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67CE7" w:rsidRDefault="00367CE7" w:rsidP="00367CE7">
      <w:pPr>
        <w:jc w:val="center"/>
        <w:rPr>
          <w:rFonts w:ascii="Calibri" w:hAnsi="Calibri"/>
          <w:b/>
          <w:bCs/>
          <w:sz w:val="28"/>
          <w:szCs w:val="28"/>
          <w:rtl/>
        </w:rPr>
      </w:pPr>
      <w:r>
        <w:rPr>
          <w:rFonts w:ascii="Calibri" w:hAnsi="Calibri" w:hint="cs"/>
          <w:b/>
          <w:bCs/>
          <w:sz w:val="28"/>
          <w:szCs w:val="28"/>
          <w:rtl/>
        </w:rPr>
        <w:t>بررسی تاثیرات پلی فنول موجود در شکلات بر بیماری های قلبی-عروقی (</w:t>
      </w:r>
      <w:r w:rsidRPr="00670AF2">
        <w:rPr>
          <w:rFonts w:ascii="Calibri" w:hAnsi="Calibri"/>
          <w:b/>
          <w:bCs/>
          <w:sz w:val="26"/>
          <w:szCs w:val="26"/>
        </w:rPr>
        <w:t>CVD</w:t>
      </w:r>
      <w:r>
        <w:rPr>
          <w:rFonts w:ascii="Calibri" w:hAnsi="Calibri" w:hint="cs"/>
          <w:b/>
          <w:bCs/>
          <w:sz w:val="28"/>
          <w:szCs w:val="28"/>
          <w:rtl/>
        </w:rPr>
        <w:t>)</w:t>
      </w:r>
    </w:p>
    <w:p w:rsidR="0083256F" w:rsidRPr="0083256F" w:rsidRDefault="0083256F" w:rsidP="0083256F">
      <w:pPr>
        <w:jc w:val="center"/>
        <w:rPr>
          <w:rFonts w:ascii="Segoe UI" w:hAnsi="Segoe UI"/>
          <w:color w:val="000000"/>
          <w:sz w:val="24"/>
          <w:vertAlign w:val="superscript"/>
          <w:rtl/>
        </w:rPr>
      </w:pPr>
      <w:r w:rsidRPr="0083256F">
        <w:rPr>
          <w:rFonts w:ascii="Segoe UI" w:hAnsi="Segoe UI"/>
          <w:color w:val="000000"/>
          <w:sz w:val="24"/>
          <w:rtl/>
        </w:rPr>
        <w:t>جواد یغموریان</w:t>
      </w:r>
      <w:r w:rsidRPr="0083256F">
        <w:rPr>
          <w:rFonts w:ascii="Segoe UI" w:hAnsi="Segoe UI" w:hint="cs"/>
          <w:color w:val="000000"/>
          <w:sz w:val="24"/>
          <w:rtl/>
        </w:rPr>
        <w:t xml:space="preserve"> خوجینی</w:t>
      </w:r>
      <w:r w:rsidRPr="0083256F">
        <w:rPr>
          <w:rFonts w:ascii="Segoe UI" w:hAnsi="Segoe UI" w:hint="cs"/>
          <w:color w:val="000000"/>
          <w:sz w:val="24"/>
          <w:vertAlign w:val="superscript"/>
          <w:rtl/>
        </w:rPr>
        <w:t>1</w:t>
      </w:r>
      <w:r w:rsidRPr="0083256F">
        <w:rPr>
          <w:rFonts w:ascii="Segoe UI" w:hAnsi="Segoe UI" w:hint="cs"/>
          <w:color w:val="000000"/>
          <w:sz w:val="24"/>
          <w:rtl/>
        </w:rPr>
        <w:t>، کامران قائدی</w:t>
      </w:r>
      <w:r w:rsidRPr="0083256F">
        <w:rPr>
          <w:rFonts w:ascii="Segoe UI" w:hAnsi="Segoe UI" w:hint="cs"/>
          <w:color w:val="000000"/>
          <w:sz w:val="24"/>
          <w:vertAlign w:val="superscript"/>
          <w:rtl/>
        </w:rPr>
        <w:t>2</w:t>
      </w:r>
      <w:r w:rsidRPr="0083256F">
        <w:rPr>
          <w:rFonts w:ascii="Segoe UI" w:hAnsi="Segoe UI"/>
          <w:color w:val="000000"/>
          <w:sz w:val="24"/>
          <w:rtl/>
        </w:rPr>
        <w:t xml:space="preserve"> </w:t>
      </w:r>
    </w:p>
    <w:p w:rsidR="0083256F" w:rsidRPr="0083256F" w:rsidRDefault="0083256F" w:rsidP="0083256F">
      <w:pPr>
        <w:jc w:val="center"/>
        <w:rPr>
          <w:sz w:val="20"/>
          <w:szCs w:val="22"/>
          <w:rtl/>
        </w:rPr>
      </w:pPr>
      <w:r w:rsidRPr="0083256F">
        <w:rPr>
          <w:rFonts w:hint="cs"/>
          <w:sz w:val="20"/>
          <w:szCs w:val="22"/>
          <w:rtl/>
        </w:rPr>
        <w:t xml:space="preserve">1- کارشناسی زیست شناسی سلولی و مولکولی دانشکده علوم و فناوری های زیستی، گروه زیست شناسی سلولی و مولکولی، دانشگاه اصفهان، اصفهان، ایران. </w:t>
      </w:r>
    </w:p>
    <w:p w:rsidR="0083256F" w:rsidRPr="0083256F" w:rsidRDefault="0083256F" w:rsidP="0083256F">
      <w:pPr>
        <w:jc w:val="center"/>
        <w:rPr>
          <w:sz w:val="20"/>
          <w:szCs w:val="22"/>
          <w:rtl/>
        </w:rPr>
      </w:pPr>
      <w:r w:rsidRPr="0083256F">
        <w:rPr>
          <w:rFonts w:hint="cs"/>
          <w:sz w:val="20"/>
          <w:szCs w:val="22"/>
          <w:rtl/>
        </w:rPr>
        <w:t>2-  استاد زیست شناسی سلولی و مولکولی دانشکده علوم و فناوری های زیستی، گروه زیست شناسی سلولی و مولکولی، دانشگاه اصفهان، اصفهان، ایران.</w:t>
      </w:r>
    </w:p>
    <w:p w:rsidR="00735057" w:rsidRPr="00BE227A" w:rsidRDefault="000C6439" w:rsidP="0083256F">
      <w:pPr>
        <w:jc w:val="center"/>
        <w:rPr>
          <w:sz w:val="20"/>
          <w:szCs w:val="22"/>
          <w:rtl/>
        </w:rPr>
      </w:pPr>
      <w:hyperlink r:id="rId6" w:history="1">
        <w:r w:rsidR="00735057" w:rsidRPr="002602A8">
          <w:rPr>
            <w:rStyle w:val="Hyperlink"/>
            <w:sz w:val="20"/>
            <w:szCs w:val="22"/>
          </w:rPr>
          <w:t>Javadyaghmoory021@yahoo.com</w:t>
        </w:r>
      </w:hyperlink>
    </w:p>
    <w:p w:rsidR="002257D8" w:rsidRDefault="004327D9" w:rsidP="002214E5">
      <w:pPr>
        <w:rPr>
          <w:b/>
          <w:bCs/>
          <w:rtl/>
        </w:rPr>
      </w:pPr>
      <w:r>
        <w:rPr>
          <w:rFonts w:hint="cs"/>
          <w:b/>
          <w:bCs/>
          <w:sz w:val="24"/>
          <w:szCs w:val="28"/>
          <w:rtl/>
        </w:rPr>
        <w:t>چکیده</w:t>
      </w:r>
    </w:p>
    <w:p w:rsidR="002214E5" w:rsidRPr="00741228" w:rsidRDefault="00412D96" w:rsidP="00367CE7">
      <w:pPr>
        <w:jc w:val="both"/>
        <w:rPr>
          <w:sz w:val="24"/>
        </w:rPr>
      </w:pPr>
      <w:r w:rsidRPr="002257D8">
        <w:rPr>
          <w:rFonts w:ascii="B Lotus" w:hint="cs"/>
          <w:b/>
          <w:bCs/>
          <w:sz w:val="24"/>
          <w:rtl/>
          <w:lang w:bidi="ar-SA"/>
        </w:rPr>
        <w:t>بيان</w:t>
      </w:r>
      <w:r w:rsidRPr="002257D8">
        <w:rPr>
          <w:rFonts w:ascii="B Lotus"/>
          <w:b/>
          <w:bCs/>
          <w:sz w:val="24"/>
          <w:lang w:bidi="ar-SA"/>
        </w:rPr>
        <w:t xml:space="preserve"> </w:t>
      </w:r>
      <w:r w:rsidRPr="002257D8">
        <w:rPr>
          <w:rFonts w:ascii="B Lotus" w:hint="cs"/>
          <w:b/>
          <w:bCs/>
          <w:sz w:val="24"/>
          <w:rtl/>
          <w:lang w:bidi="ar-SA"/>
        </w:rPr>
        <w:t>مسأله</w:t>
      </w:r>
      <w:r w:rsidR="002257D8" w:rsidRPr="002257D8">
        <w:rPr>
          <w:rFonts w:ascii="B Lotus" w:hint="cs"/>
          <w:b/>
          <w:bCs/>
          <w:sz w:val="24"/>
          <w:rtl/>
          <w:lang w:bidi="ar-SA"/>
        </w:rPr>
        <w:t xml:space="preserve">: </w:t>
      </w:r>
      <w:r w:rsidR="00367CE7" w:rsidRPr="00367CE7">
        <w:rPr>
          <w:rFonts w:ascii="Calibri" w:hAnsi="Calibri" w:hint="cs"/>
          <w:sz w:val="24"/>
          <w:rtl/>
        </w:rPr>
        <w:t>امروزه بیماری های قلبی عروقی از مهم ترین علل مرگ و میر در سرتاسر جهان بوده و تاثیرات سوئی بر بهداشت، سلامت و ایمنی عمومی یک جامعه دارند. مطالعات گسترده صورت گرفته،</w:t>
      </w:r>
      <w:r w:rsidR="00367CE7" w:rsidRPr="00367CE7">
        <w:rPr>
          <w:rFonts w:ascii="Calibri" w:hAnsi="Calibri"/>
          <w:sz w:val="24"/>
        </w:rPr>
        <w:t xml:space="preserve"> </w:t>
      </w:r>
      <w:r w:rsidR="00367CE7" w:rsidRPr="00367CE7">
        <w:rPr>
          <w:rFonts w:ascii="Calibri" w:hAnsi="Calibri" w:hint="cs"/>
          <w:sz w:val="24"/>
          <w:rtl/>
        </w:rPr>
        <w:t>تاثیرات مثبت پلی فنول را بر بیماری های قلبی عروقی تایید نموده اند. شکلات و کاکائو به عنوان منابعی سرشار از پلی فنول می توانند اهمیت فوق العاده ای در این رابطه داشته باشند.</w:t>
      </w:r>
    </w:p>
    <w:p w:rsidR="002214E5" w:rsidRPr="00741228" w:rsidRDefault="00412D96" w:rsidP="00367CE7">
      <w:pPr>
        <w:jc w:val="both"/>
        <w:rPr>
          <w:sz w:val="24"/>
          <w:rtl/>
        </w:rPr>
      </w:pPr>
      <w:r w:rsidRPr="002257D8">
        <w:rPr>
          <w:rFonts w:ascii="B Lotus" w:hint="cs"/>
          <w:b/>
          <w:bCs/>
          <w:sz w:val="24"/>
          <w:rtl/>
          <w:lang w:bidi="ar-SA"/>
        </w:rPr>
        <w:t>هدف</w:t>
      </w:r>
      <w:r w:rsidRPr="002257D8">
        <w:rPr>
          <w:rFonts w:ascii="B Lotus"/>
          <w:b/>
          <w:bCs/>
          <w:sz w:val="24"/>
          <w:lang w:bidi="ar-SA"/>
        </w:rPr>
        <w:t xml:space="preserve"> </w:t>
      </w:r>
      <w:r w:rsidRPr="002257D8">
        <w:rPr>
          <w:rFonts w:ascii="B Lotus" w:hint="cs"/>
          <w:b/>
          <w:bCs/>
          <w:sz w:val="24"/>
          <w:rtl/>
          <w:lang w:bidi="ar-SA"/>
        </w:rPr>
        <w:t>پژوهش</w:t>
      </w:r>
      <w:r w:rsidR="002257D8">
        <w:rPr>
          <w:rFonts w:ascii="B Lotus" w:hint="cs"/>
          <w:b/>
          <w:bCs/>
          <w:sz w:val="24"/>
          <w:rtl/>
        </w:rPr>
        <w:t xml:space="preserve">: </w:t>
      </w:r>
      <w:r w:rsidR="007B032C" w:rsidRPr="007B032C">
        <w:rPr>
          <w:rFonts w:ascii="B Lotus" w:hint="cs"/>
          <w:sz w:val="24"/>
          <w:rtl/>
        </w:rPr>
        <w:t>بررسی مروری</w:t>
      </w:r>
      <w:r w:rsidR="008F116C">
        <w:rPr>
          <w:rFonts w:ascii="B Lotus" w:hint="cs"/>
          <w:sz w:val="24"/>
          <w:rtl/>
        </w:rPr>
        <w:t xml:space="preserve"> مطالعات پیشین بر</w:t>
      </w:r>
      <w:r w:rsidR="007B032C">
        <w:rPr>
          <w:rFonts w:ascii="B Lotus" w:hint="cs"/>
          <w:b/>
          <w:bCs/>
          <w:sz w:val="24"/>
          <w:rtl/>
        </w:rPr>
        <w:t xml:space="preserve"> </w:t>
      </w:r>
      <w:r w:rsidR="00367CE7" w:rsidRPr="00367CE7">
        <w:rPr>
          <w:rFonts w:ascii="Calibri" w:hAnsi="Calibri"/>
          <w:sz w:val="24"/>
          <w:rtl/>
          <w:lang w:bidi="ar-SA"/>
        </w:rPr>
        <w:t>اثر</w:t>
      </w:r>
      <w:r w:rsidR="00367CE7" w:rsidRPr="00367CE7">
        <w:rPr>
          <w:rFonts w:ascii="Calibri" w:hAnsi="Calibri" w:hint="cs"/>
          <w:sz w:val="24"/>
          <w:rtl/>
          <w:lang w:bidi="ar-SA"/>
        </w:rPr>
        <w:t>ات مصرف شکلات و پلی فنول موجود در آن بر بیماری های قلبی عروقی</w:t>
      </w:r>
    </w:p>
    <w:p w:rsidR="002257D8" w:rsidRPr="002257D8" w:rsidRDefault="00412D96" w:rsidP="00367CE7">
      <w:pPr>
        <w:jc w:val="both"/>
        <w:rPr>
          <w:rFonts w:ascii="B Lotus"/>
          <w:sz w:val="24"/>
          <w:lang w:bidi="ar-SA"/>
        </w:rPr>
      </w:pPr>
      <w:r w:rsidRPr="002257D8">
        <w:rPr>
          <w:rFonts w:ascii="B Lotus" w:hint="cs"/>
          <w:b/>
          <w:bCs/>
          <w:sz w:val="24"/>
          <w:rtl/>
          <w:lang w:bidi="ar-SA"/>
        </w:rPr>
        <w:t>روش</w:t>
      </w:r>
      <w:r w:rsidRPr="002257D8">
        <w:rPr>
          <w:rFonts w:ascii="B Lotus"/>
          <w:b/>
          <w:bCs/>
          <w:sz w:val="24"/>
          <w:lang w:bidi="ar-SA"/>
        </w:rPr>
        <w:t xml:space="preserve"> </w:t>
      </w:r>
      <w:r w:rsidRPr="002257D8">
        <w:rPr>
          <w:rFonts w:ascii="B Lotus" w:hint="cs"/>
          <w:b/>
          <w:bCs/>
          <w:sz w:val="24"/>
          <w:rtl/>
          <w:lang w:bidi="ar-SA"/>
        </w:rPr>
        <w:t>و</w:t>
      </w:r>
      <w:r w:rsidRPr="002257D8">
        <w:rPr>
          <w:rFonts w:ascii="B Lotus"/>
          <w:b/>
          <w:bCs/>
          <w:sz w:val="24"/>
          <w:lang w:bidi="ar-SA"/>
        </w:rPr>
        <w:t xml:space="preserve"> </w:t>
      </w:r>
      <w:r w:rsidRPr="002257D8">
        <w:rPr>
          <w:rFonts w:ascii="B Lotus" w:hint="cs"/>
          <w:b/>
          <w:bCs/>
          <w:sz w:val="24"/>
          <w:rtl/>
          <w:lang w:bidi="ar-SA"/>
        </w:rPr>
        <w:t>چگونگي</w:t>
      </w:r>
      <w:r w:rsidRPr="002257D8">
        <w:rPr>
          <w:rFonts w:ascii="B Lotus"/>
          <w:b/>
          <w:bCs/>
          <w:sz w:val="24"/>
          <w:lang w:bidi="ar-SA"/>
        </w:rPr>
        <w:t xml:space="preserve"> </w:t>
      </w:r>
      <w:r w:rsidRPr="002257D8">
        <w:rPr>
          <w:rFonts w:ascii="B Lotus" w:hint="cs"/>
          <w:b/>
          <w:bCs/>
          <w:sz w:val="24"/>
          <w:rtl/>
          <w:lang w:bidi="ar-SA"/>
        </w:rPr>
        <w:t>انجام</w:t>
      </w:r>
      <w:r w:rsidRPr="002257D8">
        <w:rPr>
          <w:rFonts w:ascii="B Lotus"/>
          <w:b/>
          <w:bCs/>
          <w:sz w:val="24"/>
          <w:lang w:bidi="ar-SA"/>
        </w:rPr>
        <w:t xml:space="preserve"> </w:t>
      </w:r>
      <w:r w:rsidRPr="002257D8">
        <w:rPr>
          <w:rFonts w:ascii="B Lotus" w:hint="cs"/>
          <w:b/>
          <w:bCs/>
          <w:sz w:val="24"/>
          <w:rtl/>
          <w:lang w:bidi="ar-SA"/>
        </w:rPr>
        <w:t>پژوهش</w:t>
      </w:r>
      <w:r w:rsidR="002257D8">
        <w:rPr>
          <w:rFonts w:ascii="B Lotus" w:hint="cs"/>
          <w:sz w:val="26"/>
          <w:szCs w:val="26"/>
          <w:rtl/>
          <w:lang w:bidi="ar-SA"/>
        </w:rPr>
        <w:t xml:space="preserve">: </w:t>
      </w:r>
      <w:r w:rsidR="00367CE7" w:rsidRPr="00367CE7">
        <w:rPr>
          <w:rFonts w:ascii="Calibri" w:hAnsi="Calibri"/>
          <w:sz w:val="24"/>
          <w:rtl/>
          <w:lang w:bidi="ar-SA"/>
        </w:rPr>
        <w:t>در این مطالعه از روش گردآوری کتابخانه</w:t>
      </w:r>
      <w:r w:rsidR="00367CE7" w:rsidRPr="00367CE7">
        <w:rPr>
          <w:rFonts w:ascii="Calibri" w:hAnsi="Calibri" w:hint="cs"/>
          <w:sz w:val="24"/>
          <w:rtl/>
          <w:lang w:bidi="ar-SA"/>
        </w:rPr>
        <w:t xml:space="preserve"> </w:t>
      </w:r>
      <w:r w:rsidR="00367CE7" w:rsidRPr="00367CE7">
        <w:rPr>
          <w:rFonts w:ascii="Calibri" w:hAnsi="Calibri"/>
          <w:sz w:val="24"/>
          <w:rtl/>
          <w:lang w:bidi="ar-SA"/>
        </w:rPr>
        <w:t>ای، جستجو در متون مختلف و مقالات علمی معتبر استفاده شد</w:t>
      </w:r>
      <w:r w:rsidR="00367CE7" w:rsidRPr="00367CE7">
        <w:rPr>
          <w:rFonts w:ascii="Calibri" w:hAnsi="Calibri" w:hint="cs"/>
          <w:sz w:val="24"/>
          <w:rtl/>
          <w:lang w:bidi="ar-SA"/>
        </w:rPr>
        <w:t>ه است.</w:t>
      </w:r>
    </w:p>
    <w:p w:rsidR="002214E5" w:rsidRDefault="00412D96" w:rsidP="00367CE7">
      <w:pPr>
        <w:jc w:val="both"/>
        <w:rPr>
          <w:sz w:val="24"/>
          <w:rtl/>
        </w:rPr>
      </w:pPr>
      <w:r w:rsidRPr="002257D8">
        <w:rPr>
          <w:rFonts w:ascii="B Lotus" w:hint="cs"/>
          <w:b/>
          <w:bCs/>
          <w:sz w:val="24"/>
          <w:rtl/>
          <w:lang w:bidi="ar-SA"/>
        </w:rPr>
        <w:t>يافته</w:t>
      </w:r>
      <w:r w:rsidRPr="002257D8">
        <w:rPr>
          <w:rFonts w:ascii="B Lotus"/>
          <w:b/>
          <w:bCs/>
          <w:sz w:val="24"/>
          <w:lang w:bidi="ar-SA"/>
        </w:rPr>
        <w:t xml:space="preserve"> </w:t>
      </w:r>
      <w:r w:rsidRPr="002257D8">
        <w:rPr>
          <w:rFonts w:ascii="B Lotus" w:hint="cs"/>
          <w:b/>
          <w:bCs/>
          <w:sz w:val="24"/>
          <w:rtl/>
          <w:lang w:bidi="ar-SA"/>
        </w:rPr>
        <w:t>ها</w:t>
      </w:r>
      <w:r w:rsidRPr="002257D8">
        <w:rPr>
          <w:rFonts w:ascii="B Lotus"/>
          <w:b/>
          <w:bCs/>
          <w:sz w:val="24"/>
          <w:lang w:bidi="ar-SA"/>
        </w:rPr>
        <w:t xml:space="preserve"> </w:t>
      </w:r>
      <w:r w:rsidRPr="002257D8">
        <w:rPr>
          <w:rFonts w:ascii="B Lotus" w:hint="cs"/>
          <w:b/>
          <w:bCs/>
          <w:sz w:val="24"/>
          <w:rtl/>
          <w:lang w:bidi="ar-SA"/>
        </w:rPr>
        <w:t>و</w:t>
      </w:r>
      <w:r w:rsidRPr="002257D8">
        <w:rPr>
          <w:rFonts w:ascii="B Lotus"/>
          <w:b/>
          <w:bCs/>
          <w:sz w:val="24"/>
          <w:lang w:bidi="ar-SA"/>
        </w:rPr>
        <w:t xml:space="preserve"> </w:t>
      </w:r>
      <w:r w:rsidRPr="002257D8">
        <w:rPr>
          <w:rFonts w:ascii="B Lotus" w:hint="cs"/>
          <w:b/>
          <w:bCs/>
          <w:sz w:val="24"/>
          <w:rtl/>
          <w:lang w:bidi="ar-SA"/>
        </w:rPr>
        <w:t>نتيجه</w:t>
      </w:r>
      <w:r w:rsidRPr="002257D8">
        <w:rPr>
          <w:rFonts w:ascii="B Lotus"/>
          <w:b/>
          <w:bCs/>
          <w:sz w:val="24"/>
          <w:lang w:bidi="ar-SA"/>
        </w:rPr>
        <w:t xml:space="preserve"> </w:t>
      </w:r>
      <w:r w:rsidRPr="002257D8">
        <w:rPr>
          <w:rFonts w:ascii="B Lotus" w:hint="cs"/>
          <w:b/>
          <w:bCs/>
          <w:sz w:val="24"/>
          <w:rtl/>
          <w:lang w:bidi="ar-SA"/>
        </w:rPr>
        <w:t>گيری</w:t>
      </w:r>
      <w:r w:rsidR="002257D8" w:rsidRPr="002257D8">
        <w:rPr>
          <w:rFonts w:ascii="B Lotus" w:hint="cs"/>
          <w:b/>
          <w:bCs/>
          <w:sz w:val="24"/>
          <w:rtl/>
          <w:lang w:bidi="ar-SA"/>
        </w:rPr>
        <w:t>:</w:t>
      </w:r>
      <w:r w:rsidR="00367CE7" w:rsidRPr="00367CE7">
        <w:rPr>
          <w:rFonts w:ascii="Calibri" w:hAnsi="Calibri" w:hint="cs"/>
          <w:sz w:val="24"/>
          <w:rtl/>
        </w:rPr>
        <w:t xml:space="preserve"> دانه کاکائوی تهیه شده از گیاه کاکائو (</w:t>
      </w:r>
      <w:r w:rsidR="00367CE7" w:rsidRPr="00367CE7">
        <w:rPr>
          <w:rFonts w:ascii="Calibri" w:hAnsi="Calibri"/>
          <w:szCs w:val="22"/>
        </w:rPr>
        <w:t>Theobroma cacao</w:t>
      </w:r>
      <w:r w:rsidR="00367CE7" w:rsidRPr="00367CE7">
        <w:rPr>
          <w:rFonts w:ascii="Calibri" w:hAnsi="Calibri" w:hint="cs"/>
          <w:szCs w:val="22"/>
          <w:rtl/>
        </w:rPr>
        <w:t>)</w:t>
      </w:r>
      <w:r w:rsidR="00367CE7" w:rsidRPr="00367CE7">
        <w:rPr>
          <w:rFonts w:ascii="Calibri" w:hAnsi="Calibri" w:hint="cs"/>
          <w:sz w:val="24"/>
          <w:rtl/>
        </w:rPr>
        <w:t xml:space="preserve"> و شکلات، به عنوان یک ماده غذایی، حاوی تعدادی مواد شیمیایی به خصوص فلاونوئید ها هستند که می توانند به راحتی با بافت ها و اجزای سلولی بدن ارتباط برقرار کرده و بر آن ها اثر بگذارند. از لحاظ علم فارماکودینامیکی، مصرف متعادل شکلات سرشار از پلی فنول می تواند با کاهش مقاومت انسولینی، کاهش فشار سیستولی و دیاستولی خون، گشادی رگ ها از طریق بهبود خاصیت ارتجاعی رگ های شریانی و تحریک سنتر </w:t>
      </w:r>
      <w:r w:rsidR="00367CE7" w:rsidRPr="00367CE7">
        <w:rPr>
          <w:rFonts w:ascii="Calibri" w:hAnsi="Calibri"/>
          <w:szCs w:val="22"/>
        </w:rPr>
        <w:t>NO</w:t>
      </w:r>
      <w:r w:rsidR="00367CE7" w:rsidRPr="00367CE7">
        <w:rPr>
          <w:rFonts w:ascii="Calibri" w:hAnsi="Calibri" w:hint="cs"/>
          <w:sz w:val="24"/>
          <w:rtl/>
        </w:rPr>
        <w:t>، بهبود عملکرد های اندوتلیالی، افزایش عملکرد آنتی اکسیدانی،</w:t>
      </w:r>
      <w:r w:rsidR="00367CE7" w:rsidRPr="00367CE7">
        <w:rPr>
          <w:rFonts w:ascii="Calibri" w:hAnsi="Calibri"/>
          <w:sz w:val="24"/>
        </w:rPr>
        <w:t xml:space="preserve"> </w:t>
      </w:r>
      <w:r w:rsidR="00367CE7" w:rsidRPr="00367CE7">
        <w:rPr>
          <w:rFonts w:ascii="Calibri" w:hAnsi="Calibri" w:hint="cs"/>
          <w:sz w:val="24"/>
          <w:rtl/>
        </w:rPr>
        <w:t xml:space="preserve">کاهش شاخص های استرس اکسیداتیو، کاهش کلسترول </w:t>
      </w:r>
      <w:r w:rsidR="00367CE7" w:rsidRPr="00367CE7">
        <w:rPr>
          <w:rFonts w:ascii="Calibri" w:hAnsi="Calibri"/>
          <w:szCs w:val="22"/>
        </w:rPr>
        <w:t>LDL</w:t>
      </w:r>
      <w:r w:rsidR="00367CE7" w:rsidRPr="00367CE7">
        <w:rPr>
          <w:rFonts w:ascii="Calibri" w:hAnsi="Calibri" w:hint="cs"/>
          <w:sz w:val="24"/>
          <w:rtl/>
        </w:rPr>
        <w:t xml:space="preserve"> و افزایش کلسترول </w:t>
      </w:r>
      <w:r w:rsidR="00367CE7" w:rsidRPr="00367CE7">
        <w:rPr>
          <w:rFonts w:ascii="Calibri" w:hAnsi="Calibri"/>
          <w:szCs w:val="22"/>
        </w:rPr>
        <w:t>HDL</w:t>
      </w:r>
      <w:r w:rsidR="00367CE7" w:rsidRPr="00367CE7">
        <w:rPr>
          <w:rFonts w:ascii="Calibri" w:hAnsi="Calibri" w:hint="cs"/>
          <w:sz w:val="24"/>
          <w:rtl/>
        </w:rPr>
        <w:t>، جلوگیری</w:t>
      </w:r>
      <w:r w:rsidR="00367CE7" w:rsidRPr="00367CE7">
        <w:rPr>
          <w:rFonts w:ascii="Calibri" w:hAnsi="Calibri"/>
          <w:sz w:val="24"/>
          <w:rtl/>
        </w:rPr>
        <w:t xml:space="preserve"> </w:t>
      </w:r>
      <w:r w:rsidR="00367CE7" w:rsidRPr="00367CE7">
        <w:rPr>
          <w:rFonts w:ascii="Calibri" w:hAnsi="Calibri" w:hint="cs"/>
          <w:sz w:val="24"/>
          <w:rtl/>
        </w:rPr>
        <w:t>از</w:t>
      </w:r>
      <w:r w:rsidR="00367CE7" w:rsidRPr="00367CE7">
        <w:rPr>
          <w:rFonts w:ascii="Calibri" w:hAnsi="Calibri"/>
          <w:sz w:val="24"/>
          <w:rtl/>
        </w:rPr>
        <w:t xml:space="preserve"> </w:t>
      </w:r>
      <w:r w:rsidR="00367CE7" w:rsidRPr="00367CE7">
        <w:rPr>
          <w:rFonts w:ascii="Calibri" w:hAnsi="Calibri" w:hint="cs"/>
          <w:sz w:val="24"/>
          <w:rtl/>
        </w:rPr>
        <w:t>انعقاد</w:t>
      </w:r>
      <w:r w:rsidR="00367CE7" w:rsidRPr="00367CE7">
        <w:rPr>
          <w:rFonts w:ascii="Calibri" w:hAnsi="Calibri"/>
          <w:sz w:val="24"/>
          <w:rtl/>
        </w:rPr>
        <w:t xml:space="preserve"> </w:t>
      </w:r>
      <w:r w:rsidR="00367CE7" w:rsidRPr="00367CE7">
        <w:rPr>
          <w:rFonts w:ascii="Calibri" w:hAnsi="Calibri" w:hint="cs"/>
          <w:sz w:val="24"/>
          <w:rtl/>
        </w:rPr>
        <w:t>خون</w:t>
      </w:r>
      <w:r w:rsidR="00367CE7" w:rsidRPr="00367CE7">
        <w:rPr>
          <w:rFonts w:ascii="Calibri" w:hAnsi="Calibri"/>
          <w:sz w:val="24"/>
          <w:rtl/>
        </w:rPr>
        <w:t xml:space="preserve"> </w:t>
      </w:r>
      <w:r w:rsidR="00367CE7" w:rsidRPr="00367CE7">
        <w:rPr>
          <w:rFonts w:ascii="Calibri" w:hAnsi="Calibri" w:hint="cs"/>
          <w:sz w:val="24"/>
          <w:rtl/>
        </w:rPr>
        <w:t>و</w:t>
      </w:r>
      <w:r w:rsidR="00367CE7" w:rsidRPr="00367CE7">
        <w:rPr>
          <w:rFonts w:ascii="Calibri" w:hAnsi="Calibri"/>
          <w:sz w:val="24"/>
          <w:rtl/>
        </w:rPr>
        <w:t xml:space="preserve"> </w:t>
      </w:r>
      <w:r w:rsidR="00367CE7" w:rsidRPr="00367CE7">
        <w:rPr>
          <w:rFonts w:ascii="Calibri" w:hAnsi="Calibri" w:hint="cs"/>
          <w:sz w:val="24"/>
          <w:rtl/>
        </w:rPr>
        <w:t>مهار</w:t>
      </w:r>
      <w:r w:rsidR="00367CE7" w:rsidRPr="00367CE7">
        <w:rPr>
          <w:rFonts w:ascii="Calibri" w:hAnsi="Calibri"/>
          <w:sz w:val="24"/>
          <w:rtl/>
        </w:rPr>
        <w:t xml:space="preserve"> </w:t>
      </w:r>
      <w:r w:rsidR="00367CE7" w:rsidRPr="00367CE7">
        <w:rPr>
          <w:rFonts w:ascii="Calibri" w:hAnsi="Calibri" w:hint="cs"/>
          <w:sz w:val="24"/>
          <w:rtl/>
        </w:rPr>
        <w:t>تجمع</w:t>
      </w:r>
      <w:r w:rsidR="00367CE7" w:rsidRPr="00367CE7">
        <w:rPr>
          <w:rFonts w:ascii="Calibri" w:hAnsi="Calibri"/>
          <w:sz w:val="24"/>
          <w:rtl/>
        </w:rPr>
        <w:t xml:space="preserve"> </w:t>
      </w:r>
      <w:r w:rsidR="00367CE7" w:rsidRPr="00367CE7">
        <w:rPr>
          <w:rFonts w:ascii="Calibri" w:hAnsi="Calibri" w:hint="cs"/>
          <w:sz w:val="24"/>
          <w:rtl/>
        </w:rPr>
        <w:t xml:space="preserve">پلاکتی از طریق تاثیرگذاری بر فرایند سیگنالینگ سلولی و بیان ژنی، مهار التهاب و بهبود خلق و خو نقش بسیار موثری در درمان و پیشگیری بیماری های قلبی و عروقی داشته باشد. مصرف شکلات با دوز و مقدار مناسب برای اثرگذاری مثبت آن حائز اهمیت است. طی مطالعات صورت گرفته، مصرف </w:t>
      </w:r>
      <w:r w:rsidR="00367CE7" w:rsidRPr="00367CE7">
        <w:rPr>
          <w:rFonts w:ascii="Calibri" w:hAnsi="Calibri" w:hint="cs"/>
          <w:szCs w:val="22"/>
          <w:rtl/>
        </w:rPr>
        <w:t>100</w:t>
      </w:r>
      <w:r w:rsidR="00367CE7" w:rsidRPr="00367CE7">
        <w:rPr>
          <w:rFonts w:ascii="Calibri" w:hAnsi="Calibri" w:hint="cs"/>
          <w:sz w:val="24"/>
          <w:rtl/>
        </w:rPr>
        <w:t xml:space="preserve"> گرم شکلاتِ حاوی پلی فنول در روز، با کاهش خطر ابتلا به </w:t>
      </w:r>
      <w:r w:rsidR="00367CE7" w:rsidRPr="00367CE7">
        <w:rPr>
          <w:rFonts w:ascii="Calibri" w:hAnsi="Calibri"/>
          <w:szCs w:val="22"/>
        </w:rPr>
        <w:t>CVD</w:t>
      </w:r>
      <w:r w:rsidR="00367CE7" w:rsidRPr="00367CE7">
        <w:rPr>
          <w:rFonts w:ascii="Calibri" w:hAnsi="Calibri" w:hint="cs"/>
          <w:sz w:val="24"/>
          <w:rtl/>
        </w:rPr>
        <w:t xml:space="preserve"> رابطه مستقیم دارد.</w:t>
      </w:r>
    </w:p>
    <w:p w:rsidR="00D84E62" w:rsidRDefault="00412D96" w:rsidP="00367CE7">
      <w:pPr>
        <w:autoSpaceDE w:val="0"/>
        <w:autoSpaceDN w:val="0"/>
        <w:adjustRightInd w:val="0"/>
        <w:spacing w:after="0" w:line="240" w:lineRule="auto"/>
        <w:rPr>
          <w:sz w:val="24"/>
        </w:rPr>
      </w:pPr>
      <w:r w:rsidRPr="00412D96">
        <w:rPr>
          <w:rFonts w:hint="cs"/>
          <w:b/>
          <w:bCs/>
          <w:rtl/>
        </w:rPr>
        <w:t>ک</w:t>
      </w:r>
      <w:r>
        <w:rPr>
          <w:b/>
          <w:bCs/>
          <w:rtl/>
        </w:rPr>
        <w:t>ليد واژه ها</w:t>
      </w:r>
      <w:r w:rsidRPr="00412D96">
        <w:rPr>
          <w:b/>
          <w:bCs/>
          <w:rtl/>
        </w:rPr>
        <w:t xml:space="preserve">: </w:t>
      </w:r>
      <w:r w:rsidR="00367CE7">
        <w:rPr>
          <w:rFonts w:ascii="Calibri" w:hAnsi="Calibri" w:hint="cs"/>
          <w:sz w:val="24"/>
          <w:rtl/>
        </w:rPr>
        <w:t>بیماری</w:t>
      </w:r>
      <w:r w:rsidR="00D56266">
        <w:rPr>
          <w:rFonts w:ascii="Calibri" w:hAnsi="Calibri" w:hint="cs"/>
          <w:sz w:val="24"/>
          <w:rtl/>
        </w:rPr>
        <w:t xml:space="preserve"> های قلبی- عروقی، پلی فنول، فلا</w:t>
      </w:r>
      <w:r w:rsidR="00367CE7">
        <w:rPr>
          <w:rFonts w:ascii="Calibri" w:hAnsi="Calibri" w:hint="cs"/>
          <w:sz w:val="24"/>
          <w:rtl/>
        </w:rPr>
        <w:t>ونول،</w:t>
      </w:r>
      <w:r w:rsidR="00367CE7">
        <w:rPr>
          <w:rFonts w:ascii="Calibri" w:hAnsi="Calibri"/>
          <w:sz w:val="24"/>
        </w:rPr>
        <w:t xml:space="preserve"> </w:t>
      </w:r>
      <w:r w:rsidR="00367CE7">
        <w:rPr>
          <w:rFonts w:ascii="Calibri" w:hAnsi="Calibri" w:hint="cs"/>
          <w:sz w:val="24"/>
          <w:rtl/>
        </w:rPr>
        <w:t>شکلات،</w:t>
      </w:r>
      <w:r w:rsidR="00367CE7">
        <w:rPr>
          <w:rFonts w:ascii="Calibri" w:hAnsi="Calibri"/>
          <w:sz w:val="24"/>
        </w:rPr>
        <w:t xml:space="preserve"> </w:t>
      </w:r>
      <w:r w:rsidR="00367CE7">
        <w:rPr>
          <w:rFonts w:ascii="Calibri" w:hAnsi="Calibri" w:hint="cs"/>
          <w:sz w:val="24"/>
          <w:rtl/>
        </w:rPr>
        <w:t>کاکائو،</w:t>
      </w:r>
      <w:r w:rsidR="009C36D9">
        <w:rPr>
          <w:rFonts w:ascii="Calibri" w:hAnsi="Calibri"/>
          <w:sz w:val="24"/>
        </w:rPr>
        <w:t xml:space="preserve">    </w:t>
      </w:r>
      <w:r w:rsidR="00367CE7">
        <w:t xml:space="preserve"> </w:t>
      </w:r>
      <w:r w:rsidR="00367CE7" w:rsidRPr="009C36D9">
        <w:rPr>
          <w:rFonts w:ascii="Calibri" w:hAnsi="Calibri"/>
          <w:i/>
          <w:iCs/>
        </w:rPr>
        <w:t>Theobroma</w:t>
      </w:r>
      <w:r w:rsidR="009C36D9">
        <w:rPr>
          <w:rFonts w:ascii="Calibri" w:hAnsi="Calibri"/>
          <w:i/>
          <w:iCs/>
        </w:rPr>
        <w:t xml:space="preserve"> </w:t>
      </w:r>
    </w:p>
    <w:p w:rsidR="00A57533" w:rsidRDefault="00A57533" w:rsidP="002214E5">
      <w:pPr>
        <w:autoSpaceDE w:val="0"/>
        <w:autoSpaceDN w:val="0"/>
        <w:adjustRightInd w:val="0"/>
        <w:spacing w:after="0" w:line="240" w:lineRule="auto"/>
        <w:rPr>
          <w:rFonts w:cs="Times New Roman"/>
          <w:b/>
          <w:bCs/>
          <w:sz w:val="30"/>
          <w:szCs w:val="30"/>
          <w:rtl/>
          <w:lang w:bidi="ar-SA"/>
        </w:rPr>
      </w:pPr>
    </w:p>
    <w:p w:rsidR="008C10EB" w:rsidRDefault="008C10EB" w:rsidP="00D84E62">
      <w:pPr>
        <w:bidi w:val="0"/>
        <w:spacing w:after="0" w:line="240" w:lineRule="auto"/>
        <w:rPr>
          <w:rFonts w:cs="Times New Roman"/>
          <w:b/>
          <w:bCs/>
          <w:sz w:val="30"/>
          <w:szCs w:val="30"/>
          <w:lang w:bidi="ar-SA"/>
        </w:rPr>
      </w:pPr>
    </w:p>
    <w:p w:rsidR="00367CE7" w:rsidRDefault="00367CE7" w:rsidP="008C10EB">
      <w:pPr>
        <w:bidi w:val="0"/>
        <w:spacing w:after="0" w:line="240" w:lineRule="auto"/>
        <w:rPr>
          <w:rFonts w:cs="Times New Roman"/>
          <w:b/>
          <w:bCs/>
          <w:sz w:val="30"/>
          <w:szCs w:val="30"/>
          <w:rtl/>
          <w:lang w:bidi="ar-SA"/>
        </w:rPr>
      </w:pPr>
    </w:p>
    <w:p w:rsidR="00367CE7" w:rsidRDefault="00367CE7" w:rsidP="00367CE7">
      <w:pPr>
        <w:bidi w:val="0"/>
        <w:spacing w:after="0" w:line="240" w:lineRule="auto"/>
        <w:rPr>
          <w:rFonts w:cs="Times New Roman"/>
          <w:b/>
          <w:bCs/>
          <w:sz w:val="30"/>
          <w:szCs w:val="30"/>
          <w:rtl/>
          <w:lang w:bidi="ar-SA"/>
        </w:rPr>
      </w:pPr>
    </w:p>
    <w:p w:rsidR="004B6BC1" w:rsidRDefault="004B6BC1" w:rsidP="00367CE7">
      <w:pPr>
        <w:bidi w:val="0"/>
        <w:spacing w:after="0" w:line="240" w:lineRule="auto"/>
        <w:rPr>
          <w:rFonts w:cs="Times New Roman"/>
          <w:b/>
          <w:bCs/>
          <w:sz w:val="30"/>
          <w:szCs w:val="30"/>
          <w:lang w:bidi="ar-SA"/>
        </w:rPr>
      </w:pPr>
      <w:bookmarkStart w:id="0" w:name="_GoBack"/>
      <w:bookmarkEnd w:id="0"/>
      <w:r>
        <w:rPr>
          <w:rFonts w:cs="Times New Roman"/>
          <w:b/>
          <w:bCs/>
          <w:sz w:val="30"/>
          <w:szCs w:val="30"/>
          <w:lang w:bidi="ar-SA"/>
        </w:rPr>
        <w:lastRenderedPageBreak/>
        <w:t>Abstract</w:t>
      </w:r>
    </w:p>
    <w:p w:rsidR="004B6BC1" w:rsidRDefault="004B6BC1" w:rsidP="004B6BC1">
      <w:pPr>
        <w:bidi w:val="0"/>
        <w:spacing w:after="0" w:line="240" w:lineRule="auto"/>
        <w:rPr>
          <w:rFonts w:cs="Times New Roman"/>
          <w:b/>
          <w:bCs/>
          <w:sz w:val="30"/>
          <w:szCs w:val="30"/>
          <w:rtl/>
          <w:lang w:bidi="ar-SA"/>
        </w:rPr>
      </w:pPr>
    </w:p>
    <w:p w:rsidR="00735057" w:rsidRDefault="00367CE7" w:rsidP="00735057">
      <w:pPr>
        <w:bidi w:val="0"/>
        <w:spacing w:after="0" w:line="240" w:lineRule="auto"/>
        <w:jc w:val="center"/>
        <w:rPr>
          <w:rFonts w:cs="Times New Roman"/>
          <w:b/>
          <w:bCs/>
          <w:sz w:val="30"/>
          <w:szCs w:val="30"/>
          <w:rtl/>
          <w:lang w:bidi="ar-SA"/>
        </w:rPr>
      </w:pPr>
      <w:r w:rsidRPr="00367CE7">
        <w:rPr>
          <w:rFonts w:cs="Times New Roman"/>
          <w:b/>
          <w:bCs/>
          <w:sz w:val="30"/>
          <w:szCs w:val="30"/>
          <w:lang w:bidi="ar-SA"/>
        </w:rPr>
        <w:t>Evaluation of the effects of polyphenols in chocolate on cardiovascular disease (CVD)</w:t>
      </w:r>
    </w:p>
    <w:p w:rsidR="0083256F" w:rsidRDefault="0083256F" w:rsidP="0083256F">
      <w:pPr>
        <w:bidi w:val="0"/>
        <w:spacing w:after="0" w:line="240" w:lineRule="auto"/>
        <w:jc w:val="center"/>
        <w:rPr>
          <w:rFonts w:cs="Times New Roman"/>
          <w:b/>
          <w:bCs/>
          <w:sz w:val="30"/>
          <w:szCs w:val="30"/>
          <w:lang w:bidi="ar-SA"/>
        </w:rPr>
      </w:pPr>
    </w:p>
    <w:p w:rsidR="0083256F" w:rsidRPr="0083256F" w:rsidRDefault="0083256F" w:rsidP="0083256F">
      <w:pPr>
        <w:bidi w:val="0"/>
        <w:spacing w:line="360" w:lineRule="auto"/>
        <w:jc w:val="center"/>
        <w:rPr>
          <w:rFonts w:cs="Times New Roman"/>
          <w:sz w:val="24"/>
          <w:vertAlign w:val="superscript"/>
          <w:lang w:bidi="ar-SA"/>
        </w:rPr>
      </w:pPr>
      <w:r w:rsidRPr="0083256F">
        <w:rPr>
          <w:rFonts w:cs="Times New Roman"/>
          <w:sz w:val="24"/>
          <w:lang w:bidi="ar-SA"/>
        </w:rPr>
        <w:t>Javad Yaghmoorian Khojini</w:t>
      </w:r>
      <w:r w:rsidRPr="0083256F">
        <w:rPr>
          <w:rFonts w:cs="Times New Roman" w:hint="cs"/>
          <w:sz w:val="24"/>
          <w:vertAlign w:val="superscript"/>
          <w:rtl/>
          <w:lang w:bidi="ar-SA"/>
        </w:rPr>
        <w:t>1</w:t>
      </w:r>
      <w:r w:rsidRPr="0083256F">
        <w:rPr>
          <w:rFonts w:cs="Times New Roman"/>
          <w:sz w:val="24"/>
          <w:lang w:bidi="ar-SA"/>
        </w:rPr>
        <w:t>, Kamran Ghaedi</w:t>
      </w:r>
      <w:r w:rsidRPr="0083256F">
        <w:rPr>
          <w:rFonts w:cs="Times New Roman"/>
          <w:sz w:val="24"/>
          <w:vertAlign w:val="superscript"/>
          <w:lang w:bidi="ar-SA"/>
        </w:rPr>
        <w:t>2</w:t>
      </w:r>
    </w:p>
    <w:p w:rsidR="0083256F" w:rsidRPr="0083256F" w:rsidRDefault="0083256F" w:rsidP="0083256F">
      <w:pPr>
        <w:autoSpaceDE w:val="0"/>
        <w:autoSpaceDN w:val="0"/>
        <w:bidi w:val="0"/>
        <w:adjustRightInd w:val="0"/>
        <w:spacing w:after="0" w:line="360" w:lineRule="auto"/>
        <w:jc w:val="center"/>
        <w:rPr>
          <w:rFonts w:cs="Times New Roman"/>
          <w:sz w:val="24"/>
          <w:lang w:bidi="ar-SA"/>
        </w:rPr>
      </w:pPr>
      <w:r w:rsidRPr="0083256F">
        <w:rPr>
          <w:rFonts w:cs="Times New Roman"/>
          <w:sz w:val="24"/>
          <w:lang w:bidi="ar-SA"/>
        </w:rPr>
        <w:t>1- BS in Cell and Molecular Biology/ Faculty of Biological Sciences and Technologies, Department of cellular and molecular biology/University of Isfahan, Isfahan, Iran</w:t>
      </w:r>
    </w:p>
    <w:p w:rsidR="0083256F" w:rsidRPr="0083256F" w:rsidRDefault="0083256F" w:rsidP="0083256F">
      <w:pPr>
        <w:autoSpaceDE w:val="0"/>
        <w:autoSpaceDN w:val="0"/>
        <w:bidi w:val="0"/>
        <w:adjustRightInd w:val="0"/>
        <w:spacing w:after="0" w:line="360" w:lineRule="auto"/>
        <w:jc w:val="center"/>
        <w:rPr>
          <w:rFonts w:cs="Times New Roman"/>
          <w:sz w:val="24"/>
          <w:lang w:bidi="ar-SA"/>
        </w:rPr>
      </w:pPr>
      <w:r w:rsidRPr="0083256F">
        <w:rPr>
          <w:rFonts w:cs="Times New Roman"/>
          <w:sz w:val="24"/>
          <w:lang w:bidi="ar-SA"/>
        </w:rPr>
        <w:t>2- Professor of Cellular and Molecular Science/ Faculty of Biological Sciences and Technologies, Department of cellular and molecular biology/University of Isfahan, Isfahan, Iran.</w:t>
      </w:r>
    </w:p>
    <w:p w:rsidR="00F304B1" w:rsidRPr="00B95EB4" w:rsidRDefault="00F304B1" w:rsidP="00F304B1">
      <w:pPr>
        <w:autoSpaceDE w:val="0"/>
        <w:autoSpaceDN w:val="0"/>
        <w:bidi w:val="0"/>
        <w:adjustRightInd w:val="0"/>
        <w:spacing w:after="0" w:line="360" w:lineRule="auto"/>
        <w:jc w:val="center"/>
        <w:rPr>
          <w:rFonts w:cs="Times New Roman"/>
          <w:highlight w:val="yellow"/>
          <w:lang w:bidi="ar-SA"/>
        </w:rPr>
      </w:pPr>
      <w:r>
        <w:rPr>
          <w:rFonts w:asciiTheme="majorBidi" w:hAnsiTheme="majorBidi" w:cstheme="majorBidi"/>
          <w:sz w:val="24"/>
          <w:vertAlign w:val="superscript"/>
        </w:rPr>
        <w:t>Email</w:t>
      </w:r>
      <w:r w:rsidR="00A57533">
        <w:rPr>
          <w:rFonts w:asciiTheme="majorBidi" w:hAnsiTheme="majorBidi" w:cstheme="majorBidi"/>
          <w:sz w:val="24"/>
          <w:vertAlign w:val="superscript"/>
        </w:rPr>
        <w:t>:</w:t>
      </w:r>
      <w:r w:rsidR="008C10EB">
        <w:rPr>
          <w:rFonts w:asciiTheme="majorBidi" w:hAnsiTheme="majorBidi" w:cstheme="majorBidi"/>
          <w:sz w:val="24"/>
          <w:vertAlign w:val="superscript"/>
        </w:rPr>
        <w:t xml:space="preserve"> </w:t>
      </w:r>
      <w:r w:rsidR="00A57533">
        <w:rPr>
          <w:rFonts w:asciiTheme="majorBidi" w:hAnsiTheme="majorBidi" w:cstheme="majorBidi"/>
          <w:sz w:val="24"/>
          <w:vertAlign w:val="superscript"/>
        </w:rPr>
        <w:t>javadyaghmoory021@yahoo.com</w:t>
      </w:r>
    </w:p>
    <w:p w:rsidR="008C10EB" w:rsidRDefault="00F304B1" w:rsidP="00367CE7">
      <w:pPr>
        <w:bidi w:val="0"/>
        <w:spacing w:line="360" w:lineRule="auto"/>
        <w:jc w:val="both"/>
        <w:rPr>
          <w:rFonts w:asciiTheme="majorBidi" w:hAnsiTheme="majorBidi" w:cstheme="majorBidi"/>
          <w:b/>
          <w:bCs/>
          <w:sz w:val="24"/>
          <w:lang w:bidi="ar-SA"/>
        </w:rPr>
      </w:pPr>
      <w:r>
        <w:rPr>
          <w:rFonts w:cs="Times New Roman"/>
          <w:b/>
          <w:bCs/>
          <w:lang w:bidi="ar-SA"/>
        </w:rPr>
        <w:t xml:space="preserve"> ‌   </w:t>
      </w:r>
      <w:r w:rsidRPr="00F149FF">
        <w:rPr>
          <w:rFonts w:asciiTheme="majorBidi" w:hAnsiTheme="majorBidi" w:cstheme="majorBidi"/>
          <w:b/>
          <w:bCs/>
          <w:sz w:val="24"/>
          <w:lang w:bidi="ar-SA"/>
        </w:rPr>
        <w:t>Statement of Problem:</w:t>
      </w:r>
      <w:r w:rsidR="00735057" w:rsidRPr="00735057">
        <w:t xml:space="preserve"> </w:t>
      </w:r>
      <w:r w:rsidR="00367CE7" w:rsidRPr="00367CE7">
        <w:t>Cardiovascular disease today is one of the most important causes of death worldwide and has adverse effects on the health, hygiene and safety of a community. Extensive studies have confirmed the positive effects of polyphenols on cardiovascular disease. Chocolate and cocoa as rich sources of polyphenols can be extremely important in this regard.</w:t>
      </w:r>
    </w:p>
    <w:p w:rsidR="009E65E9" w:rsidRDefault="006906AF" w:rsidP="008F116C">
      <w:pPr>
        <w:bidi w:val="0"/>
        <w:spacing w:line="360" w:lineRule="auto"/>
        <w:rPr>
          <w:rFonts w:asciiTheme="majorBidi" w:hAnsiTheme="majorBidi" w:cstheme="majorBidi"/>
          <w:sz w:val="24"/>
          <w:rtl/>
          <w:lang w:bidi="ar-SA"/>
        </w:rPr>
      </w:pPr>
      <w:r>
        <w:rPr>
          <w:rFonts w:asciiTheme="majorBidi" w:hAnsiTheme="majorBidi" w:cstheme="majorBidi"/>
          <w:b/>
          <w:bCs/>
          <w:sz w:val="24"/>
          <w:lang w:bidi="ar-SA"/>
        </w:rPr>
        <w:t>R</w:t>
      </w:r>
      <w:r w:rsidRPr="00F149FF">
        <w:rPr>
          <w:rFonts w:asciiTheme="majorBidi" w:hAnsiTheme="majorBidi" w:cstheme="majorBidi"/>
          <w:b/>
          <w:bCs/>
          <w:sz w:val="24"/>
          <w:lang w:bidi="ar-SA"/>
        </w:rPr>
        <w:t xml:space="preserve">esearch </w:t>
      </w:r>
      <w:r>
        <w:rPr>
          <w:rFonts w:asciiTheme="majorBidi" w:hAnsiTheme="majorBidi" w:cstheme="majorBidi"/>
          <w:b/>
          <w:bCs/>
          <w:sz w:val="24"/>
          <w:lang w:bidi="ar-SA"/>
        </w:rPr>
        <w:t>P</w:t>
      </w:r>
      <w:r w:rsidRPr="00F149FF">
        <w:rPr>
          <w:rFonts w:asciiTheme="majorBidi" w:hAnsiTheme="majorBidi" w:cstheme="majorBidi"/>
          <w:b/>
          <w:bCs/>
          <w:sz w:val="24"/>
          <w:lang w:bidi="ar-SA"/>
        </w:rPr>
        <w:t>urpose:</w:t>
      </w:r>
      <w:r w:rsidR="007B032C">
        <w:rPr>
          <w:rFonts w:asciiTheme="majorBidi" w:hAnsiTheme="majorBidi" w:cstheme="majorBidi" w:hint="cs"/>
          <w:b/>
          <w:bCs/>
          <w:sz w:val="24"/>
          <w:rtl/>
          <w:lang w:bidi="ar-SA"/>
        </w:rPr>
        <w:t xml:space="preserve"> </w:t>
      </w:r>
      <w:r w:rsidR="008F116C" w:rsidRPr="008F116C">
        <w:rPr>
          <w:rFonts w:asciiTheme="majorBidi" w:hAnsiTheme="majorBidi" w:cstheme="majorBidi"/>
          <w:sz w:val="24"/>
          <w:lang w:bidi="ar-SA"/>
        </w:rPr>
        <w:t xml:space="preserve">A review of previous studies on the </w:t>
      </w:r>
      <w:r w:rsidRPr="009E65E9">
        <w:rPr>
          <w:rFonts w:asciiTheme="majorBidi" w:hAnsiTheme="majorBidi" w:cstheme="majorBidi"/>
          <w:sz w:val="24"/>
          <w:lang w:bidi="ar-SA"/>
        </w:rPr>
        <w:t>Effects and Benefits of Chocolate and Polyphenol Consumption on</w:t>
      </w:r>
      <w:r>
        <w:rPr>
          <w:rFonts w:asciiTheme="majorBidi" w:hAnsiTheme="majorBidi" w:cstheme="majorBidi" w:hint="cs"/>
          <w:sz w:val="24"/>
          <w:rtl/>
          <w:lang w:bidi="ar-SA"/>
        </w:rPr>
        <w:t xml:space="preserve"> </w:t>
      </w:r>
      <w:r w:rsidRPr="009E65E9">
        <w:rPr>
          <w:rFonts w:asciiTheme="majorBidi" w:hAnsiTheme="majorBidi" w:cstheme="majorBidi"/>
          <w:sz w:val="24"/>
          <w:lang w:bidi="ar-SA"/>
        </w:rPr>
        <w:t>Cardiovascular</w:t>
      </w:r>
      <w:r>
        <w:rPr>
          <w:rFonts w:asciiTheme="majorBidi" w:hAnsiTheme="majorBidi" w:cstheme="majorBidi" w:hint="cs"/>
          <w:sz w:val="24"/>
          <w:rtl/>
          <w:lang w:bidi="ar-SA"/>
        </w:rPr>
        <w:t xml:space="preserve"> </w:t>
      </w:r>
      <w:r w:rsidRPr="009E65E9">
        <w:rPr>
          <w:rFonts w:asciiTheme="majorBidi" w:hAnsiTheme="majorBidi" w:cstheme="majorBidi"/>
          <w:sz w:val="24"/>
          <w:lang w:bidi="ar-SA"/>
        </w:rPr>
        <w:t>Diseases</w:t>
      </w:r>
      <w:r w:rsidR="00F304B1" w:rsidRPr="00F149FF">
        <w:rPr>
          <w:rFonts w:asciiTheme="majorBidi" w:hAnsiTheme="majorBidi" w:cstheme="majorBidi"/>
          <w:sz w:val="24"/>
        </w:rPr>
        <w:br/>
      </w:r>
      <w:r w:rsidRPr="00BB2A3A">
        <w:rPr>
          <w:rFonts w:asciiTheme="majorBidi" w:hAnsiTheme="majorBidi" w:cstheme="majorBidi"/>
          <w:b/>
          <w:bCs/>
          <w:sz w:val="24"/>
        </w:rPr>
        <w:t xml:space="preserve">Research Method: </w:t>
      </w:r>
      <w:r w:rsidRPr="004E1D45">
        <w:rPr>
          <w:rFonts w:asciiTheme="majorBidi" w:hAnsiTheme="majorBidi" w:cstheme="majorBidi"/>
          <w:sz w:val="24"/>
        </w:rPr>
        <w:t>In this study, the method of library collection, search of different texts and valid scientific articles was used</w:t>
      </w:r>
    </w:p>
    <w:p w:rsidR="00F304B1" w:rsidRPr="00BB2A3A" w:rsidRDefault="006906AF" w:rsidP="0097574F">
      <w:pPr>
        <w:bidi w:val="0"/>
        <w:spacing w:line="360" w:lineRule="auto"/>
        <w:jc w:val="both"/>
        <w:rPr>
          <w:rFonts w:asciiTheme="majorBidi" w:hAnsiTheme="majorBidi" w:cstheme="majorBidi"/>
          <w:sz w:val="24"/>
        </w:rPr>
      </w:pPr>
      <w:r w:rsidRPr="00F149FF">
        <w:rPr>
          <w:rFonts w:asciiTheme="majorBidi" w:hAnsiTheme="majorBidi" w:cstheme="majorBidi"/>
          <w:b/>
          <w:bCs/>
          <w:sz w:val="24"/>
        </w:rPr>
        <w:t xml:space="preserve">Results and </w:t>
      </w:r>
      <w:r w:rsidRPr="00AE0444">
        <w:rPr>
          <w:rFonts w:asciiTheme="majorBidi" w:hAnsiTheme="majorBidi" w:cstheme="majorBidi"/>
          <w:b/>
          <w:bCs/>
          <w:sz w:val="24"/>
        </w:rPr>
        <w:t>Conclusion</w:t>
      </w:r>
      <w:r w:rsidRPr="00AE0444">
        <w:rPr>
          <w:rFonts w:asciiTheme="majorBidi" w:hAnsiTheme="majorBidi" w:cstheme="majorBidi"/>
          <w:b/>
          <w:bCs/>
          <w:sz w:val="24"/>
          <w:rtl/>
        </w:rPr>
        <w:t>:</w:t>
      </w:r>
      <w:r w:rsidRPr="00AE0444">
        <w:rPr>
          <w:rFonts w:asciiTheme="majorBidi" w:hAnsiTheme="majorBidi" w:cstheme="majorBidi"/>
          <w:b/>
          <w:bCs/>
          <w:sz w:val="24"/>
        </w:rPr>
        <w:t xml:space="preserve"> </w:t>
      </w:r>
      <w:r w:rsidRPr="006906AF">
        <w:rPr>
          <w:rFonts w:asciiTheme="majorBidi" w:hAnsiTheme="majorBidi" w:cstheme="majorBidi"/>
          <w:sz w:val="24"/>
        </w:rPr>
        <w:t>Cocoa beans made from cocoa powder (Theobroma cacao) and chocolate, as a food, contain a number of chemicals, especially flavonoids, which can easily interact with and affect the tissues and cellular components of the body.</w:t>
      </w:r>
      <w:r w:rsidRPr="006906AF">
        <w:t xml:space="preserve"> </w:t>
      </w:r>
      <w:r w:rsidRPr="006906AF">
        <w:rPr>
          <w:rFonts w:asciiTheme="majorBidi" w:hAnsiTheme="majorBidi" w:cstheme="majorBidi"/>
          <w:sz w:val="24"/>
        </w:rPr>
        <w:t xml:space="preserve">From a </w:t>
      </w:r>
      <w:r w:rsidR="00D56266" w:rsidRPr="006906AF">
        <w:rPr>
          <w:rFonts w:asciiTheme="majorBidi" w:hAnsiTheme="majorBidi" w:cstheme="majorBidi"/>
          <w:sz w:val="24"/>
        </w:rPr>
        <w:t>pharmacodynamics</w:t>
      </w:r>
      <w:r w:rsidRPr="006906AF">
        <w:rPr>
          <w:rFonts w:asciiTheme="majorBidi" w:hAnsiTheme="majorBidi" w:cstheme="majorBidi"/>
          <w:sz w:val="24"/>
        </w:rPr>
        <w:t xml:space="preserve"> standpoint, balanced consumption of polyphenol-rich chocolate can decrease insulin resistance, reduce systolic and diastolic blood pressure, dilate arteries by improv</w:t>
      </w:r>
      <w:r w:rsidR="0097574F">
        <w:rPr>
          <w:rFonts w:asciiTheme="majorBidi" w:hAnsiTheme="majorBidi" w:cstheme="majorBidi"/>
          <w:sz w:val="24"/>
        </w:rPr>
        <w:t>ing the elasticity of arteries</w:t>
      </w:r>
      <w:r w:rsidR="0097574F">
        <w:rPr>
          <w:rFonts w:asciiTheme="majorBidi" w:hAnsiTheme="majorBidi" w:cstheme="majorBidi" w:hint="cs"/>
          <w:sz w:val="24"/>
          <w:rtl/>
        </w:rPr>
        <w:t xml:space="preserve"> </w:t>
      </w:r>
      <w:r w:rsidRPr="006906AF">
        <w:rPr>
          <w:rFonts w:asciiTheme="majorBidi" w:hAnsiTheme="majorBidi" w:cstheme="majorBidi"/>
          <w:sz w:val="24"/>
        </w:rPr>
        <w:t>and stimulate NO centration, improve endothelial function, enhance antitumor function</w:t>
      </w:r>
      <w:r w:rsidR="0097574F" w:rsidRPr="006906AF">
        <w:rPr>
          <w:rFonts w:asciiTheme="majorBidi" w:hAnsiTheme="majorBidi" w:cstheme="majorBidi"/>
          <w:sz w:val="24"/>
        </w:rPr>
        <w:t>,</w:t>
      </w:r>
      <w:r w:rsidR="0097574F">
        <w:rPr>
          <w:rFonts w:asciiTheme="majorBidi" w:hAnsiTheme="majorBidi" w:cstheme="majorBidi" w:hint="cs"/>
          <w:sz w:val="24"/>
          <w:rtl/>
        </w:rPr>
        <w:t xml:space="preserve"> </w:t>
      </w:r>
      <w:r w:rsidRPr="006906AF">
        <w:rPr>
          <w:rFonts w:asciiTheme="majorBidi" w:hAnsiTheme="majorBidi" w:cstheme="majorBidi"/>
          <w:sz w:val="24"/>
        </w:rPr>
        <w:t>Reduce oxidative stress, reduce LDL cholesterol and raise HDL cholesterol, prevent blood coagulation and inhibit platelet aggregation by influencing cellular signaling and gene expression, inhibiting inflammation and improving mood in the treatment and prevention of Cardiovascular diseases.</w:t>
      </w:r>
      <w:r w:rsidRPr="006906AF">
        <w:t xml:space="preserve"> </w:t>
      </w:r>
      <w:r w:rsidRPr="006906AF">
        <w:rPr>
          <w:rFonts w:asciiTheme="majorBidi" w:hAnsiTheme="majorBidi" w:cstheme="majorBidi"/>
          <w:sz w:val="24"/>
        </w:rPr>
        <w:t xml:space="preserve">It is important to use chocolate in the right dosage </w:t>
      </w:r>
      <w:r w:rsidRPr="006906AF">
        <w:rPr>
          <w:rFonts w:asciiTheme="majorBidi" w:hAnsiTheme="majorBidi" w:cstheme="majorBidi"/>
          <w:sz w:val="24"/>
        </w:rPr>
        <w:lastRenderedPageBreak/>
        <w:t>and amount for its positive effect.</w:t>
      </w:r>
      <w:r w:rsidRPr="006906AF">
        <w:t xml:space="preserve"> </w:t>
      </w:r>
      <w:r w:rsidRPr="006906AF">
        <w:rPr>
          <w:rFonts w:asciiTheme="majorBidi" w:hAnsiTheme="majorBidi" w:cstheme="majorBidi"/>
          <w:sz w:val="24"/>
        </w:rPr>
        <w:t>Studies show that consuming 100 gr of chocolate containing polyphenols a day is directly associated with a reduced risk of CVD.</w:t>
      </w:r>
    </w:p>
    <w:p w:rsidR="00A57533" w:rsidRDefault="00F304B1" w:rsidP="00D56266">
      <w:pPr>
        <w:bidi w:val="0"/>
        <w:spacing w:line="360" w:lineRule="auto"/>
        <w:jc w:val="both"/>
        <w:rPr>
          <w:rFonts w:asciiTheme="majorBidi" w:hAnsiTheme="majorBidi" w:cstheme="majorBidi"/>
          <w:color w:val="212121"/>
          <w:sz w:val="24"/>
          <w:szCs w:val="22"/>
          <w:lang w:val="en"/>
        </w:rPr>
      </w:pPr>
      <w:r w:rsidRPr="00634B51">
        <w:rPr>
          <w:rFonts w:cs="Times New Roman"/>
          <w:b/>
          <w:bCs/>
          <w:sz w:val="24"/>
        </w:rPr>
        <w:t>Keywords:</w:t>
      </w:r>
      <w:r w:rsidRPr="00634B51">
        <w:rPr>
          <w:rFonts w:cs="Times New Roman"/>
          <w:sz w:val="24"/>
        </w:rPr>
        <w:t xml:space="preserve"> </w:t>
      </w:r>
      <w:r w:rsidR="00D56266" w:rsidRPr="00D56266">
        <w:rPr>
          <w:rFonts w:asciiTheme="majorBidi" w:hAnsiTheme="majorBidi" w:cstheme="majorBidi"/>
          <w:color w:val="212121"/>
          <w:sz w:val="24"/>
          <w:lang w:val="en"/>
        </w:rPr>
        <w:t xml:space="preserve">Cardiovascular Diseases, Polyphenol, </w:t>
      </w:r>
      <w:r w:rsidR="00D56266" w:rsidRPr="00D56266">
        <w:rPr>
          <w:rFonts w:asciiTheme="majorBidi" w:hAnsiTheme="majorBidi" w:cstheme="majorBidi"/>
          <w:color w:val="212121"/>
          <w:sz w:val="24"/>
        </w:rPr>
        <w:t>Flavonols</w:t>
      </w:r>
      <w:r w:rsidR="00D56266" w:rsidRPr="00D56266">
        <w:rPr>
          <w:rFonts w:asciiTheme="majorBidi" w:hAnsiTheme="majorBidi" w:cstheme="majorBidi"/>
          <w:color w:val="212121"/>
          <w:sz w:val="24"/>
          <w:lang w:val="en"/>
        </w:rPr>
        <w:t xml:space="preserve">, Chocolate, Cocoa, </w:t>
      </w:r>
      <w:r w:rsidR="00D56266" w:rsidRPr="009C36D9">
        <w:rPr>
          <w:rFonts w:asciiTheme="majorBidi" w:hAnsiTheme="majorBidi" w:cstheme="majorBidi"/>
          <w:i/>
          <w:iCs/>
          <w:color w:val="212121"/>
          <w:sz w:val="24"/>
          <w:lang w:val="en"/>
        </w:rPr>
        <w:t>Theobroma</w:t>
      </w:r>
    </w:p>
    <w:sectPr w:rsidR="00A57533" w:rsidSect="000A7A81">
      <w:headerReference w:type="default" r:id="rId7"/>
      <w:footerReference w:type="default" r:id="rId8"/>
      <w:pgSz w:w="11906" w:h="16838"/>
      <w:pgMar w:top="1350" w:right="1418" w:bottom="1418" w:left="1418" w:header="720" w:footer="720" w:gutter="0"/>
      <w:cols w:space="720"/>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C6439" w:rsidRDefault="000C6439" w:rsidP="004C03A6">
      <w:pPr>
        <w:spacing w:after="0" w:line="240" w:lineRule="auto"/>
      </w:pPr>
      <w:r>
        <w:separator/>
      </w:r>
    </w:p>
  </w:endnote>
  <w:endnote w:type="continuationSeparator" w:id="0">
    <w:p w:rsidR="000C6439" w:rsidRDefault="000C6439" w:rsidP="004C03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embedRegular r:id="rId1" w:fontKey="{72DDB7F8-E68A-48C9-B01A-CEE85B1A345F}"/>
    <w:embedBold r:id="rId2" w:fontKey="{B9DB49B0-99EB-468B-8E82-CEE3CA5AF797}"/>
    <w:embedItalic r:id="rId3" w:fontKey="{C78C3F63-D73B-44FD-8155-5D47BACF8C44}"/>
  </w:font>
  <w:font w:name="B Nazanin">
    <w:panose1 w:val="00000400000000000000"/>
    <w:charset w:val="B2"/>
    <w:family w:val="auto"/>
    <w:pitch w:val="variable"/>
    <w:sig w:usb0="00002001" w:usb1="80000000" w:usb2="00000008" w:usb3="00000000" w:csb0="00000040" w:csb1="00000000"/>
    <w:embedRegular r:id="rId4" w:fontKey="{65238C97-CF06-42F5-8252-C75C6973F631}"/>
    <w:embedBold r:id="rId5" w:fontKey="{3A422650-2F4A-45F4-8D0F-265B3B2F0791}"/>
    <w:embedItalic r:id="rId6" w:fontKey="{232B5AB2-C860-42A7-843C-D0BB971A6344}"/>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embedRegular r:id="rId7" w:fontKey="{D53CBD78-CE8C-4836-B453-D4CFF62C92A8}"/>
  </w:font>
  <w:font w:name="B Lotus">
    <w:altName w:val="Times New Roman"/>
    <w:charset w:val="B2"/>
    <w:family w:val="auto"/>
    <w:pitch w:val="variable"/>
    <w:sig w:usb0="00002001" w:usb1="80000000" w:usb2="00000008" w:usb3="00000000" w:csb0="00000040" w:csb1="00000000"/>
    <w:embedRegular r:id="rId8" w:fontKey="{DBF93288-3F2A-4F64-AB4F-06F2D87C3946}"/>
    <w:embedBold r:id="rId9" w:fontKey="{C7E33106-59D0-4ADE-950D-AC50F6427616}"/>
  </w:font>
  <w:font w:name="Calibri Light">
    <w:panose1 w:val="020F0302020204030204"/>
    <w:charset w:val="00"/>
    <w:family w:val="swiss"/>
    <w:pitch w:val="variable"/>
    <w:sig w:usb0="A00002EF" w:usb1="4000207B" w:usb2="00000000" w:usb3="00000000" w:csb0="0000019F" w:csb1="00000000"/>
    <w:embedRegular r:id="rId10" w:fontKey="{28EDCC6E-DF3D-414A-B774-67D0D2A5C20C}"/>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893067945"/>
      <w:docPartObj>
        <w:docPartGallery w:val="Page Numbers (Bottom of Page)"/>
        <w:docPartUnique/>
      </w:docPartObj>
    </w:sdtPr>
    <w:sdtEndPr>
      <w:rPr>
        <w:noProof/>
      </w:rPr>
    </w:sdtEndPr>
    <w:sdtContent>
      <w:p w:rsidR="008D4D84" w:rsidRDefault="008D4D84">
        <w:pPr>
          <w:pStyle w:val="Footer"/>
          <w:jc w:val="center"/>
        </w:pPr>
        <w:r>
          <w:fldChar w:fldCharType="begin"/>
        </w:r>
        <w:r>
          <w:instrText xml:space="preserve"> PAGE   \* MERGEFORMAT </w:instrText>
        </w:r>
        <w:r>
          <w:fldChar w:fldCharType="separate"/>
        </w:r>
        <w:r w:rsidR="0042483B">
          <w:rPr>
            <w:noProof/>
            <w:rtl/>
          </w:rPr>
          <w:t>2</w:t>
        </w:r>
        <w:r>
          <w:rPr>
            <w:noProof/>
          </w:rPr>
          <w:fldChar w:fldCharType="end"/>
        </w:r>
      </w:p>
    </w:sdtContent>
  </w:sdt>
  <w:p w:rsidR="008D4D84" w:rsidRDefault="008D4D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C6439" w:rsidRDefault="000C6439" w:rsidP="004C03A6">
      <w:pPr>
        <w:spacing w:after="0" w:line="240" w:lineRule="auto"/>
      </w:pPr>
      <w:r>
        <w:separator/>
      </w:r>
    </w:p>
  </w:footnote>
  <w:footnote w:type="continuationSeparator" w:id="0">
    <w:p w:rsidR="000C6439" w:rsidRDefault="000C6439" w:rsidP="004C03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03A6" w:rsidRPr="004C7F9F" w:rsidRDefault="000A7A81" w:rsidP="000A7A81">
    <w:pPr>
      <w:pStyle w:val="Header"/>
      <w:spacing w:after="0"/>
    </w:pPr>
    <w:r>
      <w:rPr>
        <w:noProof/>
        <w:lang w:bidi="ar-SA"/>
      </w:rPr>
      <w:drawing>
        <wp:anchor distT="0" distB="0" distL="114300" distR="114300" simplePos="0" relativeHeight="251658240" behindDoc="0" locked="0" layoutInCell="1" allowOverlap="1">
          <wp:simplePos x="0" y="0"/>
          <wp:positionH relativeFrom="column">
            <wp:posOffset>-835025</wp:posOffset>
          </wp:positionH>
          <wp:positionV relativeFrom="paragraph">
            <wp:posOffset>-390525</wp:posOffset>
          </wp:positionV>
          <wp:extent cx="7414895" cy="1390650"/>
          <wp:effectExtent l="0" t="0" r="0" b="0"/>
          <wp:wrapThrough wrapText="bothSides">
            <wp:wrapPolygon edited="0">
              <wp:start x="0" y="0"/>
              <wp:lineTo x="0" y="21304"/>
              <wp:lineTo x="21532" y="21304"/>
              <wp:lineTo x="21532"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هیدر مقاله برای سایت.png"/>
                  <pic:cNvPicPr/>
                </pic:nvPicPr>
                <pic:blipFill>
                  <a:blip r:embed="rId1">
                    <a:extLst>
                      <a:ext uri="{28A0092B-C50C-407E-A947-70E740481C1C}">
                        <a14:useLocalDpi xmlns:a14="http://schemas.microsoft.com/office/drawing/2010/main" val="0"/>
                      </a:ext>
                    </a:extLst>
                  </a:blip>
                  <a:stretch>
                    <a:fillRect/>
                  </a:stretch>
                </pic:blipFill>
                <pic:spPr>
                  <a:xfrm>
                    <a:off x="0" y="0"/>
                    <a:ext cx="7414895" cy="1390650"/>
                  </a:xfrm>
                  <a:prstGeom prst="rect">
                    <a:avLst/>
                  </a:prstGeom>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5622"/>
    <w:rsid w:val="000A7A81"/>
    <w:rsid w:val="000B73A3"/>
    <w:rsid w:val="000B75FA"/>
    <w:rsid w:val="000C6439"/>
    <w:rsid w:val="000E79ED"/>
    <w:rsid w:val="001175CA"/>
    <w:rsid w:val="00165622"/>
    <w:rsid w:val="0019679F"/>
    <w:rsid w:val="001D7549"/>
    <w:rsid w:val="00205D88"/>
    <w:rsid w:val="002214E5"/>
    <w:rsid w:val="002257D8"/>
    <w:rsid w:val="00235CAB"/>
    <w:rsid w:val="002B2B66"/>
    <w:rsid w:val="0033568B"/>
    <w:rsid w:val="00367CE7"/>
    <w:rsid w:val="00371613"/>
    <w:rsid w:val="003B4A2C"/>
    <w:rsid w:val="003B765B"/>
    <w:rsid w:val="003E1AC2"/>
    <w:rsid w:val="0040217D"/>
    <w:rsid w:val="00412D96"/>
    <w:rsid w:val="00413113"/>
    <w:rsid w:val="00421C63"/>
    <w:rsid w:val="0042483B"/>
    <w:rsid w:val="00426A4C"/>
    <w:rsid w:val="004327D9"/>
    <w:rsid w:val="00470436"/>
    <w:rsid w:val="004B6BC1"/>
    <w:rsid w:val="004C03A6"/>
    <w:rsid w:val="004C5279"/>
    <w:rsid w:val="004C7F9F"/>
    <w:rsid w:val="004E1D45"/>
    <w:rsid w:val="00520CCE"/>
    <w:rsid w:val="00570581"/>
    <w:rsid w:val="005D78AC"/>
    <w:rsid w:val="006906AF"/>
    <w:rsid w:val="006A4D07"/>
    <w:rsid w:val="006C4308"/>
    <w:rsid w:val="00735057"/>
    <w:rsid w:val="00744BFE"/>
    <w:rsid w:val="007A6BF2"/>
    <w:rsid w:val="007B032C"/>
    <w:rsid w:val="00822E9D"/>
    <w:rsid w:val="0083256F"/>
    <w:rsid w:val="008C10EB"/>
    <w:rsid w:val="008D4D84"/>
    <w:rsid w:val="008E507E"/>
    <w:rsid w:val="008F116C"/>
    <w:rsid w:val="0090205C"/>
    <w:rsid w:val="009200EE"/>
    <w:rsid w:val="00946A0D"/>
    <w:rsid w:val="0097574F"/>
    <w:rsid w:val="00995B0E"/>
    <w:rsid w:val="009A0C8E"/>
    <w:rsid w:val="009C36D9"/>
    <w:rsid w:val="009D63B8"/>
    <w:rsid w:val="009E65E9"/>
    <w:rsid w:val="00A05A73"/>
    <w:rsid w:val="00A57533"/>
    <w:rsid w:val="00AF561D"/>
    <w:rsid w:val="00B2767A"/>
    <w:rsid w:val="00B62996"/>
    <w:rsid w:val="00BE227A"/>
    <w:rsid w:val="00BF034E"/>
    <w:rsid w:val="00BF66E0"/>
    <w:rsid w:val="00C01619"/>
    <w:rsid w:val="00CC6620"/>
    <w:rsid w:val="00CD0DAE"/>
    <w:rsid w:val="00D402FD"/>
    <w:rsid w:val="00D4553B"/>
    <w:rsid w:val="00D51C87"/>
    <w:rsid w:val="00D56266"/>
    <w:rsid w:val="00D779CF"/>
    <w:rsid w:val="00D84E62"/>
    <w:rsid w:val="00DD36F9"/>
    <w:rsid w:val="00E12D2B"/>
    <w:rsid w:val="00EF2329"/>
    <w:rsid w:val="00F2671E"/>
    <w:rsid w:val="00F304B1"/>
    <w:rsid w:val="00F81FAF"/>
    <w:rsid w:val="00F852C4"/>
    <w:rsid w:val="00FD363A"/>
    <w:rsid w:val="00FE397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93A8A02"/>
  <w15:chartTrackingRefBased/>
  <w15:docId w15:val="{9391A373-F604-4BE1-939F-873BCB8EC8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Calibri" w:hAnsi="Times New Roman" w:cs="B Nazani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bidi/>
      <w:spacing w:after="160" w:line="259" w:lineRule="auto"/>
    </w:pPr>
    <w:rPr>
      <w:sz w:val="22"/>
      <w:szCs w:val="24"/>
      <w:lang w:bidi="fa-IR"/>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39"/>
    <w:rsid w:val="00421C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iPriority w:val="99"/>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 w:type="paragraph" w:styleId="ListParagraph">
    <w:name w:val="List Paragraph"/>
    <w:basedOn w:val="Normal"/>
    <w:uiPriority w:val="34"/>
    <w:qFormat/>
    <w:rsid w:val="002214E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9234030">
      <w:bodyDiv w:val="1"/>
      <w:marLeft w:val="0"/>
      <w:marRight w:val="0"/>
      <w:marTop w:val="0"/>
      <w:marBottom w:val="0"/>
      <w:divBdr>
        <w:top w:val="none" w:sz="0" w:space="0" w:color="auto"/>
        <w:left w:val="none" w:sz="0" w:space="0" w:color="auto"/>
        <w:bottom w:val="none" w:sz="0" w:space="0" w:color="auto"/>
        <w:right w:val="none" w:sz="0" w:space="0" w:color="auto"/>
      </w:divBdr>
    </w:div>
    <w:div w:id="752047796">
      <w:bodyDiv w:val="1"/>
      <w:marLeft w:val="0"/>
      <w:marRight w:val="0"/>
      <w:marTop w:val="0"/>
      <w:marBottom w:val="0"/>
      <w:divBdr>
        <w:top w:val="none" w:sz="0" w:space="0" w:color="auto"/>
        <w:left w:val="none" w:sz="0" w:space="0" w:color="auto"/>
        <w:bottom w:val="none" w:sz="0" w:space="0" w:color="auto"/>
        <w:right w:val="none" w:sz="0" w:space="0" w:color="auto"/>
      </w:divBdr>
    </w:div>
    <w:div w:id="1622222585">
      <w:bodyDiv w:val="1"/>
      <w:marLeft w:val="0"/>
      <w:marRight w:val="0"/>
      <w:marTop w:val="0"/>
      <w:marBottom w:val="0"/>
      <w:divBdr>
        <w:top w:val="none" w:sz="0" w:space="0" w:color="auto"/>
        <w:left w:val="none" w:sz="0" w:space="0" w:color="auto"/>
        <w:bottom w:val="none" w:sz="0" w:space="0" w:color="auto"/>
        <w:right w:val="none" w:sz="0" w:space="0" w:color="auto"/>
      </w:divBdr>
    </w:div>
    <w:div w:id="1711496619">
      <w:bodyDiv w:val="1"/>
      <w:marLeft w:val="0"/>
      <w:marRight w:val="0"/>
      <w:marTop w:val="0"/>
      <w:marBottom w:val="0"/>
      <w:divBdr>
        <w:top w:val="none" w:sz="0" w:space="0" w:color="auto"/>
        <w:left w:val="none" w:sz="0" w:space="0" w:color="auto"/>
        <w:bottom w:val="none" w:sz="0" w:space="0" w:color="auto"/>
        <w:right w:val="none" w:sz="0" w:space="0" w:color="auto"/>
      </w:divBdr>
    </w:div>
    <w:div w:id="1917589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mailto:Javadyaghmoory021@yahoo.com"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3</Pages>
  <Words>659</Words>
  <Characters>3761</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4412</CharactersWithSpaces>
  <SharedDoc>false</SharedDoc>
  <HLinks>
    <vt:vector size="6" baseType="variant">
      <vt:variant>
        <vt:i4>3604569</vt:i4>
      </vt:variant>
      <vt:variant>
        <vt:i4>0</vt:i4>
      </vt:variant>
      <vt:variant>
        <vt:i4>0</vt:i4>
      </vt:variant>
      <vt:variant>
        <vt:i4>5</vt:i4>
      </vt:variant>
      <vt:variant>
        <vt:lpwstr>mailto:natural@ui.ac.ir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F.SAYADI</dc:creator>
  <cp:keywords/>
  <dc:description/>
  <cp:lastModifiedBy>Javad.Y</cp:lastModifiedBy>
  <cp:revision>2</cp:revision>
  <cp:lastPrinted>2019-08-31T18:53:00Z</cp:lastPrinted>
  <dcterms:created xsi:type="dcterms:W3CDTF">2019-09-08T13:21:00Z</dcterms:created>
  <dcterms:modified xsi:type="dcterms:W3CDTF">2019-09-08T13:21:00Z</dcterms:modified>
</cp:coreProperties>
</file>