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2AD" w:rsidRPr="008648A2" w:rsidRDefault="005012AD" w:rsidP="00205C20">
      <w:pPr>
        <w:spacing w:line="360" w:lineRule="auto"/>
        <w:jc w:val="center"/>
        <w:rPr>
          <w:b/>
          <w:bCs/>
          <w:sz w:val="24"/>
          <w:rtl/>
        </w:rPr>
      </w:pPr>
      <w:r w:rsidRPr="008648A2">
        <w:rPr>
          <w:rFonts w:hint="cs"/>
          <w:b/>
          <w:bCs/>
          <w:sz w:val="24"/>
          <w:rtl/>
        </w:rPr>
        <w:t>چرخه زندگی گیاه قهوه با نگاهی به امکان سنجی کشت آن در ایران</w:t>
      </w:r>
    </w:p>
    <w:p w:rsidR="005012AD" w:rsidRPr="008648A2" w:rsidRDefault="005012AD" w:rsidP="00205C20">
      <w:pPr>
        <w:spacing w:line="360" w:lineRule="auto"/>
        <w:jc w:val="center"/>
        <w:rPr>
          <w:sz w:val="24"/>
          <w:rtl/>
        </w:rPr>
      </w:pPr>
      <w:r w:rsidRPr="008648A2">
        <w:rPr>
          <w:rFonts w:hint="cs"/>
          <w:sz w:val="24"/>
          <w:rtl/>
        </w:rPr>
        <w:t>فرخ‌دین قزلی</w:t>
      </w:r>
      <w:r w:rsidR="006558E5" w:rsidRPr="008648A2">
        <w:rPr>
          <w:rFonts w:hint="cs"/>
          <w:sz w:val="24"/>
          <w:vertAlign w:val="superscript"/>
          <w:rtl/>
        </w:rPr>
        <w:t>*</w:t>
      </w:r>
      <w:r w:rsidRPr="008648A2">
        <w:rPr>
          <w:rFonts w:hint="cs"/>
          <w:sz w:val="24"/>
          <w:vertAlign w:val="superscript"/>
          <w:rtl/>
        </w:rPr>
        <w:t>1</w:t>
      </w:r>
      <w:r w:rsidRPr="008648A2">
        <w:rPr>
          <w:rFonts w:hint="cs"/>
          <w:sz w:val="24"/>
          <w:rtl/>
        </w:rPr>
        <w:t>، صمد زارعی</w:t>
      </w:r>
      <w:r w:rsidRPr="008648A2">
        <w:rPr>
          <w:rFonts w:hint="cs"/>
          <w:sz w:val="24"/>
          <w:vertAlign w:val="superscript"/>
          <w:rtl/>
        </w:rPr>
        <w:t>2</w:t>
      </w:r>
      <w:r w:rsidR="002B7D72">
        <w:rPr>
          <w:rFonts w:hint="cs"/>
          <w:sz w:val="24"/>
          <w:rtl/>
        </w:rPr>
        <w:t>، محمدمهدی انتظارمهدی</w:t>
      </w:r>
      <w:r w:rsidR="002B7D72" w:rsidRPr="002B7D72">
        <w:rPr>
          <w:rFonts w:hint="cs"/>
          <w:sz w:val="24"/>
          <w:vertAlign w:val="superscript"/>
          <w:rtl/>
        </w:rPr>
        <w:t>3</w:t>
      </w:r>
    </w:p>
    <w:p w:rsidR="006558E5" w:rsidRPr="008648A2" w:rsidRDefault="005012AD" w:rsidP="00205C20">
      <w:pPr>
        <w:pStyle w:val="ListParagraph"/>
        <w:numPr>
          <w:ilvl w:val="0"/>
          <w:numId w:val="1"/>
        </w:numPr>
        <w:spacing w:line="360" w:lineRule="auto"/>
        <w:jc w:val="center"/>
        <w:rPr>
          <w:sz w:val="24"/>
          <w:rtl/>
        </w:rPr>
      </w:pPr>
      <w:r w:rsidRPr="008648A2">
        <w:rPr>
          <w:rFonts w:hint="cs"/>
          <w:sz w:val="24"/>
          <w:rtl/>
        </w:rPr>
        <w:t xml:space="preserve"> محقق</w:t>
      </w:r>
      <w:r w:rsidR="006558E5" w:rsidRPr="008648A2">
        <w:rPr>
          <w:rFonts w:hint="cs"/>
          <w:sz w:val="24"/>
          <w:rtl/>
        </w:rPr>
        <w:t xml:space="preserve"> و دکترای </w:t>
      </w:r>
      <w:r w:rsidRPr="008648A2">
        <w:rPr>
          <w:rFonts w:hint="cs"/>
          <w:sz w:val="24"/>
          <w:rtl/>
        </w:rPr>
        <w:t xml:space="preserve"> بخش تحقیقات گیاه پزشکی</w:t>
      </w:r>
      <w:r w:rsidR="006558E5" w:rsidRPr="008648A2">
        <w:rPr>
          <w:rFonts w:hint="cs"/>
          <w:sz w:val="24"/>
          <w:rtl/>
        </w:rPr>
        <w:t xml:space="preserve"> مرکز تحقیقات و آموزش کشاورزی و منابع طبیعی فارس</w:t>
      </w:r>
    </w:p>
    <w:p w:rsidR="006558E5" w:rsidRDefault="005012AD" w:rsidP="00205C20">
      <w:pPr>
        <w:pStyle w:val="ListParagraph"/>
        <w:numPr>
          <w:ilvl w:val="0"/>
          <w:numId w:val="1"/>
        </w:numPr>
        <w:spacing w:line="360" w:lineRule="auto"/>
        <w:jc w:val="center"/>
        <w:rPr>
          <w:rFonts w:hint="cs"/>
          <w:sz w:val="24"/>
        </w:rPr>
      </w:pPr>
      <w:r w:rsidRPr="008648A2">
        <w:rPr>
          <w:rFonts w:hint="cs"/>
          <w:sz w:val="24"/>
          <w:rtl/>
        </w:rPr>
        <w:t xml:space="preserve"> کارشناس علوم</w:t>
      </w:r>
      <w:r w:rsidR="006558E5" w:rsidRPr="008648A2">
        <w:rPr>
          <w:rFonts w:hint="cs"/>
          <w:sz w:val="24"/>
          <w:rtl/>
        </w:rPr>
        <w:t xml:space="preserve"> زراعی مرکز تحقیقات و آموزش کشاورزی و منابع طبیعی فارس </w:t>
      </w:r>
    </w:p>
    <w:p w:rsidR="002B7D72" w:rsidRPr="008648A2" w:rsidRDefault="002B7D72" w:rsidP="002B7D72">
      <w:pPr>
        <w:pStyle w:val="ListParagraph"/>
        <w:numPr>
          <w:ilvl w:val="0"/>
          <w:numId w:val="1"/>
        </w:numPr>
        <w:spacing w:line="360" w:lineRule="auto"/>
        <w:jc w:val="center"/>
        <w:rPr>
          <w:sz w:val="24"/>
        </w:rPr>
      </w:pPr>
      <w:r w:rsidRPr="008648A2">
        <w:rPr>
          <w:rFonts w:hint="cs"/>
          <w:sz w:val="24"/>
          <w:rtl/>
        </w:rPr>
        <w:t xml:space="preserve">کارشناس </w:t>
      </w:r>
      <w:r>
        <w:rPr>
          <w:rFonts w:hint="cs"/>
          <w:sz w:val="24"/>
          <w:rtl/>
        </w:rPr>
        <w:t>آبخیزداری</w:t>
      </w:r>
      <w:r w:rsidRPr="008648A2">
        <w:rPr>
          <w:rFonts w:hint="cs"/>
          <w:sz w:val="24"/>
          <w:rtl/>
        </w:rPr>
        <w:t xml:space="preserve"> مرکز تحقیقات و آموزش کشاورزی و منابع طبیعی فارس</w:t>
      </w:r>
    </w:p>
    <w:p w:rsidR="005012AD" w:rsidRPr="008648A2" w:rsidRDefault="005012AD" w:rsidP="00205C20">
      <w:pPr>
        <w:spacing w:line="360" w:lineRule="auto"/>
        <w:ind w:left="360"/>
        <w:jc w:val="center"/>
        <w:rPr>
          <w:sz w:val="24"/>
          <w:rtl/>
        </w:rPr>
      </w:pPr>
      <w:r w:rsidRPr="008648A2">
        <w:rPr>
          <w:rFonts w:hint="cs"/>
          <w:sz w:val="24"/>
          <w:rtl/>
        </w:rPr>
        <w:t xml:space="preserve"> </w:t>
      </w:r>
      <w:r w:rsidRPr="008648A2">
        <w:rPr>
          <w:sz w:val="24"/>
        </w:rPr>
        <w:t>fghezeli@yahoo.com</w:t>
      </w:r>
    </w:p>
    <w:p w:rsidR="005012AD" w:rsidRPr="008648A2" w:rsidRDefault="005012AD" w:rsidP="00205C20">
      <w:pPr>
        <w:spacing w:line="360" w:lineRule="auto"/>
        <w:jc w:val="center"/>
        <w:rPr>
          <w:sz w:val="24"/>
          <w:rtl/>
        </w:rPr>
      </w:pPr>
    </w:p>
    <w:p w:rsidR="005012AD" w:rsidRPr="008648A2" w:rsidRDefault="005012AD" w:rsidP="00205C20">
      <w:pPr>
        <w:spacing w:line="360" w:lineRule="auto"/>
        <w:jc w:val="both"/>
        <w:rPr>
          <w:b/>
          <w:bCs/>
          <w:sz w:val="24"/>
          <w:rtl/>
        </w:rPr>
      </w:pPr>
      <w:r w:rsidRPr="008648A2">
        <w:rPr>
          <w:rFonts w:hint="cs"/>
          <w:b/>
          <w:bCs/>
          <w:sz w:val="24"/>
          <w:rtl/>
        </w:rPr>
        <w:t>چکیده</w:t>
      </w:r>
    </w:p>
    <w:p w:rsidR="005012AD" w:rsidRPr="008648A2" w:rsidRDefault="005012AD" w:rsidP="00205C20">
      <w:pPr>
        <w:spacing w:line="360" w:lineRule="auto"/>
        <w:jc w:val="both"/>
        <w:rPr>
          <w:sz w:val="24"/>
          <w:rtl/>
        </w:rPr>
      </w:pPr>
      <w:r w:rsidRPr="008648A2">
        <w:rPr>
          <w:rFonts w:hint="cs"/>
          <w:b/>
          <w:bCs/>
          <w:sz w:val="24"/>
          <w:rtl/>
        </w:rPr>
        <w:t>بیان مساله:</w:t>
      </w:r>
      <w:r w:rsidRPr="008648A2">
        <w:rPr>
          <w:rFonts w:hint="cs"/>
          <w:sz w:val="24"/>
          <w:rtl/>
        </w:rPr>
        <w:t xml:space="preserve"> قهوه یکی از مهمترین کالاهای کشاورزی در بیش از 70 کشور جهان در منطقه مرطوب حاره و گرمسیری  با سطح زیر کشت حدود 10 میلیون هکتار می باشد. تولید جهانی آن 5 میلیون تن قهوه سبزکه بیشتر متعلق به گونه </w:t>
      </w:r>
      <w:proofErr w:type="spellStart"/>
      <w:r w:rsidRPr="008648A2">
        <w:rPr>
          <w:rFonts w:asciiTheme="majorBidi" w:hAnsiTheme="majorBidi"/>
          <w:i/>
          <w:iCs/>
          <w:sz w:val="24"/>
        </w:rPr>
        <w:t>Coffea</w:t>
      </w:r>
      <w:proofErr w:type="spellEnd"/>
      <w:r w:rsidRPr="008648A2">
        <w:rPr>
          <w:rFonts w:asciiTheme="majorBidi" w:hAnsiTheme="majorBidi"/>
          <w:i/>
          <w:iCs/>
          <w:sz w:val="24"/>
        </w:rPr>
        <w:t xml:space="preserve"> Arabica</w:t>
      </w:r>
      <w:r w:rsidRPr="008648A2">
        <w:rPr>
          <w:sz w:val="24"/>
        </w:rPr>
        <w:t xml:space="preserve"> </w:t>
      </w:r>
      <w:r w:rsidRPr="008648A2">
        <w:rPr>
          <w:rFonts w:hint="cs"/>
          <w:sz w:val="24"/>
          <w:rtl/>
        </w:rPr>
        <w:t xml:space="preserve">(90%) و گونه </w:t>
      </w:r>
      <w:r w:rsidRPr="008648A2">
        <w:rPr>
          <w:rFonts w:asciiTheme="majorBidi" w:hAnsiTheme="majorBidi"/>
          <w:i/>
          <w:iCs/>
          <w:sz w:val="24"/>
        </w:rPr>
        <w:t xml:space="preserve">C. </w:t>
      </w:r>
      <w:proofErr w:type="spellStart"/>
      <w:r w:rsidRPr="008648A2">
        <w:rPr>
          <w:rFonts w:asciiTheme="majorBidi" w:hAnsiTheme="majorBidi"/>
          <w:i/>
          <w:iCs/>
          <w:sz w:val="24"/>
        </w:rPr>
        <w:t>canephora</w:t>
      </w:r>
      <w:proofErr w:type="spellEnd"/>
      <w:r w:rsidRPr="008648A2">
        <w:rPr>
          <w:sz w:val="24"/>
        </w:rPr>
        <w:t xml:space="preserve"> </w:t>
      </w:r>
      <w:r w:rsidRPr="008648A2">
        <w:rPr>
          <w:rFonts w:hint="cs"/>
          <w:sz w:val="24"/>
          <w:rtl/>
        </w:rPr>
        <w:t xml:space="preserve">(30%) می باشد. کشورهای برزیل، کلمبیا و اندونزی برروی هم 50% بازار جهانی این محصول را در اختیار دارند. گونه های مهم اقتصادی آن عبارتند از </w:t>
      </w:r>
      <w:proofErr w:type="spellStart"/>
      <w:r w:rsidRPr="008648A2">
        <w:rPr>
          <w:rFonts w:asciiTheme="majorBidi" w:hAnsiTheme="majorBidi"/>
          <w:i/>
          <w:iCs/>
          <w:sz w:val="24"/>
        </w:rPr>
        <w:t>Coffea</w:t>
      </w:r>
      <w:proofErr w:type="spellEnd"/>
      <w:r w:rsidRPr="008648A2">
        <w:rPr>
          <w:rFonts w:asciiTheme="majorBidi" w:hAnsiTheme="majorBidi"/>
          <w:i/>
          <w:iCs/>
          <w:sz w:val="24"/>
        </w:rPr>
        <w:t xml:space="preserve"> Arabica</w:t>
      </w:r>
      <w:r w:rsidRPr="008648A2">
        <w:rPr>
          <w:rFonts w:hint="cs"/>
          <w:sz w:val="24"/>
          <w:rtl/>
        </w:rPr>
        <w:t xml:space="preserve"> ، </w:t>
      </w:r>
      <w:r w:rsidRPr="008648A2">
        <w:rPr>
          <w:rFonts w:asciiTheme="majorBidi" w:hAnsiTheme="majorBidi"/>
          <w:i/>
          <w:iCs/>
          <w:sz w:val="24"/>
        </w:rPr>
        <w:t xml:space="preserve">C. </w:t>
      </w:r>
      <w:proofErr w:type="spellStart"/>
      <w:r w:rsidRPr="008648A2">
        <w:rPr>
          <w:rFonts w:asciiTheme="majorBidi" w:hAnsiTheme="majorBidi"/>
          <w:i/>
          <w:iCs/>
          <w:sz w:val="24"/>
        </w:rPr>
        <w:t>canephora</w:t>
      </w:r>
      <w:proofErr w:type="spellEnd"/>
      <w:r w:rsidRPr="008648A2">
        <w:rPr>
          <w:rFonts w:hint="cs"/>
          <w:sz w:val="24"/>
          <w:rtl/>
        </w:rPr>
        <w:t xml:space="preserve"> و </w:t>
      </w:r>
      <w:r w:rsidRPr="008648A2">
        <w:rPr>
          <w:rFonts w:asciiTheme="majorBidi" w:hAnsiTheme="majorBidi"/>
          <w:i/>
          <w:iCs/>
          <w:sz w:val="24"/>
        </w:rPr>
        <w:t xml:space="preserve">C.  </w:t>
      </w:r>
      <w:proofErr w:type="spellStart"/>
      <w:proofErr w:type="gramStart"/>
      <w:r w:rsidRPr="008648A2">
        <w:rPr>
          <w:rFonts w:asciiTheme="majorBidi" w:hAnsiTheme="majorBidi"/>
          <w:i/>
          <w:iCs/>
          <w:sz w:val="24"/>
        </w:rPr>
        <w:t>liberica</w:t>
      </w:r>
      <w:proofErr w:type="spellEnd"/>
      <w:proofErr w:type="gramEnd"/>
      <w:r w:rsidRPr="008648A2">
        <w:rPr>
          <w:rFonts w:hint="cs"/>
          <w:sz w:val="24"/>
          <w:rtl/>
        </w:rPr>
        <w:t>.</w:t>
      </w:r>
    </w:p>
    <w:p w:rsidR="005012AD" w:rsidRPr="008648A2" w:rsidRDefault="005012AD" w:rsidP="00205C20">
      <w:pPr>
        <w:spacing w:line="360" w:lineRule="auto"/>
        <w:jc w:val="both"/>
        <w:rPr>
          <w:sz w:val="24"/>
          <w:rtl/>
        </w:rPr>
      </w:pPr>
      <w:r w:rsidRPr="008648A2">
        <w:rPr>
          <w:rFonts w:hint="cs"/>
          <w:b/>
          <w:bCs/>
          <w:sz w:val="24"/>
          <w:rtl/>
        </w:rPr>
        <w:t>هدف پژوهش:</w:t>
      </w:r>
      <w:r w:rsidRPr="008648A2">
        <w:rPr>
          <w:rFonts w:hint="cs"/>
          <w:sz w:val="24"/>
          <w:rtl/>
        </w:rPr>
        <w:t xml:space="preserve">  شناخت چرخه زندگی گیاهان اهمیت زیادی در زمان بندی عملیات زراعی دارد، همانند کود دهی، کنترل آفات، بیمارها و علف های هرز و.. شناخت و توصیف مراحل رشد گیاهان توسط روش شناسه بندی مناسب، ایجاد ارتباط را میان پژوهشگران، مروجان و بهره برداران آسان می سازد. زیرا به عنوان زبانی مشترک میان آنها عمل می کند و انتقال یافته های نوین پژوهشی و تجربه های به دست آمده را از یک منطقه به منطقه دیگر را تسهیل می</w:t>
      </w:r>
      <w:r w:rsidR="00CA680B" w:rsidRPr="008648A2">
        <w:rPr>
          <w:rFonts w:hint="cs"/>
          <w:sz w:val="24"/>
          <w:rtl/>
        </w:rPr>
        <w:t>‌سازد</w:t>
      </w:r>
      <w:r w:rsidRPr="008648A2">
        <w:rPr>
          <w:rFonts w:hint="cs"/>
          <w:sz w:val="24"/>
          <w:rtl/>
        </w:rPr>
        <w:t>.</w:t>
      </w:r>
      <w:r w:rsidR="007E2ED1" w:rsidRPr="008648A2">
        <w:rPr>
          <w:rFonts w:hint="cs"/>
          <w:sz w:val="24"/>
          <w:rtl/>
        </w:rPr>
        <w:t xml:space="preserve"> هدف، شناخت چرخه زندگی قهوه است.</w:t>
      </w:r>
    </w:p>
    <w:p w:rsidR="005012AD" w:rsidRPr="008648A2" w:rsidRDefault="005012AD" w:rsidP="00205C20">
      <w:pPr>
        <w:spacing w:line="360" w:lineRule="auto"/>
        <w:jc w:val="both"/>
        <w:rPr>
          <w:sz w:val="24"/>
          <w:rtl/>
        </w:rPr>
      </w:pPr>
      <w:r w:rsidRPr="008648A2">
        <w:rPr>
          <w:rFonts w:hint="cs"/>
          <w:b/>
          <w:bCs/>
          <w:sz w:val="24"/>
          <w:rtl/>
        </w:rPr>
        <w:t>روش و چگونگی انجام پژوهش:</w:t>
      </w:r>
      <w:r w:rsidRPr="008648A2">
        <w:rPr>
          <w:rFonts w:hint="cs"/>
          <w:sz w:val="24"/>
          <w:rtl/>
        </w:rPr>
        <w:t xml:space="preserve"> پس از پیشنهاد شناسه ده دهی (اعشاری) به منظور شناسایی چرخه زندگی غلات توسط زادوکس و همکاران در سال 1974، محققان دیگر به بسط و تعدیل این روش در معرفی مراحل زندگی گیاهان زراعی مهم دیگر پرداختند. در سالهای اخیر و بر همین پایه، یک شناسه یکنواخت ده دهی با عنوان مقیاس  </w:t>
      </w:r>
      <w:r w:rsidRPr="008648A2">
        <w:rPr>
          <w:rFonts w:asciiTheme="majorBidi" w:hAnsiTheme="majorBidi"/>
          <w:sz w:val="24"/>
        </w:rPr>
        <w:t>BBCH</w:t>
      </w:r>
      <w:r w:rsidRPr="008648A2">
        <w:rPr>
          <w:rFonts w:hint="cs"/>
          <w:sz w:val="24"/>
          <w:rtl/>
        </w:rPr>
        <w:t xml:space="preserve"> استفاده می شود </w:t>
      </w:r>
      <w:r w:rsidRPr="008648A2">
        <w:rPr>
          <w:rFonts w:hint="cs"/>
          <w:sz w:val="24"/>
          <w:rtl/>
        </w:rPr>
        <w:lastRenderedPageBreak/>
        <w:t>که با بهره گیری از معیارهای فنولوژیکی و اعداد، شناسه بندی یکنواختی جهت توصیف مراحل مختلف رشد گیاهان به دست می دهد. در بررسی حاضر مراحل رشد گیاه قهوه از جوانه زنی تا برداشت بر اساس منابع معتبر مرور می شود تا ضمن معرفی روشی یکسان جهت معرفی این گیاه، با اشاره به فاکتورهای آب و هوایی، امکان سنجی کاشت این گیاه در ایران نیز بررسی شود.</w:t>
      </w:r>
    </w:p>
    <w:p w:rsidR="005012AD" w:rsidRPr="008648A2" w:rsidRDefault="005012AD" w:rsidP="00205C20">
      <w:pPr>
        <w:spacing w:line="360" w:lineRule="auto"/>
        <w:jc w:val="both"/>
        <w:rPr>
          <w:sz w:val="24"/>
          <w:rtl/>
        </w:rPr>
      </w:pPr>
      <w:r w:rsidRPr="008648A2">
        <w:rPr>
          <w:rFonts w:hint="cs"/>
          <w:b/>
          <w:bCs/>
          <w:sz w:val="24"/>
          <w:rtl/>
        </w:rPr>
        <w:t>یافته ها و نتیجه‌گیری:</w:t>
      </w:r>
      <w:r w:rsidRPr="008648A2">
        <w:rPr>
          <w:rFonts w:hint="cs"/>
          <w:sz w:val="24"/>
          <w:rtl/>
        </w:rPr>
        <w:t xml:space="preserve"> چرخه زندگی این گیاه به 9 مرحله اصلی تقسیم بندی شده که هر مرحله دارای تقسیم بندیهای جزئی تر است. به نظر می رسد</w:t>
      </w:r>
      <w:r w:rsidR="00CA680B" w:rsidRPr="008648A2">
        <w:rPr>
          <w:rFonts w:hint="cs"/>
          <w:sz w:val="24"/>
          <w:rtl/>
        </w:rPr>
        <w:t xml:space="preserve"> با توجه به دمای مناسب این گیاه،</w:t>
      </w:r>
      <w:r w:rsidRPr="008648A2">
        <w:rPr>
          <w:rFonts w:hint="cs"/>
          <w:sz w:val="24"/>
          <w:rtl/>
        </w:rPr>
        <w:t xml:space="preserve"> در نقاط محدودی از جنوب ایران امکان کاشت آن وجود داشته باشد. </w:t>
      </w:r>
    </w:p>
    <w:p w:rsidR="005012AD" w:rsidRPr="008648A2" w:rsidRDefault="005012AD" w:rsidP="00205C20">
      <w:pPr>
        <w:spacing w:line="360" w:lineRule="auto"/>
        <w:jc w:val="both"/>
        <w:rPr>
          <w:sz w:val="24"/>
          <w:rtl/>
        </w:rPr>
      </w:pPr>
      <w:r w:rsidRPr="008648A2">
        <w:rPr>
          <w:rFonts w:hint="cs"/>
          <w:b/>
          <w:bCs/>
          <w:sz w:val="24"/>
          <w:rtl/>
        </w:rPr>
        <w:t>واژگان کلیدی:</w:t>
      </w:r>
      <w:r w:rsidRPr="008648A2">
        <w:rPr>
          <w:rFonts w:hint="cs"/>
          <w:sz w:val="24"/>
          <w:rtl/>
        </w:rPr>
        <w:t xml:space="preserve"> گیاهان صنعتی، قهوه، فنولوژی، زراعت</w:t>
      </w:r>
    </w:p>
    <w:p w:rsidR="005012AD" w:rsidRPr="008648A2" w:rsidRDefault="005012AD" w:rsidP="00205C20">
      <w:pPr>
        <w:spacing w:line="360" w:lineRule="auto"/>
        <w:jc w:val="both"/>
        <w:rPr>
          <w:sz w:val="24"/>
          <w:rtl/>
        </w:rPr>
      </w:pPr>
    </w:p>
    <w:p w:rsidR="005012AD" w:rsidRPr="008648A2" w:rsidRDefault="005012AD" w:rsidP="00205C20">
      <w:pPr>
        <w:bidi w:val="0"/>
        <w:spacing w:line="360" w:lineRule="auto"/>
        <w:jc w:val="both"/>
        <w:rPr>
          <w:sz w:val="24"/>
        </w:rPr>
      </w:pPr>
    </w:p>
    <w:p w:rsidR="00F304B1" w:rsidRPr="008648A2" w:rsidRDefault="00EE67A9" w:rsidP="00205C20">
      <w:pPr>
        <w:bidi w:val="0"/>
        <w:spacing w:line="360" w:lineRule="auto"/>
        <w:jc w:val="center"/>
        <w:rPr>
          <w:sz w:val="24"/>
        </w:rPr>
      </w:pPr>
      <w:r w:rsidRPr="008648A2">
        <w:rPr>
          <w:sz w:val="24"/>
        </w:rPr>
        <w:t>Coffee (</w:t>
      </w:r>
      <w:proofErr w:type="spellStart"/>
      <w:r w:rsidRPr="008648A2">
        <w:rPr>
          <w:i/>
          <w:iCs/>
          <w:sz w:val="24"/>
        </w:rPr>
        <w:t>Coffea</w:t>
      </w:r>
      <w:proofErr w:type="spellEnd"/>
      <w:r w:rsidRPr="008648A2">
        <w:rPr>
          <w:sz w:val="24"/>
        </w:rPr>
        <w:t xml:space="preserve"> spp.) phonological development and its cultivation possibility in</w:t>
      </w:r>
      <w:r w:rsidR="00CA680B" w:rsidRPr="008648A2">
        <w:rPr>
          <w:sz w:val="24"/>
        </w:rPr>
        <w:t xml:space="preserve"> Iran</w:t>
      </w:r>
    </w:p>
    <w:p w:rsidR="00CA680B" w:rsidRPr="008648A2" w:rsidRDefault="00CA680B" w:rsidP="002B7D72">
      <w:pPr>
        <w:bidi w:val="0"/>
        <w:spacing w:line="360" w:lineRule="auto"/>
        <w:jc w:val="center"/>
        <w:rPr>
          <w:sz w:val="24"/>
        </w:rPr>
      </w:pPr>
      <w:proofErr w:type="spellStart"/>
      <w:proofErr w:type="gramStart"/>
      <w:r w:rsidRPr="008648A2">
        <w:rPr>
          <w:sz w:val="24"/>
        </w:rPr>
        <w:t>Farrokhdin</w:t>
      </w:r>
      <w:proofErr w:type="spellEnd"/>
      <w:r w:rsidRPr="008648A2">
        <w:rPr>
          <w:sz w:val="24"/>
        </w:rPr>
        <w:t xml:space="preserve">  Ghezeli</w:t>
      </w:r>
      <w:r w:rsidRPr="008648A2">
        <w:rPr>
          <w:sz w:val="24"/>
          <w:vertAlign w:val="superscript"/>
        </w:rPr>
        <w:t>1</w:t>
      </w:r>
      <w:proofErr w:type="gramEnd"/>
      <w:r w:rsidR="000E5CD1" w:rsidRPr="008648A2">
        <w:rPr>
          <w:rFonts w:hint="cs"/>
          <w:sz w:val="24"/>
          <w:vertAlign w:val="superscript"/>
        </w:rPr>
        <w:t>*</w:t>
      </w:r>
      <w:r w:rsidRPr="008648A2">
        <w:rPr>
          <w:sz w:val="24"/>
        </w:rPr>
        <w:t xml:space="preserve">, </w:t>
      </w:r>
      <w:proofErr w:type="spellStart"/>
      <w:r w:rsidRPr="008648A2">
        <w:rPr>
          <w:sz w:val="24"/>
        </w:rPr>
        <w:t>Samad</w:t>
      </w:r>
      <w:proofErr w:type="spellEnd"/>
      <w:r w:rsidRPr="008648A2">
        <w:rPr>
          <w:sz w:val="24"/>
        </w:rPr>
        <w:t xml:space="preserve">  Zarei</w:t>
      </w:r>
      <w:r w:rsidRPr="008648A2">
        <w:rPr>
          <w:sz w:val="24"/>
          <w:vertAlign w:val="superscript"/>
        </w:rPr>
        <w:t>2</w:t>
      </w:r>
      <w:r w:rsidR="002B7D72">
        <w:rPr>
          <w:sz w:val="24"/>
        </w:rPr>
        <w:t>,Mohammadmahdi Entezarmahdi</w:t>
      </w:r>
      <w:r w:rsidR="002B7D72" w:rsidRPr="002B7D72">
        <w:rPr>
          <w:sz w:val="24"/>
          <w:vertAlign w:val="superscript"/>
        </w:rPr>
        <w:t>3</w:t>
      </w:r>
    </w:p>
    <w:p w:rsidR="000E5CD1" w:rsidRPr="008648A2" w:rsidRDefault="00CA680B" w:rsidP="00205C20">
      <w:pPr>
        <w:bidi w:val="0"/>
        <w:spacing w:line="360" w:lineRule="auto"/>
        <w:jc w:val="center"/>
        <w:rPr>
          <w:sz w:val="24"/>
        </w:rPr>
      </w:pPr>
      <w:r w:rsidRPr="008648A2">
        <w:rPr>
          <w:sz w:val="24"/>
          <w:vertAlign w:val="superscript"/>
        </w:rPr>
        <w:t>1</w:t>
      </w:r>
      <w:r w:rsidRPr="008648A2">
        <w:rPr>
          <w:sz w:val="24"/>
        </w:rPr>
        <w:t xml:space="preserve">Academic Staff of Plant Protection </w:t>
      </w:r>
      <w:r w:rsidR="000E5CD1" w:rsidRPr="008648A2">
        <w:rPr>
          <w:sz w:val="24"/>
        </w:rPr>
        <w:t xml:space="preserve">Department of </w:t>
      </w:r>
      <w:r w:rsidR="000E5CD1" w:rsidRPr="008648A2">
        <w:rPr>
          <w:rFonts w:asciiTheme="majorBidi" w:hAnsiTheme="majorBidi"/>
          <w:sz w:val="24"/>
        </w:rPr>
        <w:t>Fars Agricultural Research and Education and Natural Resources Center</w:t>
      </w:r>
    </w:p>
    <w:p w:rsidR="00CA680B" w:rsidRDefault="00CA680B" w:rsidP="00205C20">
      <w:pPr>
        <w:bidi w:val="0"/>
        <w:spacing w:line="360" w:lineRule="auto"/>
        <w:jc w:val="center"/>
        <w:rPr>
          <w:rFonts w:asciiTheme="majorBidi" w:hAnsiTheme="majorBidi"/>
          <w:sz w:val="24"/>
        </w:rPr>
      </w:pPr>
      <w:r w:rsidRPr="008648A2">
        <w:rPr>
          <w:sz w:val="24"/>
          <w:vertAlign w:val="superscript"/>
        </w:rPr>
        <w:t>2</w:t>
      </w:r>
      <w:r w:rsidRPr="008648A2">
        <w:rPr>
          <w:sz w:val="24"/>
        </w:rPr>
        <w:t xml:space="preserve"> Agronomy Bachelor of </w:t>
      </w:r>
      <w:r w:rsidRPr="008648A2">
        <w:rPr>
          <w:rFonts w:asciiTheme="majorBidi" w:hAnsiTheme="majorBidi"/>
          <w:sz w:val="24"/>
        </w:rPr>
        <w:t>Fars Agricultural Research and Education and Natural Resources Center</w:t>
      </w:r>
    </w:p>
    <w:p w:rsidR="002B7D72" w:rsidRPr="008648A2" w:rsidRDefault="002B7D72" w:rsidP="002B7D72">
      <w:pPr>
        <w:bidi w:val="0"/>
        <w:spacing w:line="360" w:lineRule="auto"/>
        <w:jc w:val="center"/>
        <w:rPr>
          <w:rFonts w:asciiTheme="majorBidi" w:hAnsiTheme="majorBidi"/>
          <w:sz w:val="24"/>
        </w:rPr>
      </w:pPr>
      <w:r w:rsidRPr="002B7D72">
        <w:rPr>
          <w:rFonts w:asciiTheme="majorBidi" w:hAnsiTheme="majorBidi"/>
          <w:sz w:val="24"/>
          <w:vertAlign w:val="superscript"/>
        </w:rPr>
        <w:t>3</w:t>
      </w:r>
      <w:r w:rsidRPr="002B7D72">
        <w:rPr>
          <w:sz w:val="24"/>
        </w:rPr>
        <w:t xml:space="preserve"> </w:t>
      </w:r>
      <w:r>
        <w:rPr>
          <w:sz w:val="24"/>
        </w:rPr>
        <w:t>Watershed Management</w:t>
      </w:r>
      <w:r w:rsidRPr="008648A2">
        <w:rPr>
          <w:sz w:val="24"/>
        </w:rPr>
        <w:t xml:space="preserve"> Bachelor of </w:t>
      </w:r>
      <w:r w:rsidRPr="008648A2">
        <w:rPr>
          <w:rFonts w:asciiTheme="majorBidi" w:hAnsiTheme="majorBidi"/>
          <w:sz w:val="24"/>
        </w:rPr>
        <w:t>Fars Agricultural Research and Education and Natural Resources Center</w:t>
      </w:r>
    </w:p>
    <w:p w:rsidR="00CA680B" w:rsidRPr="008648A2" w:rsidRDefault="00261E4F" w:rsidP="00205C20">
      <w:pPr>
        <w:bidi w:val="0"/>
        <w:spacing w:line="360" w:lineRule="auto"/>
        <w:jc w:val="center"/>
        <w:rPr>
          <w:rFonts w:asciiTheme="majorBidi" w:hAnsiTheme="majorBidi"/>
          <w:sz w:val="24"/>
        </w:rPr>
      </w:pPr>
      <w:hyperlink r:id="rId7" w:history="1">
        <w:r w:rsidR="00CA680B" w:rsidRPr="008648A2">
          <w:rPr>
            <w:rStyle w:val="Hyperlink"/>
            <w:rFonts w:asciiTheme="majorBidi" w:hAnsiTheme="majorBidi"/>
            <w:sz w:val="24"/>
          </w:rPr>
          <w:t>fghezeli@yahoo.com</w:t>
        </w:r>
      </w:hyperlink>
    </w:p>
    <w:p w:rsidR="00CA680B" w:rsidRPr="008648A2" w:rsidRDefault="00CA680B" w:rsidP="00205C20">
      <w:pPr>
        <w:bidi w:val="0"/>
        <w:spacing w:line="360" w:lineRule="auto"/>
        <w:rPr>
          <w:rFonts w:asciiTheme="majorBidi" w:hAnsiTheme="majorBidi"/>
          <w:b/>
          <w:bCs/>
          <w:sz w:val="24"/>
        </w:rPr>
      </w:pPr>
      <w:r w:rsidRPr="008648A2">
        <w:rPr>
          <w:rFonts w:asciiTheme="majorBidi" w:hAnsiTheme="majorBidi"/>
          <w:b/>
          <w:bCs/>
          <w:sz w:val="24"/>
        </w:rPr>
        <w:t>Abstract</w:t>
      </w:r>
    </w:p>
    <w:p w:rsidR="00FA2CF5" w:rsidRPr="008648A2" w:rsidRDefault="00992C89" w:rsidP="00205C20">
      <w:pPr>
        <w:bidi w:val="0"/>
        <w:spacing w:line="360" w:lineRule="auto"/>
        <w:jc w:val="both"/>
        <w:rPr>
          <w:sz w:val="24"/>
        </w:rPr>
      </w:pPr>
      <w:r w:rsidRPr="008648A2">
        <w:rPr>
          <w:rFonts w:asciiTheme="majorBidi" w:hAnsiTheme="majorBidi"/>
          <w:b/>
          <w:bCs/>
          <w:sz w:val="24"/>
        </w:rPr>
        <w:t>Statement of Problem:</w:t>
      </w:r>
      <w:r w:rsidRPr="008648A2">
        <w:rPr>
          <w:rFonts w:asciiTheme="majorBidi" w:hAnsiTheme="majorBidi"/>
          <w:sz w:val="24"/>
        </w:rPr>
        <w:t xml:space="preserve"> Coffee is one of the most important agricultural commodities in about 70 countries with a cultivated surface of 10 million hectares in the humid tropics. Its world production is 5 million tones as green coffee which is mostly from </w:t>
      </w:r>
      <w:proofErr w:type="spellStart"/>
      <w:r w:rsidRPr="008648A2">
        <w:rPr>
          <w:rFonts w:asciiTheme="majorBidi" w:hAnsiTheme="majorBidi"/>
          <w:i/>
          <w:iCs/>
          <w:sz w:val="24"/>
        </w:rPr>
        <w:t>Coffea</w:t>
      </w:r>
      <w:proofErr w:type="spellEnd"/>
      <w:r w:rsidRPr="008648A2">
        <w:rPr>
          <w:rFonts w:asciiTheme="majorBidi" w:hAnsiTheme="majorBidi"/>
          <w:i/>
          <w:iCs/>
          <w:sz w:val="24"/>
        </w:rPr>
        <w:t xml:space="preserve"> Arabica</w:t>
      </w:r>
      <w:r w:rsidRPr="008648A2">
        <w:rPr>
          <w:rFonts w:asciiTheme="majorBidi" w:hAnsiTheme="majorBidi"/>
          <w:sz w:val="24"/>
        </w:rPr>
        <w:t xml:space="preserve"> </w:t>
      </w:r>
      <w:r w:rsidRPr="008648A2">
        <w:rPr>
          <w:rFonts w:asciiTheme="majorBidi" w:hAnsiTheme="majorBidi"/>
          <w:sz w:val="24"/>
        </w:rPr>
        <w:lastRenderedPageBreak/>
        <w:t xml:space="preserve">(90%) and </w:t>
      </w:r>
      <w:r w:rsidRPr="008648A2">
        <w:rPr>
          <w:rFonts w:asciiTheme="majorBidi" w:hAnsiTheme="majorBidi"/>
          <w:i/>
          <w:iCs/>
          <w:sz w:val="24"/>
        </w:rPr>
        <w:t>C</w:t>
      </w:r>
      <w:r w:rsidRPr="008648A2">
        <w:rPr>
          <w:rFonts w:asciiTheme="majorBidi" w:hAnsiTheme="majorBidi"/>
          <w:sz w:val="24"/>
        </w:rPr>
        <w:t xml:space="preserve">. </w:t>
      </w:r>
      <w:proofErr w:type="spellStart"/>
      <w:r w:rsidRPr="008648A2">
        <w:rPr>
          <w:rFonts w:asciiTheme="majorBidi" w:hAnsiTheme="majorBidi"/>
          <w:i/>
          <w:iCs/>
          <w:sz w:val="24"/>
        </w:rPr>
        <w:t>canephora</w:t>
      </w:r>
      <w:proofErr w:type="spellEnd"/>
      <w:r w:rsidRPr="008648A2">
        <w:rPr>
          <w:rFonts w:asciiTheme="majorBidi" w:hAnsiTheme="majorBidi"/>
          <w:sz w:val="24"/>
        </w:rPr>
        <w:t xml:space="preserve"> 930%). </w:t>
      </w:r>
      <w:r w:rsidR="00FA2CF5" w:rsidRPr="008648A2">
        <w:rPr>
          <w:rFonts w:asciiTheme="majorBidi" w:hAnsiTheme="majorBidi"/>
          <w:sz w:val="24"/>
        </w:rPr>
        <w:t xml:space="preserve">Brazil, Colombia and Indonesia provide 50% of world production. The economically important species are </w:t>
      </w:r>
      <w:proofErr w:type="spellStart"/>
      <w:r w:rsidR="00FA2CF5" w:rsidRPr="008648A2">
        <w:rPr>
          <w:rFonts w:asciiTheme="majorBidi" w:hAnsiTheme="majorBidi"/>
          <w:i/>
          <w:iCs/>
          <w:sz w:val="24"/>
        </w:rPr>
        <w:t>Coffea</w:t>
      </w:r>
      <w:proofErr w:type="spellEnd"/>
      <w:r w:rsidR="00FA2CF5" w:rsidRPr="008648A2">
        <w:rPr>
          <w:rFonts w:asciiTheme="majorBidi" w:hAnsiTheme="majorBidi"/>
          <w:i/>
          <w:iCs/>
          <w:sz w:val="24"/>
        </w:rPr>
        <w:t xml:space="preserve"> Arabica</w:t>
      </w:r>
      <w:r w:rsidR="00FA2CF5" w:rsidRPr="008648A2">
        <w:rPr>
          <w:rFonts w:hint="cs"/>
          <w:sz w:val="24"/>
          <w:rtl/>
        </w:rPr>
        <w:t xml:space="preserve"> ، </w:t>
      </w:r>
      <w:r w:rsidR="00FA2CF5" w:rsidRPr="008648A2">
        <w:rPr>
          <w:rFonts w:asciiTheme="majorBidi" w:hAnsiTheme="majorBidi"/>
          <w:i/>
          <w:iCs/>
          <w:sz w:val="24"/>
        </w:rPr>
        <w:t xml:space="preserve">C. </w:t>
      </w:r>
      <w:proofErr w:type="spellStart"/>
      <w:r w:rsidR="00FA2CF5" w:rsidRPr="008648A2">
        <w:rPr>
          <w:rFonts w:asciiTheme="majorBidi" w:hAnsiTheme="majorBidi"/>
          <w:i/>
          <w:iCs/>
          <w:sz w:val="24"/>
        </w:rPr>
        <w:t>canephora</w:t>
      </w:r>
      <w:proofErr w:type="spellEnd"/>
      <w:r w:rsidR="00FA2CF5" w:rsidRPr="008648A2">
        <w:rPr>
          <w:rFonts w:hint="cs"/>
          <w:sz w:val="24"/>
          <w:rtl/>
        </w:rPr>
        <w:t xml:space="preserve"> </w:t>
      </w:r>
      <w:r w:rsidR="00FA2CF5" w:rsidRPr="008648A2">
        <w:rPr>
          <w:sz w:val="24"/>
        </w:rPr>
        <w:t>and</w:t>
      </w:r>
      <w:r w:rsidR="00FA2CF5" w:rsidRPr="008648A2">
        <w:rPr>
          <w:rFonts w:hint="cs"/>
          <w:sz w:val="24"/>
          <w:rtl/>
        </w:rPr>
        <w:t xml:space="preserve"> </w:t>
      </w:r>
      <w:r w:rsidR="00FA2CF5" w:rsidRPr="008648A2">
        <w:rPr>
          <w:rFonts w:asciiTheme="majorBidi" w:hAnsiTheme="majorBidi"/>
          <w:i/>
          <w:iCs/>
          <w:sz w:val="24"/>
        </w:rPr>
        <w:t xml:space="preserve">C.  </w:t>
      </w:r>
      <w:proofErr w:type="spellStart"/>
      <w:proofErr w:type="gramStart"/>
      <w:r w:rsidR="00FA2CF5" w:rsidRPr="008648A2">
        <w:rPr>
          <w:rFonts w:asciiTheme="majorBidi" w:hAnsiTheme="majorBidi"/>
          <w:i/>
          <w:iCs/>
          <w:sz w:val="24"/>
        </w:rPr>
        <w:t>liberica</w:t>
      </w:r>
      <w:proofErr w:type="spellEnd"/>
      <w:proofErr w:type="gramEnd"/>
      <w:r w:rsidR="00FA2CF5" w:rsidRPr="008648A2">
        <w:rPr>
          <w:rFonts w:hint="cs"/>
          <w:sz w:val="24"/>
          <w:rtl/>
        </w:rPr>
        <w:t>.</w:t>
      </w:r>
    </w:p>
    <w:p w:rsidR="00FA2CF5" w:rsidRPr="008648A2" w:rsidRDefault="00FA2CF5" w:rsidP="00205C20">
      <w:pPr>
        <w:bidi w:val="0"/>
        <w:spacing w:line="360" w:lineRule="auto"/>
        <w:jc w:val="both"/>
        <w:rPr>
          <w:sz w:val="24"/>
        </w:rPr>
      </w:pPr>
      <w:r w:rsidRPr="008648A2">
        <w:rPr>
          <w:b/>
          <w:bCs/>
          <w:sz w:val="24"/>
        </w:rPr>
        <w:t>Research Purpose:</w:t>
      </w:r>
      <w:r w:rsidRPr="008648A2">
        <w:rPr>
          <w:sz w:val="24"/>
        </w:rPr>
        <w:t xml:space="preserve"> Developmental </w:t>
      </w:r>
      <w:proofErr w:type="spellStart"/>
      <w:r w:rsidRPr="008648A2">
        <w:rPr>
          <w:sz w:val="24"/>
        </w:rPr>
        <w:t>phenology</w:t>
      </w:r>
      <w:proofErr w:type="spellEnd"/>
      <w:r w:rsidRPr="008648A2">
        <w:rPr>
          <w:sz w:val="24"/>
        </w:rPr>
        <w:t xml:space="preserve"> of plants is mostly important in agricultural operations timing, such as fertilization, plant pests management, etc. Description of plant </w:t>
      </w:r>
      <w:proofErr w:type="spellStart"/>
      <w:r w:rsidRPr="008648A2">
        <w:rPr>
          <w:sz w:val="24"/>
        </w:rPr>
        <w:t>phenology</w:t>
      </w:r>
      <w:proofErr w:type="spellEnd"/>
      <w:r w:rsidRPr="008648A2">
        <w:rPr>
          <w:sz w:val="24"/>
        </w:rPr>
        <w:t xml:space="preserve"> through a coding </w:t>
      </w:r>
      <w:proofErr w:type="gramStart"/>
      <w:r w:rsidRPr="008648A2">
        <w:rPr>
          <w:sz w:val="24"/>
        </w:rPr>
        <w:t>method,</w:t>
      </w:r>
      <w:proofErr w:type="gramEnd"/>
      <w:r w:rsidRPr="008648A2">
        <w:rPr>
          <w:sz w:val="24"/>
        </w:rPr>
        <w:t xml:space="preserve"> facilitates the connection between researchers, </w:t>
      </w:r>
      <w:proofErr w:type="spellStart"/>
      <w:r w:rsidR="007E2ED1" w:rsidRPr="008648A2">
        <w:rPr>
          <w:sz w:val="24"/>
        </w:rPr>
        <w:t>extention</w:t>
      </w:r>
      <w:proofErr w:type="spellEnd"/>
      <w:r w:rsidR="007E2ED1" w:rsidRPr="008648A2">
        <w:rPr>
          <w:sz w:val="24"/>
        </w:rPr>
        <w:t xml:space="preserve"> experts and farmers. </w:t>
      </w:r>
      <w:proofErr w:type="gramStart"/>
      <w:r w:rsidR="007E2ED1" w:rsidRPr="008648A2">
        <w:rPr>
          <w:sz w:val="24"/>
        </w:rPr>
        <w:t>Because it acts as a common language among them and makes the contribution of science and experiences easier.</w:t>
      </w:r>
      <w:proofErr w:type="gramEnd"/>
      <w:r w:rsidR="007E2ED1" w:rsidRPr="008648A2">
        <w:rPr>
          <w:sz w:val="24"/>
        </w:rPr>
        <w:t xml:space="preserve"> The purpose is the review of coffee </w:t>
      </w:r>
      <w:proofErr w:type="spellStart"/>
      <w:r w:rsidR="007E2ED1" w:rsidRPr="008648A2">
        <w:rPr>
          <w:sz w:val="24"/>
        </w:rPr>
        <w:t>phenology</w:t>
      </w:r>
      <w:proofErr w:type="spellEnd"/>
      <w:r w:rsidR="007E2ED1" w:rsidRPr="008648A2">
        <w:rPr>
          <w:sz w:val="24"/>
        </w:rPr>
        <w:t>.</w:t>
      </w:r>
    </w:p>
    <w:p w:rsidR="007E2ED1" w:rsidRPr="008648A2" w:rsidRDefault="007E2ED1" w:rsidP="00205C20">
      <w:pPr>
        <w:bidi w:val="0"/>
        <w:spacing w:line="360" w:lineRule="auto"/>
        <w:jc w:val="both"/>
        <w:rPr>
          <w:sz w:val="24"/>
        </w:rPr>
      </w:pPr>
      <w:r w:rsidRPr="008648A2">
        <w:rPr>
          <w:b/>
          <w:bCs/>
          <w:sz w:val="24"/>
        </w:rPr>
        <w:t xml:space="preserve">Research Method: </w:t>
      </w:r>
      <w:r w:rsidR="005E45A0" w:rsidRPr="008648A2">
        <w:rPr>
          <w:sz w:val="24"/>
        </w:rPr>
        <w:t>After</w:t>
      </w:r>
      <w:r w:rsidR="005E45A0" w:rsidRPr="008648A2">
        <w:rPr>
          <w:b/>
          <w:bCs/>
          <w:sz w:val="24"/>
        </w:rPr>
        <w:t xml:space="preserve"> </w:t>
      </w:r>
      <w:r w:rsidR="005E45A0" w:rsidRPr="008648A2">
        <w:rPr>
          <w:sz w:val="24"/>
        </w:rPr>
        <w:t xml:space="preserve">the introduction of a decimal coding for cereal </w:t>
      </w:r>
      <w:proofErr w:type="spellStart"/>
      <w:r w:rsidR="005E45A0" w:rsidRPr="008648A2">
        <w:rPr>
          <w:sz w:val="24"/>
        </w:rPr>
        <w:t>phenology</w:t>
      </w:r>
      <w:proofErr w:type="spellEnd"/>
      <w:r w:rsidR="005E45A0" w:rsidRPr="008648A2">
        <w:rPr>
          <w:sz w:val="24"/>
        </w:rPr>
        <w:t xml:space="preserve"> description by </w:t>
      </w:r>
      <w:proofErr w:type="spellStart"/>
      <w:r w:rsidR="005E45A0" w:rsidRPr="008648A2">
        <w:rPr>
          <w:sz w:val="24"/>
        </w:rPr>
        <w:t>Zadoks</w:t>
      </w:r>
      <w:proofErr w:type="spellEnd"/>
      <w:r w:rsidR="005E45A0" w:rsidRPr="008648A2">
        <w:rPr>
          <w:sz w:val="24"/>
        </w:rPr>
        <w:t xml:space="preserve"> in 1974, many researchers developed and adjusted this method for other plants. Recently, the extended BBCH-scale is employed which by using phonological criteria and figures, provides a uniform </w:t>
      </w:r>
      <w:r w:rsidR="00ED6F50" w:rsidRPr="008648A2">
        <w:rPr>
          <w:sz w:val="24"/>
        </w:rPr>
        <w:t>coding to describe different plants growth stages.</w:t>
      </w:r>
      <w:r w:rsidR="005E45A0" w:rsidRPr="008648A2">
        <w:rPr>
          <w:sz w:val="24"/>
        </w:rPr>
        <w:t xml:space="preserve"> </w:t>
      </w:r>
      <w:r w:rsidR="00ED6F50" w:rsidRPr="008648A2">
        <w:rPr>
          <w:sz w:val="24"/>
        </w:rPr>
        <w:t xml:space="preserve">In this review, the developmental </w:t>
      </w:r>
      <w:proofErr w:type="spellStart"/>
      <w:r w:rsidR="00ED6F50" w:rsidRPr="008648A2">
        <w:rPr>
          <w:sz w:val="24"/>
        </w:rPr>
        <w:t>phenology</w:t>
      </w:r>
      <w:proofErr w:type="spellEnd"/>
      <w:r w:rsidR="00ED6F50" w:rsidRPr="008648A2">
        <w:rPr>
          <w:sz w:val="24"/>
        </w:rPr>
        <w:t xml:space="preserve"> of coffee is assessed in order to express a unique method and assess cultivation possibility in Iran.</w:t>
      </w:r>
    </w:p>
    <w:p w:rsidR="00ED6F50" w:rsidRPr="008648A2" w:rsidRDefault="00ED6F50" w:rsidP="00205C20">
      <w:pPr>
        <w:bidi w:val="0"/>
        <w:spacing w:line="360" w:lineRule="auto"/>
        <w:jc w:val="both"/>
        <w:rPr>
          <w:sz w:val="24"/>
        </w:rPr>
      </w:pPr>
      <w:r w:rsidRPr="008648A2">
        <w:rPr>
          <w:b/>
          <w:bCs/>
          <w:sz w:val="24"/>
        </w:rPr>
        <w:t xml:space="preserve">Results and Conclusion: </w:t>
      </w:r>
      <w:r w:rsidRPr="008648A2">
        <w:rPr>
          <w:sz w:val="24"/>
        </w:rPr>
        <w:t xml:space="preserve">The growth </w:t>
      </w:r>
      <w:r w:rsidR="00693430" w:rsidRPr="008648A2">
        <w:rPr>
          <w:sz w:val="24"/>
        </w:rPr>
        <w:t>stages of coffee include</w:t>
      </w:r>
      <w:r w:rsidRPr="008648A2">
        <w:rPr>
          <w:sz w:val="24"/>
        </w:rPr>
        <w:t xml:space="preserve"> 9 primary phases that each one is divided into </w:t>
      </w:r>
      <w:r w:rsidR="006558E5" w:rsidRPr="008648A2">
        <w:rPr>
          <w:sz w:val="24"/>
        </w:rPr>
        <w:t>details</w:t>
      </w:r>
      <w:r w:rsidRPr="008648A2">
        <w:rPr>
          <w:sz w:val="24"/>
        </w:rPr>
        <w:t xml:space="preserve">. It seems that according to accumulated degree days of coffee, it is possible to </w:t>
      </w:r>
      <w:r w:rsidR="006558E5" w:rsidRPr="008648A2">
        <w:rPr>
          <w:sz w:val="24"/>
        </w:rPr>
        <w:t>cultivate this plant in some parts of southern Iran.</w:t>
      </w:r>
    </w:p>
    <w:p w:rsidR="00CA680B" w:rsidRPr="008648A2" w:rsidRDefault="000E5CD1" w:rsidP="00205C20">
      <w:pPr>
        <w:bidi w:val="0"/>
        <w:spacing w:line="360" w:lineRule="auto"/>
        <w:jc w:val="both"/>
        <w:rPr>
          <w:sz w:val="24"/>
        </w:rPr>
      </w:pPr>
      <w:r w:rsidRPr="008648A2">
        <w:rPr>
          <w:b/>
          <w:bCs/>
          <w:sz w:val="24"/>
        </w:rPr>
        <w:t xml:space="preserve">Key words: </w:t>
      </w:r>
      <w:r w:rsidRPr="008648A2">
        <w:rPr>
          <w:sz w:val="24"/>
        </w:rPr>
        <w:t xml:space="preserve">industrial plants, coffee, </w:t>
      </w:r>
      <w:proofErr w:type="spellStart"/>
      <w:r w:rsidRPr="008648A2">
        <w:rPr>
          <w:sz w:val="24"/>
        </w:rPr>
        <w:t>phenology</w:t>
      </w:r>
      <w:proofErr w:type="spellEnd"/>
      <w:r w:rsidRPr="008648A2">
        <w:rPr>
          <w:sz w:val="24"/>
        </w:rPr>
        <w:t>, cultivation</w:t>
      </w:r>
    </w:p>
    <w:p w:rsidR="00CA680B" w:rsidRPr="008648A2" w:rsidRDefault="00CA680B" w:rsidP="00205C20">
      <w:pPr>
        <w:bidi w:val="0"/>
        <w:spacing w:line="360" w:lineRule="auto"/>
        <w:rPr>
          <w:sz w:val="24"/>
        </w:rPr>
      </w:pPr>
    </w:p>
    <w:sectPr w:rsidR="00CA680B" w:rsidRPr="008648A2" w:rsidSect="000A7A81">
      <w:headerReference w:type="default" r:id="rId8"/>
      <w:footerReference w:type="default" r:id="rId9"/>
      <w:pgSz w:w="11906" w:h="16838"/>
      <w:pgMar w:top="1350" w:right="1418" w:bottom="1418" w:left="1418" w:header="720" w:footer="720" w:gutter="0"/>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16F4" w:rsidRDefault="005F16F4" w:rsidP="004C03A6">
      <w:pPr>
        <w:spacing w:after="0" w:line="240" w:lineRule="auto"/>
      </w:pPr>
      <w:r>
        <w:separator/>
      </w:r>
    </w:p>
  </w:endnote>
  <w:endnote w:type="continuationSeparator" w:id="0">
    <w:p w:rsidR="005F16F4" w:rsidRDefault="005F16F4" w:rsidP="004C03A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embedRegular r:id="rId1" w:fontKey="{DCCAAC3A-9C4C-453C-A5B4-867F402E7BD7}"/>
    <w:embedBold r:id="rId2" w:fontKey="{1DD87899-3CC5-4F8E-A630-BD40289FA8C7}"/>
    <w:embedItalic r:id="rId3" w:fontKey="{644D7AF3-E686-462D-9DBB-AD1A1228248C}"/>
  </w:font>
  <w:font w:name="B Nazanin">
    <w:panose1 w:val="00000400000000000000"/>
    <w:charset w:val="B2"/>
    <w:family w:val="auto"/>
    <w:pitch w:val="variable"/>
    <w:sig w:usb0="00002001" w:usb1="80000000" w:usb2="00000008" w:usb3="00000000" w:csb0="00000040" w:csb1="00000000"/>
    <w:embedRegular r:id="rId4" w:fontKey="{E764B039-F38E-45C5-A7E7-6F1DD1E7514F}"/>
    <w:embedBold r:id="rId5" w:fontKey="{DC5BBFD6-59B3-43D6-B0F7-B12DE6C4BB45}"/>
    <w:embedItalic r:id="rId6" w:fontKey="{9BEACB7A-28C5-43A1-AC7F-3C89AF7E5E80}"/>
  </w:font>
  <w:font w:name="Arial">
    <w:panose1 w:val="020B0604020202020204"/>
    <w:charset w:val="00"/>
    <w:family w:val="swiss"/>
    <w:pitch w:val="variable"/>
    <w:sig w:usb0="20002A87" w:usb1="80000000" w:usb2="00000008" w:usb3="00000000" w:csb0="000001FF" w:csb1="00000000"/>
  </w:font>
  <w:font w:name="Calibri Light">
    <w:charset w:val="00"/>
    <w:family w:val="swiss"/>
    <w:pitch w:val="variable"/>
    <w:sig w:usb0="E0002AFF" w:usb1="C000247B" w:usb2="00000009" w:usb3="00000000" w:csb0="000001FF" w:csb1="00000000"/>
    <w:embedRegular r:id="rId7" w:fontKey="{24881641-7D97-4272-BDD8-2C3A9C67D1D6}"/>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1893067945"/>
      <w:docPartObj>
        <w:docPartGallery w:val="Page Numbers (Bottom of Page)"/>
        <w:docPartUnique/>
      </w:docPartObj>
    </w:sdtPr>
    <w:sdtEndPr>
      <w:rPr>
        <w:noProof/>
      </w:rPr>
    </w:sdtEndPr>
    <w:sdtContent>
      <w:p w:rsidR="00FA2CF5" w:rsidRDefault="00261E4F">
        <w:pPr>
          <w:pStyle w:val="Footer"/>
          <w:jc w:val="center"/>
        </w:pPr>
        <w:fldSimple w:instr=" PAGE   \* MERGEFORMAT ">
          <w:r w:rsidR="002B7D72">
            <w:rPr>
              <w:noProof/>
              <w:rtl/>
            </w:rPr>
            <w:t>2</w:t>
          </w:r>
        </w:fldSimple>
      </w:p>
    </w:sdtContent>
  </w:sdt>
  <w:p w:rsidR="00FA2CF5" w:rsidRDefault="00FA2CF5">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16F4" w:rsidRDefault="005F16F4" w:rsidP="004C03A6">
      <w:pPr>
        <w:spacing w:after="0" w:line="240" w:lineRule="auto"/>
      </w:pPr>
      <w:r>
        <w:separator/>
      </w:r>
    </w:p>
  </w:footnote>
  <w:footnote w:type="continuationSeparator" w:id="0">
    <w:p w:rsidR="005F16F4" w:rsidRDefault="005F16F4" w:rsidP="004C03A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2CF5" w:rsidRPr="004C7F9F" w:rsidRDefault="00FA2CF5" w:rsidP="000A7A81">
    <w:pPr>
      <w:pStyle w:val="Header"/>
      <w:spacing w:after="0"/>
    </w:pPr>
    <w:r>
      <w:rPr>
        <w:noProof/>
      </w:rPr>
      <w:drawing>
        <wp:anchor distT="0" distB="0" distL="114300" distR="114300" simplePos="0" relativeHeight="251658240" behindDoc="0" locked="0" layoutInCell="1" allowOverlap="1">
          <wp:simplePos x="0" y="0"/>
          <wp:positionH relativeFrom="column">
            <wp:posOffset>-835025</wp:posOffset>
          </wp:positionH>
          <wp:positionV relativeFrom="paragraph">
            <wp:posOffset>-390525</wp:posOffset>
          </wp:positionV>
          <wp:extent cx="7414895" cy="1390650"/>
          <wp:effectExtent l="0" t="0" r="0" b="0"/>
          <wp:wrapThrough wrapText="bothSides">
            <wp:wrapPolygon edited="0">
              <wp:start x="0" y="0"/>
              <wp:lineTo x="0" y="21304"/>
              <wp:lineTo x="21532" y="21304"/>
              <wp:lineTo x="21532"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هیدر مقاله برای سایت.png"/>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14895" cy="1390650"/>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B938D8"/>
    <w:multiLevelType w:val="hybridMultilevel"/>
    <w:tmpl w:val="6DD036EA"/>
    <w:lvl w:ilvl="0" w:tplc="242275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grammar="clean"/>
  <w:defaultTabStop w:val="720"/>
  <w:characterSpacingControl w:val="doNotCompress"/>
  <w:hdrShapeDefaults>
    <o:shapedefaults v:ext="edit" spidmax="20482"/>
  </w:hdrShapeDefaults>
  <w:footnotePr>
    <w:footnote w:id="-1"/>
    <w:footnote w:id="0"/>
  </w:footnotePr>
  <w:endnotePr>
    <w:endnote w:id="-1"/>
    <w:endnote w:id="0"/>
  </w:endnotePr>
  <w:compat/>
  <w:rsids>
    <w:rsidRoot w:val="00165622"/>
    <w:rsid w:val="000A7A81"/>
    <w:rsid w:val="000B73A3"/>
    <w:rsid w:val="000E5CD1"/>
    <w:rsid w:val="00165622"/>
    <w:rsid w:val="0019679F"/>
    <w:rsid w:val="001A600B"/>
    <w:rsid w:val="001D7549"/>
    <w:rsid w:val="00205C20"/>
    <w:rsid w:val="00205D88"/>
    <w:rsid w:val="002257D8"/>
    <w:rsid w:val="00235CAB"/>
    <w:rsid w:val="00261E4F"/>
    <w:rsid w:val="002B2B66"/>
    <w:rsid w:val="002B7D72"/>
    <w:rsid w:val="0033568B"/>
    <w:rsid w:val="00371613"/>
    <w:rsid w:val="003B4A2C"/>
    <w:rsid w:val="003B765B"/>
    <w:rsid w:val="0040217D"/>
    <w:rsid w:val="00412D96"/>
    <w:rsid w:val="00421C63"/>
    <w:rsid w:val="004248D1"/>
    <w:rsid w:val="00426A4C"/>
    <w:rsid w:val="004327D9"/>
    <w:rsid w:val="004B6BC1"/>
    <w:rsid w:val="004C03A6"/>
    <w:rsid w:val="004C5279"/>
    <w:rsid w:val="004C7F9F"/>
    <w:rsid w:val="005012AD"/>
    <w:rsid w:val="00570581"/>
    <w:rsid w:val="005D78AC"/>
    <w:rsid w:val="005E45A0"/>
    <w:rsid w:val="005F16F4"/>
    <w:rsid w:val="006068DB"/>
    <w:rsid w:val="006558E5"/>
    <w:rsid w:val="00693430"/>
    <w:rsid w:val="006A4D07"/>
    <w:rsid w:val="00744BFE"/>
    <w:rsid w:val="007A6BF2"/>
    <w:rsid w:val="007E2ED1"/>
    <w:rsid w:val="00811D00"/>
    <w:rsid w:val="00822E9D"/>
    <w:rsid w:val="008648A2"/>
    <w:rsid w:val="008D4D84"/>
    <w:rsid w:val="008E507E"/>
    <w:rsid w:val="008F226C"/>
    <w:rsid w:val="0090205C"/>
    <w:rsid w:val="009200EE"/>
    <w:rsid w:val="00946A0D"/>
    <w:rsid w:val="00992C89"/>
    <w:rsid w:val="00995B0E"/>
    <w:rsid w:val="009A0C8E"/>
    <w:rsid w:val="00AF561D"/>
    <w:rsid w:val="00B2767A"/>
    <w:rsid w:val="00B62996"/>
    <w:rsid w:val="00BA51FE"/>
    <w:rsid w:val="00BC0053"/>
    <w:rsid w:val="00BC60E1"/>
    <w:rsid w:val="00BE227A"/>
    <w:rsid w:val="00BF034E"/>
    <w:rsid w:val="00BF66E0"/>
    <w:rsid w:val="00C01619"/>
    <w:rsid w:val="00CA680B"/>
    <w:rsid w:val="00CC6620"/>
    <w:rsid w:val="00D402FD"/>
    <w:rsid w:val="00D4553B"/>
    <w:rsid w:val="00D533B8"/>
    <w:rsid w:val="00D84E62"/>
    <w:rsid w:val="00D94F09"/>
    <w:rsid w:val="00DD36F9"/>
    <w:rsid w:val="00EB4DAA"/>
    <w:rsid w:val="00ED6F50"/>
    <w:rsid w:val="00EE67A9"/>
    <w:rsid w:val="00EF2329"/>
    <w:rsid w:val="00F2671E"/>
    <w:rsid w:val="00F304B1"/>
    <w:rsid w:val="00F81FAF"/>
    <w:rsid w:val="00F852C4"/>
    <w:rsid w:val="00F87A3F"/>
    <w:rsid w:val="00FA2CF5"/>
    <w:rsid w:val="00FD363A"/>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248D1"/>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ListParagraph">
    <w:name w:val="List Paragraph"/>
    <w:basedOn w:val="Normal"/>
    <w:uiPriority w:val="34"/>
    <w:qFormat/>
    <w:rsid w:val="006558E5"/>
    <w:pPr>
      <w:ind w:left="720"/>
      <w:contextualSpacing/>
    </w:pPr>
  </w:style>
</w:styles>
</file>

<file path=word/webSettings.xml><?xml version="1.0" encoding="utf-8"?>
<w:webSettings xmlns:r="http://schemas.openxmlformats.org/officeDocument/2006/relationships" xmlns:w="http://schemas.openxmlformats.org/wordprocessingml/2006/main">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fghezeli@yahoo.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227</TotalTime>
  <Pages>3</Pages>
  <Words>654</Words>
  <Characters>3733</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4379</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ghezeli</cp:lastModifiedBy>
  <cp:revision>7</cp:revision>
  <dcterms:created xsi:type="dcterms:W3CDTF">2019-09-22T06:36:00Z</dcterms:created>
  <dcterms:modified xsi:type="dcterms:W3CDTF">2019-09-24T08:50:00Z</dcterms:modified>
</cp:coreProperties>
</file>