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56A3" w:rsidRPr="00B43E35" w:rsidRDefault="000E56A3" w:rsidP="00B43E35">
      <w:pPr>
        <w:pStyle w:val="BlockText"/>
        <w:ind w:left="720" w:hanging="720"/>
        <w:jc w:val="right"/>
        <w:rPr>
          <w:rFonts w:cs="B Zar"/>
          <w:b/>
          <w:bCs/>
          <w:szCs w:val="18"/>
          <w:u w:val="single"/>
          <w:lang w:bidi="fa-IR"/>
        </w:rPr>
      </w:pPr>
      <w:bookmarkStart w:id="0" w:name="OLE_LINK1"/>
      <w:bookmarkStart w:id="1" w:name="OLE_LINK2"/>
    </w:p>
    <w:p w:rsidR="003804B3" w:rsidRPr="003804B3" w:rsidRDefault="003804B3" w:rsidP="003804B3">
      <w:pPr>
        <w:jc w:val="center"/>
        <w:rPr>
          <w:rFonts w:cs="B Titr"/>
          <w:b/>
          <w:bCs/>
          <w:sz w:val="26"/>
          <w:szCs w:val="26"/>
          <w:lang w:bidi="fa-IR"/>
        </w:rPr>
      </w:pPr>
      <w:r w:rsidRPr="003804B3">
        <w:rPr>
          <w:rFonts w:cs="B Titr" w:hint="cs"/>
          <w:b/>
          <w:bCs/>
          <w:sz w:val="28"/>
          <w:szCs w:val="28"/>
          <w:rtl/>
          <w:lang w:bidi="fa-IR"/>
        </w:rPr>
        <w:t>طراحی نرم‌افزار آموزش خواندن کاربردیِ خانواده محور و ارزیابی اثربخشی آن بر مهارت‌های زبان و گفتار دانش‌آموزان با نشانگان داون</w:t>
      </w:r>
    </w:p>
    <w:p w:rsidR="007A41CC" w:rsidRPr="00EC03E6" w:rsidRDefault="007A41CC" w:rsidP="003804B3">
      <w:pPr>
        <w:pStyle w:val="BlockText"/>
        <w:bidi/>
        <w:ind w:left="0"/>
        <w:rPr>
          <w:rFonts w:cs="B Zar"/>
          <w:b/>
          <w:bCs/>
          <w:szCs w:val="18"/>
          <w:rtl/>
          <w:lang w:val="en-GB" w:bidi="fa-IR"/>
        </w:rPr>
      </w:pPr>
    </w:p>
    <w:p w:rsidR="007A41CC" w:rsidRPr="003804B3" w:rsidRDefault="003804B3" w:rsidP="008D320F">
      <w:pPr>
        <w:pStyle w:val="BlockText"/>
        <w:bidi/>
        <w:ind w:left="0"/>
        <w:jc w:val="center"/>
        <w:rPr>
          <w:rFonts w:cs="B Zar"/>
          <w:b/>
          <w:bCs/>
          <w:sz w:val="28"/>
          <w:szCs w:val="28"/>
          <w:vertAlign w:val="superscript"/>
          <w:rtl/>
          <w:lang w:val="en-GB" w:bidi="fa-IR"/>
        </w:rPr>
      </w:pPr>
      <w:r>
        <w:rPr>
          <w:rFonts w:cs="B Zar" w:hint="cs"/>
          <w:b/>
          <w:bCs/>
          <w:sz w:val="28"/>
          <w:szCs w:val="28"/>
          <w:rtl/>
          <w:lang w:val="en-GB" w:bidi="fa-IR"/>
        </w:rPr>
        <w:t>کوثربریهی</w:t>
      </w:r>
      <w:r w:rsidR="008D320F">
        <w:rPr>
          <w:rFonts w:cs="B Zar" w:hint="cs"/>
          <w:b/>
          <w:bCs/>
          <w:sz w:val="28"/>
          <w:szCs w:val="28"/>
          <w:vertAlign w:val="superscript"/>
          <w:rtl/>
          <w:lang w:val="en-GB" w:bidi="fa-IR"/>
        </w:rPr>
        <w:t>1</w:t>
      </w:r>
      <w:r>
        <w:rPr>
          <w:rFonts w:cs="B Zar" w:hint="cs"/>
          <w:b/>
          <w:bCs/>
          <w:sz w:val="28"/>
          <w:szCs w:val="28"/>
          <w:vertAlign w:val="superscript"/>
          <w:rtl/>
          <w:lang w:val="en-GB" w:bidi="fa-IR"/>
        </w:rPr>
        <w:t>*</w:t>
      </w:r>
      <w:r w:rsidR="007A41CC" w:rsidRPr="00EC03E6">
        <w:rPr>
          <w:rFonts w:cs="B Zar"/>
          <w:b/>
          <w:bCs/>
          <w:sz w:val="28"/>
          <w:szCs w:val="28"/>
          <w:rtl/>
          <w:lang w:val="en-GB" w:bidi="fa-IR"/>
        </w:rPr>
        <w:t xml:space="preserve">، </w:t>
      </w:r>
      <w:r>
        <w:rPr>
          <w:rFonts w:cs="B Zar" w:hint="cs"/>
          <w:b/>
          <w:bCs/>
          <w:sz w:val="28"/>
          <w:szCs w:val="28"/>
          <w:rtl/>
          <w:lang w:val="en-GB" w:bidi="fa-IR"/>
        </w:rPr>
        <w:t>شهلاپاکدامن</w:t>
      </w:r>
      <w:r w:rsidR="008D320F">
        <w:rPr>
          <w:rFonts w:cs="B Zar" w:hint="cs"/>
          <w:b/>
          <w:bCs/>
          <w:sz w:val="28"/>
          <w:szCs w:val="28"/>
          <w:vertAlign w:val="superscript"/>
          <w:rtl/>
          <w:lang w:val="en-GB" w:bidi="fa-IR"/>
        </w:rPr>
        <w:t>2</w:t>
      </w:r>
      <w:r w:rsidR="007A41CC" w:rsidRPr="00EC03E6">
        <w:rPr>
          <w:rFonts w:cs="B Zar"/>
          <w:b/>
          <w:bCs/>
          <w:sz w:val="28"/>
          <w:szCs w:val="28"/>
          <w:rtl/>
          <w:lang w:val="en-GB" w:bidi="fa-IR"/>
        </w:rPr>
        <w:t xml:space="preserve">، </w:t>
      </w:r>
      <w:r>
        <w:rPr>
          <w:rFonts w:cs="B Zar" w:hint="cs"/>
          <w:b/>
          <w:bCs/>
          <w:sz w:val="28"/>
          <w:szCs w:val="28"/>
          <w:rtl/>
          <w:lang w:val="en-GB" w:bidi="fa-IR"/>
        </w:rPr>
        <w:t>غلامعلی افروز</w:t>
      </w:r>
      <w:r>
        <w:rPr>
          <w:rFonts w:cs="B Zar" w:hint="cs"/>
          <w:b/>
          <w:bCs/>
          <w:sz w:val="28"/>
          <w:szCs w:val="28"/>
          <w:vertAlign w:val="superscript"/>
          <w:rtl/>
          <w:lang w:val="en-GB" w:bidi="fa-IR"/>
        </w:rPr>
        <w:t>3</w:t>
      </w:r>
    </w:p>
    <w:p w:rsidR="007A41CC" w:rsidRDefault="003804B3" w:rsidP="00EC72CA">
      <w:pPr>
        <w:pStyle w:val="BlockText"/>
        <w:numPr>
          <w:ilvl w:val="0"/>
          <w:numId w:val="14"/>
        </w:numPr>
        <w:bidi/>
        <w:ind w:left="360"/>
        <w:jc w:val="center"/>
        <w:rPr>
          <w:rFonts w:cs="B Zar"/>
          <w:b/>
          <w:bCs/>
          <w:sz w:val="24"/>
          <w:lang w:val="en-GB" w:bidi="fa-IR"/>
        </w:rPr>
      </w:pPr>
      <w:r>
        <w:rPr>
          <w:rFonts w:cs="B Zar" w:hint="cs"/>
          <w:b/>
          <w:bCs/>
          <w:sz w:val="24"/>
          <w:rtl/>
          <w:lang w:val="en-GB" w:bidi="fa-IR"/>
        </w:rPr>
        <w:t xml:space="preserve">دانشجوی </w:t>
      </w:r>
      <w:r w:rsidR="00A73E9E">
        <w:rPr>
          <w:rFonts w:cs="B Zar" w:hint="cs"/>
          <w:b/>
          <w:bCs/>
          <w:sz w:val="24"/>
          <w:rtl/>
          <w:lang w:val="en-GB" w:bidi="fa-IR"/>
        </w:rPr>
        <w:t xml:space="preserve">دکتری روانشناسی و آموزش و پرورش کودکان استثنایی </w:t>
      </w:r>
    </w:p>
    <w:p w:rsidR="008D320F" w:rsidRPr="00372AAB" w:rsidRDefault="008D320F" w:rsidP="008D320F">
      <w:pPr>
        <w:pStyle w:val="BlockText"/>
        <w:bidi/>
        <w:jc w:val="center"/>
        <w:rPr>
          <w:rFonts w:cs="B Nazanin"/>
          <w:sz w:val="20"/>
          <w:szCs w:val="20"/>
          <w:rtl/>
          <w:lang w:bidi="fa-IR"/>
        </w:rPr>
      </w:pPr>
      <w:proofErr w:type="gramStart"/>
      <w:r>
        <w:rPr>
          <w:rFonts w:cs="B Nazanin"/>
          <w:sz w:val="20"/>
          <w:szCs w:val="20"/>
          <w:lang w:bidi="fa-IR"/>
        </w:rPr>
        <w:t>Email:</w:t>
      </w:r>
      <w:r w:rsidR="00A73E9E">
        <w:rPr>
          <w:rFonts w:cs="B Nazanin"/>
          <w:sz w:val="20"/>
          <w:szCs w:val="20"/>
        </w:rPr>
        <w:t>kosar.bereyhi@gmail.com</w:t>
      </w:r>
      <w:proofErr w:type="gramEnd"/>
    </w:p>
    <w:p w:rsidR="007A41CC" w:rsidRDefault="00394F26" w:rsidP="00EC72CA">
      <w:pPr>
        <w:pStyle w:val="BlockText"/>
        <w:numPr>
          <w:ilvl w:val="0"/>
          <w:numId w:val="14"/>
        </w:numPr>
        <w:bidi/>
        <w:ind w:left="360"/>
        <w:jc w:val="center"/>
        <w:rPr>
          <w:rFonts w:cs="B Zar"/>
          <w:b/>
          <w:bCs/>
          <w:sz w:val="24"/>
          <w:lang w:val="en-GB" w:bidi="fa-IR"/>
        </w:rPr>
      </w:pPr>
      <w:r w:rsidRPr="00B60B26">
        <w:rPr>
          <w:rFonts w:cs="B Zar" w:hint="cs"/>
          <w:b/>
          <w:bCs/>
          <w:sz w:val="24"/>
          <w:rtl/>
        </w:rPr>
        <w:t>دانشیاردانشگاه شهید بهشتی تهران</w:t>
      </w:r>
      <w:r w:rsidRPr="00372AAB">
        <w:rPr>
          <w:rFonts w:cs="B Zar"/>
          <w:b/>
          <w:bCs/>
          <w:sz w:val="24"/>
          <w:rtl/>
          <w:lang w:val="en-GB" w:bidi="fa-IR"/>
        </w:rPr>
        <w:t xml:space="preserve"> </w:t>
      </w:r>
    </w:p>
    <w:p w:rsidR="008D320F" w:rsidRDefault="008D320F" w:rsidP="008D320F">
      <w:pPr>
        <w:pStyle w:val="BlockText"/>
        <w:bidi/>
        <w:jc w:val="center"/>
        <w:rPr>
          <w:rFonts w:cs="B Nazanin"/>
          <w:sz w:val="20"/>
          <w:szCs w:val="20"/>
          <w:rtl/>
        </w:rPr>
      </w:pPr>
      <w:bookmarkStart w:id="2" w:name="_Hlk496870791"/>
      <w:r>
        <w:rPr>
          <w:rFonts w:cs="B Nazanin"/>
          <w:sz w:val="20"/>
          <w:szCs w:val="20"/>
          <w:lang w:bidi="fa-IR"/>
        </w:rPr>
        <w:t>Email:</w:t>
      </w:r>
      <w:r w:rsidR="00394F26" w:rsidRPr="00394F26">
        <w:rPr>
          <w:rFonts w:asciiTheme="majorBidi" w:hAnsiTheme="majorBidi" w:cstheme="majorBidi"/>
          <w:b/>
          <w:bCs/>
          <w:sz w:val="20"/>
          <w:szCs w:val="20"/>
        </w:rPr>
        <w:t xml:space="preserve"> </w:t>
      </w:r>
      <w:r w:rsidR="00394F26" w:rsidRPr="00394F26">
        <w:rPr>
          <w:rFonts w:asciiTheme="majorBidi" w:hAnsiTheme="majorBidi" w:cstheme="majorBidi"/>
          <w:sz w:val="20"/>
          <w:szCs w:val="20"/>
        </w:rPr>
        <w:t>s-pakdaman@sbu.ac.ir</w:t>
      </w:r>
      <w:r w:rsidRPr="0006472F">
        <w:rPr>
          <w:rFonts w:cs="B Nazanin"/>
          <w:sz w:val="20"/>
          <w:szCs w:val="20"/>
        </w:rPr>
        <w:t xml:space="preserve"> </w:t>
      </w:r>
    </w:p>
    <w:bookmarkEnd w:id="2"/>
    <w:p w:rsidR="00394F26" w:rsidRDefault="00394F26" w:rsidP="00394F26">
      <w:pPr>
        <w:pStyle w:val="BlockText"/>
        <w:bidi/>
        <w:jc w:val="center"/>
        <w:rPr>
          <w:rFonts w:cs="B Zar"/>
          <w:b/>
          <w:bCs/>
          <w:sz w:val="24"/>
          <w:rtl/>
        </w:rPr>
      </w:pPr>
      <w:r w:rsidRPr="00B60B26">
        <w:rPr>
          <w:rFonts w:cs="B Zar" w:hint="cs"/>
          <w:b/>
          <w:bCs/>
          <w:sz w:val="24"/>
          <w:rtl/>
        </w:rPr>
        <w:t>3-استاد دانشگاه تهران</w:t>
      </w:r>
    </w:p>
    <w:p w:rsidR="00394F26" w:rsidRDefault="00394F26" w:rsidP="00394F26">
      <w:pPr>
        <w:pStyle w:val="BlockText"/>
        <w:bidi/>
        <w:jc w:val="center"/>
        <w:rPr>
          <w:rFonts w:cs="B Nazanin"/>
          <w:sz w:val="20"/>
          <w:szCs w:val="20"/>
          <w:rtl/>
        </w:rPr>
      </w:pPr>
      <w:r>
        <w:rPr>
          <w:rFonts w:cs="B Nazanin"/>
          <w:sz w:val="20"/>
          <w:szCs w:val="20"/>
          <w:lang w:bidi="fa-IR"/>
        </w:rPr>
        <w:t>Email:</w:t>
      </w:r>
      <w:r w:rsidRPr="00394F26">
        <w:rPr>
          <w:rFonts w:asciiTheme="majorBidi" w:eastAsiaTheme="minorHAnsi" w:hAnsiTheme="majorBidi" w:cstheme="majorBidi"/>
          <w:sz w:val="20"/>
          <w:szCs w:val="20"/>
          <w:lang w:bidi="fa-IR"/>
        </w:rPr>
        <w:t xml:space="preserve"> </w:t>
      </w:r>
      <w:hyperlink r:id="rId8" w:history="1">
        <w:r w:rsidRPr="00394F26">
          <w:rPr>
            <w:rFonts w:asciiTheme="majorBidi" w:eastAsiaTheme="minorHAnsi" w:hAnsiTheme="majorBidi" w:cstheme="majorBidi"/>
            <w:sz w:val="20"/>
            <w:szCs w:val="20"/>
            <w:lang w:bidi="fa-IR"/>
          </w:rPr>
          <w:t>afrooz@ut.ac.ir</w:t>
        </w:r>
      </w:hyperlink>
      <w:r w:rsidRPr="00394F26">
        <w:rPr>
          <w:rFonts w:asciiTheme="majorBidi" w:hAnsiTheme="majorBidi" w:cstheme="majorBidi"/>
          <w:b/>
          <w:bCs/>
          <w:sz w:val="20"/>
          <w:szCs w:val="20"/>
        </w:rPr>
        <w:t xml:space="preserve"> </w:t>
      </w:r>
    </w:p>
    <w:p w:rsidR="00394F26" w:rsidRPr="00B43E35" w:rsidRDefault="00394F26" w:rsidP="00394F26">
      <w:pPr>
        <w:pStyle w:val="BlockText"/>
        <w:bidi/>
        <w:jc w:val="center"/>
        <w:rPr>
          <w:rFonts w:cs="B Zar"/>
          <w:szCs w:val="18"/>
          <w:rtl/>
          <w:lang w:bidi="fa-IR"/>
        </w:rPr>
      </w:pPr>
    </w:p>
    <w:p w:rsidR="00394F26" w:rsidRPr="00EC03E6" w:rsidRDefault="00394F26" w:rsidP="00394F26">
      <w:pPr>
        <w:pStyle w:val="BlockText"/>
        <w:bidi/>
        <w:ind w:left="0"/>
        <w:jc w:val="center"/>
        <w:rPr>
          <w:rFonts w:cs="B Zar"/>
          <w:b/>
          <w:bCs/>
          <w:sz w:val="8"/>
          <w:szCs w:val="8"/>
          <w:rtl/>
          <w:lang w:val="en-GB" w:bidi="fa-IR"/>
        </w:rPr>
      </w:pPr>
    </w:p>
    <w:p w:rsidR="007A41CC" w:rsidRPr="00185115" w:rsidRDefault="007A41CC" w:rsidP="00EC72CA">
      <w:pPr>
        <w:pStyle w:val="BlockText"/>
        <w:bidi/>
        <w:ind w:left="0" w:right="0"/>
        <w:jc w:val="lowKashida"/>
        <w:rPr>
          <w:rFonts w:cs="B Titr"/>
          <w:sz w:val="24"/>
          <w:rtl/>
          <w:lang w:bidi="fa-IR"/>
        </w:rPr>
      </w:pPr>
      <w:r w:rsidRPr="00185115">
        <w:rPr>
          <w:rFonts w:cs="B Titr" w:hint="eastAsia"/>
          <w:sz w:val="24"/>
          <w:rtl/>
        </w:rPr>
        <w:t>چک</w:t>
      </w:r>
      <w:r w:rsidRPr="00185115">
        <w:rPr>
          <w:rFonts w:cs="B Titr" w:hint="cs"/>
          <w:sz w:val="24"/>
          <w:rtl/>
        </w:rPr>
        <w:t>ی</w:t>
      </w:r>
      <w:r w:rsidRPr="00185115">
        <w:rPr>
          <w:rFonts w:cs="B Titr" w:hint="eastAsia"/>
          <w:sz w:val="24"/>
          <w:rtl/>
        </w:rPr>
        <w:t>ده</w:t>
      </w:r>
      <w:r w:rsidRPr="00185115">
        <w:rPr>
          <w:rFonts w:cs="B Titr"/>
          <w:sz w:val="24"/>
        </w:rPr>
        <w:t xml:space="preserve"> </w:t>
      </w:r>
    </w:p>
    <w:p w:rsidR="004B135E" w:rsidRPr="00382C2D" w:rsidRDefault="007A41CC" w:rsidP="004B135E">
      <w:pPr>
        <w:bidi/>
        <w:jc w:val="both"/>
        <w:rPr>
          <w:rFonts w:cs="B Mitra"/>
          <w:sz w:val="26"/>
          <w:szCs w:val="26"/>
          <w:rtl/>
          <w:lang w:bidi="fa-IR"/>
        </w:rPr>
      </w:pPr>
      <w:r w:rsidRPr="00876C11">
        <w:rPr>
          <w:rFonts w:cs="B Mitra"/>
          <w:sz w:val="22"/>
          <w:szCs w:val="26"/>
        </w:rPr>
        <w:t xml:space="preserve"> </w:t>
      </w:r>
      <w:r w:rsidR="004B135E" w:rsidRPr="00382C2D">
        <w:rPr>
          <w:rFonts w:cs="B Mitra" w:hint="cs"/>
          <w:sz w:val="26"/>
          <w:szCs w:val="26"/>
          <w:rtl/>
          <w:lang w:bidi="fa-IR"/>
        </w:rPr>
        <w:t>هدف از پژوهش حاضر طراحی نرم‌افزار آموزش خواندن کاربردی خانواده محور و ارزیابی اثربخشی آن بر مهارت‌های زبان و گفتار در دانش‌آموزان با نشانگان داون بود. روش پژوهش نیمه</w:t>
      </w:r>
      <w:r w:rsidR="004B135E" w:rsidRPr="00382C2D">
        <w:rPr>
          <w:rFonts w:cs="B Mitra"/>
          <w:sz w:val="26"/>
          <w:szCs w:val="26"/>
          <w:rtl/>
          <w:lang w:bidi="fa-IR"/>
        </w:rPr>
        <w:softHyphen/>
      </w:r>
      <w:r w:rsidR="004B135E" w:rsidRPr="00382C2D">
        <w:rPr>
          <w:rFonts w:cs="B Mitra" w:hint="cs"/>
          <w:sz w:val="26"/>
          <w:szCs w:val="26"/>
          <w:rtl/>
          <w:lang w:bidi="fa-IR"/>
        </w:rPr>
        <w:t>آزمایشی با طرح پیش‌آزمون-پس‌آزمون با گروه گواه بود.</w:t>
      </w:r>
      <w:r w:rsidR="004B135E">
        <w:rPr>
          <w:rFonts w:cs="B Mitra" w:hint="cs"/>
          <w:sz w:val="26"/>
          <w:szCs w:val="26"/>
          <w:rtl/>
          <w:lang w:bidi="fa-IR"/>
        </w:rPr>
        <w:t xml:space="preserve"> </w:t>
      </w:r>
      <w:r w:rsidR="004B135E">
        <w:rPr>
          <w:rFonts w:cs="B Mitra"/>
          <w:sz w:val="26"/>
          <w:szCs w:val="26"/>
          <w:rtl/>
          <w:lang w:bidi="fa-IR"/>
        </w:rPr>
        <w:t>تعداد 20</w:t>
      </w:r>
      <w:r w:rsidR="004B135E" w:rsidRPr="00382C2D">
        <w:rPr>
          <w:rFonts w:cs="B Mitra" w:hint="cs"/>
          <w:sz w:val="26"/>
          <w:szCs w:val="26"/>
          <w:rtl/>
          <w:lang w:bidi="fa-IR"/>
        </w:rPr>
        <w:t xml:space="preserve"> دانش‌آموز با نشانگان داون به‌طور تصادفي انتخاب و در دو گروه آزمايش</w:t>
      </w:r>
      <w:r w:rsidR="004B135E" w:rsidRPr="00382C2D">
        <w:rPr>
          <w:rFonts w:cs="B Mitra"/>
          <w:sz w:val="26"/>
          <w:szCs w:val="26"/>
          <w:rtl/>
          <w:lang w:bidi="fa-IR"/>
        </w:rPr>
        <w:t xml:space="preserve"> </w:t>
      </w:r>
      <w:r w:rsidR="004B135E" w:rsidRPr="00382C2D">
        <w:rPr>
          <w:rFonts w:cs="B Mitra" w:hint="cs"/>
          <w:sz w:val="26"/>
          <w:szCs w:val="26"/>
          <w:rtl/>
          <w:lang w:bidi="fa-IR"/>
        </w:rPr>
        <w:t>و گواه جايگزين شدند.</w:t>
      </w:r>
      <w:r w:rsidR="004B135E" w:rsidRPr="00382C2D">
        <w:rPr>
          <w:rFonts w:cs="B Mitra"/>
          <w:sz w:val="26"/>
          <w:szCs w:val="26"/>
          <w:rtl/>
          <w:lang w:bidi="fa-IR"/>
        </w:rPr>
        <w:t xml:space="preserve"> </w:t>
      </w:r>
      <w:r w:rsidR="004B135E">
        <w:rPr>
          <w:rFonts w:cs="B Mitra" w:hint="cs"/>
          <w:sz w:val="26"/>
          <w:szCs w:val="26"/>
          <w:rtl/>
          <w:lang w:bidi="fa-IR"/>
        </w:rPr>
        <w:t xml:space="preserve">ابزارهای </w:t>
      </w:r>
      <w:r w:rsidR="004B135E">
        <w:rPr>
          <w:rFonts w:cs="B Mitra"/>
          <w:sz w:val="26"/>
          <w:szCs w:val="26"/>
          <w:rtl/>
          <w:lang w:bidi="fa-IR"/>
        </w:rPr>
        <w:t>پژوهش</w:t>
      </w:r>
      <w:r w:rsidR="004B135E">
        <w:rPr>
          <w:rFonts w:cs="B Mitra" w:hint="cs"/>
          <w:sz w:val="26"/>
          <w:szCs w:val="26"/>
          <w:rtl/>
          <w:lang w:bidi="fa-IR"/>
        </w:rPr>
        <w:t xml:space="preserve"> شامل</w:t>
      </w:r>
      <w:r w:rsidR="004B135E" w:rsidRPr="00382C2D">
        <w:rPr>
          <w:rFonts w:cs="B Mitra" w:hint="cs"/>
          <w:sz w:val="26"/>
          <w:szCs w:val="26"/>
          <w:rtl/>
          <w:lang w:bidi="fa-IR"/>
        </w:rPr>
        <w:t xml:space="preserve"> </w:t>
      </w:r>
      <w:r w:rsidR="004B135E" w:rsidRPr="00382C2D">
        <w:rPr>
          <w:rFonts w:cs="B Mitra"/>
          <w:sz w:val="26"/>
          <w:szCs w:val="26"/>
          <w:rtl/>
          <w:lang w:bidi="fa-IR"/>
        </w:rPr>
        <w:t>آزمون</w:t>
      </w:r>
      <w:r w:rsidR="004B135E">
        <w:rPr>
          <w:rFonts w:cs="B Mitra" w:hint="cs"/>
          <w:sz w:val="26"/>
          <w:szCs w:val="26"/>
          <w:rtl/>
          <w:lang w:bidi="fa-IR"/>
        </w:rPr>
        <w:t xml:space="preserve"> هوشی وکسلر،</w:t>
      </w:r>
      <w:r w:rsidR="004B135E" w:rsidRPr="00382C2D">
        <w:rPr>
          <w:rFonts w:cs="B Mitra" w:hint="cs"/>
          <w:sz w:val="26"/>
          <w:szCs w:val="26"/>
          <w:rtl/>
          <w:lang w:bidi="fa-IR"/>
        </w:rPr>
        <w:t xml:space="preserve"> آزمون </w:t>
      </w:r>
      <w:r w:rsidR="004B135E">
        <w:rPr>
          <w:rFonts w:cs="B Mitra" w:hint="cs"/>
          <w:sz w:val="26"/>
          <w:szCs w:val="26"/>
          <w:rtl/>
          <w:lang w:bidi="fa-IR"/>
        </w:rPr>
        <w:t>رشد زبان</w:t>
      </w:r>
      <w:r w:rsidR="004B135E" w:rsidRPr="00382C2D">
        <w:rPr>
          <w:rFonts w:cs="B Mitra" w:hint="cs"/>
          <w:sz w:val="26"/>
          <w:szCs w:val="26"/>
          <w:rtl/>
          <w:lang w:bidi="fa-IR"/>
        </w:rPr>
        <w:t xml:space="preserve"> و آزمون درک واژگان تصویر</w:t>
      </w:r>
      <w:r w:rsidR="004B135E">
        <w:rPr>
          <w:rFonts w:cs="B Mitra" w:hint="cs"/>
          <w:sz w:val="26"/>
          <w:szCs w:val="26"/>
          <w:rtl/>
          <w:lang w:bidi="fa-IR"/>
        </w:rPr>
        <w:t>ی پی</w:t>
      </w:r>
      <w:r w:rsidR="004B135E">
        <w:rPr>
          <w:rFonts w:cs="B Mitra"/>
          <w:sz w:val="26"/>
          <w:szCs w:val="26"/>
          <w:rtl/>
          <w:lang w:bidi="fa-IR"/>
        </w:rPr>
        <w:softHyphen/>
      </w:r>
      <w:r w:rsidR="004B135E">
        <w:rPr>
          <w:rFonts w:cs="B Mitra" w:hint="cs"/>
          <w:sz w:val="26"/>
          <w:szCs w:val="26"/>
          <w:rtl/>
          <w:lang w:bidi="fa-IR"/>
        </w:rPr>
        <w:t>بادی بود</w:t>
      </w:r>
      <w:r w:rsidR="004B135E" w:rsidRPr="00382C2D">
        <w:rPr>
          <w:rFonts w:cs="B Mitra" w:hint="cs"/>
          <w:sz w:val="26"/>
          <w:szCs w:val="26"/>
          <w:rtl/>
          <w:lang w:bidi="fa-IR"/>
        </w:rPr>
        <w:t xml:space="preserve">. </w:t>
      </w:r>
      <w:r w:rsidR="004B135E">
        <w:rPr>
          <w:rFonts w:cs="B Mitra" w:hint="cs"/>
          <w:sz w:val="26"/>
          <w:szCs w:val="26"/>
          <w:rtl/>
          <w:lang w:bidi="fa-IR"/>
        </w:rPr>
        <w:t>نتایج</w:t>
      </w:r>
      <w:r w:rsidR="004B135E" w:rsidRPr="00382C2D">
        <w:rPr>
          <w:rFonts w:cs="B Mitra" w:hint="cs"/>
          <w:sz w:val="26"/>
          <w:szCs w:val="26"/>
          <w:rtl/>
          <w:lang w:bidi="fa-IR"/>
        </w:rPr>
        <w:t xml:space="preserve"> تحلیل کوواریانس و تحلیل اندازه‌گیری‌های مکرر درباره مهارت‌های زبان بیانی، درکی و زبان گفتاری تفاوت </w:t>
      </w:r>
      <w:r w:rsidR="004B135E">
        <w:rPr>
          <w:rFonts w:cs="B Mitra" w:hint="cs"/>
          <w:sz w:val="26"/>
          <w:szCs w:val="26"/>
          <w:rtl/>
          <w:lang w:bidi="fa-IR"/>
        </w:rPr>
        <w:t>معنا</w:t>
      </w:r>
      <w:r w:rsidR="004B135E" w:rsidRPr="00382C2D">
        <w:rPr>
          <w:rFonts w:cs="B Mitra" w:hint="cs"/>
          <w:sz w:val="26"/>
          <w:szCs w:val="26"/>
          <w:rtl/>
          <w:lang w:bidi="fa-IR"/>
        </w:rPr>
        <w:t xml:space="preserve">‌داری را بين ميانگين گروه‌هاي آزمايش و </w:t>
      </w:r>
      <w:r w:rsidR="004B135E">
        <w:rPr>
          <w:rFonts w:cs="B Mitra" w:hint="cs"/>
          <w:sz w:val="26"/>
          <w:szCs w:val="26"/>
          <w:rtl/>
          <w:lang w:bidi="fa-IR"/>
        </w:rPr>
        <w:t>گواه</w:t>
      </w:r>
      <w:r w:rsidR="004B135E" w:rsidRPr="00382C2D">
        <w:rPr>
          <w:rFonts w:cs="B Mitra" w:hint="cs"/>
          <w:sz w:val="26"/>
          <w:szCs w:val="26"/>
          <w:rtl/>
          <w:lang w:bidi="fa-IR"/>
        </w:rPr>
        <w:t>، با برتری نمرات گروه آزمایش</w:t>
      </w:r>
      <w:r w:rsidR="004B135E" w:rsidRPr="00382C2D">
        <w:rPr>
          <w:rFonts w:cs="B Mitra"/>
          <w:sz w:val="26"/>
          <w:szCs w:val="26"/>
          <w:rtl/>
          <w:lang w:bidi="fa-IR"/>
        </w:rPr>
        <w:t xml:space="preserve"> </w:t>
      </w:r>
      <w:r w:rsidR="004B135E" w:rsidRPr="00382C2D">
        <w:rPr>
          <w:rFonts w:cs="B Mitra" w:hint="cs"/>
          <w:sz w:val="26"/>
          <w:szCs w:val="26"/>
          <w:rtl/>
          <w:lang w:bidi="fa-IR"/>
        </w:rPr>
        <w:t>نشان داد و اين تفاوت در مرحله پيگيري پايدار ماند.</w:t>
      </w:r>
      <w:r w:rsidR="004B135E" w:rsidRPr="00382C2D">
        <w:rPr>
          <w:rFonts w:cs="B Mitra"/>
          <w:sz w:val="26"/>
          <w:szCs w:val="26"/>
          <w:rtl/>
          <w:lang w:bidi="fa-IR"/>
        </w:rPr>
        <w:t xml:space="preserve"> </w:t>
      </w:r>
      <w:r w:rsidR="004B135E">
        <w:rPr>
          <w:rFonts w:cs="B Mitra" w:hint="cs"/>
          <w:sz w:val="26"/>
          <w:szCs w:val="26"/>
          <w:rtl/>
          <w:lang w:bidi="fa-IR"/>
        </w:rPr>
        <w:t>بر این اساس می</w:t>
      </w:r>
      <w:r w:rsidR="004B135E">
        <w:rPr>
          <w:rFonts w:cs="B Mitra"/>
          <w:sz w:val="26"/>
          <w:szCs w:val="26"/>
          <w:rtl/>
          <w:lang w:bidi="fa-IR"/>
        </w:rPr>
        <w:softHyphen/>
      </w:r>
      <w:r w:rsidR="004B135E">
        <w:rPr>
          <w:rFonts w:cs="B Mitra" w:hint="cs"/>
          <w:sz w:val="26"/>
          <w:szCs w:val="26"/>
          <w:rtl/>
          <w:lang w:bidi="fa-IR"/>
        </w:rPr>
        <w:t>توان نتیجه</w:t>
      </w:r>
      <w:r w:rsidR="004B135E">
        <w:rPr>
          <w:rFonts w:cs="B Mitra"/>
          <w:sz w:val="26"/>
          <w:szCs w:val="26"/>
          <w:rtl/>
          <w:lang w:bidi="fa-IR"/>
        </w:rPr>
        <w:softHyphen/>
      </w:r>
      <w:r w:rsidR="004B135E">
        <w:rPr>
          <w:rFonts w:cs="B Mitra" w:hint="cs"/>
          <w:sz w:val="26"/>
          <w:szCs w:val="26"/>
          <w:rtl/>
          <w:lang w:bidi="fa-IR"/>
        </w:rPr>
        <w:t xml:space="preserve"> گرفت که</w:t>
      </w:r>
      <w:r w:rsidR="004B135E" w:rsidRPr="00382C2D">
        <w:rPr>
          <w:rFonts w:cs="B Mitra" w:hint="cs"/>
          <w:sz w:val="26"/>
          <w:szCs w:val="26"/>
          <w:rtl/>
          <w:lang w:bidi="fa-IR"/>
        </w:rPr>
        <w:t xml:space="preserve"> نرم‌افزار آموزش خواندن کاربردی خانواده محور بر</w:t>
      </w:r>
      <w:r w:rsidR="004B135E">
        <w:rPr>
          <w:rFonts w:cs="B Mitra" w:hint="cs"/>
          <w:sz w:val="26"/>
          <w:szCs w:val="26"/>
          <w:rtl/>
          <w:lang w:bidi="fa-IR"/>
        </w:rPr>
        <w:t xml:space="preserve"> </w:t>
      </w:r>
      <w:r w:rsidR="004B135E" w:rsidRPr="00382C2D">
        <w:rPr>
          <w:rFonts w:cs="B Mitra" w:hint="cs"/>
          <w:sz w:val="26"/>
          <w:szCs w:val="26"/>
          <w:rtl/>
          <w:lang w:bidi="fa-IR"/>
        </w:rPr>
        <w:t>افزایش مهارت‌های زبان بیانی،</w:t>
      </w:r>
      <w:r w:rsidR="004B135E" w:rsidRPr="00382C2D">
        <w:rPr>
          <w:rFonts w:cs="B Mitra"/>
          <w:sz w:val="26"/>
          <w:szCs w:val="26"/>
          <w:rtl/>
          <w:lang w:bidi="fa-IR"/>
        </w:rPr>
        <w:t xml:space="preserve"> درک</w:t>
      </w:r>
      <w:r w:rsidR="004B135E" w:rsidRPr="00382C2D">
        <w:rPr>
          <w:rFonts w:cs="B Mitra" w:hint="cs"/>
          <w:sz w:val="26"/>
          <w:szCs w:val="26"/>
          <w:rtl/>
          <w:lang w:bidi="fa-IR"/>
        </w:rPr>
        <w:t xml:space="preserve">ی و زبان گفتاری دانش‌آموزان با نشانگان داون </w:t>
      </w:r>
      <w:r w:rsidR="004B135E">
        <w:rPr>
          <w:rFonts w:cs="B Mitra" w:hint="cs"/>
          <w:sz w:val="26"/>
          <w:szCs w:val="26"/>
          <w:rtl/>
          <w:lang w:bidi="fa-IR"/>
        </w:rPr>
        <w:t>تاثیر مثبت دارد</w:t>
      </w:r>
      <w:r w:rsidR="004B135E" w:rsidRPr="00382C2D">
        <w:rPr>
          <w:rFonts w:cs="B Mitra" w:hint="cs"/>
          <w:sz w:val="26"/>
          <w:szCs w:val="26"/>
          <w:rtl/>
          <w:lang w:bidi="fa-IR"/>
        </w:rPr>
        <w:t xml:space="preserve"> </w:t>
      </w:r>
      <w:r w:rsidR="004B135E">
        <w:rPr>
          <w:rFonts w:cs="B Mitra" w:hint="cs"/>
          <w:sz w:val="26"/>
          <w:szCs w:val="26"/>
          <w:rtl/>
          <w:lang w:bidi="fa-IR"/>
        </w:rPr>
        <w:t>و اين اثر پايدار مانده است</w:t>
      </w:r>
      <w:r w:rsidR="004B135E" w:rsidRPr="00382C2D">
        <w:rPr>
          <w:rFonts w:cs="B Mitra" w:hint="cs"/>
          <w:sz w:val="26"/>
          <w:szCs w:val="26"/>
          <w:rtl/>
          <w:lang w:bidi="fa-IR"/>
        </w:rPr>
        <w:t>.</w:t>
      </w:r>
      <w:r w:rsidR="004B135E" w:rsidRPr="00382C2D">
        <w:rPr>
          <w:rFonts w:cs="B Mitra"/>
          <w:sz w:val="26"/>
          <w:szCs w:val="26"/>
          <w:rtl/>
          <w:lang w:bidi="fa-IR"/>
        </w:rPr>
        <w:t xml:space="preserve"> توجه</w:t>
      </w:r>
      <w:r w:rsidR="004B135E" w:rsidRPr="00382C2D">
        <w:rPr>
          <w:rFonts w:cs="B Mitra" w:hint="cs"/>
          <w:sz w:val="26"/>
          <w:szCs w:val="26"/>
          <w:rtl/>
          <w:lang w:bidi="fa-IR"/>
        </w:rPr>
        <w:t xml:space="preserve"> به آموزش توسط فناوری‌های نوین در قالب نرم‌افزارها برای كودك با نشانگان داون به‌ویژه با تکیه مشارکت خانواده ضروری به نظر می‌رسد. نرم‌افزار آموزش خواندن کاربردی خانواده</w:t>
      </w:r>
      <w:r w:rsidR="004B135E" w:rsidRPr="00382C2D">
        <w:rPr>
          <w:rFonts w:cs="B Mitra"/>
          <w:sz w:val="26"/>
          <w:szCs w:val="26"/>
          <w:rtl/>
          <w:lang w:bidi="fa-IR"/>
        </w:rPr>
        <w:softHyphen/>
      </w:r>
      <w:r w:rsidR="004B135E" w:rsidRPr="00382C2D">
        <w:rPr>
          <w:rFonts w:cs="B Mitra" w:hint="cs"/>
          <w:sz w:val="26"/>
          <w:szCs w:val="26"/>
          <w:rtl/>
          <w:lang w:bidi="fa-IR"/>
        </w:rPr>
        <w:t>محور مي</w:t>
      </w:r>
      <w:r w:rsidR="004B135E" w:rsidRPr="00382C2D">
        <w:rPr>
          <w:rFonts w:cs="B Mitra"/>
          <w:sz w:val="26"/>
          <w:szCs w:val="26"/>
          <w:rtl/>
          <w:lang w:bidi="fa-IR"/>
        </w:rPr>
        <w:softHyphen/>
      </w:r>
      <w:r w:rsidR="004B135E" w:rsidRPr="00382C2D">
        <w:rPr>
          <w:rFonts w:cs="B Mitra" w:hint="cs"/>
          <w:sz w:val="26"/>
          <w:szCs w:val="26"/>
          <w:rtl/>
          <w:lang w:bidi="fa-IR"/>
        </w:rPr>
        <w:t>تواند برای کودک، خانواده‌ها و مربیان در جهت آموزش مورد استفاده قرار گيرد.</w:t>
      </w:r>
    </w:p>
    <w:p w:rsidR="007A41CC" w:rsidRPr="00876C11" w:rsidRDefault="007A41CC" w:rsidP="00FA364A">
      <w:pPr>
        <w:pStyle w:val="BlockText"/>
        <w:bidi/>
        <w:ind w:left="0"/>
        <w:rPr>
          <w:rFonts w:cs="B Zar"/>
          <w:b/>
          <w:bCs/>
          <w:sz w:val="22"/>
          <w:szCs w:val="18"/>
          <w:rtl/>
          <w:lang w:bidi="fa-IR"/>
        </w:rPr>
      </w:pPr>
    </w:p>
    <w:p w:rsidR="007A41CC" w:rsidRPr="00876C11" w:rsidRDefault="007A41CC" w:rsidP="007A41CC">
      <w:pPr>
        <w:pStyle w:val="BlockText"/>
        <w:bidi/>
        <w:ind w:left="0"/>
        <w:rPr>
          <w:rFonts w:cs="B Zar"/>
          <w:b/>
          <w:bCs/>
          <w:sz w:val="22"/>
          <w:szCs w:val="18"/>
          <w:rtl/>
          <w:lang w:val="en-GB" w:bidi="fa-IR"/>
        </w:rPr>
      </w:pPr>
      <w:r w:rsidRPr="00876C11">
        <w:rPr>
          <w:rFonts w:cs="B Zar" w:hint="eastAsia"/>
          <w:b/>
          <w:bCs/>
          <w:sz w:val="22"/>
          <w:szCs w:val="18"/>
          <w:rtl/>
        </w:rPr>
        <w:t>کلمات</w:t>
      </w:r>
      <w:r w:rsidRPr="00876C11">
        <w:rPr>
          <w:rFonts w:cs="B Zar"/>
          <w:b/>
          <w:bCs/>
          <w:sz w:val="22"/>
          <w:szCs w:val="18"/>
          <w:rtl/>
        </w:rPr>
        <w:t xml:space="preserve"> کليدي:</w:t>
      </w:r>
      <w:r w:rsidRPr="00876C11">
        <w:rPr>
          <w:rFonts w:cs="B Zar"/>
          <w:b/>
          <w:bCs/>
          <w:sz w:val="22"/>
          <w:szCs w:val="18"/>
          <w:rtl/>
          <w:lang w:val="en-GB" w:bidi="fa-IR"/>
        </w:rPr>
        <w:t xml:space="preserve"> </w:t>
      </w:r>
      <w:r w:rsidR="004B135E" w:rsidRPr="0060607B">
        <w:rPr>
          <w:rFonts w:cs="B Zar" w:hint="cs"/>
          <w:b/>
          <w:bCs/>
          <w:szCs w:val="18"/>
          <w:rtl/>
          <w:lang w:bidi="fa-IR"/>
        </w:rPr>
        <w:t>نرم‌افزار آموزش خواندن کاربردی، کودک با نشانگان داون، زبان بیانی، زبان درکی، زبان گفتاری</w:t>
      </w:r>
    </w:p>
    <w:p w:rsidR="007A41CC" w:rsidRPr="00876C11" w:rsidRDefault="007A41CC" w:rsidP="007A41CC">
      <w:pPr>
        <w:pStyle w:val="BlockText"/>
        <w:bidi/>
        <w:ind w:left="0"/>
        <w:rPr>
          <w:rFonts w:cs="B Zar"/>
          <w:b/>
          <w:bCs/>
          <w:sz w:val="22"/>
          <w:szCs w:val="18"/>
          <w:rtl/>
          <w:lang w:val="en-GB" w:bidi="fa-IR"/>
        </w:rPr>
      </w:pPr>
    </w:p>
    <w:bookmarkEnd w:id="0"/>
    <w:bookmarkEnd w:id="1"/>
    <w:p w:rsidR="002250C5" w:rsidRDefault="002250C5" w:rsidP="002250C5">
      <w:pPr>
        <w:pStyle w:val="BodyText"/>
        <w:tabs>
          <w:tab w:val="right" w:pos="555"/>
        </w:tabs>
        <w:bidi/>
        <w:ind w:right="27"/>
        <w:jc w:val="left"/>
        <w:rPr>
          <w:rFonts w:cs="B Titr"/>
          <w:b/>
          <w:bCs/>
          <w:sz w:val="22"/>
          <w:szCs w:val="24"/>
          <w:rtl/>
        </w:rPr>
      </w:pPr>
      <w:r>
        <w:rPr>
          <w:rFonts w:cs="B Titr" w:hint="cs"/>
          <w:b/>
          <w:bCs/>
          <w:sz w:val="22"/>
          <w:szCs w:val="24"/>
          <w:rtl/>
        </w:rPr>
        <w:t>1</w:t>
      </w:r>
      <w:r w:rsidRPr="002250C5">
        <w:rPr>
          <w:rFonts w:cs="B Titr" w:hint="cs"/>
          <w:b/>
          <w:bCs/>
          <w:rtl/>
        </w:rPr>
        <w:t>-</w:t>
      </w:r>
      <w:r w:rsidR="007A41CC" w:rsidRPr="00876C11">
        <w:rPr>
          <w:rFonts w:cs="B Titr" w:hint="cs"/>
          <w:b/>
          <w:bCs/>
          <w:sz w:val="22"/>
          <w:szCs w:val="24"/>
          <w:rtl/>
        </w:rPr>
        <w:t>مقدمه</w:t>
      </w:r>
    </w:p>
    <w:p w:rsidR="002250C5" w:rsidRPr="002250C5" w:rsidRDefault="00BB54CF" w:rsidP="002250C5">
      <w:pPr>
        <w:pStyle w:val="BodyText"/>
        <w:tabs>
          <w:tab w:val="right" w:pos="555"/>
        </w:tabs>
        <w:bidi/>
        <w:ind w:right="27"/>
        <w:jc w:val="left"/>
        <w:rPr>
          <w:rFonts w:cs="B Nazanin"/>
          <w:sz w:val="22"/>
          <w:szCs w:val="20"/>
          <w:rtl/>
        </w:rPr>
      </w:pPr>
      <w:r>
        <w:rPr>
          <w:rFonts w:cs="B Mitra" w:hint="cs"/>
          <w:sz w:val="26"/>
          <w:szCs w:val="26"/>
          <w:rtl/>
          <w:lang w:bidi="fa-IR"/>
        </w:rPr>
        <w:t xml:space="preserve">  </w:t>
      </w:r>
      <w:r w:rsidR="00866CCE" w:rsidRPr="0060607B">
        <w:rPr>
          <w:rFonts w:cs="B Mitra" w:hint="cs"/>
          <w:sz w:val="26"/>
          <w:szCs w:val="26"/>
          <w:rtl/>
          <w:lang w:bidi="fa-IR"/>
        </w:rPr>
        <w:t>انسان موجودی اجتماعی است که به تبادل افکار، بیان احساسات و به‌طورکلی ارتباط با دیگران نیاز دارد.</w:t>
      </w:r>
      <w:r w:rsidR="00866CCE" w:rsidRPr="0060607B">
        <w:rPr>
          <w:rFonts w:cs="B Mitra"/>
          <w:sz w:val="26"/>
          <w:szCs w:val="26"/>
          <w:rtl/>
          <w:lang w:bidi="fa-IR"/>
        </w:rPr>
        <w:t xml:space="preserve"> فرا</w:t>
      </w:r>
      <w:r w:rsidR="00866CCE" w:rsidRPr="0060607B">
        <w:rPr>
          <w:rFonts w:cs="B Mitra" w:hint="cs"/>
          <w:sz w:val="26"/>
          <w:szCs w:val="26"/>
          <w:rtl/>
          <w:lang w:bidi="fa-IR"/>
        </w:rPr>
        <w:t>ی</w:t>
      </w:r>
      <w:r w:rsidR="00866CCE" w:rsidRPr="0060607B">
        <w:rPr>
          <w:rFonts w:cs="B Mitra" w:hint="eastAsia"/>
          <w:sz w:val="26"/>
          <w:szCs w:val="26"/>
          <w:rtl/>
          <w:lang w:bidi="fa-IR"/>
        </w:rPr>
        <w:t>ند</w:t>
      </w:r>
      <w:r w:rsidR="00866CCE" w:rsidRPr="0060607B">
        <w:rPr>
          <w:rFonts w:cs="B Mitra" w:hint="cs"/>
          <w:sz w:val="26"/>
          <w:szCs w:val="26"/>
          <w:rtl/>
          <w:lang w:bidi="fa-IR"/>
        </w:rPr>
        <w:t xml:space="preserve"> ارتباط بین دو نفر شامل فرستادن پیام</w:t>
      </w:r>
      <w:r w:rsidR="00866CCE" w:rsidRPr="0060607B">
        <w:rPr>
          <w:rFonts w:cs="B Mitra"/>
          <w:sz w:val="26"/>
          <w:szCs w:val="26"/>
          <w:lang w:bidi="fa-IR"/>
        </w:rPr>
        <w:t xml:space="preserve"> </w:t>
      </w:r>
      <w:r w:rsidR="00866CCE" w:rsidRPr="0060607B">
        <w:rPr>
          <w:rFonts w:cs="B Mitra" w:hint="cs"/>
          <w:sz w:val="26"/>
          <w:szCs w:val="26"/>
          <w:rtl/>
          <w:lang w:bidi="fa-IR"/>
        </w:rPr>
        <w:t>و دریافت و درک پیام</w:t>
      </w:r>
      <w:r w:rsidR="00866CCE" w:rsidRPr="0060607B">
        <w:rPr>
          <w:rFonts w:cs="B Mitra"/>
          <w:sz w:val="26"/>
          <w:szCs w:val="26"/>
          <w:lang w:bidi="fa-IR"/>
        </w:rPr>
        <w:t xml:space="preserve"> </w:t>
      </w:r>
      <w:r w:rsidR="00866CCE" w:rsidRPr="0060607B">
        <w:rPr>
          <w:rFonts w:cs="B Mitra"/>
          <w:sz w:val="26"/>
          <w:szCs w:val="26"/>
          <w:rtl/>
          <w:lang w:bidi="fa-IR"/>
        </w:rPr>
        <w:t>است (</w:t>
      </w:r>
      <w:r w:rsidR="00866CCE" w:rsidRPr="0060607B">
        <w:rPr>
          <w:rFonts w:cs="B Mitra" w:hint="cs"/>
          <w:sz w:val="26"/>
          <w:szCs w:val="26"/>
          <w:rtl/>
          <w:lang w:bidi="fa-IR"/>
        </w:rPr>
        <w:t>لرنر</w:t>
      </w:r>
      <w:r w:rsidR="00866CCE" w:rsidRPr="0060607B">
        <w:rPr>
          <w:rStyle w:val="FootnoteReference"/>
          <w:rFonts w:cs="B Mitra"/>
          <w:sz w:val="26"/>
          <w:szCs w:val="26"/>
          <w:rtl/>
          <w:lang w:bidi="fa-IR"/>
        </w:rPr>
        <w:footnoteReference w:id="1"/>
      </w:r>
      <w:r w:rsidR="00866CCE" w:rsidRPr="0060607B">
        <w:rPr>
          <w:rFonts w:cs="B Mitra" w:hint="cs"/>
          <w:sz w:val="26"/>
          <w:szCs w:val="26"/>
          <w:rtl/>
          <w:lang w:bidi="fa-IR"/>
        </w:rPr>
        <w:t>، 1997).</w:t>
      </w:r>
      <w:r w:rsidR="00866CCE" w:rsidRPr="0060607B">
        <w:rPr>
          <w:rFonts w:cs="B Mitra"/>
          <w:sz w:val="26"/>
          <w:szCs w:val="26"/>
          <w:rtl/>
          <w:lang w:bidi="fa-IR"/>
        </w:rPr>
        <w:t xml:space="preserve"> پ</w:t>
      </w:r>
      <w:r w:rsidR="00866CCE" w:rsidRPr="0060607B">
        <w:rPr>
          <w:rFonts w:cs="B Mitra" w:hint="cs"/>
          <w:sz w:val="26"/>
          <w:szCs w:val="26"/>
          <w:rtl/>
          <w:lang w:bidi="fa-IR"/>
        </w:rPr>
        <w:t>ی</w:t>
      </w:r>
      <w:r w:rsidR="00866CCE" w:rsidRPr="0060607B">
        <w:rPr>
          <w:rFonts w:cs="B Mitra" w:hint="eastAsia"/>
          <w:sz w:val="26"/>
          <w:szCs w:val="26"/>
          <w:rtl/>
          <w:lang w:bidi="fa-IR"/>
        </w:rPr>
        <w:t>ام</w:t>
      </w:r>
      <w:r w:rsidR="00866CCE" w:rsidRPr="0060607B">
        <w:rPr>
          <w:rFonts w:cs="B Mitra" w:hint="cs"/>
          <w:sz w:val="26"/>
          <w:szCs w:val="26"/>
          <w:rtl/>
          <w:lang w:bidi="fa-IR"/>
        </w:rPr>
        <w:t xml:space="preserve"> دریافتی می‌تواند به‌صورت نمادهای صوتی</w:t>
      </w:r>
      <w:r w:rsidR="00866CCE" w:rsidRPr="0060607B">
        <w:rPr>
          <w:rFonts w:cs="B Mitra"/>
          <w:sz w:val="26"/>
          <w:szCs w:val="26"/>
          <w:lang w:bidi="fa-IR"/>
        </w:rPr>
        <w:t xml:space="preserve"> </w:t>
      </w:r>
      <w:r w:rsidR="00866CCE" w:rsidRPr="0060607B">
        <w:rPr>
          <w:rFonts w:cs="B Mitra" w:hint="cs"/>
          <w:sz w:val="26"/>
          <w:szCs w:val="26"/>
          <w:rtl/>
          <w:lang w:bidi="fa-IR"/>
        </w:rPr>
        <w:t>یا</w:t>
      </w:r>
      <w:r w:rsidR="00866CCE" w:rsidRPr="0060607B">
        <w:rPr>
          <w:rFonts w:cs="B Mitra"/>
          <w:sz w:val="26"/>
          <w:szCs w:val="26"/>
          <w:lang w:bidi="fa-IR"/>
        </w:rPr>
        <w:t xml:space="preserve"> </w:t>
      </w:r>
      <w:r w:rsidR="00866CCE" w:rsidRPr="0060607B">
        <w:rPr>
          <w:rFonts w:cs="B Mitra" w:hint="cs"/>
          <w:sz w:val="26"/>
          <w:szCs w:val="26"/>
          <w:rtl/>
          <w:lang w:bidi="fa-IR"/>
        </w:rPr>
        <w:t>به‌صورت نمادهای</w:t>
      </w:r>
      <w:r w:rsidR="002250C5">
        <w:rPr>
          <w:rFonts w:cs="B Mitra" w:hint="cs"/>
          <w:sz w:val="26"/>
          <w:szCs w:val="26"/>
          <w:rtl/>
          <w:lang w:bidi="fa-IR"/>
        </w:rPr>
        <w:t xml:space="preserve"> </w:t>
      </w:r>
      <w:r w:rsidR="00866CCE" w:rsidRPr="0060607B">
        <w:rPr>
          <w:rFonts w:cs="B Mitra" w:hint="cs"/>
          <w:sz w:val="26"/>
          <w:szCs w:val="26"/>
          <w:rtl/>
          <w:lang w:bidi="fa-IR"/>
        </w:rPr>
        <w:t>نگاره‌ای</w:t>
      </w:r>
      <w:r w:rsidR="00866CCE" w:rsidRPr="0060607B">
        <w:rPr>
          <w:rFonts w:hint="cs"/>
          <w:sz w:val="26"/>
          <w:szCs w:val="26"/>
          <w:rtl/>
          <w:lang w:bidi="fa-IR"/>
        </w:rPr>
        <w:t>–</w:t>
      </w:r>
      <w:r w:rsidR="00866CCE" w:rsidRPr="0060607B">
        <w:rPr>
          <w:rFonts w:cs="B Mitra" w:hint="cs"/>
          <w:sz w:val="26"/>
          <w:szCs w:val="26"/>
          <w:rtl/>
          <w:lang w:bidi="fa-IR"/>
        </w:rPr>
        <w:t xml:space="preserve"> </w:t>
      </w:r>
      <w:r w:rsidR="00866CCE" w:rsidRPr="0060607B">
        <w:rPr>
          <w:rFonts w:cs="B Mitra"/>
          <w:sz w:val="26"/>
          <w:szCs w:val="26"/>
          <w:rtl/>
          <w:lang w:bidi="fa-IR"/>
        </w:rPr>
        <w:t>د</w:t>
      </w:r>
      <w:r w:rsidR="00866CCE" w:rsidRPr="0060607B">
        <w:rPr>
          <w:rFonts w:cs="B Mitra" w:hint="cs"/>
          <w:sz w:val="26"/>
          <w:szCs w:val="26"/>
          <w:rtl/>
          <w:lang w:bidi="fa-IR"/>
        </w:rPr>
        <w:t>ی</w:t>
      </w:r>
      <w:r w:rsidR="00866CCE" w:rsidRPr="0060607B">
        <w:rPr>
          <w:rFonts w:cs="B Mitra" w:hint="eastAsia"/>
          <w:sz w:val="26"/>
          <w:szCs w:val="26"/>
          <w:rtl/>
          <w:lang w:bidi="fa-IR"/>
        </w:rPr>
        <w:t>دار</w:t>
      </w:r>
      <w:r w:rsidR="00866CCE" w:rsidRPr="0060607B">
        <w:rPr>
          <w:rFonts w:cs="B Mitra" w:hint="cs"/>
          <w:sz w:val="26"/>
          <w:szCs w:val="26"/>
          <w:rtl/>
          <w:lang w:bidi="fa-IR"/>
        </w:rPr>
        <w:t>ی</w:t>
      </w:r>
      <w:r w:rsidR="00866CCE" w:rsidRPr="0060607B">
        <w:rPr>
          <w:rFonts w:cs="B Mitra"/>
          <w:sz w:val="26"/>
          <w:szCs w:val="26"/>
          <w:rtl/>
          <w:lang w:bidi="fa-IR"/>
        </w:rPr>
        <w:t xml:space="preserve"> (</w:t>
      </w:r>
      <w:r w:rsidR="00866CCE" w:rsidRPr="0060607B">
        <w:rPr>
          <w:rFonts w:cs="B Mitra" w:hint="cs"/>
          <w:sz w:val="26"/>
          <w:szCs w:val="26"/>
          <w:rtl/>
          <w:lang w:bidi="fa-IR"/>
        </w:rPr>
        <w:t>نوشتن) باشد (یاو</w:t>
      </w:r>
      <w:r w:rsidR="00866CCE" w:rsidRPr="0060607B">
        <w:rPr>
          <w:rStyle w:val="FootnoteReference"/>
          <w:rFonts w:cs="B Mitra"/>
          <w:sz w:val="26"/>
          <w:szCs w:val="26"/>
          <w:rtl/>
          <w:lang w:bidi="fa-IR"/>
        </w:rPr>
        <w:footnoteReference w:id="2"/>
      </w:r>
      <w:r w:rsidR="00866CCE" w:rsidRPr="0060607B">
        <w:rPr>
          <w:rFonts w:cs="B Mitra" w:hint="cs"/>
          <w:sz w:val="26"/>
          <w:szCs w:val="26"/>
          <w:rtl/>
          <w:lang w:bidi="fa-IR"/>
        </w:rPr>
        <w:t xml:space="preserve"> و اسمیت</w:t>
      </w:r>
      <w:r w:rsidR="00866CCE" w:rsidRPr="0060607B">
        <w:rPr>
          <w:rStyle w:val="FootnoteReference"/>
          <w:rFonts w:cs="B Mitra"/>
          <w:sz w:val="26"/>
          <w:szCs w:val="26"/>
          <w:rtl/>
          <w:lang w:bidi="fa-IR"/>
        </w:rPr>
        <w:footnoteReference w:id="3"/>
      </w:r>
      <w:r w:rsidR="00866CCE" w:rsidRPr="0060607B">
        <w:rPr>
          <w:rFonts w:cs="B Mitra" w:hint="cs"/>
          <w:sz w:val="26"/>
          <w:szCs w:val="26"/>
          <w:rtl/>
          <w:lang w:bidi="fa-IR"/>
        </w:rPr>
        <w:t>، 2007).</w:t>
      </w:r>
      <w:r w:rsidR="00866CCE" w:rsidRPr="0060607B">
        <w:rPr>
          <w:rFonts w:cs="B Mitra"/>
          <w:sz w:val="26"/>
          <w:szCs w:val="26"/>
          <w:rtl/>
          <w:lang w:bidi="fa-IR"/>
        </w:rPr>
        <w:t xml:space="preserve"> در</w:t>
      </w:r>
      <w:r w:rsidR="00866CCE" w:rsidRPr="0060607B">
        <w:rPr>
          <w:rFonts w:cs="B Mitra" w:hint="cs"/>
          <w:sz w:val="26"/>
          <w:szCs w:val="26"/>
          <w:rtl/>
          <w:lang w:bidi="fa-IR"/>
        </w:rPr>
        <w:t xml:space="preserve"> دنیای کنونی خواندن ابزار مهمی است که موجب انتقال </w:t>
      </w:r>
    </w:p>
    <w:p w:rsidR="002250C5" w:rsidRDefault="002250C5" w:rsidP="002250C5">
      <w:pPr>
        <w:bidi/>
        <w:jc w:val="both"/>
        <w:rPr>
          <w:rFonts w:cs="B Mitra"/>
          <w:sz w:val="26"/>
          <w:szCs w:val="26"/>
          <w:rtl/>
          <w:lang w:bidi="fa-IR"/>
        </w:rPr>
      </w:pPr>
    </w:p>
    <w:p w:rsidR="002250C5" w:rsidRPr="00B43E35" w:rsidRDefault="002250C5" w:rsidP="002250C5">
      <w:pPr>
        <w:bidi/>
        <w:jc w:val="both"/>
        <w:rPr>
          <w:rFonts w:cs="B Zar"/>
          <w:sz w:val="18"/>
          <w:szCs w:val="18"/>
          <w:rtl/>
          <w:lang w:bidi="fa-IR"/>
        </w:rPr>
      </w:pPr>
    </w:p>
    <w:p w:rsidR="00866CCE" w:rsidRPr="0060607B" w:rsidRDefault="00866CCE" w:rsidP="002250C5">
      <w:pPr>
        <w:bidi/>
        <w:jc w:val="both"/>
        <w:rPr>
          <w:rFonts w:cs="B Mitra"/>
          <w:sz w:val="26"/>
          <w:szCs w:val="26"/>
          <w:rtl/>
          <w:lang w:bidi="fa-IR"/>
        </w:rPr>
      </w:pPr>
      <w:r w:rsidRPr="0060607B">
        <w:rPr>
          <w:rFonts w:cs="B Mitra" w:hint="cs"/>
          <w:sz w:val="26"/>
          <w:szCs w:val="26"/>
          <w:rtl/>
          <w:lang w:bidi="fa-IR"/>
        </w:rPr>
        <w:t>اندیشه‌ها و برقراری ارتباط می‌شود. انسان از طریق خواندن می‌تواند اطلاعات نوشتاری موجود در کتاب</w:t>
      </w:r>
      <w:r w:rsidRPr="0060607B">
        <w:rPr>
          <w:rFonts w:cs="B Mitra"/>
          <w:sz w:val="26"/>
          <w:szCs w:val="26"/>
          <w:rtl/>
          <w:lang w:bidi="fa-IR"/>
        </w:rPr>
        <w:softHyphen/>
      </w:r>
      <w:r w:rsidRPr="0060607B">
        <w:rPr>
          <w:rFonts w:cs="B Mitra" w:hint="cs"/>
          <w:sz w:val="26"/>
          <w:szCs w:val="26"/>
          <w:rtl/>
          <w:lang w:bidi="fa-IR"/>
        </w:rPr>
        <w:t xml:space="preserve">ها، مجلات و دیگر متون چاپی را رمزگشایی </w:t>
      </w:r>
      <w:r w:rsidRPr="0060607B">
        <w:rPr>
          <w:rFonts w:cs="B Mitra"/>
          <w:sz w:val="26"/>
          <w:szCs w:val="26"/>
          <w:rtl/>
          <w:lang w:bidi="fa-IR"/>
        </w:rPr>
        <w:t>کند (</w:t>
      </w:r>
      <w:r w:rsidRPr="0060607B">
        <w:rPr>
          <w:rFonts w:cs="B Mitra" w:hint="cs"/>
          <w:sz w:val="26"/>
          <w:szCs w:val="26"/>
          <w:rtl/>
          <w:lang w:bidi="fa-IR"/>
        </w:rPr>
        <w:t>مستقیم</w:t>
      </w:r>
      <w:r w:rsidRPr="0060607B">
        <w:rPr>
          <w:rFonts w:cs="B Mitra"/>
          <w:sz w:val="26"/>
          <w:szCs w:val="26"/>
          <w:rtl/>
          <w:lang w:bidi="fa-IR"/>
        </w:rPr>
        <w:softHyphen/>
      </w:r>
      <w:r w:rsidRPr="0060607B">
        <w:rPr>
          <w:rFonts w:cs="B Mitra" w:hint="cs"/>
          <w:sz w:val="26"/>
          <w:szCs w:val="26"/>
          <w:rtl/>
          <w:lang w:bidi="fa-IR"/>
        </w:rPr>
        <w:t>زاده و سلیمانی، 2010).</w:t>
      </w:r>
    </w:p>
    <w:p w:rsidR="00866CCE" w:rsidRPr="0060607B" w:rsidRDefault="002250C5" w:rsidP="00866CCE">
      <w:pPr>
        <w:bidi/>
        <w:jc w:val="both"/>
        <w:rPr>
          <w:rFonts w:cs="B Mitra"/>
          <w:sz w:val="26"/>
          <w:szCs w:val="26"/>
          <w:rtl/>
          <w:lang w:bidi="fa-IR"/>
        </w:rPr>
      </w:pPr>
      <w:r>
        <w:rPr>
          <w:rFonts w:cs="B Mitra" w:hint="cs"/>
          <w:sz w:val="26"/>
          <w:szCs w:val="26"/>
          <w:rtl/>
          <w:lang w:bidi="fa-IR"/>
        </w:rPr>
        <w:t xml:space="preserve">       </w:t>
      </w:r>
      <w:r w:rsidR="00866CCE" w:rsidRPr="0060607B">
        <w:rPr>
          <w:rFonts w:cs="B Mitra" w:hint="cs"/>
          <w:sz w:val="26"/>
          <w:szCs w:val="26"/>
          <w:rtl/>
          <w:lang w:bidi="fa-IR"/>
        </w:rPr>
        <w:t xml:space="preserve">مهارت‌ خواندن در کسب مهارت‌های زبانی نقش اساسی دارد. برین در بررسی بر روی کودکان با نشانگان </w:t>
      </w:r>
      <w:r w:rsidR="00866CCE" w:rsidRPr="0060607B">
        <w:rPr>
          <w:rFonts w:cs="B Mitra"/>
          <w:sz w:val="26"/>
          <w:szCs w:val="26"/>
          <w:rtl/>
          <w:lang w:bidi="fa-IR"/>
        </w:rPr>
        <w:t>داون نشان</w:t>
      </w:r>
      <w:r w:rsidR="00866CCE" w:rsidRPr="0060607B">
        <w:rPr>
          <w:rFonts w:cs="B Mitra" w:hint="cs"/>
          <w:sz w:val="26"/>
          <w:szCs w:val="26"/>
          <w:rtl/>
          <w:lang w:bidi="fa-IR"/>
        </w:rPr>
        <w:t xml:space="preserve"> داد که در کودکان با نشانگان داون مهارت‌های زبانی و خواندن 9 ماه دیرتر از کودکان عادی رشد می‌کند. همچنین مشخص شده است که بین مهارت‌های زبانی و مهارت‌های خواندن رابطه وجود دارد (برین</w:t>
      </w:r>
      <w:r w:rsidR="00866CCE" w:rsidRPr="0060607B">
        <w:rPr>
          <w:rStyle w:val="FootnoteReference"/>
          <w:rFonts w:cs="B Mitra"/>
          <w:sz w:val="26"/>
          <w:szCs w:val="26"/>
          <w:rtl/>
          <w:lang w:bidi="fa-IR"/>
        </w:rPr>
        <w:footnoteReference w:id="4"/>
      </w:r>
      <w:r w:rsidR="00866CCE" w:rsidRPr="0060607B">
        <w:rPr>
          <w:rFonts w:cs="B Mitra"/>
          <w:sz w:val="26"/>
          <w:szCs w:val="26"/>
          <w:rtl/>
          <w:lang w:bidi="fa-IR"/>
        </w:rPr>
        <w:t xml:space="preserve"> و</w:t>
      </w:r>
      <w:r w:rsidR="00866CCE" w:rsidRPr="0060607B">
        <w:rPr>
          <w:rFonts w:cs="B Mitra"/>
          <w:sz w:val="26"/>
          <w:szCs w:val="26"/>
          <w:lang w:bidi="fa-IR"/>
        </w:rPr>
        <w:t xml:space="preserve"> </w:t>
      </w:r>
      <w:r w:rsidR="00866CCE" w:rsidRPr="0060607B">
        <w:rPr>
          <w:rFonts w:cs="B Mitra" w:hint="cs"/>
          <w:sz w:val="26"/>
          <w:szCs w:val="26"/>
          <w:rtl/>
          <w:lang w:bidi="fa-IR"/>
        </w:rPr>
        <w:t>همکاران، 2014؛ ونسا</w:t>
      </w:r>
      <w:r w:rsidR="00866CCE" w:rsidRPr="0060607B">
        <w:rPr>
          <w:rStyle w:val="FootnoteReference"/>
          <w:rFonts w:cs="B Mitra"/>
          <w:sz w:val="26"/>
          <w:szCs w:val="26"/>
          <w:rtl/>
          <w:lang w:bidi="fa-IR"/>
        </w:rPr>
        <w:footnoteReference w:id="5"/>
      </w:r>
      <w:r w:rsidR="00866CCE" w:rsidRPr="0060607B">
        <w:rPr>
          <w:rFonts w:cs="B Mitra" w:hint="cs"/>
          <w:sz w:val="26"/>
          <w:szCs w:val="26"/>
          <w:rtl/>
          <w:lang w:bidi="fa-IR"/>
        </w:rPr>
        <w:t xml:space="preserve"> و همکاران، 2016).</w:t>
      </w:r>
      <w:r w:rsidR="00866CCE" w:rsidRPr="0060607B">
        <w:rPr>
          <w:rFonts w:cs="B Mitra"/>
          <w:sz w:val="26"/>
          <w:szCs w:val="26"/>
          <w:rtl/>
          <w:lang w:bidi="fa-IR"/>
        </w:rPr>
        <w:t xml:space="preserve"> بس</w:t>
      </w:r>
      <w:r w:rsidR="00866CCE" w:rsidRPr="0060607B">
        <w:rPr>
          <w:rFonts w:cs="B Mitra" w:hint="cs"/>
          <w:sz w:val="26"/>
          <w:szCs w:val="26"/>
          <w:rtl/>
          <w:lang w:bidi="fa-IR"/>
        </w:rPr>
        <w:t>ی</w:t>
      </w:r>
      <w:r w:rsidR="00866CCE" w:rsidRPr="0060607B">
        <w:rPr>
          <w:rFonts w:cs="B Mitra" w:hint="eastAsia"/>
          <w:sz w:val="26"/>
          <w:szCs w:val="26"/>
          <w:rtl/>
          <w:lang w:bidi="fa-IR"/>
        </w:rPr>
        <w:t>ار</w:t>
      </w:r>
      <w:r w:rsidR="00866CCE" w:rsidRPr="0060607B">
        <w:rPr>
          <w:rFonts w:cs="B Mitra" w:hint="cs"/>
          <w:sz w:val="26"/>
          <w:szCs w:val="26"/>
          <w:rtl/>
          <w:lang w:bidi="fa-IR"/>
        </w:rPr>
        <w:t>ی از کودکان با نشانگان داون در رشد زبان تاخیر شدید دارند؛ اما بیشتر موارد</w:t>
      </w:r>
      <w:r w:rsidR="00866CCE" w:rsidRPr="0060607B">
        <w:rPr>
          <w:rFonts w:cs="B Mitra"/>
          <w:sz w:val="26"/>
          <w:szCs w:val="26"/>
          <w:rtl/>
          <w:lang w:bidi="fa-IR"/>
        </w:rPr>
        <w:t xml:space="preserve"> آس</w:t>
      </w:r>
      <w:r w:rsidR="00866CCE" w:rsidRPr="0060607B">
        <w:rPr>
          <w:rFonts w:cs="B Mitra" w:hint="cs"/>
          <w:sz w:val="26"/>
          <w:szCs w:val="26"/>
          <w:rtl/>
          <w:lang w:bidi="fa-IR"/>
        </w:rPr>
        <w:t>ی</w:t>
      </w:r>
      <w:r w:rsidR="00866CCE" w:rsidRPr="0060607B">
        <w:rPr>
          <w:rFonts w:cs="B Mitra" w:hint="eastAsia"/>
          <w:sz w:val="26"/>
          <w:szCs w:val="26"/>
          <w:rtl/>
          <w:lang w:bidi="fa-IR"/>
        </w:rPr>
        <w:t>ب</w:t>
      </w:r>
      <w:r w:rsidR="00866CCE" w:rsidRPr="0060607B">
        <w:rPr>
          <w:rFonts w:cs="B Mitra" w:hint="cs"/>
          <w:sz w:val="26"/>
          <w:szCs w:val="26"/>
          <w:rtl/>
          <w:lang w:bidi="fa-IR"/>
        </w:rPr>
        <w:t xml:space="preserve"> شدیدتر متوجه زبان بیانی و گفتاری در مقایسه با زبان درکی است (لاو، 2009).</w:t>
      </w:r>
      <w:r w:rsidR="00866CCE" w:rsidRPr="0060607B">
        <w:rPr>
          <w:rFonts w:cs="B Mitra"/>
          <w:sz w:val="26"/>
          <w:szCs w:val="26"/>
          <w:rtl/>
          <w:lang w:bidi="fa-IR"/>
        </w:rPr>
        <w:t xml:space="preserve"> </w:t>
      </w:r>
      <w:r w:rsidR="00866CCE" w:rsidRPr="0060607B">
        <w:rPr>
          <w:rFonts w:cs="B Mitra" w:hint="cs"/>
          <w:sz w:val="26"/>
          <w:szCs w:val="26"/>
          <w:rtl/>
          <w:lang w:bidi="fa-IR"/>
        </w:rPr>
        <w:t>بر اساس نتایج پژوهش</w:t>
      </w:r>
      <w:r w:rsidR="00866CCE" w:rsidRPr="0060607B">
        <w:rPr>
          <w:rFonts w:cs="B Mitra"/>
          <w:sz w:val="26"/>
          <w:szCs w:val="26"/>
          <w:rtl/>
          <w:lang w:bidi="fa-IR"/>
        </w:rPr>
        <w:softHyphen/>
      </w:r>
      <w:r w:rsidR="00866CCE" w:rsidRPr="0060607B">
        <w:rPr>
          <w:rFonts w:cs="B Mitra" w:hint="cs"/>
          <w:sz w:val="26"/>
          <w:szCs w:val="26"/>
          <w:rtl/>
          <w:lang w:bidi="fa-IR"/>
        </w:rPr>
        <w:t xml:space="preserve">ها واژگان درکیِ افراد با نشانگان داون در مراحل اولیه دوران کودکی و مراحل نوجوانی متناسب با سن تقویمی است؛ درحالی‌که زبان بیانی و گفتاری تاخیر دارد </w:t>
      </w:r>
      <w:r w:rsidR="00866CCE" w:rsidRPr="0060607B">
        <w:rPr>
          <w:rFonts w:cs="B Mitra"/>
          <w:sz w:val="26"/>
          <w:szCs w:val="26"/>
          <w:rtl/>
          <w:lang w:bidi="fa-IR"/>
        </w:rPr>
        <w:t>(</w:t>
      </w:r>
      <w:r w:rsidR="00866CCE" w:rsidRPr="0060607B">
        <w:rPr>
          <w:rFonts w:cs="B Mitra" w:hint="cs"/>
          <w:sz w:val="26"/>
          <w:szCs w:val="26"/>
          <w:rtl/>
          <w:lang w:bidi="fa-IR"/>
        </w:rPr>
        <w:t>لاو</w:t>
      </w:r>
      <w:r w:rsidR="00866CCE" w:rsidRPr="0060607B">
        <w:rPr>
          <w:rStyle w:val="FootnoteReference"/>
          <w:rFonts w:cs="B Mitra"/>
          <w:sz w:val="26"/>
          <w:szCs w:val="26"/>
          <w:rtl/>
          <w:lang w:bidi="fa-IR"/>
        </w:rPr>
        <w:footnoteReference w:id="6"/>
      </w:r>
      <w:r w:rsidR="00866CCE" w:rsidRPr="0060607B">
        <w:rPr>
          <w:rFonts w:cs="B Mitra" w:hint="cs"/>
          <w:sz w:val="26"/>
          <w:szCs w:val="26"/>
          <w:rtl/>
          <w:lang w:bidi="fa-IR"/>
        </w:rPr>
        <w:t>، 2009).</w:t>
      </w:r>
      <w:r w:rsidR="00866CCE" w:rsidRPr="0060607B">
        <w:rPr>
          <w:rFonts w:cs="B Mitra"/>
          <w:sz w:val="26"/>
          <w:szCs w:val="26"/>
          <w:rtl/>
          <w:lang w:bidi="fa-IR"/>
        </w:rPr>
        <w:t xml:space="preserve"> در</w:t>
      </w:r>
      <w:r w:rsidR="00866CCE" w:rsidRPr="0060607B">
        <w:rPr>
          <w:rFonts w:cs="B Mitra" w:hint="cs"/>
          <w:sz w:val="26"/>
          <w:szCs w:val="26"/>
          <w:rtl/>
          <w:lang w:bidi="fa-IR"/>
        </w:rPr>
        <w:t xml:space="preserve"> سال‌های اخیر به انواع روش‌های آموزشی و مداخله</w:t>
      </w:r>
      <w:r w:rsidR="00866CCE" w:rsidRPr="0060607B">
        <w:rPr>
          <w:rFonts w:cs="B Mitra"/>
          <w:sz w:val="26"/>
          <w:szCs w:val="26"/>
          <w:rtl/>
          <w:lang w:bidi="fa-IR"/>
        </w:rPr>
        <w:softHyphen/>
      </w:r>
      <w:r w:rsidR="00866CCE" w:rsidRPr="0060607B">
        <w:rPr>
          <w:rFonts w:cs="B Mitra" w:hint="cs"/>
          <w:sz w:val="26"/>
          <w:szCs w:val="26"/>
          <w:rtl/>
          <w:lang w:bidi="fa-IR"/>
        </w:rPr>
        <w:t>ای در کودکان با نشانگان داون و تاثیر این آموزش‌ها بر وضعیت زبان درکی،</w:t>
      </w:r>
      <w:r w:rsidR="00866CCE" w:rsidRPr="0060607B">
        <w:rPr>
          <w:rFonts w:cs="B Mitra"/>
          <w:sz w:val="26"/>
          <w:szCs w:val="26"/>
          <w:rtl/>
          <w:lang w:bidi="fa-IR"/>
        </w:rPr>
        <w:t xml:space="preserve"> ب</w:t>
      </w:r>
      <w:r w:rsidR="00866CCE" w:rsidRPr="0060607B">
        <w:rPr>
          <w:rFonts w:cs="B Mitra" w:hint="cs"/>
          <w:sz w:val="26"/>
          <w:szCs w:val="26"/>
          <w:rtl/>
          <w:lang w:bidi="fa-IR"/>
        </w:rPr>
        <w:t>ی</w:t>
      </w:r>
      <w:r w:rsidR="00866CCE" w:rsidRPr="0060607B">
        <w:rPr>
          <w:rFonts w:cs="B Mitra" w:hint="eastAsia"/>
          <w:sz w:val="26"/>
          <w:szCs w:val="26"/>
          <w:rtl/>
          <w:lang w:bidi="fa-IR"/>
        </w:rPr>
        <w:t>ان</w:t>
      </w:r>
      <w:r w:rsidR="00866CCE" w:rsidRPr="0060607B">
        <w:rPr>
          <w:rFonts w:cs="B Mitra" w:hint="cs"/>
          <w:sz w:val="26"/>
          <w:szCs w:val="26"/>
          <w:rtl/>
          <w:lang w:bidi="fa-IR"/>
        </w:rPr>
        <w:t xml:space="preserve">ی و گفتاری این کودکان توجه </w:t>
      </w:r>
      <w:r w:rsidR="00866CCE" w:rsidRPr="0060607B">
        <w:rPr>
          <w:rFonts w:cs="B Mitra"/>
          <w:sz w:val="26"/>
          <w:szCs w:val="26"/>
          <w:rtl/>
          <w:lang w:bidi="fa-IR"/>
        </w:rPr>
        <w:t>فراوان</w:t>
      </w:r>
      <w:r w:rsidR="00866CCE" w:rsidRPr="0060607B">
        <w:rPr>
          <w:rFonts w:cs="B Mitra" w:hint="cs"/>
          <w:sz w:val="26"/>
          <w:szCs w:val="26"/>
          <w:rtl/>
          <w:lang w:bidi="fa-IR"/>
        </w:rPr>
        <w:t>ی شده است (کامنی</w:t>
      </w:r>
      <w:r w:rsidR="00866CCE" w:rsidRPr="0060607B">
        <w:rPr>
          <w:rStyle w:val="FootnoteReference"/>
          <w:rFonts w:cs="B Mitra"/>
          <w:sz w:val="26"/>
          <w:szCs w:val="26"/>
          <w:rtl/>
          <w:lang w:bidi="fa-IR"/>
        </w:rPr>
        <w:footnoteReference w:id="7"/>
      </w:r>
      <w:r w:rsidR="00866CCE" w:rsidRPr="0060607B">
        <w:rPr>
          <w:rFonts w:cs="B Mitra" w:hint="cs"/>
          <w:sz w:val="26"/>
          <w:szCs w:val="26"/>
          <w:rtl/>
          <w:lang w:bidi="fa-IR"/>
        </w:rPr>
        <w:t>، 2012). از آن دسته می‌توان به استفاده از فناوری‌های نوین در آموزش و مداخله و تاثیر آن بر گسترش مهارت‌های زبان و حافظه در این کودکان اشاره کرد. از جمله آن‌ها گزارش روزن،</w:t>
      </w:r>
      <w:r w:rsidR="00866CCE" w:rsidRPr="0060607B">
        <w:rPr>
          <w:rFonts w:cs="B Mitra"/>
          <w:sz w:val="26"/>
          <w:szCs w:val="26"/>
          <w:rtl/>
          <w:lang w:bidi="fa-IR"/>
        </w:rPr>
        <w:t xml:space="preserve"> کوتل</w:t>
      </w:r>
      <w:r w:rsidR="00866CCE" w:rsidRPr="0060607B">
        <w:rPr>
          <w:rFonts w:cs="B Mitra" w:hint="cs"/>
          <w:sz w:val="26"/>
          <w:szCs w:val="26"/>
          <w:rtl/>
          <w:lang w:bidi="fa-IR"/>
        </w:rPr>
        <w:t>ی</w:t>
      </w:r>
      <w:r w:rsidR="00866CCE" w:rsidRPr="0060607B">
        <w:rPr>
          <w:rFonts w:cs="B Mitra" w:hint="eastAsia"/>
          <w:sz w:val="26"/>
          <w:szCs w:val="26"/>
          <w:rtl/>
          <w:lang w:bidi="fa-IR"/>
        </w:rPr>
        <w:t>نسک</w:t>
      </w:r>
      <w:r w:rsidR="00866CCE" w:rsidRPr="0060607B">
        <w:rPr>
          <w:rFonts w:cs="B Mitra" w:hint="cs"/>
          <w:sz w:val="26"/>
          <w:szCs w:val="26"/>
          <w:rtl/>
          <w:lang w:bidi="fa-IR"/>
        </w:rPr>
        <w:t xml:space="preserve">ی و همکاران به‌طور جداگانه نتایج حاصل از آموزش خواندن به دو کودک با نشانگان داون را گزارش دادند. هر دو در </w:t>
      </w:r>
      <w:r w:rsidR="00866CCE" w:rsidRPr="0060607B">
        <w:rPr>
          <w:rFonts w:cs="B Mitra"/>
          <w:sz w:val="26"/>
          <w:szCs w:val="26"/>
          <w:rtl/>
          <w:lang w:bidi="fa-IR"/>
        </w:rPr>
        <w:t>گزارش‌ها</w:t>
      </w:r>
      <w:r w:rsidR="00866CCE" w:rsidRPr="0060607B">
        <w:rPr>
          <w:rFonts w:cs="B Mitra" w:hint="cs"/>
          <w:sz w:val="26"/>
          <w:szCs w:val="26"/>
          <w:rtl/>
          <w:lang w:bidi="fa-IR"/>
        </w:rPr>
        <w:t xml:space="preserve"> خود عنوان کردند که نوشتن گفت</w:t>
      </w:r>
      <w:r w:rsidR="00866CCE" w:rsidRPr="0060607B">
        <w:rPr>
          <w:rFonts w:cs="B Mitra"/>
          <w:sz w:val="26"/>
          <w:szCs w:val="26"/>
          <w:rtl/>
          <w:lang w:bidi="fa-IR"/>
        </w:rPr>
        <w:softHyphen/>
      </w:r>
      <w:r w:rsidR="00866CCE" w:rsidRPr="0060607B">
        <w:rPr>
          <w:rFonts w:cs="B Mitra" w:hint="cs"/>
          <w:sz w:val="26"/>
          <w:szCs w:val="26"/>
          <w:rtl/>
          <w:lang w:bidi="fa-IR"/>
        </w:rPr>
        <w:t>وگوهای کوتاه با دستور زبان درست، گفتار شفاهی متشکل از جملات کامل با نشانه‌ها،</w:t>
      </w:r>
      <w:r w:rsidR="00866CCE" w:rsidRPr="0060607B">
        <w:rPr>
          <w:rFonts w:cs="B Mitra"/>
          <w:sz w:val="26"/>
          <w:szCs w:val="26"/>
          <w:rtl/>
          <w:lang w:bidi="fa-IR"/>
        </w:rPr>
        <w:t xml:space="preserve"> افعال</w:t>
      </w:r>
      <w:r w:rsidR="00866CCE" w:rsidRPr="0060607B">
        <w:rPr>
          <w:rFonts w:cs="B Mitra" w:hint="cs"/>
          <w:sz w:val="26"/>
          <w:szCs w:val="26"/>
          <w:rtl/>
          <w:lang w:bidi="fa-IR"/>
        </w:rPr>
        <w:t xml:space="preserve"> ربط و کمکی کاملا صحیح، به‌طوری‌که مهارت‌های زبانی این کودکان متناسب با سن تقویمی‌اش رشد داشته </w:t>
      </w:r>
      <w:r w:rsidR="00866CCE" w:rsidRPr="0060607B">
        <w:rPr>
          <w:rFonts w:cs="B Mitra"/>
          <w:sz w:val="26"/>
          <w:szCs w:val="26"/>
          <w:rtl/>
          <w:lang w:bidi="fa-IR"/>
        </w:rPr>
        <w:t>است (</w:t>
      </w:r>
      <w:r w:rsidR="00866CCE" w:rsidRPr="0060607B">
        <w:rPr>
          <w:rFonts w:cs="B Mitra" w:hint="cs"/>
          <w:sz w:val="26"/>
          <w:szCs w:val="26"/>
          <w:rtl/>
          <w:lang w:bidi="fa-IR"/>
        </w:rPr>
        <w:t>برین، 2014).</w:t>
      </w:r>
      <w:r w:rsidR="00866CCE" w:rsidRPr="0060607B">
        <w:rPr>
          <w:rFonts w:cs="B Mitra"/>
          <w:sz w:val="26"/>
          <w:szCs w:val="26"/>
          <w:rtl/>
          <w:lang w:bidi="fa-IR"/>
        </w:rPr>
        <w:t xml:space="preserve"> </w:t>
      </w:r>
    </w:p>
    <w:p w:rsidR="000E56A3" w:rsidRDefault="002250C5" w:rsidP="00866CCE">
      <w:pPr>
        <w:bidi/>
        <w:jc w:val="both"/>
        <w:rPr>
          <w:rFonts w:cs="B Mitra"/>
          <w:sz w:val="26"/>
          <w:szCs w:val="26"/>
          <w:rtl/>
          <w:lang w:bidi="fa-IR"/>
        </w:rPr>
      </w:pPr>
      <w:r>
        <w:rPr>
          <w:rFonts w:cs="B Mitra" w:hint="cs"/>
          <w:sz w:val="26"/>
          <w:szCs w:val="26"/>
          <w:rtl/>
          <w:lang w:bidi="fa-IR"/>
        </w:rPr>
        <w:t xml:space="preserve">        </w:t>
      </w:r>
      <w:r w:rsidR="00866CCE" w:rsidRPr="0060607B">
        <w:rPr>
          <w:rFonts w:cs="B Mitra"/>
          <w:sz w:val="26"/>
          <w:szCs w:val="26"/>
          <w:rtl/>
          <w:lang w:bidi="fa-IR"/>
        </w:rPr>
        <w:t>زمان</w:t>
      </w:r>
      <w:r w:rsidR="00866CCE" w:rsidRPr="0060607B">
        <w:rPr>
          <w:rFonts w:cs="B Mitra" w:hint="cs"/>
          <w:sz w:val="26"/>
          <w:szCs w:val="26"/>
          <w:rtl/>
          <w:lang w:bidi="fa-IR"/>
        </w:rPr>
        <w:t>ی که کودک با نشانگان داون در مرحله یادگیری واژگان در معرض آموزش خواندن قرارمی گیرند سرعت یادگیری آن‌ها افزایش می</w:t>
      </w:r>
      <w:r w:rsidR="00866CCE" w:rsidRPr="0060607B">
        <w:rPr>
          <w:rFonts w:cs="B Mitra"/>
          <w:sz w:val="26"/>
          <w:szCs w:val="26"/>
          <w:rtl/>
          <w:lang w:bidi="fa-IR"/>
        </w:rPr>
        <w:softHyphen/>
      </w:r>
      <w:r w:rsidR="00866CCE" w:rsidRPr="0060607B">
        <w:rPr>
          <w:rFonts w:cs="B Mitra" w:hint="cs"/>
          <w:sz w:val="26"/>
          <w:szCs w:val="26"/>
          <w:rtl/>
          <w:lang w:bidi="fa-IR"/>
        </w:rPr>
        <w:t>یابد و زودتر از جملات کامل استفاده می‌</w:t>
      </w:r>
      <w:r w:rsidR="00866CCE" w:rsidRPr="0060607B">
        <w:rPr>
          <w:rFonts w:cs="B Mitra"/>
          <w:sz w:val="26"/>
          <w:szCs w:val="26"/>
          <w:rtl/>
          <w:lang w:bidi="fa-IR"/>
        </w:rPr>
        <w:t>کنند (</w:t>
      </w:r>
      <w:r w:rsidR="00866CCE" w:rsidRPr="0060607B">
        <w:rPr>
          <w:rFonts w:cs="B Mitra" w:hint="cs"/>
          <w:sz w:val="26"/>
          <w:szCs w:val="26"/>
          <w:rtl/>
          <w:lang w:bidi="fa-IR"/>
        </w:rPr>
        <w:t>چاپمن</w:t>
      </w:r>
      <w:r w:rsidR="00866CCE" w:rsidRPr="0060607B">
        <w:rPr>
          <w:rStyle w:val="FootnoteReference"/>
          <w:rFonts w:cs="B Mitra"/>
          <w:sz w:val="26"/>
          <w:szCs w:val="26"/>
          <w:rtl/>
          <w:lang w:bidi="fa-IR"/>
        </w:rPr>
        <w:footnoteReference w:id="8"/>
      </w:r>
      <w:r w:rsidR="00866CCE" w:rsidRPr="0060607B">
        <w:rPr>
          <w:rFonts w:cs="B Mitra" w:hint="cs"/>
          <w:sz w:val="26"/>
          <w:szCs w:val="26"/>
          <w:rtl/>
          <w:lang w:bidi="fa-IR"/>
        </w:rPr>
        <w:t>، 2001؛</w:t>
      </w:r>
      <w:r w:rsidR="00866CCE" w:rsidRPr="0060607B">
        <w:rPr>
          <w:rFonts w:cs="B Mitra"/>
          <w:sz w:val="26"/>
          <w:szCs w:val="26"/>
          <w:rtl/>
          <w:lang w:bidi="fa-IR"/>
        </w:rPr>
        <w:t xml:space="preserve"> آبتو</w:t>
      </w:r>
      <w:r w:rsidR="00866CCE" w:rsidRPr="0060607B">
        <w:rPr>
          <w:rFonts w:cs="B Mitra" w:hint="cs"/>
          <w:sz w:val="26"/>
          <w:szCs w:val="26"/>
          <w:rtl/>
          <w:lang w:bidi="fa-IR"/>
        </w:rPr>
        <w:t>ر</w:t>
      </w:r>
      <w:r w:rsidR="00866CCE" w:rsidRPr="0060607B">
        <w:rPr>
          <w:rStyle w:val="FootnoteReference"/>
          <w:rFonts w:cs="B Mitra"/>
          <w:sz w:val="26"/>
          <w:szCs w:val="26"/>
          <w:rtl/>
          <w:lang w:bidi="fa-IR"/>
        </w:rPr>
        <w:footnoteReference w:id="9"/>
      </w:r>
      <w:r w:rsidR="00866CCE" w:rsidRPr="0060607B">
        <w:rPr>
          <w:rFonts w:cs="B Mitra" w:hint="cs"/>
          <w:sz w:val="26"/>
          <w:szCs w:val="26"/>
          <w:rtl/>
          <w:lang w:bidi="fa-IR"/>
        </w:rPr>
        <w:t>، 2005؛ کارن،</w:t>
      </w:r>
      <w:r w:rsidR="00866CCE" w:rsidRPr="0060607B">
        <w:rPr>
          <w:rStyle w:val="FootnoteReference"/>
          <w:rFonts w:cs="B Mitra"/>
          <w:sz w:val="26"/>
          <w:szCs w:val="26"/>
          <w:rtl/>
          <w:lang w:bidi="fa-IR"/>
        </w:rPr>
        <w:footnoteReference w:id="10"/>
      </w:r>
      <w:r w:rsidR="00866CCE" w:rsidRPr="0060607B">
        <w:rPr>
          <w:rFonts w:cs="B Mitra" w:hint="cs"/>
          <w:sz w:val="26"/>
          <w:szCs w:val="26"/>
          <w:rtl/>
          <w:lang w:bidi="fa-IR"/>
        </w:rPr>
        <w:t xml:space="preserve"> 2015).</w:t>
      </w:r>
      <w:r w:rsidR="00866CCE" w:rsidRPr="0060607B">
        <w:rPr>
          <w:rFonts w:ascii="Arial" w:hAnsi="Arial" w:cs="B Mitra"/>
          <w:b/>
          <w:sz w:val="26"/>
          <w:szCs w:val="26"/>
          <w:rtl/>
          <w:lang w:bidi="fa-IR"/>
        </w:rPr>
        <w:t xml:space="preserve"> از</w:t>
      </w:r>
      <w:r w:rsidR="00866CCE" w:rsidRPr="0060607B">
        <w:rPr>
          <w:rFonts w:ascii="Arial" w:hAnsi="Arial" w:cs="B Mitra" w:hint="cs"/>
          <w:b/>
          <w:sz w:val="26"/>
          <w:szCs w:val="26"/>
          <w:rtl/>
          <w:lang w:bidi="fa-IR"/>
        </w:rPr>
        <w:t xml:space="preserve"> طرف دیگر عمده پژوهش</w:t>
      </w:r>
      <w:r w:rsidR="00866CCE" w:rsidRPr="0060607B">
        <w:rPr>
          <w:rFonts w:ascii="Arial" w:hAnsi="Arial" w:cs="B Mitra"/>
          <w:b/>
          <w:sz w:val="26"/>
          <w:szCs w:val="26"/>
          <w:rtl/>
          <w:lang w:bidi="fa-IR"/>
        </w:rPr>
        <w:softHyphen/>
      </w:r>
      <w:r w:rsidR="00866CCE" w:rsidRPr="0060607B">
        <w:rPr>
          <w:rFonts w:ascii="Arial" w:hAnsi="Arial" w:cs="B Mitra" w:hint="cs"/>
          <w:b/>
          <w:sz w:val="26"/>
          <w:szCs w:val="26"/>
          <w:rtl/>
          <w:lang w:bidi="fa-IR"/>
        </w:rPr>
        <w:t>های انجام شده در گروه کودکان با نشانگان داون گزارش کرده</w:t>
      </w:r>
      <w:r w:rsidR="00866CCE" w:rsidRPr="0060607B">
        <w:rPr>
          <w:rFonts w:ascii="Arial" w:hAnsi="Arial" w:cs="B Mitra"/>
          <w:b/>
          <w:sz w:val="26"/>
          <w:szCs w:val="26"/>
          <w:rtl/>
          <w:lang w:bidi="fa-IR"/>
        </w:rPr>
        <w:softHyphen/>
      </w:r>
      <w:r w:rsidR="00866CCE" w:rsidRPr="0060607B">
        <w:rPr>
          <w:rFonts w:ascii="Arial" w:hAnsi="Arial" w:cs="B Mitra" w:hint="cs"/>
          <w:b/>
          <w:sz w:val="26"/>
          <w:szCs w:val="26"/>
          <w:rtl/>
          <w:lang w:bidi="fa-IR"/>
        </w:rPr>
        <w:t>اند که این کودکان يادگيرندگان ديداري هستند.</w:t>
      </w:r>
      <w:r w:rsidR="00866CCE" w:rsidRPr="0060607B">
        <w:rPr>
          <w:rFonts w:ascii="Arial" w:hAnsi="Arial" w:cs="B Mitra"/>
          <w:b/>
          <w:sz w:val="26"/>
          <w:szCs w:val="26"/>
          <w:rtl/>
          <w:lang w:bidi="fa-IR"/>
        </w:rPr>
        <w:t xml:space="preserve"> درواقع</w:t>
      </w:r>
      <w:r w:rsidR="00866CCE" w:rsidRPr="0060607B">
        <w:rPr>
          <w:rFonts w:ascii="Arial" w:hAnsi="Arial" w:cs="B Mitra" w:hint="cs"/>
          <w:b/>
          <w:sz w:val="26"/>
          <w:szCs w:val="26"/>
          <w:rtl/>
          <w:lang w:bidi="fa-IR"/>
        </w:rPr>
        <w:t xml:space="preserve"> يك تصوير به‌اندازه هزار كلمه شنیداری</w:t>
      </w:r>
      <w:r w:rsidR="00866CCE" w:rsidRPr="0060607B">
        <w:rPr>
          <w:rFonts w:ascii="Arial" w:hAnsi="Arial" w:cs="B Mitra"/>
          <w:b/>
          <w:sz w:val="26"/>
          <w:szCs w:val="26"/>
          <w:rtl/>
          <w:lang w:bidi="fa-IR"/>
        </w:rPr>
        <w:t xml:space="preserve"> </w:t>
      </w:r>
      <w:r w:rsidR="00866CCE" w:rsidRPr="0060607B">
        <w:rPr>
          <w:rFonts w:ascii="Arial" w:hAnsi="Arial" w:cs="B Mitra" w:hint="cs"/>
          <w:b/>
          <w:sz w:val="26"/>
          <w:szCs w:val="26"/>
          <w:rtl/>
          <w:lang w:bidi="fa-IR"/>
        </w:rPr>
        <w:t>مي‌ارزد.</w:t>
      </w:r>
      <w:r w:rsidR="00866CCE" w:rsidRPr="0060607B">
        <w:rPr>
          <w:rFonts w:cs="B Mitra"/>
          <w:sz w:val="26"/>
          <w:szCs w:val="26"/>
          <w:rtl/>
          <w:lang w:bidi="fa-IR"/>
        </w:rPr>
        <w:t xml:space="preserve"> امروزه</w:t>
      </w:r>
      <w:r w:rsidR="00866CCE" w:rsidRPr="0060607B">
        <w:rPr>
          <w:rFonts w:cs="B Mitra" w:hint="cs"/>
          <w:sz w:val="26"/>
          <w:szCs w:val="26"/>
          <w:rtl/>
          <w:lang w:bidi="fa-IR"/>
        </w:rPr>
        <w:t xml:space="preserve"> در بسیاری از کشورهای پیشرفته با توجه به رشد فناوری‌های نوین و نیز با توجه به مشکلات یادگیری این کودکان در زمینه زبان‌آموزی از این فناوری استفاده می</w:t>
      </w:r>
      <w:r w:rsidR="00866CCE" w:rsidRPr="0060607B">
        <w:rPr>
          <w:rFonts w:cs="B Mitra"/>
          <w:sz w:val="26"/>
          <w:szCs w:val="26"/>
          <w:rtl/>
          <w:lang w:bidi="fa-IR"/>
        </w:rPr>
        <w:softHyphen/>
      </w:r>
      <w:r w:rsidR="00866CCE" w:rsidRPr="0060607B">
        <w:rPr>
          <w:rFonts w:cs="B Mitra" w:hint="cs"/>
          <w:sz w:val="26"/>
          <w:szCs w:val="26"/>
          <w:rtl/>
          <w:lang w:bidi="fa-IR"/>
        </w:rPr>
        <w:t>شود. کاربرد این فناوری</w:t>
      </w:r>
      <w:r w:rsidR="00866CCE" w:rsidRPr="0060607B">
        <w:rPr>
          <w:rFonts w:cs="B Mitra"/>
          <w:sz w:val="26"/>
          <w:szCs w:val="26"/>
          <w:rtl/>
          <w:lang w:bidi="fa-IR"/>
        </w:rPr>
        <w:softHyphen/>
      </w:r>
      <w:r w:rsidR="00866CCE" w:rsidRPr="0060607B">
        <w:rPr>
          <w:rFonts w:cs="B Mitra" w:hint="cs"/>
          <w:sz w:val="26"/>
          <w:szCs w:val="26"/>
          <w:rtl/>
          <w:lang w:bidi="fa-IR"/>
        </w:rPr>
        <w:t>ها شامل استفاده از برنامه‌های رایانه‌ای و برنامه‌های گوشی تلفن همراه و تبلت است که به</w:t>
      </w:r>
      <w:r w:rsidR="00866CCE" w:rsidRPr="0060607B">
        <w:rPr>
          <w:rFonts w:cs="B Mitra"/>
          <w:sz w:val="26"/>
          <w:szCs w:val="26"/>
          <w:rtl/>
          <w:lang w:bidi="fa-IR"/>
        </w:rPr>
        <w:softHyphen/>
      </w:r>
      <w:r w:rsidR="00866CCE" w:rsidRPr="0060607B">
        <w:rPr>
          <w:rFonts w:cs="B Mitra" w:hint="cs"/>
          <w:sz w:val="26"/>
          <w:szCs w:val="26"/>
          <w:rtl/>
          <w:lang w:bidi="fa-IR"/>
        </w:rPr>
        <w:t>طور ویژه برای کودکان با نیازهای ویژه طراحی شده</w:t>
      </w:r>
      <w:r w:rsidR="00866CCE" w:rsidRPr="0060607B">
        <w:rPr>
          <w:rFonts w:cs="B Mitra"/>
          <w:sz w:val="26"/>
          <w:szCs w:val="26"/>
          <w:rtl/>
          <w:lang w:bidi="fa-IR"/>
        </w:rPr>
        <w:softHyphen/>
      </w:r>
      <w:r w:rsidR="00866CCE" w:rsidRPr="0060607B">
        <w:rPr>
          <w:rFonts w:cs="B Mitra" w:hint="cs"/>
          <w:sz w:val="26"/>
          <w:szCs w:val="26"/>
          <w:rtl/>
          <w:lang w:bidi="fa-IR"/>
        </w:rPr>
        <w:t>اند (هاول</w:t>
      </w:r>
      <w:r w:rsidR="00866CCE" w:rsidRPr="0060607B">
        <w:rPr>
          <w:rStyle w:val="FootnoteReference"/>
          <w:rFonts w:cs="B Mitra"/>
          <w:sz w:val="26"/>
          <w:szCs w:val="26"/>
          <w:rtl/>
          <w:lang w:bidi="fa-IR"/>
        </w:rPr>
        <w:footnoteReference w:id="11"/>
      </w:r>
      <w:r w:rsidR="00866CCE" w:rsidRPr="0060607B">
        <w:rPr>
          <w:rFonts w:cs="B Mitra" w:hint="cs"/>
          <w:sz w:val="26"/>
          <w:szCs w:val="26"/>
          <w:rtl/>
          <w:lang w:bidi="fa-IR"/>
        </w:rPr>
        <w:t>، 2010</w:t>
      </w:r>
      <w:r w:rsidR="00866CCE" w:rsidRPr="0060607B">
        <w:rPr>
          <w:rFonts w:cs="B Mitra"/>
          <w:sz w:val="26"/>
          <w:szCs w:val="26"/>
          <w:rtl/>
          <w:lang w:bidi="fa-IR"/>
        </w:rPr>
        <w:t xml:space="preserve"> و</w:t>
      </w:r>
      <w:r w:rsidR="00866CCE" w:rsidRPr="0060607B">
        <w:rPr>
          <w:rFonts w:cs="B Mitra" w:hint="cs"/>
          <w:sz w:val="26"/>
          <w:szCs w:val="26"/>
          <w:rtl/>
          <w:lang w:bidi="fa-IR"/>
        </w:rPr>
        <w:t xml:space="preserve"> ونسا و همکاران، 2016). بودریا</w:t>
      </w:r>
      <w:r w:rsidR="00866CCE" w:rsidRPr="0060607B">
        <w:rPr>
          <w:rStyle w:val="FootnoteReference"/>
          <w:rFonts w:cs="B Mitra"/>
          <w:sz w:val="26"/>
          <w:szCs w:val="26"/>
          <w:rtl/>
          <w:lang w:bidi="fa-IR"/>
        </w:rPr>
        <w:footnoteReference w:id="12"/>
      </w:r>
      <w:r w:rsidR="00866CCE" w:rsidRPr="0060607B">
        <w:rPr>
          <w:rFonts w:cs="B Mitra" w:hint="cs"/>
          <w:sz w:val="26"/>
          <w:szCs w:val="26"/>
          <w:rtl/>
          <w:lang w:bidi="fa-IR"/>
        </w:rPr>
        <w:t xml:space="preserve"> در سال 2002 گروهی از کودکان با نشانگان داون که آموزش آنها توسط روش‌های دیداری بودند با گروهی دیگر که این آموزش</w:t>
      </w:r>
      <w:r w:rsidR="00866CCE" w:rsidRPr="0060607B">
        <w:rPr>
          <w:rFonts w:cs="B Mitra"/>
          <w:sz w:val="26"/>
          <w:szCs w:val="26"/>
          <w:rtl/>
          <w:lang w:bidi="fa-IR"/>
        </w:rPr>
        <w:softHyphen/>
      </w:r>
      <w:r w:rsidR="00866CCE" w:rsidRPr="0060607B">
        <w:rPr>
          <w:rFonts w:cs="B Mitra" w:hint="cs"/>
          <w:sz w:val="26"/>
          <w:szCs w:val="26"/>
          <w:rtl/>
          <w:lang w:bidi="fa-IR"/>
        </w:rPr>
        <w:t>ها را دریافت نکردند مقایسه کرد. در پایان دوره مشخص شد گروهی از کودکان با نشانگان داون که با روش‌های دیداری آموزش دیده بودند در مقایسه با گروه دیگر در خزانه واژگان و خواندن عملکرد بهتری نشان دادند (بودریا، 2002</w:t>
      </w:r>
      <w:r w:rsidR="00866CCE" w:rsidRPr="0060607B">
        <w:rPr>
          <w:rFonts w:cs="B Mitra"/>
          <w:sz w:val="26"/>
          <w:szCs w:val="26"/>
          <w:rtl/>
          <w:lang w:bidi="fa-IR"/>
        </w:rPr>
        <w:t xml:space="preserve"> </w:t>
      </w:r>
      <w:r w:rsidR="00B43E35">
        <w:rPr>
          <w:rFonts w:cs="B Mitra" w:hint="cs"/>
          <w:sz w:val="26"/>
          <w:szCs w:val="26"/>
          <w:rtl/>
          <w:lang w:bidi="fa-IR"/>
        </w:rPr>
        <w:t>).</w:t>
      </w:r>
    </w:p>
    <w:p w:rsidR="00B43E35" w:rsidRDefault="00B43E35" w:rsidP="00B43E35">
      <w:pPr>
        <w:bidi/>
        <w:jc w:val="both"/>
        <w:rPr>
          <w:rFonts w:cs="B Mitra"/>
          <w:sz w:val="26"/>
          <w:szCs w:val="26"/>
          <w:rtl/>
          <w:lang w:bidi="fa-IR"/>
        </w:rPr>
      </w:pPr>
    </w:p>
    <w:p w:rsidR="000E56A3" w:rsidRDefault="000E56A3" w:rsidP="000E56A3">
      <w:pPr>
        <w:bidi/>
        <w:jc w:val="both"/>
        <w:rPr>
          <w:rFonts w:cs="B Mitra"/>
          <w:sz w:val="26"/>
          <w:szCs w:val="26"/>
          <w:rtl/>
          <w:lang w:bidi="fa-IR"/>
        </w:rPr>
      </w:pPr>
    </w:p>
    <w:p w:rsidR="002250C5" w:rsidRPr="00B43E35" w:rsidRDefault="002250C5" w:rsidP="000E56A3">
      <w:pPr>
        <w:bidi/>
        <w:jc w:val="both"/>
        <w:rPr>
          <w:rFonts w:cs="B Zar"/>
          <w:sz w:val="18"/>
          <w:szCs w:val="18"/>
          <w:rtl/>
          <w:lang w:bidi="fa-IR"/>
        </w:rPr>
      </w:pPr>
    </w:p>
    <w:p w:rsidR="00866CCE" w:rsidRPr="0060607B" w:rsidRDefault="002250C5" w:rsidP="002250C5">
      <w:pPr>
        <w:bidi/>
        <w:jc w:val="both"/>
        <w:rPr>
          <w:rFonts w:cs="B Mitra"/>
          <w:sz w:val="26"/>
          <w:szCs w:val="26"/>
          <w:rtl/>
          <w:lang w:bidi="fa-IR"/>
        </w:rPr>
      </w:pPr>
      <w:r>
        <w:rPr>
          <w:rFonts w:cs="B Mitra" w:hint="cs"/>
          <w:sz w:val="26"/>
          <w:szCs w:val="26"/>
          <w:rtl/>
          <w:lang w:bidi="fa-IR"/>
        </w:rPr>
        <w:t xml:space="preserve">        </w:t>
      </w:r>
      <w:r w:rsidR="00866CCE" w:rsidRPr="0060607B">
        <w:rPr>
          <w:rFonts w:cs="B Mitra" w:hint="cs"/>
          <w:sz w:val="26"/>
          <w:szCs w:val="26"/>
          <w:rtl/>
          <w:lang w:bidi="fa-IR"/>
        </w:rPr>
        <w:t>به نقل از لندیس</w:t>
      </w:r>
      <w:r w:rsidR="00866CCE" w:rsidRPr="0060607B">
        <w:rPr>
          <w:rStyle w:val="FootnoteReference"/>
          <w:rFonts w:cs="B Mitra"/>
          <w:sz w:val="26"/>
          <w:szCs w:val="26"/>
          <w:rtl/>
          <w:lang w:bidi="fa-IR"/>
        </w:rPr>
        <w:footnoteReference w:id="13"/>
      </w:r>
      <w:r w:rsidR="00866CCE" w:rsidRPr="0060607B">
        <w:rPr>
          <w:rFonts w:cs="B Mitra"/>
          <w:sz w:val="26"/>
          <w:szCs w:val="26"/>
          <w:rtl/>
          <w:lang w:bidi="fa-IR"/>
        </w:rPr>
        <w:t xml:space="preserve"> </w:t>
      </w:r>
      <w:r w:rsidR="00866CCE" w:rsidRPr="0060607B">
        <w:rPr>
          <w:rFonts w:cs="B Mitra" w:hint="cs"/>
          <w:sz w:val="26"/>
          <w:szCs w:val="26"/>
          <w:rtl/>
          <w:lang w:bidi="fa-IR"/>
        </w:rPr>
        <w:t>و همکاران، 2013). اورتگا-تادلا و گومز-آریزا (2006) آثار آموزش به‌وسیله رایانه را بر یادگیری دانش پایه در کودکان با نشانگان دوان بررسی کردند.</w:t>
      </w:r>
      <w:r w:rsidR="00866CCE" w:rsidRPr="0060607B">
        <w:rPr>
          <w:rFonts w:cs="B Mitra"/>
          <w:sz w:val="26"/>
          <w:szCs w:val="26"/>
          <w:rtl/>
          <w:lang w:bidi="fa-IR"/>
        </w:rPr>
        <w:t xml:space="preserve"> </w:t>
      </w:r>
      <w:r w:rsidR="00866CCE" w:rsidRPr="0060607B">
        <w:rPr>
          <w:rFonts w:cs="B Mitra" w:hint="cs"/>
          <w:sz w:val="26"/>
          <w:szCs w:val="26"/>
          <w:rtl/>
          <w:lang w:bidi="fa-IR"/>
        </w:rPr>
        <w:t>نتایج این پژوهش به‌وضوح مشخص کرد که آموزش به‌وسیله چندرسانه‌ای،</w:t>
      </w:r>
      <w:r w:rsidR="00866CCE" w:rsidRPr="0060607B">
        <w:rPr>
          <w:rFonts w:cs="B Mitra"/>
          <w:sz w:val="26"/>
          <w:szCs w:val="26"/>
          <w:rtl/>
          <w:lang w:bidi="fa-IR"/>
        </w:rPr>
        <w:t xml:space="preserve"> </w:t>
      </w:r>
      <w:r w:rsidR="00866CCE" w:rsidRPr="0060607B">
        <w:rPr>
          <w:rFonts w:cs="B Mitra" w:hint="cs"/>
          <w:sz w:val="26"/>
          <w:szCs w:val="26"/>
          <w:rtl/>
          <w:lang w:bidi="fa-IR"/>
        </w:rPr>
        <w:t>کسب مهارت‌های دانش پایه در کودکان با نشانگان داون را تسهیل می‌کند و این چیزی است که در آموزش سنتی و با استفاده از اجزای شنیداری به</w:t>
      </w:r>
      <w:r w:rsidR="00866CCE" w:rsidRPr="0060607B">
        <w:rPr>
          <w:rFonts w:cs="B Mitra"/>
          <w:sz w:val="26"/>
          <w:szCs w:val="26"/>
          <w:rtl/>
          <w:lang w:bidi="fa-IR"/>
        </w:rPr>
        <w:softHyphen/>
      </w:r>
      <w:r w:rsidR="00866CCE" w:rsidRPr="0060607B">
        <w:rPr>
          <w:rFonts w:cs="B Mitra" w:hint="cs"/>
          <w:sz w:val="26"/>
          <w:szCs w:val="26"/>
          <w:rtl/>
          <w:lang w:bidi="fa-IR"/>
        </w:rPr>
        <w:t>دست نمی‌آید (اورتگا-تادلاو گومز-آریزا، 2006</w:t>
      </w:r>
      <w:r w:rsidR="00866CCE" w:rsidRPr="0060607B">
        <w:rPr>
          <w:rFonts w:cs="B Mitra"/>
          <w:sz w:val="26"/>
          <w:szCs w:val="26"/>
          <w:rtl/>
          <w:lang w:bidi="fa-IR"/>
        </w:rPr>
        <w:t xml:space="preserve"> </w:t>
      </w:r>
      <w:r w:rsidR="00866CCE" w:rsidRPr="0060607B">
        <w:rPr>
          <w:rFonts w:cs="B Mitra" w:hint="cs"/>
          <w:sz w:val="26"/>
          <w:szCs w:val="26"/>
          <w:rtl/>
          <w:lang w:bidi="fa-IR"/>
        </w:rPr>
        <w:t>به نقل از کارن</w:t>
      </w:r>
      <w:r w:rsidR="00866CCE" w:rsidRPr="0060607B">
        <w:rPr>
          <w:rStyle w:val="FootnoteReference"/>
          <w:rFonts w:cs="B Mitra"/>
          <w:sz w:val="26"/>
          <w:szCs w:val="26"/>
          <w:rtl/>
          <w:lang w:bidi="fa-IR"/>
        </w:rPr>
        <w:footnoteReference w:id="14"/>
      </w:r>
      <w:r w:rsidR="00866CCE" w:rsidRPr="0060607B">
        <w:rPr>
          <w:rFonts w:cs="B Mitra" w:hint="cs"/>
          <w:sz w:val="26"/>
          <w:szCs w:val="26"/>
          <w:rtl/>
          <w:lang w:bidi="fa-IR"/>
        </w:rPr>
        <w:t>، 2015). در پژوهش اسپارک (2008) مشخص شد که آموزش به‌وسیله فناوری‌های رایانه‌ای بیشترین اثربخشی را در دوره ابتدایی و در سطوح بالاتر کمترین اثربخشی را خواهد داشت.</w:t>
      </w:r>
      <w:r w:rsidR="00866CCE" w:rsidRPr="0060607B">
        <w:rPr>
          <w:rFonts w:cs="B Mitra"/>
          <w:sz w:val="26"/>
          <w:szCs w:val="26"/>
          <w:rtl/>
          <w:lang w:bidi="fa-IR"/>
        </w:rPr>
        <w:t xml:space="preserve"> </w:t>
      </w:r>
      <w:r w:rsidR="00866CCE" w:rsidRPr="0060607B">
        <w:rPr>
          <w:rFonts w:cs="B Mitra" w:hint="cs"/>
          <w:sz w:val="26"/>
          <w:szCs w:val="26"/>
          <w:rtl/>
          <w:lang w:bidi="fa-IR"/>
        </w:rPr>
        <w:t>آموزش رایانه‌ای در آموزش ویژه اثربخشی فوق‌العاده‌ای دارد. برتری آموزش رایانه‌ای ناشی از برتری روشی است که مواد چندرسانه‌ای استفاده می‌کنند. در این الگوی آموزشی از روش‌های دیداری، شنیداری، پویانمایی و حرکت استفاده می‌کنند و این امر قادر است فرایند یادگیری افراد با نشانگان داون را تسهیل کند (اسپارک، 2008 به نقل از ورسا</w:t>
      </w:r>
      <w:r w:rsidR="00866CCE" w:rsidRPr="0060607B">
        <w:rPr>
          <w:rStyle w:val="FootnoteReference"/>
          <w:rFonts w:cs="B Mitra"/>
          <w:sz w:val="26"/>
          <w:szCs w:val="26"/>
          <w:rtl/>
          <w:lang w:bidi="fa-IR"/>
        </w:rPr>
        <w:footnoteReference w:id="15"/>
      </w:r>
      <w:r w:rsidR="00866CCE" w:rsidRPr="0060607B">
        <w:rPr>
          <w:rFonts w:cs="B Mitra"/>
          <w:sz w:val="26"/>
          <w:szCs w:val="26"/>
          <w:rtl/>
          <w:lang w:bidi="fa-IR"/>
        </w:rPr>
        <w:t xml:space="preserve"> </w:t>
      </w:r>
      <w:r w:rsidR="00866CCE" w:rsidRPr="0060607B">
        <w:rPr>
          <w:rFonts w:cs="B Mitra" w:hint="cs"/>
          <w:sz w:val="26"/>
          <w:szCs w:val="26"/>
          <w:rtl/>
          <w:lang w:bidi="fa-IR"/>
        </w:rPr>
        <w:t>و ویکاری</w:t>
      </w:r>
      <w:r w:rsidR="00866CCE" w:rsidRPr="0060607B">
        <w:rPr>
          <w:rStyle w:val="FootnoteReference"/>
          <w:rFonts w:cs="B Mitra"/>
          <w:sz w:val="26"/>
          <w:szCs w:val="26"/>
          <w:rtl/>
          <w:lang w:bidi="fa-IR"/>
        </w:rPr>
        <w:footnoteReference w:id="16"/>
      </w:r>
      <w:r w:rsidR="00866CCE" w:rsidRPr="0060607B">
        <w:rPr>
          <w:rFonts w:cs="B Mitra" w:hint="cs"/>
          <w:sz w:val="26"/>
          <w:szCs w:val="26"/>
          <w:rtl/>
          <w:lang w:bidi="fa-IR"/>
        </w:rPr>
        <w:t>، 2012).</w:t>
      </w:r>
    </w:p>
    <w:p w:rsidR="00866CCE" w:rsidRPr="0060607B" w:rsidRDefault="002250C5" w:rsidP="00866CCE">
      <w:pPr>
        <w:widowControl w:val="0"/>
        <w:bidi/>
        <w:jc w:val="both"/>
        <w:rPr>
          <w:rFonts w:cs="B Mitra"/>
          <w:sz w:val="26"/>
          <w:szCs w:val="26"/>
          <w:rtl/>
          <w:lang w:bidi="fa-IR"/>
        </w:rPr>
      </w:pPr>
      <w:r>
        <w:rPr>
          <w:rFonts w:cs="B Mitra" w:hint="cs"/>
          <w:sz w:val="26"/>
          <w:szCs w:val="26"/>
          <w:rtl/>
          <w:lang w:bidi="fa-IR"/>
        </w:rPr>
        <w:t xml:space="preserve">       </w:t>
      </w:r>
      <w:r w:rsidR="00866CCE" w:rsidRPr="0060607B">
        <w:rPr>
          <w:rFonts w:cs="B Mitra" w:hint="cs"/>
          <w:sz w:val="26"/>
          <w:szCs w:val="26"/>
          <w:rtl/>
          <w:lang w:bidi="fa-IR"/>
        </w:rPr>
        <w:t xml:space="preserve"> پاتریا اولوین بررسی‌های خود را در زمینه مهارت‌های زبان و خواندن از سال‌های 1995 تا سال 2009 ادامه داد. نتایج این پژوهش</w:t>
      </w:r>
      <w:r w:rsidR="00866CCE" w:rsidRPr="0060607B">
        <w:rPr>
          <w:rFonts w:cs="B Mitra"/>
          <w:sz w:val="26"/>
          <w:szCs w:val="26"/>
          <w:rtl/>
          <w:lang w:bidi="fa-IR"/>
        </w:rPr>
        <w:softHyphen/>
      </w:r>
      <w:r w:rsidR="00866CCE" w:rsidRPr="0060607B">
        <w:rPr>
          <w:rFonts w:cs="B Mitra" w:hint="cs"/>
          <w:sz w:val="26"/>
          <w:szCs w:val="26"/>
          <w:rtl/>
          <w:lang w:bidi="fa-IR"/>
        </w:rPr>
        <w:t>ها در کتابی با عنوان آموزش خواندن به کودکان با نشانگان داون منتشر شد و پس از آن آموزش‌ها را به همراه فناوری‌های روز دنیا حرکت داد و به‌صورت برنامه‌های رایانه‌ای در اختیار خانواده‌ها و مربیان کودکان با نشانگان داون قرار داد. فناوری‌های نوین می‌تواند به‌عنوان یک ابزار سودمند در کنار آموزش این کودکان قرار گیرند (اولوین، 2009</w:t>
      </w:r>
      <w:r w:rsidR="00866CCE" w:rsidRPr="0060607B">
        <w:rPr>
          <w:rFonts w:cs="B Mitra"/>
          <w:sz w:val="26"/>
          <w:szCs w:val="26"/>
          <w:rtl/>
          <w:lang w:bidi="fa-IR"/>
        </w:rPr>
        <w:t xml:space="preserve"> </w:t>
      </w:r>
      <w:r w:rsidR="00866CCE" w:rsidRPr="0060607B">
        <w:rPr>
          <w:rFonts w:cs="B Mitra" w:hint="cs"/>
          <w:sz w:val="26"/>
          <w:szCs w:val="26"/>
          <w:rtl/>
          <w:lang w:bidi="fa-IR"/>
        </w:rPr>
        <w:t>به نقل از فینس</w:t>
      </w:r>
      <w:r w:rsidR="00866CCE" w:rsidRPr="0060607B">
        <w:rPr>
          <w:rStyle w:val="FootnoteReference"/>
          <w:rFonts w:cs="B Mitra"/>
          <w:sz w:val="26"/>
          <w:szCs w:val="26"/>
          <w:rtl/>
          <w:lang w:bidi="fa-IR"/>
        </w:rPr>
        <w:footnoteReference w:id="17"/>
      </w:r>
      <w:r w:rsidR="00866CCE" w:rsidRPr="0060607B">
        <w:rPr>
          <w:rFonts w:cs="B Mitra" w:hint="cs"/>
          <w:sz w:val="26"/>
          <w:szCs w:val="26"/>
          <w:rtl/>
          <w:lang w:bidi="fa-IR"/>
        </w:rPr>
        <w:t xml:space="preserve"> و همکاران، 2013).</w:t>
      </w:r>
    </w:p>
    <w:p w:rsidR="00866CCE" w:rsidRPr="0060607B" w:rsidRDefault="002250C5" w:rsidP="00866CCE">
      <w:pPr>
        <w:widowControl w:val="0"/>
        <w:bidi/>
        <w:jc w:val="both"/>
        <w:rPr>
          <w:rFonts w:cs="B Mitra"/>
          <w:sz w:val="26"/>
          <w:szCs w:val="26"/>
          <w:rtl/>
          <w:lang w:bidi="fa-IR"/>
        </w:rPr>
      </w:pPr>
      <w:r>
        <w:rPr>
          <w:rFonts w:cs="B Mitra" w:hint="cs"/>
          <w:sz w:val="26"/>
          <w:szCs w:val="26"/>
          <w:rtl/>
          <w:lang w:bidi="fa-IR"/>
        </w:rPr>
        <w:t xml:space="preserve">      </w:t>
      </w:r>
      <w:r w:rsidR="00866CCE" w:rsidRPr="0060607B">
        <w:rPr>
          <w:rFonts w:cs="B Mitra" w:hint="cs"/>
          <w:sz w:val="26"/>
          <w:szCs w:val="26"/>
          <w:rtl/>
          <w:lang w:bidi="fa-IR"/>
        </w:rPr>
        <w:t xml:space="preserve"> مگنا، سانتاناو موروهرو (2013)</w:t>
      </w:r>
      <w:r w:rsidR="00866CCE" w:rsidRPr="0060607B">
        <w:rPr>
          <w:rFonts w:cs="B Mitra"/>
          <w:sz w:val="26"/>
          <w:szCs w:val="26"/>
          <w:rtl/>
          <w:lang w:bidi="fa-IR"/>
        </w:rPr>
        <w:t xml:space="preserve"> </w:t>
      </w:r>
      <w:r w:rsidR="00866CCE" w:rsidRPr="0060607B">
        <w:rPr>
          <w:rFonts w:cs="B Mitra" w:hint="cs"/>
          <w:sz w:val="26"/>
          <w:szCs w:val="26"/>
          <w:rtl/>
          <w:lang w:bidi="fa-IR"/>
        </w:rPr>
        <w:t>تاثیر روش‌های مختلف آموزشی در روند رشد مهارت‌های خواندن کودکان با نشانگان داون را آزمایش کردند. گروهی از این کودکان آموزش معمول مدارس و آموزشگاه‌ها و گروهی دیگر آموزش‌های شنیداری و عملی و گروه سوم آموزش دیداری (نوشتن به همراه تصویر</w:t>
      </w:r>
      <w:r w:rsidR="00866CCE" w:rsidRPr="0060607B">
        <w:rPr>
          <w:rFonts w:cs="B Mitra"/>
          <w:sz w:val="26"/>
          <w:szCs w:val="26"/>
          <w:rtl/>
          <w:lang w:bidi="fa-IR"/>
        </w:rPr>
        <w:t>)</w:t>
      </w:r>
      <w:r w:rsidR="00866CCE" w:rsidRPr="0060607B">
        <w:rPr>
          <w:rFonts w:cs="B Mitra" w:hint="cs"/>
          <w:sz w:val="26"/>
          <w:szCs w:val="26"/>
          <w:rtl/>
          <w:lang w:bidi="fa-IR"/>
        </w:rPr>
        <w:t xml:space="preserve"> و شنیداری (به‌صورت خواندن با صدای بلند</w:t>
      </w:r>
      <w:r w:rsidR="00866CCE" w:rsidRPr="0060607B">
        <w:rPr>
          <w:rFonts w:cs="B Mitra"/>
          <w:sz w:val="26"/>
          <w:szCs w:val="26"/>
          <w:rtl/>
          <w:lang w:bidi="fa-IR"/>
        </w:rPr>
        <w:t>)</w:t>
      </w:r>
      <w:r w:rsidR="00866CCE" w:rsidRPr="0060607B">
        <w:rPr>
          <w:rFonts w:cs="B Mitra" w:hint="cs"/>
          <w:sz w:val="26"/>
          <w:szCs w:val="26"/>
          <w:rtl/>
          <w:lang w:bidi="fa-IR"/>
        </w:rPr>
        <w:t xml:space="preserve"> و کاربردی (قرار دادن کودک در موقعیت واقعی</w:t>
      </w:r>
      <w:r w:rsidR="00866CCE" w:rsidRPr="0060607B">
        <w:rPr>
          <w:rFonts w:cs="B Mitra"/>
          <w:sz w:val="26"/>
          <w:szCs w:val="26"/>
          <w:rtl/>
          <w:lang w:bidi="fa-IR"/>
        </w:rPr>
        <w:t>)</w:t>
      </w:r>
      <w:r w:rsidR="00866CCE" w:rsidRPr="0060607B">
        <w:rPr>
          <w:rFonts w:cs="B Mitra" w:hint="cs"/>
          <w:sz w:val="26"/>
          <w:szCs w:val="26"/>
          <w:rtl/>
          <w:lang w:bidi="fa-IR"/>
        </w:rPr>
        <w:t xml:space="preserve"> را دریافت کردند. پس از دوره آموزش 4 ماه و بررسی گروه‌های مختلف مشخص شد کودکان با نشانگان داونی که هر سه آموزش (دیداری، شنیداری، کاربردی</w:t>
      </w:r>
      <w:r w:rsidR="00866CCE" w:rsidRPr="0060607B">
        <w:rPr>
          <w:rFonts w:cs="B Mitra"/>
          <w:sz w:val="26"/>
          <w:szCs w:val="26"/>
          <w:rtl/>
          <w:lang w:bidi="fa-IR"/>
        </w:rPr>
        <w:t>)</w:t>
      </w:r>
      <w:r w:rsidR="00866CCE" w:rsidRPr="0060607B">
        <w:rPr>
          <w:rFonts w:cs="B Mitra" w:hint="cs"/>
          <w:sz w:val="26"/>
          <w:szCs w:val="26"/>
          <w:rtl/>
          <w:lang w:bidi="fa-IR"/>
        </w:rPr>
        <w:t xml:space="preserve"> را دریافت کرده بودند به‌طور چشمگیری در زمینه مهارت‌های خواندن نسبت به گروه‌های دیگر تفاوت نشان دادند (مگنا</w:t>
      </w:r>
      <w:r w:rsidR="00866CCE" w:rsidRPr="0060607B">
        <w:rPr>
          <w:rStyle w:val="FootnoteReference"/>
          <w:rFonts w:cs="B Mitra"/>
          <w:sz w:val="26"/>
          <w:szCs w:val="26"/>
          <w:rtl/>
          <w:lang w:bidi="fa-IR"/>
        </w:rPr>
        <w:footnoteReference w:id="18"/>
      </w:r>
      <w:r w:rsidR="00866CCE" w:rsidRPr="0060607B">
        <w:rPr>
          <w:rFonts w:cs="B Mitra"/>
          <w:sz w:val="26"/>
          <w:szCs w:val="26"/>
          <w:rtl/>
          <w:lang w:bidi="fa-IR"/>
        </w:rPr>
        <w:t xml:space="preserve"> </w:t>
      </w:r>
      <w:r w:rsidR="00866CCE" w:rsidRPr="0060607B">
        <w:rPr>
          <w:rFonts w:cs="B Mitra" w:hint="cs"/>
          <w:sz w:val="26"/>
          <w:szCs w:val="26"/>
          <w:rtl/>
          <w:lang w:bidi="fa-IR"/>
        </w:rPr>
        <w:t>و همکاران، 2013). احمد (2014) با استفاده از برنامه‌های گوشی تلفن همراه به طراحی نرم‌افزار آموزشی گوشی همراه برای کودکان با نیاز ویژه اقدام کرد و با استفاده از آموزش توسط معلمین و خانواده این کودکان به بررسی روند فرایند یادگیری این کودکان پرداخت. نتایج نشان داد که این برنامه‌ها در فرایند یادگیری کودکان تاثیرگذار است و رضایت خانواده و معلمین را در کنار کودک در پی داشت (احمد، 2014). دهقانی (</w:t>
      </w:r>
      <w:r w:rsidR="00866CCE" w:rsidRPr="0060607B">
        <w:rPr>
          <w:rFonts w:cs="B Mitra"/>
          <w:sz w:val="26"/>
          <w:szCs w:val="26"/>
          <w:rtl/>
          <w:lang w:bidi="fa-IR"/>
        </w:rPr>
        <w:t>1391</w:t>
      </w:r>
      <w:r w:rsidR="00866CCE" w:rsidRPr="0060607B">
        <w:rPr>
          <w:rFonts w:cs="B Mitra" w:hint="cs"/>
          <w:sz w:val="26"/>
          <w:szCs w:val="26"/>
          <w:rtl/>
          <w:lang w:bidi="fa-IR"/>
        </w:rPr>
        <w:t>) پژوهشی را با عنوان ساخت برنامه کل خوانی و بررسی تاثیر آن بر واژگان بیانی کودکان با نشانگان 2-3 سال عقلی انجام داد. این پژوهش تک موردی روی 3 کودک با نشانگان داون انجام شد و 20 جلسه درمانی داشت. نتایج نشان داد که توانایی بیانی هر 3</w:t>
      </w:r>
      <w:r w:rsidR="00866CCE" w:rsidRPr="0060607B">
        <w:rPr>
          <w:rFonts w:cs="B Mitra"/>
          <w:sz w:val="26"/>
          <w:szCs w:val="26"/>
          <w:rtl/>
          <w:lang w:bidi="fa-IR"/>
        </w:rPr>
        <w:t xml:space="preserve"> </w:t>
      </w:r>
      <w:r w:rsidR="00866CCE" w:rsidRPr="0060607B">
        <w:rPr>
          <w:rFonts w:cs="B Mitra" w:hint="cs"/>
          <w:sz w:val="26"/>
          <w:szCs w:val="26"/>
          <w:rtl/>
          <w:lang w:bidi="fa-IR"/>
        </w:rPr>
        <w:t>کودک با نشانگان داون نسبت به گروه گواه افزایش یافته و همچنین کودکان به حفظ کلمات درمانی نیز پرداخته بودند (دهقانی، 1391).</w:t>
      </w:r>
    </w:p>
    <w:p w:rsidR="00B43E35" w:rsidRDefault="002250C5" w:rsidP="00866CCE">
      <w:pPr>
        <w:bidi/>
        <w:jc w:val="both"/>
        <w:rPr>
          <w:rFonts w:cs="B Mitra"/>
          <w:sz w:val="26"/>
          <w:szCs w:val="26"/>
          <w:rtl/>
          <w:lang w:bidi="fa-IR"/>
        </w:rPr>
      </w:pPr>
      <w:r>
        <w:rPr>
          <w:rFonts w:cs="B Mitra" w:hint="cs"/>
          <w:sz w:val="26"/>
          <w:szCs w:val="26"/>
          <w:rtl/>
          <w:lang w:bidi="fa-IR"/>
        </w:rPr>
        <w:t xml:space="preserve">     </w:t>
      </w:r>
    </w:p>
    <w:p w:rsidR="00B43E35" w:rsidRDefault="00B43E35" w:rsidP="00B43E35">
      <w:pPr>
        <w:bidi/>
        <w:jc w:val="both"/>
        <w:rPr>
          <w:rFonts w:cs="B Mitra"/>
          <w:sz w:val="26"/>
          <w:szCs w:val="26"/>
          <w:rtl/>
          <w:lang w:bidi="fa-IR"/>
        </w:rPr>
      </w:pPr>
    </w:p>
    <w:p w:rsidR="00B43E35" w:rsidRPr="00B43E35" w:rsidRDefault="00B43E35" w:rsidP="00B43E35">
      <w:pPr>
        <w:bidi/>
        <w:jc w:val="both"/>
        <w:rPr>
          <w:rFonts w:cs="B Zar"/>
          <w:sz w:val="18"/>
          <w:szCs w:val="18"/>
          <w:rtl/>
          <w:lang w:bidi="fa-IR"/>
        </w:rPr>
      </w:pPr>
    </w:p>
    <w:p w:rsidR="00866CCE" w:rsidRPr="0060607B" w:rsidRDefault="00B43E35" w:rsidP="00B43E35">
      <w:pPr>
        <w:bidi/>
        <w:jc w:val="both"/>
        <w:rPr>
          <w:rFonts w:cs="B Mitra"/>
          <w:sz w:val="26"/>
          <w:szCs w:val="26"/>
          <w:lang w:bidi="fa-IR"/>
        </w:rPr>
      </w:pPr>
      <w:r>
        <w:rPr>
          <w:rFonts w:cs="B Mitra" w:hint="cs"/>
          <w:sz w:val="26"/>
          <w:szCs w:val="26"/>
          <w:rtl/>
          <w:lang w:bidi="fa-IR"/>
        </w:rPr>
        <w:t xml:space="preserve">      </w:t>
      </w:r>
      <w:r w:rsidR="002250C5">
        <w:rPr>
          <w:rFonts w:cs="B Mitra" w:hint="cs"/>
          <w:sz w:val="26"/>
          <w:szCs w:val="26"/>
          <w:rtl/>
          <w:lang w:bidi="fa-IR"/>
        </w:rPr>
        <w:t xml:space="preserve"> </w:t>
      </w:r>
      <w:r w:rsidR="00866CCE" w:rsidRPr="0060607B">
        <w:rPr>
          <w:rFonts w:cs="B Mitra" w:hint="cs"/>
          <w:sz w:val="26"/>
          <w:szCs w:val="26"/>
          <w:rtl/>
          <w:lang w:bidi="fa-IR"/>
        </w:rPr>
        <w:t>متاسفانه بسیاری از مداخله</w:t>
      </w:r>
      <w:r w:rsidR="00866CCE" w:rsidRPr="0060607B">
        <w:rPr>
          <w:rFonts w:cs="B Mitra"/>
          <w:sz w:val="26"/>
          <w:szCs w:val="26"/>
          <w:rtl/>
          <w:lang w:bidi="fa-IR"/>
        </w:rPr>
        <w:softHyphen/>
      </w:r>
      <w:r w:rsidR="00866CCE" w:rsidRPr="0060607B">
        <w:rPr>
          <w:rFonts w:cs="B Mitra" w:hint="cs"/>
          <w:sz w:val="26"/>
          <w:szCs w:val="26"/>
          <w:rtl/>
          <w:lang w:bidi="fa-IR"/>
        </w:rPr>
        <w:t>های درمانی و آموزشی بدون توجه به نقاط ضعف و قوت کودکان در دوران توانبخشی آن‌ها استفاده می‌شود. پس از سپری شدن مدت زمان طولانی بدون پیشرفت محسوسی موجبات سرخوردگ</w:t>
      </w:r>
      <w:r>
        <w:rPr>
          <w:rFonts w:cs="B Mitra" w:hint="cs"/>
          <w:sz w:val="26"/>
          <w:szCs w:val="26"/>
          <w:rtl/>
          <w:lang w:bidi="fa-IR"/>
        </w:rPr>
        <w:t>ی این کودکان و والدین و حتی خود</w:t>
      </w:r>
      <w:r w:rsidR="00866CCE" w:rsidRPr="0060607B">
        <w:rPr>
          <w:rFonts w:cs="B Mitra" w:hint="cs"/>
          <w:sz w:val="26"/>
          <w:szCs w:val="26"/>
          <w:rtl/>
          <w:lang w:bidi="fa-IR"/>
        </w:rPr>
        <w:t>درمانگران را فراهم می‌کنند. امروزه گرايش روزافزون خدمات درماني از رویکرد درمانگر محور كه تمامي تصمیم‌گیری‌ها و انجام مداخلات بر عهده درمانگر است، به سمت خدمات خانواده محور رو به تغییر است (هستلر</w:t>
      </w:r>
      <w:r w:rsidR="00866CCE" w:rsidRPr="0060607B">
        <w:rPr>
          <w:rStyle w:val="FootnoteReference"/>
          <w:rFonts w:cs="B Mitra"/>
          <w:sz w:val="26"/>
          <w:szCs w:val="26"/>
          <w:rtl/>
          <w:lang w:bidi="fa-IR"/>
        </w:rPr>
        <w:footnoteReference w:id="19"/>
      </w:r>
      <w:r w:rsidR="00866CCE" w:rsidRPr="0060607B">
        <w:rPr>
          <w:rFonts w:cs="B Mitra" w:hint="cs"/>
          <w:sz w:val="26"/>
          <w:szCs w:val="26"/>
          <w:rtl/>
          <w:lang w:bidi="fa-IR"/>
        </w:rPr>
        <w:t>، 2009).</w:t>
      </w:r>
    </w:p>
    <w:p w:rsidR="00866CCE" w:rsidRPr="0060607B" w:rsidRDefault="00866CCE" w:rsidP="00866CCE">
      <w:pPr>
        <w:bidi/>
        <w:ind w:left="-52"/>
        <w:jc w:val="both"/>
        <w:rPr>
          <w:rFonts w:cs="B Mitra"/>
          <w:sz w:val="26"/>
          <w:szCs w:val="26"/>
          <w:rtl/>
          <w:lang w:bidi="fa-IR"/>
        </w:rPr>
      </w:pPr>
      <w:r w:rsidRPr="0060607B">
        <w:rPr>
          <w:rFonts w:cs="B Mitra" w:hint="cs"/>
          <w:sz w:val="26"/>
          <w:szCs w:val="26"/>
          <w:rtl/>
          <w:lang w:bidi="fa-IR"/>
        </w:rPr>
        <w:t>خدمات خانواده محور</w:t>
      </w:r>
      <w:r w:rsidRPr="0060607B">
        <w:rPr>
          <w:rFonts w:cs="B Mitra"/>
          <w:sz w:val="26"/>
          <w:szCs w:val="26"/>
          <w:rtl/>
          <w:lang w:bidi="fa-IR"/>
        </w:rPr>
        <w:t xml:space="preserve"> بر</w:t>
      </w:r>
      <w:r w:rsidRPr="0060607B">
        <w:rPr>
          <w:rFonts w:cs="B Mitra" w:hint="cs"/>
          <w:sz w:val="26"/>
          <w:szCs w:val="26"/>
          <w:rtl/>
          <w:lang w:bidi="fa-IR"/>
        </w:rPr>
        <w:t xml:space="preserve"> اساس نظریه سيستم خانواده است كه رفاه خانواده را بر اساس رفاه كودك مشخص می</w:t>
      </w:r>
      <w:r w:rsidRPr="0060607B">
        <w:rPr>
          <w:rFonts w:cs="B Mitra"/>
          <w:sz w:val="26"/>
          <w:szCs w:val="26"/>
          <w:rtl/>
          <w:lang w:bidi="fa-IR"/>
        </w:rPr>
        <w:softHyphen/>
      </w:r>
      <w:r w:rsidRPr="0060607B">
        <w:rPr>
          <w:rFonts w:cs="B Mitra" w:hint="cs"/>
          <w:sz w:val="26"/>
          <w:szCs w:val="26"/>
          <w:rtl/>
          <w:lang w:bidi="fa-IR"/>
        </w:rPr>
        <w:t xml:space="preserve">کند </w:t>
      </w:r>
      <w:r w:rsidRPr="0060607B">
        <w:rPr>
          <w:rFonts w:cs="B Mitra"/>
          <w:sz w:val="26"/>
          <w:szCs w:val="26"/>
          <w:rtl/>
          <w:lang w:bidi="fa-IR"/>
        </w:rPr>
        <w:t>(</w:t>
      </w:r>
      <w:r w:rsidRPr="0060607B">
        <w:rPr>
          <w:rFonts w:cs="B Mitra" w:hint="cs"/>
          <w:sz w:val="26"/>
          <w:szCs w:val="26"/>
          <w:rtl/>
          <w:lang w:bidi="fa-IR"/>
        </w:rPr>
        <w:t xml:space="preserve">کامنی، 2012). جوهره اصلي در اين رويكرد دخيل كردن خانواده در تصمیم‌گیری، همكاري و ارتباط دوجانبه (خانواده و درمانگر)، احترام متقابل، پذيرش انتخاب خانواده‌ها، حمايت از خانواده‌ها، سهيم كردن خانواده‌ها در اطلاعات، اختصاصي و منعطف بودن سرويس ارائه شده و تلاش در جهت توانمند كردن خانواده‌ها </w:t>
      </w:r>
      <w:r w:rsidRPr="0060607B">
        <w:rPr>
          <w:rFonts w:cs="B Mitra"/>
          <w:sz w:val="26"/>
          <w:szCs w:val="26"/>
          <w:rtl/>
          <w:lang w:bidi="fa-IR"/>
        </w:rPr>
        <w:t>است (</w:t>
      </w:r>
      <w:r w:rsidRPr="0060607B">
        <w:rPr>
          <w:rFonts w:cs="B Mitra" w:hint="cs"/>
          <w:sz w:val="26"/>
          <w:szCs w:val="26"/>
          <w:rtl/>
          <w:lang w:bidi="fa-IR"/>
        </w:rPr>
        <w:t>دانس</w:t>
      </w:r>
      <w:r w:rsidRPr="0060607B">
        <w:rPr>
          <w:rStyle w:val="FootnoteReference"/>
          <w:rFonts w:cs="B Mitra"/>
          <w:sz w:val="26"/>
          <w:szCs w:val="26"/>
          <w:rtl/>
          <w:lang w:bidi="fa-IR"/>
        </w:rPr>
        <w:footnoteReference w:id="20"/>
      </w:r>
      <w:r w:rsidRPr="0060607B">
        <w:rPr>
          <w:rFonts w:cs="B Mitra" w:hint="cs"/>
          <w:sz w:val="26"/>
          <w:szCs w:val="26"/>
          <w:rtl/>
          <w:lang w:bidi="fa-IR"/>
        </w:rPr>
        <w:t>، 2002، جانسون</w:t>
      </w:r>
      <w:r w:rsidRPr="0060607B">
        <w:rPr>
          <w:rStyle w:val="FootnoteReference"/>
          <w:rFonts w:cs="B Mitra"/>
          <w:sz w:val="26"/>
          <w:szCs w:val="26"/>
          <w:rtl/>
          <w:lang w:bidi="fa-IR"/>
        </w:rPr>
        <w:footnoteReference w:id="21"/>
      </w:r>
      <w:r w:rsidRPr="0060607B">
        <w:rPr>
          <w:rFonts w:cs="B Mitra" w:hint="cs"/>
          <w:sz w:val="26"/>
          <w:szCs w:val="26"/>
          <w:rtl/>
          <w:lang w:bidi="fa-IR"/>
        </w:rPr>
        <w:t>، 2016). با توجه به نقش محوری خانواده در امور تربیتی،</w:t>
      </w:r>
      <w:r w:rsidRPr="0060607B">
        <w:rPr>
          <w:rFonts w:cs="B Mitra"/>
          <w:sz w:val="26"/>
          <w:szCs w:val="26"/>
          <w:rtl/>
          <w:lang w:bidi="fa-IR"/>
        </w:rPr>
        <w:t xml:space="preserve"> آموزش</w:t>
      </w:r>
      <w:r w:rsidRPr="0060607B">
        <w:rPr>
          <w:rFonts w:cs="B Mitra" w:hint="cs"/>
          <w:sz w:val="26"/>
          <w:szCs w:val="26"/>
          <w:rtl/>
          <w:lang w:bidi="fa-IR"/>
        </w:rPr>
        <w:t>ی و درمانی در روند رشدی کودکان با نیازهای ویژه و پیشرفت چشمگیری که کودک در کنار خانواده از خود نشان می‌دهند این پژوهش با هدف طراحی یک نرم‌افزار آموزش خواندن برحسب نیازهای کودکان با نشانگان داون با رویکرد خانواده محور در جهت بهبود مهارت‌های زبانی</w:t>
      </w:r>
      <w:r w:rsidRPr="0060607B">
        <w:rPr>
          <w:rFonts w:cs="B Mitra"/>
          <w:sz w:val="26"/>
          <w:szCs w:val="26"/>
          <w:rtl/>
          <w:lang w:bidi="fa-IR"/>
        </w:rPr>
        <w:t xml:space="preserve"> </w:t>
      </w:r>
      <w:r w:rsidRPr="0060607B">
        <w:rPr>
          <w:rFonts w:cs="B Mitra" w:hint="cs"/>
          <w:sz w:val="26"/>
          <w:szCs w:val="26"/>
          <w:rtl/>
          <w:lang w:bidi="fa-IR"/>
        </w:rPr>
        <w:t>این کودکان انجام شد.</w:t>
      </w:r>
    </w:p>
    <w:p w:rsidR="007A41CC" w:rsidRDefault="00B43E35" w:rsidP="00B43E35">
      <w:pPr>
        <w:jc w:val="right"/>
        <w:rPr>
          <w:rFonts w:ascii="Tahoma" w:hAnsi="Tahoma" w:cs="B Zar"/>
          <w:sz w:val="18"/>
          <w:szCs w:val="18"/>
          <w:shd w:val="clear" w:color="auto" w:fill="FFFFFF"/>
          <w:rtl/>
          <w:lang w:bidi="fa-IR"/>
        </w:rPr>
      </w:pPr>
      <w:r>
        <w:rPr>
          <w:rFonts w:cs="B Mitra" w:hint="cs"/>
          <w:sz w:val="26"/>
          <w:szCs w:val="26"/>
          <w:rtl/>
          <w:lang w:bidi="fa-IR"/>
        </w:rPr>
        <w:t xml:space="preserve">      </w:t>
      </w:r>
      <w:r w:rsidR="00866CCE" w:rsidRPr="0060607B">
        <w:rPr>
          <w:rFonts w:cs="B Mitra" w:hint="cs"/>
          <w:sz w:val="26"/>
          <w:szCs w:val="26"/>
          <w:rtl/>
          <w:lang w:bidi="fa-IR"/>
        </w:rPr>
        <w:t>سوالات این پژوهش عبارتند از: 1- آیا نرم‌افزار آموزش خواندن کاربردی خانواده محور</w:t>
      </w:r>
      <w:r w:rsidR="00866CCE" w:rsidRPr="0060607B">
        <w:rPr>
          <w:rFonts w:cs="B Mitra"/>
          <w:sz w:val="26"/>
          <w:szCs w:val="26"/>
          <w:rtl/>
          <w:lang w:bidi="fa-IR"/>
        </w:rPr>
        <w:t xml:space="preserve"> </w:t>
      </w:r>
      <w:r w:rsidR="00866CCE" w:rsidRPr="0060607B">
        <w:rPr>
          <w:rFonts w:cs="B Mitra" w:hint="cs"/>
          <w:sz w:val="26"/>
          <w:szCs w:val="26"/>
          <w:rtl/>
          <w:lang w:bidi="fa-IR"/>
        </w:rPr>
        <w:t>طراحی شده بر مهارت زبان بیانی دانش‌آموزان با نشانگان داون موثر است؟</w:t>
      </w:r>
      <w:r w:rsidR="00866CCE" w:rsidRPr="0060607B">
        <w:rPr>
          <w:rFonts w:cs="B Mitra"/>
          <w:sz w:val="26"/>
          <w:szCs w:val="26"/>
          <w:rtl/>
          <w:lang w:bidi="fa-IR"/>
        </w:rPr>
        <w:t xml:space="preserve"> </w:t>
      </w:r>
      <w:r w:rsidR="00866CCE" w:rsidRPr="0060607B">
        <w:rPr>
          <w:rFonts w:cs="B Mitra" w:hint="cs"/>
          <w:sz w:val="26"/>
          <w:szCs w:val="26"/>
          <w:rtl/>
          <w:lang w:bidi="fa-IR"/>
        </w:rPr>
        <w:t>2- آیا نرم‌افزار آموزش خواندن کاربردی خانواده محور طراحی شده بر مهارت زبان درکی</w:t>
      </w:r>
      <w:r w:rsidR="00866CCE" w:rsidRPr="0060607B">
        <w:rPr>
          <w:rFonts w:cs="B Mitra"/>
          <w:sz w:val="26"/>
          <w:szCs w:val="26"/>
          <w:rtl/>
          <w:lang w:bidi="fa-IR"/>
        </w:rPr>
        <w:t xml:space="preserve"> </w:t>
      </w:r>
      <w:r w:rsidR="00866CCE" w:rsidRPr="0060607B">
        <w:rPr>
          <w:rFonts w:cs="B Mitra" w:hint="cs"/>
          <w:sz w:val="26"/>
          <w:szCs w:val="26"/>
          <w:rtl/>
          <w:lang w:bidi="fa-IR"/>
        </w:rPr>
        <w:t xml:space="preserve">دانش‌آموزان با نشانگان داون موثر است؟ 3- آیا نرم‌افزار آموزش خواندن کاربردی خانواده </w:t>
      </w:r>
      <w:r w:rsidR="00866CCE" w:rsidRPr="0060607B">
        <w:rPr>
          <w:rFonts w:cs="B Mitra"/>
          <w:sz w:val="26"/>
          <w:szCs w:val="26"/>
          <w:rtl/>
          <w:lang w:bidi="fa-IR"/>
        </w:rPr>
        <w:t>محور طراح</w:t>
      </w:r>
      <w:r w:rsidR="00866CCE" w:rsidRPr="0060607B">
        <w:rPr>
          <w:rFonts w:cs="B Mitra" w:hint="cs"/>
          <w:sz w:val="26"/>
          <w:szCs w:val="26"/>
          <w:rtl/>
          <w:lang w:bidi="fa-IR"/>
        </w:rPr>
        <w:t>ی شده</w:t>
      </w:r>
      <w:r w:rsidR="00866CCE" w:rsidRPr="0060607B">
        <w:rPr>
          <w:rFonts w:cs="B Mitra"/>
          <w:sz w:val="26"/>
          <w:szCs w:val="26"/>
          <w:rtl/>
          <w:lang w:bidi="fa-IR"/>
        </w:rPr>
        <w:t xml:space="preserve"> </w:t>
      </w:r>
      <w:r w:rsidR="00866CCE" w:rsidRPr="0060607B">
        <w:rPr>
          <w:rFonts w:cs="B Mitra" w:hint="cs"/>
          <w:sz w:val="26"/>
          <w:szCs w:val="26"/>
          <w:rtl/>
          <w:lang w:bidi="fa-IR"/>
        </w:rPr>
        <w:t xml:space="preserve">بر مهارت زبان گفتاری دانش‌آموزان با نشانگان داون موثر است؟ 4- آیا تاثیر نرم‌افزار آموزش خواندن کاربردی خانواده محور بر مهارت‌های زبانی دانش‌آموزان با نشانگان داون </w:t>
      </w:r>
      <w:r w:rsidR="00866CCE" w:rsidRPr="0060607B">
        <w:rPr>
          <w:rFonts w:ascii="Tahoma" w:hAnsi="Tahoma" w:cs="B Mitra" w:hint="cs"/>
          <w:sz w:val="26"/>
          <w:szCs w:val="26"/>
          <w:shd w:val="clear" w:color="auto" w:fill="FFFFFF"/>
          <w:rtl/>
          <w:lang w:bidi="fa-IR"/>
        </w:rPr>
        <w:t>پایدار مانده است؟</w:t>
      </w:r>
      <w:r w:rsidR="005F20EB">
        <w:rPr>
          <w:rFonts w:ascii="Tahoma" w:hAnsi="Tahoma" w:cs="B Mitra" w:hint="cs"/>
          <w:sz w:val="26"/>
          <w:szCs w:val="26"/>
          <w:shd w:val="clear" w:color="auto" w:fill="FFFFFF"/>
          <w:rtl/>
          <w:lang w:bidi="fa-IR"/>
        </w:rPr>
        <w:t xml:space="preserve">       </w:t>
      </w:r>
    </w:p>
    <w:p w:rsidR="005F20EB" w:rsidRPr="005F20EB" w:rsidRDefault="005F20EB" w:rsidP="00B43E35">
      <w:pPr>
        <w:jc w:val="right"/>
        <w:rPr>
          <w:rFonts w:ascii="Tahoma" w:hAnsi="Tahoma" w:cs="B Zar"/>
          <w:sz w:val="18"/>
          <w:szCs w:val="18"/>
          <w:shd w:val="clear" w:color="auto" w:fill="FFFFFF"/>
          <w:rtl/>
          <w:lang w:bidi="fa-IR"/>
        </w:rPr>
      </w:pPr>
    </w:p>
    <w:p w:rsidR="00FA364A" w:rsidRPr="005F20EB" w:rsidRDefault="005F20EB" w:rsidP="005F20EB">
      <w:pPr>
        <w:pStyle w:val="BodyText3"/>
        <w:bidi/>
        <w:rPr>
          <w:rFonts w:cs="B Mitra"/>
          <w:sz w:val="22"/>
          <w:szCs w:val="26"/>
          <w:rtl/>
          <w:lang w:val="en-US" w:bidi="fa-IR"/>
        </w:rPr>
      </w:pPr>
      <w:r>
        <w:rPr>
          <w:rFonts w:cs="B Titr" w:hint="cs"/>
          <w:b/>
          <w:bCs/>
          <w:sz w:val="22"/>
          <w:rtl/>
          <w:lang w:bidi="fa-IR"/>
        </w:rPr>
        <w:t xml:space="preserve">2 </w:t>
      </w:r>
      <w:r w:rsidRPr="005F20EB">
        <w:rPr>
          <w:rFonts w:cs="B Titr" w:hint="cs"/>
          <w:b/>
          <w:bCs/>
          <w:sz w:val="18"/>
          <w:szCs w:val="18"/>
          <w:rtl/>
          <w:lang w:bidi="fa-IR"/>
        </w:rPr>
        <w:t>-</w:t>
      </w:r>
      <w:r w:rsidR="00866CCE" w:rsidRPr="005F20EB">
        <w:rPr>
          <w:rFonts w:cs="B Titr" w:hint="cs"/>
          <w:b/>
          <w:bCs/>
          <w:sz w:val="18"/>
          <w:szCs w:val="18"/>
          <w:rtl/>
          <w:lang w:bidi="fa-IR"/>
        </w:rPr>
        <w:t>ر</w:t>
      </w:r>
      <w:r w:rsidR="00866CCE">
        <w:rPr>
          <w:rFonts w:cs="B Titr" w:hint="cs"/>
          <w:b/>
          <w:bCs/>
          <w:sz w:val="22"/>
          <w:rtl/>
          <w:lang w:bidi="fa-IR"/>
        </w:rPr>
        <w:t xml:space="preserve">وش </w:t>
      </w:r>
    </w:p>
    <w:p w:rsidR="002D0AC7" w:rsidRPr="00382C2D" w:rsidRDefault="002D0AC7" w:rsidP="002D0AC7">
      <w:pPr>
        <w:widowControl w:val="0"/>
        <w:bidi/>
        <w:jc w:val="both"/>
        <w:rPr>
          <w:rFonts w:cs="B Mitra"/>
          <w:sz w:val="26"/>
          <w:szCs w:val="26"/>
          <w:rtl/>
          <w:lang w:bidi="fa-IR"/>
        </w:rPr>
      </w:pPr>
      <w:r>
        <w:rPr>
          <w:rFonts w:cs="B Mitra" w:hint="cs"/>
          <w:sz w:val="26"/>
          <w:szCs w:val="26"/>
          <w:rtl/>
          <w:lang w:bidi="fa-IR"/>
        </w:rPr>
        <w:t>روش پژوهش حاضر نيمه</w:t>
      </w:r>
      <w:r>
        <w:rPr>
          <w:rFonts w:cs="B Mitra"/>
          <w:sz w:val="26"/>
          <w:szCs w:val="26"/>
          <w:rtl/>
          <w:lang w:bidi="fa-IR"/>
        </w:rPr>
        <w:softHyphen/>
      </w:r>
      <w:r w:rsidRPr="001E6CD7">
        <w:rPr>
          <w:rFonts w:cs="B Mitra" w:hint="cs"/>
          <w:sz w:val="26"/>
          <w:szCs w:val="26"/>
          <w:rtl/>
          <w:lang w:bidi="fa-IR"/>
        </w:rPr>
        <w:t xml:space="preserve">آزمایشی </w:t>
      </w:r>
      <w:r>
        <w:rPr>
          <w:rFonts w:cs="B Mitra" w:hint="cs"/>
          <w:sz w:val="26"/>
          <w:szCs w:val="26"/>
          <w:rtl/>
          <w:lang w:bidi="fa-IR"/>
        </w:rPr>
        <w:t>با</w:t>
      </w:r>
      <w:r w:rsidRPr="001E6CD7">
        <w:rPr>
          <w:rFonts w:cs="B Mitra" w:hint="cs"/>
          <w:sz w:val="26"/>
          <w:szCs w:val="26"/>
          <w:rtl/>
          <w:lang w:bidi="fa-IR"/>
        </w:rPr>
        <w:t xml:space="preserve"> طرح پیش‌آزمون-پس‌آزمون با گروه </w:t>
      </w:r>
      <w:r>
        <w:rPr>
          <w:rFonts w:cs="B Mitra" w:hint="cs"/>
          <w:sz w:val="26"/>
          <w:szCs w:val="26"/>
          <w:rtl/>
          <w:lang w:bidi="fa-IR"/>
        </w:rPr>
        <w:t>گواه</w:t>
      </w:r>
      <w:r w:rsidRPr="001E6CD7">
        <w:rPr>
          <w:rFonts w:cs="B Mitra" w:hint="cs"/>
          <w:sz w:val="26"/>
          <w:szCs w:val="26"/>
          <w:rtl/>
          <w:lang w:bidi="fa-IR"/>
        </w:rPr>
        <w:t xml:space="preserve"> </w:t>
      </w:r>
      <w:r>
        <w:rPr>
          <w:rFonts w:cs="B Mitra" w:hint="cs"/>
          <w:sz w:val="26"/>
          <w:szCs w:val="26"/>
          <w:rtl/>
          <w:lang w:bidi="fa-IR"/>
        </w:rPr>
        <w:t xml:space="preserve">بود. </w:t>
      </w:r>
      <w:r w:rsidRPr="001E6CD7">
        <w:rPr>
          <w:rFonts w:cs="B Mitra" w:hint="cs"/>
          <w:sz w:val="26"/>
          <w:szCs w:val="26"/>
          <w:rtl/>
          <w:lang w:bidi="fa-IR"/>
        </w:rPr>
        <w:t xml:space="preserve">جامعه آماری </w:t>
      </w:r>
      <w:r>
        <w:rPr>
          <w:rFonts w:cs="B Mitra" w:hint="cs"/>
          <w:sz w:val="26"/>
          <w:szCs w:val="26"/>
          <w:rtl/>
          <w:lang w:bidi="fa-IR"/>
        </w:rPr>
        <w:t>شامل تمامی</w:t>
      </w:r>
      <w:r w:rsidRPr="001E6CD7">
        <w:rPr>
          <w:rFonts w:cs="B Mitra" w:hint="cs"/>
          <w:sz w:val="26"/>
          <w:szCs w:val="26"/>
          <w:rtl/>
          <w:lang w:bidi="fa-IR"/>
        </w:rPr>
        <w:t xml:space="preserve"> دانش‌آموزان با نشانگان داون شهر تهران</w:t>
      </w:r>
      <w:r w:rsidRPr="00382C2D">
        <w:rPr>
          <w:rFonts w:cs="B Mitra" w:hint="cs"/>
          <w:sz w:val="26"/>
          <w:szCs w:val="26"/>
          <w:rtl/>
          <w:lang w:bidi="fa-IR"/>
        </w:rPr>
        <w:t xml:space="preserve"> </w:t>
      </w:r>
      <w:r>
        <w:rPr>
          <w:rFonts w:cs="B Mitra" w:hint="cs"/>
          <w:sz w:val="26"/>
          <w:szCs w:val="26"/>
          <w:rtl/>
          <w:lang w:bidi="fa-IR"/>
        </w:rPr>
        <w:t>بودند</w:t>
      </w:r>
      <w:r w:rsidRPr="00382C2D">
        <w:rPr>
          <w:rFonts w:cs="B Mitra" w:hint="cs"/>
          <w:sz w:val="26"/>
          <w:szCs w:val="26"/>
          <w:rtl/>
          <w:lang w:bidi="fa-IR"/>
        </w:rPr>
        <w:t>.</w:t>
      </w:r>
      <w:r w:rsidRPr="00382C2D">
        <w:rPr>
          <w:rFonts w:cs="B Mitra"/>
          <w:sz w:val="26"/>
          <w:szCs w:val="26"/>
          <w:rtl/>
          <w:lang w:bidi="fa-IR"/>
        </w:rPr>
        <w:t xml:space="preserve"> در</w:t>
      </w:r>
      <w:r w:rsidRPr="00382C2D">
        <w:rPr>
          <w:rFonts w:cs="B Mitra" w:hint="cs"/>
          <w:sz w:val="26"/>
          <w:szCs w:val="26"/>
          <w:rtl/>
          <w:lang w:bidi="fa-IR"/>
        </w:rPr>
        <w:t xml:space="preserve"> ابتدا به‌منظور انتخاب </w:t>
      </w:r>
      <w:r>
        <w:rPr>
          <w:rFonts w:cs="B Mitra" w:hint="cs"/>
          <w:sz w:val="26"/>
          <w:szCs w:val="26"/>
          <w:rtl/>
          <w:lang w:bidi="fa-IR"/>
        </w:rPr>
        <w:t>شرکت</w:t>
      </w:r>
      <w:r>
        <w:rPr>
          <w:rFonts w:cs="B Mitra"/>
          <w:sz w:val="26"/>
          <w:szCs w:val="26"/>
          <w:rtl/>
          <w:lang w:bidi="fa-IR"/>
        </w:rPr>
        <w:softHyphen/>
      </w:r>
      <w:r>
        <w:rPr>
          <w:rFonts w:cs="B Mitra" w:hint="cs"/>
          <w:sz w:val="26"/>
          <w:szCs w:val="26"/>
          <w:rtl/>
          <w:lang w:bidi="fa-IR"/>
        </w:rPr>
        <w:t>کنندگان</w:t>
      </w:r>
      <w:r w:rsidRPr="00382C2D">
        <w:rPr>
          <w:rFonts w:cs="B Mitra" w:hint="cs"/>
          <w:sz w:val="26"/>
          <w:szCs w:val="26"/>
          <w:rtl/>
          <w:lang w:bidi="fa-IR"/>
        </w:rPr>
        <w:t xml:space="preserve"> با اعلام همکاری دو مدرسه (روشن مهر و صیاد شیرازی در تهران</w:t>
      </w:r>
      <w:r w:rsidRPr="00382C2D">
        <w:rPr>
          <w:rFonts w:cs="B Mitra"/>
          <w:sz w:val="26"/>
          <w:szCs w:val="26"/>
          <w:rtl/>
          <w:lang w:bidi="fa-IR"/>
        </w:rPr>
        <w:t>) از</w:t>
      </w:r>
      <w:r w:rsidRPr="00382C2D">
        <w:rPr>
          <w:rFonts w:cs="B Mitra" w:hint="cs"/>
          <w:sz w:val="26"/>
          <w:szCs w:val="26"/>
          <w:rtl/>
          <w:lang w:bidi="fa-IR"/>
        </w:rPr>
        <w:t xml:space="preserve"> بین مدارس تعداد 42 نفر بر اساس معیارهای پژوهش مشخص </w:t>
      </w:r>
      <w:r>
        <w:rPr>
          <w:rFonts w:cs="B Mitra" w:hint="cs"/>
          <w:sz w:val="26"/>
          <w:szCs w:val="26"/>
          <w:rtl/>
          <w:lang w:bidi="fa-IR"/>
        </w:rPr>
        <w:t>شدند.</w:t>
      </w:r>
      <w:r w:rsidRPr="00382C2D">
        <w:rPr>
          <w:rFonts w:cs="B Mitra" w:hint="cs"/>
          <w:sz w:val="26"/>
          <w:szCs w:val="26"/>
          <w:rtl/>
          <w:lang w:bidi="fa-IR"/>
        </w:rPr>
        <w:t xml:space="preserve"> پس از آن با استفاده از روش قرعه‌کشی 20 نفر به‌عنوان گروه نمونه اصلی انتخاب </w:t>
      </w:r>
      <w:r>
        <w:rPr>
          <w:rFonts w:cs="B Mitra" w:hint="cs"/>
          <w:sz w:val="26"/>
          <w:szCs w:val="26"/>
          <w:rtl/>
          <w:lang w:bidi="fa-IR"/>
        </w:rPr>
        <w:t>شدند</w:t>
      </w:r>
      <w:r w:rsidRPr="00382C2D">
        <w:rPr>
          <w:rFonts w:cs="B Mitra" w:hint="cs"/>
          <w:sz w:val="26"/>
          <w:szCs w:val="26"/>
          <w:rtl/>
          <w:lang w:bidi="fa-IR"/>
        </w:rPr>
        <w:t xml:space="preserve">. حجم نمونه در این </w:t>
      </w:r>
      <w:r w:rsidRPr="00382C2D">
        <w:rPr>
          <w:rFonts w:cs="B Mitra"/>
          <w:sz w:val="26"/>
          <w:szCs w:val="26"/>
          <w:rtl/>
          <w:lang w:bidi="fa-IR"/>
        </w:rPr>
        <w:t>پژوهش 20</w:t>
      </w:r>
      <w:r w:rsidRPr="00382C2D">
        <w:rPr>
          <w:rFonts w:cs="B Mitra" w:hint="cs"/>
          <w:sz w:val="26"/>
          <w:szCs w:val="26"/>
          <w:rtl/>
          <w:lang w:bidi="fa-IR"/>
        </w:rPr>
        <w:t xml:space="preserve"> نفر بود</w:t>
      </w:r>
      <w:r>
        <w:rPr>
          <w:rFonts w:cs="B Mitra" w:hint="cs"/>
          <w:sz w:val="26"/>
          <w:szCs w:val="26"/>
          <w:rtl/>
          <w:lang w:bidi="fa-IR"/>
        </w:rPr>
        <w:t xml:space="preserve">. </w:t>
      </w:r>
      <w:r w:rsidRPr="00382C2D">
        <w:rPr>
          <w:rFonts w:cs="B Mitra" w:hint="cs"/>
          <w:sz w:val="26"/>
          <w:szCs w:val="26"/>
          <w:rtl/>
        </w:rPr>
        <w:t>این افراد در بین 42 نفر از افراد با نشانگان داون بر اساس معیارهای پژوهش</w:t>
      </w:r>
      <w:r w:rsidRPr="00382C2D">
        <w:rPr>
          <w:rFonts w:cs="B Mitra" w:hint="cs"/>
          <w:sz w:val="26"/>
          <w:szCs w:val="26"/>
          <w:rtl/>
          <w:lang w:bidi="fa-IR"/>
        </w:rPr>
        <w:t xml:space="preserve"> همتا سازی و بررسی متغیرهای </w:t>
      </w:r>
      <w:r>
        <w:rPr>
          <w:rFonts w:cs="B Mitra" w:hint="cs"/>
          <w:sz w:val="26"/>
          <w:szCs w:val="26"/>
          <w:rtl/>
          <w:lang w:bidi="fa-IR"/>
        </w:rPr>
        <w:t>هوش</w:t>
      </w:r>
      <w:r w:rsidRPr="00382C2D">
        <w:rPr>
          <w:rFonts w:cs="B Mitra" w:hint="cs"/>
          <w:sz w:val="26"/>
          <w:szCs w:val="26"/>
          <w:rtl/>
          <w:lang w:bidi="fa-IR"/>
        </w:rPr>
        <w:t>بهر که بین 50</w:t>
      </w:r>
      <w:r w:rsidRPr="00382C2D">
        <w:rPr>
          <w:rFonts w:cs="B Mitra"/>
          <w:sz w:val="26"/>
          <w:szCs w:val="26"/>
          <w:rtl/>
          <w:lang w:bidi="fa-IR"/>
        </w:rPr>
        <w:t xml:space="preserve"> تا</w:t>
      </w:r>
      <w:r w:rsidRPr="00382C2D">
        <w:rPr>
          <w:rFonts w:cs="B Mitra" w:hint="cs"/>
          <w:sz w:val="26"/>
          <w:szCs w:val="26"/>
          <w:rtl/>
          <w:lang w:bidi="fa-IR"/>
        </w:rPr>
        <w:t xml:space="preserve"> 75</w:t>
      </w:r>
      <w:r w:rsidRPr="00382C2D">
        <w:rPr>
          <w:rFonts w:cs="B Mitra"/>
          <w:sz w:val="26"/>
          <w:szCs w:val="26"/>
          <w:rtl/>
          <w:lang w:bidi="fa-IR"/>
        </w:rPr>
        <w:t xml:space="preserve"> و</w:t>
      </w:r>
      <w:r w:rsidRPr="00382C2D">
        <w:rPr>
          <w:rFonts w:cs="B Mitra" w:hint="cs"/>
          <w:sz w:val="26"/>
          <w:szCs w:val="26"/>
          <w:rtl/>
          <w:lang w:bidi="fa-IR"/>
        </w:rPr>
        <w:t xml:space="preserve"> طبقه اجتماعی (مندرج در پرونده دانش‌آموز) و گفتگو با خانواده این دانش‌آموزان به‌صورت تصادفی (با روش قرعه‌کشی</w:t>
      </w:r>
      <w:r w:rsidRPr="00382C2D">
        <w:rPr>
          <w:rFonts w:cs="B Mitra"/>
          <w:sz w:val="26"/>
          <w:szCs w:val="26"/>
          <w:rtl/>
          <w:lang w:bidi="fa-IR"/>
        </w:rPr>
        <w:t>)</w:t>
      </w:r>
      <w:r w:rsidRPr="00382C2D">
        <w:rPr>
          <w:rFonts w:cs="B Mitra" w:hint="cs"/>
          <w:sz w:val="26"/>
          <w:szCs w:val="26"/>
          <w:rtl/>
          <w:lang w:bidi="fa-IR"/>
        </w:rPr>
        <w:t xml:space="preserve"> ۲۰ نفر انتخاب شد که ۱۰ نفر در گروه </w:t>
      </w:r>
      <w:r>
        <w:rPr>
          <w:rFonts w:cs="B Mitra" w:hint="cs"/>
          <w:sz w:val="26"/>
          <w:szCs w:val="26"/>
          <w:rtl/>
          <w:lang w:bidi="fa-IR"/>
        </w:rPr>
        <w:t>گواه</w:t>
      </w:r>
      <w:r w:rsidRPr="00382C2D">
        <w:rPr>
          <w:rFonts w:cs="B Mitra" w:hint="cs"/>
          <w:sz w:val="26"/>
          <w:szCs w:val="26"/>
          <w:rtl/>
          <w:lang w:bidi="fa-IR"/>
        </w:rPr>
        <w:t xml:space="preserve"> و ۱۰ نفر در گروه آزمایش قرار گرفت</w:t>
      </w:r>
      <w:r>
        <w:rPr>
          <w:rFonts w:cs="B Mitra" w:hint="cs"/>
          <w:sz w:val="26"/>
          <w:szCs w:val="26"/>
          <w:rtl/>
          <w:lang w:bidi="fa-IR"/>
        </w:rPr>
        <w:t>ند</w:t>
      </w:r>
      <w:r w:rsidRPr="00382C2D">
        <w:rPr>
          <w:rFonts w:cs="B Mitra" w:hint="cs"/>
          <w:sz w:val="26"/>
          <w:szCs w:val="26"/>
          <w:rtl/>
          <w:lang w:bidi="fa-IR"/>
        </w:rPr>
        <w:t>.</w:t>
      </w:r>
      <w:r>
        <w:rPr>
          <w:rFonts w:cs="B Mitra" w:hint="cs"/>
          <w:sz w:val="26"/>
          <w:szCs w:val="26"/>
          <w:rtl/>
          <w:lang w:bidi="fa-IR"/>
        </w:rPr>
        <w:t xml:space="preserve"> </w:t>
      </w:r>
      <w:r w:rsidRPr="00382C2D">
        <w:rPr>
          <w:rFonts w:cs="B Mitra" w:hint="cs"/>
          <w:sz w:val="26"/>
          <w:szCs w:val="26"/>
          <w:rtl/>
          <w:lang w:bidi="fa-IR"/>
        </w:rPr>
        <w:t>یک گروه 5 نفری شامل 3 پسر و 2 دختر که دارای معیارهای گروه نمونه اصلی بودند و با اعلام رضایت خود در جریان پژوهش و طراحی برنامه قرار گرفتند و به‌عنوان یک نمونه مقدماتی یا پایلوت مورد بررسی قرار گرفتند و به این صورت در جریان اجرای اولیه مشکلات و نواقص مشخص شد و در طرح اصلی تغییرات لازم انجام گرفت.</w:t>
      </w:r>
    </w:p>
    <w:p w:rsidR="000E56A3" w:rsidRDefault="000E56A3" w:rsidP="002D0AC7">
      <w:pPr>
        <w:widowControl w:val="0"/>
        <w:bidi/>
        <w:jc w:val="both"/>
        <w:rPr>
          <w:rFonts w:cs="B Titr"/>
          <w:b/>
          <w:bCs/>
          <w:rtl/>
          <w:lang w:bidi="fa-IR"/>
        </w:rPr>
      </w:pPr>
    </w:p>
    <w:p w:rsidR="000E56A3" w:rsidRDefault="000E56A3" w:rsidP="000E56A3">
      <w:pPr>
        <w:widowControl w:val="0"/>
        <w:bidi/>
        <w:jc w:val="both"/>
        <w:rPr>
          <w:rFonts w:cs="B Titr"/>
          <w:b/>
          <w:bCs/>
          <w:rtl/>
          <w:lang w:bidi="fa-IR"/>
        </w:rPr>
      </w:pPr>
    </w:p>
    <w:p w:rsidR="000E56A3" w:rsidRPr="00102EF6" w:rsidRDefault="000E56A3" w:rsidP="000E56A3">
      <w:pPr>
        <w:widowControl w:val="0"/>
        <w:bidi/>
        <w:jc w:val="both"/>
        <w:rPr>
          <w:rFonts w:cs="B Zar"/>
          <w:b/>
          <w:bCs/>
          <w:sz w:val="18"/>
          <w:szCs w:val="18"/>
          <w:rtl/>
          <w:lang w:bidi="fa-IR"/>
        </w:rPr>
      </w:pPr>
    </w:p>
    <w:p w:rsidR="002D0AC7" w:rsidRPr="00166894" w:rsidRDefault="00102EF6" w:rsidP="000E56A3">
      <w:pPr>
        <w:widowControl w:val="0"/>
        <w:bidi/>
        <w:jc w:val="both"/>
        <w:rPr>
          <w:rFonts w:cs="B Titr"/>
          <w:b/>
          <w:bCs/>
          <w:rtl/>
          <w:lang w:bidi="fa-IR"/>
        </w:rPr>
      </w:pPr>
      <w:r>
        <w:rPr>
          <w:rFonts w:cs="B Titr" w:hint="cs"/>
          <w:b/>
          <w:bCs/>
          <w:rtl/>
          <w:lang w:bidi="fa-IR"/>
        </w:rPr>
        <w:t xml:space="preserve">3- </w:t>
      </w:r>
      <w:r w:rsidR="002D0AC7" w:rsidRPr="00166894">
        <w:rPr>
          <w:rFonts w:cs="B Titr" w:hint="cs"/>
          <w:b/>
          <w:bCs/>
          <w:rtl/>
          <w:lang w:bidi="fa-IR"/>
        </w:rPr>
        <w:t>ابزار پژوهش</w:t>
      </w:r>
    </w:p>
    <w:p w:rsidR="002D0AC7" w:rsidRPr="00102EF6" w:rsidRDefault="002D0AC7" w:rsidP="002D0AC7">
      <w:pPr>
        <w:widowControl w:val="0"/>
        <w:bidi/>
        <w:jc w:val="both"/>
        <w:rPr>
          <w:rFonts w:cs="B Mitra"/>
          <w:sz w:val="26"/>
          <w:szCs w:val="26"/>
          <w:u w:val="single"/>
          <w:rtl/>
          <w:lang w:bidi="fa-IR"/>
        </w:rPr>
      </w:pPr>
      <w:r w:rsidRPr="00102EF6">
        <w:rPr>
          <w:rFonts w:cs="B Mitra" w:hint="cs"/>
          <w:sz w:val="26"/>
          <w:szCs w:val="26"/>
          <w:u w:val="single"/>
          <w:rtl/>
        </w:rPr>
        <w:t>پرسشنامه مشخصات فردی و پرسشنامه باز</w:t>
      </w:r>
    </w:p>
    <w:p w:rsidR="002D0AC7" w:rsidRDefault="002D0AC7" w:rsidP="002D0AC7">
      <w:pPr>
        <w:widowControl w:val="0"/>
        <w:bidi/>
        <w:jc w:val="both"/>
        <w:rPr>
          <w:rFonts w:cs="B Mitra"/>
          <w:sz w:val="26"/>
          <w:szCs w:val="26"/>
          <w:rtl/>
          <w:lang w:bidi="fa-IR"/>
        </w:rPr>
      </w:pPr>
      <w:r w:rsidRPr="00382C2D">
        <w:rPr>
          <w:rFonts w:cs="B Mitra" w:hint="cs"/>
          <w:sz w:val="26"/>
          <w:szCs w:val="26"/>
          <w:rtl/>
          <w:lang w:bidi="fa-IR"/>
        </w:rPr>
        <w:t>پرسشنامه مشخصات فردی شامل (نام و نام خانوادگی، سن برحسب ماه، دوزبانگی، شرایط اجتماعی، خانوادگی، تحصیلی، جنس و</w:t>
      </w:r>
      <w:r w:rsidRPr="00382C2D">
        <w:rPr>
          <w:rFonts w:cs="B Mitra"/>
          <w:sz w:val="26"/>
          <w:szCs w:val="26"/>
          <w:rtl/>
          <w:lang w:bidi="fa-IR"/>
        </w:rPr>
        <w:t>...</w:t>
      </w:r>
      <w:r w:rsidRPr="00382C2D">
        <w:rPr>
          <w:rFonts w:cs="B Mitra" w:hint="cs"/>
          <w:sz w:val="26"/>
          <w:szCs w:val="26"/>
          <w:rtl/>
          <w:lang w:bidi="fa-IR"/>
        </w:rPr>
        <w:t>)</w:t>
      </w:r>
      <w:r w:rsidRPr="00382C2D">
        <w:rPr>
          <w:rFonts w:cs="B Mitra"/>
          <w:sz w:val="26"/>
          <w:szCs w:val="26"/>
          <w:rtl/>
          <w:lang w:bidi="fa-IR"/>
        </w:rPr>
        <w:t xml:space="preserve"> </w:t>
      </w:r>
      <w:r>
        <w:rPr>
          <w:rFonts w:cs="B Mitra" w:hint="cs"/>
          <w:sz w:val="26"/>
          <w:szCs w:val="26"/>
          <w:rtl/>
          <w:lang w:bidi="fa-IR"/>
        </w:rPr>
        <w:t>است که</w:t>
      </w:r>
      <w:r w:rsidRPr="00382C2D">
        <w:rPr>
          <w:rFonts w:cs="B Mitra" w:hint="cs"/>
          <w:sz w:val="26"/>
          <w:szCs w:val="26"/>
          <w:rtl/>
          <w:lang w:bidi="fa-IR"/>
        </w:rPr>
        <w:t xml:space="preserve"> به‌منظور کسب اطلاعات در زمینه اجتماعی، اقتصادی، تحصیلی</w:t>
      </w:r>
      <w:r>
        <w:rPr>
          <w:rFonts w:cs="B Mitra" w:hint="cs"/>
          <w:sz w:val="26"/>
          <w:szCs w:val="26"/>
          <w:rtl/>
          <w:lang w:bidi="fa-IR"/>
        </w:rPr>
        <w:t xml:space="preserve"> و سایر متغیرها</w:t>
      </w:r>
      <w:r w:rsidRPr="00382C2D">
        <w:rPr>
          <w:rFonts w:cs="B Mitra"/>
          <w:sz w:val="26"/>
          <w:szCs w:val="26"/>
          <w:rtl/>
          <w:lang w:bidi="fa-IR"/>
        </w:rPr>
        <w:t xml:space="preserve"> </w:t>
      </w:r>
      <w:r w:rsidRPr="00382C2D">
        <w:rPr>
          <w:rFonts w:cs="B Mitra" w:hint="cs"/>
          <w:sz w:val="26"/>
          <w:szCs w:val="26"/>
          <w:rtl/>
          <w:lang w:bidi="fa-IR"/>
        </w:rPr>
        <w:t xml:space="preserve">در جهت همتاسازی گروه نمونه در گروه آزمایش و </w:t>
      </w:r>
      <w:r>
        <w:rPr>
          <w:rFonts w:cs="B Mitra" w:hint="cs"/>
          <w:sz w:val="26"/>
          <w:szCs w:val="26"/>
          <w:rtl/>
          <w:lang w:bidi="fa-IR"/>
        </w:rPr>
        <w:t>گواه</w:t>
      </w:r>
      <w:r w:rsidRPr="00382C2D">
        <w:rPr>
          <w:rFonts w:cs="B Mitra" w:hint="cs"/>
          <w:sz w:val="26"/>
          <w:szCs w:val="26"/>
          <w:rtl/>
          <w:lang w:bidi="fa-IR"/>
        </w:rPr>
        <w:t xml:space="preserve"> استفاده </w:t>
      </w:r>
      <w:r>
        <w:rPr>
          <w:rFonts w:cs="B Mitra" w:hint="cs"/>
          <w:sz w:val="26"/>
          <w:szCs w:val="26"/>
          <w:rtl/>
          <w:lang w:bidi="fa-IR"/>
        </w:rPr>
        <w:t>شد</w:t>
      </w:r>
      <w:r w:rsidRPr="00382C2D">
        <w:rPr>
          <w:rFonts w:cs="B Mitra" w:hint="cs"/>
          <w:sz w:val="26"/>
          <w:szCs w:val="26"/>
          <w:rtl/>
          <w:lang w:bidi="fa-IR"/>
        </w:rPr>
        <w:t>.</w:t>
      </w:r>
      <w:r w:rsidRPr="00382C2D">
        <w:rPr>
          <w:rFonts w:cs="B Mitra"/>
          <w:sz w:val="26"/>
          <w:szCs w:val="26"/>
          <w:rtl/>
          <w:lang w:bidi="fa-IR"/>
        </w:rPr>
        <w:t xml:space="preserve"> </w:t>
      </w:r>
      <w:r w:rsidRPr="00382C2D">
        <w:rPr>
          <w:rFonts w:cs="B Mitra" w:hint="cs"/>
          <w:sz w:val="26"/>
          <w:szCs w:val="26"/>
          <w:rtl/>
          <w:lang w:bidi="fa-IR"/>
        </w:rPr>
        <w:t>همچنین پرسشنامه‌ای باز در جهت ثبت روند اجرا و نقطه نظرات خانواده در زمان اجرا برای ثبت و بررسی دقیق‌تر داده شد</w:t>
      </w:r>
      <w:r>
        <w:rPr>
          <w:rFonts w:cs="B Mitra" w:hint="cs"/>
          <w:sz w:val="26"/>
          <w:szCs w:val="26"/>
          <w:rtl/>
          <w:lang w:bidi="fa-IR"/>
        </w:rPr>
        <w:t>.</w:t>
      </w:r>
    </w:p>
    <w:p w:rsidR="002D0AC7" w:rsidRPr="00102EF6" w:rsidRDefault="002D0AC7" w:rsidP="002D0AC7">
      <w:pPr>
        <w:pStyle w:val="Heading2"/>
        <w:bidi/>
        <w:rPr>
          <w:rFonts w:cs="B Mitra"/>
          <w:b w:val="0"/>
          <w:bCs w:val="0"/>
          <w:sz w:val="26"/>
          <w:szCs w:val="26"/>
          <w:u w:val="single"/>
          <w:rtl/>
        </w:rPr>
      </w:pPr>
      <w:bookmarkStart w:id="3" w:name="_Hlk496871981"/>
      <w:r w:rsidRPr="00102EF6">
        <w:rPr>
          <w:rFonts w:cs="B Mitra" w:hint="cs"/>
          <w:b w:val="0"/>
          <w:bCs w:val="0"/>
          <w:sz w:val="26"/>
          <w:szCs w:val="26"/>
          <w:u w:val="single"/>
          <w:rtl/>
        </w:rPr>
        <w:t>آزمون هوشی وکسلر</w:t>
      </w:r>
    </w:p>
    <w:p w:rsidR="002D0AC7" w:rsidRPr="00382C2D" w:rsidRDefault="002D0AC7" w:rsidP="002D0AC7">
      <w:pPr>
        <w:widowControl w:val="0"/>
        <w:bidi/>
        <w:jc w:val="both"/>
        <w:rPr>
          <w:rFonts w:cs="B Mitra"/>
          <w:b/>
          <w:bCs/>
          <w:sz w:val="26"/>
          <w:szCs w:val="26"/>
          <w:rtl/>
          <w:lang w:bidi="fa-IR"/>
        </w:rPr>
      </w:pPr>
      <w:r w:rsidRPr="00382C2D">
        <w:rPr>
          <w:rFonts w:cs="B Mitra" w:hint="cs"/>
          <w:sz w:val="26"/>
          <w:szCs w:val="26"/>
          <w:rtl/>
          <w:lang w:bidi="fa-IR"/>
        </w:rPr>
        <w:t xml:space="preserve">در پژوهش حاضر به‌منظور </w:t>
      </w:r>
      <w:r w:rsidRPr="00382C2D">
        <w:rPr>
          <w:rFonts w:cs="B Mitra" w:hint="cs"/>
          <w:sz w:val="26"/>
          <w:szCs w:val="26"/>
          <w:rtl/>
        </w:rPr>
        <w:t xml:space="preserve">ارزیابی </w:t>
      </w:r>
      <w:r>
        <w:rPr>
          <w:rFonts w:cs="B Mitra" w:hint="cs"/>
          <w:sz w:val="26"/>
          <w:szCs w:val="26"/>
          <w:rtl/>
        </w:rPr>
        <w:t>هوشبهر</w:t>
      </w:r>
      <w:r w:rsidRPr="00382C2D">
        <w:rPr>
          <w:rFonts w:cs="B Mitra" w:hint="cs"/>
          <w:sz w:val="26"/>
          <w:szCs w:val="26"/>
          <w:rtl/>
        </w:rPr>
        <w:t xml:space="preserve"> </w:t>
      </w:r>
      <w:r>
        <w:rPr>
          <w:rFonts w:cs="B Mitra" w:hint="cs"/>
          <w:sz w:val="26"/>
          <w:szCs w:val="26"/>
          <w:rtl/>
        </w:rPr>
        <w:t>و</w:t>
      </w:r>
      <w:r w:rsidRPr="00382C2D">
        <w:rPr>
          <w:rFonts w:cs="B Mitra" w:hint="cs"/>
          <w:sz w:val="26"/>
          <w:szCs w:val="26"/>
          <w:rtl/>
        </w:rPr>
        <w:t xml:space="preserve"> همتا‌سازی دانش‌آموزان </w:t>
      </w:r>
      <w:r>
        <w:rPr>
          <w:rFonts w:cs="B Mitra" w:hint="cs"/>
          <w:sz w:val="26"/>
          <w:szCs w:val="26"/>
          <w:rtl/>
        </w:rPr>
        <w:t xml:space="preserve">از </w:t>
      </w:r>
      <w:r w:rsidRPr="00382C2D">
        <w:rPr>
          <w:rFonts w:cs="B Mitra" w:hint="cs"/>
          <w:sz w:val="26"/>
          <w:szCs w:val="26"/>
          <w:rtl/>
        </w:rPr>
        <w:t xml:space="preserve">مقیاس </w:t>
      </w:r>
      <w:r>
        <w:rPr>
          <w:rFonts w:cs="B Mitra" w:hint="cs"/>
          <w:sz w:val="26"/>
          <w:szCs w:val="26"/>
          <w:rtl/>
        </w:rPr>
        <w:t xml:space="preserve">تجدیدنظر شده </w:t>
      </w:r>
      <w:r w:rsidRPr="00382C2D">
        <w:rPr>
          <w:rFonts w:cs="B Mitra" w:hint="cs"/>
          <w:sz w:val="26"/>
          <w:szCs w:val="26"/>
          <w:rtl/>
        </w:rPr>
        <w:t>هوش کودکان وکسلر</w:t>
      </w:r>
      <w:r w:rsidRPr="00382C2D">
        <w:rPr>
          <w:rFonts w:cs="B Mitra"/>
          <w:sz w:val="26"/>
          <w:szCs w:val="26"/>
          <w:rtl/>
        </w:rPr>
        <w:t xml:space="preserve"> </w:t>
      </w:r>
      <w:r w:rsidRPr="00382C2D">
        <w:rPr>
          <w:rFonts w:cs="B Mitra" w:hint="cs"/>
          <w:sz w:val="26"/>
          <w:szCs w:val="26"/>
          <w:rtl/>
        </w:rPr>
        <w:t>که توسط شهیم (1377)</w:t>
      </w:r>
      <w:r w:rsidRPr="00382C2D">
        <w:rPr>
          <w:rFonts w:cs="B Mitra"/>
          <w:sz w:val="26"/>
          <w:szCs w:val="26"/>
          <w:rtl/>
        </w:rPr>
        <w:t xml:space="preserve"> </w:t>
      </w:r>
      <w:r w:rsidRPr="00382C2D">
        <w:rPr>
          <w:rFonts w:cs="B Mitra" w:hint="cs"/>
          <w:sz w:val="26"/>
          <w:szCs w:val="26"/>
          <w:rtl/>
        </w:rPr>
        <w:t xml:space="preserve">برای کودکان انطباق و هنجاریابی شده </w:t>
      </w:r>
      <w:r>
        <w:rPr>
          <w:rFonts w:cs="B Mitra" w:hint="cs"/>
          <w:sz w:val="26"/>
          <w:szCs w:val="26"/>
          <w:rtl/>
        </w:rPr>
        <w:t>استفاده گردید</w:t>
      </w:r>
      <w:r w:rsidRPr="00382C2D">
        <w:rPr>
          <w:rFonts w:cs="B Mitra" w:hint="cs"/>
          <w:sz w:val="26"/>
          <w:szCs w:val="26"/>
          <w:rtl/>
        </w:rPr>
        <w:t>.</w:t>
      </w:r>
      <w:r w:rsidRPr="00382C2D">
        <w:rPr>
          <w:rFonts w:cs="B Mitra"/>
          <w:sz w:val="26"/>
          <w:szCs w:val="26"/>
          <w:rtl/>
        </w:rPr>
        <w:t xml:space="preserve"> </w:t>
      </w:r>
      <w:r w:rsidRPr="00382C2D">
        <w:rPr>
          <w:rFonts w:cs="B Mitra" w:hint="cs"/>
          <w:sz w:val="26"/>
          <w:szCs w:val="26"/>
          <w:rtl/>
        </w:rPr>
        <w:t>این</w:t>
      </w:r>
      <w:r>
        <w:rPr>
          <w:rFonts w:cs="B Mitra" w:hint="cs"/>
          <w:sz w:val="26"/>
          <w:szCs w:val="26"/>
          <w:rtl/>
        </w:rPr>
        <w:t xml:space="preserve"> آزمون‌</w:t>
      </w:r>
      <w:r w:rsidRPr="00382C2D">
        <w:rPr>
          <w:rFonts w:cs="B Mitra" w:hint="cs"/>
          <w:sz w:val="26"/>
          <w:szCs w:val="26"/>
          <w:rtl/>
        </w:rPr>
        <w:t xml:space="preserve"> به‌صورت انفرادی در شرایط استاندارد بر اساس دستورالعمل‌های راهنمای مربوطه توسط کارشناسان ارشد روانشناسی آموزش و پرورش استثنایی که در کلینیک نواندیشان آویژه مشغول بودند </w:t>
      </w:r>
      <w:r>
        <w:rPr>
          <w:rFonts w:cs="B Mitra" w:hint="cs"/>
          <w:sz w:val="26"/>
          <w:szCs w:val="26"/>
          <w:rtl/>
        </w:rPr>
        <w:t>اجرا</w:t>
      </w:r>
      <w:r w:rsidRPr="00382C2D">
        <w:rPr>
          <w:rFonts w:cs="B Mitra" w:hint="cs"/>
          <w:sz w:val="26"/>
          <w:szCs w:val="26"/>
          <w:rtl/>
        </w:rPr>
        <w:t xml:space="preserve"> </w:t>
      </w:r>
      <w:r>
        <w:rPr>
          <w:rFonts w:cs="B Mitra" w:hint="cs"/>
          <w:sz w:val="26"/>
          <w:szCs w:val="26"/>
          <w:rtl/>
        </w:rPr>
        <w:t>شد</w:t>
      </w:r>
      <w:r w:rsidRPr="00382C2D">
        <w:rPr>
          <w:rFonts w:cs="B Mitra" w:hint="cs"/>
          <w:sz w:val="26"/>
          <w:szCs w:val="26"/>
          <w:rtl/>
        </w:rPr>
        <w:t>.</w:t>
      </w:r>
    </w:p>
    <w:p w:rsidR="002D0AC7" w:rsidRPr="00382C2D" w:rsidRDefault="00102EF6" w:rsidP="002D0AC7">
      <w:pPr>
        <w:widowControl w:val="0"/>
        <w:bidi/>
        <w:jc w:val="both"/>
        <w:rPr>
          <w:rFonts w:ascii="Tahoma" w:hAnsi="Tahoma" w:cs="B Mitra"/>
          <w:sz w:val="26"/>
          <w:szCs w:val="26"/>
          <w:rtl/>
        </w:rPr>
      </w:pPr>
      <w:r>
        <w:rPr>
          <w:rFonts w:ascii="Tahoma" w:hAnsi="Tahoma" w:cs="B Mitra" w:hint="cs"/>
          <w:sz w:val="26"/>
          <w:szCs w:val="26"/>
          <w:rtl/>
        </w:rPr>
        <w:t xml:space="preserve">       </w:t>
      </w:r>
      <w:r w:rsidR="002D0AC7" w:rsidRPr="002D0AC7">
        <w:rPr>
          <w:rFonts w:ascii="Tahoma" w:hAnsi="Tahoma" w:cs="B Mitra" w:hint="cs"/>
          <w:sz w:val="26"/>
          <w:szCs w:val="26"/>
          <w:rtl/>
        </w:rPr>
        <w:t>ضریب</w:t>
      </w:r>
      <w:r w:rsidR="002D0AC7" w:rsidRPr="002D0AC7">
        <w:rPr>
          <w:rFonts w:ascii="Tahoma" w:hAnsi="Tahoma" w:cs="B Mitra"/>
          <w:sz w:val="26"/>
          <w:szCs w:val="26"/>
          <w:rtl/>
        </w:rPr>
        <w:t xml:space="preserve"> همسانی درونی </w:t>
      </w:r>
      <w:r w:rsidR="002D0AC7" w:rsidRPr="002D0AC7">
        <w:rPr>
          <w:rFonts w:ascii="Tahoma" w:hAnsi="Tahoma" w:cs="B Mitra" w:hint="cs"/>
          <w:sz w:val="26"/>
          <w:szCs w:val="26"/>
          <w:rtl/>
        </w:rPr>
        <w:t>در</w:t>
      </w:r>
      <w:r w:rsidR="002D0AC7" w:rsidRPr="002D0AC7">
        <w:rPr>
          <w:rFonts w:ascii="Tahoma" w:hAnsi="Tahoma" w:cs="B Mitra"/>
          <w:sz w:val="26"/>
          <w:szCs w:val="26"/>
          <w:rtl/>
        </w:rPr>
        <w:t xml:space="preserve"> همه 11 گروه سنی </w:t>
      </w:r>
      <w:r w:rsidR="002D0AC7" w:rsidRPr="002D0AC7">
        <w:rPr>
          <w:rFonts w:ascii="Tahoma" w:hAnsi="Tahoma" w:cs="B Mitra" w:hint="cs"/>
          <w:sz w:val="26"/>
          <w:szCs w:val="26"/>
          <w:rtl/>
        </w:rPr>
        <w:t xml:space="preserve">برای </w:t>
      </w:r>
      <w:r w:rsidR="002D0AC7" w:rsidRPr="002D0AC7">
        <w:rPr>
          <w:rFonts w:ascii="Tahoma" w:hAnsi="Tahoma" w:cs="B Mitra"/>
          <w:sz w:val="26"/>
          <w:szCs w:val="26"/>
          <w:rtl/>
        </w:rPr>
        <w:t>مقیاس کلی (96)</w:t>
      </w:r>
      <w:r w:rsidR="002D0AC7" w:rsidRPr="002D0AC7">
        <w:rPr>
          <w:rFonts w:ascii="Tahoma" w:hAnsi="Tahoma" w:cs="B Mitra" w:hint="cs"/>
          <w:sz w:val="26"/>
          <w:szCs w:val="26"/>
          <w:rtl/>
        </w:rPr>
        <w:t>،</w:t>
      </w:r>
      <w:r w:rsidR="002D0AC7" w:rsidRPr="002D0AC7">
        <w:rPr>
          <w:rFonts w:ascii="Tahoma" w:hAnsi="Tahoma" w:cs="B Mitra"/>
          <w:sz w:val="26"/>
          <w:szCs w:val="26"/>
          <w:rtl/>
        </w:rPr>
        <w:t xml:space="preserve"> </w:t>
      </w:r>
      <w:r w:rsidR="002D0AC7" w:rsidRPr="002D0AC7">
        <w:rPr>
          <w:rFonts w:ascii="Tahoma" w:hAnsi="Tahoma" w:cs="B Mitra" w:hint="cs"/>
          <w:sz w:val="26"/>
          <w:szCs w:val="26"/>
          <w:rtl/>
        </w:rPr>
        <w:t>مقیاس</w:t>
      </w:r>
      <w:r w:rsidR="002D0AC7" w:rsidRPr="002D0AC7">
        <w:rPr>
          <w:rFonts w:ascii="Tahoma" w:hAnsi="Tahoma" w:cs="B Mitra"/>
          <w:sz w:val="26"/>
          <w:szCs w:val="26"/>
          <w:rtl/>
        </w:rPr>
        <w:t xml:space="preserve"> </w:t>
      </w:r>
      <w:r w:rsidR="002D0AC7" w:rsidRPr="002D0AC7">
        <w:rPr>
          <w:rFonts w:ascii="Tahoma" w:hAnsi="Tahoma" w:cs="B Mitra" w:hint="cs"/>
          <w:sz w:val="26"/>
          <w:szCs w:val="26"/>
          <w:rtl/>
        </w:rPr>
        <w:t>کلامی</w:t>
      </w:r>
      <w:r w:rsidR="002D0AC7" w:rsidRPr="002D0AC7">
        <w:rPr>
          <w:rFonts w:ascii="Tahoma" w:hAnsi="Tahoma" w:cs="B Mitra"/>
          <w:sz w:val="26"/>
          <w:szCs w:val="26"/>
          <w:rtl/>
        </w:rPr>
        <w:t xml:space="preserve"> (94) </w:t>
      </w:r>
      <w:r w:rsidR="002D0AC7" w:rsidRPr="002D0AC7">
        <w:rPr>
          <w:rFonts w:ascii="Tahoma" w:hAnsi="Tahoma" w:cs="B Mitra" w:hint="cs"/>
          <w:sz w:val="26"/>
          <w:szCs w:val="26"/>
          <w:rtl/>
        </w:rPr>
        <w:t>و</w:t>
      </w:r>
      <w:r w:rsidR="002D0AC7" w:rsidRPr="002D0AC7">
        <w:rPr>
          <w:rFonts w:ascii="Tahoma" w:hAnsi="Tahoma" w:cs="B Mitra"/>
          <w:sz w:val="26"/>
          <w:szCs w:val="26"/>
          <w:rtl/>
        </w:rPr>
        <w:t xml:space="preserve"> </w:t>
      </w:r>
      <w:r w:rsidR="002D0AC7" w:rsidRPr="002D0AC7">
        <w:rPr>
          <w:rFonts w:ascii="Tahoma" w:hAnsi="Tahoma" w:cs="B Mitra" w:hint="cs"/>
          <w:sz w:val="26"/>
          <w:szCs w:val="26"/>
          <w:rtl/>
        </w:rPr>
        <w:t>مقیاس</w:t>
      </w:r>
      <w:r w:rsidR="002D0AC7" w:rsidRPr="002D0AC7">
        <w:rPr>
          <w:rFonts w:ascii="Tahoma" w:hAnsi="Tahoma" w:cs="B Mitra"/>
          <w:sz w:val="26"/>
          <w:szCs w:val="26"/>
          <w:rtl/>
        </w:rPr>
        <w:t xml:space="preserve"> </w:t>
      </w:r>
      <w:r w:rsidR="002D0AC7" w:rsidRPr="002D0AC7">
        <w:rPr>
          <w:rFonts w:ascii="Tahoma" w:hAnsi="Tahoma" w:cs="B Mitra" w:hint="cs"/>
          <w:sz w:val="26"/>
          <w:szCs w:val="26"/>
          <w:rtl/>
        </w:rPr>
        <w:t>غیرکلامی</w:t>
      </w:r>
      <w:r w:rsidR="002D0AC7" w:rsidRPr="002D0AC7">
        <w:rPr>
          <w:rFonts w:ascii="Tahoma" w:hAnsi="Tahoma" w:cs="B Mitra"/>
          <w:sz w:val="26"/>
          <w:szCs w:val="26"/>
          <w:rtl/>
        </w:rPr>
        <w:t xml:space="preserve"> (90</w:t>
      </w:r>
      <w:r w:rsidR="002D0AC7" w:rsidRPr="002D0AC7">
        <w:rPr>
          <w:rFonts w:ascii="Tahoma" w:hAnsi="Tahoma" w:cs="B Mitra" w:hint="cs"/>
          <w:sz w:val="26"/>
          <w:szCs w:val="26"/>
          <w:rtl/>
        </w:rPr>
        <w:t>)</w:t>
      </w:r>
      <w:r w:rsidR="002D0AC7" w:rsidRPr="002D0AC7">
        <w:rPr>
          <w:rFonts w:ascii="Tahoma" w:hAnsi="Tahoma" w:cs="B Mitra"/>
          <w:sz w:val="26"/>
          <w:szCs w:val="26"/>
        </w:rPr>
        <w:t> </w:t>
      </w:r>
      <w:r w:rsidR="002D0AC7" w:rsidRPr="002D0AC7">
        <w:rPr>
          <w:rFonts w:ascii="Tahoma" w:hAnsi="Tahoma" w:cs="B Mitra"/>
          <w:sz w:val="26"/>
          <w:szCs w:val="26"/>
          <w:rtl/>
        </w:rPr>
        <w:t>بر اساس اعتبار بازآزمایی: مقیاس کل</w:t>
      </w:r>
      <w:r w:rsidR="002D0AC7" w:rsidRPr="002D0AC7">
        <w:rPr>
          <w:rFonts w:ascii="Tahoma" w:hAnsi="Tahoma" w:cs="B Mitra" w:hint="cs"/>
          <w:sz w:val="26"/>
          <w:szCs w:val="26"/>
          <w:rtl/>
        </w:rPr>
        <w:t>ی</w:t>
      </w:r>
      <w:r w:rsidR="002D0AC7" w:rsidRPr="002D0AC7">
        <w:rPr>
          <w:rFonts w:ascii="Tahoma" w:hAnsi="Tahoma" w:cs="B Mitra"/>
          <w:sz w:val="26"/>
          <w:szCs w:val="26"/>
          <w:rtl/>
        </w:rPr>
        <w:t xml:space="preserve"> (95)، مق</w:t>
      </w:r>
      <w:r w:rsidR="002D0AC7" w:rsidRPr="002D0AC7">
        <w:rPr>
          <w:rFonts w:ascii="Tahoma" w:hAnsi="Tahoma" w:cs="B Mitra" w:hint="cs"/>
          <w:sz w:val="26"/>
          <w:szCs w:val="26"/>
          <w:rtl/>
        </w:rPr>
        <w:t>یاس</w:t>
      </w:r>
      <w:r w:rsidR="002D0AC7" w:rsidRPr="002D0AC7">
        <w:rPr>
          <w:rFonts w:ascii="Tahoma" w:hAnsi="Tahoma" w:cs="B Mitra"/>
          <w:sz w:val="26"/>
          <w:szCs w:val="26"/>
          <w:rtl/>
        </w:rPr>
        <w:t xml:space="preserve"> کلام</w:t>
      </w:r>
      <w:r w:rsidR="002D0AC7" w:rsidRPr="002D0AC7">
        <w:rPr>
          <w:rFonts w:ascii="Tahoma" w:hAnsi="Tahoma" w:cs="B Mitra" w:hint="cs"/>
          <w:sz w:val="26"/>
          <w:szCs w:val="26"/>
          <w:rtl/>
        </w:rPr>
        <w:t>ی</w:t>
      </w:r>
      <w:r w:rsidR="002D0AC7" w:rsidRPr="002D0AC7">
        <w:rPr>
          <w:rFonts w:ascii="Tahoma" w:hAnsi="Tahoma" w:cs="B Mitra"/>
          <w:sz w:val="26"/>
          <w:szCs w:val="26"/>
          <w:rtl/>
        </w:rPr>
        <w:t xml:space="preserve"> (93) و مقیاس غیرکلامی (90) این بازآزمایی در فاصله یک ماه بوده است. در فاصله زمانی 2 سال پایایی بیشتری نشان داد</w:t>
      </w:r>
      <w:r w:rsidR="002D0AC7" w:rsidRPr="002D0AC7">
        <w:rPr>
          <w:rFonts w:ascii="Tahoma" w:hAnsi="Tahoma" w:cs="B Mitra"/>
          <w:sz w:val="26"/>
          <w:szCs w:val="26"/>
        </w:rPr>
        <w:t>. </w:t>
      </w:r>
      <w:r w:rsidR="002D0AC7" w:rsidRPr="002D0AC7">
        <w:rPr>
          <w:rFonts w:ascii="Tahoma" w:hAnsi="Tahoma" w:cs="B Mitra"/>
          <w:sz w:val="26"/>
          <w:szCs w:val="26"/>
          <w:rtl/>
        </w:rPr>
        <w:t>خطای معیار اندازه‌گیری برای مقیاس کلی (19/3)، مقیاس کلامی (60/3) و مقیاس غیرکلامی (66/4) بوده است. بیشترین خطا برای فراخنای حافظه ارقام</w:t>
      </w:r>
      <w:r w:rsidR="002D0AC7" w:rsidRPr="002D0AC7">
        <w:rPr>
          <w:rFonts w:ascii="Tahoma" w:hAnsi="Tahoma" w:cs="B Mitra"/>
          <w:sz w:val="26"/>
          <w:szCs w:val="26"/>
        </w:rPr>
        <w:t> </w:t>
      </w:r>
      <w:r w:rsidR="002D0AC7" w:rsidRPr="002D0AC7">
        <w:rPr>
          <w:rFonts w:ascii="Tahoma" w:hAnsi="Tahoma" w:cs="B Mitra"/>
          <w:sz w:val="26"/>
          <w:szCs w:val="26"/>
          <w:rtl/>
        </w:rPr>
        <w:t>و کمترین خطا برای گنجینه لغات بوده است</w:t>
      </w:r>
      <w:r w:rsidR="002D0AC7" w:rsidRPr="002D0AC7">
        <w:rPr>
          <w:rFonts w:ascii="Tahoma" w:hAnsi="Tahoma" w:cs="B Mitra"/>
          <w:sz w:val="26"/>
          <w:szCs w:val="26"/>
        </w:rPr>
        <w:t>.</w:t>
      </w:r>
      <w:bookmarkEnd w:id="3"/>
    </w:p>
    <w:p w:rsidR="002D0AC7" w:rsidRPr="00102EF6" w:rsidRDefault="002D0AC7" w:rsidP="002D0AC7">
      <w:pPr>
        <w:widowControl w:val="0"/>
        <w:bidi/>
        <w:jc w:val="both"/>
        <w:rPr>
          <w:rFonts w:ascii="Tahoma" w:hAnsi="Tahoma" w:cs="B Mitra"/>
          <w:sz w:val="26"/>
          <w:szCs w:val="26"/>
          <w:u w:val="single"/>
          <w:rtl/>
        </w:rPr>
      </w:pPr>
      <w:r w:rsidRPr="00102EF6">
        <w:rPr>
          <w:rFonts w:cs="B Mitra" w:hint="cs"/>
          <w:sz w:val="26"/>
          <w:szCs w:val="26"/>
          <w:u w:val="single"/>
          <w:rtl/>
          <w:lang w:bidi="fa-IR"/>
        </w:rPr>
        <w:t xml:space="preserve"> </w:t>
      </w:r>
      <w:r w:rsidRPr="00102EF6">
        <w:rPr>
          <w:rFonts w:cs="B Mitra" w:hint="cs"/>
          <w:sz w:val="26"/>
          <w:szCs w:val="26"/>
          <w:u w:val="single"/>
          <w:rtl/>
        </w:rPr>
        <w:t>نسخه شبیه‌سازی درک واژگان تصویری پی‌بادی</w:t>
      </w:r>
    </w:p>
    <w:p w:rsidR="002D0AC7" w:rsidRPr="00382C2D" w:rsidRDefault="002D0AC7" w:rsidP="002D0AC7">
      <w:pPr>
        <w:bidi/>
        <w:jc w:val="both"/>
        <w:rPr>
          <w:rFonts w:cs="B Mitra"/>
          <w:sz w:val="26"/>
          <w:szCs w:val="26"/>
          <w:rtl/>
          <w:lang w:bidi="fa-IR"/>
        </w:rPr>
      </w:pPr>
      <w:r w:rsidRPr="00382C2D">
        <w:rPr>
          <w:rFonts w:cs="B Mitra" w:hint="cs"/>
          <w:sz w:val="26"/>
          <w:szCs w:val="26"/>
          <w:rtl/>
          <w:lang w:bidi="fa-IR"/>
        </w:rPr>
        <w:t xml:space="preserve">آزمون واژگان تصویری </w:t>
      </w:r>
      <w:r>
        <w:rPr>
          <w:rFonts w:cs="B Mitra" w:hint="cs"/>
          <w:sz w:val="26"/>
          <w:szCs w:val="26"/>
          <w:rtl/>
          <w:lang w:bidi="fa-IR"/>
        </w:rPr>
        <w:t>پی‌بادی</w:t>
      </w:r>
      <w:r w:rsidRPr="00382C2D">
        <w:rPr>
          <w:rFonts w:cs="B Mitra" w:hint="cs"/>
          <w:sz w:val="26"/>
          <w:szCs w:val="26"/>
          <w:rtl/>
          <w:lang w:bidi="fa-IR"/>
        </w:rPr>
        <w:t xml:space="preserve"> </w:t>
      </w:r>
      <w:r w:rsidRPr="00382C2D">
        <w:rPr>
          <w:rFonts w:ascii="Sakkal Majalla" w:hAnsi="Sakkal Majalla" w:cs="Sakkal Majalla" w:hint="cs"/>
          <w:sz w:val="26"/>
          <w:szCs w:val="26"/>
          <w:rtl/>
          <w:lang w:bidi="fa-IR"/>
        </w:rPr>
        <w:t>–</w:t>
      </w:r>
      <w:r w:rsidRPr="00382C2D">
        <w:rPr>
          <w:rFonts w:cs="B Mitra" w:hint="cs"/>
          <w:sz w:val="26"/>
          <w:szCs w:val="26"/>
          <w:rtl/>
          <w:lang w:bidi="fa-IR"/>
        </w:rPr>
        <w:t xml:space="preserve"> ویرایش سوم (دان و دان 1997) یکی از آزمون‌های انفرادی هوش است.</w:t>
      </w:r>
      <w:r w:rsidRPr="00382C2D">
        <w:rPr>
          <w:rFonts w:cs="B Mitra"/>
          <w:sz w:val="26"/>
          <w:szCs w:val="26"/>
          <w:rtl/>
          <w:lang w:bidi="fa-IR"/>
        </w:rPr>
        <w:t xml:space="preserve"> </w:t>
      </w:r>
      <w:r w:rsidRPr="00382C2D">
        <w:rPr>
          <w:rFonts w:cs="B Mitra" w:hint="cs"/>
          <w:sz w:val="26"/>
          <w:szCs w:val="26"/>
          <w:rtl/>
          <w:lang w:bidi="fa-IR"/>
        </w:rPr>
        <w:t>این آزمون برای غربالگری توانایی کلامی به کار می‌رود.</w:t>
      </w:r>
      <w:r w:rsidRPr="00382C2D">
        <w:rPr>
          <w:rFonts w:cs="B Mitra"/>
          <w:sz w:val="26"/>
          <w:szCs w:val="26"/>
          <w:rtl/>
          <w:lang w:bidi="fa-IR"/>
        </w:rPr>
        <w:t xml:space="preserve"> </w:t>
      </w:r>
      <w:r w:rsidRPr="00382C2D">
        <w:rPr>
          <w:rFonts w:cs="B Mitra" w:hint="cs"/>
          <w:sz w:val="26"/>
          <w:szCs w:val="26"/>
          <w:rtl/>
          <w:lang w:bidi="fa-IR"/>
        </w:rPr>
        <w:t>این آزمون نخستین بار در سال 1959</w:t>
      </w:r>
      <w:r w:rsidRPr="00382C2D">
        <w:rPr>
          <w:rFonts w:cs="B Mitra"/>
          <w:sz w:val="26"/>
          <w:szCs w:val="26"/>
          <w:rtl/>
          <w:lang w:bidi="fa-IR"/>
        </w:rPr>
        <w:t xml:space="preserve"> </w:t>
      </w:r>
      <w:r w:rsidRPr="00382C2D">
        <w:rPr>
          <w:rFonts w:cs="B Mitra" w:hint="cs"/>
          <w:sz w:val="26"/>
          <w:szCs w:val="26"/>
          <w:rtl/>
          <w:lang w:bidi="fa-IR"/>
        </w:rPr>
        <w:t>ساخته و در 1981</w:t>
      </w:r>
      <w:r w:rsidRPr="00382C2D">
        <w:rPr>
          <w:rFonts w:cs="B Mitra"/>
          <w:sz w:val="26"/>
          <w:szCs w:val="26"/>
          <w:rtl/>
          <w:lang w:bidi="fa-IR"/>
        </w:rPr>
        <w:t xml:space="preserve"> </w:t>
      </w:r>
      <w:r w:rsidRPr="00382C2D">
        <w:rPr>
          <w:rFonts w:cs="B Mitra" w:hint="cs"/>
          <w:sz w:val="26"/>
          <w:szCs w:val="26"/>
          <w:rtl/>
          <w:lang w:bidi="fa-IR"/>
        </w:rPr>
        <w:t>تجدیدنظر شده است.</w:t>
      </w:r>
      <w:r w:rsidRPr="00382C2D">
        <w:rPr>
          <w:rFonts w:cs="B Mitra"/>
          <w:sz w:val="26"/>
          <w:szCs w:val="26"/>
          <w:rtl/>
          <w:lang w:bidi="fa-IR"/>
        </w:rPr>
        <w:t xml:space="preserve"> </w:t>
      </w:r>
      <w:r w:rsidRPr="00382C2D">
        <w:rPr>
          <w:rFonts w:cs="B Mitra" w:hint="cs"/>
          <w:sz w:val="26"/>
          <w:szCs w:val="26"/>
          <w:rtl/>
          <w:lang w:bidi="fa-IR"/>
        </w:rPr>
        <w:t>در ویراش سوم آن بسیاری از ویژگی‌های نسخه قبلی حفظ شده است.</w:t>
      </w:r>
      <w:r w:rsidRPr="00382C2D">
        <w:rPr>
          <w:rFonts w:cs="B Mitra"/>
          <w:sz w:val="26"/>
          <w:szCs w:val="26"/>
          <w:rtl/>
          <w:lang w:bidi="fa-IR"/>
        </w:rPr>
        <w:t xml:space="preserve"> </w:t>
      </w:r>
      <w:r w:rsidRPr="00382C2D">
        <w:rPr>
          <w:rFonts w:cs="B Mitra" w:hint="cs"/>
          <w:sz w:val="26"/>
          <w:szCs w:val="26"/>
          <w:rtl/>
          <w:lang w:bidi="fa-IR"/>
        </w:rPr>
        <w:t>برای</w:t>
      </w:r>
      <w:r>
        <w:rPr>
          <w:rFonts w:cs="B Mitra" w:hint="cs"/>
          <w:sz w:val="26"/>
          <w:szCs w:val="26"/>
          <w:rtl/>
          <w:lang w:bidi="fa-IR"/>
        </w:rPr>
        <w:t xml:space="preserve"> مثال آزمون دارای دو فرم موازی است و</w:t>
      </w:r>
      <w:r w:rsidRPr="00382C2D">
        <w:rPr>
          <w:rFonts w:cs="B Mitra" w:hint="cs"/>
          <w:sz w:val="26"/>
          <w:szCs w:val="26"/>
          <w:rtl/>
          <w:lang w:bidi="fa-IR"/>
        </w:rPr>
        <w:t xml:space="preserve"> برای دامنه سنی گسترده‌ای استفاده می‌شود </w:t>
      </w:r>
      <w:r>
        <w:rPr>
          <w:rFonts w:cs="B Mitra" w:hint="cs"/>
          <w:sz w:val="26"/>
          <w:szCs w:val="26"/>
          <w:rtl/>
          <w:lang w:bidi="fa-IR"/>
        </w:rPr>
        <w:t>که</w:t>
      </w:r>
      <w:r w:rsidRPr="00382C2D">
        <w:rPr>
          <w:rFonts w:cs="B Mitra" w:hint="cs"/>
          <w:sz w:val="26"/>
          <w:szCs w:val="26"/>
          <w:rtl/>
          <w:lang w:bidi="fa-IR"/>
        </w:rPr>
        <w:t xml:space="preserve"> آزمودنی نیازی به خواندن آیتم‌ها ندارد.</w:t>
      </w:r>
      <w:r w:rsidRPr="00382C2D">
        <w:rPr>
          <w:rFonts w:cs="B Mitra"/>
          <w:sz w:val="26"/>
          <w:szCs w:val="26"/>
          <w:rtl/>
          <w:lang w:bidi="fa-IR"/>
        </w:rPr>
        <w:t xml:space="preserve"> </w:t>
      </w:r>
      <w:r w:rsidRPr="00382C2D">
        <w:rPr>
          <w:rFonts w:cs="B Mitra" w:hint="cs"/>
          <w:sz w:val="26"/>
          <w:szCs w:val="26"/>
          <w:rtl/>
          <w:lang w:bidi="fa-IR"/>
        </w:rPr>
        <w:t>در ویرایش جدید تعداد آیتم‌ها به 204 آیتم در هر فرم افزایش یافته و دامنه سنی نیز بیشتر شده است (5/2</w:t>
      </w:r>
      <w:r w:rsidRPr="00382C2D">
        <w:rPr>
          <w:rFonts w:cs="B Mitra"/>
          <w:sz w:val="26"/>
          <w:szCs w:val="26"/>
          <w:rtl/>
          <w:lang w:bidi="fa-IR"/>
        </w:rPr>
        <w:t xml:space="preserve"> </w:t>
      </w:r>
      <w:r w:rsidRPr="00382C2D">
        <w:rPr>
          <w:rFonts w:cs="B Mitra" w:hint="cs"/>
          <w:sz w:val="26"/>
          <w:szCs w:val="26"/>
          <w:rtl/>
          <w:lang w:bidi="fa-IR"/>
        </w:rPr>
        <w:t>تا</w:t>
      </w:r>
      <w:r w:rsidRPr="00382C2D">
        <w:rPr>
          <w:rFonts w:cs="B Mitra"/>
          <w:sz w:val="26"/>
          <w:szCs w:val="26"/>
          <w:rtl/>
          <w:lang w:bidi="fa-IR"/>
        </w:rPr>
        <w:t xml:space="preserve"> 90 </w:t>
      </w:r>
      <w:r w:rsidRPr="00382C2D">
        <w:rPr>
          <w:rFonts w:cs="B Mitra" w:hint="cs"/>
          <w:sz w:val="26"/>
          <w:szCs w:val="26"/>
          <w:rtl/>
          <w:lang w:bidi="fa-IR"/>
        </w:rPr>
        <w:t>سال).</w:t>
      </w:r>
      <w:r w:rsidRPr="00382C2D">
        <w:rPr>
          <w:rFonts w:cs="B Mitra"/>
          <w:sz w:val="26"/>
          <w:szCs w:val="26"/>
          <w:rtl/>
          <w:lang w:bidi="fa-IR"/>
        </w:rPr>
        <w:t xml:space="preserve"> </w:t>
      </w:r>
      <w:r w:rsidRPr="00382C2D">
        <w:rPr>
          <w:rFonts w:cs="B Mitra" w:hint="cs"/>
          <w:sz w:val="26"/>
          <w:szCs w:val="26"/>
          <w:rtl/>
          <w:lang w:bidi="fa-IR"/>
        </w:rPr>
        <w:t>هر فرم در دسته‌بندی جداگانه قرار دارد.</w:t>
      </w:r>
      <w:r w:rsidRPr="00382C2D">
        <w:rPr>
          <w:rFonts w:cs="B Mitra"/>
          <w:sz w:val="26"/>
          <w:szCs w:val="26"/>
          <w:rtl/>
          <w:lang w:bidi="fa-IR"/>
        </w:rPr>
        <w:t xml:space="preserve"> </w:t>
      </w:r>
      <w:r w:rsidRPr="00382C2D">
        <w:rPr>
          <w:rFonts w:cs="B Mitra" w:hint="cs"/>
          <w:sz w:val="26"/>
          <w:szCs w:val="26"/>
          <w:rtl/>
          <w:lang w:bidi="fa-IR"/>
        </w:rPr>
        <w:t>هر مجموعه شامل 4 آیتم آموزشی و 17 مجموعه تصویر است.</w:t>
      </w:r>
      <w:r w:rsidRPr="00382C2D">
        <w:rPr>
          <w:rFonts w:cs="B Mitra"/>
          <w:sz w:val="26"/>
          <w:szCs w:val="26"/>
          <w:rtl/>
          <w:lang w:bidi="fa-IR"/>
        </w:rPr>
        <w:t xml:space="preserve"> </w:t>
      </w:r>
      <w:r w:rsidRPr="00382C2D">
        <w:rPr>
          <w:rFonts w:cs="B Mitra" w:hint="cs"/>
          <w:sz w:val="26"/>
          <w:szCs w:val="26"/>
          <w:rtl/>
          <w:lang w:bidi="fa-IR"/>
        </w:rPr>
        <w:t>روش اجرای آزمون بدین‌صورت است که ابتدا آزمونگر مجموعه‌ای از چهار تصویر را جلوی آزمودنی می‌گذارد و خود نام هر تصویر را می‌خواند.</w:t>
      </w:r>
      <w:r w:rsidRPr="00382C2D">
        <w:rPr>
          <w:rFonts w:cs="B Mitra"/>
          <w:sz w:val="26"/>
          <w:szCs w:val="26"/>
          <w:rtl/>
          <w:lang w:bidi="fa-IR"/>
        </w:rPr>
        <w:t xml:space="preserve"> </w:t>
      </w:r>
      <w:r w:rsidRPr="00382C2D">
        <w:rPr>
          <w:rFonts w:cs="B Mitra" w:hint="cs"/>
          <w:sz w:val="26"/>
          <w:szCs w:val="26"/>
          <w:rtl/>
          <w:lang w:bidi="fa-IR"/>
        </w:rPr>
        <w:t>آزمودنی باید به‌محض شنیدن نام هر تصویر آن را با دست نشان دهد.</w:t>
      </w:r>
      <w:r w:rsidRPr="00382C2D">
        <w:rPr>
          <w:rFonts w:cs="B Mitra"/>
          <w:sz w:val="26"/>
          <w:szCs w:val="26"/>
          <w:rtl/>
          <w:lang w:bidi="fa-IR"/>
        </w:rPr>
        <w:t xml:space="preserve"> </w:t>
      </w:r>
      <w:r w:rsidRPr="00382C2D">
        <w:rPr>
          <w:rFonts w:cs="B Mitra" w:hint="cs"/>
          <w:sz w:val="26"/>
          <w:szCs w:val="26"/>
          <w:rtl/>
          <w:lang w:bidi="fa-IR"/>
        </w:rPr>
        <w:t>اجرای آزمون تقریبا 15 دقیقه طول می‌کشد. سه نوع قابلیت اعتماد برای این آزمون گزارش شده است.</w:t>
      </w:r>
      <w:r w:rsidRPr="00382C2D">
        <w:rPr>
          <w:rFonts w:cs="B Mitra"/>
          <w:sz w:val="26"/>
          <w:szCs w:val="26"/>
          <w:rtl/>
          <w:lang w:bidi="fa-IR"/>
        </w:rPr>
        <w:t xml:space="preserve"> </w:t>
      </w:r>
      <w:r w:rsidRPr="00382C2D">
        <w:rPr>
          <w:rFonts w:cs="B Mitra" w:hint="cs"/>
          <w:sz w:val="26"/>
          <w:szCs w:val="26"/>
          <w:rtl/>
          <w:lang w:bidi="fa-IR"/>
        </w:rPr>
        <w:t>ضریب آلفای کرونباخ، همسانی درونی، بازآزمایی با استفاده از فرم‌های همتا.</w:t>
      </w:r>
      <w:r w:rsidRPr="00382C2D">
        <w:rPr>
          <w:rFonts w:cs="B Mitra"/>
          <w:sz w:val="26"/>
          <w:szCs w:val="26"/>
          <w:rtl/>
          <w:lang w:bidi="fa-IR"/>
        </w:rPr>
        <w:t xml:space="preserve"> </w:t>
      </w:r>
      <w:r w:rsidRPr="00382C2D">
        <w:rPr>
          <w:rFonts w:cs="B Mitra" w:hint="cs"/>
          <w:sz w:val="26"/>
          <w:szCs w:val="26"/>
          <w:rtl/>
          <w:lang w:bidi="fa-IR"/>
        </w:rPr>
        <w:t>ضریب آلفا 92/0 تا 98/0، همسانی درونی 86/0 تا 97/0 و همبستگی فرم‌های همتا 88/0 تا 96/0 گزارش شده است.</w:t>
      </w:r>
      <w:r w:rsidRPr="00382C2D">
        <w:rPr>
          <w:rFonts w:cs="B Mitra"/>
          <w:sz w:val="26"/>
          <w:szCs w:val="26"/>
          <w:rtl/>
          <w:lang w:bidi="fa-IR"/>
        </w:rPr>
        <w:t xml:space="preserve"> </w:t>
      </w:r>
      <w:r w:rsidRPr="00382C2D">
        <w:rPr>
          <w:rFonts w:cs="B Mitra" w:hint="cs"/>
          <w:sz w:val="26"/>
          <w:szCs w:val="26"/>
          <w:rtl/>
          <w:lang w:bidi="fa-IR"/>
        </w:rPr>
        <w:t xml:space="preserve">همچنین همبستگی آزمون </w:t>
      </w:r>
      <w:r>
        <w:rPr>
          <w:rFonts w:cs="B Mitra" w:hint="cs"/>
          <w:sz w:val="26"/>
          <w:szCs w:val="26"/>
          <w:rtl/>
          <w:lang w:bidi="fa-IR"/>
        </w:rPr>
        <w:t>پی‌بادی</w:t>
      </w:r>
      <w:r w:rsidRPr="00382C2D">
        <w:rPr>
          <w:rFonts w:cs="B Mitra" w:hint="cs"/>
          <w:sz w:val="26"/>
          <w:szCs w:val="26"/>
          <w:rtl/>
          <w:lang w:bidi="fa-IR"/>
        </w:rPr>
        <w:t xml:space="preserve"> با آیتم‌های کلامی آزمون‌های شفاهی و بیانی آزمون‌های دیگر بالا گزارش شده است.</w:t>
      </w:r>
    </w:p>
    <w:p w:rsidR="002D0AC7" w:rsidRPr="00102EF6" w:rsidRDefault="002D0AC7" w:rsidP="002D0AC7">
      <w:pPr>
        <w:pStyle w:val="Heading2"/>
        <w:bidi/>
        <w:rPr>
          <w:rFonts w:cs="B Mitra"/>
          <w:b w:val="0"/>
          <w:bCs w:val="0"/>
          <w:sz w:val="26"/>
          <w:szCs w:val="26"/>
          <w:u w:val="single"/>
          <w:rtl/>
        </w:rPr>
      </w:pPr>
      <w:r w:rsidRPr="00102EF6">
        <w:rPr>
          <w:rFonts w:cs="B Mitra" w:hint="cs"/>
          <w:b w:val="0"/>
          <w:bCs w:val="0"/>
          <w:sz w:val="26"/>
          <w:szCs w:val="26"/>
          <w:u w:val="single"/>
          <w:rtl/>
        </w:rPr>
        <w:t>آزمون رشد زبان</w:t>
      </w:r>
      <w:r w:rsidRPr="00102EF6">
        <w:rPr>
          <w:rFonts w:cs="B Mitra"/>
          <w:b w:val="0"/>
          <w:bCs w:val="0"/>
          <w:sz w:val="26"/>
          <w:szCs w:val="26"/>
          <w:u w:val="single"/>
          <w:rtl/>
        </w:rPr>
        <w:t xml:space="preserve">: </w:t>
      </w:r>
      <w:r w:rsidRPr="00102EF6">
        <w:rPr>
          <w:rFonts w:cs="B Mitra"/>
          <w:b w:val="0"/>
          <w:bCs w:val="0"/>
          <w:sz w:val="20"/>
          <w:szCs w:val="20"/>
          <w:u w:val="single"/>
        </w:rPr>
        <w:t>TOLD-P: 3</w:t>
      </w:r>
    </w:p>
    <w:p w:rsidR="000E56A3" w:rsidRDefault="002D0AC7" w:rsidP="002D0AC7">
      <w:pPr>
        <w:widowControl w:val="0"/>
        <w:bidi/>
        <w:jc w:val="both"/>
        <w:rPr>
          <w:rFonts w:cs="B Mitra"/>
          <w:sz w:val="26"/>
          <w:szCs w:val="26"/>
          <w:rtl/>
          <w:lang w:bidi="fa-IR"/>
        </w:rPr>
      </w:pPr>
      <w:r w:rsidRPr="00382C2D">
        <w:rPr>
          <w:rFonts w:cs="B Mitra" w:hint="cs"/>
          <w:sz w:val="26"/>
          <w:szCs w:val="26"/>
          <w:rtl/>
          <w:lang w:bidi="fa-IR"/>
        </w:rPr>
        <w:t xml:space="preserve">این آزمون الگوی دو بعدی دارد </w:t>
      </w:r>
      <w:r>
        <w:rPr>
          <w:rFonts w:cs="B Mitra" w:hint="cs"/>
          <w:sz w:val="26"/>
          <w:szCs w:val="26"/>
          <w:rtl/>
          <w:lang w:bidi="fa-IR"/>
        </w:rPr>
        <w:t>و</w:t>
      </w:r>
      <w:r w:rsidRPr="00382C2D">
        <w:rPr>
          <w:rFonts w:cs="B Mitra" w:hint="cs"/>
          <w:sz w:val="26"/>
          <w:szCs w:val="26"/>
          <w:rtl/>
          <w:lang w:bidi="fa-IR"/>
        </w:rPr>
        <w:t xml:space="preserve"> در مجموع دارای 9 خرده آزمون است که 6 خرده آزمون آن به معناشناسی و ن</w:t>
      </w:r>
      <w:r>
        <w:rPr>
          <w:rFonts w:cs="B Mitra" w:hint="cs"/>
          <w:sz w:val="26"/>
          <w:szCs w:val="26"/>
          <w:rtl/>
          <w:lang w:bidi="fa-IR"/>
        </w:rPr>
        <w:t>حو و 3 خرده آزمون آن به واج‌شناسی</w:t>
      </w:r>
      <w:r w:rsidRPr="00382C2D">
        <w:rPr>
          <w:rFonts w:cs="B Mitra"/>
          <w:sz w:val="26"/>
          <w:szCs w:val="26"/>
          <w:rtl/>
          <w:lang w:bidi="fa-IR"/>
        </w:rPr>
        <w:t xml:space="preserve"> </w:t>
      </w:r>
      <w:r w:rsidRPr="00382C2D">
        <w:rPr>
          <w:rFonts w:cs="B Mitra" w:hint="cs"/>
          <w:sz w:val="26"/>
          <w:szCs w:val="26"/>
          <w:rtl/>
          <w:lang w:bidi="fa-IR"/>
        </w:rPr>
        <w:t>مربوط است.</w:t>
      </w:r>
      <w:r w:rsidRPr="00382C2D">
        <w:rPr>
          <w:rFonts w:cs="B Mitra"/>
          <w:sz w:val="26"/>
          <w:szCs w:val="26"/>
          <w:rtl/>
          <w:lang w:bidi="fa-IR"/>
        </w:rPr>
        <w:t xml:space="preserve"> </w:t>
      </w:r>
      <w:r w:rsidRPr="00382C2D">
        <w:rPr>
          <w:rFonts w:cs="B Mitra" w:hint="cs"/>
          <w:sz w:val="26"/>
          <w:szCs w:val="26"/>
          <w:rtl/>
          <w:lang w:bidi="fa-IR"/>
        </w:rPr>
        <w:t>این آزمون از اعتبار</w:t>
      </w:r>
      <w:r>
        <w:rPr>
          <w:rFonts w:cs="B Mitra" w:hint="cs"/>
          <w:sz w:val="26"/>
          <w:szCs w:val="26"/>
          <w:rtl/>
          <w:lang w:bidi="fa-IR"/>
        </w:rPr>
        <w:t xml:space="preserve"> و روایی بالایی برخوردار است. </w:t>
      </w:r>
      <w:r w:rsidRPr="00382C2D">
        <w:rPr>
          <w:rFonts w:cs="B Mitra" w:hint="cs"/>
          <w:sz w:val="26"/>
          <w:szCs w:val="26"/>
          <w:rtl/>
          <w:lang w:bidi="fa-IR"/>
        </w:rPr>
        <w:t xml:space="preserve">اعتبار این آزمون </w:t>
      </w:r>
      <w:r w:rsidRPr="00801D79">
        <w:rPr>
          <w:rFonts w:cs="B Mitra" w:hint="cs"/>
          <w:color w:val="00B050"/>
          <w:sz w:val="26"/>
          <w:szCs w:val="26"/>
          <w:rtl/>
          <w:lang w:bidi="fa-IR"/>
        </w:rPr>
        <w:t>80</w:t>
      </w:r>
      <w:r w:rsidRPr="00382C2D">
        <w:rPr>
          <w:rFonts w:cs="B Mitra" w:hint="cs"/>
          <w:sz w:val="26"/>
          <w:szCs w:val="26"/>
          <w:rtl/>
          <w:lang w:bidi="fa-IR"/>
        </w:rPr>
        <w:t xml:space="preserve"> بود به این صورت کاربران می‌توانستند با اطمینان لازم از آن استفاده کنند</w:t>
      </w:r>
      <w:r>
        <w:rPr>
          <w:rFonts w:cs="B Mitra" w:hint="cs"/>
          <w:sz w:val="26"/>
          <w:szCs w:val="26"/>
          <w:rtl/>
          <w:lang w:bidi="fa-IR"/>
        </w:rPr>
        <w:t>.</w:t>
      </w:r>
      <w:r w:rsidRPr="00382C2D">
        <w:rPr>
          <w:rFonts w:cs="B Mitra" w:hint="cs"/>
          <w:sz w:val="26"/>
          <w:szCs w:val="26"/>
          <w:rtl/>
          <w:lang w:bidi="fa-IR"/>
        </w:rPr>
        <w:t xml:space="preserve"> آزمون رشد زبان دارای</w:t>
      </w:r>
      <w:r w:rsidRPr="00382C2D">
        <w:rPr>
          <w:rFonts w:cs="B Mitra"/>
          <w:sz w:val="26"/>
          <w:szCs w:val="26"/>
          <w:rtl/>
          <w:lang w:bidi="fa-IR"/>
        </w:rPr>
        <w:t xml:space="preserve"> 9</w:t>
      </w:r>
      <w:r w:rsidRPr="00382C2D">
        <w:rPr>
          <w:rFonts w:cs="B Mitra" w:hint="cs"/>
          <w:sz w:val="26"/>
          <w:szCs w:val="26"/>
          <w:rtl/>
          <w:lang w:bidi="fa-IR"/>
        </w:rPr>
        <w:t xml:space="preserve"> خرده آزمون که</w:t>
      </w:r>
      <w:r w:rsidRPr="00382C2D">
        <w:rPr>
          <w:rFonts w:cs="B Mitra"/>
          <w:sz w:val="26"/>
          <w:szCs w:val="26"/>
          <w:rtl/>
          <w:lang w:bidi="fa-IR"/>
        </w:rPr>
        <w:t xml:space="preserve"> 6</w:t>
      </w:r>
      <w:r w:rsidRPr="00382C2D">
        <w:rPr>
          <w:rFonts w:cs="B Mitra" w:hint="cs"/>
          <w:sz w:val="26"/>
          <w:szCs w:val="26"/>
          <w:rtl/>
          <w:lang w:bidi="fa-IR"/>
        </w:rPr>
        <w:t xml:space="preserve"> خرده آزمون اصلی مربوط به مهارت‌های</w:t>
      </w:r>
      <w:r>
        <w:rPr>
          <w:rFonts w:cs="B Mitra" w:hint="cs"/>
          <w:sz w:val="26"/>
          <w:szCs w:val="26"/>
          <w:rtl/>
          <w:lang w:bidi="fa-IR"/>
        </w:rPr>
        <w:t xml:space="preserve"> </w:t>
      </w:r>
    </w:p>
    <w:p w:rsidR="000E56A3" w:rsidRPr="00102EF6" w:rsidRDefault="000E56A3" w:rsidP="000E56A3">
      <w:pPr>
        <w:widowControl w:val="0"/>
        <w:bidi/>
        <w:jc w:val="both"/>
        <w:rPr>
          <w:rFonts w:cs="B Zar"/>
          <w:sz w:val="18"/>
          <w:szCs w:val="18"/>
          <w:rtl/>
          <w:lang w:bidi="fa-IR"/>
        </w:rPr>
      </w:pPr>
    </w:p>
    <w:p w:rsidR="002D0AC7" w:rsidRPr="002D0AC7" w:rsidRDefault="002D0AC7" w:rsidP="000E56A3">
      <w:pPr>
        <w:widowControl w:val="0"/>
        <w:bidi/>
        <w:jc w:val="both"/>
        <w:rPr>
          <w:rFonts w:cs="B Zar"/>
          <w:sz w:val="26"/>
          <w:szCs w:val="26"/>
          <w:rtl/>
          <w:lang w:bidi="fa-IR"/>
        </w:rPr>
      </w:pPr>
      <w:r>
        <w:rPr>
          <w:rFonts w:cs="B Mitra" w:hint="cs"/>
          <w:sz w:val="26"/>
          <w:szCs w:val="26"/>
          <w:rtl/>
          <w:lang w:bidi="fa-IR"/>
        </w:rPr>
        <w:t xml:space="preserve">زبانی شامل </w:t>
      </w:r>
      <w:r w:rsidRPr="00382C2D">
        <w:rPr>
          <w:rFonts w:cs="B Mitra" w:hint="cs"/>
          <w:sz w:val="26"/>
          <w:szCs w:val="26"/>
          <w:rtl/>
          <w:lang w:bidi="fa-IR"/>
        </w:rPr>
        <w:t>واژگان تصویری، واژگان ربطی، واژگان شفاهی، درک دستوری، تقلید جمله، تکمی</w:t>
      </w:r>
      <w:r>
        <w:rPr>
          <w:rFonts w:cs="B Mitra" w:hint="cs"/>
          <w:sz w:val="26"/>
          <w:szCs w:val="26"/>
          <w:rtl/>
          <w:lang w:bidi="fa-IR"/>
        </w:rPr>
        <w:t>ل دستوری</w:t>
      </w:r>
      <w:r w:rsidRPr="00382C2D">
        <w:rPr>
          <w:rFonts w:cs="B Mitra"/>
          <w:sz w:val="26"/>
          <w:szCs w:val="26"/>
          <w:rtl/>
          <w:lang w:bidi="fa-IR"/>
        </w:rPr>
        <w:t xml:space="preserve"> </w:t>
      </w:r>
      <w:r w:rsidRPr="00382C2D">
        <w:rPr>
          <w:rFonts w:cs="B Mitra" w:hint="cs"/>
          <w:sz w:val="26"/>
          <w:szCs w:val="26"/>
          <w:rtl/>
          <w:lang w:bidi="fa-IR"/>
        </w:rPr>
        <w:t>و 3 خرده آزم</w:t>
      </w:r>
      <w:r>
        <w:rPr>
          <w:rFonts w:cs="B Mitra" w:hint="cs"/>
          <w:sz w:val="26"/>
          <w:szCs w:val="26"/>
          <w:rtl/>
          <w:lang w:bidi="fa-IR"/>
        </w:rPr>
        <w:t xml:space="preserve">ون تکمیلی مربوط به خواندن شامل </w:t>
      </w:r>
      <w:r w:rsidRPr="00382C2D">
        <w:rPr>
          <w:rFonts w:cs="B Mitra" w:hint="cs"/>
          <w:sz w:val="26"/>
          <w:szCs w:val="26"/>
          <w:rtl/>
          <w:lang w:bidi="fa-IR"/>
        </w:rPr>
        <w:t>تمایزگذا</w:t>
      </w:r>
      <w:r>
        <w:rPr>
          <w:rFonts w:cs="B Mitra" w:hint="cs"/>
          <w:sz w:val="26"/>
          <w:szCs w:val="26"/>
          <w:rtl/>
          <w:lang w:bidi="fa-IR"/>
        </w:rPr>
        <w:t>ری کلمه، تحلیل واجی و تولید کلمه</w:t>
      </w:r>
      <w:r w:rsidRPr="00382C2D">
        <w:rPr>
          <w:rFonts w:cs="B Mitra"/>
          <w:sz w:val="26"/>
          <w:szCs w:val="26"/>
          <w:rtl/>
          <w:lang w:bidi="fa-IR"/>
        </w:rPr>
        <w:t xml:space="preserve"> </w:t>
      </w:r>
      <w:r w:rsidRPr="00382C2D">
        <w:rPr>
          <w:rFonts w:cs="B Mitra" w:hint="cs"/>
          <w:sz w:val="26"/>
          <w:szCs w:val="26"/>
          <w:rtl/>
          <w:lang w:bidi="fa-IR"/>
        </w:rPr>
        <w:t>است.</w:t>
      </w:r>
      <w:r w:rsidRPr="00382C2D">
        <w:rPr>
          <w:rFonts w:cs="B Mitra"/>
          <w:sz w:val="26"/>
          <w:szCs w:val="26"/>
          <w:rtl/>
          <w:lang w:bidi="fa-IR"/>
        </w:rPr>
        <w:t xml:space="preserve"> </w:t>
      </w:r>
      <w:r w:rsidRPr="00382C2D">
        <w:rPr>
          <w:rFonts w:cs="B Mitra" w:hint="cs"/>
          <w:sz w:val="26"/>
          <w:szCs w:val="26"/>
          <w:rtl/>
          <w:lang w:bidi="fa-IR"/>
        </w:rPr>
        <w:t>از طرفی دیگر با ترکیب خرده آزمون‌های اصلی به سنجش مهارت‌های زبان گفتاری (از ترکیب تمام 6 خرده آزمون اصلی)، زبان دریافتی (از ترکیب خرده آزمون‌های واژگان تصویری و درک دستوری)، سازمان‌دهی (از ترکیب خرده آزمون‌های واژگان ربطی و تقلید جمله)، زبان بیانی (از ترکیب خرده آزمون‌های وا</w:t>
      </w:r>
      <w:r>
        <w:rPr>
          <w:rFonts w:cs="B Mitra" w:hint="cs"/>
          <w:sz w:val="26"/>
          <w:szCs w:val="26"/>
          <w:rtl/>
          <w:lang w:bidi="fa-IR"/>
        </w:rPr>
        <w:t>ژگان شفاهی و تکمیل دستوری)، معنا</w:t>
      </w:r>
      <w:r w:rsidRPr="00382C2D">
        <w:rPr>
          <w:rFonts w:cs="B Mitra" w:hint="cs"/>
          <w:sz w:val="26"/>
          <w:szCs w:val="26"/>
          <w:rtl/>
          <w:lang w:bidi="fa-IR"/>
        </w:rPr>
        <w:t>‌شناسی (از ترکیب خرده آزمون‌های واژگان تصویری، واژگان ربطی، واژگان شفاهی)</w:t>
      </w:r>
      <w:r w:rsidRPr="00382C2D">
        <w:rPr>
          <w:rFonts w:cs="B Mitra"/>
          <w:sz w:val="26"/>
          <w:szCs w:val="26"/>
          <w:rtl/>
          <w:lang w:bidi="fa-IR"/>
        </w:rPr>
        <w:t xml:space="preserve"> </w:t>
      </w:r>
      <w:r w:rsidRPr="00382C2D">
        <w:rPr>
          <w:rFonts w:cs="B Mitra" w:hint="cs"/>
          <w:sz w:val="26"/>
          <w:szCs w:val="26"/>
          <w:rtl/>
          <w:lang w:bidi="fa-IR"/>
        </w:rPr>
        <w:t>و نحو (از ترکیب خرده آزمون‌های درک دستوری، تقلید جمله و تکمیل دستوری)</w:t>
      </w:r>
      <w:r w:rsidRPr="00382C2D">
        <w:rPr>
          <w:rFonts w:cs="B Mitra"/>
          <w:sz w:val="26"/>
          <w:szCs w:val="26"/>
          <w:rtl/>
          <w:lang w:bidi="fa-IR"/>
        </w:rPr>
        <w:t xml:space="preserve"> </w:t>
      </w:r>
      <w:r>
        <w:rPr>
          <w:rFonts w:cs="B Mitra" w:hint="cs"/>
          <w:sz w:val="26"/>
          <w:szCs w:val="26"/>
          <w:rtl/>
          <w:lang w:bidi="fa-IR"/>
        </w:rPr>
        <w:t>ساخته شده است</w:t>
      </w:r>
      <w:r w:rsidRPr="00382C2D">
        <w:rPr>
          <w:rFonts w:cs="B Mitra" w:hint="cs"/>
          <w:sz w:val="26"/>
          <w:szCs w:val="26"/>
          <w:rtl/>
          <w:lang w:bidi="fa-IR"/>
        </w:rPr>
        <w:t>.</w:t>
      </w:r>
    </w:p>
    <w:p w:rsidR="002D0AC7" w:rsidRPr="00102EF6" w:rsidRDefault="002D0AC7" w:rsidP="002D0AC7">
      <w:pPr>
        <w:pStyle w:val="Heading2"/>
        <w:bidi/>
        <w:rPr>
          <w:rFonts w:cs="B Mitra"/>
          <w:b w:val="0"/>
          <w:bCs w:val="0"/>
          <w:sz w:val="26"/>
          <w:szCs w:val="26"/>
          <w:u w:val="single"/>
          <w:rtl/>
        </w:rPr>
      </w:pPr>
      <w:r w:rsidRPr="00102EF6">
        <w:rPr>
          <w:rFonts w:cs="B Mitra" w:hint="cs"/>
          <w:b w:val="0"/>
          <w:bCs w:val="0"/>
          <w:sz w:val="26"/>
          <w:szCs w:val="26"/>
          <w:u w:val="single"/>
          <w:rtl/>
        </w:rPr>
        <w:t>نرم‌افزار محقق ساخته آموزش خواندن کاربردی (دانا)</w:t>
      </w:r>
      <w:r w:rsidRPr="00102EF6">
        <w:rPr>
          <w:rFonts w:cs="B Mitra"/>
          <w:b w:val="0"/>
          <w:bCs w:val="0"/>
          <w:sz w:val="26"/>
          <w:szCs w:val="26"/>
          <w:u w:val="single"/>
          <w:rtl/>
        </w:rPr>
        <w:t xml:space="preserve"> </w:t>
      </w:r>
    </w:p>
    <w:p w:rsidR="002D0AC7" w:rsidRDefault="002D0AC7" w:rsidP="00166894">
      <w:pPr>
        <w:widowControl w:val="0"/>
        <w:tabs>
          <w:tab w:val="left" w:pos="283"/>
        </w:tabs>
        <w:bidi/>
        <w:jc w:val="both"/>
        <w:rPr>
          <w:rFonts w:cs="B Mitra"/>
          <w:sz w:val="26"/>
          <w:szCs w:val="26"/>
          <w:rtl/>
          <w:lang w:bidi="fa-IR"/>
        </w:rPr>
      </w:pPr>
      <w:r w:rsidRPr="00382C2D">
        <w:rPr>
          <w:rFonts w:cs="B Mitra" w:hint="cs"/>
          <w:sz w:val="26"/>
          <w:szCs w:val="26"/>
          <w:rtl/>
          <w:lang w:bidi="fa-IR"/>
        </w:rPr>
        <w:t>این نرم‌افزار با هدف آموزش نوین همراه با پیشرفت فناوری در زمینه خواندن و مهارت‌های زبانی کودکان با نشانگان داون توسط محقق ساخته شده است</w:t>
      </w:r>
      <w:r>
        <w:rPr>
          <w:rFonts w:cs="B Mitra" w:hint="cs"/>
          <w:sz w:val="26"/>
          <w:szCs w:val="26"/>
          <w:rtl/>
          <w:lang w:bidi="fa-IR"/>
        </w:rPr>
        <w:t>.</w:t>
      </w:r>
      <w:r w:rsidRPr="00382C2D">
        <w:rPr>
          <w:rFonts w:cs="B Mitra"/>
          <w:sz w:val="26"/>
          <w:szCs w:val="26"/>
          <w:rtl/>
          <w:lang w:bidi="fa-IR"/>
        </w:rPr>
        <w:t xml:space="preserve"> </w:t>
      </w:r>
      <w:r>
        <w:rPr>
          <w:rFonts w:cs="B Mitra" w:hint="cs"/>
          <w:sz w:val="26"/>
          <w:szCs w:val="26"/>
          <w:rtl/>
          <w:lang w:bidi="fa-IR"/>
        </w:rPr>
        <w:t>نرم</w:t>
      </w:r>
      <w:r>
        <w:rPr>
          <w:rFonts w:cs="B Mitra"/>
          <w:sz w:val="26"/>
          <w:szCs w:val="26"/>
          <w:rtl/>
          <w:lang w:bidi="fa-IR"/>
        </w:rPr>
        <w:softHyphen/>
      </w:r>
      <w:r>
        <w:rPr>
          <w:rFonts w:cs="B Mitra" w:hint="cs"/>
          <w:sz w:val="26"/>
          <w:szCs w:val="26"/>
          <w:rtl/>
          <w:lang w:bidi="fa-IR"/>
        </w:rPr>
        <w:t>افزار حاضر</w:t>
      </w:r>
      <w:r w:rsidRPr="00382C2D">
        <w:rPr>
          <w:rFonts w:cs="B Mitra" w:hint="cs"/>
          <w:sz w:val="26"/>
          <w:szCs w:val="26"/>
          <w:rtl/>
          <w:lang w:bidi="fa-IR"/>
        </w:rPr>
        <w:t xml:space="preserve"> </w:t>
      </w:r>
      <w:r>
        <w:rPr>
          <w:rFonts w:cs="B Mitra" w:hint="cs"/>
          <w:sz w:val="26"/>
          <w:szCs w:val="26"/>
          <w:rtl/>
          <w:lang w:bidi="fa-IR"/>
        </w:rPr>
        <w:t xml:space="preserve">می‌تواند </w:t>
      </w:r>
      <w:r w:rsidRPr="00382C2D">
        <w:rPr>
          <w:rFonts w:cs="B Mitra" w:hint="cs"/>
          <w:sz w:val="26"/>
          <w:szCs w:val="26"/>
          <w:rtl/>
          <w:lang w:bidi="fa-IR"/>
        </w:rPr>
        <w:t>توسط سیستم آندرو</w:t>
      </w:r>
      <w:r>
        <w:rPr>
          <w:rFonts w:cs="B Mitra" w:hint="cs"/>
          <w:sz w:val="26"/>
          <w:szCs w:val="26"/>
          <w:rtl/>
          <w:lang w:bidi="fa-IR"/>
        </w:rPr>
        <w:t xml:space="preserve">ید در گوشی همراه و تبلت </w:t>
      </w:r>
      <w:r w:rsidRPr="00382C2D">
        <w:rPr>
          <w:rFonts w:cs="B Mitra" w:hint="cs"/>
          <w:sz w:val="26"/>
          <w:szCs w:val="26"/>
          <w:rtl/>
          <w:lang w:bidi="fa-IR"/>
        </w:rPr>
        <w:t xml:space="preserve">استفاده </w:t>
      </w:r>
      <w:r>
        <w:rPr>
          <w:rFonts w:cs="B Mitra" w:hint="cs"/>
          <w:sz w:val="26"/>
          <w:szCs w:val="26"/>
          <w:rtl/>
          <w:lang w:bidi="fa-IR"/>
        </w:rPr>
        <w:t>شود</w:t>
      </w:r>
      <w:r w:rsidRPr="00382C2D">
        <w:rPr>
          <w:rFonts w:cs="B Mitra" w:hint="cs"/>
          <w:sz w:val="26"/>
          <w:szCs w:val="26"/>
          <w:rtl/>
          <w:lang w:bidi="fa-IR"/>
        </w:rPr>
        <w:t>.</w:t>
      </w:r>
      <w:r w:rsidRPr="00382C2D">
        <w:rPr>
          <w:rFonts w:cs="B Mitra"/>
          <w:sz w:val="26"/>
          <w:szCs w:val="26"/>
          <w:rtl/>
          <w:lang w:bidi="fa-IR"/>
        </w:rPr>
        <w:t xml:space="preserve"> </w:t>
      </w:r>
      <w:r w:rsidRPr="00382C2D">
        <w:rPr>
          <w:rFonts w:cs="B Mitra" w:hint="cs"/>
          <w:sz w:val="26"/>
          <w:szCs w:val="26"/>
          <w:rtl/>
          <w:lang w:bidi="fa-IR"/>
        </w:rPr>
        <w:t>این نرم‌افزار همچنین با بهره‌گیری از فناوری و اطلاعات روانشناختی و گفتار‌شناسی ایجاد شده که در آن سعی شد بسیاری از جوانب در نظرگرفته شود.</w:t>
      </w:r>
      <w:r>
        <w:rPr>
          <w:rFonts w:cs="B Mitra" w:hint="cs"/>
          <w:sz w:val="26"/>
          <w:szCs w:val="26"/>
          <w:rtl/>
          <w:lang w:bidi="fa-IR"/>
        </w:rPr>
        <w:t xml:space="preserve"> </w:t>
      </w:r>
      <w:r w:rsidRPr="00382C2D">
        <w:rPr>
          <w:rFonts w:cs="B Mitra" w:hint="cs"/>
          <w:sz w:val="26"/>
          <w:szCs w:val="26"/>
          <w:rtl/>
          <w:lang w:bidi="fa-IR"/>
        </w:rPr>
        <w:t>در این نرم‌افزار از کلماتی استفاده شد که در محیط طبیعی کودک بود و بیشترین استف</w:t>
      </w:r>
      <w:r>
        <w:rPr>
          <w:rFonts w:cs="B Mitra" w:hint="cs"/>
          <w:sz w:val="26"/>
          <w:szCs w:val="26"/>
          <w:rtl/>
          <w:lang w:bidi="fa-IR"/>
        </w:rPr>
        <w:t>اده روزمره را از آن کلمات داشت</w:t>
      </w:r>
      <w:r w:rsidR="00166894">
        <w:rPr>
          <w:rFonts w:cs="B Mitra" w:hint="cs"/>
          <w:sz w:val="26"/>
          <w:szCs w:val="26"/>
          <w:rtl/>
          <w:lang w:bidi="fa-IR"/>
        </w:rPr>
        <w:t xml:space="preserve"> .</w:t>
      </w:r>
      <w:r w:rsidRPr="00166894">
        <w:rPr>
          <w:rFonts w:cs="B Mitra" w:hint="cs"/>
          <w:sz w:val="26"/>
          <w:szCs w:val="26"/>
          <w:rtl/>
          <w:lang w:bidi="fa-IR"/>
        </w:rPr>
        <w:t xml:space="preserve">بخش اول آموزش لغات که هدف از این بخش افزایش خزانه لغات کودک می باشد شامل آموزش کلمات و آموزش ضمیر (من و تو) و بخش دوم افزایش طوال جمله است با استفاده از کلمات آموزش داده شده در بخش اول انجام می شود.علاوه </w:t>
      </w:r>
      <w:r w:rsidRPr="00382C2D">
        <w:rPr>
          <w:rFonts w:cs="B Mitra" w:hint="cs"/>
          <w:sz w:val="26"/>
          <w:szCs w:val="26"/>
          <w:rtl/>
          <w:lang w:bidi="fa-IR"/>
        </w:rPr>
        <w:t>بر مراحل آموزشی در این نرم‌افزار برای اطمینان از دریافت صحیح کودک قسمتی ب</w:t>
      </w:r>
      <w:r>
        <w:rPr>
          <w:rFonts w:cs="B Mitra" w:hint="cs"/>
          <w:sz w:val="26"/>
          <w:szCs w:val="26"/>
          <w:rtl/>
          <w:lang w:bidi="fa-IR"/>
        </w:rPr>
        <w:t xml:space="preserve">ا عنوان بازی کلمات طراحی شد که </w:t>
      </w:r>
      <w:r w:rsidRPr="00382C2D">
        <w:rPr>
          <w:rFonts w:cs="B Mitra" w:hint="cs"/>
          <w:sz w:val="26"/>
          <w:szCs w:val="26"/>
          <w:rtl/>
          <w:lang w:bidi="fa-IR"/>
        </w:rPr>
        <w:t>شامل بازی ب</w:t>
      </w:r>
      <w:r>
        <w:rPr>
          <w:rFonts w:cs="B Mitra" w:hint="cs"/>
          <w:sz w:val="26"/>
          <w:szCs w:val="26"/>
          <w:rtl/>
          <w:lang w:bidi="fa-IR"/>
        </w:rPr>
        <w:t>ادکنک‌ها و بازی زمین فوتبال است.</w:t>
      </w:r>
      <w:r w:rsidRPr="00382C2D">
        <w:rPr>
          <w:rFonts w:cs="B Mitra" w:hint="cs"/>
          <w:sz w:val="26"/>
          <w:szCs w:val="26"/>
          <w:rtl/>
          <w:lang w:bidi="fa-IR"/>
        </w:rPr>
        <w:t xml:space="preserve"> درواقع این بازی‌ها بر اساس کلمات آموزشی طراحی شد و بعد از کلماتی که والدین به کودک آموزش می‌ده</w:t>
      </w:r>
      <w:r>
        <w:rPr>
          <w:rFonts w:cs="B Mitra" w:hint="cs"/>
          <w:sz w:val="26"/>
          <w:szCs w:val="26"/>
          <w:rtl/>
          <w:lang w:bidi="fa-IR"/>
        </w:rPr>
        <w:t>ن</w:t>
      </w:r>
      <w:r w:rsidRPr="00382C2D">
        <w:rPr>
          <w:rFonts w:cs="B Mitra" w:hint="cs"/>
          <w:sz w:val="26"/>
          <w:szCs w:val="26"/>
          <w:rtl/>
          <w:lang w:bidi="fa-IR"/>
        </w:rPr>
        <w:t>د برای اطمینان از آموزش این بازی‌ها را به‌عنوان پیگیری</w:t>
      </w:r>
      <w:r>
        <w:rPr>
          <w:rFonts w:cs="B Mitra" w:hint="cs"/>
          <w:sz w:val="26"/>
          <w:szCs w:val="26"/>
          <w:rtl/>
          <w:lang w:bidi="fa-IR"/>
        </w:rPr>
        <w:t xml:space="preserve"> روند خود و کودک انجام می‌دهند.</w:t>
      </w:r>
      <w:r w:rsidRPr="00382C2D">
        <w:rPr>
          <w:rFonts w:cs="B Mitra" w:hint="cs"/>
          <w:sz w:val="26"/>
          <w:szCs w:val="26"/>
          <w:rtl/>
          <w:lang w:bidi="fa-IR"/>
        </w:rPr>
        <w:t xml:space="preserve"> </w:t>
      </w:r>
    </w:p>
    <w:p w:rsidR="00102EF6" w:rsidRPr="00102EF6" w:rsidRDefault="00102EF6" w:rsidP="00102EF6">
      <w:pPr>
        <w:widowControl w:val="0"/>
        <w:tabs>
          <w:tab w:val="left" w:pos="283"/>
        </w:tabs>
        <w:bidi/>
        <w:jc w:val="both"/>
        <w:rPr>
          <w:rFonts w:cs="B Zar"/>
          <w:sz w:val="18"/>
          <w:szCs w:val="18"/>
          <w:rtl/>
          <w:lang w:bidi="fa-IR"/>
        </w:rPr>
      </w:pPr>
    </w:p>
    <w:p w:rsidR="002D0AC7" w:rsidRPr="00166894" w:rsidRDefault="00102EF6" w:rsidP="002D0AC7">
      <w:pPr>
        <w:pStyle w:val="Heading3"/>
        <w:bidi/>
        <w:jc w:val="both"/>
        <w:rPr>
          <w:rFonts w:cs="B Titr"/>
          <w:sz w:val="24"/>
          <w:szCs w:val="24"/>
          <w:rtl/>
        </w:rPr>
      </w:pPr>
      <w:r>
        <w:rPr>
          <w:rFonts w:cs="B Titr" w:hint="cs"/>
          <w:sz w:val="24"/>
          <w:szCs w:val="24"/>
          <w:rtl/>
        </w:rPr>
        <w:t>4-</w:t>
      </w:r>
      <w:r w:rsidR="002D0AC7" w:rsidRPr="00166894">
        <w:rPr>
          <w:rFonts w:cs="B Titr" w:hint="cs"/>
          <w:sz w:val="24"/>
          <w:szCs w:val="24"/>
          <w:rtl/>
        </w:rPr>
        <w:t>ساختار برنامه پیاده‌سازی شده</w:t>
      </w:r>
    </w:p>
    <w:p w:rsidR="002D0AC7" w:rsidRPr="00382C2D" w:rsidRDefault="002D0AC7" w:rsidP="00102EF6">
      <w:pPr>
        <w:bidi/>
        <w:jc w:val="both"/>
        <w:rPr>
          <w:rFonts w:cs="B Mitra"/>
          <w:sz w:val="26"/>
          <w:szCs w:val="26"/>
          <w:rtl/>
          <w:lang w:bidi="fa-IR"/>
        </w:rPr>
      </w:pPr>
      <w:r w:rsidRPr="00382C2D">
        <w:rPr>
          <w:rFonts w:cs="B Mitra" w:hint="cs"/>
          <w:sz w:val="26"/>
          <w:szCs w:val="26"/>
          <w:rtl/>
          <w:lang w:bidi="fa-IR"/>
        </w:rPr>
        <w:t xml:space="preserve">در این </w:t>
      </w:r>
      <w:r>
        <w:rPr>
          <w:rFonts w:cs="B Mitra" w:hint="cs"/>
          <w:sz w:val="26"/>
          <w:szCs w:val="26"/>
          <w:rtl/>
          <w:lang w:bidi="fa-IR"/>
        </w:rPr>
        <w:t>قسمت</w:t>
      </w:r>
      <w:r w:rsidRPr="00382C2D">
        <w:rPr>
          <w:rFonts w:cs="B Mitra" w:hint="cs"/>
          <w:sz w:val="26"/>
          <w:szCs w:val="26"/>
          <w:rtl/>
          <w:lang w:bidi="fa-IR"/>
        </w:rPr>
        <w:t xml:space="preserve"> به توضیحی پیرامون روند برنامه‌ریزی و پیاده‌سازی نسخه برنامه بر روی دستگاه‌های همراه با سیستم عامل اندروید خواهیم پرداخت.</w:t>
      </w:r>
      <w:r w:rsidRPr="00382C2D">
        <w:rPr>
          <w:rFonts w:cs="B Mitra"/>
          <w:sz w:val="26"/>
          <w:szCs w:val="26"/>
          <w:rtl/>
          <w:lang w:bidi="fa-IR"/>
        </w:rPr>
        <w:t xml:space="preserve"> </w:t>
      </w:r>
      <w:r w:rsidRPr="00382C2D">
        <w:rPr>
          <w:rFonts w:cs="B Mitra" w:hint="cs"/>
          <w:sz w:val="26"/>
          <w:szCs w:val="26"/>
          <w:rtl/>
          <w:lang w:bidi="fa-IR"/>
        </w:rPr>
        <w:t>این برنامه در دو بخش آموزش و بازی پیاده شده است که هرکدام را به‌تفصیل بیان می‌کنیم</w:t>
      </w:r>
    </w:p>
    <w:p w:rsidR="002D0AC7" w:rsidRPr="00102EF6" w:rsidRDefault="002D0AC7" w:rsidP="00166894">
      <w:pPr>
        <w:pStyle w:val="Heading2"/>
        <w:bidi/>
        <w:rPr>
          <w:rFonts w:cs="B Mitra"/>
          <w:b w:val="0"/>
          <w:bCs w:val="0"/>
          <w:sz w:val="26"/>
          <w:szCs w:val="26"/>
          <w:u w:val="single"/>
          <w:rtl/>
        </w:rPr>
      </w:pPr>
      <w:bookmarkStart w:id="4" w:name="_Toc460091494"/>
      <w:bookmarkStart w:id="5" w:name="_Toc475033923"/>
      <w:r w:rsidRPr="00102EF6">
        <w:rPr>
          <w:rFonts w:cs="B Mitra" w:hint="cs"/>
          <w:b w:val="0"/>
          <w:bCs w:val="0"/>
          <w:sz w:val="26"/>
          <w:szCs w:val="26"/>
          <w:u w:val="single"/>
          <w:rtl/>
        </w:rPr>
        <w:t>ط</w:t>
      </w:r>
      <w:r w:rsidR="00166894" w:rsidRPr="00102EF6">
        <w:rPr>
          <w:rFonts w:cs="B Mitra" w:hint="cs"/>
          <w:b w:val="0"/>
          <w:bCs w:val="0"/>
          <w:sz w:val="26"/>
          <w:szCs w:val="26"/>
          <w:u w:val="single"/>
          <w:rtl/>
        </w:rPr>
        <w:t>ر</w:t>
      </w:r>
      <w:r w:rsidRPr="00102EF6">
        <w:rPr>
          <w:rFonts w:cs="B Mitra" w:hint="cs"/>
          <w:b w:val="0"/>
          <w:bCs w:val="0"/>
          <w:sz w:val="26"/>
          <w:szCs w:val="26"/>
          <w:u w:val="single"/>
          <w:rtl/>
        </w:rPr>
        <w:t>احی گرافیکی</w:t>
      </w:r>
      <w:bookmarkEnd w:id="4"/>
      <w:bookmarkEnd w:id="5"/>
    </w:p>
    <w:p w:rsidR="00102EF6" w:rsidRPr="00102EF6" w:rsidRDefault="002D0AC7" w:rsidP="00102EF6">
      <w:pPr>
        <w:bidi/>
        <w:jc w:val="both"/>
        <w:rPr>
          <w:rFonts w:cs="B Mitra"/>
          <w:sz w:val="26"/>
          <w:szCs w:val="26"/>
          <w:rtl/>
          <w:lang w:bidi="fa-IR"/>
        </w:rPr>
      </w:pPr>
      <w:r w:rsidRPr="00166894">
        <w:rPr>
          <w:rFonts w:cs="B Mitra" w:hint="cs"/>
          <w:sz w:val="26"/>
          <w:szCs w:val="26"/>
          <w:rtl/>
          <w:lang w:bidi="fa-IR"/>
        </w:rPr>
        <w:t>تمام طرح های گرافیکی استفاده شده در این نرم افزار توسط پژوهشگر به صورت اولیه با توجه به وسایل کودکان طراحی شد و پس از آن طرح های اولیه توسط کادر شرکت گنبد کبود به صورت نهایی برای استفاده در نرم افزاربه صورت فنی پیاده سازی شد.</w:t>
      </w:r>
      <w:r w:rsidRPr="00166894">
        <w:rPr>
          <w:rFonts w:cs="B Mitra"/>
          <w:sz w:val="26"/>
          <w:szCs w:val="26"/>
          <w:rtl/>
          <w:lang w:bidi="fa-IR"/>
        </w:rPr>
        <w:t xml:space="preserve"> </w:t>
      </w:r>
      <w:r w:rsidRPr="00382C2D">
        <w:rPr>
          <w:rFonts w:cs="B Mitra" w:hint="cs"/>
          <w:sz w:val="26"/>
          <w:szCs w:val="26"/>
          <w:rtl/>
          <w:lang w:bidi="fa-IR"/>
        </w:rPr>
        <w:t>اجزای</w:t>
      </w:r>
      <w:r>
        <w:rPr>
          <w:rFonts w:cs="B Mitra" w:hint="cs"/>
          <w:sz w:val="26"/>
          <w:szCs w:val="26"/>
          <w:rtl/>
          <w:lang w:bidi="fa-IR"/>
        </w:rPr>
        <w:t xml:space="preserve"> گرافیکی پیاده‌سازی شده شامل</w:t>
      </w:r>
      <w:r w:rsidRPr="00382C2D">
        <w:rPr>
          <w:rFonts w:cs="B Mitra" w:hint="cs"/>
          <w:sz w:val="26"/>
          <w:szCs w:val="26"/>
          <w:rtl/>
          <w:lang w:bidi="fa-IR"/>
        </w:rPr>
        <w:t xml:space="preserve"> شخصیت‌های اصلی برنامه (دختر و پسر با چهره متناسب با چهره افراد با نشانگان داون)، تصاویر و پویانمایی‌های مربوط به مفاهیم برنامه و اجزای گرافیکی استفاده شده در برنامه هستند که هرکدام از تصاویر و مفاهیم نزدیک‌ترین شرایط را به زندگی دانش‌آموزان دارند.</w:t>
      </w:r>
      <w:r w:rsidRPr="00382C2D">
        <w:rPr>
          <w:rFonts w:cs="B Mitra"/>
          <w:sz w:val="26"/>
          <w:szCs w:val="26"/>
          <w:rtl/>
          <w:lang w:bidi="fa-IR"/>
        </w:rPr>
        <w:t xml:space="preserve"> </w:t>
      </w:r>
      <w:bookmarkStart w:id="6" w:name="_Toc460091495"/>
      <w:bookmarkStart w:id="7" w:name="_Toc475033924"/>
    </w:p>
    <w:p w:rsidR="002D0AC7" w:rsidRPr="00102EF6" w:rsidRDefault="002D0AC7" w:rsidP="000E56A3">
      <w:pPr>
        <w:pStyle w:val="Heading4"/>
        <w:bidi/>
        <w:jc w:val="both"/>
        <w:rPr>
          <w:rFonts w:cs="B Mitra"/>
          <w:i w:val="0"/>
          <w:iCs w:val="0"/>
          <w:color w:val="auto"/>
          <w:sz w:val="26"/>
          <w:szCs w:val="26"/>
          <w:u w:val="single"/>
          <w:rtl/>
        </w:rPr>
      </w:pPr>
      <w:r w:rsidRPr="00102EF6">
        <w:rPr>
          <w:rFonts w:cs="B Mitra" w:hint="cs"/>
          <w:i w:val="0"/>
          <w:iCs w:val="0"/>
          <w:color w:val="auto"/>
          <w:sz w:val="26"/>
          <w:szCs w:val="26"/>
          <w:u w:val="single"/>
          <w:rtl/>
        </w:rPr>
        <w:t>طراحی رایانه‌ای</w:t>
      </w:r>
      <w:bookmarkEnd w:id="6"/>
      <w:bookmarkEnd w:id="7"/>
    </w:p>
    <w:p w:rsidR="002D0AC7" w:rsidRPr="00382C2D" w:rsidRDefault="002D0AC7" w:rsidP="003A777C">
      <w:pPr>
        <w:widowControl w:val="0"/>
        <w:tabs>
          <w:tab w:val="left" w:pos="283"/>
        </w:tabs>
        <w:bidi/>
        <w:jc w:val="both"/>
        <w:rPr>
          <w:rFonts w:cs="B Mitra"/>
          <w:sz w:val="26"/>
          <w:szCs w:val="26"/>
          <w:rtl/>
          <w:lang w:bidi="fa-IR"/>
        </w:rPr>
      </w:pPr>
      <w:r w:rsidRPr="00382C2D">
        <w:rPr>
          <w:rFonts w:cs="B Mitra" w:hint="cs"/>
          <w:sz w:val="26"/>
          <w:szCs w:val="26"/>
          <w:rtl/>
          <w:lang w:bidi="fa-IR"/>
        </w:rPr>
        <w:t>برای پیاده‌سازی برنامه رایانه‌ای که در سی</w:t>
      </w:r>
      <w:r>
        <w:rPr>
          <w:rFonts w:cs="B Mitra" w:hint="cs"/>
          <w:sz w:val="26"/>
          <w:szCs w:val="26"/>
          <w:rtl/>
          <w:lang w:bidi="fa-IR"/>
        </w:rPr>
        <w:t xml:space="preserve">ستم عامل اندروید قابل استفاده </w:t>
      </w:r>
      <w:r w:rsidRPr="00382C2D">
        <w:rPr>
          <w:rFonts w:cs="B Mitra" w:hint="cs"/>
          <w:sz w:val="26"/>
          <w:szCs w:val="26"/>
          <w:rtl/>
          <w:lang w:bidi="fa-IR"/>
        </w:rPr>
        <w:t xml:space="preserve">‌باشد، ابتدا منطق کلی برنامه بر اساس مطالعات انجام شده و طراحی که توسط پژوهشگر به گروه داده شد </w:t>
      </w:r>
      <w:r>
        <w:rPr>
          <w:rFonts w:cs="B Mitra" w:hint="cs"/>
          <w:sz w:val="26"/>
          <w:szCs w:val="26"/>
          <w:rtl/>
          <w:lang w:bidi="fa-IR"/>
        </w:rPr>
        <w:t>پیاده‌سازی شد.</w:t>
      </w:r>
      <w:r w:rsidRPr="00382C2D">
        <w:rPr>
          <w:rFonts w:cs="B Mitra" w:hint="cs"/>
          <w:sz w:val="26"/>
          <w:szCs w:val="26"/>
          <w:rtl/>
          <w:lang w:bidi="fa-IR"/>
        </w:rPr>
        <w:t xml:space="preserve"> پس از بررسی‌های انجام شده تغییرات لازم بر روی آن </w:t>
      </w:r>
      <w:r>
        <w:rPr>
          <w:rFonts w:cs="B Mitra" w:hint="cs"/>
          <w:sz w:val="26"/>
          <w:szCs w:val="26"/>
          <w:rtl/>
          <w:lang w:bidi="fa-IR"/>
        </w:rPr>
        <w:t>اعمال</w:t>
      </w:r>
      <w:r w:rsidRPr="00382C2D">
        <w:rPr>
          <w:rFonts w:cs="B Mitra" w:hint="cs"/>
          <w:sz w:val="26"/>
          <w:szCs w:val="26"/>
          <w:rtl/>
          <w:lang w:bidi="fa-IR"/>
        </w:rPr>
        <w:t xml:space="preserve"> </w:t>
      </w:r>
      <w:r>
        <w:rPr>
          <w:rFonts w:cs="B Mitra" w:hint="cs"/>
          <w:sz w:val="26"/>
          <w:szCs w:val="26"/>
          <w:rtl/>
          <w:lang w:bidi="fa-IR"/>
        </w:rPr>
        <w:t>گردید</w:t>
      </w:r>
      <w:r w:rsidRPr="00382C2D">
        <w:rPr>
          <w:rFonts w:cs="B Mitra" w:hint="cs"/>
          <w:sz w:val="26"/>
          <w:szCs w:val="26"/>
          <w:rtl/>
          <w:lang w:bidi="fa-IR"/>
        </w:rPr>
        <w:t>.</w:t>
      </w:r>
      <w:r w:rsidRPr="00382C2D">
        <w:rPr>
          <w:rFonts w:cs="B Mitra"/>
          <w:sz w:val="26"/>
          <w:szCs w:val="26"/>
          <w:rtl/>
          <w:lang w:bidi="fa-IR"/>
        </w:rPr>
        <w:t xml:space="preserve"> </w:t>
      </w:r>
      <w:r w:rsidRPr="00382C2D">
        <w:rPr>
          <w:rFonts w:cs="B Mitra" w:hint="cs"/>
          <w:sz w:val="26"/>
          <w:szCs w:val="26"/>
          <w:rtl/>
          <w:lang w:bidi="fa-IR"/>
        </w:rPr>
        <w:t>پس از تهیه آرایش کلی برنامه، جزییات موردنیاز برای تمامی موارد پیش‌بینی شد.</w:t>
      </w:r>
      <w:r w:rsidRPr="00382C2D">
        <w:rPr>
          <w:rFonts w:cs="B Mitra"/>
          <w:sz w:val="26"/>
          <w:szCs w:val="26"/>
          <w:rtl/>
          <w:lang w:bidi="fa-IR"/>
        </w:rPr>
        <w:t xml:space="preserve"> </w:t>
      </w:r>
      <w:r w:rsidRPr="00166894">
        <w:rPr>
          <w:rFonts w:cs="B Mitra" w:hint="cs"/>
          <w:sz w:val="26"/>
          <w:szCs w:val="26"/>
          <w:rtl/>
          <w:lang w:bidi="fa-IR"/>
        </w:rPr>
        <w:t xml:space="preserve">پس از نهایی شدن طرح های گرافیکی و رفع ابهامات آنها ، مراحل آموزش در نرم افزار به صورت زبان رایانه ای آندروید طراحی شد </w:t>
      </w:r>
      <w:r w:rsidRPr="00382C2D">
        <w:rPr>
          <w:rFonts w:cs="B Mitra" w:hint="cs"/>
          <w:sz w:val="26"/>
          <w:szCs w:val="26"/>
          <w:rtl/>
          <w:lang w:bidi="fa-IR"/>
        </w:rPr>
        <w:t>.</w:t>
      </w:r>
      <w:r w:rsidRPr="00382C2D">
        <w:rPr>
          <w:rFonts w:cs="B Mitra"/>
          <w:sz w:val="26"/>
          <w:szCs w:val="26"/>
          <w:rtl/>
          <w:lang w:bidi="fa-IR"/>
        </w:rPr>
        <w:t xml:space="preserve"> </w:t>
      </w:r>
      <w:r w:rsidRPr="00382C2D">
        <w:rPr>
          <w:rFonts w:cs="B Mitra" w:hint="cs"/>
          <w:sz w:val="26"/>
          <w:szCs w:val="26"/>
          <w:rtl/>
          <w:lang w:bidi="fa-IR"/>
        </w:rPr>
        <w:t>روند پیاده‌سازی این برنامه به‌گونه‌ای برنامه‌ریزی شد که چهار فاز اولیه، میانی، پایانی و پشتیبانی داشت.</w:t>
      </w:r>
      <w:r w:rsidRPr="00382C2D">
        <w:rPr>
          <w:rFonts w:cs="B Mitra"/>
          <w:sz w:val="26"/>
          <w:szCs w:val="26"/>
          <w:rtl/>
          <w:lang w:bidi="fa-IR"/>
        </w:rPr>
        <w:t xml:space="preserve"> </w:t>
      </w:r>
    </w:p>
    <w:p w:rsidR="00102EF6" w:rsidRDefault="00102EF6" w:rsidP="00166894">
      <w:pPr>
        <w:widowControl w:val="0"/>
        <w:tabs>
          <w:tab w:val="left" w:pos="283"/>
        </w:tabs>
        <w:bidi/>
        <w:jc w:val="center"/>
        <w:rPr>
          <w:rFonts w:cs="B Zar"/>
          <w:sz w:val="18"/>
          <w:szCs w:val="18"/>
          <w:rtl/>
          <w:lang w:bidi="fa-IR"/>
        </w:rPr>
      </w:pPr>
    </w:p>
    <w:p w:rsidR="00166894" w:rsidRPr="00166894" w:rsidRDefault="002D0AC7" w:rsidP="00102EF6">
      <w:pPr>
        <w:widowControl w:val="0"/>
        <w:tabs>
          <w:tab w:val="left" w:pos="283"/>
        </w:tabs>
        <w:bidi/>
        <w:jc w:val="center"/>
        <w:rPr>
          <w:rFonts w:cs="B Zar"/>
          <w:b/>
          <w:bCs/>
          <w:sz w:val="18"/>
          <w:szCs w:val="18"/>
          <w:rtl/>
          <w:lang w:bidi="fa-IR"/>
        </w:rPr>
      </w:pPr>
      <w:r w:rsidRPr="00166894">
        <w:rPr>
          <w:rFonts w:cs="B Zar" w:hint="cs"/>
          <w:sz w:val="18"/>
          <w:szCs w:val="18"/>
          <w:rtl/>
          <w:lang w:bidi="fa-IR"/>
        </w:rPr>
        <w:t>شکل 1:</w:t>
      </w:r>
      <w:r w:rsidRPr="00166894">
        <w:rPr>
          <w:rFonts w:cs="B Zar"/>
          <w:sz w:val="18"/>
          <w:szCs w:val="18"/>
          <w:rtl/>
          <w:lang w:bidi="fa-IR"/>
        </w:rPr>
        <w:t xml:space="preserve"> </w:t>
      </w:r>
      <w:r w:rsidRPr="00166894">
        <w:rPr>
          <w:rFonts w:cs="B Zar" w:hint="cs"/>
          <w:sz w:val="18"/>
          <w:szCs w:val="18"/>
          <w:rtl/>
          <w:lang w:bidi="fa-IR"/>
        </w:rPr>
        <w:t>سازمان‌یافتگی فرآیند آموزش کل خوانی در نرم‌افزار</w:t>
      </w:r>
      <w:bookmarkStart w:id="8" w:name="_Toc462585231"/>
      <w:bookmarkStart w:id="9" w:name="_Toc462828435"/>
    </w:p>
    <w:p w:rsidR="00166894" w:rsidRDefault="00166894" w:rsidP="00166894">
      <w:pPr>
        <w:widowControl w:val="0"/>
        <w:tabs>
          <w:tab w:val="left" w:pos="283"/>
        </w:tabs>
        <w:bidi/>
        <w:jc w:val="both"/>
        <w:rPr>
          <w:rFonts w:cs="B Mitra"/>
          <w:sz w:val="26"/>
          <w:szCs w:val="26"/>
          <w:rtl/>
          <w:lang w:bidi="fa-IR"/>
        </w:rPr>
      </w:pPr>
    </w:p>
    <w:p w:rsidR="002D0AC7" w:rsidRPr="00382C2D" w:rsidRDefault="00166894" w:rsidP="00166894">
      <w:pPr>
        <w:widowControl w:val="0"/>
        <w:tabs>
          <w:tab w:val="left" w:pos="283"/>
        </w:tabs>
        <w:bidi/>
        <w:jc w:val="both"/>
        <w:rPr>
          <w:rFonts w:cs="B Mitra"/>
          <w:sz w:val="26"/>
          <w:szCs w:val="26"/>
          <w:rtl/>
          <w:lang w:bidi="fa-IR"/>
        </w:rPr>
      </w:pPr>
      <w:r>
        <w:rPr>
          <w:rFonts w:cs="B Mitra" w:hint="cs"/>
          <w:sz w:val="26"/>
          <w:szCs w:val="26"/>
          <w:rtl/>
          <w:lang w:bidi="fa-IR"/>
        </w:rPr>
        <w:t xml:space="preserve">                       </w:t>
      </w:r>
      <w:r w:rsidR="00BE0DF1">
        <w:rPr>
          <w:rFonts w:cs="B Mitra" w:hint="cs"/>
          <w:sz w:val="26"/>
          <w:szCs w:val="26"/>
          <w:rtl/>
          <w:lang w:bidi="fa-IR"/>
        </w:rPr>
        <w:t xml:space="preserve">          </w:t>
      </w:r>
      <w:r>
        <w:rPr>
          <w:rFonts w:cs="B Mitra" w:hint="cs"/>
          <w:sz w:val="26"/>
          <w:szCs w:val="26"/>
          <w:rtl/>
          <w:lang w:bidi="fa-IR"/>
        </w:rPr>
        <w:t xml:space="preserve">                </w:t>
      </w:r>
      <w:r w:rsidR="002D0AC7" w:rsidRPr="00382C2D">
        <w:rPr>
          <w:rFonts w:cs="B Mitra"/>
          <w:sz w:val="26"/>
          <w:szCs w:val="26"/>
          <w:rtl/>
          <w:lang w:bidi="fa-IR"/>
        </w:rPr>
        <w:t xml:space="preserve"> </w:t>
      </w:r>
      <w:r w:rsidR="002D0AC7" w:rsidRPr="00382C2D">
        <w:rPr>
          <w:rFonts w:cs="B Mitra"/>
          <w:noProof/>
          <w:sz w:val="26"/>
          <w:szCs w:val="26"/>
        </w:rPr>
        <w:drawing>
          <wp:inline distT="0" distB="0" distL="0" distR="0">
            <wp:extent cx="2276475" cy="32004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l="23480" t="5928" r="21175" b="17336"/>
                    <a:stretch>
                      <a:fillRect/>
                    </a:stretch>
                  </pic:blipFill>
                  <pic:spPr bwMode="auto">
                    <a:xfrm>
                      <a:off x="0" y="0"/>
                      <a:ext cx="2304723" cy="3240113"/>
                    </a:xfrm>
                    <a:prstGeom prst="rect">
                      <a:avLst/>
                    </a:prstGeom>
                    <a:noFill/>
                    <a:ln>
                      <a:noFill/>
                    </a:ln>
                  </pic:spPr>
                </pic:pic>
              </a:graphicData>
            </a:graphic>
          </wp:inline>
        </w:drawing>
      </w:r>
      <w:bookmarkEnd w:id="8"/>
      <w:bookmarkEnd w:id="9"/>
    </w:p>
    <w:p w:rsidR="00BE0DF1" w:rsidRPr="00102EF6" w:rsidRDefault="00BE0DF1" w:rsidP="002D0AC7">
      <w:pPr>
        <w:bidi/>
        <w:jc w:val="both"/>
        <w:rPr>
          <w:rFonts w:cs="B Zar"/>
          <w:sz w:val="18"/>
          <w:szCs w:val="18"/>
          <w:rtl/>
          <w:lang w:bidi="fa-IR"/>
        </w:rPr>
      </w:pPr>
    </w:p>
    <w:p w:rsidR="002D0AC7" w:rsidRPr="00166894" w:rsidRDefault="00102EF6" w:rsidP="00BE0DF1">
      <w:pPr>
        <w:bidi/>
        <w:jc w:val="both"/>
        <w:rPr>
          <w:rFonts w:cs="B Titr"/>
          <w:rtl/>
          <w:lang w:bidi="fa-IR"/>
        </w:rPr>
      </w:pPr>
      <w:r>
        <w:rPr>
          <w:rFonts w:cs="B Titr" w:hint="cs"/>
          <w:rtl/>
          <w:lang w:bidi="fa-IR"/>
        </w:rPr>
        <w:t>5-</w:t>
      </w:r>
      <w:r w:rsidR="002D0AC7" w:rsidRPr="00166894">
        <w:rPr>
          <w:rFonts w:cs="B Titr" w:hint="cs"/>
          <w:rtl/>
          <w:lang w:bidi="fa-IR"/>
        </w:rPr>
        <w:t>مراحل سطوح برنامه پیاده ریزی شده برای آموزش هر کلمه</w:t>
      </w:r>
    </w:p>
    <w:p w:rsidR="002D0AC7" w:rsidRPr="00382C2D" w:rsidRDefault="002D0AC7" w:rsidP="002D0AC7">
      <w:pPr>
        <w:bidi/>
        <w:jc w:val="both"/>
        <w:rPr>
          <w:rFonts w:cs="B Mitra"/>
          <w:sz w:val="26"/>
          <w:szCs w:val="26"/>
          <w:u w:val="single"/>
          <w:rtl/>
          <w:lang w:bidi="fa-IR"/>
        </w:rPr>
      </w:pPr>
      <w:r w:rsidRPr="00382C2D">
        <w:rPr>
          <w:rFonts w:cs="B Mitra" w:hint="cs"/>
          <w:sz w:val="26"/>
          <w:szCs w:val="26"/>
          <w:u w:val="single"/>
          <w:rtl/>
          <w:lang w:bidi="fa-IR"/>
        </w:rPr>
        <w:t>مرور و تمرین</w:t>
      </w:r>
    </w:p>
    <w:p w:rsidR="002D0AC7" w:rsidRPr="00382C2D" w:rsidRDefault="002D0AC7" w:rsidP="002D0AC7">
      <w:pPr>
        <w:bidi/>
        <w:jc w:val="both"/>
        <w:rPr>
          <w:rFonts w:cs="B Mitra"/>
          <w:noProof/>
          <w:sz w:val="26"/>
          <w:szCs w:val="26"/>
          <w:rtl/>
        </w:rPr>
      </w:pPr>
      <w:r w:rsidRPr="00382C2D">
        <w:rPr>
          <w:rFonts w:cs="B Mitra" w:hint="cs"/>
          <w:sz w:val="26"/>
          <w:szCs w:val="26"/>
          <w:rtl/>
          <w:lang w:bidi="fa-IR"/>
        </w:rPr>
        <w:t xml:space="preserve"> سطح اول که شامل مرور و تمرین است، شکل نوشتاری کلمات 5 بار به کودک نشان داده و کلمه با صدا</w:t>
      </w:r>
      <w:r w:rsidRPr="00382C2D">
        <w:rPr>
          <w:rFonts w:cs="B Mitra"/>
          <w:sz w:val="26"/>
          <w:szCs w:val="26"/>
          <w:rtl/>
          <w:lang w:bidi="fa-IR"/>
        </w:rPr>
        <w:t xml:space="preserve"> </w:t>
      </w:r>
      <w:r w:rsidRPr="00382C2D">
        <w:rPr>
          <w:rFonts w:cs="B Mitra" w:hint="cs"/>
          <w:sz w:val="26"/>
          <w:szCs w:val="26"/>
          <w:rtl/>
          <w:lang w:bidi="fa-IR"/>
        </w:rPr>
        <w:t>خوانده می‌شود. در این سطح هیچ پاسخی از کودک مورد انتظار نیست و هدف از انجام آن آشنایی کودک با شکل نوشتاری کلمات است.</w:t>
      </w:r>
    </w:p>
    <w:p w:rsidR="002D0AC7" w:rsidRPr="00382C2D" w:rsidRDefault="003A777C" w:rsidP="00BE0DF1">
      <w:pPr>
        <w:bidi/>
        <w:rPr>
          <w:rFonts w:cs="B Mitra"/>
          <w:sz w:val="26"/>
          <w:szCs w:val="26"/>
          <w:rtl/>
          <w:lang w:bidi="fa-IR"/>
        </w:rPr>
      </w:pPr>
      <w:r>
        <w:rPr>
          <w:rFonts w:cs="B Mitra" w:hint="cs"/>
          <w:sz w:val="26"/>
          <w:szCs w:val="26"/>
          <w:rtl/>
          <w:lang w:bidi="fa-IR"/>
        </w:rPr>
        <w:t xml:space="preserve">                                </w:t>
      </w:r>
      <w:r w:rsidR="00BE0DF1">
        <w:rPr>
          <w:rFonts w:cs="B Mitra" w:hint="cs"/>
          <w:sz w:val="26"/>
          <w:szCs w:val="26"/>
          <w:rtl/>
          <w:lang w:bidi="fa-IR"/>
        </w:rPr>
        <w:t xml:space="preserve">   </w:t>
      </w:r>
      <w:r>
        <w:rPr>
          <w:rFonts w:cs="B Mitra" w:hint="cs"/>
          <w:sz w:val="26"/>
          <w:szCs w:val="26"/>
          <w:rtl/>
          <w:lang w:bidi="fa-IR"/>
        </w:rPr>
        <w:t xml:space="preserve">    </w:t>
      </w:r>
      <w:r w:rsidR="00BE0DF1">
        <w:rPr>
          <w:rFonts w:cs="B Mitra" w:hint="cs"/>
          <w:sz w:val="26"/>
          <w:szCs w:val="26"/>
          <w:rtl/>
          <w:lang w:bidi="fa-IR"/>
        </w:rPr>
        <w:t xml:space="preserve">         </w:t>
      </w:r>
      <w:r>
        <w:rPr>
          <w:rFonts w:cs="B Mitra" w:hint="cs"/>
          <w:sz w:val="26"/>
          <w:szCs w:val="26"/>
          <w:rtl/>
          <w:lang w:bidi="fa-IR"/>
        </w:rPr>
        <w:t xml:space="preserve">        </w:t>
      </w:r>
      <w:r w:rsidR="002D0AC7" w:rsidRPr="00382C2D">
        <w:rPr>
          <w:rFonts w:cs="B Mitra"/>
          <w:sz w:val="26"/>
          <w:szCs w:val="26"/>
          <w:rtl/>
          <w:lang w:bidi="fa-IR"/>
        </w:rPr>
        <w:t xml:space="preserve"> </w:t>
      </w:r>
      <w:r w:rsidR="002D0AC7" w:rsidRPr="00382C2D">
        <w:rPr>
          <w:rFonts w:cs="B Mitra"/>
          <w:noProof/>
          <w:sz w:val="26"/>
          <w:szCs w:val="26"/>
          <w:u w:val="single"/>
        </w:rPr>
        <w:drawing>
          <wp:inline distT="0" distB="0" distL="0" distR="0">
            <wp:extent cx="1772156" cy="9144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0522" cy="923877"/>
                    </a:xfrm>
                    <a:prstGeom prst="rect">
                      <a:avLst/>
                    </a:prstGeom>
                    <a:noFill/>
                    <a:ln>
                      <a:noFill/>
                    </a:ln>
                  </pic:spPr>
                </pic:pic>
              </a:graphicData>
            </a:graphic>
          </wp:inline>
        </w:drawing>
      </w:r>
      <w:r w:rsidR="00BE0DF1">
        <w:rPr>
          <w:rFonts w:cs="B Mitra" w:hint="cs"/>
          <w:sz w:val="26"/>
          <w:szCs w:val="26"/>
          <w:rtl/>
          <w:lang w:bidi="fa-IR"/>
        </w:rPr>
        <w:t xml:space="preserve">   </w:t>
      </w:r>
    </w:p>
    <w:p w:rsidR="002D0AC7" w:rsidRPr="003A777C" w:rsidRDefault="002D0AC7" w:rsidP="002D0AC7">
      <w:pPr>
        <w:bidi/>
        <w:jc w:val="both"/>
        <w:rPr>
          <w:rFonts w:cs="B Mitra"/>
          <w:sz w:val="26"/>
          <w:szCs w:val="26"/>
          <w:u w:val="single"/>
          <w:rtl/>
          <w:lang w:bidi="fa-IR"/>
        </w:rPr>
      </w:pPr>
      <w:r w:rsidRPr="003A777C">
        <w:rPr>
          <w:rFonts w:cs="B Mitra" w:hint="cs"/>
          <w:sz w:val="26"/>
          <w:szCs w:val="26"/>
          <w:u w:val="single"/>
          <w:rtl/>
          <w:lang w:bidi="fa-IR"/>
        </w:rPr>
        <w:t>تطابق</w:t>
      </w:r>
    </w:p>
    <w:p w:rsidR="002D0AC7" w:rsidRPr="00382C2D" w:rsidRDefault="002D0AC7" w:rsidP="003A777C">
      <w:pPr>
        <w:bidi/>
        <w:jc w:val="both"/>
        <w:rPr>
          <w:rFonts w:cs="B Mitra"/>
          <w:sz w:val="26"/>
          <w:szCs w:val="26"/>
          <w:rtl/>
          <w:lang w:bidi="fa-IR"/>
        </w:rPr>
      </w:pPr>
      <w:r w:rsidRPr="00382C2D">
        <w:rPr>
          <w:rFonts w:cs="B Mitra" w:hint="cs"/>
          <w:sz w:val="26"/>
          <w:szCs w:val="26"/>
          <w:rtl/>
          <w:lang w:bidi="fa-IR"/>
        </w:rPr>
        <w:t xml:space="preserve">سطح دوم تطابق به این معناست که شکل نوشتاری و یا تصویر کلمه به کودک نشان داده می‌شود و کودک باید آن را با شکل نوشتاری و تصویری مطابق کلمه تطابق دهد که داری دو بخش است: </w:t>
      </w:r>
      <w:r w:rsidRPr="00382C2D">
        <w:rPr>
          <w:rFonts w:cs="B Mitra" w:hint="cs"/>
          <w:sz w:val="26"/>
          <w:szCs w:val="26"/>
          <w:u w:val="single"/>
          <w:rtl/>
          <w:lang w:bidi="fa-IR"/>
        </w:rPr>
        <w:t>تطابق نوشتار - شکل کلمه</w:t>
      </w:r>
      <w:r w:rsidRPr="00382C2D">
        <w:rPr>
          <w:rFonts w:cs="B Mitra" w:hint="cs"/>
          <w:sz w:val="26"/>
          <w:szCs w:val="26"/>
          <w:rtl/>
          <w:lang w:bidi="fa-IR"/>
        </w:rPr>
        <w:t>،</w:t>
      </w:r>
      <w:r w:rsidRPr="00382C2D">
        <w:rPr>
          <w:rFonts w:cs="B Mitra"/>
          <w:sz w:val="26"/>
          <w:szCs w:val="26"/>
          <w:rtl/>
          <w:lang w:bidi="fa-IR"/>
        </w:rPr>
        <w:t xml:space="preserve"> </w:t>
      </w:r>
      <w:r w:rsidRPr="00382C2D">
        <w:rPr>
          <w:rFonts w:cs="B Mitra" w:hint="cs"/>
          <w:sz w:val="26"/>
          <w:szCs w:val="26"/>
          <w:u w:val="single"/>
          <w:rtl/>
          <w:lang w:bidi="fa-IR"/>
        </w:rPr>
        <w:t xml:space="preserve">تطابق شکل کلمه </w:t>
      </w:r>
      <w:r w:rsidRPr="00382C2D">
        <w:rPr>
          <w:rFonts w:ascii="Sakkal Majalla" w:hAnsi="Sakkal Majalla" w:cs="Sakkal Majalla" w:hint="cs"/>
          <w:sz w:val="26"/>
          <w:szCs w:val="26"/>
          <w:u w:val="single"/>
          <w:rtl/>
          <w:lang w:bidi="fa-IR"/>
        </w:rPr>
        <w:t>–</w:t>
      </w:r>
      <w:r w:rsidRPr="00382C2D">
        <w:rPr>
          <w:rFonts w:cs="B Mitra" w:hint="cs"/>
          <w:sz w:val="26"/>
          <w:szCs w:val="26"/>
          <w:u w:val="single"/>
          <w:rtl/>
          <w:lang w:bidi="fa-IR"/>
        </w:rPr>
        <w:t xml:space="preserve"> نوشتار</w:t>
      </w:r>
    </w:p>
    <w:p w:rsidR="002D0AC7" w:rsidRPr="00382C2D" w:rsidRDefault="002D0AC7" w:rsidP="00BE0DF1">
      <w:pPr>
        <w:bidi/>
        <w:jc w:val="center"/>
        <w:rPr>
          <w:rFonts w:cs="B Mitra"/>
          <w:sz w:val="26"/>
          <w:szCs w:val="26"/>
          <w:rtl/>
          <w:lang w:bidi="fa-IR"/>
        </w:rPr>
      </w:pPr>
      <w:r w:rsidRPr="00382C2D">
        <w:rPr>
          <w:rFonts w:cs="B Mitra"/>
          <w:noProof/>
          <w:sz w:val="26"/>
          <w:szCs w:val="26"/>
          <w:u w:val="single"/>
        </w:rPr>
        <w:drawing>
          <wp:inline distT="0" distB="0" distL="0" distR="0">
            <wp:extent cx="1828800" cy="958710"/>
            <wp:effectExtent l="0" t="0" r="0" b="0"/>
            <wp:docPr id="12" name="Picture 12" descr="C:\Users\Kosar\Desktop\p. phd\New folder (2)\Screenshot_2016-10-13-16-3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osar\Desktop\p. phd\New folder (2)\Screenshot_2016-10-13-16-37-20-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35781" cy="962370"/>
                    </a:xfrm>
                    <a:prstGeom prst="rect">
                      <a:avLst/>
                    </a:prstGeom>
                    <a:noFill/>
                    <a:ln>
                      <a:noFill/>
                    </a:ln>
                  </pic:spPr>
                </pic:pic>
              </a:graphicData>
            </a:graphic>
          </wp:inline>
        </w:drawing>
      </w:r>
    </w:p>
    <w:p w:rsidR="00102EF6" w:rsidRPr="00102EF6" w:rsidRDefault="00102EF6" w:rsidP="002D0AC7">
      <w:pPr>
        <w:bidi/>
        <w:jc w:val="both"/>
        <w:rPr>
          <w:rFonts w:cs="B Zar"/>
          <w:sz w:val="18"/>
          <w:szCs w:val="18"/>
          <w:rtl/>
          <w:lang w:bidi="fa-IR"/>
        </w:rPr>
      </w:pPr>
    </w:p>
    <w:p w:rsidR="002D0AC7" w:rsidRPr="003A777C" w:rsidRDefault="002D0AC7" w:rsidP="00102EF6">
      <w:pPr>
        <w:bidi/>
        <w:jc w:val="both"/>
        <w:rPr>
          <w:rFonts w:cs="B Mitra"/>
          <w:sz w:val="26"/>
          <w:szCs w:val="26"/>
          <w:u w:val="single"/>
          <w:rtl/>
          <w:lang w:bidi="fa-IR"/>
        </w:rPr>
      </w:pPr>
      <w:r w:rsidRPr="003A777C">
        <w:rPr>
          <w:rFonts w:cs="B Mitra" w:hint="cs"/>
          <w:sz w:val="26"/>
          <w:szCs w:val="26"/>
          <w:u w:val="single"/>
          <w:rtl/>
          <w:lang w:bidi="fa-IR"/>
        </w:rPr>
        <w:t>انتخاب</w:t>
      </w:r>
    </w:p>
    <w:p w:rsidR="002D0AC7" w:rsidRPr="00382C2D" w:rsidRDefault="002D0AC7" w:rsidP="002D0AC7">
      <w:pPr>
        <w:bidi/>
        <w:jc w:val="both"/>
        <w:rPr>
          <w:rFonts w:cs="B Mitra"/>
          <w:sz w:val="26"/>
          <w:szCs w:val="26"/>
          <w:rtl/>
          <w:lang w:bidi="fa-IR"/>
        </w:rPr>
      </w:pPr>
      <w:r w:rsidRPr="00382C2D">
        <w:rPr>
          <w:rFonts w:cs="B Mitra" w:hint="cs"/>
          <w:sz w:val="26"/>
          <w:szCs w:val="26"/>
          <w:rtl/>
          <w:lang w:bidi="fa-IR"/>
        </w:rPr>
        <w:t>در سطح انتخاب کلمه خوانده می‌شود و کودک باید شکل نوشتاری مطابق با کلمه خوانده شده را انتخاب کند.</w:t>
      </w:r>
    </w:p>
    <w:p w:rsidR="002D0AC7" w:rsidRPr="00382C2D" w:rsidRDefault="002D0AC7" w:rsidP="00BE0DF1">
      <w:pPr>
        <w:bidi/>
        <w:spacing w:line="360" w:lineRule="auto"/>
        <w:jc w:val="center"/>
        <w:rPr>
          <w:rFonts w:cs="B Mitra"/>
          <w:sz w:val="26"/>
          <w:szCs w:val="26"/>
          <w:u w:val="single"/>
          <w:lang w:bidi="fa-IR"/>
        </w:rPr>
      </w:pPr>
      <w:r w:rsidRPr="00382C2D">
        <w:rPr>
          <w:rFonts w:cs="B Mitra"/>
          <w:noProof/>
          <w:sz w:val="26"/>
          <w:szCs w:val="26"/>
          <w:u w:val="single"/>
        </w:rPr>
        <w:drawing>
          <wp:inline distT="0" distB="0" distL="0" distR="0">
            <wp:extent cx="1679864" cy="952500"/>
            <wp:effectExtent l="0" t="0" r="0" b="0"/>
            <wp:docPr id="11" name="Picture 11" descr="C:\Users\Kosar\Desktop\p. phd\New folder (2)\Screenshot_2016-10-13-16-38-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osar\Desktop\p. phd\New folder (2)\Screenshot_2016-10-13-16-38-12-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89204" cy="957796"/>
                    </a:xfrm>
                    <a:prstGeom prst="rect">
                      <a:avLst/>
                    </a:prstGeom>
                    <a:noFill/>
                    <a:ln>
                      <a:noFill/>
                    </a:ln>
                  </pic:spPr>
                </pic:pic>
              </a:graphicData>
            </a:graphic>
          </wp:inline>
        </w:drawing>
      </w:r>
    </w:p>
    <w:p w:rsidR="002D0AC7" w:rsidRPr="003A777C" w:rsidRDefault="002D0AC7" w:rsidP="002D0AC7">
      <w:pPr>
        <w:bidi/>
        <w:jc w:val="both"/>
        <w:rPr>
          <w:rFonts w:cs="B Mitra"/>
          <w:sz w:val="26"/>
          <w:szCs w:val="26"/>
          <w:u w:val="single"/>
          <w:rtl/>
          <w:lang w:bidi="fa-IR"/>
        </w:rPr>
      </w:pPr>
      <w:r w:rsidRPr="003A777C">
        <w:rPr>
          <w:rFonts w:cs="B Mitra" w:hint="cs"/>
          <w:sz w:val="26"/>
          <w:szCs w:val="26"/>
          <w:u w:val="single"/>
          <w:rtl/>
          <w:lang w:bidi="fa-IR"/>
        </w:rPr>
        <w:t>خواندن کلمه با صدای بلند</w:t>
      </w:r>
    </w:p>
    <w:p w:rsidR="002D0AC7" w:rsidRPr="00382C2D" w:rsidRDefault="002D0AC7" w:rsidP="002D0AC7">
      <w:pPr>
        <w:bidi/>
        <w:jc w:val="both"/>
        <w:rPr>
          <w:rFonts w:cs="B Mitra"/>
          <w:sz w:val="26"/>
          <w:szCs w:val="26"/>
          <w:u w:val="single"/>
          <w:rtl/>
          <w:lang w:bidi="fa-IR"/>
        </w:rPr>
      </w:pPr>
      <w:r w:rsidRPr="00382C2D">
        <w:rPr>
          <w:rFonts w:cs="B Mitra" w:hint="cs"/>
          <w:sz w:val="26"/>
          <w:szCs w:val="26"/>
          <w:rtl/>
          <w:lang w:bidi="fa-IR"/>
        </w:rPr>
        <w:t>کلماتی هستند که کودک در پاسخ به شکل نوشتاری مربوطه با صدای بلند و به‌صورت تشخیص الگوی نوشتاری کلمه و نه خواندن حرف به حرف می‌خواند.</w:t>
      </w:r>
    </w:p>
    <w:p w:rsidR="00BE0DF1" w:rsidRPr="00BE0DF1" w:rsidRDefault="002D0AC7" w:rsidP="00BE0DF1">
      <w:pPr>
        <w:bidi/>
        <w:spacing w:line="360" w:lineRule="auto"/>
        <w:jc w:val="center"/>
        <w:rPr>
          <w:rFonts w:cs="B Mitra"/>
          <w:sz w:val="26"/>
          <w:szCs w:val="26"/>
          <w:rtl/>
          <w:lang w:bidi="fa-IR"/>
        </w:rPr>
      </w:pPr>
      <w:r w:rsidRPr="00382C2D">
        <w:rPr>
          <w:rFonts w:cs="B Mitra"/>
          <w:noProof/>
          <w:sz w:val="26"/>
          <w:szCs w:val="26"/>
          <w:u w:val="single"/>
        </w:rPr>
        <w:drawing>
          <wp:inline distT="0" distB="0" distL="0" distR="0">
            <wp:extent cx="1666875" cy="8579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71291" cy="860223"/>
                    </a:xfrm>
                    <a:prstGeom prst="rect">
                      <a:avLst/>
                    </a:prstGeom>
                    <a:noFill/>
                    <a:ln>
                      <a:noFill/>
                    </a:ln>
                  </pic:spPr>
                </pic:pic>
              </a:graphicData>
            </a:graphic>
          </wp:inline>
        </w:drawing>
      </w:r>
    </w:p>
    <w:p w:rsidR="002D0AC7" w:rsidRPr="003A777C" w:rsidRDefault="002D0AC7" w:rsidP="00BE0DF1">
      <w:pPr>
        <w:bidi/>
        <w:jc w:val="both"/>
        <w:rPr>
          <w:rFonts w:cs="B Mitra"/>
          <w:sz w:val="26"/>
          <w:szCs w:val="26"/>
          <w:u w:val="single"/>
          <w:rtl/>
          <w:lang w:bidi="fa-IR"/>
        </w:rPr>
      </w:pPr>
      <w:r w:rsidRPr="003A777C">
        <w:rPr>
          <w:rFonts w:cs="B Mitra" w:hint="cs"/>
          <w:sz w:val="26"/>
          <w:szCs w:val="26"/>
          <w:u w:val="single"/>
          <w:rtl/>
          <w:lang w:bidi="fa-IR"/>
        </w:rPr>
        <w:t>نامیدن تصویر</w:t>
      </w:r>
    </w:p>
    <w:p w:rsidR="002D0AC7" w:rsidRPr="00382C2D" w:rsidRDefault="002D0AC7" w:rsidP="002D0AC7">
      <w:pPr>
        <w:bidi/>
        <w:jc w:val="both"/>
        <w:rPr>
          <w:rFonts w:cs="B Mitra"/>
          <w:sz w:val="26"/>
          <w:szCs w:val="26"/>
          <w:rtl/>
          <w:lang w:bidi="fa-IR"/>
        </w:rPr>
      </w:pPr>
      <w:r w:rsidRPr="00382C2D">
        <w:rPr>
          <w:rFonts w:cs="B Mitra" w:hint="cs"/>
          <w:sz w:val="26"/>
          <w:szCs w:val="26"/>
          <w:rtl/>
          <w:lang w:bidi="fa-IR"/>
        </w:rPr>
        <w:t>کلماتی که کودک در پاسخ به تصویر مربوطه، بازنمایی بینایی مربوطه را فعال کرده و نام تصویر را بیان می‌کند.</w:t>
      </w:r>
    </w:p>
    <w:p w:rsidR="00BE0DF1" w:rsidRDefault="002D0AC7" w:rsidP="00BE0DF1">
      <w:pPr>
        <w:bidi/>
        <w:spacing w:line="360" w:lineRule="auto"/>
        <w:jc w:val="center"/>
        <w:rPr>
          <w:rFonts w:cs="B Mitra"/>
          <w:sz w:val="26"/>
          <w:szCs w:val="26"/>
          <w:rtl/>
          <w:lang w:bidi="fa-IR"/>
        </w:rPr>
      </w:pPr>
      <w:r w:rsidRPr="00382C2D">
        <w:rPr>
          <w:rFonts w:cs="B Mitra"/>
          <w:noProof/>
          <w:sz w:val="26"/>
          <w:szCs w:val="26"/>
          <w:u w:val="single"/>
        </w:rPr>
        <w:drawing>
          <wp:inline distT="0" distB="0" distL="0" distR="0">
            <wp:extent cx="1657350" cy="999407"/>
            <wp:effectExtent l="0" t="0" r="0" b="0"/>
            <wp:docPr id="9" name="Picture 9" descr="C:\Users\Kosar\Desktop\p. phd\New folder (2)\Screenshot_2016-10-13-16-38-3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osar\Desktop\p. phd\New folder (2)\Screenshot_2016-10-13-16-38-38-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69773" cy="1006898"/>
                    </a:xfrm>
                    <a:prstGeom prst="rect">
                      <a:avLst/>
                    </a:prstGeom>
                    <a:noFill/>
                    <a:ln>
                      <a:noFill/>
                    </a:ln>
                  </pic:spPr>
                </pic:pic>
              </a:graphicData>
            </a:graphic>
          </wp:inline>
        </w:drawing>
      </w:r>
    </w:p>
    <w:p w:rsidR="002D0AC7" w:rsidRDefault="002D0AC7" w:rsidP="00BE0DF1">
      <w:pPr>
        <w:bidi/>
        <w:spacing w:line="360" w:lineRule="auto"/>
        <w:rPr>
          <w:rFonts w:cs="B Mitra"/>
          <w:sz w:val="26"/>
          <w:szCs w:val="26"/>
          <w:rtl/>
          <w:lang w:bidi="fa-IR"/>
        </w:rPr>
      </w:pPr>
      <w:r w:rsidRPr="00382C2D">
        <w:rPr>
          <w:rFonts w:cs="B Mitra" w:hint="cs"/>
          <w:sz w:val="26"/>
          <w:szCs w:val="26"/>
          <w:rtl/>
          <w:lang w:bidi="fa-IR"/>
        </w:rPr>
        <w:t xml:space="preserve">لازم به ذکر است مراحل بعدی در زمینه طول جمله </w:t>
      </w:r>
      <w:r w:rsidRPr="00382C2D">
        <w:rPr>
          <w:rFonts w:cs="B Mitra"/>
          <w:sz w:val="26"/>
          <w:szCs w:val="26"/>
          <w:rtl/>
          <w:lang w:bidi="fa-IR"/>
        </w:rPr>
        <w:t>(</w:t>
      </w:r>
      <w:r w:rsidRPr="00382C2D">
        <w:rPr>
          <w:rFonts w:cs="B Mitra" w:hint="cs"/>
          <w:sz w:val="26"/>
          <w:szCs w:val="26"/>
          <w:rtl/>
          <w:lang w:bidi="fa-IR"/>
        </w:rPr>
        <w:t>افعال، دوکلمه‌ای، سه‌کلمه‌ای</w:t>
      </w:r>
      <w:r w:rsidRPr="00382C2D">
        <w:rPr>
          <w:rFonts w:cs="B Mitra"/>
          <w:sz w:val="26"/>
          <w:szCs w:val="26"/>
          <w:rtl/>
          <w:lang w:bidi="fa-IR"/>
        </w:rPr>
        <w:t>)</w:t>
      </w:r>
      <w:r w:rsidRPr="00382C2D">
        <w:rPr>
          <w:rFonts w:cs="B Mitra" w:hint="cs"/>
          <w:sz w:val="26"/>
          <w:szCs w:val="26"/>
          <w:rtl/>
          <w:lang w:bidi="fa-IR"/>
        </w:rPr>
        <w:t xml:space="preserve"> به‌صورت پویانمایی پیاده‌سازی شده و از مراحل فوق در آموزش استفاده شد.</w:t>
      </w:r>
    </w:p>
    <w:p w:rsidR="000520FB" w:rsidRPr="000520FB" w:rsidRDefault="000520FB" w:rsidP="000520FB">
      <w:pPr>
        <w:bidi/>
        <w:spacing w:line="360" w:lineRule="auto"/>
        <w:rPr>
          <w:rFonts w:cs="B Zar"/>
          <w:sz w:val="18"/>
          <w:szCs w:val="18"/>
          <w:rtl/>
          <w:lang w:bidi="fa-IR"/>
        </w:rPr>
      </w:pPr>
    </w:p>
    <w:p w:rsidR="002D0AC7" w:rsidRPr="003A777C" w:rsidRDefault="000520FB" w:rsidP="000E56A3">
      <w:pPr>
        <w:pStyle w:val="Heading1"/>
        <w:bidi/>
        <w:jc w:val="both"/>
        <w:rPr>
          <w:rFonts w:cs="B Titr"/>
          <w:b w:val="0"/>
          <w:bCs w:val="0"/>
          <w:rtl/>
        </w:rPr>
      </w:pPr>
      <w:r>
        <w:rPr>
          <w:rFonts w:cs="B Titr" w:hint="cs"/>
          <w:b w:val="0"/>
          <w:bCs w:val="0"/>
          <w:rtl/>
        </w:rPr>
        <w:t>6</w:t>
      </w:r>
      <w:r w:rsidR="00102EF6">
        <w:rPr>
          <w:rFonts w:cs="B Titr" w:hint="cs"/>
          <w:b w:val="0"/>
          <w:bCs w:val="0"/>
          <w:rtl/>
        </w:rPr>
        <w:t>-</w:t>
      </w:r>
      <w:r w:rsidR="002D0AC7" w:rsidRPr="003A777C">
        <w:rPr>
          <w:rFonts w:cs="B Titr" w:hint="cs"/>
          <w:b w:val="0"/>
          <w:bCs w:val="0"/>
          <w:rtl/>
        </w:rPr>
        <w:t>روش اجرای پژوهش</w:t>
      </w:r>
    </w:p>
    <w:p w:rsidR="000520FB" w:rsidRDefault="002D0AC7" w:rsidP="002D0AC7">
      <w:pPr>
        <w:bidi/>
        <w:jc w:val="both"/>
        <w:rPr>
          <w:rFonts w:cs="B Mitra"/>
          <w:sz w:val="26"/>
          <w:szCs w:val="26"/>
          <w:rtl/>
          <w:lang w:bidi="fa-IR"/>
        </w:rPr>
      </w:pPr>
      <w:r>
        <w:rPr>
          <w:rFonts w:cs="B Mitra" w:hint="cs"/>
          <w:sz w:val="26"/>
          <w:szCs w:val="26"/>
          <w:rtl/>
          <w:lang w:bidi="fa-IR"/>
        </w:rPr>
        <w:t>پس از معرفی</w:t>
      </w:r>
      <w:r w:rsidRPr="00382C2D">
        <w:rPr>
          <w:rFonts w:cs="B Mitra" w:hint="cs"/>
          <w:sz w:val="26"/>
          <w:szCs w:val="26"/>
          <w:rtl/>
          <w:lang w:bidi="fa-IR"/>
        </w:rPr>
        <w:t xml:space="preserve"> نرم‌افزار، </w:t>
      </w:r>
      <w:r>
        <w:rPr>
          <w:rFonts w:cs="B Mitra" w:hint="cs"/>
          <w:sz w:val="26"/>
          <w:szCs w:val="26"/>
          <w:rtl/>
          <w:lang w:bidi="fa-IR"/>
        </w:rPr>
        <w:t xml:space="preserve">بیان </w:t>
      </w:r>
      <w:r w:rsidRPr="00382C2D">
        <w:rPr>
          <w:rFonts w:cs="B Mitra" w:hint="cs"/>
          <w:sz w:val="26"/>
          <w:szCs w:val="26"/>
          <w:rtl/>
          <w:lang w:bidi="fa-IR"/>
        </w:rPr>
        <w:t xml:space="preserve">هدف و انگیزه پژوهشگر </w:t>
      </w:r>
      <w:r>
        <w:rPr>
          <w:rFonts w:cs="B Mitra" w:hint="cs"/>
          <w:sz w:val="26"/>
          <w:szCs w:val="26"/>
          <w:rtl/>
          <w:lang w:bidi="fa-IR"/>
        </w:rPr>
        <w:t>به شرکت</w:t>
      </w:r>
      <w:r>
        <w:rPr>
          <w:rFonts w:cs="B Mitra"/>
          <w:sz w:val="26"/>
          <w:szCs w:val="26"/>
          <w:rtl/>
          <w:lang w:bidi="fa-IR"/>
        </w:rPr>
        <w:softHyphen/>
      </w:r>
      <w:r>
        <w:rPr>
          <w:rFonts w:cs="B Mitra" w:hint="cs"/>
          <w:sz w:val="26"/>
          <w:szCs w:val="26"/>
          <w:rtl/>
          <w:lang w:bidi="fa-IR"/>
        </w:rPr>
        <w:t>کنندگان،</w:t>
      </w:r>
      <w:r w:rsidRPr="00382C2D">
        <w:rPr>
          <w:rFonts w:cs="B Mitra" w:hint="cs"/>
          <w:sz w:val="26"/>
          <w:szCs w:val="26"/>
          <w:rtl/>
          <w:lang w:bidi="fa-IR"/>
        </w:rPr>
        <w:t xml:space="preserve"> پیش‌آزمون</w:t>
      </w:r>
      <w:r>
        <w:rPr>
          <w:rFonts w:cs="B Mitra" w:hint="cs"/>
          <w:sz w:val="26"/>
          <w:szCs w:val="26"/>
          <w:rtl/>
          <w:lang w:bidi="fa-IR"/>
        </w:rPr>
        <w:t xml:space="preserve"> برای </w:t>
      </w:r>
      <w:r w:rsidRPr="00382C2D">
        <w:rPr>
          <w:rFonts w:cs="B Mitra" w:hint="cs"/>
          <w:sz w:val="26"/>
          <w:szCs w:val="26"/>
          <w:rtl/>
          <w:lang w:bidi="fa-IR"/>
        </w:rPr>
        <w:t xml:space="preserve">دانش‌آموزان </w:t>
      </w:r>
      <w:r>
        <w:rPr>
          <w:rFonts w:cs="B Mitra" w:hint="cs"/>
          <w:sz w:val="26"/>
          <w:szCs w:val="26"/>
          <w:rtl/>
          <w:lang w:bidi="fa-IR"/>
        </w:rPr>
        <w:t>در</w:t>
      </w:r>
      <w:r w:rsidRPr="00382C2D">
        <w:rPr>
          <w:rFonts w:cs="B Mitra" w:hint="cs"/>
          <w:sz w:val="26"/>
          <w:szCs w:val="26"/>
          <w:rtl/>
          <w:lang w:bidi="fa-IR"/>
        </w:rPr>
        <w:t xml:space="preserve"> دو گروه آزمایش و </w:t>
      </w:r>
      <w:r w:rsidRPr="003A777C">
        <w:rPr>
          <w:rFonts w:cs="B Mitra" w:hint="cs"/>
          <w:sz w:val="26"/>
          <w:szCs w:val="26"/>
          <w:rtl/>
          <w:lang w:bidi="fa-IR"/>
        </w:rPr>
        <w:t>گواه اجرا شد.</w:t>
      </w:r>
      <w:r w:rsidRPr="003A777C">
        <w:rPr>
          <w:rFonts w:cs="B Mitra"/>
          <w:sz w:val="26"/>
          <w:szCs w:val="26"/>
          <w:rtl/>
          <w:lang w:bidi="fa-IR"/>
        </w:rPr>
        <w:t xml:space="preserve"> </w:t>
      </w:r>
      <w:r w:rsidRPr="003A777C">
        <w:rPr>
          <w:rFonts w:cs="B Mitra" w:hint="cs"/>
          <w:sz w:val="26"/>
          <w:szCs w:val="26"/>
          <w:rtl/>
          <w:lang w:bidi="fa-IR"/>
        </w:rPr>
        <w:t>پس از ساخت و پیاده‌سازی نرم‌افزار و رفع ابهامات که با همکاری گروه پایلوت (نمونه مقدماتی)</w:t>
      </w:r>
      <w:r w:rsidRPr="003A777C">
        <w:rPr>
          <w:rFonts w:cs="B Mitra"/>
          <w:sz w:val="26"/>
          <w:szCs w:val="26"/>
          <w:rtl/>
          <w:lang w:bidi="fa-IR"/>
        </w:rPr>
        <w:t xml:space="preserve"> </w:t>
      </w:r>
      <w:r w:rsidRPr="003A777C">
        <w:rPr>
          <w:rFonts w:cs="B Mitra" w:hint="cs"/>
          <w:sz w:val="26"/>
          <w:szCs w:val="26"/>
          <w:rtl/>
          <w:lang w:bidi="fa-IR"/>
        </w:rPr>
        <w:t xml:space="preserve">صورت گرفت از خانواده‌های دانش‌آموزان </w:t>
      </w:r>
      <w:r w:rsidRPr="003A777C">
        <w:rPr>
          <w:rFonts w:cs="B Mitra" w:hint="cs"/>
          <w:sz w:val="26"/>
          <w:szCs w:val="26"/>
          <w:rtl/>
        </w:rPr>
        <w:t>گروه آزمایش دعوت به عمل آمد.</w:t>
      </w:r>
      <w:r w:rsidRPr="003A777C">
        <w:rPr>
          <w:rFonts w:cs="B Mitra"/>
          <w:sz w:val="26"/>
          <w:szCs w:val="26"/>
          <w:rtl/>
        </w:rPr>
        <w:t xml:space="preserve"> </w:t>
      </w:r>
      <w:r w:rsidRPr="003A777C">
        <w:rPr>
          <w:rFonts w:cs="B Mitra" w:hint="cs"/>
          <w:sz w:val="26"/>
          <w:szCs w:val="26"/>
          <w:rtl/>
        </w:rPr>
        <w:t>هر کدام از خانواده ها به منظور در اختیار گرفتن نرم افزار برای استفاه در زمینه آموزش کودکان خود با گوشی همراه یا تبلت برای دریافت برنامه در جلسه حاضر شدند.</w:t>
      </w:r>
      <w:r w:rsidRPr="003A777C">
        <w:rPr>
          <w:rFonts w:cs="B Mitra" w:hint="cs"/>
          <w:sz w:val="26"/>
          <w:szCs w:val="26"/>
          <w:rtl/>
          <w:lang w:bidi="fa-IR"/>
        </w:rPr>
        <w:t xml:space="preserve"> محقق در ابتدا یک جلسه کلی با همه خانواده‌ها برای ارائه توضیحات جامع در مورد برنامه انجام داد.</w:t>
      </w:r>
      <w:r w:rsidRPr="003A777C">
        <w:rPr>
          <w:rFonts w:cs="B Mitra"/>
          <w:sz w:val="26"/>
          <w:szCs w:val="26"/>
          <w:rtl/>
          <w:lang w:bidi="fa-IR"/>
        </w:rPr>
        <w:t xml:space="preserve"> </w:t>
      </w:r>
      <w:r w:rsidRPr="003A777C">
        <w:rPr>
          <w:rFonts w:cs="B Mitra" w:hint="cs"/>
          <w:sz w:val="26"/>
          <w:szCs w:val="26"/>
          <w:rtl/>
          <w:lang w:bidi="fa-IR"/>
        </w:rPr>
        <w:t xml:space="preserve">سپس با تک تک خانواده‌ها به‌نوبت در توالی زمانی یک هفته در مدرسه یا منزل به‌صورت انفرادی برنامه و شیوه اجرای آن به آنها توضیح کامل داده شد. پس از آن فرم تهیه شده توسط محقق برای دریافت اطلاعات در هر جلسه آموزشی در اختیار آنها قرار گرفت. برنامه مذکور در هر سیستم </w:t>
      </w:r>
    </w:p>
    <w:p w:rsidR="000520FB" w:rsidRPr="000520FB" w:rsidRDefault="000520FB" w:rsidP="000520FB">
      <w:pPr>
        <w:bidi/>
        <w:jc w:val="both"/>
        <w:rPr>
          <w:rFonts w:cs="B Zar"/>
          <w:sz w:val="18"/>
          <w:szCs w:val="18"/>
          <w:rtl/>
          <w:lang w:bidi="fa-IR"/>
        </w:rPr>
      </w:pPr>
    </w:p>
    <w:p w:rsidR="002D0AC7" w:rsidRPr="003A777C" w:rsidRDefault="002D0AC7" w:rsidP="000520FB">
      <w:pPr>
        <w:bidi/>
        <w:jc w:val="both"/>
        <w:rPr>
          <w:rFonts w:cs="B Mitra"/>
          <w:sz w:val="26"/>
          <w:szCs w:val="26"/>
          <w:rtl/>
          <w:lang w:bidi="fa-IR"/>
        </w:rPr>
      </w:pPr>
      <w:r w:rsidRPr="003A777C">
        <w:rPr>
          <w:rFonts w:cs="B Mitra" w:hint="cs"/>
          <w:sz w:val="26"/>
          <w:szCs w:val="26"/>
          <w:rtl/>
          <w:lang w:bidi="fa-IR"/>
        </w:rPr>
        <w:t>توسط پژوهشگر نصب و پس از اطمینان ازاجرای آن ،به‌صورت عملی برای خانواده‌ها توضیح داده شد. اجرای کار در یک دوره زمانی یک ماه و 30</w:t>
      </w:r>
      <w:r w:rsidRPr="003A777C">
        <w:rPr>
          <w:rFonts w:cs="B Mitra"/>
          <w:sz w:val="26"/>
          <w:szCs w:val="26"/>
          <w:rtl/>
          <w:lang w:bidi="fa-IR"/>
        </w:rPr>
        <w:t xml:space="preserve"> </w:t>
      </w:r>
      <w:r w:rsidRPr="003A777C">
        <w:rPr>
          <w:rFonts w:cs="B Mitra" w:hint="cs"/>
          <w:sz w:val="26"/>
          <w:szCs w:val="26"/>
          <w:rtl/>
          <w:lang w:bidi="fa-IR"/>
        </w:rPr>
        <w:t>روز (معادل 6 هفته)انجام شدو پس از این دوره زمانی در جهت بررسی پیگیری ماندگاری اثر این شیوه آموزشی ، آموزش این برنامه به  مدت 6 هفته متوقف شد.مراحل اجرای این مطالعه در دو بخش اصلی با این ترتیب و با رویکرد خانواده محور صورت گرفت:</w:t>
      </w:r>
      <w:bookmarkStart w:id="10" w:name="_Toc460091498"/>
      <w:bookmarkStart w:id="11" w:name="_Toc475033927"/>
    </w:p>
    <w:bookmarkEnd w:id="10"/>
    <w:bookmarkEnd w:id="11"/>
    <w:p w:rsidR="00FA364A" w:rsidRDefault="000520FB" w:rsidP="003A777C">
      <w:pPr>
        <w:bidi/>
        <w:jc w:val="both"/>
        <w:rPr>
          <w:rFonts w:cs="B Mitra"/>
          <w:sz w:val="26"/>
          <w:szCs w:val="26"/>
          <w:rtl/>
          <w:lang w:bidi="fa-IR"/>
        </w:rPr>
      </w:pPr>
      <w:r>
        <w:rPr>
          <w:rFonts w:cs="B Mitra" w:hint="cs"/>
          <w:noProof/>
          <w:sz w:val="26"/>
          <w:szCs w:val="26"/>
          <w:rtl/>
        </w:rPr>
        <w:t xml:space="preserve">       </w:t>
      </w:r>
      <w:r w:rsidR="002D0AC7" w:rsidRPr="003A777C">
        <w:rPr>
          <w:rFonts w:cs="B Mitra" w:hint="cs"/>
          <w:noProof/>
          <w:sz w:val="26"/>
          <w:szCs w:val="26"/>
          <w:rtl/>
        </w:rPr>
        <w:t xml:space="preserve">داده‌های جمع‌آوری شده با استفاده از نرم‌افزار </w:t>
      </w:r>
      <w:r w:rsidR="002D0AC7" w:rsidRPr="003A777C">
        <w:rPr>
          <w:rFonts w:cs="B Mitra"/>
          <w:noProof/>
          <w:sz w:val="26"/>
          <w:szCs w:val="26"/>
        </w:rPr>
        <w:t>SPSS</w:t>
      </w:r>
      <w:r w:rsidR="002D0AC7" w:rsidRPr="003A777C">
        <w:rPr>
          <w:rFonts w:cs="B Mitra" w:hint="cs"/>
          <w:noProof/>
          <w:sz w:val="26"/>
          <w:szCs w:val="26"/>
          <w:rtl/>
          <w:lang w:bidi="fa-IR"/>
        </w:rPr>
        <w:t xml:space="preserve"> و با روش تحلیل کوواریانس</w:t>
      </w:r>
      <w:r w:rsidR="002D0AC7" w:rsidRPr="003A777C">
        <w:rPr>
          <w:rFonts w:cs="B Mitra" w:hint="cs"/>
          <w:sz w:val="26"/>
          <w:szCs w:val="26"/>
          <w:rtl/>
          <w:lang w:bidi="fa-IR"/>
        </w:rPr>
        <w:t xml:space="preserve"> یک‌راهه</w:t>
      </w:r>
      <w:r w:rsidR="002D0AC7" w:rsidRPr="003A777C">
        <w:rPr>
          <w:rFonts w:cs="B Mitra" w:hint="cs"/>
          <w:noProof/>
          <w:sz w:val="26"/>
          <w:szCs w:val="26"/>
          <w:rtl/>
          <w:lang w:bidi="fa-IR"/>
        </w:rPr>
        <w:t xml:space="preserve"> و تحلیل اندازه‌گیری‌های مکرر و آزمون تعقیبی بونفرونی تحلیل شد. </w:t>
      </w:r>
      <w:r w:rsidR="002D0AC7" w:rsidRPr="003A777C">
        <w:rPr>
          <w:rFonts w:cs="B Mitra" w:hint="cs"/>
          <w:sz w:val="26"/>
          <w:szCs w:val="26"/>
          <w:rtl/>
          <w:lang w:bidi="fa-IR"/>
        </w:rPr>
        <w:t>علت استفاده از آزمون تحلیل کوواریانس این است که با کنترل اثر پیش‌آزمون، میانگین یک گروه در مرحله پس‌آزمون مقایسه می‌گردد.</w:t>
      </w:r>
    </w:p>
    <w:p w:rsidR="000520FB" w:rsidRPr="000520FB" w:rsidRDefault="000520FB" w:rsidP="000520FB">
      <w:pPr>
        <w:bidi/>
        <w:jc w:val="both"/>
        <w:rPr>
          <w:rFonts w:cs="B Zar"/>
          <w:sz w:val="18"/>
          <w:szCs w:val="18"/>
          <w:rtl/>
          <w:lang w:bidi="fa-IR"/>
        </w:rPr>
      </w:pPr>
    </w:p>
    <w:p w:rsidR="007A41CC" w:rsidRDefault="000520FB" w:rsidP="00FA364A">
      <w:pPr>
        <w:pStyle w:val="BodyText"/>
        <w:bidi/>
        <w:spacing w:before="40"/>
        <w:ind w:right="28"/>
        <w:rPr>
          <w:rFonts w:cs="B Titr"/>
          <w:b/>
          <w:bCs/>
          <w:sz w:val="22"/>
          <w:szCs w:val="24"/>
          <w:rtl/>
        </w:rPr>
      </w:pPr>
      <w:r>
        <w:rPr>
          <w:rFonts w:cs="B Titr" w:hint="cs"/>
          <w:b/>
          <w:bCs/>
          <w:sz w:val="22"/>
          <w:szCs w:val="24"/>
          <w:rtl/>
        </w:rPr>
        <w:t>7-</w:t>
      </w:r>
      <w:r w:rsidR="007A41CC" w:rsidRPr="00876C11">
        <w:rPr>
          <w:rFonts w:cs="B Titr" w:hint="cs"/>
          <w:b/>
          <w:bCs/>
          <w:sz w:val="22"/>
          <w:szCs w:val="24"/>
          <w:rtl/>
        </w:rPr>
        <w:t>نتيجه</w:t>
      </w:r>
      <w:r w:rsidR="007A41CC" w:rsidRPr="00876C11">
        <w:rPr>
          <w:rFonts w:cs="B Titr"/>
          <w:b/>
          <w:bCs/>
          <w:sz w:val="22"/>
          <w:szCs w:val="24"/>
          <w:rtl/>
        </w:rPr>
        <w:softHyphen/>
      </w:r>
      <w:r w:rsidR="007A41CC" w:rsidRPr="00876C11">
        <w:rPr>
          <w:rFonts w:cs="B Titr" w:hint="cs"/>
          <w:b/>
          <w:bCs/>
          <w:sz w:val="22"/>
          <w:szCs w:val="24"/>
          <w:rtl/>
        </w:rPr>
        <w:t>گيري</w:t>
      </w:r>
    </w:p>
    <w:p w:rsidR="003A777C" w:rsidRPr="00382C2D" w:rsidRDefault="003A777C" w:rsidP="003A777C">
      <w:pPr>
        <w:bidi/>
        <w:jc w:val="both"/>
        <w:rPr>
          <w:rFonts w:cs="B Mitra"/>
          <w:sz w:val="26"/>
          <w:szCs w:val="26"/>
          <w:rtl/>
          <w:lang w:bidi="fa-IR"/>
        </w:rPr>
      </w:pPr>
      <w:r w:rsidRPr="00382C2D">
        <w:rPr>
          <w:rFonts w:cs="B Mitra" w:hint="cs"/>
          <w:sz w:val="26"/>
          <w:szCs w:val="26"/>
          <w:rtl/>
          <w:lang w:bidi="fa-IR"/>
        </w:rPr>
        <w:t xml:space="preserve">لازم به ذکر است که قبل از ارائه و بررسی نتایج آزمونهای مربوط به تحلیل فرضیه‌های پژوهش، ابتدا آزمون پیش‌فرض </w:t>
      </w:r>
      <w:r w:rsidRPr="00382C2D">
        <w:rPr>
          <w:rFonts w:cs="B Mitra" w:hint="cs"/>
          <w:sz w:val="26"/>
          <w:szCs w:val="26"/>
          <w:rtl/>
        </w:rPr>
        <w:t>بررسی نرمال بودن توزیع نمرات</w:t>
      </w:r>
      <w:r w:rsidRPr="00382C2D">
        <w:rPr>
          <w:rFonts w:cs="B Mitra" w:hint="cs"/>
          <w:sz w:val="26"/>
          <w:szCs w:val="26"/>
          <w:rtl/>
          <w:lang w:bidi="fa-IR"/>
        </w:rPr>
        <w:t xml:space="preserve"> و آزمون بررسی همگنی واریانس درون گروهی در مولفه‌های مورد بررسی انجام گرفت.</w:t>
      </w:r>
    </w:p>
    <w:p w:rsidR="003A777C" w:rsidRPr="003A777C" w:rsidRDefault="003A777C" w:rsidP="003A777C">
      <w:pPr>
        <w:bidi/>
        <w:jc w:val="center"/>
        <w:rPr>
          <w:rFonts w:cs="B Zar"/>
          <w:sz w:val="18"/>
          <w:szCs w:val="18"/>
          <w:rtl/>
          <w:lang w:bidi="fa-IR"/>
        </w:rPr>
      </w:pPr>
      <w:r w:rsidRPr="003A777C">
        <w:rPr>
          <w:rFonts w:cs="B Zar" w:hint="cs"/>
          <w:sz w:val="18"/>
          <w:szCs w:val="18"/>
          <w:rtl/>
          <w:lang w:bidi="fa-IR"/>
        </w:rPr>
        <w:t>جدول 1. شاخص‌های توصیفی متغیرهای مهارت‌های زبانی در گروه گواه و آزمایش</w:t>
      </w:r>
    </w:p>
    <w:tbl>
      <w:tblPr>
        <w:bidiVisual/>
        <w:tblW w:w="9215" w:type="dxa"/>
        <w:tblInd w:w="164" w:type="dxa"/>
        <w:tblBorders>
          <w:top w:val="single" w:sz="4" w:space="0" w:color="auto"/>
          <w:bottom w:val="single" w:sz="4" w:space="0" w:color="auto"/>
        </w:tblBorders>
        <w:tblLayout w:type="fixed"/>
        <w:tblLook w:val="01E0" w:firstRow="1" w:lastRow="1" w:firstColumn="1" w:lastColumn="1" w:noHBand="0" w:noVBand="0"/>
      </w:tblPr>
      <w:tblGrid>
        <w:gridCol w:w="1565"/>
        <w:gridCol w:w="762"/>
        <w:gridCol w:w="1016"/>
        <w:gridCol w:w="1138"/>
        <w:gridCol w:w="1022"/>
        <w:gridCol w:w="1144"/>
        <w:gridCol w:w="1347"/>
        <w:gridCol w:w="1221"/>
      </w:tblGrid>
      <w:tr w:rsidR="003A777C" w:rsidRPr="003A777C" w:rsidTr="00B808E4">
        <w:trPr>
          <w:trHeight w:val="272"/>
        </w:trPr>
        <w:tc>
          <w:tcPr>
            <w:tcW w:w="1565" w:type="dxa"/>
            <w:vMerge w:val="restart"/>
            <w:tcBorders>
              <w:top w:val="single" w:sz="4" w:space="0" w:color="auto"/>
              <w:bottom w:val="nil"/>
            </w:tcBorders>
            <w:shd w:val="clear" w:color="auto" w:fill="FFFFFF"/>
            <w:vAlign w:val="center"/>
            <w:hideMark/>
          </w:tcPr>
          <w:p w:rsidR="003A777C" w:rsidRPr="003A777C" w:rsidRDefault="003A777C" w:rsidP="00E30962">
            <w:pPr>
              <w:tabs>
                <w:tab w:val="left" w:pos="283"/>
              </w:tabs>
              <w:bidi/>
              <w:spacing w:line="180" w:lineRule="auto"/>
              <w:jc w:val="center"/>
              <w:rPr>
                <w:rFonts w:cs="B Zar"/>
                <w:b/>
                <w:bCs/>
                <w:sz w:val="18"/>
                <w:szCs w:val="18"/>
                <w:lang w:bidi="fa-IR"/>
              </w:rPr>
            </w:pPr>
            <w:r w:rsidRPr="003A777C">
              <w:rPr>
                <w:rFonts w:cs="B Zar" w:hint="cs"/>
                <w:b/>
                <w:bCs/>
                <w:sz w:val="18"/>
                <w:szCs w:val="18"/>
                <w:rtl/>
                <w:lang w:bidi="fa-IR"/>
              </w:rPr>
              <w:t>متغیر</w:t>
            </w:r>
          </w:p>
        </w:tc>
        <w:tc>
          <w:tcPr>
            <w:tcW w:w="762" w:type="dxa"/>
            <w:vMerge w:val="restart"/>
            <w:tcBorders>
              <w:top w:val="single" w:sz="4" w:space="0" w:color="auto"/>
              <w:bottom w:val="nil"/>
            </w:tcBorders>
            <w:shd w:val="clear" w:color="auto" w:fill="FFFFFF"/>
            <w:vAlign w:val="center"/>
            <w:hideMark/>
          </w:tcPr>
          <w:p w:rsidR="003A777C" w:rsidRPr="003A777C" w:rsidRDefault="003A777C" w:rsidP="00E30962">
            <w:pPr>
              <w:tabs>
                <w:tab w:val="left" w:pos="283"/>
              </w:tabs>
              <w:bidi/>
              <w:spacing w:line="180" w:lineRule="auto"/>
              <w:jc w:val="center"/>
              <w:rPr>
                <w:rFonts w:cs="B Zar"/>
                <w:b/>
                <w:bCs/>
                <w:sz w:val="18"/>
                <w:szCs w:val="18"/>
                <w:lang w:bidi="fa-IR"/>
              </w:rPr>
            </w:pPr>
            <w:r w:rsidRPr="003A777C">
              <w:rPr>
                <w:rFonts w:cs="B Zar" w:hint="cs"/>
                <w:b/>
                <w:bCs/>
                <w:sz w:val="18"/>
                <w:szCs w:val="18"/>
                <w:rtl/>
                <w:lang w:bidi="fa-IR"/>
              </w:rPr>
              <w:t>گروه</w:t>
            </w:r>
          </w:p>
        </w:tc>
        <w:tc>
          <w:tcPr>
            <w:tcW w:w="2154" w:type="dxa"/>
            <w:gridSpan w:val="2"/>
            <w:tcBorders>
              <w:top w:val="single" w:sz="4" w:space="0" w:color="auto"/>
              <w:bottom w:val="single" w:sz="4" w:space="0" w:color="auto"/>
            </w:tcBorders>
            <w:shd w:val="clear" w:color="auto" w:fill="FFFFFF"/>
            <w:vAlign w:val="center"/>
            <w:hideMark/>
          </w:tcPr>
          <w:p w:rsidR="003A777C" w:rsidRPr="003A777C" w:rsidRDefault="003A777C" w:rsidP="00E30962">
            <w:pPr>
              <w:tabs>
                <w:tab w:val="left" w:pos="283"/>
              </w:tabs>
              <w:bidi/>
              <w:spacing w:line="180" w:lineRule="auto"/>
              <w:jc w:val="center"/>
              <w:rPr>
                <w:rFonts w:cs="B Zar"/>
                <w:b/>
                <w:bCs/>
                <w:sz w:val="18"/>
                <w:szCs w:val="18"/>
                <w:lang w:bidi="fa-IR"/>
              </w:rPr>
            </w:pPr>
            <w:r w:rsidRPr="003A777C">
              <w:rPr>
                <w:rFonts w:cs="B Zar" w:hint="cs"/>
                <w:b/>
                <w:bCs/>
                <w:sz w:val="18"/>
                <w:szCs w:val="18"/>
                <w:rtl/>
                <w:lang w:bidi="fa-IR"/>
              </w:rPr>
              <w:t>پیش‌آزمون</w:t>
            </w:r>
          </w:p>
        </w:tc>
        <w:tc>
          <w:tcPr>
            <w:tcW w:w="2166" w:type="dxa"/>
            <w:gridSpan w:val="2"/>
            <w:tcBorders>
              <w:top w:val="single" w:sz="4" w:space="0" w:color="auto"/>
              <w:bottom w:val="single" w:sz="4" w:space="0" w:color="auto"/>
            </w:tcBorders>
            <w:shd w:val="clear" w:color="auto" w:fill="FFFFFF"/>
            <w:vAlign w:val="center"/>
            <w:hideMark/>
          </w:tcPr>
          <w:p w:rsidR="003A777C" w:rsidRPr="003A777C" w:rsidRDefault="003A777C" w:rsidP="00E30962">
            <w:pPr>
              <w:tabs>
                <w:tab w:val="left" w:pos="283"/>
              </w:tabs>
              <w:bidi/>
              <w:spacing w:line="180" w:lineRule="auto"/>
              <w:jc w:val="center"/>
              <w:rPr>
                <w:rFonts w:cs="B Zar"/>
                <w:b/>
                <w:bCs/>
                <w:sz w:val="18"/>
                <w:szCs w:val="18"/>
                <w:lang w:bidi="fa-IR"/>
              </w:rPr>
            </w:pPr>
            <w:r w:rsidRPr="003A777C">
              <w:rPr>
                <w:rFonts w:cs="B Zar" w:hint="cs"/>
                <w:b/>
                <w:bCs/>
                <w:sz w:val="18"/>
                <w:szCs w:val="18"/>
                <w:rtl/>
                <w:lang w:bidi="fa-IR"/>
              </w:rPr>
              <w:t>پس‌آزمون</w:t>
            </w:r>
          </w:p>
        </w:tc>
        <w:tc>
          <w:tcPr>
            <w:tcW w:w="2568" w:type="dxa"/>
            <w:gridSpan w:val="2"/>
            <w:tcBorders>
              <w:top w:val="single" w:sz="4" w:space="0" w:color="auto"/>
              <w:bottom w:val="single" w:sz="4" w:space="0" w:color="auto"/>
            </w:tcBorders>
            <w:shd w:val="clear" w:color="auto" w:fill="FFFFFF"/>
            <w:vAlign w:val="center"/>
          </w:tcPr>
          <w:p w:rsidR="003A777C" w:rsidRPr="003A777C" w:rsidRDefault="003A777C" w:rsidP="00E30962">
            <w:pPr>
              <w:tabs>
                <w:tab w:val="left" w:pos="283"/>
              </w:tabs>
              <w:bidi/>
              <w:spacing w:line="180" w:lineRule="auto"/>
              <w:jc w:val="center"/>
              <w:rPr>
                <w:rFonts w:cs="B Zar"/>
                <w:b/>
                <w:bCs/>
                <w:sz w:val="18"/>
                <w:szCs w:val="18"/>
                <w:lang w:bidi="fa-IR"/>
              </w:rPr>
            </w:pPr>
            <w:r w:rsidRPr="003A777C">
              <w:rPr>
                <w:rFonts w:cs="B Zar" w:hint="cs"/>
                <w:b/>
                <w:bCs/>
                <w:sz w:val="18"/>
                <w:szCs w:val="18"/>
                <w:rtl/>
                <w:lang w:bidi="fa-IR"/>
              </w:rPr>
              <w:t>پیگیری</w:t>
            </w:r>
          </w:p>
        </w:tc>
      </w:tr>
      <w:tr w:rsidR="003A777C" w:rsidRPr="003A777C" w:rsidTr="00B808E4">
        <w:trPr>
          <w:trHeight w:val="326"/>
        </w:trPr>
        <w:tc>
          <w:tcPr>
            <w:tcW w:w="1565" w:type="dxa"/>
            <w:vMerge/>
            <w:tcBorders>
              <w:top w:val="nil"/>
              <w:bottom w:val="single" w:sz="4" w:space="0" w:color="auto"/>
            </w:tcBorders>
            <w:shd w:val="clear" w:color="auto" w:fill="FFFFFF"/>
            <w:vAlign w:val="center"/>
            <w:hideMark/>
          </w:tcPr>
          <w:p w:rsidR="003A777C" w:rsidRPr="003A777C" w:rsidRDefault="003A777C" w:rsidP="00E30962">
            <w:pPr>
              <w:tabs>
                <w:tab w:val="left" w:pos="283"/>
              </w:tabs>
              <w:bidi/>
              <w:spacing w:line="180" w:lineRule="auto"/>
              <w:jc w:val="center"/>
              <w:rPr>
                <w:rFonts w:cs="B Zar"/>
                <w:sz w:val="18"/>
                <w:szCs w:val="18"/>
                <w:lang w:bidi="fa-IR"/>
              </w:rPr>
            </w:pPr>
          </w:p>
        </w:tc>
        <w:tc>
          <w:tcPr>
            <w:tcW w:w="762" w:type="dxa"/>
            <w:vMerge/>
            <w:tcBorders>
              <w:top w:val="nil"/>
              <w:bottom w:val="single" w:sz="4" w:space="0" w:color="auto"/>
            </w:tcBorders>
            <w:shd w:val="clear" w:color="auto" w:fill="FFFFFF"/>
            <w:vAlign w:val="center"/>
            <w:hideMark/>
          </w:tcPr>
          <w:p w:rsidR="003A777C" w:rsidRPr="003A777C" w:rsidRDefault="003A777C" w:rsidP="00E30962">
            <w:pPr>
              <w:tabs>
                <w:tab w:val="left" w:pos="283"/>
              </w:tabs>
              <w:bidi/>
              <w:spacing w:line="180" w:lineRule="auto"/>
              <w:jc w:val="center"/>
              <w:rPr>
                <w:rFonts w:cs="B Zar"/>
                <w:sz w:val="18"/>
                <w:szCs w:val="18"/>
                <w:lang w:bidi="fa-IR"/>
              </w:rPr>
            </w:pPr>
          </w:p>
        </w:tc>
        <w:tc>
          <w:tcPr>
            <w:tcW w:w="1016" w:type="dxa"/>
            <w:tcBorders>
              <w:top w:val="single" w:sz="4" w:space="0" w:color="auto"/>
              <w:bottom w:val="single" w:sz="4" w:space="0" w:color="auto"/>
            </w:tcBorders>
            <w:shd w:val="clear" w:color="auto" w:fill="FFFFFF"/>
            <w:vAlign w:val="center"/>
            <w:hideMark/>
          </w:tcPr>
          <w:p w:rsidR="003A777C" w:rsidRPr="003A777C" w:rsidRDefault="003A777C" w:rsidP="00E30962">
            <w:pPr>
              <w:tabs>
                <w:tab w:val="left" w:pos="283"/>
              </w:tabs>
              <w:bidi/>
              <w:spacing w:line="180" w:lineRule="auto"/>
              <w:jc w:val="center"/>
              <w:rPr>
                <w:rFonts w:cs="B Zar"/>
                <w:sz w:val="18"/>
                <w:szCs w:val="18"/>
                <w:lang w:bidi="fa-IR"/>
              </w:rPr>
            </w:pPr>
            <w:r w:rsidRPr="003A777C">
              <w:rPr>
                <w:rFonts w:cs="B Zar" w:hint="cs"/>
                <w:sz w:val="18"/>
                <w:szCs w:val="18"/>
                <w:rtl/>
                <w:lang w:bidi="fa-IR"/>
              </w:rPr>
              <w:t>میانگین</w:t>
            </w:r>
          </w:p>
        </w:tc>
        <w:tc>
          <w:tcPr>
            <w:tcW w:w="1138" w:type="dxa"/>
            <w:tcBorders>
              <w:top w:val="single" w:sz="4" w:space="0" w:color="auto"/>
              <w:bottom w:val="single" w:sz="4" w:space="0" w:color="auto"/>
            </w:tcBorders>
            <w:shd w:val="clear" w:color="auto" w:fill="FFFFFF"/>
            <w:vAlign w:val="center"/>
            <w:hideMark/>
          </w:tcPr>
          <w:p w:rsidR="003A777C" w:rsidRPr="003A777C" w:rsidRDefault="003A777C" w:rsidP="00E30962">
            <w:pPr>
              <w:tabs>
                <w:tab w:val="left" w:pos="283"/>
              </w:tabs>
              <w:bidi/>
              <w:spacing w:line="180" w:lineRule="auto"/>
              <w:jc w:val="center"/>
              <w:rPr>
                <w:rFonts w:cs="B Zar"/>
                <w:sz w:val="18"/>
                <w:szCs w:val="18"/>
                <w:lang w:bidi="fa-IR"/>
              </w:rPr>
            </w:pPr>
            <w:r w:rsidRPr="003A777C">
              <w:rPr>
                <w:rFonts w:cs="B Zar" w:hint="cs"/>
                <w:sz w:val="18"/>
                <w:szCs w:val="18"/>
                <w:rtl/>
                <w:lang w:bidi="fa-IR"/>
              </w:rPr>
              <w:t>انحراف معیار</w:t>
            </w:r>
          </w:p>
        </w:tc>
        <w:tc>
          <w:tcPr>
            <w:tcW w:w="1022" w:type="dxa"/>
            <w:tcBorders>
              <w:top w:val="single" w:sz="4" w:space="0" w:color="auto"/>
              <w:bottom w:val="single" w:sz="4" w:space="0" w:color="auto"/>
            </w:tcBorders>
            <w:shd w:val="clear" w:color="auto" w:fill="FFFFFF"/>
            <w:vAlign w:val="center"/>
            <w:hideMark/>
          </w:tcPr>
          <w:p w:rsidR="003A777C" w:rsidRPr="003A777C" w:rsidRDefault="003A777C" w:rsidP="00E30962">
            <w:pPr>
              <w:tabs>
                <w:tab w:val="left" w:pos="283"/>
              </w:tabs>
              <w:bidi/>
              <w:spacing w:line="180" w:lineRule="auto"/>
              <w:jc w:val="center"/>
              <w:rPr>
                <w:rFonts w:cs="B Zar"/>
                <w:sz w:val="18"/>
                <w:szCs w:val="18"/>
                <w:lang w:bidi="fa-IR"/>
              </w:rPr>
            </w:pPr>
            <w:r w:rsidRPr="003A777C">
              <w:rPr>
                <w:rFonts w:cs="B Zar" w:hint="cs"/>
                <w:sz w:val="18"/>
                <w:szCs w:val="18"/>
                <w:rtl/>
                <w:lang w:bidi="fa-IR"/>
              </w:rPr>
              <w:t>میانگین</w:t>
            </w:r>
          </w:p>
        </w:tc>
        <w:tc>
          <w:tcPr>
            <w:tcW w:w="1144" w:type="dxa"/>
            <w:tcBorders>
              <w:top w:val="single" w:sz="4" w:space="0" w:color="auto"/>
              <w:bottom w:val="single" w:sz="4" w:space="0" w:color="auto"/>
            </w:tcBorders>
            <w:shd w:val="clear" w:color="auto" w:fill="FFFFFF"/>
            <w:vAlign w:val="center"/>
            <w:hideMark/>
          </w:tcPr>
          <w:p w:rsidR="003A777C" w:rsidRPr="003A777C" w:rsidRDefault="003A777C" w:rsidP="00E30962">
            <w:pPr>
              <w:tabs>
                <w:tab w:val="left" w:pos="283"/>
              </w:tabs>
              <w:bidi/>
              <w:spacing w:line="180" w:lineRule="auto"/>
              <w:jc w:val="center"/>
              <w:rPr>
                <w:rFonts w:cs="B Zar"/>
                <w:sz w:val="18"/>
                <w:szCs w:val="18"/>
                <w:lang w:bidi="fa-IR"/>
              </w:rPr>
            </w:pPr>
            <w:r w:rsidRPr="003A777C">
              <w:rPr>
                <w:rFonts w:cs="B Zar" w:hint="cs"/>
                <w:sz w:val="18"/>
                <w:szCs w:val="18"/>
                <w:rtl/>
                <w:lang w:bidi="fa-IR"/>
              </w:rPr>
              <w:t>انحراف معیار</w:t>
            </w:r>
          </w:p>
        </w:tc>
        <w:tc>
          <w:tcPr>
            <w:tcW w:w="1347" w:type="dxa"/>
            <w:tcBorders>
              <w:top w:val="single" w:sz="4" w:space="0" w:color="auto"/>
              <w:bottom w:val="single" w:sz="4" w:space="0" w:color="auto"/>
            </w:tcBorders>
            <w:shd w:val="clear" w:color="auto" w:fill="FFFFFF"/>
            <w:vAlign w:val="center"/>
          </w:tcPr>
          <w:p w:rsidR="003A777C" w:rsidRPr="003A777C" w:rsidRDefault="003A777C" w:rsidP="00E30962">
            <w:pPr>
              <w:tabs>
                <w:tab w:val="left" w:pos="283"/>
              </w:tabs>
              <w:bidi/>
              <w:spacing w:line="180" w:lineRule="auto"/>
              <w:jc w:val="center"/>
              <w:rPr>
                <w:rFonts w:cs="B Zar"/>
                <w:sz w:val="18"/>
                <w:szCs w:val="18"/>
                <w:lang w:bidi="fa-IR"/>
              </w:rPr>
            </w:pPr>
            <w:r w:rsidRPr="003A777C">
              <w:rPr>
                <w:rFonts w:cs="B Zar" w:hint="cs"/>
                <w:sz w:val="18"/>
                <w:szCs w:val="18"/>
                <w:rtl/>
                <w:lang w:bidi="fa-IR"/>
              </w:rPr>
              <w:t>میانگین</w:t>
            </w:r>
          </w:p>
        </w:tc>
        <w:tc>
          <w:tcPr>
            <w:tcW w:w="1221" w:type="dxa"/>
            <w:tcBorders>
              <w:top w:val="single" w:sz="4" w:space="0" w:color="auto"/>
              <w:bottom w:val="single" w:sz="4" w:space="0" w:color="auto"/>
            </w:tcBorders>
            <w:shd w:val="clear" w:color="auto" w:fill="FFFFFF"/>
            <w:vAlign w:val="center"/>
          </w:tcPr>
          <w:p w:rsidR="003A777C" w:rsidRPr="003A777C" w:rsidRDefault="003A777C" w:rsidP="00E30962">
            <w:pPr>
              <w:tabs>
                <w:tab w:val="left" w:pos="283"/>
              </w:tabs>
              <w:bidi/>
              <w:spacing w:line="180" w:lineRule="auto"/>
              <w:jc w:val="center"/>
              <w:rPr>
                <w:rFonts w:cs="B Zar"/>
                <w:sz w:val="18"/>
                <w:szCs w:val="18"/>
                <w:lang w:bidi="fa-IR"/>
              </w:rPr>
            </w:pPr>
            <w:r w:rsidRPr="003A777C">
              <w:rPr>
                <w:rFonts w:cs="B Zar" w:hint="cs"/>
                <w:sz w:val="18"/>
                <w:szCs w:val="18"/>
                <w:rtl/>
                <w:lang w:bidi="fa-IR"/>
              </w:rPr>
              <w:t>انحراف معیار</w:t>
            </w:r>
          </w:p>
        </w:tc>
      </w:tr>
      <w:tr w:rsidR="003A777C" w:rsidRPr="003A777C" w:rsidTr="00B808E4">
        <w:trPr>
          <w:trHeight w:val="119"/>
        </w:trPr>
        <w:tc>
          <w:tcPr>
            <w:tcW w:w="1565" w:type="dxa"/>
            <w:vMerge w:val="restart"/>
            <w:vAlign w:val="center"/>
          </w:tcPr>
          <w:p w:rsidR="003A777C" w:rsidRPr="003A777C" w:rsidRDefault="003A777C" w:rsidP="00E30962">
            <w:pPr>
              <w:tabs>
                <w:tab w:val="left" w:pos="283"/>
              </w:tabs>
              <w:bidi/>
              <w:spacing w:line="180" w:lineRule="auto"/>
              <w:jc w:val="center"/>
              <w:rPr>
                <w:rFonts w:cs="B Zar"/>
                <w:sz w:val="18"/>
                <w:szCs w:val="18"/>
                <w:rtl/>
                <w:lang w:bidi="fa-IR"/>
              </w:rPr>
            </w:pPr>
            <w:r w:rsidRPr="003A777C">
              <w:rPr>
                <w:rFonts w:cs="B Zar" w:hint="cs"/>
                <w:sz w:val="18"/>
                <w:szCs w:val="18"/>
                <w:rtl/>
                <w:lang w:bidi="fa-IR"/>
              </w:rPr>
              <w:t>زبان بیانی</w:t>
            </w:r>
          </w:p>
        </w:tc>
        <w:tc>
          <w:tcPr>
            <w:tcW w:w="762" w:type="dxa"/>
            <w:vAlign w:val="center"/>
            <w:hideMark/>
          </w:tcPr>
          <w:p w:rsidR="003A777C" w:rsidRPr="003A777C" w:rsidRDefault="003A777C" w:rsidP="00E30962">
            <w:pPr>
              <w:tabs>
                <w:tab w:val="left" w:pos="283"/>
              </w:tabs>
              <w:bidi/>
              <w:spacing w:line="180" w:lineRule="auto"/>
              <w:jc w:val="center"/>
              <w:rPr>
                <w:rFonts w:cs="B Zar"/>
                <w:sz w:val="18"/>
                <w:szCs w:val="18"/>
              </w:rPr>
            </w:pPr>
            <w:r w:rsidRPr="003A777C">
              <w:rPr>
                <w:rFonts w:cs="B Zar" w:hint="cs"/>
                <w:sz w:val="18"/>
                <w:szCs w:val="18"/>
                <w:rtl/>
              </w:rPr>
              <w:t>آزمایش</w:t>
            </w:r>
          </w:p>
        </w:tc>
        <w:tc>
          <w:tcPr>
            <w:tcW w:w="1016"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5/5</w:t>
            </w:r>
          </w:p>
        </w:tc>
        <w:tc>
          <w:tcPr>
            <w:tcW w:w="1138"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433/1</w:t>
            </w:r>
          </w:p>
        </w:tc>
        <w:tc>
          <w:tcPr>
            <w:tcW w:w="1022"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4/9</w:t>
            </w:r>
          </w:p>
        </w:tc>
        <w:tc>
          <w:tcPr>
            <w:tcW w:w="1144"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505/1</w:t>
            </w:r>
          </w:p>
        </w:tc>
        <w:tc>
          <w:tcPr>
            <w:tcW w:w="1347"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10</w:t>
            </w:r>
          </w:p>
        </w:tc>
        <w:tc>
          <w:tcPr>
            <w:tcW w:w="1221"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49/1</w:t>
            </w:r>
          </w:p>
        </w:tc>
      </w:tr>
      <w:tr w:rsidR="003A777C" w:rsidRPr="003A777C" w:rsidTr="00B808E4">
        <w:trPr>
          <w:trHeight w:val="179"/>
        </w:trPr>
        <w:tc>
          <w:tcPr>
            <w:tcW w:w="1565" w:type="dxa"/>
            <w:vMerge/>
            <w:vAlign w:val="center"/>
            <w:hideMark/>
          </w:tcPr>
          <w:p w:rsidR="003A777C" w:rsidRPr="003A777C" w:rsidRDefault="003A777C" w:rsidP="00E30962">
            <w:pPr>
              <w:tabs>
                <w:tab w:val="left" w:pos="283"/>
              </w:tabs>
              <w:bidi/>
              <w:spacing w:line="180" w:lineRule="auto"/>
              <w:jc w:val="center"/>
              <w:rPr>
                <w:rFonts w:cs="B Zar"/>
                <w:sz w:val="18"/>
                <w:szCs w:val="18"/>
                <w:lang w:bidi="fa-IR"/>
              </w:rPr>
            </w:pPr>
          </w:p>
        </w:tc>
        <w:tc>
          <w:tcPr>
            <w:tcW w:w="762" w:type="dxa"/>
            <w:vAlign w:val="center"/>
            <w:hideMark/>
          </w:tcPr>
          <w:p w:rsidR="003A777C" w:rsidRPr="003A777C" w:rsidRDefault="003A777C" w:rsidP="00E30962">
            <w:pPr>
              <w:tabs>
                <w:tab w:val="left" w:pos="283"/>
              </w:tabs>
              <w:bidi/>
              <w:spacing w:line="180" w:lineRule="auto"/>
              <w:jc w:val="center"/>
              <w:rPr>
                <w:rFonts w:cs="B Zar"/>
                <w:sz w:val="18"/>
                <w:szCs w:val="18"/>
              </w:rPr>
            </w:pPr>
            <w:r w:rsidRPr="003A777C">
              <w:rPr>
                <w:rFonts w:cs="B Zar" w:hint="cs"/>
                <w:sz w:val="18"/>
                <w:szCs w:val="18"/>
                <w:rtl/>
              </w:rPr>
              <w:t>گواه</w:t>
            </w:r>
          </w:p>
        </w:tc>
        <w:tc>
          <w:tcPr>
            <w:tcW w:w="1016"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9/4</w:t>
            </w:r>
          </w:p>
        </w:tc>
        <w:tc>
          <w:tcPr>
            <w:tcW w:w="1138"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663/1</w:t>
            </w:r>
          </w:p>
        </w:tc>
        <w:tc>
          <w:tcPr>
            <w:tcW w:w="1022"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3/6</w:t>
            </w:r>
          </w:p>
        </w:tc>
        <w:tc>
          <w:tcPr>
            <w:tcW w:w="1144"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11/2</w:t>
            </w:r>
          </w:p>
        </w:tc>
        <w:tc>
          <w:tcPr>
            <w:tcW w:w="1347"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1/7</w:t>
            </w:r>
          </w:p>
        </w:tc>
        <w:tc>
          <w:tcPr>
            <w:tcW w:w="1221"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2/1</w:t>
            </w:r>
          </w:p>
        </w:tc>
      </w:tr>
      <w:tr w:rsidR="003A777C" w:rsidRPr="003A777C" w:rsidTr="00B808E4">
        <w:trPr>
          <w:trHeight w:val="119"/>
        </w:trPr>
        <w:tc>
          <w:tcPr>
            <w:tcW w:w="1565" w:type="dxa"/>
            <w:vMerge w:val="restart"/>
            <w:vAlign w:val="center"/>
          </w:tcPr>
          <w:p w:rsidR="003A777C" w:rsidRPr="003A777C" w:rsidRDefault="003A777C" w:rsidP="00E30962">
            <w:pPr>
              <w:tabs>
                <w:tab w:val="left" w:pos="283"/>
              </w:tabs>
              <w:bidi/>
              <w:spacing w:line="180" w:lineRule="auto"/>
              <w:jc w:val="center"/>
              <w:rPr>
                <w:rFonts w:cs="B Zar"/>
                <w:sz w:val="18"/>
                <w:szCs w:val="18"/>
                <w:rtl/>
                <w:lang w:bidi="fa-IR"/>
              </w:rPr>
            </w:pPr>
            <w:r w:rsidRPr="003A777C">
              <w:rPr>
                <w:rFonts w:cs="B Zar" w:hint="cs"/>
                <w:sz w:val="18"/>
                <w:szCs w:val="18"/>
                <w:rtl/>
                <w:lang w:bidi="fa-IR"/>
              </w:rPr>
              <w:t>زبان گفتاری</w:t>
            </w:r>
          </w:p>
        </w:tc>
        <w:tc>
          <w:tcPr>
            <w:tcW w:w="762" w:type="dxa"/>
            <w:vAlign w:val="center"/>
            <w:hideMark/>
          </w:tcPr>
          <w:p w:rsidR="003A777C" w:rsidRPr="003A777C" w:rsidRDefault="003A777C" w:rsidP="00E30962">
            <w:pPr>
              <w:tabs>
                <w:tab w:val="left" w:pos="283"/>
              </w:tabs>
              <w:bidi/>
              <w:spacing w:line="180" w:lineRule="auto"/>
              <w:jc w:val="center"/>
              <w:rPr>
                <w:rFonts w:cs="B Zar"/>
                <w:sz w:val="18"/>
                <w:szCs w:val="18"/>
              </w:rPr>
            </w:pPr>
            <w:r w:rsidRPr="003A777C">
              <w:rPr>
                <w:rFonts w:cs="B Zar" w:hint="cs"/>
                <w:sz w:val="18"/>
                <w:szCs w:val="18"/>
                <w:rtl/>
              </w:rPr>
              <w:t>آزمایش</w:t>
            </w:r>
          </w:p>
        </w:tc>
        <w:tc>
          <w:tcPr>
            <w:tcW w:w="1016"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9/16</w:t>
            </w:r>
          </w:p>
        </w:tc>
        <w:tc>
          <w:tcPr>
            <w:tcW w:w="1138"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306/4</w:t>
            </w:r>
          </w:p>
        </w:tc>
        <w:tc>
          <w:tcPr>
            <w:tcW w:w="1022"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1/29</w:t>
            </w:r>
          </w:p>
        </w:tc>
        <w:tc>
          <w:tcPr>
            <w:tcW w:w="1144"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06/4</w:t>
            </w:r>
          </w:p>
        </w:tc>
        <w:tc>
          <w:tcPr>
            <w:tcW w:w="1347"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8/30</w:t>
            </w:r>
          </w:p>
        </w:tc>
        <w:tc>
          <w:tcPr>
            <w:tcW w:w="1221"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42/3</w:t>
            </w:r>
          </w:p>
        </w:tc>
      </w:tr>
      <w:tr w:rsidR="003A777C" w:rsidRPr="003A777C" w:rsidTr="00B808E4">
        <w:trPr>
          <w:trHeight w:val="179"/>
        </w:trPr>
        <w:tc>
          <w:tcPr>
            <w:tcW w:w="1565" w:type="dxa"/>
            <w:vMerge/>
            <w:vAlign w:val="center"/>
            <w:hideMark/>
          </w:tcPr>
          <w:p w:rsidR="003A777C" w:rsidRPr="003A777C" w:rsidRDefault="003A777C" w:rsidP="00E30962">
            <w:pPr>
              <w:tabs>
                <w:tab w:val="left" w:pos="283"/>
              </w:tabs>
              <w:bidi/>
              <w:spacing w:line="180" w:lineRule="auto"/>
              <w:jc w:val="center"/>
              <w:rPr>
                <w:rFonts w:cs="B Zar"/>
                <w:sz w:val="18"/>
                <w:szCs w:val="18"/>
                <w:lang w:bidi="fa-IR"/>
              </w:rPr>
            </w:pPr>
          </w:p>
        </w:tc>
        <w:tc>
          <w:tcPr>
            <w:tcW w:w="762" w:type="dxa"/>
            <w:vAlign w:val="center"/>
            <w:hideMark/>
          </w:tcPr>
          <w:p w:rsidR="003A777C" w:rsidRPr="003A777C" w:rsidRDefault="003A777C" w:rsidP="00E30962">
            <w:pPr>
              <w:tabs>
                <w:tab w:val="left" w:pos="283"/>
              </w:tabs>
              <w:bidi/>
              <w:spacing w:line="180" w:lineRule="auto"/>
              <w:jc w:val="center"/>
              <w:rPr>
                <w:rFonts w:cs="B Zar"/>
                <w:sz w:val="18"/>
                <w:szCs w:val="18"/>
              </w:rPr>
            </w:pPr>
            <w:r w:rsidRPr="003A777C">
              <w:rPr>
                <w:rFonts w:cs="B Zar" w:hint="cs"/>
                <w:sz w:val="18"/>
                <w:szCs w:val="18"/>
                <w:rtl/>
              </w:rPr>
              <w:t>گواه</w:t>
            </w:r>
          </w:p>
        </w:tc>
        <w:tc>
          <w:tcPr>
            <w:tcW w:w="1016"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3/15</w:t>
            </w:r>
          </w:p>
        </w:tc>
        <w:tc>
          <w:tcPr>
            <w:tcW w:w="1138"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465/3</w:t>
            </w:r>
          </w:p>
        </w:tc>
        <w:tc>
          <w:tcPr>
            <w:tcW w:w="1022"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2/19</w:t>
            </w:r>
          </w:p>
        </w:tc>
        <w:tc>
          <w:tcPr>
            <w:tcW w:w="1144"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32/3</w:t>
            </w:r>
          </w:p>
        </w:tc>
        <w:tc>
          <w:tcPr>
            <w:tcW w:w="1347"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2/21</w:t>
            </w:r>
          </w:p>
        </w:tc>
        <w:tc>
          <w:tcPr>
            <w:tcW w:w="1221"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29/3</w:t>
            </w:r>
          </w:p>
        </w:tc>
      </w:tr>
      <w:tr w:rsidR="003A777C" w:rsidRPr="003A777C" w:rsidTr="00B808E4">
        <w:trPr>
          <w:trHeight w:val="119"/>
        </w:trPr>
        <w:tc>
          <w:tcPr>
            <w:tcW w:w="1565" w:type="dxa"/>
            <w:vMerge w:val="restart"/>
            <w:vAlign w:val="center"/>
          </w:tcPr>
          <w:p w:rsidR="003A777C" w:rsidRPr="003A777C" w:rsidRDefault="003A777C" w:rsidP="00E30962">
            <w:pPr>
              <w:tabs>
                <w:tab w:val="left" w:pos="283"/>
              </w:tabs>
              <w:bidi/>
              <w:spacing w:line="180" w:lineRule="auto"/>
              <w:jc w:val="center"/>
              <w:rPr>
                <w:rFonts w:cs="B Zar"/>
                <w:sz w:val="18"/>
                <w:szCs w:val="18"/>
                <w:rtl/>
                <w:lang w:bidi="fa-IR"/>
              </w:rPr>
            </w:pPr>
            <w:r w:rsidRPr="003A777C">
              <w:rPr>
                <w:rFonts w:cs="B Zar" w:hint="cs"/>
                <w:sz w:val="18"/>
                <w:szCs w:val="18"/>
                <w:rtl/>
                <w:lang w:bidi="fa-IR"/>
              </w:rPr>
              <w:t>زبان درکی</w:t>
            </w:r>
          </w:p>
        </w:tc>
        <w:tc>
          <w:tcPr>
            <w:tcW w:w="762" w:type="dxa"/>
            <w:vAlign w:val="center"/>
            <w:hideMark/>
          </w:tcPr>
          <w:p w:rsidR="003A777C" w:rsidRPr="003A777C" w:rsidRDefault="003A777C" w:rsidP="00E30962">
            <w:pPr>
              <w:tabs>
                <w:tab w:val="left" w:pos="283"/>
              </w:tabs>
              <w:bidi/>
              <w:spacing w:line="180" w:lineRule="auto"/>
              <w:jc w:val="center"/>
              <w:rPr>
                <w:rFonts w:cs="B Zar"/>
                <w:sz w:val="18"/>
                <w:szCs w:val="18"/>
              </w:rPr>
            </w:pPr>
            <w:r w:rsidRPr="003A777C">
              <w:rPr>
                <w:rFonts w:cs="B Zar" w:hint="cs"/>
                <w:sz w:val="18"/>
                <w:szCs w:val="18"/>
                <w:rtl/>
              </w:rPr>
              <w:t>آزمایش</w:t>
            </w:r>
          </w:p>
        </w:tc>
        <w:tc>
          <w:tcPr>
            <w:tcW w:w="1016"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9/5</w:t>
            </w:r>
          </w:p>
        </w:tc>
        <w:tc>
          <w:tcPr>
            <w:tcW w:w="1138"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378/2</w:t>
            </w:r>
          </w:p>
        </w:tc>
        <w:tc>
          <w:tcPr>
            <w:tcW w:w="1022"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1/10</w:t>
            </w:r>
          </w:p>
        </w:tc>
        <w:tc>
          <w:tcPr>
            <w:tcW w:w="1144"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13/2</w:t>
            </w:r>
          </w:p>
        </w:tc>
        <w:tc>
          <w:tcPr>
            <w:tcW w:w="1347"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9/10</w:t>
            </w:r>
          </w:p>
        </w:tc>
        <w:tc>
          <w:tcPr>
            <w:tcW w:w="1221"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51/2</w:t>
            </w:r>
          </w:p>
        </w:tc>
      </w:tr>
      <w:tr w:rsidR="003A777C" w:rsidRPr="003A777C" w:rsidTr="00B808E4">
        <w:trPr>
          <w:trHeight w:val="179"/>
        </w:trPr>
        <w:tc>
          <w:tcPr>
            <w:tcW w:w="1565" w:type="dxa"/>
            <w:vMerge/>
            <w:vAlign w:val="center"/>
            <w:hideMark/>
          </w:tcPr>
          <w:p w:rsidR="003A777C" w:rsidRPr="003A777C" w:rsidRDefault="003A777C" w:rsidP="00E30962">
            <w:pPr>
              <w:tabs>
                <w:tab w:val="left" w:pos="283"/>
              </w:tabs>
              <w:bidi/>
              <w:spacing w:line="180" w:lineRule="auto"/>
              <w:jc w:val="center"/>
              <w:rPr>
                <w:rFonts w:cs="B Zar"/>
                <w:sz w:val="18"/>
                <w:szCs w:val="18"/>
                <w:lang w:bidi="fa-IR"/>
              </w:rPr>
            </w:pPr>
          </w:p>
        </w:tc>
        <w:tc>
          <w:tcPr>
            <w:tcW w:w="762" w:type="dxa"/>
            <w:vAlign w:val="center"/>
            <w:hideMark/>
          </w:tcPr>
          <w:p w:rsidR="003A777C" w:rsidRPr="003A777C" w:rsidRDefault="003A777C" w:rsidP="00E30962">
            <w:pPr>
              <w:tabs>
                <w:tab w:val="left" w:pos="283"/>
              </w:tabs>
              <w:bidi/>
              <w:spacing w:line="180" w:lineRule="auto"/>
              <w:jc w:val="center"/>
              <w:rPr>
                <w:rFonts w:cs="B Zar"/>
                <w:sz w:val="18"/>
                <w:szCs w:val="18"/>
              </w:rPr>
            </w:pPr>
            <w:r w:rsidRPr="003A777C">
              <w:rPr>
                <w:rFonts w:cs="B Zar" w:hint="cs"/>
                <w:sz w:val="18"/>
                <w:szCs w:val="18"/>
                <w:rtl/>
              </w:rPr>
              <w:t>گواه</w:t>
            </w:r>
          </w:p>
        </w:tc>
        <w:tc>
          <w:tcPr>
            <w:tcW w:w="1016"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5</w:t>
            </w:r>
          </w:p>
        </w:tc>
        <w:tc>
          <w:tcPr>
            <w:tcW w:w="1138"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414/1</w:t>
            </w:r>
          </w:p>
        </w:tc>
        <w:tc>
          <w:tcPr>
            <w:tcW w:w="1022"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6/6</w:t>
            </w:r>
          </w:p>
        </w:tc>
        <w:tc>
          <w:tcPr>
            <w:tcW w:w="1144"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64/1</w:t>
            </w:r>
          </w:p>
        </w:tc>
        <w:tc>
          <w:tcPr>
            <w:tcW w:w="1347"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5/6</w:t>
            </w:r>
          </w:p>
        </w:tc>
        <w:tc>
          <w:tcPr>
            <w:tcW w:w="1221" w:type="dxa"/>
            <w:vAlign w:val="center"/>
          </w:tcPr>
          <w:p w:rsidR="003A777C" w:rsidRPr="003A777C" w:rsidRDefault="003A777C" w:rsidP="00E30962">
            <w:pPr>
              <w:tabs>
                <w:tab w:val="left" w:pos="283"/>
              </w:tabs>
              <w:autoSpaceDE w:val="0"/>
              <w:autoSpaceDN w:val="0"/>
              <w:bidi/>
              <w:adjustRightInd w:val="0"/>
              <w:spacing w:line="180" w:lineRule="auto"/>
              <w:jc w:val="center"/>
              <w:rPr>
                <w:rFonts w:cs="B Zar"/>
                <w:sz w:val="18"/>
                <w:szCs w:val="18"/>
              </w:rPr>
            </w:pPr>
            <w:r w:rsidRPr="003A777C">
              <w:rPr>
                <w:rFonts w:cs="B Zar" w:hint="cs"/>
                <w:sz w:val="18"/>
                <w:szCs w:val="18"/>
                <w:rtl/>
              </w:rPr>
              <w:t>58/1</w:t>
            </w:r>
          </w:p>
        </w:tc>
      </w:tr>
    </w:tbl>
    <w:p w:rsidR="003A777C" w:rsidRPr="00382C2D" w:rsidRDefault="003A777C" w:rsidP="003A777C">
      <w:pPr>
        <w:bidi/>
        <w:rPr>
          <w:rFonts w:cs="B Mitra"/>
          <w:sz w:val="26"/>
          <w:szCs w:val="26"/>
          <w:lang w:bidi="fa-IR"/>
        </w:rPr>
        <w:sectPr w:rsidR="003A777C" w:rsidRPr="00382C2D" w:rsidSect="00294312">
          <w:headerReference w:type="default" r:id="rId15"/>
          <w:footnotePr>
            <w:numRestart w:val="eachPage"/>
          </w:footnotePr>
          <w:type w:val="continuous"/>
          <w:pgSz w:w="12240" w:h="15840"/>
          <w:pgMar w:top="1440" w:right="1710" w:bottom="990" w:left="1710" w:header="720" w:footer="720" w:gutter="0"/>
          <w:cols w:space="720"/>
          <w:bidi/>
        </w:sectPr>
      </w:pPr>
    </w:p>
    <w:p w:rsidR="003A777C" w:rsidRPr="00382C2D" w:rsidRDefault="003A777C" w:rsidP="003A777C">
      <w:pPr>
        <w:tabs>
          <w:tab w:val="left" w:pos="283"/>
        </w:tabs>
        <w:bidi/>
        <w:jc w:val="both"/>
        <w:rPr>
          <w:rFonts w:cs="B Mitra"/>
          <w:b/>
          <w:bCs/>
          <w:sz w:val="26"/>
          <w:szCs w:val="26"/>
          <w:rtl/>
          <w:lang w:bidi="fa-IR"/>
        </w:rPr>
        <w:sectPr w:rsidR="003A777C" w:rsidRPr="00382C2D" w:rsidSect="00B7735D">
          <w:type w:val="continuous"/>
          <w:pgSz w:w="12240" w:h="15840"/>
          <w:pgMar w:top="1440" w:right="1440" w:bottom="1440" w:left="1440" w:header="720" w:footer="720" w:gutter="0"/>
          <w:cols w:sep="1" w:space="720"/>
          <w:bidi/>
        </w:sectPr>
      </w:pPr>
    </w:p>
    <w:p w:rsidR="003A777C" w:rsidRPr="00382C2D" w:rsidRDefault="003A777C" w:rsidP="003A777C">
      <w:pPr>
        <w:tabs>
          <w:tab w:val="left" w:pos="283"/>
        </w:tabs>
        <w:bidi/>
        <w:jc w:val="both"/>
        <w:rPr>
          <w:rFonts w:cs="B Mitra"/>
          <w:sz w:val="26"/>
          <w:szCs w:val="26"/>
          <w:rtl/>
          <w:lang w:bidi="fa-IR"/>
        </w:rPr>
        <w:sectPr w:rsidR="003A777C" w:rsidRPr="00382C2D" w:rsidSect="00B7735D">
          <w:type w:val="continuous"/>
          <w:pgSz w:w="12240" w:h="15840"/>
          <w:pgMar w:top="1440" w:right="1440" w:bottom="1440" w:left="1440" w:header="720" w:footer="720" w:gutter="0"/>
          <w:cols w:space="720"/>
          <w:bidi/>
        </w:sectPr>
      </w:pPr>
      <w:r w:rsidRPr="00BB32D3">
        <w:rPr>
          <w:rFonts w:cs="B Mitra" w:hint="cs"/>
          <w:sz w:val="26"/>
          <w:szCs w:val="26"/>
          <w:rtl/>
          <w:lang w:bidi="fa-IR"/>
        </w:rPr>
        <w:t xml:space="preserve">سوال اول: </w:t>
      </w:r>
      <w:r w:rsidRPr="00382C2D">
        <w:rPr>
          <w:rFonts w:cs="B Mitra" w:hint="cs"/>
          <w:sz w:val="26"/>
          <w:szCs w:val="26"/>
          <w:rtl/>
          <w:lang w:bidi="fa-IR"/>
        </w:rPr>
        <w:t xml:space="preserve">آیا نرم‌افزار آموزش خواندن کاربردی خانواده محور طراحی شده بر زبان بیانی دانش‌آموزان با نشانگان داون موثر است؟ </w:t>
      </w:r>
    </w:p>
    <w:p w:rsidR="003A777C" w:rsidRPr="00BB32D3" w:rsidRDefault="003A777C" w:rsidP="003A777C">
      <w:pPr>
        <w:keepNext/>
        <w:keepLines/>
        <w:bidi/>
        <w:spacing w:before="200"/>
        <w:jc w:val="center"/>
        <w:outlineLvl w:val="4"/>
        <w:rPr>
          <w:rFonts w:cs="B Zar"/>
          <w:sz w:val="18"/>
          <w:szCs w:val="18"/>
          <w:rtl/>
          <w:lang w:bidi="fa-IR"/>
        </w:rPr>
      </w:pPr>
      <w:bookmarkStart w:id="12" w:name="_Toc462585299"/>
      <w:r w:rsidRPr="00BB32D3">
        <w:rPr>
          <w:rFonts w:cs="B Zar" w:hint="cs"/>
          <w:sz w:val="18"/>
          <w:szCs w:val="18"/>
          <w:rtl/>
          <w:lang w:bidi="fa-IR"/>
        </w:rPr>
        <w:t>جدول 2.</w:t>
      </w:r>
      <w:r w:rsidRPr="00BB32D3">
        <w:rPr>
          <w:rFonts w:cs="B Zar"/>
          <w:sz w:val="18"/>
          <w:szCs w:val="18"/>
          <w:rtl/>
          <w:lang w:bidi="fa-IR"/>
        </w:rPr>
        <w:t xml:space="preserve"> خلاصه</w:t>
      </w:r>
      <w:r w:rsidRPr="00BB32D3">
        <w:rPr>
          <w:rFonts w:cs="B Zar" w:hint="cs"/>
          <w:sz w:val="18"/>
          <w:szCs w:val="18"/>
          <w:rtl/>
          <w:lang w:bidi="fa-IR"/>
        </w:rPr>
        <w:t xml:space="preserve"> نتایج آزمون تحلیل کوواریانس در مورد بررسی تاثیر نرم‌افزار طراحی شده بر زبان بیانی</w:t>
      </w:r>
      <w:bookmarkEnd w:id="12"/>
    </w:p>
    <w:tbl>
      <w:tblPr>
        <w:bidiVisual/>
        <w:tblW w:w="7332" w:type="dxa"/>
        <w:jc w:val="center"/>
        <w:tblBorders>
          <w:top w:val="single" w:sz="4" w:space="0" w:color="auto"/>
          <w:bottom w:val="single" w:sz="4" w:space="0" w:color="auto"/>
        </w:tblBorders>
        <w:shd w:val="clear" w:color="auto" w:fill="FFFFFF"/>
        <w:tblLayout w:type="fixed"/>
        <w:tblLook w:val="01E0" w:firstRow="1" w:lastRow="1" w:firstColumn="1" w:lastColumn="1" w:noHBand="0" w:noVBand="0"/>
      </w:tblPr>
      <w:tblGrid>
        <w:gridCol w:w="1476"/>
        <w:gridCol w:w="1356"/>
        <w:gridCol w:w="721"/>
        <w:gridCol w:w="1165"/>
        <w:gridCol w:w="1028"/>
        <w:gridCol w:w="692"/>
        <w:gridCol w:w="894"/>
      </w:tblGrid>
      <w:tr w:rsidR="003A777C" w:rsidRPr="00BB32D3" w:rsidTr="00BB32D3">
        <w:trPr>
          <w:trHeight w:val="463"/>
          <w:jc w:val="center"/>
        </w:trPr>
        <w:tc>
          <w:tcPr>
            <w:tcW w:w="1476" w:type="dxa"/>
            <w:tcBorders>
              <w:bottom w:val="single" w:sz="4" w:space="0" w:color="auto"/>
            </w:tcBorders>
            <w:shd w:val="clear" w:color="auto" w:fill="FFFFFF"/>
            <w:vAlign w:val="center"/>
            <w:hideMark/>
          </w:tcPr>
          <w:p w:rsidR="003A777C" w:rsidRPr="00BB32D3" w:rsidRDefault="003A777C" w:rsidP="00E30962">
            <w:pPr>
              <w:bidi/>
              <w:jc w:val="center"/>
              <w:rPr>
                <w:rFonts w:cs="B Zar"/>
                <w:sz w:val="18"/>
                <w:szCs w:val="18"/>
                <w:rtl/>
                <w:lang w:bidi="fa-IR"/>
              </w:rPr>
            </w:pPr>
            <w:bookmarkStart w:id="13" w:name="OLE_LINK3"/>
            <w:bookmarkStart w:id="14" w:name="OLE_LINK4"/>
            <w:r w:rsidRPr="00BB32D3">
              <w:rPr>
                <w:rFonts w:cs="B Zar" w:hint="cs"/>
                <w:sz w:val="18"/>
                <w:szCs w:val="18"/>
                <w:rtl/>
                <w:lang w:bidi="fa-IR"/>
              </w:rPr>
              <w:t>شاخص</w:t>
            </w:r>
          </w:p>
          <w:p w:rsidR="003A777C" w:rsidRPr="00BB32D3" w:rsidRDefault="003A777C" w:rsidP="00E30962">
            <w:pPr>
              <w:bidi/>
              <w:jc w:val="center"/>
              <w:rPr>
                <w:rFonts w:cs="B Zar"/>
                <w:sz w:val="18"/>
                <w:szCs w:val="18"/>
                <w:lang w:bidi="fa-IR"/>
              </w:rPr>
            </w:pPr>
            <w:r w:rsidRPr="00BB32D3">
              <w:rPr>
                <w:rFonts w:cs="B Zar" w:hint="cs"/>
                <w:sz w:val="18"/>
                <w:szCs w:val="18"/>
                <w:rtl/>
                <w:lang w:bidi="fa-IR"/>
              </w:rPr>
              <w:t>منابع تغییرات</w:t>
            </w:r>
          </w:p>
        </w:tc>
        <w:tc>
          <w:tcPr>
            <w:tcW w:w="1356" w:type="dxa"/>
            <w:tcBorders>
              <w:bottom w:val="single" w:sz="4" w:space="0" w:color="auto"/>
            </w:tcBorders>
            <w:shd w:val="clear" w:color="auto" w:fill="FFFFFF"/>
            <w:vAlign w:val="center"/>
            <w:hideMark/>
          </w:tcPr>
          <w:p w:rsidR="003A777C" w:rsidRPr="00BB32D3" w:rsidRDefault="003A777C" w:rsidP="00E30962">
            <w:pPr>
              <w:bidi/>
              <w:jc w:val="center"/>
              <w:rPr>
                <w:rFonts w:cs="B Zar"/>
                <w:sz w:val="18"/>
                <w:szCs w:val="18"/>
                <w:lang w:bidi="fa-IR"/>
              </w:rPr>
            </w:pPr>
            <w:r w:rsidRPr="00BB32D3">
              <w:rPr>
                <w:rFonts w:cs="B Zar" w:hint="cs"/>
                <w:sz w:val="18"/>
                <w:szCs w:val="18"/>
                <w:rtl/>
                <w:lang w:bidi="fa-IR"/>
              </w:rPr>
              <w:t>مجموع مجذورات</w:t>
            </w:r>
          </w:p>
        </w:tc>
        <w:tc>
          <w:tcPr>
            <w:tcW w:w="721" w:type="dxa"/>
            <w:tcBorders>
              <w:bottom w:val="single" w:sz="4" w:space="0" w:color="auto"/>
            </w:tcBorders>
            <w:shd w:val="clear" w:color="auto" w:fill="FFFFFF"/>
            <w:vAlign w:val="center"/>
            <w:hideMark/>
          </w:tcPr>
          <w:p w:rsidR="003A777C" w:rsidRPr="00BB32D3" w:rsidRDefault="003A777C" w:rsidP="00E30962">
            <w:pPr>
              <w:bidi/>
              <w:jc w:val="center"/>
              <w:rPr>
                <w:rFonts w:cs="B Zar"/>
                <w:sz w:val="18"/>
                <w:szCs w:val="18"/>
                <w:lang w:bidi="fa-IR"/>
              </w:rPr>
            </w:pPr>
            <w:r w:rsidRPr="00BB32D3">
              <w:rPr>
                <w:rFonts w:cs="B Zar" w:hint="cs"/>
                <w:sz w:val="18"/>
                <w:szCs w:val="18"/>
                <w:rtl/>
                <w:lang w:bidi="fa-IR"/>
              </w:rPr>
              <w:t>درجات آزادی</w:t>
            </w:r>
          </w:p>
        </w:tc>
        <w:tc>
          <w:tcPr>
            <w:tcW w:w="1165" w:type="dxa"/>
            <w:tcBorders>
              <w:bottom w:val="single" w:sz="4" w:space="0" w:color="auto"/>
            </w:tcBorders>
            <w:shd w:val="clear" w:color="auto" w:fill="FFFFFF"/>
            <w:vAlign w:val="center"/>
            <w:hideMark/>
          </w:tcPr>
          <w:p w:rsidR="003A777C" w:rsidRPr="00BB32D3" w:rsidRDefault="003A777C" w:rsidP="00E30962">
            <w:pPr>
              <w:bidi/>
              <w:jc w:val="center"/>
              <w:rPr>
                <w:rFonts w:cs="B Zar"/>
                <w:sz w:val="18"/>
                <w:szCs w:val="18"/>
                <w:lang w:bidi="fa-IR"/>
              </w:rPr>
            </w:pPr>
            <w:r w:rsidRPr="00BB32D3">
              <w:rPr>
                <w:rFonts w:cs="B Zar" w:hint="cs"/>
                <w:sz w:val="18"/>
                <w:szCs w:val="18"/>
                <w:rtl/>
                <w:lang w:bidi="fa-IR"/>
              </w:rPr>
              <w:t>میانگین مجذورات</w:t>
            </w:r>
          </w:p>
        </w:tc>
        <w:tc>
          <w:tcPr>
            <w:tcW w:w="1028" w:type="dxa"/>
            <w:tcBorders>
              <w:bottom w:val="single" w:sz="4" w:space="0" w:color="auto"/>
            </w:tcBorders>
            <w:shd w:val="clear" w:color="auto" w:fill="FFFFFF"/>
            <w:vAlign w:val="center"/>
            <w:hideMark/>
          </w:tcPr>
          <w:p w:rsidR="003A777C" w:rsidRPr="00BB32D3" w:rsidRDefault="003A777C" w:rsidP="00E30962">
            <w:pPr>
              <w:bidi/>
              <w:jc w:val="center"/>
              <w:rPr>
                <w:rFonts w:cs="B Zar"/>
                <w:sz w:val="18"/>
                <w:szCs w:val="18"/>
                <w:lang w:bidi="fa-IR"/>
              </w:rPr>
            </w:pPr>
            <w:r w:rsidRPr="00BB32D3">
              <w:rPr>
                <w:rFonts w:cs="B Zar"/>
                <w:sz w:val="18"/>
                <w:szCs w:val="18"/>
                <w:lang w:bidi="fa-IR"/>
              </w:rPr>
              <w:t>F</w:t>
            </w:r>
          </w:p>
        </w:tc>
        <w:tc>
          <w:tcPr>
            <w:tcW w:w="692" w:type="dxa"/>
            <w:tcBorders>
              <w:bottom w:val="single" w:sz="4" w:space="0" w:color="auto"/>
            </w:tcBorders>
            <w:shd w:val="clear" w:color="auto" w:fill="FFFFFF"/>
            <w:vAlign w:val="center"/>
            <w:hideMark/>
          </w:tcPr>
          <w:p w:rsidR="003A777C" w:rsidRPr="00BB32D3" w:rsidRDefault="003A777C" w:rsidP="00E30962">
            <w:pPr>
              <w:bidi/>
              <w:jc w:val="center"/>
              <w:rPr>
                <w:rFonts w:cs="B Zar"/>
                <w:sz w:val="18"/>
                <w:szCs w:val="18"/>
                <w:lang w:bidi="fa-IR"/>
              </w:rPr>
            </w:pPr>
            <w:r w:rsidRPr="00BB32D3">
              <w:rPr>
                <w:rFonts w:cs="B Zar" w:hint="cs"/>
                <w:sz w:val="18"/>
                <w:szCs w:val="18"/>
                <w:rtl/>
                <w:lang w:bidi="fa-IR"/>
              </w:rPr>
              <w:t>سطح معناداری</w:t>
            </w:r>
          </w:p>
        </w:tc>
        <w:tc>
          <w:tcPr>
            <w:tcW w:w="894" w:type="dxa"/>
            <w:tcBorders>
              <w:bottom w:val="single" w:sz="4" w:space="0" w:color="auto"/>
            </w:tcBorders>
            <w:shd w:val="clear" w:color="auto" w:fill="FFFFFF"/>
            <w:vAlign w:val="center"/>
            <w:hideMark/>
          </w:tcPr>
          <w:p w:rsidR="003A777C" w:rsidRPr="00BB32D3" w:rsidRDefault="003A777C" w:rsidP="00E30962">
            <w:pPr>
              <w:bidi/>
              <w:jc w:val="center"/>
              <w:rPr>
                <w:rFonts w:cs="B Zar"/>
                <w:sz w:val="18"/>
                <w:szCs w:val="18"/>
                <w:lang w:bidi="fa-IR"/>
              </w:rPr>
            </w:pPr>
            <w:r w:rsidRPr="00BB32D3">
              <w:rPr>
                <w:rFonts w:cs="B Zar" w:hint="cs"/>
                <w:sz w:val="18"/>
                <w:szCs w:val="18"/>
                <w:rtl/>
                <w:lang w:bidi="fa-IR"/>
              </w:rPr>
              <w:t>مجذور اتا</w:t>
            </w:r>
          </w:p>
        </w:tc>
      </w:tr>
      <w:tr w:rsidR="003A777C" w:rsidRPr="00BB32D3" w:rsidTr="00BB32D3">
        <w:trPr>
          <w:trHeight w:val="252"/>
          <w:jc w:val="center"/>
        </w:trPr>
        <w:tc>
          <w:tcPr>
            <w:tcW w:w="1476" w:type="dxa"/>
            <w:tcBorders>
              <w:top w:val="single" w:sz="4" w:space="0" w:color="auto"/>
            </w:tcBorders>
            <w:shd w:val="clear" w:color="auto" w:fill="FFFFFF"/>
            <w:vAlign w:val="center"/>
          </w:tcPr>
          <w:p w:rsidR="003A777C" w:rsidRPr="00BB32D3" w:rsidRDefault="003A777C" w:rsidP="00E30962">
            <w:pPr>
              <w:autoSpaceDE w:val="0"/>
              <w:autoSpaceDN w:val="0"/>
              <w:bidi/>
              <w:adjustRightInd w:val="0"/>
              <w:jc w:val="center"/>
              <w:rPr>
                <w:rFonts w:ascii="Arial" w:hAnsi="Arial" w:cs="B Zar"/>
                <w:sz w:val="18"/>
                <w:szCs w:val="18"/>
                <w:lang w:bidi="fa-IR"/>
              </w:rPr>
            </w:pPr>
            <w:r w:rsidRPr="00BB32D3">
              <w:rPr>
                <w:rFonts w:ascii="Arial" w:hAnsi="Arial" w:cs="B Zar" w:hint="cs"/>
                <w:sz w:val="18"/>
                <w:szCs w:val="18"/>
                <w:rtl/>
                <w:lang w:bidi="fa-IR"/>
              </w:rPr>
              <w:t>اثر همپراش</w:t>
            </w:r>
          </w:p>
        </w:tc>
        <w:tc>
          <w:tcPr>
            <w:tcW w:w="1356" w:type="dxa"/>
            <w:tcBorders>
              <w:top w:val="single" w:sz="4" w:space="0" w:color="auto"/>
            </w:tcBorders>
            <w:shd w:val="clear" w:color="auto" w:fill="FFFFFF"/>
          </w:tcPr>
          <w:p w:rsidR="003A777C" w:rsidRPr="00BB32D3" w:rsidRDefault="003A777C"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45/1232</w:t>
            </w:r>
          </w:p>
        </w:tc>
        <w:tc>
          <w:tcPr>
            <w:tcW w:w="721" w:type="dxa"/>
            <w:tcBorders>
              <w:top w:val="single" w:sz="4" w:space="0" w:color="auto"/>
            </w:tcBorders>
            <w:shd w:val="clear" w:color="auto" w:fill="FFFFFF"/>
          </w:tcPr>
          <w:p w:rsidR="003A777C" w:rsidRPr="00BB32D3" w:rsidRDefault="003A777C"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1</w:t>
            </w:r>
          </w:p>
        </w:tc>
        <w:tc>
          <w:tcPr>
            <w:tcW w:w="1165" w:type="dxa"/>
            <w:tcBorders>
              <w:top w:val="single" w:sz="4" w:space="0" w:color="auto"/>
            </w:tcBorders>
            <w:shd w:val="clear" w:color="auto" w:fill="FFFFFF"/>
          </w:tcPr>
          <w:p w:rsidR="003A777C" w:rsidRPr="00BB32D3" w:rsidRDefault="003A777C"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45/1232</w:t>
            </w:r>
          </w:p>
        </w:tc>
        <w:tc>
          <w:tcPr>
            <w:tcW w:w="1028" w:type="dxa"/>
            <w:tcBorders>
              <w:top w:val="single" w:sz="4" w:space="0" w:color="auto"/>
            </w:tcBorders>
            <w:shd w:val="clear" w:color="auto" w:fill="FFFFFF"/>
          </w:tcPr>
          <w:p w:rsidR="003A777C" w:rsidRPr="00BB32D3" w:rsidRDefault="003A777C"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679/366</w:t>
            </w:r>
          </w:p>
        </w:tc>
        <w:tc>
          <w:tcPr>
            <w:tcW w:w="692" w:type="dxa"/>
            <w:tcBorders>
              <w:top w:val="single" w:sz="4" w:space="0" w:color="auto"/>
            </w:tcBorders>
            <w:shd w:val="clear" w:color="auto" w:fill="FFFFFF"/>
          </w:tcPr>
          <w:p w:rsidR="003A777C" w:rsidRPr="00BB32D3" w:rsidRDefault="003A777C"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001/0</w:t>
            </w:r>
          </w:p>
        </w:tc>
        <w:tc>
          <w:tcPr>
            <w:tcW w:w="894" w:type="dxa"/>
            <w:tcBorders>
              <w:top w:val="single" w:sz="4" w:space="0" w:color="auto"/>
            </w:tcBorders>
            <w:shd w:val="clear" w:color="auto" w:fill="FFFFFF"/>
          </w:tcPr>
          <w:p w:rsidR="003A777C" w:rsidRPr="00BB32D3" w:rsidRDefault="003A777C"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953/0</w:t>
            </w:r>
          </w:p>
        </w:tc>
      </w:tr>
      <w:tr w:rsidR="003A777C" w:rsidRPr="00BB32D3" w:rsidTr="00BB32D3">
        <w:trPr>
          <w:trHeight w:val="252"/>
          <w:jc w:val="center"/>
        </w:trPr>
        <w:tc>
          <w:tcPr>
            <w:tcW w:w="1476" w:type="dxa"/>
            <w:shd w:val="clear" w:color="auto" w:fill="FFFFFF"/>
            <w:vAlign w:val="center"/>
            <w:hideMark/>
          </w:tcPr>
          <w:p w:rsidR="003A777C" w:rsidRPr="00BB32D3" w:rsidRDefault="003A777C" w:rsidP="00E30962">
            <w:pPr>
              <w:autoSpaceDE w:val="0"/>
              <w:autoSpaceDN w:val="0"/>
              <w:bidi/>
              <w:adjustRightInd w:val="0"/>
              <w:jc w:val="center"/>
              <w:rPr>
                <w:rFonts w:ascii="Arial" w:hAnsi="Arial" w:cs="B Zar"/>
                <w:sz w:val="18"/>
                <w:szCs w:val="18"/>
                <w:lang w:bidi="fa-IR"/>
              </w:rPr>
            </w:pPr>
            <w:r w:rsidRPr="00BB32D3">
              <w:rPr>
                <w:rFonts w:cs="B Zar" w:hint="cs"/>
                <w:sz w:val="18"/>
                <w:szCs w:val="18"/>
                <w:rtl/>
                <w:lang w:bidi="fa-IR"/>
              </w:rPr>
              <w:t>اثر گروه</w:t>
            </w:r>
          </w:p>
        </w:tc>
        <w:tc>
          <w:tcPr>
            <w:tcW w:w="1356" w:type="dxa"/>
            <w:shd w:val="clear" w:color="auto" w:fill="FFFFFF"/>
          </w:tcPr>
          <w:p w:rsidR="003A777C" w:rsidRPr="00BB32D3" w:rsidRDefault="003A777C"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05/48</w:t>
            </w:r>
          </w:p>
        </w:tc>
        <w:tc>
          <w:tcPr>
            <w:tcW w:w="721" w:type="dxa"/>
            <w:shd w:val="clear" w:color="auto" w:fill="FFFFFF"/>
          </w:tcPr>
          <w:p w:rsidR="003A777C" w:rsidRPr="00BB32D3" w:rsidRDefault="003A777C"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1</w:t>
            </w:r>
          </w:p>
        </w:tc>
        <w:tc>
          <w:tcPr>
            <w:tcW w:w="1165" w:type="dxa"/>
            <w:shd w:val="clear" w:color="auto" w:fill="FFFFFF"/>
          </w:tcPr>
          <w:p w:rsidR="003A777C" w:rsidRPr="00BB32D3" w:rsidRDefault="003A777C"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05/48</w:t>
            </w:r>
          </w:p>
        </w:tc>
        <w:tc>
          <w:tcPr>
            <w:tcW w:w="1028" w:type="dxa"/>
            <w:shd w:val="clear" w:color="auto" w:fill="FFFFFF"/>
          </w:tcPr>
          <w:p w:rsidR="003A777C" w:rsidRPr="00BB32D3" w:rsidRDefault="003A777C"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296/14</w:t>
            </w:r>
          </w:p>
        </w:tc>
        <w:tc>
          <w:tcPr>
            <w:tcW w:w="692" w:type="dxa"/>
            <w:shd w:val="clear" w:color="auto" w:fill="FFFFFF"/>
          </w:tcPr>
          <w:p w:rsidR="003A777C" w:rsidRPr="00BB32D3" w:rsidRDefault="003A777C"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00/0</w:t>
            </w:r>
          </w:p>
        </w:tc>
        <w:tc>
          <w:tcPr>
            <w:tcW w:w="894" w:type="dxa"/>
            <w:shd w:val="clear" w:color="auto" w:fill="FFFFFF"/>
          </w:tcPr>
          <w:p w:rsidR="003A777C" w:rsidRPr="00BB32D3" w:rsidRDefault="003A777C" w:rsidP="00E30962">
            <w:pPr>
              <w:autoSpaceDE w:val="0"/>
              <w:autoSpaceDN w:val="0"/>
              <w:adjustRightInd w:val="0"/>
              <w:spacing w:line="320" w:lineRule="atLeast"/>
              <w:ind w:left="60" w:right="60"/>
              <w:jc w:val="center"/>
              <w:rPr>
                <w:rFonts w:ascii="Arial" w:hAnsi="Arial" w:cs="B Zar"/>
                <w:sz w:val="18"/>
                <w:szCs w:val="18"/>
              </w:rPr>
            </w:pPr>
          </w:p>
        </w:tc>
      </w:tr>
      <w:tr w:rsidR="003A777C" w:rsidRPr="00BB32D3" w:rsidTr="00BB32D3">
        <w:trPr>
          <w:trHeight w:val="168"/>
          <w:jc w:val="center"/>
        </w:trPr>
        <w:tc>
          <w:tcPr>
            <w:tcW w:w="1476" w:type="dxa"/>
            <w:tcBorders>
              <w:bottom w:val="single" w:sz="4" w:space="0" w:color="auto"/>
            </w:tcBorders>
            <w:shd w:val="clear" w:color="auto" w:fill="FFFFFF"/>
            <w:vAlign w:val="center"/>
            <w:hideMark/>
          </w:tcPr>
          <w:p w:rsidR="003A777C" w:rsidRPr="00BB32D3" w:rsidRDefault="003A777C" w:rsidP="00E30962">
            <w:pPr>
              <w:jc w:val="center"/>
              <w:rPr>
                <w:rFonts w:ascii="Arial" w:hAnsi="Arial" w:cs="B Zar"/>
                <w:sz w:val="18"/>
                <w:szCs w:val="18"/>
                <w:lang w:bidi="fa-IR"/>
              </w:rPr>
            </w:pPr>
            <w:r w:rsidRPr="00BB32D3">
              <w:rPr>
                <w:rFonts w:cs="B Zar" w:hint="cs"/>
                <w:sz w:val="18"/>
                <w:szCs w:val="18"/>
                <w:rtl/>
                <w:lang w:bidi="fa-IR"/>
              </w:rPr>
              <w:t>خطا</w:t>
            </w:r>
          </w:p>
        </w:tc>
        <w:tc>
          <w:tcPr>
            <w:tcW w:w="1356" w:type="dxa"/>
            <w:tcBorders>
              <w:bottom w:val="single" w:sz="4" w:space="0" w:color="auto"/>
            </w:tcBorders>
            <w:shd w:val="clear" w:color="auto" w:fill="FFFFFF"/>
          </w:tcPr>
          <w:p w:rsidR="003A777C" w:rsidRPr="00BB32D3" w:rsidRDefault="003A777C"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50/60</w:t>
            </w:r>
          </w:p>
        </w:tc>
        <w:tc>
          <w:tcPr>
            <w:tcW w:w="721" w:type="dxa"/>
            <w:tcBorders>
              <w:bottom w:val="single" w:sz="4" w:space="0" w:color="auto"/>
            </w:tcBorders>
            <w:shd w:val="clear" w:color="auto" w:fill="FFFFFF"/>
          </w:tcPr>
          <w:p w:rsidR="003A777C" w:rsidRPr="00BB32D3" w:rsidRDefault="003A777C"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18</w:t>
            </w:r>
          </w:p>
        </w:tc>
        <w:tc>
          <w:tcPr>
            <w:tcW w:w="1165" w:type="dxa"/>
            <w:tcBorders>
              <w:bottom w:val="single" w:sz="4" w:space="0" w:color="auto"/>
            </w:tcBorders>
            <w:shd w:val="clear" w:color="auto" w:fill="FFFFFF"/>
          </w:tcPr>
          <w:p w:rsidR="003A777C" w:rsidRPr="00BB32D3" w:rsidRDefault="003A777C"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361/3</w:t>
            </w:r>
          </w:p>
        </w:tc>
        <w:tc>
          <w:tcPr>
            <w:tcW w:w="1028" w:type="dxa"/>
            <w:tcBorders>
              <w:bottom w:val="single" w:sz="4" w:space="0" w:color="auto"/>
            </w:tcBorders>
            <w:shd w:val="clear" w:color="auto" w:fill="FFFFFF"/>
            <w:vAlign w:val="center"/>
          </w:tcPr>
          <w:p w:rsidR="003A777C" w:rsidRPr="00BB32D3" w:rsidRDefault="003A777C" w:rsidP="00E30962">
            <w:pPr>
              <w:autoSpaceDE w:val="0"/>
              <w:autoSpaceDN w:val="0"/>
              <w:adjustRightInd w:val="0"/>
              <w:jc w:val="center"/>
              <w:rPr>
                <w:rFonts w:cs="B Zar"/>
                <w:sz w:val="18"/>
                <w:szCs w:val="18"/>
              </w:rPr>
            </w:pPr>
          </w:p>
        </w:tc>
        <w:tc>
          <w:tcPr>
            <w:tcW w:w="692" w:type="dxa"/>
            <w:tcBorders>
              <w:bottom w:val="single" w:sz="4" w:space="0" w:color="auto"/>
            </w:tcBorders>
            <w:shd w:val="clear" w:color="auto" w:fill="FFFFFF"/>
            <w:vAlign w:val="center"/>
          </w:tcPr>
          <w:p w:rsidR="003A777C" w:rsidRPr="00BB32D3" w:rsidRDefault="003A777C" w:rsidP="00E30962">
            <w:pPr>
              <w:autoSpaceDE w:val="0"/>
              <w:autoSpaceDN w:val="0"/>
              <w:adjustRightInd w:val="0"/>
              <w:jc w:val="center"/>
              <w:rPr>
                <w:rFonts w:cs="B Zar"/>
                <w:sz w:val="18"/>
                <w:szCs w:val="18"/>
              </w:rPr>
            </w:pPr>
          </w:p>
        </w:tc>
        <w:tc>
          <w:tcPr>
            <w:tcW w:w="894" w:type="dxa"/>
            <w:tcBorders>
              <w:bottom w:val="single" w:sz="4" w:space="0" w:color="auto"/>
            </w:tcBorders>
            <w:shd w:val="clear" w:color="auto" w:fill="FFFFFF"/>
            <w:vAlign w:val="center"/>
          </w:tcPr>
          <w:p w:rsidR="003A777C" w:rsidRPr="00BB32D3" w:rsidRDefault="003A777C" w:rsidP="00E30962">
            <w:pPr>
              <w:autoSpaceDE w:val="0"/>
              <w:autoSpaceDN w:val="0"/>
              <w:adjustRightInd w:val="0"/>
              <w:jc w:val="center"/>
              <w:rPr>
                <w:rFonts w:cs="B Zar"/>
                <w:sz w:val="18"/>
                <w:szCs w:val="18"/>
              </w:rPr>
            </w:pPr>
          </w:p>
        </w:tc>
      </w:tr>
      <w:tr w:rsidR="003A777C" w:rsidRPr="00BB32D3" w:rsidTr="00BB32D3">
        <w:trPr>
          <w:trHeight w:val="112"/>
          <w:jc w:val="center"/>
        </w:trPr>
        <w:tc>
          <w:tcPr>
            <w:tcW w:w="1476" w:type="dxa"/>
            <w:tcBorders>
              <w:top w:val="single" w:sz="4" w:space="0" w:color="auto"/>
            </w:tcBorders>
            <w:shd w:val="clear" w:color="auto" w:fill="FFFFFF"/>
            <w:vAlign w:val="center"/>
            <w:hideMark/>
          </w:tcPr>
          <w:p w:rsidR="003A777C" w:rsidRPr="00BB32D3" w:rsidRDefault="003A777C" w:rsidP="00E30962">
            <w:pPr>
              <w:autoSpaceDE w:val="0"/>
              <w:autoSpaceDN w:val="0"/>
              <w:bidi/>
              <w:adjustRightInd w:val="0"/>
              <w:jc w:val="center"/>
              <w:rPr>
                <w:rFonts w:cs="B Zar"/>
                <w:sz w:val="18"/>
                <w:szCs w:val="18"/>
                <w:lang w:bidi="fa-IR"/>
              </w:rPr>
            </w:pPr>
            <w:r w:rsidRPr="00BB32D3">
              <w:rPr>
                <w:rFonts w:cs="B Zar" w:hint="cs"/>
                <w:sz w:val="18"/>
                <w:szCs w:val="18"/>
                <w:rtl/>
                <w:lang w:bidi="fa-IR"/>
              </w:rPr>
              <w:t>کل</w:t>
            </w:r>
          </w:p>
        </w:tc>
        <w:tc>
          <w:tcPr>
            <w:tcW w:w="1356" w:type="dxa"/>
            <w:tcBorders>
              <w:top w:val="single" w:sz="4" w:space="0" w:color="auto"/>
            </w:tcBorders>
            <w:shd w:val="clear" w:color="auto" w:fill="FFFFFF"/>
          </w:tcPr>
          <w:p w:rsidR="003A777C" w:rsidRPr="00BB32D3" w:rsidRDefault="003A777C"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1341</w:t>
            </w:r>
          </w:p>
        </w:tc>
        <w:tc>
          <w:tcPr>
            <w:tcW w:w="721" w:type="dxa"/>
            <w:tcBorders>
              <w:top w:val="single" w:sz="4" w:space="0" w:color="auto"/>
            </w:tcBorders>
            <w:shd w:val="clear" w:color="auto" w:fill="FFFFFF"/>
          </w:tcPr>
          <w:p w:rsidR="003A777C" w:rsidRPr="00BB32D3" w:rsidRDefault="003A777C"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20</w:t>
            </w:r>
          </w:p>
        </w:tc>
        <w:tc>
          <w:tcPr>
            <w:tcW w:w="1165" w:type="dxa"/>
            <w:tcBorders>
              <w:top w:val="single" w:sz="4" w:space="0" w:color="auto"/>
            </w:tcBorders>
            <w:shd w:val="clear" w:color="auto" w:fill="FFFFFF"/>
            <w:vAlign w:val="center"/>
          </w:tcPr>
          <w:p w:rsidR="003A777C" w:rsidRPr="00BB32D3" w:rsidRDefault="003A777C" w:rsidP="00E30962">
            <w:pPr>
              <w:autoSpaceDE w:val="0"/>
              <w:autoSpaceDN w:val="0"/>
              <w:adjustRightInd w:val="0"/>
              <w:jc w:val="center"/>
              <w:rPr>
                <w:rFonts w:cs="B Zar"/>
                <w:sz w:val="18"/>
                <w:szCs w:val="18"/>
              </w:rPr>
            </w:pPr>
          </w:p>
        </w:tc>
        <w:tc>
          <w:tcPr>
            <w:tcW w:w="1028" w:type="dxa"/>
            <w:tcBorders>
              <w:top w:val="single" w:sz="4" w:space="0" w:color="auto"/>
            </w:tcBorders>
            <w:shd w:val="clear" w:color="auto" w:fill="FFFFFF"/>
            <w:vAlign w:val="center"/>
          </w:tcPr>
          <w:p w:rsidR="003A777C" w:rsidRPr="00BB32D3" w:rsidRDefault="003A777C" w:rsidP="00E30962">
            <w:pPr>
              <w:autoSpaceDE w:val="0"/>
              <w:autoSpaceDN w:val="0"/>
              <w:adjustRightInd w:val="0"/>
              <w:jc w:val="center"/>
              <w:rPr>
                <w:rFonts w:cs="B Zar"/>
                <w:sz w:val="18"/>
                <w:szCs w:val="18"/>
              </w:rPr>
            </w:pPr>
          </w:p>
        </w:tc>
        <w:tc>
          <w:tcPr>
            <w:tcW w:w="692" w:type="dxa"/>
            <w:tcBorders>
              <w:top w:val="single" w:sz="4" w:space="0" w:color="auto"/>
            </w:tcBorders>
            <w:shd w:val="clear" w:color="auto" w:fill="FFFFFF"/>
            <w:vAlign w:val="center"/>
          </w:tcPr>
          <w:p w:rsidR="003A777C" w:rsidRPr="00BB32D3" w:rsidRDefault="003A777C" w:rsidP="00E30962">
            <w:pPr>
              <w:autoSpaceDE w:val="0"/>
              <w:autoSpaceDN w:val="0"/>
              <w:adjustRightInd w:val="0"/>
              <w:jc w:val="center"/>
              <w:rPr>
                <w:rFonts w:cs="B Zar"/>
                <w:sz w:val="18"/>
                <w:szCs w:val="18"/>
              </w:rPr>
            </w:pPr>
          </w:p>
        </w:tc>
        <w:tc>
          <w:tcPr>
            <w:tcW w:w="894" w:type="dxa"/>
            <w:tcBorders>
              <w:top w:val="single" w:sz="4" w:space="0" w:color="auto"/>
            </w:tcBorders>
            <w:shd w:val="clear" w:color="auto" w:fill="FFFFFF"/>
            <w:vAlign w:val="center"/>
          </w:tcPr>
          <w:p w:rsidR="003A777C" w:rsidRPr="00BB32D3" w:rsidRDefault="003A777C" w:rsidP="00E30962">
            <w:pPr>
              <w:autoSpaceDE w:val="0"/>
              <w:autoSpaceDN w:val="0"/>
              <w:adjustRightInd w:val="0"/>
              <w:jc w:val="center"/>
              <w:rPr>
                <w:rFonts w:cs="B Zar"/>
                <w:sz w:val="18"/>
                <w:szCs w:val="18"/>
              </w:rPr>
            </w:pPr>
          </w:p>
        </w:tc>
      </w:tr>
      <w:bookmarkEnd w:id="13"/>
      <w:bookmarkEnd w:id="14"/>
    </w:tbl>
    <w:p w:rsidR="003A777C" w:rsidRPr="00382C2D" w:rsidRDefault="003A777C" w:rsidP="003A777C">
      <w:pPr>
        <w:tabs>
          <w:tab w:val="left" w:pos="283"/>
        </w:tabs>
        <w:bidi/>
        <w:jc w:val="both"/>
        <w:rPr>
          <w:rFonts w:cs="B Mitra"/>
          <w:b/>
          <w:bCs/>
          <w:sz w:val="26"/>
          <w:szCs w:val="26"/>
          <w:rtl/>
          <w:lang w:bidi="fa-IR"/>
        </w:rPr>
        <w:sectPr w:rsidR="003A777C" w:rsidRPr="00382C2D" w:rsidSect="00B7735D">
          <w:type w:val="continuous"/>
          <w:pgSz w:w="12240" w:h="15840"/>
          <w:pgMar w:top="1440" w:right="1440" w:bottom="1440" w:left="1440" w:header="720" w:footer="720" w:gutter="0"/>
          <w:cols w:sep="1" w:space="720"/>
          <w:bidi/>
        </w:sectPr>
      </w:pPr>
    </w:p>
    <w:p w:rsidR="00B808E4" w:rsidRPr="00382C2D" w:rsidRDefault="00B808E4" w:rsidP="00B808E4">
      <w:pPr>
        <w:tabs>
          <w:tab w:val="left" w:pos="283"/>
        </w:tabs>
        <w:bidi/>
        <w:jc w:val="both"/>
        <w:rPr>
          <w:rFonts w:cs="B Mitra"/>
          <w:sz w:val="26"/>
          <w:szCs w:val="26"/>
          <w:rtl/>
          <w:lang w:bidi="fa-IR"/>
        </w:rPr>
      </w:pPr>
      <w:r w:rsidRPr="00BB32D3">
        <w:rPr>
          <w:rFonts w:cs="B Mitra" w:hint="cs"/>
          <w:sz w:val="26"/>
          <w:szCs w:val="26"/>
          <w:rtl/>
          <w:lang w:bidi="fa-IR"/>
        </w:rPr>
        <w:lastRenderedPageBreak/>
        <w:t>سوال دوم:</w:t>
      </w:r>
      <w:r w:rsidRPr="00382C2D">
        <w:rPr>
          <w:rFonts w:cs="B Mitra" w:hint="cs"/>
          <w:b/>
          <w:bCs/>
          <w:sz w:val="26"/>
          <w:szCs w:val="26"/>
          <w:rtl/>
          <w:lang w:bidi="fa-IR"/>
        </w:rPr>
        <w:t xml:space="preserve"> </w:t>
      </w:r>
      <w:r w:rsidRPr="00382C2D">
        <w:rPr>
          <w:rFonts w:cs="B Mitra" w:hint="cs"/>
          <w:sz w:val="26"/>
          <w:szCs w:val="26"/>
          <w:rtl/>
          <w:lang w:bidi="fa-IR"/>
        </w:rPr>
        <w:t>آیا نرم‌افزار آموزش خواندن کاربردی خانواده محور طراحی شده بر زبان درکی دانش‌آموزان با نشانگان داون موثر است؟</w:t>
      </w:r>
    </w:p>
    <w:p w:rsidR="00B808E4" w:rsidRPr="00BB32D3" w:rsidRDefault="00B808E4" w:rsidP="00B808E4">
      <w:pPr>
        <w:bidi/>
        <w:jc w:val="center"/>
        <w:rPr>
          <w:rFonts w:cs="B Zar"/>
          <w:sz w:val="18"/>
          <w:szCs w:val="18"/>
          <w:rtl/>
        </w:rPr>
      </w:pPr>
      <w:r w:rsidRPr="00BB32D3">
        <w:rPr>
          <w:rFonts w:cs="B Zar" w:hint="cs"/>
          <w:sz w:val="18"/>
          <w:szCs w:val="18"/>
          <w:rtl/>
        </w:rPr>
        <w:t>جدول 3.</w:t>
      </w:r>
      <w:r w:rsidRPr="00BB32D3">
        <w:rPr>
          <w:rFonts w:cs="B Zar"/>
          <w:sz w:val="18"/>
          <w:szCs w:val="18"/>
          <w:rtl/>
        </w:rPr>
        <w:t xml:space="preserve"> خلاصه</w:t>
      </w:r>
      <w:r w:rsidRPr="00BB32D3">
        <w:rPr>
          <w:rFonts w:cs="B Zar" w:hint="cs"/>
          <w:sz w:val="18"/>
          <w:szCs w:val="18"/>
          <w:rtl/>
        </w:rPr>
        <w:t xml:space="preserve"> نتایج آزمون تحلیل کوواریانس در مورد بررسی تاثیر نرم‌افزار طراحی شده بر زبان درکی</w:t>
      </w:r>
    </w:p>
    <w:tbl>
      <w:tblPr>
        <w:bidiVisual/>
        <w:tblW w:w="7743" w:type="dxa"/>
        <w:jc w:val="center"/>
        <w:tblBorders>
          <w:top w:val="single" w:sz="4" w:space="0" w:color="auto"/>
          <w:bottom w:val="single" w:sz="4" w:space="0" w:color="auto"/>
        </w:tblBorders>
        <w:shd w:val="clear" w:color="auto" w:fill="FFFFFF"/>
        <w:tblLayout w:type="fixed"/>
        <w:tblLook w:val="01E0" w:firstRow="1" w:lastRow="1" w:firstColumn="1" w:lastColumn="1" w:noHBand="0" w:noVBand="0"/>
      </w:tblPr>
      <w:tblGrid>
        <w:gridCol w:w="1529"/>
        <w:gridCol w:w="1404"/>
        <w:gridCol w:w="746"/>
        <w:gridCol w:w="1207"/>
        <w:gridCol w:w="1064"/>
        <w:gridCol w:w="717"/>
        <w:gridCol w:w="1076"/>
      </w:tblGrid>
      <w:tr w:rsidR="00B808E4" w:rsidRPr="00BB32D3" w:rsidTr="00E30962">
        <w:trPr>
          <w:trHeight w:val="502"/>
          <w:jc w:val="center"/>
        </w:trPr>
        <w:tc>
          <w:tcPr>
            <w:tcW w:w="1529" w:type="dxa"/>
            <w:tcBorders>
              <w:bottom w:val="single" w:sz="4" w:space="0" w:color="auto"/>
            </w:tcBorders>
            <w:shd w:val="clear" w:color="auto" w:fill="FFFFFF"/>
            <w:vAlign w:val="center"/>
            <w:hideMark/>
          </w:tcPr>
          <w:p w:rsidR="00B808E4" w:rsidRPr="00BB32D3" w:rsidRDefault="00B808E4" w:rsidP="00E30962">
            <w:pPr>
              <w:bidi/>
              <w:jc w:val="center"/>
              <w:rPr>
                <w:rFonts w:cs="B Zar"/>
                <w:sz w:val="18"/>
                <w:szCs w:val="18"/>
                <w:rtl/>
                <w:lang w:bidi="fa-IR"/>
              </w:rPr>
            </w:pPr>
            <w:r w:rsidRPr="00BB32D3">
              <w:rPr>
                <w:rFonts w:cs="B Zar" w:hint="cs"/>
                <w:sz w:val="18"/>
                <w:szCs w:val="18"/>
                <w:rtl/>
                <w:lang w:bidi="fa-IR"/>
              </w:rPr>
              <w:t>شاخص</w:t>
            </w:r>
          </w:p>
          <w:p w:rsidR="00B808E4" w:rsidRPr="00BB32D3" w:rsidRDefault="00B808E4" w:rsidP="00E30962">
            <w:pPr>
              <w:bidi/>
              <w:jc w:val="center"/>
              <w:rPr>
                <w:rFonts w:cs="B Zar"/>
                <w:sz w:val="18"/>
                <w:szCs w:val="18"/>
                <w:lang w:bidi="fa-IR"/>
              </w:rPr>
            </w:pPr>
            <w:r w:rsidRPr="00BB32D3">
              <w:rPr>
                <w:rFonts w:cs="B Zar" w:hint="cs"/>
                <w:sz w:val="18"/>
                <w:szCs w:val="18"/>
                <w:rtl/>
                <w:lang w:bidi="fa-IR"/>
              </w:rPr>
              <w:t>منابع تغییرات</w:t>
            </w:r>
          </w:p>
        </w:tc>
        <w:tc>
          <w:tcPr>
            <w:tcW w:w="1404" w:type="dxa"/>
            <w:tcBorders>
              <w:bottom w:val="single" w:sz="4" w:space="0" w:color="auto"/>
            </w:tcBorders>
            <w:shd w:val="clear" w:color="auto" w:fill="FFFFFF"/>
            <w:vAlign w:val="center"/>
            <w:hideMark/>
          </w:tcPr>
          <w:p w:rsidR="00B808E4" w:rsidRPr="00BB32D3" w:rsidRDefault="00B808E4" w:rsidP="00E30962">
            <w:pPr>
              <w:bidi/>
              <w:jc w:val="center"/>
              <w:rPr>
                <w:rFonts w:cs="B Zar"/>
                <w:sz w:val="18"/>
                <w:szCs w:val="18"/>
                <w:lang w:bidi="fa-IR"/>
              </w:rPr>
            </w:pPr>
            <w:r w:rsidRPr="00BB32D3">
              <w:rPr>
                <w:rFonts w:cs="B Zar" w:hint="cs"/>
                <w:sz w:val="18"/>
                <w:szCs w:val="18"/>
                <w:rtl/>
                <w:lang w:bidi="fa-IR"/>
              </w:rPr>
              <w:t>مجموع مجذورات</w:t>
            </w:r>
          </w:p>
        </w:tc>
        <w:tc>
          <w:tcPr>
            <w:tcW w:w="746" w:type="dxa"/>
            <w:tcBorders>
              <w:bottom w:val="single" w:sz="4" w:space="0" w:color="auto"/>
            </w:tcBorders>
            <w:shd w:val="clear" w:color="auto" w:fill="FFFFFF"/>
            <w:vAlign w:val="center"/>
            <w:hideMark/>
          </w:tcPr>
          <w:p w:rsidR="00B808E4" w:rsidRPr="00BB32D3" w:rsidRDefault="00B808E4" w:rsidP="00E30962">
            <w:pPr>
              <w:bidi/>
              <w:jc w:val="center"/>
              <w:rPr>
                <w:rFonts w:cs="B Zar"/>
                <w:sz w:val="18"/>
                <w:szCs w:val="18"/>
                <w:lang w:bidi="fa-IR"/>
              </w:rPr>
            </w:pPr>
            <w:r w:rsidRPr="00BB32D3">
              <w:rPr>
                <w:rFonts w:cs="B Zar" w:hint="cs"/>
                <w:sz w:val="18"/>
                <w:szCs w:val="18"/>
                <w:rtl/>
                <w:lang w:bidi="fa-IR"/>
              </w:rPr>
              <w:t>درجات آزادی</w:t>
            </w:r>
          </w:p>
        </w:tc>
        <w:tc>
          <w:tcPr>
            <w:tcW w:w="1207" w:type="dxa"/>
            <w:tcBorders>
              <w:bottom w:val="single" w:sz="4" w:space="0" w:color="auto"/>
            </w:tcBorders>
            <w:shd w:val="clear" w:color="auto" w:fill="FFFFFF"/>
            <w:vAlign w:val="center"/>
            <w:hideMark/>
          </w:tcPr>
          <w:p w:rsidR="00B808E4" w:rsidRPr="00BB32D3" w:rsidRDefault="00B808E4" w:rsidP="00E30962">
            <w:pPr>
              <w:bidi/>
              <w:jc w:val="center"/>
              <w:rPr>
                <w:rFonts w:cs="B Zar"/>
                <w:sz w:val="18"/>
                <w:szCs w:val="18"/>
                <w:lang w:bidi="fa-IR"/>
              </w:rPr>
            </w:pPr>
            <w:r w:rsidRPr="00BB32D3">
              <w:rPr>
                <w:rFonts w:cs="B Zar" w:hint="cs"/>
                <w:sz w:val="18"/>
                <w:szCs w:val="18"/>
                <w:rtl/>
                <w:lang w:bidi="fa-IR"/>
              </w:rPr>
              <w:t>میانگین مجذورات</w:t>
            </w:r>
          </w:p>
        </w:tc>
        <w:tc>
          <w:tcPr>
            <w:tcW w:w="1064" w:type="dxa"/>
            <w:tcBorders>
              <w:bottom w:val="single" w:sz="4" w:space="0" w:color="auto"/>
            </w:tcBorders>
            <w:shd w:val="clear" w:color="auto" w:fill="FFFFFF"/>
            <w:vAlign w:val="center"/>
            <w:hideMark/>
          </w:tcPr>
          <w:p w:rsidR="00B808E4" w:rsidRPr="00BB32D3" w:rsidRDefault="00B808E4" w:rsidP="00E30962">
            <w:pPr>
              <w:bidi/>
              <w:jc w:val="center"/>
              <w:rPr>
                <w:rFonts w:cs="B Zar"/>
                <w:sz w:val="18"/>
                <w:szCs w:val="18"/>
                <w:lang w:bidi="fa-IR"/>
              </w:rPr>
            </w:pPr>
            <w:r w:rsidRPr="00BB32D3">
              <w:rPr>
                <w:rFonts w:cs="B Zar"/>
                <w:sz w:val="18"/>
                <w:szCs w:val="18"/>
                <w:lang w:bidi="fa-IR"/>
              </w:rPr>
              <w:t>F</w:t>
            </w:r>
          </w:p>
        </w:tc>
        <w:tc>
          <w:tcPr>
            <w:tcW w:w="717" w:type="dxa"/>
            <w:tcBorders>
              <w:bottom w:val="single" w:sz="4" w:space="0" w:color="auto"/>
            </w:tcBorders>
            <w:shd w:val="clear" w:color="auto" w:fill="FFFFFF"/>
            <w:vAlign w:val="center"/>
            <w:hideMark/>
          </w:tcPr>
          <w:p w:rsidR="00B808E4" w:rsidRPr="00BB32D3" w:rsidRDefault="00B808E4" w:rsidP="00E30962">
            <w:pPr>
              <w:bidi/>
              <w:jc w:val="center"/>
              <w:rPr>
                <w:rFonts w:cs="B Zar"/>
                <w:sz w:val="18"/>
                <w:szCs w:val="18"/>
                <w:lang w:bidi="fa-IR"/>
              </w:rPr>
            </w:pPr>
            <w:r w:rsidRPr="00BB32D3">
              <w:rPr>
                <w:rFonts w:cs="B Zar" w:hint="cs"/>
                <w:sz w:val="18"/>
                <w:szCs w:val="18"/>
                <w:rtl/>
                <w:lang w:bidi="fa-IR"/>
              </w:rPr>
              <w:t>سطح معناداری</w:t>
            </w:r>
          </w:p>
        </w:tc>
        <w:tc>
          <w:tcPr>
            <w:tcW w:w="1076" w:type="dxa"/>
            <w:tcBorders>
              <w:bottom w:val="single" w:sz="4" w:space="0" w:color="auto"/>
            </w:tcBorders>
            <w:shd w:val="clear" w:color="auto" w:fill="FFFFFF"/>
            <w:vAlign w:val="center"/>
            <w:hideMark/>
          </w:tcPr>
          <w:p w:rsidR="00B808E4" w:rsidRPr="00BB32D3" w:rsidRDefault="00B808E4" w:rsidP="00E30962">
            <w:pPr>
              <w:bidi/>
              <w:jc w:val="center"/>
              <w:rPr>
                <w:rFonts w:cs="B Zar"/>
                <w:sz w:val="18"/>
                <w:szCs w:val="18"/>
                <w:lang w:bidi="fa-IR"/>
              </w:rPr>
            </w:pPr>
            <w:r w:rsidRPr="00BB32D3">
              <w:rPr>
                <w:rFonts w:cs="B Zar" w:hint="cs"/>
                <w:sz w:val="18"/>
                <w:szCs w:val="18"/>
                <w:rtl/>
                <w:lang w:bidi="fa-IR"/>
              </w:rPr>
              <w:t>مجذور اتا</w:t>
            </w:r>
          </w:p>
        </w:tc>
      </w:tr>
      <w:tr w:rsidR="00B808E4" w:rsidRPr="00BB32D3" w:rsidTr="00E30962">
        <w:trPr>
          <w:trHeight w:val="236"/>
          <w:jc w:val="center"/>
        </w:trPr>
        <w:tc>
          <w:tcPr>
            <w:tcW w:w="1529" w:type="dxa"/>
            <w:tcBorders>
              <w:top w:val="single" w:sz="4" w:space="0" w:color="auto"/>
            </w:tcBorders>
            <w:shd w:val="clear" w:color="auto" w:fill="FFFFFF"/>
            <w:vAlign w:val="center"/>
          </w:tcPr>
          <w:p w:rsidR="00B808E4" w:rsidRPr="00BB32D3" w:rsidRDefault="00B808E4" w:rsidP="00E30962">
            <w:pPr>
              <w:autoSpaceDE w:val="0"/>
              <w:autoSpaceDN w:val="0"/>
              <w:bidi/>
              <w:adjustRightInd w:val="0"/>
              <w:jc w:val="center"/>
              <w:rPr>
                <w:rFonts w:ascii="Arial" w:hAnsi="Arial" w:cs="B Zar"/>
                <w:sz w:val="18"/>
                <w:szCs w:val="18"/>
                <w:lang w:bidi="fa-IR"/>
              </w:rPr>
            </w:pPr>
            <w:r w:rsidRPr="00BB32D3">
              <w:rPr>
                <w:rFonts w:ascii="Arial" w:hAnsi="Arial" w:cs="B Zar" w:hint="cs"/>
                <w:sz w:val="18"/>
                <w:szCs w:val="18"/>
                <w:rtl/>
                <w:lang w:bidi="fa-IR"/>
              </w:rPr>
              <w:t>اثر همپراش</w:t>
            </w:r>
          </w:p>
        </w:tc>
        <w:tc>
          <w:tcPr>
            <w:tcW w:w="1404" w:type="dxa"/>
            <w:tcBorders>
              <w:top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45/1394</w:t>
            </w:r>
          </w:p>
        </w:tc>
        <w:tc>
          <w:tcPr>
            <w:tcW w:w="746" w:type="dxa"/>
            <w:tcBorders>
              <w:top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1</w:t>
            </w:r>
          </w:p>
        </w:tc>
        <w:tc>
          <w:tcPr>
            <w:tcW w:w="1207" w:type="dxa"/>
            <w:tcBorders>
              <w:top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45/1394</w:t>
            </w:r>
          </w:p>
        </w:tc>
        <w:tc>
          <w:tcPr>
            <w:tcW w:w="1064" w:type="dxa"/>
            <w:tcBorders>
              <w:top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381/384</w:t>
            </w:r>
          </w:p>
        </w:tc>
        <w:tc>
          <w:tcPr>
            <w:tcW w:w="717" w:type="dxa"/>
            <w:tcBorders>
              <w:top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001/0</w:t>
            </w:r>
          </w:p>
        </w:tc>
        <w:tc>
          <w:tcPr>
            <w:tcW w:w="1076" w:type="dxa"/>
            <w:tcBorders>
              <w:top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955/0</w:t>
            </w:r>
          </w:p>
        </w:tc>
      </w:tr>
      <w:tr w:rsidR="00B808E4" w:rsidRPr="00BB32D3" w:rsidTr="00E30962">
        <w:trPr>
          <w:trHeight w:val="236"/>
          <w:jc w:val="center"/>
        </w:trPr>
        <w:tc>
          <w:tcPr>
            <w:tcW w:w="1529" w:type="dxa"/>
            <w:shd w:val="clear" w:color="auto" w:fill="FFFFFF"/>
            <w:vAlign w:val="center"/>
            <w:hideMark/>
          </w:tcPr>
          <w:p w:rsidR="00B808E4" w:rsidRPr="00BB32D3" w:rsidRDefault="00B808E4" w:rsidP="00E30962">
            <w:pPr>
              <w:autoSpaceDE w:val="0"/>
              <w:autoSpaceDN w:val="0"/>
              <w:bidi/>
              <w:adjustRightInd w:val="0"/>
              <w:jc w:val="center"/>
              <w:rPr>
                <w:rFonts w:ascii="Arial" w:hAnsi="Arial" w:cs="B Zar"/>
                <w:sz w:val="18"/>
                <w:szCs w:val="18"/>
                <w:lang w:bidi="fa-IR"/>
              </w:rPr>
            </w:pPr>
            <w:r w:rsidRPr="00BB32D3">
              <w:rPr>
                <w:rFonts w:cs="B Zar" w:hint="cs"/>
                <w:sz w:val="18"/>
                <w:szCs w:val="18"/>
                <w:rtl/>
                <w:lang w:bidi="fa-IR"/>
              </w:rPr>
              <w:t>اثر گروه</w:t>
            </w:r>
          </w:p>
        </w:tc>
        <w:tc>
          <w:tcPr>
            <w:tcW w:w="1404" w:type="dxa"/>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25/61</w:t>
            </w:r>
          </w:p>
        </w:tc>
        <w:tc>
          <w:tcPr>
            <w:tcW w:w="746" w:type="dxa"/>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1</w:t>
            </w:r>
          </w:p>
        </w:tc>
        <w:tc>
          <w:tcPr>
            <w:tcW w:w="1207" w:type="dxa"/>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26/61</w:t>
            </w:r>
          </w:p>
        </w:tc>
        <w:tc>
          <w:tcPr>
            <w:tcW w:w="1064" w:type="dxa"/>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884/16</w:t>
            </w:r>
          </w:p>
        </w:tc>
        <w:tc>
          <w:tcPr>
            <w:tcW w:w="717" w:type="dxa"/>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001/0</w:t>
            </w:r>
          </w:p>
        </w:tc>
        <w:tc>
          <w:tcPr>
            <w:tcW w:w="1076" w:type="dxa"/>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484/0</w:t>
            </w:r>
          </w:p>
        </w:tc>
      </w:tr>
      <w:tr w:rsidR="00B808E4" w:rsidRPr="00BB32D3" w:rsidTr="00E30962">
        <w:trPr>
          <w:trHeight w:val="236"/>
          <w:jc w:val="center"/>
        </w:trPr>
        <w:tc>
          <w:tcPr>
            <w:tcW w:w="1529" w:type="dxa"/>
            <w:tcBorders>
              <w:bottom w:val="single" w:sz="4" w:space="0" w:color="auto"/>
            </w:tcBorders>
            <w:shd w:val="clear" w:color="auto" w:fill="FFFFFF"/>
            <w:vAlign w:val="center"/>
            <w:hideMark/>
          </w:tcPr>
          <w:p w:rsidR="00B808E4" w:rsidRPr="00BB32D3" w:rsidRDefault="00B808E4" w:rsidP="00E30962">
            <w:pPr>
              <w:jc w:val="center"/>
              <w:rPr>
                <w:rFonts w:ascii="Arial" w:hAnsi="Arial" w:cs="B Zar"/>
                <w:sz w:val="18"/>
                <w:szCs w:val="18"/>
                <w:lang w:bidi="fa-IR"/>
              </w:rPr>
            </w:pPr>
            <w:r w:rsidRPr="00BB32D3">
              <w:rPr>
                <w:rFonts w:cs="B Zar" w:hint="cs"/>
                <w:sz w:val="18"/>
                <w:szCs w:val="18"/>
                <w:rtl/>
                <w:lang w:bidi="fa-IR"/>
              </w:rPr>
              <w:t>خطا</w:t>
            </w:r>
          </w:p>
        </w:tc>
        <w:tc>
          <w:tcPr>
            <w:tcW w:w="1404" w:type="dxa"/>
            <w:tcBorders>
              <w:bottom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30/65</w:t>
            </w:r>
          </w:p>
        </w:tc>
        <w:tc>
          <w:tcPr>
            <w:tcW w:w="746" w:type="dxa"/>
            <w:tcBorders>
              <w:bottom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18</w:t>
            </w:r>
          </w:p>
        </w:tc>
        <w:tc>
          <w:tcPr>
            <w:tcW w:w="1207" w:type="dxa"/>
            <w:tcBorders>
              <w:bottom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62/3</w:t>
            </w:r>
          </w:p>
        </w:tc>
        <w:tc>
          <w:tcPr>
            <w:tcW w:w="1064" w:type="dxa"/>
            <w:tcBorders>
              <w:bottom w:val="single" w:sz="4" w:space="0" w:color="auto"/>
            </w:tcBorders>
            <w:shd w:val="clear" w:color="auto" w:fill="FFFFFF"/>
            <w:vAlign w:val="center"/>
          </w:tcPr>
          <w:p w:rsidR="00B808E4" w:rsidRPr="00BB32D3" w:rsidRDefault="00B808E4" w:rsidP="00E30962">
            <w:pPr>
              <w:autoSpaceDE w:val="0"/>
              <w:autoSpaceDN w:val="0"/>
              <w:adjustRightInd w:val="0"/>
              <w:jc w:val="center"/>
              <w:rPr>
                <w:rFonts w:cs="B Zar"/>
                <w:sz w:val="18"/>
                <w:szCs w:val="18"/>
              </w:rPr>
            </w:pPr>
          </w:p>
        </w:tc>
        <w:tc>
          <w:tcPr>
            <w:tcW w:w="717" w:type="dxa"/>
            <w:tcBorders>
              <w:bottom w:val="single" w:sz="4" w:space="0" w:color="auto"/>
            </w:tcBorders>
            <w:shd w:val="clear" w:color="auto" w:fill="FFFFFF"/>
            <w:vAlign w:val="center"/>
          </w:tcPr>
          <w:p w:rsidR="00B808E4" w:rsidRPr="00BB32D3" w:rsidRDefault="00B808E4" w:rsidP="00E30962">
            <w:pPr>
              <w:autoSpaceDE w:val="0"/>
              <w:autoSpaceDN w:val="0"/>
              <w:adjustRightInd w:val="0"/>
              <w:jc w:val="center"/>
              <w:rPr>
                <w:rFonts w:cs="B Zar"/>
                <w:sz w:val="18"/>
                <w:szCs w:val="18"/>
              </w:rPr>
            </w:pPr>
          </w:p>
        </w:tc>
        <w:tc>
          <w:tcPr>
            <w:tcW w:w="1076" w:type="dxa"/>
            <w:tcBorders>
              <w:bottom w:val="single" w:sz="4" w:space="0" w:color="auto"/>
            </w:tcBorders>
            <w:shd w:val="clear" w:color="auto" w:fill="FFFFFF"/>
            <w:vAlign w:val="center"/>
          </w:tcPr>
          <w:p w:rsidR="00B808E4" w:rsidRPr="00BB32D3" w:rsidRDefault="00B808E4" w:rsidP="00E30962">
            <w:pPr>
              <w:autoSpaceDE w:val="0"/>
              <w:autoSpaceDN w:val="0"/>
              <w:adjustRightInd w:val="0"/>
              <w:jc w:val="center"/>
              <w:rPr>
                <w:rFonts w:cs="B Zar"/>
                <w:sz w:val="18"/>
                <w:szCs w:val="18"/>
              </w:rPr>
            </w:pPr>
          </w:p>
        </w:tc>
      </w:tr>
      <w:tr w:rsidR="00B808E4" w:rsidRPr="00BB32D3" w:rsidTr="00E30962">
        <w:trPr>
          <w:trHeight w:val="105"/>
          <w:jc w:val="center"/>
        </w:trPr>
        <w:tc>
          <w:tcPr>
            <w:tcW w:w="1529" w:type="dxa"/>
            <w:tcBorders>
              <w:top w:val="single" w:sz="4" w:space="0" w:color="auto"/>
            </w:tcBorders>
            <w:shd w:val="clear" w:color="auto" w:fill="FFFFFF"/>
            <w:vAlign w:val="center"/>
            <w:hideMark/>
          </w:tcPr>
          <w:p w:rsidR="00B808E4" w:rsidRPr="00BB32D3" w:rsidRDefault="00B808E4" w:rsidP="00E30962">
            <w:pPr>
              <w:autoSpaceDE w:val="0"/>
              <w:autoSpaceDN w:val="0"/>
              <w:bidi/>
              <w:adjustRightInd w:val="0"/>
              <w:jc w:val="center"/>
              <w:rPr>
                <w:rFonts w:cs="B Zar"/>
                <w:sz w:val="18"/>
                <w:szCs w:val="18"/>
                <w:lang w:bidi="fa-IR"/>
              </w:rPr>
            </w:pPr>
            <w:r w:rsidRPr="00BB32D3">
              <w:rPr>
                <w:rFonts w:cs="B Zar" w:hint="cs"/>
                <w:sz w:val="18"/>
                <w:szCs w:val="18"/>
                <w:rtl/>
                <w:lang w:bidi="fa-IR"/>
              </w:rPr>
              <w:t>کل</w:t>
            </w:r>
          </w:p>
        </w:tc>
        <w:tc>
          <w:tcPr>
            <w:tcW w:w="1404" w:type="dxa"/>
            <w:tcBorders>
              <w:top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21/15</w:t>
            </w:r>
          </w:p>
        </w:tc>
        <w:tc>
          <w:tcPr>
            <w:tcW w:w="746" w:type="dxa"/>
            <w:tcBorders>
              <w:top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20</w:t>
            </w:r>
          </w:p>
        </w:tc>
        <w:tc>
          <w:tcPr>
            <w:tcW w:w="1207" w:type="dxa"/>
            <w:tcBorders>
              <w:top w:val="single" w:sz="4" w:space="0" w:color="auto"/>
            </w:tcBorders>
            <w:shd w:val="clear" w:color="auto" w:fill="FFFFFF"/>
            <w:vAlign w:val="center"/>
          </w:tcPr>
          <w:p w:rsidR="00B808E4" w:rsidRPr="00BB32D3" w:rsidRDefault="00B808E4" w:rsidP="00E30962">
            <w:pPr>
              <w:autoSpaceDE w:val="0"/>
              <w:autoSpaceDN w:val="0"/>
              <w:adjustRightInd w:val="0"/>
              <w:jc w:val="center"/>
              <w:rPr>
                <w:rFonts w:cs="B Zar"/>
                <w:sz w:val="18"/>
                <w:szCs w:val="18"/>
              </w:rPr>
            </w:pPr>
          </w:p>
        </w:tc>
        <w:tc>
          <w:tcPr>
            <w:tcW w:w="1064" w:type="dxa"/>
            <w:tcBorders>
              <w:top w:val="single" w:sz="4" w:space="0" w:color="auto"/>
            </w:tcBorders>
            <w:shd w:val="clear" w:color="auto" w:fill="FFFFFF"/>
            <w:vAlign w:val="center"/>
          </w:tcPr>
          <w:p w:rsidR="00B808E4" w:rsidRPr="00BB32D3" w:rsidRDefault="00B808E4" w:rsidP="00E30962">
            <w:pPr>
              <w:autoSpaceDE w:val="0"/>
              <w:autoSpaceDN w:val="0"/>
              <w:adjustRightInd w:val="0"/>
              <w:jc w:val="center"/>
              <w:rPr>
                <w:rFonts w:cs="B Zar"/>
                <w:sz w:val="18"/>
                <w:szCs w:val="18"/>
              </w:rPr>
            </w:pPr>
          </w:p>
        </w:tc>
        <w:tc>
          <w:tcPr>
            <w:tcW w:w="717" w:type="dxa"/>
            <w:tcBorders>
              <w:top w:val="single" w:sz="4" w:space="0" w:color="auto"/>
            </w:tcBorders>
            <w:shd w:val="clear" w:color="auto" w:fill="FFFFFF"/>
            <w:vAlign w:val="center"/>
          </w:tcPr>
          <w:p w:rsidR="00B808E4" w:rsidRPr="00BB32D3" w:rsidRDefault="00B808E4" w:rsidP="00E30962">
            <w:pPr>
              <w:autoSpaceDE w:val="0"/>
              <w:autoSpaceDN w:val="0"/>
              <w:adjustRightInd w:val="0"/>
              <w:jc w:val="center"/>
              <w:rPr>
                <w:rFonts w:cs="B Zar"/>
                <w:sz w:val="18"/>
                <w:szCs w:val="18"/>
              </w:rPr>
            </w:pPr>
          </w:p>
        </w:tc>
        <w:tc>
          <w:tcPr>
            <w:tcW w:w="1076" w:type="dxa"/>
            <w:tcBorders>
              <w:top w:val="single" w:sz="4" w:space="0" w:color="auto"/>
            </w:tcBorders>
            <w:shd w:val="clear" w:color="auto" w:fill="FFFFFF"/>
            <w:vAlign w:val="center"/>
          </w:tcPr>
          <w:p w:rsidR="00B808E4" w:rsidRPr="00BB32D3" w:rsidRDefault="00B808E4" w:rsidP="00E30962">
            <w:pPr>
              <w:autoSpaceDE w:val="0"/>
              <w:autoSpaceDN w:val="0"/>
              <w:adjustRightInd w:val="0"/>
              <w:jc w:val="center"/>
              <w:rPr>
                <w:rFonts w:cs="B Zar"/>
                <w:sz w:val="18"/>
                <w:szCs w:val="18"/>
              </w:rPr>
            </w:pPr>
          </w:p>
        </w:tc>
      </w:tr>
    </w:tbl>
    <w:p w:rsidR="00B808E4" w:rsidRPr="00382C2D" w:rsidRDefault="00B808E4" w:rsidP="00B808E4">
      <w:pPr>
        <w:bidi/>
        <w:rPr>
          <w:rFonts w:cs="B Mitra"/>
          <w:b/>
          <w:bCs/>
          <w:sz w:val="26"/>
          <w:szCs w:val="26"/>
          <w:rtl/>
          <w:lang w:bidi="fa-IR"/>
        </w:rPr>
      </w:pPr>
    </w:p>
    <w:p w:rsidR="00B808E4" w:rsidRDefault="00B808E4" w:rsidP="00B808E4">
      <w:pPr>
        <w:bidi/>
        <w:jc w:val="center"/>
        <w:rPr>
          <w:rFonts w:cs="B Mitra"/>
          <w:sz w:val="26"/>
          <w:szCs w:val="26"/>
          <w:rtl/>
          <w:lang w:bidi="fa-IR"/>
        </w:rPr>
      </w:pPr>
      <w:r w:rsidRPr="00BB32D3">
        <w:rPr>
          <w:rFonts w:cs="B Mitra" w:hint="cs"/>
          <w:sz w:val="26"/>
          <w:szCs w:val="26"/>
          <w:rtl/>
          <w:lang w:bidi="fa-IR"/>
        </w:rPr>
        <w:t>سوال سوم:</w:t>
      </w:r>
      <w:r w:rsidRPr="00382C2D">
        <w:rPr>
          <w:rFonts w:cs="B Mitra" w:hint="cs"/>
          <w:b/>
          <w:bCs/>
          <w:sz w:val="26"/>
          <w:szCs w:val="26"/>
          <w:rtl/>
          <w:lang w:bidi="fa-IR"/>
        </w:rPr>
        <w:t xml:space="preserve"> </w:t>
      </w:r>
      <w:r w:rsidRPr="00382C2D">
        <w:rPr>
          <w:rFonts w:cs="B Mitra" w:hint="cs"/>
          <w:sz w:val="26"/>
          <w:szCs w:val="26"/>
          <w:rtl/>
          <w:lang w:bidi="fa-IR"/>
        </w:rPr>
        <w:t>آیا نرم‌افزار آموزش خواندن کاربردی خانواده محوطراحی شده بر زبان گفتاری دانش‌آموزان با نشانگان داون موثر است</w:t>
      </w:r>
      <w:r>
        <w:rPr>
          <w:rFonts w:cs="B Mitra" w:hint="cs"/>
          <w:sz w:val="26"/>
          <w:szCs w:val="26"/>
          <w:rtl/>
          <w:lang w:bidi="fa-IR"/>
        </w:rPr>
        <w:t>؟</w:t>
      </w:r>
    </w:p>
    <w:p w:rsidR="00B808E4" w:rsidRPr="00BB32D3" w:rsidRDefault="00B808E4" w:rsidP="00B808E4">
      <w:pPr>
        <w:bidi/>
        <w:jc w:val="center"/>
        <w:rPr>
          <w:rFonts w:cs="B Zar"/>
          <w:sz w:val="18"/>
          <w:szCs w:val="18"/>
          <w:rtl/>
        </w:rPr>
      </w:pPr>
      <w:r w:rsidRPr="00BB32D3">
        <w:rPr>
          <w:rFonts w:cs="B Zar" w:hint="cs"/>
          <w:sz w:val="18"/>
          <w:szCs w:val="18"/>
          <w:rtl/>
        </w:rPr>
        <w:t>جدول 4. خلاصه نتایج آزمون تحلیل کوواریانس در مورد بررسی تاثیر نرم‌افزار طراحی شده بر زبان گفتاری</w:t>
      </w:r>
    </w:p>
    <w:tbl>
      <w:tblPr>
        <w:bidiVisual/>
        <w:tblW w:w="7539" w:type="dxa"/>
        <w:jc w:val="center"/>
        <w:tblBorders>
          <w:top w:val="single" w:sz="4" w:space="0" w:color="auto"/>
          <w:bottom w:val="single" w:sz="4" w:space="0" w:color="auto"/>
        </w:tblBorders>
        <w:shd w:val="clear" w:color="auto" w:fill="FFFFFF"/>
        <w:tblLayout w:type="fixed"/>
        <w:tblLook w:val="01E0" w:firstRow="1" w:lastRow="1" w:firstColumn="1" w:lastColumn="1" w:noHBand="0" w:noVBand="0"/>
      </w:tblPr>
      <w:tblGrid>
        <w:gridCol w:w="1518"/>
        <w:gridCol w:w="1394"/>
        <w:gridCol w:w="742"/>
        <w:gridCol w:w="1198"/>
        <w:gridCol w:w="1056"/>
        <w:gridCol w:w="711"/>
        <w:gridCol w:w="920"/>
      </w:tblGrid>
      <w:tr w:rsidR="00B808E4" w:rsidRPr="00BB32D3" w:rsidTr="00E30962">
        <w:trPr>
          <w:trHeight w:val="563"/>
          <w:jc w:val="center"/>
        </w:trPr>
        <w:tc>
          <w:tcPr>
            <w:tcW w:w="1518" w:type="dxa"/>
            <w:tcBorders>
              <w:bottom w:val="single" w:sz="4" w:space="0" w:color="auto"/>
            </w:tcBorders>
            <w:shd w:val="clear" w:color="auto" w:fill="FFFFFF"/>
            <w:vAlign w:val="center"/>
            <w:hideMark/>
          </w:tcPr>
          <w:p w:rsidR="00B808E4" w:rsidRPr="00BB32D3" w:rsidRDefault="00B808E4" w:rsidP="00E30962">
            <w:pPr>
              <w:bidi/>
              <w:jc w:val="center"/>
              <w:rPr>
                <w:rFonts w:cs="B Zar"/>
                <w:sz w:val="18"/>
                <w:szCs w:val="18"/>
                <w:rtl/>
                <w:lang w:bidi="fa-IR"/>
              </w:rPr>
            </w:pPr>
            <w:r w:rsidRPr="00BB32D3">
              <w:rPr>
                <w:rFonts w:cs="B Zar" w:hint="cs"/>
                <w:sz w:val="18"/>
                <w:szCs w:val="18"/>
                <w:rtl/>
                <w:lang w:bidi="fa-IR"/>
              </w:rPr>
              <w:t>شاخص</w:t>
            </w:r>
          </w:p>
          <w:p w:rsidR="00B808E4" w:rsidRPr="00BB32D3" w:rsidRDefault="00B808E4" w:rsidP="00E30962">
            <w:pPr>
              <w:bidi/>
              <w:jc w:val="center"/>
              <w:rPr>
                <w:rFonts w:cs="B Zar"/>
                <w:sz w:val="18"/>
                <w:szCs w:val="18"/>
                <w:lang w:bidi="fa-IR"/>
              </w:rPr>
            </w:pPr>
            <w:r w:rsidRPr="00BB32D3">
              <w:rPr>
                <w:rFonts w:cs="B Zar" w:hint="cs"/>
                <w:sz w:val="18"/>
                <w:szCs w:val="18"/>
                <w:rtl/>
                <w:lang w:bidi="fa-IR"/>
              </w:rPr>
              <w:t>منابع تغییرات</w:t>
            </w:r>
          </w:p>
        </w:tc>
        <w:tc>
          <w:tcPr>
            <w:tcW w:w="1394" w:type="dxa"/>
            <w:tcBorders>
              <w:bottom w:val="single" w:sz="4" w:space="0" w:color="auto"/>
            </w:tcBorders>
            <w:shd w:val="clear" w:color="auto" w:fill="FFFFFF"/>
            <w:vAlign w:val="center"/>
            <w:hideMark/>
          </w:tcPr>
          <w:p w:rsidR="00B808E4" w:rsidRPr="00BB32D3" w:rsidRDefault="00B808E4" w:rsidP="00E30962">
            <w:pPr>
              <w:bidi/>
              <w:jc w:val="center"/>
              <w:rPr>
                <w:rFonts w:cs="B Zar"/>
                <w:sz w:val="18"/>
                <w:szCs w:val="18"/>
                <w:lang w:bidi="fa-IR"/>
              </w:rPr>
            </w:pPr>
            <w:r w:rsidRPr="00BB32D3">
              <w:rPr>
                <w:rFonts w:cs="B Zar" w:hint="cs"/>
                <w:sz w:val="18"/>
                <w:szCs w:val="18"/>
                <w:rtl/>
                <w:lang w:bidi="fa-IR"/>
              </w:rPr>
              <w:t>مجموع مجذورات</w:t>
            </w:r>
          </w:p>
        </w:tc>
        <w:tc>
          <w:tcPr>
            <w:tcW w:w="742" w:type="dxa"/>
            <w:tcBorders>
              <w:bottom w:val="single" w:sz="4" w:space="0" w:color="auto"/>
            </w:tcBorders>
            <w:shd w:val="clear" w:color="auto" w:fill="FFFFFF"/>
            <w:vAlign w:val="center"/>
            <w:hideMark/>
          </w:tcPr>
          <w:p w:rsidR="00B808E4" w:rsidRPr="00BB32D3" w:rsidRDefault="00B808E4" w:rsidP="00E30962">
            <w:pPr>
              <w:bidi/>
              <w:jc w:val="center"/>
              <w:rPr>
                <w:rFonts w:cs="B Zar"/>
                <w:sz w:val="18"/>
                <w:szCs w:val="18"/>
                <w:lang w:bidi="fa-IR"/>
              </w:rPr>
            </w:pPr>
            <w:r w:rsidRPr="00BB32D3">
              <w:rPr>
                <w:rFonts w:cs="B Zar" w:hint="cs"/>
                <w:sz w:val="18"/>
                <w:szCs w:val="18"/>
                <w:rtl/>
                <w:lang w:bidi="fa-IR"/>
              </w:rPr>
              <w:t>درجات آزادی</w:t>
            </w:r>
          </w:p>
        </w:tc>
        <w:tc>
          <w:tcPr>
            <w:tcW w:w="1198" w:type="dxa"/>
            <w:tcBorders>
              <w:bottom w:val="single" w:sz="4" w:space="0" w:color="auto"/>
            </w:tcBorders>
            <w:shd w:val="clear" w:color="auto" w:fill="FFFFFF"/>
            <w:vAlign w:val="center"/>
            <w:hideMark/>
          </w:tcPr>
          <w:p w:rsidR="00B808E4" w:rsidRPr="00BB32D3" w:rsidRDefault="00B808E4" w:rsidP="00E30962">
            <w:pPr>
              <w:bidi/>
              <w:jc w:val="center"/>
              <w:rPr>
                <w:rFonts w:cs="B Zar"/>
                <w:sz w:val="18"/>
                <w:szCs w:val="18"/>
                <w:lang w:bidi="fa-IR"/>
              </w:rPr>
            </w:pPr>
            <w:r w:rsidRPr="00BB32D3">
              <w:rPr>
                <w:rFonts w:cs="B Zar" w:hint="cs"/>
                <w:sz w:val="18"/>
                <w:szCs w:val="18"/>
                <w:rtl/>
                <w:lang w:bidi="fa-IR"/>
              </w:rPr>
              <w:t>میانگین مجذورات</w:t>
            </w:r>
          </w:p>
        </w:tc>
        <w:tc>
          <w:tcPr>
            <w:tcW w:w="1056" w:type="dxa"/>
            <w:tcBorders>
              <w:bottom w:val="single" w:sz="4" w:space="0" w:color="auto"/>
            </w:tcBorders>
            <w:shd w:val="clear" w:color="auto" w:fill="FFFFFF"/>
            <w:vAlign w:val="center"/>
            <w:hideMark/>
          </w:tcPr>
          <w:p w:rsidR="00B808E4" w:rsidRPr="00BB32D3" w:rsidRDefault="00B808E4" w:rsidP="00E30962">
            <w:pPr>
              <w:bidi/>
              <w:jc w:val="center"/>
              <w:rPr>
                <w:rFonts w:cs="B Zar"/>
                <w:sz w:val="18"/>
                <w:szCs w:val="18"/>
                <w:lang w:bidi="fa-IR"/>
              </w:rPr>
            </w:pPr>
            <w:r w:rsidRPr="00BB32D3">
              <w:rPr>
                <w:rFonts w:cs="B Zar"/>
                <w:sz w:val="18"/>
                <w:szCs w:val="18"/>
                <w:lang w:bidi="fa-IR"/>
              </w:rPr>
              <w:t>F</w:t>
            </w:r>
          </w:p>
        </w:tc>
        <w:tc>
          <w:tcPr>
            <w:tcW w:w="711" w:type="dxa"/>
            <w:tcBorders>
              <w:bottom w:val="single" w:sz="4" w:space="0" w:color="auto"/>
            </w:tcBorders>
            <w:shd w:val="clear" w:color="auto" w:fill="FFFFFF"/>
            <w:vAlign w:val="center"/>
            <w:hideMark/>
          </w:tcPr>
          <w:p w:rsidR="00B808E4" w:rsidRPr="00BB32D3" w:rsidRDefault="00B808E4" w:rsidP="00E30962">
            <w:pPr>
              <w:bidi/>
              <w:jc w:val="center"/>
              <w:rPr>
                <w:rFonts w:cs="B Zar"/>
                <w:sz w:val="18"/>
                <w:szCs w:val="18"/>
                <w:lang w:bidi="fa-IR"/>
              </w:rPr>
            </w:pPr>
            <w:r w:rsidRPr="00BB32D3">
              <w:rPr>
                <w:rFonts w:cs="B Zar" w:hint="cs"/>
                <w:sz w:val="18"/>
                <w:szCs w:val="18"/>
                <w:rtl/>
                <w:lang w:bidi="fa-IR"/>
              </w:rPr>
              <w:t>سطح معناداری</w:t>
            </w:r>
          </w:p>
        </w:tc>
        <w:tc>
          <w:tcPr>
            <w:tcW w:w="920" w:type="dxa"/>
            <w:tcBorders>
              <w:bottom w:val="single" w:sz="4" w:space="0" w:color="auto"/>
            </w:tcBorders>
            <w:shd w:val="clear" w:color="auto" w:fill="FFFFFF"/>
            <w:vAlign w:val="center"/>
            <w:hideMark/>
          </w:tcPr>
          <w:p w:rsidR="00B808E4" w:rsidRPr="00BB32D3" w:rsidRDefault="00B808E4" w:rsidP="00E30962">
            <w:pPr>
              <w:bidi/>
              <w:jc w:val="center"/>
              <w:rPr>
                <w:rFonts w:cs="B Zar"/>
                <w:sz w:val="18"/>
                <w:szCs w:val="18"/>
                <w:lang w:bidi="fa-IR"/>
              </w:rPr>
            </w:pPr>
            <w:r w:rsidRPr="00BB32D3">
              <w:rPr>
                <w:rFonts w:cs="B Zar" w:hint="cs"/>
                <w:sz w:val="18"/>
                <w:szCs w:val="18"/>
                <w:rtl/>
                <w:lang w:bidi="fa-IR"/>
              </w:rPr>
              <w:t>مجذور اتا</w:t>
            </w:r>
          </w:p>
        </w:tc>
      </w:tr>
      <w:tr w:rsidR="00B808E4" w:rsidRPr="00BB32D3" w:rsidTr="00E30962">
        <w:trPr>
          <w:trHeight w:val="266"/>
          <w:jc w:val="center"/>
        </w:trPr>
        <w:tc>
          <w:tcPr>
            <w:tcW w:w="1518" w:type="dxa"/>
            <w:tcBorders>
              <w:top w:val="single" w:sz="4" w:space="0" w:color="auto"/>
            </w:tcBorders>
            <w:shd w:val="clear" w:color="auto" w:fill="FFFFFF"/>
            <w:vAlign w:val="center"/>
          </w:tcPr>
          <w:p w:rsidR="00B808E4" w:rsidRPr="00BB32D3" w:rsidRDefault="00B808E4" w:rsidP="00E30962">
            <w:pPr>
              <w:autoSpaceDE w:val="0"/>
              <w:autoSpaceDN w:val="0"/>
              <w:bidi/>
              <w:adjustRightInd w:val="0"/>
              <w:jc w:val="center"/>
              <w:rPr>
                <w:rFonts w:ascii="Arial" w:hAnsi="Arial" w:cs="B Zar"/>
                <w:sz w:val="18"/>
                <w:szCs w:val="18"/>
                <w:lang w:bidi="fa-IR"/>
              </w:rPr>
            </w:pPr>
            <w:r w:rsidRPr="00BB32D3">
              <w:rPr>
                <w:rFonts w:ascii="Arial" w:hAnsi="Arial" w:cs="B Zar" w:hint="cs"/>
                <w:sz w:val="18"/>
                <w:szCs w:val="18"/>
                <w:rtl/>
                <w:lang w:bidi="fa-IR"/>
              </w:rPr>
              <w:t>اثر همپراش</w:t>
            </w:r>
          </w:p>
        </w:tc>
        <w:tc>
          <w:tcPr>
            <w:tcW w:w="1394" w:type="dxa"/>
            <w:tcBorders>
              <w:top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45/11664</w:t>
            </w:r>
          </w:p>
        </w:tc>
        <w:tc>
          <w:tcPr>
            <w:tcW w:w="742" w:type="dxa"/>
            <w:tcBorders>
              <w:top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1</w:t>
            </w:r>
          </w:p>
        </w:tc>
        <w:tc>
          <w:tcPr>
            <w:tcW w:w="1198" w:type="dxa"/>
            <w:tcBorders>
              <w:top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45/11664</w:t>
            </w:r>
          </w:p>
        </w:tc>
        <w:tc>
          <w:tcPr>
            <w:tcW w:w="1056" w:type="dxa"/>
            <w:tcBorders>
              <w:top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910/844</w:t>
            </w:r>
          </w:p>
        </w:tc>
        <w:tc>
          <w:tcPr>
            <w:tcW w:w="711" w:type="dxa"/>
            <w:tcBorders>
              <w:top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001/0</w:t>
            </w:r>
          </w:p>
        </w:tc>
        <w:tc>
          <w:tcPr>
            <w:tcW w:w="920" w:type="dxa"/>
            <w:tcBorders>
              <w:top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979/0</w:t>
            </w:r>
          </w:p>
        </w:tc>
      </w:tr>
      <w:tr w:rsidR="00B808E4" w:rsidRPr="00BB32D3" w:rsidTr="00E30962">
        <w:trPr>
          <w:trHeight w:val="266"/>
          <w:jc w:val="center"/>
        </w:trPr>
        <w:tc>
          <w:tcPr>
            <w:tcW w:w="1518" w:type="dxa"/>
            <w:shd w:val="clear" w:color="auto" w:fill="FFFFFF"/>
            <w:vAlign w:val="center"/>
            <w:hideMark/>
          </w:tcPr>
          <w:p w:rsidR="00B808E4" w:rsidRPr="00BB32D3" w:rsidRDefault="00B808E4" w:rsidP="00E30962">
            <w:pPr>
              <w:autoSpaceDE w:val="0"/>
              <w:autoSpaceDN w:val="0"/>
              <w:bidi/>
              <w:adjustRightInd w:val="0"/>
              <w:jc w:val="center"/>
              <w:rPr>
                <w:rFonts w:ascii="Arial" w:hAnsi="Arial" w:cs="B Zar"/>
                <w:sz w:val="18"/>
                <w:szCs w:val="18"/>
                <w:lang w:bidi="fa-IR"/>
              </w:rPr>
            </w:pPr>
            <w:r w:rsidRPr="00BB32D3">
              <w:rPr>
                <w:rFonts w:cs="B Zar" w:hint="cs"/>
                <w:sz w:val="18"/>
                <w:szCs w:val="18"/>
                <w:rtl/>
                <w:lang w:bidi="fa-IR"/>
              </w:rPr>
              <w:t>اثر گروه</w:t>
            </w:r>
          </w:p>
        </w:tc>
        <w:tc>
          <w:tcPr>
            <w:tcW w:w="1394" w:type="dxa"/>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05/490</w:t>
            </w:r>
          </w:p>
        </w:tc>
        <w:tc>
          <w:tcPr>
            <w:tcW w:w="742" w:type="dxa"/>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1</w:t>
            </w:r>
          </w:p>
        </w:tc>
        <w:tc>
          <w:tcPr>
            <w:tcW w:w="1198" w:type="dxa"/>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05/490</w:t>
            </w:r>
          </w:p>
        </w:tc>
        <w:tc>
          <w:tcPr>
            <w:tcW w:w="1056" w:type="dxa"/>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497/35</w:t>
            </w:r>
          </w:p>
        </w:tc>
        <w:tc>
          <w:tcPr>
            <w:tcW w:w="711" w:type="dxa"/>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001/0</w:t>
            </w:r>
          </w:p>
        </w:tc>
        <w:tc>
          <w:tcPr>
            <w:tcW w:w="920" w:type="dxa"/>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664/0</w:t>
            </w:r>
          </w:p>
        </w:tc>
      </w:tr>
      <w:tr w:rsidR="00B808E4" w:rsidRPr="00BB32D3" w:rsidTr="00E30962">
        <w:trPr>
          <w:trHeight w:val="266"/>
          <w:jc w:val="center"/>
        </w:trPr>
        <w:tc>
          <w:tcPr>
            <w:tcW w:w="1518" w:type="dxa"/>
            <w:tcBorders>
              <w:bottom w:val="single" w:sz="4" w:space="0" w:color="auto"/>
            </w:tcBorders>
            <w:shd w:val="clear" w:color="auto" w:fill="FFFFFF"/>
            <w:vAlign w:val="center"/>
            <w:hideMark/>
          </w:tcPr>
          <w:p w:rsidR="00B808E4" w:rsidRPr="00BB32D3" w:rsidRDefault="00B808E4" w:rsidP="00E30962">
            <w:pPr>
              <w:jc w:val="center"/>
              <w:rPr>
                <w:rFonts w:ascii="Arial" w:hAnsi="Arial" w:cs="B Zar"/>
                <w:sz w:val="18"/>
                <w:szCs w:val="18"/>
                <w:lang w:bidi="fa-IR"/>
              </w:rPr>
            </w:pPr>
            <w:r w:rsidRPr="00BB32D3">
              <w:rPr>
                <w:rFonts w:cs="B Zar" w:hint="cs"/>
                <w:sz w:val="18"/>
                <w:szCs w:val="18"/>
                <w:rtl/>
                <w:lang w:bidi="fa-IR"/>
              </w:rPr>
              <w:t>خطا</w:t>
            </w:r>
          </w:p>
        </w:tc>
        <w:tc>
          <w:tcPr>
            <w:tcW w:w="1394" w:type="dxa"/>
            <w:tcBorders>
              <w:bottom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50/248</w:t>
            </w:r>
          </w:p>
        </w:tc>
        <w:tc>
          <w:tcPr>
            <w:tcW w:w="742" w:type="dxa"/>
            <w:tcBorders>
              <w:bottom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18</w:t>
            </w:r>
          </w:p>
        </w:tc>
        <w:tc>
          <w:tcPr>
            <w:tcW w:w="1198" w:type="dxa"/>
            <w:tcBorders>
              <w:bottom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806/13</w:t>
            </w:r>
          </w:p>
        </w:tc>
        <w:tc>
          <w:tcPr>
            <w:tcW w:w="1056" w:type="dxa"/>
            <w:tcBorders>
              <w:bottom w:val="single" w:sz="4" w:space="0" w:color="auto"/>
            </w:tcBorders>
            <w:shd w:val="clear" w:color="auto" w:fill="FFFFFF"/>
            <w:vAlign w:val="center"/>
          </w:tcPr>
          <w:p w:rsidR="00B808E4" w:rsidRPr="00BB32D3" w:rsidRDefault="00B808E4" w:rsidP="00E30962">
            <w:pPr>
              <w:autoSpaceDE w:val="0"/>
              <w:autoSpaceDN w:val="0"/>
              <w:adjustRightInd w:val="0"/>
              <w:jc w:val="center"/>
              <w:rPr>
                <w:rFonts w:cs="B Zar"/>
                <w:sz w:val="18"/>
                <w:szCs w:val="18"/>
              </w:rPr>
            </w:pPr>
          </w:p>
        </w:tc>
        <w:tc>
          <w:tcPr>
            <w:tcW w:w="711" w:type="dxa"/>
            <w:tcBorders>
              <w:bottom w:val="single" w:sz="4" w:space="0" w:color="auto"/>
            </w:tcBorders>
            <w:shd w:val="clear" w:color="auto" w:fill="FFFFFF"/>
            <w:vAlign w:val="center"/>
          </w:tcPr>
          <w:p w:rsidR="00B808E4" w:rsidRPr="00BB32D3" w:rsidRDefault="00B808E4" w:rsidP="00E30962">
            <w:pPr>
              <w:autoSpaceDE w:val="0"/>
              <w:autoSpaceDN w:val="0"/>
              <w:adjustRightInd w:val="0"/>
              <w:jc w:val="center"/>
              <w:rPr>
                <w:rFonts w:cs="B Zar"/>
                <w:sz w:val="18"/>
                <w:szCs w:val="18"/>
              </w:rPr>
            </w:pPr>
          </w:p>
        </w:tc>
        <w:tc>
          <w:tcPr>
            <w:tcW w:w="920" w:type="dxa"/>
            <w:tcBorders>
              <w:bottom w:val="single" w:sz="4" w:space="0" w:color="auto"/>
            </w:tcBorders>
            <w:shd w:val="clear" w:color="auto" w:fill="FFFFFF"/>
            <w:vAlign w:val="center"/>
          </w:tcPr>
          <w:p w:rsidR="00B808E4" w:rsidRPr="00BB32D3" w:rsidRDefault="00B808E4" w:rsidP="00E30962">
            <w:pPr>
              <w:autoSpaceDE w:val="0"/>
              <w:autoSpaceDN w:val="0"/>
              <w:adjustRightInd w:val="0"/>
              <w:jc w:val="center"/>
              <w:rPr>
                <w:rFonts w:cs="B Zar"/>
                <w:sz w:val="18"/>
                <w:szCs w:val="18"/>
              </w:rPr>
            </w:pPr>
          </w:p>
        </w:tc>
      </w:tr>
      <w:tr w:rsidR="00B808E4" w:rsidRPr="00BB32D3" w:rsidTr="00E30962">
        <w:trPr>
          <w:trHeight w:val="118"/>
          <w:jc w:val="center"/>
        </w:trPr>
        <w:tc>
          <w:tcPr>
            <w:tcW w:w="1518" w:type="dxa"/>
            <w:tcBorders>
              <w:top w:val="single" w:sz="4" w:space="0" w:color="auto"/>
            </w:tcBorders>
            <w:shd w:val="clear" w:color="auto" w:fill="FFFFFF"/>
            <w:vAlign w:val="center"/>
            <w:hideMark/>
          </w:tcPr>
          <w:p w:rsidR="00B808E4" w:rsidRPr="00BB32D3" w:rsidRDefault="00B808E4" w:rsidP="00E30962">
            <w:pPr>
              <w:autoSpaceDE w:val="0"/>
              <w:autoSpaceDN w:val="0"/>
              <w:bidi/>
              <w:adjustRightInd w:val="0"/>
              <w:jc w:val="center"/>
              <w:rPr>
                <w:rFonts w:cs="B Zar"/>
                <w:sz w:val="18"/>
                <w:szCs w:val="18"/>
                <w:lang w:bidi="fa-IR"/>
              </w:rPr>
            </w:pPr>
            <w:r w:rsidRPr="00BB32D3">
              <w:rPr>
                <w:rFonts w:cs="B Zar" w:hint="cs"/>
                <w:sz w:val="18"/>
                <w:szCs w:val="18"/>
                <w:rtl/>
                <w:lang w:bidi="fa-IR"/>
              </w:rPr>
              <w:t>کل</w:t>
            </w:r>
          </w:p>
        </w:tc>
        <w:tc>
          <w:tcPr>
            <w:tcW w:w="1394" w:type="dxa"/>
            <w:tcBorders>
              <w:top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12403</w:t>
            </w:r>
          </w:p>
        </w:tc>
        <w:tc>
          <w:tcPr>
            <w:tcW w:w="742" w:type="dxa"/>
            <w:tcBorders>
              <w:top w:val="single" w:sz="4" w:space="0" w:color="auto"/>
            </w:tcBorders>
            <w:shd w:val="clear" w:color="auto" w:fill="FFFFFF"/>
          </w:tcPr>
          <w:p w:rsidR="00B808E4" w:rsidRPr="00BB32D3" w:rsidRDefault="00B808E4" w:rsidP="00E30962">
            <w:pPr>
              <w:autoSpaceDE w:val="0"/>
              <w:autoSpaceDN w:val="0"/>
              <w:adjustRightInd w:val="0"/>
              <w:spacing w:line="320" w:lineRule="atLeast"/>
              <w:ind w:left="60" w:right="60"/>
              <w:jc w:val="center"/>
              <w:rPr>
                <w:rFonts w:ascii="Arial" w:hAnsi="Arial" w:cs="B Zar"/>
                <w:sz w:val="18"/>
                <w:szCs w:val="18"/>
              </w:rPr>
            </w:pPr>
            <w:r w:rsidRPr="00BB32D3">
              <w:rPr>
                <w:rFonts w:ascii="Arial" w:hAnsi="Arial" w:cs="B Zar" w:hint="cs"/>
                <w:sz w:val="18"/>
                <w:szCs w:val="18"/>
                <w:rtl/>
              </w:rPr>
              <w:t>20</w:t>
            </w:r>
          </w:p>
        </w:tc>
        <w:tc>
          <w:tcPr>
            <w:tcW w:w="1198" w:type="dxa"/>
            <w:tcBorders>
              <w:top w:val="single" w:sz="4" w:space="0" w:color="auto"/>
            </w:tcBorders>
            <w:shd w:val="clear" w:color="auto" w:fill="FFFFFF"/>
            <w:vAlign w:val="center"/>
          </w:tcPr>
          <w:p w:rsidR="00B808E4" w:rsidRPr="00BB32D3" w:rsidRDefault="00B808E4" w:rsidP="00E30962">
            <w:pPr>
              <w:autoSpaceDE w:val="0"/>
              <w:autoSpaceDN w:val="0"/>
              <w:adjustRightInd w:val="0"/>
              <w:jc w:val="center"/>
              <w:rPr>
                <w:rFonts w:cs="B Zar"/>
                <w:sz w:val="18"/>
                <w:szCs w:val="18"/>
              </w:rPr>
            </w:pPr>
          </w:p>
        </w:tc>
        <w:tc>
          <w:tcPr>
            <w:tcW w:w="1056" w:type="dxa"/>
            <w:tcBorders>
              <w:top w:val="single" w:sz="4" w:space="0" w:color="auto"/>
            </w:tcBorders>
            <w:shd w:val="clear" w:color="auto" w:fill="FFFFFF"/>
            <w:vAlign w:val="center"/>
          </w:tcPr>
          <w:p w:rsidR="00B808E4" w:rsidRPr="00BB32D3" w:rsidRDefault="00B808E4" w:rsidP="00E30962">
            <w:pPr>
              <w:autoSpaceDE w:val="0"/>
              <w:autoSpaceDN w:val="0"/>
              <w:adjustRightInd w:val="0"/>
              <w:jc w:val="center"/>
              <w:rPr>
                <w:rFonts w:cs="B Zar"/>
                <w:sz w:val="18"/>
                <w:szCs w:val="18"/>
              </w:rPr>
            </w:pPr>
          </w:p>
        </w:tc>
        <w:tc>
          <w:tcPr>
            <w:tcW w:w="711" w:type="dxa"/>
            <w:tcBorders>
              <w:top w:val="single" w:sz="4" w:space="0" w:color="auto"/>
            </w:tcBorders>
            <w:shd w:val="clear" w:color="auto" w:fill="FFFFFF"/>
            <w:vAlign w:val="center"/>
          </w:tcPr>
          <w:p w:rsidR="00B808E4" w:rsidRPr="00BB32D3" w:rsidRDefault="00B808E4" w:rsidP="00E30962">
            <w:pPr>
              <w:autoSpaceDE w:val="0"/>
              <w:autoSpaceDN w:val="0"/>
              <w:adjustRightInd w:val="0"/>
              <w:jc w:val="center"/>
              <w:rPr>
                <w:rFonts w:cs="B Zar"/>
                <w:sz w:val="18"/>
                <w:szCs w:val="18"/>
              </w:rPr>
            </w:pPr>
          </w:p>
        </w:tc>
        <w:tc>
          <w:tcPr>
            <w:tcW w:w="920" w:type="dxa"/>
            <w:tcBorders>
              <w:top w:val="single" w:sz="4" w:space="0" w:color="auto"/>
            </w:tcBorders>
            <w:shd w:val="clear" w:color="auto" w:fill="FFFFFF"/>
            <w:vAlign w:val="center"/>
          </w:tcPr>
          <w:p w:rsidR="00B808E4" w:rsidRPr="00BB32D3" w:rsidRDefault="00B808E4" w:rsidP="00E30962">
            <w:pPr>
              <w:autoSpaceDE w:val="0"/>
              <w:autoSpaceDN w:val="0"/>
              <w:adjustRightInd w:val="0"/>
              <w:jc w:val="center"/>
              <w:rPr>
                <w:rFonts w:cs="B Zar"/>
                <w:sz w:val="18"/>
                <w:szCs w:val="18"/>
              </w:rPr>
            </w:pPr>
          </w:p>
        </w:tc>
      </w:tr>
    </w:tbl>
    <w:p w:rsidR="00B808E4" w:rsidRDefault="00B808E4" w:rsidP="00B808E4">
      <w:pPr>
        <w:bidi/>
        <w:jc w:val="both"/>
        <w:rPr>
          <w:rFonts w:cs="B Mitra"/>
          <w:sz w:val="26"/>
          <w:szCs w:val="26"/>
          <w:rtl/>
          <w:lang w:bidi="fa-IR"/>
        </w:rPr>
      </w:pPr>
    </w:p>
    <w:p w:rsidR="00B808E4" w:rsidRPr="00382C2D" w:rsidRDefault="00B808E4" w:rsidP="00B808E4">
      <w:pPr>
        <w:bidi/>
        <w:jc w:val="both"/>
        <w:rPr>
          <w:rFonts w:cs="B Mitra"/>
          <w:sz w:val="26"/>
          <w:szCs w:val="26"/>
          <w:rtl/>
          <w:lang w:bidi="fa-IR"/>
        </w:rPr>
      </w:pPr>
      <w:r w:rsidRPr="00BB32D3">
        <w:rPr>
          <w:rFonts w:cs="B Mitra" w:hint="cs"/>
          <w:sz w:val="26"/>
          <w:szCs w:val="26"/>
          <w:rtl/>
          <w:lang w:bidi="fa-IR"/>
        </w:rPr>
        <w:t>سوال</w:t>
      </w:r>
      <w:r w:rsidRPr="00BB32D3">
        <w:rPr>
          <w:rFonts w:cs="B Mitra"/>
          <w:sz w:val="26"/>
          <w:szCs w:val="26"/>
          <w:rtl/>
          <w:lang w:bidi="fa-IR"/>
        </w:rPr>
        <w:t xml:space="preserve"> </w:t>
      </w:r>
      <w:r w:rsidRPr="00BB32D3">
        <w:rPr>
          <w:rFonts w:cs="B Mitra" w:hint="cs"/>
          <w:sz w:val="26"/>
          <w:szCs w:val="26"/>
          <w:rtl/>
          <w:lang w:bidi="fa-IR"/>
        </w:rPr>
        <w:t>چهارم:</w:t>
      </w:r>
      <w:r w:rsidRPr="00382C2D">
        <w:rPr>
          <w:rFonts w:cs="B Mitra" w:hint="cs"/>
          <w:sz w:val="26"/>
          <w:szCs w:val="26"/>
          <w:rtl/>
          <w:lang w:bidi="fa-IR"/>
        </w:rPr>
        <w:t xml:space="preserve"> آیا تاثیر نرم‌افزار آموزش خواندن کاربردی خانواده محور بر مهارت‌های زبانی دانش‌آموزان با نشانگان داون </w:t>
      </w:r>
      <w:r w:rsidRPr="00382C2D">
        <w:rPr>
          <w:rFonts w:ascii="Tahoma" w:hAnsi="Tahoma" w:cs="B Mitra" w:hint="cs"/>
          <w:sz w:val="26"/>
          <w:szCs w:val="26"/>
          <w:shd w:val="clear" w:color="auto" w:fill="FFFFFF"/>
          <w:rtl/>
          <w:lang w:bidi="fa-IR"/>
        </w:rPr>
        <w:t>پایدار مانده است؟</w:t>
      </w:r>
    </w:p>
    <w:p w:rsidR="00B808E4" w:rsidRPr="00BB32D3" w:rsidRDefault="00B808E4" w:rsidP="00B808E4">
      <w:pPr>
        <w:bidi/>
        <w:jc w:val="center"/>
        <w:rPr>
          <w:rFonts w:ascii="Tahoma" w:hAnsi="Tahoma" w:cs="B Zar"/>
          <w:sz w:val="18"/>
          <w:szCs w:val="18"/>
          <w:shd w:val="clear" w:color="auto" w:fill="FFFFFF"/>
          <w:rtl/>
          <w:lang w:bidi="fa-IR"/>
        </w:rPr>
      </w:pPr>
      <w:r w:rsidRPr="00BB32D3">
        <w:rPr>
          <w:rFonts w:cs="B Zar"/>
          <w:sz w:val="18"/>
          <w:szCs w:val="18"/>
          <w:rtl/>
        </w:rPr>
        <w:t>جدول 5</w:t>
      </w:r>
      <w:r w:rsidRPr="00BB32D3">
        <w:rPr>
          <w:rFonts w:cs="B Zar" w:hint="cs"/>
          <w:sz w:val="18"/>
          <w:szCs w:val="18"/>
          <w:rtl/>
        </w:rPr>
        <w:t xml:space="preserve">. </w:t>
      </w:r>
      <w:r w:rsidRPr="00BB32D3">
        <w:rPr>
          <w:rFonts w:cs="B Zar"/>
          <w:sz w:val="18"/>
          <w:szCs w:val="18"/>
          <w:rtl/>
        </w:rPr>
        <w:t>نتا</w:t>
      </w:r>
      <w:r w:rsidRPr="00BB32D3">
        <w:rPr>
          <w:rFonts w:cs="B Zar" w:hint="cs"/>
          <w:sz w:val="18"/>
          <w:szCs w:val="18"/>
          <w:rtl/>
        </w:rPr>
        <w:t>ی</w:t>
      </w:r>
      <w:r w:rsidRPr="00BB32D3">
        <w:rPr>
          <w:rFonts w:cs="B Zar" w:hint="eastAsia"/>
          <w:sz w:val="18"/>
          <w:szCs w:val="18"/>
          <w:rtl/>
        </w:rPr>
        <w:t>ج</w:t>
      </w:r>
      <w:r w:rsidRPr="00BB32D3">
        <w:rPr>
          <w:rFonts w:cs="B Zar"/>
          <w:sz w:val="18"/>
          <w:szCs w:val="18"/>
          <w:rtl/>
        </w:rPr>
        <w:t xml:space="preserve"> تحل</w:t>
      </w:r>
      <w:r w:rsidRPr="00BB32D3">
        <w:rPr>
          <w:rFonts w:cs="B Zar" w:hint="cs"/>
          <w:sz w:val="18"/>
          <w:szCs w:val="18"/>
          <w:rtl/>
        </w:rPr>
        <w:t>ی</w:t>
      </w:r>
      <w:r w:rsidRPr="00BB32D3">
        <w:rPr>
          <w:rFonts w:cs="B Zar" w:hint="eastAsia"/>
          <w:sz w:val="18"/>
          <w:szCs w:val="18"/>
          <w:rtl/>
        </w:rPr>
        <w:t>ل</w:t>
      </w:r>
      <w:r w:rsidRPr="00BB32D3">
        <w:rPr>
          <w:rFonts w:cs="B Zar"/>
          <w:sz w:val="18"/>
          <w:szCs w:val="18"/>
          <w:rtl/>
        </w:rPr>
        <w:t xml:space="preserve"> اندازه‌گیری مکرر </w:t>
      </w:r>
      <w:r w:rsidRPr="00BB32D3">
        <w:rPr>
          <w:rFonts w:cs="B Zar" w:hint="cs"/>
          <w:sz w:val="18"/>
          <w:szCs w:val="18"/>
          <w:rtl/>
        </w:rPr>
        <w:t>برای</w:t>
      </w:r>
      <w:r w:rsidRPr="00BB32D3">
        <w:rPr>
          <w:rFonts w:cs="B Zar"/>
          <w:sz w:val="18"/>
          <w:szCs w:val="18"/>
          <w:rtl/>
        </w:rPr>
        <w:t xml:space="preserve"> آزمون پ</w:t>
      </w:r>
      <w:r w:rsidRPr="00BB32D3">
        <w:rPr>
          <w:rFonts w:cs="B Zar" w:hint="cs"/>
          <w:sz w:val="18"/>
          <w:szCs w:val="18"/>
          <w:rtl/>
        </w:rPr>
        <w:t>ی</w:t>
      </w:r>
      <w:r w:rsidRPr="00BB32D3">
        <w:rPr>
          <w:rFonts w:cs="B Zar" w:hint="eastAsia"/>
          <w:sz w:val="18"/>
          <w:szCs w:val="18"/>
          <w:rtl/>
        </w:rPr>
        <w:t>گ</w:t>
      </w:r>
      <w:r w:rsidRPr="00BB32D3">
        <w:rPr>
          <w:rFonts w:cs="B Zar" w:hint="cs"/>
          <w:sz w:val="18"/>
          <w:szCs w:val="18"/>
          <w:rtl/>
        </w:rPr>
        <w:t>ی</w:t>
      </w:r>
      <w:r w:rsidRPr="00BB32D3">
        <w:rPr>
          <w:rFonts w:cs="B Zar" w:hint="eastAsia"/>
          <w:sz w:val="18"/>
          <w:szCs w:val="18"/>
          <w:rtl/>
        </w:rPr>
        <w:t>ر</w:t>
      </w:r>
      <w:r w:rsidRPr="00BB32D3">
        <w:rPr>
          <w:rFonts w:cs="B Zar" w:hint="cs"/>
          <w:sz w:val="18"/>
          <w:szCs w:val="18"/>
          <w:rtl/>
        </w:rPr>
        <w:t>ی</w:t>
      </w:r>
      <w:r w:rsidRPr="00BB32D3">
        <w:rPr>
          <w:rFonts w:cs="B Zar" w:hint="cs"/>
          <w:sz w:val="18"/>
          <w:szCs w:val="18"/>
          <w:rtl/>
          <w:lang w:bidi="fa-IR"/>
        </w:rPr>
        <w:t xml:space="preserve"> تاثیر نرم‌افزار بر مهارت‌های زبانی</w:t>
      </w:r>
    </w:p>
    <w:tbl>
      <w:tblPr>
        <w:tblpPr w:leftFromText="180" w:rightFromText="180" w:vertAnchor="text" w:horzAnchor="margin" w:tblpXSpec="center" w:tblpY="257"/>
        <w:bidiVisual/>
        <w:tblW w:w="7886" w:type="dxa"/>
        <w:tblBorders>
          <w:top w:val="single" w:sz="4" w:space="0" w:color="auto"/>
          <w:bottom w:val="single" w:sz="4" w:space="0" w:color="auto"/>
        </w:tblBorders>
        <w:tblLayout w:type="fixed"/>
        <w:tblLook w:val="01E0" w:firstRow="1" w:lastRow="1" w:firstColumn="1" w:lastColumn="1" w:noHBand="0" w:noVBand="0"/>
      </w:tblPr>
      <w:tblGrid>
        <w:gridCol w:w="260"/>
        <w:gridCol w:w="806"/>
        <w:gridCol w:w="1358"/>
        <w:gridCol w:w="260"/>
        <w:gridCol w:w="793"/>
        <w:gridCol w:w="260"/>
        <w:gridCol w:w="662"/>
        <w:gridCol w:w="260"/>
        <w:gridCol w:w="969"/>
        <w:gridCol w:w="260"/>
        <w:gridCol w:w="816"/>
        <w:gridCol w:w="260"/>
        <w:gridCol w:w="662"/>
        <w:gridCol w:w="260"/>
      </w:tblGrid>
      <w:tr w:rsidR="00B808E4" w:rsidRPr="00BB32D3" w:rsidTr="00E30962">
        <w:trPr>
          <w:gridAfter w:val="1"/>
          <w:wAfter w:w="260" w:type="dxa"/>
          <w:trHeight w:val="409"/>
        </w:trPr>
        <w:tc>
          <w:tcPr>
            <w:tcW w:w="2424" w:type="dxa"/>
            <w:gridSpan w:val="3"/>
            <w:tcBorders>
              <w:bottom w:val="single" w:sz="4" w:space="0" w:color="auto"/>
            </w:tcBorders>
          </w:tcPr>
          <w:p w:rsidR="00B808E4" w:rsidRPr="00BB32D3" w:rsidRDefault="00B808E4" w:rsidP="00E30962">
            <w:pPr>
              <w:tabs>
                <w:tab w:val="left" w:pos="1050"/>
              </w:tabs>
              <w:bidi/>
              <w:jc w:val="right"/>
              <w:rPr>
                <w:rFonts w:cs="B Zar"/>
                <w:sz w:val="18"/>
                <w:szCs w:val="18"/>
                <w:rtl/>
                <w:lang w:bidi="fa-IR"/>
              </w:rPr>
            </w:pPr>
            <w:r w:rsidRPr="00BB32D3">
              <w:rPr>
                <w:rFonts w:cs="B Zar" w:hint="cs"/>
                <w:sz w:val="18"/>
                <w:szCs w:val="18"/>
                <w:rtl/>
                <w:lang w:bidi="fa-IR"/>
              </w:rPr>
              <w:t>شاخص</w:t>
            </w:r>
          </w:p>
          <w:p w:rsidR="00B808E4" w:rsidRPr="00BB32D3" w:rsidRDefault="00B808E4" w:rsidP="00E30962">
            <w:pPr>
              <w:bidi/>
              <w:jc w:val="right"/>
              <w:rPr>
                <w:rFonts w:cs="B Zar"/>
                <w:sz w:val="18"/>
                <w:szCs w:val="18"/>
                <w:rtl/>
                <w:lang w:bidi="fa-IR"/>
              </w:rPr>
            </w:pPr>
            <w:r w:rsidRPr="00BB32D3">
              <w:rPr>
                <w:rFonts w:cs="B Zar"/>
                <w:sz w:val="18"/>
                <w:szCs w:val="18"/>
                <w:rtl/>
                <w:lang w:bidi="fa-IR"/>
              </w:rPr>
              <w:t xml:space="preserve"> </w:t>
            </w:r>
            <w:r w:rsidRPr="00BB32D3">
              <w:rPr>
                <w:rFonts w:cs="B Zar" w:hint="cs"/>
                <w:sz w:val="18"/>
                <w:szCs w:val="18"/>
                <w:rtl/>
                <w:lang w:bidi="fa-IR"/>
              </w:rPr>
              <w:t>منابع تغییرات</w:t>
            </w:r>
          </w:p>
        </w:tc>
        <w:tc>
          <w:tcPr>
            <w:tcW w:w="1053" w:type="dxa"/>
            <w:gridSpan w:val="2"/>
            <w:tcBorders>
              <w:bottom w:val="single" w:sz="4" w:space="0" w:color="auto"/>
            </w:tcBorders>
          </w:tcPr>
          <w:p w:rsidR="00B808E4" w:rsidRPr="00BB32D3" w:rsidRDefault="00B808E4" w:rsidP="00E30962">
            <w:pPr>
              <w:bidi/>
              <w:jc w:val="right"/>
              <w:rPr>
                <w:rFonts w:cs="B Zar"/>
                <w:sz w:val="18"/>
                <w:szCs w:val="18"/>
                <w:rtl/>
                <w:lang w:bidi="fa-IR"/>
              </w:rPr>
            </w:pPr>
            <w:r w:rsidRPr="00BB32D3">
              <w:rPr>
                <w:rFonts w:cs="B Zar" w:hint="cs"/>
                <w:sz w:val="18"/>
                <w:szCs w:val="18"/>
                <w:rtl/>
                <w:lang w:bidi="fa-IR"/>
              </w:rPr>
              <w:t>مجموع مجذورات</w:t>
            </w:r>
          </w:p>
        </w:tc>
        <w:tc>
          <w:tcPr>
            <w:tcW w:w="922" w:type="dxa"/>
            <w:gridSpan w:val="2"/>
            <w:tcBorders>
              <w:bottom w:val="single" w:sz="4" w:space="0" w:color="auto"/>
            </w:tcBorders>
          </w:tcPr>
          <w:p w:rsidR="00B808E4" w:rsidRPr="00BB32D3" w:rsidRDefault="00B808E4" w:rsidP="00E30962">
            <w:pPr>
              <w:bidi/>
              <w:jc w:val="right"/>
              <w:rPr>
                <w:rFonts w:cs="B Zar"/>
                <w:sz w:val="18"/>
                <w:szCs w:val="18"/>
                <w:rtl/>
                <w:lang w:bidi="fa-IR"/>
              </w:rPr>
            </w:pPr>
            <w:r w:rsidRPr="00BB32D3">
              <w:rPr>
                <w:rFonts w:cs="B Zar" w:hint="cs"/>
                <w:sz w:val="18"/>
                <w:szCs w:val="18"/>
                <w:rtl/>
                <w:lang w:bidi="fa-IR"/>
              </w:rPr>
              <w:t xml:space="preserve"> درجات آزادی</w:t>
            </w:r>
          </w:p>
        </w:tc>
        <w:tc>
          <w:tcPr>
            <w:tcW w:w="1229" w:type="dxa"/>
            <w:gridSpan w:val="2"/>
            <w:tcBorders>
              <w:bottom w:val="single" w:sz="4" w:space="0" w:color="auto"/>
            </w:tcBorders>
          </w:tcPr>
          <w:p w:rsidR="00B808E4" w:rsidRPr="00BB32D3" w:rsidRDefault="00B808E4" w:rsidP="00E30962">
            <w:pPr>
              <w:bidi/>
              <w:jc w:val="right"/>
              <w:rPr>
                <w:rFonts w:cs="B Zar"/>
                <w:sz w:val="18"/>
                <w:szCs w:val="18"/>
                <w:rtl/>
                <w:lang w:bidi="fa-IR"/>
              </w:rPr>
            </w:pPr>
            <w:r w:rsidRPr="00BB32D3">
              <w:rPr>
                <w:rFonts w:cs="B Zar" w:hint="cs"/>
                <w:sz w:val="18"/>
                <w:szCs w:val="18"/>
                <w:rtl/>
                <w:lang w:bidi="fa-IR"/>
              </w:rPr>
              <w:t>میانگین مجذورات</w:t>
            </w:r>
          </w:p>
        </w:tc>
        <w:tc>
          <w:tcPr>
            <w:tcW w:w="1076" w:type="dxa"/>
            <w:gridSpan w:val="2"/>
            <w:tcBorders>
              <w:bottom w:val="single" w:sz="4" w:space="0" w:color="auto"/>
            </w:tcBorders>
          </w:tcPr>
          <w:p w:rsidR="00B808E4" w:rsidRPr="00BB32D3" w:rsidRDefault="00B808E4" w:rsidP="00E30962">
            <w:pPr>
              <w:bidi/>
              <w:jc w:val="right"/>
              <w:rPr>
                <w:rFonts w:cs="B Zar"/>
                <w:sz w:val="18"/>
                <w:szCs w:val="18"/>
                <w:rtl/>
                <w:lang w:bidi="fa-IR"/>
              </w:rPr>
            </w:pPr>
            <w:r w:rsidRPr="00BB32D3">
              <w:rPr>
                <w:rFonts w:cs="B Zar"/>
                <w:sz w:val="18"/>
                <w:szCs w:val="18"/>
                <w:lang w:bidi="fa-IR"/>
              </w:rPr>
              <w:t>F</w:t>
            </w:r>
          </w:p>
        </w:tc>
        <w:tc>
          <w:tcPr>
            <w:tcW w:w="922" w:type="dxa"/>
            <w:gridSpan w:val="2"/>
            <w:tcBorders>
              <w:bottom w:val="single" w:sz="4" w:space="0" w:color="auto"/>
            </w:tcBorders>
          </w:tcPr>
          <w:p w:rsidR="00B808E4" w:rsidRPr="00BB32D3" w:rsidRDefault="00B808E4" w:rsidP="00E30962">
            <w:pPr>
              <w:bidi/>
              <w:jc w:val="right"/>
              <w:rPr>
                <w:rFonts w:cs="B Zar"/>
                <w:sz w:val="18"/>
                <w:szCs w:val="18"/>
                <w:rtl/>
                <w:lang w:bidi="fa-IR"/>
              </w:rPr>
            </w:pPr>
            <w:r w:rsidRPr="00BB32D3">
              <w:rPr>
                <w:rFonts w:cs="B Zar" w:hint="cs"/>
                <w:sz w:val="18"/>
                <w:szCs w:val="18"/>
                <w:rtl/>
                <w:lang w:bidi="fa-IR"/>
              </w:rPr>
              <w:t>سطح معناداری</w:t>
            </w:r>
          </w:p>
        </w:tc>
      </w:tr>
      <w:tr w:rsidR="00B808E4" w:rsidRPr="00BB32D3" w:rsidTr="00E30962">
        <w:trPr>
          <w:gridBefore w:val="1"/>
          <w:wBefore w:w="260" w:type="dxa"/>
          <w:trHeight w:val="139"/>
        </w:trPr>
        <w:tc>
          <w:tcPr>
            <w:tcW w:w="806" w:type="dxa"/>
            <w:vMerge w:val="restart"/>
            <w:tcBorders>
              <w:top w:val="single" w:sz="4" w:space="0" w:color="auto"/>
            </w:tcBorders>
          </w:tcPr>
          <w:p w:rsidR="00B808E4" w:rsidRPr="00BB32D3" w:rsidRDefault="00B808E4" w:rsidP="00E30962">
            <w:pPr>
              <w:bidi/>
              <w:jc w:val="right"/>
              <w:rPr>
                <w:rFonts w:cs="B Zar"/>
                <w:sz w:val="18"/>
                <w:szCs w:val="18"/>
                <w:rtl/>
                <w:lang w:bidi="fa-IR"/>
              </w:rPr>
            </w:pPr>
            <w:r w:rsidRPr="00BB32D3">
              <w:rPr>
                <w:rFonts w:cs="B Zar" w:hint="cs"/>
                <w:sz w:val="18"/>
                <w:szCs w:val="18"/>
                <w:rtl/>
                <w:lang w:bidi="fa-IR"/>
              </w:rPr>
              <w:t>اثر زمان</w:t>
            </w:r>
          </w:p>
        </w:tc>
        <w:tc>
          <w:tcPr>
            <w:tcW w:w="1618" w:type="dxa"/>
            <w:gridSpan w:val="2"/>
            <w:tcBorders>
              <w:top w:val="single" w:sz="4" w:space="0" w:color="auto"/>
            </w:tcBorders>
          </w:tcPr>
          <w:p w:rsidR="00B808E4" w:rsidRPr="00BB32D3" w:rsidRDefault="00B808E4" w:rsidP="00E30962">
            <w:pPr>
              <w:bidi/>
              <w:jc w:val="right"/>
              <w:rPr>
                <w:rFonts w:cs="B Zar"/>
                <w:sz w:val="18"/>
                <w:szCs w:val="18"/>
                <w:rtl/>
                <w:lang w:bidi="fa-IR"/>
              </w:rPr>
            </w:pPr>
            <w:r w:rsidRPr="00BB32D3">
              <w:rPr>
                <w:rFonts w:cs="B Zar" w:hint="cs"/>
                <w:sz w:val="18"/>
                <w:szCs w:val="18"/>
                <w:rtl/>
                <w:lang w:bidi="fa-IR"/>
              </w:rPr>
              <w:t>کرویت فرض شده</w:t>
            </w:r>
          </w:p>
        </w:tc>
        <w:tc>
          <w:tcPr>
            <w:tcW w:w="1053" w:type="dxa"/>
            <w:gridSpan w:val="2"/>
            <w:tcBorders>
              <w:top w:val="single" w:sz="4" w:space="0" w:color="auto"/>
            </w:tcBorders>
          </w:tcPr>
          <w:p w:rsidR="00B808E4" w:rsidRPr="00BB32D3" w:rsidRDefault="00B808E4" w:rsidP="00E30962">
            <w:pPr>
              <w:autoSpaceDE w:val="0"/>
              <w:autoSpaceDN w:val="0"/>
              <w:adjustRightInd w:val="0"/>
              <w:spacing w:line="320" w:lineRule="atLeast"/>
              <w:ind w:left="60" w:right="60"/>
              <w:jc w:val="right"/>
              <w:rPr>
                <w:rFonts w:ascii="Arial" w:hAnsi="Arial" w:cs="B Zar"/>
                <w:sz w:val="18"/>
                <w:szCs w:val="18"/>
              </w:rPr>
            </w:pPr>
            <w:r w:rsidRPr="00BB32D3">
              <w:rPr>
                <w:rFonts w:ascii="Arial" w:hAnsi="Arial" w:cs="B Zar" w:hint="cs"/>
                <w:sz w:val="18"/>
                <w:szCs w:val="18"/>
                <w:rtl/>
              </w:rPr>
              <w:t>86/12489</w:t>
            </w:r>
          </w:p>
        </w:tc>
        <w:tc>
          <w:tcPr>
            <w:tcW w:w="922" w:type="dxa"/>
            <w:gridSpan w:val="2"/>
            <w:tcBorders>
              <w:top w:val="single" w:sz="4" w:space="0" w:color="auto"/>
            </w:tcBorders>
          </w:tcPr>
          <w:p w:rsidR="00B808E4" w:rsidRPr="00BB32D3" w:rsidRDefault="00B808E4" w:rsidP="00E30962">
            <w:pPr>
              <w:autoSpaceDE w:val="0"/>
              <w:autoSpaceDN w:val="0"/>
              <w:adjustRightInd w:val="0"/>
              <w:spacing w:line="320" w:lineRule="atLeast"/>
              <w:ind w:left="60" w:right="60"/>
              <w:jc w:val="right"/>
              <w:rPr>
                <w:rFonts w:ascii="Arial" w:hAnsi="Arial" w:cs="B Zar"/>
                <w:sz w:val="18"/>
                <w:szCs w:val="18"/>
              </w:rPr>
            </w:pPr>
            <w:r w:rsidRPr="00BB32D3">
              <w:rPr>
                <w:rFonts w:ascii="Arial" w:hAnsi="Arial" w:cs="B Zar" w:hint="cs"/>
                <w:sz w:val="18"/>
                <w:szCs w:val="18"/>
                <w:rtl/>
              </w:rPr>
              <w:t>2</w:t>
            </w:r>
          </w:p>
        </w:tc>
        <w:tc>
          <w:tcPr>
            <w:tcW w:w="1229" w:type="dxa"/>
            <w:gridSpan w:val="2"/>
            <w:tcBorders>
              <w:top w:val="single" w:sz="4" w:space="0" w:color="auto"/>
            </w:tcBorders>
          </w:tcPr>
          <w:p w:rsidR="00B808E4" w:rsidRPr="00BB32D3" w:rsidRDefault="00B808E4" w:rsidP="00E30962">
            <w:pPr>
              <w:autoSpaceDE w:val="0"/>
              <w:autoSpaceDN w:val="0"/>
              <w:adjustRightInd w:val="0"/>
              <w:spacing w:line="320" w:lineRule="atLeast"/>
              <w:ind w:left="60" w:right="60"/>
              <w:jc w:val="right"/>
              <w:rPr>
                <w:rFonts w:ascii="Arial" w:hAnsi="Arial" w:cs="B Zar"/>
                <w:sz w:val="18"/>
                <w:szCs w:val="18"/>
              </w:rPr>
            </w:pPr>
            <w:r w:rsidRPr="00BB32D3">
              <w:rPr>
                <w:rFonts w:ascii="Arial" w:hAnsi="Arial" w:cs="B Zar" w:hint="cs"/>
                <w:sz w:val="18"/>
                <w:szCs w:val="18"/>
                <w:rtl/>
              </w:rPr>
              <w:t>93/6344</w:t>
            </w:r>
          </w:p>
        </w:tc>
        <w:tc>
          <w:tcPr>
            <w:tcW w:w="1076" w:type="dxa"/>
            <w:gridSpan w:val="2"/>
            <w:tcBorders>
              <w:top w:val="single" w:sz="4" w:space="0" w:color="auto"/>
            </w:tcBorders>
          </w:tcPr>
          <w:p w:rsidR="00B808E4" w:rsidRPr="00BB32D3" w:rsidRDefault="00B808E4" w:rsidP="00E30962">
            <w:pPr>
              <w:autoSpaceDE w:val="0"/>
              <w:autoSpaceDN w:val="0"/>
              <w:adjustRightInd w:val="0"/>
              <w:spacing w:line="320" w:lineRule="atLeast"/>
              <w:ind w:left="60" w:right="60"/>
              <w:jc w:val="right"/>
              <w:rPr>
                <w:rFonts w:ascii="Arial" w:hAnsi="Arial" w:cs="B Zar"/>
                <w:sz w:val="18"/>
                <w:szCs w:val="18"/>
              </w:rPr>
            </w:pPr>
            <w:r w:rsidRPr="00BB32D3">
              <w:rPr>
                <w:rFonts w:ascii="Arial" w:hAnsi="Arial" w:cs="B Zar" w:hint="cs"/>
                <w:sz w:val="18"/>
                <w:szCs w:val="18"/>
                <w:rtl/>
              </w:rPr>
              <w:t>146/209</w:t>
            </w:r>
          </w:p>
        </w:tc>
        <w:tc>
          <w:tcPr>
            <w:tcW w:w="922" w:type="dxa"/>
            <w:gridSpan w:val="2"/>
            <w:tcBorders>
              <w:top w:val="single" w:sz="4" w:space="0" w:color="auto"/>
            </w:tcBorders>
          </w:tcPr>
          <w:p w:rsidR="00B808E4" w:rsidRPr="00BB32D3" w:rsidRDefault="00B808E4" w:rsidP="00E30962">
            <w:pPr>
              <w:autoSpaceDE w:val="0"/>
              <w:autoSpaceDN w:val="0"/>
              <w:adjustRightInd w:val="0"/>
              <w:spacing w:line="320" w:lineRule="atLeast"/>
              <w:ind w:right="60"/>
              <w:jc w:val="right"/>
              <w:rPr>
                <w:rFonts w:ascii="Arial" w:hAnsi="Arial" w:cs="B Zar"/>
                <w:sz w:val="18"/>
                <w:szCs w:val="18"/>
              </w:rPr>
            </w:pPr>
            <w:r w:rsidRPr="00BB32D3">
              <w:rPr>
                <w:rFonts w:ascii="Arial" w:hAnsi="Arial" w:cs="B Zar" w:hint="cs"/>
                <w:sz w:val="18"/>
                <w:szCs w:val="18"/>
                <w:rtl/>
              </w:rPr>
              <w:t>001/0</w:t>
            </w:r>
          </w:p>
        </w:tc>
      </w:tr>
      <w:tr w:rsidR="00B808E4" w:rsidRPr="00BB32D3" w:rsidTr="00E30962">
        <w:trPr>
          <w:gridBefore w:val="1"/>
          <w:wBefore w:w="260" w:type="dxa"/>
          <w:trHeight w:val="182"/>
        </w:trPr>
        <w:tc>
          <w:tcPr>
            <w:tcW w:w="806" w:type="dxa"/>
            <w:vMerge/>
          </w:tcPr>
          <w:p w:rsidR="00B808E4" w:rsidRPr="00BB32D3" w:rsidRDefault="00B808E4" w:rsidP="00E30962">
            <w:pPr>
              <w:tabs>
                <w:tab w:val="center" w:pos="1804"/>
                <w:tab w:val="left" w:pos="2236"/>
              </w:tabs>
              <w:bidi/>
              <w:jc w:val="right"/>
              <w:rPr>
                <w:rFonts w:cs="B Zar"/>
                <w:sz w:val="18"/>
                <w:szCs w:val="18"/>
                <w:rtl/>
                <w:lang w:bidi="fa-IR"/>
              </w:rPr>
            </w:pPr>
          </w:p>
        </w:tc>
        <w:tc>
          <w:tcPr>
            <w:tcW w:w="1618" w:type="dxa"/>
            <w:gridSpan w:val="2"/>
          </w:tcPr>
          <w:p w:rsidR="00B808E4" w:rsidRPr="00BB32D3" w:rsidRDefault="00B808E4" w:rsidP="00E30962">
            <w:pPr>
              <w:tabs>
                <w:tab w:val="center" w:pos="1804"/>
                <w:tab w:val="left" w:pos="2236"/>
              </w:tabs>
              <w:bidi/>
              <w:jc w:val="right"/>
              <w:rPr>
                <w:rFonts w:cs="B Zar"/>
                <w:sz w:val="18"/>
                <w:szCs w:val="18"/>
                <w:rtl/>
                <w:lang w:bidi="fa-IR"/>
              </w:rPr>
            </w:pPr>
            <w:r w:rsidRPr="00BB32D3">
              <w:rPr>
                <w:rFonts w:cs="B Zar" w:hint="cs"/>
                <w:sz w:val="18"/>
                <w:szCs w:val="18"/>
                <w:rtl/>
                <w:lang w:bidi="fa-IR"/>
              </w:rPr>
              <w:t xml:space="preserve">هوین </w:t>
            </w:r>
            <w:r w:rsidRPr="00BB32D3">
              <w:rPr>
                <w:rFonts w:hint="cs"/>
                <w:sz w:val="18"/>
                <w:szCs w:val="18"/>
                <w:rtl/>
                <w:lang w:bidi="fa-IR"/>
              </w:rPr>
              <w:t>–</w:t>
            </w:r>
            <w:r w:rsidRPr="00BB32D3">
              <w:rPr>
                <w:rFonts w:cs="B Zar"/>
                <w:sz w:val="18"/>
                <w:szCs w:val="18"/>
                <w:rtl/>
                <w:lang w:bidi="fa-IR"/>
              </w:rPr>
              <w:t xml:space="preserve"> </w:t>
            </w:r>
            <w:r w:rsidRPr="00BB32D3">
              <w:rPr>
                <w:rFonts w:cs="B Zar" w:hint="cs"/>
                <w:sz w:val="18"/>
                <w:szCs w:val="18"/>
                <w:rtl/>
                <w:lang w:bidi="fa-IR"/>
              </w:rPr>
              <w:t>فلت</w:t>
            </w:r>
          </w:p>
        </w:tc>
        <w:tc>
          <w:tcPr>
            <w:tcW w:w="1053" w:type="dxa"/>
            <w:gridSpan w:val="2"/>
          </w:tcPr>
          <w:p w:rsidR="00B808E4" w:rsidRPr="00BB32D3" w:rsidRDefault="00B808E4" w:rsidP="00E30962">
            <w:pPr>
              <w:autoSpaceDE w:val="0"/>
              <w:autoSpaceDN w:val="0"/>
              <w:adjustRightInd w:val="0"/>
              <w:spacing w:line="320" w:lineRule="atLeast"/>
              <w:ind w:left="60" w:right="60"/>
              <w:jc w:val="right"/>
              <w:rPr>
                <w:rFonts w:ascii="Arial" w:hAnsi="Arial" w:cs="B Zar"/>
                <w:sz w:val="18"/>
                <w:szCs w:val="18"/>
              </w:rPr>
            </w:pPr>
            <w:r w:rsidRPr="00BB32D3">
              <w:rPr>
                <w:rFonts w:ascii="Arial" w:hAnsi="Arial" w:cs="B Zar" w:hint="cs"/>
                <w:sz w:val="18"/>
                <w:szCs w:val="18"/>
                <w:rtl/>
              </w:rPr>
              <w:t>86/12489</w:t>
            </w:r>
          </w:p>
        </w:tc>
        <w:tc>
          <w:tcPr>
            <w:tcW w:w="922" w:type="dxa"/>
            <w:gridSpan w:val="2"/>
          </w:tcPr>
          <w:p w:rsidR="00B808E4" w:rsidRPr="00BB32D3" w:rsidRDefault="00B808E4" w:rsidP="00E30962">
            <w:pPr>
              <w:autoSpaceDE w:val="0"/>
              <w:autoSpaceDN w:val="0"/>
              <w:adjustRightInd w:val="0"/>
              <w:spacing w:line="320" w:lineRule="atLeast"/>
              <w:ind w:left="60" w:right="60"/>
              <w:jc w:val="right"/>
              <w:rPr>
                <w:rFonts w:ascii="Arial" w:hAnsi="Arial" w:cs="B Zar"/>
                <w:sz w:val="18"/>
                <w:szCs w:val="18"/>
              </w:rPr>
            </w:pPr>
            <w:r w:rsidRPr="00BB32D3">
              <w:rPr>
                <w:rFonts w:ascii="Arial" w:hAnsi="Arial" w:cs="B Zar" w:hint="cs"/>
                <w:sz w:val="18"/>
                <w:szCs w:val="18"/>
                <w:rtl/>
              </w:rPr>
              <w:t>2</w:t>
            </w:r>
          </w:p>
        </w:tc>
        <w:tc>
          <w:tcPr>
            <w:tcW w:w="1229" w:type="dxa"/>
            <w:gridSpan w:val="2"/>
          </w:tcPr>
          <w:p w:rsidR="00B808E4" w:rsidRPr="00BB32D3" w:rsidRDefault="00B808E4" w:rsidP="00E30962">
            <w:pPr>
              <w:autoSpaceDE w:val="0"/>
              <w:autoSpaceDN w:val="0"/>
              <w:adjustRightInd w:val="0"/>
              <w:spacing w:line="320" w:lineRule="atLeast"/>
              <w:ind w:left="60" w:right="60"/>
              <w:jc w:val="right"/>
              <w:rPr>
                <w:rFonts w:ascii="Arial" w:hAnsi="Arial" w:cs="B Zar"/>
                <w:sz w:val="18"/>
                <w:szCs w:val="18"/>
              </w:rPr>
            </w:pPr>
            <w:r w:rsidRPr="00BB32D3">
              <w:rPr>
                <w:rFonts w:ascii="Arial" w:hAnsi="Arial" w:cs="B Zar" w:hint="cs"/>
                <w:sz w:val="18"/>
                <w:szCs w:val="18"/>
                <w:rtl/>
              </w:rPr>
              <w:t>93/6344</w:t>
            </w:r>
          </w:p>
        </w:tc>
        <w:tc>
          <w:tcPr>
            <w:tcW w:w="1076" w:type="dxa"/>
            <w:gridSpan w:val="2"/>
          </w:tcPr>
          <w:p w:rsidR="00B808E4" w:rsidRPr="00BB32D3" w:rsidRDefault="00B808E4" w:rsidP="00E30962">
            <w:pPr>
              <w:autoSpaceDE w:val="0"/>
              <w:autoSpaceDN w:val="0"/>
              <w:adjustRightInd w:val="0"/>
              <w:spacing w:line="320" w:lineRule="atLeast"/>
              <w:ind w:left="60" w:right="60"/>
              <w:jc w:val="right"/>
              <w:rPr>
                <w:rFonts w:ascii="Arial" w:hAnsi="Arial" w:cs="B Zar"/>
                <w:sz w:val="18"/>
                <w:szCs w:val="18"/>
              </w:rPr>
            </w:pPr>
            <w:r w:rsidRPr="00BB32D3">
              <w:rPr>
                <w:rFonts w:ascii="Arial" w:hAnsi="Arial" w:cs="B Zar" w:hint="cs"/>
                <w:sz w:val="18"/>
                <w:szCs w:val="18"/>
                <w:rtl/>
              </w:rPr>
              <w:t>146/209</w:t>
            </w:r>
          </w:p>
        </w:tc>
        <w:tc>
          <w:tcPr>
            <w:tcW w:w="922" w:type="dxa"/>
            <w:gridSpan w:val="2"/>
          </w:tcPr>
          <w:p w:rsidR="00B808E4" w:rsidRPr="00BB32D3" w:rsidRDefault="00B808E4" w:rsidP="00E30962">
            <w:pPr>
              <w:autoSpaceDE w:val="0"/>
              <w:autoSpaceDN w:val="0"/>
              <w:adjustRightInd w:val="0"/>
              <w:spacing w:line="320" w:lineRule="atLeast"/>
              <w:ind w:left="60" w:right="60"/>
              <w:jc w:val="right"/>
              <w:rPr>
                <w:rFonts w:ascii="Arial" w:hAnsi="Arial" w:cs="B Zar"/>
                <w:sz w:val="18"/>
                <w:szCs w:val="18"/>
              </w:rPr>
            </w:pPr>
            <w:r w:rsidRPr="00BB32D3">
              <w:rPr>
                <w:rFonts w:ascii="Arial" w:hAnsi="Arial" w:cs="B Zar" w:hint="cs"/>
                <w:sz w:val="18"/>
                <w:szCs w:val="18"/>
                <w:rtl/>
              </w:rPr>
              <w:t>001/0</w:t>
            </w:r>
          </w:p>
        </w:tc>
      </w:tr>
      <w:tr w:rsidR="00B808E4" w:rsidRPr="00BB32D3" w:rsidTr="00E30962">
        <w:trPr>
          <w:gridBefore w:val="1"/>
          <w:wBefore w:w="260" w:type="dxa"/>
          <w:trHeight w:val="139"/>
        </w:trPr>
        <w:tc>
          <w:tcPr>
            <w:tcW w:w="806" w:type="dxa"/>
            <w:vMerge w:val="restart"/>
            <w:tcBorders>
              <w:top w:val="single" w:sz="4" w:space="0" w:color="auto"/>
            </w:tcBorders>
          </w:tcPr>
          <w:p w:rsidR="00B808E4" w:rsidRPr="00BB32D3" w:rsidRDefault="00B808E4" w:rsidP="00E30962">
            <w:pPr>
              <w:bidi/>
              <w:jc w:val="right"/>
              <w:rPr>
                <w:rFonts w:cs="B Zar"/>
                <w:sz w:val="18"/>
                <w:szCs w:val="18"/>
                <w:rtl/>
                <w:lang w:bidi="fa-IR"/>
              </w:rPr>
            </w:pPr>
            <w:r w:rsidRPr="00BB32D3">
              <w:rPr>
                <w:rFonts w:cs="B Zar" w:hint="cs"/>
                <w:sz w:val="18"/>
                <w:szCs w:val="18"/>
                <w:rtl/>
                <w:lang w:bidi="fa-IR"/>
              </w:rPr>
              <w:t>خطا</w:t>
            </w:r>
          </w:p>
        </w:tc>
        <w:tc>
          <w:tcPr>
            <w:tcW w:w="1618" w:type="dxa"/>
            <w:gridSpan w:val="2"/>
            <w:tcBorders>
              <w:top w:val="single" w:sz="4" w:space="0" w:color="auto"/>
            </w:tcBorders>
          </w:tcPr>
          <w:p w:rsidR="00B808E4" w:rsidRPr="00BB32D3" w:rsidRDefault="00B808E4" w:rsidP="00E30962">
            <w:pPr>
              <w:bidi/>
              <w:jc w:val="right"/>
              <w:rPr>
                <w:rFonts w:cs="B Zar"/>
                <w:sz w:val="18"/>
                <w:szCs w:val="18"/>
                <w:rtl/>
                <w:lang w:bidi="fa-IR"/>
              </w:rPr>
            </w:pPr>
            <w:r w:rsidRPr="00BB32D3">
              <w:rPr>
                <w:rFonts w:cs="B Zar" w:hint="cs"/>
                <w:sz w:val="18"/>
                <w:szCs w:val="18"/>
                <w:rtl/>
                <w:lang w:bidi="fa-IR"/>
              </w:rPr>
              <w:t>کرویت فرض شده</w:t>
            </w:r>
          </w:p>
        </w:tc>
        <w:tc>
          <w:tcPr>
            <w:tcW w:w="1053" w:type="dxa"/>
            <w:gridSpan w:val="2"/>
            <w:tcBorders>
              <w:top w:val="single" w:sz="4" w:space="0" w:color="auto"/>
            </w:tcBorders>
          </w:tcPr>
          <w:p w:rsidR="00B808E4" w:rsidRPr="00BB32D3" w:rsidRDefault="00B808E4" w:rsidP="00E30962">
            <w:pPr>
              <w:autoSpaceDE w:val="0"/>
              <w:autoSpaceDN w:val="0"/>
              <w:adjustRightInd w:val="0"/>
              <w:spacing w:line="320" w:lineRule="atLeast"/>
              <w:ind w:left="60" w:right="60"/>
              <w:jc w:val="right"/>
              <w:rPr>
                <w:rFonts w:ascii="Arial" w:hAnsi="Arial" w:cs="B Zar"/>
                <w:sz w:val="18"/>
                <w:szCs w:val="18"/>
              </w:rPr>
            </w:pPr>
            <w:r w:rsidRPr="00BB32D3">
              <w:rPr>
                <w:rFonts w:ascii="Arial" w:hAnsi="Arial" w:cs="B Zar" w:hint="cs"/>
                <w:sz w:val="18"/>
                <w:szCs w:val="18"/>
                <w:rtl/>
              </w:rPr>
              <w:t>46/537</w:t>
            </w:r>
          </w:p>
        </w:tc>
        <w:tc>
          <w:tcPr>
            <w:tcW w:w="922" w:type="dxa"/>
            <w:gridSpan w:val="2"/>
            <w:tcBorders>
              <w:top w:val="single" w:sz="4" w:space="0" w:color="auto"/>
            </w:tcBorders>
          </w:tcPr>
          <w:p w:rsidR="00B808E4" w:rsidRPr="00BB32D3" w:rsidRDefault="00B808E4" w:rsidP="00E30962">
            <w:pPr>
              <w:autoSpaceDE w:val="0"/>
              <w:autoSpaceDN w:val="0"/>
              <w:adjustRightInd w:val="0"/>
              <w:spacing w:line="320" w:lineRule="atLeast"/>
              <w:ind w:left="60" w:right="60"/>
              <w:jc w:val="right"/>
              <w:rPr>
                <w:rFonts w:ascii="Arial" w:hAnsi="Arial" w:cs="B Zar"/>
                <w:sz w:val="18"/>
                <w:szCs w:val="18"/>
              </w:rPr>
            </w:pPr>
            <w:r w:rsidRPr="00BB32D3">
              <w:rPr>
                <w:rFonts w:ascii="Arial" w:hAnsi="Arial" w:cs="B Zar" w:hint="cs"/>
                <w:sz w:val="18"/>
                <w:szCs w:val="18"/>
                <w:rtl/>
              </w:rPr>
              <w:t>18</w:t>
            </w:r>
          </w:p>
        </w:tc>
        <w:tc>
          <w:tcPr>
            <w:tcW w:w="1229" w:type="dxa"/>
            <w:gridSpan w:val="2"/>
            <w:tcBorders>
              <w:top w:val="single" w:sz="4" w:space="0" w:color="auto"/>
            </w:tcBorders>
          </w:tcPr>
          <w:p w:rsidR="00B808E4" w:rsidRPr="00BB32D3" w:rsidRDefault="00B808E4" w:rsidP="00E30962">
            <w:pPr>
              <w:autoSpaceDE w:val="0"/>
              <w:autoSpaceDN w:val="0"/>
              <w:adjustRightInd w:val="0"/>
              <w:spacing w:line="320" w:lineRule="atLeast"/>
              <w:ind w:left="60" w:right="60"/>
              <w:jc w:val="right"/>
              <w:rPr>
                <w:rFonts w:ascii="Arial" w:hAnsi="Arial" w:cs="B Zar"/>
                <w:sz w:val="18"/>
                <w:szCs w:val="18"/>
              </w:rPr>
            </w:pPr>
            <w:r w:rsidRPr="00BB32D3">
              <w:rPr>
                <w:rFonts w:ascii="Arial" w:hAnsi="Arial" w:cs="B Zar" w:hint="cs"/>
                <w:sz w:val="18"/>
                <w:szCs w:val="18"/>
                <w:rtl/>
              </w:rPr>
              <w:t>85/29</w:t>
            </w:r>
          </w:p>
        </w:tc>
        <w:tc>
          <w:tcPr>
            <w:tcW w:w="1076" w:type="dxa"/>
            <w:gridSpan w:val="2"/>
            <w:tcBorders>
              <w:top w:val="single" w:sz="4" w:space="0" w:color="auto"/>
            </w:tcBorders>
            <w:vAlign w:val="center"/>
          </w:tcPr>
          <w:p w:rsidR="00B808E4" w:rsidRPr="00BB32D3" w:rsidRDefault="00B808E4" w:rsidP="00E30962">
            <w:pPr>
              <w:autoSpaceDE w:val="0"/>
              <w:autoSpaceDN w:val="0"/>
              <w:adjustRightInd w:val="0"/>
              <w:jc w:val="right"/>
              <w:rPr>
                <w:rFonts w:cs="B Zar"/>
                <w:sz w:val="18"/>
                <w:szCs w:val="18"/>
              </w:rPr>
            </w:pPr>
          </w:p>
        </w:tc>
        <w:tc>
          <w:tcPr>
            <w:tcW w:w="922" w:type="dxa"/>
            <w:gridSpan w:val="2"/>
            <w:tcBorders>
              <w:top w:val="single" w:sz="4" w:space="0" w:color="auto"/>
            </w:tcBorders>
            <w:vAlign w:val="center"/>
          </w:tcPr>
          <w:p w:rsidR="00B808E4" w:rsidRPr="00BB32D3" w:rsidRDefault="00B808E4" w:rsidP="00E30962">
            <w:pPr>
              <w:autoSpaceDE w:val="0"/>
              <w:autoSpaceDN w:val="0"/>
              <w:adjustRightInd w:val="0"/>
              <w:jc w:val="right"/>
              <w:rPr>
                <w:rFonts w:cs="B Zar"/>
                <w:sz w:val="18"/>
                <w:szCs w:val="18"/>
              </w:rPr>
            </w:pPr>
          </w:p>
        </w:tc>
      </w:tr>
      <w:tr w:rsidR="00B808E4" w:rsidRPr="00BB32D3" w:rsidTr="00E30962">
        <w:trPr>
          <w:gridBefore w:val="1"/>
          <w:wBefore w:w="260" w:type="dxa"/>
          <w:trHeight w:val="182"/>
        </w:trPr>
        <w:tc>
          <w:tcPr>
            <w:tcW w:w="806" w:type="dxa"/>
            <w:vMerge/>
          </w:tcPr>
          <w:p w:rsidR="00B808E4" w:rsidRPr="00BB32D3" w:rsidRDefault="00B808E4" w:rsidP="00E30962">
            <w:pPr>
              <w:tabs>
                <w:tab w:val="center" w:pos="1804"/>
                <w:tab w:val="left" w:pos="2236"/>
              </w:tabs>
              <w:bidi/>
              <w:jc w:val="right"/>
              <w:rPr>
                <w:rFonts w:cs="B Zar"/>
                <w:sz w:val="18"/>
                <w:szCs w:val="18"/>
                <w:rtl/>
                <w:lang w:bidi="fa-IR"/>
              </w:rPr>
            </w:pPr>
          </w:p>
        </w:tc>
        <w:tc>
          <w:tcPr>
            <w:tcW w:w="1618" w:type="dxa"/>
            <w:gridSpan w:val="2"/>
          </w:tcPr>
          <w:p w:rsidR="00B808E4" w:rsidRPr="00BB32D3" w:rsidRDefault="00B808E4" w:rsidP="00E30962">
            <w:pPr>
              <w:tabs>
                <w:tab w:val="center" w:pos="1804"/>
                <w:tab w:val="left" w:pos="2236"/>
              </w:tabs>
              <w:bidi/>
              <w:jc w:val="right"/>
              <w:rPr>
                <w:rFonts w:cs="B Zar"/>
                <w:sz w:val="18"/>
                <w:szCs w:val="18"/>
                <w:rtl/>
                <w:lang w:bidi="fa-IR"/>
              </w:rPr>
            </w:pPr>
            <w:r w:rsidRPr="00BB32D3">
              <w:rPr>
                <w:rFonts w:cs="B Zar" w:hint="cs"/>
                <w:sz w:val="18"/>
                <w:szCs w:val="18"/>
                <w:rtl/>
                <w:lang w:bidi="fa-IR"/>
              </w:rPr>
              <w:t xml:space="preserve">هوین </w:t>
            </w:r>
            <w:r w:rsidRPr="00BB32D3">
              <w:rPr>
                <w:rFonts w:hint="cs"/>
                <w:sz w:val="18"/>
                <w:szCs w:val="18"/>
                <w:rtl/>
                <w:lang w:bidi="fa-IR"/>
              </w:rPr>
              <w:t>–</w:t>
            </w:r>
            <w:r w:rsidRPr="00BB32D3">
              <w:rPr>
                <w:rFonts w:cs="B Zar"/>
                <w:sz w:val="18"/>
                <w:szCs w:val="18"/>
                <w:rtl/>
                <w:lang w:bidi="fa-IR"/>
              </w:rPr>
              <w:t xml:space="preserve"> </w:t>
            </w:r>
            <w:r w:rsidRPr="00BB32D3">
              <w:rPr>
                <w:rFonts w:cs="B Zar" w:hint="cs"/>
                <w:sz w:val="18"/>
                <w:szCs w:val="18"/>
                <w:rtl/>
                <w:lang w:bidi="fa-IR"/>
              </w:rPr>
              <w:t>فلت</w:t>
            </w:r>
          </w:p>
        </w:tc>
        <w:tc>
          <w:tcPr>
            <w:tcW w:w="1053" w:type="dxa"/>
            <w:gridSpan w:val="2"/>
          </w:tcPr>
          <w:p w:rsidR="00B808E4" w:rsidRPr="00BB32D3" w:rsidRDefault="00B808E4" w:rsidP="00E30962">
            <w:pPr>
              <w:autoSpaceDE w:val="0"/>
              <w:autoSpaceDN w:val="0"/>
              <w:adjustRightInd w:val="0"/>
              <w:spacing w:line="320" w:lineRule="atLeast"/>
              <w:ind w:left="60" w:right="60"/>
              <w:jc w:val="right"/>
              <w:rPr>
                <w:rFonts w:ascii="Arial" w:hAnsi="Arial" w:cs="B Zar"/>
                <w:sz w:val="18"/>
                <w:szCs w:val="18"/>
              </w:rPr>
            </w:pPr>
            <w:r w:rsidRPr="00BB32D3">
              <w:rPr>
                <w:rFonts w:ascii="Arial" w:hAnsi="Arial" w:cs="B Zar" w:hint="cs"/>
                <w:sz w:val="18"/>
                <w:szCs w:val="18"/>
                <w:rtl/>
              </w:rPr>
              <w:t>46/537</w:t>
            </w:r>
          </w:p>
        </w:tc>
        <w:tc>
          <w:tcPr>
            <w:tcW w:w="922" w:type="dxa"/>
            <w:gridSpan w:val="2"/>
          </w:tcPr>
          <w:p w:rsidR="00B808E4" w:rsidRPr="00BB32D3" w:rsidRDefault="00B808E4" w:rsidP="00E30962">
            <w:pPr>
              <w:autoSpaceDE w:val="0"/>
              <w:autoSpaceDN w:val="0"/>
              <w:adjustRightInd w:val="0"/>
              <w:spacing w:line="320" w:lineRule="atLeast"/>
              <w:ind w:left="60" w:right="60"/>
              <w:jc w:val="right"/>
              <w:rPr>
                <w:rFonts w:ascii="Arial" w:hAnsi="Arial" w:cs="B Zar"/>
                <w:sz w:val="18"/>
                <w:szCs w:val="18"/>
              </w:rPr>
            </w:pPr>
            <w:r w:rsidRPr="00BB32D3">
              <w:rPr>
                <w:rFonts w:ascii="Arial" w:hAnsi="Arial" w:cs="B Zar" w:hint="cs"/>
                <w:sz w:val="18"/>
                <w:szCs w:val="18"/>
                <w:rtl/>
              </w:rPr>
              <w:t>18</w:t>
            </w:r>
          </w:p>
        </w:tc>
        <w:tc>
          <w:tcPr>
            <w:tcW w:w="1229" w:type="dxa"/>
            <w:gridSpan w:val="2"/>
          </w:tcPr>
          <w:p w:rsidR="00B808E4" w:rsidRPr="00BB32D3" w:rsidRDefault="00B808E4" w:rsidP="00E30962">
            <w:pPr>
              <w:autoSpaceDE w:val="0"/>
              <w:autoSpaceDN w:val="0"/>
              <w:adjustRightInd w:val="0"/>
              <w:spacing w:line="320" w:lineRule="atLeast"/>
              <w:ind w:left="60" w:right="60"/>
              <w:jc w:val="right"/>
              <w:rPr>
                <w:rFonts w:ascii="Arial" w:hAnsi="Arial" w:cs="B Zar"/>
                <w:sz w:val="18"/>
                <w:szCs w:val="18"/>
              </w:rPr>
            </w:pPr>
            <w:r w:rsidRPr="00BB32D3">
              <w:rPr>
                <w:rFonts w:ascii="Arial" w:hAnsi="Arial" w:cs="B Zar" w:hint="cs"/>
                <w:sz w:val="18"/>
                <w:szCs w:val="18"/>
                <w:rtl/>
              </w:rPr>
              <w:t>85/29</w:t>
            </w:r>
          </w:p>
        </w:tc>
        <w:tc>
          <w:tcPr>
            <w:tcW w:w="1076" w:type="dxa"/>
            <w:gridSpan w:val="2"/>
            <w:vAlign w:val="center"/>
          </w:tcPr>
          <w:p w:rsidR="00B808E4" w:rsidRPr="00BB32D3" w:rsidRDefault="00B808E4" w:rsidP="00E30962">
            <w:pPr>
              <w:autoSpaceDE w:val="0"/>
              <w:autoSpaceDN w:val="0"/>
              <w:adjustRightInd w:val="0"/>
              <w:jc w:val="right"/>
              <w:rPr>
                <w:rFonts w:cs="B Zar"/>
                <w:sz w:val="18"/>
                <w:szCs w:val="18"/>
              </w:rPr>
            </w:pPr>
          </w:p>
        </w:tc>
        <w:tc>
          <w:tcPr>
            <w:tcW w:w="922" w:type="dxa"/>
            <w:gridSpan w:val="2"/>
            <w:vAlign w:val="center"/>
          </w:tcPr>
          <w:p w:rsidR="00B808E4" w:rsidRPr="00BB32D3" w:rsidRDefault="00B808E4" w:rsidP="00E30962">
            <w:pPr>
              <w:autoSpaceDE w:val="0"/>
              <w:autoSpaceDN w:val="0"/>
              <w:adjustRightInd w:val="0"/>
              <w:jc w:val="right"/>
              <w:rPr>
                <w:rFonts w:cs="B Zar"/>
                <w:sz w:val="18"/>
                <w:szCs w:val="18"/>
              </w:rPr>
            </w:pPr>
          </w:p>
        </w:tc>
      </w:tr>
      <w:tr w:rsidR="00B808E4" w:rsidRPr="00BB32D3" w:rsidTr="00E30962">
        <w:trPr>
          <w:gridBefore w:val="1"/>
          <w:wBefore w:w="260" w:type="dxa"/>
          <w:trHeight w:val="139"/>
        </w:trPr>
        <w:tc>
          <w:tcPr>
            <w:tcW w:w="806" w:type="dxa"/>
            <w:vMerge/>
          </w:tcPr>
          <w:p w:rsidR="00B808E4" w:rsidRPr="00BB32D3" w:rsidRDefault="00B808E4" w:rsidP="00E30962">
            <w:pPr>
              <w:tabs>
                <w:tab w:val="center" w:pos="1804"/>
                <w:tab w:val="left" w:pos="2236"/>
              </w:tabs>
              <w:bidi/>
              <w:jc w:val="right"/>
              <w:rPr>
                <w:rFonts w:cs="B Zar"/>
                <w:sz w:val="18"/>
                <w:szCs w:val="18"/>
                <w:rtl/>
                <w:lang w:bidi="fa-IR"/>
              </w:rPr>
            </w:pPr>
          </w:p>
        </w:tc>
        <w:tc>
          <w:tcPr>
            <w:tcW w:w="1618" w:type="dxa"/>
            <w:gridSpan w:val="2"/>
          </w:tcPr>
          <w:p w:rsidR="00B808E4" w:rsidRPr="00BB32D3" w:rsidRDefault="00B808E4" w:rsidP="00E30962">
            <w:pPr>
              <w:tabs>
                <w:tab w:val="center" w:pos="1804"/>
                <w:tab w:val="left" w:pos="2236"/>
              </w:tabs>
              <w:bidi/>
              <w:jc w:val="right"/>
              <w:rPr>
                <w:rFonts w:cs="B Zar"/>
                <w:sz w:val="18"/>
                <w:szCs w:val="18"/>
                <w:rtl/>
                <w:lang w:bidi="fa-IR"/>
              </w:rPr>
            </w:pPr>
            <w:r w:rsidRPr="00BB32D3">
              <w:rPr>
                <w:rFonts w:cs="B Zar" w:hint="cs"/>
                <w:sz w:val="18"/>
                <w:szCs w:val="18"/>
                <w:rtl/>
                <w:lang w:bidi="fa-IR"/>
              </w:rPr>
              <w:t>باند بالا</w:t>
            </w:r>
          </w:p>
        </w:tc>
        <w:tc>
          <w:tcPr>
            <w:tcW w:w="1053" w:type="dxa"/>
            <w:gridSpan w:val="2"/>
          </w:tcPr>
          <w:p w:rsidR="00B808E4" w:rsidRPr="00BB32D3" w:rsidRDefault="00B808E4" w:rsidP="00E30962">
            <w:pPr>
              <w:autoSpaceDE w:val="0"/>
              <w:autoSpaceDN w:val="0"/>
              <w:adjustRightInd w:val="0"/>
              <w:spacing w:line="320" w:lineRule="atLeast"/>
              <w:ind w:left="60" w:right="60"/>
              <w:jc w:val="right"/>
              <w:rPr>
                <w:rFonts w:ascii="Arial" w:hAnsi="Arial" w:cs="B Zar"/>
                <w:sz w:val="18"/>
                <w:szCs w:val="18"/>
              </w:rPr>
            </w:pPr>
            <w:r w:rsidRPr="00BB32D3">
              <w:rPr>
                <w:rFonts w:ascii="Arial" w:hAnsi="Arial" w:cs="B Zar" w:hint="cs"/>
                <w:sz w:val="18"/>
                <w:szCs w:val="18"/>
                <w:rtl/>
              </w:rPr>
              <w:t>46/537</w:t>
            </w:r>
          </w:p>
        </w:tc>
        <w:tc>
          <w:tcPr>
            <w:tcW w:w="922" w:type="dxa"/>
            <w:gridSpan w:val="2"/>
          </w:tcPr>
          <w:p w:rsidR="00B808E4" w:rsidRPr="00BB32D3" w:rsidRDefault="00B808E4" w:rsidP="00E30962">
            <w:pPr>
              <w:autoSpaceDE w:val="0"/>
              <w:autoSpaceDN w:val="0"/>
              <w:adjustRightInd w:val="0"/>
              <w:spacing w:line="320" w:lineRule="atLeast"/>
              <w:ind w:left="60" w:right="60"/>
              <w:jc w:val="right"/>
              <w:rPr>
                <w:rFonts w:ascii="Arial" w:hAnsi="Arial" w:cs="B Zar"/>
                <w:sz w:val="18"/>
                <w:szCs w:val="18"/>
              </w:rPr>
            </w:pPr>
            <w:r w:rsidRPr="00BB32D3">
              <w:rPr>
                <w:rFonts w:ascii="Arial" w:hAnsi="Arial" w:cs="B Zar" w:hint="cs"/>
                <w:sz w:val="18"/>
                <w:szCs w:val="18"/>
                <w:rtl/>
              </w:rPr>
              <w:t>9</w:t>
            </w:r>
          </w:p>
        </w:tc>
        <w:tc>
          <w:tcPr>
            <w:tcW w:w="1229" w:type="dxa"/>
            <w:gridSpan w:val="2"/>
          </w:tcPr>
          <w:p w:rsidR="00B808E4" w:rsidRPr="00BB32D3" w:rsidRDefault="00B808E4" w:rsidP="00E30962">
            <w:pPr>
              <w:autoSpaceDE w:val="0"/>
              <w:autoSpaceDN w:val="0"/>
              <w:adjustRightInd w:val="0"/>
              <w:spacing w:line="320" w:lineRule="atLeast"/>
              <w:ind w:left="60" w:right="60"/>
              <w:jc w:val="right"/>
              <w:rPr>
                <w:rFonts w:ascii="Arial" w:hAnsi="Arial" w:cs="B Zar"/>
                <w:sz w:val="18"/>
                <w:szCs w:val="18"/>
              </w:rPr>
            </w:pPr>
            <w:r w:rsidRPr="00BB32D3">
              <w:rPr>
                <w:rFonts w:ascii="Arial" w:hAnsi="Arial" w:cs="B Zar" w:hint="cs"/>
                <w:sz w:val="18"/>
                <w:szCs w:val="18"/>
                <w:rtl/>
              </w:rPr>
              <w:t>71/59</w:t>
            </w:r>
          </w:p>
        </w:tc>
        <w:tc>
          <w:tcPr>
            <w:tcW w:w="1076" w:type="dxa"/>
            <w:gridSpan w:val="2"/>
            <w:vAlign w:val="center"/>
          </w:tcPr>
          <w:p w:rsidR="00B808E4" w:rsidRPr="00BB32D3" w:rsidRDefault="00B808E4" w:rsidP="00E30962">
            <w:pPr>
              <w:autoSpaceDE w:val="0"/>
              <w:autoSpaceDN w:val="0"/>
              <w:adjustRightInd w:val="0"/>
              <w:jc w:val="right"/>
              <w:rPr>
                <w:rFonts w:cs="B Zar"/>
                <w:sz w:val="18"/>
                <w:szCs w:val="18"/>
              </w:rPr>
            </w:pPr>
          </w:p>
        </w:tc>
        <w:tc>
          <w:tcPr>
            <w:tcW w:w="922" w:type="dxa"/>
            <w:gridSpan w:val="2"/>
            <w:vAlign w:val="center"/>
          </w:tcPr>
          <w:p w:rsidR="00B808E4" w:rsidRPr="00BB32D3" w:rsidRDefault="00B808E4" w:rsidP="00E30962">
            <w:pPr>
              <w:autoSpaceDE w:val="0"/>
              <w:autoSpaceDN w:val="0"/>
              <w:adjustRightInd w:val="0"/>
              <w:jc w:val="right"/>
              <w:rPr>
                <w:rFonts w:cs="B Zar"/>
                <w:sz w:val="18"/>
                <w:szCs w:val="18"/>
              </w:rPr>
            </w:pPr>
          </w:p>
        </w:tc>
      </w:tr>
    </w:tbl>
    <w:p w:rsidR="00B808E4" w:rsidRPr="00382C2D" w:rsidRDefault="00B808E4" w:rsidP="00B808E4">
      <w:pPr>
        <w:bidi/>
        <w:rPr>
          <w:rFonts w:cs="B Mitra"/>
          <w:b/>
          <w:bCs/>
          <w:sz w:val="26"/>
          <w:szCs w:val="26"/>
          <w:rtl/>
          <w:lang w:bidi="fa-IR"/>
        </w:rPr>
      </w:pPr>
    </w:p>
    <w:p w:rsidR="00B808E4" w:rsidRPr="00BE0DF1" w:rsidRDefault="00B808E4" w:rsidP="00B808E4">
      <w:pPr>
        <w:bidi/>
        <w:jc w:val="center"/>
        <w:rPr>
          <w:rFonts w:cs="B Zar"/>
          <w:sz w:val="18"/>
          <w:szCs w:val="18"/>
          <w:rtl/>
          <w:lang w:bidi="fa-IR"/>
        </w:rPr>
      </w:pPr>
    </w:p>
    <w:p w:rsidR="00B808E4" w:rsidRDefault="00B808E4" w:rsidP="00B808E4">
      <w:pPr>
        <w:bidi/>
        <w:rPr>
          <w:rFonts w:cs="B Zar"/>
          <w:sz w:val="18"/>
          <w:szCs w:val="18"/>
          <w:rtl/>
          <w:lang w:bidi="fa-IR"/>
        </w:rPr>
      </w:pPr>
    </w:p>
    <w:p w:rsidR="00B808E4" w:rsidRDefault="00B808E4" w:rsidP="00B808E4">
      <w:pPr>
        <w:bidi/>
        <w:rPr>
          <w:rFonts w:cs="B Zar"/>
          <w:sz w:val="18"/>
          <w:szCs w:val="18"/>
          <w:rtl/>
          <w:lang w:bidi="fa-IR"/>
        </w:rPr>
      </w:pPr>
    </w:p>
    <w:p w:rsidR="00B808E4" w:rsidRDefault="00B808E4" w:rsidP="00B808E4">
      <w:pPr>
        <w:bidi/>
        <w:rPr>
          <w:rFonts w:cs="B Zar"/>
          <w:sz w:val="18"/>
          <w:szCs w:val="18"/>
          <w:rtl/>
          <w:lang w:bidi="fa-IR"/>
        </w:rPr>
      </w:pPr>
    </w:p>
    <w:p w:rsidR="00B808E4" w:rsidRDefault="00B808E4" w:rsidP="00B808E4">
      <w:pPr>
        <w:bidi/>
        <w:jc w:val="center"/>
        <w:rPr>
          <w:rFonts w:cs="B Zar"/>
          <w:sz w:val="18"/>
          <w:szCs w:val="18"/>
          <w:rtl/>
          <w:lang w:bidi="fa-IR"/>
        </w:rPr>
      </w:pPr>
    </w:p>
    <w:p w:rsidR="00B808E4" w:rsidRPr="00BE0DF1" w:rsidRDefault="00B808E4" w:rsidP="00B808E4">
      <w:pPr>
        <w:bidi/>
        <w:jc w:val="center"/>
        <w:rPr>
          <w:rFonts w:cs="B Zar"/>
          <w:sz w:val="18"/>
          <w:szCs w:val="18"/>
          <w:rtl/>
          <w:lang w:bidi="fa-IR"/>
        </w:rPr>
      </w:pPr>
      <w:r w:rsidRPr="00BE0DF1">
        <w:rPr>
          <w:rFonts w:cs="B Zar"/>
          <w:sz w:val="18"/>
          <w:szCs w:val="18"/>
          <w:rtl/>
          <w:lang w:bidi="fa-IR"/>
        </w:rPr>
        <w:lastRenderedPageBreak/>
        <w:t>جدول 6</w:t>
      </w:r>
      <w:r w:rsidRPr="00BE0DF1">
        <w:rPr>
          <w:rFonts w:cs="B Zar" w:hint="cs"/>
          <w:sz w:val="18"/>
          <w:szCs w:val="18"/>
          <w:rtl/>
          <w:lang w:bidi="fa-IR"/>
        </w:rPr>
        <w:t xml:space="preserve">. </w:t>
      </w:r>
      <w:r w:rsidRPr="00BE0DF1">
        <w:rPr>
          <w:rFonts w:cs="B Zar"/>
          <w:sz w:val="18"/>
          <w:szCs w:val="18"/>
          <w:rtl/>
        </w:rPr>
        <w:t>نتا</w:t>
      </w:r>
      <w:r w:rsidRPr="00BE0DF1">
        <w:rPr>
          <w:rFonts w:cs="B Zar" w:hint="cs"/>
          <w:sz w:val="18"/>
          <w:szCs w:val="18"/>
          <w:rtl/>
        </w:rPr>
        <w:t>ی</w:t>
      </w:r>
      <w:r w:rsidRPr="00BE0DF1">
        <w:rPr>
          <w:rFonts w:cs="B Zar" w:hint="eastAsia"/>
          <w:sz w:val="18"/>
          <w:szCs w:val="18"/>
          <w:rtl/>
        </w:rPr>
        <w:t>ج</w:t>
      </w:r>
      <w:r w:rsidRPr="00BE0DF1">
        <w:rPr>
          <w:rFonts w:cs="B Zar"/>
          <w:sz w:val="18"/>
          <w:szCs w:val="18"/>
          <w:rtl/>
        </w:rPr>
        <w:t xml:space="preserve"> آزمون </w:t>
      </w:r>
      <w:r w:rsidRPr="00BE0DF1">
        <w:rPr>
          <w:rFonts w:cs="B Zar" w:hint="cs"/>
          <w:sz w:val="18"/>
          <w:szCs w:val="18"/>
          <w:rtl/>
        </w:rPr>
        <w:t xml:space="preserve">پیگیری بونفرونی </w:t>
      </w:r>
      <w:r w:rsidRPr="00BE0DF1">
        <w:rPr>
          <w:rFonts w:cs="B Zar"/>
          <w:sz w:val="18"/>
          <w:szCs w:val="18"/>
          <w:rtl/>
        </w:rPr>
        <w:t>در مورد نتا</w:t>
      </w:r>
      <w:r w:rsidRPr="00BE0DF1">
        <w:rPr>
          <w:rFonts w:cs="B Zar" w:hint="cs"/>
          <w:sz w:val="18"/>
          <w:szCs w:val="18"/>
          <w:rtl/>
        </w:rPr>
        <w:t>ی</w:t>
      </w:r>
      <w:r w:rsidRPr="00BE0DF1">
        <w:rPr>
          <w:rFonts w:cs="B Zar" w:hint="eastAsia"/>
          <w:sz w:val="18"/>
          <w:szCs w:val="18"/>
          <w:rtl/>
        </w:rPr>
        <w:t>ج</w:t>
      </w:r>
      <w:r w:rsidRPr="00BE0DF1">
        <w:rPr>
          <w:rFonts w:cs="B Zar"/>
          <w:sz w:val="18"/>
          <w:szCs w:val="18"/>
          <w:rtl/>
        </w:rPr>
        <w:t xml:space="preserve"> تحل</w:t>
      </w:r>
      <w:r w:rsidRPr="00BE0DF1">
        <w:rPr>
          <w:rFonts w:cs="B Zar" w:hint="cs"/>
          <w:sz w:val="18"/>
          <w:szCs w:val="18"/>
          <w:rtl/>
        </w:rPr>
        <w:t>ی</w:t>
      </w:r>
      <w:r w:rsidRPr="00BE0DF1">
        <w:rPr>
          <w:rFonts w:cs="B Zar" w:hint="eastAsia"/>
          <w:sz w:val="18"/>
          <w:szCs w:val="18"/>
          <w:rtl/>
        </w:rPr>
        <w:t>ل</w:t>
      </w:r>
      <w:r w:rsidRPr="00BE0DF1">
        <w:rPr>
          <w:rFonts w:cs="B Zar"/>
          <w:sz w:val="18"/>
          <w:szCs w:val="18"/>
          <w:rtl/>
        </w:rPr>
        <w:t xml:space="preserve"> اندازه‌های مکرر در آزمون پ</w:t>
      </w:r>
      <w:r w:rsidRPr="00BE0DF1">
        <w:rPr>
          <w:rFonts w:cs="B Zar" w:hint="cs"/>
          <w:sz w:val="18"/>
          <w:szCs w:val="18"/>
          <w:rtl/>
        </w:rPr>
        <w:t>ی</w:t>
      </w:r>
      <w:r w:rsidRPr="00BE0DF1">
        <w:rPr>
          <w:rFonts w:cs="B Zar" w:hint="eastAsia"/>
          <w:sz w:val="18"/>
          <w:szCs w:val="18"/>
          <w:rtl/>
        </w:rPr>
        <w:t>گ</w:t>
      </w:r>
      <w:r w:rsidRPr="00BE0DF1">
        <w:rPr>
          <w:rFonts w:cs="B Zar" w:hint="cs"/>
          <w:sz w:val="18"/>
          <w:szCs w:val="18"/>
          <w:rtl/>
        </w:rPr>
        <w:t>ی</w:t>
      </w:r>
      <w:r w:rsidRPr="00BE0DF1">
        <w:rPr>
          <w:rFonts w:cs="B Zar" w:hint="eastAsia"/>
          <w:sz w:val="18"/>
          <w:szCs w:val="18"/>
          <w:rtl/>
        </w:rPr>
        <w:t>ر</w:t>
      </w:r>
      <w:r w:rsidRPr="00BE0DF1">
        <w:rPr>
          <w:rFonts w:cs="B Zar" w:hint="cs"/>
          <w:sz w:val="18"/>
          <w:szCs w:val="18"/>
          <w:rtl/>
        </w:rPr>
        <w:t>ی</w:t>
      </w:r>
    </w:p>
    <w:tbl>
      <w:tblPr>
        <w:bidiVisual/>
        <w:tblW w:w="7976" w:type="dxa"/>
        <w:jc w:val="center"/>
        <w:tblBorders>
          <w:top w:val="single" w:sz="4" w:space="0" w:color="auto"/>
          <w:bottom w:val="single" w:sz="4" w:space="0" w:color="auto"/>
        </w:tblBorders>
        <w:tblLayout w:type="fixed"/>
        <w:tblLook w:val="01E0" w:firstRow="1" w:lastRow="1" w:firstColumn="1" w:lastColumn="1" w:noHBand="0" w:noVBand="0"/>
      </w:tblPr>
      <w:tblGrid>
        <w:gridCol w:w="199"/>
        <w:gridCol w:w="1245"/>
        <w:gridCol w:w="1120"/>
        <w:gridCol w:w="199"/>
        <w:gridCol w:w="1748"/>
        <w:gridCol w:w="199"/>
        <w:gridCol w:w="1512"/>
        <w:gridCol w:w="199"/>
        <w:gridCol w:w="1356"/>
        <w:gridCol w:w="199"/>
      </w:tblGrid>
      <w:tr w:rsidR="00B808E4" w:rsidRPr="00BE0DF1" w:rsidTr="00E30962">
        <w:trPr>
          <w:gridAfter w:val="1"/>
          <w:wAfter w:w="199" w:type="dxa"/>
          <w:trHeight w:val="549"/>
          <w:jc w:val="center"/>
        </w:trPr>
        <w:tc>
          <w:tcPr>
            <w:tcW w:w="2564" w:type="dxa"/>
            <w:gridSpan w:val="3"/>
            <w:tcBorders>
              <w:bottom w:val="single" w:sz="4" w:space="0" w:color="auto"/>
            </w:tcBorders>
          </w:tcPr>
          <w:p w:rsidR="00B808E4" w:rsidRPr="00BE0DF1" w:rsidRDefault="00B808E4" w:rsidP="00E30962">
            <w:pPr>
              <w:bidi/>
              <w:jc w:val="right"/>
              <w:rPr>
                <w:rFonts w:cs="B Zar"/>
                <w:sz w:val="18"/>
                <w:szCs w:val="18"/>
                <w:rtl/>
                <w:lang w:bidi="fa-IR"/>
              </w:rPr>
            </w:pPr>
          </w:p>
          <w:p w:rsidR="00B808E4" w:rsidRPr="00BE0DF1" w:rsidRDefault="00B808E4" w:rsidP="00E30962">
            <w:pPr>
              <w:tabs>
                <w:tab w:val="left" w:pos="300"/>
                <w:tab w:val="right" w:pos="2750"/>
              </w:tabs>
              <w:bidi/>
              <w:jc w:val="both"/>
              <w:rPr>
                <w:rFonts w:cs="B Zar"/>
                <w:sz w:val="18"/>
                <w:szCs w:val="18"/>
                <w:lang w:bidi="fa-IR"/>
              </w:rPr>
            </w:pPr>
            <w:r w:rsidRPr="00BE0DF1">
              <w:rPr>
                <w:rFonts w:cs="B Zar"/>
                <w:sz w:val="18"/>
                <w:szCs w:val="18"/>
                <w:lang w:bidi="fa-IR"/>
              </w:rPr>
              <w:tab/>
              <w:t>J</w:t>
            </w:r>
            <w:r w:rsidRPr="00BE0DF1">
              <w:rPr>
                <w:rFonts w:cs="B Zar"/>
                <w:sz w:val="18"/>
                <w:szCs w:val="18"/>
                <w:lang w:bidi="fa-IR"/>
              </w:rPr>
              <w:tab/>
              <w:t>I</w:t>
            </w:r>
          </w:p>
        </w:tc>
        <w:tc>
          <w:tcPr>
            <w:tcW w:w="1947" w:type="dxa"/>
            <w:gridSpan w:val="2"/>
            <w:tcBorders>
              <w:bottom w:val="single" w:sz="4" w:space="0" w:color="auto"/>
            </w:tcBorders>
          </w:tcPr>
          <w:p w:rsidR="00B808E4" w:rsidRPr="00BE0DF1" w:rsidRDefault="00B808E4" w:rsidP="00E30962">
            <w:pPr>
              <w:bidi/>
              <w:jc w:val="center"/>
              <w:rPr>
                <w:rFonts w:cs="B Zar"/>
                <w:sz w:val="18"/>
                <w:szCs w:val="18"/>
                <w:rtl/>
                <w:lang w:bidi="fa-IR"/>
              </w:rPr>
            </w:pPr>
            <w:r w:rsidRPr="00BE0DF1">
              <w:rPr>
                <w:rFonts w:cs="B Zar" w:hint="cs"/>
                <w:sz w:val="18"/>
                <w:szCs w:val="18"/>
                <w:rtl/>
                <w:lang w:bidi="fa-IR"/>
              </w:rPr>
              <w:t>اختلاف میانگین</w:t>
            </w:r>
          </w:p>
          <w:p w:rsidR="00B808E4" w:rsidRPr="00BE0DF1" w:rsidRDefault="00B808E4" w:rsidP="00E30962">
            <w:pPr>
              <w:bidi/>
              <w:jc w:val="center"/>
              <w:rPr>
                <w:rFonts w:cs="B Zar"/>
                <w:sz w:val="18"/>
                <w:szCs w:val="18"/>
                <w:lang w:bidi="fa-IR"/>
              </w:rPr>
            </w:pPr>
            <w:r w:rsidRPr="00BE0DF1">
              <w:rPr>
                <w:rFonts w:cs="B Zar"/>
                <w:sz w:val="18"/>
                <w:szCs w:val="18"/>
                <w:lang w:bidi="fa-IR"/>
              </w:rPr>
              <w:t>(I – J)</w:t>
            </w:r>
          </w:p>
        </w:tc>
        <w:tc>
          <w:tcPr>
            <w:tcW w:w="1711" w:type="dxa"/>
            <w:gridSpan w:val="2"/>
            <w:tcBorders>
              <w:bottom w:val="single" w:sz="4" w:space="0" w:color="auto"/>
            </w:tcBorders>
          </w:tcPr>
          <w:p w:rsidR="00B808E4" w:rsidRPr="00BE0DF1" w:rsidRDefault="00B808E4" w:rsidP="00E30962">
            <w:pPr>
              <w:bidi/>
              <w:jc w:val="center"/>
              <w:rPr>
                <w:rFonts w:cs="B Zar"/>
                <w:sz w:val="18"/>
                <w:szCs w:val="18"/>
                <w:lang w:bidi="fa-IR"/>
              </w:rPr>
            </w:pPr>
            <w:r w:rsidRPr="00BE0DF1">
              <w:rPr>
                <w:rFonts w:cs="B Zar" w:hint="cs"/>
                <w:sz w:val="18"/>
                <w:szCs w:val="18"/>
                <w:rtl/>
                <w:lang w:bidi="fa-IR"/>
              </w:rPr>
              <w:t>انحراف معیار</w:t>
            </w:r>
          </w:p>
        </w:tc>
        <w:tc>
          <w:tcPr>
            <w:tcW w:w="1555" w:type="dxa"/>
            <w:gridSpan w:val="2"/>
            <w:tcBorders>
              <w:bottom w:val="single" w:sz="4" w:space="0" w:color="auto"/>
            </w:tcBorders>
          </w:tcPr>
          <w:p w:rsidR="00B808E4" w:rsidRPr="00BE0DF1" w:rsidRDefault="00B808E4" w:rsidP="00E30962">
            <w:pPr>
              <w:bidi/>
              <w:jc w:val="center"/>
              <w:rPr>
                <w:rFonts w:cs="B Zar"/>
                <w:sz w:val="18"/>
                <w:szCs w:val="18"/>
                <w:rtl/>
                <w:lang w:bidi="fa-IR"/>
              </w:rPr>
            </w:pPr>
            <w:r w:rsidRPr="00BE0DF1">
              <w:rPr>
                <w:rFonts w:cs="B Zar" w:hint="cs"/>
                <w:sz w:val="18"/>
                <w:szCs w:val="18"/>
                <w:rtl/>
                <w:lang w:bidi="fa-IR"/>
              </w:rPr>
              <w:t>سطح معناداری</w:t>
            </w:r>
          </w:p>
        </w:tc>
      </w:tr>
      <w:tr w:rsidR="00B808E4" w:rsidRPr="00BE0DF1" w:rsidTr="00E30962">
        <w:trPr>
          <w:gridBefore w:val="1"/>
          <w:wBefore w:w="199" w:type="dxa"/>
          <w:trHeight w:val="307"/>
          <w:jc w:val="center"/>
        </w:trPr>
        <w:tc>
          <w:tcPr>
            <w:tcW w:w="1245" w:type="dxa"/>
            <w:vMerge w:val="restart"/>
            <w:tcBorders>
              <w:top w:val="single" w:sz="4" w:space="0" w:color="auto"/>
            </w:tcBorders>
          </w:tcPr>
          <w:p w:rsidR="00B808E4" w:rsidRPr="00BE0DF1" w:rsidRDefault="00B808E4" w:rsidP="00E30962">
            <w:pPr>
              <w:bidi/>
              <w:jc w:val="center"/>
              <w:rPr>
                <w:rFonts w:cs="B Zar"/>
                <w:sz w:val="18"/>
                <w:szCs w:val="18"/>
                <w:rtl/>
                <w:lang w:bidi="fa-IR"/>
              </w:rPr>
            </w:pPr>
            <w:r w:rsidRPr="00BE0DF1">
              <w:rPr>
                <w:rFonts w:cs="B Zar" w:hint="cs"/>
                <w:sz w:val="18"/>
                <w:szCs w:val="18"/>
                <w:rtl/>
                <w:lang w:bidi="fa-IR"/>
              </w:rPr>
              <w:t>پیش‌آزمون</w:t>
            </w:r>
          </w:p>
        </w:tc>
        <w:tc>
          <w:tcPr>
            <w:tcW w:w="1319" w:type="dxa"/>
            <w:gridSpan w:val="2"/>
            <w:tcBorders>
              <w:top w:val="single" w:sz="4" w:space="0" w:color="auto"/>
            </w:tcBorders>
          </w:tcPr>
          <w:p w:rsidR="00B808E4" w:rsidRPr="00BE0DF1" w:rsidRDefault="00B808E4" w:rsidP="00E30962">
            <w:pPr>
              <w:bidi/>
              <w:jc w:val="center"/>
              <w:rPr>
                <w:rFonts w:cs="B Zar"/>
                <w:sz w:val="18"/>
                <w:szCs w:val="18"/>
                <w:rtl/>
                <w:lang w:bidi="fa-IR"/>
              </w:rPr>
            </w:pPr>
            <w:r w:rsidRPr="00BE0DF1">
              <w:rPr>
                <w:rFonts w:cs="B Zar" w:hint="cs"/>
                <w:sz w:val="18"/>
                <w:szCs w:val="18"/>
                <w:rtl/>
                <w:lang w:bidi="fa-IR"/>
              </w:rPr>
              <w:t>پس‌آزمون</w:t>
            </w:r>
          </w:p>
        </w:tc>
        <w:tc>
          <w:tcPr>
            <w:tcW w:w="1947" w:type="dxa"/>
            <w:gridSpan w:val="2"/>
            <w:tcBorders>
              <w:top w:val="single" w:sz="4" w:space="0" w:color="auto"/>
            </w:tcBorders>
          </w:tcPr>
          <w:p w:rsidR="00B808E4" w:rsidRPr="00BE0DF1" w:rsidRDefault="00B808E4" w:rsidP="00E30962">
            <w:pPr>
              <w:autoSpaceDE w:val="0"/>
              <w:autoSpaceDN w:val="0"/>
              <w:adjustRightInd w:val="0"/>
              <w:spacing w:line="320" w:lineRule="atLeast"/>
              <w:ind w:left="60" w:right="60"/>
              <w:jc w:val="center"/>
              <w:rPr>
                <w:rFonts w:ascii="Arial" w:hAnsi="Arial" w:cs="B Zar"/>
                <w:sz w:val="18"/>
                <w:szCs w:val="18"/>
              </w:rPr>
            </w:pPr>
            <w:r w:rsidRPr="00BE0DF1">
              <w:rPr>
                <w:rFonts w:ascii="Arial" w:hAnsi="Arial" w:cs="B Zar"/>
                <w:sz w:val="18"/>
                <w:szCs w:val="18"/>
              </w:rPr>
              <w:t>-</w:t>
            </w:r>
            <w:r w:rsidRPr="00BE0DF1">
              <w:rPr>
                <w:rFonts w:ascii="Arial" w:hAnsi="Arial" w:cs="B Zar" w:hint="cs"/>
                <w:sz w:val="18"/>
                <w:szCs w:val="18"/>
                <w:rtl/>
              </w:rPr>
              <w:t>80/40</w:t>
            </w:r>
            <w:r w:rsidRPr="00BE0DF1">
              <w:rPr>
                <w:rFonts w:ascii="Arial" w:hAnsi="Arial" w:cs="B Zar"/>
                <w:sz w:val="18"/>
                <w:szCs w:val="18"/>
                <w:vertAlign w:val="superscript"/>
              </w:rPr>
              <w:t>*</w:t>
            </w:r>
          </w:p>
        </w:tc>
        <w:tc>
          <w:tcPr>
            <w:tcW w:w="1711" w:type="dxa"/>
            <w:gridSpan w:val="2"/>
            <w:tcBorders>
              <w:top w:val="single" w:sz="4" w:space="0" w:color="auto"/>
            </w:tcBorders>
          </w:tcPr>
          <w:p w:rsidR="00B808E4" w:rsidRPr="00BE0DF1" w:rsidRDefault="00B808E4" w:rsidP="00E30962">
            <w:pPr>
              <w:autoSpaceDE w:val="0"/>
              <w:autoSpaceDN w:val="0"/>
              <w:adjustRightInd w:val="0"/>
              <w:spacing w:line="320" w:lineRule="atLeast"/>
              <w:ind w:left="60" w:right="60"/>
              <w:jc w:val="center"/>
              <w:rPr>
                <w:rFonts w:ascii="Arial" w:hAnsi="Arial" w:cs="B Zar"/>
                <w:sz w:val="18"/>
                <w:szCs w:val="18"/>
              </w:rPr>
            </w:pPr>
            <w:r w:rsidRPr="00BE0DF1">
              <w:rPr>
                <w:rFonts w:ascii="Arial" w:hAnsi="Arial" w:cs="B Zar" w:hint="cs"/>
                <w:sz w:val="18"/>
                <w:szCs w:val="18"/>
                <w:rtl/>
              </w:rPr>
              <w:t>245/2</w:t>
            </w:r>
          </w:p>
        </w:tc>
        <w:tc>
          <w:tcPr>
            <w:tcW w:w="1555" w:type="dxa"/>
            <w:gridSpan w:val="2"/>
            <w:tcBorders>
              <w:top w:val="single" w:sz="4" w:space="0" w:color="auto"/>
            </w:tcBorders>
          </w:tcPr>
          <w:p w:rsidR="00B808E4" w:rsidRPr="00BE0DF1" w:rsidRDefault="00B808E4" w:rsidP="00E30962">
            <w:pPr>
              <w:autoSpaceDE w:val="0"/>
              <w:autoSpaceDN w:val="0"/>
              <w:adjustRightInd w:val="0"/>
              <w:spacing w:line="320" w:lineRule="atLeast"/>
              <w:ind w:left="60" w:right="60"/>
              <w:jc w:val="center"/>
              <w:rPr>
                <w:rFonts w:ascii="Arial" w:hAnsi="Arial" w:cs="B Zar"/>
                <w:sz w:val="18"/>
                <w:szCs w:val="18"/>
              </w:rPr>
            </w:pPr>
            <w:r w:rsidRPr="00BE0DF1">
              <w:rPr>
                <w:rFonts w:ascii="Arial" w:hAnsi="Arial" w:cs="B Zar" w:hint="cs"/>
                <w:sz w:val="18"/>
                <w:szCs w:val="18"/>
                <w:rtl/>
              </w:rPr>
              <w:t>001/0</w:t>
            </w:r>
          </w:p>
        </w:tc>
      </w:tr>
      <w:tr w:rsidR="00B808E4" w:rsidRPr="00BE0DF1" w:rsidTr="00E30962">
        <w:trPr>
          <w:gridBefore w:val="1"/>
          <w:wBefore w:w="199" w:type="dxa"/>
          <w:trHeight w:val="146"/>
          <w:jc w:val="center"/>
        </w:trPr>
        <w:tc>
          <w:tcPr>
            <w:tcW w:w="1245" w:type="dxa"/>
            <w:vMerge/>
          </w:tcPr>
          <w:p w:rsidR="00B808E4" w:rsidRPr="00BE0DF1" w:rsidRDefault="00B808E4" w:rsidP="00E30962">
            <w:pPr>
              <w:tabs>
                <w:tab w:val="center" w:pos="1804"/>
                <w:tab w:val="left" w:pos="2236"/>
              </w:tabs>
              <w:bidi/>
              <w:jc w:val="center"/>
              <w:rPr>
                <w:rFonts w:cs="B Zar"/>
                <w:sz w:val="18"/>
                <w:szCs w:val="18"/>
                <w:rtl/>
                <w:lang w:bidi="fa-IR"/>
              </w:rPr>
            </w:pPr>
          </w:p>
        </w:tc>
        <w:tc>
          <w:tcPr>
            <w:tcW w:w="1319" w:type="dxa"/>
            <w:gridSpan w:val="2"/>
          </w:tcPr>
          <w:p w:rsidR="00B808E4" w:rsidRPr="00BE0DF1" w:rsidRDefault="00B808E4" w:rsidP="00E30962">
            <w:pPr>
              <w:tabs>
                <w:tab w:val="center" w:pos="1804"/>
                <w:tab w:val="left" w:pos="2236"/>
              </w:tabs>
              <w:bidi/>
              <w:jc w:val="center"/>
              <w:rPr>
                <w:rFonts w:cs="B Zar"/>
                <w:sz w:val="18"/>
                <w:szCs w:val="18"/>
                <w:rtl/>
                <w:lang w:bidi="fa-IR"/>
              </w:rPr>
            </w:pPr>
            <w:r w:rsidRPr="00BE0DF1">
              <w:rPr>
                <w:rFonts w:cs="B Zar" w:hint="cs"/>
                <w:sz w:val="18"/>
                <w:szCs w:val="18"/>
                <w:rtl/>
                <w:lang w:bidi="fa-IR"/>
              </w:rPr>
              <w:t>پیگیری</w:t>
            </w:r>
          </w:p>
        </w:tc>
        <w:tc>
          <w:tcPr>
            <w:tcW w:w="1947" w:type="dxa"/>
            <w:gridSpan w:val="2"/>
          </w:tcPr>
          <w:p w:rsidR="00B808E4" w:rsidRPr="00BE0DF1" w:rsidRDefault="00B808E4" w:rsidP="00E30962">
            <w:pPr>
              <w:autoSpaceDE w:val="0"/>
              <w:autoSpaceDN w:val="0"/>
              <w:adjustRightInd w:val="0"/>
              <w:spacing w:line="320" w:lineRule="atLeast"/>
              <w:ind w:left="60" w:right="60"/>
              <w:jc w:val="center"/>
              <w:rPr>
                <w:rFonts w:ascii="Arial" w:hAnsi="Arial" w:cs="B Zar"/>
                <w:sz w:val="18"/>
                <w:szCs w:val="18"/>
              </w:rPr>
            </w:pPr>
            <w:r w:rsidRPr="00BE0DF1">
              <w:rPr>
                <w:rFonts w:ascii="Arial" w:hAnsi="Arial" w:cs="B Zar"/>
                <w:sz w:val="18"/>
                <w:szCs w:val="18"/>
              </w:rPr>
              <w:t>-</w:t>
            </w:r>
            <w:r w:rsidRPr="00BE0DF1">
              <w:rPr>
                <w:rFonts w:ascii="Arial" w:hAnsi="Arial" w:cs="B Zar" w:hint="cs"/>
                <w:sz w:val="18"/>
                <w:szCs w:val="18"/>
                <w:rtl/>
              </w:rPr>
              <w:t>40/45</w:t>
            </w:r>
            <w:r w:rsidRPr="00BE0DF1">
              <w:rPr>
                <w:rFonts w:ascii="Arial" w:hAnsi="Arial" w:cs="B Zar"/>
                <w:sz w:val="18"/>
                <w:szCs w:val="18"/>
                <w:vertAlign w:val="superscript"/>
              </w:rPr>
              <w:t>*</w:t>
            </w:r>
          </w:p>
        </w:tc>
        <w:tc>
          <w:tcPr>
            <w:tcW w:w="1711" w:type="dxa"/>
            <w:gridSpan w:val="2"/>
          </w:tcPr>
          <w:p w:rsidR="00B808E4" w:rsidRPr="00BE0DF1" w:rsidRDefault="00B808E4" w:rsidP="00E30962">
            <w:pPr>
              <w:autoSpaceDE w:val="0"/>
              <w:autoSpaceDN w:val="0"/>
              <w:adjustRightInd w:val="0"/>
              <w:spacing w:line="320" w:lineRule="atLeast"/>
              <w:ind w:left="60" w:right="60"/>
              <w:jc w:val="center"/>
              <w:rPr>
                <w:rFonts w:ascii="Arial" w:hAnsi="Arial" w:cs="B Zar"/>
                <w:sz w:val="18"/>
                <w:szCs w:val="18"/>
              </w:rPr>
            </w:pPr>
            <w:r w:rsidRPr="00BE0DF1">
              <w:rPr>
                <w:rFonts w:ascii="Arial" w:hAnsi="Arial" w:cs="B Zar" w:hint="cs"/>
                <w:sz w:val="18"/>
                <w:szCs w:val="18"/>
                <w:rtl/>
              </w:rPr>
              <w:t>849/2</w:t>
            </w:r>
          </w:p>
        </w:tc>
        <w:tc>
          <w:tcPr>
            <w:tcW w:w="1555" w:type="dxa"/>
            <w:gridSpan w:val="2"/>
          </w:tcPr>
          <w:p w:rsidR="00B808E4" w:rsidRPr="00BE0DF1" w:rsidRDefault="00B808E4" w:rsidP="00E30962">
            <w:pPr>
              <w:autoSpaceDE w:val="0"/>
              <w:autoSpaceDN w:val="0"/>
              <w:adjustRightInd w:val="0"/>
              <w:spacing w:line="320" w:lineRule="atLeast"/>
              <w:ind w:left="60" w:right="60"/>
              <w:jc w:val="center"/>
              <w:rPr>
                <w:rFonts w:ascii="Arial" w:hAnsi="Arial" w:cs="B Zar"/>
                <w:sz w:val="18"/>
                <w:szCs w:val="18"/>
              </w:rPr>
            </w:pPr>
            <w:r w:rsidRPr="00BE0DF1">
              <w:rPr>
                <w:rFonts w:ascii="Arial" w:hAnsi="Arial" w:cs="B Zar" w:hint="cs"/>
                <w:sz w:val="18"/>
                <w:szCs w:val="18"/>
                <w:rtl/>
              </w:rPr>
              <w:t>001/0</w:t>
            </w:r>
          </w:p>
        </w:tc>
      </w:tr>
      <w:tr w:rsidR="00B808E4" w:rsidRPr="00BE0DF1" w:rsidTr="00E30962">
        <w:trPr>
          <w:gridBefore w:val="1"/>
          <w:wBefore w:w="199" w:type="dxa"/>
          <w:trHeight w:val="246"/>
          <w:jc w:val="center"/>
        </w:trPr>
        <w:tc>
          <w:tcPr>
            <w:tcW w:w="1245" w:type="dxa"/>
            <w:vMerge/>
          </w:tcPr>
          <w:p w:rsidR="00B808E4" w:rsidRPr="00BE0DF1" w:rsidRDefault="00B808E4" w:rsidP="00E30962">
            <w:pPr>
              <w:bidi/>
              <w:jc w:val="center"/>
              <w:rPr>
                <w:rFonts w:cs="B Zar"/>
                <w:sz w:val="18"/>
                <w:szCs w:val="18"/>
                <w:rtl/>
                <w:lang w:bidi="fa-IR"/>
              </w:rPr>
            </w:pPr>
          </w:p>
        </w:tc>
        <w:tc>
          <w:tcPr>
            <w:tcW w:w="1319" w:type="dxa"/>
            <w:gridSpan w:val="2"/>
          </w:tcPr>
          <w:p w:rsidR="00B808E4" w:rsidRPr="00BE0DF1" w:rsidRDefault="00B808E4" w:rsidP="00E30962">
            <w:pPr>
              <w:tabs>
                <w:tab w:val="center" w:pos="1804"/>
                <w:tab w:val="left" w:pos="2236"/>
              </w:tabs>
              <w:bidi/>
              <w:jc w:val="center"/>
              <w:rPr>
                <w:rFonts w:cs="B Zar"/>
                <w:sz w:val="18"/>
                <w:szCs w:val="18"/>
                <w:rtl/>
                <w:lang w:bidi="fa-IR"/>
              </w:rPr>
            </w:pPr>
            <w:r w:rsidRPr="00BE0DF1">
              <w:rPr>
                <w:rFonts w:cs="B Zar" w:hint="cs"/>
                <w:sz w:val="18"/>
                <w:szCs w:val="18"/>
                <w:rtl/>
                <w:lang w:bidi="fa-IR"/>
              </w:rPr>
              <w:t>پیگیری</w:t>
            </w:r>
          </w:p>
        </w:tc>
        <w:tc>
          <w:tcPr>
            <w:tcW w:w="1947" w:type="dxa"/>
            <w:gridSpan w:val="2"/>
          </w:tcPr>
          <w:p w:rsidR="00B808E4" w:rsidRPr="00BE0DF1" w:rsidRDefault="00B808E4" w:rsidP="00E30962">
            <w:pPr>
              <w:autoSpaceDE w:val="0"/>
              <w:autoSpaceDN w:val="0"/>
              <w:adjustRightInd w:val="0"/>
              <w:spacing w:line="320" w:lineRule="atLeast"/>
              <w:ind w:left="60" w:right="60"/>
              <w:jc w:val="center"/>
              <w:rPr>
                <w:rFonts w:ascii="Arial" w:hAnsi="Arial" w:cs="B Zar"/>
                <w:sz w:val="18"/>
                <w:szCs w:val="18"/>
              </w:rPr>
            </w:pPr>
            <w:r w:rsidRPr="00BE0DF1">
              <w:rPr>
                <w:rFonts w:ascii="Arial" w:hAnsi="Arial" w:cs="B Zar"/>
                <w:sz w:val="18"/>
                <w:szCs w:val="18"/>
              </w:rPr>
              <w:t>-</w:t>
            </w:r>
            <w:r w:rsidRPr="00BE0DF1">
              <w:rPr>
                <w:rFonts w:ascii="Arial" w:hAnsi="Arial" w:cs="B Zar" w:hint="cs"/>
                <w:sz w:val="18"/>
                <w:szCs w:val="18"/>
                <w:rtl/>
              </w:rPr>
              <w:t>60/4</w:t>
            </w:r>
          </w:p>
        </w:tc>
        <w:tc>
          <w:tcPr>
            <w:tcW w:w="1711" w:type="dxa"/>
            <w:gridSpan w:val="2"/>
          </w:tcPr>
          <w:p w:rsidR="00B808E4" w:rsidRPr="00BE0DF1" w:rsidRDefault="00B808E4" w:rsidP="00E30962">
            <w:pPr>
              <w:autoSpaceDE w:val="0"/>
              <w:autoSpaceDN w:val="0"/>
              <w:adjustRightInd w:val="0"/>
              <w:spacing w:line="320" w:lineRule="atLeast"/>
              <w:ind w:left="60" w:right="60"/>
              <w:jc w:val="center"/>
              <w:rPr>
                <w:rFonts w:ascii="Arial" w:hAnsi="Arial" w:cs="B Zar"/>
                <w:sz w:val="18"/>
                <w:szCs w:val="18"/>
              </w:rPr>
            </w:pPr>
            <w:r w:rsidRPr="00BE0DF1">
              <w:rPr>
                <w:rFonts w:ascii="Arial" w:hAnsi="Arial" w:cs="B Zar" w:hint="cs"/>
                <w:sz w:val="18"/>
                <w:szCs w:val="18"/>
                <w:rtl/>
              </w:rPr>
              <w:t>182/2</w:t>
            </w:r>
          </w:p>
        </w:tc>
        <w:tc>
          <w:tcPr>
            <w:tcW w:w="1555" w:type="dxa"/>
            <w:gridSpan w:val="2"/>
          </w:tcPr>
          <w:p w:rsidR="00B808E4" w:rsidRPr="00BE0DF1" w:rsidRDefault="00B808E4" w:rsidP="00E30962">
            <w:pPr>
              <w:autoSpaceDE w:val="0"/>
              <w:autoSpaceDN w:val="0"/>
              <w:adjustRightInd w:val="0"/>
              <w:spacing w:line="320" w:lineRule="atLeast"/>
              <w:ind w:left="60" w:right="60"/>
              <w:jc w:val="center"/>
              <w:rPr>
                <w:rFonts w:ascii="Arial" w:hAnsi="Arial" w:cs="B Zar"/>
                <w:sz w:val="18"/>
                <w:szCs w:val="18"/>
              </w:rPr>
            </w:pPr>
            <w:r w:rsidRPr="00BE0DF1">
              <w:rPr>
                <w:rFonts w:ascii="Arial" w:hAnsi="Arial" w:cs="B Zar" w:hint="cs"/>
                <w:sz w:val="18"/>
                <w:szCs w:val="18"/>
                <w:rtl/>
              </w:rPr>
              <w:t>193/0</w:t>
            </w:r>
          </w:p>
        </w:tc>
      </w:tr>
      <w:tr w:rsidR="00B808E4" w:rsidRPr="00BE0DF1" w:rsidTr="00E30962">
        <w:trPr>
          <w:gridBefore w:val="1"/>
          <w:wBefore w:w="199" w:type="dxa"/>
          <w:trHeight w:val="173"/>
          <w:jc w:val="center"/>
        </w:trPr>
        <w:tc>
          <w:tcPr>
            <w:tcW w:w="1245" w:type="dxa"/>
            <w:vMerge w:val="restart"/>
          </w:tcPr>
          <w:p w:rsidR="00B808E4" w:rsidRPr="00BE0DF1" w:rsidRDefault="00B808E4" w:rsidP="00E30962">
            <w:pPr>
              <w:tabs>
                <w:tab w:val="center" w:pos="1804"/>
                <w:tab w:val="left" w:pos="2236"/>
              </w:tabs>
              <w:bidi/>
              <w:jc w:val="center"/>
              <w:rPr>
                <w:rFonts w:cs="B Zar"/>
                <w:sz w:val="18"/>
                <w:szCs w:val="18"/>
                <w:rtl/>
                <w:lang w:bidi="fa-IR"/>
              </w:rPr>
            </w:pPr>
            <w:r w:rsidRPr="00BE0DF1">
              <w:rPr>
                <w:rFonts w:cs="B Zar" w:hint="cs"/>
                <w:sz w:val="18"/>
                <w:szCs w:val="18"/>
                <w:rtl/>
                <w:lang w:bidi="fa-IR"/>
              </w:rPr>
              <w:t>پیگیری</w:t>
            </w:r>
          </w:p>
        </w:tc>
        <w:tc>
          <w:tcPr>
            <w:tcW w:w="1319" w:type="dxa"/>
            <w:gridSpan w:val="2"/>
          </w:tcPr>
          <w:p w:rsidR="00B808E4" w:rsidRPr="00BE0DF1" w:rsidRDefault="00B808E4" w:rsidP="00E30962">
            <w:pPr>
              <w:bidi/>
              <w:jc w:val="center"/>
              <w:rPr>
                <w:rFonts w:cs="B Zar"/>
                <w:sz w:val="18"/>
                <w:szCs w:val="18"/>
                <w:rtl/>
                <w:lang w:bidi="fa-IR"/>
              </w:rPr>
            </w:pPr>
            <w:r w:rsidRPr="00BE0DF1">
              <w:rPr>
                <w:rFonts w:cs="B Zar" w:hint="cs"/>
                <w:sz w:val="18"/>
                <w:szCs w:val="18"/>
                <w:rtl/>
                <w:lang w:bidi="fa-IR"/>
              </w:rPr>
              <w:t>پیش‌آزمون</w:t>
            </w:r>
          </w:p>
        </w:tc>
        <w:tc>
          <w:tcPr>
            <w:tcW w:w="1947" w:type="dxa"/>
            <w:gridSpan w:val="2"/>
          </w:tcPr>
          <w:p w:rsidR="00B808E4" w:rsidRPr="00BE0DF1" w:rsidRDefault="00B808E4" w:rsidP="00E30962">
            <w:pPr>
              <w:autoSpaceDE w:val="0"/>
              <w:autoSpaceDN w:val="0"/>
              <w:adjustRightInd w:val="0"/>
              <w:spacing w:line="320" w:lineRule="atLeast"/>
              <w:ind w:left="60" w:right="60"/>
              <w:jc w:val="center"/>
              <w:rPr>
                <w:rFonts w:ascii="Arial" w:hAnsi="Arial" w:cs="B Zar"/>
                <w:sz w:val="18"/>
                <w:szCs w:val="18"/>
              </w:rPr>
            </w:pPr>
            <w:r w:rsidRPr="00BE0DF1">
              <w:rPr>
                <w:rFonts w:ascii="Arial" w:hAnsi="Arial" w:cs="B Zar" w:hint="cs"/>
                <w:sz w:val="18"/>
                <w:szCs w:val="18"/>
                <w:rtl/>
              </w:rPr>
              <w:t>40/45</w:t>
            </w:r>
            <w:r w:rsidRPr="00BE0DF1">
              <w:rPr>
                <w:rFonts w:ascii="Arial" w:hAnsi="Arial" w:cs="B Zar"/>
                <w:sz w:val="18"/>
                <w:szCs w:val="18"/>
                <w:vertAlign w:val="superscript"/>
              </w:rPr>
              <w:t>*</w:t>
            </w:r>
          </w:p>
        </w:tc>
        <w:tc>
          <w:tcPr>
            <w:tcW w:w="1711" w:type="dxa"/>
            <w:gridSpan w:val="2"/>
          </w:tcPr>
          <w:p w:rsidR="00B808E4" w:rsidRPr="00BE0DF1" w:rsidRDefault="00B808E4" w:rsidP="00E30962">
            <w:pPr>
              <w:autoSpaceDE w:val="0"/>
              <w:autoSpaceDN w:val="0"/>
              <w:adjustRightInd w:val="0"/>
              <w:spacing w:line="320" w:lineRule="atLeast"/>
              <w:ind w:left="60" w:right="60"/>
              <w:jc w:val="center"/>
              <w:rPr>
                <w:rFonts w:ascii="Arial" w:hAnsi="Arial" w:cs="B Zar"/>
                <w:sz w:val="18"/>
                <w:szCs w:val="18"/>
              </w:rPr>
            </w:pPr>
            <w:r w:rsidRPr="00BE0DF1">
              <w:rPr>
                <w:rFonts w:ascii="Arial" w:hAnsi="Arial" w:cs="B Zar" w:hint="cs"/>
                <w:sz w:val="18"/>
                <w:szCs w:val="18"/>
                <w:rtl/>
              </w:rPr>
              <w:t>849/2</w:t>
            </w:r>
          </w:p>
        </w:tc>
        <w:tc>
          <w:tcPr>
            <w:tcW w:w="1555" w:type="dxa"/>
            <w:gridSpan w:val="2"/>
          </w:tcPr>
          <w:p w:rsidR="00B808E4" w:rsidRPr="00BE0DF1" w:rsidRDefault="00B808E4" w:rsidP="00E30962">
            <w:pPr>
              <w:autoSpaceDE w:val="0"/>
              <w:autoSpaceDN w:val="0"/>
              <w:adjustRightInd w:val="0"/>
              <w:spacing w:line="320" w:lineRule="atLeast"/>
              <w:ind w:left="60" w:right="60"/>
              <w:jc w:val="center"/>
              <w:rPr>
                <w:rFonts w:ascii="Arial" w:hAnsi="Arial" w:cs="B Zar"/>
                <w:sz w:val="18"/>
                <w:szCs w:val="18"/>
              </w:rPr>
            </w:pPr>
            <w:r w:rsidRPr="00BE0DF1">
              <w:rPr>
                <w:rFonts w:ascii="Arial" w:hAnsi="Arial" w:cs="B Zar" w:hint="cs"/>
                <w:sz w:val="18"/>
                <w:szCs w:val="18"/>
                <w:rtl/>
              </w:rPr>
              <w:t>001/0</w:t>
            </w:r>
          </w:p>
        </w:tc>
      </w:tr>
      <w:tr w:rsidR="00B808E4" w:rsidRPr="00BE0DF1" w:rsidTr="00E30962">
        <w:trPr>
          <w:gridBefore w:val="1"/>
          <w:wBefore w:w="199" w:type="dxa"/>
          <w:trHeight w:val="289"/>
          <w:jc w:val="center"/>
        </w:trPr>
        <w:tc>
          <w:tcPr>
            <w:tcW w:w="1245" w:type="dxa"/>
            <w:vMerge/>
          </w:tcPr>
          <w:p w:rsidR="00B808E4" w:rsidRPr="00BE0DF1" w:rsidRDefault="00B808E4" w:rsidP="00E30962">
            <w:pPr>
              <w:bidi/>
              <w:jc w:val="center"/>
              <w:rPr>
                <w:rFonts w:cs="B Zar"/>
                <w:sz w:val="18"/>
                <w:szCs w:val="18"/>
                <w:rtl/>
                <w:lang w:bidi="fa-IR"/>
              </w:rPr>
            </w:pPr>
          </w:p>
        </w:tc>
        <w:tc>
          <w:tcPr>
            <w:tcW w:w="1319" w:type="dxa"/>
            <w:gridSpan w:val="2"/>
          </w:tcPr>
          <w:p w:rsidR="00B808E4" w:rsidRPr="00BE0DF1" w:rsidRDefault="00B808E4" w:rsidP="00E30962">
            <w:pPr>
              <w:bidi/>
              <w:jc w:val="center"/>
              <w:rPr>
                <w:rFonts w:cs="B Zar"/>
                <w:sz w:val="18"/>
                <w:szCs w:val="18"/>
                <w:rtl/>
                <w:lang w:bidi="fa-IR"/>
              </w:rPr>
            </w:pPr>
            <w:r w:rsidRPr="00BE0DF1">
              <w:rPr>
                <w:rFonts w:cs="B Zar" w:hint="cs"/>
                <w:sz w:val="18"/>
                <w:szCs w:val="18"/>
                <w:rtl/>
                <w:lang w:bidi="fa-IR"/>
              </w:rPr>
              <w:t>پس‌آزمون</w:t>
            </w:r>
          </w:p>
        </w:tc>
        <w:tc>
          <w:tcPr>
            <w:tcW w:w="1947" w:type="dxa"/>
            <w:gridSpan w:val="2"/>
          </w:tcPr>
          <w:p w:rsidR="00B808E4" w:rsidRPr="00BE0DF1" w:rsidRDefault="00B808E4" w:rsidP="00E30962">
            <w:pPr>
              <w:autoSpaceDE w:val="0"/>
              <w:autoSpaceDN w:val="0"/>
              <w:adjustRightInd w:val="0"/>
              <w:spacing w:line="320" w:lineRule="atLeast"/>
              <w:ind w:left="60" w:right="60"/>
              <w:jc w:val="center"/>
              <w:rPr>
                <w:rFonts w:ascii="Arial" w:hAnsi="Arial" w:cs="B Zar"/>
                <w:sz w:val="18"/>
                <w:szCs w:val="18"/>
              </w:rPr>
            </w:pPr>
            <w:r w:rsidRPr="00BE0DF1">
              <w:rPr>
                <w:rFonts w:ascii="Arial" w:hAnsi="Arial" w:cs="B Zar" w:hint="cs"/>
                <w:sz w:val="18"/>
                <w:szCs w:val="18"/>
                <w:rtl/>
              </w:rPr>
              <w:t>60/4</w:t>
            </w:r>
          </w:p>
        </w:tc>
        <w:tc>
          <w:tcPr>
            <w:tcW w:w="1711" w:type="dxa"/>
            <w:gridSpan w:val="2"/>
          </w:tcPr>
          <w:p w:rsidR="00B808E4" w:rsidRPr="00BE0DF1" w:rsidRDefault="00B808E4" w:rsidP="00E30962">
            <w:pPr>
              <w:autoSpaceDE w:val="0"/>
              <w:autoSpaceDN w:val="0"/>
              <w:adjustRightInd w:val="0"/>
              <w:spacing w:line="320" w:lineRule="atLeast"/>
              <w:ind w:left="60" w:right="60"/>
              <w:jc w:val="center"/>
              <w:rPr>
                <w:rFonts w:ascii="Arial" w:hAnsi="Arial" w:cs="B Zar"/>
                <w:sz w:val="18"/>
                <w:szCs w:val="18"/>
              </w:rPr>
            </w:pPr>
            <w:r w:rsidRPr="00BE0DF1">
              <w:rPr>
                <w:rFonts w:ascii="Arial" w:hAnsi="Arial" w:cs="B Zar" w:hint="cs"/>
                <w:sz w:val="18"/>
                <w:szCs w:val="18"/>
                <w:rtl/>
              </w:rPr>
              <w:t>182/2</w:t>
            </w:r>
          </w:p>
        </w:tc>
        <w:tc>
          <w:tcPr>
            <w:tcW w:w="1555" w:type="dxa"/>
            <w:gridSpan w:val="2"/>
          </w:tcPr>
          <w:p w:rsidR="00B808E4" w:rsidRPr="00BE0DF1" w:rsidRDefault="00B808E4" w:rsidP="00E30962">
            <w:pPr>
              <w:autoSpaceDE w:val="0"/>
              <w:autoSpaceDN w:val="0"/>
              <w:adjustRightInd w:val="0"/>
              <w:spacing w:line="320" w:lineRule="atLeast"/>
              <w:ind w:left="60" w:right="60"/>
              <w:jc w:val="center"/>
              <w:rPr>
                <w:rFonts w:ascii="Arial" w:hAnsi="Arial" w:cs="B Zar"/>
                <w:sz w:val="18"/>
                <w:szCs w:val="18"/>
              </w:rPr>
            </w:pPr>
            <w:r w:rsidRPr="00BE0DF1">
              <w:rPr>
                <w:rFonts w:ascii="Arial" w:hAnsi="Arial" w:cs="B Zar" w:hint="cs"/>
                <w:sz w:val="18"/>
                <w:szCs w:val="18"/>
                <w:rtl/>
              </w:rPr>
              <w:t>193/0</w:t>
            </w:r>
          </w:p>
        </w:tc>
      </w:tr>
    </w:tbl>
    <w:p w:rsidR="00B808E4" w:rsidRDefault="00B808E4" w:rsidP="00B808E4"/>
    <w:p w:rsidR="003A777C" w:rsidRPr="000520FB" w:rsidRDefault="003A777C" w:rsidP="003A777C">
      <w:pPr>
        <w:bidi/>
        <w:jc w:val="both"/>
        <w:rPr>
          <w:rFonts w:cs="B Zar"/>
          <w:sz w:val="18"/>
          <w:szCs w:val="18"/>
          <w:rtl/>
          <w:lang w:bidi="fa-IR"/>
        </w:rPr>
      </w:pPr>
    </w:p>
    <w:p w:rsidR="003A777C" w:rsidRPr="00B808E4" w:rsidRDefault="000520FB" w:rsidP="00B808E4">
      <w:pPr>
        <w:bidi/>
        <w:rPr>
          <w:rFonts w:cs="B Titr"/>
          <w:b/>
          <w:bCs/>
          <w:rtl/>
          <w:lang w:bidi="fa-IR"/>
        </w:rPr>
      </w:pPr>
      <w:r>
        <w:rPr>
          <w:rFonts w:cs="B Titr" w:hint="cs"/>
          <w:b/>
          <w:bCs/>
          <w:rtl/>
          <w:lang w:bidi="fa-IR"/>
        </w:rPr>
        <w:t xml:space="preserve">8- </w:t>
      </w:r>
      <w:r w:rsidR="003A777C" w:rsidRPr="00B808E4">
        <w:rPr>
          <w:rFonts w:cs="B Titr" w:hint="cs"/>
          <w:b/>
          <w:bCs/>
          <w:rtl/>
          <w:lang w:bidi="fa-IR"/>
        </w:rPr>
        <w:t>بحث</w:t>
      </w:r>
    </w:p>
    <w:p w:rsidR="003A777C" w:rsidRPr="00382C2D" w:rsidRDefault="003A777C" w:rsidP="003A777C">
      <w:pPr>
        <w:bidi/>
        <w:jc w:val="both"/>
        <w:rPr>
          <w:rFonts w:cs="B Mitra"/>
          <w:b/>
          <w:bCs/>
          <w:sz w:val="26"/>
          <w:szCs w:val="26"/>
          <w:rtl/>
          <w:lang w:bidi="fa-IR"/>
        </w:rPr>
      </w:pPr>
      <w:r w:rsidRPr="00B808E4">
        <w:rPr>
          <w:rFonts w:cs="B Mitra" w:hint="cs"/>
          <w:sz w:val="26"/>
          <w:szCs w:val="26"/>
          <w:rtl/>
          <w:lang w:bidi="fa-IR"/>
        </w:rPr>
        <w:t>هدف از پژوهش حاضر طراحی نرم‌افزار آموزش خواندن کاربردی خانواده محور و ارزیابی اثربخشی آن بر مهارت‌های زبان و گفتار در دانش‌آموزان با نشانگان داون است. باید گفت این نرم‌افزار چندین اصل را سرلوحه آموزش قرار می دهد از جمله اصول مهم در این نرم افزار عبارت است :کاربردی بودن مطالب آموزشی، مشارکت خانواده در جریان آموزش و روش‌های گفتار درمانی در زبان آموزی کودکان  بر اساس یافته‌های پژوهش‌هادر این حوزه، در پژوهش</w:t>
      </w:r>
      <w:r w:rsidRPr="00B808E4">
        <w:rPr>
          <w:rFonts w:cs="B Mitra"/>
          <w:sz w:val="26"/>
          <w:szCs w:val="26"/>
          <w:rtl/>
          <w:lang w:bidi="fa-IR"/>
        </w:rPr>
        <w:softHyphen/>
      </w:r>
      <w:r w:rsidRPr="00B808E4">
        <w:rPr>
          <w:rFonts w:cs="B Mitra" w:hint="cs"/>
          <w:sz w:val="26"/>
          <w:szCs w:val="26"/>
          <w:rtl/>
          <w:lang w:bidi="fa-IR"/>
        </w:rPr>
        <w:t xml:space="preserve">های اخیر مشخص شده است </w:t>
      </w:r>
      <w:r w:rsidRPr="00382C2D">
        <w:rPr>
          <w:rFonts w:cs="B Mitra" w:hint="cs"/>
          <w:sz w:val="26"/>
          <w:szCs w:val="26"/>
          <w:rtl/>
          <w:lang w:bidi="fa-IR"/>
        </w:rPr>
        <w:t xml:space="preserve">که کودکان با نشانگان داون در مهارت‌های شنیداری، پردازش شنیداری، حافظه شنیداری و حتی حلقه واجی </w:t>
      </w:r>
      <w:r>
        <w:rPr>
          <w:rFonts w:cs="B Mitra" w:hint="cs"/>
          <w:sz w:val="26"/>
          <w:szCs w:val="26"/>
          <w:rtl/>
          <w:lang w:bidi="fa-IR"/>
        </w:rPr>
        <w:t>نارسایی</w:t>
      </w:r>
      <w:r w:rsidRPr="00382C2D">
        <w:rPr>
          <w:rFonts w:cs="B Mitra" w:hint="cs"/>
          <w:sz w:val="26"/>
          <w:szCs w:val="26"/>
          <w:rtl/>
          <w:lang w:bidi="fa-IR"/>
        </w:rPr>
        <w:t xml:space="preserve"> </w:t>
      </w:r>
      <w:r>
        <w:rPr>
          <w:rFonts w:cs="B Mitra" w:hint="cs"/>
          <w:sz w:val="26"/>
          <w:szCs w:val="26"/>
          <w:rtl/>
          <w:lang w:bidi="fa-IR"/>
        </w:rPr>
        <w:t>دارند</w:t>
      </w:r>
      <w:r w:rsidRPr="00382C2D">
        <w:rPr>
          <w:rFonts w:cs="B Mitra" w:hint="cs"/>
          <w:sz w:val="26"/>
          <w:szCs w:val="26"/>
          <w:rtl/>
          <w:lang w:bidi="fa-IR"/>
        </w:rPr>
        <w:t>.</w:t>
      </w:r>
      <w:r w:rsidRPr="00382C2D">
        <w:rPr>
          <w:rFonts w:cs="B Mitra"/>
          <w:sz w:val="26"/>
          <w:szCs w:val="26"/>
          <w:rtl/>
          <w:lang w:bidi="fa-IR"/>
        </w:rPr>
        <w:t xml:space="preserve"> </w:t>
      </w:r>
      <w:r w:rsidRPr="00382C2D">
        <w:rPr>
          <w:rFonts w:cs="B Mitra" w:hint="cs"/>
          <w:sz w:val="26"/>
          <w:szCs w:val="26"/>
          <w:rtl/>
          <w:lang w:bidi="fa-IR"/>
        </w:rPr>
        <w:t>بنابراین بی‌توجهی به مسائل ویژه کودکان با نشانگان داون باعث می‌شود که درک و بیان کلمات از کودکی تا بزرگسالی در این کودکان به‌طور منفی تحت تأثیر قرار گیرد.</w:t>
      </w:r>
      <w:r w:rsidRPr="00382C2D">
        <w:rPr>
          <w:rFonts w:cs="B Mitra"/>
          <w:sz w:val="26"/>
          <w:szCs w:val="26"/>
          <w:rtl/>
          <w:lang w:bidi="fa-IR"/>
        </w:rPr>
        <w:t xml:space="preserve"> </w:t>
      </w:r>
      <w:r w:rsidRPr="00382C2D">
        <w:rPr>
          <w:rFonts w:cs="B Mitra" w:hint="cs"/>
          <w:sz w:val="26"/>
          <w:szCs w:val="26"/>
          <w:rtl/>
          <w:lang w:bidi="fa-IR"/>
        </w:rPr>
        <w:t>در دیدگاه‌های جد</w:t>
      </w:r>
      <w:r>
        <w:rPr>
          <w:rFonts w:cs="B Mitra" w:hint="cs"/>
          <w:sz w:val="26"/>
          <w:szCs w:val="26"/>
          <w:rtl/>
          <w:lang w:bidi="fa-IR"/>
        </w:rPr>
        <w:t>ید درمانی که مبتنی بر مداخله به</w:t>
      </w:r>
      <w:r>
        <w:rPr>
          <w:rFonts w:cs="B Mitra"/>
          <w:sz w:val="26"/>
          <w:szCs w:val="26"/>
          <w:rtl/>
          <w:lang w:bidi="fa-IR"/>
        </w:rPr>
        <w:softHyphen/>
      </w:r>
      <w:r w:rsidRPr="00382C2D">
        <w:rPr>
          <w:rFonts w:cs="B Mitra" w:hint="cs"/>
          <w:sz w:val="26"/>
          <w:szCs w:val="26"/>
          <w:rtl/>
          <w:lang w:bidi="fa-IR"/>
        </w:rPr>
        <w:t xml:space="preserve">هنگام در کودکان با نشانگان داون است، تاکید اصلی بر نقاط </w:t>
      </w:r>
      <w:r>
        <w:rPr>
          <w:rFonts w:cs="B Mitra" w:hint="cs"/>
          <w:sz w:val="26"/>
          <w:szCs w:val="26"/>
          <w:rtl/>
          <w:lang w:bidi="fa-IR"/>
        </w:rPr>
        <w:t>قوت این کودکان می‌باشد؛</w:t>
      </w:r>
      <w:r w:rsidRPr="00382C2D">
        <w:rPr>
          <w:rFonts w:cs="B Mitra" w:hint="cs"/>
          <w:sz w:val="26"/>
          <w:szCs w:val="26"/>
          <w:rtl/>
          <w:lang w:bidi="fa-IR"/>
        </w:rPr>
        <w:t xml:space="preserve"> یعنی همان حافظه بینایی قوی در آنها که </w:t>
      </w:r>
      <w:r>
        <w:rPr>
          <w:rFonts w:cs="B Mitra" w:hint="cs"/>
          <w:sz w:val="26"/>
          <w:szCs w:val="26"/>
          <w:rtl/>
          <w:lang w:bidi="fa-IR"/>
        </w:rPr>
        <w:t>از طریق آن</w:t>
      </w:r>
      <w:r w:rsidRPr="00382C2D">
        <w:rPr>
          <w:rFonts w:cs="B Mitra" w:hint="cs"/>
          <w:sz w:val="26"/>
          <w:szCs w:val="26"/>
          <w:rtl/>
          <w:lang w:bidi="fa-IR"/>
        </w:rPr>
        <w:t xml:space="preserve"> زبان اشاره یا ع</w:t>
      </w:r>
      <w:r>
        <w:rPr>
          <w:rFonts w:cs="B Mitra" w:hint="cs"/>
          <w:sz w:val="26"/>
          <w:szCs w:val="26"/>
          <w:rtl/>
          <w:lang w:bidi="fa-IR"/>
        </w:rPr>
        <w:t>لامتی و حتی خواندن را می‌آموزند؛</w:t>
      </w:r>
      <w:r w:rsidRPr="00382C2D">
        <w:rPr>
          <w:rFonts w:cs="B Mitra" w:hint="cs"/>
          <w:sz w:val="26"/>
          <w:szCs w:val="26"/>
          <w:rtl/>
          <w:lang w:bidi="fa-IR"/>
        </w:rPr>
        <w:t xml:space="preserve"> چراکه زبان اشاره و خواندن هر دو بر مسیر بینایی تکیه دارند و زبان بینایی نامیده می‌شوند (هلم</w:t>
      </w:r>
      <w:r w:rsidRPr="00382C2D">
        <w:rPr>
          <w:rStyle w:val="FootnoteReference"/>
          <w:rFonts w:cs="B Mitra"/>
          <w:sz w:val="26"/>
          <w:szCs w:val="26"/>
          <w:rtl/>
          <w:lang w:bidi="fa-IR"/>
        </w:rPr>
        <w:footnoteReference w:id="22"/>
      </w:r>
      <w:r w:rsidRPr="00382C2D">
        <w:rPr>
          <w:rFonts w:cs="B Mitra" w:hint="cs"/>
          <w:sz w:val="26"/>
          <w:szCs w:val="26"/>
          <w:rtl/>
          <w:lang w:bidi="fa-IR"/>
        </w:rPr>
        <w:t>، 2012).</w:t>
      </w:r>
    </w:p>
    <w:p w:rsidR="003A777C" w:rsidRPr="00B808E4" w:rsidRDefault="000520FB" w:rsidP="003A777C">
      <w:pPr>
        <w:bidi/>
        <w:jc w:val="both"/>
        <w:rPr>
          <w:rFonts w:cs="B Mitra"/>
          <w:sz w:val="26"/>
          <w:szCs w:val="26"/>
          <w:lang w:bidi="fa-IR"/>
        </w:rPr>
      </w:pPr>
      <w:r>
        <w:rPr>
          <w:rFonts w:cs="B Mitra" w:hint="cs"/>
          <w:sz w:val="26"/>
          <w:szCs w:val="26"/>
          <w:rtl/>
          <w:lang w:bidi="fa-IR"/>
        </w:rPr>
        <w:t xml:space="preserve">       </w:t>
      </w:r>
      <w:r w:rsidR="003A777C" w:rsidRPr="00382C2D">
        <w:rPr>
          <w:rFonts w:cs="B Mitra" w:hint="cs"/>
          <w:sz w:val="26"/>
          <w:szCs w:val="26"/>
          <w:rtl/>
          <w:lang w:bidi="fa-IR"/>
        </w:rPr>
        <w:t xml:space="preserve">نتايج پ‍ژوهش </w:t>
      </w:r>
      <w:r w:rsidR="003A777C">
        <w:rPr>
          <w:rFonts w:cs="B Mitra" w:hint="cs"/>
          <w:sz w:val="26"/>
          <w:szCs w:val="26"/>
          <w:rtl/>
          <w:lang w:bidi="fa-IR"/>
        </w:rPr>
        <w:t xml:space="preserve">حاضر نشان داد </w:t>
      </w:r>
      <w:r w:rsidR="003A777C" w:rsidRPr="00382C2D">
        <w:rPr>
          <w:rFonts w:cs="B Mitra" w:hint="cs"/>
          <w:sz w:val="26"/>
          <w:szCs w:val="26"/>
          <w:rtl/>
          <w:lang w:bidi="fa-IR"/>
        </w:rPr>
        <w:t>كه نرم‌افزار آموزشی</w:t>
      </w:r>
      <w:r w:rsidR="003A777C" w:rsidRPr="00382C2D">
        <w:rPr>
          <w:rFonts w:cs="B Mitra"/>
          <w:sz w:val="26"/>
          <w:szCs w:val="26"/>
          <w:rtl/>
          <w:lang w:bidi="fa-IR"/>
        </w:rPr>
        <w:t xml:space="preserve"> </w:t>
      </w:r>
      <w:r w:rsidR="003A777C" w:rsidRPr="00382C2D">
        <w:rPr>
          <w:rFonts w:cs="B Mitra" w:hint="cs"/>
          <w:sz w:val="26"/>
          <w:szCs w:val="26"/>
          <w:rtl/>
          <w:lang w:bidi="fa-IR"/>
        </w:rPr>
        <w:t xml:space="preserve">طراحي شده با رویکرد </w:t>
      </w:r>
      <w:r w:rsidR="003A777C" w:rsidRPr="00382C2D">
        <w:rPr>
          <w:rFonts w:cs="B Mitra"/>
          <w:sz w:val="26"/>
          <w:szCs w:val="26"/>
          <w:rtl/>
          <w:lang w:bidi="fa-IR"/>
        </w:rPr>
        <w:t>خانواده</w:t>
      </w:r>
      <w:r w:rsidR="003A777C">
        <w:rPr>
          <w:rFonts w:cs="B Mitra" w:hint="cs"/>
          <w:sz w:val="26"/>
          <w:szCs w:val="26"/>
          <w:rtl/>
          <w:lang w:bidi="fa-IR"/>
        </w:rPr>
        <w:t xml:space="preserve"> محور</w:t>
      </w:r>
      <w:r w:rsidR="003A777C" w:rsidRPr="00382C2D">
        <w:rPr>
          <w:rFonts w:cs="B Mitra" w:hint="cs"/>
          <w:sz w:val="26"/>
          <w:szCs w:val="26"/>
          <w:rtl/>
          <w:lang w:bidi="fa-IR"/>
        </w:rPr>
        <w:t xml:space="preserve"> بر افزایش مهارت‌های زبانی </w:t>
      </w:r>
      <w:r w:rsidR="003A777C">
        <w:rPr>
          <w:rFonts w:cs="B Mitra" w:hint="cs"/>
          <w:sz w:val="26"/>
          <w:szCs w:val="26"/>
          <w:rtl/>
          <w:lang w:bidi="fa-IR"/>
        </w:rPr>
        <w:t>تاثیر مثبت داشته</w:t>
      </w:r>
      <w:r w:rsidR="003A777C" w:rsidRPr="00382C2D">
        <w:rPr>
          <w:rFonts w:cs="B Mitra" w:hint="cs"/>
          <w:sz w:val="26"/>
          <w:szCs w:val="26"/>
          <w:rtl/>
          <w:lang w:bidi="fa-IR"/>
        </w:rPr>
        <w:t xml:space="preserve"> و این اثربخشی </w:t>
      </w:r>
      <w:r w:rsidR="003A777C">
        <w:rPr>
          <w:rFonts w:cs="B Mitra" w:hint="cs"/>
          <w:sz w:val="26"/>
          <w:szCs w:val="26"/>
          <w:rtl/>
          <w:lang w:bidi="fa-IR"/>
        </w:rPr>
        <w:t xml:space="preserve">در طول زمان </w:t>
      </w:r>
      <w:r w:rsidR="003A777C" w:rsidRPr="00382C2D">
        <w:rPr>
          <w:rFonts w:cs="B Mitra" w:hint="cs"/>
          <w:sz w:val="26"/>
          <w:szCs w:val="26"/>
          <w:rtl/>
          <w:lang w:bidi="fa-IR"/>
        </w:rPr>
        <w:t>پايدار بوده است.</w:t>
      </w:r>
      <w:r w:rsidR="003A777C" w:rsidRPr="00382C2D">
        <w:rPr>
          <w:rFonts w:cs="B Mitra"/>
          <w:sz w:val="26"/>
          <w:szCs w:val="26"/>
          <w:rtl/>
          <w:lang w:bidi="fa-IR"/>
        </w:rPr>
        <w:t xml:space="preserve"> </w:t>
      </w:r>
      <w:r w:rsidR="003A777C">
        <w:rPr>
          <w:rFonts w:cs="B Mitra" w:hint="cs"/>
          <w:sz w:val="26"/>
          <w:szCs w:val="26"/>
          <w:rtl/>
          <w:lang w:bidi="fa-IR"/>
        </w:rPr>
        <w:t>نتایج این پژوهش مبنی بر</w:t>
      </w:r>
      <w:r w:rsidR="003A777C" w:rsidRPr="00382C2D">
        <w:rPr>
          <w:rFonts w:cs="B Mitra" w:hint="cs"/>
          <w:sz w:val="26"/>
          <w:szCs w:val="26"/>
          <w:rtl/>
          <w:lang w:bidi="fa-IR"/>
        </w:rPr>
        <w:t xml:space="preserve"> تأثير نرم‌افزار آموزش خواندن بر افزایش مهارت‌های زبانی </w:t>
      </w:r>
      <w:r w:rsidR="003A777C" w:rsidRPr="00382C2D">
        <w:rPr>
          <w:rFonts w:cs="B Mitra"/>
          <w:sz w:val="26"/>
          <w:szCs w:val="26"/>
          <w:rtl/>
          <w:lang w:bidi="fa-IR"/>
        </w:rPr>
        <w:t>با پژوهش‌ها</w:t>
      </w:r>
      <w:r w:rsidR="003A777C" w:rsidRPr="00382C2D">
        <w:rPr>
          <w:rFonts w:cs="B Mitra" w:hint="cs"/>
          <w:sz w:val="26"/>
          <w:szCs w:val="26"/>
          <w:rtl/>
          <w:lang w:bidi="fa-IR"/>
        </w:rPr>
        <w:t>ی (دهقانی،</w:t>
      </w:r>
      <w:r w:rsidR="003A777C">
        <w:rPr>
          <w:rFonts w:cs="B Mitra" w:hint="cs"/>
          <w:sz w:val="26"/>
          <w:szCs w:val="26"/>
          <w:rtl/>
          <w:lang w:bidi="fa-IR"/>
        </w:rPr>
        <w:t xml:space="preserve"> </w:t>
      </w:r>
      <w:r w:rsidR="003A777C" w:rsidRPr="00382C2D">
        <w:rPr>
          <w:rFonts w:cs="B Mitra" w:hint="cs"/>
          <w:sz w:val="26"/>
          <w:szCs w:val="26"/>
          <w:rtl/>
          <w:lang w:bidi="fa-IR"/>
        </w:rPr>
        <w:t>1391</w:t>
      </w:r>
      <w:r w:rsidR="003A777C">
        <w:rPr>
          <w:rFonts w:cs="B Mitra" w:hint="cs"/>
          <w:sz w:val="26"/>
          <w:szCs w:val="26"/>
          <w:rtl/>
          <w:lang w:bidi="fa-IR"/>
        </w:rPr>
        <w:t xml:space="preserve">؛ </w:t>
      </w:r>
      <w:r w:rsidR="003A777C" w:rsidRPr="00382C2D">
        <w:rPr>
          <w:rFonts w:cs="B Mitra" w:hint="cs"/>
          <w:sz w:val="26"/>
          <w:szCs w:val="26"/>
          <w:rtl/>
          <w:lang w:bidi="fa-IR"/>
        </w:rPr>
        <w:t>دهقان،</w:t>
      </w:r>
      <w:r w:rsidR="003A777C">
        <w:rPr>
          <w:rFonts w:cs="B Mitra" w:hint="cs"/>
          <w:sz w:val="26"/>
          <w:szCs w:val="26"/>
          <w:rtl/>
          <w:lang w:bidi="fa-IR"/>
        </w:rPr>
        <w:t xml:space="preserve"> </w:t>
      </w:r>
      <w:r w:rsidR="003A777C" w:rsidRPr="00382C2D">
        <w:rPr>
          <w:rFonts w:cs="B Mitra" w:hint="cs"/>
          <w:sz w:val="26"/>
          <w:szCs w:val="26"/>
          <w:rtl/>
          <w:lang w:bidi="fa-IR"/>
        </w:rPr>
        <w:t>1389؛</w:t>
      </w:r>
      <w:r w:rsidR="003A777C" w:rsidRPr="00382C2D">
        <w:rPr>
          <w:rFonts w:cs="B Mitra"/>
          <w:sz w:val="26"/>
          <w:szCs w:val="26"/>
          <w:rtl/>
          <w:lang w:bidi="fa-IR"/>
        </w:rPr>
        <w:t xml:space="preserve"> بارکل</w:t>
      </w:r>
      <w:r w:rsidR="003A777C" w:rsidRPr="00382C2D">
        <w:rPr>
          <w:rFonts w:cs="B Mitra" w:hint="cs"/>
          <w:sz w:val="26"/>
          <w:szCs w:val="26"/>
          <w:rtl/>
          <w:lang w:bidi="fa-IR"/>
        </w:rPr>
        <w:t>ی</w:t>
      </w:r>
      <w:r w:rsidR="003A777C" w:rsidRPr="00382C2D">
        <w:rPr>
          <w:rStyle w:val="FootnoteReference"/>
          <w:rFonts w:cs="B Mitra"/>
          <w:sz w:val="26"/>
          <w:szCs w:val="26"/>
          <w:rtl/>
          <w:lang w:bidi="fa-IR"/>
        </w:rPr>
        <w:footnoteReference w:id="23"/>
      </w:r>
      <w:r w:rsidR="003A777C" w:rsidRPr="00382C2D">
        <w:rPr>
          <w:rFonts w:cs="B Mitra" w:hint="cs"/>
          <w:sz w:val="26"/>
          <w:szCs w:val="26"/>
          <w:rtl/>
          <w:lang w:bidi="fa-IR"/>
        </w:rPr>
        <w:t>،</w:t>
      </w:r>
      <w:r w:rsidR="003A777C">
        <w:rPr>
          <w:rFonts w:cs="B Mitra" w:hint="cs"/>
          <w:sz w:val="26"/>
          <w:szCs w:val="26"/>
          <w:rtl/>
          <w:lang w:bidi="fa-IR"/>
        </w:rPr>
        <w:t xml:space="preserve"> </w:t>
      </w:r>
      <w:r w:rsidR="003A777C" w:rsidRPr="00382C2D">
        <w:rPr>
          <w:rFonts w:cs="B Mitra" w:hint="cs"/>
          <w:sz w:val="26"/>
          <w:szCs w:val="26"/>
          <w:rtl/>
          <w:lang w:bidi="fa-IR"/>
        </w:rPr>
        <w:t>2009؛</w:t>
      </w:r>
      <w:r w:rsidR="003A777C" w:rsidRPr="00382C2D">
        <w:rPr>
          <w:rFonts w:cs="B Mitra"/>
          <w:sz w:val="26"/>
          <w:szCs w:val="26"/>
          <w:rtl/>
          <w:lang w:bidi="fa-IR"/>
        </w:rPr>
        <w:t xml:space="preserve"> پ</w:t>
      </w:r>
      <w:r w:rsidR="003A777C" w:rsidRPr="00382C2D">
        <w:rPr>
          <w:rFonts w:cs="B Mitra" w:hint="cs"/>
          <w:sz w:val="26"/>
          <w:szCs w:val="26"/>
          <w:rtl/>
          <w:lang w:bidi="fa-IR"/>
        </w:rPr>
        <w:t>ی</w:t>
      </w:r>
      <w:r w:rsidR="003A777C" w:rsidRPr="00382C2D">
        <w:rPr>
          <w:rFonts w:cs="B Mitra" w:hint="eastAsia"/>
          <w:sz w:val="26"/>
          <w:szCs w:val="26"/>
          <w:rtl/>
          <w:lang w:bidi="fa-IR"/>
        </w:rPr>
        <w:t>ترز</w:t>
      </w:r>
      <w:r w:rsidR="003A777C" w:rsidRPr="00382C2D">
        <w:rPr>
          <w:rStyle w:val="FootnoteReference"/>
          <w:rFonts w:cs="B Mitra"/>
          <w:sz w:val="26"/>
          <w:szCs w:val="26"/>
          <w:rtl/>
          <w:lang w:bidi="fa-IR"/>
        </w:rPr>
        <w:footnoteReference w:id="24"/>
      </w:r>
      <w:r w:rsidR="003A777C" w:rsidRPr="00382C2D">
        <w:rPr>
          <w:rFonts w:cs="B Mitra" w:hint="cs"/>
          <w:sz w:val="26"/>
          <w:szCs w:val="26"/>
          <w:rtl/>
          <w:lang w:bidi="fa-IR"/>
        </w:rPr>
        <w:t xml:space="preserve"> و سنتر</w:t>
      </w:r>
      <w:r w:rsidR="003A777C" w:rsidRPr="00382C2D">
        <w:rPr>
          <w:rStyle w:val="FootnoteReference"/>
          <w:rFonts w:cs="B Mitra"/>
          <w:sz w:val="26"/>
          <w:szCs w:val="26"/>
          <w:rtl/>
          <w:lang w:bidi="fa-IR"/>
        </w:rPr>
        <w:footnoteReference w:id="25"/>
      </w:r>
      <w:r w:rsidR="003A777C" w:rsidRPr="00382C2D">
        <w:rPr>
          <w:rFonts w:cs="B Mitra" w:hint="cs"/>
          <w:sz w:val="26"/>
          <w:szCs w:val="26"/>
          <w:rtl/>
          <w:lang w:bidi="fa-IR"/>
        </w:rPr>
        <w:t>،</w:t>
      </w:r>
      <w:r w:rsidR="003A777C">
        <w:rPr>
          <w:rFonts w:cs="B Mitra" w:hint="cs"/>
          <w:sz w:val="26"/>
          <w:szCs w:val="26"/>
          <w:rtl/>
          <w:lang w:bidi="fa-IR"/>
        </w:rPr>
        <w:t xml:space="preserve"> </w:t>
      </w:r>
      <w:r w:rsidR="003A777C" w:rsidRPr="00382C2D">
        <w:rPr>
          <w:rFonts w:cs="B Mitra" w:hint="cs"/>
          <w:sz w:val="26"/>
          <w:szCs w:val="26"/>
          <w:rtl/>
          <w:lang w:bidi="fa-IR"/>
        </w:rPr>
        <w:t>1984</w:t>
      </w:r>
      <w:r w:rsidR="003A777C" w:rsidRPr="00382C2D">
        <w:rPr>
          <w:rFonts w:cs="B Mitra"/>
          <w:sz w:val="26"/>
          <w:szCs w:val="26"/>
          <w:rtl/>
          <w:lang w:bidi="fa-IR"/>
        </w:rPr>
        <w:t xml:space="preserve"> و</w:t>
      </w:r>
      <w:r w:rsidR="003A777C" w:rsidRPr="00382C2D">
        <w:rPr>
          <w:rFonts w:cs="B Mitra" w:hint="cs"/>
          <w:sz w:val="26"/>
          <w:szCs w:val="26"/>
          <w:rtl/>
          <w:lang w:bidi="fa-IR"/>
        </w:rPr>
        <w:t xml:space="preserve"> روزن</w:t>
      </w:r>
      <w:r w:rsidR="003A777C" w:rsidRPr="00382C2D">
        <w:rPr>
          <w:rStyle w:val="FootnoteReference"/>
          <w:rFonts w:cs="B Mitra"/>
          <w:sz w:val="26"/>
          <w:szCs w:val="26"/>
          <w:rtl/>
          <w:lang w:bidi="fa-IR"/>
        </w:rPr>
        <w:footnoteReference w:id="26"/>
      </w:r>
      <w:r w:rsidR="003A777C" w:rsidRPr="00382C2D">
        <w:rPr>
          <w:rFonts w:cs="B Mitra" w:hint="cs"/>
          <w:sz w:val="26"/>
          <w:szCs w:val="26"/>
          <w:rtl/>
          <w:lang w:bidi="fa-IR"/>
        </w:rPr>
        <w:t>،</w:t>
      </w:r>
      <w:r w:rsidR="003A777C">
        <w:rPr>
          <w:rFonts w:cs="B Mitra" w:hint="cs"/>
          <w:sz w:val="26"/>
          <w:szCs w:val="26"/>
          <w:rtl/>
          <w:lang w:bidi="fa-IR"/>
        </w:rPr>
        <w:t xml:space="preserve"> 2002 همسو</w:t>
      </w:r>
      <w:r w:rsidR="003A777C" w:rsidRPr="00382C2D">
        <w:rPr>
          <w:rFonts w:cs="B Mitra" w:hint="cs"/>
          <w:sz w:val="26"/>
          <w:szCs w:val="26"/>
          <w:rtl/>
          <w:lang w:bidi="fa-IR"/>
        </w:rPr>
        <w:t xml:space="preserve"> است.</w:t>
      </w:r>
      <w:r w:rsidR="003A777C" w:rsidRPr="00382C2D">
        <w:rPr>
          <w:rFonts w:cs="B Mitra"/>
          <w:sz w:val="26"/>
          <w:szCs w:val="26"/>
          <w:rtl/>
          <w:lang w:bidi="fa-IR"/>
        </w:rPr>
        <w:t xml:space="preserve"> امروزه</w:t>
      </w:r>
      <w:r w:rsidR="003A777C" w:rsidRPr="00382C2D">
        <w:rPr>
          <w:rFonts w:cs="B Mitra" w:hint="cs"/>
          <w:sz w:val="26"/>
          <w:szCs w:val="26"/>
          <w:rtl/>
          <w:lang w:bidi="fa-IR"/>
        </w:rPr>
        <w:t xml:space="preserve"> جهت افزایش توانمندی و پیشرفت كودكان به‌طور كلي </w:t>
      </w:r>
      <w:r w:rsidR="003A777C" w:rsidRPr="00382C2D">
        <w:rPr>
          <w:rFonts w:cs="B Mitra"/>
          <w:sz w:val="26"/>
          <w:szCs w:val="26"/>
          <w:rtl/>
          <w:lang w:bidi="fa-IR"/>
        </w:rPr>
        <w:t>و کودکان</w:t>
      </w:r>
      <w:r w:rsidR="003A777C" w:rsidRPr="00382C2D">
        <w:rPr>
          <w:rFonts w:cs="B Mitra" w:hint="cs"/>
          <w:sz w:val="26"/>
          <w:szCs w:val="26"/>
          <w:rtl/>
          <w:lang w:bidi="fa-IR"/>
        </w:rPr>
        <w:t xml:space="preserve"> </w:t>
      </w:r>
      <w:r w:rsidR="003A777C">
        <w:rPr>
          <w:rFonts w:cs="B Mitra" w:hint="cs"/>
          <w:sz w:val="26"/>
          <w:szCs w:val="26"/>
          <w:rtl/>
          <w:lang w:bidi="fa-IR"/>
        </w:rPr>
        <w:t>با نیازهای ویژه</w:t>
      </w:r>
      <w:r w:rsidR="003A777C" w:rsidRPr="00382C2D">
        <w:rPr>
          <w:rFonts w:cs="B Mitra" w:hint="cs"/>
          <w:sz w:val="26"/>
          <w:szCs w:val="26"/>
          <w:rtl/>
          <w:lang w:bidi="fa-IR"/>
        </w:rPr>
        <w:t>،</w:t>
      </w:r>
      <w:r w:rsidR="003A777C" w:rsidRPr="00382C2D">
        <w:rPr>
          <w:rFonts w:cs="B Mitra"/>
          <w:sz w:val="26"/>
          <w:szCs w:val="26"/>
          <w:rtl/>
          <w:lang w:bidi="fa-IR"/>
        </w:rPr>
        <w:t xml:space="preserve"> برنامه</w:t>
      </w:r>
      <w:r w:rsidR="003A777C" w:rsidRPr="00382C2D">
        <w:rPr>
          <w:rFonts w:cs="B Mitra" w:hint="cs"/>
          <w:sz w:val="26"/>
          <w:szCs w:val="26"/>
          <w:rtl/>
          <w:lang w:bidi="fa-IR"/>
        </w:rPr>
        <w:t>‌ها، روندهای آموزشی، توانبخشی و مداخله‌ای متفاوتي تهيه و يا اجرا شده است.</w:t>
      </w:r>
      <w:r w:rsidR="003A777C" w:rsidRPr="00382C2D">
        <w:rPr>
          <w:rFonts w:cs="B Mitra"/>
          <w:sz w:val="26"/>
          <w:szCs w:val="26"/>
          <w:rtl/>
          <w:lang w:bidi="fa-IR"/>
        </w:rPr>
        <w:t xml:space="preserve"> از</w:t>
      </w:r>
      <w:r w:rsidR="003A777C" w:rsidRPr="00382C2D">
        <w:rPr>
          <w:rFonts w:cs="B Mitra" w:hint="cs"/>
          <w:sz w:val="26"/>
          <w:szCs w:val="26"/>
          <w:rtl/>
          <w:lang w:bidi="fa-IR"/>
        </w:rPr>
        <w:t xml:space="preserve"> جمله اثربخشی آموزش کل خوانی (آموزش خواندن</w:t>
      </w:r>
      <w:r w:rsidR="003A777C" w:rsidRPr="00382C2D">
        <w:rPr>
          <w:rFonts w:cs="B Mitra"/>
          <w:sz w:val="26"/>
          <w:szCs w:val="26"/>
          <w:rtl/>
          <w:lang w:bidi="fa-IR"/>
        </w:rPr>
        <w:t>)</w:t>
      </w:r>
      <w:r w:rsidR="003A777C" w:rsidRPr="00382C2D">
        <w:rPr>
          <w:rFonts w:cs="B Mitra" w:hint="cs"/>
          <w:sz w:val="26"/>
          <w:szCs w:val="26"/>
          <w:rtl/>
          <w:lang w:bidi="fa-IR"/>
        </w:rPr>
        <w:t xml:space="preserve"> بر خواندن و مهارت‌های زبانی کودکان با نشانگان داون توسط دهقانی (1391</w:t>
      </w:r>
      <w:r w:rsidR="003A777C" w:rsidRPr="00382C2D">
        <w:rPr>
          <w:rFonts w:cs="B Mitra"/>
          <w:sz w:val="26"/>
          <w:szCs w:val="26"/>
          <w:rtl/>
          <w:lang w:bidi="fa-IR"/>
        </w:rPr>
        <w:t>) اثربخش</w:t>
      </w:r>
      <w:r w:rsidR="003A777C" w:rsidRPr="00382C2D">
        <w:rPr>
          <w:rFonts w:cs="B Mitra" w:hint="cs"/>
          <w:sz w:val="26"/>
          <w:szCs w:val="26"/>
          <w:rtl/>
          <w:lang w:bidi="fa-IR"/>
        </w:rPr>
        <w:t>ی روش آموزش خواندن و مقایسه آن با روش سنتی در روند مهارت‌های زبانی بر دانش‌آموزان با نشانگان داون توسط دهقان (1386) اجرا شد. هدف از اجراي اين آموزش‌ها علي</w:t>
      </w:r>
      <w:r w:rsidR="003A777C">
        <w:rPr>
          <w:rFonts w:cs="B Mitra"/>
          <w:sz w:val="26"/>
          <w:szCs w:val="26"/>
          <w:rtl/>
          <w:lang w:bidi="fa-IR"/>
        </w:rPr>
        <w:softHyphen/>
      </w:r>
      <w:r w:rsidR="003A777C">
        <w:rPr>
          <w:rFonts w:cs="B Mitra" w:hint="cs"/>
          <w:sz w:val="26"/>
          <w:szCs w:val="26"/>
          <w:rtl/>
          <w:lang w:bidi="fa-IR"/>
        </w:rPr>
        <w:t>رغم تفاوت در محتوا</w:t>
      </w:r>
      <w:r w:rsidR="003A777C" w:rsidRPr="00382C2D">
        <w:rPr>
          <w:rFonts w:cs="B Mitra" w:hint="cs"/>
          <w:sz w:val="26"/>
          <w:szCs w:val="26"/>
          <w:rtl/>
          <w:lang w:bidi="fa-IR"/>
        </w:rPr>
        <w:t xml:space="preserve"> يا روش اجرا با پژوهش حاضر، توجه به کودکان با نشانگان داون و </w:t>
      </w:r>
      <w:r w:rsidR="003A777C">
        <w:rPr>
          <w:rFonts w:cs="B Mitra" w:hint="cs"/>
          <w:sz w:val="26"/>
          <w:szCs w:val="26"/>
          <w:rtl/>
          <w:lang w:bidi="fa-IR"/>
        </w:rPr>
        <w:t>مسا</w:t>
      </w:r>
      <w:r w:rsidR="003A777C" w:rsidRPr="00382C2D">
        <w:rPr>
          <w:rFonts w:cs="B Mitra" w:hint="cs"/>
          <w:sz w:val="26"/>
          <w:szCs w:val="26"/>
          <w:rtl/>
          <w:lang w:bidi="fa-IR"/>
        </w:rPr>
        <w:t xml:space="preserve">له‌ی خواندن و مهارت‌های زبانی این کودکان به‌عنوان مؤلفه اصلي </w:t>
      </w:r>
      <w:r w:rsidR="003A777C">
        <w:rPr>
          <w:rFonts w:cs="B Mitra" w:hint="cs"/>
          <w:sz w:val="26"/>
          <w:szCs w:val="26"/>
          <w:rtl/>
          <w:lang w:bidi="fa-IR"/>
        </w:rPr>
        <w:t>می</w:t>
      </w:r>
      <w:r w:rsidR="003A777C">
        <w:rPr>
          <w:rFonts w:cs="B Mitra"/>
          <w:sz w:val="26"/>
          <w:szCs w:val="26"/>
          <w:rtl/>
          <w:lang w:bidi="fa-IR"/>
        </w:rPr>
        <w:softHyphen/>
      </w:r>
      <w:r w:rsidR="003A777C">
        <w:rPr>
          <w:rFonts w:cs="B Mitra" w:hint="cs"/>
          <w:sz w:val="26"/>
          <w:szCs w:val="26"/>
          <w:rtl/>
          <w:lang w:bidi="fa-IR"/>
        </w:rPr>
        <w:t>باشد</w:t>
      </w:r>
      <w:r w:rsidR="003A777C" w:rsidRPr="00382C2D">
        <w:rPr>
          <w:rFonts w:cs="B Mitra" w:hint="cs"/>
          <w:sz w:val="26"/>
          <w:szCs w:val="26"/>
          <w:rtl/>
          <w:lang w:bidi="fa-IR"/>
        </w:rPr>
        <w:t xml:space="preserve">. با توجه به نتايج پژوهش‌های متعدد درباره مشکلاتی </w:t>
      </w:r>
      <w:r w:rsidR="003A777C" w:rsidRPr="00B808E4">
        <w:rPr>
          <w:rFonts w:cs="B Mitra" w:hint="cs"/>
          <w:sz w:val="26"/>
          <w:szCs w:val="26"/>
          <w:rtl/>
          <w:lang w:bidi="fa-IR"/>
        </w:rPr>
        <w:lastRenderedPageBreak/>
        <w:t>در زمینه مهارت‌های زبانی</w:t>
      </w:r>
      <w:r w:rsidR="003A777C" w:rsidRPr="00B808E4">
        <w:rPr>
          <w:rFonts w:cs="B Mitra"/>
          <w:sz w:val="26"/>
          <w:szCs w:val="26"/>
          <w:rtl/>
          <w:lang w:bidi="fa-IR"/>
        </w:rPr>
        <w:t xml:space="preserve"> </w:t>
      </w:r>
      <w:r w:rsidR="003A777C" w:rsidRPr="00B808E4">
        <w:rPr>
          <w:rFonts w:cs="B Mitra" w:hint="cs"/>
          <w:sz w:val="26"/>
          <w:szCs w:val="26"/>
          <w:rtl/>
          <w:lang w:bidi="fa-IR"/>
        </w:rPr>
        <w:t>به‌خصوص مساله زبان بیانی کودکان با نیازهای ویژه و بالاخص کودکان با نشانگان داون،</w:t>
      </w:r>
      <w:r w:rsidR="003A777C" w:rsidRPr="00B808E4">
        <w:rPr>
          <w:rFonts w:cs="B Mitra"/>
          <w:sz w:val="26"/>
          <w:szCs w:val="26"/>
          <w:rtl/>
          <w:lang w:bidi="fa-IR"/>
        </w:rPr>
        <w:t xml:space="preserve"> تهيه</w:t>
      </w:r>
      <w:r w:rsidR="003A777C" w:rsidRPr="00B808E4">
        <w:rPr>
          <w:rFonts w:cs="B Mitra" w:hint="cs"/>
          <w:sz w:val="26"/>
          <w:szCs w:val="26"/>
          <w:rtl/>
          <w:lang w:bidi="fa-IR"/>
        </w:rPr>
        <w:t xml:space="preserve"> و اجراي برنامه‌های آموزشی و مداخله‌ای مناسب</w:t>
      </w:r>
      <w:r w:rsidR="003A777C" w:rsidRPr="00B808E4">
        <w:rPr>
          <w:rFonts w:cs="B Mitra"/>
          <w:sz w:val="26"/>
          <w:szCs w:val="26"/>
          <w:rtl/>
          <w:lang w:bidi="fa-IR"/>
        </w:rPr>
        <w:t xml:space="preserve"> </w:t>
      </w:r>
      <w:r w:rsidR="003A777C" w:rsidRPr="00B808E4">
        <w:rPr>
          <w:rFonts w:cs="B Mitra" w:hint="cs"/>
          <w:sz w:val="26"/>
          <w:szCs w:val="26"/>
          <w:rtl/>
          <w:lang w:bidi="fa-IR"/>
        </w:rPr>
        <w:t>که متناسب با نیازهای اين افراد باشد، ضرورتي انکارناپذیر است.</w:t>
      </w:r>
    </w:p>
    <w:p w:rsidR="003A777C" w:rsidRPr="00B808E4" w:rsidRDefault="000520FB" w:rsidP="003A777C">
      <w:pPr>
        <w:bidi/>
        <w:jc w:val="both"/>
        <w:rPr>
          <w:rFonts w:cs="B Mitra"/>
          <w:sz w:val="26"/>
          <w:szCs w:val="26"/>
          <w:rtl/>
          <w:lang w:bidi="fa-IR"/>
        </w:rPr>
      </w:pPr>
      <w:r>
        <w:rPr>
          <w:rFonts w:cs="B Mitra" w:hint="cs"/>
          <w:sz w:val="26"/>
          <w:szCs w:val="26"/>
          <w:rtl/>
          <w:lang w:bidi="fa-IR"/>
        </w:rPr>
        <w:t xml:space="preserve">       </w:t>
      </w:r>
      <w:r w:rsidR="003A777C" w:rsidRPr="00B808E4">
        <w:rPr>
          <w:rFonts w:cs="B Mitra" w:hint="cs"/>
          <w:sz w:val="26"/>
          <w:szCs w:val="26"/>
          <w:rtl/>
          <w:lang w:bidi="fa-IR"/>
        </w:rPr>
        <w:t>از دلایل اثربخشی این نرم افزاررا می توان به پایه اصلی آموزش توسط آموزش کل خوانی که یک روش زبان درمانی است عنوان نمود این روش آموزش را به کودک بر اساس نیازهای کودک و انتخاب دلخواهانه خود کودک مورد توجه قرار می دهد و تکرار آموزش متنایب با هر کودک را فراهم می آورد همراه علاقه .</w:t>
      </w:r>
      <w:r w:rsidR="003A777C" w:rsidRPr="00B808E4">
        <w:rPr>
          <w:rFonts w:cs="B Mitra"/>
          <w:sz w:val="26"/>
          <w:szCs w:val="26"/>
          <w:rtl/>
          <w:lang w:bidi="fa-IR"/>
        </w:rPr>
        <w:t xml:space="preserve"> ا</w:t>
      </w:r>
      <w:r w:rsidR="003A777C" w:rsidRPr="00B808E4">
        <w:rPr>
          <w:rFonts w:cs="B Mitra" w:hint="cs"/>
          <w:sz w:val="26"/>
          <w:szCs w:val="26"/>
          <w:rtl/>
          <w:lang w:bidi="fa-IR"/>
        </w:rPr>
        <w:t>ی</w:t>
      </w:r>
      <w:r w:rsidR="003A777C" w:rsidRPr="00B808E4">
        <w:rPr>
          <w:rFonts w:cs="B Mitra" w:hint="eastAsia"/>
          <w:sz w:val="26"/>
          <w:szCs w:val="26"/>
          <w:rtl/>
          <w:lang w:bidi="fa-IR"/>
        </w:rPr>
        <w:t>ن</w:t>
      </w:r>
      <w:r w:rsidR="003A777C" w:rsidRPr="00B808E4">
        <w:rPr>
          <w:rFonts w:cs="B Mitra" w:hint="cs"/>
          <w:sz w:val="26"/>
          <w:szCs w:val="26"/>
          <w:rtl/>
          <w:lang w:bidi="fa-IR"/>
        </w:rPr>
        <w:t xml:space="preserve"> روش نسبت به آموزش‌های رایج برای این کودکان بیشتر به نقاط قوت آنها یعنی تقویت حافظه بینایی دقت دارد و همین امر سبب ارتقا و پیشرفت سریع‌تر و بیشتر کودکان می</w:t>
      </w:r>
      <w:r w:rsidR="003A777C" w:rsidRPr="00B808E4">
        <w:rPr>
          <w:rFonts w:cs="B Mitra"/>
          <w:sz w:val="26"/>
          <w:szCs w:val="26"/>
          <w:rtl/>
          <w:lang w:bidi="fa-IR"/>
        </w:rPr>
        <w:softHyphen/>
      </w:r>
      <w:r w:rsidR="003A777C" w:rsidRPr="00B808E4">
        <w:rPr>
          <w:rFonts w:cs="B Mitra" w:hint="cs"/>
          <w:sz w:val="26"/>
          <w:szCs w:val="26"/>
          <w:rtl/>
          <w:lang w:bidi="fa-IR"/>
        </w:rPr>
        <w:t>شود.</w:t>
      </w:r>
      <w:r w:rsidR="003A777C" w:rsidRPr="00B808E4">
        <w:rPr>
          <w:rFonts w:cs="B Mitra"/>
          <w:sz w:val="26"/>
          <w:szCs w:val="26"/>
          <w:rtl/>
          <w:lang w:bidi="fa-IR"/>
        </w:rPr>
        <w:t xml:space="preserve"> اثربخش</w:t>
      </w:r>
      <w:r w:rsidR="003A777C" w:rsidRPr="00B808E4">
        <w:rPr>
          <w:rFonts w:cs="B Mitra" w:hint="cs"/>
          <w:sz w:val="26"/>
          <w:szCs w:val="26"/>
          <w:rtl/>
          <w:lang w:bidi="fa-IR"/>
        </w:rPr>
        <w:t>ی این روند آموزشی نشان از بی‌کفایتی بسیاری از روش‌های در حال استفاده است؛ چراکه چنین روش‌هایی با تکیه بر مسیر شنوایی و تاکید بر پردازش شنیداری و فشار بر حافظه کلامی که از نقاط ضعف کودکان با نشانگان داون در نیمرخ عصب روانشناختی آن‌هاست؛ نه تنها پیشرفت مناسبی در این کودکان ایجاد نمی‌کند، بلکه موجب از دست رفتن زمان طلایی مداخله به</w:t>
      </w:r>
      <w:r w:rsidR="003A777C" w:rsidRPr="00B808E4">
        <w:rPr>
          <w:rFonts w:cs="B Mitra"/>
          <w:sz w:val="26"/>
          <w:szCs w:val="26"/>
          <w:rtl/>
          <w:lang w:bidi="fa-IR"/>
        </w:rPr>
        <w:softHyphen/>
      </w:r>
      <w:r w:rsidR="003A777C" w:rsidRPr="00B808E4">
        <w:rPr>
          <w:rFonts w:cs="B Mitra" w:hint="cs"/>
          <w:sz w:val="26"/>
          <w:szCs w:val="26"/>
          <w:rtl/>
          <w:lang w:bidi="fa-IR"/>
        </w:rPr>
        <w:t>هنگام می</w:t>
      </w:r>
      <w:r w:rsidR="003A777C" w:rsidRPr="00B808E4">
        <w:rPr>
          <w:rFonts w:cs="B Mitra"/>
          <w:sz w:val="26"/>
          <w:szCs w:val="26"/>
          <w:rtl/>
          <w:lang w:bidi="fa-IR"/>
        </w:rPr>
        <w:softHyphen/>
      </w:r>
      <w:r w:rsidR="003A777C" w:rsidRPr="00B808E4">
        <w:rPr>
          <w:rFonts w:cs="B Mitra" w:hint="cs"/>
          <w:sz w:val="26"/>
          <w:szCs w:val="26"/>
          <w:rtl/>
          <w:lang w:bidi="fa-IR"/>
        </w:rPr>
        <w:t>شود. روش آموزش خواندن که در این نرم‌افزار استفاده شد بر تکالیف بینایی تاکید دارد و این کودکان راحت‌تر توانسته‌اند قواعد را به خاطر سپرده و در نتیجه تکرار از</w:t>
      </w:r>
      <w:r w:rsidR="003A777C" w:rsidRPr="00B808E4">
        <w:rPr>
          <w:rFonts w:cs="B Mitra"/>
          <w:sz w:val="26"/>
          <w:szCs w:val="26"/>
          <w:rtl/>
          <w:lang w:bidi="fa-IR"/>
        </w:rPr>
        <w:t xml:space="preserve"> آنها</w:t>
      </w:r>
      <w:r w:rsidR="003A777C" w:rsidRPr="00B808E4">
        <w:rPr>
          <w:rFonts w:cs="B Mitra" w:hint="cs"/>
          <w:sz w:val="26"/>
          <w:szCs w:val="26"/>
          <w:rtl/>
          <w:lang w:bidi="fa-IR"/>
        </w:rPr>
        <w:t xml:space="preserve"> استفاده کنند.</w:t>
      </w:r>
      <w:r w:rsidR="003A777C" w:rsidRPr="00B808E4">
        <w:rPr>
          <w:rFonts w:cs="B Mitra"/>
          <w:sz w:val="26"/>
          <w:szCs w:val="26"/>
          <w:rtl/>
          <w:lang w:bidi="fa-IR"/>
        </w:rPr>
        <w:t xml:space="preserve"> از</w:t>
      </w:r>
      <w:r w:rsidR="003A777C" w:rsidRPr="00B808E4">
        <w:rPr>
          <w:rFonts w:cs="B Mitra" w:hint="cs"/>
          <w:sz w:val="26"/>
          <w:szCs w:val="26"/>
          <w:rtl/>
          <w:lang w:bidi="fa-IR"/>
        </w:rPr>
        <w:t xml:space="preserve"> طرفی دیگر کودکان با نشانگان داون</w:t>
      </w:r>
      <w:r w:rsidR="003A777C" w:rsidRPr="00B808E4">
        <w:rPr>
          <w:rFonts w:cs="B Mitra"/>
          <w:sz w:val="26"/>
          <w:szCs w:val="26"/>
          <w:rtl/>
          <w:lang w:bidi="fa-IR"/>
        </w:rPr>
        <w:t xml:space="preserve"> </w:t>
      </w:r>
      <w:r w:rsidR="003A777C" w:rsidRPr="00B808E4">
        <w:rPr>
          <w:rFonts w:cs="B Mitra" w:hint="cs"/>
          <w:sz w:val="26"/>
          <w:szCs w:val="26"/>
          <w:rtl/>
          <w:lang w:bidi="fa-IR"/>
        </w:rPr>
        <w:t>در مواجهه با موقعیت‌های آموزشی و ارتباطی خود سعی دارنند از کلماتی استفاده کنند که در موقعیت های روزمره زندگی شخصی خود بیشترین استفاده را به عمل می آورنند. به ویژه از کلماتی که در محیط شخصی در محیط خانه در کنار اعضای خانواده استفاده می‌کند.</w:t>
      </w:r>
    </w:p>
    <w:p w:rsidR="003A777C" w:rsidRPr="00B808E4" w:rsidRDefault="000520FB" w:rsidP="003A777C">
      <w:pPr>
        <w:bidi/>
        <w:jc w:val="both"/>
        <w:rPr>
          <w:rFonts w:cs="B Mitra"/>
          <w:sz w:val="26"/>
          <w:szCs w:val="26"/>
          <w:rtl/>
          <w:lang w:bidi="fa-IR"/>
        </w:rPr>
      </w:pPr>
      <w:r>
        <w:rPr>
          <w:rFonts w:cs="B Mitra" w:hint="cs"/>
          <w:sz w:val="26"/>
          <w:szCs w:val="26"/>
          <w:rtl/>
          <w:lang w:bidi="fa-IR"/>
        </w:rPr>
        <w:t xml:space="preserve">       </w:t>
      </w:r>
      <w:r w:rsidR="003A777C" w:rsidRPr="00B808E4">
        <w:rPr>
          <w:rFonts w:cs="B Mitra" w:hint="cs"/>
          <w:sz w:val="26"/>
          <w:szCs w:val="26"/>
          <w:rtl/>
          <w:lang w:bidi="fa-IR"/>
        </w:rPr>
        <w:t>با توجه به مطالب عنوان شده سعی بر آن شد موارد ملموس در زندگی هر آزمودنی با اظهارات همه اعضای خانواده و مشاهده محیط هرکودک مشخص شود . دلیل این اقدام تلاقی اثر مثبت روش کل خوانی و کاربردی کردن مطالب آموزشی برای دانش آموزان بود. کودکان با مواجه شدن در صحنه‌هایی که جز روند زندگی شخصی است در جریان آموزش با نرم‌افزار واکنش مثبتی به صحنه‌های موردنظر نشان می‌دادند و بیشتر از شیوه های آموزشی دیگر توجه کودک را به خود اختصاص می دهد. استفاده از تصاویر واقعی اعضای خانواده و وسایل شخصی و مواد غذایی مورد پذیرش کودک و محیط‌های بازی در جریان این آموزش سبب گردید که کودک واکنش مثبتی را به روند آموزش و ادامه این امر نشان بدهد و موانع شکست را در امر مهارت‌های زبانی به‌ویژه در زبان بیانی با روش‌های سنتی کمرنگ‌تر ببیند و به توانمندی خود اعتماد کند و باعث خرسندی وی گردد.همچنین با اشاره به جذابیتی که فناوری های نوین در زمینه بازی و یا آموزش در بین تمامی سنین افراد جامعه دارد را می توان از دیگر دلایل  اثربخشی این شیوه آموزشی عنوان نمود چرا که همان قدر که برای یک کودک عادی بازی و آموزش با این فناوری ها جذاب است برای تمامی کودکان با نیاز های ویژه نیز جذاب می باشد .فناوری‌ها با استفاده از طراحی‌های گرافیکی، صدا، رنگ و پویانمایی‌های حرکتی کودک را ساعت‌ها در پشت این وسایل نگه می‌دارد. با ایجاد برنامه های آموزشی متناسب با نیازها و توانمندی های کودکان با نیاز های ویژه به طور اعم و  به طور اخص کودکان با نشانگان داون سبب می شود در جهت هدف آموزشی ،کودکان قدم بردارند و متوجه شوند فناوری‌ها علاوه بر بازی وسیله کمک آموزشی فرح بخشی هستند که خود کودک به‌تنهایی در مواقعی از آن به‌طور مستقل استفاده کند.</w:t>
      </w:r>
    </w:p>
    <w:p w:rsidR="003A777C" w:rsidRPr="00382C2D" w:rsidRDefault="000520FB" w:rsidP="003A777C">
      <w:pPr>
        <w:bidi/>
        <w:jc w:val="both"/>
        <w:rPr>
          <w:rFonts w:cs="B Mitra"/>
          <w:sz w:val="26"/>
          <w:szCs w:val="26"/>
          <w:rtl/>
          <w:lang w:bidi="fa-IR"/>
        </w:rPr>
      </w:pPr>
      <w:r>
        <w:rPr>
          <w:rFonts w:cs="B Mitra" w:hint="cs"/>
          <w:sz w:val="26"/>
          <w:szCs w:val="26"/>
          <w:rtl/>
          <w:lang w:bidi="fa-IR"/>
        </w:rPr>
        <w:t xml:space="preserve">       </w:t>
      </w:r>
      <w:r w:rsidR="003A777C" w:rsidRPr="00B808E4">
        <w:rPr>
          <w:rFonts w:cs="B Mitra" w:hint="cs"/>
          <w:sz w:val="26"/>
          <w:szCs w:val="26"/>
          <w:rtl/>
          <w:lang w:bidi="fa-IR"/>
        </w:rPr>
        <w:t xml:space="preserve">از طرفی یکی دیگر از دلایل اثربخشی این روند آموزشی مشارکت فعال تمامی اعضای خانواده در امر </w:t>
      </w:r>
      <w:r w:rsidR="003A777C" w:rsidRPr="00382C2D">
        <w:rPr>
          <w:rFonts w:cs="B Mitra" w:hint="cs"/>
          <w:sz w:val="26"/>
          <w:szCs w:val="26"/>
          <w:rtl/>
          <w:lang w:bidi="fa-IR"/>
        </w:rPr>
        <w:t>آموزش در کنار کودک بود. نتایج پژوهش‌ها</w:t>
      </w:r>
      <w:r w:rsidR="003A777C">
        <w:rPr>
          <w:rFonts w:cs="B Mitra" w:hint="cs"/>
          <w:sz w:val="26"/>
          <w:szCs w:val="26"/>
          <w:rtl/>
          <w:lang w:bidi="fa-IR"/>
        </w:rPr>
        <w:t xml:space="preserve"> مسا</w:t>
      </w:r>
      <w:r w:rsidR="003A777C" w:rsidRPr="00382C2D">
        <w:rPr>
          <w:rFonts w:cs="B Mitra" w:hint="cs"/>
          <w:sz w:val="26"/>
          <w:szCs w:val="26"/>
          <w:rtl/>
          <w:lang w:bidi="fa-IR"/>
        </w:rPr>
        <w:t xml:space="preserve">له خانواده محور در امور مختلف درمانی و مداخلات توانبخشی را در حوزه خانواده‌های دارای کودک </w:t>
      </w:r>
      <w:r w:rsidR="003A777C">
        <w:rPr>
          <w:rFonts w:cs="B Mitra" w:hint="cs"/>
          <w:sz w:val="26"/>
          <w:szCs w:val="26"/>
          <w:rtl/>
          <w:lang w:bidi="fa-IR"/>
        </w:rPr>
        <w:t>با نیازهای ویژه</w:t>
      </w:r>
      <w:r w:rsidR="003A777C" w:rsidRPr="00382C2D">
        <w:rPr>
          <w:rFonts w:cs="B Mitra" w:hint="cs"/>
          <w:sz w:val="26"/>
          <w:szCs w:val="26"/>
          <w:rtl/>
          <w:lang w:bidi="fa-IR"/>
        </w:rPr>
        <w:t xml:space="preserve"> بسیار کارآمد و تاثیرگذار عنوان می‌کند. خدم</w:t>
      </w:r>
      <w:r w:rsidR="003A777C">
        <w:rPr>
          <w:rFonts w:cs="B Mitra" w:hint="cs"/>
          <w:sz w:val="26"/>
          <w:szCs w:val="26"/>
          <w:rtl/>
          <w:lang w:bidi="fa-IR"/>
        </w:rPr>
        <w:t>ا</w:t>
      </w:r>
      <w:r w:rsidR="003A777C" w:rsidRPr="00382C2D">
        <w:rPr>
          <w:rFonts w:cs="B Mitra" w:hint="cs"/>
          <w:sz w:val="26"/>
          <w:szCs w:val="26"/>
          <w:rtl/>
          <w:lang w:bidi="fa-IR"/>
        </w:rPr>
        <w:t>ت خانواده محور، هم یک فلسفه و هم یک شیوه حمایتی است که بر رابطه بین والدین و سرویس‌های حمایت‌کننده تأکید دارد (هستلر،</w:t>
      </w:r>
      <w:r w:rsidR="003A777C">
        <w:rPr>
          <w:rFonts w:cs="B Mitra" w:hint="cs"/>
          <w:sz w:val="26"/>
          <w:szCs w:val="26"/>
          <w:rtl/>
          <w:lang w:bidi="fa-IR"/>
        </w:rPr>
        <w:t xml:space="preserve"> </w:t>
      </w:r>
      <w:r w:rsidR="003A777C" w:rsidRPr="00382C2D">
        <w:rPr>
          <w:rFonts w:cs="B Mitra" w:hint="cs"/>
          <w:sz w:val="26"/>
          <w:szCs w:val="26"/>
          <w:rtl/>
          <w:lang w:bidi="fa-IR"/>
        </w:rPr>
        <w:t xml:space="preserve">2009). در این رویکرد به هر خانواده فرصتی </w:t>
      </w:r>
      <w:r w:rsidR="003A777C" w:rsidRPr="00382C2D">
        <w:rPr>
          <w:rFonts w:cs="B Mitra" w:hint="cs"/>
          <w:sz w:val="26"/>
          <w:szCs w:val="26"/>
          <w:rtl/>
          <w:lang w:bidi="fa-IR"/>
        </w:rPr>
        <w:lastRenderedPageBreak/>
        <w:t>داده می‌شود که خودش را در انتخاب خدماتی که دوست دارد دخیل کرده و در مورد کودکش تصمیم بگیرد (روسن</w:t>
      </w:r>
      <w:r w:rsidR="003A777C" w:rsidRPr="00382C2D">
        <w:rPr>
          <w:rStyle w:val="FootnoteReference"/>
          <w:rFonts w:cs="B Mitra"/>
          <w:sz w:val="26"/>
          <w:szCs w:val="26"/>
          <w:rtl/>
          <w:lang w:bidi="fa-IR"/>
        </w:rPr>
        <w:footnoteReference w:id="27"/>
      </w:r>
      <w:r w:rsidR="003A777C" w:rsidRPr="00382C2D">
        <w:rPr>
          <w:rFonts w:cs="B Mitra" w:hint="cs"/>
          <w:sz w:val="26"/>
          <w:szCs w:val="26"/>
          <w:rtl/>
          <w:lang w:bidi="fa-IR"/>
        </w:rPr>
        <w:t>،2010).</w:t>
      </w:r>
      <w:r w:rsidR="003A777C">
        <w:rPr>
          <w:rFonts w:cs="B Mitra" w:hint="cs"/>
          <w:sz w:val="26"/>
          <w:szCs w:val="26"/>
          <w:rtl/>
          <w:lang w:bidi="fa-IR"/>
        </w:rPr>
        <w:t xml:space="preserve"> نظریه سیستم خانواده</w:t>
      </w:r>
      <w:r w:rsidR="003A777C" w:rsidRPr="00382C2D">
        <w:rPr>
          <w:rFonts w:cs="B Mitra" w:hint="cs"/>
          <w:sz w:val="26"/>
          <w:szCs w:val="26"/>
          <w:rtl/>
          <w:lang w:bidi="fa-IR"/>
        </w:rPr>
        <w:t xml:space="preserve"> بر اساس دو اصل توانمندسازی و یاری‌رسان شکل گرفت (دیمپسی</w:t>
      </w:r>
      <w:r w:rsidR="003A777C" w:rsidRPr="00382C2D">
        <w:rPr>
          <w:rStyle w:val="FootnoteReference"/>
          <w:rFonts w:cs="B Mitra"/>
          <w:sz w:val="26"/>
          <w:szCs w:val="26"/>
          <w:rtl/>
          <w:lang w:bidi="fa-IR"/>
        </w:rPr>
        <w:footnoteReference w:id="28"/>
      </w:r>
      <w:r w:rsidR="003A777C" w:rsidRPr="00382C2D">
        <w:rPr>
          <w:rFonts w:cs="B Mitra" w:hint="cs"/>
          <w:sz w:val="26"/>
          <w:szCs w:val="26"/>
          <w:rtl/>
          <w:lang w:bidi="fa-IR"/>
        </w:rPr>
        <w:t>،</w:t>
      </w:r>
      <w:r w:rsidR="003A777C">
        <w:rPr>
          <w:rFonts w:cs="B Mitra" w:hint="cs"/>
          <w:sz w:val="26"/>
          <w:szCs w:val="26"/>
          <w:rtl/>
          <w:lang w:bidi="fa-IR"/>
        </w:rPr>
        <w:t xml:space="preserve"> </w:t>
      </w:r>
      <w:r w:rsidR="003A777C" w:rsidRPr="00382C2D">
        <w:rPr>
          <w:rFonts w:cs="B Mitra" w:hint="cs"/>
          <w:sz w:val="26"/>
          <w:szCs w:val="26"/>
          <w:rtl/>
          <w:lang w:bidi="fa-IR"/>
        </w:rPr>
        <w:t>2008).</w:t>
      </w:r>
      <w:r w:rsidR="003A777C">
        <w:rPr>
          <w:rFonts w:cs="B Mitra" w:hint="cs"/>
          <w:sz w:val="26"/>
          <w:szCs w:val="26"/>
          <w:rtl/>
          <w:lang w:bidi="fa-IR"/>
        </w:rPr>
        <w:t xml:space="preserve"> توانمندسازی</w:t>
      </w:r>
      <w:r w:rsidR="003A777C" w:rsidRPr="00382C2D">
        <w:rPr>
          <w:rFonts w:cs="B Mitra" w:hint="cs"/>
          <w:sz w:val="26"/>
          <w:szCs w:val="26"/>
          <w:rtl/>
          <w:lang w:bidi="fa-IR"/>
        </w:rPr>
        <w:t xml:space="preserve"> در برگیرنده ارتباطات حرفه‌ای با خانواده‌ است به‌گونه‌ای</w:t>
      </w:r>
      <w:r w:rsidR="003A777C">
        <w:rPr>
          <w:rFonts w:cs="B Mitra" w:hint="cs"/>
          <w:sz w:val="26"/>
          <w:szCs w:val="26"/>
          <w:rtl/>
          <w:lang w:bidi="fa-IR"/>
        </w:rPr>
        <w:t xml:space="preserve"> که خانواده</w:t>
      </w:r>
      <w:r w:rsidR="003A777C" w:rsidRPr="00382C2D">
        <w:rPr>
          <w:rFonts w:cs="B Mitra" w:hint="cs"/>
          <w:sz w:val="26"/>
          <w:szCs w:val="26"/>
          <w:rtl/>
          <w:lang w:bidi="fa-IR"/>
        </w:rPr>
        <w:t xml:space="preserve"> احساس کنترل بر اوضاع را حفظ کرده یا آن ‌را کسب نماید و پذیرای تغییرات مثبت ناشی از رفتارهایی باشد که به دلیل گسترش توانایی‌ها و عملکردها ایجاد شده </w:t>
      </w:r>
      <w:r w:rsidR="003A777C" w:rsidRPr="00382C2D">
        <w:rPr>
          <w:rFonts w:cs="B Mitra"/>
          <w:sz w:val="26"/>
          <w:szCs w:val="26"/>
          <w:rtl/>
          <w:lang w:bidi="fa-IR"/>
        </w:rPr>
        <w:t>است (</w:t>
      </w:r>
      <w:r w:rsidR="003A777C" w:rsidRPr="00382C2D">
        <w:rPr>
          <w:rFonts w:cs="B Mitra" w:hint="cs"/>
          <w:sz w:val="26"/>
          <w:szCs w:val="26"/>
          <w:rtl/>
          <w:lang w:bidi="fa-IR"/>
        </w:rPr>
        <w:t>دیلاس</w:t>
      </w:r>
      <w:r w:rsidR="003A777C" w:rsidRPr="00382C2D">
        <w:rPr>
          <w:rStyle w:val="FootnoteReference"/>
          <w:rFonts w:cs="B Mitra"/>
          <w:sz w:val="26"/>
          <w:szCs w:val="26"/>
          <w:rtl/>
          <w:lang w:bidi="fa-IR"/>
        </w:rPr>
        <w:footnoteReference w:id="29"/>
      </w:r>
      <w:r w:rsidR="003A777C" w:rsidRPr="00382C2D">
        <w:rPr>
          <w:rFonts w:cs="B Mitra" w:hint="cs"/>
          <w:sz w:val="26"/>
          <w:szCs w:val="26"/>
          <w:rtl/>
          <w:lang w:bidi="fa-IR"/>
        </w:rPr>
        <w:t xml:space="preserve"> و </w:t>
      </w:r>
      <w:r w:rsidR="003A777C" w:rsidRPr="00382C2D">
        <w:rPr>
          <w:rFonts w:cs="B Mitra"/>
          <w:sz w:val="26"/>
          <w:szCs w:val="26"/>
          <w:rtl/>
          <w:lang w:bidi="fa-IR"/>
        </w:rPr>
        <w:t>اوهانش</w:t>
      </w:r>
      <w:r w:rsidR="003A777C" w:rsidRPr="00382C2D">
        <w:rPr>
          <w:rFonts w:cs="B Mitra" w:hint="cs"/>
          <w:sz w:val="26"/>
          <w:szCs w:val="26"/>
          <w:rtl/>
          <w:lang w:bidi="fa-IR"/>
        </w:rPr>
        <w:t>ی</w:t>
      </w:r>
      <w:r w:rsidR="003A777C" w:rsidRPr="00382C2D">
        <w:rPr>
          <w:rFonts w:cs="B Mitra" w:hint="eastAsia"/>
          <w:sz w:val="26"/>
          <w:szCs w:val="26"/>
          <w:rtl/>
          <w:lang w:bidi="fa-IR"/>
        </w:rPr>
        <w:t>ن</w:t>
      </w:r>
      <w:r w:rsidR="003A777C" w:rsidRPr="00382C2D">
        <w:rPr>
          <w:rStyle w:val="FootnoteReference"/>
          <w:rFonts w:cs="B Mitra"/>
          <w:sz w:val="26"/>
          <w:szCs w:val="26"/>
          <w:rtl/>
          <w:lang w:bidi="fa-IR"/>
        </w:rPr>
        <w:footnoteReference w:id="30"/>
      </w:r>
      <w:r w:rsidR="003A777C" w:rsidRPr="00382C2D">
        <w:rPr>
          <w:rFonts w:cs="B Mitra" w:hint="cs"/>
          <w:sz w:val="26"/>
          <w:szCs w:val="26"/>
          <w:rtl/>
          <w:lang w:bidi="fa-IR"/>
        </w:rPr>
        <w:t>،</w:t>
      </w:r>
      <w:r w:rsidR="003A777C" w:rsidRPr="00382C2D">
        <w:rPr>
          <w:rFonts w:cs="B Mitra"/>
          <w:sz w:val="26"/>
          <w:szCs w:val="26"/>
          <w:rtl/>
          <w:lang w:bidi="fa-IR"/>
        </w:rPr>
        <w:t xml:space="preserve"> 2016</w:t>
      </w:r>
      <w:r w:rsidR="003A777C" w:rsidRPr="00382C2D">
        <w:rPr>
          <w:rFonts w:cs="B Mitra" w:hint="cs"/>
          <w:sz w:val="26"/>
          <w:szCs w:val="26"/>
          <w:rtl/>
          <w:lang w:bidi="fa-IR"/>
        </w:rPr>
        <w:t>).</w:t>
      </w:r>
    </w:p>
    <w:p w:rsidR="00FA364A" w:rsidRPr="00FA55B4" w:rsidRDefault="000520FB" w:rsidP="00FA55B4">
      <w:pPr>
        <w:bidi/>
        <w:spacing w:after="200"/>
        <w:jc w:val="both"/>
        <w:rPr>
          <w:rFonts w:cs="B Mitra"/>
          <w:sz w:val="26"/>
          <w:szCs w:val="26"/>
          <w:rtl/>
          <w:lang w:bidi="fa-IR"/>
        </w:rPr>
      </w:pPr>
      <w:r>
        <w:rPr>
          <w:rFonts w:cs="B Mitra" w:hint="cs"/>
          <w:sz w:val="26"/>
          <w:szCs w:val="26"/>
          <w:rtl/>
          <w:lang w:bidi="fa-IR"/>
        </w:rPr>
        <w:t xml:space="preserve">       </w:t>
      </w:r>
      <w:r w:rsidR="003A777C" w:rsidRPr="00382C2D">
        <w:rPr>
          <w:rFonts w:cs="B Mitra" w:hint="cs"/>
          <w:sz w:val="26"/>
          <w:szCs w:val="26"/>
          <w:rtl/>
          <w:lang w:bidi="fa-IR"/>
        </w:rPr>
        <w:t xml:space="preserve">به‌طور خلاصه باید گفت در </w:t>
      </w:r>
      <w:r w:rsidR="003A777C" w:rsidRPr="00382C2D">
        <w:rPr>
          <w:rFonts w:cs="B Mitra"/>
          <w:sz w:val="26"/>
          <w:szCs w:val="26"/>
          <w:rtl/>
          <w:lang w:bidi="fa-IR"/>
        </w:rPr>
        <w:t>بحث‌ها</w:t>
      </w:r>
      <w:r w:rsidR="003A777C" w:rsidRPr="00382C2D">
        <w:rPr>
          <w:rFonts w:cs="B Mitra" w:hint="cs"/>
          <w:sz w:val="26"/>
          <w:szCs w:val="26"/>
          <w:rtl/>
          <w:lang w:bidi="fa-IR"/>
        </w:rPr>
        <w:t>ی توانبخشی</w:t>
      </w:r>
      <w:r w:rsidR="003A777C" w:rsidRPr="00382C2D">
        <w:rPr>
          <w:rFonts w:cs="B Mitra"/>
          <w:sz w:val="26"/>
          <w:szCs w:val="26"/>
          <w:rtl/>
          <w:lang w:bidi="fa-IR"/>
        </w:rPr>
        <w:softHyphen/>
      </w:r>
      <w:r w:rsidR="003A777C" w:rsidRPr="00382C2D">
        <w:rPr>
          <w:rFonts w:cs="B Mitra" w:hint="cs"/>
          <w:sz w:val="26"/>
          <w:szCs w:val="26"/>
          <w:rtl/>
          <w:lang w:bidi="fa-IR"/>
        </w:rPr>
        <w:t xml:space="preserve"> بیش از اینکه به کمیت یادگیری کودک باید دقت شود </w:t>
      </w:r>
      <w:r w:rsidR="003A777C">
        <w:rPr>
          <w:rFonts w:cs="B Mitra" w:hint="cs"/>
          <w:sz w:val="26"/>
          <w:szCs w:val="26"/>
          <w:rtl/>
          <w:lang w:bidi="fa-IR"/>
        </w:rPr>
        <w:t>لازم است بر</w:t>
      </w:r>
      <w:r w:rsidR="003A777C" w:rsidRPr="00382C2D">
        <w:rPr>
          <w:rFonts w:cs="B Mitra" w:hint="cs"/>
          <w:sz w:val="26"/>
          <w:szCs w:val="26"/>
          <w:rtl/>
          <w:lang w:bidi="fa-IR"/>
        </w:rPr>
        <w:t xml:space="preserve"> کیفیت و ایجاد علاقه در کودک </w:t>
      </w:r>
      <w:r w:rsidR="003A777C">
        <w:rPr>
          <w:rFonts w:cs="B Mitra" w:hint="cs"/>
          <w:sz w:val="26"/>
          <w:szCs w:val="26"/>
          <w:rtl/>
          <w:lang w:bidi="fa-IR"/>
        </w:rPr>
        <w:t>تمرکز شود.</w:t>
      </w:r>
      <w:r w:rsidR="003A777C" w:rsidRPr="00382C2D">
        <w:rPr>
          <w:rFonts w:cs="B Mitra" w:hint="cs"/>
          <w:sz w:val="26"/>
          <w:szCs w:val="26"/>
          <w:rtl/>
          <w:lang w:bidi="fa-IR"/>
        </w:rPr>
        <w:t xml:space="preserve"> در این راستا می‌توان از فناوری‌ها در </w:t>
      </w:r>
      <w:r w:rsidR="003A777C">
        <w:rPr>
          <w:rFonts w:cs="B Mitra" w:hint="cs"/>
          <w:sz w:val="26"/>
          <w:szCs w:val="26"/>
          <w:rtl/>
          <w:lang w:bidi="fa-IR"/>
        </w:rPr>
        <w:t>آموزش</w:t>
      </w:r>
      <w:r w:rsidR="003A777C" w:rsidRPr="00382C2D">
        <w:rPr>
          <w:rFonts w:cs="B Mitra" w:hint="cs"/>
          <w:sz w:val="26"/>
          <w:szCs w:val="26"/>
          <w:rtl/>
          <w:lang w:bidi="fa-IR"/>
        </w:rPr>
        <w:t xml:space="preserve"> نوین کمک گرفت و قرار دادن در جهت رویکرد خانواده محور که بر اهمیت خانواده و نقش خانواده در توانبخشی کودک </w:t>
      </w:r>
      <w:r w:rsidR="003A777C">
        <w:rPr>
          <w:rFonts w:cs="B Mitra" w:hint="cs"/>
          <w:sz w:val="26"/>
          <w:szCs w:val="26"/>
          <w:rtl/>
          <w:lang w:bidi="fa-IR"/>
        </w:rPr>
        <w:t>با نیازهای ویژه</w:t>
      </w:r>
      <w:r w:rsidR="003A777C" w:rsidRPr="00382C2D">
        <w:rPr>
          <w:rFonts w:cs="B Mitra" w:hint="cs"/>
          <w:sz w:val="26"/>
          <w:szCs w:val="26"/>
          <w:rtl/>
          <w:lang w:bidi="fa-IR"/>
        </w:rPr>
        <w:t xml:space="preserve"> تاکید دارد همراه کرد تا هم کودک و هم خانواده با احساس مثبتی به جلو حرکت کن</w:t>
      </w:r>
      <w:r w:rsidR="003A777C">
        <w:rPr>
          <w:rFonts w:cs="B Mitra" w:hint="cs"/>
          <w:sz w:val="26"/>
          <w:szCs w:val="26"/>
          <w:rtl/>
          <w:lang w:bidi="fa-IR"/>
        </w:rPr>
        <w:t>ن</w:t>
      </w:r>
      <w:r w:rsidR="003A777C" w:rsidRPr="00382C2D">
        <w:rPr>
          <w:rFonts w:cs="B Mitra" w:hint="cs"/>
          <w:sz w:val="26"/>
          <w:szCs w:val="26"/>
          <w:rtl/>
          <w:lang w:bidi="fa-IR"/>
        </w:rPr>
        <w:t xml:space="preserve">د. به‌طور کلی می‌توان بیان </w:t>
      </w:r>
      <w:r w:rsidR="003A777C">
        <w:rPr>
          <w:rFonts w:cs="B Mitra" w:hint="cs"/>
          <w:sz w:val="26"/>
          <w:szCs w:val="26"/>
          <w:rtl/>
          <w:lang w:bidi="fa-IR"/>
        </w:rPr>
        <w:t>کرد که مهارت</w:t>
      </w:r>
      <w:r w:rsidR="003A777C" w:rsidRPr="00382C2D">
        <w:rPr>
          <w:rFonts w:cs="B Mitra" w:hint="cs"/>
          <w:sz w:val="26"/>
          <w:szCs w:val="26"/>
          <w:rtl/>
          <w:lang w:bidi="fa-IR"/>
        </w:rPr>
        <w:t xml:space="preserve"> خواندن </w:t>
      </w:r>
      <w:r w:rsidR="003A777C">
        <w:rPr>
          <w:rFonts w:cs="B Mitra" w:hint="cs"/>
          <w:sz w:val="26"/>
          <w:szCs w:val="26"/>
          <w:rtl/>
          <w:lang w:bidi="fa-IR"/>
        </w:rPr>
        <w:t xml:space="preserve">بر </w:t>
      </w:r>
      <w:r w:rsidR="003A777C" w:rsidRPr="00382C2D">
        <w:rPr>
          <w:rFonts w:cs="B Mitra" w:hint="cs"/>
          <w:sz w:val="26"/>
          <w:szCs w:val="26"/>
          <w:rtl/>
          <w:lang w:bidi="fa-IR"/>
        </w:rPr>
        <w:t xml:space="preserve">حوزه‌های مختلف زبان در کودکان با نشانگان داون تاثیر </w:t>
      </w:r>
      <w:r w:rsidR="003A777C">
        <w:rPr>
          <w:rFonts w:cs="B Mitra" w:hint="cs"/>
          <w:sz w:val="26"/>
          <w:szCs w:val="26"/>
          <w:rtl/>
          <w:lang w:bidi="fa-IR"/>
        </w:rPr>
        <w:t>می‌گذار</w:t>
      </w:r>
      <w:r w:rsidR="003A777C" w:rsidRPr="00382C2D">
        <w:rPr>
          <w:rFonts w:cs="B Mitra" w:hint="cs"/>
          <w:sz w:val="26"/>
          <w:szCs w:val="26"/>
          <w:rtl/>
          <w:lang w:bidi="fa-IR"/>
        </w:rPr>
        <w:t xml:space="preserve">د </w:t>
      </w:r>
      <w:r w:rsidR="003A777C">
        <w:rPr>
          <w:rFonts w:cs="B Mitra" w:hint="cs"/>
          <w:sz w:val="26"/>
          <w:szCs w:val="26"/>
          <w:rtl/>
          <w:lang w:bidi="fa-IR"/>
        </w:rPr>
        <w:t xml:space="preserve">و </w:t>
      </w:r>
      <w:r w:rsidR="003A777C" w:rsidRPr="00382C2D">
        <w:rPr>
          <w:rFonts w:cs="B Mitra" w:hint="cs"/>
          <w:sz w:val="26"/>
          <w:szCs w:val="26"/>
          <w:rtl/>
          <w:lang w:bidi="fa-IR"/>
        </w:rPr>
        <w:t>می‌تواند راه ویژه‌ای برای بهبود ساختارهای مهارت‌های زبانی در کودکان باشد</w:t>
      </w:r>
      <w:r w:rsidR="003A777C">
        <w:rPr>
          <w:rFonts w:cs="B Mitra" w:hint="cs"/>
          <w:sz w:val="26"/>
          <w:szCs w:val="26"/>
          <w:rtl/>
          <w:lang w:bidi="fa-IR"/>
        </w:rPr>
        <w:t>؛</w:t>
      </w:r>
      <w:r w:rsidR="003A777C" w:rsidRPr="00382C2D">
        <w:rPr>
          <w:rFonts w:cs="B Mitra" w:hint="cs"/>
          <w:sz w:val="26"/>
          <w:szCs w:val="26"/>
          <w:rtl/>
          <w:lang w:bidi="fa-IR"/>
        </w:rPr>
        <w:t xml:space="preserve"> چرا</w:t>
      </w:r>
      <w:r w:rsidR="003A777C">
        <w:rPr>
          <w:rFonts w:cs="B Mitra" w:hint="cs"/>
          <w:sz w:val="26"/>
          <w:szCs w:val="26"/>
          <w:rtl/>
          <w:lang w:bidi="fa-IR"/>
        </w:rPr>
        <w:t xml:space="preserve"> </w:t>
      </w:r>
      <w:r w:rsidR="003A777C" w:rsidRPr="00382C2D">
        <w:rPr>
          <w:rFonts w:cs="B Mitra" w:hint="cs"/>
          <w:sz w:val="26"/>
          <w:szCs w:val="26"/>
          <w:rtl/>
          <w:lang w:bidi="fa-IR"/>
        </w:rPr>
        <w:t>که خواندن یک زبان دیداری است. در یک نگاه جامع بر همگرایی و تکیه بر نظریه</w:t>
      </w:r>
      <w:r w:rsidR="003A777C" w:rsidRPr="00382C2D">
        <w:rPr>
          <w:rFonts w:cs="B Mitra"/>
          <w:sz w:val="26"/>
          <w:szCs w:val="26"/>
          <w:rtl/>
          <w:lang w:bidi="fa-IR"/>
        </w:rPr>
        <w:softHyphen/>
      </w:r>
      <w:r w:rsidR="003A777C" w:rsidRPr="00382C2D">
        <w:rPr>
          <w:rFonts w:cs="B Mitra" w:hint="cs"/>
          <w:sz w:val="26"/>
          <w:szCs w:val="26"/>
          <w:rtl/>
          <w:lang w:bidi="fa-IR"/>
        </w:rPr>
        <w:t>های زبان درمانی از جمله رویکرد شناختی، رویکرد کاربردی و رویکرد زبان‌شناسی، عوامل اثربخش بودن این پژوهش بر استفاده از</w:t>
      </w:r>
      <w:r w:rsidR="003A777C" w:rsidRPr="00382C2D">
        <w:rPr>
          <w:rFonts w:cs="B Mitra"/>
          <w:sz w:val="26"/>
          <w:szCs w:val="26"/>
          <w:rtl/>
          <w:lang w:bidi="fa-IR"/>
        </w:rPr>
        <w:t xml:space="preserve"> </w:t>
      </w:r>
      <w:r w:rsidR="003A777C" w:rsidRPr="00382C2D">
        <w:rPr>
          <w:rFonts w:cs="B Mitra" w:hint="cs"/>
          <w:sz w:val="26"/>
          <w:szCs w:val="26"/>
          <w:rtl/>
          <w:lang w:bidi="fa-IR"/>
        </w:rPr>
        <w:t xml:space="preserve">روش آموزش خواندن در گفتار‌شناسی با عنوان کل خوانی یا لگوگرافیک عنوان نمود. همچنین </w:t>
      </w:r>
      <w:r w:rsidR="003A777C">
        <w:rPr>
          <w:rFonts w:cs="B Mitra" w:hint="cs"/>
          <w:sz w:val="26"/>
          <w:szCs w:val="26"/>
          <w:rtl/>
          <w:lang w:bidi="fa-IR"/>
        </w:rPr>
        <w:t>می</w:t>
      </w:r>
      <w:r w:rsidR="003A777C">
        <w:rPr>
          <w:rFonts w:cs="B Mitra"/>
          <w:sz w:val="26"/>
          <w:szCs w:val="26"/>
          <w:rtl/>
          <w:lang w:bidi="fa-IR"/>
        </w:rPr>
        <w:softHyphen/>
      </w:r>
      <w:r w:rsidR="003A777C">
        <w:rPr>
          <w:rFonts w:cs="B Mitra" w:hint="cs"/>
          <w:sz w:val="26"/>
          <w:szCs w:val="26"/>
          <w:rtl/>
          <w:lang w:bidi="fa-IR"/>
        </w:rPr>
        <w:t xml:space="preserve">توان </w:t>
      </w:r>
      <w:r w:rsidR="003A777C" w:rsidRPr="00382C2D">
        <w:rPr>
          <w:rFonts w:cs="B Mitra" w:hint="cs"/>
          <w:sz w:val="26"/>
          <w:szCs w:val="26"/>
          <w:rtl/>
          <w:lang w:bidi="fa-IR"/>
        </w:rPr>
        <w:t>ایجاد و بهره بردن</w:t>
      </w:r>
      <w:r w:rsidR="003A777C" w:rsidRPr="00382C2D">
        <w:rPr>
          <w:rFonts w:cs="B Mitra"/>
          <w:sz w:val="26"/>
          <w:szCs w:val="26"/>
          <w:rtl/>
          <w:lang w:bidi="fa-IR"/>
        </w:rPr>
        <w:t xml:space="preserve"> </w:t>
      </w:r>
      <w:r w:rsidR="003A777C" w:rsidRPr="00382C2D">
        <w:rPr>
          <w:rFonts w:cs="B Mitra" w:hint="cs"/>
          <w:sz w:val="26"/>
          <w:szCs w:val="26"/>
          <w:rtl/>
          <w:lang w:bidi="fa-IR"/>
        </w:rPr>
        <w:t>از مطالب کاربردی در زندگی کودک، یکپارچه‌سازی در طراحی برنامه نرم‌افزار، همراه بودن خانواده در جریان آموزش (توجه کردن یه رویکرد خانواده محور)، توجه به حافظه بینایی در کودکان با نشانگان داون که از قوت بیشتری برخودار است، به کارگیری</w:t>
      </w:r>
      <w:r w:rsidR="003A777C" w:rsidRPr="00382C2D">
        <w:rPr>
          <w:rFonts w:cs="B Mitra"/>
          <w:sz w:val="26"/>
          <w:szCs w:val="26"/>
          <w:rtl/>
          <w:lang w:bidi="fa-IR"/>
        </w:rPr>
        <w:t xml:space="preserve"> </w:t>
      </w:r>
      <w:r w:rsidR="003A777C" w:rsidRPr="00382C2D">
        <w:rPr>
          <w:rFonts w:cs="B Mitra" w:hint="cs"/>
          <w:sz w:val="26"/>
          <w:szCs w:val="26"/>
          <w:rtl/>
          <w:lang w:bidi="fa-IR"/>
        </w:rPr>
        <w:t>فناوری نوین در آموزش ویژه و توجه به سطح مطالب طراحی شده بر حسب ویژگی</w:t>
      </w:r>
      <w:r w:rsidR="003A777C" w:rsidRPr="00382C2D">
        <w:rPr>
          <w:rFonts w:cs="B Mitra"/>
          <w:sz w:val="26"/>
          <w:szCs w:val="26"/>
          <w:rtl/>
          <w:lang w:bidi="fa-IR"/>
        </w:rPr>
        <w:softHyphen/>
      </w:r>
      <w:r w:rsidR="003A777C" w:rsidRPr="00382C2D">
        <w:rPr>
          <w:rFonts w:cs="B Mitra" w:hint="cs"/>
          <w:sz w:val="26"/>
          <w:szCs w:val="26"/>
          <w:rtl/>
          <w:lang w:bidi="fa-IR"/>
        </w:rPr>
        <w:t>های کودکان با نیازهای ویژه، به‌ویژه کودکان با نشانگان داون عنوان نموند.</w:t>
      </w:r>
    </w:p>
    <w:p w:rsidR="00FA55B4" w:rsidRPr="00FA55B4" w:rsidRDefault="000520FB" w:rsidP="00FA55B4">
      <w:pPr>
        <w:bidi/>
        <w:jc w:val="both"/>
        <w:rPr>
          <w:rFonts w:cs="B Titr"/>
          <w:b/>
          <w:bCs/>
          <w:lang w:bidi="fa-IR"/>
        </w:rPr>
      </w:pPr>
      <w:r>
        <w:rPr>
          <w:rFonts w:cs="B Titr" w:hint="cs"/>
          <w:b/>
          <w:bCs/>
          <w:rtl/>
          <w:lang w:bidi="fa-IR"/>
        </w:rPr>
        <w:t xml:space="preserve">9- </w:t>
      </w:r>
      <w:r w:rsidR="00FA55B4" w:rsidRPr="00FA55B4">
        <w:rPr>
          <w:rFonts w:cs="B Titr" w:hint="cs"/>
          <w:b/>
          <w:bCs/>
          <w:rtl/>
          <w:lang w:bidi="fa-IR"/>
        </w:rPr>
        <w:t>تشكر و سپاسگزاري</w:t>
      </w:r>
    </w:p>
    <w:p w:rsidR="00FA55B4" w:rsidRDefault="00FA55B4" w:rsidP="00FA55B4">
      <w:pPr>
        <w:bidi/>
        <w:jc w:val="both"/>
        <w:rPr>
          <w:rFonts w:cs="B Mitra"/>
          <w:sz w:val="26"/>
          <w:szCs w:val="26"/>
          <w:rtl/>
          <w:lang w:bidi="fa-IR"/>
        </w:rPr>
      </w:pPr>
      <w:r w:rsidRPr="00382C2D">
        <w:rPr>
          <w:rFonts w:cs="B Mitra" w:hint="cs"/>
          <w:sz w:val="26"/>
          <w:szCs w:val="26"/>
          <w:rtl/>
          <w:lang w:bidi="fa-IR"/>
        </w:rPr>
        <w:t xml:space="preserve">از همه کودکان و خانواده‌های ارجمندشان كه صبورانه در اين پژوهش مشاركت داشتند و از مديريت محترم و </w:t>
      </w:r>
      <w:r w:rsidRPr="00382C2D">
        <w:rPr>
          <w:rFonts w:cs="B Mitra"/>
          <w:sz w:val="26"/>
          <w:szCs w:val="26"/>
          <w:rtl/>
          <w:lang w:bidi="fa-IR"/>
        </w:rPr>
        <w:t>کارکنان</w:t>
      </w:r>
      <w:r w:rsidRPr="00382C2D">
        <w:rPr>
          <w:rFonts w:cs="B Mitra" w:hint="cs"/>
          <w:sz w:val="26"/>
          <w:szCs w:val="26"/>
          <w:rtl/>
          <w:lang w:bidi="fa-IR"/>
        </w:rPr>
        <w:t xml:space="preserve"> همراه مدرسه روشن مهر و صیاد شیرازی سپاسگزاري </w:t>
      </w:r>
      <w:r w:rsidRPr="00382C2D">
        <w:rPr>
          <w:rFonts w:cs="B Mitra"/>
          <w:sz w:val="26"/>
          <w:szCs w:val="26"/>
          <w:rtl/>
          <w:lang w:bidi="fa-IR"/>
        </w:rPr>
        <w:t>م</w:t>
      </w:r>
      <w:r w:rsidRPr="00382C2D">
        <w:rPr>
          <w:rFonts w:cs="B Mitra" w:hint="cs"/>
          <w:sz w:val="26"/>
          <w:szCs w:val="26"/>
          <w:rtl/>
          <w:lang w:bidi="fa-IR"/>
        </w:rPr>
        <w:t>ی‌</w:t>
      </w:r>
      <w:r w:rsidRPr="00382C2D">
        <w:rPr>
          <w:rFonts w:cs="B Mitra" w:hint="eastAsia"/>
          <w:sz w:val="26"/>
          <w:szCs w:val="26"/>
          <w:rtl/>
          <w:lang w:bidi="fa-IR"/>
        </w:rPr>
        <w:t>نما</w:t>
      </w:r>
      <w:r w:rsidRPr="00382C2D">
        <w:rPr>
          <w:rFonts w:cs="B Mitra" w:hint="cs"/>
          <w:sz w:val="26"/>
          <w:szCs w:val="26"/>
          <w:rtl/>
          <w:lang w:bidi="fa-IR"/>
        </w:rPr>
        <w:t>ی</w:t>
      </w:r>
      <w:r w:rsidRPr="00382C2D">
        <w:rPr>
          <w:rFonts w:cs="B Mitra" w:hint="eastAsia"/>
          <w:sz w:val="26"/>
          <w:szCs w:val="26"/>
          <w:rtl/>
          <w:lang w:bidi="fa-IR"/>
        </w:rPr>
        <w:t>م</w:t>
      </w:r>
      <w:r w:rsidRPr="00382C2D">
        <w:rPr>
          <w:rFonts w:cs="B Mitra" w:hint="cs"/>
          <w:sz w:val="26"/>
          <w:szCs w:val="26"/>
          <w:rtl/>
          <w:lang w:bidi="fa-IR"/>
        </w:rPr>
        <w:t>.</w:t>
      </w:r>
    </w:p>
    <w:p w:rsidR="00FA55B4" w:rsidRDefault="00FA55B4" w:rsidP="00FA364A">
      <w:pPr>
        <w:pStyle w:val="BodyText3"/>
        <w:bidi/>
        <w:rPr>
          <w:rFonts w:cs="B Mitra"/>
          <w:sz w:val="22"/>
          <w:szCs w:val="26"/>
          <w:rtl/>
        </w:rPr>
      </w:pPr>
    </w:p>
    <w:p w:rsidR="007A41CC" w:rsidRPr="00FA55B4" w:rsidRDefault="000520FB" w:rsidP="00FA55B4">
      <w:pPr>
        <w:pStyle w:val="BodyText3"/>
        <w:bidi/>
        <w:rPr>
          <w:rFonts w:cs="B Titr"/>
          <w:b/>
          <w:bCs/>
          <w:sz w:val="22"/>
          <w:rtl/>
          <w:lang w:bidi="fa-IR"/>
        </w:rPr>
      </w:pPr>
      <w:r>
        <w:rPr>
          <w:rFonts w:cs="B Titr" w:hint="cs"/>
          <w:b/>
          <w:bCs/>
          <w:sz w:val="22"/>
          <w:szCs w:val="26"/>
          <w:rtl/>
        </w:rPr>
        <w:t xml:space="preserve">10- </w:t>
      </w:r>
      <w:r w:rsidR="00FA55B4" w:rsidRPr="00FA55B4">
        <w:rPr>
          <w:rFonts w:cs="B Titr" w:hint="cs"/>
          <w:b/>
          <w:bCs/>
          <w:sz w:val="22"/>
          <w:szCs w:val="26"/>
          <w:rtl/>
        </w:rPr>
        <w:t>فهرست</w:t>
      </w:r>
      <w:r w:rsidR="007A41CC" w:rsidRPr="00FA55B4">
        <w:rPr>
          <w:rFonts w:cs="B Titr" w:hint="cs"/>
          <w:b/>
          <w:bCs/>
          <w:sz w:val="22"/>
          <w:rtl/>
        </w:rPr>
        <w:t>مراجع</w:t>
      </w:r>
    </w:p>
    <w:p w:rsidR="007A41CC" w:rsidRDefault="007A41CC" w:rsidP="007A41CC">
      <w:pPr>
        <w:bidi/>
        <w:rPr>
          <w:rFonts w:cs="B Mitra"/>
          <w:sz w:val="26"/>
          <w:szCs w:val="26"/>
          <w:rtl/>
          <w:lang w:bidi="fa-IR"/>
        </w:rPr>
      </w:pPr>
    </w:p>
    <w:p w:rsidR="00FA55B4" w:rsidRPr="00F31F8C" w:rsidRDefault="00FA55B4" w:rsidP="00FA55B4">
      <w:pPr>
        <w:pStyle w:val="Bibliography"/>
        <w:bidi/>
        <w:ind w:left="720" w:hanging="720"/>
        <w:rPr>
          <w:rFonts w:cs="B Mitra"/>
          <w:noProof/>
          <w:rtl/>
          <w:lang w:bidi="fa-IR"/>
        </w:rPr>
      </w:pPr>
      <w:r w:rsidRPr="00F31F8C">
        <w:rPr>
          <w:rFonts w:cs="B Mitra" w:hint="cs"/>
          <w:noProof/>
          <w:rtl/>
          <w:lang w:bidi="fa-IR"/>
        </w:rPr>
        <w:t xml:space="preserve">دهقانی , فریده. (1391). ساخت برنامه کل خوانی و بررسی تاثیر آن بر واژگان بیانی کودکان با نشانگان داون 2-3 سال عقلی، پایان نامه کارشناسی ارشد رشته گفتارشناسی. دانشگاه علوم بهزیستی تهران. </w:t>
      </w:r>
    </w:p>
    <w:p w:rsidR="00FA55B4" w:rsidRPr="00F31F8C" w:rsidRDefault="00FA55B4" w:rsidP="00FA55B4">
      <w:pPr>
        <w:bidi/>
        <w:jc w:val="both"/>
        <w:rPr>
          <w:rFonts w:cs="B Zar"/>
          <w:sz w:val="20"/>
          <w:szCs w:val="20"/>
          <w:lang w:bidi="fa-IR"/>
        </w:rPr>
      </w:pP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Abettor, l., paveto, M., Resin , E., Weismann, M., Kara, S., &amp; Brien, A. (2011). Receptive Language skill of adolescents and young adult with Down Syndrome or fragile X Syndrome. </w:t>
      </w:r>
      <w:r w:rsidRPr="00F31F8C">
        <w:rPr>
          <w:rFonts w:ascii="Times New Roman" w:hAnsi="Times New Roman" w:cs="Times New Roman"/>
          <w:i/>
          <w:iCs/>
          <w:noProof/>
          <w:sz w:val="20"/>
          <w:szCs w:val="20"/>
        </w:rPr>
        <w:t>Journal of Language skill of adolescents</w:t>
      </w:r>
      <w:r w:rsidRPr="00F31F8C">
        <w:rPr>
          <w:rFonts w:ascii="Times New Roman" w:hAnsi="Times New Roman" w:cs="Times New Roman"/>
          <w:noProof/>
          <w:sz w:val="20"/>
          <w:szCs w:val="20"/>
        </w:rPr>
        <w:t>, 160- 169.</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lastRenderedPageBreak/>
        <w:t xml:space="preserve">Ahmad, F. (2014). Number skills Mobile Application for Down Syndrome Children” Department of Computer &amp; information Sciences. </w:t>
      </w:r>
      <w:r w:rsidRPr="00F31F8C">
        <w:rPr>
          <w:rFonts w:ascii="Times New Roman" w:hAnsi="Times New Roman" w:cs="Times New Roman"/>
          <w:i/>
          <w:iCs/>
          <w:noProof/>
          <w:sz w:val="20"/>
          <w:szCs w:val="20"/>
        </w:rPr>
        <w:t>Journal Department of Computer</w:t>
      </w:r>
      <w:r w:rsidRPr="00F31F8C">
        <w:rPr>
          <w:rFonts w:ascii="Times New Roman" w:hAnsi="Times New Roman" w:cs="Times New Roman"/>
          <w:noProof/>
          <w:sz w:val="20"/>
          <w:szCs w:val="20"/>
        </w:rPr>
        <w:t>, (1)53-59.</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Buckley, S. (2009). Language development in children with Down syndrome-Reasons for optimism”. </w:t>
      </w:r>
      <w:r w:rsidRPr="00F31F8C">
        <w:rPr>
          <w:rFonts w:ascii="Times New Roman" w:hAnsi="Times New Roman" w:cs="Times New Roman"/>
          <w:i/>
          <w:iCs/>
          <w:noProof/>
          <w:sz w:val="20"/>
          <w:szCs w:val="20"/>
        </w:rPr>
        <w:t>Journal Down Syndrome Research and Practice</w:t>
      </w:r>
      <w:r w:rsidRPr="00F31F8C">
        <w:rPr>
          <w:rFonts w:ascii="Times New Roman" w:hAnsi="Times New Roman" w:cs="Times New Roman"/>
          <w:noProof/>
          <w:sz w:val="20"/>
          <w:szCs w:val="20"/>
        </w:rPr>
        <w:t>, (1)3-9.</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Buckley, S. (2009).</w:t>
      </w:r>
      <w:r w:rsidRPr="00F31F8C">
        <w:rPr>
          <w:rFonts w:ascii="Times New Roman" w:hAnsi="Times New Roman" w:cs="Times New Roman"/>
          <w:sz w:val="20"/>
          <w:szCs w:val="20"/>
        </w:rPr>
        <w:t xml:space="preserve"> Developing the speech and language skills of teenagers with Down</w:t>
      </w:r>
      <w:r w:rsidRPr="00F31F8C">
        <w:rPr>
          <w:rFonts w:ascii="Times New Roman" w:hAnsi="Times New Roman" w:cs="Times New Roman"/>
          <w:noProof/>
          <w:sz w:val="20"/>
          <w:szCs w:val="20"/>
        </w:rPr>
        <w:t xml:space="preserve"> syndrome. </w:t>
      </w:r>
      <w:r w:rsidRPr="00F31F8C">
        <w:rPr>
          <w:rFonts w:ascii="Times New Roman" w:hAnsi="Times New Roman" w:cs="Times New Roman"/>
          <w:i/>
          <w:iCs/>
          <w:noProof/>
          <w:sz w:val="20"/>
          <w:szCs w:val="20"/>
        </w:rPr>
        <w:t>Journal Down Syndrome Research and Practice</w:t>
      </w:r>
      <w:r w:rsidRPr="00F31F8C">
        <w:rPr>
          <w:rFonts w:ascii="Times New Roman" w:hAnsi="Times New Roman" w:cs="Times New Roman"/>
          <w:noProof/>
          <w:sz w:val="20"/>
          <w:szCs w:val="20"/>
        </w:rPr>
        <w:t>, (1)9-21.</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Byrne, A., Buckley, S., Macdonald, J., &amp; Bird, G. (2014). Investigating.the literacy, language and memory skills of children with Down syndrome . </w:t>
      </w:r>
      <w:r w:rsidRPr="00F31F8C">
        <w:rPr>
          <w:rFonts w:ascii="Times New Roman" w:hAnsi="Times New Roman" w:cs="Times New Roman"/>
          <w:i/>
          <w:iCs/>
          <w:noProof/>
          <w:sz w:val="20"/>
          <w:szCs w:val="20"/>
        </w:rPr>
        <w:t>Journal of Down Syndrome Research and Practice</w:t>
      </w:r>
      <w:r w:rsidRPr="00F31F8C">
        <w:rPr>
          <w:rFonts w:ascii="Times New Roman" w:hAnsi="Times New Roman" w:cs="Times New Roman"/>
          <w:noProof/>
          <w:sz w:val="20"/>
          <w:szCs w:val="20"/>
        </w:rPr>
        <w:t>, (2)53-68.</w:t>
      </w:r>
    </w:p>
    <w:p w:rsidR="00FA55B4" w:rsidRPr="00F31F8C" w:rsidRDefault="00FA55B4" w:rsidP="00FA55B4">
      <w:pPr>
        <w:pStyle w:val="Bibliography"/>
        <w:ind w:left="720" w:hanging="720"/>
        <w:rPr>
          <w:noProof/>
          <w:sz w:val="20"/>
          <w:szCs w:val="20"/>
        </w:rPr>
      </w:pPr>
      <w:r w:rsidRPr="00F31F8C">
        <w:rPr>
          <w:rFonts w:ascii="Times New Roman" w:hAnsi="Times New Roman" w:cs="Times New Roman"/>
          <w:noProof/>
          <w:sz w:val="20"/>
          <w:szCs w:val="20"/>
        </w:rPr>
        <w:t xml:space="preserve">Chapman, R. (2009). Language learning in Down syndrome: The speech and language profile compared to adolescents with cognitive impairment of unknown origin. </w:t>
      </w:r>
      <w:r w:rsidRPr="00F31F8C">
        <w:rPr>
          <w:rFonts w:ascii="Times New Roman" w:hAnsi="Times New Roman" w:cs="Times New Roman"/>
          <w:i/>
          <w:iCs/>
          <w:noProof/>
          <w:sz w:val="20"/>
          <w:szCs w:val="20"/>
        </w:rPr>
        <w:t>Journal of Down Syndrome Research</w:t>
      </w:r>
      <w:r w:rsidRPr="00F31F8C">
        <w:rPr>
          <w:rFonts w:ascii="Times New Roman" w:hAnsi="Times New Roman" w:cs="Times New Roman"/>
          <w:noProof/>
          <w:sz w:val="20"/>
          <w:szCs w:val="20"/>
        </w:rPr>
        <w:t>, (2)61-76.</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Chapman, R., &amp; Hasten, L. (2011). Language, cognition, and short-term memory in individuals with Down syndrome. </w:t>
      </w:r>
      <w:r w:rsidRPr="00F31F8C">
        <w:rPr>
          <w:rFonts w:ascii="Times New Roman" w:hAnsi="Times New Roman" w:cs="Times New Roman"/>
          <w:i/>
          <w:iCs/>
          <w:noProof/>
          <w:sz w:val="20"/>
          <w:szCs w:val="20"/>
        </w:rPr>
        <w:t>Journal of Down syndrome</w:t>
      </w:r>
      <w:r w:rsidRPr="00F31F8C">
        <w:rPr>
          <w:rFonts w:ascii="Times New Roman" w:hAnsi="Times New Roman" w:cs="Times New Roman"/>
          <w:noProof/>
          <w:sz w:val="20"/>
          <w:szCs w:val="20"/>
        </w:rPr>
        <w:t>, (7)1-17.</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Dehghan, M. (2005). Comparison the effect of reading and traditional methods on receptive and expressive language quotient of down syndrome children with 40-60 l.Q . (3)51-56.</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Dempsey, I., &amp; Keen, D. (2008). review of processes and outcomes in family-centered services for children with a disability”. </w:t>
      </w:r>
      <w:r w:rsidRPr="00F31F8C">
        <w:rPr>
          <w:rFonts w:ascii="Times New Roman" w:hAnsi="Times New Roman" w:cs="Times New Roman"/>
          <w:i/>
          <w:iCs/>
          <w:noProof/>
          <w:sz w:val="20"/>
          <w:szCs w:val="20"/>
        </w:rPr>
        <w:t xml:space="preserve">Journal of Topics in Early Childhood Special Education </w:t>
      </w:r>
      <w:r w:rsidRPr="00F31F8C">
        <w:rPr>
          <w:rFonts w:ascii="Times New Roman" w:hAnsi="Times New Roman" w:cs="Times New Roman"/>
          <w:noProof/>
          <w:sz w:val="20"/>
          <w:szCs w:val="20"/>
        </w:rPr>
        <w:t>, 42-52.</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Duns, C., Johansson, C., &amp; Trivents, C. (2002). Family-oriented early intervention policies and Family-centered practices birth through high school . </w:t>
      </w:r>
      <w:r w:rsidRPr="00F31F8C">
        <w:rPr>
          <w:rFonts w:ascii="Times New Roman" w:hAnsi="Times New Roman" w:cs="Times New Roman"/>
          <w:i/>
          <w:iCs/>
          <w:noProof/>
          <w:sz w:val="20"/>
          <w:szCs w:val="20"/>
        </w:rPr>
        <w:t>The Journal of Special Education</w:t>
      </w:r>
      <w:r w:rsidRPr="00F31F8C">
        <w:rPr>
          <w:rFonts w:ascii="Times New Roman" w:hAnsi="Times New Roman" w:cs="Times New Roman"/>
          <w:noProof/>
          <w:sz w:val="20"/>
          <w:szCs w:val="20"/>
        </w:rPr>
        <w:t>, 141-149.</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Duos Reyes, A., &amp; Ohannessian, C. (2016). Introduction to the special issue: Discrepancies in adolescent–parent perceptions of the family and adolescent adjustment. </w:t>
      </w:r>
      <w:r w:rsidRPr="00F31F8C">
        <w:rPr>
          <w:rFonts w:ascii="Times New Roman" w:hAnsi="Times New Roman" w:cs="Times New Roman"/>
          <w:i/>
          <w:iCs/>
          <w:noProof/>
          <w:sz w:val="20"/>
          <w:szCs w:val="20"/>
        </w:rPr>
        <w:t>Journal of Youth and Adolescence</w:t>
      </w:r>
      <w:r w:rsidRPr="00F31F8C">
        <w:rPr>
          <w:rFonts w:ascii="Times New Roman" w:hAnsi="Times New Roman" w:cs="Times New Roman"/>
          <w:noProof/>
          <w:sz w:val="20"/>
          <w:szCs w:val="20"/>
        </w:rPr>
        <w:t>, (4)43-53.</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Fuentes, J., &amp; Genesco, L, Kingsbury TJ, Cunningham, K.W. (2013). over expressed in Down syndrome is an inhibitor of mediated signaling pathways.Life science. </w:t>
      </w:r>
      <w:r w:rsidRPr="00F31F8C">
        <w:rPr>
          <w:rFonts w:ascii="Times New Roman" w:hAnsi="Times New Roman" w:cs="Times New Roman"/>
          <w:i/>
          <w:iCs/>
          <w:noProof/>
          <w:sz w:val="20"/>
          <w:szCs w:val="20"/>
        </w:rPr>
        <w:t>Journal of Down syndrome</w:t>
      </w:r>
      <w:r w:rsidRPr="00F31F8C">
        <w:rPr>
          <w:rFonts w:ascii="Times New Roman" w:hAnsi="Times New Roman" w:cs="Times New Roman"/>
          <w:noProof/>
          <w:sz w:val="20"/>
          <w:szCs w:val="20"/>
        </w:rPr>
        <w:t>, 81-90.</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Helm, P. C. (2012). the big thing or the next best thing? </w:t>
      </w:r>
      <w:r w:rsidRPr="00F31F8C">
        <w:rPr>
          <w:rFonts w:ascii="Times New Roman" w:hAnsi="Times New Roman" w:cs="Times New Roman"/>
          <w:i/>
          <w:iCs/>
          <w:noProof/>
          <w:sz w:val="20"/>
          <w:szCs w:val="20"/>
        </w:rPr>
        <w:t>In Journal Lifelong learning Open learning Distance learning</w:t>
      </w:r>
      <w:r w:rsidRPr="00F31F8C">
        <w:rPr>
          <w:rFonts w:ascii="Times New Roman" w:hAnsi="Times New Roman" w:cs="Times New Roman"/>
          <w:noProof/>
          <w:sz w:val="20"/>
          <w:szCs w:val="20"/>
        </w:rPr>
        <w:t>, 134-141.</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Hostler,S.L. (2009). Family-centered care An approach to implementation. </w:t>
      </w:r>
      <w:r w:rsidRPr="00F31F8C">
        <w:rPr>
          <w:rFonts w:ascii="Times New Roman" w:hAnsi="Times New Roman" w:cs="Times New Roman"/>
          <w:i/>
          <w:iCs/>
          <w:noProof/>
          <w:sz w:val="20"/>
          <w:szCs w:val="20"/>
        </w:rPr>
        <w:t>Journal University Virginia, Charlottesville, VA, Canada</w:t>
      </w:r>
      <w:r w:rsidRPr="00F31F8C">
        <w:rPr>
          <w:rFonts w:ascii="Times New Roman" w:hAnsi="Times New Roman" w:cs="Times New Roman"/>
          <w:noProof/>
          <w:sz w:val="20"/>
          <w:szCs w:val="20"/>
        </w:rPr>
        <w:t>, 34-67.</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Howell, P. (2010). Speech control in children with Down syndrome . </w:t>
      </w:r>
      <w:r w:rsidRPr="00F31F8C">
        <w:rPr>
          <w:rFonts w:ascii="Times New Roman" w:hAnsi="Times New Roman" w:cs="Times New Roman"/>
          <w:i/>
          <w:iCs/>
          <w:noProof/>
          <w:sz w:val="20"/>
          <w:szCs w:val="20"/>
        </w:rPr>
        <w:t>Journal of Down Syndrome Research</w:t>
      </w:r>
      <w:r w:rsidRPr="00F31F8C">
        <w:rPr>
          <w:rFonts w:ascii="Times New Roman" w:hAnsi="Times New Roman" w:cs="Times New Roman"/>
          <w:noProof/>
          <w:sz w:val="20"/>
          <w:szCs w:val="20"/>
        </w:rPr>
        <w:t>, 98-102.</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Johnson, F., &amp; Benjamin , E. (2016). Family Systems Theory . </w:t>
      </w:r>
      <w:r w:rsidRPr="00F31F8C">
        <w:rPr>
          <w:rFonts w:ascii="Times New Roman" w:hAnsi="Times New Roman" w:cs="Times New Roman"/>
          <w:i/>
          <w:iCs/>
          <w:noProof/>
          <w:sz w:val="20"/>
          <w:szCs w:val="20"/>
        </w:rPr>
        <w:t>Journal of Wiley Blackwell Encyclopedia of Family Studies</w:t>
      </w:r>
      <w:r w:rsidRPr="00F31F8C">
        <w:rPr>
          <w:rFonts w:ascii="Times New Roman" w:hAnsi="Times New Roman" w:cs="Times New Roman"/>
          <w:noProof/>
          <w:sz w:val="20"/>
          <w:szCs w:val="20"/>
        </w:rPr>
        <w:t>, (10)2-14.</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Karen, B., &amp; Anne , J. (2015). A program to Develop Literacy in Young Adults with Down syndrome. </w:t>
      </w:r>
      <w:r w:rsidRPr="00F31F8C">
        <w:rPr>
          <w:rFonts w:ascii="Times New Roman" w:hAnsi="Times New Roman" w:cs="Times New Roman"/>
          <w:i/>
          <w:iCs/>
          <w:noProof/>
          <w:sz w:val="20"/>
          <w:szCs w:val="20"/>
        </w:rPr>
        <w:t>Journal of Adolescent Literacy</w:t>
      </w:r>
      <w:r w:rsidRPr="00F31F8C">
        <w:rPr>
          <w:rFonts w:ascii="Times New Roman" w:hAnsi="Times New Roman" w:cs="Times New Roman"/>
          <w:noProof/>
          <w:sz w:val="20"/>
          <w:szCs w:val="20"/>
        </w:rPr>
        <w:t>, 40-49.</w:t>
      </w:r>
    </w:p>
    <w:p w:rsidR="00FA55B4" w:rsidRPr="00FA55B4" w:rsidRDefault="00FA55B4" w:rsidP="00FA55B4">
      <w:pPr>
        <w:pStyle w:val="Bibliography"/>
        <w:ind w:left="720" w:hanging="720"/>
        <w:rPr>
          <w:rFonts w:ascii="Times New Roman" w:hAnsi="Times New Roman" w:cs="Times New Roman"/>
          <w:noProof/>
          <w:color w:val="00B050"/>
          <w:sz w:val="20"/>
          <w:szCs w:val="20"/>
        </w:rPr>
      </w:pPr>
      <w:r w:rsidRPr="00F31F8C">
        <w:rPr>
          <w:rFonts w:ascii="Times New Roman" w:hAnsi="Times New Roman" w:cs="Times New Roman"/>
          <w:noProof/>
          <w:sz w:val="20"/>
          <w:szCs w:val="20"/>
        </w:rPr>
        <w:t xml:space="preserve">Kumauni, L. (2012). Helping with Children with Down Syndrome Communicate Better Speech and Language Skill for Age 6-14. </w:t>
      </w:r>
      <w:r w:rsidRPr="00F31F8C">
        <w:rPr>
          <w:rFonts w:ascii="Times New Roman" w:hAnsi="Times New Roman" w:cs="Times New Roman"/>
          <w:i/>
          <w:iCs/>
          <w:noProof/>
          <w:sz w:val="20"/>
          <w:szCs w:val="20"/>
        </w:rPr>
        <w:t>Journal of Down Syndrome Communicate</w:t>
      </w:r>
      <w:r w:rsidRPr="00F31F8C">
        <w:rPr>
          <w:rFonts w:ascii="Times New Roman" w:hAnsi="Times New Roman" w:cs="Times New Roman"/>
          <w:noProof/>
          <w:sz w:val="20"/>
          <w:szCs w:val="20"/>
        </w:rPr>
        <w:t>, 15-37</w:t>
      </w:r>
      <w:r w:rsidRPr="00FA55B4">
        <w:rPr>
          <w:rFonts w:ascii="Times New Roman" w:hAnsi="Times New Roman" w:cs="Times New Roman"/>
          <w:noProof/>
          <w:color w:val="00B050"/>
          <w:sz w:val="20"/>
          <w:szCs w:val="20"/>
        </w:rPr>
        <w:t>.</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lastRenderedPageBreak/>
        <w:t xml:space="preserve">Landis, G. (2013). mathematics interventions for children and adolescents with Down syndrome. </w:t>
      </w:r>
      <w:r w:rsidRPr="00F31F8C">
        <w:rPr>
          <w:rFonts w:ascii="Times New Roman" w:hAnsi="Times New Roman" w:cs="Times New Roman"/>
          <w:i/>
          <w:iCs/>
          <w:noProof/>
          <w:sz w:val="20"/>
          <w:szCs w:val="20"/>
        </w:rPr>
        <w:t>Journal of intellectual Disability Research</w:t>
      </w:r>
      <w:r w:rsidRPr="00F31F8C">
        <w:rPr>
          <w:rFonts w:ascii="Times New Roman" w:hAnsi="Times New Roman" w:cs="Times New Roman"/>
          <w:noProof/>
          <w:sz w:val="20"/>
          <w:szCs w:val="20"/>
        </w:rPr>
        <w:t>, 32-42.</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Law, M. D. (2010). Law, M, Darren,J, Pollock, N, Kin Family-centered functional therapy for children with cerebral palsy: An emerging practice mode. </w:t>
      </w:r>
      <w:r w:rsidRPr="00F31F8C">
        <w:rPr>
          <w:rFonts w:ascii="Times New Roman" w:hAnsi="Times New Roman" w:cs="Times New Roman"/>
          <w:i/>
          <w:iCs/>
          <w:noProof/>
          <w:sz w:val="20"/>
          <w:szCs w:val="20"/>
        </w:rPr>
        <w:t xml:space="preserve">Journal of Physical and Occupational Therapy </w:t>
      </w:r>
      <w:r w:rsidRPr="00F31F8C">
        <w:rPr>
          <w:rFonts w:ascii="Times New Roman" w:hAnsi="Times New Roman" w:cs="Times New Roman"/>
          <w:noProof/>
          <w:sz w:val="20"/>
          <w:szCs w:val="20"/>
        </w:rPr>
        <w:t>, (1)83-102.</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Law, M. T. (2009). Family-centered service: moving ideas into practice Child. </w:t>
      </w:r>
      <w:r w:rsidRPr="00F31F8C">
        <w:rPr>
          <w:rFonts w:ascii="Times New Roman" w:hAnsi="Times New Roman" w:cs="Times New Roman"/>
          <w:i/>
          <w:iCs/>
          <w:noProof/>
          <w:sz w:val="20"/>
          <w:szCs w:val="20"/>
        </w:rPr>
        <w:t>Journal of Care, Health &amp; Development</w:t>
      </w:r>
      <w:r w:rsidRPr="00F31F8C">
        <w:rPr>
          <w:rFonts w:ascii="Times New Roman" w:hAnsi="Times New Roman" w:cs="Times New Roman"/>
          <w:noProof/>
          <w:sz w:val="20"/>
          <w:szCs w:val="20"/>
        </w:rPr>
        <w:t>, 33-42.</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Lerner, J. (1997). Learning Disabilities Theories, diagnosis and teaching strategies . </w:t>
      </w:r>
      <w:r w:rsidRPr="00F31F8C">
        <w:rPr>
          <w:rFonts w:ascii="Times New Roman" w:hAnsi="Times New Roman" w:cs="Times New Roman"/>
          <w:i/>
          <w:iCs/>
          <w:noProof/>
          <w:sz w:val="20"/>
          <w:szCs w:val="20"/>
        </w:rPr>
        <w:t>Journal New York Houghton Mifflin company</w:t>
      </w:r>
      <w:r w:rsidRPr="00F31F8C">
        <w:rPr>
          <w:rFonts w:ascii="Times New Roman" w:hAnsi="Times New Roman" w:cs="Times New Roman"/>
          <w:noProof/>
          <w:sz w:val="20"/>
          <w:szCs w:val="20"/>
        </w:rPr>
        <w:t>, 243-348.</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Magana,A. (2013). Developing Reading Skills in Children with Down Syndrome through Tangible interfaces. </w:t>
      </w:r>
      <w:r w:rsidRPr="00F31F8C">
        <w:rPr>
          <w:rFonts w:ascii="Times New Roman" w:hAnsi="Times New Roman" w:cs="Times New Roman"/>
          <w:i/>
          <w:iCs/>
          <w:noProof/>
          <w:sz w:val="20"/>
          <w:szCs w:val="20"/>
        </w:rPr>
        <w:t>Journal of University of Colima</w:t>
      </w:r>
      <w:r w:rsidRPr="00F31F8C">
        <w:rPr>
          <w:rFonts w:ascii="Times New Roman" w:hAnsi="Times New Roman" w:cs="Times New Roman"/>
          <w:noProof/>
          <w:sz w:val="20"/>
          <w:szCs w:val="20"/>
        </w:rPr>
        <w:t>, 79-86.</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Mostaghimzade,E,Soleimani,Z. (2010). The effect of phonological training skills in mentally retarded girls in second grade primary school. </w:t>
      </w:r>
      <w:r w:rsidRPr="00F31F8C">
        <w:rPr>
          <w:rFonts w:ascii="Times New Roman" w:hAnsi="Times New Roman" w:cs="Times New Roman"/>
          <w:i/>
          <w:iCs/>
          <w:noProof/>
          <w:sz w:val="20"/>
          <w:szCs w:val="20"/>
        </w:rPr>
        <w:t>Advances in cognitive science Journal</w:t>
      </w:r>
      <w:r w:rsidRPr="00F31F8C">
        <w:rPr>
          <w:rFonts w:ascii="Times New Roman" w:hAnsi="Times New Roman" w:cs="Times New Roman"/>
          <w:noProof/>
          <w:sz w:val="20"/>
          <w:szCs w:val="20"/>
        </w:rPr>
        <w:t>, 8-22.</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Ortega -Tula, J, Gomez-Arise, C.J. (2006). Ortega -Tula, J, and computer-assisted teaching and mathematical learning in Down syndrome children. </w:t>
      </w:r>
      <w:r w:rsidRPr="00F31F8C">
        <w:rPr>
          <w:rFonts w:ascii="Times New Roman" w:hAnsi="Times New Roman" w:cs="Times New Roman"/>
          <w:i/>
          <w:iCs/>
          <w:noProof/>
          <w:sz w:val="20"/>
          <w:szCs w:val="20"/>
        </w:rPr>
        <w:t>Journal of computer assisted learning</w:t>
      </w:r>
      <w:r w:rsidRPr="00F31F8C">
        <w:rPr>
          <w:rFonts w:ascii="Times New Roman" w:hAnsi="Times New Roman" w:cs="Times New Roman"/>
          <w:noProof/>
          <w:sz w:val="20"/>
          <w:szCs w:val="20"/>
        </w:rPr>
        <w:t>, 298-307.</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Roseann, P, King S, Law, M, King,G, Evan, J. (2010). Family-centered a conceptual framework and research review. </w:t>
      </w:r>
      <w:r w:rsidRPr="00F31F8C">
        <w:rPr>
          <w:rFonts w:ascii="Times New Roman" w:hAnsi="Times New Roman" w:cs="Times New Roman"/>
          <w:i/>
          <w:iCs/>
          <w:noProof/>
          <w:sz w:val="20"/>
          <w:szCs w:val="20"/>
        </w:rPr>
        <w:t>Journal of Physical and Occupational Therapy</w:t>
      </w:r>
      <w:r w:rsidRPr="00F31F8C">
        <w:rPr>
          <w:rFonts w:ascii="Times New Roman" w:hAnsi="Times New Roman" w:cs="Times New Roman"/>
          <w:noProof/>
          <w:sz w:val="20"/>
          <w:szCs w:val="20"/>
        </w:rPr>
        <w:t>, 1-20.</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Vanessa, G. F. (n.d.). Vanessa, G. Felix, Luis J. Mena, Rodolfo Oslo’s and Gladys,E. Maestro. (2016),”A pilot study of the use of emerging computer technologies to improve the effectiveness of reading and writing therapies in children with Down syndrome”.</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Vanessa, G. F. (2016). Vanessa, G. Felix, A pilot study of the use of emerging computer technologies to improve the effectiveness of reading and writing therapies in children with Down syndrome. </w:t>
      </w:r>
      <w:r w:rsidRPr="00F31F8C">
        <w:rPr>
          <w:rFonts w:ascii="Times New Roman" w:hAnsi="Times New Roman" w:cs="Times New Roman"/>
          <w:i/>
          <w:iCs/>
          <w:noProof/>
          <w:sz w:val="20"/>
          <w:szCs w:val="20"/>
        </w:rPr>
        <w:t>British Journal of Educational Technology</w:t>
      </w:r>
      <w:r w:rsidRPr="00F31F8C">
        <w:rPr>
          <w:rFonts w:ascii="Times New Roman" w:hAnsi="Times New Roman" w:cs="Times New Roman"/>
          <w:noProof/>
          <w:sz w:val="20"/>
          <w:szCs w:val="20"/>
        </w:rPr>
        <w:t>, (7)3-14.</w:t>
      </w:r>
    </w:p>
    <w:p w:rsidR="00FA55B4" w:rsidRPr="00F31F8C" w:rsidRDefault="00FA55B4" w:rsidP="00FA55B4">
      <w:pPr>
        <w:pStyle w:val="Bibliography"/>
        <w:ind w:left="720" w:hanging="720"/>
        <w:rPr>
          <w:rFonts w:ascii="Times New Roman" w:hAnsi="Times New Roman" w:cs="Times New Roman"/>
          <w:noProof/>
          <w:sz w:val="20"/>
          <w:szCs w:val="20"/>
        </w:rPr>
      </w:pPr>
      <w:r w:rsidRPr="00F31F8C">
        <w:rPr>
          <w:rFonts w:ascii="Times New Roman" w:hAnsi="Times New Roman" w:cs="Times New Roman"/>
          <w:noProof/>
          <w:sz w:val="20"/>
          <w:szCs w:val="20"/>
        </w:rPr>
        <w:t xml:space="preserve">Yew, E. (2007). study if verbal Interactions in problem-based learning providing. </w:t>
      </w:r>
      <w:r w:rsidRPr="00F31F8C">
        <w:rPr>
          <w:rFonts w:ascii="Times New Roman" w:hAnsi="Times New Roman" w:cs="Times New Roman"/>
          <w:i/>
          <w:iCs/>
          <w:noProof/>
          <w:sz w:val="20"/>
          <w:szCs w:val="20"/>
        </w:rPr>
        <w:t>Journal of Down syndrome children</w:t>
      </w:r>
      <w:r w:rsidRPr="00F31F8C">
        <w:rPr>
          <w:rFonts w:ascii="Times New Roman" w:hAnsi="Times New Roman" w:cs="Times New Roman"/>
          <w:noProof/>
          <w:sz w:val="20"/>
          <w:szCs w:val="20"/>
        </w:rPr>
        <w:t>, 63-78.</w:t>
      </w:r>
    </w:p>
    <w:p w:rsidR="00FA55B4" w:rsidRPr="00382C2D" w:rsidRDefault="00FA55B4" w:rsidP="00FA55B4">
      <w:pPr>
        <w:bidi/>
        <w:ind w:left="284" w:hanging="426"/>
        <w:jc w:val="both"/>
        <w:rPr>
          <w:rFonts w:cs="B Mitra"/>
          <w:b/>
          <w:bCs/>
          <w:sz w:val="26"/>
          <w:szCs w:val="26"/>
          <w:lang w:bidi="fa-IR"/>
        </w:rPr>
      </w:pPr>
    </w:p>
    <w:p w:rsidR="007A41CC" w:rsidRPr="00DC40F7" w:rsidRDefault="007A41CC" w:rsidP="00DC40F7">
      <w:pPr>
        <w:bidi/>
        <w:rPr>
          <w:rFonts w:cs="B Titr"/>
          <w:sz w:val="28"/>
          <w:szCs w:val="28"/>
          <w:lang w:bidi="fa-IR"/>
        </w:rPr>
      </w:pPr>
      <w:bookmarkStart w:id="15" w:name="_GoBack"/>
      <w:bookmarkEnd w:id="15"/>
    </w:p>
    <w:sectPr w:rsidR="007A41CC" w:rsidRPr="00DC40F7" w:rsidSect="00247DAD">
      <w:headerReference w:type="default" r:id="rId16"/>
      <w:footerReference w:type="even" r:id="rId17"/>
      <w:footerReference w:type="default" r:id="rId18"/>
      <w:footnotePr>
        <w:numRestart w:val="eachPage"/>
      </w:footnotePr>
      <w:type w:val="continuous"/>
      <w:pgSz w:w="11906" w:h="16838" w:code="9"/>
      <w:pgMar w:top="1701" w:right="1701" w:bottom="1701" w:left="1418"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0F7B" w:rsidRDefault="00EF0F7B">
      <w:r>
        <w:separator/>
      </w:r>
    </w:p>
  </w:endnote>
  <w:endnote w:type="continuationSeparator" w:id="0">
    <w:p w:rsidR="00EF0F7B" w:rsidRDefault="00EF0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panose1 w:val="00000400000000000000"/>
    <w:charset w:val="B2"/>
    <w:family w:val="auto"/>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74B" w:rsidRDefault="001867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8674B" w:rsidRDefault="0018674B">
    <w:pPr>
      <w:pStyle w:val="Footer"/>
    </w:pPr>
  </w:p>
  <w:p w:rsidR="0002516F" w:rsidRDefault="0002516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74B" w:rsidRPr="009151D0" w:rsidRDefault="0018674B" w:rsidP="009151D0">
    <w:pPr>
      <w:pStyle w:val="Footer"/>
      <w:framePr w:wrap="around" w:vAnchor="text" w:hAnchor="margin" w:xAlign="center" w:y="1"/>
      <w:bidi/>
      <w:rPr>
        <w:rStyle w:val="PageNumber"/>
        <w:rFonts w:cs="B Nazanin"/>
      </w:rPr>
    </w:pPr>
    <w:r w:rsidRPr="009151D0">
      <w:rPr>
        <w:rStyle w:val="PageNumber"/>
        <w:rFonts w:cs="B Nazanin"/>
      </w:rPr>
      <w:fldChar w:fldCharType="begin"/>
    </w:r>
    <w:r w:rsidRPr="009151D0">
      <w:rPr>
        <w:rStyle w:val="PageNumber"/>
        <w:rFonts w:cs="B Nazanin"/>
      </w:rPr>
      <w:instrText xml:space="preserve">PAGE  </w:instrText>
    </w:r>
    <w:r w:rsidRPr="009151D0">
      <w:rPr>
        <w:rStyle w:val="PageNumber"/>
        <w:rFonts w:cs="B Nazanin"/>
      </w:rPr>
      <w:fldChar w:fldCharType="separate"/>
    </w:r>
    <w:r w:rsidR="00890D68">
      <w:rPr>
        <w:rStyle w:val="PageNumber"/>
        <w:rFonts w:cs="B Nazanin"/>
        <w:noProof/>
        <w:rtl/>
      </w:rPr>
      <w:t>1</w:t>
    </w:r>
    <w:r w:rsidRPr="009151D0">
      <w:rPr>
        <w:rStyle w:val="PageNumber"/>
        <w:rFonts w:cs="B Nazanin"/>
      </w:rPr>
      <w:fldChar w:fldCharType="end"/>
    </w:r>
  </w:p>
  <w:p w:rsidR="0018674B" w:rsidRDefault="0018674B">
    <w:pPr>
      <w:pStyle w:val="Footer"/>
    </w:pPr>
  </w:p>
  <w:p w:rsidR="0002516F" w:rsidRDefault="0002516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0F7B" w:rsidRDefault="00EF0F7B">
      <w:r>
        <w:separator/>
      </w:r>
    </w:p>
  </w:footnote>
  <w:footnote w:type="continuationSeparator" w:id="0">
    <w:p w:rsidR="00EF0F7B" w:rsidRDefault="00EF0F7B">
      <w:r>
        <w:continuationSeparator/>
      </w:r>
    </w:p>
  </w:footnote>
  <w:footnote w:id="1">
    <w:p w:rsidR="00866CCE" w:rsidRPr="009E3E8E" w:rsidRDefault="00866CCE" w:rsidP="00866CCE">
      <w:pPr>
        <w:pStyle w:val="FootnoteText"/>
        <w:rPr>
          <w:rtl/>
          <w:lang w:bidi="fa-IR"/>
        </w:rPr>
      </w:pPr>
      <w:r w:rsidRPr="009E3E8E">
        <w:rPr>
          <w:rStyle w:val="FootnoteReference"/>
        </w:rPr>
        <w:footnoteRef/>
      </w:r>
      <w:r w:rsidRPr="009E3E8E">
        <w:t xml:space="preserve">. </w:t>
      </w:r>
      <w:r w:rsidRPr="009E3E8E">
        <w:rPr>
          <w:sz w:val="18"/>
          <w:szCs w:val="18"/>
        </w:rPr>
        <w:t>Lerner</w:t>
      </w:r>
    </w:p>
  </w:footnote>
  <w:footnote w:id="2">
    <w:p w:rsidR="00866CCE" w:rsidRPr="009E3E8E" w:rsidRDefault="00866CCE" w:rsidP="00866CCE">
      <w:pPr>
        <w:pStyle w:val="FootnoteText"/>
        <w:rPr>
          <w:rtl/>
          <w:lang w:bidi="fa-IR"/>
        </w:rPr>
      </w:pPr>
      <w:r w:rsidRPr="009E3E8E">
        <w:rPr>
          <w:rStyle w:val="FootnoteReference"/>
        </w:rPr>
        <w:footnoteRef/>
      </w:r>
      <w:r w:rsidRPr="009E3E8E">
        <w:t>.</w:t>
      </w:r>
      <w:r w:rsidRPr="009E3E8E">
        <w:rPr>
          <w:sz w:val="18"/>
          <w:szCs w:val="18"/>
        </w:rPr>
        <w:t>Yew</w:t>
      </w:r>
    </w:p>
  </w:footnote>
  <w:footnote w:id="3">
    <w:p w:rsidR="00866CCE" w:rsidRPr="009E3E8E" w:rsidRDefault="00866CCE" w:rsidP="00866CCE">
      <w:pPr>
        <w:pStyle w:val="FootnoteText"/>
        <w:rPr>
          <w:rtl/>
          <w:lang w:bidi="fa-IR"/>
        </w:rPr>
      </w:pPr>
      <w:r w:rsidRPr="009E3E8E">
        <w:rPr>
          <w:rStyle w:val="FootnoteReference"/>
        </w:rPr>
        <w:footnoteRef/>
      </w:r>
      <w:r w:rsidRPr="009E3E8E">
        <w:t>.</w:t>
      </w:r>
      <w:r w:rsidRPr="009E3E8E">
        <w:rPr>
          <w:sz w:val="18"/>
          <w:szCs w:val="18"/>
        </w:rPr>
        <w:t>Schmidt</w:t>
      </w:r>
    </w:p>
  </w:footnote>
  <w:footnote w:id="4">
    <w:p w:rsidR="00866CCE" w:rsidRPr="009E3E8E" w:rsidRDefault="00866CCE" w:rsidP="00866CCE">
      <w:pPr>
        <w:pStyle w:val="FootnoteText"/>
        <w:rPr>
          <w:rtl/>
          <w:lang w:bidi="fa-IR"/>
        </w:rPr>
      </w:pPr>
      <w:r w:rsidRPr="009E3E8E">
        <w:rPr>
          <w:rStyle w:val="FootnoteReference"/>
        </w:rPr>
        <w:footnoteRef/>
      </w:r>
      <w:r w:rsidRPr="009E3E8E">
        <w:t>.</w:t>
      </w:r>
      <w:r w:rsidRPr="009E3E8E">
        <w:rPr>
          <w:sz w:val="18"/>
          <w:szCs w:val="18"/>
        </w:rPr>
        <w:t>Byrne</w:t>
      </w:r>
    </w:p>
  </w:footnote>
  <w:footnote w:id="5">
    <w:p w:rsidR="00866CCE" w:rsidRPr="009E3E8E" w:rsidRDefault="00866CCE" w:rsidP="00866CCE">
      <w:pPr>
        <w:pStyle w:val="FootnoteText"/>
        <w:rPr>
          <w:rtl/>
          <w:lang w:bidi="fa-IR"/>
        </w:rPr>
      </w:pPr>
      <w:r w:rsidRPr="009E3E8E">
        <w:rPr>
          <w:rStyle w:val="FootnoteReference"/>
        </w:rPr>
        <w:footnoteRef/>
      </w:r>
      <w:r w:rsidRPr="009E3E8E">
        <w:t>.</w:t>
      </w:r>
      <w:r w:rsidRPr="009E3E8E">
        <w:rPr>
          <w:sz w:val="18"/>
          <w:szCs w:val="18"/>
          <w:lang w:bidi="fa-IR"/>
        </w:rPr>
        <w:t>Vanessa</w:t>
      </w:r>
    </w:p>
  </w:footnote>
  <w:footnote w:id="6">
    <w:p w:rsidR="00866CCE" w:rsidRPr="009E3E8E" w:rsidRDefault="00866CCE" w:rsidP="00866CCE">
      <w:pPr>
        <w:pStyle w:val="FootnoteText"/>
        <w:rPr>
          <w:rtl/>
          <w:lang w:bidi="fa-IR"/>
        </w:rPr>
      </w:pPr>
      <w:r w:rsidRPr="009E3E8E">
        <w:rPr>
          <w:rStyle w:val="FootnoteReference"/>
        </w:rPr>
        <w:footnoteRef/>
      </w:r>
      <w:r w:rsidRPr="009E3E8E">
        <w:rPr>
          <w:sz w:val="18"/>
          <w:szCs w:val="18"/>
        </w:rPr>
        <w:t>.Law</w:t>
      </w:r>
    </w:p>
  </w:footnote>
  <w:footnote w:id="7">
    <w:p w:rsidR="00866CCE" w:rsidRPr="009E3E8E" w:rsidRDefault="00866CCE" w:rsidP="00866CCE">
      <w:pPr>
        <w:pStyle w:val="FootnoteText"/>
        <w:rPr>
          <w:rtl/>
          <w:lang w:bidi="fa-IR"/>
        </w:rPr>
      </w:pPr>
      <w:r w:rsidRPr="009E3E8E">
        <w:rPr>
          <w:rStyle w:val="FootnoteReference"/>
        </w:rPr>
        <w:footnoteRef/>
      </w:r>
      <w:r w:rsidRPr="009E3E8E">
        <w:t>.</w:t>
      </w:r>
      <w:r w:rsidRPr="009E3E8E">
        <w:rPr>
          <w:sz w:val="18"/>
          <w:szCs w:val="18"/>
        </w:rPr>
        <w:t>Kumauni</w:t>
      </w:r>
    </w:p>
  </w:footnote>
  <w:footnote w:id="8">
    <w:p w:rsidR="00866CCE" w:rsidRPr="009E3E8E" w:rsidRDefault="00866CCE" w:rsidP="00866CCE">
      <w:pPr>
        <w:pStyle w:val="FootnoteText"/>
        <w:rPr>
          <w:rtl/>
          <w:lang w:bidi="fa-IR"/>
        </w:rPr>
      </w:pPr>
      <w:r w:rsidRPr="009E3E8E">
        <w:rPr>
          <w:rStyle w:val="FootnoteReference"/>
        </w:rPr>
        <w:footnoteRef/>
      </w:r>
      <w:r w:rsidRPr="009E3E8E">
        <w:t>.</w:t>
      </w:r>
      <w:r w:rsidRPr="009E3E8E">
        <w:rPr>
          <w:sz w:val="18"/>
          <w:szCs w:val="18"/>
        </w:rPr>
        <w:t>Chapman</w:t>
      </w:r>
    </w:p>
  </w:footnote>
  <w:footnote w:id="9">
    <w:p w:rsidR="00866CCE" w:rsidRPr="009E3E8E" w:rsidRDefault="00866CCE" w:rsidP="00866CCE">
      <w:pPr>
        <w:pStyle w:val="FootnoteText"/>
        <w:rPr>
          <w:rtl/>
          <w:lang w:bidi="fa-IR"/>
        </w:rPr>
      </w:pPr>
      <w:r w:rsidRPr="009E3E8E">
        <w:rPr>
          <w:rStyle w:val="FootnoteReference"/>
        </w:rPr>
        <w:footnoteRef/>
      </w:r>
      <w:r w:rsidRPr="009E3E8E">
        <w:t xml:space="preserve"> </w:t>
      </w:r>
      <w:r w:rsidRPr="009E3E8E">
        <w:rPr>
          <w:sz w:val="18"/>
          <w:szCs w:val="18"/>
        </w:rPr>
        <w:t>Abettor</w:t>
      </w:r>
    </w:p>
  </w:footnote>
  <w:footnote w:id="10">
    <w:p w:rsidR="00866CCE" w:rsidRPr="009E3E8E" w:rsidRDefault="00866CCE" w:rsidP="00866CCE">
      <w:pPr>
        <w:pStyle w:val="FootnoteText"/>
        <w:rPr>
          <w:rtl/>
          <w:lang w:bidi="fa-IR"/>
        </w:rPr>
      </w:pPr>
      <w:r w:rsidRPr="009E3E8E">
        <w:rPr>
          <w:rStyle w:val="FootnoteReference"/>
        </w:rPr>
        <w:footnoteRef/>
      </w:r>
      <w:r w:rsidRPr="009E3E8E">
        <w:t xml:space="preserve">. </w:t>
      </w:r>
      <w:r w:rsidRPr="009E3E8E">
        <w:rPr>
          <w:sz w:val="18"/>
          <w:szCs w:val="18"/>
        </w:rPr>
        <w:t>Karen</w:t>
      </w:r>
    </w:p>
  </w:footnote>
  <w:footnote w:id="11">
    <w:p w:rsidR="00866CCE" w:rsidRPr="009E3E8E" w:rsidRDefault="00866CCE" w:rsidP="00866CCE">
      <w:pPr>
        <w:pStyle w:val="FootnoteText"/>
        <w:rPr>
          <w:rtl/>
          <w:lang w:bidi="fa-IR"/>
        </w:rPr>
      </w:pPr>
      <w:r w:rsidRPr="009E3E8E">
        <w:rPr>
          <w:rStyle w:val="FootnoteReference"/>
        </w:rPr>
        <w:footnoteRef/>
      </w:r>
      <w:r w:rsidRPr="009E3E8E">
        <w:t>.</w:t>
      </w:r>
      <w:r w:rsidRPr="009E3E8E">
        <w:rPr>
          <w:sz w:val="18"/>
          <w:szCs w:val="18"/>
        </w:rPr>
        <w:t>Howell</w:t>
      </w:r>
    </w:p>
  </w:footnote>
  <w:footnote w:id="12">
    <w:p w:rsidR="00866CCE" w:rsidRPr="009E3E8E" w:rsidRDefault="00866CCE" w:rsidP="00866CCE">
      <w:pPr>
        <w:pStyle w:val="FootnoteText"/>
        <w:rPr>
          <w:rtl/>
          <w:lang w:bidi="fa-IR"/>
        </w:rPr>
      </w:pPr>
      <w:r w:rsidRPr="009E3E8E">
        <w:rPr>
          <w:rStyle w:val="FootnoteReference"/>
        </w:rPr>
        <w:footnoteRef/>
      </w:r>
      <w:r w:rsidRPr="009E3E8E">
        <w:t>.</w:t>
      </w:r>
      <w:r w:rsidRPr="009E3E8E">
        <w:rPr>
          <w:sz w:val="18"/>
          <w:szCs w:val="18"/>
        </w:rPr>
        <w:t>Bordia</w:t>
      </w:r>
    </w:p>
  </w:footnote>
  <w:footnote w:id="13">
    <w:p w:rsidR="00866CCE" w:rsidRPr="009E3E8E" w:rsidRDefault="00866CCE" w:rsidP="00866CCE">
      <w:pPr>
        <w:pStyle w:val="FootnoteText"/>
        <w:rPr>
          <w:rtl/>
          <w:lang w:bidi="fa-IR"/>
        </w:rPr>
      </w:pPr>
      <w:r w:rsidRPr="009E3E8E">
        <w:rPr>
          <w:rStyle w:val="FootnoteReference"/>
        </w:rPr>
        <w:footnoteRef/>
      </w:r>
      <w:r w:rsidRPr="009E3E8E">
        <w:t>.</w:t>
      </w:r>
      <w:r w:rsidRPr="009E3E8E">
        <w:rPr>
          <w:sz w:val="18"/>
          <w:szCs w:val="18"/>
        </w:rPr>
        <w:t>Landis</w:t>
      </w:r>
    </w:p>
  </w:footnote>
  <w:footnote w:id="14">
    <w:p w:rsidR="00866CCE" w:rsidRPr="009E3E8E" w:rsidRDefault="00866CCE" w:rsidP="00866CCE">
      <w:pPr>
        <w:pStyle w:val="FootnoteText"/>
        <w:rPr>
          <w:rtl/>
          <w:lang w:bidi="fa-IR"/>
        </w:rPr>
      </w:pPr>
      <w:r w:rsidRPr="009E3E8E">
        <w:rPr>
          <w:rStyle w:val="FootnoteReference"/>
        </w:rPr>
        <w:footnoteRef/>
      </w:r>
      <w:r w:rsidRPr="009E3E8E">
        <w:rPr>
          <w:sz w:val="18"/>
          <w:szCs w:val="18"/>
        </w:rPr>
        <w:t>.</w:t>
      </w:r>
      <w:r w:rsidRPr="009E3E8E">
        <w:rPr>
          <w:rStyle w:val="MSGENFONTSTYLENAMETEMPLATEROLENUMBERMSGENFONTSTYLENAMEBYROLETEXT212"/>
          <w:sz w:val="18"/>
          <w:szCs w:val="18"/>
        </w:rPr>
        <w:t xml:space="preserve"> Karen</w:t>
      </w:r>
    </w:p>
  </w:footnote>
  <w:footnote w:id="15">
    <w:p w:rsidR="00866CCE" w:rsidRPr="009E3E8E" w:rsidRDefault="00866CCE" w:rsidP="00866CCE">
      <w:pPr>
        <w:pStyle w:val="FootnoteText"/>
        <w:rPr>
          <w:rtl/>
          <w:lang w:bidi="fa-IR"/>
        </w:rPr>
      </w:pPr>
      <w:r w:rsidRPr="009E3E8E">
        <w:rPr>
          <w:rStyle w:val="FootnoteReference"/>
        </w:rPr>
        <w:footnoteRef/>
      </w:r>
      <w:r w:rsidRPr="009E3E8E">
        <w:t>.</w:t>
      </w:r>
      <w:r w:rsidRPr="009E3E8E">
        <w:rPr>
          <w:sz w:val="18"/>
          <w:szCs w:val="18"/>
        </w:rPr>
        <w:t>Verruca</w:t>
      </w:r>
    </w:p>
  </w:footnote>
  <w:footnote w:id="16">
    <w:p w:rsidR="00866CCE" w:rsidRPr="009E3E8E" w:rsidRDefault="00866CCE" w:rsidP="00866CCE">
      <w:pPr>
        <w:pStyle w:val="FootnoteText"/>
        <w:rPr>
          <w:rtl/>
          <w:lang w:bidi="fa-IR"/>
        </w:rPr>
      </w:pPr>
      <w:r w:rsidRPr="009E3E8E">
        <w:rPr>
          <w:rStyle w:val="FootnoteReference"/>
        </w:rPr>
        <w:footnoteRef/>
      </w:r>
      <w:r w:rsidRPr="009E3E8E">
        <w:t xml:space="preserve"> </w:t>
      </w:r>
      <w:r w:rsidRPr="009E3E8E">
        <w:rPr>
          <w:sz w:val="18"/>
          <w:szCs w:val="18"/>
        </w:rPr>
        <w:t>Vicario</w:t>
      </w:r>
    </w:p>
  </w:footnote>
  <w:footnote w:id="17">
    <w:p w:rsidR="00866CCE" w:rsidRPr="009E3E8E" w:rsidRDefault="00866CCE" w:rsidP="00866CCE">
      <w:pPr>
        <w:pStyle w:val="FootnoteText"/>
        <w:rPr>
          <w:rtl/>
          <w:lang w:bidi="fa-IR"/>
        </w:rPr>
      </w:pPr>
      <w:r w:rsidRPr="009E3E8E">
        <w:rPr>
          <w:rStyle w:val="FootnoteReference"/>
        </w:rPr>
        <w:footnoteRef/>
      </w:r>
      <w:r w:rsidRPr="009E3E8E">
        <w:t>.</w:t>
      </w:r>
      <w:r w:rsidRPr="009E3E8E">
        <w:rPr>
          <w:sz w:val="18"/>
          <w:szCs w:val="18"/>
        </w:rPr>
        <w:t>Fuentes</w:t>
      </w:r>
    </w:p>
  </w:footnote>
  <w:footnote w:id="18">
    <w:p w:rsidR="00866CCE" w:rsidRPr="009E3E8E" w:rsidRDefault="00866CCE" w:rsidP="00866CCE">
      <w:pPr>
        <w:pStyle w:val="FootnoteText"/>
        <w:rPr>
          <w:rtl/>
          <w:lang w:bidi="fa-IR"/>
        </w:rPr>
      </w:pPr>
      <w:r w:rsidRPr="009E3E8E">
        <w:rPr>
          <w:rStyle w:val="FootnoteReference"/>
        </w:rPr>
        <w:footnoteRef/>
      </w:r>
      <w:r w:rsidRPr="009E3E8E">
        <w:t>.</w:t>
      </w:r>
      <w:r w:rsidRPr="009E3E8E">
        <w:rPr>
          <w:sz w:val="18"/>
          <w:szCs w:val="18"/>
        </w:rPr>
        <w:t>Magna</w:t>
      </w:r>
    </w:p>
  </w:footnote>
  <w:footnote w:id="19">
    <w:p w:rsidR="00866CCE" w:rsidRPr="009E3E8E" w:rsidRDefault="00866CCE" w:rsidP="00866CCE">
      <w:pPr>
        <w:pStyle w:val="FootnoteText"/>
      </w:pPr>
      <w:r w:rsidRPr="009E3E8E">
        <w:rPr>
          <w:rStyle w:val="FootnoteReference"/>
        </w:rPr>
        <w:footnoteRef/>
      </w:r>
      <w:r w:rsidRPr="009E3E8E">
        <w:rPr>
          <w:sz w:val="18"/>
          <w:szCs w:val="18"/>
        </w:rPr>
        <w:t>.Hostler</w:t>
      </w:r>
    </w:p>
  </w:footnote>
  <w:footnote w:id="20">
    <w:p w:rsidR="00866CCE" w:rsidRPr="009E3E8E" w:rsidRDefault="00866CCE" w:rsidP="00866CCE">
      <w:pPr>
        <w:pStyle w:val="FootnoteText"/>
      </w:pPr>
      <w:r w:rsidRPr="009E3E8E">
        <w:rPr>
          <w:rStyle w:val="FootnoteReference"/>
        </w:rPr>
        <w:footnoteRef/>
      </w:r>
      <w:r w:rsidRPr="009E3E8E">
        <w:rPr>
          <w:sz w:val="18"/>
          <w:szCs w:val="18"/>
        </w:rPr>
        <w:t>.Duns</w:t>
      </w:r>
    </w:p>
  </w:footnote>
  <w:footnote w:id="21">
    <w:p w:rsidR="00866CCE" w:rsidRPr="009E3E8E" w:rsidRDefault="00866CCE" w:rsidP="00866CCE">
      <w:pPr>
        <w:pStyle w:val="FootnoteText"/>
      </w:pPr>
      <w:r w:rsidRPr="009E3E8E">
        <w:rPr>
          <w:rStyle w:val="FootnoteReference"/>
        </w:rPr>
        <w:footnoteRef/>
      </w:r>
      <w:r w:rsidRPr="009E3E8E">
        <w:rPr>
          <w:sz w:val="18"/>
          <w:szCs w:val="18"/>
        </w:rPr>
        <w:t>.Johnson</w:t>
      </w:r>
    </w:p>
  </w:footnote>
  <w:footnote w:id="22">
    <w:p w:rsidR="003A777C" w:rsidRPr="009E3E8E" w:rsidRDefault="003A777C" w:rsidP="003A777C">
      <w:pPr>
        <w:pStyle w:val="FootnoteText"/>
      </w:pPr>
      <w:r w:rsidRPr="009E3E8E">
        <w:rPr>
          <w:rStyle w:val="FootnoteReference"/>
        </w:rPr>
        <w:footnoteRef/>
      </w:r>
      <w:r w:rsidRPr="009E3E8E">
        <w:t>.</w:t>
      </w:r>
      <w:r w:rsidRPr="009E3E8E">
        <w:rPr>
          <w:sz w:val="18"/>
          <w:szCs w:val="18"/>
        </w:rPr>
        <w:t>Holm</w:t>
      </w:r>
    </w:p>
  </w:footnote>
  <w:footnote w:id="23">
    <w:p w:rsidR="003A777C" w:rsidRPr="009E3E8E" w:rsidRDefault="003A777C" w:rsidP="003A777C">
      <w:pPr>
        <w:pStyle w:val="FootnoteText"/>
        <w:rPr>
          <w:sz w:val="18"/>
          <w:szCs w:val="18"/>
          <w:rtl/>
          <w:lang w:bidi="fa-IR"/>
        </w:rPr>
      </w:pPr>
      <w:r w:rsidRPr="009E3E8E">
        <w:rPr>
          <w:rStyle w:val="FootnoteReference"/>
          <w:sz w:val="18"/>
          <w:szCs w:val="18"/>
        </w:rPr>
        <w:footnoteRef/>
      </w:r>
      <w:r w:rsidRPr="009E3E8E">
        <w:rPr>
          <w:sz w:val="18"/>
          <w:szCs w:val="18"/>
        </w:rPr>
        <w:t>. Buckle</w:t>
      </w:r>
    </w:p>
  </w:footnote>
  <w:footnote w:id="24">
    <w:p w:rsidR="003A777C" w:rsidRPr="009E3E8E" w:rsidRDefault="003A777C" w:rsidP="003A777C">
      <w:pPr>
        <w:pStyle w:val="FootnoteText"/>
        <w:rPr>
          <w:sz w:val="18"/>
          <w:szCs w:val="18"/>
          <w:rtl/>
          <w:lang w:bidi="fa-IR"/>
        </w:rPr>
      </w:pPr>
      <w:r w:rsidRPr="009E3E8E">
        <w:rPr>
          <w:rStyle w:val="FootnoteReference"/>
          <w:sz w:val="18"/>
          <w:szCs w:val="18"/>
        </w:rPr>
        <w:footnoteRef/>
      </w:r>
      <w:r w:rsidRPr="009E3E8E">
        <w:rPr>
          <w:sz w:val="18"/>
          <w:szCs w:val="18"/>
        </w:rPr>
        <w:t>.Pitters</w:t>
      </w:r>
    </w:p>
  </w:footnote>
  <w:footnote w:id="25">
    <w:p w:rsidR="003A777C" w:rsidRPr="009E3E8E" w:rsidRDefault="003A777C" w:rsidP="003A777C">
      <w:pPr>
        <w:pStyle w:val="FootnoteText"/>
        <w:rPr>
          <w:sz w:val="18"/>
          <w:szCs w:val="18"/>
          <w:rtl/>
          <w:lang w:bidi="fa-IR"/>
        </w:rPr>
      </w:pPr>
      <w:r w:rsidRPr="009E3E8E">
        <w:rPr>
          <w:rStyle w:val="FootnoteReference"/>
          <w:sz w:val="18"/>
          <w:szCs w:val="18"/>
        </w:rPr>
        <w:footnoteRef/>
      </w:r>
      <w:r w:rsidRPr="009E3E8E">
        <w:rPr>
          <w:sz w:val="18"/>
          <w:szCs w:val="18"/>
        </w:rPr>
        <w:t>.Sinter</w:t>
      </w:r>
    </w:p>
  </w:footnote>
  <w:footnote w:id="26">
    <w:p w:rsidR="003A777C" w:rsidRPr="009E3E8E" w:rsidRDefault="003A777C" w:rsidP="003A777C">
      <w:pPr>
        <w:pStyle w:val="FootnoteText"/>
        <w:rPr>
          <w:rtl/>
          <w:lang w:bidi="fa-IR"/>
        </w:rPr>
      </w:pPr>
      <w:r w:rsidRPr="009E3E8E">
        <w:rPr>
          <w:rStyle w:val="FootnoteReference"/>
          <w:sz w:val="18"/>
          <w:szCs w:val="18"/>
        </w:rPr>
        <w:footnoteRef/>
      </w:r>
      <w:r w:rsidRPr="009E3E8E">
        <w:rPr>
          <w:sz w:val="18"/>
          <w:szCs w:val="18"/>
        </w:rPr>
        <w:t>.Rosen</w:t>
      </w:r>
    </w:p>
  </w:footnote>
  <w:footnote w:id="27">
    <w:p w:rsidR="003A777C" w:rsidRPr="009E3E8E" w:rsidRDefault="003A777C" w:rsidP="003A777C">
      <w:pPr>
        <w:pStyle w:val="FootnoteText"/>
      </w:pPr>
      <w:r w:rsidRPr="009E3E8E">
        <w:rPr>
          <w:rStyle w:val="FootnoteReference"/>
        </w:rPr>
        <w:footnoteRef/>
      </w:r>
      <w:r w:rsidRPr="009E3E8E">
        <w:t xml:space="preserve">. </w:t>
      </w:r>
      <w:r w:rsidRPr="009E3E8E">
        <w:rPr>
          <w:sz w:val="18"/>
          <w:szCs w:val="18"/>
        </w:rPr>
        <w:t>Roseann</w:t>
      </w:r>
    </w:p>
  </w:footnote>
  <w:footnote w:id="28">
    <w:p w:rsidR="003A777C" w:rsidRPr="009E3E8E" w:rsidRDefault="003A777C" w:rsidP="003A777C">
      <w:pPr>
        <w:pStyle w:val="FootnoteText"/>
      </w:pPr>
      <w:r w:rsidRPr="009E3E8E">
        <w:rPr>
          <w:rStyle w:val="FootnoteReference"/>
        </w:rPr>
        <w:footnoteRef/>
      </w:r>
      <w:r w:rsidRPr="009E3E8E">
        <w:t>.</w:t>
      </w:r>
      <w:r w:rsidRPr="009E3E8E">
        <w:rPr>
          <w:sz w:val="18"/>
          <w:szCs w:val="18"/>
        </w:rPr>
        <w:t xml:space="preserve"> Dempsey</w:t>
      </w:r>
    </w:p>
  </w:footnote>
  <w:footnote w:id="29">
    <w:p w:rsidR="003A777C" w:rsidRPr="009E3E8E" w:rsidRDefault="003A777C" w:rsidP="003A777C">
      <w:pPr>
        <w:pStyle w:val="FootnoteText"/>
      </w:pPr>
      <w:r w:rsidRPr="009E3E8E">
        <w:rPr>
          <w:rStyle w:val="FootnoteReference"/>
        </w:rPr>
        <w:footnoteRef/>
      </w:r>
      <w:r w:rsidRPr="009E3E8E">
        <w:t>.</w:t>
      </w:r>
      <w:r w:rsidRPr="009E3E8E">
        <w:rPr>
          <w:sz w:val="18"/>
          <w:szCs w:val="18"/>
        </w:rPr>
        <w:t xml:space="preserve"> Delos</w:t>
      </w:r>
    </w:p>
  </w:footnote>
  <w:footnote w:id="30">
    <w:p w:rsidR="003A777C" w:rsidRPr="009E3E8E" w:rsidRDefault="003A777C" w:rsidP="003A777C">
      <w:pPr>
        <w:pStyle w:val="FootnoteText"/>
      </w:pPr>
      <w:r w:rsidRPr="009E3E8E">
        <w:rPr>
          <w:rStyle w:val="FootnoteReference"/>
        </w:rPr>
        <w:footnoteRef/>
      </w:r>
      <w:r w:rsidRPr="009E3E8E">
        <w:t xml:space="preserve">. </w:t>
      </w:r>
      <w:proofErr w:type="spellStart"/>
      <w:r w:rsidRPr="009E3E8E">
        <w:rPr>
          <w:sz w:val="18"/>
          <w:szCs w:val="18"/>
        </w:rPr>
        <w:t>Ohanesian</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56A3" w:rsidRPr="00BB54CF" w:rsidRDefault="000E56A3" w:rsidP="000E56A3">
    <w:pPr>
      <w:pStyle w:val="Header"/>
      <w:bidi/>
      <w:jc w:val="center"/>
      <w:rPr>
        <w:rFonts w:cs="B Titr"/>
        <w:noProof/>
        <w:sz w:val="28"/>
        <w:szCs w:val="28"/>
        <w:rtl/>
        <w:lang w:bidi="fa-IR"/>
      </w:rPr>
    </w:pPr>
    <w:r w:rsidRPr="00BB54CF">
      <w:rPr>
        <w:rFonts w:cs="B Titr"/>
        <w:noProof/>
        <w:sz w:val="28"/>
        <w:szCs w:val="28"/>
        <w:rtl/>
      </w:rPr>
      <w:drawing>
        <wp:anchor distT="0" distB="0" distL="114300" distR="114300" simplePos="0" relativeHeight="251663360" behindDoc="0" locked="0" layoutInCell="1" allowOverlap="1" wp14:anchorId="1EEE0727" wp14:editId="2C95349E">
          <wp:simplePos x="0" y="0"/>
          <wp:positionH relativeFrom="column">
            <wp:posOffset>-605155</wp:posOffset>
          </wp:positionH>
          <wp:positionV relativeFrom="paragraph">
            <wp:posOffset>-136525</wp:posOffset>
          </wp:positionV>
          <wp:extent cx="714375" cy="733425"/>
          <wp:effectExtent l="0" t="0" r="9525" b="9525"/>
          <wp:wrapSquare wrapText="bothSides"/>
          <wp:docPr id="49" name="Picture 49" descr="D:\University\مرکز تخصصی بازی‌سازی رایانه‌ای\کنفرانس\دوره اول\امور تبلیغاتی\طراحی آرم\Final\ARM-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niversity\مرکز تخصصی بازی‌سازی رایانه‌ای\کنفرانس\دوره اول\امور تبلیغاتی\طراحی آرم\Final\ARM-BW.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733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B54CF">
      <w:rPr>
        <w:rFonts w:cs="B Titr"/>
        <w:noProof/>
        <w:sz w:val="20"/>
        <w:szCs w:val="20"/>
      </w:rPr>
      <w:drawing>
        <wp:anchor distT="0" distB="0" distL="114300" distR="114300" simplePos="0" relativeHeight="251657216" behindDoc="0" locked="0" layoutInCell="1" allowOverlap="1" wp14:anchorId="731055E1" wp14:editId="54BB99B0">
          <wp:simplePos x="0" y="0"/>
          <wp:positionH relativeFrom="column">
            <wp:posOffset>5633720</wp:posOffset>
          </wp:positionH>
          <wp:positionV relativeFrom="paragraph">
            <wp:posOffset>-173990</wp:posOffset>
          </wp:positionV>
          <wp:extent cx="732155" cy="728980"/>
          <wp:effectExtent l="0" t="0" r="0" b="0"/>
          <wp:wrapSquare wrapText="bothSides"/>
          <wp:docPr id="50" name="Picture 50" descr="D:\Scientific\University\own\Research\کارگروه بازي‌هاي رايانه‌اي\کنفرانس\طراحی آرم\gray-University_of_Isfahan_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Scientific\University\own\Research\کارگروه بازي‌هاي رايانه‌اي\کنفرانس\طراحی آرم\gray-University_of_Isfahan_Logo.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2155" cy="728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B54CF">
      <w:rPr>
        <w:snapToGrid w:val="0"/>
        <w:color w:val="000000"/>
        <w:w w:val="0"/>
        <w:sz w:val="2"/>
        <w:szCs w:val="2"/>
        <w:bdr w:val="none" w:sz="0" w:space="0" w:color="000000"/>
        <w:shd w:val="clear" w:color="000000" w:fill="000000"/>
        <w:lang w:val="x-none" w:eastAsia="x-none" w:bidi="x-none"/>
      </w:rPr>
      <w:t xml:space="preserve"> </w:t>
    </w:r>
    <w:r w:rsidRPr="00BB54CF">
      <w:rPr>
        <w:rFonts w:cs="B Titr" w:hint="cs"/>
        <w:noProof/>
        <w:sz w:val="28"/>
        <w:szCs w:val="28"/>
        <w:rtl/>
        <w:lang w:bidi="fa-IR"/>
      </w:rPr>
      <w:t xml:space="preserve"> سومین کنفرانس ملّی و اولین کنفرانس بین‌المللی</w:t>
    </w:r>
  </w:p>
  <w:p w:rsidR="000E56A3" w:rsidRPr="00BB54CF" w:rsidRDefault="000E56A3" w:rsidP="000E56A3">
    <w:pPr>
      <w:pStyle w:val="Header"/>
      <w:bidi/>
      <w:jc w:val="center"/>
      <w:rPr>
        <w:rFonts w:cs="B Titr"/>
        <w:noProof/>
        <w:sz w:val="40"/>
        <w:szCs w:val="40"/>
        <w:lang w:bidi="fa-IR"/>
      </w:rPr>
    </w:pPr>
    <w:r w:rsidRPr="00BB54CF">
      <w:rPr>
        <w:rFonts w:cs="B Titr" w:hint="cs"/>
        <w:noProof/>
        <w:sz w:val="40"/>
        <w:szCs w:val="40"/>
        <w:rtl/>
        <w:lang w:bidi="fa-IR"/>
      </w:rPr>
      <w:t xml:space="preserve"> «بازی‌های رایانه‌ای؛ فرصت‌ها و چالش‌ها»</w:t>
    </w:r>
    <w:r w:rsidRPr="00BB54CF">
      <w:rPr>
        <w:rFonts w:cs="B Titr"/>
        <w:noProof/>
        <w:sz w:val="40"/>
        <w:szCs w:val="40"/>
        <w:rtl/>
      </w:rPr>
      <w:t xml:space="preserve"> </w:t>
    </w:r>
  </w:p>
  <w:p w:rsidR="000E56A3" w:rsidRPr="00BB54CF" w:rsidRDefault="00715196" w:rsidP="000E56A3">
    <w:pPr>
      <w:pStyle w:val="Header"/>
      <w:jc w:val="center"/>
    </w:pPr>
    <w:r>
      <w:rPr>
        <w:rFonts w:cs="B Titr" w:hint="cs"/>
        <w:noProof/>
        <w:rtl/>
        <w:lang w:val="fa-IR" w:bidi="fa-IR"/>
      </w:rPr>
      <mc:AlternateContent>
        <mc:Choice Requires="wps">
          <w:drawing>
            <wp:anchor distT="0" distB="0" distL="114300" distR="114300" simplePos="0" relativeHeight="251664384" behindDoc="0" locked="0" layoutInCell="1" allowOverlap="1">
              <wp:simplePos x="0" y="0"/>
              <wp:positionH relativeFrom="column">
                <wp:posOffset>28574</wp:posOffset>
              </wp:positionH>
              <wp:positionV relativeFrom="paragraph">
                <wp:posOffset>249555</wp:posOffset>
              </wp:positionV>
              <wp:extent cx="5629275" cy="9525"/>
              <wp:effectExtent l="0" t="0" r="28575" b="28575"/>
              <wp:wrapNone/>
              <wp:docPr id="51" name="Straight Connector 51"/>
              <wp:cNvGraphicFramePr/>
              <a:graphic xmlns:a="http://schemas.openxmlformats.org/drawingml/2006/main">
                <a:graphicData uri="http://schemas.microsoft.com/office/word/2010/wordprocessingShape">
                  <wps:wsp>
                    <wps:cNvCnPr/>
                    <wps:spPr>
                      <a:xfrm>
                        <a:off x="0" y="0"/>
                        <a:ext cx="562927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98504AF" id="Straight Connector 51"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25pt,19.65pt" to="445.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" strokecolor="black [3040]"/>
          </w:pict>
        </mc:Fallback>
      </mc:AlternateContent>
    </w:r>
    <w:r w:rsidR="000E56A3" w:rsidRPr="00BB54CF">
      <w:rPr>
        <w:rFonts w:cs="B Titr" w:hint="cs"/>
        <w:noProof/>
        <w:rtl/>
        <w:lang w:bidi="fa-IR"/>
      </w:rPr>
      <w:t xml:space="preserve">بهمن‌ماه 1396 </w:t>
    </w:r>
    <w:r w:rsidR="000E56A3" w:rsidRPr="00BB54CF">
      <w:rPr>
        <w:rFonts w:hint="cs"/>
        <w:noProof/>
        <w:rtl/>
        <w:lang w:bidi="fa-IR"/>
      </w:rPr>
      <w:t>–</w:t>
    </w:r>
    <w:r w:rsidR="000E56A3" w:rsidRPr="00BB54CF">
      <w:rPr>
        <w:rFonts w:cs="B Titr" w:hint="cs"/>
        <w:noProof/>
        <w:rtl/>
        <w:lang w:bidi="fa-IR"/>
      </w:rPr>
      <w:t xml:space="preserve"> دانشگاه اصفهان</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D68" w:rsidRPr="0090728A" w:rsidRDefault="00890D68" w:rsidP="00890D68">
    <w:pPr>
      <w:pStyle w:val="Header"/>
      <w:bidi/>
      <w:jc w:val="center"/>
      <w:rPr>
        <w:rFonts w:cs="B Titr"/>
        <w:noProof/>
        <w:sz w:val="28"/>
        <w:szCs w:val="28"/>
        <w:rtl/>
        <w:lang w:bidi="fa-IR"/>
      </w:rPr>
    </w:pPr>
    <w:bookmarkStart w:id="16" w:name="_Hlk496876441"/>
    <w:r w:rsidRPr="0090728A">
      <w:rPr>
        <w:rFonts w:cs="B Titr"/>
        <w:noProof/>
        <w:sz w:val="28"/>
        <w:szCs w:val="28"/>
        <w:rtl/>
      </w:rPr>
      <w:drawing>
        <wp:anchor distT="0" distB="0" distL="114300" distR="114300" simplePos="0" relativeHeight="251658240" behindDoc="0" locked="0" layoutInCell="1" allowOverlap="1" wp14:anchorId="4669C4A5" wp14:editId="62A9CE4C">
          <wp:simplePos x="0" y="0"/>
          <wp:positionH relativeFrom="column">
            <wp:posOffset>-605155</wp:posOffset>
          </wp:positionH>
          <wp:positionV relativeFrom="paragraph">
            <wp:posOffset>-136525</wp:posOffset>
          </wp:positionV>
          <wp:extent cx="714375" cy="733425"/>
          <wp:effectExtent l="0" t="0" r="9525" b="9525"/>
          <wp:wrapSquare wrapText="bothSides"/>
          <wp:docPr id="3" name="Picture 3" descr="D:\University\مرکز تخصصی بازی‌سازی رایانه‌ای\کنفرانس\دوره اول\امور تبلیغاتی\طراحی آرم\Final\ARM-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niversity\مرکز تخصصی بازی‌سازی رایانه‌ای\کنفرانس\دوره اول\امور تبلیغاتی\طراحی آرم\Final\ARM-BW.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733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728A">
      <w:rPr>
        <w:rFonts w:cs="B Titr"/>
        <w:noProof/>
        <w:sz w:val="20"/>
        <w:szCs w:val="20"/>
      </w:rPr>
      <w:drawing>
        <wp:anchor distT="0" distB="0" distL="114300" distR="114300" simplePos="0" relativeHeight="251651072" behindDoc="0" locked="0" layoutInCell="1" allowOverlap="1" wp14:anchorId="275C2A14" wp14:editId="15C70D65">
          <wp:simplePos x="0" y="0"/>
          <wp:positionH relativeFrom="column">
            <wp:posOffset>5633720</wp:posOffset>
          </wp:positionH>
          <wp:positionV relativeFrom="paragraph">
            <wp:posOffset>-173990</wp:posOffset>
          </wp:positionV>
          <wp:extent cx="732155" cy="728980"/>
          <wp:effectExtent l="0" t="0" r="0" b="0"/>
          <wp:wrapSquare wrapText="bothSides"/>
          <wp:docPr id="2" name="Picture 2" descr="D:\Scientific\University\own\Research\کارگروه بازي‌هاي رايانه‌اي\کنفرانس\طراحی آرم\gray-University_of_Isfahan_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Scientific\University\own\Research\کارگروه بازي‌هاي رايانه‌اي\کنفرانس\طراحی آرم\gray-University_of_Isfahan_Logo.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2155" cy="728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728A">
      <w:rPr>
        <w:rFonts w:cs="B Titr" w:hint="cs"/>
        <w:noProof/>
        <w:sz w:val="28"/>
        <w:szCs w:val="28"/>
        <w:rtl/>
        <w:lang w:bidi="fa-IR"/>
      </w:rPr>
      <w:t>سومین کنفرانس ملّی و اولین کنفرانس بین‌المللی</w:t>
    </w:r>
  </w:p>
  <w:p w:rsidR="00890D68" w:rsidRPr="0090728A" w:rsidRDefault="00890D68" w:rsidP="00890D68">
    <w:pPr>
      <w:pStyle w:val="Header"/>
      <w:bidi/>
      <w:jc w:val="center"/>
      <w:rPr>
        <w:rFonts w:cs="B Titr"/>
        <w:noProof/>
        <w:sz w:val="40"/>
        <w:szCs w:val="40"/>
        <w:lang w:bidi="fa-IR"/>
      </w:rPr>
    </w:pPr>
    <w:r w:rsidRPr="0090728A">
      <w:rPr>
        <w:rFonts w:cs="B Titr" w:hint="cs"/>
        <w:noProof/>
        <w:sz w:val="40"/>
        <w:szCs w:val="40"/>
        <w:rtl/>
        <w:lang w:bidi="fa-IR"/>
      </w:rPr>
      <w:t xml:space="preserve"> «بازی‌های رایانه‌ای؛ فرصت‌ها و چالش‌ها»</w:t>
    </w:r>
    <w:r w:rsidRPr="0090728A">
      <w:rPr>
        <w:rFonts w:cs="B Titr"/>
        <w:noProof/>
        <w:sz w:val="40"/>
        <w:szCs w:val="40"/>
        <w:rtl/>
      </w:rPr>
      <w:t xml:space="preserve"> </w:t>
    </w:r>
  </w:p>
  <w:p w:rsidR="00890D68" w:rsidRPr="00EC72CA" w:rsidRDefault="00890D68" w:rsidP="00890D68">
    <w:pPr>
      <w:pStyle w:val="Header"/>
      <w:pBdr>
        <w:bottom w:val="single" w:sz="6" w:space="1" w:color="auto"/>
      </w:pBdr>
      <w:jc w:val="center"/>
      <w:rPr>
        <w:rFonts w:cs="B Titr"/>
        <w:sz w:val="28"/>
        <w:szCs w:val="28"/>
        <w:rtl/>
        <w:lang w:bidi="fa-IR"/>
      </w:rPr>
    </w:pPr>
    <w:r w:rsidRPr="0090728A">
      <w:rPr>
        <w:rFonts w:cs="B Titr" w:hint="cs"/>
        <w:noProof/>
        <w:rtl/>
        <w:lang w:bidi="fa-IR"/>
      </w:rPr>
      <w:t xml:space="preserve">بهمن‌ماه 1396 </w:t>
    </w:r>
    <w:r w:rsidRPr="0090728A">
      <w:rPr>
        <w:rFonts w:hint="cs"/>
        <w:noProof/>
        <w:rtl/>
        <w:lang w:bidi="fa-IR"/>
      </w:rPr>
      <w:t>–</w:t>
    </w:r>
    <w:r w:rsidRPr="0090728A">
      <w:rPr>
        <w:rFonts w:cs="B Titr" w:hint="cs"/>
        <w:noProof/>
        <w:rtl/>
        <w:lang w:bidi="fa-IR"/>
      </w:rPr>
      <w:t xml:space="preserve"> دانشگاه اصفهان</w:t>
    </w:r>
    <w:bookmarkEnd w:id="16"/>
  </w:p>
  <w:p w:rsidR="00890D68" w:rsidRDefault="00890D68" w:rsidP="00890D68">
    <w:pPr>
      <w:pStyle w:val="Header"/>
      <w:jc w:val="right"/>
      <w:rPr>
        <w:sz w:val="18"/>
        <w:szCs w:val="18"/>
      </w:rPr>
    </w:pPr>
  </w:p>
  <w:p w:rsidR="0018674B" w:rsidRPr="000520FB" w:rsidRDefault="00890D68" w:rsidP="00890D68">
    <w:pPr>
      <w:pStyle w:val="Header"/>
      <w:jc w:val="right"/>
      <w:rPr>
        <w:rFonts w:cs="B Zar"/>
        <w:sz w:val="18"/>
        <w:szCs w:val="18"/>
        <w:lang w:bidi="fa-IR"/>
      </w:rPr>
    </w:pPr>
    <w:r w:rsidRPr="000520FB">
      <w:rPr>
        <w:rFonts w:cs="B Zar"/>
        <w:sz w:val="18"/>
        <w:szCs w:val="18"/>
      </w:rPr>
      <w:t xml:space="preserve">                                     </w:t>
    </w:r>
  </w:p>
  <w:p w:rsidR="0002516F" w:rsidRDefault="0002516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03C"/>
    <w:multiLevelType w:val="hybridMultilevel"/>
    <w:tmpl w:val="CF50D7C8"/>
    <w:lvl w:ilvl="0" w:tplc="C8C84854">
      <w:start w:val="1"/>
      <w:numFmt w:val="decimal"/>
      <w:lvlText w:val="%1."/>
      <w:lvlJc w:val="left"/>
      <w:pPr>
        <w:ind w:left="720" w:hanging="360"/>
      </w:pPr>
      <w:rPr>
        <w:rFonts w:cs="Arabic Typesetting"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AE694D"/>
    <w:multiLevelType w:val="hybridMultilevel"/>
    <w:tmpl w:val="E4787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EE0EB4"/>
    <w:multiLevelType w:val="hybridMultilevel"/>
    <w:tmpl w:val="7174EE2C"/>
    <w:lvl w:ilvl="0" w:tplc="D3A60560">
      <w:start w:val="1"/>
      <w:numFmt w:val="decimal"/>
      <w:lvlText w:val="%1."/>
      <w:lvlJc w:val="left"/>
      <w:pPr>
        <w:ind w:left="-177" w:hanging="360"/>
      </w:pPr>
      <w:rPr>
        <w:rFonts w:cs="B Titr" w:hint="default"/>
        <w:b/>
        <w:sz w:val="24"/>
      </w:rPr>
    </w:lvl>
    <w:lvl w:ilvl="1" w:tplc="04090019" w:tentative="1">
      <w:start w:val="1"/>
      <w:numFmt w:val="lowerLetter"/>
      <w:lvlText w:val="%2."/>
      <w:lvlJc w:val="left"/>
      <w:pPr>
        <w:ind w:left="543" w:hanging="360"/>
      </w:pPr>
    </w:lvl>
    <w:lvl w:ilvl="2" w:tplc="0409001B" w:tentative="1">
      <w:start w:val="1"/>
      <w:numFmt w:val="lowerRoman"/>
      <w:lvlText w:val="%3."/>
      <w:lvlJc w:val="right"/>
      <w:pPr>
        <w:ind w:left="1263" w:hanging="180"/>
      </w:pPr>
    </w:lvl>
    <w:lvl w:ilvl="3" w:tplc="0409000F" w:tentative="1">
      <w:start w:val="1"/>
      <w:numFmt w:val="decimal"/>
      <w:lvlText w:val="%4."/>
      <w:lvlJc w:val="left"/>
      <w:pPr>
        <w:ind w:left="1983" w:hanging="360"/>
      </w:pPr>
    </w:lvl>
    <w:lvl w:ilvl="4" w:tplc="04090019" w:tentative="1">
      <w:start w:val="1"/>
      <w:numFmt w:val="lowerLetter"/>
      <w:lvlText w:val="%5."/>
      <w:lvlJc w:val="left"/>
      <w:pPr>
        <w:ind w:left="2703" w:hanging="360"/>
      </w:pPr>
    </w:lvl>
    <w:lvl w:ilvl="5" w:tplc="0409001B" w:tentative="1">
      <w:start w:val="1"/>
      <w:numFmt w:val="lowerRoman"/>
      <w:lvlText w:val="%6."/>
      <w:lvlJc w:val="right"/>
      <w:pPr>
        <w:ind w:left="3423" w:hanging="180"/>
      </w:pPr>
    </w:lvl>
    <w:lvl w:ilvl="6" w:tplc="0409000F" w:tentative="1">
      <w:start w:val="1"/>
      <w:numFmt w:val="decimal"/>
      <w:lvlText w:val="%7."/>
      <w:lvlJc w:val="left"/>
      <w:pPr>
        <w:ind w:left="4143" w:hanging="360"/>
      </w:pPr>
    </w:lvl>
    <w:lvl w:ilvl="7" w:tplc="04090019" w:tentative="1">
      <w:start w:val="1"/>
      <w:numFmt w:val="lowerLetter"/>
      <w:lvlText w:val="%8."/>
      <w:lvlJc w:val="left"/>
      <w:pPr>
        <w:ind w:left="4863" w:hanging="360"/>
      </w:pPr>
    </w:lvl>
    <w:lvl w:ilvl="8" w:tplc="0409001B" w:tentative="1">
      <w:start w:val="1"/>
      <w:numFmt w:val="lowerRoman"/>
      <w:lvlText w:val="%9."/>
      <w:lvlJc w:val="right"/>
      <w:pPr>
        <w:ind w:left="5583" w:hanging="180"/>
      </w:pPr>
    </w:lvl>
  </w:abstractNum>
  <w:abstractNum w:abstractNumId="3" w15:restartNumberingAfterBreak="0">
    <w:nsid w:val="199E6ABC"/>
    <w:multiLevelType w:val="hybridMultilevel"/>
    <w:tmpl w:val="0366C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761A1C"/>
    <w:multiLevelType w:val="hybridMultilevel"/>
    <w:tmpl w:val="730C05C2"/>
    <w:lvl w:ilvl="0" w:tplc="89E8FA70">
      <w:start w:val="1"/>
      <w:numFmt w:val="bullet"/>
      <w:lvlText w:val=""/>
      <w:lvlJc w:val="left"/>
      <w:pPr>
        <w:tabs>
          <w:tab w:val="num" w:pos="360"/>
        </w:tabs>
        <w:ind w:left="170" w:hanging="17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725D1C"/>
    <w:multiLevelType w:val="hybridMultilevel"/>
    <w:tmpl w:val="730C0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E75FBC"/>
    <w:multiLevelType w:val="hybridMultilevel"/>
    <w:tmpl w:val="D03AD800"/>
    <w:lvl w:ilvl="0" w:tplc="00586AA6">
      <w:start w:val="2"/>
      <w:numFmt w:val="decimal"/>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0216B89"/>
    <w:multiLevelType w:val="hybridMultilevel"/>
    <w:tmpl w:val="4B0C92E2"/>
    <w:lvl w:ilvl="0" w:tplc="C74AE478">
      <w:start w:val="1"/>
      <w:numFmt w:val="decimal"/>
      <w:lvlText w:val="%1-"/>
      <w:lvlJc w:val="left"/>
      <w:pPr>
        <w:tabs>
          <w:tab w:val="num" w:pos="360"/>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6CE669C"/>
    <w:multiLevelType w:val="hybridMultilevel"/>
    <w:tmpl w:val="2F16CBF4"/>
    <w:lvl w:ilvl="0" w:tplc="6B0A00C8">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EE42527"/>
    <w:multiLevelType w:val="hybridMultilevel"/>
    <w:tmpl w:val="A726D4E2"/>
    <w:lvl w:ilvl="0" w:tplc="9C0267FC">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6081B9E"/>
    <w:multiLevelType w:val="hybridMultilevel"/>
    <w:tmpl w:val="730C05C2"/>
    <w:lvl w:ilvl="0" w:tplc="61708006">
      <w:start w:val="1"/>
      <w:numFmt w:val="bullet"/>
      <w:lvlText w:val=""/>
      <w:lvlJc w:val="left"/>
      <w:pPr>
        <w:tabs>
          <w:tab w:val="num" w:pos="360"/>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FC7A3A"/>
    <w:multiLevelType w:val="hybridMultilevel"/>
    <w:tmpl w:val="DFC06750"/>
    <w:lvl w:ilvl="0" w:tplc="F00812E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3F6021F"/>
    <w:multiLevelType w:val="hybridMultilevel"/>
    <w:tmpl w:val="4156E9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DDC37B3"/>
    <w:multiLevelType w:val="hybridMultilevel"/>
    <w:tmpl w:val="93046FB0"/>
    <w:lvl w:ilvl="0" w:tplc="188E5A4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6"/>
  </w:num>
  <w:num w:numId="2">
    <w:abstractNumId w:val="11"/>
  </w:num>
  <w:num w:numId="3">
    <w:abstractNumId w:val="9"/>
  </w:num>
  <w:num w:numId="4">
    <w:abstractNumId w:val="8"/>
  </w:num>
  <w:num w:numId="5">
    <w:abstractNumId w:val="7"/>
  </w:num>
  <w:num w:numId="6">
    <w:abstractNumId w:val="5"/>
  </w:num>
  <w:num w:numId="7">
    <w:abstractNumId w:val="10"/>
  </w:num>
  <w:num w:numId="8">
    <w:abstractNumId w:val="4"/>
  </w:num>
  <w:num w:numId="9">
    <w:abstractNumId w:val="12"/>
  </w:num>
  <w:num w:numId="10">
    <w:abstractNumId w:val="2"/>
  </w:num>
  <w:num w:numId="11">
    <w:abstractNumId w:val="3"/>
  </w:num>
  <w:num w:numId="12">
    <w:abstractNumId w:val="0"/>
  </w:num>
  <w:num w:numId="13">
    <w:abstractNumId w:val="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
  <w:drawingGridVerticalSpacing w:val="6"/>
  <w:noPunctuationKerning/>
  <w:characterSpacingControl w:val="doNotCompress"/>
  <w:hdrShapeDefaults>
    <o:shapedefaults v:ext="edit" spidmax="2049">
      <o:colormru v:ext="edit" colors="#c00"/>
    </o:shapedefaults>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1A3B"/>
    <w:rsid w:val="00002377"/>
    <w:rsid w:val="0000350C"/>
    <w:rsid w:val="000205CE"/>
    <w:rsid w:val="0002177B"/>
    <w:rsid w:val="0002180F"/>
    <w:rsid w:val="00021850"/>
    <w:rsid w:val="0002516F"/>
    <w:rsid w:val="00026124"/>
    <w:rsid w:val="000272E6"/>
    <w:rsid w:val="000305CA"/>
    <w:rsid w:val="00032561"/>
    <w:rsid w:val="000347EC"/>
    <w:rsid w:val="00046EA2"/>
    <w:rsid w:val="000520FB"/>
    <w:rsid w:val="00057E32"/>
    <w:rsid w:val="00062E77"/>
    <w:rsid w:val="00072166"/>
    <w:rsid w:val="00080508"/>
    <w:rsid w:val="000859CA"/>
    <w:rsid w:val="00087196"/>
    <w:rsid w:val="000905C2"/>
    <w:rsid w:val="0009519D"/>
    <w:rsid w:val="000A2C9F"/>
    <w:rsid w:val="000B6D2D"/>
    <w:rsid w:val="000C2455"/>
    <w:rsid w:val="000D2313"/>
    <w:rsid w:val="000D2493"/>
    <w:rsid w:val="000D594D"/>
    <w:rsid w:val="000D7721"/>
    <w:rsid w:val="000E56A3"/>
    <w:rsid w:val="00102EF6"/>
    <w:rsid w:val="00110678"/>
    <w:rsid w:val="001138C8"/>
    <w:rsid w:val="0012580F"/>
    <w:rsid w:val="001267C4"/>
    <w:rsid w:val="00126AC2"/>
    <w:rsid w:val="00130C86"/>
    <w:rsid w:val="00135B46"/>
    <w:rsid w:val="00141DBB"/>
    <w:rsid w:val="00142026"/>
    <w:rsid w:val="001429EC"/>
    <w:rsid w:val="00144398"/>
    <w:rsid w:val="001455C4"/>
    <w:rsid w:val="00162F36"/>
    <w:rsid w:val="00164E34"/>
    <w:rsid w:val="00165A56"/>
    <w:rsid w:val="00166894"/>
    <w:rsid w:val="00185115"/>
    <w:rsid w:val="0018674B"/>
    <w:rsid w:val="00187567"/>
    <w:rsid w:val="00187BE5"/>
    <w:rsid w:val="001947AD"/>
    <w:rsid w:val="001967F3"/>
    <w:rsid w:val="001970A3"/>
    <w:rsid w:val="001A48AC"/>
    <w:rsid w:val="001A744C"/>
    <w:rsid w:val="001B008B"/>
    <w:rsid w:val="001C269F"/>
    <w:rsid w:val="001D0E43"/>
    <w:rsid w:val="001E4656"/>
    <w:rsid w:val="001F7187"/>
    <w:rsid w:val="00214CB3"/>
    <w:rsid w:val="00223A5E"/>
    <w:rsid w:val="002241D3"/>
    <w:rsid w:val="0022504C"/>
    <w:rsid w:val="002250C5"/>
    <w:rsid w:val="002351E7"/>
    <w:rsid w:val="002451C3"/>
    <w:rsid w:val="00247ABF"/>
    <w:rsid w:val="00247DAD"/>
    <w:rsid w:val="00254A27"/>
    <w:rsid w:val="002632FE"/>
    <w:rsid w:val="00272181"/>
    <w:rsid w:val="00280381"/>
    <w:rsid w:val="00281731"/>
    <w:rsid w:val="002822E9"/>
    <w:rsid w:val="00283E35"/>
    <w:rsid w:val="00286741"/>
    <w:rsid w:val="00287297"/>
    <w:rsid w:val="00294312"/>
    <w:rsid w:val="00295117"/>
    <w:rsid w:val="002A22F7"/>
    <w:rsid w:val="002A2A52"/>
    <w:rsid w:val="002B6189"/>
    <w:rsid w:val="002C0261"/>
    <w:rsid w:val="002D0AC7"/>
    <w:rsid w:val="002E4217"/>
    <w:rsid w:val="002F7B2C"/>
    <w:rsid w:val="002F7E64"/>
    <w:rsid w:val="003031B8"/>
    <w:rsid w:val="00327BF9"/>
    <w:rsid w:val="003338F6"/>
    <w:rsid w:val="003530D1"/>
    <w:rsid w:val="003610EC"/>
    <w:rsid w:val="003633B5"/>
    <w:rsid w:val="003804B3"/>
    <w:rsid w:val="00387EB2"/>
    <w:rsid w:val="00394F26"/>
    <w:rsid w:val="00395956"/>
    <w:rsid w:val="003A06B1"/>
    <w:rsid w:val="003A2D39"/>
    <w:rsid w:val="003A33DD"/>
    <w:rsid w:val="003A777C"/>
    <w:rsid w:val="003C13BE"/>
    <w:rsid w:val="003C1DBA"/>
    <w:rsid w:val="003D4FE9"/>
    <w:rsid w:val="003E68D4"/>
    <w:rsid w:val="003F334C"/>
    <w:rsid w:val="003F3438"/>
    <w:rsid w:val="003F6A9D"/>
    <w:rsid w:val="003F7AB7"/>
    <w:rsid w:val="00402889"/>
    <w:rsid w:val="004045FA"/>
    <w:rsid w:val="00407B2A"/>
    <w:rsid w:val="00416E84"/>
    <w:rsid w:val="00425213"/>
    <w:rsid w:val="00427BED"/>
    <w:rsid w:val="00427F08"/>
    <w:rsid w:val="00433813"/>
    <w:rsid w:val="004408A3"/>
    <w:rsid w:val="00456841"/>
    <w:rsid w:val="0046185D"/>
    <w:rsid w:val="004902BA"/>
    <w:rsid w:val="004A65C4"/>
    <w:rsid w:val="004B135E"/>
    <w:rsid w:val="004B22BB"/>
    <w:rsid w:val="004B3BBE"/>
    <w:rsid w:val="004C3933"/>
    <w:rsid w:val="004C436C"/>
    <w:rsid w:val="004C6D16"/>
    <w:rsid w:val="004D2328"/>
    <w:rsid w:val="004D65C0"/>
    <w:rsid w:val="004E299C"/>
    <w:rsid w:val="004F0D52"/>
    <w:rsid w:val="004F417C"/>
    <w:rsid w:val="004F46D1"/>
    <w:rsid w:val="005108A6"/>
    <w:rsid w:val="00513F81"/>
    <w:rsid w:val="00514CBB"/>
    <w:rsid w:val="005370DC"/>
    <w:rsid w:val="005434B4"/>
    <w:rsid w:val="005627BC"/>
    <w:rsid w:val="00572B44"/>
    <w:rsid w:val="00580158"/>
    <w:rsid w:val="00582598"/>
    <w:rsid w:val="005901A6"/>
    <w:rsid w:val="005917FE"/>
    <w:rsid w:val="005A34E7"/>
    <w:rsid w:val="005B6DDB"/>
    <w:rsid w:val="005C2A53"/>
    <w:rsid w:val="005D2BC9"/>
    <w:rsid w:val="005D5908"/>
    <w:rsid w:val="005F20EB"/>
    <w:rsid w:val="006031F0"/>
    <w:rsid w:val="006060B3"/>
    <w:rsid w:val="00606C93"/>
    <w:rsid w:val="00611FCE"/>
    <w:rsid w:val="00617123"/>
    <w:rsid w:val="00622B96"/>
    <w:rsid w:val="00625E3C"/>
    <w:rsid w:val="00631885"/>
    <w:rsid w:val="006346AC"/>
    <w:rsid w:val="00634BBC"/>
    <w:rsid w:val="00657BDD"/>
    <w:rsid w:val="00672E51"/>
    <w:rsid w:val="00675B53"/>
    <w:rsid w:val="00684D6D"/>
    <w:rsid w:val="006B492D"/>
    <w:rsid w:val="006B4BD3"/>
    <w:rsid w:val="006B66FA"/>
    <w:rsid w:val="006E029D"/>
    <w:rsid w:val="006E430F"/>
    <w:rsid w:val="00712C0B"/>
    <w:rsid w:val="00715196"/>
    <w:rsid w:val="00720F14"/>
    <w:rsid w:val="00730EC7"/>
    <w:rsid w:val="007363B2"/>
    <w:rsid w:val="0074037E"/>
    <w:rsid w:val="00745C4C"/>
    <w:rsid w:val="0075174B"/>
    <w:rsid w:val="00767118"/>
    <w:rsid w:val="007741CF"/>
    <w:rsid w:val="007804CC"/>
    <w:rsid w:val="00783D98"/>
    <w:rsid w:val="00786F91"/>
    <w:rsid w:val="007A3AAC"/>
    <w:rsid w:val="007A41CC"/>
    <w:rsid w:val="007A7DD1"/>
    <w:rsid w:val="007B3830"/>
    <w:rsid w:val="007E13A7"/>
    <w:rsid w:val="007F292F"/>
    <w:rsid w:val="00804230"/>
    <w:rsid w:val="00804EA7"/>
    <w:rsid w:val="00841244"/>
    <w:rsid w:val="00842D3B"/>
    <w:rsid w:val="00850588"/>
    <w:rsid w:val="008540DF"/>
    <w:rsid w:val="008554A1"/>
    <w:rsid w:val="00857ABA"/>
    <w:rsid w:val="00857B8B"/>
    <w:rsid w:val="00866CCE"/>
    <w:rsid w:val="00872E46"/>
    <w:rsid w:val="00875A12"/>
    <w:rsid w:val="00875E62"/>
    <w:rsid w:val="00876C11"/>
    <w:rsid w:val="00890D68"/>
    <w:rsid w:val="008A1942"/>
    <w:rsid w:val="008A4236"/>
    <w:rsid w:val="008C2302"/>
    <w:rsid w:val="008D2123"/>
    <w:rsid w:val="008D320F"/>
    <w:rsid w:val="008D6ECB"/>
    <w:rsid w:val="00905A32"/>
    <w:rsid w:val="009151D0"/>
    <w:rsid w:val="00917173"/>
    <w:rsid w:val="009210DF"/>
    <w:rsid w:val="00926C66"/>
    <w:rsid w:val="00930A58"/>
    <w:rsid w:val="0093391A"/>
    <w:rsid w:val="009372F0"/>
    <w:rsid w:val="009463C5"/>
    <w:rsid w:val="00956E9B"/>
    <w:rsid w:val="00960985"/>
    <w:rsid w:val="00961A0E"/>
    <w:rsid w:val="00962335"/>
    <w:rsid w:val="0097656E"/>
    <w:rsid w:val="009927CD"/>
    <w:rsid w:val="009A57FF"/>
    <w:rsid w:val="009D6C1D"/>
    <w:rsid w:val="009E768A"/>
    <w:rsid w:val="00A06481"/>
    <w:rsid w:val="00A1251C"/>
    <w:rsid w:val="00A12BCC"/>
    <w:rsid w:val="00A2169D"/>
    <w:rsid w:val="00A25A12"/>
    <w:rsid w:val="00A41D00"/>
    <w:rsid w:val="00A5540E"/>
    <w:rsid w:val="00A720E4"/>
    <w:rsid w:val="00A73E9E"/>
    <w:rsid w:val="00A82A8F"/>
    <w:rsid w:val="00A85B00"/>
    <w:rsid w:val="00A90DF3"/>
    <w:rsid w:val="00A94C09"/>
    <w:rsid w:val="00AA1264"/>
    <w:rsid w:val="00AB2AE9"/>
    <w:rsid w:val="00AC145D"/>
    <w:rsid w:val="00AD334D"/>
    <w:rsid w:val="00AE77FB"/>
    <w:rsid w:val="00AF10A5"/>
    <w:rsid w:val="00AF160F"/>
    <w:rsid w:val="00AF6B72"/>
    <w:rsid w:val="00AF7868"/>
    <w:rsid w:val="00AF7A13"/>
    <w:rsid w:val="00AF7B74"/>
    <w:rsid w:val="00B0067A"/>
    <w:rsid w:val="00B04CE8"/>
    <w:rsid w:val="00B065DF"/>
    <w:rsid w:val="00B21324"/>
    <w:rsid w:val="00B37DF7"/>
    <w:rsid w:val="00B43626"/>
    <w:rsid w:val="00B43E35"/>
    <w:rsid w:val="00B517C2"/>
    <w:rsid w:val="00B518EA"/>
    <w:rsid w:val="00B808E4"/>
    <w:rsid w:val="00B86CFA"/>
    <w:rsid w:val="00B875A2"/>
    <w:rsid w:val="00BA0658"/>
    <w:rsid w:val="00BB32D3"/>
    <w:rsid w:val="00BB3C58"/>
    <w:rsid w:val="00BB54CF"/>
    <w:rsid w:val="00BC177B"/>
    <w:rsid w:val="00BE0DF1"/>
    <w:rsid w:val="00BE2475"/>
    <w:rsid w:val="00BE7253"/>
    <w:rsid w:val="00C02204"/>
    <w:rsid w:val="00C20DB0"/>
    <w:rsid w:val="00C2338C"/>
    <w:rsid w:val="00C27DAD"/>
    <w:rsid w:val="00C36407"/>
    <w:rsid w:val="00C610E7"/>
    <w:rsid w:val="00C72AB2"/>
    <w:rsid w:val="00C93113"/>
    <w:rsid w:val="00CA0F69"/>
    <w:rsid w:val="00CA143F"/>
    <w:rsid w:val="00CA2A45"/>
    <w:rsid w:val="00CA4E8A"/>
    <w:rsid w:val="00CB5B33"/>
    <w:rsid w:val="00CC5248"/>
    <w:rsid w:val="00CC6D61"/>
    <w:rsid w:val="00CD09E6"/>
    <w:rsid w:val="00CF3BC9"/>
    <w:rsid w:val="00D104F5"/>
    <w:rsid w:val="00D1475F"/>
    <w:rsid w:val="00D23D70"/>
    <w:rsid w:val="00D27D9A"/>
    <w:rsid w:val="00D56D0A"/>
    <w:rsid w:val="00D61A3B"/>
    <w:rsid w:val="00D6368D"/>
    <w:rsid w:val="00D86AEC"/>
    <w:rsid w:val="00DA3D28"/>
    <w:rsid w:val="00DB434E"/>
    <w:rsid w:val="00DB46EF"/>
    <w:rsid w:val="00DC1CC0"/>
    <w:rsid w:val="00DC303D"/>
    <w:rsid w:val="00DC40F7"/>
    <w:rsid w:val="00DD1BFA"/>
    <w:rsid w:val="00DD1C97"/>
    <w:rsid w:val="00DD24F9"/>
    <w:rsid w:val="00DE027C"/>
    <w:rsid w:val="00DE3865"/>
    <w:rsid w:val="00DE389C"/>
    <w:rsid w:val="00DF5530"/>
    <w:rsid w:val="00E00C5C"/>
    <w:rsid w:val="00E24237"/>
    <w:rsid w:val="00E42839"/>
    <w:rsid w:val="00E433EF"/>
    <w:rsid w:val="00E51179"/>
    <w:rsid w:val="00E551A7"/>
    <w:rsid w:val="00E65DC0"/>
    <w:rsid w:val="00E86544"/>
    <w:rsid w:val="00E90E96"/>
    <w:rsid w:val="00EA65A9"/>
    <w:rsid w:val="00EB62DE"/>
    <w:rsid w:val="00EC29A4"/>
    <w:rsid w:val="00EC72CA"/>
    <w:rsid w:val="00EE162A"/>
    <w:rsid w:val="00EE3EE7"/>
    <w:rsid w:val="00EE7EA7"/>
    <w:rsid w:val="00EF0F7B"/>
    <w:rsid w:val="00EF10CA"/>
    <w:rsid w:val="00F0250F"/>
    <w:rsid w:val="00F054A9"/>
    <w:rsid w:val="00F1555B"/>
    <w:rsid w:val="00F31F8C"/>
    <w:rsid w:val="00F33160"/>
    <w:rsid w:val="00F333DC"/>
    <w:rsid w:val="00F36A32"/>
    <w:rsid w:val="00F44FAB"/>
    <w:rsid w:val="00F45451"/>
    <w:rsid w:val="00F46685"/>
    <w:rsid w:val="00F52ED1"/>
    <w:rsid w:val="00F60856"/>
    <w:rsid w:val="00F61A27"/>
    <w:rsid w:val="00F63888"/>
    <w:rsid w:val="00F661E6"/>
    <w:rsid w:val="00F8270D"/>
    <w:rsid w:val="00F95A07"/>
    <w:rsid w:val="00FA2081"/>
    <w:rsid w:val="00FA364A"/>
    <w:rsid w:val="00FA55B4"/>
    <w:rsid w:val="00FB1142"/>
    <w:rsid w:val="00FB7BEC"/>
    <w:rsid w:val="00FD457A"/>
    <w:rsid w:val="00FD52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00"/>
    </o:shapedefaults>
    <o:shapelayout v:ext="edit">
      <o:idmap v:ext="edit" data="1"/>
    </o:shapelayout>
  </w:shapeDefaults>
  <w:decimalSymbol w:val="."/>
  <w:listSeparator w:val=","/>
  <w14:docId w14:val="60592737"/>
  <w15:docId w15:val="{F3688871-99FD-4738-AB5D-7B506B51B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qFormat/>
    <w:pPr>
      <w:keepNext/>
      <w:outlineLvl w:val="1"/>
    </w:pPr>
    <w:rPr>
      <w:b/>
      <w:bCs/>
      <w:sz w:val="22"/>
    </w:rPr>
  </w:style>
  <w:style w:type="paragraph" w:styleId="Heading3">
    <w:name w:val="heading 3"/>
    <w:basedOn w:val="Normal"/>
    <w:next w:val="Normal"/>
    <w:qFormat/>
    <w:pPr>
      <w:keepNext/>
      <w:outlineLvl w:val="2"/>
    </w:pPr>
    <w:rPr>
      <w:b/>
      <w:bCs/>
      <w:sz w:val="22"/>
      <w:szCs w:val="22"/>
    </w:rPr>
  </w:style>
  <w:style w:type="paragraph" w:styleId="Heading4">
    <w:name w:val="heading 4"/>
    <w:basedOn w:val="Normal"/>
    <w:next w:val="Normal"/>
    <w:link w:val="Heading4Char"/>
    <w:semiHidden/>
    <w:unhideWhenUsed/>
    <w:qFormat/>
    <w:rsid w:val="00866CC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sz w:val="18"/>
      <w:szCs w:val="18"/>
      <w:lang w:val="x-none" w:eastAsia="x-none"/>
    </w:rPr>
  </w:style>
  <w:style w:type="paragraph" w:styleId="FootnoteText">
    <w:name w:val="footnote text"/>
    <w:aliases w:val="Footnote Text1 Char Char,Char Char Char Char,Char Char Char Char Char Char Char,Char Char Char Char Char Char Char Char Char Char Char Char Char Char Char Char Char Char Char Char Char Char Char,Char,Char2,Footnote Text3"/>
    <w:basedOn w:val="Normal"/>
    <w:link w:val="FootnoteTextChar"/>
    <w:uiPriority w:val="99"/>
    <w:semiHidden/>
    <w:qFormat/>
    <w:rPr>
      <w:sz w:val="20"/>
      <w:szCs w:val="20"/>
      <w:lang w:val="x-none" w:eastAsia="x-none"/>
    </w:rPr>
  </w:style>
  <w:style w:type="character" w:styleId="FootnoteReference">
    <w:name w:val="footnote reference"/>
    <w:aliases w:val="مرجع پاورقي,شماره زيرنويس"/>
    <w:uiPriority w:val="99"/>
    <w:semiHidden/>
    <w:rPr>
      <w:vertAlign w:val="superscript"/>
    </w:rPr>
  </w:style>
  <w:style w:type="paragraph" w:styleId="Date">
    <w:name w:val="Date"/>
    <w:basedOn w:val="Normal"/>
    <w:next w:val="Normal"/>
  </w:style>
  <w:style w:type="paragraph" w:styleId="Title">
    <w:name w:val="Title"/>
    <w:basedOn w:val="Normal"/>
    <w:qFormat/>
    <w:pPr>
      <w:jc w:val="center"/>
    </w:pPr>
    <w:rPr>
      <w:b/>
      <w:bCs/>
      <w:sz w:val="32"/>
      <w:szCs w:val="32"/>
    </w:rPr>
  </w:style>
  <w:style w:type="paragraph" w:styleId="BodyText2">
    <w:name w:val="Body Text 2"/>
    <w:basedOn w:val="Normal"/>
    <w:pPr>
      <w:jc w:val="center"/>
    </w:pPr>
    <w:rPr>
      <w:b/>
      <w:bCs/>
      <w:sz w:val="32"/>
    </w:rPr>
  </w:style>
  <w:style w:type="paragraph" w:styleId="BodyText3">
    <w:name w:val="Body Text 3"/>
    <w:basedOn w:val="Normal"/>
    <w:link w:val="BodyText3Char"/>
    <w:pPr>
      <w:jc w:val="both"/>
    </w:pPr>
    <w:rPr>
      <w:lang w:val="x-none" w:eastAsia="x-none"/>
    </w:rPr>
  </w:style>
  <w:style w:type="paragraph" w:styleId="BodyTextIndent">
    <w:name w:val="Body Text Indent"/>
    <w:basedOn w:val="Normal"/>
    <w:pPr>
      <w:ind w:firstLine="284"/>
      <w:jc w:val="both"/>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styleId="BodyTextIndent2">
    <w:name w:val="Body Text Indent 2"/>
    <w:basedOn w:val="Normal"/>
    <w:pPr>
      <w:ind w:left="113" w:hanging="113"/>
    </w:pPr>
    <w:rPr>
      <w:rFonts w:ascii="Arial" w:hAnsi="Arial" w:cs="Arial"/>
      <w:sz w:val="16"/>
      <w:szCs w:val="16"/>
    </w:rPr>
  </w:style>
  <w:style w:type="paragraph" w:styleId="BlockText">
    <w:name w:val="Block Text"/>
    <w:basedOn w:val="Normal"/>
    <w:pPr>
      <w:ind w:left="567" w:right="567"/>
      <w:jc w:val="both"/>
    </w:pPr>
    <w:rPr>
      <w:sz w:val="18"/>
    </w:rPr>
  </w:style>
  <w:style w:type="character" w:styleId="Hyperlink">
    <w:name w:val="Hyperlink"/>
    <w:rsid w:val="003A33DD"/>
    <w:rPr>
      <w:color w:val="0000FF"/>
      <w:u w:val="single"/>
    </w:rPr>
  </w:style>
  <w:style w:type="paragraph" w:styleId="BalloonText">
    <w:name w:val="Balloon Text"/>
    <w:basedOn w:val="Normal"/>
    <w:semiHidden/>
    <w:rsid w:val="00657BDD"/>
    <w:rPr>
      <w:rFonts w:ascii="Tahoma" w:hAnsi="Tahoma" w:cs="Tahoma"/>
      <w:sz w:val="16"/>
      <w:szCs w:val="16"/>
    </w:rPr>
  </w:style>
  <w:style w:type="paragraph" w:customStyle="1" w:styleId="a">
    <w:name w:val="مراجع فارسي"/>
    <w:basedOn w:val="Normal"/>
    <w:rsid w:val="00684D6D"/>
    <w:pPr>
      <w:widowControl w:val="0"/>
      <w:overflowPunct w:val="0"/>
      <w:autoSpaceDE w:val="0"/>
      <w:autoSpaceDN w:val="0"/>
      <w:bidi/>
      <w:adjustRightInd w:val="0"/>
      <w:spacing w:after="200" w:line="264" w:lineRule="auto"/>
      <w:ind w:left="357" w:hanging="357"/>
      <w:jc w:val="both"/>
      <w:textAlignment w:val="baseline"/>
    </w:pPr>
    <w:rPr>
      <w:rFonts w:cs="B Titr"/>
      <w:sz w:val="18"/>
      <w:szCs w:val="22"/>
      <w:lang w:bidi="fa-IR"/>
    </w:rPr>
  </w:style>
  <w:style w:type="paragraph" w:customStyle="1" w:styleId="a0">
    <w:name w:val="متن چكيده"/>
    <w:basedOn w:val="Normal"/>
    <w:rsid w:val="000D2493"/>
    <w:pPr>
      <w:widowControl w:val="0"/>
      <w:overflowPunct w:val="0"/>
      <w:autoSpaceDE w:val="0"/>
      <w:autoSpaceDN w:val="0"/>
      <w:bidi/>
      <w:adjustRightInd w:val="0"/>
      <w:spacing w:line="264" w:lineRule="auto"/>
      <w:ind w:left="1134" w:right="1134"/>
      <w:jc w:val="lowKashida"/>
      <w:textAlignment w:val="baseline"/>
    </w:pPr>
    <w:rPr>
      <w:rFonts w:cs="Mitra"/>
      <w:sz w:val="16"/>
      <w:szCs w:val="20"/>
      <w:lang w:bidi="fa-IR"/>
    </w:rPr>
  </w:style>
  <w:style w:type="character" w:customStyle="1" w:styleId="information">
    <w:name w:val="information"/>
    <w:rsid w:val="002451C3"/>
  </w:style>
  <w:style w:type="table" w:styleId="TableGrid">
    <w:name w:val="Table Grid"/>
    <w:basedOn w:val="TableNormal"/>
    <w:rsid w:val="00BC1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783D98"/>
  </w:style>
  <w:style w:type="character" w:customStyle="1" w:styleId="alt-edited1">
    <w:name w:val="alt-edited1"/>
    <w:rsid w:val="00783D98"/>
    <w:rPr>
      <w:color w:val="4D90F0"/>
    </w:rPr>
  </w:style>
  <w:style w:type="character" w:customStyle="1" w:styleId="FootnoteTextChar">
    <w:name w:val="Footnote Text Char"/>
    <w:aliases w:val="Footnote Text1 Char Char Char,Char Char Char Char Char,Char Char Char Char Char Char Char Char,Char Char Char Char Char Char Char Char Char Char Char Char Char Char Char Char Char Char Char Char Char Char Char Char,Char Char"/>
    <w:link w:val="FootnoteText"/>
    <w:uiPriority w:val="99"/>
    <w:semiHidden/>
    <w:rsid w:val="005901A6"/>
    <w:rPr>
      <w:lang w:bidi="ar-SA"/>
    </w:rPr>
  </w:style>
  <w:style w:type="paragraph" w:styleId="ListParagraph">
    <w:name w:val="List Paragraph"/>
    <w:basedOn w:val="Normal"/>
    <w:qFormat/>
    <w:rsid w:val="005901A6"/>
    <w:pPr>
      <w:bidi/>
      <w:ind w:left="720"/>
      <w:contextualSpacing/>
    </w:pPr>
    <w:rPr>
      <w:rFonts w:eastAsia="SimSun"/>
      <w:szCs w:val="28"/>
      <w:lang w:eastAsia="zh-CN" w:bidi="fa-IR"/>
    </w:rPr>
  </w:style>
  <w:style w:type="character" w:customStyle="1" w:styleId="BodyTextChar">
    <w:name w:val="Body Text Char"/>
    <w:link w:val="BodyText"/>
    <w:rsid w:val="00CB5B33"/>
    <w:rPr>
      <w:sz w:val="18"/>
      <w:szCs w:val="18"/>
      <w:lang w:bidi="ar-SA"/>
    </w:rPr>
  </w:style>
  <w:style w:type="character" w:customStyle="1" w:styleId="BodyText3Char">
    <w:name w:val="Body Text 3 Char"/>
    <w:link w:val="BodyText3"/>
    <w:rsid w:val="00CB5B33"/>
    <w:rPr>
      <w:sz w:val="24"/>
      <w:szCs w:val="24"/>
      <w:lang w:bidi="ar-SA"/>
    </w:rPr>
  </w:style>
  <w:style w:type="character" w:customStyle="1" w:styleId="HeaderChar">
    <w:name w:val="Header Char"/>
    <w:basedOn w:val="DefaultParagraphFont"/>
    <w:link w:val="Header"/>
    <w:rsid w:val="00890D68"/>
    <w:rPr>
      <w:sz w:val="24"/>
      <w:szCs w:val="24"/>
    </w:rPr>
  </w:style>
  <w:style w:type="character" w:customStyle="1" w:styleId="MSGENFONTSTYLENAMETEMPLATEROLENUMBERMSGENFONTSTYLENAMEBYROLETEXT212">
    <w:name w:val="MSG_EN_FONT_STYLE_NAME_TEMPLATE_ROLE_NUMBER MSG_EN_FONT_STYLE_NAME_BY_ROLE_TEXT 212"/>
    <w:uiPriority w:val="99"/>
    <w:rsid w:val="00866CCE"/>
    <w:rPr>
      <w:rFonts w:cs="Times New Roman"/>
      <w:color w:val="342C46"/>
      <w:sz w:val="21"/>
      <w:szCs w:val="21"/>
      <w:shd w:val="clear" w:color="auto" w:fill="FFFFFF"/>
    </w:rPr>
  </w:style>
  <w:style w:type="character" w:customStyle="1" w:styleId="Heading4Char">
    <w:name w:val="Heading 4 Char"/>
    <w:basedOn w:val="DefaultParagraphFont"/>
    <w:link w:val="Heading4"/>
    <w:semiHidden/>
    <w:rsid w:val="00866CCE"/>
    <w:rPr>
      <w:rFonts w:asciiTheme="majorHAnsi" w:eastAsiaTheme="majorEastAsia" w:hAnsiTheme="majorHAnsi" w:cstheme="majorBidi"/>
      <w:i/>
      <w:iCs/>
      <w:color w:val="365F91" w:themeColor="accent1" w:themeShade="BF"/>
      <w:sz w:val="24"/>
      <w:szCs w:val="24"/>
    </w:rPr>
  </w:style>
  <w:style w:type="paragraph" w:styleId="Bibliography">
    <w:name w:val="Bibliography"/>
    <w:basedOn w:val="Normal"/>
    <w:next w:val="Normal"/>
    <w:uiPriority w:val="37"/>
    <w:unhideWhenUsed/>
    <w:rsid w:val="00FA55B4"/>
    <w:pPr>
      <w:spacing w:after="160" w:line="256" w:lineRule="auto"/>
    </w:pPr>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8322698">
      <w:bodyDiv w:val="1"/>
      <w:marLeft w:val="0"/>
      <w:marRight w:val="0"/>
      <w:marTop w:val="0"/>
      <w:marBottom w:val="0"/>
      <w:divBdr>
        <w:top w:val="none" w:sz="0" w:space="0" w:color="auto"/>
        <w:left w:val="none" w:sz="0" w:space="0" w:color="auto"/>
        <w:bottom w:val="none" w:sz="0" w:space="0" w:color="auto"/>
        <w:right w:val="none" w:sz="0" w:space="0" w:color="auto"/>
      </w:divBdr>
    </w:div>
    <w:div w:id="1834485530">
      <w:bodyDiv w:val="1"/>
      <w:marLeft w:val="0"/>
      <w:marRight w:val="0"/>
      <w:marTop w:val="0"/>
      <w:marBottom w:val="0"/>
      <w:divBdr>
        <w:top w:val="none" w:sz="0" w:space="0" w:color="auto"/>
        <w:left w:val="none" w:sz="0" w:space="0" w:color="auto"/>
        <w:bottom w:val="none" w:sz="0" w:space="0" w:color="auto"/>
        <w:right w:val="none" w:sz="0" w:space="0" w:color="auto"/>
      </w:divBdr>
      <w:divsChild>
        <w:div w:id="348677807">
          <w:marLeft w:val="0"/>
          <w:marRight w:val="0"/>
          <w:marTop w:val="0"/>
          <w:marBottom w:val="0"/>
          <w:divBdr>
            <w:top w:val="none" w:sz="0" w:space="0" w:color="auto"/>
            <w:left w:val="none" w:sz="0" w:space="0" w:color="auto"/>
            <w:bottom w:val="none" w:sz="0" w:space="0" w:color="auto"/>
            <w:right w:val="none" w:sz="0" w:space="0" w:color="auto"/>
          </w:divBdr>
          <w:divsChild>
            <w:div w:id="122278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467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rooz@ut.ac.ir" TargetMode="Externa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8.tiff"/><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2" Type="http://schemas.openxmlformats.org/officeDocument/2006/relationships/image" Target="media/image8.tiff"/><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E3C71-F720-4180-A73A-972C4ADE7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15</Pages>
  <Words>5037</Words>
  <Characters>28715</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ISME CONFERENCE 2002 AUTHORS GUIDE, PAPER TITLE</vt:lpstr>
    </vt:vector>
  </TitlesOfParts>
  <Company>Kahkeshan</Company>
  <LinksUpToDate>false</LinksUpToDate>
  <CharactersWithSpaces>33685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ISME CONFERENCE 2002 AUTHORS GUIDE, PAPER TITLE</dc:title>
  <dc:creator>Ali Konjin</dc:creator>
  <cp:lastModifiedBy>Lenovo</cp:lastModifiedBy>
  <cp:revision>38</cp:revision>
  <cp:lastPrinted>2012-01-08T08:20:00Z</cp:lastPrinted>
  <dcterms:created xsi:type="dcterms:W3CDTF">2015-06-03T21:08:00Z</dcterms:created>
  <dcterms:modified xsi:type="dcterms:W3CDTF">2017-10-28T11:49:00Z</dcterms:modified>
</cp:coreProperties>
</file>