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CC" w:rsidRPr="00CB5B33" w:rsidRDefault="000F42BD" w:rsidP="008C69A0">
      <w:pPr>
        <w:pStyle w:val="BlockText"/>
        <w:bidi/>
        <w:ind w:left="720" w:hanging="720"/>
        <w:jc w:val="center"/>
        <w:rPr>
          <w:rFonts w:cs="B Titr"/>
          <w:b/>
          <w:bCs/>
          <w:sz w:val="28"/>
          <w:szCs w:val="28"/>
          <w:lang w:val="en-GB" w:bidi="fa-IR"/>
        </w:rPr>
      </w:pPr>
      <w:bookmarkStart w:id="0" w:name="OLE_LINK1"/>
      <w:bookmarkStart w:id="1" w:name="OLE_LINK2"/>
      <w:r>
        <w:rPr>
          <w:rFonts w:cs="B Titr" w:hint="cs"/>
          <w:b/>
          <w:bCs/>
          <w:sz w:val="28"/>
          <w:szCs w:val="28"/>
          <w:rtl/>
          <w:lang w:val="en-GB" w:bidi="fa-IR"/>
        </w:rPr>
        <w:t xml:space="preserve">پیشگیری از </w:t>
      </w:r>
      <w:r w:rsidR="008C69A0">
        <w:rPr>
          <w:rFonts w:cs="B Titr" w:hint="cs"/>
          <w:b/>
          <w:bCs/>
          <w:sz w:val="28"/>
          <w:szCs w:val="28"/>
          <w:rtl/>
          <w:lang w:val="en-GB" w:bidi="fa-IR"/>
        </w:rPr>
        <w:t>پایداری بزه</w:t>
      </w:r>
      <w:r w:rsidR="008C69A0">
        <w:rPr>
          <w:rFonts w:cs="B Titr" w:hint="cs"/>
          <w:b/>
          <w:bCs/>
          <w:sz w:val="28"/>
          <w:szCs w:val="28"/>
          <w:rtl/>
          <w:lang w:val="en-GB" w:bidi="fa-IR"/>
        </w:rPr>
        <w:softHyphen/>
        <w:t>کاری</w:t>
      </w:r>
      <w:r w:rsidR="00081B1C">
        <w:rPr>
          <w:rFonts w:cs="B Titr"/>
          <w:b/>
          <w:bCs/>
          <w:sz w:val="28"/>
          <w:szCs w:val="28"/>
          <w:rtl/>
          <w:lang w:val="en-GB" w:bidi="fa-IR"/>
        </w:rPr>
        <w:softHyphen/>
      </w:r>
      <w:r w:rsidR="00081B1C">
        <w:rPr>
          <w:rFonts w:cs="B Titr" w:hint="cs"/>
          <w:b/>
          <w:bCs/>
          <w:sz w:val="28"/>
          <w:szCs w:val="28"/>
          <w:rtl/>
          <w:lang w:val="en-GB" w:bidi="fa-IR"/>
        </w:rPr>
        <w:t>های</w:t>
      </w:r>
      <w:r>
        <w:rPr>
          <w:rFonts w:cs="B Titr" w:hint="cs"/>
          <w:b/>
          <w:bCs/>
          <w:sz w:val="28"/>
          <w:szCs w:val="28"/>
          <w:rtl/>
          <w:lang w:val="en-GB" w:bidi="fa-IR"/>
        </w:rPr>
        <w:t xml:space="preserve"> </w:t>
      </w:r>
      <w:r w:rsidR="008C69A0">
        <w:rPr>
          <w:rFonts w:cs="B Titr" w:hint="cs"/>
          <w:b/>
          <w:bCs/>
          <w:sz w:val="28"/>
          <w:szCs w:val="28"/>
          <w:rtl/>
          <w:lang w:val="en-GB" w:bidi="fa-IR"/>
        </w:rPr>
        <w:t xml:space="preserve">برخاسته از </w:t>
      </w:r>
      <w:r>
        <w:rPr>
          <w:rFonts w:cs="B Titr" w:hint="cs"/>
          <w:b/>
          <w:bCs/>
          <w:sz w:val="28"/>
          <w:szCs w:val="28"/>
          <w:rtl/>
          <w:lang w:val="en-GB" w:bidi="fa-IR"/>
        </w:rPr>
        <w:t>بازی</w:t>
      </w:r>
      <w:r>
        <w:rPr>
          <w:rFonts w:cs="B Titr" w:hint="cs"/>
          <w:b/>
          <w:bCs/>
          <w:sz w:val="28"/>
          <w:szCs w:val="28"/>
          <w:rtl/>
          <w:lang w:val="en-GB" w:bidi="fa-IR"/>
        </w:rPr>
        <w:softHyphen/>
        <w:t>های رایانه</w:t>
      </w:r>
      <w:r>
        <w:rPr>
          <w:rFonts w:cs="B Titr" w:hint="cs"/>
          <w:b/>
          <w:bCs/>
          <w:sz w:val="28"/>
          <w:szCs w:val="28"/>
          <w:rtl/>
          <w:lang w:val="en-GB" w:bidi="fa-IR"/>
        </w:rPr>
        <w:softHyphen/>
        <w:t>ای در میان کودکان</w:t>
      </w:r>
    </w:p>
    <w:p w:rsidR="007A41CC" w:rsidRPr="00CB5B33" w:rsidRDefault="007A41CC" w:rsidP="007A41CC">
      <w:pPr>
        <w:pStyle w:val="BlockText"/>
        <w:ind w:left="720" w:hanging="720"/>
        <w:jc w:val="center"/>
        <w:rPr>
          <w:rFonts w:cs="B Titr"/>
          <w:b/>
          <w:bCs/>
          <w:sz w:val="28"/>
          <w:szCs w:val="28"/>
          <w:lang w:bidi="fa-IR"/>
        </w:rPr>
      </w:pPr>
    </w:p>
    <w:p w:rsidR="007A41CC" w:rsidRPr="00EC03E6" w:rsidRDefault="007A41CC" w:rsidP="00EC72CA">
      <w:pPr>
        <w:pStyle w:val="BlockText"/>
        <w:bidi/>
        <w:ind w:left="0"/>
        <w:jc w:val="center"/>
        <w:rPr>
          <w:rFonts w:cs="B Zar"/>
          <w:b/>
          <w:bCs/>
          <w:szCs w:val="18"/>
          <w:rtl/>
          <w:lang w:val="en-GB" w:bidi="fa-IR"/>
        </w:rPr>
      </w:pPr>
    </w:p>
    <w:p w:rsidR="007A41CC" w:rsidRPr="00EC03E6" w:rsidRDefault="000F42BD" w:rsidP="000F42BD">
      <w:pPr>
        <w:pStyle w:val="BlockText"/>
        <w:bidi/>
        <w:ind w:left="0"/>
        <w:jc w:val="center"/>
        <w:rPr>
          <w:rFonts w:cs="B Zar"/>
          <w:b/>
          <w:bCs/>
          <w:sz w:val="28"/>
          <w:szCs w:val="28"/>
          <w:rtl/>
          <w:lang w:val="en-GB"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جلال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softHyphen/>
        <w:t>الدین حسانی</w:t>
      </w:r>
      <w:r w:rsidR="00314ED0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*</w:t>
      </w:r>
      <w:r w:rsidR="008D320F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7A41CC" w:rsidRPr="00EC03E6">
        <w:rPr>
          <w:rFonts w:cs="B Zar"/>
          <w:b/>
          <w:bCs/>
          <w:sz w:val="28"/>
          <w:szCs w:val="28"/>
          <w:rtl/>
          <w:lang w:val="en-GB" w:bidi="fa-IR"/>
        </w:rPr>
        <w:t xml:space="preserve">،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احسان فلاح</w:t>
      </w:r>
      <w:r w:rsidR="008D320F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</w:p>
    <w:p w:rsidR="007A41CC" w:rsidRDefault="00314ED0" w:rsidP="00314ED0">
      <w:pPr>
        <w:pStyle w:val="BlockText"/>
        <w:numPr>
          <w:ilvl w:val="0"/>
          <w:numId w:val="14"/>
        </w:numPr>
        <w:bidi/>
        <w:ind w:left="360"/>
        <w:jc w:val="center"/>
        <w:rPr>
          <w:rFonts w:cs="B Zar"/>
          <w:b/>
          <w:bCs/>
          <w:sz w:val="24"/>
          <w:lang w:val="en-GB" w:bidi="fa-IR"/>
        </w:rPr>
      </w:pPr>
      <w:r>
        <w:rPr>
          <w:rFonts w:cs="B Zar" w:hint="cs"/>
          <w:b/>
          <w:bCs/>
          <w:sz w:val="24"/>
          <w:rtl/>
          <w:lang w:val="en-GB" w:bidi="fa-IR"/>
        </w:rPr>
        <w:t>دانشجوی دوره دکتری حقوق کیفری و جرم</w:t>
      </w:r>
      <w:r>
        <w:rPr>
          <w:rFonts w:cs="B Zar" w:hint="cs"/>
          <w:b/>
          <w:bCs/>
          <w:sz w:val="24"/>
          <w:rtl/>
          <w:lang w:val="en-GB" w:bidi="fa-IR"/>
        </w:rPr>
        <w:softHyphen/>
        <w:t>شناسی، مدرس دانشگاه آزاد اسلامی واحدهای رشت و بندرانزلی، رشت، ایران</w:t>
      </w:r>
      <w:r w:rsidR="008D320F">
        <w:rPr>
          <w:rFonts w:cs="B Zar" w:hint="cs"/>
          <w:b/>
          <w:bCs/>
          <w:sz w:val="24"/>
          <w:rtl/>
          <w:lang w:val="en-GB" w:bidi="fa-IR"/>
        </w:rPr>
        <w:t xml:space="preserve"> </w:t>
      </w:r>
      <w:r w:rsidR="007A41CC" w:rsidRPr="00EC03E6">
        <w:rPr>
          <w:rFonts w:cs="B Zar"/>
          <w:b/>
          <w:bCs/>
          <w:sz w:val="24"/>
          <w:lang w:val="en-GB" w:bidi="fa-IR"/>
        </w:rPr>
        <w:t xml:space="preserve"> </w:t>
      </w:r>
    </w:p>
    <w:p w:rsidR="008D320F" w:rsidRPr="00372AAB" w:rsidRDefault="008D320F" w:rsidP="00314ED0">
      <w:pPr>
        <w:pStyle w:val="BlockText"/>
        <w:bidi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lang w:bidi="fa-IR"/>
        </w:rPr>
        <w:t>Email:</w:t>
      </w:r>
      <w:r w:rsidRPr="0006472F">
        <w:rPr>
          <w:rFonts w:cs="B Nazanin"/>
          <w:sz w:val="20"/>
          <w:szCs w:val="20"/>
        </w:rPr>
        <w:t xml:space="preserve"> </w:t>
      </w:r>
      <w:r w:rsidR="00314ED0">
        <w:rPr>
          <w:rFonts w:cs="B Nazanin"/>
          <w:sz w:val="20"/>
          <w:szCs w:val="20"/>
        </w:rPr>
        <w:t>hassanijalal@gmail.com</w:t>
      </w:r>
    </w:p>
    <w:p w:rsidR="007A41CC" w:rsidRDefault="006238F0" w:rsidP="00EC72CA">
      <w:pPr>
        <w:pStyle w:val="BlockText"/>
        <w:bidi/>
        <w:ind w:left="0"/>
        <w:jc w:val="center"/>
        <w:rPr>
          <w:rFonts w:cs="B Zar" w:hint="cs"/>
          <w:b/>
          <w:bCs/>
          <w:sz w:val="24"/>
          <w:rtl/>
          <w:lang w:val="en-GB" w:bidi="fa-IR"/>
        </w:rPr>
      </w:pPr>
      <w:r w:rsidRPr="006238F0">
        <w:rPr>
          <w:rFonts w:cs="B Zar" w:hint="cs"/>
          <w:b/>
          <w:bCs/>
          <w:sz w:val="24"/>
          <w:rtl/>
          <w:lang w:val="en-GB" w:bidi="fa-IR"/>
        </w:rPr>
        <w:t>2-کارشناس ارشد حقوق جزا و جرم</w:t>
      </w:r>
      <w:r w:rsidRPr="006238F0">
        <w:rPr>
          <w:rFonts w:cs="B Zar" w:hint="cs"/>
          <w:b/>
          <w:bCs/>
          <w:sz w:val="24"/>
          <w:rtl/>
          <w:lang w:val="en-GB" w:bidi="fa-IR"/>
        </w:rPr>
        <w:softHyphen/>
        <w:t>شناسی، کارشناس عالی حقوقی سازمان قضایی نیروها</w:t>
      </w:r>
      <w:r>
        <w:rPr>
          <w:rFonts w:cs="B Zar" w:hint="cs"/>
          <w:b/>
          <w:bCs/>
          <w:sz w:val="24"/>
          <w:rtl/>
          <w:lang w:val="en-GB" w:bidi="fa-IR"/>
        </w:rPr>
        <w:t>ی مسلح، تهران، ایران</w:t>
      </w:r>
    </w:p>
    <w:p w:rsidR="006238F0" w:rsidRPr="00372AAB" w:rsidRDefault="006238F0" w:rsidP="006238F0">
      <w:pPr>
        <w:pStyle w:val="BlockText"/>
        <w:bidi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lang w:bidi="fa-IR"/>
        </w:rPr>
        <w:t>Email:</w:t>
      </w:r>
      <w:r w:rsidRPr="0006472F">
        <w:rPr>
          <w:rFonts w:cs="B Nazanin"/>
          <w:sz w:val="20"/>
          <w:szCs w:val="20"/>
        </w:rPr>
        <w:t xml:space="preserve"> </w:t>
      </w:r>
      <w:r>
        <w:t>fallahehsan23@gmail.com</w:t>
      </w:r>
    </w:p>
    <w:p w:rsidR="006238F0" w:rsidRPr="006238F0" w:rsidRDefault="006238F0" w:rsidP="006238F0">
      <w:pPr>
        <w:pStyle w:val="BlockText"/>
        <w:bidi/>
        <w:ind w:left="0"/>
        <w:jc w:val="center"/>
        <w:rPr>
          <w:rFonts w:cs="B Zar" w:hint="cs"/>
          <w:b/>
          <w:bCs/>
          <w:sz w:val="24"/>
          <w:rtl/>
          <w:lang w:val="en-GB" w:bidi="fa-IR"/>
        </w:rPr>
      </w:pPr>
    </w:p>
    <w:p w:rsidR="007A41CC" w:rsidRPr="00185115" w:rsidRDefault="007A41CC" w:rsidP="00EC72CA">
      <w:pPr>
        <w:pStyle w:val="BlockText"/>
        <w:bidi/>
        <w:ind w:left="0" w:right="0"/>
        <w:jc w:val="lowKashida"/>
        <w:rPr>
          <w:rFonts w:cs="B Titr"/>
          <w:sz w:val="24"/>
          <w:rtl/>
          <w:lang w:bidi="fa-IR"/>
        </w:rPr>
      </w:pPr>
      <w:r w:rsidRPr="00185115">
        <w:rPr>
          <w:rFonts w:cs="B Titr" w:hint="eastAsia"/>
          <w:sz w:val="24"/>
          <w:rtl/>
        </w:rPr>
        <w:t>چک</w:t>
      </w:r>
      <w:r w:rsidRPr="00185115">
        <w:rPr>
          <w:rFonts w:cs="B Titr" w:hint="cs"/>
          <w:sz w:val="24"/>
          <w:rtl/>
        </w:rPr>
        <w:t>ی</w:t>
      </w:r>
      <w:r w:rsidRPr="00185115">
        <w:rPr>
          <w:rFonts w:cs="B Titr" w:hint="eastAsia"/>
          <w:sz w:val="24"/>
          <w:rtl/>
        </w:rPr>
        <w:t>ده</w:t>
      </w:r>
      <w:r w:rsidRPr="00185115">
        <w:rPr>
          <w:rFonts w:cs="B Titr"/>
          <w:sz w:val="24"/>
        </w:rPr>
        <w:t xml:space="preserve"> </w:t>
      </w:r>
    </w:p>
    <w:p w:rsidR="005D69DF" w:rsidRDefault="005D69DF" w:rsidP="007A41CC">
      <w:pPr>
        <w:pStyle w:val="BlockText"/>
        <w:bidi/>
        <w:ind w:left="0" w:right="0"/>
        <w:jc w:val="lowKashida"/>
        <w:rPr>
          <w:rFonts w:cs="B Mitra" w:hint="cs"/>
          <w:sz w:val="22"/>
          <w:szCs w:val="26"/>
          <w:lang w:bidi="fa-IR"/>
        </w:rPr>
      </w:pPr>
      <w:r>
        <w:rPr>
          <w:rFonts w:cs="B Mitra" w:hint="cs"/>
          <w:sz w:val="22"/>
          <w:szCs w:val="26"/>
          <w:rtl/>
          <w:lang w:bidi="fa-IR"/>
        </w:rPr>
        <w:t xml:space="preserve">    بزه</w:t>
      </w:r>
      <w:r>
        <w:rPr>
          <w:rFonts w:cs="B Mitra" w:hint="cs"/>
          <w:sz w:val="22"/>
          <w:szCs w:val="26"/>
          <w:rtl/>
          <w:lang w:bidi="fa-IR"/>
        </w:rPr>
        <w:softHyphen/>
        <w:t>کاری پدیده</w:t>
      </w:r>
      <w:r>
        <w:rPr>
          <w:rFonts w:cs="B Mitra" w:hint="cs"/>
          <w:sz w:val="22"/>
          <w:szCs w:val="26"/>
          <w:rtl/>
          <w:lang w:bidi="fa-IR"/>
        </w:rPr>
        <w:softHyphen/>
        <w:t>ای طبیعی در زندگی هر انسان است. گاه ریشه</w:t>
      </w:r>
      <w:r>
        <w:rPr>
          <w:rFonts w:cs="B Mitra" w:hint="cs"/>
          <w:sz w:val="22"/>
          <w:szCs w:val="26"/>
          <w:rtl/>
          <w:lang w:bidi="fa-IR"/>
        </w:rPr>
        <w:softHyphen/>
      </w:r>
      <w:r>
        <w:rPr>
          <w:rFonts w:cs="B Mitra"/>
          <w:sz w:val="22"/>
          <w:szCs w:val="26"/>
          <w:rtl/>
          <w:lang w:bidi="fa-IR"/>
        </w:rPr>
        <w:softHyphen/>
      </w:r>
      <w:r>
        <w:rPr>
          <w:rFonts w:cs="B Mitra" w:hint="cs"/>
          <w:sz w:val="22"/>
          <w:szCs w:val="26"/>
          <w:rtl/>
          <w:lang w:bidi="fa-IR"/>
        </w:rPr>
        <w:t>های بزه</w:t>
      </w:r>
      <w:r>
        <w:rPr>
          <w:rFonts w:cs="B Mitra" w:hint="cs"/>
          <w:sz w:val="22"/>
          <w:szCs w:val="26"/>
          <w:rtl/>
          <w:lang w:bidi="fa-IR"/>
        </w:rPr>
        <w:softHyphen/>
        <w:t>کاری به دوران کودکبی فرد بازمی</w:t>
      </w:r>
      <w:r>
        <w:rPr>
          <w:rFonts w:cs="B Mitra" w:hint="cs"/>
          <w:sz w:val="22"/>
          <w:szCs w:val="26"/>
          <w:rtl/>
          <w:lang w:bidi="fa-IR"/>
        </w:rPr>
        <w:softHyphen/>
        <w:t>گردد. گرایش آشکار کودکان به بازی</w:t>
      </w:r>
      <w:r>
        <w:rPr>
          <w:rFonts w:cs="B Mitra" w:hint="cs"/>
          <w:sz w:val="22"/>
          <w:szCs w:val="26"/>
          <w:rtl/>
          <w:lang w:bidi="fa-IR"/>
        </w:rPr>
        <w:softHyphen/>
        <w:t>های رایانه</w:t>
      </w:r>
      <w:r>
        <w:rPr>
          <w:rFonts w:cs="B Mitra" w:hint="cs"/>
          <w:sz w:val="22"/>
          <w:szCs w:val="26"/>
          <w:rtl/>
          <w:lang w:bidi="fa-IR"/>
        </w:rPr>
        <w:softHyphen/>
      </w:r>
      <w:r>
        <w:rPr>
          <w:rFonts w:cs="B Mitra" w:hint="cs"/>
          <w:sz w:val="22"/>
          <w:szCs w:val="26"/>
          <w:rtl/>
          <w:lang w:bidi="fa-IR"/>
        </w:rPr>
        <w:softHyphen/>
        <w:t>ای یکی از واقعیت</w:t>
      </w:r>
      <w:r>
        <w:rPr>
          <w:rFonts w:cs="B Mitra" w:hint="cs"/>
          <w:sz w:val="22"/>
          <w:szCs w:val="26"/>
          <w:rtl/>
          <w:lang w:bidi="fa-IR"/>
        </w:rPr>
        <w:softHyphen/>
        <w:t>های دوران رشد و پرورش آنهاست. گرایش</w:t>
      </w:r>
      <w:r>
        <w:rPr>
          <w:rFonts w:cs="B Mitra" w:hint="cs"/>
          <w:sz w:val="22"/>
          <w:szCs w:val="26"/>
          <w:rtl/>
          <w:lang w:bidi="fa-IR"/>
        </w:rPr>
        <w:softHyphen/>
        <w:t>های مطالعاتی جرم</w:t>
      </w:r>
      <w:r>
        <w:rPr>
          <w:rFonts w:cs="B Mitra" w:hint="cs"/>
          <w:sz w:val="22"/>
          <w:szCs w:val="26"/>
          <w:rtl/>
          <w:lang w:bidi="fa-IR"/>
        </w:rPr>
        <w:softHyphen/>
        <w:t>شناسی رشد و نیز جرم</w:t>
      </w:r>
      <w:r>
        <w:rPr>
          <w:rFonts w:cs="B Mitra" w:hint="cs"/>
          <w:sz w:val="22"/>
          <w:szCs w:val="26"/>
          <w:rtl/>
          <w:lang w:bidi="fa-IR"/>
        </w:rPr>
        <w:softHyphen/>
        <w:t>شناسی پیشگیری در شمار تبیین</w:t>
      </w:r>
      <w:r>
        <w:rPr>
          <w:rFonts w:cs="B Mitra" w:hint="cs"/>
          <w:sz w:val="22"/>
          <w:szCs w:val="26"/>
          <w:rtl/>
          <w:lang w:bidi="fa-IR"/>
        </w:rPr>
        <w:softHyphen/>
        <w:t>های مهم جرم</w:t>
      </w:r>
      <w:r>
        <w:rPr>
          <w:rFonts w:cs="B Mitra" w:hint="cs"/>
          <w:sz w:val="22"/>
          <w:szCs w:val="26"/>
          <w:rtl/>
          <w:lang w:bidi="fa-IR"/>
        </w:rPr>
        <w:softHyphen/>
        <w:t>شناختی است که برای توجیه مداخلات جرم</w:t>
      </w:r>
      <w:r>
        <w:rPr>
          <w:rFonts w:cs="B Mitra" w:hint="cs"/>
          <w:sz w:val="22"/>
          <w:szCs w:val="26"/>
          <w:rtl/>
          <w:lang w:bidi="fa-IR"/>
        </w:rPr>
        <w:softHyphen/>
        <w:t>شناختی درباره بازی</w:t>
      </w:r>
      <w:r>
        <w:rPr>
          <w:rFonts w:cs="B Mitra" w:hint="cs"/>
          <w:sz w:val="22"/>
          <w:szCs w:val="26"/>
          <w:rtl/>
          <w:lang w:bidi="fa-IR"/>
        </w:rPr>
        <w:softHyphen/>
        <w:t>های رایانه</w:t>
      </w:r>
      <w:r>
        <w:rPr>
          <w:rFonts w:cs="B Mitra" w:hint="cs"/>
          <w:sz w:val="22"/>
          <w:szCs w:val="26"/>
          <w:rtl/>
          <w:lang w:bidi="fa-IR"/>
        </w:rPr>
        <w:softHyphen/>
        <w:t>ای کودکان به کار می</w:t>
      </w:r>
      <w:r>
        <w:rPr>
          <w:rFonts w:cs="B Mitra" w:hint="cs"/>
          <w:sz w:val="22"/>
          <w:szCs w:val="26"/>
          <w:rtl/>
          <w:lang w:bidi="fa-IR"/>
        </w:rPr>
        <w:softHyphen/>
        <w:t xml:space="preserve">رود. </w:t>
      </w:r>
      <w:r w:rsidR="00EB1CC0">
        <w:rPr>
          <w:rFonts w:cs="B Mitra" w:hint="cs"/>
          <w:sz w:val="22"/>
          <w:szCs w:val="26"/>
          <w:rtl/>
          <w:lang w:bidi="fa-IR"/>
        </w:rPr>
        <w:t>زیاده</w:t>
      </w:r>
      <w:r w:rsidR="00EB1CC0">
        <w:rPr>
          <w:rFonts w:cs="B Mitra" w:hint="cs"/>
          <w:sz w:val="22"/>
          <w:szCs w:val="26"/>
          <w:rtl/>
          <w:lang w:bidi="fa-IR"/>
        </w:rPr>
        <w:softHyphen/>
        <w:t>روی در انجام بازی</w:t>
      </w:r>
      <w:r w:rsidR="00EB1CC0">
        <w:rPr>
          <w:rFonts w:cs="B Mitra" w:hint="cs"/>
          <w:sz w:val="22"/>
          <w:szCs w:val="26"/>
          <w:rtl/>
          <w:lang w:bidi="fa-IR"/>
        </w:rPr>
        <w:softHyphen/>
        <w:t>های رایانه</w:t>
      </w:r>
      <w:r w:rsidR="00EB1CC0">
        <w:rPr>
          <w:rFonts w:cs="B Mitra" w:hint="cs"/>
          <w:sz w:val="22"/>
          <w:szCs w:val="26"/>
          <w:rtl/>
          <w:lang w:bidi="fa-IR"/>
        </w:rPr>
        <w:softHyphen/>
        <w:t>ای به انزوای کودکان می</w:t>
      </w:r>
      <w:r w:rsidR="00EB1CC0">
        <w:rPr>
          <w:rFonts w:cs="B Mitra" w:hint="cs"/>
          <w:sz w:val="22"/>
          <w:szCs w:val="26"/>
          <w:rtl/>
          <w:lang w:bidi="fa-IR"/>
        </w:rPr>
        <w:softHyphen/>
        <w:t>انجامد. انزوا سبب می</w:t>
      </w:r>
      <w:r w:rsidR="00EB1CC0">
        <w:rPr>
          <w:rFonts w:cs="B Mitra" w:hint="cs"/>
          <w:sz w:val="22"/>
          <w:szCs w:val="26"/>
          <w:rtl/>
          <w:lang w:bidi="fa-IR"/>
        </w:rPr>
        <w:softHyphen/>
      </w:r>
      <w:r w:rsidR="00EB1CC0">
        <w:rPr>
          <w:rFonts w:cs="B Mitra" w:hint="cs"/>
          <w:sz w:val="22"/>
          <w:szCs w:val="26"/>
          <w:rtl/>
          <w:lang w:bidi="fa-IR"/>
        </w:rPr>
        <w:softHyphen/>
      </w:r>
      <w:r w:rsidR="008C69A0">
        <w:rPr>
          <w:rFonts w:cs="B Mitra" w:hint="cs"/>
          <w:sz w:val="22"/>
          <w:szCs w:val="26"/>
          <w:rtl/>
          <w:lang w:bidi="fa-IR"/>
        </w:rPr>
        <w:t>شود که ک</w:t>
      </w:r>
      <w:r w:rsidR="00EB1CC0">
        <w:rPr>
          <w:rFonts w:cs="B Mitra" w:hint="cs"/>
          <w:sz w:val="22"/>
          <w:szCs w:val="26"/>
          <w:rtl/>
          <w:lang w:bidi="fa-IR"/>
        </w:rPr>
        <w:t>ودکان از فعالیت</w:t>
      </w:r>
      <w:r w:rsidR="00EB1CC0">
        <w:rPr>
          <w:rFonts w:cs="B Mitra" w:hint="cs"/>
          <w:sz w:val="22"/>
          <w:szCs w:val="26"/>
          <w:rtl/>
          <w:lang w:bidi="fa-IR"/>
        </w:rPr>
        <w:softHyphen/>
        <w:t xml:space="preserve">های اجتماعی سازنده با مشارکت همسالان خود بازبمانند. </w:t>
      </w:r>
      <w:r w:rsidR="008C69A0">
        <w:rPr>
          <w:rFonts w:cs="B Mitra" w:hint="cs"/>
          <w:sz w:val="22"/>
          <w:szCs w:val="26"/>
          <w:rtl/>
          <w:lang w:bidi="fa-IR"/>
        </w:rPr>
        <w:t>افزون بر این، رقابت</w:t>
      </w:r>
      <w:r w:rsidR="008C69A0">
        <w:rPr>
          <w:rFonts w:cs="B Mitra" w:hint="cs"/>
          <w:sz w:val="22"/>
          <w:szCs w:val="26"/>
          <w:rtl/>
          <w:lang w:bidi="fa-IR"/>
        </w:rPr>
        <w:softHyphen/>
        <w:t>طلبی تندروانه نیز در شمار پیامدهای بازی</w:t>
      </w:r>
      <w:r w:rsidR="008C69A0">
        <w:rPr>
          <w:rFonts w:cs="B Mitra" w:hint="cs"/>
          <w:sz w:val="22"/>
          <w:szCs w:val="26"/>
          <w:rtl/>
          <w:lang w:bidi="fa-IR"/>
        </w:rPr>
        <w:softHyphen/>
        <w:t>های رایانه</w:t>
      </w:r>
      <w:r w:rsidR="008C69A0">
        <w:rPr>
          <w:rFonts w:cs="B Mitra" w:hint="cs"/>
          <w:sz w:val="22"/>
          <w:szCs w:val="26"/>
          <w:rtl/>
          <w:lang w:bidi="fa-IR"/>
        </w:rPr>
        <w:softHyphen/>
        <w:t>ای بر کودکان است. مدیریت جرم</w:t>
      </w:r>
      <w:r w:rsidR="008C69A0">
        <w:rPr>
          <w:rFonts w:cs="B Mitra" w:hint="cs"/>
          <w:sz w:val="22"/>
          <w:szCs w:val="26"/>
          <w:rtl/>
          <w:lang w:bidi="fa-IR"/>
        </w:rPr>
        <w:softHyphen/>
        <w:t>شناختی این پیامدهای زیانبار، پیاده</w:t>
      </w:r>
      <w:r w:rsidR="008C69A0">
        <w:rPr>
          <w:rFonts w:cs="B Mitra" w:hint="cs"/>
          <w:sz w:val="22"/>
          <w:szCs w:val="26"/>
          <w:rtl/>
          <w:lang w:bidi="fa-IR"/>
        </w:rPr>
        <w:softHyphen/>
        <w:t>سازی راهبردهای جرم</w:t>
      </w:r>
      <w:r w:rsidR="008C69A0">
        <w:rPr>
          <w:rFonts w:cs="B Mitra" w:hint="cs"/>
          <w:sz w:val="22"/>
          <w:szCs w:val="26"/>
          <w:rtl/>
          <w:lang w:bidi="fa-IR"/>
        </w:rPr>
        <w:softHyphen/>
        <w:t>شناسی رشد و نیز مداخلات جرم</w:t>
      </w:r>
      <w:r w:rsidR="008C69A0">
        <w:rPr>
          <w:rFonts w:cs="B Mitra" w:hint="cs"/>
          <w:sz w:val="22"/>
          <w:szCs w:val="26"/>
          <w:rtl/>
          <w:lang w:bidi="fa-IR"/>
        </w:rPr>
        <w:softHyphen/>
        <w:t>شناختی میان-بخشی میان نهادهایی همچون خانواده، نظام آموزشی و جامعه مدنی را فرامی</w:t>
      </w:r>
      <w:r w:rsidR="008C69A0">
        <w:rPr>
          <w:rFonts w:cs="B Mitra" w:hint="cs"/>
          <w:sz w:val="22"/>
          <w:szCs w:val="26"/>
          <w:rtl/>
          <w:lang w:bidi="fa-IR"/>
        </w:rPr>
        <w:softHyphen/>
        <w:t>گیرد. این نوشتار با روش توصیفی-تحلیلی و با بهره</w:t>
      </w:r>
      <w:r w:rsidR="008C69A0">
        <w:rPr>
          <w:rFonts w:cs="B Mitra" w:hint="cs"/>
          <w:sz w:val="22"/>
          <w:szCs w:val="26"/>
          <w:rtl/>
          <w:lang w:bidi="fa-IR"/>
        </w:rPr>
        <w:softHyphen/>
        <w:t>گیری از منابع دسته</w:t>
      </w:r>
      <w:r w:rsidR="008C69A0">
        <w:rPr>
          <w:rFonts w:cs="B Mitra" w:hint="cs"/>
          <w:sz w:val="22"/>
          <w:szCs w:val="26"/>
          <w:rtl/>
          <w:lang w:bidi="fa-IR"/>
        </w:rPr>
        <w:softHyphen/>
        <w:t xml:space="preserve"> اول پژوهشی نگاشته شده و می</w:t>
      </w:r>
      <w:r w:rsidR="008C69A0">
        <w:rPr>
          <w:rFonts w:cs="B Mitra" w:hint="cs"/>
          <w:sz w:val="22"/>
          <w:szCs w:val="26"/>
          <w:rtl/>
          <w:lang w:bidi="fa-IR"/>
        </w:rPr>
        <w:softHyphen/>
        <w:t>کوشد پس از آسیب</w:t>
      </w:r>
      <w:r w:rsidR="008C69A0">
        <w:rPr>
          <w:rFonts w:cs="B Mitra" w:hint="cs"/>
          <w:sz w:val="22"/>
          <w:szCs w:val="26"/>
          <w:rtl/>
          <w:lang w:bidi="fa-IR"/>
        </w:rPr>
        <w:softHyphen/>
        <w:t>شناسی گرایش به بازی</w:t>
      </w:r>
      <w:r w:rsidR="008C69A0">
        <w:rPr>
          <w:rFonts w:cs="B Mitra" w:hint="cs"/>
          <w:sz w:val="22"/>
          <w:szCs w:val="26"/>
          <w:rtl/>
          <w:lang w:bidi="fa-IR"/>
        </w:rPr>
        <w:softHyphen/>
        <w:t>های رایانه</w:t>
      </w:r>
      <w:r w:rsidR="008C69A0">
        <w:rPr>
          <w:rFonts w:cs="B Mitra" w:hint="cs"/>
          <w:sz w:val="22"/>
          <w:szCs w:val="26"/>
          <w:rtl/>
          <w:lang w:bidi="fa-IR"/>
        </w:rPr>
        <w:softHyphen/>
        <w:t>ای در میان کودکان، راهبردهای مناسبی را برای مدیریت جرم</w:t>
      </w:r>
      <w:r w:rsidR="008C69A0">
        <w:rPr>
          <w:rFonts w:cs="B Mitra" w:hint="cs"/>
          <w:sz w:val="22"/>
          <w:szCs w:val="26"/>
          <w:rtl/>
          <w:lang w:bidi="fa-IR"/>
        </w:rPr>
        <w:softHyphen/>
        <w:t xml:space="preserve">شناختی آن بیان کند. </w:t>
      </w:r>
    </w:p>
    <w:p w:rsidR="007A41CC" w:rsidRPr="006779B1" w:rsidRDefault="007A41CC" w:rsidP="006779B1">
      <w:pPr>
        <w:pStyle w:val="BlockText"/>
        <w:bidi/>
        <w:ind w:left="0" w:right="0"/>
        <w:jc w:val="lowKashida"/>
        <w:rPr>
          <w:rFonts w:cs="B Zar"/>
          <w:b/>
          <w:bCs/>
          <w:sz w:val="22"/>
          <w:szCs w:val="18"/>
          <w:rtl/>
          <w:lang w:val="en-GB" w:bidi="fa-IR"/>
        </w:rPr>
      </w:pPr>
      <w:r w:rsidRPr="00876C11">
        <w:rPr>
          <w:rFonts w:cs="B Mitra"/>
          <w:sz w:val="22"/>
          <w:szCs w:val="26"/>
        </w:rPr>
        <w:t xml:space="preserve"> </w:t>
      </w:r>
    </w:p>
    <w:p w:rsidR="007A41CC" w:rsidRDefault="007A41CC" w:rsidP="002B7FE9">
      <w:pPr>
        <w:pStyle w:val="BlockText"/>
        <w:bidi/>
        <w:ind w:left="0"/>
        <w:rPr>
          <w:rFonts w:cs="B Zar" w:hint="cs"/>
          <w:b/>
          <w:bCs/>
          <w:sz w:val="22"/>
          <w:szCs w:val="18"/>
          <w:rtl/>
          <w:lang w:val="en-GB" w:bidi="fa-IR"/>
        </w:rPr>
      </w:pPr>
      <w:r w:rsidRPr="00876C11">
        <w:rPr>
          <w:rFonts w:cs="B Zar" w:hint="eastAsia"/>
          <w:b/>
          <w:bCs/>
          <w:sz w:val="22"/>
          <w:szCs w:val="18"/>
          <w:rtl/>
        </w:rPr>
        <w:t>کلمات</w:t>
      </w:r>
      <w:r w:rsidRPr="00876C11">
        <w:rPr>
          <w:rFonts w:cs="B Zar"/>
          <w:b/>
          <w:bCs/>
          <w:sz w:val="22"/>
          <w:szCs w:val="18"/>
          <w:rtl/>
        </w:rPr>
        <w:t xml:space="preserve"> کليدي:</w:t>
      </w:r>
      <w:r w:rsidRPr="00876C11">
        <w:rPr>
          <w:rFonts w:cs="B Zar"/>
          <w:b/>
          <w:bCs/>
          <w:sz w:val="22"/>
          <w:szCs w:val="18"/>
          <w:rtl/>
          <w:lang w:val="en-GB" w:bidi="fa-IR"/>
        </w:rPr>
        <w:t xml:space="preserve"> </w:t>
      </w:r>
      <w:r w:rsidR="002B7FE9">
        <w:rPr>
          <w:rFonts w:cs="B Zar" w:hint="cs"/>
          <w:b/>
          <w:bCs/>
          <w:sz w:val="22"/>
          <w:szCs w:val="18"/>
          <w:rtl/>
          <w:lang w:val="en-GB" w:bidi="fa-IR"/>
        </w:rPr>
        <w:t>بازی</w:t>
      </w:r>
      <w:r w:rsidR="002B7FE9">
        <w:rPr>
          <w:rFonts w:cs="B Zar" w:hint="cs"/>
          <w:b/>
          <w:bCs/>
          <w:sz w:val="22"/>
          <w:szCs w:val="18"/>
          <w:rtl/>
          <w:lang w:val="en-GB" w:bidi="fa-IR"/>
        </w:rPr>
        <w:softHyphen/>
        <w:t>های رایانه</w:t>
      </w:r>
      <w:r w:rsidR="002B7FE9">
        <w:rPr>
          <w:rFonts w:cs="B Zar" w:hint="cs"/>
          <w:b/>
          <w:bCs/>
          <w:sz w:val="22"/>
          <w:szCs w:val="18"/>
          <w:rtl/>
          <w:lang w:val="en-GB" w:bidi="fa-IR"/>
        </w:rPr>
        <w:softHyphen/>
        <w:t>ای، کودکان، بزه</w:t>
      </w:r>
      <w:r w:rsidR="002B7FE9">
        <w:rPr>
          <w:rFonts w:cs="B Zar" w:hint="cs"/>
          <w:b/>
          <w:bCs/>
          <w:sz w:val="22"/>
          <w:szCs w:val="18"/>
          <w:rtl/>
          <w:lang w:val="en-GB" w:bidi="fa-IR"/>
        </w:rPr>
        <w:softHyphen/>
        <w:t>کاری، جرم</w:t>
      </w:r>
      <w:r w:rsidR="002B7FE9">
        <w:rPr>
          <w:rFonts w:cs="B Zar" w:hint="cs"/>
          <w:b/>
          <w:bCs/>
          <w:sz w:val="22"/>
          <w:szCs w:val="18"/>
          <w:rtl/>
          <w:lang w:val="en-GB" w:bidi="fa-IR"/>
        </w:rPr>
        <w:softHyphen/>
        <w:t>شناسی</w:t>
      </w:r>
      <w:r w:rsidR="0081622E">
        <w:rPr>
          <w:rFonts w:cs="B Zar" w:hint="cs"/>
          <w:b/>
          <w:bCs/>
          <w:sz w:val="22"/>
          <w:szCs w:val="18"/>
          <w:rtl/>
          <w:lang w:val="en-GB" w:bidi="fa-IR"/>
        </w:rPr>
        <w:t>، پایداری بزه</w:t>
      </w:r>
      <w:r w:rsidR="0081622E">
        <w:rPr>
          <w:rFonts w:cs="B Zar" w:hint="cs"/>
          <w:b/>
          <w:bCs/>
          <w:sz w:val="22"/>
          <w:szCs w:val="18"/>
          <w:rtl/>
          <w:lang w:val="en-GB" w:bidi="fa-IR"/>
        </w:rPr>
        <w:softHyphen/>
        <w:t>کاری</w:t>
      </w:r>
    </w:p>
    <w:p w:rsidR="002B7FE9" w:rsidRDefault="002B7FE9" w:rsidP="002B7FE9">
      <w:pPr>
        <w:pStyle w:val="BlockText"/>
        <w:bidi/>
        <w:ind w:left="0"/>
        <w:rPr>
          <w:rFonts w:cs="B Zar" w:hint="cs"/>
          <w:b/>
          <w:bCs/>
          <w:sz w:val="22"/>
          <w:szCs w:val="18"/>
          <w:rtl/>
          <w:lang w:val="en-GB" w:bidi="fa-IR"/>
        </w:rPr>
      </w:pPr>
    </w:p>
    <w:p w:rsidR="002B7FE9" w:rsidRPr="00876C11" w:rsidRDefault="002B7FE9" w:rsidP="002B7FE9">
      <w:pPr>
        <w:pStyle w:val="BlockText"/>
        <w:bidi/>
        <w:ind w:left="0"/>
        <w:rPr>
          <w:rFonts w:cs="B Zar"/>
          <w:b/>
          <w:bCs/>
          <w:sz w:val="22"/>
          <w:szCs w:val="18"/>
          <w:rtl/>
          <w:lang w:val="en-GB" w:bidi="fa-IR"/>
        </w:rPr>
      </w:pPr>
    </w:p>
    <w:bookmarkEnd w:id="0"/>
    <w:bookmarkEnd w:id="1"/>
    <w:p w:rsidR="007A41CC" w:rsidRPr="00876C11" w:rsidRDefault="007A41CC" w:rsidP="002B7FE9">
      <w:pPr>
        <w:pStyle w:val="BodyText"/>
        <w:tabs>
          <w:tab w:val="right" w:pos="555"/>
        </w:tabs>
        <w:bidi/>
        <w:ind w:right="27"/>
        <w:jc w:val="left"/>
        <w:rPr>
          <w:rFonts w:cs="B Nazanin"/>
          <w:sz w:val="22"/>
          <w:szCs w:val="20"/>
          <w:rtl/>
        </w:rPr>
      </w:pPr>
      <w:r w:rsidRPr="00876C11">
        <w:rPr>
          <w:rFonts w:cs="B Titr" w:hint="cs"/>
          <w:b/>
          <w:bCs/>
          <w:sz w:val="22"/>
          <w:szCs w:val="24"/>
          <w:rtl/>
        </w:rPr>
        <w:t>1</w:t>
      </w:r>
      <w:r w:rsidR="00FA364A" w:rsidRPr="00876C11">
        <w:rPr>
          <w:rFonts w:cs="B Titr" w:hint="cs"/>
          <w:b/>
          <w:bCs/>
          <w:sz w:val="22"/>
          <w:szCs w:val="24"/>
          <w:rtl/>
        </w:rPr>
        <w:t>-</w:t>
      </w:r>
      <w:r w:rsidRPr="00876C11">
        <w:rPr>
          <w:rFonts w:cs="B Titr" w:hint="cs"/>
          <w:b/>
          <w:bCs/>
          <w:sz w:val="22"/>
          <w:szCs w:val="24"/>
          <w:rtl/>
        </w:rPr>
        <w:t>مقدمه</w:t>
      </w:r>
      <w:r w:rsidRPr="00876C11">
        <w:rPr>
          <w:rFonts w:cs="B Nazanin" w:hint="cs"/>
          <w:sz w:val="22"/>
          <w:szCs w:val="24"/>
          <w:rtl/>
        </w:rPr>
        <w:t xml:space="preserve"> </w:t>
      </w:r>
    </w:p>
    <w:p w:rsidR="006779B1" w:rsidRDefault="0081622E" w:rsidP="006779B1">
      <w:pPr>
        <w:bidi/>
        <w:jc w:val="lowKashida"/>
        <w:rPr>
          <w:rFonts w:cs="B Nazanin" w:hint="cs"/>
          <w:rtl/>
          <w:lang w:val="en-GB"/>
        </w:rPr>
      </w:pPr>
      <w:r>
        <w:rPr>
          <w:rFonts w:cs="B Nazanin" w:hint="cs"/>
          <w:b/>
          <w:bCs/>
          <w:rtl/>
          <w:lang w:val="en-GB"/>
        </w:rPr>
        <w:t xml:space="preserve">   </w:t>
      </w:r>
      <w:r w:rsidR="000F42BD" w:rsidRPr="000F42BD">
        <w:rPr>
          <w:rFonts w:cs="B Nazanin" w:hint="cs"/>
          <w:rtl/>
          <w:lang w:val="en-GB"/>
        </w:rPr>
        <w:t>بزه</w:t>
      </w:r>
      <w:r w:rsidR="000F42BD" w:rsidRPr="000F42BD">
        <w:rPr>
          <w:rFonts w:cs="B Nazanin" w:hint="cs"/>
          <w:rtl/>
          <w:lang w:val="en-GB"/>
        </w:rPr>
        <w:softHyphen/>
        <w:t>کاری در هر یک از قلمروهای زندگی انسانی امری طبیعی است. اما آنچه از دست</w:t>
      </w:r>
      <w:r w:rsidR="000F42BD" w:rsidRPr="000F42BD">
        <w:rPr>
          <w:rFonts w:cs="B Nazanin" w:hint="cs"/>
          <w:rtl/>
          <w:lang w:val="en-GB"/>
        </w:rPr>
        <w:softHyphen/>
        <w:t>اندرکاران سامانه</w:t>
      </w:r>
      <w:r w:rsidR="000F42BD" w:rsidRPr="000F42BD">
        <w:rPr>
          <w:rFonts w:cs="B Nazanin" w:hint="cs"/>
          <w:rtl/>
          <w:lang w:val="en-GB"/>
        </w:rPr>
        <w:softHyphen/>
        <w:t>های مدیریتی خرد و کلان کشور انتظار می</w:t>
      </w:r>
      <w:r w:rsidR="000F42BD" w:rsidRPr="000F42BD">
        <w:rPr>
          <w:rFonts w:cs="B Nazanin" w:hint="cs"/>
          <w:rtl/>
          <w:lang w:val="en-GB"/>
        </w:rPr>
        <w:softHyphen/>
        <w:t>رود، کوشش در راه کاستن از پیامدهای بزه</w:t>
      </w:r>
      <w:r w:rsidR="000F42BD" w:rsidRPr="000F42BD">
        <w:rPr>
          <w:rFonts w:cs="B Nazanin" w:hint="cs"/>
          <w:rtl/>
          <w:lang w:val="en-GB"/>
        </w:rPr>
        <w:softHyphen/>
        <w:t>کاری و نیز پیشگی</w:t>
      </w:r>
      <w:r w:rsidR="006779B1">
        <w:rPr>
          <w:rFonts w:cs="B Nazanin" w:hint="cs"/>
          <w:rtl/>
          <w:lang w:val="en-GB"/>
        </w:rPr>
        <w:t xml:space="preserve">ری از رویداد آن است. دستیابی به </w:t>
      </w:r>
      <w:r w:rsidR="000F42BD" w:rsidRPr="000F42BD">
        <w:rPr>
          <w:rFonts w:cs="B Nazanin" w:hint="cs"/>
          <w:rtl/>
          <w:lang w:val="en-GB"/>
        </w:rPr>
        <w:t>این هدف نیز مستلزم آگاهی از روابط پیچیده محیطی و عوامل خطرآفرینی است که می</w:t>
      </w:r>
      <w:r w:rsidR="000F42BD" w:rsidRPr="000F42BD">
        <w:rPr>
          <w:rFonts w:cs="B Nazanin" w:hint="cs"/>
          <w:rtl/>
          <w:lang w:val="en-GB"/>
        </w:rPr>
        <w:softHyphen/>
        <w:t>توانند به ارتکاب جرم بیانجامند.</w:t>
      </w:r>
    </w:p>
    <w:p w:rsidR="000F42BD" w:rsidRPr="000F42BD" w:rsidRDefault="006779B1" w:rsidP="006779B1">
      <w:pPr>
        <w:bidi/>
        <w:jc w:val="lowKashida"/>
        <w:rPr>
          <w:rFonts w:cs="B Nazanin"/>
          <w:rtl/>
          <w:lang w:val="en-GB"/>
        </w:rPr>
      </w:pPr>
      <w:r>
        <w:rPr>
          <w:rFonts w:cs="B Nazanin" w:hint="cs"/>
          <w:rtl/>
          <w:lang w:val="en-GB"/>
        </w:rPr>
        <w:t xml:space="preserve"> </w:t>
      </w:r>
      <w:r w:rsidR="000F42BD" w:rsidRPr="000F42BD">
        <w:rPr>
          <w:rFonts w:cs="B Nazanin" w:hint="cs"/>
          <w:rtl/>
          <w:lang w:val="en-GB"/>
        </w:rPr>
        <w:t xml:space="preserve"> به عبارت دیگر، در هنگام برنامه</w:t>
      </w:r>
      <w:r w:rsidR="000F42BD" w:rsidRPr="000F42BD">
        <w:rPr>
          <w:rFonts w:cs="B Nazanin" w:hint="cs"/>
          <w:rtl/>
          <w:lang w:val="en-GB"/>
        </w:rPr>
        <w:softHyphen/>
        <w:t>ریزی کنش</w:t>
      </w:r>
      <w:r w:rsidR="000F42BD" w:rsidRPr="000F42BD">
        <w:rPr>
          <w:rFonts w:cs="B Nazanin" w:hint="cs"/>
          <w:rtl/>
          <w:lang w:val="en-GB"/>
        </w:rPr>
        <w:softHyphen/>
        <w:t>های نظام عدالت کیفری در برابر پدیده</w:t>
      </w:r>
      <w:r w:rsidR="000F42BD" w:rsidRPr="000F42BD">
        <w:rPr>
          <w:rFonts w:cs="B Nazanin" w:hint="cs"/>
          <w:rtl/>
          <w:lang w:val="en-GB"/>
        </w:rPr>
        <w:softHyphen/>
        <w:t>های گوناگون بزه</w:t>
      </w:r>
      <w:r w:rsidR="000F42BD" w:rsidRPr="000F42BD">
        <w:rPr>
          <w:rFonts w:cs="B Nazanin" w:hint="cs"/>
          <w:rtl/>
          <w:lang w:val="en-GB"/>
        </w:rPr>
        <w:softHyphen/>
        <w:t>کاری و آسیب</w:t>
      </w:r>
      <w:r w:rsidR="000F42BD" w:rsidRPr="000F42BD">
        <w:rPr>
          <w:rFonts w:cs="B Nazanin" w:hint="cs"/>
          <w:rtl/>
          <w:lang w:val="en-GB"/>
        </w:rPr>
        <w:softHyphen/>
        <w:t>های اجتماعی باید در نظر داشت که همه انسان</w:t>
      </w:r>
      <w:r w:rsidR="000F42BD" w:rsidRPr="000F42BD">
        <w:rPr>
          <w:rFonts w:cs="B Nazanin" w:hint="cs"/>
          <w:rtl/>
          <w:lang w:val="en-GB"/>
        </w:rPr>
        <w:softHyphen/>
        <w:t>ها در طول زندگی خود در ارتکا</w:t>
      </w:r>
      <w:r>
        <w:rPr>
          <w:rFonts w:cs="B Nazanin" w:hint="cs"/>
          <w:rtl/>
          <w:lang w:val="en-GB"/>
        </w:rPr>
        <w:t>ب رفتارهای جامعه</w:t>
      </w:r>
      <w:r>
        <w:rPr>
          <w:rFonts w:cs="B Nazanin" w:hint="cs"/>
          <w:rtl/>
          <w:lang w:val="en-GB"/>
        </w:rPr>
        <w:softHyphen/>
        <w:t xml:space="preserve">ستیزانه مشارکت </w:t>
      </w:r>
      <w:r w:rsidR="000F42BD" w:rsidRPr="000F42BD">
        <w:rPr>
          <w:rFonts w:cs="B Nazanin" w:hint="cs"/>
          <w:rtl/>
          <w:lang w:val="en-GB"/>
        </w:rPr>
        <w:t>دارند.{</w:t>
      </w:r>
      <w:r>
        <w:rPr>
          <w:rFonts w:cs="B Nazanin" w:hint="cs"/>
          <w:rtl/>
          <w:lang w:val="en-GB"/>
        </w:rPr>
        <w:t>1</w:t>
      </w:r>
      <w:r w:rsidR="000F42BD" w:rsidRPr="000F42BD">
        <w:rPr>
          <w:rFonts w:cs="B Nazanin" w:hint="cs"/>
          <w:rtl/>
          <w:lang w:val="en-GB"/>
        </w:rPr>
        <w:t>}از همین</w:t>
      </w:r>
      <w:r w:rsidR="000F42BD" w:rsidRPr="000F42BD">
        <w:rPr>
          <w:rFonts w:cs="B Nazanin" w:hint="cs"/>
          <w:rtl/>
          <w:lang w:val="en-GB"/>
        </w:rPr>
        <w:softHyphen/>
        <w:t>رو، پیش</w:t>
      </w:r>
      <w:r w:rsidR="000F42BD" w:rsidRPr="000F42BD">
        <w:rPr>
          <w:rFonts w:cs="B Nazanin" w:hint="cs"/>
          <w:rtl/>
          <w:lang w:val="en-GB"/>
        </w:rPr>
        <w:softHyphen/>
        <w:t>بینی مناسب</w:t>
      </w:r>
      <w:r w:rsidR="000F42BD" w:rsidRPr="000F42BD">
        <w:rPr>
          <w:rFonts w:cs="B Nazanin" w:hint="cs"/>
          <w:rtl/>
          <w:lang w:val="en-GB"/>
        </w:rPr>
        <w:softHyphen/>
        <w:t>ترین و کارآمدترین پاسخ</w:t>
      </w:r>
      <w:r w:rsidR="000F42BD" w:rsidRPr="000F42BD">
        <w:rPr>
          <w:rFonts w:cs="B Nazanin" w:hint="cs"/>
          <w:rtl/>
          <w:lang w:val="en-GB"/>
        </w:rPr>
        <w:softHyphen/>
        <w:t>ها در برابر بزه</w:t>
      </w:r>
      <w:r w:rsidR="000F42BD" w:rsidRPr="000F42BD">
        <w:rPr>
          <w:rFonts w:cs="B Nazanin" w:hint="cs"/>
          <w:rtl/>
          <w:lang w:val="en-GB"/>
        </w:rPr>
        <w:softHyphen/>
        <w:t>کاری در شمار رسالت</w:t>
      </w:r>
      <w:r w:rsidR="000F42BD" w:rsidRPr="000F42BD">
        <w:rPr>
          <w:rFonts w:cs="B Nazanin" w:hint="cs"/>
          <w:rtl/>
          <w:lang w:val="en-GB"/>
        </w:rPr>
        <w:softHyphen/>
        <w:t>های بنیادین نظام</w:t>
      </w:r>
      <w:r w:rsidR="000F42BD" w:rsidRPr="000F42BD">
        <w:rPr>
          <w:rFonts w:cs="B Nazanin" w:hint="cs"/>
          <w:rtl/>
          <w:lang w:val="en-GB"/>
        </w:rPr>
        <w:softHyphen/>
        <w:t>های عدالت کیفری است.</w:t>
      </w:r>
    </w:p>
    <w:p w:rsidR="000F42BD" w:rsidRPr="000F42BD" w:rsidRDefault="000F42BD" w:rsidP="000F42BD">
      <w:pPr>
        <w:bidi/>
        <w:jc w:val="lowKashida"/>
        <w:rPr>
          <w:rFonts w:cs="B Nazanin"/>
          <w:rtl/>
          <w:lang w:val="en-GB"/>
        </w:rPr>
      </w:pPr>
      <w:r w:rsidRPr="000F42BD">
        <w:rPr>
          <w:rFonts w:cs="B Nazanin" w:hint="cs"/>
          <w:rtl/>
          <w:lang w:val="en-GB"/>
        </w:rPr>
        <w:lastRenderedPageBreak/>
        <w:t>امروزه جهانی شدن بزه</w:t>
      </w:r>
      <w:r w:rsidRPr="000F42BD">
        <w:rPr>
          <w:rFonts w:cs="B Nazanin" w:hint="cs"/>
          <w:rtl/>
          <w:lang w:val="en-GB"/>
        </w:rPr>
        <w:softHyphen/>
        <w:t>کاری اندیشه</w:t>
      </w:r>
      <w:r w:rsidRPr="000F42BD">
        <w:rPr>
          <w:rFonts w:cs="B Nazanin" w:hint="cs"/>
          <w:rtl/>
          <w:lang w:val="en-GB"/>
        </w:rPr>
        <w:softHyphen/>
        <w:t>ای بنیادین در نوشتگان علوم جنایی است. این پدیده در آغاز هزاره سوم میلادی، چالش</w:t>
      </w:r>
      <w:r w:rsidRPr="000F42BD">
        <w:rPr>
          <w:rFonts w:cs="B Nazanin" w:hint="cs"/>
          <w:rtl/>
          <w:lang w:val="en-GB"/>
        </w:rPr>
        <w:softHyphen/>
        <w:t>های بسیاری را فراروی نظام</w:t>
      </w:r>
      <w:r w:rsidRPr="000F42BD">
        <w:rPr>
          <w:rFonts w:cs="B Nazanin" w:hint="cs"/>
          <w:rtl/>
          <w:lang w:val="en-GB"/>
        </w:rPr>
        <w:softHyphen/>
        <w:t>های کیفری ملی و فراملی پدید آورده است. بزه</w:t>
      </w:r>
      <w:r w:rsidRPr="000F42BD">
        <w:rPr>
          <w:rFonts w:cs="B Nazanin" w:hint="cs"/>
          <w:rtl/>
          <w:lang w:val="en-GB"/>
        </w:rPr>
        <w:softHyphen/>
        <w:t>کاری</w:t>
      </w:r>
      <w:r w:rsidRPr="000F42BD">
        <w:rPr>
          <w:rFonts w:cs="B Nazanin" w:hint="cs"/>
          <w:rtl/>
          <w:lang w:val="en-GB"/>
        </w:rPr>
        <w:softHyphen/>
        <w:t>های سازمان</w:t>
      </w:r>
      <w:r w:rsidRPr="000F42BD">
        <w:rPr>
          <w:rFonts w:cs="B Nazanin" w:hint="cs"/>
          <w:rtl/>
          <w:lang w:val="en-GB"/>
        </w:rPr>
        <w:softHyphen/>
        <w:t>یافته و چندملیتی، دغدغه</w:t>
      </w:r>
      <w:r w:rsidRPr="000F42BD">
        <w:rPr>
          <w:rFonts w:cs="B Nazanin" w:hint="cs"/>
          <w:rtl/>
          <w:lang w:val="en-GB"/>
        </w:rPr>
        <w:softHyphen/>
        <w:t>های بسیاری را برای دست</w:t>
      </w:r>
      <w:r w:rsidRPr="000F42BD">
        <w:rPr>
          <w:rFonts w:cs="B Nazanin"/>
          <w:rtl/>
          <w:lang w:val="en-GB"/>
        </w:rPr>
        <w:softHyphen/>
      </w:r>
      <w:r w:rsidRPr="000F42BD">
        <w:rPr>
          <w:rFonts w:cs="B Nazanin" w:hint="cs"/>
          <w:rtl/>
          <w:lang w:val="en-GB"/>
        </w:rPr>
        <w:t>اندرکاران نظام</w:t>
      </w:r>
      <w:r w:rsidRPr="000F42BD">
        <w:rPr>
          <w:rFonts w:cs="B Nazanin" w:hint="cs"/>
          <w:rtl/>
          <w:lang w:val="en-GB"/>
        </w:rPr>
        <w:softHyphen/>
        <w:t xml:space="preserve">های عدالت کیفری به همراه آورده است. </w:t>
      </w:r>
    </w:p>
    <w:p w:rsidR="000F42BD" w:rsidRPr="000F42BD" w:rsidRDefault="000F42BD" w:rsidP="000F42BD">
      <w:pPr>
        <w:autoSpaceDE w:val="0"/>
        <w:autoSpaceDN w:val="0"/>
        <w:bidi/>
        <w:adjustRightInd w:val="0"/>
        <w:jc w:val="lowKashida"/>
        <w:rPr>
          <w:rFonts w:cs="B Nazanin"/>
          <w:rtl/>
          <w:lang w:val="en-GB"/>
        </w:rPr>
      </w:pPr>
      <w:r w:rsidRPr="000F42BD">
        <w:rPr>
          <w:rFonts w:cs="B Nazanin" w:hint="cs"/>
          <w:rtl/>
          <w:lang w:val="en-GB"/>
        </w:rPr>
        <w:t xml:space="preserve"> در پرتو پدیده</w:t>
      </w:r>
      <w:r w:rsidRPr="000F42BD">
        <w:rPr>
          <w:rFonts w:cs="B Nazanin" w:hint="cs"/>
          <w:rtl/>
          <w:lang w:val="en-GB"/>
        </w:rPr>
        <w:softHyphen/>
        <w:t xml:space="preserve"> اثرگذاری همانند جهانی شدن، اندیشه</w:t>
      </w:r>
      <w:r w:rsidRPr="000F42BD">
        <w:rPr>
          <w:rFonts w:cs="B Nazanin" w:hint="cs"/>
          <w:rtl/>
          <w:lang w:val="en-GB"/>
        </w:rPr>
        <w:softHyphen/>
        <w:t>های مجرمانه سرتاسر جهان را درنوردیده و بزه</w:t>
      </w:r>
      <w:r w:rsidRPr="000F42BD">
        <w:rPr>
          <w:rFonts w:cs="B Nazanin" w:hint="cs"/>
          <w:rtl/>
          <w:lang w:val="en-GB"/>
        </w:rPr>
        <w:softHyphen/>
        <w:t>کاران باالقوه را به سوی ارتکاب جرم فرامی</w:t>
      </w:r>
      <w:r w:rsidRPr="000F42BD">
        <w:rPr>
          <w:rFonts w:cs="B Nazanin" w:hint="cs"/>
          <w:rtl/>
          <w:lang w:val="en-GB"/>
        </w:rPr>
        <w:softHyphen/>
        <w:t>خوانند. در این روند، سامانه</w:t>
      </w:r>
      <w:r w:rsidRPr="000F42BD">
        <w:rPr>
          <w:rFonts w:cs="B Nazanin" w:hint="cs"/>
          <w:rtl/>
          <w:lang w:val="en-GB"/>
        </w:rPr>
        <w:softHyphen/>
        <w:t>های عدالت کیفری ملی و منطقه</w:t>
      </w:r>
      <w:r w:rsidRPr="000F42BD">
        <w:rPr>
          <w:rFonts w:cs="B Nazanin" w:hint="cs"/>
          <w:rtl/>
          <w:lang w:val="en-GB"/>
        </w:rPr>
        <w:softHyphen/>
        <w:t>ای باید در پرتو بهره</w:t>
      </w:r>
      <w:r w:rsidRPr="000F42BD">
        <w:rPr>
          <w:rFonts w:cs="B Nazanin" w:hint="cs"/>
          <w:rtl/>
          <w:lang w:val="en-GB"/>
        </w:rPr>
        <w:softHyphen/>
        <w:t>گیری از ابزارهای کارآزموده به پاسخ</w:t>
      </w:r>
      <w:r w:rsidRPr="000F42BD">
        <w:rPr>
          <w:rFonts w:cs="B Nazanin" w:hint="cs"/>
          <w:rtl/>
          <w:lang w:val="en-GB"/>
        </w:rPr>
        <w:softHyphen/>
        <w:t xml:space="preserve">دهی به فرآیندهای مجرمانه شتافته و از این راه، بیشترین میزان رفاه و امنیت را برای شهروندان خود به ارمغان آورند. </w:t>
      </w:r>
    </w:p>
    <w:p w:rsidR="000F42BD" w:rsidRPr="000F42BD" w:rsidRDefault="000F42BD" w:rsidP="000F42BD">
      <w:pPr>
        <w:autoSpaceDE w:val="0"/>
        <w:autoSpaceDN w:val="0"/>
        <w:bidi/>
        <w:adjustRightInd w:val="0"/>
        <w:jc w:val="lowKashida"/>
        <w:rPr>
          <w:rFonts w:cs="B Nazanin"/>
          <w:rtl/>
          <w:lang w:val="en-GB"/>
        </w:rPr>
      </w:pPr>
      <w:r w:rsidRPr="000F42BD">
        <w:rPr>
          <w:rFonts w:cs="B Nazanin" w:hint="cs"/>
          <w:rtl/>
          <w:lang w:val="en-GB"/>
        </w:rPr>
        <w:t xml:space="preserve">  از آنجا که برنامه</w:t>
      </w:r>
      <w:r w:rsidRPr="000F42BD">
        <w:rPr>
          <w:rFonts w:cs="B Nazanin" w:hint="cs"/>
          <w:rtl/>
          <w:lang w:val="en-GB"/>
        </w:rPr>
        <w:softHyphen/>
        <w:t>های پیشگیری از جرم که از سوی نهادهای دولتی و البته در پرتو فرآیند خصوصی شدن عدالت کیفری نهادهای جامعوی اجرا می</w:t>
      </w:r>
      <w:r w:rsidRPr="000F42BD">
        <w:rPr>
          <w:rFonts w:cs="B Nazanin" w:hint="cs"/>
          <w:rtl/>
          <w:lang w:val="en-GB"/>
        </w:rPr>
        <w:softHyphen/>
        <w:t>شود، مستلزم بهره</w:t>
      </w:r>
      <w:r w:rsidRPr="000F42BD">
        <w:rPr>
          <w:rFonts w:cs="B Nazanin" w:hint="cs"/>
          <w:rtl/>
          <w:lang w:val="en-GB"/>
        </w:rPr>
        <w:softHyphen/>
        <w:t xml:space="preserve">مندی از ابزارهایی روزآمد و سنجیده است، تردیدی وجود ندارد که </w:t>
      </w:r>
      <w:r w:rsidR="00314ED0">
        <w:rPr>
          <w:rFonts w:cs="B Nazanin"/>
          <w:rtl/>
          <w:lang w:val="en-GB" w:bidi="fa-IR"/>
        </w:rPr>
        <w:br/>
      </w:r>
      <w:r w:rsidRPr="000F42BD">
        <w:rPr>
          <w:rFonts w:cs="B Nazanin" w:hint="cs"/>
          <w:rtl/>
          <w:lang w:val="en-GB"/>
        </w:rPr>
        <w:t>پیشرفت</w:t>
      </w:r>
      <w:r w:rsidRPr="000F42BD">
        <w:rPr>
          <w:rFonts w:cs="B Nazanin" w:hint="cs"/>
          <w:rtl/>
          <w:lang w:val="en-GB"/>
        </w:rPr>
        <w:softHyphen/>
        <w:t>های ارتباطی پیش</w:t>
      </w:r>
      <w:r w:rsidRPr="000F42BD">
        <w:rPr>
          <w:rFonts w:cs="B Nazanin" w:hint="cs"/>
          <w:rtl/>
          <w:lang w:val="en-GB"/>
        </w:rPr>
        <w:softHyphen/>
        <w:t>گفته نیز می</w:t>
      </w:r>
      <w:r w:rsidRPr="000F42BD">
        <w:rPr>
          <w:rFonts w:cs="B Nazanin" w:hint="cs"/>
          <w:rtl/>
          <w:lang w:val="en-GB"/>
        </w:rPr>
        <w:softHyphen/>
        <w:t>تواند فرصت</w:t>
      </w:r>
      <w:r w:rsidRPr="000F42BD">
        <w:rPr>
          <w:rFonts w:cs="B Nazanin" w:hint="cs"/>
          <w:rtl/>
          <w:lang w:val="en-GB"/>
        </w:rPr>
        <w:softHyphen/>
        <w:t>های نوینی را برای ارتکاب جرم و بزه</w:t>
      </w:r>
      <w:r w:rsidRPr="000F42BD">
        <w:rPr>
          <w:rFonts w:cs="B Nazanin" w:hint="cs"/>
          <w:rtl/>
          <w:lang w:val="en-GB"/>
        </w:rPr>
        <w:softHyphen/>
        <w:t>کاری در دسترس کارگزاران سامانه</w:t>
      </w:r>
      <w:r w:rsidRPr="000F42BD">
        <w:rPr>
          <w:rFonts w:cs="B Nazanin" w:hint="cs"/>
          <w:rtl/>
          <w:lang w:val="en-GB"/>
        </w:rPr>
        <w:softHyphen/>
        <w:t xml:space="preserve">های عدالت کیفری بگذارد. </w:t>
      </w:r>
    </w:p>
    <w:p w:rsidR="000F42BD" w:rsidRDefault="000F42BD" w:rsidP="000F42BD">
      <w:pPr>
        <w:autoSpaceDE w:val="0"/>
        <w:autoSpaceDN w:val="0"/>
        <w:bidi/>
        <w:adjustRightInd w:val="0"/>
        <w:jc w:val="lowKashida"/>
        <w:rPr>
          <w:rFonts w:cs="B Nazanin" w:hint="cs"/>
          <w:rtl/>
          <w:lang w:val="en-GB"/>
        </w:rPr>
      </w:pPr>
      <w:r w:rsidRPr="000F42BD">
        <w:rPr>
          <w:rFonts w:cs="B Nazanin" w:hint="cs"/>
          <w:rtl/>
          <w:lang w:val="en-GB"/>
        </w:rPr>
        <w:t xml:space="preserve">   یکی از مهم</w:t>
      </w:r>
      <w:r w:rsidRPr="000F42BD">
        <w:rPr>
          <w:rFonts w:cs="B Nazanin" w:hint="cs"/>
          <w:rtl/>
          <w:lang w:val="en-GB"/>
        </w:rPr>
        <w:softHyphen/>
        <w:t>ترین ویژگی</w:t>
      </w:r>
      <w:r w:rsidRPr="000F42BD">
        <w:rPr>
          <w:rFonts w:cs="B Nazanin" w:hint="cs"/>
          <w:rtl/>
          <w:lang w:val="en-GB"/>
        </w:rPr>
        <w:softHyphen/>
        <w:t>های یک نظام مدیریتی پیروزمند، بهره</w:t>
      </w:r>
      <w:r w:rsidRPr="000F42BD">
        <w:rPr>
          <w:rFonts w:cs="B Nazanin" w:hint="cs"/>
          <w:rtl/>
          <w:lang w:val="en-GB"/>
        </w:rPr>
        <w:softHyphen/>
        <w:t>گیری از به</w:t>
      </w:r>
      <w:r w:rsidRPr="000F42BD">
        <w:rPr>
          <w:rFonts w:cs="B Nazanin" w:hint="cs"/>
          <w:rtl/>
          <w:lang w:val="en-GB"/>
        </w:rPr>
        <w:softHyphen/>
        <w:t>صرفه</w:t>
      </w:r>
      <w:r w:rsidRPr="000F42BD">
        <w:rPr>
          <w:rFonts w:cs="B Nazanin" w:hint="cs"/>
          <w:rtl/>
          <w:lang w:val="en-GB"/>
        </w:rPr>
        <w:softHyphen/>
        <w:t>ترین و روزآمدترین راهبردهاست. نظام عدالت کیفری کشورمان نیز برای که بتواند بزه</w:t>
      </w:r>
      <w:r w:rsidRPr="000F42BD">
        <w:rPr>
          <w:rFonts w:cs="B Nazanin" w:hint="cs"/>
          <w:rtl/>
          <w:lang w:val="en-GB"/>
        </w:rPr>
        <w:softHyphen/>
        <w:t>کاری</w:t>
      </w:r>
      <w:r w:rsidRPr="000F42BD">
        <w:rPr>
          <w:rFonts w:cs="B Nazanin" w:hint="cs"/>
          <w:rtl/>
          <w:lang w:val="en-GB"/>
        </w:rPr>
        <w:softHyphen/>
        <w:t>های کلی و فراملی را در قلمرو خود به گونه</w:t>
      </w:r>
      <w:r w:rsidRPr="000F42BD">
        <w:rPr>
          <w:rFonts w:cs="B Nazanin" w:hint="cs"/>
          <w:rtl/>
          <w:lang w:val="en-GB"/>
        </w:rPr>
        <w:softHyphen/>
        <w:t>ای مناسب مدیریت کند، باید از روزآم</w:t>
      </w:r>
      <w:r>
        <w:rPr>
          <w:rFonts w:cs="B Nazanin" w:hint="cs"/>
          <w:rtl/>
          <w:lang w:val="en-GB" w:bidi="fa-IR"/>
        </w:rPr>
        <w:t>د</w:t>
      </w:r>
      <w:r w:rsidRPr="000F42BD">
        <w:rPr>
          <w:rFonts w:cs="B Nazanin" w:hint="cs"/>
          <w:rtl/>
          <w:lang w:val="en-GB"/>
        </w:rPr>
        <w:t>ترین راهکارها در این</w:t>
      </w:r>
      <w:r w:rsidRPr="000F42BD">
        <w:rPr>
          <w:rFonts w:cs="B Nazanin" w:hint="cs"/>
          <w:rtl/>
          <w:lang w:val="en-GB"/>
        </w:rPr>
        <w:softHyphen/>
        <w:t>باره بهره</w:t>
      </w:r>
      <w:r w:rsidRPr="000F42BD">
        <w:rPr>
          <w:rFonts w:cs="B Nazanin" w:hint="cs"/>
          <w:rtl/>
          <w:lang w:val="en-GB"/>
        </w:rPr>
        <w:softHyphen/>
        <w:t>گیرد. پژوهش</w:t>
      </w:r>
      <w:r w:rsidRPr="000F42BD">
        <w:rPr>
          <w:rFonts w:cs="B Nazanin" w:hint="cs"/>
          <w:rtl/>
          <w:lang w:val="en-GB"/>
        </w:rPr>
        <w:softHyphen/>
        <w:t>های میان-رشته</w:t>
      </w:r>
      <w:r w:rsidRPr="000F42BD">
        <w:rPr>
          <w:rFonts w:cs="B Nazanin" w:hint="cs"/>
          <w:rtl/>
          <w:lang w:val="en-GB"/>
        </w:rPr>
        <w:softHyphen/>
        <w:t>ای و هم</w:t>
      </w:r>
      <w:r w:rsidRPr="000F42BD">
        <w:rPr>
          <w:rFonts w:cs="B Nazanin" w:hint="cs"/>
          <w:rtl/>
          <w:lang w:val="en-GB"/>
        </w:rPr>
        <w:softHyphen/>
        <w:t>اندیشی با فناوران دیگر شاخه</w:t>
      </w:r>
      <w:r w:rsidRPr="000F42BD">
        <w:rPr>
          <w:rFonts w:cs="B Nazanin" w:hint="cs"/>
          <w:rtl/>
          <w:lang w:val="en-GB"/>
        </w:rPr>
        <w:softHyphen/>
        <w:t>های مطالعاتی می</w:t>
      </w:r>
      <w:r w:rsidRPr="000F42BD">
        <w:rPr>
          <w:rFonts w:cs="B Nazanin" w:hint="cs"/>
          <w:rtl/>
          <w:lang w:val="en-GB"/>
        </w:rPr>
        <w:softHyphen/>
        <w:t>تواند راهبردهای نوینی را برای پاسخ</w:t>
      </w:r>
      <w:r w:rsidRPr="000F42BD">
        <w:rPr>
          <w:rFonts w:cs="B Nazanin" w:hint="cs"/>
          <w:rtl/>
          <w:lang w:val="en-GB"/>
        </w:rPr>
        <w:softHyphen/>
        <w:t>دهی در برابر بزه</w:t>
      </w:r>
      <w:r w:rsidRPr="000F42BD">
        <w:rPr>
          <w:rFonts w:cs="B Nazanin" w:hint="cs"/>
          <w:rtl/>
          <w:lang w:val="en-GB"/>
        </w:rPr>
        <w:softHyphen/>
        <w:t>کاری در اختیار کنشگران نظام</w:t>
      </w:r>
      <w:r w:rsidRPr="000F42BD">
        <w:rPr>
          <w:rFonts w:cs="B Nazanin" w:hint="cs"/>
          <w:rtl/>
          <w:lang w:val="en-GB"/>
        </w:rPr>
        <w:softHyphen/>
        <w:t xml:space="preserve"> عدالت کیفری ایران بگذارد. </w:t>
      </w:r>
    </w:p>
    <w:p w:rsidR="00124020" w:rsidRPr="00124020" w:rsidRDefault="00124020" w:rsidP="00CD6EAF">
      <w:pPr>
        <w:bidi/>
        <w:jc w:val="lowKashida"/>
        <w:rPr>
          <w:rFonts w:cs="B Mitra" w:hint="cs"/>
          <w:sz w:val="26"/>
          <w:szCs w:val="26"/>
          <w:rtl/>
        </w:rPr>
      </w:pPr>
      <w:r>
        <w:rPr>
          <w:rFonts w:cs="B Nazanin" w:hint="cs"/>
          <w:rtl/>
          <w:lang w:val="en-GB"/>
        </w:rPr>
        <w:t xml:space="preserve">  </w:t>
      </w:r>
      <w:r w:rsidRPr="00652BD3">
        <w:rPr>
          <w:rFonts w:cs="B Mitra" w:hint="cs"/>
          <w:sz w:val="28"/>
          <w:szCs w:val="28"/>
          <w:rtl/>
        </w:rPr>
        <w:t xml:space="preserve"> </w:t>
      </w:r>
      <w:r w:rsidR="00CD6EAF">
        <w:rPr>
          <w:rFonts w:cs="B Mitra" w:hint="cs"/>
          <w:sz w:val="28"/>
          <w:szCs w:val="28"/>
          <w:rtl/>
        </w:rPr>
        <w:t xml:space="preserve"> </w:t>
      </w:r>
      <w:r w:rsidRPr="00652BD3">
        <w:rPr>
          <w:rFonts w:cs="B Mitra" w:hint="cs"/>
          <w:sz w:val="28"/>
          <w:szCs w:val="28"/>
          <w:rtl/>
        </w:rPr>
        <w:t xml:space="preserve"> </w:t>
      </w:r>
      <w:r w:rsidRPr="00124020">
        <w:rPr>
          <w:rFonts w:cs="B Nazanin" w:hint="cs"/>
          <w:rtl/>
          <w:lang w:val="en-GB"/>
        </w:rPr>
        <w:t>یکی از مهم</w:t>
      </w:r>
      <w:r w:rsidRPr="00124020">
        <w:rPr>
          <w:rFonts w:cs="B Nazanin" w:hint="cs"/>
          <w:rtl/>
          <w:lang w:val="en-GB"/>
        </w:rPr>
        <w:softHyphen/>
        <w:t>ترین پدیده</w:t>
      </w:r>
      <w:r w:rsidRPr="00124020">
        <w:rPr>
          <w:rFonts w:cs="B Nazanin" w:hint="cs"/>
          <w:rtl/>
          <w:lang w:val="en-GB"/>
        </w:rPr>
        <w:softHyphen/>
        <w:t>های نوینی که خطراتی جرم</w:t>
      </w:r>
      <w:r w:rsidRPr="00124020">
        <w:rPr>
          <w:rFonts w:cs="B Nazanin" w:hint="cs"/>
          <w:rtl/>
          <w:lang w:val="en-GB"/>
        </w:rPr>
        <w:softHyphen/>
        <w:t>شناختی را برای کودکان و نوجوانان به همراه می</w:t>
      </w:r>
      <w:r w:rsidRPr="00124020">
        <w:rPr>
          <w:rFonts w:cs="B Nazanin" w:hint="cs"/>
          <w:rtl/>
          <w:lang w:val="en-GB"/>
        </w:rPr>
        <w:softHyphen/>
        <w:t>آورد، بازی</w:t>
      </w:r>
      <w:r w:rsidRPr="00124020">
        <w:rPr>
          <w:rFonts w:cs="B Nazanin" w:hint="cs"/>
          <w:rtl/>
          <w:lang w:val="en-GB"/>
        </w:rPr>
        <w:softHyphen/>
        <w:t>های رایانه</w:t>
      </w:r>
      <w:r w:rsidRPr="00124020">
        <w:rPr>
          <w:rFonts w:cs="B Nazanin" w:hint="cs"/>
          <w:rtl/>
          <w:lang w:val="en-GB"/>
        </w:rPr>
        <w:softHyphen/>
        <w:t>ای است که افزون بر پیامدهای جسمانی و روانی شناخته</w:t>
      </w:r>
      <w:r w:rsidRPr="00124020">
        <w:rPr>
          <w:rFonts w:cs="B Nazanin" w:hint="cs"/>
          <w:rtl/>
          <w:lang w:val="en-GB"/>
        </w:rPr>
        <w:softHyphen/>
        <w:t>شده خود، خطراتی جرم</w:t>
      </w:r>
      <w:r w:rsidRPr="00124020">
        <w:rPr>
          <w:rFonts w:cs="B Nazanin" w:hint="cs"/>
          <w:rtl/>
          <w:lang w:val="en-GB"/>
        </w:rPr>
        <w:softHyphen/>
        <w:t>شناختی را نیز برای کودکان و نوجوانان ایجاد می</w:t>
      </w:r>
      <w:r w:rsidRPr="00124020">
        <w:rPr>
          <w:rFonts w:cs="B Nazanin" w:hint="cs"/>
          <w:rtl/>
          <w:lang w:val="en-GB"/>
        </w:rPr>
        <w:softHyphen/>
        <w:t>کنند.</w:t>
      </w:r>
      <w:r>
        <w:rPr>
          <w:rFonts w:cs="B Mitra" w:hint="cs"/>
          <w:sz w:val="26"/>
          <w:szCs w:val="26"/>
          <w:rtl/>
        </w:rPr>
        <w:t>{2} از همین</w:t>
      </w:r>
      <w:r>
        <w:rPr>
          <w:rFonts w:cs="B Mitra" w:hint="cs"/>
          <w:sz w:val="26"/>
          <w:szCs w:val="26"/>
          <w:rtl/>
        </w:rPr>
        <w:softHyphen/>
        <w:t>رو، چاره</w:t>
      </w:r>
      <w:r>
        <w:rPr>
          <w:rFonts w:cs="B Mitra" w:hint="cs"/>
          <w:sz w:val="26"/>
          <w:szCs w:val="26"/>
          <w:rtl/>
        </w:rPr>
        <w:softHyphen/>
        <w:t>اندیشی درباره پیامدهای گریزناپذیر آن ضروری است.</w:t>
      </w:r>
    </w:p>
    <w:p w:rsidR="007A41CC" w:rsidRPr="00876C11" w:rsidRDefault="000F42BD" w:rsidP="000F42BD">
      <w:pPr>
        <w:autoSpaceDE w:val="0"/>
        <w:autoSpaceDN w:val="0"/>
        <w:bidi/>
        <w:adjustRightInd w:val="0"/>
        <w:jc w:val="lowKashida"/>
        <w:rPr>
          <w:rFonts w:cs="B Mitra"/>
          <w:sz w:val="22"/>
          <w:szCs w:val="26"/>
          <w:rtl/>
        </w:rPr>
      </w:pPr>
      <w:r>
        <w:rPr>
          <w:rFonts w:cs="B Nazanin" w:hint="cs"/>
          <w:rtl/>
          <w:lang w:val="en-GB"/>
        </w:rPr>
        <w:t xml:space="preserve">  امروزه و با گسترش استفاده از بازی</w:t>
      </w:r>
      <w:r>
        <w:rPr>
          <w:rFonts w:cs="B Nazanin" w:hint="cs"/>
          <w:rtl/>
          <w:lang w:val="en-GB"/>
        </w:rPr>
        <w:softHyphen/>
        <w:t>های رایانه</w:t>
      </w:r>
      <w:r>
        <w:rPr>
          <w:rFonts w:cs="B Nazanin" w:hint="cs"/>
          <w:rtl/>
          <w:lang w:val="en-GB"/>
        </w:rPr>
        <w:softHyphen/>
        <w:t>ای در میان کودکان و نوجوانان، نگرانی</w:t>
      </w:r>
      <w:r>
        <w:rPr>
          <w:rFonts w:cs="B Nazanin" w:hint="cs"/>
          <w:rtl/>
          <w:lang w:val="en-GB"/>
        </w:rPr>
        <w:softHyphen/>
        <w:t>های</w:t>
      </w:r>
      <w:r w:rsidR="006B094D">
        <w:rPr>
          <w:rFonts w:cs="B Nazanin" w:hint="cs"/>
          <w:rtl/>
          <w:lang w:val="en-GB"/>
        </w:rPr>
        <w:t>ی</w:t>
      </w:r>
      <w:r>
        <w:rPr>
          <w:rFonts w:cs="B Nazanin" w:hint="cs"/>
          <w:rtl/>
          <w:lang w:val="en-GB"/>
        </w:rPr>
        <w:t xml:space="preserve"> درباره پیامدهای این روند </w:t>
      </w:r>
      <w:r w:rsidR="002B7FE9">
        <w:rPr>
          <w:rFonts w:cs="B Nazanin"/>
          <w:rtl/>
          <w:lang w:val="en-GB"/>
        </w:rPr>
        <w:br/>
      </w:r>
      <w:r>
        <w:rPr>
          <w:rFonts w:cs="B Nazanin" w:hint="cs"/>
          <w:rtl/>
          <w:lang w:val="en-GB"/>
        </w:rPr>
        <w:t>در زندگی آینده آنان پدید آمده است. مدیریت پیامدهای ناگوار یادشده می</w:t>
      </w:r>
      <w:r>
        <w:rPr>
          <w:rFonts w:cs="B Nazanin" w:hint="cs"/>
          <w:rtl/>
          <w:lang w:val="en-GB"/>
        </w:rPr>
        <w:softHyphen/>
        <w:t>تواند همزمان با بهره</w:t>
      </w:r>
      <w:r>
        <w:rPr>
          <w:rFonts w:cs="B Nazanin" w:hint="cs"/>
          <w:rtl/>
          <w:lang w:val="en-GB"/>
        </w:rPr>
        <w:softHyphen/>
        <w:t>گیری کودکان</w:t>
      </w:r>
      <w:r w:rsidR="00FF4885">
        <w:rPr>
          <w:rFonts w:cs="B Nazanin"/>
          <w:rtl/>
          <w:lang w:val="en-GB"/>
        </w:rPr>
        <w:br/>
      </w:r>
      <w:r>
        <w:rPr>
          <w:rFonts w:cs="B Nazanin" w:hint="cs"/>
          <w:rtl/>
          <w:lang w:val="en-GB"/>
        </w:rPr>
        <w:t xml:space="preserve"> از فرصت</w:t>
      </w:r>
      <w:r>
        <w:rPr>
          <w:rFonts w:cs="B Nazanin" w:hint="cs"/>
          <w:rtl/>
          <w:lang w:val="en-GB"/>
        </w:rPr>
        <w:softHyphen/>
        <w:t xml:space="preserve">های </w:t>
      </w:r>
      <w:r w:rsidR="002B7FE9">
        <w:rPr>
          <w:rFonts w:cs="B Mitra" w:hint="cs"/>
          <w:sz w:val="22"/>
          <w:szCs w:val="26"/>
          <w:rtl/>
        </w:rPr>
        <w:t>آموزشی و شناختی پدیدآمده از این بازی</w:t>
      </w:r>
      <w:r w:rsidR="002B7FE9">
        <w:rPr>
          <w:rFonts w:cs="B Mitra" w:hint="cs"/>
          <w:sz w:val="22"/>
          <w:szCs w:val="26"/>
          <w:rtl/>
        </w:rPr>
        <w:softHyphen/>
        <w:t>ها، خانواده و نظام آموزشی را در مدیریت اثرگذار پیامدهای ناگوار برخاسته از بازی</w:t>
      </w:r>
      <w:r w:rsidR="002B7FE9">
        <w:rPr>
          <w:rFonts w:cs="B Mitra" w:hint="cs"/>
          <w:sz w:val="22"/>
          <w:szCs w:val="26"/>
          <w:rtl/>
        </w:rPr>
        <w:softHyphen/>
        <w:t>های رایانه</w:t>
      </w:r>
      <w:r w:rsidR="002B7FE9">
        <w:rPr>
          <w:rFonts w:cs="B Mitra" w:hint="cs"/>
          <w:sz w:val="22"/>
          <w:szCs w:val="26"/>
          <w:rtl/>
        </w:rPr>
        <w:softHyphen/>
        <w:t>ای یاری رساند.</w:t>
      </w:r>
    </w:p>
    <w:p w:rsidR="007A41CC" w:rsidRPr="00876C11" w:rsidRDefault="007A41CC" w:rsidP="00876C11">
      <w:pPr>
        <w:pStyle w:val="BodyText3"/>
        <w:bidi/>
        <w:rPr>
          <w:rFonts w:cs="B Mitra"/>
          <w:sz w:val="22"/>
          <w:szCs w:val="26"/>
          <w:rtl/>
        </w:rPr>
      </w:pPr>
    </w:p>
    <w:p w:rsidR="007A41CC" w:rsidRDefault="002B7FE9" w:rsidP="004A7FC0">
      <w:pPr>
        <w:pStyle w:val="BodyText3"/>
        <w:bidi/>
        <w:rPr>
          <w:rFonts w:cs="B Titr" w:hint="cs"/>
          <w:sz w:val="22"/>
          <w:rtl/>
        </w:rPr>
      </w:pPr>
      <w:r>
        <w:rPr>
          <w:rFonts w:cs="B Titr" w:hint="cs"/>
          <w:sz w:val="22"/>
          <w:rtl/>
        </w:rPr>
        <w:t>2-</w:t>
      </w:r>
      <w:r w:rsidR="004A7FC0">
        <w:rPr>
          <w:rFonts w:cs="B Titr" w:hint="cs"/>
          <w:sz w:val="22"/>
          <w:rtl/>
        </w:rPr>
        <w:t>پیشینه تحقیق</w:t>
      </w:r>
    </w:p>
    <w:p w:rsidR="004A7FC0" w:rsidRDefault="004A7FC0" w:rsidP="004A7FC0">
      <w:pPr>
        <w:pStyle w:val="BodyText3"/>
        <w:bidi/>
        <w:rPr>
          <w:rFonts w:cs="B Mitra" w:hint="cs"/>
          <w:sz w:val="22"/>
          <w:szCs w:val="26"/>
          <w:rtl/>
          <w:lang w:val="en-US" w:eastAsia="en-US"/>
        </w:rPr>
      </w:pPr>
      <w:r w:rsidRPr="004A7FC0">
        <w:rPr>
          <w:rFonts w:cs="B Mitra" w:hint="cs"/>
          <w:sz w:val="22"/>
          <w:szCs w:val="26"/>
          <w:rtl/>
          <w:lang w:val="en-US" w:eastAsia="en-US"/>
        </w:rPr>
        <w:t xml:space="preserve">   به طور کلی تاکنون پژوهش</w:t>
      </w:r>
      <w:r w:rsidRPr="004A7FC0">
        <w:rPr>
          <w:rFonts w:cs="B Mitra" w:hint="cs"/>
          <w:sz w:val="22"/>
          <w:szCs w:val="26"/>
          <w:rtl/>
          <w:lang w:val="en-US" w:eastAsia="en-US"/>
        </w:rPr>
        <w:softHyphen/>
        <w:t>های گوناگونی درباره پیامدهای بازی</w:t>
      </w:r>
      <w:r w:rsidRPr="004A7FC0">
        <w:rPr>
          <w:rFonts w:cs="B Mitra" w:hint="cs"/>
          <w:sz w:val="22"/>
          <w:szCs w:val="26"/>
          <w:rtl/>
          <w:lang w:val="en-US" w:eastAsia="en-US"/>
        </w:rPr>
        <w:softHyphen/>
        <w:t>های رایانه</w:t>
      </w:r>
      <w:r w:rsidRPr="004A7FC0">
        <w:rPr>
          <w:rFonts w:cs="B Mitra" w:hint="cs"/>
          <w:sz w:val="22"/>
          <w:szCs w:val="26"/>
          <w:rtl/>
          <w:lang w:val="en-US" w:eastAsia="en-US"/>
        </w:rPr>
        <w:softHyphen/>
        <w:t xml:space="preserve">ای بر روی کودکان انجام شده است. </w:t>
      </w:r>
      <w:r>
        <w:rPr>
          <w:rFonts w:cs="B Mitra" w:hint="cs"/>
          <w:sz w:val="22"/>
          <w:szCs w:val="26"/>
          <w:rtl/>
          <w:lang w:val="en-US" w:eastAsia="en-US"/>
        </w:rPr>
        <w:t>برای نمونه، اسماعیلی و همکاران(1396) دریافته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>اند که از این  بازی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>ها می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>توان به عنوان فرصتی برای تقویت مهارت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 xml:space="preserve">های شناختی و نیز تفکر انتقادی در کودکان بهره جست. </w:t>
      </w:r>
    </w:p>
    <w:p w:rsidR="004A7FC0" w:rsidRDefault="004A7FC0" w:rsidP="004A7FC0">
      <w:pPr>
        <w:pStyle w:val="BodyText3"/>
        <w:bidi/>
        <w:rPr>
          <w:rFonts w:cs="B Mitra" w:hint="cs"/>
          <w:sz w:val="22"/>
          <w:szCs w:val="26"/>
          <w:rtl/>
          <w:lang w:val="en-US" w:eastAsia="en-US"/>
        </w:rPr>
      </w:pPr>
      <w:r>
        <w:rPr>
          <w:rFonts w:cs="B Mitra" w:hint="cs"/>
          <w:sz w:val="22"/>
          <w:szCs w:val="26"/>
          <w:rtl/>
          <w:lang w:val="en-US" w:eastAsia="en-US"/>
        </w:rPr>
        <w:t xml:space="preserve">  با این وجود باید دانست که پژوهش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>های یادشده در این قلمرو به پیامدهای بزه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>زا و نیز چگونگی پیاده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 xml:space="preserve">سازی مداخلات </w:t>
      </w:r>
      <w:r w:rsidR="00314ED0">
        <w:rPr>
          <w:rFonts w:cs="B Mitra"/>
          <w:sz w:val="22"/>
          <w:szCs w:val="26"/>
          <w:rtl/>
          <w:lang w:val="en-US" w:eastAsia="en-US"/>
        </w:rPr>
        <w:br/>
      </w:r>
      <w:r>
        <w:rPr>
          <w:rFonts w:cs="B Mitra" w:hint="cs"/>
          <w:sz w:val="22"/>
          <w:szCs w:val="26"/>
          <w:rtl/>
          <w:lang w:val="en-US" w:eastAsia="en-US"/>
        </w:rPr>
        <w:t>جرم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>شناختی در برابر پیامدهای مجرمانه این بازی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>ها نپرداخته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>اند و از همین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>رو، نوشتار پیش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 xml:space="preserve">رو </w:t>
      </w:r>
      <w:r w:rsidR="00314ED0">
        <w:rPr>
          <w:rFonts w:cs="B Mitra" w:hint="cs"/>
          <w:sz w:val="22"/>
          <w:szCs w:val="26"/>
          <w:rtl/>
          <w:lang w:val="en-US" w:eastAsia="en-US"/>
        </w:rPr>
        <w:t xml:space="preserve">کوشش خود را بر مطالعه </w:t>
      </w:r>
      <w:r w:rsidR="00314ED0">
        <w:rPr>
          <w:rFonts w:cs="B Mitra"/>
          <w:sz w:val="22"/>
          <w:szCs w:val="26"/>
          <w:rtl/>
          <w:lang w:val="en-US" w:eastAsia="en-US"/>
        </w:rPr>
        <w:br/>
      </w:r>
      <w:r w:rsidR="00314ED0">
        <w:rPr>
          <w:rFonts w:cs="B Mitra" w:hint="cs"/>
          <w:sz w:val="22"/>
          <w:szCs w:val="26"/>
          <w:rtl/>
          <w:lang w:val="en-US" w:eastAsia="en-US"/>
        </w:rPr>
        <w:t>جرم</w:t>
      </w:r>
      <w:r w:rsidR="00314ED0">
        <w:rPr>
          <w:rFonts w:cs="B Mitra" w:hint="cs"/>
          <w:sz w:val="22"/>
          <w:szCs w:val="26"/>
          <w:rtl/>
          <w:lang w:val="en-US" w:eastAsia="en-US"/>
        </w:rPr>
        <w:softHyphen/>
        <w:t>شناسانه  بازی</w:t>
      </w:r>
      <w:r w:rsidR="00314ED0">
        <w:rPr>
          <w:rFonts w:cs="B Mitra" w:hint="cs"/>
          <w:sz w:val="22"/>
          <w:szCs w:val="26"/>
          <w:rtl/>
          <w:lang w:val="en-US" w:eastAsia="en-US"/>
        </w:rPr>
        <w:softHyphen/>
        <w:t>های رایانه</w:t>
      </w:r>
      <w:r w:rsidR="00314ED0">
        <w:rPr>
          <w:rFonts w:cs="B Mitra" w:hint="cs"/>
          <w:sz w:val="22"/>
          <w:szCs w:val="26"/>
          <w:rtl/>
          <w:lang w:val="en-US" w:eastAsia="en-US"/>
        </w:rPr>
        <w:softHyphen/>
        <w:t xml:space="preserve">ای معطوف کرده است. </w:t>
      </w:r>
    </w:p>
    <w:p w:rsidR="00314ED0" w:rsidRDefault="00314ED0" w:rsidP="00314ED0">
      <w:pPr>
        <w:pStyle w:val="BodyText3"/>
        <w:bidi/>
        <w:rPr>
          <w:rFonts w:cs="B Mitra" w:hint="cs"/>
          <w:sz w:val="22"/>
          <w:szCs w:val="26"/>
          <w:rtl/>
          <w:lang w:val="en-US" w:eastAsia="en-US"/>
        </w:rPr>
      </w:pPr>
    </w:p>
    <w:p w:rsidR="00314ED0" w:rsidRPr="00314ED0" w:rsidRDefault="00314ED0" w:rsidP="00314ED0">
      <w:pPr>
        <w:pStyle w:val="BodyText3"/>
        <w:bidi/>
        <w:rPr>
          <w:rFonts w:cs="B Titr" w:hint="cs"/>
          <w:sz w:val="22"/>
          <w:rtl/>
        </w:rPr>
      </w:pPr>
      <w:r w:rsidRPr="00314ED0">
        <w:rPr>
          <w:rFonts w:cs="B Titr" w:hint="cs"/>
          <w:sz w:val="22"/>
          <w:rtl/>
        </w:rPr>
        <w:t>3-روش تحقیق</w:t>
      </w:r>
    </w:p>
    <w:p w:rsidR="00314ED0" w:rsidRDefault="00314ED0" w:rsidP="00314ED0">
      <w:pPr>
        <w:pStyle w:val="BodyText3"/>
        <w:bidi/>
        <w:rPr>
          <w:rFonts w:cs="B Mitra" w:hint="cs"/>
          <w:sz w:val="22"/>
          <w:szCs w:val="26"/>
          <w:rtl/>
          <w:lang w:val="en-US" w:eastAsia="en-US"/>
        </w:rPr>
      </w:pPr>
      <w:r>
        <w:rPr>
          <w:rFonts w:cs="B Mitra" w:hint="cs"/>
          <w:sz w:val="22"/>
          <w:szCs w:val="26"/>
          <w:rtl/>
          <w:lang w:val="en-US" w:eastAsia="en-US"/>
        </w:rPr>
        <w:lastRenderedPageBreak/>
        <w:t xml:space="preserve">  این نوشتار با روش توصیفی-تحلیلی و با بهره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>گیری از رویکردهای مطالعات میان-رشته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>ای نگاشته شده است. داده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>های پژوهش با بهره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>گیری از منابع پژوهشی دسته اول و روزآمد نگاشته شده</w:t>
      </w:r>
      <w:r>
        <w:rPr>
          <w:rFonts w:cs="B Mitra" w:hint="cs"/>
          <w:sz w:val="22"/>
          <w:szCs w:val="26"/>
          <w:rtl/>
          <w:lang w:val="en-US" w:eastAsia="en-US"/>
        </w:rPr>
        <w:softHyphen/>
        <w:t xml:space="preserve">اند. </w:t>
      </w:r>
    </w:p>
    <w:p w:rsidR="00314ED0" w:rsidRPr="004A7FC0" w:rsidRDefault="00314ED0" w:rsidP="00314ED0">
      <w:pPr>
        <w:pStyle w:val="BodyText3"/>
        <w:bidi/>
        <w:rPr>
          <w:rFonts w:cs="B Mitra" w:hint="cs"/>
          <w:sz w:val="22"/>
          <w:szCs w:val="26"/>
          <w:rtl/>
          <w:lang w:val="en-US" w:eastAsia="en-US"/>
        </w:rPr>
      </w:pPr>
    </w:p>
    <w:p w:rsidR="002B7FE9" w:rsidRPr="004A7FC0" w:rsidRDefault="002B7FE9" w:rsidP="002B7FE9">
      <w:pPr>
        <w:pStyle w:val="BodyText3"/>
        <w:bidi/>
        <w:rPr>
          <w:rFonts w:cs="B Mitra" w:hint="cs"/>
          <w:sz w:val="22"/>
          <w:szCs w:val="26"/>
          <w:rtl/>
          <w:lang w:val="en-US" w:eastAsia="en-US"/>
        </w:rPr>
      </w:pPr>
    </w:p>
    <w:p w:rsidR="002B7FE9" w:rsidRDefault="00314ED0" w:rsidP="002B7FE9">
      <w:pPr>
        <w:pStyle w:val="BodyText3"/>
        <w:bidi/>
        <w:rPr>
          <w:rFonts w:cs="B Titr" w:hint="cs"/>
          <w:sz w:val="22"/>
          <w:rtl/>
        </w:rPr>
      </w:pPr>
      <w:r>
        <w:rPr>
          <w:rFonts w:cs="B Titr" w:hint="cs"/>
          <w:sz w:val="22"/>
          <w:rtl/>
        </w:rPr>
        <w:t>4</w:t>
      </w:r>
      <w:r w:rsidR="002B7FE9">
        <w:rPr>
          <w:rFonts w:cs="B Titr" w:hint="cs"/>
          <w:sz w:val="22"/>
          <w:rtl/>
        </w:rPr>
        <w:t>-تبیین</w:t>
      </w:r>
      <w:r w:rsidR="002B7FE9">
        <w:rPr>
          <w:rFonts w:cs="B Titr" w:hint="cs"/>
          <w:sz w:val="22"/>
          <w:rtl/>
        </w:rPr>
        <w:softHyphen/>
        <w:t>های جرم</w:t>
      </w:r>
      <w:r w:rsidR="002B7FE9">
        <w:rPr>
          <w:rFonts w:cs="B Titr" w:hint="cs"/>
          <w:sz w:val="22"/>
          <w:rtl/>
        </w:rPr>
        <w:softHyphen/>
        <w:t>شناختی اثرگذاری</w:t>
      </w:r>
      <w:r w:rsidR="002B7FE9">
        <w:rPr>
          <w:rFonts w:cs="B Titr" w:hint="cs"/>
          <w:sz w:val="22"/>
          <w:rtl/>
        </w:rPr>
        <w:softHyphen/>
        <w:t>های بازی</w:t>
      </w:r>
      <w:r w:rsidR="002B7FE9">
        <w:rPr>
          <w:rFonts w:cs="B Titr" w:hint="cs"/>
          <w:sz w:val="22"/>
          <w:rtl/>
        </w:rPr>
        <w:softHyphen/>
        <w:t>های رایانه</w:t>
      </w:r>
      <w:r w:rsidR="002B7FE9">
        <w:rPr>
          <w:rFonts w:cs="B Titr" w:hint="cs"/>
          <w:sz w:val="22"/>
          <w:rtl/>
        </w:rPr>
        <w:softHyphen/>
        <w:t>ای</w:t>
      </w:r>
    </w:p>
    <w:p w:rsidR="002B7FE9" w:rsidRDefault="002B7FE9" w:rsidP="005D69DF">
      <w:pPr>
        <w:pStyle w:val="BodyText3"/>
        <w:bidi/>
        <w:rPr>
          <w:rFonts w:cs="B Nazanin" w:hint="cs"/>
          <w:sz w:val="22"/>
          <w:rtl/>
        </w:rPr>
      </w:pPr>
      <w:r w:rsidRPr="002B7FE9">
        <w:rPr>
          <w:rFonts w:cs="B Nazanin" w:hint="cs"/>
          <w:sz w:val="22"/>
          <w:rtl/>
        </w:rPr>
        <w:t xml:space="preserve">   برای آن که بتوان اثرگذاری</w:t>
      </w:r>
      <w:r w:rsidRPr="002B7FE9">
        <w:rPr>
          <w:rFonts w:cs="B Nazanin" w:hint="cs"/>
          <w:sz w:val="22"/>
          <w:rtl/>
        </w:rPr>
        <w:softHyphen/>
        <w:t>های بازی</w:t>
      </w:r>
      <w:r w:rsidRPr="002B7FE9">
        <w:rPr>
          <w:rFonts w:cs="B Nazanin" w:hint="cs"/>
          <w:sz w:val="22"/>
          <w:rtl/>
        </w:rPr>
        <w:softHyphen/>
        <w:t>های رایانه</w:t>
      </w:r>
      <w:r w:rsidRPr="002B7FE9">
        <w:rPr>
          <w:rFonts w:cs="B Nazanin" w:hint="cs"/>
          <w:sz w:val="22"/>
          <w:rtl/>
        </w:rPr>
        <w:softHyphen/>
        <w:t>ای را بر کودکان مطالعه نمود، لازم است که از برخی از آموزه</w:t>
      </w:r>
      <w:r w:rsidRPr="002B7FE9">
        <w:rPr>
          <w:rFonts w:cs="B Nazanin" w:hint="cs"/>
          <w:sz w:val="22"/>
          <w:rtl/>
        </w:rPr>
        <w:softHyphen/>
        <w:t>های دانش جرم</w:t>
      </w:r>
      <w:r w:rsidRPr="002B7FE9">
        <w:rPr>
          <w:rFonts w:cs="B Nazanin" w:hint="cs"/>
          <w:sz w:val="22"/>
          <w:rtl/>
        </w:rPr>
        <w:softHyphen/>
        <w:t>شناسی در این راه بهره جست. برخی از این آموزه</w:t>
      </w:r>
      <w:r w:rsidRPr="002B7FE9">
        <w:rPr>
          <w:rFonts w:cs="B Nazanin" w:hint="cs"/>
          <w:sz w:val="22"/>
          <w:rtl/>
        </w:rPr>
        <w:softHyphen/>
        <w:t>ها در ادامه و به گونه</w:t>
      </w:r>
      <w:r w:rsidRPr="002B7FE9">
        <w:rPr>
          <w:rFonts w:cs="B Nazanin" w:hint="cs"/>
          <w:sz w:val="22"/>
          <w:rtl/>
        </w:rPr>
        <w:softHyphen/>
        <w:t>ای فشرده بررسی می</w:t>
      </w:r>
      <w:r w:rsidRPr="002B7FE9">
        <w:rPr>
          <w:rFonts w:cs="B Nazanin" w:hint="cs"/>
          <w:sz w:val="22"/>
          <w:rtl/>
        </w:rPr>
        <w:softHyphen/>
        <w:t xml:space="preserve">شوند. </w:t>
      </w:r>
    </w:p>
    <w:p w:rsidR="0081622E" w:rsidRPr="005D69DF" w:rsidRDefault="0081622E" w:rsidP="0081622E">
      <w:pPr>
        <w:pStyle w:val="BodyText3"/>
        <w:bidi/>
        <w:rPr>
          <w:rFonts w:cs="B Nazanin" w:hint="cs"/>
          <w:sz w:val="22"/>
          <w:rtl/>
        </w:rPr>
      </w:pPr>
    </w:p>
    <w:p w:rsidR="002B7FE9" w:rsidRDefault="00314ED0" w:rsidP="002B7FE9">
      <w:pPr>
        <w:pStyle w:val="BodyText3"/>
        <w:bidi/>
        <w:rPr>
          <w:rFonts w:cs="B Titr" w:hint="cs"/>
          <w:sz w:val="22"/>
          <w:rtl/>
        </w:rPr>
      </w:pPr>
      <w:r>
        <w:rPr>
          <w:rFonts w:cs="B Titr" w:hint="cs"/>
          <w:sz w:val="22"/>
          <w:rtl/>
        </w:rPr>
        <w:t>4</w:t>
      </w:r>
      <w:r w:rsidR="002B7FE9">
        <w:rPr>
          <w:rFonts w:cs="B Titr" w:hint="cs"/>
          <w:sz w:val="22"/>
          <w:rtl/>
        </w:rPr>
        <w:t>-1جرم</w:t>
      </w:r>
      <w:r w:rsidR="002B7FE9">
        <w:rPr>
          <w:rFonts w:cs="B Titr" w:hint="cs"/>
          <w:sz w:val="22"/>
          <w:rtl/>
        </w:rPr>
        <w:softHyphen/>
        <w:t>شناسی رشد</w:t>
      </w:r>
    </w:p>
    <w:p w:rsidR="002B7FE9" w:rsidRDefault="005D7132" w:rsidP="006B094D">
      <w:pPr>
        <w:pStyle w:val="BodyText3"/>
        <w:bidi/>
        <w:rPr>
          <w:rFonts w:cs="B Titr" w:hint="cs"/>
          <w:sz w:val="22"/>
          <w:rtl/>
        </w:rPr>
      </w:pPr>
      <w:r w:rsidRPr="006B094D">
        <w:rPr>
          <w:rFonts w:cs="B Nazanin" w:hint="cs"/>
          <w:sz w:val="22"/>
          <w:rtl/>
        </w:rPr>
        <w:t xml:space="preserve">  جرم</w:t>
      </w:r>
      <w:r w:rsidRPr="006B094D">
        <w:rPr>
          <w:rFonts w:cs="B Nazanin" w:hint="cs"/>
          <w:sz w:val="22"/>
          <w:rtl/>
        </w:rPr>
        <w:softHyphen/>
        <w:t>شناسی رشد شاخه</w:t>
      </w:r>
      <w:r w:rsidRPr="006B094D">
        <w:rPr>
          <w:rFonts w:cs="B Nazanin" w:hint="cs"/>
          <w:sz w:val="22"/>
          <w:rtl/>
        </w:rPr>
        <w:softHyphen/>
        <w:t>ای از دانش جرم</w:t>
      </w:r>
      <w:r w:rsidRPr="006B094D">
        <w:rPr>
          <w:rFonts w:cs="B Nazanin" w:hint="cs"/>
          <w:sz w:val="22"/>
          <w:rtl/>
        </w:rPr>
        <w:softHyphen/>
        <w:t>شناسی است که به مطالعه فرآیند رشد انسان در دوران کودکی و بسترهای باالقوه پیدایش رفتارهای جامعه</w:t>
      </w:r>
      <w:r w:rsidRPr="006B094D">
        <w:rPr>
          <w:rFonts w:cs="B Nazanin" w:hint="cs"/>
          <w:sz w:val="22"/>
          <w:rtl/>
        </w:rPr>
        <w:softHyphen/>
        <w:t>ستیزانه و  بزه</w:t>
      </w:r>
      <w:r w:rsidRPr="006B094D">
        <w:rPr>
          <w:rFonts w:cs="B Nazanin" w:hint="cs"/>
          <w:sz w:val="22"/>
          <w:rtl/>
        </w:rPr>
        <w:softHyphen/>
        <w:t>کارانه در او می</w:t>
      </w:r>
      <w:r w:rsidRPr="006B094D">
        <w:rPr>
          <w:rFonts w:cs="B Nazanin" w:hint="cs"/>
          <w:sz w:val="22"/>
          <w:rtl/>
        </w:rPr>
        <w:softHyphen/>
        <w:t>پردازد. یکی از مفاهیم جذاب برای جرم</w:t>
      </w:r>
      <w:r w:rsidRPr="006B094D">
        <w:rPr>
          <w:rFonts w:cs="B Nazanin" w:hint="cs"/>
          <w:sz w:val="22"/>
          <w:rtl/>
        </w:rPr>
        <w:softHyphen/>
        <w:t xml:space="preserve">شناسان رشد، برخی از رفتارهای کودک است که </w:t>
      </w:r>
      <w:r w:rsidR="004A7FC0">
        <w:rPr>
          <w:rFonts w:cs="B Nazanin" w:hint="cs"/>
          <w:sz w:val="22"/>
          <w:rtl/>
        </w:rPr>
        <w:t xml:space="preserve">ممکن است </w:t>
      </w:r>
      <w:r w:rsidRPr="006B094D">
        <w:rPr>
          <w:rFonts w:cs="B Nazanin" w:hint="cs"/>
          <w:sz w:val="22"/>
          <w:rtl/>
        </w:rPr>
        <w:t>در آینده در او پایدار می</w:t>
      </w:r>
      <w:r w:rsidRPr="006B094D">
        <w:rPr>
          <w:rFonts w:cs="B Nazanin" w:hint="cs"/>
          <w:sz w:val="22"/>
          <w:rtl/>
        </w:rPr>
        <w:softHyphen/>
        <w:t>شوند. اگر این رفتارها جامعه</w:t>
      </w:r>
      <w:r w:rsidRPr="006B094D">
        <w:rPr>
          <w:rFonts w:cs="B Nazanin" w:hint="cs"/>
          <w:sz w:val="22"/>
          <w:rtl/>
        </w:rPr>
        <w:softHyphen/>
        <w:t>ستیزانه باشند، احتمال بسیاری وجود دارد که کودک در دوران بزرگسالی به سوی بزه</w:t>
      </w:r>
      <w:r w:rsidRPr="006B094D">
        <w:rPr>
          <w:rFonts w:cs="B Nazanin" w:hint="cs"/>
          <w:sz w:val="22"/>
          <w:rtl/>
        </w:rPr>
        <w:softHyphen/>
        <w:t>کاری روی آور</w:t>
      </w:r>
      <w:r w:rsidR="006B094D">
        <w:rPr>
          <w:rFonts w:cs="B Nazanin" w:hint="cs"/>
          <w:sz w:val="22"/>
          <w:rtl/>
        </w:rPr>
        <w:t>د.</w:t>
      </w:r>
      <w:r>
        <w:rPr>
          <w:rFonts w:cs="B Titr" w:hint="cs"/>
          <w:sz w:val="22"/>
          <w:rtl/>
        </w:rPr>
        <w:t xml:space="preserve"> </w:t>
      </w:r>
    </w:p>
    <w:p w:rsidR="0081622E" w:rsidRDefault="0081622E" w:rsidP="0081622E">
      <w:pPr>
        <w:pStyle w:val="BodyText3"/>
        <w:bidi/>
        <w:rPr>
          <w:rFonts w:cs="B Titr" w:hint="cs"/>
          <w:sz w:val="22"/>
          <w:rtl/>
        </w:rPr>
      </w:pPr>
    </w:p>
    <w:p w:rsidR="006B094D" w:rsidRDefault="00314ED0" w:rsidP="006B094D">
      <w:pPr>
        <w:pStyle w:val="BodyText3"/>
        <w:bidi/>
        <w:rPr>
          <w:rFonts w:cs="B Titr" w:hint="cs"/>
          <w:sz w:val="22"/>
          <w:rtl/>
        </w:rPr>
      </w:pPr>
      <w:r>
        <w:rPr>
          <w:rFonts w:cs="B Titr" w:hint="cs"/>
          <w:sz w:val="22"/>
          <w:rtl/>
        </w:rPr>
        <w:t>4</w:t>
      </w:r>
      <w:r w:rsidR="006B094D">
        <w:rPr>
          <w:rFonts w:cs="B Titr" w:hint="cs"/>
          <w:sz w:val="22"/>
          <w:rtl/>
        </w:rPr>
        <w:t>-2جرم</w:t>
      </w:r>
      <w:r w:rsidR="006B094D">
        <w:rPr>
          <w:rFonts w:cs="B Titr" w:hint="cs"/>
          <w:sz w:val="22"/>
          <w:rtl/>
        </w:rPr>
        <w:softHyphen/>
        <w:t>شناسی پیشگیری</w:t>
      </w:r>
    </w:p>
    <w:p w:rsidR="006B094D" w:rsidRPr="00DB4E62" w:rsidRDefault="006B094D" w:rsidP="006B094D">
      <w:pPr>
        <w:pStyle w:val="Heading1"/>
        <w:bidi/>
        <w:jc w:val="lowKashida"/>
        <w:rPr>
          <w:rFonts w:cs="B Nazanin"/>
          <w:b w:val="0"/>
          <w:bCs w:val="0"/>
          <w:sz w:val="22"/>
          <w:rtl/>
          <w:lang/>
        </w:rPr>
      </w:pPr>
      <w:r w:rsidRPr="006B094D">
        <w:rPr>
          <w:rFonts w:cs="B Mitra" w:hint="cs"/>
          <w:bCs w:val="0"/>
          <w:sz w:val="22"/>
          <w:rtl/>
        </w:rPr>
        <w:t xml:space="preserve">  </w:t>
      </w:r>
      <w:r w:rsidRPr="006B094D">
        <w:rPr>
          <w:rFonts w:cs="B Mitra" w:hint="cs"/>
          <w:bCs w:val="0"/>
          <w:rtl/>
          <w:lang w:val="en-GB"/>
        </w:rPr>
        <w:t>امروزه جرم</w:t>
      </w:r>
      <w:r w:rsidRPr="006B094D">
        <w:rPr>
          <w:rFonts w:cs="B Mitra" w:hint="cs"/>
          <w:bCs w:val="0"/>
          <w:rtl/>
          <w:lang w:val="en-GB"/>
        </w:rPr>
        <w:softHyphen/>
        <w:t>شناسی پیشگیری پس از دهه</w:t>
      </w:r>
      <w:r w:rsidRPr="006B094D">
        <w:rPr>
          <w:rFonts w:cs="B Mitra" w:hint="cs"/>
          <w:bCs w:val="0"/>
          <w:rtl/>
          <w:lang w:val="en-GB"/>
        </w:rPr>
        <w:softHyphen/>
        <w:t>ها پژوهش و کاربرد نظریه در عمل، از ادبیاتی بارور و شکوفا برخوردار شده است. در بسیاری زمینه</w:t>
      </w:r>
      <w:r w:rsidRPr="006B094D">
        <w:rPr>
          <w:rFonts w:cs="B Mitra" w:hint="cs"/>
          <w:bCs w:val="0"/>
          <w:rtl/>
          <w:lang w:val="en-GB"/>
        </w:rPr>
        <w:softHyphen/>
        <w:t>ها به دلیل ویژگی</w:t>
      </w:r>
      <w:r w:rsidRPr="006B094D">
        <w:rPr>
          <w:rFonts w:cs="B Mitra" w:hint="cs"/>
          <w:bCs w:val="0"/>
          <w:rtl/>
          <w:lang w:val="en-GB"/>
        </w:rPr>
        <w:softHyphen/>
        <w:t>های ساختاری و محیطی، در پیش</w:t>
      </w:r>
      <w:r w:rsidRPr="006B094D">
        <w:rPr>
          <w:rFonts w:cs="B Mitra" w:hint="cs"/>
          <w:bCs w:val="0"/>
          <w:rtl/>
          <w:lang w:val="en-GB"/>
        </w:rPr>
        <w:softHyphen/>
        <w:t>گرفتن پاسخ</w:t>
      </w:r>
      <w:r w:rsidRPr="006B094D">
        <w:rPr>
          <w:rFonts w:cs="B Mitra" w:hint="cs"/>
          <w:bCs w:val="0"/>
          <w:rtl/>
          <w:lang w:val="en-GB"/>
        </w:rPr>
        <w:softHyphen/>
        <w:t>های کنشی به بزه</w:t>
      </w:r>
      <w:r w:rsidRPr="006B094D">
        <w:rPr>
          <w:rFonts w:cs="B Mitra" w:hint="cs"/>
          <w:bCs w:val="0"/>
          <w:rtl/>
          <w:lang w:val="en-GB"/>
        </w:rPr>
        <w:softHyphen/>
        <w:t xml:space="preserve">کاری به جای اتکا به واکنش در برابر آنها </w:t>
      </w:r>
      <w:r w:rsidRPr="00DB4E62">
        <w:rPr>
          <w:rFonts w:cs="B Nazanin" w:hint="cs"/>
          <w:b w:val="0"/>
          <w:bCs w:val="0"/>
          <w:sz w:val="22"/>
          <w:rtl/>
          <w:lang/>
        </w:rPr>
        <w:t xml:space="preserve">برتری دارد. </w:t>
      </w:r>
    </w:p>
    <w:p w:rsidR="006B094D" w:rsidRDefault="00DB4E62" w:rsidP="00DB4E62">
      <w:pPr>
        <w:pStyle w:val="BodyText3"/>
        <w:bidi/>
        <w:rPr>
          <w:rFonts w:cs="B Mitra" w:hint="cs"/>
          <w:b/>
          <w:rtl/>
          <w:lang w:val="en-GB" w:eastAsia="en-US"/>
        </w:rPr>
      </w:pPr>
      <w:r w:rsidRPr="00DB4E62">
        <w:rPr>
          <w:rFonts w:cs="B Mitra" w:hint="cs"/>
          <w:b/>
          <w:rtl/>
          <w:lang w:val="en-GB" w:eastAsia="en-US"/>
        </w:rPr>
        <w:t xml:space="preserve">  تردیدی وجود ندارد که در  مداخلات انجام</w:t>
      </w:r>
      <w:r w:rsidRPr="00DB4E62">
        <w:rPr>
          <w:rFonts w:cs="B Mitra" w:hint="cs"/>
          <w:b/>
          <w:rtl/>
          <w:lang w:val="en-GB" w:eastAsia="en-US"/>
        </w:rPr>
        <w:softHyphen/>
        <w:t>شده از سوی نظام عدالت کیفری درباره کودکان و نوجوانان نیز، در پیش</w:t>
      </w:r>
      <w:r w:rsidRPr="00DB4E62">
        <w:rPr>
          <w:rFonts w:cs="B Mitra" w:hint="cs"/>
          <w:b/>
          <w:rtl/>
          <w:lang w:val="en-GB" w:eastAsia="en-US"/>
        </w:rPr>
        <w:softHyphen/>
        <w:t>گرفتن پاسخ</w:t>
      </w:r>
      <w:r w:rsidRPr="00DB4E62">
        <w:rPr>
          <w:rFonts w:cs="B Mitra" w:hint="cs"/>
          <w:b/>
          <w:rtl/>
          <w:lang w:val="en-GB" w:eastAsia="en-US"/>
        </w:rPr>
        <w:softHyphen/>
        <w:t>های کنشی در برابر کنش</w:t>
      </w:r>
      <w:r w:rsidRPr="00DB4E62">
        <w:rPr>
          <w:rFonts w:cs="B Mitra" w:hint="cs"/>
          <w:b/>
          <w:rtl/>
          <w:lang w:val="en-GB" w:eastAsia="en-US"/>
        </w:rPr>
        <w:softHyphen/>
        <w:t>های بزه</w:t>
      </w:r>
      <w:r w:rsidRPr="00DB4E62">
        <w:rPr>
          <w:rFonts w:cs="B Mitra" w:hint="cs"/>
          <w:b/>
          <w:rtl/>
          <w:lang w:val="en-GB" w:eastAsia="en-US"/>
        </w:rPr>
        <w:softHyphen/>
        <w:t>کارانه و جامعه</w:t>
      </w:r>
      <w:r w:rsidRPr="00DB4E62">
        <w:rPr>
          <w:rFonts w:cs="B Mitra" w:hint="cs"/>
          <w:b/>
          <w:rtl/>
          <w:lang w:val="en-GB" w:eastAsia="en-US"/>
        </w:rPr>
        <w:softHyphen/>
        <w:t>ستیزانه آنها دارای اهمیت است. زیرا تمرکز بر سزادهی و پاسخ</w:t>
      </w:r>
      <w:r w:rsidRPr="00DB4E62">
        <w:rPr>
          <w:rFonts w:cs="B Mitra" w:hint="cs"/>
          <w:b/>
          <w:rtl/>
          <w:lang w:val="en-GB" w:eastAsia="en-US"/>
        </w:rPr>
        <w:softHyphen/>
        <w:t xml:space="preserve">های سرکوبگر در برابر </w:t>
      </w:r>
      <w:r w:rsidR="00B1540F">
        <w:rPr>
          <w:rFonts w:cs="B Mitra"/>
          <w:b/>
          <w:rtl/>
          <w:lang w:val="en-GB" w:eastAsia="en-US"/>
        </w:rPr>
        <w:br/>
      </w:r>
      <w:r w:rsidRPr="00DB4E62">
        <w:rPr>
          <w:rFonts w:cs="B Mitra" w:hint="cs"/>
          <w:b/>
          <w:rtl/>
          <w:lang w:val="en-GB" w:eastAsia="en-US"/>
        </w:rPr>
        <w:t>بزه</w:t>
      </w:r>
      <w:r w:rsidRPr="00DB4E62">
        <w:rPr>
          <w:rFonts w:cs="B Mitra" w:hint="cs"/>
          <w:b/>
          <w:rtl/>
          <w:lang w:val="en-GB" w:eastAsia="en-US"/>
        </w:rPr>
        <w:softHyphen/>
        <w:t>کاری و یا اقدامات جامعه</w:t>
      </w:r>
      <w:r w:rsidRPr="00DB4E62">
        <w:rPr>
          <w:rFonts w:cs="B Mitra" w:hint="cs"/>
          <w:b/>
          <w:rtl/>
          <w:lang w:val="en-GB" w:eastAsia="en-US"/>
        </w:rPr>
        <w:softHyphen/>
        <w:t>ستیزانه می</w:t>
      </w:r>
      <w:r w:rsidRPr="00DB4E62">
        <w:rPr>
          <w:rFonts w:cs="B Mitra" w:hint="cs"/>
          <w:b/>
          <w:rtl/>
          <w:lang w:val="en-GB" w:eastAsia="en-US"/>
        </w:rPr>
        <w:softHyphen/>
        <w:t>تواند در آینده، فرد را به سوی بزه</w:t>
      </w:r>
      <w:r w:rsidRPr="00DB4E62">
        <w:rPr>
          <w:rFonts w:cs="B Mitra" w:hint="cs"/>
          <w:b/>
          <w:rtl/>
          <w:lang w:val="en-GB" w:eastAsia="en-US"/>
        </w:rPr>
        <w:softHyphen/>
      </w:r>
      <w:r w:rsidR="00B1540F">
        <w:rPr>
          <w:rFonts w:cs="B Mitra" w:hint="cs"/>
          <w:b/>
          <w:rtl/>
          <w:lang w:val="en-GB" w:eastAsia="en-US"/>
        </w:rPr>
        <w:t>کاری رهنمون ساز</w:t>
      </w:r>
      <w:r w:rsidRPr="00DB4E62">
        <w:rPr>
          <w:rFonts w:cs="B Mitra" w:hint="cs"/>
          <w:b/>
          <w:rtl/>
          <w:lang w:val="en-GB" w:eastAsia="en-US"/>
        </w:rPr>
        <w:t>د. این گزاره، یکی از آموزه</w:t>
      </w:r>
      <w:r w:rsidRPr="00DB4E62">
        <w:rPr>
          <w:rFonts w:cs="B Mitra" w:hint="cs"/>
          <w:b/>
          <w:rtl/>
          <w:lang w:val="en-GB" w:eastAsia="en-US"/>
        </w:rPr>
        <w:softHyphen/>
        <w:t>های پذیرفتنی و ماندگار نظریه برچسب</w:t>
      </w:r>
      <w:r w:rsidRPr="00DB4E62">
        <w:rPr>
          <w:rFonts w:cs="B Mitra" w:hint="cs"/>
          <w:b/>
          <w:rtl/>
          <w:lang w:val="en-GB" w:eastAsia="en-US"/>
        </w:rPr>
        <w:softHyphen/>
        <w:t xml:space="preserve">زنی است. </w:t>
      </w:r>
    </w:p>
    <w:p w:rsidR="00DB4E62" w:rsidRPr="00DB4E62" w:rsidRDefault="00DB4E62" w:rsidP="00DB4E62">
      <w:pPr>
        <w:pStyle w:val="BodyText3"/>
        <w:bidi/>
        <w:rPr>
          <w:rFonts w:cs="B Mitra" w:hint="cs"/>
          <w:b/>
          <w:rtl/>
          <w:lang w:val="en-GB" w:eastAsia="en-US"/>
        </w:rPr>
      </w:pPr>
    </w:p>
    <w:p w:rsidR="002B7FE9" w:rsidRDefault="00314ED0" w:rsidP="002B7FE9">
      <w:pPr>
        <w:pStyle w:val="BodyText3"/>
        <w:bidi/>
        <w:rPr>
          <w:rFonts w:cs="B Titr" w:hint="cs"/>
          <w:sz w:val="22"/>
          <w:rtl/>
        </w:rPr>
      </w:pPr>
      <w:r>
        <w:rPr>
          <w:rFonts w:cs="B Titr" w:hint="cs"/>
          <w:sz w:val="22"/>
          <w:rtl/>
        </w:rPr>
        <w:t>5</w:t>
      </w:r>
      <w:r w:rsidR="002B7FE9">
        <w:rPr>
          <w:rFonts w:cs="B Titr" w:hint="cs"/>
          <w:sz w:val="22"/>
          <w:rtl/>
        </w:rPr>
        <w:t>-زمینه</w:t>
      </w:r>
      <w:r w:rsidR="002B7FE9">
        <w:rPr>
          <w:rFonts w:cs="B Titr" w:hint="cs"/>
          <w:sz w:val="22"/>
          <w:rtl/>
        </w:rPr>
        <w:softHyphen/>
        <w:t>های بزه</w:t>
      </w:r>
      <w:r w:rsidR="002B7FE9">
        <w:rPr>
          <w:rFonts w:cs="B Titr" w:hint="cs"/>
          <w:sz w:val="22"/>
          <w:rtl/>
        </w:rPr>
        <w:softHyphen/>
        <w:t>زا در بازی</w:t>
      </w:r>
      <w:r w:rsidR="002B7FE9">
        <w:rPr>
          <w:rFonts w:cs="B Titr" w:hint="cs"/>
          <w:sz w:val="22"/>
          <w:rtl/>
        </w:rPr>
        <w:softHyphen/>
        <w:t>های رایانه</w:t>
      </w:r>
      <w:r w:rsidR="002B7FE9">
        <w:rPr>
          <w:rFonts w:cs="B Titr" w:hint="cs"/>
          <w:sz w:val="22"/>
          <w:rtl/>
        </w:rPr>
        <w:softHyphen/>
        <w:t>ای</w:t>
      </w:r>
    </w:p>
    <w:p w:rsidR="002B7FE9" w:rsidRDefault="002B7FE9" w:rsidP="002B7FE9">
      <w:pPr>
        <w:pStyle w:val="BodyText3"/>
        <w:bidi/>
        <w:rPr>
          <w:rFonts w:cs="B Nazanin" w:hint="cs"/>
          <w:sz w:val="22"/>
          <w:rtl/>
        </w:rPr>
      </w:pPr>
      <w:r w:rsidRPr="00592B38">
        <w:rPr>
          <w:rFonts w:cs="B Nazanin" w:hint="cs"/>
          <w:sz w:val="22"/>
          <w:rtl/>
        </w:rPr>
        <w:t xml:space="preserve">   بازی</w:t>
      </w:r>
      <w:r w:rsidRPr="00592B38">
        <w:rPr>
          <w:rFonts w:cs="B Nazanin" w:hint="cs"/>
          <w:sz w:val="22"/>
          <w:rtl/>
        </w:rPr>
        <w:softHyphen/>
        <w:t>های رایانه</w:t>
      </w:r>
      <w:r w:rsidRPr="00592B38">
        <w:rPr>
          <w:rFonts w:cs="B Nazanin" w:hint="cs"/>
          <w:sz w:val="22"/>
          <w:rtl/>
        </w:rPr>
        <w:softHyphen/>
        <w:t>ای تأثیراتی را در رفتار کودکان بر جای می</w:t>
      </w:r>
      <w:r w:rsidRPr="00592B38">
        <w:rPr>
          <w:rFonts w:cs="B Nazanin" w:hint="cs"/>
          <w:sz w:val="22"/>
          <w:rtl/>
        </w:rPr>
        <w:softHyphen/>
        <w:t>گذارند که ممکن است در ارتکاب بزه</w:t>
      </w:r>
      <w:r w:rsidRPr="00592B38">
        <w:rPr>
          <w:rFonts w:cs="B Nazanin" w:hint="cs"/>
          <w:sz w:val="22"/>
          <w:rtl/>
        </w:rPr>
        <w:softHyphen/>
        <w:t>کا</w:t>
      </w:r>
      <w:r w:rsidR="00157E6F">
        <w:rPr>
          <w:rFonts w:cs="B Nazanin" w:hint="cs"/>
          <w:sz w:val="22"/>
          <w:rtl/>
        </w:rPr>
        <w:t>ری</w:t>
      </w:r>
      <w:r w:rsidR="00157E6F">
        <w:rPr>
          <w:rFonts w:cs="B Nazanin" w:hint="cs"/>
          <w:sz w:val="22"/>
          <w:rtl/>
        </w:rPr>
        <w:softHyphen/>
        <w:t>های ک</w:t>
      </w:r>
      <w:r w:rsidRPr="00592B38">
        <w:rPr>
          <w:rFonts w:cs="B Nazanin" w:hint="cs"/>
          <w:sz w:val="22"/>
          <w:rtl/>
        </w:rPr>
        <w:t>نونی و به ویژه آتی در آنان نقش داسته باشد. این تأثیرات در ادامه بررسی می</w:t>
      </w:r>
      <w:r w:rsidRPr="00592B38">
        <w:rPr>
          <w:rFonts w:cs="B Nazanin" w:hint="cs"/>
          <w:sz w:val="22"/>
          <w:rtl/>
        </w:rPr>
        <w:softHyphen/>
        <w:t xml:space="preserve">شود. </w:t>
      </w:r>
    </w:p>
    <w:p w:rsidR="0081622E" w:rsidRPr="00592B38" w:rsidRDefault="0081622E" w:rsidP="0081622E">
      <w:pPr>
        <w:pStyle w:val="BodyText3"/>
        <w:bidi/>
        <w:rPr>
          <w:rFonts w:cs="B Nazanin" w:hint="cs"/>
          <w:sz w:val="22"/>
          <w:rtl/>
        </w:rPr>
      </w:pPr>
    </w:p>
    <w:p w:rsidR="002B7FE9" w:rsidRPr="00DC77CD" w:rsidRDefault="00314ED0" w:rsidP="002B7FE9">
      <w:pPr>
        <w:pStyle w:val="BodyText3"/>
        <w:bidi/>
        <w:rPr>
          <w:rFonts w:cs="B Nazanin" w:hint="cs"/>
          <w:sz w:val="22"/>
          <w:szCs w:val="22"/>
          <w:rtl/>
        </w:rPr>
      </w:pPr>
      <w:r>
        <w:rPr>
          <w:rFonts w:cs="B Titr" w:hint="cs"/>
          <w:sz w:val="22"/>
          <w:szCs w:val="22"/>
          <w:rtl/>
        </w:rPr>
        <w:t>5</w:t>
      </w:r>
      <w:r w:rsidR="002B7FE9" w:rsidRPr="00DC77CD">
        <w:rPr>
          <w:rFonts w:cs="B Titr" w:hint="cs"/>
          <w:sz w:val="22"/>
          <w:szCs w:val="22"/>
          <w:rtl/>
        </w:rPr>
        <w:t>-1انزوا</w:t>
      </w:r>
    </w:p>
    <w:p w:rsidR="002B7FE9" w:rsidRPr="00592B38" w:rsidRDefault="002B7FE9" w:rsidP="0081622E">
      <w:pPr>
        <w:pStyle w:val="BodyText3"/>
        <w:bidi/>
        <w:rPr>
          <w:rFonts w:cs="B Nazanin" w:hint="cs"/>
          <w:sz w:val="22"/>
          <w:rtl/>
        </w:rPr>
      </w:pPr>
      <w:r w:rsidRPr="00592B38">
        <w:rPr>
          <w:rFonts w:cs="B Nazanin" w:hint="cs"/>
          <w:sz w:val="22"/>
          <w:rtl/>
        </w:rPr>
        <w:t xml:space="preserve">  یکی از مهم</w:t>
      </w:r>
      <w:r w:rsidRPr="00592B38">
        <w:rPr>
          <w:rFonts w:cs="B Nazanin" w:hint="cs"/>
          <w:sz w:val="22"/>
          <w:rtl/>
        </w:rPr>
        <w:softHyphen/>
        <w:t>ترین پیامدهای بازی</w:t>
      </w:r>
      <w:r w:rsidRPr="00592B38">
        <w:rPr>
          <w:rFonts w:cs="B Nazanin" w:hint="cs"/>
          <w:sz w:val="22"/>
          <w:rtl/>
        </w:rPr>
        <w:softHyphen/>
        <w:t>های رایانه</w:t>
      </w:r>
      <w:r w:rsidRPr="00592B38">
        <w:rPr>
          <w:rFonts w:cs="B Nazanin" w:hint="cs"/>
          <w:sz w:val="22"/>
          <w:rtl/>
        </w:rPr>
        <w:softHyphen/>
        <w:t xml:space="preserve">ای بر روی کودکان، انزواطلبی آنان است.  </w:t>
      </w:r>
      <w:r w:rsidR="00592B38" w:rsidRPr="00592B38">
        <w:rPr>
          <w:rFonts w:cs="B Nazanin" w:hint="cs"/>
          <w:sz w:val="22"/>
          <w:rtl/>
        </w:rPr>
        <w:t>نوجوانان امروزی ترجیح می</w:t>
      </w:r>
      <w:r w:rsidR="00592B38" w:rsidRPr="00592B38">
        <w:rPr>
          <w:rFonts w:cs="B Nazanin" w:hint="cs"/>
          <w:sz w:val="22"/>
          <w:rtl/>
        </w:rPr>
        <w:softHyphen/>
        <w:t>دهند به جای آن که در کوچه و محله با دوستان خود وقت بگذرانند، در خانه بمانند و به این بازی</w:t>
      </w:r>
      <w:r w:rsidR="00592B38" w:rsidRPr="00592B38">
        <w:rPr>
          <w:rFonts w:cs="B Nazanin" w:hint="cs"/>
          <w:sz w:val="22"/>
          <w:rtl/>
        </w:rPr>
        <w:softHyphen/>
        <w:t>ها بپردازند.</w:t>
      </w:r>
      <w:r w:rsidR="004A7FC0">
        <w:rPr>
          <w:rFonts w:cs="B Nazanin" w:hint="cs"/>
          <w:sz w:val="22"/>
          <w:rtl/>
        </w:rPr>
        <w:t>{</w:t>
      </w:r>
      <w:r w:rsidR="0081622E">
        <w:rPr>
          <w:rFonts w:cs="B Nazanin" w:hint="cs"/>
          <w:sz w:val="22"/>
          <w:rtl/>
        </w:rPr>
        <w:t>3</w:t>
      </w:r>
      <w:r w:rsidR="004A7FC0">
        <w:rPr>
          <w:rFonts w:cs="B Nazanin" w:hint="cs"/>
          <w:sz w:val="22"/>
          <w:rtl/>
        </w:rPr>
        <w:t>}</w:t>
      </w:r>
      <w:r w:rsidR="00592B38" w:rsidRPr="00592B38">
        <w:rPr>
          <w:rFonts w:cs="B Nazanin" w:hint="cs"/>
          <w:sz w:val="22"/>
          <w:rtl/>
        </w:rPr>
        <w:t xml:space="preserve"> هنگامی که علاقه به این بازی</w:t>
      </w:r>
      <w:r w:rsidR="00592B38" w:rsidRPr="00592B38">
        <w:rPr>
          <w:rFonts w:cs="B Nazanin" w:hint="cs"/>
          <w:sz w:val="22"/>
          <w:rtl/>
        </w:rPr>
        <w:softHyphen/>
        <w:t>ها در کودکان زیاد شود، آنها طبیعتاً زمان بیشتری را به این بازی</w:t>
      </w:r>
      <w:r w:rsidR="00592B38" w:rsidRPr="00592B38">
        <w:rPr>
          <w:rFonts w:cs="B Nazanin" w:hint="cs"/>
          <w:sz w:val="22"/>
          <w:rtl/>
        </w:rPr>
        <w:softHyphen/>
        <w:t>ها اختصاص می</w:t>
      </w:r>
      <w:r w:rsidR="00592B38" w:rsidRPr="00592B38">
        <w:rPr>
          <w:rFonts w:cs="B Nazanin" w:hint="cs"/>
          <w:sz w:val="22"/>
          <w:rtl/>
        </w:rPr>
        <w:softHyphen/>
        <w:t>دهند. این روند به انزوای بسیار کودکان می</w:t>
      </w:r>
      <w:r w:rsidR="00592B38" w:rsidRPr="00592B38">
        <w:rPr>
          <w:rFonts w:cs="B Nazanin" w:hint="cs"/>
          <w:sz w:val="22"/>
          <w:rtl/>
        </w:rPr>
        <w:softHyphen/>
        <w:t xml:space="preserve">انجامد. </w:t>
      </w:r>
    </w:p>
    <w:p w:rsidR="00592B38" w:rsidRDefault="00592B38" w:rsidP="00592B38">
      <w:pPr>
        <w:pStyle w:val="BodyText3"/>
        <w:bidi/>
        <w:rPr>
          <w:rFonts w:cs="B Nazanin" w:hint="cs"/>
          <w:sz w:val="22"/>
          <w:rtl/>
        </w:rPr>
      </w:pPr>
      <w:r w:rsidRPr="00592B38">
        <w:rPr>
          <w:rFonts w:cs="B Nazanin" w:hint="cs"/>
          <w:sz w:val="22"/>
          <w:rtl/>
        </w:rPr>
        <w:t xml:space="preserve">  به طور کلی انزوا از هم</w:t>
      </w:r>
      <w:r w:rsidRPr="00592B38">
        <w:rPr>
          <w:rFonts w:cs="B Nazanin" w:hint="cs"/>
          <w:sz w:val="22"/>
          <w:rtl/>
        </w:rPr>
        <w:softHyphen/>
        <w:t>نوعان می</w:t>
      </w:r>
      <w:r w:rsidRPr="00592B38">
        <w:rPr>
          <w:rFonts w:cs="B Nazanin" w:hint="cs"/>
          <w:sz w:val="22"/>
          <w:rtl/>
        </w:rPr>
        <w:softHyphen/>
        <w:t>تواند ارتکاب رفتارهای جامعه</w:t>
      </w:r>
      <w:r w:rsidRPr="00592B38">
        <w:rPr>
          <w:rFonts w:cs="B Nazanin" w:hint="cs"/>
          <w:sz w:val="22"/>
          <w:rtl/>
        </w:rPr>
        <w:softHyphen/>
        <w:t>ستیزانه و نیز بزه</w:t>
      </w:r>
      <w:r w:rsidRPr="00592B38">
        <w:rPr>
          <w:rFonts w:cs="B Nazanin" w:hint="cs"/>
          <w:sz w:val="22"/>
          <w:rtl/>
        </w:rPr>
        <w:softHyphen/>
        <w:t xml:space="preserve">کارانه را در افراد تقویت کند. این روند </w:t>
      </w:r>
      <w:r w:rsidR="00C951DE">
        <w:rPr>
          <w:rFonts w:cs="B Nazanin"/>
          <w:sz w:val="22"/>
          <w:rtl/>
        </w:rPr>
        <w:br/>
      </w:r>
      <w:r w:rsidRPr="00592B38">
        <w:rPr>
          <w:rFonts w:cs="B Nazanin" w:hint="cs"/>
          <w:sz w:val="22"/>
          <w:rtl/>
        </w:rPr>
        <w:t>بی</w:t>
      </w:r>
      <w:r w:rsidRPr="00592B38">
        <w:rPr>
          <w:rFonts w:cs="B Nazanin" w:hint="cs"/>
          <w:sz w:val="22"/>
          <w:rtl/>
        </w:rPr>
        <w:softHyphen/>
        <w:t xml:space="preserve">گمان در کودکان منزوی خطرات بیشتری را به همراه دارد. چرا که کودکان در فرآیند طبیعی رشد خود باید در پرتو </w:t>
      </w:r>
      <w:r w:rsidRPr="00592B38">
        <w:rPr>
          <w:rFonts w:cs="B Nazanin" w:hint="cs"/>
          <w:sz w:val="22"/>
          <w:rtl/>
        </w:rPr>
        <w:lastRenderedPageBreak/>
        <w:t>میان-کنش با دیگر شهروندان، مهم</w:t>
      </w:r>
      <w:r w:rsidRPr="00592B38">
        <w:rPr>
          <w:rFonts w:cs="B Nazanin" w:hint="cs"/>
          <w:sz w:val="22"/>
          <w:rtl/>
        </w:rPr>
        <w:softHyphen/>
        <w:t>ترین و مناسب</w:t>
      </w:r>
      <w:r w:rsidRPr="00592B38">
        <w:rPr>
          <w:rFonts w:cs="B Nazanin" w:hint="cs"/>
          <w:sz w:val="22"/>
          <w:rtl/>
        </w:rPr>
        <w:softHyphen/>
        <w:t>ترین مهارت</w:t>
      </w:r>
      <w:r w:rsidRPr="00592B38">
        <w:rPr>
          <w:rFonts w:cs="B Nazanin" w:hint="cs"/>
          <w:sz w:val="22"/>
          <w:rtl/>
        </w:rPr>
        <w:softHyphen/>
        <w:t>های اجتماعی لازم را برای گذران زندگی بیابند. در حالی که اعتیاد به بازی</w:t>
      </w:r>
      <w:r w:rsidRPr="00592B38">
        <w:rPr>
          <w:rFonts w:cs="B Nazanin" w:hint="cs"/>
          <w:sz w:val="22"/>
          <w:rtl/>
        </w:rPr>
        <w:softHyphen/>
        <w:t>های رایانه</w:t>
      </w:r>
      <w:r w:rsidRPr="00592B38">
        <w:rPr>
          <w:rFonts w:cs="B Nazanin" w:hint="cs"/>
          <w:sz w:val="22"/>
          <w:rtl/>
        </w:rPr>
        <w:softHyphen/>
        <w:t>ای می</w:t>
      </w:r>
      <w:r w:rsidRPr="00592B38">
        <w:rPr>
          <w:rFonts w:cs="B Nazanin" w:hint="cs"/>
          <w:sz w:val="22"/>
          <w:rtl/>
        </w:rPr>
        <w:softHyphen/>
        <w:t>تواند در این فرآیند اختلالات مهمی را پدید آورد.</w:t>
      </w:r>
    </w:p>
    <w:p w:rsidR="002B7FE9" w:rsidRDefault="00E27226" w:rsidP="0081622E">
      <w:pPr>
        <w:pStyle w:val="BodyText3"/>
        <w:bidi/>
        <w:rPr>
          <w:rFonts w:cs="B Nazanin" w:hint="cs"/>
          <w:sz w:val="22"/>
          <w:rtl/>
        </w:rPr>
      </w:pPr>
      <w:r>
        <w:rPr>
          <w:rFonts w:cs="B Nazanin" w:hint="cs"/>
          <w:sz w:val="22"/>
          <w:rtl/>
        </w:rPr>
        <w:t xml:space="preserve">  هنگامی که کودکان به بهای نادیده انگاشتن دیگر فعالیت</w:t>
      </w:r>
      <w:r>
        <w:rPr>
          <w:rFonts w:cs="B Nazanin"/>
          <w:sz w:val="22"/>
          <w:rtl/>
        </w:rPr>
        <w:softHyphen/>
      </w:r>
      <w:r>
        <w:rPr>
          <w:rFonts w:cs="B Nazanin" w:hint="cs"/>
          <w:sz w:val="22"/>
          <w:rtl/>
        </w:rPr>
        <w:t xml:space="preserve">های آموزشی و اجتماعی اوقات فراغت خود را صرف انجام </w:t>
      </w:r>
      <w:r w:rsidR="00C951DE">
        <w:rPr>
          <w:rFonts w:cs="B Nazanin"/>
          <w:sz w:val="22"/>
          <w:rtl/>
        </w:rPr>
        <w:br/>
      </w:r>
      <w:r>
        <w:rPr>
          <w:rFonts w:cs="B Nazanin" w:hint="cs"/>
          <w:sz w:val="22"/>
          <w:rtl/>
        </w:rPr>
        <w:t>بازی</w:t>
      </w:r>
      <w:r>
        <w:rPr>
          <w:rFonts w:cs="B Nazanin" w:hint="cs"/>
          <w:sz w:val="22"/>
          <w:rtl/>
        </w:rPr>
        <w:softHyphen/>
        <w:t>های رایانه</w:t>
      </w:r>
      <w:r>
        <w:rPr>
          <w:rFonts w:cs="B Nazanin" w:hint="cs"/>
          <w:sz w:val="22"/>
          <w:rtl/>
        </w:rPr>
        <w:softHyphen/>
        <w:t>ای می</w:t>
      </w:r>
      <w:r>
        <w:rPr>
          <w:rFonts w:cs="B Nazanin" w:hint="cs"/>
          <w:sz w:val="22"/>
          <w:rtl/>
        </w:rPr>
        <w:softHyphen/>
        <w:t>کنند، این بازی</w:t>
      </w:r>
      <w:r>
        <w:rPr>
          <w:rFonts w:cs="B Nazanin" w:hint="cs"/>
          <w:sz w:val="22"/>
          <w:rtl/>
        </w:rPr>
        <w:softHyphen/>
        <w:t>ها باالقوه زیانبار به شمار می</w:t>
      </w:r>
      <w:r>
        <w:rPr>
          <w:rFonts w:cs="B Nazanin" w:hint="cs"/>
          <w:sz w:val="22"/>
          <w:rtl/>
        </w:rPr>
        <w:softHyphen/>
      </w:r>
      <w:r w:rsidR="00C951DE">
        <w:rPr>
          <w:rFonts w:cs="B Nazanin" w:hint="cs"/>
          <w:sz w:val="22"/>
          <w:rtl/>
        </w:rPr>
        <w:t>آیند.{</w:t>
      </w:r>
      <w:r w:rsidR="0081622E">
        <w:rPr>
          <w:rFonts w:cs="B Nazanin" w:hint="cs"/>
          <w:sz w:val="22"/>
          <w:rtl/>
        </w:rPr>
        <w:t>4</w:t>
      </w:r>
      <w:r w:rsidR="00C951DE">
        <w:rPr>
          <w:rFonts w:cs="B Nazanin" w:hint="cs"/>
          <w:sz w:val="22"/>
          <w:rtl/>
        </w:rPr>
        <w:t>} بنابراین، بازی</w:t>
      </w:r>
      <w:r w:rsidR="00C951DE">
        <w:rPr>
          <w:rFonts w:cs="B Nazanin" w:hint="cs"/>
          <w:sz w:val="22"/>
          <w:rtl/>
        </w:rPr>
        <w:softHyphen/>
        <w:t>های رایانه</w:t>
      </w:r>
      <w:r w:rsidR="00C951DE">
        <w:rPr>
          <w:rFonts w:cs="B Nazanin" w:hint="cs"/>
          <w:sz w:val="22"/>
          <w:rtl/>
        </w:rPr>
        <w:softHyphen/>
        <w:t>ای با منزوی ساختن کودک امکان مشارکت او را در فعالیت</w:t>
      </w:r>
      <w:r w:rsidR="00C951DE">
        <w:rPr>
          <w:rFonts w:cs="B Nazanin" w:hint="cs"/>
          <w:sz w:val="22"/>
          <w:rtl/>
        </w:rPr>
        <w:softHyphen/>
        <w:t>های سازندن و مشترک با گروه همسالان از میان برده و به پدیدایش چالش</w:t>
      </w:r>
      <w:r w:rsidR="00C951DE">
        <w:rPr>
          <w:rFonts w:cs="B Nazanin" w:hint="cs"/>
          <w:sz w:val="22"/>
          <w:rtl/>
        </w:rPr>
        <w:softHyphen/>
        <w:t xml:space="preserve">های زیانبار تربیتی و پرورشی در او خواهد انجامید. </w:t>
      </w:r>
    </w:p>
    <w:p w:rsidR="0081622E" w:rsidRPr="00DC77CD" w:rsidRDefault="0081622E" w:rsidP="0081622E">
      <w:pPr>
        <w:pStyle w:val="BodyText3"/>
        <w:bidi/>
        <w:rPr>
          <w:rFonts w:cs="B Nazanin" w:hint="cs"/>
          <w:sz w:val="22"/>
          <w:rtl/>
        </w:rPr>
      </w:pPr>
    </w:p>
    <w:p w:rsidR="00592B38" w:rsidRPr="00DC77CD" w:rsidRDefault="00314ED0" w:rsidP="00592B38">
      <w:pPr>
        <w:pStyle w:val="BodyText3"/>
        <w:bidi/>
        <w:rPr>
          <w:rFonts w:cs="B Titr" w:hint="cs"/>
          <w:sz w:val="22"/>
          <w:szCs w:val="22"/>
          <w:rtl/>
        </w:rPr>
      </w:pPr>
      <w:r>
        <w:rPr>
          <w:rFonts w:cs="B Titr" w:hint="cs"/>
          <w:sz w:val="22"/>
          <w:szCs w:val="22"/>
          <w:rtl/>
        </w:rPr>
        <w:t>5</w:t>
      </w:r>
      <w:r w:rsidR="00592B38" w:rsidRPr="00DC77CD">
        <w:rPr>
          <w:rFonts w:cs="B Titr" w:hint="cs"/>
          <w:sz w:val="22"/>
          <w:szCs w:val="22"/>
          <w:rtl/>
        </w:rPr>
        <w:t>-2رقابت</w:t>
      </w:r>
      <w:r w:rsidR="00592B38" w:rsidRPr="00DC77CD">
        <w:rPr>
          <w:rFonts w:cs="B Titr" w:hint="cs"/>
          <w:sz w:val="22"/>
          <w:szCs w:val="22"/>
          <w:rtl/>
        </w:rPr>
        <w:softHyphen/>
        <w:t>طلبی</w:t>
      </w:r>
    </w:p>
    <w:p w:rsidR="00C951DE" w:rsidRDefault="00592B38" w:rsidP="00592B38">
      <w:pPr>
        <w:pStyle w:val="BodyText3"/>
        <w:bidi/>
        <w:rPr>
          <w:rFonts w:cs="B Titr" w:hint="cs"/>
          <w:b/>
          <w:bCs/>
          <w:sz w:val="22"/>
          <w:rtl/>
        </w:rPr>
      </w:pPr>
      <w:r>
        <w:rPr>
          <w:rFonts w:cs="B Titr" w:hint="cs"/>
          <w:sz w:val="22"/>
          <w:rtl/>
        </w:rPr>
        <w:t xml:space="preserve">  </w:t>
      </w:r>
      <w:r w:rsidR="00DC77CD">
        <w:rPr>
          <w:rFonts w:cs="B Nazanin" w:hint="cs"/>
          <w:sz w:val="22"/>
          <w:rtl/>
        </w:rPr>
        <w:t xml:space="preserve"> </w:t>
      </w:r>
      <w:r w:rsidR="00C951DE" w:rsidRPr="00C951DE">
        <w:rPr>
          <w:rFonts w:cs="B Nazanin" w:hint="cs"/>
          <w:sz w:val="22"/>
          <w:rtl/>
        </w:rPr>
        <w:t>یکی</w:t>
      </w:r>
      <w:r w:rsidR="00C951DE">
        <w:rPr>
          <w:rFonts w:cs="B Titr" w:hint="cs"/>
          <w:sz w:val="22"/>
          <w:rtl/>
        </w:rPr>
        <w:t xml:space="preserve"> </w:t>
      </w:r>
      <w:r w:rsidRPr="00C951DE">
        <w:rPr>
          <w:rFonts w:cs="B Nazanin" w:hint="cs"/>
          <w:sz w:val="22"/>
          <w:rtl/>
        </w:rPr>
        <w:t>دیگر</w:t>
      </w:r>
      <w:r w:rsidR="00C951DE" w:rsidRPr="005D7132">
        <w:rPr>
          <w:rFonts w:cs="B Nazanin" w:hint="cs"/>
          <w:sz w:val="22"/>
          <w:rtl/>
        </w:rPr>
        <w:t xml:space="preserve"> از پیامدهای ناخوشایندی که ممکن است به دنبال روی</w:t>
      </w:r>
      <w:r w:rsidR="00C951DE" w:rsidRPr="005D7132">
        <w:rPr>
          <w:rFonts w:cs="B Nazanin" w:hint="cs"/>
          <w:sz w:val="22"/>
          <w:rtl/>
        </w:rPr>
        <w:softHyphen/>
        <w:t>آوری فراوان کودکان به بازی</w:t>
      </w:r>
      <w:r w:rsidR="00C951DE" w:rsidRPr="005D7132">
        <w:rPr>
          <w:rFonts w:cs="B Nazanin" w:hint="cs"/>
          <w:sz w:val="22"/>
          <w:rtl/>
        </w:rPr>
        <w:softHyphen/>
        <w:t>های رایانه</w:t>
      </w:r>
      <w:r w:rsidR="00C951DE" w:rsidRPr="005D7132">
        <w:rPr>
          <w:rFonts w:cs="B Nazanin" w:hint="cs"/>
          <w:sz w:val="22"/>
          <w:rtl/>
        </w:rPr>
        <w:softHyphen/>
        <w:t>ای پدید آید حالت رقابت طلبی تندرو است. با وجود آن که رقابت</w:t>
      </w:r>
      <w:r w:rsidR="00C951DE" w:rsidRPr="005D7132">
        <w:rPr>
          <w:rFonts w:cs="B Nazanin" w:hint="cs"/>
          <w:sz w:val="22"/>
          <w:rtl/>
        </w:rPr>
        <w:softHyphen/>
        <w:t>های سازنده به پیشرفت جوامع و انسان</w:t>
      </w:r>
      <w:r w:rsidR="00C951DE" w:rsidRPr="005D7132">
        <w:rPr>
          <w:rFonts w:cs="B Nazanin" w:hint="cs"/>
          <w:sz w:val="22"/>
          <w:rtl/>
        </w:rPr>
        <w:softHyphen/>
        <w:t>ها کمک می</w:t>
      </w:r>
      <w:r w:rsidR="00C951DE" w:rsidRPr="005D7132">
        <w:rPr>
          <w:rFonts w:cs="B Nazanin" w:hint="cs"/>
          <w:sz w:val="22"/>
          <w:rtl/>
        </w:rPr>
        <w:softHyphen/>
        <w:t>کند، اما هنگامی که میل به پیروزی در یک رقابت هیچ</w:t>
      </w:r>
      <w:r w:rsidR="00C951DE" w:rsidRPr="005D7132">
        <w:rPr>
          <w:rFonts w:cs="B Nazanin" w:hint="cs"/>
          <w:sz w:val="22"/>
          <w:rtl/>
        </w:rPr>
        <w:softHyphen/>
        <w:t xml:space="preserve">گونه مانع و محدودیتی را نشناسد، </w:t>
      </w:r>
      <w:r w:rsidR="005D7132" w:rsidRPr="005D7132">
        <w:rPr>
          <w:rFonts w:cs="B Nazanin" w:hint="cs"/>
          <w:sz w:val="22"/>
          <w:rtl/>
        </w:rPr>
        <w:t>حالتی خطرناک در فرد به وجود می</w:t>
      </w:r>
      <w:r w:rsidR="005D7132" w:rsidRPr="005D7132">
        <w:rPr>
          <w:rFonts w:cs="B Nazanin" w:hint="cs"/>
          <w:sz w:val="22"/>
          <w:rtl/>
        </w:rPr>
        <w:softHyphen/>
        <w:t>آید که امکان تحقق پیامدهای ناخوشایند آتی دور از انتظار نیست.</w:t>
      </w:r>
      <w:r w:rsidR="005D7132">
        <w:rPr>
          <w:rFonts w:cs="B Titr" w:hint="cs"/>
          <w:b/>
          <w:bCs/>
          <w:sz w:val="22"/>
          <w:rtl/>
        </w:rPr>
        <w:t xml:space="preserve"> </w:t>
      </w:r>
    </w:p>
    <w:p w:rsidR="005D7132" w:rsidRDefault="005D7132" w:rsidP="005D7132">
      <w:pPr>
        <w:pStyle w:val="BodyText3"/>
        <w:bidi/>
        <w:rPr>
          <w:rFonts w:cs="B Titr" w:hint="cs"/>
          <w:b/>
          <w:bCs/>
          <w:sz w:val="22"/>
          <w:rtl/>
        </w:rPr>
      </w:pPr>
      <w:r>
        <w:rPr>
          <w:rFonts w:cs="B Titr" w:hint="cs"/>
          <w:b/>
          <w:bCs/>
          <w:sz w:val="22"/>
          <w:rtl/>
        </w:rPr>
        <w:t xml:space="preserve"> </w:t>
      </w:r>
      <w:r w:rsidR="00DC77CD">
        <w:rPr>
          <w:rFonts w:cs="B Titr" w:hint="cs"/>
          <w:b/>
          <w:bCs/>
          <w:sz w:val="22"/>
          <w:rtl/>
        </w:rPr>
        <w:t xml:space="preserve"> </w:t>
      </w:r>
      <w:r>
        <w:rPr>
          <w:rFonts w:cs="B Titr" w:hint="cs"/>
          <w:b/>
          <w:bCs/>
          <w:sz w:val="22"/>
          <w:rtl/>
        </w:rPr>
        <w:t xml:space="preserve"> </w:t>
      </w:r>
      <w:r w:rsidRPr="00DC77CD">
        <w:rPr>
          <w:rFonts w:cs="B Nazanin" w:hint="cs"/>
          <w:sz w:val="22"/>
          <w:rtl/>
        </w:rPr>
        <w:t>از آنجا که کودکان در دنیای واقعی خارج از بازی</w:t>
      </w:r>
      <w:r w:rsidRPr="00DC77CD">
        <w:rPr>
          <w:rFonts w:cs="B Nazanin" w:hint="cs"/>
          <w:sz w:val="22"/>
          <w:rtl/>
        </w:rPr>
        <w:softHyphen/>
        <w:t>های رایانه</w:t>
      </w:r>
      <w:r w:rsidRPr="00DC77CD">
        <w:rPr>
          <w:rFonts w:cs="B Nazanin" w:hint="cs"/>
          <w:sz w:val="22"/>
          <w:rtl/>
        </w:rPr>
        <w:softHyphen/>
        <w:t>ای هنوز هم در رقابت با همسالان خود نیستند، تداوم روند رقابت</w:t>
      </w:r>
      <w:r w:rsidRPr="00DC77CD">
        <w:rPr>
          <w:rFonts w:cs="B Nazanin" w:hint="cs"/>
          <w:sz w:val="22"/>
          <w:rtl/>
        </w:rPr>
        <w:softHyphen/>
        <w:t>طلبی تندروانه ممکن است در دوران بزرگسالی آنان را به دستیابی به مزایای دلخواه خود با هر ابزار ممکن رهنمون سازد. این امر می</w:t>
      </w:r>
      <w:r w:rsidRPr="00DC77CD">
        <w:rPr>
          <w:rFonts w:cs="B Nazanin" w:hint="cs"/>
          <w:sz w:val="22"/>
          <w:rtl/>
        </w:rPr>
        <w:softHyphen/>
        <w:t>تواند در نظر آنان از راه</w:t>
      </w:r>
      <w:r w:rsidRPr="00DC77CD">
        <w:rPr>
          <w:rFonts w:cs="B Nazanin" w:hint="cs"/>
          <w:sz w:val="22"/>
          <w:rtl/>
        </w:rPr>
        <w:softHyphen/>
        <w:t>های مجرمانه نیز به دست آید.</w:t>
      </w:r>
      <w:r>
        <w:rPr>
          <w:rFonts w:cs="B Titr" w:hint="cs"/>
          <w:b/>
          <w:bCs/>
          <w:sz w:val="22"/>
          <w:rtl/>
        </w:rPr>
        <w:t xml:space="preserve"> </w:t>
      </w:r>
    </w:p>
    <w:p w:rsidR="00592B38" w:rsidRPr="00592B38" w:rsidRDefault="00592B38" w:rsidP="00C951DE">
      <w:pPr>
        <w:pStyle w:val="BodyText3"/>
        <w:bidi/>
        <w:rPr>
          <w:rFonts w:cs="B Titr" w:hint="cs"/>
          <w:b/>
          <w:bCs/>
          <w:sz w:val="22"/>
          <w:rtl/>
        </w:rPr>
      </w:pPr>
      <w:r w:rsidRPr="00592B38">
        <w:rPr>
          <w:rFonts w:cs="B Titr" w:hint="cs"/>
          <w:b/>
          <w:bCs/>
          <w:sz w:val="22"/>
          <w:rtl/>
        </w:rPr>
        <w:t xml:space="preserve"> </w:t>
      </w:r>
    </w:p>
    <w:p w:rsidR="00FA364A" w:rsidRPr="005D69DF" w:rsidRDefault="00314ED0" w:rsidP="005D69DF">
      <w:pPr>
        <w:pStyle w:val="BodyText3"/>
        <w:bidi/>
        <w:rPr>
          <w:rFonts w:cs="B Titr"/>
          <w:sz w:val="22"/>
          <w:rtl/>
        </w:rPr>
      </w:pPr>
      <w:r>
        <w:rPr>
          <w:rFonts w:cs="B Titr" w:hint="cs"/>
          <w:sz w:val="22"/>
          <w:rtl/>
        </w:rPr>
        <w:t>6</w:t>
      </w:r>
      <w:r w:rsidR="002B7FE9">
        <w:rPr>
          <w:rFonts w:cs="B Titr" w:hint="cs"/>
          <w:sz w:val="22"/>
          <w:rtl/>
        </w:rPr>
        <w:t>-</w:t>
      </w:r>
      <w:r w:rsidR="00592B38">
        <w:rPr>
          <w:rFonts w:cs="B Titr" w:hint="cs"/>
          <w:sz w:val="22"/>
          <w:rtl/>
        </w:rPr>
        <w:t>مداخلات جرم</w:t>
      </w:r>
      <w:r w:rsidR="00592B38">
        <w:rPr>
          <w:rFonts w:cs="B Titr" w:hint="cs"/>
          <w:sz w:val="22"/>
          <w:rtl/>
        </w:rPr>
        <w:softHyphen/>
        <w:t>شناختی در بازی</w:t>
      </w:r>
      <w:r w:rsidR="00592B38">
        <w:rPr>
          <w:rFonts w:cs="B Titr" w:hint="cs"/>
          <w:sz w:val="22"/>
          <w:rtl/>
        </w:rPr>
        <w:softHyphen/>
        <w:t>های رایانه</w:t>
      </w:r>
      <w:r w:rsidR="00592B38">
        <w:rPr>
          <w:rFonts w:cs="B Titr" w:hint="cs"/>
          <w:sz w:val="22"/>
          <w:rtl/>
        </w:rPr>
        <w:softHyphen/>
        <w:t>ای</w:t>
      </w:r>
    </w:p>
    <w:p w:rsidR="00FA364A" w:rsidRDefault="00DC77CD" w:rsidP="00FA364A">
      <w:pPr>
        <w:pStyle w:val="BodyText3"/>
        <w:bidi/>
        <w:jc w:val="lowKashida"/>
        <w:rPr>
          <w:rFonts w:cs="B Mitra" w:hint="cs"/>
          <w:sz w:val="26"/>
          <w:szCs w:val="26"/>
          <w:rtl/>
          <w:lang w:bidi="fa-IR"/>
        </w:rPr>
      </w:pPr>
      <w:r w:rsidRPr="00B1540F">
        <w:rPr>
          <w:rFonts w:cs="B Mitra" w:hint="cs"/>
          <w:sz w:val="26"/>
          <w:szCs w:val="26"/>
          <w:rtl/>
          <w:lang w:bidi="fa-IR"/>
        </w:rPr>
        <w:t xml:space="preserve">    پس از مطالعه فشرده مهم</w:t>
      </w:r>
      <w:r w:rsidRPr="00B1540F">
        <w:rPr>
          <w:rFonts w:cs="B Mitra" w:hint="cs"/>
          <w:sz w:val="26"/>
          <w:szCs w:val="26"/>
          <w:rtl/>
          <w:lang w:bidi="fa-IR"/>
        </w:rPr>
        <w:softHyphen/>
        <w:t>ترین پیامدهای جرم</w:t>
      </w:r>
      <w:r w:rsidRPr="00B1540F">
        <w:rPr>
          <w:rFonts w:cs="B Mitra" w:hint="cs"/>
          <w:sz w:val="26"/>
          <w:szCs w:val="26"/>
          <w:rtl/>
          <w:lang w:bidi="fa-IR"/>
        </w:rPr>
        <w:softHyphen/>
        <w:t>شناختی بازی</w:t>
      </w:r>
      <w:r w:rsidRPr="00B1540F">
        <w:rPr>
          <w:rFonts w:cs="B Mitra" w:hint="cs"/>
          <w:sz w:val="26"/>
          <w:szCs w:val="26"/>
          <w:rtl/>
          <w:lang w:bidi="fa-IR"/>
        </w:rPr>
        <w:softHyphen/>
        <w:t>های رایانه</w:t>
      </w:r>
      <w:r w:rsidRPr="00B1540F">
        <w:rPr>
          <w:rFonts w:cs="B Mitra" w:hint="cs"/>
          <w:sz w:val="26"/>
          <w:szCs w:val="26"/>
          <w:rtl/>
          <w:lang w:bidi="fa-IR"/>
        </w:rPr>
        <w:softHyphen/>
        <w:t>ای، اینک لازم است که مداخلات مؤثر در این</w:t>
      </w:r>
      <w:r w:rsidRPr="00B1540F">
        <w:rPr>
          <w:rFonts w:cs="B Mitra" w:hint="cs"/>
          <w:sz w:val="26"/>
          <w:szCs w:val="26"/>
          <w:rtl/>
          <w:lang w:bidi="fa-IR"/>
        </w:rPr>
        <w:softHyphen/>
        <w:t>باره نیز بررسی شود تا بتوان از نهادینگی گرایش به بزه</w:t>
      </w:r>
      <w:r w:rsidRPr="00B1540F">
        <w:rPr>
          <w:rFonts w:cs="B Mitra" w:hint="cs"/>
          <w:sz w:val="26"/>
          <w:szCs w:val="26"/>
          <w:rtl/>
          <w:lang w:bidi="fa-IR"/>
        </w:rPr>
        <w:softHyphen/>
        <w:t>کاری و نیز انجام رفتارهای جامعه</w:t>
      </w:r>
      <w:r w:rsidRPr="00B1540F">
        <w:rPr>
          <w:rFonts w:cs="B Mitra" w:hint="cs"/>
          <w:sz w:val="26"/>
          <w:szCs w:val="26"/>
          <w:rtl/>
          <w:lang w:bidi="fa-IR"/>
        </w:rPr>
        <w:softHyphen/>
        <w:t xml:space="preserve">ستیزانه در کودکان و به ویژه در دوران بزرگسالی پیشگیری کرد. </w:t>
      </w:r>
      <w:r w:rsidR="00B1540F" w:rsidRPr="00B1540F">
        <w:rPr>
          <w:rFonts w:cs="B Mitra" w:hint="cs"/>
          <w:sz w:val="26"/>
          <w:szCs w:val="26"/>
          <w:rtl/>
          <w:lang w:bidi="fa-IR"/>
        </w:rPr>
        <w:t>برخی از این مداخلات در ادامه بیان می</w:t>
      </w:r>
      <w:r w:rsidR="00B1540F" w:rsidRPr="00B1540F">
        <w:rPr>
          <w:rFonts w:cs="B Mitra" w:hint="cs"/>
          <w:sz w:val="26"/>
          <w:szCs w:val="26"/>
          <w:rtl/>
          <w:lang w:bidi="fa-IR"/>
        </w:rPr>
        <w:softHyphen/>
        <w:t>شوند.</w:t>
      </w:r>
    </w:p>
    <w:p w:rsidR="0081622E" w:rsidRPr="00B1540F" w:rsidRDefault="0081622E" w:rsidP="0081622E">
      <w:pPr>
        <w:pStyle w:val="BodyText3"/>
        <w:bidi/>
        <w:jc w:val="lowKashida"/>
        <w:rPr>
          <w:rFonts w:cs="B Mitra" w:hint="cs"/>
          <w:sz w:val="26"/>
          <w:szCs w:val="26"/>
          <w:rtl/>
          <w:lang w:bidi="fa-IR"/>
        </w:rPr>
      </w:pPr>
    </w:p>
    <w:p w:rsidR="00B1540F" w:rsidRPr="00B1540F" w:rsidRDefault="00314ED0" w:rsidP="00B1540F">
      <w:pPr>
        <w:pStyle w:val="BodyText3"/>
        <w:bidi/>
        <w:jc w:val="lowKashida"/>
        <w:rPr>
          <w:rFonts w:cs="B Titr" w:hint="cs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6</w:t>
      </w:r>
      <w:r w:rsidR="00B1540F" w:rsidRPr="00B1540F">
        <w:rPr>
          <w:rFonts w:cs="B Titr" w:hint="cs"/>
          <w:sz w:val="22"/>
          <w:szCs w:val="22"/>
          <w:rtl/>
          <w:lang w:bidi="fa-IR"/>
        </w:rPr>
        <w:t>-1پیشگیری زودرس</w:t>
      </w:r>
    </w:p>
    <w:p w:rsidR="00B1540F" w:rsidRPr="006C75FF" w:rsidRDefault="00B1540F" w:rsidP="006C75FF">
      <w:pPr>
        <w:bidi/>
        <w:jc w:val="both"/>
        <w:rPr>
          <w:rFonts w:cs="B Zar"/>
          <w:b/>
          <w:bCs/>
          <w:sz w:val="28"/>
          <w:szCs w:val="28"/>
          <w:rtl/>
        </w:rPr>
      </w:pPr>
      <w:r>
        <w:rPr>
          <w:rFonts w:cs="B Mitra" w:hint="cs"/>
          <w:sz w:val="26"/>
          <w:szCs w:val="26"/>
          <w:rtl/>
          <w:lang w:bidi="fa-IR"/>
        </w:rPr>
        <w:t xml:space="preserve">  </w:t>
      </w:r>
      <w:r w:rsidRPr="00B1540F">
        <w:rPr>
          <w:rFonts w:cs="B Mitra" w:hint="cs"/>
          <w:sz w:val="26"/>
          <w:szCs w:val="26"/>
          <w:rtl/>
          <w:lang w:bidi="fa-IR"/>
        </w:rPr>
        <w:t>یکی از گونه</w:t>
      </w:r>
      <w:r w:rsidRPr="00B1540F">
        <w:rPr>
          <w:rFonts w:cs="B Mitra" w:hint="cs"/>
          <w:sz w:val="26"/>
          <w:szCs w:val="26"/>
          <w:rtl/>
          <w:lang w:bidi="fa-IR"/>
        </w:rPr>
        <w:softHyphen/>
        <w:t>های پیشگیری</w:t>
      </w:r>
      <w:r w:rsidRPr="00B1540F">
        <w:rPr>
          <w:rFonts w:cs="B Mitra" w:hint="cs"/>
          <w:sz w:val="26"/>
          <w:szCs w:val="26"/>
          <w:rtl/>
          <w:lang w:bidi="fa-IR"/>
        </w:rPr>
        <w:softHyphen/>
        <w:t>های جرم</w:t>
      </w:r>
      <w:r w:rsidRPr="00B1540F">
        <w:rPr>
          <w:rFonts w:cs="B Mitra" w:hint="cs"/>
          <w:sz w:val="26"/>
          <w:szCs w:val="26"/>
          <w:rtl/>
          <w:lang w:bidi="fa-IR"/>
        </w:rPr>
        <w:softHyphen/>
        <w:t>شناختی در برابر بزه</w:t>
      </w:r>
      <w:r w:rsidRPr="00B1540F">
        <w:rPr>
          <w:rFonts w:cs="B Mitra" w:hint="cs"/>
          <w:sz w:val="26"/>
          <w:szCs w:val="26"/>
          <w:rtl/>
          <w:lang w:bidi="fa-IR"/>
        </w:rPr>
        <w:softHyphen/>
        <w:t>کاری</w:t>
      </w:r>
      <w:r w:rsidRPr="00B1540F">
        <w:rPr>
          <w:rFonts w:cs="B Mitra" w:hint="cs"/>
          <w:sz w:val="26"/>
          <w:szCs w:val="26"/>
          <w:rtl/>
          <w:lang w:bidi="fa-IR"/>
        </w:rPr>
        <w:softHyphen/>
        <w:t>ها، پیشگیری زودرس یا پیش</w:t>
      </w:r>
      <w:r w:rsidRPr="00B1540F">
        <w:rPr>
          <w:rFonts w:cs="B Mitra"/>
          <w:sz w:val="26"/>
          <w:szCs w:val="26"/>
          <w:rtl/>
          <w:lang w:bidi="fa-IR"/>
        </w:rPr>
        <w:softHyphen/>
      </w:r>
      <w:r w:rsidRPr="00B1540F">
        <w:rPr>
          <w:rFonts w:cs="B Mitra" w:hint="cs"/>
          <w:sz w:val="26"/>
          <w:szCs w:val="26"/>
          <w:rtl/>
          <w:lang w:bidi="fa-IR"/>
        </w:rPr>
        <w:t>رس است. این راهبرد، به دلیل کمبودهایی که در فرآیند رشد و پرورش کودکان به وجود آمده و ممکن است بزه</w:t>
      </w:r>
      <w:r w:rsidRPr="00B1540F">
        <w:rPr>
          <w:rFonts w:cs="B Mitra"/>
          <w:sz w:val="26"/>
          <w:szCs w:val="26"/>
          <w:rtl/>
          <w:lang w:bidi="fa-IR"/>
        </w:rPr>
        <w:softHyphen/>
      </w:r>
      <w:r w:rsidRPr="00B1540F">
        <w:rPr>
          <w:rFonts w:cs="B Mitra" w:hint="cs"/>
          <w:sz w:val="26"/>
          <w:szCs w:val="26"/>
          <w:rtl/>
          <w:lang w:bidi="fa-IR"/>
        </w:rPr>
        <w:t xml:space="preserve">کاری های آتی را از سوی آنان به دنبال آورد، در روند یاد شده دخالت نموده و تلاش می کند تا با ارائه الگوهای مناسب کنشگری اجتماعی در جامعه مدنی، ارتکاب بزه و ناسازمندی های اجتماعی را از سوی آنان بکاهد و یا این گرایش ها را نابود کند.  </w:t>
      </w:r>
    </w:p>
    <w:p w:rsidR="00B1540F" w:rsidRDefault="00B1540F" w:rsidP="00B1540F">
      <w:pPr>
        <w:bidi/>
        <w:jc w:val="both"/>
        <w:rPr>
          <w:rFonts w:cs="B Mitra" w:hint="cs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 xml:space="preserve"> بیشترین هدف پیشگیری</w:t>
      </w:r>
      <w:r>
        <w:rPr>
          <w:rFonts w:cs="B Mitra"/>
          <w:sz w:val="26"/>
          <w:szCs w:val="26"/>
          <w:rtl/>
          <w:lang w:bidi="fa-IR"/>
        </w:rPr>
        <w:softHyphen/>
      </w:r>
      <w:r>
        <w:rPr>
          <w:rFonts w:cs="B Mitra" w:hint="cs"/>
          <w:sz w:val="26"/>
          <w:szCs w:val="26"/>
          <w:rtl/>
          <w:lang w:bidi="fa-IR"/>
        </w:rPr>
        <w:t>های پیش</w:t>
      </w:r>
      <w:r>
        <w:rPr>
          <w:rFonts w:cs="B Mitra"/>
          <w:sz w:val="26"/>
          <w:szCs w:val="26"/>
          <w:rtl/>
          <w:lang w:bidi="fa-IR"/>
        </w:rPr>
        <w:softHyphen/>
      </w:r>
      <w:r>
        <w:rPr>
          <w:rFonts w:cs="B Mitra" w:hint="cs"/>
          <w:sz w:val="26"/>
          <w:szCs w:val="26"/>
          <w:rtl/>
          <w:lang w:bidi="fa-IR"/>
        </w:rPr>
        <w:t>رس، جلوگیری از بزه</w:t>
      </w:r>
      <w:r>
        <w:rPr>
          <w:rFonts w:cs="B Mitra"/>
          <w:sz w:val="26"/>
          <w:szCs w:val="26"/>
          <w:rtl/>
          <w:lang w:bidi="fa-IR"/>
        </w:rPr>
        <w:softHyphen/>
      </w:r>
      <w:r>
        <w:rPr>
          <w:rFonts w:cs="B Mitra" w:hint="cs"/>
          <w:sz w:val="26"/>
          <w:szCs w:val="26"/>
          <w:rtl/>
          <w:lang w:bidi="fa-IR"/>
        </w:rPr>
        <w:t>کاری</w:t>
      </w:r>
      <w:r>
        <w:rPr>
          <w:rFonts w:cs="B Mitra"/>
          <w:sz w:val="26"/>
          <w:szCs w:val="26"/>
          <w:rtl/>
          <w:lang w:bidi="fa-IR"/>
        </w:rPr>
        <w:softHyphen/>
      </w:r>
      <w:r w:rsidRPr="00B1540F">
        <w:rPr>
          <w:rFonts w:cs="B Mitra" w:hint="cs"/>
          <w:sz w:val="26"/>
          <w:szCs w:val="26"/>
          <w:rtl/>
          <w:lang w:bidi="fa-IR"/>
        </w:rPr>
        <w:t>ه</w:t>
      </w:r>
      <w:r>
        <w:rPr>
          <w:rFonts w:cs="B Mitra" w:hint="cs"/>
          <w:sz w:val="26"/>
          <w:szCs w:val="26"/>
          <w:rtl/>
          <w:lang w:bidi="fa-IR"/>
        </w:rPr>
        <w:t>ای کودکان است و با توجه به زیان</w:t>
      </w:r>
      <w:r>
        <w:rPr>
          <w:rFonts w:cs="B Mitra"/>
          <w:sz w:val="26"/>
          <w:szCs w:val="26"/>
          <w:rtl/>
          <w:lang w:bidi="fa-IR"/>
        </w:rPr>
        <w:softHyphen/>
      </w:r>
      <w:r w:rsidRPr="00B1540F">
        <w:rPr>
          <w:rFonts w:cs="B Mitra" w:hint="cs"/>
          <w:sz w:val="26"/>
          <w:szCs w:val="26"/>
          <w:rtl/>
          <w:lang w:bidi="fa-IR"/>
        </w:rPr>
        <w:t xml:space="preserve">های جبران ناپذیر </w:t>
      </w:r>
      <w:r>
        <w:rPr>
          <w:rFonts w:cs="B Mitra"/>
          <w:sz w:val="26"/>
          <w:szCs w:val="26"/>
          <w:rtl/>
          <w:lang w:bidi="fa-IR"/>
        </w:rPr>
        <w:br/>
      </w:r>
      <w:r>
        <w:rPr>
          <w:rFonts w:cs="B Mitra" w:hint="cs"/>
          <w:sz w:val="26"/>
          <w:szCs w:val="26"/>
          <w:rtl/>
          <w:lang w:bidi="fa-IR"/>
        </w:rPr>
        <w:t>بزه</w:t>
      </w:r>
      <w:r>
        <w:rPr>
          <w:rFonts w:cs="B Mitra"/>
          <w:sz w:val="26"/>
          <w:szCs w:val="26"/>
          <w:rtl/>
          <w:lang w:bidi="fa-IR"/>
        </w:rPr>
        <w:softHyphen/>
      </w:r>
      <w:r>
        <w:rPr>
          <w:rFonts w:cs="B Mitra" w:hint="cs"/>
          <w:sz w:val="26"/>
          <w:szCs w:val="26"/>
          <w:rtl/>
          <w:lang w:bidi="fa-IR"/>
        </w:rPr>
        <w:t>کاری</w:t>
      </w:r>
      <w:r>
        <w:rPr>
          <w:rFonts w:cs="B Mitra"/>
          <w:sz w:val="26"/>
          <w:szCs w:val="26"/>
          <w:rtl/>
          <w:lang w:bidi="fa-IR"/>
        </w:rPr>
        <w:softHyphen/>
      </w:r>
      <w:r w:rsidRPr="00B1540F">
        <w:rPr>
          <w:rFonts w:cs="B Mitra" w:hint="cs"/>
          <w:sz w:val="26"/>
          <w:szCs w:val="26"/>
          <w:rtl/>
          <w:lang w:bidi="fa-IR"/>
        </w:rPr>
        <w:t>های پدیدآمده از بازی</w:t>
      </w:r>
      <w:r w:rsidRPr="00B1540F">
        <w:rPr>
          <w:rFonts w:cs="B Mitra" w:hint="cs"/>
          <w:sz w:val="26"/>
          <w:szCs w:val="26"/>
          <w:rtl/>
          <w:lang w:bidi="fa-IR"/>
        </w:rPr>
        <w:softHyphen/>
        <w:t>های رایانه</w:t>
      </w:r>
      <w:r w:rsidRPr="00B1540F">
        <w:rPr>
          <w:rFonts w:cs="B Mitra" w:hint="cs"/>
          <w:sz w:val="26"/>
          <w:szCs w:val="26"/>
          <w:rtl/>
          <w:lang w:bidi="fa-IR"/>
        </w:rPr>
        <w:softHyphen/>
        <w:t xml:space="preserve">ای در میان کودکان و نیز دامنه گستردگی این گونه، اهمیت پیشگیری زودرس </w:t>
      </w:r>
      <w:r>
        <w:rPr>
          <w:rFonts w:cs="B Mitra"/>
          <w:sz w:val="26"/>
          <w:szCs w:val="26"/>
          <w:rtl/>
          <w:lang w:bidi="fa-IR"/>
        </w:rPr>
        <w:br/>
      </w:r>
      <w:r w:rsidRPr="00B1540F">
        <w:rPr>
          <w:rFonts w:cs="B Mitra" w:hint="cs"/>
          <w:sz w:val="26"/>
          <w:szCs w:val="26"/>
          <w:rtl/>
          <w:lang w:bidi="fa-IR"/>
        </w:rPr>
        <w:t>از بزه کاری های یاد شده آشکار می شود.</w:t>
      </w:r>
    </w:p>
    <w:p w:rsidR="008A7621" w:rsidRDefault="008A7621" w:rsidP="008A7621">
      <w:pPr>
        <w:bidi/>
        <w:jc w:val="both"/>
        <w:rPr>
          <w:rFonts w:cs="B Mitra" w:hint="cs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 xml:space="preserve"> در این</w:t>
      </w:r>
      <w:r>
        <w:rPr>
          <w:rFonts w:cs="B Mitra" w:hint="cs"/>
          <w:sz w:val="26"/>
          <w:szCs w:val="26"/>
          <w:rtl/>
          <w:lang w:bidi="fa-IR"/>
        </w:rPr>
        <w:softHyphen/>
        <w:t xml:space="preserve">باره، والدین و نیز کنشگران مدرسه باید به اهمیت مداخلات زودهنگام </w:t>
      </w:r>
      <w:r w:rsidR="006C75FF">
        <w:rPr>
          <w:rFonts w:cs="B Mitra" w:hint="cs"/>
          <w:sz w:val="26"/>
          <w:szCs w:val="26"/>
          <w:rtl/>
          <w:lang w:bidi="fa-IR"/>
        </w:rPr>
        <w:t>در برابر رفتارهای جامعه</w:t>
      </w:r>
      <w:r w:rsidR="006C75FF">
        <w:rPr>
          <w:rFonts w:cs="B Mitra" w:hint="cs"/>
          <w:sz w:val="26"/>
          <w:szCs w:val="26"/>
          <w:rtl/>
          <w:lang w:bidi="fa-IR"/>
        </w:rPr>
        <w:softHyphen/>
        <w:t>ستیزانه کودکان و برای نمونه در بازی</w:t>
      </w:r>
      <w:r w:rsidR="006C75FF">
        <w:rPr>
          <w:rFonts w:cs="B Mitra" w:hint="cs"/>
          <w:sz w:val="26"/>
          <w:szCs w:val="26"/>
          <w:rtl/>
          <w:lang w:bidi="fa-IR"/>
        </w:rPr>
        <w:softHyphen/>
        <w:t>های رایانه</w:t>
      </w:r>
      <w:r w:rsidR="006C75FF">
        <w:rPr>
          <w:rFonts w:cs="B Mitra" w:hint="cs"/>
          <w:sz w:val="26"/>
          <w:szCs w:val="26"/>
          <w:rtl/>
          <w:lang w:bidi="fa-IR"/>
        </w:rPr>
        <w:softHyphen/>
        <w:t>ای پی برده و بکوشند که با بهره</w:t>
      </w:r>
      <w:r w:rsidR="006C75FF">
        <w:rPr>
          <w:rFonts w:cs="B Mitra" w:hint="cs"/>
          <w:sz w:val="26"/>
          <w:szCs w:val="26"/>
          <w:rtl/>
          <w:lang w:bidi="fa-IR"/>
        </w:rPr>
        <w:softHyphen/>
        <w:t>گیری از راهکارهای روزآمد، به مدیریت جرم</w:t>
      </w:r>
      <w:r w:rsidR="006C75FF">
        <w:rPr>
          <w:rFonts w:cs="B Mitra" w:hint="cs"/>
          <w:sz w:val="26"/>
          <w:szCs w:val="26"/>
          <w:rtl/>
          <w:lang w:bidi="fa-IR"/>
        </w:rPr>
        <w:softHyphen/>
        <w:t xml:space="preserve">شناختی این پیامدها بپردازند. </w:t>
      </w:r>
    </w:p>
    <w:p w:rsidR="006C75FF" w:rsidRPr="00B1540F" w:rsidRDefault="006C75FF" w:rsidP="006C75FF">
      <w:pPr>
        <w:bidi/>
        <w:jc w:val="both"/>
        <w:rPr>
          <w:rFonts w:cs="B Mitra"/>
          <w:sz w:val="26"/>
          <w:szCs w:val="26"/>
          <w:rtl/>
          <w:lang w:bidi="fa-IR"/>
        </w:rPr>
      </w:pPr>
    </w:p>
    <w:p w:rsidR="00B1540F" w:rsidRPr="00B1540F" w:rsidRDefault="00314ED0" w:rsidP="00B1540F">
      <w:pPr>
        <w:pStyle w:val="BodyText3"/>
        <w:bidi/>
        <w:jc w:val="lowKashida"/>
        <w:rPr>
          <w:rFonts w:cs="B Titr" w:hint="cs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lastRenderedPageBreak/>
        <w:t>6</w:t>
      </w:r>
      <w:r w:rsidR="00B1540F" w:rsidRPr="00B1540F">
        <w:rPr>
          <w:rFonts w:cs="B Titr" w:hint="cs"/>
          <w:sz w:val="22"/>
          <w:szCs w:val="22"/>
          <w:rtl/>
          <w:lang w:bidi="fa-IR"/>
        </w:rPr>
        <w:t>-2مداخله میان-بخشی پیشگیرانه</w:t>
      </w:r>
    </w:p>
    <w:p w:rsidR="00B1540F" w:rsidRPr="00DC77CD" w:rsidRDefault="00B1540F" w:rsidP="0081622E">
      <w:pPr>
        <w:autoSpaceDE w:val="0"/>
        <w:autoSpaceDN w:val="0"/>
        <w:bidi/>
        <w:adjustRightInd w:val="0"/>
        <w:jc w:val="lowKashida"/>
        <w:rPr>
          <w:rFonts w:cs="B Mitra"/>
          <w:b/>
          <w:rtl/>
          <w:lang w:val="en-GB"/>
        </w:rPr>
      </w:pPr>
      <w:r>
        <w:rPr>
          <w:rFonts w:cs="B Mitra" w:hint="cs"/>
          <w:sz w:val="26"/>
          <w:szCs w:val="26"/>
          <w:rtl/>
          <w:lang w:bidi="fa-IR"/>
        </w:rPr>
        <w:t xml:space="preserve">   </w:t>
      </w:r>
      <w:r>
        <w:rPr>
          <w:rFonts w:cs="B Mitra" w:hint="cs"/>
          <w:b/>
          <w:rtl/>
          <w:lang w:val="en-GB"/>
        </w:rPr>
        <w:t xml:space="preserve">   </w:t>
      </w:r>
      <w:r w:rsidRPr="00DC77CD">
        <w:rPr>
          <w:rFonts w:cs="B Mitra" w:hint="cs"/>
          <w:b/>
          <w:rtl/>
          <w:lang w:val="en-GB"/>
        </w:rPr>
        <w:t>یکی از ابزارهای اثرگذار در مدیریت، همکاری سودمند میان-بخشی نهادهای گوناگون در آن است. از این دیدگاه، اختیارات صلاحدیدی نهادهای کنشگر در نظام عدالت کیفری ایران برای مدیریت پایدار جرم</w:t>
      </w:r>
      <w:r w:rsidRPr="00DC77CD">
        <w:rPr>
          <w:rFonts w:cs="B Mitra" w:hint="cs"/>
          <w:b/>
          <w:rtl/>
          <w:lang w:val="en-GB"/>
        </w:rPr>
        <w:softHyphen/>
        <w:t>شناختی آن دارای اهمیت است. منظور از صلاحدید در اینجا، اختیار اعطاشده به مقامات عدالت کیفری برای تصمیم</w:t>
      </w:r>
      <w:r w:rsidRPr="00DC77CD">
        <w:rPr>
          <w:rFonts w:cs="B Mitra" w:hint="cs"/>
          <w:b/>
          <w:rtl/>
          <w:lang w:val="en-GB"/>
        </w:rPr>
        <w:softHyphen/>
        <w:t>گیری درباره این است که در یک موقعیت خاص باید چه تصمیمی اتخاذ شود.{</w:t>
      </w:r>
      <w:r w:rsidR="0081622E">
        <w:rPr>
          <w:rFonts w:cs="B Mitra" w:hint="cs"/>
          <w:b/>
          <w:rtl/>
          <w:lang w:val="en-GB"/>
        </w:rPr>
        <w:t>5</w:t>
      </w:r>
      <w:r w:rsidRPr="00DC77CD">
        <w:rPr>
          <w:rFonts w:cs="B Mitra" w:hint="cs"/>
          <w:b/>
          <w:rtl/>
          <w:lang w:val="en-GB"/>
        </w:rPr>
        <w:t>}این تصمیم می</w:t>
      </w:r>
      <w:r w:rsidRPr="00DC77CD">
        <w:rPr>
          <w:rFonts w:cs="B Mitra" w:hint="cs"/>
          <w:b/>
          <w:rtl/>
          <w:lang w:val="en-GB"/>
        </w:rPr>
        <w:softHyphen/>
        <w:t>تواند برای نمونه، سامان</w:t>
      </w:r>
      <w:r w:rsidRPr="00DC77CD">
        <w:rPr>
          <w:rFonts w:cs="B Mitra" w:hint="cs"/>
          <w:b/>
          <w:rtl/>
          <w:lang w:val="en-GB"/>
        </w:rPr>
        <w:softHyphen/>
        <w:t>دهی همکاری</w:t>
      </w:r>
      <w:r w:rsidRPr="00DC77CD">
        <w:rPr>
          <w:rFonts w:cs="B Mitra" w:hint="cs"/>
          <w:b/>
          <w:rtl/>
          <w:lang w:val="en-GB"/>
        </w:rPr>
        <w:softHyphen/>
        <w:t xml:space="preserve">های میان-بخشی </w:t>
      </w:r>
      <w:r>
        <w:rPr>
          <w:rFonts w:cs="B Mitra" w:hint="cs"/>
          <w:b/>
          <w:rtl/>
          <w:lang w:val="en-GB"/>
        </w:rPr>
        <w:t>برای دستیابی به راهکارهای اثرگذاری است که در پیشگیری از پیدایش و  باروری زمینه</w:t>
      </w:r>
      <w:r>
        <w:rPr>
          <w:rFonts w:cs="B Mitra" w:hint="cs"/>
          <w:b/>
          <w:rtl/>
          <w:lang w:val="en-GB"/>
        </w:rPr>
        <w:softHyphen/>
        <w:t>های بزه</w:t>
      </w:r>
      <w:r>
        <w:rPr>
          <w:rFonts w:cs="B Mitra" w:hint="cs"/>
          <w:b/>
          <w:rtl/>
          <w:lang w:val="en-GB"/>
        </w:rPr>
        <w:softHyphen/>
        <w:t>زا و نیز گرایش به بزه</w:t>
      </w:r>
      <w:r>
        <w:rPr>
          <w:rFonts w:cs="B Mitra" w:hint="cs"/>
          <w:b/>
          <w:rtl/>
          <w:lang w:val="en-GB"/>
        </w:rPr>
        <w:softHyphen/>
        <w:t xml:space="preserve">کاری در میان کودکان و نوجوانان، نقش مهمی را ایفا کند. </w:t>
      </w:r>
    </w:p>
    <w:p w:rsidR="00E76949" w:rsidRDefault="008A7621" w:rsidP="008A7621">
      <w:pPr>
        <w:pStyle w:val="BodyText3"/>
        <w:bidi/>
        <w:jc w:val="lowKashida"/>
        <w:rPr>
          <w:rFonts w:cs="B Mitra" w:hint="cs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 xml:space="preserve">   با توجه به آن که در فرآیند رشد و پرورش کودک، نهادهای گوناگونی مانند خانواده، نظام آموزشی، نظام دینی و...کنشگری می</w:t>
      </w:r>
      <w:r>
        <w:rPr>
          <w:rFonts w:cs="B Mitra" w:hint="cs"/>
          <w:sz w:val="26"/>
          <w:szCs w:val="26"/>
          <w:rtl/>
          <w:lang w:bidi="fa-IR"/>
        </w:rPr>
        <w:softHyphen/>
        <w:t>کنند، باید انتظار داشت که در مبارزه با چالش</w:t>
      </w:r>
      <w:r>
        <w:rPr>
          <w:rFonts w:cs="B Mitra" w:hint="cs"/>
          <w:sz w:val="26"/>
          <w:szCs w:val="26"/>
          <w:rtl/>
          <w:lang w:bidi="fa-IR"/>
        </w:rPr>
        <w:softHyphen/>
        <w:t>های پدیدآمده در این روند نیز، نهادهای پیش</w:t>
      </w:r>
      <w:r>
        <w:rPr>
          <w:rFonts w:cs="B Mitra" w:hint="cs"/>
          <w:sz w:val="26"/>
          <w:szCs w:val="26"/>
          <w:rtl/>
          <w:lang w:bidi="fa-IR"/>
        </w:rPr>
        <w:softHyphen/>
        <w:t>گفته به انجام همکاری</w:t>
      </w:r>
      <w:r>
        <w:rPr>
          <w:rFonts w:cs="B Mitra" w:hint="cs"/>
          <w:sz w:val="26"/>
          <w:szCs w:val="26"/>
          <w:rtl/>
          <w:lang w:bidi="fa-IR"/>
        </w:rPr>
        <w:softHyphen/>
        <w:t xml:space="preserve">های </w:t>
      </w:r>
      <w:r w:rsidR="00E76949">
        <w:rPr>
          <w:rFonts w:cs="B Mitra" w:hint="cs"/>
          <w:sz w:val="26"/>
          <w:szCs w:val="26"/>
          <w:rtl/>
          <w:lang w:bidi="fa-IR"/>
        </w:rPr>
        <w:t xml:space="preserve">میان-بخشی پیشگیرانه روی آورند. </w:t>
      </w:r>
    </w:p>
    <w:p w:rsidR="00E76949" w:rsidRPr="00B35242" w:rsidRDefault="00E76949" w:rsidP="0081622E">
      <w:pPr>
        <w:bidi/>
        <w:jc w:val="lowKashida"/>
        <w:rPr>
          <w:rFonts w:cs="B Nazanin"/>
          <w:rtl/>
        </w:rPr>
      </w:pPr>
      <w:r>
        <w:rPr>
          <w:rFonts w:cs="B Mitra" w:hint="cs"/>
          <w:sz w:val="26"/>
          <w:szCs w:val="26"/>
          <w:rtl/>
          <w:lang w:bidi="fa-IR"/>
        </w:rPr>
        <w:t xml:space="preserve">  </w:t>
      </w:r>
      <w:r w:rsidR="008A7621">
        <w:rPr>
          <w:rFonts w:cs="B Mitra" w:hint="cs"/>
          <w:sz w:val="26"/>
          <w:szCs w:val="26"/>
          <w:rtl/>
          <w:lang w:bidi="fa-IR"/>
        </w:rPr>
        <w:t xml:space="preserve"> </w:t>
      </w:r>
      <w:r w:rsidRPr="00B35242">
        <w:rPr>
          <w:rFonts w:cs="B Nazanin" w:hint="cs"/>
          <w:rtl/>
        </w:rPr>
        <w:t xml:space="preserve">  یکی از چالش</w:t>
      </w:r>
      <w:r w:rsidRPr="00B35242">
        <w:rPr>
          <w:rFonts w:cs="B Nazanin" w:hint="cs"/>
          <w:rtl/>
        </w:rPr>
        <w:softHyphen/>
        <w:t>های موجود در جرم</w:t>
      </w:r>
      <w:r w:rsidRPr="00B35242">
        <w:rPr>
          <w:rFonts w:cs="B Nazanin" w:hint="cs"/>
          <w:rtl/>
        </w:rPr>
        <w:softHyphen/>
        <w:t>شناسی، کاربرد مجموعه فزاینده داده</w:t>
      </w:r>
      <w:r w:rsidRPr="00B35242">
        <w:rPr>
          <w:rFonts w:cs="B Nazanin" w:hint="cs"/>
          <w:rtl/>
        </w:rPr>
        <w:softHyphen/>
        <w:t>های آن در سیاست</w:t>
      </w:r>
      <w:r w:rsidRPr="00B35242">
        <w:rPr>
          <w:rFonts w:cs="B Nazanin" w:hint="cs"/>
          <w:rtl/>
        </w:rPr>
        <w:softHyphen/>
        <w:t xml:space="preserve">ها و عملکردهای نظام عدالت کیفری و </w:t>
      </w:r>
      <w:r w:rsidRPr="00B35242">
        <w:rPr>
          <w:rFonts w:ascii="HqfqswMxgmdvSqqjqyLtstfjAdvTT5a" w:hAnsi="HqfqswMxgmdvSqqjqyLtstfjAdvTT5a" w:cs="B Nazanin" w:hint="cs"/>
          <w:rtl/>
        </w:rPr>
        <w:t>ارتباطات جرم</w:t>
      </w:r>
      <w:r w:rsidRPr="00B35242">
        <w:rPr>
          <w:rFonts w:ascii="HqfqswMxgmdvSqqjqyLtstfjAdvTT5a" w:hAnsi="HqfqswMxgmdvSqqjqyLtstfjAdvTT5a" w:cs="B Nazanin" w:hint="cs"/>
          <w:rtl/>
        </w:rPr>
        <w:softHyphen/>
        <w:t xml:space="preserve">شناسان </w:t>
      </w:r>
      <w:r w:rsidRPr="00B35242">
        <w:rPr>
          <w:rFonts w:cs="B Nazanin" w:hint="cs"/>
          <w:rtl/>
        </w:rPr>
        <w:t>با دیگران است</w:t>
      </w:r>
      <w:r w:rsidRPr="00B35242">
        <w:rPr>
          <w:rFonts w:cs="B Nazanin"/>
        </w:rPr>
        <w:t>.</w:t>
      </w:r>
      <w:r w:rsidRPr="00B35242">
        <w:rPr>
          <w:rFonts w:cs="B Nazanin" w:hint="cs"/>
          <w:rtl/>
        </w:rPr>
        <w:t xml:space="preserve"> این روند ممکن است افرادی را که فکر می</w:t>
      </w:r>
      <w:r w:rsidRPr="00B35242">
        <w:rPr>
          <w:rFonts w:cs="B Nazanin" w:hint="cs"/>
          <w:rtl/>
        </w:rPr>
        <w:softHyphen/>
        <w:t>کنند جرم</w:t>
      </w:r>
      <w:r w:rsidRPr="00B35242">
        <w:rPr>
          <w:rFonts w:cs="B Nazanin" w:hint="cs"/>
          <w:rtl/>
        </w:rPr>
        <w:softHyphen/>
        <w:t xml:space="preserve">شناسان دانشگاهی به طور منظم در حال مشورت با سیاستگزاران و کنشگران نظام عدالت کیفری بوده و  </w:t>
      </w:r>
      <w:r w:rsidRPr="00B35242">
        <w:rPr>
          <w:rFonts w:ascii="HqfqswMxgmdvSqqjqyLtstfjAdvTT5a" w:hAnsi="HqfqswMxgmdvSqqjqyLtstfjAdvTT5a" w:cs="B Nazanin" w:hint="cs"/>
          <w:rtl/>
        </w:rPr>
        <w:t>تازه</w:t>
      </w:r>
      <w:r w:rsidRPr="00B35242">
        <w:rPr>
          <w:rFonts w:ascii="HqfqswMxgmdvSqqjqyLtstfjAdvTT5a" w:hAnsi="HqfqswMxgmdvSqqjqyLtstfjAdvTT5a" w:cs="B Nazanin" w:hint="cs"/>
          <w:rtl/>
        </w:rPr>
        <w:softHyphen/>
      </w:r>
      <w:r w:rsidRPr="00B35242">
        <w:rPr>
          <w:rFonts w:cs="B Nazanin" w:hint="cs"/>
          <w:rtl/>
        </w:rPr>
        <w:t>ترین یافته</w:t>
      </w:r>
      <w:r w:rsidRPr="00B35242">
        <w:rPr>
          <w:rFonts w:cs="B Nazanin" w:hint="cs"/>
          <w:rtl/>
        </w:rPr>
        <w:softHyphen/>
        <w:t>های خود را به منظور بهبود راهبردهای پیشگیری و کنترل جرم و بزه</w:t>
      </w:r>
      <w:r w:rsidRPr="00B35242">
        <w:rPr>
          <w:rFonts w:cs="B Nazanin" w:hint="cs"/>
          <w:rtl/>
        </w:rPr>
        <w:softHyphen/>
        <w:t>کاری و اجرای عدالت در اختیار آنها می</w:t>
      </w:r>
      <w:r w:rsidRPr="00B35242">
        <w:rPr>
          <w:rFonts w:cs="B Nazanin" w:hint="cs"/>
          <w:rtl/>
        </w:rPr>
        <w:softHyphen/>
        <w:t>گذارند شگفت</w:t>
      </w:r>
      <w:r w:rsidRPr="00B35242">
        <w:rPr>
          <w:rFonts w:cs="B Nazanin" w:hint="cs"/>
          <w:rtl/>
        </w:rPr>
        <w:softHyphen/>
        <w:t>زده کند. باید اطمینان داشت که برخی از موارد اگرچه لزوماً روی می</w:t>
      </w:r>
      <w:r w:rsidRPr="00B35242">
        <w:rPr>
          <w:rFonts w:cs="B Nazanin" w:hint="cs"/>
          <w:rtl/>
        </w:rPr>
        <w:softHyphen/>
        <w:t>دهند، اما گسترده یا نظام</w:t>
      </w:r>
      <w:r w:rsidRPr="00B35242">
        <w:rPr>
          <w:rFonts w:cs="B Nazanin" w:hint="cs"/>
          <w:rtl/>
        </w:rPr>
        <w:softHyphen/>
        <w:t>مند نیستند.</w:t>
      </w:r>
      <w:r>
        <w:rPr>
          <w:rFonts w:ascii="Loublue" w:hAnsi="Loublue" w:cs="B Nazanin" w:hint="cs"/>
          <w:rtl/>
        </w:rPr>
        <w:t>(</w:t>
      </w:r>
      <w:r w:rsidR="0081622E">
        <w:rPr>
          <w:rFonts w:ascii="Loublue" w:hAnsi="Loublue" w:cs="B Nazanin" w:hint="cs"/>
          <w:rtl/>
        </w:rPr>
        <w:t>6</w:t>
      </w:r>
      <w:r>
        <w:rPr>
          <w:rFonts w:ascii="Loublue" w:hAnsi="Loublue" w:cs="B Nazanin" w:hint="cs"/>
          <w:rtl/>
        </w:rPr>
        <w:t>)</w:t>
      </w:r>
      <w:r w:rsidRPr="00B35242">
        <w:rPr>
          <w:rFonts w:ascii="Loublue" w:hAnsi="Loublue" w:cs="B Nazanin" w:hint="cs"/>
          <w:rtl/>
        </w:rPr>
        <w:t xml:space="preserve"> با این وجود ناگفته پیداست که درپیش</w:t>
      </w:r>
      <w:r w:rsidRPr="00B35242">
        <w:rPr>
          <w:rFonts w:ascii="Loublue" w:hAnsi="Loublue" w:cs="B Nazanin" w:hint="cs"/>
          <w:rtl/>
        </w:rPr>
        <w:softHyphen/>
        <w:t>گرفتن رویکرد همکاری</w:t>
      </w:r>
      <w:r w:rsidRPr="00B35242">
        <w:rPr>
          <w:rFonts w:ascii="Loublue" w:hAnsi="Loublue" w:cs="B Nazanin" w:hint="cs"/>
          <w:rtl/>
        </w:rPr>
        <w:softHyphen/>
        <w:t>های میان</w:t>
      </w:r>
      <w:r w:rsidRPr="00B35242">
        <w:rPr>
          <w:rFonts w:ascii="Loublue" w:hAnsi="Loublue" w:cs="B Nazanin"/>
          <w:rtl/>
        </w:rPr>
        <w:softHyphen/>
      </w:r>
      <w:r w:rsidRPr="00B35242">
        <w:rPr>
          <w:rFonts w:ascii="Loublue" w:hAnsi="Loublue" w:cs="B Nazanin" w:hint="cs"/>
          <w:rtl/>
        </w:rPr>
        <w:t xml:space="preserve">-بخشی برای رویارویی با </w:t>
      </w:r>
      <w:r>
        <w:rPr>
          <w:rFonts w:ascii="Loublue" w:hAnsi="Loublue" w:cs="B Nazanin" w:hint="cs"/>
          <w:rtl/>
        </w:rPr>
        <w:t>کنش</w:t>
      </w:r>
      <w:r>
        <w:rPr>
          <w:rFonts w:ascii="Loublue" w:hAnsi="Loublue" w:cs="B Nazanin" w:hint="cs"/>
          <w:rtl/>
        </w:rPr>
        <w:softHyphen/>
        <w:t>هایی</w:t>
      </w:r>
      <w:r w:rsidRPr="00B35242">
        <w:rPr>
          <w:rFonts w:ascii="Loublue" w:hAnsi="Loublue" w:cs="B Nazanin" w:hint="cs"/>
          <w:rtl/>
        </w:rPr>
        <w:t xml:space="preserve"> با اثرات دیرپا و خطرناک همانند </w:t>
      </w:r>
      <w:r>
        <w:rPr>
          <w:rFonts w:ascii="Loublue" w:hAnsi="Loublue" w:cs="B Nazanin" w:hint="cs"/>
          <w:rtl/>
        </w:rPr>
        <w:t>اقدامات جامعه</w:t>
      </w:r>
      <w:r>
        <w:rPr>
          <w:rFonts w:ascii="Loublue" w:hAnsi="Loublue" w:cs="B Nazanin" w:hint="cs"/>
          <w:rtl/>
        </w:rPr>
        <w:softHyphen/>
        <w:t>ستیزانه و بزه</w:t>
      </w:r>
      <w:r>
        <w:rPr>
          <w:rFonts w:ascii="Loublue" w:hAnsi="Loublue" w:cs="B Nazanin" w:hint="cs"/>
          <w:rtl/>
        </w:rPr>
        <w:softHyphen/>
        <w:t>کاری</w:t>
      </w:r>
      <w:r>
        <w:rPr>
          <w:rFonts w:ascii="Loublue" w:hAnsi="Loublue" w:cs="B Nazanin" w:hint="cs"/>
          <w:rtl/>
        </w:rPr>
        <w:softHyphen/>
        <w:t>های آتی کودکان که از گرایش نمایان آنان به بازی</w:t>
      </w:r>
      <w:r>
        <w:rPr>
          <w:rFonts w:ascii="Loublue" w:hAnsi="Loublue" w:cs="B Nazanin" w:hint="cs"/>
          <w:rtl/>
        </w:rPr>
        <w:softHyphen/>
        <w:t>های رایانه</w:t>
      </w:r>
      <w:r>
        <w:rPr>
          <w:rFonts w:ascii="Loublue" w:hAnsi="Loublue" w:cs="B Nazanin" w:hint="cs"/>
          <w:rtl/>
        </w:rPr>
        <w:softHyphen/>
        <w:t>ای پدید می</w:t>
      </w:r>
      <w:r>
        <w:rPr>
          <w:rFonts w:ascii="Loublue" w:hAnsi="Loublue" w:cs="B Nazanin" w:hint="cs"/>
          <w:rtl/>
        </w:rPr>
        <w:softHyphen/>
        <w:t xml:space="preserve">آید، </w:t>
      </w:r>
      <w:r w:rsidRPr="00B35242">
        <w:rPr>
          <w:rFonts w:ascii="Loublue" w:hAnsi="Loublue" w:cs="B Nazanin" w:hint="cs"/>
          <w:rtl/>
        </w:rPr>
        <w:t>به دلیل پیچیدگی</w:t>
      </w:r>
      <w:r w:rsidRPr="00B35242">
        <w:rPr>
          <w:rFonts w:ascii="Loublue" w:hAnsi="Loublue" w:cs="B Nazanin" w:hint="cs"/>
          <w:rtl/>
        </w:rPr>
        <w:softHyphen/>
      </w:r>
      <w:r w:rsidRPr="00B35242">
        <w:rPr>
          <w:rFonts w:ascii="Loublue" w:hAnsi="Loublue" w:cs="B Nazanin"/>
          <w:rtl/>
        </w:rPr>
        <w:softHyphen/>
      </w:r>
      <w:r w:rsidRPr="00B35242">
        <w:rPr>
          <w:rFonts w:ascii="Loublue" w:hAnsi="Loublue" w:cs="B Nazanin" w:hint="cs"/>
          <w:rtl/>
        </w:rPr>
        <w:t>های ساختاری این عرصه و گوناگونی پیامدهای پدیدآمده، رسالتی بنیادین برای کنشگران نظام</w:t>
      </w:r>
      <w:r w:rsidRPr="00B35242">
        <w:rPr>
          <w:rFonts w:ascii="Loublue" w:hAnsi="Loublue" w:cs="B Nazanin" w:hint="cs"/>
          <w:rtl/>
        </w:rPr>
        <w:softHyphen/>
        <w:t xml:space="preserve">های </w:t>
      </w:r>
      <w:r>
        <w:rPr>
          <w:rFonts w:ascii="Loublue" w:hAnsi="Loublue" w:cs="B Nazanin" w:hint="cs"/>
          <w:rtl/>
        </w:rPr>
        <w:t>هم</w:t>
      </w:r>
      <w:r>
        <w:rPr>
          <w:rFonts w:ascii="Loublue" w:hAnsi="Loublue" w:cs="B Nazanin" w:hint="cs"/>
          <w:rtl/>
        </w:rPr>
        <w:softHyphen/>
        <w:t xml:space="preserve">پیوند با زندگی کودکان همانند مدرسه، نظام آموزشی و نظام دینی </w:t>
      </w:r>
      <w:r w:rsidRPr="00B35242">
        <w:rPr>
          <w:rFonts w:ascii="Loublue" w:hAnsi="Loublue" w:cs="B Nazanin" w:hint="cs"/>
          <w:rtl/>
        </w:rPr>
        <w:t xml:space="preserve"> است. </w:t>
      </w:r>
    </w:p>
    <w:p w:rsidR="008A7621" w:rsidRPr="00B1540F" w:rsidRDefault="008A7621" w:rsidP="00E76949">
      <w:pPr>
        <w:pStyle w:val="BodyText3"/>
        <w:bidi/>
        <w:jc w:val="lowKashida"/>
        <w:rPr>
          <w:rFonts w:cs="B Mitra" w:hint="cs"/>
          <w:sz w:val="26"/>
          <w:szCs w:val="26"/>
          <w:rtl/>
          <w:lang w:bidi="fa-IR"/>
        </w:rPr>
      </w:pPr>
    </w:p>
    <w:p w:rsidR="007A41CC" w:rsidRPr="00876C11" w:rsidRDefault="00314ED0" w:rsidP="00FA364A">
      <w:pPr>
        <w:pStyle w:val="BodyText"/>
        <w:bidi/>
        <w:spacing w:before="40"/>
        <w:ind w:right="28"/>
        <w:rPr>
          <w:rFonts w:cs="B Titr"/>
          <w:b/>
          <w:bCs/>
          <w:sz w:val="22"/>
          <w:szCs w:val="24"/>
          <w:rtl/>
          <w:lang w:bidi="fa-IR"/>
        </w:rPr>
      </w:pPr>
      <w:r>
        <w:rPr>
          <w:rFonts w:cs="B Titr" w:hint="cs"/>
          <w:b/>
          <w:bCs/>
          <w:sz w:val="22"/>
          <w:szCs w:val="24"/>
          <w:rtl/>
          <w:lang w:bidi="fa-IR"/>
        </w:rPr>
        <w:t>7</w:t>
      </w:r>
      <w:r w:rsidR="00FA364A" w:rsidRPr="00876C11">
        <w:rPr>
          <w:rFonts w:cs="B Titr" w:hint="cs"/>
          <w:b/>
          <w:bCs/>
          <w:sz w:val="22"/>
          <w:szCs w:val="24"/>
          <w:rtl/>
          <w:lang w:bidi="fa-IR"/>
        </w:rPr>
        <w:t>-</w:t>
      </w:r>
      <w:r w:rsidR="007A41CC" w:rsidRPr="00876C11">
        <w:rPr>
          <w:rFonts w:cs="B Titr" w:hint="cs"/>
          <w:b/>
          <w:bCs/>
          <w:sz w:val="22"/>
          <w:szCs w:val="24"/>
          <w:rtl/>
        </w:rPr>
        <w:t>نتيجه</w:t>
      </w:r>
      <w:r w:rsidR="007A41CC" w:rsidRPr="00876C11">
        <w:rPr>
          <w:rFonts w:cs="B Titr"/>
          <w:b/>
          <w:bCs/>
          <w:sz w:val="22"/>
          <w:szCs w:val="24"/>
          <w:rtl/>
        </w:rPr>
        <w:softHyphen/>
      </w:r>
      <w:r w:rsidR="007A41CC" w:rsidRPr="00876C11">
        <w:rPr>
          <w:rFonts w:cs="B Titr" w:hint="cs"/>
          <w:b/>
          <w:bCs/>
          <w:sz w:val="22"/>
          <w:szCs w:val="24"/>
          <w:rtl/>
        </w:rPr>
        <w:t>گيري</w:t>
      </w:r>
    </w:p>
    <w:p w:rsidR="007A41CC" w:rsidRDefault="00052F6A" w:rsidP="007A41CC">
      <w:pPr>
        <w:pStyle w:val="BodyText3"/>
        <w:bidi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 xml:space="preserve">   گرایش روزافزون کودکان و نوجوانان به انجام بازی</w:t>
      </w:r>
      <w:r>
        <w:rPr>
          <w:rFonts w:cs="B Mitra" w:hint="cs"/>
          <w:sz w:val="22"/>
          <w:szCs w:val="26"/>
          <w:rtl/>
        </w:rPr>
        <w:softHyphen/>
        <w:t>های رایانه</w:t>
      </w:r>
      <w:r>
        <w:rPr>
          <w:rFonts w:cs="B Mitra" w:hint="cs"/>
          <w:sz w:val="22"/>
          <w:szCs w:val="26"/>
          <w:rtl/>
        </w:rPr>
        <w:softHyphen/>
        <w:t>ای واقعیتی آشکار در جامعه ما و به طور کلی در سرتاسر جهان است. این روند، به طور طبیعی فرصت</w:t>
      </w:r>
      <w:r>
        <w:rPr>
          <w:rFonts w:cs="B Mitra" w:hint="cs"/>
          <w:sz w:val="22"/>
          <w:szCs w:val="26"/>
          <w:rtl/>
        </w:rPr>
        <w:softHyphen/>
        <w:t>ها و آسیب</w:t>
      </w:r>
      <w:r>
        <w:rPr>
          <w:rFonts w:cs="B Mitra" w:hint="cs"/>
          <w:sz w:val="22"/>
          <w:szCs w:val="26"/>
          <w:rtl/>
        </w:rPr>
        <w:softHyphen/>
        <w:t>هایی را به همراه می</w:t>
      </w:r>
      <w:r>
        <w:rPr>
          <w:rFonts w:cs="B Mitra" w:hint="cs"/>
          <w:sz w:val="22"/>
          <w:szCs w:val="26"/>
          <w:rtl/>
        </w:rPr>
        <w:softHyphen/>
        <w:t>آورد. بهره</w:t>
      </w:r>
      <w:r>
        <w:rPr>
          <w:rFonts w:cs="B Mitra" w:hint="cs"/>
          <w:sz w:val="22"/>
          <w:szCs w:val="26"/>
          <w:rtl/>
        </w:rPr>
        <w:softHyphen/>
        <w:t>گیری از توانمندی</w:t>
      </w:r>
      <w:r>
        <w:rPr>
          <w:rFonts w:cs="B Mitra" w:hint="cs"/>
          <w:sz w:val="22"/>
          <w:szCs w:val="26"/>
          <w:rtl/>
        </w:rPr>
        <w:softHyphen/>
        <w:t>های بازی</w:t>
      </w:r>
      <w:r>
        <w:rPr>
          <w:rFonts w:cs="B Mitra" w:hint="cs"/>
          <w:sz w:val="22"/>
          <w:szCs w:val="26"/>
          <w:rtl/>
        </w:rPr>
        <w:softHyphen/>
        <w:t>های رایانه</w:t>
      </w:r>
      <w:r>
        <w:rPr>
          <w:rFonts w:cs="B Mitra" w:hint="cs"/>
          <w:sz w:val="22"/>
          <w:szCs w:val="26"/>
          <w:rtl/>
        </w:rPr>
        <w:softHyphen/>
        <w:t>ای در یادگیری دانش</w:t>
      </w:r>
      <w:r>
        <w:rPr>
          <w:rFonts w:cs="B Mitra" w:hint="cs"/>
          <w:sz w:val="22"/>
          <w:szCs w:val="26"/>
          <w:rtl/>
        </w:rPr>
        <w:softHyphen/>
        <w:t xml:space="preserve">آموزان </w:t>
      </w:r>
      <w:r w:rsidR="00513F7B">
        <w:rPr>
          <w:rFonts w:cs="B Mitra" w:hint="cs"/>
          <w:sz w:val="22"/>
          <w:szCs w:val="26"/>
          <w:rtl/>
        </w:rPr>
        <w:t>و نیز فراهم نمودن گونه</w:t>
      </w:r>
      <w:r w:rsidR="00513F7B">
        <w:rPr>
          <w:rFonts w:cs="B Mitra" w:hint="cs"/>
          <w:sz w:val="22"/>
          <w:szCs w:val="26"/>
          <w:rtl/>
        </w:rPr>
        <w:softHyphen/>
        <w:t>ای پذیرفته</w:t>
      </w:r>
      <w:r w:rsidR="00513F7B">
        <w:rPr>
          <w:rFonts w:cs="B Mitra" w:hint="cs"/>
          <w:sz w:val="22"/>
          <w:szCs w:val="26"/>
          <w:rtl/>
        </w:rPr>
        <w:softHyphen/>
        <w:t>شده از چگونگی گذراندن اوقات فراغت در شمار پیامدهای سازنده</w:t>
      </w:r>
      <w:r w:rsidR="00513F7B">
        <w:rPr>
          <w:rFonts w:cs="B Mitra" w:hint="cs"/>
          <w:sz w:val="22"/>
          <w:szCs w:val="26"/>
          <w:rtl/>
        </w:rPr>
        <w:softHyphen/>
        <w:t>ای است که گرایش کودکان و نوجوانان به بازی</w:t>
      </w:r>
      <w:r w:rsidR="00513F7B">
        <w:rPr>
          <w:rFonts w:cs="B Mitra" w:hint="cs"/>
          <w:sz w:val="22"/>
          <w:szCs w:val="26"/>
          <w:rtl/>
        </w:rPr>
        <w:softHyphen/>
        <w:t>های رایانه</w:t>
      </w:r>
      <w:r w:rsidR="00513F7B">
        <w:rPr>
          <w:rFonts w:cs="B Mitra" w:hint="cs"/>
          <w:sz w:val="22"/>
          <w:szCs w:val="26"/>
          <w:rtl/>
        </w:rPr>
        <w:softHyphen/>
        <w:t xml:space="preserve">ای داشته است. </w:t>
      </w:r>
    </w:p>
    <w:p w:rsidR="00513F7B" w:rsidRDefault="00513F7B" w:rsidP="00513F7B">
      <w:pPr>
        <w:pStyle w:val="BodyText3"/>
        <w:bidi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 xml:space="preserve">  با این وجود باید دانست که این پدیده و به ویژه وابستگی کودکان به آن پیامدهای ناخوشایندی</w:t>
      </w:r>
      <w:r w:rsidR="001419CB">
        <w:rPr>
          <w:rFonts w:cs="B Mitra" w:hint="cs"/>
          <w:sz w:val="22"/>
          <w:szCs w:val="26"/>
          <w:rtl/>
        </w:rPr>
        <w:t xml:space="preserve"> </w:t>
      </w:r>
      <w:r>
        <w:rPr>
          <w:rFonts w:cs="B Mitra" w:hint="cs"/>
          <w:sz w:val="22"/>
          <w:szCs w:val="26"/>
          <w:rtl/>
        </w:rPr>
        <w:t>را نیز به همراه داشته است که در دانش جرم</w:t>
      </w:r>
      <w:r>
        <w:rPr>
          <w:rFonts w:cs="B Mitra" w:hint="cs"/>
          <w:sz w:val="22"/>
          <w:szCs w:val="26"/>
          <w:rtl/>
        </w:rPr>
        <w:softHyphen/>
        <w:t>شناسی به آنها توجه می</w:t>
      </w:r>
      <w:r>
        <w:rPr>
          <w:rFonts w:cs="B Mitra" w:hint="cs"/>
          <w:sz w:val="22"/>
          <w:szCs w:val="26"/>
          <w:rtl/>
        </w:rPr>
        <w:softHyphen/>
        <w:t xml:space="preserve">شود. </w:t>
      </w:r>
      <w:r w:rsidR="001419CB">
        <w:rPr>
          <w:rFonts w:cs="B Mitra" w:hint="cs"/>
          <w:sz w:val="22"/>
          <w:szCs w:val="26"/>
          <w:rtl/>
        </w:rPr>
        <w:t>جرم</w:t>
      </w:r>
      <w:r w:rsidR="001419CB">
        <w:rPr>
          <w:rFonts w:cs="B Mitra" w:hint="cs"/>
          <w:sz w:val="22"/>
          <w:szCs w:val="26"/>
          <w:rtl/>
        </w:rPr>
        <w:softHyphen/>
        <w:t>شناسی رشد که به مطالعه آسیب</w:t>
      </w:r>
      <w:r w:rsidR="001419CB">
        <w:rPr>
          <w:rFonts w:cs="B Mitra" w:hint="cs"/>
          <w:sz w:val="22"/>
          <w:szCs w:val="26"/>
          <w:rtl/>
        </w:rPr>
        <w:softHyphen/>
        <w:t>های دوران رشد کودکان و اثرگذاری آنان در بزرگسالی می</w:t>
      </w:r>
      <w:r w:rsidR="001419CB">
        <w:rPr>
          <w:rFonts w:cs="B Mitra" w:hint="cs"/>
          <w:sz w:val="22"/>
          <w:szCs w:val="26"/>
          <w:rtl/>
        </w:rPr>
        <w:softHyphen/>
        <w:t>پردازد، این پیامدها را به عنوان هشداری برای دست</w:t>
      </w:r>
      <w:r w:rsidR="001419CB">
        <w:rPr>
          <w:rFonts w:cs="B Mitra" w:hint="cs"/>
          <w:sz w:val="22"/>
          <w:szCs w:val="26"/>
          <w:rtl/>
        </w:rPr>
        <w:softHyphen/>
        <w:t>اندرکاران تربیت کودک دانسته و می</w:t>
      </w:r>
      <w:r w:rsidR="001419CB">
        <w:rPr>
          <w:rFonts w:cs="B Mitra" w:hint="cs"/>
          <w:sz w:val="22"/>
          <w:szCs w:val="26"/>
          <w:rtl/>
        </w:rPr>
        <w:softHyphen/>
        <w:t xml:space="preserve">کوشد تا راهکارهایی را برای پیشگیری از پیامدهای ناگوار آتی پیشنهاد کند. </w:t>
      </w:r>
    </w:p>
    <w:p w:rsidR="00052F6A" w:rsidRPr="001419CB" w:rsidRDefault="001419CB" w:rsidP="00052F6A">
      <w:pPr>
        <w:pStyle w:val="BodyText3"/>
        <w:bidi/>
        <w:rPr>
          <w:rFonts w:cs="B Mitra" w:hint="cs"/>
          <w:sz w:val="22"/>
          <w:szCs w:val="26"/>
          <w:rtl/>
        </w:rPr>
      </w:pPr>
      <w:r w:rsidRPr="001419CB">
        <w:rPr>
          <w:rFonts w:cs="B Mitra" w:hint="cs"/>
          <w:sz w:val="22"/>
          <w:szCs w:val="26"/>
          <w:rtl/>
        </w:rPr>
        <w:t xml:space="preserve">  یکی از مهم</w:t>
      </w:r>
      <w:r w:rsidRPr="001419CB">
        <w:rPr>
          <w:rFonts w:cs="B Mitra" w:hint="cs"/>
          <w:sz w:val="22"/>
          <w:szCs w:val="26"/>
          <w:rtl/>
        </w:rPr>
        <w:softHyphen/>
        <w:t>ترین بسترهای جرم</w:t>
      </w:r>
      <w:r w:rsidRPr="001419CB">
        <w:rPr>
          <w:rFonts w:cs="B Mitra" w:hint="cs"/>
          <w:sz w:val="22"/>
          <w:szCs w:val="26"/>
          <w:rtl/>
        </w:rPr>
        <w:softHyphen/>
        <w:t>زای پدیدآمده از بازی</w:t>
      </w:r>
      <w:r w:rsidRPr="001419CB">
        <w:rPr>
          <w:rFonts w:cs="B Mitra" w:hint="cs"/>
          <w:sz w:val="22"/>
          <w:szCs w:val="26"/>
          <w:rtl/>
        </w:rPr>
        <w:softHyphen/>
        <w:t>های رایانه</w:t>
      </w:r>
      <w:r w:rsidRPr="001419CB">
        <w:rPr>
          <w:rFonts w:cs="B Mitra" w:hint="cs"/>
          <w:sz w:val="22"/>
          <w:szCs w:val="26"/>
          <w:rtl/>
        </w:rPr>
        <w:softHyphen/>
        <w:t>ای، به انزوا کشاندن کودکان است. به طور کلی انسان در چارچوب میان-کنش با همنوعان خود بسیاری از مهارت</w:t>
      </w:r>
      <w:r w:rsidRPr="001419CB">
        <w:rPr>
          <w:rFonts w:cs="B Mitra" w:hint="cs"/>
          <w:sz w:val="22"/>
          <w:szCs w:val="26"/>
          <w:rtl/>
        </w:rPr>
        <w:softHyphen/>
        <w:t>های اجتماعی را می</w:t>
      </w:r>
      <w:r w:rsidRPr="001419CB">
        <w:rPr>
          <w:rFonts w:cs="B Mitra" w:hint="cs"/>
          <w:sz w:val="22"/>
          <w:szCs w:val="26"/>
          <w:rtl/>
        </w:rPr>
        <w:softHyphen/>
        <w:t>آموزد و نبود این ارتباطات به ویژه در کودکان که در حال گذراندن دوران رشد خود هستند، می</w:t>
      </w:r>
      <w:r w:rsidRPr="001419CB">
        <w:rPr>
          <w:rFonts w:cs="B Mitra" w:hint="cs"/>
          <w:sz w:val="22"/>
          <w:szCs w:val="26"/>
          <w:rtl/>
        </w:rPr>
        <w:softHyphen/>
        <w:t>تواند پیامدهای</w:t>
      </w:r>
      <w:r>
        <w:rPr>
          <w:rFonts w:cs="B Mitra" w:hint="cs"/>
          <w:sz w:val="22"/>
          <w:szCs w:val="26"/>
          <w:rtl/>
        </w:rPr>
        <w:t xml:space="preserve"> ناگواری را به ویژه از دیدگاه پ</w:t>
      </w:r>
      <w:r w:rsidRPr="001419CB">
        <w:rPr>
          <w:rFonts w:cs="B Mitra" w:hint="cs"/>
          <w:sz w:val="22"/>
          <w:szCs w:val="26"/>
          <w:rtl/>
        </w:rPr>
        <w:t>یدایش زمینه</w:t>
      </w:r>
      <w:r w:rsidRPr="001419CB">
        <w:rPr>
          <w:rFonts w:cs="B Mitra" w:hint="cs"/>
          <w:sz w:val="22"/>
          <w:szCs w:val="26"/>
          <w:rtl/>
        </w:rPr>
        <w:softHyphen/>
        <w:t>های بزه</w:t>
      </w:r>
      <w:r w:rsidRPr="001419CB">
        <w:rPr>
          <w:rFonts w:cs="B Mitra" w:hint="cs"/>
          <w:sz w:val="22"/>
          <w:szCs w:val="26"/>
          <w:rtl/>
        </w:rPr>
        <w:softHyphen/>
        <w:t xml:space="preserve">زا در آنها پدید آورد. </w:t>
      </w:r>
    </w:p>
    <w:p w:rsidR="001419CB" w:rsidRDefault="001419CB" w:rsidP="001419CB">
      <w:pPr>
        <w:pStyle w:val="BodyText3"/>
        <w:bidi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lastRenderedPageBreak/>
        <w:t xml:space="preserve">  افزون بر این، اعتیاد به بازی</w:t>
      </w:r>
      <w:r>
        <w:rPr>
          <w:rFonts w:cs="B Mitra" w:hint="cs"/>
          <w:sz w:val="22"/>
          <w:szCs w:val="26"/>
          <w:rtl/>
        </w:rPr>
        <w:softHyphen/>
        <w:t>های رایانه</w:t>
      </w:r>
      <w:r>
        <w:rPr>
          <w:rFonts w:cs="B Mitra" w:hint="cs"/>
          <w:sz w:val="22"/>
          <w:szCs w:val="26"/>
          <w:rtl/>
        </w:rPr>
        <w:softHyphen/>
        <w:t>ای در پدیدآوردن گرایش به خشونت در کودکان اثرگذار است. از آنجا که ماهیت بسیاری از بازی</w:t>
      </w:r>
      <w:r>
        <w:rPr>
          <w:rFonts w:cs="B Mitra" w:hint="cs"/>
          <w:sz w:val="22"/>
          <w:szCs w:val="26"/>
          <w:rtl/>
        </w:rPr>
        <w:softHyphen/>
        <w:t>های رایانه</w:t>
      </w:r>
      <w:r>
        <w:rPr>
          <w:rFonts w:cs="B Mitra" w:hint="cs"/>
          <w:sz w:val="22"/>
          <w:szCs w:val="26"/>
          <w:rtl/>
        </w:rPr>
        <w:softHyphen/>
        <w:t>ای رقابت و کوشش برای رسیدن به پیروزی است، افراط در آن که در صورت اعتیاد به این بازی</w:t>
      </w:r>
      <w:r>
        <w:rPr>
          <w:rFonts w:cs="B Mitra" w:hint="cs"/>
          <w:sz w:val="22"/>
          <w:szCs w:val="26"/>
          <w:rtl/>
        </w:rPr>
        <w:softHyphen/>
        <w:t>ها به وجود می</w:t>
      </w:r>
      <w:r>
        <w:rPr>
          <w:rFonts w:cs="B Mitra" w:hint="cs"/>
          <w:sz w:val="22"/>
          <w:szCs w:val="26"/>
          <w:rtl/>
        </w:rPr>
        <w:softHyphen/>
        <w:t>آید، می</w:t>
      </w:r>
      <w:r>
        <w:rPr>
          <w:rFonts w:cs="B Mitra" w:hint="cs"/>
          <w:sz w:val="22"/>
          <w:szCs w:val="26"/>
          <w:rtl/>
        </w:rPr>
        <w:softHyphen/>
        <w:t>تواند زمینه مناسبی را برای بروز پرخاشگری و نیز میل به ارتکاب رفتارهای خشونت</w:t>
      </w:r>
      <w:r>
        <w:rPr>
          <w:rFonts w:cs="B Mitra" w:hint="cs"/>
          <w:sz w:val="22"/>
          <w:szCs w:val="26"/>
          <w:rtl/>
        </w:rPr>
        <w:softHyphen/>
        <w:t xml:space="preserve">آمیز فراهم کند. </w:t>
      </w:r>
    </w:p>
    <w:p w:rsidR="002B7FE9" w:rsidRDefault="001419CB" w:rsidP="001419CB">
      <w:pPr>
        <w:pStyle w:val="BodyText3"/>
        <w:bidi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 xml:space="preserve"> خانواده و نظام آموزشی باید برای پیشگیری از بروز این پیامدها، رویکردهای کارآمدی را در پیش</w:t>
      </w:r>
      <w:r>
        <w:rPr>
          <w:rFonts w:cs="B Mitra" w:hint="cs"/>
          <w:sz w:val="22"/>
          <w:szCs w:val="26"/>
          <w:rtl/>
        </w:rPr>
        <w:softHyphen/>
        <w:t>گیرند. مداخله در گزینش بازی</w:t>
      </w:r>
      <w:r>
        <w:rPr>
          <w:rFonts w:cs="B Mitra" w:hint="cs"/>
          <w:sz w:val="22"/>
          <w:szCs w:val="26"/>
          <w:rtl/>
        </w:rPr>
        <w:softHyphen/>
        <w:t>های رایانه</w:t>
      </w:r>
      <w:r>
        <w:rPr>
          <w:rFonts w:cs="B Mitra" w:hint="cs"/>
          <w:sz w:val="22"/>
          <w:szCs w:val="26"/>
          <w:rtl/>
        </w:rPr>
        <w:softHyphen/>
        <w:t>ای مورد استفاده کودکان، پررنگ نمودن جنبه آموزشی این بازی</w:t>
      </w:r>
      <w:r>
        <w:rPr>
          <w:rFonts w:cs="B Mitra" w:hint="cs"/>
          <w:sz w:val="22"/>
          <w:szCs w:val="26"/>
          <w:rtl/>
        </w:rPr>
        <w:softHyphen/>
        <w:t>ها برای آنها و نیز رهگیری و نظارت بر پیامدهای پس از این بازی</w:t>
      </w:r>
      <w:r>
        <w:rPr>
          <w:rFonts w:cs="B Mitra" w:hint="cs"/>
          <w:sz w:val="22"/>
          <w:szCs w:val="26"/>
          <w:rtl/>
        </w:rPr>
        <w:softHyphen/>
        <w:t>ها می</w:t>
      </w:r>
      <w:r>
        <w:rPr>
          <w:rFonts w:cs="B Mitra" w:hint="cs"/>
          <w:sz w:val="22"/>
          <w:szCs w:val="26"/>
          <w:rtl/>
        </w:rPr>
        <w:softHyphen/>
        <w:t>تواند نگرانی</w:t>
      </w:r>
      <w:r>
        <w:rPr>
          <w:rFonts w:cs="B Mitra" w:hint="cs"/>
          <w:sz w:val="22"/>
          <w:szCs w:val="26"/>
          <w:rtl/>
        </w:rPr>
        <w:softHyphen/>
        <w:t>های کنونی را درباره پیامدهای بسیار ناگواری که</w:t>
      </w:r>
      <w:r w:rsidR="002B7FE9">
        <w:rPr>
          <w:rFonts w:cs="B Mitra" w:hint="cs"/>
          <w:sz w:val="22"/>
          <w:szCs w:val="26"/>
          <w:rtl/>
        </w:rPr>
        <w:t xml:space="preserve"> ممکن است در صورت انجام بازی</w:t>
      </w:r>
      <w:r w:rsidR="002B7FE9">
        <w:rPr>
          <w:rFonts w:cs="B Mitra" w:hint="cs"/>
          <w:sz w:val="22"/>
          <w:szCs w:val="26"/>
          <w:rtl/>
        </w:rPr>
        <w:softHyphen/>
        <w:t>های رایانه</w:t>
      </w:r>
      <w:r w:rsidR="002B7FE9">
        <w:rPr>
          <w:rFonts w:cs="B Mitra" w:hint="cs"/>
          <w:sz w:val="22"/>
          <w:szCs w:val="26"/>
          <w:rtl/>
        </w:rPr>
        <w:softHyphen/>
        <w:t>ای و به ویژه با زیاده</w:t>
      </w:r>
      <w:r w:rsidR="002B7FE9">
        <w:rPr>
          <w:rFonts w:cs="B Mitra" w:hint="cs"/>
          <w:sz w:val="22"/>
          <w:szCs w:val="26"/>
          <w:rtl/>
        </w:rPr>
        <w:softHyphen/>
        <w:t xml:space="preserve">روی در آنها بر کودکان وارد آید، کاهش دهد. </w:t>
      </w:r>
    </w:p>
    <w:p w:rsidR="001419CB" w:rsidRPr="001419CB" w:rsidRDefault="001419CB" w:rsidP="002B7FE9">
      <w:pPr>
        <w:pStyle w:val="BodyText3"/>
        <w:bidi/>
        <w:rPr>
          <w:rFonts w:cs="B Mitra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 xml:space="preserve"> </w:t>
      </w:r>
    </w:p>
    <w:p w:rsidR="00FA364A" w:rsidRPr="00876C11" w:rsidRDefault="00FA364A" w:rsidP="00FA364A">
      <w:pPr>
        <w:pStyle w:val="BodyText3"/>
        <w:bidi/>
        <w:jc w:val="lowKashida"/>
        <w:rPr>
          <w:rFonts w:cs="B Mitra"/>
          <w:sz w:val="22"/>
          <w:szCs w:val="18"/>
          <w:rtl/>
        </w:rPr>
      </w:pPr>
    </w:p>
    <w:p w:rsidR="007A41CC" w:rsidRPr="00876C11" w:rsidRDefault="00314ED0" w:rsidP="00FA364A">
      <w:pPr>
        <w:pStyle w:val="BodyText3"/>
        <w:bidi/>
        <w:rPr>
          <w:rFonts w:cs="B Titr"/>
          <w:b/>
          <w:bCs/>
          <w:sz w:val="22"/>
          <w:rtl/>
        </w:rPr>
      </w:pPr>
      <w:r>
        <w:rPr>
          <w:rFonts w:cs="B Titr" w:hint="cs"/>
          <w:b/>
          <w:bCs/>
          <w:sz w:val="22"/>
          <w:rtl/>
        </w:rPr>
        <w:t>8</w:t>
      </w:r>
      <w:r w:rsidR="00FA364A" w:rsidRPr="00876C11">
        <w:rPr>
          <w:rFonts w:cs="B Titr" w:hint="cs"/>
          <w:b/>
          <w:bCs/>
          <w:sz w:val="22"/>
          <w:rtl/>
        </w:rPr>
        <w:t>-</w:t>
      </w:r>
      <w:r w:rsidR="007A41CC" w:rsidRPr="00876C11">
        <w:rPr>
          <w:rFonts w:cs="B Titr" w:hint="cs"/>
          <w:b/>
          <w:bCs/>
          <w:sz w:val="22"/>
          <w:rtl/>
        </w:rPr>
        <w:t>قدرداني</w:t>
      </w:r>
    </w:p>
    <w:p w:rsidR="007A41CC" w:rsidRDefault="00052F6A" w:rsidP="007A41CC">
      <w:pPr>
        <w:pStyle w:val="BodyText3"/>
        <w:bidi/>
        <w:rPr>
          <w:rFonts w:cs="B Mitra" w:hint="cs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>از دست</w:t>
      </w:r>
      <w:r>
        <w:rPr>
          <w:rFonts w:cs="B Mitra" w:hint="cs"/>
          <w:sz w:val="22"/>
          <w:szCs w:val="26"/>
          <w:rtl/>
        </w:rPr>
        <w:softHyphen/>
        <w:t xml:space="preserve">اندرکاران گرامی سومین همایش ملی </w:t>
      </w:r>
      <w:r w:rsidR="006C75FF">
        <w:rPr>
          <w:rFonts w:cs="B Mitra" w:hint="cs"/>
          <w:sz w:val="22"/>
          <w:szCs w:val="26"/>
          <w:rtl/>
          <w:lang w:bidi="fa-IR"/>
        </w:rPr>
        <w:t>و اولین همایش بین</w:t>
      </w:r>
      <w:r w:rsidR="006C75FF">
        <w:rPr>
          <w:rFonts w:cs="B Mitra" w:hint="cs"/>
          <w:sz w:val="22"/>
          <w:szCs w:val="26"/>
          <w:rtl/>
          <w:lang w:bidi="fa-IR"/>
        </w:rPr>
        <w:softHyphen/>
        <w:t xml:space="preserve">المللی </w:t>
      </w:r>
      <w:r>
        <w:rPr>
          <w:rFonts w:cs="B Mitra" w:hint="cs"/>
          <w:sz w:val="22"/>
          <w:szCs w:val="26"/>
          <w:rtl/>
        </w:rPr>
        <w:t>بازی</w:t>
      </w:r>
      <w:r>
        <w:rPr>
          <w:rFonts w:cs="B Mitra" w:hint="cs"/>
          <w:sz w:val="22"/>
          <w:szCs w:val="26"/>
          <w:rtl/>
        </w:rPr>
        <w:softHyphen/>
        <w:t>های رایانه</w:t>
      </w:r>
      <w:r>
        <w:rPr>
          <w:rFonts w:cs="B Mitra" w:hint="cs"/>
          <w:sz w:val="22"/>
          <w:szCs w:val="26"/>
          <w:rtl/>
        </w:rPr>
        <w:softHyphen/>
        <w:t>ای در دانشگاه اصفهان و نهادهای همکار به پاس کوشش در راه اندیشه</w:t>
      </w:r>
      <w:r>
        <w:rPr>
          <w:rFonts w:cs="B Mitra" w:hint="cs"/>
          <w:sz w:val="22"/>
          <w:szCs w:val="26"/>
          <w:rtl/>
        </w:rPr>
        <w:softHyphen/>
        <w:t>ورزی و فراهم نمودن بسترهای لازم برای پژوهش</w:t>
      </w:r>
      <w:r>
        <w:rPr>
          <w:rFonts w:cs="B Mitra" w:hint="cs"/>
          <w:sz w:val="22"/>
          <w:szCs w:val="26"/>
          <w:rtl/>
        </w:rPr>
        <w:softHyphen/>
        <w:t>های میان-رشته</w:t>
      </w:r>
      <w:r>
        <w:rPr>
          <w:rFonts w:cs="B Mitra" w:hint="cs"/>
          <w:sz w:val="22"/>
          <w:szCs w:val="26"/>
          <w:rtl/>
        </w:rPr>
        <w:softHyphen/>
        <w:t>ای صمیمانه سپاسگزاری می</w:t>
      </w:r>
      <w:r>
        <w:rPr>
          <w:rFonts w:cs="B Mitra" w:hint="cs"/>
          <w:sz w:val="22"/>
          <w:szCs w:val="26"/>
          <w:rtl/>
        </w:rPr>
        <w:softHyphen/>
        <w:t xml:space="preserve">شود. </w:t>
      </w:r>
    </w:p>
    <w:p w:rsidR="00052F6A" w:rsidRPr="00876C11" w:rsidRDefault="00052F6A" w:rsidP="00052F6A">
      <w:pPr>
        <w:pStyle w:val="BodyText3"/>
        <w:bidi/>
        <w:rPr>
          <w:rFonts w:cs="B Mitra"/>
          <w:sz w:val="22"/>
          <w:szCs w:val="26"/>
          <w:rtl/>
        </w:rPr>
      </w:pPr>
    </w:p>
    <w:p w:rsidR="00FA364A" w:rsidRPr="00876C11" w:rsidRDefault="00FA364A" w:rsidP="00FA364A">
      <w:pPr>
        <w:pStyle w:val="BodyText3"/>
        <w:bidi/>
        <w:jc w:val="lowKashida"/>
        <w:rPr>
          <w:rFonts w:cs="B Mitra"/>
          <w:sz w:val="22"/>
          <w:szCs w:val="18"/>
          <w:rtl/>
        </w:rPr>
      </w:pPr>
    </w:p>
    <w:p w:rsidR="007A41CC" w:rsidRDefault="00314ED0" w:rsidP="00FA364A">
      <w:pPr>
        <w:pStyle w:val="BodyText3"/>
        <w:bidi/>
        <w:rPr>
          <w:rFonts w:cs="B Titr" w:hint="cs"/>
          <w:b/>
          <w:bCs/>
          <w:sz w:val="22"/>
          <w:rtl/>
          <w:lang w:bidi="fa-IR"/>
        </w:rPr>
      </w:pPr>
      <w:r>
        <w:rPr>
          <w:rFonts w:cs="B Titr" w:hint="cs"/>
          <w:b/>
          <w:bCs/>
          <w:sz w:val="22"/>
          <w:rtl/>
          <w:lang w:val="en-US" w:bidi="fa-IR"/>
        </w:rPr>
        <w:t>9</w:t>
      </w:r>
      <w:r w:rsidR="00FA364A" w:rsidRPr="00876C11">
        <w:rPr>
          <w:rFonts w:cs="B Titr" w:hint="cs"/>
          <w:b/>
          <w:bCs/>
          <w:sz w:val="22"/>
          <w:rtl/>
        </w:rPr>
        <w:t>-</w:t>
      </w:r>
      <w:r w:rsidR="007A41CC" w:rsidRPr="00876C11">
        <w:rPr>
          <w:rFonts w:cs="B Titr" w:hint="cs"/>
          <w:b/>
          <w:bCs/>
          <w:sz w:val="22"/>
          <w:rtl/>
        </w:rPr>
        <w:t>مراجع</w:t>
      </w:r>
    </w:p>
    <w:p w:rsidR="00314ED0" w:rsidRDefault="00314ED0" w:rsidP="00F13C50">
      <w:pPr>
        <w:rPr>
          <w:rFonts w:asciiTheme="majorBidi" w:hAnsiTheme="majorBidi" w:cs="B Nazanin"/>
          <w:sz w:val="20"/>
          <w:szCs w:val="20"/>
        </w:rPr>
      </w:pPr>
      <w:r w:rsidRPr="002F4E59">
        <w:rPr>
          <w:rFonts w:asciiTheme="majorBidi" w:hAnsiTheme="majorBidi" w:cs="B Nazanin"/>
          <w:sz w:val="20"/>
          <w:szCs w:val="20"/>
          <w:lang w:val="en-GB"/>
        </w:rPr>
        <w:t>{</w:t>
      </w:r>
      <w:r>
        <w:rPr>
          <w:rFonts w:asciiTheme="majorBidi" w:hAnsiTheme="majorBidi" w:cs="B Nazanin"/>
          <w:sz w:val="20"/>
          <w:szCs w:val="20"/>
        </w:rPr>
        <w:t>1</w:t>
      </w:r>
      <w:r w:rsidRPr="002F4E59">
        <w:rPr>
          <w:rFonts w:asciiTheme="majorBidi" w:hAnsiTheme="majorBidi" w:cs="B Nazanin"/>
          <w:sz w:val="20"/>
          <w:szCs w:val="20"/>
          <w:lang w:val="en-GB"/>
        </w:rPr>
        <w:t>}-Piquero, A, The Handbook Of Criminological Theory, Sage Publication, London</w:t>
      </w:r>
      <w:r w:rsidRPr="002F4E59">
        <w:rPr>
          <w:rFonts w:asciiTheme="majorBidi" w:hAnsiTheme="majorBidi" w:cs="B Nazanin"/>
          <w:sz w:val="20"/>
          <w:szCs w:val="20"/>
        </w:rPr>
        <w:t>,</w:t>
      </w:r>
      <w:r w:rsidR="00F13C50">
        <w:rPr>
          <w:rFonts w:asciiTheme="majorBidi" w:hAnsiTheme="majorBidi" w:cs="B Nazanin"/>
          <w:sz w:val="20"/>
          <w:szCs w:val="20"/>
        </w:rPr>
        <w:t xml:space="preserve"> 2016</w:t>
      </w:r>
    </w:p>
    <w:p w:rsidR="00314ED0" w:rsidRPr="00FF4885" w:rsidRDefault="00CD6EAF" w:rsidP="008171E8">
      <w:pPr>
        <w:bidi/>
        <w:spacing w:line="300" w:lineRule="auto"/>
        <w:jc w:val="lowKashida"/>
        <w:rPr>
          <w:rFonts w:cs="B Mitra" w:hint="cs"/>
          <w:sz w:val="26"/>
          <w:szCs w:val="26"/>
          <w:rtl/>
          <w:lang w:bidi="fa-IR"/>
        </w:rPr>
      </w:pPr>
      <w:r w:rsidRPr="00FF4885">
        <w:rPr>
          <w:rFonts w:cs="B Mitra" w:hint="cs"/>
          <w:sz w:val="26"/>
          <w:szCs w:val="26"/>
          <w:rtl/>
          <w:lang w:bidi="fa-IR"/>
        </w:rPr>
        <w:t>{2}حسانی، جلال</w:t>
      </w:r>
      <w:r w:rsidRPr="00FF4885">
        <w:rPr>
          <w:rFonts w:cs="B Mitra" w:hint="cs"/>
          <w:sz w:val="26"/>
          <w:szCs w:val="26"/>
          <w:rtl/>
          <w:lang w:bidi="fa-IR"/>
        </w:rPr>
        <w:softHyphen/>
        <w:t>الدین، ساماندهی جرم</w:t>
      </w:r>
      <w:r w:rsidRPr="00FF4885">
        <w:rPr>
          <w:rFonts w:cs="B Mitra" w:hint="cs"/>
          <w:sz w:val="26"/>
          <w:szCs w:val="26"/>
          <w:rtl/>
          <w:lang w:bidi="fa-IR"/>
        </w:rPr>
        <w:softHyphen/>
        <w:t>شناسی رشد  از چشم</w:t>
      </w:r>
      <w:r w:rsidRPr="00FF4885">
        <w:rPr>
          <w:rFonts w:cs="B Mitra" w:hint="cs"/>
          <w:sz w:val="26"/>
          <w:szCs w:val="26"/>
          <w:rtl/>
          <w:lang w:bidi="fa-IR"/>
        </w:rPr>
        <w:softHyphen/>
        <w:t>انداز  رهیافت مدیریت خطر جرم در بازی</w:t>
      </w:r>
      <w:r w:rsidRPr="00FF4885">
        <w:rPr>
          <w:rFonts w:cs="B Mitra" w:hint="cs"/>
          <w:sz w:val="26"/>
          <w:szCs w:val="26"/>
          <w:rtl/>
          <w:lang w:bidi="fa-IR"/>
        </w:rPr>
        <w:softHyphen/>
        <w:t>های رایانه</w:t>
      </w:r>
      <w:r w:rsidRPr="00FF4885">
        <w:rPr>
          <w:rFonts w:cs="B Mitra" w:hint="cs"/>
          <w:sz w:val="26"/>
          <w:szCs w:val="26"/>
          <w:rtl/>
          <w:lang w:bidi="fa-IR"/>
        </w:rPr>
        <w:softHyphen/>
        <w:t xml:space="preserve">ای، </w:t>
      </w:r>
      <w:r w:rsidR="00FF4885">
        <w:rPr>
          <w:rFonts w:cs="B Mitra" w:hint="cs"/>
          <w:sz w:val="26"/>
          <w:szCs w:val="26"/>
          <w:rtl/>
          <w:lang w:bidi="fa-IR"/>
        </w:rPr>
        <w:t>دومین همایش ملی بازی</w:t>
      </w:r>
      <w:r w:rsidR="00FF4885">
        <w:rPr>
          <w:rFonts w:cs="B Mitra"/>
          <w:sz w:val="26"/>
          <w:szCs w:val="26"/>
          <w:rtl/>
          <w:lang w:bidi="fa-IR"/>
        </w:rPr>
        <w:softHyphen/>
      </w:r>
      <w:r w:rsidRPr="00FF4885">
        <w:rPr>
          <w:rFonts w:cs="B Mitra" w:hint="cs"/>
          <w:sz w:val="26"/>
          <w:szCs w:val="26"/>
          <w:rtl/>
          <w:lang w:bidi="fa-IR"/>
        </w:rPr>
        <w:t>های رایانه</w:t>
      </w:r>
      <w:r w:rsidRPr="00FF4885">
        <w:rPr>
          <w:rFonts w:cs="B Mitra" w:hint="cs"/>
          <w:sz w:val="26"/>
          <w:szCs w:val="26"/>
          <w:rtl/>
          <w:lang w:bidi="fa-IR"/>
        </w:rPr>
        <w:softHyphen/>
        <w:t>ای دانشگاه اصفهان، 1395</w:t>
      </w:r>
      <w:r w:rsidR="00FF4885">
        <w:rPr>
          <w:rFonts w:cs="B Mitra" w:hint="cs"/>
          <w:sz w:val="26"/>
          <w:szCs w:val="26"/>
          <w:rtl/>
          <w:lang w:bidi="fa-IR"/>
        </w:rPr>
        <w:t>، ص</w:t>
      </w:r>
      <w:r w:rsidR="008171E8">
        <w:rPr>
          <w:rFonts w:cs="B Mitra" w:hint="cs"/>
          <w:sz w:val="26"/>
          <w:szCs w:val="26"/>
          <w:rtl/>
          <w:lang w:bidi="fa-IR"/>
        </w:rPr>
        <w:t>ص70-62</w:t>
      </w:r>
    </w:p>
    <w:p w:rsidR="007A41CC" w:rsidRDefault="006C75FF" w:rsidP="008171E8">
      <w:pPr>
        <w:bidi/>
        <w:jc w:val="lowKashida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>{</w:t>
      </w:r>
      <w:r w:rsidR="00CD6EAF">
        <w:rPr>
          <w:rFonts w:cs="B Mitra" w:hint="cs"/>
          <w:sz w:val="26"/>
          <w:szCs w:val="26"/>
          <w:rtl/>
          <w:lang w:bidi="fa-IR"/>
        </w:rPr>
        <w:t>3</w:t>
      </w:r>
      <w:r>
        <w:rPr>
          <w:rFonts w:cs="B Mitra" w:hint="cs"/>
          <w:sz w:val="26"/>
          <w:szCs w:val="26"/>
          <w:rtl/>
          <w:lang w:bidi="fa-IR"/>
        </w:rPr>
        <w:t>}</w:t>
      </w:r>
      <w:r w:rsidR="008311E5">
        <w:rPr>
          <w:rFonts w:cs="B Mitra" w:hint="cs"/>
          <w:sz w:val="26"/>
          <w:szCs w:val="26"/>
          <w:rtl/>
          <w:lang w:bidi="fa-IR"/>
        </w:rPr>
        <w:t>اسماعیلی، م</w:t>
      </w:r>
      <w:r w:rsidR="00052F6A">
        <w:rPr>
          <w:rFonts w:cs="B Mitra" w:hint="cs"/>
          <w:sz w:val="26"/>
          <w:szCs w:val="26"/>
          <w:rtl/>
          <w:lang w:bidi="fa-IR"/>
        </w:rPr>
        <w:t>ینا، عشایری، حسن، استکی، مهناز، بررسی تأثیر بازی</w:t>
      </w:r>
      <w:r w:rsidR="00052F6A">
        <w:rPr>
          <w:rFonts w:cs="B Mitra" w:hint="cs"/>
          <w:sz w:val="26"/>
          <w:szCs w:val="26"/>
          <w:rtl/>
          <w:lang w:bidi="fa-IR"/>
        </w:rPr>
        <w:softHyphen/>
        <w:t>های رایانه</w:t>
      </w:r>
      <w:r w:rsidR="00052F6A">
        <w:rPr>
          <w:rFonts w:cs="B Mitra" w:hint="cs"/>
          <w:sz w:val="26"/>
          <w:szCs w:val="26"/>
          <w:rtl/>
          <w:lang w:bidi="fa-IR"/>
        </w:rPr>
        <w:softHyphen/>
        <w:t>ای بر تفکر انتقادی دانش</w:t>
      </w:r>
      <w:r w:rsidR="00052F6A">
        <w:rPr>
          <w:rFonts w:cs="B Mitra"/>
          <w:sz w:val="26"/>
          <w:szCs w:val="26"/>
          <w:rtl/>
          <w:lang w:bidi="fa-IR"/>
        </w:rPr>
        <w:softHyphen/>
      </w:r>
      <w:r w:rsidR="00052F6A">
        <w:rPr>
          <w:rFonts w:cs="B Mitra" w:hint="cs"/>
          <w:sz w:val="26"/>
          <w:szCs w:val="26"/>
          <w:rtl/>
          <w:lang w:bidi="fa-IR"/>
        </w:rPr>
        <w:t xml:space="preserve">آموزان، </w:t>
      </w:r>
      <w:r w:rsidR="00052F6A">
        <w:rPr>
          <w:rFonts w:cs="B Mitra" w:hint="cs"/>
          <w:sz w:val="26"/>
          <w:szCs w:val="26"/>
          <w:rtl/>
          <w:lang w:bidi="fa-IR"/>
        </w:rPr>
        <w:softHyphen/>
        <w:t xml:space="preserve">مجله </w:t>
      </w:r>
      <w:r>
        <w:rPr>
          <w:rFonts w:cs="B Mitra"/>
          <w:sz w:val="26"/>
          <w:szCs w:val="26"/>
          <w:rtl/>
          <w:lang w:bidi="fa-IR"/>
        </w:rPr>
        <w:br/>
      </w:r>
      <w:r w:rsidR="00052F6A">
        <w:rPr>
          <w:rFonts w:cs="B Mitra" w:hint="cs"/>
          <w:sz w:val="26"/>
          <w:szCs w:val="26"/>
          <w:rtl/>
          <w:lang w:bidi="fa-IR"/>
        </w:rPr>
        <w:t>تازه</w:t>
      </w:r>
      <w:r w:rsidR="00052F6A">
        <w:rPr>
          <w:rFonts w:cs="B Mitra" w:hint="cs"/>
          <w:sz w:val="26"/>
          <w:szCs w:val="26"/>
          <w:rtl/>
          <w:lang w:bidi="fa-IR"/>
        </w:rPr>
        <w:softHyphen/>
        <w:t>های علوم شناختی، سال نوزدهم، شماره 1، بهار1396</w:t>
      </w:r>
      <w:r w:rsidR="004A7FC0">
        <w:rPr>
          <w:rFonts w:cs="B Mitra" w:hint="cs"/>
          <w:sz w:val="26"/>
          <w:szCs w:val="26"/>
          <w:rtl/>
          <w:lang w:bidi="fa-IR"/>
        </w:rPr>
        <w:t xml:space="preserve">، </w:t>
      </w:r>
      <w:r w:rsidR="008171E8">
        <w:rPr>
          <w:rFonts w:cs="B Mitra" w:hint="cs"/>
          <w:sz w:val="26"/>
          <w:szCs w:val="26"/>
          <w:rtl/>
          <w:lang w:bidi="fa-IR"/>
        </w:rPr>
        <w:t>ص</w:t>
      </w:r>
      <w:r w:rsidR="004A7FC0">
        <w:rPr>
          <w:rFonts w:cs="B Mitra" w:hint="cs"/>
          <w:sz w:val="26"/>
          <w:szCs w:val="26"/>
          <w:rtl/>
          <w:lang w:bidi="fa-IR"/>
        </w:rPr>
        <w:t>ص</w:t>
      </w:r>
      <w:r w:rsidR="008171E8">
        <w:rPr>
          <w:rFonts w:cs="B Mitra" w:hint="cs"/>
          <w:sz w:val="26"/>
          <w:szCs w:val="26"/>
          <w:rtl/>
          <w:lang w:bidi="fa-IR"/>
        </w:rPr>
        <w:t>24-14</w:t>
      </w:r>
    </w:p>
    <w:p w:rsidR="00BC6E9C" w:rsidRDefault="006C75FF" w:rsidP="008171E8">
      <w:pPr>
        <w:bidi/>
        <w:jc w:val="lowKashida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{</w:t>
      </w:r>
      <w:r w:rsidR="00CD6EAF">
        <w:rPr>
          <w:rFonts w:cs="B Nazanin" w:hint="cs"/>
          <w:sz w:val="26"/>
          <w:szCs w:val="26"/>
          <w:rtl/>
          <w:lang w:bidi="fa-IR"/>
        </w:rPr>
        <w:t>4</w:t>
      </w:r>
      <w:r>
        <w:rPr>
          <w:rFonts w:cs="B Nazanin" w:hint="cs"/>
          <w:sz w:val="26"/>
          <w:szCs w:val="26"/>
          <w:rtl/>
          <w:lang w:bidi="fa-IR"/>
        </w:rPr>
        <w:t>}</w:t>
      </w:r>
      <w:r w:rsidR="00E27226" w:rsidRPr="00E27226">
        <w:rPr>
          <w:rFonts w:cs="B Nazanin" w:hint="cs"/>
          <w:sz w:val="26"/>
          <w:szCs w:val="26"/>
          <w:rtl/>
          <w:lang w:bidi="fa-IR"/>
        </w:rPr>
        <w:t>حسین</w:t>
      </w:r>
      <w:r w:rsidR="00E27226" w:rsidRPr="00E27226">
        <w:rPr>
          <w:rFonts w:cs="B Nazanin"/>
          <w:sz w:val="26"/>
          <w:szCs w:val="26"/>
          <w:rtl/>
          <w:lang w:bidi="fa-IR"/>
        </w:rPr>
        <w:softHyphen/>
      </w:r>
      <w:r w:rsidR="00E27226" w:rsidRPr="00E27226">
        <w:rPr>
          <w:rFonts w:cs="B Nazanin" w:hint="cs"/>
          <w:sz w:val="26"/>
          <w:szCs w:val="26"/>
          <w:rtl/>
          <w:lang w:bidi="fa-IR"/>
        </w:rPr>
        <w:t>زاده بافرانی، مریم، بررسی انواع و مدت زمان استفاده از بازی</w:t>
      </w:r>
      <w:r w:rsidR="00E27226" w:rsidRPr="00E27226">
        <w:rPr>
          <w:rFonts w:cs="B Nazanin" w:hint="cs"/>
          <w:sz w:val="26"/>
          <w:szCs w:val="26"/>
          <w:rtl/>
          <w:lang w:bidi="fa-IR"/>
        </w:rPr>
        <w:softHyphen/>
        <w:t>های رایانه</w:t>
      </w:r>
      <w:r w:rsidR="00E27226" w:rsidRPr="00E27226">
        <w:rPr>
          <w:rFonts w:cs="B Nazanin" w:hint="cs"/>
          <w:sz w:val="26"/>
          <w:szCs w:val="26"/>
          <w:rtl/>
          <w:lang w:bidi="fa-IR"/>
        </w:rPr>
        <w:softHyphen/>
      </w:r>
      <w:r w:rsidR="008171E8">
        <w:rPr>
          <w:rFonts w:cs="B Nazanin" w:hint="cs"/>
          <w:sz w:val="26"/>
          <w:szCs w:val="26"/>
          <w:rtl/>
          <w:lang w:bidi="fa-IR"/>
        </w:rPr>
        <w:t xml:space="preserve">ای و رابطه آن با پیشرفت </w:t>
      </w:r>
      <w:r w:rsidR="00E27226" w:rsidRPr="00E27226">
        <w:rPr>
          <w:rFonts w:cs="B Nazanin" w:hint="cs"/>
          <w:sz w:val="26"/>
          <w:szCs w:val="26"/>
          <w:rtl/>
          <w:lang w:bidi="fa-IR"/>
        </w:rPr>
        <w:t>تحصیلی دانش</w:t>
      </w:r>
      <w:r w:rsidR="00E27226" w:rsidRPr="00E27226">
        <w:rPr>
          <w:rFonts w:cs="B Nazanin" w:hint="cs"/>
          <w:sz w:val="26"/>
          <w:szCs w:val="26"/>
          <w:rtl/>
          <w:lang w:bidi="fa-IR"/>
        </w:rPr>
        <w:softHyphen/>
        <w:t xml:space="preserve">آموزان دوره متوسطه شهر اصفهان، </w:t>
      </w:r>
      <w:r w:rsidR="00E27226" w:rsidRPr="008171E8">
        <w:rPr>
          <w:rFonts w:cs="B Nazanin" w:hint="cs"/>
          <w:sz w:val="26"/>
          <w:szCs w:val="26"/>
          <w:rtl/>
          <w:lang w:bidi="fa-IR"/>
        </w:rPr>
        <w:t>فصلنامه تحقیقات جدید در علوم انسانی، سال اول، شماره 6، پاییز 1394</w:t>
      </w:r>
      <w:r w:rsidR="008171E8" w:rsidRPr="008171E8">
        <w:rPr>
          <w:rFonts w:cs="B Nazanin" w:hint="cs"/>
          <w:sz w:val="26"/>
          <w:szCs w:val="26"/>
          <w:rtl/>
          <w:lang w:bidi="fa-IR"/>
        </w:rPr>
        <w:t>، صص72-49</w:t>
      </w:r>
    </w:p>
    <w:p w:rsidR="00DB4E62" w:rsidRPr="005D69DF" w:rsidRDefault="00DB4E62" w:rsidP="00DC6CBA">
      <w:pPr>
        <w:rPr>
          <w:rFonts w:asciiTheme="majorBidi" w:hAnsiTheme="majorBidi" w:cs="B Nazanin"/>
          <w:sz w:val="20"/>
          <w:szCs w:val="20"/>
        </w:rPr>
      </w:pPr>
      <w:r w:rsidRPr="002F4E59">
        <w:rPr>
          <w:rFonts w:asciiTheme="majorBidi" w:hAnsiTheme="majorBidi" w:cs="B Nazanin"/>
          <w:sz w:val="20"/>
          <w:szCs w:val="20"/>
          <w:rtl/>
          <w:lang w:val="en-GB"/>
        </w:rPr>
        <w:t>{</w:t>
      </w:r>
      <w:r w:rsidR="00CD6EAF">
        <w:rPr>
          <w:rFonts w:asciiTheme="majorBidi" w:hAnsiTheme="majorBidi" w:cs="B Nazanin" w:hint="cs"/>
          <w:sz w:val="20"/>
          <w:szCs w:val="20"/>
          <w:rtl/>
          <w:lang w:val="en-GB"/>
        </w:rPr>
        <w:t>5</w:t>
      </w:r>
      <w:r w:rsidRPr="002F4E59">
        <w:rPr>
          <w:rFonts w:asciiTheme="majorBidi" w:hAnsiTheme="majorBidi" w:cs="B Nazanin"/>
          <w:sz w:val="20"/>
          <w:szCs w:val="20"/>
          <w:rtl/>
          <w:lang w:val="en-GB"/>
        </w:rPr>
        <w:t>}</w:t>
      </w:r>
      <w:r w:rsidRPr="002F4E59">
        <w:rPr>
          <w:rFonts w:asciiTheme="majorBidi" w:hAnsiTheme="majorBidi" w:cs="B Nazanin"/>
          <w:sz w:val="20"/>
          <w:szCs w:val="20"/>
          <w:lang w:val="en-GB"/>
        </w:rPr>
        <w:t>-Munchi, J,  Laughlin, E, The Sage Dictionary Of Criminology, 3rd edition, Sage publication, London,</w:t>
      </w:r>
      <w:r w:rsidRPr="002F4E59">
        <w:rPr>
          <w:rFonts w:asciiTheme="majorBidi" w:hAnsiTheme="majorBidi" w:cs="B Nazanin"/>
          <w:sz w:val="20"/>
          <w:szCs w:val="20"/>
        </w:rPr>
        <w:t xml:space="preserve"> </w:t>
      </w:r>
      <w:r w:rsidR="00DC6CBA">
        <w:rPr>
          <w:rFonts w:asciiTheme="majorBidi" w:hAnsiTheme="majorBidi" w:cs="B Nazanin"/>
          <w:sz w:val="20"/>
          <w:szCs w:val="20"/>
        </w:rPr>
        <w:t>2013</w:t>
      </w:r>
    </w:p>
    <w:p w:rsidR="006C75FF" w:rsidRPr="002F4E59" w:rsidRDefault="006C75FF" w:rsidP="00DB4E62">
      <w:pPr>
        <w:rPr>
          <w:rFonts w:asciiTheme="majorBidi" w:hAnsiTheme="majorBidi" w:cs="B Nazanin"/>
          <w:sz w:val="20"/>
          <w:szCs w:val="20"/>
        </w:rPr>
      </w:pPr>
    </w:p>
    <w:p w:rsidR="006C75FF" w:rsidRPr="00B35242" w:rsidRDefault="006C75FF" w:rsidP="00CD6EAF">
      <w:pPr>
        <w:pStyle w:val="FootnoteText"/>
        <w:spacing w:line="276" w:lineRule="auto"/>
        <w:jc w:val="lowKashida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>{</w:t>
      </w:r>
      <w:r w:rsidR="00CD6EAF">
        <w:rPr>
          <w:rFonts w:asciiTheme="majorBidi" w:hAnsiTheme="majorBidi" w:cstheme="majorBidi" w:hint="cs"/>
          <w:rtl/>
        </w:rPr>
        <w:t>6</w:t>
      </w:r>
      <w:r>
        <w:rPr>
          <w:rFonts w:asciiTheme="majorBidi" w:hAnsiTheme="majorBidi" w:cstheme="majorBidi" w:hint="cs"/>
          <w:rtl/>
        </w:rPr>
        <w:t>}</w:t>
      </w:r>
      <w:r>
        <w:rPr>
          <w:rFonts w:asciiTheme="majorBidi" w:hAnsiTheme="majorBidi" w:cstheme="majorBidi"/>
        </w:rPr>
        <w:t>-</w:t>
      </w:r>
      <w:r w:rsidRPr="00B35242">
        <w:rPr>
          <w:rFonts w:asciiTheme="majorBidi" w:hAnsiTheme="majorBidi" w:cstheme="majorBidi"/>
        </w:rPr>
        <w:t>Davis, Mark.s, The Role of State Agencies in Translational</w:t>
      </w:r>
      <w:r w:rsidRPr="00B35242">
        <w:rPr>
          <w:rFonts w:asciiTheme="majorBidi" w:hAnsiTheme="majorBidi" w:cstheme="majorBidi"/>
          <w:lang w:bidi="fa-IR"/>
        </w:rPr>
        <w:t xml:space="preserve"> </w:t>
      </w:r>
      <w:r w:rsidRPr="00B35242">
        <w:rPr>
          <w:rFonts w:asciiTheme="majorBidi" w:hAnsiTheme="majorBidi" w:cstheme="majorBidi"/>
        </w:rPr>
        <w:t xml:space="preserve">Criminology: </w:t>
      </w:r>
      <w:r w:rsidRPr="00B35242">
        <w:rPr>
          <w:rFonts w:asciiTheme="majorBidi" w:hAnsiTheme="majorBidi" w:cstheme="majorBidi"/>
          <w:lang w:bidi="fa-IR"/>
        </w:rPr>
        <w:t>Connecting Research to Policy</w:t>
      </w:r>
      <w:r w:rsidRPr="00B35242">
        <w:rPr>
          <w:rFonts w:asciiTheme="majorBidi" w:hAnsiTheme="majorBidi" w:cstheme="majorBidi"/>
        </w:rPr>
        <w:t>, Springer Press,2017</w:t>
      </w:r>
    </w:p>
    <w:p w:rsidR="002B7FE9" w:rsidRDefault="002B7FE9" w:rsidP="00DB4E62">
      <w:pPr>
        <w:rPr>
          <w:rFonts w:cs="B Titr"/>
          <w:sz w:val="28"/>
          <w:szCs w:val="28"/>
          <w:lang w:bidi="fa-IR"/>
        </w:rPr>
      </w:pPr>
    </w:p>
    <w:p w:rsidR="002B7FE9" w:rsidRPr="00DC40F7" w:rsidRDefault="002B7FE9" w:rsidP="002B7FE9">
      <w:pPr>
        <w:bidi/>
        <w:rPr>
          <w:rFonts w:cs="B Titr" w:hint="cs"/>
          <w:sz w:val="28"/>
          <w:szCs w:val="28"/>
          <w:lang w:bidi="fa-IR"/>
        </w:rPr>
      </w:pPr>
    </w:p>
    <w:sectPr w:rsidR="002B7FE9" w:rsidRPr="00DC40F7" w:rsidSect="00247DAD">
      <w:headerReference w:type="default" r:id="rId8"/>
      <w:footerReference w:type="even" r:id="rId9"/>
      <w:footerReference w:type="default" r:id="rId10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72E" w:rsidRDefault="008F172E">
      <w:r>
        <w:separator/>
      </w:r>
    </w:p>
  </w:endnote>
  <w:endnote w:type="continuationSeparator" w:id="0">
    <w:p w:rsidR="008F172E" w:rsidRDefault="008F1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qfqswMxgmdvSqqjqyLtstfjAdvTT5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ubl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E9C" w:rsidRDefault="00BC6E9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6E9C" w:rsidRDefault="00BC6E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E9C" w:rsidRPr="009151D0" w:rsidRDefault="00BC6E9C" w:rsidP="009151D0">
    <w:pPr>
      <w:pStyle w:val="Footer"/>
      <w:framePr w:wrap="around" w:vAnchor="text" w:hAnchor="margin" w:xAlign="center" w:y="1"/>
      <w:bidi/>
      <w:rPr>
        <w:rStyle w:val="PageNumber"/>
        <w:rFonts w:cs="B Nazanin"/>
      </w:rPr>
    </w:pPr>
    <w:r w:rsidRPr="009151D0">
      <w:rPr>
        <w:rStyle w:val="PageNumber"/>
        <w:rFonts w:cs="B Nazanin"/>
      </w:rPr>
      <w:fldChar w:fldCharType="begin"/>
    </w:r>
    <w:r w:rsidRPr="009151D0">
      <w:rPr>
        <w:rStyle w:val="PageNumber"/>
        <w:rFonts w:cs="B Nazanin"/>
      </w:rPr>
      <w:instrText xml:space="preserve">PAGE  </w:instrText>
    </w:r>
    <w:r w:rsidRPr="009151D0">
      <w:rPr>
        <w:rStyle w:val="PageNumber"/>
        <w:rFonts w:cs="B Nazanin"/>
      </w:rPr>
      <w:fldChar w:fldCharType="separate"/>
    </w:r>
    <w:r w:rsidR="00081B1C">
      <w:rPr>
        <w:rStyle w:val="PageNumber"/>
        <w:rFonts w:cs="B Nazanin"/>
        <w:noProof/>
        <w:rtl/>
      </w:rPr>
      <w:t>1</w:t>
    </w:r>
    <w:r w:rsidRPr="009151D0">
      <w:rPr>
        <w:rStyle w:val="PageNumber"/>
        <w:rFonts w:cs="B Nazanin"/>
      </w:rPr>
      <w:fldChar w:fldCharType="end"/>
    </w:r>
  </w:p>
  <w:p w:rsidR="00BC6E9C" w:rsidRDefault="00BC6E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72E" w:rsidRDefault="008F172E">
      <w:r>
        <w:separator/>
      </w:r>
    </w:p>
  </w:footnote>
  <w:footnote w:type="continuationSeparator" w:id="0">
    <w:p w:rsidR="008F172E" w:rsidRDefault="008F17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E9C" w:rsidRPr="0090728A" w:rsidRDefault="00BC6E9C" w:rsidP="00890D68">
    <w:pPr>
      <w:pStyle w:val="Header"/>
      <w:bidi/>
      <w:jc w:val="center"/>
      <w:rPr>
        <w:rFonts w:cs="B Titr"/>
        <w:noProof/>
        <w:sz w:val="28"/>
        <w:szCs w:val="28"/>
        <w:rtl/>
        <w:lang w:bidi="fa-IR"/>
      </w:rPr>
    </w:pPr>
    <w:r w:rsidRPr="0090728A">
      <w:rPr>
        <w:rFonts w:cs="B Titr"/>
        <w:noProof/>
        <w:sz w:val="28"/>
        <w:szCs w:val="28"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-605155</wp:posOffset>
          </wp:positionH>
          <wp:positionV relativeFrom="paragraph">
            <wp:posOffset>-136525</wp:posOffset>
          </wp:positionV>
          <wp:extent cx="714375" cy="733425"/>
          <wp:effectExtent l="0" t="0" r="9525" b="9525"/>
          <wp:wrapSquare wrapText="bothSides"/>
          <wp:docPr id="3" name="Picture 3" descr="D:\University\مرکز تخصصی بازی‌سازی رایانه‌ای\کنفرانس\دوره اول\امور تبلیغاتی\طراحی آرم\Final\ARM-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niversity\مرکز تخصصی بازی‌سازی رایانه‌ای\کنفرانس\دوره اول\امور تبلیغاتی\طراحی آرم\Final\ARM-BW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0728A">
      <w:rPr>
        <w:rFonts w:cs="B Titr"/>
        <w:noProof/>
        <w:sz w:val="20"/>
        <w:szCs w:val="20"/>
        <w:lang w:bidi="fa-IR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5633720</wp:posOffset>
          </wp:positionH>
          <wp:positionV relativeFrom="paragraph">
            <wp:posOffset>-173990</wp:posOffset>
          </wp:positionV>
          <wp:extent cx="732155" cy="728980"/>
          <wp:effectExtent l="0" t="0" r="0" b="0"/>
          <wp:wrapSquare wrapText="bothSides"/>
          <wp:docPr id="2" name="Picture 2" descr="D:\Scientific\University\own\Research\کارگروه بازي‌هاي رايانه‌اي\کنفرانس\طراحی آرم\gray-University_of_Isfahan_Log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:\Scientific\University\own\Research\کارگروه بازي‌هاي رايانه‌اي\کنفرانس\طراحی آرم\gray-University_of_Isfahan_Logo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155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0728A">
      <w:rPr>
        <w:snapToGrid w:val="0"/>
        <w:color w:val="000000"/>
        <w:w w:val="0"/>
        <w:sz w:val="2"/>
        <w:szCs w:val="2"/>
        <w:u w:color="000000"/>
        <w:bdr w:val="none" w:sz="0" w:space="0" w:color="000000"/>
        <w:shd w:val="clear" w:color="000000" w:fill="000000"/>
        <w:lang/>
      </w:rPr>
      <w:t xml:space="preserve"> </w:t>
    </w:r>
    <w:r w:rsidRPr="0090728A">
      <w:rPr>
        <w:rFonts w:cs="B Titr" w:hint="cs"/>
        <w:noProof/>
        <w:sz w:val="28"/>
        <w:szCs w:val="28"/>
        <w:rtl/>
        <w:lang w:bidi="fa-IR"/>
      </w:rPr>
      <w:t xml:space="preserve"> سومین کنفرانس ملّی و اولین کنفرانس بین‌المللی</w:t>
    </w:r>
  </w:p>
  <w:p w:rsidR="00BC6E9C" w:rsidRPr="0090728A" w:rsidRDefault="00BC6E9C" w:rsidP="00890D68">
    <w:pPr>
      <w:pStyle w:val="Header"/>
      <w:bidi/>
      <w:jc w:val="center"/>
      <w:rPr>
        <w:rFonts w:cs="B Titr"/>
        <w:noProof/>
        <w:sz w:val="40"/>
        <w:szCs w:val="40"/>
        <w:lang w:bidi="fa-IR"/>
      </w:rPr>
    </w:pPr>
    <w:r w:rsidRPr="0090728A">
      <w:rPr>
        <w:rFonts w:cs="B Titr" w:hint="cs"/>
        <w:noProof/>
        <w:sz w:val="40"/>
        <w:szCs w:val="40"/>
        <w:rtl/>
        <w:lang w:bidi="fa-IR"/>
      </w:rPr>
      <w:t xml:space="preserve"> «بازی‌های رایانه‌ای؛ فرصت‌ها و چالش‌ها»</w:t>
    </w:r>
    <w:r w:rsidRPr="0090728A">
      <w:rPr>
        <w:rFonts w:cs="B Titr"/>
        <w:noProof/>
        <w:sz w:val="40"/>
        <w:szCs w:val="40"/>
        <w:rtl/>
      </w:rPr>
      <w:t xml:space="preserve"> </w:t>
    </w:r>
  </w:p>
  <w:p w:rsidR="00BC6E9C" w:rsidRPr="00EC72CA" w:rsidRDefault="00BC6E9C" w:rsidP="00890D68">
    <w:pPr>
      <w:pStyle w:val="Header"/>
      <w:pBdr>
        <w:bottom w:val="single" w:sz="6" w:space="1" w:color="auto"/>
      </w:pBdr>
      <w:jc w:val="center"/>
      <w:rPr>
        <w:rFonts w:cs="B Titr"/>
        <w:sz w:val="28"/>
        <w:szCs w:val="28"/>
        <w:rtl/>
        <w:lang w:bidi="fa-IR"/>
      </w:rPr>
    </w:pPr>
    <w:r w:rsidRPr="0090728A">
      <w:rPr>
        <w:rFonts w:cs="B Titr" w:hint="cs"/>
        <w:noProof/>
        <w:rtl/>
        <w:lang w:bidi="fa-IR"/>
      </w:rPr>
      <w:t xml:space="preserve">بهمن‌ماه 1396 </w:t>
    </w:r>
    <w:r w:rsidRPr="0090728A">
      <w:rPr>
        <w:rFonts w:hint="cs"/>
        <w:noProof/>
        <w:rtl/>
        <w:lang w:bidi="fa-IR"/>
      </w:rPr>
      <w:t>–</w:t>
    </w:r>
    <w:r w:rsidRPr="0090728A">
      <w:rPr>
        <w:rFonts w:cs="B Titr" w:hint="cs"/>
        <w:noProof/>
        <w:rtl/>
        <w:lang w:bidi="fa-IR"/>
      </w:rPr>
      <w:t xml:space="preserve"> دانشگاه اصفهان</w:t>
    </w:r>
  </w:p>
  <w:p w:rsidR="00BC6E9C" w:rsidRDefault="00BC6E9C" w:rsidP="00890D68">
    <w:pPr>
      <w:pStyle w:val="Header"/>
      <w:jc w:val="right"/>
      <w:rPr>
        <w:sz w:val="18"/>
        <w:szCs w:val="18"/>
      </w:rPr>
    </w:pPr>
  </w:p>
  <w:p w:rsidR="00BC6E9C" w:rsidRPr="00890D68" w:rsidRDefault="00BC6E9C" w:rsidP="00890D68">
    <w:pPr>
      <w:pStyle w:val="Header"/>
      <w:jc w:val="right"/>
      <w:rPr>
        <w:rFonts w:cs="B Nazanin"/>
        <w:sz w:val="18"/>
        <w:szCs w:val="18"/>
        <w:lang w:bidi="fa-IR"/>
      </w:rPr>
    </w:pPr>
    <w:r w:rsidRPr="00FD457A">
      <w:rPr>
        <w:sz w:val="18"/>
        <w:szCs w:val="18"/>
      </w:rPr>
      <w:t xml:space="preserve">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603C"/>
    <w:multiLevelType w:val="hybridMultilevel"/>
    <w:tmpl w:val="CF50D7C8"/>
    <w:lvl w:ilvl="0" w:tplc="C8C84854">
      <w:start w:val="1"/>
      <w:numFmt w:val="decimal"/>
      <w:lvlText w:val="%1."/>
      <w:lvlJc w:val="left"/>
      <w:pPr>
        <w:ind w:left="720" w:hanging="360"/>
      </w:pPr>
      <w:rPr>
        <w:rFonts w:cs="Arabic Typesetting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E694D"/>
    <w:multiLevelType w:val="hybridMultilevel"/>
    <w:tmpl w:val="E4787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E0EB4"/>
    <w:multiLevelType w:val="hybridMultilevel"/>
    <w:tmpl w:val="7174EE2C"/>
    <w:lvl w:ilvl="0" w:tplc="D3A60560">
      <w:start w:val="1"/>
      <w:numFmt w:val="decimal"/>
      <w:lvlText w:val="%1."/>
      <w:lvlJc w:val="left"/>
      <w:pPr>
        <w:ind w:left="-177" w:hanging="360"/>
      </w:pPr>
      <w:rPr>
        <w:rFonts w:cs="B Titr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543" w:hanging="360"/>
      </w:pPr>
    </w:lvl>
    <w:lvl w:ilvl="2" w:tplc="0409001B" w:tentative="1">
      <w:start w:val="1"/>
      <w:numFmt w:val="lowerRoman"/>
      <w:lvlText w:val="%3."/>
      <w:lvlJc w:val="right"/>
      <w:pPr>
        <w:ind w:left="1263" w:hanging="180"/>
      </w:pPr>
    </w:lvl>
    <w:lvl w:ilvl="3" w:tplc="0409000F" w:tentative="1">
      <w:start w:val="1"/>
      <w:numFmt w:val="decimal"/>
      <w:lvlText w:val="%4."/>
      <w:lvlJc w:val="left"/>
      <w:pPr>
        <w:ind w:left="1983" w:hanging="360"/>
      </w:pPr>
    </w:lvl>
    <w:lvl w:ilvl="4" w:tplc="04090019" w:tentative="1">
      <w:start w:val="1"/>
      <w:numFmt w:val="lowerLetter"/>
      <w:lvlText w:val="%5."/>
      <w:lvlJc w:val="left"/>
      <w:pPr>
        <w:ind w:left="2703" w:hanging="360"/>
      </w:pPr>
    </w:lvl>
    <w:lvl w:ilvl="5" w:tplc="0409001B" w:tentative="1">
      <w:start w:val="1"/>
      <w:numFmt w:val="lowerRoman"/>
      <w:lvlText w:val="%6."/>
      <w:lvlJc w:val="right"/>
      <w:pPr>
        <w:ind w:left="3423" w:hanging="180"/>
      </w:pPr>
    </w:lvl>
    <w:lvl w:ilvl="6" w:tplc="0409000F" w:tentative="1">
      <w:start w:val="1"/>
      <w:numFmt w:val="decimal"/>
      <w:lvlText w:val="%7."/>
      <w:lvlJc w:val="left"/>
      <w:pPr>
        <w:ind w:left="4143" w:hanging="360"/>
      </w:pPr>
    </w:lvl>
    <w:lvl w:ilvl="7" w:tplc="04090019" w:tentative="1">
      <w:start w:val="1"/>
      <w:numFmt w:val="lowerLetter"/>
      <w:lvlText w:val="%8."/>
      <w:lvlJc w:val="left"/>
      <w:pPr>
        <w:ind w:left="4863" w:hanging="360"/>
      </w:pPr>
    </w:lvl>
    <w:lvl w:ilvl="8" w:tplc="0409001B" w:tentative="1">
      <w:start w:val="1"/>
      <w:numFmt w:val="lowerRoman"/>
      <w:lvlText w:val="%9."/>
      <w:lvlJc w:val="right"/>
      <w:pPr>
        <w:ind w:left="5583" w:hanging="180"/>
      </w:pPr>
    </w:lvl>
  </w:abstractNum>
  <w:abstractNum w:abstractNumId="3">
    <w:nsid w:val="199E6ABC"/>
    <w:multiLevelType w:val="hybridMultilevel"/>
    <w:tmpl w:val="0366C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DC37B3"/>
    <w:multiLevelType w:val="hybridMultilevel"/>
    <w:tmpl w:val="93046FB0"/>
    <w:lvl w:ilvl="0" w:tplc="188E5A4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8"/>
  </w:num>
  <w:num w:numId="5">
    <w:abstractNumId w:val="7"/>
  </w:num>
  <w:num w:numId="6">
    <w:abstractNumId w:val="5"/>
  </w:num>
  <w:num w:numId="7">
    <w:abstractNumId w:val="10"/>
  </w:num>
  <w:num w:numId="8">
    <w:abstractNumId w:val="4"/>
  </w:num>
  <w:num w:numId="9">
    <w:abstractNumId w:val="12"/>
  </w:num>
  <w:num w:numId="10">
    <w:abstractNumId w:val="2"/>
  </w:num>
  <w:num w:numId="11">
    <w:abstractNumId w:val="3"/>
  </w:num>
  <w:num w:numId="12">
    <w:abstractNumId w:val="0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6"/>
  <w:drawingGridVerticalSpacing w:val="6"/>
  <w:noPunctuationKerning/>
  <w:characterSpacingControl w:val="doNotCompress"/>
  <w:hdrShapeDefaults>
    <o:shapedefaults v:ext="edit" spidmax="5122">
      <o:colormru v:ext="edit" colors="#c00"/>
    </o:shapedefaults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D61A3B"/>
    <w:rsid w:val="00002377"/>
    <w:rsid w:val="0000350C"/>
    <w:rsid w:val="000205CE"/>
    <w:rsid w:val="0002177B"/>
    <w:rsid w:val="0002180F"/>
    <w:rsid w:val="00021850"/>
    <w:rsid w:val="00026124"/>
    <w:rsid w:val="000272E6"/>
    <w:rsid w:val="000305CA"/>
    <w:rsid w:val="00032561"/>
    <w:rsid w:val="000347EC"/>
    <w:rsid w:val="00046EA2"/>
    <w:rsid w:val="00052F6A"/>
    <w:rsid w:val="00057E32"/>
    <w:rsid w:val="00062E77"/>
    <w:rsid w:val="00072166"/>
    <w:rsid w:val="00080508"/>
    <w:rsid w:val="00081B1C"/>
    <w:rsid w:val="000859CA"/>
    <w:rsid w:val="00087196"/>
    <w:rsid w:val="000905C2"/>
    <w:rsid w:val="0009519D"/>
    <w:rsid w:val="000A2C9F"/>
    <w:rsid w:val="000B6D2D"/>
    <w:rsid w:val="000C2455"/>
    <w:rsid w:val="000D2313"/>
    <w:rsid w:val="000D2493"/>
    <w:rsid w:val="000D594D"/>
    <w:rsid w:val="000D7721"/>
    <w:rsid w:val="000F42BD"/>
    <w:rsid w:val="00104942"/>
    <w:rsid w:val="00110678"/>
    <w:rsid w:val="001138C8"/>
    <w:rsid w:val="00124020"/>
    <w:rsid w:val="0012580F"/>
    <w:rsid w:val="001267C4"/>
    <w:rsid w:val="00126AC2"/>
    <w:rsid w:val="00130C86"/>
    <w:rsid w:val="00135B46"/>
    <w:rsid w:val="001419CB"/>
    <w:rsid w:val="00141DBB"/>
    <w:rsid w:val="00142026"/>
    <w:rsid w:val="001429EC"/>
    <w:rsid w:val="00144398"/>
    <w:rsid w:val="001455C4"/>
    <w:rsid w:val="00157E6F"/>
    <w:rsid w:val="00162F36"/>
    <w:rsid w:val="00164E34"/>
    <w:rsid w:val="00165A56"/>
    <w:rsid w:val="00185115"/>
    <w:rsid w:val="0018674B"/>
    <w:rsid w:val="00187567"/>
    <w:rsid w:val="00187BE5"/>
    <w:rsid w:val="001967F3"/>
    <w:rsid w:val="001970A3"/>
    <w:rsid w:val="001A48AC"/>
    <w:rsid w:val="001A744C"/>
    <w:rsid w:val="001B008B"/>
    <w:rsid w:val="001C269F"/>
    <w:rsid w:val="001D0E43"/>
    <w:rsid w:val="001E4656"/>
    <w:rsid w:val="001F7187"/>
    <w:rsid w:val="00214CB3"/>
    <w:rsid w:val="00223A5E"/>
    <w:rsid w:val="002241D3"/>
    <w:rsid w:val="0022504C"/>
    <w:rsid w:val="002351E7"/>
    <w:rsid w:val="002451C3"/>
    <w:rsid w:val="00247ABF"/>
    <w:rsid w:val="00247DAD"/>
    <w:rsid w:val="002632FE"/>
    <w:rsid w:val="00272181"/>
    <w:rsid w:val="00280381"/>
    <w:rsid w:val="00281731"/>
    <w:rsid w:val="002822E9"/>
    <w:rsid w:val="00283E35"/>
    <w:rsid w:val="00286741"/>
    <w:rsid w:val="00287297"/>
    <w:rsid w:val="00295117"/>
    <w:rsid w:val="002A22F7"/>
    <w:rsid w:val="002A2A52"/>
    <w:rsid w:val="002B6189"/>
    <w:rsid w:val="002B7FE9"/>
    <w:rsid w:val="002C0261"/>
    <w:rsid w:val="002E4217"/>
    <w:rsid w:val="002F7B2C"/>
    <w:rsid w:val="002F7E64"/>
    <w:rsid w:val="003031B8"/>
    <w:rsid w:val="00314ED0"/>
    <w:rsid w:val="00327BF9"/>
    <w:rsid w:val="003338F6"/>
    <w:rsid w:val="003530D1"/>
    <w:rsid w:val="003610EC"/>
    <w:rsid w:val="003633B5"/>
    <w:rsid w:val="00387EB2"/>
    <w:rsid w:val="00395956"/>
    <w:rsid w:val="003A06B1"/>
    <w:rsid w:val="003A2D39"/>
    <w:rsid w:val="003A33DD"/>
    <w:rsid w:val="003C13BE"/>
    <w:rsid w:val="003C1DBA"/>
    <w:rsid w:val="003D4FE9"/>
    <w:rsid w:val="003E68D4"/>
    <w:rsid w:val="003F334C"/>
    <w:rsid w:val="003F3438"/>
    <w:rsid w:val="003F6A9D"/>
    <w:rsid w:val="003F7AB7"/>
    <w:rsid w:val="00402889"/>
    <w:rsid w:val="004045FA"/>
    <w:rsid w:val="00407B2A"/>
    <w:rsid w:val="00416E84"/>
    <w:rsid w:val="00425213"/>
    <w:rsid w:val="00427BED"/>
    <w:rsid w:val="00427F08"/>
    <w:rsid w:val="00431168"/>
    <w:rsid w:val="00433813"/>
    <w:rsid w:val="004408A3"/>
    <w:rsid w:val="00456841"/>
    <w:rsid w:val="0046185D"/>
    <w:rsid w:val="004902BA"/>
    <w:rsid w:val="004A65C4"/>
    <w:rsid w:val="004A7FC0"/>
    <w:rsid w:val="004B22BB"/>
    <w:rsid w:val="004B3BBE"/>
    <w:rsid w:val="004C3933"/>
    <w:rsid w:val="004C436C"/>
    <w:rsid w:val="004C6D16"/>
    <w:rsid w:val="004D2328"/>
    <w:rsid w:val="004D65C0"/>
    <w:rsid w:val="004E299C"/>
    <w:rsid w:val="004F417C"/>
    <w:rsid w:val="004F46D1"/>
    <w:rsid w:val="005108A6"/>
    <w:rsid w:val="00513F7B"/>
    <w:rsid w:val="00513F81"/>
    <w:rsid w:val="00514CBB"/>
    <w:rsid w:val="005370DC"/>
    <w:rsid w:val="005434B4"/>
    <w:rsid w:val="005627BC"/>
    <w:rsid w:val="00580158"/>
    <w:rsid w:val="00582598"/>
    <w:rsid w:val="005901A6"/>
    <w:rsid w:val="005917FE"/>
    <w:rsid w:val="00592B38"/>
    <w:rsid w:val="005A34E7"/>
    <w:rsid w:val="005B6DDB"/>
    <w:rsid w:val="005C2A53"/>
    <w:rsid w:val="005D2BC9"/>
    <w:rsid w:val="005D5908"/>
    <w:rsid w:val="005D69DF"/>
    <w:rsid w:val="005D7132"/>
    <w:rsid w:val="006031F0"/>
    <w:rsid w:val="006060B3"/>
    <w:rsid w:val="00606C93"/>
    <w:rsid w:val="00611FCE"/>
    <w:rsid w:val="00617123"/>
    <w:rsid w:val="00622B96"/>
    <w:rsid w:val="006238F0"/>
    <w:rsid w:val="00625E3C"/>
    <w:rsid w:val="00631885"/>
    <w:rsid w:val="006346AC"/>
    <w:rsid w:val="00634BBC"/>
    <w:rsid w:val="00657BDD"/>
    <w:rsid w:val="00672E51"/>
    <w:rsid w:val="00675B53"/>
    <w:rsid w:val="006779B1"/>
    <w:rsid w:val="00684D6D"/>
    <w:rsid w:val="006B094D"/>
    <w:rsid w:val="006B492D"/>
    <w:rsid w:val="006B4BD3"/>
    <w:rsid w:val="006B66FA"/>
    <w:rsid w:val="006C75FF"/>
    <w:rsid w:val="006E029D"/>
    <w:rsid w:val="006E430F"/>
    <w:rsid w:val="00712C0B"/>
    <w:rsid w:val="00720F14"/>
    <w:rsid w:val="00730EC7"/>
    <w:rsid w:val="007363B2"/>
    <w:rsid w:val="0074037E"/>
    <w:rsid w:val="00745C4C"/>
    <w:rsid w:val="0075174B"/>
    <w:rsid w:val="00767118"/>
    <w:rsid w:val="007741CF"/>
    <w:rsid w:val="007804CC"/>
    <w:rsid w:val="00783D98"/>
    <w:rsid w:val="00786F91"/>
    <w:rsid w:val="00793648"/>
    <w:rsid w:val="007A3AAC"/>
    <w:rsid w:val="007A41CC"/>
    <w:rsid w:val="007A7DD1"/>
    <w:rsid w:val="007B3830"/>
    <w:rsid w:val="007E13A7"/>
    <w:rsid w:val="007F292F"/>
    <w:rsid w:val="00804230"/>
    <w:rsid w:val="00804EA7"/>
    <w:rsid w:val="0081622E"/>
    <w:rsid w:val="008171E8"/>
    <w:rsid w:val="008311E5"/>
    <w:rsid w:val="00841244"/>
    <w:rsid w:val="00842D3B"/>
    <w:rsid w:val="008540DF"/>
    <w:rsid w:val="008554A1"/>
    <w:rsid w:val="00857ABA"/>
    <w:rsid w:val="00857B8B"/>
    <w:rsid w:val="00872E46"/>
    <w:rsid w:val="00875A12"/>
    <w:rsid w:val="00875E62"/>
    <w:rsid w:val="00876C11"/>
    <w:rsid w:val="00890D68"/>
    <w:rsid w:val="008A1942"/>
    <w:rsid w:val="008A4236"/>
    <w:rsid w:val="008A7621"/>
    <w:rsid w:val="008C2302"/>
    <w:rsid w:val="008C69A0"/>
    <w:rsid w:val="008D2123"/>
    <w:rsid w:val="008D320F"/>
    <w:rsid w:val="008D6ECB"/>
    <w:rsid w:val="008F172E"/>
    <w:rsid w:val="00905A32"/>
    <w:rsid w:val="009151D0"/>
    <w:rsid w:val="00917173"/>
    <w:rsid w:val="009210DF"/>
    <w:rsid w:val="00926C66"/>
    <w:rsid w:val="00930A58"/>
    <w:rsid w:val="0093391A"/>
    <w:rsid w:val="009372F0"/>
    <w:rsid w:val="009463C5"/>
    <w:rsid w:val="00956E9B"/>
    <w:rsid w:val="00960985"/>
    <w:rsid w:val="00961A0E"/>
    <w:rsid w:val="00962335"/>
    <w:rsid w:val="0097656E"/>
    <w:rsid w:val="009927CD"/>
    <w:rsid w:val="009A57FF"/>
    <w:rsid w:val="009D6C1D"/>
    <w:rsid w:val="009E768A"/>
    <w:rsid w:val="00A06481"/>
    <w:rsid w:val="00A1251C"/>
    <w:rsid w:val="00A12BCC"/>
    <w:rsid w:val="00A2169D"/>
    <w:rsid w:val="00A25A12"/>
    <w:rsid w:val="00A349E5"/>
    <w:rsid w:val="00A41D00"/>
    <w:rsid w:val="00A5540E"/>
    <w:rsid w:val="00A720E4"/>
    <w:rsid w:val="00A85B00"/>
    <w:rsid w:val="00A90DF3"/>
    <w:rsid w:val="00A94C09"/>
    <w:rsid w:val="00AA1264"/>
    <w:rsid w:val="00AB2AE9"/>
    <w:rsid w:val="00AC145D"/>
    <w:rsid w:val="00AD334D"/>
    <w:rsid w:val="00AE77FB"/>
    <w:rsid w:val="00AF10A5"/>
    <w:rsid w:val="00AF160F"/>
    <w:rsid w:val="00AF6B72"/>
    <w:rsid w:val="00AF7868"/>
    <w:rsid w:val="00AF7A13"/>
    <w:rsid w:val="00AF7B74"/>
    <w:rsid w:val="00B0067A"/>
    <w:rsid w:val="00B04CE8"/>
    <w:rsid w:val="00B065DF"/>
    <w:rsid w:val="00B1540F"/>
    <w:rsid w:val="00B21324"/>
    <w:rsid w:val="00B37DF7"/>
    <w:rsid w:val="00B43626"/>
    <w:rsid w:val="00B517C2"/>
    <w:rsid w:val="00B518EA"/>
    <w:rsid w:val="00B86CFA"/>
    <w:rsid w:val="00B875A2"/>
    <w:rsid w:val="00BA0658"/>
    <w:rsid w:val="00BB3C58"/>
    <w:rsid w:val="00BC177B"/>
    <w:rsid w:val="00BC6E9C"/>
    <w:rsid w:val="00BE2475"/>
    <w:rsid w:val="00BE7253"/>
    <w:rsid w:val="00C02204"/>
    <w:rsid w:val="00C20DB0"/>
    <w:rsid w:val="00C2338C"/>
    <w:rsid w:val="00C27DAD"/>
    <w:rsid w:val="00C36407"/>
    <w:rsid w:val="00C610E7"/>
    <w:rsid w:val="00C72AB2"/>
    <w:rsid w:val="00C93113"/>
    <w:rsid w:val="00C951DE"/>
    <w:rsid w:val="00CA0F69"/>
    <w:rsid w:val="00CA143F"/>
    <w:rsid w:val="00CA2A45"/>
    <w:rsid w:val="00CA4E8A"/>
    <w:rsid w:val="00CB5B33"/>
    <w:rsid w:val="00CC5248"/>
    <w:rsid w:val="00CC6D61"/>
    <w:rsid w:val="00CD09E6"/>
    <w:rsid w:val="00CD6EAF"/>
    <w:rsid w:val="00CF3BC9"/>
    <w:rsid w:val="00D104F5"/>
    <w:rsid w:val="00D132A2"/>
    <w:rsid w:val="00D1475F"/>
    <w:rsid w:val="00D23D70"/>
    <w:rsid w:val="00D27D9A"/>
    <w:rsid w:val="00D56D0A"/>
    <w:rsid w:val="00D61A3B"/>
    <w:rsid w:val="00D6368D"/>
    <w:rsid w:val="00D86AEC"/>
    <w:rsid w:val="00DA3D28"/>
    <w:rsid w:val="00DB434E"/>
    <w:rsid w:val="00DB46EF"/>
    <w:rsid w:val="00DB4E62"/>
    <w:rsid w:val="00DC1CC0"/>
    <w:rsid w:val="00DC303D"/>
    <w:rsid w:val="00DC40F7"/>
    <w:rsid w:val="00DC6CBA"/>
    <w:rsid w:val="00DC77CD"/>
    <w:rsid w:val="00DD1BFA"/>
    <w:rsid w:val="00DD1C97"/>
    <w:rsid w:val="00DD24F9"/>
    <w:rsid w:val="00DE027C"/>
    <w:rsid w:val="00DE3865"/>
    <w:rsid w:val="00DE389C"/>
    <w:rsid w:val="00DF5530"/>
    <w:rsid w:val="00DF6EA7"/>
    <w:rsid w:val="00E00C5C"/>
    <w:rsid w:val="00E24237"/>
    <w:rsid w:val="00E27226"/>
    <w:rsid w:val="00E42839"/>
    <w:rsid w:val="00E51179"/>
    <w:rsid w:val="00E551A7"/>
    <w:rsid w:val="00E65DC0"/>
    <w:rsid w:val="00E76949"/>
    <w:rsid w:val="00E86544"/>
    <w:rsid w:val="00E90E96"/>
    <w:rsid w:val="00EA65A9"/>
    <w:rsid w:val="00EB1CC0"/>
    <w:rsid w:val="00EB62DE"/>
    <w:rsid w:val="00EC29A4"/>
    <w:rsid w:val="00EC72CA"/>
    <w:rsid w:val="00EE162A"/>
    <w:rsid w:val="00EE3EE7"/>
    <w:rsid w:val="00EF10CA"/>
    <w:rsid w:val="00F0250F"/>
    <w:rsid w:val="00F054A9"/>
    <w:rsid w:val="00F13C50"/>
    <w:rsid w:val="00F1555B"/>
    <w:rsid w:val="00F33160"/>
    <w:rsid w:val="00F333DC"/>
    <w:rsid w:val="00F36A32"/>
    <w:rsid w:val="00F44FAB"/>
    <w:rsid w:val="00F45451"/>
    <w:rsid w:val="00F52ED1"/>
    <w:rsid w:val="00F60856"/>
    <w:rsid w:val="00F61A27"/>
    <w:rsid w:val="00F63888"/>
    <w:rsid w:val="00F661E6"/>
    <w:rsid w:val="00F8270D"/>
    <w:rsid w:val="00F95A07"/>
    <w:rsid w:val="00FA2081"/>
    <w:rsid w:val="00FA364A"/>
    <w:rsid w:val="00FB1142"/>
    <w:rsid w:val="00FB7BEC"/>
    <w:rsid w:val="00FD457A"/>
    <w:rsid w:val="00FD52A9"/>
    <w:rsid w:val="00FF4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c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9E5"/>
    <w:rPr>
      <w:sz w:val="24"/>
      <w:szCs w:val="24"/>
    </w:rPr>
  </w:style>
  <w:style w:type="paragraph" w:styleId="Heading1">
    <w:name w:val="heading 1"/>
    <w:basedOn w:val="Normal"/>
    <w:next w:val="Normal"/>
    <w:qFormat/>
    <w:rsid w:val="00A349E5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349E5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qFormat/>
    <w:rsid w:val="00A349E5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49E5"/>
    <w:pPr>
      <w:jc w:val="both"/>
    </w:pPr>
    <w:rPr>
      <w:sz w:val="18"/>
      <w:szCs w:val="18"/>
      <w:lang/>
    </w:rPr>
  </w:style>
  <w:style w:type="paragraph" w:styleId="FootnoteText">
    <w:name w:val="footnote text"/>
    <w:basedOn w:val="Normal"/>
    <w:link w:val="FootnoteTextChar"/>
    <w:uiPriority w:val="99"/>
    <w:rsid w:val="00A349E5"/>
    <w:rPr>
      <w:sz w:val="20"/>
      <w:szCs w:val="20"/>
      <w:lang/>
    </w:rPr>
  </w:style>
  <w:style w:type="character" w:styleId="FootnoteReference">
    <w:name w:val="footnote reference"/>
    <w:semiHidden/>
    <w:rsid w:val="00A349E5"/>
    <w:rPr>
      <w:vertAlign w:val="superscript"/>
    </w:rPr>
  </w:style>
  <w:style w:type="paragraph" w:styleId="Date">
    <w:name w:val="Date"/>
    <w:basedOn w:val="Normal"/>
    <w:next w:val="Normal"/>
    <w:rsid w:val="00A349E5"/>
  </w:style>
  <w:style w:type="paragraph" w:styleId="Title">
    <w:name w:val="Title"/>
    <w:basedOn w:val="Normal"/>
    <w:qFormat/>
    <w:rsid w:val="00A349E5"/>
    <w:pPr>
      <w:jc w:val="center"/>
    </w:pPr>
    <w:rPr>
      <w:b/>
      <w:bCs/>
      <w:sz w:val="32"/>
      <w:szCs w:val="32"/>
    </w:rPr>
  </w:style>
  <w:style w:type="paragraph" w:styleId="BodyText2">
    <w:name w:val="Body Text 2"/>
    <w:basedOn w:val="Normal"/>
    <w:rsid w:val="00A349E5"/>
    <w:pPr>
      <w:jc w:val="center"/>
    </w:pPr>
    <w:rPr>
      <w:b/>
      <w:bCs/>
      <w:sz w:val="32"/>
    </w:rPr>
  </w:style>
  <w:style w:type="paragraph" w:styleId="BodyText3">
    <w:name w:val="Body Text 3"/>
    <w:basedOn w:val="Normal"/>
    <w:link w:val="BodyText3Char"/>
    <w:rsid w:val="00A349E5"/>
    <w:pPr>
      <w:jc w:val="both"/>
    </w:pPr>
    <w:rPr>
      <w:lang/>
    </w:rPr>
  </w:style>
  <w:style w:type="paragraph" w:styleId="BodyTextIndent">
    <w:name w:val="Body Text Indent"/>
    <w:basedOn w:val="Normal"/>
    <w:rsid w:val="00A349E5"/>
    <w:pPr>
      <w:ind w:firstLine="284"/>
      <w:jc w:val="both"/>
    </w:pPr>
  </w:style>
  <w:style w:type="paragraph" w:styleId="Footer">
    <w:name w:val="footer"/>
    <w:basedOn w:val="Normal"/>
    <w:rsid w:val="00A349E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349E5"/>
  </w:style>
  <w:style w:type="paragraph" w:styleId="Header">
    <w:name w:val="header"/>
    <w:basedOn w:val="Normal"/>
    <w:link w:val="HeaderChar"/>
    <w:rsid w:val="00A349E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A349E5"/>
    <w:pPr>
      <w:ind w:left="113" w:hanging="113"/>
    </w:pPr>
    <w:rPr>
      <w:rFonts w:ascii="Arial" w:hAnsi="Arial" w:cs="Arial"/>
      <w:sz w:val="16"/>
      <w:szCs w:val="16"/>
    </w:rPr>
  </w:style>
  <w:style w:type="paragraph" w:styleId="BlockText">
    <w:name w:val="Block Text"/>
    <w:basedOn w:val="Normal"/>
    <w:rsid w:val="00A349E5"/>
    <w:pPr>
      <w:ind w:left="567" w:right="567"/>
      <w:jc w:val="both"/>
    </w:pPr>
    <w:rPr>
      <w:sz w:val="18"/>
    </w:rPr>
  </w:style>
  <w:style w:type="character" w:styleId="Hyperlink">
    <w:name w:val="Hyperlink"/>
    <w:rsid w:val="003A33DD"/>
    <w:rPr>
      <w:color w:val="0000FF"/>
      <w:u w:val="single"/>
    </w:rPr>
  </w:style>
  <w:style w:type="paragraph" w:styleId="BalloonText">
    <w:name w:val="Balloon Text"/>
    <w:basedOn w:val="Normal"/>
    <w:semiHidden/>
    <w:rsid w:val="00657BDD"/>
    <w:rPr>
      <w:rFonts w:ascii="Tahoma" w:hAnsi="Tahoma" w:cs="Tahoma"/>
      <w:sz w:val="16"/>
      <w:szCs w:val="16"/>
    </w:rPr>
  </w:style>
  <w:style w:type="paragraph" w:customStyle="1" w:styleId="a">
    <w:name w:val="مراجع فارسي"/>
    <w:basedOn w:val="Normal"/>
    <w:rsid w:val="00684D6D"/>
    <w:pPr>
      <w:widowControl w:val="0"/>
      <w:overflowPunct w:val="0"/>
      <w:autoSpaceDE w:val="0"/>
      <w:autoSpaceDN w:val="0"/>
      <w:bidi/>
      <w:adjustRightInd w:val="0"/>
      <w:spacing w:after="200" w:line="264" w:lineRule="auto"/>
      <w:ind w:left="357" w:hanging="357"/>
      <w:jc w:val="both"/>
      <w:textAlignment w:val="baseline"/>
    </w:pPr>
    <w:rPr>
      <w:rFonts w:cs="B Titr"/>
      <w:sz w:val="18"/>
      <w:szCs w:val="22"/>
      <w:lang w:bidi="fa-IR"/>
    </w:rPr>
  </w:style>
  <w:style w:type="paragraph" w:customStyle="1" w:styleId="a0">
    <w:name w:val="متن چكيده"/>
    <w:basedOn w:val="Normal"/>
    <w:rsid w:val="000D2493"/>
    <w:pPr>
      <w:widowControl w:val="0"/>
      <w:overflowPunct w:val="0"/>
      <w:autoSpaceDE w:val="0"/>
      <w:autoSpaceDN w:val="0"/>
      <w:bidi/>
      <w:adjustRightInd w:val="0"/>
      <w:spacing w:line="264" w:lineRule="auto"/>
      <w:ind w:left="1134" w:right="1134"/>
      <w:jc w:val="lowKashida"/>
      <w:textAlignment w:val="baseline"/>
    </w:pPr>
    <w:rPr>
      <w:rFonts w:cs="Mitra"/>
      <w:sz w:val="16"/>
      <w:szCs w:val="20"/>
      <w:lang w:bidi="fa-IR"/>
    </w:rPr>
  </w:style>
  <w:style w:type="character" w:customStyle="1" w:styleId="information">
    <w:name w:val="information"/>
    <w:rsid w:val="002451C3"/>
  </w:style>
  <w:style w:type="table" w:styleId="TableGrid">
    <w:name w:val="Table Grid"/>
    <w:basedOn w:val="TableNormal"/>
    <w:rsid w:val="00BC17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783D98"/>
  </w:style>
  <w:style w:type="character" w:customStyle="1" w:styleId="alt-edited1">
    <w:name w:val="alt-edited1"/>
    <w:rsid w:val="00783D98"/>
    <w:rPr>
      <w:color w:val="4D90F0"/>
    </w:rPr>
  </w:style>
  <w:style w:type="character" w:customStyle="1" w:styleId="FootnoteTextChar">
    <w:name w:val="Footnote Text Char"/>
    <w:link w:val="FootnoteText"/>
    <w:uiPriority w:val="99"/>
    <w:rsid w:val="005901A6"/>
    <w:rPr>
      <w:lang w:bidi="ar-SA"/>
    </w:rPr>
  </w:style>
  <w:style w:type="paragraph" w:styleId="ListParagraph">
    <w:name w:val="List Paragraph"/>
    <w:basedOn w:val="Normal"/>
    <w:qFormat/>
    <w:rsid w:val="005901A6"/>
    <w:pPr>
      <w:bidi/>
      <w:ind w:left="720"/>
      <w:contextualSpacing/>
    </w:pPr>
    <w:rPr>
      <w:rFonts w:eastAsia="SimSun"/>
      <w:szCs w:val="28"/>
      <w:lang w:eastAsia="zh-CN" w:bidi="fa-IR"/>
    </w:rPr>
  </w:style>
  <w:style w:type="character" w:customStyle="1" w:styleId="BodyTextChar">
    <w:name w:val="Body Text Char"/>
    <w:link w:val="BodyText"/>
    <w:rsid w:val="00CB5B33"/>
    <w:rPr>
      <w:sz w:val="18"/>
      <w:szCs w:val="18"/>
      <w:lang w:bidi="ar-SA"/>
    </w:rPr>
  </w:style>
  <w:style w:type="character" w:customStyle="1" w:styleId="BodyText3Char">
    <w:name w:val="Body Text 3 Char"/>
    <w:link w:val="BodyText3"/>
    <w:rsid w:val="00CB5B33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890D68"/>
    <w:rPr>
      <w:sz w:val="24"/>
      <w:szCs w:val="24"/>
    </w:rPr>
  </w:style>
  <w:style w:type="character" w:styleId="FollowedHyperlink">
    <w:name w:val="FollowedHyperlink"/>
    <w:rsid w:val="000F42B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15D33-F637-4AF5-8488-1F4328112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ISME CONFERENCE 2002 AUTHORS GUIDE, PAPER TITLE</vt:lpstr>
    </vt:vector>
  </TitlesOfParts>
  <Company>Kahkeshan</Company>
  <LinksUpToDate>false</LinksUpToDate>
  <CharactersWithSpaces>14571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ISME CONFERENCE 2002 AUTHORS GUIDE, PAPER TITLE</dc:title>
  <dc:creator>Ali Konjin</dc:creator>
  <cp:lastModifiedBy>Novin Pendar</cp:lastModifiedBy>
  <cp:revision>3</cp:revision>
  <cp:lastPrinted>2018-01-07T11:04:00Z</cp:lastPrinted>
  <dcterms:created xsi:type="dcterms:W3CDTF">2018-01-07T10:31:00Z</dcterms:created>
  <dcterms:modified xsi:type="dcterms:W3CDTF">2018-01-07T11:04:00Z</dcterms:modified>
</cp:coreProperties>
</file>