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63E83" w14:textId="77777777" w:rsidR="00806CE8" w:rsidRDefault="00806CE8" w:rsidP="00302859">
      <w:pPr>
        <w:pStyle w:val="BlockText"/>
        <w:bidi/>
        <w:ind w:left="-2" w:right="0"/>
        <w:jc w:val="center"/>
        <w:rPr>
          <w:rFonts w:cs="B Titr"/>
          <w:b/>
          <w:bCs/>
          <w:sz w:val="36"/>
          <w:szCs w:val="36"/>
          <w:rtl/>
          <w:lang w:val="en-GB" w:bidi="fa-IR"/>
        </w:rPr>
      </w:pPr>
      <w:bookmarkStart w:id="0" w:name="_Hlk92660392"/>
      <w:bookmarkStart w:id="1" w:name="OLE_LINK1"/>
      <w:bookmarkStart w:id="2" w:name="OLE_LINK2"/>
      <w:bookmarkEnd w:id="0"/>
      <w:r>
        <w:rPr>
          <w:rFonts w:cs="B Titr" w:hint="cs"/>
          <w:b/>
          <w:bCs/>
          <w:sz w:val="36"/>
          <w:szCs w:val="36"/>
          <w:rtl/>
          <w:lang w:val="en-GB" w:bidi="fa-IR"/>
        </w:rPr>
        <w:t xml:space="preserve">بهبود عملکرد شبکه عصبی عمیق در تولید خودکار </w:t>
      </w:r>
    </w:p>
    <w:p w14:paraId="6C1C72A1" w14:textId="7CC2AFBA" w:rsidR="007A41CC" w:rsidRPr="00E5325C" w:rsidRDefault="00806CE8" w:rsidP="00806CE8">
      <w:pPr>
        <w:pStyle w:val="BlockText"/>
        <w:bidi/>
        <w:ind w:left="-2" w:right="0"/>
        <w:jc w:val="center"/>
        <w:rPr>
          <w:rFonts w:cs="B Titr"/>
          <w:b/>
          <w:bCs/>
          <w:sz w:val="36"/>
          <w:szCs w:val="36"/>
          <w:lang w:val="en-GB" w:bidi="fa-IR"/>
        </w:rPr>
      </w:pPr>
      <w:r>
        <w:rPr>
          <w:rFonts w:cs="B Titr" w:hint="cs"/>
          <w:b/>
          <w:bCs/>
          <w:sz w:val="36"/>
          <w:szCs w:val="36"/>
          <w:rtl/>
          <w:lang w:val="en-GB" w:bidi="fa-IR"/>
        </w:rPr>
        <w:t>محتوای بازی‌های رایانه</w:t>
      </w:r>
      <w:r w:rsidR="00D34996">
        <w:rPr>
          <w:rFonts w:cs="B Titr" w:hint="cs"/>
          <w:b/>
          <w:bCs/>
          <w:sz w:val="36"/>
          <w:szCs w:val="36"/>
          <w:rtl/>
          <w:lang w:val="en-GB" w:bidi="fa-IR"/>
        </w:rPr>
        <w:t>‌</w:t>
      </w:r>
      <w:r>
        <w:rPr>
          <w:rFonts w:cs="B Titr" w:hint="cs"/>
          <w:b/>
          <w:bCs/>
          <w:sz w:val="36"/>
          <w:szCs w:val="36"/>
          <w:rtl/>
          <w:lang w:val="en-GB" w:bidi="fa-IR"/>
        </w:rPr>
        <w:t>ای</w:t>
      </w:r>
    </w:p>
    <w:p w14:paraId="1A66768A" w14:textId="77777777" w:rsidR="007A41CC" w:rsidRPr="00CB5B33" w:rsidRDefault="007A41CC" w:rsidP="00302859">
      <w:pPr>
        <w:pStyle w:val="BlockText"/>
        <w:ind w:left="-2" w:right="0"/>
        <w:jc w:val="center"/>
        <w:rPr>
          <w:rFonts w:cs="B Titr"/>
          <w:b/>
          <w:bCs/>
          <w:sz w:val="28"/>
          <w:szCs w:val="28"/>
          <w:lang w:bidi="fa-IR"/>
        </w:rPr>
      </w:pPr>
    </w:p>
    <w:p w14:paraId="53D39A00" w14:textId="77777777" w:rsidR="007A41CC" w:rsidRPr="00EC03E6" w:rsidRDefault="007A41CC" w:rsidP="00302859">
      <w:pPr>
        <w:pStyle w:val="BlockText"/>
        <w:bidi/>
        <w:ind w:left="-2" w:right="0"/>
        <w:jc w:val="center"/>
        <w:rPr>
          <w:rFonts w:cs="B Zar"/>
          <w:b/>
          <w:bCs/>
          <w:szCs w:val="18"/>
          <w:rtl/>
          <w:lang w:val="en-GB" w:bidi="fa-IR"/>
        </w:rPr>
      </w:pPr>
    </w:p>
    <w:p w14:paraId="77C7C64B" w14:textId="53DC6E5A" w:rsidR="007A41CC" w:rsidRPr="00EC03E6" w:rsidRDefault="00806CE8" w:rsidP="00806CE8">
      <w:pPr>
        <w:pStyle w:val="BlockText"/>
        <w:bidi/>
        <w:ind w:left="-2" w:right="0"/>
        <w:jc w:val="center"/>
        <w:rPr>
          <w:rFonts w:cs="B Zar"/>
          <w:b/>
          <w:bCs/>
          <w:sz w:val="28"/>
          <w:szCs w:val="28"/>
          <w:rtl/>
          <w:lang w:val="en-GB" w:bidi="fa-IR"/>
        </w:rPr>
      </w:pPr>
      <w:r>
        <w:rPr>
          <w:rFonts w:cs="B Zar" w:hint="cs"/>
          <w:b/>
          <w:bCs/>
          <w:sz w:val="28"/>
          <w:szCs w:val="28"/>
          <w:rtl/>
          <w:lang w:val="en-GB" w:bidi="fa-IR"/>
        </w:rPr>
        <w:t>سهیل قدرتی</w:t>
      </w:r>
      <w:r w:rsidR="008D320F">
        <w:rPr>
          <w:rFonts w:cs="B Zar" w:hint="cs"/>
          <w:b/>
          <w:bCs/>
          <w:sz w:val="28"/>
          <w:szCs w:val="28"/>
          <w:vertAlign w:val="superscript"/>
          <w:rtl/>
          <w:lang w:val="en-GB" w:bidi="fa-IR"/>
        </w:rPr>
        <w:t>1</w:t>
      </w:r>
      <w:r w:rsidR="00D34996">
        <w:rPr>
          <w:rFonts w:cs="B Zar" w:hint="cs"/>
          <w:b/>
          <w:bCs/>
          <w:sz w:val="28"/>
          <w:szCs w:val="28"/>
          <w:vertAlign w:val="superscript"/>
          <w:rtl/>
          <w:lang w:val="en-GB" w:bidi="fa-IR"/>
        </w:rPr>
        <w:t>،</w:t>
      </w:r>
      <w:r w:rsidRPr="00806CE8">
        <w:rPr>
          <w:rFonts w:cs="B Zar" w:hint="cs"/>
          <w:b/>
          <w:bCs/>
          <w:sz w:val="28"/>
          <w:szCs w:val="28"/>
          <w:vertAlign w:val="superscript"/>
          <w:rtl/>
          <w:lang w:val="en-GB" w:bidi="fa-IR"/>
        </w:rPr>
        <w:t>*</w:t>
      </w:r>
      <w:r w:rsidR="007A41CC" w:rsidRPr="00EC03E6">
        <w:rPr>
          <w:rFonts w:cs="B Zar"/>
          <w:b/>
          <w:bCs/>
          <w:sz w:val="28"/>
          <w:szCs w:val="28"/>
          <w:rtl/>
          <w:lang w:val="en-GB" w:bidi="fa-IR"/>
        </w:rPr>
        <w:t xml:space="preserve">، </w:t>
      </w:r>
      <w:r w:rsidRPr="00876B64">
        <w:rPr>
          <w:rFonts w:cs="B Zar"/>
          <w:b/>
          <w:bCs/>
          <w:sz w:val="28"/>
          <w:szCs w:val="28"/>
          <w:rtl/>
          <w:lang w:val="en-GB" w:bidi="fa-IR"/>
        </w:rPr>
        <w:t>مرتض</w:t>
      </w:r>
      <w:r w:rsidRPr="00876B64">
        <w:rPr>
          <w:rFonts w:cs="B Zar" w:hint="cs"/>
          <w:b/>
          <w:bCs/>
          <w:sz w:val="28"/>
          <w:szCs w:val="28"/>
          <w:rtl/>
          <w:lang w:val="en-GB" w:bidi="fa-IR"/>
        </w:rPr>
        <w:t>ی</w:t>
      </w:r>
      <w:r w:rsidRPr="00876B64">
        <w:rPr>
          <w:rFonts w:cs="B Zar"/>
          <w:b/>
          <w:bCs/>
          <w:sz w:val="28"/>
          <w:szCs w:val="28"/>
          <w:rtl/>
          <w:lang w:val="en-GB" w:bidi="fa-IR"/>
        </w:rPr>
        <w:t xml:space="preserve"> دُرّ</w:t>
      </w:r>
      <w:r w:rsidRPr="00876B64">
        <w:rPr>
          <w:rFonts w:cs="B Zar" w:hint="cs"/>
          <w:b/>
          <w:bCs/>
          <w:sz w:val="28"/>
          <w:szCs w:val="28"/>
          <w:rtl/>
          <w:lang w:val="en-GB" w:bidi="fa-IR"/>
        </w:rPr>
        <w:t>ی‌</w:t>
      </w:r>
      <w:r w:rsidRPr="00876B64">
        <w:rPr>
          <w:rFonts w:cs="B Zar" w:hint="eastAsia"/>
          <w:b/>
          <w:bCs/>
          <w:sz w:val="28"/>
          <w:szCs w:val="28"/>
          <w:rtl/>
          <w:lang w:val="en-GB" w:bidi="fa-IR"/>
        </w:rPr>
        <w:t>گ</w:t>
      </w:r>
      <w:r w:rsidRPr="00876B64">
        <w:rPr>
          <w:rFonts w:cs="B Zar" w:hint="cs"/>
          <w:b/>
          <w:bCs/>
          <w:sz w:val="28"/>
          <w:szCs w:val="28"/>
          <w:rtl/>
          <w:lang w:val="en-GB" w:bidi="fa-IR"/>
        </w:rPr>
        <w:t>ی</w:t>
      </w:r>
      <w:r w:rsidRPr="00876B64">
        <w:rPr>
          <w:rFonts w:cs="B Zar" w:hint="eastAsia"/>
          <w:b/>
          <w:bCs/>
          <w:sz w:val="28"/>
          <w:szCs w:val="28"/>
          <w:rtl/>
          <w:lang w:val="en-GB" w:bidi="fa-IR"/>
        </w:rPr>
        <w:t>و</w:t>
      </w:r>
      <w:r w:rsidR="008D320F">
        <w:rPr>
          <w:rFonts w:cs="B Zar" w:hint="cs"/>
          <w:b/>
          <w:bCs/>
          <w:sz w:val="28"/>
          <w:szCs w:val="28"/>
          <w:vertAlign w:val="superscript"/>
          <w:rtl/>
          <w:lang w:val="en-GB" w:bidi="fa-IR"/>
        </w:rPr>
        <w:t>2</w:t>
      </w:r>
    </w:p>
    <w:p w14:paraId="460F1259" w14:textId="69F80722" w:rsidR="007A41CC" w:rsidRDefault="00066343" w:rsidP="00302859">
      <w:pPr>
        <w:pStyle w:val="BlockText"/>
        <w:numPr>
          <w:ilvl w:val="0"/>
          <w:numId w:val="14"/>
        </w:numPr>
        <w:bidi/>
        <w:ind w:left="-2" w:right="0" w:firstLine="0"/>
        <w:jc w:val="center"/>
        <w:rPr>
          <w:rFonts w:cs="B Zar"/>
          <w:b/>
          <w:bCs/>
          <w:sz w:val="24"/>
          <w:lang w:val="en-GB" w:bidi="fa-IR"/>
        </w:rPr>
      </w:pPr>
      <w:r w:rsidRPr="00876B64">
        <w:rPr>
          <w:rFonts w:cs="B Zar"/>
          <w:b/>
          <w:bCs/>
          <w:sz w:val="24"/>
          <w:rtl/>
          <w:lang w:val="en-GB" w:bidi="fa-IR"/>
        </w:rPr>
        <w:t>دانشجو</w:t>
      </w:r>
      <w:r w:rsidRPr="00876B64">
        <w:rPr>
          <w:rFonts w:cs="B Zar" w:hint="cs"/>
          <w:b/>
          <w:bCs/>
          <w:sz w:val="24"/>
          <w:rtl/>
          <w:lang w:val="en-GB" w:bidi="fa-IR"/>
        </w:rPr>
        <w:t>ی</w:t>
      </w:r>
      <w:r w:rsidRPr="00876B64">
        <w:rPr>
          <w:rFonts w:cs="B Zar"/>
          <w:b/>
          <w:bCs/>
          <w:sz w:val="24"/>
          <w:rtl/>
          <w:lang w:val="en-GB" w:bidi="fa-IR"/>
        </w:rPr>
        <w:t xml:space="preserve"> کارشناس</w:t>
      </w:r>
      <w:r w:rsidRPr="00876B64">
        <w:rPr>
          <w:rFonts w:cs="B Zar" w:hint="cs"/>
          <w:b/>
          <w:bCs/>
          <w:sz w:val="24"/>
          <w:rtl/>
          <w:lang w:val="en-GB" w:bidi="fa-IR"/>
        </w:rPr>
        <w:t>ی</w:t>
      </w:r>
      <w:r w:rsidRPr="00876B64">
        <w:rPr>
          <w:rFonts w:cs="B Zar"/>
          <w:b/>
          <w:bCs/>
          <w:sz w:val="24"/>
          <w:rtl/>
          <w:lang w:val="en-GB" w:bidi="fa-IR"/>
        </w:rPr>
        <w:t xml:space="preserve"> ارشد هوش مصنوع</w:t>
      </w:r>
      <w:r w:rsidRPr="00876B64">
        <w:rPr>
          <w:rFonts w:cs="B Zar" w:hint="cs"/>
          <w:b/>
          <w:bCs/>
          <w:sz w:val="24"/>
          <w:rtl/>
          <w:lang w:val="en-GB" w:bidi="fa-IR"/>
        </w:rPr>
        <w:t>ی</w:t>
      </w:r>
      <w:r w:rsidRPr="00876B64">
        <w:rPr>
          <w:rFonts w:cs="B Zar" w:hint="eastAsia"/>
          <w:b/>
          <w:bCs/>
          <w:sz w:val="24"/>
          <w:rtl/>
          <w:lang w:val="en-GB" w:bidi="fa-IR"/>
        </w:rPr>
        <w:t>،</w:t>
      </w:r>
      <w:r w:rsidRPr="00876B64">
        <w:rPr>
          <w:rFonts w:cs="B Zar"/>
          <w:b/>
          <w:bCs/>
          <w:sz w:val="24"/>
          <w:rtl/>
          <w:lang w:val="en-GB" w:bidi="fa-IR"/>
        </w:rPr>
        <w:t xml:space="preserve"> دانشگاه سمنان</w:t>
      </w:r>
    </w:p>
    <w:p w14:paraId="4B3FB7C6" w14:textId="27E7CA59" w:rsidR="008D320F" w:rsidRPr="00372AAB" w:rsidRDefault="007808A9" w:rsidP="00302859">
      <w:pPr>
        <w:pStyle w:val="BlockText"/>
        <w:bidi/>
        <w:ind w:left="-2" w:right="0"/>
        <w:jc w:val="center"/>
        <w:rPr>
          <w:rFonts w:cs="B Nazanin"/>
          <w:sz w:val="20"/>
          <w:szCs w:val="20"/>
          <w:rtl/>
          <w:lang w:bidi="fa-IR"/>
        </w:rPr>
      </w:pPr>
      <w:r>
        <w:rPr>
          <w:rFonts w:cs="B Nazanin"/>
          <w:sz w:val="20"/>
          <w:szCs w:val="20"/>
          <w:lang w:bidi="fa-IR"/>
        </w:rPr>
        <w:t>soheilghodrati@semnan.ac.ir</w:t>
      </w:r>
    </w:p>
    <w:p w14:paraId="6679FFCB" w14:textId="61A53358" w:rsidR="007A41CC" w:rsidRDefault="00066343" w:rsidP="00302859">
      <w:pPr>
        <w:pStyle w:val="BlockText"/>
        <w:numPr>
          <w:ilvl w:val="0"/>
          <w:numId w:val="14"/>
        </w:numPr>
        <w:bidi/>
        <w:ind w:left="-2" w:right="0" w:firstLine="0"/>
        <w:jc w:val="center"/>
        <w:rPr>
          <w:rFonts w:cs="B Zar"/>
          <w:b/>
          <w:bCs/>
          <w:sz w:val="24"/>
          <w:lang w:val="en-GB" w:bidi="fa-IR"/>
        </w:rPr>
      </w:pPr>
      <w:r w:rsidRPr="00876B64">
        <w:rPr>
          <w:rFonts w:cs="B Zar"/>
          <w:b/>
          <w:bCs/>
          <w:sz w:val="24"/>
          <w:rtl/>
          <w:lang w:val="en-GB" w:bidi="fa-IR"/>
        </w:rPr>
        <w:t>استاد</w:t>
      </w:r>
      <w:r w:rsidRPr="00876B64">
        <w:rPr>
          <w:rFonts w:cs="B Zar" w:hint="cs"/>
          <w:b/>
          <w:bCs/>
          <w:sz w:val="24"/>
          <w:rtl/>
          <w:lang w:val="en-GB" w:bidi="fa-IR"/>
        </w:rPr>
        <w:t>ی</w:t>
      </w:r>
      <w:r w:rsidRPr="00876B64">
        <w:rPr>
          <w:rFonts w:cs="B Zar" w:hint="eastAsia"/>
          <w:b/>
          <w:bCs/>
          <w:sz w:val="24"/>
          <w:rtl/>
          <w:lang w:val="en-GB" w:bidi="fa-IR"/>
        </w:rPr>
        <w:t>ار</w:t>
      </w:r>
      <w:r w:rsidRPr="00876B64">
        <w:rPr>
          <w:rFonts w:cs="B Zar"/>
          <w:b/>
          <w:bCs/>
          <w:sz w:val="24"/>
          <w:rtl/>
          <w:lang w:val="en-GB" w:bidi="fa-IR"/>
        </w:rPr>
        <w:t xml:space="preserve"> دانشکده مهندس</w:t>
      </w:r>
      <w:r w:rsidRPr="00876B64">
        <w:rPr>
          <w:rFonts w:cs="B Zar" w:hint="cs"/>
          <w:b/>
          <w:bCs/>
          <w:sz w:val="24"/>
          <w:rtl/>
          <w:lang w:val="en-GB" w:bidi="fa-IR"/>
        </w:rPr>
        <w:t>ی</w:t>
      </w:r>
      <w:r w:rsidRPr="00876B64">
        <w:rPr>
          <w:rFonts w:cs="B Zar"/>
          <w:b/>
          <w:bCs/>
          <w:sz w:val="24"/>
          <w:rtl/>
          <w:lang w:val="en-GB" w:bidi="fa-IR"/>
        </w:rPr>
        <w:t xml:space="preserve"> برق و کامپ</w:t>
      </w:r>
      <w:r w:rsidRPr="00876B64">
        <w:rPr>
          <w:rFonts w:cs="B Zar" w:hint="cs"/>
          <w:b/>
          <w:bCs/>
          <w:sz w:val="24"/>
          <w:rtl/>
          <w:lang w:val="en-GB" w:bidi="fa-IR"/>
        </w:rPr>
        <w:t>ی</w:t>
      </w:r>
      <w:r w:rsidRPr="00876B64">
        <w:rPr>
          <w:rFonts w:cs="B Zar" w:hint="eastAsia"/>
          <w:b/>
          <w:bCs/>
          <w:sz w:val="24"/>
          <w:rtl/>
          <w:lang w:val="en-GB" w:bidi="fa-IR"/>
        </w:rPr>
        <w:t>وتر،</w:t>
      </w:r>
      <w:r w:rsidRPr="00876B64">
        <w:rPr>
          <w:rFonts w:cs="B Zar"/>
          <w:b/>
          <w:bCs/>
          <w:sz w:val="24"/>
          <w:rtl/>
          <w:lang w:val="en-GB" w:bidi="fa-IR"/>
        </w:rPr>
        <w:t xml:space="preserve"> دانشگاه سمنان</w:t>
      </w:r>
    </w:p>
    <w:p w14:paraId="7156F8EB" w14:textId="79DD944F" w:rsidR="008D320F" w:rsidRDefault="007808A9" w:rsidP="00302859">
      <w:pPr>
        <w:pStyle w:val="BlockText"/>
        <w:bidi/>
        <w:ind w:left="-2" w:right="0"/>
        <w:jc w:val="center"/>
        <w:rPr>
          <w:rFonts w:cs="B Nazanin"/>
          <w:sz w:val="20"/>
          <w:szCs w:val="20"/>
          <w:rtl/>
          <w:lang w:bidi="fa-IR"/>
        </w:rPr>
      </w:pPr>
      <w:r>
        <w:rPr>
          <w:rFonts w:cs="B Nazanin"/>
          <w:sz w:val="20"/>
          <w:szCs w:val="20"/>
        </w:rPr>
        <w:t>dorrigiv@semnan.ac.ir</w:t>
      </w:r>
    </w:p>
    <w:p w14:paraId="5AA814CF" w14:textId="77777777" w:rsidR="007A41CC" w:rsidRPr="00EC03E6" w:rsidRDefault="007A41CC" w:rsidP="00302859">
      <w:pPr>
        <w:pStyle w:val="BlockText"/>
        <w:bidi/>
        <w:ind w:left="-2" w:right="0"/>
        <w:jc w:val="center"/>
        <w:rPr>
          <w:rFonts w:cs="B Zar"/>
          <w:b/>
          <w:bCs/>
          <w:sz w:val="8"/>
          <w:szCs w:val="8"/>
          <w:rtl/>
          <w:lang w:val="en-GB" w:bidi="fa-IR"/>
        </w:rPr>
      </w:pPr>
    </w:p>
    <w:p w14:paraId="7D3342BB" w14:textId="77777777" w:rsidR="007A41CC" w:rsidRPr="00185115" w:rsidRDefault="007A41CC" w:rsidP="00302859">
      <w:pPr>
        <w:pStyle w:val="BlockText"/>
        <w:bidi/>
        <w:ind w:left="-2" w:right="0"/>
        <w:jc w:val="lowKashida"/>
        <w:rPr>
          <w:rFonts w:cs="B Titr"/>
          <w:sz w:val="24"/>
          <w:rtl/>
          <w:lang w:bidi="fa-IR"/>
        </w:rPr>
      </w:pPr>
      <w:r w:rsidRPr="00185115">
        <w:rPr>
          <w:rFonts w:cs="B Titr" w:hint="eastAsia"/>
          <w:sz w:val="24"/>
          <w:rtl/>
        </w:rPr>
        <w:t>چک</w:t>
      </w:r>
      <w:r w:rsidRPr="00185115">
        <w:rPr>
          <w:rFonts w:cs="B Titr" w:hint="cs"/>
          <w:sz w:val="24"/>
          <w:rtl/>
        </w:rPr>
        <w:t>ی</w:t>
      </w:r>
      <w:r w:rsidRPr="00185115">
        <w:rPr>
          <w:rFonts w:cs="B Titr" w:hint="eastAsia"/>
          <w:sz w:val="24"/>
          <w:rtl/>
        </w:rPr>
        <w:t>ده</w:t>
      </w:r>
      <w:r w:rsidRPr="00185115">
        <w:rPr>
          <w:rFonts w:cs="B Titr"/>
          <w:sz w:val="24"/>
        </w:rPr>
        <w:t xml:space="preserve"> </w:t>
      </w:r>
    </w:p>
    <w:p w14:paraId="70A8698C" w14:textId="39693D1C" w:rsidR="007A41CC" w:rsidRPr="00930B08" w:rsidRDefault="00C74443" w:rsidP="002762AE">
      <w:pPr>
        <w:bidi/>
        <w:ind w:left="-2"/>
        <w:jc w:val="both"/>
        <w:rPr>
          <w:rFonts w:cs="B Zar"/>
          <w:b/>
          <w:bCs/>
          <w:sz w:val="26"/>
          <w:rtl/>
          <w:lang w:val="en-GB" w:bidi="fa-IR"/>
        </w:rPr>
      </w:pPr>
      <w:r w:rsidRPr="00C74443">
        <w:rPr>
          <w:rFonts w:hint="cs"/>
          <w:sz w:val="26"/>
          <w:rtl/>
        </w:rPr>
        <w:t>تولید رویه</w:t>
      </w:r>
      <w:r w:rsidRPr="00C74443">
        <w:rPr>
          <w:sz w:val="26"/>
          <w:rtl/>
        </w:rPr>
        <w:softHyphen/>
      </w:r>
      <w:r w:rsidRPr="00C74443">
        <w:rPr>
          <w:rFonts w:hint="cs"/>
          <w:sz w:val="26"/>
          <w:rtl/>
        </w:rPr>
        <w:t>ای محتوا</w:t>
      </w:r>
      <w:r>
        <w:rPr>
          <w:sz w:val="26"/>
        </w:rPr>
        <w:t xml:space="preserve"> </w:t>
      </w:r>
      <w:r w:rsidRPr="00C74443">
        <w:rPr>
          <w:rFonts w:hint="cs"/>
          <w:sz w:val="26"/>
          <w:rtl/>
        </w:rPr>
        <w:t>برای بازی</w:t>
      </w:r>
      <w:r w:rsidRPr="00C74443">
        <w:rPr>
          <w:sz w:val="26"/>
          <w:rtl/>
        </w:rPr>
        <w:softHyphen/>
      </w:r>
      <w:r w:rsidRPr="00C74443">
        <w:rPr>
          <w:rFonts w:hint="cs"/>
          <w:sz w:val="26"/>
          <w:rtl/>
        </w:rPr>
        <w:t>های دیجیتال به تولید محتوای بازی با استفاده از روش</w:t>
      </w:r>
      <w:r w:rsidRPr="00C74443">
        <w:rPr>
          <w:sz w:val="26"/>
          <w:rtl/>
        </w:rPr>
        <w:softHyphen/>
      </w:r>
      <w:r w:rsidRPr="00C74443">
        <w:rPr>
          <w:rFonts w:hint="cs"/>
          <w:sz w:val="26"/>
          <w:rtl/>
        </w:rPr>
        <w:t>های الگوریتمی گفته می</w:t>
      </w:r>
      <w:r w:rsidRPr="00C74443">
        <w:rPr>
          <w:sz w:val="26"/>
          <w:rtl/>
        </w:rPr>
        <w:softHyphen/>
      </w:r>
      <w:r w:rsidRPr="00C74443">
        <w:rPr>
          <w:rFonts w:hint="cs"/>
          <w:sz w:val="26"/>
          <w:rtl/>
        </w:rPr>
        <w:t>شود که در سال</w:t>
      </w:r>
      <w:r w:rsidRPr="00C74443">
        <w:rPr>
          <w:sz w:val="26"/>
          <w:rtl/>
        </w:rPr>
        <w:softHyphen/>
      </w:r>
      <w:r w:rsidRPr="00C74443">
        <w:rPr>
          <w:rFonts w:hint="cs"/>
          <w:sz w:val="26"/>
          <w:rtl/>
        </w:rPr>
        <w:t>های اخیر به مبحثی مهم در بین تولیدکنندگان بازی</w:t>
      </w:r>
      <w:r w:rsidRPr="00C74443">
        <w:rPr>
          <w:sz w:val="26"/>
          <w:rtl/>
        </w:rPr>
        <w:softHyphen/>
      </w:r>
      <w:r w:rsidRPr="00C74443">
        <w:rPr>
          <w:rFonts w:hint="cs"/>
          <w:sz w:val="26"/>
          <w:rtl/>
        </w:rPr>
        <w:t>ها و محققان در حوزه بازی تبدیل شده است. از این روش می</w:t>
      </w:r>
      <w:r w:rsidRPr="00C74443">
        <w:rPr>
          <w:sz w:val="26"/>
          <w:rtl/>
        </w:rPr>
        <w:softHyphen/>
      </w:r>
      <w:r w:rsidRPr="00C74443">
        <w:rPr>
          <w:rFonts w:hint="cs"/>
          <w:sz w:val="26"/>
          <w:rtl/>
        </w:rPr>
        <w:t>توان برای افزایش ارزش پخش بازی، کاهش هزینه و سختی تولید بازی و کاهش فضای مورد نیاز برای ذخیره</w:t>
      </w:r>
      <w:r w:rsidR="002762AE">
        <w:rPr>
          <w:rFonts w:hint="cs"/>
          <w:sz w:val="26"/>
          <w:rtl/>
        </w:rPr>
        <w:t>‌</w:t>
      </w:r>
      <w:r w:rsidRPr="00C74443">
        <w:rPr>
          <w:rFonts w:hint="cs"/>
          <w:sz w:val="26"/>
          <w:rtl/>
        </w:rPr>
        <w:t>سازی بازی استفاده کرد. تحقیقات علمی در حوزه تولید رویه</w:t>
      </w:r>
      <w:r w:rsidRPr="00C74443">
        <w:rPr>
          <w:sz w:val="26"/>
          <w:rtl/>
        </w:rPr>
        <w:softHyphen/>
      </w:r>
      <w:r w:rsidRPr="00C74443">
        <w:rPr>
          <w:rFonts w:hint="cs"/>
          <w:sz w:val="26"/>
          <w:rtl/>
        </w:rPr>
        <w:t>ای محتوای بازی</w:t>
      </w:r>
      <w:r w:rsidRPr="00C74443">
        <w:rPr>
          <w:sz w:val="26"/>
          <w:rtl/>
        </w:rPr>
        <w:softHyphen/>
      </w:r>
      <w:r w:rsidRPr="00C74443">
        <w:rPr>
          <w:rFonts w:hint="cs"/>
          <w:sz w:val="26"/>
          <w:rtl/>
        </w:rPr>
        <w:t>ها علاوه بر مزایای مطرح شده به بررسی این می</w:t>
      </w:r>
      <w:r w:rsidRPr="00C74443">
        <w:rPr>
          <w:sz w:val="26"/>
          <w:rtl/>
        </w:rPr>
        <w:softHyphen/>
      </w:r>
      <w:r w:rsidRPr="00C74443">
        <w:rPr>
          <w:rFonts w:hint="cs"/>
          <w:sz w:val="26"/>
          <w:rtl/>
        </w:rPr>
        <w:t>پردازد که این روش</w:t>
      </w:r>
      <w:r w:rsidRPr="00C74443">
        <w:rPr>
          <w:sz w:val="26"/>
          <w:rtl/>
        </w:rPr>
        <w:softHyphen/>
      </w:r>
      <w:r w:rsidRPr="00C74443">
        <w:rPr>
          <w:rFonts w:hint="cs"/>
          <w:sz w:val="26"/>
          <w:rtl/>
        </w:rPr>
        <w:t>ها چگونه می</w:t>
      </w:r>
      <w:r w:rsidRPr="00C74443">
        <w:rPr>
          <w:sz w:val="26"/>
          <w:rtl/>
        </w:rPr>
        <w:softHyphen/>
      </w:r>
      <w:r w:rsidRPr="00C74443">
        <w:rPr>
          <w:rFonts w:hint="cs"/>
          <w:sz w:val="26"/>
          <w:rtl/>
        </w:rPr>
        <w:t>توانند تجربه</w:t>
      </w:r>
      <w:r w:rsidRPr="00C74443">
        <w:rPr>
          <w:sz w:val="26"/>
          <w:rtl/>
        </w:rPr>
        <w:softHyphen/>
      </w:r>
      <w:r w:rsidRPr="00C74443">
        <w:rPr>
          <w:rFonts w:hint="cs"/>
          <w:sz w:val="26"/>
          <w:rtl/>
        </w:rPr>
        <w:t>ی جدیدی از بازی کردن شامل انطباق</w:t>
      </w:r>
      <w:r w:rsidR="002762AE">
        <w:rPr>
          <w:rFonts w:hint="cs"/>
          <w:sz w:val="26"/>
          <w:rtl/>
        </w:rPr>
        <w:t>‌</w:t>
      </w:r>
      <w:r w:rsidRPr="00C74443">
        <w:rPr>
          <w:rFonts w:hint="cs"/>
          <w:sz w:val="26"/>
          <w:rtl/>
        </w:rPr>
        <w:t>پذیری سطح بازی با بازیکن را در اختیار بازیکنان قرار</w:t>
      </w:r>
      <w:r>
        <w:rPr>
          <w:rFonts w:hint="cs"/>
          <w:sz w:val="26"/>
          <w:rtl/>
        </w:rPr>
        <w:t xml:space="preserve"> دهد. شبکه</w:t>
      </w:r>
      <w:r w:rsidR="00A509F1">
        <w:rPr>
          <w:rFonts w:hint="cs"/>
          <w:sz w:val="26"/>
          <w:rtl/>
        </w:rPr>
        <w:t>‌های</w:t>
      </w:r>
      <w:r>
        <w:rPr>
          <w:rFonts w:hint="cs"/>
          <w:sz w:val="26"/>
          <w:rtl/>
        </w:rPr>
        <w:t xml:space="preserve"> عصبی عمیق تخاصمی یا به اختصار </w:t>
      </w:r>
      <w:r w:rsidRPr="00A509F1">
        <w:rPr>
          <w:szCs w:val="20"/>
        </w:rPr>
        <w:t>GAN</w:t>
      </w:r>
      <w:r>
        <w:rPr>
          <w:rFonts w:hint="cs"/>
          <w:sz w:val="26"/>
          <w:rtl/>
          <w:lang w:bidi="fa-IR"/>
        </w:rPr>
        <w:t xml:space="preserve"> </w:t>
      </w:r>
      <w:r w:rsidR="00A509F1">
        <w:rPr>
          <w:rFonts w:hint="cs"/>
          <w:sz w:val="26"/>
          <w:rtl/>
          <w:lang w:bidi="fa-IR"/>
        </w:rPr>
        <w:t xml:space="preserve">قابلیت یادگیری و ساخت نمونه‌های جدید بر روی فضای </w:t>
      </w:r>
      <w:r w:rsidR="00FB35E6">
        <w:rPr>
          <w:rFonts w:hint="cs"/>
          <w:sz w:val="26"/>
          <w:rtl/>
          <w:lang w:bidi="fa-IR"/>
        </w:rPr>
        <w:t>نمونه‌های موجود را دارند.</w:t>
      </w:r>
      <w:r w:rsidR="001D67CB">
        <w:rPr>
          <w:rFonts w:hint="cs"/>
          <w:sz w:val="26"/>
          <w:rtl/>
          <w:lang w:bidi="fa-IR"/>
        </w:rPr>
        <w:t xml:space="preserve"> این روش با موفقیت نمونه‌های جدید </w:t>
      </w:r>
      <w:r w:rsidR="00D17CFB">
        <w:rPr>
          <w:rFonts w:hint="cs"/>
          <w:sz w:val="26"/>
          <w:rtl/>
          <w:lang w:bidi="fa-IR"/>
        </w:rPr>
        <w:t>شبیه به نمونه‌های اولیه تولید می‌کند.</w:t>
      </w:r>
      <w:r w:rsidR="00930B08">
        <w:rPr>
          <w:sz w:val="26"/>
          <w:lang w:bidi="fa-IR"/>
        </w:rPr>
        <w:t xml:space="preserve"> </w:t>
      </w:r>
      <w:r w:rsidR="00930B08">
        <w:rPr>
          <w:rFonts w:hint="cs"/>
          <w:sz w:val="26"/>
          <w:rtl/>
          <w:lang w:bidi="fa-IR"/>
        </w:rPr>
        <w:t xml:space="preserve">برای کنترل نمونه‌های خروجی آن از روش‌های تکاملی استفاده می‌شود. در این </w:t>
      </w:r>
      <w:r w:rsidR="002762AE">
        <w:rPr>
          <w:rFonts w:hint="cs"/>
          <w:sz w:val="26"/>
          <w:rtl/>
          <w:lang w:bidi="fa-IR"/>
        </w:rPr>
        <w:t>مقاله</w:t>
      </w:r>
      <w:r w:rsidR="00930B08">
        <w:rPr>
          <w:rFonts w:hint="cs"/>
          <w:sz w:val="26"/>
          <w:rtl/>
          <w:lang w:bidi="fa-IR"/>
        </w:rPr>
        <w:t xml:space="preserve"> که بر روی بازی </w:t>
      </w:r>
      <w:r w:rsidR="00930B08" w:rsidRPr="00930B08">
        <w:rPr>
          <w:szCs w:val="20"/>
          <w:lang w:bidi="fa-IR"/>
        </w:rPr>
        <w:t>Super Mario Bros</w:t>
      </w:r>
      <w:r w:rsidR="00930B08">
        <w:rPr>
          <w:rFonts w:hint="cs"/>
          <w:szCs w:val="20"/>
          <w:rtl/>
          <w:lang w:bidi="fa-IR"/>
        </w:rPr>
        <w:t xml:space="preserve"> </w:t>
      </w:r>
      <w:r w:rsidR="00930B08">
        <w:rPr>
          <w:rFonts w:hint="cs"/>
          <w:sz w:val="26"/>
          <w:rtl/>
          <w:lang w:bidi="fa-IR"/>
        </w:rPr>
        <w:t>انجام شده از نمونه‌ای جدید</w:t>
      </w:r>
      <w:r w:rsidR="00385F16">
        <w:rPr>
          <w:rFonts w:hint="cs"/>
          <w:sz w:val="26"/>
          <w:rtl/>
          <w:lang w:bidi="fa-IR"/>
        </w:rPr>
        <w:t xml:space="preserve"> از روش تکاملی ماتریس انطباقی کوواریانس</w:t>
      </w:r>
      <w:r w:rsidR="00930B08">
        <w:rPr>
          <w:rFonts w:hint="cs"/>
          <w:sz w:val="26"/>
          <w:rtl/>
          <w:lang w:bidi="fa-IR"/>
        </w:rPr>
        <w:t xml:space="preserve"> همراه با تا</w:t>
      </w:r>
      <w:r w:rsidR="00C0421D">
        <w:rPr>
          <w:rFonts w:hint="cs"/>
          <w:sz w:val="26"/>
          <w:rtl/>
          <w:lang w:bidi="fa-IR"/>
        </w:rPr>
        <w:t>ب</w:t>
      </w:r>
      <w:r w:rsidR="00930B08">
        <w:rPr>
          <w:rFonts w:hint="cs"/>
          <w:sz w:val="26"/>
          <w:rtl/>
          <w:lang w:bidi="fa-IR"/>
        </w:rPr>
        <w:t>ع ارزیابی جدید</w:t>
      </w:r>
      <w:r w:rsidR="009D77EB">
        <w:rPr>
          <w:rFonts w:hint="cs"/>
          <w:sz w:val="26"/>
          <w:rtl/>
          <w:lang w:bidi="fa-IR"/>
        </w:rPr>
        <w:t xml:space="preserve"> برای تولید رویه‌ای محتوا استفاده </w:t>
      </w:r>
      <w:r w:rsidR="002762AE">
        <w:rPr>
          <w:rFonts w:hint="cs"/>
          <w:sz w:val="26"/>
          <w:rtl/>
          <w:lang w:bidi="fa-IR"/>
        </w:rPr>
        <w:t>شده است</w:t>
      </w:r>
      <w:r w:rsidR="009D77EB">
        <w:rPr>
          <w:rFonts w:hint="cs"/>
          <w:sz w:val="26"/>
          <w:rtl/>
          <w:lang w:bidi="fa-IR"/>
        </w:rPr>
        <w:t>.</w:t>
      </w:r>
      <w:r w:rsidR="00930B08">
        <w:rPr>
          <w:rFonts w:hint="cs"/>
          <w:sz w:val="26"/>
          <w:rtl/>
          <w:lang w:bidi="fa-IR"/>
        </w:rPr>
        <w:t xml:space="preserve">  </w:t>
      </w:r>
    </w:p>
    <w:p w14:paraId="07E62071" w14:textId="77777777" w:rsidR="007A41CC" w:rsidRPr="00876C11" w:rsidRDefault="007A41CC" w:rsidP="00302859">
      <w:pPr>
        <w:pStyle w:val="BlockText"/>
        <w:bidi/>
        <w:ind w:left="-2" w:right="0"/>
        <w:rPr>
          <w:rFonts w:cs="B Zar"/>
          <w:b/>
          <w:bCs/>
          <w:sz w:val="22"/>
          <w:szCs w:val="18"/>
          <w:rtl/>
          <w:lang w:bidi="fa-IR"/>
        </w:rPr>
      </w:pPr>
    </w:p>
    <w:p w14:paraId="227736D7" w14:textId="2A80992D" w:rsidR="007A41CC" w:rsidRPr="00876C11" w:rsidRDefault="007A41CC" w:rsidP="00302859">
      <w:pPr>
        <w:pStyle w:val="BlockText"/>
        <w:bidi/>
        <w:ind w:left="-2" w:right="0"/>
        <w:rPr>
          <w:rFonts w:cs="B Zar"/>
          <w:b/>
          <w:bCs/>
          <w:sz w:val="22"/>
          <w:szCs w:val="18"/>
          <w:rtl/>
          <w:lang w:val="en-GB" w:bidi="fa-IR"/>
        </w:rPr>
      </w:pPr>
      <w:r w:rsidRPr="00876C11">
        <w:rPr>
          <w:rFonts w:cs="B Zar" w:hint="eastAsia"/>
          <w:b/>
          <w:bCs/>
          <w:sz w:val="22"/>
          <w:szCs w:val="18"/>
          <w:rtl/>
        </w:rPr>
        <w:t>کلمات</w:t>
      </w:r>
      <w:r w:rsidRPr="00876C11">
        <w:rPr>
          <w:rFonts w:cs="B Zar"/>
          <w:b/>
          <w:bCs/>
          <w:sz w:val="22"/>
          <w:szCs w:val="18"/>
          <w:rtl/>
        </w:rPr>
        <w:t xml:space="preserve"> کليدي:</w:t>
      </w:r>
      <w:r w:rsidRPr="00876C11">
        <w:rPr>
          <w:rFonts w:cs="B Zar"/>
          <w:b/>
          <w:bCs/>
          <w:sz w:val="22"/>
          <w:szCs w:val="18"/>
          <w:rtl/>
          <w:lang w:val="en-GB" w:bidi="fa-IR"/>
        </w:rPr>
        <w:t xml:space="preserve"> </w:t>
      </w:r>
      <w:r w:rsidR="002908C4">
        <w:rPr>
          <w:rFonts w:cs="B Zar" w:hint="cs"/>
          <w:b/>
          <w:bCs/>
          <w:sz w:val="22"/>
          <w:szCs w:val="18"/>
          <w:rtl/>
          <w:lang w:val="en-GB" w:bidi="fa-IR"/>
        </w:rPr>
        <w:t>تولید رویه‌ای محتوا</w:t>
      </w:r>
      <w:r w:rsidR="00BA53F9">
        <w:rPr>
          <w:rFonts w:cs="B Zar" w:hint="cs"/>
          <w:b/>
          <w:bCs/>
          <w:sz w:val="22"/>
          <w:szCs w:val="18"/>
          <w:rtl/>
          <w:lang w:val="en-GB" w:bidi="fa-IR"/>
        </w:rPr>
        <w:t>، ماتریس انطباقی کوواریانس، شبکه عصبی عمیق تخاصمی، بازی</w:t>
      </w:r>
      <w:r w:rsidRPr="00876C11">
        <w:rPr>
          <w:rFonts w:cs="B Zar"/>
          <w:b/>
          <w:bCs/>
          <w:sz w:val="22"/>
          <w:szCs w:val="18"/>
          <w:rtl/>
          <w:lang w:val="en-GB" w:bidi="fa-IR"/>
        </w:rPr>
        <w:t>.</w:t>
      </w:r>
    </w:p>
    <w:p w14:paraId="527F9AE4" w14:textId="77777777" w:rsidR="007A41CC" w:rsidRPr="00876C11" w:rsidRDefault="007A41CC" w:rsidP="00302859">
      <w:pPr>
        <w:pStyle w:val="BlockText"/>
        <w:bidi/>
        <w:ind w:left="-2" w:right="0"/>
        <w:rPr>
          <w:rFonts w:cs="B Zar"/>
          <w:b/>
          <w:bCs/>
          <w:sz w:val="22"/>
          <w:szCs w:val="18"/>
          <w:rtl/>
          <w:lang w:val="en-GB" w:bidi="fa-IR"/>
        </w:rPr>
      </w:pPr>
    </w:p>
    <w:bookmarkEnd w:id="1"/>
    <w:bookmarkEnd w:id="2"/>
    <w:p w14:paraId="0465ECEE" w14:textId="2F7D59C0" w:rsidR="007A41CC" w:rsidRPr="0000723A" w:rsidRDefault="007A41CC" w:rsidP="00302859">
      <w:pPr>
        <w:pStyle w:val="BodyText"/>
        <w:tabs>
          <w:tab w:val="right" w:pos="555"/>
        </w:tabs>
        <w:bidi/>
        <w:ind w:left="-2"/>
        <w:jc w:val="left"/>
        <w:rPr>
          <w:rFonts w:cs="B Nazanin"/>
          <w:sz w:val="22"/>
          <w:szCs w:val="20"/>
          <w:rtl/>
        </w:rPr>
      </w:pPr>
      <w:r w:rsidRPr="0000723A">
        <w:rPr>
          <w:rFonts w:cs="B Titr" w:hint="cs"/>
          <w:b/>
          <w:bCs/>
          <w:sz w:val="22"/>
          <w:szCs w:val="24"/>
          <w:rtl/>
        </w:rPr>
        <w:t>1</w:t>
      </w:r>
      <w:r w:rsidR="00FA364A" w:rsidRPr="0000723A">
        <w:rPr>
          <w:rFonts w:cs="B Titr" w:hint="cs"/>
          <w:b/>
          <w:bCs/>
          <w:sz w:val="22"/>
          <w:szCs w:val="24"/>
          <w:rtl/>
        </w:rPr>
        <w:t>-</w:t>
      </w:r>
      <w:r w:rsidRPr="0000723A">
        <w:rPr>
          <w:rFonts w:cs="B Titr" w:hint="cs"/>
          <w:b/>
          <w:bCs/>
          <w:sz w:val="22"/>
          <w:szCs w:val="24"/>
          <w:rtl/>
        </w:rPr>
        <w:t>مقدمه</w:t>
      </w:r>
    </w:p>
    <w:p w14:paraId="2E31AA29" w14:textId="7FB0ED4C" w:rsidR="00214075" w:rsidRDefault="0030413F" w:rsidP="0078750B">
      <w:pPr>
        <w:bidi/>
        <w:jc w:val="both"/>
        <w:rPr>
          <w:sz w:val="26"/>
          <w:lang w:bidi="fa-IR"/>
        </w:rPr>
      </w:pPr>
      <w:r w:rsidRPr="000F3B13">
        <w:rPr>
          <w:rFonts w:hint="cs"/>
          <w:rtl/>
        </w:rPr>
        <w:t>تولید رویه</w:t>
      </w:r>
      <w:r w:rsidRPr="000F3B13">
        <w:rPr>
          <w:rtl/>
        </w:rPr>
        <w:softHyphen/>
      </w:r>
      <w:r w:rsidRPr="000F3B13">
        <w:rPr>
          <w:rFonts w:hint="cs"/>
          <w:rtl/>
        </w:rPr>
        <w:t>ای محتو</w:t>
      </w:r>
      <w:r>
        <w:rPr>
          <w:rFonts w:hint="cs"/>
          <w:rtl/>
        </w:rPr>
        <w:t>ا (</w:t>
      </w:r>
      <w:r>
        <w:rPr>
          <w:rStyle w:val="FootnoteReference"/>
          <w:rtl/>
        </w:rPr>
        <w:footnoteReference w:id="1"/>
      </w:r>
      <w:r>
        <w:t>PCG</w:t>
      </w:r>
      <w:r>
        <w:rPr>
          <w:rFonts w:hint="cs"/>
          <w:rtl/>
        </w:rPr>
        <w:t xml:space="preserve">) </w:t>
      </w:r>
      <w:r w:rsidRPr="000F3B13">
        <w:rPr>
          <w:rFonts w:hint="cs"/>
          <w:rtl/>
        </w:rPr>
        <w:t>برای بازی</w:t>
      </w:r>
      <w:r w:rsidRPr="000F3B13">
        <w:rPr>
          <w:rtl/>
        </w:rPr>
        <w:softHyphen/>
      </w:r>
      <w:r w:rsidRPr="000F3B13">
        <w:rPr>
          <w:rFonts w:hint="cs"/>
          <w:rtl/>
        </w:rPr>
        <w:t>ها</w:t>
      </w:r>
      <w:r>
        <w:rPr>
          <w:rFonts w:hint="cs"/>
          <w:rtl/>
        </w:rPr>
        <w:t>ی دیجیتال</w:t>
      </w:r>
      <w:r w:rsidRPr="000F3B13">
        <w:rPr>
          <w:rFonts w:hint="cs"/>
          <w:rtl/>
        </w:rPr>
        <w:t xml:space="preserve"> به تولید محتوای بازی با استفاده از روش</w:t>
      </w:r>
      <w:r w:rsidRPr="000F3B13">
        <w:rPr>
          <w:rtl/>
        </w:rPr>
        <w:softHyphen/>
      </w:r>
      <w:r w:rsidRPr="000F3B13">
        <w:rPr>
          <w:rFonts w:hint="cs"/>
          <w:rtl/>
        </w:rPr>
        <w:t>های الگوریتمی گفته می</w:t>
      </w:r>
      <w:r w:rsidRPr="000F3B13">
        <w:rPr>
          <w:rtl/>
        </w:rPr>
        <w:softHyphen/>
      </w:r>
      <w:r w:rsidRPr="000F3B13">
        <w:rPr>
          <w:rFonts w:hint="cs"/>
          <w:rtl/>
        </w:rPr>
        <w:t>شود که در سال</w:t>
      </w:r>
      <w:r w:rsidRPr="000F3B13">
        <w:rPr>
          <w:rtl/>
        </w:rPr>
        <w:softHyphen/>
      </w:r>
      <w:r w:rsidRPr="000F3B13">
        <w:rPr>
          <w:rFonts w:hint="cs"/>
          <w:rtl/>
        </w:rPr>
        <w:t>های اخیر به مبحثی مهم در بین تولیدکنندگان بازی</w:t>
      </w:r>
      <w:r w:rsidRPr="000F3B13">
        <w:rPr>
          <w:rtl/>
        </w:rPr>
        <w:softHyphen/>
      </w:r>
      <w:r w:rsidRPr="000F3B13">
        <w:rPr>
          <w:rFonts w:hint="cs"/>
          <w:rtl/>
        </w:rPr>
        <w:t xml:space="preserve">ها و محققان در حوزه بازی تبدیل شده است. از این روش </w:t>
      </w:r>
      <w:r>
        <w:rPr>
          <w:rFonts w:hint="cs"/>
          <w:rtl/>
        </w:rPr>
        <w:t>می</w:t>
      </w:r>
      <w:r>
        <w:rPr>
          <w:rtl/>
        </w:rPr>
        <w:softHyphen/>
      </w:r>
      <w:r>
        <w:rPr>
          <w:rFonts w:hint="cs"/>
          <w:rtl/>
        </w:rPr>
        <w:t xml:space="preserve">توان </w:t>
      </w:r>
      <w:r w:rsidRPr="000F3B13">
        <w:rPr>
          <w:rFonts w:hint="cs"/>
          <w:rtl/>
        </w:rPr>
        <w:t>برای افزایش ارزش پخش بازی، کاهش هزینه و سختی تولید بازی و کاهش فضای</w:t>
      </w:r>
      <w:r>
        <w:rPr>
          <w:rFonts w:hint="cs"/>
          <w:rtl/>
        </w:rPr>
        <w:t xml:space="preserve"> مورد نیاز برای ذخیره</w:t>
      </w:r>
      <w:r w:rsidR="00984E71">
        <w:rPr>
          <w:rFonts w:hint="cs"/>
          <w:rtl/>
        </w:rPr>
        <w:t>‌</w:t>
      </w:r>
      <w:r>
        <w:rPr>
          <w:rFonts w:hint="cs"/>
          <w:rtl/>
        </w:rPr>
        <w:t xml:space="preserve">سازی بازی </w:t>
      </w:r>
      <w:r w:rsidRPr="000F3B13">
        <w:rPr>
          <w:rFonts w:hint="cs"/>
          <w:rtl/>
        </w:rPr>
        <w:t>استفاده کرد. تحقیقات علمی در حوزه تولید رویه</w:t>
      </w:r>
      <w:r w:rsidRPr="000F3B13">
        <w:rPr>
          <w:rtl/>
        </w:rPr>
        <w:softHyphen/>
      </w:r>
      <w:r w:rsidRPr="000F3B13">
        <w:rPr>
          <w:rFonts w:hint="cs"/>
          <w:rtl/>
        </w:rPr>
        <w:t>ای محتوای بازی</w:t>
      </w:r>
      <w:r w:rsidRPr="000F3B13">
        <w:rPr>
          <w:rtl/>
        </w:rPr>
        <w:softHyphen/>
      </w:r>
      <w:r w:rsidRPr="000F3B13">
        <w:rPr>
          <w:rFonts w:hint="cs"/>
          <w:rtl/>
        </w:rPr>
        <w:t>ها علاوه بر مزایای مطرح شده به بررسی</w:t>
      </w:r>
      <w:r>
        <w:rPr>
          <w:rFonts w:hint="cs"/>
          <w:rtl/>
        </w:rPr>
        <w:t xml:space="preserve"> این می</w:t>
      </w:r>
      <w:r>
        <w:rPr>
          <w:rtl/>
        </w:rPr>
        <w:softHyphen/>
      </w:r>
      <w:r>
        <w:rPr>
          <w:rFonts w:hint="cs"/>
          <w:rtl/>
        </w:rPr>
        <w:t>پردازد که این روش</w:t>
      </w:r>
      <w:r>
        <w:rPr>
          <w:rtl/>
        </w:rPr>
        <w:softHyphen/>
      </w:r>
      <w:r>
        <w:rPr>
          <w:rFonts w:hint="cs"/>
          <w:rtl/>
        </w:rPr>
        <w:t>ها چگونه می</w:t>
      </w:r>
      <w:r>
        <w:rPr>
          <w:rtl/>
        </w:rPr>
        <w:softHyphen/>
      </w:r>
      <w:r>
        <w:rPr>
          <w:rFonts w:hint="cs"/>
          <w:rtl/>
        </w:rPr>
        <w:t>توانند تجربه</w:t>
      </w:r>
      <w:r>
        <w:rPr>
          <w:rtl/>
        </w:rPr>
        <w:softHyphen/>
      </w:r>
      <w:r>
        <w:rPr>
          <w:rFonts w:hint="cs"/>
          <w:rtl/>
        </w:rPr>
        <w:t>ی جدیدی از بازی کردن شامل انطباق</w:t>
      </w:r>
      <w:r w:rsidR="00984E71">
        <w:rPr>
          <w:rFonts w:hint="cs"/>
          <w:rtl/>
        </w:rPr>
        <w:t>‌</w:t>
      </w:r>
      <w:r>
        <w:rPr>
          <w:rFonts w:hint="cs"/>
          <w:rtl/>
        </w:rPr>
        <w:t xml:space="preserve">پذیری سطح بازی با بازیکن را در اختیار بازیکنان </w:t>
      </w:r>
      <w:r>
        <w:rPr>
          <w:rFonts w:hint="cs"/>
          <w:rtl/>
        </w:rPr>
        <w:lastRenderedPageBreak/>
        <w:t xml:space="preserve">قرار دهد </w:t>
      </w:r>
      <w:r>
        <w:t>]</w:t>
      </w:r>
      <w:r>
        <w:rPr>
          <w:rFonts w:hint="cs"/>
          <w:rtl/>
        </w:rPr>
        <w:t>1</w:t>
      </w:r>
      <w:r>
        <w:t>[</w:t>
      </w:r>
      <w:r w:rsidRPr="000F3B13">
        <w:rPr>
          <w:rFonts w:hint="cs"/>
          <w:rtl/>
        </w:rPr>
        <w:t>. در صنعت بازی</w:t>
      </w:r>
      <w:r>
        <w:rPr>
          <w:rtl/>
        </w:rPr>
        <w:softHyphen/>
      </w:r>
      <w:r>
        <w:rPr>
          <w:rFonts w:hint="cs"/>
          <w:rtl/>
        </w:rPr>
        <w:t>های دیجیتال</w:t>
      </w:r>
      <w:r w:rsidRPr="000F3B13">
        <w:rPr>
          <w:rFonts w:hint="cs"/>
          <w:rtl/>
        </w:rPr>
        <w:t xml:space="preserve"> بیشتر برنامه</w:t>
      </w:r>
      <w:r w:rsidRPr="000F3B13">
        <w:rPr>
          <w:rtl/>
        </w:rPr>
        <w:softHyphen/>
      </w:r>
      <w:r w:rsidRPr="000F3B13">
        <w:rPr>
          <w:rFonts w:hint="cs"/>
          <w:rtl/>
        </w:rPr>
        <w:t>های تولید رویه</w:t>
      </w:r>
      <w:r w:rsidRPr="000F3B13">
        <w:rPr>
          <w:rtl/>
        </w:rPr>
        <w:softHyphen/>
      </w:r>
      <w:r w:rsidRPr="000F3B13">
        <w:rPr>
          <w:rFonts w:hint="cs"/>
          <w:rtl/>
        </w:rPr>
        <w:t>ای محتوا از</w:t>
      </w:r>
      <w:r>
        <w:rPr>
          <w:rFonts w:hint="cs"/>
          <w:rtl/>
        </w:rPr>
        <w:t xml:space="preserve"> روش</w:t>
      </w:r>
      <w:r>
        <w:rPr>
          <w:rtl/>
        </w:rPr>
        <w:softHyphen/>
      </w:r>
      <w:r>
        <w:rPr>
          <w:rFonts w:hint="cs"/>
          <w:rtl/>
        </w:rPr>
        <w:t>های سازنده</w:t>
      </w:r>
      <w:r w:rsidRPr="00984E71">
        <w:rPr>
          <w:rStyle w:val="FootnoteReference"/>
          <w:b/>
          <w:rtl/>
        </w:rPr>
        <w:footnoteReference w:id="2"/>
      </w:r>
      <w:r>
        <w:rPr>
          <w:rFonts w:hint="cs"/>
          <w:rtl/>
        </w:rPr>
        <w:t xml:space="preserve"> هستند که از گرامرها یا روش</w:t>
      </w:r>
      <w:r>
        <w:rPr>
          <w:rtl/>
        </w:rPr>
        <w:softHyphen/>
      </w:r>
      <w:r>
        <w:rPr>
          <w:rFonts w:hint="cs"/>
          <w:rtl/>
        </w:rPr>
        <w:t>های مبتنی بر خطا</w:t>
      </w:r>
      <w:r>
        <w:rPr>
          <w:rStyle w:val="FootnoteReference"/>
          <w:rtl/>
        </w:rPr>
        <w:footnoteReference w:id="3"/>
      </w:r>
      <w:r>
        <w:rPr>
          <w:rFonts w:hint="cs"/>
          <w:rtl/>
        </w:rPr>
        <w:t xml:space="preserve"> استفاده می</w:t>
      </w:r>
      <w:r>
        <w:rPr>
          <w:rtl/>
        </w:rPr>
        <w:softHyphen/>
      </w:r>
      <w:r>
        <w:rPr>
          <w:rFonts w:hint="cs"/>
          <w:rtl/>
        </w:rPr>
        <w:t>کنند. بیشتر روش</w:t>
      </w:r>
      <w:r>
        <w:rPr>
          <w:rtl/>
        </w:rPr>
        <w:softHyphen/>
      </w:r>
      <w:r>
        <w:rPr>
          <w:rFonts w:hint="cs"/>
          <w:rtl/>
        </w:rPr>
        <w:t>های دیگر یا روش</w:t>
      </w:r>
      <w:r>
        <w:rPr>
          <w:rtl/>
        </w:rPr>
        <w:softHyphen/>
      </w:r>
      <w:r>
        <w:rPr>
          <w:rFonts w:hint="cs"/>
          <w:rtl/>
        </w:rPr>
        <w:t>های مبتنی بر جستجو</w:t>
      </w:r>
      <w:r w:rsidRPr="00984E71">
        <w:rPr>
          <w:rStyle w:val="FootnoteReference"/>
          <w:b/>
          <w:rtl/>
        </w:rPr>
        <w:footnoteReference w:id="4"/>
      </w:r>
      <w:r>
        <w:rPr>
          <w:rFonts w:hint="cs"/>
          <w:rtl/>
        </w:rPr>
        <w:t xml:space="preserve"> مانند روش</w:t>
      </w:r>
      <w:r>
        <w:rPr>
          <w:rtl/>
        </w:rPr>
        <w:softHyphen/>
      </w:r>
      <w:r>
        <w:rPr>
          <w:rFonts w:hint="cs"/>
          <w:rtl/>
        </w:rPr>
        <w:t>های تکاملی</w:t>
      </w:r>
      <w:r w:rsidRPr="00984E71">
        <w:rPr>
          <w:rStyle w:val="FootnoteReference"/>
          <w:b/>
          <w:rtl/>
        </w:rPr>
        <w:footnoteReference w:id="5"/>
      </w:r>
      <w:r>
        <w:rPr>
          <w:rFonts w:hint="cs"/>
          <w:rtl/>
        </w:rPr>
        <w:t xml:space="preserve"> </w:t>
      </w:r>
      <w:r>
        <w:t>]</w:t>
      </w:r>
      <w:r>
        <w:rPr>
          <w:rFonts w:hint="cs"/>
          <w:rtl/>
        </w:rPr>
        <w:t>2</w:t>
      </w:r>
      <w:r>
        <w:t>[</w:t>
      </w:r>
      <w:r>
        <w:rPr>
          <w:rFonts w:hint="cs"/>
          <w:rtl/>
        </w:rPr>
        <w:t xml:space="preserve"> یا روش</w:t>
      </w:r>
      <w:r>
        <w:rPr>
          <w:rtl/>
        </w:rPr>
        <w:softHyphen/>
      </w:r>
      <w:r>
        <w:rPr>
          <w:rFonts w:hint="cs"/>
          <w:rtl/>
        </w:rPr>
        <w:t>های مبتنی بر حل</w:t>
      </w:r>
      <w:r>
        <w:rPr>
          <w:rtl/>
        </w:rPr>
        <w:softHyphen/>
      </w:r>
      <w:r>
        <w:rPr>
          <w:rFonts w:hint="cs"/>
          <w:rtl/>
        </w:rPr>
        <w:t>کننده</w:t>
      </w:r>
      <w:r w:rsidRPr="00984E71">
        <w:rPr>
          <w:rStyle w:val="FootnoteReference"/>
          <w:b/>
          <w:rtl/>
        </w:rPr>
        <w:footnoteReference w:id="6"/>
      </w:r>
      <w:r>
        <w:t>]</w:t>
      </w:r>
      <w:r>
        <w:rPr>
          <w:rFonts w:hint="cs"/>
          <w:rtl/>
        </w:rPr>
        <w:t>3</w:t>
      </w:r>
      <w:r>
        <w:t>[</w:t>
      </w:r>
      <w:r>
        <w:rPr>
          <w:rFonts w:hint="cs"/>
          <w:rtl/>
        </w:rPr>
        <w:t xml:space="preserve"> هستند. این روش</w:t>
      </w:r>
      <w:r>
        <w:rPr>
          <w:rtl/>
        </w:rPr>
        <w:softHyphen/>
      </w:r>
      <w:r>
        <w:rPr>
          <w:rFonts w:hint="cs"/>
          <w:rtl/>
        </w:rPr>
        <w:t>ها داده</w:t>
      </w:r>
      <w:r>
        <w:rPr>
          <w:rtl/>
        </w:rPr>
        <w:softHyphen/>
      </w:r>
      <w:r>
        <w:rPr>
          <w:rFonts w:hint="cs"/>
          <w:rtl/>
        </w:rPr>
        <w:t xml:space="preserve"> را طوری تولید می</w:t>
      </w:r>
      <w:r>
        <w:rPr>
          <w:rtl/>
        </w:rPr>
        <w:softHyphen/>
      </w:r>
      <w:r>
        <w:rPr>
          <w:rFonts w:hint="cs"/>
          <w:rtl/>
        </w:rPr>
        <w:t>کنند که مقدار تابع هدف بیشینه شود یا شروطی که وجود دارد</w:t>
      </w:r>
      <w:r w:rsidR="00984E71">
        <w:rPr>
          <w:rFonts w:hint="cs"/>
          <w:rtl/>
        </w:rPr>
        <w:t>،</w:t>
      </w:r>
      <w:r>
        <w:rPr>
          <w:rFonts w:hint="cs"/>
          <w:rtl/>
        </w:rPr>
        <w:t xml:space="preserve"> رعایت شود. اشتراک تمام این روش</w:t>
      </w:r>
      <w:r>
        <w:rPr>
          <w:rtl/>
        </w:rPr>
        <w:softHyphen/>
      </w:r>
      <w:r>
        <w:rPr>
          <w:rFonts w:hint="cs"/>
          <w:rtl/>
        </w:rPr>
        <w:t>ها این است که پارامترها، الگوریتم</w:t>
      </w:r>
      <w:r>
        <w:rPr>
          <w:rtl/>
        </w:rPr>
        <w:softHyphen/>
      </w:r>
      <w:r>
        <w:rPr>
          <w:rFonts w:hint="cs"/>
          <w:rtl/>
        </w:rPr>
        <w:t>ها، محدودیت</w:t>
      </w:r>
      <w:r>
        <w:rPr>
          <w:rtl/>
        </w:rPr>
        <w:softHyphen/>
      </w:r>
      <w:r>
        <w:rPr>
          <w:rFonts w:hint="cs"/>
          <w:rtl/>
        </w:rPr>
        <w:t>ها و توابع هدف که محتوا را تولید می</w:t>
      </w:r>
      <w:r>
        <w:rPr>
          <w:rtl/>
        </w:rPr>
        <w:softHyphen/>
      </w:r>
      <w:r>
        <w:rPr>
          <w:rFonts w:hint="cs"/>
          <w:rtl/>
        </w:rPr>
        <w:t>کنند، توسط طراحان و محققان ساخته شده است. نسبت به این</w:t>
      </w:r>
      <w:r>
        <w:rPr>
          <w:rtl/>
        </w:rPr>
        <w:softHyphen/>
      </w:r>
      <w:r>
        <w:rPr>
          <w:rFonts w:hint="cs"/>
          <w:rtl/>
        </w:rPr>
        <w:t xml:space="preserve"> روش</w:t>
      </w:r>
      <w:r>
        <w:rPr>
          <w:rtl/>
        </w:rPr>
        <w:softHyphen/>
      </w:r>
      <w:r>
        <w:rPr>
          <w:rFonts w:hint="cs"/>
          <w:rtl/>
        </w:rPr>
        <w:t>های مطرح شده روش</w:t>
      </w:r>
      <w:r>
        <w:rPr>
          <w:rtl/>
        </w:rPr>
        <w:softHyphen/>
      </w:r>
      <w:r>
        <w:rPr>
          <w:rFonts w:hint="cs"/>
          <w:rtl/>
        </w:rPr>
        <w:t>های یادگیری ماشین و بخصوص یادگیری عمیق کمتر مورد استفاده قرار گرفته است.</w:t>
      </w:r>
      <w:r>
        <w:t xml:space="preserve"> </w:t>
      </w:r>
      <w:r>
        <w:rPr>
          <w:rFonts w:hint="cs"/>
          <w:rtl/>
        </w:rPr>
        <w:t>شبکه</w:t>
      </w:r>
      <w:r>
        <w:rPr>
          <w:rtl/>
        </w:rPr>
        <w:softHyphen/>
      </w:r>
      <w:r>
        <w:rPr>
          <w:rFonts w:hint="cs"/>
          <w:rtl/>
        </w:rPr>
        <w:t>های عصبی عمیق تولیدکننده مانند شبکه عصبی عمیق تخاصمی</w:t>
      </w:r>
      <w:r w:rsidRPr="00984E71">
        <w:rPr>
          <w:rStyle w:val="FootnoteReference"/>
          <w:b/>
          <w:rtl/>
        </w:rPr>
        <w:footnoteReference w:id="7"/>
      </w:r>
      <w:r>
        <w:rPr>
          <w:rFonts w:hint="cs"/>
          <w:rtl/>
        </w:rPr>
        <w:t xml:space="preserve"> برای تولید تصویر و صدا مورد استفاده قرار گرفته</w:t>
      </w:r>
      <w:r>
        <w:rPr>
          <w:rtl/>
        </w:rPr>
        <w:softHyphen/>
      </w:r>
      <w:r>
        <w:rPr>
          <w:rFonts w:hint="cs"/>
          <w:rtl/>
        </w:rPr>
        <w:t>اند</w:t>
      </w:r>
      <w:r w:rsidRPr="00984E71">
        <w:rPr>
          <w:rFonts w:hint="cs"/>
          <w:rtl/>
        </w:rPr>
        <w:t xml:space="preserve"> </w:t>
      </w:r>
      <w:r w:rsidRPr="00984E71">
        <w:t>]</w:t>
      </w:r>
      <w:r w:rsidRPr="00984E71">
        <w:rPr>
          <w:rFonts w:hint="cs"/>
          <w:rtl/>
        </w:rPr>
        <w:t>4</w:t>
      </w:r>
      <w:r w:rsidRPr="00984E71">
        <w:t>[</w:t>
      </w:r>
      <w:r w:rsidRPr="00984E71">
        <w:rPr>
          <w:rFonts w:hint="cs"/>
          <w:rtl/>
        </w:rPr>
        <w:t>.</w:t>
      </w:r>
      <w:r>
        <w:rPr>
          <w:rFonts w:hint="cs"/>
          <w:rtl/>
        </w:rPr>
        <w:t xml:space="preserve"> ایده اصلی این است که از چنین رو</w:t>
      </w:r>
      <w:r>
        <w:rPr>
          <w:rtl/>
        </w:rPr>
        <w:softHyphen/>
      </w:r>
      <w:r>
        <w:rPr>
          <w:rFonts w:hint="cs"/>
          <w:rtl/>
        </w:rPr>
        <w:t>ش</w:t>
      </w:r>
      <w:r>
        <w:rPr>
          <w:rtl/>
        </w:rPr>
        <w:softHyphen/>
      </w:r>
      <w:r>
        <w:rPr>
          <w:rFonts w:hint="cs"/>
          <w:rtl/>
        </w:rPr>
        <w:t>هایی برای مدل</w:t>
      </w:r>
      <w:r>
        <w:rPr>
          <w:rtl/>
        </w:rPr>
        <w:softHyphen/>
      </w:r>
      <w:r>
        <w:rPr>
          <w:rFonts w:hint="cs"/>
          <w:rtl/>
        </w:rPr>
        <w:t xml:space="preserve">کردن محتوا و </w:t>
      </w:r>
      <w:r w:rsidRPr="000F3B13">
        <w:rPr>
          <w:rFonts w:hint="cs"/>
          <w:rtl/>
        </w:rPr>
        <w:t>سپس تولید محتوای جدید</w:t>
      </w:r>
      <w:r>
        <w:rPr>
          <w:rFonts w:hint="cs"/>
          <w:rtl/>
        </w:rPr>
        <w:t xml:space="preserve"> از این مدل</w:t>
      </w:r>
      <w:r>
        <w:rPr>
          <w:rtl/>
        </w:rPr>
        <w:softHyphen/>
      </w:r>
      <w:r>
        <w:rPr>
          <w:rFonts w:hint="cs"/>
          <w:rtl/>
        </w:rPr>
        <w:t>ها استفاده کرد. محتوای تولیدی می</w:t>
      </w:r>
      <w:r>
        <w:rPr>
          <w:rtl/>
        </w:rPr>
        <w:softHyphen/>
      </w:r>
      <w:r>
        <w:rPr>
          <w:rFonts w:hint="cs"/>
          <w:rtl/>
        </w:rPr>
        <w:t xml:space="preserve">تواند هرچیزی در </w:t>
      </w:r>
      <w:r w:rsidRPr="00675673">
        <w:rPr>
          <w:rFonts w:hint="cs"/>
          <w:sz w:val="26"/>
          <w:rtl/>
        </w:rPr>
        <w:t>بازی</w:t>
      </w:r>
      <w:r w:rsidR="00675673">
        <w:rPr>
          <w:sz w:val="26"/>
        </w:rPr>
        <w:t xml:space="preserve"> </w:t>
      </w:r>
      <w:r w:rsidR="000A0513" w:rsidRPr="000A0513">
        <w:rPr>
          <w:rFonts w:hint="cs"/>
          <w:sz w:val="26"/>
          <w:rtl/>
          <w:lang w:bidi="fa-IR"/>
        </w:rPr>
        <w:t>باشد از جمله: مرحله</w:t>
      </w:r>
      <w:r w:rsidR="000A0513" w:rsidRPr="000A0513">
        <w:rPr>
          <w:sz w:val="26"/>
          <w:rtl/>
          <w:lang w:bidi="fa-IR"/>
        </w:rPr>
        <w:softHyphen/>
      </w:r>
      <w:r w:rsidR="000A0513" w:rsidRPr="000A0513">
        <w:rPr>
          <w:rFonts w:hint="cs"/>
          <w:sz w:val="26"/>
          <w:rtl/>
          <w:lang w:bidi="fa-IR"/>
        </w:rPr>
        <w:t>ها، نقشه</w:t>
      </w:r>
      <w:r w:rsidR="000A0513" w:rsidRPr="000A0513">
        <w:rPr>
          <w:sz w:val="26"/>
          <w:rtl/>
          <w:lang w:bidi="fa-IR"/>
        </w:rPr>
        <w:softHyphen/>
      </w:r>
      <w:r w:rsidR="000A0513" w:rsidRPr="000A0513">
        <w:rPr>
          <w:rFonts w:hint="cs"/>
          <w:sz w:val="26"/>
          <w:rtl/>
          <w:lang w:bidi="fa-IR"/>
        </w:rPr>
        <w:t xml:space="preserve">ها، </w:t>
      </w:r>
      <w:r w:rsidR="00984E71">
        <w:rPr>
          <w:rFonts w:hint="cs"/>
          <w:sz w:val="26"/>
          <w:rtl/>
          <w:lang w:bidi="fa-IR"/>
        </w:rPr>
        <w:t>آيتم‌ها</w:t>
      </w:r>
      <w:r w:rsidR="000A0513" w:rsidRPr="000A0513">
        <w:rPr>
          <w:rFonts w:hint="cs"/>
          <w:sz w:val="26"/>
          <w:rtl/>
          <w:lang w:bidi="fa-IR"/>
        </w:rPr>
        <w:t>، اسلحه</w:t>
      </w:r>
      <w:r w:rsidR="000A0513" w:rsidRPr="000A0513">
        <w:rPr>
          <w:sz w:val="26"/>
          <w:rtl/>
          <w:lang w:bidi="fa-IR"/>
        </w:rPr>
        <w:softHyphen/>
      </w:r>
      <w:r w:rsidR="000A0513" w:rsidRPr="000A0513">
        <w:rPr>
          <w:rFonts w:hint="cs"/>
          <w:sz w:val="26"/>
          <w:rtl/>
          <w:lang w:bidi="fa-IR"/>
        </w:rPr>
        <w:t>ها، ماموریت</w:t>
      </w:r>
      <w:r w:rsidR="000A0513" w:rsidRPr="000A0513">
        <w:rPr>
          <w:sz w:val="26"/>
          <w:rtl/>
          <w:lang w:bidi="fa-IR"/>
        </w:rPr>
        <w:softHyphen/>
      </w:r>
      <w:r w:rsidR="000A0513" w:rsidRPr="000A0513">
        <w:rPr>
          <w:rFonts w:hint="cs"/>
          <w:sz w:val="26"/>
          <w:rtl/>
          <w:lang w:bidi="fa-IR"/>
        </w:rPr>
        <w:t xml:space="preserve">ها، کاراکترها، قوانین بازی و غیره. </w:t>
      </w:r>
    </w:p>
    <w:p w14:paraId="32AEF8B8" w14:textId="0AA881A8" w:rsidR="0078750B" w:rsidRDefault="000A0513" w:rsidP="00214075">
      <w:pPr>
        <w:bidi/>
        <w:ind w:firstLine="562"/>
        <w:jc w:val="both"/>
        <w:rPr>
          <w:sz w:val="26"/>
          <w:rtl/>
          <w:lang w:bidi="fa-IR"/>
        </w:rPr>
      </w:pPr>
      <w:r w:rsidRPr="000A0513">
        <w:rPr>
          <w:rFonts w:hint="cs"/>
          <w:sz w:val="26"/>
          <w:rtl/>
          <w:lang w:bidi="fa-IR"/>
        </w:rPr>
        <w:t>هدف ما تولید محتوایی است که مستقیما</w:t>
      </w:r>
      <w:r w:rsidR="00984E71">
        <w:rPr>
          <w:rFonts w:hint="cs"/>
          <w:sz w:val="26"/>
          <w:rtl/>
          <w:lang w:bidi="fa-IR"/>
        </w:rPr>
        <w:t>ً</w:t>
      </w:r>
      <w:r w:rsidRPr="000A0513">
        <w:rPr>
          <w:rFonts w:hint="cs"/>
          <w:sz w:val="26"/>
          <w:rtl/>
          <w:lang w:bidi="fa-IR"/>
        </w:rPr>
        <w:t xml:space="preserve"> به مکانیک بازی مربوط است</w:t>
      </w:r>
      <w:r w:rsidR="00984E71">
        <w:rPr>
          <w:rFonts w:hint="cs"/>
          <w:sz w:val="26"/>
          <w:rtl/>
          <w:lang w:bidi="fa-IR"/>
        </w:rPr>
        <w:t>.</w:t>
      </w:r>
      <w:r w:rsidRPr="000A0513">
        <w:rPr>
          <w:rFonts w:hint="cs"/>
          <w:sz w:val="26"/>
          <w:rtl/>
          <w:lang w:bidi="fa-IR"/>
        </w:rPr>
        <w:t xml:space="preserve"> به عبارت دیگر تمرکز ما بر روی قسمت عملکردی</w:t>
      </w:r>
      <w:r w:rsidRPr="000A0513">
        <w:rPr>
          <w:sz w:val="26"/>
          <w:vertAlign w:val="superscript"/>
          <w:rtl/>
          <w:lang w:bidi="fa-IR"/>
        </w:rPr>
        <w:footnoteReference w:id="8"/>
      </w:r>
      <w:r w:rsidRPr="000A0513">
        <w:rPr>
          <w:rFonts w:hint="cs"/>
          <w:sz w:val="26"/>
          <w:rtl/>
          <w:lang w:bidi="fa-IR"/>
        </w:rPr>
        <w:t xml:space="preserve"> بازی است و نه بخش زیبایی آن. محتوای عملکردی بازی قسمت</w:t>
      </w:r>
      <w:r w:rsidRPr="000A0513">
        <w:rPr>
          <w:sz w:val="26"/>
          <w:rtl/>
          <w:lang w:bidi="fa-IR"/>
        </w:rPr>
        <w:softHyphen/>
      </w:r>
      <w:r w:rsidRPr="000A0513">
        <w:rPr>
          <w:rFonts w:hint="cs"/>
          <w:sz w:val="26"/>
          <w:rtl/>
          <w:lang w:bidi="fa-IR"/>
        </w:rPr>
        <w:t>هایی از بازی است که اگر تغییر کند می</w:t>
      </w:r>
      <w:r w:rsidRPr="000A0513">
        <w:rPr>
          <w:sz w:val="26"/>
          <w:rtl/>
          <w:lang w:bidi="fa-IR"/>
        </w:rPr>
        <w:softHyphen/>
      </w:r>
      <w:r w:rsidRPr="000A0513">
        <w:rPr>
          <w:rFonts w:hint="cs"/>
          <w:sz w:val="26"/>
          <w:rtl/>
          <w:lang w:bidi="fa-IR"/>
        </w:rPr>
        <w:t>تواند بر عملکردی که بازیکن خواهد داشت</w:t>
      </w:r>
      <w:r w:rsidR="00984E71">
        <w:rPr>
          <w:rFonts w:hint="cs"/>
          <w:sz w:val="26"/>
          <w:rtl/>
          <w:lang w:bidi="fa-IR"/>
        </w:rPr>
        <w:t>،</w:t>
      </w:r>
      <w:r w:rsidRPr="000A0513">
        <w:rPr>
          <w:rFonts w:hint="cs"/>
          <w:sz w:val="26"/>
          <w:rtl/>
          <w:lang w:bidi="fa-IR"/>
        </w:rPr>
        <w:t xml:space="preserve"> ت</w:t>
      </w:r>
      <w:r w:rsidR="00984E71">
        <w:rPr>
          <w:rFonts w:hint="cs"/>
          <w:sz w:val="26"/>
          <w:rtl/>
          <w:lang w:bidi="fa-IR"/>
        </w:rPr>
        <w:t>أ</w:t>
      </w:r>
      <w:r w:rsidRPr="000A0513">
        <w:rPr>
          <w:rFonts w:hint="cs"/>
          <w:sz w:val="26"/>
          <w:rtl/>
          <w:lang w:bidi="fa-IR"/>
        </w:rPr>
        <w:t>ثیر بگذارد. بخش زیبایی که از کار ما کنار گذاشته می</w:t>
      </w:r>
      <w:r w:rsidRPr="000A0513">
        <w:rPr>
          <w:sz w:val="26"/>
          <w:rtl/>
          <w:lang w:bidi="fa-IR"/>
        </w:rPr>
        <w:softHyphen/>
      </w:r>
      <w:r w:rsidRPr="000A0513">
        <w:rPr>
          <w:rFonts w:hint="cs"/>
          <w:sz w:val="26"/>
          <w:rtl/>
          <w:lang w:bidi="fa-IR"/>
        </w:rPr>
        <w:t>شود</w:t>
      </w:r>
      <w:r w:rsidR="00984E71">
        <w:rPr>
          <w:rFonts w:hint="cs"/>
          <w:sz w:val="26"/>
          <w:rtl/>
          <w:lang w:bidi="fa-IR"/>
        </w:rPr>
        <w:t>،</w:t>
      </w:r>
      <w:r w:rsidRPr="000A0513">
        <w:rPr>
          <w:rFonts w:hint="cs"/>
          <w:sz w:val="26"/>
          <w:rtl/>
          <w:lang w:bidi="fa-IR"/>
        </w:rPr>
        <w:t xml:space="preserve"> شامل بافت تصویر</w:t>
      </w:r>
      <w:r w:rsidRPr="00984E71">
        <w:rPr>
          <w:b/>
          <w:sz w:val="26"/>
          <w:vertAlign w:val="superscript"/>
          <w:rtl/>
          <w:lang w:bidi="fa-IR"/>
        </w:rPr>
        <w:footnoteReference w:id="9"/>
      </w:r>
      <w:r w:rsidRPr="000A0513">
        <w:rPr>
          <w:sz w:val="26"/>
        </w:rPr>
        <w:t xml:space="preserve"> </w:t>
      </w:r>
      <w:r w:rsidRPr="000A0513">
        <w:rPr>
          <w:rFonts w:hint="cs"/>
          <w:sz w:val="26"/>
          <w:rtl/>
          <w:lang w:bidi="fa-IR"/>
        </w:rPr>
        <w:t>و صدا است</w:t>
      </w:r>
      <w:r w:rsidR="00FD356B">
        <w:rPr>
          <w:rFonts w:hint="cs"/>
          <w:sz w:val="26"/>
          <w:rtl/>
          <w:lang w:bidi="fa-IR"/>
        </w:rPr>
        <w:t>.</w:t>
      </w:r>
      <w:r w:rsidRPr="000A0513">
        <w:rPr>
          <w:rFonts w:hint="cs"/>
          <w:sz w:val="26"/>
          <w:rtl/>
          <w:lang w:bidi="fa-IR"/>
        </w:rPr>
        <w:t xml:space="preserve"> زیرا در خارج از این موضوع تحقیقات زیادی برای تولید آن</w:t>
      </w:r>
      <w:r w:rsidRPr="000A0513">
        <w:rPr>
          <w:sz w:val="26"/>
          <w:rtl/>
          <w:lang w:bidi="fa-IR"/>
        </w:rPr>
        <w:softHyphen/>
      </w:r>
      <w:r w:rsidRPr="000A0513">
        <w:rPr>
          <w:rFonts w:hint="cs"/>
          <w:sz w:val="26"/>
          <w:rtl/>
          <w:lang w:bidi="fa-IR"/>
        </w:rPr>
        <w:t>ها انجام شده است. یکی از تفاوت</w:t>
      </w:r>
      <w:r w:rsidRPr="000A0513">
        <w:rPr>
          <w:sz w:val="26"/>
          <w:rtl/>
          <w:lang w:bidi="fa-IR"/>
        </w:rPr>
        <w:softHyphen/>
      </w:r>
      <w:r w:rsidRPr="000A0513">
        <w:rPr>
          <w:rFonts w:hint="cs"/>
          <w:sz w:val="26"/>
          <w:rtl/>
          <w:lang w:bidi="fa-IR"/>
        </w:rPr>
        <w:t>های اساسی تولید محتوا برای بازی</w:t>
      </w:r>
      <w:r w:rsidRPr="000A0513">
        <w:rPr>
          <w:sz w:val="26"/>
          <w:rtl/>
          <w:lang w:bidi="fa-IR"/>
        </w:rPr>
        <w:softHyphen/>
      </w:r>
      <w:r w:rsidRPr="000A0513">
        <w:rPr>
          <w:rFonts w:hint="cs"/>
          <w:sz w:val="26"/>
          <w:rtl/>
          <w:lang w:bidi="fa-IR"/>
        </w:rPr>
        <w:t>ها و زمینه</w:t>
      </w:r>
      <w:r w:rsidRPr="000A0513">
        <w:rPr>
          <w:sz w:val="26"/>
          <w:rtl/>
          <w:lang w:bidi="fa-IR"/>
        </w:rPr>
        <w:softHyphen/>
      </w:r>
      <w:r w:rsidRPr="000A0513">
        <w:rPr>
          <w:rFonts w:hint="cs"/>
          <w:sz w:val="26"/>
          <w:rtl/>
          <w:lang w:bidi="fa-IR"/>
        </w:rPr>
        <w:t>های غیر آن در این است که اکثر بازی</w:t>
      </w:r>
      <w:r w:rsidRPr="000A0513">
        <w:rPr>
          <w:sz w:val="26"/>
          <w:rtl/>
          <w:lang w:bidi="fa-IR"/>
        </w:rPr>
        <w:softHyphen/>
      </w:r>
      <w:r w:rsidRPr="000A0513">
        <w:rPr>
          <w:rFonts w:hint="cs"/>
          <w:sz w:val="26"/>
          <w:rtl/>
          <w:lang w:bidi="fa-IR"/>
        </w:rPr>
        <w:t>ها محدودیت</w:t>
      </w:r>
      <w:r w:rsidRPr="000A0513">
        <w:rPr>
          <w:sz w:val="26"/>
          <w:rtl/>
          <w:lang w:bidi="fa-IR"/>
        </w:rPr>
        <w:softHyphen/>
      </w:r>
      <w:r w:rsidRPr="000A0513">
        <w:rPr>
          <w:rFonts w:hint="cs"/>
          <w:sz w:val="26"/>
          <w:rtl/>
          <w:lang w:bidi="fa-IR"/>
        </w:rPr>
        <w:t>های ساختاری خاصی دارند تا از قابل بازی بودن آن مطمئن شوند. این محدودیت</w:t>
      </w:r>
      <w:r w:rsidRPr="000A0513">
        <w:rPr>
          <w:sz w:val="26"/>
          <w:rtl/>
          <w:lang w:bidi="fa-IR"/>
        </w:rPr>
        <w:softHyphen/>
      </w:r>
      <w:r w:rsidRPr="000A0513">
        <w:rPr>
          <w:rFonts w:hint="cs"/>
          <w:sz w:val="26"/>
          <w:rtl/>
          <w:lang w:bidi="fa-IR"/>
        </w:rPr>
        <w:t>ها با محدودیت</w:t>
      </w:r>
      <w:r w:rsidRPr="000A0513">
        <w:rPr>
          <w:sz w:val="26"/>
          <w:rtl/>
          <w:lang w:bidi="fa-IR"/>
        </w:rPr>
        <w:softHyphen/>
      </w:r>
      <w:r w:rsidRPr="000A0513">
        <w:rPr>
          <w:rFonts w:hint="cs"/>
          <w:sz w:val="26"/>
          <w:rtl/>
          <w:lang w:bidi="fa-IR"/>
        </w:rPr>
        <w:t>های ساختاری متن و آهنگ تفاوت دارد زیرا بازی</w:t>
      </w:r>
      <w:r w:rsidRPr="000A0513">
        <w:rPr>
          <w:sz w:val="26"/>
          <w:rtl/>
          <w:lang w:bidi="fa-IR"/>
        </w:rPr>
        <w:softHyphen/>
      </w:r>
      <w:r w:rsidRPr="000A0513">
        <w:rPr>
          <w:rFonts w:hint="cs"/>
          <w:sz w:val="26"/>
          <w:rtl/>
          <w:lang w:bidi="fa-IR"/>
        </w:rPr>
        <w:t>ها انجام می</w:t>
      </w:r>
      <w:r w:rsidRPr="000A0513">
        <w:rPr>
          <w:sz w:val="26"/>
          <w:rtl/>
          <w:lang w:bidi="fa-IR"/>
        </w:rPr>
        <w:softHyphen/>
      </w:r>
      <w:r w:rsidRPr="000A0513">
        <w:rPr>
          <w:rFonts w:hint="cs"/>
          <w:sz w:val="26"/>
          <w:rtl/>
          <w:lang w:bidi="fa-IR"/>
        </w:rPr>
        <w:t>شوند تا بتوان آن</w:t>
      </w:r>
      <w:r w:rsidRPr="000A0513">
        <w:rPr>
          <w:sz w:val="26"/>
          <w:rtl/>
          <w:lang w:bidi="fa-IR"/>
        </w:rPr>
        <w:softHyphen/>
      </w:r>
      <w:r w:rsidRPr="000A0513">
        <w:rPr>
          <w:rFonts w:hint="cs"/>
          <w:sz w:val="26"/>
          <w:rtl/>
          <w:lang w:bidi="fa-IR"/>
        </w:rPr>
        <w:t xml:space="preserve">ها را تجربه کرد </w:t>
      </w:r>
      <w:r w:rsidRPr="000A0513">
        <w:rPr>
          <w:sz w:val="26"/>
        </w:rPr>
        <w:t>]</w:t>
      </w:r>
      <w:r w:rsidRPr="000A0513">
        <w:rPr>
          <w:rFonts w:hint="cs"/>
          <w:sz w:val="26"/>
          <w:rtl/>
          <w:lang w:bidi="fa-IR"/>
        </w:rPr>
        <w:t>5</w:t>
      </w:r>
      <w:r w:rsidRPr="000A0513">
        <w:rPr>
          <w:sz w:val="26"/>
        </w:rPr>
        <w:t>[</w:t>
      </w:r>
      <w:r w:rsidRPr="000A0513">
        <w:rPr>
          <w:rFonts w:hint="cs"/>
          <w:sz w:val="26"/>
          <w:rtl/>
          <w:lang w:bidi="fa-IR"/>
        </w:rPr>
        <w:t>.</w:t>
      </w:r>
    </w:p>
    <w:p w14:paraId="5AFFAD8D" w14:textId="1C033205" w:rsidR="00D12AFB" w:rsidRDefault="008611D3" w:rsidP="00D12AFB">
      <w:pPr>
        <w:bidi/>
        <w:ind w:firstLine="562"/>
        <w:jc w:val="both"/>
        <w:rPr>
          <w:rtl/>
          <w:lang w:bidi="fa-IR"/>
        </w:rPr>
      </w:pPr>
      <w:r>
        <w:rPr>
          <w:rFonts w:hint="cs"/>
          <w:rtl/>
          <w:lang w:bidi="fa-IR"/>
        </w:rPr>
        <w:t>روش استفاده شده در این مقاله استفاده از شبکه‌ عصبی عمیق تخاصمی</w:t>
      </w:r>
      <w:r w:rsidR="00FD356B">
        <w:rPr>
          <w:rFonts w:hint="cs"/>
          <w:rtl/>
          <w:lang w:bidi="fa-IR"/>
        </w:rPr>
        <w:t xml:space="preserve"> </w:t>
      </w:r>
      <w:r>
        <w:rPr>
          <w:rFonts w:hint="cs"/>
          <w:rtl/>
          <w:lang w:bidi="fa-IR"/>
        </w:rPr>
        <w:t>(</w:t>
      </w:r>
      <w:r w:rsidRPr="008611D3">
        <w:rPr>
          <w:szCs w:val="20"/>
          <w:lang w:bidi="fa-IR"/>
        </w:rPr>
        <w:t>GAN</w:t>
      </w:r>
      <w:r w:rsidR="00CA37F6">
        <w:rPr>
          <w:rFonts w:hint="cs"/>
          <w:rtl/>
          <w:lang w:bidi="fa-IR"/>
        </w:rPr>
        <w:t xml:space="preserve">) برای تولید یک مرحله از بازی است </w:t>
      </w:r>
      <w:r w:rsidR="00CA37F6">
        <w:rPr>
          <w:lang w:bidi="fa-IR"/>
        </w:rPr>
        <w:t>]</w:t>
      </w:r>
      <w:r w:rsidR="00CA37F6">
        <w:rPr>
          <w:rFonts w:hint="cs"/>
          <w:rtl/>
          <w:lang w:bidi="fa-IR"/>
        </w:rPr>
        <w:t>6</w:t>
      </w:r>
      <w:r w:rsidR="00CA37F6">
        <w:rPr>
          <w:lang w:bidi="fa-IR"/>
        </w:rPr>
        <w:t>[</w:t>
      </w:r>
      <w:r w:rsidR="00CA37F6">
        <w:rPr>
          <w:rFonts w:hint="cs"/>
          <w:rtl/>
          <w:lang w:bidi="fa-IR"/>
        </w:rPr>
        <w:t>.</w:t>
      </w:r>
      <w:r w:rsidR="00C91CF0">
        <w:rPr>
          <w:rFonts w:hint="cs"/>
          <w:rtl/>
          <w:lang w:bidi="fa-IR"/>
        </w:rPr>
        <w:t xml:space="preserve"> این نوع شبکه‌ها نتایج بسیار خوبی از خود در تولید تصویر بعد از آموزش دیدن بر روی مجموعه‌ای از دادگان از خود نشان داده‌اند. بعد از آموزش شبکه</w:t>
      </w:r>
      <w:r w:rsidR="00420504">
        <w:rPr>
          <w:rFonts w:hint="cs"/>
          <w:rtl/>
          <w:lang w:bidi="fa-IR"/>
        </w:rPr>
        <w:t>،</w:t>
      </w:r>
      <w:r w:rsidR="00C91CF0">
        <w:rPr>
          <w:rFonts w:hint="cs"/>
          <w:rtl/>
          <w:lang w:bidi="fa-IR"/>
        </w:rPr>
        <w:t xml:space="preserve"> فضای رمز نگاری شده </w:t>
      </w:r>
      <w:r w:rsidR="00C91CF0">
        <w:rPr>
          <w:lang w:bidi="fa-IR"/>
        </w:rPr>
        <w:t>GAN</w:t>
      </w:r>
      <w:r w:rsidR="00C91CF0">
        <w:rPr>
          <w:rFonts w:hint="cs"/>
          <w:rtl/>
          <w:lang w:bidi="fa-IR"/>
        </w:rPr>
        <w:t xml:space="preserve"> با استفاده از الگوریتم تکاملی ماتریس انطباقی کوواریانس</w:t>
      </w:r>
      <w:r w:rsidR="00FD356B">
        <w:rPr>
          <w:rFonts w:hint="cs"/>
          <w:rtl/>
          <w:lang w:bidi="fa-IR"/>
        </w:rPr>
        <w:t xml:space="preserve"> </w:t>
      </w:r>
      <w:r w:rsidR="00C91CF0">
        <w:rPr>
          <w:rStyle w:val="FootnoteReference"/>
          <w:rtl/>
          <w:lang w:bidi="fa-IR"/>
        </w:rPr>
        <w:footnoteReference w:id="10"/>
      </w:r>
      <w:r w:rsidR="00420504">
        <w:rPr>
          <w:rFonts w:hint="cs"/>
          <w:rtl/>
          <w:lang w:bidi="fa-IR"/>
        </w:rPr>
        <w:t>(</w:t>
      </w:r>
      <w:r w:rsidR="00420504">
        <w:rPr>
          <w:lang w:bidi="fa-IR"/>
        </w:rPr>
        <w:t>CMA-ES</w:t>
      </w:r>
      <w:r w:rsidR="00420504">
        <w:rPr>
          <w:rFonts w:hint="cs"/>
          <w:rtl/>
          <w:lang w:bidi="fa-IR"/>
        </w:rPr>
        <w:t>)</w:t>
      </w:r>
      <w:r w:rsidR="00F20C8D">
        <w:rPr>
          <w:rFonts w:hint="cs"/>
          <w:rtl/>
          <w:lang w:bidi="fa-IR"/>
        </w:rPr>
        <w:t xml:space="preserve"> </w:t>
      </w:r>
      <w:r w:rsidR="00420504">
        <w:rPr>
          <w:rFonts w:hint="cs"/>
          <w:rtl/>
          <w:lang w:bidi="fa-IR"/>
        </w:rPr>
        <w:t>جستجو  می‌شود تا مراحل مورد نظر را بتوان خروجی گرفت.</w:t>
      </w:r>
      <w:r w:rsidR="0078750B">
        <w:rPr>
          <w:rtl/>
          <w:lang w:bidi="fa-IR"/>
        </w:rPr>
        <w:tab/>
      </w:r>
    </w:p>
    <w:p w14:paraId="35162134" w14:textId="77777777" w:rsidR="00433037" w:rsidRPr="00D12AFB" w:rsidRDefault="00433037" w:rsidP="00433037">
      <w:pPr>
        <w:bidi/>
        <w:ind w:firstLine="562"/>
        <w:jc w:val="both"/>
        <w:rPr>
          <w:rtl/>
          <w:lang w:bidi="fa-IR"/>
        </w:rPr>
      </w:pPr>
    </w:p>
    <w:p w14:paraId="29DD33A0" w14:textId="77777777" w:rsidR="00D12AFB" w:rsidRPr="0000723A" w:rsidRDefault="007A41CC" w:rsidP="00D12AFB">
      <w:pPr>
        <w:pStyle w:val="BodyText3"/>
        <w:bidi/>
        <w:ind w:left="-2"/>
        <w:rPr>
          <w:rFonts w:cs="B Titr"/>
          <w:szCs w:val="24"/>
          <w:rtl/>
        </w:rPr>
      </w:pPr>
      <w:r w:rsidRPr="0000723A">
        <w:rPr>
          <w:rFonts w:cs="B Titr" w:hint="cs"/>
          <w:b/>
          <w:bCs/>
          <w:szCs w:val="24"/>
          <w:rtl/>
        </w:rPr>
        <w:t>2</w:t>
      </w:r>
      <w:r w:rsidR="00FA364A" w:rsidRPr="0000723A">
        <w:rPr>
          <w:rFonts w:cs="B Titr" w:hint="cs"/>
          <w:b/>
          <w:bCs/>
          <w:szCs w:val="24"/>
          <w:rtl/>
        </w:rPr>
        <w:t>-</w:t>
      </w:r>
      <w:r w:rsidR="003170B6" w:rsidRPr="0000723A">
        <w:rPr>
          <w:rFonts w:cs="B Titr" w:hint="cs"/>
          <w:b/>
          <w:bCs/>
          <w:szCs w:val="24"/>
          <w:rtl/>
        </w:rPr>
        <w:t>کارهای پیشین</w:t>
      </w:r>
      <w:r w:rsidRPr="0000723A">
        <w:rPr>
          <w:rFonts w:cs="B Titr" w:hint="cs"/>
          <w:szCs w:val="24"/>
          <w:rtl/>
        </w:rPr>
        <w:t xml:space="preserve"> </w:t>
      </w:r>
    </w:p>
    <w:p w14:paraId="02EA602B" w14:textId="5FBDC4BD" w:rsidR="00F32B53" w:rsidRDefault="0070479B" w:rsidP="00D12AFB">
      <w:pPr>
        <w:pStyle w:val="BodyText3"/>
        <w:bidi/>
        <w:ind w:left="-2"/>
        <w:rPr>
          <w:sz w:val="22"/>
          <w:lang w:val="en-US"/>
        </w:rPr>
      </w:pPr>
      <w:r>
        <w:rPr>
          <w:rFonts w:hint="cs"/>
          <w:sz w:val="22"/>
          <w:rtl/>
        </w:rPr>
        <w:t>زمینه‌ای نو ظهور در تولید رویه‌ای بازی‌های رایانه‌ای، استفاده از شبکه‌های عصبی برای تولید مراحل جدید است که هدف آن استفاده از جدیدترین تکنولوژی‌های موجود در زمینه یادگیری ماشین در تولید محتوای بازی است. برای اینکار داده‌های پیشین بازی‌ها که توسط انسان طراحی و ساخته شده است</w:t>
      </w:r>
      <w:r w:rsidR="0070593D">
        <w:rPr>
          <w:rFonts w:hint="cs"/>
          <w:sz w:val="22"/>
          <w:rtl/>
        </w:rPr>
        <w:t xml:space="preserve"> به عنوان مجموعه دادگان استفاده می‌شود</w:t>
      </w:r>
      <w:r w:rsidR="00F32B53">
        <w:rPr>
          <w:szCs w:val="24"/>
          <w:lang w:val="en-US" w:bidi="fa-IR"/>
        </w:rPr>
        <w:t xml:space="preserve">] </w:t>
      </w:r>
      <w:r w:rsidR="001B64C2">
        <w:rPr>
          <w:rFonts w:hint="cs"/>
          <w:szCs w:val="24"/>
          <w:rtl/>
          <w:lang w:val="en-US" w:bidi="fa-IR"/>
        </w:rPr>
        <w:t>5</w:t>
      </w:r>
      <w:r w:rsidR="00F32B53">
        <w:rPr>
          <w:szCs w:val="24"/>
          <w:lang w:val="en-US" w:bidi="fa-IR"/>
        </w:rPr>
        <w:t>[</w:t>
      </w:r>
      <w:r w:rsidR="0070593D">
        <w:rPr>
          <w:rFonts w:hint="cs"/>
          <w:sz w:val="22"/>
          <w:rtl/>
        </w:rPr>
        <w:t>.</w:t>
      </w:r>
    </w:p>
    <w:p w14:paraId="21668EE5" w14:textId="3688BFE3" w:rsidR="00F32B53" w:rsidRDefault="00F32B53" w:rsidP="004C4014">
      <w:pPr>
        <w:pStyle w:val="BodyText3"/>
        <w:bidi/>
        <w:ind w:left="-2" w:firstLine="722"/>
        <w:rPr>
          <w:sz w:val="22"/>
          <w:rtl/>
          <w:lang w:val="en-US" w:bidi="fa-IR"/>
        </w:rPr>
      </w:pPr>
      <w:r>
        <w:rPr>
          <w:rFonts w:hint="cs"/>
          <w:sz w:val="22"/>
          <w:rtl/>
        </w:rPr>
        <w:lastRenderedPageBreak/>
        <w:t>کارهای</w:t>
      </w:r>
      <w:r>
        <w:rPr>
          <w:sz w:val="22"/>
          <w:lang w:val="en-US"/>
        </w:rPr>
        <w:t xml:space="preserve"> </w:t>
      </w:r>
      <w:r>
        <w:rPr>
          <w:rFonts w:hint="cs"/>
          <w:sz w:val="22"/>
          <w:rtl/>
          <w:lang w:val="en-US" w:bidi="fa-IR"/>
        </w:rPr>
        <w:t xml:space="preserve"> قبلی در این زمینه</w:t>
      </w:r>
      <w:r w:rsidR="00CC11BA">
        <w:rPr>
          <w:rFonts w:hint="cs"/>
          <w:sz w:val="22"/>
          <w:rtl/>
          <w:lang w:val="en-US" w:bidi="fa-IR"/>
        </w:rPr>
        <w:t xml:space="preserve"> با استفاده از شبکه</w:t>
      </w:r>
      <w:r w:rsidR="00CC11BA">
        <w:rPr>
          <w:sz w:val="22"/>
          <w:rtl/>
          <w:lang w:val="en-US" w:bidi="fa-IR"/>
        </w:rPr>
        <w:softHyphen/>
      </w:r>
      <w:r w:rsidR="00CC11BA">
        <w:rPr>
          <w:rFonts w:hint="cs"/>
          <w:sz w:val="22"/>
          <w:rtl/>
          <w:lang w:val="en-US" w:bidi="fa-IR"/>
        </w:rPr>
        <w:t>های عمیق بازگشی</w:t>
      </w:r>
      <w:r w:rsidR="00CC11BA">
        <w:rPr>
          <w:rStyle w:val="FootnoteReference"/>
          <w:sz w:val="22"/>
          <w:rtl/>
          <w:lang w:val="en-US" w:bidi="fa-IR"/>
        </w:rPr>
        <w:footnoteReference w:id="11"/>
      </w:r>
      <w:r w:rsidR="00FD356B">
        <w:rPr>
          <w:rFonts w:hint="cs"/>
          <w:sz w:val="22"/>
          <w:rtl/>
          <w:lang w:val="en-US" w:bidi="fa-IR"/>
        </w:rPr>
        <w:t xml:space="preserve"> </w:t>
      </w:r>
      <w:r w:rsidR="00631D10">
        <w:rPr>
          <w:szCs w:val="24"/>
          <w:lang w:val="en-US" w:bidi="fa-IR"/>
        </w:rPr>
        <w:t>]</w:t>
      </w:r>
      <w:r w:rsidR="0033430D" w:rsidRPr="00283A23">
        <w:rPr>
          <w:rFonts w:hint="cs"/>
          <w:sz w:val="22"/>
          <w:rtl/>
          <w:lang w:val="en-US" w:bidi="fa-IR"/>
        </w:rPr>
        <w:t>7</w:t>
      </w:r>
      <w:r w:rsidR="00631D10">
        <w:rPr>
          <w:szCs w:val="24"/>
          <w:lang w:val="en-US" w:bidi="fa-IR"/>
        </w:rPr>
        <w:t>[</w:t>
      </w:r>
      <w:r w:rsidR="00CC11BA">
        <w:rPr>
          <w:rFonts w:hint="cs"/>
          <w:sz w:val="22"/>
          <w:rtl/>
          <w:lang w:val="en-US" w:bidi="fa-IR"/>
        </w:rPr>
        <w:t xml:space="preserve"> زنجیره</w:t>
      </w:r>
      <w:r w:rsidR="00CC11BA">
        <w:rPr>
          <w:sz w:val="22"/>
          <w:rtl/>
          <w:lang w:val="en-US" w:bidi="fa-IR"/>
        </w:rPr>
        <w:softHyphen/>
      </w:r>
      <w:r w:rsidR="00CC11BA">
        <w:rPr>
          <w:rFonts w:hint="cs"/>
          <w:sz w:val="22"/>
          <w:rtl/>
          <w:lang w:val="en-US" w:bidi="fa-IR"/>
        </w:rPr>
        <w:t>های مارکوف</w:t>
      </w:r>
      <w:r w:rsidR="00631D10">
        <w:rPr>
          <w:szCs w:val="24"/>
          <w:lang w:val="en-US" w:bidi="fa-IR"/>
        </w:rPr>
        <w:t xml:space="preserve">] </w:t>
      </w:r>
      <w:r w:rsidR="0033430D" w:rsidRPr="00283A23">
        <w:rPr>
          <w:rFonts w:hint="cs"/>
          <w:sz w:val="22"/>
          <w:rtl/>
          <w:lang w:val="en-US" w:bidi="fa-IR"/>
        </w:rPr>
        <w:t>8</w:t>
      </w:r>
      <w:r w:rsidR="00631D10">
        <w:rPr>
          <w:szCs w:val="24"/>
          <w:lang w:val="en-US" w:bidi="fa-IR"/>
        </w:rPr>
        <w:t>[</w:t>
      </w:r>
      <w:r w:rsidR="00CC11BA">
        <w:rPr>
          <w:rFonts w:hint="cs"/>
          <w:sz w:val="22"/>
          <w:rtl/>
          <w:lang w:val="en-US" w:bidi="fa-IR"/>
        </w:rPr>
        <w:t xml:space="preserve"> وگراف احتمال</w:t>
      </w:r>
      <w:r w:rsidR="00631D10">
        <w:rPr>
          <w:rFonts w:hint="cs"/>
          <w:sz w:val="22"/>
          <w:rtl/>
          <w:lang w:val="en-US" w:bidi="fa-IR"/>
        </w:rPr>
        <w:t>ا</w:t>
      </w:r>
      <w:r w:rsidR="00CC11BA">
        <w:rPr>
          <w:rFonts w:hint="cs"/>
          <w:sz w:val="22"/>
          <w:rtl/>
          <w:lang w:val="en-US" w:bidi="fa-IR"/>
        </w:rPr>
        <w:t>تی</w:t>
      </w:r>
      <w:r w:rsidR="00FD356B">
        <w:rPr>
          <w:rFonts w:hint="cs"/>
          <w:sz w:val="22"/>
          <w:rtl/>
          <w:lang w:val="en-US" w:bidi="fa-IR"/>
        </w:rPr>
        <w:t xml:space="preserve"> </w:t>
      </w:r>
      <w:r w:rsidR="00631D10">
        <w:rPr>
          <w:szCs w:val="24"/>
          <w:lang w:val="en-US" w:bidi="fa-IR"/>
        </w:rPr>
        <w:t>]</w:t>
      </w:r>
      <w:r w:rsidR="0033430D" w:rsidRPr="00283A23">
        <w:rPr>
          <w:rFonts w:hint="cs"/>
          <w:sz w:val="22"/>
          <w:rtl/>
          <w:lang w:val="en-US" w:bidi="fa-IR"/>
        </w:rPr>
        <w:t>9</w:t>
      </w:r>
      <w:r w:rsidR="00631D10">
        <w:rPr>
          <w:szCs w:val="24"/>
          <w:lang w:val="en-US" w:bidi="fa-IR"/>
        </w:rPr>
        <w:t>[</w:t>
      </w:r>
      <w:r>
        <w:rPr>
          <w:rFonts w:hint="cs"/>
          <w:sz w:val="22"/>
          <w:rtl/>
          <w:lang w:val="en-US" w:bidi="fa-IR"/>
        </w:rPr>
        <w:t xml:space="preserve"> تولید مراحل بازی </w:t>
      </w:r>
      <w:r>
        <w:rPr>
          <w:sz w:val="22"/>
          <w:lang w:val="en-US" w:bidi="fa-IR"/>
        </w:rPr>
        <w:t>Super Mario Bros</w:t>
      </w:r>
      <w:r>
        <w:rPr>
          <w:rFonts w:hint="cs"/>
          <w:sz w:val="22"/>
          <w:rtl/>
          <w:lang w:val="en-US" w:bidi="fa-IR"/>
        </w:rPr>
        <w:t xml:space="preserve"> را</w:t>
      </w:r>
      <w:r w:rsidR="00CC11BA">
        <w:rPr>
          <w:rFonts w:hint="cs"/>
          <w:sz w:val="22"/>
          <w:rtl/>
          <w:lang w:val="en-US" w:bidi="fa-IR"/>
        </w:rPr>
        <w:t xml:space="preserve"> ممکن ساخته است.</w:t>
      </w:r>
      <w:r>
        <w:rPr>
          <w:rFonts w:hint="cs"/>
          <w:sz w:val="22"/>
          <w:rtl/>
          <w:lang w:val="en-US" w:bidi="fa-IR"/>
        </w:rPr>
        <w:t xml:space="preserve"> </w:t>
      </w:r>
      <w:r w:rsidR="00CC11BA">
        <w:rPr>
          <w:rFonts w:hint="cs"/>
          <w:sz w:val="22"/>
          <w:rtl/>
          <w:lang w:val="en-US" w:bidi="fa-IR"/>
        </w:rPr>
        <w:t>جدیدترین کار‌ها در این زمینه</w:t>
      </w:r>
      <w:r w:rsidR="00631D10">
        <w:rPr>
          <w:szCs w:val="24"/>
          <w:lang w:val="en-US" w:bidi="fa-IR"/>
        </w:rPr>
        <w:t xml:space="preserve">] </w:t>
      </w:r>
      <w:r w:rsidR="00D63396" w:rsidRPr="00283A23">
        <w:rPr>
          <w:rFonts w:hint="cs"/>
          <w:sz w:val="22"/>
          <w:rtl/>
          <w:lang w:val="en-US" w:bidi="fa-IR"/>
        </w:rPr>
        <w:t>10</w:t>
      </w:r>
      <w:r w:rsidR="00631D10">
        <w:rPr>
          <w:szCs w:val="24"/>
          <w:lang w:val="en-US" w:bidi="fa-IR"/>
        </w:rPr>
        <w:t>[</w:t>
      </w:r>
      <w:r w:rsidR="00FD356B">
        <w:rPr>
          <w:rFonts w:hint="cs"/>
          <w:szCs w:val="24"/>
          <w:rtl/>
          <w:lang w:val="en-US" w:bidi="fa-IR"/>
        </w:rPr>
        <w:t xml:space="preserve"> </w:t>
      </w:r>
      <w:r w:rsidR="00CC11BA">
        <w:rPr>
          <w:rFonts w:hint="cs"/>
          <w:sz w:val="22"/>
          <w:rtl/>
          <w:lang w:val="en-US" w:bidi="fa-IR"/>
        </w:rPr>
        <w:t>و</w:t>
      </w:r>
      <w:r w:rsidR="00631D10">
        <w:rPr>
          <w:szCs w:val="24"/>
          <w:lang w:val="en-US" w:bidi="fa-IR"/>
        </w:rPr>
        <w:t xml:space="preserve">] </w:t>
      </w:r>
      <w:r w:rsidR="00D63396" w:rsidRPr="00283A23">
        <w:rPr>
          <w:rFonts w:hint="cs"/>
          <w:sz w:val="22"/>
          <w:rtl/>
          <w:lang w:val="en-US" w:bidi="fa-IR"/>
        </w:rPr>
        <w:t>11</w:t>
      </w:r>
      <w:r w:rsidR="00631D10">
        <w:rPr>
          <w:szCs w:val="24"/>
          <w:lang w:val="en-US" w:bidi="fa-IR"/>
        </w:rPr>
        <w:t>[</w:t>
      </w:r>
      <w:r w:rsidR="00CC11BA">
        <w:rPr>
          <w:rFonts w:hint="cs"/>
          <w:sz w:val="22"/>
          <w:rtl/>
          <w:lang w:val="en-US" w:bidi="fa-IR"/>
        </w:rPr>
        <w:t xml:space="preserve"> است که بصورت مستقل </w:t>
      </w:r>
      <w:r w:rsidR="00D12AFB">
        <w:rPr>
          <w:rFonts w:hint="cs"/>
          <w:sz w:val="22"/>
          <w:rtl/>
          <w:lang w:val="en-US" w:bidi="fa-IR"/>
        </w:rPr>
        <w:t>قابلیت استفاده از شبکه</w:t>
      </w:r>
      <w:r w:rsidR="00D12AFB">
        <w:rPr>
          <w:sz w:val="22"/>
          <w:rtl/>
          <w:lang w:val="en-US" w:bidi="fa-IR"/>
        </w:rPr>
        <w:softHyphen/>
      </w:r>
      <w:r w:rsidR="00D12AFB">
        <w:rPr>
          <w:rFonts w:hint="cs"/>
          <w:sz w:val="22"/>
          <w:rtl/>
          <w:lang w:val="en-US" w:bidi="fa-IR"/>
        </w:rPr>
        <w:t xml:space="preserve">های عصبی عمیق تخاصمی را برای تولید مراحل بازی نشان می‌دهد. </w:t>
      </w:r>
    </w:p>
    <w:p w14:paraId="000C8B3A" w14:textId="77777777" w:rsidR="00E43C6E" w:rsidRPr="00E43C6E" w:rsidRDefault="00E43C6E" w:rsidP="00E43C6E">
      <w:pPr>
        <w:pStyle w:val="BodyText3"/>
        <w:bidi/>
        <w:ind w:left="-2" w:firstLine="722"/>
        <w:rPr>
          <w:sz w:val="14"/>
          <w:szCs w:val="18"/>
          <w:lang w:val="en-US" w:bidi="fa-IR"/>
        </w:rPr>
      </w:pPr>
    </w:p>
    <w:p w14:paraId="47C3F85C" w14:textId="2089AE94" w:rsidR="00D4151A" w:rsidRPr="00436FBE" w:rsidRDefault="00D4151A" w:rsidP="00670DEA">
      <w:pPr>
        <w:pStyle w:val="BodyText3"/>
        <w:bidi/>
        <w:ind w:left="-2"/>
        <w:rPr>
          <w:rFonts w:cs="B Titr"/>
          <w:b/>
          <w:bCs/>
          <w:sz w:val="18"/>
          <w:szCs w:val="22"/>
          <w:rtl/>
          <w:lang w:val="en-US" w:bidi="fa-IR"/>
        </w:rPr>
      </w:pPr>
      <w:r w:rsidRPr="00436FBE">
        <w:rPr>
          <w:rFonts w:cs="B Titr" w:hint="cs"/>
          <w:b/>
          <w:bCs/>
          <w:sz w:val="18"/>
          <w:szCs w:val="22"/>
          <w:rtl/>
        </w:rPr>
        <w:t>2-1</w:t>
      </w:r>
      <w:r w:rsidR="005A6EE8" w:rsidRPr="00436FBE">
        <w:rPr>
          <w:rFonts w:cs="B Titr" w:hint="cs"/>
          <w:b/>
          <w:bCs/>
          <w:sz w:val="18"/>
          <w:szCs w:val="22"/>
          <w:rtl/>
          <w:lang w:bidi="fa-IR"/>
        </w:rPr>
        <w:t>-</w:t>
      </w:r>
      <w:r w:rsidR="00FD356B">
        <w:rPr>
          <w:rFonts w:cs="B Titr" w:hint="cs"/>
          <w:b/>
          <w:bCs/>
          <w:sz w:val="18"/>
          <w:szCs w:val="22"/>
          <w:rtl/>
          <w:lang w:bidi="fa-IR"/>
        </w:rPr>
        <w:t xml:space="preserve"> </w:t>
      </w:r>
      <w:r w:rsidR="005A6EE8" w:rsidRPr="00436FBE">
        <w:rPr>
          <w:rFonts w:cs="B Titr" w:hint="cs"/>
          <w:b/>
          <w:bCs/>
          <w:sz w:val="18"/>
          <w:szCs w:val="22"/>
          <w:rtl/>
          <w:lang w:bidi="fa-IR"/>
        </w:rPr>
        <w:t>شبکه عصبی عمیق تخاصمی</w:t>
      </w:r>
    </w:p>
    <w:p w14:paraId="11F59E95" w14:textId="52841D88" w:rsidR="004C4014" w:rsidRDefault="005A6EE8" w:rsidP="00962880">
      <w:pPr>
        <w:bidi/>
        <w:jc w:val="both"/>
        <w:rPr>
          <w:lang w:bidi="fa-IR"/>
        </w:rPr>
      </w:pPr>
      <w:r w:rsidRPr="005A6EE8">
        <w:rPr>
          <w:rFonts w:hint="cs"/>
          <w:rtl/>
          <w:lang w:bidi="fa-IR"/>
        </w:rPr>
        <w:t xml:space="preserve">شبکه عصبی عمیق تخاصمی یا به اختصار </w:t>
      </w:r>
      <w:r w:rsidRPr="005A6EE8">
        <w:rPr>
          <w:bCs/>
        </w:rPr>
        <w:t>GAN</w:t>
      </w:r>
      <w:r w:rsidRPr="005A6EE8">
        <w:rPr>
          <w:rFonts w:hint="cs"/>
          <w:bCs/>
          <w:rtl/>
          <w:lang w:bidi="fa-IR"/>
        </w:rPr>
        <w:t xml:space="preserve"> </w:t>
      </w:r>
      <w:r w:rsidRPr="005A6EE8">
        <w:rPr>
          <w:rFonts w:hint="cs"/>
          <w:rtl/>
          <w:lang w:bidi="fa-IR"/>
        </w:rPr>
        <w:t xml:space="preserve">نوعی شبکه عصبی است که برای اولین بار در سال 2014 معرفی شد </w:t>
      </w:r>
      <w:r w:rsidRPr="005A6EE8">
        <w:t>]</w:t>
      </w:r>
      <w:r w:rsidR="00F80998">
        <w:rPr>
          <w:rFonts w:hint="cs"/>
          <w:rtl/>
          <w:lang w:bidi="fa-IR"/>
        </w:rPr>
        <w:t>13</w:t>
      </w:r>
      <w:r w:rsidRPr="005A6EE8">
        <w:t>[</w:t>
      </w:r>
      <w:r w:rsidRPr="005A6EE8">
        <w:rPr>
          <w:rFonts w:hint="cs"/>
          <w:rtl/>
          <w:lang w:bidi="fa-IR"/>
        </w:rPr>
        <w:t>. روش آموزش آن را می</w:t>
      </w:r>
      <w:r w:rsidRPr="005A6EE8">
        <w:rPr>
          <w:rtl/>
          <w:lang w:bidi="fa-IR"/>
        </w:rPr>
        <w:softHyphen/>
      </w:r>
      <w:r w:rsidRPr="005A6EE8">
        <w:rPr>
          <w:rFonts w:hint="cs"/>
          <w:rtl/>
          <w:lang w:bidi="fa-IR"/>
        </w:rPr>
        <w:t>توان به این صورت خلاصه کرد که این شبکه دارای دو قسمت اصلی شامل یک تولیدکننده</w:t>
      </w:r>
      <w:r w:rsidRPr="005A6EE8">
        <w:rPr>
          <w:vertAlign w:val="superscript"/>
          <w:rtl/>
          <w:lang w:bidi="fa-IR"/>
        </w:rPr>
        <w:footnoteReference w:id="12"/>
      </w:r>
      <w:r w:rsidR="00FD356B">
        <w:rPr>
          <w:rFonts w:hint="cs"/>
          <w:rtl/>
          <w:lang w:bidi="fa-IR"/>
        </w:rPr>
        <w:t xml:space="preserve"> </w:t>
      </w:r>
      <w:r w:rsidRPr="005A6EE8">
        <w:rPr>
          <w:rFonts w:hint="cs"/>
          <w:rtl/>
          <w:lang w:bidi="fa-IR"/>
        </w:rPr>
        <w:t>و یک تفکیک</w:t>
      </w:r>
      <w:r w:rsidRPr="005A6EE8">
        <w:rPr>
          <w:rtl/>
          <w:lang w:bidi="fa-IR"/>
        </w:rPr>
        <w:softHyphen/>
      </w:r>
      <w:r w:rsidRPr="005A6EE8">
        <w:rPr>
          <w:rFonts w:hint="cs"/>
          <w:rtl/>
          <w:lang w:bidi="fa-IR"/>
        </w:rPr>
        <w:t>کننده</w:t>
      </w:r>
      <w:r w:rsidRPr="005A6EE8">
        <w:rPr>
          <w:vertAlign w:val="superscript"/>
          <w:rtl/>
          <w:lang w:bidi="fa-IR"/>
        </w:rPr>
        <w:footnoteReference w:id="13"/>
      </w:r>
      <w:r w:rsidRPr="005A6EE8">
        <w:rPr>
          <w:rFonts w:hint="cs"/>
          <w:rtl/>
          <w:lang w:bidi="fa-IR"/>
        </w:rPr>
        <w:t xml:space="preserve"> </w:t>
      </w:r>
      <w:r w:rsidR="00FD356B">
        <w:rPr>
          <w:rFonts w:hint="cs"/>
          <w:rtl/>
          <w:lang w:bidi="fa-IR"/>
        </w:rPr>
        <w:t xml:space="preserve"> </w:t>
      </w:r>
      <w:r w:rsidRPr="005A6EE8">
        <w:rPr>
          <w:rFonts w:hint="cs"/>
          <w:rtl/>
          <w:lang w:bidi="fa-IR"/>
        </w:rPr>
        <w:t>است. آموزش این نوع شبکه به این صورت است که تولیدکننده داده می</w:t>
      </w:r>
      <w:r w:rsidRPr="005A6EE8">
        <w:rPr>
          <w:rtl/>
          <w:lang w:bidi="fa-IR"/>
        </w:rPr>
        <w:softHyphen/>
      </w:r>
      <w:r w:rsidRPr="005A6EE8">
        <w:rPr>
          <w:rFonts w:hint="cs"/>
          <w:rtl/>
          <w:lang w:bidi="fa-IR"/>
        </w:rPr>
        <w:t>سازد و تفکیک</w:t>
      </w:r>
      <w:r w:rsidRPr="005A6EE8">
        <w:rPr>
          <w:rtl/>
          <w:lang w:bidi="fa-IR"/>
        </w:rPr>
        <w:softHyphen/>
      </w:r>
      <w:r w:rsidRPr="005A6EE8">
        <w:rPr>
          <w:rFonts w:hint="cs"/>
          <w:rtl/>
          <w:lang w:bidi="fa-IR"/>
        </w:rPr>
        <w:t>کننده باید مشخص کند که داده</w:t>
      </w:r>
      <w:r w:rsidRPr="005A6EE8">
        <w:rPr>
          <w:rtl/>
          <w:lang w:bidi="fa-IR"/>
        </w:rPr>
        <w:softHyphen/>
      </w:r>
      <w:r w:rsidRPr="005A6EE8">
        <w:rPr>
          <w:rFonts w:hint="cs"/>
          <w:rtl/>
          <w:lang w:bidi="fa-IR"/>
        </w:rPr>
        <w:t>ای که ورودی می</w:t>
      </w:r>
      <w:r w:rsidRPr="005A6EE8">
        <w:rPr>
          <w:rtl/>
          <w:lang w:bidi="fa-IR"/>
        </w:rPr>
        <w:softHyphen/>
      </w:r>
      <w:r w:rsidRPr="005A6EE8">
        <w:rPr>
          <w:rFonts w:hint="cs"/>
          <w:rtl/>
          <w:lang w:bidi="fa-IR"/>
        </w:rPr>
        <w:t>گیرد، داده</w:t>
      </w:r>
      <w:r w:rsidRPr="005A6EE8">
        <w:rPr>
          <w:rtl/>
          <w:lang w:bidi="fa-IR"/>
        </w:rPr>
        <w:softHyphen/>
      </w:r>
      <w:r w:rsidRPr="005A6EE8">
        <w:rPr>
          <w:rFonts w:hint="cs"/>
          <w:rtl/>
          <w:lang w:bidi="fa-IR"/>
        </w:rPr>
        <w:t>های اصلی آموزش است و یا داده جعلی است. طی این فرآیند هر</w:t>
      </w:r>
      <w:r w:rsidR="00FD356B">
        <w:rPr>
          <w:rFonts w:hint="cs"/>
          <w:rtl/>
          <w:lang w:bidi="fa-IR"/>
        </w:rPr>
        <w:t xml:space="preserve"> </w:t>
      </w:r>
      <w:r w:rsidRPr="005A6EE8">
        <w:rPr>
          <w:rFonts w:hint="cs"/>
          <w:rtl/>
          <w:lang w:bidi="fa-IR"/>
        </w:rPr>
        <w:t>دو شبکه آموزش می</w:t>
      </w:r>
      <w:r w:rsidRPr="005A6EE8">
        <w:rPr>
          <w:rtl/>
          <w:lang w:bidi="fa-IR"/>
        </w:rPr>
        <w:softHyphen/>
      </w:r>
      <w:r w:rsidRPr="005A6EE8">
        <w:rPr>
          <w:rFonts w:hint="cs"/>
          <w:rtl/>
          <w:lang w:bidi="fa-IR"/>
        </w:rPr>
        <w:t>بینند تا جایی که جواب</w:t>
      </w:r>
      <w:r w:rsidRPr="005A6EE8">
        <w:rPr>
          <w:rtl/>
          <w:lang w:bidi="fa-IR"/>
        </w:rPr>
        <w:softHyphen/>
      </w:r>
      <w:r w:rsidRPr="005A6EE8">
        <w:rPr>
          <w:rFonts w:hint="cs"/>
          <w:rtl/>
          <w:lang w:bidi="fa-IR"/>
        </w:rPr>
        <w:t>هایی که تفکیک</w:t>
      </w:r>
      <w:r w:rsidRPr="005A6EE8">
        <w:rPr>
          <w:rtl/>
          <w:lang w:bidi="fa-IR"/>
        </w:rPr>
        <w:softHyphen/>
      </w:r>
      <w:r w:rsidRPr="005A6EE8">
        <w:rPr>
          <w:rFonts w:hint="cs"/>
          <w:rtl/>
          <w:lang w:bidi="fa-IR"/>
        </w:rPr>
        <w:t>کننده می</w:t>
      </w:r>
      <w:r w:rsidRPr="005A6EE8">
        <w:rPr>
          <w:rtl/>
          <w:lang w:bidi="fa-IR"/>
        </w:rPr>
        <w:softHyphen/>
      </w:r>
      <w:r w:rsidRPr="005A6EE8">
        <w:rPr>
          <w:rFonts w:hint="cs"/>
          <w:rtl/>
          <w:lang w:bidi="fa-IR"/>
        </w:rPr>
        <w:t>دهد، بهتر از انداختن یک سکه نباشد. یعنی دیگر قادر به تشخیص نباشد. سپس تفکیک</w:t>
      </w:r>
      <w:r w:rsidRPr="005A6EE8">
        <w:rPr>
          <w:rtl/>
          <w:lang w:bidi="fa-IR"/>
        </w:rPr>
        <w:softHyphen/>
      </w:r>
      <w:r w:rsidRPr="005A6EE8">
        <w:rPr>
          <w:rFonts w:hint="cs"/>
          <w:rtl/>
          <w:lang w:bidi="fa-IR"/>
        </w:rPr>
        <w:t>کننده کنار گذاشته می</w:t>
      </w:r>
      <w:r w:rsidRPr="005A6EE8">
        <w:rPr>
          <w:rtl/>
          <w:lang w:bidi="fa-IR"/>
        </w:rPr>
        <w:softHyphen/>
      </w:r>
      <w:r w:rsidRPr="005A6EE8">
        <w:rPr>
          <w:rFonts w:hint="cs"/>
          <w:rtl/>
          <w:lang w:bidi="fa-IR"/>
        </w:rPr>
        <w:t>شود و فقط از تولیدکننده برای تولید داده استفاده می</w:t>
      </w:r>
      <w:r w:rsidRPr="005A6EE8">
        <w:rPr>
          <w:rtl/>
          <w:lang w:bidi="fa-IR"/>
        </w:rPr>
        <w:softHyphen/>
      </w:r>
      <w:r w:rsidRPr="005A6EE8">
        <w:rPr>
          <w:rFonts w:hint="cs"/>
          <w:rtl/>
          <w:lang w:bidi="fa-IR"/>
        </w:rPr>
        <w:t xml:space="preserve">شود. در </w:t>
      </w:r>
      <w:r w:rsidRPr="005A6EE8">
        <w:t>]</w:t>
      </w:r>
      <w:r w:rsidR="00F80998">
        <w:rPr>
          <w:rFonts w:hint="cs"/>
          <w:rtl/>
          <w:lang w:bidi="fa-IR"/>
        </w:rPr>
        <w:t>11</w:t>
      </w:r>
      <w:r w:rsidRPr="005A6EE8">
        <w:t>[</w:t>
      </w:r>
      <w:r w:rsidRPr="005A6EE8">
        <w:rPr>
          <w:rFonts w:hint="cs"/>
          <w:bCs/>
          <w:rtl/>
          <w:lang w:bidi="fa-IR"/>
        </w:rPr>
        <w:t xml:space="preserve"> </w:t>
      </w:r>
      <w:r w:rsidRPr="005A6EE8">
        <w:rPr>
          <w:rFonts w:hint="cs"/>
          <w:rtl/>
          <w:lang w:bidi="fa-IR"/>
        </w:rPr>
        <w:t xml:space="preserve">از یک روش ترکیبی برای تولید داده بازی </w:t>
      </w:r>
      <w:r w:rsidRPr="005A6EE8">
        <w:rPr>
          <w:bCs/>
        </w:rPr>
        <w:t>Super Mario Bros</w:t>
      </w:r>
      <w:r w:rsidRPr="005A6EE8">
        <w:rPr>
          <w:rFonts w:hint="cs"/>
          <w:bCs/>
          <w:rtl/>
          <w:lang w:bidi="fa-IR"/>
        </w:rPr>
        <w:t xml:space="preserve"> </w:t>
      </w:r>
      <w:r w:rsidRPr="005A6EE8">
        <w:rPr>
          <w:rFonts w:hint="cs"/>
          <w:rtl/>
          <w:lang w:bidi="fa-IR"/>
        </w:rPr>
        <w:t xml:space="preserve">استفاده شده است. این روش شامل آموزش و استفاده از یک شبکه </w:t>
      </w:r>
      <w:r w:rsidRPr="005A6EE8">
        <w:rPr>
          <w:bCs/>
        </w:rPr>
        <w:t>GAN</w:t>
      </w:r>
      <w:r w:rsidRPr="005A6EE8">
        <w:rPr>
          <w:rFonts w:hint="cs"/>
          <w:rtl/>
          <w:lang w:bidi="fa-IR"/>
        </w:rPr>
        <w:t xml:space="preserve"> برای آموزش و تولید داده و بهره</w:t>
      </w:r>
      <w:r w:rsidRPr="005A6EE8">
        <w:rPr>
          <w:rtl/>
          <w:lang w:bidi="fa-IR"/>
        </w:rPr>
        <w:softHyphen/>
      </w:r>
      <w:r w:rsidRPr="005A6EE8">
        <w:rPr>
          <w:rFonts w:hint="cs"/>
          <w:rtl/>
          <w:lang w:bidi="fa-IR"/>
        </w:rPr>
        <w:t xml:space="preserve">گیری از یک روش تکاملی به نام  </w:t>
      </w:r>
      <w:r w:rsidRPr="005A6EE8">
        <w:rPr>
          <w:bCs/>
        </w:rPr>
        <w:t>CMA</w:t>
      </w:r>
      <w:r w:rsidR="00A55285">
        <w:rPr>
          <w:bCs/>
        </w:rPr>
        <w:t>-</w:t>
      </w:r>
      <w:r w:rsidRPr="005A6EE8">
        <w:rPr>
          <w:bCs/>
        </w:rPr>
        <w:t>ES</w:t>
      </w:r>
      <w:r w:rsidRPr="005A6EE8">
        <w:rPr>
          <w:rFonts w:hint="cs"/>
          <w:bCs/>
          <w:rtl/>
          <w:lang w:bidi="fa-IR"/>
        </w:rPr>
        <w:t xml:space="preserve"> </w:t>
      </w:r>
      <w:r w:rsidRPr="005A6EE8">
        <w:t>]</w:t>
      </w:r>
      <w:r w:rsidR="0046278B">
        <w:rPr>
          <w:rFonts w:hint="cs"/>
          <w:rtl/>
          <w:lang w:bidi="fa-IR"/>
        </w:rPr>
        <w:t>12</w:t>
      </w:r>
      <w:r w:rsidRPr="005A6EE8">
        <w:t>[</w:t>
      </w:r>
      <w:r w:rsidRPr="005A6EE8">
        <w:rPr>
          <w:rFonts w:hint="cs"/>
          <w:bCs/>
          <w:rtl/>
          <w:lang w:bidi="fa-IR"/>
        </w:rPr>
        <w:t xml:space="preserve"> </w:t>
      </w:r>
      <w:r w:rsidRPr="005A6EE8">
        <w:rPr>
          <w:rFonts w:hint="cs"/>
          <w:rtl/>
          <w:lang w:bidi="fa-IR"/>
        </w:rPr>
        <w:t>برای تولید خروجی با مشخصات مورد نظر استفاده شده است. در واقع روش تکاملی خروجی</w:t>
      </w:r>
      <w:r w:rsidRPr="005A6EE8">
        <w:rPr>
          <w:rtl/>
          <w:lang w:bidi="fa-IR"/>
        </w:rPr>
        <w:softHyphen/>
      </w:r>
      <w:r w:rsidRPr="005A6EE8">
        <w:rPr>
          <w:rFonts w:hint="cs"/>
          <w:rtl/>
          <w:lang w:bidi="fa-IR"/>
        </w:rPr>
        <w:t>های تولیدکننده را به جهت مورد نظر سوق می</w:t>
      </w:r>
      <w:r w:rsidRPr="005A6EE8">
        <w:rPr>
          <w:rtl/>
          <w:lang w:bidi="fa-IR"/>
        </w:rPr>
        <w:softHyphen/>
      </w:r>
      <w:r w:rsidRPr="005A6EE8">
        <w:rPr>
          <w:rFonts w:hint="cs"/>
          <w:rtl/>
          <w:lang w:bidi="fa-IR"/>
        </w:rPr>
        <w:t xml:space="preserve">دهد. </w:t>
      </w:r>
      <w:r w:rsidR="00962880" w:rsidRPr="00962880">
        <w:rPr>
          <w:rFonts w:hint="cs"/>
          <w:rtl/>
          <w:lang w:bidi="fa-IR"/>
        </w:rPr>
        <w:t>به جای استفاده از تصویر به عنوان ورودی، داده</w:t>
      </w:r>
      <w:r w:rsidR="00962880" w:rsidRPr="00962880">
        <w:rPr>
          <w:rtl/>
          <w:lang w:bidi="fa-IR"/>
        </w:rPr>
        <w:softHyphen/>
      </w:r>
      <w:r w:rsidR="00962880" w:rsidRPr="00962880">
        <w:rPr>
          <w:rFonts w:hint="cs"/>
          <w:rtl/>
          <w:lang w:bidi="fa-IR"/>
        </w:rPr>
        <w:t>ها به قالب دیگری برده شده</w:t>
      </w:r>
      <w:r w:rsidR="00962880" w:rsidRPr="00962880">
        <w:rPr>
          <w:rtl/>
          <w:lang w:bidi="fa-IR"/>
        </w:rPr>
        <w:softHyphen/>
      </w:r>
      <w:r w:rsidR="00962880" w:rsidRPr="00962880">
        <w:rPr>
          <w:rFonts w:hint="cs"/>
          <w:rtl/>
          <w:lang w:bidi="fa-IR"/>
        </w:rPr>
        <w:t>اند. در این قالب به جای پیکسل</w:t>
      </w:r>
      <w:r w:rsidR="00962880" w:rsidRPr="00962880">
        <w:rPr>
          <w:rtl/>
          <w:lang w:bidi="fa-IR"/>
        </w:rPr>
        <w:softHyphen/>
      </w:r>
      <w:r w:rsidR="00962880" w:rsidRPr="00962880">
        <w:rPr>
          <w:rFonts w:hint="cs"/>
          <w:rtl/>
          <w:lang w:bidi="fa-IR"/>
        </w:rPr>
        <w:t>های هر شی</w:t>
      </w:r>
      <w:r w:rsidR="00962880" w:rsidRPr="00962880">
        <w:rPr>
          <w:vertAlign w:val="superscript"/>
          <w:rtl/>
          <w:lang w:bidi="fa-IR"/>
        </w:rPr>
        <w:footnoteReference w:id="14"/>
      </w:r>
      <w:r w:rsidR="00962880" w:rsidRPr="00962880">
        <w:rPr>
          <w:rFonts w:hint="cs"/>
          <w:rtl/>
          <w:lang w:bidi="fa-IR"/>
        </w:rPr>
        <w:t xml:space="preserve"> از یک کاراکتر استفاده می</w:t>
      </w:r>
      <w:r w:rsidR="00962880" w:rsidRPr="00962880">
        <w:rPr>
          <w:rtl/>
          <w:lang w:bidi="fa-IR"/>
        </w:rPr>
        <w:softHyphen/>
      </w:r>
      <w:r w:rsidR="00962880" w:rsidRPr="00962880">
        <w:rPr>
          <w:rFonts w:hint="cs"/>
          <w:rtl/>
          <w:lang w:bidi="fa-IR"/>
        </w:rPr>
        <w:t xml:space="preserve">شود که به </w:t>
      </w:r>
    </w:p>
    <w:p w14:paraId="35B82797" w14:textId="77777777" w:rsidR="004C4014" w:rsidRDefault="004C4014" w:rsidP="004C4014">
      <w:pPr>
        <w:bidi/>
        <w:jc w:val="both"/>
        <w:rPr>
          <w:rtl/>
          <w:lang w:bidi="fa-IR"/>
        </w:rPr>
      </w:pPr>
      <w:r w:rsidRPr="00962880">
        <w:rPr>
          <w:rFonts w:hint="cs"/>
          <w:rtl/>
          <w:lang w:bidi="fa-IR"/>
        </w:rPr>
        <w:t>آن کاشی نیز می</w:t>
      </w:r>
      <w:r w:rsidRPr="00962880">
        <w:rPr>
          <w:rtl/>
          <w:lang w:bidi="fa-IR"/>
        </w:rPr>
        <w:softHyphen/>
      </w:r>
      <w:r w:rsidRPr="00962880">
        <w:rPr>
          <w:rFonts w:hint="cs"/>
          <w:rtl/>
          <w:lang w:bidi="fa-IR"/>
        </w:rPr>
        <w:t>گویند. اکثر اشیا فقط بر اساس عملکرد آن</w:t>
      </w:r>
      <w:r w:rsidRPr="00962880">
        <w:rPr>
          <w:rtl/>
          <w:lang w:bidi="fa-IR"/>
        </w:rPr>
        <w:softHyphen/>
      </w:r>
      <w:r w:rsidRPr="00962880">
        <w:rPr>
          <w:rFonts w:hint="cs"/>
          <w:rtl/>
          <w:lang w:bidi="fa-IR"/>
        </w:rPr>
        <w:t>ها از بقیه جدا می</w:t>
      </w:r>
      <w:r w:rsidRPr="00962880">
        <w:rPr>
          <w:rtl/>
          <w:lang w:bidi="fa-IR"/>
        </w:rPr>
        <w:softHyphen/>
      </w:r>
      <w:r w:rsidRPr="00962880">
        <w:rPr>
          <w:rFonts w:hint="cs"/>
          <w:rtl/>
          <w:lang w:bidi="fa-IR"/>
        </w:rPr>
        <w:t xml:space="preserve">شوند، یعنی اگر کار یکسانی انجام </w:t>
      </w:r>
      <w:r w:rsidRPr="00962880">
        <w:rPr>
          <w:rtl/>
          <w:lang w:bidi="fa-IR"/>
        </w:rPr>
        <w:softHyphen/>
      </w:r>
      <w:r w:rsidRPr="00962880">
        <w:rPr>
          <w:rFonts w:hint="cs"/>
          <w:rtl/>
          <w:lang w:bidi="fa-IR"/>
        </w:rPr>
        <w:t>می</w:t>
      </w:r>
      <w:r w:rsidRPr="00962880">
        <w:rPr>
          <w:rtl/>
          <w:lang w:bidi="fa-IR"/>
        </w:rPr>
        <w:softHyphen/>
      </w:r>
      <w:r w:rsidRPr="00962880">
        <w:rPr>
          <w:rFonts w:hint="cs"/>
          <w:rtl/>
          <w:lang w:bidi="fa-IR"/>
        </w:rPr>
        <w:t>دهند</w:t>
      </w:r>
      <w:r w:rsidR="003D555E">
        <w:rPr>
          <w:rFonts w:hint="cs"/>
          <w:rtl/>
          <w:lang w:bidi="fa-IR"/>
        </w:rPr>
        <w:t>،</w:t>
      </w:r>
      <w:r w:rsidRPr="00962880">
        <w:rPr>
          <w:rFonts w:hint="cs"/>
          <w:rtl/>
          <w:lang w:bidi="fa-IR"/>
        </w:rPr>
        <w:t xml:space="preserve"> یکی در نظر گرفته می</w:t>
      </w:r>
      <w:r w:rsidRPr="00962880">
        <w:rPr>
          <w:rtl/>
          <w:lang w:bidi="fa-IR"/>
        </w:rPr>
        <w:softHyphen/>
      </w:r>
      <w:r w:rsidRPr="00962880">
        <w:rPr>
          <w:rFonts w:hint="cs"/>
          <w:rtl/>
          <w:lang w:bidi="fa-IR"/>
        </w:rPr>
        <w:t>شوند.</w:t>
      </w:r>
      <w:r w:rsidRPr="005A6EE8">
        <w:rPr>
          <w:rFonts w:hint="cs"/>
          <w:rtl/>
          <w:lang w:bidi="fa-IR"/>
        </w:rPr>
        <w:t xml:space="preserve"> در جدول 1 کاراکتر و معادل هر شی قابل مشاهده است.</w:t>
      </w:r>
    </w:p>
    <w:p w14:paraId="47A4B2B2" w14:textId="05483A18" w:rsidR="005E0FF6" w:rsidRPr="00CC5883" w:rsidRDefault="005E0FF6" w:rsidP="00CC5883">
      <w:pPr>
        <w:pStyle w:val="Caption"/>
        <w:spacing w:after="0"/>
        <w:rPr>
          <w:rtl/>
        </w:rPr>
      </w:pPr>
      <w:r>
        <w:rPr>
          <w:rFonts w:hint="cs"/>
          <w:rtl/>
        </w:rPr>
        <w:t xml:space="preserve">جدول 1: اشیا موجود در مرحله بازی </w:t>
      </w:r>
      <w:r w:rsidRPr="00CC5883">
        <w:t>Super Mario Bros</w:t>
      </w:r>
      <w:r>
        <w:rPr>
          <w:rFonts w:hint="cs"/>
          <w:rtl/>
        </w:rPr>
        <w:t xml:space="preserve"> و معادل آن به صورت کاراکتر (بازتوليد شده از </w:t>
      </w:r>
      <w:r w:rsidRPr="00CC5883">
        <w:t>]</w:t>
      </w:r>
      <w:r>
        <w:rPr>
          <w:rFonts w:hint="cs"/>
          <w:rtl/>
        </w:rPr>
        <w:t>11</w:t>
      </w:r>
      <w:r w:rsidRPr="00CC5883">
        <w:t>[</w:t>
      </w:r>
      <w:r w:rsidRPr="00CC5883">
        <w:rPr>
          <w:rFonts w:hint="cs"/>
          <w:rtl/>
        </w:rPr>
        <w:t>)</w:t>
      </w:r>
    </w:p>
    <w:tbl>
      <w:tblPr>
        <w:tblStyle w:val="GridTable1Light"/>
        <w:tblW w:w="0" w:type="auto"/>
        <w:jc w:val="center"/>
        <w:tblLook w:val="0620" w:firstRow="1" w:lastRow="0" w:firstColumn="0" w:lastColumn="0" w:noHBand="1" w:noVBand="1"/>
      </w:tblPr>
      <w:tblGrid>
        <w:gridCol w:w="1261"/>
        <w:gridCol w:w="1407"/>
        <w:gridCol w:w="2778"/>
        <w:gridCol w:w="1861"/>
      </w:tblGrid>
      <w:tr w:rsidR="00CC5883" w:rsidRPr="002775BD" w14:paraId="5ABA5318" w14:textId="77777777" w:rsidTr="00CC5883">
        <w:trPr>
          <w:cnfStyle w:val="100000000000" w:firstRow="1" w:lastRow="0" w:firstColumn="0" w:lastColumn="0" w:oddVBand="0" w:evenVBand="0" w:oddHBand="0" w:evenHBand="0" w:firstRowFirstColumn="0" w:firstRowLastColumn="0" w:lastRowFirstColumn="0" w:lastRowLastColumn="0"/>
          <w:trHeight w:val="172"/>
          <w:jc w:val="center"/>
        </w:trPr>
        <w:tc>
          <w:tcPr>
            <w:tcW w:w="0" w:type="auto"/>
            <w:noWrap/>
            <w:vAlign w:val="center"/>
          </w:tcPr>
          <w:p w14:paraId="5C64E56B" w14:textId="77777777" w:rsidR="00CC5883" w:rsidRPr="002775BD" w:rsidRDefault="00CC5883" w:rsidP="002775BD">
            <w:pPr>
              <w:shd w:val="clear" w:color="auto" w:fill="FFFFFF" w:themeFill="background1"/>
              <w:bidi/>
              <w:jc w:val="center"/>
              <w:rPr>
                <w:sz w:val="24"/>
                <w:szCs w:val="24"/>
                <w:lang w:bidi="fa-IR"/>
              </w:rPr>
            </w:pPr>
            <w:bookmarkStart w:id="3" w:name="_Hlk92729958"/>
            <w:r w:rsidRPr="002775BD">
              <w:rPr>
                <w:rFonts w:hint="cs"/>
                <w:sz w:val="24"/>
                <w:szCs w:val="24"/>
                <w:rtl/>
                <w:lang w:bidi="fa-IR"/>
              </w:rPr>
              <w:t>تصویر کاشی</w:t>
            </w:r>
          </w:p>
        </w:tc>
        <w:tc>
          <w:tcPr>
            <w:tcW w:w="0" w:type="auto"/>
            <w:vAlign w:val="center"/>
          </w:tcPr>
          <w:p w14:paraId="25C22D30" w14:textId="77777777" w:rsidR="00CC5883" w:rsidRPr="002775BD" w:rsidRDefault="00CC5883" w:rsidP="002775BD">
            <w:pPr>
              <w:shd w:val="clear" w:color="auto" w:fill="FFFFFF" w:themeFill="background1"/>
              <w:bidi/>
              <w:jc w:val="center"/>
              <w:rPr>
                <w:sz w:val="24"/>
                <w:szCs w:val="24"/>
              </w:rPr>
            </w:pPr>
            <w:r w:rsidRPr="002775BD">
              <w:rPr>
                <w:rFonts w:hint="cs"/>
                <w:sz w:val="24"/>
                <w:szCs w:val="24"/>
                <w:rtl/>
              </w:rPr>
              <w:t xml:space="preserve">خروجی </w:t>
            </w:r>
            <w:r w:rsidRPr="002775BD">
              <w:rPr>
                <w:rFonts w:asciiTheme="majorBidi" w:hAnsiTheme="majorBidi" w:cstheme="majorBidi"/>
                <w:sz w:val="24"/>
                <w:szCs w:val="24"/>
              </w:rPr>
              <w:t>GAN</w:t>
            </w:r>
          </w:p>
        </w:tc>
        <w:tc>
          <w:tcPr>
            <w:tcW w:w="0" w:type="auto"/>
            <w:vAlign w:val="center"/>
          </w:tcPr>
          <w:p w14:paraId="254C52D2" w14:textId="77777777" w:rsidR="00CC5883" w:rsidRPr="002775BD" w:rsidRDefault="00CC5883" w:rsidP="002775BD">
            <w:pPr>
              <w:shd w:val="clear" w:color="auto" w:fill="FFFFFF" w:themeFill="background1"/>
              <w:bidi/>
              <w:jc w:val="center"/>
              <w:rPr>
                <w:sz w:val="24"/>
                <w:szCs w:val="24"/>
              </w:rPr>
            </w:pPr>
            <w:r w:rsidRPr="002775BD">
              <w:rPr>
                <w:rFonts w:hint="cs"/>
                <w:sz w:val="24"/>
                <w:szCs w:val="24"/>
                <w:rtl/>
              </w:rPr>
              <w:t>علامت کاشی در مجموعه داده</w:t>
            </w:r>
            <w:r w:rsidRPr="002775BD">
              <w:rPr>
                <w:sz w:val="24"/>
                <w:szCs w:val="24"/>
                <w:rtl/>
              </w:rPr>
              <w:softHyphen/>
            </w:r>
            <w:r w:rsidRPr="002775BD">
              <w:rPr>
                <w:rFonts w:hint="cs"/>
                <w:sz w:val="24"/>
                <w:szCs w:val="24"/>
                <w:rtl/>
              </w:rPr>
              <w:t>ها</w:t>
            </w:r>
          </w:p>
        </w:tc>
        <w:tc>
          <w:tcPr>
            <w:tcW w:w="0" w:type="auto"/>
            <w:vAlign w:val="center"/>
          </w:tcPr>
          <w:p w14:paraId="7C120798" w14:textId="77777777" w:rsidR="00CC5883" w:rsidRPr="002775BD" w:rsidRDefault="00CC5883" w:rsidP="002775BD">
            <w:pPr>
              <w:shd w:val="clear" w:color="auto" w:fill="FFFFFF" w:themeFill="background1"/>
              <w:bidi/>
              <w:jc w:val="center"/>
              <w:rPr>
                <w:sz w:val="24"/>
                <w:szCs w:val="24"/>
                <w:lang w:bidi="fa-IR"/>
              </w:rPr>
            </w:pPr>
            <w:r w:rsidRPr="002775BD">
              <w:rPr>
                <w:rFonts w:hint="cs"/>
                <w:sz w:val="24"/>
                <w:szCs w:val="24"/>
                <w:rtl/>
                <w:lang w:bidi="fa-IR"/>
              </w:rPr>
              <w:t>نوع کاشی</w:t>
            </w:r>
          </w:p>
        </w:tc>
      </w:tr>
      <w:tr w:rsidR="00CC5883" w:rsidRPr="002775BD" w14:paraId="2D61ED26" w14:textId="77777777" w:rsidTr="00CC5883">
        <w:trPr>
          <w:trHeight w:val="182"/>
          <w:jc w:val="center"/>
        </w:trPr>
        <w:tc>
          <w:tcPr>
            <w:tcW w:w="0" w:type="auto"/>
            <w:noWrap/>
            <w:vAlign w:val="center"/>
          </w:tcPr>
          <w:p w14:paraId="3912A9BE" w14:textId="77777777" w:rsidR="00CC5883" w:rsidRPr="002775BD" w:rsidRDefault="00CC5883" w:rsidP="002775BD">
            <w:pPr>
              <w:shd w:val="clear" w:color="auto" w:fill="FFFFFF" w:themeFill="background1"/>
              <w:bidi/>
              <w:jc w:val="center"/>
              <w:rPr>
                <w:b/>
                <w:bCs/>
                <w:sz w:val="24"/>
                <w:szCs w:val="24"/>
              </w:rPr>
            </w:pPr>
            <w:r w:rsidRPr="002775BD">
              <w:rPr>
                <w:b/>
                <w:bCs/>
                <w:noProof/>
                <w:sz w:val="24"/>
                <w:szCs w:val="24"/>
              </w:rPr>
              <w:drawing>
                <wp:inline distT="0" distB="0" distL="0" distR="0" wp14:anchorId="649102F1" wp14:editId="2A2ABECE">
                  <wp:extent cx="207010" cy="207010"/>
                  <wp:effectExtent l="0" t="0" r="2540" b="254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7010" cy="207010"/>
                          </a:xfrm>
                          <a:prstGeom prst="rect">
                            <a:avLst/>
                          </a:prstGeom>
                          <a:noFill/>
                          <a:ln>
                            <a:noFill/>
                          </a:ln>
                        </pic:spPr>
                      </pic:pic>
                    </a:graphicData>
                  </a:graphic>
                </wp:inline>
              </w:drawing>
            </w:r>
          </w:p>
        </w:tc>
        <w:tc>
          <w:tcPr>
            <w:tcW w:w="0" w:type="auto"/>
            <w:vAlign w:val="center"/>
          </w:tcPr>
          <w:p w14:paraId="1C06B8B0" w14:textId="77777777" w:rsidR="00CC5883" w:rsidRPr="002775BD" w:rsidRDefault="00CC5883" w:rsidP="002775BD">
            <w:pPr>
              <w:pStyle w:val="DecimalAligned"/>
              <w:shd w:val="clear" w:color="auto" w:fill="FFFFFF" w:themeFill="background1"/>
              <w:bidi/>
              <w:spacing w:after="0" w:line="240" w:lineRule="auto"/>
              <w:jc w:val="center"/>
              <w:rPr>
                <w:rFonts w:asciiTheme="majorBidi" w:hAnsiTheme="majorBidi" w:cstheme="majorBidi"/>
                <w:sz w:val="24"/>
                <w:szCs w:val="24"/>
              </w:rPr>
            </w:pPr>
            <w:r w:rsidRPr="002775BD">
              <w:rPr>
                <w:rFonts w:asciiTheme="majorBidi" w:hAnsiTheme="majorBidi" w:cstheme="majorBidi"/>
                <w:sz w:val="24"/>
                <w:szCs w:val="24"/>
              </w:rPr>
              <w:t>0</w:t>
            </w:r>
          </w:p>
        </w:tc>
        <w:tc>
          <w:tcPr>
            <w:tcW w:w="0" w:type="auto"/>
            <w:vAlign w:val="center"/>
          </w:tcPr>
          <w:p w14:paraId="48E80989" w14:textId="69936160" w:rsidR="00CC5883" w:rsidRPr="002775BD" w:rsidRDefault="00CC5883" w:rsidP="002775BD">
            <w:pPr>
              <w:pStyle w:val="DecimalAligned"/>
              <w:shd w:val="clear" w:color="auto" w:fill="FFFFFF" w:themeFill="background1"/>
              <w:bidi/>
              <w:spacing w:after="0" w:line="240" w:lineRule="auto"/>
              <w:jc w:val="center"/>
              <w:rPr>
                <w:rFonts w:asciiTheme="majorBidi" w:hAnsiTheme="majorBidi" w:cstheme="majorBidi"/>
                <w:sz w:val="24"/>
                <w:szCs w:val="24"/>
              </w:rPr>
            </w:pPr>
            <w:r w:rsidRPr="002775BD">
              <w:rPr>
                <w:rFonts w:asciiTheme="majorBidi" w:hAnsiTheme="majorBidi" w:cstheme="majorBidi"/>
                <w:sz w:val="24"/>
                <w:szCs w:val="24"/>
              </w:rPr>
              <w:t>X</w:t>
            </w:r>
          </w:p>
        </w:tc>
        <w:tc>
          <w:tcPr>
            <w:tcW w:w="0" w:type="auto"/>
            <w:vAlign w:val="center"/>
          </w:tcPr>
          <w:p w14:paraId="08C29F32" w14:textId="77777777" w:rsidR="00CC5883" w:rsidRPr="002775BD" w:rsidRDefault="00CC5883" w:rsidP="002775BD">
            <w:pPr>
              <w:pStyle w:val="DecimalAligned"/>
              <w:shd w:val="clear" w:color="auto" w:fill="FFFFFF" w:themeFill="background1"/>
              <w:bidi/>
              <w:spacing w:after="0" w:line="240" w:lineRule="auto"/>
              <w:jc w:val="center"/>
              <w:rPr>
                <w:rFonts w:cs="B Mitra"/>
                <w:sz w:val="24"/>
                <w:szCs w:val="24"/>
                <w:lang w:bidi="fa-IR"/>
              </w:rPr>
            </w:pPr>
            <w:r w:rsidRPr="002775BD">
              <w:rPr>
                <w:rFonts w:cs="B Mitra" w:hint="cs"/>
                <w:sz w:val="24"/>
                <w:szCs w:val="24"/>
                <w:rtl/>
                <w:lang w:bidi="fa-IR"/>
              </w:rPr>
              <w:t>زمین / غیر قابل شکستن</w:t>
            </w:r>
          </w:p>
        </w:tc>
      </w:tr>
      <w:tr w:rsidR="00CC5883" w:rsidRPr="002775BD" w14:paraId="7439BE30" w14:textId="77777777" w:rsidTr="00CC5883">
        <w:trPr>
          <w:trHeight w:val="145"/>
          <w:jc w:val="center"/>
        </w:trPr>
        <w:tc>
          <w:tcPr>
            <w:tcW w:w="0" w:type="auto"/>
            <w:noWrap/>
            <w:vAlign w:val="center"/>
          </w:tcPr>
          <w:p w14:paraId="20D3962F" w14:textId="77777777" w:rsidR="00CC5883" w:rsidRPr="002775BD" w:rsidRDefault="00CC5883" w:rsidP="002775BD">
            <w:pPr>
              <w:shd w:val="clear" w:color="auto" w:fill="FFFFFF" w:themeFill="background1"/>
              <w:bidi/>
              <w:jc w:val="center"/>
              <w:rPr>
                <w:b/>
                <w:bCs/>
                <w:sz w:val="24"/>
                <w:szCs w:val="24"/>
              </w:rPr>
            </w:pPr>
            <w:r w:rsidRPr="002775BD">
              <w:rPr>
                <w:b/>
                <w:bCs/>
                <w:noProof/>
                <w:sz w:val="24"/>
                <w:szCs w:val="24"/>
              </w:rPr>
              <w:drawing>
                <wp:inline distT="0" distB="0" distL="0" distR="0" wp14:anchorId="44E6A3DA" wp14:editId="5F28B2D1">
                  <wp:extent cx="207010" cy="207010"/>
                  <wp:effectExtent l="0" t="0" r="2540" b="254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7010" cy="207010"/>
                          </a:xfrm>
                          <a:prstGeom prst="rect">
                            <a:avLst/>
                          </a:prstGeom>
                          <a:noFill/>
                          <a:ln>
                            <a:noFill/>
                          </a:ln>
                        </pic:spPr>
                      </pic:pic>
                    </a:graphicData>
                  </a:graphic>
                </wp:inline>
              </w:drawing>
            </w:r>
          </w:p>
        </w:tc>
        <w:tc>
          <w:tcPr>
            <w:tcW w:w="0" w:type="auto"/>
            <w:vAlign w:val="center"/>
          </w:tcPr>
          <w:p w14:paraId="70355892" w14:textId="77777777" w:rsidR="00CC5883" w:rsidRPr="002775BD" w:rsidRDefault="00CC5883" w:rsidP="002775BD">
            <w:pPr>
              <w:pStyle w:val="DecimalAligned"/>
              <w:shd w:val="clear" w:color="auto" w:fill="FFFFFF" w:themeFill="background1"/>
              <w:bidi/>
              <w:spacing w:after="0" w:line="240" w:lineRule="auto"/>
              <w:jc w:val="center"/>
              <w:rPr>
                <w:rFonts w:asciiTheme="majorBidi" w:hAnsiTheme="majorBidi" w:cstheme="majorBidi"/>
                <w:sz w:val="24"/>
                <w:szCs w:val="24"/>
              </w:rPr>
            </w:pPr>
            <w:r w:rsidRPr="002775BD">
              <w:rPr>
                <w:rFonts w:asciiTheme="majorBidi" w:hAnsiTheme="majorBidi" w:cstheme="majorBidi"/>
                <w:sz w:val="24"/>
                <w:szCs w:val="24"/>
              </w:rPr>
              <w:t>1</w:t>
            </w:r>
          </w:p>
        </w:tc>
        <w:tc>
          <w:tcPr>
            <w:tcW w:w="0" w:type="auto"/>
            <w:vAlign w:val="center"/>
          </w:tcPr>
          <w:p w14:paraId="4993CE87" w14:textId="77777777" w:rsidR="00CC5883" w:rsidRPr="002775BD" w:rsidRDefault="00CC5883" w:rsidP="002775BD">
            <w:pPr>
              <w:pStyle w:val="DecimalAligned"/>
              <w:shd w:val="clear" w:color="auto" w:fill="FFFFFF" w:themeFill="background1"/>
              <w:bidi/>
              <w:spacing w:after="0" w:line="240" w:lineRule="auto"/>
              <w:jc w:val="center"/>
              <w:rPr>
                <w:rFonts w:asciiTheme="majorBidi" w:hAnsiTheme="majorBidi" w:cstheme="majorBidi"/>
                <w:sz w:val="24"/>
                <w:szCs w:val="24"/>
              </w:rPr>
            </w:pPr>
            <w:r w:rsidRPr="002775BD">
              <w:rPr>
                <w:rFonts w:asciiTheme="majorBidi" w:hAnsiTheme="majorBidi" w:cstheme="majorBidi"/>
                <w:sz w:val="24"/>
                <w:szCs w:val="24"/>
              </w:rPr>
              <w:t>S</w:t>
            </w:r>
          </w:p>
        </w:tc>
        <w:tc>
          <w:tcPr>
            <w:tcW w:w="0" w:type="auto"/>
            <w:vAlign w:val="center"/>
          </w:tcPr>
          <w:p w14:paraId="4666E3B0" w14:textId="77777777" w:rsidR="00CC5883" w:rsidRPr="002775BD" w:rsidRDefault="00CC5883" w:rsidP="002775BD">
            <w:pPr>
              <w:pStyle w:val="DecimalAligned"/>
              <w:shd w:val="clear" w:color="auto" w:fill="FFFFFF" w:themeFill="background1"/>
              <w:bidi/>
              <w:spacing w:after="0" w:line="240" w:lineRule="auto"/>
              <w:jc w:val="center"/>
              <w:rPr>
                <w:rFonts w:cs="B Mitra"/>
                <w:sz w:val="24"/>
                <w:szCs w:val="24"/>
              </w:rPr>
            </w:pPr>
            <w:r w:rsidRPr="002775BD">
              <w:rPr>
                <w:rFonts w:cs="B Mitra" w:hint="cs"/>
                <w:sz w:val="24"/>
                <w:szCs w:val="24"/>
                <w:rtl/>
              </w:rPr>
              <w:t>قابل شکستن</w:t>
            </w:r>
          </w:p>
        </w:tc>
      </w:tr>
      <w:tr w:rsidR="00CC5883" w:rsidRPr="002775BD" w14:paraId="25A5D9B1" w14:textId="77777777" w:rsidTr="00CC5883">
        <w:trPr>
          <w:trHeight w:val="37"/>
          <w:jc w:val="center"/>
        </w:trPr>
        <w:tc>
          <w:tcPr>
            <w:tcW w:w="0" w:type="auto"/>
            <w:noWrap/>
            <w:vAlign w:val="center"/>
          </w:tcPr>
          <w:p w14:paraId="66421CD0" w14:textId="77777777" w:rsidR="00CC5883" w:rsidRPr="002775BD" w:rsidRDefault="00CC5883" w:rsidP="002775BD">
            <w:pPr>
              <w:shd w:val="clear" w:color="auto" w:fill="FFFFFF" w:themeFill="background1"/>
              <w:bidi/>
              <w:jc w:val="center"/>
              <w:rPr>
                <w:b/>
                <w:bCs/>
                <w:sz w:val="24"/>
                <w:szCs w:val="24"/>
              </w:rPr>
            </w:pPr>
          </w:p>
        </w:tc>
        <w:tc>
          <w:tcPr>
            <w:tcW w:w="0" w:type="auto"/>
            <w:vAlign w:val="center"/>
          </w:tcPr>
          <w:p w14:paraId="11584EA0" w14:textId="77777777" w:rsidR="00CC5883" w:rsidRPr="002775BD" w:rsidRDefault="00CC5883" w:rsidP="002775BD">
            <w:pPr>
              <w:pStyle w:val="DecimalAligned"/>
              <w:shd w:val="clear" w:color="auto" w:fill="FFFFFF" w:themeFill="background1"/>
              <w:bidi/>
              <w:spacing w:after="0" w:line="240" w:lineRule="auto"/>
              <w:jc w:val="center"/>
              <w:rPr>
                <w:rFonts w:asciiTheme="majorBidi" w:hAnsiTheme="majorBidi" w:cstheme="majorBidi"/>
                <w:sz w:val="24"/>
                <w:szCs w:val="24"/>
              </w:rPr>
            </w:pPr>
            <w:r w:rsidRPr="002775BD">
              <w:rPr>
                <w:rFonts w:asciiTheme="majorBidi" w:hAnsiTheme="majorBidi" w:cstheme="majorBidi"/>
                <w:sz w:val="24"/>
                <w:szCs w:val="24"/>
              </w:rPr>
              <w:t>2</w:t>
            </w:r>
          </w:p>
        </w:tc>
        <w:tc>
          <w:tcPr>
            <w:tcW w:w="0" w:type="auto"/>
            <w:vAlign w:val="center"/>
          </w:tcPr>
          <w:p w14:paraId="03CD1BA8" w14:textId="77777777" w:rsidR="00CC5883" w:rsidRPr="002775BD" w:rsidRDefault="00CC5883" w:rsidP="002775BD">
            <w:pPr>
              <w:pStyle w:val="DecimalAligned"/>
              <w:shd w:val="clear" w:color="auto" w:fill="FFFFFF" w:themeFill="background1"/>
              <w:bidi/>
              <w:spacing w:after="0" w:line="240" w:lineRule="auto"/>
              <w:jc w:val="center"/>
              <w:rPr>
                <w:rFonts w:asciiTheme="majorBidi" w:hAnsiTheme="majorBidi" w:cstheme="majorBidi"/>
                <w:sz w:val="24"/>
                <w:szCs w:val="24"/>
              </w:rPr>
            </w:pPr>
            <w:r w:rsidRPr="002775BD">
              <w:rPr>
                <w:rFonts w:asciiTheme="majorBidi" w:hAnsiTheme="majorBidi" w:cstheme="majorBidi"/>
                <w:sz w:val="24"/>
                <w:szCs w:val="24"/>
              </w:rPr>
              <w:t>-</w:t>
            </w:r>
          </w:p>
        </w:tc>
        <w:tc>
          <w:tcPr>
            <w:tcW w:w="0" w:type="auto"/>
            <w:vAlign w:val="center"/>
          </w:tcPr>
          <w:p w14:paraId="6EAAB31A" w14:textId="77777777" w:rsidR="00CC5883" w:rsidRPr="002775BD" w:rsidRDefault="00CC5883" w:rsidP="002775BD">
            <w:pPr>
              <w:pStyle w:val="DecimalAligned"/>
              <w:shd w:val="clear" w:color="auto" w:fill="FFFFFF" w:themeFill="background1"/>
              <w:bidi/>
              <w:spacing w:after="0" w:line="240" w:lineRule="auto"/>
              <w:jc w:val="center"/>
              <w:rPr>
                <w:rFonts w:cs="B Mitra"/>
                <w:sz w:val="24"/>
                <w:szCs w:val="24"/>
              </w:rPr>
            </w:pPr>
            <w:r w:rsidRPr="002775BD">
              <w:rPr>
                <w:rFonts w:cs="B Mitra" w:hint="cs"/>
                <w:sz w:val="24"/>
                <w:szCs w:val="24"/>
                <w:rtl/>
              </w:rPr>
              <w:t>خالی (قابل عبور)</w:t>
            </w:r>
          </w:p>
        </w:tc>
      </w:tr>
      <w:tr w:rsidR="00CC5883" w:rsidRPr="002775BD" w14:paraId="10C78219" w14:textId="77777777" w:rsidTr="00CC5883">
        <w:trPr>
          <w:trHeight w:val="35"/>
          <w:jc w:val="center"/>
        </w:trPr>
        <w:tc>
          <w:tcPr>
            <w:tcW w:w="0" w:type="auto"/>
            <w:noWrap/>
            <w:vAlign w:val="center"/>
          </w:tcPr>
          <w:p w14:paraId="669D2ED8" w14:textId="77777777" w:rsidR="00CC5883" w:rsidRPr="002775BD" w:rsidRDefault="00CC5883" w:rsidP="002775BD">
            <w:pPr>
              <w:shd w:val="clear" w:color="auto" w:fill="FFFFFF" w:themeFill="background1"/>
              <w:bidi/>
              <w:jc w:val="center"/>
              <w:rPr>
                <w:b/>
                <w:bCs/>
                <w:sz w:val="24"/>
                <w:szCs w:val="24"/>
              </w:rPr>
            </w:pPr>
            <w:r w:rsidRPr="002775BD">
              <w:rPr>
                <w:b/>
                <w:bCs/>
                <w:noProof/>
                <w:sz w:val="24"/>
                <w:szCs w:val="24"/>
              </w:rPr>
              <w:drawing>
                <wp:inline distT="0" distB="0" distL="0" distR="0" wp14:anchorId="3760E6D9" wp14:editId="1B84F464">
                  <wp:extent cx="207010" cy="207010"/>
                  <wp:effectExtent l="0" t="0" r="2540" b="254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7010" cy="207010"/>
                          </a:xfrm>
                          <a:prstGeom prst="rect">
                            <a:avLst/>
                          </a:prstGeom>
                          <a:noFill/>
                          <a:ln>
                            <a:noFill/>
                          </a:ln>
                        </pic:spPr>
                      </pic:pic>
                    </a:graphicData>
                  </a:graphic>
                </wp:inline>
              </w:drawing>
            </w:r>
          </w:p>
        </w:tc>
        <w:tc>
          <w:tcPr>
            <w:tcW w:w="0" w:type="auto"/>
            <w:vAlign w:val="center"/>
          </w:tcPr>
          <w:p w14:paraId="371B029D" w14:textId="77777777" w:rsidR="00CC5883" w:rsidRPr="002775BD" w:rsidRDefault="00CC5883" w:rsidP="002775BD">
            <w:pPr>
              <w:pStyle w:val="DecimalAligned"/>
              <w:shd w:val="clear" w:color="auto" w:fill="FFFFFF" w:themeFill="background1"/>
              <w:bidi/>
              <w:spacing w:after="0" w:line="240" w:lineRule="auto"/>
              <w:jc w:val="center"/>
              <w:rPr>
                <w:rFonts w:asciiTheme="majorBidi" w:hAnsiTheme="majorBidi" w:cstheme="majorBidi"/>
                <w:sz w:val="24"/>
                <w:szCs w:val="24"/>
              </w:rPr>
            </w:pPr>
            <w:r w:rsidRPr="002775BD">
              <w:rPr>
                <w:rFonts w:asciiTheme="majorBidi" w:hAnsiTheme="majorBidi" w:cstheme="majorBidi"/>
                <w:sz w:val="24"/>
                <w:szCs w:val="24"/>
              </w:rPr>
              <w:t>3</w:t>
            </w:r>
          </w:p>
        </w:tc>
        <w:tc>
          <w:tcPr>
            <w:tcW w:w="0" w:type="auto"/>
            <w:vAlign w:val="center"/>
          </w:tcPr>
          <w:p w14:paraId="22401B53" w14:textId="77777777" w:rsidR="00CC5883" w:rsidRPr="002775BD" w:rsidRDefault="00CC5883" w:rsidP="002775BD">
            <w:pPr>
              <w:pStyle w:val="DecimalAligned"/>
              <w:shd w:val="clear" w:color="auto" w:fill="FFFFFF" w:themeFill="background1"/>
              <w:bidi/>
              <w:spacing w:after="0" w:line="240" w:lineRule="auto"/>
              <w:jc w:val="center"/>
              <w:rPr>
                <w:rFonts w:asciiTheme="majorBidi" w:hAnsiTheme="majorBidi" w:cstheme="majorBidi"/>
                <w:sz w:val="24"/>
                <w:szCs w:val="24"/>
              </w:rPr>
            </w:pPr>
            <w:r w:rsidRPr="002775BD">
              <w:rPr>
                <w:rFonts w:asciiTheme="majorBidi" w:hAnsiTheme="majorBidi" w:cstheme="majorBidi"/>
                <w:sz w:val="24"/>
                <w:szCs w:val="24"/>
              </w:rPr>
              <w:t>?</w:t>
            </w:r>
          </w:p>
        </w:tc>
        <w:tc>
          <w:tcPr>
            <w:tcW w:w="0" w:type="auto"/>
            <w:vAlign w:val="center"/>
          </w:tcPr>
          <w:p w14:paraId="10651446" w14:textId="77777777" w:rsidR="00CC5883" w:rsidRPr="002775BD" w:rsidRDefault="00CC5883" w:rsidP="002775BD">
            <w:pPr>
              <w:pStyle w:val="DecimalAligned"/>
              <w:shd w:val="clear" w:color="auto" w:fill="FFFFFF" w:themeFill="background1"/>
              <w:bidi/>
              <w:spacing w:after="0" w:line="240" w:lineRule="auto"/>
              <w:jc w:val="center"/>
              <w:rPr>
                <w:rFonts w:cs="B Mitra"/>
                <w:sz w:val="24"/>
                <w:szCs w:val="24"/>
              </w:rPr>
            </w:pPr>
            <w:r w:rsidRPr="002775BD">
              <w:rPr>
                <w:rFonts w:cs="B Mitra" w:hint="cs"/>
                <w:sz w:val="24"/>
                <w:szCs w:val="24"/>
                <w:rtl/>
              </w:rPr>
              <w:t>کاشی سوال پر</w:t>
            </w:r>
          </w:p>
        </w:tc>
      </w:tr>
      <w:tr w:rsidR="00CC5883" w:rsidRPr="002775BD" w14:paraId="03DB8F66" w14:textId="77777777" w:rsidTr="00CC5883">
        <w:trPr>
          <w:trHeight w:val="34"/>
          <w:jc w:val="center"/>
        </w:trPr>
        <w:tc>
          <w:tcPr>
            <w:tcW w:w="0" w:type="auto"/>
            <w:noWrap/>
            <w:vAlign w:val="center"/>
          </w:tcPr>
          <w:p w14:paraId="50D6A331" w14:textId="77777777" w:rsidR="00CC5883" w:rsidRPr="002775BD" w:rsidRDefault="00CC5883" w:rsidP="002775BD">
            <w:pPr>
              <w:shd w:val="clear" w:color="auto" w:fill="FFFFFF" w:themeFill="background1"/>
              <w:bidi/>
              <w:jc w:val="center"/>
              <w:rPr>
                <w:b/>
                <w:bCs/>
                <w:sz w:val="24"/>
                <w:szCs w:val="24"/>
              </w:rPr>
            </w:pPr>
            <w:r w:rsidRPr="002775BD">
              <w:rPr>
                <w:b/>
                <w:bCs/>
                <w:noProof/>
                <w:sz w:val="24"/>
                <w:szCs w:val="24"/>
              </w:rPr>
              <w:drawing>
                <wp:inline distT="0" distB="0" distL="0" distR="0" wp14:anchorId="56A066D6" wp14:editId="6295F6A8">
                  <wp:extent cx="207010" cy="207010"/>
                  <wp:effectExtent l="0" t="0" r="2540" b="254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7010" cy="207010"/>
                          </a:xfrm>
                          <a:prstGeom prst="rect">
                            <a:avLst/>
                          </a:prstGeom>
                          <a:noFill/>
                          <a:ln>
                            <a:noFill/>
                          </a:ln>
                        </pic:spPr>
                      </pic:pic>
                    </a:graphicData>
                  </a:graphic>
                </wp:inline>
              </w:drawing>
            </w:r>
          </w:p>
        </w:tc>
        <w:tc>
          <w:tcPr>
            <w:tcW w:w="0" w:type="auto"/>
            <w:vAlign w:val="center"/>
          </w:tcPr>
          <w:p w14:paraId="553F6BC9" w14:textId="77777777" w:rsidR="00CC5883" w:rsidRPr="002775BD" w:rsidRDefault="00CC5883" w:rsidP="002775BD">
            <w:pPr>
              <w:pStyle w:val="DecimalAligned"/>
              <w:shd w:val="clear" w:color="auto" w:fill="FFFFFF" w:themeFill="background1"/>
              <w:bidi/>
              <w:spacing w:after="0" w:line="240" w:lineRule="auto"/>
              <w:jc w:val="center"/>
              <w:rPr>
                <w:rFonts w:asciiTheme="majorBidi" w:hAnsiTheme="majorBidi" w:cstheme="majorBidi"/>
                <w:sz w:val="24"/>
                <w:szCs w:val="24"/>
              </w:rPr>
            </w:pPr>
            <w:r w:rsidRPr="002775BD">
              <w:rPr>
                <w:rFonts w:asciiTheme="majorBidi" w:hAnsiTheme="majorBidi" w:cstheme="majorBidi"/>
                <w:sz w:val="24"/>
                <w:szCs w:val="24"/>
              </w:rPr>
              <w:t>4</w:t>
            </w:r>
          </w:p>
        </w:tc>
        <w:tc>
          <w:tcPr>
            <w:tcW w:w="0" w:type="auto"/>
            <w:vAlign w:val="center"/>
          </w:tcPr>
          <w:p w14:paraId="7D16E7D1" w14:textId="77777777" w:rsidR="00CC5883" w:rsidRPr="002775BD" w:rsidRDefault="00CC5883" w:rsidP="002775BD">
            <w:pPr>
              <w:pStyle w:val="DecimalAligned"/>
              <w:shd w:val="clear" w:color="auto" w:fill="FFFFFF" w:themeFill="background1"/>
              <w:bidi/>
              <w:spacing w:after="0" w:line="240" w:lineRule="auto"/>
              <w:jc w:val="center"/>
              <w:rPr>
                <w:rFonts w:asciiTheme="majorBidi" w:hAnsiTheme="majorBidi" w:cstheme="majorBidi"/>
                <w:sz w:val="24"/>
                <w:szCs w:val="24"/>
              </w:rPr>
            </w:pPr>
            <w:r w:rsidRPr="002775BD">
              <w:rPr>
                <w:rFonts w:asciiTheme="majorBidi" w:hAnsiTheme="majorBidi" w:cstheme="majorBidi"/>
                <w:sz w:val="24"/>
                <w:szCs w:val="24"/>
              </w:rPr>
              <w:t>Q</w:t>
            </w:r>
          </w:p>
        </w:tc>
        <w:tc>
          <w:tcPr>
            <w:tcW w:w="0" w:type="auto"/>
            <w:vAlign w:val="center"/>
          </w:tcPr>
          <w:p w14:paraId="72C8290B" w14:textId="77777777" w:rsidR="00CC5883" w:rsidRPr="002775BD" w:rsidRDefault="00CC5883" w:rsidP="002775BD">
            <w:pPr>
              <w:pStyle w:val="DecimalAligned"/>
              <w:shd w:val="clear" w:color="auto" w:fill="FFFFFF" w:themeFill="background1"/>
              <w:bidi/>
              <w:spacing w:after="0" w:line="240" w:lineRule="auto"/>
              <w:jc w:val="center"/>
              <w:rPr>
                <w:rFonts w:cs="B Mitra"/>
                <w:sz w:val="24"/>
                <w:szCs w:val="24"/>
              </w:rPr>
            </w:pPr>
            <w:r w:rsidRPr="002775BD">
              <w:rPr>
                <w:rFonts w:cs="B Mitra" w:hint="cs"/>
                <w:sz w:val="24"/>
                <w:szCs w:val="24"/>
                <w:rtl/>
              </w:rPr>
              <w:t>کاشی سوال خالی</w:t>
            </w:r>
          </w:p>
        </w:tc>
      </w:tr>
      <w:tr w:rsidR="00CC5883" w:rsidRPr="002775BD" w14:paraId="1681A139" w14:textId="77777777" w:rsidTr="00CC5883">
        <w:trPr>
          <w:trHeight w:val="37"/>
          <w:jc w:val="center"/>
        </w:trPr>
        <w:tc>
          <w:tcPr>
            <w:tcW w:w="0" w:type="auto"/>
            <w:noWrap/>
            <w:vAlign w:val="center"/>
          </w:tcPr>
          <w:p w14:paraId="1918EE09" w14:textId="77777777" w:rsidR="00CC5883" w:rsidRPr="002775BD" w:rsidRDefault="00CC5883" w:rsidP="002775BD">
            <w:pPr>
              <w:shd w:val="clear" w:color="auto" w:fill="FFFFFF" w:themeFill="background1"/>
              <w:bidi/>
              <w:jc w:val="center"/>
              <w:rPr>
                <w:b/>
                <w:bCs/>
                <w:sz w:val="24"/>
                <w:szCs w:val="24"/>
              </w:rPr>
            </w:pPr>
            <w:r w:rsidRPr="002775BD">
              <w:rPr>
                <w:b/>
                <w:bCs/>
                <w:noProof/>
                <w:sz w:val="24"/>
                <w:szCs w:val="24"/>
              </w:rPr>
              <w:drawing>
                <wp:inline distT="0" distB="0" distL="0" distR="0" wp14:anchorId="2E247FD9" wp14:editId="49496220">
                  <wp:extent cx="207010" cy="207010"/>
                  <wp:effectExtent l="0" t="0" r="2540" b="254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7010" cy="207010"/>
                          </a:xfrm>
                          <a:prstGeom prst="rect">
                            <a:avLst/>
                          </a:prstGeom>
                          <a:noFill/>
                          <a:ln>
                            <a:noFill/>
                          </a:ln>
                        </pic:spPr>
                      </pic:pic>
                    </a:graphicData>
                  </a:graphic>
                </wp:inline>
              </w:drawing>
            </w:r>
          </w:p>
        </w:tc>
        <w:tc>
          <w:tcPr>
            <w:tcW w:w="0" w:type="auto"/>
            <w:vAlign w:val="center"/>
          </w:tcPr>
          <w:p w14:paraId="6C7088AA" w14:textId="77777777" w:rsidR="00CC5883" w:rsidRPr="002775BD" w:rsidRDefault="00CC5883" w:rsidP="002775BD">
            <w:pPr>
              <w:pStyle w:val="DecimalAligned"/>
              <w:shd w:val="clear" w:color="auto" w:fill="FFFFFF" w:themeFill="background1"/>
              <w:bidi/>
              <w:spacing w:after="0" w:line="240" w:lineRule="auto"/>
              <w:jc w:val="center"/>
              <w:rPr>
                <w:rFonts w:asciiTheme="majorBidi" w:hAnsiTheme="majorBidi" w:cstheme="majorBidi"/>
                <w:sz w:val="24"/>
                <w:szCs w:val="24"/>
              </w:rPr>
            </w:pPr>
            <w:r w:rsidRPr="002775BD">
              <w:rPr>
                <w:rFonts w:asciiTheme="majorBidi" w:hAnsiTheme="majorBidi" w:cstheme="majorBidi"/>
                <w:sz w:val="24"/>
                <w:szCs w:val="24"/>
              </w:rPr>
              <w:t>5</w:t>
            </w:r>
          </w:p>
        </w:tc>
        <w:tc>
          <w:tcPr>
            <w:tcW w:w="0" w:type="auto"/>
            <w:vAlign w:val="center"/>
          </w:tcPr>
          <w:p w14:paraId="3437C0D8" w14:textId="77777777" w:rsidR="00CC5883" w:rsidRPr="002775BD" w:rsidRDefault="00CC5883" w:rsidP="002775BD">
            <w:pPr>
              <w:pStyle w:val="DecimalAligned"/>
              <w:shd w:val="clear" w:color="auto" w:fill="FFFFFF" w:themeFill="background1"/>
              <w:bidi/>
              <w:spacing w:after="0" w:line="240" w:lineRule="auto"/>
              <w:jc w:val="center"/>
              <w:rPr>
                <w:rFonts w:asciiTheme="majorBidi" w:hAnsiTheme="majorBidi" w:cstheme="majorBidi"/>
                <w:sz w:val="24"/>
                <w:szCs w:val="24"/>
              </w:rPr>
            </w:pPr>
            <w:r w:rsidRPr="002775BD">
              <w:rPr>
                <w:rFonts w:asciiTheme="majorBidi" w:hAnsiTheme="majorBidi" w:cstheme="majorBidi"/>
                <w:sz w:val="24"/>
                <w:szCs w:val="24"/>
              </w:rPr>
              <w:t>E</w:t>
            </w:r>
          </w:p>
        </w:tc>
        <w:tc>
          <w:tcPr>
            <w:tcW w:w="0" w:type="auto"/>
            <w:vAlign w:val="center"/>
          </w:tcPr>
          <w:p w14:paraId="59EDE546" w14:textId="77777777" w:rsidR="00CC5883" w:rsidRPr="002775BD" w:rsidRDefault="00CC5883" w:rsidP="002775BD">
            <w:pPr>
              <w:pStyle w:val="DecimalAligned"/>
              <w:shd w:val="clear" w:color="auto" w:fill="FFFFFF" w:themeFill="background1"/>
              <w:bidi/>
              <w:spacing w:after="0" w:line="240" w:lineRule="auto"/>
              <w:jc w:val="center"/>
              <w:rPr>
                <w:rFonts w:cs="B Mitra"/>
                <w:sz w:val="24"/>
                <w:szCs w:val="24"/>
              </w:rPr>
            </w:pPr>
            <w:r w:rsidRPr="002775BD">
              <w:rPr>
                <w:rFonts w:cs="B Mitra" w:hint="cs"/>
                <w:sz w:val="24"/>
                <w:szCs w:val="24"/>
                <w:rtl/>
              </w:rPr>
              <w:t>دشمن</w:t>
            </w:r>
          </w:p>
        </w:tc>
      </w:tr>
      <w:tr w:rsidR="00CC5883" w:rsidRPr="002775BD" w14:paraId="2444D0BB" w14:textId="77777777" w:rsidTr="00CC5883">
        <w:trPr>
          <w:trHeight w:val="35"/>
          <w:jc w:val="center"/>
        </w:trPr>
        <w:tc>
          <w:tcPr>
            <w:tcW w:w="0" w:type="auto"/>
            <w:noWrap/>
            <w:vAlign w:val="center"/>
          </w:tcPr>
          <w:p w14:paraId="0612C5AD" w14:textId="77777777" w:rsidR="00CC5883" w:rsidRPr="002775BD" w:rsidRDefault="00CC5883" w:rsidP="002775BD">
            <w:pPr>
              <w:shd w:val="clear" w:color="auto" w:fill="FFFFFF" w:themeFill="background1"/>
              <w:bidi/>
              <w:jc w:val="center"/>
              <w:rPr>
                <w:b/>
                <w:bCs/>
                <w:sz w:val="24"/>
                <w:szCs w:val="24"/>
              </w:rPr>
            </w:pPr>
            <w:r w:rsidRPr="002775BD">
              <w:rPr>
                <w:b/>
                <w:bCs/>
                <w:noProof/>
                <w:sz w:val="24"/>
                <w:szCs w:val="24"/>
              </w:rPr>
              <w:drawing>
                <wp:inline distT="0" distB="0" distL="0" distR="0" wp14:anchorId="1F464B9B" wp14:editId="66CF34F3">
                  <wp:extent cx="207010" cy="207010"/>
                  <wp:effectExtent l="0" t="0" r="254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7010" cy="207010"/>
                          </a:xfrm>
                          <a:prstGeom prst="rect">
                            <a:avLst/>
                          </a:prstGeom>
                          <a:noFill/>
                          <a:ln>
                            <a:noFill/>
                          </a:ln>
                        </pic:spPr>
                      </pic:pic>
                    </a:graphicData>
                  </a:graphic>
                </wp:inline>
              </w:drawing>
            </w:r>
          </w:p>
        </w:tc>
        <w:tc>
          <w:tcPr>
            <w:tcW w:w="0" w:type="auto"/>
            <w:vAlign w:val="center"/>
          </w:tcPr>
          <w:p w14:paraId="193639A5" w14:textId="77777777" w:rsidR="00CC5883" w:rsidRPr="002775BD" w:rsidRDefault="00CC5883" w:rsidP="002775BD">
            <w:pPr>
              <w:pStyle w:val="DecimalAligned"/>
              <w:shd w:val="clear" w:color="auto" w:fill="FFFFFF" w:themeFill="background1"/>
              <w:bidi/>
              <w:spacing w:after="0" w:line="240" w:lineRule="auto"/>
              <w:jc w:val="center"/>
              <w:rPr>
                <w:rFonts w:asciiTheme="majorBidi" w:hAnsiTheme="majorBidi" w:cstheme="majorBidi"/>
                <w:sz w:val="24"/>
                <w:szCs w:val="24"/>
              </w:rPr>
            </w:pPr>
            <w:r w:rsidRPr="002775BD">
              <w:rPr>
                <w:rFonts w:asciiTheme="majorBidi" w:hAnsiTheme="majorBidi" w:cstheme="majorBidi"/>
                <w:sz w:val="24"/>
                <w:szCs w:val="24"/>
              </w:rPr>
              <w:t>6</w:t>
            </w:r>
          </w:p>
        </w:tc>
        <w:tc>
          <w:tcPr>
            <w:tcW w:w="0" w:type="auto"/>
            <w:vAlign w:val="center"/>
          </w:tcPr>
          <w:p w14:paraId="504E2078" w14:textId="77777777" w:rsidR="00CC5883" w:rsidRPr="002775BD" w:rsidRDefault="00CC5883" w:rsidP="002775BD">
            <w:pPr>
              <w:pStyle w:val="DecimalAligned"/>
              <w:shd w:val="clear" w:color="auto" w:fill="FFFFFF" w:themeFill="background1"/>
              <w:bidi/>
              <w:spacing w:after="0" w:line="240" w:lineRule="auto"/>
              <w:jc w:val="center"/>
              <w:rPr>
                <w:rFonts w:asciiTheme="majorBidi" w:hAnsiTheme="majorBidi" w:cstheme="majorBidi"/>
                <w:sz w:val="24"/>
                <w:szCs w:val="24"/>
              </w:rPr>
            </w:pPr>
            <w:r w:rsidRPr="002775BD">
              <w:rPr>
                <w:rFonts w:asciiTheme="majorBidi" w:hAnsiTheme="majorBidi" w:cstheme="majorBidi"/>
                <w:sz w:val="24"/>
                <w:szCs w:val="24"/>
              </w:rPr>
              <w:t>&lt;</w:t>
            </w:r>
          </w:p>
        </w:tc>
        <w:tc>
          <w:tcPr>
            <w:tcW w:w="0" w:type="auto"/>
            <w:vAlign w:val="center"/>
          </w:tcPr>
          <w:p w14:paraId="604077E7" w14:textId="77777777" w:rsidR="00CC5883" w:rsidRPr="002775BD" w:rsidRDefault="00CC5883" w:rsidP="002775BD">
            <w:pPr>
              <w:pStyle w:val="DecimalAligned"/>
              <w:shd w:val="clear" w:color="auto" w:fill="FFFFFF" w:themeFill="background1"/>
              <w:bidi/>
              <w:spacing w:after="0" w:line="240" w:lineRule="auto"/>
              <w:jc w:val="center"/>
              <w:rPr>
                <w:rFonts w:cs="B Mitra"/>
                <w:sz w:val="24"/>
                <w:szCs w:val="24"/>
              </w:rPr>
            </w:pPr>
            <w:r w:rsidRPr="002775BD">
              <w:rPr>
                <w:rFonts w:cs="B Mitra" w:hint="cs"/>
                <w:sz w:val="24"/>
                <w:szCs w:val="24"/>
                <w:rtl/>
              </w:rPr>
              <w:t>بالا سمت چپ لوله</w:t>
            </w:r>
          </w:p>
        </w:tc>
      </w:tr>
      <w:tr w:rsidR="00CC5883" w:rsidRPr="002775BD" w14:paraId="3429BEF2" w14:textId="77777777" w:rsidTr="00CC5883">
        <w:trPr>
          <w:trHeight w:val="37"/>
          <w:jc w:val="center"/>
        </w:trPr>
        <w:tc>
          <w:tcPr>
            <w:tcW w:w="0" w:type="auto"/>
            <w:noWrap/>
            <w:vAlign w:val="center"/>
          </w:tcPr>
          <w:p w14:paraId="7F085A6A" w14:textId="77777777" w:rsidR="00CC5883" w:rsidRPr="002775BD" w:rsidRDefault="00CC5883" w:rsidP="002775BD">
            <w:pPr>
              <w:shd w:val="clear" w:color="auto" w:fill="FFFFFF" w:themeFill="background1"/>
              <w:bidi/>
              <w:jc w:val="center"/>
              <w:rPr>
                <w:b/>
                <w:bCs/>
                <w:sz w:val="24"/>
                <w:szCs w:val="24"/>
              </w:rPr>
            </w:pPr>
            <w:r w:rsidRPr="002775BD">
              <w:rPr>
                <w:b/>
                <w:bCs/>
                <w:noProof/>
                <w:sz w:val="24"/>
                <w:szCs w:val="24"/>
              </w:rPr>
              <w:drawing>
                <wp:inline distT="0" distB="0" distL="0" distR="0" wp14:anchorId="362F3E99" wp14:editId="4D8131C6">
                  <wp:extent cx="207010" cy="207010"/>
                  <wp:effectExtent l="0" t="0" r="254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7010" cy="207010"/>
                          </a:xfrm>
                          <a:prstGeom prst="rect">
                            <a:avLst/>
                          </a:prstGeom>
                          <a:noFill/>
                          <a:ln>
                            <a:noFill/>
                          </a:ln>
                        </pic:spPr>
                      </pic:pic>
                    </a:graphicData>
                  </a:graphic>
                </wp:inline>
              </w:drawing>
            </w:r>
          </w:p>
        </w:tc>
        <w:tc>
          <w:tcPr>
            <w:tcW w:w="0" w:type="auto"/>
            <w:vAlign w:val="center"/>
          </w:tcPr>
          <w:p w14:paraId="7E819575" w14:textId="77777777" w:rsidR="00CC5883" w:rsidRPr="002775BD" w:rsidRDefault="00CC5883" w:rsidP="002775BD">
            <w:pPr>
              <w:pStyle w:val="DecimalAligned"/>
              <w:shd w:val="clear" w:color="auto" w:fill="FFFFFF" w:themeFill="background1"/>
              <w:bidi/>
              <w:spacing w:after="0" w:line="240" w:lineRule="auto"/>
              <w:jc w:val="center"/>
              <w:rPr>
                <w:rFonts w:asciiTheme="majorBidi" w:hAnsiTheme="majorBidi" w:cstheme="majorBidi"/>
                <w:sz w:val="24"/>
                <w:szCs w:val="24"/>
              </w:rPr>
            </w:pPr>
            <w:r w:rsidRPr="002775BD">
              <w:rPr>
                <w:rFonts w:asciiTheme="majorBidi" w:hAnsiTheme="majorBidi" w:cstheme="majorBidi"/>
                <w:sz w:val="24"/>
                <w:szCs w:val="24"/>
              </w:rPr>
              <w:t>7</w:t>
            </w:r>
          </w:p>
        </w:tc>
        <w:tc>
          <w:tcPr>
            <w:tcW w:w="0" w:type="auto"/>
            <w:vAlign w:val="center"/>
          </w:tcPr>
          <w:p w14:paraId="4C4F9A92" w14:textId="77777777" w:rsidR="00CC5883" w:rsidRPr="002775BD" w:rsidRDefault="00CC5883" w:rsidP="002775BD">
            <w:pPr>
              <w:pStyle w:val="DecimalAligned"/>
              <w:shd w:val="clear" w:color="auto" w:fill="FFFFFF" w:themeFill="background1"/>
              <w:bidi/>
              <w:spacing w:after="0" w:line="240" w:lineRule="auto"/>
              <w:jc w:val="center"/>
              <w:rPr>
                <w:rFonts w:asciiTheme="majorBidi" w:hAnsiTheme="majorBidi" w:cstheme="majorBidi"/>
                <w:sz w:val="24"/>
                <w:szCs w:val="24"/>
              </w:rPr>
            </w:pPr>
            <w:r w:rsidRPr="002775BD">
              <w:rPr>
                <w:rFonts w:asciiTheme="majorBidi" w:hAnsiTheme="majorBidi" w:cstheme="majorBidi"/>
                <w:sz w:val="24"/>
                <w:szCs w:val="24"/>
              </w:rPr>
              <w:t>&gt;</w:t>
            </w:r>
          </w:p>
        </w:tc>
        <w:tc>
          <w:tcPr>
            <w:tcW w:w="0" w:type="auto"/>
            <w:vAlign w:val="center"/>
          </w:tcPr>
          <w:p w14:paraId="24E9B0A0" w14:textId="77777777" w:rsidR="00CC5883" w:rsidRPr="002775BD" w:rsidRDefault="00CC5883" w:rsidP="002775BD">
            <w:pPr>
              <w:pStyle w:val="DecimalAligned"/>
              <w:shd w:val="clear" w:color="auto" w:fill="FFFFFF" w:themeFill="background1"/>
              <w:bidi/>
              <w:spacing w:after="0" w:line="240" w:lineRule="auto"/>
              <w:jc w:val="center"/>
              <w:rPr>
                <w:rFonts w:cs="B Mitra"/>
                <w:sz w:val="24"/>
                <w:szCs w:val="24"/>
              </w:rPr>
            </w:pPr>
            <w:r w:rsidRPr="002775BD">
              <w:rPr>
                <w:rFonts w:cs="B Mitra" w:hint="cs"/>
                <w:sz w:val="24"/>
                <w:szCs w:val="24"/>
                <w:rtl/>
              </w:rPr>
              <w:t>بالا سمت راست لوله</w:t>
            </w:r>
          </w:p>
        </w:tc>
      </w:tr>
      <w:tr w:rsidR="00CC5883" w:rsidRPr="002775BD" w14:paraId="4A0E41F1" w14:textId="77777777" w:rsidTr="00CC5883">
        <w:trPr>
          <w:trHeight w:val="35"/>
          <w:jc w:val="center"/>
        </w:trPr>
        <w:tc>
          <w:tcPr>
            <w:tcW w:w="0" w:type="auto"/>
            <w:noWrap/>
            <w:vAlign w:val="center"/>
          </w:tcPr>
          <w:p w14:paraId="408F1511" w14:textId="77777777" w:rsidR="00CC5883" w:rsidRPr="002775BD" w:rsidRDefault="00CC5883" w:rsidP="002775BD">
            <w:pPr>
              <w:shd w:val="clear" w:color="auto" w:fill="FFFFFF" w:themeFill="background1"/>
              <w:bidi/>
              <w:jc w:val="center"/>
              <w:rPr>
                <w:b/>
                <w:bCs/>
                <w:sz w:val="24"/>
                <w:szCs w:val="24"/>
              </w:rPr>
            </w:pPr>
            <w:r w:rsidRPr="002775BD">
              <w:rPr>
                <w:b/>
                <w:bCs/>
                <w:noProof/>
                <w:sz w:val="24"/>
                <w:szCs w:val="24"/>
              </w:rPr>
              <w:drawing>
                <wp:inline distT="0" distB="0" distL="0" distR="0" wp14:anchorId="705F49A0" wp14:editId="12987105">
                  <wp:extent cx="207010" cy="207010"/>
                  <wp:effectExtent l="0" t="0" r="2540" b="254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7010" cy="207010"/>
                          </a:xfrm>
                          <a:prstGeom prst="rect">
                            <a:avLst/>
                          </a:prstGeom>
                          <a:noFill/>
                          <a:ln>
                            <a:noFill/>
                          </a:ln>
                        </pic:spPr>
                      </pic:pic>
                    </a:graphicData>
                  </a:graphic>
                </wp:inline>
              </w:drawing>
            </w:r>
          </w:p>
        </w:tc>
        <w:tc>
          <w:tcPr>
            <w:tcW w:w="0" w:type="auto"/>
            <w:vAlign w:val="center"/>
          </w:tcPr>
          <w:p w14:paraId="4C280E22" w14:textId="77777777" w:rsidR="00CC5883" w:rsidRPr="002775BD" w:rsidRDefault="00CC5883" w:rsidP="002775BD">
            <w:pPr>
              <w:pStyle w:val="DecimalAligned"/>
              <w:shd w:val="clear" w:color="auto" w:fill="FFFFFF" w:themeFill="background1"/>
              <w:bidi/>
              <w:spacing w:after="0" w:line="240" w:lineRule="auto"/>
              <w:jc w:val="center"/>
              <w:rPr>
                <w:rFonts w:asciiTheme="majorBidi" w:hAnsiTheme="majorBidi" w:cstheme="majorBidi"/>
                <w:sz w:val="24"/>
                <w:szCs w:val="24"/>
              </w:rPr>
            </w:pPr>
            <w:r w:rsidRPr="002775BD">
              <w:rPr>
                <w:rFonts w:asciiTheme="majorBidi" w:hAnsiTheme="majorBidi" w:cstheme="majorBidi"/>
                <w:sz w:val="24"/>
                <w:szCs w:val="24"/>
              </w:rPr>
              <w:t>8</w:t>
            </w:r>
          </w:p>
        </w:tc>
        <w:tc>
          <w:tcPr>
            <w:tcW w:w="0" w:type="auto"/>
            <w:vAlign w:val="center"/>
          </w:tcPr>
          <w:p w14:paraId="37B309D7" w14:textId="77777777" w:rsidR="00CC5883" w:rsidRPr="002775BD" w:rsidRDefault="00CC5883" w:rsidP="002775BD">
            <w:pPr>
              <w:pStyle w:val="DecimalAligned"/>
              <w:shd w:val="clear" w:color="auto" w:fill="FFFFFF" w:themeFill="background1"/>
              <w:bidi/>
              <w:spacing w:after="0" w:line="240" w:lineRule="auto"/>
              <w:jc w:val="center"/>
              <w:rPr>
                <w:rFonts w:asciiTheme="majorBidi" w:hAnsiTheme="majorBidi" w:cstheme="majorBidi"/>
                <w:sz w:val="24"/>
                <w:szCs w:val="24"/>
              </w:rPr>
            </w:pPr>
            <w:r w:rsidRPr="002775BD">
              <w:rPr>
                <w:rFonts w:asciiTheme="majorBidi" w:hAnsiTheme="majorBidi" w:cstheme="majorBidi"/>
                <w:sz w:val="24"/>
                <w:szCs w:val="24"/>
              </w:rPr>
              <w:t>[</w:t>
            </w:r>
          </w:p>
        </w:tc>
        <w:tc>
          <w:tcPr>
            <w:tcW w:w="0" w:type="auto"/>
            <w:vAlign w:val="center"/>
          </w:tcPr>
          <w:p w14:paraId="6A8D4EA0" w14:textId="77777777" w:rsidR="00CC5883" w:rsidRPr="002775BD" w:rsidRDefault="00CC5883" w:rsidP="002775BD">
            <w:pPr>
              <w:pStyle w:val="DecimalAligned"/>
              <w:shd w:val="clear" w:color="auto" w:fill="FFFFFF" w:themeFill="background1"/>
              <w:bidi/>
              <w:spacing w:after="0" w:line="240" w:lineRule="auto"/>
              <w:jc w:val="center"/>
              <w:rPr>
                <w:rFonts w:cs="B Mitra"/>
                <w:sz w:val="24"/>
                <w:szCs w:val="24"/>
              </w:rPr>
            </w:pPr>
            <w:r w:rsidRPr="002775BD">
              <w:rPr>
                <w:rFonts w:cs="B Mitra" w:hint="cs"/>
                <w:sz w:val="24"/>
                <w:szCs w:val="24"/>
                <w:rtl/>
              </w:rPr>
              <w:t>پایین سمت چپ لوله</w:t>
            </w:r>
          </w:p>
        </w:tc>
      </w:tr>
      <w:tr w:rsidR="00CC5883" w:rsidRPr="002775BD" w14:paraId="0FFFD4BD" w14:textId="77777777" w:rsidTr="00CC5883">
        <w:trPr>
          <w:trHeight w:val="294"/>
          <w:jc w:val="center"/>
        </w:trPr>
        <w:tc>
          <w:tcPr>
            <w:tcW w:w="0" w:type="auto"/>
            <w:noWrap/>
            <w:vAlign w:val="center"/>
          </w:tcPr>
          <w:p w14:paraId="20049105" w14:textId="77777777" w:rsidR="00CC5883" w:rsidRPr="002775BD" w:rsidRDefault="00CC5883" w:rsidP="002775BD">
            <w:pPr>
              <w:shd w:val="clear" w:color="auto" w:fill="FFFFFF" w:themeFill="background1"/>
              <w:bidi/>
              <w:jc w:val="center"/>
              <w:rPr>
                <w:b/>
                <w:bCs/>
                <w:sz w:val="24"/>
                <w:szCs w:val="24"/>
              </w:rPr>
            </w:pPr>
            <w:r w:rsidRPr="002775BD">
              <w:rPr>
                <w:b/>
                <w:bCs/>
                <w:noProof/>
                <w:sz w:val="24"/>
                <w:szCs w:val="24"/>
              </w:rPr>
              <w:drawing>
                <wp:inline distT="0" distB="0" distL="0" distR="0" wp14:anchorId="7D3483E3" wp14:editId="62B488B5">
                  <wp:extent cx="207010" cy="207010"/>
                  <wp:effectExtent l="0" t="0" r="254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7010" cy="207010"/>
                          </a:xfrm>
                          <a:prstGeom prst="rect">
                            <a:avLst/>
                          </a:prstGeom>
                          <a:noFill/>
                          <a:ln>
                            <a:noFill/>
                          </a:ln>
                        </pic:spPr>
                      </pic:pic>
                    </a:graphicData>
                  </a:graphic>
                </wp:inline>
              </w:drawing>
            </w:r>
          </w:p>
        </w:tc>
        <w:tc>
          <w:tcPr>
            <w:tcW w:w="0" w:type="auto"/>
            <w:vAlign w:val="center"/>
          </w:tcPr>
          <w:p w14:paraId="6A3C37D1" w14:textId="77777777" w:rsidR="00CC5883" w:rsidRPr="002775BD" w:rsidRDefault="00CC5883" w:rsidP="002775BD">
            <w:pPr>
              <w:pStyle w:val="DecimalAligned"/>
              <w:shd w:val="clear" w:color="auto" w:fill="FFFFFF" w:themeFill="background1"/>
              <w:bidi/>
              <w:spacing w:after="0" w:line="240" w:lineRule="auto"/>
              <w:jc w:val="center"/>
              <w:rPr>
                <w:rFonts w:asciiTheme="majorBidi" w:hAnsiTheme="majorBidi" w:cstheme="majorBidi"/>
                <w:sz w:val="24"/>
                <w:szCs w:val="24"/>
              </w:rPr>
            </w:pPr>
            <w:r w:rsidRPr="002775BD">
              <w:rPr>
                <w:rFonts w:asciiTheme="majorBidi" w:hAnsiTheme="majorBidi" w:cstheme="majorBidi"/>
                <w:sz w:val="24"/>
                <w:szCs w:val="24"/>
              </w:rPr>
              <w:t>9</w:t>
            </w:r>
          </w:p>
        </w:tc>
        <w:tc>
          <w:tcPr>
            <w:tcW w:w="0" w:type="auto"/>
            <w:vAlign w:val="center"/>
          </w:tcPr>
          <w:p w14:paraId="23364650" w14:textId="77777777" w:rsidR="00CC5883" w:rsidRPr="002775BD" w:rsidRDefault="00CC5883" w:rsidP="002775BD">
            <w:pPr>
              <w:pStyle w:val="DecimalAligned"/>
              <w:shd w:val="clear" w:color="auto" w:fill="FFFFFF" w:themeFill="background1"/>
              <w:bidi/>
              <w:spacing w:after="0" w:line="240" w:lineRule="auto"/>
              <w:jc w:val="center"/>
              <w:rPr>
                <w:rFonts w:asciiTheme="majorBidi" w:hAnsiTheme="majorBidi" w:cstheme="majorBidi"/>
                <w:sz w:val="24"/>
                <w:szCs w:val="24"/>
              </w:rPr>
            </w:pPr>
            <w:r w:rsidRPr="002775BD">
              <w:rPr>
                <w:rFonts w:asciiTheme="majorBidi" w:hAnsiTheme="majorBidi" w:cstheme="majorBidi"/>
                <w:sz w:val="24"/>
                <w:szCs w:val="24"/>
              </w:rPr>
              <w:t>]</w:t>
            </w:r>
          </w:p>
        </w:tc>
        <w:tc>
          <w:tcPr>
            <w:tcW w:w="0" w:type="auto"/>
            <w:vAlign w:val="center"/>
          </w:tcPr>
          <w:p w14:paraId="7434286D" w14:textId="77777777" w:rsidR="00CC5883" w:rsidRPr="002775BD" w:rsidRDefault="00CC5883" w:rsidP="002775BD">
            <w:pPr>
              <w:pStyle w:val="DecimalAligned"/>
              <w:shd w:val="clear" w:color="auto" w:fill="FFFFFF" w:themeFill="background1"/>
              <w:bidi/>
              <w:spacing w:after="0" w:line="240" w:lineRule="auto"/>
              <w:jc w:val="center"/>
              <w:rPr>
                <w:rFonts w:cs="B Mitra"/>
                <w:sz w:val="24"/>
                <w:szCs w:val="24"/>
              </w:rPr>
            </w:pPr>
            <w:r w:rsidRPr="002775BD">
              <w:rPr>
                <w:rFonts w:cs="B Mitra" w:hint="cs"/>
                <w:sz w:val="24"/>
                <w:szCs w:val="24"/>
                <w:rtl/>
              </w:rPr>
              <w:t>پایین سمت راست لوله</w:t>
            </w:r>
          </w:p>
        </w:tc>
      </w:tr>
    </w:tbl>
    <w:bookmarkEnd w:id="3"/>
    <w:p w14:paraId="0146B6E1" w14:textId="77777777" w:rsidR="00CC5883" w:rsidRDefault="00CC5883" w:rsidP="00CC5883">
      <w:pPr>
        <w:bidi/>
        <w:jc w:val="both"/>
        <w:rPr>
          <w:lang w:bidi="fa-IR"/>
        </w:rPr>
      </w:pPr>
      <w:r w:rsidRPr="00C12A2E">
        <w:rPr>
          <w:rFonts w:hint="cs"/>
          <w:rtl/>
          <w:lang w:bidi="fa-IR"/>
        </w:rPr>
        <w:lastRenderedPageBreak/>
        <w:t xml:space="preserve">مرحله آموزش شبکه در شکل </w:t>
      </w:r>
      <w:r>
        <w:rPr>
          <w:rFonts w:hint="cs"/>
          <w:rtl/>
          <w:lang w:bidi="fa-IR"/>
        </w:rPr>
        <w:t xml:space="preserve">1 </w:t>
      </w:r>
      <w:r w:rsidRPr="00C12A2E">
        <w:rPr>
          <w:rFonts w:hint="cs"/>
          <w:rtl/>
          <w:lang w:bidi="fa-IR"/>
        </w:rPr>
        <w:t>نمایش داده شده است.</w:t>
      </w:r>
      <w:r>
        <w:rPr>
          <w:rFonts w:hint="cs"/>
          <w:rtl/>
          <w:lang w:bidi="fa-IR"/>
        </w:rPr>
        <w:t xml:space="preserve"> </w:t>
      </w:r>
      <w:r w:rsidRPr="00C12A2E">
        <w:rPr>
          <w:rFonts w:hint="cs"/>
          <w:rtl/>
          <w:lang w:bidi="fa-IR"/>
        </w:rPr>
        <w:t xml:space="preserve">ورودی تولیدکننده در این شبکه یک بردار از اعداد صحیح است که به آن </w:t>
      </w:r>
      <w:r w:rsidRPr="00C12A2E">
        <w:rPr>
          <w:bCs/>
        </w:rPr>
        <w:t>Latent vector</w:t>
      </w:r>
      <w:r w:rsidRPr="00C12A2E">
        <w:rPr>
          <w:rFonts w:hint="cs"/>
          <w:bCs/>
          <w:rtl/>
          <w:lang w:bidi="fa-IR"/>
        </w:rPr>
        <w:t xml:space="preserve"> </w:t>
      </w:r>
      <w:r w:rsidRPr="00C12A2E">
        <w:rPr>
          <w:rFonts w:hint="cs"/>
          <w:rtl/>
          <w:lang w:bidi="fa-IR"/>
        </w:rPr>
        <w:t>نیز گفته می</w:t>
      </w:r>
      <w:r w:rsidRPr="00C12A2E">
        <w:rPr>
          <w:rtl/>
          <w:lang w:bidi="fa-IR"/>
        </w:rPr>
        <w:softHyphen/>
      </w:r>
      <w:r w:rsidRPr="00C12A2E">
        <w:rPr>
          <w:rFonts w:hint="cs"/>
          <w:rtl/>
          <w:lang w:bidi="fa-IR"/>
        </w:rPr>
        <w:t>شود. این اعداد معمولاً به صورت تصادفی هستند. اعداد را معمولاً از یک توزیع نرمال گوسی چندبعدی می</w:t>
      </w:r>
      <w:r w:rsidRPr="00C12A2E">
        <w:rPr>
          <w:rtl/>
          <w:lang w:bidi="fa-IR"/>
        </w:rPr>
        <w:softHyphen/>
      </w:r>
      <w:r w:rsidRPr="00C12A2E">
        <w:rPr>
          <w:rFonts w:hint="cs"/>
          <w:rtl/>
          <w:lang w:bidi="fa-IR"/>
        </w:rPr>
        <w:t xml:space="preserve">گیرند. بعد از آموزش شبکه مدل به صورت شکل </w:t>
      </w:r>
      <w:r>
        <w:rPr>
          <w:rFonts w:hint="cs"/>
          <w:rtl/>
          <w:lang w:bidi="fa-IR"/>
        </w:rPr>
        <w:t>2</w:t>
      </w:r>
      <w:r w:rsidRPr="00C12A2E">
        <w:rPr>
          <w:rFonts w:hint="cs"/>
          <w:rtl/>
          <w:lang w:bidi="fa-IR"/>
        </w:rPr>
        <w:t xml:space="preserve"> می</w:t>
      </w:r>
      <w:r w:rsidRPr="00C12A2E">
        <w:rPr>
          <w:rtl/>
          <w:lang w:bidi="fa-IR"/>
        </w:rPr>
        <w:softHyphen/>
      </w:r>
      <w:r w:rsidRPr="00C12A2E">
        <w:rPr>
          <w:rFonts w:hint="cs"/>
          <w:rtl/>
          <w:lang w:bidi="fa-IR"/>
        </w:rPr>
        <w:t>شود.</w:t>
      </w:r>
    </w:p>
    <w:p w14:paraId="3EE96397" w14:textId="2C73B2AD" w:rsidR="00CC5883" w:rsidRPr="00CC5883" w:rsidRDefault="00A45F11" w:rsidP="00CC5883">
      <w:pPr>
        <w:bidi/>
        <w:jc w:val="both"/>
        <w:rPr>
          <w:szCs w:val="20"/>
          <w:rtl/>
        </w:rPr>
      </w:pPr>
      <w:r>
        <w:rPr>
          <w:noProof/>
        </w:rPr>
        <w:drawing>
          <wp:anchor distT="0" distB="0" distL="114300" distR="114300" simplePos="0" relativeHeight="251688960" behindDoc="0" locked="0" layoutInCell="1" allowOverlap="1" wp14:anchorId="26BDDD25" wp14:editId="57581353">
            <wp:simplePos x="0" y="0"/>
            <wp:positionH relativeFrom="page">
              <wp:posOffset>857250</wp:posOffset>
            </wp:positionH>
            <wp:positionV relativeFrom="paragraph">
              <wp:posOffset>414655</wp:posOffset>
            </wp:positionV>
            <wp:extent cx="5619750" cy="2524125"/>
            <wp:effectExtent l="0" t="0" r="0" b="9525"/>
            <wp:wrapSquare wrapText="bothSides"/>
            <wp:docPr id="2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9"/>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5619750" cy="2524125"/>
                    </a:xfrm>
                    <a:prstGeom prst="rect">
                      <a:avLst/>
                    </a:prstGeom>
                  </pic:spPr>
                </pic:pic>
              </a:graphicData>
            </a:graphic>
            <wp14:sizeRelH relativeFrom="margin">
              <wp14:pctWidth>0</wp14:pctWidth>
            </wp14:sizeRelH>
            <wp14:sizeRelV relativeFrom="margin">
              <wp14:pctHeight>0</wp14:pctHeight>
            </wp14:sizeRelV>
          </wp:anchor>
        </w:drawing>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77"/>
      </w:tblGrid>
      <w:tr w:rsidR="000A0D6C" w14:paraId="4956A03E" w14:textId="77777777" w:rsidTr="002775BD">
        <w:tc>
          <w:tcPr>
            <w:tcW w:w="8777" w:type="dxa"/>
          </w:tcPr>
          <w:p w14:paraId="6AE75FE4" w14:textId="77DC09E4" w:rsidR="000A0D6C" w:rsidRPr="00CC5883" w:rsidRDefault="000A0D6C" w:rsidP="00CC5883">
            <w:pPr>
              <w:pStyle w:val="Caption"/>
              <w:rPr>
                <w:rtl/>
              </w:rPr>
            </w:pPr>
            <w:r>
              <w:rPr>
                <w:rFonts w:hint="cs"/>
                <w:rtl/>
              </w:rPr>
              <w:t xml:space="preserve">شکل 1: آموزش شبکه </w:t>
            </w:r>
            <w:r>
              <w:t>GAN</w:t>
            </w:r>
            <w:r>
              <w:rPr>
                <w:rFonts w:hint="cs"/>
                <w:rtl/>
              </w:rPr>
              <w:t xml:space="preserve"> </w:t>
            </w:r>
            <w:r w:rsidR="00FF5F88">
              <w:rPr>
                <w:rFonts w:hint="cs"/>
                <w:rtl/>
              </w:rPr>
              <w:t xml:space="preserve">(بازتوليد شده از </w:t>
            </w:r>
            <w:r w:rsidR="00FF5F88" w:rsidRPr="00CC5883">
              <w:t>]</w:t>
            </w:r>
            <w:r w:rsidR="00FF5F88">
              <w:rPr>
                <w:rFonts w:hint="cs"/>
                <w:rtl/>
              </w:rPr>
              <w:t>11</w:t>
            </w:r>
            <w:r w:rsidR="00FF5F88" w:rsidRPr="00CC5883">
              <w:t>[</w:t>
            </w:r>
            <w:r w:rsidR="00FF5F88" w:rsidRPr="00CC5883">
              <w:rPr>
                <w:rFonts w:hint="cs"/>
                <w:rtl/>
              </w:rPr>
              <w:t>)</w:t>
            </w:r>
          </w:p>
        </w:tc>
      </w:tr>
    </w:tbl>
    <w:p w14:paraId="63626255" w14:textId="77777777" w:rsidR="001D10FF" w:rsidRDefault="001D10FF" w:rsidP="001D10FF">
      <w:pPr>
        <w:pStyle w:val="Caption"/>
        <w:spacing w:after="0"/>
      </w:pPr>
    </w:p>
    <w:p w14:paraId="22591D72" w14:textId="4FCB6333" w:rsidR="001D10FF" w:rsidRDefault="001D10FF" w:rsidP="001D10FF">
      <w:pPr>
        <w:pStyle w:val="Caption"/>
        <w:spacing w:after="0"/>
      </w:pPr>
      <w:r w:rsidRPr="002775BD">
        <w:rPr>
          <w:noProof/>
        </w:rPr>
        <w:drawing>
          <wp:anchor distT="0" distB="0" distL="114300" distR="114300" simplePos="0" relativeHeight="251691008" behindDoc="0" locked="0" layoutInCell="1" allowOverlap="1" wp14:anchorId="48A96BA0" wp14:editId="2F7E1130">
            <wp:simplePos x="0" y="0"/>
            <wp:positionH relativeFrom="margin">
              <wp:posOffset>4445</wp:posOffset>
            </wp:positionH>
            <wp:positionV relativeFrom="paragraph">
              <wp:posOffset>130810</wp:posOffset>
            </wp:positionV>
            <wp:extent cx="6161405" cy="2347595"/>
            <wp:effectExtent l="0" t="0" r="0" b="0"/>
            <wp:wrapTopAndBottom/>
            <wp:docPr id="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6161405" cy="2347595"/>
                    </a:xfrm>
                    <a:prstGeom prst="rect">
                      <a:avLst/>
                    </a:prstGeom>
                  </pic:spPr>
                </pic:pic>
              </a:graphicData>
            </a:graphic>
            <wp14:sizeRelH relativeFrom="margin">
              <wp14:pctWidth>0</wp14:pctWidth>
            </wp14:sizeRelH>
            <wp14:sizeRelV relativeFrom="margin">
              <wp14:pctHeight>0</wp14:pctHeight>
            </wp14:sizeRelV>
          </wp:anchor>
        </w:drawing>
      </w:r>
    </w:p>
    <w:p w14:paraId="1E22EFC0" w14:textId="4042BCEE" w:rsidR="001D10FF" w:rsidRPr="002775BD" w:rsidRDefault="002775BD" w:rsidP="00FF5F88">
      <w:pPr>
        <w:pStyle w:val="Caption"/>
        <w:spacing w:after="0"/>
        <w:rPr>
          <w:noProof/>
          <w:rtl/>
        </w:rPr>
      </w:pPr>
      <w:r w:rsidRPr="002775BD">
        <w:rPr>
          <w:rFonts w:hint="cs"/>
          <w:rtl/>
        </w:rPr>
        <w:t xml:space="preserve">شکل 2: مدل ارئه شده بعد از آموزش شبکه </w:t>
      </w:r>
      <w:r w:rsidR="00FF5F88">
        <w:rPr>
          <w:rFonts w:hint="cs"/>
          <w:rtl/>
        </w:rPr>
        <w:t xml:space="preserve">(بازتوليد شده از </w:t>
      </w:r>
      <w:r w:rsidR="00FF5F88" w:rsidRPr="00CC5883">
        <w:t>]</w:t>
      </w:r>
      <w:r w:rsidR="00FF5F88">
        <w:rPr>
          <w:rFonts w:hint="cs"/>
          <w:rtl/>
        </w:rPr>
        <w:t>11</w:t>
      </w:r>
      <w:r w:rsidR="00FF5F88" w:rsidRPr="00CC5883">
        <w:t>[</w:t>
      </w:r>
      <w:r w:rsidR="00FF5F88" w:rsidRPr="00CC5883">
        <w:rPr>
          <w:rFonts w:hint="cs"/>
          <w:rtl/>
        </w:rPr>
        <w:t>)</w:t>
      </w:r>
    </w:p>
    <w:p w14:paraId="25905DA3" w14:textId="2693200C" w:rsidR="00B33706" w:rsidRDefault="00B33706" w:rsidP="003014F1">
      <w:pPr>
        <w:bidi/>
        <w:jc w:val="both"/>
        <w:rPr>
          <w:lang w:bidi="fa-IR"/>
        </w:rPr>
      </w:pPr>
      <w:r>
        <w:rPr>
          <w:noProof/>
        </w:rPr>
        <w:lastRenderedPageBreak/>
        <w:drawing>
          <wp:anchor distT="0" distB="0" distL="114300" distR="114300" simplePos="0" relativeHeight="251675648" behindDoc="0" locked="0" layoutInCell="1" allowOverlap="1" wp14:anchorId="5FDA111D" wp14:editId="783C162A">
            <wp:simplePos x="0" y="0"/>
            <wp:positionH relativeFrom="page">
              <wp:align>center</wp:align>
            </wp:positionH>
            <wp:positionV relativeFrom="paragraph">
              <wp:posOffset>2141855</wp:posOffset>
            </wp:positionV>
            <wp:extent cx="5368925" cy="1362710"/>
            <wp:effectExtent l="0" t="0" r="3175" b="8890"/>
            <wp:wrapSquare wrapText="bothSides"/>
            <wp:docPr id="2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11"/>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0"/>
                      <a:ext cx="5369223" cy="1363344"/>
                    </a:xfrm>
                    <a:prstGeom prst="rect">
                      <a:avLst/>
                    </a:prstGeom>
                  </pic:spPr>
                </pic:pic>
              </a:graphicData>
            </a:graphic>
            <wp14:sizeRelH relativeFrom="margin">
              <wp14:pctWidth>0</wp14:pctWidth>
            </wp14:sizeRelH>
            <wp14:sizeRelV relativeFrom="margin">
              <wp14:pctHeight>0</wp14:pctHeight>
            </wp14:sizeRelV>
          </wp:anchor>
        </w:drawing>
      </w:r>
      <w:r w:rsidRPr="00B33706">
        <w:rPr>
          <w:rFonts w:hint="cs"/>
          <w:rtl/>
          <w:lang w:bidi="fa-IR"/>
        </w:rPr>
        <w:t xml:space="preserve">در روش ارائه شده از مفهومی به نام </w:t>
      </w:r>
      <w:r w:rsidRPr="00F14BF1">
        <w:rPr>
          <w:bCs/>
          <w:lang w:bidi="fa-IR"/>
        </w:rPr>
        <w:t>Latent</w:t>
      </w:r>
      <w:r w:rsidRPr="00B33706">
        <w:rPr>
          <w:bCs/>
          <w:lang w:bidi="fa-IR"/>
        </w:rPr>
        <w:t xml:space="preserve"> Variable Evolution (LVE)</w:t>
      </w:r>
      <w:r w:rsidRPr="00B33706">
        <w:rPr>
          <w:rFonts w:hint="cs"/>
          <w:bCs/>
          <w:rtl/>
          <w:lang w:bidi="fa-IR"/>
        </w:rPr>
        <w:t xml:space="preserve"> </w:t>
      </w:r>
      <w:r w:rsidRPr="00B33706">
        <w:rPr>
          <w:lang w:bidi="fa-IR"/>
        </w:rPr>
        <w:t>]</w:t>
      </w:r>
      <w:r w:rsidR="001E425B">
        <w:rPr>
          <w:rFonts w:hint="cs"/>
          <w:rtl/>
          <w:lang w:bidi="fa-IR"/>
        </w:rPr>
        <w:t>13</w:t>
      </w:r>
      <w:r w:rsidRPr="00B33706">
        <w:rPr>
          <w:lang w:bidi="fa-IR"/>
        </w:rPr>
        <w:t>[</w:t>
      </w:r>
      <w:r w:rsidRPr="00B33706">
        <w:rPr>
          <w:rFonts w:hint="cs"/>
          <w:bCs/>
          <w:rtl/>
          <w:lang w:bidi="fa-IR"/>
        </w:rPr>
        <w:t xml:space="preserve"> </w:t>
      </w:r>
      <w:r w:rsidRPr="00B33706">
        <w:rPr>
          <w:rFonts w:hint="cs"/>
          <w:rtl/>
          <w:lang w:bidi="fa-IR"/>
        </w:rPr>
        <w:t xml:space="preserve">استفاده شده است. یعنی اینکه بردار ویژگی ورودی تولیدکننده را به نحوی تغییر داد که تولیدکننده خروجی مورد انتظار را تولید کند. برای انجام </w:t>
      </w:r>
      <w:r w:rsidRPr="00B33706">
        <w:rPr>
          <w:bCs/>
          <w:lang w:bidi="fa-IR"/>
        </w:rPr>
        <w:t>LVE</w:t>
      </w:r>
      <w:r w:rsidRPr="00B33706">
        <w:rPr>
          <w:rFonts w:hint="cs"/>
          <w:bCs/>
          <w:rtl/>
          <w:lang w:bidi="fa-IR"/>
        </w:rPr>
        <w:t xml:space="preserve"> </w:t>
      </w:r>
      <w:r w:rsidRPr="00B33706">
        <w:rPr>
          <w:rFonts w:hint="cs"/>
          <w:rtl/>
          <w:lang w:bidi="fa-IR"/>
        </w:rPr>
        <w:t xml:space="preserve">از روش </w:t>
      </w:r>
      <w:r w:rsidRPr="00B33706">
        <w:rPr>
          <w:bCs/>
          <w:lang w:bidi="fa-IR"/>
        </w:rPr>
        <w:t>CMA</w:t>
      </w:r>
      <w:r w:rsidR="00F14BF1">
        <w:rPr>
          <w:bCs/>
          <w:lang w:bidi="fa-IR"/>
        </w:rPr>
        <w:t>-</w:t>
      </w:r>
      <w:r w:rsidRPr="00B33706">
        <w:rPr>
          <w:bCs/>
          <w:lang w:bidi="fa-IR"/>
        </w:rPr>
        <w:t>ES</w:t>
      </w:r>
      <w:r w:rsidRPr="00B33706">
        <w:rPr>
          <w:rFonts w:hint="cs"/>
          <w:bCs/>
          <w:rtl/>
          <w:lang w:bidi="fa-IR"/>
        </w:rPr>
        <w:t xml:space="preserve"> </w:t>
      </w:r>
      <w:r w:rsidRPr="00B33706">
        <w:rPr>
          <w:rFonts w:hint="cs"/>
          <w:rtl/>
          <w:lang w:bidi="fa-IR"/>
        </w:rPr>
        <w:t xml:space="preserve"> استفاده شده است. برای تابع هزینه </w:t>
      </w:r>
      <w:r w:rsidRPr="00B33706">
        <w:rPr>
          <w:bCs/>
          <w:lang w:bidi="fa-IR"/>
        </w:rPr>
        <w:t>CMA</w:t>
      </w:r>
      <w:r w:rsidR="00521E6B">
        <w:rPr>
          <w:bCs/>
          <w:lang w:bidi="fa-IR"/>
        </w:rPr>
        <w:t>-</w:t>
      </w:r>
      <w:r w:rsidRPr="00B33706">
        <w:rPr>
          <w:bCs/>
          <w:lang w:bidi="fa-IR"/>
        </w:rPr>
        <w:t>ES</w:t>
      </w:r>
      <w:r w:rsidRPr="00B33706">
        <w:rPr>
          <w:rFonts w:hint="cs"/>
          <w:bCs/>
          <w:rtl/>
          <w:lang w:bidi="fa-IR"/>
        </w:rPr>
        <w:t xml:space="preserve"> </w:t>
      </w:r>
      <w:r w:rsidRPr="00B33706">
        <w:rPr>
          <w:rFonts w:hint="cs"/>
          <w:rtl/>
          <w:lang w:bidi="fa-IR"/>
        </w:rPr>
        <w:t>از نتیجه ارزیابی که بعد از تولید مرحله روی آن انجام شده است، استفاده می</w:t>
      </w:r>
      <w:r w:rsidRPr="00B33706">
        <w:rPr>
          <w:rtl/>
          <w:lang w:bidi="fa-IR"/>
        </w:rPr>
        <w:softHyphen/>
      </w:r>
      <w:r w:rsidRPr="00B33706">
        <w:rPr>
          <w:rFonts w:hint="cs"/>
          <w:rtl/>
          <w:lang w:bidi="fa-IR"/>
        </w:rPr>
        <w:t>شود. ارزیابی می</w:t>
      </w:r>
      <w:r w:rsidRPr="00B33706">
        <w:rPr>
          <w:rtl/>
          <w:lang w:bidi="fa-IR"/>
        </w:rPr>
        <w:softHyphen/>
      </w:r>
      <w:r w:rsidRPr="00B33706">
        <w:rPr>
          <w:rFonts w:hint="cs"/>
          <w:rtl/>
          <w:lang w:bidi="fa-IR"/>
        </w:rPr>
        <w:t>تواند فقط با استفاده از تصویر مرحله باشد (مانند شمارش تعداد موانع و دشمنان) یا با استفاده از اطلاعاتی باشد که پس از بازی کردن آن مرحله توسط یک عامل هوشمند از آن دریافت می</w:t>
      </w:r>
      <w:r w:rsidRPr="00B33706">
        <w:rPr>
          <w:rtl/>
          <w:lang w:bidi="fa-IR"/>
        </w:rPr>
        <w:softHyphen/>
      </w:r>
      <w:r w:rsidRPr="00B33706">
        <w:rPr>
          <w:rFonts w:hint="cs"/>
          <w:rtl/>
          <w:lang w:bidi="fa-IR"/>
        </w:rPr>
        <w:t>شود (مانند طولی از مرحله که عامل هوشمند پیموده، مرحله قابل تمام</w:t>
      </w:r>
      <w:r w:rsidR="00900DC6">
        <w:rPr>
          <w:rFonts w:hint="cs"/>
          <w:rtl/>
          <w:lang w:bidi="fa-IR"/>
        </w:rPr>
        <w:t>‌</w:t>
      </w:r>
      <w:r w:rsidRPr="00B33706">
        <w:rPr>
          <w:rFonts w:hint="cs"/>
          <w:rtl/>
          <w:lang w:bidi="fa-IR"/>
        </w:rPr>
        <w:t xml:space="preserve">کردن بوده </w:t>
      </w:r>
      <w:r w:rsidR="00900DC6">
        <w:rPr>
          <w:rFonts w:hint="cs"/>
          <w:rtl/>
          <w:lang w:bidi="fa-IR"/>
        </w:rPr>
        <w:t xml:space="preserve">است </w:t>
      </w:r>
      <w:r w:rsidRPr="00B33706">
        <w:rPr>
          <w:rFonts w:hint="cs"/>
          <w:rtl/>
          <w:lang w:bidi="fa-IR"/>
        </w:rPr>
        <w:t>یا خیر و اطلاعاتی که فقط می</w:t>
      </w:r>
      <w:r w:rsidRPr="00B33706">
        <w:rPr>
          <w:rtl/>
          <w:lang w:bidi="fa-IR"/>
        </w:rPr>
        <w:softHyphen/>
      </w:r>
      <w:r w:rsidRPr="00B33706">
        <w:rPr>
          <w:rFonts w:hint="cs"/>
          <w:rtl/>
          <w:lang w:bidi="fa-IR"/>
        </w:rPr>
        <w:t>توان با بازی کردن مرحله بازی به دست آورد).</w:t>
      </w:r>
      <w:r w:rsidRPr="00B33706">
        <w:rPr>
          <w:noProof/>
          <w:lang w:bidi="fa-IR"/>
        </w:rPr>
        <mc:AlternateContent>
          <mc:Choice Requires="wps">
            <w:drawing>
              <wp:anchor distT="0" distB="0" distL="114300" distR="114300" simplePos="0" relativeHeight="251673600" behindDoc="0" locked="0" layoutInCell="1" allowOverlap="1" wp14:anchorId="2E64F874" wp14:editId="729C437E">
                <wp:simplePos x="0" y="0"/>
                <wp:positionH relativeFrom="margin">
                  <wp:align>left</wp:align>
                </wp:positionH>
                <wp:positionV relativeFrom="paragraph">
                  <wp:posOffset>3349567</wp:posOffset>
                </wp:positionV>
                <wp:extent cx="5857875" cy="635"/>
                <wp:effectExtent l="0" t="0" r="9525" b="8890"/>
                <wp:wrapSquare wrapText="bothSides"/>
                <wp:docPr id="23" name="Text Box 23"/>
                <wp:cNvGraphicFramePr/>
                <a:graphic xmlns:a="http://schemas.openxmlformats.org/drawingml/2006/main">
                  <a:graphicData uri="http://schemas.microsoft.com/office/word/2010/wordprocessingShape">
                    <wps:wsp>
                      <wps:cNvSpPr txBox="1"/>
                      <wps:spPr>
                        <a:xfrm>
                          <a:off x="0" y="0"/>
                          <a:ext cx="5857875" cy="635"/>
                        </a:xfrm>
                        <a:prstGeom prst="rect">
                          <a:avLst/>
                        </a:prstGeom>
                        <a:solidFill>
                          <a:prstClr val="white"/>
                        </a:solidFill>
                        <a:ln>
                          <a:noFill/>
                        </a:ln>
                      </wps:spPr>
                      <wps:txbx>
                        <w:txbxContent>
                          <w:p w14:paraId="5ECF0645" w14:textId="77777777" w:rsidR="00B33706" w:rsidRPr="004A3A46" w:rsidRDefault="00B33706" w:rsidP="00B33706">
                            <w:pPr>
                              <w:pStyle w:val="Caption"/>
                              <w:rPr>
                                <w:sz w:val="20"/>
                                <w:szCs w:val="20"/>
                              </w:rPr>
                            </w:pPr>
                            <w:r>
                              <w:rPr>
                                <w:rFonts w:hint="cs"/>
                                <w:rtl/>
                              </w:rPr>
                              <w:t>شکل 3-10: معماری</w:t>
                            </w:r>
                            <w:r>
                              <w:t xml:space="preserve"> </w:t>
                            </w:r>
                            <w:r>
                              <w:rPr>
                                <w:rFonts w:hint="cs"/>
                                <w:rtl/>
                              </w:rPr>
                              <w:t xml:space="preserve"> </w:t>
                            </w:r>
                            <w:r>
                              <w:t>DCGAN</w:t>
                            </w:r>
                            <w:r>
                              <w:rPr>
                                <w:rFonts w:hint="cs"/>
                                <w:rtl/>
                              </w:rPr>
                              <w:t xml:space="preserve">  استفاده شده </w:t>
                            </w:r>
                            <w:r w:rsidRPr="00FF66E5">
                              <w:rPr>
                                <w:sz w:val="20"/>
                                <w:szCs w:val="20"/>
                              </w:rPr>
                              <w:t>]</w:t>
                            </w:r>
                            <w:r>
                              <w:rPr>
                                <w:rFonts w:hint="cs"/>
                                <w:rtl/>
                              </w:rPr>
                              <w:t>39</w:t>
                            </w:r>
                            <w:r>
                              <w:rPr>
                                <w:sz w:val="20"/>
                                <w:szCs w:val="20"/>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2E64F874" id="_x0000_t202" coordsize="21600,21600" o:spt="202" path="m,l,21600r21600,l21600,xe">
                <v:stroke joinstyle="miter"/>
                <v:path gradientshapeok="t" o:connecttype="rect"/>
              </v:shapetype>
              <v:shape id="Text Box 23" o:spid="_x0000_s1026" type="#_x0000_t202" style="position:absolute;left:0;text-align:left;margin-left:0;margin-top:263.75pt;width:461.25pt;height:.05pt;z-index:251673600;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" stroked="f">
                <v:textbox style="mso-fit-shape-to-text:t" inset="0,0,0,0">
                  <w:txbxContent>
                    <w:p w14:paraId="5ECF0645" w14:textId="77777777" w:rsidR="00B33706" w:rsidRPr="004A3A46" w:rsidRDefault="00B33706" w:rsidP="00B33706">
                      <w:pPr>
                        <w:pStyle w:val="Caption"/>
                        <w:rPr>
                          <w:sz w:val="20"/>
                          <w:szCs w:val="20"/>
                        </w:rPr>
                      </w:pPr>
                      <w:r>
                        <w:rPr>
                          <w:rFonts w:hint="cs"/>
                          <w:rtl/>
                        </w:rPr>
                        <w:t>شکل 3-10: معماری</w:t>
                      </w:r>
                      <w:r>
                        <w:t xml:space="preserve"> </w:t>
                      </w:r>
                      <w:r>
                        <w:rPr>
                          <w:rFonts w:hint="cs"/>
                          <w:rtl/>
                        </w:rPr>
                        <w:t xml:space="preserve"> </w:t>
                      </w:r>
                      <w:r>
                        <w:t>DCGAN</w:t>
                      </w:r>
                      <w:r>
                        <w:rPr>
                          <w:rFonts w:hint="cs"/>
                          <w:rtl/>
                        </w:rPr>
                        <w:t xml:space="preserve">  استفاده شده </w:t>
                      </w:r>
                      <w:r w:rsidRPr="00FF66E5">
                        <w:rPr>
                          <w:sz w:val="20"/>
                          <w:szCs w:val="20"/>
                        </w:rPr>
                        <w:t>]</w:t>
                      </w:r>
                      <w:r>
                        <w:rPr>
                          <w:rFonts w:hint="cs"/>
                          <w:rtl/>
                        </w:rPr>
                        <w:t>39</w:t>
                      </w:r>
                      <w:r>
                        <w:rPr>
                          <w:sz w:val="20"/>
                          <w:szCs w:val="20"/>
                        </w:rPr>
                        <w:t>[</w:t>
                      </w:r>
                    </w:p>
                  </w:txbxContent>
                </v:textbox>
                <w10:wrap type="square" anchorx="margin"/>
              </v:shape>
            </w:pict>
          </mc:Fallback>
        </mc:AlternateContent>
      </w:r>
      <w:r>
        <w:rPr>
          <w:lang w:bidi="fa-IR"/>
        </w:rPr>
        <w:t xml:space="preserve"> </w:t>
      </w:r>
      <w:r w:rsidRPr="00B33706">
        <w:rPr>
          <w:rFonts w:hint="cs"/>
          <w:rtl/>
          <w:lang w:bidi="fa-IR"/>
        </w:rPr>
        <w:t xml:space="preserve">برای معماری شبکه از یک مدل محبوب از </w:t>
      </w:r>
      <w:r w:rsidRPr="00B33706">
        <w:rPr>
          <w:bCs/>
          <w:lang w:bidi="fa-IR"/>
        </w:rPr>
        <w:t>GAN</w:t>
      </w:r>
      <w:r w:rsidRPr="00B33706">
        <w:rPr>
          <w:rFonts w:hint="cs"/>
          <w:rtl/>
          <w:lang w:bidi="fa-IR"/>
        </w:rPr>
        <w:t xml:space="preserve"> به نام شبکه تخاصمی عمیق کانولوشنی</w:t>
      </w:r>
      <w:r w:rsidRPr="00B33706">
        <w:rPr>
          <w:vertAlign w:val="superscript"/>
          <w:rtl/>
          <w:lang w:bidi="fa-IR"/>
        </w:rPr>
        <w:footnoteReference w:id="15"/>
      </w:r>
      <w:r w:rsidRPr="00B33706">
        <w:rPr>
          <w:rFonts w:hint="cs"/>
          <w:rtl/>
          <w:lang w:bidi="fa-IR"/>
        </w:rPr>
        <w:t xml:space="preserve"> </w:t>
      </w:r>
      <w:r w:rsidRPr="00B33706">
        <w:rPr>
          <w:lang w:bidi="fa-IR"/>
        </w:rPr>
        <w:t>]</w:t>
      </w:r>
      <w:r w:rsidR="00373400">
        <w:rPr>
          <w:rFonts w:hint="cs"/>
          <w:rtl/>
          <w:lang w:bidi="fa-IR"/>
        </w:rPr>
        <w:t>14</w:t>
      </w:r>
      <w:r w:rsidRPr="00B33706">
        <w:rPr>
          <w:lang w:bidi="fa-IR"/>
        </w:rPr>
        <w:t>[</w:t>
      </w:r>
      <w:r w:rsidRPr="00B33706">
        <w:rPr>
          <w:rFonts w:hint="cs"/>
          <w:rtl/>
          <w:lang w:bidi="fa-IR"/>
        </w:rPr>
        <w:t xml:space="preserve"> (</w:t>
      </w:r>
      <w:r w:rsidRPr="00B33706">
        <w:rPr>
          <w:bCs/>
          <w:lang w:bidi="fa-IR"/>
        </w:rPr>
        <w:t>DCGAN</w:t>
      </w:r>
      <w:r w:rsidRPr="00B33706">
        <w:rPr>
          <w:rFonts w:hint="cs"/>
          <w:rtl/>
          <w:lang w:bidi="fa-IR"/>
        </w:rPr>
        <w:t xml:space="preserve">) استفاده شده است. تفاوت اصلی این مدل با </w:t>
      </w:r>
      <w:r w:rsidRPr="00B33706">
        <w:rPr>
          <w:bCs/>
          <w:lang w:bidi="fa-IR"/>
        </w:rPr>
        <w:t>GAN</w:t>
      </w:r>
      <w:r w:rsidRPr="00B33706">
        <w:rPr>
          <w:rFonts w:hint="cs"/>
          <w:rtl/>
          <w:lang w:bidi="fa-IR"/>
        </w:rPr>
        <w:t xml:space="preserve"> معمولی در این است که به جای لایه</w:t>
      </w:r>
      <w:r w:rsidRPr="00B33706">
        <w:rPr>
          <w:rtl/>
          <w:lang w:bidi="fa-IR"/>
        </w:rPr>
        <w:softHyphen/>
      </w:r>
      <w:r w:rsidRPr="00B33706">
        <w:rPr>
          <w:rFonts w:hint="cs"/>
          <w:rtl/>
          <w:lang w:bidi="fa-IR"/>
        </w:rPr>
        <w:t>های تمام متصل از لایه</w:t>
      </w:r>
      <w:r w:rsidRPr="00B33706">
        <w:rPr>
          <w:rtl/>
          <w:lang w:bidi="fa-IR"/>
        </w:rPr>
        <w:softHyphen/>
      </w:r>
      <w:r w:rsidRPr="00B33706">
        <w:rPr>
          <w:rFonts w:hint="cs"/>
          <w:rtl/>
          <w:lang w:bidi="fa-IR"/>
        </w:rPr>
        <w:t>های کانولوشن استفاده می</w:t>
      </w:r>
      <w:r w:rsidRPr="00B33706">
        <w:rPr>
          <w:rtl/>
          <w:lang w:bidi="fa-IR"/>
        </w:rPr>
        <w:softHyphen/>
      </w:r>
      <w:r w:rsidRPr="00B33706">
        <w:rPr>
          <w:rFonts w:hint="cs"/>
          <w:rtl/>
          <w:lang w:bidi="fa-IR"/>
        </w:rPr>
        <w:t>کند. در شکل</w:t>
      </w:r>
      <w:r w:rsidR="00900DC6">
        <w:rPr>
          <w:rFonts w:hint="cs"/>
          <w:rtl/>
          <w:lang w:bidi="fa-IR"/>
        </w:rPr>
        <w:t xml:space="preserve"> 3</w:t>
      </w:r>
      <w:r w:rsidRPr="00B33706">
        <w:rPr>
          <w:lang w:bidi="fa-IR"/>
        </w:rPr>
        <w:t xml:space="preserve"> </w:t>
      </w:r>
      <w:r w:rsidRPr="00B33706">
        <w:rPr>
          <w:rFonts w:hint="cs"/>
          <w:rtl/>
          <w:lang w:bidi="fa-IR"/>
        </w:rPr>
        <w:t xml:space="preserve">معماری استفاده شده در این تحقیق نمایش داده شده است </w:t>
      </w:r>
      <w:r w:rsidRPr="00B33706">
        <w:rPr>
          <w:lang w:bidi="fa-IR"/>
        </w:rPr>
        <w:t>]</w:t>
      </w:r>
      <w:r w:rsidR="00B65DE1">
        <w:rPr>
          <w:rFonts w:hint="cs"/>
          <w:rtl/>
          <w:lang w:bidi="fa-IR"/>
        </w:rPr>
        <w:t>11</w:t>
      </w:r>
      <w:r w:rsidRPr="00B33706">
        <w:rPr>
          <w:lang w:bidi="fa-IR"/>
        </w:rPr>
        <w:t>[</w:t>
      </w:r>
      <w:r w:rsidRPr="00B33706">
        <w:rPr>
          <w:rFonts w:hint="cs"/>
          <w:rtl/>
          <w:lang w:bidi="fa-IR"/>
        </w:rPr>
        <w:t>.</w:t>
      </w:r>
    </w:p>
    <w:p w14:paraId="6ADD6B23" w14:textId="77777777" w:rsidR="003014F1" w:rsidRPr="004A3A46" w:rsidRDefault="003014F1" w:rsidP="003014F1">
      <w:pPr>
        <w:pStyle w:val="Caption"/>
        <w:rPr>
          <w:sz w:val="20"/>
          <w:szCs w:val="20"/>
        </w:rPr>
      </w:pPr>
      <w:r>
        <w:rPr>
          <w:rFonts w:hint="cs"/>
          <w:rtl/>
        </w:rPr>
        <w:t>شکل 3: معماری</w:t>
      </w:r>
      <w:r>
        <w:t xml:space="preserve"> </w:t>
      </w:r>
      <w:r>
        <w:rPr>
          <w:rFonts w:hint="cs"/>
          <w:rtl/>
        </w:rPr>
        <w:t xml:space="preserve"> </w:t>
      </w:r>
      <w:r>
        <w:t>DCGAN</w:t>
      </w:r>
      <w:r>
        <w:rPr>
          <w:rFonts w:hint="cs"/>
          <w:rtl/>
        </w:rPr>
        <w:t xml:space="preserve">  استفاده شده </w:t>
      </w:r>
      <w:r w:rsidRPr="00FF66E5">
        <w:rPr>
          <w:sz w:val="20"/>
          <w:szCs w:val="20"/>
        </w:rPr>
        <w:t>]</w:t>
      </w:r>
      <w:r>
        <w:rPr>
          <w:rFonts w:hint="cs"/>
          <w:rtl/>
        </w:rPr>
        <w:t>11</w:t>
      </w:r>
      <w:r>
        <w:rPr>
          <w:sz w:val="20"/>
          <w:szCs w:val="20"/>
        </w:rPr>
        <w:t>[</w:t>
      </w:r>
    </w:p>
    <w:p w14:paraId="52593143" w14:textId="75412C92" w:rsidR="00B33706" w:rsidRPr="00B33706" w:rsidRDefault="00B33706" w:rsidP="003014F1">
      <w:pPr>
        <w:bidi/>
        <w:jc w:val="both"/>
        <w:rPr>
          <w:rtl/>
          <w:lang w:bidi="fa-IR"/>
        </w:rPr>
      </w:pPr>
      <w:r w:rsidRPr="00B33706">
        <w:rPr>
          <w:rFonts w:hint="cs"/>
          <w:rtl/>
          <w:lang w:bidi="fa-IR"/>
        </w:rPr>
        <w:t>یکی از ویژگی</w:t>
      </w:r>
      <w:r w:rsidRPr="00B33706">
        <w:rPr>
          <w:rtl/>
          <w:lang w:bidi="fa-IR"/>
        </w:rPr>
        <w:softHyphen/>
      </w:r>
      <w:r w:rsidRPr="00B33706">
        <w:rPr>
          <w:rFonts w:hint="cs"/>
          <w:rtl/>
          <w:lang w:bidi="fa-IR"/>
        </w:rPr>
        <w:t>های اصلی این تحقیق استفاده از داده</w:t>
      </w:r>
      <w:r w:rsidRPr="00B33706">
        <w:rPr>
          <w:rtl/>
          <w:lang w:bidi="fa-IR"/>
        </w:rPr>
        <w:softHyphen/>
      </w:r>
      <w:r w:rsidRPr="00B33706">
        <w:rPr>
          <w:rFonts w:hint="cs"/>
          <w:rtl/>
          <w:lang w:bidi="fa-IR"/>
        </w:rPr>
        <w:t>های استخراج شده فقط از یک مرحله است. یک پنجره 14</w:t>
      </w:r>
      <m:oMath>
        <m:r>
          <w:rPr>
            <w:rFonts w:ascii="Cambria Math" w:hAnsi="Cambria Math"/>
            <w:rtl/>
            <w:lang w:bidi="fa-IR"/>
          </w:rPr>
          <m:t>×</m:t>
        </m:r>
      </m:oMath>
      <w:r w:rsidRPr="00B33706">
        <w:rPr>
          <w:rFonts w:hint="cs"/>
          <w:rtl/>
          <w:lang w:bidi="fa-IR"/>
        </w:rPr>
        <w:t xml:space="preserve">28 که اندازه تصویر قابل مشاهده در بازی </w:t>
      </w:r>
      <w:r w:rsidRPr="00B33706">
        <w:rPr>
          <w:bCs/>
          <w:lang w:bidi="fa-IR"/>
        </w:rPr>
        <w:t>Super Mario Bros</w:t>
      </w:r>
      <w:r w:rsidRPr="00B33706">
        <w:rPr>
          <w:rFonts w:hint="cs"/>
          <w:bCs/>
          <w:rtl/>
          <w:lang w:bidi="fa-IR"/>
        </w:rPr>
        <w:t xml:space="preserve"> </w:t>
      </w:r>
      <w:r w:rsidRPr="00B33706">
        <w:rPr>
          <w:rFonts w:hint="cs"/>
          <w:rtl/>
          <w:lang w:bidi="fa-IR"/>
        </w:rPr>
        <w:t>است، از روی آن عبور داده می</w:t>
      </w:r>
      <w:r w:rsidRPr="00B33706">
        <w:rPr>
          <w:rtl/>
          <w:lang w:bidi="fa-IR"/>
        </w:rPr>
        <w:softHyphen/>
      </w:r>
      <w:r w:rsidRPr="00B33706">
        <w:rPr>
          <w:rFonts w:hint="cs"/>
          <w:rtl/>
          <w:lang w:bidi="fa-IR"/>
        </w:rPr>
        <w:t>شود و هر مرحله یک کاشی به جلو می</w:t>
      </w:r>
      <w:r w:rsidRPr="00B33706">
        <w:rPr>
          <w:rtl/>
          <w:lang w:bidi="fa-IR"/>
        </w:rPr>
        <w:softHyphen/>
      </w:r>
      <w:r w:rsidRPr="00B33706">
        <w:rPr>
          <w:rFonts w:hint="cs"/>
          <w:rtl/>
          <w:lang w:bidi="fa-IR"/>
        </w:rPr>
        <w:t>رود</w:t>
      </w:r>
      <w:r w:rsidRPr="00B33706">
        <w:rPr>
          <w:lang w:bidi="fa-IR"/>
        </w:rPr>
        <w:t>.</w:t>
      </w:r>
      <w:r w:rsidRPr="00B33706">
        <w:rPr>
          <w:rFonts w:hint="cs"/>
          <w:rtl/>
          <w:lang w:bidi="fa-IR"/>
        </w:rPr>
        <w:t xml:space="preserve"> داده</w:t>
      </w:r>
      <w:r w:rsidRPr="00B33706">
        <w:rPr>
          <w:rtl/>
          <w:lang w:bidi="fa-IR"/>
        </w:rPr>
        <w:softHyphen/>
      </w:r>
      <w:r w:rsidRPr="00B33706">
        <w:rPr>
          <w:rFonts w:hint="cs"/>
          <w:rtl/>
          <w:lang w:bidi="fa-IR"/>
        </w:rPr>
        <w:t>های موجود در هر مرحله به عنوان یک تصویر ورودی در نظر گرفته می</w:t>
      </w:r>
      <w:r w:rsidRPr="00B33706">
        <w:rPr>
          <w:rtl/>
          <w:lang w:bidi="fa-IR"/>
        </w:rPr>
        <w:softHyphen/>
      </w:r>
      <w:r w:rsidRPr="00B33706">
        <w:rPr>
          <w:rFonts w:hint="cs"/>
          <w:rtl/>
          <w:lang w:bidi="fa-IR"/>
        </w:rPr>
        <w:t>شود. از تصویر یکی از مراحل بازی که از آن استفاده شده است 173 زیرتصویر تولید شده، سپس از آن برای آموزش استفاده شده است.</w:t>
      </w:r>
    </w:p>
    <w:p w14:paraId="6A6D3C2F" w14:textId="5A9F8131" w:rsidR="00C12A2E" w:rsidRPr="00E43C6E" w:rsidRDefault="00C12A2E" w:rsidP="00436FBE">
      <w:pPr>
        <w:pStyle w:val="BodyText3"/>
        <w:bidi/>
        <w:rPr>
          <w:sz w:val="14"/>
          <w:szCs w:val="18"/>
          <w:rtl/>
          <w:lang w:val="en-US" w:bidi="fa-IR"/>
        </w:rPr>
      </w:pPr>
    </w:p>
    <w:p w14:paraId="390D4EA6" w14:textId="13FA39DC" w:rsidR="007A41CC" w:rsidRPr="00D4151A" w:rsidRDefault="007A41CC" w:rsidP="00D4151A">
      <w:pPr>
        <w:pStyle w:val="BodyText3"/>
        <w:bidi/>
        <w:ind w:left="-2"/>
        <w:rPr>
          <w:rFonts w:cs="B Titr"/>
          <w:b/>
          <w:bCs/>
          <w:sz w:val="22"/>
          <w:rtl/>
          <w:lang w:bidi="fa-IR"/>
        </w:rPr>
      </w:pPr>
      <w:r w:rsidRPr="00876C11">
        <w:rPr>
          <w:rFonts w:cs="B Titr" w:hint="cs"/>
          <w:b/>
          <w:bCs/>
          <w:sz w:val="22"/>
          <w:rtl/>
          <w:lang w:bidi="fa-IR"/>
        </w:rPr>
        <w:t>3</w:t>
      </w:r>
      <w:r w:rsidR="00FA364A" w:rsidRPr="00876C11">
        <w:rPr>
          <w:rFonts w:cs="B Titr" w:hint="cs"/>
          <w:b/>
          <w:bCs/>
          <w:sz w:val="22"/>
          <w:rtl/>
          <w:lang w:bidi="fa-IR"/>
        </w:rPr>
        <w:t>-</w:t>
      </w:r>
      <w:r w:rsidR="000A3FFA">
        <w:rPr>
          <w:rFonts w:cs="B Titr" w:hint="cs"/>
          <w:b/>
          <w:bCs/>
          <w:sz w:val="22"/>
          <w:rtl/>
          <w:lang w:bidi="fa-IR"/>
        </w:rPr>
        <w:t xml:space="preserve"> </w:t>
      </w:r>
      <w:r w:rsidR="00434A1D">
        <w:rPr>
          <w:rFonts w:cs="B Titr" w:hint="cs"/>
          <w:b/>
          <w:bCs/>
          <w:szCs w:val="24"/>
          <w:rtl/>
          <w:lang w:bidi="fa-IR"/>
        </w:rPr>
        <w:t>روش پیشنهادی</w:t>
      </w:r>
      <w:r w:rsidRPr="00434A1D">
        <w:rPr>
          <w:rFonts w:cs="B Titr" w:hint="cs"/>
          <w:szCs w:val="24"/>
          <w:rtl/>
        </w:rPr>
        <w:t xml:space="preserve"> </w:t>
      </w:r>
    </w:p>
    <w:p w14:paraId="1A5FDEA4" w14:textId="6DE36ABB" w:rsidR="00A436BE" w:rsidRDefault="00A61417" w:rsidP="000B2F0A">
      <w:pPr>
        <w:pStyle w:val="BodyText3"/>
        <w:bidi/>
        <w:ind w:left="-2"/>
        <w:rPr>
          <w:sz w:val="22"/>
          <w:rtl/>
          <w:lang w:val="en-US" w:bidi="fa-IR"/>
        </w:rPr>
      </w:pPr>
      <w:r>
        <w:rPr>
          <w:rFonts w:hint="cs"/>
          <w:sz w:val="22"/>
          <w:rtl/>
        </w:rPr>
        <w:t xml:space="preserve">در روش‌های پیشین برای جستجو در فضای نهفته شبکه </w:t>
      </w:r>
      <w:r>
        <w:rPr>
          <w:sz w:val="22"/>
          <w:lang w:val="en-US"/>
        </w:rPr>
        <w:t>GAN</w:t>
      </w:r>
      <w:r>
        <w:rPr>
          <w:rFonts w:hint="cs"/>
          <w:sz w:val="22"/>
          <w:rtl/>
          <w:lang w:val="en-US" w:bidi="fa-IR"/>
        </w:rPr>
        <w:t xml:space="preserve"> از الگوریتم </w:t>
      </w:r>
      <w:r>
        <w:rPr>
          <w:sz w:val="22"/>
          <w:lang w:val="en-US" w:bidi="fa-IR"/>
        </w:rPr>
        <w:t>CMA-ES</w:t>
      </w:r>
      <w:r>
        <w:rPr>
          <w:rFonts w:hint="cs"/>
          <w:sz w:val="22"/>
          <w:rtl/>
          <w:lang w:val="en-US" w:bidi="fa-IR"/>
        </w:rPr>
        <w:t xml:space="preserve"> استفاده شده است. </w:t>
      </w:r>
      <w:r w:rsidR="00D73DAA">
        <w:rPr>
          <w:rFonts w:hint="cs"/>
          <w:sz w:val="22"/>
          <w:rtl/>
          <w:lang w:val="en-US" w:bidi="fa-IR"/>
        </w:rPr>
        <w:t>این الگوریتم یکی از قوی‌ترین الگوریتم‌ها برای جستجو در فضاهای چندبعدی است</w:t>
      </w:r>
      <w:r w:rsidR="009D6613">
        <w:rPr>
          <w:rFonts w:hint="cs"/>
          <w:sz w:val="22"/>
          <w:rtl/>
          <w:lang w:val="en-US" w:bidi="fa-IR"/>
        </w:rPr>
        <w:t xml:space="preserve"> </w:t>
      </w:r>
      <w:r w:rsidR="007B293F" w:rsidRPr="00B33706">
        <w:rPr>
          <w:lang w:bidi="fa-IR"/>
        </w:rPr>
        <w:t>]</w:t>
      </w:r>
      <w:r w:rsidR="007B293F">
        <w:rPr>
          <w:rFonts w:hint="cs"/>
          <w:rtl/>
          <w:lang w:bidi="fa-IR"/>
        </w:rPr>
        <w:t>11</w:t>
      </w:r>
      <w:r w:rsidR="007B293F" w:rsidRPr="00B33706">
        <w:rPr>
          <w:lang w:bidi="fa-IR"/>
        </w:rPr>
        <w:t>[</w:t>
      </w:r>
      <w:r w:rsidR="00D73DAA">
        <w:rPr>
          <w:rFonts w:hint="cs"/>
          <w:sz w:val="22"/>
          <w:rtl/>
          <w:lang w:val="en-US" w:bidi="fa-IR"/>
        </w:rPr>
        <w:t xml:space="preserve">. این الگوریتم با استفاده از بروزرسانی یک توزیع گوسی چند متغیره </w:t>
      </w:r>
      <w:r w:rsidR="00713261">
        <w:rPr>
          <w:rFonts w:hint="cs"/>
          <w:sz w:val="22"/>
          <w:rtl/>
          <w:lang w:val="en-US" w:bidi="fa-IR"/>
        </w:rPr>
        <w:t>(</w:t>
      </w:r>
      <w:r w:rsidR="00713261">
        <w:rPr>
          <w:szCs w:val="24"/>
          <w:lang w:val="en-US" w:bidi="fa-IR"/>
        </w:rPr>
        <w:t>MGD</w:t>
      </w:r>
      <w:r w:rsidR="009D6613">
        <w:rPr>
          <w:rStyle w:val="FootnoteReference"/>
          <w:sz w:val="22"/>
          <w:rtl/>
          <w:lang w:val="en-US" w:bidi="fa-IR"/>
        </w:rPr>
        <w:footnoteReference w:id="16"/>
      </w:r>
      <w:r w:rsidR="00713261">
        <w:rPr>
          <w:rFonts w:hint="cs"/>
          <w:sz w:val="22"/>
          <w:rtl/>
          <w:lang w:val="en-US" w:bidi="fa-IR"/>
        </w:rPr>
        <w:t>)</w:t>
      </w:r>
      <w:r w:rsidR="009D6613">
        <w:rPr>
          <w:rFonts w:hint="cs"/>
          <w:sz w:val="22"/>
          <w:rtl/>
          <w:lang w:val="en-US" w:bidi="fa-IR"/>
        </w:rPr>
        <w:t xml:space="preserve"> </w:t>
      </w:r>
      <w:r w:rsidR="00D73DAA">
        <w:rPr>
          <w:rFonts w:hint="cs"/>
          <w:sz w:val="22"/>
          <w:rtl/>
          <w:lang w:val="en-US" w:bidi="fa-IR"/>
        </w:rPr>
        <w:t>سعی در بهینه</w:t>
      </w:r>
      <w:r w:rsidR="009D6613">
        <w:rPr>
          <w:rFonts w:hint="cs"/>
          <w:sz w:val="22"/>
          <w:rtl/>
          <w:lang w:val="en-US" w:bidi="fa-IR"/>
        </w:rPr>
        <w:t>‌</w:t>
      </w:r>
      <w:r w:rsidR="00D73DAA">
        <w:rPr>
          <w:rFonts w:hint="cs"/>
          <w:sz w:val="22"/>
          <w:rtl/>
          <w:lang w:val="en-US" w:bidi="fa-IR"/>
        </w:rPr>
        <w:t>سازی تابع هدف دارد.</w:t>
      </w:r>
      <w:r w:rsidR="006524B1">
        <w:rPr>
          <w:rFonts w:hint="cs"/>
          <w:sz w:val="22"/>
          <w:rtl/>
          <w:lang w:val="en-US" w:bidi="fa-IR"/>
        </w:rPr>
        <w:t xml:space="preserve"> این الگوریتم یک روش</w:t>
      </w:r>
      <w:r w:rsidR="003D3CBE">
        <w:rPr>
          <w:rFonts w:hint="cs"/>
          <w:sz w:val="22"/>
          <w:rtl/>
          <w:lang w:val="en-US" w:bidi="fa-IR"/>
        </w:rPr>
        <w:t xml:space="preserve"> بهینه</w:t>
      </w:r>
      <w:r w:rsidR="009D6613">
        <w:rPr>
          <w:rFonts w:hint="cs"/>
          <w:sz w:val="22"/>
          <w:rtl/>
          <w:lang w:val="en-US" w:bidi="fa-IR"/>
        </w:rPr>
        <w:t>‌</w:t>
      </w:r>
      <w:r w:rsidR="003D3CBE">
        <w:rPr>
          <w:rFonts w:hint="cs"/>
          <w:sz w:val="22"/>
          <w:rtl/>
          <w:lang w:val="en-US" w:bidi="fa-IR"/>
        </w:rPr>
        <w:t>سازی تک هدفه</w:t>
      </w:r>
      <w:r w:rsidR="003D3CBE">
        <w:rPr>
          <w:rStyle w:val="FootnoteReference"/>
          <w:sz w:val="22"/>
          <w:rtl/>
          <w:lang w:val="en-US" w:bidi="fa-IR"/>
        </w:rPr>
        <w:footnoteReference w:id="17"/>
      </w:r>
      <w:r w:rsidR="003D3CBE">
        <w:rPr>
          <w:rFonts w:hint="cs"/>
          <w:sz w:val="22"/>
          <w:rtl/>
          <w:lang w:val="en-US" w:bidi="fa-IR"/>
        </w:rPr>
        <w:t xml:space="preserve"> است که با بروزرسانی بردار میانگین و ماتریس کوواریانس، جمعیت را به سمت ناحیه</w:t>
      </w:r>
      <w:r w:rsidR="00624381">
        <w:rPr>
          <w:rFonts w:hint="cs"/>
          <w:sz w:val="22"/>
          <w:rtl/>
          <w:lang w:val="en-US" w:bidi="fa-IR"/>
        </w:rPr>
        <w:t>‌</w:t>
      </w:r>
      <w:r w:rsidR="003D3CBE">
        <w:rPr>
          <w:rFonts w:hint="cs"/>
          <w:sz w:val="22"/>
          <w:rtl/>
          <w:lang w:val="en-US" w:bidi="fa-IR"/>
        </w:rPr>
        <w:t>ای که تابع هدف بهتری دارند سوق می‌دهد و همین باعث می</w:t>
      </w:r>
      <w:r w:rsidR="003D3CBE">
        <w:rPr>
          <w:sz w:val="22"/>
          <w:rtl/>
          <w:lang w:val="en-US" w:bidi="fa-IR"/>
        </w:rPr>
        <w:softHyphen/>
      </w:r>
      <w:r w:rsidR="003D3CBE">
        <w:rPr>
          <w:rFonts w:hint="cs"/>
          <w:sz w:val="22"/>
          <w:rtl/>
          <w:lang w:val="en-US" w:bidi="fa-IR"/>
        </w:rPr>
        <w:t>شود که همه‌ی ناحیه‌ها را جستجو نکند</w:t>
      </w:r>
      <w:r w:rsidR="00624381">
        <w:rPr>
          <w:rFonts w:hint="cs"/>
          <w:sz w:val="22"/>
          <w:rtl/>
          <w:lang w:val="en-US" w:bidi="fa-IR"/>
        </w:rPr>
        <w:t xml:space="preserve"> </w:t>
      </w:r>
      <w:r w:rsidR="007B293F" w:rsidRPr="00B33706">
        <w:rPr>
          <w:lang w:bidi="fa-IR"/>
        </w:rPr>
        <w:t>]</w:t>
      </w:r>
      <w:r w:rsidR="00AE0C0C">
        <w:rPr>
          <w:rFonts w:hint="cs"/>
          <w:rtl/>
          <w:lang w:bidi="fa-IR"/>
        </w:rPr>
        <w:t>15</w:t>
      </w:r>
      <w:r w:rsidR="007B293F" w:rsidRPr="00B33706">
        <w:rPr>
          <w:lang w:bidi="fa-IR"/>
        </w:rPr>
        <w:t>[</w:t>
      </w:r>
      <w:r w:rsidR="003D3CBE">
        <w:rPr>
          <w:rFonts w:hint="cs"/>
          <w:sz w:val="22"/>
          <w:rtl/>
          <w:lang w:val="en-US" w:bidi="fa-IR"/>
        </w:rPr>
        <w:t>.</w:t>
      </w:r>
      <w:r w:rsidR="009F7A47">
        <w:rPr>
          <w:rFonts w:hint="cs"/>
          <w:sz w:val="22"/>
          <w:rtl/>
          <w:lang w:val="en-US" w:bidi="fa-IR"/>
        </w:rPr>
        <w:t xml:space="preserve"> اما از آنجا که به مقادیر تابع هدف وابستگی ندارد و فقط از رتبه</w:t>
      </w:r>
      <w:r w:rsidR="00624381">
        <w:rPr>
          <w:rFonts w:hint="cs"/>
          <w:sz w:val="22"/>
          <w:rtl/>
          <w:lang w:val="en-US" w:bidi="fa-IR"/>
        </w:rPr>
        <w:t>‌</w:t>
      </w:r>
      <w:r w:rsidR="009F7A47">
        <w:rPr>
          <w:rFonts w:hint="cs"/>
          <w:sz w:val="22"/>
          <w:rtl/>
          <w:lang w:val="en-US" w:bidi="fa-IR"/>
        </w:rPr>
        <w:t>بندی آن</w:t>
      </w:r>
      <w:r w:rsidR="009F7A47">
        <w:rPr>
          <w:sz w:val="22"/>
          <w:rtl/>
          <w:lang w:val="en-US" w:bidi="fa-IR"/>
        </w:rPr>
        <w:softHyphen/>
      </w:r>
      <w:r w:rsidR="009F7A47">
        <w:rPr>
          <w:rFonts w:hint="cs"/>
          <w:sz w:val="22"/>
          <w:rtl/>
          <w:lang w:val="en-US" w:bidi="fa-IR"/>
        </w:rPr>
        <w:t xml:space="preserve">ها </w:t>
      </w:r>
      <w:r w:rsidR="009F7A47">
        <w:rPr>
          <w:rFonts w:hint="cs"/>
          <w:sz w:val="22"/>
          <w:rtl/>
          <w:lang w:val="en-US" w:bidi="fa-IR"/>
        </w:rPr>
        <w:lastRenderedPageBreak/>
        <w:t>در تولید نسل بعدی استفاده می</w:t>
      </w:r>
      <w:r w:rsidR="009F7A47">
        <w:rPr>
          <w:sz w:val="22"/>
          <w:rtl/>
          <w:lang w:val="en-US" w:bidi="fa-IR"/>
        </w:rPr>
        <w:softHyphen/>
      </w:r>
      <w:r w:rsidR="009F7A47">
        <w:rPr>
          <w:rFonts w:hint="cs"/>
          <w:sz w:val="22"/>
          <w:rtl/>
          <w:lang w:val="en-US" w:bidi="fa-IR"/>
        </w:rPr>
        <w:t>کند</w:t>
      </w:r>
      <w:r w:rsidR="00624381">
        <w:rPr>
          <w:rFonts w:hint="cs"/>
          <w:sz w:val="22"/>
          <w:rtl/>
          <w:lang w:val="en-US" w:bidi="fa-IR"/>
        </w:rPr>
        <w:t>.</w:t>
      </w:r>
      <w:r w:rsidR="009F7A47">
        <w:rPr>
          <w:rFonts w:hint="cs"/>
          <w:sz w:val="22"/>
          <w:rtl/>
          <w:lang w:val="en-US" w:bidi="fa-IR"/>
        </w:rPr>
        <w:t xml:space="preserve"> در </w:t>
      </w:r>
      <w:r w:rsidR="00726562" w:rsidRPr="00B33706">
        <w:rPr>
          <w:lang w:bidi="fa-IR"/>
        </w:rPr>
        <w:t>]</w:t>
      </w:r>
      <w:r w:rsidR="00516E0A">
        <w:rPr>
          <w:rFonts w:hint="cs"/>
          <w:rtl/>
          <w:lang w:bidi="fa-IR"/>
        </w:rPr>
        <w:t>15</w:t>
      </w:r>
      <w:r w:rsidR="00726562" w:rsidRPr="00B33706">
        <w:rPr>
          <w:lang w:bidi="fa-IR"/>
        </w:rPr>
        <w:t>[</w:t>
      </w:r>
      <w:r w:rsidR="009F7A47">
        <w:rPr>
          <w:rFonts w:hint="cs"/>
          <w:sz w:val="22"/>
          <w:rtl/>
          <w:lang w:val="en-US" w:bidi="fa-IR"/>
        </w:rPr>
        <w:t xml:space="preserve"> روش جدید </w:t>
      </w:r>
      <w:r w:rsidR="009F7A47">
        <w:rPr>
          <w:sz w:val="22"/>
          <w:lang w:val="en-US" w:bidi="fa-IR"/>
        </w:rPr>
        <w:t>WS-CMA-ES</w:t>
      </w:r>
      <w:r w:rsidR="009F7A47">
        <w:rPr>
          <w:rStyle w:val="FootnoteReference"/>
          <w:sz w:val="22"/>
          <w:lang w:val="en-US" w:bidi="fa-IR"/>
        </w:rPr>
        <w:footnoteReference w:id="18"/>
      </w:r>
      <w:r w:rsidR="009F7A47">
        <w:rPr>
          <w:rFonts w:hint="cs"/>
          <w:sz w:val="22"/>
          <w:rtl/>
          <w:lang w:val="en-US" w:bidi="fa-IR"/>
        </w:rPr>
        <w:t xml:space="preserve"> ارائه شده است که اجازه می</w:t>
      </w:r>
      <w:r w:rsidR="009F7A47">
        <w:rPr>
          <w:sz w:val="22"/>
          <w:rtl/>
          <w:lang w:val="en-US" w:bidi="fa-IR"/>
        </w:rPr>
        <w:softHyphen/>
      </w:r>
      <w:r w:rsidR="009F7A47">
        <w:rPr>
          <w:rFonts w:hint="cs"/>
          <w:sz w:val="22"/>
          <w:rtl/>
          <w:lang w:val="en-US" w:bidi="fa-IR"/>
        </w:rPr>
        <w:t>دهد در شروع کار همه چیز از صفر شروع ن</w:t>
      </w:r>
      <w:r w:rsidR="00624381">
        <w:rPr>
          <w:rFonts w:hint="cs"/>
          <w:sz w:val="22"/>
          <w:rtl/>
          <w:lang w:val="en-US" w:bidi="fa-IR"/>
        </w:rPr>
        <w:t>شود</w:t>
      </w:r>
      <w:r w:rsidR="00A436BE">
        <w:rPr>
          <w:rFonts w:hint="cs"/>
          <w:sz w:val="22"/>
          <w:rtl/>
          <w:lang w:val="en-US" w:bidi="fa-IR"/>
        </w:rPr>
        <w:t xml:space="preserve"> و پارامترهای بهتری برای شروع </w:t>
      </w:r>
      <w:r w:rsidR="00A436BE">
        <w:rPr>
          <w:sz w:val="22"/>
          <w:lang w:val="en-US" w:bidi="fa-IR"/>
        </w:rPr>
        <w:t>MGD</w:t>
      </w:r>
      <w:r w:rsidR="00A436BE">
        <w:rPr>
          <w:rFonts w:hint="cs"/>
          <w:sz w:val="22"/>
          <w:rtl/>
          <w:lang w:val="en-US" w:bidi="fa-IR"/>
        </w:rPr>
        <w:t xml:space="preserve"> در </w:t>
      </w:r>
      <w:r w:rsidR="00A436BE">
        <w:rPr>
          <w:sz w:val="22"/>
          <w:lang w:val="en-US" w:bidi="fa-IR"/>
        </w:rPr>
        <w:t>CMA-ES</w:t>
      </w:r>
      <w:r w:rsidR="00A436BE">
        <w:rPr>
          <w:rFonts w:hint="cs"/>
          <w:sz w:val="22"/>
          <w:rtl/>
          <w:lang w:val="en-US" w:bidi="fa-IR"/>
        </w:rPr>
        <w:t xml:space="preserve"> داشت.</w:t>
      </w:r>
      <w:r w:rsidR="000B2F0A">
        <w:rPr>
          <w:rFonts w:hint="cs"/>
          <w:sz w:val="22"/>
          <w:rtl/>
          <w:lang w:val="en-US" w:bidi="fa-IR"/>
        </w:rPr>
        <w:t xml:space="preserve"> ايده اصلي مقاله حاضر استفاده از روش </w:t>
      </w:r>
      <w:r w:rsidR="000B2F0A">
        <w:rPr>
          <w:sz w:val="22"/>
          <w:lang w:val="en-US" w:bidi="fa-IR"/>
        </w:rPr>
        <w:t>WS-CMA-ES</w:t>
      </w:r>
      <w:r w:rsidR="000B2F0A">
        <w:rPr>
          <w:rFonts w:hint="cs"/>
          <w:sz w:val="22"/>
          <w:rtl/>
          <w:lang w:val="en-US" w:bidi="fa-IR"/>
        </w:rPr>
        <w:t xml:space="preserve"> براي </w:t>
      </w:r>
      <w:r w:rsidR="000B2F0A" w:rsidRPr="000B2F0A">
        <w:rPr>
          <w:sz w:val="22"/>
          <w:rtl/>
          <w:lang w:val="en-US" w:bidi="fa-IR"/>
        </w:rPr>
        <w:t xml:space="preserve">بهبود عملکرد </w:t>
      </w:r>
      <w:r w:rsidR="000B2F0A">
        <w:rPr>
          <w:sz w:val="22"/>
          <w:lang w:val="en-US" w:bidi="fa-IR"/>
        </w:rPr>
        <w:t>GAN</w:t>
      </w:r>
      <w:r w:rsidR="000B2F0A" w:rsidRPr="000B2F0A">
        <w:rPr>
          <w:sz w:val="22"/>
          <w:rtl/>
          <w:lang w:val="en-US" w:bidi="fa-IR"/>
        </w:rPr>
        <w:t xml:space="preserve"> در تول</w:t>
      </w:r>
      <w:r w:rsidR="000B2F0A" w:rsidRPr="000B2F0A">
        <w:rPr>
          <w:rFonts w:hint="cs"/>
          <w:sz w:val="22"/>
          <w:rtl/>
          <w:lang w:val="en-US" w:bidi="fa-IR"/>
        </w:rPr>
        <w:t>ی</w:t>
      </w:r>
      <w:r w:rsidR="000B2F0A" w:rsidRPr="000B2F0A">
        <w:rPr>
          <w:rFonts w:hint="eastAsia"/>
          <w:sz w:val="22"/>
          <w:rtl/>
          <w:lang w:val="en-US" w:bidi="fa-IR"/>
        </w:rPr>
        <w:t>د</w:t>
      </w:r>
      <w:r w:rsidR="000B2F0A" w:rsidRPr="000B2F0A">
        <w:rPr>
          <w:sz w:val="22"/>
          <w:rtl/>
          <w:lang w:val="en-US" w:bidi="fa-IR"/>
        </w:rPr>
        <w:t xml:space="preserve"> خودکار</w:t>
      </w:r>
      <w:r w:rsidR="000B2F0A" w:rsidRPr="000B2F0A">
        <w:rPr>
          <w:sz w:val="22"/>
          <w:lang w:val="en-US" w:bidi="fa-IR"/>
        </w:rPr>
        <w:t xml:space="preserve"> </w:t>
      </w:r>
      <w:r w:rsidR="000B2F0A" w:rsidRPr="000B2F0A">
        <w:rPr>
          <w:rFonts w:hint="eastAsia"/>
          <w:sz w:val="22"/>
          <w:rtl/>
          <w:lang w:val="en-US" w:bidi="fa-IR"/>
        </w:rPr>
        <w:t>محتوا</w:t>
      </w:r>
      <w:r w:rsidR="000B2F0A" w:rsidRPr="000B2F0A">
        <w:rPr>
          <w:rFonts w:hint="cs"/>
          <w:sz w:val="22"/>
          <w:rtl/>
          <w:lang w:val="en-US" w:bidi="fa-IR"/>
        </w:rPr>
        <w:t>ی</w:t>
      </w:r>
      <w:r w:rsidR="000B2F0A" w:rsidRPr="000B2F0A">
        <w:rPr>
          <w:sz w:val="22"/>
          <w:rtl/>
          <w:lang w:val="en-US" w:bidi="fa-IR"/>
        </w:rPr>
        <w:t xml:space="preserve"> باز</w:t>
      </w:r>
      <w:r w:rsidR="000B2F0A" w:rsidRPr="000B2F0A">
        <w:rPr>
          <w:rFonts w:hint="cs"/>
          <w:sz w:val="22"/>
          <w:rtl/>
          <w:lang w:val="en-US" w:bidi="fa-IR"/>
        </w:rPr>
        <w:t>ی</w:t>
      </w:r>
      <w:r w:rsidR="000B2F0A">
        <w:rPr>
          <w:rFonts w:hint="cs"/>
          <w:sz w:val="22"/>
          <w:rtl/>
          <w:lang w:val="en-US" w:bidi="fa-IR"/>
        </w:rPr>
        <w:t xml:space="preserve"> </w:t>
      </w:r>
      <w:r w:rsidR="000B2F0A" w:rsidRPr="00B33706">
        <w:rPr>
          <w:bCs/>
          <w:lang w:bidi="fa-IR"/>
        </w:rPr>
        <w:t>Super Mario Bros</w:t>
      </w:r>
      <w:r w:rsidR="000B2F0A">
        <w:rPr>
          <w:rFonts w:hint="cs"/>
          <w:sz w:val="22"/>
          <w:rtl/>
          <w:lang w:val="en-US" w:bidi="fa-IR"/>
        </w:rPr>
        <w:t xml:space="preserve"> است.</w:t>
      </w:r>
    </w:p>
    <w:p w14:paraId="5741D7FF" w14:textId="77777777" w:rsidR="001C100C" w:rsidRPr="00E43C6E" w:rsidRDefault="001C100C" w:rsidP="001C100C">
      <w:pPr>
        <w:pStyle w:val="BodyText3"/>
        <w:bidi/>
        <w:ind w:left="-2"/>
        <w:jc w:val="lowKashida"/>
        <w:rPr>
          <w:sz w:val="14"/>
          <w:szCs w:val="18"/>
          <w:rtl/>
          <w:lang w:val="en-US" w:bidi="fa-IR"/>
        </w:rPr>
      </w:pPr>
    </w:p>
    <w:p w14:paraId="6624FE2E" w14:textId="5BFE7304" w:rsidR="00EC72CA" w:rsidRPr="00876C11" w:rsidRDefault="001C100C" w:rsidP="009F7A47">
      <w:pPr>
        <w:pStyle w:val="BodyText3"/>
        <w:bidi/>
        <w:ind w:left="-2"/>
        <w:jc w:val="lowKashida"/>
        <w:rPr>
          <w:rFonts w:cs="B Titr"/>
          <w:b/>
          <w:bCs/>
          <w:sz w:val="22"/>
          <w:szCs w:val="22"/>
          <w:rtl/>
          <w:lang w:bidi="fa-IR"/>
        </w:rPr>
      </w:pPr>
      <w:r>
        <w:rPr>
          <w:rFonts w:cs="B Titr" w:hint="cs"/>
          <w:b/>
          <w:bCs/>
          <w:sz w:val="22"/>
          <w:szCs w:val="22"/>
          <w:rtl/>
          <w:lang w:bidi="fa-IR"/>
        </w:rPr>
        <w:t>1</w:t>
      </w:r>
      <w:r w:rsidR="00FA364A" w:rsidRPr="00876C11">
        <w:rPr>
          <w:rFonts w:cs="B Titr" w:hint="cs"/>
          <w:b/>
          <w:bCs/>
          <w:sz w:val="22"/>
          <w:szCs w:val="22"/>
          <w:rtl/>
          <w:lang w:bidi="fa-IR"/>
        </w:rPr>
        <w:t>-</w:t>
      </w:r>
      <w:r>
        <w:rPr>
          <w:rFonts w:cs="B Titr" w:hint="cs"/>
          <w:b/>
          <w:bCs/>
          <w:sz w:val="22"/>
          <w:szCs w:val="22"/>
          <w:rtl/>
          <w:lang w:bidi="fa-IR"/>
        </w:rPr>
        <w:t>3</w:t>
      </w:r>
      <w:r w:rsidR="00FA364A" w:rsidRPr="00876C11">
        <w:rPr>
          <w:rFonts w:cs="B Titr" w:hint="cs"/>
          <w:b/>
          <w:bCs/>
          <w:sz w:val="22"/>
          <w:szCs w:val="22"/>
          <w:rtl/>
          <w:lang w:bidi="fa-IR"/>
        </w:rPr>
        <w:t>-</w:t>
      </w:r>
      <w:r w:rsidR="000B2F0A">
        <w:rPr>
          <w:rFonts w:cs="B Titr" w:hint="cs"/>
          <w:b/>
          <w:bCs/>
          <w:sz w:val="22"/>
          <w:szCs w:val="22"/>
          <w:rtl/>
          <w:lang w:bidi="fa-IR"/>
        </w:rPr>
        <w:t xml:space="preserve"> </w:t>
      </w:r>
      <w:r>
        <w:rPr>
          <w:rFonts w:cs="B Titr" w:hint="cs"/>
          <w:b/>
          <w:bCs/>
          <w:sz w:val="22"/>
          <w:szCs w:val="22"/>
          <w:rtl/>
          <w:lang w:bidi="fa-IR"/>
        </w:rPr>
        <w:t>پیاده‌سازی</w:t>
      </w:r>
    </w:p>
    <w:p w14:paraId="635CF683" w14:textId="2FFD6DDE" w:rsidR="00776C63" w:rsidRDefault="00776C63" w:rsidP="00C159F9">
      <w:pPr>
        <w:bidi/>
        <w:jc w:val="both"/>
        <w:rPr>
          <w:rtl/>
          <w:lang w:bidi="fa-IR"/>
        </w:rPr>
      </w:pPr>
      <w:r>
        <w:rPr>
          <w:rFonts w:hint="cs"/>
          <w:rtl/>
          <w:lang w:bidi="fa-IR"/>
        </w:rPr>
        <w:t xml:space="preserve">در این </w:t>
      </w:r>
      <w:r w:rsidR="0037378F">
        <w:rPr>
          <w:rFonts w:hint="cs"/>
          <w:rtl/>
          <w:lang w:bidi="fa-IR"/>
        </w:rPr>
        <w:t>پژوهش</w:t>
      </w:r>
      <w:r>
        <w:rPr>
          <w:rFonts w:hint="cs"/>
          <w:rtl/>
          <w:lang w:bidi="fa-IR"/>
        </w:rPr>
        <w:t xml:space="preserve"> از مدل آموزش دیده </w:t>
      </w:r>
      <w:r>
        <w:rPr>
          <w:lang w:bidi="fa-IR"/>
        </w:rPr>
        <w:t>GAN</w:t>
      </w:r>
      <w:r>
        <w:rPr>
          <w:rFonts w:hint="cs"/>
          <w:rtl/>
          <w:lang w:bidi="fa-IR"/>
        </w:rPr>
        <w:t xml:space="preserve"> در </w:t>
      </w:r>
      <w:r w:rsidR="003C0A5B" w:rsidRPr="00B33706">
        <w:rPr>
          <w:lang w:bidi="fa-IR"/>
        </w:rPr>
        <w:t>]</w:t>
      </w:r>
      <w:r w:rsidR="003C0A5B">
        <w:rPr>
          <w:rFonts w:hint="cs"/>
          <w:rtl/>
          <w:lang w:bidi="fa-IR"/>
        </w:rPr>
        <w:t>11</w:t>
      </w:r>
      <w:r w:rsidR="003C0A5B" w:rsidRPr="00B33706">
        <w:rPr>
          <w:lang w:bidi="fa-IR"/>
        </w:rPr>
        <w:t>[</w:t>
      </w:r>
      <w:r>
        <w:rPr>
          <w:rFonts w:hint="cs"/>
          <w:rtl/>
          <w:lang w:bidi="fa-IR"/>
        </w:rPr>
        <w:t xml:space="preserve"> استفاده </w:t>
      </w:r>
      <w:r w:rsidR="0037378F">
        <w:rPr>
          <w:rFonts w:hint="cs"/>
          <w:rtl/>
          <w:lang w:bidi="fa-IR"/>
        </w:rPr>
        <w:t>شده است.</w:t>
      </w:r>
      <w:r>
        <w:rPr>
          <w:rFonts w:hint="cs"/>
          <w:rtl/>
          <w:lang w:bidi="fa-IR"/>
        </w:rPr>
        <w:t xml:space="preserve"> جزئیات </w:t>
      </w:r>
      <w:r w:rsidR="0037378F">
        <w:rPr>
          <w:rFonts w:hint="cs"/>
          <w:rtl/>
          <w:lang w:bidi="fa-IR"/>
        </w:rPr>
        <w:t>اين</w:t>
      </w:r>
      <w:r>
        <w:rPr>
          <w:rFonts w:hint="cs"/>
          <w:rtl/>
          <w:lang w:bidi="fa-IR"/>
        </w:rPr>
        <w:t xml:space="preserve"> </w:t>
      </w:r>
      <w:r w:rsidR="0037378F">
        <w:rPr>
          <w:rFonts w:hint="cs"/>
          <w:rtl/>
          <w:lang w:bidi="fa-IR"/>
        </w:rPr>
        <w:t xml:space="preserve">مدل </w:t>
      </w:r>
      <w:r>
        <w:rPr>
          <w:rFonts w:hint="cs"/>
          <w:rtl/>
          <w:lang w:bidi="fa-IR"/>
        </w:rPr>
        <w:t xml:space="preserve">در بخش </w:t>
      </w:r>
      <w:r w:rsidR="0037378F">
        <w:rPr>
          <w:rFonts w:hint="cs"/>
          <w:rtl/>
          <w:lang w:bidi="fa-IR"/>
        </w:rPr>
        <w:t>2</w:t>
      </w:r>
      <w:r>
        <w:rPr>
          <w:rFonts w:hint="cs"/>
          <w:rtl/>
          <w:lang w:bidi="fa-IR"/>
        </w:rPr>
        <w:t xml:space="preserve"> توضیح داده شد</w:t>
      </w:r>
      <w:r w:rsidR="0037378F">
        <w:rPr>
          <w:rFonts w:hint="cs"/>
          <w:rtl/>
          <w:lang w:bidi="fa-IR"/>
        </w:rPr>
        <w:t>.</w:t>
      </w:r>
      <w:r>
        <w:rPr>
          <w:rFonts w:hint="cs"/>
          <w:rtl/>
          <w:lang w:bidi="fa-IR"/>
        </w:rPr>
        <w:t xml:space="preserve"> ولی به جای استفاده از </w:t>
      </w:r>
      <w:r>
        <w:rPr>
          <w:lang w:bidi="fa-IR"/>
        </w:rPr>
        <w:t>CMA-ES</w:t>
      </w:r>
      <w:r w:rsidR="0037378F">
        <w:rPr>
          <w:rFonts w:hint="cs"/>
          <w:rtl/>
          <w:lang w:bidi="fa-IR"/>
        </w:rPr>
        <w:t xml:space="preserve">، </w:t>
      </w:r>
      <w:r>
        <w:rPr>
          <w:rFonts w:hint="cs"/>
          <w:rtl/>
          <w:lang w:bidi="fa-IR"/>
        </w:rPr>
        <w:t xml:space="preserve">از </w:t>
      </w:r>
      <w:r w:rsidR="0037378F">
        <w:rPr>
          <w:rFonts w:hint="cs"/>
          <w:rtl/>
          <w:lang w:bidi="fa-IR"/>
        </w:rPr>
        <w:t xml:space="preserve">روش </w:t>
      </w:r>
      <w:r>
        <w:rPr>
          <w:lang w:bidi="fa-IR"/>
        </w:rPr>
        <w:t>WS-CMA-ES</w:t>
      </w:r>
      <w:r>
        <w:rPr>
          <w:rFonts w:hint="cs"/>
          <w:rtl/>
          <w:lang w:bidi="fa-IR"/>
        </w:rPr>
        <w:t xml:space="preserve"> استفاده </w:t>
      </w:r>
      <w:r w:rsidR="0037378F">
        <w:rPr>
          <w:rFonts w:hint="cs"/>
          <w:rtl/>
          <w:lang w:bidi="fa-IR"/>
        </w:rPr>
        <w:t>شده است.</w:t>
      </w:r>
      <w:r>
        <w:rPr>
          <w:rFonts w:hint="cs"/>
          <w:rtl/>
          <w:lang w:bidi="fa-IR"/>
        </w:rPr>
        <w:t xml:space="preserve"> </w:t>
      </w:r>
      <w:r w:rsidR="0037378F">
        <w:rPr>
          <w:rFonts w:hint="cs"/>
          <w:rtl/>
          <w:lang w:bidi="fa-IR"/>
        </w:rPr>
        <w:t xml:space="preserve">سپس به </w:t>
      </w:r>
      <w:r w:rsidR="00843512">
        <w:rPr>
          <w:rFonts w:hint="cs"/>
          <w:rtl/>
          <w:lang w:bidi="fa-IR"/>
        </w:rPr>
        <w:t xml:space="preserve">ارزیابی </w:t>
      </w:r>
      <w:r w:rsidR="0037378F">
        <w:rPr>
          <w:rFonts w:hint="cs"/>
          <w:rtl/>
          <w:lang w:bidi="fa-IR"/>
        </w:rPr>
        <w:t>اين مسأله پرداخته شده است كه</w:t>
      </w:r>
      <w:r w:rsidR="00843512">
        <w:rPr>
          <w:rFonts w:hint="cs"/>
          <w:rtl/>
          <w:lang w:bidi="fa-IR"/>
        </w:rPr>
        <w:t xml:space="preserve">  </w:t>
      </w:r>
      <w:r w:rsidR="0037378F">
        <w:rPr>
          <w:rFonts w:hint="cs"/>
          <w:rtl/>
          <w:lang w:bidi="fa-IR"/>
        </w:rPr>
        <w:t xml:space="preserve">پياده‌سازي </w:t>
      </w:r>
      <w:r w:rsidR="00843512">
        <w:rPr>
          <w:rFonts w:hint="cs"/>
          <w:rtl/>
          <w:lang w:bidi="fa-IR"/>
        </w:rPr>
        <w:t xml:space="preserve">این روش در فضای نهفته </w:t>
      </w:r>
      <w:r w:rsidR="00843512">
        <w:rPr>
          <w:lang w:bidi="fa-IR"/>
        </w:rPr>
        <w:t>GAN</w:t>
      </w:r>
      <w:r w:rsidR="00843512">
        <w:rPr>
          <w:rFonts w:hint="cs"/>
          <w:rtl/>
          <w:lang w:bidi="fa-IR"/>
        </w:rPr>
        <w:t xml:space="preserve"> </w:t>
      </w:r>
      <w:r w:rsidR="00EC1C3B">
        <w:rPr>
          <w:rFonts w:hint="cs"/>
          <w:rtl/>
          <w:lang w:bidi="fa-IR"/>
        </w:rPr>
        <w:t>بر روی داده‌های بازی</w:t>
      </w:r>
      <w:r w:rsidR="0037378F">
        <w:rPr>
          <w:rFonts w:hint="cs"/>
          <w:rtl/>
          <w:lang w:bidi="fa-IR"/>
        </w:rPr>
        <w:t>،</w:t>
      </w:r>
      <w:r w:rsidR="00EC1C3B">
        <w:rPr>
          <w:rFonts w:hint="cs"/>
          <w:rtl/>
          <w:lang w:bidi="fa-IR"/>
        </w:rPr>
        <w:t xml:space="preserve"> </w:t>
      </w:r>
      <w:r w:rsidR="00843512">
        <w:rPr>
          <w:rFonts w:hint="cs"/>
          <w:rtl/>
          <w:lang w:bidi="fa-IR"/>
        </w:rPr>
        <w:t xml:space="preserve">چه عملکردی </w:t>
      </w:r>
      <w:r w:rsidR="0037378F">
        <w:rPr>
          <w:rFonts w:hint="cs"/>
          <w:rtl/>
          <w:lang w:bidi="fa-IR"/>
        </w:rPr>
        <w:t>خواهد داشت.</w:t>
      </w:r>
    </w:p>
    <w:p w14:paraId="13DC2FD4" w14:textId="1B9E03BD" w:rsidR="00D07677" w:rsidRDefault="00E10791" w:rsidP="00D07677">
      <w:pPr>
        <w:bidi/>
        <w:jc w:val="both"/>
        <w:rPr>
          <w:rtl/>
          <w:lang w:bidi="fa-IR"/>
        </w:rPr>
      </w:pPr>
      <w:r>
        <w:rPr>
          <w:rtl/>
          <w:lang w:bidi="fa-IR"/>
        </w:rPr>
        <w:tab/>
      </w:r>
      <w:r w:rsidR="00E74DAF">
        <w:rPr>
          <w:rFonts w:hint="cs"/>
          <w:rtl/>
          <w:lang w:bidi="fa-IR"/>
        </w:rPr>
        <w:t xml:space="preserve">وقتی که تابع هدف متمایزی وجود داشته باشد، </w:t>
      </w:r>
      <w:r>
        <w:rPr>
          <w:rFonts w:hint="cs"/>
          <w:rtl/>
          <w:lang w:bidi="fa-IR"/>
        </w:rPr>
        <w:t xml:space="preserve">عملکرد </w:t>
      </w:r>
      <w:r>
        <w:rPr>
          <w:lang w:bidi="fa-IR"/>
        </w:rPr>
        <w:t>WS-CMA-ES</w:t>
      </w:r>
      <w:r>
        <w:rPr>
          <w:rFonts w:hint="cs"/>
          <w:rtl/>
          <w:lang w:bidi="fa-IR"/>
        </w:rPr>
        <w:t xml:space="preserve"> بهتر نمایش داده می</w:t>
      </w:r>
      <w:r>
        <w:rPr>
          <w:rtl/>
          <w:lang w:bidi="fa-IR"/>
        </w:rPr>
        <w:softHyphen/>
      </w:r>
      <w:r>
        <w:rPr>
          <w:rFonts w:hint="cs"/>
          <w:rtl/>
          <w:lang w:bidi="fa-IR"/>
        </w:rPr>
        <w:t>شود</w:t>
      </w:r>
      <w:r w:rsidR="00E74DAF">
        <w:rPr>
          <w:rFonts w:hint="cs"/>
          <w:rtl/>
          <w:lang w:bidi="fa-IR"/>
        </w:rPr>
        <w:t>.</w:t>
      </w:r>
      <w:r>
        <w:rPr>
          <w:rFonts w:hint="cs"/>
          <w:rtl/>
          <w:lang w:bidi="fa-IR"/>
        </w:rPr>
        <w:t xml:space="preserve"> </w:t>
      </w:r>
      <w:r w:rsidR="00E74DAF">
        <w:rPr>
          <w:rFonts w:hint="cs"/>
          <w:rtl/>
          <w:lang w:bidi="fa-IR"/>
        </w:rPr>
        <w:t xml:space="preserve">بنابراين </w:t>
      </w:r>
      <w:r>
        <w:rPr>
          <w:rFonts w:hint="cs"/>
          <w:rtl/>
          <w:lang w:bidi="fa-IR"/>
        </w:rPr>
        <w:t xml:space="preserve">ابتدا </w:t>
      </w:r>
      <w:r w:rsidR="00E74DAF">
        <w:rPr>
          <w:rFonts w:hint="cs"/>
          <w:rtl/>
          <w:lang w:bidi="fa-IR"/>
        </w:rPr>
        <w:t xml:space="preserve">يك تابع </w:t>
      </w:r>
      <w:r>
        <w:rPr>
          <w:rFonts w:hint="cs"/>
          <w:rtl/>
          <w:lang w:bidi="fa-IR"/>
        </w:rPr>
        <w:t xml:space="preserve">هدف جدیدی تعریف </w:t>
      </w:r>
      <w:r w:rsidR="00E74DAF">
        <w:rPr>
          <w:rFonts w:hint="cs"/>
          <w:rtl/>
          <w:lang w:bidi="fa-IR"/>
        </w:rPr>
        <w:t>شده است</w:t>
      </w:r>
      <w:r>
        <w:rPr>
          <w:rFonts w:hint="cs"/>
          <w:rtl/>
          <w:lang w:bidi="fa-IR"/>
        </w:rPr>
        <w:t xml:space="preserve"> و </w:t>
      </w:r>
      <w:r w:rsidR="00E74DAF">
        <w:rPr>
          <w:rFonts w:hint="cs"/>
          <w:rtl/>
          <w:lang w:bidi="fa-IR"/>
        </w:rPr>
        <w:t>ابتدا</w:t>
      </w:r>
      <w:r>
        <w:rPr>
          <w:rFonts w:hint="cs"/>
          <w:rtl/>
          <w:lang w:bidi="fa-IR"/>
        </w:rPr>
        <w:t xml:space="preserve"> با </w:t>
      </w:r>
      <w:r>
        <w:rPr>
          <w:lang w:bidi="fa-IR"/>
        </w:rPr>
        <w:t>CMA-ES</w:t>
      </w:r>
      <w:r>
        <w:rPr>
          <w:rFonts w:hint="cs"/>
          <w:rtl/>
          <w:lang w:bidi="fa-IR"/>
        </w:rPr>
        <w:t xml:space="preserve"> و سپس با </w:t>
      </w:r>
      <w:r>
        <w:rPr>
          <w:lang w:bidi="fa-IR"/>
        </w:rPr>
        <w:t xml:space="preserve">WS-CMA-ES </w:t>
      </w:r>
      <w:r>
        <w:rPr>
          <w:rFonts w:hint="cs"/>
          <w:rtl/>
          <w:lang w:bidi="fa-IR"/>
        </w:rPr>
        <w:t xml:space="preserve"> اجرا می</w:t>
      </w:r>
      <w:r>
        <w:rPr>
          <w:rtl/>
          <w:lang w:bidi="fa-IR"/>
        </w:rPr>
        <w:softHyphen/>
      </w:r>
      <w:r w:rsidR="00E74DAF">
        <w:rPr>
          <w:rFonts w:hint="cs"/>
          <w:rtl/>
          <w:lang w:bidi="fa-IR"/>
        </w:rPr>
        <w:t>شود</w:t>
      </w:r>
      <w:r>
        <w:rPr>
          <w:rFonts w:hint="cs"/>
          <w:rtl/>
          <w:lang w:bidi="fa-IR"/>
        </w:rPr>
        <w:t xml:space="preserve">. </w:t>
      </w:r>
      <w:r w:rsidR="00C159F9">
        <w:rPr>
          <w:rFonts w:hint="cs"/>
          <w:rtl/>
          <w:lang w:bidi="fa-IR"/>
        </w:rPr>
        <w:t xml:space="preserve">مقادیر ورودی برای </w:t>
      </w:r>
      <w:r w:rsidR="00C159F9">
        <w:rPr>
          <w:lang w:bidi="fa-IR"/>
        </w:rPr>
        <w:t>WS-CMA-ES</w:t>
      </w:r>
      <w:r w:rsidR="00C159F9">
        <w:rPr>
          <w:rFonts w:hint="cs"/>
          <w:rtl/>
          <w:lang w:bidi="fa-IR"/>
        </w:rPr>
        <w:t xml:space="preserve"> از </w:t>
      </w:r>
      <w:r w:rsidR="003C0A5B" w:rsidRPr="00B33706">
        <w:rPr>
          <w:lang w:bidi="fa-IR"/>
        </w:rPr>
        <w:t>]</w:t>
      </w:r>
      <w:r w:rsidR="003C0A5B">
        <w:rPr>
          <w:rFonts w:hint="cs"/>
          <w:rtl/>
          <w:lang w:bidi="fa-IR"/>
        </w:rPr>
        <w:t>11</w:t>
      </w:r>
      <w:r w:rsidR="003C0A5B" w:rsidRPr="00B33706">
        <w:rPr>
          <w:lang w:bidi="fa-IR"/>
        </w:rPr>
        <w:t>[</w:t>
      </w:r>
      <w:r w:rsidR="00E74DAF">
        <w:rPr>
          <w:rFonts w:hint="cs"/>
          <w:rtl/>
          <w:lang w:bidi="fa-IR"/>
        </w:rPr>
        <w:t xml:space="preserve"> </w:t>
      </w:r>
      <w:r w:rsidR="00C159F9">
        <w:rPr>
          <w:rFonts w:hint="cs"/>
          <w:rtl/>
          <w:lang w:bidi="fa-IR"/>
        </w:rPr>
        <w:t>به دست آمده است.</w:t>
      </w:r>
      <w:r w:rsidR="00EC1C3B">
        <w:rPr>
          <w:rFonts w:hint="cs"/>
          <w:rtl/>
          <w:lang w:bidi="fa-IR"/>
        </w:rPr>
        <w:t xml:space="preserve"> برای </w:t>
      </w:r>
      <w:r w:rsidR="00A211F6">
        <w:rPr>
          <w:rFonts w:hint="cs"/>
          <w:rtl/>
          <w:lang w:bidi="fa-IR"/>
        </w:rPr>
        <w:t xml:space="preserve">انجام </w:t>
      </w:r>
      <w:r w:rsidR="00EC1C3B">
        <w:rPr>
          <w:rFonts w:hint="cs"/>
          <w:rtl/>
          <w:lang w:bidi="fa-IR"/>
        </w:rPr>
        <w:t>این</w:t>
      </w:r>
      <w:r w:rsidR="00A211F6">
        <w:rPr>
          <w:rFonts w:hint="cs"/>
          <w:rtl/>
          <w:lang w:bidi="fa-IR"/>
        </w:rPr>
        <w:t xml:space="preserve"> </w:t>
      </w:r>
      <w:r w:rsidR="00EC1C3B">
        <w:rPr>
          <w:rFonts w:hint="cs"/>
          <w:rtl/>
          <w:lang w:bidi="fa-IR"/>
        </w:rPr>
        <w:t>کار</w:t>
      </w:r>
      <w:r w:rsidR="00A211F6">
        <w:rPr>
          <w:rFonts w:hint="cs"/>
          <w:rtl/>
          <w:lang w:bidi="fa-IR"/>
        </w:rPr>
        <w:t>،</w:t>
      </w:r>
      <w:r w:rsidR="00EC1C3B">
        <w:rPr>
          <w:rFonts w:hint="cs"/>
          <w:rtl/>
          <w:lang w:bidi="fa-IR"/>
        </w:rPr>
        <w:t xml:space="preserve"> از آن اجرا گرفته و از جمعیت آن برای تولید مقادیر ورودی روش جدید بهره </w:t>
      </w:r>
      <w:r w:rsidR="00A3613F">
        <w:rPr>
          <w:rFonts w:hint="cs"/>
          <w:rtl/>
          <w:lang w:bidi="fa-IR"/>
        </w:rPr>
        <w:t>گرفته شده است.</w:t>
      </w:r>
      <w:r w:rsidR="00EC1C3B">
        <w:rPr>
          <w:rFonts w:hint="cs"/>
          <w:rtl/>
          <w:lang w:bidi="fa-IR"/>
        </w:rPr>
        <w:t xml:space="preserve"> اما به جای تابع هدف قبلی</w:t>
      </w:r>
      <w:r w:rsidR="00A3613F">
        <w:rPr>
          <w:rFonts w:hint="cs"/>
          <w:rtl/>
          <w:lang w:bidi="fa-IR"/>
        </w:rPr>
        <w:t>،</w:t>
      </w:r>
      <w:r w:rsidR="00EC1C3B">
        <w:rPr>
          <w:rFonts w:hint="cs"/>
          <w:rtl/>
          <w:lang w:bidi="fa-IR"/>
        </w:rPr>
        <w:t xml:space="preserve"> این</w:t>
      </w:r>
      <w:r w:rsidR="00DD04EE">
        <w:rPr>
          <w:lang w:bidi="fa-IR"/>
        </w:rPr>
        <w:t xml:space="preserve"> </w:t>
      </w:r>
      <w:r w:rsidR="00EC1C3B">
        <w:rPr>
          <w:rFonts w:hint="cs"/>
          <w:rtl/>
          <w:lang w:bidi="fa-IR"/>
        </w:rPr>
        <w:t xml:space="preserve">بار </w:t>
      </w:r>
      <w:r w:rsidR="00A3613F">
        <w:rPr>
          <w:rFonts w:hint="cs"/>
          <w:rtl/>
          <w:lang w:bidi="fa-IR"/>
        </w:rPr>
        <w:t>از</w:t>
      </w:r>
      <w:r w:rsidR="00EC1C3B">
        <w:rPr>
          <w:rFonts w:hint="cs"/>
          <w:rtl/>
          <w:lang w:bidi="fa-IR"/>
        </w:rPr>
        <w:t xml:space="preserve"> تابع هدف </w:t>
      </w:r>
      <w:r w:rsidR="00A3613F">
        <w:rPr>
          <w:rFonts w:hint="cs"/>
          <w:rtl/>
          <w:lang w:bidi="fa-IR"/>
        </w:rPr>
        <w:t xml:space="preserve">پيشنهادي در اين مقاله </w:t>
      </w:r>
      <w:r w:rsidR="00EC1C3B">
        <w:rPr>
          <w:rFonts w:hint="cs"/>
          <w:rtl/>
          <w:lang w:bidi="fa-IR"/>
        </w:rPr>
        <w:t xml:space="preserve">استفاده </w:t>
      </w:r>
      <w:r w:rsidR="00A3613F">
        <w:rPr>
          <w:rFonts w:hint="cs"/>
          <w:rtl/>
          <w:lang w:bidi="fa-IR"/>
        </w:rPr>
        <w:t>شده است</w:t>
      </w:r>
      <w:r w:rsidR="00EC1C3B">
        <w:rPr>
          <w:rFonts w:hint="cs"/>
          <w:rtl/>
          <w:lang w:bidi="fa-IR"/>
        </w:rPr>
        <w:t>.</w:t>
      </w:r>
      <w:r w:rsidR="00E03306">
        <w:rPr>
          <w:rFonts w:hint="cs"/>
          <w:rtl/>
          <w:lang w:bidi="fa-IR"/>
        </w:rPr>
        <w:t xml:space="preserve"> تابع </w:t>
      </w:r>
      <m:oMath>
        <m:sSub>
          <m:sSubPr>
            <m:ctrlPr>
              <w:rPr>
                <w:rFonts w:ascii="Cambria Math" w:hAnsi="Cambria Math" w:cstheme="majorBidi"/>
                <w:i/>
                <w:lang w:bidi="fa-IR"/>
              </w:rPr>
            </m:ctrlPr>
          </m:sSubPr>
          <m:e>
            <m:r>
              <w:rPr>
                <w:rFonts w:ascii="Cambria Math" w:hAnsi="Cambria Math" w:cstheme="majorBidi"/>
                <w:lang w:bidi="fa-IR"/>
              </w:rPr>
              <m:t>f</m:t>
            </m:r>
          </m:e>
          <m:sub>
            <m:r>
              <w:rPr>
                <w:rFonts w:ascii="Cambria Math" w:hAnsi="Cambria Math" w:cstheme="majorBidi"/>
                <w:lang w:bidi="fa-IR"/>
              </w:rPr>
              <m:t>1</m:t>
            </m:r>
          </m:sub>
        </m:sSub>
      </m:oMath>
      <w:r w:rsidR="0086411C">
        <w:rPr>
          <w:lang w:bidi="fa-IR"/>
        </w:rPr>
        <w:t xml:space="preserve"> </w:t>
      </w:r>
      <w:r w:rsidR="00374D4D">
        <w:rPr>
          <w:rFonts w:hint="cs"/>
          <w:rtl/>
          <w:lang w:bidi="fa-IR"/>
        </w:rPr>
        <w:t>فرمول (1)</w:t>
      </w:r>
      <w:r w:rsidR="0086411C">
        <w:rPr>
          <w:rFonts w:hint="cs"/>
          <w:rtl/>
          <w:lang w:bidi="fa-IR"/>
        </w:rPr>
        <w:t xml:space="preserve"> تابع هدف </w:t>
      </w:r>
      <w:r w:rsidR="00DA39A8">
        <w:rPr>
          <w:rFonts w:hint="cs"/>
          <w:rtl/>
          <w:lang w:bidi="fa-IR"/>
        </w:rPr>
        <w:t>در</w:t>
      </w:r>
      <w:r w:rsidR="00A3613F">
        <w:rPr>
          <w:rFonts w:hint="cs"/>
          <w:rtl/>
          <w:lang w:bidi="fa-IR"/>
        </w:rPr>
        <w:t xml:space="preserve"> </w:t>
      </w:r>
      <w:r w:rsidR="00AC2F81" w:rsidRPr="00B33706">
        <w:rPr>
          <w:lang w:bidi="fa-IR"/>
        </w:rPr>
        <w:t>]</w:t>
      </w:r>
      <w:r w:rsidR="00AC2F81">
        <w:rPr>
          <w:rFonts w:hint="cs"/>
          <w:rtl/>
          <w:lang w:bidi="fa-IR"/>
        </w:rPr>
        <w:t>11</w:t>
      </w:r>
      <w:r w:rsidR="00AC2F81" w:rsidRPr="00B33706">
        <w:rPr>
          <w:lang w:bidi="fa-IR"/>
        </w:rPr>
        <w:t>[</w:t>
      </w:r>
      <w:r w:rsidR="005C0BAA">
        <w:rPr>
          <w:rFonts w:hint="cs"/>
          <w:rtl/>
          <w:lang w:bidi="fa-IR"/>
        </w:rPr>
        <w:t xml:space="preserve"> است که </w:t>
      </w:r>
      <w:r w:rsidR="00A3613F">
        <w:rPr>
          <w:rFonts w:hint="cs"/>
          <w:rtl/>
          <w:lang w:bidi="fa-IR"/>
        </w:rPr>
        <w:t xml:space="preserve">پارامتر </w:t>
      </w:r>
      <m:oMath>
        <m:r>
          <w:rPr>
            <w:rFonts w:ascii="Cambria Math" w:hAnsi="Cambria Math"/>
            <w:lang w:bidi="fa-IR"/>
          </w:rPr>
          <m:t>p</m:t>
        </m:r>
      </m:oMath>
      <w:r w:rsidR="005C0BAA">
        <w:rPr>
          <w:rFonts w:hint="cs"/>
          <w:rtl/>
          <w:lang w:bidi="fa-IR"/>
        </w:rPr>
        <w:t xml:space="preserve"> کسری از مسیر </w:t>
      </w:r>
      <w:r w:rsidR="00A3613F">
        <w:rPr>
          <w:rFonts w:hint="cs"/>
          <w:rtl/>
          <w:lang w:bidi="fa-IR"/>
        </w:rPr>
        <w:t xml:space="preserve">مي‌باشد كه </w:t>
      </w:r>
      <w:r w:rsidR="005C0BAA">
        <w:rPr>
          <w:rFonts w:hint="cs"/>
          <w:rtl/>
          <w:lang w:bidi="fa-IR"/>
        </w:rPr>
        <w:t xml:space="preserve">پیموده </w:t>
      </w:r>
      <w:r w:rsidR="00A3613F">
        <w:rPr>
          <w:rFonts w:hint="cs"/>
          <w:rtl/>
          <w:lang w:bidi="fa-IR"/>
        </w:rPr>
        <w:t xml:space="preserve">شده </w:t>
      </w:r>
      <w:r w:rsidR="005C0BAA">
        <w:rPr>
          <w:rFonts w:hint="cs"/>
          <w:rtl/>
          <w:lang w:bidi="fa-IR"/>
        </w:rPr>
        <w:t>است.</w:t>
      </w:r>
    </w:p>
    <w:p w14:paraId="18021798" w14:textId="77777777" w:rsidR="00821F36" w:rsidRDefault="00821F36" w:rsidP="00821F36">
      <w:pPr>
        <w:bidi/>
        <w:jc w:val="both"/>
        <w:rPr>
          <w:rtl/>
          <w:lang w:bidi="fa-IR"/>
        </w:rPr>
      </w:pPr>
    </w:p>
    <w:p w14:paraId="42BC48BA" w14:textId="291D5FBA" w:rsidR="00E10791" w:rsidRPr="00E3219D" w:rsidRDefault="00716163" w:rsidP="00A3613F">
      <w:pPr>
        <w:ind w:firstLine="562"/>
        <w:jc w:val="center"/>
        <w:rPr>
          <w:rFonts w:asciiTheme="majorBidi" w:hAnsiTheme="majorBidi" w:cstheme="majorBidi"/>
          <w:lang w:bidi="fa-IR"/>
        </w:rPr>
      </w:pPr>
      <m:oMath>
        <m:sSub>
          <m:sSubPr>
            <m:ctrlPr>
              <w:rPr>
                <w:rFonts w:ascii="Cambria Math" w:hAnsi="Cambria Math" w:cstheme="majorBidi"/>
                <w:i/>
              </w:rPr>
            </m:ctrlPr>
          </m:sSubPr>
          <m:e>
            <m:r>
              <w:rPr>
                <w:rFonts w:ascii="Cambria Math" w:hAnsi="Cambria Math" w:cstheme="majorBidi"/>
              </w:rPr>
              <m:t>f</m:t>
            </m:r>
          </m:e>
          <m:sub>
            <m:r>
              <w:rPr>
                <w:rFonts w:ascii="Cambria Math" w:hAnsi="Cambria Math" w:cstheme="majorBidi"/>
              </w:rPr>
              <m:t>1</m:t>
            </m:r>
          </m:sub>
        </m:sSub>
        <m:r>
          <w:rPr>
            <w:rFonts w:ascii="Cambria Math" w:hAnsi="Cambria Math" w:cstheme="majorBidi"/>
          </w:rPr>
          <m:t>=</m:t>
        </m:r>
        <m:d>
          <m:dPr>
            <m:begChr m:val="{"/>
            <m:endChr m:val=""/>
            <m:ctrlPr>
              <w:rPr>
                <w:rFonts w:ascii="Cambria Math" w:hAnsi="Cambria Math" w:cstheme="majorBidi"/>
                <w:i/>
              </w:rPr>
            </m:ctrlPr>
          </m:dPr>
          <m:e>
            <m:eqArr>
              <m:eqArrPr>
                <m:ctrlPr>
                  <w:rPr>
                    <w:rFonts w:ascii="Cambria Math" w:hAnsi="Cambria Math" w:cstheme="majorBidi"/>
                    <w:i/>
                  </w:rPr>
                </m:ctrlPr>
              </m:eqArrPr>
              <m:e>
                <m:r>
                  <w:rPr>
                    <w:rFonts w:ascii="Cambria Math" w:hAnsi="Cambria Math" w:cstheme="majorBidi"/>
                  </w:rPr>
                  <m:t>-p+60              for p&lt;1</m:t>
                </m:r>
              </m:e>
              <m:e>
                <m:r>
                  <w:rPr>
                    <w:rFonts w:ascii="Cambria Math" w:hAnsi="Cambria Math" w:cstheme="majorBidi"/>
                  </w:rPr>
                  <m:t>-p+jumps     for p=1</m:t>
                </m:r>
              </m:e>
            </m:eqArr>
          </m:e>
        </m:d>
        <m:r>
          <w:rPr>
            <w:rFonts w:ascii="Cambria Math" w:hAnsi="Cambria Math" w:cstheme="majorBidi"/>
            <w:lang w:bidi="fa-IR"/>
          </w:rPr>
          <m:t xml:space="preserve">            </m:t>
        </m:r>
      </m:oMath>
      <w:r w:rsidR="00A3613F" w:rsidRPr="00A3613F">
        <w:rPr>
          <w:rFonts w:asciiTheme="majorBidi" w:hAnsiTheme="majorBidi" w:hint="cs"/>
          <w:rtl/>
          <w:lang w:bidi="fa-IR"/>
        </w:rPr>
        <w:t>(1)</w:t>
      </w:r>
    </w:p>
    <w:p w14:paraId="036DDC3B" w14:textId="77777777" w:rsidR="00DA39A8" w:rsidRDefault="00DA39A8" w:rsidP="00DA39A8">
      <w:pPr>
        <w:bidi/>
        <w:jc w:val="both"/>
        <w:rPr>
          <w:rtl/>
          <w:lang w:bidi="fa-IR"/>
        </w:rPr>
      </w:pPr>
    </w:p>
    <w:p w14:paraId="518020BE" w14:textId="03A3C066" w:rsidR="00DA39A8" w:rsidRDefault="00DA39A8" w:rsidP="00DA39A8">
      <w:pPr>
        <w:bidi/>
        <w:jc w:val="both"/>
        <w:rPr>
          <w:rtl/>
          <w:lang w:bidi="fa-IR"/>
        </w:rPr>
      </w:pPr>
      <w:r>
        <w:rPr>
          <w:rFonts w:hint="cs"/>
          <w:rtl/>
          <w:lang w:bidi="fa-IR"/>
        </w:rPr>
        <w:t xml:space="preserve">در این </w:t>
      </w:r>
      <w:r w:rsidR="00374D4D">
        <w:rPr>
          <w:rFonts w:hint="cs"/>
          <w:rtl/>
          <w:lang w:bidi="fa-IR"/>
        </w:rPr>
        <w:t xml:space="preserve">مقاله </w:t>
      </w:r>
      <w:r>
        <w:rPr>
          <w:rFonts w:hint="cs"/>
          <w:rtl/>
          <w:lang w:bidi="fa-IR"/>
        </w:rPr>
        <w:t>تابع هدف</w:t>
      </w:r>
      <w:r w:rsidR="004A17C7">
        <w:rPr>
          <w:rFonts w:hint="cs"/>
          <w:rtl/>
          <w:lang w:bidi="fa-IR"/>
        </w:rPr>
        <w:t xml:space="preserve"> جديد</w:t>
      </w:r>
      <w:r>
        <w:rPr>
          <w:rFonts w:hint="cs"/>
          <w:rtl/>
          <w:lang w:bidi="fa-IR"/>
        </w:rPr>
        <w:t xml:space="preserve"> </w:t>
      </w:r>
      <m:oMath>
        <m:sSub>
          <m:sSubPr>
            <m:ctrlPr>
              <w:rPr>
                <w:rFonts w:ascii="Cambria Math" w:hAnsi="Cambria Math" w:cstheme="majorBidi"/>
                <w:i/>
                <w:lang w:bidi="fa-IR"/>
              </w:rPr>
            </m:ctrlPr>
          </m:sSubPr>
          <m:e>
            <m:r>
              <w:rPr>
                <w:rFonts w:ascii="Cambria Math" w:hAnsi="Cambria Math" w:cstheme="majorBidi"/>
                <w:lang w:bidi="fa-IR"/>
              </w:rPr>
              <m:t>f</m:t>
            </m:r>
          </m:e>
          <m:sub>
            <m:r>
              <w:rPr>
                <w:rFonts w:ascii="Cambria Math" w:hAnsi="Cambria Math" w:cstheme="majorBidi"/>
                <w:lang w:bidi="fa-IR"/>
              </w:rPr>
              <m:t>2</m:t>
            </m:r>
          </m:sub>
        </m:sSub>
      </m:oMath>
      <w:r w:rsidR="00374D4D">
        <w:rPr>
          <w:lang w:bidi="fa-IR"/>
        </w:rPr>
        <w:t xml:space="preserve"> </w:t>
      </w:r>
      <w:r w:rsidR="00374D4D">
        <w:rPr>
          <w:rFonts w:hint="cs"/>
          <w:rtl/>
          <w:lang w:bidi="fa-IR"/>
        </w:rPr>
        <w:t>فرمول (</w:t>
      </w:r>
      <w:r w:rsidR="004A17C7">
        <w:rPr>
          <w:rFonts w:hint="cs"/>
          <w:rtl/>
          <w:lang w:bidi="fa-IR"/>
        </w:rPr>
        <w:t>2</w:t>
      </w:r>
      <w:r w:rsidR="00374D4D">
        <w:rPr>
          <w:rFonts w:hint="cs"/>
          <w:rtl/>
          <w:lang w:bidi="fa-IR"/>
        </w:rPr>
        <w:t>)</w:t>
      </w:r>
      <w:r w:rsidR="004A17C7">
        <w:rPr>
          <w:rFonts w:hint="cs"/>
          <w:rtl/>
          <w:lang w:bidi="fa-IR"/>
        </w:rPr>
        <w:t xml:space="preserve"> </w:t>
      </w:r>
      <w:r>
        <w:rPr>
          <w:rFonts w:hint="cs"/>
          <w:rtl/>
          <w:lang w:bidi="fa-IR"/>
        </w:rPr>
        <w:t>تعریف شد</w:t>
      </w:r>
      <w:r w:rsidR="004A17C7">
        <w:rPr>
          <w:rFonts w:hint="cs"/>
          <w:rtl/>
          <w:lang w:bidi="fa-IR"/>
        </w:rPr>
        <w:t>ه است</w:t>
      </w:r>
      <w:r>
        <w:rPr>
          <w:rFonts w:hint="cs"/>
          <w:rtl/>
          <w:lang w:bidi="fa-IR"/>
        </w:rPr>
        <w:t>.</w:t>
      </w:r>
    </w:p>
    <w:p w14:paraId="3C18B9D5" w14:textId="77777777" w:rsidR="00821F36" w:rsidRDefault="00821F36" w:rsidP="00821F36">
      <w:pPr>
        <w:bidi/>
        <w:jc w:val="both"/>
        <w:rPr>
          <w:rtl/>
          <w:lang w:bidi="fa-IR"/>
        </w:rPr>
      </w:pPr>
    </w:p>
    <w:p w14:paraId="1793BEA5" w14:textId="34808B39" w:rsidR="00DA39A8" w:rsidRPr="00E3219D" w:rsidRDefault="00716163" w:rsidP="00906969">
      <w:pPr>
        <w:jc w:val="center"/>
        <w:rPr>
          <w:rFonts w:cs="Times New Roman"/>
        </w:rPr>
      </w:pPr>
      <m:oMath>
        <m:sSub>
          <m:sSubPr>
            <m:ctrlPr>
              <w:rPr>
                <w:rFonts w:ascii="Cambria Math" w:hAnsi="Cambria Math" w:cs="Times New Roman"/>
                <w:i/>
                <w:iCs/>
                <w:lang w:bidi="fa-IR"/>
              </w:rPr>
            </m:ctrlPr>
          </m:sSubPr>
          <m:e>
            <m:r>
              <w:rPr>
                <w:rFonts w:ascii="Cambria Math" w:hAnsi="Cambria Math" w:cs="Times New Roman"/>
                <w:lang w:bidi="fa-IR"/>
              </w:rPr>
              <m:t>f</m:t>
            </m:r>
          </m:e>
          <m:sub>
            <m:r>
              <w:rPr>
                <w:rFonts w:ascii="Cambria Math" w:hAnsi="Cambria Math" w:cs="Times New Roman"/>
                <w:lang w:bidi="fa-IR"/>
              </w:rPr>
              <m:t>2</m:t>
            </m:r>
          </m:sub>
        </m:sSub>
        <m:r>
          <w:rPr>
            <w:rFonts w:ascii="Cambria Math" w:hAnsi="Cambria Math" w:cs="Times New Roman"/>
            <w:lang w:bidi="fa-IR"/>
          </w:rPr>
          <m:t xml:space="preserve"> = </m:t>
        </m:r>
        <m:d>
          <m:dPr>
            <m:begChr m:val="{"/>
            <m:endChr m:val=""/>
            <m:ctrlPr>
              <w:rPr>
                <w:rFonts w:ascii="Cambria Math" w:hAnsi="Cambria Math" w:cs="Times New Roman"/>
                <w:i/>
              </w:rPr>
            </m:ctrlPr>
          </m:dPr>
          <m:e>
            <m:eqArr>
              <m:eqArrPr>
                <m:ctrlPr>
                  <w:rPr>
                    <w:rFonts w:ascii="Cambria Math" w:hAnsi="Cambria Math" w:cs="Times New Roman"/>
                    <w:i/>
                  </w:rPr>
                </m:ctrlPr>
              </m:eqArrPr>
              <m:e>
                <m:r>
                  <w:rPr>
                    <w:rFonts w:ascii="Cambria Math" w:hAnsi="Cambria Math" w:cs="Times New Roman"/>
                  </w:rPr>
                  <m:t>-p+60                                           for p&lt;1</m:t>
                </m:r>
              </m:e>
              <m:e>
                <m:r>
                  <w:rPr>
                    <w:rFonts w:ascii="Cambria Math" w:hAnsi="Cambria Math" w:cs="Times New Roman"/>
                  </w:rPr>
                  <m:t>-p*20-jumps/3-t-e      for p=1</m:t>
                </m:r>
              </m:e>
            </m:eqArr>
          </m:e>
        </m:d>
      </m:oMath>
      <w:r w:rsidR="00906969" w:rsidRPr="00906969">
        <w:rPr>
          <w:rFonts w:hint="cs"/>
          <w:rtl/>
        </w:rPr>
        <w:t>(2)</w:t>
      </w:r>
      <w:r w:rsidR="002E2145">
        <w:rPr>
          <w:rFonts w:hint="cs"/>
          <w:rtl/>
        </w:rPr>
        <w:t xml:space="preserve">        </w:t>
      </w:r>
    </w:p>
    <w:p w14:paraId="4D26E07D" w14:textId="77777777" w:rsidR="00E3219D" w:rsidRPr="00120FD5" w:rsidRDefault="00E3219D" w:rsidP="008F42BF">
      <w:pPr>
        <w:bidi/>
        <w:ind w:firstLine="562"/>
        <w:jc w:val="both"/>
        <w:rPr>
          <w:rtl/>
          <w:lang w:bidi="fa-IR"/>
        </w:rPr>
      </w:pPr>
    </w:p>
    <w:p w14:paraId="05F76A14" w14:textId="5F12AF79" w:rsidR="007A4F2D" w:rsidRDefault="006E50DA" w:rsidP="00624391">
      <w:pPr>
        <w:bidi/>
        <w:ind w:firstLine="562"/>
        <w:jc w:val="both"/>
        <w:rPr>
          <w:rtl/>
          <w:lang w:bidi="fa-IR"/>
        </w:rPr>
      </w:pPr>
      <w:r>
        <w:rPr>
          <w:rFonts w:hint="cs"/>
          <w:rtl/>
          <w:lang w:bidi="fa-IR"/>
        </w:rPr>
        <w:t xml:space="preserve">در ارزیابی بازی </w:t>
      </w:r>
      <w:r>
        <w:rPr>
          <w:lang w:bidi="fa-IR"/>
        </w:rPr>
        <w:t>Super Mario Bros</w:t>
      </w:r>
      <w:r>
        <w:rPr>
          <w:rFonts w:hint="cs"/>
          <w:rtl/>
          <w:lang w:bidi="fa-IR"/>
        </w:rPr>
        <w:t xml:space="preserve"> همیشه دو</w:t>
      </w:r>
      <w:r w:rsidR="00821F36">
        <w:rPr>
          <w:rFonts w:hint="cs"/>
          <w:rtl/>
          <w:lang w:bidi="fa-IR"/>
        </w:rPr>
        <w:t xml:space="preserve"> </w:t>
      </w:r>
      <w:r>
        <w:rPr>
          <w:rFonts w:hint="cs"/>
          <w:rtl/>
          <w:lang w:bidi="fa-IR"/>
        </w:rPr>
        <w:t xml:space="preserve">نوع ارزیابی مختلف </w:t>
      </w:r>
      <w:r w:rsidR="005B32E1">
        <w:rPr>
          <w:rFonts w:hint="cs"/>
          <w:rtl/>
          <w:lang w:bidi="fa-IR"/>
        </w:rPr>
        <w:t>م</w:t>
      </w:r>
      <w:r>
        <w:rPr>
          <w:rFonts w:hint="cs"/>
          <w:rtl/>
          <w:lang w:bidi="fa-IR"/>
        </w:rPr>
        <w:t>ورد نظر قرار می</w:t>
      </w:r>
      <w:r>
        <w:rPr>
          <w:rtl/>
          <w:lang w:bidi="fa-IR"/>
        </w:rPr>
        <w:softHyphen/>
      </w:r>
      <w:r>
        <w:rPr>
          <w:rFonts w:hint="cs"/>
          <w:rtl/>
          <w:lang w:bidi="fa-IR"/>
        </w:rPr>
        <w:t>گیرد</w:t>
      </w:r>
      <w:r w:rsidR="00821F36">
        <w:rPr>
          <w:rFonts w:hint="cs"/>
          <w:rtl/>
          <w:lang w:bidi="fa-IR"/>
        </w:rPr>
        <w:t>.</w:t>
      </w:r>
      <w:r>
        <w:rPr>
          <w:rFonts w:hint="cs"/>
          <w:rtl/>
          <w:lang w:bidi="fa-IR"/>
        </w:rPr>
        <w:t xml:space="preserve"> یک ارزیابی </w:t>
      </w:r>
      <w:r w:rsidR="005B32E1">
        <w:rPr>
          <w:rFonts w:hint="cs"/>
          <w:rtl/>
          <w:lang w:bidi="fa-IR"/>
        </w:rPr>
        <w:t xml:space="preserve">فقط </w:t>
      </w:r>
      <w:r w:rsidR="00821F36">
        <w:rPr>
          <w:rFonts w:hint="cs"/>
          <w:rtl/>
          <w:lang w:bidi="fa-IR"/>
        </w:rPr>
        <w:t xml:space="preserve">مربوط به </w:t>
      </w:r>
      <w:r w:rsidR="005B32E1">
        <w:rPr>
          <w:rFonts w:hint="cs"/>
          <w:rtl/>
          <w:lang w:bidi="fa-IR"/>
        </w:rPr>
        <w:t xml:space="preserve">تصویر </w:t>
      </w:r>
      <w:r w:rsidR="00821F36">
        <w:rPr>
          <w:rFonts w:hint="cs"/>
          <w:rtl/>
          <w:lang w:bidi="fa-IR"/>
        </w:rPr>
        <w:t xml:space="preserve">است </w:t>
      </w:r>
      <w:r w:rsidR="005B32E1">
        <w:rPr>
          <w:rFonts w:hint="cs"/>
          <w:rtl/>
          <w:lang w:bidi="fa-IR"/>
        </w:rPr>
        <w:t>که شامل تعداد دشمنان و موانع می</w:t>
      </w:r>
      <w:r w:rsidR="005B32E1">
        <w:rPr>
          <w:rtl/>
          <w:lang w:bidi="fa-IR"/>
        </w:rPr>
        <w:softHyphen/>
      </w:r>
      <w:r w:rsidR="005B32E1">
        <w:rPr>
          <w:rFonts w:hint="cs"/>
          <w:rtl/>
          <w:lang w:bidi="fa-IR"/>
        </w:rPr>
        <w:t>شود</w:t>
      </w:r>
      <w:r w:rsidR="00821F36">
        <w:rPr>
          <w:rFonts w:hint="cs"/>
          <w:rtl/>
          <w:lang w:bidi="fa-IR"/>
        </w:rPr>
        <w:t>.</w:t>
      </w:r>
      <w:r w:rsidR="005B32E1">
        <w:rPr>
          <w:rFonts w:hint="cs"/>
          <w:rtl/>
          <w:lang w:bidi="fa-IR"/>
        </w:rPr>
        <w:t xml:space="preserve"> ارزیابی </w:t>
      </w:r>
      <w:r w:rsidR="00821F36">
        <w:rPr>
          <w:rFonts w:hint="cs"/>
          <w:rtl/>
          <w:lang w:bidi="fa-IR"/>
        </w:rPr>
        <w:t xml:space="preserve">ديگر </w:t>
      </w:r>
      <w:r w:rsidR="005B32E1">
        <w:rPr>
          <w:rFonts w:hint="cs"/>
          <w:rtl/>
          <w:lang w:bidi="fa-IR"/>
        </w:rPr>
        <w:t>ب</w:t>
      </w:r>
      <w:r w:rsidR="00E3219D">
        <w:rPr>
          <w:rFonts w:hint="cs"/>
          <w:rtl/>
          <w:lang w:bidi="fa-IR"/>
        </w:rPr>
        <w:t xml:space="preserve">ا </w:t>
      </w:r>
      <w:r w:rsidR="005B32E1">
        <w:rPr>
          <w:rFonts w:hint="cs"/>
          <w:rtl/>
          <w:lang w:bidi="fa-IR"/>
        </w:rPr>
        <w:t xml:space="preserve">استفاده از یک بازیکن </w:t>
      </w:r>
      <w:r w:rsidR="00821F36">
        <w:rPr>
          <w:rFonts w:hint="cs"/>
          <w:rtl/>
          <w:lang w:bidi="fa-IR"/>
        </w:rPr>
        <w:t xml:space="preserve">است </w:t>
      </w:r>
      <w:r w:rsidR="005B32E1">
        <w:rPr>
          <w:rFonts w:hint="cs"/>
          <w:rtl/>
          <w:lang w:bidi="fa-IR"/>
        </w:rPr>
        <w:t>که بازی را انجام داده و نتیجه را برمی</w:t>
      </w:r>
      <w:r w:rsidR="005B32E1">
        <w:rPr>
          <w:rtl/>
          <w:lang w:bidi="fa-IR"/>
        </w:rPr>
        <w:softHyphen/>
      </w:r>
      <w:r w:rsidR="005B32E1">
        <w:rPr>
          <w:rFonts w:hint="cs"/>
          <w:rtl/>
          <w:lang w:bidi="fa-IR"/>
        </w:rPr>
        <w:t>گرداند. ولی در این</w:t>
      </w:r>
      <w:r w:rsidR="00821F36">
        <w:rPr>
          <w:rFonts w:hint="cs"/>
          <w:rtl/>
          <w:lang w:bidi="fa-IR"/>
        </w:rPr>
        <w:t xml:space="preserve"> مقاله </w:t>
      </w:r>
      <w:r w:rsidR="005B32E1">
        <w:rPr>
          <w:rFonts w:hint="cs"/>
          <w:rtl/>
          <w:lang w:bidi="fa-IR"/>
        </w:rPr>
        <w:t>تابع هدف جدید</w:t>
      </w:r>
      <w:r w:rsidR="006B273A">
        <w:rPr>
          <w:rFonts w:hint="cs"/>
          <w:rtl/>
          <w:lang w:bidi="fa-IR"/>
        </w:rPr>
        <w:t xml:space="preserve"> </w:t>
      </w:r>
      <m:oMath>
        <m:sSub>
          <m:sSubPr>
            <m:ctrlPr>
              <w:rPr>
                <w:rFonts w:ascii="Cambria Math" w:hAnsi="Cambria Math" w:cstheme="majorBidi"/>
                <w:i/>
                <w:iCs/>
                <w:lang w:bidi="fa-IR"/>
              </w:rPr>
            </m:ctrlPr>
          </m:sSubPr>
          <m:e>
            <m:r>
              <w:rPr>
                <w:rFonts w:ascii="Cambria Math" w:hAnsi="Cambria Math" w:cstheme="majorBidi"/>
                <w:lang w:bidi="fa-IR"/>
              </w:rPr>
              <m:t>f</m:t>
            </m:r>
          </m:e>
          <m:sub>
            <m:r>
              <w:rPr>
                <w:rFonts w:ascii="Cambria Math" w:hAnsi="Cambria Math" w:cstheme="majorBidi"/>
                <w:lang w:bidi="fa-IR"/>
              </w:rPr>
              <m:t>2</m:t>
            </m:r>
          </m:sub>
        </m:sSub>
      </m:oMath>
      <w:r w:rsidR="005B32E1">
        <w:rPr>
          <w:rFonts w:hint="cs"/>
          <w:rtl/>
          <w:lang w:bidi="fa-IR"/>
        </w:rPr>
        <w:t xml:space="preserve"> ارائه </w:t>
      </w:r>
      <w:r w:rsidR="00821F36">
        <w:rPr>
          <w:rFonts w:hint="cs"/>
          <w:rtl/>
          <w:lang w:bidi="fa-IR"/>
        </w:rPr>
        <w:t>گرديد</w:t>
      </w:r>
      <w:r w:rsidR="005B32E1">
        <w:rPr>
          <w:rFonts w:hint="cs"/>
          <w:rtl/>
          <w:lang w:bidi="fa-IR"/>
        </w:rPr>
        <w:t xml:space="preserve"> که</w:t>
      </w:r>
      <w:r w:rsidR="006B273A">
        <w:rPr>
          <w:rFonts w:hint="cs"/>
          <w:rtl/>
          <w:lang w:bidi="fa-IR"/>
        </w:rPr>
        <w:t xml:space="preserve"> همزمان هم از اطلاعات بازیکن استفاده می</w:t>
      </w:r>
      <w:r w:rsidR="006B273A">
        <w:rPr>
          <w:rtl/>
          <w:lang w:bidi="fa-IR"/>
        </w:rPr>
        <w:softHyphen/>
      </w:r>
      <w:r w:rsidR="006B273A">
        <w:rPr>
          <w:rFonts w:hint="cs"/>
          <w:rtl/>
          <w:lang w:bidi="fa-IR"/>
        </w:rPr>
        <w:t>کند و هم از اطلاعاتی که مستقیماً از تصویر استخراج می</w:t>
      </w:r>
      <w:r w:rsidR="006B273A">
        <w:rPr>
          <w:rtl/>
          <w:lang w:bidi="fa-IR"/>
        </w:rPr>
        <w:softHyphen/>
      </w:r>
      <w:r w:rsidR="006B273A">
        <w:rPr>
          <w:rFonts w:hint="cs"/>
          <w:rtl/>
          <w:lang w:bidi="fa-IR"/>
        </w:rPr>
        <w:t xml:space="preserve">کند. در این تابع امتیاز تمام شدن مرحله توسط بازیکن افزایش </w:t>
      </w:r>
      <w:r w:rsidR="0059699A">
        <w:rPr>
          <w:rFonts w:hint="cs"/>
          <w:rtl/>
          <w:lang w:bidi="fa-IR"/>
        </w:rPr>
        <w:t>يافته است</w:t>
      </w:r>
      <w:r w:rsidR="006B273A">
        <w:rPr>
          <w:rFonts w:hint="cs"/>
          <w:rtl/>
          <w:lang w:bidi="fa-IR"/>
        </w:rPr>
        <w:t xml:space="preserve"> تا مرحله</w:t>
      </w:r>
      <w:r w:rsidR="006B273A">
        <w:rPr>
          <w:rtl/>
          <w:lang w:bidi="fa-IR"/>
        </w:rPr>
        <w:softHyphen/>
      </w:r>
      <w:r w:rsidR="006B273A">
        <w:rPr>
          <w:rFonts w:hint="cs"/>
          <w:rtl/>
          <w:lang w:bidi="fa-IR"/>
        </w:rPr>
        <w:t>های بازی که قابلیت تمام شدن دارند</w:t>
      </w:r>
      <w:r w:rsidR="00120FD5">
        <w:rPr>
          <w:rFonts w:hint="cs"/>
          <w:rtl/>
          <w:lang w:bidi="fa-IR"/>
        </w:rPr>
        <w:t>،</w:t>
      </w:r>
      <w:r w:rsidR="006B273A">
        <w:rPr>
          <w:rFonts w:hint="cs"/>
          <w:rtl/>
          <w:lang w:bidi="fa-IR"/>
        </w:rPr>
        <w:t xml:space="preserve"> بیشتر مورد توجه الگوریتم واقع شوند</w:t>
      </w:r>
      <w:r w:rsidR="00120FD5">
        <w:rPr>
          <w:rFonts w:hint="cs"/>
          <w:rtl/>
          <w:lang w:bidi="fa-IR"/>
        </w:rPr>
        <w:t>.</w:t>
      </w:r>
      <w:r w:rsidR="006B273A">
        <w:rPr>
          <w:rFonts w:hint="cs"/>
          <w:rtl/>
          <w:lang w:bidi="fa-IR"/>
        </w:rPr>
        <w:t xml:space="preserve"> همچنین همانند تابع هدف قبلی جریمه</w:t>
      </w:r>
      <w:r w:rsidR="006B273A">
        <w:rPr>
          <w:rtl/>
          <w:lang w:bidi="fa-IR"/>
        </w:rPr>
        <w:softHyphen/>
      </w:r>
      <w:r w:rsidR="006B273A">
        <w:rPr>
          <w:rFonts w:hint="cs"/>
          <w:rtl/>
          <w:lang w:bidi="fa-IR"/>
        </w:rPr>
        <w:t>ای برای تمام نشدن مرحله بازی در نظر گرفته</w:t>
      </w:r>
      <w:r w:rsidR="00120FD5">
        <w:rPr>
          <w:rFonts w:hint="cs"/>
          <w:rtl/>
          <w:lang w:bidi="fa-IR"/>
        </w:rPr>
        <w:t xml:space="preserve"> شده است</w:t>
      </w:r>
      <w:r w:rsidR="006B273A">
        <w:rPr>
          <w:rFonts w:hint="cs"/>
          <w:rtl/>
          <w:lang w:bidi="fa-IR"/>
        </w:rPr>
        <w:t xml:space="preserve"> تا الگوریتم بی</w:t>
      </w:r>
      <w:r w:rsidR="00477AF7">
        <w:rPr>
          <w:rFonts w:hint="cs"/>
          <w:rtl/>
          <w:lang w:bidi="fa-IR"/>
        </w:rPr>
        <w:t>شتر</w:t>
      </w:r>
      <w:r w:rsidR="006B273A">
        <w:rPr>
          <w:rFonts w:hint="cs"/>
          <w:rtl/>
          <w:lang w:bidi="fa-IR"/>
        </w:rPr>
        <w:t xml:space="preserve"> از آن دوری کند</w:t>
      </w:r>
      <w:r w:rsidR="00120FD5">
        <w:rPr>
          <w:rFonts w:hint="cs"/>
          <w:rtl/>
          <w:lang w:bidi="fa-IR"/>
        </w:rPr>
        <w:t>.</w:t>
      </w:r>
      <w:r w:rsidR="00477AF7">
        <w:rPr>
          <w:rFonts w:hint="cs"/>
          <w:rtl/>
          <w:lang w:bidi="fa-IR"/>
        </w:rPr>
        <w:t xml:space="preserve"> همچنین برای اینکه بقیه</w:t>
      </w:r>
      <w:r w:rsidR="00477AF7">
        <w:rPr>
          <w:rtl/>
          <w:lang w:bidi="fa-IR"/>
        </w:rPr>
        <w:softHyphen/>
      </w:r>
      <w:r w:rsidR="00477AF7">
        <w:rPr>
          <w:rFonts w:hint="cs"/>
          <w:rtl/>
          <w:lang w:bidi="fa-IR"/>
        </w:rPr>
        <w:t>ی موارد تابع ارزیابی بیشتر مورد توجه قرار بگیر</w:t>
      </w:r>
      <w:r w:rsidR="00120FD5">
        <w:rPr>
          <w:rFonts w:hint="cs"/>
          <w:rtl/>
          <w:lang w:bidi="fa-IR"/>
        </w:rPr>
        <w:t>د،</w:t>
      </w:r>
      <w:r w:rsidR="00477AF7">
        <w:rPr>
          <w:rFonts w:hint="cs"/>
          <w:rtl/>
          <w:lang w:bidi="fa-IR"/>
        </w:rPr>
        <w:t xml:space="preserve"> حساسیت تابع به پرش ک</w:t>
      </w:r>
      <w:r w:rsidR="00120FD5">
        <w:rPr>
          <w:rFonts w:hint="cs"/>
          <w:rtl/>
          <w:lang w:bidi="fa-IR"/>
        </w:rPr>
        <w:t>اهش</w:t>
      </w:r>
      <w:r w:rsidR="00477AF7">
        <w:rPr>
          <w:rFonts w:hint="cs"/>
          <w:rtl/>
          <w:lang w:bidi="fa-IR"/>
        </w:rPr>
        <w:t xml:space="preserve"> </w:t>
      </w:r>
      <w:r w:rsidR="00120FD5">
        <w:rPr>
          <w:rFonts w:hint="cs"/>
          <w:rtl/>
          <w:lang w:bidi="fa-IR"/>
        </w:rPr>
        <w:t>يافته</w:t>
      </w:r>
      <w:r w:rsidR="00477AF7">
        <w:rPr>
          <w:rFonts w:hint="cs"/>
          <w:rtl/>
          <w:lang w:bidi="fa-IR"/>
        </w:rPr>
        <w:t xml:space="preserve"> </w:t>
      </w:r>
      <w:r w:rsidR="002A7600">
        <w:rPr>
          <w:rFonts w:hint="cs"/>
          <w:rtl/>
          <w:lang w:bidi="fa-IR"/>
        </w:rPr>
        <w:t>است. به‌علاوه،</w:t>
      </w:r>
      <w:r w:rsidR="00477AF7">
        <w:rPr>
          <w:rFonts w:hint="cs"/>
          <w:rtl/>
          <w:lang w:bidi="fa-IR"/>
        </w:rPr>
        <w:t xml:space="preserve"> دو </w:t>
      </w:r>
      <w:r w:rsidR="00120FD5">
        <w:rPr>
          <w:rFonts w:hint="cs"/>
          <w:rtl/>
          <w:lang w:bidi="fa-IR"/>
        </w:rPr>
        <w:t>پارامتر</w:t>
      </w:r>
      <w:r w:rsidR="00477AF7">
        <w:rPr>
          <w:rFonts w:hint="cs"/>
          <w:rtl/>
          <w:lang w:bidi="fa-IR"/>
        </w:rPr>
        <w:t xml:space="preserve"> </w:t>
      </w:r>
      <m:oMath>
        <m:r>
          <w:rPr>
            <w:rFonts w:ascii="Cambria Math" w:hAnsi="Cambria Math"/>
            <w:lang w:bidi="fa-IR"/>
          </w:rPr>
          <m:t>t</m:t>
        </m:r>
      </m:oMath>
      <w:r w:rsidR="00477AF7">
        <w:rPr>
          <w:rFonts w:hint="cs"/>
          <w:rtl/>
          <w:lang w:bidi="fa-IR"/>
        </w:rPr>
        <w:t xml:space="preserve"> و </w:t>
      </w:r>
      <m:oMath>
        <m:r>
          <w:rPr>
            <w:rFonts w:ascii="Cambria Math" w:hAnsi="Cambria Math"/>
            <w:lang w:bidi="fa-IR"/>
          </w:rPr>
          <m:t>e</m:t>
        </m:r>
      </m:oMath>
      <w:r w:rsidR="00477AF7">
        <w:rPr>
          <w:lang w:bidi="fa-IR"/>
        </w:rPr>
        <w:t xml:space="preserve"> </w:t>
      </w:r>
      <w:r w:rsidR="00477AF7">
        <w:rPr>
          <w:rFonts w:hint="cs"/>
          <w:rtl/>
          <w:lang w:bidi="fa-IR"/>
        </w:rPr>
        <w:t xml:space="preserve"> </w:t>
      </w:r>
      <w:r w:rsidR="002A7600">
        <w:rPr>
          <w:rFonts w:hint="cs"/>
          <w:rtl/>
          <w:lang w:bidi="fa-IR"/>
        </w:rPr>
        <w:t xml:space="preserve">به </w:t>
      </w:r>
      <m:oMath>
        <m:sSub>
          <m:sSubPr>
            <m:ctrlPr>
              <w:rPr>
                <w:rFonts w:ascii="Cambria Math" w:hAnsi="Cambria Math"/>
                <w:i/>
                <w:lang w:bidi="fa-IR"/>
              </w:rPr>
            </m:ctrlPr>
          </m:sSubPr>
          <m:e>
            <m:r>
              <w:rPr>
                <w:rFonts w:ascii="Cambria Math" w:hAnsi="Cambria Math"/>
                <w:lang w:bidi="fa-IR"/>
              </w:rPr>
              <m:t>f</m:t>
            </m:r>
          </m:e>
          <m:sub>
            <m:r>
              <w:rPr>
                <w:rFonts w:ascii="Cambria Math" w:hAnsi="Cambria Math"/>
                <w:lang w:bidi="fa-IR"/>
              </w:rPr>
              <m:t>2</m:t>
            </m:r>
          </m:sub>
        </m:sSub>
      </m:oMath>
      <w:r w:rsidR="00477AF7">
        <w:rPr>
          <w:rFonts w:hint="cs"/>
          <w:rtl/>
          <w:lang w:bidi="fa-IR"/>
        </w:rPr>
        <w:t xml:space="preserve"> اضافه </w:t>
      </w:r>
      <w:r w:rsidR="002A7600">
        <w:rPr>
          <w:rFonts w:hint="cs"/>
          <w:rtl/>
          <w:lang w:bidi="fa-IR"/>
        </w:rPr>
        <w:t>شده است</w:t>
      </w:r>
      <w:r w:rsidR="00477AF7">
        <w:rPr>
          <w:rFonts w:hint="cs"/>
          <w:rtl/>
          <w:lang w:bidi="fa-IR"/>
        </w:rPr>
        <w:t xml:space="preserve"> تا ارزیابی فقط بر اساس پرش نباشد. </w:t>
      </w:r>
      <w:r w:rsidR="002A7600">
        <w:rPr>
          <w:rFonts w:hint="cs"/>
          <w:rtl/>
          <w:lang w:bidi="fa-IR"/>
        </w:rPr>
        <w:t xml:space="preserve">پارامتر </w:t>
      </w:r>
      <m:oMath>
        <m:r>
          <w:rPr>
            <w:rFonts w:ascii="Cambria Math" w:hAnsi="Cambria Math"/>
            <w:lang w:bidi="fa-IR"/>
          </w:rPr>
          <m:t>t</m:t>
        </m:r>
      </m:oMath>
      <w:r w:rsidR="00477AF7">
        <w:rPr>
          <w:rFonts w:hint="cs"/>
          <w:rtl/>
          <w:lang w:bidi="fa-IR"/>
        </w:rPr>
        <w:t xml:space="preserve"> تعداد کاشی</w:t>
      </w:r>
      <w:r w:rsidR="00477AF7">
        <w:rPr>
          <w:rtl/>
          <w:lang w:bidi="fa-IR"/>
        </w:rPr>
        <w:softHyphen/>
      </w:r>
      <w:r w:rsidR="00477AF7">
        <w:rPr>
          <w:rFonts w:hint="cs"/>
          <w:rtl/>
          <w:lang w:bidi="fa-IR"/>
        </w:rPr>
        <w:t>هایی است که زمین یا فضای خالی نیستند</w:t>
      </w:r>
      <w:r w:rsidR="0007709B">
        <w:rPr>
          <w:rFonts w:hint="cs"/>
          <w:rtl/>
          <w:lang w:bidi="fa-IR"/>
        </w:rPr>
        <w:t>. پارامتر</w:t>
      </w:r>
      <w:r w:rsidR="002A7600">
        <w:rPr>
          <w:rFonts w:hint="cs"/>
          <w:rtl/>
          <w:lang w:bidi="fa-IR"/>
        </w:rPr>
        <w:t xml:space="preserve"> </w:t>
      </w:r>
      <m:oMath>
        <m:r>
          <w:rPr>
            <w:rFonts w:ascii="Cambria Math" w:hAnsi="Cambria Math"/>
            <w:lang w:bidi="fa-IR"/>
          </w:rPr>
          <m:t>e</m:t>
        </m:r>
      </m:oMath>
      <w:r w:rsidR="002A7600">
        <w:rPr>
          <w:rFonts w:hint="cs"/>
          <w:rtl/>
          <w:lang w:bidi="fa-IR"/>
        </w:rPr>
        <w:t xml:space="preserve"> </w:t>
      </w:r>
      <w:r w:rsidR="0007709B">
        <w:rPr>
          <w:rFonts w:hint="cs"/>
          <w:rtl/>
          <w:lang w:bidi="fa-IR"/>
        </w:rPr>
        <w:t xml:space="preserve">نيز مربوط به </w:t>
      </w:r>
      <w:r w:rsidR="002A7600">
        <w:rPr>
          <w:rFonts w:hint="cs"/>
          <w:rtl/>
          <w:lang w:bidi="fa-IR"/>
        </w:rPr>
        <w:t>تعداد دشمنان است</w:t>
      </w:r>
      <w:r w:rsidR="00477AF7">
        <w:rPr>
          <w:rFonts w:hint="cs"/>
          <w:rtl/>
          <w:lang w:bidi="fa-IR"/>
        </w:rPr>
        <w:t>.</w:t>
      </w:r>
      <w:r w:rsidR="00DC75D1">
        <w:rPr>
          <w:rFonts w:hint="cs"/>
          <w:rtl/>
          <w:lang w:bidi="fa-IR"/>
        </w:rPr>
        <w:t xml:space="preserve"> شايان ذكر است </w:t>
      </w:r>
      <w:r w:rsidR="005E5E2B">
        <w:rPr>
          <w:rFonts w:hint="cs"/>
          <w:rtl/>
          <w:lang w:bidi="fa-IR"/>
        </w:rPr>
        <w:t>که الگوریتم</w:t>
      </w:r>
      <w:r w:rsidR="00D94F3C">
        <w:rPr>
          <w:rFonts w:hint="cs"/>
          <w:rtl/>
          <w:lang w:bidi="fa-IR"/>
        </w:rPr>
        <w:t>‌هاي</w:t>
      </w:r>
      <w:r w:rsidR="005E5E2B">
        <w:rPr>
          <w:rtl/>
          <w:lang w:bidi="fa-IR"/>
        </w:rPr>
        <w:softHyphen/>
      </w:r>
      <w:r w:rsidR="005E5E2B">
        <w:rPr>
          <w:rFonts w:hint="cs"/>
          <w:rtl/>
          <w:lang w:bidi="fa-IR"/>
        </w:rPr>
        <w:t xml:space="preserve"> تکاملی به دنبال </w:t>
      </w:r>
      <w:r w:rsidR="00DC75D1">
        <w:rPr>
          <w:rFonts w:hint="cs"/>
          <w:rtl/>
          <w:lang w:bidi="fa-IR"/>
        </w:rPr>
        <w:t>ك</w:t>
      </w:r>
      <w:r w:rsidR="005E5E2B">
        <w:rPr>
          <w:rFonts w:hint="cs"/>
          <w:rtl/>
          <w:lang w:bidi="fa-IR"/>
        </w:rPr>
        <w:t xml:space="preserve">م کردن مقدار تابع هدف </w:t>
      </w:r>
      <w:r w:rsidR="00D94F3C">
        <w:rPr>
          <w:rFonts w:hint="cs"/>
          <w:rtl/>
          <w:lang w:bidi="fa-IR"/>
        </w:rPr>
        <w:t>مي‌باشند</w:t>
      </w:r>
      <w:r w:rsidR="00DC75D1">
        <w:rPr>
          <w:rFonts w:hint="cs"/>
          <w:rtl/>
          <w:lang w:bidi="fa-IR"/>
        </w:rPr>
        <w:t>،</w:t>
      </w:r>
      <w:r w:rsidR="005E5E2B">
        <w:rPr>
          <w:rFonts w:hint="cs"/>
          <w:rtl/>
          <w:lang w:bidi="fa-IR"/>
        </w:rPr>
        <w:t xml:space="preserve"> </w:t>
      </w:r>
      <w:r w:rsidR="00D94F3C">
        <w:rPr>
          <w:rFonts w:hint="cs"/>
          <w:rtl/>
          <w:lang w:bidi="fa-IR"/>
        </w:rPr>
        <w:t xml:space="preserve">بنابراين </w:t>
      </w:r>
      <w:r w:rsidR="005E5E2B">
        <w:rPr>
          <w:rFonts w:hint="cs"/>
          <w:rtl/>
          <w:lang w:bidi="fa-IR"/>
        </w:rPr>
        <w:lastRenderedPageBreak/>
        <w:t>مقادیر پایین</w:t>
      </w:r>
      <w:r w:rsidR="00D94F3C">
        <w:rPr>
          <w:rFonts w:hint="cs"/>
          <w:rtl/>
          <w:lang w:bidi="fa-IR"/>
        </w:rPr>
        <w:t>‌</w:t>
      </w:r>
      <w:r w:rsidR="005E5E2B">
        <w:rPr>
          <w:rFonts w:hint="cs"/>
          <w:rtl/>
          <w:lang w:bidi="fa-IR"/>
        </w:rPr>
        <w:t xml:space="preserve">تر نتایج بهتری </w:t>
      </w:r>
      <w:r w:rsidR="00D94F3C">
        <w:rPr>
          <w:rFonts w:hint="cs"/>
          <w:rtl/>
          <w:lang w:bidi="fa-IR"/>
        </w:rPr>
        <w:t>به حساب مي‌آيند</w:t>
      </w:r>
      <w:r w:rsidR="005E5E2B">
        <w:rPr>
          <w:rFonts w:hint="cs"/>
          <w:rtl/>
          <w:lang w:bidi="fa-IR"/>
        </w:rPr>
        <w:t>.</w:t>
      </w:r>
      <w:r w:rsidR="007C4360">
        <w:rPr>
          <w:rFonts w:hint="cs"/>
          <w:rtl/>
          <w:lang w:bidi="fa-IR"/>
        </w:rPr>
        <w:t xml:space="preserve"> نتیجه اجرا </w:t>
      </w:r>
      <w:r w:rsidR="00960F17">
        <w:rPr>
          <w:rFonts w:hint="cs"/>
          <w:rtl/>
          <w:lang w:bidi="fa-IR"/>
        </w:rPr>
        <w:t xml:space="preserve">و </w:t>
      </w:r>
      <w:r w:rsidR="007C4360">
        <w:rPr>
          <w:rFonts w:hint="cs"/>
          <w:rtl/>
          <w:lang w:bidi="fa-IR"/>
        </w:rPr>
        <w:t xml:space="preserve">مقایسه </w:t>
      </w:r>
      <w:r w:rsidR="00D94F3C" w:rsidRPr="00D94F3C">
        <w:rPr>
          <w:rtl/>
          <w:lang w:bidi="fa-IR"/>
        </w:rPr>
        <w:t>روش</w:t>
      </w:r>
      <w:r w:rsidR="00D94F3C">
        <w:rPr>
          <w:rFonts w:hint="cs"/>
          <w:rtl/>
          <w:lang w:bidi="fa-IR"/>
        </w:rPr>
        <w:t>‌</w:t>
      </w:r>
      <w:r w:rsidR="00D94F3C" w:rsidRPr="00D94F3C">
        <w:rPr>
          <w:rFonts w:hint="cs"/>
          <w:rtl/>
          <w:lang w:bidi="fa-IR"/>
        </w:rPr>
        <w:t>های</w:t>
      </w:r>
      <w:r w:rsidR="00D94F3C" w:rsidRPr="00D94F3C">
        <w:rPr>
          <w:rtl/>
          <w:lang w:bidi="fa-IR"/>
        </w:rPr>
        <w:t xml:space="preserve"> </w:t>
      </w:r>
      <w:r w:rsidR="00D94F3C" w:rsidRPr="00D94F3C">
        <w:rPr>
          <w:lang w:bidi="fa-IR"/>
        </w:rPr>
        <w:t>CMA-ES</w:t>
      </w:r>
      <w:r w:rsidR="00D94F3C" w:rsidRPr="00D94F3C">
        <w:rPr>
          <w:rtl/>
          <w:lang w:bidi="fa-IR"/>
        </w:rPr>
        <w:t xml:space="preserve"> و </w:t>
      </w:r>
      <w:r w:rsidR="00D94F3C" w:rsidRPr="00D94F3C">
        <w:rPr>
          <w:lang w:bidi="fa-IR"/>
        </w:rPr>
        <w:t>WS-CMA-ES</w:t>
      </w:r>
      <w:r w:rsidR="007C4360">
        <w:rPr>
          <w:rFonts w:hint="cs"/>
          <w:rtl/>
          <w:lang w:bidi="fa-IR"/>
        </w:rPr>
        <w:t xml:space="preserve"> در </w:t>
      </w:r>
      <w:r w:rsidR="002D2240">
        <w:rPr>
          <w:rFonts w:hint="cs"/>
          <w:rtl/>
          <w:lang w:bidi="fa-IR"/>
        </w:rPr>
        <w:t>شكل 4</w:t>
      </w:r>
      <w:r w:rsidR="007C4360">
        <w:rPr>
          <w:rFonts w:hint="cs"/>
          <w:rtl/>
          <w:lang w:bidi="fa-IR"/>
        </w:rPr>
        <w:t xml:space="preserve"> قابل مشاهده است.</w:t>
      </w:r>
    </w:p>
    <w:p w14:paraId="6AE28B7F" w14:textId="100E7F7A" w:rsidR="000A0D6C" w:rsidRDefault="000A0D6C" w:rsidP="000A0D6C">
      <w:pPr>
        <w:bidi/>
        <w:ind w:firstLine="562"/>
        <w:jc w:val="center"/>
        <w:rPr>
          <w:rtl/>
          <w:lang w:bidi="fa-IR"/>
        </w:rPr>
      </w:pPr>
      <w:r>
        <w:rPr>
          <w:noProof/>
          <w:lang w:bidi="fa-IR"/>
        </w:rPr>
        <w:drawing>
          <wp:inline distT="0" distB="0" distL="0" distR="0" wp14:anchorId="173D1402" wp14:editId="1D355C68">
            <wp:extent cx="3662045" cy="28778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662045" cy="2877820"/>
                    </a:xfrm>
                    <a:prstGeom prst="rect">
                      <a:avLst/>
                    </a:prstGeom>
                    <a:noFill/>
                    <a:ln>
                      <a:noFill/>
                    </a:ln>
                  </pic:spPr>
                </pic:pic>
              </a:graphicData>
            </a:graphic>
          </wp:inline>
        </w:drawing>
      </w:r>
    </w:p>
    <w:p w14:paraId="6CE2037C" w14:textId="77777777" w:rsidR="000A0D6C" w:rsidRPr="005E5E2B" w:rsidRDefault="000A0D6C" w:rsidP="000A0D6C">
      <w:pPr>
        <w:pStyle w:val="Caption"/>
        <w:rPr>
          <w:rtl/>
        </w:rPr>
      </w:pPr>
      <w:r>
        <w:rPr>
          <w:rFonts w:hint="cs"/>
          <w:rtl/>
        </w:rPr>
        <w:t>شكل 4:</w:t>
      </w:r>
      <w:r w:rsidRPr="005E5E2B">
        <w:rPr>
          <w:rFonts w:hint="cs"/>
          <w:rtl/>
        </w:rPr>
        <w:t xml:space="preserve"> مقایسه نتیجه</w:t>
      </w:r>
      <w:r w:rsidRPr="005E5E2B">
        <w:rPr>
          <w:rtl/>
        </w:rPr>
        <w:softHyphen/>
      </w:r>
      <w:r w:rsidRPr="005E5E2B">
        <w:rPr>
          <w:rFonts w:hint="cs"/>
          <w:rtl/>
        </w:rPr>
        <w:t xml:space="preserve">های اجرای تابع </w:t>
      </w:r>
      <m:oMath>
        <m:sSub>
          <m:sSubPr>
            <m:ctrlPr>
              <w:rPr>
                <w:rFonts w:ascii="Cambria Math" w:eastAsia="Times New Roman" w:hAnsi="Cambria Math" w:cs="Times New Roman"/>
                <w:i/>
                <w:iCs/>
              </w:rPr>
            </m:ctrlPr>
          </m:sSubPr>
          <m:e>
            <m:r>
              <m:rPr>
                <m:sty m:val="bi"/>
              </m:rPr>
              <w:rPr>
                <w:rFonts w:ascii="Cambria Math" w:hAnsi="Cambria Math" w:cs="Times New Roman"/>
              </w:rPr>
              <m:t>f</m:t>
            </m:r>
          </m:e>
          <m:sub>
            <m:r>
              <m:rPr>
                <m:sty m:val="bi"/>
              </m:rPr>
              <w:rPr>
                <w:rFonts w:ascii="Cambria Math" w:hAnsi="Cambria Math" w:cs="Times New Roman"/>
              </w:rPr>
              <m:t>2</m:t>
            </m:r>
          </m:sub>
        </m:sSub>
      </m:oMath>
      <w:r w:rsidRPr="005E5E2B">
        <w:rPr>
          <w:rFonts w:eastAsiaTheme="minorEastAsia" w:hint="cs"/>
          <w:rtl/>
        </w:rPr>
        <w:t xml:space="preserve"> با استفاده </w:t>
      </w:r>
      <w:r>
        <w:rPr>
          <w:rFonts w:eastAsiaTheme="minorEastAsia" w:hint="cs"/>
          <w:rtl/>
        </w:rPr>
        <w:t>از روش</w:t>
      </w:r>
      <w:r>
        <w:rPr>
          <w:rFonts w:eastAsiaTheme="minorEastAsia"/>
          <w:rtl/>
        </w:rPr>
        <w:softHyphen/>
      </w:r>
      <w:r>
        <w:rPr>
          <w:rFonts w:eastAsiaTheme="minorEastAsia" w:hint="cs"/>
          <w:rtl/>
        </w:rPr>
        <w:t xml:space="preserve">های </w:t>
      </w:r>
      <w:r>
        <w:rPr>
          <w:rFonts w:eastAsiaTheme="minorEastAsia"/>
        </w:rPr>
        <w:t>CMA-ES</w:t>
      </w:r>
      <w:r>
        <w:rPr>
          <w:rFonts w:eastAsiaTheme="minorEastAsia" w:hint="cs"/>
          <w:rtl/>
        </w:rPr>
        <w:t xml:space="preserve"> و </w:t>
      </w:r>
      <w:r>
        <w:rPr>
          <w:rFonts w:eastAsiaTheme="minorEastAsia"/>
        </w:rPr>
        <w:t>WS-CMA-ES</w:t>
      </w:r>
    </w:p>
    <w:p w14:paraId="6919EA28" w14:textId="5A0A7AB7" w:rsidR="00461273" w:rsidRDefault="00461273" w:rsidP="000A0D6C">
      <w:pPr>
        <w:bidi/>
        <w:jc w:val="both"/>
        <w:rPr>
          <w:lang w:bidi="fa-IR"/>
        </w:rPr>
      </w:pPr>
      <w:r>
        <w:rPr>
          <w:rFonts w:hint="cs"/>
          <w:rtl/>
          <w:lang w:bidi="fa-IR"/>
        </w:rPr>
        <w:t xml:space="preserve">در نمودار </w:t>
      </w:r>
      <w:r w:rsidR="005E4D61">
        <w:rPr>
          <w:rFonts w:hint="cs"/>
          <w:rtl/>
          <w:lang w:bidi="fa-IR"/>
        </w:rPr>
        <w:t xml:space="preserve">شكل 4 </w:t>
      </w:r>
      <w:r w:rsidR="0084068C">
        <w:rPr>
          <w:rFonts w:hint="cs"/>
          <w:rtl/>
          <w:lang w:bidi="fa-IR"/>
        </w:rPr>
        <w:t xml:space="preserve">نتیجه اجرا دو الگوریتم با تابع هدف </w:t>
      </w:r>
      <m:oMath>
        <m:sSub>
          <m:sSubPr>
            <m:ctrlPr>
              <w:rPr>
                <w:rFonts w:ascii="Cambria Math" w:hAnsi="Cambria Math"/>
                <w:i/>
                <w:iCs/>
                <w:lang w:bidi="fa-IR"/>
              </w:rPr>
            </m:ctrlPr>
          </m:sSubPr>
          <m:e>
            <m:r>
              <w:rPr>
                <w:rFonts w:ascii="Cambria Math" w:hAnsi="Cambria Math"/>
                <w:lang w:bidi="fa-IR"/>
              </w:rPr>
              <m:t>f</m:t>
            </m:r>
          </m:e>
          <m:sub>
            <m:r>
              <w:rPr>
                <w:rFonts w:ascii="Cambria Math" w:hAnsi="Cambria Math"/>
                <w:lang w:bidi="fa-IR"/>
              </w:rPr>
              <m:t>2</m:t>
            </m:r>
          </m:sub>
        </m:sSub>
      </m:oMath>
      <w:r w:rsidR="0084068C">
        <w:rPr>
          <w:rFonts w:hint="cs"/>
          <w:iCs/>
          <w:rtl/>
          <w:lang w:bidi="fa-IR"/>
        </w:rPr>
        <w:t xml:space="preserve"> </w:t>
      </w:r>
      <w:r w:rsidR="0084068C">
        <w:rPr>
          <w:rFonts w:hint="cs"/>
          <w:i/>
          <w:rtl/>
          <w:lang w:bidi="fa-IR"/>
        </w:rPr>
        <w:t xml:space="preserve">رسم شده است. با اینکه مقادیر اولیه از تابع هدف </w:t>
      </w:r>
      <m:oMath>
        <m:sSub>
          <m:sSubPr>
            <m:ctrlPr>
              <w:rPr>
                <w:rFonts w:ascii="Cambria Math" w:hAnsi="Cambria Math"/>
                <w:i/>
                <w:iCs/>
                <w:lang w:bidi="fa-IR"/>
              </w:rPr>
            </m:ctrlPr>
          </m:sSubPr>
          <m:e>
            <m:r>
              <w:rPr>
                <w:rFonts w:ascii="Cambria Math" w:hAnsi="Cambria Math"/>
                <w:lang w:bidi="fa-IR"/>
              </w:rPr>
              <m:t>f</m:t>
            </m:r>
          </m:e>
          <m:sub>
            <m:r>
              <w:rPr>
                <w:rFonts w:ascii="Cambria Math" w:hAnsi="Cambria Math"/>
                <w:lang w:bidi="fa-IR"/>
              </w:rPr>
              <m:t>1</m:t>
            </m:r>
          </m:sub>
        </m:sSub>
      </m:oMath>
      <w:r w:rsidR="0084068C">
        <w:rPr>
          <w:i/>
          <w:iCs/>
          <w:lang w:bidi="fa-IR"/>
        </w:rPr>
        <w:t xml:space="preserve">  </w:t>
      </w:r>
      <w:r w:rsidR="0084068C">
        <w:rPr>
          <w:rFonts w:hint="cs"/>
          <w:rtl/>
          <w:lang w:bidi="fa-IR"/>
        </w:rPr>
        <w:t>استخراج شده</w:t>
      </w:r>
      <w:r w:rsidR="005E4D61">
        <w:rPr>
          <w:rFonts w:hint="cs"/>
          <w:rtl/>
          <w:lang w:bidi="fa-IR"/>
        </w:rPr>
        <w:t xml:space="preserve"> است،</w:t>
      </w:r>
      <w:r w:rsidR="0084068C">
        <w:rPr>
          <w:rFonts w:hint="cs"/>
          <w:rtl/>
          <w:lang w:bidi="fa-IR"/>
        </w:rPr>
        <w:t xml:space="preserve"> اما </w:t>
      </w:r>
      <w:r w:rsidR="005E4D61">
        <w:rPr>
          <w:rFonts w:hint="cs"/>
          <w:rtl/>
          <w:lang w:bidi="fa-IR"/>
        </w:rPr>
        <w:t xml:space="preserve">استفاده از </w:t>
      </w:r>
      <w:r w:rsidR="005E4D61" w:rsidRPr="005E4D61">
        <w:rPr>
          <w:lang w:bidi="fa-IR"/>
        </w:rPr>
        <w:t>WS-CMA-ES</w:t>
      </w:r>
      <w:r w:rsidR="005E4D61">
        <w:rPr>
          <w:rFonts w:hint="cs"/>
          <w:rtl/>
          <w:lang w:bidi="fa-IR"/>
        </w:rPr>
        <w:t xml:space="preserve"> باعث شده </w:t>
      </w:r>
      <w:r w:rsidR="0084068C">
        <w:rPr>
          <w:rFonts w:hint="cs"/>
          <w:rtl/>
          <w:lang w:bidi="fa-IR"/>
        </w:rPr>
        <w:t>که نتیجه</w:t>
      </w:r>
      <w:r w:rsidR="0084068C">
        <w:rPr>
          <w:rtl/>
          <w:lang w:bidi="fa-IR"/>
        </w:rPr>
        <w:softHyphen/>
      </w:r>
      <w:r w:rsidR="0084068C">
        <w:rPr>
          <w:rFonts w:hint="cs"/>
          <w:rtl/>
          <w:lang w:bidi="fa-IR"/>
        </w:rPr>
        <w:t xml:space="preserve">ای که قبلاً تابع هدف </w:t>
      </w:r>
      <w:r w:rsidR="005E4D61">
        <w:rPr>
          <w:rFonts w:hint="cs"/>
          <w:rtl/>
          <w:lang w:bidi="fa-IR"/>
        </w:rPr>
        <w:t>پيشنهادي</w:t>
      </w:r>
      <w:r w:rsidR="0084068C">
        <w:rPr>
          <w:rFonts w:hint="cs"/>
          <w:rtl/>
          <w:lang w:bidi="fa-IR"/>
        </w:rPr>
        <w:t xml:space="preserve"> به آن نمی</w:t>
      </w:r>
      <w:r w:rsidR="0084068C">
        <w:rPr>
          <w:rtl/>
          <w:lang w:bidi="fa-IR"/>
        </w:rPr>
        <w:softHyphen/>
      </w:r>
      <w:r w:rsidR="0084068C">
        <w:rPr>
          <w:rFonts w:hint="cs"/>
          <w:rtl/>
          <w:lang w:bidi="fa-IR"/>
        </w:rPr>
        <w:t>رسیده</w:t>
      </w:r>
      <w:r w:rsidR="005E4D61">
        <w:rPr>
          <w:rFonts w:hint="cs"/>
          <w:rtl/>
          <w:lang w:bidi="fa-IR"/>
        </w:rPr>
        <w:t>،</w:t>
      </w:r>
      <w:r w:rsidR="0084068C">
        <w:rPr>
          <w:rFonts w:hint="cs"/>
          <w:rtl/>
          <w:lang w:bidi="fa-IR"/>
        </w:rPr>
        <w:t xml:space="preserve"> استخراج </w:t>
      </w:r>
      <w:r w:rsidR="005E4D61">
        <w:rPr>
          <w:rFonts w:hint="cs"/>
          <w:rtl/>
          <w:lang w:bidi="fa-IR"/>
        </w:rPr>
        <w:t>شود</w:t>
      </w:r>
      <w:r w:rsidR="0084068C">
        <w:rPr>
          <w:rFonts w:hint="cs"/>
          <w:rtl/>
          <w:lang w:bidi="fa-IR"/>
        </w:rPr>
        <w:t>.</w:t>
      </w:r>
    </w:p>
    <w:p w14:paraId="447D41D5" w14:textId="77777777" w:rsidR="00E43C6E" w:rsidRPr="005E4D61" w:rsidRDefault="00E43C6E" w:rsidP="00E43C6E">
      <w:pPr>
        <w:bidi/>
        <w:jc w:val="both"/>
        <w:rPr>
          <w:rFonts w:cs="Arial"/>
          <w:sz w:val="12"/>
          <w:szCs w:val="18"/>
          <w:rtl/>
          <w:lang w:bidi="fa-IR"/>
        </w:rPr>
      </w:pPr>
    </w:p>
    <w:p w14:paraId="27B8C928" w14:textId="77777777" w:rsidR="0084068C" w:rsidRDefault="007A41CC" w:rsidP="00776C63">
      <w:pPr>
        <w:pStyle w:val="BodyText"/>
        <w:tabs>
          <w:tab w:val="right" w:pos="567"/>
        </w:tabs>
        <w:bidi/>
        <w:ind w:left="-2"/>
        <w:jc w:val="left"/>
        <w:rPr>
          <w:rFonts w:cs="B Titr"/>
          <w:b/>
          <w:bCs/>
          <w:sz w:val="22"/>
          <w:szCs w:val="24"/>
          <w:rtl/>
          <w:lang w:bidi="fa-IR"/>
        </w:rPr>
      </w:pPr>
      <w:r w:rsidRPr="00876C11">
        <w:rPr>
          <w:rFonts w:cs="B Titr" w:hint="cs"/>
          <w:b/>
          <w:bCs/>
          <w:sz w:val="22"/>
          <w:szCs w:val="24"/>
          <w:rtl/>
          <w:lang w:bidi="fa-IR"/>
        </w:rPr>
        <w:t>4</w:t>
      </w:r>
      <w:r w:rsidR="00FA364A" w:rsidRPr="00876C11">
        <w:rPr>
          <w:rFonts w:cs="B Titr" w:hint="cs"/>
          <w:b/>
          <w:bCs/>
          <w:sz w:val="22"/>
          <w:szCs w:val="24"/>
          <w:rtl/>
          <w:lang w:bidi="fa-IR"/>
        </w:rPr>
        <w:t>-</w:t>
      </w:r>
      <w:r w:rsidR="0084068C">
        <w:rPr>
          <w:rFonts w:cs="B Titr" w:hint="cs"/>
          <w:b/>
          <w:bCs/>
          <w:sz w:val="22"/>
          <w:szCs w:val="24"/>
          <w:rtl/>
          <w:lang w:bidi="fa-IR"/>
        </w:rPr>
        <w:t>نتیجه</w:t>
      </w:r>
      <w:r w:rsidR="0084068C">
        <w:rPr>
          <w:rFonts w:cs="B Titr"/>
          <w:b/>
          <w:bCs/>
          <w:sz w:val="22"/>
          <w:szCs w:val="24"/>
          <w:rtl/>
          <w:lang w:bidi="fa-IR"/>
        </w:rPr>
        <w:softHyphen/>
      </w:r>
      <w:r w:rsidR="0084068C">
        <w:rPr>
          <w:rFonts w:cs="B Titr" w:hint="cs"/>
          <w:b/>
          <w:bCs/>
          <w:sz w:val="22"/>
          <w:szCs w:val="24"/>
          <w:rtl/>
          <w:lang w:bidi="fa-IR"/>
        </w:rPr>
        <w:t>گیری</w:t>
      </w:r>
    </w:p>
    <w:p w14:paraId="3188B3DF" w14:textId="76332424" w:rsidR="007A41CC" w:rsidRPr="00876C11" w:rsidRDefault="0084068C" w:rsidP="0084068C">
      <w:pPr>
        <w:bidi/>
        <w:jc w:val="both"/>
        <w:rPr>
          <w:rtl/>
          <w:lang w:bidi="fa-IR"/>
        </w:rPr>
      </w:pPr>
      <w:r>
        <w:rPr>
          <w:rFonts w:hint="cs"/>
          <w:rtl/>
          <w:lang w:bidi="fa-IR"/>
        </w:rPr>
        <w:t xml:space="preserve">در این </w:t>
      </w:r>
      <w:r w:rsidR="005E4D61">
        <w:rPr>
          <w:rFonts w:hint="cs"/>
          <w:rtl/>
          <w:lang w:bidi="fa-IR"/>
        </w:rPr>
        <w:t>پژوهش اين</w:t>
      </w:r>
      <w:r>
        <w:rPr>
          <w:rFonts w:hint="cs"/>
          <w:rtl/>
          <w:lang w:bidi="fa-IR"/>
        </w:rPr>
        <w:t xml:space="preserve"> نتیجه</w:t>
      </w:r>
      <w:r w:rsidR="005E4D61">
        <w:rPr>
          <w:rFonts w:hint="cs"/>
          <w:rtl/>
          <w:lang w:bidi="fa-IR"/>
        </w:rPr>
        <w:t xml:space="preserve"> حاصل شد </w:t>
      </w:r>
      <w:r>
        <w:rPr>
          <w:rFonts w:hint="cs"/>
          <w:rtl/>
          <w:lang w:bidi="fa-IR"/>
        </w:rPr>
        <w:t xml:space="preserve">که الگوریتم </w:t>
      </w:r>
      <w:r>
        <w:rPr>
          <w:lang w:bidi="fa-IR"/>
        </w:rPr>
        <w:t>WS-CMA-ES</w:t>
      </w:r>
      <w:r>
        <w:rPr>
          <w:rFonts w:hint="cs"/>
          <w:rtl/>
          <w:lang w:bidi="fa-IR"/>
        </w:rPr>
        <w:t xml:space="preserve"> بهتر از روش </w:t>
      </w:r>
      <w:r>
        <w:rPr>
          <w:lang w:bidi="fa-IR"/>
        </w:rPr>
        <w:t>CMA-ES</w:t>
      </w:r>
      <w:r>
        <w:rPr>
          <w:rFonts w:hint="cs"/>
          <w:rtl/>
          <w:lang w:bidi="fa-IR"/>
        </w:rPr>
        <w:t xml:space="preserve"> معمولی می</w:t>
      </w:r>
      <w:r>
        <w:rPr>
          <w:rtl/>
          <w:lang w:bidi="fa-IR"/>
        </w:rPr>
        <w:softHyphen/>
      </w:r>
      <w:r>
        <w:rPr>
          <w:rFonts w:hint="cs"/>
          <w:rtl/>
          <w:lang w:bidi="fa-IR"/>
        </w:rPr>
        <w:t>تواند به تابع هدف برسد</w:t>
      </w:r>
      <w:r w:rsidR="007A4052">
        <w:rPr>
          <w:rFonts w:hint="cs"/>
          <w:rtl/>
          <w:lang w:bidi="fa-IR"/>
        </w:rPr>
        <w:t>. دلیل این امر این است که در روش جدید نقطه میانگین ورود مورد</w:t>
      </w:r>
      <w:r w:rsidR="005E4D61">
        <w:rPr>
          <w:rFonts w:hint="cs"/>
          <w:rtl/>
          <w:lang w:bidi="fa-IR"/>
        </w:rPr>
        <w:t xml:space="preserve"> </w:t>
      </w:r>
      <w:r w:rsidR="007A4052">
        <w:rPr>
          <w:rFonts w:hint="cs"/>
          <w:rtl/>
          <w:lang w:bidi="fa-IR"/>
        </w:rPr>
        <w:t>نظر به جای میانگین تصادفی انتخاب می</w:t>
      </w:r>
      <w:r w:rsidR="007A4052">
        <w:rPr>
          <w:rtl/>
          <w:lang w:bidi="fa-IR"/>
        </w:rPr>
        <w:softHyphen/>
      </w:r>
      <w:r w:rsidR="007A4052">
        <w:rPr>
          <w:rFonts w:hint="cs"/>
          <w:rtl/>
          <w:lang w:bidi="fa-IR"/>
        </w:rPr>
        <w:t>شود</w:t>
      </w:r>
      <w:r w:rsidR="005E4D61">
        <w:rPr>
          <w:rFonts w:hint="cs"/>
          <w:rtl/>
          <w:lang w:bidi="fa-IR"/>
        </w:rPr>
        <w:t>.</w:t>
      </w:r>
      <w:r w:rsidR="007A4052">
        <w:rPr>
          <w:rFonts w:hint="cs"/>
          <w:rtl/>
          <w:lang w:bidi="fa-IR"/>
        </w:rPr>
        <w:t xml:space="preserve"> </w:t>
      </w:r>
      <w:r w:rsidR="00AA046D">
        <w:rPr>
          <w:rFonts w:hint="cs"/>
          <w:rtl/>
          <w:lang w:bidi="fa-IR"/>
        </w:rPr>
        <w:t xml:space="preserve">همچنين </w:t>
      </w:r>
      <w:r w:rsidR="007A4052">
        <w:rPr>
          <w:rFonts w:hint="cs"/>
          <w:rtl/>
          <w:lang w:bidi="fa-IR"/>
        </w:rPr>
        <w:t>ماتریس کوواریانس هم روابط بین بعد</w:t>
      </w:r>
      <w:r w:rsidR="007A4052">
        <w:rPr>
          <w:rtl/>
          <w:lang w:bidi="fa-IR"/>
        </w:rPr>
        <w:softHyphen/>
      </w:r>
      <w:r w:rsidR="007A4052">
        <w:rPr>
          <w:rFonts w:hint="cs"/>
          <w:rtl/>
          <w:lang w:bidi="fa-IR"/>
        </w:rPr>
        <w:t>های مختلف را در خود ذخیره کرده</w:t>
      </w:r>
      <w:r w:rsidR="00AA046D">
        <w:rPr>
          <w:rFonts w:hint="cs"/>
          <w:rtl/>
          <w:lang w:bidi="fa-IR"/>
        </w:rPr>
        <w:t>،</w:t>
      </w:r>
      <w:r w:rsidR="007A4052">
        <w:rPr>
          <w:rFonts w:hint="cs"/>
          <w:rtl/>
          <w:lang w:bidi="fa-IR"/>
        </w:rPr>
        <w:t xml:space="preserve"> </w:t>
      </w:r>
      <w:r w:rsidR="00AA046D">
        <w:rPr>
          <w:rFonts w:hint="cs"/>
          <w:rtl/>
          <w:lang w:bidi="fa-IR"/>
        </w:rPr>
        <w:t>بنابراين</w:t>
      </w:r>
      <w:r w:rsidR="007A4052">
        <w:rPr>
          <w:rFonts w:hint="cs"/>
          <w:rtl/>
          <w:lang w:bidi="fa-IR"/>
        </w:rPr>
        <w:t xml:space="preserve"> باعث بهبود عملکرد </w:t>
      </w:r>
      <w:r w:rsidR="007A4052">
        <w:rPr>
          <w:lang w:bidi="fa-IR"/>
        </w:rPr>
        <w:t>CMA-ES</w:t>
      </w:r>
      <w:r w:rsidR="007A4052">
        <w:rPr>
          <w:rFonts w:hint="cs"/>
          <w:rtl/>
          <w:lang w:bidi="fa-IR"/>
        </w:rPr>
        <w:t xml:space="preserve"> در پیدا کردن نقطه بهتر در فضای گوسی چند بعدی می</w:t>
      </w:r>
      <w:r w:rsidR="007A4052">
        <w:rPr>
          <w:rtl/>
          <w:lang w:bidi="fa-IR"/>
        </w:rPr>
        <w:softHyphen/>
      </w:r>
      <w:r w:rsidR="007A4052">
        <w:rPr>
          <w:rFonts w:hint="cs"/>
          <w:rtl/>
          <w:lang w:bidi="fa-IR"/>
        </w:rPr>
        <w:t>شود.</w:t>
      </w:r>
    </w:p>
    <w:p w14:paraId="7C8F0289" w14:textId="77777777" w:rsidR="00FA364A" w:rsidRPr="00876C11" w:rsidRDefault="00FA364A" w:rsidP="00302859">
      <w:pPr>
        <w:pStyle w:val="BodyText3"/>
        <w:bidi/>
        <w:ind w:left="-2"/>
        <w:jc w:val="lowKashida"/>
        <w:rPr>
          <w:sz w:val="22"/>
          <w:szCs w:val="18"/>
          <w:rtl/>
        </w:rPr>
      </w:pPr>
    </w:p>
    <w:p w14:paraId="15613ED4" w14:textId="63A6EE9E" w:rsidR="007A41CC" w:rsidRDefault="007A4052" w:rsidP="00302859">
      <w:pPr>
        <w:pStyle w:val="BodyText3"/>
        <w:bidi/>
        <w:ind w:left="-2"/>
        <w:rPr>
          <w:rFonts w:cs="B Titr"/>
          <w:b/>
          <w:bCs/>
          <w:szCs w:val="24"/>
          <w:rtl/>
        </w:rPr>
      </w:pPr>
      <w:r w:rsidRPr="007A4052">
        <w:rPr>
          <w:rFonts w:cs="B Titr" w:hint="cs"/>
          <w:b/>
          <w:bCs/>
          <w:szCs w:val="24"/>
          <w:rtl/>
        </w:rPr>
        <w:t>5</w:t>
      </w:r>
      <w:r w:rsidR="00FA364A" w:rsidRPr="007A4052">
        <w:rPr>
          <w:rFonts w:cs="B Titr" w:hint="cs"/>
          <w:b/>
          <w:bCs/>
          <w:szCs w:val="24"/>
          <w:rtl/>
        </w:rPr>
        <w:t>-</w:t>
      </w:r>
      <w:r w:rsidR="007A41CC" w:rsidRPr="007A4052">
        <w:rPr>
          <w:rFonts w:cs="B Titr" w:hint="cs"/>
          <w:b/>
          <w:bCs/>
          <w:szCs w:val="24"/>
          <w:rtl/>
        </w:rPr>
        <w:t>مراجع</w:t>
      </w:r>
    </w:p>
    <w:p w14:paraId="00B5CE1D" w14:textId="77777777" w:rsidR="00264424" w:rsidRDefault="00264424" w:rsidP="00264424">
      <w:pPr>
        <w:pStyle w:val="BodyText3"/>
        <w:jc w:val="lowKashida"/>
        <w:rPr>
          <w:bCs/>
          <w:i/>
          <w:iCs/>
          <w:szCs w:val="24"/>
          <w:lang w:val="en-US"/>
        </w:rPr>
      </w:pPr>
      <w:r w:rsidRPr="00D17E0A">
        <w:rPr>
          <w:i/>
          <w:iCs/>
          <w:szCs w:val="24"/>
          <w:lang w:val="en-US"/>
        </w:rPr>
        <w:t>1.</w:t>
      </w:r>
      <w:r>
        <w:rPr>
          <w:i/>
          <w:iCs/>
          <w:szCs w:val="24"/>
          <w:lang w:val="en-US"/>
        </w:rPr>
        <w:t xml:space="preserve"> </w:t>
      </w:r>
      <w:r w:rsidRPr="00D17E0A">
        <w:rPr>
          <w:bCs/>
          <w:i/>
          <w:iCs/>
          <w:szCs w:val="24"/>
          <w:lang w:val="en-US"/>
        </w:rPr>
        <w:t>N. Shaker, J. Togelius, and M. J. Nelson</w:t>
      </w:r>
      <w:r>
        <w:rPr>
          <w:bCs/>
          <w:i/>
          <w:iCs/>
          <w:szCs w:val="24"/>
          <w:lang w:val="en-US"/>
        </w:rPr>
        <w:t xml:space="preserve">, </w:t>
      </w:r>
      <w:r w:rsidRPr="00D17E0A">
        <w:rPr>
          <w:bCs/>
          <w:i/>
          <w:iCs/>
          <w:szCs w:val="24"/>
          <w:lang w:val="en-US"/>
        </w:rPr>
        <w:t>Procedural Content Generation in Games: A Textbook and an Overview of Current Research</w:t>
      </w:r>
      <w:r>
        <w:rPr>
          <w:bCs/>
          <w:i/>
          <w:iCs/>
          <w:szCs w:val="24"/>
          <w:lang w:val="en-US"/>
        </w:rPr>
        <w:t xml:space="preserve">, </w:t>
      </w:r>
      <w:r w:rsidRPr="00D17E0A">
        <w:rPr>
          <w:bCs/>
          <w:i/>
          <w:iCs/>
          <w:szCs w:val="24"/>
          <w:lang w:val="en-US"/>
        </w:rPr>
        <w:t>Springer, 2016.</w:t>
      </w:r>
    </w:p>
    <w:p w14:paraId="59B0E4B5" w14:textId="77777777" w:rsidR="00264424" w:rsidRDefault="00264424" w:rsidP="00264424">
      <w:pPr>
        <w:pStyle w:val="BodyText3"/>
        <w:jc w:val="lowKashida"/>
        <w:rPr>
          <w:bCs/>
          <w:i/>
          <w:iCs/>
          <w:szCs w:val="24"/>
          <w:lang w:val="en-US"/>
        </w:rPr>
      </w:pPr>
      <w:r>
        <w:rPr>
          <w:bCs/>
          <w:i/>
          <w:iCs/>
          <w:szCs w:val="24"/>
          <w:lang w:val="en-US"/>
        </w:rPr>
        <w:t>2.</w:t>
      </w:r>
      <w:r w:rsidRPr="00196963">
        <w:rPr>
          <w:rFonts w:eastAsiaTheme="minorHAnsi" w:cs="B Nazanin"/>
          <w:bCs/>
          <w:sz w:val="24"/>
          <w:szCs w:val="24"/>
          <w:lang w:val="en-US" w:eastAsia="en-US" w:bidi="fa-IR"/>
        </w:rPr>
        <w:t xml:space="preserve"> </w:t>
      </w:r>
      <w:r w:rsidRPr="00196963">
        <w:rPr>
          <w:bCs/>
          <w:i/>
          <w:iCs/>
          <w:szCs w:val="24"/>
          <w:lang w:val="en-US"/>
        </w:rPr>
        <w:t>J. Togelius, G. N. Yannakakis, K. O. Stanley, and C. Browne</w:t>
      </w:r>
      <w:r>
        <w:rPr>
          <w:bCs/>
          <w:i/>
          <w:iCs/>
          <w:szCs w:val="24"/>
          <w:lang w:val="en-US"/>
        </w:rPr>
        <w:t xml:space="preserve">, </w:t>
      </w:r>
      <w:r w:rsidRPr="00196963">
        <w:rPr>
          <w:bCs/>
          <w:i/>
          <w:iCs/>
          <w:szCs w:val="24"/>
          <w:lang w:val="en-US"/>
        </w:rPr>
        <w:t>Search-based procedural content generation: A taxonomy and survey,</w:t>
      </w:r>
      <w:r w:rsidRPr="00196963">
        <w:rPr>
          <w:rFonts w:eastAsiaTheme="minorHAnsi" w:cs="B Nazanin"/>
          <w:bCs/>
          <w:i/>
          <w:iCs/>
          <w:sz w:val="24"/>
          <w:szCs w:val="24"/>
          <w:lang w:val="en-US" w:eastAsia="en-US" w:bidi="fa-IR"/>
        </w:rPr>
        <w:t xml:space="preserve"> </w:t>
      </w:r>
      <w:r w:rsidRPr="00196963">
        <w:rPr>
          <w:bCs/>
          <w:i/>
          <w:iCs/>
          <w:szCs w:val="24"/>
          <w:lang w:val="en-US"/>
        </w:rPr>
        <w:t>Computational Intelligence and AI in Games, IEEE Transactions on, 3(3):172</w:t>
      </w:r>
      <w:r w:rsidRPr="00196963">
        <w:rPr>
          <w:rFonts w:hint="eastAsia"/>
          <w:bCs/>
          <w:i/>
          <w:iCs/>
          <w:szCs w:val="24"/>
          <w:lang w:val="en-US"/>
        </w:rPr>
        <w:t>–</w:t>
      </w:r>
      <w:r w:rsidRPr="00196963">
        <w:rPr>
          <w:bCs/>
          <w:i/>
          <w:iCs/>
          <w:szCs w:val="24"/>
          <w:lang w:val="en-US"/>
        </w:rPr>
        <w:t>186, 2011.</w:t>
      </w:r>
    </w:p>
    <w:p w14:paraId="7242DA1B" w14:textId="77777777" w:rsidR="00264424" w:rsidRDefault="00264424" w:rsidP="00264424">
      <w:pPr>
        <w:pStyle w:val="BodyText3"/>
        <w:jc w:val="lowKashida"/>
        <w:rPr>
          <w:bCs/>
          <w:i/>
          <w:iCs/>
          <w:szCs w:val="24"/>
          <w:lang w:val="en-US"/>
        </w:rPr>
      </w:pPr>
      <w:r>
        <w:rPr>
          <w:bCs/>
          <w:i/>
          <w:iCs/>
          <w:szCs w:val="24"/>
          <w:lang w:val="en-US"/>
        </w:rPr>
        <w:t>3.</w:t>
      </w:r>
      <w:r w:rsidRPr="00C9487E">
        <w:rPr>
          <w:rFonts w:eastAsiaTheme="minorHAnsi" w:cs="B Nazanin"/>
          <w:bCs/>
          <w:sz w:val="24"/>
          <w:szCs w:val="24"/>
          <w:lang w:val="en-US" w:eastAsia="en-US" w:bidi="fa-IR"/>
        </w:rPr>
        <w:t xml:space="preserve"> </w:t>
      </w:r>
      <w:r w:rsidRPr="00C9487E">
        <w:rPr>
          <w:bCs/>
          <w:i/>
          <w:iCs/>
          <w:szCs w:val="24"/>
          <w:lang w:val="en-US"/>
        </w:rPr>
        <w:t>A. M. Smith and M. Mateas</w:t>
      </w:r>
      <w:r>
        <w:rPr>
          <w:bCs/>
          <w:i/>
          <w:iCs/>
          <w:szCs w:val="24"/>
          <w:lang w:val="en-US"/>
        </w:rPr>
        <w:t xml:space="preserve">, </w:t>
      </w:r>
      <w:r w:rsidRPr="00C9487E">
        <w:rPr>
          <w:bCs/>
          <w:i/>
          <w:iCs/>
          <w:szCs w:val="24"/>
          <w:lang w:val="en-US"/>
        </w:rPr>
        <w:t>Answer set programming for procedural content generation: A design space approach,</w:t>
      </w:r>
      <w:r>
        <w:rPr>
          <w:bCs/>
          <w:i/>
          <w:iCs/>
          <w:szCs w:val="24"/>
          <w:lang w:val="en-US"/>
        </w:rPr>
        <w:t xml:space="preserve"> </w:t>
      </w:r>
      <w:r w:rsidRPr="00C9487E">
        <w:rPr>
          <w:bCs/>
          <w:i/>
          <w:iCs/>
          <w:szCs w:val="24"/>
          <w:lang w:val="en-US"/>
        </w:rPr>
        <w:t>Computational Intelligence and AI in Games, IEEE Transactions on, 3(3):187</w:t>
      </w:r>
      <w:r w:rsidRPr="00C9487E">
        <w:rPr>
          <w:rFonts w:hint="eastAsia"/>
          <w:bCs/>
          <w:i/>
          <w:iCs/>
          <w:szCs w:val="24"/>
          <w:lang w:val="en-US"/>
        </w:rPr>
        <w:t>–</w:t>
      </w:r>
      <w:r w:rsidRPr="00C9487E">
        <w:rPr>
          <w:bCs/>
          <w:i/>
          <w:iCs/>
          <w:szCs w:val="24"/>
          <w:lang w:val="en-US"/>
        </w:rPr>
        <w:t>200, 2011.</w:t>
      </w:r>
    </w:p>
    <w:p w14:paraId="09B627C3" w14:textId="77777777" w:rsidR="00264424" w:rsidRDefault="00264424" w:rsidP="00264424">
      <w:pPr>
        <w:pStyle w:val="BodyText3"/>
        <w:jc w:val="lowKashida"/>
        <w:rPr>
          <w:bCs/>
          <w:i/>
          <w:iCs/>
          <w:szCs w:val="24"/>
          <w:lang w:val="en-US"/>
        </w:rPr>
      </w:pPr>
      <w:r>
        <w:rPr>
          <w:bCs/>
          <w:i/>
          <w:iCs/>
          <w:szCs w:val="24"/>
          <w:lang w:val="en-US"/>
        </w:rPr>
        <w:t>4.</w:t>
      </w:r>
      <w:r w:rsidRPr="00C9487E">
        <w:rPr>
          <w:rFonts w:eastAsiaTheme="minorHAnsi" w:cs="B Nazanin"/>
          <w:bCs/>
          <w:sz w:val="24"/>
          <w:szCs w:val="24"/>
          <w:lang w:val="en-US" w:eastAsia="en-US" w:bidi="fa-IR"/>
        </w:rPr>
        <w:t xml:space="preserve"> </w:t>
      </w:r>
      <w:r w:rsidRPr="00C9487E">
        <w:rPr>
          <w:bCs/>
          <w:i/>
          <w:iCs/>
          <w:szCs w:val="24"/>
          <w:lang w:val="en-US"/>
        </w:rPr>
        <w:t>I. Goodfellow, J. Pouget-Abadie, M. Mirza, B. Xu, D, Warde-Farley, S. Ozair, A.  Courville, and Y. Bengio</w:t>
      </w:r>
      <w:r>
        <w:rPr>
          <w:bCs/>
          <w:i/>
          <w:iCs/>
          <w:szCs w:val="24"/>
          <w:lang w:val="en-US"/>
        </w:rPr>
        <w:t>,</w:t>
      </w:r>
      <w:r w:rsidRPr="00C9487E">
        <w:rPr>
          <w:rFonts w:eastAsiaTheme="minorHAnsi" w:cs="B Nazanin"/>
          <w:bCs/>
          <w:sz w:val="24"/>
          <w:szCs w:val="24"/>
          <w:lang w:val="en-US" w:eastAsia="en-US" w:bidi="fa-IR"/>
        </w:rPr>
        <w:t xml:space="preserve"> </w:t>
      </w:r>
      <w:r w:rsidRPr="00C9487E">
        <w:rPr>
          <w:bCs/>
          <w:i/>
          <w:iCs/>
          <w:szCs w:val="24"/>
          <w:lang w:val="en-US"/>
        </w:rPr>
        <w:t>Generative adversarial nets, Advances in neural information processing systems, pages 2672</w:t>
      </w:r>
      <w:r w:rsidRPr="00C9487E">
        <w:rPr>
          <w:rFonts w:hint="eastAsia"/>
          <w:bCs/>
          <w:i/>
          <w:iCs/>
          <w:szCs w:val="24"/>
          <w:lang w:val="en-US"/>
        </w:rPr>
        <w:t>–</w:t>
      </w:r>
      <w:r w:rsidRPr="00C9487E">
        <w:rPr>
          <w:bCs/>
          <w:i/>
          <w:iCs/>
          <w:szCs w:val="24"/>
          <w:lang w:val="en-US"/>
        </w:rPr>
        <w:t>2680, 2014.</w:t>
      </w:r>
    </w:p>
    <w:p w14:paraId="2C201153" w14:textId="77777777" w:rsidR="00264424" w:rsidRDefault="00264424" w:rsidP="00264424">
      <w:pPr>
        <w:pStyle w:val="BodyText3"/>
        <w:jc w:val="lowKashida"/>
        <w:rPr>
          <w:bCs/>
          <w:i/>
          <w:iCs/>
          <w:szCs w:val="24"/>
        </w:rPr>
      </w:pPr>
      <w:r>
        <w:rPr>
          <w:bCs/>
          <w:i/>
          <w:iCs/>
          <w:szCs w:val="24"/>
          <w:lang w:val="en-US"/>
        </w:rPr>
        <w:lastRenderedPageBreak/>
        <w:t>5.</w:t>
      </w:r>
      <w:r w:rsidRPr="00C9487E">
        <w:rPr>
          <w:rFonts w:eastAsiaTheme="minorHAnsi" w:cs="B Nazanin"/>
          <w:bCs/>
          <w:sz w:val="24"/>
          <w:szCs w:val="24"/>
          <w:lang w:val="en-US" w:eastAsia="en-US" w:bidi="fa-IR"/>
        </w:rPr>
        <w:t xml:space="preserve"> </w:t>
      </w:r>
      <w:r w:rsidRPr="00C9487E">
        <w:rPr>
          <w:bCs/>
          <w:i/>
          <w:iCs/>
          <w:szCs w:val="24"/>
          <w:lang w:val="en-US"/>
        </w:rPr>
        <w:t>A. Summerville, S. Snodgrass, M. Guzdial, C. Holmgard, A. K. Hoover, A. Isaksen, A. Nealen, and J. Togelius</w:t>
      </w:r>
      <w:r>
        <w:rPr>
          <w:bCs/>
          <w:i/>
          <w:iCs/>
          <w:szCs w:val="24"/>
          <w:lang w:val="en-US"/>
        </w:rPr>
        <w:t xml:space="preserve">, </w:t>
      </w:r>
      <w:r w:rsidRPr="00C9487E">
        <w:rPr>
          <w:bCs/>
          <w:i/>
          <w:iCs/>
          <w:szCs w:val="24"/>
          <w:lang w:val="en-US"/>
        </w:rPr>
        <w:t>Procedural content generation via machine learning (PCGML),</w:t>
      </w:r>
      <w:bookmarkStart w:id="4" w:name="_Hlk92706494"/>
      <w:r w:rsidRPr="00C9487E">
        <w:rPr>
          <w:rFonts w:eastAsiaTheme="minorHAnsi" w:cs="B Nazanin"/>
          <w:bCs/>
          <w:sz w:val="24"/>
          <w:szCs w:val="24"/>
          <w:lang w:val="en-US" w:eastAsia="en-US" w:bidi="fa-IR"/>
        </w:rPr>
        <w:t xml:space="preserve"> </w:t>
      </w:r>
      <w:bookmarkEnd w:id="4"/>
      <w:r w:rsidRPr="00E26B4B">
        <w:rPr>
          <w:bCs/>
          <w:i/>
          <w:iCs/>
          <w:szCs w:val="24"/>
          <w:lang w:val="en-US"/>
        </w:rPr>
        <w:t>IEEE Transactions on Games 10(3): 257–270</w:t>
      </w:r>
      <w:r>
        <w:rPr>
          <w:bCs/>
          <w:i/>
          <w:iCs/>
          <w:szCs w:val="24"/>
          <w:lang w:val="en-US"/>
        </w:rPr>
        <w:t>, 2018</w:t>
      </w:r>
      <w:r w:rsidRPr="00C9487E">
        <w:rPr>
          <w:bCs/>
          <w:i/>
          <w:iCs/>
          <w:szCs w:val="24"/>
        </w:rPr>
        <w:t>.</w:t>
      </w:r>
    </w:p>
    <w:p w14:paraId="65455A71" w14:textId="77777777" w:rsidR="00264424" w:rsidRDefault="00264424" w:rsidP="00264424">
      <w:pPr>
        <w:tabs>
          <w:tab w:val="left" w:pos="450"/>
          <w:tab w:val="left" w:pos="8010"/>
        </w:tabs>
        <w:jc w:val="both"/>
        <w:rPr>
          <w:i/>
          <w:iCs/>
        </w:rPr>
      </w:pPr>
      <w:r w:rsidRPr="00961D18">
        <w:rPr>
          <w:bCs/>
          <w:i/>
          <w:iCs/>
          <w:szCs w:val="24"/>
        </w:rPr>
        <w:t>6.</w:t>
      </w:r>
      <w:r w:rsidRPr="00961D18">
        <w:rPr>
          <w:bCs/>
          <w:i/>
          <w:iCs/>
          <w:sz w:val="24"/>
          <w:szCs w:val="24"/>
        </w:rPr>
        <w:t xml:space="preserve"> </w:t>
      </w:r>
      <w:r>
        <w:t xml:space="preserve">I. Goodfellow, J. Pouget-Abadie, M. Mirza </w:t>
      </w:r>
      <w:r w:rsidRPr="003B125B">
        <w:rPr>
          <w:i/>
          <w:iCs/>
        </w:rPr>
        <w:t>et al</w:t>
      </w:r>
      <w:r>
        <w:rPr>
          <w:i/>
          <w:iCs/>
        </w:rPr>
        <w:t xml:space="preserve">, </w:t>
      </w:r>
      <w:r w:rsidRPr="008849BC">
        <w:rPr>
          <w:i/>
          <w:iCs/>
        </w:rPr>
        <w:t>Generative Adversarial Nets</w:t>
      </w:r>
      <w:r>
        <w:rPr>
          <w:i/>
          <w:iCs/>
        </w:rPr>
        <w:t xml:space="preserve">, </w:t>
      </w:r>
      <w:r w:rsidRPr="008849BC">
        <w:rPr>
          <w:i/>
          <w:iCs/>
        </w:rPr>
        <w:t>In Advances in Neural Information Processing Systems. 2672– 2680</w:t>
      </w:r>
      <w:r>
        <w:rPr>
          <w:i/>
          <w:iCs/>
        </w:rPr>
        <w:t>, 2014.</w:t>
      </w:r>
    </w:p>
    <w:p w14:paraId="30AB9138" w14:textId="77777777" w:rsidR="00264424" w:rsidRDefault="00264424" w:rsidP="00264424">
      <w:pPr>
        <w:tabs>
          <w:tab w:val="left" w:pos="450"/>
        </w:tabs>
        <w:jc w:val="both"/>
        <w:rPr>
          <w:bCs/>
          <w:i/>
          <w:iCs/>
        </w:rPr>
      </w:pPr>
      <w:r>
        <w:rPr>
          <w:i/>
          <w:iCs/>
        </w:rPr>
        <w:t>7.</w:t>
      </w:r>
      <w:r w:rsidRPr="00AF170C">
        <w:rPr>
          <w:rFonts w:eastAsiaTheme="minorHAnsi" w:cs="B Nazanin"/>
          <w:bCs/>
          <w:sz w:val="24"/>
          <w:szCs w:val="24"/>
          <w:lang w:bidi="fa-IR"/>
        </w:rPr>
        <w:t xml:space="preserve"> </w:t>
      </w:r>
      <w:r w:rsidRPr="00AF170C">
        <w:rPr>
          <w:bCs/>
          <w:i/>
          <w:iCs/>
        </w:rPr>
        <w:t>A. Summerville and M. Mateas</w:t>
      </w:r>
      <w:r>
        <w:rPr>
          <w:bCs/>
          <w:i/>
          <w:iCs/>
        </w:rPr>
        <w:t xml:space="preserve">, </w:t>
      </w:r>
      <w:r w:rsidRPr="00AF170C">
        <w:rPr>
          <w:bCs/>
          <w:i/>
          <w:iCs/>
        </w:rPr>
        <w:t>Super Mario as a string: Platformer level generation via LSTMs</w:t>
      </w:r>
      <w:r>
        <w:rPr>
          <w:bCs/>
          <w:i/>
          <w:iCs/>
        </w:rPr>
        <w:t xml:space="preserve">, </w:t>
      </w:r>
      <w:r w:rsidRPr="00AF170C">
        <w:rPr>
          <w:bCs/>
          <w:i/>
          <w:iCs/>
        </w:rPr>
        <w:t>arXiv preprint arXiv:1603.00930</w:t>
      </w:r>
      <w:r>
        <w:rPr>
          <w:bCs/>
          <w:i/>
          <w:iCs/>
        </w:rPr>
        <w:t>, 2016.</w:t>
      </w:r>
    </w:p>
    <w:p w14:paraId="40EEE7F6" w14:textId="77777777" w:rsidR="00264424" w:rsidRDefault="00264424" w:rsidP="00264424">
      <w:pPr>
        <w:tabs>
          <w:tab w:val="left" w:pos="450"/>
        </w:tabs>
        <w:jc w:val="both"/>
        <w:rPr>
          <w:bCs/>
          <w:i/>
          <w:iCs/>
        </w:rPr>
      </w:pPr>
      <w:r>
        <w:rPr>
          <w:bCs/>
          <w:i/>
          <w:iCs/>
        </w:rPr>
        <w:t xml:space="preserve">8. </w:t>
      </w:r>
      <w:r w:rsidRPr="004715D9">
        <w:rPr>
          <w:bCs/>
          <w:i/>
          <w:iCs/>
        </w:rPr>
        <w:t>S. Snodgrass and S. Ontañón</w:t>
      </w:r>
      <w:r>
        <w:rPr>
          <w:bCs/>
          <w:i/>
          <w:iCs/>
        </w:rPr>
        <w:t xml:space="preserve">, </w:t>
      </w:r>
      <w:r w:rsidRPr="004715D9">
        <w:rPr>
          <w:bCs/>
          <w:i/>
          <w:iCs/>
        </w:rPr>
        <w:t>Experiments in map generation using Markov chains</w:t>
      </w:r>
      <w:r>
        <w:rPr>
          <w:bCs/>
          <w:i/>
          <w:iCs/>
        </w:rPr>
        <w:t xml:space="preserve">, </w:t>
      </w:r>
      <w:r w:rsidRPr="004715D9">
        <w:rPr>
          <w:bCs/>
          <w:i/>
          <w:iCs/>
        </w:rPr>
        <w:t>In FDG, volume 14, 2014.</w:t>
      </w:r>
    </w:p>
    <w:p w14:paraId="2845A14F" w14:textId="77777777" w:rsidR="00264424" w:rsidRDefault="00264424" w:rsidP="00264424">
      <w:pPr>
        <w:tabs>
          <w:tab w:val="left" w:pos="450"/>
        </w:tabs>
        <w:jc w:val="both"/>
        <w:rPr>
          <w:bCs/>
          <w:i/>
          <w:iCs/>
        </w:rPr>
      </w:pPr>
      <w:r>
        <w:rPr>
          <w:bCs/>
          <w:i/>
          <w:iCs/>
        </w:rPr>
        <w:t>9.</w:t>
      </w:r>
      <w:r w:rsidRPr="002538F2">
        <w:rPr>
          <w:rFonts w:eastAsiaTheme="minorHAnsi" w:cs="B Nazanin"/>
          <w:bCs/>
          <w:sz w:val="24"/>
          <w:szCs w:val="24"/>
          <w:lang w:bidi="fa-IR"/>
        </w:rPr>
        <w:t xml:space="preserve"> </w:t>
      </w:r>
      <w:r w:rsidRPr="002538F2">
        <w:rPr>
          <w:bCs/>
          <w:i/>
          <w:iCs/>
        </w:rPr>
        <w:t>M. Guzdial and M. O. Riedl</w:t>
      </w:r>
      <w:r>
        <w:rPr>
          <w:bCs/>
          <w:i/>
          <w:iCs/>
        </w:rPr>
        <w:t xml:space="preserve">, </w:t>
      </w:r>
      <w:r w:rsidRPr="002538F2">
        <w:rPr>
          <w:bCs/>
          <w:i/>
          <w:iCs/>
        </w:rPr>
        <w:t>Game Level Generation from Gameplay Videos</w:t>
      </w:r>
      <w:r>
        <w:rPr>
          <w:bCs/>
          <w:i/>
          <w:iCs/>
        </w:rPr>
        <w:t xml:space="preserve">, </w:t>
      </w:r>
      <w:r w:rsidRPr="002538F2">
        <w:rPr>
          <w:bCs/>
          <w:i/>
          <w:iCs/>
        </w:rPr>
        <w:t>In AIIDE, 44–50</w:t>
      </w:r>
      <w:r>
        <w:rPr>
          <w:bCs/>
          <w:i/>
          <w:iCs/>
        </w:rPr>
        <w:t>, 2016.</w:t>
      </w:r>
    </w:p>
    <w:p w14:paraId="124A1E7B" w14:textId="77777777" w:rsidR="00264424" w:rsidRDefault="00264424" w:rsidP="00264424">
      <w:pPr>
        <w:tabs>
          <w:tab w:val="left" w:pos="450"/>
        </w:tabs>
        <w:jc w:val="both"/>
        <w:rPr>
          <w:bCs/>
          <w:i/>
          <w:iCs/>
        </w:rPr>
      </w:pPr>
      <w:r>
        <w:rPr>
          <w:bCs/>
          <w:i/>
          <w:iCs/>
        </w:rPr>
        <w:t xml:space="preserve">10. E. </w:t>
      </w:r>
      <w:r w:rsidRPr="00AB309D">
        <w:rPr>
          <w:bCs/>
          <w:i/>
          <w:iCs/>
        </w:rPr>
        <w:t>Giacomello</w:t>
      </w:r>
      <w:r>
        <w:rPr>
          <w:bCs/>
          <w:i/>
          <w:iCs/>
        </w:rPr>
        <w:t xml:space="preserve">, P. L. </w:t>
      </w:r>
      <w:r w:rsidRPr="00AB309D">
        <w:rPr>
          <w:bCs/>
          <w:i/>
          <w:iCs/>
        </w:rPr>
        <w:t>Lanzi</w:t>
      </w:r>
      <w:r>
        <w:rPr>
          <w:bCs/>
          <w:i/>
          <w:iCs/>
        </w:rPr>
        <w:t xml:space="preserve"> and D.</w:t>
      </w:r>
      <w:r w:rsidRPr="00AB309D">
        <w:t xml:space="preserve"> </w:t>
      </w:r>
      <w:r w:rsidRPr="00AB309D">
        <w:rPr>
          <w:bCs/>
          <w:i/>
          <w:iCs/>
        </w:rPr>
        <w:t>Loiacono</w:t>
      </w:r>
      <w:r>
        <w:rPr>
          <w:bCs/>
          <w:i/>
          <w:iCs/>
        </w:rPr>
        <w:t xml:space="preserve">, </w:t>
      </w:r>
      <w:r w:rsidRPr="00AB309D">
        <w:rPr>
          <w:bCs/>
          <w:i/>
          <w:iCs/>
        </w:rPr>
        <w:t>DOOM level generation using generative adversarial net</w:t>
      </w:r>
      <w:r>
        <w:rPr>
          <w:bCs/>
          <w:i/>
          <w:iCs/>
        </w:rPr>
        <w:t xml:space="preserve">works, </w:t>
      </w:r>
      <w:r w:rsidRPr="00AB309D">
        <w:rPr>
          <w:bCs/>
          <w:i/>
          <w:iCs/>
        </w:rPr>
        <w:t>IEEE Games, Entertainment, Media Conference (GEM), 316–323</w:t>
      </w:r>
      <w:r>
        <w:rPr>
          <w:bCs/>
          <w:i/>
          <w:iCs/>
        </w:rPr>
        <w:t>, 2018.</w:t>
      </w:r>
    </w:p>
    <w:p w14:paraId="408012CD" w14:textId="77777777" w:rsidR="00264424" w:rsidRDefault="00264424" w:rsidP="00264424">
      <w:pPr>
        <w:tabs>
          <w:tab w:val="left" w:pos="450"/>
        </w:tabs>
        <w:jc w:val="both"/>
        <w:rPr>
          <w:bCs/>
          <w:i/>
          <w:iCs/>
        </w:rPr>
      </w:pPr>
      <w:r>
        <w:rPr>
          <w:bCs/>
          <w:i/>
          <w:iCs/>
        </w:rPr>
        <w:t>11.</w:t>
      </w:r>
      <w:r w:rsidRPr="00600BCA">
        <w:rPr>
          <w:rFonts w:eastAsiaTheme="minorHAnsi" w:cs="B Nazanin"/>
          <w:bCs/>
          <w:sz w:val="24"/>
          <w:szCs w:val="24"/>
          <w:lang w:bidi="fa-IR"/>
        </w:rPr>
        <w:t xml:space="preserve"> </w:t>
      </w:r>
      <w:r w:rsidRPr="00600BCA">
        <w:rPr>
          <w:bCs/>
          <w:i/>
          <w:iCs/>
        </w:rPr>
        <w:t>V. Volz, J. Schrum, J. Liu, S. M. Lucas, A. M. Smith, and S. Risi</w:t>
      </w:r>
      <w:r>
        <w:rPr>
          <w:bCs/>
          <w:i/>
          <w:iCs/>
        </w:rPr>
        <w:t xml:space="preserve">, </w:t>
      </w:r>
      <w:r w:rsidRPr="00600BCA">
        <w:rPr>
          <w:bCs/>
          <w:i/>
          <w:iCs/>
        </w:rPr>
        <w:t>Evolving Mario Levels in the Latent Space of a Deep Convolutional Generative Adversarial Network</w:t>
      </w:r>
      <w:r>
        <w:rPr>
          <w:bCs/>
          <w:i/>
          <w:iCs/>
        </w:rPr>
        <w:t>,</w:t>
      </w:r>
      <w:r w:rsidRPr="00600BCA">
        <w:rPr>
          <w:rFonts w:eastAsiaTheme="minorHAnsi" w:cs="B Nazanin"/>
          <w:bCs/>
          <w:i/>
          <w:iCs/>
          <w:sz w:val="24"/>
          <w:szCs w:val="24"/>
          <w:lang w:bidi="fa-IR"/>
        </w:rPr>
        <w:t xml:space="preserve"> </w:t>
      </w:r>
      <w:r w:rsidRPr="00D3659B">
        <w:rPr>
          <w:bCs/>
          <w:i/>
          <w:iCs/>
        </w:rPr>
        <w:t>In Proceedings of the Genetic and Evolutionary Computation Conference, 221–228. ACM</w:t>
      </w:r>
      <w:r w:rsidRPr="00600BCA">
        <w:rPr>
          <w:bCs/>
          <w:i/>
          <w:iCs/>
        </w:rPr>
        <w:t>, 2018.</w:t>
      </w:r>
    </w:p>
    <w:p w14:paraId="0C5E0C35" w14:textId="77777777" w:rsidR="00264424" w:rsidRDefault="00264424" w:rsidP="00264424">
      <w:pPr>
        <w:tabs>
          <w:tab w:val="left" w:pos="450"/>
        </w:tabs>
        <w:jc w:val="both"/>
        <w:rPr>
          <w:bCs/>
          <w:i/>
          <w:iCs/>
          <w:rtl/>
        </w:rPr>
      </w:pPr>
      <w:r>
        <w:rPr>
          <w:bCs/>
          <w:i/>
          <w:iCs/>
        </w:rPr>
        <w:t>12.</w:t>
      </w:r>
      <w:r w:rsidRPr="00637C73">
        <w:rPr>
          <w:rFonts w:eastAsiaTheme="minorHAnsi" w:cs="B Nazanin"/>
          <w:bCs/>
          <w:sz w:val="24"/>
          <w:szCs w:val="24"/>
          <w:lang w:bidi="fa-IR"/>
        </w:rPr>
        <w:t xml:space="preserve"> </w:t>
      </w:r>
      <w:r w:rsidRPr="00637C73">
        <w:rPr>
          <w:bCs/>
          <w:i/>
          <w:iCs/>
        </w:rPr>
        <w:t>N. Hansen, S. D. M</w:t>
      </w:r>
      <w:r w:rsidRPr="00637C73">
        <w:rPr>
          <w:rFonts w:hint="eastAsia"/>
          <w:bCs/>
          <w:i/>
          <w:iCs/>
        </w:rPr>
        <w:t>ü</w:t>
      </w:r>
      <w:r w:rsidRPr="00637C73">
        <w:rPr>
          <w:bCs/>
          <w:i/>
          <w:iCs/>
        </w:rPr>
        <w:t>ller, and P. Koumoutsakos</w:t>
      </w:r>
      <w:r>
        <w:rPr>
          <w:bCs/>
          <w:i/>
          <w:iCs/>
        </w:rPr>
        <w:t xml:space="preserve">, </w:t>
      </w:r>
      <w:r w:rsidRPr="00637C73">
        <w:rPr>
          <w:bCs/>
          <w:i/>
          <w:iCs/>
        </w:rPr>
        <w:t>Reducing</w:t>
      </w:r>
      <w:r w:rsidRPr="00637C73">
        <w:rPr>
          <w:rFonts w:hint="cs"/>
          <w:bCs/>
          <w:i/>
          <w:iCs/>
          <w:rtl/>
          <w:lang w:bidi="fa-IR"/>
        </w:rPr>
        <w:t xml:space="preserve"> </w:t>
      </w:r>
      <w:r w:rsidRPr="00637C73">
        <w:rPr>
          <w:bCs/>
          <w:i/>
          <w:iCs/>
        </w:rPr>
        <w:t>the Time Complexity of the Derandomized Evolution Strategy with Covariance</w:t>
      </w:r>
      <w:r w:rsidRPr="00637C73">
        <w:rPr>
          <w:rFonts w:hint="cs"/>
          <w:bCs/>
          <w:i/>
          <w:iCs/>
          <w:rtl/>
          <w:lang w:bidi="fa-IR"/>
        </w:rPr>
        <w:t xml:space="preserve"> </w:t>
      </w:r>
      <w:r w:rsidRPr="00637C73">
        <w:rPr>
          <w:bCs/>
          <w:i/>
          <w:iCs/>
        </w:rPr>
        <w:t>Matrix Adaptation (CMA-ES)</w:t>
      </w:r>
      <w:r>
        <w:rPr>
          <w:bCs/>
          <w:i/>
          <w:iCs/>
        </w:rPr>
        <w:t xml:space="preserve">, </w:t>
      </w:r>
      <w:r w:rsidRPr="00637C73">
        <w:rPr>
          <w:bCs/>
          <w:i/>
          <w:iCs/>
        </w:rPr>
        <w:t>Evolutionary Computation 11, 1</w:t>
      </w:r>
      <w:r w:rsidRPr="00637C73">
        <w:rPr>
          <w:rFonts w:hint="cs"/>
          <w:bCs/>
          <w:i/>
          <w:iCs/>
        </w:rPr>
        <w:t>–</w:t>
      </w:r>
      <w:r w:rsidRPr="00637C73">
        <w:rPr>
          <w:bCs/>
          <w:i/>
          <w:iCs/>
        </w:rPr>
        <w:t>18, 2003</w:t>
      </w:r>
      <w:r>
        <w:rPr>
          <w:bCs/>
          <w:i/>
          <w:iCs/>
        </w:rPr>
        <w:t>.</w:t>
      </w:r>
    </w:p>
    <w:p w14:paraId="0F06F68B" w14:textId="77777777" w:rsidR="00264424" w:rsidRDefault="00264424" w:rsidP="00264424">
      <w:pPr>
        <w:tabs>
          <w:tab w:val="left" w:pos="450"/>
        </w:tabs>
        <w:jc w:val="both"/>
        <w:rPr>
          <w:bCs/>
          <w:i/>
          <w:iCs/>
          <w:lang w:bidi="fa-IR"/>
        </w:rPr>
      </w:pPr>
      <w:r>
        <w:rPr>
          <w:bCs/>
          <w:i/>
          <w:iCs/>
        </w:rPr>
        <w:t>13.</w:t>
      </w:r>
      <w:r w:rsidRPr="0011309A">
        <w:rPr>
          <w:rFonts w:eastAsiaTheme="minorHAnsi" w:cs="B Nazanin"/>
          <w:bCs/>
          <w:sz w:val="24"/>
          <w:szCs w:val="24"/>
          <w:lang w:bidi="fa-IR"/>
        </w:rPr>
        <w:t xml:space="preserve"> </w:t>
      </w:r>
      <w:r w:rsidRPr="0011309A">
        <w:rPr>
          <w:bCs/>
          <w:i/>
          <w:iCs/>
        </w:rPr>
        <w:t>P. Bontrager, J. Togelius, and N. Memon</w:t>
      </w:r>
      <w:r>
        <w:rPr>
          <w:bCs/>
          <w:i/>
          <w:iCs/>
        </w:rPr>
        <w:t>,</w:t>
      </w:r>
      <w:r w:rsidRPr="0011309A">
        <w:rPr>
          <w:rFonts w:eastAsiaTheme="minorHAnsi" w:cs="B Nazanin"/>
          <w:bCs/>
          <w:sz w:val="24"/>
          <w:szCs w:val="24"/>
          <w:lang w:bidi="fa-IR"/>
        </w:rPr>
        <w:t xml:space="preserve"> </w:t>
      </w:r>
      <w:r w:rsidRPr="0011309A">
        <w:rPr>
          <w:bCs/>
          <w:i/>
          <w:iCs/>
        </w:rPr>
        <w:t>DeepMasterPrint: Generating Fingerprints for Presentation Attacks</w:t>
      </w:r>
      <w:r>
        <w:rPr>
          <w:bCs/>
          <w:i/>
          <w:iCs/>
        </w:rPr>
        <w:t>,</w:t>
      </w:r>
      <w:r w:rsidRPr="0011309A">
        <w:rPr>
          <w:rFonts w:eastAsiaTheme="minorHAnsi" w:cs="B Nazanin"/>
          <w:bCs/>
          <w:i/>
          <w:iCs/>
          <w:sz w:val="24"/>
          <w:szCs w:val="24"/>
          <w:lang w:bidi="fa-IR"/>
        </w:rPr>
        <w:t xml:space="preserve"> </w:t>
      </w:r>
      <w:r w:rsidRPr="0011309A">
        <w:rPr>
          <w:bCs/>
          <w:i/>
          <w:iCs/>
        </w:rPr>
        <w:t>arXiv preprint arXiv:1705.07386, 2017.</w:t>
      </w:r>
    </w:p>
    <w:p w14:paraId="192CE932" w14:textId="77777777" w:rsidR="00264424" w:rsidRDefault="00264424" w:rsidP="00264424">
      <w:pPr>
        <w:tabs>
          <w:tab w:val="left" w:pos="450"/>
        </w:tabs>
        <w:jc w:val="both"/>
        <w:rPr>
          <w:bCs/>
          <w:i/>
          <w:iCs/>
          <w:lang w:bidi="fa-IR"/>
        </w:rPr>
      </w:pPr>
      <w:r>
        <w:rPr>
          <w:bCs/>
          <w:i/>
          <w:iCs/>
          <w:lang w:bidi="fa-IR"/>
        </w:rPr>
        <w:t>14.</w:t>
      </w:r>
      <w:r w:rsidRPr="001B5BD3">
        <w:rPr>
          <w:rFonts w:eastAsiaTheme="minorHAnsi" w:cs="B Nazanin"/>
          <w:bCs/>
          <w:sz w:val="24"/>
          <w:szCs w:val="24"/>
          <w:lang w:bidi="fa-IR"/>
        </w:rPr>
        <w:t xml:space="preserve"> </w:t>
      </w:r>
      <w:r w:rsidRPr="001B5BD3">
        <w:rPr>
          <w:bCs/>
          <w:i/>
          <w:iCs/>
          <w:lang w:bidi="fa-IR"/>
        </w:rPr>
        <w:t>A. Radford, L. Metz, and S. Chintala</w:t>
      </w:r>
      <w:r>
        <w:rPr>
          <w:bCs/>
          <w:i/>
          <w:iCs/>
          <w:lang w:bidi="fa-IR"/>
        </w:rPr>
        <w:t xml:space="preserve">, </w:t>
      </w:r>
      <w:r w:rsidRPr="001B5BD3">
        <w:rPr>
          <w:bCs/>
          <w:i/>
          <w:iCs/>
          <w:lang w:bidi="fa-IR"/>
        </w:rPr>
        <w:t>Unsupervised Representation Learning with Deep Convolutional Generative Adversarial Networks</w:t>
      </w:r>
      <w:r>
        <w:rPr>
          <w:bCs/>
          <w:i/>
          <w:iCs/>
          <w:lang w:bidi="fa-IR"/>
        </w:rPr>
        <w:t xml:space="preserve">, </w:t>
      </w:r>
      <w:r w:rsidRPr="001B5BD3">
        <w:rPr>
          <w:bCs/>
          <w:i/>
          <w:iCs/>
          <w:lang w:bidi="fa-IR"/>
        </w:rPr>
        <w:t>In International Conference on Learning Representations (ICLR)</w:t>
      </w:r>
      <w:r>
        <w:rPr>
          <w:bCs/>
          <w:i/>
          <w:iCs/>
          <w:lang w:bidi="fa-IR"/>
        </w:rPr>
        <w:t>,</w:t>
      </w:r>
      <w:r w:rsidRPr="001B5BD3">
        <w:rPr>
          <w:bCs/>
          <w:i/>
          <w:iCs/>
          <w:lang w:bidi="fa-IR"/>
        </w:rPr>
        <w:t xml:space="preserve"> arXiv preprint arXiv:1511.06434, 2016</w:t>
      </w:r>
      <w:r>
        <w:rPr>
          <w:bCs/>
          <w:i/>
          <w:iCs/>
          <w:lang w:bidi="fa-IR"/>
        </w:rPr>
        <w:t>.</w:t>
      </w:r>
    </w:p>
    <w:p w14:paraId="6AFAED91" w14:textId="77777777" w:rsidR="00264424" w:rsidRPr="00A45930" w:rsidRDefault="00264424" w:rsidP="00264424">
      <w:pPr>
        <w:tabs>
          <w:tab w:val="left" w:pos="450"/>
        </w:tabs>
        <w:jc w:val="both"/>
        <w:rPr>
          <w:szCs w:val="20"/>
          <w:rtl/>
          <w:lang w:bidi="fa-IR"/>
        </w:rPr>
      </w:pPr>
      <w:r>
        <w:rPr>
          <w:bCs/>
          <w:i/>
          <w:iCs/>
          <w:lang w:bidi="fa-IR"/>
        </w:rPr>
        <w:t xml:space="preserve">15. M. </w:t>
      </w:r>
      <w:r w:rsidRPr="00402D1A">
        <w:rPr>
          <w:i/>
          <w:iCs/>
          <w:lang w:bidi="fa-IR"/>
        </w:rPr>
        <w:t>Nomura</w:t>
      </w:r>
      <w:r>
        <w:rPr>
          <w:i/>
          <w:iCs/>
          <w:lang w:bidi="fa-IR"/>
        </w:rPr>
        <w:t xml:space="preserve">, S. </w:t>
      </w:r>
      <w:r w:rsidRPr="00402D1A">
        <w:rPr>
          <w:i/>
          <w:iCs/>
          <w:lang w:bidi="fa-IR"/>
        </w:rPr>
        <w:t>Watanabe</w:t>
      </w:r>
      <w:r>
        <w:rPr>
          <w:i/>
          <w:iCs/>
          <w:lang w:bidi="fa-IR"/>
        </w:rPr>
        <w:t xml:space="preserve">, Y. </w:t>
      </w:r>
      <w:r w:rsidRPr="00402D1A">
        <w:rPr>
          <w:i/>
          <w:iCs/>
          <w:lang w:bidi="fa-IR"/>
        </w:rPr>
        <w:t>Akimoto</w:t>
      </w:r>
      <w:r>
        <w:rPr>
          <w:i/>
          <w:iCs/>
          <w:lang w:bidi="fa-IR"/>
        </w:rPr>
        <w:t xml:space="preserve">, Y. </w:t>
      </w:r>
      <w:r w:rsidRPr="00402D1A">
        <w:rPr>
          <w:i/>
          <w:iCs/>
          <w:lang w:bidi="fa-IR"/>
        </w:rPr>
        <w:t>Ozaki</w:t>
      </w:r>
      <w:r>
        <w:rPr>
          <w:i/>
          <w:iCs/>
          <w:lang w:bidi="fa-IR"/>
        </w:rPr>
        <w:t xml:space="preserve"> and M. </w:t>
      </w:r>
      <w:r w:rsidRPr="00402D1A">
        <w:rPr>
          <w:i/>
          <w:iCs/>
          <w:lang w:bidi="fa-IR"/>
        </w:rPr>
        <w:t>Onishi</w:t>
      </w:r>
      <w:r>
        <w:rPr>
          <w:i/>
          <w:iCs/>
          <w:lang w:bidi="fa-IR"/>
        </w:rPr>
        <w:t xml:space="preserve">, </w:t>
      </w:r>
      <w:r w:rsidRPr="00EA1DB3">
        <w:rPr>
          <w:i/>
          <w:iCs/>
          <w:lang w:bidi="fa-IR"/>
        </w:rPr>
        <w:t>Warm Starting CMA-ES for Hyperparameter Optimization</w:t>
      </w:r>
      <w:r>
        <w:rPr>
          <w:i/>
          <w:iCs/>
          <w:lang w:bidi="fa-IR"/>
        </w:rPr>
        <w:t xml:space="preserve">, </w:t>
      </w:r>
      <w:r w:rsidRPr="00EA1DB3">
        <w:rPr>
          <w:i/>
          <w:iCs/>
          <w:lang w:bidi="fa-IR"/>
        </w:rPr>
        <w:t>Proceedings of the AAAI Conference on Artificial Intelligence, 35(10), 9188-9196</w:t>
      </w:r>
      <w:r>
        <w:rPr>
          <w:i/>
          <w:iCs/>
          <w:lang w:bidi="fa-IR"/>
        </w:rPr>
        <w:t xml:space="preserve"> ,2021.</w:t>
      </w:r>
    </w:p>
    <w:p w14:paraId="161D0CFA" w14:textId="77777777" w:rsidR="00264424" w:rsidRPr="00264424" w:rsidRDefault="00264424" w:rsidP="00264424">
      <w:pPr>
        <w:pStyle w:val="BodyText3"/>
        <w:ind w:left="-2"/>
        <w:rPr>
          <w:rFonts w:cs="B Titr"/>
          <w:i/>
          <w:iCs/>
          <w:szCs w:val="24"/>
          <w:lang w:val="en-US" w:bidi="fa-IR"/>
        </w:rPr>
      </w:pPr>
    </w:p>
    <w:sectPr w:rsidR="00264424" w:rsidRPr="00264424" w:rsidSect="00247DAD">
      <w:headerReference w:type="default" r:id="rId21"/>
      <w:footerReference w:type="even" r:id="rId22"/>
      <w:footnotePr>
        <w:numRestart w:val="eachPage"/>
      </w:footnotePr>
      <w:type w:val="continuous"/>
      <w:pgSz w:w="11906" w:h="16838" w:code="9"/>
      <w:pgMar w:top="1701" w:right="1701" w:bottom="1701" w:left="1418" w:header="709" w:footer="709" w:gutter="0"/>
      <w:cols w:space="56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DB2C4" w14:textId="77777777" w:rsidR="00716163" w:rsidRDefault="00716163">
      <w:r>
        <w:separator/>
      </w:r>
    </w:p>
    <w:p w14:paraId="1C7FC9A5" w14:textId="77777777" w:rsidR="00716163" w:rsidRDefault="00716163"/>
  </w:endnote>
  <w:endnote w:type="continuationSeparator" w:id="0">
    <w:p w14:paraId="35D3B694" w14:textId="77777777" w:rsidR="00716163" w:rsidRDefault="00716163">
      <w:r>
        <w:continuationSeparator/>
      </w:r>
    </w:p>
    <w:p w14:paraId="16100E3B" w14:textId="77777777" w:rsidR="00716163" w:rsidRDefault="007161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abic Typesetting">
    <w:panose1 w:val="03020402040406030203"/>
    <w:charset w:val="00"/>
    <w:family w:val="script"/>
    <w:pitch w:val="variable"/>
    <w:sig w:usb0="80002007" w:usb1="80000000" w:usb2="00000008" w:usb3="00000000" w:csb0="000000D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tra">
    <w:panose1 w:val="00000400000000000000"/>
    <w:charset w:val="B2"/>
    <w:family w:val="auto"/>
    <w:pitch w:val="variable"/>
    <w:sig w:usb0="00002001" w:usb1="00000000" w:usb2="00000000"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 Zar">
    <w:panose1 w:val="00000400000000000000"/>
    <w:charset w:val="B2"/>
    <w:family w:val="auto"/>
    <w:pitch w:val="variable"/>
    <w:sig w:usb0="00002001" w:usb1="80000000" w:usb2="00000008" w:usb3="00000000" w:csb0="00000040"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CMSY10">
    <w:altName w:val="Cambria"/>
    <w:panose1 w:val="00000000000000000000"/>
    <w:charset w:val="00"/>
    <w:family w:val="roman"/>
    <w:notTrueType/>
    <w:pitch w:val="default"/>
  </w:font>
  <w:font w:name="CMR10">
    <w:altName w:val="Times New Roman"/>
    <w:panose1 w:val="00000000000000000000"/>
    <w:charset w:val="00"/>
    <w:family w:val="roman"/>
    <w:notTrueType/>
    <w:pitch w:val="default"/>
  </w:font>
  <w:font w:name="CMMI10">
    <w:altName w:val="Cambria"/>
    <w:panose1 w:val="00000000000000000000"/>
    <w:charset w:val="00"/>
    <w:family w:val="roman"/>
    <w:notTrueType/>
    <w:pitch w:val="default"/>
  </w:font>
  <w:font w:name="LinLibertineT">
    <w:altName w:val="Cambria"/>
    <w:panose1 w:val="00000000000000000000"/>
    <w:charset w:val="B2"/>
    <w:family w:val="auto"/>
    <w:notTrueType/>
    <w:pitch w:val="default"/>
    <w:sig w:usb0="00002001" w:usb1="00000000" w:usb2="00000000" w:usb3="00000000" w:csb0="00000040" w:csb1="00000000"/>
  </w:font>
  <w:font w:name="txsys">
    <w:altName w:val="Cambria"/>
    <w:panose1 w:val="00000000000000000000"/>
    <w:charset w:val="00"/>
    <w:family w:val="roman"/>
    <w:notTrueType/>
    <w:pitch w:val="default"/>
  </w:font>
  <w:font w:name="rtxmi">
    <w:altName w:val="Cambria"/>
    <w:panose1 w:val="00000000000000000000"/>
    <w:charset w:val="00"/>
    <w:family w:val="roman"/>
    <w:notTrueType/>
    <w:pitch w:val="default"/>
  </w:font>
  <w:font w:name="B Nazanin">
    <w:panose1 w:val="0000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BD304" w14:textId="77777777" w:rsidR="0018674B" w:rsidRDefault="0018674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F6B25AE" w14:textId="77777777" w:rsidR="0018674B" w:rsidRDefault="0018674B">
    <w:pPr>
      <w:pStyle w:val="Footer"/>
    </w:pPr>
  </w:p>
  <w:p w14:paraId="397080AB" w14:textId="77777777" w:rsidR="005F2EED" w:rsidRDefault="005F2EE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B69EF" w14:textId="77777777" w:rsidR="00716163" w:rsidRDefault="00716163">
      <w:r>
        <w:separator/>
      </w:r>
    </w:p>
    <w:p w14:paraId="167BDC2E" w14:textId="77777777" w:rsidR="00716163" w:rsidRDefault="00716163"/>
  </w:footnote>
  <w:footnote w:type="continuationSeparator" w:id="0">
    <w:p w14:paraId="17202F18" w14:textId="77777777" w:rsidR="00716163" w:rsidRDefault="00716163">
      <w:r>
        <w:continuationSeparator/>
      </w:r>
    </w:p>
    <w:p w14:paraId="48BB6BC8" w14:textId="77777777" w:rsidR="00716163" w:rsidRDefault="00716163"/>
  </w:footnote>
  <w:footnote w:id="1">
    <w:p w14:paraId="65C26CBA" w14:textId="77777777" w:rsidR="0030413F" w:rsidRDefault="0030413F" w:rsidP="0030413F">
      <w:pPr>
        <w:pStyle w:val="FootnoteText"/>
      </w:pPr>
      <w:r>
        <w:rPr>
          <w:rStyle w:val="FootnoteReference"/>
        </w:rPr>
        <w:footnoteRef/>
      </w:r>
      <w:r>
        <w:rPr>
          <w:rtl/>
        </w:rPr>
        <w:t xml:space="preserve"> </w:t>
      </w:r>
      <w:r>
        <w:t>Procedural Content Generation</w:t>
      </w:r>
    </w:p>
  </w:footnote>
  <w:footnote w:id="2">
    <w:p w14:paraId="6ED2084A" w14:textId="77777777" w:rsidR="0030413F" w:rsidRPr="00631D10" w:rsidRDefault="0030413F" w:rsidP="0030413F">
      <w:pPr>
        <w:pStyle w:val="FootnoteText"/>
        <w:rPr>
          <w:bCs/>
          <w:rtl/>
        </w:rPr>
      </w:pPr>
      <w:r w:rsidRPr="00631D10">
        <w:rPr>
          <w:rStyle w:val="FootnoteReference"/>
          <w:bCs/>
        </w:rPr>
        <w:footnoteRef/>
      </w:r>
      <w:r w:rsidRPr="00631D10">
        <w:rPr>
          <w:bCs/>
          <w:rtl/>
        </w:rPr>
        <w:t xml:space="preserve"> </w:t>
      </w:r>
      <w:r w:rsidRPr="00631D10">
        <w:rPr>
          <w:rFonts w:hint="cs"/>
          <w:bCs/>
          <w:rtl/>
        </w:rPr>
        <w:t xml:space="preserve"> </w:t>
      </w:r>
      <w:r w:rsidRPr="00631D10">
        <w:rPr>
          <w:bCs/>
        </w:rPr>
        <w:t>Constructive</w:t>
      </w:r>
    </w:p>
  </w:footnote>
  <w:footnote w:id="3">
    <w:p w14:paraId="0A94EE3B" w14:textId="77777777" w:rsidR="0030413F" w:rsidRPr="00631D10" w:rsidRDefault="0030413F" w:rsidP="0030413F">
      <w:pPr>
        <w:pStyle w:val="FootnoteText"/>
        <w:rPr>
          <w:bCs/>
          <w:rtl/>
        </w:rPr>
      </w:pPr>
      <w:r w:rsidRPr="00631D10">
        <w:rPr>
          <w:rStyle w:val="FootnoteReference"/>
          <w:bCs/>
        </w:rPr>
        <w:footnoteRef/>
      </w:r>
      <w:r w:rsidRPr="00631D10">
        <w:rPr>
          <w:bCs/>
          <w:rtl/>
        </w:rPr>
        <w:t xml:space="preserve"> </w:t>
      </w:r>
      <w:r w:rsidRPr="00631D10">
        <w:rPr>
          <w:bCs/>
        </w:rPr>
        <w:t>Noise</w:t>
      </w:r>
    </w:p>
  </w:footnote>
  <w:footnote w:id="4">
    <w:p w14:paraId="0E83FDEA" w14:textId="77777777" w:rsidR="0030413F" w:rsidRPr="00631D10" w:rsidRDefault="0030413F" w:rsidP="0030413F">
      <w:pPr>
        <w:pStyle w:val="FootnoteText"/>
        <w:rPr>
          <w:bCs/>
        </w:rPr>
      </w:pPr>
      <w:r w:rsidRPr="00631D10">
        <w:rPr>
          <w:rStyle w:val="FootnoteReference"/>
          <w:bCs/>
        </w:rPr>
        <w:footnoteRef/>
      </w:r>
      <w:r w:rsidRPr="00631D10">
        <w:rPr>
          <w:bCs/>
          <w:rtl/>
        </w:rPr>
        <w:t xml:space="preserve"> </w:t>
      </w:r>
      <w:r w:rsidRPr="00631D10">
        <w:rPr>
          <w:bCs/>
        </w:rPr>
        <w:t>Searched-based methods</w:t>
      </w:r>
    </w:p>
  </w:footnote>
  <w:footnote w:id="5">
    <w:p w14:paraId="78B0C17C" w14:textId="77777777" w:rsidR="0030413F" w:rsidRPr="00631D10" w:rsidRDefault="0030413F" w:rsidP="0030413F">
      <w:pPr>
        <w:pStyle w:val="FootnoteText"/>
        <w:rPr>
          <w:bCs/>
        </w:rPr>
      </w:pPr>
      <w:r w:rsidRPr="00631D10">
        <w:rPr>
          <w:rStyle w:val="FootnoteReference"/>
          <w:bCs/>
        </w:rPr>
        <w:footnoteRef/>
      </w:r>
      <w:r w:rsidRPr="00631D10">
        <w:rPr>
          <w:bCs/>
          <w:rtl/>
        </w:rPr>
        <w:t xml:space="preserve"> </w:t>
      </w:r>
      <w:r w:rsidRPr="00631D10">
        <w:rPr>
          <w:bCs/>
        </w:rPr>
        <w:t>Evolutionary</w:t>
      </w:r>
    </w:p>
  </w:footnote>
  <w:footnote w:id="6">
    <w:p w14:paraId="2FFBBD31" w14:textId="77777777" w:rsidR="0030413F" w:rsidRPr="00631D10" w:rsidRDefault="0030413F" w:rsidP="0030413F">
      <w:pPr>
        <w:pStyle w:val="FootnoteText"/>
        <w:rPr>
          <w:bCs/>
        </w:rPr>
      </w:pPr>
      <w:r w:rsidRPr="00631D10">
        <w:rPr>
          <w:rStyle w:val="FootnoteReference"/>
          <w:bCs/>
        </w:rPr>
        <w:footnoteRef/>
      </w:r>
      <w:r w:rsidRPr="00631D10">
        <w:rPr>
          <w:bCs/>
          <w:rtl/>
        </w:rPr>
        <w:t xml:space="preserve"> </w:t>
      </w:r>
      <w:r w:rsidRPr="00631D10">
        <w:rPr>
          <w:bCs/>
        </w:rPr>
        <w:t>Solver-based methods</w:t>
      </w:r>
    </w:p>
  </w:footnote>
  <w:footnote w:id="7">
    <w:p w14:paraId="6795C01D" w14:textId="77777777" w:rsidR="0030413F" w:rsidRPr="00631D10" w:rsidRDefault="0030413F" w:rsidP="0030413F">
      <w:pPr>
        <w:pStyle w:val="FootnoteText"/>
        <w:rPr>
          <w:bCs/>
          <w:rtl/>
        </w:rPr>
      </w:pPr>
      <w:r w:rsidRPr="00631D10">
        <w:rPr>
          <w:rStyle w:val="FootnoteReference"/>
          <w:bCs/>
        </w:rPr>
        <w:footnoteRef/>
      </w:r>
      <w:r w:rsidRPr="00631D10">
        <w:rPr>
          <w:bCs/>
          <w:rtl/>
        </w:rPr>
        <w:t xml:space="preserve"> </w:t>
      </w:r>
      <w:r w:rsidRPr="00631D10">
        <w:rPr>
          <w:bCs/>
        </w:rPr>
        <w:t>Generative Adversarial Network</w:t>
      </w:r>
    </w:p>
  </w:footnote>
  <w:footnote w:id="8">
    <w:p w14:paraId="395BFDCE" w14:textId="77777777" w:rsidR="000A0513" w:rsidRPr="00631D10" w:rsidRDefault="000A0513" w:rsidP="000A0513">
      <w:pPr>
        <w:pStyle w:val="FootnoteText"/>
        <w:rPr>
          <w:bCs/>
        </w:rPr>
      </w:pPr>
      <w:r w:rsidRPr="00631D10">
        <w:rPr>
          <w:rStyle w:val="FootnoteReference"/>
          <w:bCs/>
        </w:rPr>
        <w:footnoteRef/>
      </w:r>
      <w:r w:rsidRPr="00631D10">
        <w:rPr>
          <w:bCs/>
          <w:rtl/>
        </w:rPr>
        <w:t xml:space="preserve"> </w:t>
      </w:r>
      <w:r w:rsidRPr="00631D10">
        <w:rPr>
          <w:bCs/>
        </w:rPr>
        <w:t>Functional</w:t>
      </w:r>
    </w:p>
  </w:footnote>
  <w:footnote w:id="9">
    <w:p w14:paraId="19249577" w14:textId="77777777" w:rsidR="000A0513" w:rsidRPr="00631D10" w:rsidRDefault="000A0513" w:rsidP="000A0513">
      <w:pPr>
        <w:pStyle w:val="FootnoteText"/>
        <w:rPr>
          <w:bCs/>
        </w:rPr>
      </w:pPr>
      <w:r w:rsidRPr="00631D10">
        <w:rPr>
          <w:rStyle w:val="FootnoteReference"/>
          <w:bCs/>
        </w:rPr>
        <w:footnoteRef/>
      </w:r>
      <w:r w:rsidRPr="00631D10">
        <w:rPr>
          <w:bCs/>
          <w:rtl/>
        </w:rPr>
        <w:t xml:space="preserve"> </w:t>
      </w:r>
      <w:r w:rsidRPr="00631D10">
        <w:rPr>
          <w:bCs/>
        </w:rPr>
        <w:t>Texture</w:t>
      </w:r>
    </w:p>
  </w:footnote>
  <w:footnote w:id="10">
    <w:p w14:paraId="3C147EB8" w14:textId="7AE41C80" w:rsidR="00C91CF0" w:rsidRPr="00631D10" w:rsidRDefault="00C91CF0" w:rsidP="00420504">
      <w:pPr>
        <w:pStyle w:val="FootnoteText"/>
        <w:rPr>
          <w:bCs/>
          <w:lang w:val="en-US" w:bidi="fa-IR"/>
        </w:rPr>
      </w:pPr>
      <w:r w:rsidRPr="00631D10">
        <w:rPr>
          <w:rStyle w:val="FootnoteReference"/>
          <w:bCs/>
        </w:rPr>
        <w:footnoteRef/>
      </w:r>
      <w:r w:rsidRPr="00631D10">
        <w:rPr>
          <w:bCs/>
        </w:rPr>
        <w:t xml:space="preserve"> </w:t>
      </w:r>
      <w:r w:rsidR="00420504" w:rsidRPr="00631D10">
        <w:rPr>
          <w:bCs/>
          <w:lang w:val="en-US"/>
        </w:rPr>
        <w:t>Covariance Matrix Adaptation Evolutionary</w:t>
      </w:r>
      <w:r w:rsidR="005A6EE8" w:rsidRPr="00631D10">
        <w:rPr>
          <w:rFonts w:hint="cs"/>
          <w:bCs/>
          <w:rtl/>
          <w:lang w:val="en-US"/>
        </w:rPr>
        <w:t xml:space="preserve"> </w:t>
      </w:r>
      <w:r w:rsidR="00420504" w:rsidRPr="00631D10">
        <w:rPr>
          <w:bCs/>
          <w:lang w:val="en-US"/>
        </w:rPr>
        <w:t>Strategy</w:t>
      </w:r>
    </w:p>
  </w:footnote>
  <w:footnote w:id="11">
    <w:p w14:paraId="42013857" w14:textId="6DC627FB" w:rsidR="00CC11BA" w:rsidRPr="00631D10" w:rsidRDefault="00CC11BA">
      <w:pPr>
        <w:pStyle w:val="FootnoteText"/>
        <w:rPr>
          <w:rtl/>
          <w:lang w:bidi="fa-IR"/>
        </w:rPr>
      </w:pPr>
      <w:r w:rsidRPr="00631D10">
        <w:rPr>
          <w:rStyle w:val="FootnoteReference"/>
        </w:rPr>
        <w:footnoteRef/>
      </w:r>
      <w:r w:rsidRPr="00631D10">
        <w:t xml:space="preserve"> </w:t>
      </w:r>
      <w:r w:rsidR="003F700B" w:rsidRPr="00100466">
        <w:rPr>
          <w:bCs/>
        </w:rPr>
        <w:t>Recurrent Neural Network</w:t>
      </w:r>
    </w:p>
  </w:footnote>
  <w:footnote w:id="12">
    <w:p w14:paraId="1236F9DD" w14:textId="77777777" w:rsidR="005A6EE8" w:rsidRPr="00631D10" w:rsidRDefault="005A6EE8" w:rsidP="005A6EE8">
      <w:pPr>
        <w:pStyle w:val="FootnoteText"/>
      </w:pPr>
      <w:r w:rsidRPr="00631D10">
        <w:rPr>
          <w:rStyle w:val="FootnoteReference"/>
        </w:rPr>
        <w:footnoteRef/>
      </w:r>
      <w:r w:rsidRPr="00631D10">
        <w:rPr>
          <w:rtl/>
        </w:rPr>
        <w:t xml:space="preserve"> </w:t>
      </w:r>
      <w:r w:rsidRPr="00631D10">
        <w:t>Generator</w:t>
      </w:r>
    </w:p>
  </w:footnote>
  <w:footnote w:id="13">
    <w:p w14:paraId="621C57FE" w14:textId="77777777" w:rsidR="005A6EE8" w:rsidRPr="00631D10" w:rsidRDefault="005A6EE8" w:rsidP="005A6EE8">
      <w:pPr>
        <w:pStyle w:val="FootnoteText"/>
      </w:pPr>
      <w:r w:rsidRPr="00631D10">
        <w:rPr>
          <w:rStyle w:val="FootnoteReference"/>
        </w:rPr>
        <w:footnoteRef/>
      </w:r>
      <w:r w:rsidRPr="00631D10">
        <w:rPr>
          <w:rtl/>
        </w:rPr>
        <w:t xml:space="preserve"> </w:t>
      </w:r>
      <w:r w:rsidRPr="00631D10">
        <w:t>Discriminator</w:t>
      </w:r>
    </w:p>
  </w:footnote>
  <w:footnote w:id="14">
    <w:p w14:paraId="11766A61" w14:textId="77777777" w:rsidR="00962880" w:rsidRPr="00631D10" w:rsidRDefault="00962880" w:rsidP="00962880">
      <w:pPr>
        <w:pStyle w:val="FootnoteText"/>
      </w:pPr>
      <w:r w:rsidRPr="00631D10">
        <w:rPr>
          <w:rStyle w:val="FootnoteReference"/>
        </w:rPr>
        <w:footnoteRef/>
      </w:r>
      <w:r w:rsidRPr="00631D10">
        <w:rPr>
          <w:rtl/>
        </w:rPr>
        <w:t xml:space="preserve"> </w:t>
      </w:r>
      <w:r w:rsidRPr="00631D10">
        <w:t>Object</w:t>
      </w:r>
    </w:p>
  </w:footnote>
  <w:footnote w:id="15">
    <w:p w14:paraId="6FD6324E" w14:textId="77777777" w:rsidR="00B33706" w:rsidRPr="00631D10" w:rsidRDefault="00B33706" w:rsidP="00B33706">
      <w:pPr>
        <w:pStyle w:val="FootnoteText"/>
        <w:rPr>
          <w:bCs/>
          <w:rtl/>
        </w:rPr>
      </w:pPr>
      <w:r>
        <w:rPr>
          <w:rStyle w:val="FootnoteReference"/>
        </w:rPr>
        <w:footnoteRef/>
      </w:r>
      <w:r>
        <w:rPr>
          <w:rtl/>
        </w:rPr>
        <w:t xml:space="preserve"> </w:t>
      </w:r>
      <w:r w:rsidRPr="00631D10">
        <w:rPr>
          <w:bCs/>
        </w:rPr>
        <w:t>Deep Convolutional Generative Adversarial Network</w:t>
      </w:r>
    </w:p>
  </w:footnote>
  <w:footnote w:id="16">
    <w:p w14:paraId="764DA712" w14:textId="77777777" w:rsidR="009D6613" w:rsidRPr="00631D10" w:rsidRDefault="009D6613" w:rsidP="009D6613">
      <w:pPr>
        <w:pStyle w:val="FootnoteText"/>
        <w:rPr>
          <w:bCs/>
          <w:lang w:val="en-US" w:bidi="fa-IR"/>
        </w:rPr>
      </w:pPr>
      <w:r w:rsidRPr="00631D10">
        <w:rPr>
          <w:rStyle w:val="FootnoteReference"/>
          <w:bCs/>
        </w:rPr>
        <w:footnoteRef/>
      </w:r>
      <w:r w:rsidRPr="00631D10">
        <w:rPr>
          <w:bCs/>
        </w:rPr>
        <w:t xml:space="preserve"> </w:t>
      </w:r>
      <w:r w:rsidRPr="00631D10">
        <w:rPr>
          <w:bCs/>
          <w:lang w:val="en-US"/>
        </w:rPr>
        <w:t>Multivariate Gaussian Distribution</w:t>
      </w:r>
    </w:p>
  </w:footnote>
  <w:footnote w:id="17">
    <w:p w14:paraId="068F26B5" w14:textId="4A3A6F5A" w:rsidR="003D3CBE" w:rsidRPr="003D3CBE" w:rsidRDefault="003D3CBE">
      <w:pPr>
        <w:pStyle w:val="FootnoteText"/>
        <w:rPr>
          <w:lang w:val="en-US" w:bidi="fa-IR"/>
        </w:rPr>
      </w:pPr>
      <w:r w:rsidRPr="00631D10">
        <w:rPr>
          <w:rStyle w:val="FootnoteReference"/>
          <w:bCs/>
        </w:rPr>
        <w:footnoteRef/>
      </w:r>
      <w:r w:rsidRPr="00631D10">
        <w:rPr>
          <w:bCs/>
        </w:rPr>
        <w:t xml:space="preserve"> </w:t>
      </w:r>
      <w:r w:rsidRPr="00631D10">
        <w:rPr>
          <w:bCs/>
          <w:lang w:val="en-US" w:bidi="fa-IR"/>
        </w:rPr>
        <w:t>Single Objective</w:t>
      </w:r>
    </w:p>
  </w:footnote>
  <w:footnote w:id="18">
    <w:p w14:paraId="64697A4D" w14:textId="28E79EA1" w:rsidR="009F7A47" w:rsidRPr="00631D10" w:rsidRDefault="009F7A47">
      <w:pPr>
        <w:pStyle w:val="FootnoteText"/>
        <w:rPr>
          <w:lang w:val="en-US"/>
        </w:rPr>
      </w:pPr>
      <w:r w:rsidRPr="00631D10">
        <w:rPr>
          <w:rStyle w:val="FootnoteReference"/>
        </w:rPr>
        <w:footnoteRef/>
      </w:r>
      <w:r w:rsidRPr="00631D10">
        <w:t xml:space="preserve"> </w:t>
      </w:r>
      <w:r w:rsidRPr="00631D10">
        <w:rPr>
          <w:lang w:val="en-US"/>
        </w:rPr>
        <w:t>Warm Starting CMA-ES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4CEE8" w14:textId="2CBC648D" w:rsidR="00FC73FE" w:rsidRDefault="003C49D0" w:rsidP="00E5325C">
    <w:pPr>
      <w:pStyle w:val="Header"/>
      <w:bidi/>
      <w:jc w:val="center"/>
      <w:rPr>
        <w:rFonts w:cs="B Titr"/>
        <w:noProof/>
        <w:sz w:val="28"/>
        <w:szCs w:val="28"/>
        <w:rtl/>
        <w:lang w:bidi="fa-IR"/>
      </w:rPr>
    </w:pPr>
    <w:r>
      <w:rPr>
        <w:noProof/>
      </w:rPr>
      <w:drawing>
        <wp:anchor distT="0" distB="0" distL="114300" distR="114300" simplePos="0" relativeHeight="251662336" behindDoc="0" locked="0" layoutInCell="1" allowOverlap="1" wp14:anchorId="39F508B3" wp14:editId="70B87324">
          <wp:simplePos x="0" y="0"/>
          <wp:positionH relativeFrom="margin">
            <wp:align>left</wp:align>
          </wp:positionH>
          <wp:positionV relativeFrom="paragraph">
            <wp:posOffset>6985</wp:posOffset>
          </wp:positionV>
          <wp:extent cx="937260" cy="93726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7260" cy="9372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0728A">
      <w:rPr>
        <w:rFonts w:cs="B Titr"/>
        <w:noProof/>
        <w:szCs w:val="20"/>
      </w:rPr>
      <w:drawing>
        <wp:anchor distT="0" distB="0" distL="114300" distR="114300" simplePos="0" relativeHeight="251656192" behindDoc="0" locked="0" layoutInCell="1" allowOverlap="1" wp14:anchorId="2C54E3F5" wp14:editId="07533682">
          <wp:simplePos x="0" y="0"/>
          <wp:positionH relativeFrom="rightMargin">
            <wp:posOffset>-1082040</wp:posOffset>
          </wp:positionH>
          <wp:positionV relativeFrom="paragraph">
            <wp:posOffset>31750</wp:posOffset>
          </wp:positionV>
          <wp:extent cx="732155" cy="728980"/>
          <wp:effectExtent l="0" t="0" r="0" b="0"/>
          <wp:wrapSquare wrapText="bothSides"/>
          <wp:docPr id="2" name="Picture 2" descr="D:\Scientific\University\own\Research\کارگروه بازي‌هاي رايانه‌اي\کنفرانس\طراحی آرم\gray-University_of_Isfahan_Logo.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Scientific\University\own\Research\کارگروه بازي‌هاي رايانه‌اي\کنفرانس\طراحی آرم\gray-University_of_Isfahan_Logo.ti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32155" cy="728980"/>
                  </a:xfrm>
                  <a:prstGeom prst="rect">
                    <a:avLst/>
                  </a:prstGeom>
                  <a:noFill/>
                  <a:ln>
                    <a:noFill/>
                  </a:ln>
                </pic:spPr>
              </pic:pic>
            </a:graphicData>
          </a:graphic>
          <wp14:sizeRelH relativeFrom="page">
            <wp14:pctWidth>0</wp14:pctWidth>
          </wp14:sizeRelH>
          <wp14:sizeRelV relativeFrom="page">
            <wp14:pctHeight>0</wp14:pctHeight>
          </wp14:sizeRelV>
        </wp:anchor>
      </w:drawing>
    </w:r>
    <w:r w:rsidR="00FC73FE" w:rsidRPr="0090728A">
      <w:rPr>
        <w:rFonts w:cs="B Titr"/>
        <w:noProof/>
        <w:sz w:val="28"/>
        <w:szCs w:val="28"/>
        <w:rtl/>
      </w:rPr>
      <w:drawing>
        <wp:anchor distT="0" distB="0" distL="114300" distR="114300" simplePos="0" relativeHeight="251661312" behindDoc="0" locked="0" layoutInCell="1" allowOverlap="1" wp14:anchorId="29E0B3C9" wp14:editId="3368AC69">
          <wp:simplePos x="0" y="0"/>
          <wp:positionH relativeFrom="margin">
            <wp:posOffset>2534920</wp:posOffset>
          </wp:positionH>
          <wp:positionV relativeFrom="paragraph">
            <wp:posOffset>-335915</wp:posOffset>
          </wp:positionV>
          <wp:extent cx="608330" cy="624840"/>
          <wp:effectExtent l="0" t="0" r="1270" b="3810"/>
          <wp:wrapSquare wrapText="bothSides"/>
          <wp:docPr id="3" name="Picture 3" descr="D:\University\مرکز تخصصی بازی‌سازی رایانه‌ای\کنفرانس\دوره اول\امور تبلیغاتی\طراحی آرم\Final\ARM-B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niversity\مرکز تخصصی بازی‌سازی رایانه‌ای\کنفرانس\دوره اول\امور تبلیغاتی\طراحی آرم\Final\ARM-BW.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608330" cy="624840"/>
                  </a:xfrm>
                  <a:prstGeom prst="rect">
                    <a:avLst/>
                  </a:prstGeom>
                  <a:noFill/>
                  <a:ln>
                    <a:noFill/>
                  </a:ln>
                </pic:spPr>
              </pic:pic>
            </a:graphicData>
          </a:graphic>
          <wp14:sizeRelH relativeFrom="page">
            <wp14:pctWidth>0</wp14:pctWidth>
          </wp14:sizeRelH>
          <wp14:sizeRelV relativeFrom="page">
            <wp14:pctHeight>0</wp14:pctHeight>
          </wp14:sizeRelV>
        </wp:anchor>
      </w:drawing>
    </w:r>
    <w:r w:rsidR="00890D68" w:rsidRPr="0090728A">
      <w:rPr>
        <w:rFonts w:cs="B Titr" w:hint="cs"/>
        <w:noProof/>
        <w:sz w:val="28"/>
        <w:szCs w:val="28"/>
        <w:rtl/>
        <w:lang w:bidi="fa-IR"/>
      </w:rPr>
      <w:t xml:space="preserve"> </w:t>
    </w:r>
  </w:p>
  <w:p w14:paraId="0F7C8099" w14:textId="1C2B1957" w:rsidR="00890D68" w:rsidRPr="0090728A" w:rsidRDefault="00E82785" w:rsidP="00FC73FE">
    <w:pPr>
      <w:pStyle w:val="Header"/>
      <w:bidi/>
      <w:jc w:val="center"/>
      <w:rPr>
        <w:rFonts w:cs="B Titr"/>
        <w:noProof/>
        <w:sz w:val="28"/>
        <w:szCs w:val="28"/>
        <w:rtl/>
        <w:lang w:bidi="fa-IR"/>
      </w:rPr>
    </w:pPr>
    <w:r>
      <w:rPr>
        <w:rFonts w:cs="B Titr" w:hint="cs"/>
        <w:noProof/>
        <w:sz w:val="28"/>
        <w:szCs w:val="28"/>
        <w:rtl/>
        <w:lang w:bidi="fa-IR"/>
      </w:rPr>
      <w:t>هفتمین</w:t>
    </w:r>
    <w:r w:rsidR="00890D68" w:rsidRPr="0090728A">
      <w:rPr>
        <w:rFonts w:cs="B Titr" w:hint="cs"/>
        <w:noProof/>
        <w:sz w:val="28"/>
        <w:szCs w:val="28"/>
        <w:rtl/>
        <w:lang w:bidi="fa-IR"/>
      </w:rPr>
      <w:t xml:space="preserve"> کنفرانس بین‌المللی</w:t>
    </w:r>
    <w:r w:rsidR="00FC73FE" w:rsidRPr="00FC73FE">
      <w:t xml:space="preserve"> </w:t>
    </w:r>
  </w:p>
  <w:p w14:paraId="365E39C9" w14:textId="77777777" w:rsidR="00890D68" w:rsidRPr="00E5325C" w:rsidRDefault="00890D68" w:rsidP="00890D68">
    <w:pPr>
      <w:pStyle w:val="Header"/>
      <w:bidi/>
      <w:jc w:val="center"/>
      <w:rPr>
        <w:rFonts w:cs="B Titr"/>
        <w:noProof/>
        <w:sz w:val="36"/>
        <w:szCs w:val="36"/>
        <w:lang w:bidi="fa-IR"/>
      </w:rPr>
    </w:pPr>
    <w:r w:rsidRPr="00E5325C">
      <w:rPr>
        <w:rFonts w:cs="B Titr" w:hint="cs"/>
        <w:noProof/>
        <w:sz w:val="36"/>
        <w:szCs w:val="36"/>
        <w:rtl/>
        <w:lang w:bidi="fa-IR"/>
      </w:rPr>
      <w:t xml:space="preserve"> «بازی‌های رایانه‌ای؛ فرصت‌ها و چالش‌ها»</w:t>
    </w:r>
    <w:r w:rsidRPr="00E5325C">
      <w:rPr>
        <w:rFonts w:cs="B Titr"/>
        <w:noProof/>
        <w:sz w:val="36"/>
        <w:szCs w:val="36"/>
        <w:rtl/>
      </w:rPr>
      <w:t xml:space="preserve"> </w:t>
    </w:r>
  </w:p>
  <w:p w14:paraId="57DBA371" w14:textId="09F2E3CA" w:rsidR="00890D68" w:rsidRPr="00EC72CA" w:rsidRDefault="00E82785" w:rsidP="00FC73FE">
    <w:pPr>
      <w:pStyle w:val="Header"/>
      <w:pBdr>
        <w:bottom w:val="single" w:sz="6" w:space="1" w:color="auto"/>
      </w:pBdr>
      <w:bidi/>
      <w:jc w:val="center"/>
      <w:rPr>
        <w:rFonts w:cs="B Titr"/>
        <w:sz w:val="28"/>
        <w:szCs w:val="28"/>
        <w:rtl/>
        <w:lang w:bidi="fa-IR"/>
      </w:rPr>
    </w:pPr>
    <w:r>
      <w:rPr>
        <w:rFonts w:cs="B Titr" w:hint="cs"/>
        <w:noProof/>
        <w:rtl/>
        <w:lang w:bidi="fa-IR"/>
      </w:rPr>
      <w:t>5 و 6 اسفند 1400</w:t>
    </w:r>
    <w:r w:rsidR="00890D68" w:rsidRPr="0090728A">
      <w:rPr>
        <w:rFonts w:cs="B Titr" w:hint="cs"/>
        <w:noProof/>
        <w:rtl/>
        <w:lang w:bidi="fa-IR"/>
      </w:rPr>
      <w:t xml:space="preserve"> </w:t>
    </w:r>
    <w:r w:rsidR="00890D68" w:rsidRPr="0090728A">
      <w:rPr>
        <w:rFonts w:hint="cs"/>
        <w:noProof/>
        <w:rtl/>
        <w:lang w:bidi="fa-IR"/>
      </w:rPr>
      <w:t>–</w:t>
    </w:r>
    <w:r w:rsidR="00890D68" w:rsidRPr="0090728A">
      <w:rPr>
        <w:rFonts w:cs="B Titr" w:hint="cs"/>
        <w:noProof/>
        <w:rtl/>
        <w:lang w:bidi="fa-IR"/>
      </w:rPr>
      <w:t xml:space="preserve"> دانشگاه اصفهان</w:t>
    </w:r>
  </w:p>
  <w:p w14:paraId="201A1493" w14:textId="77777777" w:rsidR="00890D68" w:rsidRDefault="00890D68" w:rsidP="00890D68">
    <w:pPr>
      <w:pStyle w:val="Header"/>
      <w:jc w:val="right"/>
      <w:rPr>
        <w:sz w:val="18"/>
        <w:szCs w:val="18"/>
      </w:rPr>
    </w:pPr>
  </w:p>
  <w:p w14:paraId="2393FBCF" w14:textId="77777777" w:rsidR="0018674B" w:rsidRPr="00890D68" w:rsidRDefault="00890D68" w:rsidP="00890D68">
    <w:pPr>
      <w:pStyle w:val="Header"/>
      <w:jc w:val="right"/>
      <w:rPr>
        <w:rFonts w:cs="B Nazanin"/>
        <w:sz w:val="18"/>
        <w:szCs w:val="18"/>
        <w:lang w:bidi="fa-IR"/>
      </w:rPr>
    </w:pPr>
    <w:r w:rsidRPr="00FD457A">
      <w:rPr>
        <w:sz w:val="18"/>
        <w:szCs w:val="18"/>
      </w:rPr>
      <w:t xml:space="preserve">                                     </w:t>
    </w:r>
  </w:p>
  <w:p w14:paraId="314CFECA" w14:textId="77777777" w:rsidR="005F2EED" w:rsidRDefault="005F2EE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0603C"/>
    <w:multiLevelType w:val="hybridMultilevel"/>
    <w:tmpl w:val="CF50D7C8"/>
    <w:lvl w:ilvl="0" w:tplc="C8C84854">
      <w:start w:val="1"/>
      <w:numFmt w:val="decimal"/>
      <w:lvlText w:val="%1."/>
      <w:lvlJc w:val="left"/>
      <w:pPr>
        <w:ind w:left="720" w:hanging="360"/>
      </w:pPr>
      <w:rPr>
        <w:rFonts w:cs="Arabic Typesetting"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E694D"/>
    <w:multiLevelType w:val="hybridMultilevel"/>
    <w:tmpl w:val="E4787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E0EB4"/>
    <w:multiLevelType w:val="hybridMultilevel"/>
    <w:tmpl w:val="7174EE2C"/>
    <w:lvl w:ilvl="0" w:tplc="D3A60560">
      <w:start w:val="1"/>
      <w:numFmt w:val="decimal"/>
      <w:lvlText w:val="%1."/>
      <w:lvlJc w:val="left"/>
      <w:pPr>
        <w:ind w:left="-177" w:hanging="360"/>
      </w:pPr>
      <w:rPr>
        <w:rFonts w:cs="B Titr" w:hint="default"/>
        <w:b/>
        <w:sz w:val="24"/>
      </w:rPr>
    </w:lvl>
    <w:lvl w:ilvl="1" w:tplc="04090019" w:tentative="1">
      <w:start w:val="1"/>
      <w:numFmt w:val="lowerLetter"/>
      <w:lvlText w:val="%2."/>
      <w:lvlJc w:val="left"/>
      <w:pPr>
        <w:ind w:left="543" w:hanging="360"/>
      </w:pPr>
    </w:lvl>
    <w:lvl w:ilvl="2" w:tplc="0409001B" w:tentative="1">
      <w:start w:val="1"/>
      <w:numFmt w:val="lowerRoman"/>
      <w:lvlText w:val="%3."/>
      <w:lvlJc w:val="right"/>
      <w:pPr>
        <w:ind w:left="1263" w:hanging="180"/>
      </w:pPr>
    </w:lvl>
    <w:lvl w:ilvl="3" w:tplc="0409000F" w:tentative="1">
      <w:start w:val="1"/>
      <w:numFmt w:val="decimal"/>
      <w:lvlText w:val="%4."/>
      <w:lvlJc w:val="left"/>
      <w:pPr>
        <w:ind w:left="1983" w:hanging="360"/>
      </w:pPr>
    </w:lvl>
    <w:lvl w:ilvl="4" w:tplc="04090019" w:tentative="1">
      <w:start w:val="1"/>
      <w:numFmt w:val="lowerLetter"/>
      <w:lvlText w:val="%5."/>
      <w:lvlJc w:val="left"/>
      <w:pPr>
        <w:ind w:left="2703" w:hanging="360"/>
      </w:pPr>
    </w:lvl>
    <w:lvl w:ilvl="5" w:tplc="0409001B" w:tentative="1">
      <w:start w:val="1"/>
      <w:numFmt w:val="lowerRoman"/>
      <w:lvlText w:val="%6."/>
      <w:lvlJc w:val="right"/>
      <w:pPr>
        <w:ind w:left="3423" w:hanging="180"/>
      </w:pPr>
    </w:lvl>
    <w:lvl w:ilvl="6" w:tplc="0409000F" w:tentative="1">
      <w:start w:val="1"/>
      <w:numFmt w:val="decimal"/>
      <w:lvlText w:val="%7."/>
      <w:lvlJc w:val="left"/>
      <w:pPr>
        <w:ind w:left="4143" w:hanging="360"/>
      </w:pPr>
    </w:lvl>
    <w:lvl w:ilvl="7" w:tplc="04090019" w:tentative="1">
      <w:start w:val="1"/>
      <w:numFmt w:val="lowerLetter"/>
      <w:lvlText w:val="%8."/>
      <w:lvlJc w:val="left"/>
      <w:pPr>
        <w:ind w:left="4863" w:hanging="360"/>
      </w:pPr>
    </w:lvl>
    <w:lvl w:ilvl="8" w:tplc="0409001B" w:tentative="1">
      <w:start w:val="1"/>
      <w:numFmt w:val="lowerRoman"/>
      <w:lvlText w:val="%9."/>
      <w:lvlJc w:val="right"/>
      <w:pPr>
        <w:ind w:left="5583" w:hanging="180"/>
      </w:pPr>
    </w:lvl>
  </w:abstractNum>
  <w:abstractNum w:abstractNumId="3" w15:restartNumberingAfterBreak="0">
    <w:nsid w:val="199E6ABC"/>
    <w:multiLevelType w:val="hybridMultilevel"/>
    <w:tmpl w:val="0366CD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761A1C"/>
    <w:multiLevelType w:val="hybridMultilevel"/>
    <w:tmpl w:val="730C05C2"/>
    <w:lvl w:ilvl="0" w:tplc="89E8FA70">
      <w:start w:val="1"/>
      <w:numFmt w:val="bullet"/>
      <w:lvlText w:val=""/>
      <w:lvlJc w:val="left"/>
      <w:pPr>
        <w:tabs>
          <w:tab w:val="num" w:pos="360"/>
        </w:tabs>
        <w:ind w:left="170" w:hanging="17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725D1C"/>
    <w:multiLevelType w:val="hybridMultilevel"/>
    <w:tmpl w:val="730C05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EE75FBC"/>
    <w:multiLevelType w:val="hybridMultilevel"/>
    <w:tmpl w:val="D03AD800"/>
    <w:lvl w:ilvl="0" w:tplc="00586AA6">
      <w:start w:val="2"/>
      <w:numFmt w:val="decimal"/>
      <w:lvlText w:val="%1."/>
      <w:lvlJc w:val="right"/>
      <w:pPr>
        <w:tabs>
          <w:tab w:val="num" w:pos="540"/>
        </w:tabs>
        <w:ind w:left="540"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0216B89"/>
    <w:multiLevelType w:val="hybridMultilevel"/>
    <w:tmpl w:val="4B0C92E2"/>
    <w:lvl w:ilvl="0" w:tplc="C74AE478">
      <w:start w:val="1"/>
      <w:numFmt w:val="decimal"/>
      <w:lvlText w:val="%1-"/>
      <w:lvlJc w:val="left"/>
      <w:pPr>
        <w:tabs>
          <w:tab w:val="num" w:pos="360"/>
        </w:tabs>
        <w:ind w:left="28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6CE669C"/>
    <w:multiLevelType w:val="hybridMultilevel"/>
    <w:tmpl w:val="2F16CBF4"/>
    <w:lvl w:ilvl="0" w:tplc="6B0A00C8">
      <w:start w:val="1"/>
      <w:numFmt w:val="decimal"/>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EE42527"/>
    <w:multiLevelType w:val="hybridMultilevel"/>
    <w:tmpl w:val="A726D4E2"/>
    <w:lvl w:ilvl="0" w:tplc="9C0267FC">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6081B9E"/>
    <w:multiLevelType w:val="hybridMultilevel"/>
    <w:tmpl w:val="730C05C2"/>
    <w:lvl w:ilvl="0" w:tplc="61708006">
      <w:start w:val="1"/>
      <w:numFmt w:val="bullet"/>
      <w:lvlText w:val=""/>
      <w:lvlJc w:val="left"/>
      <w:pPr>
        <w:tabs>
          <w:tab w:val="num" w:pos="360"/>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EFC7A3A"/>
    <w:multiLevelType w:val="hybridMultilevel"/>
    <w:tmpl w:val="DFC06750"/>
    <w:lvl w:ilvl="0" w:tplc="F00812E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3F6021F"/>
    <w:multiLevelType w:val="hybridMultilevel"/>
    <w:tmpl w:val="4156E97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DDC37B3"/>
    <w:multiLevelType w:val="hybridMultilevel"/>
    <w:tmpl w:val="93046FB0"/>
    <w:lvl w:ilvl="0" w:tplc="188E5A4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6"/>
  </w:num>
  <w:num w:numId="2">
    <w:abstractNumId w:val="11"/>
  </w:num>
  <w:num w:numId="3">
    <w:abstractNumId w:val="9"/>
  </w:num>
  <w:num w:numId="4">
    <w:abstractNumId w:val="8"/>
  </w:num>
  <w:num w:numId="5">
    <w:abstractNumId w:val="7"/>
  </w:num>
  <w:num w:numId="6">
    <w:abstractNumId w:val="5"/>
  </w:num>
  <w:num w:numId="7">
    <w:abstractNumId w:val="10"/>
  </w:num>
  <w:num w:numId="8">
    <w:abstractNumId w:val="4"/>
  </w:num>
  <w:num w:numId="9">
    <w:abstractNumId w:val="12"/>
  </w:num>
  <w:num w:numId="10">
    <w:abstractNumId w:val="2"/>
  </w:num>
  <w:num w:numId="11">
    <w:abstractNumId w:val="3"/>
  </w:num>
  <w:num w:numId="12">
    <w:abstractNumId w:val="0"/>
  </w:num>
  <w:num w:numId="13">
    <w:abstractNumId w:val="1"/>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
  <w:drawingGridVerticalSpacing w:val="6"/>
  <w:noPunctuationKerning/>
  <w:characterSpacingControl w:val="doNotCompress"/>
  <w:hdrShapeDefaults>
    <o:shapedefaults v:ext="edit" spidmax="2050">
      <o:colormru v:ext="edit" colors="#c00"/>
    </o:shapedefaults>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A3B"/>
    <w:rsid w:val="00002377"/>
    <w:rsid w:val="0000350C"/>
    <w:rsid w:val="0000723A"/>
    <w:rsid w:val="000205CE"/>
    <w:rsid w:val="0002177B"/>
    <w:rsid w:val="0002180F"/>
    <w:rsid w:val="00021850"/>
    <w:rsid w:val="00026124"/>
    <w:rsid w:val="000272E6"/>
    <w:rsid w:val="000305CA"/>
    <w:rsid w:val="00031094"/>
    <w:rsid w:val="00032561"/>
    <w:rsid w:val="000347EC"/>
    <w:rsid w:val="00046EA2"/>
    <w:rsid w:val="00057E32"/>
    <w:rsid w:val="00062E77"/>
    <w:rsid w:val="00066343"/>
    <w:rsid w:val="00072166"/>
    <w:rsid w:val="00074D6E"/>
    <w:rsid w:val="00076435"/>
    <w:rsid w:val="00076A10"/>
    <w:rsid w:val="0007709B"/>
    <w:rsid w:val="00080508"/>
    <w:rsid w:val="000859CA"/>
    <w:rsid w:val="00087196"/>
    <w:rsid w:val="000905C2"/>
    <w:rsid w:val="0009519D"/>
    <w:rsid w:val="000A0513"/>
    <w:rsid w:val="000A0D6C"/>
    <w:rsid w:val="000A2C9F"/>
    <w:rsid w:val="000A3FFA"/>
    <w:rsid w:val="000B2F0A"/>
    <w:rsid w:val="000B6D2D"/>
    <w:rsid w:val="000C2455"/>
    <w:rsid w:val="000D2313"/>
    <w:rsid w:val="000D2493"/>
    <w:rsid w:val="000D594D"/>
    <w:rsid w:val="000D7721"/>
    <w:rsid w:val="000E2D71"/>
    <w:rsid w:val="00110678"/>
    <w:rsid w:val="001138C8"/>
    <w:rsid w:val="00120FD5"/>
    <w:rsid w:val="0012580F"/>
    <w:rsid w:val="001267C4"/>
    <w:rsid w:val="00126AC2"/>
    <w:rsid w:val="00130C86"/>
    <w:rsid w:val="00135B46"/>
    <w:rsid w:val="00141DBB"/>
    <w:rsid w:val="00142026"/>
    <w:rsid w:val="001429EC"/>
    <w:rsid w:val="00144398"/>
    <w:rsid w:val="001455C4"/>
    <w:rsid w:val="00152FB4"/>
    <w:rsid w:val="0016142E"/>
    <w:rsid w:val="00162F36"/>
    <w:rsid w:val="00164E34"/>
    <w:rsid w:val="00165A56"/>
    <w:rsid w:val="00182C7E"/>
    <w:rsid w:val="00185115"/>
    <w:rsid w:val="0018674B"/>
    <w:rsid w:val="00187567"/>
    <w:rsid w:val="00187BE5"/>
    <w:rsid w:val="001967F3"/>
    <w:rsid w:val="001970A3"/>
    <w:rsid w:val="001A3A5B"/>
    <w:rsid w:val="001A48AC"/>
    <w:rsid w:val="001A744C"/>
    <w:rsid w:val="001B008B"/>
    <w:rsid w:val="001B64C2"/>
    <w:rsid w:val="001C100C"/>
    <w:rsid w:val="001C269F"/>
    <w:rsid w:val="001D0E43"/>
    <w:rsid w:val="001D10FF"/>
    <w:rsid w:val="001D67CB"/>
    <w:rsid w:val="001E425B"/>
    <w:rsid w:val="001E4656"/>
    <w:rsid w:val="001F36E3"/>
    <w:rsid w:val="001F7187"/>
    <w:rsid w:val="002114F7"/>
    <w:rsid w:val="00214075"/>
    <w:rsid w:val="00214CB3"/>
    <w:rsid w:val="00223A5E"/>
    <w:rsid w:val="002241D3"/>
    <w:rsid w:val="0022504C"/>
    <w:rsid w:val="002351E7"/>
    <w:rsid w:val="00242E9F"/>
    <w:rsid w:val="002451C3"/>
    <w:rsid w:val="00247ABF"/>
    <w:rsid w:val="00247DAD"/>
    <w:rsid w:val="002632FE"/>
    <w:rsid w:val="00264424"/>
    <w:rsid w:val="00272181"/>
    <w:rsid w:val="002762AE"/>
    <w:rsid w:val="002775BD"/>
    <w:rsid w:val="00280381"/>
    <w:rsid w:val="00281731"/>
    <w:rsid w:val="002822E9"/>
    <w:rsid w:val="00283A23"/>
    <w:rsid w:val="00283E35"/>
    <w:rsid w:val="00286741"/>
    <w:rsid w:val="00287297"/>
    <w:rsid w:val="002908C4"/>
    <w:rsid w:val="00295117"/>
    <w:rsid w:val="00296E92"/>
    <w:rsid w:val="002A22F7"/>
    <w:rsid w:val="002A2A52"/>
    <w:rsid w:val="002A7600"/>
    <w:rsid w:val="002B6189"/>
    <w:rsid w:val="002C0261"/>
    <w:rsid w:val="002D2240"/>
    <w:rsid w:val="002E02DC"/>
    <w:rsid w:val="002E2145"/>
    <w:rsid w:val="002E365E"/>
    <w:rsid w:val="002E4217"/>
    <w:rsid w:val="002F7B2C"/>
    <w:rsid w:val="002F7E64"/>
    <w:rsid w:val="003014F1"/>
    <w:rsid w:val="00302859"/>
    <w:rsid w:val="003031B8"/>
    <w:rsid w:val="0030413F"/>
    <w:rsid w:val="00305552"/>
    <w:rsid w:val="003170B6"/>
    <w:rsid w:val="00327BF9"/>
    <w:rsid w:val="003338F6"/>
    <w:rsid w:val="0033430D"/>
    <w:rsid w:val="003352DB"/>
    <w:rsid w:val="003530D1"/>
    <w:rsid w:val="003610EC"/>
    <w:rsid w:val="00361638"/>
    <w:rsid w:val="003633B5"/>
    <w:rsid w:val="00373400"/>
    <w:rsid w:val="0037378F"/>
    <w:rsid w:val="00374D4D"/>
    <w:rsid w:val="00377D79"/>
    <w:rsid w:val="00385F16"/>
    <w:rsid w:val="00387EB2"/>
    <w:rsid w:val="00395956"/>
    <w:rsid w:val="003A06B1"/>
    <w:rsid w:val="003A2D39"/>
    <w:rsid w:val="003A33DD"/>
    <w:rsid w:val="003C0A5B"/>
    <w:rsid w:val="003C13BE"/>
    <w:rsid w:val="003C1DBA"/>
    <w:rsid w:val="003C3A83"/>
    <w:rsid w:val="003C49D0"/>
    <w:rsid w:val="003D3CBE"/>
    <w:rsid w:val="003D4FE9"/>
    <w:rsid w:val="003D555E"/>
    <w:rsid w:val="003E68D4"/>
    <w:rsid w:val="003F334C"/>
    <w:rsid w:val="003F3438"/>
    <w:rsid w:val="003F6A9D"/>
    <w:rsid w:val="003F700B"/>
    <w:rsid w:val="003F7AB7"/>
    <w:rsid w:val="00402889"/>
    <w:rsid w:val="004045FA"/>
    <w:rsid w:val="00406A63"/>
    <w:rsid w:val="00407B2A"/>
    <w:rsid w:val="00416E84"/>
    <w:rsid w:val="00420504"/>
    <w:rsid w:val="00425213"/>
    <w:rsid w:val="00427BED"/>
    <w:rsid w:val="00427F08"/>
    <w:rsid w:val="00433037"/>
    <w:rsid w:val="00433813"/>
    <w:rsid w:val="00434A1D"/>
    <w:rsid w:val="00435EFD"/>
    <w:rsid w:val="00436FBE"/>
    <w:rsid w:val="004408A3"/>
    <w:rsid w:val="00456841"/>
    <w:rsid w:val="00461273"/>
    <w:rsid w:val="0046185D"/>
    <w:rsid w:val="0046278B"/>
    <w:rsid w:val="00477AF7"/>
    <w:rsid w:val="004902BA"/>
    <w:rsid w:val="004A17C7"/>
    <w:rsid w:val="004A4234"/>
    <w:rsid w:val="004A65C4"/>
    <w:rsid w:val="004B22BB"/>
    <w:rsid w:val="004B3BBE"/>
    <w:rsid w:val="004C3933"/>
    <w:rsid w:val="004C4014"/>
    <w:rsid w:val="004C436C"/>
    <w:rsid w:val="004C6D16"/>
    <w:rsid w:val="004D2328"/>
    <w:rsid w:val="004D47E1"/>
    <w:rsid w:val="004D65C0"/>
    <w:rsid w:val="004E299C"/>
    <w:rsid w:val="004F417C"/>
    <w:rsid w:val="004F46D1"/>
    <w:rsid w:val="005108A6"/>
    <w:rsid w:val="00513F81"/>
    <w:rsid w:val="00514CBB"/>
    <w:rsid w:val="00516E0A"/>
    <w:rsid w:val="005209EA"/>
    <w:rsid w:val="00521E6B"/>
    <w:rsid w:val="005370DC"/>
    <w:rsid w:val="005434B4"/>
    <w:rsid w:val="0055327D"/>
    <w:rsid w:val="005627BC"/>
    <w:rsid w:val="00580158"/>
    <w:rsid w:val="00582598"/>
    <w:rsid w:val="0058298B"/>
    <w:rsid w:val="005901A6"/>
    <w:rsid w:val="005909F9"/>
    <w:rsid w:val="005917FE"/>
    <w:rsid w:val="0059699A"/>
    <w:rsid w:val="005A34E7"/>
    <w:rsid w:val="005A6EE8"/>
    <w:rsid w:val="005B253E"/>
    <w:rsid w:val="005B32E1"/>
    <w:rsid w:val="005B6DDB"/>
    <w:rsid w:val="005C0BAA"/>
    <w:rsid w:val="005C2A53"/>
    <w:rsid w:val="005D2BC9"/>
    <w:rsid w:val="005D5908"/>
    <w:rsid w:val="005E0FF6"/>
    <w:rsid w:val="005E4D61"/>
    <w:rsid w:val="005E5E2B"/>
    <w:rsid w:val="005F2EED"/>
    <w:rsid w:val="005F769A"/>
    <w:rsid w:val="006031F0"/>
    <w:rsid w:val="006060B3"/>
    <w:rsid w:val="00606C93"/>
    <w:rsid w:val="00611FCE"/>
    <w:rsid w:val="00617123"/>
    <w:rsid w:val="00622B96"/>
    <w:rsid w:val="00624381"/>
    <w:rsid w:val="00624391"/>
    <w:rsid w:val="00625E3C"/>
    <w:rsid w:val="00631885"/>
    <w:rsid w:val="00631D10"/>
    <w:rsid w:val="006346AC"/>
    <w:rsid w:val="00634BBC"/>
    <w:rsid w:val="006524B1"/>
    <w:rsid w:val="00653F38"/>
    <w:rsid w:val="00657BDD"/>
    <w:rsid w:val="00662718"/>
    <w:rsid w:val="00670DEA"/>
    <w:rsid w:val="00672E51"/>
    <w:rsid w:val="00675673"/>
    <w:rsid w:val="00675B53"/>
    <w:rsid w:val="00684D6D"/>
    <w:rsid w:val="006A33A2"/>
    <w:rsid w:val="006B273A"/>
    <w:rsid w:val="006B492D"/>
    <w:rsid w:val="006B4BD3"/>
    <w:rsid w:val="006B66FA"/>
    <w:rsid w:val="006E029D"/>
    <w:rsid w:val="006E430F"/>
    <w:rsid w:val="006E50DA"/>
    <w:rsid w:val="0070479B"/>
    <w:rsid w:val="0070593D"/>
    <w:rsid w:val="00712C0B"/>
    <w:rsid w:val="00713261"/>
    <w:rsid w:val="0071398D"/>
    <w:rsid w:val="00716163"/>
    <w:rsid w:val="00720F14"/>
    <w:rsid w:val="00726562"/>
    <w:rsid w:val="00730EC7"/>
    <w:rsid w:val="007363B2"/>
    <w:rsid w:val="0074037E"/>
    <w:rsid w:val="007423BA"/>
    <w:rsid w:val="00745C4C"/>
    <w:rsid w:val="0075174B"/>
    <w:rsid w:val="007530AC"/>
    <w:rsid w:val="00767118"/>
    <w:rsid w:val="007741CF"/>
    <w:rsid w:val="00776C63"/>
    <w:rsid w:val="007804CC"/>
    <w:rsid w:val="007808A9"/>
    <w:rsid w:val="00783D98"/>
    <w:rsid w:val="00786F91"/>
    <w:rsid w:val="0078750B"/>
    <w:rsid w:val="007940B8"/>
    <w:rsid w:val="007A3AAC"/>
    <w:rsid w:val="007A4052"/>
    <w:rsid w:val="007A41CC"/>
    <w:rsid w:val="007A4F2D"/>
    <w:rsid w:val="007A7DD1"/>
    <w:rsid w:val="007B293F"/>
    <w:rsid w:val="007B3830"/>
    <w:rsid w:val="007B7AC0"/>
    <w:rsid w:val="007C4360"/>
    <w:rsid w:val="007C4F73"/>
    <w:rsid w:val="007E13A7"/>
    <w:rsid w:val="007F292F"/>
    <w:rsid w:val="00804230"/>
    <w:rsid w:val="00804EA7"/>
    <w:rsid w:val="0080588A"/>
    <w:rsid w:val="00806CE8"/>
    <w:rsid w:val="00821F36"/>
    <w:rsid w:val="0084068C"/>
    <w:rsid w:val="00841244"/>
    <w:rsid w:val="00842D3B"/>
    <w:rsid w:val="00843512"/>
    <w:rsid w:val="008540DF"/>
    <w:rsid w:val="008554A1"/>
    <w:rsid w:val="00857ABA"/>
    <w:rsid w:val="00857B8B"/>
    <w:rsid w:val="008611D3"/>
    <w:rsid w:val="0086411C"/>
    <w:rsid w:val="00872E46"/>
    <w:rsid w:val="00875A12"/>
    <w:rsid w:val="00875E62"/>
    <w:rsid w:val="00876C11"/>
    <w:rsid w:val="00890D68"/>
    <w:rsid w:val="008A1942"/>
    <w:rsid w:val="008A4236"/>
    <w:rsid w:val="008C2302"/>
    <w:rsid w:val="008D2123"/>
    <w:rsid w:val="008D320F"/>
    <w:rsid w:val="008D69D6"/>
    <w:rsid w:val="008D6ECB"/>
    <w:rsid w:val="008F42BF"/>
    <w:rsid w:val="00900DC6"/>
    <w:rsid w:val="00905A32"/>
    <w:rsid w:val="00906969"/>
    <w:rsid w:val="009151D0"/>
    <w:rsid w:val="00917173"/>
    <w:rsid w:val="009210DF"/>
    <w:rsid w:val="00926C66"/>
    <w:rsid w:val="00930A58"/>
    <w:rsid w:val="00930B08"/>
    <w:rsid w:val="00933881"/>
    <w:rsid w:val="0093391A"/>
    <w:rsid w:val="00934E74"/>
    <w:rsid w:val="009372F0"/>
    <w:rsid w:val="009463C5"/>
    <w:rsid w:val="00956E9B"/>
    <w:rsid w:val="00957230"/>
    <w:rsid w:val="00960985"/>
    <w:rsid w:val="00960F17"/>
    <w:rsid w:val="00961A0E"/>
    <w:rsid w:val="00962335"/>
    <w:rsid w:val="00962880"/>
    <w:rsid w:val="0097656E"/>
    <w:rsid w:val="00984E71"/>
    <w:rsid w:val="009927CD"/>
    <w:rsid w:val="009A57FF"/>
    <w:rsid w:val="009C707E"/>
    <w:rsid w:val="009D6613"/>
    <w:rsid w:val="009D6C1D"/>
    <w:rsid w:val="009D77EB"/>
    <w:rsid w:val="009E761B"/>
    <w:rsid w:val="009E768A"/>
    <w:rsid w:val="009F7A47"/>
    <w:rsid w:val="00A06481"/>
    <w:rsid w:val="00A1251C"/>
    <w:rsid w:val="00A12BCC"/>
    <w:rsid w:val="00A20EC3"/>
    <w:rsid w:val="00A211F6"/>
    <w:rsid w:val="00A2169D"/>
    <w:rsid w:val="00A25A12"/>
    <w:rsid w:val="00A3613F"/>
    <w:rsid w:val="00A36651"/>
    <w:rsid w:val="00A41D00"/>
    <w:rsid w:val="00A436BE"/>
    <w:rsid w:val="00A45F11"/>
    <w:rsid w:val="00A509F1"/>
    <w:rsid w:val="00A55285"/>
    <w:rsid w:val="00A5540E"/>
    <w:rsid w:val="00A61417"/>
    <w:rsid w:val="00A65564"/>
    <w:rsid w:val="00A720E4"/>
    <w:rsid w:val="00A85B00"/>
    <w:rsid w:val="00A90DF3"/>
    <w:rsid w:val="00A94C09"/>
    <w:rsid w:val="00AA046D"/>
    <w:rsid w:val="00AA1264"/>
    <w:rsid w:val="00AB2AE9"/>
    <w:rsid w:val="00AC145D"/>
    <w:rsid w:val="00AC2F81"/>
    <w:rsid w:val="00AD334D"/>
    <w:rsid w:val="00AD5271"/>
    <w:rsid w:val="00AE0C0C"/>
    <w:rsid w:val="00AE77FB"/>
    <w:rsid w:val="00AF10A5"/>
    <w:rsid w:val="00AF160F"/>
    <w:rsid w:val="00AF6B72"/>
    <w:rsid w:val="00AF7868"/>
    <w:rsid w:val="00AF7A13"/>
    <w:rsid w:val="00AF7B74"/>
    <w:rsid w:val="00B0067A"/>
    <w:rsid w:val="00B04CE8"/>
    <w:rsid w:val="00B065DF"/>
    <w:rsid w:val="00B21324"/>
    <w:rsid w:val="00B30B6D"/>
    <w:rsid w:val="00B33706"/>
    <w:rsid w:val="00B37DF7"/>
    <w:rsid w:val="00B43626"/>
    <w:rsid w:val="00B517C2"/>
    <w:rsid w:val="00B518EA"/>
    <w:rsid w:val="00B62AEA"/>
    <w:rsid w:val="00B65DE1"/>
    <w:rsid w:val="00B86CFA"/>
    <w:rsid w:val="00B875A2"/>
    <w:rsid w:val="00BA0658"/>
    <w:rsid w:val="00BA294B"/>
    <w:rsid w:val="00BA53F9"/>
    <w:rsid w:val="00BB3048"/>
    <w:rsid w:val="00BB3C58"/>
    <w:rsid w:val="00BC177B"/>
    <w:rsid w:val="00BE2475"/>
    <w:rsid w:val="00BE7253"/>
    <w:rsid w:val="00C02204"/>
    <w:rsid w:val="00C0421D"/>
    <w:rsid w:val="00C12A2E"/>
    <w:rsid w:val="00C159F9"/>
    <w:rsid w:val="00C20DB0"/>
    <w:rsid w:val="00C2338C"/>
    <w:rsid w:val="00C2442A"/>
    <w:rsid w:val="00C27DAD"/>
    <w:rsid w:val="00C36407"/>
    <w:rsid w:val="00C610E7"/>
    <w:rsid w:val="00C72AB2"/>
    <w:rsid w:val="00C74443"/>
    <w:rsid w:val="00C74D93"/>
    <w:rsid w:val="00C91CF0"/>
    <w:rsid w:val="00C93113"/>
    <w:rsid w:val="00CA0F69"/>
    <w:rsid w:val="00CA143F"/>
    <w:rsid w:val="00CA2A45"/>
    <w:rsid w:val="00CA37F6"/>
    <w:rsid w:val="00CA4E8A"/>
    <w:rsid w:val="00CB5B33"/>
    <w:rsid w:val="00CC11BA"/>
    <w:rsid w:val="00CC5248"/>
    <w:rsid w:val="00CC5883"/>
    <w:rsid w:val="00CC6D61"/>
    <w:rsid w:val="00CD09E6"/>
    <w:rsid w:val="00CE1DD2"/>
    <w:rsid w:val="00CF3BC9"/>
    <w:rsid w:val="00D07677"/>
    <w:rsid w:val="00D104F5"/>
    <w:rsid w:val="00D12AFB"/>
    <w:rsid w:val="00D1475F"/>
    <w:rsid w:val="00D17CFB"/>
    <w:rsid w:val="00D23D70"/>
    <w:rsid w:val="00D27D9A"/>
    <w:rsid w:val="00D34996"/>
    <w:rsid w:val="00D4151A"/>
    <w:rsid w:val="00D42F0F"/>
    <w:rsid w:val="00D56D0A"/>
    <w:rsid w:val="00D57D2A"/>
    <w:rsid w:val="00D61A3B"/>
    <w:rsid w:val="00D63396"/>
    <w:rsid w:val="00D6368D"/>
    <w:rsid w:val="00D73DAA"/>
    <w:rsid w:val="00D7773E"/>
    <w:rsid w:val="00D86AEC"/>
    <w:rsid w:val="00D94F3C"/>
    <w:rsid w:val="00DA39A8"/>
    <w:rsid w:val="00DA3D28"/>
    <w:rsid w:val="00DB434E"/>
    <w:rsid w:val="00DB46EF"/>
    <w:rsid w:val="00DC1CC0"/>
    <w:rsid w:val="00DC303D"/>
    <w:rsid w:val="00DC40F7"/>
    <w:rsid w:val="00DC75D1"/>
    <w:rsid w:val="00DD04EE"/>
    <w:rsid w:val="00DD1BFA"/>
    <w:rsid w:val="00DD1C97"/>
    <w:rsid w:val="00DD24F9"/>
    <w:rsid w:val="00DE027C"/>
    <w:rsid w:val="00DE3865"/>
    <w:rsid w:val="00DE389C"/>
    <w:rsid w:val="00DF14DC"/>
    <w:rsid w:val="00DF5530"/>
    <w:rsid w:val="00E00C5C"/>
    <w:rsid w:val="00E0253E"/>
    <w:rsid w:val="00E03306"/>
    <w:rsid w:val="00E10791"/>
    <w:rsid w:val="00E24237"/>
    <w:rsid w:val="00E3219D"/>
    <w:rsid w:val="00E42839"/>
    <w:rsid w:val="00E43C6E"/>
    <w:rsid w:val="00E45629"/>
    <w:rsid w:val="00E51179"/>
    <w:rsid w:val="00E5325C"/>
    <w:rsid w:val="00E551A7"/>
    <w:rsid w:val="00E5738E"/>
    <w:rsid w:val="00E659EE"/>
    <w:rsid w:val="00E65DC0"/>
    <w:rsid w:val="00E739E5"/>
    <w:rsid w:val="00E74DAF"/>
    <w:rsid w:val="00E82785"/>
    <w:rsid w:val="00E86544"/>
    <w:rsid w:val="00E90A5C"/>
    <w:rsid w:val="00E90E96"/>
    <w:rsid w:val="00EA65A9"/>
    <w:rsid w:val="00EB62DE"/>
    <w:rsid w:val="00EC1C3B"/>
    <w:rsid w:val="00EC29A4"/>
    <w:rsid w:val="00EC72CA"/>
    <w:rsid w:val="00EE162A"/>
    <w:rsid w:val="00EE3EE7"/>
    <w:rsid w:val="00EF10CA"/>
    <w:rsid w:val="00F0250F"/>
    <w:rsid w:val="00F054A9"/>
    <w:rsid w:val="00F14BF1"/>
    <w:rsid w:val="00F1555B"/>
    <w:rsid w:val="00F2055E"/>
    <w:rsid w:val="00F20C8D"/>
    <w:rsid w:val="00F32B53"/>
    <w:rsid w:val="00F33160"/>
    <w:rsid w:val="00F333DC"/>
    <w:rsid w:val="00F36A32"/>
    <w:rsid w:val="00F44FAB"/>
    <w:rsid w:val="00F45451"/>
    <w:rsid w:val="00F52ED1"/>
    <w:rsid w:val="00F60856"/>
    <w:rsid w:val="00F61A27"/>
    <w:rsid w:val="00F63888"/>
    <w:rsid w:val="00F661E6"/>
    <w:rsid w:val="00F71C86"/>
    <w:rsid w:val="00F73AFE"/>
    <w:rsid w:val="00F80998"/>
    <w:rsid w:val="00F8270D"/>
    <w:rsid w:val="00F92580"/>
    <w:rsid w:val="00F95A07"/>
    <w:rsid w:val="00FA2081"/>
    <w:rsid w:val="00FA364A"/>
    <w:rsid w:val="00FA7841"/>
    <w:rsid w:val="00FB1142"/>
    <w:rsid w:val="00FB35E6"/>
    <w:rsid w:val="00FB58B8"/>
    <w:rsid w:val="00FB7BEC"/>
    <w:rsid w:val="00FC73FE"/>
    <w:rsid w:val="00FD356B"/>
    <w:rsid w:val="00FD457A"/>
    <w:rsid w:val="00FD52A9"/>
    <w:rsid w:val="00FF5F8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00"/>
    </o:shapedefaults>
    <o:shapelayout v:ext="edit">
      <o:idmap v:ext="edit" data="2"/>
    </o:shapelayout>
  </w:shapeDefaults>
  <w:decimalSymbol w:val="."/>
  <w:listSeparator w:val=","/>
  <w14:docId w14:val="602C226B"/>
  <w15:docId w15:val="{F3688871-99FD-4738-AB5D-7B506B51B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37F6"/>
    <w:rPr>
      <w:rFonts w:cs="B Mitra"/>
      <w:szCs w:val="26"/>
    </w:rPr>
  </w:style>
  <w:style w:type="paragraph" w:styleId="Heading1">
    <w:name w:val="heading 1"/>
    <w:basedOn w:val="Normal"/>
    <w:next w:val="Normal"/>
    <w:qFormat/>
    <w:pPr>
      <w:keepNext/>
      <w:jc w:val="center"/>
      <w:outlineLvl w:val="0"/>
    </w:pPr>
    <w:rPr>
      <w:b/>
      <w:bCs/>
    </w:rPr>
  </w:style>
  <w:style w:type="paragraph" w:styleId="Heading2">
    <w:name w:val="heading 2"/>
    <w:basedOn w:val="Normal"/>
    <w:next w:val="Normal"/>
    <w:qFormat/>
    <w:pPr>
      <w:keepNext/>
      <w:outlineLvl w:val="1"/>
    </w:pPr>
    <w:rPr>
      <w:b/>
      <w:bCs/>
      <w:sz w:val="22"/>
    </w:rPr>
  </w:style>
  <w:style w:type="paragraph" w:styleId="Heading3">
    <w:name w:val="heading 3"/>
    <w:basedOn w:val="Normal"/>
    <w:next w:val="Normal"/>
    <w:qFormat/>
    <w:pPr>
      <w:keepNext/>
      <w:outlineLvl w:val="2"/>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sz w:val="18"/>
      <w:szCs w:val="18"/>
      <w:lang w:val="x-none" w:eastAsia="x-none"/>
    </w:rPr>
  </w:style>
  <w:style w:type="paragraph" w:styleId="FootnoteText">
    <w:name w:val="footnote text"/>
    <w:basedOn w:val="Normal"/>
    <w:link w:val="FootnoteTextChar"/>
    <w:rPr>
      <w:szCs w:val="20"/>
      <w:lang w:val="x-none" w:eastAsia="x-none"/>
    </w:rPr>
  </w:style>
  <w:style w:type="character" w:styleId="FootnoteReference">
    <w:name w:val="footnote reference"/>
    <w:rPr>
      <w:vertAlign w:val="superscript"/>
    </w:rPr>
  </w:style>
  <w:style w:type="paragraph" w:styleId="Date">
    <w:name w:val="Date"/>
    <w:basedOn w:val="Normal"/>
    <w:next w:val="Normal"/>
  </w:style>
  <w:style w:type="paragraph" w:styleId="Title">
    <w:name w:val="Title"/>
    <w:basedOn w:val="Normal"/>
    <w:qFormat/>
    <w:pPr>
      <w:jc w:val="center"/>
    </w:pPr>
    <w:rPr>
      <w:b/>
      <w:bCs/>
      <w:sz w:val="32"/>
      <w:szCs w:val="32"/>
    </w:rPr>
  </w:style>
  <w:style w:type="paragraph" w:styleId="BodyText2">
    <w:name w:val="Body Text 2"/>
    <w:basedOn w:val="Normal"/>
    <w:pPr>
      <w:jc w:val="center"/>
    </w:pPr>
    <w:rPr>
      <w:b/>
      <w:bCs/>
      <w:sz w:val="32"/>
    </w:rPr>
  </w:style>
  <w:style w:type="paragraph" w:styleId="BodyText3">
    <w:name w:val="Body Text 3"/>
    <w:basedOn w:val="Normal"/>
    <w:link w:val="BodyText3Char"/>
    <w:pPr>
      <w:jc w:val="both"/>
    </w:pPr>
    <w:rPr>
      <w:lang w:val="x-none" w:eastAsia="x-none"/>
    </w:rPr>
  </w:style>
  <w:style w:type="paragraph" w:styleId="BodyTextIndent">
    <w:name w:val="Body Text Indent"/>
    <w:basedOn w:val="Normal"/>
    <w:pPr>
      <w:ind w:firstLine="284"/>
      <w:jc w:val="both"/>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Indent2">
    <w:name w:val="Body Text Indent 2"/>
    <w:basedOn w:val="Normal"/>
    <w:pPr>
      <w:ind w:left="113" w:hanging="113"/>
    </w:pPr>
    <w:rPr>
      <w:rFonts w:ascii="Arial" w:hAnsi="Arial" w:cs="Arial"/>
      <w:sz w:val="16"/>
      <w:szCs w:val="16"/>
    </w:rPr>
  </w:style>
  <w:style w:type="paragraph" w:styleId="BlockText">
    <w:name w:val="Block Text"/>
    <w:basedOn w:val="Normal"/>
    <w:pPr>
      <w:ind w:left="567" w:right="567"/>
      <w:jc w:val="both"/>
    </w:pPr>
    <w:rPr>
      <w:sz w:val="18"/>
    </w:rPr>
  </w:style>
  <w:style w:type="character" w:styleId="Hyperlink">
    <w:name w:val="Hyperlink"/>
    <w:rsid w:val="003A33DD"/>
    <w:rPr>
      <w:color w:val="0000FF"/>
      <w:u w:val="single"/>
    </w:rPr>
  </w:style>
  <w:style w:type="paragraph" w:styleId="BalloonText">
    <w:name w:val="Balloon Text"/>
    <w:basedOn w:val="Normal"/>
    <w:semiHidden/>
    <w:rsid w:val="00657BDD"/>
    <w:rPr>
      <w:rFonts w:ascii="Tahoma" w:hAnsi="Tahoma" w:cs="Tahoma"/>
      <w:sz w:val="16"/>
      <w:szCs w:val="16"/>
    </w:rPr>
  </w:style>
  <w:style w:type="paragraph" w:customStyle="1" w:styleId="a">
    <w:name w:val="مراجع فارسي"/>
    <w:basedOn w:val="Normal"/>
    <w:rsid w:val="00684D6D"/>
    <w:pPr>
      <w:widowControl w:val="0"/>
      <w:overflowPunct w:val="0"/>
      <w:autoSpaceDE w:val="0"/>
      <w:autoSpaceDN w:val="0"/>
      <w:bidi/>
      <w:adjustRightInd w:val="0"/>
      <w:spacing w:after="200" w:line="264" w:lineRule="auto"/>
      <w:ind w:left="357" w:hanging="357"/>
      <w:jc w:val="both"/>
      <w:textAlignment w:val="baseline"/>
    </w:pPr>
    <w:rPr>
      <w:rFonts w:cs="B Titr"/>
      <w:sz w:val="18"/>
      <w:szCs w:val="22"/>
      <w:lang w:bidi="fa-IR"/>
    </w:rPr>
  </w:style>
  <w:style w:type="paragraph" w:customStyle="1" w:styleId="a0">
    <w:name w:val="متن چكيده"/>
    <w:basedOn w:val="Normal"/>
    <w:rsid w:val="000D2493"/>
    <w:pPr>
      <w:widowControl w:val="0"/>
      <w:overflowPunct w:val="0"/>
      <w:autoSpaceDE w:val="0"/>
      <w:autoSpaceDN w:val="0"/>
      <w:bidi/>
      <w:adjustRightInd w:val="0"/>
      <w:spacing w:line="264" w:lineRule="auto"/>
      <w:ind w:left="1134" w:right="1134"/>
      <w:jc w:val="lowKashida"/>
      <w:textAlignment w:val="baseline"/>
    </w:pPr>
    <w:rPr>
      <w:rFonts w:cs="Mitra"/>
      <w:sz w:val="16"/>
      <w:szCs w:val="20"/>
      <w:lang w:bidi="fa-IR"/>
    </w:rPr>
  </w:style>
  <w:style w:type="character" w:customStyle="1" w:styleId="information">
    <w:name w:val="information"/>
    <w:rsid w:val="002451C3"/>
  </w:style>
  <w:style w:type="table" w:styleId="TableGrid">
    <w:name w:val="Table Grid"/>
    <w:basedOn w:val="TableNormal"/>
    <w:rsid w:val="00BC17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rsid w:val="00783D98"/>
  </w:style>
  <w:style w:type="character" w:customStyle="1" w:styleId="alt-edited1">
    <w:name w:val="alt-edited1"/>
    <w:rsid w:val="00783D98"/>
    <w:rPr>
      <w:color w:val="4D90F0"/>
    </w:rPr>
  </w:style>
  <w:style w:type="character" w:customStyle="1" w:styleId="FootnoteTextChar">
    <w:name w:val="Footnote Text Char"/>
    <w:link w:val="FootnoteText"/>
    <w:rsid w:val="005901A6"/>
    <w:rPr>
      <w:lang w:bidi="ar-SA"/>
    </w:rPr>
  </w:style>
  <w:style w:type="paragraph" w:styleId="ListParagraph">
    <w:name w:val="List Paragraph"/>
    <w:basedOn w:val="Normal"/>
    <w:qFormat/>
    <w:rsid w:val="005901A6"/>
    <w:pPr>
      <w:bidi/>
      <w:ind w:left="720"/>
      <w:contextualSpacing/>
    </w:pPr>
    <w:rPr>
      <w:rFonts w:eastAsia="SimSun"/>
      <w:szCs w:val="28"/>
      <w:lang w:eastAsia="zh-CN" w:bidi="fa-IR"/>
    </w:rPr>
  </w:style>
  <w:style w:type="character" w:customStyle="1" w:styleId="BodyTextChar">
    <w:name w:val="Body Text Char"/>
    <w:link w:val="BodyText"/>
    <w:rsid w:val="00CB5B33"/>
    <w:rPr>
      <w:sz w:val="18"/>
      <w:szCs w:val="18"/>
      <w:lang w:bidi="ar-SA"/>
    </w:rPr>
  </w:style>
  <w:style w:type="character" w:customStyle="1" w:styleId="BodyText3Char">
    <w:name w:val="Body Text 3 Char"/>
    <w:link w:val="BodyText3"/>
    <w:rsid w:val="00CB5B33"/>
    <w:rPr>
      <w:sz w:val="24"/>
      <w:szCs w:val="24"/>
      <w:lang w:bidi="ar-SA"/>
    </w:rPr>
  </w:style>
  <w:style w:type="character" w:customStyle="1" w:styleId="HeaderChar">
    <w:name w:val="Header Char"/>
    <w:basedOn w:val="DefaultParagraphFont"/>
    <w:link w:val="Header"/>
    <w:rsid w:val="00890D68"/>
    <w:rPr>
      <w:sz w:val="24"/>
      <w:szCs w:val="24"/>
    </w:rPr>
  </w:style>
  <w:style w:type="paragraph" w:styleId="Caption">
    <w:name w:val="caption"/>
    <w:basedOn w:val="Normal"/>
    <w:next w:val="Normal"/>
    <w:unhideWhenUsed/>
    <w:qFormat/>
    <w:rsid w:val="005909F9"/>
    <w:pPr>
      <w:bidi/>
      <w:spacing w:after="200"/>
      <w:jc w:val="center"/>
    </w:pPr>
    <w:rPr>
      <w:rFonts w:eastAsiaTheme="minorHAnsi" w:cs="B Zar"/>
      <w:b/>
      <w:bCs/>
      <w:sz w:val="18"/>
      <w:szCs w:val="18"/>
      <w:lang w:bidi="fa-IR"/>
    </w:rPr>
  </w:style>
  <w:style w:type="character" w:customStyle="1" w:styleId="fontstyle01">
    <w:name w:val="fontstyle01"/>
    <w:basedOn w:val="DefaultParagraphFont"/>
    <w:rsid w:val="00713261"/>
    <w:rPr>
      <w:rFonts w:ascii="NimbusRomNo9L-Regu" w:hAnsi="NimbusRomNo9L-Regu" w:hint="default"/>
      <w:b w:val="0"/>
      <w:bCs w:val="0"/>
      <w:i w:val="0"/>
      <w:iCs w:val="0"/>
      <w:color w:val="000000"/>
      <w:sz w:val="20"/>
      <w:szCs w:val="20"/>
    </w:rPr>
  </w:style>
  <w:style w:type="character" w:customStyle="1" w:styleId="fontstyle21">
    <w:name w:val="fontstyle21"/>
    <w:basedOn w:val="DefaultParagraphFont"/>
    <w:rsid w:val="00713261"/>
    <w:rPr>
      <w:rFonts w:ascii="CMSY10" w:hAnsi="CMSY10" w:hint="default"/>
      <w:b w:val="0"/>
      <w:bCs w:val="0"/>
      <w:i/>
      <w:iCs/>
      <w:color w:val="000000"/>
      <w:sz w:val="20"/>
      <w:szCs w:val="20"/>
    </w:rPr>
  </w:style>
  <w:style w:type="character" w:customStyle="1" w:styleId="fontstyle31">
    <w:name w:val="fontstyle31"/>
    <w:basedOn w:val="DefaultParagraphFont"/>
    <w:rsid w:val="00713261"/>
    <w:rPr>
      <w:rFonts w:ascii="CMR10" w:hAnsi="CMR10" w:hint="default"/>
      <w:b w:val="0"/>
      <w:bCs w:val="0"/>
      <w:i w:val="0"/>
      <w:iCs w:val="0"/>
      <w:color w:val="000000"/>
      <w:sz w:val="20"/>
      <w:szCs w:val="20"/>
    </w:rPr>
  </w:style>
  <w:style w:type="character" w:customStyle="1" w:styleId="fontstyle41">
    <w:name w:val="fontstyle41"/>
    <w:basedOn w:val="DefaultParagraphFont"/>
    <w:rsid w:val="00713261"/>
    <w:rPr>
      <w:rFonts w:ascii="CMMI10" w:hAnsi="CMMI10" w:hint="default"/>
      <w:b w:val="0"/>
      <w:bCs w:val="0"/>
      <w:i/>
      <w:iCs/>
      <w:color w:val="000000"/>
      <w:sz w:val="20"/>
      <w:szCs w:val="20"/>
    </w:rPr>
  </w:style>
  <w:style w:type="character" w:styleId="PlaceholderText">
    <w:name w:val="Placeholder Text"/>
    <w:basedOn w:val="DefaultParagraphFont"/>
    <w:uiPriority w:val="99"/>
    <w:semiHidden/>
    <w:rsid w:val="00F92580"/>
    <w:rPr>
      <w:color w:val="808080"/>
    </w:rPr>
  </w:style>
  <w:style w:type="character" w:customStyle="1" w:styleId="fontstyle11">
    <w:name w:val="fontstyle11"/>
    <w:basedOn w:val="DefaultParagraphFont"/>
    <w:rsid w:val="00EC1C3B"/>
    <w:rPr>
      <w:rFonts w:ascii="LinLibertineT" w:hAnsi="LinLibertineT" w:hint="default"/>
      <w:b w:val="0"/>
      <w:bCs w:val="0"/>
      <w:i w:val="0"/>
      <w:iCs w:val="0"/>
      <w:color w:val="000000"/>
      <w:sz w:val="16"/>
      <w:szCs w:val="16"/>
    </w:rPr>
  </w:style>
  <w:style w:type="character" w:customStyle="1" w:styleId="fontstyle51">
    <w:name w:val="fontstyle51"/>
    <w:basedOn w:val="DefaultParagraphFont"/>
    <w:rsid w:val="00EC1C3B"/>
    <w:rPr>
      <w:rFonts w:ascii="txsys" w:hAnsi="txsys" w:hint="default"/>
      <w:b w:val="0"/>
      <w:bCs w:val="0"/>
      <w:i w:val="0"/>
      <w:iCs w:val="0"/>
      <w:color w:val="000000"/>
      <w:sz w:val="18"/>
      <w:szCs w:val="18"/>
    </w:rPr>
  </w:style>
  <w:style w:type="character" w:customStyle="1" w:styleId="fontstyle61">
    <w:name w:val="fontstyle61"/>
    <w:basedOn w:val="DefaultParagraphFont"/>
    <w:rsid w:val="00EC1C3B"/>
    <w:rPr>
      <w:rFonts w:ascii="rtxmi" w:hAnsi="rtxmi" w:hint="default"/>
      <w:b w:val="0"/>
      <w:bCs w:val="0"/>
      <w:i w:val="0"/>
      <w:iCs w:val="0"/>
      <w:color w:val="000000"/>
      <w:sz w:val="18"/>
      <w:szCs w:val="18"/>
    </w:rPr>
  </w:style>
  <w:style w:type="paragraph" w:customStyle="1" w:styleId="DecimalAligned">
    <w:name w:val="Decimal Aligned"/>
    <w:basedOn w:val="Normal"/>
    <w:uiPriority w:val="40"/>
    <w:qFormat/>
    <w:rsid w:val="00242E9F"/>
    <w:pPr>
      <w:tabs>
        <w:tab w:val="decimal" w:pos="360"/>
      </w:tabs>
      <w:spacing w:after="200" w:line="276" w:lineRule="auto"/>
    </w:pPr>
    <w:rPr>
      <w:rFonts w:asciiTheme="minorHAnsi" w:eastAsiaTheme="minorEastAsia" w:hAnsiTheme="minorHAnsi" w:cs="Times New Roman"/>
      <w:sz w:val="22"/>
      <w:szCs w:val="22"/>
    </w:rPr>
  </w:style>
  <w:style w:type="character" w:styleId="SubtleEmphasis">
    <w:name w:val="Subtle Emphasis"/>
    <w:basedOn w:val="DefaultParagraphFont"/>
    <w:uiPriority w:val="19"/>
    <w:qFormat/>
    <w:rsid w:val="00242E9F"/>
    <w:rPr>
      <w:i/>
      <w:iCs/>
    </w:rPr>
  </w:style>
  <w:style w:type="table" w:styleId="PlainTable2">
    <w:name w:val="Plain Table 2"/>
    <w:basedOn w:val="TableNormal"/>
    <w:uiPriority w:val="42"/>
    <w:rsid w:val="00242E9F"/>
    <w:rPr>
      <w:rFonts w:asciiTheme="minorHAnsi" w:eastAsiaTheme="minorHAnsi" w:hAnsiTheme="minorHAnsi" w:cstheme="minorBidi"/>
      <w:sz w:val="22"/>
      <w:szCs w:val="22"/>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7643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8322698">
      <w:bodyDiv w:val="1"/>
      <w:marLeft w:val="0"/>
      <w:marRight w:val="0"/>
      <w:marTop w:val="0"/>
      <w:marBottom w:val="0"/>
      <w:divBdr>
        <w:top w:val="none" w:sz="0" w:space="0" w:color="auto"/>
        <w:left w:val="none" w:sz="0" w:space="0" w:color="auto"/>
        <w:bottom w:val="none" w:sz="0" w:space="0" w:color="auto"/>
        <w:right w:val="none" w:sz="0" w:space="0" w:color="auto"/>
      </w:divBdr>
    </w:div>
    <w:div w:id="1834485530">
      <w:bodyDiv w:val="1"/>
      <w:marLeft w:val="0"/>
      <w:marRight w:val="0"/>
      <w:marTop w:val="0"/>
      <w:marBottom w:val="0"/>
      <w:divBdr>
        <w:top w:val="none" w:sz="0" w:space="0" w:color="auto"/>
        <w:left w:val="none" w:sz="0" w:space="0" w:color="auto"/>
        <w:bottom w:val="none" w:sz="0" w:space="0" w:color="auto"/>
        <w:right w:val="none" w:sz="0" w:space="0" w:color="auto"/>
      </w:divBdr>
      <w:divsChild>
        <w:div w:id="348677807">
          <w:marLeft w:val="0"/>
          <w:marRight w:val="0"/>
          <w:marTop w:val="0"/>
          <w:marBottom w:val="0"/>
          <w:divBdr>
            <w:top w:val="none" w:sz="0" w:space="0" w:color="auto"/>
            <w:left w:val="none" w:sz="0" w:space="0" w:color="auto"/>
            <w:bottom w:val="none" w:sz="0" w:space="0" w:color="auto"/>
            <w:right w:val="none" w:sz="0" w:space="0" w:color="auto"/>
          </w:divBdr>
          <w:divsChild>
            <w:div w:id="1222789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16.jpeg"/><Relationship Id="rId2" Type="http://schemas.openxmlformats.org/officeDocument/2006/relationships/image" Target="media/image15.tiff"/><Relationship Id="rId1"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BD30C2-5A50-4552-AF3F-76E6BFF22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1496</TotalTime>
  <Pages>8</Pages>
  <Words>2187</Words>
  <Characters>12466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ISME CONFERENCE 2002 AUTHORS GUIDE, PAPER TITLE</vt:lpstr>
    </vt:vector>
  </TitlesOfParts>
  <Company>Kahkeshan</Company>
  <LinksUpToDate>false</LinksUpToDate>
  <CharactersWithSpaces>14624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ISME CONFERENCE 2002 AUTHORS GUIDE, PAPER TITLE</dc:title>
  <dc:creator>Ali Konjin</dc:creator>
  <cp:lastModifiedBy>Morteza Dorrigiv</cp:lastModifiedBy>
  <cp:revision>123</cp:revision>
  <cp:lastPrinted>2012-01-08T08:20:00Z</cp:lastPrinted>
  <dcterms:created xsi:type="dcterms:W3CDTF">2019-08-24T21:19:00Z</dcterms:created>
  <dcterms:modified xsi:type="dcterms:W3CDTF">2022-01-10T16:57:00Z</dcterms:modified>
</cp:coreProperties>
</file>