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30138" w14:textId="3350D593" w:rsidR="006076D4" w:rsidRDefault="006076D4" w:rsidP="006076D4">
      <w:pPr>
        <w:jc w:val="center"/>
        <w:rPr>
          <w:rFonts w:cs="B Titr"/>
          <w:sz w:val="36"/>
          <w:szCs w:val="36"/>
          <w:rtl/>
        </w:rPr>
      </w:pPr>
      <w:r>
        <w:rPr>
          <w:rFonts w:cs="B Titr" w:hint="cs"/>
          <w:sz w:val="36"/>
          <w:szCs w:val="36"/>
          <w:rtl/>
        </w:rPr>
        <w:t>بازی رایانه</w:t>
      </w:r>
      <w:r>
        <w:rPr>
          <w:rFonts w:cs="B Titr"/>
          <w:sz w:val="36"/>
          <w:szCs w:val="36"/>
          <w:rtl/>
        </w:rPr>
        <w:softHyphen/>
      </w:r>
      <w:r>
        <w:rPr>
          <w:rFonts w:cs="B Titr" w:hint="cs"/>
          <w:sz w:val="36"/>
          <w:szCs w:val="36"/>
          <w:rtl/>
        </w:rPr>
        <w:t>ای</w:t>
      </w:r>
      <w:r w:rsidR="0083435C">
        <w:rPr>
          <w:rFonts w:cs="B Titr" w:hint="cs"/>
          <w:sz w:val="36"/>
          <w:szCs w:val="36"/>
          <w:rtl/>
        </w:rPr>
        <w:t xml:space="preserve"> </w:t>
      </w:r>
      <w:r w:rsidR="005A6F84">
        <w:rPr>
          <w:rFonts w:cs="B Titr" w:hint="cs"/>
          <w:sz w:val="36"/>
          <w:szCs w:val="36"/>
          <w:rtl/>
        </w:rPr>
        <w:t xml:space="preserve">«بهگفت»؛ </w:t>
      </w:r>
      <w:r w:rsidR="00D0041C">
        <w:rPr>
          <w:rFonts w:cs="B Titr" w:hint="cs"/>
          <w:sz w:val="36"/>
          <w:szCs w:val="36"/>
          <w:rtl/>
        </w:rPr>
        <w:t>بهبود اختلال تولیدی در گفتاردرمانی کودکان</w:t>
      </w:r>
    </w:p>
    <w:p w14:paraId="6B4C2043" w14:textId="77777777" w:rsidR="005F7D6F" w:rsidRPr="005F7D6F" w:rsidRDefault="005F7D6F" w:rsidP="006076D4">
      <w:pPr>
        <w:jc w:val="center"/>
        <w:rPr>
          <w:rFonts w:cs="B Titr"/>
          <w:sz w:val="18"/>
          <w:szCs w:val="18"/>
          <w:rtl/>
        </w:rPr>
      </w:pPr>
    </w:p>
    <w:p w14:paraId="62C0B744" w14:textId="627E93FD" w:rsidR="006076D4" w:rsidRDefault="006076D4" w:rsidP="006076D4">
      <w:pPr>
        <w:jc w:val="center"/>
        <w:rPr>
          <w:rFonts w:cs="B Zar"/>
          <w:b/>
          <w:bCs/>
          <w:sz w:val="28"/>
          <w:szCs w:val="28"/>
          <w:vertAlign w:val="superscript"/>
          <w:rtl/>
        </w:rPr>
      </w:pPr>
      <w:r>
        <w:rPr>
          <w:rFonts w:cs="B Zar" w:hint="cs"/>
          <w:b/>
          <w:bCs/>
          <w:sz w:val="28"/>
          <w:szCs w:val="28"/>
          <w:rtl/>
        </w:rPr>
        <w:t>صبا فریدی</w:t>
      </w:r>
      <w:r>
        <w:rPr>
          <w:rFonts w:cs="B Zar" w:hint="cs"/>
          <w:b/>
          <w:bCs/>
          <w:sz w:val="28"/>
          <w:szCs w:val="28"/>
          <w:vertAlign w:val="superscript"/>
          <w:rtl/>
        </w:rPr>
        <w:t>1</w:t>
      </w:r>
      <w:r w:rsidR="005F7D6F">
        <w:rPr>
          <w:rFonts w:cs="B Zar" w:hint="cs"/>
          <w:b/>
          <w:bCs/>
          <w:sz w:val="28"/>
          <w:szCs w:val="28"/>
          <w:vertAlign w:val="superscript"/>
          <w:rtl/>
        </w:rPr>
        <w:t>*</w:t>
      </w:r>
      <w:r w:rsidR="00EE6F01">
        <w:rPr>
          <w:rFonts w:cs="B Zar" w:hint="cs"/>
          <w:b/>
          <w:bCs/>
          <w:sz w:val="28"/>
          <w:szCs w:val="28"/>
          <w:rtl/>
        </w:rPr>
        <w:t>، جواد راستی</w:t>
      </w:r>
      <w:r w:rsidR="00EE6F01">
        <w:rPr>
          <w:rFonts w:cs="B Zar" w:hint="cs"/>
          <w:b/>
          <w:bCs/>
          <w:sz w:val="28"/>
          <w:szCs w:val="28"/>
          <w:vertAlign w:val="superscript"/>
          <w:rtl/>
        </w:rPr>
        <w:t>2</w:t>
      </w:r>
    </w:p>
    <w:p w14:paraId="2D002F3F" w14:textId="77777777" w:rsidR="005F7D6F" w:rsidRPr="005F7D6F" w:rsidRDefault="005F7D6F" w:rsidP="006076D4">
      <w:pPr>
        <w:jc w:val="center"/>
        <w:rPr>
          <w:rFonts w:cs="B Zar"/>
          <w:b/>
          <w:bCs/>
          <w:sz w:val="12"/>
          <w:szCs w:val="12"/>
          <w:vertAlign w:val="superscript"/>
          <w:rtl/>
        </w:rPr>
      </w:pPr>
    </w:p>
    <w:p w14:paraId="46AEF87C" w14:textId="1B829149" w:rsidR="006076D4" w:rsidRDefault="006076D4" w:rsidP="006076D4">
      <w:pPr>
        <w:pStyle w:val="ListParagraph"/>
        <w:numPr>
          <w:ilvl w:val="0"/>
          <w:numId w:val="1"/>
        </w:numPr>
        <w:jc w:val="center"/>
        <w:rPr>
          <w:rFonts w:cs="B Zar"/>
          <w:b/>
          <w:bCs/>
          <w:sz w:val="24"/>
          <w:szCs w:val="24"/>
        </w:rPr>
      </w:pPr>
      <w:r>
        <w:rPr>
          <w:rFonts w:cs="B Zar" w:hint="cs"/>
          <w:b/>
          <w:bCs/>
          <w:sz w:val="24"/>
          <w:szCs w:val="24"/>
          <w:rtl/>
        </w:rPr>
        <w:t xml:space="preserve">دانشجوی کارشناسی </w:t>
      </w:r>
      <w:r w:rsidR="005F7D6F">
        <w:rPr>
          <w:rFonts w:cs="B Zar" w:hint="cs"/>
          <w:b/>
          <w:bCs/>
          <w:sz w:val="24"/>
          <w:szCs w:val="24"/>
          <w:rtl/>
        </w:rPr>
        <w:t xml:space="preserve">گروه مهندسی پزشکی، </w:t>
      </w:r>
      <w:r w:rsidR="005F7D6F">
        <w:rPr>
          <w:rFonts w:asciiTheme="majorBidi" w:hAnsiTheme="majorBidi" w:cs="B Zar" w:hint="cs"/>
          <w:b/>
          <w:bCs/>
          <w:sz w:val="24"/>
          <w:szCs w:val="24"/>
          <w:rtl/>
        </w:rPr>
        <w:t xml:space="preserve">دانشکده فنی مهندسی، </w:t>
      </w:r>
      <w:r>
        <w:rPr>
          <w:rFonts w:cs="B Zar" w:hint="cs"/>
          <w:b/>
          <w:bCs/>
          <w:sz w:val="24"/>
          <w:szCs w:val="24"/>
          <w:rtl/>
        </w:rPr>
        <w:t>دانشگاه اصفهان</w:t>
      </w:r>
    </w:p>
    <w:p w14:paraId="08FF6C7F" w14:textId="5D500B3D" w:rsidR="00EE6F01" w:rsidRDefault="0088030F" w:rsidP="00EE6F01">
      <w:pPr>
        <w:jc w:val="center"/>
        <w:rPr>
          <w:rFonts w:asciiTheme="majorBidi" w:hAnsiTheme="majorBidi" w:cstheme="majorBidi"/>
          <w:sz w:val="20"/>
          <w:szCs w:val="20"/>
          <w:rtl/>
        </w:rPr>
      </w:pPr>
      <w:hyperlink r:id="rId8" w:history="1">
        <w:r w:rsidR="006076D4" w:rsidRPr="008F7C55">
          <w:rPr>
            <w:rStyle w:val="Hyperlink"/>
            <w:rFonts w:asciiTheme="majorBidi" w:hAnsiTheme="majorBidi" w:cstheme="majorBidi"/>
            <w:sz w:val="20"/>
            <w:szCs w:val="20"/>
          </w:rPr>
          <w:t>Sabafarid192@gmail.com</w:t>
        </w:r>
      </w:hyperlink>
    </w:p>
    <w:p w14:paraId="7952695B" w14:textId="31E89E20" w:rsidR="00EE6F01" w:rsidRPr="00EE6F01" w:rsidRDefault="00EE6F01" w:rsidP="00EE6F01">
      <w:pPr>
        <w:pStyle w:val="ListParagraph"/>
        <w:numPr>
          <w:ilvl w:val="0"/>
          <w:numId w:val="1"/>
        </w:numPr>
        <w:jc w:val="center"/>
        <w:rPr>
          <w:rFonts w:asciiTheme="majorBidi" w:hAnsiTheme="majorBidi" w:cs="B Zar"/>
          <w:sz w:val="24"/>
          <w:szCs w:val="24"/>
        </w:rPr>
      </w:pPr>
      <w:r>
        <w:rPr>
          <w:rFonts w:asciiTheme="majorBidi" w:hAnsiTheme="majorBidi" w:cs="B Zar" w:hint="cs"/>
          <w:b/>
          <w:bCs/>
          <w:sz w:val="24"/>
          <w:szCs w:val="24"/>
          <w:rtl/>
        </w:rPr>
        <w:t>استادیار گروه مهندسی پزشکی، دانشکده فنی مهندسی، دانشگاه اصفهان</w:t>
      </w:r>
    </w:p>
    <w:p w14:paraId="1E17F802" w14:textId="63CED209" w:rsidR="00EE6F01" w:rsidRDefault="0088030F" w:rsidP="00EE6F01">
      <w:pPr>
        <w:jc w:val="center"/>
        <w:rPr>
          <w:rFonts w:asciiTheme="majorBidi" w:hAnsiTheme="majorBidi" w:cs="B Zar"/>
          <w:sz w:val="20"/>
          <w:szCs w:val="20"/>
          <w:u w:val="single"/>
          <w:rtl/>
        </w:rPr>
      </w:pPr>
      <w:hyperlink r:id="rId9" w:history="1">
        <w:r w:rsidR="005F7D6F" w:rsidRPr="00CA277B">
          <w:rPr>
            <w:rStyle w:val="Hyperlink"/>
            <w:rFonts w:asciiTheme="majorBidi" w:hAnsiTheme="majorBidi" w:cs="B Zar"/>
            <w:sz w:val="20"/>
            <w:szCs w:val="20"/>
          </w:rPr>
          <w:t>rasti@eng.ui.ac.ir</w:t>
        </w:r>
      </w:hyperlink>
    </w:p>
    <w:p w14:paraId="1A5DF65A" w14:textId="77777777" w:rsidR="005F7D6F" w:rsidRPr="005F7D6F" w:rsidRDefault="005F7D6F" w:rsidP="00EE6F01">
      <w:pPr>
        <w:jc w:val="center"/>
        <w:rPr>
          <w:rFonts w:asciiTheme="majorBidi" w:hAnsiTheme="majorBidi" w:cs="B Zar"/>
          <w:sz w:val="10"/>
          <w:szCs w:val="10"/>
          <w:u w:val="single"/>
          <w:rtl/>
        </w:rPr>
      </w:pPr>
    </w:p>
    <w:p w14:paraId="79AE4EA6" w14:textId="00E1E4EF" w:rsidR="006076D4" w:rsidRDefault="006076D4" w:rsidP="005E671E">
      <w:pPr>
        <w:ind w:firstLine="0"/>
        <w:rPr>
          <w:rFonts w:asciiTheme="majorBidi" w:hAnsiTheme="majorBidi" w:cs="B Titr"/>
          <w:b/>
          <w:bCs/>
          <w:sz w:val="24"/>
          <w:szCs w:val="24"/>
          <w:rtl/>
        </w:rPr>
      </w:pPr>
      <w:r>
        <w:rPr>
          <w:rFonts w:asciiTheme="majorBidi" w:hAnsiTheme="majorBidi" w:cs="B Titr" w:hint="cs"/>
          <w:b/>
          <w:bCs/>
          <w:sz w:val="24"/>
          <w:szCs w:val="24"/>
          <w:rtl/>
        </w:rPr>
        <w:t>چکیده</w:t>
      </w:r>
    </w:p>
    <w:p w14:paraId="7518569C" w14:textId="3A9A7E36" w:rsidR="006076D4" w:rsidRDefault="00E40CAD" w:rsidP="007342DE">
      <w:pPr>
        <w:jc w:val="both"/>
        <w:rPr>
          <w:rFonts w:asciiTheme="majorBidi" w:hAnsiTheme="majorBidi" w:cs="B Mitra"/>
          <w:sz w:val="26"/>
          <w:szCs w:val="26"/>
          <w:rtl/>
        </w:rPr>
      </w:pPr>
      <w:r w:rsidRPr="00E40CAD">
        <w:rPr>
          <w:rFonts w:asciiTheme="majorBidi" w:hAnsiTheme="majorBidi" w:cs="B Mitra"/>
          <w:sz w:val="26"/>
          <w:szCs w:val="26"/>
          <w:rtl/>
        </w:rPr>
        <w:t>کودک</w:t>
      </w:r>
      <w:r w:rsidRPr="00E40CAD">
        <w:rPr>
          <w:rFonts w:asciiTheme="majorBidi" w:hAnsiTheme="majorBidi" w:cs="B Mitra" w:hint="cs"/>
          <w:sz w:val="26"/>
          <w:szCs w:val="26"/>
          <w:rtl/>
        </w:rPr>
        <w:t>ی</w:t>
      </w:r>
      <w:r w:rsidRPr="00E40CAD">
        <w:rPr>
          <w:rFonts w:asciiTheme="majorBidi" w:hAnsiTheme="majorBidi" w:cs="B Mitra"/>
          <w:sz w:val="26"/>
          <w:szCs w:val="26"/>
          <w:rtl/>
        </w:rPr>
        <w:t xml:space="preserve"> دوران بس</w:t>
      </w:r>
      <w:r w:rsidRPr="00E40CAD">
        <w:rPr>
          <w:rFonts w:asciiTheme="majorBidi" w:hAnsiTheme="majorBidi" w:cs="B Mitra" w:hint="cs"/>
          <w:sz w:val="26"/>
          <w:szCs w:val="26"/>
          <w:rtl/>
        </w:rPr>
        <w:t>ی</w:t>
      </w:r>
      <w:r w:rsidRPr="00E40CAD">
        <w:rPr>
          <w:rFonts w:asciiTheme="majorBidi" w:hAnsiTheme="majorBidi" w:cs="B Mitra" w:hint="eastAsia"/>
          <w:sz w:val="26"/>
          <w:szCs w:val="26"/>
          <w:rtl/>
        </w:rPr>
        <w:t>ار</w:t>
      </w:r>
      <w:r w:rsidRPr="00E40CAD">
        <w:rPr>
          <w:rFonts w:asciiTheme="majorBidi" w:hAnsiTheme="majorBidi" w:cs="B Mitra"/>
          <w:sz w:val="26"/>
          <w:szCs w:val="26"/>
          <w:rtl/>
        </w:rPr>
        <w:t xml:space="preserve"> حساس</w:t>
      </w:r>
      <w:r w:rsidRPr="00E40CAD">
        <w:rPr>
          <w:rFonts w:asciiTheme="majorBidi" w:hAnsiTheme="majorBidi" w:cs="B Mitra" w:hint="cs"/>
          <w:sz w:val="26"/>
          <w:szCs w:val="26"/>
          <w:rtl/>
        </w:rPr>
        <w:t>ی</w:t>
      </w:r>
      <w:r w:rsidRPr="00E40CAD">
        <w:rPr>
          <w:rFonts w:asciiTheme="majorBidi" w:hAnsiTheme="majorBidi" w:cs="B Mitra"/>
          <w:sz w:val="26"/>
          <w:szCs w:val="26"/>
          <w:rtl/>
        </w:rPr>
        <w:t xml:space="preserve"> است</w:t>
      </w:r>
      <w:r>
        <w:rPr>
          <w:rFonts w:asciiTheme="majorBidi" w:hAnsiTheme="majorBidi" w:cs="B Mitra" w:hint="cs"/>
          <w:sz w:val="26"/>
          <w:szCs w:val="26"/>
          <w:rtl/>
        </w:rPr>
        <w:t xml:space="preserve"> و</w:t>
      </w:r>
      <w:r w:rsidRPr="00E40CAD">
        <w:rPr>
          <w:rFonts w:asciiTheme="majorBidi" w:hAnsiTheme="majorBidi" w:cs="B Mitra"/>
          <w:sz w:val="26"/>
          <w:szCs w:val="26"/>
          <w:rtl/>
        </w:rPr>
        <w:t xml:space="preserve"> اختلالات</w:t>
      </w:r>
      <w:r w:rsidRPr="00E40CAD">
        <w:rPr>
          <w:rFonts w:asciiTheme="majorBidi" w:hAnsiTheme="majorBidi" w:cs="B Mitra" w:hint="cs"/>
          <w:sz w:val="26"/>
          <w:szCs w:val="26"/>
          <w:rtl/>
        </w:rPr>
        <w:t>ی</w:t>
      </w:r>
      <w:r w:rsidRPr="00E40CAD">
        <w:rPr>
          <w:rFonts w:asciiTheme="majorBidi" w:hAnsiTheme="majorBidi" w:cs="B Mitra"/>
          <w:sz w:val="26"/>
          <w:szCs w:val="26"/>
          <w:rtl/>
        </w:rPr>
        <w:t xml:space="preserve"> که در ا</w:t>
      </w:r>
      <w:r w:rsidRPr="00E40CAD">
        <w:rPr>
          <w:rFonts w:asciiTheme="majorBidi" w:hAnsiTheme="majorBidi" w:cs="B Mitra" w:hint="cs"/>
          <w:sz w:val="26"/>
          <w:szCs w:val="26"/>
          <w:rtl/>
        </w:rPr>
        <w:t>ی</w:t>
      </w:r>
      <w:r w:rsidRPr="00E40CAD">
        <w:rPr>
          <w:rFonts w:asciiTheme="majorBidi" w:hAnsiTheme="majorBidi" w:cs="B Mitra" w:hint="eastAsia"/>
          <w:sz w:val="26"/>
          <w:szCs w:val="26"/>
          <w:rtl/>
        </w:rPr>
        <w:t>ن</w:t>
      </w:r>
      <w:r w:rsidRPr="00E40CAD">
        <w:rPr>
          <w:rFonts w:asciiTheme="majorBidi" w:hAnsiTheme="majorBidi" w:cs="B Mitra"/>
          <w:sz w:val="26"/>
          <w:szCs w:val="26"/>
          <w:rtl/>
        </w:rPr>
        <w:t xml:space="preserve"> دوران پد</w:t>
      </w:r>
      <w:r w:rsidRPr="00E40CAD">
        <w:rPr>
          <w:rFonts w:asciiTheme="majorBidi" w:hAnsiTheme="majorBidi" w:cs="B Mitra" w:hint="cs"/>
          <w:sz w:val="26"/>
          <w:szCs w:val="26"/>
          <w:rtl/>
        </w:rPr>
        <w:t>ی</w:t>
      </w:r>
      <w:r w:rsidRPr="00E40CAD">
        <w:rPr>
          <w:rFonts w:asciiTheme="majorBidi" w:hAnsiTheme="majorBidi" w:cs="B Mitra" w:hint="eastAsia"/>
          <w:sz w:val="26"/>
          <w:szCs w:val="26"/>
          <w:rtl/>
        </w:rPr>
        <w:t>د</w:t>
      </w:r>
      <w:r w:rsidRPr="00E40CAD">
        <w:rPr>
          <w:rFonts w:asciiTheme="majorBidi" w:hAnsiTheme="majorBidi" w:cs="B Mitra"/>
          <w:sz w:val="26"/>
          <w:szCs w:val="26"/>
          <w:rtl/>
        </w:rPr>
        <w:t xml:space="preserve"> م</w:t>
      </w:r>
      <w:r w:rsidRPr="00E40CAD">
        <w:rPr>
          <w:rFonts w:asciiTheme="majorBidi" w:hAnsiTheme="majorBidi" w:cs="B Mitra" w:hint="cs"/>
          <w:sz w:val="26"/>
          <w:szCs w:val="26"/>
          <w:rtl/>
        </w:rPr>
        <w:t>ی</w:t>
      </w:r>
      <w:r w:rsidR="007A6AA8">
        <w:rPr>
          <w:rFonts w:asciiTheme="majorBidi" w:hAnsiTheme="majorBidi" w:cs="B Mitra"/>
          <w:sz w:val="26"/>
          <w:szCs w:val="26"/>
          <w:rtl/>
        </w:rPr>
        <w:softHyphen/>
      </w:r>
      <w:r w:rsidRPr="00E40CAD">
        <w:rPr>
          <w:rFonts w:asciiTheme="majorBidi" w:hAnsiTheme="majorBidi" w:cs="B Mitra"/>
          <w:sz w:val="26"/>
          <w:szCs w:val="26"/>
          <w:rtl/>
        </w:rPr>
        <w:t>آ</w:t>
      </w:r>
      <w:r w:rsidRPr="00E40CAD">
        <w:rPr>
          <w:rFonts w:asciiTheme="majorBidi" w:hAnsiTheme="majorBidi" w:cs="B Mitra" w:hint="cs"/>
          <w:sz w:val="26"/>
          <w:szCs w:val="26"/>
          <w:rtl/>
        </w:rPr>
        <w:t>ی</w:t>
      </w:r>
      <w:r w:rsidRPr="00E40CAD">
        <w:rPr>
          <w:rFonts w:asciiTheme="majorBidi" w:hAnsiTheme="majorBidi" w:cs="B Mitra" w:hint="eastAsia"/>
          <w:sz w:val="26"/>
          <w:szCs w:val="26"/>
          <w:rtl/>
        </w:rPr>
        <w:t>ند</w:t>
      </w:r>
      <w:r w:rsidR="007342DE">
        <w:rPr>
          <w:rFonts w:asciiTheme="majorBidi" w:hAnsiTheme="majorBidi" w:cs="B Mitra" w:hint="cs"/>
          <w:sz w:val="26"/>
          <w:szCs w:val="26"/>
          <w:rtl/>
        </w:rPr>
        <w:t>،</w:t>
      </w:r>
      <w:r w:rsidRPr="00E40CAD">
        <w:rPr>
          <w:rFonts w:asciiTheme="majorBidi" w:hAnsiTheme="majorBidi" w:cs="B Mitra"/>
          <w:sz w:val="26"/>
          <w:szCs w:val="26"/>
          <w:rtl/>
        </w:rPr>
        <w:t xml:space="preserve"> در صورت</w:t>
      </w:r>
      <w:r w:rsidRPr="00E40CAD">
        <w:rPr>
          <w:rFonts w:asciiTheme="majorBidi" w:hAnsiTheme="majorBidi" w:cs="B Mitra" w:hint="cs"/>
          <w:sz w:val="26"/>
          <w:szCs w:val="26"/>
          <w:rtl/>
        </w:rPr>
        <w:t>ی</w:t>
      </w:r>
      <w:r w:rsidRPr="00E40CAD">
        <w:rPr>
          <w:rFonts w:asciiTheme="majorBidi" w:hAnsiTheme="majorBidi" w:cs="B Mitra"/>
          <w:sz w:val="26"/>
          <w:szCs w:val="26"/>
          <w:rtl/>
        </w:rPr>
        <w:t xml:space="preserve"> که درمان نشوند و اثرات آنها عم</w:t>
      </w:r>
      <w:r w:rsidRPr="00E40CAD">
        <w:rPr>
          <w:rFonts w:asciiTheme="majorBidi" w:hAnsiTheme="majorBidi" w:cs="B Mitra" w:hint="cs"/>
          <w:sz w:val="26"/>
          <w:szCs w:val="26"/>
          <w:rtl/>
        </w:rPr>
        <w:t>ی</w:t>
      </w:r>
      <w:r w:rsidRPr="00E40CAD">
        <w:rPr>
          <w:rFonts w:asciiTheme="majorBidi" w:hAnsiTheme="majorBidi" w:cs="B Mitra" w:hint="eastAsia"/>
          <w:sz w:val="26"/>
          <w:szCs w:val="26"/>
          <w:rtl/>
        </w:rPr>
        <w:t>ق</w:t>
      </w:r>
      <w:r w:rsidRPr="00E40CAD">
        <w:rPr>
          <w:rFonts w:asciiTheme="majorBidi" w:hAnsiTheme="majorBidi" w:cs="B Mitra"/>
          <w:sz w:val="26"/>
          <w:szCs w:val="26"/>
          <w:rtl/>
        </w:rPr>
        <w:t xml:space="preserve"> شود</w:t>
      </w:r>
      <w:r>
        <w:rPr>
          <w:rFonts w:asciiTheme="majorBidi" w:hAnsiTheme="majorBidi" w:cs="B Mitra" w:hint="cs"/>
          <w:sz w:val="26"/>
          <w:szCs w:val="26"/>
          <w:rtl/>
        </w:rPr>
        <w:t>،</w:t>
      </w:r>
      <w:r w:rsidRPr="00E40CAD">
        <w:rPr>
          <w:rFonts w:asciiTheme="majorBidi" w:hAnsiTheme="majorBidi" w:cs="B Mitra"/>
          <w:sz w:val="26"/>
          <w:szCs w:val="26"/>
          <w:rtl/>
        </w:rPr>
        <w:t xml:space="preserve"> </w:t>
      </w:r>
      <w:r w:rsidR="007342DE">
        <w:rPr>
          <w:rFonts w:asciiTheme="majorBidi" w:hAnsiTheme="majorBidi" w:cs="B Mitra" w:hint="cs"/>
          <w:sz w:val="26"/>
          <w:szCs w:val="26"/>
          <w:rtl/>
        </w:rPr>
        <w:t>درمان دشواری</w:t>
      </w:r>
      <w:r>
        <w:rPr>
          <w:rFonts w:asciiTheme="majorBidi" w:hAnsiTheme="majorBidi" w:cs="B Mitra" w:hint="cs"/>
          <w:sz w:val="26"/>
          <w:szCs w:val="26"/>
          <w:rtl/>
        </w:rPr>
        <w:t xml:space="preserve"> </w:t>
      </w:r>
      <w:r w:rsidRPr="00E40CAD">
        <w:rPr>
          <w:rFonts w:asciiTheme="majorBidi" w:hAnsiTheme="majorBidi" w:cs="B Mitra"/>
          <w:sz w:val="26"/>
          <w:szCs w:val="26"/>
          <w:rtl/>
        </w:rPr>
        <w:t>در آ</w:t>
      </w:r>
      <w:r w:rsidRPr="00E40CAD">
        <w:rPr>
          <w:rFonts w:asciiTheme="majorBidi" w:hAnsiTheme="majorBidi" w:cs="B Mitra" w:hint="cs"/>
          <w:sz w:val="26"/>
          <w:szCs w:val="26"/>
          <w:rtl/>
        </w:rPr>
        <w:t>ی</w:t>
      </w:r>
      <w:r w:rsidRPr="00E40CAD">
        <w:rPr>
          <w:rFonts w:asciiTheme="majorBidi" w:hAnsiTheme="majorBidi" w:cs="B Mitra" w:hint="eastAsia"/>
          <w:sz w:val="26"/>
          <w:szCs w:val="26"/>
          <w:rtl/>
        </w:rPr>
        <w:t>نده</w:t>
      </w:r>
      <w:r w:rsidRPr="00E40CAD">
        <w:rPr>
          <w:rFonts w:asciiTheme="majorBidi" w:hAnsiTheme="majorBidi" w:cs="B Mitra"/>
          <w:sz w:val="26"/>
          <w:szCs w:val="26"/>
          <w:rtl/>
        </w:rPr>
        <w:t xml:space="preserve"> </w:t>
      </w:r>
      <w:r w:rsidR="007342DE">
        <w:rPr>
          <w:rFonts w:asciiTheme="majorBidi" w:hAnsiTheme="majorBidi" w:cs="B Mitra" w:hint="cs"/>
          <w:sz w:val="26"/>
          <w:szCs w:val="26"/>
          <w:rtl/>
        </w:rPr>
        <w:t>خواهند داشت</w:t>
      </w:r>
      <w:r w:rsidRPr="00E40CAD">
        <w:rPr>
          <w:rFonts w:asciiTheme="majorBidi" w:hAnsiTheme="majorBidi" w:cs="B Mitra"/>
          <w:sz w:val="26"/>
          <w:szCs w:val="26"/>
          <w:rtl/>
        </w:rPr>
        <w:t>. از طرف</w:t>
      </w:r>
      <w:r w:rsidRPr="00E40CAD">
        <w:rPr>
          <w:rFonts w:asciiTheme="majorBidi" w:hAnsiTheme="majorBidi" w:cs="B Mitra" w:hint="cs"/>
          <w:sz w:val="26"/>
          <w:szCs w:val="26"/>
          <w:rtl/>
        </w:rPr>
        <w:t>ی</w:t>
      </w:r>
      <w:r w:rsidRPr="00E40CAD">
        <w:rPr>
          <w:rFonts w:asciiTheme="majorBidi" w:hAnsiTheme="majorBidi" w:cs="B Mitra"/>
          <w:sz w:val="26"/>
          <w:szCs w:val="26"/>
          <w:rtl/>
        </w:rPr>
        <w:t xml:space="preserve"> به دل</w:t>
      </w:r>
      <w:r w:rsidRPr="00E40CAD">
        <w:rPr>
          <w:rFonts w:asciiTheme="majorBidi" w:hAnsiTheme="majorBidi" w:cs="B Mitra" w:hint="cs"/>
          <w:sz w:val="26"/>
          <w:szCs w:val="26"/>
          <w:rtl/>
        </w:rPr>
        <w:t>ی</w:t>
      </w:r>
      <w:r w:rsidRPr="00E40CAD">
        <w:rPr>
          <w:rFonts w:asciiTheme="majorBidi" w:hAnsiTheme="majorBidi" w:cs="B Mitra" w:hint="eastAsia"/>
          <w:sz w:val="26"/>
          <w:szCs w:val="26"/>
          <w:rtl/>
        </w:rPr>
        <w:t>ل</w:t>
      </w:r>
      <w:r w:rsidRPr="00E40CAD">
        <w:rPr>
          <w:rFonts w:asciiTheme="majorBidi" w:hAnsiTheme="majorBidi" w:cs="B Mitra"/>
          <w:sz w:val="26"/>
          <w:szCs w:val="26"/>
          <w:rtl/>
        </w:rPr>
        <w:t xml:space="preserve"> </w:t>
      </w:r>
      <w:r w:rsidR="007342DE">
        <w:rPr>
          <w:rFonts w:asciiTheme="majorBidi" w:hAnsiTheme="majorBidi" w:cs="B Mitra" w:hint="cs"/>
          <w:sz w:val="26"/>
          <w:szCs w:val="26"/>
          <w:rtl/>
        </w:rPr>
        <w:t xml:space="preserve">مکانیسم </w:t>
      </w:r>
      <w:r w:rsidRPr="00E40CAD">
        <w:rPr>
          <w:rFonts w:asciiTheme="majorBidi" w:hAnsiTheme="majorBidi" w:cs="B Mitra"/>
          <w:sz w:val="26"/>
          <w:szCs w:val="26"/>
          <w:rtl/>
        </w:rPr>
        <w:t>انعطاف</w:t>
      </w:r>
      <w:r w:rsidR="007A6AA8">
        <w:rPr>
          <w:rFonts w:asciiTheme="majorBidi" w:hAnsiTheme="majorBidi" w:cs="B Mitra"/>
          <w:sz w:val="26"/>
          <w:szCs w:val="26"/>
          <w:rtl/>
        </w:rPr>
        <w:softHyphen/>
      </w:r>
      <w:r w:rsidRPr="00E40CAD">
        <w:rPr>
          <w:rFonts w:asciiTheme="majorBidi" w:hAnsiTheme="majorBidi" w:cs="B Mitra"/>
          <w:sz w:val="26"/>
          <w:szCs w:val="26"/>
          <w:rtl/>
        </w:rPr>
        <w:t>پذ</w:t>
      </w:r>
      <w:r w:rsidRPr="00E40CAD">
        <w:rPr>
          <w:rFonts w:asciiTheme="majorBidi" w:hAnsiTheme="majorBidi" w:cs="B Mitra" w:hint="cs"/>
          <w:sz w:val="26"/>
          <w:szCs w:val="26"/>
          <w:rtl/>
        </w:rPr>
        <w:t>ی</w:t>
      </w:r>
      <w:r w:rsidRPr="00E40CAD">
        <w:rPr>
          <w:rFonts w:asciiTheme="majorBidi" w:hAnsiTheme="majorBidi" w:cs="B Mitra" w:hint="eastAsia"/>
          <w:sz w:val="26"/>
          <w:szCs w:val="26"/>
          <w:rtl/>
        </w:rPr>
        <w:t>ر</w:t>
      </w:r>
      <w:r w:rsidRPr="00E40CAD">
        <w:rPr>
          <w:rFonts w:asciiTheme="majorBidi" w:hAnsiTheme="majorBidi" w:cs="B Mitra"/>
          <w:sz w:val="26"/>
          <w:szCs w:val="26"/>
          <w:rtl/>
        </w:rPr>
        <w:t xml:space="preserve"> مغز</w:t>
      </w:r>
      <w:r w:rsidR="007342DE">
        <w:rPr>
          <w:rFonts w:asciiTheme="majorBidi" w:hAnsiTheme="majorBidi" w:cs="B Mitra" w:hint="cs"/>
          <w:sz w:val="26"/>
          <w:szCs w:val="26"/>
          <w:rtl/>
        </w:rPr>
        <w:t xml:space="preserve"> در کودکی،</w:t>
      </w:r>
      <w:r w:rsidRPr="00E40CAD">
        <w:rPr>
          <w:rFonts w:asciiTheme="majorBidi" w:hAnsiTheme="majorBidi" w:cs="B Mitra"/>
          <w:sz w:val="26"/>
          <w:szCs w:val="26"/>
          <w:rtl/>
        </w:rPr>
        <w:t xml:space="preserve"> م</w:t>
      </w:r>
      <w:r w:rsidRPr="00E40CAD">
        <w:rPr>
          <w:rFonts w:asciiTheme="majorBidi" w:hAnsiTheme="majorBidi" w:cs="B Mitra" w:hint="cs"/>
          <w:sz w:val="26"/>
          <w:szCs w:val="26"/>
          <w:rtl/>
        </w:rPr>
        <w:t>ی</w:t>
      </w:r>
      <w:r w:rsidR="007A6AA8">
        <w:rPr>
          <w:rFonts w:asciiTheme="majorBidi" w:hAnsiTheme="majorBidi" w:cs="B Mitra"/>
          <w:sz w:val="26"/>
          <w:szCs w:val="26"/>
          <w:rtl/>
        </w:rPr>
        <w:softHyphen/>
      </w:r>
      <w:r w:rsidRPr="00E40CAD">
        <w:rPr>
          <w:rFonts w:asciiTheme="majorBidi" w:hAnsiTheme="majorBidi" w:cs="B Mitra"/>
          <w:sz w:val="26"/>
          <w:szCs w:val="26"/>
          <w:rtl/>
        </w:rPr>
        <w:t>توان بس</w:t>
      </w:r>
      <w:r w:rsidRPr="00E40CAD">
        <w:rPr>
          <w:rFonts w:asciiTheme="majorBidi" w:hAnsiTheme="majorBidi" w:cs="B Mitra" w:hint="cs"/>
          <w:sz w:val="26"/>
          <w:szCs w:val="26"/>
          <w:rtl/>
        </w:rPr>
        <w:t>ی</w:t>
      </w:r>
      <w:r w:rsidRPr="00E40CAD">
        <w:rPr>
          <w:rFonts w:asciiTheme="majorBidi" w:hAnsiTheme="majorBidi" w:cs="B Mitra" w:hint="eastAsia"/>
          <w:sz w:val="26"/>
          <w:szCs w:val="26"/>
          <w:rtl/>
        </w:rPr>
        <w:t>ار</w:t>
      </w:r>
      <w:r w:rsidRPr="00E40CAD">
        <w:rPr>
          <w:rFonts w:asciiTheme="majorBidi" w:hAnsiTheme="majorBidi" w:cs="B Mitra" w:hint="cs"/>
          <w:sz w:val="26"/>
          <w:szCs w:val="26"/>
          <w:rtl/>
        </w:rPr>
        <w:t>ی</w:t>
      </w:r>
      <w:r w:rsidRPr="00E40CAD">
        <w:rPr>
          <w:rFonts w:asciiTheme="majorBidi" w:hAnsiTheme="majorBidi" w:cs="B Mitra"/>
          <w:sz w:val="26"/>
          <w:szCs w:val="26"/>
          <w:rtl/>
        </w:rPr>
        <w:t xml:space="preserve"> از ا</w:t>
      </w:r>
      <w:r w:rsidRPr="00E40CAD">
        <w:rPr>
          <w:rFonts w:asciiTheme="majorBidi" w:hAnsiTheme="majorBidi" w:cs="B Mitra" w:hint="cs"/>
          <w:sz w:val="26"/>
          <w:szCs w:val="26"/>
          <w:rtl/>
        </w:rPr>
        <w:t>ی</w:t>
      </w:r>
      <w:r w:rsidRPr="00E40CAD">
        <w:rPr>
          <w:rFonts w:asciiTheme="majorBidi" w:hAnsiTheme="majorBidi" w:cs="B Mitra" w:hint="eastAsia"/>
          <w:sz w:val="26"/>
          <w:szCs w:val="26"/>
          <w:rtl/>
        </w:rPr>
        <w:t>ن</w:t>
      </w:r>
      <w:r w:rsidRPr="00E40CAD">
        <w:rPr>
          <w:rFonts w:asciiTheme="majorBidi" w:hAnsiTheme="majorBidi" w:cs="B Mitra"/>
          <w:sz w:val="26"/>
          <w:szCs w:val="26"/>
          <w:rtl/>
        </w:rPr>
        <w:t xml:space="preserve"> اختلالات را راحت</w:t>
      </w:r>
      <w:r>
        <w:rPr>
          <w:rFonts w:asciiTheme="majorBidi" w:hAnsiTheme="majorBidi" w:cs="B Mitra"/>
          <w:sz w:val="26"/>
          <w:szCs w:val="26"/>
          <w:rtl/>
        </w:rPr>
        <w:softHyphen/>
      </w:r>
      <w:r w:rsidRPr="00E40CAD">
        <w:rPr>
          <w:rFonts w:asciiTheme="majorBidi" w:hAnsiTheme="majorBidi" w:cs="B Mitra"/>
          <w:sz w:val="26"/>
          <w:szCs w:val="26"/>
          <w:rtl/>
        </w:rPr>
        <w:t>تر و سر</w:t>
      </w:r>
      <w:r w:rsidRPr="00E40CAD">
        <w:rPr>
          <w:rFonts w:asciiTheme="majorBidi" w:hAnsiTheme="majorBidi" w:cs="B Mitra" w:hint="cs"/>
          <w:sz w:val="26"/>
          <w:szCs w:val="26"/>
          <w:rtl/>
        </w:rPr>
        <w:t>ی</w:t>
      </w:r>
      <w:r w:rsidRPr="00E40CAD">
        <w:rPr>
          <w:rFonts w:asciiTheme="majorBidi" w:hAnsiTheme="majorBidi" w:cs="B Mitra" w:hint="eastAsia"/>
          <w:sz w:val="26"/>
          <w:szCs w:val="26"/>
          <w:rtl/>
        </w:rPr>
        <w:t>ع</w:t>
      </w:r>
      <w:r>
        <w:rPr>
          <w:rFonts w:asciiTheme="majorBidi" w:hAnsiTheme="majorBidi" w:cs="B Mitra"/>
          <w:sz w:val="26"/>
          <w:szCs w:val="26"/>
          <w:rtl/>
        </w:rPr>
        <w:softHyphen/>
      </w:r>
      <w:r w:rsidRPr="00E40CAD">
        <w:rPr>
          <w:rFonts w:asciiTheme="majorBidi" w:hAnsiTheme="majorBidi" w:cs="B Mitra" w:hint="eastAsia"/>
          <w:sz w:val="26"/>
          <w:szCs w:val="26"/>
          <w:rtl/>
        </w:rPr>
        <w:t>تر</w:t>
      </w:r>
      <w:r w:rsidRPr="00E40CAD">
        <w:rPr>
          <w:rFonts w:asciiTheme="majorBidi" w:hAnsiTheme="majorBidi" w:cs="B Mitra"/>
          <w:sz w:val="26"/>
          <w:szCs w:val="26"/>
          <w:rtl/>
        </w:rPr>
        <w:t xml:space="preserve"> و با اث</w:t>
      </w:r>
      <w:r w:rsidRPr="00E40CAD">
        <w:rPr>
          <w:rFonts w:asciiTheme="majorBidi" w:hAnsiTheme="majorBidi" w:cs="B Mitra" w:hint="eastAsia"/>
          <w:sz w:val="26"/>
          <w:szCs w:val="26"/>
          <w:rtl/>
        </w:rPr>
        <w:t>ربخش</w:t>
      </w:r>
      <w:r w:rsidRPr="00E40CAD">
        <w:rPr>
          <w:rFonts w:asciiTheme="majorBidi" w:hAnsiTheme="majorBidi" w:cs="B Mitra" w:hint="cs"/>
          <w:sz w:val="26"/>
          <w:szCs w:val="26"/>
          <w:rtl/>
        </w:rPr>
        <w:t>ی</w:t>
      </w:r>
      <w:r w:rsidRPr="00E40CAD">
        <w:rPr>
          <w:rFonts w:asciiTheme="majorBidi" w:hAnsiTheme="majorBidi" w:cs="B Mitra"/>
          <w:sz w:val="26"/>
          <w:szCs w:val="26"/>
          <w:rtl/>
        </w:rPr>
        <w:t xml:space="preserve"> ب</w:t>
      </w:r>
      <w:r w:rsidRPr="00E40CAD">
        <w:rPr>
          <w:rFonts w:asciiTheme="majorBidi" w:hAnsiTheme="majorBidi" w:cs="B Mitra" w:hint="cs"/>
          <w:sz w:val="26"/>
          <w:szCs w:val="26"/>
          <w:rtl/>
        </w:rPr>
        <w:t>ی</w:t>
      </w:r>
      <w:r w:rsidRPr="00E40CAD">
        <w:rPr>
          <w:rFonts w:asciiTheme="majorBidi" w:hAnsiTheme="majorBidi" w:cs="B Mitra" w:hint="eastAsia"/>
          <w:sz w:val="26"/>
          <w:szCs w:val="26"/>
          <w:rtl/>
        </w:rPr>
        <w:t>شتر</w:t>
      </w:r>
      <w:r w:rsidRPr="00E40CAD">
        <w:rPr>
          <w:rFonts w:asciiTheme="majorBidi" w:hAnsiTheme="majorBidi" w:cs="B Mitra"/>
          <w:sz w:val="26"/>
          <w:szCs w:val="26"/>
          <w:rtl/>
        </w:rPr>
        <w:t xml:space="preserve"> درمان کرد.</w:t>
      </w:r>
      <w:r>
        <w:rPr>
          <w:rFonts w:asciiTheme="majorBidi" w:hAnsiTheme="majorBidi" w:cs="B Mitra" w:hint="cs"/>
          <w:sz w:val="26"/>
          <w:szCs w:val="26"/>
          <w:rtl/>
        </w:rPr>
        <w:t xml:space="preserve"> </w:t>
      </w:r>
      <w:r w:rsidR="007342DE">
        <w:rPr>
          <w:rFonts w:asciiTheme="majorBidi" w:hAnsiTheme="majorBidi" w:cs="B Mitra" w:hint="cs"/>
          <w:sz w:val="26"/>
          <w:szCs w:val="26"/>
          <w:rtl/>
        </w:rPr>
        <w:t xml:space="preserve">اختلال در گفتار یکی از مهم‌ترین عارضه‌هایی است که </w:t>
      </w:r>
      <w:r w:rsidR="008B1353">
        <w:rPr>
          <w:rFonts w:asciiTheme="majorBidi" w:hAnsiTheme="majorBidi" w:cs="B Mitra" w:hint="cs"/>
          <w:sz w:val="26"/>
          <w:szCs w:val="26"/>
          <w:rtl/>
        </w:rPr>
        <w:t>گریبان‌گیر کودکان می‌شود و در صورت عدم درمان صحیح، تا پایان عمر با فرد باقی خواهد ماند</w:t>
      </w:r>
      <w:r w:rsidR="00271DAC">
        <w:rPr>
          <w:rFonts w:asciiTheme="majorBidi" w:hAnsiTheme="majorBidi" w:cs="B Mitra" w:hint="cs"/>
          <w:sz w:val="26"/>
          <w:szCs w:val="26"/>
          <w:rtl/>
        </w:rPr>
        <w:t>.</w:t>
      </w:r>
      <w:r w:rsidR="008B1353">
        <w:rPr>
          <w:rFonts w:asciiTheme="majorBidi" w:hAnsiTheme="majorBidi" w:cs="B Mitra" w:hint="cs"/>
          <w:sz w:val="26"/>
          <w:szCs w:val="26"/>
          <w:rtl/>
        </w:rPr>
        <w:t xml:space="preserve"> اختلال تولیدی یکی از انواع اختلالات گفتاری است که باعث بروز مشکل در تولید صداهای گفتاری می‌شود</w:t>
      </w:r>
      <w:r w:rsidR="001907B7">
        <w:rPr>
          <w:rFonts w:asciiTheme="majorBidi" w:hAnsiTheme="majorBidi" w:cs="B Mitra" w:hint="cs"/>
          <w:sz w:val="26"/>
          <w:szCs w:val="26"/>
          <w:rtl/>
        </w:rPr>
        <w:t xml:space="preserve"> و باعث نامفهوم شدن کلام فرد خواهد شد</w:t>
      </w:r>
      <w:r w:rsidR="008B1353">
        <w:rPr>
          <w:rFonts w:asciiTheme="majorBidi" w:hAnsiTheme="majorBidi" w:cs="B Mitra" w:hint="cs"/>
          <w:sz w:val="26"/>
          <w:szCs w:val="26"/>
          <w:rtl/>
        </w:rPr>
        <w:t xml:space="preserve">. </w:t>
      </w:r>
      <w:r w:rsidR="001907B7">
        <w:rPr>
          <w:rFonts w:asciiTheme="majorBidi" w:hAnsiTheme="majorBidi" w:cs="B Mitra" w:hint="cs"/>
          <w:sz w:val="26"/>
          <w:szCs w:val="26"/>
          <w:rtl/>
        </w:rPr>
        <w:t xml:space="preserve">درمان این اختلال در کلینیک‌ها، با روش تکرار و تمرین صورت می‌پذیرد که بعضاً برای کودک و درمانگر خسته‌کننده خواهد بود. </w:t>
      </w:r>
      <w:r w:rsidR="00A06536" w:rsidRPr="00A06536">
        <w:rPr>
          <w:rFonts w:asciiTheme="majorBidi" w:hAnsiTheme="majorBidi" w:cs="B Mitra"/>
          <w:sz w:val="26"/>
          <w:szCs w:val="26"/>
          <w:rtl/>
        </w:rPr>
        <w:t>در ا</w:t>
      </w:r>
      <w:r w:rsidR="00A06536" w:rsidRPr="00A06536">
        <w:rPr>
          <w:rFonts w:asciiTheme="majorBidi" w:hAnsiTheme="majorBidi" w:cs="B Mitra" w:hint="cs"/>
          <w:sz w:val="26"/>
          <w:szCs w:val="26"/>
          <w:rtl/>
        </w:rPr>
        <w:t>ی</w:t>
      </w:r>
      <w:r w:rsidR="00A06536" w:rsidRPr="00A06536">
        <w:rPr>
          <w:rFonts w:asciiTheme="majorBidi" w:hAnsiTheme="majorBidi" w:cs="B Mitra" w:hint="eastAsia"/>
          <w:sz w:val="26"/>
          <w:szCs w:val="26"/>
          <w:rtl/>
        </w:rPr>
        <w:t>ن</w:t>
      </w:r>
      <w:r w:rsidR="00A06536" w:rsidRPr="00A06536">
        <w:rPr>
          <w:rFonts w:asciiTheme="majorBidi" w:hAnsiTheme="majorBidi" w:cs="B Mitra"/>
          <w:sz w:val="26"/>
          <w:szCs w:val="26"/>
          <w:rtl/>
        </w:rPr>
        <w:t xml:space="preserve"> </w:t>
      </w:r>
      <w:r w:rsidR="00A06536">
        <w:rPr>
          <w:rFonts w:asciiTheme="majorBidi" w:hAnsiTheme="majorBidi" w:cs="B Mitra" w:hint="cs"/>
          <w:sz w:val="26"/>
          <w:szCs w:val="26"/>
          <w:rtl/>
        </w:rPr>
        <w:t>مطالعه</w:t>
      </w:r>
      <w:r w:rsidR="001907B7">
        <w:rPr>
          <w:rFonts w:asciiTheme="majorBidi" w:hAnsiTheme="majorBidi" w:cs="B Mitra" w:hint="cs"/>
          <w:sz w:val="26"/>
          <w:szCs w:val="26"/>
          <w:rtl/>
        </w:rPr>
        <w:t xml:space="preserve">، یک بازی رایانه‌ای </w:t>
      </w:r>
      <w:r w:rsidR="005A6F84">
        <w:rPr>
          <w:rFonts w:asciiTheme="majorBidi" w:hAnsiTheme="majorBidi" w:cs="B Mitra" w:hint="cs"/>
          <w:sz w:val="26"/>
          <w:szCs w:val="26"/>
          <w:rtl/>
        </w:rPr>
        <w:t xml:space="preserve">با نام «بهگفت» </w:t>
      </w:r>
      <w:r w:rsidR="001907B7">
        <w:rPr>
          <w:rFonts w:asciiTheme="majorBidi" w:hAnsiTheme="majorBidi" w:cs="B Mitra" w:hint="cs"/>
          <w:sz w:val="26"/>
          <w:szCs w:val="26"/>
          <w:rtl/>
        </w:rPr>
        <w:t>طراحی شده که این تکرار و تمرین در بستر سرگرم‌کننده‌ی آن انجام شود و علاوه بر ترغیب کودک به ادامه‌ی درمان، به درمانگر نیز کمک کند تا نقاط ضعف کودک را دریابد و بیشتر روی آن تمرکز کند.</w:t>
      </w:r>
      <w:r w:rsidR="00A06536">
        <w:rPr>
          <w:rFonts w:asciiTheme="majorBidi" w:hAnsiTheme="majorBidi" w:cs="B Mitra" w:hint="cs"/>
          <w:sz w:val="26"/>
          <w:szCs w:val="26"/>
          <w:rtl/>
        </w:rPr>
        <w:t xml:space="preserve"> </w:t>
      </w:r>
      <w:r w:rsidR="007C40F1">
        <w:rPr>
          <w:rFonts w:asciiTheme="majorBidi" w:hAnsiTheme="majorBidi" w:cs="B Mitra" w:hint="cs"/>
          <w:sz w:val="26"/>
          <w:szCs w:val="26"/>
          <w:rtl/>
        </w:rPr>
        <w:t>در بازی</w:t>
      </w:r>
      <w:r w:rsidR="005A6F84">
        <w:rPr>
          <w:rFonts w:asciiTheme="majorBidi" w:hAnsiTheme="majorBidi" w:cs="B Mitra" w:hint="cs"/>
          <w:sz w:val="26"/>
          <w:szCs w:val="26"/>
          <w:rtl/>
        </w:rPr>
        <w:t xml:space="preserve"> بهگفت</w:t>
      </w:r>
      <w:r w:rsidR="007C40F1">
        <w:rPr>
          <w:rFonts w:asciiTheme="majorBidi" w:hAnsiTheme="majorBidi" w:cs="B Mitra" w:hint="cs"/>
          <w:sz w:val="26"/>
          <w:szCs w:val="26"/>
          <w:rtl/>
        </w:rPr>
        <w:t xml:space="preserve">، کلماتی که حاوی همخوان‌های مختلف در ابتدا، میانه و انتها هستند، در مراحل مختلف ظاهر می‌شوند و </w:t>
      </w:r>
      <w:r w:rsidR="00A06536" w:rsidRPr="00A06536">
        <w:rPr>
          <w:rFonts w:asciiTheme="majorBidi" w:hAnsiTheme="majorBidi" w:cs="B Mitra"/>
          <w:sz w:val="26"/>
          <w:szCs w:val="26"/>
          <w:rtl/>
        </w:rPr>
        <w:t xml:space="preserve"> کودک</w:t>
      </w:r>
      <w:r w:rsidR="00AE0077">
        <w:rPr>
          <w:rFonts w:asciiTheme="majorBidi" w:hAnsiTheme="majorBidi" w:cs="B Mitra" w:hint="cs"/>
          <w:sz w:val="26"/>
          <w:szCs w:val="26"/>
          <w:rtl/>
        </w:rPr>
        <w:t xml:space="preserve"> </w:t>
      </w:r>
      <w:r w:rsidR="007C40F1">
        <w:rPr>
          <w:rFonts w:asciiTheme="majorBidi" w:hAnsiTheme="majorBidi" w:cs="B Mitra" w:hint="cs"/>
          <w:sz w:val="26"/>
          <w:szCs w:val="26"/>
          <w:rtl/>
        </w:rPr>
        <w:t xml:space="preserve">می‌بایست در ابتدا با تقلید صدای پخش‌شده و در ادامه بدون شنیدن، کلمه را تلفظ کند. </w:t>
      </w:r>
      <w:r w:rsidR="00A06536">
        <w:rPr>
          <w:rFonts w:asciiTheme="majorBidi" w:hAnsiTheme="majorBidi" w:cs="B Mitra" w:hint="cs"/>
          <w:sz w:val="26"/>
          <w:szCs w:val="26"/>
          <w:rtl/>
        </w:rPr>
        <w:t xml:space="preserve">هرچه </w:t>
      </w:r>
      <w:r w:rsidR="007C40F1">
        <w:rPr>
          <w:rFonts w:asciiTheme="majorBidi" w:hAnsiTheme="majorBidi" w:cs="B Mitra" w:hint="cs"/>
          <w:sz w:val="26"/>
          <w:szCs w:val="26"/>
          <w:rtl/>
        </w:rPr>
        <w:t xml:space="preserve">کودک </w:t>
      </w:r>
      <w:r w:rsidR="00A06536">
        <w:rPr>
          <w:rFonts w:asciiTheme="majorBidi" w:hAnsiTheme="majorBidi" w:cs="B Mitra" w:hint="cs"/>
          <w:sz w:val="26"/>
          <w:szCs w:val="26"/>
          <w:rtl/>
        </w:rPr>
        <w:t>کلمات بیشتری را به درستی تلفظ کند</w:t>
      </w:r>
      <w:r w:rsidR="00AE0077">
        <w:rPr>
          <w:rFonts w:asciiTheme="majorBidi" w:hAnsiTheme="majorBidi" w:cs="B Mitra" w:hint="cs"/>
          <w:sz w:val="26"/>
          <w:szCs w:val="26"/>
          <w:rtl/>
        </w:rPr>
        <w:t xml:space="preserve">، امتیاز بیشتری نیز کسب خواهد کرد. </w:t>
      </w:r>
    </w:p>
    <w:p w14:paraId="2FB80EA2" w14:textId="77777777" w:rsidR="00364844" w:rsidRPr="00D22F37" w:rsidRDefault="00364844" w:rsidP="005E671E">
      <w:pPr>
        <w:rPr>
          <w:rFonts w:asciiTheme="majorBidi" w:hAnsiTheme="majorBidi" w:cs="B Mitra"/>
          <w:b/>
          <w:bCs/>
          <w:sz w:val="18"/>
          <w:szCs w:val="18"/>
          <w:rtl/>
        </w:rPr>
      </w:pPr>
    </w:p>
    <w:p w14:paraId="3E1CDD8B" w14:textId="01BFEB2B" w:rsidR="00C90114" w:rsidRPr="00027BCE" w:rsidRDefault="00E40CAD" w:rsidP="00027BCE">
      <w:pPr>
        <w:rPr>
          <w:rFonts w:asciiTheme="majorBidi" w:hAnsiTheme="majorBidi" w:cs="B Zar"/>
          <w:b/>
          <w:bCs/>
          <w:sz w:val="18"/>
          <w:szCs w:val="18"/>
          <w:rtl/>
        </w:rPr>
      </w:pPr>
      <w:r>
        <w:rPr>
          <w:rFonts w:asciiTheme="majorBidi" w:hAnsiTheme="majorBidi" w:cs="B Zar" w:hint="cs"/>
          <w:b/>
          <w:bCs/>
          <w:sz w:val="18"/>
          <w:szCs w:val="18"/>
          <w:rtl/>
        </w:rPr>
        <w:t xml:space="preserve">کلمات </w:t>
      </w:r>
      <w:r w:rsidR="00647819">
        <w:rPr>
          <w:rFonts w:asciiTheme="majorBidi" w:hAnsiTheme="majorBidi" w:cs="B Zar" w:hint="cs"/>
          <w:b/>
          <w:bCs/>
          <w:sz w:val="18"/>
          <w:szCs w:val="18"/>
          <w:rtl/>
        </w:rPr>
        <w:t xml:space="preserve">کلیدی: گفتاردرمانی، </w:t>
      </w:r>
      <w:r w:rsidR="00364844">
        <w:rPr>
          <w:rFonts w:asciiTheme="majorBidi" w:hAnsiTheme="majorBidi" w:cs="B Zar" w:hint="cs"/>
          <w:b/>
          <w:bCs/>
          <w:sz w:val="18"/>
          <w:szCs w:val="18"/>
          <w:rtl/>
        </w:rPr>
        <w:t>بازی</w:t>
      </w:r>
      <w:r w:rsidR="00364844">
        <w:rPr>
          <w:rFonts w:asciiTheme="majorBidi" w:hAnsiTheme="majorBidi" w:cs="B Zar"/>
          <w:b/>
          <w:bCs/>
          <w:sz w:val="18"/>
          <w:szCs w:val="18"/>
          <w:rtl/>
        </w:rPr>
        <w:softHyphen/>
      </w:r>
      <w:r w:rsidR="00364844">
        <w:rPr>
          <w:rFonts w:asciiTheme="majorBidi" w:hAnsiTheme="majorBidi" w:cs="B Zar" w:hint="cs"/>
          <w:b/>
          <w:bCs/>
          <w:sz w:val="18"/>
          <w:szCs w:val="18"/>
          <w:rtl/>
        </w:rPr>
        <w:t>درمانی</w:t>
      </w:r>
      <w:r w:rsidR="007322DB">
        <w:rPr>
          <w:rFonts w:asciiTheme="majorBidi" w:hAnsiTheme="majorBidi" w:cs="B Zar" w:hint="cs"/>
          <w:b/>
          <w:bCs/>
          <w:sz w:val="18"/>
          <w:szCs w:val="18"/>
          <w:rtl/>
        </w:rPr>
        <w:t>،</w:t>
      </w:r>
      <w:r w:rsidR="00364844">
        <w:rPr>
          <w:rFonts w:asciiTheme="majorBidi" w:hAnsiTheme="majorBidi" w:cs="B Zar" w:hint="cs"/>
          <w:b/>
          <w:bCs/>
          <w:sz w:val="18"/>
          <w:szCs w:val="18"/>
          <w:rtl/>
        </w:rPr>
        <w:t xml:space="preserve"> </w:t>
      </w:r>
      <w:r w:rsidR="007322DB">
        <w:rPr>
          <w:rFonts w:asciiTheme="majorBidi" w:hAnsiTheme="majorBidi" w:cs="B Zar" w:hint="cs"/>
          <w:b/>
          <w:bCs/>
          <w:sz w:val="18"/>
          <w:szCs w:val="18"/>
          <w:rtl/>
        </w:rPr>
        <w:t>اختلال تولیدی</w:t>
      </w:r>
      <w:r w:rsidR="00A47E9C">
        <w:rPr>
          <w:rFonts w:asciiTheme="majorBidi" w:hAnsiTheme="majorBidi" w:cs="B Zar" w:hint="cs"/>
          <w:b/>
          <w:bCs/>
          <w:sz w:val="18"/>
          <w:szCs w:val="18"/>
          <w:rtl/>
        </w:rPr>
        <w:t>، بازی رایانه</w:t>
      </w:r>
      <w:r w:rsidR="00A47E9C">
        <w:rPr>
          <w:rFonts w:asciiTheme="majorBidi" w:hAnsiTheme="majorBidi" w:cs="B Zar"/>
          <w:b/>
          <w:bCs/>
          <w:sz w:val="18"/>
          <w:szCs w:val="18"/>
          <w:rtl/>
        </w:rPr>
        <w:softHyphen/>
      </w:r>
      <w:r w:rsidR="00A47E9C">
        <w:rPr>
          <w:rFonts w:asciiTheme="majorBidi" w:hAnsiTheme="majorBidi" w:cs="B Zar" w:hint="cs"/>
          <w:b/>
          <w:bCs/>
          <w:sz w:val="18"/>
          <w:szCs w:val="18"/>
          <w:rtl/>
        </w:rPr>
        <w:t>ای.</w:t>
      </w:r>
    </w:p>
    <w:sectPr w:rsidR="00C90114" w:rsidRPr="00027BCE" w:rsidSect="00D22F37">
      <w:headerReference w:type="default" r:id="rId10"/>
      <w:pgSz w:w="11906" w:h="16838"/>
      <w:pgMar w:top="1701" w:right="1701" w:bottom="1701" w:left="1418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D989F" w14:textId="77777777" w:rsidR="0088030F" w:rsidRDefault="0088030F" w:rsidP="007E43C2">
      <w:r>
        <w:separator/>
      </w:r>
    </w:p>
  </w:endnote>
  <w:endnote w:type="continuationSeparator" w:id="0">
    <w:p w14:paraId="3756A8B9" w14:textId="77777777" w:rsidR="0088030F" w:rsidRDefault="0088030F" w:rsidP="007E4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9AE39" w14:textId="77777777" w:rsidR="0088030F" w:rsidRDefault="0088030F" w:rsidP="007E43C2">
      <w:r>
        <w:separator/>
      </w:r>
    </w:p>
  </w:footnote>
  <w:footnote w:type="continuationSeparator" w:id="0">
    <w:p w14:paraId="11E5EB35" w14:textId="77777777" w:rsidR="0088030F" w:rsidRDefault="0088030F" w:rsidP="007E43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108C8" w14:textId="77777777" w:rsidR="004A2300" w:rsidRDefault="004A2300" w:rsidP="00E5325C">
    <w:pPr>
      <w:pStyle w:val="Header"/>
      <w:jc w:val="center"/>
      <w:rPr>
        <w:rFonts w:cs="B Titr"/>
        <w:noProof/>
        <w:sz w:val="28"/>
        <w:szCs w:val="28"/>
        <w:rtl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0D912CC5" wp14:editId="156F466E">
          <wp:simplePos x="0" y="0"/>
          <wp:positionH relativeFrom="margin">
            <wp:align>left</wp:align>
          </wp:positionH>
          <wp:positionV relativeFrom="paragraph">
            <wp:posOffset>6985</wp:posOffset>
          </wp:positionV>
          <wp:extent cx="937260" cy="93726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7260" cy="937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0728A">
      <w:rPr>
        <w:rFonts w:cs="B Titr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68ED9AAA" wp14:editId="7E534824">
          <wp:simplePos x="0" y="0"/>
          <wp:positionH relativeFrom="rightMargin">
            <wp:posOffset>-1082040</wp:posOffset>
          </wp:positionH>
          <wp:positionV relativeFrom="paragraph">
            <wp:posOffset>31750</wp:posOffset>
          </wp:positionV>
          <wp:extent cx="732155" cy="728980"/>
          <wp:effectExtent l="0" t="0" r="0" b="0"/>
          <wp:wrapSquare wrapText="bothSides"/>
          <wp:docPr id="2" name="Picture 2" descr="D:\Scientific\University\own\Research\کارگروه بازي‌هاي رايانه‌اي\کنفرانس\طراحی آرم\gray-University_of_Isfahan_Logo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D:\Scientific\University\own\Research\کارگروه بازي‌هاي رايانه‌اي\کنفرانس\طراحی آرم\gray-University_of_Isfahan_Logo.t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2155" cy="728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0728A">
      <w:rPr>
        <w:rFonts w:cs="B Titr"/>
        <w:noProof/>
        <w:sz w:val="28"/>
        <w:szCs w:val="28"/>
        <w:rtl/>
      </w:rPr>
      <w:drawing>
        <wp:anchor distT="0" distB="0" distL="114300" distR="114300" simplePos="0" relativeHeight="251660288" behindDoc="0" locked="0" layoutInCell="1" allowOverlap="1" wp14:anchorId="5C038BDB" wp14:editId="0F19374A">
          <wp:simplePos x="0" y="0"/>
          <wp:positionH relativeFrom="margin">
            <wp:posOffset>2534920</wp:posOffset>
          </wp:positionH>
          <wp:positionV relativeFrom="paragraph">
            <wp:posOffset>-335915</wp:posOffset>
          </wp:positionV>
          <wp:extent cx="608330" cy="624840"/>
          <wp:effectExtent l="0" t="0" r="1270" b="3810"/>
          <wp:wrapSquare wrapText="bothSides"/>
          <wp:docPr id="3" name="Picture 3" descr="D:\University\مرکز تخصصی بازی‌سازی رایانه‌ای\کنفرانس\دوره اول\امور تبلیغاتی\طراحی آرم\Final\ARM-B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University\مرکز تخصصی بازی‌سازی رایانه‌ای\کنفرانس\دوره اول\امور تبلیغاتی\طراحی آرم\Final\ARM-BW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330" cy="624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0728A">
      <w:rPr>
        <w:rFonts w:cs="B Titr" w:hint="cs"/>
        <w:noProof/>
        <w:sz w:val="28"/>
        <w:szCs w:val="28"/>
        <w:rtl/>
      </w:rPr>
      <w:t xml:space="preserve"> </w:t>
    </w:r>
  </w:p>
  <w:p w14:paraId="76AAD9BD" w14:textId="77777777" w:rsidR="004A2300" w:rsidRPr="0090728A" w:rsidRDefault="004A2300" w:rsidP="00FC73FE">
    <w:pPr>
      <w:pStyle w:val="Header"/>
      <w:jc w:val="center"/>
      <w:rPr>
        <w:rFonts w:cs="B Titr"/>
        <w:noProof/>
        <w:sz w:val="28"/>
        <w:szCs w:val="28"/>
        <w:rtl/>
      </w:rPr>
    </w:pPr>
    <w:r>
      <w:rPr>
        <w:rFonts w:cs="B Titr" w:hint="cs"/>
        <w:noProof/>
        <w:sz w:val="28"/>
        <w:szCs w:val="28"/>
        <w:rtl/>
      </w:rPr>
      <w:t>هفتمین</w:t>
    </w:r>
    <w:r w:rsidRPr="0090728A">
      <w:rPr>
        <w:rFonts w:cs="B Titr" w:hint="cs"/>
        <w:noProof/>
        <w:sz w:val="28"/>
        <w:szCs w:val="28"/>
        <w:rtl/>
      </w:rPr>
      <w:t xml:space="preserve"> کنفرانس بین‌المللی</w:t>
    </w:r>
    <w:r w:rsidRPr="00FC73FE">
      <w:t xml:space="preserve"> </w:t>
    </w:r>
  </w:p>
  <w:p w14:paraId="137015E2" w14:textId="77777777" w:rsidR="004A2300" w:rsidRPr="00E5325C" w:rsidRDefault="004A2300" w:rsidP="00890D68">
    <w:pPr>
      <w:pStyle w:val="Header"/>
      <w:jc w:val="center"/>
      <w:rPr>
        <w:rFonts w:cs="B Titr"/>
        <w:noProof/>
        <w:sz w:val="36"/>
        <w:szCs w:val="36"/>
      </w:rPr>
    </w:pPr>
    <w:r w:rsidRPr="00E5325C">
      <w:rPr>
        <w:rFonts w:cs="B Titr" w:hint="cs"/>
        <w:noProof/>
        <w:sz w:val="36"/>
        <w:szCs w:val="36"/>
        <w:rtl/>
      </w:rPr>
      <w:t xml:space="preserve"> «بازی‌های رایانه‌ای؛ فرصت‌ها و چالش‌ها»</w:t>
    </w:r>
    <w:r w:rsidRPr="00E5325C">
      <w:rPr>
        <w:rFonts w:cs="B Titr"/>
        <w:noProof/>
        <w:sz w:val="36"/>
        <w:szCs w:val="36"/>
        <w:rtl/>
      </w:rPr>
      <w:t xml:space="preserve"> </w:t>
    </w:r>
  </w:p>
  <w:p w14:paraId="4E043A12" w14:textId="77777777" w:rsidR="004A2300" w:rsidRPr="004A2300" w:rsidRDefault="004A2300" w:rsidP="00FC73FE">
    <w:pPr>
      <w:pStyle w:val="Header"/>
      <w:pBdr>
        <w:bottom w:val="single" w:sz="6" w:space="1" w:color="auto"/>
      </w:pBdr>
      <w:jc w:val="center"/>
      <w:rPr>
        <w:rFonts w:cs="B Titr"/>
        <w:sz w:val="32"/>
        <w:szCs w:val="32"/>
        <w:rtl/>
      </w:rPr>
    </w:pPr>
    <w:r w:rsidRPr="004A2300">
      <w:rPr>
        <w:rFonts w:cs="B Titr" w:hint="cs"/>
        <w:noProof/>
        <w:sz w:val="24"/>
        <w:szCs w:val="24"/>
        <w:rtl/>
      </w:rPr>
      <w:t xml:space="preserve">5 و 6 اسفند 1400 </w:t>
    </w:r>
    <w:r w:rsidRPr="004A2300">
      <w:rPr>
        <w:rFonts w:hint="cs"/>
        <w:noProof/>
        <w:sz w:val="24"/>
        <w:szCs w:val="24"/>
        <w:rtl/>
      </w:rPr>
      <w:t>–</w:t>
    </w:r>
    <w:r w:rsidRPr="004A2300">
      <w:rPr>
        <w:rFonts w:cs="B Titr" w:hint="cs"/>
        <w:noProof/>
        <w:sz w:val="24"/>
        <w:szCs w:val="24"/>
        <w:rtl/>
      </w:rPr>
      <w:t xml:space="preserve"> دانشگاه اصفهان</w:t>
    </w:r>
  </w:p>
  <w:p w14:paraId="13349C82" w14:textId="77777777" w:rsidR="004A2300" w:rsidRDefault="004A2300" w:rsidP="00890D68">
    <w:pPr>
      <w:pStyle w:val="Header"/>
      <w:jc w:val="right"/>
      <w:rPr>
        <w:sz w:val="18"/>
        <w:szCs w:val="18"/>
      </w:rPr>
    </w:pPr>
  </w:p>
  <w:p w14:paraId="1A4C6088" w14:textId="3C22A278" w:rsidR="007E43C2" w:rsidRPr="004A2300" w:rsidRDefault="004A2300" w:rsidP="004A2300">
    <w:pPr>
      <w:pStyle w:val="Header"/>
      <w:jc w:val="right"/>
      <w:rPr>
        <w:rFonts w:cs="B Nazanin"/>
        <w:sz w:val="18"/>
        <w:szCs w:val="18"/>
      </w:rPr>
    </w:pPr>
    <w:r w:rsidRPr="00FD457A">
      <w:rPr>
        <w:sz w:val="18"/>
        <w:szCs w:val="18"/>
      </w:rPr>
      <w:t xml:space="preserve">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073EF"/>
    <w:multiLevelType w:val="hybridMultilevel"/>
    <w:tmpl w:val="D28267CC"/>
    <w:lvl w:ilvl="0" w:tplc="CBFAE1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655F30"/>
    <w:multiLevelType w:val="hybridMultilevel"/>
    <w:tmpl w:val="15A853F8"/>
    <w:lvl w:ilvl="0" w:tplc="E44CDB2E">
      <w:start w:val="1"/>
      <w:numFmt w:val="decimal"/>
      <w:lvlText w:val="%1."/>
      <w:lvlJc w:val="left"/>
      <w:pPr>
        <w:ind w:left="417" w:hanging="360"/>
      </w:pPr>
      <w:rPr>
        <w:rFonts w:cstheme="maj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 w15:restartNumberingAfterBreak="0">
    <w:nsid w:val="79C72733"/>
    <w:multiLevelType w:val="hybridMultilevel"/>
    <w:tmpl w:val="E2DCB81E"/>
    <w:lvl w:ilvl="0" w:tplc="3DBA7A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6D4"/>
    <w:rsid w:val="00027603"/>
    <w:rsid w:val="00027BCE"/>
    <w:rsid w:val="00035806"/>
    <w:rsid w:val="00043AE7"/>
    <w:rsid w:val="0005017C"/>
    <w:rsid w:val="00075A7D"/>
    <w:rsid w:val="000D06BC"/>
    <w:rsid w:val="00142BA6"/>
    <w:rsid w:val="00146F64"/>
    <w:rsid w:val="00152589"/>
    <w:rsid w:val="0015610F"/>
    <w:rsid w:val="001700BE"/>
    <w:rsid w:val="00174F2F"/>
    <w:rsid w:val="00180679"/>
    <w:rsid w:val="001818C3"/>
    <w:rsid w:val="00187676"/>
    <w:rsid w:val="001907B7"/>
    <w:rsid w:val="001F7DD3"/>
    <w:rsid w:val="0020776B"/>
    <w:rsid w:val="00221A96"/>
    <w:rsid w:val="00235BF0"/>
    <w:rsid w:val="00261671"/>
    <w:rsid w:val="002655EE"/>
    <w:rsid w:val="00270536"/>
    <w:rsid w:val="00271283"/>
    <w:rsid w:val="002716B1"/>
    <w:rsid w:val="00271DAC"/>
    <w:rsid w:val="00274F08"/>
    <w:rsid w:val="002A633E"/>
    <w:rsid w:val="00337815"/>
    <w:rsid w:val="0034069C"/>
    <w:rsid w:val="00364844"/>
    <w:rsid w:val="003930A4"/>
    <w:rsid w:val="003B48D4"/>
    <w:rsid w:val="003D0389"/>
    <w:rsid w:val="003D33A2"/>
    <w:rsid w:val="004145E0"/>
    <w:rsid w:val="00417BFB"/>
    <w:rsid w:val="004204E0"/>
    <w:rsid w:val="00436248"/>
    <w:rsid w:val="00440361"/>
    <w:rsid w:val="004470EE"/>
    <w:rsid w:val="004533FE"/>
    <w:rsid w:val="004718B1"/>
    <w:rsid w:val="004777C6"/>
    <w:rsid w:val="00486E46"/>
    <w:rsid w:val="00487BE2"/>
    <w:rsid w:val="00492860"/>
    <w:rsid w:val="004A1BEC"/>
    <w:rsid w:val="004A2300"/>
    <w:rsid w:val="004C61CB"/>
    <w:rsid w:val="004D04FA"/>
    <w:rsid w:val="005259BC"/>
    <w:rsid w:val="00526883"/>
    <w:rsid w:val="0057217C"/>
    <w:rsid w:val="00575E29"/>
    <w:rsid w:val="005A6F84"/>
    <w:rsid w:val="005B1F43"/>
    <w:rsid w:val="005B29BA"/>
    <w:rsid w:val="005C71DB"/>
    <w:rsid w:val="005C78E0"/>
    <w:rsid w:val="005D42F1"/>
    <w:rsid w:val="005E671E"/>
    <w:rsid w:val="005F7D6F"/>
    <w:rsid w:val="006076D4"/>
    <w:rsid w:val="00645CF0"/>
    <w:rsid w:val="00647819"/>
    <w:rsid w:val="006676D1"/>
    <w:rsid w:val="006871DD"/>
    <w:rsid w:val="006B2CB6"/>
    <w:rsid w:val="006B39DD"/>
    <w:rsid w:val="006E59B1"/>
    <w:rsid w:val="007113F4"/>
    <w:rsid w:val="007121BA"/>
    <w:rsid w:val="00712753"/>
    <w:rsid w:val="00717B4C"/>
    <w:rsid w:val="00725B34"/>
    <w:rsid w:val="007322DB"/>
    <w:rsid w:val="007342DE"/>
    <w:rsid w:val="00762CD7"/>
    <w:rsid w:val="00776442"/>
    <w:rsid w:val="00777ACD"/>
    <w:rsid w:val="007A6AA8"/>
    <w:rsid w:val="007C40F1"/>
    <w:rsid w:val="007C506C"/>
    <w:rsid w:val="007D3AEE"/>
    <w:rsid w:val="007E43C2"/>
    <w:rsid w:val="007F1865"/>
    <w:rsid w:val="00800146"/>
    <w:rsid w:val="008150B3"/>
    <w:rsid w:val="0083435C"/>
    <w:rsid w:val="008425CD"/>
    <w:rsid w:val="00842670"/>
    <w:rsid w:val="0088030F"/>
    <w:rsid w:val="00880503"/>
    <w:rsid w:val="00884783"/>
    <w:rsid w:val="00885A85"/>
    <w:rsid w:val="00886BF8"/>
    <w:rsid w:val="008A6FEC"/>
    <w:rsid w:val="008B1353"/>
    <w:rsid w:val="008C686D"/>
    <w:rsid w:val="008E60F8"/>
    <w:rsid w:val="008F7D18"/>
    <w:rsid w:val="00926256"/>
    <w:rsid w:val="009A60BB"/>
    <w:rsid w:val="009F7D10"/>
    <w:rsid w:val="00A06536"/>
    <w:rsid w:val="00A245E6"/>
    <w:rsid w:val="00A47E9C"/>
    <w:rsid w:val="00A56632"/>
    <w:rsid w:val="00A6580B"/>
    <w:rsid w:val="00A94224"/>
    <w:rsid w:val="00AB3E61"/>
    <w:rsid w:val="00AB4F73"/>
    <w:rsid w:val="00AD4FD6"/>
    <w:rsid w:val="00AE0077"/>
    <w:rsid w:val="00AE034C"/>
    <w:rsid w:val="00AE0E6B"/>
    <w:rsid w:val="00AE6F2A"/>
    <w:rsid w:val="00AF33A6"/>
    <w:rsid w:val="00B21656"/>
    <w:rsid w:val="00B327E6"/>
    <w:rsid w:val="00B376F2"/>
    <w:rsid w:val="00B42CC0"/>
    <w:rsid w:val="00B45D87"/>
    <w:rsid w:val="00B51079"/>
    <w:rsid w:val="00B53941"/>
    <w:rsid w:val="00B81A0C"/>
    <w:rsid w:val="00B85926"/>
    <w:rsid w:val="00BA3E81"/>
    <w:rsid w:val="00BA567B"/>
    <w:rsid w:val="00BB13E6"/>
    <w:rsid w:val="00BC45C7"/>
    <w:rsid w:val="00BC7321"/>
    <w:rsid w:val="00BE58E4"/>
    <w:rsid w:val="00BF1BC4"/>
    <w:rsid w:val="00C00BF0"/>
    <w:rsid w:val="00C74F70"/>
    <w:rsid w:val="00C84503"/>
    <w:rsid w:val="00C90114"/>
    <w:rsid w:val="00C972D7"/>
    <w:rsid w:val="00CC7549"/>
    <w:rsid w:val="00CD2CFE"/>
    <w:rsid w:val="00CE21CB"/>
    <w:rsid w:val="00D0041C"/>
    <w:rsid w:val="00D22F37"/>
    <w:rsid w:val="00D315A2"/>
    <w:rsid w:val="00D73254"/>
    <w:rsid w:val="00D956A7"/>
    <w:rsid w:val="00DB2F71"/>
    <w:rsid w:val="00DD4756"/>
    <w:rsid w:val="00DE5FB5"/>
    <w:rsid w:val="00DE6B2A"/>
    <w:rsid w:val="00E103FC"/>
    <w:rsid w:val="00E40CAD"/>
    <w:rsid w:val="00E52019"/>
    <w:rsid w:val="00E76D3A"/>
    <w:rsid w:val="00E97EB7"/>
    <w:rsid w:val="00EC13C5"/>
    <w:rsid w:val="00EE6F01"/>
    <w:rsid w:val="00F057C5"/>
    <w:rsid w:val="00F23221"/>
    <w:rsid w:val="00F273DB"/>
    <w:rsid w:val="00F304FF"/>
    <w:rsid w:val="00F47A51"/>
    <w:rsid w:val="00F51E1B"/>
    <w:rsid w:val="00F56AA9"/>
    <w:rsid w:val="00F72829"/>
    <w:rsid w:val="00FB29CC"/>
    <w:rsid w:val="00FD70F5"/>
    <w:rsid w:val="00FE20D8"/>
    <w:rsid w:val="00FF69D1"/>
    <w:rsid w:val="00FF7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/"/>
  <w:listSeparator w:val="؛"/>
  <w14:docId w14:val="607EAE55"/>
  <w15:chartTrackingRefBased/>
  <w15:docId w15:val="{EB78AD84-D8AA-4A3A-8F68-89A78070A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bidi/>
        <w:ind w:firstLine="5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76D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076D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076D4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nhideWhenUsed/>
    <w:rsid w:val="007E43C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7E43C2"/>
  </w:style>
  <w:style w:type="paragraph" w:styleId="Footer">
    <w:name w:val="footer"/>
    <w:basedOn w:val="Normal"/>
    <w:link w:val="FooterChar"/>
    <w:uiPriority w:val="99"/>
    <w:unhideWhenUsed/>
    <w:rsid w:val="007E43C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43C2"/>
  </w:style>
  <w:style w:type="paragraph" w:styleId="FootnoteText">
    <w:name w:val="footnote text"/>
    <w:basedOn w:val="Normal"/>
    <w:link w:val="FootnoteTextChar"/>
    <w:uiPriority w:val="99"/>
    <w:semiHidden/>
    <w:unhideWhenUsed/>
    <w:rsid w:val="004145E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45E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45E0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150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50B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50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50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50B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bafarid192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rasti@eng.ui.ac.ir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tif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A5AE32-1739-48EA-A311-184BE5B75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</dc:creator>
  <cp:keywords/>
  <dc:description/>
  <cp:lastModifiedBy>Dear User</cp:lastModifiedBy>
  <cp:revision>2</cp:revision>
  <cp:lastPrinted>2022-01-12T15:02:00Z</cp:lastPrinted>
  <dcterms:created xsi:type="dcterms:W3CDTF">2022-01-12T16:52:00Z</dcterms:created>
  <dcterms:modified xsi:type="dcterms:W3CDTF">2022-01-12T16:52:00Z</dcterms:modified>
</cp:coreProperties>
</file>