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651" w:rsidRDefault="00205651" w:rsidP="00205651">
      <w:pPr>
        <w:autoSpaceDE w:val="0"/>
        <w:autoSpaceDN w:val="0"/>
        <w:bidi/>
        <w:adjustRightInd w:val="0"/>
        <w:spacing w:line="360" w:lineRule="auto"/>
        <w:jc w:val="both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چکیده</w:t>
      </w:r>
      <w:bookmarkStart w:id="0" w:name="_GoBack"/>
      <w:bookmarkEnd w:id="0"/>
    </w:p>
    <w:p w:rsidR="00205651" w:rsidRDefault="00205651" w:rsidP="00205651">
      <w:pPr>
        <w:autoSpaceDE w:val="0"/>
        <w:autoSpaceDN w:val="0"/>
        <w:bidi/>
        <w:adjustRightInd w:val="0"/>
        <w:spacing w:line="360" w:lineRule="auto"/>
        <w:jc w:val="both"/>
        <w:rPr>
          <w:rFonts w:asciiTheme="minorHAnsi" w:hAnsiTheme="minorHAnsi" w:hint="cs"/>
          <w:rtl/>
          <w:lang w:bidi="fa-IR"/>
        </w:rPr>
      </w:pPr>
      <w:r>
        <w:rPr>
          <w:rFonts w:hint="cs"/>
          <w:rtl/>
          <w:lang w:bidi="fa-IR"/>
        </w:rPr>
        <w:t xml:space="preserve">تربیت انسان، در همه مکاتب الهی و بشری برای زندگی سعادتمندانه در دنیا یا آخرت یا هردو، دارای اهمیت است. و قطعا این تربیت دارای اصول و روشهایی است که با توجه به دیدگاه افراد که دیندار باشند یا بی دین و یا معتقد به چه دینی باشند، متفاوت است. از دیدگاه یک مسلمان شیعی اصول و روشهای تربیتی برگرفته از قرآن و سنت مهم است و احصاء آن در حوزه «آموزش مفاهیم دینی به کودکان» ضروریست. زیرا قطعا تربیت در دوره کودکی بسیار مهم است. </w:t>
      </w:r>
      <w:r>
        <w:rPr>
          <w:rFonts w:hint="cs"/>
          <w:rtl/>
          <w:lang w:bidi="fa-IR"/>
        </w:rPr>
        <w:br/>
        <w:t>در شماره 1 این مقاله، به «اصل تمکّن و رعایت تفاوت های فردی» پرداخته شده و در زیر مجموعه آن، از روشها سخن به میان آمده است. یعنی : «آموزش تدریجی»، «توجه به فطرت در تربیت قرآنی»، «رعایت هم زبانی و هم سطحی با کودکان»، «تکلیف به قدر توانایی»، «رعایت مساوات و پرهیز از تبعیض»، «مشاهده ای»  و «مشاهده عمل»</w:t>
      </w:r>
    </w:p>
    <w:p w:rsidR="00205651" w:rsidRDefault="00205651" w:rsidP="00205651">
      <w:pPr>
        <w:autoSpaceDE w:val="0"/>
        <w:autoSpaceDN w:val="0"/>
        <w:bidi/>
        <w:adjustRightInd w:val="0"/>
        <w:spacing w:line="360" w:lineRule="auto"/>
        <w:jc w:val="both"/>
        <w:rPr>
          <w:rFonts w:asciiTheme="minorHAnsi" w:hAnsiTheme="minorHAnsi"/>
          <w:lang w:bidi="fa-IR"/>
        </w:rPr>
      </w:pPr>
      <w:r>
        <w:rPr>
          <w:rFonts w:hint="cs"/>
          <w:rtl/>
          <w:lang w:bidi="fa-IR"/>
        </w:rPr>
        <w:t>کلید واژه:</w:t>
      </w: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قرآن، تربیت، اصول، روشها، آموزش، فطرت</w:t>
      </w:r>
    </w:p>
    <w:p w:rsidR="00B3172F" w:rsidRDefault="00B3172F"/>
    <w:sectPr w:rsidR="00B31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651"/>
    <w:rsid w:val="00205651"/>
    <w:rsid w:val="00B3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CB465"/>
  <w15:chartTrackingRefBased/>
  <w15:docId w15:val="{9D1A123A-AE2D-4A28-BEDD-8BA63B8D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651"/>
    <w:pPr>
      <w:spacing w:after="200" w:line="276" w:lineRule="auto"/>
      <w:jc w:val="right"/>
    </w:pPr>
    <w:rPr>
      <w:rFonts w:ascii="B Lotus" w:hAnsi="B Lotus" w:cs="B Lotus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2017-10-25T15:33:00Z</dcterms:created>
  <dcterms:modified xsi:type="dcterms:W3CDTF">2017-10-25T15:36:00Z</dcterms:modified>
</cp:coreProperties>
</file>