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1CF" w:rsidRDefault="002A10B6" w:rsidP="00CB54BC">
      <w:pPr>
        <w:jc w:val="center"/>
        <w:rPr>
          <w:rFonts w:cs="B Mah"/>
          <w:sz w:val="24"/>
          <w:szCs w:val="24"/>
          <w:rtl/>
        </w:rPr>
      </w:pPr>
      <w:r w:rsidRPr="001A27A3">
        <w:rPr>
          <w:rFonts w:cs="B Mah" w:hint="cs"/>
          <w:sz w:val="24"/>
          <w:szCs w:val="24"/>
          <w:rtl/>
        </w:rPr>
        <w:t>بنام خدا</w:t>
      </w:r>
    </w:p>
    <w:p w:rsidR="002314BE" w:rsidRPr="001A27A3" w:rsidRDefault="002314BE" w:rsidP="002314BE">
      <w:pPr>
        <w:rPr>
          <w:rFonts w:cs="B Mah"/>
          <w:sz w:val="24"/>
          <w:szCs w:val="24"/>
          <w:rtl/>
        </w:rPr>
      </w:pPr>
      <w:r>
        <w:rPr>
          <w:rFonts w:cs="B Mah" w:hint="cs"/>
          <w:sz w:val="24"/>
          <w:szCs w:val="24"/>
          <w:rtl/>
        </w:rPr>
        <w:t>موضوع مقاله:</w:t>
      </w:r>
    </w:p>
    <w:p w:rsidR="002A10B6" w:rsidRDefault="002314BE" w:rsidP="002314BE">
      <w:pPr>
        <w:jc w:val="center"/>
        <w:rPr>
          <w:rFonts w:cs="B Jadid"/>
          <w:b/>
          <w:bCs/>
          <w:sz w:val="36"/>
          <w:szCs w:val="36"/>
          <w:rtl/>
        </w:rPr>
      </w:pPr>
      <w:r w:rsidRPr="002314BE">
        <w:rPr>
          <w:rFonts w:cs="B Jadid" w:hint="cs"/>
          <w:b/>
          <w:bCs/>
          <w:sz w:val="36"/>
          <w:szCs w:val="36"/>
          <w:rtl/>
        </w:rPr>
        <w:t>الگوهای رفتاری در</w:t>
      </w:r>
      <w:r w:rsidR="001A27A3" w:rsidRPr="002314BE">
        <w:rPr>
          <w:rFonts w:cs="B Jadid" w:hint="cs"/>
          <w:b/>
          <w:bCs/>
          <w:sz w:val="36"/>
          <w:szCs w:val="36"/>
          <w:rtl/>
        </w:rPr>
        <w:t xml:space="preserve">سبک زندگی </w:t>
      </w:r>
      <w:r w:rsidR="00B1770C" w:rsidRPr="002314BE">
        <w:rPr>
          <w:rFonts w:cs="B Jadid" w:hint="cs"/>
          <w:b/>
          <w:bCs/>
          <w:sz w:val="36"/>
          <w:szCs w:val="36"/>
          <w:rtl/>
        </w:rPr>
        <w:t>رضوی</w:t>
      </w:r>
    </w:p>
    <w:p w:rsidR="002314BE" w:rsidRDefault="002314BE" w:rsidP="002314BE">
      <w:pPr>
        <w:jc w:val="center"/>
        <w:rPr>
          <w:rFonts w:cs="B Jadid"/>
          <w:b/>
          <w:bCs/>
          <w:sz w:val="36"/>
          <w:szCs w:val="36"/>
          <w:rtl/>
        </w:rPr>
      </w:pPr>
    </w:p>
    <w:p w:rsidR="002314BE" w:rsidRDefault="002314BE" w:rsidP="002314BE">
      <w:pPr>
        <w:jc w:val="center"/>
        <w:rPr>
          <w:rFonts w:cs="B Jadid"/>
          <w:b/>
          <w:bCs/>
          <w:sz w:val="36"/>
          <w:szCs w:val="36"/>
          <w:rtl/>
        </w:rPr>
      </w:pPr>
    </w:p>
    <w:p w:rsidR="002314BE" w:rsidRDefault="002314BE" w:rsidP="002314BE">
      <w:pPr>
        <w:jc w:val="center"/>
        <w:rPr>
          <w:rFonts w:cs="B Jadid"/>
          <w:b/>
          <w:bCs/>
          <w:sz w:val="36"/>
          <w:szCs w:val="36"/>
          <w:rtl/>
        </w:rPr>
      </w:pPr>
    </w:p>
    <w:p w:rsidR="002314BE" w:rsidRPr="002314BE" w:rsidRDefault="002314BE" w:rsidP="002314BE">
      <w:pPr>
        <w:jc w:val="center"/>
        <w:rPr>
          <w:rFonts w:cs="B Jadid"/>
          <w:b/>
          <w:bCs/>
          <w:sz w:val="36"/>
          <w:szCs w:val="36"/>
          <w:rtl/>
        </w:rPr>
      </w:pPr>
    </w:p>
    <w:p w:rsidR="002A10B6" w:rsidRDefault="001A27A3" w:rsidP="002314BE">
      <w:pPr>
        <w:rPr>
          <w:rFonts w:cs="B Homa"/>
          <w:sz w:val="24"/>
          <w:szCs w:val="24"/>
          <w:rtl/>
        </w:rPr>
      </w:pPr>
      <w:r w:rsidRPr="001A27A3">
        <w:rPr>
          <w:rFonts w:cs="B Homa" w:hint="cs"/>
          <w:sz w:val="24"/>
          <w:szCs w:val="24"/>
          <w:rtl/>
        </w:rPr>
        <w:t>تهیه کننده</w:t>
      </w:r>
      <w:r w:rsidR="006570C4" w:rsidRPr="001A27A3">
        <w:rPr>
          <w:rFonts w:cs="B Homa" w:hint="cs"/>
          <w:sz w:val="24"/>
          <w:szCs w:val="24"/>
          <w:rtl/>
        </w:rPr>
        <w:t xml:space="preserve">   </w:t>
      </w:r>
      <w:r w:rsidR="002A10B6" w:rsidRPr="001A27A3">
        <w:rPr>
          <w:rFonts w:cs="B Homa" w:hint="cs"/>
          <w:sz w:val="24"/>
          <w:szCs w:val="24"/>
          <w:rtl/>
        </w:rPr>
        <w:t>:</w:t>
      </w:r>
      <w:r w:rsidR="006570C4" w:rsidRPr="001A27A3">
        <w:rPr>
          <w:rFonts w:cs="B Homa" w:hint="cs"/>
          <w:sz w:val="24"/>
          <w:szCs w:val="24"/>
          <w:rtl/>
        </w:rPr>
        <w:t xml:space="preserve">     </w:t>
      </w:r>
      <w:r w:rsidR="002A10B6" w:rsidRPr="001A27A3">
        <w:rPr>
          <w:rFonts w:cs="B Homa" w:hint="cs"/>
          <w:sz w:val="24"/>
          <w:szCs w:val="24"/>
          <w:rtl/>
        </w:rPr>
        <w:t xml:space="preserve">سجا د کتابی </w:t>
      </w:r>
    </w:p>
    <w:p w:rsidR="002314BE" w:rsidRDefault="002314BE" w:rsidP="002314BE">
      <w:pPr>
        <w:rPr>
          <w:rFonts w:cs="B Homa"/>
          <w:sz w:val="24"/>
          <w:szCs w:val="24"/>
          <w:rtl/>
        </w:rPr>
      </w:pPr>
      <w:r>
        <w:rPr>
          <w:rFonts w:cs="B Homa" w:hint="cs"/>
          <w:sz w:val="24"/>
          <w:szCs w:val="24"/>
          <w:rtl/>
        </w:rPr>
        <w:t>همکارمؤلف: ک.سلیمانی</w:t>
      </w:r>
    </w:p>
    <w:p w:rsidR="002314BE" w:rsidRDefault="002314BE" w:rsidP="002314BE">
      <w:pPr>
        <w:rPr>
          <w:rFonts w:cs="B Homa"/>
          <w:sz w:val="24"/>
          <w:szCs w:val="24"/>
          <w:rtl/>
        </w:rPr>
      </w:pPr>
      <w:r>
        <w:rPr>
          <w:rFonts w:cs="B Homa" w:hint="cs"/>
          <w:sz w:val="24"/>
          <w:szCs w:val="24"/>
          <w:rtl/>
        </w:rPr>
        <w:t>تعداد صفحات: 10 ص آ4 .</w:t>
      </w:r>
    </w:p>
    <w:p w:rsidR="002314BE" w:rsidRDefault="002314BE" w:rsidP="00105547">
      <w:pPr>
        <w:rPr>
          <w:rFonts w:cs="B Homa"/>
          <w:sz w:val="24"/>
          <w:szCs w:val="24"/>
          <w:rtl/>
        </w:rPr>
      </w:pPr>
      <w:r>
        <w:rPr>
          <w:rFonts w:cs="B Homa" w:hint="cs"/>
          <w:sz w:val="24"/>
          <w:szCs w:val="24"/>
          <w:rtl/>
        </w:rPr>
        <w:t>تاریخ تنظیم: 12/</w:t>
      </w:r>
      <w:r w:rsidR="00105547">
        <w:rPr>
          <w:rFonts w:cs="B Homa" w:hint="cs"/>
          <w:sz w:val="24"/>
          <w:szCs w:val="24"/>
          <w:rtl/>
        </w:rPr>
        <w:t>07</w:t>
      </w:r>
      <w:bookmarkStart w:id="0" w:name="_GoBack"/>
      <w:bookmarkEnd w:id="0"/>
      <w:r>
        <w:rPr>
          <w:rFonts w:cs="B Homa" w:hint="cs"/>
          <w:sz w:val="24"/>
          <w:szCs w:val="24"/>
          <w:rtl/>
        </w:rPr>
        <w:t xml:space="preserve"> 139</w:t>
      </w:r>
      <w:r w:rsidR="00105547">
        <w:rPr>
          <w:rFonts w:cs="B Homa" w:hint="cs"/>
          <w:sz w:val="24"/>
          <w:szCs w:val="24"/>
          <w:rtl/>
        </w:rPr>
        <w:t>6</w:t>
      </w:r>
      <w:r>
        <w:rPr>
          <w:rFonts w:cs="B Homa" w:hint="cs"/>
          <w:sz w:val="24"/>
          <w:szCs w:val="24"/>
          <w:rtl/>
        </w:rPr>
        <w:t xml:space="preserve"> </w:t>
      </w:r>
    </w:p>
    <w:p w:rsidR="002314BE" w:rsidRDefault="002314BE" w:rsidP="002314BE">
      <w:pPr>
        <w:rPr>
          <w:rFonts w:cs="B Homa"/>
          <w:sz w:val="24"/>
          <w:szCs w:val="24"/>
          <w:rtl/>
        </w:rPr>
      </w:pPr>
    </w:p>
    <w:p w:rsidR="002314BE" w:rsidRDefault="002314BE" w:rsidP="002314BE">
      <w:pPr>
        <w:rPr>
          <w:rFonts w:cs="B Homa"/>
          <w:sz w:val="24"/>
          <w:szCs w:val="24"/>
          <w:rtl/>
        </w:rPr>
      </w:pPr>
    </w:p>
    <w:p w:rsidR="002314BE" w:rsidRDefault="002314BE" w:rsidP="002314BE">
      <w:pPr>
        <w:rPr>
          <w:rFonts w:cs="B Homa"/>
          <w:sz w:val="24"/>
          <w:szCs w:val="24"/>
          <w:rtl/>
        </w:rPr>
      </w:pPr>
    </w:p>
    <w:p w:rsidR="002314BE" w:rsidRPr="002314BE" w:rsidRDefault="002314BE" w:rsidP="002314BE">
      <w:pPr>
        <w:pBdr>
          <w:top w:val="single" w:sz="4" w:space="1" w:color="auto"/>
          <w:left w:val="single" w:sz="4" w:space="4" w:color="auto"/>
          <w:bottom w:val="single" w:sz="4" w:space="1" w:color="auto"/>
          <w:right w:val="single" w:sz="4" w:space="4" w:color="auto"/>
        </w:pBdr>
        <w:jc w:val="center"/>
        <w:rPr>
          <w:rFonts w:cs="B Jadid"/>
          <w:b/>
          <w:bCs/>
          <w:sz w:val="24"/>
          <w:szCs w:val="24"/>
          <w:rtl/>
        </w:rPr>
      </w:pPr>
    </w:p>
    <w:p w:rsidR="002314BE" w:rsidRPr="002314BE" w:rsidRDefault="002314BE" w:rsidP="002314BE">
      <w:pPr>
        <w:pBdr>
          <w:top w:val="single" w:sz="4" w:space="1" w:color="auto"/>
          <w:left w:val="single" w:sz="4" w:space="4" w:color="auto"/>
          <w:bottom w:val="single" w:sz="4" w:space="1" w:color="auto"/>
          <w:right w:val="single" w:sz="4" w:space="4" w:color="auto"/>
        </w:pBdr>
        <w:jc w:val="center"/>
        <w:rPr>
          <w:rFonts w:cs="B Jadid"/>
          <w:b/>
          <w:bCs/>
          <w:sz w:val="24"/>
          <w:szCs w:val="24"/>
          <w:rtl/>
        </w:rPr>
      </w:pPr>
      <w:r w:rsidRPr="002314BE">
        <w:rPr>
          <w:rFonts w:cs="B Jadid" w:hint="cs"/>
          <w:b/>
          <w:bCs/>
          <w:sz w:val="24"/>
          <w:szCs w:val="24"/>
          <w:rtl/>
        </w:rPr>
        <w:t xml:space="preserve">نشانی : زنجان </w:t>
      </w:r>
      <w:r w:rsidRPr="002314BE">
        <w:rPr>
          <w:rFonts w:ascii="Times New Roman" w:hAnsi="Times New Roman" w:cs="Times New Roman" w:hint="cs"/>
          <w:b/>
          <w:bCs/>
          <w:sz w:val="24"/>
          <w:szCs w:val="24"/>
          <w:rtl/>
        </w:rPr>
        <w:t>–</w:t>
      </w:r>
      <w:r w:rsidRPr="002314BE">
        <w:rPr>
          <w:rFonts w:cs="B Jadid" w:hint="cs"/>
          <w:b/>
          <w:bCs/>
          <w:sz w:val="24"/>
          <w:szCs w:val="24"/>
          <w:rtl/>
        </w:rPr>
        <w:t xml:space="preserve">ابهر- کدپستی 4561645454 </w:t>
      </w:r>
      <w:r w:rsidRPr="002314BE">
        <w:rPr>
          <w:rFonts w:ascii="Times New Roman" w:hAnsi="Times New Roman" w:cs="Times New Roman" w:hint="cs"/>
          <w:b/>
          <w:bCs/>
          <w:sz w:val="24"/>
          <w:szCs w:val="24"/>
          <w:rtl/>
        </w:rPr>
        <w:t>–</w:t>
      </w:r>
      <w:r w:rsidRPr="002314BE">
        <w:rPr>
          <w:rFonts w:cs="B Jadid" w:hint="cs"/>
          <w:b/>
          <w:bCs/>
          <w:sz w:val="24"/>
          <w:szCs w:val="24"/>
          <w:rtl/>
        </w:rPr>
        <w:t>تلفن تماس: 09100268067</w:t>
      </w:r>
    </w:p>
    <w:p w:rsidR="002314BE" w:rsidRDefault="002314BE" w:rsidP="001A27A3">
      <w:pPr>
        <w:rPr>
          <w:rFonts w:cs="B Baran"/>
          <w:sz w:val="20"/>
          <w:szCs w:val="20"/>
          <w:rtl/>
        </w:rPr>
      </w:pPr>
    </w:p>
    <w:p w:rsidR="002314BE" w:rsidRDefault="002314BE" w:rsidP="001A27A3">
      <w:pPr>
        <w:rPr>
          <w:rFonts w:cs="B Baran"/>
          <w:sz w:val="20"/>
          <w:szCs w:val="20"/>
          <w:rtl/>
        </w:rPr>
      </w:pPr>
    </w:p>
    <w:p w:rsidR="002314BE" w:rsidRDefault="002314BE" w:rsidP="001A27A3">
      <w:pPr>
        <w:rPr>
          <w:rFonts w:cs="B Baran"/>
          <w:sz w:val="20"/>
          <w:szCs w:val="20"/>
          <w:rtl/>
        </w:rPr>
      </w:pPr>
    </w:p>
    <w:p w:rsidR="002314BE" w:rsidRDefault="002314BE" w:rsidP="001A27A3">
      <w:pPr>
        <w:rPr>
          <w:rFonts w:cs="B Baran"/>
          <w:sz w:val="20"/>
          <w:szCs w:val="20"/>
          <w:rtl/>
        </w:rPr>
      </w:pPr>
    </w:p>
    <w:p w:rsidR="002314BE" w:rsidRPr="002314BE" w:rsidRDefault="002314BE" w:rsidP="001A27A3">
      <w:pPr>
        <w:rPr>
          <w:rFonts w:cs="B Shiraz"/>
          <w:sz w:val="36"/>
          <w:szCs w:val="36"/>
          <w:rtl/>
        </w:rPr>
      </w:pPr>
      <w:r w:rsidRPr="002314BE">
        <w:rPr>
          <w:rFonts w:cs="B Shiraz" w:hint="cs"/>
          <w:sz w:val="36"/>
          <w:szCs w:val="36"/>
          <w:rtl/>
        </w:rPr>
        <w:t>درآمد بحث:</w:t>
      </w:r>
    </w:p>
    <w:p w:rsidR="0044265D" w:rsidRPr="002314BE" w:rsidRDefault="00963AFD" w:rsidP="001A27A3">
      <w:pPr>
        <w:rPr>
          <w:rFonts w:cs="B Shiraz"/>
          <w:sz w:val="36"/>
          <w:szCs w:val="36"/>
          <w:rtl/>
        </w:rPr>
      </w:pPr>
      <w:r w:rsidRPr="002314BE">
        <w:rPr>
          <w:rFonts w:cs="B Shiraz" w:hint="cs"/>
          <w:sz w:val="36"/>
          <w:szCs w:val="36"/>
          <w:rtl/>
        </w:rPr>
        <w:t xml:space="preserve">بررسی شیوه های مثبت والگوهای رفتاری واسلامی امامان معصوم به ویژه امام رضا(ع)،یکی از نیازهای مهم وحتمی بشر امروزی است. بطوریکه با گسترش فرهنگ غربی وجایگزین شدن آداب تجمل گرایی ومد شدن </w:t>
      </w:r>
      <w:r w:rsidRPr="002314BE">
        <w:rPr>
          <w:rFonts w:cs="B Shiraz" w:hint="cs"/>
          <w:sz w:val="36"/>
          <w:szCs w:val="36"/>
          <w:rtl/>
        </w:rPr>
        <w:lastRenderedPageBreak/>
        <w:t>پدیده های رذیله اخلاقی در دهه های اخیرودامنه دارشدن سطح تبلیغات مصرف گرایی وروزمره گی زندگی ،بهانه ای شده تا انسان امروزی به سمت رفاه اقتصادی وتجملات حرکت نماید.</w:t>
      </w:r>
      <w:r w:rsidR="0044265D" w:rsidRPr="002314BE">
        <w:rPr>
          <w:rFonts w:cs="B Shiraz" w:hint="cs"/>
          <w:sz w:val="36"/>
          <w:szCs w:val="36"/>
          <w:rtl/>
        </w:rPr>
        <w:t>انسانی که سیر طبیعی زندگی را در چارچوب سنت ها وقوانین الهی می پیماید.گرایش به امور جمالی وزیبایی وزینت ها دارد.ومی کوشد تا آن را به نمایش گذارد.بنابراین ،نه تنها گرایش داشتن به تجملات وزیبایی ها وزینت ها امری طبیعی ومصداق شکر نعمت است بلکه لازم است تا انسان این تجملات وزینتها را به نمایش بگذارد.(البته به اندازه وبه سبک اسلامی واقتصادقرآنی)وبانهان کردن آن ،کفران وناسپاسی نورزد.ازاین رو پیامبر مکرم اسلام می فرماید:"همانا خداوند نعمتی به بنده ای داد .دوست دارد اثر نعمتش را براو ببیند."</w:t>
      </w:r>
      <w:r w:rsidR="00267189" w:rsidRPr="002314BE">
        <w:rPr>
          <w:rFonts w:cs="B Shiraz" w:hint="cs"/>
          <w:sz w:val="36"/>
          <w:szCs w:val="36"/>
          <w:rtl/>
        </w:rPr>
        <w:t>خداوند درآیه 77 سوره قصص دستور می دهد</w:t>
      </w:r>
      <w:r w:rsidR="001A27A3" w:rsidRPr="002314BE">
        <w:rPr>
          <w:rFonts w:cs="B Shiraz" w:hint="cs"/>
          <w:sz w:val="36"/>
          <w:szCs w:val="36"/>
          <w:rtl/>
        </w:rPr>
        <w:t>.</w:t>
      </w:r>
      <w:r w:rsidR="00267189" w:rsidRPr="002314BE">
        <w:rPr>
          <w:rFonts w:cs="B Shiraz" w:hint="cs"/>
          <w:sz w:val="36"/>
          <w:szCs w:val="36"/>
          <w:rtl/>
        </w:rPr>
        <w:t>که برای رسیدن به آخرت وکمال مطلق تلاش کنید.وبا بهره گیری از تمام نصیب وسهم خویش از دنیا ،آن را برای دست یابی به کمالات به کار گیرید.لذا به پیامبرش(ص) فرمان می دهد.:"به هرچیزی  که خدا به تو عطا کرده از قوای ظاهری وباطنی ومال وسایر نعمت های دنیا بکوش تا ثواب وسعادت دارآخرت تحصیل کنی ولیکن بهره ات را هم از نعم الهی دنیا فراموش مکن"</w:t>
      </w:r>
    </w:p>
    <w:p w:rsidR="00B65F3C" w:rsidRPr="002314BE" w:rsidRDefault="00B65F3C" w:rsidP="00B65F3C">
      <w:pPr>
        <w:rPr>
          <w:rFonts w:cs="B Shiraz"/>
          <w:sz w:val="36"/>
          <w:szCs w:val="36"/>
          <w:rtl/>
        </w:rPr>
      </w:pPr>
      <w:r w:rsidRPr="002314BE">
        <w:rPr>
          <w:rFonts w:cs="B Shiraz" w:hint="cs"/>
          <w:sz w:val="36"/>
          <w:szCs w:val="36"/>
          <w:rtl/>
        </w:rPr>
        <w:t>متاٌسفانه برخی سیاستهای غلط وناصحیح مسئولان امر در سالهای اخیر باعث رفاه زدگی وگسترش نظام طبقاتی در جامعه ما شده است.به گونه ای که تجمل گرایی بعنوان یک بحث کلان اقتصادی ضد فرهنگی درآمده وموجب نفوذ روح اشرافی گری درجامعه وفاصله گیری از ساده زیستی شده وسبب عدم تمایل به داشتن بیش از یک فرزند نیز گردیده است.واز همه مهمتر بابالا رفتن سطح توقعات هریک از اعضاء خانواده منجر به بروز اختلافات خانوادگی وطلاق و... می گردد.واین  درحالی است که اگر سیاست درستی اعمال شود. وتمام جوانب زندگی سالم براساس معیار اقتصاد سالم اسلامی بنیان نهاده شود.نقش زنان بارزتر وحماسی تر خواهد شد. چرا که زنان نقش مهمی در تحقق حماسه ی اقتصادی دارند.</w:t>
      </w:r>
      <w:r w:rsidR="00EE56F7" w:rsidRPr="002314BE">
        <w:rPr>
          <w:rFonts w:cs="B Shiraz" w:hint="cs"/>
          <w:sz w:val="36"/>
          <w:szCs w:val="36"/>
          <w:rtl/>
        </w:rPr>
        <w:t>وبا اصلاح الگوی مصرف وتقویت صرفه جویی در نهاد خانواده ،قادرند تابا اصلاح فرهنگ اقتصادی نقش محوری خود را به نمایش گذارند.</w:t>
      </w:r>
    </w:p>
    <w:p w:rsidR="009429C2" w:rsidRPr="002314BE" w:rsidRDefault="00EE56F7" w:rsidP="001A27A3">
      <w:pPr>
        <w:rPr>
          <w:rFonts w:cs="B Shiraz"/>
          <w:sz w:val="36"/>
          <w:szCs w:val="36"/>
          <w:rtl/>
        </w:rPr>
      </w:pPr>
      <w:r w:rsidRPr="002314BE">
        <w:rPr>
          <w:rFonts w:cs="B Shiraz" w:hint="cs"/>
          <w:sz w:val="36"/>
          <w:szCs w:val="36"/>
          <w:rtl/>
        </w:rPr>
        <w:t>البته یکی دیگر از دغدغه های حقوقدانان وجامعه شناسان ،مسئله ورود ورواج آسیب های اجتماعی است.که در نتیجه فرهنگ غلط سبک زندگی جامعه است.که امید است در دولت جدید راهکارهای مناسبی اتخاذ روش گردد.</w:t>
      </w:r>
    </w:p>
    <w:p w:rsidR="00AA671F" w:rsidRPr="002314BE" w:rsidRDefault="00AA671F" w:rsidP="000B5015">
      <w:pPr>
        <w:rPr>
          <w:rFonts w:cs="B Shiraz"/>
          <w:sz w:val="36"/>
          <w:szCs w:val="36"/>
          <w:rtl/>
        </w:rPr>
      </w:pPr>
      <w:r w:rsidRPr="002314BE">
        <w:rPr>
          <w:rFonts w:cs="B Shiraz" w:hint="cs"/>
          <w:sz w:val="36"/>
          <w:szCs w:val="36"/>
          <w:rtl/>
        </w:rPr>
        <w:t xml:space="preserve">دستورات سبک زندگی  فردی واجتماعی </w:t>
      </w:r>
      <w:r w:rsidR="000C562F" w:rsidRPr="002314BE">
        <w:rPr>
          <w:rFonts w:cs="B Shiraz" w:hint="cs"/>
          <w:sz w:val="36"/>
          <w:szCs w:val="36"/>
          <w:rtl/>
        </w:rPr>
        <w:t xml:space="preserve">کودکان ونوجوانان </w:t>
      </w:r>
      <w:r w:rsidRPr="002314BE">
        <w:rPr>
          <w:rFonts w:cs="B Shiraz" w:hint="cs"/>
          <w:sz w:val="36"/>
          <w:szCs w:val="36"/>
          <w:rtl/>
        </w:rPr>
        <w:t xml:space="preserve">از </w:t>
      </w:r>
      <w:r w:rsidR="000C562F" w:rsidRPr="002314BE">
        <w:rPr>
          <w:rFonts w:cs="B Shiraz" w:hint="cs"/>
          <w:sz w:val="36"/>
          <w:szCs w:val="36"/>
          <w:rtl/>
        </w:rPr>
        <w:t>منظر</w:t>
      </w:r>
      <w:r w:rsidRPr="002314BE">
        <w:rPr>
          <w:rFonts w:cs="B Shiraz" w:hint="cs"/>
          <w:sz w:val="36"/>
          <w:szCs w:val="36"/>
          <w:rtl/>
        </w:rPr>
        <w:t>امام رضا(ع):</w:t>
      </w:r>
    </w:p>
    <w:p w:rsidR="00AA671F" w:rsidRPr="002314BE" w:rsidRDefault="00AA671F" w:rsidP="00AA671F">
      <w:pPr>
        <w:rPr>
          <w:rFonts w:cs="B Shiraz"/>
          <w:sz w:val="36"/>
          <w:szCs w:val="36"/>
          <w:rtl/>
        </w:rPr>
      </w:pPr>
      <w:r w:rsidRPr="002314BE">
        <w:rPr>
          <w:rFonts w:cs="B Shiraz" w:hint="cs"/>
          <w:sz w:val="36"/>
          <w:szCs w:val="36"/>
          <w:rtl/>
        </w:rPr>
        <w:t>1-درهمه جا وهمه امور تقوا داشته باش</w:t>
      </w:r>
      <w:r w:rsidR="000C562F" w:rsidRPr="002314BE">
        <w:rPr>
          <w:rFonts w:cs="B Shiraz" w:hint="cs"/>
          <w:sz w:val="36"/>
          <w:szCs w:val="36"/>
          <w:rtl/>
        </w:rPr>
        <w:t>-(ازخودت مواظبت کن)</w:t>
      </w:r>
    </w:p>
    <w:p w:rsidR="00AA671F" w:rsidRPr="002314BE" w:rsidRDefault="00AA671F" w:rsidP="000C562F">
      <w:pPr>
        <w:rPr>
          <w:rFonts w:cs="B Shiraz"/>
          <w:sz w:val="36"/>
          <w:szCs w:val="36"/>
          <w:rtl/>
        </w:rPr>
      </w:pPr>
      <w:r w:rsidRPr="002314BE">
        <w:rPr>
          <w:rFonts w:cs="B Shiraz" w:hint="cs"/>
          <w:sz w:val="36"/>
          <w:szCs w:val="36"/>
          <w:rtl/>
        </w:rPr>
        <w:t>2-خلق وخوی خود را نیکو گردان</w:t>
      </w:r>
      <w:r w:rsidR="000C562F" w:rsidRPr="002314BE">
        <w:rPr>
          <w:rFonts w:cs="B Shiraz" w:hint="cs"/>
          <w:sz w:val="36"/>
          <w:szCs w:val="36"/>
          <w:rtl/>
        </w:rPr>
        <w:t xml:space="preserve"> -(خوش اخلاق باش)</w:t>
      </w:r>
    </w:p>
    <w:p w:rsidR="00AA671F" w:rsidRPr="002314BE" w:rsidRDefault="00AA671F" w:rsidP="000C562F">
      <w:pPr>
        <w:rPr>
          <w:rFonts w:cs="B Shiraz"/>
          <w:sz w:val="36"/>
          <w:szCs w:val="36"/>
          <w:rtl/>
        </w:rPr>
      </w:pPr>
      <w:r w:rsidRPr="002314BE">
        <w:rPr>
          <w:rFonts w:cs="B Shiraz" w:hint="cs"/>
          <w:sz w:val="36"/>
          <w:szCs w:val="36"/>
          <w:rtl/>
        </w:rPr>
        <w:t xml:space="preserve">3-معاشرت خود را با بزرگ </w:t>
      </w:r>
      <w:r w:rsidR="000C562F" w:rsidRPr="002314BE">
        <w:rPr>
          <w:rFonts w:cs="B Shiraz" w:hint="cs"/>
          <w:sz w:val="36"/>
          <w:szCs w:val="36"/>
          <w:rtl/>
        </w:rPr>
        <w:t xml:space="preserve">ترها </w:t>
      </w:r>
      <w:r w:rsidRPr="002314BE">
        <w:rPr>
          <w:rFonts w:cs="B Shiraz" w:hint="cs"/>
          <w:sz w:val="36"/>
          <w:szCs w:val="36"/>
          <w:rtl/>
        </w:rPr>
        <w:t>نیکو گردان .</w:t>
      </w:r>
      <w:r w:rsidR="000C562F" w:rsidRPr="002314BE">
        <w:rPr>
          <w:rFonts w:cs="B Shiraz" w:hint="cs"/>
          <w:sz w:val="36"/>
          <w:szCs w:val="36"/>
          <w:rtl/>
        </w:rPr>
        <w:t>-خوش برخورد باش</w:t>
      </w:r>
    </w:p>
    <w:p w:rsidR="00AA671F" w:rsidRPr="002314BE" w:rsidRDefault="00AA671F" w:rsidP="00AA671F">
      <w:pPr>
        <w:rPr>
          <w:rFonts w:cs="B Shiraz"/>
          <w:sz w:val="36"/>
          <w:szCs w:val="36"/>
          <w:rtl/>
        </w:rPr>
      </w:pPr>
      <w:r w:rsidRPr="002314BE">
        <w:rPr>
          <w:rFonts w:cs="B Shiraz" w:hint="cs"/>
          <w:sz w:val="36"/>
          <w:szCs w:val="36"/>
          <w:rtl/>
        </w:rPr>
        <w:t>4-درمقابل دانشمندان وعلما تواضع کن.</w:t>
      </w:r>
      <w:r w:rsidR="000C562F" w:rsidRPr="002314BE">
        <w:rPr>
          <w:rFonts w:cs="B Shiraz" w:hint="cs"/>
          <w:sz w:val="36"/>
          <w:szCs w:val="36"/>
          <w:rtl/>
        </w:rPr>
        <w:t>(به معلمان خود احترام بگذار)</w:t>
      </w:r>
    </w:p>
    <w:p w:rsidR="00AA671F" w:rsidRPr="002314BE" w:rsidRDefault="00AA671F" w:rsidP="00AA671F">
      <w:pPr>
        <w:rPr>
          <w:rFonts w:cs="B Shiraz"/>
          <w:sz w:val="36"/>
          <w:szCs w:val="36"/>
          <w:rtl/>
        </w:rPr>
      </w:pPr>
      <w:r w:rsidRPr="002314BE">
        <w:rPr>
          <w:rFonts w:cs="B Shiraz" w:hint="cs"/>
          <w:sz w:val="36"/>
          <w:szCs w:val="36"/>
          <w:rtl/>
        </w:rPr>
        <w:t>5- درمقابل دینداران واهل دیانت تواضع کن.</w:t>
      </w:r>
    </w:p>
    <w:p w:rsidR="00AA671F" w:rsidRPr="002314BE" w:rsidRDefault="00AA671F" w:rsidP="00AA671F">
      <w:pPr>
        <w:rPr>
          <w:rFonts w:cs="B Shiraz"/>
          <w:sz w:val="36"/>
          <w:szCs w:val="36"/>
          <w:rtl/>
        </w:rPr>
      </w:pPr>
      <w:r w:rsidRPr="002314BE">
        <w:rPr>
          <w:rFonts w:cs="B Shiraz" w:hint="cs"/>
          <w:sz w:val="36"/>
          <w:szCs w:val="36"/>
          <w:rtl/>
        </w:rPr>
        <w:t>6- با زیر دستان خود به نرمی ورفق رفتار کن.</w:t>
      </w:r>
    </w:p>
    <w:p w:rsidR="00AA671F" w:rsidRPr="002314BE" w:rsidRDefault="00AA671F" w:rsidP="00AA671F">
      <w:pPr>
        <w:rPr>
          <w:rFonts w:cs="B Shiraz"/>
          <w:sz w:val="36"/>
          <w:szCs w:val="36"/>
          <w:rtl/>
        </w:rPr>
      </w:pPr>
      <w:r w:rsidRPr="002314BE">
        <w:rPr>
          <w:rFonts w:cs="B Shiraz" w:hint="cs"/>
          <w:sz w:val="36"/>
          <w:szCs w:val="36"/>
          <w:rtl/>
        </w:rPr>
        <w:t>7- نسسبت به برادران دینی خودت متعهد باش.</w:t>
      </w:r>
    </w:p>
    <w:p w:rsidR="00AA671F" w:rsidRPr="002314BE" w:rsidRDefault="00AA671F" w:rsidP="00AA671F">
      <w:pPr>
        <w:rPr>
          <w:rFonts w:cs="B Shiraz"/>
          <w:sz w:val="36"/>
          <w:szCs w:val="36"/>
          <w:rtl/>
        </w:rPr>
      </w:pPr>
      <w:r w:rsidRPr="002314BE">
        <w:rPr>
          <w:rFonts w:cs="B Shiraz" w:hint="cs"/>
          <w:sz w:val="36"/>
          <w:szCs w:val="36"/>
          <w:rtl/>
        </w:rPr>
        <w:t>8- در برآوردن حوائج برادرانت تسریع نما</w:t>
      </w:r>
    </w:p>
    <w:p w:rsidR="00AA671F" w:rsidRPr="002314BE" w:rsidRDefault="00AA671F" w:rsidP="00AA671F">
      <w:pPr>
        <w:rPr>
          <w:rFonts w:cs="B Shiraz"/>
          <w:sz w:val="36"/>
          <w:szCs w:val="36"/>
          <w:rtl/>
        </w:rPr>
      </w:pPr>
      <w:r w:rsidRPr="002314BE">
        <w:rPr>
          <w:rFonts w:cs="B Shiraz" w:hint="cs"/>
          <w:sz w:val="36"/>
          <w:szCs w:val="36"/>
          <w:rtl/>
        </w:rPr>
        <w:t>9-ازغیبت کردن وسخن چینی وبد خلقی به اهل خود پرهیز کن.</w:t>
      </w:r>
    </w:p>
    <w:p w:rsidR="00AA671F" w:rsidRPr="002314BE" w:rsidRDefault="00AA671F" w:rsidP="003001F2">
      <w:pPr>
        <w:spacing w:before="240"/>
        <w:rPr>
          <w:rFonts w:cs="B Shiraz"/>
          <w:sz w:val="36"/>
          <w:szCs w:val="36"/>
          <w:rtl/>
        </w:rPr>
      </w:pPr>
      <w:r w:rsidRPr="002314BE">
        <w:rPr>
          <w:rFonts w:cs="B Shiraz" w:hint="cs"/>
          <w:sz w:val="36"/>
          <w:szCs w:val="36"/>
          <w:rtl/>
        </w:rPr>
        <w:t>10- باهمسایگان خود به نیکی رفتار کن،که خداوند درمورد حق همسایه از تو سئوال خواهد کرد از پیامبر خدا مروی است که فرمود:"آن قدر خدای تبارک وتعالی مرا درباره همسایگان توصیه کرد که گمان کردم همسایه از من ارث می برد.</w:t>
      </w:r>
      <w:r w:rsidR="003001F2" w:rsidRPr="002314BE">
        <w:rPr>
          <w:rFonts w:cs="B Shiraz" w:hint="cs"/>
          <w:sz w:val="36"/>
          <w:szCs w:val="36"/>
          <w:rtl/>
        </w:rPr>
        <w:t>(الفقه الرضا</w:t>
      </w:r>
      <w:r w:rsidR="00982DAF" w:rsidRPr="002314BE">
        <w:rPr>
          <w:rFonts w:cs="B Shiraz" w:hint="cs"/>
          <w:sz w:val="36"/>
          <w:szCs w:val="36"/>
          <w:rtl/>
        </w:rPr>
        <w:t>،ص401 ،باب 115 ).</w:t>
      </w:r>
    </w:p>
    <w:p w:rsidR="00AA671F" w:rsidRPr="002314BE" w:rsidRDefault="003001F2" w:rsidP="00AA671F">
      <w:pPr>
        <w:rPr>
          <w:rFonts w:cs="B Shiraz"/>
          <w:sz w:val="36"/>
          <w:szCs w:val="36"/>
          <w:rtl/>
        </w:rPr>
      </w:pPr>
      <w:r w:rsidRPr="002314BE">
        <w:rPr>
          <w:rFonts w:cs="B Shiraz" w:hint="cs"/>
          <w:sz w:val="36"/>
          <w:szCs w:val="36"/>
          <w:rtl/>
        </w:rPr>
        <w:t>که در بررسی کارشناسی از اهم دستورات رضوی ،آنچه که نکته ریز وقابل ملاحظه است.بحث اذیت نکردن همسر است.که خداوند نیز در سوره بقره /آیه 229 می فرماید:"از همسر خود یابه خیر وخوبی وسازگاری نگهداری کنید ویا به احسان ونیکی وخیر اندیشی اورا رها کرده از وی جدا شوید."</w:t>
      </w:r>
    </w:p>
    <w:p w:rsidR="003001F2" w:rsidRPr="002314BE" w:rsidRDefault="003001F2" w:rsidP="00AA671F">
      <w:pPr>
        <w:rPr>
          <w:rFonts w:cs="B Shiraz"/>
          <w:sz w:val="36"/>
          <w:szCs w:val="36"/>
          <w:rtl/>
        </w:rPr>
      </w:pPr>
      <w:r w:rsidRPr="002314BE">
        <w:rPr>
          <w:rFonts w:cs="B Shiraz" w:hint="cs"/>
          <w:sz w:val="36"/>
          <w:szCs w:val="36"/>
          <w:rtl/>
        </w:rPr>
        <w:t>بنابراین نظر امام رضا(ع) نیز غیر از این نیست.ایشان خانه خوب را نیز از لوازم سعادت زندگی قلمداد می نمایند.(سیره رضوی،ص 209 از تفسیر عیاشی،ج 1،ص 177).</w:t>
      </w:r>
    </w:p>
    <w:p w:rsidR="00AA671F" w:rsidRPr="002314BE" w:rsidRDefault="003001F2" w:rsidP="007667F3">
      <w:pPr>
        <w:rPr>
          <w:rFonts w:cs="B Shiraz"/>
          <w:sz w:val="36"/>
          <w:szCs w:val="36"/>
          <w:rtl/>
        </w:rPr>
      </w:pPr>
      <w:r w:rsidRPr="002314BE">
        <w:rPr>
          <w:rFonts w:cs="B Shiraz" w:hint="cs"/>
          <w:sz w:val="36"/>
          <w:szCs w:val="36"/>
          <w:rtl/>
        </w:rPr>
        <w:t xml:space="preserve"> </w:t>
      </w:r>
      <w:r w:rsidR="007667F3" w:rsidRPr="002314BE">
        <w:rPr>
          <w:rFonts w:cs="B Shiraz" w:hint="cs"/>
          <w:sz w:val="36"/>
          <w:szCs w:val="36"/>
          <w:rtl/>
        </w:rPr>
        <w:t>یکی دیگر از سفارشات سبک زندگی رضوی،پرداخت خمس مال است.به طوریکه ایشان دراین باره می فرمایند:"مسلمان (شیعه حقیقی) کسی است که به عهد وپیمانی که با خداوند بسته وفا کند.(حقوق واجب الهی را ازمال خود بپردازد.)ولی کسی که با زبان (به حقوق الهی) اعتراف می کند ودر دل مخالفت می نماید مسلمان نیست.(وسایل الشیعه،ج 4 ،ص375 ).</w:t>
      </w:r>
    </w:p>
    <w:p w:rsidR="00537051" w:rsidRPr="002314BE" w:rsidRDefault="007667F3" w:rsidP="00537051">
      <w:pPr>
        <w:rPr>
          <w:rFonts w:cs="B Shiraz"/>
          <w:sz w:val="36"/>
          <w:szCs w:val="36"/>
          <w:rtl/>
        </w:rPr>
      </w:pPr>
      <w:r w:rsidRPr="002314BE">
        <w:rPr>
          <w:rFonts w:cs="B Shiraz" w:hint="cs"/>
          <w:sz w:val="36"/>
          <w:szCs w:val="36"/>
          <w:rtl/>
        </w:rPr>
        <w:t xml:space="preserve">یکی دیگر از ویژگیهای سبک زندگی رضوی آداب مهمانی است.که امروزه به لحاظ شرایط اقتصادی وچشم وهم چشمی واسراف وتجمل </w:t>
      </w:r>
      <w:r w:rsidR="00537051" w:rsidRPr="002314BE">
        <w:rPr>
          <w:rFonts w:cs="B Shiraz" w:hint="cs"/>
          <w:sz w:val="36"/>
          <w:szCs w:val="36"/>
          <w:rtl/>
        </w:rPr>
        <w:t>پرستی نادیده گرفته می شود.بنابراین نصب العین قراردادن این روایت  یکی ازراهکارهای مناسب زندگی امروزی است. ازایشان نقل شده است:"شخصی از امام علی (ع) دعوت کرد تا به منزلش برود.حضرت درپاسخ او فرمود:دعوت شما را می پذیرم درصورتی که سه شرط را رعایت کنی.</w:t>
      </w:r>
    </w:p>
    <w:p w:rsidR="009429C2" w:rsidRPr="002314BE" w:rsidRDefault="00537051" w:rsidP="001A27A3">
      <w:pPr>
        <w:rPr>
          <w:rFonts w:cs="B Shiraz"/>
          <w:sz w:val="36"/>
          <w:szCs w:val="36"/>
        </w:rPr>
      </w:pPr>
      <w:r w:rsidRPr="002314BE">
        <w:rPr>
          <w:rFonts w:cs="B Shiraz" w:hint="cs"/>
          <w:sz w:val="36"/>
          <w:szCs w:val="36"/>
          <w:rtl/>
        </w:rPr>
        <w:t>وآن شخص گفت: آن سه شرط چیست؟ حضرت فرمود:1-ازبیرون منزل چیزی تهیه نکنی2-هرچه درمنزل داری برای ما آماده کنی.3-نسبت به اهل وعیال وخانواده خود سختگیری نکنی.-آن شخص شرایط را قبول کرد وحضرت نیز دعوت او را پذیرفت.(منبع:میزان الحکمه،ج 5،ص524 ).</w:t>
      </w:r>
    </w:p>
    <w:p w:rsidR="00537051" w:rsidRPr="002314BE" w:rsidRDefault="001A664A" w:rsidP="001A27A3">
      <w:pPr>
        <w:jc w:val="both"/>
        <w:rPr>
          <w:rFonts w:cs="B Shiraz"/>
          <w:sz w:val="36"/>
          <w:szCs w:val="36"/>
          <w:rtl/>
        </w:rPr>
      </w:pPr>
      <w:r w:rsidRPr="002314BE">
        <w:rPr>
          <w:rFonts w:cs="B Shiraz" w:hint="cs"/>
          <w:sz w:val="36"/>
          <w:szCs w:val="36"/>
          <w:rtl/>
        </w:rPr>
        <w:t xml:space="preserve">امام رضا(ع) </w:t>
      </w:r>
      <w:r w:rsidR="00C11EDB" w:rsidRPr="002314BE">
        <w:rPr>
          <w:rFonts w:cs="B Shiraz" w:hint="cs"/>
          <w:sz w:val="36"/>
          <w:szCs w:val="36"/>
          <w:rtl/>
        </w:rPr>
        <w:t xml:space="preserve"> درابعاد تربیتی کودکان ونوجوانان </w:t>
      </w:r>
      <w:r w:rsidRPr="002314BE">
        <w:rPr>
          <w:rFonts w:cs="B Shiraz" w:hint="cs"/>
          <w:sz w:val="36"/>
          <w:szCs w:val="36"/>
          <w:rtl/>
        </w:rPr>
        <w:t>درب</w:t>
      </w:r>
      <w:r w:rsidR="00C11EDB" w:rsidRPr="002314BE">
        <w:rPr>
          <w:rFonts w:cs="B Shiraz" w:hint="cs"/>
          <w:sz w:val="36"/>
          <w:szCs w:val="36"/>
          <w:rtl/>
        </w:rPr>
        <w:t xml:space="preserve">حث فراز ونشیب های </w:t>
      </w:r>
      <w:r w:rsidRPr="002314BE">
        <w:rPr>
          <w:rFonts w:cs="B Shiraz" w:hint="cs"/>
          <w:sz w:val="36"/>
          <w:szCs w:val="36"/>
          <w:rtl/>
        </w:rPr>
        <w:t xml:space="preserve"> زندگی وچگونگی مقابله با مشکلات وتحمل شدائد می فرمایند:"هنگامی که قیامت فرا رسید وهمه مردم در صحرای محشر محشور شدند.منادی از جانب پروردگار ندا می کندومی گوید:صابرین کجا هستند؟-دراین موقع عده ای از میان جمیع خلایق سر می کشندوخود را معرفی می کنند.وقتی صابرین مشخص شدندبه آنها گفته می شودهمگی ب</w:t>
      </w:r>
      <w:r w:rsidR="00F835C9" w:rsidRPr="002314BE">
        <w:rPr>
          <w:rFonts w:cs="B Shiraz" w:hint="cs"/>
          <w:sz w:val="36"/>
          <w:szCs w:val="36"/>
          <w:rtl/>
        </w:rPr>
        <w:t>دون حساب وارد بهشت شوید.وقتی که صابرین در بهشت با ملائکه روبرو می شوندفرشتگان ازآنان سئوال می کنند :کارشما دردنیا چه بودکه به این مقام ومنزلت رسیدید؟</w:t>
      </w:r>
    </w:p>
    <w:p w:rsidR="00F835C9" w:rsidRPr="002314BE" w:rsidRDefault="00F835C9" w:rsidP="001A27A3">
      <w:pPr>
        <w:jc w:val="both"/>
        <w:rPr>
          <w:rFonts w:cs="B Shiraz"/>
          <w:sz w:val="36"/>
          <w:szCs w:val="36"/>
          <w:rtl/>
        </w:rPr>
      </w:pPr>
      <w:r w:rsidRPr="002314BE">
        <w:rPr>
          <w:rFonts w:cs="B Shiraz" w:hint="cs"/>
          <w:sz w:val="36"/>
          <w:szCs w:val="36"/>
          <w:rtl/>
        </w:rPr>
        <w:t xml:space="preserve">صابرین درجواب می گویند:"عمل ما دردنیا </w:t>
      </w:r>
      <w:r w:rsidR="00C11EDB" w:rsidRPr="002314BE">
        <w:rPr>
          <w:rFonts w:cs="B Shiraz" w:hint="cs"/>
          <w:sz w:val="36"/>
          <w:szCs w:val="36"/>
          <w:rtl/>
        </w:rPr>
        <w:t>ا</w:t>
      </w:r>
      <w:r w:rsidRPr="002314BE">
        <w:rPr>
          <w:rFonts w:cs="B Shiraz" w:hint="cs"/>
          <w:sz w:val="36"/>
          <w:szCs w:val="36"/>
          <w:rtl/>
        </w:rPr>
        <w:t>ین بود</w:t>
      </w:r>
      <w:r w:rsidR="000768F5" w:rsidRPr="002314BE">
        <w:rPr>
          <w:rFonts w:cs="B Shiraz" w:hint="cs"/>
          <w:sz w:val="36"/>
          <w:szCs w:val="36"/>
          <w:rtl/>
        </w:rPr>
        <w:t xml:space="preserve">که1-دررابطه بااطاعت وعبادت الهی </w:t>
      </w:r>
      <w:r w:rsidRPr="002314BE">
        <w:rPr>
          <w:rFonts w:cs="B Shiraz" w:hint="cs"/>
          <w:sz w:val="36"/>
          <w:szCs w:val="36"/>
          <w:rtl/>
        </w:rPr>
        <w:t>صبر وشکیبایی نموده2-درمقابل معاصی وگناهان خویشتنداری می کردیم."</w:t>
      </w:r>
    </w:p>
    <w:p w:rsidR="00F835C9" w:rsidRPr="002314BE" w:rsidRDefault="00F835C9" w:rsidP="001A27A3">
      <w:pPr>
        <w:jc w:val="both"/>
        <w:rPr>
          <w:rFonts w:cs="B Shiraz"/>
          <w:sz w:val="36"/>
          <w:szCs w:val="36"/>
          <w:rtl/>
        </w:rPr>
      </w:pPr>
      <w:r w:rsidRPr="002314BE">
        <w:rPr>
          <w:rFonts w:cs="B Shiraz" w:hint="cs"/>
          <w:sz w:val="36"/>
          <w:szCs w:val="36"/>
          <w:rtl/>
        </w:rPr>
        <w:t>بعد ازاین پاسخ فرشتگان می گویند: آری دردنیا این اجر ونعمت عظیم ،حق کسانی است.که دردنیا این گونه به خوبی ودرستی عمل کردند."(منبع:سیره رضوی از فقه الرضا(ع)،باب 10 ).</w:t>
      </w:r>
    </w:p>
    <w:p w:rsidR="000768F5" w:rsidRPr="002314BE" w:rsidRDefault="00F835C9" w:rsidP="001A27A3">
      <w:pPr>
        <w:jc w:val="both"/>
        <w:rPr>
          <w:rFonts w:cs="B Shiraz"/>
          <w:sz w:val="36"/>
          <w:szCs w:val="36"/>
          <w:rtl/>
        </w:rPr>
      </w:pPr>
      <w:r w:rsidRPr="002314BE">
        <w:rPr>
          <w:rFonts w:cs="B Shiraz" w:hint="cs"/>
          <w:sz w:val="36"/>
          <w:szCs w:val="36"/>
          <w:rtl/>
        </w:rPr>
        <w:t xml:space="preserve">امام رضا(ع) یکی دیگر از </w:t>
      </w:r>
      <w:r w:rsidR="001A27A3" w:rsidRPr="002314BE">
        <w:rPr>
          <w:rFonts w:cs="B Shiraz" w:hint="cs"/>
          <w:sz w:val="36"/>
          <w:szCs w:val="36"/>
          <w:rtl/>
        </w:rPr>
        <w:t>شیوه های</w:t>
      </w:r>
      <w:r w:rsidRPr="002314BE">
        <w:rPr>
          <w:rFonts w:cs="B Shiraz" w:hint="cs"/>
          <w:sz w:val="36"/>
          <w:szCs w:val="36"/>
          <w:rtl/>
        </w:rPr>
        <w:t xml:space="preserve"> </w:t>
      </w:r>
      <w:r w:rsidR="000B5015" w:rsidRPr="002314BE">
        <w:rPr>
          <w:rFonts w:cs="B Shiraz" w:hint="cs"/>
          <w:sz w:val="36"/>
          <w:szCs w:val="36"/>
          <w:rtl/>
        </w:rPr>
        <w:t>خود</w:t>
      </w:r>
      <w:r w:rsidR="001A27A3" w:rsidRPr="002314BE">
        <w:rPr>
          <w:rFonts w:cs="B Shiraz" w:hint="cs"/>
          <w:sz w:val="36"/>
          <w:szCs w:val="36"/>
          <w:rtl/>
        </w:rPr>
        <w:t>کنترلی</w:t>
      </w:r>
      <w:r w:rsidRPr="002314BE">
        <w:rPr>
          <w:rFonts w:cs="B Shiraz" w:hint="cs"/>
          <w:sz w:val="36"/>
          <w:szCs w:val="36"/>
          <w:rtl/>
        </w:rPr>
        <w:t xml:space="preserve"> خانواده ها را دربرابر گناهان وزشتی ها ،پرهیز از مشروب خواری </w:t>
      </w:r>
      <w:r w:rsidR="00921899" w:rsidRPr="002314BE">
        <w:rPr>
          <w:rFonts w:cs="B Shiraz" w:hint="cs"/>
          <w:sz w:val="36"/>
          <w:szCs w:val="36"/>
          <w:rtl/>
        </w:rPr>
        <w:t>واعمالی زشت ازاین باب می باشد.ایشان درحدیثی روشن می فرمایند:"کسی که محب وپیرو حقیقی اهل بیت پیغمبر اکرم (ص) است هرگز به سوی مشروبات الکلی نمی رودوبااین گونه اعمال زشت بهانه به دست منافقین ومخالفین دین وآیین ومذهب نمی دهد.ودل دشمنان را شاد نمی سازد.وباعث خشم وغضب وناخشنودی حق تعالی وناراحتی وناخرسندی ائمه اطهار علیهم السلام نمی شود."(سیره رضوی،ص 162 ).</w:t>
      </w:r>
      <w:r w:rsidR="000768F5" w:rsidRPr="002314BE">
        <w:rPr>
          <w:rFonts w:cs="B Shiraz" w:hint="cs"/>
          <w:sz w:val="36"/>
          <w:szCs w:val="36"/>
          <w:rtl/>
        </w:rPr>
        <w:t xml:space="preserve">یکی از مهمترین کلید واژه های </w:t>
      </w:r>
      <w:r w:rsidR="00BC061A" w:rsidRPr="002314BE">
        <w:rPr>
          <w:rFonts w:cs="B Shiraz" w:hint="cs"/>
          <w:sz w:val="36"/>
          <w:szCs w:val="36"/>
          <w:rtl/>
        </w:rPr>
        <w:t xml:space="preserve"> ادبیات </w:t>
      </w:r>
      <w:r w:rsidR="000768F5" w:rsidRPr="002314BE">
        <w:rPr>
          <w:rFonts w:cs="B Shiraz" w:hint="cs"/>
          <w:sz w:val="36"/>
          <w:szCs w:val="36"/>
          <w:rtl/>
        </w:rPr>
        <w:t xml:space="preserve">زندگی در منظر امام رضا(ع)، عمل به نیت خالصانه است.که باعث قداست وقوام شالوده وارکان خانواده می شود. صداقت وپاک بودن از اهم خوبی ها ست.که </w:t>
      </w:r>
      <w:r w:rsidR="00BC061A" w:rsidRPr="002314BE">
        <w:rPr>
          <w:rFonts w:cs="B Shiraz" w:hint="cs"/>
          <w:sz w:val="36"/>
          <w:szCs w:val="36"/>
          <w:rtl/>
        </w:rPr>
        <w:t xml:space="preserve">برای کودکان ونوجوانان اثر گذار خواهد بود. </w:t>
      </w:r>
      <w:r w:rsidR="00C95971" w:rsidRPr="002314BE">
        <w:rPr>
          <w:rFonts w:cs="B Shiraz" w:hint="cs"/>
          <w:sz w:val="36"/>
          <w:szCs w:val="36"/>
          <w:rtl/>
        </w:rPr>
        <w:t>(الاستبصار،ج1 ،ص 235</w:t>
      </w:r>
      <w:r w:rsidR="000768F5" w:rsidRPr="002314BE">
        <w:rPr>
          <w:rFonts w:cs="B Shiraz" w:hint="cs"/>
          <w:sz w:val="36"/>
          <w:szCs w:val="36"/>
          <w:rtl/>
        </w:rPr>
        <w:t>).</w:t>
      </w:r>
    </w:p>
    <w:p w:rsidR="00C95971" w:rsidRPr="002314BE" w:rsidRDefault="00C95971" w:rsidP="000B5015">
      <w:pPr>
        <w:jc w:val="both"/>
        <w:rPr>
          <w:rFonts w:cs="B Shiraz"/>
          <w:sz w:val="36"/>
          <w:szCs w:val="36"/>
          <w:rtl/>
        </w:rPr>
      </w:pPr>
    </w:p>
    <w:p w:rsidR="008D455B" w:rsidRPr="002314BE" w:rsidRDefault="008D455B" w:rsidP="000B5015">
      <w:pPr>
        <w:pStyle w:val="ListParagraph"/>
        <w:jc w:val="both"/>
        <w:rPr>
          <w:rFonts w:cs="B Shiraz"/>
          <w:sz w:val="36"/>
          <w:szCs w:val="36"/>
          <w:rtl/>
        </w:rPr>
      </w:pPr>
      <w:r w:rsidRPr="002314BE">
        <w:rPr>
          <w:rFonts w:cs="B Shiraz" w:hint="cs"/>
          <w:sz w:val="36"/>
          <w:szCs w:val="36"/>
          <w:rtl/>
        </w:rPr>
        <w:t xml:space="preserve">با عنایت به مطالب فوق به این نتیجه می رسیم که تنها راه وروش الگو </w:t>
      </w:r>
      <w:r w:rsidR="000B5015" w:rsidRPr="002314BE">
        <w:rPr>
          <w:rFonts w:cs="B Shiraz" w:hint="cs"/>
          <w:sz w:val="36"/>
          <w:szCs w:val="36"/>
          <w:rtl/>
        </w:rPr>
        <w:t>پذیری از</w:t>
      </w:r>
      <w:r w:rsidRPr="002314BE">
        <w:rPr>
          <w:rFonts w:cs="B Shiraz" w:hint="cs"/>
          <w:sz w:val="36"/>
          <w:szCs w:val="36"/>
          <w:rtl/>
        </w:rPr>
        <w:t xml:space="preserve"> فرهنگ </w:t>
      </w:r>
      <w:r w:rsidR="000B5015" w:rsidRPr="002314BE">
        <w:rPr>
          <w:rFonts w:cs="B Shiraz" w:hint="cs"/>
          <w:sz w:val="36"/>
          <w:szCs w:val="36"/>
          <w:rtl/>
        </w:rPr>
        <w:t xml:space="preserve">ناب </w:t>
      </w:r>
      <w:r w:rsidRPr="002314BE">
        <w:rPr>
          <w:rFonts w:cs="B Shiraz" w:hint="cs"/>
          <w:sz w:val="36"/>
          <w:szCs w:val="36"/>
          <w:rtl/>
        </w:rPr>
        <w:t xml:space="preserve">اسلامی وقرآنی درجامعه ،به ویژه ارتقاء منزلت وجایگاه خانواده </w:t>
      </w:r>
      <w:r w:rsidR="000B5015" w:rsidRPr="002314BE">
        <w:rPr>
          <w:rFonts w:cs="B Shiraz" w:hint="cs"/>
          <w:sz w:val="36"/>
          <w:szCs w:val="36"/>
          <w:rtl/>
        </w:rPr>
        <w:t>وترویج فرهنگ و</w:t>
      </w:r>
      <w:r w:rsidRPr="002314BE">
        <w:rPr>
          <w:rFonts w:cs="B Shiraz" w:hint="cs"/>
          <w:sz w:val="36"/>
          <w:szCs w:val="36"/>
          <w:rtl/>
        </w:rPr>
        <w:t xml:space="preserve"> سبک زندگی </w:t>
      </w:r>
      <w:r w:rsidR="000B5015" w:rsidRPr="002314BE">
        <w:rPr>
          <w:rFonts w:cs="B Shiraz" w:hint="cs"/>
          <w:sz w:val="36"/>
          <w:szCs w:val="36"/>
          <w:rtl/>
        </w:rPr>
        <w:t>رضوی ،</w:t>
      </w:r>
      <w:r w:rsidRPr="002314BE">
        <w:rPr>
          <w:rFonts w:cs="B Shiraz" w:hint="cs"/>
          <w:sz w:val="36"/>
          <w:szCs w:val="36"/>
          <w:rtl/>
        </w:rPr>
        <w:t xml:space="preserve">تبلیغات </w:t>
      </w:r>
      <w:r w:rsidR="000B5015" w:rsidRPr="002314BE">
        <w:rPr>
          <w:rFonts w:cs="B Shiraz" w:hint="cs"/>
          <w:sz w:val="36"/>
          <w:szCs w:val="36"/>
          <w:rtl/>
        </w:rPr>
        <w:t>شفاف</w:t>
      </w:r>
      <w:r w:rsidRPr="002314BE">
        <w:rPr>
          <w:rFonts w:cs="B Shiraz" w:hint="cs"/>
          <w:sz w:val="36"/>
          <w:szCs w:val="36"/>
          <w:rtl/>
        </w:rPr>
        <w:t xml:space="preserve"> و</w:t>
      </w:r>
      <w:r w:rsidR="000B5015" w:rsidRPr="002314BE">
        <w:rPr>
          <w:rFonts w:cs="B Shiraz" w:hint="cs"/>
          <w:sz w:val="36"/>
          <w:szCs w:val="36"/>
          <w:rtl/>
        </w:rPr>
        <w:t>اثرگذار</w:t>
      </w:r>
      <w:r w:rsidRPr="002314BE">
        <w:rPr>
          <w:rFonts w:cs="B Shiraz" w:hint="cs"/>
          <w:sz w:val="36"/>
          <w:szCs w:val="36"/>
          <w:rtl/>
        </w:rPr>
        <w:t xml:space="preserve"> </w:t>
      </w:r>
      <w:r w:rsidR="000B5015" w:rsidRPr="002314BE">
        <w:rPr>
          <w:rFonts w:cs="B Shiraz" w:hint="cs"/>
          <w:sz w:val="36"/>
          <w:szCs w:val="36"/>
          <w:rtl/>
        </w:rPr>
        <w:t>مطابق با</w:t>
      </w:r>
      <w:r w:rsidRPr="002314BE">
        <w:rPr>
          <w:rFonts w:cs="B Shiraz" w:hint="cs"/>
          <w:sz w:val="36"/>
          <w:szCs w:val="36"/>
          <w:rtl/>
        </w:rPr>
        <w:t xml:space="preserve"> الگوی اسلامی </w:t>
      </w:r>
      <w:r w:rsidR="000B5015" w:rsidRPr="002314BE">
        <w:rPr>
          <w:rFonts w:cs="B Shiraz" w:hint="cs"/>
          <w:sz w:val="36"/>
          <w:szCs w:val="36"/>
          <w:rtl/>
        </w:rPr>
        <w:t>-</w:t>
      </w:r>
      <w:r w:rsidRPr="002314BE">
        <w:rPr>
          <w:rFonts w:cs="B Shiraz" w:hint="cs"/>
          <w:sz w:val="36"/>
          <w:szCs w:val="36"/>
          <w:rtl/>
        </w:rPr>
        <w:t>ایرانی از طریق رسانه ملی و</w:t>
      </w:r>
      <w:r w:rsidR="000B5015" w:rsidRPr="002314BE">
        <w:rPr>
          <w:rFonts w:cs="B Shiraz" w:hint="cs"/>
          <w:sz w:val="36"/>
          <w:szCs w:val="36"/>
          <w:rtl/>
        </w:rPr>
        <w:t>مطبوعات فرهنگی و...</w:t>
      </w:r>
      <w:r w:rsidRPr="002314BE">
        <w:rPr>
          <w:rFonts w:cs="B Shiraz" w:hint="cs"/>
          <w:sz w:val="36"/>
          <w:szCs w:val="36"/>
          <w:rtl/>
        </w:rPr>
        <w:t xml:space="preserve"> می باشد. البته خوش قولی مسئولان وحمایت وپشتیبانی مادی ومعنوی آنان نقش به سزایی در تحقق سبک زندگی سعادت مندانه خواهد داشت.</w:t>
      </w:r>
      <w:r w:rsidR="00137139" w:rsidRPr="002314BE">
        <w:rPr>
          <w:rFonts w:cs="B Shiraz" w:hint="cs"/>
          <w:sz w:val="36"/>
          <w:szCs w:val="36"/>
          <w:rtl/>
        </w:rPr>
        <w:t>که با عمل به توصیه های دینی وروایات وارده از امامان معصوم(ع) می توان رمز سعادت را کشف نمود.فلذا امیدوار</w:t>
      </w:r>
      <w:r w:rsidR="000B5015" w:rsidRPr="002314BE">
        <w:rPr>
          <w:rFonts w:cs="B Shiraz" w:hint="cs"/>
          <w:sz w:val="36"/>
          <w:szCs w:val="36"/>
          <w:rtl/>
        </w:rPr>
        <w:t>ی</w:t>
      </w:r>
      <w:r w:rsidR="00137139" w:rsidRPr="002314BE">
        <w:rPr>
          <w:rFonts w:cs="B Shiraz" w:hint="cs"/>
          <w:sz w:val="36"/>
          <w:szCs w:val="36"/>
          <w:rtl/>
        </w:rPr>
        <w:t xml:space="preserve">م،که با </w:t>
      </w:r>
      <w:r w:rsidR="000B5015" w:rsidRPr="002314BE">
        <w:rPr>
          <w:rFonts w:cs="B Shiraz" w:hint="cs"/>
          <w:sz w:val="36"/>
          <w:szCs w:val="36"/>
          <w:rtl/>
        </w:rPr>
        <w:t>سن</w:t>
      </w:r>
      <w:r w:rsidR="00137139" w:rsidRPr="002314BE">
        <w:rPr>
          <w:rFonts w:cs="B Shiraz" w:hint="cs"/>
          <w:sz w:val="36"/>
          <w:szCs w:val="36"/>
          <w:rtl/>
        </w:rPr>
        <w:t xml:space="preserve"> جامع دولت</w:t>
      </w:r>
      <w:r w:rsidR="000B5015" w:rsidRPr="002314BE">
        <w:rPr>
          <w:rFonts w:cs="B Shiraz" w:hint="cs"/>
          <w:sz w:val="36"/>
          <w:szCs w:val="36"/>
          <w:rtl/>
        </w:rPr>
        <w:t>د چشم اندازتحول فرهنگی کشور</w:t>
      </w:r>
      <w:r w:rsidR="00137139" w:rsidRPr="002314BE">
        <w:rPr>
          <w:rFonts w:cs="B Shiraz" w:hint="cs"/>
          <w:sz w:val="36"/>
          <w:szCs w:val="36"/>
          <w:rtl/>
        </w:rPr>
        <w:t xml:space="preserve"> شاهد ع</w:t>
      </w:r>
      <w:r w:rsidR="000B5015" w:rsidRPr="002314BE">
        <w:rPr>
          <w:rFonts w:cs="B Shiraz" w:hint="cs"/>
          <w:sz w:val="36"/>
          <w:szCs w:val="36"/>
          <w:rtl/>
        </w:rPr>
        <w:t>م</w:t>
      </w:r>
      <w:r w:rsidR="00137139" w:rsidRPr="002314BE">
        <w:rPr>
          <w:rFonts w:cs="B Shiraz" w:hint="cs"/>
          <w:sz w:val="36"/>
          <w:szCs w:val="36"/>
          <w:rtl/>
        </w:rPr>
        <w:t xml:space="preserve">لیاتی شدن </w:t>
      </w:r>
      <w:r w:rsidR="000B5015" w:rsidRPr="002314BE">
        <w:rPr>
          <w:rFonts w:cs="B Shiraz" w:hint="cs"/>
          <w:sz w:val="36"/>
          <w:szCs w:val="36"/>
          <w:rtl/>
        </w:rPr>
        <w:t>آن بوده</w:t>
      </w:r>
      <w:r w:rsidR="00137139" w:rsidRPr="002314BE">
        <w:rPr>
          <w:rFonts w:cs="B Shiraz" w:hint="cs"/>
          <w:sz w:val="36"/>
          <w:szCs w:val="36"/>
          <w:rtl/>
        </w:rPr>
        <w:t xml:space="preserve"> باشیم.</w:t>
      </w:r>
    </w:p>
    <w:p w:rsidR="00137139" w:rsidRPr="002314BE" w:rsidRDefault="00137139" w:rsidP="008D455B">
      <w:pPr>
        <w:pStyle w:val="ListParagraph"/>
        <w:rPr>
          <w:rFonts w:cs="B Shiraz"/>
          <w:sz w:val="36"/>
          <w:szCs w:val="36"/>
          <w:rtl/>
        </w:rPr>
      </w:pPr>
    </w:p>
    <w:p w:rsidR="00137139" w:rsidRPr="002314BE" w:rsidRDefault="00137139" w:rsidP="00137139">
      <w:pPr>
        <w:rPr>
          <w:rFonts w:cs="B Shiraz"/>
          <w:sz w:val="36"/>
          <w:szCs w:val="36"/>
        </w:rPr>
      </w:pPr>
    </w:p>
    <w:sectPr w:rsidR="00137139" w:rsidRPr="002314BE" w:rsidSect="000B5015">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C72" w:rsidRDefault="00BE2C72" w:rsidP="00C95971">
      <w:pPr>
        <w:spacing w:after="0" w:line="240" w:lineRule="auto"/>
      </w:pPr>
      <w:r>
        <w:separator/>
      </w:r>
    </w:p>
  </w:endnote>
  <w:endnote w:type="continuationSeparator" w:id="0">
    <w:p w:rsidR="00BE2C72" w:rsidRDefault="00BE2C72" w:rsidP="00C9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Mah">
    <w:altName w:val="Courier New"/>
    <w:charset w:val="B2"/>
    <w:family w:val="auto"/>
    <w:pitch w:val="variable"/>
    <w:sig w:usb0="00002000" w:usb1="80000000" w:usb2="00000008" w:usb3="00000000" w:csb0="00000040" w:csb1="00000000"/>
  </w:font>
  <w:font w:name="B Jadid">
    <w:altName w:val="Courier New"/>
    <w:charset w:val="B2"/>
    <w:family w:val="auto"/>
    <w:pitch w:val="variable"/>
    <w:sig w:usb0="00002000" w:usb1="80000000" w:usb2="00000008" w:usb3="00000000" w:csb0="00000040" w:csb1="00000000"/>
  </w:font>
  <w:font w:name="B Homa">
    <w:altName w:val="Courier New"/>
    <w:charset w:val="B2"/>
    <w:family w:val="auto"/>
    <w:pitch w:val="variable"/>
    <w:sig w:usb0="00002000" w:usb1="80000000" w:usb2="00000008" w:usb3="00000000" w:csb0="00000040" w:csb1="00000000"/>
  </w:font>
  <w:font w:name="B Baran">
    <w:altName w:val="Courier New"/>
    <w:charset w:val="B2"/>
    <w:family w:val="auto"/>
    <w:pitch w:val="variable"/>
    <w:sig w:usb0="00002000" w:usb1="80000000" w:usb2="00000008" w:usb3="00000000" w:csb0="00000040" w:csb1="00000000"/>
  </w:font>
  <w:font w:name="B Shiraz">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C72" w:rsidRDefault="00BE2C72" w:rsidP="00C95971">
      <w:pPr>
        <w:spacing w:after="0" w:line="240" w:lineRule="auto"/>
      </w:pPr>
      <w:r>
        <w:separator/>
      </w:r>
    </w:p>
  </w:footnote>
  <w:footnote w:type="continuationSeparator" w:id="0">
    <w:p w:rsidR="00BE2C72" w:rsidRDefault="00BE2C72" w:rsidP="00C959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A922FF"/>
    <w:multiLevelType w:val="hybridMultilevel"/>
    <w:tmpl w:val="6234FBDA"/>
    <w:lvl w:ilvl="0" w:tplc="FAD419B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2A10B6"/>
    <w:rsid w:val="00025E7F"/>
    <w:rsid w:val="000768F5"/>
    <w:rsid w:val="00081B02"/>
    <w:rsid w:val="000900D4"/>
    <w:rsid w:val="000A6E22"/>
    <w:rsid w:val="000B5015"/>
    <w:rsid w:val="000C562F"/>
    <w:rsid w:val="00105547"/>
    <w:rsid w:val="001271CF"/>
    <w:rsid w:val="00137139"/>
    <w:rsid w:val="001908A2"/>
    <w:rsid w:val="001A27A3"/>
    <w:rsid w:val="001A664A"/>
    <w:rsid w:val="002314BE"/>
    <w:rsid w:val="00267189"/>
    <w:rsid w:val="00285BFF"/>
    <w:rsid w:val="002A10B6"/>
    <w:rsid w:val="003001F2"/>
    <w:rsid w:val="003F27EF"/>
    <w:rsid w:val="00410A7F"/>
    <w:rsid w:val="004139F2"/>
    <w:rsid w:val="0044265D"/>
    <w:rsid w:val="004A642A"/>
    <w:rsid w:val="004C38BE"/>
    <w:rsid w:val="004E6094"/>
    <w:rsid w:val="00537051"/>
    <w:rsid w:val="00592C75"/>
    <w:rsid w:val="0062226D"/>
    <w:rsid w:val="006570C4"/>
    <w:rsid w:val="00660FE4"/>
    <w:rsid w:val="006F7445"/>
    <w:rsid w:val="00752643"/>
    <w:rsid w:val="007667F3"/>
    <w:rsid w:val="00795EE9"/>
    <w:rsid w:val="0083690E"/>
    <w:rsid w:val="008D455B"/>
    <w:rsid w:val="00921899"/>
    <w:rsid w:val="009429C2"/>
    <w:rsid w:val="00963AFD"/>
    <w:rsid w:val="009733D2"/>
    <w:rsid w:val="00982DAF"/>
    <w:rsid w:val="009D57EB"/>
    <w:rsid w:val="009E25A5"/>
    <w:rsid w:val="00A31931"/>
    <w:rsid w:val="00AA671F"/>
    <w:rsid w:val="00AB3F15"/>
    <w:rsid w:val="00B1770C"/>
    <w:rsid w:val="00B20D6F"/>
    <w:rsid w:val="00B65F3C"/>
    <w:rsid w:val="00BC061A"/>
    <w:rsid w:val="00BE2C72"/>
    <w:rsid w:val="00C11EDB"/>
    <w:rsid w:val="00C4294A"/>
    <w:rsid w:val="00C95971"/>
    <w:rsid w:val="00CB54BC"/>
    <w:rsid w:val="00CE312B"/>
    <w:rsid w:val="00D1558E"/>
    <w:rsid w:val="00E3186F"/>
    <w:rsid w:val="00E36206"/>
    <w:rsid w:val="00E560EB"/>
    <w:rsid w:val="00E96C5D"/>
    <w:rsid w:val="00EE56F7"/>
    <w:rsid w:val="00F835C9"/>
    <w:rsid w:val="00FE503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D21F02-D2FB-4E26-B89F-71C14D36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1C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9597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95971"/>
  </w:style>
  <w:style w:type="paragraph" w:styleId="Footer">
    <w:name w:val="footer"/>
    <w:basedOn w:val="Normal"/>
    <w:link w:val="FooterChar"/>
    <w:uiPriority w:val="99"/>
    <w:semiHidden/>
    <w:unhideWhenUsed/>
    <w:rsid w:val="00C9597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95971"/>
  </w:style>
  <w:style w:type="paragraph" w:styleId="ListParagraph">
    <w:name w:val="List Paragraph"/>
    <w:basedOn w:val="Normal"/>
    <w:uiPriority w:val="34"/>
    <w:qFormat/>
    <w:rsid w:val="00C959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ketabi</cp:lastModifiedBy>
  <cp:revision>3</cp:revision>
  <dcterms:created xsi:type="dcterms:W3CDTF">2015-04-09T14:41:00Z</dcterms:created>
  <dcterms:modified xsi:type="dcterms:W3CDTF">2017-11-12T20:11:00Z</dcterms:modified>
</cp:coreProperties>
</file>