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8BE" w:rsidRDefault="002628BE" w:rsidP="002628BE">
      <w:pPr>
        <w:tabs>
          <w:tab w:val="left" w:pos="5328"/>
        </w:tabs>
        <w:jc w:val="center"/>
        <w:rPr>
          <w:rFonts w:cs="B Nazanin"/>
          <w:sz w:val="28"/>
          <w:szCs w:val="28"/>
          <w:lang w:bidi="fa-IR"/>
        </w:rPr>
      </w:pPr>
    </w:p>
    <w:p w:rsidR="002628BE" w:rsidRDefault="002628BE" w:rsidP="002628BE">
      <w:pPr>
        <w:tabs>
          <w:tab w:val="left" w:pos="5328"/>
        </w:tabs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بسمه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تعالی</w:t>
      </w:r>
    </w:p>
    <w:p w:rsidR="002628BE" w:rsidRPr="002628BE" w:rsidRDefault="002628BE" w:rsidP="002628BE">
      <w:pPr>
        <w:tabs>
          <w:tab w:val="left" w:pos="5328"/>
        </w:tabs>
        <w:jc w:val="center"/>
        <w:rPr>
          <w:rFonts w:cs="B Nazanin" w:hint="cs"/>
          <w:sz w:val="28"/>
          <w:szCs w:val="28"/>
          <w:rtl/>
          <w:lang w:bidi="fa-IR"/>
        </w:rPr>
      </w:pPr>
    </w:p>
    <w:p w:rsidR="002628BE" w:rsidRDefault="002628BE" w:rsidP="00F4455D">
      <w:pPr>
        <w:tabs>
          <w:tab w:val="left" w:pos="5328"/>
        </w:tabs>
        <w:jc w:val="both"/>
        <w:rPr>
          <w:rFonts w:cs="B Nazanin" w:hint="cs"/>
          <w:sz w:val="28"/>
          <w:szCs w:val="28"/>
          <w:rtl/>
          <w:lang w:bidi="fa-IR"/>
        </w:rPr>
      </w:pPr>
      <w:r w:rsidRPr="002628BE">
        <w:rPr>
          <w:rFonts w:cs="B Nazanin" w:hint="cs"/>
          <w:sz w:val="28"/>
          <w:szCs w:val="28"/>
          <w:rtl/>
          <w:lang w:bidi="fa-IR"/>
        </w:rPr>
        <w:t>نویسنده: اکرم احمدیان احمدآبادی، دکتری علوم و معارف نهج</w:t>
      </w:r>
      <w:r w:rsidR="00F4455D">
        <w:rPr>
          <w:rFonts w:cs="B Nazanin"/>
          <w:sz w:val="28"/>
          <w:szCs w:val="28"/>
          <w:rtl/>
          <w:lang w:bidi="fa-IR"/>
        </w:rPr>
        <w:softHyphen/>
      </w:r>
      <w:r w:rsidRPr="002628BE">
        <w:rPr>
          <w:rFonts w:cs="B Nazanin" w:hint="cs"/>
          <w:sz w:val="28"/>
          <w:szCs w:val="28"/>
          <w:rtl/>
          <w:lang w:bidi="fa-IR"/>
        </w:rPr>
        <w:t>البلاغه، مدرس گروه معارف اسلامی دانشگاه اصفهان</w:t>
      </w:r>
    </w:p>
    <w:p w:rsidR="00F4455D" w:rsidRDefault="00F4455D" w:rsidP="002628BE">
      <w:pPr>
        <w:tabs>
          <w:tab w:val="left" w:pos="5328"/>
        </w:tabs>
        <w:jc w:val="both"/>
        <w:rPr>
          <w:rFonts w:cs="B Nazanin" w:hint="cs"/>
          <w:sz w:val="28"/>
          <w:szCs w:val="28"/>
          <w:rtl/>
          <w:lang w:bidi="fa-IR"/>
        </w:rPr>
      </w:pPr>
    </w:p>
    <w:p w:rsidR="002628BE" w:rsidRDefault="00303939" w:rsidP="002628BE">
      <w:pPr>
        <w:tabs>
          <w:tab w:val="left" w:pos="5328"/>
        </w:tabs>
        <w:jc w:val="both"/>
        <w:rPr>
          <w:rFonts w:cs="B Nazanin"/>
          <w:sz w:val="28"/>
          <w:szCs w:val="28"/>
          <w:lang w:bidi="fa-IR"/>
        </w:rPr>
      </w:pPr>
      <w:r w:rsidRPr="00F4455D">
        <w:rPr>
          <w:rFonts w:asciiTheme="majorBidi" w:hAnsiTheme="majorBidi" w:cstheme="majorBidi"/>
          <w:sz w:val="28"/>
          <w:szCs w:val="28"/>
        </w:rPr>
        <w:t>Akram Ahmadian Ahmadabad</w:t>
      </w:r>
      <w:r w:rsidRPr="00F4455D">
        <w:rPr>
          <w:rFonts w:cs="B Nazanin"/>
          <w:sz w:val="28"/>
          <w:szCs w:val="28"/>
          <w:lang w:bidi="fa-IR"/>
        </w:rPr>
        <w:t>i</w:t>
      </w:r>
    </w:p>
    <w:p w:rsidR="00F4455D" w:rsidRPr="00F4455D" w:rsidRDefault="00F4455D" w:rsidP="002628BE">
      <w:pPr>
        <w:tabs>
          <w:tab w:val="left" w:pos="5328"/>
        </w:tabs>
        <w:jc w:val="both"/>
        <w:rPr>
          <w:rFonts w:cs="B Nazanin"/>
          <w:sz w:val="28"/>
          <w:szCs w:val="28"/>
          <w:lang w:bidi="fa-IR"/>
        </w:rPr>
      </w:pPr>
    </w:p>
    <w:p w:rsidR="00F4455D" w:rsidRPr="00F4455D" w:rsidRDefault="00F4455D" w:rsidP="00F4455D">
      <w:pPr>
        <w:tabs>
          <w:tab w:val="left" w:pos="5328"/>
        </w:tabs>
        <w:jc w:val="both"/>
        <w:rPr>
          <w:rFonts w:cs="B Nazanin"/>
          <w:b/>
          <w:bCs/>
          <w:sz w:val="28"/>
          <w:szCs w:val="28"/>
          <w:lang w:bidi="fa-IR"/>
        </w:rPr>
      </w:pPr>
      <w:r w:rsidRPr="00F4455D">
        <w:rPr>
          <w:rFonts w:asciiTheme="majorBidi" w:hAnsiTheme="majorBidi" w:cstheme="majorBidi"/>
          <w:sz w:val="28"/>
          <w:szCs w:val="28"/>
          <w:vertAlign w:val="subscript"/>
        </w:rPr>
        <w:softHyphen/>
      </w:r>
      <w:r w:rsidRPr="00F4455D">
        <w:rPr>
          <w:rFonts w:asciiTheme="majorBidi" w:hAnsiTheme="majorBidi" w:cstheme="majorBidi"/>
          <w:sz w:val="28"/>
          <w:szCs w:val="28"/>
        </w:rPr>
        <w:t>Ph</w:t>
      </w:r>
      <w:r w:rsidRPr="00F4455D">
        <w:rPr>
          <w:rFonts w:asciiTheme="majorBidi" w:hAnsiTheme="majorBidi" w:cstheme="majorBidi"/>
          <w:sz w:val="28"/>
          <w:szCs w:val="28"/>
          <w:rtl/>
        </w:rPr>
        <w:t>.</w:t>
      </w:r>
      <w:r w:rsidRPr="00F4455D">
        <w:rPr>
          <w:rFonts w:asciiTheme="majorBidi" w:hAnsiTheme="majorBidi" w:cstheme="majorBidi"/>
          <w:sz w:val="28"/>
          <w:szCs w:val="28"/>
        </w:rPr>
        <w:t>D Nahj-Al-Balagheh Sciences, Lecturer of the</w:t>
      </w:r>
      <w:r w:rsidRPr="00F4455D">
        <w:rPr>
          <w:rFonts w:asciiTheme="majorBidi" w:hAnsiTheme="majorBidi" w:cstheme="majorBidi"/>
          <w:sz w:val="28"/>
          <w:szCs w:val="28"/>
        </w:rPr>
        <w:softHyphen/>
        <w:t xml:space="preserve"> Islamic Sciences, University of Isfahan</w:t>
      </w:r>
    </w:p>
    <w:p w:rsidR="00303939" w:rsidRDefault="00303939" w:rsidP="002628BE">
      <w:pPr>
        <w:jc w:val="right"/>
        <w:rPr>
          <w:rFonts w:asciiTheme="majorBidi" w:hAnsiTheme="majorBidi" w:cstheme="majorBidi"/>
          <w:sz w:val="28"/>
          <w:szCs w:val="28"/>
          <w:lang w:bidi="fa-IR"/>
        </w:rPr>
      </w:pPr>
    </w:p>
    <w:p w:rsidR="002628BE" w:rsidRDefault="002628BE" w:rsidP="00F4455D">
      <w:pPr>
        <w:rPr>
          <w:rFonts w:asciiTheme="majorBidi" w:hAnsiTheme="majorBidi" w:cstheme="majorBidi"/>
          <w:sz w:val="28"/>
          <w:szCs w:val="28"/>
          <w:lang w:bidi="fa-IR"/>
        </w:rPr>
      </w:pPr>
      <w:r w:rsidRPr="002628BE">
        <w:rPr>
          <w:rFonts w:asciiTheme="majorBidi" w:hAnsiTheme="majorBidi" w:cstheme="majorBidi"/>
          <w:sz w:val="28"/>
          <w:szCs w:val="28"/>
          <w:lang w:bidi="fa-IR"/>
        </w:rPr>
        <w:t>Email:</w:t>
      </w:r>
      <w:r w:rsidRPr="002628BE">
        <w:rPr>
          <w:rFonts w:asciiTheme="majorBidi" w:hAnsiTheme="majorBidi" w:cstheme="majorBidi"/>
          <w:color w:val="000000" w:themeColor="text1"/>
          <w:sz w:val="28"/>
          <w:szCs w:val="28"/>
          <w:lang w:bidi="fa-IR"/>
        </w:rPr>
        <w:t xml:space="preserve"> </w:t>
      </w:r>
      <w:hyperlink r:id="rId6" w:history="1">
        <w:r w:rsidRPr="002628BE">
          <w:rPr>
            <w:rStyle w:val="Hyperlink"/>
            <w:rFonts w:asciiTheme="majorBidi" w:hAnsiTheme="majorBidi" w:cstheme="majorBidi"/>
            <w:color w:val="000000" w:themeColor="text1"/>
            <w:sz w:val="28"/>
            <w:szCs w:val="28"/>
            <w:u w:val="none"/>
            <w:lang w:bidi="fa-IR"/>
          </w:rPr>
          <w:t>ak.ahmadian@yahoo.com</w:t>
        </w:r>
      </w:hyperlink>
    </w:p>
    <w:p w:rsidR="002628BE" w:rsidRPr="002628BE" w:rsidRDefault="002628BE" w:rsidP="002628BE">
      <w:pPr>
        <w:jc w:val="right"/>
        <w:rPr>
          <w:rFonts w:asciiTheme="majorBidi" w:hAnsiTheme="majorBidi" w:cstheme="majorBidi"/>
          <w:sz w:val="28"/>
          <w:szCs w:val="28"/>
          <w:lang w:bidi="fa-IR"/>
        </w:rPr>
      </w:pPr>
    </w:p>
    <w:p w:rsidR="002628BE" w:rsidRPr="002628BE" w:rsidRDefault="002628BE" w:rsidP="00F4455D">
      <w:pPr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تلفن همراه: 09134015181</w:t>
      </w:r>
    </w:p>
    <w:p w:rsidR="002628BE" w:rsidRDefault="002628BE" w:rsidP="002628BE">
      <w:pPr>
        <w:tabs>
          <w:tab w:val="left" w:pos="3926"/>
        </w:tabs>
        <w:jc w:val="both"/>
        <w:rPr>
          <w:rFonts w:cs="B Nazanin"/>
          <w:b/>
          <w:bCs/>
          <w:color w:val="000000"/>
          <w:sz w:val="28"/>
          <w:szCs w:val="28"/>
          <w:lang w:bidi="fa-IR"/>
        </w:rPr>
      </w:pPr>
    </w:p>
    <w:p w:rsidR="002628BE" w:rsidRDefault="002628BE" w:rsidP="002628BE">
      <w:pPr>
        <w:tabs>
          <w:tab w:val="left" w:pos="3926"/>
        </w:tabs>
        <w:jc w:val="both"/>
        <w:rPr>
          <w:rFonts w:cs="B Nazanin"/>
          <w:b/>
          <w:bCs/>
          <w:color w:val="000000"/>
          <w:sz w:val="28"/>
          <w:szCs w:val="28"/>
          <w:lang w:bidi="fa-IR"/>
        </w:rPr>
      </w:pPr>
    </w:p>
    <w:p w:rsidR="002628BE" w:rsidRDefault="002628BE" w:rsidP="002628BE">
      <w:pPr>
        <w:tabs>
          <w:tab w:val="left" w:pos="3926"/>
        </w:tabs>
        <w:jc w:val="both"/>
        <w:rPr>
          <w:rFonts w:cs="B Nazanin"/>
          <w:b/>
          <w:bCs/>
          <w:color w:val="000000"/>
          <w:sz w:val="28"/>
          <w:szCs w:val="28"/>
          <w:lang w:bidi="fa-IR"/>
        </w:rPr>
      </w:pPr>
    </w:p>
    <w:p w:rsidR="002628BE" w:rsidRDefault="002628BE" w:rsidP="002628BE">
      <w:pPr>
        <w:tabs>
          <w:tab w:val="left" w:pos="3926"/>
        </w:tabs>
        <w:jc w:val="both"/>
        <w:rPr>
          <w:rFonts w:cs="B Nazanin"/>
          <w:b/>
          <w:bCs/>
          <w:color w:val="000000"/>
          <w:sz w:val="28"/>
          <w:szCs w:val="28"/>
          <w:lang w:bidi="fa-IR"/>
        </w:rPr>
      </w:pPr>
    </w:p>
    <w:p w:rsidR="002628BE" w:rsidRDefault="002628BE" w:rsidP="002628BE">
      <w:pPr>
        <w:tabs>
          <w:tab w:val="left" w:pos="3926"/>
        </w:tabs>
        <w:jc w:val="both"/>
        <w:rPr>
          <w:rFonts w:cs="B Nazanin"/>
          <w:b/>
          <w:bCs/>
          <w:color w:val="000000"/>
          <w:sz w:val="28"/>
          <w:szCs w:val="28"/>
          <w:lang w:bidi="fa-IR"/>
        </w:rPr>
      </w:pPr>
    </w:p>
    <w:p w:rsidR="002628BE" w:rsidRDefault="002628BE" w:rsidP="002628BE">
      <w:pPr>
        <w:tabs>
          <w:tab w:val="left" w:pos="3926"/>
        </w:tabs>
        <w:jc w:val="both"/>
        <w:rPr>
          <w:rFonts w:cs="B Nazanin"/>
          <w:b/>
          <w:bCs/>
          <w:color w:val="000000"/>
          <w:sz w:val="28"/>
          <w:szCs w:val="28"/>
          <w:lang w:bidi="fa-IR"/>
        </w:rPr>
      </w:pPr>
    </w:p>
    <w:p w:rsidR="002628BE" w:rsidRDefault="002628BE" w:rsidP="002628BE">
      <w:pPr>
        <w:tabs>
          <w:tab w:val="left" w:pos="3926"/>
        </w:tabs>
        <w:jc w:val="both"/>
        <w:rPr>
          <w:rFonts w:cs="B Nazanin"/>
          <w:b/>
          <w:bCs/>
          <w:color w:val="000000"/>
          <w:sz w:val="28"/>
          <w:szCs w:val="28"/>
          <w:lang w:bidi="fa-IR"/>
        </w:rPr>
      </w:pPr>
    </w:p>
    <w:p w:rsidR="002628BE" w:rsidRDefault="002628BE" w:rsidP="002628BE">
      <w:pPr>
        <w:tabs>
          <w:tab w:val="left" w:pos="3926"/>
        </w:tabs>
        <w:jc w:val="both"/>
        <w:rPr>
          <w:rFonts w:cs="B Nazanin"/>
          <w:b/>
          <w:bCs/>
          <w:color w:val="000000"/>
          <w:sz w:val="28"/>
          <w:szCs w:val="28"/>
          <w:lang w:bidi="fa-IR"/>
        </w:rPr>
      </w:pPr>
    </w:p>
    <w:p w:rsidR="002628BE" w:rsidRDefault="002628BE" w:rsidP="002628BE">
      <w:pPr>
        <w:tabs>
          <w:tab w:val="left" w:pos="3926"/>
        </w:tabs>
        <w:jc w:val="both"/>
        <w:rPr>
          <w:rFonts w:cs="B Nazanin"/>
          <w:b/>
          <w:bCs/>
          <w:color w:val="000000"/>
          <w:sz w:val="28"/>
          <w:szCs w:val="28"/>
          <w:lang w:bidi="fa-IR"/>
        </w:rPr>
      </w:pPr>
    </w:p>
    <w:p w:rsidR="002628BE" w:rsidRDefault="002628BE" w:rsidP="002628BE">
      <w:pPr>
        <w:tabs>
          <w:tab w:val="left" w:pos="3926"/>
        </w:tabs>
        <w:jc w:val="both"/>
        <w:rPr>
          <w:rFonts w:cs="B Nazanin"/>
          <w:b/>
          <w:bCs/>
          <w:color w:val="000000"/>
          <w:sz w:val="28"/>
          <w:szCs w:val="28"/>
          <w:lang w:bidi="fa-IR"/>
        </w:rPr>
      </w:pPr>
    </w:p>
    <w:p w:rsidR="002628BE" w:rsidRDefault="002628BE" w:rsidP="002628BE">
      <w:pPr>
        <w:tabs>
          <w:tab w:val="left" w:pos="3926"/>
        </w:tabs>
        <w:jc w:val="both"/>
        <w:rPr>
          <w:rFonts w:cs="B Nazanin"/>
          <w:b/>
          <w:bCs/>
          <w:color w:val="000000"/>
          <w:sz w:val="28"/>
          <w:szCs w:val="28"/>
          <w:lang w:bidi="fa-IR"/>
        </w:rPr>
      </w:pPr>
    </w:p>
    <w:p w:rsidR="002628BE" w:rsidRDefault="002628BE" w:rsidP="002628BE">
      <w:pPr>
        <w:tabs>
          <w:tab w:val="left" w:pos="3926"/>
        </w:tabs>
        <w:jc w:val="both"/>
        <w:rPr>
          <w:rFonts w:cs="B Nazanin"/>
          <w:b/>
          <w:bCs/>
          <w:color w:val="000000"/>
          <w:sz w:val="28"/>
          <w:szCs w:val="28"/>
          <w:lang w:bidi="fa-IR"/>
        </w:rPr>
      </w:pPr>
    </w:p>
    <w:p w:rsidR="002628BE" w:rsidRDefault="00004129" w:rsidP="00004129">
      <w:pPr>
        <w:tabs>
          <w:tab w:val="left" w:pos="3926"/>
        </w:tabs>
        <w:jc w:val="center"/>
        <w:rPr>
          <w:rFonts w:cs="B Nazanin" w:hint="cs"/>
          <w:b/>
          <w:bCs/>
          <w:color w:val="000000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>الگوی کاربست اخلاق سیاست، اقتباس شده</w:t>
      </w:r>
      <w:r w:rsidR="002628BE"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>از</w:t>
      </w:r>
      <w:r w:rsidR="002628BE"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 xml:space="preserve"> مکتب علوی</w:t>
      </w:r>
      <w:r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>(ع)</w:t>
      </w:r>
    </w:p>
    <w:p w:rsidR="00F4455D" w:rsidRDefault="00F4455D" w:rsidP="00004129">
      <w:pPr>
        <w:tabs>
          <w:tab w:val="left" w:pos="3926"/>
        </w:tabs>
        <w:jc w:val="center"/>
        <w:rPr>
          <w:rFonts w:cs="B Nazanin"/>
          <w:b/>
          <w:bCs/>
          <w:color w:val="000000"/>
          <w:sz w:val="28"/>
          <w:szCs w:val="28"/>
          <w:lang w:bidi="fa-IR"/>
        </w:rPr>
      </w:pPr>
    </w:p>
    <w:p w:rsidR="002628BE" w:rsidRDefault="002628BE" w:rsidP="002628BE">
      <w:pPr>
        <w:tabs>
          <w:tab w:val="left" w:pos="3926"/>
        </w:tabs>
        <w:jc w:val="both"/>
        <w:rPr>
          <w:rFonts w:cs="B Nazanin"/>
          <w:b/>
          <w:bCs/>
          <w:color w:val="000000"/>
          <w:sz w:val="28"/>
          <w:szCs w:val="28"/>
          <w:lang w:bidi="fa-IR"/>
        </w:rPr>
      </w:pPr>
    </w:p>
    <w:p w:rsidR="002628BE" w:rsidRDefault="002628BE" w:rsidP="002628BE">
      <w:pPr>
        <w:tabs>
          <w:tab w:val="left" w:pos="8016"/>
        </w:tabs>
        <w:jc w:val="right"/>
        <w:rPr>
          <w:rFonts w:cs="B Nazanin" w:hint="cs"/>
          <w:b/>
          <w:bCs/>
          <w:color w:val="000000"/>
          <w:sz w:val="28"/>
          <w:szCs w:val="28"/>
          <w:rtl/>
          <w:lang w:bidi="fa-IR"/>
        </w:rPr>
      </w:pPr>
      <w:r>
        <w:rPr>
          <w:rFonts w:cs="B Nazanin"/>
          <w:b/>
          <w:bCs/>
          <w:color w:val="000000"/>
          <w:sz w:val="28"/>
          <w:szCs w:val="28"/>
          <w:lang w:bidi="fa-IR"/>
        </w:rPr>
        <w:tab/>
      </w:r>
      <w:r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>چکیده</w:t>
      </w:r>
    </w:p>
    <w:p w:rsidR="002628BE" w:rsidRPr="002628BE" w:rsidRDefault="002628BE" w:rsidP="00522C92">
      <w:pPr>
        <w:tabs>
          <w:tab w:val="left" w:pos="5242"/>
          <w:tab w:val="left" w:pos="5526"/>
        </w:tabs>
        <w:spacing w:after="0"/>
        <w:ind w:hanging="2"/>
        <w:jc w:val="both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2628BE">
        <w:rPr>
          <w:rFonts w:cs="B Nazanin" w:hint="cs"/>
          <w:sz w:val="28"/>
          <w:szCs w:val="28"/>
          <w:rtl/>
        </w:rPr>
        <w:t>امام علی</w:t>
      </w:r>
      <w:r w:rsidRPr="002628BE">
        <w:rPr>
          <w:rFonts w:cs="B Nazanin" w:hint="cs"/>
          <w:sz w:val="28"/>
          <w:szCs w:val="28"/>
          <w:rtl/>
        </w:rPr>
        <w:softHyphen/>
      </w:r>
      <w:r w:rsidRPr="002628BE">
        <w:rPr>
          <w:rFonts w:ascii="Salam (2)" w:hAnsi="Salam (2)" w:cs="B Nazanin"/>
          <w:sz w:val="28"/>
          <w:szCs w:val="28"/>
          <w:rtl/>
        </w:rPr>
        <w:softHyphen/>
      </w:r>
      <w:r w:rsidRPr="002628BE">
        <w:rPr>
          <w:rFonts w:ascii="Salam (2)" w:hAnsi="Salam (2)" w:cs="B Nazanin" w:hint="cs"/>
          <w:sz w:val="28"/>
          <w:szCs w:val="28"/>
          <w:rtl/>
        </w:rPr>
        <w:t>(ع)</w:t>
      </w:r>
      <w:r w:rsidRPr="002628BE">
        <w:rPr>
          <w:rFonts w:cs="B Nazanin" w:hint="cs"/>
          <w:sz w:val="28"/>
          <w:szCs w:val="28"/>
          <w:rtl/>
        </w:rPr>
        <w:softHyphen/>
        <w:t>، عالی</w:t>
      </w:r>
      <w:r w:rsidRPr="002628BE">
        <w:rPr>
          <w:rFonts w:cs="B Nazanin" w:hint="cs"/>
          <w:sz w:val="28"/>
          <w:szCs w:val="28"/>
          <w:rtl/>
        </w:rPr>
        <w:softHyphen/>
        <w:t>ترین نمونة رهبر اسلامی پس از پیامبر اسلام</w:t>
      </w:r>
      <w:r w:rsidRPr="002628BE">
        <w:rPr>
          <w:rFonts w:ascii="Salam (2)" w:hAnsi="Salam (2)" w:cs="B Nazanin" w:hint="cs"/>
          <w:sz w:val="28"/>
          <w:szCs w:val="28"/>
          <w:rtl/>
        </w:rPr>
        <w:t>(ص)</w:t>
      </w:r>
      <w:r w:rsidRPr="002628BE">
        <w:rPr>
          <w:rFonts w:cs="B Nazanin" w:hint="cs"/>
          <w:sz w:val="28"/>
          <w:szCs w:val="28"/>
          <w:rtl/>
        </w:rPr>
        <w:t xml:space="preserve"> بود، که هیچ</w:t>
      </w:r>
      <w:r w:rsidRPr="002628BE">
        <w:rPr>
          <w:rFonts w:cs="B Nazanin" w:hint="cs"/>
          <w:sz w:val="28"/>
          <w:szCs w:val="28"/>
          <w:rtl/>
        </w:rPr>
        <w:softHyphen/>
        <w:t>گاه برای رسیدن به هدف، حدود دینی و اخلاقی را در قدرت سیاسی نادیده نگرفت و اعمال قدرت سیاسی را با عالی</w:t>
      </w:r>
      <w:r w:rsidRPr="002628BE">
        <w:rPr>
          <w:rFonts w:cs="B Nazanin" w:hint="cs"/>
          <w:sz w:val="28"/>
          <w:szCs w:val="28"/>
          <w:rtl/>
        </w:rPr>
        <w:softHyphen/>
        <w:t>ترین جلوه</w:t>
      </w:r>
      <w:r w:rsidRPr="002628BE">
        <w:rPr>
          <w:rFonts w:cs="B Nazanin" w:hint="cs"/>
          <w:sz w:val="28"/>
          <w:szCs w:val="28"/>
          <w:rtl/>
        </w:rPr>
        <w:softHyphen/>
        <w:t>های ارزشی و اخلاقی اسلام در هم آمیخت.</w:t>
      </w:r>
      <w:r w:rsidRPr="002628BE">
        <w:rPr>
          <w:rFonts w:cs="B Nazanin" w:hint="cs"/>
          <w:color w:val="000000"/>
          <w:sz w:val="28"/>
          <w:szCs w:val="28"/>
          <w:rtl/>
        </w:rPr>
        <w:t xml:space="preserve"> به عبارت دیگر، </w:t>
      </w:r>
      <w:r w:rsidRPr="002628BE">
        <w:rPr>
          <w:rFonts w:cs="B Nazanin" w:hint="cs"/>
          <w:sz w:val="28"/>
          <w:szCs w:val="28"/>
          <w:rtl/>
        </w:rPr>
        <w:t>نگرش تربیتی و اصلاحی امام علی</w:t>
      </w:r>
      <w:r w:rsidRPr="002628BE">
        <w:rPr>
          <w:rFonts w:ascii="Salam (2)" w:hAnsi="Salam (2)" w:cs="B Nazanin" w:hint="cs"/>
          <w:sz w:val="28"/>
          <w:szCs w:val="28"/>
          <w:rtl/>
        </w:rPr>
        <w:t>(ع)</w:t>
      </w:r>
      <w:r w:rsidRPr="002628BE">
        <w:rPr>
          <w:rFonts w:cs="B Nazanin" w:hint="cs"/>
          <w:sz w:val="28"/>
          <w:szCs w:val="28"/>
          <w:rtl/>
        </w:rPr>
        <w:t xml:space="preserve"> به قدرت سیاسی و حکومت، به </w:t>
      </w:r>
      <w:r w:rsidR="00004129">
        <w:rPr>
          <w:rFonts w:cs="B Nazanin" w:hint="cs"/>
          <w:sz w:val="28"/>
          <w:szCs w:val="28"/>
          <w:rtl/>
        </w:rPr>
        <w:t xml:space="preserve">     </w:t>
      </w:r>
      <w:r w:rsidRPr="002628BE">
        <w:rPr>
          <w:rFonts w:cs="B Nazanin" w:hint="cs"/>
          <w:sz w:val="28"/>
          <w:szCs w:val="28"/>
          <w:rtl/>
        </w:rPr>
        <w:t>روش</w:t>
      </w:r>
      <w:r w:rsidRPr="002628BE">
        <w:rPr>
          <w:rFonts w:cs="B Nazanin" w:hint="cs"/>
          <w:sz w:val="28"/>
          <w:szCs w:val="28"/>
          <w:rtl/>
        </w:rPr>
        <w:softHyphen/>
        <w:t>های سیاسی او جنبة</w:t>
      </w:r>
      <w:r w:rsidRPr="002628BE">
        <w:rPr>
          <w:rFonts w:cs="B Nazanin"/>
          <w:sz w:val="28"/>
          <w:szCs w:val="28"/>
          <w:rtl/>
        </w:rPr>
        <w:softHyphen/>
      </w:r>
      <w:r w:rsidRPr="002628BE">
        <w:rPr>
          <w:rFonts w:cs="B Nazanin" w:hint="cs"/>
          <w:sz w:val="28"/>
          <w:szCs w:val="28"/>
          <w:rtl/>
        </w:rPr>
        <w:t xml:space="preserve">  کاملاً  اخلاقی و انسانی بخشیده بود، که جز با ایمان و اخلاقی راستین قابل دسترسی نبود. بدین ترتیب،</w:t>
      </w:r>
      <w:r w:rsidRPr="002628BE">
        <w:rPr>
          <w:rFonts w:ascii="Times New Roman" w:hAnsi="Times New Roman" w:cs="B Nazanin" w:hint="cs"/>
          <w:sz w:val="28"/>
          <w:szCs w:val="28"/>
          <w:rtl/>
        </w:rPr>
        <w:t xml:space="preserve"> سیاست علوی(ع)، مزین به مبانی ارزشی مستحکم و متقنی است، که الگوگیری از آن</w:t>
      </w:r>
      <w:r w:rsidRPr="002628BE">
        <w:rPr>
          <w:rFonts w:ascii="Times New Roman" w:hAnsi="Times New Roman" w:cs="B Nazanin"/>
          <w:sz w:val="28"/>
          <w:szCs w:val="28"/>
          <w:rtl/>
        </w:rPr>
        <w:softHyphen/>
      </w:r>
      <w:r w:rsidRPr="002628BE">
        <w:rPr>
          <w:rFonts w:ascii="Times New Roman" w:hAnsi="Times New Roman" w:cs="B Nazanin" w:hint="cs"/>
          <w:sz w:val="28"/>
          <w:szCs w:val="28"/>
          <w:rtl/>
        </w:rPr>
        <w:t xml:space="preserve"> مبانی والا، در عرصة سیاست و حکومت در بهبود شرایط زندگی بشر بسیار مؤثر خواهد بود. از این</w:t>
      </w:r>
      <w:r w:rsidRPr="002628BE">
        <w:rPr>
          <w:rFonts w:ascii="Times New Roman" w:hAnsi="Times New Roman" w:cs="B Nazanin"/>
          <w:sz w:val="28"/>
          <w:szCs w:val="28"/>
          <w:rtl/>
        </w:rPr>
        <w:softHyphen/>
      </w:r>
      <w:r w:rsidR="00522C92">
        <w:rPr>
          <w:rFonts w:ascii="Times New Roman" w:hAnsi="Times New Roman" w:cs="B Nazanin"/>
          <w:sz w:val="28"/>
          <w:szCs w:val="28"/>
          <w:rtl/>
        </w:rPr>
        <w:softHyphen/>
      </w:r>
      <w:r w:rsidRPr="002628BE">
        <w:rPr>
          <w:rFonts w:ascii="Times New Roman" w:hAnsi="Times New Roman" w:cs="B Nazanin" w:hint="cs"/>
          <w:sz w:val="28"/>
          <w:szCs w:val="28"/>
          <w:rtl/>
        </w:rPr>
        <w:t>رو، غایت پژوهش حاضر آن است که به سبک مسئله</w:t>
      </w:r>
      <w:r w:rsidRPr="002628BE">
        <w:rPr>
          <w:rFonts w:ascii="Times New Roman" w:hAnsi="Times New Roman" w:cs="B Nazanin"/>
          <w:sz w:val="28"/>
          <w:szCs w:val="28"/>
          <w:rtl/>
        </w:rPr>
        <w:softHyphen/>
      </w:r>
      <w:r w:rsidR="00522C92">
        <w:rPr>
          <w:rFonts w:ascii="Times New Roman" w:hAnsi="Times New Roman" w:cs="B Nazanin"/>
          <w:sz w:val="28"/>
          <w:szCs w:val="28"/>
          <w:rtl/>
        </w:rPr>
        <w:softHyphen/>
      </w:r>
      <w:r w:rsidRPr="002628BE">
        <w:rPr>
          <w:rFonts w:ascii="Times New Roman" w:hAnsi="Times New Roman" w:cs="B Nazanin" w:hint="cs"/>
          <w:sz w:val="28"/>
          <w:szCs w:val="28"/>
          <w:rtl/>
        </w:rPr>
        <w:t>محور و به روش</w:t>
      </w:r>
      <w:r w:rsidRPr="002628BE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Pr="002628BE">
        <w:rPr>
          <w:rFonts w:ascii="Times New Roman" w:hAnsi="Times New Roman" w:cs="B Nazanin" w:hint="cs"/>
          <w:sz w:val="28"/>
          <w:szCs w:val="28"/>
          <w:rtl/>
        </w:rPr>
        <w:t>کتابخانه</w:t>
      </w:r>
      <w:r w:rsidRPr="002628BE">
        <w:rPr>
          <w:rFonts w:ascii="Times New Roman" w:hAnsi="Times New Roman" w:cs="B Nazanin"/>
          <w:sz w:val="28"/>
          <w:szCs w:val="28"/>
          <w:rtl/>
        </w:rPr>
        <w:softHyphen/>
      </w:r>
      <w:r w:rsidRPr="002628BE">
        <w:rPr>
          <w:rFonts w:ascii="Times New Roman" w:hAnsi="Times New Roman" w:cs="B Nazanin" w:hint="cs"/>
          <w:sz w:val="28"/>
          <w:szCs w:val="28"/>
          <w:rtl/>
        </w:rPr>
        <w:t xml:space="preserve">ای، به صورت توصیفی- تحلیلی به بررسی </w:t>
      </w:r>
      <w:r w:rsidR="00522C92">
        <w:rPr>
          <w:rFonts w:ascii="Times New Roman" w:hAnsi="Times New Roman" w:cs="B Nazanin" w:hint="cs"/>
          <w:sz w:val="28"/>
          <w:szCs w:val="28"/>
          <w:rtl/>
        </w:rPr>
        <w:t>اخلاق سیاست</w:t>
      </w:r>
      <w:r w:rsidRPr="002628BE">
        <w:rPr>
          <w:rFonts w:ascii="Times New Roman" w:hAnsi="Times New Roman" w:cs="B Nazanin" w:hint="cs"/>
          <w:sz w:val="28"/>
          <w:szCs w:val="28"/>
          <w:rtl/>
        </w:rPr>
        <w:t xml:space="preserve"> با توجه به کلام امام علی(ع) در منابع مختلف، به ویژه در کتاب نهج</w:t>
      </w:r>
      <w:r w:rsidR="00004129">
        <w:rPr>
          <w:rFonts w:ascii="Times New Roman" w:hAnsi="Times New Roman" w:cs="B Nazanin"/>
          <w:sz w:val="28"/>
          <w:szCs w:val="28"/>
          <w:rtl/>
        </w:rPr>
        <w:softHyphen/>
      </w:r>
      <w:r w:rsidRPr="002628BE">
        <w:rPr>
          <w:rFonts w:ascii="Times New Roman" w:hAnsi="Times New Roman" w:cs="B Nazanin"/>
          <w:sz w:val="28"/>
          <w:szCs w:val="28"/>
          <w:rtl/>
        </w:rPr>
        <w:softHyphen/>
      </w:r>
      <w:r w:rsidR="00004129">
        <w:rPr>
          <w:rFonts w:ascii="Times New Roman" w:hAnsi="Times New Roman" w:cs="B Nazanin" w:hint="cs"/>
          <w:sz w:val="28"/>
          <w:szCs w:val="28"/>
          <w:rtl/>
        </w:rPr>
        <w:t>البلاغه بپردازد.</w:t>
      </w:r>
      <w:r w:rsidRPr="002628BE">
        <w:rPr>
          <w:rFonts w:ascii="Times New Roman" w:hAnsi="Times New Roman" w:cs="B Nazanin" w:hint="cs"/>
          <w:sz w:val="28"/>
          <w:szCs w:val="28"/>
          <w:rtl/>
        </w:rPr>
        <w:t xml:space="preserve"> </w:t>
      </w:r>
      <w:r w:rsidR="00522C92">
        <w:rPr>
          <w:rFonts w:ascii="Times New Roman" w:hAnsi="Times New Roman" w:cs="B Nazanin" w:hint="cs"/>
          <w:sz w:val="28"/>
          <w:szCs w:val="28"/>
          <w:rtl/>
        </w:rPr>
        <w:t xml:space="preserve">       </w:t>
      </w:r>
      <w:r w:rsidRPr="002628BE">
        <w:rPr>
          <w:rFonts w:ascii="Times New Roman" w:hAnsi="Times New Roman" w:cs="B Nazanin" w:hint="cs"/>
          <w:sz w:val="28"/>
          <w:szCs w:val="28"/>
          <w:rtl/>
        </w:rPr>
        <w:t xml:space="preserve">                                          </w:t>
      </w:r>
    </w:p>
    <w:p w:rsidR="002628BE" w:rsidRPr="002628BE" w:rsidRDefault="002628BE" w:rsidP="00004129">
      <w:pPr>
        <w:tabs>
          <w:tab w:val="left" w:pos="846"/>
          <w:tab w:val="left" w:pos="3926"/>
        </w:tabs>
        <w:jc w:val="right"/>
        <w:rPr>
          <w:rFonts w:cs="B Nazanin" w:hint="cs"/>
          <w:color w:val="000000"/>
          <w:sz w:val="28"/>
          <w:szCs w:val="28"/>
          <w:rtl/>
        </w:rPr>
      </w:pPr>
      <w:r w:rsidRPr="002628BE">
        <w:rPr>
          <w:rFonts w:cs="B Nazanin" w:hint="cs"/>
          <w:b/>
          <w:bCs/>
          <w:color w:val="000000"/>
          <w:sz w:val="28"/>
          <w:szCs w:val="28"/>
          <w:rtl/>
        </w:rPr>
        <w:t>کلیدواژه</w:t>
      </w:r>
      <w:r w:rsidRPr="002628BE">
        <w:rPr>
          <w:rFonts w:cs="B Nazanin"/>
          <w:b/>
          <w:bCs/>
          <w:color w:val="000000"/>
          <w:sz w:val="28"/>
          <w:szCs w:val="28"/>
          <w:rtl/>
        </w:rPr>
        <w:softHyphen/>
      </w:r>
      <w:r w:rsidRPr="002628BE">
        <w:rPr>
          <w:rFonts w:cs="B Nazanin" w:hint="cs"/>
          <w:b/>
          <w:bCs/>
          <w:color w:val="000000"/>
          <w:sz w:val="28"/>
          <w:szCs w:val="28"/>
          <w:rtl/>
        </w:rPr>
        <w:t xml:space="preserve">ها: </w:t>
      </w:r>
      <w:r w:rsidRPr="002628BE">
        <w:rPr>
          <w:rFonts w:cs="B Nazanin" w:hint="cs"/>
          <w:color w:val="000000"/>
          <w:sz w:val="28"/>
          <w:szCs w:val="28"/>
          <w:rtl/>
        </w:rPr>
        <w:t xml:space="preserve">امام علی(ع)، </w:t>
      </w:r>
      <w:r w:rsidRPr="002628BE">
        <w:rPr>
          <w:rFonts w:cs="B Nazanin" w:hint="cs"/>
          <w:color w:val="000000"/>
          <w:sz w:val="28"/>
          <w:szCs w:val="28"/>
          <w:rtl/>
          <w:lang w:bidi="fa-IR"/>
        </w:rPr>
        <w:t>نهج</w:t>
      </w:r>
      <w:r w:rsidRPr="002628BE">
        <w:rPr>
          <w:rFonts w:cs="B Nazanin"/>
          <w:color w:val="000000"/>
          <w:sz w:val="28"/>
          <w:szCs w:val="28"/>
          <w:rtl/>
          <w:lang w:bidi="fa-IR"/>
        </w:rPr>
        <w:softHyphen/>
      </w:r>
      <w:r w:rsidRPr="002628BE">
        <w:rPr>
          <w:rFonts w:cs="B Nazanin" w:hint="cs"/>
          <w:color w:val="000000"/>
          <w:sz w:val="28"/>
          <w:szCs w:val="28"/>
          <w:rtl/>
          <w:lang w:bidi="fa-IR"/>
        </w:rPr>
        <w:t>البلاغه</w:t>
      </w:r>
      <w:r w:rsidRPr="002628BE">
        <w:rPr>
          <w:rFonts w:cs="B Nazanin" w:hint="cs"/>
          <w:color w:val="000000"/>
          <w:sz w:val="28"/>
          <w:szCs w:val="28"/>
          <w:rtl/>
        </w:rPr>
        <w:t xml:space="preserve">، </w:t>
      </w:r>
      <w:r w:rsidR="00004129">
        <w:rPr>
          <w:rFonts w:cs="B Nazanin" w:hint="cs"/>
          <w:color w:val="000000"/>
          <w:sz w:val="28"/>
          <w:szCs w:val="28"/>
          <w:rtl/>
        </w:rPr>
        <w:t>اخلاق</w:t>
      </w:r>
      <w:r w:rsidRPr="002628BE">
        <w:rPr>
          <w:rFonts w:cs="B Nazanin" w:hint="cs"/>
          <w:color w:val="000000"/>
          <w:sz w:val="28"/>
          <w:szCs w:val="28"/>
          <w:rtl/>
        </w:rPr>
        <w:t>، حکومت</w:t>
      </w:r>
      <w:r w:rsidRPr="002628BE">
        <w:rPr>
          <w:rFonts w:cs="B Nazanin" w:hint="cs"/>
          <w:color w:val="000000"/>
          <w:sz w:val="28"/>
          <w:szCs w:val="28"/>
          <w:rtl/>
          <w:lang w:bidi="fa-IR"/>
        </w:rPr>
        <w:t>،</w:t>
      </w:r>
      <w:r w:rsidRPr="002628BE">
        <w:rPr>
          <w:rFonts w:cs="B Nazanin" w:hint="cs"/>
          <w:color w:val="000000"/>
          <w:sz w:val="28"/>
          <w:szCs w:val="28"/>
          <w:rtl/>
        </w:rPr>
        <w:t xml:space="preserve"> سیاست                                                    </w:t>
      </w:r>
    </w:p>
    <w:p w:rsidR="00A92BC3" w:rsidRDefault="00DA6E49" w:rsidP="002628BE">
      <w:pPr>
        <w:jc w:val="both"/>
        <w:rPr>
          <w:rFonts w:cs="B Nazanin" w:hint="cs"/>
          <w:sz w:val="28"/>
          <w:szCs w:val="28"/>
          <w:rtl/>
        </w:rPr>
      </w:pPr>
    </w:p>
    <w:p w:rsidR="00004129" w:rsidRDefault="00004129" w:rsidP="002628BE">
      <w:pPr>
        <w:jc w:val="both"/>
        <w:rPr>
          <w:rFonts w:cs="B Nazanin" w:hint="cs"/>
          <w:sz w:val="28"/>
          <w:szCs w:val="28"/>
          <w:rtl/>
        </w:rPr>
      </w:pPr>
    </w:p>
    <w:p w:rsidR="00004129" w:rsidRDefault="00004129" w:rsidP="002628BE">
      <w:pPr>
        <w:jc w:val="both"/>
        <w:rPr>
          <w:rFonts w:cs="B Nazanin" w:hint="cs"/>
          <w:sz w:val="28"/>
          <w:szCs w:val="28"/>
          <w:rtl/>
        </w:rPr>
      </w:pPr>
    </w:p>
    <w:p w:rsidR="00004129" w:rsidRDefault="00004129" w:rsidP="002628BE">
      <w:pPr>
        <w:jc w:val="both"/>
        <w:rPr>
          <w:rFonts w:cs="B Nazanin" w:hint="cs"/>
          <w:sz w:val="28"/>
          <w:szCs w:val="28"/>
          <w:rtl/>
        </w:rPr>
      </w:pPr>
    </w:p>
    <w:p w:rsidR="00004129" w:rsidRDefault="00004129" w:rsidP="002628BE">
      <w:pPr>
        <w:jc w:val="both"/>
        <w:rPr>
          <w:rFonts w:cs="B Nazanin" w:hint="cs"/>
          <w:sz w:val="28"/>
          <w:szCs w:val="28"/>
          <w:rtl/>
        </w:rPr>
      </w:pPr>
    </w:p>
    <w:p w:rsidR="00004129" w:rsidRDefault="00004129" w:rsidP="002628BE">
      <w:pPr>
        <w:jc w:val="both"/>
        <w:rPr>
          <w:rFonts w:cs="B Nazanin" w:hint="cs"/>
          <w:sz w:val="28"/>
          <w:szCs w:val="28"/>
          <w:rtl/>
        </w:rPr>
      </w:pPr>
    </w:p>
    <w:p w:rsidR="00004129" w:rsidRDefault="00004129" w:rsidP="002628BE">
      <w:pPr>
        <w:jc w:val="both"/>
        <w:rPr>
          <w:rFonts w:cs="B Nazanin" w:hint="cs"/>
          <w:sz w:val="28"/>
          <w:szCs w:val="28"/>
          <w:rtl/>
        </w:rPr>
      </w:pPr>
    </w:p>
    <w:p w:rsidR="00004129" w:rsidRDefault="00004129" w:rsidP="002628BE">
      <w:pPr>
        <w:jc w:val="both"/>
        <w:rPr>
          <w:rFonts w:cs="B Nazanin" w:hint="cs"/>
          <w:sz w:val="28"/>
          <w:szCs w:val="28"/>
          <w:rtl/>
        </w:rPr>
      </w:pPr>
    </w:p>
    <w:p w:rsidR="00004129" w:rsidRDefault="00004129" w:rsidP="002628BE">
      <w:pPr>
        <w:jc w:val="both"/>
        <w:rPr>
          <w:rFonts w:cs="B Nazanin" w:hint="cs"/>
          <w:sz w:val="28"/>
          <w:szCs w:val="28"/>
          <w:rtl/>
        </w:rPr>
      </w:pPr>
    </w:p>
    <w:p w:rsidR="00004129" w:rsidRDefault="00004129" w:rsidP="002628BE">
      <w:pPr>
        <w:jc w:val="both"/>
        <w:rPr>
          <w:rFonts w:cs="B Nazanin" w:hint="cs"/>
          <w:sz w:val="28"/>
          <w:szCs w:val="28"/>
          <w:rtl/>
        </w:rPr>
      </w:pPr>
    </w:p>
    <w:p w:rsidR="00004129" w:rsidRDefault="00004129" w:rsidP="002628BE">
      <w:pPr>
        <w:jc w:val="both"/>
        <w:rPr>
          <w:rFonts w:cs="B Nazanin" w:hint="cs"/>
          <w:sz w:val="28"/>
          <w:szCs w:val="28"/>
          <w:rtl/>
        </w:rPr>
      </w:pPr>
    </w:p>
    <w:p w:rsidR="00522C92" w:rsidRDefault="00522C92" w:rsidP="00522C92">
      <w:pPr>
        <w:tabs>
          <w:tab w:val="left" w:pos="4152"/>
        </w:tabs>
        <w:jc w:val="center"/>
        <w:rPr>
          <w:rFonts w:asciiTheme="majorBidi" w:hAnsiTheme="majorBidi" w:cstheme="majorBidi"/>
          <w:b/>
          <w:bCs/>
          <w:sz w:val="26"/>
          <w:szCs w:val="26"/>
          <w:lang/>
        </w:rPr>
      </w:pPr>
    </w:p>
    <w:p w:rsidR="00522C92" w:rsidRDefault="00522C92" w:rsidP="00522C92">
      <w:pPr>
        <w:tabs>
          <w:tab w:val="left" w:pos="4152"/>
        </w:tabs>
        <w:jc w:val="center"/>
        <w:rPr>
          <w:rFonts w:asciiTheme="majorBidi" w:hAnsiTheme="majorBidi" w:cstheme="majorBidi"/>
          <w:b/>
          <w:bCs/>
          <w:sz w:val="26"/>
          <w:szCs w:val="26"/>
          <w:lang/>
        </w:rPr>
      </w:pPr>
    </w:p>
    <w:p w:rsidR="00004129" w:rsidRPr="00004129" w:rsidRDefault="00004129" w:rsidP="00522C92">
      <w:pPr>
        <w:tabs>
          <w:tab w:val="left" w:pos="4152"/>
        </w:tabs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004129">
        <w:rPr>
          <w:rFonts w:asciiTheme="majorBidi" w:hAnsiTheme="majorBidi" w:cstheme="majorBidi"/>
          <w:b/>
          <w:bCs/>
          <w:sz w:val="26"/>
          <w:szCs w:val="26"/>
          <w:lang/>
        </w:rPr>
        <w:t xml:space="preserve">The pattern of the application of the ethics of politics, adapted from the </w:t>
      </w:r>
      <w:r w:rsidRPr="00004129">
        <w:rPr>
          <w:rStyle w:val="shorttext"/>
          <w:rFonts w:asciiTheme="majorBidi" w:hAnsiTheme="majorBidi" w:cstheme="majorBidi"/>
          <w:b/>
          <w:bCs/>
          <w:sz w:val="26"/>
          <w:szCs w:val="26"/>
          <w:lang/>
        </w:rPr>
        <w:t xml:space="preserve">Alavi </w:t>
      </w:r>
      <w:r w:rsidR="00522C92" w:rsidRPr="00004129">
        <w:rPr>
          <w:rStyle w:val="shorttext"/>
          <w:rFonts w:asciiTheme="majorBidi" w:hAnsiTheme="majorBidi" w:cstheme="majorBidi"/>
          <w:b/>
          <w:bCs/>
          <w:sz w:val="26"/>
          <w:szCs w:val="26"/>
          <w:lang/>
        </w:rPr>
        <w:t>School</w:t>
      </w:r>
      <w:r w:rsidR="00522C92">
        <w:rPr>
          <w:rFonts w:asciiTheme="majorBidi" w:hAnsiTheme="majorBidi" w:cstheme="majorBidi"/>
          <w:b/>
          <w:bCs/>
          <w:sz w:val="26"/>
          <w:szCs w:val="26"/>
          <w:lang/>
        </w:rPr>
        <w:t xml:space="preserve"> (AS)</w:t>
      </w:r>
      <w:r w:rsidRPr="00004129">
        <w:rPr>
          <w:rFonts w:asciiTheme="majorBidi" w:hAnsiTheme="majorBidi" w:cstheme="majorBidi"/>
          <w:b/>
          <w:bCs/>
          <w:sz w:val="26"/>
          <w:szCs w:val="26"/>
          <w:lang/>
        </w:rPr>
        <w:t xml:space="preserve"> </w:t>
      </w:r>
    </w:p>
    <w:p w:rsidR="00522C92" w:rsidRDefault="00522C92" w:rsidP="00522C92">
      <w:pPr>
        <w:jc w:val="center"/>
        <w:rPr>
          <w:rFonts w:cs="B Nazanin"/>
          <w:sz w:val="28"/>
          <w:szCs w:val="28"/>
        </w:rPr>
      </w:pPr>
    </w:p>
    <w:p w:rsidR="00522C92" w:rsidRDefault="00522C92" w:rsidP="00522C92">
      <w:pPr>
        <w:jc w:val="center"/>
        <w:rPr>
          <w:rFonts w:cs="B Nazanin"/>
          <w:sz w:val="28"/>
          <w:szCs w:val="28"/>
        </w:rPr>
      </w:pPr>
    </w:p>
    <w:p w:rsidR="00522C92" w:rsidRPr="00522C92" w:rsidRDefault="00522C92" w:rsidP="00522C92">
      <w:pPr>
        <w:tabs>
          <w:tab w:val="left" w:pos="846"/>
          <w:tab w:val="left" w:pos="3926"/>
        </w:tabs>
        <w:rPr>
          <w:rFonts w:ascii="Times New Roman" w:hAnsi="Times New Roman" w:cs="B Lotus"/>
          <w:b/>
          <w:bCs/>
          <w:color w:val="000000"/>
          <w:sz w:val="26"/>
          <w:szCs w:val="26"/>
          <w:rtl/>
        </w:rPr>
      </w:pPr>
      <w:r w:rsidRPr="00522C92">
        <w:rPr>
          <w:rStyle w:val="shorttext"/>
          <w:rFonts w:ascii="Times New Roman" w:hAnsi="Times New Roman" w:cs="B Lotus"/>
          <w:b/>
          <w:bCs/>
          <w:sz w:val="26"/>
          <w:szCs w:val="26"/>
        </w:rPr>
        <w:t>Abstract</w:t>
      </w:r>
    </w:p>
    <w:p w:rsidR="00522C92" w:rsidRPr="00522C92" w:rsidRDefault="00522C92" w:rsidP="00F4455D">
      <w:pPr>
        <w:tabs>
          <w:tab w:val="left" w:pos="5242"/>
          <w:tab w:val="left" w:pos="5526"/>
        </w:tabs>
        <w:spacing w:after="0"/>
        <w:ind w:hanging="2"/>
        <w:jc w:val="both"/>
        <w:rPr>
          <w:rFonts w:ascii="Times New Roman" w:hAnsi="Times New Roman" w:cs="B Lotus"/>
          <w:sz w:val="26"/>
          <w:szCs w:val="26"/>
        </w:rPr>
      </w:pPr>
      <w:r w:rsidRPr="00522C92">
        <w:rPr>
          <w:rFonts w:ascii="Times New Roman" w:hAnsi="Times New Roman" w:cs="B Lotus"/>
          <w:sz w:val="26"/>
          <w:szCs w:val="26"/>
        </w:rPr>
        <w:t xml:space="preserve">Imam Ali (PBUH) was the best Islamic leader after the Prophet of Islam (PBUH &amp; HP), that he never for the purpose, </w:t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t>Ignored</w:t>
      </w:r>
      <w:r w:rsidRPr="00522C92">
        <w:rPr>
          <w:rFonts w:ascii="Times New Roman" w:hAnsi="Times New Roman" w:cs="B Lotus"/>
          <w:sz w:val="26"/>
          <w:szCs w:val="26"/>
        </w:rPr>
        <w:t xml:space="preserve"> principles of religion and morality </w:t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t>in political power</w:t>
      </w:r>
      <w:r w:rsidRPr="00522C92">
        <w:rPr>
          <w:rFonts w:ascii="Times New Roman" w:hAnsi="Times New Roman" w:cs="B Lotus"/>
          <w:sz w:val="26"/>
          <w:szCs w:val="26"/>
        </w:rPr>
        <w:t xml:space="preserve"> and political power with the moral values of Islam revealed. </w:t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t xml:space="preserve">In the other words, Imam </w:t>
      </w:r>
      <w:r w:rsidRPr="00522C92">
        <w:rPr>
          <w:rFonts w:ascii="Times New Roman" w:hAnsi="Times New Roman" w:cs="B Lotus"/>
          <w:sz w:val="26"/>
          <w:szCs w:val="26"/>
        </w:rPr>
        <w:t>Ali (PBUH)</w:t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t xml:space="preserve"> corrective and </w:t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softHyphen/>
        <w:t xml:space="preserve">educational approach to politics led to his political methods </w:t>
      </w:r>
      <w:r w:rsidRPr="00522C92">
        <w:rPr>
          <w:rStyle w:val="shorttext"/>
          <w:rFonts w:ascii="Times New Roman" w:hAnsi="Times New Roman" w:cs="Times New Roman"/>
          <w:sz w:val="26"/>
          <w:szCs w:val="26"/>
          <w:lang/>
        </w:rPr>
        <w:t>Contains</w:t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t xml:space="preserve"> perfectly </w:t>
      </w:r>
      <w:r w:rsidRPr="00522C92">
        <w:rPr>
          <w:rStyle w:val="shorttext"/>
          <w:rFonts w:ascii="Times New Roman" w:hAnsi="Times New Roman" w:cs="Times New Roman"/>
          <w:sz w:val="26"/>
          <w:szCs w:val="26"/>
          <w:lang/>
        </w:rPr>
        <w:t>ethical and human</w:t>
      </w:r>
      <w:r w:rsidRPr="00522C92">
        <w:rPr>
          <w:rStyle w:val="shorttext"/>
          <w:rFonts w:ascii="Times New Roman" w:hAnsi="Times New Roman" w:cs="Times New Roman"/>
          <w:sz w:val="26"/>
          <w:szCs w:val="26"/>
        </w:rPr>
        <w:t>,</w:t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t xml:space="preserve"> that it would not be possible except by faith and morals true.</w:t>
      </w:r>
      <w:r w:rsidRPr="00522C92">
        <w:rPr>
          <w:rFonts w:ascii="Times New Roman" w:hAnsi="Times New Roman" w:cs="B Lotus"/>
          <w:sz w:val="26"/>
          <w:szCs w:val="26"/>
        </w:rPr>
        <w:t xml:space="preserve"> Thus, </w:t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t xml:space="preserve">the Alavi policy </w:t>
      </w:r>
      <w:r w:rsidRPr="00522C92">
        <w:rPr>
          <w:rStyle w:val="shorttext"/>
          <w:rFonts w:ascii="Times New Roman" w:hAnsi="Times New Roman" w:cs="Times New Roman"/>
          <w:sz w:val="26"/>
          <w:szCs w:val="26"/>
          <w:lang/>
        </w:rPr>
        <w:t>Contains</w:t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t xml:space="preserve"> strong foundations</w:t>
      </w:r>
      <w:r w:rsidRPr="00522C92">
        <w:rPr>
          <w:rFonts w:ascii="Times New Roman" w:hAnsi="Times New Roman" w:cs="B Lotus"/>
          <w:sz w:val="26"/>
          <w:szCs w:val="26"/>
        </w:rPr>
        <w:t>, that modeling of the principles in politics and government will be very effective in improving the human</w:t>
      </w:r>
      <w:r w:rsidRPr="00522C92">
        <w:rPr>
          <w:rFonts w:ascii="Times New Roman" w:hAnsi="Times New Roman" w:cs="B Lotus"/>
          <w:sz w:val="26"/>
          <w:szCs w:val="26"/>
        </w:rPr>
        <w:softHyphen/>
        <w:t xml:space="preserve"> condition.</w:t>
      </w:r>
      <w:r w:rsidRPr="00522C92">
        <w:rPr>
          <w:rFonts w:ascii="Times New Roman" w:hAnsi="Times New Roman" w:cs="B Lotus"/>
          <w:sz w:val="26"/>
          <w:szCs w:val="26"/>
        </w:rPr>
        <w:softHyphen/>
        <w:t xml:space="preserve"> </w:t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t>Therefore,</w:t>
      </w:r>
      <w:r w:rsidRPr="00522C92">
        <w:rPr>
          <w:rFonts w:ascii="Times New Roman" w:hAnsi="Times New Roman" w:cs="B Lotus"/>
          <w:sz w:val="26"/>
          <w:szCs w:val="26"/>
        </w:rPr>
        <w:t xml:space="preserve"> </w:t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t>the purpose of this research</w:t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softHyphen/>
        <w:t xml:space="preserve"> is </w:t>
      </w:r>
      <w:r w:rsidRPr="00522C92">
        <w:rPr>
          <w:rFonts w:ascii="Times New Roman" w:hAnsi="Times New Roman" w:cs="Times New Roman"/>
          <w:sz w:val="26"/>
          <w:szCs w:val="26"/>
        </w:rPr>
        <w:t>to</w:t>
      </w:r>
      <w:r w:rsidRPr="00522C92">
        <w:rPr>
          <w:sz w:val="26"/>
          <w:szCs w:val="26"/>
        </w:rPr>
        <w:t xml:space="preserve"> </w:t>
      </w:r>
      <w:r w:rsidRPr="00522C92">
        <w:rPr>
          <w:rFonts w:ascii="Times New Roman" w:hAnsi="Times New Roman" w:cs="Times New Roman"/>
          <w:sz w:val="26"/>
          <w:szCs w:val="26"/>
        </w:rPr>
        <w:t>problem</w:t>
      </w:r>
      <w:r w:rsidRPr="00522C92">
        <w:rPr>
          <w:rFonts w:ascii="Times New Roman" w:hAnsi="Times New Roman" w:cs="Times New Roman"/>
          <w:sz w:val="26"/>
          <w:szCs w:val="26"/>
        </w:rPr>
        <w:softHyphen/>
        <w:t>-</w:t>
      </w:r>
      <w:r w:rsidRPr="00522C92">
        <w:rPr>
          <w:rFonts w:ascii="Times New Roman" w:hAnsi="Times New Roman" w:cs="Times New Roman"/>
          <w:sz w:val="26"/>
          <w:szCs w:val="26"/>
        </w:rPr>
        <w:softHyphen/>
        <w:t>oriented style</w:t>
      </w:r>
      <w:r w:rsidRPr="00522C92">
        <w:rPr>
          <w:rStyle w:val="shorttext"/>
          <w:sz w:val="26"/>
          <w:szCs w:val="26"/>
        </w:rPr>
        <w:t xml:space="preserve"> </w:t>
      </w:r>
      <w:r w:rsidRPr="00522C92">
        <w:rPr>
          <w:rStyle w:val="hps"/>
          <w:rFonts w:ascii="Times New Roman" w:hAnsi="Times New Roman" w:cs="Times New Roman"/>
          <w:sz w:val="26"/>
          <w:szCs w:val="26"/>
        </w:rPr>
        <w:t>with a</w:t>
      </w:r>
      <w:r w:rsidRPr="00522C92">
        <w:rPr>
          <w:rStyle w:val="shorttext"/>
          <w:rFonts w:ascii="Times New Roman" w:hAnsi="Times New Roman" w:cs="Times New Roman"/>
          <w:sz w:val="26"/>
          <w:szCs w:val="26"/>
        </w:rPr>
        <w:t xml:space="preserve"> </w:t>
      </w:r>
      <w:r w:rsidRPr="00522C92">
        <w:rPr>
          <w:rStyle w:val="shorttext"/>
          <w:rFonts w:ascii="Times New Roman" w:hAnsi="Times New Roman" w:cs="Times New Roman"/>
          <w:sz w:val="26"/>
          <w:szCs w:val="26"/>
          <w:lang/>
        </w:rPr>
        <w:t>Descriptive</w:t>
      </w:r>
      <w:r w:rsidRPr="00522C92">
        <w:rPr>
          <w:rStyle w:val="hps"/>
          <w:rFonts w:ascii="Times New Roman" w:hAnsi="Times New Roman" w:cs="Times New Roman"/>
          <w:sz w:val="26"/>
          <w:szCs w:val="26"/>
        </w:rPr>
        <w:softHyphen/>
        <w:t>-</w:t>
      </w:r>
      <w:r w:rsidRPr="00522C92">
        <w:rPr>
          <w:rStyle w:val="hps"/>
          <w:rFonts w:ascii="Times New Roman" w:hAnsi="Times New Roman" w:cs="Times New Roman"/>
          <w:sz w:val="26"/>
          <w:szCs w:val="26"/>
        </w:rPr>
        <w:softHyphen/>
        <w:t>Analytical method</w:t>
      </w:r>
      <w:r w:rsidRPr="00522C92">
        <w:rPr>
          <w:rFonts w:ascii="Times New Roman" w:hAnsi="Times New Roman" w:cs="Times New Roman"/>
          <w:sz w:val="26"/>
          <w:szCs w:val="26"/>
        </w:rPr>
        <w:t xml:space="preserve"> and by library research,</w:t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t xml:space="preserve"> to analyze </w:t>
      </w:r>
      <w:r w:rsidRPr="00522C92">
        <w:rPr>
          <w:rStyle w:val="shorttext"/>
          <w:rFonts w:asciiTheme="majorBidi" w:hAnsiTheme="majorBidi" w:cstheme="majorBidi"/>
          <w:sz w:val="26"/>
          <w:szCs w:val="26"/>
        </w:rPr>
        <w:t xml:space="preserve">the </w:t>
      </w:r>
      <w:r w:rsidRPr="00522C92">
        <w:rPr>
          <w:rStyle w:val="shorttext"/>
          <w:rFonts w:asciiTheme="majorBidi" w:hAnsiTheme="majorBidi" w:cstheme="majorBidi"/>
          <w:sz w:val="26"/>
          <w:szCs w:val="26"/>
          <w:lang/>
        </w:rPr>
        <w:t xml:space="preserve">Ethics </w:t>
      </w:r>
      <w:r w:rsidRPr="00522C92">
        <w:rPr>
          <w:rStyle w:val="shorttext"/>
          <w:rFonts w:asciiTheme="majorBidi" w:hAnsiTheme="majorBidi" w:cstheme="majorBidi"/>
          <w:color w:val="000000"/>
          <w:sz w:val="26"/>
          <w:szCs w:val="26"/>
        </w:rPr>
        <w:t>of Politics</w:t>
      </w:r>
      <w:r w:rsidRPr="00522C92">
        <w:rPr>
          <w:rFonts w:asciiTheme="majorBidi" w:hAnsiTheme="majorBidi" w:cstheme="majorBidi"/>
          <w:sz w:val="26"/>
          <w:szCs w:val="26"/>
        </w:rPr>
        <w:t xml:space="preserve"> according</w:t>
      </w:r>
      <w:r w:rsidRPr="00522C92">
        <w:rPr>
          <w:rFonts w:ascii="Times New Roman" w:hAnsi="Times New Roman" w:cs="B Lotus"/>
          <w:sz w:val="26"/>
          <w:szCs w:val="26"/>
        </w:rPr>
        <w:t xml:space="preserve"> to Speech Imam Ali (PBUH), in different sources especially in </w:t>
      </w:r>
      <w:r w:rsidRPr="00522C92">
        <w:rPr>
          <w:rStyle w:val="hps"/>
          <w:rFonts w:ascii="Times New Roman" w:hAnsi="Times New Roman" w:cs="Times New Roman"/>
          <w:color w:val="222222"/>
          <w:sz w:val="26"/>
          <w:szCs w:val="26"/>
        </w:rPr>
        <w:t>Nahj</w:t>
      </w:r>
      <w:r w:rsidRPr="00522C92">
        <w:rPr>
          <w:rStyle w:val="hps"/>
          <w:rFonts w:ascii="Times New Roman" w:hAnsi="Times New Roman" w:cs="Times New Roman"/>
          <w:color w:val="222222"/>
          <w:sz w:val="26"/>
          <w:szCs w:val="26"/>
        </w:rPr>
        <w:softHyphen/>
        <w:t xml:space="preserve">- Al-Balaghah book.   </w:t>
      </w:r>
      <w:r w:rsidRPr="00522C92">
        <w:rPr>
          <w:rFonts w:ascii="Times New Roman" w:hAnsi="Times New Roman" w:cs="B Lotus"/>
          <w:sz w:val="26"/>
          <w:szCs w:val="26"/>
        </w:rPr>
        <w:t xml:space="preserve">                            </w:t>
      </w:r>
    </w:p>
    <w:p w:rsidR="00522C92" w:rsidRPr="00522C92" w:rsidRDefault="00522C92" w:rsidP="00522C92">
      <w:pPr>
        <w:tabs>
          <w:tab w:val="left" w:pos="5242"/>
          <w:tab w:val="left" w:pos="5526"/>
        </w:tabs>
        <w:spacing w:after="0"/>
        <w:ind w:hanging="2"/>
        <w:jc w:val="both"/>
        <w:rPr>
          <w:rFonts w:ascii="Times New Roman" w:hAnsi="Times New Roman" w:cs="B Lotus"/>
          <w:sz w:val="26"/>
          <w:szCs w:val="26"/>
        </w:rPr>
      </w:pPr>
      <w:r w:rsidRPr="00522C92">
        <w:rPr>
          <w:rFonts w:ascii="Times New Roman" w:hAnsi="Times New Roman" w:cs="B Lotus"/>
          <w:sz w:val="26"/>
          <w:szCs w:val="26"/>
        </w:rPr>
        <w:t xml:space="preserve">              </w:t>
      </w:r>
    </w:p>
    <w:p w:rsidR="00522C92" w:rsidRPr="00522C92" w:rsidRDefault="00522C92" w:rsidP="00522C92">
      <w:pPr>
        <w:tabs>
          <w:tab w:val="left" w:pos="5242"/>
          <w:tab w:val="left" w:pos="5526"/>
        </w:tabs>
        <w:spacing w:after="0"/>
        <w:ind w:hanging="2"/>
        <w:jc w:val="both"/>
        <w:rPr>
          <w:rStyle w:val="shorttext"/>
          <w:rFonts w:ascii="Times New Roman" w:hAnsi="Times New Roman" w:cs="B Lotus"/>
          <w:sz w:val="26"/>
          <w:szCs w:val="26"/>
        </w:rPr>
      </w:pPr>
      <w:r w:rsidRPr="00522C92">
        <w:rPr>
          <w:rFonts w:ascii="Times New Roman" w:hAnsi="Times New Roman" w:cs="B Lotus"/>
          <w:sz w:val="26"/>
          <w:szCs w:val="26"/>
        </w:rPr>
        <w:softHyphen/>
      </w:r>
      <w:r w:rsidRPr="00522C92">
        <w:rPr>
          <w:rStyle w:val="shorttext"/>
          <w:rFonts w:ascii="Times New Roman" w:hAnsi="Times New Roman" w:cs="B Lotus"/>
          <w:b/>
          <w:bCs/>
          <w:sz w:val="26"/>
          <w:szCs w:val="26"/>
        </w:rPr>
        <w:t>Keywords</w:t>
      </w:r>
      <w:r w:rsidRPr="00522C92">
        <w:rPr>
          <w:rFonts w:ascii="Times New Roman" w:hAnsi="Times New Roman" w:cs="B Lotus"/>
          <w:b/>
          <w:bCs/>
          <w:sz w:val="26"/>
          <w:szCs w:val="26"/>
        </w:rPr>
        <w:t xml:space="preserve">: </w:t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t>Imam Ali</w:t>
      </w:r>
      <w:r w:rsidRPr="00522C92">
        <w:rPr>
          <w:rFonts w:ascii="Times New Roman" w:hAnsi="Times New Roman" w:cs="B Lotus"/>
          <w:sz w:val="26"/>
          <w:szCs w:val="26"/>
        </w:rPr>
        <w:t xml:space="preserve"> (PBUH)</w:t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t>,</w:t>
      </w:r>
      <w:r w:rsidRPr="00522C92">
        <w:rPr>
          <w:rStyle w:val="hps"/>
          <w:rFonts w:ascii="Times New Roman" w:hAnsi="Times New Roman" w:cs="Times New Roman"/>
          <w:color w:val="222222"/>
          <w:sz w:val="26"/>
          <w:szCs w:val="26"/>
        </w:rPr>
        <w:t xml:space="preserve"> Nahj</w:t>
      </w:r>
      <w:r w:rsidRPr="00522C92">
        <w:rPr>
          <w:rStyle w:val="hps"/>
          <w:rFonts w:ascii="Times New Roman" w:hAnsi="Times New Roman" w:cs="Times New Roman"/>
          <w:color w:val="222222"/>
          <w:sz w:val="26"/>
          <w:szCs w:val="26"/>
        </w:rPr>
        <w:softHyphen/>
        <w:t xml:space="preserve">-Al-Balaghah, </w:t>
      </w:r>
      <w:r w:rsidRPr="00522C92">
        <w:rPr>
          <w:rStyle w:val="shorttext"/>
          <w:rFonts w:asciiTheme="majorBidi" w:hAnsiTheme="majorBidi" w:cstheme="majorBidi"/>
          <w:sz w:val="26"/>
          <w:szCs w:val="26"/>
          <w:lang/>
        </w:rPr>
        <w:t>Ethics</w:t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t xml:space="preserve">, government, </w:t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softHyphen/>
      </w:r>
      <w:r w:rsidRPr="00522C92">
        <w:rPr>
          <w:rStyle w:val="shorttext"/>
          <w:rFonts w:ascii="Times New Roman" w:hAnsi="Times New Roman" w:cs="B Lotus"/>
          <w:sz w:val="26"/>
          <w:szCs w:val="26"/>
        </w:rPr>
        <w:softHyphen/>
        <w:t xml:space="preserve">politics </w:t>
      </w:r>
    </w:p>
    <w:p w:rsidR="00522C92" w:rsidRPr="00522C92" w:rsidRDefault="00522C92" w:rsidP="00522C92">
      <w:pPr>
        <w:tabs>
          <w:tab w:val="left" w:pos="5242"/>
          <w:tab w:val="left" w:pos="5526"/>
        </w:tabs>
        <w:spacing w:after="0"/>
        <w:ind w:hanging="2"/>
        <w:jc w:val="both"/>
        <w:rPr>
          <w:rStyle w:val="shorttext"/>
          <w:rFonts w:ascii="Times New Roman" w:hAnsi="Times New Roman" w:cs="B Lotus"/>
          <w:sz w:val="26"/>
          <w:szCs w:val="26"/>
        </w:rPr>
      </w:pPr>
    </w:p>
    <w:p w:rsidR="00004129" w:rsidRPr="00522C92" w:rsidRDefault="00004129" w:rsidP="00522C92">
      <w:pPr>
        <w:rPr>
          <w:rFonts w:cs="B Nazanin"/>
          <w:sz w:val="26"/>
          <w:szCs w:val="26"/>
        </w:rPr>
      </w:pPr>
    </w:p>
    <w:sectPr w:rsidR="00004129" w:rsidRPr="00522C92" w:rsidSect="002628BE">
      <w:footerReference w:type="default" r:id="rId7"/>
      <w:pgSz w:w="11907" w:h="16840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E49" w:rsidRDefault="00DA6E49" w:rsidP="002628BE">
      <w:pPr>
        <w:spacing w:after="0" w:line="240" w:lineRule="auto"/>
      </w:pPr>
      <w:r>
        <w:separator/>
      </w:r>
    </w:p>
  </w:endnote>
  <w:endnote w:type="continuationSeparator" w:id="0">
    <w:p w:rsidR="00DA6E49" w:rsidRDefault="00DA6E49" w:rsidP="00262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lam (2)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5058"/>
      <w:docPartObj>
        <w:docPartGallery w:val="Page Numbers (Bottom of Page)"/>
        <w:docPartUnique/>
      </w:docPartObj>
    </w:sdtPr>
    <w:sdtContent>
      <w:p w:rsidR="002628BE" w:rsidRDefault="002628BE">
        <w:pPr>
          <w:pStyle w:val="Footer"/>
          <w:jc w:val="center"/>
        </w:pPr>
        <w:fldSimple w:instr=" PAGE   \* MERGEFORMAT ">
          <w:r w:rsidR="00DA6E49">
            <w:rPr>
              <w:noProof/>
            </w:rPr>
            <w:t>1</w:t>
          </w:r>
        </w:fldSimple>
      </w:p>
    </w:sdtContent>
  </w:sdt>
  <w:p w:rsidR="002628BE" w:rsidRDefault="002628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E49" w:rsidRDefault="00DA6E49" w:rsidP="002628BE">
      <w:pPr>
        <w:spacing w:after="0" w:line="240" w:lineRule="auto"/>
      </w:pPr>
      <w:r>
        <w:separator/>
      </w:r>
    </w:p>
  </w:footnote>
  <w:footnote w:type="continuationSeparator" w:id="0">
    <w:p w:rsidR="00DA6E49" w:rsidRDefault="00DA6E49" w:rsidP="002628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628BE"/>
    <w:rsid w:val="00004129"/>
    <w:rsid w:val="000336EB"/>
    <w:rsid w:val="001E3119"/>
    <w:rsid w:val="00250DAC"/>
    <w:rsid w:val="002628BE"/>
    <w:rsid w:val="00280F42"/>
    <w:rsid w:val="00303939"/>
    <w:rsid w:val="00333BD6"/>
    <w:rsid w:val="00357CBB"/>
    <w:rsid w:val="003A7F76"/>
    <w:rsid w:val="004D7E2B"/>
    <w:rsid w:val="00522C92"/>
    <w:rsid w:val="009C7C96"/>
    <w:rsid w:val="00AB7CD5"/>
    <w:rsid w:val="00B03202"/>
    <w:rsid w:val="00B6045E"/>
    <w:rsid w:val="00CC15E2"/>
    <w:rsid w:val="00CD3B70"/>
    <w:rsid w:val="00D85A5E"/>
    <w:rsid w:val="00DA6E49"/>
    <w:rsid w:val="00E6236B"/>
    <w:rsid w:val="00E91E37"/>
    <w:rsid w:val="00F4249E"/>
    <w:rsid w:val="00F44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8BE"/>
    <w:rPr>
      <w:rFonts w:ascii="Calibri" w:eastAsia="MS Mincho" w:hAnsi="Calibri" w:cs="Arial"/>
      <w:lang w:eastAsia="ja-JP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628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8BE"/>
    <w:rPr>
      <w:rFonts w:ascii="Calibri" w:eastAsia="MS Mincho" w:hAnsi="Calibri" w:cs="Arial"/>
      <w:lang w:eastAsia="ja-JP" w:bidi="ar-SA"/>
    </w:rPr>
  </w:style>
  <w:style w:type="paragraph" w:styleId="Footer">
    <w:name w:val="footer"/>
    <w:basedOn w:val="Normal"/>
    <w:link w:val="FooterChar"/>
    <w:uiPriority w:val="99"/>
    <w:unhideWhenUsed/>
    <w:rsid w:val="002628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28BE"/>
    <w:rPr>
      <w:rFonts w:ascii="Calibri" w:eastAsia="MS Mincho" w:hAnsi="Calibri" w:cs="Arial"/>
      <w:lang w:eastAsia="ja-JP" w:bidi="ar-SA"/>
    </w:rPr>
  </w:style>
  <w:style w:type="character" w:styleId="Hyperlink">
    <w:name w:val="Hyperlink"/>
    <w:basedOn w:val="DefaultParagraphFont"/>
    <w:uiPriority w:val="99"/>
    <w:unhideWhenUsed/>
    <w:rsid w:val="002628BE"/>
    <w:rPr>
      <w:color w:val="0000FF" w:themeColor="hyperlink"/>
      <w:u w:val="single"/>
    </w:rPr>
  </w:style>
  <w:style w:type="character" w:customStyle="1" w:styleId="shorttext">
    <w:name w:val="short_text"/>
    <w:basedOn w:val="DefaultParagraphFont"/>
    <w:rsid w:val="00004129"/>
  </w:style>
  <w:style w:type="character" w:customStyle="1" w:styleId="hps">
    <w:name w:val="hps"/>
    <w:basedOn w:val="DefaultParagraphFont"/>
    <w:rsid w:val="00522C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k.ahmadian@yahoo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Ahmadian</dc:creator>
  <cp:lastModifiedBy>Ahmadian</cp:lastModifiedBy>
  <cp:revision>3</cp:revision>
  <dcterms:created xsi:type="dcterms:W3CDTF">2017-11-21T18:05:00Z</dcterms:created>
  <dcterms:modified xsi:type="dcterms:W3CDTF">2017-11-21T18:40:00Z</dcterms:modified>
</cp:coreProperties>
</file>