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54" w:rsidRPr="00884C4F" w:rsidRDefault="00366854" w:rsidP="00884C4F">
      <w:pPr>
        <w:tabs>
          <w:tab w:val="center" w:pos="3924"/>
          <w:tab w:val="right" w:pos="7848"/>
        </w:tabs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B80F59" w:rsidRPr="000367D9" w:rsidRDefault="00766657" w:rsidP="00473F59">
      <w:pPr>
        <w:jc w:val="center"/>
        <w:rPr>
          <w:rFonts w:cs="B Titr"/>
          <w:b/>
          <w:bCs/>
          <w:color w:val="000000" w:themeColor="text1"/>
          <w:sz w:val="28"/>
          <w:szCs w:val="28"/>
          <w:lang w:bidi="fa-IR"/>
        </w:rPr>
      </w:pPr>
      <w:r w:rsidRPr="000367D9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امکان سنجی تولید بیوگاز از پسماند غذایی سلف </w:t>
      </w:r>
      <w:r w:rsidR="00473F59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دانشگاه</w:t>
      </w:r>
    </w:p>
    <w:p w:rsidR="006B148E" w:rsidRDefault="006334B1" w:rsidP="00884C4F">
      <w:pPr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367D9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و تامین انرژی کانترهای گرم</w:t>
      </w:r>
      <w:r w:rsidRPr="000367D9"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="00766657" w:rsidRPr="000367D9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کننده سلف</w:t>
      </w:r>
    </w:p>
    <w:p w:rsidR="00C8370C" w:rsidRPr="000367D9" w:rsidRDefault="00C8370C" w:rsidP="00884C4F">
      <w:pPr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2B7D81" w:rsidRPr="000367D9" w:rsidRDefault="000751C3" w:rsidP="00F1770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مجتبی ساعی</w:t>
      </w:r>
      <w:r w:rsidR="00F17700">
        <w:rPr>
          <w:rFonts w:cs="B Zar"/>
          <w:b/>
          <w:bCs/>
          <w:sz w:val="28"/>
          <w:szCs w:val="28"/>
          <w:rtl/>
          <w:lang w:bidi="fa-IR"/>
        </w:rPr>
        <w:softHyphen/>
      </w:r>
      <w:r>
        <w:rPr>
          <w:rFonts w:cs="B Zar" w:hint="cs"/>
          <w:b/>
          <w:bCs/>
          <w:sz w:val="28"/>
          <w:szCs w:val="28"/>
          <w:rtl/>
          <w:lang w:bidi="fa-IR"/>
        </w:rPr>
        <w:t>مقدم</w:t>
      </w:r>
      <w:r w:rsidRPr="000751C3"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1*</w:t>
      </w:r>
      <w:r w:rsidR="000367D9">
        <w:rPr>
          <w:rFonts w:cs="B Zar" w:hint="cs"/>
          <w:b/>
          <w:bCs/>
          <w:sz w:val="28"/>
          <w:szCs w:val="28"/>
          <w:rtl/>
          <w:lang w:bidi="fa-IR"/>
        </w:rPr>
        <w:t>، رضاسندگل</w:t>
      </w:r>
      <w:r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2</w:t>
      </w:r>
      <w:r w:rsidR="000367D9">
        <w:rPr>
          <w:rFonts w:cs="B Zar" w:hint="cs"/>
          <w:b/>
          <w:bCs/>
          <w:sz w:val="28"/>
          <w:szCs w:val="28"/>
          <w:rtl/>
          <w:lang w:bidi="fa-IR"/>
        </w:rPr>
        <w:t>، فرهاد مالکی</w:t>
      </w:r>
      <w:r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2</w:t>
      </w:r>
    </w:p>
    <w:p w:rsidR="00766657" w:rsidRPr="000751C3" w:rsidRDefault="000751C3" w:rsidP="000751C3">
      <w:pPr>
        <w:tabs>
          <w:tab w:val="left" w:pos="4960"/>
        </w:tabs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751C3">
        <w:rPr>
          <w:rFonts w:cs="B Zar" w:hint="cs"/>
          <w:b/>
          <w:bCs/>
          <w:sz w:val="24"/>
          <w:szCs w:val="24"/>
          <w:rtl/>
          <w:lang w:bidi="fa-IR"/>
        </w:rPr>
        <w:t>1- استادیار گروه مهندسی شیمی، دانشگاه صنعتی قوچان، قوچان، ایران</w:t>
      </w:r>
    </w:p>
    <w:p w:rsidR="000751C3" w:rsidRPr="000367D9" w:rsidRDefault="000751C3" w:rsidP="000751C3">
      <w:pPr>
        <w:tabs>
          <w:tab w:val="left" w:pos="4960"/>
        </w:tabs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751C3">
        <w:rPr>
          <w:rFonts w:cs="B Zar" w:hint="cs"/>
          <w:b/>
          <w:bCs/>
          <w:sz w:val="24"/>
          <w:szCs w:val="24"/>
          <w:rtl/>
          <w:lang w:bidi="fa-IR"/>
        </w:rPr>
        <w:t>2- دانشجوی کارشناسی مهندسی انرژی، دانشگاه صنعتی قوچان، قوچان، ایران</w:t>
      </w:r>
    </w:p>
    <w:p w:rsidR="006C0274" w:rsidRPr="007C4566" w:rsidRDefault="007C4566" w:rsidP="007C4566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Mojtabasaei@qiet.ac.ir</w:t>
      </w:r>
    </w:p>
    <w:p w:rsidR="00782CB3" w:rsidRPr="00884C4F" w:rsidRDefault="00782CB3" w:rsidP="00884C4F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bookmarkStart w:id="0" w:name="_GoBack"/>
      <w:r w:rsidRPr="00884C4F">
        <w:rPr>
          <w:rFonts w:cs="B Zar" w:hint="cs"/>
          <w:b/>
          <w:bCs/>
          <w:sz w:val="20"/>
          <w:szCs w:val="20"/>
          <w:rtl/>
          <w:lang w:bidi="fa-IR"/>
        </w:rPr>
        <w:t>چکیده</w:t>
      </w:r>
    </w:p>
    <w:p w:rsidR="00782CB3" w:rsidRPr="00884C4F" w:rsidRDefault="00782CB3" w:rsidP="006334B1">
      <w:pPr>
        <w:bidi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امروزه اس</w:t>
      </w:r>
      <w:r w:rsidR="00241BE8">
        <w:rPr>
          <w:rFonts w:cs="B Zar" w:hint="cs"/>
          <w:sz w:val="20"/>
          <w:szCs w:val="20"/>
          <w:rtl/>
          <w:lang w:bidi="fa-IR"/>
        </w:rPr>
        <w:t>تفاده از انرژی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393227" w:rsidRPr="00884C4F">
        <w:rPr>
          <w:rFonts w:cs="B Zar" w:hint="cs"/>
          <w:sz w:val="20"/>
          <w:szCs w:val="20"/>
          <w:rtl/>
          <w:lang w:bidi="fa-IR"/>
        </w:rPr>
        <w:t>های تجدیدپذیر در</w:t>
      </w:r>
      <w:r w:rsidRPr="00884C4F">
        <w:rPr>
          <w:rFonts w:cs="B Zar" w:hint="cs"/>
          <w:sz w:val="20"/>
          <w:szCs w:val="20"/>
          <w:rtl/>
          <w:lang w:bidi="fa-IR"/>
        </w:rPr>
        <w:t>اولویت بسیاری از کشو</w:t>
      </w:r>
      <w:r w:rsidR="0065119D">
        <w:rPr>
          <w:rFonts w:cs="B Zar" w:hint="cs"/>
          <w:sz w:val="20"/>
          <w:szCs w:val="20"/>
          <w:rtl/>
          <w:lang w:bidi="fa-IR"/>
        </w:rPr>
        <w:t>رها قرار گرفته است.یکی از انرژی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B13D5E">
        <w:rPr>
          <w:rFonts w:cs="B Zar" w:hint="cs"/>
          <w:sz w:val="20"/>
          <w:szCs w:val="20"/>
          <w:rtl/>
          <w:lang w:bidi="fa-IR"/>
        </w:rPr>
        <w:t xml:space="preserve">های تجدیدپذیر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که </w:t>
      </w:r>
      <w:r w:rsidR="000751C3">
        <w:rPr>
          <w:rFonts w:cs="B Zar" w:hint="cs"/>
          <w:sz w:val="20"/>
          <w:szCs w:val="20"/>
          <w:rtl/>
          <w:lang w:bidi="fa-IR"/>
        </w:rPr>
        <w:t>کمتر به آن اهمیت داده شده</w:t>
      </w:r>
      <w:r w:rsidR="000751C3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است</w:t>
      </w:r>
      <w:r w:rsidR="0065119D">
        <w:rPr>
          <w:rFonts w:cs="Sakkal Majalla" w:hint="cs"/>
          <w:sz w:val="20"/>
          <w:szCs w:val="20"/>
          <w:rtl/>
          <w:lang w:bidi="fa-IR"/>
        </w:rPr>
        <w:t>،</w:t>
      </w:r>
      <w:r w:rsidR="0065119D">
        <w:rPr>
          <w:rFonts w:cs="B Zar" w:hint="cs"/>
          <w:sz w:val="20"/>
          <w:szCs w:val="20"/>
          <w:rtl/>
          <w:lang w:bidi="fa-IR"/>
        </w:rPr>
        <w:t xml:space="preserve"> بیوگاز می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باشد</w:t>
      </w:r>
      <w:r w:rsidR="000E1C1D" w:rsidRPr="00884C4F">
        <w:rPr>
          <w:rFonts w:cs="B Zar" w:hint="cs"/>
          <w:sz w:val="20"/>
          <w:szCs w:val="20"/>
          <w:rtl/>
          <w:lang w:bidi="fa-IR"/>
        </w:rPr>
        <w:t>.</w:t>
      </w:r>
      <w:r w:rsidR="0065119D">
        <w:rPr>
          <w:rFonts w:cs="B Zar" w:hint="cs"/>
          <w:sz w:val="20"/>
          <w:szCs w:val="20"/>
          <w:rtl/>
          <w:lang w:bidi="fa-IR"/>
        </w:rPr>
        <w:t xml:space="preserve"> </w:t>
      </w:r>
      <w:r w:rsidR="000E1C1D" w:rsidRPr="00884C4F">
        <w:rPr>
          <w:rFonts w:cs="B Zar" w:hint="cs"/>
          <w:sz w:val="20"/>
          <w:szCs w:val="20"/>
          <w:rtl/>
          <w:lang w:bidi="fa-IR"/>
        </w:rPr>
        <w:t>دفع پسمانده</w:t>
      </w:r>
      <w:r w:rsidR="0065119D">
        <w:rPr>
          <w:rFonts w:cs="B Zar" w:hint="cs"/>
          <w:sz w:val="20"/>
          <w:szCs w:val="20"/>
          <w:rtl/>
          <w:lang w:bidi="fa-IR"/>
        </w:rPr>
        <w:t>ای شهری و صنعتی از معضلات انسان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0E1C1D" w:rsidRPr="00884C4F">
        <w:rPr>
          <w:rFonts w:cs="B Zar" w:hint="cs"/>
          <w:sz w:val="20"/>
          <w:szCs w:val="20"/>
          <w:rtl/>
          <w:lang w:bidi="fa-IR"/>
        </w:rPr>
        <w:t>ها بوده،</w:t>
      </w:r>
      <w:r w:rsidR="00B13D5E">
        <w:rPr>
          <w:rFonts w:cs="B Zar" w:hint="cs"/>
          <w:sz w:val="20"/>
          <w:szCs w:val="20"/>
          <w:rtl/>
          <w:lang w:bidi="fa-IR"/>
        </w:rPr>
        <w:t xml:space="preserve"> </w:t>
      </w:r>
      <w:r w:rsidR="000E1C1D" w:rsidRPr="00884C4F">
        <w:rPr>
          <w:rFonts w:cs="B Zar" w:hint="cs"/>
          <w:sz w:val="20"/>
          <w:szCs w:val="20"/>
          <w:rtl/>
          <w:lang w:bidi="fa-IR"/>
        </w:rPr>
        <w:t xml:space="preserve">و حتی کشورهای توسعه یافته نیز با </w:t>
      </w:r>
      <w:r w:rsidR="00A80E59" w:rsidRPr="00884C4F">
        <w:rPr>
          <w:rFonts w:cs="B Zar" w:hint="cs"/>
          <w:sz w:val="20"/>
          <w:szCs w:val="20"/>
          <w:rtl/>
          <w:lang w:bidi="fa-IR"/>
        </w:rPr>
        <w:t>این</w:t>
      </w:r>
      <w:r w:rsidR="0065119D">
        <w:rPr>
          <w:rFonts w:cs="B Zar" w:hint="cs"/>
          <w:sz w:val="20"/>
          <w:szCs w:val="20"/>
          <w:rtl/>
          <w:lang w:bidi="fa-IR"/>
        </w:rPr>
        <w:t xml:space="preserve"> معضل مواجه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0E1C1D" w:rsidRPr="00884C4F">
        <w:rPr>
          <w:rFonts w:cs="B Zar" w:hint="cs"/>
          <w:sz w:val="20"/>
          <w:szCs w:val="20"/>
          <w:rtl/>
          <w:lang w:bidi="fa-IR"/>
        </w:rPr>
        <w:t>اند.</w:t>
      </w:r>
      <w:r w:rsidR="0065119D">
        <w:rPr>
          <w:rFonts w:cs="B Zar" w:hint="cs"/>
          <w:sz w:val="20"/>
          <w:szCs w:val="20"/>
          <w:rtl/>
          <w:lang w:bidi="fa-IR"/>
        </w:rPr>
        <w:t xml:space="preserve"> </w:t>
      </w:r>
      <w:r w:rsidR="00276A4B" w:rsidRPr="00884C4F">
        <w:rPr>
          <w:rFonts w:cs="B Zar" w:hint="cs"/>
          <w:sz w:val="20"/>
          <w:szCs w:val="20"/>
          <w:rtl/>
          <w:lang w:bidi="fa-IR"/>
        </w:rPr>
        <w:t>تکنولوژی بیوگاز از نظر جوابگویی به نی</w:t>
      </w:r>
      <w:r w:rsidR="008757FD">
        <w:rPr>
          <w:rFonts w:cs="B Zar" w:hint="cs"/>
          <w:sz w:val="20"/>
          <w:szCs w:val="20"/>
          <w:rtl/>
          <w:lang w:bidi="fa-IR"/>
        </w:rPr>
        <w:t>از</w:t>
      </w:r>
      <w:r w:rsidR="0065119D">
        <w:rPr>
          <w:rFonts w:cs="B Zar" w:hint="cs"/>
          <w:sz w:val="20"/>
          <w:szCs w:val="20"/>
          <w:rtl/>
          <w:lang w:bidi="fa-IR"/>
        </w:rPr>
        <w:t>های زیست محیطی و اقتصادی فوق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276A4B" w:rsidRPr="00884C4F">
        <w:rPr>
          <w:rFonts w:cs="B Zar" w:hint="cs"/>
          <w:sz w:val="20"/>
          <w:szCs w:val="20"/>
          <w:rtl/>
          <w:lang w:bidi="fa-IR"/>
        </w:rPr>
        <w:t xml:space="preserve">العاده مناسب است. لذا تکنولوژی </w:t>
      </w:r>
      <w:r w:rsidR="00276A4B" w:rsidRPr="00943BDE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بیوگاز </w:t>
      </w:r>
      <w:r w:rsidR="0065119D" w:rsidRPr="00943BDE">
        <w:rPr>
          <w:rFonts w:cs="B Zar" w:hint="cs"/>
          <w:color w:val="000000" w:themeColor="text1"/>
          <w:sz w:val="20"/>
          <w:szCs w:val="20"/>
          <w:rtl/>
          <w:lang w:bidi="fa-IR"/>
        </w:rPr>
        <w:t>در</w:t>
      </w:r>
      <w:r w:rsidR="001B412F" w:rsidRPr="00943BDE">
        <w:rPr>
          <w:rFonts w:cs="B Zar" w:hint="cs"/>
          <w:color w:val="000000" w:themeColor="text1"/>
          <w:sz w:val="20"/>
          <w:szCs w:val="20"/>
          <w:rtl/>
          <w:lang w:bidi="fa-IR"/>
        </w:rPr>
        <w:t>حال توسعه م</w:t>
      </w:r>
      <w:r w:rsidR="006334B1" w:rsidRPr="00943BDE">
        <w:rPr>
          <w:rFonts w:cs="B Zar" w:hint="cs"/>
          <w:color w:val="000000" w:themeColor="text1"/>
          <w:sz w:val="20"/>
          <w:szCs w:val="20"/>
          <w:rtl/>
          <w:lang w:bidi="fa-IR"/>
        </w:rPr>
        <w:t>ی</w:t>
      </w:r>
      <w:r w:rsidR="006334B1" w:rsidRPr="00943BDE">
        <w:rPr>
          <w:rFonts w:cs="B Zar"/>
          <w:color w:val="000000" w:themeColor="text1"/>
          <w:sz w:val="20"/>
          <w:szCs w:val="20"/>
          <w:rtl/>
          <w:lang w:bidi="fa-IR"/>
        </w:rPr>
        <w:softHyphen/>
      </w:r>
      <w:r w:rsidR="00276A4B" w:rsidRPr="00943BDE">
        <w:rPr>
          <w:rFonts w:cs="B Zar" w:hint="cs"/>
          <w:color w:val="000000" w:themeColor="text1"/>
          <w:sz w:val="20"/>
          <w:szCs w:val="20"/>
          <w:rtl/>
          <w:lang w:bidi="fa-IR"/>
        </w:rPr>
        <w:t>باشد</w:t>
      </w:r>
      <w:r w:rsidR="00276A4B" w:rsidRPr="00884C4F">
        <w:rPr>
          <w:rFonts w:cs="B Zar" w:hint="cs"/>
          <w:sz w:val="20"/>
          <w:szCs w:val="20"/>
          <w:rtl/>
          <w:lang w:bidi="fa-IR"/>
        </w:rPr>
        <w:t xml:space="preserve">. </w:t>
      </w:r>
      <w:r w:rsidR="00223EE9" w:rsidRPr="00884C4F">
        <w:rPr>
          <w:rFonts w:cs="B Zar" w:hint="cs"/>
          <w:sz w:val="20"/>
          <w:szCs w:val="20"/>
          <w:rtl/>
          <w:lang w:bidi="fa-IR"/>
        </w:rPr>
        <w:t>در این پژوهش به تولید ب</w:t>
      </w:r>
      <w:r w:rsidR="0065119D">
        <w:rPr>
          <w:rFonts w:cs="B Zar" w:hint="cs"/>
          <w:sz w:val="20"/>
          <w:szCs w:val="20"/>
          <w:rtl/>
          <w:lang w:bidi="fa-IR"/>
        </w:rPr>
        <w:t>ی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223EE9" w:rsidRPr="00884C4F">
        <w:rPr>
          <w:rFonts w:cs="B Zar" w:hint="cs"/>
          <w:sz w:val="20"/>
          <w:szCs w:val="20"/>
          <w:rtl/>
          <w:lang w:bidi="fa-IR"/>
        </w:rPr>
        <w:t xml:space="preserve">هوازی بیوگاز از پسماند موادغذایی در دانشگاه صنعتی قوچان </w:t>
      </w:r>
      <w:r w:rsidR="0065119D">
        <w:rPr>
          <w:rFonts w:cs="B Zar" w:hint="cs"/>
          <w:sz w:val="20"/>
          <w:szCs w:val="20"/>
          <w:rtl/>
          <w:lang w:bidi="fa-IR"/>
        </w:rPr>
        <w:t>پرداخته شده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A80E59" w:rsidRPr="00884C4F">
        <w:rPr>
          <w:rFonts w:cs="B Zar" w:hint="cs"/>
          <w:sz w:val="20"/>
          <w:szCs w:val="20"/>
          <w:rtl/>
          <w:lang w:bidi="fa-IR"/>
        </w:rPr>
        <w:t>است که با انجام محاسبات حاکم بر تولید بیوگاز</w:t>
      </w:r>
      <w:r w:rsidR="00535577">
        <w:rPr>
          <w:rFonts w:cs="B Zar" w:hint="cs"/>
          <w:sz w:val="20"/>
          <w:szCs w:val="20"/>
          <w:rtl/>
          <w:lang w:bidi="fa-IR"/>
        </w:rPr>
        <w:t xml:space="preserve"> </w:t>
      </w:r>
      <w:r w:rsidR="00A80E59" w:rsidRPr="00884C4F">
        <w:rPr>
          <w:rFonts w:cs="B Zar" w:hint="cs"/>
          <w:sz w:val="20"/>
          <w:szCs w:val="20"/>
          <w:rtl/>
          <w:lang w:bidi="fa-IR"/>
        </w:rPr>
        <w:t>و</w:t>
      </w:r>
      <w:r w:rsidR="00535577">
        <w:rPr>
          <w:rFonts w:cs="B Zar" w:hint="cs"/>
          <w:sz w:val="20"/>
          <w:szCs w:val="20"/>
          <w:rtl/>
          <w:lang w:bidi="fa-IR"/>
        </w:rPr>
        <w:t xml:space="preserve"> </w:t>
      </w:r>
      <w:r w:rsidR="00A80E59" w:rsidRPr="00884C4F">
        <w:rPr>
          <w:rFonts w:cs="B Zar" w:hint="cs"/>
          <w:sz w:val="20"/>
          <w:szCs w:val="20"/>
          <w:rtl/>
          <w:lang w:bidi="fa-IR"/>
        </w:rPr>
        <w:t>در</w:t>
      </w:r>
      <w:r w:rsidR="00223EE9" w:rsidRPr="00884C4F">
        <w:rPr>
          <w:rFonts w:cs="B Zar" w:hint="cs"/>
          <w:sz w:val="20"/>
          <w:szCs w:val="20"/>
          <w:rtl/>
          <w:lang w:bidi="fa-IR"/>
        </w:rPr>
        <w:t xml:space="preserve"> مد</w:t>
      </w:r>
      <w:r w:rsidR="006A0A2C" w:rsidRPr="00884C4F">
        <w:rPr>
          <w:rFonts w:cs="B Zar" w:hint="cs"/>
          <w:sz w:val="20"/>
          <w:szCs w:val="20"/>
          <w:rtl/>
          <w:lang w:bidi="fa-IR"/>
        </w:rPr>
        <w:t>ت</w:t>
      </w:r>
      <w:r w:rsidR="00F55E34" w:rsidRPr="00884C4F">
        <w:rPr>
          <w:rFonts w:cs="B Zar" w:hint="cs"/>
          <w:sz w:val="20"/>
          <w:szCs w:val="20"/>
          <w:rtl/>
          <w:lang w:bidi="fa-IR"/>
        </w:rPr>
        <w:t xml:space="preserve"> اقامت</w:t>
      </w:r>
      <w:r w:rsidR="008C1F53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85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روز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با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نرخ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متوسط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تول</w:t>
      </w:r>
      <w:r w:rsidR="001362E4" w:rsidRPr="00884C4F">
        <w:rPr>
          <w:rFonts w:cs="B Zar" w:hint="cs"/>
          <w:sz w:val="20"/>
          <w:szCs w:val="20"/>
          <w:rtl/>
          <w:lang w:bidi="fa-IR"/>
        </w:rPr>
        <w:t>ی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د</w:t>
      </w:r>
      <w:r w:rsidR="008C1F53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6334B1">
        <w:rPr>
          <w:rFonts w:cs="B Zar" w:hint="cs"/>
          <w:sz w:val="20"/>
          <w:szCs w:val="20"/>
          <w:rtl/>
          <w:lang w:bidi="fa-IR"/>
        </w:rPr>
        <w:t>4/2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متر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مکعب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E6401D">
        <w:rPr>
          <w:rFonts w:cs="B Zar" w:hint="cs"/>
          <w:sz w:val="20"/>
          <w:szCs w:val="20"/>
          <w:rtl/>
          <w:lang w:bidi="fa-IR"/>
        </w:rPr>
        <w:t>بیو</w:t>
      </w:r>
      <w:r w:rsidR="00A80E59" w:rsidRPr="00884C4F">
        <w:rPr>
          <w:rFonts w:cs="B Zar" w:hint="cs"/>
          <w:sz w:val="20"/>
          <w:szCs w:val="20"/>
          <w:rtl/>
          <w:lang w:bidi="fa-IR"/>
        </w:rPr>
        <w:t>گاز</w:t>
      </w:r>
      <w:r w:rsidR="00E6401D">
        <w:rPr>
          <w:rFonts w:cs="B Zar" w:hint="cs"/>
          <w:sz w:val="20"/>
          <w:szCs w:val="20"/>
          <w:rtl/>
          <w:lang w:bidi="fa-IR"/>
        </w:rPr>
        <w:t xml:space="preserve"> </w:t>
      </w:r>
      <w:r w:rsidR="00A80E59" w:rsidRPr="00884C4F">
        <w:rPr>
          <w:rFonts w:cs="B Zar" w:hint="cs"/>
          <w:sz w:val="20"/>
          <w:szCs w:val="20"/>
          <w:rtl/>
          <w:lang w:bidi="fa-IR"/>
        </w:rPr>
        <w:t>در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1362E4" w:rsidRPr="00884C4F">
        <w:rPr>
          <w:rFonts w:cs="B Zar" w:hint="eastAsia"/>
          <w:sz w:val="20"/>
          <w:szCs w:val="20"/>
          <w:rtl/>
          <w:lang w:bidi="fa-IR"/>
        </w:rPr>
        <w:t>روز</w:t>
      </w:r>
      <w:r w:rsidR="001362E4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0751C3">
        <w:rPr>
          <w:rFonts w:cs="B Zar" w:hint="cs"/>
          <w:sz w:val="20"/>
          <w:szCs w:val="20"/>
          <w:rtl/>
          <w:lang w:bidi="fa-IR"/>
        </w:rPr>
        <w:t>رسیده</w:t>
      </w:r>
      <w:r w:rsidR="000751C3">
        <w:rPr>
          <w:rFonts w:cs="B Zar"/>
          <w:sz w:val="20"/>
          <w:szCs w:val="20"/>
          <w:rtl/>
          <w:lang w:bidi="fa-IR"/>
        </w:rPr>
        <w:softHyphen/>
      </w:r>
      <w:r w:rsidR="000751C3">
        <w:rPr>
          <w:rFonts w:cs="B Zar" w:hint="cs"/>
          <w:sz w:val="20"/>
          <w:szCs w:val="20"/>
          <w:rtl/>
          <w:lang w:bidi="fa-IR"/>
        </w:rPr>
        <w:t>ایم</w:t>
      </w:r>
      <w:r w:rsidR="001362E4" w:rsidRPr="00884C4F">
        <w:rPr>
          <w:rFonts w:cs="B Zar"/>
          <w:sz w:val="20"/>
          <w:szCs w:val="20"/>
          <w:rtl/>
          <w:lang w:bidi="fa-IR"/>
        </w:rPr>
        <w:t>.</w:t>
      </w:r>
      <w:r w:rsidR="008757FD">
        <w:rPr>
          <w:rFonts w:cs="B Zar" w:hint="cs"/>
          <w:sz w:val="20"/>
          <w:szCs w:val="20"/>
          <w:rtl/>
          <w:lang w:bidi="fa-IR"/>
        </w:rPr>
        <w:t xml:space="preserve"> که باتوجه به نیاز یک کانترگرم</w:t>
      </w:r>
      <w:r w:rsidR="008757FD">
        <w:rPr>
          <w:rFonts w:cs="B Zar"/>
          <w:sz w:val="20"/>
          <w:szCs w:val="20"/>
          <w:lang w:bidi="fa-IR"/>
        </w:rPr>
        <w:softHyphen/>
      </w:r>
      <w:r w:rsidR="0065119D">
        <w:rPr>
          <w:rFonts w:cs="B Zar" w:hint="cs"/>
          <w:sz w:val="20"/>
          <w:szCs w:val="20"/>
          <w:rtl/>
          <w:lang w:bidi="fa-IR"/>
        </w:rPr>
        <w:t>کننده سلف می</w:t>
      </w:r>
      <w:r w:rsidR="008757FD">
        <w:rPr>
          <w:rFonts w:cs="B Zar"/>
          <w:sz w:val="20"/>
          <w:szCs w:val="20"/>
          <w:lang w:bidi="fa-IR"/>
        </w:rPr>
        <w:softHyphen/>
      </w:r>
      <w:r w:rsidR="0065119D">
        <w:rPr>
          <w:rFonts w:cs="B Zar" w:hint="cs"/>
          <w:sz w:val="20"/>
          <w:szCs w:val="20"/>
          <w:rtl/>
          <w:lang w:bidi="fa-IR"/>
        </w:rPr>
        <w:t xml:space="preserve">توان انرژی لازم را برای این </w:t>
      </w:r>
      <w:r w:rsidR="00A80E59" w:rsidRPr="00884C4F">
        <w:rPr>
          <w:rFonts w:cs="B Zar" w:hint="cs"/>
          <w:sz w:val="20"/>
          <w:szCs w:val="20"/>
          <w:rtl/>
          <w:lang w:bidi="fa-IR"/>
        </w:rPr>
        <w:t>دستگاه تامین نمود.</w:t>
      </w:r>
      <w:r w:rsidR="00276A4B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7F1FBD" w:rsidRPr="00884C4F">
        <w:rPr>
          <w:rFonts w:cs="B Zar" w:hint="cs"/>
          <w:sz w:val="20"/>
          <w:szCs w:val="20"/>
          <w:rtl/>
          <w:lang w:bidi="fa-IR"/>
        </w:rPr>
        <w:t>در</w:t>
      </w:r>
      <w:r w:rsidR="0065119D">
        <w:rPr>
          <w:rFonts w:cs="B Zar" w:hint="cs"/>
          <w:sz w:val="20"/>
          <w:szCs w:val="20"/>
          <w:rtl/>
          <w:lang w:bidi="fa-IR"/>
        </w:rPr>
        <w:t xml:space="preserve"> واحد</w:t>
      </w:r>
      <w:r w:rsidR="0065119D">
        <w:rPr>
          <w:rFonts w:cs="B Zar"/>
          <w:sz w:val="20"/>
          <w:szCs w:val="20"/>
          <w:rtl/>
          <w:lang w:bidi="fa-IR"/>
        </w:rPr>
        <w:softHyphen/>
      </w:r>
      <w:r w:rsidR="00E6401D">
        <w:rPr>
          <w:rFonts w:cs="B Zar" w:hint="cs"/>
          <w:sz w:val="20"/>
          <w:szCs w:val="20"/>
          <w:rtl/>
          <w:lang w:bidi="fa-IR"/>
        </w:rPr>
        <w:t>های بیو</w:t>
      </w:r>
      <w:r w:rsidR="00276A4B" w:rsidRPr="00884C4F">
        <w:rPr>
          <w:rFonts w:cs="B Zar" w:hint="cs"/>
          <w:sz w:val="20"/>
          <w:szCs w:val="20"/>
          <w:rtl/>
          <w:lang w:bidi="fa-IR"/>
        </w:rPr>
        <w:t xml:space="preserve">گاز علاوه بر تولید انرژی </w:t>
      </w:r>
      <w:r w:rsidR="007F1FBD" w:rsidRPr="00884C4F">
        <w:rPr>
          <w:rFonts w:cs="B Zar" w:hint="cs"/>
          <w:sz w:val="20"/>
          <w:szCs w:val="20"/>
          <w:rtl/>
          <w:lang w:bidi="fa-IR"/>
        </w:rPr>
        <w:t xml:space="preserve">از باقی مانده ضایعات </w:t>
      </w:r>
      <w:r w:rsidR="007F1FBD" w:rsidRPr="00943BDE">
        <w:rPr>
          <w:rFonts w:cs="B Zar" w:hint="cs"/>
          <w:sz w:val="20"/>
          <w:szCs w:val="20"/>
          <w:rtl/>
          <w:lang w:bidi="fa-IR"/>
        </w:rPr>
        <w:t xml:space="preserve">نیز </w:t>
      </w:r>
      <w:r w:rsidR="007F1FBD" w:rsidRPr="00943BDE">
        <w:rPr>
          <w:rFonts w:cs="B Zar" w:hint="cs"/>
          <w:color w:val="000000" w:themeColor="text1"/>
          <w:sz w:val="20"/>
          <w:szCs w:val="20"/>
          <w:rtl/>
          <w:lang w:bidi="fa-IR"/>
        </w:rPr>
        <w:t>کود</w:t>
      </w:r>
      <w:r w:rsidR="000B56D6">
        <w:rPr>
          <w:rFonts w:cs="B Zar" w:hint="cs"/>
          <w:sz w:val="20"/>
          <w:szCs w:val="20"/>
          <w:rtl/>
          <w:lang w:bidi="fa-IR"/>
        </w:rPr>
        <w:t xml:space="preserve"> تهیه می</w:t>
      </w:r>
      <w:r w:rsidR="000B56D6">
        <w:rPr>
          <w:rFonts w:cs="B Zar"/>
          <w:sz w:val="20"/>
          <w:szCs w:val="20"/>
          <w:lang w:bidi="fa-IR"/>
        </w:rPr>
        <w:softHyphen/>
      </w:r>
      <w:r w:rsidR="007F1FBD" w:rsidRPr="00884C4F">
        <w:rPr>
          <w:rFonts w:cs="B Zar" w:hint="cs"/>
          <w:sz w:val="20"/>
          <w:szCs w:val="20"/>
          <w:rtl/>
          <w:lang w:bidi="fa-IR"/>
        </w:rPr>
        <w:t>گردد که می</w:t>
      </w:r>
      <w:r w:rsidR="000B56D6">
        <w:rPr>
          <w:rFonts w:cs="B Zar"/>
          <w:sz w:val="20"/>
          <w:szCs w:val="20"/>
          <w:lang w:bidi="fa-IR"/>
        </w:rPr>
        <w:softHyphen/>
      </w:r>
      <w:r w:rsidR="007F1FBD" w:rsidRPr="00884C4F">
        <w:rPr>
          <w:rFonts w:cs="B Zar" w:hint="cs"/>
          <w:sz w:val="20"/>
          <w:szCs w:val="20"/>
          <w:rtl/>
          <w:lang w:bidi="fa-IR"/>
        </w:rPr>
        <w:t>توان برای افزایش قدرت و مواد آلی خاک استفاده نمود.</w:t>
      </w:r>
    </w:p>
    <w:bookmarkEnd w:id="0"/>
    <w:p w:rsidR="00FC7A1B" w:rsidRDefault="00FC7A1B" w:rsidP="00535577">
      <w:pPr>
        <w:bidi/>
        <w:jc w:val="both"/>
        <w:rPr>
          <w:rFonts w:cs="B Zar"/>
          <w:b/>
          <w:bCs/>
          <w:sz w:val="18"/>
          <w:szCs w:val="18"/>
          <w:lang w:bidi="fa-IR"/>
        </w:rPr>
      </w:pPr>
      <w:r w:rsidRPr="00884C4F">
        <w:rPr>
          <w:rFonts w:cs="B Zar" w:hint="cs"/>
          <w:b/>
          <w:bCs/>
          <w:sz w:val="18"/>
          <w:szCs w:val="18"/>
          <w:rtl/>
          <w:lang w:bidi="fa-IR"/>
        </w:rPr>
        <w:t>کلمات کلیدی</w:t>
      </w:r>
      <w:r w:rsidR="00E6401D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Pr="00884C4F">
        <w:rPr>
          <w:rFonts w:cs="B Zar" w:hint="cs"/>
          <w:b/>
          <w:bCs/>
          <w:sz w:val="18"/>
          <w:szCs w:val="18"/>
          <w:rtl/>
          <w:lang w:bidi="fa-IR"/>
        </w:rPr>
        <w:t>:</w:t>
      </w:r>
      <w:r w:rsidR="00E6401D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="00B33B77" w:rsidRPr="00884C4F">
        <w:rPr>
          <w:rFonts w:cs="B Zar" w:hint="cs"/>
          <w:b/>
          <w:bCs/>
          <w:sz w:val="18"/>
          <w:szCs w:val="18"/>
          <w:rtl/>
          <w:lang w:bidi="fa-IR"/>
        </w:rPr>
        <w:t>بیوگاز</w:t>
      </w:r>
      <w:r w:rsidR="00535577">
        <w:rPr>
          <w:rFonts w:cs="B Zar" w:hint="cs"/>
          <w:b/>
          <w:bCs/>
          <w:sz w:val="18"/>
          <w:szCs w:val="18"/>
          <w:rtl/>
          <w:lang w:bidi="fa-IR"/>
        </w:rPr>
        <w:t>،</w:t>
      </w:r>
      <w:r w:rsidR="00B33B77" w:rsidRPr="00884C4F">
        <w:rPr>
          <w:rFonts w:cs="B Zar" w:hint="cs"/>
          <w:b/>
          <w:bCs/>
          <w:sz w:val="18"/>
          <w:szCs w:val="18"/>
          <w:rtl/>
          <w:lang w:bidi="fa-IR"/>
        </w:rPr>
        <w:t xml:space="preserve"> انرژی تجدیدپذیر</w:t>
      </w:r>
      <w:r w:rsidR="00535577">
        <w:rPr>
          <w:rFonts w:cs="B Zar" w:hint="cs"/>
          <w:b/>
          <w:bCs/>
          <w:sz w:val="18"/>
          <w:szCs w:val="18"/>
          <w:rtl/>
          <w:lang w:bidi="fa-IR"/>
        </w:rPr>
        <w:t>،</w:t>
      </w:r>
      <w:r w:rsidR="00AA082A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="00B33B77" w:rsidRPr="00884C4F">
        <w:rPr>
          <w:rFonts w:cs="B Zar" w:hint="cs"/>
          <w:b/>
          <w:bCs/>
          <w:sz w:val="18"/>
          <w:szCs w:val="18"/>
          <w:rtl/>
          <w:lang w:bidi="fa-IR"/>
        </w:rPr>
        <w:t>پسماندغذایی</w:t>
      </w:r>
      <w:r w:rsidR="00535577">
        <w:rPr>
          <w:rFonts w:cs="B Zar" w:hint="cs"/>
          <w:b/>
          <w:bCs/>
          <w:sz w:val="18"/>
          <w:szCs w:val="18"/>
          <w:rtl/>
          <w:lang w:bidi="fa-IR"/>
        </w:rPr>
        <w:t>،</w:t>
      </w:r>
      <w:r w:rsidR="00AA082A"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="003A0B64">
        <w:rPr>
          <w:rFonts w:cs="B Zar" w:hint="cs"/>
          <w:b/>
          <w:bCs/>
          <w:sz w:val="18"/>
          <w:szCs w:val="18"/>
          <w:rtl/>
          <w:lang w:bidi="fa-IR"/>
        </w:rPr>
        <w:t>آ</w:t>
      </w:r>
      <w:r w:rsidR="00282ED5" w:rsidRPr="00884C4F">
        <w:rPr>
          <w:rFonts w:cs="B Zar" w:hint="cs"/>
          <w:b/>
          <w:bCs/>
          <w:sz w:val="18"/>
          <w:szCs w:val="18"/>
          <w:rtl/>
          <w:lang w:bidi="fa-IR"/>
        </w:rPr>
        <w:t>لاینده های زیست محیطی</w:t>
      </w:r>
    </w:p>
    <w:p w:rsidR="00F25441" w:rsidRPr="00F17700" w:rsidRDefault="00F25441" w:rsidP="00F25441">
      <w:pPr>
        <w:bidi/>
        <w:jc w:val="both"/>
        <w:rPr>
          <w:rFonts w:cs="B Zar"/>
          <w:b/>
          <w:bCs/>
          <w:sz w:val="18"/>
          <w:szCs w:val="18"/>
          <w:rtl/>
          <w:lang w:bidi="fa-IR"/>
        </w:rPr>
      </w:pPr>
    </w:p>
    <w:p w:rsidR="00F17700" w:rsidRPr="00F17700" w:rsidRDefault="00F17700" w:rsidP="00F17700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F17700">
        <w:rPr>
          <w:rFonts w:asciiTheme="majorBidi" w:hAnsiTheme="majorBidi" w:cstheme="majorBidi"/>
          <w:szCs w:val="18"/>
          <w:lang w:val="en-GB"/>
        </w:rPr>
        <w:t>ABSTRACT</w:t>
      </w:r>
    </w:p>
    <w:p w:rsidR="00A848F4" w:rsidRPr="00884C4F" w:rsidRDefault="00A848F4" w:rsidP="000B56D6">
      <w:pPr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  <w:r w:rsidRPr="00943BDE">
        <w:rPr>
          <w:rFonts w:asciiTheme="majorBidi" w:hAnsiTheme="majorBidi" w:cs="B Zar"/>
          <w:sz w:val="20"/>
          <w:szCs w:val="20"/>
          <w:lang w:bidi="fa-IR"/>
        </w:rPr>
        <w:t>Today, use of renewable energies has become a priority for many countries.</w:t>
      </w:r>
      <w:r w:rsidR="00FF5782" w:rsidRPr="00FF5782">
        <w:rPr>
          <w:rFonts w:asciiTheme="majorBidi" w:hAnsiTheme="majorBidi" w:cs="B Zar"/>
          <w:sz w:val="20"/>
          <w:szCs w:val="20"/>
          <w:lang w:bidi="fa-IR"/>
        </w:rPr>
        <w:t xml:space="preserve"> Biogas</w:t>
      </w:r>
      <w:r w:rsidR="00FF5782">
        <w:rPr>
          <w:rFonts w:asciiTheme="majorBidi" w:hAnsiTheme="majorBidi" w:cs="B Zar"/>
          <w:sz w:val="20"/>
          <w:szCs w:val="20"/>
          <w:lang w:bidi="fa-IR"/>
        </w:rPr>
        <w:t>,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</w:t>
      </w:r>
      <w:r w:rsidR="00FF5782" w:rsidRPr="00943BDE">
        <w:rPr>
          <w:rFonts w:asciiTheme="majorBidi" w:hAnsiTheme="majorBidi" w:cs="B Zar"/>
          <w:sz w:val="20"/>
          <w:szCs w:val="20"/>
          <w:lang w:bidi="fa-IR"/>
        </w:rPr>
        <w:t>one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of the few</w:t>
      </w:r>
      <w:r w:rsidR="00FF5782" w:rsidRPr="00FF5782">
        <w:rPr>
          <w:rFonts w:asciiTheme="majorBidi" w:hAnsiTheme="majorBidi" w:cs="B Zar"/>
          <w:sz w:val="20"/>
          <w:szCs w:val="20"/>
          <w:lang w:bidi="fa-IR"/>
        </w:rPr>
        <w:t xml:space="preserve"> less important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renewable energies that</w:t>
      </w:r>
      <w:r w:rsidR="00FF5782">
        <w:rPr>
          <w:rFonts w:asciiTheme="majorBidi" w:hAnsiTheme="majorBidi" w:cs="B Zar"/>
          <w:sz w:val="20"/>
          <w:szCs w:val="20"/>
          <w:lang w:bidi="fa-IR"/>
        </w:rPr>
        <w:t xml:space="preserve"> was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</w:t>
      </w:r>
      <w:r w:rsidR="00FF5782">
        <w:rPr>
          <w:rFonts w:asciiTheme="majorBidi" w:hAnsiTheme="majorBidi" w:cs="B Zar"/>
          <w:sz w:val="20"/>
          <w:szCs w:val="20"/>
          <w:lang w:bidi="fa-IR"/>
        </w:rPr>
        <w:t>applied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. 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>U</w:t>
      </w:r>
      <w:r w:rsidR="008757FD">
        <w:rPr>
          <w:rFonts w:asciiTheme="majorBidi" w:hAnsiTheme="majorBidi" w:cs="B Zar"/>
          <w:sz w:val="20"/>
          <w:szCs w:val="20"/>
          <w:lang w:bidi="fa-IR"/>
        </w:rPr>
        <w:t>sing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</w:t>
      </w:r>
      <w:r w:rsidR="008757FD">
        <w:rPr>
          <w:rFonts w:asciiTheme="majorBidi" w:hAnsiTheme="majorBidi" w:cs="B Zar"/>
          <w:sz w:val="20"/>
          <w:szCs w:val="20"/>
          <w:lang w:bidi="fa-IR"/>
        </w:rPr>
        <w:t xml:space="preserve">of </w:t>
      </w:r>
      <w:r w:rsidRPr="00943BDE">
        <w:rPr>
          <w:rFonts w:asciiTheme="majorBidi" w:hAnsiTheme="majorBidi" w:cs="B Zar"/>
          <w:sz w:val="20"/>
          <w:szCs w:val="20"/>
          <w:lang w:bidi="fa-IR"/>
        </w:rPr>
        <w:t>urban and industrial wastes has been a problem for humans</w:t>
      </w:r>
      <w:r w:rsidR="001A59E9" w:rsidRPr="00943BDE">
        <w:rPr>
          <w:rFonts w:asciiTheme="majorBidi" w:hAnsiTheme="majorBidi" w:cs="B Zar"/>
          <w:sz w:val="20"/>
          <w:szCs w:val="20"/>
          <w:lang w:bidi="fa-IR"/>
        </w:rPr>
        <w:t>, and even developed countries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. Biogas technology is extremely suitable for </w:t>
      </w:r>
      <w:r w:rsidR="008757FD">
        <w:rPr>
          <w:rFonts w:asciiTheme="majorBidi" w:hAnsiTheme="majorBidi" w:cs="B Zar"/>
          <w:sz w:val="20"/>
          <w:szCs w:val="20"/>
          <w:lang w:bidi="fa-IR"/>
        </w:rPr>
        <w:t>satisfy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the environmental and economic </w:t>
      </w:r>
      <w:r w:rsidR="008757FD">
        <w:rPr>
          <w:rFonts w:asciiTheme="majorBidi" w:hAnsiTheme="majorBidi" w:cs="B Zar"/>
          <w:sz w:val="20"/>
          <w:szCs w:val="20"/>
          <w:lang w:bidi="fa-IR"/>
        </w:rPr>
        <w:t>requirements</w:t>
      </w:r>
      <w:r w:rsidRPr="00943BDE">
        <w:rPr>
          <w:rFonts w:asciiTheme="majorBidi" w:hAnsiTheme="majorBidi" w:cs="B Zar"/>
          <w:sz w:val="20"/>
          <w:szCs w:val="20"/>
          <w:lang w:bidi="fa-IR"/>
        </w:rPr>
        <w:t>. So</w:t>
      </w:r>
      <w:r w:rsidR="008757FD">
        <w:rPr>
          <w:rFonts w:asciiTheme="majorBidi" w:hAnsiTheme="majorBidi" w:cs="B Zar"/>
          <w:sz w:val="20"/>
          <w:szCs w:val="20"/>
          <w:lang w:bidi="fa-IR"/>
        </w:rPr>
        <w:t>,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biogas technology is developing</w:t>
      </w:r>
      <w:r w:rsidR="008757FD">
        <w:rPr>
          <w:rFonts w:asciiTheme="majorBidi" w:hAnsiTheme="majorBidi" w:cs="B Zar"/>
          <w:sz w:val="20"/>
          <w:szCs w:val="20"/>
          <w:lang w:bidi="fa-IR"/>
        </w:rPr>
        <w:t xml:space="preserve"> now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. In this research, the anaerobic production of biogas from 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 xml:space="preserve">waste </w:t>
      </w:r>
      <w:r w:rsidR="008757FD">
        <w:rPr>
          <w:rFonts w:asciiTheme="majorBidi" w:hAnsiTheme="majorBidi" w:cs="B Zar"/>
          <w:sz w:val="20"/>
          <w:szCs w:val="20"/>
          <w:lang w:bidi="fa-IR"/>
        </w:rPr>
        <w:t xml:space="preserve">of 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food in Quchan University of Technology has been investigated. By </w:t>
      </w:r>
      <w:r w:rsidR="008757FD">
        <w:rPr>
          <w:rFonts w:asciiTheme="majorBidi" w:hAnsiTheme="majorBidi" w:cs="B Zar"/>
          <w:sz w:val="20"/>
          <w:szCs w:val="20"/>
          <w:lang w:bidi="fa-IR"/>
        </w:rPr>
        <w:t xml:space="preserve">use of 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 xml:space="preserve">biogas production 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calculating, the duration of the stay was 85 days with the average 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 xml:space="preserve">production </w:t>
      </w:r>
      <w:r w:rsidRPr="00943BDE">
        <w:rPr>
          <w:rFonts w:asciiTheme="majorBidi" w:hAnsiTheme="majorBidi" w:cs="B Zar"/>
          <w:sz w:val="20"/>
          <w:szCs w:val="20"/>
          <w:lang w:bidi="fa-IR"/>
        </w:rPr>
        <w:t>rate 2.4 cubic meter</w:t>
      </w:r>
      <w:r w:rsidR="008757FD">
        <w:rPr>
          <w:rFonts w:asciiTheme="majorBidi" w:hAnsiTheme="majorBidi" w:cs="B Zar"/>
          <w:sz w:val="20"/>
          <w:szCs w:val="20"/>
          <w:lang w:bidi="fa-IR"/>
        </w:rPr>
        <w:t>s of bio-gas per day. Due to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need for a self-heating heater, it can supply the energy needed for this device</w:t>
      </w:r>
      <w:r w:rsidR="008757FD">
        <w:rPr>
          <w:rFonts w:asciiTheme="majorBidi" w:hAnsiTheme="majorBidi" w:cs="B Zar"/>
          <w:sz w:val="20"/>
          <w:szCs w:val="20"/>
          <w:lang w:bidi="fa-IR"/>
        </w:rPr>
        <w:t xml:space="preserve"> by biogas.</w:t>
      </w:r>
      <w:r w:rsidRPr="00943BDE">
        <w:rPr>
          <w:rFonts w:asciiTheme="majorBidi" w:hAnsiTheme="majorBidi" w:cs="B Zar"/>
          <w:sz w:val="20"/>
          <w:szCs w:val="20"/>
          <w:lang w:bidi="fa-IR"/>
        </w:rPr>
        <w:t xml:space="preserve"> 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>I</w:t>
      </w:r>
      <w:r w:rsidRPr="00943BDE">
        <w:rPr>
          <w:rFonts w:asciiTheme="majorBidi" w:hAnsiTheme="majorBidi" w:cs="B Zar"/>
          <w:sz w:val="20"/>
          <w:szCs w:val="20"/>
          <w:lang w:bidi="fa-IR"/>
        </w:rPr>
        <w:t>n addition to</w:t>
      </w:r>
      <w:r w:rsidR="000B56D6">
        <w:rPr>
          <w:rFonts w:asciiTheme="majorBidi" w:hAnsiTheme="majorBidi" w:cs="B Zar"/>
          <w:sz w:val="20"/>
          <w:szCs w:val="20"/>
          <w:lang w:bidi="fa-IR"/>
        </w:rPr>
        <w:t>, energy generation from b</w:t>
      </w:r>
      <w:r w:rsidR="008757FD">
        <w:rPr>
          <w:rFonts w:asciiTheme="majorBidi" w:hAnsiTheme="majorBidi" w:cs="B Zar"/>
          <w:sz w:val="20"/>
          <w:szCs w:val="20"/>
          <w:lang w:bidi="fa-IR"/>
        </w:rPr>
        <w:t>io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>gas units</w:t>
      </w:r>
      <w:r w:rsidR="000B56D6">
        <w:rPr>
          <w:rFonts w:asciiTheme="majorBidi" w:hAnsiTheme="majorBidi" w:cs="B Zar"/>
          <w:sz w:val="20"/>
          <w:szCs w:val="20"/>
          <w:lang w:bidi="fa-IR"/>
        </w:rPr>
        <w:t>,</w:t>
      </w:r>
      <w:r w:rsidR="008757FD" w:rsidRPr="00943BDE">
        <w:rPr>
          <w:rFonts w:asciiTheme="majorBidi" w:hAnsiTheme="majorBidi" w:cs="B Zar"/>
          <w:sz w:val="20"/>
          <w:szCs w:val="20"/>
          <w:lang w:bidi="fa-IR"/>
        </w:rPr>
        <w:t xml:space="preserve"> </w:t>
      </w:r>
      <w:r w:rsidRPr="00943BDE">
        <w:rPr>
          <w:rFonts w:asciiTheme="majorBidi" w:hAnsiTheme="majorBidi" w:cs="B Zar"/>
          <w:sz w:val="20"/>
          <w:szCs w:val="20"/>
          <w:lang w:bidi="fa-IR"/>
        </w:rPr>
        <w:t>the remaining waste, which can be used to increase the strength and soil organic matter</w:t>
      </w:r>
      <w:r w:rsidR="000B56D6">
        <w:rPr>
          <w:rFonts w:asciiTheme="majorBidi" w:hAnsiTheme="majorBidi" w:cs="B Zar"/>
          <w:sz w:val="20"/>
          <w:szCs w:val="20"/>
          <w:lang w:bidi="fa-IR"/>
        </w:rPr>
        <w:t xml:space="preserve"> a</w:t>
      </w:r>
      <w:r w:rsidR="000B56D6" w:rsidRPr="00943BDE">
        <w:rPr>
          <w:rFonts w:asciiTheme="majorBidi" w:hAnsiTheme="majorBidi" w:cs="B Zar"/>
          <w:sz w:val="20"/>
          <w:szCs w:val="20"/>
          <w:lang w:bidi="fa-IR"/>
        </w:rPr>
        <w:t>lso</w:t>
      </w:r>
      <w:r w:rsidR="000B56D6">
        <w:rPr>
          <w:rFonts w:asciiTheme="majorBidi" w:hAnsiTheme="majorBidi" w:cs="B Zar"/>
          <w:sz w:val="20"/>
          <w:szCs w:val="20"/>
          <w:lang w:bidi="fa-IR"/>
        </w:rPr>
        <w:t>.</w:t>
      </w:r>
    </w:p>
    <w:p w:rsidR="00536572" w:rsidRDefault="00393227" w:rsidP="00B13D5E">
      <w:pPr>
        <w:jc w:val="both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F17700">
        <w:rPr>
          <w:rFonts w:asciiTheme="majorBidi" w:hAnsiTheme="majorBidi" w:cs="B Zar"/>
          <w:b/>
          <w:bCs/>
          <w:sz w:val="20"/>
          <w:szCs w:val="20"/>
          <w:lang w:bidi="fa-IR"/>
        </w:rPr>
        <w:t>Keywords</w:t>
      </w:r>
      <w:r w:rsidRPr="00884C4F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: </w:t>
      </w:r>
      <w:r w:rsidRPr="00C8370C">
        <w:rPr>
          <w:rFonts w:asciiTheme="majorBidi" w:hAnsiTheme="majorBidi" w:cs="B Zar"/>
          <w:sz w:val="20"/>
          <w:szCs w:val="20"/>
          <w:lang w:bidi="fa-IR"/>
        </w:rPr>
        <w:t>Biogas</w:t>
      </w:r>
      <w:r w:rsidR="00B13D5E" w:rsidRPr="00C8370C">
        <w:rPr>
          <w:rFonts w:asciiTheme="majorBidi" w:hAnsiTheme="majorBidi" w:cs="B Zar"/>
          <w:sz w:val="20"/>
          <w:szCs w:val="20"/>
          <w:lang w:bidi="fa-IR"/>
        </w:rPr>
        <w:t>,</w:t>
      </w:r>
      <w:r w:rsidRPr="00C8370C">
        <w:rPr>
          <w:rFonts w:asciiTheme="majorBidi" w:hAnsiTheme="majorBidi" w:cs="B Zar"/>
          <w:sz w:val="20"/>
          <w:szCs w:val="20"/>
          <w:lang w:bidi="fa-IR"/>
        </w:rPr>
        <w:t xml:space="preserve"> Renewable Energy</w:t>
      </w:r>
      <w:r w:rsidR="00B13D5E" w:rsidRPr="00C8370C">
        <w:rPr>
          <w:rFonts w:asciiTheme="majorBidi" w:hAnsiTheme="majorBidi" w:cs="B Zar"/>
          <w:sz w:val="20"/>
          <w:szCs w:val="20"/>
          <w:lang w:bidi="fa-IR"/>
        </w:rPr>
        <w:t xml:space="preserve">, </w:t>
      </w:r>
      <w:r w:rsidRPr="00C8370C">
        <w:rPr>
          <w:rFonts w:asciiTheme="majorBidi" w:hAnsiTheme="majorBidi" w:cs="B Zar"/>
          <w:sz w:val="20"/>
          <w:szCs w:val="20"/>
          <w:lang w:bidi="fa-IR"/>
        </w:rPr>
        <w:t>Waste Disposal</w:t>
      </w:r>
      <w:r w:rsidR="00B13D5E" w:rsidRPr="00C8370C">
        <w:rPr>
          <w:rFonts w:asciiTheme="majorBidi" w:hAnsiTheme="majorBidi" w:cs="B Zar"/>
          <w:sz w:val="20"/>
          <w:szCs w:val="20"/>
          <w:lang w:bidi="fa-IR"/>
        </w:rPr>
        <w:t>,</w:t>
      </w:r>
      <w:r w:rsidRPr="00C8370C">
        <w:rPr>
          <w:rFonts w:asciiTheme="majorBidi" w:hAnsiTheme="majorBidi" w:cs="B Zar"/>
          <w:sz w:val="20"/>
          <w:szCs w:val="20"/>
          <w:lang w:bidi="fa-IR"/>
        </w:rPr>
        <w:t xml:space="preserve"> Environmental Emissions</w:t>
      </w:r>
    </w:p>
    <w:p w:rsidR="00EC3B49" w:rsidRDefault="00EC3B49" w:rsidP="00536572">
      <w:pPr>
        <w:jc w:val="both"/>
        <w:rPr>
          <w:rFonts w:asciiTheme="majorBidi" w:hAnsiTheme="majorBidi" w:cs="B Zar"/>
          <w:b/>
          <w:bCs/>
          <w:sz w:val="18"/>
          <w:szCs w:val="18"/>
          <w:lang w:bidi="fa-IR"/>
        </w:rPr>
        <w:sectPr w:rsidR="00EC3B49" w:rsidSect="00536572">
          <w:headerReference w:type="default" r:id="rId7"/>
          <w:pgSz w:w="12240" w:h="15840" w:code="1"/>
          <w:pgMar w:top="1701" w:right="2268" w:bottom="1701" w:left="1985" w:header="720" w:footer="720" w:gutter="0"/>
          <w:cols w:space="720"/>
          <w:docGrid w:linePitch="360"/>
        </w:sectPr>
      </w:pPr>
    </w:p>
    <w:p w:rsidR="001362E4" w:rsidRDefault="0098378D" w:rsidP="00884C4F">
      <w:pPr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884C4F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1</w:t>
      </w:r>
      <w:r w:rsidRPr="007C4566">
        <w:rPr>
          <w:rFonts w:cs="B Zar" w:hint="cs"/>
          <w:b/>
          <w:bCs/>
          <w:sz w:val="20"/>
          <w:szCs w:val="20"/>
          <w:rtl/>
          <w:lang w:bidi="fa-IR"/>
        </w:rPr>
        <w:t xml:space="preserve">.  </w:t>
      </w:r>
      <w:r w:rsidR="001362E4" w:rsidRPr="007C4566">
        <w:rPr>
          <w:rFonts w:cs="B Zar" w:hint="cs"/>
          <w:b/>
          <w:bCs/>
          <w:sz w:val="20"/>
          <w:szCs w:val="20"/>
          <w:rtl/>
          <w:lang w:bidi="fa-IR"/>
        </w:rPr>
        <w:t>مقدمه</w:t>
      </w:r>
    </w:p>
    <w:p w:rsidR="00536572" w:rsidRPr="007C4566" w:rsidRDefault="00536572" w:rsidP="00536572">
      <w:pPr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782054" w:rsidRPr="00884C4F" w:rsidRDefault="006334B1" w:rsidP="00AA082A">
      <w:pPr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7C4566">
        <w:rPr>
          <w:rFonts w:cs="B Zar" w:hint="cs"/>
          <w:sz w:val="20"/>
          <w:szCs w:val="20"/>
          <w:rtl/>
          <w:lang w:bidi="fa-IR"/>
        </w:rPr>
        <w:t>برای دست</w:t>
      </w:r>
      <w:r w:rsidR="00822A7E" w:rsidRPr="007C4566">
        <w:rPr>
          <w:rFonts w:cs="B Zar" w:hint="cs"/>
          <w:sz w:val="20"/>
          <w:szCs w:val="20"/>
          <w:rtl/>
          <w:lang w:bidi="fa-IR"/>
        </w:rPr>
        <w:t xml:space="preserve">یابی به محیط زیستی </w:t>
      </w:r>
      <w:r w:rsidRPr="007C4566">
        <w:rPr>
          <w:rFonts w:cs="B Zar" w:hint="cs"/>
          <w:sz w:val="20"/>
          <w:szCs w:val="20"/>
          <w:rtl/>
          <w:lang w:bidi="fa-IR"/>
        </w:rPr>
        <w:t>سالم باید تغییرات را در دانشگاه</w:t>
      </w:r>
      <w:r w:rsidRPr="007C4566">
        <w:rPr>
          <w:rFonts w:cs="B Zar"/>
          <w:sz w:val="20"/>
          <w:szCs w:val="20"/>
          <w:lang w:bidi="fa-IR"/>
        </w:rPr>
        <w:softHyphen/>
      </w:r>
      <w:r w:rsidR="00822A7E" w:rsidRPr="007C4566">
        <w:rPr>
          <w:rFonts w:cs="B Zar" w:hint="cs"/>
          <w:sz w:val="20"/>
          <w:szCs w:val="20"/>
          <w:rtl/>
          <w:lang w:bidi="fa-IR"/>
        </w:rPr>
        <w:t>ها آغاز نمود</w:t>
      </w:r>
      <w:r w:rsidR="00534E54" w:rsidRPr="007C4566">
        <w:rPr>
          <w:rFonts w:cs="B Zar" w:hint="cs"/>
          <w:sz w:val="20"/>
          <w:szCs w:val="20"/>
          <w:rtl/>
          <w:lang w:bidi="fa-IR"/>
        </w:rPr>
        <w:t>.</w:t>
      </w:r>
      <w:r w:rsidRPr="007C4566">
        <w:rPr>
          <w:rFonts w:cs="B Zar"/>
          <w:sz w:val="20"/>
          <w:szCs w:val="20"/>
          <w:lang w:bidi="fa-IR"/>
        </w:rPr>
        <w:t xml:space="preserve"> </w:t>
      </w:r>
      <w:r w:rsidRPr="007C4566">
        <w:rPr>
          <w:rFonts w:cs="B Zar" w:hint="cs"/>
          <w:sz w:val="20"/>
          <w:szCs w:val="20"/>
          <w:rtl/>
          <w:lang w:bidi="fa-IR"/>
        </w:rPr>
        <w:t>یکی از راه</w:t>
      </w:r>
      <w:r w:rsidRPr="007C4566">
        <w:rPr>
          <w:rFonts w:cs="B Zar"/>
          <w:sz w:val="20"/>
          <w:szCs w:val="20"/>
          <w:lang w:bidi="fa-IR"/>
        </w:rPr>
        <w:softHyphen/>
      </w:r>
      <w:r w:rsidRPr="007C4566">
        <w:rPr>
          <w:rFonts w:cs="B Zar" w:hint="cs"/>
          <w:sz w:val="20"/>
          <w:szCs w:val="20"/>
          <w:rtl/>
          <w:lang w:bidi="fa-IR"/>
        </w:rPr>
        <w:t>های کاهش آلاین</w:t>
      </w:r>
      <w:r w:rsidR="00534E54" w:rsidRPr="007C4566">
        <w:rPr>
          <w:rFonts w:cs="B Zar" w:hint="cs"/>
          <w:sz w:val="20"/>
          <w:szCs w:val="20"/>
          <w:rtl/>
          <w:lang w:bidi="fa-IR"/>
        </w:rPr>
        <w:t>ده</w:t>
      </w:r>
      <w:r w:rsidR="00B13D5E">
        <w:rPr>
          <w:rFonts w:cs="B Zar"/>
          <w:sz w:val="20"/>
          <w:szCs w:val="20"/>
          <w:lang w:bidi="fa-IR"/>
        </w:rPr>
        <w:softHyphen/>
      </w:r>
      <w:r w:rsidR="00534E54" w:rsidRPr="007C4566">
        <w:rPr>
          <w:rFonts w:cs="B Zar" w:hint="cs"/>
          <w:sz w:val="20"/>
          <w:szCs w:val="20"/>
          <w:rtl/>
          <w:lang w:bidi="fa-IR"/>
        </w:rPr>
        <w:t>های زیست محیطی استفاده از انرژی</w:t>
      </w:r>
      <w:r w:rsidR="00B13D5E">
        <w:rPr>
          <w:rFonts w:cs="B Zar"/>
          <w:sz w:val="20"/>
          <w:szCs w:val="20"/>
          <w:lang w:bidi="fa-IR"/>
        </w:rPr>
        <w:softHyphen/>
      </w:r>
      <w:r w:rsidR="00534E54" w:rsidRPr="007C4566">
        <w:rPr>
          <w:rFonts w:cs="B Zar" w:hint="cs"/>
          <w:sz w:val="20"/>
          <w:szCs w:val="20"/>
          <w:rtl/>
          <w:lang w:bidi="fa-IR"/>
        </w:rPr>
        <w:t xml:space="preserve">های تجدیدپذیر </w:t>
      </w:r>
      <w:r w:rsidR="00960A28" w:rsidRPr="007C4566">
        <w:rPr>
          <w:rFonts w:cs="B Zar" w:hint="cs"/>
          <w:sz w:val="20"/>
          <w:szCs w:val="20"/>
          <w:rtl/>
          <w:lang w:bidi="fa-IR"/>
        </w:rPr>
        <w:t>است</w:t>
      </w:r>
      <w:r w:rsidR="000A5C0A" w:rsidRPr="007C4566">
        <w:rPr>
          <w:rFonts w:cs="B Zar" w:hint="cs"/>
          <w:sz w:val="20"/>
          <w:szCs w:val="20"/>
          <w:rtl/>
          <w:lang w:bidi="fa-IR"/>
        </w:rPr>
        <w:t xml:space="preserve"> و</w:t>
      </w:r>
      <w:r w:rsidR="0065119D" w:rsidRPr="007C4566">
        <w:rPr>
          <w:rFonts w:cs="B Zar" w:hint="cs"/>
          <w:sz w:val="20"/>
          <w:szCs w:val="20"/>
          <w:rtl/>
          <w:lang w:bidi="fa-IR"/>
        </w:rPr>
        <w:t xml:space="preserve"> یکی از این انرژی ها که می</w:t>
      </w:r>
      <w:r w:rsidR="0065119D" w:rsidRPr="007C4566">
        <w:rPr>
          <w:rFonts w:cs="B Zar"/>
          <w:sz w:val="20"/>
          <w:szCs w:val="20"/>
          <w:rtl/>
          <w:lang w:bidi="fa-IR"/>
        </w:rPr>
        <w:softHyphen/>
      </w:r>
      <w:r w:rsidR="00960A28" w:rsidRPr="007C4566">
        <w:rPr>
          <w:rFonts w:cs="B Zar" w:hint="cs"/>
          <w:sz w:val="20"/>
          <w:szCs w:val="20"/>
          <w:rtl/>
          <w:lang w:bidi="fa-IR"/>
        </w:rPr>
        <w:t>تواند در این زمینه موثر باشد</w:t>
      </w:r>
      <w:r w:rsidR="00FC7A1B" w:rsidRPr="007C4566">
        <w:rPr>
          <w:rFonts w:cs="B Zar" w:hint="cs"/>
          <w:sz w:val="20"/>
          <w:szCs w:val="20"/>
          <w:rtl/>
          <w:lang w:bidi="fa-IR"/>
        </w:rPr>
        <w:t xml:space="preserve"> </w:t>
      </w:r>
      <w:r w:rsidR="00C8370C">
        <w:rPr>
          <w:rFonts w:cs="B Zar" w:hint="cs"/>
          <w:sz w:val="20"/>
          <w:szCs w:val="20"/>
          <w:rtl/>
          <w:lang w:bidi="fa-IR"/>
        </w:rPr>
        <w:t>و</w:t>
      </w:r>
      <w:r w:rsidR="00FC7A1B" w:rsidRPr="007C4566">
        <w:rPr>
          <w:rFonts w:cs="B Zar" w:hint="cs"/>
          <w:sz w:val="20"/>
          <w:szCs w:val="20"/>
          <w:rtl/>
          <w:lang w:bidi="fa-IR"/>
        </w:rPr>
        <w:t xml:space="preserve"> در کشور ما نیز</w:t>
      </w:r>
      <w:r w:rsidR="001C68DA" w:rsidRPr="007C4566">
        <w:rPr>
          <w:rFonts w:cs="B Zar" w:hint="cs"/>
          <w:sz w:val="20"/>
          <w:szCs w:val="20"/>
          <w:rtl/>
          <w:lang w:bidi="fa-IR"/>
        </w:rPr>
        <w:t xml:space="preserve"> </w:t>
      </w:r>
      <w:r w:rsidR="00960A28" w:rsidRPr="007C4566">
        <w:rPr>
          <w:rFonts w:cs="B Zar" w:hint="cs"/>
          <w:sz w:val="20"/>
          <w:szCs w:val="20"/>
          <w:rtl/>
          <w:lang w:bidi="fa-IR"/>
        </w:rPr>
        <w:t xml:space="preserve">کمتر به آن توجه </w:t>
      </w:r>
      <w:r w:rsidR="00FC7A1B" w:rsidRPr="007C4566">
        <w:rPr>
          <w:rFonts w:cs="B Zar" w:hint="cs"/>
          <w:sz w:val="20"/>
          <w:szCs w:val="20"/>
          <w:rtl/>
          <w:lang w:bidi="fa-IR"/>
        </w:rPr>
        <w:t>شده</w:t>
      </w:r>
      <w:r w:rsidR="00C8370C">
        <w:rPr>
          <w:rFonts w:cs="B Zar"/>
          <w:sz w:val="20"/>
          <w:szCs w:val="20"/>
          <w:rtl/>
          <w:lang w:bidi="fa-IR"/>
        </w:rPr>
        <w:softHyphen/>
      </w:r>
      <w:r w:rsidR="00C8370C">
        <w:rPr>
          <w:rFonts w:cs="B Zar" w:hint="cs"/>
          <w:sz w:val="20"/>
          <w:szCs w:val="20"/>
          <w:rtl/>
          <w:lang w:bidi="fa-IR"/>
        </w:rPr>
        <w:t>است،</w:t>
      </w:r>
      <w:r w:rsidR="00FC7A1B" w:rsidRPr="007C4566">
        <w:rPr>
          <w:rFonts w:cs="B Zar" w:hint="cs"/>
          <w:sz w:val="20"/>
          <w:szCs w:val="20"/>
          <w:rtl/>
          <w:lang w:bidi="fa-IR"/>
        </w:rPr>
        <w:t xml:space="preserve"> انرژی بیوگاز می باشد</w:t>
      </w:r>
      <w:r w:rsidR="004D005A" w:rsidRPr="007C4566">
        <w:rPr>
          <w:rFonts w:cs="B Zar" w:hint="cs"/>
          <w:sz w:val="20"/>
          <w:szCs w:val="20"/>
          <w:rtl/>
          <w:lang w:bidi="fa-IR"/>
        </w:rPr>
        <w:t xml:space="preserve">. </w:t>
      </w:r>
      <w:r w:rsidR="00811692" w:rsidRPr="007C4566">
        <w:rPr>
          <w:rFonts w:cs="B Zar" w:hint="cs"/>
          <w:sz w:val="20"/>
          <w:szCs w:val="20"/>
          <w:rtl/>
          <w:lang w:bidi="fa-IR"/>
        </w:rPr>
        <w:t xml:space="preserve"> بیوگاز به عنوان یک منبع تجدیدپذیر </w:t>
      </w:r>
      <w:r w:rsidR="008C3FB3">
        <w:rPr>
          <w:rFonts w:cs="B Zar" w:hint="cs"/>
          <w:sz w:val="20"/>
          <w:szCs w:val="20"/>
          <w:rtl/>
          <w:lang w:bidi="fa-IR"/>
        </w:rPr>
        <w:t>انرژی با منافع اقتصادی و</w:t>
      </w:r>
      <w:r w:rsidR="0078451A" w:rsidRPr="007C4566">
        <w:rPr>
          <w:rFonts w:cs="B Zar" w:hint="cs"/>
          <w:sz w:val="20"/>
          <w:szCs w:val="20"/>
          <w:rtl/>
          <w:lang w:bidi="fa-IR"/>
        </w:rPr>
        <w:t xml:space="preserve"> اجتماعی نقش بسزایی در حل </w:t>
      </w:r>
      <w:r w:rsidR="00C8370C">
        <w:rPr>
          <w:rFonts w:cs="B Zar" w:hint="cs"/>
          <w:sz w:val="20"/>
          <w:szCs w:val="20"/>
          <w:rtl/>
          <w:lang w:bidi="fa-IR"/>
        </w:rPr>
        <w:t>معضلات زیست محیطی</w:t>
      </w:r>
      <w:r w:rsidR="00F25441">
        <w:rPr>
          <w:rFonts w:cs="B Zar"/>
          <w:sz w:val="20"/>
          <w:szCs w:val="20"/>
          <w:lang w:bidi="fa-IR"/>
        </w:rPr>
        <w:t xml:space="preserve"> </w:t>
      </w:r>
      <w:r w:rsidR="009A2754" w:rsidRPr="00884C4F">
        <w:rPr>
          <w:rFonts w:cs="B Zar" w:hint="cs"/>
          <w:sz w:val="20"/>
          <w:szCs w:val="20"/>
          <w:rtl/>
          <w:lang w:bidi="fa-IR"/>
        </w:rPr>
        <w:t>ناشی ازآلاینده</w:t>
      </w:r>
      <w:r w:rsidR="00C8370C">
        <w:rPr>
          <w:rFonts w:cs="B Zar"/>
          <w:sz w:val="20"/>
          <w:szCs w:val="20"/>
          <w:rtl/>
          <w:lang w:bidi="fa-IR"/>
        </w:rPr>
        <w:softHyphen/>
      </w:r>
      <w:r w:rsidR="009A2754" w:rsidRPr="00884C4F">
        <w:rPr>
          <w:rFonts w:cs="B Zar" w:hint="cs"/>
          <w:sz w:val="20"/>
          <w:szCs w:val="20"/>
          <w:rtl/>
          <w:lang w:bidi="fa-IR"/>
        </w:rPr>
        <w:t xml:space="preserve">ها و ضایعات آلی تولید شده </w:t>
      </w:r>
      <w:r w:rsidR="000508A9" w:rsidRPr="00884C4F">
        <w:rPr>
          <w:rFonts w:cs="B Zar" w:hint="cs"/>
          <w:sz w:val="20"/>
          <w:szCs w:val="20"/>
          <w:rtl/>
          <w:lang w:bidi="fa-IR"/>
        </w:rPr>
        <w:t>توسط بشر دارد.</w:t>
      </w:r>
      <w:r w:rsidR="001C68DA">
        <w:rPr>
          <w:rFonts w:cs="B Zar" w:hint="cs"/>
          <w:sz w:val="20"/>
          <w:szCs w:val="20"/>
          <w:rtl/>
          <w:lang w:bidi="fa-IR"/>
        </w:rPr>
        <w:t xml:space="preserve"> بهره</w:t>
      </w:r>
      <w:r w:rsidR="00055E22">
        <w:rPr>
          <w:rFonts w:cs="B Zar" w:hint="cs"/>
          <w:sz w:val="20"/>
          <w:szCs w:val="20"/>
          <w:rtl/>
          <w:lang w:bidi="fa-IR"/>
        </w:rPr>
        <w:t xml:space="preserve"> </w:t>
      </w:r>
      <w:r w:rsidR="00C35429" w:rsidRPr="00884C4F">
        <w:rPr>
          <w:rFonts w:cs="B Zar" w:hint="cs"/>
          <w:sz w:val="20"/>
          <w:szCs w:val="20"/>
          <w:rtl/>
          <w:lang w:bidi="fa-IR"/>
        </w:rPr>
        <w:t>گیری از فناوری بیوگاز نه تنها مشکلات دفع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و تصفیه این آلاینده هارا حل می </w:t>
      </w:r>
      <w:r w:rsidR="00C35429" w:rsidRPr="00884C4F">
        <w:rPr>
          <w:rFonts w:cs="B Zar" w:hint="cs"/>
          <w:sz w:val="20"/>
          <w:szCs w:val="20"/>
          <w:rtl/>
          <w:lang w:bidi="fa-IR"/>
        </w:rPr>
        <w:t xml:space="preserve">کند </w:t>
      </w:r>
      <w:r w:rsidR="00C8370C">
        <w:rPr>
          <w:rFonts w:cs="B Zar" w:hint="cs"/>
          <w:sz w:val="20"/>
          <w:szCs w:val="20"/>
          <w:rtl/>
          <w:lang w:bidi="fa-IR"/>
        </w:rPr>
        <w:t>بلکه</w:t>
      </w:r>
      <w:r w:rsidR="00C35429" w:rsidRPr="00884C4F">
        <w:rPr>
          <w:rFonts w:cs="B Zar" w:hint="cs"/>
          <w:sz w:val="20"/>
          <w:szCs w:val="20"/>
          <w:rtl/>
          <w:lang w:bidi="fa-IR"/>
        </w:rPr>
        <w:t xml:space="preserve"> آنها را به منافعی ارزشمند برای تولید اترژی پاک </w:t>
      </w:r>
      <w:r w:rsidR="00691BCC" w:rsidRPr="00884C4F">
        <w:rPr>
          <w:rFonts w:cs="B Zar" w:hint="cs"/>
          <w:sz w:val="20"/>
          <w:szCs w:val="20"/>
          <w:rtl/>
          <w:lang w:bidi="fa-IR"/>
        </w:rPr>
        <w:t>و ارزان  تبدیل می سازد ، بلکه دارای منافع زیست محیطی ا</w:t>
      </w:r>
      <w:r w:rsidR="000A5C0A" w:rsidRPr="00884C4F">
        <w:rPr>
          <w:rFonts w:cs="B Zar" w:hint="cs"/>
          <w:sz w:val="20"/>
          <w:szCs w:val="20"/>
          <w:rtl/>
          <w:lang w:bidi="fa-IR"/>
        </w:rPr>
        <w:t>ز</w:t>
      </w:r>
      <w:r w:rsidR="00691BCC" w:rsidRPr="00884C4F">
        <w:rPr>
          <w:rFonts w:cs="B Zar" w:hint="cs"/>
          <w:sz w:val="20"/>
          <w:szCs w:val="20"/>
          <w:rtl/>
          <w:lang w:bidi="fa-IR"/>
        </w:rPr>
        <w:t xml:space="preserve"> قبیل تولید کود طبیعی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</w:t>
      </w:r>
      <w:r w:rsidR="00691BCC" w:rsidRPr="00884C4F">
        <w:rPr>
          <w:rFonts w:cs="B Zar" w:hint="cs"/>
          <w:sz w:val="20"/>
          <w:szCs w:val="20"/>
          <w:rtl/>
          <w:lang w:bidi="fa-IR"/>
        </w:rPr>
        <w:t>با درصد بالای</w:t>
      </w:r>
      <w:r w:rsidR="006F572C" w:rsidRPr="00884C4F">
        <w:rPr>
          <w:rFonts w:cs="B Zar" w:hint="cs"/>
          <w:sz w:val="20"/>
          <w:szCs w:val="20"/>
          <w:rtl/>
          <w:lang w:bidi="fa-IR"/>
        </w:rPr>
        <w:t xml:space="preserve"> نیتروژن </w:t>
      </w:r>
      <w:r w:rsidR="00F25441">
        <w:rPr>
          <w:rFonts w:cs="B Zar" w:hint="cs"/>
          <w:sz w:val="20"/>
          <w:szCs w:val="20"/>
          <w:rtl/>
          <w:lang w:bidi="fa-IR"/>
        </w:rPr>
        <w:t>را فراهم می سازد</w:t>
      </w:r>
      <w:r w:rsidR="00C2637D" w:rsidRPr="00884C4F">
        <w:rPr>
          <w:rFonts w:cs="B Zar" w:hint="cs"/>
          <w:sz w:val="20"/>
          <w:szCs w:val="20"/>
          <w:rtl/>
          <w:lang w:bidi="fa-IR"/>
        </w:rPr>
        <w:t>(</w:t>
      </w:r>
      <w:r w:rsidR="009A4185" w:rsidRPr="00884C4F">
        <w:rPr>
          <w:rFonts w:cs="B Zar" w:hint="cs"/>
          <w:sz w:val="20"/>
          <w:szCs w:val="20"/>
          <w:rtl/>
          <w:lang w:bidi="fa-IR"/>
        </w:rPr>
        <w:t>1</w:t>
      </w:r>
      <w:r w:rsidR="00C2637D" w:rsidRPr="00884C4F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/>
          <w:sz w:val="20"/>
          <w:szCs w:val="20"/>
          <w:lang w:bidi="fa-IR"/>
        </w:rPr>
        <w:t>.</w:t>
      </w:r>
      <w:r w:rsidR="0078451A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4D005A" w:rsidRPr="00884C4F">
        <w:rPr>
          <w:rFonts w:cs="B Zar" w:hint="cs"/>
          <w:sz w:val="20"/>
          <w:szCs w:val="20"/>
          <w:rtl/>
          <w:lang w:bidi="fa-IR"/>
        </w:rPr>
        <w:t>در غیاب اکسیژن و در اثر تخمیر بی هوازی پسماند ها به بیوگاز تبدیل می شوند. بیوگاز حاو</w:t>
      </w:r>
      <w:r w:rsidR="00AB3470" w:rsidRPr="00884C4F">
        <w:rPr>
          <w:rFonts w:cs="B Zar" w:hint="cs"/>
          <w:sz w:val="20"/>
          <w:szCs w:val="20"/>
          <w:rtl/>
          <w:lang w:bidi="fa-IR"/>
        </w:rPr>
        <w:t>ی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50%</w:t>
      </w:r>
      <w:r w:rsidR="00AB3470" w:rsidRPr="00884C4F">
        <w:rPr>
          <w:rFonts w:cs="B Zar" w:hint="cs"/>
          <w:sz w:val="20"/>
          <w:szCs w:val="20"/>
          <w:rtl/>
          <w:lang w:bidi="fa-IR"/>
        </w:rPr>
        <w:t xml:space="preserve"> تا 80% متان، 20%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</w:t>
      </w:r>
      <w:r w:rsidR="00AB3470" w:rsidRPr="00884C4F">
        <w:rPr>
          <w:rFonts w:cs="B Zar" w:hint="cs"/>
          <w:sz w:val="20"/>
          <w:szCs w:val="20"/>
          <w:rtl/>
          <w:lang w:bidi="fa-IR"/>
        </w:rPr>
        <w:t>تا40%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دی اکسید</w:t>
      </w:r>
      <w:r w:rsidR="00AB3470" w:rsidRPr="00884C4F">
        <w:rPr>
          <w:rFonts w:cs="B Zar" w:hint="cs"/>
          <w:sz w:val="20"/>
          <w:szCs w:val="20"/>
          <w:rtl/>
          <w:lang w:bidi="fa-IR"/>
        </w:rPr>
        <w:t>کربن و نیز مقادیر اندکی نیتروژن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</w:t>
      </w:r>
      <w:r w:rsidR="00AB3470" w:rsidRPr="00884C4F">
        <w:rPr>
          <w:rFonts w:cs="B Zar" w:hint="cs"/>
          <w:sz w:val="20"/>
          <w:szCs w:val="20"/>
          <w:rtl/>
          <w:lang w:bidi="fa-IR"/>
        </w:rPr>
        <w:t>،</w:t>
      </w:r>
      <w:r w:rsidR="0064318C">
        <w:rPr>
          <w:rFonts w:cs="B Zar" w:hint="cs"/>
          <w:sz w:val="20"/>
          <w:szCs w:val="20"/>
          <w:rtl/>
          <w:lang w:bidi="fa-IR"/>
        </w:rPr>
        <w:t xml:space="preserve"> </w:t>
      </w:r>
      <w:r w:rsidR="00AB3470" w:rsidRPr="00884C4F">
        <w:rPr>
          <w:rFonts w:cs="B Zar" w:hint="cs"/>
          <w:sz w:val="20"/>
          <w:szCs w:val="20"/>
          <w:rtl/>
          <w:lang w:bidi="fa-IR"/>
        </w:rPr>
        <w:t>هیدروژن وسولفید هیدروژن می باشد(</w:t>
      </w:r>
      <w:r w:rsidR="009A4185" w:rsidRPr="00884C4F">
        <w:rPr>
          <w:rFonts w:cs="B Zar" w:hint="cs"/>
          <w:sz w:val="20"/>
          <w:szCs w:val="20"/>
          <w:rtl/>
          <w:lang w:bidi="fa-IR"/>
        </w:rPr>
        <w:t>2</w:t>
      </w:r>
      <w:r w:rsidR="00AB3470" w:rsidRPr="00884C4F">
        <w:rPr>
          <w:rFonts w:cs="B Zar" w:hint="cs"/>
          <w:sz w:val="20"/>
          <w:szCs w:val="20"/>
          <w:rtl/>
          <w:lang w:bidi="fa-IR"/>
        </w:rPr>
        <w:t>)</w:t>
      </w:r>
      <w:r w:rsidR="007C17FB">
        <w:rPr>
          <w:rFonts w:cs="B Zar" w:hint="cs"/>
          <w:sz w:val="20"/>
          <w:szCs w:val="20"/>
          <w:rtl/>
          <w:lang w:bidi="fa-IR"/>
        </w:rPr>
        <w:t>.</w:t>
      </w:r>
      <w:r w:rsidR="00A636D0" w:rsidRPr="00884C4F">
        <w:rPr>
          <w:rFonts w:cs="B Zar" w:hint="cs"/>
          <w:sz w:val="20"/>
          <w:szCs w:val="20"/>
          <w:rtl/>
          <w:lang w:bidi="fa-IR"/>
        </w:rPr>
        <w:t xml:space="preserve"> از پارامترهای مهم در هضم بی هوازی دما می باشد</w:t>
      </w:r>
      <w:r w:rsidR="00552C84" w:rsidRPr="00884C4F">
        <w:rPr>
          <w:rFonts w:cs="B Zar" w:hint="cs"/>
          <w:sz w:val="20"/>
          <w:szCs w:val="20"/>
          <w:rtl/>
          <w:lang w:bidi="fa-IR"/>
        </w:rPr>
        <w:t>(</w:t>
      </w:r>
      <w:r w:rsidR="009A4185" w:rsidRPr="00884C4F">
        <w:rPr>
          <w:rFonts w:cs="B Zar" w:hint="cs"/>
          <w:sz w:val="20"/>
          <w:szCs w:val="20"/>
          <w:rtl/>
          <w:lang w:bidi="fa-IR"/>
        </w:rPr>
        <w:t>3</w:t>
      </w:r>
      <w:r w:rsidR="00552C84" w:rsidRPr="00884C4F">
        <w:rPr>
          <w:rFonts w:cs="B Zar" w:hint="cs"/>
          <w:sz w:val="20"/>
          <w:szCs w:val="20"/>
          <w:rtl/>
          <w:lang w:bidi="fa-IR"/>
        </w:rPr>
        <w:t>)</w:t>
      </w:r>
      <w:r w:rsidR="00A636D0" w:rsidRPr="00884C4F">
        <w:rPr>
          <w:rFonts w:cs="B Zar" w:hint="cs"/>
          <w:sz w:val="20"/>
          <w:szCs w:val="20"/>
          <w:rtl/>
          <w:lang w:bidi="fa-IR"/>
        </w:rPr>
        <w:t xml:space="preserve"> که این پارامتر وابسته به نوع </w:t>
      </w:r>
      <w:r w:rsidR="00F25441">
        <w:rPr>
          <w:rFonts w:cs="B Zar" w:hint="cs"/>
          <w:sz w:val="20"/>
          <w:szCs w:val="20"/>
          <w:rtl/>
          <w:lang w:bidi="fa-IR"/>
        </w:rPr>
        <w:t xml:space="preserve">هاضم </w:t>
      </w:r>
      <w:r w:rsidR="00AA082A">
        <w:rPr>
          <w:rFonts w:cs="B Zar" w:hint="cs"/>
          <w:sz w:val="20"/>
          <w:szCs w:val="20"/>
          <w:rtl/>
          <w:lang w:bidi="fa-IR"/>
        </w:rPr>
        <w:t>است</w:t>
      </w:r>
      <w:r w:rsidR="00552C84" w:rsidRPr="00884C4F">
        <w:rPr>
          <w:rFonts w:cs="B Zar" w:hint="cs"/>
          <w:sz w:val="20"/>
          <w:szCs w:val="20"/>
          <w:rtl/>
          <w:lang w:bidi="fa-IR"/>
        </w:rPr>
        <w:t>(</w:t>
      </w:r>
      <w:r w:rsidR="009A4185" w:rsidRPr="00884C4F">
        <w:rPr>
          <w:rFonts w:cs="B Zar" w:hint="cs"/>
          <w:sz w:val="20"/>
          <w:szCs w:val="20"/>
          <w:rtl/>
          <w:lang w:bidi="fa-IR"/>
        </w:rPr>
        <w:t>4</w:t>
      </w:r>
      <w:r w:rsidR="00552C84" w:rsidRPr="00884C4F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/>
          <w:sz w:val="20"/>
          <w:szCs w:val="20"/>
          <w:lang w:bidi="fa-IR"/>
        </w:rPr>
        <w:t>.</w:t>
      </w:r>
      <w:r w:rsidR="00552C84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F84A06" w:rsidRPr="00884C4F">
        <w:rPr>
          <w:rFonts w:cs="B Zar" w:hint="cs"/>
          <w:sz w:val="20"/>
          <w:szCs w:val="20"/>
          <w:rtl/>
          <w:lang w:bidi="fa-IR"/>
        </w:rPr>
        <w:t>در فرآیندهضم میزوفیلی تولید بیوگاز در دمای20</w:t>
      </w:r>
      <w:r w:rsidR="00AA082A">
        <w:rPr>
          <w:rFonts w:cs="B Zar" w:hint="cs"/>
          <w:sz w:val="20"/>
          <w:szCs w:val="20"/>
          <w:rtl/>
          <w:lang w:bidi="fa-IR"/>
        </w:rPr>
        <w:t xml:space="preserve"> تا </w:t>
      </w:r>
      <w:r w:rsidR="00F84A06" w:rsidRPr="00884C4F">
        <w:rPr>
          <w:rFonts w:cs="B Zar" w:hint="cs"/>
          <w:sz w:val="20"/>
          <w:szCs w:val="20"/>
          <w:rtl/>
          <w:lang w:bidi="fa-IR"/>
        </w:rPr>
        <w:t>35 درجه سیلسیوس و مدت اقامت</w:t>
      </w:r>
      <w:r w:rsidR="000A5C0A" w:rsidRPr="00884C4F">
        <w:rPr>
          <w:rFonts w:cs="B Zar" w:hint="cs"/>
          <w:sz w:val="20"/>
          <w:szCs w:val="20"/>
          <w:rtl/>
          <w:lang w:bidi="fa-IR"/>
        </w:rPr>
        <w:t xml:space="preserve"> حداقلی</w:t>
      </w:r>
      <w:r w:rsidR="00471282" w:rsidRPr="00884C4F">
        <w:rPr>
          <w:rFonts w:cs="B Zar" w:hint="cs"/>
          <w:sz w:val="20"/>
          <w:szCs w:val="20"/>
          <w:rtl/>
          <w:lang w:bidi="fa-IR"/>
        </w:rPr>
        <w:t xml:space="preserve"> 20 روز انجام می شود(</w:t>
      </w:r>
      <w:r w:rsidR="006D3246">
        <w:rPr>
          <w:rFonts w:cs="B Zar" w:hint="cs"/>
          <w:sz w:val="20"/>
          <w:szCs w:val="20"/>
          <w:rtl/>
          <w:lang w:bidi="fa-IR"/>
        </w:rPr>
        <w:t>3</w:t>
      </w:r>
      <w:r w:rsidR="00F25441">
        <w:rPr>
          <w:rFonts w:cs="B Zar" w:hint="cs"/>
          <w:sz w:val="20"/>
          <w:szCs w:val="20"/>
          <w:rtl/>
          <w:lang w:bidi="fa-IR"/>
        </w:rPr>
        <w:t>)</w:t>
      </w:r>
      <w:r w:rsidR="00D359AB" w:rsidRPr="00884C4F">
        <w:rPr>
          <w:rFonts w:cs="B Zar" w:hint="cs"/>
          <w:sz w:val="20"/>
          <w:szCs w:val="20"/>
          <w:rtl/>
          <w:lang w:bidi="fa-IR"/>
        </w:rPr>
        <w:t>. در این پژوهش دانشگاه صنعتی قوچان با 3</w:t>
      </w:r>
      <w:r w:rsidR="00334539" w:rsidRPr="00884C4F">
        <w:rPr>
          <w:rFonts w:cs="B Zar" w:hint="cs"/>
          <w:sz w:val="20"/>
          <w:szCs w:val="20"/>
          <w:rtl/>
          <w:lang w:bidi="fa-IR"/>
        </w:rPr>
        <w:t>000 دانشجو مورد بررسی قرار گرفت</w:t>
      </w:r>
      <w:r w:rsidR="000A5C0A" w:rsidRPr="00884C4F">
        <w:rPr>
          <w:rFonts w:cs="B Zar" w:hint="cs"/>
          <w:sz w:val="20"/>
          <w:szCs w:val="20"/>
          <w:rtl/>
          <w:lang w:bidi="fa-IR"/>
        </w:rPr>
        <w:t xml:space="preserve"> که</w:t>
      </w:r>
      <w:r w:rsidR="00334539" w:rsidRPr="00884C4F">
        <w:rPr>
          <w:rFonts w:cs="B Zar" w:hint="cs"/>
          <w:sz w:val="20"/>
          <w:szCs w:val="20"/>
          <w:rtl/>
          <w:lang w:bidi="fa-IR"/>
        </w:rPr>
        <w:t xml:space="preserve"> در این دانشگاه روزانه به طور متوسط </w:t>
      </w:r>
      <w:r w:rsidR="00334539" w:rsidRPr="00884C4F">
        <w:rPr>
          <w:rFonts w:cs="B Zar"/>
          <w:sz w:val="20"/>
          <w:szCs w:val="20"/>
          <w:rtl/>
          <w:lang w:bidi="fa-IR"/>
        </w:rPr>
        <w:t xml:space="preserve">60 </w:t>
      </w:r>
      <w:r w:rsidR="00334539" w:rsidRPr="00884C4F">
        <w:rPr>
          <w:rFonts w:cs="B Zar" w:hint="eastAsia"/>
          <w:sz w:val="20"/>
          <w:szCs w:val="20"/>
          <w:rtl/>
          <w:lang w:bidi="fa-IR"/>
        </w:rPr>
        <w:t>ک</w:t>
      </w:r>
      <w:r w:rsidR="00334539" w:rsidRPr="00884C4F">
        <w:rPr>
          <w:rFonts w:cs="B Zar" w:hint="cs"/>
          <w:sz w:val="20"/>
          <w:szCs w:val="20"/>
          <w:rtl/>
          <w:lang w:bidi="fa-IR"/>
        </w:rPr>
        <w:t>ی</w:t>
      </w:r>
      <w:r w:rsidR="00334539" w:rsidRPr="00884C4F">
        <w:rPr>
          <w:rFonts w:cs="B Zar" w:hint="eastAsia"/>
          <w:sz w:val="20"/>
          <w:szCs w:val="20"/>
          <w:rtl/>
          <w:lang w:bidi="fa-IR"/>
        </w:rPr>
        <w:t>لو</w:t>
      </w:r>
      <w:r w:rsidR="00334539" w:rsidRPr="00884C4F">
        <w:rPr>
          <w:rFonts w:cs="B Zar" w:hint="cs"/>
          <w:sz w:val="20"/>
          <w:szCs w:val="20"/>
          <w:rtl/>
          <w:lang w:bidi="fa-IR"/>
        </w:rPr>
        <w:t>گرم</w:t>
      </w:r>
      <w:r w:rsidR="00334539"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AD6E94" w:rsidRPr="00884C4F">
        <w:rPr>
          <w:rFonts w:cs="B Zar" w:hint="cs"/>
          <w:sz w:val="20"/>
          <w:szCs w:val="20"/>
          <w:rtl/>
          <w:lang w:bidi="fa-IR"/>
        </w:rPr>
        <w:t>پسماند موادغذایی تولید می</w:t>
      </w:r>
      <w:r w:rsidR="00AA082A">
        <w:rPr>
          <w:rFonts w:cs="B Zar"/>
          <w:sz w:val="20"/>
          <w:szCs w:val="20"/>
          <w:rtl/>
          <w:lang w:bidi="fa-IR"/>
        </w:rPr>
        <w:softHyphen/>
      </w:r>
      <w:r w:rsidR="00AD6E94" w:rsidRPr="00884C4F">
        <w:rPr>
          <w:rFonts w:cs="B Zar" w:hint="cs"/>
          <w:sz w:val="20"/>
          <w:szCs w:val="20"/>
          <w:rtl/>
          <w:lang w:bidi="fa-IR"/>
        </w:rPr>
        <w:t>شود که با تبدیل این پسماند به بیوگاز می</w:t>
      </w:r>
      <w:r w:rsidR="00AA082A">
        <w:rPr>
          <w:rFonts w:cs="B Zar"/>
          <w:sz w:val="20"/>
          <w:szCs w:val="20"/>
          <w:rtl/>
          <w:lang w:bidi="fa-IR"/>
        </w:rPr>
        <w:softHyphen/>
      </w:r>
      <w:r w:rsidR="00AD6E94" w:rsidRPr="00884C4F">
        <w:rPr>
          <w:rFonts w:cs="B Zar" w:hint="cs"/>
          <w:sz w:val="20"/>
          <w:szCs w:val="20"/>
          <w:rtl/>
          <w:lang w:bidi="fa-IR"/>
        </w:rPr>
        <w:t>توان انرژی گرمایی موردنیاز برای گرم کردن کانتر سلف سرویس دانشگاه</w:t>
      </w:r>
      <w:r w:rsidR="00A75599" w:rsidRPr="00884C4F">
        <w:rPr>
          <w:rFonts w:cs="B Zar" w:hint="cs"/>
          <w:sz w:val="20"/>
          <w:szCs w:val="20"/>
          <w:rtl/>
          <w:lang w:bidi="fa-IR"/>
        </w:rPr>
        <w:t xml:space="preserve"> استفاده</w:t>
      </w:r>
      <w:r w:rsidR="00AA082A">
        <w:rPr>
          <w:rFonts w:cs="B Zar"/>
          <w:sz w:val="20"/>
          <w:szCs w:val="20"/>
          <w:rtl/>
          <w:lang w:bidi="fa-IR"/>
        </w:rPr>
        <w:softHyphen/>
      </w:r>
      <w:r w:rsidR="00A75599" w:rsidRPr="00884C4F">
        <w:rPr>
          <w:rFonts w:cs="B Zar" w:hint="cs"/>
          <w:sz w:val="20"/>
          <w:szCs w:val="20"/>
          <w:rtl/>
          <w:lang w:bidi="fa-IR"/>
        </w:rPr>
        <w:t>نمود.</w:t>
      </w:r>
    </w:p>
    <w:p w:rsidR="0098378D" w:rsidRDefault="00782054" w:rsidP="00277A53">
      <w:pPr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 xml:space="preserve">در این پژوهش تولید بیوگاز در مدت اقامت 85 روز با حجم هاضم </w:t>
      </w:r>
      <w:r w:rsidR="006334B1">
        <w:rPr>
          <w:rFonts w:cs="B Zar" w:hint="cs"/>
          <w:sz w:val="20"/>
          <w:szCs w:val="20"/>
          <w:rtl/>
          <w:lang w:bidi="fa-IR"/>
        </w:rPr>
        <w:t>200/10</w:t>
      </w:r>
      <w:r w:rsidR="00D137D4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885721">
        <w:rPr>
          <w:rFonts w:cs="B Zar" w:hint="cs"/>
          <w:sz w:val="20"/>
          <w:szCs w:val="20"/>
          <w:rtl/>
          <w:lang w:bidi="fa-IR"/>
        </w:rPr>
        <w:t>متر مکعب</w:t>
      </w:r>
      <w:r w:rsidR="000A5C0A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D137D4" w:rsidRPr="00884C4F">
        <w:rPr>
          <w:rFonts w:cs="B Zar" w:hint="cs"/>
          <w:sz w:val="20"/>
          <w:szCs w:val="20"/>
          <w:rtl/>
          <w:lang w:bidi="fa-IR"/>
        </w:rPr>
        <w:t>به مقدار</w:t>
      </w:r>
      <w:r w:rsidR="000A5C0A" w:rsidRPr="00884C4F">
        <w:rPr>
          <w:rFonts w:cs="B Zar" w:hint="cs"/>
          <w:sz w:val="20"/>
          <w:szCs w:val="20"/>
          <w:rtl/>
          <w:lang w:bidi="fa-IR"/>
        </w:rPr>
        <w:t xml:space="preserve"> تقریبی</w:t>
      </w:r>
      <w:r w:rsidR="00D137D4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6334B1">
        <w:rPr>
          <w:rFonts w:cs="B Zar" w:hint="cs"/>
          <w:sz w:val="20"/>
          <w:szCs w:val="20"/>
          <w:rtl/>
          <w:lang w:bidi="fa-IR"/>
        </w:rPr>
        <w:t>4/2</w:t>
      </w:r>
      <w:r w:rsidR="00D137D4" w:rsidRPr="00884C4F">
        <w:rPr>
          <w:rFonts w:cs="B Zar" w:hint="cs"/>
          <w:sz w:val="20"/>
          <w:szCs w:val="20"/>
          <w:rtl/>
          <w:lang w:bidi="fa-IR"/>
        </w:rPr>
        <w:t xml:space="preserve">  </w:t>
      </w:r>
      <w:r w:rsidR="000A5C0A" w:rsidRPr="00884C4F">
        <w:rPr>
          <w:rFonts w:cs="B Zar" w:hint="cs"/>
          <w:sz w:val="20"/>
          <w:szCs w:val="20"/>
          <w:rtl/>
          <w:lang w:bidi="fa-IR"/>
        </w:rPr>
        <w:t xml:space="preserve">متر مکعب </w:t>
      </w:r>
      <w:r w:rsidR="00D137D4" w:rsidRPr="00884C4F">
        <w:rPr>
          <w:rFonts w:cs="B Zar" w:hint="cs"/>
          <w:sz w:val="20"/>
          <w:szCs w:val="20"/>
          <w:rtl/>
          <w:lang w:bidi="fa-IR"/>
        </w:rPr>
        <w:t>در روز می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D137D4" w:rsidRPr="00884C4F">
        <w:rPr>
          <w:rFonts w:cs="B Zar" w:hint="cs"/>
          <w:sz w:val="20"/>
          <w:szCs w:val="20"/>
          <w:rtl/>
          <w:lang w:bidi="fa-IR"/>
        </w:rPr>
        <w:t>باشد</w:t>
      </w:r>
      <w:r w:rsidR="000A5C0A" w:rsidRPr="00884C4F">
        <w:rPr>
          <w:rFonts w:cs="B Zar" w:hint="cs"/>
          <w:sz w:val="20"/>
          <w:szCs w:val="20"/>
          <w:rtl/>
          <w:lang w:bidi="fa-IR"/>
        </w:rPr>
        <w:t>،</w:t>
      </w:r>
      <w:r w:rsidR="00D137D4" w:rsidRPr="00884C4F">
        <w:rPr>
          <w:rFonts w:cs="B Zar" w:hint="cs"/>
          <w:sz w:val="20"/>
          <w:szCs w:val="20"/>
          <w:rtl/>
          <w:lang w:bidi="fa-IR"/>
        </w:rPr>
        <w:t xml:space="preserve"> این در حالی است که می توان</w:t>
      </w:r>
      <w:r w:rsidR="00FE03B4" w:rsidRPr="00884C4F">
        <w:rPr>
          <w:rFonts w:cs="B Zar" w:hint="cs"/>
          <w:sz w:val="20"/>
          <w:szCs w:val="20"/>
          <w:rtl/>
          <w:lang w:bidi="fa-IR"/>
        </w:rPr>
        <w:t xml:space="preserve"> از محصولات خروجی هاضم</w:t>
      </w:r>
      <w:r w:rsidR="00D137D4" w:rsidRPr="00884C4F">
        <w:rPr>
          <w:rFonts w:cs="B Zar" w:hint="cs"/>
          <w:sz w:val="20"/>
          <w:szCs w:val="20"/>
          <w:rtl/>
          <w:lang w:bidi="fa-IR"/>
        </w:rPr>
        <w:t xml:space="preserve"> به صورت مستقیم</w:t>
      </w:r>
      <w:r w:rsidR="00FE03B4" w:rsidRPr="00884C4F">
        <w:rPr>
          <w:rFonts w:cs="B Zar" w:hint="cs"/>
          <w:sz w:val="20"/>
          <w:szCs w:val="20"/>
          <w:rtl/>
          <w:lang w:bidi="fa-IR"/>
        </w:rPr>
        <w:t xml:space="preserve"> به عنوان کود در فضای سبز دانشگاه استفاده نمود</w:t>
      </w:r>
      <w:r w:rsidR="001777F7" w:rsidRPr="00884C4F">
        <w:rPr>
          <w:rFonts w:cs="B Zar" w:hint="cs"/>
          <w:sz w:val="20"/>
          <w:szCs w:val="20"/>
          <w:rtl/>
          <w:lang w:bidi="fa-IR"/>
        </w:rPr>
        <w:t xml:space="preserve"> که به جذابیت های اقتصادی و سازگاربودن آن با محیط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1777F7" w:rsidRPr="00884C4F">
        <w:rPr>
          <w:rFonts w:cs="B Zar" w:hint="cs"/>
          <w:sz w:val="20"/>
          <w:szCs w:val="20"/>
          <w:rtl/>
          <w:lang w:bidi="fa-IR"/>
        </w:rPr>
        <w:t>زیست می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1777F7" w:rsidRPr="00884C4F">
        <w:rPr>
          <w:rFonts w:cs="B Zar" w:hint="cs"/>
          <w:sz w:val="20"/>
          <w:szCs w:val="20"/>
          <w:rtl/>
          <w:lang w:bidi="fa-IR"/>
        </w:rPr>
        <w:t>افزاید</w:t>
      </w:r>
      <w:r w:rsidR="005A0FC6">
        <w:rPr>
          <w:rFonts w:cs="B Zar" w:hint="cs"/>
          <w:sz w:val="20"/>
          <w:szCs w:val="20"/>
          <w:rtl/>
          <w:lang w:bidi="fa-IR"/>
        </w:rPr>
        <w:t>(</w:t>
      </w:r>
      <w:r w:rsidR="006D3246">
        <w:rPr>
          <w:rFonts w:cs="B Zar" w:hint="cs"/>
          <w:sz w:val="20"/>
          <w:szCs w:val="20"/>
          <w:rtl/>
          <w:lang w:bidi="fa-IR"/>
        </w:rPr>
        <w:t>5</w:t>
      </w:r>
      <w:r w:rsidR="005A0FC6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/>
          <w:sz w:val="20"/>
          <w:szCs w:val="20"/>
          <w:lang w:bidi="fa-IR"/>
        </w:rPr>
        <w:t>.</w:t>
      </w:r>
    </w:p>
    <w:p w:rsidR="00536572" w:rsidRPr="00884C4F" w:rsidRDefault="00536572" w:rsidP="00536572">
      <w:pPr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</w:p>
    <w:p w:rsidR="00884C4F" w:rsidRDefault="00EA52CC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2 . </w:t>
      </w:r>
      <w:r w:rsidR="00884C4F" w:rsidRPr="000C68E9">
        <w:rPr>
          <w:rFonts w:cs="B Zar" w:hint="cs"/>
          <w:b/>
          <w:bCs/>
          <w:sz w:val="20"/>
          <w:szCs w:val="20"/>
          <w:rtl/>
          <w:lang w:bidi="fa-IR"/>
        </w:rPr>
        <w:t>توصیف نوآوری</w:t>
      </w:r>
    </w:p>
    <w:p w:rsidR="003622F5" w:rsidRPr="000C68E9" w:rsidRDefault="003622F5" w:rsidP="003622F5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884C4F" w:rsidRPr="00884C4F" w:rsidRDefault="004E7534" w:rsidP="00277A53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در دنیا انرژی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>
        <w:rPr>
          <w:rFonts w:cs="B Zar" w:hint="cs"/>
          <w:sz w:val="20"/>
          <w:szCs w:val="20"/>
          <w:rtl/>
          <w:lang w:bidi="fa-IR"/>
        </w:rPr>
        <w:t>های بسیاری توسط انسان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>
        <w:rPr>
          <w:rFonts w:cs="B Zar" w:hint="cs"/>
          <w:sz w:val="20"/>
          <w:szCs w:val="20"/>
          <w:rtl/>
          <w:lang w:bidi="fa-IR"/>
        </w:rPr>
        <w:t>ها تولید و مصرف می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>
        <w:rPr>
          <w:rFonts w:cs="B Zar" w:hint="cs"/>
          <w:sz w:val="20"/>
          <w:szCs w:val="20"/>
          <w:rtl/>
          <w:lang w:bidi="fa-IR"/>
        </w:rPr>
        <w:t>شوند که در موارد بسیاری این انرژی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>
        <w:rPr>
          <w:rFonts w:cs="B Zar" w:hint="cs"/>
          <w:sz w:val="20"/>
          <w:szCs w:val="20"/>
          <w:rtl/>
          <w:lang w:bidi="fa-IR"/>
        </w:rPr>
        <w:t xml:space="preserve">ها </w:t>
      </w:r>
      <w:r w:rsidR="00863432">
        <w:rPr>
          <w:rFonts w:cs="B Zar" w:hint="cs"/>
          <w:sz w:val="20"/>
          <w:szCs w:val="20"/>
          <w:rtl/>
          <w:lang w:bidi="fa-IR"/>
        </w:rPr>
        <w:t>در حین تولید و یا مصرف اتلاف می</w:t>
      </w:r>
      <w:r w:rsidR="00863432">
        <w:rPr>
          <w:rFonts w:cs="B Zar"/>
          <w:sz w:val="20"/>
          <w:szCs w:val="20"/>
          <w:rtl/>
          <w:lang w:bidi="fa-IR"/>
        </w:rPr>
        <w:softHyphen/>
      </w:r>
      <w:r w:rsidR="00863432">
        <w:rPr>
          <w:rFonts w:cs="B Zar" w:hint="cs"/>
          <w:sz w:val="20"/>
          <w:szCs w:val="20"/>
          <w:rtl/>
          <w:lang w:bidi="fa-IR"/>
        </w:rPr>
        <w:t>شوند</w:t>
      </w:r>
      <w:r w:rsidR="00884C4F" w:rsidRPr="00884C4F">
        <w:rPr>
          <w:rFonts w:cs="B Zar" w:hint="cs"/>
          <w:sz w:val="20"/>
          <w:szCs w:val="20"/>
          <w:rtl/>
          <w:lang w:bidi="fa-IR"/>
        </w:rPr>
        <w:t>.</w:t>
      </w:r>
      <w:r w:rsidR="00884C4F" w:rsidRPr="00884C4F">
        <w:rPr>
          <w:rFonts w:cs="B Zar"/>
          <w:sz w:val="20"/>
          <w:szCs w:val="20"/>
          <w:rtl/>
        </w:rPr>
        <w:t xml:space="preserve"> فناوري توليد بيوگاز به عنوان يكي از منابع انـرژي</w:t>
      </w:r>
      <w:r w:rsidR="00863432">
        <w:rPr>
          <w:rFonts w:cs="Cambria" w:hint="cs"/>
          <w:sz w:val="20"/>
          <w:szCs w:val="20"/>
          <w:rtl/>
        </w:rPr>
        <w:t>_</w:t>
      </w:r>
      <w:r w:rsidR="00884C4F" w:rsidRPr="00884C4F">
        <w:rPr>
          <w:rFonts w:cs="B Zar"/>
          <w:sz w:val="20"/>
          <w:szCs w:val="20"/>
          <w:rtl/>
        </w:rPr>
        <w:t>هـاي تجديدپـذير بـا مزاياي بسيار مفيد و گوناگون كه اصـول آن بـر يـك چرخـه طبيعـي و زيست محيطي استوار است</w:t>
      </w:r>
      <w:r w:rsidR="00884C4F" w:rsidRPr="00884C4F">
        <w:rPr>
          <w:rFonts w:cs="B Zar" w:hint="cs"/>
          <w:sz w:val="20"/>
          <w:szCs w:val="20"/>
          <w:rtl/>
        </w:rPr>
        <w:t xml:space="preserve"> بنابراین اگر به 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تهیه یک فرآیند مواد غذایی در سلف های غدا خوری توجه کنیم در می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884C4F" w:rsidRPr="00884C4F">
        <w:rPr>
          <w:rFonts w:cs="B Zar" w:hint="cs"/>
          <w:sz w:val="20"/>
          <w:szCs w:val="20"/>
          <w:rtl/>
          <w:lang w:bidi="fa-IR"/>
        </w:rPr>
        <w:t>یابیم که دور ریزمواد غذایی در واقع خود انرژی هستند که از روی کم توجهی به این مسئله هدر می</w:t>
      </w:r>
      <w:r w:rsidR="00863432">
        <w:rPr>
          <w:rFonts w:cs="Cambria" w:hint="cs"/>
          <w:sz w:val="20"/>
          <w:szCs w:val="20"/>
          <w:rtl/>
          <w:lang w:bidi="fa-IR"/>
        </w:rPr>
        <w:t>_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روند این امر باعث شد که ما را به ایده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884C4F" w:rsidRPr="00884C4F">
        <w:rPr>
          <w:rFonts w:cs="B Zar" w:hint="cs"/>
          <w:sz w:val="20"/>
          <w:szCs w:val="20"/>
          <w:rtl/>
          <w:lang w:bidi="fa-IR"/>
        </w:rPr>
        <w:t>ای برای استفاده از پسماندهای غذایی برای گرم نگه</w:t>
      </w:r>
      <w:r w:rsidR="00863432">
        <w:rPr>
          <w:rFonts w:cs="B Zar"/>
          <w:sz w:val="20"/>
          <w:szCs w:val="20"/>
          <w:rtl/>
          <w:lang w:bidi="fa-IR"/>
        </w:rPr>
        <w:softHyphen/>
      </w:r>
      <w:r w:rsidR="00884C4F" w:rsidRPr="00884C4F">
        <w:rPr>
          <w:rFonts w:cs="B Zar" w:hint="cs"/>
          <w:sz w:val="20"/>
          <w:szCs w:val="20"/>
          <w:rtl/>
          <w:lang w:bidi="fa-IR"/>
        </w:rPr>
        <w:t>داشتن غذا درون سلف سوق دهد که برای تحقق آن از فناوری تولید بیوگاز بهره گرفته شده است.</w:t>
      </w:r>
    </w:p>
    <w:p w:rsidR="0064318C" w:rsidRDefault="0064318C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884C4F" w:rsidRDefault="00EA52CC" w:rsidP="0064318C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3 . </w:t>
      </w:r>
      <w:r w:rsidR="00884C4F" w:rsidRPr="0064318C">
        <w:rPr>
          <w:rFonts w:cs="B Zar" w:hint="cs"/>
          <w:b/>
          <w:bCs/>
          <w:sz w:val="20"/>
          <w:szCs w:val="20"/>
          <w:rtl/>
          <w:lang w:bidi="fa-IR"/>
        </w:rPr>
        <w:t>روش پیشنهادی و معادلات حاکم بر واحد بیوگاز</w:t>
      </w:r>
    </w:p>
    <w:p w:rsidR="003622F5" w:rsidRPr="0064318C" w:rsidRDefault="003622F5" w:rsidP="003622F5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0C68E9" w:rsidRDefault="00884C4F" w:rsidP="00277A53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در این پژوهش روش طراحی استفاده از یک واحد بیوگاز برای تامین انرژی گرمایی کانتر گرم کننده سلف سرویس ار</w:t>
      </w:r>
      <w:r w:rsidR="00F25441">
        <w:rPr>
          <w:rFonts w:cs="B Zar" w:hint="cs"/>
          <w:sz w:val="20"/>
          <w:szCs w:val="20"/>
          <w:rtl/>
          <w:lang w:bidi="fa-IR"/>
        </w:rPr>
        <w:t>ائه می</w:t>
      </w:r>
      <w:r w:rsidR="00F25441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شود محل بررسی این پژوهش در استان خراسان رضوی شهرستان قوچان دانشگاه صنعتی قوچان می باشد که با توجه به دارا بودن سرمای زیر صفر درجه و تعدد روزهای یخبندان از هاضم نوع چینی استفاده می شود.در اروپا تقر</w:t>
      </w:r>
      <w:r w:rsidR="00575919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با 20%تا 30% گاز تولید شده در واحدهای بزرگ را برای حرارت دادن به خود واحد استفاده می کنند که در سیستم پیشنهادی نیز این </w:t>
      </w:r>
      <w:r w:rsidR="00D3325F">
        <w:rPr>
          <w:rFonts w:cs="B Zar" w:hint="cs"/>
          <w:sz w:val="20"/>
          <w:szCs w:val="20"/>
          <w:rtl/>
          <w:lang w:bidi="fa-IR"/>
        </w:rPr>
        <w:t xml:space="preserve">عمل </w:t>
      </w:r>
      <w:r w:rsidR="00575919">
        <w:rPr>
          <w:rFonts w:cs="B Zar" w:hint="cs"/>
          <w:sz w:val="20"/>
          <w:szCs w:val="20"/>
          <w:rtl/>
          <w:lang w:bidi="fa-IR"/>
        </w:rPr>
        <w:t>روی می دهد</w:t>
      </w:r>
      <w:r w:rsidRPr="00884C4F">
        <w:rPr>
          <w:rFonts w:cs="B Zar" w:hint="cs"/>
          <w:sz w:val="20"/>
          <w:szCs w:val="20"/>
          <w:rtl/>
          <w:lang w:bidi="fa-IR"/>
        </w:rPr>
        <w:t>(</w:t>
      </w:r>
      <w:r w:rsidR="006D3246">
        <w:rPr>
          <w:rFonts w:cs="B Zar" w:hint="cs"/>
          <w:sz w:val="20"/>
          <w:szCs w:val="20"/>
          <w:rtl/>
          <w:lang w:bidi="fa-IR"/>
        </w:rPr>
        <w:t>3</w:t>
      </w:r>
      <w:r w:rsidRPr="00884C4F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/>
          <w:sz w:val="20"/>
          <w:szCs w:val="20"/>
          <w:lang w:bidi="fa-IR"/>
        </w:rPr>
        <w:t>.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به این نکته باید توجه داشت که سیستم را نمی توان برای سردترین ماه های سال و یا گرم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ترین ماه های سال طراحی نمود چرا که بازدهی آن در فصول دیگر کاهش داشته و اقتصادی نمی باشد(</w:t>
      </w:r>
      <w:r w:rsidR="006D3246">
        <w:rPr>
          <w:rFonts w:cs="B Zar" w:hint="cs"/>
          <w:sz w:val="20"/>
          <w:szCs w:val="20"/>
          <w:rtl/>
          <w:lang w:bidi="fa-IR"/>
        </w:rPr>
        <w:t>5</w:t>
      </w:r>
      <w:r w:rsidRPr="00884C4F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/>
          <w:sz w:val="20"/>
          <w:szCs w:val="20"/>
          <w:lang w:bidi="fa-IR"/>
        </w:rPr>
        <w:t>.</w:t>
      </w:r>
    </w:p>
    <w:p w:rsidR="00EC3B49" w:rsidRPr="00884C4F" w:rsidRDefault="00EC3B49" w:rsidP="00EC3B49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</w:p>
    <w:p w:rsidR="00884C4F" w:rsidRDefault="00EA52CC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4 . </w:t>
      </w:r>
      <w:r w:rsidR="00884C4F" w:rsidRPr="000C68E9">
        <w:rPr>
          <w:rFonts w:cs="B Zar" w:hint="cs"/>
          <w:b/>
          <w:bCs/>
          <w:sz w:val="20"/>
          <w:szCs w:val="20"/>
          <w:rtl/>
          <w:lang w:bidi="fa-IR"/>
        </w:rPr>
        <w:t>محاسبات مربوط به هاضم</w:t>
      </w:r>
    </w:p>
    <w:p w:rsidR="00EC3B49" w:rsidRDefault="00EC3B49" w:rsidP="00EC3B49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D20801" w:rsidRDefault="00884C4F" w:rsidP="00D20801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برای محاسبه مقیاس واحد بیوگاز از پارامترهای مشخص استفاده می شود</w:t>
      </w:r>
      <w:r w:rsidR="00D20801">
        <w:rPr>
          <w:rFonts w:cs="B Zar" w:hint="cs"/>
          <w:sz w:val="20"/>
          <w:szCs w:val="20"/>
          <w:rtl/>
          <w:lang w:bidi="fa-IR"/>
        </w:rPr>
        <w:t xml:space="preserve"> (3)</w:t>
      </w:r>
      <w:r w:rsidR="00536572">
        <w:rPr>
          <w:rFonts w:cs="B Zar" w:hint="cs"/>
          <w:sz w:val="20"/>
          <w:szCs w:val="20"/>
          <w:rtl/>
          <w:lang w:bidi="fa-IR"/>
        </w:rPr>
        <w:t>.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این پارامترها در واحد</w:t>
      </w:r>
      <w:r w:rsidR="00D20801">
        <w:rPr>
          <w:rFonts w:cs="B Zar" w:hint="cs"/>
          <w:sz w:val="20"/>
          <w:szCs w:val="20"/>
          <w:rtl/>
          <w:lang w:bidi="fa-IR"/>
        </w:rPr>
        <w:t xml:space="preserve"> ساده بیوگاز به شرح زیر می باشد :</w:t>
      </w:r>
    </w:p>
    <w:p w:rsidR="00EC3B49" w:rsidRDefault="00884C4F" w:rsidP="005F6A43">
      <w:pPr>
        <w:tabs>
          <w:tab w:val="center" w:pos="3993"/>
          <w:tab w:val="right" w:pos="7987"/>
        </w:tabs>
        <w:bidi/>
        <w:contextualSpacing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lastRenderedPageBreak/>
        <w:t>میزان لجن حاصل از تخمیر روزانه</w:t>
      </w:r>
      <w:r w:rsidR="00943BDE">
        <w:rPr>
          <w:rFonts w:cs="B Zar" w:hint="cs"/>
          <w:sz w:val="20"/>
          <w:szCs w:val="20"/>
          <w:rtl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>(</w:t>
      </w:r>
      <m:oMath>
        <m:sSub>
          <m:sSubPr>
            <m:ctrlPr>
              <w:rPr>
                <w:rFonts w:ascii="Cambria Math" w:hAnsi="Cambria Math" w:cs="B Zar"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s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d</m:t>
            </m:r>
          </m:sub>
        </m:sSub>
      </m:oMath>
      <w:r w:rsidRPr="00884C4F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 w:hint="cs"/>
          <w:sz w:val="20"/>
          <w:szCs w:val="20"/>
          <w:rtl/>
          <w:lang w:bidi="fa-IR"/>
        </w:rPr>
        <w:t xml:space="preserve"> </w:t>
      </w:r>
      <w:r w:rsidR="00943BDE">
        <w:rPr>
          <w:rFonts w:cs="B Zar" w:hint="cs"/>
          <w:sz w:val="20"/>
          <w:szCs w:val="20"/>
          <w:rtl/>
          <w:lang w:bidi="fa-IR"/>
        </w:rPr>
        <w:t>که دوبرابرخوراک خشک</w:t>
      </w:r>
      <w:r w:rsidR="00EC3B49">
        <w:rPr>
          <w:rFonts w:cs="B Zar" w:hint="cs"/>
          <w:sz w:val="20"/>
          <w:szCs w:val="20"/>
          <w:rtl/>
          <w:lang w:bidi="fa-IR"/>
        </w:rPr>
        <w:t xml:space="preserve"> ورودی در هاضم می</w:t>
      </w:r>
      <w:r w:rsidR="00EC3B49">
        <w:rPr>
          <w:rFonts w:cs="B Zar"/>
          <w:sz w:val="20"/>
          <w:szCs w:val="20"/>
          <w:rtl/>
          <w:lang w:bidi="fa-IR"/>
        </w:rPr>
        <w:softHyphen/>
      </w:r>
      <w:r w:rsidR="000367D9">
        <w:rPr>
          <w:rFonts w:cs="B Zar" w:hint="cs"/>
          <w:sz w:val="20"/>
          <w:szCs w:val="20"/>
          <w:rtl/>
          <w:lang w:bidi="fa-IR"/>
        </w:rPr>
        <w:t>باشد و</w:t>
      </w:r>
      <w:r w:rsidR="00943BDE">
        <w:rPr>
          <w:rFonts w:cs="B Zar"/>
          <w:sz w:val="20"/>
          <w:szCs w:val="20"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>زمان اقامت (</w:t>
      </w:r>
      <m:oMath>
        <m:r>
          <w:rPr>
            <w:rFonts w:ascii="Cambria Math" w:hAnsi="Cambria Math" w:cs="B Zar"/>
            <w:sz w:val="20"/>
            <w:szCs w:val="20"/>
            <w:lang w:bidi="fa-IR"/>
          </w:rPr>
          <m:t>RT</m:t>
        </m:r>
      </m:oMath>
      <w:r w:rsidRPr="00884C4F">
        <w:rPr>
          <w:rFonts w:cs="B Zar" w:hint="cs"/>
          <w:sz w:val="20"/>
          <w:szCs w:val="20"/>
          <w:rtl/>
          <w:lang w:bidi="fa-IR"/>
        </w:rPr>
        <w:t>)</w:t>
      </w:r>
      <w:r w:rsidR="00F25441">
        <w:rPr>
          <w:rFonts w:cs="B Zar" w:hint="cs"/>
          <w:sz w:val="20"/>
          <w:szCs w:val="20"/>
          <w:rtl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>تولید روزانه گاز(</w:t>
      </w:r>
      <m:oMath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d</m:t>
            </m:r>
          </m:sub>
        </m:sSub>
      </m:oMath>
      <w:r w:rsidRPr="00884C4F">
        <w:rPr>
          <w:rFonts w:cs="B Zar" w:hint="cs"/>
          <w:sz w:val="20"/>
          <w:szCs w:val="20"/>
          <w:rtl/>
          <w:lang w:bidi="fa-IR"/>
        </w:rPr>
        <w:t xml:space="preserve">) که به زمان اقامت و مواد خوراکی طرح بستگی داردکه با مراجعه به </w:t>
      </w:r>
      <w:r w:rsidR="00E77A9A">
        <w:rPr>
          <w:rFonts w:cs="B Zar" w:hint="cs"/>
          <w:sz w:val="20"/>
          <w:szCs w:val="20"/>
          <w:rtl/>
          <w:lang w:bidi="fa-IR"/>
        </w:rPr>
        <w:t>جدول</w:t>
      </w:r>
      <w:r w:rsidRPr="00884C4F">
        <w:rPr>
          <w:rFonts w:cs="B Zar" w:hint="cs"/>
          <w:sz w:val="20"/>
          <w:szCs w:val="20"/>
          <w:rtl/>
          <w:lang w:bidi="fa-IR"/>
        </w:rPr>
        <w:t>(</w:t>
      </w:r>
      <w:r w:rsidR="00E77A9A">
        <w:rPr>
          <w:rFonts w:cs="B Zar" w:hint="cs"/>
          <w:sz w:val="20"/>
          <w:szCs w:val="20"/>
          <w:rtl/>
          <w:lang w:bidi="fa-IR"/>
        </w:rPr>
        <w:t>1</w:t>
      </w:r>
      <w:r w:rsidRPr="00884C4F">
        <w:rPr>
          <w:rFonts w:cs="B Zar" w:hint="cs"/>
          <w:sz w:val="20"/>
          <w:szCs w:val="20"/>
          <w:rtl/>
          <w:lang w:bidi="fa-IR"/>
        </w:rPr>
        <w:t>)</w:t>
      </w:r>
      <w:r w:rsidR="00E77A9A">
        <w:rPr>
          <w:rFonts w:cs="B Zar" w:hint="cs"/>
          <w:sz w:val="20"/>
          <w:szCs w:val="20"/>
          <w:rtl/>
          <w:lang w:bidi="fa-IR"/>
        </w:rPr>
        <w:t xml:space="preserve"> و با اعمال ضریب </w:t>
      </w:r>
      <m:oMath>
        <m:f>
          <m:fPr>
            <m:type m:val="skw"/>
            <m:ctrlPr>
              <w:rPr>
                <w:rFonts w:ascii="Cambria Math" w:hAnsi="Cambria Math" w:cstheme="majorBidi"/>
                <w:sz w:val="18"/>
                <w:szCs w:val="18"/>
                <w:lang w:bidi="fa-IR"/>
              </w:rPr>
            </m:ctrlPr>
          </m:fPr>
          <m:num>
            <m:r>
              <w:rPr>
                <w:rFonts w:ascii="Cambria Math" w:hAnsi="Cambria Math" w:cstheme="majorBidi"/>
                <w:sz w:val="18"/>
                <w:szCs w:val="18"/>
                <w:lang w:bidi="fa-IR"/>
              </w:rPr>
              <m:t>50</m:t>
            </m:r>
          </m:num>
          <m:den>
            <m:r>
              <w:rPr>
                <w:rFonts w:ascii="Cambria Math" w:hAnsi="Cambria Math" w:cstheme="majorBidi"/>
                <w:sz w:val="18"/>
                <w:szCs w:val="18"/>
                <w:lang w:bidi="fa-IR"/>
              </w:rPr>
              <m:t>65</m:t>
            </m:r>
          </m:den>
        </m:f>
      </m:oMath>
      <w:r w:rsidRPr="00E77A9A">
        <w:rPr>
          <w:rFonts w:asciiTheme="majorBidi" w:hAnsiTheme="majorBidi" w:cstheme="majorBidi"/>
          <w:sz w:val="18"/>
          <w:szCs w:val="18"/>
          <w:rtl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میزان </w:t>
      </w:r>
      <m:oMath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d</m:t>
            </m:r>
          </m:sub>
        </m:sSub>
      </m:oMath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E77A9A">
        <w:rPr>
          <w:rFonts w:cs="B Zar" w:hint="cs"/>
          <w:sz w:val="20"/>
          <w:szCs w:val="20"/>
          <w:rtl/>
          <w:lang w:bidi="fa-IR"/>
        </w:rPr>
        <w:t xml:space="preserve">، </w:t>
      </w:r>
      <w:r w:rsidRPr="00884C4F">
        <w:rPr>
          <w:rFonts w:cs="B Zar" w:hint="cs"/>
          <w:sz w:val="20"/>
          <w:szCs w:val="20"/>
          <w:rtl/>
          <w:lang w:bidi="fa-IR"/>
        </w:rPr>
        <w:t>بهترین دما و مدت زمان اقامت و دما از نمودار</w:t>
      </w:r>
      <w:r w:rsidR="00E77A9A">
        <w:rPr>
          <w:rFonts w:cs="B Zar" w:hint="cs"/>
          <w:sz w:val="20"/>
          <w:szCs w:val="20"/>
          <w:rtl/>
          <w:lang w:bidi="fa-IR"/>
        </w:rPr>
        <w:t xml:space="preserve">(1) </w:t>
      </w:r>
      <w:r w:rsidRPr="00884C4F">
        <w:rPr>
          <w:rFonts w:cs="B Zar" w:hint="cs"/>
          <w:sz w:val="20"/>
          <w:szCs w:val="20"/>
          <w:rtl/>
          <w:lang w:bidi="fa-IR"/>
        </w:rPr>
        <w:t>تعی</w:t>
      </w:r>
      <w:r w:rsidR="00D214B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ن </w:t>
      </w:r>
    </w:p>
    <w:p w:rsidR="00E77A9A" w:rsidRPr="00884C4F" w:rsidRDefault="00884C4F" w:rsidP="00277A53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می شود</w:t>
      </w:r>
      <w:r w:rsidR="00D214BF">
        <w:rPr>
          <w:rFonts w:cs="B Zar" w:hint="cs"/>
          <w:sz w:val="20"/>
          <w:szCs w:val="20"/>
          <w:rtl/>
          <w:lang w:bidi="fa-IR"/>
        </w:rPr>
        <w:t>.</w:t>
      </w:r>
    </w:p>
    <w:p w:rsid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page" w:tblpX="6579" w:tblpY="389"/>
        <w:bidiVisual/>
        <w:tblW w:w="0" w:type="auto"/>
        <w:tblLook w:val="04A0" w:firstRow="1" w:lastRow="0" w:firstColumn="1" w:lastColumn="0" w:noHBand="0" w:noVBand="1"/>
      </w:tblPr>
      <w:tblGrid>
        <w:gridCol w:w="1855"/>
        <w:gridCol w:w="1855"/>
      </w:tblGrid>
      <w:tr w:rsidR="000D5660" w:rsidTr="000D5660">
        <w:trPr>
          <w:trHeight w:val="197"/>
        </w:trPr>
        <w:tc>
          <w:tcPr>
            <w:tcW w:w="1855" w:type="dxa"/>
          </w:tcPr>
          <w:p w:rsidR="000D5660" w:rsidRDefault="000D5660" w:rsidP="000D5660">
            <w:pPr>
              <w:tabs>
                <w:tab w:val="center" w:pos="3993"/>
                <w:tab w:val="right" w:pos="7987"/>
              </w:tabs>
              <w:bidi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نوع خوراک</w:t>
            </w:r>
          </w:p>
        </w:tc>
        <w:tc>
          <w:tcPr>
            <w:tcW w:w="1855" w:type="dxa"/>
          </w:tcPr>
          <w:p w:rsidR="000D5660" w:rsidRDefault="000D5660" w:rsidP="000D5660">
            <w:pPr>
              <w:tabs>
                <w:tab w:val="center" w:pos="3993"/>
                <w:tab w:val="right" w:pos="7987"/>
              </w:tabs>
              <w:bidi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درصد بازدهی متان</w:t>
            </w:r>
          </w:p>
        </w:tc>
      </w:tr>
      <w:tr w:rsidR="000D5660" w:rsidTr="000D5660">
        <w:trPr>
          <w:trHeight w:val="374"/>
        </w:trPr>
        <w:tc>
          <w:tcPr>
            <w:tcW w:w="1855" w:type="dxa"/>
          </w:tcPr>
          <w:p w:rsidR="000D5660" w:rsidRDefault="000D5660" w:rsidP="000D5660">
            <w:pPr>
              <w:tabs>
                <w:tab w:val="center" w:pos="3993"/>
                <w:tab w:val="right" w:pos="7987"/>
              </w:tabs>
              <w:bidi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پهن گاو</w:t>
            </w:r>
          </w:p>
        </w:tc>
        <w:tc>
          <w:tcPr>
            <w:tcW w:w="1855" w:type="dxa"/>
          </w:tcPr>
          <w:p w:rsidR="000D5660" w:rsidRDefault="000D5660" w:rsidP="000D5660">
            <w:pPr>
              <w:tabs>
                <w:tab w:val="center" w:pos="3993"/>
                <w:tab w:val="right" w:pos="7987"/>
              </w:tabs>
              <w:bidi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65</w:t>
            </w:r>
          </w:p>
        </w:tc>
      </w:tr>
      <w:tr w:rsidR="000D5660" w:rsidTr="000D5660">
        <w:trPr>
          <w:trHeight w:val="383"/>
        </w:trPr>
        <w:tc>
          <w:tcPr>
            <w:tcW w:w="1855" w:type="dxa"/>
          </w:tcPr>
          <w:p w:rsidR="000D5660" w:rsidRDefault="000D5660" w:rsidP="000D5660">
            <w:pPr>
              <w:tabs>
                <w:tab w:val="center" w:pos="3993"/>
                <w:tab w:val="right" w:pos="7987"/>
              </w:tabs>
              <w:bidi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دور ریز آشپزخانه</w:t>
            </w:r>
          </w:p>
        </w:tc>
        <w:tc>
          <w:tcPr>
            <w:tcW w:w="1855" w:type="dxa"/>
          </w:tcPr>
          <w:p w:rsidR="000D5660" w:rsidRDefault="000D5660" w:rsidP="000D5660">
            <w:pPr>
              <w:tabs>
                <w:tab w:val="center" w:pos="3993"/>
                <w:tab w:val="right" w:pos="7987"/>
              </w:tabs>
              <w:bidi/>
              <w:contextualSpacing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50</w:t>
            </w:r>
          </w:p>
        </w:tc>
      </w:tr>
    </w:tbl>
    <w:p w:rsidR="000973CD" w:rsidRDefault="000D5660" w:rsidP="009C4794">
      <w:pPr>
        <w:tabs>
          <w:tab w:val="center" w:pos="3993"/>
          <w:tab w:val="right" w:pos="7987"/>
        </w:tabs>
        <w:bidi/>
        <w:contextualSpacing/>
        <w:rPr>
          <w:rFonts w:cs="B Zar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CA603E" wp14:editId="6FDB17C4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971165" cy="2636520"/>
            <wp:effectExtent l="0" t="0" r="635" b="0"/>
            <wp:wrapSquare wrapText="bothSides"/>
            <wp:docPr id="2" name="Picture 2" descr="C:\Users\Sanadgol\AppData\Local\Microsoft\Windows\INetCache\Content.Word\New Doc ۲۰۱۹-۰۳-۰۳ ۰۶.۴۱.۵۰_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dgol\AppData\Local\Microsoft\Windows\INetCache\Content.Word\New Doc ۲۰۱۹-۰۳-۰۳ ۰۶.۴۱.۵۰_1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90" cy="26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801">
        <w:rPr>
          <w:noProof/>
        </w:rPr>
        <w:t xml:space="preserve"> </w:t>
      </w:r>
      <w:r w:rsidR="00BA459B" w:rsidRPr="00BA459B">
        <w:rPr>
          <w:rFonts w:cs="B Zar" w:hint="cs"/>
          <w:b/>
          <w:bCs/>
          <w:sz w:val="18"/>
          <w:szCs w:val="18"/>
          <w:rtl/>
          <w:lang w:bidi="fa-IR"/>
        </w:rPr>
        <w:t xml:space="preserve">جدول (1) </w:t>
      </w:r>
      <w:r w:rsidR="00BA459B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-</w:t>
      </w:r>
      <w:r w:rsidR="00BA459B" w:rsidRPr="00BA459B">
        <w:rPr>
          <w:rFonts w:cs="B Zar" w:hint="cs"/>
          <w:b/>
          <w:bCs/>
          <w:sz w:val="18"/>
          <w:szCs w:val="18"/>
          <w:rtl/>
          <w:lang w:bidi="fa-IR"/>
        </w:rPr>
        <w:t xml:space="preserve"> درصد بازدهی متان برای انواع خوراک (</w:t>
      </w:r>
      <w:r w:rsidR="009C4794">
        <w:rPr>
          <w:rFonts w:cs="B Zar" w:hint="cs"/>
          <w:b/>
          <w:bCs/>
          <w:sz w:val="18"/>
          <w:szCs w:val="18"/>
          <w:rtl/>
          <w:lang w:bidi="fa-IR"/>
        </w:rPr>
        <w:t>5</w:t>
      </w:r>
      <w:r w:rsidR="00BA459B" w:rsidRPr="00BA459B">
        <w:rPr>
          <w:rFonts w:cs="B Zar" w:hint="cs"/>
          <w:b/>
          <w:bCs/>
          <w:sz w:val="18"/>
          <w:szCs w:val="18"/>
          <w:rtl/>
          <w:lang w:bidi="fa-IR"/>
        </w:rPr>
        <w:t>)</w:t>
      </w:r>
      <w:r w:rsidR="00BA459B" w:rsidRPr="00BA459B">
        <w:rPr>
          <w:rFonts w:cs="B Zar"/>
          <w:b/>
          <w:bCs/>
          <w:sz w:val="18"/>
          <w:szCs w:val="18"/>
          <w:rtl/>
          <w:lang w:bidi="fa-IR"/>
        </w:rPr>
        <w:br w:type="textWrapping" w:clear="all"/>
      </w:r>
    </w:p>
    <w:p w:rsidR="00BA459B" w:rsidRDefault="00BA459B" w:rsidP="00F25441">
      <w:pPr>
        <w:tabs>
          <w:tab w:val="center" w:pos="3993"/>
          <w:tab w:val="right" w:pos="7987"/>
        </w:tabs>
        <w:bidi/>
        <w:contextualSpacing/>
        <w:jc w:val="right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نمودار(1) </w:t>
      </w:r>
      <w:r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تولید بیوگاز از پهن تازه گاو در مدت اقامت و دمای مشخص (</w:t>
      </w:r>
      <w:r w:rsidR="009C4794">
        <w:rPr>
          <w:rFonts w:cs="B Zar" w:hint="cs"/>
          <w:b/>
          <w:bCs/>
          <w:sz w:val="18"/>
          <w:szCs w:val="18"/>
          <w:rtl/>
          <w:lang w:bidi="fa-IR"/>
        </w:rPr>
        <w:t>5</w:t>
      </w:r>
      <w:r>
        <w:rPr>
          <w:rFonts w:cs="B Zar" w:hint="cs"/>
          <w:b/>
          <w:bCs/>
          <w:sz w:val="18"/>
          <w:szCs w:val="18"/>
          <w:rtl/>
          <w:lang w:bidi="fa-IR"/>
        </w:rPr>
        <w:t>)</w:t>
      </w:r>
    </w:p>
    <w:p w:rsidR="00F25441" w:rsidRPr="00F25441" w:rsidRDefault="00F25441" w:rsidP="00F25441">
      <w:pPr>
        <w:tabs>
          <w:tab w:val="center" w:pos="3993"/>
          <w:tab w:val="right" w:pos="7987"/>
        </w:tabs>
        <w:bidi/>
        <w:contextualSpacing/>
        <w:jc w:val="right"/>
        <w:rPr>
          <w:rFonts w:cs="B Zar"/>
          <w:b/>
          <w:bCs/>
          <w:sz w:val="18"/>
          <w:szCs w:val="18"/>
          <w:rtl/>
          <w:lang w:bidi="fa-IR"/>
        </w:rPr>
      </w:pPr>
    </w:p>
    <w:p w:rsidR="00884C4F" w:rsidRPr="00884C4F" w:rsidRDefault="00884C4F" w:rsidP="00BA459B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 xml:space="preserve">(1)                                             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          </w:t>
      </w:r>
      <w:r w:rsidR="00E77A9A">
        <w:rPr>
          <w:rFonts w:cs="B Zar" w:hint="cs"/>
          <w:sz w:val="20"/>
          <w:szCs w:val="20"/>
          <w:rtl/>
          <w:lang w:bidi="fa-IR"/>
        </w:rPr>
        <w:t xml:space="preserve">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</w:t>
      </w:r>
      <w:r w:rsidR="00495435">
        <w:rPr>
          <w:rFonts w:cs="B Zar"/>
          <w:sz w:val="20"/>
          <w:szCs w:val="20"/>
          <w:lang w:bidi="fa-IR"/>
        </w:rPr>
        <w:t xml:space="preserve">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</w:t>
      </w:r>
      <m:oMath>
        <m:r>
          <w:rPr>
            <w:rFonts w:ascii="Cambria Math" w:hAnsi="Cambria Math" w:cs="B Zar"/>
            <w:sz w:val="20"/>
            <w:szCs w:val="20"/>
            <w:lang w:bidi="fa-IR"/>
          </w:rPr>
          <m:t>Gd=Sd×RT</m:t>
        </m:r>
        <m:r>
          <m:rPr>
            <m:sty m:val="p"/>
          </m:rPr>
          <w:rPr>
            <w:rFonts w:ascii="Cambria Math" w:hAnsi="Cambria Math" w:cs="B Zar" w:hint="cs"/>
            <w:sz w:val="20"/>
            <w:szCs w:val="20"/>
            <w:rtl/>
            <w:lang w:bidi="fa-IR"/>
          </w:rPr>
          <m:t>،</m:t>
        </m:r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  <m:d>
          <m:dPr>
            <m:ctrlPr>
              <w:rPr>
                <w:rFonts w:ascii="Cambria Math" w:hAnsi="Cambria Math" w:cs="B Zar"/>
                <w:sz w:val="20"/>
                <w:szCs w:val="20"/>
                <w:lang w:bidi="fa-IR"/>
              </w:rPr>
            </m:ctrlPr>
          </m:d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Sd=S×2</m:t>
            </m: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e>
        </m:d>
      </m:oMath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برای محاسبه ی مقدار بیوگاز روزانه برحسب خوراک از رابطه (2) استفاده می کنیم.</w:t>
      </w:r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 xml:space="preserve">(2)                                                      </w:t>
      </w:r>
      <w:r>
        <w:rPr>
          <w:rFonts w:cs="B Zar" w:hint="cs"/>
          <w:sz w:val="20"/>
          <w:szCs w:val="20"/>
          <w:rtl/>
          <w:lang w:bidi="fa-IR"/>
        </w:rPr>
        <w:t xml:space="preserve">    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 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                 </w:t>
      </w:r>
      <w:r w:rsidR="00495435">
        <w:rPr>
          <w:rFonts w:cs="B Zar"/>
          <w:sz w:val="20"/>
          <w:szCs w:val="20"/>
          <w:lang w:bidi="fa-IR"/>
        </w:rPr>
        <w:t xml:space="preserve">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         </w:t>
      </w:r>
      <m:oMath>
        <m:r>
          <w:rPr>
            <w:rFonts w:ascii="Cambria Math" w:hAnsi="Cambria Math" w:cs="B Zar"/>
            <w:sz w:val="20"/>
            <w:szCs w:val="20"/>
            <w:lang w:bidi="fa-IR"/>
          </w:rPr>
          <m:t>G=Gd×S</m:t>
        </m:r>
      </m:oMath>
    </w:p>
    <w:p w:rsidR="00884C4F" w:rsidRPr="00884C4F" w:rsidRDefault="00884C4F" w:rsidP="00F25441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بار گیری دایجستور (</w:t>
      </w:r>
      <m:oMath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R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d</m:t>
            </m:r>
          </m:sub>
        </m:sSub>
      </m:oMath>
      <w:r w:rsidRPr="00884C4F">
        <w:rPr>
          <w:rFonts w:cs="B Zar" w:hint="cs"/>
          <w:sz w:val="20"/>
          <w:szCs w:val="20"/>
          <w:rtl/>
          <w:lang w:bidi="fa-IR"/>
        </w:rPr>
        <w:t xml:space="preserve"> ) مقدار موادی که باید برای دایجستور فراهم شود و یا در داخل دایجستور هضم می گردد را بارگیری دایجستور می نامند حجم دایجستور را در روز (</w:t>
      </w:r>
      <m:oMath>
        <m:r>
          <w:rPr>
            <w:rFonts w:ascii="Cambria Math" w:hAnsi="Cambria Math" w:cs="B Zar"/>
            <w:sz w:val="20"/>
            <w:szCs w:val="20"/>
            <w:lang w:bidi="fa-IR"/>
          </w:rPr>
          <m:t>Day</m:t>
        </m:r>
      </m:oMath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Pr="00884C4F">
        <w:rPr>
          <w:rFonts w:cs="B Zar"/>
          <w:sz w:val="20"/>
          <w:szCs w:val="20"/>
          <w:lang w:bidi="fa-IR"/>
        </w:rPr>
        <w:t>/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B Zar"/>
                    <w:i/>
                    <w:sz w:val="20"/>
                    <w:szCs w:val="20"/>
                    <w:lang w:bidi="fa-IR"/>
                  </w:rPr>
                </m:ctrlPr>
              </m:sSupPr>
              <m:e>
                <m:r>
                  <w:rPr>
                    <w:rFonts w:ascii="Cambria Math" w:hAnsi="Cambria Math" w:cs="B Zar"/>
                    <w:sz w:val="20"/>
                    <w:szCs w:val="20"/>
                    <w:lang w:bidi="fa-IR"/>
                  </w:rPr>
                  <m:t>m</m:t>
                </m:r>
              </m:e>
              <m:sup>
                <m:r>
                  <w:rPr>
                    <w:rFonts w:ascii="Cambria Math" w:hAnsi="Cambria Math" w:cs="B Zar"/>
                    <w:sz w:val="20"/>
                    <w:szCs w:val="20"/>
                    <w:lang w:bidi="fa-IR"/>
                  </w:rPr>
                  <m:t>3</m:t>
                </m:r>
              </m:sup>
            </m:sSup>
          </m:den>
        </m:f>
      </m:oMath>
      <w:r w:rsidRPr="00884C4F">
        <w:rPr>
          <w:rFonts w:cs="B Zar" w:hint="cs"/>
          <w:sz w:val="20"/>
          <w:szCs w:val="20"/>
          <w:rtl/>
          <w:lang w:bidi="fa-IR"/>
        </w:rPr>
        <w:t>) محاسبه می گردد که از رابطه (3) استفاده می</w:t>
      </w:r>
      <w:r w:rsidR="003C53DD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شود</w:t>
      </w:r>
      <w:r w:rsidRPr="00884C4F">
        <w:rPr>
          <w:rFonts w:cs="B Zar"/>
          <w:sz w:val="20"/>
          <w:szCs w:val="20"/>
          <w:lang w:bidi="fa-IR"/>
        </w:rPr>
        <w:t>:</w:t>
      </w:r>
    </w:p>
    <w:p w:rsidR="00884C4F" w:rsidRPr="00884C4F" w:rsidRDefault="00884C4F" w:rsidP="000C68E9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 xml:space="preserve">(3)                                                  </w:t>
      </w:r>
      <w:r>
        <w:rPr>
          <w:rFonts w:cs="B Zar" w:hint="cs"/>
          <w:sz w:val="20"/>
          <w:szCs w:val="20"/>
          <w:rtl/>
          <w:lang w:bidi="fa-IR"/>
        </w:rPr>
        <w:t xml:space="preserve">  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     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          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495435">
        <w:rPr>
          <w:rFonts w:cs="B Zar"/>
          <w:sz w:val="20"/>
          <w:szCs w:val="20"/>
          <w:lang w:bidi="fa-IR"/>
        </w:rPr>
        <w:t xml:space="preserve">  </w:t>
      </w:r>
      <w:r w:rsidR="005F6A43">
        <w:rPr>
          <w:rFonts w:cs="B Zar" w:hint="cs"/>
          <w:sz w:val="20"/>
          <w:szCs w:val="20"/>
          <w:rtl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  </w:t>
      </w:r>
      <m:oMath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R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 xml:space="preserve">d </m:t>
            </m:r>
          </m:sub>
        </m:sSub>
        <m:r>
          <w:rPr>
            <w:rFonts w:ascii="Cambria Math" w:hAnsi="Cambria Math" w:cs="B Zar"/>
            <w:sz w:val="20"/>
            <w:szCs w:val="20"/>
            <w:lang w:bidi="fa-IR"/>
          </w:rPr>
          <m:t>=</m:t>
        </m:r>
        <m:f>
          <m:f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5×</m:t>
            </m:r>
            <m:sSub>
              <m:sSubPr>
                <m:ctrlPr>
                  <w:rPr>
                    <w:rFonts w:ascii="Cambria Math" w:hAnsi="Cambria Math" w:cs="B Zar"/>
                    <w:i/>
                    <w:sz w:val="20"/>
                    <w:szCs w:val="20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Zar"/>
                    <w:sz w:val="20"/>
                    <w:szCs w:val="20"/>
                    <w:lang w:bidi="fa-IR"/>
                  </w:rPr>
                  <m:t>S</m:t>
                </m:r>
              </m:e>
              <m:sub>
                <m:r>
                  <w:rPr>
                    <w:rFonts w:ascii="Cambria Math" w:hAnsi="Cambria Math" w:cs="B Zar"/>
                    <w:sz w:val="20"/>
                    <w:szCs w:val="20"/>
                    <w:lang w:bidi="fa-IR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RT+20×</m:t>
            </m:r>
            <m:sSub>
              <m:sSubPr>
                <m:ctrlPr>
                  <w:rPr>
                    <w:rFonts w:ascii="Cambria Math" w:hAnsi="Cambria Math" w:cs="B Zar"/>
                    <w:i/>
                    <w:sz w:val="20"/>
                    <w:szCs w:val="20"/>
                    <w:lang w:bidi="fa-IR"/>
                  </w:rPr>
                </m:ctrlPr>
              </m:sSubPr>
              <m:e>
                <m:r>
                  <w:rPr>
                    <w:rFonts w:ascii="Cambria Math" w:hAnsi="Cambria Math" w:cs="B Zar"/>
                    <w:sz w:val="20"/>
                    <w:szCs w:val="20"/>
                    <w:lang w:bidi="fa-IR"/>
                  </w:rPr>
                  <m:t>V</m:t>
                </m:r>
              </m:e>
              <m:sub>
                <m:r>
                  <w:rPr>
                    <w:rFonts w:ascii="Cambria Math" w:hAnsi="Cambria Math" w:cs="B Zar"/>
                    <w:sz w:val="20"/>
                    <w:szCs w:val="20"/>
                    <w:lang w:bidi="fa-IR"/>
                  </w:rPr>
                  <m:t>d</m:t>
                </m:r>
              </m:sub>
            </m:sSub>
          </m:den>
        </m:f>
      </m:oMath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محاسبه حجم دایجستور</w:t>
      </w:r>
      <w:r w:rsidR="004D57D3">
        <w:rPr>
          <w:rFonts w:cs="B Zar" w:hint="cs"/>
          <w:sz w:val="20"/>
          <w:szCs w:val="20"/>
          <w:rtl/>
          <w:lang w:bidi="fa-IR"/>
        </w:rPr>
        <w:t xml:space="preserve"> از رابطه (4) </w:t>
      </w:r>
    </w:p>
    <w:p w:rsidR="00884C4F" w:rsidRPr="00884C4F" w:rsidRDefault="00884C4F" w:rsidP="00575919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 xml:space="preserve">(4)                                                        </w:t>
      </w:r>
      <w:r>
        <w:rPr>
          <w:rFonts w:cs="B Zar" w:hint="cs"/>
          <w:sz w:val="20"/>
          <w:szCs w:val="20"/>
          <w:rtl/>
          <w:lang w:bidi="fa-IR"/>
        </w:rPr>
        <w:t xml:space="preserve">      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                  </w:t>
      </w:r>
      <w:r w:rsidR="00366854">
        <w:rPr>
          <w:rFonts w:cs="B Zar" w:hint="cs"/>
          <w:sz w:val="20"/>
          <w:szCs w:val="20"/>
          <w:rtl/>
          <w:lang w:bidi="fa-IR"/>
        </w:rPr>
        <w:t xml:space="preserve">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</w:t>
      </w:r>
      <m:oMath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v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 xml:space="preserve">d </m:t>
            </m:r>
          </m:sub>
        </m:sSub>
        <m:r>
          <w:rPr>
            <w:rFonts w:ascii="Cambria Math" w:hAnsi="Cambria Math" w:cs="B Zar"/>
            <w:sz w:val="20"/>
            <w:szCs w:val="20"/>
            <w:lang w:bidi="fa-IR"/>
          </w:rPr>
          <m:t>=</m:t>
        </m:r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S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d</m:t>
            </m:r>
          </m:sub>
        </m:sSub>
        <m:r>
          <w:rPr>
            <w:rFonts w:ascii="Cambria Math" w:hAnsi="Cambria Math" w:cs="B Zar"/>
            <w:sz w:val="20"/>
            <w:szCs w:val="20"/>
            <w:lang w:bidi="fa-IR"/>
          </w:rPr>
          <m:t>×RT</m:t>
        </m:r>
      </m:oMath>
    </w:p>
    <w:p w:rsidR="00884C4F" w:rsidRPr="00884C4F" w:rsidRDefault="00884C4F" w:rsidP="00885721">
      <w:pPr>
        <w:tabs>
          <w:tab w:val="center" w:pos="3993"/>
          <w:tab w:val="right" w:pos="7987"/>
        </w:tabs>
        <w:bidi/>
        <w:ind w:left="3993" w:hanging="3993"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محاسبه حجم مخزن گاز</w:t>
      </w:r>
      <w:r w:rsidR="004D57D3">
        <w:rPr>
          <w:rFonts w:cs="B Zar" w:hint="cs"/>
          <w:sz w:val="20"/>
          <w:szCs w:val="20"/>
          <w:rtl/>
          <w:lang w:bidi="fa-IR"/>
        </w:rPr>
        <w:t xml:space="preserve"> از ر</w:t>
      </w:r>
      <w:r w:rsidR="00885721">
        <w:rPr>
          <w:rFonts w:cs="B Zar" w:hint="cs"/>
          <w:sz w:val="20"/>
          <w:szCs w:val="20"/>
          <w:rtl/>
          <w:lang w:bidi="fa-IR"/>
        </w:rPr>
        <w:t>وابط</w:t>
      </w:r>
      <w:r w:rsidR="004D57D3">
        <w:rPr>
          <w:rFonts w:cs="B Zar" w:hint="cs"/>
          <w:sz w:val="20"/>
          <w:szCs w:val="20"/>
          <w:rtl/>
          <w:lang w:bidi="fa-IR"/>
        </w:rPr>
        <w:t xml:space="preserve"> (5)</w:t>
      </w:r>
      <w:r w:rsidR="00885721">
        <w:rPr>
          <w:rFonts w:cs="B Zar" w:hint="cs"/>
          <w:sz w:val="20"/>
          <w:szCs w:val="20"/>
          <w:rtl/>
          <w:lang w:bidi="fa-IR"/>
        </w:rPr>
        <w:t xml:space="preserve"> تا (10)</w:t>
      </w:r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 xml:space="preserve">(5)                                        </w:t>
      </w:r>
      <w:r>
        <w:rPr>
          <w:rFonts w:cs="B Zar" w:hint="cs"/>
          <w:sz w:val="20"/>
          <w:szCs w:val="20"/>
          <w:rtl/>
          <w:lang w:bidi="fa-IR"/>
        </w:rPr>
        <w:t xml:space="preserve">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</w:t>
      </w:r>
      <w:r w:rsidR="00495435">
        <w:rPr>
          <w:rFonts w:cs="B Zar"/>
          <w:sz w:val="20"/>
          <w:szCs w:val="20"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 w:rsidR="004D57D3">
        <w:rPr>
          <w:rFonts w:cs="B Zar" w:hint="cs"/>
          <w:sz w:val="20"/>
          <w:szCs w:val="20"/>
          <w:rtl/>
          <w:lang w:bidi="fa-IR"/>
        </w:rPr>
        <w:t xml:space="preserve">    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         </w:t>
      </w:r>
      <w:r w:rsidR="004D57D3">
        <w:rPr>
          <w:rFonts w:cs="B Zar" w:hint="cs"/>
          <w:sz w:val="20"/>
          <w:szCs w:val="20"/>
          <w:rtl/>
          <w:lang w:bidi="fa-IR"/>
        </w:rPr>
        <w:t xml:space="preserve">  </w:t>
      </w:r>
      <w:r w:rsidR="00E72FFD">
        <w:rPr>
          <w:rFonts w:cs="B Zar" w:hint="cs"/>
          <w:sz w:val="20"/>
          <w:szCs w:val="20"/>
          <w:rtl/>
          <w:lang w:bidi="fa-IR"/>
        </w:rPr>
        <w:t xml:space="preserve">             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   </w:t>
      </w:r>
      <m:oMath>
        <m:f>
          <m:fPr>
            <m:ctrlPr>
              <w:rPr>
                <w:rFonts w:ascii="Cambria Math" w:hAnsi="Cambria Math" w:cs="B Zar"/>
                <w:sz w:val="20"/>
                <w:szCs w:val="20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num>
          <m:den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24</m:t>
            </m:r>
          </m:den>
        </m:f>
        <m:r>
          <w:rPr>
            <w:rFonts w:ascii="Cambria Math" w:hAnsi="Cambria Math" w:cs="B Zar"/>
            <w:sz w:val="20"/>
            <w:szCs w:val="20"/>
            <w:lang w:bidi="fa-IR"/>
          </w:rPr>
          <m:t>=</m:t>
        </m:r>
        <m:r>
          <m:rPr>
            <m:sty m:val="p"/>
          </m:rPr>
          <w:rPr>
            <w:rFonts w:ascii="Cambria Math" w:hAnsi="Cambria Math" w:cs="B Zar" w:hint="cs"/>
            <w:sz w:val="20"/>
            <w:szCs w:val="20"/>
            <w:rtl/>
            <w:lang w:bidi="fa-IR"/>
          </w:rPr>
          <m:t>ساعت هر در بیوگاز تولید میزان</m:t>
        </m:r>
      </m:oMath>
    </w:p>
    <w:p w:rsidR="00884C4F" w:rsidRPr="00884C4F" w:rsidRDefault="00884C4F" w:rsidP="004D57D3">
      <w:pPr>
        <w:tabs>
          <w:tab w:val="center" w:pos="3993"/>
          <w:tab w:val="right" w:pos="7987"/>
        </w:tabs>
        <w:bidi/>
        <w:contextualSpacing/>
        <w:jc w:val="both"/>
        <w:rPr>
          <w:rFonts w:eastAsiaTheme="minorEastAsia"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(6)                                                          </w:t>
      </w:r>
      <w:r w:rsidR="004D57D3">
        <w:rPr>
          <w:rFonts w:cs="B Zar" w:hint="cs"/>
          <w:sz w:val="20"/>
          <w:szCs w:val="20"/>
          <w:rtl/>
          <w:lang w:bidi="fa-IR"/>
        </w:rPr>
        <w:t xml:space="preserve"> 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   </w:t>
      </w:r>
      <w:r w:rsidR="00E87B00">
        <w:rPr>
          <w:rFonts w:cs="B Zar" w:hint="cs"/>
          <w:sz w:val="20"/>
          <w:szCs w:val="20"/>
          <w:rtl/>
          <w:lang w:bidi="fa-IR"/>
        </w:rPr>
        <w:t xml:space="preserve">      </w:t>
      </w:r>
      <w:r w:rsidR="00E72FFD">
        <w:rPr>
          <w:rFonts w:cs="B Zar" w:hint="cs"/>
          <w:sz w:val="20"/>
          <w:szCs w:val="20"/>
          <w:rtl/>
          <w:lang w:bidi="fa-IR"/>
        </w:rPr>
        <w:t xml:space="preserve">       </w:t>
      </w:r>
      <w:r w:rsidR="00E87B00">
        <w:rPr>
          <w:rFonts w:cs="B Zar" w:hint="cs"/>
          <w:sz w:val="20"/>
          <w:szCs w:val="20"/>
          <w:rtl/>
          <w:lang w:bidi="fa-IR"/>
        </w:rPr>
        <w:t xml:space="preserve">   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 w:hint="cs"/>
          <w:sz w:val="20"/>
          <w:szCs w:val="20"/>
          <w:rtl/>
          <w:lang w:bidi="fa-IR"/>
        </w:rPr>
        <w:t xml:space="preserve">     </w:t>
      </w:r>
      <w:r w:rsidRPr="00884C4F">
        <w:rPr>
          <w:rFonts w:cs="B Zar" w:hint="cs"/>
          <w:sz w:val="20"/>
          <w:szCs w:val="20"/>
          <w:rtl/>
          <w:lang w:bidi="fa-IR"/>
        </w:rPr>
        <w:t>مقدار مصرف بیوگاز در روز</w:t>
      </w:r>
      <m:oMath>
        <m:r>
          <m:rPr>
            <m:sty m:val="p"/>
          </m:rPr>
          <w:rPr>
            <w:rFonts w:ascii="Cambria Math" w:hAnsi="Cambria Math" w:cs="B Zar"/>
            <w:sz w:val="20"/>
            <w:szCs w:val="20"/>
            <w:rtl/>
            <w:lang w:bidi="fa-IR"/>
          </w:rPr>
          <m:t>=</m:t>
        </m:r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</m:oMath>
      <w:r>
        <w:rPr>
          <w:rFonts w:cs="B Zar" w:hint="cs"/>
          <w:sz w:val="20"/>
          <w:szCs w:val="20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 w:cs="B Zar"/>
                <w:sz w:val="20"/>
                <w:szCs w:val="20"/>
                <w:lang w:bidi="fa-IR"/>
              </w:rPr>
            </m:ctrlPr>
          </m:fPr>
          <m:num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 w:cs="B Zar" w:hint="cs"/>
                <w:sz w:val="20"/>
                <w:szCs w:val="20"/>
                <w:rtl/>
                <w:lang w:bidi="fa-IR"/>
              </w:rPr>
              <m:t>روز در مصرف زمان</m:t>
            </m:r>
          </m:den>
        </m:f>
      </m:oMath>
    </w:p>
    <w:p w:rsidR="00884C4F" w:rsidRPr="00884C4F" w:rsidRDefault="00EA52CC" w:rsidP="00EA52CC">
      <w:pPr>
        <w:tabs>
          <w:tab w:val="center" w:pos="3993"/>
          <w:tab w:val="right" w:pos="7987"/>
        </w:tabs>
        <w:bidi/>
        <w:contextualSpacing/>
        <w:jc w:val="both"/>
        <w:rPr>
          <w:rFonts w:eastAsiaTheme="minorEastAsia"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(7)</w:t>
      </w:r>
      <w:r w:rsidR="000D7811">
        <w:rPr>
          <w:rFonts w:cs="B Zar"/>
          <w:sz w:val="20"/>
          <w:szCs w:val="20"/>
          <w:lang w:bidi="fa-IR"/>
        </w:rPr>
        <w:t xml:space="preserve">         </w:t>
      </w:r>
      <w:r w:rsidR="00E72FFD">
        <w:rPr>
          <w:rFonts w:cs="B Zar" w:hint="cs"/>
          <w:sz w:val="20"/>
          <w:szCs w:val="20"/>
          <w:rtl/>
          <w:lang w:bidi="fa-IR"/>
        </w:rPr>
        <w:t xml:space="preserve">            </w:t>
      </w:r>
      <w:r w:rsidR="000D7811">
        <w:rPr>
          <w:rFonts w:cs="B Zar"/>
          <w:sz w:val="20"/>
          <w:szCs w:val="20"/>
          <w:lang w:bidi="fa-IR"/>
        </w:rPr>
        <w:t xml:space="preserve">                           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حجم گاز حین مصرف</w:t>
      </w:r>
      <m:oMath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  <m:r>
          <m:rPr>
            <m:sty m:val="p"/>
          </m:rPr>
          <w:rPr>
            <w:rFonts w:ascii="Cambria Math" w:hAnsi="Cambria Math" w:cs="B Zar"/>
            <w:sz w:val="20"/>
            <w:szCs w:val="20"/>
            <w:rtl/>
            <w:lang w:bidi="fa-IR"/>
          </w:rPr>
          <m:t>=</m:t>
        </m:r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</m:oMath>
      <w:r w:rsidR="00884C4F" w:rsidRPr="00884C4F">
        <w:rPr>
          <w:rFonts w:cs="B Zar" w:hint="cs"/>
          <w:sz w:val="20"/>
          <w:szCs w:val="20"/>
          <w:rtl/>
          <w:lang w:bidi="fa-IR"/>
        </w:rPr>
        <w:t>میزان تولید بیوگاز در هرساعت</w:t>
      </w:r>
      <m:oMath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0"/>
            <w:szCs w:val="20"/>
            <w:rtl/>
            <w:lang w:bidi="fa-IR"/>
          </w:rPr>
          <m:t>-</m:t>
        </m:r>
        <m:r>
          <m:rPr>
            <m:sty m:val="p"/>
          </m:rPr>
          <w:rPr>
            <w:rFonts w:ascii="Cambria Math" w:hAnsi="Cambria Math" w:cs="Arial"/>
            <w:sz w:val="20"/>
            <w:szCs w:val="20"/>
            <w:lang w:bidi="fa-IR"/>
          </w:rPr>
          <m:t xml:space="preserve"> </m:t>
        </m:r>
      </m:oMath>
      <w:r w:rsidR="00884C4F" w:rsidRPr="00884C4F">
        <w:rPr>
          <w:rFonts w:cs="B Zar" w:hint="cs"/>
          <w:sz w:val="20"/>
          <w:szCs w:val="20"/>
          <w:rtl/>
          <w:lang w:bidi="fa-IR"/>
        </w:rPr>
        <w:t>مقدارمصرف بیوگاز در روز</w:t>
      </w:r>
    </w:p>
    <w:p w:rsidR="00884C4F" w:rsidRPr="00884C4F" w:rsidRDefault="000D7811" w:rsidP="000D7811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(8)                                         </w:t>
      </w:r>
      <w:r w:rsidR="00E72FFD">
        <w:rPr>
          <w:rFonts w:cs="B Zar" w:hint="cs"/>
          <w:sz w:val="20"/>
          <w:szCs w:val="20"/>
          <w:rtl/>
          <w:lang w:bidi="fa-IR"/>
        </w:rPr>
        <w:t xml:space="preserve">            </w:t>
      </w:r>
      <w:r>
        <w:rPr>
          <w:rFonts w:cs="B Zar" w:hint="cs"/>
          <w:sz w:val="20"/>
          <w:szCs w:val="20"/>
          <w:rtl/>
          <w:lang w:bidi="fa-IR"/>
        </w:rPr>
        <w:t xml:space="preserve">       </w:t>
      </w:r>
      <w:r w:rsidR="00E87B00">
        <w:rPr>
          <w:rFonts w:cs="B Zar" w:hint="cs"/>
          <w:sz w:val="20"/>
          <w:szCs w:val="20"/>
          <w:rtl/>
          <w:lang w:bidi="fa-IR"/>
        </w:rPr>
        <w:t xml:space="preserve">   </w:t>
      </w:r>
      <w:r>
        <w:rPr>
          <w:rFonts w:cs="B Zar" w:hint="cs"/>
          <w:sz w:val="20"/>
          <w:szCs w:val="20"/>
          <w:rtl/>
          <w:lang w:bidi="fa-IR"/>
        </w:rPr>
        <w:t xml:space="preserve">             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حجم گاز در هنگام مصرف</w:t>
      </w:r>
      <m:oMath>
        <m:r>
          <m:rPr>
            <m:sty m:val="p"/>
          </m:rPr>
          <w:rPr>
            <w:rFonts w:ascii="Cambria Math" w:hAnsi="Cambria Math" w:cs="Cambria Math"/>
            <w:sz w:val="20"/>
            <w:szCs w:val="20"/>
            <w:rtl/>
            <w:lang w:bidi="fa-IR"/>
          </w:rPr>
          <m:t>×</m:t>
        </m:r>
      </m:oMath>
      <w:r w:rsidR="00884C4F" w:rsidRPr="00884C4F">
        <w:rPr>
          <w:rFonts w:cs="B Zar" w:hint="cs"/>
          <w:sz w:val="20"/>
          <w:szCs w:val="20"/>
          <w:rtl/>
          <w:lang w:bidi="fa-IR"/>
        </w:rPr>
        <w:t>ساعات مصرف در روز</w:t>
      </w:r>
      <m:oMath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  </m:t>
        </m:r>
        <m:sSubSup>
          <m:sSubSupPr>
            <m:ctrlPr>
              <w:rPr>
                <w:rFonts w:ascii="Cambria Math" w:hAnsi="Cambria Math" w:cs="B Zar"/>
                <w:sz w:val="20"/>
                <w:szCs w:val="20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v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sub>
          <m:sup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 w:cs="B Zar"/>
            <w:sz w:val="20"/>
            <w:szCs w:val="20"/>
            <w:lang w:bidi="fa-IR"/>
          </w:rPr>
          <m:t xml:space="preserve">  </m:t>
        </m:r>
        <m:r>
          <w:rPr>
            <w:rFonts w:ascii="Cambria Math" w:hAnsi="Cambria Math" w:cs="B Zar"/>
            <w:sz w:val="20"/>
            <w:szCs w:val="20"/>
            <w:rtl/>
            <w:lang w:bidi="fa-IR"/>
          </w:rPr>
          <m:t>=</m:t>
        </m:r>
      </m:oMath>
    </w:p>
    <w:p w:rsidR="00884C4F" w:rsidRPr="000D7811" w:rsidRDefault="000D7811" w:rsidP="000D7811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i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(9)                                               </w:t>
      </w:r>
      <w:r w:rsidR="00E72FFD">
        <w:rPr>
          <w:rFonts w:cs="B Zar" w:hint="cs"/>
          <w:sz w:val="20"/>
          <w:szCs w:val="20"/>
          <w:rtl/>
          <w:lang w:bidi="fa-IR"/>
        </w:rPr>
        <w:t xml:space="preserve">            </w:t>
      </w:r>
      <w:r>
        <w:rPr>
          <w:rFonts w:cs="B Zar" w:hint="cs"/>
          <w:sz w:val="20"/>
          <w:szCs w:val="20"/>
          <w:rtl/>
          <w:lang w:bidi="fa-IR"/>
        </w:rPr>
        <w:t xml:space="preserve">              </w:t>
      </w:r>
      <w:r w:rsidR="00884C4F" w:rsidRPr="00884C4F">
        <w:rPr>
          <w:rFonts w:cs="B Zar" w:hint="cs"/>
          <w:sz w:val="20"/>
          <w:szCs w:val="20"/>
          <w:rtl/>
          <w:lang w:bidi="fa-IR"/>
        </w:rPr>
        <w:t>میزان تولید بیوگاز در هر ساعت</w:t>
      </w:r>
      <m:oMath>
        <m:r>
          <m:rPr>
            <m:sty m:val="p"/>
          </m:rPr>
          <w:rPr>
            <w:rFonts w:ascii="Cambria Math" w:hAnsi="Cambria Math" w:cs="Cambria Math"/>
            <w:sz w:val="20"/>
            <w:szCs w:val="20"/>
            <w:rtl/>
            <w:lang w:bidi="fa-IR"/>
          </w:rPr>
          <m:t>×</m:t>
        </m:r>
      </m:oMath>
      <w:r w:rsidR="00884C4F" w:rsidRPr="00884C4F">
        <w:rPr>
          <w:rFonts w:cs="B Zar" w:hint="cs"/>
          <w:sz w:val="20"/>
          <w:szCs w:val="20"/>
          <w:rtl/>
          <w:lang w:bidi="fa-IR"/>
        </w:rPr>
        <w:t>حداکثر زمان مصرف</w:t>
      </w:r>
      <w:r>
        <w:rPr>
          <w:rFonts w:cs="B Zar"/>
          <w:sz w:val="20"/>
          <w:szCs w:val="20"/>
          <w:lang w:bidi="fa-IR"/>
        </w:rPr>
        <w:t xml:space="preserve"> 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m:oMath>
        <m: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  <m:sSubSup>
          <m:sSubSup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Sup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v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sub>
          <m:sup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2</m:t>
            </m:r>
          </m:sup>
        </m:sSubSup>
        <m:r>
          <w:rPr>
            <w:rFonts w:ascii="Cambria Math" w:hAnsi="Cambria Math" w:cs="B Zar"/>
            <w:sz w:val="20"/>
            <w:szCs w:val="20"/>
            <w:lang w:bidi="fa-IR"/>
          </w:rPr>
          <m:t xml:space="preserve"> </m:t>
        </m:r>
        <m:r>
          <m:rPr>
            <m:sty m:val="p"/>
          </m:rPr>
          <w:rPr>
            <w:rFonts w:ascii="Cambria Math" w:hAnsi="Cambria Math" w:cs="B Zar"/>
            <w:sz w:val="20"/>
            <w:szCs w:val="20"/>
            <w:rtl/>
            <w:lang w:bidi="fa-IR"/>
          </w:rPr>
          <m:t>=</m:t>
        </m:r>
      </m:oMath>
    </w:p>
    <w:p w:rsidR="00884C4F" w:rsidRPr="00884C4F" w:rsidRDefault="00EA52CC" w:rsidP="00277A53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lastRenderedPageBreak/>
        <w:t xml:space="preserve">باتوجه به محاسبات فوق 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بزرگتر</w:t>
      </w:r>
      <w:r>
        <w:rPr>
          <w:rFonts w:cs="B Zar" w:hint="cs"/>
          <w:sz w:val="20"/>
          <w:szCs w:val="20"/>
          <w:rtl/>
          <w:lang w:bidi="fa-IR"/>
        </w:rPr>
        <w:t xml:space="preserve">ین </w:t>
      </w:r>
      <m:oMath>
        <m:sSub>
          <m:sSubPr>
            <m:ctrlPr>
              <w:rPr>
                <w:rFonts w:ascii="Cambria Math" w:hAnsi="Cambria Math" w:cs="B Zar"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v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sub>
        </m:sSub>
      </m:oMath>
      <w:r w:rsidR="00884C4F" w:rsidRPr="00884C4F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 w:hint="cs"/>
          <w:sz w:val="20"/>
          <w:szCs w:val="20"/>
          <w:rtl/>
          <w:lang w:bidi="fa-IR"/>
        </w:rPr>
        <w:t>را انتخاب کرده و</w:t>
      </w:r>
      <w:r w:rsidR="00884C4F" w:rsidRPr="00884C4F">
        <w:rPr>
          <w:rFonts w:cs="B Zar" w:hint="cs"/>
          <w:sz w:val="20"/>
          <w:szCs w:val="20"/>
          <w:rtl/>
          <w:lang w:bidi="fa-IR"/>
        </w:rPr>
        <w:t xml:space="preserve"> مبنا</w:t>
      </w:r>
      <w:r>
        <w:rPr>
          <w:rFonts w:cs="B Zar" w:hint="cs"/>
          <w:sz w:val="20"/>
          <w:szCs w:val="20"/>
          <w:rtl/>
          <w:lang w:bidi="fa-IR"/>
        </w:rPr>
        <w:t>ی</w:t>
      </w:r>
      <w:r w:rsidR="00884C4F" w:rsidRPr="00884C4F">
        <w:rPr>
          <w:rFonts w:cs="B Zar" w:hint="cs"/>
          <w:sz w:val="20"/>
          <w:szCs w:val="20"/>
          <w:rtl/>
          <w:lang w:bidi="fa-IR"/>
        </w:rPr>
        <w:t xml:space="preserve"> محاسبات حجم مخزن گاز قرار می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884C4F" w:rsidRPr="00884C4F">
        <w:rPr>
          <w:rFonts w:cs="B Zar" w:hint="cs"/>
          <w:sz w:val="20"/>
          <w:szCs w:val="20"/>
          <w:rtl/>
          <w:lang w:bidi="fa-IR"/>
        </w:rPr>
        <w:t>دهیم البته برای محاسبه دقیق  ضریب اطمینان 25% را لحاظ می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884C4F" w:rsidRPr="00884C4F">
        <w:rPr>
          <w:rFonts w:cs="B Zar" w:hint="cs"/>
          <w:sz w:val="20"/>
          <w:szCs w:val="20"/>
          <w:rtl/>
          <w:lang w:bidi="fa-IR"/>
        </w:rPr>
        <w:t>کنیم</w:t>
      </w:r>
      <w:r>
        <w:rPr>
          <w:rFonts w:cs="B Zar" w:hint="cs"/>
          <w:sz w:val="20"/>
          <w:szCs w:val="20"/>
          <w:rtl/>
          <w:lang w:bidi="fa-IR"/>
        </w:rPr>
        <w:t>.</w:t>
      </w:r>
    </w:p>
    <w:p w:rsidR="000D5660" w:rsidRPr="000D5660" w:rsidRDefault="00E87B00" w:rsidP="000D5660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(10)                                               </w:t>
      </w:r>
      <w:r w:rsidR="00E72FFD">
        <w:rPr>
          <w:rFonts w:cs="B Zar" w:hint="cs"/>
          <w:sz w:val="20"/>
          <w:szCs w:val="20"/>
          <w:rtl/>
          <w:lang w:bidi="fa-IR"/>
        </w:rPr>
        <w:t xml:space="preserve">                 </w:t>
      </w:r>
      <w:r>
        <w:rPr>
          <w:rFonts w:cs="B Zar" w:hint="cs"/>
          <w:sz w:val="20"/>
          <w:szCs w:val="20"/>
          <w:rtl/>
          <w:lang w:bidi="fa-IR"/>
        </w:rPr>
        <w:t xml:space="preserve">                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حجم واقعی مخزن نگه دارنده گاز</w:t>
      </w:r>
      <w:r w:rsidR="000D7811">
        <w:rPr>
          <w:rFonts w:cs="B Zar" w:hint="cs"/>
          <w:sz w:val="20"/>
          <w:szCs w:val="20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Zar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v</m:t>
            </m:r>
          </m:e>
          <m:sub>
            <m:r>
              <w:rPr>
                <w:rFonts w:ascii="Cambria Math" w:hAnsi="Cambria Math" w:cs="B Zar"/>
                <w:sz w:val="20"/>
                <w:szCs w:val="20"/>
                <w:lang w:bidi="fa-IR"/>
              </w:rPr>
              <m:t>g</m:t>
            </m:r>
          </m:sub>
        </m:sSub>
        <m:r>
          <w:rPr>
            <w:rFonts w:ascii="Cambria Math" w:hAnsi="Cambria Math" w:cs="B Zar"/>
            <w:sz w:val="20"/>
            <w:szCs w:val="20"/>
            <w:lang w:bidi="fa-IR"/>
          </w:rPr>
          <m:t xml:space="preserve">×1.25= </m:t>
        </m:r>
      </m:oMath>
    </w:p>
    <w:p w:rsidR="00884C4F" w:rsidRPr="000D5660" w:rsidRDefault="000D5660" w:rsidP="000D5660">
      <w:pPr>
        <w:tabs>
          <w:tab w:val="center" w:pos="3993"/>
          <w:tab w:val="right" w:pos="7987"/>
        </w:tabs>
        <w:bidi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0D5660">
        <w:rPr>
          <w:rFonts w:cs="B Titr" w:hint="cs"/>
          <w:b/>
          <w:bCs/>
          <w:sz w:val="20"/>
          <w:szCs w:val="20"/>
          <w:rtl/>
          <w:lang w:bidi="fa-IR"/>
        </w:rPr>
        <w:t>5</w:t>
      </w:r>
      <w:r w:rsidR="00E6401D" w:rsidRPr="000D5660">
        <w:rPr>
          <w:rFonts w:cs="B Titr" w:hint="cs"/>
          <w:b/>
          <w:bCs/>
          <w:sz w:val="20"/>
          <w:szCs w:val="20"/>
          <w:rtl/>
          <w:lang w:bidi="fa-IR"/>
        </w:rPr>
        <w:t xml:space="preserve"> . </w:t>
      </w:r>
      <w:r w:rsidR="00884C4F" w:rsidRPr="000D5660">
        <w:rPr>
          <w:rFonts w:cs="B Titr" w:hint="cs"/>
          <w:b/>
          <w:bCs/>
          <w:sz w:val="20"/>
          <w:szCs w:val="20"/>
          <w:rtl/>
          <w:lang w:bidi="fa-IR"/>
        </w:rPr>
        <w:t>ساختمان واحد بیوگاز</w:t>
      </w:r>
    </w:p>
    <w:p w:rsidR="000D5660" w:rsidRDefault="000D5660" w:rsidP="000D5660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884C4F" w:rsidRPr="00884C4F" w:rsidRDefault="00884C4F" w:rsidP="00277A53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با توجه به سرمای خشک شهرستان قوچان ، صرفه جویی در هزینه ساخت و بهره برداری آسان از یک واحد بیوگاز با در پوش ثابت استفاده می</w:t>
      </w:r>
      <w:r w:rsidR="003C53DD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شود</w:t>
      </w:r>
      <w:r w:rsidRPr="00884C4F">
        <w:rPr>
          <w:rFonts w:cs="B Zar"/>
          <w:sz w:val="20"/>
          <w:szCs w:val="20"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که </w:t>
      </w:r>
      <w:r w:rsidR="000C68E9">
        <w:rPr>
          <w:rFonts w:cs="B Zar" w:hint="cs"/>
          <w:sz w:val="20"/>
          <w:szCs w:val="20"/>
          <w:rtl/>
          <w:lang w:bidi="fa-IR"/>
        </w:rPr>
        <w:t xml:space="preserve">یک نمونه از این واحد 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در شکل </w:t>
      </w:r>
      <w:r w:rsidR="000C68E9">
        <w:rPr>
          <w:rFonts w:cs="B Zar" w:hint="cs"/>
          <w:sz w:val="20"/>
          <w:szCs w:val="20"/>
          <w:rtl/>
          <w:lang w:bidi="fa-IR"/>
        </w:rPr>
        <w:t>(1) نشان داده شده</w:t>
      </w:r>
      <w:r w:rsidR="00277A53">
        <w:rPr>
          <w:rFonts w:cs="B Zar"/>
          <w:sz w:val="20"/>
          <w:szCs w:val="20"/>
          <w:rtl/>
          <w:lang w:bidi="fa-IR"/>
        </w:rPr>
        <w:softHyphen/>
      </w:r>
      <w:r w:rsidR="000C68E9">
        <w:rPr>
          <w:rFonts w:cs="B Zar" w:hint="cs"/>
          <w:sz w:val="20"/>
          <w:szCs w:val="20"/>
          <w:rtl/>
          <w:lang w:bidi="fa-IR"/>
        </w:rPr>
        <w:t>است .</w:t>
      </w:r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/>
          <w:noProof/>
          <w:sz w:val="20"/>
          <w:szCs w:val="20"/>
        </w:rPr>
        <w:drawing>
          <wp:inline distT="0" distB="0" distL="0" distR="0" wp14:anchorId="468546B5" wp14:editId="01F65EAE">
            <wp:extent cx="2941955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966" cy="19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49" w:rsidRDefault="00884C4F" w:rsidP="00EC3B49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b/>
          <w:bCs/>
          <w:sz w:val="18"/>
          <w:szCs w:val="18"/>
          <w:rtl/>
        </w:rPr>
      </w:pPr>
      <w:r w:rsidRPr="00E168B6">
        <w:rPr>
          <w:rFonts w:cs="B Zar"/>
          <w:b/>
          <w:bCs/>
          <w:sz w:val="18"/>
          <w:szCs w:val="18"/>
          <w:rtl/>
        </w:rPr>
        <w:t>شکل 1 -</w:t>
      </w:r>
      <w:r w:rsidRPr="00E168B6">
        <w:rPr>
          <w:rFonts w:cs="B Zar"/>
          <w:b/>
          <w:bCs/>
          <w:sz w:val="18"/>
          <w:szCs w:val="18"/>
        </w:rPr>
        <w:t xml:space="preserve"> </w:t>
      </w:r>
      <w:r w:rsidRPr="00E168B6">
        <w:rPr>
          <w:rFonts w:cs="B Zar"/>
          <w:b/>
          <w:bCs/>
          <w:sz w:val="18"/>
          <w:szCs w:val="18"/>
          <w:rtl/>
        </w:rPr>
        <w:t>ساختمان یک واحد بیوگاز</w:t>
      </w:r>
      <w:r w:rsidRPr="00E168B6">
        <w:rPr>
          <w:rFonts w:cs="B Zar" w:hint="cs"/>
          <w:b/>
          <w:bCs/>
          <w:sz w:val="18"/>
          <w:szCs w:val="18"/>
          <w:rtl/>
        </w:rPr>
        <w:t>با درپوش ثابت</w:t>
      </w:r>
      <w:r w:rsidRPr="00E168B6">
        <w:rPr>
          <w:rFonts w:cs="B Zar"/>
          <w:b/>
          <w:bCs/>
          <w:sz w:val="18"/>
          <w:szCs w:val="18"/>
          <w:rtl/>
        </w:rPr>
        <w:t xml:space="preserve"> (</w:t>
      </w:r>
      <w:r w:rsidR="00EC3B49">
        <w:rPr>
          <w:rFonts w:cs="B Zar" w:hint="cs"/>
          <w:b/>
          <w:bCs/>
          <w:sz w:val="18"/>
          <w:szCs w:val="18"/>
          <w:rtl/>
        </w:rPr>
        <w:t>8</w:t>
      </w:r>
      <w:r w:rsidRPr="00E168B6">
        <w:rPr>
          <w:rFonts w:cs="B Zar" w:hint="cs"/>
          <w:b/>
          <w:bCs/>
          <w:sz w:val="18"/>
          <w:szCs w:val="18"/>
          <w:rtl/>
        </w:rPr>
        <w:t>)</w:t>
      </w:r>
    </w:p>
    <w:p w:rsidR="005F6A43" w:rsidRPr="008D3E54" w:rsidRDefault="005F6A43" w:rsidP="005F6A43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b/>
          <w:bCs/>
          <w:sz w:val="18"/>
          <w:szCs w:val="18"/>
          <w:rtl/>
        </w:rPr>
      </w:pPr>
    </w:p>
    <w:p w:rsidR="003622F5" w:rsidRPr="000D5660" w:rsidRDefault="00E6401D" w:rsidP="003622F5">
      <w:pPr>
        <w:tabs>
          <w:tab w:val="center" w:pos="3993"/>
          <w:tab w:val="right" w:pos="7987"/>
        </w:tabs>
        <w:bidi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0D5660">
        <w:rPr>
          <w:rFonts w:cs="B Titr" w:hint="cs"/>
          <w:b/>
          <w:bCs/>
          <w:sz w:val="20"/>
          <w:szCs w:val="20"/>
          <w:rtl/>
          <w:lang w:bidi="fa-IR"/>
        </w:rPr>
        <w:t xml:space="preserve">6 . </w:t>
      </w:r>
      <w:r w:rsidR="00884C4F" w:rsidRPr="000D5660">
        <w:rPr>
          <w:rFonts w:cs="B Titr" w:hint="cs"/>
          <w:b/>
          <w:bCs/>
          <w:sz w:val="20"/>
          <w:szCs w:val="20"/>
          <w:rtl/>
          <w:lang w:bidi="fa-IR"/>
        </w:rPr>
        <w:t>نحوه حل معادلات حاکم بر طراحی</w:t>
      </w:r>
      <w:r w:rsidR="000C68E9" w:rsidRPr="000D5660">
        <w:rPr>
          <w:rFonts w:cs="B Titr" w:hint="cs"/>
          <w:b/>
          <w:bCs/>
          <w:sz w:val="20"/>
          <w:szCs w:val="20"/>
          <w:rtl/>
          <w:lang w:bidi="fa-IR"/>
        </w:rPr>
        <w:t xml:space="preserve"> هاضم</w:t>
      </w:r>
    </w:p>
    <w:p w:rsidR="00EC3B49" w:rsidRDefault="00EC3B49" w:rsidP="00EC3B49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884C4F" w:rsidRDefault="00884C4F" w:rsidP="00E72FFD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با بهره گیری از روابط 1تا</w:t>
      </w:r>
      <w:r w:rsidR="00E87B00">
        <w:rPr>
          <w:rFonts w:cs="B Zar" w:hint="cs"/>
          <w:sz w:val="20"/>
          <w:szCs w:val="20"/>
          <w:rtl/>
          <w:lang w:bidi="fa-IR"/>
        </w:rPr>
        <w:t>10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مشخصات آن را در جدول </w:t>
      </w:r>
      <w:r w:rsidR="000C68E9">
        <w:rPr>
          <w:rFonts w:cs="B Zar" w:hint="cs"/>
          <w:sz w:val="20"/>
          <w:szCs w:val="20"/>
          <w:rtl/>
          <w:lang w:bidi="fa-IR"/>
        </w:rPr>
        <w:t>(</w:t>
      </w:r>
      <w:r w:rsidR="00E72FFD">
        <w:rPr>
          <w:rFonts w:cs="B Zar" w:hint="cs"/>
          <w:sz w:val="20"/>
          <w:szCs w:val="20"/>
          <w:rtl/>
          <w:lang w:bidi="fa-IR"/>
        </w:rPr>
        <w:t>2</w:t>
      </w:r>
      <w:r w:rsidR="000C68E9">
        <w:rPr>
          <w:rFonts w:cs="B Zar" w:hint="cs"/>
          <w:sz w:val="20"/>
          <w:szCs w:val="20"/>
          <w:rtl/>
          <w:lang w:bidi="fa-IR"/>
        </w:rPr>
        <w:t xml:space="preserve">) </w:t>
      </w:r>
      <w:r w:rsidRPr="00884C4F">
        <w:rPr>
          <w:rFonts w:cs="B Zar" w:hint="cs"/>
          <w:sz w:val="20"/>
          <w:szCs w:val="20"/>
          <w:rtl/>
          <w:lang w:bidi="fa-IR"/>
        </w:rPr>
        <w:t>بخش محاسبات انجام می دهیم که مقدار خوراک مورد نیاز60کیلوگرم محاسبه شده است</w:t>
      </w:r>
    </w:p>
    <w:p w:rsidR="00971040" w:rsidRDefault="00884C4F" w:rsidP="00E72FFD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0C68E9">
        <w:rPr>
          <w:rFonts w:cs="B Zar" w:hint="cs"/>
          <w:b/>
          <w:bCs/>
          <w:sz w:val="18"/>
          <w:szCs w:val="18"/>
          <w:rtl/>
          <w:lang w:bidi="fa-IR"/>
        </w:rPr>
        <w:t xml:space="preserve">جدول </w:t>
      </w:r>
      <w:r w:rsidR="00E72FFD">
        <w:rPr>
          <w:rFonts w:cs="B Zar" w:hint="cs"/>
          <w:b/>
          <w:bCs/>
          <w:sz w:val="18"/>
          <w:szCs w:val="18"/>
          <w:rtl/>
          <w:lang w:bidi="fa-IR"/>
        </w:rPr>
        <w:t>2</w:t>
      </w:r>
      <w:r w:rsidRPr="000C68E9">
        <w:rPr>
          <w:rFonts w:cs="B Zar" w:hint="cs"/>
          <w:b/>
          <w:bCs/>
          <w:sz w:val="18"/>
          <w:szCs w:val="18"/>
          <w:rtl/>
          <w:lang w:bidi="fa-IR"/>
        </w:rPr>
        <w:t xml:space="preserve"> - پارامتر های محاسبه شده در واحد بیوگاز</w:t>
      </w:r>
      <w:r w:rsidR="00971040">
        <w:rPr>
          <w:rFonts w:cs="B Zar" w:hint="cs"/>
          <w:b/>
          <w:bCs/>
          <w:sz w:val="18"/>
          <w:szCs w:val="18"/>
          <w:rtl/>
          <w:lang w:bidi="fa-IR"/>
        </w:rPr>
        <w:t xml:space="preserve"> که در آن</w:t>
      </w:r>
    </w:p>
    <w:p w:rsidR="00884C4F" w:rsidRPr="000C68E9" w:rsidRDefault="00971040" w:rsidP="00971040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Pr="00971040">
        <w:rPr>
          <w:rFonts w:cs="B Zar" w:hint="cs"/>
          <w:b/>
          <w:bCs/>
          <w:sz w:val="18"/>
          <w:szCs w:val="18"/>
          <w:rtl/>
          <w:lang w:bidi="fa-IR"/>
        </w:rPr>
        <w:t xml:space="preserve">واحد های حجمی بر حسب </w:t>
      </w:r>
      <m:oMath>
        <m:sSup>
          <m:sSupPr>
            <m:ctrlPr>
              <w:rPr>
                <w:rFonts w:ascii="Cambria Math" w:hAnsi="Cambria Math" w:cs="B Zar"/>
                <w:b/>
                <w:bCs/>
                <w:sz w:val="18"/>
                <w:szCs w:val="18"/>
                <w:lang w:bidi="fa-I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Zar"/>
                <w:sz w:val="18"/>
                <w:szCs w:val="18"/>
                <w:lang w:bidi="fa-IR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B Zar"/>
                <w:sz w:val="18"/>
                <w:szCs w:val="18"/>
                <w:lang w:bidi="fa-IR"/>
              </w:rPr>
              <m:t>3</m:t>
            </m:r>
          </m:sup>
        </m:sSup>
      </m:oMath>
      <w:r w:rsidRPr="00971040">
        <w:rPr>
          <w:rFonts w:cs="B Zar" w:hint="cs"/>
          <w:b/>
          <w:bCs/>
          <w:sz w:val="18"/>
          <w:szCs w:val="18"/>
          <w:rtl/>
          <w:lang w:bidi="fa-IR"/>
        </w:rPr>
        <w:t xml:space="preserve"> ، واحد های جرمی بر حسب </w:t>
      </w:r>
      <m:oMath>
        <m:r>
          <m:rPr>
            <m:sty m:val="bi"/>
          </m:rPr>
          <w:rPr>
            <w:rFonts w:ascii="Cambria Math" w:hAnsi="Cambria Math" w:cs="B Zar"/>
            <w:sz w:val="18"/>
            <w:szCs w:val="18"/>
            <w:lang w:bidi="fa-IR"/>
          </w:rPr>
          <m:t>kg</m:t>
        </m:r>
      </m:oMath>
      <w:r w:rsidRPr="00971040">
        <w:rPr>
          <w:rFonts w:cs="B Zar" w:hint="cs"/>
          <w:b/>
          <w:bCs/>
          <w:sz w:val="18"/>
          <w:szCs w:val="18"/>
          <w:rtl/>
          <w:lang w:bidi="fa-IR"/>
        </w:rPr>
        <w:t xml:space="preserve"> ، واحد های اندازه بر حسب </w:t>
      </w:r>
      <m:oMath>
        <m:r>
          <m:rPr>
            <m:sty m:val="bi"/>
          </m:rPr>
          <w:rPr>
            <w:rFonts w:ascii="Cambria Math" w:hAnsi="Cambria Math" w:cs="B Zar"/>
            <w:sz w:val="18"/>
            <w:szCs w:val="18"/>
            <w:lang w:bidi="fa-IR"/>
          </w:rPr>
          <m:t>m</m:t>
        </m:r>
      </m:oMath>
    </w:p>
    <w:tbl>
      <w:tblPr>
        <w:tblStyle w:val="TableGrid"/>
        <w:tblW w:w="6543" w:type="dxa"/>
        <w:jc w:val="center"/>
        <w:tblLook w:val="04A0" w:firstRow="1" w:lastRow="0" w:firstColumn="1" w:lastColumn="0" w:noHBand="0" w:noVBand="1"/>
      </w:tblPr>
      <w:tblGrid>
        <w:gridCol w:w="2041"/>
        <w:gridCol w:w="1965"/>
        <w:gridCol w:w="2537"/>
      </w:tblGrid>
      <w:tr w:rsidR="00884C4F" w:rsidRPr="00884C4F" w:rsidTr="007E4BCE">
        <w:trPr>
          <w:trHeight w:val="184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مشخصه</w:t>
            </w:r>
          </w:p>
        </w:tc>
        <w:tc>
          <w:tcPr>
            <w:tcW w:w="1965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نماد</w:t>
            </w:r>
          </w:p>
        </w:tc>
        <w:tc>
          <w:tcPr>
            <w:tcW w:w="2537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مقدار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تعداد روز اقامت پسماند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RT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884C4F" w:rsidRPr="00884C4F" w:rsidTr="007E4BCE">
        <w:trPr>
          <w:trHeight w:val="202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حجم  تولید روزانه بیوگاز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</w:t>
            </w:r>
          </w:p>
        </w:tc>
        <w:tc>
          <w:tcPr>
            <w:tcW w:w="2537" w:type="dxa"/>
          </w:tcPr>
          <w:p w:rsidR="00884C4F" w:rsidRPr="000C68E9" w:rsidRDefault="003C53DD" w:rsidP="003C53DD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2.4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حجم گاز تولید شده خالص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Gd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0.04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وزن خوراک خشک دایجستور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60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حجم دایجستور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Vd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10.2</w:t>
            </w:r>
          </w:p>
        </w:tc>
      </w:tr>
      <w:tr w:rsidR="00884C4F" w:rsidRPr="00884C4F" w:rsidTr="007E4BCE">
        <w:trPr>
          <w:trHeight w:val="202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حجم مخزن خروجی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Vg</w:t>
            </w:r>
          </w:p>
        </w:tc>
        <w:tc>
          <w:tcPr>
            <w:tcW w:w="2537" w:type="dxa"/>
          </w:tcPr>
          <w:p w:rsidR="00884C4F" w:rsidRPr="000C68E9" w:rsidRDefault="003C53DD" w:rsidP="00366854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2.05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قطر دایجستور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1.69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شعاع مخزن جبرانی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1.01</w:t>
            </w:r>
          </w:p>
        </w:tc>
      </w:tr>
      <w:tr w:rsidR="00884C4F" w:rsidRPr="00884C4F" w:rsidTr="007E4BCE">
        <w:trPr>
          <w:trHeight w:val="202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ارتفاع کف مخروط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0.42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فشار برحسب متر آب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0.62</w:t>
            </w:r>
          </w:p>
        </w:tc>
      </w:tr>
      <w:tr w:rsidR="00884C4F" w:rsidRPr="00884C4F" w:rsidTr="007E4BCE">
        <w:trPr>
          <w:trHeight w:val="193"/>
          <w:jc w:val="center"/>
        </w:trPr>
        <w:tc>
          <w:tcPr>
            <w:tcW w:w="2041" w:type="dxa"/>
          </w:tcPr>
          <w:p w:rsidR="00884C4F" w:rsidRPr="00884C4F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884C4F">
              <w:rPr>
                <w:rFonts w:cs="B Zar" w:hint="cs"/>
                <w:sz w:val="20"/>
                <w:szCs w:val="20"/>
                <w:rtl/>
                <w:lang w:bidi="fa-IR"/>
              </w:rPr>
              <w:t>ارتفاع خوراک از سطح گاز</w:t>
            </w:r>
          </w:p>
        </w:tc>
        <w:tc>
          <w:tcPr>
            <w:tcW w:w="1965" w:type="dxa"/>
          </w:tcPr>
          <w:p w:rsidR="00884C4F" w:rsidRPr="000C68E9" w:rsidRDefault="00884C4F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C68E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</w:t>
            </w:r>
          </w:p>
        </w:tc>
        <w:tc>
          <w:tcPr>
            <w:tcW w:w="2537" w:type="dxa"/>
          </w:tcPr>
          <w:p w:rsidR="00884C4F" w:rsidRPr="000C68E9" w:rsidRDefault="003C53DD" w:rsidP="005B3C85">
            <w:pPr>
              <w:tabs>
                <w:tab w:val="center" w:pos="3993"/>
                <w:tab w:val="right" w:pos="7987"/>
              </w:tabs>
              <w:bidi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0.86</w:t>
            </w:r>
          </w:p>
        </w:tc>
      </w:tr>
    </w:tbl>
    <w:p w:rsidR="005F6A43" w:rsidRDefault="005F6A43" w:rsidP="002C7562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</w:p>
    <w:p w:rsidR="005F6A43" w:rsidRPr="000D5660" w:rsidRDefault="005F6A43" w:rsidP="005F6A43">
      <w:pPr>
        <w:tabs>
          <w:tab w:val="center" w:pos="3993"/>
          <w:tab w:val="right" w:pos="7987"/>
        </w:tabs>
        <w:bidi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0D5660">
        <w:rPr>
          <w:rFonts w:cs="B Titr" w:hint="cs"/>
          <w:b/>
          <w:bCs/>
          <w:sz w:val="20"/>
          <w:szCs w:val="20"/>
          <w:rtl/>
          <w:lang w:bidi="fa-IR"/>
        </w:rPr>
        <w:t>7 . محاسبه بار حرارتی کانتر</w:t>
      </w:r>
    </w:p>
    <w:p w:rsidR="005F6A43" w:rsidRDefault="005F6A43" w:rsidP="005F6A43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</w:p>
    <w:p w:rsidR="003C53DD" w:rsidRDefault="00884C4F" w:rsidP="00D772BC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کانترهای گرم کننده سلف غذاخوری معمولا از گاز شهری برای تامین انرژی مورد نیاز خود استفاده می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کنند. در این پژوهش به جای استفاده مستقیم از گاز شهری از گاز تولید شده توسط پسماند غذایی از طریق سی</w:t>
      </w:r>
      <w:r w:rsidR="005B6817">
        <w:rPr>
          <w:rFonts w:cs="B Zar" w:hint="cs"/>
          <w:sz w:val="20"/>
          <w:szCs w:val="20"/>
          <w:rtl/>
          <w:lang w:bidi="fa-IR"/>
        </w:rPr>
        <w:t xml:space="preserve">ستم بیوگاز بدست آمده استفاده می </w:t>
      </w:r>
      <w:r w:rsidRPr="00884C4F">
        <w:rPr>
          <w:rFonts w:cs="B Zar" w:hint="cs"/>
          <w:sz w:val="20"/>
          <w:szCs w:val="20"/>
          <w:rtl/>
          <w:lang w:bidi="fa-IR"/>
        </w:rPr>
        <w:t>کنیم.</w:t>
      </w:r>
      <w:r w:rsidR="002C7562">
        <w:rPr>
          <w:rFonts w:cs="B Zar"/>
          <w:sz w:val="20"/>
          <w:szCs w:val="20"/>
          <w:lang w:bidi="fa-IR"/>
        </w:rPr>
        <w:t xml:space="preserve"> </w:t>
      </w:r>
      <w:r w:rsidRPr="00884C4F">
        <w:rPr>
          <w:rFonts w:cs="B Zar" w:hint="cs"/>
          <w:sz w:val="20"/>
          <w:szCs w:val="20"/>
          <w:rtl/>
          <w:lang w:bidi="fa-IR"/>
        </w:rPr>
        <w:t>برای محاسبه مقدار مصرف گاز کانتر توسط سوخت بیوگاز از معادله(</w:t>
      </w:r>
      <w:r w:rsidR="00D772BC">
        <w:rPr>
          <w:rFonts w:cs="B Zar" w:hint="cs"/>
          <w:sz w:val="20"/>
          <w:szCs w:val="20"/>
          <w:rtl/>
          <w:lang w:bidi="fa-IR"/>
        </w:rPr>
        <w:t>11</w:t>
      </w:r>
      <w:r w:rsidRPr="00884C4F">
        <w:rPr>
          <w:rFonts w:cs="B Zar" w:hint="cs"/>
          <w:sz w:val="20"/>
          <w:szCs w:val="20"/>
          <w:rtl/>
          <w:lang w:bidi="fa-IR"/>
        </w:rPr>
        <w:t>) استفاده می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 w:hint="cs"/>
          <w:sz w:val="20"/>
          <w:szCs w:val="20"/>
          <w:rtl/>
          <w:lang w:bidi="fa-IR"/>
        </w:rPr>
        <w:t>کنیم</w:t>
      </w:r>
      <w:r w:rsidR="002C7562">
        <w:rPr>
          <w:rFonts w:cs="B Zar"/>
          <w:sz w:val="20"/>
          <w:szCs w:val="20"/>
          <w:lang w:bidi="fa-IR"/>
        </w:rPr>
        <w:t>.</w:t>
      </w:r>
      <w:r w:rsidRPr="00884C4F">
        <w:rPr>
          <w:rFonts w:cs="B Zar" w:hint="cs"/>
          <w:sz w:val="20"/>
          <w:szCs w:val="20"/>
          <w:rtl/>
          <w:lang w:bidi="fa-IR"/>
        </w:rPr>
        <w:t xml:space="preserve"> </w:t>
      </w:r>
    </w:p>
    <w:p w:rsidR="00884C4F" w:rsidRPr="00884C4F" w:rsidRDefault="00884C4F" w:rsidP="003C53DD">
      <w:pPr>
        <w:tabs>
          <w:tab w:val="center" w:pos="3993"/>
          <w:tab w:val="right" w:pos="7987"/>
        </w:tabs>
        <w:bidi/>
        <w:contextualSpacing/>
        <w:rPr>
          <w:rFonts w:cs="B Zar"/>
          <w:sz w:val="20"/>
          <w:szCs w:val="20"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(</w:t>
      </w:r>
      <w:r w:rsidR="00575919">
        <w:rPr>
          <w:rFonts w:cs="B Zar" w:hint="cs"/>
          <w:sz w:val="20"/>
          <w:szCs w:val="20"/>
          <w:rtl/>
          <w:lang w:bidi="fa-IR"/>
        </w:rPr>
        <w:t>11</w:t>
      </w:r>
      <w:r w:rsidRPr="000C68E9">
        <w:rPr>
          <w:rFonts w:asciiTheme="majorBidi" w:hAnsiTheme="majorBidi" w:cstheme="majorBidi"/>
          <w:sz w:val="20"/>
          <w:szCs w:val="20"/>
          <w:rtl/>
          <w:lang w:bidi="fa-IR"/>
        </w:rPr>
        <w:t>)</w:t>
      </w:r>
      <w:r w:rsidR="000C68E9" w:rsidRPr="000C68E9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                                                     </w:t>
      </w:r>
      <w:r w:rsidR="00E6401D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</w:t>
      </w:r>
      <w:r w:rsidR="000C68E9" w:rsidRPr="000C68E9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</w:t>
      </w:r>
      <m:oMath>
        <m:r>
          <w:rPr>
            <w:rFonts w:ascii="Cambria Math" w:hAnsi="Cambria Math" w:cstheme="majorBidi"/>
            <w:sz w:val="20"/>
            <w:szCs w:val="20"/>
            <w:lang w:bidi="fa-IR"/>
          </w:rPr>
          <m:t>Q=m</m:t>
        </m:r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  <w:lang w:bidi="fa-IR"/>
              </w:rPr>
              <m:t>c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  <w:lang w:bidi="fa-IR"/>
              </w:rPr>
              <m:t>p</m:t>
            </m:r>
          </m:sub>
        </m:sSub>
        <m:r>
          <w:rPr>
            <w:rFonts w:ascii="Cambria Math" w:hAnsi="Cambria Math" w:cstheme="majorBidi"/>
            <w:sz w:val="20"/>
            <w:szCs w:val="20"/>
            <w:lang w:bidi="fa-IR"/>
          </w:rPr>
          <m:t>∆T</m:t>
        </m:r>
      </m:oMath>
    </w:p>
    <w:p w:rsidR="00884C4F" w:rsidRDefault="003C53DD" w:rsidP="00D772BC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در ادامه با توجه به اینکه در</w:t>
      </w:r>
      <w:r w:rsidR="00884C4F" w:rsidRPr="00884C4F">
        <w:rPr>
          <w:rFonts w:cs="B Zar"/>
          <w:sz w:val="20"/>
          <w:szCs w:val="20"/>
          <w:rtl/>
        </w:rPr>
        <w:t xml:space="preserve"> احتراق كامل هر متر مكعب بيوگاز در حدود 22 تا 26 مگـاژول انـرژي گرمايي توليد مي</w:t>
      </w:r>
      <w:r w:rsidR="00366854">
        <w:rPr>
          <w:rFonts w:cs="B Zar"/>
          <w:sz w:val="20"/>
          <w:szCs w:val="20"/>
          <w:rtl/>
        </w:rPr>
        <w:softHyphen/>
      </w:r>
      <w:r w:rsidR="00884C4F" w:rsidRPr="00884C4F">
        <w:rPr>
          <w:rFonts w:cs="B Zar"/>
          <w:sz w:val="20"/>
          <w:szCs w:val="20"/>
          <w:rtl/>
        </w:rPr>
        <w:t xml:space="preserve">شود. </w:t>
      </w:r>
      <w:r w:rsidR="00884C4F" w:rsidRPr="00943BDE">
        <w:rPr>
          <w:rFonts w:cs="B Zar" w:hint="cs"/>
          <w:sz w:val="20"/>
          <w:szCs w:val="20"/>
          <w:rtl/>
        </w:rPr>
        <w:t>(</w:t>
      </w:r>
      <w:r w:rsidR="006334B1" w:rsidRPr="00943BDE">
        <w:rPr>
          <w:rFonts w:cs="B Zar" w:hint="cs"/>
          <w:sz w:val="20"/>
          <w:szCs w:val="20"/>
          <w:rtl/>
        </w:rPr>
        <w:t>7</w:t>
      </w:r>
      <w:r w:rsidR="00884C4F" w:rsidRPr="00943BDE">
        <w:rPr>
          <w:rFonts w:cs="B Zar" w:hint="cs"/>
          <w:sz w:val="20"/>
          <w:szCs w:val="20"/>
          <w:rtl/>
        </w:rPr>
        <w:t>)</w:t>
      </w:r>
      <w:r w:rsidR="00884C4F" w:rsidRPr="00884C4F">
        <w:rPr>
          <w:rFonts w:cs="B Zar" w:hint="cs"/>
          <w:sz w:val="20"/>
          <w:szCs w:val="20"/>
          <w:rtl/>
        </w:rPr>
        <w:t xml:space="preserve"> و</w:t>
      </w:r>
      <w:r w:rsidR="00884C4F" w:rsidRPr="00884C4F">
        <w:rPr>
          <w:rFonts w:cs="B Zar" w:hint="cs"/>
          <w:sz w:val="20"/>
          <w:szCs w:val="20"/>
          <w:rtl/>
          <w:lang w:bidi="fa-IR"/>
        </w:rPr>
        <w:t>ابعاد 6</w:t>
      </w:r>
      <m:oMath>
        <m:r>
          <m:rPr>
            <m:sty m:val="p"/>
          </m:rPr>
          <w:rPr>
            <w:rFonts w:ascii="Cambria Math" w:hAnsi="Cambria Math" w:cs="Cambria Math"/>
            <w:sz w:val="20"/>
            <w:szCs w:val="20"/>
            <w:rtl/>
            <w:lang w:bidi="fa-IR"/>
          </w:rPr>
          <m:t>×</m:t>
        </m:r>
      </m:oMath>
      <w:r w:rsidR="00884C4F" w:rsidRPr="00884C4F">
        <w:rPr>
          <w:rFonts w:cs="B Zar" w:hint="cs"/>
          <w:sz w:val="20"/>
          <w:szCs w:val="20"/>
          <w:rtl/>
          <w:lang w:bidi="fa-IR"/>
        </w:rPr>
        <w:t>56</w:t>
      </w:r>
      <m:oMath>
        <m:r>
          <m:rPr>
            <m:sty m:val="p"/>
          </m:rPr>
          <w:rPr>
            <w:rFonts w:ascii="Cambria Math" w:hAnsi="Cambria Math" w:cs="Cambria Math"/>
            <w:sz w:val="20"/>
            <w:szCs w:val="20"/>
            <w:rtl/>
            <w:lang w:bidi="fa-IR"/>
          </w:rPr>
          <m:t>×</m:t>
        </m:r>
      </m:oMath>
      <w:r w:rsidR="00884C4F" w:rsidRPr="00884C4F">
        <w:rPr>
          <w:rFonts w:cs="B Zar" w:hint="cs"/>
          <w:sz w:val="20"/>
          <w:szCs w:val="20"/>
          <w:rtl/>
          <w:lang w:bidi="fa-IR"/>
        </w:rPr>
        <w:t xml:space="preserve">138 </w:t>
      </w:r>
      <w:r w:rsidR="00495435">
        <w:rPr>
          <w:rFonts w:cs="B Zar" w:hint="cs"/>
          <w:sz w:val="20"/>
          <w:szCs w:val="20"/>
          <w:rtl/>
          <w:lang w:bidi="fa-IR"/>
        </w:rPr>
        <w:t>میلیمتر</w:t>
      </w:r>
      <w:r w:rsidR="00884C4F" w:rsidRPr="00884C4F">
        <w:rPr>
          <w:rFonts w:cs="B Zar" w:hint="cs"/>
          <w:sz w:val="20"/>
          <w:szCs w:val="20"/>
          <w:rtl/>
          <w:lang w:bidi="fa-IR"/>
        </w:rPr>
        <w:t>کانتر و دمای 83 درجه سانتی گراد آب موجود در کانتر</w:t>
      </w:r>
      <w:r w:rsidR="0045675B">
        <w:rPr>
          <w:rFonts w:cs="B Zar" w:hint="cs"/>
          <w:sz w:val="20"/>
          <w:szCs w:val="20"/>
          <w:rtl/>
          <w:lang w:bidi="fa-IR"/>
        </w:rPr>
        <w:t xml:space="preserve"> که در شکل (2) نمایش داده شده و</w:t>
      </w:r>
      <w:r w:rsidR="00884C4F" w:rsidRPr="00884C4F">
        <w:rPr>
          <w:rFonts w:cs="B Zar" w:hint="cs"/>
          <w:sz w:val="20"/>
          <w:szCs w:val="20"/>
          <w:rtl/>
          <w:lang w:bidi="fa-IR"/>
        </w:rPr>
        <w:t xml:space="preserve"> در مدت </w:t>
      </w:r>
      <w:r w:rsidR="006334B1">
        <w:rPr>
          <w:rFonts w:cs="B Zar" w:hint="cs"/>
          <w:sz w:val="20"/>
          <w:szCs w:val="20"/>
          <w:rtl/>
          <w:lang w:bidi="fa-IR"/>
        </w:rPr>
        <w:t>5/3</w:t>
      </w:r>
      <w:r w:rsidR="00884C4F" w:rsidRPr="00884C4F">
        <w:rPr>
          <w:rFonts w:cs="B Zar" w:hint="cs"/>
          <w:sz w:val="20"/>
          <w:szCs w:val="20"/>
          <w:rtl/>
          <w:lang w:bidi="fa-IR"/>
        </w:rPr>
        <w:t xml:space="preserve"> ساعات استفاده از کانتر به نرخ مصرف</w:t>
      </w:r>
      <w:r w:rsidR="0045675B">
        <w:rPr>
          <w:rFonts w:cs="B Zar" w:hint="cs"/>
          <w:sz w:val="20"/>
          <w:szCs w:val="20"/>
          <w:rtl/>
          <w:lang w:bidi="fa-IR"/>
        </w:rPr>
        <w:t xml:space="preserve"> </w:t>
      </w:r>
      <w:r w:rsidR="006334B1">
        <w:rPr>
          <w:rFonts w:cs="B Zar" w:hint="cs"/>
          <w:sz w:val="20"/>
          <w:szCs w:val="20"/>
          <w:rtl/>
          <w:lang w:bidi="fa-IR"/>
        </w:rPr>
        <w:t>435/1</w:t>
      </w:r>
      <w:r w:rsidR="00884C4F" w:rsidRPr="00884C4F">
        <w:rPr>
          <w:rFonts w:cs="B Zar" w:hint="cs"/>
          <w:sz w:val="20"/>
          <w:szCs w:val="20"/>
          <w:rtl/>
          <w:lang w:bidi="fa-IR"/>
        </w:rPr>
        <w:t>متر مکعب بر روز دست یافتیم.</w:t>
      </w:r>
    </w:p>
    <w:p w:rsidR="0045675B" w:rsidRPr="00884C4F" w:rsidRDefault="0045675B" w:rsidP="0045675B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sz w:val="20"/>
          <w:szCs w:val="20"/>
          <w:rtl/>
          <w:lang w:bidi="fa-IR"/>
        </w:rPr>
      </w:pPr>
    </w:p>
    <w:p w:rsidR="0045675B" w:rsidRDefault="0045675B" w:rsidP="0045675B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4B1F5617" wp14:editId="0C369630">
            <wp:extent cx="3675185" cy="202755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992" cy="21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5B" w:rsidRPr="00E168B6" w:rsidRDefault="0045675B" w:rsidP="00503172">
      <w:pPr>
        <w:tabs>
          <w:tab w:val="center" w:pos="3993"/>
          <w:tab w:val="right" w:pos="7987"/>
        </w:tabs>
        <w:bidi/>
        <w:contextualSpacing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168B6">
        <w:rPr>
          <w:rFonts w:cs="B Zar" w:hint="cs"/>
          <w:b/>
          <w:bCs/>
          <w:sz w:val="18"/>
          <w:szCs w:val="18"/>
          <w:rtl/>
          <w:lang w:bidi="fa-IR"/>
        </w:rPr>
        <w:t xml:space="preserve">شکل 2 </w:t>
      </w:r>
      <w:r w:rsidRPr="00E168B6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–</w:t>
      </w:r>
      <w:r w:rsidRPr="00E168B6">
        <w:rPr>
          <w:rFonts w:cs="B Zar" w:hint="cs"/>
          <w:b/>
          <w:bCs/>
          <w:sz w:val="18"/>
          <w:szCs w:val="18"/>
          <w:rtl/>
          <w:lang w:bidi="fa-IR"/>
        </w:rPr>
        <w:t xml:space="preserve"> کانتر گرم کننده غذای سلف</w:t>
      </w:r>
    </w:p>
    <w:p w:rsidR="0045675B" w:rsidRDefault="0045675B" w:rsidP="0045675B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884C4F" w:rsidRPr="000D5660" w:rsidRDefault="00E6401D" w:rsidP="0045675B">
      <w:pPr>
        <w:tabs>
          <w:tab w:val="center" w:pos="3993"/>
          <w:tab w:val="right" w:pos="7987"/>
        </w:tabs>
        <w:bidi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0D5660">
        <w:rPr>
          <w:rFonts w:cs="B Titr" w:hint="cs"/>
          <w:b/>
          <w:bCs/>
          <w:sz w:val="20"/>
          <w:szCs w:val="20"/>
          <w:rtl/>
          <w:lang w:bidi="fa-IR"/>
        </w:rPr>
        <w:t xml:space="preserve">8 . </w:t>
      </w:r>
      <w:r w:rsidR="00884C4F" w:rsidRPr="000D5660">
        <w:rPr>
          <w:rFonts w:cs="B Titr" w:hint="cs"/>
          <w:b/>
          <w:bCs/>
          <w:sz w:val="20"/>
          <w:szCs w:val="20"/>
          <w:rtl/>
          <w:lang w:bidi="fa-IR"/>
        </w:rPr>
        <w:t>ضرورت استفاده از بیوگاز از دیدگاه زیست محیطی</w:t>
      </w:r>
    </w:p>
    <w:p w:rsidR="008D3E54" w:rsidRPr="0045675B" w:rsidRDefault="008D3E54" w:rsidP="008D3E54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884C4F" w:rsidRPr="00884C4F" w:rsidRDefault="00884C4F" w:rsidP="00D772BC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943BDE">
        <w:rPr>
          <w:rFonts w:cs="B Zar" w:hint="cs"/>
          <w:sz w:val="20"/>
          <w:szCs w:val="20"/>
          <w:rtl/>
          <w:lang w:bidi="fa-IR"/>
        </w:rPr>
        <w:t>طبیعت به عنوان خواستگاه انس</w:t>
      </w:r>
      <w:r w:rsidR="006334B1" w:rsidRPr="00943BDE">
        <w:rPr>
          <w:rFonts w:cs="B Zar" w:hint="cs"/>
          <w:sz w:val="20"/>
          <w:szCs w:val="20"/>
          <w:rtl/>
          <w:lang w:bidi="fa-IR"/>
        </w:rPr>
        <w:t>ان و سایر موجودات و بستر فعالیت</w:t>
      </w:r>
      <w:r w:rsidR="006334B1" w:rsidRPr="00943BDE">
        <w:rPr>
          <w:rFonts w:cs="B Zar"/>
          <w:sz w:val="20"/>
          <w:szCs w:val="20"/>
          <w:rtl/>
          <w:lang w:bidi="fa-IR"/>
        </w:rPr>
        <w:softHyphen/>
      </w:r>
      <w:r w:rsidR="0065119D" w:rsidRPr="00943BDE">
        <w:rPr>
          <w:rFonts w:cs="B Zar" w:hint="cs"/>
          <w:sz w:val="20"/>
          <w:szCs w:val="20"/>
          <w:rtl/>
          <w:lang w:bidi="fa-IR"/>
        </w:rPr>
        <w:t>های آن</w:t>
      </w:r>
      <w:r w:rsidR="0065119D" w:rsidRPr="00943BDE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ها توانایی پذیرش و پالایش میزان معینی از آلاینده ها را دارد. امروزه با افزایش جمعیت متمرکز ، به ویژه کلان شهر</w:t>
      </w:r>
      <w:r w:rsidR="0065119D" w:rsidRPr="00943BDE">
        <w:rPr>
          <w:rFonts w:cs="B Zar"/>
          <w:sz w:val="20"/>
          <w:szCs w:val="20"/>
          <w:rtl/>
          <w:lang w:bidi="fa-IR"/>
        </w:rPr>
        <w:softHyphen/>
      </w:r>
      <w:r w:rsidR="0065119D" w:rsidRPr="00943BDE">
        <w:rPr>
          <w:rFonts w:cs="B Zar" w:hint="cs"/>
          <w:sz w:val="20"/>
          <w:szCs w:val="20"/>
          <w:rtl/>
          <w:lang w:bidi="fa-IR"/>
        </w:rPr>
        <w:t>ها ، روزانه شاهد تولید میلیون</w:t>
      </w:r>
      <w:r w:rsidR="0065119D" w:rsidRPr="00943BDE">
        <w:rPr>
          <w:rFonts w:cs="B Zar"/>
          <w:sz w:val="20"/>
          <w:szCs w:val="20"/>
          <w:rtl/>
          <w:lang w:bidi="fa-IR"/>
        </w:rPr>
        <w:softHyphen/>
      </w:r>
      <w:r w:rsidR="0065119D" w:rsidRPr="00943BDE">
        <w:rPr>
          <w:rFonts w:cs="B Zar" w:hint="cs"/>
          <w:sz w:val="20"/>
          <w:szCs w:val="20"/>
          <w:rtl/>
          <w:lang w:bidi="fa-IR"/>
        </w:rPr>
        <w:t>ها تن ضایعات و آلاینده</w:t>
      </w:r>
      <w:r w:rsidR="0065119D" w:rsidRPr="00943BDE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ها هستیم که حجم بالایی از آن بدون نظارت خاصی وارد محیط زیست می شود و بستر های طبیعی نظیر رودخانه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ها ،جنگل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ها ،تالاب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ها و.. را به زباله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دان تجمعات انسانی تبدیل کرده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است. با استفاده از فناوری بیوگاز تا حد بسیار زیادی می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توان از آلودگی محیط</w:t>
      </w:r>
      <w:r w:rsidR="00D772BC">
        <w:rPr>
          <w:rFonts w:cs="B Zar"/>
          <w:sz w:val="20"/>
          <w:szCs w:val="20"/>
          <w:rtl/>
          <w:lang w:bidi="fa-IR"/>
        </w:rPr>
        <w:softHyphen/>
      </w:r>
      <w:r w:rsidRPr="00943BDE">
        <w:rPr>
          <w:rFonts w:cs="B Zar" w:hint="cs"/>
          <w:sz w:val="20"/>
          <w:szCs w:val="20"/>
          <w:rtl/>
          <w:lang w:bidi="fa-IR"/>
        </w:rPr>
        <w:t>زیست کاست.</w:t>
      </w:r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</w:p>
    <w:p w:rsidR="00884C4F" w:rsidRPr="000D5660" w:rsidRDefault="00E6401D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Titr"/>
          <w:b/>
          <w:bCs/>
          <w:sz w:val="20"/>
          <w:szCs w:val="20"/>
          <w:rtl/>
        </w:rPr>
      </w:pPr>
      <w:r w:rsidRPr="000D5660">
        <w:rPr>
          <w:rFonts w:cs="B Titr" w:hint="cs"/>
          <w:b/>
          <w:bCs/>
          <w:sz w:val="20"/>
          <w:szCs w:val="20"/>
          <w:rtl/>
        </w:rPr>
        <w:t xml:space="preserve">9 . </w:t>
      </w:r>
      <w:r w:rsidR="00884C4F" w:rsidRPr="000D5660">
        <w:rPr>
          <w:rFonts w:cs="B Titr"/>
          <w:b/>
          <w:bCs/>
          <w:sz w:val="20"/>
          <w:szCs w:val="20"/>
          <w:rtl/>
        </w:rPr>
        <w:t>نتيجه</w:t>
      </w:r>
      <w:r w:rsidR="00884C4F" w:rsidRPr="000D5660">
        <w:rPr>
          <w:rFonts w:cs="B Titr" w:hint="cs"/>
          <w:b/>
          <w:bCs/>
          <w:sz w:val="20"/>
          <w:szCs w:val="20"/>
          <w:rtl/>
        </w:rPr>
        <w:t xml:space="preserve"> </w:t>
      </w:r>
      <w:r w:rsidR="00884C4F" w:rsidRPr="000D5660">
        <w:rPr>
          <w:rFonts w:cs="B Titr"/>
          <w:b/>
          <w:bCs/>
          <w:sz w:val="20"/>
          <w:szCs w:val="20"/>
          <w:rtl/>
        </w:rPr>
        <w:t>گيري</w:t>
      </w:r>
    </w:p>
    <w:p w:rsidR="008D3E54" w:rsidRPr="0045675B" w:rsidRDefault="008D3E54" w:rsidP="008D3E54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</w:rPr>
      </w:pPr>
    </w:p>
    <w:p w:rsidR="00884C4F" w:rsidRPr="00884C4F" w:rsidRDefault="00884C4F" w:rsidP="003C53DD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/>
          <w:sz w:val="20"/>
          <w:szCs w:val="20"/>
          <w:rtl/>
        </w:rPr>
        <w:t>رشد فزاينده مصرف انرژي در جهان، اتمام</w:t>
      </w:r>
      <w:r w:rsidRPr="00884C4F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پـذيري منـابع فـسيلي و معضلات زيست محيطي از جمله عواملي هـستند كـه انجـام تحقيقـات گــسترده در جهــت دســتيابي بــه انــرژي</w:t>
      </w:r>
      <w:r w:rsidR="00503172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هــاي تجديدپــذير و اجــراي پروژه</w:t>
      </w:r>
      <w:r w:rsidR="00503172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هايي نظير توليد بيوگاز را در سراسر جهان ترغيب كرده</w:t>
      </w:r>
      <w:r w:rsidR="009F72CB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اند</w:t>
      </w:r>
      <w:r w:rsidRPr="00884C4F">
        <w:rPr>
          <w:rFonts w:cs="B Zar"/>
          <w:sz w:val="20"/>
          <w:szCs w:val="20"/>
          <w:lang w:bidi="fa-IR"/>
        </w:rPr>
        <w:t xml:space="preserve"> </w:t>
      </w:r>
      <w:r w:rsidRPr="00884C4F">
        <w:rPr>
          <w:rFonts w:cs="B Zar"/>
          <w:sz w:val="20"/>
          <w:szCs w:val="20"/>
          <w:rtl/>
        </w:rPr>
        <w:t>كـه گـزارش حاضـر نمونه</w:t>
      </w:r>
      <w:r w:rsidR="00976237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اي از اين فعاليت</w:t>
      </w:r>
      <w:r w:rsidR="00976237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ها بوده و در راستاي همين برنامه اسـت</w:t>
      </w:r>
      <w:r w:rsidRPr="00884C4F">
        <w:rPr>
          <w:rFonts w:cs="B Zar" w:hint="cs"/>
          <w:sz w:val="20"/>
          <w:szCs w:val="20"/>
          <w:rtl/>
        </w:rPr>
        <w:t>(</w:t>
      </w:r>
      <w:r w:rsidR="007E6061">
        <w:rPr>
          <w:rFonts w:cs="B Zar" w:hint="cs"/>
          <w:sz w:val="20"/>
          <w:szCs w:val="20"/>
          <w:rtl/>
        </w:rPr>
        <w:t>7</w:t>
      </w:r>
      <w:r w:rsidRPr="00884C4F">
        <w:rPr>
          <w:rFonts w:cs="B Zar" w:hint="cs"/>
          <w:sz w:val="20"/>
          <w:szCs w:val="20"/>
          <w:rtl/>
        </w:rPr>
        <w:t>)</w:t>
      </w:r>
      <w:r w:rsidRPr="00884C4F">
        <w:rPr>
          <w:rFonts w:cs="B Zar" w:hint="eastAsia"/>
          <w:sz w:val="20"/>
          <w:szCs w:val="20"/>
          <w:rtl/>
          <w:lang w:bidi="fa-IR"/>
        </w:rPr>
        <w:t xml:space="preserve"> </w:t>
      </w:r>
      <w:r w:rsidR="00575919">
        <w:rPr>
          <w:rFonts w:cs="B Zar" w:hint="cs"/>
          <w:sz w:val="20"/>
          <w:szCs w:val="20"/>
          <w:rtl/>
          <w:lang w:bidi="fa-IR"/>
        </w:rPr>
        <w:t>هاضم</w:t>
      </w:r>
      <w:r w:rsidRPr="00884C4F">
        <w:rPr>
          <w:rFonts w:cs="B Zar"/>
          <w:sz w:val="20"/>
          <w:szCs w:val="20"/>
          <w:rtl/>
          <w:lang w:bidi="fa-IR"/>
        </w:rPr>
        <w:t xml:space="preserve"> طراح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شده ۲۴۰۰ 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تر</w:t>
      </w:r>
      <w:r w:rsidRPr="00884C4F">
        <w:rPr>
          <w:rFonts w:cs="B Zar"/>
          <w:sz w:val="20"/>
          <w:szCs w:val="20"/>
          <w:rtl/>
          <w:lang w:bidi="fa-IR"/>
        </w:rPr>
        <w:t xml:space="preserve"> در روز تول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د</w:t>
      </w:r>
      <w:r w:rsidRPr="00884C4F">
        <w:rPr>
          <w:rFonts w:cs="B Zar"/>
          <w:sz w:val="20"/>
          <w:szCs w:val="20"/>
          <w:rtl/>
          <w:lang w:bidi="fa-IR"/>
        </w:rPr>
        <w:t xml:space="preserve"> 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وگاز</w:t>
      </w:r>
      <w:r w:rsidRPr="00884C4F">
        <w:rPr>
          <w:rFonts w:cs="B Zar"/>
          <w:sz w:val="20"/>
          <w:szCs w:val="20"/>
          <w:rtl/>
          <w:lang w:bidi="fa-IR"/>
        </w:rPr>
        <w:t xml:space="preserve">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کند که معادل بر۲۰  هزار ک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لو</w:t>
      </w:r>
      <w:r w:rsidRPr="00884C4F">
        <w:rPr>
          <w:rFonts w:cs="B Zar"/>
          <w:sz w:val="20"/>
          <w:szCs w:val="20"/>
          <w:rtl/>
          <w:lang w:bidi="fa-IR"/>
        </w:rPr>
        <w:t>کالر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در روز و بالغ بر</w:t>
      </w:r>
      <w:r w:rsidR="003C53DD">
        <w:rPr>
          <w:rFonts w:cs="B Zar" w:hint="cs"/>
          <w:sz w:val="20"/>
          <w:szCs w:val="20"/>
          <w:rtl/>
          <w:lang w:bidi="fa-IR"/>
        </w:rPr>
        <w:t xml:space="preserve"> </w:t>
      </w:r>
      <w:r w:rsidR="003C53DD">
        <w:rPr>
          <w:rFonts w:cs="B Zar" w:hint="cs"/>
          <w:sz w:val="20"/>
          <w:szCs w:val="20"/>
          <w:rtl/>
          <w:lang w:bidi="fa-IR"/>
        </w:rPr>
        <w:lastRenderedPageBreak/>
        <w:t xml:space="preserve">5/7 </w:t>
      </w:r>
      <w:r w:rsidRPr="00884C4F">
        <w:rPr>
          <w:rFonts w:cs="B Zar"/>
          <w:sz w:val="20"/>
          <w:szCs w:val="20"/>
          <w:rtl/>
          <w:lang w:bidi="fa-IR"/>
        </w:rPr>
        <w:t>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ون</w:t>
      </w:r>
      <w:r w:rsidRPr="00884C4F">
        <w:rPr>
          <w:rFonts w:cs="B Zar"/>
          <w:sz w:val="20"/>
          <w:szCs w:val="20"/>
          <w:rtl/>
          <w:lang w:bidi="fa-IR"/>
        </w:rPr>
        <w:t xml:space="preserve"> ک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لو</w:t>
      </w:r>
      <w:r w:rsidRPr="00884C4F">
        <w:rPr>
          <w:rFonts w:cs="B Zar"/>
          <w:sz w:val="20"/>
          <w:szCs w:val="20"/>
          <w:rtl/>
          <w:lang w:bidi="fa-IR"/>
        </w:rPr>
        <w:t>کالر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در سال انرژ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باشد  با توجه به نتا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ج</w:t>
      </w:r>
      <w:r w:rsidRPr="00884C4F">
        <w:rPr>
          <w:rFonts w:cs="B Zar"/>
          <w:sz w:val="20"/>
          <w:szCs w:val="20"/>
          <w:rtl/>
          <w:lang w:bidi="fa-IR"/>
        </w:rPr>
        <w:t xml:space="preserve"> به دست آمده مشخص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="003C53DD">
        <w:rPr>
          <w:rFonts w:cs="B Zar"/>
          <w:sz w:val="20"/>
          <w:szCs w:val="20"/>
          <w:rtl/>
          <w:lang w:bidi="fa-IR"/>
        </w:rPr>
        <w:softHyphen/>
      </w:r>
      <w:r w:rsidRPr="00884C4F">
        <w:rPr>
          <w:rFonts w:cs="B Zar"/>
          <w:sz w:val="20"/>
          <w:szCs w:val="20"/>
          <w:rtl/>
          <w:lang w:bidi="fa-IR"/>
        </w:rPr>
        <w:t>شود که هاضم طراح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شده مانع ورود مقدار قابل توجه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متان در جو شده  و از 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</w:t>
      </w:r>
      <w:r w:rsidRPr="00884C4F">
        <w:rPr>
          <w:rFonts w:cs="B Zar"/>
          <w:sz w:val="20"/>
          <w:szCs w:val="20"/>
          <w:rtl/>
          <w:lang w:bidi="fa-IR"/>
        </w:rPr>
        <w:t xml:space="preserve"> </w:t>
      </w:r>
      <w:r w:rsidRPr="00884C4F">
        <w:rPr>
          <w:rFonts w:cs="B Zar" w:hint="eastAsia"/>
          <w:sz w:val="20"/>
          <w:szCs w:val="20"/>
          <w:rtl/>
          <w:lang w:bidi="fa-IR"/>
        </w:rPr>
        <w:t>لحاظ</w:t>
      </w:r>
      <w:r w:rsidRPr="00884C4F">
        <w:rPr>
          <w:rFonts w:cs="B Zar"/>
          <w:sz w:val="20"/>
          <w:szCs w:val="20"/>
          <w:rtl/>
          <w:lang w:bidi="fa-IR"/>
        </w:rPr>
        <w:t xml:space="preserve"> دوستدار مح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ط</w:t>
      </w:r>
      <w:r w:rsidRPr="00884C4F">
        <w:rPr>
          <w:rFonts w:cs="B Zar"/>
          <w:sz w:val="20"/>
          <w:szCs w:val="20"/>
          <w:rtl/>
          <w:lang w:bidi="fa-IR"/>
        </w:rPr>
        <w:t xml:space="preserve"> ز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ست</w:t>
      </w:r>
      <w:r w:rsidRPr="00884C4F">
        <w:rPr>
          <w:rFonts w:cs="B Zar"/>
          <w:sz w:val="20"/>
          <w:szCs w:val="20"/>
          <w:rtl/>
          <w:lang w:bidi="fa-IR"/>
        </w:rPr>
        <w:t xml:space="preserve"> معرف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شود</w:t>
      </w:r>
      <w:r w:rsidR="00E168B6">
        <w:rPr>
          <w:rFonts w:cs="B Zar" w:hint="cs"/>
          <w:sz w:val="20"/>
          <w:szCs w:val="20"/>
          <w:rtl/>
          <w:lang w:bidi="fa-IR"/>
        </w:rPr>
        <w:t>.</w:t>
      </w:r>
    </w:p>
    <w:p w:rsidR="00884C4F" w:rsidRPr="00884C4F" w:rsidRDefault="00884C4F" w:rsidP="00976237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</w:rPr>
      </w:pPr>
      <w:r w:rsidRPr="00884C4F">
        <w:rPr>
          <w:rFonts w:cs="B Zar" w:hint="eastAsia"/>
          <w:sz w:val="20"/>
          <w:szCs w:val="20"/>
          <w:rtl/>
          <w:lang w:bidi="fa-IR"/>
        </w:rPr>
        <w:t>با</w:t>
      </w:r>
      <w:r w:rsidRPr="00884C4F">
        <w:rPr>
          <w:rFonts w:cs="B Zar"/>
          <w:sz w:val="20"/>
          <w:szCs w:val="20"/>
          <w:rtl/>
          <w:lang w:bidi="fa-IR"/>
        </w:rPr>
        <w:t xml:space="preserve"> توجه به پتانس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ل</w:t>
      </w:r>
      <w:r w:rsidRPr="00884C4F">
        <w:rPr>
          <w:rFonts w:cs="B Zar"/>
          <w:sz w:val="20"/>
          <w:szCs w:val="20"/>
          <w:rtl/>
          <w:lang w:bidi="fa-IR"/>
        </w:rPr>
        <w:t xml:space="preserve"> موجود در تول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د</w:t>
      </w:r>
      <w:r w:rsidRPr="00884C4F">
        <w:rPr>
          <w:rFonts w:cs="B Zar"/>
          <w:sz w:val="20"/>
          <w:szCs w:val="20"/>
          <w:rtl/>
          <w:lang w:bidi="fa-IR"/>
        </w:rPr>
        <w:t xml:space="preserve"> 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وگاز</w:t>
      </w:r>
      <w:r w:rsidRPr="00884C4F">
        <w:rPr>
          <w:rFonts w:cs="B Zar"/>
          <w:sz w:val="20"/>
          <w:szCs w:val="20"/>
          <w:rtl/>
          <w:lang w:bidi="fa-IR"/>
        </w:rPr>
        <w:t xml:space="preserve"> از پسماندها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غذا</w:t>
      </w:r>
      <w:r w:rsidRPr="00884C4F">
        <w:rPr>
          <w:rFonts w:cs="B Zar" w:hint="cs"/>
          <w:sz w:val="20"/>
          <w:szCs w:val="20"/>
          <w:rtl/>
          <w:lang w:bidi="fa-IR"/>
        </w:rPr>
        <w:t>یی</w:t>
      </w:r>
      <w:r w:rsidRPr="00884C4F">
        <w:rPr>
          <w:rFonts w:cs="B Zar"/>
          <w:sz w:val="20"/>
          <w:szCs w:val="20"/>
          <w:rtl/>
          <w:lang w:bidi="fa-IR"/>
        </w:rPr>
        <w:t xml:space="preserve">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توان گفت فرا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ند</w:t>
      </w:r>
      <w:r w:rsidRPr="00884C4F">
        <w:rPr>
          <w:rFonts w:cs="B Zar"/>
          <w:sz w:val="20"/>
          <w:szCs w:val="20"/>
          <w:rtl/>
          <w:lang w:bidi="fa-IR"/>
        </w:rPr>
        <w:t xml:space="preserve"> معرف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شده  بازده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مطلوب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داشته و همچن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</w:t>
      </w:r>
      <w:r w:rsidRPr="00884C4F">
        <w:rPr>
          <w:rFonts w:cs="B Zar"/>
          <w:sz w:val="20"/>
          <w:szCs w:val="20"/>
          <w:rtl/>
          <w:lang w:bidi="fa-IR"/>
        </w:rPr>
        <w:t xml:space="preserve">  م</w:t>
      </w:r>
      <w:r w:rsidRPr="00884C4F">
        <w:rPr>
          <w:rFonts w:cs="B Zar" w:hint="cs"/>
          <w:sz w:val="20"/>
          <w:szCs w:val="20"/>
          <w:rtl/>
          <w:lang w:bidi="fa-IR"/>
        </w:rPr>
        <w:t>ی‌</w:t>
      </w:r>
      <w:r w:rsidRPr="00884C4F">
        <w:rPr>
          <w:rFonts w:cs="B Zar" w:hint="eastAsia"/>
          <w:sz w:val="20"/>
          <w:szCs w:val="20"/>
          <w:rtl/>
          <w:lang w:bidi="fa-IR"/>
        </w:rPr>
        <w:t>تواند</w:t>
      </w:r>
      <w:r w:rsidRPr="00884C4F">
        <w:rPr>
          <w:rFonts w:cs="B Zar"/>
          <w:sz w:val="20"/>
          <w:szCs w:val="20"/>
          <w:rtl/>
          <w:lang w:bidi="fa-IR"/>
        </w:rPr>
        <w:t xml:space="preserve"> جا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گز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</w:t>
      </w:r>
      <w:r w:rsidRPr="00884C4F">
        <w:rPr>
          <w:rFonts w:cs="B Zar"/>
          <w:sz w:val="20"/>
          <w:szCs w:val="20"/>
          <w:rtl/>
          <w:lang w:bidi="fa-IR"/>
        </w:rPr>
        <w:t xml:space="preserve"> خوب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برا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گاز طب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ع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باشد البته 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</w:t>
      </w:r>
      <w:r w:rsidRPr="00884C4F">
        <w:rPr>
          <w:rFonts w:cs="B Zar"/>
          <w:sz w:val="20"/>
          <w:szCs w:val="20"/>
          <w:rtl/>
          <w:lang w:bidi="fa-IR"/>
        </w:rPr>
        <w:t xml:space="preserve"> امر مستلزم تحق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قات</w:t>
      </w:r>
      <w:r w:rsidRPr="00884C4F">
        <w:rPr>
          <w:rFonts w:cs="B Zar"/>
          <w:sz w:val="20"/>
          <w:szCs w:val="20"/>
          <w:rtl/>
          <w:lang w:bidi="fa-IR"/>
        </w:rPr>
        <w:t xml:space="preserve"> و بررس</w:t>
      </w:r>
      <w:r w:rsidRPr="00884C4F">
        <w:rPr>
          <w:rFonts w:cs="B Zar" w:hint="cs"/>
          <w:sz w:val="20"/>
          <w:szCs w:val="20"/>
          <w:rtl/>
          <w:lang w:bidi="fa-IR"/>
        </w:rPr>
        <w:t>ی‌</w:t>
      </w:r>
      <w:r w:rsidRPr="00884C4F">
        <w:rPr>
          <w:rFonts w:cs="B Zar" w:hint="eastAsia"/>
          <w:sz w:val="20"/>
          <w:szCs w:val="20"/>
          <w:rtl/>
          <w:lang w:bidi="fa-IR"/>
        </w:rPr>
        <w:t>ها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شتر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در زم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نه</w:t>
      </w:r>
      <w:r w:rsidRPr="00884C4F">
        <w:rPr>
          <w:rFonts w:cs="B Zar"/>
          <w:sz w:val="20"/>
          <w:szCs w:val="20"/>
          <w:rtl/>
          <w:lang w:bidi="fa-IR"/>
        </w:rPr>
        <w:t xml:space="preserve"> تول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د</w:t>
      </w:r>
      <w:r w:rsidRPr="00884C4F">
        <w:rPr>
          <w:rFonts w:cs="B Zar"/>
          <w:sz w:val="20"/>
          <w:szCs w:val="20"/>
          <w:rtl/>
          <w:lang w:bidi="fa-IR"/>
        </w:rPr>
        <w:t xml:space="preserve"> ب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وگاز</w:t>
      </w:r>
      <w:r w:rsidRPr="00884C4F">
        <w:rPr>
          <w:rFonts w:cs="B Zar"/>
          <w:sz w:val="20"/>
          <w:szCs w:val="20"/>
          <w:rtl/>
          <w:lang w:bidi="fa-IR"/>
        </w:rPr>
        <w:t xml:space="preserve"> از مواد آل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مختلف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باش</w:t>
      </w:r>
      <w:r w:rsidRPr="00884C4F">
        <w:rPr>
          <w:rFonts w:cs="B Zar" w:hint="eastAsia"/>
          <w:sz w:val="20"/>
          <w:szCs w:val="20"/>
          <w:rtl/>
          <w:lang w:bidi="fa-IR"/>
        </w:rPr>
        <w:t>د</w:t>
      </w:r>
      <w:r w:rsidRPr="00884C4F">
        <w:rPr>
          <w:rFonts w:cs="B Zar"/>
          <w:sz w:val="20"/>
          <w:szCs w:val="20"/>
          <w:rtl/>
          <w:lang w:bidi="fa-IR"/>
        </w:rPr>
        <w:t xml:space="preserve"> نتا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ج</w:t>
      </w:r>
      <w:r w:rsidRPr="00884C4F">
        <w:rPr>
          <w:rFonts w:cs="B Zar"/>
          <w:sz w:val="20"/>
          <w:szCs w:val="20"/>
          <w:rtl/>
          <w:lang w:bidi="fa-IR"/>
        </w:rPr>
        <w:t xml:space="preserve"> به دست آمده از 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ن</w:t>
      </w:r>
      <w:r w:rsidRPr="00884C4F">
        <w:rPr>
          <w:rFonts w:cs="B Zar"/>
          <w:sz w:val="20"/>
          <w:szCs w:val="20"/>
          <w:rtl/>
          <w:lang w:bidi="fa-IR"/>
        </w:rPr>
        <w:t xml:space="preserve"> </w:t>
      </w:r>
      <w:r w:rsidR="00976237">
        <w:rPr>
          <w:rFonts w:cs="B Zar" w:hint="cs"/>
          <w:sz w:val="20"/>
          <w:szCs w:val="20"/>
          <w:rtl/>
          <w:lang w:bidi="fa-IR"/>
        </w:rPr>
        <w:t xml:space="preserve">پژوهش </w:t>
      </w:r>
      <w:r w:rsidRPr="00884C4F">
        <w:rPr>
          <w:rFonts w:cs="B Zar"/>
          <w:sz w:val="20"/>
          <w:szCs w:val="20"/>
          <w:rtl/>
          <w:lang w:bidi="fa-IR"/>
        </w:rPr>
        <w:t>را م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توان</w:t>
      </w:r>
      <w:r w:rsidRPr="00884C4F">
        <w:rPr>
          <w:rFonts w:cs="B Zar"/>
          <w:sz w:val="20"/>
          <w:szCs w:val="20"/>
          <w:rtl/>
          <w:lang w:bidi="fa-IR"/>
        </w:rPr>
        <w:t xml:space="preserve"> برا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سا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ر</w:t>
      </w:r>
      <w:r w:rsidRPr="00884C4F">
        <w:rPr>
          <w:rFonts w:cs="B Zar"/>
          <w:sz w:val="20"/>
          <w:szCs w:val="20"/>
          <w:rtl/>
          <w:lang w:bidi="fa-IR"/>
        </w:rPr>
        <w:t xml:space="preserve"> مکان ها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مختلف اعم از  رستوران‌ها و سلف ها و 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ا</w:t>
      </w:r>
      <w:r w:rsidRPr="00884C4F">
        <w:rPr>
          <w:rFonts w:cs="B Zar"/>
          <w:sz w:val="20"/>
          <w:szCs w:val="20"/>
          <w:rtl/>
          <w:lang w:bidi="fa-IR"/>
        </w:rPr>
        <w:t xml:space="preserve"> د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گر</w:t>
      </w:r>
      <w:r w:rsidRPr="00884C4F">
        <w:rPr>
          <w:rFonts w:cs="B Zar"/>
          <w:sz w:val="20"/>
          <w:szCs w:val="20"/>
          <w:rtl/>
          <w:lang w:bidi="fa-IR"/>
        </w:rPr>
        <w:t xml:space="preserve"> مراکز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/>
          <w:sz w:val="20"/>
          <w:szCs w:val="20"/>
          <w:rtl/>
          <w:lang w:bidi="fa-IR"/>
        </w:rPr>
        <w:t xml:space="preserve"> که تول</w:t>
      </w:r>
      <w:r w:rsidRPr="00884C4F">
        <w:rPr>
          <w:rFonts w:cs="B Zar" w:hint="cs"/>
          <w:sz w:val="20"/>
          <w:szCs w:val="20"/>
          <w:rtl/>
          <w:lang w:bidi="fa-IR"/>
        </w:rPr>
        <w:t>ی</w:t>
      </w:r>
      <w:r w:rsidRPr="00884C4F">
        <w:rPr>
          <w:rFonts w:cs="B Zar" w:hint="eastAsia"/>
          <w:sz w:val="20"/>
          <w:szCs w:val="20"/>
          <w:rtl/>
          <w:lang w:bidi="fa-IR"/>
        </w:rPr>
        <w:t>د</w:t>
      </w:r>
      <w:r w:rsidRPr="00884C4F">
        <w:rPr>
          <w:rFonts w:cs="B Zar"/>
          <w:sz w:val="20"/>
          <w:szCs w:val="20"/>
          <w:rtl/>
          <w:lang w:bidi="fa-IR"/>
        </w:rPr>
        <w:t xml:space="preserve"> پسماند دارند را استفاده نمود</w:t>
      </w:r>
      <w:r w:rsidR="00976237">
        <w:rPr>
          <w:rFonts w:cs="B Zar" w:hint="cs"/>
          <w:sz w:val="20"/>
          <w:szCs w:val="20"/>
          <w:rtl/>
          <w:lang w:bidi="fa-IR"/>
        </w:rPr>
        <w:t xml:space="preserve"> </w:t>
      </w:r>
      <w:r w:rsidR="00976237">
        <w:rPr>
          <w:rFonts w:cs="B Zar" w:hint="cs"/>
          <w:sz w:val="20"/>
          <w:szCs w:val="20"/>
          <w:rtl/>
        </w:rPr>
        <w:t xml:space="preserve">لذا </w:t>
      </w:r>
      <w:r w:rsidRPr="00884C4F">
        <w:rPr>
          <w:rFonts w:cs="B Zar"/>
          <w:sz w:val="20"/>
          <w:szCs w:val="20"/>
          <w:rtl/>
        </w:rPr>
        <w:t>فناوري توليد بيوگاز به عنوان يكي از منابع انـرژي</w:t>
      </w:r>
      <w:r w:rsidR="00976237">
        <w:rPr>
          <w:rFonts w:cs="B Zar" w:hint="cs"/>
          <w:sz w:val="20"/>
          <w:szCs w:val="20"/>
          <w:rtl/>
        </w:rPr>
        <w:t xml:space="preserve"> </w:t>
      </w:r>
      <w:r w:rsidRPr="00884C4F">
        <w:rPr>
          <w:rFonts w:cs="B Zar"/>
          <w:sz w:val="20"/>
          <w:szCs w:val="20"/>
          <w:rtl/>
        </w:rPr>
        <w:t>هـاي تجديدپـذير بـا مزاياي بسيار مفيد و گوناگون كه اصـول</w:t>
      </w:r>
      <w:r w:rsidR="00F23B90">
        <w:rPr>
          <w:rFonts w:cs="B Zar"/>
          <w:sz w:val="20"/>
          <w:szCs w:val="20"/>
          <w:rtl/>
        </w:rPr>
        <w:t xml:space="preserve"> آن بـر يـك چرخـه طبيعـي و زيست</w:t>
      </w:r>
      <w:r w:rsidR="00F23B90">
        <w:rPr>
          <w:rFonts w:cs="B Zar"/>
          <w:sz w:val="20"/>
          <w:szCs w:val="20"/>
        </w:rPr>
        <w:softHyphen/>
      </w:r>
      <w:r w:rsidRPr="00884C4F">
        <w:rPr>
          <w:rFonts w:cs="B Zar"/>
          <w:sz w:val="20"/>
          <w:szCs w:val="20"/>
          <w:rtl/>
        </w:rPr>
        <w:t xml:space="preserve">محيطي استوار است </w:t>
      </w:r>
      <w:r w:rsidR="00976237">
        <w:rPr>
          <w:rFonts w:cs="B Zar" w:hint="cs"/>
          <w:sz w:val="20"/>
          <w:szCs w:val="20"/>
          <w:rtl/>
        </w:rPr>
        <w:t>آینده روشنی را</w:t>
      </w:r>
      <w:r w:rsidR="00F23B90">
        <w:rPr>
          <w:rFonts w:cs="B Zar" w:hint="cs"/>
          <w:sz w:val="20"/>
          <w:szCs w:val="20"/>
          <w:rtl/>
        </w:rPr>
        <w:t xml:space="preserve"> در زمینه تامین انرزی نمایان می</w:t>
      </w:r>
      <w:r w:rsidR="00F23B90">
        <w:rPr>
          <w:rFonts w:cs="B Zar"/>
          <w:sz w:val="20"/>
          <w:szCs w:val="20"/>
        </w:rPr>
        <w:softHyphen/>
      </w:r>
      <w:r w:rsidR="00976237">
        <w:rPr>
          <w:rFonts w:cs="B Zar" w:hint="cs"/>
          <w:sz w:val="20"/>
          <w:szCs w:val="20"/>
          <w:rtl/>
        </w:rPr>
        <w:t>کند.</w:t>
      </w:r>
    </w:p>
    <w:p w:rsidR="00884C4F" w:rsidRPr="00884C4F" w:rsidRDefault="00884C4F" w:rsidP="00884C4F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sz w:val="20"/>
          <w:szCs w:val="20"/>
          <w:lang w:bidi="fa-IR"/>
        </w:rPr>
      </w:pPr>
    </w:p>
    <w:p w:rsidR="00884C4F" w:rsidRPr="000D5660" w:rsidRDefault="00884C4F" w:rsidP="00BA459B">
      <w:pPr>
        <w:tabs>
          <w:tab w:val="center" w:pos="3993"/>
          <w:tab w:val="right" w:pos="7987"/>
        </w:tabs>
        <w:bidi/>
        <w:contextualSpacing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0D5660">
        <w:rPr>
          <w:rFonts w:cs="B Titr" w:hint="cs"/>
          <w:b/>
          <w:bCs/>
          <w:sz w:val="18"/>
          <w:szCs w:val="18"/>
          <w:rtl/>
          <w:lang w:bidi="fa-IR"/>
        </w:rPr>
        <w:t>منابع</w:t>
      </w:r>
    </w:p>
    <w:p w:rsidR="008D3E54" w:rsidRPr="00503172" w:rsidRDefault="008D3E54" w:rsidP="008D3E54">
      <w:pPr>
        <w:tabs>
          <w:tab w:val="center" w:pos="3993"/>
          <w:tab w:val="right" w:pos="7987"/>
        </w:tabs>
        <w:bidi/>
        <w:contextualSpacing/>
        <w:jc w:val="both"/>
        <w:rPr>
          <w:rFonts w:cs="B Zar"/>
          <w:b/>
          <w:bCs/>
          <w:sz w:val="20"/>
          <w:szCs w:val="20"/>
          <w:rtl/>
          <w:lang w:bidi="fa-IR"/>
        </w:rPr>
      </w:pPr>
    </w:p>
    <w:p w:rsidR="000248F6" w:rsidRPr="00C16FEB" w:rsidRDefault="00884C4F" w:rsidP="00C16FEB">
      <w:pPr>
        <w:tabs>
          <w:tab w:val="center" w:pos="3993"/>
          <w:tab w:val="right" w:pos="7987"/>
        </w:tabs>
        <w:bidi/>
        <w:contextualSpacing/>
        <w:rPr>
          <w:rFonts w:cs="B Zar"/>
          <w:sz w:val="20"/>
          <w:szCs w:val="20"/>
          <w:rtl/>
          <w:lang w:bidi="fa-IR"/>
        </w:rPr>
      </w:pPr>
      <w:r w:rsidRPr="00884C4F">
        <w:rPr>
          <w:rFonts w:cs="B Zar" w:hint="cs"/>
          <w:sz w:val="20"/>
          <w:szCs w:val="20"/>
          <w:rtl/>
          <w:lang w:bidi="fa-IR"/>
        </w:rPr>
        <w:t>1-</w:t>
      </w:r>
      <w:r w:rsidR="005D76EB">
        <w:rPr>
          <w:rFonts w:cs="B Zar" w:hint="cs"/>
          <w:sz w:val="20"/>
          <w:szCs w:val="20"/>
          <w:rtl/>
          <w:lang w:bidi="fa-IR"/>
        </w:rPr>
        <w:t xml:space="preserve"> </w:t>
      </w:r>
      <w:r w:rsidR="00535577" w:rsidRPr="00535577">
        <w:rPr>
          <w:rFonts w:cs="B Zar" w:hint="cs"/>
          <w:sz w:val="20"/>
          <w:szCs w:val="20"/>
          <w:rtl/>
          <w:lang w:bidi="fa-IR"/>
        </w:rPr>
        <w:t xml:space="preserve"> ارژنگی </w:t>
      </w:r>
      <w:r w:rsidR="00535577">
        <w:rPr>
          <w:rFonts w:cs="B Zar" w:hint="cs"/>
          <w:sz w:val="20"/>
          <w:szCs w:val="20"/>
          <w:rtl/>
          <w:lang w:bidi="fa-IR"/>
        </w:rPr>
        <w:t>، هدی ،</w:t>
      </w:r>
      <w:r w:rsidR="007F75A9">
        <w:rPr>
          <w:rFonts w:cs="B Zar" w:hint="cs"/>
          <w:sz w:val="20"/>
          <w:szCs w:val="20"/>
          <w:rtl/>
          <w:lang w:bidi="fa-IR"/>
        </w:rPr>
        <w:t>(1396)</w:t>
      </w:r>
      <w:r w:rsidR="00535577" w:rsidRPr="00C16FEB">
        <w:rPr>
          <w:rFonts w:cs="B Zar" w:hint="cs"/>
          <w:sz w:val="20"/>
          <w:szCs w:val="20"/>
          <w:rtl/>
          <w:lang w:bidi="fa-IR"/>
        </w:rPr>
        <w:t>"</w:t>
      </w:r>
      <w:r w:rsidR="00535577" w:rsidRPr="00535577">
        <w:rPr>
          <w:rFonts w:cs="B Zar"/>
          <w:sz w:val="20"/>
          <w:szCs w:val="20"/>
          <w:rtl/>
          <w:lang w:bidi="fa-IR"/>
        </w:rPr>
        <w:t xml:space="preserve"> </w:t>
      </w:r>
      <w:r w:rsidR="00535577" w:rsidRPr="00C16FEB">
        <w:rPr>
          <w:rFonts w:cs="B Zar" w:hint="cs"/>
          <w:sz w:val="20"/>
          <w:szCs w:val="20"/>
          <w:rtl/>
          <w:lang w:bidi="fa-IR"/>
        </w:rPr>
        <w:t>بررسی مکانیزم های تولید بیوگاز"</w:t>
      </w:r>
      <w:r w:rsidR="005B6817" w:rsidRPr="00C16FEB">
        <w:rPr>
          <w:rFonts w:cs="B Zar" w:hint="cs"/>
          <w:sz w:val="20"/>
          <w:szCs w:val="20"/>
          <w:rtl/>
          <w:lang w:bidi="fa-IR"/>
        </w:rPr>
        <w:t>پایان نامه کارشناسی،</w:t>
      </w:r>
      <w:r w:rsidR="007F75A9" w:rsidRPr="00C16FEB">
        <w:rPr>
          <w:rFonts w:cs="B Zar" w:hint="cs"/>
          <w:sz w:val="20"/>
          <w:szCs w:val="20"/>
          <w:rtl/>
          <w:lang w:bidi="fa-IR"/>
        </w:rPr>
        <w:t xml:space="preserve"> دانشگاه صنعتی قوچان.</w:t>
      </w:r>
    </w:p>
    <w:p w:rsidR="0090090D" w:rsidRPr="007F75A9" w:rsidRDefault="005D76EB" w:rsidP="00C16FEB">
      <w:pPr>
        <w:tabs>
          <w:tab w:val="center" w:pos="3993"/>
          <w:tab w:val="right" w:pos="7987"/>
        </w:tabs>
        <w:contextualSpacing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7F75A9">
        <w:rPr>
          <w:rFonts w:asciiTheme="majorBidi" w:hAnsiTheme="majorBidi" w:cstheme="majorBidi"/>
          <w:sz w:val="20"/>
          <w:szCs w:val="20"/>
          <w:lang w:bidi="fa-IR"/>
        </w:rPr>
        <w:t>2</w:t>
      </w:r>
      <w:r w:rsidR="0090090D" w:rsidRPr="007F75A9">
        <w:rPr>
          <w:rFonts w:asciiTheme="majorBidi" w:hAnsiTheme="majorBidi" w:cstheme="majorBidi"/>
          <w:sz w:val="20"/>
          <w:szCs w:val="20"/>
          <w:lang w:bidi="fa-IR"/>
        </w:rPr>
        <w:t xml:space="preserve"> - </w:t>
      </w:r>
      <w:r w:rsidR="007F75A9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Lo, H. M., Kurniawan, T. A., Sillanpää, M. E. T., Pai, T. Y., Chiang, C. F., Chao, K. P., ... &amp; Lin, K. C. (2010). Modeling biogas production from organic fraction of MSW co-digested with MSWI ashes in anaerobic bioreactors.</w:t>
      </w:r>
      <w:r w:rsidR="00C16FEB" w:rsidRPr="007F75A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7F75A9" w:rsidRPr="007F75A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Bioresource Technology</w:t>
      </w:r>
      <w:r w:rsidR="007F75A9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</w:t>
      </w:r>
      <w:r w:rsidR="00FB27BB" w:rsidRPr="007F75A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7F75A9" w:rsidRPr="007F75A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101</w:t>
      </w:r>
      <w:r w:rsidR="007F75A9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(16), 6329-6335.</w:t>
      </w:r>
    </w:p>
    <w:p w:rsidR="006D3246" w:rsidRDefault="006D3246" w:rsidP="006D3246">
      <w:pPr>
        <w:tabs>
          <w:tab w:val="center" w:pos="3993"/>
          <w:tab w:val="right" w:pos="7987"/>
        </w:tabs>
        <w:bidi/>
        <w:contextualSpacing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5D76EB" w:rsidRPr="00C16FEB" w:rsidRDefault="005D76EB" w:rsidP="006D3246">
      <w:pPr>
        <w:tabs>
          <w:tab w:val="center" w:pos="3993"/>
          <w:tab w:val="right" w:pos="7987"/>
        </w:tabs>
        <w:bidi/>
        <w:contextualSpacing/>
        <w:rPr>
          <w:rFonts w:cs="B Zar"/>
          <w:sz w:val="20"/>
          <w:szCs w:val="20"/>
          <w:rtl/>
          <w:lang w:bidi="fa-IR"/>
        </w:rPr>
      </w:pPr>
      <w:r w:rsidRPr="00C16FEB">
        <w:rPr>
          <w:rFonts w:cs="B Zar" w:hint="cs"/>
          <w:sz w:val="20"/>
          <w:szCs w:val="20"/>
          <w:rtl/>
          <w:lang w:bidi="fa-IR"/>
        </w:rPr>
        <w:t xml:space="preserve">3- </w:t>
      </w:r>
      <w:r w:rsidR="006D3246" w:rsidRPr="00C16FEB">
        <w:rPr>
          <w:rFonts w:cs="B Zar" w:hint="cs"/>
          <w:sz w:val="20"/>
          <w:szCs w:val="20"/>
          <w:rtl/>
          <w:lang w:bidi="fa-IR"/>
        </w:rPr>
        <w:t>ساسه ، لودویک ، (1374) ،"</w:t>
      </w:r>
      <w:r w:rsidR="006D3246" w:rsidRPr="006D3246">
        <w:rPr>
          <w:rFonts w:cs="B Zar" w:hint="cs"/>
          <w:sz w:val="20"/>
          <w:szCs w:val="20"/>
          <w:rtl/>
          <w:lang w:bidi="fa-IR"/>
        </w:rPr>
        <w:t xml:space="preserve"> </w:t>
      </w:r>
      <w:r w:rsidR="006D3246" w:rsidRPr="00C16FEB">
        <w:rPr>
          <w:rFonts w:cs="B Zar" w:hint="cs"/>
          <w:sz w:val="20"/>
          <w:szCs w:val="20"/>
          <w:rtl/>
          <w:lang w:bidi="fa-IR"/>
        </w:rPr>
        <w:t>تاسیسات واحدهای بیوگاز"، ترجمه دکتر قاسم نجف پور</w:t>
      </w:r>
      <w:r w:rsidR="007F75A9" w:rsidRPr="00C16FEB">
        <w:rPr>
          <w:rFonts w:cs="B Zar"/>
          <w:sz w:val="20"/>
          <w:szCs w:val="20"/>
          <w:lang w:bidi="fa-IR"/>
        </w:rPr>
        <w:t>.</w:t>
      </w:r>
    </w:p>
    <w:p w:rsidR="006D3246" w:rsidRPr="007F75A9" w:rsidRDefault="006D3246" w:rsidP="006D3246">
      <w:pPr>
        <w:tabs>
          <w:tab w:val="center" w:pos="3993"/>
          <w:tab w:val="right" w:pos="7987"/>
        </w:tabs>
        <w:bidi/>
        <w:contextualSpacing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</w:pPr>
    </w:p>
    <w:p w:rsidR="0090090D" w:rsidRPr="0090090D" w:rsidRDefault="0090090D" w:rsidP="00C16FEB">
      <w:pPr>
        <w:tabs>
          <w:tab w:val="center" w:pos="3993"/>
          <w:tab w:val="right" w:pos="7987"/>
        </w:tabs>
        <w:bidi/>
        <w:contextualSpacing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4 -</w:t>
      </w:r>
      <w:r w:rsidR="007F75A9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Pullammanappallil, P. C., Chynoweth, D. P., Lyberatos, G., &amp; Svoronos, S. A. (2001). Stable performance of anaerobic digestion in the presence of a high concentration of propionic acid.</w:t>
      </w:r>
      <w:r w:rsidR="00C16FEB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7F75A9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Bioresource technology,</w:t>
      </w:r>
      <w:r w:rsidR="00FB27BB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7F75A9" w:rsidRPr="007F75A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78(2), 165-169</w:t>
      </w:r>
      <w:r w:rsidR="007F75A9" w:rsidRPr="007F75A9">
        <w:rPr>
          <w:rFonts w:asciiTheme="majorBidi" w:hAnsiTheme="majorBidi" w:cstheme="majorBidi"/>
          <w:sz w:val="20"/>
          <w:szCs w:val="20"/>
          <w:lang w:bidi="fa-IR"/>
        </w:rPr>
        <w:t>.</w:t>
      </w:r>
    </w:p>
    <w:p w:rsidR="0090090D" w:rsidRPr="00884C4F" w:rsidRDefault="0090090D" w:rsidP="007F75A9">
      <w:pPr>
        <w:tabs>
          <w:tab w:val="center" w:pos="3993"/>
          <w:tab w:val="right" w:pos="7987"/>
        </w:tabs>
        <w:bidi/>
        <w:contextualSpacing/>
        <w:rPr>
          <w:rFonts w:cs="B Zar"/>
          <w:sz w:val="20"/>
          <w:szCs w:val="20"/>
          <w:lang w:bidi="fa-IR"/>
        </w:rPr>
      </w:pPr>
    </w:p>
    <w:p w:rsidR="00503172" w:rsidRPr="007F75A9" w:rsidRDefault="00EA52CC" w:rsidP="007F75A9">
      <w:pPr>
        <w:bidi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5 -</w:t>
      </w:r>
      <w:r w:rsidR="006D3246" w:rsidRPr="006D3246">
        <w:rPr>
          <w:rFonts w:cs="B Zar" w:hint="cs"/>
          <w:sz w:val="20"/>
          <w:szCs w:val="20"/>
          <w:rtl/>
          <w:lang w:bidi="fa-IR"/>
        </w:rPr>
        <w:t xml:space="preserve"> </w:t>
      </w:r>
      <w:r w:rsidR="006D3246">
        <w:rPr>
          <w:rFonts w:cs="B Zar" w:hint="cs"/>
          <w:sz w:val="20"/>
          <w:szCs w:val="20"/>
          <w:rtl/>
          <w:lang w:bidi="fa-IR"/>
        </w:rPr>
        <w:t>آ</w:t>
      </w:r>
      <w:r w:rsidR="007F75A9">
        <w:rPr>
          <w:rFonts w:cs="B Zar" w:hint="cs"/>
          <w:sz w:val="20"/>
          <w:szCs w:val="20"/>
          <w:rtl/>
          <w:lang w:bidi="fa-IR"/>
        </w:rPr>
        <w:t>ذری کیا ، مهدی ، محمدعلی اشجاری</w:t>
      </w:r>
      <w:r w:rsidR="006D3246">
        <w:rPr>
          <w:rFonts w:cs="B Zar" w:hint="cs"/>
          <w:sz w:val="20"/>
          <w:szCs w:val="20"/>
          <w:rtl/>
          <w:lang w:bidi="fa-IR"/>
        </w:rPr>
        <w:t>،</w:t>
      </w:r>
      <w:r w:rsidR="007F75A9">
        <w:rPr>
          <w:rFonts w:cs="B Zar" w:hint="cs"/>
          <w:sz w:val="20"/>
          <w:szCs w:val="20"/>
          <w:rtl/>
          <w:lang w:bidi="fa-IR"/>
        </w:rPr>
        <w:t xml:space="preserve"> (1395)</w:t>
      </w:r>
      <w:r w:rsidR="006D3246">
        <w:rPr>
          <w:rFonts w:cs="B Zar" w:hint="cs"/>
          <w:sz w:val="20"/>
          <w:szCs w:val="20"/>
          <w:rtl/>
          <w:lang w:bidi="fa-IR"/>
        </w:rPr>
        <w:t xml:space="preserve"> </w:t>
      </w:r>
      <w:r w:rsidR="00535577">
        <w:rPr>
          <w:rFonts w:cs="Cambria" w:hint="cs"/>
          <w:sz w:val="20"/>
          <w:szCs w:val="20"/>
          <w:rtl/>
          <w:lang w:bidi="fa-IR"/>
        </w:rPr>
        <w:t>"</w:t>
      </w:r>
      <w:r w:rsidR="006D3246">
        <w:rPr>
          <w:rFonts w:cs="B Zar" w:hint="cs"/>
          <w:sz w:val="20"/>
          <w:szCs w:val="20"/>
          <w:rtl/>
          <w:lang w:bidi="fa-IR"/>
        </w:rPr>
        <w:t>ب</w:t>
      </w:r>
      <w:r w:rsidR="006D3246" w:rsidRPr="0090090D">
        <w:rPr>
          <w:rFonts w:cs="B Zar"/>
          <w:sz w:val="20"/>
          <w:szCs w:val="20"/>
          <w:rtl/>
        </w:rPr>
        <w:t>ررسي ميزان توليد گاز زيستي در يك هاضم تركيبي متشكل از مدل</w:t>
      </w:r>
      <w:r w:rsidR="006D3246">
        <w:rPr>
          <w:rFonts w:cs="B Zar" w:hint="cs"/>
          <w:sz w:val="20"/>
          <w:szCs w:val="20"/>
          <w:rtl/>
        </w:rPr>
        <w:t xml:space="preserve"> </w:t>
      </w:r>
      <w:r w:rsidR="006D3246" w:rsidRPr="0090090D">
        <w:rPr>
          <w:rFonts w:cs="B Zar"/>
          <w:sz w:val="20"/>
          <w:szCs w:val="20"/>
          <w:rtl/>
        </w:rPr>
        <w:t xml:space="preserve">هاي چيني و </w:t>
      </w:r>
      <w:r w:rsidR="006D3246" w:rsidRPr="0090090D">
        <w:rPr>
          <w:rFonts w:cs="B Zar"/>
          <w:sz w:val="20"/>
          <w:szCs w:val="20"/>
          <w:rtl/>
          <w:lang w:bidi="fa-IR"/>
        </w:rPr>
        <w:t>هندي</w:t>
      </w:r>
      <w:r w:rsidR="00535577" w:rsidRPr="007F75A9">
        <w:rPr>
          <w:rFonts w:cs="B Zar" w:hint="cs"/>
          <w:sz w:val="20"/>
          <w:szCs w:val="20"/>
          <w:rtl/>
          <w:lang w:bidi="fa-IR"/>
        </w:rPr>
        <w:t>"</w:t>
      </w:r>
      <w:r w:rsidR="007F75A9" w:rsidRPr="007F75A9">
        <w:rPr>
          <w:rFonts w:cs="B Zar" w:hint="cs"/>
          <w:sz w:val="20"/>
          <w:szCs w:val="20"/>
          <w:rtl/>
          <w:lang w:bidi="fa-IR"/>
        </w:rPr>
        <w:t>نش</w:t>
      </w:r>
      <w:r w:rsidR="007F75A9" w:rsidRPr="007F75A9">
        <w:rPr>
          <w:rFonts w:cs="B Zar"/>
          <w:sz w:val="20"/>
          <w:szCs w:val="20"/>
          <w:rtl/>
          <w:lang w:bidi="fa-IR"/>
        </w:rPr>
        <w:t>ري</w:t>
      </w:r>
      <w:r w:rsidR="007F75A9" w:rsidRPr="007F75A9">
        <w:rPr>
          <w:rFonts w:cs="B Zar" w:hint="cs"/>
          <w:sz w:val="20"/>
          <w:szCs w:val="20"/>
          <w:rtl/>
          <w:lang w:bidi="fa-IR"/>
        </w:rPr>
        <w:t>ه</w:t>
      </w:r>
      <w:r w:rsidR="007F75A9" w:rsidRPr="007F75A9">
        <w:rPr>
          <w:rFonts w:cs="B Zar"/>
          <w:sz w:val="20"/>
          <w:szCs w:val="20"/>
          <w:rtl/>
          <w:lang w:bidi="fa-IR"/>
        </w:rPr>
        <w:t xml:space="preserve"> پژوهشي مهندسي مكانيك ايران</w:t>
      </w:r>
      <w:r w:rsidR="007F75A9">
        <w:rPr>
          <w:rFonts w:cs="B Zar" w:hint="cs"/>
          <w:sz w:val="20"/>
          <w:szCs w:val="20"/>
          <w:rtl/>
          <w:lang w:bidi="fa-IR"/>
        </w:rPr>
        <w:t>.</w:t>
      </w:r>
    </w:p>
    <w:p w:rsidR="003622F5" w:rsidRDefault="00EA52CC" w:rsidP="00FB27BB">
      <w:pPr>
        <w:bidi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6 </w:t>
      </w:r>
      <w:r w:rsidR="00E6401D" w:rsidRPr="00FB27BB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6D3246" w:rsidRPr="006D3246">
        <w:rPr>
          <w:rFonts w:cs="B Zar" w:hint="cs"/>
          <w:sz w:val="20"/>
          <w:szCs w:val="20"/>
          <w:rtl/>
          <w:lang w:bidi="fa-IR"/>
        </w:rPr>
        <w:t xml:space="preserve"> </w:t>
      </w:r>
      <w:r w:rsidR="006D3246" w:rsidRPr="00FB27BB">
        <w:rPr>
          <w:rFonts w:cs="B Zar" w:hint="cs"/>
          <w:sz w:val="20"/>
          <w:szCs w:val="20"/>
          <w:rtl/>
          <w:lang w:bidi="fa-IR"/>
        </w:rPr>
        <w:t>آذری کیا ، مهدی ، محمدعلی اشجاری</w:t>
      </w:r>
      <w:r w:rsidR="007E6061" w:rsidRPr="00FB27BB">
        <w:rPr>
          <w:rFonts w:cs="B Zar" w:hint="cs"/>
          <w:sz w:val="20"/>
          <w:szCs w:val="20"/>
          <w:rtl/>
          <w:lang w:bidi="fa-IR"/>
        </w:rPr>
        <w:t>،</w:t>
      </w:r>
      <w:r w:rsidR="00FB27BB" w:rsidRPr="00FB27BB">
        <w:rPr>
          <w:rFonts w:cs="B Zar" w:hint="cs"/>
          <w:sz w:val="20"/>
          <w:szCs w:val="20"/>
          <w:rtl/>
          <w:lang w:bidi="fa-IR"/>
        </w:rPr>
        <w:t xml:space="preserve"> </w:t>
      </w:r>
      <w:r w:rsidR="00FB27BB" w:rsidRPr="00FB27BB">
        <w:rPr>
          <w:rFonts w:cs="B Zar"/>
          <w:sz w:val="20"/>
          <w:szCs w:val="20"/>
          <w:rtl/>
          <w:lang w:bidi="fa-IR"/>
        </w:rPr>
        <w:t>(1394</w:t>
      </w:r>
      <w:r w:rsidR="00FB27BB" w:rsidRPr="00FB27BB">
        <w:rPr>
          <w:rFonts w:cs="B Zar"/>
          <w:sz w:val="20"/>
          <w:szCs w:val="20"/>
          <w:lang w:bidi="fa-IR"/>
        </w:rPr>
        <w:t>(</w:t>
      </w:r>
      <w:r w:rsidR="007E6061" w:rsidRPr="00FB27BB">
        <w:rPr>
          <w:rFonts w:cs="B Zar" w:hint="cs"/>
          <w:sz w:val="20"/>
          <w:szCs w:val="20"/>
          <w:rtl/>
          <w:lang w:bidi="fa-IR"/>
        </w:rPr>
        <w:t>"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طراح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 w:hint="eastAsia"/>
          <w:sz w:val="20"/>
          <w:szCs w:val="20"/>
          <w:rtl/>
          <w:lang w:bidi="fa-IR"/>
        </w:rPr>
        <w:t>ک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واحد تول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 w:hint="eastAsia"/>
          <w:sz w:val="20"/>
          <w:szCs w:val="20"/>
          <w:rtl/>
          <w:lang w:bidi="fa-IR"/>
        </w:rPr>
        <w:t>د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کننده گاز ز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 w:hint="eastAsia"/>
          <w:sz w:val="20"/>
          <w:szCs w:val="20"/>
          <w:rtl/>
          <w:lang w:bidi="fa-IR"/>
        </w:rPr>
        <w:t>ست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خانگ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روستا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یی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مجهز به سرپوش و همزن و بررس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آن از نظر حفاظت از مح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 w:hint="eastAsia"/>
          <w:sz w:val="20"/>
          <w:szCs w:val="20"/>
          <w:rtl/>
          <w:lang w:bidi="fa-IR"/>
        </w:rPr>
        <w:t>ط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ز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</w:t>
      </w:r>
      <w:r w:rsidR="007E6061" w:rsidRPr="00FB27BB">
        <w:rPr>
          <w:rFonts w:cs="B Zar" w:hint="eastAsia"/>
          <w:sz w:val="20"/>
          <w:szCs w:val="20"/>
          <w:rtl/>
          <w:lang w:bidi="fa-IR"/>
        </w:rPr>
        <w:t>ست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و صرفه</w:t>
      </w:r>
      <w:r w:rsidR="007E6061" w:rsidRPr="00FB27BB">
        <w:rPr>
          <w:rFonts w:cs="B Zar" w:hint="cs"/>
          <w:sz w:val="20"/>
          <w:szCs w:val="20"/>
          <w:rtl/>
          <w:lang w:bidi="fa-IR"/>
        </w:rPr>
        <w:t xml:space="preserve"> </w:t>
      </w:r>
      <w:r w:rsidR="007E6061" w:rsidRPr="00FB27BB">
        <w:rPr>
          <w:rFonts w:cs="B Zar"/>
          <w:sz w:val="20"/>
          <w:szCs w:val="20"/>
          <w:rtl/>
          <w:lang w:bidi="fa-IR"/>
        </w:rPr>
        <w:t>جو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یی</w:t>
      </w:r>
      <w:r w:rsidR="007E6061" w:rsidRPr="00FB27BB">
        <w:rPr>
          <w:rFonts w:cs="B Zar"/>
          <w:sz w:val="20"/>
          <w:szCs w:val="20"/>
          <w:rtl/>
          <w:lang w:bidi="fa-IR"/>
        </w:rPr>
        <w:t xml:space="preserve"> در انرژ</w:t>
      </w:r>
      <w:r w:rsidR="007E6061" w:rsidRPr="00FB27BB">
        <w:rPr>
          <w:rFonts w:cs="B Zar" w:hint="cs"/>
          <w:sz w:val="20"/>
          <w:szCs w:val="20"/>
          <w:rtl/>
          <w:lang w:bidi="fa-IR"/>
        </w:rPr>
        <w:t>ی"</w:t>
      </w:r>
      <w:r w:rsidR="00FB27BB" w:rsidRPr="00FB27BB">
        <w:rPr>
          <w:rFonts w:cs="B Zar" w:hint="cs"/>
          <w:sz w:val="20"/>
          <w:szCs w:val="20"/>
          <w:rtl/>
          <w:lang w:bidi="fa-IR"/>
        </w:rPr>
        <w:t xml:space="preserve">، </w:t>
      </w:r>
      <w:r w:rsidR="00FB27BB" w:rsidRPr="00FB27BB">
        <w:rPr>
          <w:rFonts w:cs="B Zar"/>
          <w:sz w:val="20"/>
          <w:szCs w:val="20"/>
          <w:rtl/>
          <w:lang w:bidi="fa-IR"/>
        </w:rPr>
        <w:t>دومین کنفرانس بین المللی مهندسی محیط زیست</w:t>
      </w:r>
      <w:r w:rsidR="00FB27BB" w:rsidRPr="00FB27BB">
        <w:rPr>
          <w:rFonts w:cs="B Zar" w:hint="cs"/>
          <w:sz w:val="20"/>
          <w:szCs w:val="20"/>
          <w:rtl/>
          <w:lang w:bidi="fa-IR"/>
        </w:rPr>
        <w:t>.</w:t>
      </w:r>
    </w:p>
    <w:p w:rsidR="003622F5" w:rsidRDefault="003622F5" w:rsidP="00FB27BB">
      <w:pPr>
        <w:bidi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7 </w:t>
      </w:r>
      <w:r w:rsidRPr="00C16FEB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FB27BB" w:rsidRPr="00C16FEB">
        <w:rPr>
          <w:rFonts w:cs="B Zar" w:hint="cs"/>
          <w:sz w:val="20"/>
          <w:szCs w:val="20"/>
          <w:rtl/>
          <w:lang w:bidi="fa-IR"/>
        </w:rPr>
        <w:t xml:space="preserve">رجب علی پور چشمه گز، علی اصغر، </w:t>
      </w:r>
      <w:r w:rsidR="00FB27BB" w:rsidRPr="00FB27BB">
        <w:rPr>
          <w:rFonts w:cs="B Zar"/>
          <w:sz w:val="20"/>
          <w:szCs w:val="20"/>
          <w:rtl/>
          <w:lang w:bidi="fa-IR"/>
        </w:rPr>
        <w:t>(13</w:t>
      </w:r>
      <w:r w:rsidR="00FB27BB">
        <w:rPr>
          <w:rFonts w:cs="B Zar" w:hint="cs"/>
          <w:sz w:val="20"/>
          <w:szCs w:val="20"/>
          <w:rtl/>
          <w:lang w:bidi="fa-IR"/>
        </w:rPr>
        <w:t>89</w:t>
      </w:r>
      <w:r w:rsidR="00FB27BB" w:rsidRPr="00FB27BB">
        <w:rPr>
          <w:rFonts w:cs="B Zar"/>
          <w:sz w:val="20"/>
          <w:szCs w:val="20"/>
          <w:lang w:bidi="fa-IR"/>
        </w:rPr>
        <w:t>(</w:t>
      </w:r>
      <w:r w:rsidR="00FB27BB" w:rsidRPr="00C16FEB">
        <w:rPr>
          <w:rFonts w:cs="B Zar" w:hint="cs"/>
          <w:sz w:val="20"/>
          <w:szCs w:val="20"/>
          <w:rtl/>
          <w:lang w:bidi="fa-IR"/>
        </w:rPr>
        <w:t>"</w:t>
      </w:r>
      <w:r>
        <w:rPr>
          <w:rFonts w:cs="B Zar" w:hint="cs"/>
          <w:sz w:val="20"/>
          <w:szCs w:val="20"/>
          <w:rtl/>
          <w:lang w:bidi="fa-IR"/>
        </w:rPr>
        <w:t xml:space="preserve"> </w:t>
      </w:r>
      <w:r w:rsidR="007E6061" w:rsidRPr="007E6061">
        <w:rPr>
          <w:rFonts w:cs="B Zar"/>
          <w:sz w:val="20"/>
          <w:szCs w:val="20"/>
          <w:rtl/>
          <w:lang w:bidi="fa-IR"/>
        </w:rPr>
        <w:t>فرايند توليد انرژي از بيوگاز</w:t>
      </w:r>
      <w:r w:rsidR="00FB27BB">
        <w:rPr>
          <w:rFonts w:cs="B Zar" w:hint="cs"/>
          <w:sz w:val="20"/>
          <w:szCs w:val="20"/>
          <w:rtl/>
          <w:lang w:bidi="fa-IR"/>
        </w:rPr>
        <w:t>"</w:t>
      </w:r>
      <w:r w:rsidR="007E6061" w:rsidRPr="007E6061">
        <w:rPr>
          <w:rFonts w:cs="B Zar"/>
          <w:sz w:val="20"/>
          <w:szCs w:val="20"/>
          <w:rtl/>
          <w:lang w:bidi="fa-IR"/>
        </w:rPr>
        <w:t xml:space="preserve"> </w:t>
      </w:r>
    </w:p>
    <w:p w:rsidR="007C57F1" w:rsidRDefault="00FB27BB" w:rsidP="00C16FEB">
      <w:pP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</w:pPr>
      <w:r w:rsidRPr="00FB27B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8- Bond, T., &amp; Templeton, M. R. (2011). History and future o</w:t>
      </w:r>
      <w:r w:rsidR="002C7562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f domestic biogas plants in the </w:t>
      </w:r>
      <w:r w:rsidRPr="00FB27B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developing world.</w:t>
      </w:r>
      <w:r w:rsidR="00C16FEB" w:rsidRPr="00FB27B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Pr="00FB27B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Energy for Sustainable development,</w:t>
      </w:r>
      <w:r w:rsidR="00C16FE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Pr="00FB27BB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15(4), 347-354.</w:t>
      </w:r>
    </w:p>
    <w:p w:rsidR="007C57F1" w:rsidRPr="007C57F1" w:rsidRDefault="007C57F1" w:rsidP="007C57F1">
      <w:pPr>
        <w:tabs>
          <w:tab w:val="left" w:pos="279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</w:t>
      </w:r>
      <w:r w:rsidRPr="007C57F1">
        <w:rPr>
          <w:rFonts w:asciiTheme="majorBidi" w:hAnsiTheme="majorBidi" w:cstheme="majorBidi"/>
          <w:sz w:val="20"/>
          <w:szCs w:val="20"/>
        </w:rPr>
        <w:t>easibility of the production of biogas from the residual food of the university's predecessor</w:t>
      </w:r>
    </w:p>
    <w:p w:rsidR="00FB27BB" w:rsidRPr="007C57F1" w:rsidRDefault="007C57F1" w:rsidP="007C57F1">
      <w:pPr>
        <w:tabs>
          <w:tab w:val="left" w:pos="2790"/>
        </w:tabs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And supply of self</w:t>
      </w:r>
      <w:r w:rsidRPr="007C57F1">
        <w:rPr>
          <w:rFonts w:asciiTheme="majorBidi" w:hAnsiTheme="majorBidi" w:cstheme="majorBidi"/>
          <w:sz w:val="20"/>
          <w:szCs w:val="20"/>
        </w:rPr>
        <w:t>-heating</w:t>
      </w:r>
      <w:r w:rsidRPr="007C57F1">
        <w:rPr>
          <w:rFonts w:asciiTheme="majorBidi" w:hAnsiTheme="majorBidi" w:cstheme="majorBidi"/>
          <w:sz w:val="20"/>
          <w:szCs w:val="20"/>
        </w:rPr>
        <w:t xml:space="preserve"> heaters</w:t>
      </w:r>
    </w:p>
    <w:sectPr w:rsidR="00FB27BB" w:rsidRPr="007C57F1" w:rsidSect="00536572">
      <w:pgSz w:w="12240" w:h="15840" w:code="1"/>
      <w:pgMar w:top="1701" w:right="1701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37" w:rsidRDefault="00EE3737" w:rsidP="00766657">
      <w:pPr>
        <w:spacing w:after="0" w:line="240" w:lineRule="auto"/>
      </w:pPr>
      <w:r>
        <w:separator/>
      </w:r>
    </w:p>
  </w:endnote>
  <w:endnote w:type="continuationSeparator" w:id="0">
    <w:p w:rsidR="00EE3737" w:rsidRDefault="00EE3737" w:rsidP="0076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37" w:rsidRDefault="00EE3737" w:rsidP="00766657">
      <w:pPr>
        <w:spacing w:after="0" w:line="240" w:lineRule="auto"/>
      </w:pPr>
      <w:r>
        <w:separator/>
      </w:r>
    </w:p>
  </w:footnote>
  <w:footnote w:type="continuationSeparator" w:id="0">
    <w:p w:rsidR="00EE3737" w:rsidRDefault="00EE3737" w:rsidP="0076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54" w:rsidRPr="00FD457A" w:rsidRDefault="00366854" w:rsidP="001B412F">
    <w:pPr>
      <w:tabs>
        <w:tab w:val="left" w:pos="8398"/>
        <w:tab w:val="left" w:pos="10064"/>
      </w:tabs>
      <w:bidi/>
      <w:ind w:left="-285"/>
      <w:jc w:val="center"/>
      <w:rPr>
        <w:rFonts w:cs="B Nazanin"/>
        <w:sz w:val="18"/>
        <w:szCs w:val="18"/>
      </w:rPr>
    </w:pPr>
    <w:r>
      <w:rPr>
        <w:rFonts w:cs="B Nazanin" w:hint="cs"/>
        <w:sz w:val="18"/>
        <w:szCs w:val="18"/>
        <w:rtl/>
        <w:lang w:bidi="fa-IR"/>
      </w:rPr>
      <w:t>دومین همایش</w:t>
    </w:r>
    <w:r w:rsidRPr="00E34AC1">
      <w:rPr>
        <w:rFonts w:cs="B Nazanin" w:hint="cs"/>
        <w:sz w:val="18"/>
        <w:szCs w:val="18"/>
        <w:rtl/>
        <w:lang w:bidi="fa-IR"/>
      </w:rPr>
      <w:t xml:space="preserve"> </w:t>
    </w:r>
    <w:r>
      <w:rPr>
        <w:rFonts w:cs="B Nazanin" w:hint="cs"/>
        <w:sz w:val="18"/>
        <w:szCs w:val="18"/>
        <w:rtl/>
        <w:lang w:bidi="fa-IR"/>
      </w:rPr>
      <w:t>بین ال</w:t>
    </w:r>
    <w:r w:rsidRPr="00E34AC1">
      <w:rPr>
        <w:rFonts w:cs="B Nazanin" w:hint="cs"/>
        <w:sz w:val="18"/>
        <w:szCs w:val="18"/>
        <w:rtl/>
        <w:lang w:bidi="fa-IR"/>
      </w:rPr>
      <w:t>م</w:t>
    </w:r>
    <w:r>
      <w:rPr>
        <w:rFonts w:cs="B Nazanin" w:hint="cs"/>
        <w:sz w:val="18"/>
        <w:szCs w:val="18"/>
        <w:rtl/>
        <w:lang w:bidi="fa-IR"/>
      </w:rPr>
      <w:t>ل</w:t>
    </w:r>
    <w:r w:rsidRPr="00E34AC1">
      <w:rPr>
        <w:rFonts w:cs="B Nazanin" w:hint="cs"/>
        <w:sz w:val="18"/>
        <w:szCs w:val="18"/>
        <w:rtl/>
        <w:lang w:bidi="fa-IR"/>
      </w:rPr>
      <w:t xml:space="preserve">لی </w:t>
    </w:r>
    <w:r>
      <w:rPr>
        <w:rFonts w:cs="B Nazanin" w:hint="cs"/>
        <w:sz w:val="18"/>
        <w:szCs w:val="18"/>
        <w:rtl/>
        <w:lang w:bidi="fa-IR"/>
      </w:rPr>
      <w:t>دانشگاه سبز</w:t>
    </w:r>
    <w:r w:rsidRPr="00FD457A">
      <w:rPr>
        <w:rFonts w:cs="B Nazanin" w:hint="cs"/>
        <w:sz w:val="18"/>
        <w:szCs w:val="18"/>
        <w:rtl/>
        <w:lang w:bidi="fa-IR"/>
      </w:rPr>
      <w:t xml:space="preserve">، </w:t>
    </w:r>
    <w:r w:rsidRPr="009B3E9D">
      <w:rPr>
        <w:rFonts w:cs="B Nazanin" w:hint="cs"/>
        <w:sz w:val="18"/>
        <w:szCs w:val="18"/>
        <w:rtl/>
        <w:lang w:bidi="fa-IR"/>
      </w:rPr>
      <w:t xml:space="preserve">دانشگاه </w:t>
    </w:r>
    <w:r>
      <w:rPr>
        <w:rFonts w:cs="B Nazanin" w:hint="cs"/>
        <w:sz w:val="18"/>
        <w:szCs w:val="18"/>
        <w:rtl/>
        <w:lang w:bidi="fa-IR"/>
      </w:rPr>
      <w:t>اصفهان</w:t>
    </w:r>
    <w:r w:rsidRPr="00FD457A">
      <w:rPr>
        <w:rFonts w:cs="B Nazanin" w:hint="cs"/>
        <w:sz w:val="18"/>
        <w:szCs w:val="18"/>
        <w:rtl/>
        <w:lang w:bidi="fa-IR"/>
      </w:rPr>
      <w:t>،</w:t>
    </w:r>
    <w:r>
      <w:rPr>
        <w:rFonts w:cs="B Nazanin" w:hint="cs"/>
        <w:sz w:val="18"/>
        <w:szCs w:val="18"/>
        <w:rtl/>
        <w:lang w:bidi="fa-IR"/>
      </w:rPr>
      <w:t xml:space="preserve"> 10 و 11 اردیبهشت 1398</w:t>
    </w:r>
    <w:r w:rsidRPr="00FD457A">
      <w:rPr>
        <w:rFonts w:cs="B Nazanin" w:hint="cs"/>
        <w:sz w:val="18"/>
        <w:szCs w:val="18"/>
        <w:rtl/>
      </w:rPr>
      <w:t xml:space="preserve">                                                      </w:t>
    </w:r>
  </w:p>
  <w:p w:rsidR="00366854" w:rsidRDefault="00366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3"/>
    <w:rsid w:val="000248F6"/>
    <w:rsid w:val="000367D9"/>
    <w:rsid w:val="000508A9"/>
    <w:rsid w:val="00055E22"/>
    <w:rsid w:val="000751C3"/>
    <w:rsid w:val="000908E0"/>
    <w:rsid w:val="00095153"/>
    <w:rsid w:val="000973CD"/>
    <w:rsid w:val="00097C9A"/>
    <w:rsid w:val="000A5C0A"/>
    <w:rsid w:val="000B56D6"/>
    <w:rsid w:val="000C68E9"/>
    <w:rsid w:val="000D5660"/>
    <w:rsid w:val="000D7811"/>
    <w:rsid w:val="000E1C1D"/>
    <w:rsid w:val="000E6A0D"/>
    <w:rsid w:val="001060EE"/>
    <w:rsid w:val="00116C40"/>
    <w:rsid w:val="00125262"/>
    <w:rsid w:val="00130380"/>
    <w:rsid w:val="001362E4"/>
    <w:rsid w:val="00150FD1"/>
    <w:rsid w:val="00154F88"/>
    <w:rsid w:val="001777F7"/>
    <w:rsid w:val="00193D5E"/>
    <w:rsid w:val="001A2AA5"/>
    <w:rsid w:val="001A59E9"/>
    <w:rsid w:val="001B412F"/>
    <w:rsid w:val="001C68DA"/>
    <w:rsid w:val="00202298"/>
    <w:rsid w:val="0021157F"/>
    <w:rsid w:val="00223EE9"/>
    <w:rsid w:val="00225B90"/>
    <w:rsid w:val="00241BE8"/>
    <w:rsid w:val="00276A4B"/>
    <w:rsid w:val="00277A53"/>
    <w:rsid w:val="00282ED5"/>
    <w:rsid w:val="002A05E9"/>
    <w:rsid w:val="002B7D81"/>
    <w:rsid w:val="002C7562"/>
    <w:rsid w:val="002D6EE0"/>
    <w:rsid w:val="003120B3"/>
    <w:rsid w:val="00323710"/>
    <w:rsid w:val="00334127"/>
    <w:rsid w:val="00334539"/>
    <w:rsid w:val="003622F5"/>
    <w:rsid w:val="00364722"/>
    <w:rsid w:val="00366854"/>
    <w:rsid w:val="0038272E"/>
    <w:rsid w:val="00393227"/>
    <w:rsid w:val="003979E0"/>
    <w:rsid w:val="003A0B64"/>
    <w:rsid w:val="003C2099"/>
    <w:rsid w:val="003C3946"/>
    <w:rsid w:val="003C53DD"/>
    <w:rsid w:val="003F0FA3"/>
    <w:rsid w:val="004158B9"/>
    <w:rsid w:val="0045675B"/>
    <w:rsid w:val="00471282"/>
    <w:rsid w:val="00473F59"/>
    <w:rsid w:val="004943DD"/>
    <w:rsid w:val="00495435"/>
    <w:rsid w:val="00497C52"/>
    <w:rsid w:val="004C0620"/>
    <w:rsid w:val="004C33E8"/>
    <w:rsid w:val="004D005A"/>
    <w:rsid w:val="004D57D3"/>
    <w:rsid w:val="004E3BF4"/>
    <w:rsid w:val="004E7534"/>
    <w:rsid w:val="00503172"/>
    <w:rsid w:val="00506919"/>
    <w:rsid w:val="00507CB9"/>
    <w:rsid w:val="0051667C"/>
    <w:rsid w:val="00534E54"/>
    <w:rsid w:val="00535577"/>
    <w:rsid w:val="00536572"/>
    <w:rsid w:val="005437F4"/>
    <w:rsid w:val="00552C84"/>
    <w:rsid w:val="00570FFC"/>
    <w:rsid w:val="0057470E"/>
    <w:rsid w:val="00575919"/>
    <w:rsid w:val="005A0FC6"/>
    <w:rsid w:val="005B3C85"/>
    <w:rsid w:val="005B6817"/>
    <w:rsid w:val="005B7D01"/>
    <w:rsid w:val="005D76EB"/>
    <w:rsid w:val="005F30E9"/>
    <w:rsid w:val="005F5FCA"/>
    <w:rsid w:val="005F6A43"/>
    <w:rsid w:val="00600704"/>
    <w:rsid w:val="006041F9"/>
    <w:rsid w:val="006334B1"/>
    <w:rsid w:val="006367EB"/>
    <w:rsid w:val="0064318C"/>
    <w:rsid w:val="0065119D"/>
    <w:rsid w:val="00671AF3"/>
    <w:rsid w:val="00691BCC"/>
    <w:rsid w:val="0069648C"/>
    <w:rsid w:val="006A0A2C"/>
    <w:rsid w:val="006B148E"/>
    <w:rsid w:val="006C0274"/>
    <w:rsid w:val="006D3246"/>
    <w:rsid w:val="006E6C29"/>
    <w:rsid w:val="006F3A8A"/>
    <w:rsid w:val="006F572C"/>
    <w:rsid w:val="00712382"/>
    <w:rsid w:val="00717925"/>
    <w:rsid w:val="00746AAE"/>
    <w:rsid w:val="007657B3"/>
    <w:rsid w:val="00766657"/>
    <w:rsid w:val="00776798"/>
    <w:rsid w:val="00782054"/>
    <w:rsid w:val="00782CB3"/>
    <w:rsid w:val="0078451A"/>
    <w:rsid w:val="007B3DEF"/>
    <w:rsid w:val="007C112C"/>
    <w:rsid w:val="007C17FB"/>
    <w:rsid w:val="007C4566"/>
    <w:rsid w:val="007C57F1"/>
    <w:rsid w:val="007D1C36"/>
    <w:rsid w:val="007D687C"/>
    <w:rsid w:val="007E4BCE"/>
    <w:rsid w:val="007E6061"/>
    <w:rsid w:val="007F1FBD"/>
    <w:rsid w:val="007F75A9"/>
    <w:rsid w:val="00811692"/>
    <w:rsid w:val="00816DF3"/>
    <w:rsid w:val="00822A7E"/>
    <w:rsid w:val="00824593"/>
    <w:rsid w:val="008563F3"/>
    <w:rsid w:val="00863432"/>
    <w:rsid w:val="008757FD"/>
    <w:rsid w:val="00884C4F"/>
    <w:rsid w:val="00885721"/>
    <w:rsid w:val="00894E4D"/>
    <w:rsid w:val="008A61B2"/>
    <w:rsid w:val="008B519E"/>
    <w:rsid w:val="008B5BB4"/>
    <w:rsid w:val="008C1F53"/>
    <w:rsid w:val="008C3FB3"/>
    <w:rsid w:val="008D3E54"/>
    <w:rsid w:val="008E1AD2"/>
    <w:rsid w:val="008F45BA"/>
    <w:rsid w:val="0090090D"/>
    <w:rsid w:val="00943BDE"/>
    <w:rsid w:val="009512DA"/>
    <w:rsid w:val="00960A28"/>
    <w:rsid w:val="00971040"/>
    <w:rsid w:val="00976237"/>
    <w:rsid w:val="00982C9C"/>
    <w:rsid w:val="0098378D"/>
    <w:rsid w:val="00996A2D"/>
    <w:rsid w:val="009974C3"/>
    <w:rsid w:val="009A2754"/>
    <w:rsid w:val="009A4185"/>
    <w:rsid w:val="009B779D"/>
    <w:rsid w:val="009C2BD3"/>
    <w:rsid w:val="009C4794"/>
    <w:rsid w:val="009C7A36"/>
    <w:rsid w:val="009E0EB0"/>
    <w:rsid w:val="009E5591"/>
    <w:rsid w:val="009F4085"/>
    <w:rsid w:val="009F72CB"/>
    <w:rsid w:val="00A636D0"/>
    <w:rsid w:val="00A65217"/>
    <w:rsid w:val="00A70B8A"/>
    <w:rsid w:val="00A7338E"/>
    <w:rsid w:val="00A75599"/>
    <w:rsid w:val="00A80E59"/>
    <w:rsid w:val="00A80FCC"/>
    <w:rsid w:val="00A82884"/>
    <w:rsid w:val="00A848F4"/>
    <w:rsid w:val="00A947C0"/>
    <w:rsid w:val="00AA082A"/>
    <w:rsid w:val="00AB3470"/>
    <w:rsid w:val="00AD6E94"/>
    <w:rsid w:val="00AE5503"/>
    <w:rsid w:val="00AE5C22"/>
    <w:rsid w:val="00AE5C9E"/>
    <w:rsid w:val="00AF264E"/>
    <w:rsid w:val="00B13D5E"/>
    <w:rsid w:val="00B1476F"/>
    <w:rsid w:val="00B33B77"/>
    <w:rsid w:val="00B37836"/>
    <w:rsid w:val="00B50D25"/>
    <w:rsid w:val="00B64D4C"/>
    <w:rsid w:val="00B75FCF"/>
    <w:rsid w:val="00B80F59"/>
    <w:rsid w:val="00B9098E"/>
    <w:rsid w:val="00B93E4F"/>
    <w:rsid w:val="00BA459B"/>
    <w:rsid w:val="00C0384C"/>
    <w:rsid w:val="00C148ED"/>
    <w:rsid w:val="00C16FEB"/>
    <w:rsid w:val="00C2637D"/>
    <w:rsid w:val="00C277AE"/>
    <w:rsid w:val="00C27F8D"/>
    <w:rsid w:val="00C3007A"/>
    <w:rsid w:val="00C35429"/>
    <w:rsid w:val="00C60FDB"/>
    <w:rsid w:val="00C60FFF"/>
    <w:rsid w:val="00C7606B"/>
    <w:rsid w:val="00C8370C"/>
    <w:rsid w:val="00C90AC7"/>
    <w:rsid w:val="00CC3F58"/>
    <w:rsid w:val="00D01D25"/>
    <w:rsid w:val="00D137D4"/>
    <w:rsid w:val="00D1433C"/>
    <w:rsid w:val="00D20801"/>
    <w:rsid w:val="00D214BF"/>
    <w:rsid w:val="00D3325F"/>
    <w:rsid w:val="00D359AB"/>
    <w:rsid w:val="00D772BC"/>
    <w:rsid w:val="00D962C7"/>
    <w:rsid w:val="00DC3F28"/>
    <w:rsid w:val="00DD48B6"/>
    <w:rsid w:val="00DD7AF9"/>
    <w:rsid w:val="00DE7AA9"/>
    <w:rsid w:val="00E027E8"/>
    <w:rsid w:val="00E16256"/>
    <w:rsid w:val="00E168B6"/>
    <w:rsid w:val="00E263A7"/>
    <w:rsid w:val="00E6401D"/>
    <w:rsid w:val="00E72FFD"/>
    <w:rsid w:val="00E77A9A"/>
    <w:rsid w:val="00E81A73"/>
    <w:rsid w:val="00E845FD"/>
    <w:rsid w:val="00E87B00"/>
    <w:rsid w:val="00EA52CC"/>
    <w:rsid w:val="00EC3B49"/>
    <w:rsid w:val="00EE0C0C"/>
    <w:rsid w:val="00EE3737"/>
    <w:rsid w:val="00F17700"/>
    <w:rsid w:val="00F23B90"/>
    <w:rsid w:val="00F25441"/>
    <w:rsid w:val="00F55E34"/>
    <w:rsid w:val="00F71FB3"/>
    <w:rsid w:val="00F7772D"/>
    <w:rsid w:val="00F84A06"/>
    <w:rsid w:val="00F92586"/>
    <w:rsid w:val="00FA1C09"/>
    <w:rsid w:val="00FA6EBF"/>
    <w:rsid w:val="00FB27BB"/>
    <w:rsid w:val="00FC7A1B"/>
    <w:rsid w:val="00FD5FC9"/>
    <w:rsid w:val="00FE03B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C3E3F-19F9-49CF-8516-BEC9B72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A2C"/>
    <w:rPr>
      <w:color w:val="808080"/>
    </w:rPr>
  </w:style>
  <w:style w:type="table" w:styleId="TableGrid">
    <w:name w:val="Table Grid"/>
    <w:basedOn w:val="TableNormal"/>
    <w:uiPriority w:val="39"/>
    <w:rsid w:val="00CC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57"/>
  </w:style>
  <w:style w:type="paragraph" w:styleId="Footer">
    <w:name w:val="footer"/>
    <w:basedOn w:val="Normal"/>
    <w:link w:val="FooterChar"/>
    <w:uiPriority w:val="99"/>
    <w:unhideWhenUsed/>
    <w:rsid w:val="0076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57"/>
  </w:style>
  <w:style w:type="character" w:styleId="Hyperlink">
    <w:name w:val="Hyperlink"/>
    <w:basedOn w:val="DefaultParagraphFont"/>
    <w:uiPriority w:val="99"/>
    <w:unhideWhenUsed/>
    <w:rsid w:val="00C8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CD09-C469-464B-BC46-FB125AB4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kharazmi</dc:creator>
  <cp:keywords/>
  <dc:description/>
  <cp:lastModifiedBy>Sanadgol</cp:lastModifiedBy>
  <cp:revision>16</cp:revision>
  <cp:lastPrinted>2019-03-03T06:11:00Z</cp:lastPrinted>
  <dcterms:created xsi:type="dcterms:W3CDTF">2019-03-04T13:10:00Z</dcterms:created>
  <dcterms:modified xsi:type="dcterms:W3CDTF">2019-03-06T11:26:00Z</dcterms:modified>
</cp:coreProperties>
</file>