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CC" w:rsidRPr="00874D9F" w:rsidRDefault="00B755CC" w:rsidP="00E14E2A">
      <w:pPr>
        <w:ind w:left="567" w:right="567"/>
        <w:jc w:val="both"/>
        <w:rPr>
          <w:rFonts w:cs="B Nazanin"/>
          <w:sz w:val="22"/>
          <w:szCs w:val="22"/>
          <w:lang w:bidi="fa-IR"/>
        </w:rPr>
      </w:pPr>
    </w:p>
    <w:p w:rsidR="001E25A9" w:rsidRDefault="001E25A9" w:rsidP="001E25A9">
      <w:pPr>
        <w:pStyle w:val="Heading1"/>
        <w:jc w:val="center"/>
        <w:rPr>
          <w:sz w:val="28"/>
          <w:szCs w:val="28"/>
        </w:rPr>
      </w:pPr>
      <w:r w:rsidRPr="001E25A9">
        <w:rPr>
          <w:sz w:val="28"/>
          <w:szCs w:val="28"/>
        </w:rPr>
        <w:t>Iranian EFL Teachers and Learners’ Perspectives on Top Notch Textbook Series</w:t>
      </w:r>
    </w:p>
    <w:p w:rsidR="00084188" w:rsidRDefault="00084188" w:rsidP="00084188"/>
    <w:p w:rsidR="00084188" w:rsidRPr="00084188" w:rsidRDefault="00084188" w:rsidP="00084188"/>
    <w:p w:rsidR="009E060F" w:rsidRDefault="001E25A9" w:rsidP="001C5D52">
      <w:pPr>
        <w:jc w:val="center"/>
        <w:rPr>
          <w:rFonts w:cs="B Lotus"/>
          <w:b/>
          <w:bCs/>
          <w:color w:val="0000FF"/>
        </w:rPr>
      </w:pPr>
      <w:r>
        <w:rPr>
          <w:rFonts w:cs="B Lotus"/>
          <w:b/>
          <w:bCs/>
        </w:rPr>
        <w:t>Saeid Najafi Sarem</w:t>
      </w:r>
      <w:r w:rsidR="009E060F" w:rsidRPr="000C4A23">
        <w:rPr>
          <w:rFonts w:cs="B Lotus"/>
          <w:b/>
          <w:bCs/>
          <w:vertAlign w:val="superscript"/>
        </w:rPr>
        <w:t>1</w:t>
      </w:r>
      <w:r w:rsidR="009E060F" w:rsidRPr="000C4A23">
        <w:rPr>
          <w:rFonts w:cs="B Lotus"/>
          <w:b/>
          <w:bCs/>
        </w:rPr>
        <w:t xml:space="preserve">; </w:t>
      </w:r>
      <w:r>
        <w:rPr>
          <w:rFonts w:cs="B Lotus"/>
          <w:b/>
          <w:bCs/>
        </w:rPr>
        <w:t>Azita Hamidnezhad</w:t>
      </w:r>
      <w:r w:rsidR="001C5D52">
        <w:rPr>
          <w:rFonts w:cs="B Lotus"/>
          <w:b/>
          <w:bCs/>
          <w:vertAlign w:val="superscript"/>
        </w:rPr>
        <w:t>2</w:t>
      </w:r>
    </w:p>
    <w:p w:rsidR="001C5D52" w:rsidRPr="001C5D52" w:rsidRDefault="009E060F" w:rsidP="001C5D52">
      <w:pPr>
        <w:jc w:val="center"/>
        <w:rPr>
          <w:rFonts w:asciiTheme="majorBidi" w:hAnsiTheme="majorBidi" w:cstheme="majorBidi"/>
          <w:i/>
          <w:iCs/>
        </w:rPr>
      </w:pPr>
      <w:r w:rsidRPr="001C5D52">
        <w:rPr>
          <w:rFonts w:cs="B Lotus"/>
          <w:i/>
          <w:iCs/>
          <w:vertAlign w:val="superscript"/>
        </w:rPr>
        <w:t>1</w:t>
      </w:r>
      <w:r w:rsidR="001C5D52" w:rsidRPr="001C5D52">
        <w:rPr>
          <w:rFonts w:cs="B Lotus"/>
          <w:i/>
          <w:iCs/>
        </w:rPr>
        <w:t xml:space="preserve">Assistant Professor of TEFL </w:t>
      </w:r>
      <w:r w:rsidR="006D7326" w:rsidRPr="001C5D52">
        <w:rPr>
          <w:rFonts w:cs="B Lotus"/>
          <w:i/>
          <w:iCs/>
        </w:rPr>
        <w:t>,</w:t>
      </w:r>
      <w:r w:rsidRPr="001C5D52">
        <w:rPr>
          <w:rFonts w:cs="B Lotus"/>
          <w:i/>
          <w:iCs/>
        </w:rPr>
        <w:t xml:space="preserve"> </w:t>
      </w:r>
      <w:r w:rsidR="001C5D52" w:rsidRPr="001C5D52">
        <w:rPr>
          <w:rFonts w:asciiTheme="majorBidi" w:hAnsiTheme="majorBidi" w:cstheme="majorBidi"/>
          <w:i/>
          <w:iCs/>
        </w:rPr>
        <w:t>English Department, Hamedan Branch, Islamic Azad University, Hamedan</w:t>
      </w:r>
      <w:r w:rsidR="001C5D52">
        <w:rPr>
          <w:rFonts w:asciiTheme="majorBidi" w:hAnsiTheme="majorBidi" w:cstheme="majorBidi"/>
          <w:i/>
          <w:iCs/>
        </w:rPr>
        <w:t>, Iran</w:t>
      </w:r>
    </w:p>
    <w:p w:rsidR="009E060F" w:rsidRPr="00D95D33" w:rsidRDefault="006D7326" w:rsidP="001C5D52">
      <w:pPr>
        <w:jc w:val="center"/>
        <w:rPr>
          <w:rFonts w:cs="B Lotus"/>
          <w:i/>
          <w:iCs/>
        </w:rPr>
      </w:pPr>
      <w:r>
        <w:rPr>
          <w:rFonts w:cs="B Lotus"/>
          <w:i/>
          <w:iCs/>
        </w:rPr>
        <w:t xml:space="preserve">Email: </w:t>
      </w:r>
      <w:r w:rsidR="001C5D52">
        <w:rPr>
          <w:rFonts w:cs="B Lotus"/>
          <w:i/>
          <w:iCs/>
        </w:rPr>
        <w:t>s_najafisarem@yahoo.com</w:t>
      </w:r>
    </w:p>
    <w:p w:rsidR="006D7326" w:rsidRDefault="006D7326" w:rsidP="001C5D52">
      <w:pPr>
        <w:jc w:val="center"/>
        <w:rPr>
          <w:i/>
          <w:iCs/>
        </w:rPr>
      </w:pPr>
      <w:r>
        <w:rPr>
          <w:rFonts w:cs="B Lotus"/>
          <w:i/>
          <w:iCs/>
          <w:vertAlign w:val="superscript"/>
        </w:rPr>
        <w:t>2</w:t>
      </w:r>
      <w:r>
        <w:rPr>
          <w:rFonts w:cs="B Lotus"/>
          <w:i/>
          <w:iCs/>
        </w:rPr>
        <w:t xml:space="preserve">MA in English Language </w:t>
      </w:r>
      <w:r w:rsidR="001C5D52">
        <w:rPr>
          <w:rFonts w:cs="B Lotus"/>
          <w:i/>
          <w:iCs/>
        </w:rPr>
        <w:t>Teaching</w:t>
      </w:r>
      <w:r>
        <w:rPr>
          <w:rFonts w:cs="B Lotus"/>
          <w:i/>
          <w:iCs/>
        </w:rPr>
        <w:t>,</w:t>
      </w:r>
      <w:r w:rsidR="001C5D52">
        <w:rPr>
          <w:rFonts w:cs="B Lotus"/>
          <w:i/>
          <w:iCs/>
        </w:rPr>
        <w:t xml:space="preserve"> </w:t>
      </w:r>
      <w:r w:rsidR="001C5D52" w:rsidRPr="001C5D52">
        <w:rPr>
          <w:rFonts w:asciiTheme="majorBidi" w:hAnsiTheme="majorBidi" w:cstheme="majorBidi"/>
          <w:i/>
          <w:iCs/>
        </w:rPr>
        <w:t>English Department, Hamedan Branch, Islamic Azad University, Hamedan</w:t>
      </w:r>
      <w:r w:rsidR="001C5D52">
        <w:rPr>
          <w:rFonts w:asciiTheme="majorBidi" w:hAnsiTheme="majorBidi" w:cstheme="majorBidi"/>
          <w:i/>
          <w:iCs/>
        </w:rPr>
        <w:t xml:space="preserve">, </w:t>
      </w:r>
      <w:r>
        <w:rPr>
          <w:rFonts w:cs="B Lotus"/>
          <w:i/>
          <w:iCs/>
        </w:rPr>
        <w:t xml:space="preserve">Email: </w:t>
      </w:r>
      <w:hyperlink r:id="rId8" w:history="1">
        <w:r w:rsidR="001C5D52" w:rsidRPr="001C5D52">
          <w:rPr>
            <w:rStyle w:val="Hyperlink"/>
            <w:rFonts w:asciiTheme="majorBidi" w:hAnsiTheme="majorBidi" w:cstheme="majorBidi"/>
            <w:i/>
            <w:iCs/>
            <w:color w:val="auto"/>
            <w:u w:val="none"/>
          </w:rPr>
          <w:t>Azita.hamidinejad@gmail.com</w:t>
        </w:r>
      </w:hyperlink>
    </w:p>
    <w:p w:rsidR="001C5D52" w:rsidRDefault="001C5D52" w:rsidP="001C5D52">
      <w:pPr>
        <w:jc w:val="center"/>
        <w:rPr>
          <w:i/>
          <w:iCs/>
        </w:rPr>
      </w:pPr>
    </w:p>
    <w:p w:rsidR="001C5D52" w:rsidRDefault="001C5D52" w:rsidP="001C5D52">
      <w:pPr>
        <w:jc w:val="center"/>
        <w:rPr>
          <w:rFonts w:cs="B Lotus"/>
          <w:i/>
          <w:iCs/>
        </w:rPr>
      </w:pPr>
    </w:p>
    <w:p w:rsidR="001C5D52" w:rsidRDefault="001C5D52" w:rsidP="00E14E2A">
      <w:pPr>
        <w:ind w:left="567"/>
        <w:rPr>
          <w:rFonts w:cs="B Lotus"/>
          <w:b/>
          <w:bCs/>
          <w:sz w:val="24"/>
          <w:szCs w:val="24"/>
        </w:rPr>
      </w:pPr>
    </w:p>
    <w:p w:rsidR="009E060F" w:rsidRPr="00115A78" w:rsidRDefault="009E060F" w:rsidP="001C5D52">
      <w:pPr>
        <w:ind w:left="567"/>
        <w:rPr>
          <w:rFonts w:cs="B Lotus"/>
          <w:b/>
          <w:bCs/>
          <w:sz w:val="24"/>
          <w:szCs w:val="32"/>
        </w:rPr>
      </w:pPr>
      <w:r w:rsidRPr="00541A86">
        <w:rPr>
          <w:rFonts w:cs="B Lotus"/>
          <w:b/>
          <w:bCs/>
          <w:sz w:val="24"/>
          <w:szCs w:val="24"/>
        </w:rPr>
        <w:t>Abstract</w:t>
      </w:r>
    </w:p>
    <w:p w:rsidR="009E060F" w:rsidRDefault="00FA72F2" w:rsidP="00FA72F2">
      <w:pPr>
        <w:ind w:left="567" w:right="582"/>
        <w:jc w:val="both"/>
        <w:rPr>
          <w:rFonts w:cs="B Lotus"/>
          <w:i/>
          <w:iCs/>
          <w:color w:val="0000FF"/>
          <w:sz w:val="22"/>
          <w:szCs w:val="22"/>
        </w:rPr>
      </w:pPr>
      <w:bookmarkStart w:id="0" w:name="_GoBack"/>
      <w:bookmarkEnd w:id="0"/>
      <w:r>
        <w:rPr>
          <w:rFonts w:cs="B Lotus"/>
          <w:sz w:val="22"/>
          <w:szCs w:val="22"/>
        </w:rPr>
        <w:t xml:space="preserve">due to the significant role of textbooks in English language teaching program, the present study aimed to evaluate the Top Notch book series from teachers’ and learners’ perspectives. For this purpose, </w:t>
      </w:r>
      <w:r w:rsidRPr="000D69E5">
        <w:rPr>
          <w:rFonts w:asciiTheme="majorBidi" w:hAnsiTheme="majorBidi" w:cstheme="majorBidi"/>
          <w:sz w:val="22"/>
          <w:szCs w:val="22"/>
        </w:rPr>
        <w:t>63 EFL learners and 32 EFL teachers were selected based on availability sampling to take part in the study</w:t>
      </w:r>
      <w:r>
        <w:rPr>
          <w:rFonts w:asciiTheme="majorBidi" w:hAnsiTheme="majorBidi" w:cstheme="majorBidi"/>
          <w:sz w:val="22"/>
          <w:szCs w:val="22"/>
        </w:rPr>
        <w:t xml:space="preserve">. </w:t>
      </w:r>
      <w:r w:rsidRPr="000D69E5">
        <w:rPr>
          <w:rFonts w:asciiTheme="majorBidi" w:hAnsiTheme="majorBidi" w:cstheme="majorBidi"/>
          <w:sz w:val="22"/>
          <w:szCs w:val="22"/>
        </w:rPr>
        <w:t>They completed a modified version of Demir and Ertas’s (2014) Eclectic Checklist for ELT Coursebook Evaluation.</w:t>
      </w:r>
      <w:r>
        <w:rPr>
          <w:rFonts w:asciiTheme="majorBidi" w:hAnsiTheme="majorBidi" w:cstheme="majorBidi"/>
          <w:sz w:val="22"/>
          <w:szCs w:val="22"/>
        </w:rPr>
        <w:t xml:space="preserve"> </w:t>
      </w:r>
      <w:r w:rsidRPr="000D69E5">
        <w:rPr>
          <w:rFonts w:asciiTheme="majorBidi" w:hAnsiTheme="majorBidi" w:cstheme="majorBidi"/>
          <w:sz w:val="22"/>
          <w:szCs w:val="22"/>
        </w:rPr>
        <w:t>The results revealed that there was not any significant difference between EFL learners and teachers’ viewpoints on Top Notch.</w:t>
      </w:r>
      <w:r w:rsidR="00084188">
        <w:rPr>
          <w:rFonts w:asciiTheme="majorBidi" w:hAnsiTheme="majorBidi" w:cstheme="majorBidi"/>
          <w:sz w:val="22"/>
          <w:szCs w:val="22"/>
        </w:rPr>
        <w:t xml:space="preserve"> </w:t>
      </w:r>
      <w:r w:rsidR="00084188" w:rsidRPr="000D69E5">
        <w:rPr>
          <w:rFonts w:asciiTheme="majorBidi" w:hAnsiTheme="majorBidi" w:cstheme="majorBidi"/>
          <w:sz w:val="22"/>
          <w:szCs w:val="22"/>
        </w:rPr>
        <w:t>In addition, it was observed that the teachers evaluated Top Notch as appropriate in all areas mentioned by the checklist.</w:t>
      </w:r>
      <w:r w:rsidR="00084188">
        <w:rPr>
          <w:rFonts w:asciiTheme="majorBidi" w:hAnsiTheme="majorBidi" w:cstheme="majorBidi"/>
          <w:sz w:val="22"/>
          <w:szCs w:val="22"/>
        </w:rPr>
        <w:t xml:space="preserve"> </w:t>
      </w:r>
      <w:r w:rsidR="00084188" w:rsidRPr="000D69E5">
        <w:rPr>
          <w:rFonts w:asciiTheme="majorBidi" w:hAnsiTheme="majorBidi" w:cstheme="majorBidi"/>
          <w:sz w:val="22"/>
          <w:szCs w:val="22"/>
        </w:rPr>
        <w:t>The EFL learners also confirmed this, except for the subscale of layout and physical make-up of Top Notch.</w:t>
      </w:r>
      <w:r w:rsidR="00084188">
        <w:rPr>
          <w:rFonts w:asciiTheme="majorBidi" w:hAnsiTheme="majorBidi" w:cstheme="majorBidi"/>
          <w:sz w:val="22"/>
          <w:szCs w:val="22"/>
        </w:rPr>
        <w:t xml:space="preserve"> </w:t>
      </w:r>
      <w:r w:rsidR="00084188" w:rsidRPr="000D69E5">
        <w:rPr>
          <w:rFonts w:asciiTheme="majorBidi" w:hAnsiTheme="majorBidi" w:cstheme="majorBidi"/>
          <w:sz w:val="22"/>
          <w:szCs w:val="22"/>
        </w:rPr>
        <w:t>The overall impression of both groups of participants toward Top Notch was positive.</w:t>
      </w:r>
      <w:r w:rsidR="00084188" w:rsidRPr="00084188">
        <w:rPr>
          <w:rFonts w:asciiTheme="majorBidi" w:hAnsiTheme="majorBidi" w:cstheme="majorBidi"/>
          <w:sz w:val="22"/>
          <w:szCs w:val="22"/>
        </w:rPr>
        <w:t xml:space="preserve"> </w:t>
      </w:r>
      <w:r w:rsidR="00084188" w:rsidRPr="000D69E5">
        <w:rPr>
          <w:rFonts w:asciiTheme="majorBidi" w:hAnsiTheme="majorBidi" w:cstheme="majorBidi"/>
          <w:sz w:val="22"/>
          <w:szCs w:val="22"/>
        </w:rPr>
        <w:t>The findings</w:t>
      </w:r>
      <w:r w:rsidR="00084188">
        <w:rPr>
          <w:rFonts w:asciiTheme="majorBidi" w:hAnsiTheme="majorBidi" w:cstheme="majorBidi"/>
        </w:rPr>
        <w:t xml:space="preserve"> </w:t>
      </w:r>
      <w:r w:rsidR="00084188" w:rsidRPr="000D69E5">
        <w:rPr>
          <w:rFonts w:asciiTheme="majorBidi" w:hAnsiTheme="majorBidi" w:cstheme="majorBidi"/>
          <w:sz w:val="22"/>
          <w:szCs w:val="22"/>
        </w:rPr>
        <w:t>can help EFL teachers to select appropriate textbooks for EFL courses.</w:t>
      </w:r>
      <w:r w:rsidR="00084188" w:rsidRPr="00084188">
        <w:rPr>
          <w:rFonts w:asciiTheme="majorBidi" w:hAnsiTheme="majorBidi" w:cstheme="majorBidi"/>
          <w:sz w:val="22"/>
          <w:szCs w:val="22"/>
        </w:rPr>
        <w:t xml:space="preserve"> </w:t>
      </w:r>
      <w:r w:rsidR="00084188" w:rsidRPr="000D69E5">
        <w:rPr>
          <w:rFonts w:asciiTheme="majorBidi" w:hAnsiTheme="majorBidi" w:cstheme="majorBidi"/>
          <w:sz w:val="22"/>
          <w:szCs w:val="22"/>
        </w:rPr>
        <w:t>The results of the current study have important implications both for language teachers and materials developers interested in choosing and designing ELT textbooks.</w:t>
      </w:r>
    </w:p>
    <w:p w:rsidR="00084188" w:rsidRDefault="00084188" w:rsidP="00E14E2A">
      <w:pPr>
        <w:ind w:left="567"/>
        <w:jc w:val="both"/>
        <w:rPr>
          <w:rFonts w:cs="B Lotus"/>
          <w:b/>
          <w:bCs/>
          <w:sz w:val="24"/>
          <w:szCs w:val="24"/>
        </w:rPr>
      </w:pPr>
    </w:p>
    <w:p w:rsidR="00541A86" w:rsidRPr="009A124B" w:rsidRDefault="00541A86" w:rsidP="00084188">
      <w:pPr>
        <w:ind w:left="567"/>
        <w:jc w:val="both"/>
        <w:rPr>
          <w:rFonts w:cs="B Lotus"/>
          <w:i/>
          <w:iCs/>
          <w:color w:val="C00000"/>
          <w:sz w:val="22"/>
          <w:szCs w:val="22"/>
        </w:rPr>
      </w:pPr>
      <w:r w:rsidRPr="00541A86">
        <w:rPr>
          <w:rFonts w:cs="B Lotus"/>
          <w:b/>
          <w:bCs/>
          <w:sz w:val="24"/>
          <w:szCs w:val="24"/>
        </w:rPr>
        <w:t>Keywords:</w:t>
      </w:r>
      <w:r w:rsidR="00084188">
        <w:rPr>
          <w:rFonts w:cs="B Lotus"/>
          <w:b/>
          <w:bCs/>
          <w:sz w:val="24"/>
          <w:szCs w:val="24"/>
        </w:rPr>
        <w:t xml:space="preserve"> </w:t>
      </w:r>
      <w:r w:rsidR="00084188" w:rsidRPr="00084188">
        <w:rPr>
          <w:rFonts w:asciiTheme="majorBidi" w:hAnsiTheme="majorBidi" w:cstheme="majorBidi"/>
          <w:i/>
          <w:iCs/>
          <w:sz w:val="22"/>
          <w:szCs w:val="22"/>
        </w:rPr>
        <w:t>ELT, Coursebook Evaluation, Top Notch, Eclectic Checklist</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09" w:rsidRDefault="002E1A09">
      <w:r>
        <w:separator/>
      </w:r>
    </w:p>
  </w:endnote>
  <w:endnote w:type="continuationSeparator" w:id="1">
    <w:p w:rsidR="002E1A09" w:rsidRDefault="002E1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09" w:rsidRDefault="002E1A09" w:rsidP="00D509B4">
      <w:pPr>
        <w:bidi/>
      </w:pPr>
      <w:r>
        <w:separator/>
      </w:r>
    </w:p>
  </w:footnote>
  <w:footnote w:type="continuationSeparator" w:id="1">
    <w:p w:rsidR="002E1A09" w:rsidRDefault="002E1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CF646E">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EC6" w:rsidRPr="005A1587" w:rsidRDefault="00CF646E" w:rsidP="00EE4F44">
    <w:pPr>
      <w:pStyle w:val="Title"/>
      <w:jc w:val="left"/>
      <w:rPr>
        <w:rFonts w:cs="B Nazanin"/>
        <w:sz w:val="24"/>
        <w:szCs w:val="24"/>
        <w:rtl/>
        <w:lang w:bidi="fa-IR"/>
      </w:rPr>
    </w:pPr>
    <w:r w:rsidRPr="00CF646E">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72375" cy="1828800"/>
                  </a:xfrm>
                  <a:prstGeom prst="rect">
                    <a:avLst/>
                  </a:prstGeom>
                  <a:noFill/>
                  <a:ln>
                    <a:noFill/>
                  </a:ln>
                </pic:spPr>
              </pic:pic>
            </a:graphicData>
          </a:graphic>
        </wp:anchor>
      </w:drawing>
    </w:r>
    <w:r>
      <w:rPr>
        <w:rFonts w:cs="B Nazanin"/>
        <w:sz w:val="24"/>
        <w:szCs w:val="24"/>
        <w:rtl/>
        <w:lang w:bidi="fa-IR"/>
      </w:rPr>
      <w:pict>
        <v:group id="Group 1" o:spid="_x0000_s2064" style="position:absolute;left:0;text-align:left;margin-left:-41.6pt;margin-top:-19.6pt;width:41.25pt;height:85.05pt;z-index:251655680;mso-position-horizontal-relative:text;mso-position-vertical-relative:text"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2068" type="#_x0000_t202" style="position:absolute;left:2355;top:505;width:712;height:10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mso-next-textbox:#Text Box 2">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24"/>
                      <w:szCs w:val="24"/>
                      <w:rtl/>
                    </w:rPr>
                    <w:t>3</w:t>
                  </w:r>
                </w:p>
              </w:txbxContent>
            </v:textbox>
          </v:shape>
          <v:group id="Group 3" o:spid="_x0000_s2065"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2067" style="position:absolute;flip:y;visibility:visibl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2066" style="position:absolute;flip:x;visibility:visibl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5A" w:rsidRDefault="00CF646E">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9218" fillcolor="white" stroke="f">
      <v:fill color="white"/>
      <v:stroke on="f"/>
      <v:textbox style="layout-flow:vertical"/>
    </o:shapedefaults>
    <o:shapelayout v:ext="edit">
      <o:idmap v:ext="edit" data="2"/>
    </o:shapelayout>
  </w:hdrShapeDefaults>
  <w:footnotePr>
    <w:numRestart w:val="eachPage"/>
    <w:footnote w:id="0"/>
    <w:footnote w:id="1"/>
  </w:footnotePr>
  <w:endnotePr>
    <w:endnote w:id="0"/>
    <w:endnote w:id="1"/>
  </w:endnotePr>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18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C5D52"/>
    <w:rsid w:val="001D7E41"/>
    <w:rsid w:val="001E25A9"/>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1A09"/>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09B"/>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6F6D"/>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49B4"/>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1AA9"/>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CF646E"/>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0C2C"/>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10D4"/>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0D45"/>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6723D"/>
    <w:rsid w:val="00F71E7E"/>
    <w:rsid w:val="00F804FF"/>
    <w:rsid w:val="00F80D5F"/>
    <w:rsid w:val="00F82249"/>
    <w:rsid w:val="00F857F0"/>
    <w:rsid w:val="00F8777D"/>
    <w:rsid w:val="00F87A7A"/>
    <w:rsid w:val="00FA72F2"/>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r="http://schemas.openxmlformats.org/officeDocument/2006/relationships" xmlns:w="http://schemas.openxmlformats.org/wordprocessingml/2006/main">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ta.hamidinej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E714-31B2-46FE-B74F-AE3F1ADB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lastModifiedBy>ostad</cp:lastModifiedBy>
  <cp:revision>7</cp:revision>
  <cp:lastPrinted>2005-06-24T06:31:00Z</cp:lastPrinted>
  <dcterms:created xsi:type="dcterms:W3CDTF">2019-09-14T20:01:00Z</dcterms:created>
  <dcterms:modified xsi:type="dcterms:W3CDTF">2019-10-18T16:33:00Z</dcterms:modified>
</cp:coreProperties>
</file>