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611" w:rsidRDefault="00BD2611" w:rsidP="00E14E2A">
      <w:pPr>
        <w:pStyle w:val="a4"/>
        <w:tabs>
          <w:tab w:val="left" w:pos="3882"/>
        </w:tabs>
        <w:bidi w:val="0"/>
        <w:jc w:val="left"/>
        <w:rPr>
          <w:rFonts w:cs="B Nazanin"/>
          <w:sz w:val="32"/>
          <w:szCs w:val="32"/>
          <w:lang w:bidi="fa-IR"/>
        </w:rPr>
      </w:pPr>
      <w:bookmarkStart w:id="0" w:name="_GoBack"/>
      <w:bookmarkEnd w:id="0"/>
    </w:p>
    <w:p w:rsidR="00847D5E" w:rsidRPr="00D54544" w:rsidRDefault="002D4467" w:rsidP="00847D5E">
      <w:pPr>
        <w:pBdr>
          <w:top w:val="nil"/>
          <w:left w:val="nil"/>
          <w:bottom w:val="nil"/>
          <w:right w:val="nil"/>
          <w:between w:val="nil"/>
        </w:pBdr>
        <w:jc w:val="center"/>
        <w:rPr>
          <w:rFonts w:cs="Times New Roman"/>
          <w:b/>
          <w:bCs/>
          <w:color w:val="000000"/>
          <w:sz w:val="28"/>
          <w:szCs w:val="28"/>
          <w:lang w:bidi="fa-IR"/>
        </w:rPr>
      </w:pPr>
      <w:bookmarkStart w:id="1" w:name="_gjdgxs" w:colFirst="0" w:colLast="0"/>
      <w:bookmarkEnd w:id="1"/>
      <w:r w:rsidRPr="002D4467">
        <w:rPr>
          <w:rFonts w:cs="Times New Roman"/>
          <w:b/>
          <w:bCs/>
          <w:color w:val="000000"/>
          <w:sz w:val="28"/>
          <w:szCs w:val="28"/>
          <w:lang w:bidi="fa-IR"/>
        </w:rPr>
        <w:t>Racism in Movies: An Appraisal Theory Approach to Three Anti-Iranian Movies and Their Persian Subtitles</w:t>
      </w:r>
    </w:p>
    <w:p w:rsidR="00AE56A3" w:rsidRPr="00DB0B7E" w:rsidRDefault="00AE56A3" w:rsidP="00847D5E">
      <w:pPr>
        <w:pBdr>
          <w:top w:val="nil"/>
          <w:left w:val="nil"/>
          <w:bottom w:val="nil"/>
          <w:right w:val="nil"/>
          <w:between w:val="nil"/>
        </w:pBdr>
        <w:jc w:val="center"/>
        <w:rPr>
          <w:rFonts w:cs="Times New Roman"/>
          <w:color w:val="000000"/>
          <w:sz w:val="28"/>
          <w:szCs w:val="28"/>
          <w:rtl/>
          <w:lang w:bidi="fa-IR"/>
        </w:rPr>
      </w:pPr>
    </w:p>
    <w:p w:rsidR="00907BF5" w:rsidRPr="00697B46" w:rsidRDefault="00533697" w:rsidP="00907BF5">
      <w:pPr>
        <w:jc w:val="center"/>
        <w:rPr>
          <w:rFonts w:cs="B Lotus"/>
          <w:b/>
          <w:bCs/>
          <w:color w:val="000000" w:themeColor="text1"/>
        </w:rPr>
      </w:pPr>
      <w:r>
        <w:rPr>
          <w:rFonts w:cs="B Lotus"/>
          <w:b/>
          <w:bCs/>
        </w:rPr>
        <w:t>Sina Salehi</w:t>
      </w:r>
      <w:r w:rsidR="00062821" w:rsidRPr="000C4A23">
        <w:rPr>
          <w:rFonts w:cs="B Lotus"/>
          <w:b/>
          <w:bCs/>
          <w:vertAlign w:val="superscript"/>
        </w:rPr>
        <w:t>1</w:t>
      </w:r>
      <w:r w:rsidR="00B721B6" w:rsidRPr="00B721B6">
        <w:rPr>
          <w:rFonts w:cs="B Lotus"/>
          <w:color w:val="0000FF"/>
          <w14:textOutline w14:w="9525" w14:cap="rnd" w14:cmpd="sng" w14:algn="ctr">
            <w14:solidFill>
              <w14:srgbClr w14:val="000000"/>
            </w14:solidFill>
            <w14:prstDash w14:val="solid"/>
            <w14:bevel/>
          </w14:textOutline>
        </w:rPr>
        <w:t>;</w:t>
      </w:r>
      <w:r w:rsidR="00697B46">
        <w:rPr>
          <w:rFonts w:cs="B Lotus"/>
          <w:b/>
          <w:bCs/>
          <w:color w:val="0000FF"/>
        </w:rPr>
        <w:t xml:space="preserve"> </w:t>
      </w:r>
      <w:r w:rsidR="00697B46">
        <w:rPr>
          <w:rFonts w:cs="B Lotus"/>
          <w:b/>
          <w:bCs/>
          <w:color w:val="000000" w:themeColor="text1"/>
        </w:rPr>
        <w:t>Faezeh Arabbeygi</w:t>
      </w:r>
    </w:p>
    <w:p w:rsidR="00435277" w:rsidRDefault="00907BF5" w:rsidP="00D83DF5">
      <w:pPr>
        <w:bidi/>
        <w:jc w:val="right"/>
        <w:rPr>
          <w:rFonts w:cs="B Lotus"/>
          <w:i/>
          <w:iCs/>
          <w:lang w:bidi="fa-IR"/>
        </w:rPr>
      </w:pPr>
      <w:r>
        <w:rPr>
          <w:rFonts w:cs="B Lotus"/>
          <w:i/>
          <w:iCs/>
          <w:lang w:bidi="fa-IR"/>
        </w:rPr>
        <w:t xml:space="preserve"> </w:t>
      </w:r>
    </w:p>
    <w:p w:rsidR="00907BF5" w:rsidRPr="00D92CFC" w:rsidRDefault="00435277" w:rsidP="00435277">
      <w:pPr>
        <w:bidi/>
        <w:jc w:val="right"/>
        <w:rPr>
          <w:rFonts w:cs="B Lotus"/>
          <w:i/>
          <w:iCs/>
          <w:rtl/>
          <w:lang w:bidi="fa-IR"/>
        </w:rPr>
      </w:pPr>
      <w:r>
        <w:rPr>
          <w:rFonts w:cs="B Lotus"/>
          <w:i/>
          <w:iCs/>
          <w:lang w:bidi="fa-IR"/>
        </w:rPr>
        <w:t xml:space="preserve">MA </w:t>
      </w:r>
      <w:r w:rsidR="00907BF5">
        <w:rPr>
          <w:rFonts w:cs="B Lotus"/>
          <w:i/>
          <w:iCs/>
          <w:lang w:bidi="fa-IR"/>
        </w:rPr>
        <w:t xml:space="preserve">student in Translation Studies, Allmeh Tabataba'i University; </w:t>
      </w:r>
      <w:r w:rsidR="00907BF5" w:rsidRPr="00062821">
        <w:rPr>
          <w:rFonts w:cs="B Lotus"/>
          <w:i/>
          <w:iCs/>
          <w:lang w:bidi="fa-IR"/>
        </w:rPr>
        <w:t>SinaSalehi1995@yahoo.com</w:t>
      </w:r>
    </w:p>
    <w:p w:rsidR="006D7326" w:rsidRPr="00D95D33" w:rsidRDefault="00907BF5" w:rsidP="00897D1E">
      <w:pPr>
        <w:bidi/>
        <w:jc w:val="right"/>
        <w:rPr>
          <w:rFonts w:cs="B Lotus"/>
          <w:i/>
          <w:iCs/>
          <w:rtl/>
          <w:lang w:bidi="fa-IR"/>
        </w:rPr>
      </w:pPr>
      <w:r>
        <w:rPr>
          <w:rFonts w:cs="B Lotus"/>
          <w:i/>
          <w:iCs/>
          <w:lang w:bidi="fa-IR"/>
        </w:rPr>
        <w:t>MA</w:t>
      </w:r>
      <w:r w:rsidR="00B721B6">
        <w:rPr>
          <w:rFonts w:cs="B Lotus"/>
          <w:i/>
          <w:iCs/>
          <w:lang w:bidi="fa-IR"/>
        </w:rPr>
        <w:t xml:space="preserve"> student in Translation Studies, Allameh Tabataba'i University; Faezeharabbeygi@yahoo.com</w:t>
      </w:r>
      <w:r>
        <w:rPr>
          <w:rFonts w:cs="B Lotus"/>
          <w:i/>
          <w:iCs/>
          <w:lang w:bidi="fa-IR"/>
        </w:rPr>
        <w:t xml:space="preserve"> </w:t>
      </w:r>
    </w:p>
    <w:p w:rsidR="006D7326" w:rsidRPr="006316E1" w:rsidRDefault="006D7326" w:rsidP="00331DF6">
      <w:pPr>
        <w:rPr>
          <w:rFonts w:cs="B Nazanin"/>
          <w:color w:val="8EAADB"/>
          <w:lang w:bidi="fa-IR"/>
        </w:rPr>
      </w:pPr>
    </w:p>
    <w:p w:rsidR="009E060F" w:rsidRPr="00115A78" w:rsidRDefault="009E060F" w:rsidP="00E14E2A">
      <w:pPr>
        <w:jc w:val="center"/>
        <w:rPr>
          <w:rFonts w:cs="B Nazanin"/>
          <w:color w:val="8EAADB"/>
          <w:lang w:bidi="fa-IR"/>
        </w:rPr>
      </w:pPr>
    </w:p>
    <w:p w:rsidR="009E060F" w:rsidRPr="00115A78" w:rsidRDefault="009E060F" w:rsidP="006C2119">
      <w:pPr>
        <w:ind w:left="567"/>
        <w:jc w:val="both"/>
        <w:rPr>
          <w:rFonts w:cs="B Lotus"/>
          <w:b/>
          <w:bCs/>
          <w:sz w:val="24"/>
          <w:szCs w:val="32"/>
        </w:rPr>
      </w:pPr>
      <w:r w:rsidRPr="00541A86">
        <w:rPr>
          <w:rFonts w:cs="B Lotus"/>
          <w:b/>
          <w:bCs/>
          <w:sz w:val="24"/>
          <w:szCs w:val="24"/>
        </w:rPr>
        <w:t>Abstract</w:t>
      </w:r>
    </w:p>
    <w:p w:rsidR="009E060F" w:rsidRPr="006E5438" w:rsidRDefault="009E060F" w:rsidP="006C2119">
      <w:pPr>
        <w:jc w:val="both"/>
        <w:rPr>
          <w:rFonts w:cs="B Nazanin"/>
          <w:color w:val="8EAADB"/>
          <w:lang w:bidi="fa-IR"/>
        </w:rPr>
      </w:pPr>
    </w:p>
    <w:p w:rsidR="00A60484" w:rsidRPr="00DB4B56" w:rsidRDefault="00A60484" w:rsidP="006C2119">
      <w:pPr>
        <w:pBdr>
          <w:top w:val="nil"/>
          <w:left w:val="nil"/>
          <w:bottom w:val="nil"/>
          <w:right w:val="nil"/>
          <w:between w:val="nil"/>
        </w:pBdr>
        <w:ind w:left="510" w:right="-567"/>
        <w:jc w:val="both"/>
        <w:rPr>
          <w:rFonts w:cs="Times New Roman"/>
          <w:sz w:val="22"/>
          <w:szCs w:val="22"/>
          <w:lang w:bidi="fa-IR"/>
        </w:rPr>
      </w:pPr>
      <w:r w:rsidRPr="00DB4B56">
        <w:rPr>
          <w:rFonts w:cs="Times New Roman"/>
          <w:sz w:val="22"/>
          <w:szCs w:val="22"/>
          <w:lang w:bidi="fa-IR"/>
        </w:rPr>
        <w:t xml:space="preserve">This paper aims at finding register shifts (Halliday &amp; Hassan, 1976: 22) </w:t>
      </w:r>
      <w:r w:rsidR="008B2F4D" w:rsidRPr="00DB4B56">
        <w:rPr>
          <w:rFonts w:cs="Times New Roman"/>
          <w:sz w:val="22"/>
          <w:szCs w:val="22"/>
          <w:lang w:bidi="fa-IR"/>
        </w:rPr>
        <w:t xml:space="preserve">        </w:t>
      </w:r>
      <w:r w:rsidR="00905F98" w:rsidRPr="00DB4B56">
        <w:rPr>
          <w:rFonts w:cs="Times New Roman"/>
          <w:sz w:val="22"/>
          <w:szCs w:val="22"/>
          <w:lang w:bidi="fa-IR"/>
        </w:rPr>
        <w:t xml:space="preserve">        </w:t>
      </w:r>
      <w:r w:rsidR="006C2119" w:rsidRPr="00DB4B56">
        <w:rPr>
          <w:rFonts w:cs="Times New Roman"/>
          <w:sz w:val="22"/>
          <w:szCs w:val="22"/>
          <w:lang w:bidi="fa-IR"/>
        </w:rPr>
        <w:t xml:space="preserve">                       </w:t>
      </w:r>
      <w:r w:rsidRPr="00DB4B56">
        <w:rPr>
          <w:rFonts w:cs="Times New Roman"/>
          <w:sz w:val="22"/>
          <w:szCs w:val="22"/>
          <w:lang w:bidi="fa-IR"/>
        </w:rPr>
        <w:t xml:space="preserve">between source texts (English anti-Iranian movies) and target texts ( the subtitled versions of the original movies in Persian) in terms of anti-Iranian discourse. The paper’s main question is what attitudinal shifts have been made by the translators in subtitling anti-Iranian discourse in three movies: </w:t>
      </w:r>
      <w:r w:rsidRPr="00DB4B56">
        <w:rPr>
          <w:rFonts w:cs="Times New Roman"/>
          <w:i/>
          <w:sz w:val="22"/>
          <w:szCs w:val="22"/>
          <w:lang w:bidi="fa-IR"/>
        </w:rPr>
        <w:t>300, Not without my Daughter</w:t>
      </w:r>
      <w:r w:rsidRPr="00DB4B56">
        <w:rPr>
          <w:rFonts w:cs="Times New Roman"/>
          <w:sz w:val="22"/>
          <w:szCs w:val="22"/>
          <w:lang w:bidi="fa-IR"/>
        </w:rPr>
        <w:t>,</w:t>
      </w:r>
      <w:r w:rsidRPr="00DB4B56">
        <w:rPr>
          <w:rFonts w:cs="Times New Roman"/>
          <w:i/>
          <w:sz w:val="22"/>
          <w:szCs w:val="22"/>
          <w:lang w:bidi="fa-IR"/>
        </w:rPr>
        <w:t xml:space="preserve"> and Argo.</w:t>
      </w:r>
      <w:r w:rsidRPr="00DB4B56">
        <w:rPr>
          <w:rFonts w:cs="Times New Roman"/>
          <w:sz w:val="22"/>
          <w:szCs w:val="22"/>
          <w:lang w:bidi="fa-IR"/>
        </w:rPr>
        <w:t xml:space="preserve"> The study’s methodological approach is placed within the framework of Descriptive Translation Studies (Toury, 2012), in the school of Critical Discourse Analysis (Fairclough 1985;1992), and it is based on Appraisal Theory ( Martin &amp; White, 2005). Each of the movies were analyzed based on the appraisal theory in order to discover the linguistic attitudinal markers that showed an anti-Iranian stance taken by non-Iranian characters towards the Iranian characters. Then, the Persian subtitles of these evaluative attitudinal markers were also analyzed. The results indicated that these attitudinal markers were intensified, modified, or kept unchanged by the translators. In most cases, the attitudinal markers had been kept unchanged. Such tendency could be an indication of either translators’ unawareness of such stance-takings in movies or their intentional attempt at revealing how several Hollywood movies try to depict a negative</w:t>
      </w:r>
      <w:r w:rsidR="006C2119" w:rsidRPr="00DB4B56">
        <w:rPr>
          <w:rFonts w:cs="Times New Roman"/>
          <w:sz w:val="22"/>
          <w:szCs w:val="22"/>
          <w:lang w:bidi="fa-IR"/>
        </w:rPr>
        <w:t xml:space="preserve"> picture of Iranian race to the </w:t>
      </w:r>
      <w:r w:rsidRPr="00DB4B56">
        <w:rPr>
          <w:rFonts w:cs="Times New Roman"/>
          <w:sz w:val="22"/>
          <w:szCs w:val="22"/>
          <w:lang w:bidi="fa-IR"/>
        </w:rPr>
        <w:t xml:space="preserve">world. </w:t>
      </w:r>
      <w:r w:rsidR="006C2119" w:rsidRPr="00DB4B56">
        <w:rPr>
          <w:rFonts w:cs="Times New Roman"/>
          <w:sz w:val="22"/>
          <w:szCs w:val="22"/>
          <w:lang w:bidi="fa-IR"/>
        </w:rPr>
        <w:t xml:space="preserve"> </w:t>
      </w:r>
    </w:p>
    <w:p w:rsidR="00D72950" w:rsidRDefault="00D72950" w:rsidP="00F53724">
      <w:pPr>
        <w:jc w:val="both"/>
        <w:rPr>
          <w:rFonts w:cs="B Lotus"/>
          <w:color w:val="0000FF"/>
          <w:sz w:val="22"/>
          <w:szCs w:val="22"/>
        </w:rPr>
      </w:pPr>
    </w:p>
    <w:p w:rsidR="00541A86" w:rsidRPr="009A124B" w:rsidRDefault="00541A86" w:rsidP="00F53724">
      <w:pPr>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6C2119">
        <w:rPr>
          <w:rFonts w:cs="B Lotus"/>
          <w:i/>
          <w:iCs/>
          <w:sz w:val="22"/>
          <w:szCs w:val="22"/>
        </w:rPr>
        <w:t>appraisal theory</w:t>
      </w:r>
      <w:r>
        <w:rPr>
          <w:rFonts w:cs="B Lotus"/>
          <w:i/>
          <w:iCs/>
          <w:sz w:val="22"/>
          <w:szCs w:val="22"/>
        </w:rPr>
        <w:t>,</w:t>
      </w:r>
      <w:r w:rsidR="009A124B">
        <w:rPr>
          <w:rFonts w:cs="B Lotus"/>
          <w:i/>
          <w:iCs/>
          <w:sz w:val="22"/>
          <w:szCs w:val="22"/>
        </w:rPr>
        <w:t xml:space="preserve"> </w:t>
      </w:r>
      <w:r w:rsidR="006C2119">
        <w:rPr>
          <w:rFonts w:cs="B Lotus"/>
          <w:i/>
          <w:iCs/>
          <w:sz w:val="22"/>
          <w:szCs w:val="22"/>
        </w:rPr>
        <w:t>anti-Iranian discourse</w:t>
      </w:r>
      <w:r>
        <w:rPr>
          <w:rFonts w:cs="B Lotus"/>
          <w:i/>
          <w:iCs/>
          <w:sz w:val="22"/>
          <w:szCs w:val="22"/>
        </w:rPr>
        <w:t xml:space="preserve">, </w:t>
      </w:r>
      <w:r w:rsidR="006C2119">
        <w:rPr>
          <w:rFonts w:cs="B Lotus"/>
          <w:i/>
          <w:iCs/>
          <w:sz w:val="22"/>
          <w:szCs w:val="22"/>
        </w:rPr>
        <w:t>register shifts, attitudinal markers</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8B2F4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34" w:code="9"/>
      <w:pgMar w:top="1699" w:right="1984" w:bottom="1699" w:left="1984"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E3B" w:rsidRDefault="00333E3B">
      <w:r>
        <w:separator/>
      </w:r>
    </w:p>
  </w:endnote>
  <w:endnote w:type="continuationSeparator" w:id="0">
    <w:p w:rsidR="00333E3B" w:rsidRDefault="0033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altName w:val="Arial"/>
    <w:charset w:val="B2"/>
    <w:family w:val="auto"/>
    <w:pitch w:val="variable"/>
    <w:sig w:usb0="00002001" w:usb1="80000000" w:usb2="00000008" w:usb3="00000000" w:csb0="00000040" w:csb1="00000000"/>
  </w:font>
  <w:font w:name="Symbol">
    <w:panose1 w:val="05050102010706020507"/>
    <w:charset w:val="02"/>
    <w:family w:val="decorative"/>
    <w:pitch w:val="variable"/>
    <w:sig w:usb0="00000000" w:usb1="10000000" w:usb2="00000000" w:usb3="00000000" w:csb0="80000000"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Mitra">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950" w:rsidRDefault="00D7295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950" w:rsidRDefault="00D7295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950" w:rsidRDefault="00D7295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E3B" w:rsidRDefault="00333E3B" w:rsidP="00D509B4">
      <w:pPr>
        <w:bidi/>
      </w:pPr>
      <w:r>
        <w:separator/>
      </w:r>
    </w:p>
  </w:footnote>
  <w:footnote w:type="continuationSeparator" w:id="0">
    <w:p w:rsidR="00333E3B" w:rsidRDefault="00333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5A" w:rsidRDefault="00005E57">
    <w:pPr>
      <w:pStyle w:val="aa"/>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1027" type="#_x0000_t75" style="position:absolute;left:0;text-align:left;margin-left:0;margin-top:0;width:454.2pt;height:475.75pt;z-index:-251657216;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C5" w:rsidRPr="005C0C40" w:rsidRDefault="001358C5" w:rsidP="005C0C40">
    <w:pPr>
      <w:pStyle w:val="a4"/>
      <w:rPr>
        <w:rFonts w:cs="B Nazanin"/>
        <w:sz w:val="24"/>
        <w:szCs w:val="24"/>
        <w:rtl/>
        <w:lang w:bidi="fa-IR"/>
      </w:rPr>
    </w:pPr>
  </w:p>
  <w:p w:rsidR="005C0C40" w:rsidRPr="005C0C40" w:rsidRDefault="005C0C40" w:rsidP="005C0C40">
    <w:pPr>
      <w:pStyle w:val="a4"/>
      <w:rPr>
        <w:rStyle w:val="hps"/>
        <w:sz w:val="20"/>
        <w:szCs w:val="26"/>
      </w:rPr>
    </w:pPr>
    <w:r w:rsidRPr="005C0C40">
      <w:rPr>
        <w:rStyle w:val="hps"/>
        <w:sz w:val="28"/>
        <w:szCs w:val="32"/>
      </w:rPr>
      <w:t xml:space="preserve">The First </w:t>
    </w:r>
    <w:r w:rsidRPr="005C0C40">
      <w:rPr>
        <w:rStyle w:val="hps"/>
        <w:sz w:val="44"/>
        <w:szCs w:val="40"/>
      </w:rPr>
      <w:t>I</w:t>
    </w:r>
    <w:r w:rsidRPr="005C0C40">
      <w:rPr>
        <w:rStyle w:val="hps"/>
        <w:sz w:val="28"/>
        <w:szCs w:val="32"/>
      </w:rPr>
      <w:t xml:space="preserve">nternational </w:t>
    </w:r>
    <w:r w:rsidRPr="005C0C40">
      <w:rPr>
        <w:rStyle w:val="hps"/>
        <w:sz w:val="44"/>
        <w:szCs w:val="40"/>
      </w:rPr>
      <w:t>C</w:t>
    </w:r>
    <w:r w:rsidRPr="005C0C40">
      <w:rPr>
        <w:rStyle w:val="hps"/>
        <w:sz w:val="28"/>
        <w:szCs w:val="32"/>
      </w:rPr>
      <w:t xml:space="preserve">onference on </w:t>
    </w:r>
    <w:r w:rsidRPr="005C0C40">
      <w:rPr>
        <w:rStyle w:val="hps"/>
        <w:sz w:val="44"/>
        <w:szCs w:val="40"/>
      </w:rPr>
      <w:t>E</w:t>
    </w:r>
    <w:r w:rsidRPr="005C0C40">
      <w:rPr>
        <w:rStyle w:val="hps"/>
        <w:sz w:val="28"/>
        <w:szCs w:val="32"/>
      </w:rPr>
      <w:t xml:space="preserve">nglish </w:t>
    </w:r>
    <w:r w:rsidRPr="005C0C40">
      <w:rPr>
        <w:rStyle w:val="hps"/>
        <w:sz w:val="44"/>
        <w:szCs w:val="40"/>
      </w:rPr>
      <w:t>L</w:t>
    </w:r>
    <w:r w:rsidRPr="005C0C40">
      <w:rPr>
        <w:rStyle w:val="hps"/>
        <w:sz w:val="28"/>
        <w:szCs w:val="32"/>
      </w:rPr>
      <w:t xml:space="preserve">anguage </w:t>
    </w:r>
    <w:r w:rsidRPr="005C0C40">
      <w:rPr>
        <w:rStyle w:val="hps"/>
        <w:sz w:val="44"/>
        <w:szCs w:val="40"/>
      </w:rPr>
      <w:t>S</w:t>
    </w:r>
    <w:r w:rsidRPr="005C0C40">
      <w:rPr>
        <w:rStyle w:val="hps"/>
        <w:sz w:val="28"/>
        <w:szCs w:val="32"/>
      </w:rPr>
      <w:t xml:space="preserve">tudies </w:t>
    </w:r>
  </w:p>
  <w:p w:rsidR="005A1587" w:rsidRPr="005C0C40" w:rsidRDefault="005C0C40" w:rsidP="005C0C40">
    <w:pPr>
      <w:pStyle w:val="a4"/>
      <w:rPr>
        <w:rFonts w:cs="B Nazanin"/>
        <w:b w:val="0"/>
        <w:bCs w:val="0"/>
        <w:sz w:val="24"/>
        <w:szCs w:val="24"/>
        <w:lang w:bidi="fa-IR"/>
      </w:rPr>
    </w:pPr>
    <w:r>
      <w:rPr>
        <w:rStyle w:val="hps"/>
      </w:rPr>
      <w:t>(ICELS 2019)</w:t>
    </w:r>
  </w:p>
  <w:p w:rsidR="007A1EC6" w:rsidRPr="005A1587" w:rsidRDefault="00005E57" w:rsidP="001358C5">
    <w:pPr>
      <w:pStyle w:val="aa"/>
      <w:rPr>
        <w:rFonts w:cs="B Nazanin"/>
        <w:noProof/>
        <w:snapToGrid/>
        <w:sz w:val="24"/>
        <w:szCs w:val="24"/>
        <w:rtl/>
        <w:lang w:bidi="fa-IR"/>
      </w:rPr>
    </w:pPr>
    <w:r>
      <w:rPr>
        <w:noProof/>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1026" type="#_x0000_t75" style="position:absolute;left:0;text-align:left;margin-left:0;margin-top:0;width:454.2pt;height:475.75pt;z-index:-251656192;mso-position-horizontal:center;mso-position-horizontal-relative:margin;mso-position-vertical:center;mso-position-vertical-relative:margin" o:allowincell="f">
          <v:imagedata r:id="rId1" o:title="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5A" w:rsidRDefault="00005E57">
    <w:pPr>
      <w:pStyle w:val="aa"/>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1025" type="#_x0000_t75" style="position:absolute;left:0;text-align:left;margin-left:0;margin-top:0;width:454.2pt;height:475.75pt;z-index:-251655168;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4100" fillcolor="white" stroke="f">
      <v:fill color="white"/>
      <v:stroke on="f"/>
      <v:textbox style="layout-flow:vertical"/>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6E"/>
    <w:rsid w:val="00000244"/>
    <w:rsid w:val="00005A8A"/>
    <w:rsid w:val="00005E57"/>
    <w:rsid w:val="00006309"/>
    <w:rsid w:val="000071BB"/>
    <w:rsid w:val="0000762C"/>
    <w:rsid w:val="00012964"/>
    <w:rsid w:val="00023E17"/>
    <w:rsid w:val="0002571C"/>
    <w:rsid w:val="00027C9F"/>
    <w:rsid w:val="0003172F"/>
    <w:rsid w:val="00031EC5"/>
    <w:rsid w:val="00044205"/>
    <w:rsid w:val="00044FF0"/>
    <w:rsid w:val="00046402"/>
    <w:rsid w:val="00046639"/>
    <w:rsid w:val="00050580"/>
    <w:rsid w:val="00057E00"/>
    <w:rsid w:val="0006017A"/>
    <w:rsid w:val="000627A5"/>
    <w:rsid w:val="00062821"/>
    <w:rsid w:val="000661D4"/>
    <w:rsid w:val="00075BF3"/>
    <w:rsid w:val="00076D30"/>
    <w:rsid w:val="000772B9"/>
    <w:rsid w:val="00077F77"/>
    <w:rsid w:val="00080D73"/>
    <w:rsid w:val="000818AE"/>
    <w:rsid w:val="00082178"/>
    <w:rsid w:val="0008444E"/>
    <w:rsid w:val="00084597"/>
    <w:rsid w:val="0009108B"/>
    <w:rsid w:val="000A0215"/>
    <w:rsid w:val="000A126F"/>
    <w:rsid w:val="000A16B8"/>
    <w:rsid w:val="000A3857"/>
    <w:rsid w:val="000A3F5E"/>
    <w:rsid w:val="000A6989"/>
    <w:rsid w:val="000B1FA0"/>
    <w:rsid w:val="000B4DD7"/>
    <w:rsid w:val="000B4EF1"/>
    <w:rsid w:val="000C0071"/>
    <w:rsid w:val="000C0829"/>
    <w:rsid w:val="000C19B4"/>
    <w:rsid w:val="000C3386"/>
    <w:rsid w:val="000C362B"/>
    <w:rsid w:val="000C377C"/>
    <w:rsid w:val="000D0F0F"/>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510E"/>
    <w:rsid w:val="00247FBC"/>
    <w:rsid w:val="0025597F"/>
    <w:rsid w:val="0026281D"/>
    <w:rsid w:val="00265002"/>
    <w:rsid w:val="00267F25"/>
    <w:rsid w:val="0027315A"/>
    <w:rsid w:val="002742B3"/>
    <w:rsid w:val="0027720C"/>
    <w:rsid w:val="00285468"/>
    <w:rsid w:val="00290D64"/>
    <w:rsid w:val="00292AE6"/>
    <w:rsid w:val="0029571D"/>
    <w:rsid w:val="00296950"/>
    <w:rsid w:val="002A25C8"/>
    <w:rsid w:val="002B1C70"/>
    <w:rsid w:val="002B3E0B"/>
    <w:rsid w:val="002B3EA0"/>
    <w:rsid w:val="002C7D8B"/>
    <w:rsid w:val="002D33B3"/>
    <w:rsid w:val="002D4467"/>
    <w:rsid w:val="002E1894"/>
    <w:rsid w:val="002E35D5"/>
    <w:rsid w:val="002E38A9"/>
    <w:rsid w:val="002E536F"/>
    <w:rsid w:val="002E55BC"/>
    <w:rsid w:val="002E5DCF"/>
    <w:rsid w:val="002F7617"/>
    <w:rsid w:val="003004E2"/>
    <w:rsid w:val="00303CEF"/>
    <w:rsid w:val="00304D83"/>
    <w:rsid w:val="00307902"/>
    <w:rsid w:val="003113AA"/>
    <w:rsid w:val="003115FD"/>
    <w:rsid w:val="003125F5"/>
    <w:rsid w:val="00314105"/>
    <w:rsid w:val="00314361"/>
    <w:rsid w:val="003147BD"/>
    <w:rsid w:val="00317F6E"/>
    <w:rsid w:val="00320216"/>
    <w:rsid w:val="00323284"/>
    <w:rsid w:val="00326171"/>
    <w:rsid w:val="00331DF6"/>
    <w:rsid w:val="00333C9C"/>
    <w:rsid w:val="00333E3B"/>
    <w:rsid w:val="003359A7"/>
    <w:rsid w:val="003439E6"/>
    <w:rsid w:val="003471F2"/>
    <w:rsid w:val="00350DEE"/>
    <w:rsid w:val="0035544D"/>
    <w:rsid w:val="003625A2"/>
    <w:rsid w:val="0036290D"/>
    <w:rsid w:val="00362A6F"/>
    <w:rsid w:val="00362B04"/>
    <w:rsid w:val="00362C27"/>
    <w:rsid w:val="00364C92"/>
    <w:rsid w:val="00364FF7"/>
    <w:rsid w:val="00367B9D"/>
    <w:rsid w:val="00374012"/>
    <w:rsid w:val="0038170F"/>
    <w:rsid w:val="00385B2A"/>
    <w:rsid w:val="0039086C"/>
    <w:rsid w:val="00391881"/>
    <w:rsid w:val="00391B7E"/>
    <w:rsid w:val="00392543"/>
    <w:rsid w:val="00396A84"/>
    <w:rsid w:val="00397A84"/>
    <w:rsid w:val="003A201C"/>
    <w:rsid w:val="003A386D"/>
    <w:rsid w:val="003A40D1"/>
    <w:rsid w:val="003A5300"/>
    <w:rsid w:val="003A5E5D"/>
    <w:rsid w:val="003A6057"/>
    <w:rsid w:val="003C2AD4"/>
    <w:rsid w:val="003C4B36"/>
    <w:rsid w:val="003C5574"/>
    <w:rsid w:val="003C5767"/>
    <w:rsid w:val="003D4CF0"/>
    <w:rsid w:val="003F0638"/>
    <w:rsid w:val="003F0E63"/>
    <w:rsid w:val="003F2DFF"/>
    <w:rsid w:val="003F4911"/>
    <w:rsid w:val="003F590B"/>
    <w:rsid w:val="00400644"/>
    <w:rsid w:val="00402C05"/>
    <w:rsid w:val="004059A1"/>
    <w:rsid w:val="00411648"/>
    <w:rsid w:val="004141BB"/>
    <w:rsid w:val="00416215"/>
    <w:rsid w:val="00423FC4"/>
    <w:rsid w:val="004318D9"/>
    <w:rsid w:val="00435277"/>
    <w:rsid w:val="004361A6"/>
    <w:rsid w:val="00436729"/>
    <w:rsid w:val="00436EAC"/>
    <w:rsid w:val="00437FB2"/>
    <w:rsid w:val="00440630"/>
    <w:rsid w:val="00444B32"/>
    <w:rsid w:val="004514F4"/>
    <w:rsid w:val="00452C6C"/>
    <w:rsid w:val="0045537F"/>
    <w:rsid w:val="00462FF5"/>
    <w:rsid w:val="0046543A"/>
    <w:rsid w:val="00476319"/>
    <w:rsid w:val="00477496"/>
    <w:rsid w:val="004802EB"/>
    <w:rsid w:val="00484A4F"/>
    <w:rsid w:val="0048725B"/>
    <w:rsid w:val="00495483"/>
    <w:rsid w:val="004A5E5D"/>
    <w:rsid w:val="004B4FED"/>
    <w:rsid w:val="004B5E64"/>
    <w:rsid w:val="004B7672"/>
    <w:rsid w:val="004C0B2C"/>
    <w:rsid w:val="004C1D6E"/>
    <w:rsid w:val="004C30F5"/>
    <w:rsid w:val="004C4985"/>
    <w:rsid w:val="004C4AAD"/>
    <w:rsid w:val="004D2087"/>
    <w:rsid w:val="004D4699"/>
    <w:rsid w:val="004D6A8A"/>
    <w:rsid w:val="004E2ABD"/>
    <w:rsid w:val="004E60CF"/>
    <w:rsid w:val="004E795C"/>
    <w:rsid w:val="004F05AB"/>
    <w:rsid w:val="004F3B3E"/>
    <w:rsid w:val="004F672C"/>
    <w:rsid w:val="00505D8B"/>
    <w:rsid w:val="005165E9"/>
    <w:rsid w:val="005240CB"/>
    <w:rsid w:val="00524AB6"/>
    <w:rsid w:val="00527F3A"/>
    <w:rsid w:val="00533697"/>
    <w:rsid w:val="005347B6"/>
    <w:rsid w:val="00540284"/>
    <w:rsid w:val="0054077B"/>
    <w:rsid w:val="005413B3"/>
    <w:rsid w:val="00541A22"/>
    <w:rsid w:val="00541A86"/>
    <w:rsid w:val="005423BD"/>
    <w:rsid w:val="00543084"/>
    <w:rsid w:val="0054484B"/>
    <w:rsid w:val="00545D18"/>
    <w:rsid w:val="00550ABF"/>
    <w:rsid w:val="00555B28"/>
    <w:rsid w:val="00557BD9"/>
    <w:rsid w:val="00560304"/>
    <w:rsid w:val="005629A9"/>
    <w:rsid w:val="00563773"/>
    <w:rsid w:val="005671BF"/>
    <w:rsid w:val="005672E1"/>
    <w:rsid w:val="005701A9"/>
    <w:rsid w:val="00571951"/>
    <w:rsid w:val="00572DFB"/>
    <w:rsid w:val="0057301A"/>
    <w:rsid w:val="0057342B"/>
    <w:rsid w:val="005776E5"/>
    <w:rsid w:val="005817D4"/>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53C9"/>
    <w:rsid w:val="005E7AC3"/>
    <w:rsid w:val="005F1922"/>
    <w:rsid w:val="005F2BB4"/>
    <w:rsid w:val="005F69B0"/>
    <w:rsid w:val="005F72E7"/>
    <w:rsid w:val="006008F8"/>
    <w:rsid w:val="00601180"/>
    <w:rsid w:val="00603E8C"/>
    <w:rsid w:val="00607F56"/>
    <w:rsid w:val="0061159F"/>
    <w:rsid w:val="0061409D"/>
    <w:rsid w:val="0062275D"/>
    <w:rsid w:val="0062731B"/>
    <w:rsid w:val="00630B1A"/>
    <w:rsid w:val="006316E1"/>
    <w:rsid w:val="00634760"/>
    <w:rsid w:val="00635FD7"/>
    <w:rsid w:val="00640DE1"/>
    <w:rsid w:val="006414F5"/>
    <w:rsid w:val="00641FFE"/>
    <w:rsid w:val="00642D7A"/>
    <w:rsid w:val="00646C69"/>
    <w:rsid w:val="006472C3"/>
    <w:rsid w:val="00650E96"/>
    <w:rsid w:val="00651868"/>
    <w:rsid w:val="00651C78"/>
    <w:rsid w:val="006522FC"/>
    <w:rsid w:val="006525E3"/>
    <w:rsid w:val="006536C8"/>
    <w:rsid w:val="0065415F"/>
    <w:rsid w:val="006555F0"/>
    <w:rsid w:val="0066695A"/>
    <w:rsid w:val="006670CC"/>
    <w:rsid w:val="006676C9"/>
    <w:rsid w:val="00674811"/>
    <w:rsid w:val="00675015"/>
    <w:rsid w:val="0068372C"/>
    <w:rsid w:val="00683BCE"/>
    <w:rsid w:val="00687C87"/>
    <w:rsid w:val="0069238B"/>
    <w:rsid w:val="00693864"/>
    <w:rsid w:val="00694264"/>
    <w:rsid w:val="00697B46"/>
    <w:rsid w:val="006A10F4"/>
    <w:rsid w:val="006A166E"/>
    <w:rsid w:val="006A2DF0"/>
    <w:rsid w:val="006A371A"/>
    <w:rsid w:val="006B29CD"/>
    <w:rsid w:val="006C2119"/>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30E6"/>
    <w:rsid w:val="00777A52"/>
    <w:rsid w:val="00783DE3"/>
    <w:rsid w:val="007847A5"/>
    <w:rsid w:val="00791BE9"/>
    <w:rsid w:val="0079383F"/>
    <w:rsid w:val="007A1EC6"/>
    <w:rsid w:val="007C1BFF"/>
    <w:rsid w:val="007C2B72"/>
    <w:rsid w:val="007C46FB"/>
    <w:rsid w:val="007D06BD"/>
    <w:rsid w:val="007D2236"/>
    <w:rsid w:val="007E31F1"/>
    <w:rsid w:val="007E5C60"/>
    <w:rsid w:val="007E704E"/>
    <w:rsid w:val="007F147C"/>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47D5E"/>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97D1E"/>
    <w:rsid w:val="008B2F4D"/>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8F631C"/>
    <w:rsid w:val="0090561A"/>
    <w:rsid w:val="0090566A"/>
    <w:rsid w:val="00905F98"/>
    <w:rsid w:val="00907BF5"/>
    <w:rsid w:val="00914B40"/>
    <w:rsid w:val="00923169"/>
    <w:rsid w:val="00923CBA"/>
    <w:rsid w:val="00923FE7"/>
    <w:rsid w:val="00924D06"/>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2C2C"/>
    <w:rsid w:val="009A63A9"/>
    <w:rsid w:val="009A6E5D"/>
    <w:rsid w:val="009A7B9E"/>
    <w:rsid w:val="009B29B1"/>
    <w:rsid w:val="009B2A82"/>
    <w:rsid w:val="009B3E06"/>
    <w:rsid w:val="009C261F"/>
    <w:rsid w:val="009C432E"/>
    <w:rsid w:val="009C47AD"/>
    <w:rsid w:val="009C6E9A"/>
    <w:rsid w:val="009D05A9"/>
    <w:rsid w:val="009D583B"/>
    <w:rsid w:val="009E060F"/>
    <w:rsid w:val="009E1594"/>
    <w:rsid w:val="009E51ED"/>
    <w:rsid w:val="009E70C0"/>
    <w:rsid w:val="009E78D2"/>
    <w:rsid w:val="009F048E"/>
    <w:rsid w:val="009F0B9D"/>
    <w:rsid w:val="009F55F8"/>
    <w:rsid w:val="009F5FCD"/>
    <w:rsid w:val="009F6551"/>
    <w:rsid w:val="009F749F"/>
    <w:rsid w:val="00A006D2"/>
    <w:rsid w:val="00A01AAD"/>
    <w:rsid w:val="00A031A9"/>
    <w:rsid w:val="00A06429"/>
    <w:rsid w:val="00A07EE0"/>
    <w:rsid w:val="00A1160F"/>
    <w:rsid w:val="00A11842"/>
    <w:rsid w:val="00A1487A"/>
    <w:rsid w:val="00A14FE8"/>
    <w:rsid w:val="00A154F7"/>
    <w:rsid w:val="00A16127"/>
    <w:rsid w:val="00A175A8"/>
    <w:rsid w:val="00A2013B"/>
    <w:rsid w:val="00A20259"/>
    <w:rsid w:val="00A265BC"/>
    <w:rsid w:val="00A26AAF"/>
    <w:rsid w:val="00A35389"/>
    <w:rsid w:val="00A405D7"/>
    <w:rsid w:val="00A42B1C"/>
    <w:rsid w:val="00A434F8"/>
    <w:rsid w:val="00A456BB"/>
    <w:rsid w:val="00A502C1"/>
    <w:rsid w:val="00A55F91"/>
    <w:rsid w:val="00A57874"/>
    <w:rsid w:val="00A6048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0D89"/>
    <w:rsid w:val="00AE2063"/>
    <w:rsid w:val="00AE56A3"/>
    <w:rsid w:val="00AE5D08"/>
    <w:rsid w:val="00AF0FE6"/>
    <w:rsid w:val="00AF1F18"/>
    <w:rsid w:val="00AF2624"/>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30017"/>
    <w:rsid w:val="00B41E97"/>
    <w:rsid w:val="00B446FA"/>
    <w:rsid w:val="00B534AF"/>
    <w:rsid w:val="00B558B0"/>
    <w:rsid w:val="00B60C8A"/>
    <w:rsid w:val="00B63403"/>
    <w:rsid w:val="00B67E32"/>
    <w:rsid w:val="00B71869"/>
    <w:rsid w:val="00B721B6"/>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BF5F73"/>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6F4B"/>
    <w:rsid w:val="00CD7A4F"/>
    <w:rsid w:val="00CE4842"/>
    <w:rsid w:val="00CE6FE5"/>
    <w:rsid w:val="00CE7B14"/>
    <w:rsid w:val="00CE7BBF"/>
    <w:rsid w:val="00CF00C6"/>
    <w:rsid w:val="00CF0D18"/>
    <w:rsid w:val="00CF43C5"/>
    <w:rsid w:val="00D07B47"/>
    <w:rsid w:val="00D10269"/>
    <w:rsid w:val="00D10BA1"/>
    <w:rsid w:val="00D12C7E"/>
    <w:rsid w:val="00D24116"/>
    <w:rsid w:val="00D24517"/>
    <w:rsid w:val="00D25B57"/>
    <w:rsid w:val="00D333C2"/>
    <w:rsid w:val="00D437BA"/>
    <w:rsid w:val="00D44DE9"/>
    <w:rsid w:val="00D509B4"/>
    <w:rsid w:val="00D53ACA"/>
    <w:rsid w:val="00D54544"/>
    <w:rsid w:val="00D55394"/>
    <w:rsid w:val="00D633CF"/>
    <w:rsid w:val="00D6342C"/>
    <w:rsid w:val="00D655D3"/>
    <w:rsid w:val="00D6653C"/>
    <w:rsid w:val="00D700A0"/>
    <w:rsid w:val="00D70212"/>
    <w:rsid w:val="00D72950"/>
    <w:rsid w:val="00D74FE2"/>
    <w:rsid w:val="00D818D5"/>
    <w:rsid w:val="00D82DFF"/>
    <w:rsid w:val="00D83DF5"/>
    <w:rsid w:val="00D9071E"/>
    <w:rsid w:val="00D9168A"/>
    <w:rsid w:val="00D92CFC"/>
    <w:rsid w:val="00D942F7"/>
    <w:rsid w:val="00D972C0"/>
    <w:rsid w:val="00DA12A0"/>
    <w:rsid w:val="00DA3E17"/>
    <w:rsid w:val="00DB0B7E"/>
    <w:rsid w:val="00DB0EB3"/>
    <w:rsid w:val="00DB2B94"/>
    <w:rsid w:val="00DB4B56"/>
    <w:rsid w:val="00DB6DEA"/>
    <w:rsid w:val="00DC3C7F"/>
    <w:rsid w:val="00DC7FD8"/>
    <w:rsid w:val="00DD1BFA"/>
    <w:rsid w:val="00DD5F10"/>
    <w:rsid w:val="00DD7A79"/>
    <w:rsid w:val="00DE1413"/>
    <w:rsid w:val="00DE24E2"/>
    <w:rsid w:val="00DF4193"/>
    <w:rsid w:val="00DF4800"/>
    <w:rsid w:val="00DF68B9"/>
    <w:rsid w:val="00E06155"/>
    <w:rsid w:val="00E12844"/>
    <w:rsid w:val="00E13A68"/>
    <w:rsid w:val="00E14E2A"/>
    <w:rsid w:val="00E1519B"/>
    <w:rsid w:val="00E15354"/>
    <w:rsid w:val="00E20785"/>
    <w:rsid w:val="00E219D8"/>
    <w:rsid w:val="00E22DF8"/>
    <w:rsid w:val="00E32804"/>
    <w:rsid w:val="00E4005D"/>
    <w:rsid w:val="00E40B9F"/>
    <w:rsid w:val="00E503B0"/>
    <w:rsid w:val="00E50AA5"/>
    <w:rsid w:val="00E56D12"/>
    <w:rsid w:val="00E6095A"/>
    <w:rsid w:val="00E709DE"/>
    <w:rsid w:val="00E71223"/>
    <w:rsid w:val="00E736EC"/>
    <w:rsid w:val="00E758DB"/>
    <w:rsid w:val="00E774E1"/>
    <w:rsid w:val="00E81530"/>
    <w:rsid w:val="00E81BE8"/>
    <w:rsid w:val="00E87966"/>
    <w:rsid w:val="00E879E3"/>
    <w:rsid w:val="00EA0B1F"/>
    <w:rsid w:val="00EA331F"/>
    <w:rsid w:val="00EA4AC7"/>
    <w:rsid w:val="00EA5BD5"/>
    <w:rsid w:val="00EA78FF"/>
    <w:rsid w:val="00EB0C7B"/>
    <w:rsid w:val="00EB0D4E"/>
    <w:rsid w:val="00EB1614"/>
    <w:rsid w:val="00EB445E"/>
    <w:rsid w:val="00EB6164"/>
    <w:rsid w:val="00EC16C6"/>
    <w:rsid w:val="00EC2379"/>
    <w:rsid w:val="00EC366C"/>
    <w:rsid w:val="00EC4432"/>
    <w:rsid w:val="00EC6418"/>
    <w:rsid w:val="00ED63B9"/>
    <w:rsid w:val="00EE0138"/>
    <w:rsid w:val="00EE63A8"/>
    <w:rsid w:val="00EF4683"/>
    <w:rsid w:val="00EF68E4"/>
    <w:rsid w:val="00EF7BC2"/>
    <w:rsid w:val="00F03934"/>
    <w:rsid w:val="00F10C80"/>
    <w:rsid w:val="00F11726"/>
    <w:rsid w:val="00F12787"/>
    <w:rsid w:val="00F1735E"/>
    <w:rsid w:val="00F2673C"/>
    <w:rsid w:val="00F423A3"/>
    <w:rsid w:val="00F4265D"/>
    <w:rsid w:val="00F43220"/>
    <w:rsid w:val="00F53724"/>
    <w:rsid w:val="00F53BEA"/>
    <w:rsid w:val="00F61ABE"/>
    <w:rsid w:val="00F640D2"/>
    <w:rsid w:val="00F71E7E"/>
    <w:rsid w:val="00F804FF"/>
    <w:rsid w:val="00F80D5F"/>
    <w:rsid w:val="00F82249"/>
    <w:rsid w:val="00F843DB"/>
    <w:rsid w:val="00F857F0"/>
    <w:rsid w:val="00F8777D"/>
    <w:rsid w:val="00F87A7A"/>
    <w:rsid w:val="00FB6C1B"/>
    <w:rsid w:val="00FC6609"/>
    <w:rsid w:val="00FD10B8"/>
    <w:rsid w:val="00FD307B"/>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fillcolor="white" stroke="f">
      <v:fill color="white"/>
      <v:stroke on="f"/>
      <v:textbox style="layout-flow:vertical"/>
    </o:shapedefaults>
    <o:shapelayout v:ext="edit">
      <o:idmap v:ext="edit" data="1"/>
    </o:shapelayout>
  </w:shapeDefaults>
  <w:decimalSymbol w:val="/"/>
  <w:listSeparator w:val="؛"/>
  <w15:chartTrackingRefBased/>
  <w15:docId w15:val="{5E6C2536-F203-FE4F-9E12-2D093BD3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4DA1"/>
    <w:rPr>
      <w:rFonts w:cs="Traditional Arabic"/>
      <w:noProof/>
      <w:lang w:bidi="ar-SA"/>
    </w:rPr>
  </w:style>
  <w:style w:type="paragraph" w:styleId="a0">
    <w:name w:val="heading 1"/>
    <w:basedOn w:val="a"/>
    <w:next w:val="a"/>
    <w:qFormat/>
    <w:rsid w:val="008F4DA1"/>
    <w:pPr>
      <w:keepNext/>
      <w:bidi/>
      <w:jc w:val="both"/>
      <w:outlineLvl w:val="0"/>
    </w:pPr>
    <w:rPr>
      <w:rFonts w:cs="Nazanin"/>
      <w:b/>
      <w:bCs/>
      <w:sz w:val="16"/>
      <w:szCs w:val="16"/>
    </w:rPr>
  </w:style>
  <w:style w:type="paragraph" w:styleId="2">
    <w:name w:val="heading 2"/>
    <w:basedOn w:val="a"/>
    <w:next w:val="a"/>
    <w:qFormat/>
    <w:rsid w:val="008F4DA1"/>
    <w:pPr>
      <w:keepNext/>
      <w:bidi/>
      <w:jc w:val="center"/>
      <w:outlineLvl w:val="1"/>
    </w:pPr>
    <w:rPr>
      <w:rFonts w:cs="Mitra"/>
      <w:b/>
      <w:bCs/>
      <w:sz w:val="24"/>
      <w:szCs w:val="24"/>
    </w:rPr>
  </w:style>
  <w:style w:type="paragraph" w:styleId="3">
    <w:name w:val="heading 3"/>
    <w:basedOn w:val="a"/>
    <w:next w:val="a"/>
    <w:qFormat/>
    <w:rsid w:val="008F4DA1"/>
    <w:pPr>
      <w:keepNext/>
      <w:bidi/>
      <w:jc w:val="both"/>
      <w:outlineLvl w:val="2"/>
    </w:pPr>
    <w:rPr>
      <w:rFonts w:cs="Nazanin"/>
      <w:b/>
      <w:bCs/>
      <w:sz w:val="24"/>
      <w:szCs w:val="24"/>
    </w:rPr>
  </w:style>
  <w:style w:type="paragraph" w:styleId="4">
    <w:name w:val="heading 4"/>
    <w:basedOn w:val="a"/>
    <w:next w:val="a"/>
    <w:qFormat/>
    <w:rsid w:val="008F4DA1"/>
    <w:pPr>
      <w:keepNext/>
      <w:bidi/>
      <w:outlineLvl w:val="3"/>
    </w:pPr>
    <w:rPr>
      <w:rFonts w:cs="Nazanin"/>
      <w:b/>
      <w:bCs/>
      <w:sz w:val="24"/>
      <w:szCs w:val="24"/>
    </w:rPr>
  </w:style>
  <w:style w:type="paragraph" w:styleId="9">
    <w:name w:val="heading 9"/>
    <w:basedOn w:val="a"/>
    <w:next w:val="a"/>
    <w:qFormat/>
    <w:rsid w:val="00317F6E"/>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rsid w:val="008F4DA1"/>
    <w:pPr>
      <w:bidi/>
      <w:jc w:val="center"/>
    </w:pPr>
    <w:rPr>
      <w:rFonts w:cs="Mitra"/>
      <w:b/>
      <w:bCs/>
      <w:sz w:val="36"/>
      <w:szCs w:val="36"/>
    </w:rPr>
  </w:style>
  <w:style w:type="paragraph" w:styleId="a5">
    <w:name w:val="footnote text"/>
    <w:basedOn w:val="a"/>
    <w:semiHidden/>
    <w:rsid w:val="008F4DA1"/>
  </w:style>
  <w:style w:type="character" w:styleId="a6">
    <w:name w:val="footnote reference"/>
    <w:semiHidden/>
    <w:rsid w:val="008F4DA1"/>
    <w:rPr>
      <w:vertAlign w:val="superscript"/>
    </w:rPr>
  </w:style>
  <w:style w:type="character" w:styleId="a7">
    <w:name w:val="Hyperlink"/>
    <w:rsid w:val="008F4DA1"/>
    <w:rPr>
      <w:color w:val="0000FF"/>
      <w:u w:val="single"/>
    </w:rPr>
  </w:style>
  <w:style w:type="paragraph" w:styleId="a8">
    <w:name w:val="Body Text"/>
    <w:basedOn w:val="a"/>
    <w:rsid w:val="008F4DA1"/>
    <w:pPr>
      <w:bidi/>
      <w:jc w:val="both"/>
    </w:pPr>
    <w:rPr>
      <w:rFonts w:cs="Nazanin"/>
      <w:sz w:val="24"/>
      <w:szCs w:val="24"/>
    </w:rPr>
  </w:style>
  <w:style w:type="paragraph" w:styleId="20">
    <w:name w:val="Body Text 2"/>
    <w:basedOn w:val="a"/>
    <w:rsid w:val="008F4DA1"/>
    <w:pPr>
      <w:bidi/>
      <w:jc w:val="center"/>
    </w:pPr>
    <w:rPr>
      <w:rFonts w:cs="Nazanin"/>
      <w:b/>
      <w:bCs/>
      <w:sz w:val="14"/>
      <w:szCs w:val="14"/>
    </w:rPr>
  </w:style>
  <w:style w:type="paragraph" w:styleId="a9">
    <w:name w:val="Body Text Indent"/>
    <w:basedOn w:val="a"/>
    <w:rsid w:val="008F4DA1"/>
    <w:pPr>
      <w:bidi/>
      <w:ind w:firstLine="440"/>
      <w:jc w:val="both"/>
    </w:pPr>
    <w:rPr>
      <w:rFonts w:cs="Nazanin"/>
      <w:sz w:val="24"/>
      <w:szCs w:val="24"/>
    </w:rPr>
  </w:style>
  <w:style w:type="paragraph" w:styleId="aa">
    <w:name w:val="header"/>
    <w:basedOn w:val="a"/>
    <w:rsid w:val="008F4DA1"/>
    <w:pPr>
      <w:tabs>
        <w:tab w:val="center" w:pos="4153"/>
        <w:tab w:val="right" w:pos="8306"/>
      </w:tabs>
      <w:bidi/>
    </w:pPr>
    <w:rPr>
      <w:rFonts w:cs="Lotus"/>
      <w:noProof w:val="0"/>
      <w:snapToGrid w:val="0"/>
      <w:sz w:val="18"/>
    </w:rPr>
  </w:style>
  <w:style w:type="paragraph" w:styleId="30">
    <w:name w:val="Body Text 3"/>
    <w:basedOn w:val="a"/>
    <w:rsid w:val="008F4DA1"/>
    <w:pPr>
      <w:bidi/>
      <w:jc w:val="both"/>
    </w:pPr>
  </w:style>
  <w:style w:type="paragraph" w:customStyle="1" w:styleId="ab">
    <w:name w:val="متن"/>
    <w:basedOn w:val="a"/>
    <w:rsid w:val="00317F6E"/>
    <w:pPr>
      <w:widowControl w:val="0"/>
      <w:bidi/>
      <w:ind w:firstLine="284"/>
      <w:jc w:val="lowKashida"/>
    </w:pPr>
    <w:rPr>
      <w:rFonts w:cs="Lotus"/>
      <w:noProof w:val="0"/>
      <w:sz w:val="28"/>
      <w:szCs w:val="28"/>
    </w:rPr>
  </w:style>
  <w:style w:type="paragraph" w:styleId="ac">
    <w:name w:val="footer"/>
    <w:basedOn w:val="a"/>
    <w:link w:val="ad"/>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a"/>
    <w:rsid w:val="00540284"/>
    <w:pPr>
      <w:jc w:val="center"/>
    </w:pPr>
    <w:rPr>
      <w:rFonts w:ascii="Arial" w:hAnsi="Arial" w:cs="Times New Roman"/>
      <w:b/>
      <w:noProof w:val="0"/>
      <w:sz w:val="36"/>
      <w:lang w:val="en-GB"/>
    </w:rPr>
  </w:style>
  <w:style w:type="paragraph" w:customStyle="1" w:styleId="author">
    <w:name w:val="author"/>
    <w:basedOn w:val="a"/>
    <w:rsid w:val="00540284"/>
    <w:pPr>
      <w:jc w:val="center"/>
    </w:pPr>
    <w:rPr>
      <w:rFonts w:eastAsia="MS Mincho" w:cs="Times New Roman"/>
      <w:b/>
      <w:noProof w:val="0"/>
      <w:sz w:val="28"/>
      <w:szCs w:val="24"/>
    </w:rPr>
  </w:style>
  <w:style w:type="paragraph" w:customStyle="1" w:styleId="address">
    <w:name w:val="address"/>
    <w:basedOn w:val="a"/>
    <w:rsid w:val="00540284"/>
    <w:pPr>
      <w:jc w:val="center"/>
    </w:pPr>
    <w:rPr>
      <w:rFonts w:eastAsia="MS Mincho" w:cs="Times New Roman"/>
      <w:b/>
      <w:noProof w:val="0"/>
      <w:szCs w:val="24"/>
    </w:rPr>
  </w:style>
  <w:style w:type="table" w:styleId="ae">
    <w:name w:val="Table Grid"/>
    <w:basedOn w:val="a2"/>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semiHidden/>
    <w:rsid w:val="00436EAC"/>
    <w:pPr>
      <w:shd w:val="clear" w:color="auto" w:fill="000080"/>
    </w:pPr>
    <w:rPr>
      <w:rFonts w:ascii="Tahoma" w:hAnsi="Tahoma" w:cs="Tahoma"/>
    </w:rPr>
  </w:style>
  <w:style w:type="character" w:customStyle="1" w:styleId="ad">
    <w:name w:val="پانویس نویسه"/>
    <w:link w:val="ac"/>
    <w:uiPriority w:val="99"/>
    <w:rsid w:val="004F05AB"/>
    <w:rPr>
      <w:rFonts w:cs="Traditional Arabic"/>
      <w:noProof/>
    </w:rPr>
  </w:style>
  <w:style w:type="paragraph" w:customStyle="1" w:styleId="tabel">
    <w:name w:val="tabel"/>
    <w:basedOn w:val="a"/>
    <w:rsid w:val="002E1894"/>
    <w:pPr>
      <w:bidi/>
      <w:spacing w:line="220" w:lineRule="exact"/>
      <w:jc w:val="center"/>
    </w:pPr>
    <w:rPr>
      <w:rFonts w:cs="B Nazanin"/>
      <w:noProof w:val="0"/>
      <w:sz w:val="18"/>
      <w:lang w:bidi="fa-IR"/>
    </w:rPr>
  </w:style>
  <w:style w:type="paragraph" w:customStyle="1" w:styleId="table">
    <w:name w:val="table"/>
    <w:basedOn w:val="a"/>
    <w:rsid w:val="002E1894"/>
    <w:pPr>
      <w:bidi/>
      <w:spacing w:line="180" w:lineRule="exact"/>
      <w:jc w:val="center"/>
    </w:pPr>
    <w:rPr>
      <w:rFonts w:cs="B Nazanin"/>
      <w:noProof w:val="0"/>
      <w:sz w:val="18"/>
    </w:rPr>
  </w:style>
  <w:style w:type="paragraph" w:styleId="af0">
    <w:name w:val="Balloon Text"/>
    <w:basedOn w:val="a"/>
    <w:link w:val="af1"/>
    <w:rsid w:val="00B0437C"/>
    <w:rPr>
      <w:rFonts w:ascii="Tahoma" w:hAnsi="Tahoma" w:cs="Times New Roman"/>
      <w:sz w:val="16"/>
      <w:szCs w:val="16"/>
      <w:lang w:val="x-none" w:eastAsia="x-none" w:bidi="fa-IR"/>
    </w:rPr>
  </w:style>
  <w:style w:type="character" w:customStyle="1" w:styleId="af1">
    <w:name w:val="متن بادکنک نویسه"/>
    <w:link w:val="af0"/>
    <w:rsid w:val="00B0437C"/>
    <w:rPr>
      <w:rFonts w:ascii="Tahoma" w:hAnsi="Tahoma" w:cs="Tahoma"/>
      <w:noProof/>
      <w:sz w:val="16"/>
      <w:szCs w:val="16"/>
    </w:rPr>
  </w:style>
  <w:style w:type="character" w:customStyle="1" w:styleId="apple-converted-space">
    <w:name w:val="apple-converted-space"/>
    <w:basedOn w:val="a1"/>
    <w:rsid w:val="005A1587"/>
  </w:style>
  <w:style w:type="character" w:customStyle="1" w:styleId="hps">
    <w:name w:val="hps"/>
    <w:basedOn w:val="a1"/>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B091E-BEA4-4541-A00B-228138D19A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کاربر مهمان</cp:lastModifiedBy>
  <cp:revision>2</cp:revision>
  <cp:lastPrinted>2005-06-24T06:31:00Z</cp:lastPrinted>
  <dcterms:created xsi:type="dcterms:W3CDTF">2019-10-15T16:32:00Z</dcterms:created>
  <dcterms:modified xsi:type="dcterms:W3CDTF">2019-10-15T16:32:00Z</dcterms:modified>
</cp:coreProperties>
</file>