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C9" w:rsidRPr="00AE0BC9" w:rsidRDefault="00AE0BC9" w:rsidP="00AE0BC9">
      <w:pPr>
        <w:ind w:firstLine="0"/>
        <w:jc w:val="center"/>
        <w:rPr>
          <w:rStyle w:val="fontstyle01"/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AE0BC9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 xml:space="preserve">Effect of </w:t>
      </w:r>
      <w:r w:rsidRPr="00AE0BC9">
        <w:rPr>
          <w:rFonts w:asciiTheme="majorBidi" w:hAnsiTheme="majorBidi" w:cstheme="majorBidi"/>
          <w:b/>
          <w:bCs/>
          <w:color w:val="000000"/>
          <w:sz w:val="24"/>
          <w:szCs w:val="24"/>
        </w:rPr>
        <w:t>Metaphoric Mapping Instruction (MMI) on Iranian EFL Learners’ Recognition and Retention of Figurative Language</w:t>
      </w:r>
    </w:p>
    <w:p w:rsidR="00AE0BC9" w:rsidRDefault="00AE0BC9" w:rsidP="00AE0BC9">
      <w:pPr>
        <w:ind w:firstLine="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093D03" w:rsidRDefault="00240820" w:rsidP="00AE0BC9">
      <w:pPr>
        <w:ind w:firstLine="0"/>
        <w:rPr>
          <w:rStyle w:val="fontstyle01"/>
          <w:rFonts w:asciiTheme="majorBidi" w:hAnsiTheme="majorBidi" w:cstheme="majorBidi"/>
          <w:sz w:val="24"/>
          <w:szCs w:val="24"/>
        </w:rPr>
      </w:pP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The present study </w:t>
      </w:r>
      <w:r>
        <w:rPr>
          <w:rStyle w:val="fontstyle01"/>
          <w:rFonts w:asciiTheme="majorBidi" w:hAnsiTheme="majorBidi" w:cstheme="majorBidi"/>
          <w:sz w:val="24"/>
          <w:szCs w:val="24"/>
        </w:rPr>
        <w:t>aimed at investigating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 the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potential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 effects of 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a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cognitive-based metaphoric</w:t>
      </w:r>
      <w:r w:rsidRPr="0024082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mapping instruction (MMI) 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approach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on 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Iranian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English as Foreign Language (EFL) learners</w:t>
      </w:r>
      <w:r w:rsidRPr="00240820">
        <w:rPr>
          <w:rStyle w:val="fontstyle21"/>
          <w:rFonts w:asciiTheme="majorBidi" w:hAnsiTheme="majorBidi" w:cstheme="majorBidi"/>
          <w:sz w:val="24"/>
          <w:szCs w:val="24"/>
        </w:rPr>
        <w:t>’</w:t>
      </w:r>
      <w:r w:rsidRPr="00240820"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recognition and retention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of </w:t>
      </w:r>
      <w:r w:rsidRPr="00240820">
        <w:rPr>
          <w:rStyle w:val="fontstyle31"/>
          <w:rFonts w:asciiTheme="majorBidi" w:hAnsiTheme="majorBidi" w:cstheme="majorBidi"/>
          <w:sz w:val="24"/>
          <w:szCs w:val="24"/>
        </w:rPr>
        <w:t>fi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gurative language at different levels of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English pro</w:t>
      </w:r>
      <w:r w:rsidRPr="00240820">
        <w:rPr>
          <w:rStyle w:val="fontstyle31"/>
          <w:rFonts w:asciiTheme="majorBidi" w:hAnsiTheme="majorBidi" w:cstheme="majorBidi"/>
          <w:sz w:val="24"/>
          <w:szCs w:val="24"/>
        </w:rPr>
        <w:t>fi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ciency. 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To do so, 90 </w:t>
      </w:r>
      <w:r w:rsidRPr="00240820">
        <w:rPr>
          <w:rFonts w:asciiTheme="majorBidi" w:hAnsiTheme="majorBidi" w:cstheme="majorBidi"/>
          <w:color w:val="000000"/>
          <w:sz w:val="24"/>
          <w:szCs w:val="24"/>
        </w:rPr>
        <w:t xml:space="preserve">upper-intermediate and lower-intermediate 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Iranian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EFL learners </w:t>
      </w:r>
      <w:r>
        <w:rPr>
          <w:rStyle w:val="fontstyle01"/>
          <w:rFonts w:asciiTheme="majorBidi" w:hAnsiTheme="majorBidi" w:cstheme="majorBidi"/>
          <w:sz w:val="24"/>
          <w:szCs w:val="24"/>
        </w:rPr>
        <w:t>were chosen from an English language institute based on the institute’s placement criteria. Then, they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 were </w:t>
      </w:r>
      <w:r>
        <w:rPr>
          <w:rStyle w:val="fontstyle01"/>
          <w:rFonts w:asciiTheme="majorBidi" w:hAnsiTheme="majorBidi" w:cstheme="majorBidi"/>
          <w:sz w:val="24"/>
          <w:szCs w:val="24"/>
        </w:rPr>
        <w:t>assigned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 into a control group that received 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instruction in MMI and two experimental groups consisting of </w:t>
      </w:r>
      <w:r>
        <w:rPr>
          <w:rStyle w:val="fontstyle01"/>
          <w:rFonts w:asciiTheme="majorBidi" w:hAnsiTheme="majorBidi" w:cstheme="majorBidi"/>
          <w:sz w:val="24"/>
          <w:szCs w:val="24"/>
        </w:rPr>
        <w:t>upper-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intermediate and low</w:t>
      </w:r>
      <w:r>
        <w:rPr>
          <w:rStyle w:val="fontstyle01"/>
          <w:rFonts w:asciiTheme="majorBidi" w:hAnsiTheme="majorBidi" w:cstheme="majorBidi"/>
          <w:sz w:val="24"/>
          <w:szCs w:val="24"/>
        </w:rPr>
        <w:t>er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-intermediate learners, respectively, who did receive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instruction in MMI. The results of the pretests and posttests </w:t>
      </w:r>
      <w:r>
        <w:rPr>
          <w:rStyle w:val="fontstyle01"/>
          <w:rFonts w:asciiTheme="majorBidi" w:hAnsiTheme="majorBidi" w:cstheme="majorBidi"/>
          <w:sz w:val="24"/>
          <w:szCs w:val="24"/>
        </w:rPr>
        <w:t>demonstrated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MMI signi</w:t>
      </w:r>
      <w:r w:rsidRPr="00240820">
        <w:rPr>
          <w:rStyle w:val="fontstyle31"/>
          <w:rFonts w:asciiTheme="majorBidi" w:hAnsiTheme="majorBidi" w:cstheme="majorBidi"/>
          <w:sz w:val="24"/>
          <w:szCs w:val="24"/>
        </w:rPr>
        <w:t>fi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cantly increased EFL learners</w:t>
      </w:r>
      <w:r w:rsidRPr="00240820">
        <w:rPr>
          <w:rStyle w:val="fontstyle21"/>
          <w:rFonts w:asciiTheme="majorBidi" w:hAnsiTheme="majorBidi" w:cstheme="majorBidi"/>
          <w:sz w:val="24"/>
          <w:szCs w:val="24"/>
        </w:rPr>
        <w:t xml:space="preserve">’ </w:t>
      </w:r>
      <w:r w:rsidRPr="00240820">
        <w:rPr>
          <w:rFonts w:asciiTheme="majorBidi" w:hAnsiTheme="majorBidi" w:cstheme="majorBidi"/>
          <w:color w:val="000000"/>
          <w:sz w:val="24"/>
          <w:szCs w:val="24"/>
        </w:rPr>
        <w:t xml:space="preserve">recognition and retention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31"/>
          <w:rFonts w:asciiTheme="majorBidi" w:hAnsiTheme="majorBidi" w:cstheme="majorBidi"/>
          <w:sz w:val="24"/>
          <w:szCs w:val="24"/>
        </w:rPr>
        <w:t>fi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gurative language; moreover, </w:t>
      </w:r>
      <w:r>
        <w:rPr>
          <w:rStyle w:val="fontstyle01"/>
          <w:rFonts w:asciiTheme="majorBidi" w:hAnsiTheme="majorBidi" w:cstheme="majorBidi"/>
          <w:sz w:val="24"/>
          <w:szCs w:val="24"/>
        </w:rPr>
        <w:t>upper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-intermediate learners </w:t>
      </w:r>
      <w:r>
        <w:rPr>
          <w:rStyle w:val="fontstyle01"/>
          <w:rFonts w:asciiTheme="majorBidi" w:hAnsiTheme="majorBidi" w:cstheme="majorBidi"/>
          <w:sz w:val="24"/>
          <w:szCs w:val="24"/>
        </w:rPr>
        <w:t>showed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 greater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progress in noticing expressions with more abstract mapping relations.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Additionally, MMI assisted learners at a lower pro</w:t>
      </w:r>
      <w:r w:rsidRPr="00240820">
        <w:rPr>
          <w:rStyle w:val="fontstyle31"/>
          <w:rFonts w:asciiTheme="majorBidi" w:hAnsiTheme="majorBidi" w:cstheme="majorBidi"/>
          <w:sz w:val="24"/>
          <w:szCs w:val="24"/>
        </w:rPr>
        <w:t>fi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ciency level to </w:t>
      </w:r>
      <w:r w:rsidR="00AE0BC9">
        <w:rPr>
          <w:rStyle w:val="fontstyle01"/>
          <w:rFonts w:asciiTheme="majorBidi" w:hAnsiTheme="majorBidi" w:cstheme="majorBidi"/>
          <w:sz w:val="24"/>
          <w:szCs w:val="24"/>
        </w:rPr>
        <w:t>recognize and retain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more advanced language ability, beyond their current level. These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31"/>
          <w:rFonts w:asciiTheme="majorBidi" w:hAnsiTheme="majorBidi" w:cstheme="majorBidi"/>
          <w:sz w:val="24"/>
          <w:szCs w:val="24"/>
        </w:rPr>
        <w:t>fi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ndings support positive claims for a cognitive perspective on second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language acquisition as well as the bene</w:t>
      </w:r>
      <w:r w:rsidRPr="00240820">
        <w:rPr>
          <w:rStyle w:val="fontstyle31"/>
          <w:rFonts w:asciiTheme="majorBidi" w:hAnsiTheme="majorBidi" w:cstheme="majorBidi"/>
          <w:sz w:val="24"/>
          <w:szCs w:val="24"/>
        </w:rPr>
        <w:t>fi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 xml:space="preserve">ts of </w:t>
      </w:r>
      <w:r w:rsidR="00AE0BC9">
        <w:rPr>
          <w:rStyle w:val="fontstyle01"/>
          <w:rFonts w:asciiTheme="majorBidi" w:hAnsiTheme="majorBidi" w:cstheme="majorBidi"/>
          <w:sz w:val="24"/>
          <w:szCs w:val="24"/>
        </w:rPr>
        <w:t xml:space="preserve">MMI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instruction in the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EFL classroom.</w:t>
      </w:r>
    </w:p>
    <w:p w:rsidR="00AE0BC9" w:rsidRPr="00240820" w:rsidRDefault="00AE0BC9" w:rsidP="00AE0BC9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t xml:space="preserve">Key words: </w:t>
      </w:r>
      <w:r w:rsidRPr="00AE0BC9">
        <w:rPr>
          <w:rFonts w:asciiTheme="majorBidi" w:hAnsiTheme="majorBidi" w:cstheme="majorBidi"/>
          <w:color w:val="000000"/>
          <w:sz w:val="24"/>
          <w:szCs w:val="24"/>
        </w:rPr>
        <w:t>figurative language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metaphoric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820">
        <w:rPr>
          <w:rStyle w:val="fontstyle01"/>
          <w:rFonts w:asciiTheme="majorBidi" w:hAnsiTheme="majorBidi" w:cstheme="majorBidi"/>
          <w:sz w:val="24"/>
          <w:szCs w:val="24"/>
        </w:rPr>
        <w:t>mapping instruction (MMI)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, recognition, retention </w:t>
      </w:r>
    </w:p>
    <w:sectPr w:rsidR="00AE0BC9" w:rsidRPr="0024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46dcae81">
    <w:panose1 w:val="00000000000000000000"/>
    <w:charset w:val="00"/>
    <w:family w:val="roman"/>
    <w:notTrueType/>
    <w:pitch w:val="default"/>
  </w:font>
  <w:font w:name="AdvOT46dcae81+20">
    <w:panose1 w:val="00000000000000000000"/>
    <w:charset w:val="00"/>
    <w:family w:val="roman"/>
    <w:notTrueType/>
    <w:pitch w:val="default"/>
  </w:font>
  <w:font w:name="AdvOT46dcae81+fb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0"/>
    <w:rsid w:val="00093D03"/>
    <w:rsid w:val="00240820"/>
    <w:rsid w:val="0071273F"/>
    <w:rsid w:val="00AE0BC9"/>
    <w:rsid w:val="00D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218E2-C396-4550-87FD-79AC6ECB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40820"/>
    <w:rPr>
      <w:rFonts w:ascii="AdvOT46dcae81" w:hAnsi="AdvOT46dcae8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240820"/>
    <w:rPr>
      <w:rFonts w:ascii="AdvOT46dcae81+20" w:hAnsi="AdvOT46dcae81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240820"/>
    <w:rPr>
      <w:rFonts w:ascii="AdvOT46dcae81+fb" w:hAnsi="AdvOT46dcae81+fb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ASUS</cp:lastModifiedBy>
  <cp:revision>2</cp:revision>
  <dcterms:created xsi:type="dcterms:W3CDTF">2019-10-14T18:26:00Z</dcterms:created>
  <dcterms:modified xsi:type="dcterms:W3CDTF">2019-10-14T18:26:00Z</dcterms:modified>
</cp:coreProperties>
</file>