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C027A" w14:textId="77777777" w:rsidR="009E4EB5" w:rsidRPr="00513D6C" w:rsidRDefault="006676C9" w:rsidP="009E4EB5">
      <w:pPr>
        <w:spacing w:line="360" w:lineRule="auto"/>
        <w:jc w:val="center"/>
        <w:rPr>
          <w:rFonts w:asciiTheme="majorBidi" w:hAnsiTheme="majorBidi" w:cs="B Titr"/>
          <w:b/>
          <w:bCs/>
          <w:sz w:val="28"/>
          <w:szCs w:val="28"/>
        </w:rPr>
      </w:pPr>
      <w:r w:rsidRPr="00874D9F">
        <w:rPr>
          <w:rFonts w:cs="B Nazanin" w:hint="cs"/>
          <w:sz w:val="22"/>
          <w:szCs w:val="22"/>
          <w:rtl/>
        </w:rPr>
        <w:t xml:space="preserve"> </w:t>
      </w:r>
      <w:r w:rsidR="009E4EB5" w:rsidRPr="00513D6C">
        <w:rPr>
          <w:rFonts w:asciiTheme="majorBidi" w:hAnsiTheme="majorBidi" w:cs="B Titr"/>
          <w:b/>
          <w:bCs/>
          <w:sz w:val="28"/>
          <w:szCs w:val="28"/>
        </w:rPr>
        <w:t>Translation technologies: the consistency of what is being taught by universities and what is being used by the labor market</w:t>
      </w:r>
    </w:p>
    <w:p w14:paraId="0D97D14C" w14:textId="70E488BB" w:rsidR="009E060F" w:rsidRDefault="009E4EB5" w:rsidP="009E4EB5">
      <w:pPr>
        <w:ind w:left="567" w:right="567"/>
        <w:jc w:val="both"/>
        <w:rPr>
          <w:rFonts w:cs="B Lotus"/>
          <w:b/>
          <w:bCs/>
          <w:color w:val="0000FF"/>
        </w:rPr>
      </w:pPr>
      <w:r>
        <w:rPr>
          <w:rFonts w:cs="B Lotus"/>
          <w:b/>
          <w:bCs/>
        </w:rPr>
        <w:t>Mehdi Latifi Shirejni</w:t>
      </w:r>
      <w:r w:rsidR="009E060F">
        <w:rPr>
          <w:rFonts w:cs="B Lotus"/>
          <w:b/>
          <w:bCs/>
        </w:rPr>
        <w:t xml:space="preserve"> </w:t>
      </w:r>
      <w:r w:rsidR="009E060F" w:rsidRPr="000C4A23">
        <w:rPr>
          <w:rFonts w:cs="B Lotus"/>
          <w:b/>
          <w:bCs/>
          <w:vertAlign w:val="superscript"/>
        </w:rPr>
        <w:t>1</w:t>
      </w:r>
      <w:r w:rsidR="009E060F" w:rsidRPr="000C4A23">
        <w:rPr>
          <w:rFonts w:cs="B Lotus"/>
          <w:b/>
          <w:bCs/>
        </w:rPr>
        <w:t xml:space="preserve">; </w:t>
      </w:r>
      <w:r w:rsidRPr="009E4EB5">
        <w:rPr>
          <w:rFonts w:cs="B Lotus"/>
          <w:b/>
          <w:bCs/>
        </w:rPr>
        <w:t>Dr Akbar Hesabi ,Dr Mahmoud Afrouz</w:t>
      </w:r>
      <w:r w:rsidR="00115A78" w:rsidRPr="009E4EB5">
        <w:rPr>
          <w:rFonts w:cs="B Lotus"/>
          <w:b/>
          <w:bCs/>
        </w:rPr>
        <w:t>3</w:t>
      </w:r>
      <w:r w:rsidR="009E060F" w:rsidRPr="000C4A23">
        <w:rPr>
          <w:rFonts w:cs="B Lotus"/>
          <w:b/>
          <w:bCs/>
        </w:rPr>
        <w:t xml:space="preserve"> </w:t>
      </w:r>
    </w:p>
    <w:p w14:paraId="0A5CE3BE" w14:textId="77777777" w:rsidR="009E4EB5" w:rsidRDefault="009E4EB5" w:rsidP="00E14E2A">
      <w:pPr>
        <w:jc w:val="center"/>
        <w:rPr>
          <w:rFonts w:cs="B Nazanin"/>
          <w:color w:val="8EAADB"/>
          <w:lang w:bidi="fa-IR"/>
        </w:rPr>
      </w:pPr>
    </w:p>
    <w:p w14:paraId="394FB3EB" w14:textId="2E54E834" w:rsidR="009E060F" w:rsidRPr="00D95D33" w:rsidRDefault="009E060F" w:rsidP="00E14E2A">
      <w:pPr>
        <w:jc w:val="center"/>
        <w:rPr>
          <w:rFonts w:cs="B Lotus"/>
          <w:i/>
          <w:iCs/>
        </w:rPr>
      </w:pPr>
      <w:r w:rsidRPr="000C4A23">
        <w:rPr>
          <w:rFonts w:cs="B Lotus"/>
          <w:i/>
          <w:iCs/>
          <w:vertAlign w:val="superscript"/>
        </w:rPr>
        <w:t>1</w:t>
      </w:r>
      <w:r w:rsidRPr="00D95D33">
        <w:rPr>
          <w:rFonts w:cs="B Lotus"/>
          <w:i/>
          <w:iCs/>
        </w:rPr>
        <w:t xml:space="preserve"> </w:t>
      </w:r>
      <w:r w:rsidR="009E4EB5">
        <w:rPr>
          <w:rFonts w:cs="B Lotus"/>
          <w:i/>
          <w:iCs/>
        </w:rPr>
        <w:t xml:space="preserve">MA </w:t>
      </w:r>
      <w:r w:rsidR="006D7326">
        <w:rPr>
          <w:rFonts w:cs="B Lotus"/>
          <w:i/>
          <w:iCs/>
        </w:rPr>
        <w:t>in Translation Studies,</w:t>
      </w:r>
      <w:r w:rsidRPr="000C4A23">
        <w:rPr>
          <w:rFonts w:cs="B Lotus"/>
          <w:i/>
          <w:iCs/>
        </w:rPr>
        <w:t xml:space="preserve"> University</w:t>
      </w:r>
      <w:r>
        <w:rPr>
          <w:rFonts w:cs="B Lotus"/>
          <w:i/>
          <w:iCs/>
        </w:rPr>
        <w:t xml:space="preserve"> of </w:t>
      </w:r>
      <w:r w:rsidR="006D7326">
        <w:rPr>
          <w:rFonts w:cs="B Lotus"/>
          <w:i/>
          <w:iCs/>
        </w:rPr>
        <w:t>Isfahan</w:t>
      </w:r>
      <w:r w:rsidR="006D7326" w:rsidRPr="006D7326">
        <w:rPr>
          <w:rFonts w:cs="B Lotus"/>
          <w:i/>
          <w:iCs/>
        </w:rPr>
        <w:t>;</w:t>
      </w:r>
      <w:r w:rsidR="006D7326">
        <w:rPr>
          <w:rFonts w:cs="B Lotus"/>
          <w:i/>
          <w:iCs/>
        </w:rPr>
        <w:t xml:space="preserve"> Email: </w:t>
      </w:r>
      <w:r w:rsidR="009E4EB5">
        <w:rPr>
          <w:rFonts w:cs="B Lotus"/>
          <w:i/>
          <w:iCs/>
        </w:rPr>
        <w:t>M.Latifi@fgn.ui.ac.ir</w:t>
      </w:r>
    </w:p>
    <w:p w14:paraId="41B62300" w14:textId="6A41DDBA" w:rsidR="006D7326" w:rsidRDefault="009E4EB5" w:rsidP="00E14E2A">
      <w:pPr>
        <w:jc w:val="center"/>
        <w:rPr>
          <w:rFonts w:cs="B Lotus"/>
          <w:i/>
          <w:iCs/>
        </w:rPr>
      </w:pPr>
      <w:r w:rsidRPr="009E4EB5">
        <w:rPr>
          <w:rFonts w:cs="B Lotus"/>
          <w:i/>
          <w:iCs/>
          <w:vertAlign w:val="superscript"/>
        </w:rPr>
        <w:t>2</w:t>
      </w:r>
      <w:r>
        <w:rPr>
          <w:rFonts w:cs="B Lotus"/>
          <w:i/>
          <w:iCs/>
        </w:rPr>
        <w:t xml:space="preserve">Associate Professor of </w:t>
      </w:r>
      <w:r w:rsidRPr="009E4EB5">
        <w:rPr>
          <w:rFonts w:cs="B Lotus"/>
          <w:i/>
          <w:iCs/>
        </w:rPr>
        <w:t>Linguistics</w:t>
      </w:r>
      <w:r>
        <w:rPr>
          <w:rFonts w:cs="B Lotus"/>
          <w:i/>
          <w:iCs/>
        </w:rPr>
        <w:t>,</w:t>
      </w:r>
      <w:r w:rsidRPr="000C4A23">
        <w:rPr>
          <w:rFonts w:cs="B Lotus"/>
          <w:i/>
          <w:iCs/>
        </w:rPr>
        <w:t xml:space="preserve"> </w:t>
      </w:r>
      <w:r>
        <w:rPr>
          <w:rFonts w:cs="B Lotus"/>
          <w:i/>
          <w:iCs/>
        </w:rPr>
        <w:t>University of Isfahan</w:t>
      </w:r>
      <w:r w:rsidR="006D7326" w:rsidRPr="006D7326">
        <w:rPr>
          <w:rFonts w:cs="B Lotus"/>
          <w:i/>
          <w:iCs/>
        </w:rPr>
        <w:t>;</w:t>
      </w:r>
      <w:r w:rsidR="006D7326">
        <w:rPr>
          <w:rFonts w:cs="B Lotus"/>
          <w:i/>
          <w:iCs/>
        </w:rPr>
        <w:t xml:space="preserve"> Email: </w:t>
      </w:r>
      <w:r>
        <w:rPr>
          <w:rFonts w:cs="B Lotus"/>
          <w:i/>
          <w:iCs/>
        </w:rPr>
        <w:t>A.Hesabi</w:t>
      </w:r>
      <w:r>
        <w:rPr>
          <w:rFonts w:cs="B Lotus"/>
          <w:i/>
          <w:iCs/>
        </w:rPr>
        <w:t>@fgn.ui.ac.ir</w:t>
      </w:r>
    </w:p>
    <w:p w14:paraId="03698EAC" w14:textId="14679FF6" w:rsidR="006D7326" w:rsidRPr="00D95D33" w:rsidRDefault="006D7326" w:rsidP="00E14E2A">
      <w:pPr>
        <w:jc w:val="center"/>
        <w:rPr>
          <w:rFonts w:cs="B Lotus"/>
          <w:i/>
          <w:iCs/>
        </w:rPr>
      </w:pPr>
      <w:r w:rsidRPr="009E4EB5">
        <w:rPr>
          <w:rFonts w:cs="B Lotus"/>
          <w:i/>
          <w:iCs/>
          <w:vertAlign w:val="superscript"/>
        </w:rPr>
        <w:t>3</w:t>
      </w:r>
      <w:r w:rsidRPr="00D95D33">
        <w:rPr>
          <w:rFonts w:cs="B Lotus"/>
          <w:i/>
          <w:iCs/>
        </w:rPr>
        <w:t xml:space="preserve"> </w:t>
      </w:r>
      <w:r w:rsidR="00115A78">
        <w:rPr>
          <w:rFonts w:cs="B Lotus"/>
          <w:i/>
          <w:iCs/>
        </w:rPr>
        <w:t xml:space="preserve">Associate Professor of </w:t>
      </w:r>
      <w:r w:rsidR="009E4EB5">
        <w:rPr>
          <w:rFonts w:cs="B Lotus"/>
          <w:i/>
          <w:iCs/>
        </w:rPr>
        <w:t>Translation Studies</w:t>
      </w:r>
      <w:r>
        <w:rPr>
          <w:rFonts w:cs="B Lotus"/>
          <w:i/>
          <w:iCs/>
        </w:rPr>
        <w:t>,</w:t>
      </w:r>
      <w:r w:rsidRPr="000C4A23">
        <w:rPr>
          <w:rFonts w:cs="B Lotus"/>
          <w:i/>
          <w:iCs/>
        </w:rPr>
        <w:t xml:space="preserve"> </w:t>
      </w:r>
      <w:r w:rsidR="00115A78">
        <w:rPr>
          <w:rFonts w:cs="B Lotus"/>
          <w:i/>
          <w:iCs/>
        </w:rPr>
        <w:t xml:space="preserve">University of </w:t>
      </w:r>
      <w:r w:rsidR="009E4EB5">
        <w:rPr>
          <w:rFonts w:cs="B Lotus"/>
          <w:i/>
          <w:iCs/>
        </w:rPr>
        <w:t>Isfahan</w:t>
      </w:r>
      <w:r w:rsidRPr="006D7326">
        <w:rPr>
          <w:rFonts w:cs="B Lotus"/>
          <w:i/>
          <w:iCs/>
        </w:rPr>
        <w:t>;</w:t>
      </w:r>
      <w:r>
        <w:rPr>
          <w:rFonts w:cs="B Lotus"/>
          <w:i/>
          <w:iCs/>
        </w:rPr>
        <w:t xml:space="preserve"> Email: </w:t>
      </w:r>
      <w:r w:rsidR="009E4EB5">
        <w:rPr>
          <w:rFonts w:cs="B Lotus"/>
          <w:i/>
          <w:iCs/>
        </w:rPr>
        <w:t>M.Afrouz</w:t>
      </w:r>
      <w:r w:rsidR="009E4EB5">
        <w:rPr>
          <w:rFonts w:cs="B Lotus"/>
          <w:i/>
          <w:iCs/>
        </w:rPr>
        <w:t>@fgn.ui.ac.ir</w:t>
      </w:r>
    </w:p>
    <w:p w14:paraId="731BEA85" w14:textId="77777777" w:rsidR="009E4EB5" w:rsidRDefault="009E4EB5" w:rsidP="00E14E2A">
      <w:pPr>
        <w:ind w:left="567"/>
        <w:rPr>
          <w:rFonts w:cs="B Nazanin"/>
          <w:color w:val="8EAADB"/>
          <w:lang w:bidi="fa-IR"/>
        </w:rPr>
      </w:pPr>
    </w:p>
    <w:p w14:paraId="6C4BADBC" w14:textId="77777777" w:rsidR="009E4EB5" w:rsidRDefault="009E4EB5" w:rsidP="00E14E2A">
      <w:pPr>
        <w:ind w:left="567"/>
        <w:rPr>
          <w:rFonts w:cs="B Nazanin"/>
          <w:color w:val="8EAADB"/>
          <w:lang w:bidi="fa-IR"/>
        </w:rPr>
      </w:pPr>
    </w:p>
    <w:p w14:paraId="75F4F1EB" w14:textId="2899A320" w:rsidR="009E060F" w:rsidRPr="00115A78" w:rsidRDefault="009E060F" w:rsidP="009E4EB5">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14:paraId="794B5AEB" w14:textId="77777777" w:rsidR="009E4EB5" w:rsidRDefault="009E4EB5" w:rsidP="00E14E2A">
      <w:pPr>
        <w:ind w:left="567" w:right="582"/>
        <w:jc w:val="both"/>
        <w:rPr>
          <w:rFonts w:cs="B Nazanin"/>
          <w:color w:val="8EAADB"/>
          <w:rtl/>
          <w:lang w:bidi="fa-IR"/>
        </w:rPr>
      </w:pPr>
    </w:p>
    <w:p w14:paraId="6B023D8B" w14:textId="77777777" w:rsidR="009E4EB5" w:rsidRPr="00513D6C" w:rsidRDefault="009E4EB5" w:rsidP="009E4EB5">
      <w:pPr>
        <w:spacing w:line="360" w:lineRule="auto"/>
        <w:ind w:left="567" w:right="582"/>
        <w:jc w:val="both"/>
        <w:rPr>
          <w:rFonts w:asciiTheme="majorBidi" w:hAnsiTheme="majorBidi" w:cstheme="majorBidi"/>
          <w:sz w:val="22"/>
          <w:szCs w:val="22"/>
        </w:rPr>
      </w:pPr>
      <w:r w:rsidRPr="00513D6C">
        <w:rPr>
          <w:rFonts w:asciiTheme="majorBidi" w:hAnsiTheme="majorBidi" w:cstheme="majorBidi"/>
          <w:sz w:val="22"/>
          <w:szCs w:val="22"/>
        </w:rPr>
        <w:t>As academic e</w:t>
      </w:r>
      <w:bookmarkStart w:id="0" w:name="_GoBack"/>
      <w:bookmarkEnd w:id="0"/>
      <w:r w:rsidRPr="00513D6C">
        <w:rPr>
          <w:rFonts w:asciiTheme="majorBidi" w:hAnsiTheme="majorBidi" w:cstheme="majorBidi"/>
          <w:sz w:val="22"/>
          <w:szCs w:val="22"/>
        </w:rPr>
        <w:t xml:space="preserve">ducation is to prepare students for entry into the professional market, in recent years, translation technologies as a requirement of translation professionalism, have also been included in the curriculum of translation studies in Iran. But, these technologies to be effective need to some extent be in line with the requirements of the labour market. Now considering this, the current research seeks to investigate the consistency of what is being taught by Iranian universities and what is being used by the translation market. To achieve this end, after preparation of a researcher-made questionnaire it was sent to teachers and employers. After collecting teachers' and employers' responses to the questionnaire, the results of data analysis revealed that there is no considerable consistency between technologies that are being taught by Iranian universities and technologies that are being used by the translation market. </w:t>
      </w:r>
    </w:p>
    <w:p w14:paraId="692FD880" w14:textId="46D2CAE0" w:rsidR="00115A78" w:rsidRPr="00115A78" w:rsidRDefault="00115A78" w:rsidP="009E4EB5">
      <w:pPr>
        <w:rPr>
          <w:rFonts w:cs="B Nazanin"/>
          <w:color w:val="8EAADB"/>
          <w:lang w:bidi="fa-IR"/>
        </w:rPr>
      </w:pPr>
    </w:p>
    <w:p w14:paraId="6B91A50D" w14:textId="6A5C6591" w:rsidR="00541A86" w:rsidRPr="009E4EB5" w:rsidRDefault="00541A86" w:rsidP="00E14E2A">
      <w:pPr>
        <w:ind w:left="567"/>
        <w:jc w:val="both"/>
        <w:rPr>
          <w:rFonts w:cs="B Lotus"/>
          <w:i/>
          <w:iCs/>
          <w:sz w:val="22"/>
          <w:szCs w:val="22"/>
        </w:rPr>
      </w:pPr>
      <w:r w:rsidRPr="00541A86">
        <w:rPr>
          <w:rFonts w:cs="B Lotus"/>
          <w:b/>
          <w:bCs/>
          <w:sz w:val="24"/>
          <w:szCs w:val="24"/>
        </w:rPr>
        <w:t>Keywords:</w:t>
      </w:r>
      <w:r w:rsidRPr="00541A86">
        <w:rPr>
          <w:b/>
          <w:bCs/>
          <w:sz w:val="23"/>
          <w:szCs w:val="23"/>
        </w:rPr>
        <w:t xml:space="preserve"> </w:t>
      </w:r>
      <w:r w:rsidR="009E4EB5" w:rsidRPr="009E4EB5">
        <w:rPr>
          <w:rFonts w:cs="B Lotus"/>
          <w:i/>
          <w:iCs/>
          <w:sz w:val="22"/>
          <w:szCs w:val="22"/>
        </w:rPr>
        <w:t>translation technologies, translation market, translation professionalism, translator training</w:t>
      </w:r>
    </w:p>
    <w:p w14:paraId="4D75DBE8" w14:textId="77777777" w:rsidR="00541A86" w:rsidRDefault="00541A86" w:rsidP="00541A86">
      <w:pPr>
        <w:jc w:val="both"/>
        <w:rPr>
          <w:rFonts w:cs="B Lotus"/>
          <w:i/>
          <w:iCs/>
          <w:sz w:val="22"/>
          <w:szCs w:val="22"/>
        </w:rPr>
      </w:pPr>
    </w:p>
    <w:p w14:paraId="3D823A9C" w14:textId="77777777" w:rsidR="00541A86" w:rsidRDefault="00541A86" w:rsidP="009E060F">
      <w:pPr>
        <w:jc w:val="both"/>
        <w:rPr>
          <w:rFonts w:cs="B Lotus"/>
          <w:i/>
          <w:iCs/>
          <w:sz w:val="22"/>
          <w:szCs w:val="22"/>
        </w:rPr>
      </w:pPr>
    </w:p>
    <w:p w14:paraId="480F38A8" w14:textId="77777777" w:rsidR="00B755CC" w:rsidRDefault="00B755CC" w:rsidP="007C2B72">
      <w:pPr>
        <w:bidi/>
        <w:jc w:val="both"/>
        <w:rPr>
          <w:rFonts w:cs="B Lotus"/>
          <w:i/>
          <w:iCs/>
          <w:sz w:val="22"/>
          <w:szCs w:val="22"/>
          <w:rtl/>
        </w:rPr>
      </w:pPr>
    </w:p>
    <w:p w14:paraId="0AFD5189" w14:textId="77777777" w:rsidR="00B755CC" w:rsidRDefault="00B755CC" w:rsidP="00B755CC">
      <w:pPr>
        <w:bidi/>
        <w:jc w:val="both"/>
        <w:rPr>
          <w:rFonts w:cs="B Nazanin"/>
          <w:b/>
          <w:bCs/>
          <w:sz w:val="26"/>
          <w:szCs w:val="26"/>
          <w:rtl/>
          <w:lang w:bidi="fa-IR"/>
        </w:rPr>
      </w:pPr>
    </w:p>
    <w:p w14:paraId="332DB9B4" w14:textId="77777777" w:rsidR="00B755CC" w:rsidRDefault="00B755CC" w:rsidP="00B755CC">
      <w:pPr>
        <w:bidi/>
        <w:jc w:val="both"/>
        <w:rPr>
          <w:rFonts w:cs="B Nazanin"/>
          <w:b/>
          <w:bCs/>
          <w:sz w:val="26"/>
          <w:szCs w:val="26"/>
          <w:rtl/>
          <w:lang w:bidi="fa-IR"/>
        </w:rPr>
      </w:pPr>
    </w:p>
    <w:p w14:paraId="7C3A0C6C" w14:textId="77777777" w:rsidR="00B755CC" w:rsidRDefault="00B755CC" w:rsidP="00B755CC">
      <w:pPr>
        <w:bidi/>
        <w:jc w:val="both"/>
        <w:rPr>
          <w:rFonts w:cs="B Nazanin"/>
          <w:b/>
          <w:bCs/>
          <w:sz w:val="26"/>
          <w:szCs w:val="26"/>
          <w:rtl/>
          <w:lang w:bidi="fa-IR"/>
        </w:rPr>
      </w:pPr>
    </w:p>
    <w:p w14:paraId="59FB89DD" w14:textId="77777777" w:rsidR="00EE63A8" w:rsidRDefault="00EE63A8" w:rsidP="00EE63A8">
      <w:pPr>
        <w:bidi/>
        <w:jc w:val="both"/>
        <w:rPr>
          <w:rFonts w:cs="B Nazanin"/>
          <w:b/>
          <w:bCs/>
          <w:sz w:val="26"/>
          <w:szCs w:val="26"/>
          <w:rtl/>
          <w:lang w:bidi="fa-IR"/>
        </w:rPr>
      </w:pPr>
    </w:p>
    <w:p w14:paraId="21E4BC3A" w14:textId="77777777" w:rsidR="00EE63A8" w:rsidRDefault="00EE63A8" w:rsidP="00EE63A8">
      <w:pPr>
        <w:bidi/>
        <w:jc w:val="both"/>
        <w:rPr>
          <w:rFonts w:cs="B Nazanin"/>
          <w:b/>
          <w:bCs/>
          <w:sz w:val="26"/>
          <w:szCs w:val="26"/>
          <w:rtl/>
          <w:lang w:bidi="fa-IR"/>
        </w:rPr>
      </w:pPr>
    </w:p>
    <w:p w14:paraId="5F15C7D9" w14:textId="77777777" w:rsidR="00B755CC" w:rsidRDefault="00B755CC" w:rsidP="00B755CC">
      <w:pPr>
        <w:bidi/>
        <w:jc w:val="both"/>
        <w:rPr>
          <w:rFonts w:cs="B Nazanin"/>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DDCAC" w14:textId="77777777" w:rsidR="00B31046" w:rsidRDefault="00B31046">
      <w:r>
        <w:separator/>
      </w:r>
    </w:p>
  </w:endnote>
  <w:endnote w:type="continuationSeparator" w:id="0">
    <w:p w14:paraId="145A9D4F" w14:textId="77777777" w:rsidR="00B31046" w:rsidRDefault="00B3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Arial"/>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7E516" w14:textId="77777777" w:rsidR="00B31046" w:rsidRDefault="00B31046" w:rsidP="00D509B4">
      <w:pPr>
        <w:bidi/>
      </w:pPr>
      <w:r>
        <w:separator/>
      </w:r>
    </w:p>
  </w:footnote>
  <w:footnote w:type="continuationSeparator" w:id="0">
    <w:p w14:paraId="2A8C88EF" w14:textId="77777777" w:rsidR="00B31046" w:rsidRDefault="00B31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6EB5" w14:textId="77777777" w:rsidR="0027315A" w:rsidRDefault="00B31046">
    <w:pPr>
      <w:pStyle w:val="Header"/>
    </w:pPr>
    <w:r>
      <w:rPr>
        <w:noProof/>
        <w:snapToGrid/>
        <w:lang w:bidi="fa-IR"/>
      </w:rPr>
      <w:pict w14:anchorId="77CE4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264B" w14:textId="77777777" w:rsidR="007A1EC6" w:rsidRPr="005A1587" w:rsidRDefault="00B31046" w:rsidP="00EE4F44">
    <w:pPr>
      <w:pStyle w:val="Title"/>
      <w:jc w:val="left"/>
      <w:rPr>
        <w:rFonts w:cs="B Nazanin"/>
        <w:sz w:val="24"/>
        <w:szCs w:val="24"/>
        <w:rtl/>
        <w:lang w:bidi="fa-IR"/>
      </w:rPr>
    </w:pPr>
    <w:r>
      <w:rPr>
        <w:rtl/>
        <w:lang w:bidi="fa-IR"/>
      </w:rPr>
      <w:pict w14:anchorId="3ECB9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14:anchorId="22EB3E6A" wp14:editId="35C62174">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14:anchorId="0CFE3AC8" wp14:editId="1021C3C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14:paraId="16F8ED6E" w14:textId="77777777"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ABD6" w14:textId="77777777" w:rsidR="0027315A" w:rsidRDefault="00B31046">
    <w:pPr>
      <w:pStyle w:val="Header"/>
    </w:pPr>
    <w:r>
      <w:rPr>
        <w:noProof/>
        <w:snapToGrid/>
        <w:lang w:bidi="fa-IR"/>
      </w:rPr>
      <w:pict w14:anchorId="7A5F8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ysTQzNDc1NbYwM7dQ0lEKTi0uzszPAykwrAUAn8z8JywAAAA="/>
  </w:docVars>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4EB5"/>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3104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2E234710"/>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2F589-AE94-47BE-822C-8080BF77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232</Words>
  <Characters>1295</Characters>
  <Application>Microsoft Office Word</Application>
  <DocSecurity>0</DocSecurity>
  <Lines>17</Lines>
  <Paragraphs>2</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D!akov RePack</cp:lastModifiedBy>
  <cp:revision>2</cp:revision>
  <cp:lastPrinted>2005-06-24T06:31:00Z</cp:lastPrinted>
  <dcterms:created xsi:type="dcterms:W3CDTF">2019-10-22T20:38:00Z</dcterms:created>
  <dcterms:modified xsi:type="dcterms:W3CDTF">2019-10-22T20:38:00Z</dcterms:modified>
</cp:coreProperties>
</file>