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10E5" w14:textId="7457CFE6" w:rsidR="004F7869" w:rsidRPr="00DC4790" w:rsidRDefault="004F7869" w:rsidP="004F7869">
      <w:pPr>
        <w:widowControl w:val="0"/>
        <w:suppressAutoHyphens/>
        <w:spacing w:after="0" w:line="360" w:lineRule="auto"/>
        <w:jc w:val="center"/>
        <w:rPr>
          <w:rFonts w:ascii="Times New Roman" w:eastAsia="Calibri" w:hAnsi="Times New Roman" w:cs="B Lotus"/>
          <w:b/>
          <w:bCs/>
          <w:sz w:val="32"/>
          <w:szCs w:val="32"/>
          <w:lang w:bidi="fa-IR"/>
        </w:rPr>
      </w:pPr>
      <w:r w:rsidRPr="00DC4790">
        <w:rPr>
          <w:rFonts w:ascii="Times New Roman" w:eastAsia="Calibri" w:hAnsi="Times New Roman" w:cs="B Lotus" w:hint="cs"/>
          <w:b/>
          <w:bCs/>
          <w:sz w:val="32"/>
          <w:szCs w:val="32"/>
          <w:rtl/>
          <w:lang w:bidi="fa-IR"/>
        </w:rPr>
        <w:t>بررسی تأثير</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اعتماد</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به</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نفس</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بيش</w:t>
      </w:r>
      <w:r w:rsidRPr="00DC4790">
        <w:rPr>
          <w:rFonts w:ascii="Times New Roman" w:eastAsia="Calibri" w:hAnsi="Times New Roman" w:cs="B Lotus"/>
          <w:b/>
          <w:bCs/>
          <w:sz w:val="32"/>
          <w:szCs w:val="32"/>
          <w:lang w:bidi="fa-IR"/>
        </w:rPr>
        <w:t xml:space="preserve"> </w:t>
      </w:r>
      <w:r w:rsidRPr="00DC4790">
        <w:rPr>
          <w:rFonts w:ascii="Times New Roman" w:eastAsia="Calibri" w:hAnsi="Times New Roman" w:cs="B Lotus" w:hint="cs"/>
          <w:b/>
          <w:bCs/>
          <w:sz w:val="32"/>
          <w:szCs w:val="32"/>
          <w:rtl/>
          <w:lang w:bidi="fa-IR"/>
        </w:rPr>
        <w:t>از اندازه</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مدیر عامل</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شرکت</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بر</w:t>
      </w:r>
      <w:r w:rsidRPr="00DC4790">
        <w:rPr>
          <w:rFonts w:ascii="Times New Roman" w:eastAsia="Calibri" w:hAnsi="Times New Roman" w:cs="B Lotus"/>
          <w:b/>
          <w:bCs/>
          <w:sz w:val="32"/>
          <w:szCs w:val="32"/>
          <w:lang w:bidi="fa-IR"/>
        </w:rPr>
        <w:t xml:space="preserve"> </w:t>
      </w:r>
      <w:r w:rsidRPr="00DC4790">
        <w:rPr>
          <w:rFonts w:ascii="Times New Roman" w:eastAsia="Calibri" w:hAnsi="Times New Roman" w:cs="B Lotus" w:hint="cs"/>
          <w:b/>
          <w:bCs/>
          <w:sz w:val="32"/>
          <w:szCs w:val="32"/>
          <w:rtl/>
          <w:lang w:bidi="fa-IR"/>
        </w:rPr>
        <w:t>ریسک</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سقوط</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قيمت</w:t>
      </w:r>
      <w:r w:rsidRPr="00DC4790">
        <w:rPr>
          <w:rFonts w:ascii="Times" w:eastAsia="Calibri" w:hAnsi="Times" w:cs="B Lotus" w:hint="cs"/>
          <w:b/>
          <w:bCs/>
          <w:sz w:val="32"/>
          <w:szCs w:val="32"/>
          <w:rtl/>
          <w:lang w:eastAsia="zh-CN" w:bidi="fa-IR"/>
        </w:rPr>
        <w:t xml:space="preserve"> </w:t>
      </w:r>
      <w:r w:rsidRPr="00DC4790">
        <w:rPr>
          <w:rFonts w:ascii="Times New Roman" w:eastAsia="Calibri" w:hAnsi="Times New Roman" w:cs="B Lotus" w:hint="cs"/>
          <w:b/>
          <w:bCs/>
          <w:sz w:val="32"/>
          <w:szCs w:val="32"/>
          <w:rtl/>
          <w:lang w:bidi="fa-IR"/>
        </w:rPr>
        <w:t>سهام</w:t>
      </w:r>
      <w:r w:rsidR="004B0A89" w:rsidRPr="00DC4790">
        <w:rPr>
          <w:rFonts w:ascii="Times New Roman" w:eastAsia="Calibri" w:hAnsi="Times New Roman" w:cs="B Lotus"/>
          <w:b/>
          <w:bCs/>
          <w:sz w:val="32"/>
          <w:szCs w:val="32"/>
          <w:rtl/>
          <w:lang w:bidi="fa-IR"/>
        </w:rPr>
        <w:t xml:space="preserve"> شرکت‌ها</w:t>
      </w:r>
      <w:r w:rsidRPr="00DC4790">
        <w:rPr>
          <w:rFonts w:ascii="Times New Roman" w:eastAsia="Calibri" w:hAnsi="Times New Roman" w:cs="B Lotus" w:hint="cs"/>
          <w:b/>
          <w:bCs/>
          <w:sz w:val="32"/>
          <w:szCs w:val="32"/>
          <w:rtl/>
          <w:lang w:bidi="fa-IR"/>
        </w:rPr>
        <w:t>ی</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پذیرفته</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شده</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در</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بورس</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اوراق</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بهادار</w:t>
      </w:r>
      <w:r w:rsidRPr="00DC4790">
        <w:rPr>
          <w:rFonts w:ascii="Times New Roman" w:eastAsia="Calibri" w:hAnsi="Times New Roman" w:cs="B Lotus"/>
          <w:b/>
          <w:bCs/>
          <w:sz w:val="32"/>
          <w:szCs w:val="32"/>
          <w:rtl/>
          <w:lang w:bidi="fa-IR"/>
        </w:rPr>
        <w:t xml:space="preserve"> </w:t>
      </w:r>
      <w:r w:rsidRPr="00DC4790">
        <w:rPr>
          <w:rFonts w:ascii="Times New Roman" w:eastAsia="Calibri" w:hAnsi="Times New Roman" w:cs="B Lotus" w:hint="cs"/>
          <w:b/>
          <w:bCs/>
          <w:sz w:val="32"/>
          <w:szCs w:val="32"/>
          <w:rtl/>
          <w:lang w:bidi="fa-IR"/>
        </w:rPr>
        <w:t>تهران</w:t>
      </w:r>
    </w:p>
    <w:p w14:paraId="70240C7C" w14:textId="77777777" w:rsidR="004F7869" w:rsidRPr="00DC4790" w:rsidRDefault="004F7869" w:rsidP="004F7869">
      <w:pPr>
        <w:widowControl w:val="0"/>
        <w:suppressAutoHyphens/>
        <w:spacing w:after="0" w:line="360" w:lineRule="auto"/>
        <w:rPr>
          <w:rFonts w:ascii="Times New Roman" w:eastAsia="Calibri" w:hAnsi="Times New Roman" w:cs="B Lotus"/>
          <w:b/>
          <w:bCs/>
          <w:sz w:val="26"/>
          <w:szCs w:val="26"/>
          <w:lang w:bidi="fa-IR"/>
        </w:rPr>
      </w:pPr>
    </w:p>
    <w:p w14:paraId="31FFF572" w14:textId="77777777" w:rsidR="004F7869" w:rsidRPr="00DC4790" w:rsidRDefault="004F7869" w:rsidP="004F7869">
      <w:pPr>
        <w:widowControl w:val="0"/>
        <w:suppressAutoHyphens/>
        <w:spacing w:after="0" w:line="360" w:lineRule="auto"/>
        <w:rPr>
          <w:rFonts w:ascii="Times New Roman" w:eastAsia="Calibri" w:hAnsi="Times New Roman" w:cs="B Lotus"/>
          <w:b/>
          <w:bCs/>
          <w:sz w:val="26"/>
          <w:szCs w:val="26"/>
          <w:lang w:bidi="fa-IR"/>
        </w:rPr>
      </w:pPr>
    </w:p>
    <w:p w14:paraId="4377EEC1" w14:textId="77777777" w:rsidR="004F7869" w:rsidRPr="00DC4790" w:rsidRDefault="005C1DB3" w:rsidP="00111C78">
      <w:pPr>
        <w:widowControl w:val="0"/>
        <w:suppressAutoHyphens/>
        <w:spacing w:after="0" w:line="360" w:lineRule="auto"/>
        <w:rPr>
          <w:rFonts w:ascii="Times New Roman" w:eastAsia="Calibri" w:hAnsi="Times New Roman" w:cs="B Lotus"/>
          <w:b/>
          <w:bCs/>
          <w:sz w:val="28"/>
          <w:szCs w:val="28"/>
          <w:lang w:bidi="fa-IR"/>
        </w:rPr>
      </w:pPr>
      <w:r w:rsidRPr="00DC4790">
        <w:rPr>
          <w:rFonts w:ascii="Times New Roman" w:eastAsia="Calibri" w:hAnsi="Times New Roman" w:cs="B Lotus"/>
          <w:b/>
          <w:bCs/>
          <w:sz w:val="28"/>
          <w:szCs w:val="28"/>
          <w:rtl/>
          <w:lang w:bidi="fa-IR"/>
        </w:rPr>
        <w:t>چکیده</w:t>
      </w:r>
      <w:bookmarkStart w:id="0" w:name="_Hlk512156202"/>
      <w:bookmarkStart w:id="1" w:name="_Hlk512152807"/>
    </w:p>
    <w:p w14:paraId="12762758" w14:textId="21055232" w:rsidR="00734FB3" w:rsidRPr="00DC4790" w:rsidRDefault="00870CC9" w:rsidP="004B0A89">
      <w:pPr>
        <w:widowControl w:val="0"/>
        <w:suppressAutoHyphens/>
        <w:spacing w:after="0" w:line="360" w:lineRule="auto"/>
        <w:rPr>
          <w:rFonts w:ascii="Times New Roman" w:eastAsia="Calibri" w:hAnsi="Times New Roman" w:cs="B Lotus"/>
          <w:sz w:val="24"/>
          <w:szCs w:val="24"/>
          <w:rtl/>
          <w:lang w:bidi="fa-IR"/>
        </w:rPr>
      </w:pPr>
      <w:bookmarkStart w:id="2" w:name="_Hlk513711717"/>
      <w:r w:rsidRPr="00DC4790">
        <w:rPr>
          <w:rFonts w:ascii="Times New Roman" w:eastAsia="Calibri" w:hAnsi="Times New Roman" w:cs="B Lotus" w:hint="cs"/>
          <w:sz w:val="24"/>
          <w:szCs w:val="24"/>
          <w:rtl/>
          <w:lang w:bidi="fa-IR"/>
        </w:rPr>
        <w:t>در این پژوهش تاثیر اعتماد به نفس بیش از حد مدیر عامل</w:t>
      </w:r>
      <w:r w:rsidR="004F7869" w:rsidRPr="00DC4790">
        <w:rPr>
          <w:rFonts w:ascii="Times New Roman" w:eastAsia="Calibri" w:hAnsi="Times New Roman" w:cs="B Lotus"/>
          <w:sz w:val="24"/>
          <w:szCs w:val="24"/>
          <w:lang w:bidi="fa-IR"/>
        </w:rPr>
        <w:t xml:space="preserve"> </w:t>
      </w:r>
      <w:r w:rsidR="004F7869" w:rsidRPr="00DC4790">
        <w:rPr>
          <w:rFonts w:ascii="Times New Roman" w:eastAsia="Calibri" w:hAnsi="Times New Roman" w:cs="B Lotus" w:hint="cs"/>
          <w:sz w:val="24"/>
          <w:szCs w:val="24"/>
          <w:rtl/>
          <w:lang w:bidi="fa-IR"/>
        </w:rPr>
        <w:t>شرکت</w:t>
      </w:r>
      <w:r w:rsidRPr="00DC4790">
        <w:rPr>
          <w:rFonts w:ascii="Times New Roman" w:eastAsia="Calibri" w:hAnsi="Times New Roman" w:cs="B Lotus" w:hint="cs"/>
          <w:sz w:val="24"/>
          <w:szCs w:val="24"/>
          <w:rtl/>
          <w:lang w:bidi="fa-IR"/>
        </w:rPr>
        <w:t xml:space="preserve"> بر ریسک سقوط قیمت سهام در</w:t>
      </w:r>
      <w:r w:rsidR="004B0A89" w:rsidRPr="00DC4790">
        <w:rPr>
          <w:rFonts w:ascii="Times New Roman" w:eastAsia="Calibri" w:hAnsi="Times New Roman" w:cs="B Lotus" w:hint="cs"/>
          <w:sz w:val="24"/>
          <w:szCs w:val="24"/>
          <w:rtl/>
          <w:lang w:bidi="fa-IR"/>
        </w:rPr>
        <w:t xml:space="preserve"> شرکت‌ها</w:t>
      </w:r>
      <w:r w:rsidRPr="00DC4790">
        <w:rPr>
          <w:rFonts w:ascii="Times New Roman" w:eastAsia="Calibri" w:hAnsi="Times New Roman" w:cs="B Lotus" w:hint="cs"/>
          <w:sz w:val="24"/>
          <w:szCs w:val="24"/>
          <w:rtl/>
          <w:lang w:bidi="fa-IR"/>
        </w:rPr>
        <w:t>ی پذیرفته شده در بورس اوراق بهادار تهران،</w:t>
      </w:r>
      <w:r w:rsidR="004F7869" w:rsidRPr="00DC4790">
        <w:rPr>
          <w:rFonts w:ascii="Times New Roman" w:eastAsia="Calibri" w:hAnsi="Times New Roman" w:cs="B Lotus" w:hint="cs"/>
          <w:sz w:val="24"/>
          <w:szCs w:val="24"/>
          <w:rtl/>
          <w:lang w:bidi="fa-IR"/>
        </w:rPr>
        <w:t xml:space="preserve"> </w:t>
      </w:r>
      <w:r w:rsidR="00004CF3" w:rsidRPr="00DC4790">
        <w:rPr>
          <w:rFonts w:ascii="Times New Roman" w:eastAsia="Calibri" w:hAnsi="Times New Roman" w:cs="B Lotus" w:hint="cs"/>
          <w:sz w:val="24"/>
          <w:szCs w:val="24"/>
          <w:rtl/>
          <w:lang w:bidi="fa-IR"/>
        </w:rPr>
        <w:t>بر اساس داده‌</w:t>
      </w:r>
      <w:r w:rsidRPr="00DC4790">
        <w:rPr>
          <w:rFonts w:ascii="Times New Roman" w:eastAsia="Calibri" w:hAnsi="Times New Roman" w:cs="B Lotus" w:hint="cs"/>
          <w:sz w:val="24"/>
          <w:szCs w:val="24"/>
          <w:rtl/>
          <w:lang w:bidi="fa-IR"/>
        </w:rPr>
        <w:t>های</w:t>
      </w:r>
      <w:r w:rsidR="00931E98" w:rsidRPr="00DC4790">
        <w:rPr>
          <w:rFonts w:ascii="Times New Roman" w:eastAsia="Calibri" w:hAnsi="Times New Roman" w:cs="B Lotus" w:hint="cs"/>
          <w:sz w:val="24"/>
          <w:szCs w:val="24"/>
          <w:rtl/>
          <w:lang w:bidi="fa-IR"/>
        </w:rPr>
        <w:t xml:space="preserve"> </w:t>
      </w:r>
      <w:r w:rsidR="00004CF3" w:rsidRPr="00DC4790">
        <w:rPr>
          <w:rFonts w:ascii="Times New Roman" w:eastAsia="Calibri" w:hAnsi="Times New Roman" w:cs="B Lotus" w:hint="cs"/>
          <w:sz w:val="24"/>
          <w:szCs w:val="24"/>
          <w:rtl/>
          <w:lang w:bidi="fa-IR"/>
        </w:rPr>
        <w:t>70</w:t>
      </w:r>
      <w:r w:rsidR="004F7869"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4"/>
          <w:szCs w:val="24"/>
          <w:rtl/>
          <w:lang w:bidi="fa-IR"/>
        </w:rPr>
        <w:t>شرکت طی</w:t>
      </w:r>
      <w:r w:rsidR="004B0A89" w:rsidRPr="00DC4790">
        <w:rPr>
          <w:rFonts w:ascii="Times New Roman" w:eastAsia="Calibri" w:hAnsi="Times New Roman" w:cs="B Lotus" w:hint="cs"/>
          <w:sz w:val="24"/>
          <w:szCs w:val="24"/>
          <w:rtl/>
          <w:lang w:bidi="fa-IR"/>
        </w:rPr>
        <w:t xml:space="preserve"> سال‌ها</w:t>
      </w:r>
      <w:r w:rsidRPr="00DC4790">
        <w:rPr>
          <w:rFonts w:ascii="Times New Roman" w:eastAsia="Calibri" w:hAnsi="Times New Roman" w:cs="B Lotus" w:hint="cs"/>
          <w:sz w:val="24"/>
          <w:szCs w:val="24"/>
          <w:rtl/>
          <w:lang w:bidi="fa-IR"/>
        </w:rPr>
        <w:t>ی</w:t>
      </w:r>
      <w:r w:rsidR="004F7869" w:rsidRPr="00DC4790">
        <w:rPr>
          <w:rFonts w:ascii="Times New Roman" w:eastAsia="Calibri" w:hAnsi="Times New Roman" w:cs="B Lotus" w:hint="cs"/>
          <w:sz w:val="24"/>
          <w:szCs w:val="24"/>
          <w:rtl/>
          <w:lang w:bidi="fa-IR"/>
        </w:rPr>
        <w:t xml:space="preserve"> </w:t>
      </w:r>
      <w:r w:rsidR="004B0A89" w:rsidRPr="00DC4790">
        <w:rPr>
          <w:rFonts w:ascii="Times New Roman" w:eastAsia="Calibri" w:hAnsi="Times New Roman" w:cs="B Lotus" w:hint="cs"/>
          <w:sz w:val="24"/>
          <w:szCs w:val="24"/>
          <w:rtl/>
          <w:lang w:bidi="fa-IR"/>
        </w:rPr>
        <w:t>1388</w:t>
      </w:r>
      <w:r w:rsidR="00811EB4" w:rsidRPr="00DC4790">
        <w:rPr>
          <w:rFonts w:ascii="Times New Roman" w:eastAsia="Calibri" w:hAnsi="Times New Roman" w:cs="B Lotus" w:hint="cs"/>
          <w:sz w:val="24"/>
          <w:szCs w:val="24"/>
          <w:rtl/>
          <w:lang w:bidi="fa-IR"/>
        </w:rPr>
        <w:t xml:space="preserve"> تا 139</w:t>
      </w:r>
      <w:r w:rsidR="004B0A89" w:rsidRPr="00DC4790">
        <w:rPr>
          <w:rFonts w:ascii="Times New Roman" w:eastAsia="Calibri" w:hAnsi="Times New Roman" w:cs="B Lotus" w:hint="cs"/>
          <w:sz w:val="24"/>
          <w:szCs w:val="24"/>
          <w:rtl/>
          <w:lang w:bidi="fa-IR"/>
        </w:rPr>
        <w:t>5</w:t>
      </w:r>
      <w:r w:rsidR="00811EB4" w:rsidRPr="00DC4790">
        <w:rPr>
          <w:rFonts w:ascii="Times New Roman" w:eastAsia="Calibri" w:hAnsi="Times New Roman" w:cs="B Lotus"/>
          <w:sz w:val="24"/>
          <w:szCs w:val="24"/>
          <w:lang w:bidi="fa-IR"/>
        </w:rPr>
        <w:t xml:space="preserve"> </w:t>
      </w:r>
      <w:r w:rsidRPr="00DC4790">
        <w:rPr>
          <w:rFonts w:ascii="Times New Roman" w:eastAsia="Calibri" w:hAnsi="Times New Roman" w:cs="B Lotus" w:hint="cs"/>
          <w:sz w:val="24"/>
          <w:szCs w:val="24"/>
          <w:rtl/>
          <w:lang w:bidi="fa-IR"/>
        </w:rPr>
        <w:t>بررسی شده است</w:t>
      </w:r>
      <w:r w:rsidR="00344F85" w:rsidRPr="00DC4790">
        <w:rPr>
          <w:rFonts w:ascii="Times New Roman" w:eastAsia="Calibri" w:hAnsi="Times New Roman" w:cs="B Lotus" w:hint="cs"/>
          <w:sz w:val="24"/>
          <w:szCs w:val="24"/>
          <w:rtl/>
          <w:lang w:bidi="fa-IR"/>
        </w:rPr>
        <w:t>.</w:t>
      </w:r>
      <w:r w:rsidR="004F7869"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4"/>
          <w:szCs w:val="24"/>
          <w:rtl/>
          <w:lang w:bidi="fa-IR"/>
        </w:rPr>
        <w:t>در این راستا یک فرضیه اصلی و</w:t>
      </w:r>
      <w:r w:rsidR="004F7869"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4"/>
          <w:szCs w:val="24"/>
          <w:rtl/>
          <w:lang w:bidi="fa-IR"/>
        </w:rPr>
        <w:t>چهار فرضیه فرعی تدوین گردید و</w:t>
      </w:r>
      <w:r w:rsidR="004F7869" w:rsidRPr="00DC4790">
        <w:rPr>
          <w:rFonts w:ascii="Times New Roman" w:eastAsia="Calibri" w:hAnsi="Times New Roman" w:cs="B Lotus" w:hint="cs"/>
          <w:sz w:val="24"/>
          <w:szCs w:val="24"/>
          <w:rtl/>
          <w:lang w:bidi="fa-IR"/>
        </w:rPr>
        <w:t xml:space="preserve"> </w:t>
      </w:r>
      <w:r w:rsidR="00811EB4" w:rsidRPr="00DC4790">
        <w:rPr>
          <w:rFonts w:ascii="Times New Roman" w:eastAsia="Calibri" w:hAnsi="Times New Roman" w:cs="B Lotus" w:hint="cs"/>
          <w:sz w:val="24"/>
          <w:szCs w:val="24"/>
          <w:rtl/>
          <w:lang w:bidi="fa-IR"/>
        </w:rPr>
        <w:t>جهت آزمون فرضیه</w:t>
      </w:r>
      <w:r w:rsidR="00004CF3" w:rsidRPr="00DC4790">
        <w:rPr>
          <w:rFonts w:ascii="Times New Roman" w:eastAsia="Calibri" w:hAnsi="Times New Roman" w:cs="B Lotus" w:hint="cs"/>
          <w:sz w:val="24"/>
          <w:szCs w:val="24"/>
          <w:rtl/>
          <w:lang w:bidi="fa-IR"/>
        </w:rPr>
        <w:t>‌</w:t>
      </w:r>
      <w:r w:rsidRPr="00DC4790">
        <w:rPr>
          <w:rFonts w:ascii="Times New Roman" w:eastAsia="Calibri" w:hAnsi="Times New Roman" w:cs="B Lotus" w:hint="cs"/>
          <w:sz w:val="24"/>
          <w:szCs w:val="24"/>
          <w:rtl/>
          <w:lang w:bidi="fa-IR"/>
        </w:rPr>
        <w:t>ها نیز از روش رگرسیون لجستیک و</w:t>
      </w:r>
      <w:r w:rsidR="004F7869"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4"/>
          <w:szCs w:val="24"/>
          <w:rtl/>
          <w:lang w:bidi="fa-IR"/>
        </w:rPr>
        <w:t>داده</w:t>
      </w:r>
      <w:r w:rsidR="00004CF3" w:rsidRPr="00DC4790">
        <w:rPr>
          <w:rFonts w:ascii="Times New Roman" w:eastAsia="Calibri" w:hAnsi="Times New Roman" w:cs="B Lotus" w:hint="cs"/>
          <w:sz w:val="24"/>
          <w:szCs w:val="24"/>
          <w:rtl/>
          <w:lang w:bidi="fa-IR"/>
        </w:rPr>
        <w:t>‌</w:t>
      </w:r>
      <w:r w:rsidRPr="00DC4790">
        <w:rPr>
          <w:rFonts w:ascii="Times New Roman" w:eastAsia="Calibri" w:hAnsi="Times New Roman" w:cs="B Lotus" w:hint="cs"/>
          <w:sz w:val="24"/>
          <w:szCs w:val="24"/>
          <w:rtl/>
          <w:lang w:bidi="fa-IR"/>
        </w:rPr>
        <w:t>های تابلویی استفاده ش</w:t>
      </w:r>
      <w:r w:rsidR="004F7869" w:rsidRPr="00DC4790">
        <w:rPr>
          <w:rFonts w:ascii="Times New Roman" w:eastAsia="Calibri" w:hAnsi="Times New Roman" w:cs="B Lotus" w:hint="cs"/>
          <w:sz w:val="24"/>
          <w:szCs w:val="24"/>
          <w:rtl/>
          <w:lang w:bidi="fa-IR"/>
        </w:rPr>
        <w:t>د</w:t>
      </w:r>
      <w:r w:rsidR="00344F85" w:rsidRPr="00DC4790">
        <w:rPr>
          <w:rFonts w:ascii="Times New Roman" w:eastAsia="Calibri" w:hAnsi="Times New Roman" w:cs="B Lotus" w:hint="cs"/>
          <w:sz w:val="24"/>
          <w:szCs w:val="24"/>
          <w:rtl/>
          <w:lang w:bidi="fa-IR"/>
        </w:rPr>
        <w:t>.</w:t>
      </w:r>
      <w:r w:rsidR="004F7869" w:rsidRPr="00DC4790">
        <w:rPr>
          <w:rFonts w:ascii="Times New Roman" w:eastAsia="Calibri" w:hAnsi="Times New Roman" w:cs="B Lotus" w:hint="cs"/>
          <w:sz w:val="24"/>
          <w:szCs w:val="24"/>
          <w:rtl/>
          <w:lang w:bidi="fa-IR"/>
        </w:rPr>
        <w:t xml:space="preserve"> </w:t>
      </w:r>
      <w:r w:rsidR="00C05204" w:rsidRPr="00DC4790">
        <w:rPr>
          <w:rFonts w:ascii="Times New Roman" w:eastAsia="Calibri" w:hAnsi="Times New Roman" w:cs="B Lotus" w:hint="cs"/>
          <w:sz w:val="24"/>
          <w:szCs w:val="24"/>
          <w:rtl/>
          <w:lang w:bidi="fa-IR"/>
        </w:rPr>
        <w:t>یافته‌</w:t>
      </w:r>
      <w:r w:rsidR="00F509DC" w:rsidRPr="00DC4790">
        <w:rPr>
          <w:rFonts w:ascii="Times New Roman" w:eastAsia="Calibri" w:hAnsi="Times New Roman" w:cs="B Lotus" w:hint="cs"/>
          <w:sz w:val="24"/>
          <w:szCs w:val="24"/>
          <w:rtl/>
          <w:lang w:bidi="fa-IR"/>
        </w:rPr>
        <w:t xml:space="preserve">های پژوهش نشان </w:t>
      </w:r>
      <w:r w:rsidR="00B77E2B" w:rsidRPr="00DC4790">
        <w:rPr>
          <w:rFonts w:ascii="Times New Roman" w:eastAsia="Calibri" w:hAnsi="Times New Roman" w:cs="B Lotus" w:hint="cs"/>
          <w:sz w:val="24"/>
          <w:szCs w:val="24"/>
          <w:rtl/>
          <w:lang w:bidi="fa-IR"/>
        </w:rPr>
        <w:t xml:space="preserve">می‌دهد </w:t>
      </w:r>
      <w:r w:rsidR="00F509DC" w:rsidRPr="00DC4790">
        <w:rPr>
          <w:rFonts w:ascii="Times New Roman" w:eastAsia="Calibri" w:hAnsi="Times New Roman" w:cs="B Lotus" w:hint="cs"/>
          <w:sz w:val="24"/>
          <w:szCs w:val="24"/>
          <w:rtl/>
          <w:lang w:bidi="fa-IR"/>
        </w:rPr>
        <w:t>که</w:t>
      </w:r>
      <w:r w:rsidR="004F7869"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اعتماد به نفس بیش از حد</w:t>
      </w:r>
      <w:r w:rsidR="00931E98"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مدیریت</w:t>
      </w:r>
      <w:r w:rsidR="004F7869"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(تعداد</w:t>
      </w:r>
      <w:r w:rsidR="004F7869"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روزهای افزایش و</w:t>
      </w:r>
      <w:r w:rsidR="004F7869"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کاهش قیمت</w:t>
      </w:r>
      <w:r w:rsidR="004F7869"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سهام)</w:t>
      </w:r>
      <w:r w:rsidR="00B77E2B"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بر ریسک سقوط قیمت سهام اثر مثبت و</w:t>
      </w:r>
      <w:r w:rsidR="004F7869" w:rsidRPr="00DC4790">
        <w:rPr>
          <w:rFonts w:ascii="Times New Roman" w:eastAsia="Calibri" w:hAnsi="Times New Roman" w:cs="B Lotus" w:hint="cs"/>
          <w:sz w:val="24"/>
          <w:szCs w:val="24"/>
          <w:rtl/>
          <w:lang w:bidi="fa-IR"/>
        </w:rPr>
        <w:t xml:space="preserve"> </w:t>
      </w:r>
      <w:r w:rsidR="00B77E2B" w:rsidRPr="00DC4790">
        <w:rPr>
          <w:rFonts w:ascii="Times New Roman" w:eastAsia="Calibri" w:hAnsi="Times New Roman" w:cs="B Lotus" w:hint="cs"/>
          <w:sz w:val="24"/>
          <w:szCs w:val="24"/>
          <w:rtl/>
          <w:lang w:bidi="fa-IR"/>
        </w:rPr>
        <w:t>معنی‌داری</w:t>
      </w:r>
      <w:r w:rsidR="00F509DC" w:rsidRPr="00DC4790">
        <w:rPr>
          <w:rFonts w:ascii="Times New Roman" w:eastAsia="Calibri" w:hAnsi="Times New Roman" w:cs="B Lotus" w:hint="cs"/>
          <w:sz w:val="24"/>
          <w:szCs w:val="24"/>
          <w:rtl/>
          <w:lang w:bidi="fa-IR"/>
        </w:rPr>
        <w:t xml:space="preserve"> دارد</w:t>
      </w:r>
      <w:r w:rsidR="00344F85" w:rsidRPr="00DC4790">
        <w:rPr>
          <w:rFonts w:ascii="Times New Roman" w:eastAsia="Calibri" w:hAnsi="Times New Roman" w:cs="B Lotus" w:hint="cs"/>
          <w:sz w:val="24"/>
          <w:szCs w:val="24"/>
          <w:rtl/>
          <w:lang w:bidi="fa-IR"/>
        </w:rPr>
        <w:t>.</w:t>
      </w:r>
      <w:r w:rsidR="00B77E2B"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نتایج</w:t>
      </w:r>
      <w:r w:rsidR="00B77E2B" w:rsidRPr="00DC4790">
        <w:rPr>
          <w:rFonts w:ascii="Times New Roman" w:eastAsia="Calibri" w:hAnsi="Times New Roman" w:cs="B Lotus" w:hint="cs"/>
          <w:sz w:val="24"/>
          <w:szCs w:val="24"/>
          <w:rtl/>
          <w:lang w:bidi="fa-IR"/>
        </w:rPr>
        <w:t xml:space="preserve"> پژوهش</w:t>
      </w:r>
      <w:r w:rsidR="00F509DC" w:rsidRPr="00DC4790">
        <w:rPr>
          <w:rFonts w:ascii="Times New Roman" w:eastAsia="Calibri" w:hAnsi="Times New Roman" w:cs="B Lotus" w:hint="cs"/>
          <w:sz w:val="24"/>
          <w:szCs w:val="24"/>
          <w:rtl/>
          <w:lang w:bidi="fa-IR"/>
        </w:rPr>
        <w:t xml:space="preserve"> نشان </w:t>
      </w:r>
      <w:r w:rsidR="00B77E2B" w:rsidRPr="00DC4790">
        <w:rPr>
          <w:rFonts w:ascii="Times New Roman" w:eastAsia="Calibri" w:hAnsi="Times New Roman" w:cs="B Lotus" w:hint="cs"/>
          <w:sz w:val="24"/>
          <w:szCs w:val="24"/>
          <w:rtl/>
          <w:lang w:bidi="fa-IR"/>
        </w:rPr>
        <w:t xml:space="preserve">می‌دهد </w:t>
      </w:r>
      <w:r w:rsidR="00F509DC" w:rsidRPr="00DC4790">
        <w:rPr>
          <w:rFonts w:ascii="Times New Roman" w:eastAsia="Calibri" w:hAnsi="Times New Roman" w:cs="B Lotus" w:hint="cs"/>
          <w:sz w:val="24"/>
          <w:szCs w:val="24"/>
          <w:rtl/>
          <w:lang w:bidi="fa-IR"/>
        </w:rPr>
        <w:t>که چنانچه در طول سال مالی تعداد روزهای افزایش قیمت سهام بیش از تعداد روزهای کاهش قیمت سهام باشد اعتماد به نفس بیش</w:t>
      </w:r>
      <w:r w:rsidR="00931E98" w:rsidRPr="00DC4790">
        <w:rPr>
          <w:rFonts w:ascii="Times New Roman" w:eastAsia="Calibri" w:hAnsi="Times New Roman" w:cs="B Lotus" w:hint="cs"/>
          <w:sz w:val="24"/>
          <w:szCs w:val="24"/>
          <w:rtl/>
          <w:lang w:bidi="fa-IR"/>
        </w:rPr>
        <w:t xml:space="preserve"> </w:t>
      </w:r>
      <w:r w:rsidR="00F509DC" w:rsidRPr="00DC4790">
        <w:rPr>
          <w:rFonts w:ascii="Times New Roman" w:eastAsia="Calibri" w:hAnsi="Times New Roman" w:cs="B Lotus" w:hint="cs"/>
          <w:sz w:val="24"/>
          <w:szCs w:val="24"/>
          <w:rtl/>
          <w:lang w:bidi="fa-IR"/>
        </w:rPr>
        <w:t>از حد مدیر اجرایی به وجود آمده</w:t>
      </w:r>
      <w:r w:rsidR="00931E98" w:rsidRPr="00DC4790">
        <w:rPr>
          <w:rFonts w:ascii="Times New Roman" w:eastAsia="Calibri" w:hAnsi="Times New Roman" w:cs="B Lotus" w:hint="cs"/>
          <w:sz w:val="24"/>
          <w:szCs w:val="24"/>
          <w:rtl/>
          <w:lang w:bidi="fa-IR"/>
        </w:rPr>
        <w:t xml:space="preserve"> و</w:t>
      </w:r>
      <w:r w:rsidR="00811EB4" w:rsidRPr="00DC4790">
        <w:rPr>
          <w:rFonts w:ascii="Times New Roman" w:eastAsia="Calibri" w:hAnsi="Times New Roman" w:cs="B Lotus" w:hint="cs"/>
          <w:sz w:val="24"/>
          <w:szCs w:val="24"/>
          <w:rtl/>
          <w:lang w:bidi="fa-IR"/>
        </w:rPr>
        <w:t xml:space="preserve"> </w:t>
      </w:r>
      <w:r w:rsidR="00931E98" w:rsidRPr="00DC4790">
        <w:rPr>
          <w:rFonts w:ascii="Times New Roman" w:eastAsia="Calibri" w:hAnsi="Times New Roman" w:cs="B Lotus" w:hint="cs"/>
          <w:sz w:val="24"/>
          <w:szCs w:val="24"/>
          <w:rtl/>
          <w:lang w:bidi="fa-IR"/>
        </w:rPr>
        <w:t>در نتیجه ریسک سقوط قیمت سهام افزایش خواهد یافت</w:t>
      </w:r>
      <w:r w:rsidR="00344F85" w:rsidRPr="00DC4790">
        <w:rPr>
          <w:rFonts w:ascii="Times New Roman" w:eastAsia="Calibri" w:hAnsi="Times New Roman" w:cs="B Lotus" w:hint="cs"/>
          <w:sz w:val="24"/>
          <w:szCs w:val="24"/>
          <w:rtl/>
          <w:lang w:bidi="fa-IR"/>
        </w:rPr>
        <w:t>.</w:t>
      </w:r>
      <w:r w:rsidR="00B77E2B" w:rsidRPr="00DC4790">
        <w:rPr>
          <w:rFonts w:ascii="Times New Roman" w:eastAsia="Calibri" w:hAnsi="Times New Roman" w:cs="B Lotus" w:hint="cs"/>
          <w:sz w:val="24"/>
          <w:szCs w:val="24"/>
          <w:rtl/>
          <w:lang w:bidi="fa-IR"/>
        </w:rPr>
        <w:t xml:space="preserve"> </w:t>
      </w:r>
      <w:r w:rsidR="00734FB3" w:rsidRPr="00DC4790">
        <w:rPr>
          <w:rFonts w:ascii="Times New Roman" w:eastAsia="Calibri" w:hAnsi="Times New Roman" w:cs="B Lotus" w:hint="cs"/>
          <w:sz w:val="24"/>
          <w:szCs w:val="24"/>
          <w:rtl/>
          <w:lang w:bidi="fa-IR"/>
        </w:rPr>
        <w:t>از طرف دیگر اعتماد به نفس بیش از حد مدیریت</w:t>
      </w:r>
      <w:r w:rsidR="00B77E2B" w:rsidRPr="00DC4790">
        <w:rPr>
          <w:rFonts w:ascii="Times New Roman" w:eastAsia="Calibri" w:hAnsi="Times New Roman" w:cs="B Lotus" w:hint="cs"/>
          <w:sz w:val="24"/>
          <w:szCs w:val="24"/>
          <w:rtl/>
          <w:lang w:bidi="fa-IR"/>
        </w:rPr>
        <w:t xml:space="preserve"> </w:t>
      </w:r>
      <w:r w:rsidR="00734FB3" w:rsidRPr="00DC4790">
        <w:rPr>
          <w:rFonts w:ascii="Times New Roman" w:eastAsia="Calibri" w:hAnsi="Times New Roman" w:cs="B Lotus" w:hint="cs"/>
          <w:sz w:val="24"/>
          <w:szCs w:val="24"/>
          <w:rtl/>
          <w:lang w:bidi="fa-IR"/>
        </w:rPr>
        <w:t>(درصد افزایش قیمت سهام) بر ریسک سقوط قیمت سهام، اثر منفی و</w:t>
      </w:r>
      <w:r w:rsidR="00B77E2B" w:rsidRPr="00DC4790">
        <w:rPr>
          <w:rFonts w:ascii="Times New Roman" w:eastAsia="Calibri" w:hAnsi="Times New Roman" w:cs="B Lotus" w:hint="cs"/>
          <w:sz w:val="24"/>
          <w:szCs w:val="24"/>
          <w:rtl/>
          <w:lang w:bidi="fa-IR"/>
        </w:rPr>
        <w:t xml:space="preserve"> </w:t>
      </w:r>
      <w:r w:rsidR="00734FB3" w:rsidRPr="00DC4790">
        <w:rPr>
          <w:rFonts w:ascii="Times New Roman" w:eastAsia="Calibri" w:hAnsi="Times New Roman" w:cs="B Lotus" w:hint="cs"/>
          <w:sz w:val="24"/>
          <w:szCs w:val="24"/>
          <w:rtl/>
          <w:lang w:bidi="fa-IR"/>
        </w:rPr>
        <w:t>معنی</w:t>
      </w:r>
      <w:r w:rsidR="00734FB3" w:rsidRPr="00DC4790">
        <w:rPr>
          <w:rFonts w:ascii="Times New Roman" w:eastAsia="Calibri" w:hAnsi="Times New Roman" w:cs="B Lotus" w:hint="eastAsia"/>
          <w:sz w:val="24"/>
          <w:szCs w:val="24"/>
          <w:lang w:bidi="fa-IR"/>
        </w:rPr>
        <w:t>‌</w:t>
      </w:r>
      <w:r w:rsidR="00734FB3" w:rsidRPr="00DC4790">
        <w:rPr>
          <w:rFonts w:ascii="Times New Roman" w:eastAsia="Calibri" w:hAnsi="Times New Roman" w:cs="B Lotus" w:hint="cs"/>
          <w:sz w:val="24"/>
          <w:szCs w:val="24"/>
          <w:rtl/>
          <w:lang w:bidi="fa-IR"/>
        </w:rPr>
        <w:t>دار دارد.</w:t>
      </w:r>
    </w:p>
    <w:bookmarkEnd w:id="2"/>
    <w:p w14:paraId="2AD470E4" w14:textId="77777777" w:rsidR="005C1DB3" w:rsidRPr="00DC4790" w:rsidRDefault="005C1DB3" w:rsidP="004918D1">
      <w:pPr>
        <w:spacing w:after="0"/>
        <w:rPr>
          <w:rFonts w:ascii="Times New Roman" w:eastAsia="Calibri" w:hAnsi="Times New Roman" w:cs="B Lotus"/>
          <w:sz w:val="24"/>
          <w:szCs w:val="24"/>
          <w:rtl/>
          <w:lang w:bidi="fa-IR"/>
        </w:rPr>
      </w:pPr>
    </w:p>
    <w:p w14:paraId="32FBA742" w14:textId="77777777" w:rsidR="005C1DB3" w:rsidRPr="00DC4790" w:rsidRDefault="005C1DB3" w:rsidP="004918D1">
      <w:pPr>
        <w:spacing w:after="0"/>
        <w:rPr>
          <w:rFonts w:ascii="Times New Roman" w:eastAsia="Calibri" w:hAnsi="Times New Roman" w:cs="B Lotus"/>
          <w:sz w:val="24"/>
          <w:szCs w:val="24"/>
          <w:rtl/>
          <w:lang w:bidi="fa-IR"/>
        </w:rPr>
      </w:pPr>
      <w:r w:rsidRPr="00DC4790">
        <w:rPr>
          <w:rFonts w:ascii="Times New Roman" w:eastAsia="Calibri" w:hAnsi="Times New Roman" w:cs="B Lotus"/>
          <w:b/>
          <w:bCs/>
          <w:sz w:val="28"/>
          <w:szCs w:val="26"/>
          <w:rtl/>
          <w:lang w:bidi="fa-IR"/>
        </w:rPr>
        <w:t>واژگان کلیدی:</w:t>
      </w:r>
      <w:r w:rsidRPr="00DC4790">
        <w:rPr>
          <w:rFonts w:ascii="Times New Roman" w:eastAsia="Calibri" w:hAnsi="Times New Roman" w:cs="B Lotus" w:hint="cs"/>
          <w:sz w:val="28"/>
          <w:szCs w:val="26"/>
          <w:rtl/>
          <w:lang w:bidi="fa-IR"/>
        </w:rPr>
        <w:t xml:space="preserve"> </w:t>
      </w:r>
      <w:r w:rsidRPr="00DC4790">
        <w:rPr>
          <w:rFonts w:ascii="Times New Roman" w:eastAsia="Calibri" w:hAnsi="Times New Roman" w:cs="B Lotus"/>
          <w:rtl/>
          <w:lang w:bidi="fa-IR"/>
        </w:rPr>
        <w:t>اعتماد به ‌نفس بیش‌ از اندازه مدیر عامل، ریسک</w:t>
      </w:r>
      <w:r w:rsidRPr="00DC4790">
        <w:rPr>
          <w:rFonts w:ascii="Times New Roman" w:eastAsia="Calibri" w:hAnsi="Times New Roman" w:cs="B Lotus" w:hint="cs"/>
          <w:rtl/>
          <w:lang w:bidi="fa-IR"/>
        </w:rPr>
        <w:t xml:space="preserve"> سقوط</w:t>
      </w:r>
      <w:r w:rsidRPr="00DC4790">
        <w:rPr>
          <w:rFonts w:ascii="Times New Roman" w:eastAsia="Calibri" w:hAnsi="Times New Roman" w:cs="B Lotus"/>
          <w:rtl/>
          <w:lang w:bidi="fa-IR"/>
        </w:rPr>
        <w:t xml:space="preserve"> قیمت سهام</w:t>
      </w:r>
      <w:r w:rsidR="00C05204" w:rsidRPr="00DC4790">
        <w:rPr>
          <w:rFonts w:ascii="Times New Roman" w:eastAsia="Calibri" w:hAnsi="Times New Roman" w:cs="B Lotus" w:hint="cs"/>
          <w:rtl/>
          <w:lang w:bidi="fa-IR"/>
        </w:rPr>
        <w:t>،رگرسیون لجستیک،داده‌</w:t>
      </w:r>
      <w:r w:rsidRPr="00DC4790">
        <w:rPr>
          <w:rFonts w:ascii="Times New Roman" w:eastAsia="Calibri" w:hAnsi="Times New Roman" w:cs="B Lotus" w:hint="cs"/>
          <w:rtl/>
          <w:lang w:bidi="fa-IR"/>
        </w:rPr>
        <w:t>های تابلویی</w:t>
      </w:r>
      <w:r w:rsidR="00344F85" w:rsidRPr="00DC4790">
        <w:rPr>
          <w:rFonts w:ascii="Times New Roman" w:eastAsia="Calibri" w:hAnsi="Times New Roman" w:cs="B Lotus" w:hint="cs"/>
          <w:rtl/>
          <w:lang w:bidi="fa-IR"/>
        </w:rPr>
        <w:t>.</w:t>
      </w:r>
    </w:p>
    <w:bookmarkEnd w:id="0"/>
    <w:bookmarkEnd w:id="1"/>
    <w:p w14:paraId="7B4C4CF0" w14:textId="77777777" w:rsidR="005C1DB3" w:rsidRPr="00DC4790" w:rsidRDefault="005C1DB3" w:rsidP="004918D1">
      <w:pPr>
        <w:spacing w:before="240"/>
        <w:jc w:val="right"/>
        <w:rPr>
          <w:rFonts w:cs="B Nazanin"/>
          <w:b/>
          <w:bCs/>
          <w:sz w:val="28"/>
          <w:szCs w:val="28"/>
          <w:rtl/>
          <w:lang w:bidi="fa-IR"/>
        </w:rPr>
      </w:pPr>
    </w:p>
    <w:p w14:paraId="39309BB5" w14:textId="77777777" w:rsidR="005C1DB3" w:rsidRPr="00DC4790" w:rsidRDefault="005C1DB3" w:rsidP="004918D1">
      <w:pPr>
        <w:jc w:val="right"/>
        <w:rPr>
          <w:rFonts w:cs="B Nazanin"/>
          <w:b/>
          <w:bCs/>
          <w:sz w:val="28"/>
          <w:szCs w:val="28"/>
          <w:lang w:bidi="fa-IR"/>
        </w:rPr>
      </w:pPr>
    </w:p>
    <w:p w14:paraId="18D246CC" w14:textId="77777777" w:rsidR="004918D1" w:rsidRPr="00DC4790" w:rsidRDefault="004918D1" w:rsidP="004918D1">
      <w:pPr>
        <w:jc w:val="right"/>
        <w:rPr>
          <w:rFonts w:cs="B Nazanin"/>
          <w:b/>
          <w:bCs/>
          <w:sz w:val="28"/>
          <w:szCs w:val="28"/>
          <w:lang w:bidi="fa-IR"/>
        </w:rPr>
      </w:pPr>
    </w:p>
    <w:p w14:paraId="55F2C3FE" w14:textId="77777777" w:rsidR="004918D1" w:rsidRPr="00DC4790" w:rsidRDefault="004918D1" w:rsidP="004918D1">
      <w:pPr>
        <w:jc w:val="right"/>
        <w:rPr>
          <w:rFonts w:cs="B Nazanin"/>
          <w:b/>
          <w:bCs/>
          <w:sz w:val="28"/>
          <w:szCs w:val="28"/>
          <w:lang w:bidi="fa-IR"/>
        </w:rPr>
      </w:pPr>
    </w:p>
    <w:p w14:paraId="5D55D6D7" w14:textId="77777777" w:rsidR="004918D1" w:rsidRPr="00DC4790" w:rsidRDefault="004918D1" w:rsidP="004918D1">
      <w:pPr>
        <w:jc w:val="right"/>
        <w:rPr>
          <w:rFonts w:cs="B Nazanin"/>
          <w:b/>
          <w:bCs/>
          <w:sz w:val="28"/>
          <w:szCs w:val="28"/>
          <w:lang w:bidi="fa-IR"/>
        </w:rPr>
      </w:pPr>
    </w:p>
    <w:p w14:paraId="411FE1B4" w14:textId="77777777" w:rsidR="004918D1" w:rsidRPr="00DC4790" w:rsidRDefault="004918D1" w:rsidP="004918D1">
      <w:pPr>
        <w:jc w:val="right"/>
        <w:rPr>
          <w:rFonts w:cs="B Nazanin"/>
          <w:b/>
          <w:bCs/>
          <w:sz w:val="28"/>
          <w:szCs w:val="28"/>
          <w:lang w:bidi="fa-IR"/>
        </w:rPr>
      </w:pPr>
    </w:p>
    <w:p w14:paraId="7F2289EF" w14:textId="77777777" w:rsidR="004918D1" w:rsidRPr="00DC4790" w:rsidRDefault="004918D1" w:rsidP="004918D1">
      <w:pPr>
        <w:jc w:val="right"/>
        <w:rPr>
          <w:rFonts w:cs="B Nazanin"/>
          <w:b/>
          <w:bCs/>
          <w:sz w:val="28"/>
          <w:szCs w:val="28"/>
          <w:lang w:bidi="fa-IR"/>
        </w:rPr>
      </w:pPr>
    </w:p>
    <w:p w14:paraId="6B1283F7" w14:textId="77777777" w:rsidR="004918D1" w:rsidRPr="00DC4790" w:rsidRDefault="004918D1" w:rsidP="004918D1">
      <w:pPr>
        <w:jc w:val="right"/>
        <w:rPr>
          <w:rFonts w:cs="B Nazanin"/>
          <w:b/>
          <w:bCs/>
          <w:sz w:val="28"/>
          <w:szCs w:val="28"/>
          <w:lang w:bidi="fa-IR"/>
        </w:rPr>
      </w:pPr>
    </w:p>
    <w:p w14:paraId="62249389" w14:textId="77777777" w:rsidR="00F7061E" w:rsidRPr="00DC4790" w:rsidRDefault="00F7061E" w:rsidP="00AB2B15">
      <w:pPr>
        <w:ind w:firstLine="0"/>
        <w:rPr>
          <w:rFonts w:cs="B Nazanin"/>
          <w:b/>
          <w:bCs/>
          <w:sz w:val="28"/>
          <w:szCs w:val="28"/>
          <w:lang w:bidi="fa-IR"/>
        </w:rPr>
      </w:pPr>
    </w:p>
    <w:p w14:paraId="303CD486" w14:textId="77777777" w:rsidR="00414EEA" w:rsidRPr="00DC4790" w:rsidRDefault="00B052DE" w:rsidP="004918D1">
      <w:pPr>
        <w:rPr>
          <w:rFonts w:ascii="Times New Roman" w:eastAsia="Calibri" w:hAnsi="Times New Roman" w:cs="B Lotus"/>
          <w:b/>
          <w:bCs/>
          <w:sz w:val="28"/>
          <w:szCs w:val="28"/>
          <w:rtl/>
          <w:lang w:bidi="fa-IR"/>
        </w:rPr>
      </w:pPr>
      <w:r w:rsidRPr="00DC4790">
        <w:rPr>
          <w:rFonts w:ascii="Times New Roman" w:eastAsia="Calibri" w:hAnsi="Times New Roman" w:cs="B Lotus" w:hint="cs"/>
          <w:b/>
          <w:bCs/>
          <w:sz w:val="28"/>
          <w:szCs w:val="28"/>
          <w:rtl/>
          <w:lang w:bidi="fa-IR"/>
        </w:rPr>
        <w:t>مقدمه</w:t>
      </w:r>
    </w:p>
    <w:p w14:paraId="28B1E5C8" w14:textId="1BF85A81" w:rsidR="00991A8F" w:rsidRPr="00DC4790" w:rsidRDefault="004363B1" w:rsidP="006E2625">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یکی از موضوعاتی که در ارتباط با رفتار قیمت سهام به طور گسترده مورد توجه پژوهشگران مالی بوده است، تغییر</w:t>
      </w:r>
      <w:r w:rsidR="00C7425C" w:rsidRPr="00DC4790">
        <w:rPr>
          <w:rFonts w:ascii="Times New Roman" w:eastAsia="Calibri" w:hAnsi="Times New Roman" w:cs="B Lotus" w:hint="cs"/>
          <w:sz w:val="26"/>
          <w:szCs w:val="26"/>
          <w:rtl/>
          <w:lang w:bidi="fa-IR"/>
        </w:rPr>
        <w:t>های</w:t>
      </w:r>
      <w:r w:rsidRPr="00DC4790">
        <w:rPr>
          <w:rFonts w:ascii="Times New Roman" w:eastAsia="Calibri" w:hAnsi="Times New Roman" w:cs="B Lotus"/>
          <w:sz w:val="26"/>
          <w:szCs w:val="26"/>
          <w:rtl/>
          <w:lang w:bidi="fa-IR"/>
        </w:rPr>
        <w:t xml:space="preserve"> ناگهانی قیمت سهام است که به دو صودت سقوط</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جهش در قیمت سهام رخ مي</w:t>
      </w:r>
      <w:r w:rsidRPr="00DC4790">
        <w:rPr>
          <w:rFonts w:ascii="Times New Roman" w:eastAsia="Calibri" w:hAnsi="Times New Roman" w:cs="B Lotus"/>
          <w:sz w:val="26"/>
          <w:szCs w:val="26"/>
          <w:cs/>
          <w:lang w:bidi="fa-IR"/>
        </w:rPr>
        <w:t>‎</w:t>
      </w:r>
      <w:r w:rsidRPr="00DC4790">
        <w:rPr>
          <w:rFonts w:ascii="Times New Roman" w:eastAsia="Calibri" w:hAnsi="Times New Roman" w:cs="B Lotus"/>
          <w:sz w:val="26"/>
          <w:szCs w:val="26"/>
          <w:rtl/>
          <w:lang w:bidi="fa-IR"/>
        </w:rPr>
        <w:t>دهد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باتوجه به اهمیتی که سرمایه گذاران برای </w:t>
      </w:r>
      <w:r w:rsidR="00C7425C" w:rsidRPr="00DC4790">
        <w:rPr>
          <w:rFonts w:ascii="Times New Roman" w:eastAsia="Calibri" w:hAnsi="Times New Roman" w:cs="B Lotus"/>
          <w:sz w:val="26"/>
          <w:szCs w:val="26"/>
          <w:rtl/>
          <w:lang w:bidi="fa-IR"/>
        </w:rPr>
        <w:t>بازده سهام خود قائل هستند، پدید</w:t>
      </w:r>
      <w:r w:rsidR="00C05204"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سقوط قیمت سهام که منجر به کاهش شدید بازده سهام می‌شود، در مقایسه با</w:t>
      </w:r>
      <w:r w:rsidR="00A0761B"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جهش، بیشتر مورد توجه قرار میگیرد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سقوط قیمت سهام یک تغییر منفی بسیار بزرگ و</w:t>
      </w:r>
      <w:r w:rsidR="00A0761B"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غیر معمول قیمت سهام است، که بدون وقوع یک حادثه مهم اقتصادی رخ مي</w:t>
      </w:r>
      <w:r w:rsidRPr="00DC4790">
        <w:rPr>
          <w:rFonts w:ascii="Times New Roman" w:eastAsia="Calibri" w:hAnsi="Times New Roman" w:cs="B Lotus"/>
          <w:sz w:val="26"/>
          <w:szCs w:val="26"/>
          <w:cs/>
          <w:lang w:bidi="fa-IR"/>
        </w:rPr>
        <w:t>‎</w:t>
      </w:r>
      <w:r w:rsidRPr="00DC4790">
        <w:rPr>
          <w:rFonts w:ascii="Times New Roman" w:eastAsia="Calibri" w:hAnsi="Times New Roman" w:cs="B Lotus"/>
          <w:sz w:val="26"/>
          <w:szCs w:val="26"/>
          <w:rtl/>
          <w:lang w:bidi="fa-IR"/>
        </w:rPr>
        <w:t>دهد و</w:t>
      </w:r>
      <w:r w:rsidR="00991A8F" w:rsidRPr="00DC4790">
        <w:rPr>
          <w:rFonts w:ascii="Times New Roman" w:eastAsia="Calibri" w:hAnsi="Times New Roman" w:cs="B Lotus" w:hint="cs"/>
          <w:sz w:val="26"/>
          <w:szCs w:val="26"/>
          <w:rtl/>
          <w:lang w:bidi="fa-IR"/>
        </w:rPr>
        <w:t xml:space="preserve"> </w:t>
      </w:r>
      <w:r w:rsidR="00C7425C" w:rsidRPr="00DC4790">
        <w:rPr>
          <w:rFonts w:ascii="Times New Roman" w:eastAsia="Calibri" w:hAnsi="Times New Roman" w:cs="B Lotus"/>
          <w:sz w:val="26"/>
          <w:szCs w:val="26"/>
          <w:rtl/>
          <w:lang w:bidi="fa-IR"/>
        </w:rPr>
        <w:t>به عنوان پدید</w:t>
      </w:r>
      <w:r w:rsidR="00004CF3" w:rsidRPr="00DC4790">
        <w:rPr>
          <w:rFonts w:ascii="Times New Roman" w:eastAsia="Calibri" w:hAnsi="Times New Roman" w:cs="B Lotus" w:hint="cs"/>
          <w:sz w:val="26"/>
          <w:szCs w:val="26"/>
          <w:rtl/>
          <w:lang w:bidi="fa-IR"/>
        </w:rPr>
        <w:t>ه</w:t>
      </w:r>
      <w:r w:rsidR="00C05204" w:rsidRPr="00DC4790">
        <w:rPr>
          <w:rFonts w:ascii="Times New Roman" w:eastAsia="Calibri" w:hAnsi="Times New Roman" w:cs="B Lotus" w:hint="cs"/>
          <w:sz w:val="26"/>
          <w:szCs w:val="26"/>
          <w:rtl/>
          <w:lang w:bidi="fa-IR"/>
        </w:rPr>
        <w:t>‌</w:t>
      </w:r>
      <w:r w:rsidR="00004CF3" w:rsidRPr="00DC4790">
        <w:rPr>
          <w:rFonts w:ascii="Times New Roman" w:eastAsia="Calibri" w:hAnsi="Times New Roman" w:cs="B Lotus" w:hint="cs"/>
          <w:sz w:val="26"/>
          <w:szCs w:val="26"/>
          <w:rtl/>
          <w:lang w:bidi="fa-IR"/>
        </w:rPr>
        <w:t>ای</w:t>
      </w:r>
      <w:r w:rsidRPr="00DC4790">
        <w:rPr>
          <w:rFonts w:ascii="Times New Roman" w:eastAsia="Calibri" w:hAnsi="Times New Roman" w:cs="B Lotus"/>
          <w:sz w:val="26"/>
          <w:szCs w:val="26"/>
          <w:rtl/>
          <w:lang w:bidi="fa-IR"/>
        </w:rPr>
        <w:t xml:space="preserve"> مترادف با</w:t>
      </w:r>
      <w:r w:rsidR="00A04BCD"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چولگی م</w:t>
      </w:r>
      <w:r w:rsidRPr="00DC4790">
        <w:rPr>
          <w:rFonts w:ascii="Times New Roman" w:eastAsia="Calibri" w:hAnsi="Times New Roman" w:cs="B Lotus" w:hint="cs"/>
          <w:sz w:val="26"/>
          <w:szCs w:val="26"/>
          <w:rtl/>
          <w:lang w:bidi="fa-IR"/>
        </w:rPr>
        <w:t>ن</w:t>
      </w:r>
      <w:r w:rsidRPr="00DC4790">
        <w:rPr>
          <w:rFonts w:ascii="Times New Roman" w:eastAsia="Calibri" w:hAnsi="Times New Roman" w:cs="B Lotus"/>
          <w:sz w:val="26"/>
          <w:szCs w:val="26"/>
          <w:rtl/>
          <w:lang w:bidi="fa-IR"/>
        </w:rPr>
        <w:t>فی در بازده سهام در نظر گرفته می‌شود</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(هاتن</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همکاران، 2009)</w:t>
      </w:r>
      <w:r w:rsidR="00344F85" w:rsidRPr="00DC4790">
        <w:rPr>
          <w:rFonts w:ascii="Times New Roman" w:eastAsia="Calibri" w:hAnsi="Times New Roman" w:cs="B Lotus"/>
          <w:sz w:val="26"/>
          <w:szCs w:val="26"/>
          <w:rtl/>
          <w:lang w:bidi="fa-IR"/>
        </w:rPr>
        <w:t>.</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بسی</w:t>
      </w:r>
      <w:r w:rsidRPr="00DC4790">
        <w:rPr>
          <w:rFonts w:ascii="Times New Roman" w:eastAsia="Calibri" w:hAnsi="Times New Roman" w:cs="B Lotus" w:hint="cs"/>
          <w:sz w:val="26"/>
          <w:szCs w:val="26"/>
          <w:rtl/>
          <w:lang w:bidi="fa-IR"/>
        </w:rPr>
        <w:t>ا</w:t>
      </w:r>
      <w:r w:rsidRPr="00DC4790">
        <w:rPr>
          <w:rFonts w:ascii="Times New Roman" w:eastAsia="Calibri" w:hAnsi="Times New Roman" w:cs="B Lotus"/>
          <w:sz w:val="26"/>
          <w:szCs w:val="26"/>
          <w:rtl/>
          <w:lang w:bidi="fa-IR"/>
        </w:rPr>
        <w:t>ری از پژوهشگران ب</w:t>
      </w:r>
      <w:r w:rsidR="00A0761B" w:rsidRPr="00DC4790">
        <w:rPr>
          <w:rFonts w:ascii="Times New Roman" w:eastAsia="Calibri" w:hAnsi="Times New Roman" w:cs="B Lotus" w:hint="cs"/>
          <w:sz w:val="26"/>
          <w:szCs w:val="26"/>
          <w:rtl/>
          <w:lang w:bidi="fa-IR"/>
        </w:rPr>
        <w:t xml:space="preserve">ر </w:t>
      </w:r>
      <w:r w:rsidRPr="00DC4790">
        <w:rPr>
          <w:rFonts w:ascii="Times New Roman" w:eastAsia="Calibri" w:hAnsi="Times New Roman" w:cs="B Lotus"/>
          <w:sz w:val="26"/>
          <w:szCs w:val="26"/>
          <w:rtl/>
          <w:lang w:bidi="fa-IR"/>
        </w:rPr>
        <w:t>این باور هستند که سقوط قیمت سهام از م</w:t>
      </w:r>
      <w:r w:rsidRPr="00DC4790">
        <w:rPr>
          <w:rFonts w:ascii="Times New Roman" w:eastAsia="Calibri" w:hAnsi="Times New Roman" w:cs="B Lotus" w:hint="cs"/>
          <w:sz w:val="26"/>
          <w:szCs w:val="26"/>
          <w:rtl/>
          <w:lang w:bidi="fa-IR"/>
        </w:rPr>
        <w:t>د</w:t>
      </w:r>
      <w:r w:rsidRPr="00DC4790">
        <w:rPr>
          <w:rFonts w:ascii="Times New Roman" w:eastAsia="Calibri" w:hAnsi="Times New Roman" w:cs="B Lotus"/>
          <w:sz w:val="26"/>
          <w:szCs w:val="26"/>
          <w:rtl/>
          <w:lang w:bidi="fa-IR"/>
        </w:rPr>
        <w:t xml:space="preserve">یریت اطلاعات </w:t>
      </w:r>
      <w:r w:rsidR="00C05204" w:rsidRPr="00DC4790">
        <w:rPr>
          <w:rFonts w:ascii="Times New Roman" w:eastAsia="Calibri" w:hAnsi="Times New Roman" w:cs="B Lotus"/>
          <w:sz w:val="26"/>
          <w:szCs w:val="26"/>
          <w:rtl/>
          <w:lang w:bidi="fa-IR"/>
        </w:rPr>
        <w:t>داخلی آن ناشی می‌شود</w:t>
      </w:r>
      <w:r w:rsidR="00344F85" w:rsidRPr="00DC4790">
        <w:rPr>
          <w:rFonts w:ascii="Times New Roman" w:eastAsia="Calibri" w:hAnsi="Times New Roman" w:cs="B Lotus"/>
          <w:sz w:val="26"/>
          <w:szCs w:val="26"/>
          <w:rtl/>
          <w:lang w:bidi="fa-IR"/>
        </w:rPr>
        <w:t>.</w:t>
      </w:r>
      <w:r w:rsidR="00C05204" w:rsidRPr="00DC4790">
        <w:rPr>
          <w:rFonts w:ascii="Times New Roman" w:eastAsia="Calibri" w:hAnsi="Times New Roman" w:cs="B Lotus"/>
          <w:sz w:val="26"/>
          <w:szCs w:val="26"/>
          <w:rtl/>
          <w:lang w:bidi="fa-IR"/>
        </w:rPr>
        <w:t>مدیران واح</w:t>
      </w:r>
      <w:r w:rsidR="00C05204" w:rsidRPr="00DC4790">
        <w:rPr>
          <w:rFonts w:ascii="Times New Roman" w:eastAsia="Calibri" w:hAnsi="Times New Roman" w:cs="B Lotus" w:hint="cs"/>
          <w:sz w:val="26"/>
          <w:szCs w:val="26"/>
          <w:rtl/>
          <w:lang w:bidi="fa-IR"/>
        </w:rPr>
        <w:t>د</w:t>
      </w:r>
      <w:r w:rsidRPr="00DC4790">
        <w:rPr>
          <w:rFonts w:ascii="Times New Roman" w:eastAsia="Calibri" w:hAnsi="Times New Roman" w:cs="B Lotus"/>
          <w:sz w:val="26"/>
          <w:szCs w:val="26"/>
          <w:rtl/>
          <w:lang w:bidi="fa-IR"/>
        </w:rPr>
        <w:t>های اقتصادی به همان اندازه که به انتشار اخبار خوب</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در خصوص شرکت تمایل دارند، سعی در پنهان نمودن اخ</w:t>
      </w:r>
      <w:r w:rsidRPr="00DC4790">
        <w:rPr>
          <w:rFonts w:ascii="Times New Roman" w:eastAsia="Calibri" w:hAnsi="Times New Roman" w:cs="B Lotus" w:hint="cs"/>
          <w:sz w:val="26"/>
          <w:szCs w:val="26"/>
          <w:rtl/>
          <w:lang w:bidi="fa-IR"/>
        </w:rPr>
        <w:t>ب</w:t>
      </w:r>
      <w:r w:rsidRPr="00DC4790">
        <w:rPr>
          <w:rFonts w:ascii="Times New Roman" w:eastAsia="Calibri" w:hAnsi="Times New Roman" w:cs="B Lotus"/>
          <w:sz w:val="26"/>
          <w:szCs w:val="26"/>
          <w:rtl/>
          <w:lang w:bidi="fa-IR"/>
        </w:rPr>
        <w:t>ار بد</w:t>
      </w:r>
      <w:r w:rsidR="00BA1423"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نیز دارند(کوتاری</w:t>
      </w:r>
      <w:r w:rsidR="008F40EF"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w:t>
      </w:r>
      <w:r w:rsidR="008F40E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همکاران، 20</w:t>
      </w:r>
      <w:r w:rsidR="00991A8F" w:rsidRPr="00DC4790">
        <w:rPr>
          <w:rFonts w:ascii="Times New Roman" w:eastAsia="Calibri" w:hAnsi="Times New Roman" w:cs="B Lotus" w:hint="cs"/>
          <w:sz w:val="26"/>
          <w:szCs w:val="26"/>
          <w:rtl/>
          <w:lang w:bidi="fa-IR"/>
        </w:rPr>
        <w:t>09</w:t>
      </w:r>
      <w:r w:rsidRPr="00DC4790">
        <w:rPr>
          <w:rFonts w:ascii="Times New Roman" w:eastAsia="Calibri" w:hAnsi="Times New Roman" w:cs="B Lotus"/>
          <w:sz w:val="26"/>
          <w:szCs w:val="26"/>
          <w:rtl/>
          <w:lang w:bidi="fa-IR"/>
        </w:rPr>
        <w:t>)</w:t>
      </w:r>
      <w:r w:rsidR="00344F85" w:rsidRPr="00DC4790">
        <w:rPr>
          <w:rFonts w:ascii="Times New Roman" w:eastAsia="Calibri" w:hAnsi="Times New Roman" w:cs="B Lotus"/>
          <w:sz w:val="26"/>
          <w:szCs w:val="26"/>
          <w:rtl/>
          <w:lang w:bidi="fa-IR"/>
        </w:rPr>
        <w:t>.</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چنین رفتار مدیریتی صرف نظر از مسائل نمایندگی، میتواند ناشی از عوامل روانشناختی و</w:t>
      </w:r>
      <w:r w:rsidR="0010387C" w:rsidRPr="00DC4790">
        <w:rPr>
          <w:rFonts w:ascii="Times New Roman" w:eastAsia="Calibri" w:hAnsi="Times New Roman" w:cs="B Lotus"/>
          <w:sz w:val="26"/>
          <w:szCs w:val="26"/>
          <w:lang w:bidi="fa-IR"/>
        </w:rPr>
        <w:t xml:space="preserve"> </w:t>
      </w:r>
      <w:r w:rsidR="00004CF3" w:rsidRPr="00DC4790">
        <w:rPr>
          <w:rFonts w:ascii="Times New Roman" w:eastAsia="Calibri" w:hAnsi="Times New Roman" w:cs="B Lotus"/>
          <w:sz w:val="26"/>
          <w:szCs w:val="26"/>
          <w:rtl/>
          <w:lang w:bidi="fa-IR"/>
        </w:rPr>
        <w:t>ویژگ</w:t>
      </w:r>
      <w:r w:rsidR="00C05204" w:rsidRPr="00DC4790">
        <w:rPr>
          <w:rFonts w:ascii="Times New Roman" w:eastAsia="Calibri" w:hAnsi="Times New Roman" w:cs="B Lotus" w:hint="cs"/>
          <w:sz w:val="26"/>
          <w:szCs w:val="26"/>
          <w:rtl/>
          <w:lang w:bidi="fa-IR"/>
        </w:rPr>
        <w:t>ی‌</w:t>
      </w:r>
      <w:r w:rsidRPr="00DC4790">
        <w:rPr>
          <w:rFonts w:ascii="Times New Roman" w:eastAsia="Calibri" w:hAnsi="Times New Roman" w:cs="B Lotus"/>
          <w:sz w:val="26"/>
          <w:szCs w:val="26"/>
          <w:rtl/>
          <w:lang w:bidi="fa-IR"/>
        </w:rPr>
        <w:t>های رفتاری هم چون ا</w:t>
      </w:r>
      <w:r w:rsidR="00BA1423" w:rsidRPr="00DC4790">
        <w:rPr>
          <w:rFonts w:ascii="Times New Roman" w:eastAsia="Calibri" w:hAnsi="Times New Roman" w:cs="B Lotus" w:hint="cs"/>
          <w:sz w:val="26"/>
          <w:szCs w:val="26"/>
          <w:rtl/>
          <w:lang w:bidi="fa-IR"/>
        </w:rPr>
        <w:t>عتماد به نفس</w:t>
      </w:r>
      <w:r w:rsidRPr="00DC4790">
        <w:rPr>
          <w:rFonts w:ascii="Times New Roman" w:eastAsia="Calibri" w:hAnsi="Times New Roman" w:cs="B Lotus"/>
          <w:sz w:val="26"/>
          <w:szCs w:val="26"/>
          <w:rtl/>
          <w:lang w:bidi="fa-IR"/>
        </w:rPr>
        <w:t xml:space="preserve"> بیش از حد</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نیز باشد(کیم</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همکاران،2014)</w:t>
      </w:r>
      <w:r w:rsidR="00344F85" w:rsidRPr="00DC4790">
        <w:rPr>
          <w:rFonts w:ascii="Times New Roman" w:eastAsia="Calibri" w:hAnsi="Times New Roman" w:cs="B Lotus"/>
          <w:sz w:val="26"/>
          <w:szCs w:val="26"/>
          <w:rtl/>
          <w:lang w:bidi="fa-IR"/>
        </w:rPr>
        <w:t>.</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مدیران </w:t>
      </w:r>
      <w:r w:rsidR="00004CF3" w:rsidRPr="00DC4790">
        <w:rPr>
          <w:rFonts w:ascii="Times New Roman" w:eastAsia="Calibri" w:hAnsi="Times New Roman" w:cs="B Lotus"/>
          <w:sz w:val="26"/>
          <w:szCs w:val="26"/>
          <w:rtl/>
          <w:lang w:bidi="fa-IR"/>
        </w:rPr>
        <w:t>بیش از حد مطمئن نسبت به توانایی</w:t>
      </w:r>
      <w:r w:rsidR="00C0520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خود</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00004CF3" w:rsidRPr="00DC4790">
        <w:rPr>
          <w:rFonts w:ascii="Times New Roman" w:eastAsia="Calibri" w:hAnsi="Times New Roman" w:cs="B Lotus"/>
          <w:sz w:val="26"/>
          <w:szCs w:val="26"/>
          <w:rtl/>
          <w:lang w:bidi="fa-IR"/>
        </w:rPr>
        <w:t>عملکرد آتی پرژه</w:t>
      </w:r>
      <w:r w:rsidR="00C0520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سرمایه‌گذاري شرکت خوشبین بوده </w:t>
      </w:r>
      <w:r w:rsidR="00BA1423" w:rsidRPr="00DC4790">
        <w:rPr>
          <w:rFonts w:ascii="Times New Roman" w:eastAsia="Calibri" w:hAnsi="Times New Roman" w:cs="B Lotus" w:hint="cs"/>
          <w:sz w:val="26"/>
          <w:szCs w:val="26"/>
          <w:rtl/>
          <w:lang w:bidi="fa-IR"/>
        </w:rPr>
        <w:t xml:space="preserve">و </w:t>
      </w:r>
      <w:r w:rsidR="00004CF3" w:rsidRPr="00DC4790">
        <w:rPr>
          <w:rFonts w:ascii="Times New Roman" w:eastAsia="Calibri" w:hAnsi="Times New Roman" w:cs="B Lotus"/>
          <w:sz w:val="26"/>
          <w:szCs w:val="26"/>
          <w:rtl/>
          <w:lang w:bidi="fa-IR"/>
        </w:rPr>
        <w:t>به طور اشتباه خالص ارزش فعلی آ</w:t>
      </w:r>
      <w:r w:rsidR="00004CF3" w:rsidRPr="00DC4790">
        <w:rPr>
          <w:rFonts w:ascii="Times New Roman" w:eastAsia="Calibri" w:hAnsi="Times New Roman" w:cs="B Lotus" w:hint="cs"/>
          <w:sz w:val="26"/>
          <w:szCs w:val="26"/>
          <w:rtl/>
          <w:lang w:bidi="fa-IR"/>
        </w:rPr>
        <w:t>نها</w:t>
      </w:r>
      <w:r w:rsidRPr="00DC4790">
        <w:rPr>
          <w:rFonts w:ascii="Times New Roman" w:eastAsia="Calibri" w:hAnsi="Times New Roman" w:cs="B Lotus"/>
          <w:sz w:val="26"/>
          <w:szCs w:val="26"/>
          <w:rtl/>
          <w:lang w:bidi="fa-IR"/>
        </w:rPr>
        <w:t xml:space="preserve"> را</w:t>
      </w:r>
      <w:r w:rsidR="00C0520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بیش از واقع ارزیابی میکنند(مالمیندر</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وهمکاران2011)</w:t>
      </w:r>
      <w:r w:rsidR="00344F85" w:rsidRPr="00DC4790">
        <w:rPr>
          <w:rFonts w:ascii="Times New Roman" w:eastAsia="Calibri" w:hAnsi="Times New Roman" w:cs="B Lotus"/>
          <w:sz w:val="26"/>
          <w:szCs w:val="26"/>
          <w:rtl/>
          <w:lang w:bidi="fa-IR"/>
        </w:rPr>
        <w:t>.</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در این راستا نگهداری پروژها با ارزش فعلی منفی</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باعث </w:t>
      </w:r>
      <w:r w:rsidR="00C05204" w:rsidRPr="00DC4790">
        <w:rPr>
          <w:rFonts w:ascii="Times New Roman" w:eastAsia="Calibri" w:hAnsi="Times New Roman" w:cs="B Lotus"/>
          <w:sz w:val="26"/>
          <w:szCs w:val="26"/>
          <w:rtl/>
          <w:lang w:bidi="fa-IR"/>
        </w:rPr>
        <w:t>می‌شود تا زیان وعملکرد منفی آن</w:t>
      </w:r>
      <w:r w:rsidR="00C05204"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 xml:space="preserve">ا </w:t>
      </w:r>
      <w:r w:rsidRPr="00DC4790">
        <w:rPr>
          <w:rFonts w:ascii="Times New Roman" w:eastAsia="Calibri" w:hAnsi="Times New Roman" w:cs="B Lotus" w:hint="cs"/>
          <w:sz w:val="26"/>
          <w:szCs w:val="26"/>
          <w:rtl/>
          <w:lang w:bidi="fa-IR"/>
        </w:rPr>
        <w:t>ا</w:t>
      </w:r>
      <w:r w:rsidRPr="00DC4790">
        <w:rPr>
          <w:rFonts w:ascii="Times New Roman" w:eastAsia="Calibri" w:hAnsi="Times New Roman" w:cs="B Lotus"/>
          <w:sz w:val="26"/>
          <w:szCs w:val="26"/>
          <w:rtl/>
          <w:lang w:bidi="fa-IR"/>
        </w:rPr>
        <w:t>نباشت شده و</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در سررسید نمایان شود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این امر منجر به سق</w:t>
      </w:r>
      <w:r w:rsidR="006E2625" w:rsidRPr="00DC4790">
        <w:rPr>
          <w:rFonts w:ascii="Times New Roman" w:eastAsia="Calibri" w:hAnsi="Times New Roman" w:cs="B Lotus"/>
          <w:sz w:val="26"/>
          <w:szCs w:val="26"/>
          <w:rtl/>
          <w:lang w:bidi="fa-IR"/>
        </w:rPr>
        <w:t>وط قیمت سهام خواهد شد(جین ومیرز</w:t>
      </w:r>
      <w:r w:rsidRPr="00DC4790">
        <w:rPr>
          <w:rFonts w:ascii="Times New Roman" w:eastAsia="Calibri" w:hAnsi="Times New Roman" w:cs="B Lotus"/>
          <w:sz w:val="26"/>
          <w:szCs w:val="26"/>
          <w:rtl/>
          <w:lang w:bidi="fa-IR"/>
        </w:rPr>
        <w:t>؛</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بن ملچ</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وهمکاران، 2010)</w:t>
      </w:r>
      <w:r w:rsidR="00344F85" w:rsidRPr="00DC4790">
        <w:rPr>
          <w:rFonts w:ascii="Times New Roman" w:eastAsia="Calibri" w:hAnsi="Times New Roman" w:cs="B Lotus"/>
          <w:sz w:val="26"/>
          <w:szCs w:val="26"/>
          <w:rtl/>
          <w:lang w:bidi="fa-IR"/>
        </w:rPr>
        <w:t>.</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پژوهش‌های انجام شده توسط السن (1997)</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کونسی</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همکاران(2005)</w:t>
      </w:r>
      <w:r w:rsidR="00C0520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نشان مي</w:t>
      </w:r>
      <w:r w:rsidRPr="00DC4790">
        <w:rPr>
          <w:rFonts w:ascii="Times New Roman" w:eastAsia="Calibri" w:hAnsi="Times New Roman" w:cs="B Lotus"/>
          <w:sz w:val="26"/>
          <w:szCs w:val="26"/>
          <w:cs/>
          <w:lang w:bidi="fa-IR"/>
        </w:rPr>
        <w:t>‎</w:t>
      </w:r>
      <w:r w:rsidRPr="00DC4790">
        <w:rPr>
          <w:rFonts w:ascii="Times New Roman" w:eastAsia="Calibri" w:hAnsi="Times New Roman" w:cs="B Lotus"/>
          <w:sz w:val="26"/>
          <w:szCs w:val="26"/>
          <w:rtl/>
          <w:lang w:bidi="fa-IR"/>
        </w:rPr>
        <w:t>دهند که سرمایه گذاران، احتمال زیان بیشتر را به عنوان منبع اولیه خطر سرمایه</w:t>
      </w:r>
      <w:r w:rsidRPr="00DC4790">
        <w:rPr>
          <w:rFonts w:ascii="Times New Roman" w:eastAsia="Calibri" w:hAnsi="Times New Roman" w:cs="B Lotus" w:hint="cs"/>
          <w:sz w:val="26"/>
          <w:szCs w:val="26"/>
          <w:rtl/>
          <w:lang w:bidi="fa-IR"/>
        </w:rPr>
        <w:t>‌</w:t>
      </w:r>
      <w:r w:rsidR="00B405B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گذاری، رتبه</w:t>
      </w:r>
      <w:r w:rsidR="00B405B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بندی می</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کنند، این مطلب دلالت بر این دارد که سقوط، اولین عامل ایجاد</w:t>
      </w:r>
      <w:r w:rsidR="00B414C6"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کننده نگرانی برای سرمایه گذاران به شمار می</w:t>
      </w:r>
      <w:r w:rsidR="00C0520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آید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بنابراین شواهد مرتبط با پیش بینی سقوط سهام اهمیت حیاتی دارد</w:t>
      </w:r>
      <w:r w:rsidR="00344F85" w:rsidRPr="00DC4790">
        <w:rPr>
          <w:rFonts w:ascii="Times New Roman" w:eastAsia="Calibri" w:hAnsi="Times New Roman" w:cs="B Lotus"/>
          <w:sz w:val="26"/>
          <w:szCs w:val="26"/>
          <w:rtl/>
          <w:lang w:bidi="fa-IR"/>
        </w:rPr>
        <w:t>.</w:t>
      </w:r>
      <w:r w:rsidR="00C0520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مطابق این دیدگاه</w:t>
      </w:r>
      <w:r w:rsidR="005420F7" w:rsidRPr="00DC4790">
        <w:rPr>
          <w:rFonts w:ascii="Times New Roman" w:eastAsia="Calibri" w:hAnsi="Times New Roman" w:cs="B Lotus" w:hint="eastAsia"/>
          <w:sz w:val="26"/>
          <w:szCs w:val="26"/>
          <w:lang w:bidi="fa-IR"/>
        </w:rPr>
        <w:t>‌</w:t>
      </w:r>
      <w:r w:rsidRPr="00DC4790">
        <w:rPr>
          <w:rFonts w:ascii="Times New Roman" w:eastAsia="Calibri" w:hAnsi="Times New Roman" w:cs="B Lotus"/>
          <w:sz w:val="26"/>
          <w:szCs w:val="26"/>
          <w:rtl/>
          <w:lang w:bidi="fa-IR"/>
        </w:rPr>
        <w:t>ها، کیم وهمکاران (2011)</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نشان دادند که نگهداری اختیارات خرید سهام توسط مدیر مالی، سبب افزایش سقوط سهام خواهد شد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کیم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00991A8F" w:rsidRPr="00DC4790">
        <w:rPr>
          <w:rFonts w:ascii="Times New Roman" w:eastAsia="Calibri" w:hAnsi="Times New Roman" w:cs="B Lotus" w:hint="cs"/>
          <w:sz w:val="26"/>
          <w:szCs w:val="26"/>
          <w:rtl/>
          <w:lang w:bidi="fa-IR"/>
        </w:rPr>
        <w:t xml:space="preserve"> </w:t>
      </w:r>
      <w:r w:rsidR="00C05204" w:rsidRPr="00DC4790">
        <w:rPr>
          <w:rFonts w:ascii="Times New Roman" w:eastAsia="Calibri" w:hAnsi="Times New Roman" w:cs="B Lotus"/>
          <w:sz w:val="26"/>
          <w:szCs w:val="26"/>
          <w:rtl/>
          <w:lang w:bidi="fa-IR"/>
        </w:rPr>
        <w:t>ژانگ</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(2010)</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نیز نشان دادند که محافظه کاری حسابداری سقوط سهام را کاهش مي</w:t>
      </w:r>
      <w:r w:rsidRPr="00DC4790">
        <w:rPr>
          <w:rFonts w:ascii="Times New Roman" w:eastAsia="Calibri" w:hAnsi="Times New Roman" w:cs="B Lotus"/>
          <w:sz w:val="26"/>
          <w:szCs w:val="26"/>
          <w:cs/>
          <w:lang w:bidi="fa-IR"/>
        </w:rPr>
        <w:t>‎</w:t>
      </w:r>
      <w:r w:rsidR="00C05204" w:rsidRPr="00DC4790">
        <w:rPr>
          <w:rFonts w:ascii="Times New Roman" w:eastAsia="Calibri" w:hAnsi="Times New Roman" w:cs="B Lotus"/>
          <w:sz w:val="26"/>
          <w:szCs w:val="26"/>
          <w:rtl/>
          <w:lang w:bidi="fa-IR"/>
        </w:rPr>
        <w:t>دهد</w:t>
      </w:r>
      <w:r w:rsidR="00344F85" w:rsidRPr="00DC4790">
        <w:rPr>
          <w:rFonts w:ascii="Times New Roman" w:eastAsia="Calibri" w:hAnsi="Times New Roman" w:cs="B Lotus"/>
          <w:sz w:val="26"/>
          <w:szCs w:val="26"/>
          <w:rtl/>
          <w:lang w:bidi="fa-IR"/>
        </w:rPr>
        <w:t>.</w:t>
      </w:r>
      <w:r w:rsidR="00C05204" w:rsidRPr="00DC4790">
        <w:rPr>
          <w:rFonts w:ascii="Times New Roman" w:eastAsia="Calibri" w:hAnsi="Times New Roman" w:cs="B Lotus"/>
          <w:sz w:val="26"/>
          <w:szCs w:val="26"/>
          <w:rtl/>
          <w:lang w:bidi="fa-IR"/>
        </w:rPr>
        <w:t xml:space="preserve"> این یافته</w:t>
      </w:r>
      <w:r w:rsidR="00C0520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 تأکید می</w:t>
      </w:r>
      <w:r w:rsidRPr="00DC4790">
        <w:rPr>
          <w:rFonts w:ascii="Times New Roman" w:eastAsia="Calibri" w:hAnsi="Times New Roman" w:cs="B Lotus" w:hint="cs"/>
          <w:sz w:val="26"/>
          <w:szCs w:val="26"/>
          <w:rtl/>
          <w:lang w:bidi="fa-IR"/>
        </w:rPr>
        <w:t>‌</w:t>
      </w:r>
      <w:r w:rsidR="00C05204" w:rsidRPr="00DC4790">
        <w:rPr>
          <w:rFonts w:ascii="Times New Roman" w:eastAsia="Calibri" w:hAnsi="Times New Roman" w:cs="B Lotus"/>
          <w:sz w:val="26"/>
          <w:szCs w:val="26"/>
          <w:rtl/>
          <w:lang w:bidi="fa-IR"/>
        </w:rPr>
        <w:t>کنند که سرمایه گذاران باید</w:t>
      </w:r>
      <w:r w:rsidR="004B0A89" w:rsidRPr="00DC4790">
        <w:rPr>
          <w:rFonts w:ascii="Times New Roman" w:eastAsia="Calibri" w:hAnsi="Times New Roman" w:cs="B Lotus"/>
          <w:sz w:val="26"/>
          <w:szCs w:val="26"/>
          <w:rtl/>
          <w:lang w:bidi="fa-IR"/>
        </w:rPr>
        <w:t xml:space="preserve"> شرکت‌ها</w:t>
      </w:r>
      <w:r w:rsidR="00C05204" w:rsidRPr="00DC4790">
        <w:rPr>
          <w:rFonts w:ascii="Times New Roman" w:eastAsia="Calibri" w:hAnsi="Times New Roman" w:cs="B Lotus"/>
          <w:sz w:val="26"/>
          <w:szCs w:val="26"/>
          <w:rtl/>
          <w:lang w:bidi="fa-IR"/>
        </w:rPr>
        <w:t xml:space="preserve"> را بر مبنای نگرش مدیریتی آن</w:t>
      </w:r>
      <w:r w:rsidRPr="00DC4790">
        <w:rPr>
          <w:rFonts w:ascii="Times New Roman" w:eastAsia="Calibri" w:hAnsi="Times New Roman" w:cs="B Lotus"/>
          <w:sz w:val="26"/>
          <w:szCs w:val="26"/>
          <w:rtl/>
          <w:lang w:bidi="fa-IR"/>
        </w:rPr>
        <w:t>ها بسنجند تا کمتر در معرض سقوط قرار بگیرند</w:t>
      </w:r>
      <w:r w:rsidR="00344F85" w:rsidRPr="00DC4790">
        <w:rPr>
          <w:rFonts w:ascii="Times New Roman" w:eastAsia="Calibri" w:hAnsi="Times New Roman" w:cs="B Lotus"/>
          <w:sz w:val="26"/>
          <w:szCs w:val="26"/>
          <w:rtl/>
          <w:lang w:bidi="fa-IR"/>
        </w:rPr>
        <w:t>.</w:t>
      </w:r>
    </w:p>
    <w:p w14:paraId="4BC8FFF9" w14:textId="30EE239F" w:rsidR="004363B1" w:rsidRPr="00DC4790" w:rsidRDefault="00B052DE" w:rsidP="00991A8F">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با توجه به آنچه بیان گردید،</w:t>
      </w:r>
      <w:r w:rsidR="00C05204"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در این مقاله به بررسی</w:t>
      </w:r>
      <w:r w:rsidR="004363B1" w:rsidRPr="00DC4790">
        <w:rPr>
          <w:rFonts w:ascii="Times New Roman" w:eastAsia="Calibri" w:hAnsi="Times New Roman" w:cs="B Lotus"/>
          <w:sz w:val="26"/>
          <w:szCs w:val="26"/>
          <w:rtl/>
          <w:lang w:bidi="fa-IR"/>
        </w:rPr>
        <w:t xml:space="preserve"> تاثیر اعتماد به نفس بیش از حد مدیر عامل بر ریسک سقوط قیمت سهام</w:t>
      </w:r>
      <w:r w:rsidR="004B0A89" w:rsidRPr="00DC4790">
        <w:rPr>
          <w:rFonts w:ascii="Times New Roman" w:eastAsia="Calibri" w:hAnsi="Times New Roman" w:cs="B Lotus"/>
          <w:sz w:val="26"/>
          <w:szCs w:val="26"/>
          <w:rtl/>
          <w:lang w:bidi="fa-IR"/>
        </w:rPr>
        <w:t xml:space="preserve"> شرکت‌ها</w:t>
      </w:r>
      <w:r w:rsidR="004363B1" w:rsidRPr="00DC4790">
        <w:rPr>
          <w:rFonts w:ascii="Times New Roman" w:eastAsia="Calibri" w:hAnsi="Times New Roman" w:cs="B Lotus"/>
          <w:sz w:val="26"/>
          <w:szCs w:val="26"/>
          <w:rtl/>
          <w:lang w:bidi="fa-IR"/>
        </w:rPr>
        <w:t xml:space="preserve">ی پذیرفته شده در بورس اوراق بهادار تهران </w:t>
      </w:r>
      <w:r w:rsidRPr="00DC4790">
        <w:rPr>
          <w:rFonts w:ascii="Times New Roman" w:eastAsia="Calibri" w:hAnsi="Times New Roman" w:cs="B Lotus" w:hint="cs"/>
          <w:sz w:val="26"/>
          <w:szCs w:val="26"/>
          <w:rtl/>
          <w:lang w:bidi="fa-IR"/>
        </w:rPr>
        <w:t>پرداخته میشود</w:t>
      </w:r>
      <w:r w:rsidR="00344F85" w:rsidRPr="00DC4790">
        <w:rPr>
          <w:rFonts w:ascii="Times New Roman" w:eastAsia="Calibri" w:hAnsi="Times New Roman" w:cs="B Lotus"/>
          <w:sz w:val="26"/>
          <w:szCs w:val="26"/>
          <w:rtl/>
          <w:lang w:bidi="fa-IR"/>
        </w:rPr>
        <w:t>.</w:t>
      </w:r>
      <w:r w:rsidR="004363B1" w:rsidRPr="00DC4790">
        <w:rPr>
          <w:rFonts w:ascii="Times New Roman" w:eastAsia="Calibri" w:hAnsi="Times New Roman" w:cs="B Lotus"/>
          <w:sz w:val="26"/>
          <w:szCs w:val="26"/>
          <w:rtl/>
          <w:lang w:bidi="fa-IR"/>
        </w:rPr>
        <w:t xml:space="preserve"> در راستای تحقق هدف پژوهش یک فرضیه اصلی و چهار فرضیه فرعی (با توجه به چهار پراکسی متغیر ریسک سقوط قیمت سهام) تدوین می‌شود که معنی دار بودن رابطه اعتماد به نفس بیش از حد مدیر عامل و ریس</w:t>
      </w:r>
      <w:r w:rsidR="00F62CB2" w:rsidRPr="00DC4790">
        <w:rPr>
          <w:rFonts w:ascii="Times New Roman" w:eastAsia="Calibri" w:hAnsi="Times New Roman" w:cs="B Lotus"/>
          <w:sz w:val="26"/>
          <w:szCs w:val="26"/>
          <w:rtl/>
          <w:lang w:bidi="fa-IR"/>
        </w:rPr>
        <w:t>ک سقوط قیمت سهام</w:t>
      </w:r>
      <w:r w:rsidR="004B0A89" w:rsidRPr="00DC4790">
        <w:rPr>
          <w:rFonts w:ascii="Times New Roman" w:eastAsia="Calibri" w:hAnsi="Times New Roman" w:cs="B Lotus"/>
          <w:sz w:val="26"/>
          <w:szCs w:val="26"/>
          <w:rtl/>
          <w:lang w:bidi="fa-IR"/>
        </w:rPr>
        <w:t xml:space="preserve"> شرکت‌ها</w:t>
      </w:r>
      <w:r w:rsidR="004363B1" w:rsidRPr="00DC4790">
        <w:rPr>
          <w:rFonts w:ascii="Times New Roman" w:eastAsia="Calibri" w:hAnsi="Times New Roman" w:cs="B Lotus"/>
          <w:sz w:val="26"/>
          <w:szCs w:val="26"/>
          <w:rtl/>
          <w:lang w:bidi="fa-IR"/>
        </w:rPr>
        <w:t xml:space="preserve"> را مورد آزمون قرار مي</w:t>
      </w:r>
      <w:r w:rsidR="004363B1" w:rsidRPr="00DC4790">
        <w:rPr>
          <w:rFonts w:ascii="Times New Roman" w:eastAsia="Calibri" w:hAnsi="Times New Roman" w:cs="B Lotus"/>
          <w:sz w:val="26"/>
          <w:szCs w:val="26"/>
          <w:cs/>
          <w:lang w:bidi="fa-IR"/>
        </w:rPr>
        <w:t>‎</w:t>
      </w:r>
      <w:r w:rsidR="004363B1" w:rsidRPr="00DC4790">
        <w:rPr>
          <w:rFonts w:ascii="Times New Roman" w:eastAsia="Calibri" w:hAnsi="Times New Roman" w:cs="B Lotus"/>
          <w:sz w:val="26"/>
          <w:szCs w:val="26"/>
          <w:rtl/>
          <w:lang w:bidi="fa-IR"/>
        </w:rPr>
        <w:t>دهد</w:t>
      </w:r>
      <w:r w:rsidR="00344F85" w:rsidRPr="00DC4790">
        <w:rPr>
          <w:rFonts w:ascii="Times New Roman" w:eastAsia="Calibri" w:hAnsi="Times New Roman" w:cs="B Lotus"/>
          <w:sz w:val="26"/>
          <w:szCs w:val="26"/>
          <w:rtl/>
          <w:lang w:bidi="fa-IR"/>
        </w:rPr>
        <w:t>.</w:t>
      </w:r>
    </w:p>
    <w:p w14:paraId="7910D6E2" w14:textId="4F7CF98F" w:rsidR="00931E98" w:rsidRPr="00DC4790" w:rsidRDefault="00B052DE" w:rsidP="006B0588">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lastRenderedPageBreak/>
        <w:t>در ادامه مقاله شامل بخش</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های زیر است:</w:t>
      </w:r>
      <w:r w:rsidR="006B0588"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مبانی نظری ومروری بر پیشنه پژوهش؛</w:t>
      </w:r>
      <w:r w:rsidR="006B0588"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توصیف نمونه و</w:t>
      </w:r>
      <w:r w:rsidR="00F62CB2"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روش پژوهش؛</w:t>
      </w:r>
      <w:r w:rsidR="006B0588" w:rsidRPr="00DC4790">
        <w:rPr>
          <w:rFonts w:ascii="Times New Roman" w:eastAsia="Calibri" w:hAnsi="Times New Roman" w:cs="B Lotus" w:hint="cs"/>
          <w:sz w:val="26"/>
          <w:szCs w:val="26"/>
          <w:rtl/>
          <w:lang w:bidi="fa-IR"/>
        </w:rPr>
        <w:t xml:space="preserve"> </w:t>
      </w:r>
      <w:r w:rsidR="00F62CB2" w:rsidRPr="00DC4790">
        <w:rPr>
          <w:rFonts w:ascii="Times New Roman" w:eastAsia="Calibri" w:hAnsi="Times New Roman" w:cs="B Lotus" w:hint="cs"/>
          <w:sz w:val="26"/>
          <w:szCs w:val="26"/>
          <w:rtl/>
          <w:lang w:bidi="fa-IR"/>
        </w:rPr>
        <w:t>یافته‌</w:t>
      </w:r>
      <w:r w:rsidRPr="00DC4790">
        <w:rPr>
          <w:rFonts w:ascii="Times New Roman" w:eastAsia="Calibri" w:hAnsi="Times New Roman" w:cs="B Lotus" w:hint="cs"/>
          <w:sz w:val="26"/>
          <w:szCs w:val="26"/>
          <w:rtl/>
          <w:lang w:bidi="fa-IR"/>
        </w:rPr>
        <w:t>های پژوهش؛</w:t>
      </w:r>
      <w:r w:rsidR="006B0588"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نتیجه گیری و</w:t>
      </w:r>
      <w:r w:rsidR="006E2625"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بحث</w:t>
      </w:r>
      <w:r w:rsidR="00344F85" w:rsidRPr="00DC4790">
        <w:rPr>
          <w:rFonts w:ascii="Times New Roman" w:eastAsia="Calibri" w:hAnsi="Times New Roman" w:cs="B Lotus" w:hint="cs"/>
          <w:sz w:val="26"/>
          <w:szCs w:val="26"/>
          <w:rtl/>
          <w:lang w:bidi="fa-IR"/>
        </w:rPr>
        <w:t>.</w:t>
      </w:r>
    </w:p>
    <w:p w14:paraId="16109DBB" w14:textId="77777777" w:rsidR="006B0588" w:rsidRPr="00DC4790" w:rsidRDefault="006B0588" w:rsidP="006B0588">
      <w:pPr>
        <w:spacing w:after="0"/>
        <w:rPr>
          <w:rFonts w:ascii="Times New Roman" w:eastAsia="Calibri" w:hAnsi="Times New Roman" w:cs="B Lotus"/>
          <w:sz w:val="26"/>
          <w:szCs w:val="26"/>
          <w:rtl/>
          <w:lang w:bidi="fa-IR"/>
        </w:rPr>
      </w:pPr>
    </w:p>
    <w:p w14:paraId="167FCBB4" w14:textId="77777777" w:rsidR="006B0588" w:rsidRPr="00DC4790" w:rsidRDefault="005C1DB3" w:rsidP="00111C78">
      <w:pPr>
        <w:jc w:val="left"/>
        <w:rPr>
          <w:rFonts w:ascii="Times New Roman" w:eastAsia="Times New Roman" w:hAnsi="Times New Roman" w:cs="B Lotus"/>
          <w:b/>
          <w:bCs/>
          <w:sz w:val="26"/>
          <w:szCs w:val="26"/>
          <w:rtl/>
          <w:lang w:bidi="fa-IR"/>
        </w:rPr>
      </w:pPr>
      <w:r w:rsidRPr="00DC4790">
        <w:rPr>
          <w:rFonts w:ascii="Times New Roman" w:eastAsia="Times New Roman" w:hAnsi="Times New Roman" w:cs="B Lotus" w:hint="cs"/>
          <w:b/>
          <w:bCs/>
          <w:sz w:val="26"/>
          <w:szCs w:val="26"/>
          <w:rtl/>
          <w:lang w:bidi="fa-IR"/>
        </w:rPr>
        <w:t>مبانی نظری و پیشینه پژوه</w:t>
      </w:r>
      <w:r w:rsidR="00931E98" w:rsidRPr="00DC4790">
        <w:rPr>
          <w:rFonts w:ascii="Times New Roman" w:eastAsia="Times New Roman" w:hAnsi="Times New Roman" w:cs="B Lotus" w:hint="cs"/>
          <w:b/>
          <w:bCs/>
          <w:sz w:val="26"/>
          <w:szCs w:val="26"/>
          <w:rtl/>
          <w:lang w:bidi="fa-IR"/>
        </w:rPr>
        <w:t>ش</w:t>
      </w:r>
    </w:p>
    <w:p w14:paraId="3FB677C8" w14:textId="5F372886" w:rsidR="00F62CB2" w:rsidRPr="00DC4790" w:rsidRDefault="000A45CC" w:rsidP="00141EA6">
      <w:pPr>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اعتماد به نفس کاذب مدیران می</w:t>
      </w:r>
      <w:r w:rsidR="00034C72" w:rsidRPr="00DC4790">
        <w:rPr>
          <w:rFonts w:ascii="Times New Roman" w:eastAsia="Calibri" w:hAnsi="Times New Roman" w:cs="Times New Roman" w:hint="cs"/>
          <w:sz w:val="26"/>
          <w:szCs w:val="26"/>
          <w:rtl/>
          <w:lang w:bidi="fa-IR"/>
        </w:rPr>
        <w:t xml:space="preserve"> </w:t>
      </w:r>
      <w:r w:rsidRPr="00DC4790">
        <w:rPr>
          <w:rFonts w:ascii="Times New Roman" w:eastAsia="Calibri" w:hAnsi="Times New Roman" w:cs="B Lotus"/>
          <w:sz w:val="26"/>
          <w:szCs w:val="26"/>
          <w:rtl/>
          <w:lang w:bidi="fa-IR"/>
        </w:rPr>
        <w:t>تواند بر ارزیابی ری</w:t>
      </w:r>
      <w:r w:rsidR="00F62CB2" w:rsidRPr="00DC4790">
        <w:rPr>
          <w:rFonts w:ascii="Times New Roman" w:eastAsia="Calibri" w:hAnsi="Times New Roman" w:cs="B Lotus"/>
          <w:sz w:val="26"/>
          <w:szCs w:val="26"/>
          <w:rtl/>
          <w:lang w:bidi="fa-IR"/>
        </w:rPr>
        <w:t>سک مربوط به گزارش</w:t>
      </w:r>
      <w:r w:rsidR="00F62CB2" w:rsidRPr="00DC4790">
        <w:rPr>
          <w:rFonts w:ascii="Times New Roman" w:eastAsia="Calibri" w:hAnsi="Times New Roman" w:cs="B Lotus" w:hint="cs"/>
          <w:sz w:val="26"/>
          <w:szCs w:val="26"/>
          <w:rtl/>
          <w:lang w:bidi="fa-IR"/>
        </w:rPr>
        <w:t>‌</w:t>
      </w:r>
      <w:r w:rsidR="00F62CB2" w:rsidRPr="00DC4790">
        <w:rPr>
          <w:rFonts w:ascii="Times New Roman" w:eastAsia="Calibri" w:hAnsi="Times New Roman" w:cs="B Lotus"/>
          <w:sz w:val="26"/>
          <w:szCs w:val="26"/>
          <w:rtl/>
          <w:lang w:bidi="fa-IR"/>
        </w:rPr>
        <w:t>گری</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مالی اثر داشته باشد، به طوری که مدیران دارای اعتماد به نفس کاذب تمایل دارند تا </w:t>
      </w:r>
      <w:r w:rsidR="00F62CB2" w:rsidRPr="00DC4790">
        <w:rPr>
          <w:rFonts w:ascii="Times New Roman" w:eastAsia="Calibri" w:hAnsi="Times New Roman" w:cs="B Lotus"/>
          <w:sz w:val="26"/>
          <w:szCs w:val="26"/>
          <w:rtl/>
          <w:lang w:bidi="fa-IR"/>
        </w:rPr>
        <w:t>جریانات نقدی آتی مربوط به پروژه</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خود را بیش </w:t>
      </w:r>
      <w:r w:rsidR="00F62CB2" w:rsidRPr="00DC4790">
        <w:rPr>
          <w:rFonts w:ascii="Times New Roman" w:eastAsia="Calibri" w:hAnsi="Times New Roman" w:cs="B Lotus"/>
          <w:sz w:val="26"/>
          <w:szCs w:val="26"/>
          <w:rtl/>
          <w:lang w:bidi="fa-IR"/>
        </w:rPr>
        <w:t>از حد ارزش گذاری کرده، اما زیان</w:t>
      </w:r>
      <w:r w:rsidR="00F62CB2" w:rsidRPr="00DC4790">
        <w:rPr>
          <w:rFonts w:ascii="Times New Roman" w:eastAsia="Calibri" w:hAnsi="Times New Roman" w:cs="B Lotus" w:hint="cs"/>
          <w:sz w:val="26"/>
          <w:szCs w:val="26"/>
          <w:rtl/>
          <w:lang w:bidi="fa-IR"/>
        </w:rPr>
        <w:t>‌</w:t>
      </w:r>
      <w:r w:rsidR="00F62CB2" w:rsidRPr="00DC4790">
        <w:rPr>
          <w:rFonts w:ascii="Times New Roman" w:eastAsia="Calibri" w:hAnsi="Times New Roman" w:cs="B Lotus"/>
          <w:sz w:val="26"/>
          <w:szCs w:val="26"/>
          <w:rtl/>
          <w:lang w:bidi="fa-IR"/>
        </w:rPr>
        <w:t>ها را کمتر از حد بهینه آن</w:t>
      </w:r>
      <w:r w:rsidR="00141EA6" w:rsidRPr="00DC4790">
        <w:rPr>
          <w:rFonts w:ascii="Times New Roman" w:eastAsia="Calibri" w:hAnsi="Times New Roman" w:cs="B Lotus"/>
          <w:sz w:val="26"/>
          <w:szCs w:val="26"/>
          <w:rtl/>
          <w:lang w:bidi="fa-IR"/>
        </w:rPr>
        <w:t>ها برآورد نمایند (هات</w:t>
      </w:r>
      <w:r w:rsidRPr="00DC4790">
        <w:rPr>
          <w:rFonts w:ascii="Times New Roman" w:eastAsia="Calibri" w:hAnsi="Times New Roman" w:cs="B Lotus"/>
          <w:sz w:val="26"/>
          <w:szCs w:val="26"/>
          <w:rtl/>
          <w:lang w:bidi="fa-IR"/>
        </w:rPr>
        <w:t>ن، 2002؛ مالندیر و تیت،</w:t>
      </w:r>
      <w:r w:rsidR="00141EA6"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2</w:t>
      </w:r>
      <w:r w:rsidR="00F62CB2" w:rsidRPr="00DC4790">
        <w:rPr>
          <w:rFonts w:ascii="Times New Roman" w:eastAsia="Calibri" w:hAnsi="Times New Roman" w:cs="B Lotus"/>
          <w:sz w:val="26"/>
          <w:szCs w:val="26"/>
          <w:rtl/>
          <w:lang w:bidi="fa-IR"/>
        </w:rPr>
        <w:t>005)</w:t>
      </w:r>
      <w:r w:rsidR="00344F85" w:rsidRPr="00DC4790">
        <w:rPr>
          <w:rFonts w:ascii="Times New Roman" w:eastAsia="Calibri" w:hAnsi="Times New Roman" w:cs="B Lotus"/>
          <w:sz w:val="26"/>
          <w:szCs w:val="26"/>
          <w:rtl/>
          <w:lang w:bidi="fa-IR"/>
        </w:rPr>
        <w:t>.</w:t>
      </w:r>
      <w:r w:rsidR="00F62CB2" w:rsidRPr="00DC4790">
        <w:rPr>
          <w:rFonts w:ascii="Times New Roman" w:eastAsia="Calibri" w:hAnsi="Times New Roman" w:cs="B Lotus"/>
          <w:sz w:val="26"/>
          <w:szCs w:val="26"/>
          <w:rtl/>
          <w:lang w:bidi="fa-IR"/>
        </w:rPr>
        <w:t xml:space="preserve"> </w:t>
      </w:r>
      <w:r w:rsidR="00AB2B15" w:rsidRPr="00DC4790">
        <w:rPr>
          <w:rFonts w:ascii="Times New Roman" w:eastAsia="Calibri" w:hAnsi="Times New Roman" w:cs="B Lotus"/>
          <w:sz w:val="26"/>
          <w:szCs w:val="26"/>
          <w:rtl/>
          <w:lang w:bidi="fa-IR"/>
        </w:rPr>
        <w:t>پژوهش</w:t>
      </w:r>
      <w:r w:rsidR="00141EA6" w:rsidRPr="00DC4790">
        <w:rPr>
          <w:rFonts w:ascii="Times New Roman" w:eastAsia="Calibri" w:hAnsi="Times New Roman" w:cs="B Lotus" w:hint="cs"/>
          <w:sz w:val="26"/>
          <w:szCs w:val="26"/>
          <w:rtl/>
          <w:lang w:bidi="fa-IR"/>
        </w:rPr>
        <w:t>‌های</w:t>
      </w:r>
      <w:r w:rsidR="00F62CB2" w:rsidRPr="00DC4790">
        <w:rPr>
          <w:rFonts w:ascii="Times New Roman" w:eastAsia="Calibri" w:hAnsi="Times New Roman" w:cs="B Lotus"/>
          <w:sz w:val="26"/>
          <w:szCs w:val="26"/>
          <w:rtl/>
          <w:lang w:bidi="fa-IR"/>
        </w:rPr>
        <w:t xml:space="preserve"> قبلی نشان داده</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اند</w:t>
      </w:r>
      <w:r w:rsidR="00141EA6"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که مدیران فرا اعتمادی، </w:t>
      </w:r>
      <w:r w:rsidR="00141EA6" w:rsidRPr="00DC4790">
        <w:rPr>
          <w:rFonts w:ascii="Times New Roman" w:eastAsia="Calibri" w:hAnsi="Times New Roman" w:cs="B Lotus" w:hint="cs"/>
          <w:sz w:val="26"/>
          <w:szCs w:val="26"/>
          <w:rtl/>
          <w:lang w:bidi="fa-IR"/>
        </w:rPr>
        <w:t>به</w:t>
      </w:r>
      <w:r w:rsidRPr="00DC4790">
        <w:rPr>
          <w:rFonts w:ascii="Times New Roman" w:eastAsia="Calibri" w:hAnsi="Times New Roman" w:cs="B Lotus"/>
          <w:sz w:val="26"/>
          <w:szCs w:val="26"/>
          <w:rtl/>
          <w:lang w:bidi="fa-IR"/>
        </w:rPr>
        <w:t xml:space="preserve"> احتمال </w:t>
      </w:r>
      <w:r w:rsidR="00141EA6" w:rsidRPr="00DC4790">
        <w:rPr>
          <w:rFonts w:ascii="Times New Roman" w:eastAsia="Calibri" w:hAnsi="Times New Roman" w:cs="B Lotus" w:hint="cs"/>
          <w:sz w:val="26"/>
          <w:szCs w:val="26"/>
          <w:rtl/>
          <w:lang w:bidi="fa-IR"/>
        </w:rPr>
        <w:t>زیاد</w:t>
      </w:r>
      <w:r w:rsidRPr="00DC4790">
        <w:rPr>
          <w:rFonts w:ascii="Times New Roman" w:eastAsia="Calibri" w:hAnsi="Times New Roman" w:cs="B Lotus"/>
          <w:sz w:val="26"/>
          <w:szCs w:val="26"/>
          <w:rtl/>
          <w:lang w:bidi="fa-IR"/>
        </w:rPr>
        <w:t xml:space="preserve"> کمتر از حسابداری محافظه کاران</w:t>
      </w:r>
      <w:r w:rsidR="00141EA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 xml:space="preserve"> استفاده </w:t>
      </w:r>
      <w:r w:rsidR="00141EA6" w:rsidRPr="00DC4790">
        <w:rPr>
          <w:rFonts w:ascii="Times New Roman" w:eastAsia="Calibri" w:hAnsi="Times New Roman" w:cs="B Lotus" w:hint="cs"/>
          <w:sz w:val="26"/>
          <w:szCs w:val="26"/>
          <w:rtl/>
          <w:lang w:bidi="fa-IR"/>
        </w:rPr>
        <w:t>نموده</w:t>
      </w:r>
      <w:r w:rsidRPr="00DC4790">
        <w:rPr>
          <w:rFonts w:ascii="Times New Roman" w:eastAsia="Calibri" w:hAnsi="Times New Roman" w:cs="B Lotus"/>
          <w:sz w:val="26"/>
          <w:szCs w:val="26"/>
          <w:rtl/>
          <w:lang w:bidi="fa-IR"/>
        </w:rPr>
        <w:t xml:space="preserve"> (احمد و دیولمان، 2</w:t>
      </w:r>
      <w:r w:rsidR="00F62CB2" w:rsidRPr="00DC4790">
        <w:rPr>
          <w:rFonts w:ascii="Times New Roman" w:eastAsia="Calibri" w:hAnsi="Times New Roman" w:cs="B Lotus"/>
          <w:sz w:val="26"/>
          <w:szCs w:val="26"/>
          <w:rtl/>
          <w:lang w:bidi="fa-IR"/>
        </w:rPr>
        <w:t>012)، اقدام به انتشار مجدد صورت</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مالی </w:t>
      </w:r>
      <w:r w:rsidR="00141EA6" w:rsidRPr="00DC4790">
        <w:rPr>
          <w:rFonts w:ascii="Times New Roman" w:eastAsia="Calibri" w:hAnsi="Times New Roman" w:cs="B Lotus" w:hint="cs"/>
          <w:sz w:val="26"/>
          <w:szCs w:val="26"/>
          <w:rtl/>
          <w:lang w:bidi="fa-IR"/>
        </w:rPr>
        <w:t>نموده</w:t>
      </w:r>
      <w:r w:rsidRPr="00DC4790">
        <w:rPr>
          <w:rFonts w:ascii="Times New Roman" w:eastAsia="Calibri" w:hAnsi="Times New Roman" w:cs="B Lotus"/>
          <w:sz w:val="26"/>
          <w:szCs w:val="26"/>
          <w:rtl/>
          <w:lang w:bidi="fa-IR"/>
        </w:rPr>
        <w:t xml:space="preserve"> </w:t>
      </w:r>
      <w:r w:rsidR="00F62CB2" w:rsidRPr="00DC4790">
        <w:rPr>
          <w:rFonts w:ascii="Times New Roman" w:eastAsia="Calibri" w:hAnsi="Times New Roman" w:cs="B Lotus"/>
          <w:sz w:val="26"/>
          <w:szCs w:val="26"/>
          <w:rtl/>
          <w:lang w:bidi="fa-IR"/>
        </w:rPr>
        <w:t>(پرسلی و آبوت، 2013)، در فعالیت</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مدیریت حقیقی سود مشارکت داشته </w:t>
      </w:r>
      <w:r w:rsidR="00F62CB2" w:rsidRPr="00DC4790">
        <w:rPr>
          <w:rFonts w:ascii="Times New Roman" w:eastAsia="Calibri" w:hAnsi="Times New Roman" w:cs="B Lotus"/>
          <w:sz w:val="26"/>
          <w:szCs w:val="26"/>
          <w:rtl/>
          <w:lang w:bidi="fa-IR"/>
        </w:rPr>
        <w:t>(هیش و همکاران، 2014)، و کنترل</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داخلی بی اثر را حفظ </w:t>
      </w:r>
      <w:r w:rsidR="00141EA6" w:rsidRPr="00DC4790">
        <w:rPr>
          <w:rFonts w:ascii="Times New Roman" w:eastAsia="Calibri" w:hAnsi="Times New Roman" w:cs="B Lotus" w:hint="cs"/>
          <w:sz w:val="26"/>
          <w:szCs w:val="26"/>
          <w:rtl/>
          <w:lang w:bidi="fa-IR"/>
        </w:rPr>
        <w:t>می نمایند</w:t>
      </w:r>
      <w:r w:rsidRPr="00DC4790">
        <w:rPr>
          <w:rFonts w:ascii="Times New Roman" w:eastAsia="Calibri" w:hAnsi="Times New Roman" w:cs="B Lotus"/>
          <w:sz w:val="26"/>
          <w:szCs w:val="26"/>
          <w:rtl/>
          <w:lang w:bidi="fa-IR"/>
        </w:rPr>
        <w:t xml:space="preserve"> (چن و همکاران</w:t>
      </w:r>
      <w:r w:rsidRPr="00DC4790">
        <w:rPr>
          <w:rFonts w:ascii="Times New Roman" w:eastAsia="Calibri" w:hAnsi="Times New Roman" w:cs="B Lotus" w:hint="cs"/>
          <w:sz w:val="26"/>
          <w:szCs w:val="26"/>
          <w:vertAlign w:val="superscript"/>
          <w:rtl/>
          <w:lang w:bidi="fa-IR"/>
        </w:rPr>
        <w:t xml:space="preserve"> </w:t>
      </w:r>
      <w:r w:rsidRPr="00DC4790">
        <w:rPr>
          <w:rFonts w:ascii="Times New Roman" w:eastAsia="Calibri" w:hAnsi="Times New Roman" w:cs="B Lotus"/>
          <w:sz w:val="26"/>
          <w:szCs w:val="26"/>
          <w:rtl/>
          <w:lang w:bidi="fa-IR"/>
        </w:rPr>
        <w:t>، 2014)</w:t>
      </w:r>
      <w:r w:rsidR="00344F85" w:rsidRPr="00DC4790">
        <w:rPr>
          <w:rFonts w:ascii="Times New Roman" w:eastAsia="Calibri" w:hAnsi="Times New Roman" w:cs="B Lotus"/>
          <w:sz w:val="26"/>
          <w:szCs w:val="26"/>
          <w:rtl/>
          <w:lang w:bidi="fa-IR"/>
        </w:rPr>
        <w:t>.</w:t>
      </w:r>
    </w:p>
    <w:p w14:paraId="561E00C2" w14:textId="7C1DCFCC" w:rsidR="000A45CC" w:rsidRPr="00DC4790" w:rsidRDefault="000A45CC" w:rsidP="00141EA6">
      <w:pPr>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از آنجا كه مديرانی که دارای اعتماد به نفس بیش از اندازه</w:t>
      </w:r>
      <w:r w:rsidR="00F62CB2" w:rsidRPr="00DC4790">
        <w:rPr>
          <w:rFonts w:ascii="Times New Roman" w:eastAsia="Calibri" w:hAnsi="Times New Roman" w:cs="B Lotus"/>
          <w:sz w:val="26"/>
          <w:szCs w:val="26"/>
          <w:rtl/>
          <w:lang w:bidi="fa-IR"/>
        </w:rPr>
        <w:t xml:space="preserve"> هستند، بازده مورد انتظار پروژه</w:t>
      </w:r>
      <w:r w:rsidR="00F62CB2" w:rsidRPr="00DC4790">
        <w:rPr>
          <w:rFonts w:ascii="Times New Roman" w:eastAsia="Calibri" w:hAnsi="Times New Roman" w:cs="B Lotus" w:hint="cs"/>
          <w:sz w:val="26"/>
          <w:szCs w:val="26"/>
          <w:rtl/>
          <w:lang w:bidi="fa-IR"/>
        </w:rPr>
        <w:t>‌</w:t>
      </w:r>
      <w:r w:rsidR="00F62CB2" w:rsidRPr="00DC4790">
        <w:rPr>
          <w:rFonts w:ascii="Times New Roman" w:eastAsia="Calibri" w:hAnsi="Times New Roman" w:cs="B Lotus"/>
          <w:sz w:val="26"/>
          <w:szCs w:val="26"/>
          <w:rtl/>
          <w:lang w:bidi="fa-IR"/>
        </w:rPr>
        <w:t>هاي سرمايه</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گذاري ش</w:t>
      </w:r>
      <w:r w:rsidR="00F62CB2" w:rsidRPr="00DC4790">
        <w:rPr>
          <w:rFonts w:ascii="Times New Roman" w:eastAsia="Calibri" w:hAnsi="Times New Roman" w:cs="B Lotus"/>
          <w:sz w:val="26"/>
          <w:szCs w:val="26"/>
          <w:rtl/>
          <w:lang w:bidi="fa-IR"/>
        </w:rPr>
        <w:t>ركت را بيشتر از واقعيت تخمين مي</w:t>
      </w:r>
      <w:r w:rsidR="00F62CB2" w:rsidRPr="00DC4790">
        <w:rPr>
          <w:rFonts w:ascii="Times New Roman" w:eastAsia="Calibri" w:hAnsi="Times New Roman" w:cs="B Lotus" w:hint="cs"/>
          <w:sz w:val="26"/>
          <w:szCs w:val="26"/>
          <w:rtl/>
          <w:lang w:bidi="fa-IR"/>
        </w:rPr>
        <w:t>‌</w:t>
      </w:r>
      <w:r w:rsidR="00F62CB2" w:rsidRPr="00DC4790">
        <w:rPr>
          <w:rFonts w:ascii="Times New Roman" w:eastAsia="Calibri" w:hAnsi="Times New Roman" w:cs="B Lotus"/>
          <w:sz w:val="26"/>
          <w:szCs w:val="26"/>
          <w:rtl/>
          <w:lang w:bidi="fa-IR"/>
        </w:rPr>
        <w:t>زنند و احتمال و تأثير رويدا</w:t>
      </w:r>
      <w:r w:rsidR="00F62CB2" w:rsidRPr="00DC4790">
        <w:rPr>
          <w:rFonts w:ascii="Times New Roman" w:eastAsia="Calibri" w:hAnsi="Times New Roman" w:cs="B Lotus" w:hint="cs"/>
          <w:sz w:val="26"/>
          <w:szCs w:val="26"/>
          <w:rtl/>
          <w:lang w:bidi="fa-IR"/>
        </w:rPr>
        <w:t>‌د</w:t>
      </w:r>
      <w:r w:rsidRPr="00DC4790">
        <w:rPr>
          <w:rFonts w:ascii="Times New Roman" w:eastAsia="Calibri" w:hAnsi="Times New Roman" w:cs="B Lotus"/>
          <w:sz w:val="26"/>
          <w:szCs w:val="26"/>
          <w:rtl/>
          <w:lang w:bidi="fa-IR"/>
        </w:rPr>
        <w:t>هاي من</w:t>
      </w:r>
      <w:r w:rsidR="00F62CB2" w:rsidRPr="00DC4790">
        <w:rPr>
          <w:rFonts w:ascii="Times New Roman" w:eastAsia="Calibri" w:hAnsi="Times New Roman" w:cs="B Lotus"/>
          <w:sz w:val="26"/>
          <w:szCs w:val="26"/>
          <w:rtl/>
          <w:lang w:bidi="fa-IR"/>
        </w:rPr>
        <w:t>في را كمتر از واقعيت ارزيابي مي</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كنند، ممكن است سبب افزايش ريسك گزارشگري مالي براي حسابرسان شوند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براي مثال، شراند و زچمن (2012) دريافتند به دليل چشم</w:t>
      </w:r>
      <w:r w:rsidR="009524DF" w:rsidRPr="00DC4790">
        <w:rPr>
          <w:rFonts w:ascii="Times New Roman" w:eastAsia="Calibri" w:hAnsi="Times New Roman" w:cs="B Lotus" w:hint="cs"/>
          <w:sz w:val="26"/>
          <w:szCs w:val="26"/>
          <w:rtl/>
          <w:lang w:bidi="fa-IR"/>
        </w:rPr>
        <w:t xml:space="preserve"> </w:t>
      </w:r>
      <w:r w:rsidR="00F62CB2" w:rsidRPr="00DC4790">
        <w:rPr>
          <w:rFonts w:ascii="Times New Roman" w:eastAsia="Calibri" w:hAnsi="Times New Roman" w:cs="B Lotus"/>
          <w:sz w:val="26"/>
          <w:szCs w:val="26"/>
          <w:rtl/>
          <w:lang w:bidi="fa-IR"/>
        </w:rPr>
        <w:t>انداز خوش</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بينان</w:t>
      </w:r>
      <w:r w:rsidR="009524DF"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 xml:space="preserve"> بیش از</w:t>
      </w:r>
      <w:r w:rsidR="00F62CB2" w:rsidRPr="00DC4790">
        <w:rPr>
          <w:rFonts w:ascii="Times New Roman" w:eastAsia="Calibri" w:hAnsi="Times New Roman" w:cs="B Lotus"/>
          <w:sz w:val="26"/>
          <w:szCs w:val="26"/>
          <w:rtl/>
          <w:lang w:bidi="fa-IR"/>
        </w:rPr>
        <w:t xml:space="preserve"> اندازه مديران نسبت به سود دوره</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هاي</w:t>
      </w:r>
      <w:r w:rsidR="00F62CB2" w:rsidRPr="00DC4790">
        <w:rPr>
          <w:rFonts w:ascii="Times New Roman" w:eastAsia="Calibri" w:hAnsi="Times New Roman" w:cs="B Lotus"/>
          <w:sz w:val="26"/>
          <w:szCs w:val="26"/>
          <w:rtl/>
          <w:lang w:bidi="fa-IR"/>
        </w:rPr>
        <w:t xml:space="preserve"> آتي، احتمال پيش بيني اشتباه آن</w:t>
      </w:r>
      <w:r w:rsidRPr="00DC4790">
        <w:rPr>
          <w:rFonts w:ascii="Times New Roman" w:eastAsia="Calibri" w:hAnsi="Times New Roman" w:cs="B Lotus"/>
          <w:sz w:val="26"/>
          <w:szCs w:val="26"/>
          <w:rtl/>
          <w:lang w:bidi="fa-IR"/>
        </w:rPr>
        <w:t>ها بيشتر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r w:rsidR="00F62CB2" w:rsidRPr="00DC4790">
        <w:rPr>
          <w:rFonts w:ascii="Times New Roman" w:eastAsia="Calibri" w:hAnsi="Times New Roman" w:cs="B Lotus"/>
          <w:sz w:val="26"/>
          <w:szCs w:val="26"/>
          <w:rtl/>
          <w:lang w:bidi="fa-IR"/>
        </w:rPr>
        <w:t>در زمين</w:t>
      </w:r>
      <w:r w:rsidR="00F62CB2"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شن</w:t>
      </w:r>
      <w:r w:rsidR="00F62CB2" w:rsidRPr="00DC4790">
        <w:rPr>
          <w:rFonts w:ascii="Times New Roman" w:eastAsia="Calibri" w:hAnsi="Times New Roman" w:cs="B Lotus"/>
          <w:sz w:val="26"/>
          <w:szCs w:val="26"/>
          <w:rtl/>
          <w:lang w:bidi="fa-IR"/>
        </w:rPr>
        <w:t>اخت و ارزيابي حسابرسان از ويژگي</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هاي شخصيتي مديران نيز جانسون و همكارانش دريافتند بين اعتماد</w:t>
      </w:r>
      <w:r w:rsidR="00F62CB2"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به نفس بيش از حد مديريت و برآورد ريسك، ارتباط مثبتي برقرار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بنابراين، اگر حسابرس اين ويژگي شخصيتي مديران را تشخيص دهد و ريسك گزارشگري مالي را بيش از حد برآورد </w:t>
      </w:r>
      <w:r w:rsidR="00F62CB2" w:rsidRPr="00DC4790">
        <w:rPr>
          <w:rFonts w:ascii="Times New Roman" w:eastAsia="Calibri" w:hAnsi="Times New Roman" w:cs="B Lotus"/>
          <w:sz w:val="26"/>
          <w:szCs w:val="26"/>
          <w:rtl/>
          <w:lang w:bidi="fa-IR"/>
        </w:rPr>
        <w:t>كند، مي</w:t>
      </w:r>
      <w:r w:rsidR="00F62CB2" w:rsidRPr="00DC4790">
        <w:rPr>
          <w:rFonts w:ascii="Times New Roman" w:eastAsia="Calibri" w:hAnsi="Times New Roman" w:cs="B Lotus" w:hint="cs"/>
          <w:sz w:val="26"/>
          <w:szCs w:val="26"/>
          <w:rtl/>
          <w:lang w:bidi="fa-IR"/>
        </w:rPr>
        <w:t>‌</w:t>
      </w:r>
      <w:r w:rsidR="00F62CB2" w:rsidRPr="00DC4790">
        <w:rPr>
          <w:rFonts w:ascii="Times New Roman" w:eastAsia="Calibri" w:hAnsi="Times New Roman" w:cs="B Lotus"/>
          <w:sz w:val="26"/>
          <w:szCs w:val="26"/>
          <w:rtl/>
          <w:lang w:bidi="fa-IR"/>
        </w:rPr>
        <w:t>تواند حق</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الزحمة بيشتري مطالبه كند و از اين طريق اقد</w:t>
      </w:r>
      <w:r w:rsidR="00034C72" w:rsidRPr="00DC4790">
        <w:rPr>
          <w:rFonts w:ascii="Times New Roman" w:eastAsia="Calibri" w:hAnsi="Times New Roman" w:cs="B Lotus" w:hint="cs"/>
          <w:sz w:val="26"/>
          <w:szCs w:val="26"/>
          <w:rtl/>
          <w:lang w:bidi="fa-IR"/>
        </w:rPr>
        <w:t>ام</w:t>
      </w:r>
      <w:r w:rsidR="00F62CB2" w:rsidRPr="00DC4790">
        <w:rPr>
          <w:rFonts w:ascii="Times New Roman" w:eastAsia="Calibri" w:hAnsi="Times New Roman" w:cs="B Lotus" w:hint="cs"/>
          <w:sz w:val="26"/>
          <w:szCs w:val="26"/>
          <w:rtl/>
          <w:lang w:bidi="fa-IR"/>
        </w:rPr>
        <w:t>‌</w:t>
      </w:r>
      <w:r w:rsidR="00034C72" w:rsidRPr="00DC4790">
        <w:rPr>
          <w:rFonts w:ascii="Times New Roman" w:eastAsia="Calibri" w:hAnsi="Times New Roman" w:cs="B Lotus" w:hint="cs"/>
          <w:sz w:val="26"/>
          <w:szCs w:val="26"/>
          <w:rtl/>
          <w:lang w:bidi="fa-IR"/>
        </w:rPr>
        <w:t>های</w:t>
      </w:r>
      <w:r w:rsidR="00F62CB2" w:rsidRPr="00DC4790">
        <w:rPr>
          <w:rFonts w:ascii="Times New Roman" w:eastAsia="Calibri" w:hAnsi="Times New Roman" w:cs="B Lotus"/>
          <w:sz w:val="26"/>
          <w:szCs w:val="26"/>
          <w:rtl/>
          <w:lang w:bidi="fa-IR"/>
        </w:rPr>
        <w:t xml:space="preserve"> حسابرسي را به</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منظور كاهش ريسك عدم كشف تحريف با ا</w:t>
      </w:r>
      <w:r w:rsidR="00141EA6" w:rsidRPr="00DC4790">
        <w:rPr>
          <w:rFonts w:ascii="Times New Roman" w:eastAsia="Calibri" w:hAnsi="Times New Roman" w:cs="B Lotus"/>
          <w:sz w:val="26"/>
          <w:szCs w:val="26"/>
          <w:rtl/>
          <w:lang w:bidi="fa-IR"/>
        </w:rPr>
        <w:t>هميت كامل كند (جانسون</w:t>
      </w:r>
      <w:r w:rsidR="00141EA6" w:rsidRPr="00DC4790">
        <w:rPr>
          <w:rFonts w:ascii="Times New Roman" w:eastAsia="Calibri" w:hAnsi="Times New Roman" w:cs="B Lotus" w:hint="cs"/>
          <w:sz w:val="26"/>
          <w:szCs w:val="26"/>
          <w:rtl/>
          <w:lang w:bidi="fa-IR"/>
        </w:rPr>
        <w:t xml:space="preserve"> و همکاران</w:t>
      </w:r>
      <w:r w:rsidRPr="00DC4790">
        <w:rPr>
          <w:rFonts w:ascii="Times New Roman" w:eastAsia="Calibri" w:hAnsi="Times New Roman" w:cs="B Lotus"/>
          <w:sz w:val="26"/>
          <w:szCs w:val="26"/>
          <w:rtl/>
          <w:lang w:bidi="fa-IR"/>
        </w:rPr>
        <w:t>، 2013)</w:t>
      </w:r>
      <w:r w:rsidR="00344F85" w:rsidRPr="00DC4790">
        <w:rPr>
          <w:rFonts w:ascii="Times New Roman" w:eastAsia="Calibri" w:hAnsi="Times New Roman" w:cs="B Lotus"/>
          <w:sz w:val="26"/>
          <w:szCs w:val="26"/>
          <w:lang w:bidi="fa-IR"/>
        </w:rPr>
        <w:t>.</w:t>
      </w:r>
    </w:p>
    <w:p w14:paraId="580FE8CB" w14:textId="41E6CB83" w:rsidR="000A45CC" w:rsidRPr="00DC4790" w:rsidRDefault="000A45CC" w:rsidP="00141EA6">
      <w:pPr>
        <w:tabs>
          <w:tab w:val="right" w:pos="9026"/>
        </w:tabs>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اگر حسابرسان از وي</w:t>
      </w:r>
      <w:r w:rsidR="00F62CB2" w:rsidRPr="00DC4790">
        <w:rPr>
          <w:rFonts w:ascii="Times New Roman" w:eastAsia="Calibri" w:hAnsi="Times New Roman" w:cs="B Lotus"/>
          <w:sz w:val="26"/>
          <w:szCs w:val="26"/>
          <w:rtl/>
          <w:lang w:bidi="fa-IR"/>
        </w:rPr>
        <w:t>ژگي شخصيتي مديران آگاه شوند، مي</w:t>
      </w:r>
      <w:r w:rsidR="00F62CB2"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توان انتظار داشت كه آن را عامل ريسكي در برنامه</w:t>
      </w:r>
      <w:r w:rsidR="0078117E" w:rsidRPr="00DC4790">
        <w:rPr>
          <w:rFonts w:ascii="Times New Roman" w:eastAsia="Calibri" w:hAnsi="Times New Roman" w:cs="B Lotus" w:hint="cs"/>
          <w:sz w:val="26"/>
          <w:szCs w:val="26"/>
          <w:lang w:bidi="fa-IR"/>
        </w:rPr>
        <w:t>‌</w:t>
      </w:r>
      <w:r w:rsidRPr="00DC4790">
        <w:rPr>
          <w:rFonts w:ascii="Times New Roman" w:eastAsia="Calibri" w:hAnsi="Times New Roman" w:cs="B Lotus"/>
          <w:sz w:val="26"/>
          <w:szCs w:val="26"/>
          <w:rtl/>
          <w:lang w:bidi="fa-IR"/>
        </w:rPr>
        <w:t>ريزي حسابرسي بدانند و در كانو</w:t>
      </w:r>
      <w:r w:rsidR="00187E83" w:rsidRPr="00DC4790">
        <w:rPr>
          <w:rFonts w:ascii="Times New Roman" w:eastAsia="Calibri" w:hAnsi="Times New Roman" w:cs="B Lotus"/>
          <w:sz w:val="26"/>
          <w:szCs w:val="26"/>
          <w:rtl/>
          <w:lang w:bidi="fa-IR"/>
        </w:rPr>
        <w:t>ن توجه قرار دهند و به دليل تلاش</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هاي بيشتر </w:t>
      </w:r>
      <w:r w:rsidR="00187E83" w:rsidRPr="00DC4790">
        <w:rPr>
          <w:rFonts w:ascii="Times New Roman" w:eastAsia="Calibri" w:hAnsi="Times New Roman" w:cs="B Lotus"/>
          <w:sz w:val="26"/>
          <w:szCs w:val="26"/>
          <w:rtl/>
          <w:lang w:bidi="fa-IR"/>
        </w:rPr>
        <w:t>براي كاهش خطر عدم كشف، حق الزحم</w:t>
      </w:r>
      <w:r w:rsidR="00187E83"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بيشتري مطالبه </w:t>
      </w:r>
      <w:r w:rsidR="00187E83" w:rsidRPr="00DC4790">
        <w:rPr>
          <w:rFonts w:ascii="Times New Roman" w:eastAsia="Calibri" w:hAnsi="Times New Roman" w:cs="B Lotus"/>
          <w:sz w:val="26"/>
          <w:szCs w:val="26"/>
          <w:rtl/>
          <w:lang w:bidi="fa-IR"/>
        </w:rPr>
        <w:t>كنند</w:t>
      </w:r>
      <w:r w:rsidR="00344F85" w:rsidRPr="00DC4790">
        <w:rPr>
          <w:rFonts w:ascii="Times New Roman" w:eastAsia="Calibri" w:hAnsi="Times New Roman" w:cs="B Lotus"/>
          <w:sz w:val="26"/>
          <w:szCs w:val="26"/>
          <w:rtl/>
          <w:lang w:bidi="fa-IR"/>
        </w:rPr>
        <w:t>.</w:t>
      </w:r>
      <w:r w:rsidR="00187E83" w:rsidRPr="00DC4790">
        <w:rPr>
          <w:rFonts w:ascii="Times New Roman" w:eastAsia="Calibri" w:hAnsi="Times New Roman" w:cs="B Lotus"/>
          <w:sz w:val="26"/>
          <w:szCs w:val="26"/>
          <w:rtl/>
          <w:lang w:bidi="fa-IR"/>
        </w:rPr>
        <w:t xml:space="preserve"> از اين رو اين پيامد را مي</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توان اثر و پيامد ريسك گزارشگري مالي محسوب كرد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از سوي ديگر، ممكن است مديران بيش اطمينان به</w:t>
      </w:r>
      <w:r w:rsidR="00187E83" w:rsidRPr="00DC4790">
        <w:rPr>
          <w:rFonts w:ascii="Times New Roman" w:eastAsia="Calibri" w:hAnsi="Times New Roman" w:cs="B Lotus"/>
          <w:sz w:val="26"/>
          <w:szCs w:val="26"/>
          <w:rtl/>
          <w:lang w:bidi="fa-IR"/>
        </w:rPr>
        <w:t xml:space="preserve"> انداز</w:t>
      </w:r>
      <w:r w:rsidR="00187E83"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ساير مديران براي خدمات حسابرسي ارزش قائل نشوند و به دليل اعتماد</w:t>
      </w:r>
      <w:r w:rsidR="009524DF"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به نفس كاذبي كه از فرايند گزارشگري مالي شركتشان دارند</w:t>
      </w:r>
      <w:r w:rsidR="00187E83" w:rsidRPr="00DC4790">
        <w:rPr>
          <w:rFonts w:ascii="Times New Roman" w:eastAsia="Calibri" w:hAnsi="Times New Roman" w:cs="B Lotus"/>
          <w:sz w:val="26"/>
          <w:szCs w:val="26"/>
          <w:rtl/>
          <w:lang w:bidi="fa-IR"/>
        </w:rPr>
        <w:t>، به دنبال راهي براي كم كردن حق</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الزحمة حسابرسي باشند، يا در پي راهي براي كاهش خدمات حسابرسي برآيند و از اين طريق نياز به پاسخگويي و اصلاحات احتمالي گز</w:t>
      </w:r>
      <w:r w:rsidR="00187E83" w:rsidRPr="00DC4790">
        <w:rPr>
          <w:rFonts w:ascii="Times New Roman" w:eastAsia="Calibri" w:hAnsi="Times New Roman" w:cs="B Lotus"/>
          <w:sz w:val="26"/>
          <w:szCs w:val="26"/>
          <w:rtl/>
          <w:lang w:bidi="fa-IR"/>
        </w:rPr>
        <w:t>ارشگري مالي را كاهش دهند و فرصت</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هاي مديريت سود بيشت</w:t>
      </w:r>
      <w:r w:rsidR="00141EA6" w:rsidRPr="00DC4790">
        <w:rPr>
          <w:rFonts w:ascii="Times New Roman" w:eastAsia="Calibri" w:hAnsi="Times New Roman" w:cs="B Lotus"/>
          <w:sz w:val="26"/>
          <w:szCs w:val="26"/>
          <w:rtl/>
          <w:lang w:bidi="fa-IR"/>
        </w:rPr>
        <w:t>ري براي خود فراهم كنند (دوئلمن</w:t>
      </w:r>
      <w:r w:rsidR="00141EA6" w:rsidRPr="00DC4790">
        <w:rPr>
          <w:rFonts w:ascii="Times New Roman" w:eastAsia="Calibri" w:hAnsi="Times New Roman" w:cs="B Lotus" w:hint="cs"/>
          <w:sz w:val="26"/>
          <w:szCs w:val="26"/>
          <w:rtl/>
          <w:lang w:bidi="fa-IR"/>
        </w:rPr>
        <w:t xml:space="preserve"> و همکاران</w:t>
      </w:r>
      <w:r w:rsidRPr="00DC4790">
        <w:rPr>
          <w:rFonts w:ascii="Times New Roman" w:eastAsia="Calibri" w:hAnsi="Times New Roman" w:cs="B Lotus"/>
          <w:sz w:val="26"/>
          <w:szCs w:val="26"/>
          <w:rtl/>
          <w:lang w:bidi="fa-IR"/>
        </w:rPr>
        <w:t xml:space="preserve">، 2015) </w:t>
      </w:r>
      <w:r w:rsidR="00111C78" w:rsidRPr="00DC4790">
        <w:rPr>
          <w:rFonts w:ascii="Times New Roman" w:eastAsia="Calibri" w:hAnsi="Times New Roman" w:cs="B Lotus"/>
          <w:sz w:val="26"/>
          <w:szCs w:val="26"/>
          <w:lang w:bidi="fa-IR"/>
        </w:rPr>
        <w:t>.</w:t>
      </w:r>
    </w:p>
    <w:p w14:paraId="7562972C" w14:textId="77777777" w:rsidR="000A45CC" w:rsidRPr="00DC4790" w:rsidRDefault="000A45CC"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با وجود افزایش ریسک انحرافات مالی مربوط به خوش بینی مدیران، شواهد کمی وجود دارد که در آن حسابرسان ویژگی که نشان دهنده اعتماد به نفس بیش از حد </w:t>
      </w:r>
      <w:r w:rsidR="00187E83" w:rsidRPr="00DC4790">
        <w:rPr>
          <w:rFonts w:ascii="Times New Roman" w:eastAsia="Calibri" w:hAnsi="Times New Roman" w:cs="B Lotus"/>
          <w:sz w:val="26"/>
          <w:szCs w:val="26"/>
          <w:rtl/>
          <w:lang w:bidi="fa-IR"/>
        </w:rPr>
        <w:t>مدیر است را شناسایی کنند و رابط</w:t>
      </w:r>
      <w:r w:rsidR="00187E83"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بین اعتماد </w:t>
      </w:r>
      <w:r w:rsidRPr="00DC4790">
        <w:rPr>
          <w:rFonts w:ascii="Times New Roman" w:eastAsia="Calibri" w:hAnsi="Times New Roman" w:cs="B Lotus"/>
          <w:sz w:val="26"/>
          <w:szCs w:val="26"/>
          <w:rtl/>
          <w:lang w:bidi="fa-IR"/>
        </w:rPr>
        <w:lastRenderedPageBreak/>
        <w:t>به نفس بیش از حد مدیران و افزایش در ریسک حسابرسی را مشاهده کرده باشند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اگر حسابرسان اعتماد به نفس بیش از حد مدیران را شناسایی کنند، انتظار بر این است که این عامل را در برنامه ریزی</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 خود، به عنوان هزینه</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بالاتر حسابرسی لحاظ کنند</w:t>
      </w:r>
      <w:r w:rsidR="00187E83" w:rsidRPr="00DC4790">
        <w:rPr>
          <w:rFonts w:ascii="Times New Roman" w:eastAsia="Calibri" w:hAnsi="Times New Roman" w:cs="B Lotus"/>
          <w:sz w:val="26"/>
          <w:szCs w:val="26"/>
          <w:rtl/>
          <w:lang w:bidi="fa-IR"/>
        </w:rPr>
        <w:t xml:space="preserve"> که آن هم در راستای افزایش تلاش</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حسابرسان برای کاهش ریسک مربوط به این موضوع می‌باشد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624E749C" w14:textId="77777777" w:rsidR="00F72B7B" w:rsidRPr="00DC4790" w:rsidRDefault="00187E83" w:rsidP="0078117E">
      <w:pPr>
        <w:rPr>
          <w:rFonts w:ascii="Calibri" w:eastAsia="Calibri" w:hAnsi="Calibri" w:cs="Arial"/>
          <w:lang w:bidi="fa-IR"/>
        </w:rPr>
      </w:pPr>
      <w:r w:rsidRPr="00DC4790">
        <w:rPr>
          <w:rFonts w:ascii="Times New Roman" w:eastAsia="Calibri" w:hAnsi="Times New Roman" w:cs="B Lotus" w:hint="cs"/>
          <w:sz w:val="26"/>
          <w:szCs w:val="26"/>
          <w:rtl/>
          <w:lang w:bidi="fa-IR"/>
        </w:rPr>
        <w:t>فروغی و قاسم‌</w:t>
      </w:r>
      <w:r w:rsidR="00F72B7B" w:rsidRPr="00DC4790">
        <w:rPr>
          <w:rFonts w:ascii="Times New Roman" w:eastAsia="Calibri" w:hAnsi="Times New Roman" w:cs="B Lotus" w:hint="cs"/>
          <w:sz w:val="26"/>
          <w:szCs w:val="26"/>
          <w:rtl/>
          <w:lang w:bidi="fa-IR"/>
        </w:rPr>
        <w:t>زاد (1394) در پژوهشی با عنوان «تاثیر اطمینان بیش از حد مدیریت بر ریسک سقوط آتی قیمت سهام» بیان کردند که یکی از عوا</w:t>
      </w:r>
      <w:r w:rsidRPr="00DC4790">
        <w:rPr>
          <w:rFonts w:ascii="Times New Roman" w:eastAsia="Calibri" w:hAnsi="Times New Roman" w:cs="B Lotus" w:hint="cs"/>
          <w:sz w:val="26"/>
          <w:szCs w:val="26"/>
          <w:rtl/>
          <w:lang w:bidi="fa-IR"/>
        </w:rPr>
        <w:t>ملی که منجر به سقوط قیمت سهام می‌</w:t>
      </w:r>
      <w:r w:rsidR="00F72B7B" w:rsidRPr="00DC4790">
        <w:rPr>
          <w:rFonts w:ascii="Times New Roman" w:eastAsia="Calibri" w:hAnsi="Times New Roman" w:cs="B Lotus" w:hint="cs"/>
          <w:sz w:val="26"/>
          <w:szCs w:val="26"/>
          <w:rtl/>
          <w:lang w:bidi="fa-IR"/>
        </w:rPr>
        <w:t>شود اقدامات مدیران در راستای نگهداشت اخبار بد و عملکرد منفی در داخل شرکت است</w:t>
      </w:r>
      <w:r w:rsidR="00344F85"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 xml:space="preserve"> چنین رفتار مدیریتی علاوه بر انگیزه</w:t>
      </w:r>
      <w:r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های نمایندگی می</w:t>
      </w:r>
      <w:r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تواند ناشی از یک خصیصه رفتاری تحت عنوان اطمینان بیش از حد نیز باشد</w:t>
      </w:r>
      <w:r w:rsidR="00344F85"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 xml:space="preserve"> هدف پژوهش حاضر تعیین تاثیر اطمینان بیش از حد به عنوان یکی از تورش</w:t>
      </w:r>
      <w:r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های رفتاری مدیران بر ریسک سقوط آتی قیمت سهام است</w:t>
      </w:r>
      <w:r w:rsidR="00344F85" w:rsidRPr="00DC4790">
        <w:rPr>
          <w:rFonts w:ascii="Times New Roman" w:eastAsia="Calibri" w:hAnsi="Times New Roman" w:cs="B Lotus" w:hint="cs"/>
          <w:sz w:val="26"/>
          <w:szCs w:val="26"/>
          <w:rtl/>
          <w:lang w:bidi="fa-IR"/>
        </w:rPr>
        <w:t>.</w:t>
      </w:r>
      <w:r w:rsidR="00F72B7B" w:rsidRPr="00DC4790">
        <w:rPr>
          <w:rFonts w:ascii="Times New Roman" w:eastAsia="Calibri" w:hAnsi="Times New Roman" w:cs="B Lotus" w:hint="cs"/>
          <w:sz w:val="26"/>
          <w:szCs w:val="26"/>
          <w:rtl/>
          <w:lang w:bidi="fa-IR"/>
        </w:rPr>
        <w:t xml:space="preserve"> </w:t>
      </w:r>
    </w:p>
    <w:p w14:paraId="76DC67CD" w14:textId="77777777" w:rsidR="00F72B7B" w:rsidRPr="00DC4790" w:rsidRDefault="00F72B7B" w:rsidP="00111C78">
      <w:pPr>
        <w:rPr>
          <w:rFonts w:ascii="Calibri" w:eastAsia="Calibri" w:hAnsi="Calibri" w:cs="Arial"/>
          <w:lang w:bidi="fa-IR"/>
        </w:rPr>
      </w:pPr>
      <w:r w:rsidRPr="00DC4790">
        <w:rPr>
          <w:rFonts w:ascii="Times New Roman" w:eastAsia="Calibri" w:hAnsi="Times New Roman" w:cs="B Lotus"/>
          <w:sz w:val="26"/>
          <w:szCs w:val="26"/>
          <w:rtl/>
          <w:lang w:bidi="fa-IR"/>
        </w:rPr>
        <w:t>عر</w:t>
      </w:r>
      <w:r w:rsidR="00187E83" w:rsidRPr="00DC4790">
        <w:rPr>
          <w:rFonts w:ascii="Times New Roman" w:eastAsia="Calibri" w:hAnsi="Times New Roman" w:cs="B Lotus"/>
          <w:sz w:val="26"/>
          <w:szCs w:val="26"/>
          <w:rtl/>
          <w:lang w:bidi="fa-IR"/>
        </w:rPr>
        <w:t>ب صالحی و همکاران(1393) طی مقال</w:t>
      </w:r>
      <w:r w:rsidR="00187E83" w:rsidRPr="00DC4790">
        <w:rPr>
          <w:rFonts w:ascii="Times New Roman" w:eastAsia="Calibri" w:hAnsi="Times New Roman" w:cs="B Lotus" w:hint="cs"/>
          <w:sz w:val="26"/>
          <w:szCs w:val="26"/>
          <w:rtl/>
          <w:lang w:bidi="fa-IR"/>
        </w:rPr>
        <w:t>ه‌ا</w:t>
      </w:r>
      <w:r w:rsidRPr="00DC4790">
        <w:rPr>
          <w:rFonts w:ascii="Times New Roman" w:eastAsia="Calibri" w:hAnsi="Times New Roman" w:cs="B Lotus"/>
          <w:sz w:val="26"/>
          <w:szCs w:val="26"/>
          <w:rtl/>
          <w:lang w:bidi="fa-IR"/>
        </w:rPr>
        <w:t xml:space="preserve">ی با عنوان </w:t>
      </w:r>
      <w:hyperlink r:id="rId8" w:history="1">
        <w:r w:rsidRPr="00DC4790">
          <w:rPr>
            <w:rFonts w:ascii="Times New Roman" w:eastAsia="Calibri" w:hAnsi="Times New Roman" w:cs="B Lotus"/>
            <w:sz w:val="26"/>
            <w:szCs w:val="26"/>
            <w:rtl/>
            <w:lang w:bidi="fa-IR"/>
          </w:rPr>
          <w:t>بررسی تاثير اعتماد به نفس بيش از حد مديران ارشد بر حساسيت سرمايه گذاری جريان‌های نقدی</w:t>
        </w:r>
      </w:hyperlink>
      <w:r w:rsidRPr="00DC4790">
        <w:rPr>
          <w:rFonts w:ascii="Times New Roman" w:eastAsia="Calibri" w:hAnsi="Times New Roman" w:cs="B Lotus"/>
          <w:sz w:val="26"/>
          <w:szCs w:val="26"/>
          <w:rtl/>
          <w:lang w:bidi="fa-IR"/>
        </w:rPr>
        <w:t xml:space="preserve"> بیان داشتند که ميزان جريان‌های نقدی تأ</w:t>
      </w:r>
      <w:r w:rsidR="00187E83" w:rsidRPr="00DC4790">
        <w:rPr>
          <w:rFonts w:ascii="Times New Roman" w:eastAsia="Calibri" w:hAnsi="Times New Roman" w:cs="B Lotus"/>
          <w:sz w:val="26"/>
          <w:szCs w:val="26"/>
          <w:rtl/>
          <w:lang w:bidi="fa-IR"/>
        </w:rPr>
        <w:t>ثير زيادی بر ميزان سرمايه‌گذاری</w:t>
      </w:r>
      <w:r w:rsidR="00187E83"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هاي شرکت دارد، زيرا ارزان‌تر از منابع تامين مالی خارجی بوده، مديران کنترل بيشتری بر آن دارند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از اين‌رو، تغييرات جريان‌های نقدی ممکن است به تغييرات ميزان سرمايه‌گذاري و بروز حساسيت سرمايه‌گذاری جريان‌های نقدی منجر شود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حساسيت سرمايه‌گذاری جريان‌هاي نقدی علاوه بر ويژگی‌های شرکت و شرايط بازار، تحت تاثير خصوصيات فردی مديران مانند اعتماد به</w:t>
      </w:r>
      <w:r w:rsidR="00187E83"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‌نفس بيش‌</w:t>
      </w:r>
      <w:r w:rsidR="0020477B"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از</w:t>
      </w:r>
      <w:r w:rsidR="0020477B"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حد نيز قرار دارد</w:t>
      </w:r>
      <w:r w:rsidR="00344F85" w:rsidRPr="00DC4790">
        <w:rPr>
          <w:rFonts w:ascii="Times New Roman" w:eastAsia="Calibri" w:hAnsi="Times New Roman" w:cs="B Lotus" w:hint="cs"/>
          <w:sz w:val="26"/>
          <w:szCs w:val="26"/>
          <w:rtl/>
          <w:lang w:bidi="fa-IR"/>
        </w:rPr>
        <w:t>.</w:t>
      </w:r>
    </w:p>
    <w:p w14:paraId="0087093B" w14:textId="77777777" w:rsidR="0020477B" w:rsidRPr="00DC4790" w:rsidRDefault="00F72B7B" w:rsidP="0078117E">
      <w:pPr>
        <w:rPr>
          <w:rFonts w:ascii="Calibri" w:eastAsia="Calibri" w:hAnsi="Calibri" w:cs="Arial"/>
          <w:rtl/>
          <w:lang w:bidi="fa-IR"/>
        </w:rPr>
      </w:pPr>
      <w:r w:rsidRPr="00DC4790">
        <w:rPr>
          <w:rFonts w:ascii="Times New Roman" w:eastAsia="Calibri" w:hAnsi="Times New Roman" w:cs="B Lotus"/>
          <w:sz w:val="26"/>
          <w:szCs w:val="26"/>
          <w:rtl/>
          <w:lang w:bidi="fa-IR"/>
        </w:rPr>
        <w:t>مديران دارای اين ويژگی، به دليل خوش</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بينی مفرط اقدام به سرمايه</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گذاري در طرح‌هايی می‌نمايند که فاقد جريان نقدی مورد نياز برای کسب بازده مورد انتظار سهامداران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اين پژوهش با استفاده از رگرسيون لجستيک به بررسی تاثير اعتماد به</w:t>
      </w:r>
      <w:r w:rsidR="00C53A1D" w:rsidRPr="00DC4790">
        <w:rPr>
          <w:rFonts w:ascii="Times New Roman" w:eastAsia="Calibri" w:hAnsi="Times New Roman" w:cs="B Lotus" w:hint="cs"/>
          <w:sz w:val="26"/>
          <w:szCs w:val="26"/>
          <w:rtl/>
          <w:lang w:bidi="fa-IR"/>
        </w:rPr>
        <w:t xml:space="preserve"> </w:t>
      </w:r>
      <w:r w:rsidR="00C53A1D" w:rsidRPr="00DC4790">
        <w:rPr>
          <w:rFonts w:ascii="Times New Roman" w:eastAsia="Calibri" w:hAnsi="Times New Roman" w:cs="B Lotus"/>
          <w:sz w:val="26"/>
          <w:szCs w:val="26"/>
          <w:rtl/>
          <w:lang w:bidi="fa-IR"/>
        </w:rPr>
        <w:t>‌نفس بيش از حد</w:t>
      </w:r>
      <w:r w:rsidRPr="00DC4790">
        <w:rPr>
          <w:rFonts w:ascii="Times New Roman" w:eastAsia="Calibri" w:hAnsi="Times New Roman" w:cs="B Lotus"/>
          <w:sz w:val="26"/>
          <w:szCs w:val="26"/>
          <w:rtl/>
          <w:lang w:bidi="fa-IR"/>
        </w:rPr>
        <w:t xml:space="preserve"> مديران ارشد بر حساسيت سرمايه‌گذاری جريان‌های نقدی پرداخته است</w:t>
      </w:r>
      <w:r w:rsidR="00344F85" w:rsidRPr="00DC4790">
        <w:rPr>
          <w:rFonts w:ascii="Times New Roman" w:eastAsia="Calibri" w:hAnsi="Times New Roman" w:cs="B Lotus"/>
          <w:sz w:val="26"/>
          <w:szCs w:val="26"/>
          <w:rtl/>
          <w:lang w:bidi="fa-IR"/>
        </w:rPr>
        <w:t>.</w:t>
      </w:r>
    </w:p>
    <w:p w14:paraId="5779C352" w14:textId="47512086" w:rsidR="00A959B7" w:rsidRPr="00DC4790" w:rsidRDefault="00F72B7B" w:rsidP="0078117E">
      <w:pPr>
        <w:rPr>
          <w:rFonts w:ascii="Times New Roman" w:eastAsia="Calibri" w:hAnsi="Times New Roman" w:cs="B Lotus"/>
          <w:sz w:val="26"/>
          <w:szCs w:val="26"/>
          <w:lang w:bidi="fa-IR"/>
        </w:rPr>
      </w:pPr>
      <w:r w:rsidRPr="00DC4790">
        <w:rPr>
          <w:rFonts w:ascii="Times New Roman" w:eastAsia="Calibri" w:hAnsi="Times New Roman" w:cs="B Lotus" w:hint="cs"/>
          <w:sz w:val="26"/>
          <w:szCs w:val="26"/>
          <w:rtl/>
          <w:lang w:bidi="fa-IR"/>
        </w:rPr>
        <w:t>ودیع</w:t>
      </w:r>
      <w:r w:rsidR="00C53A1D" w:rsidRPr="00DC4790">
        <w:rPr>
          <w:rFonts w:ascii="Times New Roman" w:eastAsia="Calibri" w:hAnsi="Times New Roman" w:cs="B Lotus" w:hint="cs"/>
          <w:sz w:val="26"/>
          <w:szCs w:val="26"/>
          <w:rtl/>
          <w:lang w:bidi="fa-IR"/>
        </w:rPr>
        <w:t>ی نوقابی و رستمی (1393) در مقاله‌ا</w:t>
      </w:r>
      <w:r w:rsidRPr="00DC4790">
        <w:rPr>
          <w:rFonts w:ascii="Times New Roman" w:eastAsia="Calibri" w:hAnsi="Times New Roman" w:cs="B Lotus" w:hint="cs"/>
          <w:sz w:val="26"/>
          <w:szCs w:val="26"/>
          <w:rtl/>
          <w:lang w:bidi="fa-IR"/>
        </w:rPr>
        <w:t>ی با عنوان «بررسی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تأثیر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نوع</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مالکیت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نهادي</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ريسک</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سقوط</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آتی</w:t>
      </w:r>
      <w:r w:rsidR="0020477B" w:rsidRPr="00DC4790">
        <w:rPr>
          <w:rFonts w:ascii="Calibri" w:eastAsia="Calibri" w:hAnsi="Calibri" w:cs="Arial" w:hint="cs"/>
          <w:rtl/>
          <w:lang w:bidi="fa-IR"/>
        </w:rPr>
        <w:t xml:space="preserve"> </w:t>
      </w:r>
      <w:r w:rsidRPr="00DC4790">
        <w:rPr>
          <w:rFonts w:ascii="Times New Roman" w:eastAsia="Calibri" w:hAnsi="Times New Roman" w:cs="B Lotus" w:hint="cs"/>
          <w:sz w:val="26"/>
          <w:szCs w:val="26"/>
          <w:rtl/>
          <w:lang w:bidi="fa-IR"/>
        </w:rPr>
        <w:t>قیمت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در</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hint="cs"/>
          <w:sz w:val="26"/>
          <w:szCs w:val="26"/>
          <w:rtl/>
          <w:lang w:bidi="fa-IR"/>
        </w:rPr>
        <w:t>ي</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پذيرفته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شده در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بورس</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اوراق</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بهادار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تهران» </w:t>
      </w:r>
      <w:r w:rsidR="00C53A1D" w:rsidRPr="00DC4790">
        <w:rPr>
          <w:rFonts w:ascii="Times New Roman" w:eastAsia="Calibri" w:hAnsi="Times New Roman" w:cs="B Lotus" w:hint="cs"/>
          <w:sz w:val="26"/>
          <w:szCs w:val="26"/>
          <w:rtl/>
          <w:lang w:bidi="fa-IR"/>
        </w:rPr>
        <w:t>به بررسی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تاثیر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نوع</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مالکیت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نهادي</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ریسک</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سقوط</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آتی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قیمت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در</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hint="cs"/>
          <w:sz w:val="26"/>
          <w:szCs w:val="26"/>
          <w:rtl/>
          <w:lang w:bidi="fa-IR"/>
        </w:rPr>
        <w:t>ي پذیرفته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شده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در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بورس</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اوراق</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بهادار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تهران</w:t>
      </w:r>
      <w:r w:rsidR="0020477B" w:rsidRPr="00DC4790">
        <w:rPr>
          <w:rFonts w:ascii="Calibri" w:eastAsia="Calibri" w:hAnsi="Calibri" w:cs="Arial" w:hint="cs"/>
          <w:rtl/>
          <w:lang w:bidi="fa-IR"/>
        </w:rPr>
        <w:t xml:space="preserve"> </w:t>
      </w:r>
      <w:r w:rsidR="00C53A1D" w:rsidRPr="00DC4790">
        <w:rPr>
          <w:rFonts w:ascii="Times New Roman" w:eastAsia="Calibri" w:hAnsi="Times New Roman" w:cs="B Lotus" w:hint="cs"/>
          <w:sz w:val="26"/>
          <w:szCs w:val="26"/>
          <w:rtl/>
          <w:lang w:bidi="fa-IR"/>
        </w:rPr>
        <w:t>پرداخته است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است</w:t>
      </w:r>
      <w:r w:rsidR="00344F85" w:rsidRPr="00DC4790">
        <w:rPr>
          <w:rFonts w:ascii="Times New Roman" w:eastAsia="Calibri" w:hAnsi="Times New Roman" w:cs="B Lotus"/>
          <w:sz w:val="26"/>
          <w:szCs w:val="26"/>
          <w:rtl/>
          <w:lang w:bidi="fa-IR"/>
        </w:rPr>
        <w:t>.</w:t>
      </w:r>
    </w:p>
    <w:p w14:paraId="7547050B" w14:textId="77777777" w:rsidR="00C53A1D" w:rsidRPr="00DC4790" w:rsidRDefault="00A959B7" w:rsidP="00111C78">
      <w:pPr>
        <w:rPr>
          <w:rFonts w:ascii="Times New Roman" w:eastAsia="Times New Roman" w:hAnsi="Times New Roman" w:cs="B Lotus"/>
          <w:sz w:val="26"/>
          <w:szCs w:val="26"/>
          <w:rtl/>
          <w:lang w:bidi="fa-IR"/>
        </w:rPr>
      </w:pPr>
      <w:r w:rsidRPr="00DC4790">
        <w:rPr>
          <w:rFonts w:ascii="Times New Roman" w:eastAsia="Calibri" w:hAnsi="Times New Roman" w:cs="B Lotus"/>
          <w:sz w:val="26"/>
          <w:szCs w:val="26"/>
          <w:rtl/>
          <w:lang w:bidi="fa-IR"/>
        </w:rPr>
        <w:t>حیدری (1393) در مقال</w:t>
      </w:r>
      <w:r w:rsidRPr="00DC4790">
        <w:rPr>
          <w:rFonts w:ascii="Times New Roman" w:eastAsia="Calibri" w:hAnsi="Times New Roman" w:cs="B Lotus" w:hint="cs"/>
          <w:sz w:val="26"/>
          <w:szCs w:val="26"/>
          <w:rtl/>
          <w:lang w:bidi="fa-IR"/>
        </w:rPr>
        <w:t>ه</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ای با عنوان «بررسي تأثير عامل رفتاري اعتماد</w:t>
      </w:r>
      <w:r w:rsidR="00C53A1D"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به نفس بيش از</w:t>
      </w:r>
      <w:r w:rsidR="00C53A1D"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حد مديريت بر چسبندگي هزينه: نقش تعديلي عوام</w:t>
      </w:r>
      <w:r w:rsidR="00C53A1D" w:rsidRPr="00DC4790">
        <w:rPr>
          <w:rFonts w:ascii="Times New Roman" w:eastAsia="Calibri" w:hAnsi="Times New Roman" w:cs="B Lotus"/>
          <w:sz w:val="26"/>
          <w:szCs w:val="26"/>
          <w:rtl/>
          <w:lang w:bidi="fa-IR"/>
        </w:rPr>
        <w:t>ل اقتصادي و عوامل مبتني بر نظري</w:t>
      </w:r>
      <w:r w:rsidR="00C53A1D"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نمايندگي در آن» بیان کرد که عامل رفتاري اعتمادبه نفس بيش ازحد مديريت، موجب عدم تقارن هزينه</w:t>
      </w:r>
      <w:r w:rsidR="00C53A1D"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 در زمان افزايش و كاهش فروش ميشود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پژوهش‌هاي قبلي بيشتر </w:t>
      </w:r>
      <w:r w:rsidR="00C53A1D" w:rsidRPr="00DC4790">
        <w:rPr>
          <w:rFonts w:ascii="Times New Roman" w:eastAsia="Calibri" w:hAnsi="Times New Roman" w:cs="B Lotus"/>
          <w:sz w:val="26"/>
          <w:szCs w:val="26"/>
          <w:rtl/>
          <w:lang w:bidi="fa-IR"/>
        </w:rPr>
        <w:t>به تأثير علل اقتصادي و علل نظري</w:t>
      </w:r>
      <w:r w:rsidR="00C53A1D" w:rsidRPr="00DC4790">
        <w:rPr>
          <w:rFonts w:ascii="Times New Roman" w:eastAsia="Calibri" w:hAnsi="Times New Roman" w:cs="B Lotus" w:hint="cs"/>
          <w:sz w:val="26"/>
          <w:szCs w:val="26"/>
          <w:rtl/>
          <w:lang w:bidi="fa-IR"/>
        </w:rPr>
        <w:t>ه‌ی</w:t>
      </w:r>
      <w:r w:rsidRPr="00DC4790">
        <w:rPr>
          <w:rFonts w:ascii="Times New Roman" w:eastAsia="Calibri" w:hAnsi="Times New Roman" w:cs="B Lotus"/>
          <w:sz w:val="26"/>
          <w:szCs w:val="26"/>
          <w:rtl/>
          <w:lang w:bidi="fa-IR"/>
        </w:rPr>
        <w:t xml:space="preserve"> نمايندگي بر چسبندگي هزينه</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 متمركز بوده</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اند، در پژوهش حاضر به بررسي تأثير علت رفتاري اعتماد</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به نفس بيش از</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حد مديريت بر افزايش چسبندگي هزينه</w:t>
      </w:r>
      <w:r w:rsidR="00C53A1D"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هاي توزيع، فروش و اداري پرداخته شده است</w:t>
      </w:r>
      <w:r w:rsidR="00344F85" w:rsidRPr="00DC4790">
        <w:rPr>
          <w:rFonts w:ascii="Times New Roman" w:eastAsia="Calibri" w:hAnsi="Times New Roman" w:cs="B Lotus" w:hint="cs"/>
          <w:sz w:val="26"/>
          <w:szCs w:val="26"/>
          <w:rtl/>
          <w:lang w:bidi="fa-IR"/>
        </w:rPr>
        <w:t>.</w:t>
      </w:r>
    </w:p>
    <w:p w14:paraId="40995DA6" w14:textId="7839FC6B" w:rsidR="00F72B7B" w:rsidRPr="00DC4790" w:rsidRDefault="00C53A1D" w:rsidP="00111C78">
      <w:pPr>
        <w:rPr>
          <w:rFonts w:ascii="Times New Roman" w:eastAsia="Times New Roman" w:hAnsi="Times New Roman" w:cs="B Lotus"/>
          <w:sz w:val="26"/>
          <w:szCs w:val="26"/>
          <w:lang w:bidi="fa-IR"/>
        </w:rPr>
      </w:pPr>
      <w:r w:rsidRPr="00DC4790">
        <w:rPr>
          <w:rFonts w:ascii="Times New Roman" w:eastAsia="Arial Unicode MS" w:hAnsi="Times New Roman" w:cs="B Lotus"/>
          <w:sz w:val="26"/>
          <w:szCs w:val="26"/>
          <w:rtl/>
          <w:lang w:bidi="fa-IR"/>
        </w:rPr>
        <w:lastRenderedPageBreak/>
        <w:t>هان و همکاران (2015) در مطالعه</w:t>
      </w:r>
      <w:r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 xml:space="preserve">ای با عنوان </w:t>
      </w:r>
      <w:r w:rsidRPr="00DC4790">
        <w:rPr>
          <w:rFonts w:ascii="Times New Roman" w:eastAsia="Calibri"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اعتماد به</w:t>
      </w:r>
      <w:r w:rsidRPr="00DC4790">
        <w:rPr>
          <w:rFonts w:ascii="Times New Roman" w:eastAsia="Arial Unicode MS" w:hAnsi="Times New Roman" w:cs="B Lotus"/>
          <w:sz w:val="26"/>
          <w:szCs w:val="26"/>
          <w:rtl/>
          <w:lang w:bidi="fa-IR"/>
        </w:rPr>
        <w:t xml:space="preserve"> نفس بیش از حد مدیران عامل</w:t>
      </w:r>
      <w:r w:rsidR="004B0A89" w:rsidRPr="00DC4790">
        <w:rPr>
          <w:rFonts w:ascii="Times New Roman" w:eastAsia="Arial Unicode MS" w:hAnsi="Times New Roman" w:cs="B Lotus"/>
          <w:sz w:val="26"/>
          <w:szCs w:val="26"/>
          <w:rtl/>
          <w:lang w:bidi="fa-IR"/>
        </w:rPr>
        <w:t xml:space="preserve"> شرکت‌ها</w:t>
      </w:r>
      <w:r w:rsidR="00F72B7B" w:rsidRPr="00DC4790">
        <w:rPr>
          <w:rFonts w:ascii="Times New Roman" w:eastAsia="Arial Unicode MS" w:hAnsi="Times New Roman" w:cs="B Lotus"/>
          <w:sz w:val="26"/>
          <w:szCs w:val="26"/>
          <w:rtl/>
          <w:lang w:bidi="fa-IR"/>
        </w:rPr>
        <w:t xml:space="preserve"> و یا اعتماد </w:t>
      </w:r>
      <w:r w:rsidR="00F72B7B" w:rsidRPr="00DC4790">
        <w:rPr>
          <w:rFonts w:ascii="Times New Roman" w:eastAsia="Arial Unicode MS" w:hAnsi="Times New Roman" w:cs="B Lotus" w:hint="cs"/>
          <w:sz w:val="26"/>
          <w:szCs w:val="26"/>
          <w:rtl/>
          <w:lang w:bidi="fa-IR"/>
        </w:rPr>
        <w:t>آ</w:t>
      </w:r>
      <w:r w:rsidR="00F72B7B" w:rsidRPr="00DC4790">
        <w:rPr>
          <w:rFonts w:ascii="Times New Roman" w:eastAsia="Arial Unicode MS" w:hAnsi="Times New Roman" w:cs="B Lotus"/>
          <w:sz w:val="26"/>
          <w:szCs w:val="26"/>
          <w:rtl/>
          <w:lang w:bidi="fa-IR"/>
        </w:rPr>
        <w:t>نها اثرات اعتماد به نفس بیش از حد مد</w:t>
      </w:r>
      <w:r w:rsidRPr="00DC4790">
        <w:rPr>
          <w:rFonts w:ascii="Times New Roman" w:eastAsia="Arial Unicode MS" w:hAnsi="Times New Roman" w:cs="B Lotus"/>
          <w:sz w:val="26"/>
          <w:szCs w:val="26"/>
          <w:rtl/>
          <w:lang w:bidi="fa-IR"/>
        </w:rPr>
        <w:t>یران عامل</w:t>
      </w:r>
      <w:r w:rsidR="004B0A89" w:rsidRPr="00DC4790">
        <w:rPr>
          <w:rFonts w:ascii="Times New Roman" w:eastAsia="Arial Unicode MS" w:hAnsi="Times New Roman" w:cs="B Lotus"/>
          <w:sz w:val="26"/>
          <w:szCs w:val="26"/>
          <w:rtl/>
          <w:lang w:bidi="fa-IR"/>
        </w:rPr>
        <w:t xml:space="preserve"> شرکت‌ها</w:t>
      </w:r>
      <w:r w:rsidRPr="00DC4790">
        <w:rPr>
          <w:rFonts w:ascii="Times New Roman" w:eastAsia="Arial Unicode MS" w:hAnsi="Times New Roman" w:cs="B Lotus"/>
          <w:sz w:val="26"/>
          <w:szCs w:val="26"/>
          <w:rtl/>
          <w:lang w:bidi="fa-IR"/>
        </w:rPr>
        <w:t xml:space="preserve"> بر ریسک پذیری و عملکرد</w:t>
      </w:r>
      <w:r w:rsidR="004B0A89" w:rsidRPr="00DC4790">
        <w:rPr>
          <w:rFonts w:ascii="Times New Roman" w:eastAsia="Arial Unicode MS" w:hAnsi="Times New Roman" w:cs="B Lotus"/>
          <w:sz w:val="26"/>
          <w:szCs w:val="26"/>
          <w:rtl/>
          <w:lang w:bidi="fa-IR"/>
        </w:rPr>
        <w:t xml:space="preserve"> شرکت‌ها</w:t>
      </w:r>
      <w:r w:rsidRPr="00DC4790">
        <w:rPr>
          <w:rFonts w:ascii="Times New Roman" w:eastAsia="Arial Unicode MS" w:hAnsi="Times New Roman" w:cs="B Lotus"/>
          <w:sz w:val="26"/>
          <w:szCs w:val="26"/>
          <w:rtl/>
          <w:lang w:bidi="fa-IR"/>
        </w:rPr>
        <w:t xml:space="preserve"> در</w:t>
      </w:r>
      <w:r w:rsidR="004B0A89" w:rsidRPr="00DC4790">
        <w:rPr>
          <w:rFonts w:ascii="Times New Roman" w:eastAsia="Arial Unicode MS" w:hAnsi="Times New Roman" w:cs="B Lotus"/>
          <w:sz w:val="26"/>
          <w:szCs w:val="26"/>
          <w:rtl/>
          <w:lang w:bidi="fa-IR"/>
        </w:rPr>
        <w:t xml:space="preserve"> شرکت‌ها</w:t>
      </w:r>
      <w:r w:rsidRPr="00DC4790">
        <w:rPr>
          <w:rFonts w:ascii="Times New Roman" w:eastAsia="Arial Unicode MS" w:hAnsi="Times New Roman" w:cs="B Lotus"/>
          <w:sz w:val="26"/>
          <w:szCs w:val="26"/>
          <w:rtl/>
          <w:lang w:bidi="fa-IR"/>
        </w:rPr>
        <w:t>ی بیمه</w:t>
      </w:r>
      <w:r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ای کشور ایالات متحده آمریکا</w:t>
      </w:r>
      <w:r w:rsidRPr="00DC4790">
        <w:rPr>
          <w:rFonts w:ascii="Times New Roman" w:eastAsia="Calibri" w:hAnsi="Times New Roman" w:cs="B Lotus" w:hint="cs"/>
          <w:sz w:val="26"/>
          <w:szCs w:val="26"/>
          <w:rtl/>
          <w:lang w:bidi="fa-IR"/>
        </w:rPr>
        <w:t>»</w:t>
      </w:r>
      <w:r w:rsidRPr="00DC4790">
        <w:rPr>
          <w:rFonts w:ascii="Times New Roman" w:eastAsia="Arial Unicode MS" w:hAnsi="Times New Roman" w:cs="B Lotus"/>
          <w:sz w:val="26"/>
          <w:szCs w:val="26"/>
          <w:rtl/>
          <w:lang w:bidi="fa-IR"/>
        </w:rPr>
        <w:t xml:space="preserve"> به بررسی این موضوع پرداخته</w:t>
      </w:r>
      <w:r w:rsidRPr="00DC4790">
        <w:rPr>
          <w:rFonts w:ascii="Times New Roman" w:eastAsia="Arial Unicode MS" w:hAnsi="Times New Roman" w:cs="B Lotus" w:hint="cs"/>
          <w:sz w:val="26"/>
          <w:szCs w:val="26"/>
          <w:rtl/>
          <w:lang w:bidi="fa-IR"/>
        </w:rPr>
        <w:t>‌</w:t>
      </w:r>
      <w:r w:rsidRPr="00DC4790">
        <w:rPr>
          <w:rFonts w:ascii="Times New Roman" w:eastAsia="Arial Unicode MS" w:hAnsi="Times New Roman" w:cs="B Lotus"/>
          <w:sz w:val="26"/>
          <w:szCs w:val="26"/>
          <w:rtl/>
          <w:lang w:bidi="fa-IR"/>
        </w:rPr>
        <w:t>اند</w:t>
      </w:r>
      <w:r w:rsidR="00344F85" w:rsidRPr="00DC4790">
        <w:rPr>
          <w:rFonts w:ascii="Times New Roman" w:eastAsia="Arial Unicode MS" w:hAnsi="Times New Roman" w:cs="B Lotus"/>
          <w:sz w:val="26"/>
          <w:szCs w:val="26"/>
          <w:rtl/>
          <w:lang w:bidi="fa-IR"/>
        </w:rPr>
        <w:t>.</w:t>
      </w:r>
      <w:r w:rsidRPr="00DC4790">
        <w:rPr>
          <w:rFonts w:ascii="Times New Roman" w:eastAsia="Arial Unicode MS" w:hAnsi="Times New Roman" w:cs="B Lotus"/>
          <w:sz w:val="26"/>
          <w:szCs w:val="26"/>
          <w:rtl/>
          <w:lang w:bidi="fa-IR"/>
        </w:rPr>
        <w:t xml:space="preserve"> آن</w:t>
      </w:r>
      <w:r w:rsidR="00F72B7B" w:rsidRPr="00DC4790">
        <w:rPr>
          <w:rFonts w:ascii="Times New Roman" w:eastAsia="Arial Unicode MS" w:hAnsi="Times New Roman" w:cs="B Lotus"/>
          <w:sz w:val="26"/>
          <w:szCs w:val="26"/>
          <w:rtl/>
          <w:lang w:bidi="fa-IR"/>
        </w:rPr>
        <w:t>ها در این مطالعه به بررسی تاثیر اعتم</w:t>
      </w:r>
      <w:r w:rsidRPr="00DC4790">
        <w:rPr>
          <w:rFonts w:ascii="Times New Roman" w:eastAsia="Arial Unicode MS" w:hAnsi="Times New Roman" w:cs="B Lotus"/>
          <w:sz w:val="26"/>
          <w:szCs w:val="26"/>
          <w:rtl/>
          <w:lang w:bidi="fa-IR"/>
        </w:rPr>
        <w:t>اد به نفس کاذب مدیران عامل</w:t>
      </w:r>
      <w:r w:rsidR="004B0A89" w:rsidRPr="00DC4790">
        <w:rPr>
          <w:rFonts w:ascii="Times New Roman" w:eastAsia="Arial Unicode MS" w:hAnsi="Times New Roman" w:cs="B Lotus"/>
          <w:sz w:val="26"/>
          <w:szCs w:val="26"/>
          <w:rtl/>
          <w:lang w:bidi="fa-IR"/>
        </w:rPr>
        <w:t xml:space="preserve"> شرکت‌ها</w:t>
      </w:r>
      <w:r w:rsidRPr="00DC4790">
        <w:rPr>
          <w:rFonts w:ascii="Times New Roman" w:eastAsia="Arial Unicode MS" w:hAnsi="Times New Roman" w:cs="B Lotus"/>
          <w:sz w:val="26"/>
          <w:szCs w:val="26"/>
          <w:rtl/>
          <w:lang w:bidi="fa-IR"/>
        </w:rPr>
        <w:t xml:space="preserve"> بر رفتار ریسک پذیری</w:t>
      </w:r>
      <w:r w:rsidR="004B0A89" w:rsidRPr="00DC4790">
        <w:rPr>
          <w:rFonts w:ascii="Times New Roman" w:eastAsia="Arial Unicode MS" w:hAnsi="Times New Roman" w:cs="B Lotus"/>
          <w:sz w:val="26"/>
          <w:szCs w:val="26"/>
          <w:rtl/>
          <w:lang w:bidi="fa-IR"/>
        </w:rPr>
        <w:t xml:space="preserve"> شرکت‌ها</w:t>
      </w:r>
      <w:r w:rsidRPr="00DC4790">
        <w:rPr>
          <w:rFonts w:ascii="Times New Roman" w:eastAsia="Arial Unicode MS" w:hAnsi="Times New Roman" w:cs="B Lotus"/>
          <w:sz w:val="26"/>
          <w:szCs w:val="26"/>
          <w:rtl/>
          <w:lang w:bidi="fa-IR"/>
        </w:rPr>
        <w:t>ی بیمه</w:t>
      </w:r>
      <w:r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ای و عملکرد این</w:t>
      </w:r>
      <w:r w:rsidR="004B0A89" w:rsidRPr="00DC4790">
        <w:rPr>
          <w:rFonts w:ascii="Times New Roman" w:eastAsia="Arial Unicode MS" w:hAnsi="Times New Roman" w:cs="B Lotus"/>
          <w:sz w:val="26"/>
          <w:szCs w:val="26"/>
          <w:rtl/>
          <w:lang w:bidi="fa-IR"/>
        </w:rPr>
        <w:t xml:space="preserve"> شرکت‌ها</w:t>
      </w:r>
      <w:r w:rsidR="00F72B7B" w:rsidRPr="00DC4790">
        <w:rPr>
          <w:rFonts w:ascii="Times New Roman" w:eastAsia="Arial Unicode MS" w:hAnsi="Times New Roman" w:cs="B Lotus"/>
          <w:sz w:val="26"/>
          <w:szCs w:val="26"/>
          <w:rtl/>
          <w:lang w:bidi="fa-IR"/>
        </w:rPr>
        <w:t xml:space="preserve"> در کشور ایالات متحد</w:t>
      </w:r>
      <w:r w:rsidR="009E6C94" w:rsidRPr="00DC4790">
        <w:rPr>
          <w:rFonts w:ascii="Times New Roman" w:eastAsia="Arial Unicode MS" w:hAnsi="Times New Roman" w:cs="B Lotus"/>
          <w:sz w:val="26"/>
          <w:szCs w:val="26"/>
          <w:rtl/>
          <w:lang w:bidi="fa-IR"/>
        </w:rPr>
        <w:t>ه آمریکا بین دوره زمانی بین</w:t>
      </w:r>
      <w:r w:rsidR="004B0A89" w:rsidRPr="00DC4790">
        <w:rPr>
          <w:rFonts w:ascii="Times New Roman" w:eastAsia="Arial Unicode MS" w:hAnsi="Times New Roman" w:cs="B Lotus"/>
          <w:sz w:val="26"/>
          <w:szCs w:val="26"/>
          <w:rtl/>
          <w:lang w:bidi="fa-IR"/>
        </w:rPr>
        <w:t xml:space="preserve"> سال‌ها</w:t>
      </w:r>
      <w:r w:rsidR="009E6C94" w:rsidRPr="00DC4790">
        <w:rPr>
          <w:rFonts w:ascii="Times New Roman" w:eastAsia="Arial Unicode MS" w:hAnsi="Times New Roman" w:cs="B Lotus"/>
          <w:sz w:val="26"/>
          <w:szCs w:val="26"/>
          <w:rtl/>
          <w:lang w:bidi="fa-IR"/>
        </w:rPr>
        <w:t>ی 1996 تا سال 2013 پرداخته</w:t>
      </w:r>
      <w:r w:rsidR="009E6C94" w:rsidRPr="00DC4790">
        <w:rPr>
          <w:rFonts w:ascii="Times New Roman" w:eastAsia="Arial Unicode MS" w:hAnsi="Times New Roman" w:cs="B Lotus" w:hint="cs"/>
          <w:sz w:val="26"/>
          <w:szCs w:val="26"/>
          <w:rtl/>
          <w:lang w:bidi="fa-IR"/>
        </w:rPr>
        <w:t>‌</w:t>
      </w:r>
      <w:r w:rsidR="009E6C94" w:rsidRPr="00DC4790">
        <w:rPr>
          <w:rFonts w:ascii="Times New Roman" w:eastAsia="Arial Unicode MS" w:hAnsi="Times New Roman" w:cs="B Lotus"/>
          <w:sz w:val="26"/>
          <w:szCs w:val="26"/>
          <w:rtl/>
          <w:lang w:bidi="fa-IR"/>
        </w:rPr>
        <w:t>اند</w:t>
      </w:r>
      <w:r w:rsidR="00344F85" w:rsidRPr="00DC4790">
        <w:rPr>
          <w:rFonts w:ascii="Times New Roman" w:eastAsia="Arial Unicode MS" w:hAnsi="Times New Roman" w:cs="B Lotus"/>
          <w:sz w:val="26"/>
          <w:szCs w:val="26"/>
          <w:rtl/>
          <w:lang w:bidi="fa-IR"/>
        </w:rPr>
        <w:t>.</w:t>
      </w:r>
      <w:r w:rsidR="009E6C94" w:rsidRPr="00DC4790">
        <w:rPr>
          <w:rFonts w:ascii="Times New Roman" w:eastAsia="Arial Unicode MS" w:hAnsi="Times New Roman" w:cs="B Lotus"/>
          <w:sz w:val="26"/>
          <w:szCs w:val="26"/>
          <w:rtl/>
          <w:lang w:bidi="fa-IR"/>
        </w:rPr>
        <w:t xml:space="preserve"> آن</w:t>
      </w:r>
      <w:r w:rsidR="009E6C94" w:rsidRPr="00DC4790">
        <w:rPr>
          <w:rFonts w:ascii="Times New Roman" w:eastAsia="Arial Unicode MS" w:hAnsi="Times New Roman" w:cs="B Lotus" w:hint="cs"/>
          <w:sz w:val="26"/>
          <w:szCs w:val="26"/>
          <w:rtl/>
          <w:lang w:bidi="fa-IR"/>
        </w:rPr>
        <w:t>‌</w:t>
      </w:r>
      <w:r w:rsidR="009E6C94" w:rsidRPr="00DC4790">
        <w:rPr>
          <w:rFonts w:ascii="Times New Roman" w:eastAsia="Arial Unicode MS" w:hAnsi="Times New Roman" w:cs="B Lotus"/>
          <w:sz w:val="26"/>
          <w:szCs w:val="26"/>
          <w:rtl/>
          <w:lang w:bidi="fa-IR"/>
        </w:rPr>
        <w:t>ها بیان کرده</w:t>
      </w:r>
      <w:r w:rsidR="009E6C94"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اند که صنعت بیمه یک محیط آزمونی خوب برای بررسی</w:t>
      </w:r>
      <w:r w:rsidR="00A959B7" w:rsidRPr="00DC4790">
        <w:rPr>
          <w:rFonts w:ascii="Times New Roman" w:eastAsia="Arial Unicode MS" w:hAnsi="Times New Roman" w:cs="B Lotus" w:hint="cs"/>
          <w:sz w:val="26"/>
          <w:szCs w:val="26"/>
          <w:rtl/>
          <w:lang w:bidi="fa-IR"/>
        </w:rPr>
        <w:t xml:space="preserve"> </w:t>
      </w:r>
      <w:r w:rsidR="00F72B7B" w:rsidRPr="00DC4790">
        <w:rPr>
          <w:rFonts w:ascii="Times New Roman" w:eastAsia="Arial Unicode MS" w:hAnsi="Times New Roman" w:cs="B Lotus"/>
          <w:sz w:val="26"/>
          <w:szCs w:val="26"/>
          <w:rtl/>
          <w:lang w:bidi="fa-IR"/>
        </w:rPr>
        <w:t>اثرات اعتم</w:t>
      </w:r>
      <w:r w:rsidR="009E6C94" w:rsidRPr="00DC4790">
        <w:rPr>
          <w:rFonts w:ascii="Times New Roman" w:eastAsia="Arial Unicode MS" w:hAnsi="Times New Roman" w:cs="B Lotus"/>
          <w:sz w:val="26"/>
          <w:szCs w:val="26"/>
          <w:rtl/>
          <w:lang w:bidi="fa-IR"/>
        </w:rPr>
        <w:t>اد به نفس کاذب مدیران عامل</w:t>
      </w:r>
      <w:r w:rsidR="004B0A89" w:rsidRPr="00DC4790">
        <w:rPr>
          <w:rFonts w:ascii="Times New Roman" w:eastAsia="Arial Unicode MS" w:hAnsi="Times New Roman" w:cs="B Lotus"/>
          <w:sz w:val="26"/>
          <w:szCs w:val="26"/>
          <w:rtl/>
          <w:lang w:bidi="fa-IR"/>
        </w:rPr>
        <w:t xml:space="preserve"> شرکت‌ها</w:t>
      </w:r>
      <w:r w:rsidR="009E6C94" w:rsidRPr="00DC4790">
        <w:rPr>
          <w:rFonts w:ascii="Times New Roman" w:eastAsia="Arial Unicode MS" w:hAnsi="Times New Roman" w:cs="B Lotus"/>
          <w:sz w:val="26"/>
          <w:szCs w:val="26"/>
          <w:rtl/>
          <w:lang w:bidi="fa-IR"/>
        </w:rPr>
        <w:t xml:space="preserve"> ریسک پذیری آن</w:t>
      </w:r>
      <w:r w:rsidR="00F72B7B" w:rsidRPr="00DC4790">
        <w:rPr>
          <w:rFonts w:ascii="Times New Roman" w:eastAsia="Arial Unicode MS" w:hAnsi="Times New Roman" w:cs="B Lotus"/>
          <w:sz w:val="26"/>
          <w:szCs w:val="26"/>
          <w:rtl/>
          <w:lang w:bidi="fa-IR"/>
        </w:rPr>
        <w:t xml:space="preserve">ها </w:t>
      </w:r>
      <w:r w:rsidR="009E6C94" w:rsidRPr="00DC4790">
        <w:rPr>
          <w:rFonts w:ascii="Times New Roman" w:eastAsia="Arial Unicode MS" w:hAnsi="Times New Roman" w:cs="B Lotus"/>
          <w:sz w:val="26"/>
          <w:szCs w:val="26"/>
          <w:rtl/>
          <w:lang w:bidi="fa-IR"/>
        </w:rPr>
        <w:t xml:space="preserve">ارائه </w:t>
      </w:r>
      <w:r w:rsidR="00B77E2B" w:rsidRPr="00DC4790">
        <w:rPr>
          <w:rFonts w:ascii="Times New Roman" w:eastAsia="Arial Unicode MS" w:hAnsi="Times New Roman" w:cs="B Lotus"/>
          <w:sz w:val="26"/>
          <w:szCs w:val="26"/>
          <w:rtl/>
          <w:lang w:bidi="fa-IR"/>
        </w:rPr>
        <w:t xml:space="preserve">می‌دهد </w:t>
      </w:r>
      <w:r w:rsidR="009E6C94" w:rsidRPr="00DC4790">
        <w:rPr>
          <w:rFonts w:ascii="Times New Roman" w:eastAsia="Arial Unicode MS" w:hAnsi="Times New Roman" w:cs="B Lotus"/>
          <w:sz w:val="26"/>
          <w:szCs w:val="26"/>
          <w:rtl/>
          <w:lang w:bidi="fa-IR"/>
        </w:rPr>
        <w:t>چون از این طریق می</w:t>
      </w:r>
      <w:r w:rsidR="009E6C94"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توان به طو</w:t>
      </w:r>
      <w:r w:rsidR="009E6C94" w:rsidRPr="00DC4790">
        <w:rPr>
          <w:rFonts w:ascii="Times New Roman" w:eastAsia="Arial Unicode MS" w:hAnsi="Times New Roman" w:cs="B Lotus"/>
          <w:sz w:val="26"/>
          <w:szCs w:val="26"/>
          <w:rtl/>
          <w:lang w:bidi="fa-IR"/>
        </w:rPr>
        <w:t>ر مستقیم ریسک پروژه</w:t>
      </w:r>
      <w:r w:rsidR="009E6C94"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ها را مشا</w:t>
      </w:r>
      <w:r w:rsidR="009E6C94" w:rsidRPr="00DC4790">
        <w:rPr>
          <w:rFonts w:ascii="Times New Roman" w:eastAsia="Arial Unicode MS" w:hAnsi="Times New Roman" w:cs="B Lotus"/>
          <w:sz w:val="26"/>
          <w:szCs w:val="26"/>
          <w:rtl/>
          <w:lang w:bidi="fa-IR"/>
        </w:rPr>
        <w:t>هده نمود و بر تقاضای افراد بیمه</w:t>
      </w:r>
      <w:r w:rsidR="009E6C94" w:rsidRPr="00DC4790">
        <w:rPr>
          <w:rFonts w:ascii="Times New Roman" w:eastAsia="Arial Unicode MS" w:hAnsi="Times New Roman" w:cs="B Lotus" w:hint="cs"/>
          <w:sz w:val="26"/>
          <w:szCs w:val="26"/>
          <w:rtl/>
          <w:lang w:bidi="fa-IR"/>
        </w:rPr>
        <w:t>‌</w:t>
      </w:r>
      <w:r w:rsidR="009E6C94" w:rsidRPr="00DC4790">
        <w:rPr>
          <w:rFonts w:ascii="Times New Roman" w:eastAsia="Arial Unicode MS" w:hAnsi="Times New Roman" w:cs="B Lotus"/>
          <w:sz w:val="26"/>
          <w:szCs w:val="26"/>
          <w:rtl/>
          <w:lang w:bidi="fa-IR"/>
        </w:rPr>
        <w:t>گر برای بیمه نظارت داشت</w:t>
      </w:r>
      <w:r w:rsidR="00344F85" w:rsidRPr="00DC4790">
        <w:rPr>
          <w:rFonts w:ascii="Times New Roman" w:eastAsia="Arial Unicode MS" w:hAnsi="Times New Roman" w:cs="B Lotus"/>
          <w:sz w:val="26"/>
          <w:szCs w:val="26"/>
          <w:rtl/>
          <w:lang w:bidi="fa-IR"/>
        </w:rPr>
        <w:t>.</w:t>
      </w:r>
      <w:r w:rsidR="009E6C94" w:rsidRPr="00DC4790">
        <w:rPr>
          <w:rFonts w:ascii="Times New Roman" w:eastAsia="Arial Unicode MS" w:hAnsi="Times New Roman" w:cs="B Lotus"/>
          <w:sz w:val="26"/>
          <w:szCs w:val="26"/>
          <w:rtl/>
          <w:lang w:bidi="fa-IR"/>
        </w:rPr>
        <w:t xml:space="preserve"> یافته</w:t>
      </w:r>
      <w:r w:rsidR="009E6C94" w:rsidRPr="00DC4790">
        <w:rPr>
          <w:rFonts w:ascii="Times New Roman" w:eastAsia="Arial Unicode MS" w:hAnsi="Times New Roman" w:cs="B Lotus" w:hint="eastAsia"/>
          <w:sz w:val="26"/>
          <w:szCs w:val="26"/>
          <w:rtl/>
          <w:lang w:bidi="fa-IR"/>
        </w:rPr>
        <w:t>‌</w:t>
      </w:r>
      <w:r w:rsidR="00F72B7B" w:rsidRPr="00DC4790">
        <w:rPr>
          <w:rFonts w:ascii="Times New Roman" w:eastAsia="Arial Unicode MS" w:hAnsi="Times New Roman" w:cs="B Lotus"/>
          <w:sz w:val="26"/>
          <w:szCs w:val="26"/>
          <w:rtl/>
          <w:lang w:bidi="fa-IR"/>
        </w:rPr>
        <w:t xml:space="preserve">های اصلی و تجربی این </w:t>
      </w:r>
      <w:r w:rsidR="00AB2B15" w:rsidRPr="00DC4790">
        <w:rPr>
          <w:rFonts w:ascii="Times New Roman" w:eastAsia="Arial Unicode MS" w:hAnsi="Times New Roman" w:cs="B Lotus"/>
          <w:sz w:val="26"/>
          <w:szCs w:val="26"/>
          <w:rtl/>
          <w:lang w:bidi="fa-IR"/>
        </w:rPr>
        <w:t>پژوهش</w:t>
      </w:r>
      <w:r w:rsidR="00F72B7B" w:rsidRPr="00DC4790">
        <w:rPr>
          <w:rFonts w:ascii="Times New Roman" w:eastAsia="Arial Unicode MS" w:hAnsi="Times New Roman" w:cs="B Lotus"/>
          <w:sz w:val="26"/>
          <w:szCs w:val="26"/>
          <w:rtl/>
          <w:lang w:bidi="fa-IR"/>
        </w:rPr>
        <w:t xml:space="preserve"> نشان </w:t>
      </w:r>
      <w:r w:rsidR="00B77E2B" w:rsidRPr="00DC4790">
        <w:rPr>
          <w:rFonts w:ascii="Times New Roman" w:eastAsia="Arial Unicode MS" w:hAnsi="Times New Roman" w:cs="B Lotus"/>
          <w:sz w:val="26"/>
          <w:szCs w:val="26"/>
          <w:rtl/>
          <w:lang w:bidi="fa-IR"/>
        </w:rPr>
        <w:t xml:space="preserve">می‌دهد </w:t>
      </w:r>
      <w:r w:rsidR="00F72B7B" w:rsidRPr="00DC4790">
        <w:rPr>
          <w:rFonts w:ascii="Times New Roman" w:eastAsia="Arial Unicode MS" w:hAnsi="Times New Roman" w:cs="B Lotus"/>
          <w:sz w:val="26"/>
          <w:szCs w:val="26"/>
          <w:rtl/>
          <w:lang w:bidi="fa-IR"/>
        </w:rPr>
        <w:t>که اعتماد به نفس کاذب مدیران عامل</w:t>
      </w:r>
      <w:r w:rsidR="004B0A89" w:rsidRPr="00DC4790">
        <w:rPr>
          <w:rFonts w:ascii="Times New Roman" w:eastAsia="Arial Unicode MS" w:hAnsi="Times New Roman" w:cs="B Lotus"/>
          <w:sz w:val="26"/>
          <w:szCs w:val="26"/>
          <w:rtl/>
          <w:lang w:bidi="fa-IR"/>
        </w:rPr>
        <w:t xml:space="preserve"> شرکت‌ها</w:t>
      </w:r>
      <w:r w:rsidR="00F72B7B" w:rsidRPr="00DC4790">
        <w:rPr>
          <w:rFonts w:ascii="Times New Roman" w:eastAsia="Arial Unicode MS" w:hAnsi="Times New Roman" w:cs="B Lotus"/>
          <w:sz w:val="26"/>
          <w:szCs w:val="26"/>
          <w:rtl/>
          <w:lang w:bidi="fa-IR"/>
        </w:rPr>
        <w:t xml:space="preserve"> ارتبا</w:t>
      </w:r>
      <w:r w:rsidR="009E6C94" w:rsidRPr="00DC4790">
        <w:rPr>
          <w:rFonts w:ascii="Times New Roman" w:eastAsia="Arial Unicode MS" w:hAnsi="Times New Roman" w:cs="B Lotus"/>
          <w:sz w:val="26"/>
          <w:szCs w:val="26"/>
          <w:rtl/>
          <w:lang w:bidi="fa-IR"/>
        </w:rPr>
        <w:t>ط منفی با ریسک پذیری افراد بیمه</w:t>
      </w:r>
      <w:r w:rsidR="009E6C94" w:rsidRPr="00DC4790">
        <w:rPr>
          <w:rFonts w:ascii="Times New Roman" w:eastAsia="Arial Unicode MS" w:hAnsi="Times New Roman" w:cs="B Lotus" w:hint="cs"/>
          <w:sz w:val="26"/>
          <w:szCs w:val="26"/>
          <w:rtl/>
          <w:lang w:bidi="fa-IR"/>
        </w:rPr>
        <w:t>‌</w:t>
      </w:r>
      <w:r w:rsidR="009E6C94" w:rsidRPr="00DC4790">
        <w:rPr>
          <w:rFonts w:ascii="Times New Roman" w:eastAsia="Arial Unicode MS" w:hAnsi="Times New Roman" w:cs="B Lotus"/>
          <w:sz w:val="26"/>
          <w:szCs w:val="26"/>
          <w:rtl/>
          <w:lang w:bidi="fa-IR"/>
        </w:rPr>
        <w:t>گر دارد و</w:t>
      </w:r>
      <w:r w:rsidR="004B0A89" w:rsidRPr="00DC4790">
        <w:rPr>
          <w:rFonts w:ascii="Times New Roman" w:eastAsia="Arial Unicode MS" w:hAnsi="Times New Roman" w:cs="B Lotus"/>
          <w:sz w:val="26"/>
          <w:szCs w:val="26"/>
          <w:rtl/>
          <w:lang w:bidi="fa-IR"/>
        </w:rPr>
        <w:t xml:space="preserve"> شرکت‌ها</w:t>
      </w:r>
      <w:r w:rsidR="009E6C94" w:rsidRPr="00DC4790">
        <w:rPr>
          <w:rFonts w:ascii="Times New Roman" w:eastAsia="Arial Unicode MS" w:hAnsi="Times New Roman" w:cs="B Lotus"/>
          <w:sz w:val="26"/>
          <w:szCs w:val="26"/>
          <w:rtl/>
          <w:lang w:bidi="fa-IR"/>
        </w:rPr>
        <w:t>ی بیمه</w:t>
      </w:r>
      <w:r w:rsidR="009E6C94"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 xml:space="preserve">ای با مدیران عامل دارای اعتماد به نفس بیش از حد، </w:t>
      </w:r>
      <w:r w:rsidR="009E6C94" w:rsidRPr="00DC4790">
        <w:rPr>
          <w:rFonts w:ascii="Times New Roman" w:eastAsia="Arial Unicode MS" w:hAnsi="Times New Roman" w:cs="B Lotus"/>
          <w:sz w:val="26"/>
          <w:szCs w:val="26"/>
          <w:rtl/>
          <w:lang w:bidi="fa-IR"/>
        </w:rPr>
        <w:t>تمایل به افزایش استفاده از بیمه</w:t>
      </w:r>
      <w:r w:rsidR="009E6C94" w:rsidRPr="00DC4790">
        <w:rPr>
          <w:rFonts w:ascii="Times New Roman" w:eastAsia="Arial Unicode MS" w:hAnsi="Times New Roman" w:cs="B Lotus" w:hint="cs"/>
          <w:sz w:val="26"/>
          <w:szCs w:val="26"/>
          <w:rtl/>
          <w:lang w:bidi="fa-IR"/>
        </w:rPr>
        <w:t>‌</w:t>
      </w:r>
      <w:r w:rsidR="009E6C94" w:rsidRPr="00DC4790">
        <w:rPr>
          <w:rFonts w:ascii="Times New Roman" w:eastAsia="Arial Unicode MS" w:hAnsi="Times New Roman" w:cs="B Lotus"/>
          <w:sz w:val="26"/>
          <w:szCs w:val="26"/>
          <w:rtl/>
          <w:lang w:bidi="fa-IR"/>
        </w:rPr>
        <w:t>های حمایتی و پشتیبانی(بیمه</w:t>
      </w:r>
      <w:r w:rsidR="009E6C94" w:rsidRPr="00DC4790">
        <w:rPr>
          <w:rFonts w:ascii="Times New Roman" w:eastAsia="Arial Unicode MS" w:hAnsi="Times New Roman" w:cs="B Lotus" w:hint="cs"/>
          <w:sz w:val="26"/>
          <w:szCs w:val="26"/>
          <w:rtl/>
          <w:lang w:bidi="fa-IR"/>
        </w:rPr>
        <w:t>‌</w:t>
      </w:r>
      <w:r w:rsidR="00F72B7B" w:rsidRPr="00DC4790">
        <w:rPr>
          <w:rFonts w:ascii="Times New Roman" w:eastAsia="Arial Unicode MS" w:hAnsi="Times New Roman" w:cs="B Lotus"/>
          <w:sz w:val="26"/>
          <w:szCs w:val="26"/>
          <w:rtl/>
          <w:lang w:bidi="fa-IR"/>
        </w:rPr>
        <w:t>های اتکایی) برای محدود کردن ریسک دارند</w:t>
      </w:r>
      <w:r w:rsidR="00344F85" w:rsidRPr="00DC4790">
        <w:rPr>
          <w:rFonts w:ascii="Times New Roman" w:eastAsia="Arial Unicode MS" w:hAnsi="Times New Roman" w:cs="B Lotus"/>
          <w:sz w:val="26"/>
          <w:szCs w:val="26"/>
          <w:rtl/>
          <w:lang w:bidi="fa-IR"/>
        </w:rPr>
        <w:t>.</w:t>
      </w:r>
    </w:p>
    <w:p w14:paraId="56AA7D73" w14:textId="4B29E1E1" w:rsidR="00F72B7B" w:rsidRPr="00DC4790" w:rsidRDefault="00F72B7B"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سان و همکاران (2015) در مطالعه</w:t>
      </w:r>
      <w:r w:rsidR="009E6C94" w:rsidRPr="00DC4790">
        <w:rPr>
          <w:rFonts w:ascii="Times New Roman" w:eastAsia="Calibri" w:hAnsi="Times New Roman" w:cs="B Lotus" w:hint="cs"/>
          <w:sz w:val="26"/>
          <w:szCs w:val="26"/>
          <w:rtl/>
          <w:lang w:bidi="fa-IR"/>
        </w:rPr>
        <w:t>‌ا</w:t>
      </w:r>
      <w:r w:rsidRPr="00DC4790">
        <w:rPr>
          <w:rFonts w:ascii="Times New Roman" w:eastAsia="Calibri" w:hAnsi="Times New Roman" w:cs="B Lotus"/>
          <w:sz w:val="26"/>
          <w:szCs w:val="26"/>
          <w:rtl/>
          <w:lang w:bidi="fa-IR"/>
        </w:rPr>
        <w:t xml:space="preserve">ی با عنوان </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اعتماد به نفس بیش از حد مدیران و هزینه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 به بررسی ارتباط بین اعتماد به نفس کاذب مدیران و هزینه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 پرداخته</w:t>
      </w:r>
      <w:r w:rsidR="009E6C94" w:rsidRPr="00DC4790">
        <w:rPr>
          <w:rFonts w:ascii="Times New Roman" w:eastAsia="Calibri" w:hAnsi="Times New Roman" w:cs="B Lotus" w:hint="cs"/>
          <w:sz w:val="26"/>
          <w:szCs w:val="26"/>
          <w:rtl/>
          <w:lang w:bidi="fa-IR"/>
        </w:rPr>
        <w:t>‌ا</w:t>
      </w:r>
      <w:r w:rsidRPr="00DC4790">
        <w:rPr>
          <w:rFonts w:ascii="Times New Roman" w:eastAsia="Calibri" w:hAnsi="Times New Roman" w:cs="B Lotus"/>
          <w:sz w:val="26"/>
          <w:szCs w:val="26"/>
          <w:rtl/>
          <w:lang w:bidi="fa-IR"/>
        </w:rPr>
        <w:t>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مدیران دارای اعتماد به نفس بیش از حد تمایل دارند تا توانایی خود را برای پرداخت</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آتی بیش از حد برآورد سازند و همچنین اثرات عوارض جانبی را نیز دست کم بگیرند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اگر حسابرسان، اعتماد به نفس بیش از حد مدیران را به عنوان یک عامل افزایش ده</w:t>
      </w:r>
      <w:r w:rsidR="009E6C94" w:rsidRPr="00DC4790">
        <w:rPr>
          <w:rFonts w:ascii="Times New Roman" w:eastAsia="Calibri" w:hAnsi="Times New Roman" w:cs="B Lotus"/>
          <w:sz w:val="26"/>
          <w:szCs w:val="26"/>
          <w:rtl/>
          <w:lang w:bidi="fa-IR"/>
        </w:rPr>
        <w:t>نده ریسک حسابرسی تلقی نمایند، آ</w:t>
      </w:r>
      <w:r w:rsidR="009E6C94" w:rsidRPr="00DC4790">
        <w:rPr>
          <w:rFonts w:ascii="Times New Roman" w:eastAsia="Calibri" w:hAnsi="Times New Roman" w:cs="B Lotus" w:hint="cs"/>
          <w:sz w:val="26"/>
          <w:szCs w:val="26"/>
          <w:rtl/>
          <w:lang w:bidi="fa-IR"/>
        </w:rPr>
        <w:t>نها</w:t>
      </w:r>
      <w:r w:rsidRPr="00DC4790">
        <w:rPr>
          <w:rFonts w:ascii="Times New Roman" w:eastAsia="Calibri" w:hAnsi="Times New Roman" w:cs="B Lotus"/>
          <w:sz w:val="26"/>
          <w:szCs w:val="26"/>
          <w:rtl/>
          <w:lang w:bidi="fa-IR"/>
        </w:rPr>
        <w:t xml:space="preserve"> هزینه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 با</w:t>
      </w:r>
      <w:r w:rsidR="009E6C94" w:rsidRPr="00DC4790">
        <w:rPr>
          <w:rFonts w:ascii="Times New Roman" w:eastAsia="Calibri" w:hAnsi="Times New Roman" w:cs="B Lotus"/>
          <w:sz w:val="26"/>
          <w:szCs w:val="26"/>
          <w:rtl/>
          <w:lang w:bidi="fa-IR"/>
        </w:rPr>
        <w:t>لاتری را برای حسابرسان در نظر م</w:t>
      </w:r>
      <w:r w:rsidR="009E6C94" w:rsidRPr="00DC4790">
        <w:rPr>
          <w:rFonts w:ascii="Times New Roman" w:eastAsia="Calibri" w:hAnsi="Times New Roman" w:cs="B Lotus" w:hint="cs"/>
          <w:sz w:val="26"/>
          <w:szCs w:val="26"/>
          <w:rtl/>
          <w:lang w:bidi="fa-IR"/>
        </w:rPr>
        <w:t>ی‌</w:t>
      </w:r>
      <w:r w:rsidRPr="00DC4790">
        <w:rPr>
          <w:rFonts w:ascii="Times New Roman" w:eastAsia="Calibri" w:hAnsi="Times New Roman" w:cs="B Lotus"/>
          <w:sz w:val="26"/>
          <w:szCs w:val="26"/>
          <w:rtl/>
          <w:lang w:bidi="fa-IR"/>
        </w:rPr>
        <w:t>گیرند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در مقابل، هزینه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 برای</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sz w:val="26"/>
          <w:szCs w:val="26"/>
          <w:rtl/>
          <w:lang w:bidi="fa-IR"/>
        </w:rPr>
        <w:t>یی با مدیران دارای اعتماد به نفس بیش از حد پایین</w:t>
      </w:r>
      <w:r w:rsidR="009E6C94" w:rsidRPr="00DC4790">
        <w:rPr>
          <w:rFonts w:ascii="Times New Roman" w:eastAsia="Calibri" w:hAnsi="Times New Roman" w:cs="B Lotus" w:hint="cs"/>
          <w:sz w:val="26"/>
          <w:szCs w:val="26"/>
          <w:rtl/>
          <w:lang w:bidi="fa-IR"/>
        </w:rPr>
        <w:t>‌ت</w:t>
      </w:r>
      <w:r w:rsidRPr="00DC4790">
        <w:rPr>
          <w:rFonts w:ascii="Times New Roman" w:eastAsia="Calibri" w:hAnsi="Times New Roman" w:cs="B Lotus"/>
          <w:sz w:val="26"/>
          <w:szCs w:val="26"/>
          <w:rtl/>
          <w:lang w:bidi="fa-IR"/>
        </w:rPr>
        <w:t>ر خواهد بود اگر؛ مدیران خدمات حسابرسی کمتری را</w:t>
      </w:r>
      <w:r w:rsidR="009E6C94" w:rsidRPr="00DC4790">
        <w:rPr>
          <w:rFonts w:ascii="Times New Roman" w:eastAsia="Calibri" w:hAnsi="Times New Roman" w:cs="B Lotus"/>
          <w:sz w:val="26"/>
          <w:szCs w:val="26"/>
          <w:rtl/>
          <w:lang w:bidi="fa-IR"/>
        </w:rPr>
        <w:t xml:space="preserve"> تقاضا نمایند</w:t>
      </w:r>
      <w:r w:rsidR="00344F85" w:rsidRPr="00DC4790">
        <w:rPr>
          <w:rFonts w:ascii="Times New Roman" w:eastAsia="Calibri" w:hAnsi="Times New Roman" w:cs="B Lotus"/>
          <w:sz w:val="26"/>
          <w:szCs w:val="26"/>
          <w:rtl/>
          <w:lang w:bidi="fa-IR"/>
        </w:rPr>
        <w:t>.</w:t>
      </w:r>
      <w:r w:rsidR="009E6C94" w:rsidRPr="00DC4790">
        <w:rPr>
          <w:rFonts w:ascii="Times New Roman" w:eastAsia="Calibri" w:hAnsi="Times New Roman" w:cs="B Lotus"/>
          <w:sz w:val="26"/>
          <w:szCs w:val="26"/>
          <w:rtl/>
          <w:lang w:bidi="fa-IR"/>
        </w:rPr>
        <w:t xml:space="preserve"> یافته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های اصلی این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داده است که یک رابطه منفی بین اعتماد </w:t>
      </w:r>
      <w:r w:rsidR="009E6C94" w:rsidRPr="00DC4790">
        <w:rPr>
          <w:rFonts w:ascii="Times New Roman" w:eastAsia="Calibri" w:hAnsi="Times New Roman" w:cs="B Lotus"/>
          <w:sz w:val="26"/>
          <w:szCs w:val="26"/>
          <w:rtl/>
          <w:lang w:bidi="fa-IR"/>
        </w:rPr>
        <w:t>به نفس بیش از حد مدیران و هزینه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های حسابرسی برای</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sz w:val="26"/>
          <w:szCs w:val="26"/>
          <w:rtl/>
          <w:lang w:bidi="fa-IR"/>
        </w:rPr>
        <w:t>یی که فاقد کمیته حسابرسی قوی هستند، وجود دارد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علاوه بر این، مشاهده شده است که مدیران دارای اعتماد به نفس بیش از حد، کمتر احتمال دارد تا از یک حسابرس متخصص در صنعت استفاده نمایند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659B7DF1" w14:textId="32EB716E" w:rsidR="004315EC" w:rsidRPr="00DC4790" w:rsidRDefault="00F72B7B" w:rsidP="00111C78">
      <w:pPr>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تو</w:t>
      </w:r>
      <w:r w:rsidR="009E6C94" w:rsidRPr="00DC4790">
        <w:rPr>
          <w:rFonts w:ascii="Times New Roman" w:eastAsia="Calibri" w:hAnsi="Times New Roman" w:cs="B Lotus"/>
          <w:sz w:val="26"/>
          <w:szCs w:val="26"/>
          <w:rtl/>
          <w:lang w:bidi="fa-IR"/>
        </w:rPr>
        <w:t>اماس و همکاران (2015) در مطالعه</w:t>
      </w:r>
      <w:r w:rsidR="009E6C94"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ای با عنوان </w:t>
      </w:r>
      <w:r w:rsidR="00F01938"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اعتماد به نفس بیش از حد مدیران اجرایی و مدیریت سود</w:t>
      </w:r>
      <w:r w:rsidR="00F01938"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 به بررسی رابطه بین اعتماد به نفس بیش از حد مدیران و مدیریت سود </w:t>
      </w:r>
      <w:r w:rsidR="00ED6BE6" w:rsidRPr="00DC4790">
        <w:rPr>
          <w:rtl/>
        </w:rPr>
        <w:t>پرداخت</w:t>
      </w:r>
      <w:r w:rsidR="00ED6BE6" w:rsidRPr="00DC4790">
        <w:rPr>
          <w:rFonts w:hint="cs"/>
          <w:rtl/>
        </w:rPr>
        <w:t>ه</w:t>
      </w:r>
      <w:r w:rsidR="00ED6BE6" w:rsidRPr="00DC4790">
        <w:rPr>
          <w:rFonts w:hint="eastAsia"/>
          <w:rtl/>
        </w:rPr>
        <w:t>‌</w:t>
      </w:r>
      <w:r w:rsidR="00ED6BE6" w:rsidRPr="00DC4790">
        <w:rPr>
          <w:rFonts w:hint="cs"/>
          <w:rtl/>
        </w:rPr>
        <w:t>اند</w:t>
      </w:r>
      <w:r w:rsidR="00344F85" w:rsidRPr="00DC4790">
        <w:rPr>
          <w:rFonts w:hint="cs"/>
          <w:rtl/>
        </w:rPr>
        <w:t>.</w:t>
      </w:r>
      <w:r w:rsidRPr="00DC4790">
        <w:rPr>
          <w:rFonts w:ascii="Times New Roman" w:eastAsia="Calibri" w:hAnsi="Times New Roman" w:cs="B Lotus"/>
          <w:sz w:val="26"/>
          <w:szCs w:val="26"/>
          <w:rtl/>
          <w:lang w:bidi="fa-IR"/>
        </w:rPr>
        <w:t>مدیران دارای اعتماد به نفس بیش از حد، ب</w:t>
      </w:r>
      <w:r w:rsidR="00306ADA" w:rsidRPr="00DC4790">
        <w:rPr>
          <w:rFonts w:ascii="Times New Roman" w:eastAsia="Calibri" w:hAnsi="Times New Roman" w:cs="B Lotus"/>
          <w:sz w:val="26"/>
          <w:szCs w:val="26"/>
          <w:rtl/>
          <w:lang w:bidi="fa-IR"/>
        </w:rPr>
        <w:t>ازده ناشی از سرمایه</w:t>
      </w:r>
      <w:r w:rsidR="00306ADA" w:rsidRPr="00DC4790">
        <w:rPr>
          <w:rFonts w:ascii="Times New Roman" w:eastAsia="Calibri" w:hAnsi="Times New Roman" w:cs="B Lotus" w:hint="cs"/>
          <w:sz w:val="26"/>
          <w:szCs w:val="26"/>
          <w:rtl/>
          <w:lang w:bidi="fa-IR"/>
        </w:rPr>
        <w:t>‌</w:t>
      </w:r>
      <w:r w:rsidR="00F01938" w:rsidRPr="00DC4790">
        <w:rPr>
          <w:rFonts w:ascii="Times New Roman" w:eastAsia="Calibri" w:hAnsi="Times New Roman" w:cs="B Lotus"/>
          <w:sz w:val="26"/>
          <w:szCs w:val="26"/>
          <w:rtl/>
          <w:lang w:bidi="fa-IR"/>
        </w:rPr>
        <w:t>گذار</w:t>
      </w:r>
      <w:r w:rsidR="00F01938" w:rsidRPr="00DC4790">
        <w:rPr>
          <w:rFonts w:ascii="Times New Roman" w:eastAsia="Calibri" w:hAnsi="Times New Roman" w:cs="B Lotus" w:hint="cs"/>
          <w:sz w:val="26"/>
          <w:szCs w:val="26"/>
          <w:rtl/>
          <w:lang w:bidi="fa-IR"/>
        </w:rPr>
        <w:t>ی</w:t>
      </w:r>
      <w:r w:rsidR="00306ADA" w:rsidRPr="00DC4790">
        <w:rPr>
          <w:rFonts w:ascii="Times New Roman" w:eastAsia="Calibri" w:hAnsi="Times New Roman" w:cs="B Lotus" w:hint="cs"/>
          <w:sz w:val="26"/>
          <w:szCs w:val="26"/>
          <w:rtl/>
          <w:lang w:bidi="fa-IR"/>
        </w:rPr>
        <w:t>‌</w:t>
      </w:r>
      <w:r w:rsidR="00F01938"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ای خود را دست بالا می گیرند و زیان</w:t>
      </w:r>
      <w:r w:rsidR="00ED6BE6" w:rsidRPr="00DC4790">
        <w:rPr>
          <w:rFonts w:ascii="Times New Roman" w:eastAsia="Calibri" w:hAnsi="Times New Roman" w:cs="B Lotus" w:hint="eastAsia"/>
          <w:sz w:val="26"/>
          <w:szCs w:val="26"/>
          <w:rtl/>
          <w:lang w:bidi="fa-IR"/>
        </w:rPr>
        <w:t>‌</w:t>
      </w:r>
      <w:r w:rsidR="00ED6BE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ای ناشی از آن را نیز کمتر از حد واقعی آن ارزش گذا</w:t>
      </w:r>
      <w:r w:rsidR="00306ADA" w:rsidRPr="00DC4790">
        <w:rPr>
          <w:rFonts w:ascii="Times New Roman" w:eastAsia="Calibri" w:hAnsi="Times New Roman" w:cs="B Lotus"/>
          <w:sz w:val="26"/>
          <w:szCs w:val="26"/>
          <w:rtl/>
          <w:lang w:bidi="fa-IR"/>
        </w:rPr>
        <w:t>ری می</w:t>
      </w:r>
      <w:r w:rsidR="00306ADA" w:rsidRPr="00DC4790">
        <w:rPr>
          <w:rFonts w:ascii="Times New Roman" w:eastAsia="Calibri" w:hAnsi="Times New Roman" w:cs="B Lotus" w:hint="cs"/>
          <w:sz w:val="26"/>
          <w:szCs w:val="26"/>
          <w:rtl/>
          <w:lang w:bidi="fa-IR"/>
        </w:rPr>
        <w:t>‌</w:t>
      </w:r>
      <w:r w:rsidR="00306ADA" w:rsidRPr="00DC4790">
        <w:rPr>
          <w:rFonts w:ascii="Times New Roman" w:eastAsia="Calibri" w:hAnsi="Times New Roman" w:cs="B Lotus"/>
          <w:sz w:val="26"/>
          <w:szCs w:val="26"/>
          <w:rtl/>
          <w:lang w:bidi="fa-IR"/>
        </w:rPr>
        <w:t>کنند</w:t>
      </w:r>
      <w:r w:rsidR="00344F85" w:rsidRPr="00DC4790">
        <w:rPr>
          <w:rFonts w:ascii="Times New Roman" w:eastAsia="Calibri" w:hAnsi="Times New Roman" w:cs="B Lotus"/>
          <w:sz w:val="26"/>
          <w:szCs w:val="26"/>
          <w:rtl/>
          <w:lang w:bidi="fa-IR"/>
        </w:rPr>
        <w:t>.</w:t>
      </w:r>
      <w:r w:rsidR="00306ADA" w:rsidRPr="00DC4790">
        <w:rPr>
          <w:rFonts w:ascii="Times New Roman" w:eastAsia="Calibri" w:hAnsi="Times New Roman" w:cs="B Lotus"/>
          <w:sz w:val="26"/>
          <w:szCs w:val="26"/>
          <w:rtl/>
          <w:lang w:bidi="fa-IR"/>
        </w:rPr>
        <w:t xml:space="preserve"> بنابراین، انتظار می</w:t>
      </w:r>
      <w:r w:rsidR="00306ADA"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رود که مدیران دارای اعتماد به نفس بیش از حد، ارزش های کمتری را برای زیان</w:t>
      </w:r>
      <w:r w:rsidR="00ED6BE6" w:rsidRPr="00DC4790">
        <w:rPr>
          <w:rFonts w:ascii="Times New Roman" w:eastAsia="Calibri" w:hAnsi="Times New Roman" w:cs="B Lotus" w:hint="eastAsia"/>
          <w:sz w:val="26"/>
          <w:szCs w:val="26"/>
          <w:rtl/>
          <w:lang w:bidi="fa-IR"/>
        </w:rPr>
        <w:t>‌</w:t>
      </w:r>
      <w:r w:rsidR="00ED6BE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ای آتی خود گزارش دهند و همچنین ارزش</w:t>
      </w:r>
      <w:r w:rsidR="00ED6BE6" w:rsidRPr="00DC4790">
        <w:rPr>
          <w:rFonts w:ascii="Times New Roman" w:eastAsia="Calibri" w:hAnsi="Times New Roman" w:cs="B Lotus" w:hint="eastAsia"/>
          <w:sz w:val="26"/>
          <w:szCs w:val="26"/>
          <w:rtl/>
          <w:lang w:bidi="fa-IR"/>
        </w:rPr>
        <w:t>‌</w:t>
      </w:r>
      <w:r w:rsidR="00ED6BE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ای بالاتری را برای سودهای آتی خود لحاظ نمایند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در همین راستا، از داده های مربوط به صنعت بیمه در کشور ایالات متحده آمریکا، به عنوان نمونه ای برای بررسی این موضوع استفاده شده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مقایسه بین ذخایر از دست رفته برای بیمه</w:t>
      </w:r>
      <w:r w:rsidR="00ED6BE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ای آتی، این امکان را فراهم می سازد تا به صورت مستقیم سطح اختیارات حسابداری مدیران را اندازه گیری نمود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در این رابطه شواهد مستحکمی مشاهده شده است </w:t>
      </w:r>
      <w:r w:rsidR="00306ADA" w:rsidRPr="00DC4790">
        <w:rPr>
          <w:rFonts w:ascii="Times New Roman" w:eastAsia="Calibri" w:hAnsi="Times New Roman" w:cs="B Lotus"/>
          <w:sz w:val="26"/>
          <w:szCs w:val="26"/>
          <w:rtl/>
          <w:lang w:bidi="fa-IR"/>
        </w:rPr>
        <w:t>مبنی بر این که مدیران عامل</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sz w:val="26"/>
          <w:szCs w:val="26"/>
          <w:rtl/>
          <w:lang w:bidi="fa-IR"/>
        </w:rPr>
        <w:t xml:space="preserve"> که دارای اعتماد به نفس بالایی هستند، به طور معني‌</w:t>
      </w:r>
      <w:r w:rsidR="00306ADA" w:rsidRPr="00DC4790">
        <w:rPr>
          <w:rFonts w:ascii="Times New Roman" w:eastAsia="Calibri" w:hAnsi="Times New Roman" w:cs="B Lotus"/>
          <w:sz w:val="26"/>
          <w:szCs w:val="26"/>
          <w:rtl/>
          <w:lang w:bidi="fa-IR"/>
        </w:rPr>
        <w:t>داری با ذخایر از دست رفته پایین</w:t>
      </w:r>
      <w:r w:rsidR="00306ADA"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تری مرتبط هستند</w:t>
      </w:r>
      <w:r w:rsidR="00344F85" w:rsidRPr="00DC4790">
        <w:rPr>
          <w:rFonts w:ascii="Times New Roman" w:eastAsia="Calibri" w:hAnsi="Times New Roman" w:cs="B Lotus"/>
          <w:sz w:val="26"/>
          <w:szCs w:val="26"/>
          <w:rtl/>
          <w:lang w:bidi="fa-IR"/>
        </w:rPr>
        <w:t>.</w:t>
      </w:r>
    </w:p>
    <w:p w14:paraId="193B663D" w14:textId="11EF55D2" w:rsidR="00D32A59" w:rsidRPr="00DC4790" w:rsidRDefault="004315EC" w:rsidP="00111C78">
      <w:pPr>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lastRenderedPageBreak/>
        <w:t>در پژوهش حاضر برای ارزیابی ریسک سقوط قیمت سهام از چهار متغییر دوره سقوط قیمت سهام،چولگی</w:t>
      </w:r>
      <w:r w:rsidR="00D32A59" w:rsidRPr="00DC4790">
        <w:rPr>
          <w:rFonts w:ascii="Times New Roman" w:eastAsia="Calibri" w:hAnsi="Times New Roman" w:cs="B Lotus" w:hint="cs"/>
          <w:sz w:val="26"/>
          <w:szCs w:val="26"/>
          <w:rtl/>
          <w:lang w:bidi="fa-IR"/>
        </w:rPr>
        <w:t xml:space="preserve"> منفی بازده سهام،</w:t>
      </w:r>
      <w:r w:rsidR="0027220A" w:rsidRPr="00DC4790">
        <w:rPr>
          <w:rFonts w:ascii="Times New Roman" w:eastAsia="Calibri" w:hAnsi="Times New Roman" w:cs="B Lotus" w:hint="cs"/>
          <w:sz w:val="26"/>
          <w:szCs w:val="26"/>
          <w:rtl/>
          <w:lang w:bidi="fa-IR"/>
        </w:rPr>
        <w:t xml:space="preserve"> </w:t>
      </w:r>
      <w:r w:rsidR="00D32A59" w:rsidRPr="00DC4790">
        <w:rPr>
          <w:rFonts w:ascii="Times New Roman" w:eastAsia="Calibri" w:hAnsi="Times New Roman" w:cs="B Lotus" w:hint="cs"/>
          <w:sz w:val="26"/>
          <w:szCs w:val="26"/>
          <w:rtl/>
          <w:lang w:bidi="fa-IR"/>
        </w:rPr>
        <w:t>سیگمای حداکثری و</w:t>
      </w:r>
      <w:r w:rsidR="007F585C" w:rsidRPr="00DC4790">
        <w:rPr>
          <w:rFonts w:ascii="Times New Roman" w:eastAsia="Calibri" w:hAnsi="Times New Roman" w:cs="B Lotus" w:hint="cs"/>
          <w:sz w:val="26"/>
          <w:szCs w:val="26"/>
          <w:rtl/>
          <w:lang w:bidi="fa-IR"/>
        </w:rPr>
        <w:t xml:space="preserve"> </w:t>
      </w:r>
      <w:r w:rsidR="00D32A59" w:rsidRPr="00DC4790">
        <w:rPr>
          <w:rFonts w:ascii="Times New Roman" w:eastAsia="Calibri" w:hAnsi="Times New Roman" w:cs="B Lotus" w:hint="cs"/>
          <w:sz w:val="26"/>
          <w:szCs w:val="26"/>
          <w:rtl/>
          <w:lang w:bidi="fa-IR"/>
        </w:rPr>
        <w:t>نوسان پایین به بالا استفاده شده است</w:t>
      </w:r>
      <w:r w:rsidR="00344F85" w:rsidRPr="00DC4790">
        <w:rPr>
          <w:rFonts w:ascii="Times New Roman" w:eastAsia="Calibri" w:hAnsi="Times New Roman" w:cs="B Lotus" w:hint="cs"/>
          <w:sz w:val="26"/>
          <w:szCs w:val="26"/>
          <w:rtl/>
          <w:lang w:bidi="fa-IR"/>
        </w:rPr>
        <w:t>.</w:t>
      </w:r>
    </w:p>
    <w:p w14:paraId="16CDE3EA" w14:textId="4B234FC1" w:rsidR="00D32A59" w:rsidRPr="00DC4790" w:rsidRDefault="00D32A59" w:rsidP="00111C78">
      <w:pPr>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با توجه به توضیحات فوق ومبنای پژوهش مذکور،انتظار می</w:t>
      </w:r>
      <w:r w:rsidR="00141EA6"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رود که اعتماد به نفس بیش از حد مدیر عامل ریسک سقوط قیمت سهام را افزایش دهد</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لذا فرضیه اصلی به صورت زیر تدوین می</w:t>
      </w:r>
      <w:r w:rsidR="00141EA6"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شود:</w:t>
      </w:r>
      <w:r w:rsidRPr="00DC4790">
        <w:rPr>
          <w:rFonts w:ascii="Times New Roman" w:eastAsia="Calibri" w:hAnsi="Times New Roman" w:cs="B Lotus"/>
          <w:sz w:val="26"/>
          <w:szCs w:val="26"/>
          <w:rtl/>
          <w:lang w:bidi="fa-IR"/>
        </w:rPr>
        <w:t xml:space="preserve"> </w:t>
      </w:r>
    </w:p>
    <w:p w14:paraId="73AD52DC" w14:textId="77777777" w:rsidR="00D32A59" w:rsidRPr="00DC4790" w:rsidRDefault="00D32A59" w:rsidP="00111C78">
      <w:pPr>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فرضيه اصلي: بین اعتماد به نفس بیش از حد مدیر عامل و ریسک سقوط قیمت سهام ارتباط معنی</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داری وجود دارد</w:t>
      </w:r>
      <w:r w:rsidR="00344F85" w:rsidRPr="00DC4790">
        <w:rPr>
          <w:rFonts w:ascii="Times New Roman" w:eastAsia="Calibri" w:hAnsi="Times New Roman" w:cs="B Lotus"/>
          <w:sz w:val="26"/>
          <w:szCs w:val="26"/>
          <w:rtl/>
          <w:lang w:bidi="fa-IR"/>
        </w:rPr>
        <w:t>.</w:t>
      </w:r>
    </w:p>
    <w:p w14:paraId="5B50AD5E" w14:textId="77777777" w:rsidR="004724DF" w:rsidRPr="00DC4790" w:rsidRDefault="004724DF"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از آنجایی که برای اندازه گیری ریسک سقوط قیمت سهام(متغیر وابسته)، از چهار معیار چولگی منفی بازده سهام</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4"/>
          <w:szCs w:val="24"/>
          <w:lang w:bidi="fa-IR"/>
        </w:rPr>
        <w:t>NCSKEW</w:t>
      </w:r>
      <w:r w:rsidR="00274526" w:rsidRPr="00DC4790">
        <w:rPr>
          <w:rFonts w:ascii="Times New Roman" w:eastAsia="Calibri" w:hAnsi="Times New Roman" w:cs="B Lotus"/>
          <w:sz w:val="26"/>
          <w:szCs w:val="26"/>
          <w:rtl/>
          <w:lang w:bidi="fa-IR"/>
        </w:rPr>
        <w:t>، سیگمای حداکثر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4"/>
          <w:szCs w:val="24"/>
          <w:lang w:bidi="fa-IR"/>
        </w:rPr>
        <w:t>EXTR_SIGMA</w:t>
      </w:r>
      <w:r w:rsidRPr="00DC4790">
        <w:rPr>
          <w:rFonts w:ascii="Times New Roman" w:eastAsia="Calibri" w:hAnsi="Times New Roman" w:cs="B Lotus"/>
          <w:sz w:val="26"/>
          <w:szCs w:val="26"/>
          <w:lang w:bidi="fa-IR"/>
        </w:rPr>
        <w:t>)</w:t>
      </w:r>
      <w:r w:rsidRPr="00DC4790">
        <w:rPr>
          <w:rFonts w:ascii="Times New Roman" w:eastAsia="Calibri" w:hAnsi="Times New Roman" w:cs="B Lotus"/>
          <w:sz w:val="26"/>
          <w:szCs w:val="26"/>
          <w:rtl/>
          <w:lang w:bidi="fa-IR"/>
        </w:rPr>
        <w:t>، نوسان پایین</w:t>
      </w:r>
      <w:r w:rsidRPr="00DC4790">
        <w:rPr>
          <w:rFonts w:ascii="Times New Roman" w:eastAsia="Calibri" w:hAnsi="Times New Roman" w:cs="B Lotus" w:hint="cs"/>
          <w:sz w:val="26"/>
          <w:szCs w:val="26"/>
          <w:rtl/>
          <w:lang w:bidi="fa-IR"/>
        </w:rPr>
        <w:t xml:space="preserve"> به بالا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4"/>
          <w:szCs w:val="24"/>
          <w:lang w:bidi="fa-IR"/>
        </w:rPr>
        <w:t>DUVOL</w:t>
      </w:r>
      <w:r w:rsidRPr="00DC4790">
        <w:rPr>
          <w:rFonts w:ascii="Times New Roman" w:eastAsia="Calibri" w:hAnsi="Times New Roman" w:cs="B Lotus"/>
          <w:sz w:val="26"/>
          <w:szCs w:val="26"/>
          <w:lang w:bidi="fa-IR"/>
        </w:rPr>
        <w:t>)</w:t>
      </w:r>
      <w:r w:rsidR="00274526" w:rsidRPr="00DC4790">
        <w:rPr>
          <w:rFonts w:ascii="Times New Roman" w:eastAsia="Calibri" w:hAnsi="Times New Roman" w:cs="B Lotus"/>
          <w:sz w:val="26"/>
          <w:szCs w:val="26"/>
          <w:rtl/>
          <w:lang w:bidi="fa-IR"/>
        </w:rPr>
        <w:t>، ودور</w:t>
      </w:r>
      <w:r w:rsidR="00274526" w:rsidRPr="00DC4790">
        <w:rPr>
          <w:rFonts w:ascii="Times New Roman" w:eastAsia="Calibri" w:hAnsi="Times New Roman" w:cs="B Lotus" w:hint="cs"/>
          <w:sz w:val="26"/>
          <w:szCs w:val="26"/>
          <w:rtl/>
          <w:lang w:bidi="fa-IR"/>
        </w:rPr>
        <w:t>ه‌</w:t>
      </w:r>
      <w:r w:rsidRPr="00DC4790">
        <w:rPr>
          <w:rFonts w:ascii="Times New Roman" w:eastAsia="Calibri" w:hAnsi="Times New Roman" w:cs="B Lotus"/>
          <w:sz w:val="26"/>
          <w:szCs w:val="26"/>
          <w:rtl/>
          <w:lang w:bidi="fa-IR"/>
        </w:rPr>
        <w:t>ی سقوط قیمت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4"/>
          <w:szCs w:val="24"/>
          <w:lang w:bidi="fa-IR"/>
        </w:rPr>
        <w:t>CRASHP</w:t>
      </w:r>
      <w:r w:rsidRPr="00DC4790">
        <w:rPr>
          <w:rFonts w:ascii="Times New Roman" w:eastAsia="Calibri" w:hAnsi="Times New Roman" w:cs="B Lotus"/>
          <w:sz w:val="26"/>
          <w:szCs w:val="26"/>
          <w:lang w:bidi="fa-IR"/>
        </w:rPr>
        <w:t>)</w:t>
      </w:r>
      <w:r w:rsidRPr="00DC4790">
        <w:rPr>
          <w:rFonts w:ascii="Times New Roman" w:eastAsia="Calibri" w:hAnsi="Times New Roman" w:cs="B Lotus"/>
          <w:sz w:val="26"/>
          <w:szCs w:val="26"/>
          <w:rtl/>
          <w:lang w:bidi="fa-IR"/>
        </w:rPr>
        <w:t>استفاده می‌شود،</w:t>
      </w:r>
      <w:r w:rsidR="005B3290"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لذا میتوان فرضی</w:t>
      </w:r>
      <w:r w:rsidR="00ED6BE6" w:rsidRPr="00DC4790">
        <w:rPr>
          <w:rFonts w:ascii="Times New Roman" w:eastAsia="Calibri" w:hAnsi="Times New Roman" w:cs="B Lotus" w:hint="cs"/>
          <w:sz w:val="26"/>
          <w:szCs w:val="26"/>
          <w:rtl/>
          <w:lang w:bidi="fa-IR"/>
        </w:rPr>
        <w:t>ه</w:t>
      </w:r>
      <w:r w:rsidR="00ED6BE6" w:rsidRPr="00DC4790">
        <w:rPr>
          <w:rFonts w:ascii="Times New Roman" w:eastAsia="Calibri" w:hAnsi="Times New Roman" w:cs="B Lotus" w:hint="eastAsia"/>
          <w:sz w:val="26"/>
          <w:szCs w:val="26"/>
          <w:rtl/>
          <w:lang w:bidi="fa-IR"/>
        </w:rPr>
        <w:t>‌</w:t>
      </w:r>
      <w:r w:rsidR="00ED6BE6" w:rsidRPr="00DC4790">
        <w:rPr>
          <w:rFonts w:ascii="Times New Roman" w:eastAsia="Calibri" w:hAnsi="Times New Roman" w:cs="B Lotus" w:hint="cs"/>
          <w:sz w:val="26"/>
          <w:szCs w:val="26"/>
          <w:rtl/>
          <w:lang w:bidi="fa-IR"/>
        </w:rPr>
        <w:t>های</w:t>
      </w:r>
      <w:r w:rsidRPr="00DC4790">
        <w:rPr>
          <w:rFonts w:ascii="Times New Roman" w:eastAsia="Calibri" w:hAnsi="Times New Roman" w:cs="B Lotus"/>
          <w:sz w:val="26"/>
          <w:szCs w:val="26"/>
          <w:rtl/>
          <w:lang w:bidi="fa-IR"/>
        </w:rPr>
        <w:t xml:space="preserve"> فرعی زیر را بیان نمود:</w:t>
      </w:r>
    </w:p>
    <w:p w14:paraId="4117DB45" w14:textId="1BF11CFE" w:rsidR="004724DF" w:rsidRPr="00DC4790" w:rsidRDefault="005B3290"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فرضیه اول:</w:t>
      </w:r>
      <w:r w:rsidR="004724DF" w:rsidRPr="00DC4790">
        <w:rPr>
          <w:rFonts w:ascii="Times New Roman" w:eastAsia="Calibri" w:hAnsi="Times New Roman" w:cs="B Lotus"/>
          <w:sz w:val="26"/>
          <w:szCs w:val="26"/>
          <w:rtl/>
          <w:lang w:bidi="fa-IR"/>
        </w:rPr>
        <w:t xml:space="preserve"> بین اعتماد به نفس بیش از حد مدیر عامل و ریسک سقوط قیمت سهام (متغیر دوره سقوط قیمت سهام سهام) رابطه </w:t>
      </w:r>
      <w:r w:rsidR="00B77E2B" w:rsidRPr="00DC4790">
        <w:rPr>
          <w:rFonts w:ascii="Times New Roman" w:eastAsia="Calibri" w:hAnsi="Times New Roman" w:cs="B Lotus"/>
          <w:sz w:val="26"/>
          <w:szCs w:val="26"/>
          <w:rtl/>
          <w:lang w:bidi="fa-IR"/>
        </w:rPr>
        <w:t>معنی‌داری</w:t>
      </w:r>
      <w:r w:rsidR="004724DF" w:rsidRPr="00DC4790">
        <w:rPr>
          <w:rFonts w:ascii="Times New Roman" w:eastAsia="Calibri" w:hAnsi="Times New Roman" w:cs="B Lotus"/>
          <w:sz w:val="26"/>
          <w:szCs w:val="26"/>
          <w:rtl/>
          <w:lang w:bidi="fa-IR"/>
        </w:rPr>
        <w:t xml:space="preserve"> وجود دارد</w:t>
      </w:r>
      <w:r w:rsidR="00344F85" w:rsidRPr="00DC4790">
        <w:rPr>
          <w:rFonts w:ascii="Times New Roman" w:eastAsia="Calibri" w:hAnsi="Times New Roman" w:cs="B Lotus"/>
          <w:sz w:val="26"/>
          <w:szCs w:val="26"/>
          <w:rtl/>
          <w:lang w:bidi="fa-IR"/>
        </w:rPr>
        <w:t>.</w:t>
      </w:r>
    </w:p>
    <w:p w14:paraId="4B43C407" w14:textId="5E0B4D74" w:rsidR="004724DF" w:rsidRPr="00DC4790" w:rsidRDefault="005B3290" w:rsidP="00111C78">
      <w:pPr>
        <w:spacing w:after="0"/>
        <w:rPr>
          <w:rFonts w:ascii="Times New Roman" w:eastAsia="Calibri" w:hAnsi="Times New Roman" w:cs="B Lotus"/>
          <w:b/>
          <w:bCs/>
          <w:sz w:val="26"/>
          <w:szCs w:val="26"/>
          <w:rtl/>
          <w:lang w:bidi="fa-IR"/>
        </w:rPr>
      </w:pPr>
      <w:r w:rsidRPr="00DC4790">
        <w:rPr>
          <w:rFonts w:ascii="Times New Roman" w:eastAsia="Calibri" w:hAnsi="Times New Roman" w:cs="B Lotus" w:hint="cs"/>
          <w:sz w:val="26"/>
          <w:szCs w:val="26"/>
          <w:rtl/>
          <w:lang w:bidi="fa-IR"/>
        </w:rPr>
        <w:t xml:space="preserve">فرضیه دوم: </w:t>
      </w:r>
      <w:r w:rsidR="004724DF" w:rsidRPr="00DC4790">
        <w:rPr>
          <w:rFonts w:ascii="Times New Roman" w:eastAsia="Calibri" w:hAnsi="Times New Roman" w:cs="B Lotus"/>
          <w:sz w:val="26"/>
          <w:szCs w:val="26"/>
          <w:rtl/>
          <w:lang w:bidi="fa-IR"/>
        </w:rPr>
        <w:t xml:space="preserve">بین اعتماد به نفس بیش از حد مدیر عامل و ریسک سقوط قیمت سهام (متغیر چولگی منفی بازده سهام) رابطه </w:t>
      </w:r>
      <w:r w:rsidR="00B77E2B" w:rsidRPr="00DC4790">
        <w:rPr>
          <w:rFonts w:ascii="Times New Roman" w:eastAsia="Calibri" w:hAnsi="Times New Roman" w:cs="B Lotus"/>
          <w:sz w:val="26"/>
          <w:szCs w:val="26"/>
          <w:rtl/>
          <w:lang w:bidi="fa-IR"/>
        </w:rPr>
        <w:t>معنی‌داری</w:t>
      </w:r>
      <w:r w:rsidR="004724DF" w:rsidRPr="00DC4790">
        <w:rPr>
          <w:rFonts w:ascii="Times New Roman" w:eastAsia="Calibri" w:hAnsi="Times New Roman" w:cs="B Lotus"/>
          <w:sz w:val="26"/>
          <w:szCs w:val="26"/>
          <w:rtl/>
          <w:lang w:bidi="fa-IR"/>
        </w:rPr>
        <w:t xml:space="preserve"> وجود دارد</w:t>
      </w:r>
      <w:r w:rsidR="00344F85" w:rsidRPr="00DC4790">
        <w:rPr>
          <w:rFonts w:ascii="Times New Roman" w:eastAsia="Calibri" w:hAnsi="Times New Roman" w:cs="B Lotus"/>
          <w:sz w:val="26"/>
          <w:szCs w:val="26"/>
          <w:rtl/>
          <w:lang w:bidi="fa-IR"/>
        </w:rPr>
        <w:t>.</w:t>
      </w:r>
    </w:p>
    <w:p w14:paraId="01C411D8" w14:textId="77777777" w:rsidR="004724DF" w:rsidRPr="00DC4790" w:rsidRDefault="003D03DB"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فرضیه سوم: </w:t>
      </w:r>
      <w:r w:rsidR="004724DF" w:rsidRPr="00DC4790">
        <w:rPr>
          <w:rFonts w:ascii="Times New Roman" w:eastAsia="Calibri" w:hAnsi="Times New Roman" w:cs="B Lotus"/>
          <w:sz w:val="26"/>
          <w:szCs w:val="26"/>
          <w:rtl/>
          <w:lang w:bidi="fa-IR"/>
        </w:rPr>
        <w:t>بین اعتماد به نفس بیش از حد مدیر عامل و ریسک سقوط قیمت سهام (متغیر سیگمای حداکثری) رابط</w:t>
      </w:r>
      <w:r w:rsidR="00ED6BE6" w:rsidRPr="00DC4790">
        <w:rPr>
          <w:rFonts w:ascii="Times New Roman" w:eastAsia="Calibri" w:hAnsi="Times New Roman" w:cs="B Lotus"/>
          <w:sz w:val="26"/>
          <w:szCs w:val="26"/>
          <w:rtl/>
          <w:lang w:bidi="fa-IR"/>
        </w:rPr>
        <w:t>ه معنی</w:t>
      </w:r>
      <w:r w:rsidR="00ED6BE6" w:rsidRPr="00DC4790">
        <w:rPr>
          <w:rFonts w:ascii="Times New Roman" w:eastAsia="Calibri" w:hAnsi="Times New Roman" w:cs="B Lotus" w:hint="cs"/>
          <w:sz w:val="26"/>
          <w:szCs w:val="26"/>
          <w:rtl/>
          <w:lang w:bidi="fa-IR"/>
        </w:rPr>
        <w:t>‌</w:t>
      </w:r>
      <w:r w:rsidR="004724DF" w:rsidRPr="00DC4790">
        <w:rPr>
          <w:rFonts w:ascii="Times New Roman" w:eastAsia="Calibri" w:hAnsi="Times New Roman" w:cs="B Lotus"/>
          <w:sz w:val="26"/>
          <w:szCs w:val="26"/>
          <w:rtl/>
          <w:lang w:bidi="fa-IR"/>
        </w:rPr>
        <w:t>داری وجود دارد</w:t>
      </w:r>
      <w:r w:rsidR="00344F85" w:rsidRPr="00DC4790">
        <w:rPr>
          <w:rFonts w:ascii="Times New Roman" w:eastAsia="Calibri" w:hAnsi="Times New Roman" w:cs="B Lotus"/>
          <w:sz w:val="26"/>
          <w:szCs w:val="26"/>
          <w:rtl/>
          <w:lang w:bidi="fa-IR"/>
        </w:rPr>
        <w:t>.</w:t>
      </w:r>
    </w:p>
    <w:p w14:paraId="59ED4204" w14:textId="133B17C6" w:rsidR="004724DF" w:rsidRPr="00DC4790" w:rsidRDefault="003D03DB"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فرضیه چهارم: </w:t>
      </w:r>
      <w:r w:rsidR="004724DF" w:rsidRPr="00DC4790">
        <w:rPr>
          <w:rFonts w:ascii="Times New Roman" w:eastAsia="Calibri" w:hAnsi="Times New Roman" w:cs="B Lotus"/>
          <w:sz w:val="26"/>
          <w:szCs w:val="26"/>
          <w:rtl/>
          <w:lang w:bidi="fa-IR"/>
        </w:rPr>
        <w:t xml:space="preserve">بین اعتماد به نفس بیش از حد مدیر عامل و ریسک سقوط قیمت سهام (متغیر </w:t>
      </w:r>
      <w:r w:rsidR="004724DF" w:rsidRPr="00DC4790">
        <w:rPr>
          <w:rFonts w:ascii="Times New Roman" w:eastAsia="Calibri" w:hAnsi="Times New Roman" w:cs="B Lotus" w:hint="cs"/>
          <w:sz w:val="26"/>
          <w:szCs w:val="26"/>
          <w:rtl/>
          <w:lang w:bidi="fa-IR"/>
        </w:rPr>
        <w:t>نوسان پایین به بالا</w:t>
      </w:r>
      <w:r w:rsidR="004724DF" w:rsidRPr="00DC4790">
        <w:rPr>
          <w:rFonts w:ascii="Times New Roman" w:eastAsia="Calibri" w:hAnsi="Times New Roman" w:cs="B Lotus"/>
          <w:sz w:val="26"/>
          <w:szCs w:val="26"/>
          <w:rtl/>
          <w:lang w:bidi="fa-IR"/>
        </w:rPr>
        <w:t xml:space="preserve">) رابطه </w:t>
      </w:r>
      <w:r w:rsidR="00B77E2B" w:rsidRPr="00DC4790">
        <w:rPr>
          <w:rFonts w:ascii="Times New Roman" w:eastAsia="Calibri" w:hAnsi="Times New Roman" w:cs="B Lotus"/>
          <w:sz w:val="26"/>
          <w:szCs w:val="26"/>
          <w:rtl/>
          <w:lang w:bidi="fa-IR"/>
        </w:rPr>
        <w:t>معنی‌داری</w:t>
      </w:r>
      <w:r w:rsidR="004724DF" w:rsidRPr="00DC4790">
        <w:rPr>
          <w:rFonts w:ascii="Times New Roman" w:eastAsia="Calibri" w:hAnsi="Times New Roman" w:cs="B Lotus"/>
          <w:sz w:val="26"/>
          <w:szCs w:val="26"/>
          <w:rtl/>
          <w:lang w:bidi="fa-IR"/>
        </w:rPr>
        <w:t xml:space="preserve"> وجود دارد</w:t>
      </w:r>
      <w:r w:rsidR="00344F85" w:rsidRPr="00DC4790">
        <w:rPr>
          <w:rFonts w:ascii="Times New Roman" w:eastAsia="Calibri" w:hAnsi="Times New Roman" w:cs="B Lotus"/>
          <w:sz w:val="26"/>
          <w:szCs w:val="26"/>
          <w:rtl/>
          <w:lang w:bidi="fa-IR"/>
        </w:rPr>
        <w:t>.</w:t>
      </w:r>
    </w:p>
    <w:p w14:paraId="7E0A7648" w14:textId="77777777" w:rsidR="004724DF" w:rsidRPr="00DC4790" w:rsidRDefault="004724DF" w:rsidP="00111C78">
      <w:pPr>
        <w:spacing w:after="0"/>
        <w:rPr>
          <w:rFonts w:ascii="Times New Roman" w:eastAsia="Calibri" w:hAnsi="Times New Roman" w:cs="B Lotus"/>
          <w:sz w:val="26"/>
          <w:szCs w:val="26"/>
          <w:rtl/>
          <w:lang w:bidi="fa-IR"/>
        </w:rPr>
      </w:pPr>
    </w:p>
    <w:p w14:paraId="7268AF66" w14:textId="77777777" w:rsidR="002E2358" w:rsidRPr="00DC4790" w:rsidRDefault="00C665F0" w:rsidP="00111C78">
      <w:pPr>
        <w:rPr>
          <w:rFonts w:ascii="Times New Roman" w:eastAsia="Calibri" w:hAnsi="Times New Roman" w:cs="B Lotus"/>
          <w:b/>
          <w:bCs/>
          <w:sz w:val="28"/>
          <w:szCs w:val="28"/>
          <w:rtl/>
          <w:lang w:bidi="fa-IR"/>
        </w:rPr>
      </w:pPr>
      <w:r w:rsidRPr="00DC4790">
        <w:rPr>
          <w:rFonts w:ascii="Times New Roman" w:eastAsia="Calibri" w:hAnsi="Times New Roman" w:cs="B Lotus" w:hint="cs"/>
          <w:b/>
          <w:bCs/>
          <w:sz w:val="28"/>
          <w:szCs w:val="28"/>
          <w:rtl/>
          <w:lang w:bidi="fa-IR"/>
        </w:rPr>
        <w:t>روش شناسی پژوهش</w:t>
      </w:r>
    </w:p>
    <w:p w14:paraId="351DD703" w14:textId="69C31AC6" w:rsidR="00C665F0" w:rsidRPr="00DC4790" w:rsidRDefault="00132DA8" w:rsidP="004B0A89">
      <w:pPr>
        <w:rPr>
          <w:rFonts w:ascii="Calibri" w:eastAsia="Calibri" w:hAnsi="Calibri" w:cs="Arial"/>
          <w:b/>
          <w:bCs/>
          <w:rtl/>
          <w:lang w:bidi="fa-IR"/>
        </w:rPr>
      </w:pPr>
      <w:r w:rsidRPr="00DC4790">
        <w:rPr>
          <w:rFonts w:ascii="Times New Roman" w:eastAsia="Calibri" w:hAnsi="Times New Roman" w:cs="B Lotus" w:hint="cs"/>
          <w:sz w:val="26"/>
          <w:szCs w:val="26"/>
          <w:rtl/>
          <w:lang w:bidi="fa-IR"/>
        </w:rPr>
        <w:t xml:space="preserve">جامعه </w:t>
      </w:r>
      <w:r w:rsidR="00B12C28" w:rsidRPr="00DC4790">
        <w:rPr>
          <w:rFonts w:ascii="Times New Roman" w:eastAsia="Calibri" w:hAnsi="Times New Roman" w:cs="B Lotus" w:hint="cs"/>
          <w:sz w:val="26"/>
          <w:szCs w:val="26"/>
          <w:rtl/>
          <w:lang w:bidi="fa-IR"/>
        </w:rPr>
        <w:t>آماری پژوهش متشکل از کلیه</w:t>
      </w:r>
      <w:r w:rsidR="004B0A89" w:rsidRPr="00DC4790">
        <w:rPr>
          <w:rFonts w:ascii="Times New Roman" w:eastAsia="Calibri" w:hAnsi="Times New Roman" w:cs="B Lotus" w:hint="cs"/>
          <w:sz w:val="26"/>
          <w:szCs w:val="26"/>
          <w:rtl/>
          <w:lang w:bidi="fa-IR"/>
        </w:rPr>
        <w:t xml:space="preserve"> شرکت‌ها</w:t>
      </w:r>
      <w:r w:rsidR="00B12C28" w:rsidRPr="00DC4790">
        <w:rPr>
          <w:rFonts w:ascii="Times New Roman" w:eastAsia="Calibri" w:hAnsi="Times New Roman" w:cs="B Lotus" w:hint="cs"/>
          <w:sz w:val="26"/>
          <w:szCs w:val="26"/>
          <w:rtl/>
          <w:lang w:bidi="fa-IR"/>
        </w:rPr>
        <w:t>ی پذیرفته شده در بورس اوراق بهادار تهران در قلمرو زمانی 138</w:t>
      </w:r>
      <w:r w:rsidR="004B0A89" w:rsidRPr="00DC4790">
        <w:rPr>
          <w:rFonts w:ascii="Times New Roman" w:eastAsia="Calibri" w:hAnsi="Times New Roman" w:cs="B Lotus" w:hint="cs"/>
          <w:sz w:val="26"/>
          <w:szCs w:val="26"/>
          <w:rtl/>
          <w:lang w:bidi="fa-IR"/>
        </w:rPr>
        <w:t>8</w:t>
      </w:r>
      <w:r w:rsidR="001225D7" w:rsidRPr="00DC4790">
        <w:rPr>
          <w:rFonts w:ascii="Times New Roman" w:eastAsia="Calibri" w:hAnsi="Times New Roman" w:cs="B Lotus" w:hint="cs"/>
          <w:sz w:val="26"/>
          <w:szCs w:val="26"/>
          <w:rtl/>
          <w:lang w:bidi="fa-IR"/>
        </w:rPr>
        <w:t xml:space="preserve"> الی </w:t>
      </w:r>
      <w:r w:rsidR="00B12C28" w:rsidRPr="00DC4790">
        <w:rPr>
          <w:rFonts w:ascii="Times New Roman" w:eastAsia="Calibri" w:hAnsi="Times New Roman" w:cs="B Lotus" w:hint="cs"/>
          <w:sz w:val="26"/>
          <w:szCs w:val="26"/>
          <w:rtl/>
          <w:lang w:bidi="fa-IR"/>
        </w:rPr>
        <w:t>139</w:t>
      </w:r>
      <w:r w:rsidR="004B0A89" w:rsidRPr="00DC4790">
        <w:rPr>
          <w:rFonts w:ascii="Times New Roman" w:eastAsia="Calibri" w:hAnsi="Times New Roman" w:cs="B Lotus" w:hint="cs"/>
          <w:sz w:val="26"/>
          <w:szCs w:val="26"/>
          <w:rtl/>
          <w:lang w:bidi="fa-IR"/>
        </w:rPr>
        <w:t>5</w:t>
      </w:r>
      <w:r w:rsidR="00B12C28" w:rsidRPr="00DC4790">
        <w:rPr>
          <w:rFonts w:ascii="Times New Roman" w:eastAsia="Calibri" w:hAnsi="Times New Roman" w:cs="B Lotus" w:hint="cs"/>
          <w:sz w:val="26"/>
          <w:szCs w:val="26"/>
          <w:rtl/>
          <w:lang w:bidi="fa-IR"/>
        </w:rPr>
        <w:t xml:space="preserve"> می</w:t>
      </w:r>
      <w:r w:rsidR="001225D7" w:rsidRPr="00DC4790">
        <w:rPr>
          <w:rFonts w:ascii="Times New Roman" w:eastAsia="Calibri" w:hAnsi="Times New Roman" w:cs="B Lotus" w:hint="cs"/>
          <w:sz w:val="26"/>
          <w:szCs w:val="26"/>
          <w:lang w:bidi="fa-IR"/>
        </w:rPr>
        <w:t>‌</w:t>
      </w:r>
      <w:r w:rsidR="00B12C28" w:rsidRPr="00DC4790">
        <w:rPr>
          <w:rFonts w:ascii="Times New Roman" w:eastAsia="Calibri" w:hAnsi="Times New Roman" w:cs="B Lotus" w:hint="cs"/>
          <w:sz w:val="26"/>
          <w:szCs w:val="26"/>
          <w:rtl/>
          <w:lang w:bidi="fa-IR"/>
        </w:rPr>
        <w:t>باشد</w:t>
      </w:r>
      <w:r w:rsidR="00344F85" w:rsidRPr="00DC4790">
        <w:rPr>
          <w:rFonts w:ascii="Times New Roman" w:eastAsia="Calibri" w:hAnsi="Times New Roman" w:cs="B Lotus" w:hint="cs"/>
          <w:sz w:val="26"/>
          <w:szCs w:val="26"/>
          <w:rtl/>
          <w:lang w:bidi="fa-IR"/>
        </w:rPr>
        <w:t>.</w:t>
      </w:r>
      <w:r w:rsidR="00B12C28" w:rsidRPr="00DC4790">
        <w:rPr>
          <w:rFonts w:ascii="Times New Roman" w:eastAsia="Calibri" w:hAnsi="Times New Roman" w:cs="B Lotus" w:hint="cs"/>
          <w:sz w:val="26"/>
          <w:szCs w:val="26"/>
          <w:rtl/>
          <w:lang w:bidi="fa-IR"/>
        </w:rPr>
        <w:t>برای انتخاب نمونه آماری معیارهای زیر در نظر گرفته شده است:</w:t>
      </w:r>
    </w:p>
    <w:p w14:paraId="54CE6AC6" w14:textId="312FE6FF" w:rsidR="00EE392C" w:rsidRPr="00DC4790" w:rsidRDefault="004B12E0" w:rsidP="004B12E0">
      <w:pPr>
        <w:tabs>
          <w:tab w:val="left" w:pos="567"/>
        </w:tabs>
        <w:spacing w:after="0"/>
        <w:ind w:left="360" w:firstLine="0"/>
        <w:contextualSpacing/>
        <w:rPr>
          <w:rFonts w:ascii="Times New Roman" w:eastAsia="Calibri" w:hAnsi="Times New Roman" w:cs="B Lotus"/>
          <w:sz w:val="26"/>
          <w:szCs w:val="26"/>
          <w:lang w:bidi="fa-IR"/>
        </w:rPr>
      </w:pPr>
      <w:r w:rsidRPr="00DC4790">
        <w:rPr>
          <w:rFonts w:ascii="Times New Roman" w:eastAsia="Calibri" w:hAnsi="Times New Roman" w:cs="B Lotus" w:hint="cs"/>
          <w:sz w:val="26"/>
          <w:szCs w:val="26"/>
          <w:rtl/>
          <w:lang w:bidi="fa-IR"/>
        </w:rPr>
        <w:t>1-</w:t>
      </w:r>
      <w:r w:rsidR="00EE392C" w:rsidRPr="00DC4790">
        <w:rPr>
          <w:rFonts w:ascii="Times New Roman" w:eastAsia="Calibri" w:hAnsi="Times New Roman" w:cs="B Lotus" w:hint="eastAsia"/>
          <w:sz w:val="26"/>
          <w:szCs w:val="26"/>
          <w:rtl/>
          <w:lang w:bidi="fa-IR"/>
        </w:rPr>
        <w:t>به</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لحاظ</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افزايش</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قابليت</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مقايسه،</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دوره</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مالي</w:t>
      </w:r>
      <w:r w:rsidR="00EE392C" w:rsidRPr="00DC4790">
        <w:rPr>
          <w:rFonts w:ascii="Times New Roman" w:eastAsia="Calibri" w:hAnsi="Times New Roman" w:cs="B Lotus"/>
          <w:sz w:val="26"/>
          <w:szCs w:val="26"/>
          <w:rtl/>
          <w:lang w:bidi="fa-IR"/>
        </w:rPr>
        <w:t xml:space="preserve"> </w:t>
      </w:r>
      <w:r w:rsidR="00274526" w:rsidRPr="00DC4790">
        <w:rPr>
          <w:rFonts w:ascii="Times New Roman" w:eastAsia="Calibri" w:hAnsi="Times New Roman" w:cs="B Lotus" w:hint="eastAsia"/>
          <w:sz w:val="26"/>
          <w:szCs w:val="26"/>
          <w:rtl/>
          <w:lang w:bidi="fa-IR"/>
        </w:rPr>
        <w:t>آن</w:t>
      </w:r>
      <w:r w:rsidR="00EE392C" w:rsidRPr="00DC4790">
        <w:rPr>
          <w:rFonts w:ascii="Times New Roman" w:eastAsia="Calibri" w:hAnsi="Times New Roman" w:cs="B Lotus" w:hint="eastAsia"/>
          <w:sz w:val="26"/>
          <w:szCs w:val="26"/>
          <w:rtl/>
          <w:lang w:bidi="fa-IR"/>
        </w:rPr>
        <w:t>ها</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منتهي</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به</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پايان</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اسفند</w:t>
      </w:r>
      <w:r w:rsidR="00274526" w:rsidRPr="00DC4790">
        <w:rPr>
          <w:rFonts w:ascii="Times New Roman" w:eastAsia="Calibri" w:hAnsi="Times New Roman" w:cs="B Lotus" w:hint="cs"/>
          <w:sz w:val="26"/>
          <w:szCs w:val="26"/>
          <w:rtl/>
          <w:lang w:bidi="fa-IR"/>
        </w:rPr>
        <w:t xml:space="preserve"> </w:t>
      </w:r>
      <w:r w:rsidR="00EE392C" w:rsidRPr="00DC4790">
        <w:rPr>
          <w:rFonts w:ascii="Times New Roman" w:eastAsia="Calibri" w:hAnsi="Times New Roman" w:cs="B Lotus" w:hint="eastAsia"/>
          <w:sz w:val="26"/>
          <w:szCs w:val="26"/>
          <w:rtl/>
          <w:lang w:bidi="fa-IR"/>
        </w:rPr>
        <w:t>ماه</w:t>
      </w:r>
      <w:r w:rsidR="00EE392C" w:rsidRPr="00DC4790">
        <w:rPr>
          <w:rFonts w:ascii="Times New Roman" w:eastAsia="Calibri" w:hAnsi="Times New Roman" w:cs="B Lotus"/>
          <w:sz w:val="26"/>
          <w:szCs w:val="26"/>
          <w:rtl/>
          <w:lang w:bidi="fa-IR"/>
        </w:rPr>
        <w:t xml:space="preserve"> </w:t>
      </w:r>
      <w:r w:rsidR="00EE392C" w:rsidRPr="00DC4790">
        <w:rPr>
          <w:rFonts w:ascii="Times New Roman" w:eastAsia="Calibri" w:hAnsi="Times New Roman" w:cs="B Lotus" w:hint="eastAsia"/>
          <w:sz w:val="26"/>
          <w:szCs w:val="26"/>
          <w:rtl/>
          <w:lang w:bidi="fa-IR"/>
        </w:rPr>
        <w:t>باشد</w:t>
      </w:r>
      <w:r w:rsidR="00344F85" w:rsidRPr="00DC4790">
        <w:rPr>
          <w:rFonts w:ascii="Times New Roman" w:eastAsia="Calibri" w:hAnsi="Times New Roman" w:cs="B Lotus"/>
          <w:sz w:val="26"/>
          <w:szCs w:val="26"/>
          <w:rtl/>
          <w:lang w:bidi="fa-IR"/>
        </w:rPr>
        <w:t>.</w:t>
      </w:r>
    </w:p>
    <w:p w14:paraId="0DE32239" w14:textId="48427E1F" w:rsidR="00EE392C" w:rsidRPr="00DC4790" w:rsidRDefault="004B12E0" w:rsidP="004B12E0">
      <w:pPr>
        <w:tabs>
          <w:tab w:val="left" w:pos="567"/>
        </w:tabs>
        <w:spacing w:after="0"/>
        <w:ind w:left="360" w:firstLine="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2-</w:t>
      </w:r>
      <w:r w:rsidR="00274526" w:rsidRPr="00DC4790">
        <w:rPr>
          <w:rFonts w:ascii="Times New Roman" w:eastAsia="Calibri" w:hAnsi="Times New Roman" w:cs="B Lotus" w:hint="cs"/>
          <w:sz w:val="26"/>
          <w:szCs w:val="26"/>
          <w:rtl/>
          <w:lang w:bidi="fa-IR"/>
        </w:rPr>
        <w:t>صورت‌ه</w:t>
      </w:r>
      <w:r w:rsidR="00EE392C" w:rsidRPr="00DC4790">
        <w:rPr>
          <w:rFonts w:ascii="Times New Roman" w:eastAsia="Calibri" w:hAnsi="Times New Roman" w:cs="B Lotus" w:hint="cs"/>
          <w:sz w:val="26"/>
          <w:szCs w:val="26"/>
          <w:rtl/>
          <w:lang w:bidi="fa-IR"/>
        </w:rPr>
        <w:t>اي مالي و يادداشت</w:t>
      </w:r>
      <w:r w:rsidR="00274526" w:rsidRPr="00DC4790">
        <w:rPr>
          <w:rFonts w:ascii="Times New Roman" w:eastAsia="Calibri" w:hAnsi="Times New Roman" w:cs="B Lotus" w:hint="cs"/>
          <w:sz w:val="26"/>
          <w:szCs w:val="26"/>
          <w:rtl/>
          <w:lang w:bidi="fa-IR"/>
        </w:rPr>
        <w:t>‌</w:t>
      </w:r>
      <w:r w:rsidR="00EE392C" w:rsidRPr="00DC4790">
        <w:rPr>
          <w:rFonts w:ascii="Times New Roman" w:eastAsia="Calibri" w:hAnsi="Times New Roman" w:cs="B Lotus" w:hint="cs"/>
          <w:sz w:val="26"/>
          <w:szCs w:val="26"/>
          <w:rtl/>
          <w:lang w:bidi="fa-IR"/>
        </w:rPr>
        <w:t>هاي همراه</w:t>
      </w:r>
      <w:r w:rsidR="004B0A89" w:rsidRPr="00DC4790">
        <w:rPr>
          <w:rFonts w:ascii="Times New Roman" w:eastAsia="Calibri" w:hAnsi="Times New Roman" w:cs="B Lotus" w:hint="cs"/>
          <w:sz w:val="26"/>
          <w:szCs w:val="26"/>
          <w:rtl/>
          <w:lang w:bidi="fa-IR"/>
        </w:rPr>
        <w:t xml:space="preserve"> شرکت‌ها</w:t>
      </w:r>
      <w:r w:rsidR="00EE392C" w:rsidRPr="00DC4790">
        <w:rPr>
          <w:rFonts w:ascii="Times New Roman" w:eastAsia="Calibri" w:hAnsi="Times New Roman" w:cs="B Lotus" w:hint="cs"/>
          <w:sz w:val="26"/>
          <w:szCs w:val="26"/>
          <w:rtl/>
          <w:lang w:bidi="fa-IR"/>
        </w:rPr>
        <w:t xml:space="preserve"> در بازه زماني مذکور به گونه</w:t>
      </w:r>
      <w:r w:rsidR="001225D7" w:rsidRPr="00DC4790">
        <w:rPr>
          <w:rFonts w:ascii="Times New Roman" w:eastAsia="Calibri" w:hAnsi="Times New Roman" w:cs="B Lotus" w:hint="cs"/>
          <w:sz w:val="26"/>
          <w:szCs w:val="26"/>
          <w:lang w:bidi="fa-IR"/>
        </w:rPr>
        <w:t>‌</w:t>
      </w:r>
      <w:r w:rsidR="003D03DB" w:rsidRPr="00DC4790">
        <w:rPr>
          <w:rFonts w:ascii="Times New Roman" w:eastAsia="Calibri" w:hAnsi="Times New Roman" w:cs="B Lotus" w:hint="cs"/>
          <w:sz w:val="26"/>
          <w:szCs w:val="26"/>
          <w:rtl/>
          <w:lang w:bidi="fa-IR"/>
        </w:rPr>
        <w:t>ی</w:t>
      </w:r>
      <w:r w:rsidR="00EE392C" w:rsidRPr="00DC4790">
        <w:rPr>
          <w:rFonts w:ascii="Times New Roman" w:eastAsia="Calibri" w:hAnsi="Times New Roman" w:cs="B Lotus" w:hint="cs"/>
          <w:sz w:val="26"/>
          <w:szCs w:val="26"/>
          <w:rtl/>
          <w:lang w:bidi="fa-IR"/>
        </w:rPr>
        <w:t xml:space="preserve"> کامل در سايت بورس اوراق بهادار موجود باشد</w:t>
      </w:r>
      <w:r w:rsidR="00344F85" w:rsidRPr="00DC4790">
        <w:rPr>
          <w:rFonts w:ascii="Times New Roman" w:eastAsia="Calibri" w:hAnsi="Times New Roman" w:cs="B Lotus" w:hint="cs"/>
          <w:sz w:val="26"/>
          <w:szCs w:val="26"/>
          <w:rtl/>
          <w:lang w:bidi="fa-IR"/>
        </w:rPr>
        <w:t>.</w:t>
      </w:r>
    </w:p>
    <w:p w14:paraId="5DA49496" w14:textId="34C55BDB" w:rsidR="00EE392C" w:rsidRPr="00DC4790" w:rsidRDefault="004B12E0" w:rsidP="004B12E0">
      <w:pPr>
        <w:tabs>
          <w:tab w:val="left" w:pos="567"/>
        </w:tabs>
        <w:spacing w:after="0"/>
        <w:ind w:left="360" w:firstLine="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3-</w:t>
      </w:r>
      <w:r w:rsidR="00EE392C" w:rsidRPr="00DC4790">
        <w:rPr>
          <w:rFonts w:ascii="Times New Roman" w:eastAsia="Calibri" w:hAnsi="Times New Roman" w:cs="B Lotus" w:hint="cs"/>
          <w:sz w:val="26"/>
          <w:szCs w:val="26"/>
          <w:rtl/>
          <w:lang w:bidi="fa-IR"/>
        </w:rPr>
        <w:t>صورت</w:t>
      </w:r>
      <w:r w:rsidR="00274526" w:rsidRPr="00DC4790">
        <w:rPr>
          <w:rFonts w:ascii="Times New Roman" w:eastAsia="Calibri" w:hAnsi="Times New Roman" w:cs="B Lotus" w:hint="cs"/>
          <w:sz w:val="26"/>
          <w:szCs w:val="26"/>
          <w:rtl/>
          <w:lang w:bidi="fa-IR"/>
        </w:rPr>
        <w:t>‌</w:t>
      </w:r>
      <w:r w:rsidR="00EE392C" w:rsidRPr="00DC4790">
        <w:rPr>
          <w:rFonts w:ascii="Times New Roman" w:eastAsia="Calibri" w:hAnsi="Times New Roman" w:cs="B Lotus" w:hint="cs"/>
          <w:sz w:val="26"/>
          <w:szCs w:val="26"/>
          <w:rtl/>
          <w:lang w:bidi="fa-IR"/>
        </w:rPr>
        <w:t>هاي مالي و يادداشت</w:t>
      </w:r>
      <w:r w:rsidR="00274526" w:rsidRPr="00DC4790">
        <w:rPr>
          <w:rFonts w:ascii="Times New Roman" w:eastAsia="Calibri" w:hAnsi="Times New Roman" w:cs="B Lotus" w:hint="cs"/>
          <w:sz w:val="26"/>
          <w:szCs w:val="26"/>
          <w:rtl/>
          <w:lang w:bidi="fa-IR"/>
        </w:rPr>
        <w:t>‌</w:t>
      </w:r>
      <w:r w:rsidR="00EE392C" w:rsidRPr="00DC4790">
        <w:rPr>
          <w:rFonts w:ascii="Times New Roman" w:eastAsia="Calibri" w:hAnsi="Times New Roman" w:cs="B Lotus" w:hint="cs"/>
          <w:sz w:val="26"/>
          <w:szCs w:val="26"/>
          <w:rtl/>
          <w:lang w:bidi="fa-IR"/>
        </w:rPr>
        <w:t>هاي همراه شرکت اصلي در بازه زماني مورد</w:t>
      </w:r>
      <w:r w:rsidR="00274526" w:rsidRPr="00DC4790">
        <w:rPr>
          <w:rFonts w:ascii="Times New Roman" w:eastAsia="Calibri" w:hAnsi="Times New Roman" w:cs="B Lotus" w:hint="cs"/>
          <w:sz w:val="26"/>
          <w:szCs w:val="26"/>
          <w:rtl/>
          <w:lang w:bidi="fa-IR"/>
        </w:rPr>
        <w:t xml:space="preserve"> </w:t>
      </w:r>
      <w:r w:rsidR="00EE392C" w:rsidRPr="00DC4790">
        <w:rPr>
          <w:rFonts w:ascii="Times New Roman" w:eastAsia="Calibri" w:hAnsi="Times New Roman" w:cs="B Lotus" w:hint="cs"/>
          <w:sz w:val="26"/>
          <w:szCs w:val="26"/>
          <w:rtl/>
          <w:lang w:bidi="fa-IR"/>
        </w:rPr>
        <w:t>بررسی، به گونه مجزا از صورت</w:t>
      </w:r>
      <w:r w:rsidR="00274526" w:rsidRPr="00DC4790">
        <w:rPr>
          <w:rFonts w:ascii="Times New Roman" w:eastAsia="Calibri" w:hAnsi="Times New Roman" w:cs="B Lotus" w:hint="cs"/>
          <w:sz w:val="26"/>
          <w:szCs w:val="26"/>
          <w:rtl/>
          <w:lang w:bidi="fa-IR"/>
        </w:rPr>
        <w:t>‌</w:t>
      </w:r>
      <w:r w:rsidR="00EE392C" w:rsidRPr="00DC4790">
        <w:rPr>
          <w:rFonts w:ascii="Times New Roman" w:eastAsia="Calibri" w:hAnsi="Times New Roman" w:cs="B Lotus" w:hint="cs"/>
          <w:sz w:val="26"/>
          <w:szCs w:val="26"/>
          <w:rtl/>
          <w:lang w:bidi="fa-IR"/>
        </w:rPr>
        <w:t>هاي مالي و يادداشت</w:t>
      </w:r>
      <w:r w:rsidR="00274526" w:rsidRPr="00DC4790">
        <w:rPr>
          <w:rFonts w:ascii="Times New Roman" w:eastAsia="Calibri" w:hAnsi="Times New Roman" w:cs="B Lotus" w:hint="cs"/>
          <w:sz w:val="26"/>
          <w:szCs w:val="26"/>
          <w:rtl/>
          <w:lang w:bidi="fa-IR"/>
        </w:rPr>
        <w:t>‌</w:t>
      </w:r>
      <w:r w:rsidR="00EE392C" w:rsidRPr="00DC4790">
        <w:rPr>
          <w:rFonts w:ascii="Times New Roman" w:eastAsia="Calibri" w:hAnsi="Times New Roman" w:cs="B Lotus" w:hint="cs"/>
          <w:sz w:val="26"/>
          <w:szCs w:val="26"/>
          <w:rtl/>
          <w:lang w:bidi="fa-IR"/>
        </w:rPr>
        <w:t>هاي همراه شرکت تلفيقي موجود باشد</w:t>
      </w:r>
      <w:r w:rsidR="00344F85" w:rsidRPr="00DC4790">
        <w:rPr>
          <w:rFonts w:ascii="Times New Roman" w:eastAsia="Calibri" w:hAnsi="Times New Roman" w:cs="B Lotus" w:hint="cs"/>
          <w:sz w:val="26"/>
          <w:szCs w:val="26"/>
          <w:rtl/>
          <w:lang w:bidi="fa-IR"/>
        </w:rPr>
        <w:t>.</w:t>
      </w:r>
    </w:p>
    <w:p w14:paraId="0DE51AF5" w14:textId="5CC61C08" w:rsidR="00EE392C" w:rsidRPr="00DC4790" w:rsidRDefault="004B12E0" w:rsidP="004B12E0">
      <w:pPr>
        <w:spacing w:after="0"/>
        <w:ind w:left="360" w:firstLine="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4-</w:t>
      </w:r>
      <w:r w:rsidR="00EE392C" w:rsidRPr="00DC4790">
        <w:rPr>
          <w:rFonts w:ascii="Times New Roman" w:eastAsia="Calibri" w:hAnsi="Times New Roman" w:cs="B Lotus" w:hint="cs"/>
          <w:sz w:val="26"/>
          <w:szCs w:val="26"/>
          <w:rtl/>
          <w:lang w:bidi="fa-IR"/>
        </w:rPr>
        <w:t>جزء</w:t>
      </w:r>
      <w:r w:rsidR="004B0A89" w:rsidRPr="00DC4790">
        <w:rPr>
          <w:rFonts w:ascii="Times New Roman" w:eastAsia="Calibri" w:hAnsi="Times New Roman" w:cs="B Lotus" w:hint="cs"/>
          <w:sz w:val="26"/>
          <w:szCs w:val="26"/>
          <w:rtl/>
          <w:lang w:bidi="fa-IR"/>
        </w:rPr>
        <w:t xml:space="preserve"> شرکت‌ها</w:t>
      </w:r>
      <w:r w:rsidR="00EE392C" w:rsidRPr="00DC4790">
        <w:rPr>
          <w:rFonts w:ascii="Times New Roman" w:eastAsia="Calibri" w:hAnsi="Times New Roman" w:cs="B Lotus" w:hint="eastAsia"/>
          <w:sz w:val="26"/>
          <w:szCs w:val="26"/>
          <w:rtl/>
          <w:lang w:bidi="fa-IR"/>
        </w:rPr>
        <w:t>ی</w:t>
      </w:r>
      <w:r w:rsidR="00EE392C" w:rsidRPr="00DC4790">
        <w:rPr>
          <w:rFonts w:ascii="Times New Roman" w:eastAsia="Calibri" w:hAnsi="Times New Roman" w:cs="B Lotus" w:hint="cs"/>
          <w:sz w:val="26"/>
          <w:szCs w:val="26"/>
          <w:rtl/>
          <w:lang w:bidi="fa-IR"/>
        </w:rPr>
        <w:t xml:space="preserve"> </w:t>
      </w:r>
      <w:r w:rsidR="00EE392C" w:rsidRPr="00DC4790">
        <w:rPr>
          <w:rFonts w:ascii="Times New Roman" w:eastAsia="Calibri" w:hAnsi="Times New Roman" w:cs="B Lotus" w:hint="eastAsia"/>
          <w:sz w:val="26"/>
          <w:szCs w:val="26"/>
          <w:rtl/>
          <w:lang w:bidi="fa-IR"/>
        </w:rPr>
        <w:t>سرما</w:t>
      </w:r>
      <w:r w:rsidR="00EE392C" w:rsidRPr="00DC4790">
        <w:rPr>
          <w:rFonts w:ascii="Times New Roman" w:eastAsia="Calibri" w:hAnsi="Times New Roman" w:cs="B Lotus" w:hint="cs"/>
          <w:sz w:val="26"/>
          <w:szCs w:val="26"/>
          <w:rtl/>
          <w:lang w:bidi="fa-IR"/>
        </w:rPr>
        <w:t>ی</w:t>
      </w:r>
      <w:r w:rsidR="00EE392C" w:rsidRPr="00DC4790">
        <w:rPr>
          <w:rFonts w:ascii="Times New Roman" w:eastAsia="Calibri" w:hAnsi="Times New Roman" w:cs="B Lotus" w:hint="eastAsia"/>
          <w:sz w:val="26"/>
          <w:szCs w:val="26"/>
          <w:rtl/>
          <w:lang w:bidi="fa-IR"/>
        </w:rPr>
        <w:t>ه‌گذار</w:t>
      </w:r>
      <w:r w:rsidR="00EE392C" w:rsidRPr="00DC4790">
        <w:rPr>
          <w:rFonts w:ascii="Times New Roman" w:eastAsia="Calibri" w:hAnsi="Times New Roman" w:cs="B Lotus" w:hint="cs"/>
          <w:sz w:val="26"/>
          <w:szCs w:val="26"/>
          <w:rtl/>
          <w:lang w:bidi="fa-IR"/>
        </w:rPr>
        <w:t xml:space="preserve">ی، </w:t>
      </w:r>
      <w:r w:rsidR="00EE392C" w:rsidRPr="00DC4790">
        <w:rPr>
          <w:rFonts w:ascii="Times New Roman" w:eastAsia="Calibri" w:hAnsi="Times New Roman" w:cs="B Lotus" w:hint="eastAsia"/>
          <w:sz w:val="26"/>
          <w:szCs w:val="26"/>
          <w:rtl/>
          <w:lang w:bidi="fa-IR"/>
        </w:rPr>
        <w:t>هلد</w:t>
      </w:r>
      <w:r w:rsidR="00EE392C" w:rsidRPr="00DC4790">
        <w:rPr>
          <w:rFonts w:ascii="Times New Roman" w:eastAsia="Calibri" w:hAnsi="Times New Roman" w:cs="B Lotus" w:hint="cs"/>
          <w:sz w:val="26"/>
          <w:szCs w:val="26"/>
          <w:rtl/>
          <w:lang w:bidi="fa-IR"/>
        </w:rPr>
        <w:t>ی</w:t>
      </w:r>
      <w:r w:rsidR="00EE392C" w:rsidRPr="00DC4790">
        <w:rPr>
          <w:rFonts w:ascii="Times New Roman" w:eastAsia="Calibri" w:hAnsi="Times New Roman" w:cs="B Lotus" w:hint="eastAsia"/>
          <w:sz w:val="26"/>
          <w:szCs w:val="26"/>
          <w:rtl/>
          <w:lang w:bidi="fa-IR"/>
        </w:rPr>
        <w:t>نگ</w:t>
      </w:r>
      <w:r w:rsidR="00EE392C" w:rsidRPr="00DC4790">
        <w:rPr>
          <w:rFonts w:ascii="Times New Roman" w:eastAsia="Calibri" w:hAnsi="Times New Roman" w:cs="B Lotus" w:hint="cs"/>
          <w:sz w:val="26"/>
          <w:szCs w:val="26"/>
          <w:rtl/>
          <w:lang w:bidi="fa-IR"/>
        </w:rPr>
        <w:t xml:space="preserve"> و </w:t>
      </w:r>
      <w:r w:rsidR="00EE392C" w:rsidRPr="00DC4790">
        <w:rPr>
          <w:rFonts w:ascii="Times New Roman" w:eastAsia="Calibri" w:hAnsi="Times New Roman" w:cs="B Lotus" w:hint="eastAsia"/>
          <w:sz w:val="26"/>
          <w:szCs w:val="26"/>
          <w:rtl/>
          <w:lang w:bidi="fa-IR"/>
        </w:rPr>
        <w:t>بانک‌ها</w:t>
      </w:r>
      <w:r w:rsidR="00EE392C" w:rsidRPr="00DC4790">
        <w:rPr>
          <w:rFonts w:ascii="Times New Roman" w:eastAsia="Calibri" w:hAnsi="Times New Roman" w:cs="B Lotus" w:hint="cs"/>
          <w:sz w:val="26"/>
          <w:szCs w:val="26"/>
          <w:rtl/>
          <w:lang w:bidi="fa-IR"/>
        </w:rPr>
        <w:t xml:space="preserve"> نباشند</w:t>
      </w:r>
      <w:r w:rsidR="00344F85" w:rsidRPr="00DC4790">
        <w:rPr>
          <w:rFonts w:ascii="Times New Roman" w:eastAsia="Calibri" w:hAnsi="Times New Roman" w:cs="B Lotus" w:hint="cs"/>
          <w:sz w:val="26"/>
          <w:szCs w:val="26"/>
          <w:rtl/>
          <w:lang w:bidi="fa-IR"/>
        </w:rPr>
        <w:t>.</w:t>
      </w:r>
    </w:p>
    <w:p w14:paraId="2947E207" w14:textId="091C7191" w:rsidR="00EE392C" w:rsidRPr="00DC4790" w:rsidRDefault="004B12E0" w:rsidP="004B12E0">
      <w:pPr>
        <w:spacing w:after="0"/>
        <w:ind w:left="360" w:firstLine="0"/>
        <w:contextualSpacing/>
        <w:rPr>
          <w:rFonts w:ascii="Times New Roman" w:eastAsia="Calibri" w:hAnsi="Times New Roman" w:cs="B Lotus"/>
          <w:sz w:val="26"/>
          <w:szCs w:val="26"/>
          <w:lang w:bidi="fa-IR"/>
        </w:rPr>
      </w:pPr>
      <w:r w:rsidRPr="00DC4790">
        <w:rPr>
          <w:rFonts w:ascii="Times New Roman" w:eastAsia="Calibri" w:hAnsi="Times New Roman" w:cs="B Lotus" w:hint="cs"/>
          <w:sz w:val="26"/>
          <w:szCs w:val="26"/>
          <w:rtl/>
          <w:lang w:bidi="fa-IR"/>
        </w:rPr>
        <w:t>5-</w:t>
      </w:r>
      <w:r w:rsidR="00EE392C" w:rsidRPr="00DC4790">
        <w:rPr>
          <w:rFonts w:ascii="Times New Roman" w:eastAsia="Calibri" w:hAnsi="Times New Roman" w:cs="B Lotus" w:hint="cs"/>
          <w:sz w:val="26"/>
          <w:szCs w:val="26"/>
          <w:rtl/>
          <w:lang w:bidi="fa-IR"/>
        </w:rPr>
        <w:t>معاملات سهام آن‌ها طی دوره پژوهش بیش از سه ماه در بورس اوراق بهادار تهران متوقف نشده باشد</w:t>
      </w:r>
      <w:r w:rsidR="00344F85" w:rsidRPr="00DC4790">
        <w:rPr>
          <w:rFonts w:ascii="Times New Roman" w:eastAsia="Calibri" w:hAnsi="Times New Roman" w:cs="B Lotus" w:hint="cs"/>
          <w:sz w:val="26"/>
          <w:szCs w:val="26"/>
          <w:rtl/>
          <w:lang w:bidi="fa-IR"/>
        </w:rPr>
        <w:t>.</w:t>
      </w:r>
    </w:p>
    <w:p w14:paraId="45B6E2C9" w14:textId="77777777" w:rsidR="00EE392C" w:rsidRPr="00DC4790" w:rsidRDefault="00EE392C" w:rsidP="00111C78">
      <w:pPr>
        <w:spacing w:after="0"/>
        <w:ind w:left="36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با اعمال شرایط مذکور تعداد 70 شرکت به عنوان نمونه آماری این پژوهش انتخاب گردید</w:t>
      </w:r>
      <w:r w:rsidR="00344F85" w:rsidRPr="00DC4790">
        <w:rPr>
          <w:rFonts w:ascii="Times New Roman" w:eastAsia="Calibri" w:hAnsi="Times New Roman" w:cs="B Lotus" w:hint="cs"/>
          <w:sz w:val="26"/>
          <w:szCs w:val="26"/>
          <w:rtl/>
          <w:lang w:bidi="fa-IR"/>
        </w:rPr>
        <w:t>.</w:t>
      </w:r>
    </w:p>
    <w:p w14:paraId="1427145C" w14:textId="0651A5E3" w:rsidR="00EE392C" w:rsidRPr="00DC4790" w:rsidRDefault="00EE392C" w:rsidP="00111C78">
      <w:pPr>
        <w:spacing w:after="0"/>
        <w:ind w:left="36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lastRenderedPageBreak/>
        <w:t>داده</w:t>
      </w:r>
      <w:r w:rsidR="00274526"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های پژوهش از طریق صورت</w:t>
      </w:r>
      <w:r w:rsidR="001225D7" w:rsidRPr="00DC4790">
        <w:rPr>
          <w:rFonts w:ascii="Times New Roman" w:eastAsia="Calibri" w:hAnsi="Times New Roman" w:cs="B Lotus" w:hint="cs"/>
          <w:sz w:val="26"/>
          <w:szCs w:val="26"/>
          <w:lang w:bidi="fa-IR"/>
        </w:rPr>
        <w:t>‌</w:t>
      </w:r>
      <w:r w:rsidRPr="00DC4790">
        <w:rPr>
          <w:rFonts w:ascii="Times New Roman" w:eastAsia="Calibri" w:hAnsi="Times New Roman" w:cs="B Lotus" w:hint="cs"/>
          <w:sz w:val="26"/>
          <w:szCs w:val="26"/>
          <w:rtl/>
          <w:lang w:bidi="fa-IR"/>
        </w:rPr>
        <w:t>های مالی ویادداشتهای توضیحی</w:t>
      </w:r>
      <w:r w:rsidR="004B0A89" w:rsidRPr="00DC4790">
        <w:rPr>
          <w:rFonts w:ascii="Times New Roman" w:eastAsia="Calibri" w:hAnsi="Times New Roman" w:cs="B Lotus" w:hint="cs"/>
          <w:sz w:val="26"/>
          <w:szCs w:val="26"/>
          <w:rtl/>
          <w:lang w:bidi="fa-IR"/>
        </w:rPr>
        <w:t xml:space="preserve"> شرکت‌ها</w:t>
      </w:r>
      <w:r w:rsidRPr="00DC4790">
        <w:rPr>
          <w:rFonts w:ascii="Times New Roman" w:eastAsia="Calibri" w:hAnsi="Times New Roman" w:cs="B Lotus" w:hint="cs"/>
          <w:sz w:val="26"/>
          <w:szCs w:val="26"/>
          <w:rtl/>
          <w:lang w:bidi="fa-IR"/>
        </w:rPr>
        <w:t>ی منتخب</w:t>
      </w:r>
      <w:r w:rsidR="001225D7"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cs"/>
          <w:sz w:val="26"/>
          <w:szCs w:val="26"/>
          <w:rtl/>
          <w:lang w:bidi="fa-IR"/>
        </w:rPr>
        <w:t>با استفاده از نرم افزارهای ره</w:t>
      </w:r>
      <w:r w:rsidR="00274526"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آورد نوین</w:t>
      </w:r>
      <w:r w:rsidR="00CA5465" w:rsidRPr="00DC4790">
        <w:rPr>
          <w:rFonts w:ascii="Times New Roman" w:eastAsia="Calibri" w:hAnsi="Times New Roman" w:cs="B Lotus" w:hint="cs"/>
          <w:sz w:val="26"/>
          <w:szCs w:val="26"/>
          <w:rtl/>
          <w:lang w:bidi="fa-IR"/>
        </w:rPr>
        <w:t xml:space="preserve"> و</w:t>
      </w:r>
      <w:r w:rsidR="001225D7" w:rsidRPr="00DC4790">
        <w:rPr>
          <w:rFonts w:ascii="Times New Roman" w:eastAsia="Calibri" w:hAnsi="Times New Roman" w:cs="B Lotus" w:hint="cs"/>
          <w:sz w:val="26"/>
          <w:szCs w:val="26"/>
          <w:rtl/>
          <w:lang w:bidi="fa-IR"/>
        </w:rPr>
        <w:t xml:space="preserve"> </w:t>
      </w:r>
      <w:r w:rsidR="00CA5465" w:rsidRPr="00DC4790">
        <w:rPr>
          <w:rFonts w:ascii="Times New Roman" w:eastAsia="Calibri" w:hAnsi="Times New Roman" w:cs="B Lotus" w:hint="cs"/>
          <w:sz w:val="26"/>
          <w:szCs w:val="26"/>
          <w:rtl/>
          <w:lang w:bidi="fa-IR"/>
        </w:rPr>
        <w:t>تدبیر پرداز جمع آوری گردید</w:t>
      </w:r>
      <w:r w:rsidR="00344F85" w:rsidRPr="00DC4790">
        <w:rPr>
          <w:rFonts w:ascii="Times New Roman" w:eastAsia="Calibri" w:hAnsi="Times New Roman" w:cs="B Lotus" w:hint="cs"/>
          <w:sz w:val="26"/>
          <w:szCs w:val="26"/>
          <w:rtl/>
          <w:lang w:bidi="fa-IR"/>
        </w:rPr>
        <w:t>.</w:t>
      </w:r>
    </w:p>
    <w:p w14:paraId="3A44D102" w14:textId="77777777" w:rsidR="00CA5465" w:rsidRPr="00DC4790" w:rsidRDefault="00CA5465" w:rsidP="00111C78">
      <w:pPr>
        <w:spacing w:after="0"/>
        <w:ind w:left="360"/>
        <w:contextualSpacing/>
        <w:rPr>
          <w:rFonts w:ascii="Times New Roman" w:eastAsia="Times New Roman" w:hAnsi="Times New Roman" w:cs="B Lotus"/>
          <w:b/>
          <w:sz w:val="26"/>
          <w:szCs w:val="26"/>
          <w:rtl/>
          <w:lang w:bidi="fa-IR"/>
        </w:rPr>
      </w:pPr>
      <w:r w:rsidRPr="00DC4790">
        <w:rPr>
          <w:rFonts w:ascii="Times New Roman" w:eastAsia="Calibri" w:hAnsi="Times New Roman" w:cs="B Lotus" w:hint="cs"/>
          <w:b/>
          <w:sz w:val="26"/>
          <w:szCs w:val="26"/>
          <w:rtl/>
          <w:lang w:bidi="fa-IR"/>
        </w:rPr>
        <w:t>تجزیه و</w:t>
      </w:r>
      <w:r w:rsidR="001225D7" w:rsidRPr="00DC4790">
        <w:rPr>
          <w:rFonts w:ascii="Times New Roman" w:eastAsia="Calibri" w:hAnsi="Times New Roman" w:cs="B Lotus" w:hint="cs"/>
          <w:b/>
          <w:sz w:val="26"/>
          <w:szCs w:val="26"/>
          <w:rtl/>
          <w:lang w:bidi="fa-IR"/>
        </w:rPr>
        <w:t xml:space="preserve"> </w:t>
      </w:r>
      <w:r w:rsidRPr="00DC4790">
        <w:rPr>
          <w:rFonts w:ascii="Times New Roman" w:eastAsia="Calibri" w:hAnsi="Times New Roman" w:cs="B Lotus" w:hint="cs"/>
          <w:b/>
          <w:sz w:val="26"/>
          <w:szCs w:val="26"/>
          <w:rtl/>
          <w:lang w:bidi="fa-IR"/>
        </w:rPr>
        <w:t>تحلیل</w:t>
      </w:r>
      <w:r w:rsidR="0049126C" w:rsidRPr="00DC4790">
        <w:rPr>
          <w:rFonts w:ascii="Times New Roman" w:eastAsia="Calibri" w:hAnsi="Times New Roman" w:cs="B Lotus" w:hint="cs"/>
          <w:b/>
          <w:sz w:val="26"/>
          <w:szCs w:val="26"/>
          <w:rtl/>
          <w:lang w:bidi="fa-IR"/>
        </w:rPr>
        <w:t xml:space="preserve"> و</w:t>
      </w:r>
      <w:r w:rsidR="001225D7" w:rsidRPr="00DC4790">
        <w:rPr>
          <w:rFonts w:ascii="Times New Roman" w:eastAsia="Calibri" w:hAnsi="Times New Roman" w:cs="B Lotus" w:hint="cs"/>
          <w:b/>
          <w:sz w:val="26"/>
          <w:szCs w:val="26"/>
          <w:rtl/>
          <w:lang w:bidi="fa-IR"/>
        </w:rPr>
        <w:t xml:space="preserve"> </w:t>
      </w:r>
      <w:r w:rsidR="0049126C" w:rsidRPr="00DC4790">
        <w:rPr>
          <w:rFonts w:ascii="Times New Roman" w:eastAsia="Calibri" w:hAnsi="Times New Roman" w:cs="B Lotus" w:hint="cs"/>
          <w:b/>
          <w:sz w:val="26"/>
          <w:szCs w:val="26"/>
          <w:rtl/>
          <w:lang w:bidi="fa-IR"/>
        </w:rPr>
        <w:t>آزمون فرضیه</w:t>
      </w:r>
      <w:r w:rsidR="00030111" w:rsidRPr="00DC4790">
        <w:rPr>
          <w:rFonts w:ascii="Times New Roman" w:eastAsia="Calibri" w:hAnsi="Times New Roman" w:cs="B Lotus" w:hint="cs"/>
          <w:b/>
          <w:sz w:val="26"/>
          <w:szCs w:val="26"/>
          <w:rtl/>
          <w:lang w:bidi="fa-IR"/>
        </w:rPr>
        <w:t>‌</w:t>
      </w:r>
      <w:r w:rsidR="0049126C" w:rsidRPr="00DC4790">
        <w:rPr>
          <w:rFonts w:ascii="Times New Roman" w:eastAsia="Calibri" w:hAnsi="Times New Roman" w:cs="B Lotus" w:hint="cs"/>
          <w:b/>
          <w:sz w:val="26"/>
          <w:szCs w:val="26"/>
          <w:rtl/>
          <w:lang w:bidi="fa-IR"/>
        </w:rPr>
        <w:t>های پژوهش با استفاده از</w:t>
      </w:r>
      <w:r w:rsidRPr="00DC4790">
        <w:rPr>
          <w:rFonts w:ascii="Times New Roman" w:eastAsia="Calibri" w:hAnsi="Times New Roman" w:cs="B Lotus"/>
          <w:b/>
          <w:sz w:val="26"/>
          <w:szCs w:val="26"/>
          <w:rtl/>
          <w:lang w:bidi="fa-IR"/>
        </w:rPr>
        <w:t xml:space="preserve"> نرم افزارهای </w:t>
      </w:r>
      <w:r w:rsidRPr="00DC4790">
        <w:rPr>
          <w:rFonts w:ascii="Times New Roman" w:eastAsia="Calibri" w:hAnsi="Times New Roman" w:cs="B Lotus"/>
          <w:bCs/>
          <w:sz w:val="26"/>
          <w:szCs w:val="26"/>
          <w:lang w:bidi="fa-IR"/>
        </w:rPr>
        <w:t>Excel</w:t>
      </w:r>
      <w:r w:rsidRPr="00DC4790">
        <w:rPr>
          <w:rFonts w:ascii="Times New Roman" w:eastAsia="Calibri" w:hAnsi="Times New Roman" w:cs="B Lotus"/>
          <w:b/>
          <w:sz w:val="26"/>
          <w:szCs w:val="26"/>
          <w:rtl/>
          <w:lang w:bidi="fa-IR"/>
        </w:rPr>
        <w:t xml:space="preserve"> و </w:t>
      </w:r>
      <w:r w:rsidRPr="00DC4790">
        <w:rPr>
          <w:rFonts w:ascii="Times New Roman" w:eastAsia="Calibri" w:hAnsi="Times New Roman" w:cs="B Lotus"/>
          <w:bCs/>
          <w:sz w:val="26"/>
          <w:szCs w:val="26"/>
          <w:lang w:bidi="fa-IR"/>
        </w:rPr>
        <w:t>SPSS</w:t>
      </w:r>
      <w:r w:rsidRPr="00DC4790">
        <w:rPr>
          <w:rFonts w:ascii="Times New Roman" w:eastAsia="Calibri" w:hAnsi="Times New Roman" w:cs="B Lotus"/>
          <w:b/>
          <w:sz w:val="26"/>
          <w:szCs w:val="26"/>
          <w:rtl/>
          <w:lang w:bidi="fa-IR"/>
        </w:rPr>
        <w:t xml:space="preserve"> و </w:t>
      </w:r>
      <w:r w:rsidRPr="00DC4790">
        <w:rPr>
          <w:rFonts w:ascii="Times New Roman" w:eastAsia="Calibri" w:hAnsi="Times New Roman" w:cs="B Lotus"/>
          <w:bCs/>
          <w:sz w:val="26"/>
          <w:szCs w:val="26"/>
          <w:lang w:bidi="fa-IR"/>
        </w:rPr>
        <w:t>Eviews</w:t>
      </w:r>
      <w:r w:rsidRPr="00DC4790">
        <w:rPr>
          <w:rFonts w:ascii="Times New Roman" w:eastAsia="Calibri" w:hAnsi="Times New Roman" w:cs="B Lotus"/>
          <w:b/>
          <w:sz w:val="26"/>
          <w:szCs w:val="26"/>
          <w:rtl/>
          <w:lang w:bidi="fa-IR"/>
        </w:rPr>
        <w:t xml:space="preserve"> </w:t>
      </w:r>
      <w:r w:rsidR="0049126C" w:rsidRPr="00DC4790">
        <w:rPr>
          <w:rFonts w:ascii="Times New Roman" w:eastAsia="Calibri" w:hAnsi="Times New Roman" w:cs="B Lotus" w:hint="cs"/>
          <w:b/>
          <w:sz w:val="26"/>
          <w:szCs w:val="26"/>
          <w:rtl/>
          <w:lang w:bidi="fa-IR"/>
        </w:rPr>
        <w:t xml:space="preserve">انجام شده است </w:t>
      </w:r>
      <w:r w:rsidRPr="00DC4790">
        <w:rPr>
          <w:rFonts w:ascii="Times New Roman" w:eastAsia="Calibri" w:hAnsi="Times New Roman" w:cs="B Lotus"/>
          <w:b/>
          <w:sz w:val="26"/>
          <w:szCs w:val="26"/>
          <w:rtl/>
          <w:lang w:bidi="fa-IR"/>
        </w:rPr>
        <w:t>در این پژوهش برای تجزیه و تحلیل اطلاعات از مدل</w:t>
      </w:r>
      <w:r w:rsidR="00030111" w:rsidRPr="00DC4790">
        <w:rPr>
          <w:rFonts w:ascii="Times New Roman" w:eastAsia="Calibri" w:hAnsi="Times New Roman" w:cs="B Lotus" w:hint="cs"/>
          <w:b/>
          <w:sz w:val="26"/>
          <w:szCs w:val="26"/>
          <w:rtl/>
          <w:lang w:bidi="fa-IR"/>
        </w:rPr>
        <w:t>‌</w:t>
      </w:r>
      <w:r w:rsidRPr="00DC4790">
        <w:rPr>
          <w:rFonts w:ascii="Times New Roman" w:eastAsia="Calibri" w:hAnsi="Times New Roman" w:cs="B Lotus"/>
          <w:b/>
          <w:sz w:val="26"/>
          <w:szCs w:val="26"/>
          <w:rtl/>
          <w:lang w:bidi="fa-IR"/>
        </w:rPr>
        <w:t>های رگرسیونی استفاده خواهد شد</w:t>
      </w:r>
      <w:r w:rsidR="00344F85" w:rsidRPr="00DC4790">
        <w:rPr>
          <w:rFonts w:ascii="Times New Roman" w:eastAsia="Calibri" w:hAnsi="Times New Roman" w:cs="B Lotus"/>
          <w:b/>
          <w:sz w:val="26"/>
          <w:szCs w:val="26"/>
          <w:rtl/>
          <w:lang w:bidi="fa-IR"/>
        </w:rPr>
        <w:t>.</w:t>
      </w:r>
      <w:r w:rsidRPr="00DC4790">
        <w:rPr>
          <w:rFonts w:ascii="Times New Roman" w:eastAsia="Calibri" w:hAnsi="Times New Roman" w:cs="B Lotus"/>
          <w:b/>
          <w:sz w:val="26"/>
          <w:szCs w:val="26"/>
          <w:rtl/>
          <w:lang w:bidi="fa-IR"/>
        </w:rPr>
        <w:t xml:space="preserve"> </w:t>
      </w:r>
      <w:r w:rsidRPr="00DC4790">
        <w:rPr>
          <w:rFonts w:ascii="Times New Roman" w:eastAsia="Times New Roman" w:hAnsi="Times New Roman" w:cs="B Lotus" w:hint="cs"/>
          <w:b/>
          <w:sz w:val="26"/>
          <w:szCs w:val="26"/>
          <w:rtl/>
          <w:lang w:bidi="fa-IR"/>
        </w:rPr>
        <w:t xml:space="preserve">به عبارت دیگر زمانی </w:t>
      </w:r>
      <w:r w:rsidRPr="00DC4790">
        <w:rPr>
          <w:rFonts w:ascii="Times New Roman" w:eastAsia="Times New Roman" w:hAnsi="Times New Roman" w:cs="B Lotus"/>
          <w:b/>
          <w:sz w:val="26"/>
          <w:szCs w:val="26"/>
          <w:rtl/>
          <w:lang w:bidi="fa-IR"/>
        </w:rPr>
        <w:t>که متغير وابسته دوره سقوط قيمت سهام است که یک متغیر دو وجهی</w:t>
      </w:r>
      <w:r w:rsidRPr="00DC4790">
        <w:rPr>
          <w:rFonts w:ascii="Times New Roman" w:eastAsia="Times New Roman" w:hAnsi="Times New Roman" w:cs="B Lotus" w:hint="cs"/>
          <w:b/>
          <w:sz w:val="26"/>
          <w:szCs w:val="26"/>
          <w:rtl/>
          <w:lang w:bidi="fa-IR"/>
        </w:rPr>
        <w:t>(دامی)</w:t>
      </w:r>
      <w:r w:rsidRPr="00DC4790">
        <w:rPr>
          <w:rFonts w:ascii="Times New Roman" w:eastAsia="Times New Roman" w:hAnsi="Times New Roman" w:cs="B Lotus"/>
          <w:b/>
          <w:sz w:val="26"/>
          <w:szCs w:val="26"/>
          <w:rtl/>
          <w:lang w:bidi="fa-IR"/>
        </w:rPr>
        <w:t xml:space="preserve"> است،</w:t>
      </w:r>
      <w:r w:rsidR="00030111" w:rsidRPr="00DC4790">
        <w:rPr>
          <w:rFonts w:ascii="Times New Roman" w:eastAsia="Times New Roman" w:hAnsi="Times New Roman" w:cs="B Lotus"/>
          <w:b/>
          <w:sz w:val="26"/>
          <w:szCs w:val="26"/>
          <w:rtl/>
          <w:lang w:bidi="fa-IR"/>
        </w:rPr>
        <w:t xml:space="preserve"> از الگوي لاجيت(رگرسیون لجستیک)</w:t>
      </w:r>
      <w:r w:rsidRPr="00DC4790">
        <w:rPr>
          <w:rFonts w:ascii="Times New Roman" w:eastAsia="Times New Roman" w:hAnsi="Times New Roman" w:cs="B Lotus"/>
          <w:b/>
          <w:sz w:val="26"/>
          <w:szCs w:val="26"/>
          <w:rtl/>
          <w:lang w:bidi="fa-IR"/>
        </w:rPr>
        <w:t xml:space="preserve"> و زماني كه متغير وابسته چولگي </w:t>
      </w:r>
      <w:r w:rsidR="00030111" w:rsidRPr="00DC4790">
        <w:rPr>
          <w:rFonts w:ascii="Times New Roman" w:eastAsia="Times New Roman" w:hAnsi="Times New Roman" w:cs="B Lotus"/>
          <w:b/>
          <w:sz w:val="26"/>
          <w:szCs w:val="26"/>
          <w:rtl/>
          <w:lang w:bidi="fa-IR"/>
        </w:rPr>
        <w:t>منفي بازده سهام، سيگماي حداکثري</w:t>
      </w:r>
      <w:r w:rsidRPr="00DC4790">
        <w:rPr>
          <w:rFonts w:ascii="Times New Roman" w:eastAsia="Times New Roman" w:hAnsi="Times New Roman" w:cs="B Lotus"/>
          <w:b/>
          <w:sz w:val="26"/>
          <w:szCs w:val="26"/>
          <w:rtl/>
          <w:lang w:bidi="fa-IR"/>
        </w:rPr>
        <w:t xml:space="preserve"> و نوسان پايين به بالا </w:t>
      </w:r>
      <w:r w:rsidR="00030111" w:rsidRPr="00DC4790">
        <w:rPr>
          <w:rFonts w:ascii="Times New Roman" w:eastAsia="Times New Roman" w:hAnsi="Times New Roman" w:cs="B Lotus"/>
          <w:b/>
          <w:sz w:val="26"/>
          <w:szCs w:val="26"/>
          <w:rtl/>
          <w:lang w:bidi="fa-IR"/>
        </w:rPr>
        <w:t>باشد، از الگوی داده‌هاي تابلويي</w:t>
      </w:r>
      <w:r w:rsidRPr="00DC4790">
        <w:rPr>
          <w:rFonts w:ascii="Times New Roman" w:eastAsia="Times New Roman" w:hAnsi="Times New Roman" w:cs="B Lotus"/>
          <w:b/>
          <w:sz w:val="26"/>
          <w:szCs w:val="26"/>
          <w:rtl/>
          <w:lang w:bidi="fa-IR"/>
        </w:rPr>
        <w:t>(پنل دیتا) استفاده خواهد شد</w:t>
      </w:r>
      <w:r w:rsidR="00344F85" w:rsidRPr="00DC4790">
        <w:rPr>
          <w:rFonts w:ascii="Times New Roman" w:eastAsia="Times New Roman" w:hAnsi="Times New Roman" w:cs="B Lotus"/>
          <w:b/>
          <w:sz w:val="26"/>
          <w:szCs w:val="26"/>
          <w:rtl/>
          <w:lang w:bidi="fa-IR"/>
        </w:rPr>
        <w:t>.</w:t>
      </w:r>
      <w:r w:rsidRPr="00DC4790">
        <w:rPr>
          <w:rFonts w:ascii="Times New Roman" w:eastAsia="Times New Roman" w:hAnsi="Times New Roman" w:cs="B Lotus"/>
          <w:b/>
          <w:sz w:val="26"/>
          <w:szCs w:val="26"/>
          <w:rtl/>
          <w:lang w:bidi="fa-IR"/>
        </w:rPr>
        <w:t xml:space="preserve"> </w:t>
      </w:r>
    </w:p>
    <w:p w14:paraId="7D130D6B" w14:textId="77777777" w:rsidR="00EE392C" w:rsidRPr="00DC4790" w:rsidRDefault="0049126C" w:rsidP="00111C78">
      <w:pPr>
        <w:spacing w:after="0"/>
        <w:ind w:left="360"/>
        <w:contextualSpacing/>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برای آزمون فرضیه از مدل زیر استفاده میشود:</w:t>
      </w:r>
    </w:p>
    <w:p w14:paraId="5EF6BDF3" w14:textId="77777777" w:rsidR="00EE392C" w:rsidRPr="00DC4790" w:rsidRDefault="0049126C" w:rsidP="00111C78">
      <w:pPr>
        <w:rPr>
          <w:rFonts w:ascii="Times New Roman" w:eastAsia="Calibri" w:hAnsi="Times New Roman" w:cs="B Lotus"/>
          <w:bCs/>
          <w:sz w:val="26"/>
          <w:szCs w:val="26"/>
          <w:rtl/>
          <w:lang w:bidi="fa-IR"/>
        </w:rPr>
      </w:pPr>
      <w:r w:rsidRPr="00DC4790">
        <w:rPr>
          <w:rFonts w:ascii="Times New Roman" w:eastAsia="Calibri" w:hAnsi="Times New Roman" w:cs="B Lotus"/>
          <w:bCs/>
          <w:sz w:val="26"/>
          <w:szCs w:val="26"/>
          <w:lang w:bidi="fa-IR"/>
        </w:rPr>
        <w:object w:dxaOrig="7050" w:dyaOrig="825" w14:anchorId="4456B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8pt" o:ole="">
            <v:imagedata r:id="rId9" o:title=""/>
          </v:shape>
          <o:OLEObject Type="Embed" ProgID="PBrush" ShapeID="_x0000_i1025" DrawAspect="Content" ObjectID="_1591132570" r:id="rId10"/>
        </w:object>
      </w:r>
    </w:p>
    <w:p w14:paraId="3AE20BB0" w14:textId="77777777" w:rsidR="0049126C" w:rsidRPr="00DC4790" w:rsidRDefault="0049126C" w:rsidP="00111C78">
      <w:pPr>
        <w:spacing w:after="0"/>
        <w:rPr>
          <w:rFonts w:ascii="Times New Roman" w:eastAsia="Calibri" w:hAnsi="Times New Roman" w:cs="B Lotus"/>
          <w:b/>
          <w:sz w:val="26"/>
          <w:szCs w:val="26"/>
          <w:rtl/>
          <w:lang w:bidi="fa-IR"/>
        </w:rPr>
      </w:pPr>
      <w:r w:rsidRPr="00DC4790">
        <w:rPr>
          <w:rFonts w:ascii="Times New Roman" w:eastAsia="Calibri" w:hAnsi="Times New Roman" w:cs="B Lotus"/>
          <w:b/>
          <w:sz w:val="26"/>
          <w:szCs w:val="26"/>
          <w:rtl/>
          <w:lang w:bidi="fa-IR"/>
        </w:rPr>
        <w:t>تعریف هریک از متغیرها در مدل‌های فوق به شرح زیر است:</w:t>
      </w:r>
    </w:p>
    <w:p w14:paraId="0CE734CF" w14:textId="77777777" w:rsidR="0049126C" w:rsidRPr="00DC4790" w:rsidRDefault="0049126C" w:rsidP="00111C78">
      <w:pPr>
        <w:spacing w:after="0"/>
        <w:rPr>
          <w:rFonts w:ascii="Times New Roman" w:eastAsia="Calibri" w:hAnsi="Times New Roman" w:cs="B Lotus"/>
          <w:b/>
          <w:sz w:val="26"/>
          <w:szCs w:val="26"/>
          <w:rtl/>
          <w:lang w:bidi="fa-IR"/>
        </w:rPr>
      </w:pPr>
      <w:r w:rsidRPr="00DC4790">
        <w:rPr>
          <w:rFonts w:asciiTheme="majorBidi" w:eastAsia="Calibri" w:hAnsiTheme="majorBidi" w:cstheme="majorBidi"/>
          <w:bCs/>
          <w:sz w:val="24"/>
          <w:szCs w:val="24"/>
          <w:lang w:bidi="fa-IR"/>
        </w:rPr>
        <w:t>CRASHj,t</w:t>
      </w:r>
      <w:r w:rsidR="00801D74" w:rsidRPr="00DC4790">
        <w:rPr>
          <w:rFonts w:ascii="Times New Roman" w:eastAsia="Calibri" w:hAnsi="Times New Roman" w:cs="B Lotus"/>
          <w:b/>
          <w:sz w:val="26"/>
          <w:szCs w:val="26"/>
          <w:vertAlign w:val="subscript"/>
          <w:rtl/>
          <w:lang w:bidi="fa-IR"/>
        </w:rPr>
        <w:fldChar w:fldCharType="begin"/>
      </w:r>
      <w:r w:rsidRPr="00DC4790">
        <w:rPr>
          <w:rFonts w:ascii="Times New Roman" w:eastAsia="Calibri" w:hAnsi="Times New Roman" w:cs="B Lotus"/>
          <w:b/>
          <w:sz w:val="26"/>
          <w:szCs w:val="26"/>
          <w:vertAlign w:val="subscript"/>
          <w:rtl/>
          <w:lang w:bidi="fa-IR"/>
        </w:rPr>
        <w:instrText xml:space="preserve"> </w:instrText>
      </w:r>
      <w:r w:rsidRPr="00DC4790">
        <w:rPr>
          <w:rFonts w:ascii="Times New Roman" w:eastAsia="Calibri" w:hAnsi="Times New Roman" w:cs="B Lotus"/>
          <w:b/>
          <w:sz w:val="26"/>
          <w:szCs w:val="26"/>
          <w:vertAlign w:val="subscript"/>
          <w:lang w:bidi="fa-IR"/>
        </w:rPr>
        <w:instrText>QUOTE</w:instrText>
      </w:r>
      <w:r w:rsidRPr="00DC4790">
        <w:rPr>
          <w:rFonts w:ascii="Times New Roman" w:eastAsia="Calibri" w:hAnsi="Times New Roman" w:cs="B Lotus"/>
          <w:b/>
          <w:sz w:val="26"/>
          <w:szCs w:val="26"/>
          <w:vertAlign w:val="subscript"/>
          <w:rtl/>
          <w:lang w:bidi="fa-IR"/>
        </w:rPr>
        <w:instrText xml:space="preserve"> </w:instrText>
      </w: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CRASH</m:t>
            </m:r>
          </m:e>
          <m:sub>
            <m:r>
              <m:rPr>
                <m:sty m:val="p"/>
              </m:rPr>
              <w:rPr>
                <w:rFonts w:ascii="Cambria Math" w:eastAsia="Calibri" w:hAnsi="Cambria Math" w:cs="B Lotus"/>
                <w:sz w:val="26"/>
                <w:szCs w:val="26"/>
                <w:vertAlign w:val="subscript"/>
                <w:lang w:bidi="fa-IR"/>
              </w:rPr>
              <m:t>j,t+1</m:t>
            </m:r>
          </m:sub>
        </m:sSub>
      </m:oMath>
      <w:r w:rsidRPr="00DC4790">
        <w:rPr>
          <w:rFonts w:ascii="Times New Roman" w:eastAsia="Calibri" w:hAnsi="Times New Roman" w:cs="B Lotus"/>
          <w:b/>
          <w:sz w:val="26"/>
          <w:szCs w:val="26"/>
          <w:vertAlign w:val="subscript"/>
          <w:rtl/>
          <w:lang w:bidi="fa-IR"/>
        </w:rPr>
        <w:instrText xml:space="preserve"> </w:instrText>
      </w:r>
      <w:r w:rsidR="00801D74" w:rsidRPr="00DC4790">
        <w:rPr>
          <w:rFonts w:ascii="Times New Roman" w:eastAsia="Calibri" w:hAnsi="Times New Roman" w:cs="B Lotus"/>
          <w:b/>
          <w:sz w:val="26"/>
          <w:szCs w:val="26"/>
          <w:vertAlign w:val="subscript"/>
          <w:rtl/>
          <w:lang w:bidi="fa-IR"/>
        </w:rPr>
        <w:fldChar w:fldCharType="end"/>
      </w:r>
      <w:bookmarkStart w:id="3" w:name="_Hlk512237356"/>
      <w:r w:rsidRPr="00DC4790">
        <w:rPr>
          <w:rFonts w:ascii="Times New Roman" w:eastAsia="Calibri" w:hAnsi="Times New Roman" w:cs="B Lotus"/>
          <w:b/>
          <w:sz w:val="26"/>
          <w:szCs w:val="26"/>
          <w:rtl/>
          <w:lang w:bidi="fa-IR"/>
        </w:rPr>
        <w:t xml:space="preserve">: ريسک سقوط قيمت سهام در پايان سال مالي </w:t>
      </w:r>
      <w:r w:rsidRPr="00DC4790">
        <w:rPr>
          <w:rFonts w:asciiTheme="majorBidi" w:eastAsia="Calibri" w:hAnsiTheme="majorBidi" w:cstheme="majorBidi"/>
          <w:bCs/>
          <w:sz w:val="24"/>
          <w:szCs w:val="24"/>
          <w:lang w:bidi="fa-IR"/>
        </w:rPr>
        <w:t>t</w:t>
      </w:r>
      <w:r w:rsidRPr="00DC4790">
        <w:rPr>
          <w:rFonts w:ascii="Times New Roman" w:eastAsia="Calibri" w:hAnsi="Times New Roman" w:cs="B Lotus"/>
          <w:b/>
          <w:sz w:val="26"/>
          <w:szCs w:val="26"/>
          <w:rtl/>
          <w:lang w:bidi="fa-IR"/>
        </w:rPr>
        <w:t xml:space="preserve"> است كه با استفاده از متغيرهاي </w:t>
      </w:r>
      <w:r w:rsidRPr="00DC4790">
        <w:rPr>
          <w:rFonts w:ascii="Calibri" w:eastAsia="Calibri" w:hAnsi="Calibri" w:cs="B Lotus" w:hint="cs"/>
          <w:b/>
          <w:sz w:val="26"/>
          <w:szCs w:val="26"/>
          <w:rtl/>
          <w:lang w:bidi="fa-IR"/>
        </w:rPr>
        <w:t>چولگي منفي بازده سهام(</w:t>
      </w:r>
      <w:r w:rsidRPr="00DC4790">
        <w:rPr>
          <w:rFonts w:asciiTheme="majorBidi" w:eastAsia="Calibri" w:hAnsiTheme="majorBidi" w:cstheme="majorBidi"/>
          <w:bCs/>
          <w:sz w:val="24"/>
          <w:szCs w:val="24"/>
          <w:lang w:bidi="fa-IR"/>
        </w:rPr>
        <w:t>NCSKEW</w:t>
      </w:r>
      <w:r w:rsidRPr="00DC4790">
        <w:rPr>
          <w:rFonts w:ascii="Calibri" w:eastAsia="Calibri" w:hAnsi="Calibri" w:cs="B Lotus" w:hint="cs"/>
          <w:b/>
          <w:sz w:val="26"/>
          <w:szCs w:val="26"/>
          <w:rtl/>
          <w:lang w:bidi="fa-IR"/>
        </w:rPr>
        <w:t>)، سيگماي حداکثري(</w:t>
      </w:r>
      <w:r w:rsidRPr="00DC4790">
        <w:rPr>
          <w:rFonts w:asciiTheme="majorBidi" w:eastAsia="Calibri" w:hAnsiTheme="majorBidi" w:cstheme="majorBidi"/>
          <w:bCs/>
          <w:sz w:val="24"/>
          <w:szCs w:val="24"/>
          <w:lang w:bidi="fa-IR"/>
        </w:rPr>
        <w:t>EXTR_SIGMA</w:t>
      </w:r>
      <w:r w:rsidRPr="00DC4790">
        <w:rPr>
          <w:rFonts w:ascii="Calibri" w:eastAsia="Calibri" w:hAnsi="Calibri" w:cs="B Lotus" w:hint="cs"/>
          <w:b/>
          <w:sz w:val="26"/>
          <w:szCs w:val="26"/>
          <w:rtl/>
          <w:lang w:bidi="fa-IR"/>
        </w:rPr>
        <w:t>)، نوسان پايين به بالا</w:t>
      </w:r>
      <w:r w:rsidRPr="00DC4790">
        <w:rPr>
          <w:rFonts w:ascii="Calibri" w:eastAsia="Calibri" w:hAnsi="Calibri" w:cs="B Lotus"/>
          <w:b/>
          <w:sz w:val="26"/>
          <w:szCs w:val="26"/>
          <w:rtl/>
          <w:lang w:bidi="fa-IR"/>
        </w:rPr>
        <w:t>(</w:t>
      </w:r>
      <w:r w:rsidRPr="00DC4790">
        <w:rPr>
          <w:rFonts w:asciiTheme="majorBidi" w:eastAsia="Calibri" w:hAnsiTheme="majorBidi" w:cstheme="majorBidi"/>
          <w:bCs/>
          <w:sz w:val="24"/>
          <w:szCs w:val="24"/>
          <w:lang w:bidi="fa-IR"/>
        </w:rPr>
        <w:t>DUVOL</w:t>
      </w:r>
      <w:r w:rsidRPr="00DC4790">
        <w:rPr>
          <w:rFonts w:ascii="Calibri" w:eastAsia="Calibri" w:hAnsi="Calibri" w:cs="B Lotus"/>
          <w:b/>
          <w:sz w:val="26"/>
          <w:szCs w:val="26"/>
          <w:rtl/>
          <w:lang w:bidi="fa-IR"/>
        </w:rPr>
        <w:t>)</w:t>
      </w:r>
      <w:r w:rsidRPr="00DC4790">
        <w:rPr>
          <w:rFonts w:ascii="Calibri" w:eastAsia="Calibri" w:hAnsi="Calibri" w:cs="B Lotus" w:hint="cs"/>
          <w:b/>
          <w:sz w:val="26"/>
          <w:szCs w:val="26"/>
          <w:rtl/>
          <w:lang w:bidi="fa-IR"/>
        </w:rPr>
        <w:t>، و دوره سقوط قيمت سهام</w:t>
      </w:r>
      <w:r w:rsidRPr="00DC4790">
        <w:rPr>
          <w:rFonts w:ascii="Calibri" w:eastAsia="Calibri" w:hAnsi="Calibri" w:cs="B Lotus"/>
          <w:b/>
          <w:sz w:val="26"/>
          <w:szCs w:val="26"/>
          <w:rtl/>
          <w:lang w:bidi="fa-IR"/>
        </w:rPr>
        <w:t>(</w:t>
      </w:r>
      <w:r w:rsidRPr="00DC4790">
        <w:rPr>
          <w:rFonts w:asciiTheme="majorBidi" w:eastAsia="Calibri" w:hAnsiTheme="majorBidi" w:cstheme="majorBidi"/>
          <w:bCs/>
          <w:sz w:val="24"/>
          <w:szCs w:val="24"/>
          <w:lang w:bidi="fa-IR"/>
        </w:rPr>
        <w:t>CRASHP</w:t>
      </w:r>
      <w:r w:rsidRPr="00DC4790">
        <w:rPr>
          <w:rFonts w:ascii="Calibri" w:eastAsia="Calibri" w:hAnsi="Calibri" w:cs="B Lotus"/>
          <w:b/>
          <w:sz w:val="26"/>
          <w:szCs w:val="26"/>
          <w:rtl/>
          <w:lang w:bidi="fa-IR"/>
        </w:rPr>
        <w:t>)</w:t>
      </w:r>
      <w:r w:rsidRPr="00DC4790">
        <w:rPr>
          <w:rFonts w:ascii="Calibri" w:eastAsia="Calibri" w:hAnsi="Calibri" w:cs="B Lotus" w:hint="cs"/>
          <w:b/>
          <w:sz w:val="26"/>
          <w:szCs w:val="26"/>
          <w:rtl/>
          <w:lang w:bidi="fa-IR"/>
        </w:rPr>
        <w:t xml:space="preserve"> </w:t>
      </w:r>
      <w:r w:rsidRPr="00DC4790">
        <w:rPr>
          <w:rFonts w:ascii="Times New Roman" w:eastAsia="Calibri" w:hAnsi="Times New Roman" w:cs="B Lotus"/>
          <w:b/>
          <w:sz w:val="26"/>
          <w:szCs w:val="26"/>
          <w:rtl/>
          <w:lang w:bidi="fa-IR"/>
        </w:rPr>
        <w:t>اندازه گيري مي‌شود</w:t>
      </w:r>
      <w:r w:rsidR="00344F85" w:rsidRPr="00DC4790">
        <w:rPr>
          <w:rFonts w:ascii="Times New Roman" w:eastAsia="Calibri" w:hAnsi="Times New Roman" w:cs="B Lotus"/>
          <w:b/>
          <w:sz w:val="26"/>
          <w:szCs w:val="26"/>
          <w:rtl/>
          <w:lang w:bidi="fa-IR"/>
        </w:rPr>
        <w:t>.</w:t>
      </w:r>
      <w:r w:rsidRPr="00DC4790">
        <w:rPr>
          <w:rFonts w:ascii="Times New Roman" w:eastAsia="Calibri" w:hAnsi="Times New Roman" w:cs="B Lotus"/>
          <w:b/>
          <w:sz w:val="26"/>
          <w:szCs w:val="26"/>
          <w:rtl/>
          <w:lang w:bidi="fa-IR"/>
        </w:rPr>
        <w:t xml:space="preserve"> </w:t>
      </w:r>
    </w:p>
    <w:p w14:paraId="1CE1A2D2" w14:textId="77777777" w:rsidR="0049126C" w:rsidRPr="00DC4790" w:rsidRDefault="0049126C" w:rsidP="00111C78">
      <w:pPr>
        <w:spacing w:after="0"/>
        <w:rPr>
          <w:rFonts w:ascii="Times New Roman" w:eastAsia="Calibri" w:hAnsi="Times New Roman" w:cs="B Lotus"/>
          <w:b/>
          <w:sz w:val="26"/>
          <w:szCs w:val="26"/>
          <w:rtl/>
          <w:lang w:bidi="fa-IR"/>
        </w:rPr>
      </w:pPr>
      <w:r w:rsidRPr="00DC4790">
        <w:rPr>
          <w:rFonts w:asciiTheme="majorBidi" w:eastAsia="Calibri" w:hAnsiTheme="majorBidi" w:cstheme="majorBidi"/>
          <w:bCs/>
          <w:sz w:val="24"/>
          <w:szCs w:val="24"/>
          <w:lang w:bidi="fa-IR"/>
        </w:rPr>
        <w:t>Overconj,t</w:t>
      </w:r>
      <w:r w:rsidR="00801D74" w:rsidRPr="00DC4790">
        <w:rPr>
          <w:rFonts w:ascii="Times New Roman" w:eastAsia="Calibri" w:hAnsi="Times New Roman" w:cs="B Lotus"/>
          <w:b/>
          <w:sz w:val="26"/>
          <w:szCs w:val="26"/>
          <w:rtl/>
          <w:lang w:bidi="fa-IR"/>
        </w:rPr>
        <w:fldChar w:fldCharType="begin"/>
      </w:r>
      <w:r w:rsidRPr="00DC4790">
        <w:rPr>
          <w:rFonts w:ascii="Times New Roman" w:eastAsia="Calibri" w:hAnsi="Times New Roman" w:cs="B Lotus"/>
          <w:b/>
          <w:sz w:val="26"/>
          <w:szCs w:val="26"/>
          <w:rtl/>
          <w:lang w:bidi="fa-IR"/>
        </w:rPr>
        <w:instrText xml:space="preserve"> </w:instrText>
      </w:r>
      <w:r w:rsidRPr="00DC4790">
        <w:rPr>
          <w:rFonts w:ascii="Times New Roman" w:eastAsia="Calibri" w:hAnsi="Times New Roman" w:cs="B Lotus"/>
          <w:b/>
          <w:sz w:val="26"/>
          <w:szCs w:val="26"/>
          <w:lang w:bidi="fa-IR"/>
        </w:rPr>
        <w:instrText>QUOTE</w:instrText>
      </w:r>
      <w:r w:rsidRPr="00DC4790">
        <w:rPr>
          <w:rFonts w:ascii="Times New Roman" w:eastAsia="Calibri" w:hAnsi="Times New Roman" w:cs="B Lotus"/>
          <w:b/>
          <w:sz w:val="26"/>
          <w:szCs w:val="26"/>
          <w:rtl/>
          <w:lang w:bidi="fa-IR"/>
        </w:rPr>
        <w:instrText xml:space="preserve"> </w:instrText>
      </w: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INST</m:t>
            </m:r>
          </m:e>
          <m:sub>
            <m:r>
              <m:rPr>
                <m:sty m:val="p"/>
              </m:rPr>
              <w:rPr>
                <w:rFonts w:ascii="Cambria Math" w:eastAsia="Calibri" w:hAnsi="Cambria Math" w:cs="B Lotus"/>
                <w:sz w:val="26"/>
                <w:szCs w:val="26"/>
                <w:rtl/>
                <w:lang w:bidi="fa-IR"/>
              </w:rPr>
              <m:t xml:space="preserve"> </m:t>
            </m:r>
            <m:r>
              <m:rPr>
                <m:sty m:val="p"/>
              </m:rPr>
              <w:rPr>
                <w:rFonts w:ascii="Cambria Math" w:eastAsia="Calibri" w:hAnsi="Cambria Math" w:cs="B Lotus"/>
                <w:sz w:val="26"/>
                <w:szCs w:val="26"/>
                <w:vertAlign w:val="subscript"/>
                <w:lang w:bidi="fa-IR"/>
              </w:rPr>
              <m:t>j,t</m:t>
            </m:r>
            <m:r>
              <m:rPr>
                <m:sty m:val="p"/>
              </m:rPr>
              <w:rPr>
                <w:rFonts w:ascii="Cambria Math" w:eastAsia="Calibri" w:hAnsi="Cambria Math" w:cs="B Lotus"/>
                <w:sz w:val="26"/>
                <w:szCs w:val="26"/>
                <w:lang w:bidi="fa-IR"/>
              </w:rPr>
              <m:t xml:space="preserve"> </m:t>
            </m:r>
          </m:sub>
        </m:sSub>
      </m:oMath>
      <w:r w:rsidRPr="00DC4790">
        <w:rPr>
          <w:rFonts w:ascii="Times New Roman" w:eastAsia="Calibri" w:hAnsi="Times New Roman" w:cs="B Lotus"/>
          <w:b/>
          <w:sz w:val="26"/>
          <w:szCs w:val="26"/>
          <w:rtl/>
          <w:lang w:bidi="fa-IR"/>
        </w:rPr>
        <w:instrText xml:space="preserve"> </w:instrText>
      </w:r>
      <w:r w:rsidR="00801D74" w:rsidRPr="00DC4790">
        <w:rPr>
          <w:rFonts w:ascii="Times New Roman" w:eastAsia="Calibri" w:hAnsi="Times New Roman" w:cs="B Lotus"/>
          <w:b/>
          <w:sz w:val="26"/>
          <w:szCs w:val="26"/>
          <w:rtl/>
          <w:lang w:bidi="fa-IR"/>
        </w:rPr>
        <w:fldChar w:fldCharType="end"/>
      </w:r>
      <w:r w:rsidRPr="00DC4790">
        <w:rPr>
          <w:rFonts w:ascii="Times New Roman" w:eastAsia="Calibri" w:hAnsi="Times New Roman" w:cs="B Lotus"/>
          <w:b/>
          <w:sz w:val="26"/>
          <w:szCs w:val="26"/>
          <w:rtl/>
          <w:lang w:bidi="fa-IR"/>
        </w:rPr>
        <w:t xml:space="preserve">: </w:t>
      </w:r>
      <w:r w:rsidRPr="00DC4790">
        <w:rPr>
          <w:rFonts w:ascii="Times New Roman" w:eastAsia="Calibri" w:hAnsi="Times New Roman" w:cs="B Lotus" w:hint="cs"/>
          <w:b/>
          <w:sz w:val="26"/>
          <w:szCs w:val="26"/>
          <w:rtl/>
          <w:lang w:bidi="fa-IR"/>
        </w:rPr>
        <w:t xml:space="preserve">اعتماد به نفس بیش از حد مدیر عامل، که همانند پژوهش‌های مالمندیر و تیت(2011) و کمپل و گالمیر (2011) از دو متغير </w:t>
      </w:r>
      <w:r w:rsidRPr="00DC4790">
        <w:rPr>
          <w:rFonts w:ascii="Times New Roman" w:eastAsia="Calibri" w:hAnsi="Times New Roman" w:cs="B Lotus"/>
          <w:b/>
          <w:sz w:val="26"/>
          <w:szCs w:val="26"/>
          <w:rtl/>
          <w:lang w:bidi="fa-IR"/>
        </w:rPr>
        <w:t>تعداد</w:t>
      </w:r>
      <w:r w:rsidRPr="00DC4790">
        <w:rPr>
          <w:rFonts w:ascii="Times New Roman" w:eastAsia="Calibri" w:hAnsi="Times New Roman" w:cs="B Lotus" w:hint="cs"/>
          <w:b/>
          <w:sz w:val="26"/>
          <w:szCs w:val="26"/>
          <w:rtl/>
          <w:lang w:bidi="fa-IR"/>
        </w:rPr>
        <w:t xml:space="preserve"> روزهای افزایش و کاهش قیمت سهام، و</w:t>
      </w:r>
      <w:r w:rsidRPr="00DC4790">
        <w:rPr>
          <w:rFonts w:ascii="Times New Roman" w:eastAsia="Calibri" w:hAnsi="Times New Roman" w:cs="B Lotus"/>
          <w:b/>
          <w:sz w:val="26"/>
          <w:szCs w:val="26"/>
          <w:rtl/>
          <w:lang w:bidi="fa-IR"/>
        </w:rPr>
        <w:t xml:space="preserve"> درصد</w:t>
      </w:r>
      <w:r w:rsidRPr="00DC4790">
        <w:rPr>
          <w:rFonts w:ascii="Times New Roman" w:eastAsia="Calibri" w:hAnsi="Times New Roman" w:cs="B Lotus" w:hint="cs"/>
          <w:b/>
          <w:sz w:val="26"/>
          <w:szCs w:val="26"/>
          <w:rtl/>
          <w:lang w:bidi="fa-IR"/>
        </w:rPr>
        <w:t xml:space="preserve"> افزایش قیمت سهام استفاده می‌شود</w:t>
      </w:r>
      <w:r w:rsidR="00344F85" w:rsidRPr="00DC4790">
        <w:rPr>
          <w:rFonts w:ascii="Times New Roman" w:eastAsia="Calibri" w:hAnsi="Times New Roman" w:cs="B Lotus" w:hint="cs"/>
          <w:b/>
          <w:sz w:val="26"/>
          <w:szCs w:val="26"/>
          <w:rtl/>
          <w:lang w:bidi="fa-IR"/>
        </w:rPr>
        <w:t>.</w:t>
      </w:r>
    </w:p>
    <w:p w14:paraId="17301FEB" w14:textId="77777777" w:rsidR="0049126C" w:rsidRPr="00DC4790" w:rsidRDefault="00A33195" w:rsidP="00111C78">
      <w:pPr>
        <w:spacing w:after="0"/>
        <w:rPr>
          <w:rFonts w:ascii="Times New Roman" w:eastAsia="Calibri" w:hAnsi="Times New Roman" w:cs="B Lotus"/>
          <w:b/>
          <w:sz w:val="26"/>
          <w:szCs w:val="26"/>
          <w:rtl/>
          <w:lang w:bidi="fa-IR"/>
        </w:rPr>
      </w:pPr>
      <m:oMath>
        <m:sSup>
          <m:sSupPr>
            <m:ctrlPr>
              <w:rPr>
                <w:rFonts w:ascii="Cambria Math" w:eastAsia="Calibri" w:hAnsi="Cambria Math" w:cstheme="majorBidi"/>
                <w:bCs/>
                <w:sz w:val="24"/>
                <w:szCs w:val="24"/>
                <w:lang w:bidi="fa-IR"/>
              </w:rPr>
            </m:ctrlPr>
          </m:sSupPr>
          <m:e>
            <m:r>
              <m:rPr>
                <m:sty m:val="p"/>
              </m:rPr>
              <w:rPr>
                <w:rFonts w:ascii="Cambria Math" w:eastAsia="Calibri" w:hAnsi="Cambria Math" w:cstheme="majorBidi"/>
                <w:sz w:val="24"/>
                <w:szCs w:val="24"/>
                <w:lang w:bidi="fa-IR"/>
              </w:rPr>
              <m:t>q</m:t>
            </m:r>
          </m:e>
          <m:sup>
            <m:r>
              <m:rPr>
                <m:sty m:val="p"/>
              </m:rPr>
              <w:rPr>
                <w:rFonts w:ascii="Cambria Math" w:eastAsia="Calibri" w:hAnsi="Cambria Math" w:cstheme="majorBidi"/>
                <w:sz w:val="24"/>
                <w:szCs w:val="24"/>
                <w:lang w:bidi="fa-IR"/>
              </w:rPr>
              <m:t>th</m:t>
            </m:r>
          </m:sup>
        </m:sSup>
      </m:oMath>
      <w:r w:rsidR="0049126C" w:rsidRPr="00DC4790">
        <w:rPr>
          <w:rFonts w:asciiTheme="majorBidi" w:eastAsia="Calibri" w:hAnsiTheme="majorBidi" w:cstheme="majorBidi"/>
          <w:bCs/>
          <w:sz w:val="24"/>
          <w:szCs w:val="24"/>
          <w:rtl/>
          <w:lang w:bidi="fa-IR"/>
        </w:rPr>
        <w:t>:</w:t>
      </w:r>
      <w:r w:rsidR="0049126C" w:rsidRPr="00DC4790">
        <w:rPr>
          <w:rFonts w:ascii="Times New Roman" w:eastAsia="Calibri" w:hAnsi="Times New Roman" w:cs="B Lotus"/>
          <w:b/>
          <w:sz w:val="26"/>
          <w:szCs w:val="26"/>
          <w:rtl/>
          <w:lang w:bidi="fa-IR"/>
        </w:rPr>
        <w:t xml:space="preserve"> شماره مربوط به متغير کنترلي</w:t>
      </w:r>
      <w:r w:rsidR="00344F85" w:rsidRPr="00DC4790">
        <w:rPr>
          <w:rFonts w:ascii="Times New Roman" w:eastAsia="Calibri" w:hAnsi="Times New Roman" w:cs="B Lotus"/>
          <w:b/>
          <w:sz w:val="26"/>
          <w:szCs w:val="26"/>
          <w:rtl/>
          <w:lang w:bidi="fa-IR"/>
        </w:rPr>
        <w:t>.</w:t>
      </w:r>
      <w:r w:rsidR="0049126C" w:rsidRPr="00DC4790">
        <w:rPr>
          <w:rFonts w:ascii="Times New Roman" w:eastAsia="Calibri" w:hAnsi="Times New Roman" w:cs="B Lotus"/>
          <w:b/>
          <w:sz w:val="26"/>
          <w:szCs w:val="26"/>
          <w:rtl/>
          <w:lang w:bidi="fa-IR"/>
        </w:rPr>
        <w:t xml:space="preserve"> </w:t>
      </w:r>
    </w:p>
    <w:p w14:paraId="2C4534BE" w14:textId="77777777" w:rsidR="0049126C" w:rsidRPr="00DC4790" w:rsidRDefault="00A33195" w:rsidP="00111C78">
      <w:pPr>
        <w:spacing w:after="0"/>
        <w:rPr>
          <w:rFonts w:ascii="Times New Roman" w:eastAsia="Calibri" w:hAnsi="Times New Roman" w:cs="B Lotus"/>
          <w:b/>
          <w:sz w:val="26"/>
          <w:szCs w:val="26"/>
          <w:rtl/>
          <w:lang w:bidi="fa-IR"/>
        </w:rPr>
      </w:pPr>
      <m:oMath>
        <m:sSub>
          <m:sSubPr>
            <m:ctrlPr>
              <w:rPr>
                <w:rFonts w:ascii="Cambria Math" w:eastAsia="Calibri" w:hAnsi="Cambria Math" w:cstheme="majorBidi"/>
                <w:bCs/>
                <w:sz w:val="24"/>
                <w:szCs w:val="24"/>
                <w:lang w:bidi="fa-IR"/>
              </w:rPr>
            </m:ctrlPr>
          </m:sSubPr>
          <m:e>
            <m:r>
              <m:rPr>
                <m:sty m:val="p"/>
              </m:rPr>
              <w:rPr>
                <w:rFonts w:ascii="Cambria Math" w:eastAsia="Calibri" w:hAnsi="Cambria Math" w:cstheme="majorBidi"/>
                <w:sz w:val="24"/>
                <w:szCs w:val="24"/>
                <w:lang w:bidi="fa-IR"/>
              </w:rPr>
              <m:t>Control Var</m:t>
            </m:r>
          </m:e>
          <m:sub>
            <m:r>
              <m:rPr>
                <m:sty m:val="p"/>
              </m:rPr>
              <w:rPr>
                <w:rFonts w:ascii="Cambria Math" w:eastAsia="Calibri" w:hAnsi="Cambria Math" w:cstheme="majorBidi"/>
                <w:sz w:val="24"/>
                <w:szCs w:val="24"/>
                <w:lang w:bidi="fa-IR"/>
              </w:rPr>
              <m:t>j</m:t>
            </m:r>
            <m:r>
              <m:rPr>
                <m:sty m:val="p"/>
              </m:rPr>
              <w:rPr>
                <w:rFonts w:ascii="Cambria Math" w:eastAsia="Calibri" w:hAnsi="Cambria Math" w:cstheme="majorBidi" w:hint="eastAsia"/>
                <w:sz w:val="24"/>
                <w:szCs w:val="24"/>
                <w:lang w:bidi="fa-IR"/>
              </w:rPr>
              <m:t>‌</m:t>
            </m:r>
            <m:r>
              <m:rPr>
                <m:sty m:val="p"/>
              </m:rPr>
              <w:rPr>
                <w:rFonts w:ascii="Cambria Math" w:eastAsia="Calibri" w:hAnsi="Cambria Math" w:cstheme="majorBidi"/>
                <w:sz w:val="24"/>
                <w:szCs w:val="24"/>
                <w:lang w:bidi="fa-IR"/>
              </w:rPr>
              <m:t>t</m:t>
            </m:r>
          </m:sub>
        </m:sSub>
      </m:oMath>
      <w:r w:rsidR="0049126C" w:rsidRPr="00DC4790">
        <w:rPr>
          <w:rFonts w:ascii="Times New Roman" w:eastAsia="Calibri" w:hAnsi="Times New Roman" w:cs="B Lotus"/>
          <w:b/>
          <w:sz w:val="26"/>
          <w:szCs w:val="26"/>
          <w:rtl/>
          <w:lang w:bidi="fa-IR"/>
        </w:rPr>
        <w:t xml:space="preserve"> : متغير‌هاي کنترلي مدل که عبارتند از:</w:t>
      </w:r>
    </w:p>
    <w:p w14:paraId="7605239A" w14:textId="77777777" w:rsidR="0049126C" w:rsidRPr="00DC4790" w:rsidRDefault="00A33195" w:rsidP="00111C78">
      <w:pPr>
        <w:spacing w:after="0"/>
        <w:rPr>
          <w:rFonts w:ascii="Times New Roman" w:eastAsia="Calibri" w:hAnsi="Times New Roman" w:cs="B Lotus"/>
          <w:b/>
          <w:sz w:val="26"/>
          <w:szCs w:val="26"/>
          <w:rtl/>
          <w:lang w:bidi="fa-IR"/>
        </w:rPr>
      </w:pPr>
      <m:oMath>
        <m:sSub>
          <m:sSubPr>
            <m:ctrlPr>
              <w:rPr>
                <w:rFonts w:ascii="Cambria Math" w:eastAsia="Calibri" w:hAnsi="Cambria Math" w:cstheme="majorBidi"/>
                <w:bCs/>
                <w:sz w:val="24"/>
                <w:szCs w:val="24"/>
                <w:lang w:bidi="fa-IR"/>
              </w:rPr>
            </m:ctrlPr>
          </m:sSubPr>
          <m:e>
            <m:r>
              <m:rPr>
                <m:sty m:val="p"/>
              </m:rPr>
              <w:rPr>
                <w:rFonts w:ascii="Cambria Math" w:eastAsia="Calibri" w:hAnsi="Cambria Math" w:cstheme="majorBidi"/>
                <w:sz w:val="24"/>
                <w:szCs w:val="24"/>
                <w:lang w:bidi="fa-IR"/>
              </w:rPr>
              <m:t>SIZE</m:t>
            </m:r>
          </m:e>
          <m:sub>
            <m:r>
              <m:rPr>
                <m:sty m:val="p"/>
              </m:rPr>
              <w:rPr>
                <w:rFonts w:ascii="Cambria Math" w:eastAsia="Calibri" w:hAnsi="Cambria Math" w:cstheme="majorBidi"/>
                <w:sz w:val="24"/>
                <w:szCs w:val="24"/>
                <w:rtl/>
                <w:lang w:bidi="fa-IR"/>
              </w:rPr>
              <m:t xml:space="preserve"> </m:t>
            </m:r>
            <m:r>
              <m:rPr>
                <m:sty m:val="p"/>
              </m:rPr>
              <w:rPr>
                <w:rFonts w:ascii="Cambria Math" w:eastAsia="Calibri" w:hAnsi="Cambria Math" w:cstheme="majorBidi"/>
                <w:sz w:val="24"/>
                <w:szCs w:val="24"/>
                <w:lang w:bidi="fa-IR"/>
              </w:rPr>
              <m:t>j</m:t>
            </m:r>
            <m:r>
              <m:rPr>
                <m:sty m:val="p"/>
              </m:rPr>
              <w:rPr>
                <w:rFonts w:ascii="Cambria Math" w:eastAsia="Calibri" w:hAnsi="Cambria Math" w:cstheme="majorBidi" w:hint="eastAsia"/>
                <w:sz w:val="24"/>
                <w:szCs w:val="24"/>
                <w:lang w:bidi="fa-IR"/>
              </w:rPr>
              <m:t>‌</m:t>
            </m:r>
            <m:r>
              <m:rPr>
                <m:sty m:val="p"/>
              </m:rPr>
              <w:rPr>
                <w:rFonts w:ascii="Cambria Math" w:eastAsia="Calibri" w:hAnsi="Cambria Math" w:cstheme="majorBidi"/>
                <w:sz w:val="24"/>
                <w:szCs w:val="24"/>
                <w:lang w:bidi="fa-IR"/>
              </w:rPr>
              <m:t xml:space="preserve">t </m:t>
            </m:r>
          </m:sub>
        </m:sSub>
      </m:oMath>
      <w:r w:rsidR="0049126C" w:rsidRPr="00DC4790">
        <w:rPr>
          <w:rFonts w:asciiTheme="majorBidi" w:eastAsia="Calibri" w:hAnsiTheme="majorBidi" w:cstheme="majorBidi"/>
          <w:bCs/>
          <w:sz w:val="24"/>
          <w:szCs w:val="24"/>
          <w:rtl/>
          <w:lang w:bidi="fa-IR"/>
        </w:rPr>
        <w:t>:</w:t>
      </w:r>
      <w:r w:rsidR="0049126C" w:rsidRPr="00DC4790">
        <w:rPr>
          <w:rFonts w:ascii="Times New Roman" w:eastAsia="Calibri" w:hAnsi="Times New Roman" w:cs="B Lotus"/>
          <w:b/>
          <w:sz w:val="26"/>
          <w:szCs w:val="26"/>
          <w:rtl/>
          <w:lang w:bidi="fa-IR"/>
        </w:rPr>
        <w:t xml:space="preserve"> اندازه شرکت در پايان سال مالي </w:t>
      </w:r>
      <w:r w:rsidR="0049126C" w:rsidRPr="00DC4790">
        <w:rPr>
          <w:rFonts w:ascii="Times New Roman" w:eastAsia="Calibri" w:hAnsi="Times New Roman" w:cs="B Lotus"/>
          <w:bCs/>
          <w:sz w:val="26"/>
          <w:szCs w:val="26"/>
          <w:lang w:bidi="fa-IR"/>
        </w:rPr>
        <w:t>t</w:t>
      </w:r>
      <w:r w:rsidR="00344F85" w:rsidRPr="00DC4790">
        <w:rPr>
          <w:rFonts w:ascii="Times New Roman" w:eastAsia="Calibri" w:hAnsi="Times New Roman" w:cs="B Lotus"/>
          <w:b/>
          <w:sz w:val="26"/>
          <w:szCs w:val="26"/>
          <w:rtl/>
          <w:lang w:bidi="fa-IR"/>
        </w:rPr>
        <w:t>.</w:t>
      </w:r>
    </w:p>
    <w:p w14:paraId="3E33CF32" w14:textId="77777777" w:rsidR="0049126C" w:rsidRPr="00DC4790" w:rsidRDefault="00A33195" w:rsidP="00111C78">
      <w:pPr>
        <w:spacing w:after="0"/>
        <w:rPr>
          <w:rFonts w:ascii="Times New Roman" w:eastAsia="Calibri" w:hAnsi="Times New Roman" w:cs="B Lotus"/>
          <w:b/>
          <w:sz w:val="26"/>
          <w:szCs w:val="26"/>
          <w:rtl/>
          <w:lang w:bidi="fa-IR"/>
        </w:rPr>
      </w:pP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LEV</m:t>
            </m:r>
          </m:e>
          <m:sub>
            <m:r>
              <m:rPr>
                <m:sty m:val="p"/>
              </m:rPr>
              <w:rPr>
                <w:rFonts w:ascii="Cambria Math" w:eastAsia="Calibri" w:hAnsi="Cambria Math" w:cs="B Lotus"/>
                <w:sz w:val="26"/>
                <w:szCs w:val="26"/>
                <w:rtl/>
                <w:lang w:bidi="fa-IR"/>
              </w:rPr>
              <m:t xml:space="preserve"> </m:t>
            </m:r>
            <m:r>
              <m:rPr>
                <m:sty m:val="p"/>
              </m:rPr>
              <w:rPr>
                <w:rFonts w:ascii="Cambria Math" w:eastAsia="Calibri" w:hAnsi="Cambria Math" w:cs="B Lotus"/>
                <w:sz w:val="26"/>
                <w:szCs w:val="26"/>
                <w:vertAlign w:val="subscript"/>
                <w:lang w:bidi="fa-IR"/>
              </w:rPr>
              <m:t>j</m:t>
            </m:r>
            <m:r>
              <m:rPr>
                <m:sty m:val="p"/>
              </m:rPr>
              <w:rPr>
                <w:rFonts w:ascii="Cambria Math" w:eastAsia="Calibri" w:hAnsi="Cambria Math" w:cs="B Lotus" w:hint="eastAsia"/>
                <w:sz w:val="26"/>
                <w:szCs w:val="26"/>
                <w:vertAlign w:val="subscript"/>
                <w:lang w:bidi="fa-IR"/>
              </w:rPr>
              <m:t>‌</m:t>
            </m:r>
            <m:r>
              <m:rPr>
                <m:sty m:val="p"/>
              </m:rPr>
              <w:rPr>
                <w:rFonts w:ascii="Cambria Math" w:eastAsia="Calibri" w:hAnsi="Cambria Math" w:cs="B Lotus"/>
                <w:sz w:val="26"/>
                <w:szCs w:val="26"/>
                <w:vertAlign w:val="subscript"/>
                <w:lang w:bidi="fa-IR"/>
              </w:rPr>
              <m:t>t</m:t>
            </m:r>
            <m:r>
              <m:rPr>
                <m:sty m:val="p"/>
              </m:rPr>
              <w:rPr>
                <w:rFonts w:ascii="Cambria Math" w:eastAsia="Calibri" w:hAnsi="Cambria Math" w:cs="B Lotus"/>
                <w:sz w:val="26"/>
                <w:szCs w:val="26"/>
                <w:lang w:bidi="fa-IR"/>
              </w:rPr>
              <m:t xml:space="preserve"> </m:t>
            </m:r>
          </m:sub>
        </m:sSub>
      </m:oMath>
      <w:r w:rsidR="0049126C" w:rsidRPr="00DC4790">
        <w:rPr>
          <w:rFonts w:ascii="Times New Roman" w:eastAsia="Calibri" w:hAnsi="Times New Roman" w:cs="B Lotus"/>
          <w:b/>
          <w:sz w:val="26"/>
          <w:szCs w:val="26"/>
          <w:rtl/>
          <w:lang w:bidi="fa-IR"/>
        </w:rPr>
        <w:t xml:space="preserve">: اهرم مالي شرکت در پايان سال مالي </w:t>
      </w:r>
      <w:r w:rsidR="0049126C" w:rsidRPr="00DC4790">
        <w:rPr>
          <w:rFonts w:ascii="Times New Roman" w:eastAsia="Calibri" w:hAnsi="Times New Roman" w:cs="B Lotus"/>
          <w:bCs/>
          <w:sz w:val="26"/>
          <w:szCs w:val="26"/>
          <w:lang w:bidi="fa-IR"/>
        </w:rPr>
        <w:t>t</w:t>
      </w:r>
      <w:r w:rsidR="00344F85" w:rsidRPr="00DC4790">
        <w:rPr>
          <w:rFonts w:ascii="Times New Roman" w:eastAsia="Calibri" w:hAnsi="Times New Roman" w:cs="B Lotus"/>
          <w:b/>
          <w:sz w:val="26"/>
          <w:szCs w:val="26"/>
          <w:rtl/>
          <w:lang w:bidi="fa-IR"/>
        </w:rPr>
        <w:t>.</w:t>
      </w:r>
    </w:p>
    <w:p w14:paraId="64A07B91" w14:textId="77777777" w:rsidR="0049126C" w:rsidRPr="00DC4790" w:rsidRDefault="00A33195" w:rsidP="00111C78">
      <w:pPr>
        <w:spacing w:after="0"/>
        <w:rPr>
          <w:rFonts w:ascii="Times New Roman" w:eastAsia="Calibri" w:hAnsi="Times New Roman" w:cs="B Lotus"/>
          <w:b/>
          <w:sz w:val="26"/>
          <w:szCs w:val="26"/>
          <w:rtl/>
          <w:lang w:bidi="fa-IR"/>
        </w:rPr>
      </w:pP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ROE</m:t>
            </m:r>
          </m:e>
          <m:sub>
            <m:r>
              <m:rPr>
                <m:sty m:val="p"/>
              </m:rPr>
              <w:rPr>
                <w:rFonts w:ascii="Cambria Math" w:eastAsia="Calibri" w:hAnsi="Cambria Math" w:cs="B Lotus"/>
                <w:sz w:val="26"/>
                <w:szCs w:val="26"/>
                <w:rtl/>
                <w:lang w:bidi="fa-IR"/>
              </w:rPr>
              <m:t xml:space="preserve"> </m:t>
            </m:r>
            <m:r>
              <m:rPr>
                <m:sty m:val="p"/>
              </m:rPr>
              <w:rPr>
                <w:rFonts w:ascii="Cambria Math" w:eastAsia="Calibri" w:hAnsi="Cambria Math" w:cs="B Lotus"/>
                <w:sz w:val="26"/>
                <w:szCs w:val="26"/>
                <w:vertAlign w:val="subscript"/>
                <w:lang w:bidi="fa-IR"/>
              </w:rPr>
              <m:t>j</m:t>
            </m:r>
            <m:r>
              <m:rPr>
                <m:sty m:val="p"/>
              </m:rPr>
              <w:rPr>
                <w:rFonts w:ascii="Cambria Math" w:eastAsia="Calibri" w:hAnsi="Cambria Math" w:cs="B Lotus" w:hint="eastAsia"/>
                <w:sz w:val="26"/>
                <w:szCs w:val="26"/>
                <w:vertAlign w:val="subscript"/>
                <w:lang w:bidi="fa-IR"/>
              </w:rPr>
              <m:t>‌‌</m:t>
            </m:r>
            <m:r>
              <m:rPr>
                <m:sty m:val="p"/>
              </m:rPr>
              <w:rPr>
                <w:rFonts w:ascii="Cambria Math" w:eastAsia="Calibri" w:hAnsi="Cambria Math" w:cs="B Lotus"/>
                <w:sz w:val="26"/>
                <w:szCs w:val="26"/>
                <w:vertAlign w:val="subscript"/>
                <w:lang w:bidi="fa-IR"/>
              </w:rPr>
              <m:t>t</m:t>
            </m:r>
            <m:r>
              <m:rPr>
                <m:sty m:val="p"/>
              </m:rPr>
              <w:rPr>
                <w:rFonts w:ascii="Cambria Math" w:eastAsia="Calibri" w:hAnsi="Cambria Math" w:cs="B Lotus"/>
                <w:sz w:val="26"/>
                <w:szCs w:val="26"/>
                <w:lang w:bidi="fa-IR"/>
              </w:rPr>
              <m:t xml:space="preserve"> </m:t>
            </m:r>
          </m:sub>
        </m:sSub>
      </m:oMath>
      <w:r w:rsidR="0049126C" w:rsidRPr="00DC4790">
        <w:rPr>
          <w:rFonts w:ascii="Times New Roman" w:eastAsia="Calibri" w:hAnsi="Times New Roman" w:cs="B Lotus"/>
          <w:b/>
          <w:sz w:val="26"/>
          <w:szCs w:val="26"/>
          <w:rtl/>
          <w:lang w:bidi="fa-IR"/>
        </w:rPr>
        <w:t xml:space="preserve">: بازده حقوق صاحبان سهام شرکت در پايان سال مالي </w:t>
      </w:r>
      <w:r w:rsidR="0049126C" w:rsidRPr="00DC4790">
        <w:rPr>
          <w:rFonts w:ascii="Times New Roman" w:eastAsia="Calibri" w:hAnsi="Times New Roman" w:cs="B Lotus"/>
          <w:bCs/>
          <w:sz w:val="26"/>
          <w:szCs w:val="26"/>
          <w:lang w:bidi="fa-IR"/>
        </w:rPr>
        <w:t>t</w:t>
      </w:r>
      <w:r w:rsidR="00344F85" w:rsidRPr="00DC4790">
        <w:rPr>
          <w:rFonts w:ascii="Times New Roman" w:eastAsia="Calibri" w:hAnsi="Times New Roman" w:cs="B Lotus"/>
          <w:b/>
          <w:sz w:val="26"/>
          <w:szCs w:val="26"/>
          <w:rtl/>
          <w:lang w:bidi="fa-IR"/>
        </w:rPr>
        <w:t>.</w:t>
      </w:r>
    </w:p>
    <w:p w14:paraId="7BB151AC" w14:textId="77777777" w:rsidR="0049126C" w:rsidRPr="00DC4790" w:rsidRDefault="00A33195" w:rsidP="00111C78">
      <w:pPr>
        <w:spacing w:after="0"/>
        <w:rPr>
          <w:rFonts w:ascii="Times New Roman" w:eastAsia="Calibri" w:hAnsi="Times New Roman" w:cs="B Lotus"/>
          <w:b/>
          <w:sz w:val="26"/>
          <w:szCs w:val="26"/>
          <w:rtl/>
          <w:lang w:bidi="fa-IR"/>
        </w:rPr>
      </w:pP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MTB</m:t>
            </m:r>
          </m:e>
          <m:sub>
            <m:r>
              <m:rPr>
                <m:sty m:val="p"/>
              </m:rPr>
              <w:rPr>
                <w:rFonts w:ascii="Cambria Math" w:eastAsia="Calibri" w:hAnsi="Cambria Math" w:cs="B Lotus"/>
                <w:sz w:val="26"/>
                <w:szCs w:val="26"/>
                <w:rtl/>
                <w:lang w:bidi="fa-IR"/>
              </w:rPr>
              <m:t xml:space="preserve"> </m:t>
            </m:r>
            <m:r>
              <m:rPr>
                <m:sty m:val="p"/>
              </m:rPr>
              <w:rPr>
                <w:rFonts w:ascii="Cambria Math" w:eastAsia="Calibri" w:hAnsi="Cambria Math" w:cs="B Lotus"/>
                <w:sz w:val="26"/>
                <w:szCs w:val="26"/>
                <w:vertAlign w:val="subscript"/>
                <w:lang w:bidi="fa-IR"/>
              </w:rPr>
              <m:t>j</m:t>
            </m:r>
            <m:r>
              <m:rPr>
                <m:sty m:val="p"/>
              </m:rPr>
              <w:rPr>
                <w:rFonts w:ascii="Cambria Math" w:eastAsia="Calibri" w:hAnsi="Cambria Math" w:cs="B Lotus" w:hint="eastAsia"/>
                <w:sz w:val="26"/>
                <w:szCs w:val="26"/>
                <w:vertAlign w:val="subscript"/>
                <w:lang w:bidi="fa-IR"/>
              </w:rPr>
              <m:t>‌</m:t>
            </m:r>
            <m:r>
              <m:rPr>
                <m:sty m:val="p"/>
              </m:rPr>
              <w:rPr>
                <w:rFonts w:ascii="Cambria Math" w:eastAsia="Calibri" w:hAnsi="Cambria Math" w:cs="B Lotus"/>
                <w:sz w:val="26"/>
                <w:szCs w:val="26"/>
                <w:vertAlign w:val="subscript"/>
                <w:lang w:bidi="fa-IR"/>
              </w:rPr>
              <m:t>t</m:t>
            </m:r>
            <m:r>
              <m:rPr>
                <m:sty m:val="p"/>
              </m:rPr>
              <w:rPr>
                <w:rFonts w:ascii="Cambria Math" w:eastAsia="Calibri" w:hAnsi="Cambria Math" w:cs="B Lotus"/>
                <w:sz w:val="26"/>
                <w:szCs w:val="26"/>
                <w:lang w:bidi="fa-IR"/>
              </w:rPr>
              <m:t xml:space="preserve"> </m:t>
            </m:r>
          </m:sub>
        </m:sSub>
      </m:oMath>
      <w:r w:rsidR="0049126C" w:rsidRPr="00DC4790">
        <w:rPr>
          <w:rFonts w:ascii="Times New Roman" w:eastAsia="Calibri" w:hAnsi="Times New Roman" w:cs="B Lotus"/>
          <w:b/>
          <w:sz w:val="26"/>
          <w:szCs w:val="26"/>
          <w:rtl/>
          <w:lang w:bidi="fa-IR"/>
        </w:rPr>
        <w:t xml:space="preserve">: ارزش بازار به ارزش دفتري حقوق صاحبان سهام در پايان سال مالي </w:t>
      </w:r>
      <w:r w:rsidR="0049126C" w:rsidRPr="00DC4790">
        <w:rPr>
          <w:rFonts w:ascii="Times New Roman" w:eastAsia="Calibri" w:hAnsi="Times New Roman" w:cs="B Lotus"/>
          <w:bCs/>
          <w:sz w:val="26"/>
          <w:szCs w:val="26"/>
          <w:lang w:bidi="fa-IR"/>
        </w:rPr>
        <w:t>t</w:t>
      </w:r>
      <w:r w:rsidR="00344F85" w:rsidRPr="00DC4790">
        <w:rPr>
          <w:rFonts w:ascii="Times New Roman" w:eastAsia="Calibri" w:hAnsi="Times New Roman" w:cs="B Lotus"/>
          <w:b/>
          <w:sz w:val="26"/>
          <w:szCs w:val="26"/>
          <w:rtl/>
          <w:lang w:bidi="fa-IR"/>
        </w:rPr>
        <w:t>.</w:t>
      </w:r>
    </w:p>
    <w:p w14:paraId="5C97382E" w14:textId="77777777" w:rsidR="0049126C" w:rsidRPr="00DC4790" w:rsidRDefault="00A33195" w:rsidP="00111C78">
      <w:pPr>
        <w:spacing w:after="0"/>
        <w:rPr>
          <w:rFonts w:ascii="Times New Roman" w:eastAsia="Calibri" w:hAnsi="Times New Roman" w:cs="B Lotus"/>
          <w:b/>
          <w:sz w:val="26"/>
          <w:szCs w:val="26"/>
          <w:lang w:bidi="fa-IR"/>
        </w:rPr>
      </w:pPr>
      <m:oMath>
        <m:sSub>
          <m:sSubPr>
            <m:ctrlPr>
              <w:rPr>
                <w:rFonts w:ascii="Cambria Math" w:eastAsia="Calibri" w:hAnsi="Cambria Math" w:cs="B Lotus"/>
                <w:sz w:val="26"/>
                <w:szCs w:val="26"/>
                <w:lang w:bidi="fa-IR"/>
              </w:rPr>
            </m:ctrlPr>
          </m:sSubPr>
          <m:e>
            <m:r>
              <m:rPr>
                <m:sty m:val="p"/>
              </m:rPr>
              <w:rPr>
                <w:rFonts w:ascii="Cambria Math" w:eastAsia="Calibri" w:hAnsi="Cambria Math" w:cs="B Lotus"/>
                <w:sz w:val="26"/>
                <w:szCs w:val="26"/>
                <w:lang w:bidi="fa-IR"/>
              </w:rPr>
              <m:t>DTURN</m:t>
            </m:r>
          </m:e>
          <m:sub>
            <m:r>
              <m:rPr>
                <m:sty m:val="p"/>
              </m:rPr>
              <w:rPr>
                <w:rFonts w:ascii="Cambria Math" w:eastAsia="Calibri" w:hAnsi="Cambria Math" w:cs="B Lotus"/>
                <w:sz w:val="26"/>
                <w:szCs w:val="26"/>
                <w:rtl/>
                <w:lang w:bidi="fa-IR"/>
              </w:rPr>
              <m:t xml:space="preserve"> </m:t>
            </m:r>
            <m:r>
              <m:rPr>
                <m:sty m:val="p"/>
              </m:rPr>
              <w:rPr>
                <w:rFonts w:ascii="Cambria Math" w:eastAsia="Calibri" w:hAnsi="Cambria Math" w:cs="B Lotus"/>
                <w:sz w:val="26"/>
                <w:szCs w:val="26"/>
                <w:lang w:bidi="fa-IR"/>
              </w:rPr>
              <m:t xml:space="preserve">jt </m:t>
            </m:r>
          </m:sub>
        </m:sSub>
      </m:oMath>
      <w:r w:rsidR="0049126C" w:rsidRPr="00DC4790">
        <w:rPr>
          <w:rFonts w:ascii="Times New Roman" w:eastAsia="Calibri" w:hAnsi="Times New Roman" w:cs="B Lotus"/>
          <w:b/>
          <w:sz w:val="26"/>
          <w:szCs w:val="26"/>
          <w:rtl/>
          <w:lang w:bidi="fa-IR"/>
        </w:rPr>
        <w:t xml:space="preserve">: عدم تجانس سرمايه‌گذاران در پايان سال مالي </w:t>
      </w:r>
      <w:r w:rsidR="0049126C" w:rsidRPr="00DC4790">
        <w:rPr>
          <w:rFonts w:ascii="Times New Roman" w:eastAsia="Calibri" w:hAnsi="Times New Roman" w:cs="B Lotus"/>
          <w:bCs/>
          <w:sz w:val="26"/>
          <w:szCs w:val="26"/>
          <w:lang w:bidi="fa-IR"/>
        </w:rPr>
        <w:t>t</w:t>
      </w:r>
      <w:r w:rsidR="00344F85" w:rsidRPr="00DC4790">
        <w:rPr>
          <w:rFonts w:ascii="Times New Roman" w:eastAsia="Calibri" w:hAnsi="Times New Roman" w:cs="B Lotus"/>
          <w:b/>
          <w:sz w:val="26"/>
          <w:szCs w:val="26"/>
          <w:rtl/>
          <w:lang w:bidi="fa-IR"/>
        </w:rPr>
        <w:t>.</w:t>
      </w:r>
    </w:p>
    <w:p w14:paraId="305330ED" w14:textId="25BC080C" w:rsidR="00E56252" w:rsidRPr="00DC4790" w:rsidRDefault="00E56252" w:rsidP="00111C78">
      <w:pPr>
        <w:spacing w:after="0"/>
        <w:rPr>
          <w:rFonts w:ascii="Times New Roman" w:eastAsia="Calibri" w:hAnsi="Times New Roman" w:cs="B Lotus"/>
          <w:b/>
          <w:sz w:val="26"/>
          <w:szCs w:val="26"/>
          <w:rtl/>
          <w:lang w:bidi="fa-IR"/>
        </w:rPr>
      </w:pPr>
    </w:p>
    <w:p w14:paraId="398D7506" w14:textId="50E89678" w:rsidR="0027220A" w:rsidRPr="00DC4790" w:rsidRDefault="0027220A" w:rsidP="00111C78">
      <w:pPr>
        <w:spacing w:after="0"/>
        <w:rPr>
          <w:rFonts w:ascii="Times New Roman" w:eastAsia="Calibri" w:hAnsi="Times New Roman" w:cs="B Lotus"/>
          <w:b/>
          <w:sz w:val="26"/>
          <w:szCs w:val="26"/>
          <w:rtl/>
          <w:lang w:bidi="fa-IR"/>
        </w:rPr>
      </w:pPr>
    </w:p>
    <w:p w14:paraId="05E1565C" w14:textId="30BAB5F4" w:rsidR="0027220A" w:rsidRPr="00DC4790" w:rsidRDefault="0027220A" w:rsidP="00111C78">
      <w:pPr>
        <w:spacing w:after="0"/>
        <w:rPr>
          <w:rFonts w:ascii="Times New Roman" w:eastAsia="Calibri" w:hAnsi="Times New Roman" w:cs="B Lotus"/>
          <w:b/>
          <w:sz w:val="26"/>
          <w:szCs w:val="26"/>
          <w:rtl/>
          <w:lang w:bidi="fa-IR"/>
        </w:rPr>
      </w:pPr>
    </w:p>
    <w:p w14:paraId="05E323C4" w14:textId="75DFCCAC" w:rsidR="0027220A" w:rsidRPr="00DC4790" w:rsidRDefault="0027220A" w:rsidP="00111C78">
      <w:pPr>
        <w:spacing w:after="0"/>
        <w:rPr>
          <w:rFonts w:ascii="Times New Roman" w:eastAsia="Calibri" w:hAnsi="Times New Roman" w:cs="B Lotus"/>
          <w:b/>
          <w:sz w:val="26"/>
          <w:szCs w:val="26"/>
          <w:rtl/>
          <w:lang w:bidi="fa-IR"/>
        </w:rPr>
      </w:pPr>
    </w:p>
    <w:p w14:paraId="25BBE4B6" w14:textId="3441E845" w:rsidR="0027220A" w:rsidRPr="00DC4790" w:rsidRDefault="0027220A" w:rsidP="00111C78">
      <w:pPr>
        <w:spacing w:after="0"/>
        <w:rPr>
          <w:rFonts w:ascii="Times New Roman" w:eastAsia="Calibri" w:hAnsi="Times New Roman" w:cs="B Lotus"/>
          <w:b/>
          <w:sz w:val="26"/>
          <w:szCs w:val="26"/>
          <w:rtl/>
          <w:lang w:bidi="fa-IR"/>
        </w:rPr>
      </w:pPr>
    </w:p>
    <w:p w14:paraId="5F7863D9" w14:textId="77777777" w:rsidR="0027220A" w:rsidRPr="00DC4790" w:rsidRDefault="0027220A" w:rsidP="00111C78">
      <w:pPr>
        <w:spacing w:after="0"/>
        <w:rPr>
          <w:rFonts w:ascii="Times New Roman" w:eastAsia="Calibri" w:hAnsi="Times New Roman" w:cs="B Lotus"/>
          <w:b/>
          <w:sz w:val="26"/>
          <w:szCs w:val="26"/>
          <w:rtl/>
          <w:lang w:bidi="fa-IR"/>
        </w:rPr>
      </w:pPr>
    </w:p>
    <w:bookmarkEnd w:id="3"/>
    <w:p w14:paraId="0288C360" w14:textId="77777777" w:rsidR="0049126C" w:rsidRPr="00DC4790" w:rsidRDefault="00EE423E" w:rsidP="00111C78">
      <w:pPr>
        <w:rPr>
          <w:rFonts w:ascii="Times New Roman" w:eastAsia="Calibri" w:hAnsi="Times New Roman" w:cs="B Lotus"/>
          <w:bCs/>
          <w:sz w:val="28"/>
          <w:szCs w:val="28"/>
          <w:rtl/>
          <w:lang w:bidi="fa-IR"/>
        </w:rPr>
      </w:pPr>
      <w:r w:rsidRPr="00DC4790">
        <w:rPr>
          <w:rFonts w:ascii="Times New Roman" w:eastAsia="Calibri" w:hAnsi="Times New Roman" w:cs="B Lotus" w:hint="cs"/>
          <w:bCs/>
          <w:sz w:val="28"/>
          <w:szCs w:val="28"/>
          <w:rtl/>
          <w:lang w:bidi="fa-IR"/>
        </w:rPr>
        <w:lastRenderedPageBreak/>
        <w:t>متغییر</w:t>
      </w:r>
      <w:r w:rsidR="00E56252" w:rsidRPr="00DC4790">
        <w:rPr>
          <w:rFonts w:ascii="Times New Roman" w:eastAsia="Calibri" w:hAnsi="Times New Roman" w:cs="B Lotus" w:hint="eastAsia"/>
          <w:bCs/>
          <w:sz w:val="28"/>
          <w:szCs w:val="28"/>
          <w:lang w:bidi="fa-IR"/>
        </w:rPr>
        <w:t>‌</w:t>
      </w:r>
      <w:r w:rsidRPr="00DC4790">
        <w:rPr>
          <w:rFonts w:ascii="Times New Roman" w:eastAsia="Calibri" w:hAnsi="Times New Roman" w:cs="B Lotus" w:hint="cs"/>
          <w:bCs/>
          <w:sz w:val="28"/>
          <w:szCs w:val="28"/>
          <w:rtl/>
          <w:lang w:bidi="fa-IR"/>
        </w:rPr>
        <w:t>های پژوهش</w:t>
      </w:r>
    </w:p>
    <w:p w14:paraId="53BBF418" w14:textId="77777777" w:rsidR="00EE423E" w:rsidRPr="00DC4790" w:rsidRDefault="00EE423E" w:rsidP="00111C78">
      <w:pPr>
        <w:rPr>
          <w:rFonts w:ascii="Times New Roman" w:eastAsia="Calibri" w:hAnsi="Times New Roman" w:cs="B Lotus"/>
          <w:bCs/>
          <w:sz w:val="24"/>
          <w:szCs w:val="26"/>
          <w:rtl/>
          <w:lang w:bidi="fa-IR"/>
        </w:rPr>
      </w:pPr>
      <w:r w:rsidRPr="00DC4790">
        <w:rPr>
          <w:rFonts w:ascii="Times New Roman" w:eastAsia="Calibri" w:hAnsi="Times New Roman" w:cs="B Lotus" w:hint="cs"/>
          <w:bCs/>
          <w:sz w:val="24"/>
          <w:szCs w:val="26"/>
          <w:rtl/>
          <w:lang w:bidi="fa-IR"/>
        </w:rPr>
        <w:t>مغییر مستقل</w:t>
      </w:r>
    </w:p>
    <w:p w14:paraId="6C901BBA" w14:textId="77777777" w:rsidR="00EE423E" w:rsidRPr="00DC4790" w:rsidRDefault="00EE423E" w:rsidP="00111C78">
      <w:pPr>
        <w:spacing w:after="0"/>
        <w:rPr>
          <w:rFonts w:ascii="Times New Roman" w:eastAsia="SimSun" w:hAnsi="Times New Roman" w:cs="B Lotus"/>
          <w:sz w:val="26"/>
          <w:szCs w:val="26"/>
          <w:rtl/>
          <w:lang w:eastAsia="zh-CN" w:bidi="fa-IR"/>
        </w:rPr>
      </w:pPr>
      <w:r w:rsidRPr="00DC4790">
        <w:rPr>
          <w:rFonts w:ascii="Times New Roman" w:eastAsia="SimSun" w:hAnsi="Times New Roman" w:cs="B Lotus"/>
          <w:sz w:val="26"/>
          <w:szCs w:val="26"/>
          <w:rtl/>
          <w:lang w:eastAsia="zh-CN" w:bidi="fa-IR"/>
        </w:rPr>
        <w:t xml:space="preserve">در اين پژوهش، همانند پژوهش‌های </w:t>
      </w:r>
      <w:r w:rsidRPr="00DC4790">
        <w:rPr>
          <w:rFonts w:ascii="Times New Roman" w:eastAsia="Times New Roman" w:hAnsi="Times New Roman" w:cs="B Lotus"/>
          <w:b/>
          <w:sz w:val="26"/>
          <w:szCs w:val="26"/>
          <w:rtl/>
        </w:rPr>
        <w:t xml:space="preserve">مالمندیر و تیت(2011) و کمپل و گالمیر(2011) از </w:t>
      </w:r>
      <w:r w:rsidRPr="00DC4790">
        <w:rPr>
          <w:rFonts w:ascii="Times New Roman" w:eastAsia="SimSun" w:hAnsi="Times New Roman" w:cs="B Lotus"/>
          <w:sz w:val="26"/>
          <w:szCs w:val="26"/>
          <w:rtl/>
          <w:lang w:eastAsia="zh-CN" w:bidi="fa-IR"/>
        </w:rPr>
        <w:t>دو متغير تعداد روزهای افزایش و کاهش قیمت سهام، و درصد افزایش قیمت سهام به عنوان پراکسی اعتماد به نفس بیش از حد مدیر عامل استفاده می‌شود</w:t>
      </w:r>
      <w:r w:rsidR="00344F85" w:rsidRPr="00DC4790">
        <w:rPr>
          <w:rFonts w:ascii="Times New Roman" w:eastAsia="SimSun" w:hAnsi="Times New Roman" w:cs="B Lotus"/>
          <w:sz w:val="26"/>
          <w:szCs w:val="26"/>
          <w:rtl/>
          <w:lang w:eastAsia="zh-CN" w:bidi="fa-IR"/>
        </w:rPr>
        <w:t>.</w:t>
      </w:r>
      <w:r w:rsidRPr="00DC4790">
        <w:rPr>
          <w:rFonts w:ascii="Times New Roman" w:eastAsia="SimSun" w:hAnsi="Times New Roman" w:cs="B Lotus"/>
          <w:sz w:val="26"/>
          <w:szCs w:val="26"/>
          <w:rtl/>
          <w:lang w:eastAsia="zh-CN" w:bidi="fa-IR"/>
        </w:rPr>
        <w:t xml:space="preserve"> تعریف هر یک از شاخص‌های مذکور به شرح زیر است:</w:t>
      </w:r>
    </w:p>
    <w:p w14:paraId="6F84ABB3" w14:textId="77777777" w:rsidR="00E56E41" w:rsidRPr="00DC4790" w:rsidRDefault="00EE423E" w:rsidP="00111C78">
      <w:pPr>
        <w:spacing w:after="0"/>
        <w:rPr>
          <w:rFonts w:ascii="Times New Roman" w:eastAsia="Times New Roman" w:hAnsi="Times New Roman" w:cs="B Lotus"/>
          <w:b/>
          <w:sz w:val="26"/>
          <w:szCs w:val="26"/>
        </w:rPr>
      </w:pPr>
      <w:r w:rsidRPr="00DC4790">
        <w:rPr>
          <w:rFonts w:ascii="Times New Roman" w:eastAsia="Times New Roman" w:hAnsi="Times New Roman" w:cs="B Lotus"/>
          <w:b/>
          <w:sz w:val="26"/>
          <w:szCs w:val="26"/>
          <w:rtl/>
        </w:rPr>
        <w:t>شاخص اول بر اساس تعداد روزهاي افزايش و كاهش قيمت سهام:</w:t>
      </w:r>
    </w:p>
    <w:p w14:paraId="4FBBD90E" w14:textId="77777777" w:rsidR="00EE423E" w:rsidRPr="00DC4790" w:rsidRDefault="00EE423E" w:rsidP="00111C78">
      <w:pPr>
        <w:spacing w:after="0"/>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اگر در طـول سـال مـالي تعداد روزهاي افزايش قيمت سهام بيشتر از تعداد روزهاي كـاهش قيمـت سـهام شـركت باشـد، فرض مي‌شود اعتماد به نفس بيش ازحد مدير اجرایی وجود دارد و بـراي آن عـدد يـك درنظـر گرفتـه مي‌شود؛ در غيراين صورت، عدد صفر به جاي متغير قرار داده مي‌شود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7482BEA2" w14:textId="77777777" w:rsidR="00EE423E" w:rsidRPr="00DC4790" w:rsidRDefault="00EE423E" w:rsidP="00111C78">
      <w:pPr>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 xml:space="preserve">شاخص دوم براساس درصد افزايش قيمت سهام: در طول سـال مـالي اگـر درصـد افـزايش قيمت سهام بيشتر از درصد كاهش قيمت سهام باشد، فرض مي‌شود اعتماد به نفس مديريت بيشتر است و به آن عدد </w:t>
      </w:r>
      <w:r w:rsidR="00E56E41" w:rsidRPr="00DC4790">
        <w:rPr>
          <w:rFonts w:ascii="Times New Roman" w:eastAsia="Times New Roman" w:hAnsi="Times New Roman" w:cs="B Lotus" w:hint="cs"/>
          <w:b/>
          <w:sz w:val="26"/>
          <w:szCs w:val="26"/>
          <w:rtl/>
          <w:lang w:bidi="fa-IR"/>
        </w:rPr>
        <w:t>یک</w:t>
      </w:r>
      <w:r w:rsidRPr="00DC4790">
        <w:rPr>
          <w:rFonts w:ascii="Times New Roman" w:eastAsia="Times New Roman" w:hAnsi="Times New Roman" w:cs="B Lotus"/>
          <w:b/>
          <w:sz w:val="26"/>
          <w:szCs w:val="26"/>
          <w:rtl/>
        </w:rPr>
        <w:t xml:space="preserve"> تعلق مي‌گيرد، در غير اين صورت به آن عدد صفر داده مي‌شود</w:t>
      </w:r>
    </w:p>
    <w:p w14:paraId="56D830CE" w14:textId="77777777" w:rsidR="00636C0A" w:rsidRPr="00DC4790" w:rsidRDefault="00EE423E" w:rsidP="00111C78">
      <w:pPr>
        <w:rPr>
          <w:rFonts w:ascii="Calibri" w:eastAsia="Calibri" w:hAnsi="Calibri" w:cs="Arial"/>
          <w:b/>
          <w:bCs/>
          <w:rtl/>
          <w:lang w:bidi="fa-IR"/>
        </w:rPr>
      </w:pPr>
      <w:r w:rsidRPr="00DC4790">
        <w:rPr>
          <w:rFonts w:ascii="Times New Roman" w:eastAsia="Calibri" w:hAnsi="Times New Roman" w:cs="B Lotus" w:hint="cs"/>
          <w:bCs/>
          <w:sz w:val="24"/>
          <w:szCs w:val="26"/>
          <w:rtl/>
          <w:lang w:bidi="fa-IR"/>
        </w:rPr>
        <w:t>متغییر وابست</w:t>
      </w:r>
      <w:r w:rsidR="00636C0A" w:rsidRPr="00DC4790">
        <w:rPr>
          <w:rFonts w:ascii="Times New Roman" w:eastAsia="Calibri" w:hAnsi="Times New Roman" w:cs="B Lotus" w:hint="cs"/>
          <w:bCs/>
          <w:sz w:val="24"/>
          <w:szCs w:val="26"/>
          <w:rtl/>
          <w:lang w:bidi="fa-IR"/>
        </w:rPr>
        <w:t>ه</w:t>
      </w:r>
    </w:p>
    <w:p w14:paraId="3ED534AA" w14:textId="77777777" w:rsidR="00636C0A" w:rsidRPr="00DC4790" w:rsidRDefault="00636C0A" w:rsidP="00111C78">
      <w:pPr>
        <w:rPr>
          <w:rFonts w:ascii="Calibri" w:eastAsia="Calibri" w:hAnsi="Calibri" w:cs="Arial"/>
          <w:b/>
          <w:bCs/>
          <w:rtl/>
          <w:lang w:bidi="fa-IR"/>
        </w:rPr>
      </w:pPr>
      <w:r w:rsidRPr="00DC4790">
        <w:rPr>
          <w:rFonts w:ascii="Times New Roman" w:eastAsia="SimSun" w:hAnsi="Times New Roman" w:cs="B Lotus"/>
          <w:sz w:val="26"/>
          <w:szCs w:val="26"/>
          <w:rtl/>
          <w:lang w:eastAsia="zh-CN" w:bidi="fa-IR"/>
        </w:rPr>
        <w:t>در این پژوهش، به پیرو مطالعات قبلی (چن و همکاران(2001)، هاتن و همکاران (2009)، برادشاو و همکاران(2010)، کیم و همکاران (2011)، کالین و فانگ (2011)، اندرو و همکاران (2012) و اندرو و همکاران (2013))، از چهار معیار برای اندازه‌گیری ریسک سقوط قیمت سهام استفاده‌شده است:</w:t>
      </w:r>
    </w:p>
    <w:p w14:paraId="145231D5" w14:textId="77777777" w:rsidR="00636C0A" w:rsidRPr="00DC4790" w:rsidRDefault="00636C0A" w:rsidP="00111C78">
      <w:pPr>
        <w:spacing w:after="0"/>
        <w:ind w:left="17"/>
        <w:contextualSpacing/>
        <w:rPr>
          <w:rFonts w:ascii="Times New Roman" w:eastAsia="Times New Roman" w:hAnsi="Times New Roman" w:cs="B Lotus"/>
          <w:sz w:val="26"/>
          <w:szCs w:val="26"/>
          <w:rtl/>
          <w:lang w:bidi="fa-IR"/>
        </w:rPr>
      </w:pPr>
      <w:r w:rsidRPr="00DC4790">
        <w:rPr>
          <w:rFonts w:ascii="Times New Roman" w:eastAsia="Times New Roman" w:hAnsi="Times New Roman" w:cs="B Lotus"/>
          <w:sz w:val="26"/>
          <w:szCs w:val="26"/>
          <w:rtl/>
          <w:lang w:bidi="fa-IR"/>
        </w:rPr>
        <w:t xml:space="preserve">الف) </w:t>
      </w:r>
      <w:bookmarkStart w:id="4" w:name="_Hlk513064765"/>
      <w:r w:rsidRPr="00DC4790">
        <w:rPr>
          <w:rFonts w:ascii="Times New Roman" w:eastAsia="Times New Roman" w:hAnsi="Times New Roman" w:cs="B Lotus"/>
          <w:sz w:val="26"/>
          <w:szCs w:val="26"/>
          <w:rtl/>
          <w:lang w:bidi="fa-IR"/>
        </w:rPr>
        <w:t>چولگی منفی بازده سهام</w:t>
      </w:r>
    </w:p>
    <w:p w14:paraId="304E6437" w14:textId="77777777" w:rsidR="00636C0A" w:rsidRPr="00DC4790" w:rsidRDefault="00636C0A" w:rsidP="00111C78">
      <w:pPr>
        <w:spacing w:after="0"/>
        <w:ind w:left="17"/>
        <w:contextualSpacing/>
        <w:rPr>
          <w:rFonts w:ascii="Times New Roman" w:eastAsia="Times New Roman" w:hAnsi="Times New Roman" w:cs="B Lotus"/>
          <w:sz w:val="26"/>
          <w:szCs w:val="26"/>
          <w:lang w:bidi="fa-IR"/>
        </w:rPr>
      </w:pPr>
      <w:r w:rsidRPr="00DC4790">
        <w:rPr>
          <w:rFonts w:ascii="Times New Roman" w:eastAsia="Times New Roman" w:hAnsi="Times New Roman" w:cs="B Lotus"/>
          <w:sz w:val="26"/>
          <w:szCs w:val="26"/>
          <w:rtl/>
          <w:lang w:bidi="fa-IR"/>
        </w:rPr>
        <w:t>ب) سیگمای حداکثری</w:t>
      </w:r>
    </w:p>
    <w:p w14:paraId="4A674F6C" w14:textId="77777777" w:rsidR="00636C0A" w:rsidRPr="00DC4790" w:rsidRDefault="00636C0A" w:rsidP="00111C78">
      <w:pPr>
        <w:spacing w:after="0"/>
        <w:ind w:left="17"/>
        <w:contextualSpacing/>
        <w:rPr>
          <w:rFonts w:ascii="Times New Roman" w:eastAsia="Times New Roman" w:hAnsi="Times New Roman" w:cs="B Lotus"/>
          <w:sz w:val="26"/>
          <w:szCs w:val="26"/>
          <w:lang w:bidi="fa-IR"/>
        </w:rPr>
      </w:pPr>
      <w:r w:rsidRPr="00DC4790">
        <w:rPr>
          <w:rFonts w:ascii="Times New Roman" w:eastAsia="Times New Roman" w:hAnsi="Times New Roman" w:cs="B Lotus"/>
          <w:sz w:val="26"/>
          <w:szCs w:val="26"/>
          <w:rtl/>
          <w:lang w:bidi="fa-IR"/>
        </w:rPr>
        <w:t>ج) نوسان پایین به بالا</w:t>
      </w:r>
    </w:p>
    <w:p w14:paraId="785EB9F9" w14:textId="77777777" w:rsidR="00636C0A" w:rsidRPr="00DC4790" w:rsidRDefault="00636C0A" w:rsidP="00111C78">
      <w:pPr>
        <w:spacing w:after="0"/>
        <w:ind w:left="17"/>
        <w:contextualSpacing/>
        <w:rPr>
          <w:rFonts w:ascii="Times New Roman" w:eastAsia="Times New Roman" w:hAnsi="Times New Roman" w:cs="B Lotus"/>
          <w:sz w:val="26"/>
          <w:szCs w:val="26"/>
          <w:lang w:bidi="fa-IR"/>
        </w:rPr>
      </w:pPr>
      <w:r w:rsidRPr="00DC4790">
        <w:rPr>
          <w:rFonts w:ascii="Times New Roman" w:eastAsia="Times New Roman" w:hAnsi="Times New Roman" w:cs="B Lotus"/>
          <w:sz w:val="26"/>
          <w:szCs w:val="26"/>
          <w:rtl/>
          <w:lang w:bidi="fa-IR"/>
        </w:rPr>
        <w:t>د) دوره سقوط قیمت سهام</w:t>
      </w:r>
      <w:bookmarkEnd w:id="4"/>
    </w:p>
    <w:p w14:paraId="65117A32"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برای اندازه‌گیری ریسک سقوط قیمت سهام، ابتدا با استفاده از رابطه (</w:t>
      </w:r>
      <w:r w:rsidRPr="00DC4790">
        <w:rPr>
          <w:rFonts w:ascii="Times New Roman" w:eastAsia="Calibri" w:hAnsi="Times New Roman" w:cs="B Lotus" w:hint="cs"/>
          <w:sz w:val="26"/>
          <w:szCs w:val="26"/>
          <w:rtl/>
          <w:lang w:bidi="fa-IR"/>
        </w:rPr>
        <w:t>1</w:t>
      </w:r>
      <w:r w:rsidRPr="00DC4790">
        <w:rPr>
          <w:rFonts w:ascii="Times New Roman" w:eastAsia="Calibri" w:hAnsi="Times New Roman" w:cs="B Lotus"/>
          <w:sz w:val="26"/>
          <w:szCs w:val="26"/>
          <w:rtl/>
          <w:lang w:bidi="fa-IR"/>
        </w:rPr>
        <w:t>) بازده ماهانه خاص شرکت محاسبه می‌شود:</w:t>
      </w:r>
    </w:p>
    <w:p w14:paraId="6A89AA00"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رابطه1)</w:t>
      </w:r>
    </w:p>
    <w:p w14:paraId="3E4BBA09" w14:textId="77777777" w:rsidR="00636C0A" w:rsidRPr="00DC4790" w:rsidRDefault="00636C0A" w:rsidP="0053520B">
      <w:pPr>
        <w:spacing w:after="0"/>
        <w:jc w:val="right"/>
        <w:rPr>
          <w:rFonts w:ascii="Times New Roman" w:eastAsia="Calibri" w:hAnsi="Times New Roman" w:cs="B Lotus"/>
          <w:i/>
          <w:iCs/>
          <w:sz w:val="26"/>
          <w:szCs w:val="26"/>
          <w:rtl/>
          <w:lang w:bidi="fa-IR"/>
        </w:rPr>
      </w:pPr>
      <w:r w:rsidRPr="00DC4790">
        <w:rPr>
          <w:rFonts w:ascii="Times New Roman" w:eastAsia="Calibri" w:hAnsi="Times New Roman" w:cs="B Lotus"/>
          <w:i/>
          <w:iCs/>
          <w:sz w:val="26"/>
          <w:szCs w:val="26"/>
          <w:lang w:bidi="fa-IR"/>
        </w:rPr>
        <w:t xml:space="preserve">   </w:t>
      </w:r>
      <w:r w:rsidRPr="00DC4790">
        <w:rPr>
          <w:rFonts w:ascii="Times New Roman" w:eastAsia="Calibri" w:hAnsi="Times New Roman" w:cs="B Lotus"/>
          <w:i/>
          <w:iCs/>
          <w:sz w:val="26"/>
          <w:szCs w:val="26"/>
          <w:rtl/>
          <w:lang w:bidi="fa-IR"/>
        </w:rPr>
        <w:t xml:space="preserve"> </w:t>
      </w:r>
      <w:r w:rsidRPr="00DC4790">
        <w:rPr>
          <w:rFonts w:ascii="Times New Roman" w:eastAsia="Calibri" w:hAnsi="Times New Roman" w:cs="B Lotus"/>
          <w:i/>
          <w:iCs/>
          <w:lang w:bidi="fa-IR"/>
        </w:rPr>
        <w:t>W</w:t>
      </w:r>
      <w:r w:rsidRPr="00DC4790">
        <w:rPr>
          <w:rFonts w:ascii="Times New Roman" w:eastAsia="Calibri" w:hAnsi="Times New Roman" w:cs="B Lotus"/>
          <w:i/>
          <w:iCs/>
          <w:vertAlign w:val="subscript"/>
          <w:lang w:bidi="fa-IR"/>
        </w:rPr>
        <w:t>j,t</w:t>
      </w:r>
      <w:r w:rsidRPr="00DC4790">
        <w:rPr>
          <w:rFonts w:ascii="Times New Roman" w:eastAsia="Calibri" w:hAnsi="Times New Roman" w:cs="B Lotus"/>
          <w:i/>
          <w:iCs/>
          <w:lang w:bidi="fa-IR"/>
        </w:rPr>
        <w:t xml:space="preserve"> = Ln (1 + ε</w:t>
      </w:r>
      <w:r w:rsidRPr="00DC4790">
        <w:rPr>
          <w:rFonts w:ascii="Times New Roman" w:eastAsia="Calibri" w:hAnsi="Times New Roman" w:cs="B Lotus"/>
          <w:i/>
          <w:iCs/>
          <w:vertAlign w:val="subscript"/>
          <w:lang w:bidi="fa-IR"/>
        </w:rPr>
        <w:t>j,t</w:t>
      </w:r>
      <w:r w:rsidRPr="00DC4790">
        <w:rPr>
          <w:rFonts w:ascii="Times New Roman" w:eastAsia="Calibri" w:hAnsi="Times New Roman" w:cs="B Lotus"/>
          <w:i/>
          <w:iCs/>
          <w:lang w:bidi="fa-IR"/>
        </w:rPr>
        <w:t>)</w:t>
      </w:r>
      <w:r w:rsidRPr="00DC4790">
        <w:rPr>
          <w:rFonts w:ascii="Times New Roman" w:eastAsia="Calibri" w:hAnsi="Times New Roman" w:cs="B Lotus"/>
          <w:i/>
          <w:iCs/>
          <w:sz w:val="26"/>
          <w:szCs w:val="26"/>
          <w:lang w:bidi="fa-IR"/>
        </w:rPr>
        <w:t xml:space="preserve"> </w:t>
      </w:r>
    </w:p>
    <w:p w14:paraId="7A2CC4A8"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در رابطه فوق:</w:t>
      </w:r>
    </w:p>
    <w:p w14:paraId="2281559F"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i/>
          <w:iCs/>
          <w:lang w:bidi="fa-IR"/>
        </w:rPr>
        <w:t>W</w:t>
      </w:r>
      <w:r w:rsidRPr="00DC4790">
        <w:rPr>
          <w:rFonts w:ascii="Times New Roman" w:eastAsia="Calibri" w:hAnsi="Times New Roman" w:cs="B Lotus"/>
          <w:i/>
          <w:iCs/>
          <w:vertAlign w:val="subscript"/>
          <w:lang w:bidi="fa-IR"/>
        </w:rPr>
        <w:t>j,t</w:t>
      </w:r>
      <w:r w:rsidRPr="00DC4790">
        <w:rPr>
          <w:rFonts w:ascii="Times New Roman" w:eastAsia="Calibri" w:hAnsi="Times New Roman" w:cs="B Lotus"/>
          <w:sz w:val="26"/>
          <w:szCs w:val="26"/>
          <w:rtl/>
          <w:lang w:bidi="fa-IR"/>
        </w:rPr>
        <w:t xml:space="preserve">: بازده ماهانه خاص شرکت </w:t>
      </w:r>
      <w:r w:rsidRPr="00DC4790">
        <w:rPr>
          <w:rFonts w:ascii="Times New Roman" w:eastAsia="Calibri" w:hAnsi="Times New Roman" w:cs="B Lotus"/>
          <w:sz w:val="26"/>
          <w:szCs w:val="26"/>
          <w:lang w:bidi="fa-IR"/>
        </w:rPr>
        <w:t>j</w:t>
      </w:r>
      <w:r w:rsidRPr="00DC4790">
        <w:rPr>
          <w:rFonts w:ascii="Times New Roman" w:eastAsia="Calibri" w:hAnsi="Times New Roman" w:cs="B Lotus"/>
          <w:sz w:val="26"/>
          <w:szCs w:val="26"/>
          <w:rtl/>
          <w:lang w:bidi="fa-IR"/>
        </w:rPr>
        <w:t xml:space="preserve"> در ماه </w:t>
      </w:r>
      <w:r w:rsidRPr="00DC4790">
        <w:rPr>
          <w:rFonts w:ascii="Times New Roman" w:eastAsia="Calibri" w:hAnsi="Times New Roman" w:cs="B Lotus"/>
          <w:sz w:val="26"/>
          <w:szCs w:val="26"/>
          <w:lang w:bidi="fa-IR"/>
        </w:rPr>
        <w:t>t</w:t>
      </w:r>
      <w:r w:rsidRPr="00DC4790">
        <w:rPr>
          <w:rFonts w:ascii="Times New Roman" w:eastAsia="Calibri" w:hAnsi="Times New Roman" w:cs="B Lotus"/>
          <w:sz w:val="26"/>
          <w:szCs w:val="26"/>
          <w:rtl/>
          <w:lang w:bidi="fa-IR"/>
        </w:rPr>
        <w:t xml:space="preserve"> طی سال مالی؛</w:t>
      </w:r>
    </w:p>
    <w:p w14:paraId="56BE8083"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i/>
          <w:iCs/>
          <w:lang w:bidi="fa-IR"/>
        </w:rPr>
        <w:t>ε</w:t>
      </w:r>
      <w:r w:rsidRPr="00DC4790">
        <w:rPr>
          <w:rFonts w:ascii="Times New Roman" w:eastAsia="Calibri" w:hAnsi="Times New Roman" w:cs="B Lotus"/>
          <w:i/>
          <w:iCs/>
          <w:vertAlign w:val="subscript"/>
          <w:lang w:bidi="fa-IR"/>
        </w:rPr>
        <w:t>j</w:t>
      </w:r>
      <w:r w:rsidRPr="00DC4790">
        <w:rPr>
          <w:rFonts w:ascii="Times New Roman" w:eastAsia="Calibri" w:hAnsi="Times New Roman" w:cs="B Lotus"/>
          <w:i/>
          <w:iCs/>
          <w:sz w:val="26"/>
          <w:szCs w:val="26"/>
          <w:vertAlign w:val="subscript"/>
          <w:lang w:bidi="fa-IR"/>
        </w:rPr>
        <w:t>,</w:t>
      </w:r>
      <w:r w:rsidRPr="00DC4790">
        <w:rPr>
          <w:rFonts w:ascii="Times New Roman" w:eastAsia="Calibri" w:hAnsi="Times New Roman" w:cs="B Lotus"/>
          <w:i/>
          <w:iCs/>
          <w:vertAlign w:val="subscript"/>
          <w:lang w:bidi="fa-IR"/>
        </w:rPr>
        <w:t>t</w:t>
      </w:r>
      <w:r w:rsidRPr="00DC4790">
        <w:rPr>
          <w:rFonts w:ascii="Times New Roman" w:eastAsia="Calibri" w:hAnsi="Times New Roman" w:cs="B Lotus"/>
          <w:sz w:val="26"/>
          <w:szCs w:val="26"/>
          <w:rtl/>
          <w:lang w:bidi="fa-IR"/>
        </w:rPr>
        <w:t xml:space="preserve">: بازده باقیمانده سهام شرکت </w:t>
      </w:r>
      <w:r w:rsidRPr="00DC4790">
        <w:rPr>
          <w:rFonts w:ascii="Times New Roman" w:eastAsia="Calibri" w:hAnsi="Times New Roman" w:cs="B Lotus"/>
          <w:sz w:val="26"/>
          <w:szCs w:val="26"/>
          <w:lang w:bidi="fa-IR"/>
        </w:rPr>
        <w:t>j</w:t>
      </w:r>
      <w:r w:rsidRPr="00DC4790">
        <w:rPr>
          <w:rFonts w:ascii="Times New Roman" w:eastAsia="Calibri" w:hAnsi="Times New Roman" w:cs="B Lotus"/>
          <w:sz w:val="26"/>
          <w:szCs w:val="26"/>
          <w:rtl/>
          <w:lang w:bidi="fa-IR"/>
        </w:rPr>
        <w:t xml:space="preserve"> در ماه </w:t>
      </w:r>
      <w:r w:rsidRPr="00DC4790">
        <w:rPr>
          <w:rFonts w:ascii="Times New Roman" w:eastAsia="Calibri" w:hAnsi="Times New Roman" w:cs="B Lotus"/>
          <w:sz w:val="26"/>
          <w:szCs w:val="26"/>
          <w:lang w:bidi="fa-IR"/>
        </w:rPr>
        <w:t>t</w:t>
      </w:r>
      <w:r w:rsidRPr="00DC4790">
        <w:rPr>
          <w:rFonts w:ascii="Times New Roman" w:eastAsia="Calibri" w:hAnsi="Times New Roman" w:cs="B Lotus"/>
          <w:sz w:val="26"/>
          <w:szCs w:val="26"/>
          <w:rtl/>
          <w:lang w:bidi="fa-IR"/>
        </w:rPr>
        <w:t xml:space="preserve"> و عبارت است از باقیمانده یا پسماند مدل در رابطه </w:t>
      </w:r>
      <w:r w:rsidRPr="00DC4790">
        <w:rPr>
          <w:rFonts w:ascii="Times New Roman" w:eastAsia="Calibri" w:hAnsi="Times New Roman" w:cs="B Lotus" w:hint="cs"/>
          <w:sz w:val="26"/>
          <w:szCs w:val="26"/>
          <w:rtl/>
          <w:lang w:bidi="fa-IR"/>
        </w:rPr>
        <w:t>2</w:t>
      </w:r>
      <w:r w:rsidRPr="00DC4790">
        <w:rPr>
          <w:rFonts w:ascii="Times New Roman" w:eastAsia="Calibri" w:hAnsi="Times New Roman" w:cs="B Lotus"/>
          <w:sz w:val="26"/>
          <w:szCs w:val="26"/>
          <w:rtl/>
          <w:lang w:bidi="fa-IR"/>
        </w:rPr>
        <w:t>):</w:t>
      </w:r>
    </w:p>
    <w:p w14:paraId="655513EE"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Times New Roman" w:hAnsi="Times New Roman" w:cs="B Lotus" w:hint="cs"/>
          <w:sz w:val="26"/>
          <w:szCs w:val="26"/>
          <w:rtl/>
          <w:lang w:bidi="fa-IR"/>
        </w:rPr>
        <w:t>رابطه2</w:t>
      </w:r>
      <w:r w:rsidRPr="00DC4790">
        <w:rPr>
          <w:rFonts w:ascii="Times New Roman" w:eastAsia="Times New Roman" w:hAnsi="Times New Roman" w:cs="B Lotus"/>
          <w:sz w:val="26"/>
          <w:szCs w:val="26"/>
          <w:rtl/>
          <w:lang w:bidi="fa-IR"/>
        </w:rPr>
        <w:t>)</w:t>
      </w:r>
    </w:p>
    <w:p w14:paraId="0BEA7259" w14:textId="77777777" w:rsidR="00636C0A" w:rsidRPr="00DC4790" w:rsidRDefault="00636C0A" w:rsidP="00111C78">
      <w:pPr>
        <w:spacing w:after="0"/>
        <w:ind w:left="17"/>
        <w:contextualSpacing/>
        <w:jc w:val="right"/>
        <w:rPr>
          <w:rFonts w:ascii="Times New Roman" w:eastAsia="Times New Roman" w:hAnsi="Times New Roman" w:cs="B Lotus"/>
          <w:i/>
          <w:iCs/>
          <w:vertAlign w:val="subscript"/>
          <w:rtl/>
          <w:lang w:bidi="fa-IR"/>
        </w:rPr>
      </w:pPr>
      <w:r w:rsidRPr="00DC4790">
        <w:rPr>
          <w:rFonts w:ascii="Times New Roman" w:eastAsia="Times New Roman" w:hAnsi="Times New Roman" w:cs="B Lotus"/>
          <w:i/>
          <w:iCs/>
          <w:lang w:bidi="fa-IR"/>
        </w:rPr>
        <w:t>r</w:t>
      </w:r>
      <w:r w:rsidRPr="00DC4790">
        <w:rPr>
          <w:rFonts w:ascii="Times New Roman" w:eastAsia="Times New Roman" w:hAnsi="Times New Roman" w:cs="B Lotus"/>
          <w:i/>
          <w:iCs/>
          <w:vertAlign w:val="subscript"/>
          <w:lang w:bidi="fa-IR"/>
        </w:rPr>
        <w:t>j,t</w:t>
      </w:r>
      <w:r w:rsidRPr="00DC4790">
        <w:rPr>
          <w:rFonts w:ascii="Times New Roman" w:eastAsia="Times New Roman" w:hAnsi="Times New Roman" w:cs="B Lotus"/>
          <w:i/>
          <w:iCs/>
          <w:lang w:bidi="fa-IR"/>
        </w:rPr>
        <w:t xml:space="preserve"> = α</w:t>
      </w:r>
      <w:r w:rsidRPr="00DC4790">
        <w:rPr>
          <w:rFonts w:ascii="Times New Roman" w:eastAsia="Times New Roman" w:hAnsi="Times New Roman" w:cs="B Lotus"/>
          <w:i/>
          <w:iCs/>
          <w:vertAlign w:val="subscript"/>
          <w:lang w:bidi="fa-IR"/>
        </w:rPr>
        <w:t>j</w:t>
      </w:r>
      <w:r w:rsidRPr="00DC4790">
        <w:rPr>
          <w:rFonts w:ascii="Times New Roman" w:eastAsia="Times New Roman" w:hAnsi="Times New Roman" w:cs="B Lotus"/>
          <w:i/>
          <w:iCs/>
          <w:lang w:bidi="fa-IR"/>
        </w:rPr>
        <w:t xml:space="preserve"> + β</w:t>
      </w:r>
      <w:r w:rsidRPr="00DC4790">
        <w:rPr>
          <w:rFonts w:ascii="Times New Roman" w:eastAsia="Times New Roman" w:hAnsi="Times New Roman" w:cs="B Lotus"/>
          <w:i/>
          <w:iCs/>
          <w:vertAlign w:val="subscript"/>
          <w:rtl/>
          <w:lang w:bidi="fa-IR"/>
        </w:rPr>
        <w:t>1</w:t>
      </w:r>
      <w:r w:rsidRPr="00DC4790">
        <w:rPr>
          <w:rFonts w:ascii="Times New Roman" w:eastAsia="Times New Roman" w:hAnsi="Times New Roman" w:cs="B Lotus"/>
          <w:i/>
          <w:iCs/>
          <w:vertAlign w:val="subscript"/>
          <w:lang w:bidi="fa-IR"/>
        </w:rPr>
        <w:t xml:space="preserve">,j </w:t>
      </w:r>
      <w:r w:rsidRPr="00DC4790">
        <w:rPr>
          <w:rFonts w:ascii="Times New Roman" w:eastAsia="Times New Roman" w:hAnsi="Times New Roman" w:cs="B Lotus"/>
          <w:i/>
          <w:iCs/>
          <w:lang w:bidi="fa-IR"/>
        </w:rPr>
        <w:t>r</w:t>
      </w:r>
      <w:r w:rsidRPr="00DC4790">
        <w:rPr>
          <w:rFonts w:ascii="Times New Roman" w:eastAsia="Times New Roman" w:hAnsi="Times New Roman" w:cs="B Lotus"/>
          <w:i/>
          <w:iCs/>
          <w:vertAlign w:val="subscript"/>
          <w:lang w:bidi="fa-IR"/>
        </w:rPr>
        <w:t>m,t-</w:t>
      </w:r>
      <w:r w:rsidRPr="00DC4790">
        <w:rPr>
          <w:rFonts w:ascii="Times New Roman" w:eastAsia="Times New Roman" w:hAnsi="Times New Roman" w:cs="B Lotus"/>
          <w:i/>
          <w:iCs/>
          <w:vertAlign w:val="subscript"/>
          <w:rtl/>
          <w:lang w:bidi="fa-IR"/>
        </w:rPr>
        <w:t>2</w:t>
      </w:r>
      <w:r w:rsidRPr="00DC4790">
        <w:rPr>
          <w:rFonts w:ascii="Times New Roman" w:eastAsia="Times New Roman" w:hAnsi="Times New Roman" w:cs="B Lotus"/>
          <w:i/>
          <w:iCs/>
          <w:lang w:bidi="fa-IR"/>
        </w:rPr>
        <w:t xml:space="preserve"> + β</w:t>
      </w:r>
      <w:r w:rsidRPr="00DC4790">
        <w:rPr>
          <w:rFonts w:ascii="Times New Roman" w:eastAsia="Times New Roman" w:hAnsi="Times New Roman" w:cs="B Lotus"/>
          <w:i/>
          <w:iCs/>
          <w:vertAlign w:val="subscript"/>
          <w:rtl/>
          <w:lang w:bidi="fa-IR"/>
        </w:rPr>
        <w:t>2</w:t>
      </w:r>
      <w:r w:rsidRPr="00DC4790">
        <w:rPr>
          <w:rFonts w:ascii="Times New Roman" w:eastAsia="Times New Roman" w:hAnsi="Times New Roman" w:cs="B Lotus"/>
          <w:i/>
          <w:iCs/>
          <w:vertAlign w:val="subscript"/>
          <w:lang w:bidi="fa-IR"/>
        </w:rPr>
        <w:t>,j</w:t>
      </w:r>
      <w:r w:rsidRPr="00DC4790">
        <w:rPr>
          <w:rFonts w:ascii="Times New Roman" w:eastAsia="Times New Roman" w:hAnsi="Times New Roman" w:cs="B Lotus"/>
          <w:i/>
          <w:iCs/>
          <w:lang w:bidi="fa-IR"/>
        </w:rPr>
        <w:t xml:space="preserve"> r</w:t>
      </w:r>
      <w:r w:rsidRPr="00DC4790">
        <w:rPr>
          <w:rFonts w:ascii="Times New Roman" w:eastAsia="Times New Roman" w:hAnsi="Times New Roman" w:cs="B Lotus"/>
          <w:i/>
          <w:iCs/>
          <w:vertAlign w:val="subscript"/>
          <w:lang w:bidi="fa-IR"/>
        </w:rPr>
        <w:t>m,t-</w:t>
      </w:r>
      <w:r w:rsidRPr="00DC4790">
        <w:rPr>
          <w:rFonts w:ascii="Times New Roman" w:eastAsia="Times New Roman" w:hAnsi="Times New Roman" w:cs="B Lotus"/>
          <w:i/>
          <w:iCs/>
          <w:vertAlign w:val="subscript"/>
          <w:rtl/>
          <w:lang w:bidi="fa-IR"/>
        </w:rPr>
        <w:t>1</w:t>
      </w:r>
      <w:r w:rsidRPr="00DC4790">
        <w:rPr>
          <w:rFonts w:ascii="Times New Roman" w:eastAsia="Times New Roman" w:hAnsi="Times New Roman" w:cs="B Lotus"/>
          <w:i/>
          <w:iCs/>
          <w:lang w:bidi="fa-IR"/>
        </w:rPr>
        <w:t xml:space="preserve"> + β</w:t>
      </w:r>
      <w:r w:rsidRPr="00DC4790">
        <w:rPr>
          <w:rFonts w:ascii="Times New Roman" w:eastAsia="Times New Roman" w:hAnsi="Times New Roman" w:cs="B Lotus"/>
          <w:i/>
          <w:iCs/>
          <w:vertAlign w:val="subscript"/>
          <w:rtl/>
          <w:lang w:bidi="fa-IR"/>
        </w:rPr>
        <w:t>3</w:t>
      </w:r>
      <w:r w:rsidRPr="00DC4790">
        <w:rPr>
          <w:rFonts w:ascii="Times New Roman" w:eastAsia="Times New Roman" w:hAnsi="Times New Roman" w:cs="B Lotus"/>
          <w:i/>
          <w:iCs/>
          <w:vertAlign w:val="subscript"/>
          <w:lang w:bidi="fa-IR"/>
        </w:rPr>
        <w:t>,j</w:t>
      </w:r>
      <w:r w:rsidRPr="00DC4790">
        <w:rPr>
          <w:rFonts w:ascii="Times New Roman" w:eastAsia="Times New Roman" w:hAnsi="Times New Roman" w:cs="B Lotus"/>
          <w:i/>
          <w:iCs/>
          <w:lang w:bidi="fa-IR"/>
        </w:rPr>
        <w:t xml:space="preserve"> r</w:t>
      </w:r>
      <w:r w:rsidRPr="00DC4790">
        <w:rPr>
          <w:rFonts w:ascii="Times New Roman" w:eastAsia="Times New Roman" w:hAnsi="Times New Roman" w:cs="B Lotus"/>
          <w:i/>
          <w:iCs/>
          <w:vertAlign w:val="subscript"/>
          <w:lang w:bidi="fa-IR"/>
        </w:rPr>
        <w:t>m,t</w:t>
      </w:r>
      <w:r w:rsidRPr="00DC4790">
        <w:rPr>
          <w:rFonts w:ascii="Times New Roman" w:eastAsia="Times New Roman" w:hAnsi="Times New Roman" w:cs="B Lotus"/>
          <w:i/>
          <w:iCs/>
          <w:lang w:bidi="fa-IR"/>
        </w:rPr>
        <w:t xml:space="preserve"> + β</w:t>
      </w:r>
      <w:r w:rsidRPr="00DC4790">
        <w:rPr>
          <w:rFonts w:ascii="Times New Roman" w:eastAsia="Times New Roman" w:hAnsi="Times New Roman" w:cs="B Lotus"/>
          <w:i/>
          <w:iCs/>
          <w:vertAlign w:val="subscript"/>
          <w:rtl/>
          <w:lang w:bidi="fa-IR"/>
        </w:rPr>
        <w:t>4</w:t>
      </w:r>
      <w:r w:rsidRPr="00DC4790">
        <w:rPr>
          <w:rFonts w:ascii="Times New Roman" w:eastAsia="Times New Roman" w:hAnsi="Times New Roman" w:cs="B Lotus"/>
          <w:i/>
          <w:iCs/>
          <w:vertAlign w:val="subscript"/>
          <w:lang w:bidi="fa-IR"/>
        </w:rPr>
        <w:t>,j</w:t>
      </w:r>
      <w:r w:rsidRPr="00DC4790">
        <w:rPr>
          <w:rFonts w:ascii="Times New Roman" w:eastAsia="Times New Roman" w:hAnsi="Times New Roman" w:cs="B Lotus"/>
          <w:i/>
          <w:iCs/>
          <w:lang w:bidi="fa-IR"/>
        </w:rPr>
        <w:t xml:space="preserve"> r</w:t>
      </w:r>
      <w:r w:rsidRPr="00DC4790">
        <w:rPr>
          <w:rFonts w:ascii="Times New Roman" w:eastAsia="Times New Roman" w:hAnsi="Times New Roman" w:cs="B Lotus"/>
          <w:i/>
          <w:iCs/>
          <w:vertAlign w:val="subscript"/>
          <w:lang w:bidi="fa-IR"/>
        </w:rPr>
        <w:t>m,t+</w:t>
      </w:r>
      <w:r w:rsidRPr="00DC4790">
        <w:rPr>
          <w:rFonts w:ascii="Times New Roman" w:eastAsia="Times New Roman" w:hAnsi="Times New Roman" w:cs="B Lotus"/>
          <w:i/>
          <w:iCs/>
          <w:vertAlign w:val="subscript"/>
          <w:rtl/>
          <w:lang w:bidi="fa-IR"/>
        </w:rPr>
        <w:t>1</w:t>
      </w:r>
      <w:r w:rsidRPr="00DC4790">
        <w:rPr>
          <w:rFonts w:ascii="Times New Roman" w:eastAsia="Times New Roman" w:hAnsi="Times New Roman" w:cs="B Lotus"/>
          <w:i/>
          <w:iCs/>
          <w:lang w:bidi="fa-IR"/>
        </w:rPr>
        <w:t xml:space="preserve"> + β</w:t>
      </w:r>
      <w:r w:rsidRPr="00DC4790">
        <w:rPr>
          <w:rFonts w:ascii="Times New Roman" w:eastAsia="Times New Roman" w:hAnsi="Times New Roman" w:cs="B Lotus"/>
          <w:i/>
          <w:iCs/>
          <w:vertAlign w:val="subscript"/>
          <w:rtl/>
          <w:lang w:bidi="fa-IR"/>
        </w:rPr>
        <w:t>5</w:t>
      </w:r>
      <w:r w:rsidRPr="00DC4790">
        <w:rPr>
          <w:rFonts w:ascii="Times New Roman" w:eastAsia="Times New Roman" w:hAnsi="Times New Roman" w:cs="B Lotus"/>
          <w:i/>
          <w:iCs/>
          <w:vertAlign w:val="subscript"/>
          <w:lang w:bidi="fa-IR"/>
        </w:rPr>
        <w:t>,j</w:t>
      </w:r>
      <w:r w:rsidRPr="00DC4790">
        <w:rPr>
          <w:rFonts w:ascii="Times New Roman" w:eastAsia="Times New Roman" w:hAnsi="Times New Roman" w:cs="B Lotus"/>
          <w:i/>
          <w:iCs/>
          <w:lang w:bidi="fa-IR"/>
        </w:rPr>
        <w:t xml:space="preserve"> r</w:t>
      </w:r>
      <w:r w:rsidRPr="00DC4790">
        <w:rPr>
          <w:rFonts w:ascii="Times New Roman" w:eastAsia="Times New Roman" w:hAnsi="Times New Roman" w:cs="B Lotus"/>
          <w:i/>
          <w:iCs/>
          <w:vertAlign w:val="subscript"/>
          <w:lang w:bidi="fa-IR"/>
        </w:rPr>
        <w:t>m,t+</w:t>
      </w:r>
      <w:r w:rsidRPr="00DC4790">
        <w:rPr>
          <w:rFonts w:ascii="Times New Roman" w:eastAsia="Times New Roman" w:hAnsi="Times New Roman" w:cs="B Lotus"/>
          <w:i/>
          <w:iCs/>
          <w:vertAlign w:val="subscript"/>
          <w:rtl/>
          <w:lang w:bidi="fa-IR"/>
        </w:rPr>
        <w:t>2</w:t>
      </w:r>
      <w:r w:rsidRPr="00DC4790">
        <w:rPr>
          <w:rFonts w:ascii="Times New Roman" w:eastAsia="Times New Roman" w:hAnsi="Times New Roman" w:cs="B Lotus"/>
          <w:i/>
          <w:iCs/>
          <w:lang w:bidi="fa-IR"/>
        </w:rPr>
        <w:t xml:space="preserve"> + ε</w:t>
      </w:r>
      <w:r w:rsidRPr="00DC4790">
        <w:rPr>
          <w:rFonts w:ascii="Times New Roman" w:eastAsia="Times New Roman" w:hAnsi="Times New Roman" w:cs="B Lotus"/>
          <w:i/>
          <w:iCs/>
          <w:vertAlign w:val="subscript"/>
          <w:lang w:bidi="fa-IR"/>
        </w:rPr>
        <w:t>j,t</w:t>
      </w:r>
      <w:r w:rsidRPr="00DC4790">
        <w:rPr>
          <w:rFonts w:ascii="Times New Roman" w:eastAsia="Times New Roman" w:hAnsi="Times New Roman" w:cs="B Lotus"/>
          <w:sz w:val="26"/>
          <w:szCs w:val="26"/>
          <w:lang w:bidi="fa-IR"/>
        </w:rPr>
        <w:t xml:space="preserve"> </w:t>
      </w:r>
    </w:p>
    <w:p w14:paraId="3C316E7D"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lastRenderedPageBreak/>
        <w:t>که در این رابطه:</w:t>
      </w:r>
    </w:p>
    <w:p w14:paraId="4F68870D"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Times New Roman" w:hAnsi="Times New Roman" w:cs="B Lotus"/>
          <w:i/>
          <w:iCs/>
          <w:lang w:bidi="fa-IR"/>
        </w:rPr>
        <w:t>rj,</w:t>
      </w:r>
      <w:r w:rsidRPr="00DC4790">
        <w:rPr>
          <w:rFonts w:ascii="Times New Roman" w:eastAsia="Calibri" w:hAnsi="Times New Roman" w:cs="B Lotus"/>
          <w:i/>
          <w:iCs/>
          <w:sz w:val="26"/>
          <w:szCs w:val="26"/>
          <w:vertAlign w:val="subscript"/>
          <w:lang w:bidi="fa-IR"/>
        </w:rPr>
        <w:t>t</w:t>
      </w:r>
      <w:r w:rsidRPr="00DC4790">
        <w:rPr>
          <w:rFonts w:ascii="Times New Roman" w:eastAsia="Calibri" w:hAnsi="Times New Roman" w:cs="B Lotus"/>
          <w:sz w:val="26"/>
          <w:szCs w:val="26"/>
          <w:rtl/>
          <w:lang w:bidi="fa-IR"/>
        </w:rPr>
        <w:t xml:space="preserve">: بازده سهام شرکت </w:t>
      </w:r>
      <w:r w:rsidRPr="00DC4790">
        <w:rPr>
          <w:rFonts w:ascii="Times New Roman" w:eastAsia="Calibri" w:hAnsi="Times New Roman" w:cs="B Lotus"/>
          <w:sz w:val="26"/>
          <w:szCs w:val="26"/>
          <w:lang w:bidi="fa-IR"/>
        </w:rPr>
        <w:t>j</w:t>
      </w:r>
      <w:r w:rsidRPr="00DC4790">
        <w:rPr>
          <w:rFonts w:ascii="Times New Roman" w:eastAsia="Calibri" w:hAnsi="Times New Roman" w:cs="B Lotus"/>
          <w:sz w:val="26"/>
          <w:szCs w:val="26"/>
          <w:rtl/>
          <w:lang w:bidi="fa-IR"/>
        </w:rPr>
        <w:t xml:space="preserve"> در ماه </w:t>
      </w:r>
      <w:r w:rsidRPr="00DC4790">
        <w:rPr>
          <w:rFonts w:ascii="Times New Roman" w:eastAsia="Calibri" w:hAnsi="Times New Roman" w:cs="B Lotus"/>
          <w:sz w:val="26"/>
          <w:szCs w:val="26"/>
          <w:lang w:bidi="fa-IR"/>
        </w:rPr>
        <w:t>t</w:t>
      </w:r>
      <w:r w:rsidRPr="00DC4790">
        <w:rPr>
          <w:rFonts w:ascii="Times New Roman" w:eastAsia="Calibri" w:hAnsi="Times New Roman" w:cs="B Lotus"/>
          <w:sz w:val="26"/>
          <w:szCs w:val="26"/>
          <w:rtl/>
          <w:lang w:bidi="fa-IR"/>
        </w:rPr>
        <w:t xml:space="preserve"> طی سال مالی؛</w:t>
      </w:r>
    </w:p>
    <w:p w14:paraId="7811EF29" w14:textId="77777777" w:rsidR="00636C0A" w:rsidRPr="00DC4790" w:rsidRDefault="00636C0A" w:rsidP="00111C78">
      <w:pPr>
        <w:spacing w:after="0"/>
        <w:rPr>
          <w:rFonts w:ascii="Times New Roman" w:eastAsia="Calibri" w:hAnsi="Times New Roman" w:cs="B Lotus"/>
          <w:sz w:val="26"/>
          <w:szCs w:val="26"/>
          <w:rtl/>
          <w:lang w:bidi="fa-IR"/>
        </w:rPr>
      </w:pPr>
      <w:r w:rsidRPr="00DC4790">
        <w:rPr>
          <w:rFonts w:ascii="Times New Roman" w:eastAsia="Times New Roman" w:hAnsi="Times New Roman" w:cs="B Lotus"/>
          <w:i/>
          <w:iCs/>
          <w:lang w:bidi="fa-IR"/>
        </w:rPr>
        <w:t>rm,</w:t>
      </w:r>
      <w:r w:rsidRPr="00DC4790">
        <w:rPr>
          <w:rFonts w:ascii="Times New Roman" w:eastAsia="Calibri" w:hAnsi="Times New Roman" w:cs="B Lotus"/>
          <w:i/>
          <w:iCs/>
          <w:sz w:val="26"/>
          <w:szCs w:val="26"/>
          <w:vertAlign w:val="subscript"/>
          <w:lang w:bidi="fa-IR"/>
        </w:rPr>
        <w:t>t</w:t>
      </w:r>
      <w:r w:rsidRPr="00DC4790">
        <w:rPr>
          <w:rFonts w:ascii="Times New Roman" w:eastAsia="Calibri" w:hAnsi="Times New Roman" w:cs="B Lotus"/>
          <w:sz w:val="26"/>
          <w:szCs w:val="26"/>
          <w:rtl/>
          <w:lang w:bidi="fa-IR"/>
        </w:rPr>
        <w:t xml:space="preserve">: بازده بازار در ماه </w:t>
      </w:r>
      <w:r w:rsidRPr="00DC4790">
        <w:rPr>
          <w:rFonts w:ascii="Times New Roman" w:eastAsia="Calibri" w:hAnsi="Times New Roman" w:cs="B Lotus"/>
          <w:sz w:val="26"/>
          <w:szCs w:val="26"/>
          <w:lang w:bidi="fa-IR"/>
        </w:rPr>
        <w:t>t</w:t>
      </w:r>
      <w:r w:rsidRPr="00DC4790">
        <w:rPr>
          <w:rFonts w:ascii="Times New Roman" w:eastAsia="Calibri" w:hAnsi="Times New Roman" w:cs="B Lotus"/>
          <w:sz w:val="26"/>
          <w:szCs w:val="26"/>
          <w:rtl/>
          <w:lang w:bidi="fa-IR"/>
        </w:rPr>
        <w:t xml:space="preserve">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برای محاسبه بازده ماهانه بازار، شاخص ابتدای ماه از شاخص پایان ماه کسر شده و حاصل بر شاخص ابتدای ماه تقسیم می‌شود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6310F83F" w14:textId="6FB83286" w:rsidR="00636C0A" w:rsidRPr="00DC4790" w:rsidRDefault="00636C0A" w:rsidP="00111C78">
      <w:pPr>
        <w:spacing w:after="0"/>
        <w:rPr>
          <w:rFonts w:ascii="Times New Roman" w:eastAsia="Calibri" w:hAnsi="Times New Roman" w:cs="B Lotus"/>
          <w:sz w:val="26"/>
          <w:szCs w:val="26"/>
          <w:lang w:bidi="fa-IR"/>
        </w:rPr>
      </w:pPr>
      <w:r w:rsidRPr="00DC4790">
        <w:rPr>
          <w:rFonts w:ascii="Times New Roman" w:eastAsia="Calibri" w:hAnsi="Times New Roman" w:cs="B Lotus"/>
          <w:sz w:val="26"/>
          <w:szCs w:val="26"/>
          <w:rtl/>
          <w:lang w:bidi="fa-IR"/>
        </w:rPr>
        <w:t>سپس با استفاده از بازده ماهانه خاص شرکت، چولگی منفی بازده سهام و سقوط به شیوه‌های زیر محاسبه می‌شود:</w:t>
      </w:r>
    </w:p>
    <w:p w14:paraId="08773DC3" w14:textId="77777777" w:rsidR="008B5FA1" w:rsidRPr="00DC4790" w:rsidRDefault="008B5FA1" w:rsidP="00111C78">
      <w:pPr>
        <w:spacing w:after="0"/>
        <w:rPr>
          <w:rFonts w:ascii="Times New Roman" w:eastAsia="Calibri" w:hAnsi="Times New Roman" w:cs="B Lotus"/>
          <w:sz w:val="26"/>
          <w:szCs w:val="26"/>
          <w:rtl/>
          <w:lang w:bidi="fa-IR"/>
        </w:rPr>
      </w:pPr>
    </w:p>
    <w:p w14:paraId="1D106893" w14:textId="77777777" w:rsidR="00636C0A" w:rsidRPr="00DC4790" w:rsidRDefault="00636C0A" w:rsidP="00111C78">
      <w:pPr>
        <w:spacing w:after="0"/>
        <w:rPr>
          <w:rFonts w:ascii="Times New Roman" w:eastAsia="Calibri" w:hAnsi="Times New Roman" w:cs="B Lotus"/>
          <w:b/>
          <w:bCs/>
          <w:sz w:val="26"/>
          <w:szCs w:val="26"/>
          <w:rtl/>
          <w:lang w:bidi="fa-IR"/>
        </w:rPr>
      </w:pPr>
      <w:r w:rsidRPr="00DC4790">
        <w:rPr>
          <w:rFonts w:ascii="Times New Roman" w:eastAsia="Calibri" w:hAnsi="Times New Roman" w:cs="B Lotus" w:hint="cs"/>
          <w:b/>
          <w:bCs/>
          <w:sz w:val="26"/>
          <w:szCs w:val="26"/>
          <w:rtl/>
          <w:lang w:bidi="fa-IR"/>
        </w:rPr>
        <w:t>چولگی منفی بازده سهام:</w:t>
      </w:r>
    </w:p>
    <w:p w14:paraId="19888128" w14:textId="40EBC67C" w:rsidR="00347ABB"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چن و همکاران (2001) معتقدند که نشانه‌هاي سقوط قيمت سهام از يک سال قبل از وقوع اين پديده شکل مي‌گيرد و يکي از اين نشانه‌ها وجود چولگي منفي در بازده سهام شرکت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بنابراين</w:t>
      </w:r>
      <w:r w:rsidR="004B0A89" w:rsidRPr="00DC4790">
        <w:rPr>
          <w:rFonts w:ascii="Times New Roman" w:eastAsia="Calibri" w:hAnsi="Times New Roman" w:cs="B Lotus"/>
          <w:sz w:val="26"/>
          <w:szCs w:val="26"/>
          <w:rtl/>
          <w:lang w:bidi="fa-IR"/>
        </w:rPr>
        <w:t xml:space="preserve"> شرکت‌ها</w:t>
      </w:r>
      <w:r w:rsidRPr="00DC4790">
        <w:rPr>
          <w:rFonts w:ascii="Times New Roman" w:eastAsia="Calibri" w:hAnsi="Times New Roman" w:cs="B Lotus"/>
          <w:sz w:val="26"/>
          <w:szCs w:val="26"/>
          <w:rtl/>
          <w:lang w:bidi="fa-IR"/>
        </w:rPr>
        <w:t>يي که در سال گذشته چولگي منفي بازده سهام را تجربه کرده</w:t>
      </w:r>
      <w:r w:rsidR="007C2A2B" w:rsidRPr="00DC4790">
        <w:rPr>
          <w:rFonts w:ascii="Times New Roman" w:eastAsia="Calibri" w:hAnsi="Times New Roman" w:cs="B Lotus" w:hint="cs"/>
          <w:sz w:val="26"/>
          <w:szCs w:val="26"/>
          <w:lang w:bidi="fa-IR"/>
        </w:rPr>
        <w:t>‌</w:t>
      </w:r>
      <w:r w:rsidRPr="00DC4790">
        <w:rPr>
          <w:rFonts w:ascii="Times New Roman" w:eastAsia="Calibri" w:hAnsi="Times New Roman" w:cs="B Lotus"/>
          <w:sz w:val="26"/>
          <w:szCs w:val="26"/>
          <w:rtl/>
          <w:lang w:bidi="fa-IR"/>
        </w:rPr>
        <w:t>اند، با احتمال بيشتري در سال آينده با پديده سقوط قيمت سهام مواجه خواهند بود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هانگ و است</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ن</w:t>
      </w:r>
      <w:r w:rsidRPr="00DC4790">
        <w:rPr>
          <w:rFonts w:ascii="Times New Roman" w:eastAsia="Calibri" w:hAnsi="Times New Roman" w:cs="B Lotus"/>
          <w:sz w:val="26"/>
          <w:szCs w:val="26"/>
          <w:rtl/>
          <w:lang w:bidi="fa-IR"/>
        </w:rPr>
        <w:t xml:space="preserve"> (2003) ن</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ز</w:t>
      </w:r>
      <w:r w:rsidRPr="00DC4790">
        <w:rPr>
          <w:rFonts w:ascii="Times New Roman" w:eastAsia="Calibri" w:hAnsi="Times New Roman" w:cs="B Lotus"/>
          <w:sz w:val="26"/>
          <w:szCs w:val="26"/>
          <w:rtl/>
          <w:lang w:bidi="fa-IR"/>
        </w:rPr>
        <w:t xml:space="preserve"> ب</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ان</w:t>
      </w:r>
      <w:r w:rsidRPr="00DC4790">
        <w:rPr>
          <w:rFonts w:ascii="Times New Roman" w:eastAsia="Calibri" w:hAnsi="Times New Roman" w:cs="B Lotus"/>
          <w:sz w:val="26"/>
          <w:szCs w:val="26"/>
          <w:rtl/>
          <w:lang w:bidi="fa-IR"/>
        </w:rPr>
        <w:t xml:space="preserve"> کردند که چولگي منفي بازده سهام </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ک</w:t>
      </w:r>
      <w:r w:rsidR="007C2A2B"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hint="eastAsia"/>
          <w:sz w:val="26"/>
          <w:szCs w:val="26"/>
          <w:rtl/>
          <w:lang w:bidi="fa-IR"/>
        </w:rPr>
        <w:t>راه</w:t>
      </w:r>
      <w:r w:rsidRPr="00DC4790">
        <w:rPr>
          <w:rFonts w:ascii="Times New Roman" w:eastAsia="Calibri" w:hAnsi="Times New Roman" w:cs="B Lotus"/>
          <w:sz w:val="26"/>
          <w:szCs w:val="26"/>
          <w:rtl/>
          <w:lang w:bidi="fa-IR"/>
        </w:rPr>
        <w:t xml:space="preserve"> جا</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گز</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ن</w:t>
      </w:r>
      <w:r w:rsidRPr="00DC4790">
        <w:rPr>
          <w:rFonts w:ascii="Times New Roman" w:eastAsia="Calibri" w:hAnsi="Times New Roman" w:cs="B Lotus"/>
          <w:sz w:val="26"/>
          <w:szCs w:val="26"/>
          <w:rtl/>
          <w:lang w:bidi="fa-IR"/>
        </w:rPr>
        <w:t xml:space="preserve"> برا</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sz w:val="26"/>
          <w:szCs w:val="26"/>
          <w:rtl/>
          <w:lang w:bidi="fa-IR"/>
        </w:rPr>
        <w:t xml:space="preserve"> اندازه‌گ</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ر</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sz w:val="26"/>
          <w:szCs w:val="26"/>
          <w:rtl/>
          <w:lang w:bidi="fa-IR"/>
        </w:rPr>
        <w:t xml:space="preserve"> عدم تقارن در توز</w:t>
      </w:r>
      <w:r w:rsidRPr="00DC4790">
        <w:rPr>
          <w:rFonts w:ascii="Times New Roman" w:eastAsia="Calibri" w:hAnsi="Times New Roman" w:cs="B Lotus" w:hint="cs"/>
          <w:sz w:val="26"/>
          <w:szCs w:val="26"/>
          <w:rtl/>
          <w:lang w:bidi="fa-IR"/>
        </w:rPr>
        <w:t>ی</w:t>
      </w:r>
      <w:r w:rsidRPr="00DC4790">
        <w:rPr>
          <w:rFonts w:ascii="Times New Roman" w:eastAsia="Calibri" w:hAnsi="Times New Roman" w:cs="B Lotus" w:hint="eastAsia"/>
          <w:sz w:val="26"/>
          <w:szCs w:val="26"/>
          <w:rtl/>
          <w:lang w:bidi="fa-IR"/>
        </w:rPr>
        <w:t>ع</w:t>
      </w:r>
      <w:r w:rsidRPr="00DC4790">
        <w:rPr>
          <w:rFonts w:ascii="Times New Roman" w:eastAsia="Calibri" w:hAnsi="Times New Roman" w:cs="B Lotus"/>
          <w:sz w:val="26"/>
          <w:szCs w:val="26"/>
          <w:rtl/>
          <w:lang w:bidi="fa-IR"/>
        </w:rPr>
        <w:t xml:space="preserve"> بازده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براي محاسبه چولگي منفي بازده سهام از رابطه (3) استفاده مي</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شود:</w:t>
      </w:r>
      <w:r w:rsidRPr="00DC4790">
        <w:rPr>
          <w:rFonts w:ascii="Times New Roman" w:eastAsia="Calibri" w:hAnsi="Times New Roman" w:cs="B Lotus" w:hint="cs"/>
          <w:sz w:val="26"/>
          <w:szCs w:val="26"/>
          <w:rtl/>
          <w:lang w:bidi="fa-IR"/>
        </w:rPr>
        <w:t xml:space="preserve"> </w:t>
      </w:r>
    </w:p>
    <w:p w14:paraId="24CFA663" w14:textId="77777777" w:rsidR="00347ABB"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رابطه3</w:t>
      </w:r>
      <w:r w:rsidRPr="00DC4790">
        <w:rPr>
          <w:rFonts w:ascii="Cambria Math" w:eastAsia="SimSun" w:hAnsi="Cambria Math" w:cs="B Lotus"/>
          <w:sz w:val="26"/>
          <w:szCs w:val="26"/>
          <w:lang w:eastAsia="zh-CN" w:bidi="fa-IR"/>
        </w:rPr>
        <w:br/>
      </w:r>
      <m:oMathPara>
        <m:oMathParaPr>
          <m:jc m:val="left"/>
        </m:oMathParaPr>
        <m:oMath>
          <m:sSub>
            <m:sSubPr>
              <m:ctrlPr>
                <w:rPr>
                  <w:rFonts w:ascii="Cambria Math" w:eastAsia="Calibri" w:hAnsi="Cambria Math" w:cstheme="majorBidi"/>
                  <w:i/>
                  <w:iCs/>
                  <w:lang w:bidi="fa-IR"/>
                </w:rPr>
              </m:ctrlPr>
            </m:sSubPr>
            <m:e>
              <m:r>
                <w:rPr>
                  <w:rFonts w:ascii="Cambria Math" w:eastAsia="Calibri" w:hAnsi="Cambria Math" w:cstheme="majorBidi"/>
                  <w:lang w:bidi="fa-IR"/>
                </w:rPr>
                <m:t>NCSKEW</m:t>
              </m:r>
            </m:e>
            <m:sub>
              <m:r>
                <w:rPr>
                  <w:rFonts w:ascii="Cambria Math" w:eastAsia="Calibri" w:hAnsi="Cambria Math" w:cstheme="majorBidi"/>
                  <w:lang w:bidi="fa-IR"/>
                </w:rPr>
                <m:t>j. t</m:t>
              </m:r>
            </m:sub>
          </m:sSub>
          <m:r>
            <w:rPr>
              <w:rFonts w:ascii="Cambria Math" w:eastAsia="Calibri" w:hAnsi="Cambria Math" w:cstheme="majorBidi"/>
              <w:lang w:bidi="fa-IR"/>
            </w:rPr>
            <m:t>=-</m:t>
          </m:r>
          <m:f>
            <m:fPr>
              <m:type m:val="lin"/>
              <m:ctrlPr>
                <w:rPr>
                  <w:rFonts w:ascii="Cambria Math" w:eastAsia="Calibri" w:hAnsi="Cambria Math" w:cstheme="majorBidi"/>
                  <w:i/>
                  <w:iCs/>
                  <w:lang w:bidi="fa-IR"/>
                </w:rPr>
              </m:ctrlPr>
            </m:fPr>
            <m:num>
              <m:d>
                <m:dPr>
                  <m:begChr m:val="["/>
                  <m:endChr m:val="]"/>
                  <m:ctrlPr>
                    <w:rPr>
                      <w:rFonts w:ascii="Cambria Math" w:eastAsia="Calibri" w:hAnsi="Cambria Math" w:cstheme="majorBidi"/>
                      <w:i/>
                      <w:iCs/>
                      <w:lang w:bidi="fa-IR"/>
                    </w:rPr>
                  </m:ctrlPr>
                </m:dPr>
                <m:e>
                  <m:r>
                    <w:rPr>
                      <w:rFonts w:ascii="Cambria Math" w:eastAsia="Calibri" w:hAnsi="Cambria Math" w:cstheme="majorBidi"/>
                      <w:lang w:bidi="fa-IR"/>
                    </w:rPr>
                    <m:t>N</m:t>
                  </m:r>
                  <m:sSup>
                    <m:sSupPr>
                      <m:ctrlPr>
                        <w:rPr>
                          <w:rFonts w:ascii="Cambria Math" w:eastAsia="Calibri" w:hAnsi="Cambria Math" w:cstheme="majorBidi"/>
                          <w:i/>
                          <w:iCs/>
                          <w:lang w:bidi="fa-IR"/>
                        </w:rPr>
                      </m:ctrlPr>
                    </m:sSupPr>
                    <m:e>
                      <m:r>
                        <w:rPr>
                          <w:rFonts w:ascii="Cambria Math" w:eastAsia="Calibri" w:hAnsi="Cambria Math" w:cstheme="majorBidi"/>
                          <w:lang w:bidi="fa-IR"/>
                        </w:rPr>
                        <m:t>(N-1)</m:t>
                      </m:r>
                    </m:e>
                    <m:sup>
                      <m:f>
                        <m:fPr>
                          <m:type m:val="lin"/>
                          <m:ctrlPr>
                            <w:rPr>
                              <w:rFonts w:ascii="Cambria Math" w:eastAsia="Calibri" w:hAnsi="Cambria Math" w:cstheme="majorBidi"/>
                              <w:i/>
                              <w:iCs/>
                              <w:lang w:bidi="fa-IR"/>
                            </w:rPr>
                          </m:ctrlPr>
                        </m:fPr>
                        <m:num>
                          <m:r>
                            <w:rPr>
                              <w:rFonts w:ascii="Cambria Math" w:eastAsia="Calibri" w:hAnsi="Cambria Math" w:cstheme="majorBidi"/>
                              <w:lang w:bidi="fa-IR"/>
                            </w:rPr>
                            <m:t>3</m:t>
                          </m:r>
                        </m:num>
                        <m:den>
                          <m:r>
                            <w:rPr>
                              <w:rFonts w:ascii="Cambria Math" w:eastAsia="Calibri" w:hAnsi="Cambria Math" w:cstheme="majorBidi"/>
                              <w:lang w:bidi="fa-IR"/>
                            </w:rPr>
                            <m:t>2</m:t>
                          </m:r>
                        </m:den>
                      </m:f>
                    </m:sup>
                  </m:sSup>
                  <m:nary>
                    <m:naryPr>
                      <m:chr m:val="∑"/>
                      <m:limLoc m:val="undOvr"/>
                      <m:subHide m:val="1"/>
                      <m:supHide m:val="1"/>
                      <m:ctrlPr>
                        <w:rPr>
                          <w:rFonts w:ascii="Cambria Math" w:eastAsia="Calibri" w:hAnsi="Cambria Math" w:cstheme="majorBidi"/>
                          <w:i/>
                          <w:iCs/>
                          <w:lang w:bidi="fa-IR"/>
                        </w:rPr>
                      </m:ctrlPr>
                    </m:naryPr>
                    <m:sub/>
                    <m:sup/>
                    <m:e>
                      <m:sSub>
                        <m:sSubPr>
                          <m:ctrlPr>
                            <w:rPr>
                              <w:rFonts w:ascii="Cambria Math" w:eastAsia="Calibri" w:hAnsi="Cambria Math" w:cstheme="majorBidi"/>
                              <w:i/>
                              <w:iCs/>
                              <w:lang w:bidi="fa-IR"/>
                            </w:rPr>
                          </m:ctrlPr>
                        </m:sSubPr>
                        <m:e>
                          <m:sSup>
                            <m:sSupPr>
                              <m:ctrlPr>
                                <w:rPr>
                                  <w:rFonts w:ascii="Cambria Math" w:eastAsia="Calibri" w:hAnsi="Cambria Math" w:cstheme="majorBidi"/>
                                  <w:i/>
                                  <w:lang w:bidi="fa-IR"/>
                                </w:rPr>
                              </m:ctrlPr>
                            </m:sSupPr>
                            <m:e>
                              <m:r>
                                <w:rPr>
                                  <w:rFonts w:ascii="Cambria Math" w:eastAsia="Calibri" w:hAnsi="Cambria Math" w:cstheme="majorBidi"/>
                                  <w:lang w:bidi="fa-IR"/>
                                </w:rPr>
                                <m:t>W</m:t>
                              </m:r>
                            </m:e>
                            <m:sup>
                              <m:r>
                                <w:rPr>
                                  <w:rFonts w:ascii="Cambria Math" w:eastAsia="Calibri" w:hAnsi="Cambria Math" w:cstheme="majorBidi"/>
                                  <w:lang w:bidi="fa-IR"/>
                                </w:rPr>
                                <m:t>3</m:t>
                              </m:r>
                            </m:sup>
                          </m:sSup>
                        </m:e>
                        <m:sub>
                          <m:r>
                            <w:rPr>
                              <w:rFonts w:ascii="Cambria Math" w:eastAsia="Calibri" w:hAnsi="Cambria Math" w:cstheme="majorBidi"/>
                              <w:lang w:bidi="fa-IR"/>
                            </w:rPr>
                            <m:t>j,t</m:t>
                          </m:r>
                        </m:sub>
                      </m:sSub>
                    </m:e>
                  </m:nary>
                </m:e>
              </m:d>
            </m:num>
            <m:den>
              <m:d>
                <m:dPr>
                  <m:begChr m:val="["/>
                  <m:endChr m:val="]"/>
                  <m:ctrlPr>
                    <w:rPr>
                      <w:rFonts w:ascii="Cambria Math" w:eastAsia="Calibri" w:hAnsi="Cambria Math" w:cstheme="majorBidi"/>
                      <w:i/>
                      <w:iCs/>
                      <w:lang w:bidi="fa-IR"/>
                    </w:rPr>
                  </m:ctrlPr>
                </m:dPr>
                <m:e>
                  <m:d>
                    <m:dPr>
                      <m:ctrlPr>
                        <w:rPr>
                          <w:rFonts w:ascii="Cambria Math" w:eastAsia="Calibri" w:hAnsi="Cambria Math" w:cstheme="majorBidi"/>
                          <w:i/>
                          <w:iCs/>
                          <w:lang w:bidi="fa-IR"/>
                        </w:rPr>
                      </m:ctrlPr>
                    </m:dPr>
                    <m:e>
                      <m:r>
                        <w:rPr>
                          <w:rFonts w:ascii="Cambria Math" w:eastAsia="Calibri" w:hAnsi="Cambria Math" w:cstheme="majorBidi"/>
                          <w:lang w:bidi="fa-IR"/>
                        </w:rPr>
                        <m:t>N-1</m:t>
                      </m:r>
                    </m:e>
                  </m:d>
                  <m:d>
                    <m:dPr>
                      <m:ctrlPr>
                        <w:rPr>
                          <w:rFonts w:ascii="Cambria Math" w:eastAsia="Calibri" w:hAnsi="Cambria Math" w:cstheme="majorBidi"/>
                          <w:i/>
                          <w:iCs/>
                          <w:lang w:bidi="fa-IR"/>
                        </w:rPr>
                      </m:ctrlPr>
                    </m:dPr>
                    <m:e>
                      <m:r>
                        <w:rPr>
                          <w:rFonts w:ascii="Cambria Math" w:eastAsia="Calibri" w:hAnsi="Cambria Math" w:cstheme="majorBidi"/>
                          <w:lang w:bidi="fa-IR"/>
                        </w:rPr>
                        <m:t>N-2</m:t>
                      </m:r>
                    </m:e>
                  </m:d>
                  <m:sSup>
                    <m:sSupPr>
                      <m:ctrlPr>
                        <w:rPr>
                          <w:rFonts w:ascii="Cambria Math" w:eastAsia="Calibri" w:hAnsi="Cambria Math" w:cstheme="majorBidi"/>
                          <w:i/>
                          <w:iCs/>
                          <w:lang w:bidi="fa-IR"/>
                        </w:rPr>
                      </m:ctrlPr>
                    </m:sSupPr>
                    <m:e>
                      <m:d>
                        <m:dPr>
                          <m:ctrlPr>
                            <w:rPr>
                              <w:rFonts w:ascii="Cambria Math" w:eastAsia="Calibri" w:hAnsi="Cambria Math" w:cstheme="majorBidi"/>
                              <w:i/>
                              <w:iCs/>
                              <w:lang w:bidi="fa-IR"/>
                            </w:rPr>
                          </m:ctrlPr>
                        </m:dPr>
                        <m:e>
                          <m:nary>
                            <m:naryPr>
                              <m:chr m:val="∑"/>
                              <m:limLoc m:val="undOvr"/>
                              <m:subHide m:val="1"/>
                              <m:supHide m:val="1"/>
                              <m:ctrlPr>
                                <w:rPr>
                                  <w:rFonts w:ascii="Cambria Math" w:eastAsia="Calibri" w:hAnsi="Cambria Math" w:cstheme="majorBidi"/>
                                  <w:i/>
                                  <w:iCs/>
                                  <w:lang w:bidi="fa-IR"/>
                                </w:rPr>
                              </m:ctrlPr>
                            </m:naryPr>
                            <m:sub/>
                            <m:sup/>
                            <m:e>
                              <m:sSub>
                                <m:sSubPr>
                                  <m:ctrlPr>
                                    <w:rPr>
                                      <w:rFonts w:ascii="Cambria Math" w:eastAsia="Calibri" w:hAnsi="Cambria Math" w:cstheme="majorBidi"/>
                                      <w:i/>
                                      <w:iCs/>
                                      <w:lang w:bidi="fa-IR"/>
                                    </w:rPr>
                                  </m:ctrlPr>
                                </m:sSubPr>
                                <m:e>
                                  <m:sSup>
                                    <m:sSupPr>
                                      <m:ctrlPr>
                                        <w:rPr>
                                          <w:rFonts w:ascii="Cambria Math" w:eastAsia="Calibri" w:hAnsi="Cambria Math" w:cstheme="majorBidi"/>
                                          <w:i/>
                                          <w:lang w:bidi="fa-IR"/>
                                        </w:rPr>
                                      </m:ctrlPr>
                                    </m:sSupPr>
                                    <m:e>
                                      <m:r>
                                        <w:rPr>
                                          <w:rFonts w:ascii="Cambria Math" w:eastAsia="Calibri" w:hAnsi="Cambria Math" w:cstheme="majorBidi"/>
                                          <w:lang w:bidi="fa-IR"/>
                                        </w:rPr>
                                        <m:t>W</m:t>
                                      </m:r>
                                    </m:e>
                                    <m:sup>
                                      <m:r>
                                        <w:rPr>
                                          <w:rFonts w:ascii="Cambria Math" w:eastAsia="Calibri" w:hAnsi="Cambria Math" w:cstheme="majorBidi"/>
                                          <w:lang w:bidi="fa-IR"/>
                                        </w:rPr>
                                        <m:t>2</m:t>
                                      </m:r>
                                    </m:sup>
                                  </m:sSup>
                                </m:e>
                                <m:sub>
                                  <m:r>
                                    <w:rPr>
                                      <w:rFonts w:ascii="Cambria Math" w:eastAsia="Calibri" w:hAnsi="Cambria Math" w:cstheme="majorBidi"/>
                                      <w:lang w:bidi="fa-IR"/>
                                    </w:rPr>
                                    <m:t>j,t</m:t>
                                  </m:r>
                                </m:sub>
                              </m:sSub>
                            </m:e>
                          </m:nary>
                        </m:e>
                      </m:d>
                    </m:e>
                    <m:sup>
                      <m:f>
                        <m:fPr>
                          <m:type m:val="lin"/>
                          <m:ctrlPr>
                            <w:rPr>
                              <w:rFonts w:ascii="Cambria Math" w:eastAsia="Calibri" w:hAnsi="Cambria Math" w:cstheme="majorBidi"/>
                              <w:i/>
                              <w:iCs/>
                              <w:lang w:bidi="fa-IR"/>
                            </w:rPr>
                          </m:ctrlPr>
                        </m:fPr>
                        <m:num>
                          <m:r>
                            <w:rPr>
                              <w:rFonts w:ascii="Cambria Math" w:eastAsia="Calibri" w:hAnsi="Cambria Math" w:cstheme="majorBidi"/>
                              <w:lang w:bidi="fa-IR"/>
                            </w:rPr>
                            <m:t>3</m:t>
                          </m:r>
                        </m:num>
                        <m:den>
                          <m:r>
                            <w:rPr>
                              <w:rFonts w:ascii="Cambria Math" w:eastAsia="Calibri" w:hAnsi="Cambria Math" w:cstheme="majorBidi"/>
                              <w:lang w:bidi="fa-IR"/>
                            </w:rPr>
                            <m:t>2</m:t>
                          </m:r>
                        </m:den>
                      </m:f>
                    </m:sup>
                  </m:sSup>
                </m:e>
              </m:d>
            </m:den>
          </m:f>
        </m:oMath>
      </m:oMathPara>
    </w:p>
    <w:p w14:paraId="4D2EE90C"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در رابطه فوق:</w:t>
      </w:r>
    </w:p>
    <w:p w14:paraId="1BAF5D55"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lang w:bidi="fa-IR"/>
        </w:rPr>
        <w:t>NCSKEW</w:t>
      </w:r>
      <w:r w:rsidRPr="00DC4790">
        <w:rPr>
          <w:rFonts w:ascii="Times New Roman" w:eastAsia="Calibri" w:hAnsi="Times New Roman" w:cs="B Lotus"/>
          <w:vertAlign w:val="subscript"/>
          <w:lang w:bidi="fa-IR"/>
        </w:rPr>
        <w:t>j,t</w:t>
      </w:r>
      <w:r w:rsidRPr="00DC4790">
        <w:rPr>
          <w:rFonts w:ascii="Times New Roman" w:eastAsia="Calibri" w:hAnsi="Times New Roman" w:cs="B Lotus"/>
          <w:sz w:val="26"/>
          <w:szCs w:val="26"/>
          <w:rtl/>
          <w:lang w:bidi="fa-IR"/>
        </w:rPr>
        <w:t xml:space="preserve">: چولگی منفی بازده ماهانه سهام شرکت </w:t>
      </w:r>
      <w:r w:rsidRPr="00DC4790">
        <w:rPr>
          <w:rFonts w:ascii="Times New Roman" w:eastAsia="Calibri" w:hAnsi="Times New Roman" w:cs="B Lotus"/>
          <w:sz w:val="26"/>
          <w:szCs w:val="26"/>
          <w:lang w:bidi="fa-IR"/>
        </w:rPr>
        <w:t>j</w:t>
      </w:r>
      <w:r w:rsidRPr="00DC4790">
        <w:rPr>
          <w:rFonts w:ascii="Times New Roman" w:eastAsia="Calibri" w:hAnsi="Times New Roman" w:cs="B Lotus"/>
          <w:sz w:val="26"/>
          <w:szCs w:val="26"/>
          <w:rtl/>
          <w:lang w:bidi="fa-IR"/>
        </w:rPr>
        <w:t xml:space="preserve"> طی سال مالی </w:t>
      </w:r>
      <w:r w:rsidRPr="00DC4790">
        <w:rPr>
          <w:rFonts w:ascii="Times New Roman" w:eastAsia="Calibri" w:hAnsi="Times New Roman" w:cs="B Lotus"/>
          <w:lang w:bidi="fa-IR"/>
        </w:rPr>
        <w:t>t</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319C55E7"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i/>
          <w:iCs/>
          <w:lang w:bidi="fa-IR"/>
        </w:rPr>
        <w:t>W</w:t>
      </w:r>
      <w:r w:rsidRPr="00DC4790">
        <w:rPr>
          <w:rFonts w:ascii="Times New Roman" w:eastAsia="Calibri" w:hAnsi="Times New Roman" w:cs="B Lotus"/>
          <w:i/>
          <w:iCs/>
          <w:vertAlign w:val="subscript"/>
          <w:lang w:bidi="fa-IR"/>
        </w:rPr>
        <w:t>j,t</w:t>
      </w:r>
      <w:r w:rsidRPr="00DC4790">
        <w:rPr>
          <w:rFonts w:ascii="Times New Roman" w:eastAsia="Calibri" w:hAnsi="Times New Roman" w:cs="B Lotus"/>
          <w:i/>
          <w:iCs/>
          <w:sz w:val="26"/>
          <w:szCs w:val="26"/>
          <w:rtl/>
          <w:lang w:bidi="fa-IR"/>
        </w:rPr>
        <w:t xml:space="preserve">: </w:t>
      </w:r>
      <w:r w:rsidRPr="00DC4790">
        <w:rPr>
          <w:rFonts w:ascii="Times New Roman" w:eastAsia="Calibri" w:hAnsi="Times New Roman" w:cs="B Lotus"/>
          <w:sz w:val="26"/>
          <w:szCs w:val="26"/>
          <w:rtl/>
          <w:lang w:bidi="fa-IR"/>
        </w:rPr>
        <w:t xml:space="preserve">بازده ماهانه خاص شرکت </w:t>
      </w:r>
      <w:r w:rsidRPr="00DC4790">
        <w:rPr>
          <w:rFonts w:ascii="Times New Roman" w:eastAsia="Calibri" w:hAnsi="Times New Roman" w:cs="B Lotus"/>
          <w:sz w:val="26"/>
          <w:szCs w:val="26"/>
          <w:lang w:bidi="fa-IR"/>
        </w:rPr>
        <w:t>j</w:t>
      </w:r>
      <w:r w:rsidRPr="00DC4790">
        <w:rPr>
          <w:rFonts w:ascii="Times New Roman" w:eastAsia="Calibri" w:hAnsi="Times New Roman" w:cs="B Lotus"/>
          <w:sz w:val="26"/>
          <w:szCs w:val="26"/>
          <w:rtl/>
          <w:lang w:bidi="fa-IR"/>
        </w:rPr>
        <w:t xml:space="preserve"> در ماه </w:t>
      </w:r>
      <w:r w:rsidRPr="00DC4790">
        <w:rPr>
          <w:rFonts w:ascii="Times New Roman" w:eastAsia="Calibri" w:hAnsi="Times New Roman" w:cs="B Lotus"/>
          <w:sz w:val="26"/>
          <w:szCs w:val="26"/>
          <w:lang w:bidi="fa-IR"/>
        </w:rPr>
        <w:t>t</w:t>
      </w:r>
      <w:r w:rsidR="00344F85" w:rsidRPr="00DC4790">
        <w:rPr>
          <w:rFonts w:ascii="Times New Roman" w:eastAsia="Calibri" w:hAnsi="Times New Roman" w:cs="B Lotus"/>
          <w:sz w:val="26"/>
          <w:szCs w:val="26"/>
          <w:rtl/>
          <w:lang w:bidi="fa-IR"/>
        </w:rPr>
        <w:t>.</w:t>
      </w:r>
    </w:p>
    <w:p w14:paraId="55985875" w14:textId="77777777" w:rsidR="00347ABB"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i/>
          <w:iCs/>
          <w:lang w:bidi="fa-IR"/>
        </w:rPr>
        <w:t>N</w:t>
      </w:r>
      <w:r w:rsidRPr="00DC4790">
        <w:rPr>
          <w:rFonts w:ascii="Times New Roman" w:eastAsia="Calibri" w:hAnsi="Times New Roman" w:cs="B Lotus"/>
          <w:i/>
          <w:iCs/>
          <w:sz w:val="26"/>
          <w:szCs w:val="26"/>
          <w:rtl/>
          <w:lang w:bidi="fa-IR"/>
        </w:rPr>
        <w:t>:</w:t>
      </w:r>
      <w:r w:rsidRPr="00DC4790">
        <w:rPr>
          <w:rFonts w:ascii="Times New Roman" w:eastAsia="Calibri" w:hAnsi="Times New Roman" w:cs="B Lotus"/>
          <w:sz w:val="26"/>
          <w:szCs w:val="26"/>
          <w:rtl/>
          <w:lang w:bidi="fa-IR"/>
        </w:rPr>
        <w:t xml:space="preserve"> تعداد ماه‌هایی که بازده آن‌ها محاسبه‌شده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50865CAA" w14:textId="77777777" w:rsidR="00347ABB" w:rsidRPr="00DC4790" w:rsidRDefault="00636C0A" w:rsidP="008B5FA1">
      <w:pPr>
        <w:spacing w:after="0"/>
        <w:ind w:left="360"/>
        <w:contextualSpacing/>
        <w:jc w:val="left"/>
        <w:rPr>
          <w:rFonts w:ascii="Times New Roman" w:eastAsia="Calibri" w:hAnsi="Times New Roman" w:cs="B Lotus"/>
          <w:b/>
          <w:bCs/>
          <w:sz w:val="26"/>
          <w:szCs w:val="26"/>
          <w:rtl/>
          <w:lang w:bidi="fa-IR"/>
        </w:rPr>
      </w:pPr>
      <w:r w:rsidRPr="00DC4790">
        <w:rPr>
          <w:rFonts w:ascii="Times New Roman" w:eastAsia="Calibri" w:hAnsi="Times New Roman" w:cs="B Lotus"/>
          <w:b/>
          <w:bCs/>
          <w:sz w:val="26"/>
          <w:szCs w:val="26"/>
          <w:rtl/>
          <w:lang w:bidi="fa-IR"/>
        </w:rPr>
        <w:t>سیگمای حداکثری</w:t>
      </w:r>
    </w:p>
    <w:p w14:paraId="4D9DCFA2" w14:textId="77777777" w:rsidR="00636C0A" w:rsidRPr="00DC4790" w:rsidRDefault="00636C0A" w:rsidP="008B5FA1">
      <w:pPr>
        <w:spacing w:after="0"/>
        <w:ind w:left="360"/>
        <w:contextualSpacing/>
        <w:jc w:val="left"/>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برادشو و همکاران (2010) بیان کردند سیگمای حداکثری به‌منظور ایجاد یک معیار کمّی و پیوسته برای اندازه‌گیری ریسک سقوط قیمت سهام به کار می‌رود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همچنین، سیگمای حداکثری به‌عنوان بازده‌های پرت با توجه به انحراف معیار یک شرکت خاص تعریف می‌گردد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برای محاسبه این متغیر از رابطه (4) استفاده می‌شود (برادشاو و همکاران، 2010: 13، اندرو و همکاران، 2012: 8 و اندرو و همکاران، 2013: 12):</w:t>
      </w:r>
    </w:p>
    <w:p w14:paraId="3A334694" w14:textId="77777777" w:rsidR="00636C0A" w:rsidRPr="00DC4790" w:rsidRDefault="00347ABB" w:rsidP="008B5FA1">
      <w:pPr>
        <w:spacing w:after="0"/>
        <w:jc w:val="left"/>
        <w:rPr>
          <w:rFonts w:ascii="Times New Roman" w:eastAsia="Calibri" w:hAnsi="Times New Roman" w:cs="B Lotus"/>
          <w:sz w:val="26"/>
          <w:szCs w:val="26"/>
          <w:lang w:bidi="fa-IR"/>
        </w:rPr>
      </w:pPr>
      <w:r w:rsidRPr="00DC4790">
        <w:rPr>
          <w:rFonts w:ascii="Times New Roman" w:eastAsia="Calibri" w:hAnsi="Times New Roman" w:cs="B Lotus" w:hint="cs"/>
          <w:sz w:val="26"/>
          <w:szCs w:val="26"/>
          <w:rtl/>
          <w:lang w:bidi="fa-IR"/>
        </w:rPr>
        <w:t>رابطه4)</w:t>
      </w:r>
    </w:p>
    <w:p w14:paraId="5C27759A" w14:textId="635F91F5" w:rsidR="00636C0A" w:rsidRPr="00DC4790" w:rsidRDefault="00636C0A" w:rsidP="0053520B">
      <w:pPr>
        <w:spacing w:after="0"/>
        <w:jc w:val="right"/>
        <w:rPr>
          <w:rFonts w:ascii="Times New Roman" w:eastAsia="Calibri" w:hAnsi="Times New Roman" w:cs="B Lotus"/>
          <w:sz w:val="26"/>
          <w:szCs w:val="26"/>
          <w:rtl/>
          <w:lang w:bidi="fa-IR"/>
        </w:rPr>
      </w:pPr>
      <w:r w:rsidRPr="00DC4790">
        <w:rPr>
          <w:rFonts w:ascii="Times New Roman" w:eastAsia="Calibri" w:hAnsi="Times New Roman" w:cs="B Lotus"/>
          <w:sz w:val="26"/>
          <w:szCs w:val="26"/>
          <w:lang w:bidi="fa-IR"/>
        </w:rPr>
        <w:t>EXTR_SIGMA =</w:t>
      </w:r>
      <m:oMath>
        <m:r>
          <w:rPr>
            <w:rFonts w:ascii="Cambria Math" w:eastAsia="Calibri" w:hAnsi="Cambria Math" w:cs="B Lotus"/>
            <w:sz w:val="26"/>
            <w:szCs w:val="26"/>
            <w:lang w:bidi="fa-IR"/>
          </w:rPr>
          <m:t xml:space="preserve"> - Min [</m:t>
        </m:r>
        <m:f>
          <m:fPr>
            <m:ctrlPr>
              <w:rPr>
                <w:rFonts w:ascii="Cambria Math" w:eastAsia="Calibri" w:hAnsi="Cambria Math" w:cs="B Lotus"/>
                <w:i/>
                <w:sz w:val="26"/>
                <w:szCs w:val="26"/>
                <w:lang w:bidi="fa-IR"/>
              </w:rPr>
            </m:ctrlPr>
          </m:fPr>
          <m:num>
            <m:r>
              <w:rPr>
                <w:rFonts w:ascii="Cambria Math" w:eastAsia="Calibri" w:hAnsi="Cambria Math" w:cs="B Lotus"/>
                <w:sz w:val="26"/>
                <w:szCs w:val="26"/>
                <w:lang w:bidi="fa-IR"/>
              </w:rPr>
              <m:t>W-</m:t>
            </m:r>
            <m:acc>
              <m:accPr>
                <m:chr m:val="̅"/>
                <m:ctrlPr>
                  <w:rPr>
                    <w:rFonts w:ascii="Cambria Math" w:eastAsia="Calibri" w:hAnsi="Cambria Math" w:cs="B Lotus"/>
                    <w:i/>
                    <w:sz w:val="26"/>
                    <w:szCs w:val="26"/>
                    <w:lang w:bidi="fa-IR"/>
                  </w:rPr>
                </m:ctrlPr>
              </m:accPr>
              <m:e>
                <m:r>
                  <w:rPr>
                    <w:rFonts w:ascii="Cambria Math" w:eastAsia="Calibri" w:hAnsi="Cambria Math" w:cs="B Lotus"/>
                    <w:sz w:val="26"/>
                    <w:szCs w:val="26"/>
                    <w:lang w:bidi="fa-IR"/>
                  </w:rPr>
                  <m:t>W</m:t>
                </m:r>
              </m:e>
            </m:acc>
          </m:num>
          <m:den>
            <m:sSub>
              <m:sSubPr>
                <m:ctrlPr>
                  <w:rPr>
                    <w:rFonts w:ascii="Cambria Math" w:eastAsia="Calibri" w:hAnsi="Cambria Math" w:cs="B Lotus"/>
                    <w:i/>
                    <w:sz w:val="26"/>
                    <w:szCs w:val="26"/>
                    <w:lang w:bidi="fa-IR"/>
                  </w:rPr>
                </m:ctrlPr>
              </m:sSubPr>
              <m:e>
                <m:r>
                  <w:rPr>
                    <w:rFonts w:ascii="Cambria Math" w:eastAsia="Calibri" w:hAnsi="Cambria Math" w:cs="B Lotus"/>
                    <w:sz w:val="26"/>
                    <w:szCs w:val="26"/>
                    <w:lang w:bidi="fa-IR"/>
                  </w:rPr>
                  <m:t>∂</m:t>
                </m:r>
              </m:e>
              <m:sub>
                <m:r>
                  <w:rPr>
                    <w:rFonts w:ascii="Cambria Math" w:eastAsia="Calibri" w:hAnsi="Cambria Math" w:cs="B Lotus"/>
                    <w:sz w:val="26"/>
                    <w:szCs w:val="26"/>
                    <w:lang w:bidi="fa-IR"/>
                  </w:rPr>
                  <m:t>w</m:t>
                </m:r>
              </m:sub>
            </m:sSub>
          </m:den>
        </m:f>
        <m:r>
          <w:rPr>
            <w:rFonts w:ascii="Cambria Math" w:eastAsia="Calibri" w:hAnsi="Cambria Math" w:cs="B Lotus"/>
            <w:sz w:val="26"/>
            <w:szCs w:val="26"/>
            <w:lang w:bidi="fa-IR"/>
          </w:rPr>
          <m:t>]</m:t>
        </m:r>
      </m:oMath>
    </w:p>
    <w:p w14:paraId="70D78CFA"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که در این رابطه:</w:t>
      </w:r>
      <w:r w:rsidRPr="00DC4790">
        <w:rPr>
          <w:rFonts w:ascii="Times New Roman" w:eastAsia="Calibri" w:hAnsi="Times New Roman" w:cs="B Lotus" w:hint="cs"/>
          <w:sz w:val="26"/>
          <w:szCs w:val="26"/>
          <w:rtl/>
          <w:lang w:bidi="fa-IR"/>
        </w:rPr>
        <w:t xml:space="preserve"> </w:t>
      </w:r>
      <m:oMath>
        <m:acc>
          <m:accPr>
            <m:chr m:val="̅"/>
            <m:ctrlPr>
              <w:rPr>
                <w:rFonts w:ascii="Cambria Math" w:eastAsia="Calibri" w:hAnsi="Cambria Math" w:cs="B Lotus"/>
                <w:i/>
                <w:sz w:val="26"/>
                <w:szCs w:val="26"/>
                <w:lang w:bidi="fa-IR"/>
              </w:rPr>
            </m:ctrlPr>
          </m:accPr>
          <m:e>
            <m:r>
              <w:rPr>
                <w:rFonts w:ascii="Cambria Math" w:eastAsia="Calibri" w:hAnsi="Cambria Math" w:cs="B Lotus"/>
                <w:sz w:val="26"/>
                <w:szCs w:val="26"/>
                <w:lang w:bidi="fa-IR"/>
              </w:rPr>
              <m:t>w</m:t>
            </m:r>
          </m:e>
        </m:acc>
      </m:oMath>
      <w:r w:rsidRPr="00DC4790">
        <w:rPr>
          <w:rFonts w:ascii="Times New Roman" w:eastAsia="Calibri" w:hAnsi="Times New Roman" w:cs="B Lotus"/>
          <w:sz w:val="26"/>
          <w:szCs w:val="26"/>
          <w:lang w:bidi="fa-IR"/>
        </w:rPr>
        <w:t>:</w:t>
      </w:r>
      <w:r w:rsidRPr="00DC4790">
        <w:rPr>
          <w:rFonts w:ascii="Times New Roman" w:eastAsia="Calibri" w:hAnsi="Times New Roman" w:cs="B Lotus"/>
          <w:sz w:val="26"/>
          <w:szCs w:val="26"/>
          <w:rtl/>
          <w:lang w:bidi="fa-IR"/>
        </w:rPr>
        <w:t xml:space="preserve"> میانگین بازده ماهانه خاص شرکت</w:t>
      </w:r>
    </w:p>
    <w:p w14:paraId="18485293"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sz w:val="26"/>
          <w:szCs w:val="26"/>
          <w:lang w:bidi="fa-IR"/>
        </w:rPr>
        <w:t>:</w:t>
      </w:r>
      <m:oMath>
        <m:r>
          <w:rPr>
            <w:rFonts w:ascii="Cambria Math" w:eastAsia="Calibri" w:hAnsi="Cambria Math" w:cs="B Lotus"/>
            <w:sz w:val="26"/>
            <w:szCs w:val="26"/>
            <w:lang w:bidi="fa-IR"/>
          </w:rPr>
          <m:t xml:space="preserve"> </m:t>
        </m:r>
        <m:sSub>
          <m:sSubPr>
            <m:ctrlPr>
              <w:rPr>
                <w:rFonts w:ascii="Cambria Math" w:eastAsia="Calibri" w:hAnsi="Cambria Math" w:cs="B Lotus"/>
                <w:i/>
                <w:sz w:val="26"/>
                <w:szCs w:val="26"/>
                <w:lang w:bidi="fa-IR"/>
              </w:rPr>
            </m:ctrlPr>
          </m:sSubPr>
          <m:e>
            <m:r>
              <m:rPr>
                <m:sty m:val="p"/>
              </m:rPr>
              <w:rPr>
                <w:rFonts w:ascii="Cambria Math" w:eastAsia="Calibri" w:hAnsi="Cambria Math" w:cs="Times New Roman" w:hint="cs"/>
                <w:sz w:val="26"/>
                <w:szCs w:val="26"/>
                <w:rtl/>
                <w:lang w:bidi="fa-IR"/>
              </w:rPr>
              <m:t>∂</m:t>
            </m:r>
          </m:e>
          <m:sub>
            <m:r>
              <w:rPr>
                <w:rFonts w:ascii="Cambria Math" w:eastAsia="Calibri" w:hAnsi="Cambria Math" w:cs="B Lotus"/>
                <w:sz w:val="26"/>
                <w:szCs w:val="26"/>
                <w:lang w:bidi="fa-IR"/>
              </w:rPr>
              <m:t>w</m:t>
            </m:r>
          </m:sub>
        </m:sSub>
      </m:oMath>
      <w:r w:rsidRPr="00DC4790">
        <w:rPr>
          <w:rFonts w:ascii="Times New Roman" w:eastAsia="Calibri" w:hAnsi="Times New Roman" w:cs="B Lotus"/>
          <w:sz w:val="26"/>
          <w:szCs w:val="26"/>
          <w:rtl/>
          <w:lang w:bidi="fa-IR"/>
        </w:rPr>
        <w:t xml:space="preserve"> انحراف استاندارد بازده ماهانه خاص شرکت</w:t>
      </w:r>
    </w:p>
    <w:p w14:paraId="29949FB4" w14:textId="77777777" w:rsidR="00347ABB" w:rsidRPr="00DC4790" w:rsidRDefault="00347ABB" w:rsidP="008B5FA1">
      <w:pPr>
        <w:spacing w:after="0"/>
        <w:jc w:val="left"/>
        <w:rPr>
          <w:rFonts w:ascii="Times New Roman" w:eastAsia="Calibri" w:hAnsi="Times New Roman" w:cs="B Lotus"/>
          <w:sz w:val="26"/>
          <w:szCs w:val="26"/>
          <w:rtl/>
          <w:lang w:bidi="fa-IR"/>
        </w:rPr>
      </w:pPr>
    </w:p>
    <w:p w14:paraId="45BF8F1D" w14:textId="77777777" w:rsidR="00636C0A" w:rsidRPr="00DC4790" w:rsidRDefault="00636C0A" w:rsidP="008B5FA1">
      <w:pPr>
        <w:spacing w:after="0"/>
        <w:jc w:val="left"/>
        <w:rPr>
          <w:rFonts w:ascii="Times New Roman" w:eastAsia="Calibri" w:hAnsi="Times New Roman" w:cs="B Lotus"/>
          <w:b/>
          <w:bCs/>
          <w:sz w:val="26"/>
          <w:szCs w:val="26"/>
          <w:rtl/>
          <w:lang w:bidi="fa-IR"/>
        </w:rPr>
      </w:pPr>
      <w:r w:rsidRPr="00DC4790">
        <w:rPr>
          <w:rFonts w:ascii="Times New Roman" w:eastAsia="Calibri" w:hAnsi="Times New Roman" w:cs="B Lotus"/>
          <w:b/>
          <w:bCs/>
          <w:sz w:val="26"/>
          <w:szCs w:val="26"/>
          <w:rtl/>
          <w:lang w:bidi="fa-IR"/>
        </w:rPr>
        <w:lastRenderedPageBreak/>
        <w:t>نوسان پایین به بالا</w:t>
      </w:r>
    </w:p>
    <w:p w14:paraId="60E21364" w14:textId="77777777" w:rsidR="00636C0A" w:rsidRPr="00DC4790" w:rsidRDefault="00636C0A"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چن وهمکاران (2001) بیان کردند نوسان پایین به بالا، نوسانات نامتقارن بازده را کنترل می‌کند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همچنین، میزان بالاتر این معیار مطابق با توزیع دارای چولگی چپ بیشتر است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برای محاسبه این متغیر از رابطه (5) استفاده می‌شود:</w:t>
      </w:r>
    </w:p>
    <w:p w14:paraId="5C0EC495" w14:textId="77777777" w:rsidR="00636C0A" w:rsidRPr="00DC4790" w:rsidRDefault="008702AB" w:rsidP="008B5FA1">
      <w:pPr>
        <w:spacing w:after="0"/>
        <w:jc w:val="left"/>
        <w:rPr>
          <w:rFonts w:ascii="Times New Roman" w:eastAsia="Calibri" w:hAnsi="Times New Roman" w:cs="B Lotus"/>
          <w:sz w:val="26"/>
          <w:szCs w:val="26"/>
          <w:rtl/>
          <w:lang w:bidi="fa-IR"/>
        </w:rPr>
      </w:pPr>
      <w:r w:rsidRPr="00DC4790">
        <w:rPr>
          <w:rFonts w:ascii="Times New Roman" w:eastAsia="Calibri" w:hAnsi="Times New Roman" w:cs="B Lotus"/>
          <w:sz w:val="26"/>
          <w:szCs w:val="26"/>
          <w:lang w:bidi="fa-IR"/>
        </w:rPr>
        <w:t>)</w:t>
      </w:r>
      <w:r w:rsidR="00347ABB" w:rsidRPr="00DC4790">
        <w:rPr>
          <w:rFonts w:ascii="Times New Roman" w:eastAsia="Calibri" w:hAnsi="Times New Roman" w:cs="B Lotus" w:hint="cs"/>
          <w:sz w:val="26"/>
          <w:szCs w:val="26"/>
          <w:rtl/>
          <w:lang w:bidi="fa-IR"/>
        </w:rPr>
        <w:t>رابطه</w:t>
      </w:r>
      <w:r w:rsidRPr="00DC4790">
        <w:rPr>
          <w:rFonts w:ascii="Times New Roman" w:eastAsia="Calibri" w:hAnsi="Times New Roman" w:cs="B Lotus"/>
          <w:sz w:val="26"/>
          <w:szCs w:val="26"/>
          <w:lang w:bidi="fa-IR"/>
        </w:rPr>
        <w:t>5</w:t>
      </w:r>
      <w:r w:rsidR="00636C0A" w:rsidRPr="00DC4790">
        <w:rPr>
          <w:rFonts w:ascii="Times New Roman" w:eastAsia="Calibri" w:hAnsi="Times New Roman" w:cs="B Lotus" w:hint="cs"/>
          <w:sz w:val="26"/>
          <w:szCs w:val="26"/>
          <w:rtl/>
          <w:lang w:bidi="fa-IR"/>
        </w:rPr>
        <w:t>)</w:t>
      </w:r>
    </w:p>
    <w:p w14:paraId="3D987F7D" w14:textId="77777777" w:rsidR="00636C0A" w:rsidRPr="00DC4790" w:rsidRDefault="00636C0A" w:rsidP="008B5FA1">
      <w:pPr>
        <w:spacing w:after="0"/>
        <w:jc w:val="right"/>
        <w:rPr>
          <w:rFonts w:ascii="Times New Roman" w:eastAsia="Calibri" w:hAnsi="Times New Roman" w:cs="B Lotus"/>
          <w:position w:val="-14"/>
          <w:sz w:val="26"/>
          <w:szCs w:val="26"/>
          <w:rtl/>
          <w:lang w:bidi="fa-IR"/>
        </w:rPr>
      </w:pPr>
      <w:r w:rsidRPr="00DC4790">
        <w:rPr>
          <w:rFonts w:ascii="Times New Roman" w:eastAsia="Calibri" w:hAnsi="Times New Roman" w:cs="B Lotus"/>
          <w:position w:val="-14"/>
          <w:sz w:val="26"/>
          <w:szCs w:val="26"/>
          <w:rtl/>
          <w:lang w:bidi="fa-IR"/>
        </w:rPr>
        <w:t xml:space="preserve"> </w:t>
      </w:r>
      <w:r w:rsidRPr="00DC4790">
        <w:rPr>
          <w:rFonts w:ascii="Times New Roman" w:eastAsia="Calibri" w:hAnsi="Times New Roman" w:cs="B Lotus"/>
          <w:position w:val="-14"/>
          <w:sz w:val="26"/>
          <w:szCs w:val="26"/>
          <w:lang w:bidi="fa-IR"/>
        </w:rPr>
        <w:object w:dxaOrig="5780" w:dyaOrig="400" w14:anchorId="4DE410BA">
          <v:shape id="_x0000_i1026" type="#_x0000_t75" style="width:4in;height:21.6pt" o:ole="">
            <v:imagedata r:id="rId11" o:title=""/>
          </v:shape>
          <o:OLEObject Type="Embed" ProgID="Equation.3" ShapeID="_x0000_i1026" DrawAspect="Content" ObjectID="_1591132571" r:id="rId12"/>
        </w:object>
      </w:r>
      <w:r w:rsidRPr="00DC4790">
        <w:rPr>
          <w:rFonts w:ascii="Times New Roman" w:eastAsia="Calibri" w:hAnsi="Times New Roman" w:cs="B Lotus"/>
          <w:position w:val="-14"/>
          <w:sz w:val="26"/>
          <w:szCs w:val="26"/>
          <w:lang w:bidi="fa-IR"/>
        </w:rPr>
        <w:t xml:space="preserve">   </w:t>
      </w:r>
    </w:p>
    <w:p w14:paraId="1E5FC5D0" w14:textId="77777777" w:rsidR="00636C0A" w:rsidRPr="00DC4790" w:rsidRDefault="00636C0A" w:rsidP="008B5FA1">
      <w:pPr>
        <w:spacing w:after="0"/>
        <w:jc w:val="left"/>
        <w:rPr>
          <w:rFonts w:ascii="Times New Roman" w:eastAsia="Calibri" w:hAnsi="Times New Roman" w:cs="B Lotus"/>
          <w:sz w:val="26"/>
          <w:szCs w:val="26"/>
          <w:lang w:bidi="fa-IR"/>
        </w:rPr>
      </w:pPr>
      <w:r w:rsidRPr="00DC4790">
        <w:rPr>
          <w:rFonts w:ascii="Times New Roman" w:eastAsia="Calibri" w:hAnsi="Times New Roman" w:cs="B Lotus"/>
          <w:sz w:val="26"/>
          <w:szCs w:val="26"/>
          <w:rtl/>
          <w:lang w:bidi="fa-IR"/>
        </w:rPr>
        <w:t>که در این رابطه:</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lang w:bidi="fa-IR"/>
        </w:rPr>
        <w:t>n</w:t>
      </w:r>
      <w:r w:rsidRPr="00DC4790">
        <w:rPr>
          <w:rFonts w:ascii="Times New Roman" w:eastAsia="Calibri" w:hAnsi="Times New Roman" w:cs="B Lotus"/>
          <w:sz w:val="26"/>
          <w:szCs w:val="26"/>
          <w:vertAlign w:val="subscript"/>
          <w:lang w:bidi="fa-IR"/>
        </w:rPr>
        <w:t>u</w:t>
      </w:r>
      <w:r w:rsidRPr="00DC4790">
        <w:rPr>
          <w:rFonts w:ascii="Times New Roman" w:eastAsia="Calibri" w:hAnsi="Times New Roman" w:cs="B Lotus"/>
          <w:sz w:val="26"/>
          <w:szCs w:val="26"/>
          <w:rtl/>
          <w:lang w:bidi="fa-IR"/>
        </w:rPr>
        <w:t xml:space="preserve"> و </w:t>
      </w:r>
      <w:r w:rsidRPr="00DC4790">
        <w:rPr>
          <w:rFonts w:ascii="Times New Roman" w:eastAsia="Calibri" w:hAnsi="Times New Roman" w:cs="B Lotus"/>
          <w:sz w:val="26"/>
          <w:szCs w:val="26"/>
          <w:lang w:bidi="fa-IR"/>
        </w:rPr>
        <w:t>nd</w:t>
      </w:r>
      <w:r w:rsidRPr="00DC4790">
        <w:rPr>
          <w:rFonts w:ascii="Times New Roman" w:eastAsia="Calibri" w:hAnsi="Times New Roman" w:cs="B Lotus"/>
          <w:sz w:val="26"/>
          <w:szCs w:val="26"/>
          <w:rtl/>
          <w:lang w:bidi="fa-IR"/>
        </w:rPr>
        <w:t xml:space="preserve"> تعداد ماه‌های بالا و پایین طی سال مالی </w:t>
      </w:r>
      <w:r w:rsidRPr="00DC4790">
        <w:rPr>
          <w:rFonts w:ascii="Times New Roman" w:eastAsia="Calibri" w:hAnsi="Times New Roman" w:cs="B Lotus"/>
          <w:sz w:val="26"/>
          <w:szCs w:val="26"/>
          <w:lang w:bidi="fa-IR"/>
        </w:rPr>
        <w:t>t</w:t>
      </w:r>
    </w:p>
    <w:p w14:paraId="5B348983" w14:textId="77777777" w:rsidR="00636C0A" w:rsidRPr="00DC4790" w:rsidRDefault="00636C0A" w:rsidP="008B5FA1">
      <w:pPr>
        <w:spacing w:after="0"/>
        <w:ind w:left="16"/>
        <w:rPr>
          <w:rFonts w:ascii="Times New Roman" w:eastAsia="Times New Roman" w:hAnsi="Times New Roman" w:cs="B Lotus"/>
          <w:b/>
          <w:bCs/>
          <w:sz w:val="26"/>
          <w:szCs w:val="26"/>
          <w:lang w:bidi="fa-IR"/>
        </w:rPr>
      </w:pPr>
      <w:r w:rsidRPr="00DC4790">
        <w:rPr>
          <w:rFonts w:ascii="Times New Roman" w:eastAsia="Times New Roman" w:hAnsi="Times New Roman" w:cs="B Lotus"/>
          <w:b/>
          <w:bCs/>
          <w:sz w:val="26"/>
          <w:szCs w:val="26"/>
          <w:rtl/>
          <w:lang w:bidi="fa-IR"/>
        </w:rPr>
        <w:t>دوره سقوط قیمت سهام:</w:t>
      </w:r>
    </w:p>
    <w:p w14:paraId="098C5556" w14:textId="2FE1B7F4" w:rsidR="00636C0A" w:rsidRPr="00DC4790" w:rsidRDefault="00636C0A" w:rsidP="008B5FA1">
      <w:pPr>
        <w:spacing w:after="0"/>
        <w:ind w:left="17"/>
        <w:rPr>
          <w:rFonts w:ascii="Times New Roman" w:eastAsia="Times New Roman" w:hAnsi="Times New Roman" w:cs="B Lotus"/>
          <w:sz w:val="26"/>
          <w:szCs w:val="26"/>
          <w:rtl/>
          <w:lang w:bidi="fa-IR"/>
        </w:rPr>
      </w:pPr>
      <w:r w:rsidRPr="00DC4790">
        <w:rPr>
          <w:rFonts w:ascii="Times New Roman" w:eastAsia="Times New Roman" w:hAnsi="Times New Roman" w:cs="B Lotus"/>
          <w:sz w:val="26"/>
          <w:szCs w:val="26"/>
          <w:rtl/>
          <w:lang w:bidi="fa-IR"/>
        </w:rPr>
        <w:t>بر اساس مطالعات هاتن وهمکاران (2009)، برادشا وهمکاران (2010)، وکالین وفانگ (2013) دوره سقوط یک سال مالی معین، دوره‌ای است که طی آن بازده ماهانه خاص شرکت برابر با 09</w:t>
      </w:r>
      <w:r w:rsidR="0078117E"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sz w:val="26"/>
          <w:szCs w:val="26"/>
          <w:rtl/>
          <w:lang w:bidi="fa-IR"/>
        </w:rPr>
        <w:t>3 انحراف معیار کمتر از میانگین بازده ماهانه خاص آن باشد</w:t>
      </w:r>
      <w:r w:rsidR="00344F85"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sz w:val="26"/>
          <w:szCs w:val="26"/>
          <w:rtl/>
          <w:lang w:bidi="fa-IR"/>
        </w:rPr>
        <w:t xml:space="preserve"> اساس این تعریف بر این مفهوم آماری قرار دارد که با فرض نرمال بودن توزیع بازده ماهانه خاص شرکت، نوسان‌هایی که در فاصله میانگین به‌علاوه09</w:t>
      </w:r>
      <w:r w:rsidR="0078117E"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sz w:val="26"/>
          <w:szCs w:val="26"/>
          <w:rtl/>
          <w:lang w:bidi="fa-IR"/>
        </w:rPr>
        <w:t>3 انحراف معیار و میانگین منهای 09</w:t>
      </w:r>
      <w:r w:rsidR="0078117E"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sz w:val="26"/>
          <w:szCs w:val="26"/>
          <w:rtl/>
          <w:lang w:bidi="fa-IR"/>
        </w:rPr>
        <w:t>3 انحراف معیار قرار می‌گیرند، ازجمله نوسان‌های عادی و نوسان‌های خارج از این فاصله جزئی از موارد غیرعادی قلمداد می‌شود</w:t>
      </w:r>
      <w:r w:rsidR="00344F85"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sz w:val="26"/>
          <w:szCs w:val="26"/>
          <w:rtl/>
          <w:lang w:bidi="fa-IR"/>
        </w:rPr>
        <w:t xml:space="preserve"> با توجه به اینکه سقوط قیمت سهام یک نوسان غیرعادی است، عدد09</w:t>
      </w:r>
      <w:r w:rsidR="0078117E"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sz w:val="26"/>
          <w:szCs w:val="26"/>
          <w:rtl/>
          <w:lang w:bidi="fa-IR"/>
        </w:rPr>
        <w:t>3 به‌عنوان مرز بین نوسانات عادی و غیرعادی مطرح است</w:t>
      </w:r>
      <w:r w:rsidR="00344F85"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sz w:val="26"/>
          <w:szCs w:val="26"/>
          <w:rtl/>
          <w:lang w:bidi="fa-IR"/>
        </w:rPr>
        <w:t xml:space="preserve"> در این پژوهش، دوره سقوط قیمت سهام، متغیری مجازی است که اگر شرکت تا پایان سال مالی حداقل یک دوره سقوط را تجربه کرده باشد، مقدار آن‌</w:t>
      </w:r>
      <w:r w:rsidR="008702AB"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یک و در غیر این صورت صفر خواهد بود</w:t>
      </w:r>
      <w:r w:rsidR="00344F85"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sz w:val="26"/>
          <w:szCs w:val="26"/>
          <w:rtl/>
          <w:lang w:bidi="fa-IR"/>
        </w:rPr>
        <w:t xml:space="preserve"> با توجه به اینکه این متغیر به صورت صفر و یک می‌باشد این تخمین از روش لوجیت استفاده می‌شود</w:t>
      </w:r>
      <w:r w:rsidR="00344F85"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sz w:val="26"/>
          <w:szCs w:val="26"/>
          <w:rtl/>
          <w:lang w:bidi="fa-IR"/>
        </w:rPr>
        <w:t xml:space="preserve"> </w:t>
      </w:r>
    </w:p>
    <w:p w14:paraId="67B2898C" w14:textId="77777777" w:rsidR="00636C0A" w:rsidRPr="00DC4790" w:rsidRDefault="00636C0A" w:rsidP="008B5FA1">
      <w:pPr>
        <w:spacing w:after="0"/>
        <w:ind w:left="17"/>
        <w:rPr>
          <w:rFonts w:ascii="Times New Roman" w:eastAsia="Times New Roman" w:hAnsi="Times New Roman" w:cs="B Lotus"/>
          <w:sz w:val="26"/>
          <w:szCs w:val="26"/>
          <w:lang w:bidi="fa-IR"/>
        </w:rPr>
      </w:pPr>
    </w:p>
    <w:p w14:paraId="4753C0BC" w14:textId="77777777" w:rsidR="00B12C28" w:rsidRPr="00DC4790" w:rsidRDefault="00317351" w:rsidP="008B5FA1">
      <w:pPr>
        <w:rPr>
          <w:rFonts w:ascii="Times New Roman" w:eastAsia="Times New Roman" w:hAnsi="Times New Roman" w:cs="B Lotus"/>
          <w:b/>
          <w:bCs/>
          <w:sz w:val="28"/>
          <w:szCs w:val="28"/>
          <w:rtl/>
          <w:lang w:bidi="fa-IR"/>
        </w:rPr>
      </w:pPr>
      <w:r w:rsidRPr="00DC4790">
        <w:rPr>
          <w:rFonts w:ascii="Times New Roman" w:eastAsia="Times New Roman" w:hAnsi="Times New Roman" w:cs="B Lotus" w:hint="cs"/>
          <w:b/>
          <w:bCs/>
          <w:sz w:val="28"/>
          <w:szCs w:val="28"/>
          <w:rtl/>
          <w:lang w:bidi="fa-IR"/>
        </w:rPr>
        <w:t>متغیی</w:t>
      </w:r>
      <w:r w:rsidR="001A5983" w:rsidRPr="00DC4790">
        <w:rPr>
          <w:rFonts w:ascii="Times New Roman" w:eastAsia="Times New Roman" w:hAnsi="Times New Roman" w:cs="B Lotus" w:hint="cs"/>
          <w:b/>
          <w:bCs/>
          <w:sz w:val="28"/>
          <w:szCs w:val="28"/>
          <w:rtl/>
          <w:lang w:bidi="fa-IR"/>
        </w:rPr>
        <w:t>ر</w:t>
      </w:r>
      <w:r w:rsidRPr="00DC4790">
        <w:rPr>
          <w:rFonts w:ascii="Times New Roman" w:eastAsia="Times New Roman" w:hAnsi="Times New Roman" w:cs="B Lotus" w:hint="cs"/>
          <w:b/>
          <w:bCs/>
          <w:sz w:val="28"/>
          <w:szCs w:val="28"/>
          <w:rtl/>
          <w:lang w:bidi="fa-IR"/>
        </w:rPr>
        <w:t>های کنترلی</w:t>
      </w:r>
    </w:p>
    <w:p w14:paraId="7315D651" w14:textId="5B658128" w:rsidR="00317351" w:rsidRPr="00DC4790" w:rsidRDefault="00317351" w:rsidP="008B5FA1">
      <w:pPr>
        <w:spacing w:after="0"/>
        <w:ind w:firstLine="282"/>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اندازه شرکت(</w:t>
      </w:r>
      <w:r w:rsidRPr="00DC4790">
        <w:rPr>
          <w:rFonts w:ascii="Times New Roman" w:eastAsia="Times New Roman" w:hAnsi="Times New Roman" w:cs="B Lotus"/>
          <w:bCs/>
          <w:sz w:val="26"/>
          <w:szCs w:val="26"/>
        </w:rPr>
        <w:t>SIZE</w:t>
      </w:r>
      <w:r w:rsidRPr="00DC4790">
        <w:rPr>
          <w:rFonts w:ascii="Times New Roman" w:eastAsia="Times New Roman" w:hAnsi="Times New Roman" w:cs="B Lotus"/>
          <w:b/>
          <w:sz w:val="26"/>
          <w:szCs w:val="26"/>
          <w:rtl/>
        </w:rPr>
        <w:t>): عبارتست از لگاريتم طبيعي مجموع فروش‌هاي خالص شرکت در پايان سال مالي</w:t>
      </w:r>
      <w:r w:rsidR="00344F85" w:rsidRPr="00DC4790">
        <w:rPr>
          <w:rFonts w:ascii="Times New Roman" w:eastAsia="Times New Roman" w:hAnsi="Times New Roman" w:cs="B Lotus"/>
          <w:b/>
          <w:sz w:val="26"/>
          <w:szCs w:val="26"/>
          <w:rtl/>
        </w:rPr>
        <w:t>.</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 بزرگ جهت تامين وجوه مورد نياز از بازار سرمايه و ساير بازار‌ها، انگيزه دارند تا از طريق افزايش کيفيت گزارشگري مالي و فرايند افشاي اطلاعات، هزينه‌هاي سرمايه خود را کاهش دهند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از اين‌رو در</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 بزرگ احتمال اندکي براي انباشت و عدم افشاي اخبار بد وجود دارد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اين موضوع از ورود ناگهاني توده اخبار بد به بازار جلوگيري کرده و در نتيجه ريسک سقوط قيمت سهام را کاهش مي دهد (کيم و ژانگ، 2010)</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27CBE274" w14:textId="315FB340" w:rsidR="00317351" w:rsidRPr="00DC4790" w:rsidRDefault="00317351" w:rsidP="008B5FA1">
      <w:pPr>
        <w:spacing w:after="0"/>
        <w:ind w:firstLine="282"/>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ساختار بدهي يا اهرم مالي(</w:t>
      </w:r>
      <w:r w:rsidRPr="00DC4790">
        <w:rPr>
          <w:rFonts w:ascii="Times New Roman" w:eastAsia="Times New Roman" w:hAnsi="Times New Roman" w:cs="B Lotus"/>
          <w:bCs/>
          <w:sz w:val="26"/>
          <w:szCs w:val="26"/>
        </w:rPr>
        <w:t>LEV</w:t>
      </w:r>
      <w:r w:rsidRPr="00DC4790">
        <w:rPr>
          <w:rFonts w:ascii="Times New Roman" w:eastAsia="Times New Roman" w:hAnsi="Times New Roman" w:cs="B Lotus"/>
          <w:b/>
          <w:sz w:val="26"/>
          <w:szCs w:val="26"/>
          <w:rtl/>
        </w:rPr>
        <w:t>): که از طريق نسبت کل بدهي</w:t>
      </w:r>
      <w:r w:rsidR="00A308DA" w:rsidRPr="00DC4790">
        <w:rPr>
          <w:rFonts w:ascii="Times New Roman" w:eastAsia="Times New Roman" w:hAnsi="Times New Roman" w:cs="B Lotus"/>
          <w:b/>
          <w:sz w:val="26"/>
          <w:szCs w:val="26"/>
        </w:rPr>
        <w:t>‌</w:t>
      </w:r>
      <w:r w:rsidRPr="00DC4790">
        <w:rPr>
          <w:rFonts w:ascii="Times New Roman" w:eastAsia="Times New Roman" w:hAnsi="Times New Roman" w:cs="B Lotus"/>
          <w:b/>
          <w:sz w:val="26"/>
          <w:szCs w:val="26"/>
          <w:rtl/>
        </w:rPr>
        <w:t>ها به ارزش دفتري کل دارايي</w:t>
      </w:r>
      <w:r w:rsidR="00A308DA" w:rsidRPr="00DC4790">
        <w:rPr>
          <w:rFonts w:ascii="Times New Roman" w:eastAsia="Times New Roman" w:hAnsi="Times New Roman" w:cs="B Lotus"/>
          <w:b/>
          <w:sz w:val="26"/>
          <w:szCs w:val="26"/>
        </w:rPr>
        <w:t>‌</w:t>
      </w:r>
      <w:r w:rsidRPr="00DC4790">
        <w:rPr>
          <w:rFonts w:ascii="Times New Roman" w:eastAsia="Times New Roman" w:hAnsi="Times New Roman" w:cs="B Lotus"/>
          <w:b/>
          <w:sz w:val="26"/>
          <w:szCs w:val="26"/>
          <w:rtl/>
        </w:rPr>
        <w:t>ها اندازه</w:t>
      </w:r>
      <w:r w:rsidRPr="00DC4790">
        <w:rPr>
          <w:rFonts w:ascii="Times New Roman" w:eastAsia="Times New Roman" w:hAnsi="Times New Roman" w:cs="B Lotus" w:hint="cs"/>
          <w:b/>
          <w:sz w:val="26"/>
          <w:szCs w:val="26"/>
          <w:rtl/>
        </w:rPr>
        <w:t>‌</w:t>
      </w:r>
      <w:r w:rsidRPr="00DC4790">
        <w:rPr>
          <w:rFonts w:ascii="Times New Roman" w:eastAsia="Times New Roman" w:hAnsi="Times New Roman" w:cs="B Lotus"/>
          <w:b/>
          <w:sz w:val="26"/>
          <w:szCs w:val="26"/>
          <w:rtl/>
        </w:rPr>
        <w:t>گيري مي‌شود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در</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يي که به لحاظ تأمين منابع مالي و نقدينگي با مشکل مواجه هستند، احتمال بيشتري براي اقامه دعاوي حقوقي وجود دارد (خان و واتس، 2009) که مي‌تواند احتمال سقوط قيمت سهام را افزايش دهد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53BB4DE3" w14:textId="3E0BAA41" w:rsidR="00317351" w:rsidRPr="00DC4790" w:rsidRDefault="00317351" w:rsidP="008B5FA1">
      <w:pPr>
        <w:spacing w:after="0"/>
        <w:ind w:firstLine="282"/>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lastRenderedPageBreak/>
        <w:t>بازده حقوق صاحبان سهام(</w:t>
      </w:r>
      <w:r w:rsidRPr="00DC4790">
        <w:rPr>
          <w:rFonts w:ascii="Times New Roman" w:eastAsia="Times New Roman" w:hAnsi="Times New Roman" w:cs="B Lotus"/>
          <w:bCs/>
          <w:sz w:val="26"/>
          <w:szCs w:val="26"/>
        </w:rPr>
        <w:t>ROE</w:t>
      </w:r>
      <w:r w:rsidRPr="00DC4790">
        <w:rPr>
          <w:rFonts w:ascii="Times New Roman" w:eastAsia="Times New Roman" w:hAnsi="Times New Roman" w:cs="B Lotus"/>
          <w:b/>
          <w:sz w:val="26"/>
          <w:szCs w:val="26"/>
          <w:rtl/>
        </w:rPr>
        <w:t>): عبارتست از نسبت سود خالص به مجموع حقوق صاحبان سهام شرکت در پايان سال مالي</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هاتن و همکاران (2009) بيان کردند</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 با بازده حقوق صاحبان سهام بالاتر (به عنوان معياري براي عملکرد بهتر)، ريسک سقوط قيمت سهام پايين‌تري دارند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53A7DDD2" w14:textId="6EEF3CA4" w:rsidR="00317351" w:rsidRPr="00DC4790" w:rsidRDefault="00317351" w:rsidP="008B5FA1">
      <w:pPr>
        <w:spacing w:after="0"/>
        <w:ind w:firstLine="282"/>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نسبت ارزش بازار به ارزش دفتري حقوق صاحبان سهام(</w:t>
      </w:r>
      <w:r w:rsidRPr="00DC4790">
        <w:rPr>
          <w:rFonts w:ascii="Times New Roman" w:eastAsia="Times New Roman" w:hAnsi="Times New Roman" w:cs="B Lotus"/>
          <w:bCs/>
          <w:sz w:val="26"/>
          <w:szCs w:val="26"/>
        </w:rPr>
        <w:t>MTB</w:t>
      </w:r>
      <w:r w:rsidRPr="00DC4790">
        <w:rPr>
          <w:rFonts w:ascii="Times New Roman" w:eastAsia="Times New Roman" w:hAnsi="Times New Roman" w:cs="B Lotus"/>
          <w:b/>
          <w:sz w:val="26"/>
          <w:szCs w:val="26"/>
          <w:rtl/>
        </w:rPr>
        <w:t>): خان و واتس (2009)، بيان کرده‌اند که</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 با نسبت ارزش بازار به ارزش دفتري حقوق صاحبان سهام بالا، فرصت‌هاي سرمايه</w:t>
      </w:r>
      <w:r w:rsidR="00A308DA" w:rsidRPr="00DC4790">
        <w:rPr>
          <w:rFonts w:ascii="Times New Roman" w:eastAsia="Times New Roman" w:hAnsi="Times New Roman" w:cs="B Lotus"/>
          <w:b/>
          <w:sz w:val="26"/>
          <w:szCs w:val="26"/>
        </w:rPr>
        <w:t>‌</w:t>
      </w:r>
      <w:r w:rsidRPr="00DC4790">
        <w:rPr>
          <w:rFonts w:ascii="Times New Roman" w:eastAsia="Times New Roman" w:hAnsi="Times New Roman" w:cs="B Lotus"/>
          <w:b/>
          <w:sz w:val="26"/>
          <w:szCs w:val="26"/>
          <w:rtl/>
        </w:rPr>
        <w:t>گذاري بيشتري پيش روي خود دارند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به علاوه انتظار مي‌رود بازده سهام اين</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 نوسان بيشتري داشته باشد، زيرا بخش بيشتري از ارزش بازار آن‌ها به سبب فرصت‌هاي سرمايه‌گذاري است که بازدهي آن‌ها با نوسان همراه است</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از طرف ديگر</w:t>
      </w:r>
      <w:r w:rsidR="004B0A89" w:rsidRPr="00DC4790">
        <w:rPr>
          <w:rFonts w:ascii="Times New Roman" w:eastAsia="Times New Roman" w:hAnsi="Times New Roman" w:cs="B Lotus"/>
          <w:b/>
          <w:sz w:val="26"/>
          <w:szCs w:val="26"/>
          <w:rtl/>
        </w:rPr>
        <w:t xml:space="preserve"> شرکت‌ها</w:t>
      </w:r>
      <w:r w:rsidRPr="00DC4790">
        <w:rPr>
          <w:rFonts w:ascii="Times New Roman" w:eastAsia="Times New Roman" w:hAnsi="Times New Roman" w:cs="B Lotus"/>
          <w:b/>
          <w:sz w:val="26"/>
          <w:szCs w:val="26"/>
          <w:rtl/>
        </w:rPr>
        <w:t>يي که بازده سهام آن‌ها پر نوسان</w:t>
      </w:r>
      <w:r w:rsidR="00A308DA" w:rsidRPr="00DC4790">
        <w:rPr>
          <w:rFonts w:ascii="Times New Roman" w:eastAsia="Times New Roman" w:hAnsi="Times New Roman" w:cs="B Lotus"/>
          <w:b/>
          <w:sz w:val="26"/>
          <w:szCs w:val="26"/>
        </w:rPr>
        <w:t>‌</w:t>
      </w:r>
      <w:r w:rsidRPr="00DC4790">
        <w:rPr>
          <w:rFonts w:ascii="Times New Roman" w:eastAsia="Times New Roman" w:hAnsi="Times New Roman" w:cs="B Lotus"/>
          <w:b/>
          <w:sz w:val="26"/>
          <w:szCs w:val="26"/>
          <w:rtl/>
        </w:rPr>
        <w:t>تر است، احتمال بيشتري وجود دارد که زيان‌هاي بزرگي را تجربه کنند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اين موارد مي‌تواند احتمال سقوط قيمت سهام را نيز افزايش دهد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69F5B1C1" w14:textId="77777777" w:rsidR="00317351" w:rsidRPr="00DC4790" w:rsidRDefault="00317351" w:rsidP="008B5FA1">
      <w:pPr>
        <w:spacing w:after="0"/>
        <w:ind w:firstLine="282"/>
        <w:rPr>
          <w:rFonts w:ascii="Times New Roman" w:eastAsia="Times New Roman" w:hAnsi="Times New Roman" w:cs="B Lotus"/>
          <w:b/>
          <w:sz w:val="26"/>
          <w:szCs w:val="26"/>
          <w:rtl/>
        </w:rPr>
      </w:pPr>
      <w:r w:rsidRPr="00DC4790">
        <w:rPr>
          <w:rFonts w:ascii="Times New Roman" w:eastAsia="Times New Roman" w:hAnsi="Times New Roman" w:cs="B Lotus"/>
          <w:b/>
          <w:sz w:val="26"/>
          <w:szCs w:val="26"/>
          <w:rtl/>
        </w:rPr>
        <w:t>عدم تجانس سرمايه‌گذاران(</w:t>
      </w:r>
      <w:r w:rsidRPr="00DC4790">
        <w:rPr>
          <w:rFonts w:ascii="Times New Roman" w:eastAsia="Times New Roman" w:hAnsi="Times New Roman" w:cs="B Lotus"/>
          <w:bCs/>
          <w:sz w:val="26"/>
          <w:szCs w:val="26"/>
        </w:rPr>
        <w:t>DTURN</w:t>
      </w:r>
      <w:r w:rsidRPr="00DC4790">
        <w:rPr>
          <w:rFonts w:ascii="Times New Roman" w:eastAsia="Times New Roman" w:hAnsi="Times New Roman" w:cs="B Lotus"/>
          <w:b/>
          <w:sz w:val="26"/>
          <w:szCs w:val="26"/>
          <w:rtl/>
          <w:lang w:bidi="fa-IR"/>
        </w:rPr>
        <w:t>)</w:t>
      </w:r>
      <w:r w:rsidRPr="00DC4790">
        <w:rPr>
          <w:rFonts w:ascii="Times New Roman" w:eastAsia="Times New Roman" w:hAnsi="Times New Roman" w:cs="B Lotus"/>
          <w:b/>
          <w:sz w:val="26"/>
          <w:szCs w:val="26"/>
          <w:rtl/>
        </w:rPr>
        <w:t>: عبارتست از متوسط گردش تصادفي سهام در سال مالي جاري منهاي متوسط گردش تصادفي سهام در سال گذشته</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متوسط گردش تصادفي سهام نيز از طريق تقسيم حجم معاملات </w:t>
      </w:r>
      <w:r w:rsidRPr="00DC4790">
        <w:rPr>
          <w:rFonts w:ascii="Times New Roman" w:eastAsia="Times New Roman" w:hAnsi="Times New Roman" w:cs="B Lotus"/>
          <w:b/>
          <w:sz w:val="26"/>
          <w:szCs w:val="26"/>
          <w:rtl/>
          <w:lang w:bidi="fa-IR"/>
        </w:rPr>
        <w:t>سالانه</w:t>
      </w:r>
      <w:r w:rsidRPr="00DC4790">
        <w:rPr>
          <w:rFonts w:ascii="Times New Roman" w:eastAsia="Times New Roman" w:hAnsi="Times New Roman" w:cs="B Lotus"/>
          <w:b/>
          <w:sz w:val="26"/>
          <w:szCs w:val="26"/>
          <w:rtl/>
        </w:rPr>
        <w:t xml:space="preserve"> سهام بر مجموع تعداد سهام منتشر شده طي ماه به دست مي</w:t>
      </w:r>
      <w:r w:rsidR="00A308DA" w:rsidRPr="00DC4790">
        <w:rPr>
          <w:rFonts w:ascii="Times New Roman" w:eastAsia="Times New Roman" w:hAnsi="Times New Roman" w:cs="B Lotus"/>
          <w:b/>
          <w:sz w:val="26"/>
          <w:szCs w:val="26"/>
        </w:rPr>
        <w:t>‌</w:t>
      </w:r>
      <w:r w:rsidRPr="00DC4790">
        <w:rPr>
          <w:rFonts w:ascii="Times New Roman" w:eastAsia="Times New Roman" w:hAnsi="Times New Roman" w:cs="B Lotus"/>
          <w:b/>
          <w:sz w:val="26"/>
          <w:szCs w:val="26"/>
          <w:rtl/>
        </w:rPr>
        <w:t>آيد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بوش (2001) و هانگ و استين (2003) در پژوهش‌هاي خود از اين متغير استفاده کرده‌اند و بيان مي‌کنند که عدم تجانس سرمايه‌گذاران منجر به سقوط بيشتر مي‌گردد</w:t>
      </w:r>
      <w:r w:rsidR="00344F85" w:rsidRPr="00DC4790">
        <w:rPr>
          <w:rFonts w:ascii="Times New Roman" w:eastAsia="Times New Roman" w:hAnsi="Times New Roman" w:cs="B Lotus"/>
          <w:b/>
          <w:sz w:val="26"/>
          <w:szCs w:val="26"/>
          <w:rtl/>
        </w:rPr>
        <w:t>.</w:t>
      </w:r>
      <w:r w:rsidRPr="00DC4790">
        <w:rPr>
          <w:rFonts w:ascii="Times New Roman" w:eastAsia="Times New Roman" w:hAnsi="Times New Roman" w:cs="B Lotus"/>
          <w:b/>
          <w:sz w:val="26"/>
          <w:szCs w:val="26"/>
          <w:rtl/>
        </w:rPr>
        <w:t xml:space="preserve"> </w:t>
      </w:r>
    </w:p>
    <w:p w14:paraId="11B12B9B" w14:textId="77777777" w:rsidR="00317351" w:rsidRPr="00DC4790" w:rsidRDefault="00317351" w:rsidP="008B5FA1">
      <w:pPr>
        <w:rPr>
          <w:rFonts w:ascii="Calibri" w:eastAsia="Calibri" w:hAnsi="Calibri" w:cs="Arial"/>
          <w:b/>
          <w:bCs/>
          <w:rtl/>
          <w:lang w:bidi="fa-IR"/>
        </w:rPr>
      </w:pPr>
    </w:p>
    <w:p w14:paraId="54E2A1C3" w14:textId="77777777" w:rsidR="00FE0A96" w:rsidRPr="00DC4790" w:rsidRDefault="00FE0A96" w:rsidP="008B5FA1">
      <w:pPr>
        <w:rPr>
          <w:rFonts w:ascii="Times New Roman" w:eastAsia="Times New Roman" w:hAnsi="Times New Roman" w:cs="B Lotus"/>
          <w:bCs/>
          <w:sz w:val="28"/>
          <w:szCs w:val="28"/>
          <w:rtl/>
        </w:rPr>
      </w:pPr>
      <w:r w:rsidRPr="00DC4790">
        <w:rPr>
          <w:rFonts w:ascii="Times New Roman" w:eastAsia="Times New Roman" w:hAnsi="Times New Roman" w:cs="B Lotus" w:hint="cs"/>
          <w:bCs/>
          <w:sz w:val="26"/>
          <w:szCs w:val="26"/>
          <w:rtl/>
        </w:rPr>
        <w:t xml:space="preserve"> </w:t>
      </w:r>
      <w:r w:rsidR="00317351" w:rsidRPr="00DC4790">
        <w:rPr>
          <w:rFonts w:ascii="Times New Roman" w:eastAsia="Times New Roman" w:hAnsi="Times New Roman" w:cs="B Lotus" w:hint="cs"/>
          <w:bCs/>
          <w:sz w:val="28"/>
          <w:szCs w:val="28"/>
          <w:rtl/>
        </w:rPr>
        <w:t>یافته</w:t>
      </w:r>
      <w:r w:rsidR="00A308DA" w:rsidRPr="00DC4790">
        <w:rPr>
          <w:rFonts w:ascii="Times New Roman" w:eastAsia="Times New Roman" w:hAnsi="Times New Roman" w:cs="B Lotus" w:hint="eastAsia"/>
          <w:bCs/>
          <w:sz w:val="28"/>
          <w:szCs w:val="28"/>
        </w:rPr>
        <w:t>‌</w:t>
      </w:r>
      <w:r w:rsidR="00317351" w:rsidRPr="00DC4790">
        <w:rPr>
          <w:rFonts w:ascii="Times New Roman" w:eastAsia="Times New Roman" w:hAnsi="Times New Roman" w:cs="B Lotus" w:hint="cs"/>
          <w:bCs/>
          <w:sz w:val="28"/>
          <w:szCs w:val="28"/>
          <w:rtl/>
        </w:rPr>
        <w:t>های پژوه</w:t>
      </w:r>
      <w:r w:rsidRPr="00DC4790">
        <w:rPr>
          <w:rFonts w:ascii="Times New Roman" w:eastAsia="Times New Roman" w:hAnsi="Times New Roman" w:cs="B Lotus" w:hint="cs"/>
          <w:bCs/>
          <w:sz w:val="28"/>
          <w:szCs w:val="28"/>
          <w:rtl/>
        </w:rPr>
        <w:t>ش</w:t>
      </w:r>
    </w:p>
    <w:p w14:paraId="51A04D13" w14:textId="646F52F9" w:rsidR="00FE0A96" w:rsidRPr="00DC4790" w:rsidRDefault="00FE0A96" w:rsidP="008B5FA1">
      <w:pPr>
        <w:rPr>
          <w:rFonts w:ascii="Calibri" w:eastAsia="Calibri" w:hAnsi="Calibri" w:cs="Arial"/>
          <w:b/>
          <w:bCs/>
          <w:rtl/>
          <w:lang w:bidi="fa-IR"/>
        </w:rPr>
      </w:pPr>
      <w:r w:rsidRPr="00DC4790">
        <w:rPr>
          <w:rFonts w:ascii="Times New Roman" w:eastAsia="Times New Roman" w:hAnsi="Times New Roman" w:cs="B Lotus" w:hint="cs"/>
          <w:bCs/>
          <w:sz w:val="26"/>
          <w:szCs w:val="26"/>
          <w:rtl/>
        </w:rPr>
        <w:t xml:space="preserve"> آمار توصیفی</w:t>
      </w:r>
    </w:p>
    <w:p w14:paraId="0DB9BC4E" w14:textId="77777777" w:rsidR="00FE0A96" w:rsidRPr="00DC4790" w:rsidRDefault="00FE0A96" w:rsidP="008B5FA1">
      <w:pPr>
        <w:tabs>
          <w:tab w:val="left" w:pos="2046"/>
          <w:tab w:val="center" w:pos="4513"/>
        </w:tabs>
        <w:suppressAutoHyphens/>
        <w:spacing w:after="0"/>
        <w:jc w:val="center"/>
        <w:rPr>
          <w:rFonts w:ascii="Times New Roman" w:eastAsia="Calibri" w:hAnsi="Times New Roman" w:cs="B Lotus"/>
          <w:b/>
          <w:bCs/>
          <w:sz w:val="20"/>
          <w:szCs w:val="20"/>
          <w:rtl/>
          <w:lang w:eastAsia="zh-CN" w:bidi="fa-IR"/>
        </w:rPr>
      </w:pPr>
      <w:r w:rsidRPr="00DC4790">
        <w:rPr>
          <w:rFonts w:ascii="Times New Roman" w:eastAsia="Calibri" w:hAnsi="Times New Roman" w:cs="B Lotus" w:hint="cs"/>
          <w:b/>
          <w:bCs/>
          <w:sz w:val="20"/>
          <w:szCs w:val="20"/>
          <w:rtl/>
          <w:lang w:eastAsia="zh-CN" w:bidi="fa-IR"/>
        </w:rPr>
        <w:t>نگاره</w:t>
      </w:r>
      <w:r w:rsidRPr="00DC4790">
        <w:rPr>
          <w:rFonts w:ascii="Times New Roman" w:eastAsia="Calibri" w:hAnsi="Times New Roman" w:cs="B Lotus"/>
          <w:b/>
          <w:bCs/>
          <w:sz w:val="20"/>
          <w:szCs w:val="20"/>
          <w:rtl/>
          <w:lang w:eastAsia="zh-CN" w:bidi="fa-IR"/>
        </w:rPr>
        <w:t xml:space="preserve"> (1): آمار توصیفی</w:t>
      </w:r>
      <w:r w:rsidR="000E6699" w:rsidRPr="00DC4790">
        <w:rPr>
          <w:rFonts w:ascii="Times New Roman" w:eastAsia="Calibri" w:hAnsi="Times New Roman" w:cs="B Lotus" w:hint="cs"/>
          <w:b/>
          <w:bCs/>
          <w:sz w:val="20"/>
          <w:szCs w:val="20"/>
          <w:rtl/>
          <w:lang w:eastAsia="zh-CN" w:bidi="fa-IR"/>
        </w:rPr>
        <w:t xml:space="preserve"> داده</w:t>
      </w:r>
      <w:r w:rsidR="00A308DA" w:rsidRPr="00DC4790">
        <w:rPr>
          <w:rFonts w:ascii="Times New Roman" w:eastAsia="Calibri" w:hAnsi="Times New Roman" w:cs="B Lotus"/>
          <w:b/>
          <w:bCs/>
          <w:sz w:val="20"/>
          <w:szCs w:val="20"/>
          <w:lang w:eastAsia="zh-CN" w:bidi="fa-IR"/>
        </w:rPr>
        <w:t>‌</w:t>
      </w:r>
      <w:r w:rsidR="000E6699" w:rsidRPr="00DC4790">
        <w:rPr>
          <w:rFonts w:ascii="Times New Roman" w:eastAsia="Calibri" w:hAnsi="Times New Roman" w:cs="B Lotus" w:hint="cs"/>
          <w:b/>
          <w:bCs/>
          <w:sz w:val="20"/>
          <w:szCs w:val="20"/>
          <w:rtl/>
          <w:lang w:eastAsia="zh-CN" w:bidi="fa-IR"/>
        </w:rPr>
        <w:t>ها</w:t>
      </w:r>
    </w:p>
    <w:tbl>
      <w:tblPr>
        <w:bidiVisual/>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418"/>
        <w:gridCol w:w="1701"/>
        <w:gridCol w:w="1612"/>
        <w:gridCol w:w="1559"/>
        <w:gridCol w:w="1844"/>
      </w:tblGrid>
      <w:tr w:rsidR="004B12E0" w:rsidRPr="00DC4790" w14:paraId="271E4058" w14:textId="77777777" w:rsidTr="006E2625">
        <w:trPr>
          <w:trHeight w:val="218"/>
          <w:jc w:val="center"/>
        </w:trPr>
        <w:tc>
          <w:tcPr>
            <w:tcW w:w="1205" w:type="dxa"/>
            <w:hideMark/>
          </w:tcPr>
          <w:p w14:paraId="4ABE89EE" w14:textId="77777777" w:rsidR="004B12E0" w:rsidRPr="00DC4790" w:rsidRDefault="004B12E0" w:rsidP="006E2625">
            <w:pPr>
              <w:suppressAutoHyphens/>
              <w:autoSpaceDE w:val="0"/>
              <w:spacing w:after="0"/>
              <w:rPr>
                <w:rFonts w:ascii="Times New Roman" w:eastAsia="Times New Roman" w:hAnsi="Times New Roman" w:cs="B Lotus"/>
                <w:sz w:val="20"/>
                <w:szCs w:val="20"/>
                <w:lang w:eastAsia="zh-CN" w:bidi="fa-IR"/>
              </w:rPr>
            </w:pPr>
            <w:r w:rsidRPr="00DC4790">
              <w:rPr>
                <w:rFonts w:ascii="Times New Roman" w:eastAsia="Calibri" w:hAnsi="Times New Roman" w:cs="B Lotus"/>
                <w:sz w:val="20"/>
                <w:szCs w:val="20"/>
                <w:rtl/>
                <w:lang w:eastAsia="zh-CN" w:bidi="fa-IR"/>
              </w:rPr>
              <w:t>متغیر</w:t>
            </w:r>
          </w:p>
        </w:tc>
        <w:tc>
          <w:tcPr>
            <w:tcW w:w="1418" w:type="dxa"/>
          </w:tcPr>
          <w:p w14:paraId="0ABE4542" w14:textId="77777777" w:rsidR="004B12E0" w:rsidRPr="00DC4790" w:rsidRDefault="004B12E0" w:rsidP="006E2625">
            <w:pPr>
              <w:tabs>
                <w:tab w:val="right" w:pos="3840"/>
              </w:tabs>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hint="cs"/>
                <w:sz w:val="20"/>
                <w:szCs w:val="20"/>
                <w:rtl/>
                <w:lang w:eastAsia="zh-CN" w:bidi="fa-IR"/>
              </w:rPr>
              <w:t>ریسک</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سقوط</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قیمت</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سهام</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 xml:space="preserve">(دوره </w:t>
            </w:r>
            <w:r w:rsidRPr="00DC4790">
              <w:rPr>
                <w:rFonts w:ascii="Times New Roman" w:eastAsia="Calibri" w:hAnsi="Times New Roman" w:cs="B Lotus"/>
                <w:sz w:val="20"/>
                <w:szCs w:val="20"/>
                <w:rtl/>
                <w:lang w:eastAsia="zh-CN" w:bidi="fa-IR"/>
              </w:rPr>
              <w:t>سقوط قيمت سهام</w:t>
            </w:r>
            <w:r w:rsidRPr="00DC4790">
              <w:rPr>
                <w:rFonts w:ascii="Times New Roman" w:eastAsia="Calibri" w:hAnsi="Times New Roman" w:cs="B Lotus" w:hint="cs"/>
                <w:sz w:val="20"/>
                <w:szCs w:val="20"/>
                <w:rtl/>
                <w:lang w:eastAsia="zh-CN" w:bidi="fa-IR"/>
              </w:rPr>
              <w:t>)</w:t>
            </w:r>
          </w:p>
        </w:tc>
        <w:tc>
          <w:tcPr>
            <w:tcW w:w="1701" w:type="dxa"/>
          </w:tcPr>
          <w:p w14:paraId="4073A7A1" w14:textId="77777777" w:rsidR="004B12E0" w:rsidRPr="00DC4790" w:rsidRDefault="004B12E0" w:rsidP="006E2625">
            <w:pPr>
              <w:suppressAutoHyphens/>
              <w:autoSpaceDE w:val="0"/>
              <w:spacing w:after="0"/>
              <w:rPr>
                <w:rFonts w:ascii="Times New Roman" w:eastAsia="Calibri" w:hAnsi="Times New Roman" w:cs="B Lotus"/>
                <w:sz w:val="20"/>
                <w:szCs w:val="20"/>
                <w:rtl/>
                <w:lang w:eastAsia="zh-CN" w:bidi="fa-IR"/>
              </w:rPr>
            </w:pPr>
            <w:r w:rsidRPr="00DC4790">
              <w:rPr>
                <w:rFonts w:ascii="Times New Roman" w:eastAsia="Calibri" w:hAnsi="Times New Roman" w:cs="B Lotus" w:hint="cs"/>
                <w:sz w:val="20"/>
                <w:szCs w:val="20"/>
                <w:rtl/>
                <w:lang w:eastAsia="zh-CN" w:bidi="fa-IR"/>
              </w:rPr>
              <w:t>ریسک</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سقوط</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قیمت</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سهام</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(چولگی</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منفی</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بازده</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سهام)</w:t>
            </w:r>
          </w:p>
        </w:tc>
        <w:tc>
          <w:tcPr>
            <w:tcW w:w="1612" w:type="dxa"/>
          </w:tcPr>
          <w:p w14:paraId="2FF29D3D" w14:textId="77777777" w:rsidR="004B12E0" w:rsidRPr="00DC4790" w:rsidRDefault="004B12E0" w:rsidP="006E2625">
            <w:pPr>
              <w:suppressAutoHyphens/>
              <w:autoSpaceDE w:val="0"/>
              <w:spacing w:after="0"/>
              <w:rPr>
                <w:rFonts w:ascii="Times New Roman" w:eastAsia="Calibri" w:hAnsi="Times New Roman" w:cs="B Lotus"/>
                <w:sz w:val="20"/>
                <w:szCs w:val="20"/>
                <w:rtl/>
                <w:lang w:eastAsia="zh-CN" w:bidi="fa-IR"/>
              </w:rPr>
            </w:pPr>
            <w:r w:rsidRPr="00DC4790">
              <w:rPr>
                <w:rFonts w:ascii="Times New Roman" w:eastAsia="Calibri" w:hAnsi="Times New Roman" w:cs="B Lotus" w:hint="cs"/>
                <w:sz w:val="20"/>
                <w:szCs w:val="20"/>
                <w:rtl/>
                <w:lang w:eastAsia="zh-CN" w:bidi="fa-IR"/>
              </w:rPr>
              <w:t>ریسک</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سقوط</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قیمت</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سهام</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(سیگمای</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حداکثری)</w:t>
            </w:r>
          </w:p>
        </w:tc>
        <w:tc>
          <w:tcPr>
            <w:tcW w:w="1559" w:type="dxa"/>
          </w:tcPr>
          <w:p w14:paraId="0986E729" w14:textId="77777777" w:rsidR="004B12E0" w:rsidRPr="00DC4790" w:rsidRDefault="004B12E0" w:rsidP="006E2625">
            <w:pPr>
              <w:suppressAutoHyphens/>
              <w:autoSpaceDE w:val="0"/>
              <w:spacing w:after="0"/>
              <w:rPr>
                <w:rFonts w:ascii="Times New Roman" w:eastAsia="Calibri" w:hAnsi="Times New Roman" w:cs="B Lotus"/>
                <w:sz w:val="20"/>
                <w:szCs w:val="20"/>
                <w:rtl/>
                <w:lang w:eastAsia="zh-CN" w:bidi="fa-IR"/>
              </w:rPr>
            </w:pPr>
            <w:r w:rsidRPr="00DC4790">
              <w:rPr>
                <w:rFonts w:ascii="Times New Roman" w:eastAsia="Calibri" w:hAnsi="Times New Roman" w:cs="B Lotus" w:hint="cs"/>
                <w:sz w:val="20"/>
                <w:szCs w:val="20"/>
                <w:rtl/>
                <w:lang w:eastAsia="zh-CN" w:bidi="fa-IR"/>
              </w:rPr>
              <w:t>ریسک</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سقوط</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قیمت</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سهام</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(نوسان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پایین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به</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sz w:val="20"/>
                <w:szCs w:val="20"/>
                <w:rtl/>
                <w:lang w:eastAsia="zh-CN" w:bidi="fa-IR"/>
              </w:rPr>
              <w:t>بالا)</w:t>
            </w:r>
          </w:p>
        </w:tc>
        <w:tc>
          <w:tcPr>
            <w:tcW w:w="1844" w:type="dxa"/>
          </w:tcPr>
          <w:p w14:paraId="175EB3A3"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اعتماد به نفس بيش ازحد مدير اجرایی (تعداد روزهاي افزايش و كاهش قيمت سهام)</w:t>
            </w:r>
          </w:p>
        </w:tc>
      </w:tr>
      <w:tr w:rsidR="004B12E0" w:rsidRPr="00DC4790" w14:paraId="064E49A1" w14:textId="77777777" w:rsidTr="006E2625">
        <w:trPr>
          <w:trHeight w:val="218"/>
          <w:jc w:val="center"/>
        </w:trPr>
        <w:tc>
          <w:tcPr>
            <w:tcW w:w="1205" w:type="dxa"/>
            <w:hideMark/>
          </w:tcPr>
          <w:p w14:paraId="4E97386D"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نماد</w:t>
            </w:r>
          </w:p>
        </w:tc>
        <w:tc>
          <w:tcPr>
            <w:tcW w:w="1418" w:type="dxa"/>
            <w:vAlign w:val="bottom"/>
          </w:tcPr>
          <w:p w14:paraId="1A5C79E1"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CRASHP</w:t>
            </w:r>
          </w:p>
        </w:tc>
        <w:tc>
          <w:tcPr>
            <w:tcW w:w="1701" w:type="dxa"/>
            <w:vAlign w:val="bottom"/>
          </w:tcPr>
          <w:p w14:paraId="68BC5CC4"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NCSKEW</w:t>
            </w:r>
          </w:p>
        </w:tc>
        <w:tc>
          <w:tcPr>
            <w:tcW w:w="1612" w:type="dxa"/>
            <w:vAlign w:val="bottom"/>
          </w:tcPr>
          <w:p w14:paraId="1D3FB59B"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SIGMA</w:t>
            </w:r>
          </w:p>
        </w:tc>
        <w:tc>
          <w:tcPr>
            <w:tcW w:w="1559" w:type="dxa"/>
            <w:vAlign w:val="bottom"/>
          </w:tcPr>
          <w:p w14:paraId="3026AC17"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DUVOL</w:t>
            </w:r>
          </w:p>
        </w:tc>
        <w:tc>
          <w:tcPr>
            <w:tcW w:w="1844" w:type="dxa"/>
            <w:vAlign w:val="bottom"/>
          </w:tcPr>
          <w:p w14:paraId="56A4AB59"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OVERCON1</w:t>
            </w:r>
          </w:p>
        </w:tc>
      </w:tr>
      <w:tr w:rsidR="004B12E0" w:rsidRPr="00DC4790" w14:paraId="79FDEFC9" w14:textId="77777777" w:rsidTr="006E2625">
        <w:trPr>
          <w:trHeight w:val="218"/>
          <w:jc w:val="center"/>
        </w:trPr>
        <w:tc>
          <w:tcPr>
            <w:tcW w:w="1205" w:type="dxa"/>
            <w:hideMark/>
          </w:tcPr>
          <w:p w14:paraId="046B663B"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میانگین</w:t>
            </w:r>
          </w:p>
        </w:tc>
        <w:tc>
          <w:tcPr>
            <w:tcW w:w="1418" w:type="dxa"/>
            <w:vAlign w:val="bottom"/>
          </w:tcPr>
          <w:p w14:paraId="273D9683"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 </w:t>
            </w:r>
            <w:r w:rsidRPr="00DC4790">
              <w:rPr>
                <w:rFonts w:ascii="Times New Roman" w:eastAsia="Calibri" w:hAnsi="Times New Roman" w:cs="B Lotus" w:hint="cs"/>
                <w:sz w:val="20"/>
                <w:szCs w:val="20"/>
                <w:rtl/>
                <w:lang w:bidi="fa-IR"/>
              </w:rPr>
              <w:t>5786/0</w:t>
            </w:r>
          </w:p>
        </w:tc>
        <w:tc>
          <w:tcPr>
            <w:tcW w:w="1701" w:type="dxa"/>
            <w:vAlign w:val="bottom"/>
          </w:tcPr>
          <w:p w14:paraId="00C3F875"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2954/-</w:t>
            </w:r>
          </w:p>
        </w:tc>
        <w:tc>
          <w:tcPr>
            <w:tcW w:w="1612" w:type="dxa"/>
            <w:vAlign w:val="bottom"/>
          </w:tcPr>
          <w:p w14:paraId="791F6450"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6909/1</w:t>
            </w:r>
          </w:p>
        </w:tc>
        <w:tc>
          <w:tcPr>
            <w:tcW w:w="1559" w:type="dxa"/>
            <w:vAlign w:val="bottom"/>
          </w:tcPr>
          <w:p w14:paraId="445839A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0102/3</w:t>
            </w:r>
          </w:p>
        </w:tc>
        <w:tc>
          <w:tcPr>
            <w:tcW w:w="1844" w:type="dxa"/>
            <w:vAlign w:val="bottom"/>
          </w:tcPr>
          <w:p w14:paraId="07A903A8"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4986/0</w:t>
            </w:r>
          </w:p>
        </w:tc>
      </w:tr>
      <w:tr w:rsidR="004B12E0" w:rsidRPr="00DC4790" w14:paraId="69D6E960" w14:textId="77777777" w:rsidTr="006E2625">
        <w:trPr>
          <w:trHeight w:val="218"/>
          <w:jc w:val="center"/>
        </w:trPr>
        <w:tc>
          <w:tcPr>
            <w:tcW w:w="1205" w:type="dxa"/>
            <w:hideMark/>
          </w:tcPr>
          <w:p w14:paraId="1DE4F539"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میانه</w:t>
            </w:r>
          </w:p>
        </w:tc>
        <w:tc>
          <w:tcPr>
            <w:tcW w:w="1418" w:type="dxa"/>
            <w:vAlign w:val="bottom"/>
          </w:tcPr>
          <w:p w14:paraId="73A04147"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0000/1</w:t>
            </w:r>
          </w:p>
        </w:tc>
        <w:tc>
          <w:tcPr>
            <w:tcW w:w="1701" w:type="dxa"/>
            <w:vAlign w:val="bottom"/>
          </w:tcPr>
          <w:p w14:paraId="65F53C1F"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3373/-</w:t>
            </w:r>
          </w:p>
        </w:tc>
        <w:tc>
          <w:tcPr>
            <w:tcW w:w="1612" w:type="dxa"/>
            <w:vAlign w:val="bottom"/>
          </w:tcPr>
          <w:p w14:paraId="0C1070DE"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6205/1</w:t>
            </w:r>
          </w:p>
        </w:tc>
        <w:tc>
          <w:tcPr>
            <w:tcW w:w="1559" w:type="dxa"/>
            <w:vAlign w:val="bottom"/>
          </w:tcPr>
          <w:p w14:paraId="6DC6B4EF"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7285/2</w:t>
            </w:r>
          </w:p>
        </w:tc>
        <w:tc>
          <w:tcPr>
            <w:tcW w:w="1844" w:type="dxa"/>
            <w:vAlign w:val="bottom"/>
          </w:tcPr>
          <w:p w14:paraId="7B182F2E"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0000/0</w:t>
            </w:r>
          </w:p>
        </w:tc>
      </w:tr>
      <w:tr w:rsidR="004B12E0" w:rsidRPr="00DC4790" w14:paraId="67476EAC" w14:textId="77777777" w:rsidTr="006E2625">
        <w:trPr>
          <w:trHeight w:val="218"/>
          <w:jc w:val="center"/>
        </w:trPr>
        <w:tc>
          <w:tcPr>
            <w:tcW w:w="1205" w:type="dxa"/>
            <w:hideMark/>
          </w:tcPr>
          <w:p w14:paraId="74C3F6D7"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حداکثر</w:t>
            </w:r>
          </w:p>
        </w:tc>
        <w:tc>
          <w:tcPr>
            <w:tcW w:w="1418" w:type="dxa"/>
            <w:vAlign w:val="bottom"/>
          </w:tcPr>
          <w:p w14:paraId="1CE196AF"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0000/1</w:t>
            </w:r>
          </w:p>
        </w:tc>
        <w:tc>
          <w:tcPr>
            <w:tcW w:w="1701" w:type="dxa"/>
            <w:vAlign w:val="bottom"/>
          </w:tcPr>
          <w:p w14:paraId="155E85B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8557/3</w:t>
            </w:r>
          </w:p>
        </w:tc>
        <w:tc>
          <w:tcPr>
            <w:tcW w:w="1612" w:type="dxa"/>
            <w:vAlign w:val="bottom"/>
          </w:tcPr>
          <w:p w14:paraId="663CF55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1403/3</w:t>
            </w:r>
          </w:p>
        </w:tc>
        <w:tc>
          <w:tcPr>
            <w:tcW w:w="1559" w:type="dxa"/>
            <w:vAlign w:val="bottom"/>
          </w:tcPr>
          <w:p w14:paraId="4B9D7428"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1722/6</w:t>
            </w:r>
          </w:p>
        </w:tc>
        <w:tc>
          <w:tcPr>
            <w:tcW w:w="1844" w:type="dxa"/>
            <w:vAlign w:val="bottom"/>
          </w:tcPr>
          <w:p w14:paraId="727E0309"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0000/1</w:t>
            </w:r>
          </w:p>
        </w:tc>
      </w:tr>
      <w:tr w:rsidR="004B12E0" w:rsidRPr="00DC4790" w14:paraId="6D9E4854" w14:textId="77777777" w:rsidTr="006E2625">
        <w:trPr>
          <w:trHeight w:val="218"/>
          <w:jc w:val="center"/>
        </w:trPr>
        <w:tc>
          <w:tcPr>
            <w:tcW w:w="1205" w:type="dxa"/>
            <w:hideMark/>
          </w:tcPr>
          <w:p w14:paraId="3A6DA6CF"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حداقل</w:t>
            </w:r>
          </w:p>
        </w:tc>
        <w:tc>
          <w:tcPr>
            <w:tcW w:w="1418" w:type="dxa"/>
            <w:vAlign w:val="bottom"/>
          </w:tcPr>
          <w:p w14:paraId="1BA52360"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 </w:t>
            </w:r>
            <w:r w:rsidRPr="00DC4790">
              <w:rPr>
                <w:rFonts w:ascii="Times New Roman" w:eastAsia="Calibri" w:hAnsi="Times New Roman" w:cs="B Lotus" w:hint="cs"/>
                <w:sz w:val="20"/>
                <w:szCs w:val="20"/>
                <w:rtl/>
                <w:lang w:bidi="fa-IR"/>
              </w:rPr>
              <w:t>0000/0</w:t>
            </w:r>
          </w:p>
        </w:tc>
        <w:tc>
          <w:tcPr>
            <w:tcW w:w="1701" w:type="dxa"/>
            <w:vAlign w:val="bottom"/>
          </w:tcPr>
          <w:p w14:paraId="294ADAFD"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9549/3-</w:t>
            </w:r>
          </w:p>
        </w:tc>
        <w:tc>
          <w:tcPr>
            <w:tcW w:w="1612" w:type="dxa"/>
            <w:vAlign w:val="bottom"/>
          </w:tcPr>
          <w:p w14:paraId="37BFEFD5"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4466/0</w:t>
            </w:r>
          </w:p>
        </w:tc>
        <w:tc>
          <w:tcPr>
            <w:tcW w:w="1559" w:type="dxa"/>
            <w:vAlign w:val="bottom"/>
          </w:tcPr>
          <w:p w14:paraId="596082A3"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3225/1-</w:t>
            </w:r>
          </w:p>
        </w:tc>
        <w:tc>
          <w:tcPr>
            <w:tcW w:w="1844" w:type="dxa"/>
            <w:vAlign w:val="bottom"/>
          </w:tcPr>
          <w:p w14:paraId="66809342"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0000/0</w:t>
            </w:r>
          </w:p>
        </w:tc>
      </w:tr>
      <w:tr w:rsidR="004B12E0" w:rsidRPr="00DC4790" w14:paraId="086CB679" w14:textId="77777777" w:rsidTr="006E2625">
        <w:trPr>
          <w:trHeight w:val="218"/>
          <w:jc w:val="center"/>
        </w:trPr>
        <w:tc>
          <w:tcPr>
            <w:tcW w:w="1205" w:type="dxa"/>
            <w:hideMark/>
          </w:tcPr>
          <w:p w14:paraId="6C49BA4B" w14:textId="77777777" w:rsidR="004B12E0" w:rsidRPr="00DC4790" w:rsidRDefault="004B12E0" w:rsidP="006E2625">
            <w:pPr>
              <w:suppressAutoHyphens/>
              <w:autoSpaceDE w:val="0"/>
              <w:spacing w:after="0"/>
              <w:ind w:firstLine="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انحراف</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معیار</w:t>
            </w:r>
          </w:p>
        </w:tc>
        <w:tc>
          <w:tcPr>
            <w:tcW w:w="1418" w:type="dxa"/>
            <w:vAlign w:val="bottom"/>
          </w:tcPr>
          <w:p w14:paraId="637CD225"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4944/0</w:t>
            </w:r>
          </w:p>
        </w:tc>
        <w:tc>
          <w:tcPr>
            <w:tcW w:w="1701" w:type="dxa"/>
            <w:vAlign w:val="bottom"/>
          </w:tcPr>
          <w:p w14:paraId="4696BBDE"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8548/1</w:t>
            </w:r>
          </w:p>
        </w:tc>
        <w:tc>
          <w:tcPr>
            <w:tcW w:w="1612" w:type="dxa"/>
            <w:vAlign w:val="bottom"/>
          </w:tcPr>
          <w:p w14:paraId="1FB2191B"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9722/0</w:t>
            </w:r>
          </w:p>
        </w:tc>
        <w:tc>
          <w:tcPr>
            <w:tcW w:w="1559" w:type="dxa"/>
            <w:vAlign w:val="bottom"/>
          </w:tcPr>
          <w:p w14:paraId="0E79D20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4528/1</w:t>
            </w:r>
          </w:p>
        </w:tc>
        <w:tc>
          <w:tcPr>
            <w:tcW w:w="1844" w:type="dxa"/>
            <w:vAlign w:val="bottom"/>
          </w:tcPr>
          <w:p w14:paraId="727B8A12"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5006/0</w:t>
            </w:r>
          </w:p>
        </w:tc>
      </w:tr>
    </w:tbl>
    <w:p w14:paraId="514B245B" w14:textId="289B724C" w:rsidR="004B12E0" w:rsidRPr="00DC4790" w:rsidRDefault="004B12E0" w:rsidP="008B5FA1">
      <w:pPr>
        <w:tabs>
          <w:tab w:val="left" w:pos="2046"/>
          <w:tab w:val="center" w:pos="4513"/>
        </w:tabs>
        <w:suppressAutoHyphens/>
        <w:spacing w:after="0"/>
        <w:ind w:firstLine="0"/>
        <w:rPr>
          <w:rFonts w:ascii="Times New Roman" w:eastAsia="Calibri" w:hAnsi="Times New Roman" w:cs="B Lotus"/>
          <w:b/>
          <w:bCs/>
          <w:sz w:val="20"/>
          <w:szCs w:val="20"/>
          <w:rtl/>
          <w:lang w:eastAsia="zh-CN" w:bidi="fa-IR"/>
        </w:rPr>
      </w:pPr>
    </w:p>
    <w:p w14:paraId="6E7C87C0" w14:textId="77777777" w:rsidR="0027220A" w:rsidRPr="00DC4790" w:rsidRDefault="0027220A" w:rsidP="008B5FA1">
      <w:pPr>
        <w:tabs>
          <w:tab w:val="left" w:pos="2046"/>
          <w:tab w:val="center" w:pos="4513"/>
        </w:tabs>
        <w:suppressAutoHyphens/>
        <w:spacing w:after="0"/>
        <w:ind w:firstLine="0"/>
        <w:rPr>
          <w:rFonts w:ascii="Times New Roman" w:eastAsia="Calibri" w:hAnsi="Times New Roman" w:cs="B Lotus"/>
          <w:b/>
          <w:bCs/>
          <w:sz w:val="20"/>
          <w:szCs w:val="20"/>
          <w:rtl/>
          <w:lang w:eastAsia="zh-CN" w:bidi="fa-IR"/>
        </w:rPr>
      </w:pPr>
    </w:p>
    <w:tbl>
      <w:tblPr>
        <w:bidiVisual/>
        <w:tblW w:w="9006" w:type="dxa"/>
        <w:jc w:val="center"/>
        <w:tblLayout w:type="fixed"/>
        <w:tblLook w:val="04A0" w:firstRow="1" w:lastRow="0" w:firstColumn="1" w:lastColumn="0" w:noHBand="0" w:noVBand="1"/>
      </w:tblPr>
      <w:tblGrid>
        <w:gridCol w:w="938"/>
        <w:gridCol w:w="1729"/>
        <w:gridCol w:w="1134"/>
        <w:gridCol w:w="1134"/>
        <w:gridCol w:w="1134"/>
        <w:gridCol w:w="1559"/>
        <w:gridCol w:w="1378"/>
      </w:tblGrid>
      <w:tr w:rsidR="004B12E0" w:rsidRPr="00DC4790" w14:paraId="7F94EA51" w14:textId="77777777" w:rsidTr="006E2625">
        <w:trPr>
          <w:trHeight w:val="1493"/>
          <w:jc w:val="center"/>
        </w:trPr>
        <w:tc>
          <w:tcPr>
            <w:tcW w:w="938" w:type="dxa"/>
            <w:tcBorders>
              <w:top w:val="single" w:sz="4" w:space="0" w:color="000000"/>
              <w:left w:val="single" w:sz="4" w:space="0" w:color="000000"/>
              <w:bottom w:val="single" w:sz="4" w:space="0" w:color="000000"/>
              <w:right w:val="nil"/>
            </w:tcBorders>
            <w:hideMark/>
          </w:tcPr>
          <w:p w14:paraId="5EA3DF60" w14:textId="77777777" w:rsidR="004B12E0" w:rsidRPr="00DC4790" w:rsidRDefault="004B12E0" w:rsidP="006E2625">
            <w:pPr>
              <w:suppressAutoHyphens/>
              <w:autoSpaceDE w:val="0"/>
              <w:spacing w:after="0"/>
              <w:rPr>
                <w:rFonts w:ascii="Times New Roman" w:eastAsia="Times New Roman" w:hAnsi="Times New Roman" w:cs="B Lotus"/>
                <w:sz w:val="20"/>
                <w:szCs w:val="20"/>
                <w:lang w:eastAsia="zh-CN" w:bidi="fa-IR"/>
              </w:rPr>
            </w:pPr>
            <w:r w:rsidRPr="00DC4790">
              <w:rPr>
                <w:rFonts w:ascii="Times New Roman" w:eastAsia="Calibri" w:hAnsi="Times New Roman" w:cs="B Lotus"/>
                <w:sz w:val="20"/>
                <w:szCs w:val="20"/>
                <w:rtl/>
                <w:lang w:eastAsia="zh-CN" w:bidi="fa-IR"/>
              </w:rPr>
              <w:lastRenderedPageBreak/>
              <w:t>متغیر</w:t>
            </w:r>
          </w:p>
        </w:tc>
        <w:tc>
          <w:tcPr>
            <w:tcW w:w="1729" w:type="dxa"/>
            <w:tcBorders>
              <w:top w:val="single" w:sz="4" w:space="0" w:color="000000"/>
              <w:left w:val="single" w:sz="4" w:space="0" w:color="000000"/>
              <w:bottom w:val="single" w:sz="4" w:space="0" w:color="000000"/>
              <w:right w:val="single" w:sz="4" w:space="0" w:color="000000"/>
            </w:tcBorders>
          </w:tcPr>
          <w:p w14:paraId="4FBD3C6B" w14:textId="77777777" w:rsidR="004B12E0" w:rsidRPr="00DC4790" w:rsidRDefault="004B12E0" w:rsidP="006E2625">
            <w:pPr>
              <w:tabs>
                <w:tab w:val="right" w:pos="3840"/>
              </w:tabs>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اعتماد به نفس بيش ازحد مدير اجرایی (درصد افزايش قيمت سهام)</w:t>
            </w:r>
          </w:p>
        </w:tc>
        <w:tc>
          <w:tcPr>
            <w:tcW w:w="1134" w:type="dxa"/>
            <w:tcBorders>
              <w:top w:val="single" w:sz="4" w:space="0" w:color="000000"/>
              <w:left w:val="single" w:sz="4" w:space="0" w:color="000000"/>
              <w:bottom w:val="single" w:sz="4" w:space="0" w:color="000000"/>
              <w:right w:val="nil"/>
            </w:tcBorders>
          </w:tcPr>
          <w:p w14:paraId="29C3A6D8" w14:textId="77777777" w:rsidR="004B12E0" w:rsidRPr="00DC4790" w:rsidRDefault="004B12E0" w:rsidP="006E2625">
            <w:pPr>
              <w:tabs>
                <w:tab w:val="right" w:pos="3840"/>
              </w:tabs>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اندازه شرکت</w:t>
            </w:r>
          </w:p>
        </w:tc>
        <w:tc>
          <w:tcPr>
            <w:tcW w:w="1134" w:type="dxa"/>
            <w:tcBorders>
              <w:top w:val="single" w:sz="4" w:space="0" w:color="000000"/>
              <w:left w:val="single" w:sz="4" w:space="0" w:color="000000"/>
              <w:bottom w:val="single" w:sz="4" w:space="0" w:color="000000"/>
              <w:right w:val="single" w:sz="4" w:space="0" w:color="000000"/>
            </w:tcBorders>
          </w:tcPr>
          <w:p w14:paraId="51E47B5E" w14:textId="77777777" w:rsidR="004B12E0" w:rsidRPr="00DC4790" w:rsidRDefault="004B12E0" w:rsidP="006E2625">
            <w:pPr>
              <w:tabs>
                <w:tab w:val="right" w:pos="3840"/>
              </w:tabs>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اهرم مالي</w:t>
            </w:r>
          </w:p>
        </w:tc>
        <w:tc>
          <w:tcPr>
            <w:tcW w:w="1134" w:type="dxa"/>
            <w:tcBorders>
              <w:top w:val="single" w:sz="4" w:space="0" w:color="000000"/>
              <w:left w:val="single" w:sz="4" w:space="0" w:color="000000"/>
              <w:bottom w:val="single" w:sz="4" w:space="0" w:color="000000"/>
              <w:right w:val="single" w:sz="4" w:space="0" w:color="000000"/>
            </w:tcBorders>
          </w:tcPr>
          <w:p w14:paraId="455DA941" w14:textId="77777777" w:rsidR="004B12E0" w:rsidRPr="00DC4790" w:rsidRDefault="004B12E0" w:rsidP="006E2625">
            <w:pPr>
              <w:tabs>
                <w:tab w:val="right" w:pos="3840"/>
              </w:tabs>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بازده حقوق صاحبان سهام</w:t>
            </w:r>
          </w:p>
        </w:tc>
        <w:tc>
          <w:tcPr>
            <w:tcW w:w="1559" w:type="dxa"/>
            <w:tcBorders>
              <w:top w:val="single" w:sz="4" w:space="0" w:color="000000"/>
              <w:left w:val="single" w:sz="4" w:space="0" w:color="000000"/>
              <w:bottom w:val="single" w:sz="4" w:space="0" w:color="000000"/>
              <w:right w:val="single" w:sz="4" w:space="0" w:color="000000"/>
            </w:tcBorders>
          </w:tcPr>
          <w:p w14:paraId="3532EFDE" w14:textId="77777777" w:rsidR="004B12E0" w:rsidRPr="00DC4790" w:rsidRDefault="004B12E0" w:rsidP="006E2625">
            <w:pPr>
              <w:tabs>
                <w:tab w:val="right" w:pos="3840"/>
              </w:tabs>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نسبت ارزش بازار به ارزش دفتري حقوق صاحبان سهام</w:t>
            </w:r>
          </w:p>
        </w:tc>
        <w:tc>
          <w:tcPr>
            <w:tcW w:w="1378" w:type="dxa"/>
            <w:tcBorders>
              <w:top w:val="single" w:sz="4" w:space="0" w:color="000000"/>
              <w:left w:val="single" w:sz="4" w:space="0" w:color="000000"/>
              <w:bottom w:val="single" w:sz="4" w:space="0" w:color="000000"/>
              <w:right w:val="single" w:sz="4" w:space="0" w:color="000000"/>
            </w:tcBorders>
          </w:tcPr>
          <w:p w14:paraId="7E28D589" w14:textId="77777777" w:rsidR="004B12E0" w:rsidRPr="00DC4790" w:rsidRDefault="004B12E0" w:rsidP="006E2625">
            <w:pPr>
              <w:tabs>
                <w:tab w:val="right" w:pos="3840"/>
              </w:tabs>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عدم تجانس سرمايه‌گذاران</w:t>
            </w:r>
          </w:p>
        </w:tc>
      </w:tr>
      <w:tr w:rsidR="004B12E0" w:rsidRPr="00DC4790" w14:paraId="7180F675"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0EEE27E1"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نماد</w:t>
            </w:r>
          </w:p>
        </w:tc>
        <w:tc>
          <w:tcPr>
            <w:tcW w:w="1729" w:type="dxa"/>
            <w:tcBorders>
              <w:top w:val="single" w:sz="4" w:space="0" w:color="000000"/>
              <w:left w:val="single" w:sz="4" w:space="0" w:color="000000"/>
              <w:bottom w:val="single" w:sz="4" w:space="0" w:color="000000"/>
              <w:right w:val="single" w:sz="4" w:space="0" w:color="000000"/>
            </w:tcBorders>
            <w:vAlign w:val="bottom"/>
          </w:tcPr>
          <w:p w14:paraId="617C9F5B"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OVERCON2</w:t>
            </w:r>
          </w:p>
        </w:tc>
        <w:tc>
          <w:tcPr>
            <w:tcW w:w="1134" w:type="dxa"/>
            <w:tcBorders>
              <w:top w:val="single" w:sz="4" w:space="0" w:color="000000"/>
              <w:left w:val="single" w:sz="4" w:space="0" w:color="000000"/>
              <w:bottom w:val="single" w:sz="4" w:space="0" w:color="000000"/>
              <w:right w:val="nil"/>
            </w:tcBorders>
            <w:vAlign w:val="bottom"/>
          </w:tcPr>
          <w:p w14:paraId="04FA3DE1"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SIZE</w:t>
            </w:r>
          </w:p>
        </w:tc>
        <w:tc>
          <w:tcPr>
            <w:tcW w:w="1134" w:type="dxa"/>
            <w:tcBorders>
              <w:top w:val="single" w:sz="4" w:space="0" w:color="000000"/>
              <w:left w:val="single" w:sz="4" w:space="0" w:color="000000"/>
              <w:bottom w:val="single" w:sz="4" w:space="0" w:color="000000"/>
              <w:right w:val="single" w:sz="4" w:space="0" w:color="000000"/>
            </w:tcBorders>
            <w:vAlign w:val="bottom"/>
          </w:tcPr>
          <w:p w14:paraId="0F248FB9"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LEV</w:t>
            </w:r>
          </w:p>
        </w:tc>
        <w:tc>
          <w:tcPr>
            <w:tcW w:w="1134" w:type="dxa"/>
            <w:tcBorders>
              <w:top w:val="single" w:sz="4" w:space="0" w:color="000000"/>
              <w:left w:val="single" w:sz="4" w:space="0" w:color="000000"/>
              <w:bottom w:val="single" w:sz="4" w:space="0" w:color="000000"/>
              <w:right w:val="single" w:sz="4" w:space="0" w:color="000000"/>
            </w:tcBorders>
            <w:vAlign w:val="bottom"/>
          </w:tcPr>
          <w:p w14:paraId="08AA5B6A"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ROE</w:t>
            </w:r>
          </w:p>
        </w:tc>
        <w:tc>
          <w:tcPr>
            <w:tcW w:w="1559" w:type="dxa"/>
            <w:tcBorders>
              <w:top w:val="single" w:sz="4" w:space="0" w:color="000000"/>
              <w:left w:val="single" w:sz="4" w:space="0" w:color="000000"/>
              <w:bottom w:val="single" w:sz="4" w:space="0" w:color="000000"/>
              <w:right w:val="single" w:sz="4" w:space="0" w:color="000000"/>
            </w:tcBorders>
            <w:vAlign w:val="bottom"/>
          </w:tcPr>
          <w:p w14:paraId="0A81B59F"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MTB</w:t>
            </w:r>
          </w:p>
        </w:tc>
        <w:tc>
          <w:tcPr>
            <w:tcW w:w="1378" w:type="dxa"/>
            <w:tcBorders>
              <w:top w:val="single" w:sz="4" w:space="0" w:color="000000"/>
              <w:left w:val="single" w:sz="4" w:space="0" w:color="000000"/>
              <w:bottom w:val="single" w:sz="4" w:space="0" w:color="000000"/>
              <w:right w:val="single" w:sz="4" w:space="0" w:color="000000"/>
            </w:tcBorders>
            <w:vAlign w:val="bottom"/>
          </w:tcPr>
          <w:p w14:paraId="2D214C83" w14:textId="77777777" w:rsidR="004B12E0" w:rsidRPr="00DC4790" w:rsidRDefault="004B12E0" w:rsidP="006E2625">
            <w:pPr>
              <w:autoSpaceDE w:val="0"/>
              <w:autoSpaceDN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sz w:val="20"/>
                <w:szCs w:val="20"/>
                <w:lang w:bidi="fa-IR"/>
              </w:rPr>
              <w:t>DTURN</w:t>
            </w:r>
          </w:p>
        </w:tc>
      </w:tr>
      <w:tr w:rsidR="004B12E0" w:rsidRPr="00DC4790" w14:paraId="12221CDA"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7B7BE188" w14:textId="77777777" w:rsidR="004B12E0" w:rsidRPr="00DC4790" w:rsidRDefault="004B12E0" w:rsidP="006E2625">
            <w:pPr>
              <w:suppressAutoHyphens/>
              <w:autoSpaceDE w:val="0"/>
              <w:spacing w:after="0"/>
              <w:ind w:firstLine="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lang w:eastAsia="zh-CN" w:bidi="fa-IR"/>
              </w:rPr>
              <w:t xml:space="preserve">   </w:t>
            </w:r>
            <w:r w:rsidRPr="00DC4790">
              <w:rPr>
                <w:rFonts w:ascii="Times New Roman" w:eastAsia="Calibri" w:hAnsi="Times New Roman" w:cs="B Lotus"/>
                <w:sz w:val="20"/>
                <w:szCs w:val="20"/>
                <w:rtl/>
                <w:lang w:eastAsia="zh-CN" w:bidi="fa-IR"/>
              </w:rPr>
              <w:t>میانگین</w:t>
            </w:r>
          </w:p>
        </w:tc>
        <w:tc>
          <w:tcPr>
            <w:tcW w:w="1729" w:type="dxa"/>
            <w:tcBorders>
              <w:top w:val="single" w:sz="4" w:space="0" w:color="000000"/>
              <w:left w:val="single" w:sz="4" w:space="0" w:color="000000"/>
              <w:bottom w:val="single" w:sz="4" w:space="0" w:color="000000"/>
              <w:right w:val="single" w:sz="4" w:space="0" w:color="000000"/>
            </w:tcBorders>
            <w:vAlign w:val="bottom"/>
          </w:tcPr>
          <w:p w14:paraId="5A88287F"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5333/0</w:t>
            </w:r>
          </w:p>
        </w:tc>
        <w:tc>
          <w:tcPr>
            <w:tcW w:w="1134" w:type="dxa"/>
            <w:tcBorders>
              <w:top w:val="single" w:sz="4" w:space="0" w:color="000000"/>
              <w:left w:val="single" w:sz="4" w:space="0" w:color="000000"/>
              <w:bottom w:val="single" w:sz="4" w:space="0" w:color="000000"/>
              <w:right w:val="nil"/>
            </w:tcBorders>
            <w:vAlign w:val="bottom"/>
          </w:tcPr>
          <w:p w14:paraId="34868759"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8750/0</w:t>
            </w:r>
          </w:p>
        </w:tc>
        <w:tc>
          <w:tcPr>
            <w:tcW w:w="1134" w:type="dxa"/>
            <w:tcBorders>
              <w:top w:val="single" w:sz="4" w:space="0" w:color="000000"/>
              <w:left w:val="single" w:sz="4" w:space="0" w:color="000000"/>
              <w:bottom w:val="single" w:sz="4" w:space="0" w:color="000000"/>
              <w:right w:val="single" w:sz="4" w:space="0" w:color="000000"/>
            </w:tcBorders>
            <w:vAlign w:val="bottom"/>
          </w:tcPr>
          <w:p w14:paraId="28033ACC" w14:textId="77777777" w:rsidR="004B12E0" w:rsidRPr="00DC4790" w:rsidRDefault="004B12E0" w:rsidP="006E2625">
            <w:pPr>
              <w:autoSpaceDE w:val="0"/>
              <w:autoSpaceDN w:val="0"/>
              <w:adjustRightInd w:val="0"/>
              <w:spacing w:after="0"/>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6932/0</w:t>
            </w:r>
          </w:p>
        </w:tc>
        <w:tc>
          <w:tcPr>
            <w:tcW w:w="1134" w:type="dxa"/>
            <w:tcBorders>
              <w:top w:val="single" w:sz="4" w:space="0" w:color="000000"/>
              <w:left w:val="single" w:sz="4" w:space="0" w:color="000000"/>
              <w:bottom w:val="single" w:sz="4" w:space="0" w:color="000000"/>
              <w:right w:val="single" w:sz="4" w:space="0" w:color="000000"/>
            </w:tcBorders>
            <w:vAlign w:val="bottom"/>
          </w:tcPr>
          <w:p w14:paraId="1EF3794E"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4223/0</w:t>
            </w:r>
          </w:p>
        </w:tc>
        <w:tc>
          <w:tcPr>
            <w:tcW w:w="1559" w:type="dxa"/>
            <w:tcBorders>
              <w:top w:val="single" w:sz="4" w:space="0" w:color="000000"/>
              <w:left w:val="single" w:sz="4" w:space="0" w:color="000000"/>
              <w:bottom w:val="single" w:sz="4" w:space="0" w:color="000000"/>
              <w:right w:val="single" w:sz="4" w:space="0" w:color="000000"/>
            </w:tcBorders>
            <w:vAlign w:val="bottom"/>
          </w:tcPr>
          <w:p w14:paraId="7D816CF7"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6718/1</w:t>
            </w:r>
          </w:p>
        </w:tc>
        <w:tc>
          <w:tcPr>
            <w:tcW w:w="1378" w:type="dxa"/>
            <w:tcBorders>
              <w:top w:val="single" w:sz="4" w:space="0" w:color="000000"/>
              <w:left w:val="single" w:sz="4" w:space="0" w:color="000000"/>
              <w:bottom w:val="single" w:sz="4" w:space="0" w:color="000000"/>
              <w:right w:val="single" w:sz="4" w:space="0" w:color="000000"/>
            </w:tcBorders>
            <w:vAlign w:val="bottom"/>
          </w:tcPr>
          <w:p w14:paraId="693E3272"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0045/0</w:t>
            </w:r>
          </w:p>
        </w:tc>
      </w:tr>
      <w:tr w:rsidR="004B12E0" w:rsidRPr="00DC4790" w14:paraId="52D27478"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41B99E14"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میانه</w:t>
            </w:r>
          </w:p>
        </w:tc>
        <w:tc>
          <w:tcPr>
            <w:tcW w:w="1729" w:type="dxa"/>
            <w:tcBorders>
              <w:top w:val="single" w:sz="4" w:space="0" w:color="000000"/>
              <w:left w:val="single" w:sz="4" w:space="0" w:color="000000"/>
              <w:bottom w:val="single" w:sz="4" w:space="0" w:color="000000"/>
              <w:right w:val="single" w:sz="4" w:space="0" w:color="000000"/>
            </w:tcBorders>
            <w:vAlign w:val="bottom"/>
          </w:tcPr>
          <w:p w14:paraId="08F238A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0000/1</w:t>
            </w:r>
          </w:p>
        </w:tc>
        <w:tc>
          <w:tcPr>
            <w:tcW w:w="1134" w:type="dxa"/>
            <w:tcBorders>
              <w:top w:val="single" w:sz="4" w:space="0" w:color="000000"/>
              <w:left w:val="single" w:sz="4" w:space="0" w:color="000000"/>
              <w:bottom w:val="single" w:sz="4" w:space="0" w:color="000000"/>
              <w:right w:val="nil"/>
            </w:tcBorders>
            <w:vAlign w:val="bottom"/>
          </w:tcPr>
          <w:p w14:paraId="4F748B9A"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7708/0</w:t>
            </w:r>
          </w:p>
        </w:tc>
        <w:tc>
          <w:tcPr>
            <w:tcW w:w="1134" w:type="dxa"/>
            <w:tcBorders>
              <w:top w:val="single" w:sz="4" w:space="0" w:color="000000"/>
              <w:left w:val="single" w:sz="4" w:space="0" w:color="000000"/>
              <w:bottom w:val="single" w:sz="4" w:space="0" w:color="000000"/>
              <w:right w:val="single" w:sz="4" w:space="0" w:color="000000"/>
            </w:tcBorders>
            <w:vAlign w:val="bottom"/>
          </w:tcPr>
          <w:p w14:paraId="451C757A" w14:textId="77777777" w:rsidR="004B12E0" w:rsidRPr="00DC4790" w:rsidRDefault="004B12E0" w:rsidP="006E2625">
            <w:pPr>
              <w:autoSpaceDE w:val="0"/>
              <w:autoSpaceDN w:val="0"/>
              <w:adjustRightInd w:val="0"/>
              <w:spacing w:after="0"/>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5752/0</w:t>
            </w:r>
          </w:p>
        </w:tc>
        <w:tc>
          <w:tcPr>
            <w:tcW w:w="1134" w:type="dxa"/>
            <w:tcBorders>
              <w:top w:val="single" w:sz="4" w:space="0" w:color="000000"/>
              <w:left w:val="single" w:sz="4" w:space="0" w:color="000000"/>
              <w:bottom w:val="single" w:sz="4" w:space="0" w:color="000000"/>
              <w:right w:val="single" w:sz="4" w:space="0" w:color="000000"/>
            </w:tcBorders>
            <w:vAlign w:val="bottom"/>
          </w:tcPr>
          <w:p w14:paraId="6FD39DB0" w14:textId="77777777" w:rsidR="004B12E0" w:rsidRPr="00DC4790" w:rsidRDefault="004B12E0" w:rsidP="006E2625">
            <w:pPr>
              <w:autoSpaceDE w:val="0"/>
              <w:autoSpaceDN w:val="0"/>
              <w:adjustRightInd w:val="0"/>
              <w:spacing w:after="0"/>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3936/0</w:t>
            </w:r>
          </w:p>
        </w:tc>
        <w:tc>
          <w:tcPr>
            <w:tcW w:w="1559" w:type="dxa"/>
            <w:tcBorders>
              <w:top w:val="single" w:sz="4" w:space="0" w:color="000000"/>
              <w:left w:val="single" w:sz="4" w:space="0" w:color="000000"/>
              <w:bottom w:val="single" w:sz="4" w:space="0" w:color="000000"/>
              <w:right w:val="single" w:sz="4" w:space="0" w:color="000000"/>
            </w:tcBorders>
            <w:vAlign w:val="bottom"/>
          </w:tcPr>
          <w:p w14:paraId="24555702"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1675/1</w:t>
            </w:r>
          </w:p>
        </w:tc>
        <w:tc>
          <w:tcPr>
            <w:tcW w:w="1378" w:type="dxa"/>
            <w:tcBorders>
              <w:top w:val="single" w:sz="4" w:space="0" w:color="000000"/>
              <w:left w:val="single" w:sz="4" w:space="0" w:color="000000"/>
              <w:bottom w:val="single" w:sz="4" w:space="0" w:color="000000"/>
              <w:right w:val="single" w:sz="4" w:space="0" w:color="000000"/>
            </w:tcBorders>
            <w:vAlign w:val="bottom"/>
          </w:tcPr>
          <w:p w14:paraId="78F7BB1E"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0000/0</w:t>
            </w:r>
          </w:p>
        </w:tc>
      </w:tr>
      <w:tr w:rsidR="004B12E0" w:rsidRPr="00DC4790" w14:paraId="2C979CC6"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6ECB021F" w14:textId="77777777" w:rsidR="004B12E0" w:rsidRPr="00DC4790" w:rsidRDefault="004B12E0" w:rsidP="006E2625">
            <w:pPr>
              <w:suppressAutoHyphens/>
              <w:autoSpaceDE w:val="0"/>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حداکثر</w:t>
            </w:r>
          </w:p>
        </w:tc>
        <w:tc>
          <w:tcPr>
            <w:tcW w:w="1729" w:type="dxa"/>
            <w:tcBorders>
              <w:top w:val="single" w:sz="4" w:space="0" w:color="000000"/>
              <w:left w:val="single" w:sz="4" w:space="0" w:color="000000"/>
              <w:bottom w:val="single" w:sz="4" w:space="0" w:color="000000"/>
              <w:right w:val="single" w:sz="4" w:space="0" w:color="000000"/>
            </w:tcBorders>
            <w:vAlign w:val="bottom"/>
          </w:tcPr>
          <w:p w14:paraId="7D1D59FE"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0000/1</w:t>
            </w:r>
          </w:p>
        </w:tc>
        <w:tc>
          <w:tcPr>
            <w:tcW w:w="1134" w:type="dxa"/>
            <w:tcBorders>
              <w:top w:val="single" w:sz="4" w:space="0" w:color="000000"/>
              <w:left w:val="single" w:sz="4" w:space="0" w:color="000000"/>
              <w:bottom w:val="single" w:sz="4" w:space="0" w:color="000000"/>
              <w:right w:val="nil"/>
            </w:tcBorders>
            <w:vAlign w:val="bottom"/>
          </w:tcPr>
          <w:p w14:paraId="6A12537E" w14:textId="77777777" w:rsidR="004B12E0" w:rsidRPr="00DC4790" w:rsidRDefault="004B12E0" w:rsidP="006E2625">
            <w:pPr>
              <w:autoSpaceDE w:val="0"/>
              <w:autoSpaceDN w:val="0"/>
              <w:bidi w:val="0"/>
              <w:adjustRightInd w:val="0"/>
              <w:spacing w:after="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2650/3</w:t>
            </w:r>
          </w:p>
        </w:tc>
        <w:tc>
          <w:tcPr>
            <w:tcW w:w="1134" w:type="dxa"/>
            <w:tcBorders>
              <w:top w:val="single" w:sz="4" w:space="0" w:color="000000"/>
              <w:left w:val="single" w:sz="4" w:space="0" w:color="000000"/>
              <w:bottom w:val="single" w:sz="4" w:space="0" w:color="000000"/>
              <w:right w:val="single" w:sz="4" w:space="0" w:color="000000"/>
            </w:tcBorders>
            <w:vAlign w:val="bottom"/>
          </w:tcPr>
          <w:p w14:paraId="5C19EA1B" w14:textId="77777777" w:rsidR="004B12E0" w:rsidRPr="00DC4790" w:rsidRDefault="004B12E0" w:rsidP="006E2625">
            <w:pPr>
              <w:autoSpaceDE w:val="0"/>
              <w:autoSpaceDN w:val="0"/>
              <w:adjustRightInd w:val="0"/>
              <w:spacing w:after="0"/>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1111/1</w:t>
            </w:r>
          </w:p>
        </w:tc>
        <w:tc>
          <w:tcPr>
            <w:tcW w:w="1134" w:type="dxa"/>
            <w:tcBorders>
              <w:top w:val="single" w:sz="4" w:space="0" w:color="000000"/>
              <w:left w:val="single" w:sz="4" w:space="0" w:color="000000"/>
              <w:bottom w:val="single" w:sz="4" w:space="0" w:color="000000"/>
              <w:right w:val="single" w:sz="4" w:space="0" w:color="000000"/>
            </w:tcBorders>
            <w:vAlign w:val="bottom"/>
          </w:tcPr>
          <w:p w14:paraId="6936E5C6"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7122/24</w:t>
            </w:r>
          </w:p>
        </w:tc>
        <w:tc>
          <w:tcPr>
            <w:tcW w:w="1559" w:type="dxa"/>
            <w:tcBorders>
              <w:top w:val="single" w:sz="4" w:space="0" w:color="000000"/>
              <w:left w:val="single" w:sz="4" w:space="0" w:color="000000"/>
              <w:bottom w:val="single" w:sz="4" w:space="0" w:color="000000"/>
              <w:right w:val="single" w:sz="4" w:space="0" w:color="000000"/>
            </w:tcBorders>
            <w:vAlign w:val="bottom"/>
          </w:tcPr>
          <w:p w14:paraId="7A19C035"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0897/66</w:t>
            </w:r>
          </w:p>
        </w:tc>
        <w:tc>
          <w:tcPr>
            <w:tcW w:w="1378" w:type="dxa"/>
            <w:tcBorders>
              <w:top w:val="single" w:sz="4" w:space="0" w:color="000000"/>
              <w:left w:val="single" w:sz="4" w:space="0" w:color="000000"/>
              <w:bottom w:val="single" w:sz="4" w:space="0" w:color="000000"/>
              <w:right w:val="single" w:sz="4" w:space="0" w:color="000000"/>
            </w:tcBorders>
            <w:vAlign w:val="bottom"/>
          </w:tcPr>
          <w:p w14:paraId="48EFA4F1"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1624/0</w:t>
            </w:r>
          </w:p>
        </w:tc>
      </w:tr>
      <w:tr w:rsidR="004B12E0" w:rsidRPr="00DC4790" w14:paraId="7EA34B85"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4F662EFF" w14:textId="77777777" w:rsidR="004B12E0" w:rsidRPr="00DC4790" w:rsidRDefault="004B12E0" w:rsidP="006E2625">
            <w:pPr>
              <w:suppressAutoHyphens/>
              <w:autoSpaceDE w:val="0"/>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حداقل</w:t>
            </w:r>
          </w:p>
        </w:tc>
        <w:tc>
          <w:tcPr>
            <w:tcW w:w="1729" w:type="dxa"/>
            <w:tcBorders>
              <w:top w:val="single" w:sz="4" w:space="0" w:color="000000"/>
              <w:left w:val="single" w:sz="4" w:space="0" w:color="000000"/>
              <w:bottom w:val="single" w:sz="4" w:space="0" w:color="000000"/>
              <w:right w:val="single" w:sz="4" w:space="0" w:color="000000"/>
            </w:tcBorders>
            <w:vAlign w:val="bottom"/>
          </w:tcPr>
          <w:p w14:paraId="1E25C907"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0000/0</w:t>
            </w:r>
          </w:p>
        </w:tc>
        <w:tc>
          <w:tcPr>
            <w:tcW w:w="1134" w:type="dxa"/>
            <w:tcBorders>
              <w:top w:val="single" w:sz="4" w:space="0" w:color="000000"/>
              <w:left w:val="single" w:sz="4" w:space="0" w:color="000000"/>
              <w:bottom w:val="single" w:sz="4" w:space="0" w:color="000000"/>
              <w:right w:val="nil"/>
            </w:tcBorders>
            <w:vAlign w:val="bottom"/>
          </w:tcPr>
          <w:p w14:paraId="2A9DC399"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1038/0</w:t>
            </w:r>
          </w:p>
        </w:tc>
        <w:tc>
          <w:tcPr>
            <w:tcW w:w="1134" w:type="dxa"/>
            <w:tcBorders>
              <w:top w:val="single" w:sz="4" w:space="0" w:color="000000"/>
              <w:left w:val="single" w:sz="4" w:space="0" w:color="000000"/>
              <w:bottom w:val="single" w:sz="4" w:space="0" w:color="000000"/>
              <w:right w:val="single" w:sz="4" w:space="0" w:color="000000"/>
            </w:tcBorders>
            <w:vAlign w:val="bottom"/>
          </w:tcPr>
          <w:p w14:paraId="016584F3" w14:textId="77777777" w:rsidR="004B12E0" w:rsidRPr="00DC4790" w:rsidRDefault="004B12E0" w:rsidP="006E2625">
            <w:pPr>
              <w:autoSpaceDE w:val="0"/>
              <w:autoSpaceDN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1169/0</w:t>
            </w:r>
          </w:p>
        </w:tc>
        <w:tc>
          <w:tcPr>
            <w:tcW w:w="1134" w:type="dxa"/>
            <w:tcBorders>
              <w:top w:val="single" w:sz="4" w:space="0" w:color="000000"/>
              <w:left w:val="single" w:sz="4" w:space="0" w:color="000000"/>
              <w:bottom w:val="single" w:sz="4" w:space="0" w:color="000000"/>
              <w:right w:val="single" w:sz="4" w:space="0" w:color="000000"/>
            </w:tcBorders>
            <w:vAlign w:val="bottom"/>
          </w:tcPr>
          <w:p w14:paraId="2EAA12E1"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562/7-</w:t>
            </w:r>
          </w:p>
        </w:tc>
        <w:tc>
          <w:tcPr>
            <w:tcW w:w="1559" w:type="dxa"/>
            <w:tcBorders>
              <w:top w:val="single" w:sz="4" w:space="0" w:color="000000"/>
              <w:left w:val="single" w:sz="4" w:space="0" w:color="000000"/>
              <w:bottom w:val="single" w:sz="4" w:space="0" w:color="000000"/>
              <w:right w:val="single" w:sz="4" w:space="0" w:color="000000"/>
            </w:tcBorders>
            <w:vAlign w:val="bottom"/>
          </w:tcPr>
          <w:p w14:paraId="4DA308D9"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7712/43-</w:t>
            </w:r>
          </w:p>
        </w:tc>
        <w:tc>
          <w:tcPr>
            <w:tcW w:w="1378" w:type="dxa"/>
            <w:tcBorders>
              <w:top w:val="single" w:sz="4" w:space="0" w:color="000000"/>
              <w:left w:val="single" w:sz="4" w:space="0" w:color="000000"/>
              <w:bottom w:val="single" w:sz="4" w:space="0" w:color="000000"/>
              <w:right w:val="single" w:sz="4" w:space="0" w:color="000000"/>
            </w:tcBorders>
            <w:vAlign w:val="bottom"/>
          </w:tcPr>
          <w:p w14:paraId="02973A46"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1624/0-</w:t>
            </w:r>
          </w:p>
        </w:tc>
      </w:tr>
      <w:tr w:rsidR="004B12E0" w:rsidRPr="00DC4790" w14:paraId="39714280" w14:textId="77777777" w:rsidTr="006E2625">
        <w:trPr>
          <w:trHeight w:val="218"/>
          <w:jc w:val="center"/>
        </w:trPr>
        <w:tc>
          <w:tcPr>
            <w:tcW w:w="938" w:type="dxa"/>
            <w:tcBorders>
              <w:top w:val="single" w:sz="4" w:space="0" w:color="000000"/>
              <w:left w:val="single" w:sz="4" w:space="0" w:color="000000"/>
              <w:bottom w:val="single" w:sz="4" w:space="0" w:color="000000"/>
              <w:right w:val="nil"/>
            </w:tcBorders>
            <w:hideMark/>
          </w:tcPr>
          <w:p w14:paraId="59952115" w14:textId="77777777" w:rsidR="004B12E0" w:rsidRPr="00DC4790" w:rsidRDefault="004B12E0" w:rsidP="006E2625">
            <w:pPr>
              <w:suppressAutoHyphens/>
              <w:autoSpaceDE w:val="0"/>
              <w:spacing w:after="0"/>
              <w:ind w:firstLine="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انحراف</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معیار</w:t>
            </w:r>
          </w:p>
        </w:tc>
        <w:tc>
          <w:tcPr>
            <w:tcW w:w="1729" w:type="dxa"/>
            <w:tcBorders>
              <w:top w:val="single" w:sz="4" w:space="0" w:color="000000"/>
              <w:left w:val="single" w:sz="4" w:space="0" w:color="000000"/>
              <w:bottom w:val="single" w:sz="4" w:space="0" w:color="000000"/>
              <w:right w:val="single" w:sz="4" w:space="0" w:color="000000"/>
            </w:tcBorders>
            <w:vAlign w:val="bottom"/>
          </w:tcPr>
          <w:p w14:paraId="49230576"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4995/0</w:t>
            </w:r>
          </w:p>
        </w:tc>
        <w:tc>
          <w:tcPr>
            <w:tcW w:w="1134" w:type="dxa"/>
            <w:tcBorders>
              <w:top w:val="single" w:sz="4" w:space="0" w:color="000000"/>
              <w:left w:val="single" w:sz="4" w:space="0" w:color="000000"/>
              <w:bottom w:val="single" w:sz="4" w:space="0" w:color="000000"/>
              <w:right w:val="nil"/>
            </w:tcBorders>
            <w:vAlign w:val="bottom"/>
          </w:tcPr>
          <w:p w14:paraId="5F9549BF"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4512/0</w:t>
            </w:r>
          </w:p>
        </w:tc>
        <w:tc>
          <w:tcPr>
            <w:tcW w:w="1134" w:type="dxa"/>
            <w:tcBorders>
              <w:top w:val="single" w:sz="4" w:space="0" w:color="000000"/>
              <w:left w:val="single" w:sz="4" w:space="0" w:color="000000"/>
              <w:bottom w:val="single" w:sz="4" w:space="0" w:color="000000"/>
              <w:right w:val="single" w:sz="4" w:space="0" w:color="000000"/>
            </w:tcBorders>
            <w:vAlign w:val="bottom"/>
          </w:tcPr>
          <w:p w14:paraId="7D3B01F8" w14:textId="77777777" w:rsidR="004B12E0" w:rsidRPr="00DC4790" w:rsidRDefault="004B12E0" w:rsidP="006E2625">
            <w:pPr>
              <w:autoSpaceDE w:val="0"/>
              <w:autoSpaceDN w:val="0"/>
              <w:adjustRightInd w:val="0"/>
              <w:spacing w:after="0"/>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9171/1</w:t>
            </w:r>
          </w:p>
        </w:tc>
        <w:tc>
          <w:tcPr>
            <w:tcW w:w="1134" w:type="dxa"/>
            <w:tcBorders>
              <w:top w:val="single" w:sz="4" w:space="0" w:color="000000"/>
              <w:left w:val="single" w:sz="4" w:space="0" w:color="000000"/>
              <w:bottom w:val="single" w:sz="4" w:space="0" w:color="000000"/>
              <w:right w:val="single" w:sz="4" w:space="0" w:color="000000"/>
            </w:tcBorders>
            <w:vAlign w:val="bottom"/>
          </w:tcPr>
          <w:p w14:paraId="5BC78246"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3657/1</w:t>
            </w:r>
          </w:p>
        </w:tc>
        <w:tc>
          <w:tcPr>
            <w:tcW w:w="1559" w:type="dxa"/>
            <w:tcBorders>
              <w:top w:val="single" w:sz="4" w:space="0" w:color="000000"/>
              <w:left w:val="single" w:sz="4" w:space="0" w:color="000000"/>
              <w:bottom w:val="single" w:sz="4" w:space="0" w:color="000000"/>
              <w:right w:val="single" w:sz="4" w:space="0" w:color="000000"/>
            </w:tcBorders>
            <w:vAlign w:val="bottom"/>
          </w:tcPr>
          <w:p w14:paraId="0FDDA8F3"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7412/4</w:t>
            </w:r>
          </w:p>
        </w:tc>
        <w:tc>
          <w:tcPr>
            <w:tcW w:w="1378" w:type="dxa"/>
            <w:tcBorders>
              <w:top w:val="single" w:sz="4" w:space="0" w:color="000000"/>
              <w:left w:val="single" w:sz="4" w:space="0" w:color="000000"/>
              <w:bottom w:val="single" w:sz="4" w:space="0" w:color="000000"/>
              <w:right w:val="single" w:sz="4" w:space="0" w:color="000000"/>
            </w:tcBorders>
            <w:vAlign w:val="bottom"/>
          </w:tcPr>
          <w:p w14:paraId="45A72CDF" w14:textId="77777777" w:rsidR="004B12E0" w:rsidRPr="00DC4790" w:rsidRDefault="004B12E0" w:rsidP="006E2625">
            <w:pPr>
              <w:autoSpaceDE w:val="0"/>
              <w:autoSpaceDN w:val="0"/>
              <w:bidi w:val="0"/>
              <w:adjustRightInd w:val="0"/>
              <w:spacing w:after="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0144/0</w:t>
            </w:r>
          </w:p>
        </w:tc>
      </w:tr>
    </w:tbl>
    <w:p w14:paraId="7B0B5895" w14:textId="77777777" w:rsidR="0027220A" w:rsidRPr="00DC4790" w:rsidRDefault="0027220A" w:rsidP="0027220A">
      <w:pPr>
        <w:spacing w:after="0"/>
        <w:jc w:val="lowKashida"/>
        <w:rPr>
          <w:rFonts w:ascii="Times New Roman" w:eastAsia="Times New Roman" w:hAnsi="Times New Roman" w:cs="B Lotus"/>
          <w:b/>
          <w:sz w:val="26"/>
          <w:szCs w:val="26"/>
          <w:rtl/>
        </w:rPr>
      </w:pPr>
    </w:p>
    <w:p w14:paraId="4FB98EF5" w14:textId="7A005D61" w:rsidR="0027220A" w:rsidRPr="00DC4790" w:rsidRDefault="0027220A" w:rsidP="0027220A">
      <w:pPr>
        <w:spacing w:after="0"/>
        <w:jc w:val="lowKashida"/>
        <w:rPr>
          <w:rFonts w:ascii="Times New Roman" w:eastAsia="Times New Roman" w:hAnsi="Times New Roman" w:cs="B Lotus"/>
          <w:b/>
          <w:sz w:val="26"/>
          <w:szCs w:val="26"/>
          <w:rtl/>
        </w:rPr>
      </w:pPr>
      <w:r w:rsidRPr="00DC4790">
        <w:rPr>
          <w:rFonts w:ascii="Times New Roman" w:eastAsia="Times New Roman" w:hAnsi="Times New Roman" w:cs="B Lotus" w:hint="cs"/>
          <w:b/>
          <w:sz w:val="26"/>
          <w:szCs w:val="26"/>
          <w:rtl/>
        </w:rPr>
        <w:t xml:space="preserve">نگاره 1 آمار توصیفی جامعه مورد بررسی را نشان می‌دهد. </w:t>
      </w:r>
      <w:r w:rsidRPr="00DC4790">
        <w:rPr>
          <w:rFonts w:ascii="Times New Roman" w:eastAsia="Times New Roman" w:hAnsi="Times New Roman" w:cs="B Lotus"/>
          <w:b/>
          <w:sz w:val="26"/>
          <w:szCs w:val="26"/>
          <w:rtl/>
        </w:rPr>
        <w:t>اصلي ترين شاخص مرکزي، ميانگين است که نشان دهنده نقطه تعادل و مرکز ثقل توزيع است و شاخص خوبي براي نشان دادن مركزيت داده</w:t>
      </w:r>
      <w:r w:rsidRPr="00DC4790">
        <w:rPr>
          <w:rFonts w:ascii="Times New Roman" w:eastAsia="Times New Roman" w:hAnsi="Times New Roman" w:cs="B Lotus"/>
          <w:b/>
          <w:sz w:val="26"/>
          <w:szCs w:val="26"/>
          <w:rtl/>
        </w:rPr>
        <w:softHyphen/>
        <w:t xml:space="preserve">هاست. براي مثال </w:t>
      </w:r>
      <w:r w:rsidRPr="00DC4790">
        <w:rPr>
          <w:rFonts w:ascii="Times New Roman" w:eastAsia="Times New Roman" w:hAnsi="Times New Roman" w:cs="B Lotus" w:hint="cs"/>
          <w:b/>
          <w:sz w:val="26"/>
          <w:szCs w:val="26"/>
          <w:rtl/>
        </w:rPr>
        <w:t>میانگین متغیر دوره سقوط برابر با 57/0 می</w:t>
      </w:r>
      <w:r w:rsidRPr="00DC4790">
        <w:rPr>
          <w:rFonts w:ascii="Times New Roman" w:eastAsia="Times New Roman" w:hAnsi="Times New Roman" w:cs="B Lotus" w:hint="cs"/>
          <w:b/>
          <w:sz w:val="26"/>
          <w:szCs w:val="26"/>
        </w:rPr>
        <w:t>‌</w:t>
      </w:r>
      <w:r w:rsidRPr="00DC4790">
        <w:rPr>
          <w:rFonts w:ascii="Times New Roman" w:eastAsia="Times New Roman" w:hAnsi="Times New Roman" w:cs="B Lotus" w:hint="cs"/>
          <w:b/>
          <w:sz w:val="26"/>
          <w:szCs w:val="26"/>
          <w:rtl/>
        </w:rPr>
        <w:t>باشد، كه نشاندهنده این است كه به طور ميانگين 57 درصد از شركت-سال‌ها، حداقل يكبار پديده سقوط قيمت سهام را تجربه كرده‌اند. ميانگين متغير چولگي منفي بازده سهام برابر با 29/0- است كه بيشتر از مقدار گزارش شده در پژوهش‌هاي چن و همكاران (2001) و كيم و همكاران (2011) مي‌باشد. اين امر نشاندهنده اين است كه شركت</w:t>
      </w:r>
      <w:r w:rsidRPr="00DC4790">
        <w:rPr>
          <w:rFonts w:ascii="Times New Roman" w:eastAsia="Times New Roman" w:hAnsi="Times New Roman" w:cs="B Lotus"/>
          <w:b/>
          <w:sz w:val="26"/>
          <w:szCs w:val="26"/>
          <w:cs/>
        </w:rPr>
        <w:t>‎</w:t>
      </w:r>
      <w:r w:rsidRPr="00DC4790">
        <w:rPr>
          <w:rFonts w:ascii="Times New Roman" w:eastAsia="Times New Roman" w:hAnsi="Times New Roman" w:cs="B Lotus" w:hint="cs"/>
          <w:b/>
          <w:sz w:val="26"/>
          <w:szCs w:val="26"/>
          <w:rtl/>
        </w:rPr>
        <w:t xml:space="preserve">هاي نمونه در مطالعه ما براي سقوط قيمت سهام مستعدتر هستند. </w:t>
      </w:r>
      <w:r w:rsidRPr="00DC4790">
        <w:rPr>
          <w:rFonts w:ascii="Times New Roman" w:eastAsia="Times New Roman" w:hAnsi="Times New Roman" w:cs="B Lotus"/>
          <w:b/>
          <w:sz w:val="26"/>
          <w:szCs w:val="26"/>
          <w:rtl/>
        </w:rPr>
        <w:t xml:space="preserve">با توجه به مقایسه میانگین و میانه هر یک از متغیرهای تحقیق و مقایسه آن با توزیع نرمال به نظر می‌رسد تمامی متغیرهای پژوهش به صورت نرمال توزیع شده است، بزرگ بودن ميانگين از ميانه وجود نقاط بزرگ را در داده‌ها نشان مي‌دهد، زيرا ميانگين تحت تأثير اين مقادير قرار مي‌گيرد در بين متغيرهاي تحقيق مقادير ميانگين و ميانه نزديك به هم است كه دراين موارد توزيع متغيرها متقارن است زیرا زمانی که مقدار میانه و میانگین نزدیک به هم باشد می‌توان نتیجه گرفت که تفاوت زیادی با توزیع نرمال ندارد. </w:t>
      </w:r>
      <w:r w:rsidRPr="00DC4790">
        <w:rPr>
          <w:rFonts w:ascii="Times New Roman" w:eastAsia="Times New Roman" w:hAnsi="Times New Roman" w:cs="B Lotus" w:hint="cs"/>
          <w:b/>
          <w:sz w:val="26"/>
          <w:szCs w:val="26"/>
          <w:rtl/>
        </w:rPr>
        <w:t>میانگین اهرم مالی 69/0  است که مؤید این است که شرکت</w:t>
      </w:r>
      <w:r w:rsidRPr="00DC4790">
        <w:rPr>
          <w:rFonts w:ascii="Times New Roman" w:eastAsia="Times New Roman" w:hAnsi="Times New Roman" w:cs="B Lotus" w:hint="cs"/>
          <w:b/>
          <w:sz w:val="26"/>
          <w:szCs w:val="26"/>
          <w:cs/>
        </w:rPr>
        <w:t>‎</w:t>
      </w:r>
      <w:r w:rsidRPr="00DC4790">
        <w:rPr>
          <w:rFonts w:ascii="Times New Roman" w:eastAsia="Times New Roman" w:hAnsi="Times New Roman" w:cs="B Lotus" w:hint="cs"/>
          <w:b/>
          <w:sz w:val="26"/>
          <w:szCs w:val="26"/>
          <w:rtl/>
        </w:rPr>
        <w:t>های ایرانی به شدت به بدهی وابسته</w:t>
      </w:r>
      <w:r w:rsidRPr="00DC4790">
        <w:rPr>
          <w:rFonts w:ascii="Times New Roman" w:eastAsia="Times New Roman" w:hAnsi="Times New Roman" w:cs="B Lotus" w:hint="cs"/>
          <w:b/>
          <w:sz w:val="26"/>
          <w:szCs w:val="26"/>
          <w:cs/>
        </w:rPr>
        <w:t>‎</w:t>
      </w:r>
      <w:r w:rsidRPr="00DC4790">
        <w:rPr>
          <w:rFonts w:ascii="Times New Roman" w:eastAsia="Times New Roman" w:hAnsi="Times New Roman" w:cs="B Lotus" w:hint="cs"/>
          <w:b/>
          <w:sz w:val="26"/>
          <w:szCs w:val="26"/>
          <w:rtl/>
        </w:rPr>
        <w:t xml:space="preserve">اند. </w:t>
      </w:r>
    </w:p>
    <w:p w14:paraId="36DE3FDD" w14:textId="77777777" w:rsidR="0027220A" w:rsidRPr="00DC4790" w:rsidRDefault="0027220A" w:rsidP="004918D1">
      <w:pPr>
        <w:rPr>
          <w:rFonts w:ascii="Times New Roman" w:eastAsia="Times New Roman" w:hAnsi="Times New Roman" w:cs="B Lotus"/>
          <w:bCs/>
          <w:sz w:val="26"/>
          <w:szCs w:val="26"/>
          <w:rtl/>
        </w:rPr>
      </w:pPr>
    </w:p>
    <w:p w14:paraId="1042E58A" w14:textId="5A3ED0D4" w:rsidR="00F72B7B" w:rsidRPr="00DC4790" w:rsidRDefault="00291C0B" w:rsidP="004918D1">
      <w:pPr>
        <w:rPr>
          <w:rFonts w:ascii="Calibri" w:eastAsia="Calibri" w:hAnsi="Calibri" w:cs="Arial"/>
          <w:bCs/>
          <w:rtl/>
          <w:lang w:bidi="fa-IR"/>
        </w:rPr>
      </w:pPr>
      <w:r w:rsidRPr="00DC4790">
        <w:rPr>
          <w:rFonts w:ascii="Times New Roman" w:eastAsia="Times New Roman" w:hAnsi="Times New Roman" w:cs="B Lotus" w:hint="cs"/>
          <w:bCs/>
          <w:sz w:val="26"/>
          <w:szCs w:val="26"/>
          <w:rtl/>
        </w:rPr>
        <w:t>ایستایی یا پایایی</w:t>
      </w:r>
    </w:p>
    <w:p w14:paraId="716CAA48" w14:textId="7D52571E" w:rsidR="00291C0B" w:rsidRPr="00DC4790" w:rsidRDefault="00291C0B" w:rsidP="008B5FA1">
      <w:pPr>
        <w:rPr>
          <w:rFonts w:ascii="Times New Roman" w:eastAsia="Times New Roman" w:hAnsi="Times New Roman" w:cs="B Lotus"/>
          <w:b/>
          <w:sz w:val="26"/>
          <w:szCs w:val="26"/>
          <w:rtl/>
        </w:rPr>
      </w:pPr>
      <w:r w:rsidRPr="00DC4790">
        <w:rPr>
          <w:rFonts w:ascii="Times New Roman" w:eastAsia="Times New Roman" w:hAnsi="Times New Roman" w:cs="B Lotus" w:hint="cs"/>
          <w:b/>
          <w:sz w:val="26"/>
          <w:szCs w:val="26"/>
          <w:rtl/>
        </w:rPr>
        <w:t>درابتدابه بررسی</w:t>
      </w:r>
      <w:r w:rsidR="00510399" w:rsidRPr="00DC4790">
        <w:rPr>
          <w:rFonts w:ascii="Times New Roman" w:eastAsia="Times New Roman" w:hAnsi="Times New Roman" w:cs="B Lotus" w:hint="cs"/>
          <w:b/>
          <w:sz w:val="26"/>
          <w:szCs w:val="26"/>
          <w:rtl/>
        </w:rPr>
        <w:t xml:space="preserve"> </w:t>
      </w:r>
      <w:r w:rsidRPr="00DC4790">
        <w:rPr>
          <w:rFonts w:ascii="Times New Roman" w:eastAsia="Times New Roman" w:hAnsi="Times New Roman" w:cs="B Lotus" w:hint="cs"/>
          <w:b/>
          <w:sz w:val="26"/>
          <w:szCs w:val="26"/>
          <w:rtl/>
        </w:rPr>
        <w:t>ایستایی یا پایایی متغیرهای وابسته،مستقل وکنترلی پژوهش پرداخته میشود</w:t>
      </w:r>
      <w:r w:rsidR="00344F85" w:rsidRPr="00DC4790">
        <w:rPr>
          <w:rFonts w:ascii="Times New Roman" w:eastAsia="Times New Roman" w:hAnsi="Times New Roman" w:cs="B Lotus" w:hint="cs"/>
          <w:b/>
          <w:sz w:val="26"/>
          <w:szCs w:val="26"/>
          <w:rtl/>
        </w:rPr>
        <w:t>.</w:t>
      </w:r>
      <w:r w:rsidRPr="00DC4790">
        <w:rPr>
          <w:rFonts w:ascii="Times New Roman" w:eastAsia="Times New Roman" w:hAnsi="Times New Roman" w:cs="B Lotus" w:hint="cs"/>
          <w:b/>
          <w:sz w:val="26"/>
          <w:szCs w:val="26"/>
          <w:rtl/>
        </w:rPr>
        <w:t>پایایی متغی</w:t>
      </w:r>
      <w:r w:rsidR="00C02B62" w:rsidRPr="00DC4790">
        <w:rPr>
          <w:rFonts w:ascii="Times New Roman" w:eastAsia="Times New Roman" w:hAnsi="Times New Roman" w:cs="B Lotus" w:hint="cs"/>
          <w:b/>
          <w:sz w:val="26"/>
          <w:szCs w:val="26"/>
          <w:rtl/>
        </w:rPr>
        <w:t>ر</w:t>
      </w:r>
      <w:r w:rsidRPr="00DC4790">
        <w:rPr>
          <w:rFonts w:ascii="Times New Roman" w:eastAsia="Times New Roman" w:hAnsi="Times New Roman" w:cs="B Lotus" w:hint="cs"/>
          <w:b/>
          <w:sz w:val="26"/>
          <w:szCs w:val="26"/>
          <w:rtl/>
        </w:rPr>
        <w:t>های پژوهش بدان معنا است که میانگین و واریانس متغیرها در طول زمان وکوواریانس متغیرها بین</w:t>
      </w:r>
      <w:r w:rsidR="004B0A89" w:rsidRPr="00DC4790">
        <w:rPr>
          <w:rFonts w:ascii="Times New Roman" w:eastAsia="Times New Roman" w:hAnsi="Times New Roman" w:cs="B Lotus" w:hint="cs"/>
          <w:b/>
          <w:sz w:val="26"/>
          <w:szCs w:val="26"/>
          <w:rtl/>
        </w:rPr>
        <w:t xml:space="preserve"> سال‌ها</w:t>
      </w:r>
      <w:r w:rsidRPr="00DC4790">
        <w:rPr>
          <w:rFonts w:ascii="Times New Roman" w:eastAsia="Times New Roman" w:hAnsi="Times New Roman" w:cs="B Lotus" w:hint="cs"/>
          <w:b/>
          <w:sz w:val="26"/>
          <w:szCs w:val="26"/>
          <w:rtl/>
        </w:rPr>
        <w:t>ی مختلف ثابت بوده است</w:t>
      </w:r>
      <w:r w:rsidR="00344F85" w:rsidRPr="00DC4790">
        <w:rPr>
          <w:rFonts w:ascii="Times New Roman" w:eastAsia="Times New Roman" w:hAnsi="Times New Roman" w:cs="B Lotus" w:hint="cs"/>
          <w:b/>
          <w:sz w:val="26"/>
          <w:szCs w:val="26"/>
          <w:rtl/>
        </w:rPr>
        <w:t>.</w:t>
      </w:r>
      <w:r w:rsidRPr="00DC4790">
        <w:rPr>
          <w:rFonts w:ascii="Times New Roman" w:eastAsia="Times New Roman" w:hAnsi="Times New Roman" w:cs="B Lotus" w:hint="cs"/>
          <w:b/>
          <w:sz w:val="26"/>
          <w:szCs w:val="26"/>
          <w:rtl/>
        </w:rPr>
        <w:t>به این منظور،از ازمون لوین،لین و</w:t>
      </w:r>
      <w:r w:rsidR="00C02B62" w:rsidRPr="00DC4790">
        <w:rPr>
          <w:rFonts w:ascii="Times New Roman" w:eastAsia="Times New Roman" w:hAnsi="Times New Roman" w:cs="B Lotus" w:hint="cs"/>
          <w:b/>
          <w:sz w:val="26"/>
          <w:szCs w:val="26"/>
          <w:rtl/>
        </w:rPr>
        <w:t xml:space="preserve"> </w:t>
      </w:r>
      <w:r w:rsidRPr="00DC4790">
        <w:rPr>
          <w:rFonts w:ascii="Times New Roman" w:eastAsia="Times New Roman" w:hAnsi="Times New Roman" w:cs="B Lotus" w:hint="cs"/>
          <w:b/>
          <w:sz w:val="26"/>
          <w:szCs w:val="26"/>
          <w:rtl/>
        </w:rPr>
        <w:t>چو (2002)استفاده شد</w:t>
      </w:r>
      <w:r w:rsidR="00FE5D24" w:rsidRPr="00DC4790">
        <w:rPr>
          <w:rFonts w:ascii="Times New Roman" w:eastAsia="Times New Roman" w:hAnsi="Times New Roman" w:cs="B Lotus" w:hint="cs"/>
          <w:b/>
          <w:sz w:val="26"/>
          <w:szCs w:val="26"/>
          <w:rtl/>
        </w:rPr>
        <w:t xml:space="preserve"> وچون مقدار احتمال کمتر از5٪ است،کلیه متغییر های وابسته ،مستقل وکنترلی پژوهش(به جز متغیر دامی سقوط قیمت سهام که نیازی به بررسی پایایی ندارد) در طی پژوهش در سطح،پایا بوده اند</w:t>
      </w:r>
      <w:r w:rsidR="00344F85" w:rsidRPr="00DC4790">
        <w:rPr>
          <w:rFonts w:ascii="Times New Roman" w:eastAsia="Times New Roman" w:hAnsi="Times New Roman" w:cs="B Lotus" w:hint="cs"/>
          <w:b/>
          <w:sz w:val="26"/>
          <w:szCs w:val="26"/>
          <w:rtl/>
        </w:rPr>
        <w:t>.</w:t>
      </w:r>
      <w:r w:rsidR="00FE5D24" w:rsidRPr="00DC4790">
        <w:rPr>
          <w:rFonts w:ascii="Times New Roman" w:eastAsia="Times New Roman" w:hAnsi="Times New Roman" w:cs="B Lotus" w:hint="cs"/>
          <w:b/>
          <w:sz w:val="26"/>
          <w:szCs w:val="26"/>
          <w:rtl/>
        </w:rPr>
        <w:t xml:space="preserve"> </w:t>
      </w:r>
    </w:p>
    <w:p w14:paraId="5AE51800" w14:textId="77777777" w:rsidR="0027220A" w:rsidRPr="00DC4790" w:rsidRDefault="0027220A" w:rsidP="008B5FA1">
      <w:pPr>
        <w:rPr>
          <w:rFonts w:ascii="Times New Roman" w:eastAsia="Times New Roman" w:hAnsi="Times New Roman" w:cs="B Lotus"/>
          <w:b/>
          <w:sz w:val="26"/>
          <w:szCs w:val="26"/>
        </w:rPr>
      </w:pPr>
    </w:p>
    <w:p w14:paraId="70CD9379" w14:textId="77777777" w:rsidR="00FE5D24" w:rsidRPr="00DC4790" w:rsidRDefault="00BF3FFB" w:rsidP="00FE5D24">
      <w:pPr>
        <w:suppressAutoHyphens/>
        <w:spacing w:after="0"/>
        <w:jc w:val="center"/>
        <w:rPr>
          <w:rFonts w:ascii="Times New Roman" w:eastAsia="Calibri" w:hAnsi="Times New Roman" w:cs="B Lotus"/>
          <w:b/>
          <w:bCs/>
          <w:sz w:val="20"/>
          <w:szCs w:val="20"/>
          <w:rtl/>
          <w:lang w:eastAsia="zh-CN" w:bidi="fa-IR"/>
        </w:rPr>
      </w:pPr>
      <w:r w:rsidRPr="00DC4790">
        <w:rPr>
          <w:rFonts w:ascii="Times New Roman" w:eastAsia="Calibri" w:hAnsi="Times New Roman" w:cs="B Lotus" w:hint="cs"/>
          <w:b/>
          <w:bCs/>
          <w:sz w:val="20"/>
          <w:szCs w:val="20"/>
          <w:rtl/>
          <w:lang w:eastAsia="zh-CN" w:bidi="fa-IR"/>
        </w:rPr>
        <w:lastRenderedPageBreak/>
        <w:t>نگاره</w:t>
      </w:r>
      <w:r w:rsidR="00FE5D24"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2</w:t>
      </w:r>
      <w:r w:rsidR="00FE5D24" w:rsidRPr="00DC4790">
        <w:rPr>
          <w:rFonts w:ascii="Times New Roman" w:eastAsia="Calibri" w:hAnsi="Times New Roman" w:cs="B Lotus"/>
          <w:b/>
          <w:bCs/>
          <w:sz w:val="20"/>
          <w:szCs w:val="20"/>
          <w:rtl/>
          <w:lang w:eastAsia="zh-CN" w:bidi="fa-IR"/>
        </w:rPr>
        <w:t xml:space="preserve">): نتایج </w:t>
      </w:r>
      <w:r w:rsidR="00FE5D24" w:rsidRPr="00DC4790">
        <w:rPr>
          <w:rFonts w:ascii="Times New Roman" w:eastAsia="Calibri" w:hAnsi="Times New Roman" w:cs="B Lotus" w:hint="cs"/>
          <w:b/>
          <w:bCs/>
          <w:sz w:val="20"/>
          <w:szCs w:val="20"/>
          <w:rtl/>
          <w:lang w:eastAsia="zh-CN" w:bidi="fa-IR"/>
        </w:rPr>
        <w:t xml:space="preserve">پایایی </w:t>
      </w:r>
      <w:r w:rsidR="00FE5D24" w:rsidRPr="00DC4790">
        <w:rPr>
          <w:rFonts w:ascii="Times New Roman" w:eastAsia="Calibri" w:hAnsi="Times New Roman" w:cs="B Lotus"/>
          <w:b/>
          <w:bCs/>
          <w:sz w:val="20"/>
          <w:szCs w:val="20"/>
          <w:rtl/>
          <w:lang w:eastAsia="zh-CN" w:bidi="fa-IR"/>
        </w:rPr>
        <w:t xml:space="preserve">متغیرها </w:t>
      </w:r>
    </w:p>
    <w:tbl>
      <w:tblPr>
        <w:tblStyle w:val="TableGrid11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1559"/>
        <w:gridCol w:w="1508"/>
        <w:gridCol w:w="937"/>
        <w:gridCol w:w="817"/>
      </w:tblGrid>
      <w:tr w:rsidR="004B12E0" w:rsidRPr="00DC4790" w14:paraId="68648B2F" w14:textId="77777777" w:rsidTr="006E2625">
        <w:trPr>
          <w:jc w:val="center"/>
        </w:trPr>
        <w:tc>
          <w:tcPr>
            <w:tcW w:w="3917" w:type="dxa"/>
          </w:tcPr>
          <w:p w14:paraId="6FFA9B39"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rtl/>
                <w:lang w:eastAsia="zh-CN"/>
              </w:rPr>
              <w:t>متغیر</w:t>
            </w:r>
          </w:p>
        </w:tc>
        <w:tc>
          <w:tcPr>
            <w:tcW w:w="1559" w:type="dxa"/>
          </w:tcPr>
          <w:p w14:paraId="7C21D3B0"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rtl/>
                <w:lang w:eastAsia="zh-CN"/>
              </w:rPr>
              <w:t>نماد</w:t>
            </w:r>
          </w:p>
        </w:tc>
        <w:tc>
          <w:tcPr>
            <w:tcW w:w="1508" w:type="dxa"/>
          </w:tcPr>
          <w:p w14:paraId="38C2FC0D"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rtl/>
                <w:lang w:eastAsia="zh-CN"/>
              </w:rPr>
              <w:t>آماره لوین لین و چو</w:t>
            </w:r>
          </w:p>
        </w:tc>
        <w:tc>
          <w:tcPr>
            <w:tcW w:w="937" w:type="dxa"/>
          </w:tcPr>
          <w:p w14:paraId="2B4C54F7"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rtl/>
                <w:lang w:eastAsia="zh-CN"/>
              </w:rPr>
              <w:t>احتمال</w:t>
            </w:r>
          </w:p>
        </w:tc>
        <w:tc>
          <w:tcPr>
            <w:tcW w:w="817" w:type="dxa"/>
          </w:tcPr>
          <w:p w14:paraId="2A646432"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rtl/>
                <w:lang w:eastAsia="zh-CN"/>
              </w:rPr>
              <w:t>نتیجه</w:t>
            </w:r>
          </w:p>
        </w:tc>
      </w:tr>
      <w:tr w:rsidR="004B12E0" w:rsidRPr="00DC4790" w14:paraId="3FB930E5" w14:textId="77777777" w:rsidTr="006E2625">
        <w:trPr>
          <w:trHeight w:val="85"/>
          <w:jc w:val="center"/>
        </w:trPr>
        <w:tc>
          <w:tcPr>
            <w:tcW w:w="3917" w:type="dxa"/>
          </w:tcPr>
          <w:p w14:paraId="743C6CAD"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ریسک</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سقوط</w:t>
            </w:r>
            <w:r w:rsidRPr="00DC4790">
              <w:rPr>
                <w:rFonts w:ascii="Times New Roman" w:hAnsi="Times New Roman" w:cs="B Lotus"/>
                <w:rtl/>
                <w:lang w:eastAsia="zh-CN"/>
              </w:rPr>
              <w:t xml:space="preserve"> </w:t>
            </w:r>
            <w:r w:rsidRPr="00DC4790">
              <w:rPr>
                <w:rFonts w:ascii="Times New Roman" w:hAnsi="Times New Roman" w:cs="B Lotus" w:hint="cs"/>
                <w:rtl/>
                <w:lang w:eastAsia="zh-CN"/>
              </w:rPr>
              <w:t>قیمت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 xml:space="preserve"> (</w:t>
            </w:r>
            <w:r w:rsidRPr="00DC4790">
              <w:rPr>
                <w:rFonts w:ascii="Times New Roman" w:hAnsi="Times New Roman" w:cs="B Lotus" w:hint="cs"/>
                <w:rtl/>
                <w:lang w:eastAsia="zh-CN"/>
              </w:rPr>
              <w:t>چولگی</w:t>
            </w:r>
            <w:r w:rsidRPr="00DC4790">
              <w:rPr>
                <w:rFonts w:ascii="Times New Roman" w:hAnsi="Times New Roman" w:cs="B Lotus"/>
                <w:rtl/>
                <w:lang w:eastAsia="zh-CN"/>
              </w:rPr>
              <w:t xml:space="preserve"> </w:t>
            </w:r>
            <w:r w:rsidRPr="00DC4790">
              <w:rPr>
                <w:rFonts w:ascii="Times New Roman" w:hAnsi="Times New Roman" w:cs="B Lotus" w:hint="cs"/>
                <w:rtl/>
                <w:lang w:eastAsia="zh-CN"/>
              </w:rPr>
              <w:t>منفی</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بازده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w:t>
            </w:r>
          </w:p>
        </w:tc>
        <w:tc>
          <w:tcPr>
            <w:tcW w:w="1559" w:type="dxa"/>
          </w:tcPr>
          <w:p w14:paraId="4D222A8C"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NCSKEW</w:t>
            </w:r>
          </w:p>
        </w:tc>
        <w:tc>
          <w:tcPr>
            <w:tcW w:w="1508" w:type="dxa"/>
          </w:tcPr>
          <w:p w14:paraId="32C726E2"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1904/24-</w:t>
            </w:r>
          </w:p>
        </w:tc>
        <w:tc>
          <w:tcPr>
            <w:tcW w:w="937" w:type="dxa"/>
          </w:tcPr>
          <w:p w14:paraId="1D2B86C4" w14:textId="217D108A" w:rsidR="004B12E0" w:rsidRPr="00DC4790" w:rsidRDefault="004B12E0" w:rsidP="006E2625">
            <w:pPr>
              <w:suppressAutoHyphens/>
              <w:rPr>
                <w:rFonts w:ascii="Times New Roman" w:hAnsi="Times New Roman" w:cs="B Lotus"/>
                <w:rtl/>
                <w:lang w:eastAsia="zh-CN"/>
              </w:rPr>
            </w:pPr>
            <w:r w:rsidRPr="00DC4790">
              <w:rPr>
                <w:rFonts w:ascii="Times New Roman" w:hAnsi="Times New Roman" w:cs="B Lotus" w:hint="cs"/>
                <w:rtl/>
              </w:rPr>
              <w:t>000/0</w:t>
            </w:r>
          </w:p>
        </w:tc>
        <w:tc>
          <w:tcPr>
            <w:tcW w:w="817" w:type="dxa"/>
          </w:tcPr>
          <w:p w14:paraId="29DDDECD"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4B3438C4" w14:textId="77777777" w:rsidTr="006E2625">
        <w:trPr>
          <w:trHeight w:val="85"/>
          <w:jc w:val="center"/>
        </w:trPr>
        <w:tc>
          <w:tcPr>
            <w:tcW w:w="3917" w:type="dxa"/>
          </w:tcPr>
          <w:p w14:paraId="3E95938A"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ریسک</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سقوط</w:t>
            </w:r>
            <w:r w:rsidRPr="00DC4790">
              <w:rPr>
                <w:rFonts w:ascii="Times New Roman" w:hAnsi="Times New Roman" w:cs="B Lotus"/>
                <w:rtl/>
                <w:lang w:eastAsia="zh-CN"/>
              </w:rPr>
              <w:t xml:space="preserve"> </w:t>
            </w:r>
            <w:r w:rsidRPr="00DC4790">
              <w:rPr>
                <w:rFonts w:ascii="Times New Roman" w:hAnsi="Times New Roman" w:cs="B Lotus" w:hint="cs"/>
                <w:rtl/>
                <w:lang w:eastAsia="zh-CN"/>
              </w:rPr>
              <w:t>قیمت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سیگمای</w:t>
            </w:r>
            <w:r w:rsidRPr="00DC4790">
              <w:rPr>
                <w:rFonts w:ascii="Times New Roman" w:hAnsi="Times New Roman" w:cs="B Lotus"/>
                <w:rtl/>
                <w:lang w:eastAsia="zh-CN"/>
              </w:rPr>
              <w:t xml:space="preserve"> </w:t>
            </w:r>
            <w:r w:rsidRPr="00DC4790">
              <w:rPr>
                <w:rFonts w:ascii="Times New Roman" w:hAnsi="Times New Roman" w:cs="B Lotus" w:hint="cs"/>
                <w:rtl/>
                <w:lang w:eastAsia="zh-CN"/>
              </w:rPr>
              <w:t>حداکثری</w:t>
            </w:r>
            <w:r w:rsidRPr="00DC4790">
              <w:rPr>
                <w:rFonts w:ascii="Times New Roman" w:hAnsi="Times New Roman" w:cs="B Lotus"/>
                <w:rtl/>
                <w:lang w:eastAsia="zh-CN"/>
              </w:rPr>
              <w:t>)</w:t>
            </w:r>
          </w:p>
        </w:tc>
        <w:tc>
          <w:tcPr>
            <w:tcW w:w="1559" w:type="dxa"/>
          </w:tcPr>
          <w:p w14:paraId="0B49E084"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SIGMA</w:t>
            </w:r>
          </w:p>
        </w:tc>
        <w:tc>
          <w:tcPr>
            <w:tcW w:w="1508" w:type="dxa"/>
          </w:tcPr>
          <w:p w14:paraId="2C36D117"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6609/39-</w:t>
            </w:r>
          </w:p>
        </w:tc>
        <w:tc>
          <w:tcPr>
            <w:tcW w:w="937" w:type="dxa"/>
          </w:tcPr>
          <w:p w14:paraId="4E002E7B" w14:textId="7CF664F5" w:rsidR="004B12E0" w:rsidRPr="00DC4790" w:rsidRDefault="004B12E0" w:rsidP="006E2625">
            <w:pPr>
              <w:suppressAutoHyphens/>
              <w:rPr>
                <w:rFonts w:ascii="Times New Roman" w:hAnsi="Times New Roman" w:cs="B Lotus"/>
                <w:lang w:eastAsia="zh-CN"/>
              </w:rPr>
            </w:pPr>
            <w:r w:rsidRPr="00DC4790">
              <w:rPr>
                <w:rFonts w:ascii="Times New Roman" w:hAnsi="Times New Roman" w:cs="B Lotus" w:hint="cs"/>
                <w:rtl/>
              </w:rPr>
              <w:t>000/0</w:t>
            </w:r>
          </w:p>
        </w:tc>
        <w:tc>
          <w:tcPr>
            <w:tcW w:w="817" w:type="dxa"/>
          </w:tcPr>
          <w:p w14:paraId="7803F754"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11BB1599" w14:textId="77777777" w:rsidTr="006E2625">
        <w:trPr>
          <w:trHeight w:val="85"/>
          <w:jc w:val="center"/>
        </w:trPr>
        <w:tc>
          <w:tcPr>
            <w:tcW w:w="3917" w:type="dxa"/>
          </w:tcPr>
          <w:p w14:paraId="2D729CBB"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ریسک</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سقوط</w:t>
            </w:r>
            <w:r w:rsidRPr="00DC4790">
              <w:rPr>
                <w:rFonts w:ascii="Times New Roman" w:hAnsi="Times New Roman" w:cs="B Lotus"/>
                <w:rtl/>
                <w:lang w:eastAsia="zh-CN"/>
              </w:rPr>
              <w:t xml:space="preserve"> </w:t>
            </w:r>
            <w:r w:rsidRPr="00DC4790">
              <w:rPr>
                <w:rFonts w:ascii="Times New Roman" w:hAnsi="Times New Roman" w:cs="B Lotus" w:hint="cs"/>
                <w:rtl/>
                <w:lang w:eastAsia="zh-CN"/>
              </w:rPr>
              <w:t>قیمت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 xml:space="preserve"> (</w:t>
            </w:r>
            <w:r w:rsidRPr="00DC4790">
              <w:rPr>
                <w:rFonts w:ascii="Times New Roman" w:hAnsi="Times New Roman" w:cs="B Lotus" w:hint="cs"/>
                <w:rtl/>
                <w:lang w:eastAsia="zh-CN"/>
              </w:rPr>
              <w:t>نوسان</w:t>
            </w:r>
            <w:r w:rsidRPr="00DC4790">
              <w:rPr>
                <w:rFonts w:ascii="Times New Roman" w:hAnsi="Times New Roman" w:cs="B Lotus"/>
                <w:rtl/>
                <w:lang w:eastAsia="zh-CN"/>
              </w:rPr>
              <w:t xml:space="preserve"> </w:t>
            </w:r>
            <w:r w:rsidRPr="00DC4790">
              <w:rPr>
                <w:rFonts w:ascii="Times New Roman" w:hAnsi="Times New Roman" w:cs="B Lotus" w:hint="cs"/>
                <w:rtl/>
                <w:lang w:eastAsia="zh-CN"/>
              </w:rPr>
              <w:t>پایین</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بالا</w:t>
            </w:r>
            <w:r w:rsidRPr="00DC4790">
              <w:rPr>
                <w:rFonts w:ascii="Times New Roman" w:hAnsi="Times New Roman" w:cs="B Lotus"/>
                <w:rtl/>
                <w:lang w:eastAsia="zh-CN"/>
              </w:rPr>
              <w:t>)</w:t>
            </w:r>
          </w:p>
        </w:tc>
        <w:tc>
          <w:tcPr>
            <w:tcW w:w="1559" w:type="dxa"/>
          </w:tcPr>
          <w:p w14:paraId="20F3907F"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DUVOL</w:t>
            </w:r>
          </w:p>
        </w:tc>
        <w:tc>
          <w:tcPr>
            <w:tcW w:w="1508" w:type="dxa"/>
            <w:shd w:val="clear" w:color="auto" w:fill="auto"/>
          </w:tcPr>
          <w:p w14:paraId="3AFB1474" w14:textId="77777777" w:rsidR="004B12E0" w:rsidRPr="00DC4790" w:rsidRDefault="004B12E0" w:rsidP="006E2625">
            <w:pPr>
              <w:suppressAutoHyphens/>
              <w:bidi w:val="0"/>
              <w:rPr>
                <w:rFonts w:ascii="Times New Roman" w:hAnsi="Times New Roman" w:cs="B Lotus"/>
              </w:rPr>
            </w:pPr>
            <w:r w:rsidRPr="00DC4790">
              <w:rPr>
                <w:rFonts w:ascii="Times New Roman" w:hAnsi="Times New Roman" w:cs="B Lotus" w:hint="cs"/>
                <w:rtl/>
              </w:rPr>
              <w:t>7566/62-</w:t>
            </w:r>
          </w:p>
        </w:tc>
        <w:tc>
          <w:tcPr>
            <w:tcW w:w="937" w:type="dxa"/>
          </w:tcPr>
          <w:p w14:paraId="4D4C8872" w14:textId="7F03FD15" w:rsidR="004B12E0" w:rsidRPr="00DC4790" w:rsidRDefault="004B12E0" w:rsidP="006E2625">
            <w:pPr>
              <w:suppressAutoHyphens/>
              <w:rPr>
                <w:rFonts w:ascii="Times New Roman" w:hAnsi="Times New Roman" w:cs="B Lotus"/>
              </w:rPr>
            </w:pPr>
            <w:r w:rsidRPr="00DC4790">
              <w:rPr>
                <w:rFonts w:ascii="Times New Roman" w:hAnsi="Times New Roman" w:cs="B Lotus" w:hint="cs"/>
                <w:rtl/>
              </w:rPr>
              <w:t>000/0</w:t>
            </w:r>
          </w:p>
        </w:tc>
        <w:tc>
          <w:tcPr>
            <w:tcW w:w="817" w:type="dxa"/>
          </w:tcPr>
          <w:p w14:paraId="0C1B633F" w14:textId="77777777" w:rsidR="004B12E0" w:rsidRPr="00DC4790" w:rsidRDefault="004B12E0" w:rsidP="006E2625">
            <w:pPr>
              <w:jc w:val="center"/>
              <w:rPr>
                <w:rFonts w:ascii="Times New Roman" w:hAnsi="Times New Roman" w:cs="B Lotus"/>
                <w:rtl/>
                <w:lang w:eastAsia="zh-CN"/>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29ADE254" w14:textId="77777777" w:rsidTr="006E2625">
        <w:trPr>
          <w:trHeight w:val="162"/>
          <w:jc w:val="center"/>
        </w:trPr>
        <w:tc>
          <w:tcPr>
            <w:tcW w:w="3917" w:type="dxa"/>
          </w:tcPr>
          <w:p w14:paraId="51383A6A"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اعتماد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نفس</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بيش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ازحد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مدير</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اجرایی</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بر</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اساس</w:t>
            </w:r>
            <w:r w:rsidRPr="00DC4790">
              <w:rPr>
                <w:rFonts w:ascii="Times New Roman" w:hAnsi="Times New Roman" w:cs="B Lotus"/>
                <w:rtl/>
                <w:lang w:eastAsia="zh-CN"/>
              </w:rPr>
              <w:t xml:space="preserve"> </w:t>
            </w:r>
            <w:r w:rsidRPr="00DC4790">
              <w:rPr>
                <w:rFonts w:ascii="Times New Roman" w:hAnsi="Times New Roman" w:cs="B Lotus" w:hint="cs"/>
                <w:rtl/>
                <w:lang w:eastAsia="zh-CN"/>
              </w:rPr>
              <w:t>تعداد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روزهاي</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افزايش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و</w:t>
            </w:r>
            <w:r w:rsidRPr="00DC4790">
              <w:rPr>
                <w:rFonts w:ascii="Times New Roman" w:hAnsi="Times New Roman" w:cs="B Lotus"/>
                <w:rtl/>
                <w:lang w:eastAsia="zh-CN"/>
              </w:rPr>
              <w:t xml:space="preserve"> </w:t>
            </w:r>
            <w:r w:rsidRPr="00DC4790">
              <w:rPr>
                <w:rFonts w:ascii="Times New Roman" w:hAnsi="Times New Roman" w:cs="B Lotus" w:hint="cs"/>
                <w:rtl/>
                <w:lang w:eastAsia="zh-CN"/>
              </w:rPr>
              <w:t>كاهش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قيمت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w:t>
            </w:r>
          </w:p>
        </w:tc>
        <w:tc>
          <w:tcPr>
            <w:tcW w:w="1559" w:type="dxa"/>
          </w:tcPr>
          <w:p w14:paraId="7525D84F"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OVE1</w:t>
            </w:r>
          </w:p>
        </w:tc>
        <w:tc>
          <w:tcPr>
            <w:tcW w:w="1508" w:type="dxa"/>
          </w:tcPr>
          <w:p w14:paraId="47E84CCE"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4123/13-</w:t>
            </w:r>
          </w:p>
        </w:tc>
        <w:tc>
          <w:tcPr>
            <w:tcW w:w="937" w:type="dxa"/>
          </w:tcPr>
          <w:p w14:paraId="35D74949" w14:textId="44F42D3B" w:rsidR="004B12E0" w:rsidRPr="00DC4790" w:rsidRDefault="004B12E0" w:rsidP="006E2625">
            <w:pPr>
              <w:suppressAutoHyphens/>
              <w:rPr>
                <w:rFonts w:ascii="Times New Roman" w:hAnsi="Times New Roman" w:cs="B Lotus"/>
                <w:rtl/>
                <w:lang w:eastAsia="zh-CN"/>
              </w:rPr>
            </w:pPr>
            <w:r w:rsidRPr="00DC4790">
              <w:rPr>
                <w:rFonts w:ascii="Times New Roman" w:hAnsi="Times New Roman" w:cs="B Lotus" w:hint="cs"/>
                <w:rtl/>
              </w:rPr>
              <w:t>000/0</w:t>
            </w:r>
          </w:p>
        </w:tc>
        <w:tc>
          <w:tcPr>
            <w:tcW w:w="817" w:type="dxa"/>
          </w:tcPr>
          <w:p w14:paraId="1F23562E"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42725FBD" w14:textId="77777777" w:rsidTr="006E2625">
        <w:trPr>
          <w:jc w:val="center"/>
        </w:trPr>
        <w:tc>
          <w:tcPr>
            <w:tcW w:w="3917" w:type="dxa"/>
          </w:tcPr>
          <w:p w14:paraId="0ED06C29"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اعتماد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نفس</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بيش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ازحد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مدير</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اجرایی</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براساس</w:t>
            </w:r>
            <w:r w:rsidRPr="00DC4790">
              <w:rPr>
                <w:rFonts w:ascii="Times New Roman" w:hAnsi="Times New Roman" w:cs="B Lotus"/>
                <w:rtl/>
                <w:lang w:eastAsia="zh-CN"/>
              </w:rPr>
              <w:t xml:space="preserve"> </w:t>
            </w:r>
            <w:r w:rsidRPr="00DC4790">
              <w:rPr>
                <w:rFonts w:ascii="Times New Roman" w:hAnsi="Times New Roman" w:cs="B Lotus" w:hint="cs"/>
                <w:rtl/>
                <w:lang w:eastAsia="zh-CN"/>
              </w:rPr>
              <w:t>درصد</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افزايش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قيمت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r w:rsidRPr="00DC4790">
              <w:rPr>
                <w:rFonts w:ascii="Times New Roman" w:hAnsi="Times New Roman" w:cs="B Lotus"/>
                <w:rtl/>
                <w:lang w:eastAsia="zh-CN"/>
              </w:rPr>
              <w:t>)</w:t>
            </w:r>
          </w:p>
        </w:tc>
        <w:tc>
          <w:tcPr>
            <w:tcW w:w="1559" w:type="dxa"/>
          </w:tcPr>
          <w:p w14:paraId="6CD22AD9"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lang w:eastAsia="zh-CN"/>
              </w:rPr>
              <w:t>OVE2</w:t>
            </w:r>
          </w:p>
        </w:tc>
        <w:tc>
          <w:tcPr>
            <w:tcW w:w="1508" w:type="dxa"/>
          </w:tcPr>
          <w:p w14:paraId="55C2AB63"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9506/21-</w:t>
            </w:r>
          </w:p>
        </w:tc>
        <w:tc>
          <w:tcPr>
            <w:tcW w:w="937" w:type="dxa"/>
          </w:tcPr>
          <w:p w14:paraId="2835C5D0" w14:textId="271206E3" w:rsidR="004B12E0" w:rsidRPr="00DC4790" w:rsidRDefault="004B12E0" w:rsidP="006E2625">
            <w:pPr>
              <w:suppressAutoHyphens/>
              <w:rPr>
                <w:rFonts w:ascii="Times New Roman" w:hAnsi="Times New Roman" w:cs="B Lotus"/>
                <w:rtl/>
                <w:lang w:eastAsia="zh-CN"/>
              </w:rPr>
            </w:pPr>
            <w:r w:rsidRPr="00DC4790">
              <w:rPr>
                <w:rFonts w:ascii="Times New Roman" w:hAnsi="Times New Roman" w:cs="B Lotus" w:hint="cs"/>
                <w:rtl/>
              </w:rPr>
              <w:t>000/0</w:t>
            </w:r>
          </w:p>
        </w:tc>
        <w:tc>
          <w:tcPr>
            <w:tcW w:w="817" w:type="dxa"/>
          </w:tcPr>
          <w:p w14:paraId="31F29607"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0A71EC3E" w14:textId="77777777" w:rsidTr="006E2625">
        <w:trPr>
          <w:jc w:val="center"/>
        </w:trPr>
        <w:tc>
          <w:tcPr>
            <w:tcW w:w="3917" w:type="dxa"/>
          </w:tcPr>
          <w:p w14:paraId="38CF9D4B"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اندازه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شرکت</w:t>
            </w:r>
          </w:p>
        </w:tc>
        <w:tc>
          <w:tcPr>
            <w:tcW w:w="1559" w:type="dxa"/>
          </w:tcPr>
          <w:p w14:paraId="0FD2129A"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SIZE</w:t>
            </w:r>
          </w:p>
        </w:tc>
        <w:tc>
          <w:tcPr>
            <w:tcW w:w="1508" w:type="dxa"/>
          </w:tcPr>
          <w:p w14:paraId="092054F2"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8780/21-</w:t>
            </w:r>
          </w:p>
        </w:tc>
        <w:tc>
          <w:tcPr>
            <w:tcW w:w="937" w:type="dxa"/>
          </w:tcPr>
          <w:p w14:paraId="386787D4" w14:textId="62CADEFC" w:rsidR="004B12E0" w:rsidRPr="00DC4790" w:rsidRDefault="004B12E0" w:rsidP="006E2625">
            <w:pPr>
              <w:suppressAutoHyphens/>
              <w:rPr>
                <w:rFonts w:ascii="Times New Roman" w:hAnsi="Times New Roman" w:cs="B Lotus"/>
                <w:rtl/>
                <w:lang w:eastAsia="zh-CN"/>
              </w:rPr>
            </w:pPr>
            <w:r w:rsidRPr="00DC4790">
              <w:rPr>
                <w:rFonts w:ascii="Times New Roman" w:hAnsi="Times New Roman" w:cs="B Lotus" w:hint="cs"/>
                <w:rtl/>
              </w:rPr>
              <w:t>000/0</w:t>
            </w:r>
          </w:p>
        </w:tc>
        <w:tc>
          <w:tcPr>
            <w:tcW w:w="817" w:type="dxa"/>
          </w:tcPr>
          <w:p w14:paraId="76D2A787"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4DA303A9" w14:textId="77777777" w:rsidTr="006E2625">
        <w:trPr>
          <w:jc w:val="center"/>
        </w:trPr>
        <w:tc>
          <w:tcPr>
            <w:tcW w:w="3917" w:type="dxa"/>
          </w:tcPr>
          <w:p w14:paraId="4F80C649"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اهرم</w:t>
            </w:r>
            <w:r w:rsidRPr="00DC4790">
              <w:rPr>
                <w:rFonts w:ascii="Times New Roman" w:hAnsi="Times New Roman" w:cs="B Lotus"/>
                <w:rtl/>
                <w:lang w:eastAsia="zh-CN"/>
              </w:rPr>
              <w:t xml:space="preserve"> </w:t>
            </w:r>
            <w:r w:rsidRPr="00DC4790">
              <w:rPr>
                <w:rFonts w:ascii="Times New Roman" w:hAnsi="Times New Roman" w:cs="B Lotus" w:hint="cs"/>
                <w:rtl/>
                <w:lang w:eastAsia="zh-CN"/>
              </w:rPr>
              <w:t>مالي</w:t>
            </w:r>
          </w:p>
        </w:tc>
        <w:tc>
          <w:tcPr>
            <w:tcW w:w="1559" w:type="dxa"/>
          </w:tcPr>
          <w:p w14:paraId="1A43CE77" w14:textId="77777777" w:rsidR="004B12E0" w:rsidRPr="00DC4790" w:rsidRDefault="004B12E0" w:rsidP="006E2625">
            <w:pPr>
              <w:suppressAutoHyphens/>
              <w:jc w:val="center"/>
              <w:rPr>
                <w:rFonts w:ascii="Times New Roman" w:hAnsi="Times New Roman" w:cs="B Lotus"/>
                <w:lang w:eastAsia="zh-CN"/>
              </w:rPr>
            </w:pPr>
            <w:r w:rsidRPr="00DC4790">
              <w:rPr>
                <w:rFonts w:ascii="Times New Roman" w:hAnsi="Times New Roman" w:cs="B Lotus"/>
                <w:lang w:eastAsia="zh-CN"/>
              </w:rPr>
              <w:t>LEV</w:t>
            </w:r>
          </w:p>
        </w:tc>
        <w:tc>
          <w:tcPr>
            <w:tcW w:w="1508" w:type="dxa"/>
          </w:tcPr>
          <w:p w14:paraId="36546CF2"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1647/2-</w:t>
            </w:r>
          </w:p>
        </w:tc>
        <w:tc>
          <w:tcPr>
            <w:tcW w:w="937" w:type="dxa"/>
          </w:tcPr>
          <w:p w14:paraId="5FE43EDA" w14:textId="1BD95213" w:rsidR="004B12E0" w:rsidRPr="00DC4790" w:rsidRDefault="004B12E0" w:rsidP="004B12E0">
            <w:pPr>
              <w:suppressAutoHyphens/>
              <w:rPr>
                <w:rFonts w:ascii="Times New Roman" w:hAnsi="Times New Roman" w:cs="B Lotus"/>
                <w:rtl/>
                <w:lang w:eastAsia="zh-CN"/>
              </w:rPr>
            </w:pPr>
            <w:r w:rsidRPr="00DC4790">
              <w:rPr>
                <w:rFonts w:ascii="Times New Roman" w:hAnsi="Times New Roman" w:cs="B Lotus" w:hint="cs"/>
                <w:rtl/>
              </w:rPr>
              <w:t>0152/</w:t>
            </w:r>
          </w:p>
        </w:tc>
        <w:tc>
          <w:tcPr>
            <w:tcW w:w="817" w:type="dxa"/>
          </w:tcPr>
          <w:p w14:paraId="524C2136"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0FA5C9D2" w14:textId="77777777" w:rsidTr="006E2625">
        <w:trPr>
          <w:jc w:val="center"/>
        </w:trPr>
        <w:tc>
          <w:tcPr>
            <w:tcW w:w="3917" w:type="dxa"/>
          </w:tcPr>
          <w:p w14:paraId="01D04B95"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بازده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حقوق</w:t>
            </w:r>
            <w:r w:rsidRPr="00DC4790">
              <w:rPr>
                <w:rFonts w:ascii="Times New Roman" w:hAnsi="Times New Roman" w:cs="B Lotus"/>
                <w:rtl/>
                <w:lang w:eastAsia="zh-CN"/>
              </w:rPr>
              <w:t xml:space="preserve"> </w:t>
            </w:r>
            <w:r w:rsidRPr="00DC4790">
              <w:rPr>
                <w:rFonts w:ascii="Times New Roman" w:hAnsi="Times New Roman" w:cs="B Lotus" w:hint="cs"/>
                <w:rtl/>
                <w:lang w:eastAsia="zh-CN"/>
              </w:rPr>
              <w:t>صاحبان</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p>
        </w:tc>
        <w:tc>
          <w:tcPr>
            <w:tcW w:w="1559" w:type="dxa"/>
          </w:tcPr>
          <w:p w14:paraId="2EF036CC" w14:textId="77777777" w:rsidR="004B12E0" w:rsidRPr="00DC4790" w:rsidRDefault="004B12E0" w:rsidP="006E2625">
            <w:pPr>
              <w:suppressAutoHyphens/>
              <w:jc w:val="center"/>
              <w:rPr>
                <w:rFonts w:ascii="Times New Roman" w:hAnsi="Times New Roman" w:cs="B Lotus"/>
                <w:rtl/>
                <w:lang w:eastAsia="zh-CN"/>
              </w:rPr>
            </w:pPr>
            <w:r w:rsidRPr="00DC4790">
              <w:rPr>
                <w:rFonts w:ascii="Times New Roman" w:hAnsi="Times New Roman" w:cs="B Lotus"/>
                <w:lang w:eastAsia="zh-CN"/>
              </w:rPr>
              <w:t>ROE</w:t>
            </w:r>
          </w:p>
        </w:tc>
        <w:tc>
          <w:tcPr>
            <w:tcW w:w="1508" w:type="dxa"/>
          </w:tcPr>
          <w:p w14:paraId="5072F545"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4265/18-</w:t>
            </w:r>
          </w:p>
        </w:tc>
        <w:tc>
          <w:tcPr>
            <w:tcW w:w="937" w:type="dxa"/>
          </w:tcPr>
          <w:p w14:paraId="65383BA5" w14:textId="7B2E6549" w:rsidR="004B12E0" w:rsidRPr="00DC4790" w:rsidRDefault="004B12E0" w:rsidP="004B12E0">
            <w:pPr>
              <w:suppressAutoHyphens/>
              <w:rPr>
                <w:rFonts w:ascii="Times New Roman" w:hAnsi="Times New Roman" w:cs="B Lotus"/>
                <w:lang w:eastAsia="zh-CN"/>
              </w:rPr>
            </w:pPr>
            <w:r w:rsidRPr="00DC4790">
              <w:rPr>
                <w:rFonts w:ascii="Times New Roman" w:hAnsi="Times New Roman" w:cs="B Lotus" w:hint="cs"/>
                <w:rtl/>
              </w:rPr>
              <w:t>0000/</w:t>
            </w:r>
          </w:p>
        </w:tc>
        <w:tc>
          <w:tcPr>
            <w:tcW w:w="817" w:type="dxa"/>
          </w:tcPr>
          <w:p w14:paraId="39551224"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515578EB" w14:textId="77777777" w:rsidTr="006E2625">
        <w:trPr>
          <w:jc w:val="center"/>
        </w:trPr>
        <w:tc>
          <w:tcPr>
            <w:tcW w:w="3917" w:type="dxa"/>
          </w:tcPr>
          <w:p w14:paraId="663C2F7D"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نسبت</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ارزش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بازار</w:t>
            </w:r>
            <w:r w:rsidRPr="00DC4790">
              <w:rPr>
                <w:rFonts w:ascii="Times New Roman" w:hAnsi="Times New Roman" w:cs="B Lotus"/>
                <w:rtl/>
                <w:lang w:eastAsia="zh-CN"/>
              </w:rPr>
              <w:t xml:space="preserve"> </w:t>
            </w:r>
            <w:r w:rsidRPr="00DC4790">
              <w:rPr>
                <w:rFonts w:ascii="Times New Roman" w:hAnsi="Times New Roman" w:cs="B Lotus" w:hint="cs"/>
                <w:rtl/>
                <w:lang w:eastAsia="zh-CN"/>
              </w:rPr>
              <w:t>به</w:t>
            </w:r>
            <w:r w:rsidRPr="00DC4790">
              <w:rPr>
                <w:rFonts w:ascii="Times New Roman" w:hAnsi="Times New Roman" w:cs="B Lotus"/>
                <w:rtl/>
                <w:lang w:eastAsia="zh-CN"/>
              </w:rPr>
              <w:t xml:space="preserve"> </w:t>
            </w:r>
            <w:r w:rsidRPr="00DC4790">
              <w:rPr>
                <w:rFonts w:ascii="Times New Roman" w:hAnsi="Times New Roman" w:cs="B Lotus" w:hint="cs"/>
                <w:rtl/>
                <w:lang w:eastAsia="zh-CN"/>
              </w:rPr>
              <w:t>ارزش</w:t>
            </w:r>
            <w:r w:rsidRPr="00DC4790">
              <w:rPr>
                <w:rFonts w:ascii="Times New Roman" w:hAnsi="Times New Roman" w:cs="B Lotus"/>
                <w:rtl/>
                <w:lang w:eastAsia="zh-CN"/>
              </w:rPr>
              <w:t xml:space="preserve"> </w:t>
            </w:r>
            <w:r w:rsidRPr="00DC4790">
              <w:rPr>
                <w:rFonts w:ascii="Times New Roman" w:hAnsi="Times New Roman" w:cs="B Lotus" w:hint="cs"/>
                <w:rtl/>
                <w:lang w:eastAsia="zh-CN"/>
              </w:rPr>
              <w:t>دفتري</w:t>
            </w:r>
            <w:r w:rsidRPr="00DC4790">
              <w:rPr>
                <w:rFonts w:ascii="Times New Roman" w:hAnsi="Times New Roman" w:cs="B Lotus"/>
                <w:rtl/>
                <w:lang w:eastAsia="zh-CN"/>
              </w:rPr>
              <w:t xml:space="preserve"> </w:t>
            </w:r>
            <w:r w:rsidRPr="00DC4790">
              <w:rPr>
                <w:rFonts w:ascii="Times New Roman" w:hAnsi="Times New Roman" w:cs="B Lotus" w:hint="cs"/>
                <w:rtl/>
                <w:lang w:eastAsia="zh-CN"/>
              </w:rPr>
              <w:t>حقوق</w:t>
            </w:r>
            <w:r w:rsidRPr="00DC4790">
              <w:rPr>
                <w:rFonts w:ascii="Times New Roman" w:hAnsi="Times New Roman" w:cs="B Lotus"/>
                <w:rtl/>
                <w:lang w:eastAsia="zh-CN"/>
              </w:rPr>
              <w:t xml:space="preserve"> </w:t>
            </w:r>
            <w:r w:rsidRPr="00DC4790">
              <w:rPr>
                <w:rFonts w:ascii="Times New Roman" w:hAnsi="Times New Roman" w:cs="B Lotus" w:hint="cs"/>
                <w:rtl/>
                <w:lang w:eastAsia="zh-CN"/>
              </w:rPr>
              <w:t>صاحبان</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سهام</w:t>
            </w:r>
          </w:p>
        </w:tc>
        <w:tc>
          <w:tcPr>
            <w:tcW w:w="1559" w:type="dxa"/>
          </w:tcPr>
          <w:p w14:paraId="2DF6C313" w14:textId="77777777" w:rsidR="004B12E0" w:rsidRPr="00DC4790" w:rsidRDefault="004B12E0" w:rsidP="006E2625">
            <w:pPr>
              <w:suppressAutoHyphens/>
              <w:jc w:val="center"/>
              <w:rPr>
                <w:rFonts w:ascii="Times New Roman" w:hAnsi="Times New Roman" w:cs="B Lotus"/>
              </w:rPr>
            </w:pPr>
            <w:r w:rsidRPr="00DC4790">
              <w:rPr>
                <w:rFonts w:ascii="Times New Roman" w:hAnsi="Times New Roman" w:cs="B Lotus"/>
              </w:rPr>
              <w:t>MTB</w:t>
            </w:r>
          </w:p>
        </w:tc>
        <w:tc>
          <w:tcPr>
            <w:tcW w:w="1508" w:type="dxa"/>
          </w:tcPr>
          <w:p w14:paraId="6EA6829F"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3461/6-</w:t>
            </w:r>
          </w:p>
        </w:tc>
        <w:tc>
          <w:tcPr>
            <w:tcW w:w="937" w:type="dxa"/>
          </w:tcPr>
          <w:p w14:paraId="04EDFBFC" w14:textId="3DF09F2D" w:rsidR="004B12E0" w:rsidRPr="00DC4790" w:rsidRDefault="004B12E0" w:rsidP="004B12E0">
            <w:pPr>
              <w:suppressAutoHyphens/>
              <w:rPr>
                <w:rFonts w:ascii="Times New Roman" w:hAnsi="Times New Roman" w:cs="B Lotus"/>
                <w:rtl/>
                <w:lang w:eastAsia="zh-CN"/>
              </w:rPr>
            </w:pPr>
            <w:r w:rsidRPr="00DC4790">
              <w:rPr>
                <w:rFonts w:ascii="Times New Roman" w:hAnsi="Times New Roman" w:cs="B Lotus" w:hint="cs"/>
                <w:rtl/>
              </w:rPr>
              <w:t>0000/</w:t>
            </w:r>
          </w:p>
        </w:tc>
        <w:tc>
          <w:tcPr>
            <w:tcW w:w="817" w:type="dxa"/>
          </w:tcPr>
          <w:p w14:paraId="38E8AD84"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r w:rsidR="004B12E0" w:rsidRPr="00DC4790" w14:paraId="1B613236" w14:textId="77777777" w:rsidTr="006E2625">
        <w:trPr>
          <w:jc w:val="center"/>
        </w:trPr>
        <w:tc>
          <w:tcPr>
            <w:tcW w:w="3917" w:type="dxa"/>
          </w:tcPr>
          <w:p w14:paraId="570CB2A6" w14:textId="77777777" w:rsidR="004B12E0" w:rsidRPr="00DC4790" w:rsidRDefault="004B12E0" w:rsidP="004B12E0">
            <w:pPr>
              <w:suppressAutoHyphens/>
              <w:jc w:val="left"/>
              <w:rPr>
                <w:rFonts w:ascii="Times New Roman" w:hAnsi="Times New Roman" w:cs="B Lotus"/>
                <w:rtl/>
                <w:lang w:eastAsia="zh-CN"/>
              </w:rPr>
            </w:pPr>
            <w:r w:rsidRPr="00DC4790">
              <w:rPr>
                <w:rFonts w:ascii="Times New Roman" w:hAnsi="Times New Roman" w:cs="B Lotus" w:hint="cs"/>
                <w:rtl/>
                <w:lang w:eastAsia="zh-CN"/>
              </w:rPr>
              <w:t>عدم</w:t>
            </w:r>
            <w:r w:rsidRPr="00DC4790">
              <w:rPr>
                <w:rFonts w:ascii="Times New Roman" w:hAnsi="Times New Roman" w:cs="B Lotus"/>
                <w:rtl/>
                <w:lang w:eastAsia="zh-CN"/>
              </w:rPr>
              <w:t xml:space="preserve"> </w:t>
            </w:r>
            <w:r w:rsidRPr="00DC4790">
              <w:rPr>
                <w:rFonts w:ascii="Times New Roman" w:hAnsi="Times New Roman" w:cs="B Lotus" w:hint="cs"/>
                <w:rtl/>
                <w:lang w:eastAsia="zh-CN"/>
              </w:rPr>
              <w:t>تجانس</w:t>
            </w:r>
            <w:r w:rsidRPr="00DC4790">
              <w:rPr>
                <w:rFonts w:ascii="Times New Roman" w:hAnsi="Times New Roman" w:cs="B Lotus"/>
                <w:rtl/>
                <w:lang w:eastAsia="zh-CN"/>
              </w:rPr>
              <w:t xml:space="preserve"> </w:t>
            </w:r>
            <w:r w:rsidRPr="00DC4790">
              <w:rPr>
                <w:rFonts w:ascii="Times New Roman" w:hAnsi="Times New Roman" w:cs="B Lotus" w:hint="cs"/>
                <w:rtl/>
                <w:lang w:eastAsia="zh-CN"/>
              </w:rPr>
              <w:t>سرمايه‌گذاران</w:t>
            </w:r>
          </w:p>
        </w:tc>
        <w:tc>
          <w:tcPr>
            <w:tcW w:w="1559" w:type="dxa"/>
          </w:tcPr>
          <w:p w14:paraId="1D2E7DFF" w14:textId="77777777" w:rsidR="004B12E0" w:rsidRPr="00DC4790" w:rsidRDefault="004B12E0" w:rsidP="006E2625">
            <w:pPr>
              <w:suppressAutoHyphens/>
              <w:jc w:val="center"/>
              <w:rPr>
                <w:rFonts w:ascii="Times New Roman" w:hAnsi="Times New Roman" w:cs="B Lotus"/>
                <w:rtl/>
              </w:rPr>
            </w:pPr>
            <w:r w:rsidRPr="00DC4790">
              <w:rPr>
                <w:rFonts w:ascii="Times New Roman" w:hAnsi="Times New Roman" w:cs="B Lotus"/>
              </w:rPr>
              <w:t>DTURN</w:t>
            </w:r>
          </w:p>
        </w:tc>
        <w:tc>
          <w:tcPr>
            <w:tcW w:w="1508" w:type="dxa"/>
          </w:tcPr>
          <w:p w14:paraId="1BA46480" w14:textId="77777777" w:rsidR="004B12E0" w:rsidRPr="00DC4790" w:rsidRDefault="004B12E0" w:rsidP="006E2625">
            <w:pPr>
              <w:suppressAutoHyphens/>
              <w:bidi w:val="0"/>
              <w:rPr>
                <w:rFonts w:ascii="Times New Roman" w:hAnsi="Times New Roman" w:cs="B Lotus"/>
                <w:rtl/>
                <w:lang w:eastAsia="zh-CN"/>
              </w:rPr>
            </w:pPr>
            <w:r w:rsidRPr="00DC4790">
              <w:rPr>
                <w:rFonts w:ascii="Times New Roman" w:hAnsi="Times New Roman" w:cs="B Lotus" w:hint="cs"/>
                <w:rtl/>
              </w:rPr>
              <w:t>6534/7-</w:t>
            </w:r>
          </w:p>
        </w:tc>
        <w:tc>
          <w:tcPr>
            <w:tcW w:w="937" w:type="dxa"/>
          </w:tcPr>
          <w:p w14:paraId="0CB03335" w14:textId="53174C5A" w:rsidR="004B12E0" w:rsidRPr="00DC4790" w:rsidRDefault="004B12E0" w:rsidP="004B12E0">
            <w:pPr>
              <w:suppressAutoHyphens/>
              <w:rPr>
                <w:rFonts w:ascii="Times New Roman" w:hAnsi="Times New Roman" w:cs="B Lotus"/>
                <w:lang w:eastAsia="zh-CN"/>
              </w:rPr>
            </w:pPr>
            <w:r w:rsidRPr="00DC4790">
              <w:rPr>
                <w:rFonts w:ascii="Times New Roman" w:hAnsi="Times New Roman" w:cs="B Lotus" w:hint="cs"/>
                <w:rtl/>
              </w:rPr>
              <w:t>0000/</w:t>
            </w:r>
          </w:p>
        </w:tc>
        <w:tc>
          <w:tcPr>
            <w:tcW w:w="817" w:type="dxa"/>
          </w:tcPr>
          <w:p w14:paraId="5EA92E47" w14:textId="77777777" w:rsidR="004B12E0" w:rsidRPr="00DC4790" w:rsidRDefault="004B12E0" w:rsidP="006E2625">
            <w:pPr>
              <w:jc w:val="center"/>
              <w:rPr>
                <w:rFonts w:ascii="Times New Roman" w:hAnsi="Times New Roman" w:cs="B Lotus"/>
              </w:rPr>
            </w:pPr>
            <w:r w:rsidRPr="00DC4790">
              <w:rPr>
                <w:rFonts w:ascii="Times New Roman" w:hAnsi="Times New Roman" w:cs="B Lotus"/>
                <w:rtl/>
                <w:lang w:eastAsia="zh-CN"/>
              </w:rPr>
              <w:t>(</w:t>
            </w:r>
            <w:r w:rsidRPr="00DC4790">
              <w:rPr>
                <w:rFonts w:ascii="Times New Roman" w:hAnsi="Times New Roman" w:cs="B Lotus"/>
                <w:lang w:eastAsia="zh-CN"/>
              </w:rPr>
              <w:t>0</w:t>
            </w:r>
            <w:r w:rsidRPr="00DC4790">
              <w:rPr>
                <w:rFonts w:ascii="Times New Roman" w:hAnsi="Times New Roman" w:cs="B Lotus"/>
                <w:rtl/>
                <w:lang w:eastAsia="zh-CN"/>
              </w:rPr>
              <w:t>)</w:t>
            </w:r>
            <w:r w:rsidRPr="00DC4790">
              <w:rPr>
                <w:rFonts w:ascii="Times New Roman" w:hAnsi="Times New Roman" w:cs="B Lotus"/>
                <w:lang w:eastAsia="zh-CN"/>
              </w:rPr>
              <w:t>I</w:t>
            </w:r>
          </w:p>
        </w:tc>
      </w:tr>
    </w:tbl>
    <w:p w14:paraId="2AC20305" w14:textId="77777777" w:rsidR="004B12E0" w:rsidRPr="00DC4790" w:rsidRDefault="004B12E0" w:rsidP="004E2AE0">
      <w:pPr>
        <w:autoSpaceDE w:val="0"/>
        <w:autoSpaceDN w:val="0"/>
        <w:adjustRightInd w:val="0"/>
        <w:spacing w:after="0"/>
        <w:rPr>
          <w:rFonts w:ascii="Times New Roman" w:eastAsia="Times New Roman" w:hAnsi="Times New Roman" w:cs="B Lotus"/>
          <w:b/>
          <w:bCs/>
          <w:sz w:val="26"/>
          <w:szCs w:val="26"/>
          <w:rtl/>
          <w:lang w:bidi="fa-IR"/>
        </w:rPr>
      </w:pPr>
    </w:p>
    <w:p w14:paraId="5F16264E" w14:textId="385B89CB" w:rsidR="004E2AE0" w:rsidRPr="00DC4790" w:rsidRDefault="004E2AE0" w:rsidP="004E2AE0">
      <w:pPr>
        <w:autoSpaceDE w:val="0"/>
        <w:autoSpaceDN w:val="0"/>
        <w:adjustRightInd w:val="0"/>
        <w:spacing w:after="0"/>
        <w:rPr>
          <w:rFonts w:ascii="Times New Roman" w:eastAsia="Times New Roman" w:hAnsi="Times New Roman" w:cs="B Lotus"/>
          <w:b/>
          <w:bCs/>
          <w:sz w:val="26"/>
          <w:szCs w:val="26"/>
          <w:rtl/>
          <w:lang w:bidi="fa-IR"/>
        </w:rPr>
      </w:pPr>
      <w:r w:rsidRPr="00DC4790">
        <w:rPr>
          <w:rFonts w:ascii="Times New Roman" w:eastAsia="Times New Roman" w:hAnsi="Times New Roman" w:cs="B Lotus" w:hint="cs"/>
          <w:b/>
          <w:bCs/>
          <w:sz w:val="26"/>
          <w:szCs w:val="26"/>
          <w:rtl/>
          <w:lang w:bidi="fa-IR"/>
        </w:rPr>
        <w:t>نتایج رگرسیون</w:t>
      </w:r>
    </w:p>
    <w:p w14:paraId="6FC869DB" w14:textId="77777777" w:rsidR="004E2AE0" w:rsidRPr="00DC4790" w:rsidRDefault="00D81341" w:rsidP="008B5FA1">
      <w:pPr>
        <w:autoSpaceDE w:val="0"/>
        <w:autoSpaceDN w:val="0"/>
        <w:adjustRightInd w:val="0"/>
        <w:spacing w:after="0"/>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t>برای براورد پارامترهای مدلهای رگرسیونی به روش داده</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های تابلویی،ابتدا آزمون پذیره</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های زیر بنایی(شامل صفر بودن میانگین باقیمانده،ثابت بودن واریانس باقیمانده</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ها،عدم خود همبستگی مرتبه یک باقیمانده</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ها،وتوزیع نرمال باقیمانده</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ها)از طریق روشهای توصیفی و</w:t>
      </w:r>
      <w:r w:rsidR="00510399" w:rsidRPr="00DC4790">
        <w:rPr>
          <w:rFonts w:ascii="Times New Roman" w:eastAsia="Times New Roman" w:hAnsi="Times New Roman" w:cs="B Lotus" w:hint="cs"/>
          <w:sz w:val="26"/>
          <w:szCs w:val="26"/>
          <w:rtl/>
          <w:lang w:bidi="fa-IR"/>
        </w:rPr>
        <w:t xml:space="preserve"> </w:t>
      </w:r>
      <w:r w:rsidRPr="00DC4790">
        <w:rPr>
          <w:rFonts w:ascii="Times New Roman" w:eastAsia="Times New Roman" w:hAnsi="Times New Roman" w:cs="B Lotus" w:hint="cs"/>
          <w:sz w:val="26"/>
          <w:szCs w:val="26"/>
          <w:rtl/>
          <w:lang w:bidi="fa-IR"/>
        </w:rPr>
        <w:t>استنباطی مورد بررسی قرار گرفت واز صحت آنها اطمینان حاصل گردید</w:t>
      </w:r>
      <w:r w:rsidR="00344F85" w:rsidRPr="00DC4790">
        <w:rPr>
          <w:rFonts w:ascii="Times New Roman" w:eastAsia="Times New Roman" w:hAnsi="Times New Roman" w:cs="B Lotus" w:hint="cs"/>
          <w:sz w:val="26"/>
          <w:szCs w:val="26"/>
          <w:rtl/>
          <w:lang w:bidi="fa-IR"/>
        </w:rPr>
        <w:t>.</w:t>
      </w:r>
    </w:p>
    <w:p w14:paraId="7691E97F" w14:textId="77777777" w:rsidR="004E2AE0" w:rsidRPr="00DC4790" w:rsidRDefault="004E2AE0" w:rsidP="008B5FA1">
      <w:pPr>
        <w:autoSpaceDE w:val="0"/>
        <w:autoSpaceDN w:val="0"/>
        <w:adjustRightInd w:val="0"/>
        <w:spacing w:after="0"/>
        <w:rPr>
          <w:rFonts w:ascii="Times New Roman" w:eastAsia="Times New Roman" w:hAnsi="Times New Roman" w:cs="B Lotus"/>
          <w:sz w:val="26"/>
          <w:szCs w:val="26"/>
          <w:lang w:bidi="fa-IR"/>
        </w:rPr>
      </w:pPr>
    </w:p>
    <w:p w14:paraId="56B79F8D" w14:textId="77777777" w:rsidR="00F5203D" w:rsidRPr="00DC4790" w:rsidRDefault="00F5203D" w:rsidP="008B5FA1">
      <w:pPr>
        <w:autoSpaceDE w:val="0"/>
        <w:autoSpaceDN w:val="0"/>
        <w:adjustRightInd w:val="0"/>
        <w:spacing w:after="0"/>
        <w:rPr>
          <w:rFonts w:ascii="Times New Roman" w:eastAsia="Times New Roman" w:hAnsi="Times New Roman" w:cs="B Lotus"/>
          <w:b/>
          <w:bCs/>
          <w:sz w:val="26"/>
          <w:szCs w:val="26"/>
          <w:rtl/>
          <w:lang w:bidi="fa-IR"/>
        </w:rPr>
      </w:pPr>
      <w:r w:rsidRPr="00DC4790">
        <w:rPr>
          <w:rFonts w:ascii="Times New Roman" w:eastAsia="Times New Roman" w:hAnsi="Times New Roman" w:cs="B Lotus" w:hint="cs"/>
          <w:b/>
          <w:bCs/>
          <w:sz w:val="26"/>
          <w:szCs w:val="26"/>
          <w:rtl/>
          <w:lang w:bidi="fa-IR"/>
        </w:rPr>
        <w:t>الگوی لاجیت برای مدل اول</w:t>
      </w:r>
    </w:p>
    <w:p w14:paraId="5D70CC26" w14:textId="77777777" w:rsidR="00D81341" w:rsidRPr="00DC4790" w:rsidRDefault="00D81341" w:rsidP="008B5FA1">
      <w:pPr>
        <w:widowControl w:val="0"/>
        <w:spacing w:after="0" w:line="228" w:lineRule="auto"/>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t xml:space="preserve">بر اساس نتایج حاصل از الگوي لاجيت مشاهده می‌شود که ضریب تعیین مدل مربوط به آزمون </w:t>
      </w:r>
      <w:r w:rsidR="00510399" w:rsidRPr="00DC4790">
        <w:rPr>
          <w:rFonts w:ascii="Times New Roman" w:eastAsia="Times New Roman" w:hAnsi="Times New Roman" w:cs="B Lotus" w:hint="cs"/>
          <w:sz w:val="26"/>
          <w:szCs w:val="26"/>
          <w:rtl/>
          <w:lang w:bidi="fa-IR"/>
        </w:rPr>
        <w:t>57/0</w:t>
      </w:r>
      <w:r w:rsidRPr="00DC4790">
        <w:rPr>
          <w:rFonts w:ascii="Times New Roman" w:eastAsia="Times New Roman" w:hAnsi="Times New Roman" w:cs="B Lotus" w:hint="cs"/>
          <w:sz w:val="26"/>
          <w:szCs w:val="26"/>
          <w:rtl/>
          <w:lang w:bidi="fa-IR"/>
        </w:rPr>
        <w:t xml:space="preserve"> است</w:t>
      </w:r>
      <w:r w:rsidR="00344F85"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hint="cs"/>
          <w:sz w:val="26"/>
          <w:szCs w:val="26"/>
          <w:rtl/>
          <w:lang w:bidi="fa-IR"/>
        </w:rPr>
        <w:t xml:space="preserve"> این عدد بیانگر آن است که 57 درصد تغییر</w:t>
      </w:r>
      <w:r w:rsidR="00510399" w:rsidRPr="00DC4790">
        <w:rPr>
          <w:rFonts w:ascii="Times New Roman" w:eastAsia="Times New Roman" w:hAnsi="Times New Roman" w:cs="B Lotus" w:hint="cs"/>
          <w:sz w:val="26"/>
          <w:szCs w:val="26"/>
          <w:rtl/>
          <w:lang w:bidi="fa-IR"/>
        </w:rPr>
        <w:t>های</w:t>
      </w:r>
      <w:r w:rsidRPr="00DC4790">
        <w:rPr>
          <w:rFonts w:ascii="Times New Roman" w:eastAsia="Times New Roman" w:hAnsi="Times New Roman" w:cs="B Lotus" w:hint="cs"/>
          <w:sz w:val="26"/>
          <w:szCs w:val="26"/>
          <w:rtl/>
          <w:lang w:bidi="fa-IR"/>
        </w:rPr>
        <w:t xml:space="preserve"> متغیر وابسته </w:t>
      </w:r>
      <w:r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hint="cs"/>
          <w:sz w:val="26"/>
          <w:szCs w:val="26"/>
          <w:rtl/>
          <w:lang w:bidi="fa-IR"/>
        </w:rPr>
        <w:t>دوره</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سقوط</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قيمت</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سهام</w:t>
      </w:r>
      <w:r w:rsidRPr="00DC4790">
        <w:rPr>
          <w:rFonts w:ascii="Times New Roman" w:eastAsia="Times New Roman" w:hAnsi="Times New Roman" w:cs="B Lotus"/>
          <w:sz w:val="26"/>
          <w:szCs w:val="26"/>
          <w:rtl/>
          <w:lang w:bidi="fa-IR"/>
        </w:rPr>
        <w:t>)</w:t>
      </w:r>
      <w:r w:rsidRPr="00DC4790">
        <w:rPr>
          <w:rFonts w:ascii="Times New Roman" w:eastAsia="Times New Roman" w:hAnsi="Times New Roman" w:cs="B Lotus" w:hint="cs"/>
          <w:sz w:val="26"/>
          <w:szCs w:val="26"/>
          <w:rtl/>
          <w:lang w:bidi="fa-IR"/>
        </w:rPr>
        <w:t xml:space="preserve"> توسط مجموعه متغیرهای مستقل و كنترلي مزبور توضیح داده می</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شود</w:t>
      </w:r>
      <w:r w:rsidR="00344F85"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hint="cs"/>
          <w:sz w:val="26"/>
          <w:szCs w:val="26"/>
          <w:rtl/>
          <w:lang w:bidi="fa-IR"/>
        </w:rPr>
        <w:t xml:space="preserve"> </w:t>
      </w:r>
    </w:p>
    <w:p w14:paraId="4B54A52C" w14:textId="43B08838" w:rsidR="00BF3FFB" w:rsidRPr="00DC4790" w:rsidRDefault="00D81341" w:rsidP="008B5FA1">
      <w:pPr>
        <w:widowControl w:val="0"/>
        <w:spacing w:after="0" w:line="228" w:lineRule="auto"/>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t xml:space="preserve">علاوه بر این، با توجه به این که احتمال آماره </w:t>
      </w:r>
      <w:r w:rsidRPr="00DC4790">
        <w:rPr>
          <w:rFonts w:ascii="Times New Roman" w:eastAsia="Times New Roman" w:hAnsi="Times New Roman" w:cs="B Lotus"/>
          <w:sz w:val="26"/>
          <w:szCs w:val="26"/>
          <w:lang w:bidi="fa-IR"/>
        </w:rPr>
        <w:t>LR</w:t>
      </w:r>
      <w:r w:rsidRPr="00DC4790">
        <w:rPr>
          <w:rFonts w:ascii="Times New Roman" w:eastAsia="Times New Roman" w:hAnsi="Times New Roman" w:cs="B Lotus" w:hint="cs"/>
          <w:sz w:val="26"/>
          <w:szCs w:val="26"/>
          <w:rtl/>
          <w:lang w:bidi="fa-IR"/>
        </w:rPr>
        <w:t xml:space="preserve">، کمتر از </w:t>
      </w:r>
      <w:r w:rsidR="00510399" w:rsidRPr="00DC4790">
        <w:rPr>
          <w:rFonts w:ascii="Times New Roman" w:eastAsia="Times New Roman" w:hAnsi="Times New Roman" w:cs="B Lotus" w:hint="cs"/>
          <w:sz w:val="26"/>
          <w:szCs w:val="26"/>
          <w:rtl/>
          <w:lang w:bidi="fa-IR"/>
        </w:rPr>
        <w:t>٪5</w:t>
      </w:r>
      <w:r w:rsidRPr="00DC4790">
        <w:rPr>
          <w:rFonts w:ascii="Times New Roman" w:eastAsia="Times New Roman" w:hAnsi="Times New Roman" w:cs="B Lotus" w:hint="cs"/>
          <w:sz w:val="26"/>
          <w:szCs w:val="26"/>
          <w:rtl/>
          <w:lang w:bidi="fa-IR"/>
        </w:rPr>
        <w:t xml:space="preserve"> است، می</w:t>
      </w:r>
      <w:r w:rsidR="00C42295"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توان گفت که در سطح اطمینان 95% این مدل معنی</w:t>
      </w:r>
      <w:r w:rsidR="00510399" w:rsidRPr="00DC4790">
        <w:rPr>
          <w:rFonts w:ascii="Times New Roman" w:eastAsia="Times New Roman" w:hAnsi="Times New Roman" w:cs="B Lotus" w:hint="eastAsia"/>
          <w:sz w:val="26"/>
          <w:szCs w:val="26"/>
          <w:lang w:bidi="fa-IR"/>
        </w:rPr>
        <w:t>‌</w:t>
      </w:r>
      <w:r w:rsidRPr="00DC4790">
        <w:rPr>
          <w:rFonts w:ascii="Times New Roman" w:eastAsia="Times New Roman" w:hAnsi="Times New Roman" w:cs="B Lotus" w:hint="cs"/>
          <w:sz w:val="26"/>
          <w:szCs w:val="26"/>
          <w:rtl/>
          <w:lang w:bidi="fa-IR"/>
        </w:rPr>
        <w:t>دار بوده و از اعتبار بالایی برخوردار است</w:t>
      </w:r>
      <w:r w:rsidR="00344F85" w:rsidRPr="00DC4790">
        <w:rPr>
          <w:rFonts w:ascii="Times New Roman" w:eastAsia="Times New Roman" w:hAnsi="Times New Roman" w:cs="B Lotus" w:hint="cs"/>
          <w:sz w:val="26"/>
          <w:szCs w:val="26"/>
          <w:rtl/>
          <w:lang w:bidi="fa-IR"/>
        </w:rPr>
        <w:t>.</w:t>
      </w:r>
      <w:r w:rsidRPr="00DC4790">
        <w:rPr>
          <w:rFonts w:ascii="Times New Roman" w:eastAsia="Times New Roman" w:hAnsi="Times New Roman" w:cs="B Lotus" w:hint="cs"/>
          <w:sz w:val="26"/>
          <w:szCs w:val="26"/>
          <w:rtl/>
          <w:lang w:bidi="fa-IR"/>
        </w:rPr>
        <w:t xml:space="preserve"> </w:t>
      </w:r>
    </w:p>
    <w:p w14:paraId="0CD3D5CC" w14:textId="77777777" w:rsidR="0027220A" w:rsidRPr="00DC4790" w:rsidRDefault="0027220A" w:rsidP="0027220A">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نتایج پژوهش نشان می‌دهد که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متغیر وابسته </w:t>
      </w:r>
      <w:r w:rsidRPr="00DC4790">
        <w:rPr>
          <w:rFonts w:ascii="Times New Roman" w:eastAsia="Calibri" w:hAnsi="Times New Roman" w:cs="B Lotus"/>
          <w:sz w:val="26"/>
          <w:szCs w:val="26"/>
          <w:rtl/>
        </w:rPr>
        <w:t>دوره</w:t>
      </w:r>
      <w:r w:rsidRPr="00DC4790">
        <w:rPr>
          <w:rFonts w:ascii="Times New Roman" w:eastAsia="Calibri" w:hAnsi="Times New Roman" w:cs="B Lotus"/>
          <w:sz w:val="26"/>
          <w:szCs w:val="26"/>
        </w:rPr>
        <w:t xml:space="preserve"> </w:t>
      </w:r>
      <w:r w:rsidRPr="00DC4790">
        <w:rPr>
          <w:rFonts w:ascii="Times New Roman" w:eastAsia="Calibri" w:hAnsi="Times New Roman" w:cs="B Lotus"/>
          <w:sz w:val="26"/>
          <w:szCs w:val="26"/>
          <w:rtl/>
        </w:rPr>
        <w:t>سقوط</w:t>
      </w:r>
      <w:r w:rsidRPr="00DC4790">
        <w:rPr>
          <w:rFonts w:ascii="Times New Roman" w:eastAsia="Calibri" w:hAnsi="Times New Roman" w:cs="B Lotus"/>
          <w:sz w:val="26"/>
          <w:szCs w:val="26"/>
        </w:rPr>
        <w:t xml:space="preserve"> </w:t>
      </w:r>
      <w:r w:rsidRPr="00DC4790">
        <w:rPr>
          <w:rFonts w:ascii="Times New Roman" w:eastAsia="Calibri" w:hAnsi="Times New Roman" w:cs="B Lotus"/>
          <w:sz w:val="26"/>
          <w:szCs w:val="26"/>
          <w:rtl/>
        </w:rPr>
        <w:t>قیمت</w:t>
      </w:r>
      <w:r w:rsidRPr="00DC4790">
        <w:rPr>
          <w:rFonts w:ascii="Times New Roman" w:eastAsia="Calibri" w:hAnsi="Times New Roman" w:cs="B Lotus"/>
          <w:sz w:val="26"/>
          <w:szCs w:val="26"/>
        </w:rPr>
        <w:t xml:space="preserve"> </w:t>
      </w:r>
      <w:r w:rsidRPr="00DC4790">
        <w:rPr>
          <w:rFonts w:ascii="Times New Roman" w:eastAsia="Calibri" w:hAnsi="Times New Roman" w:cs="B Lotus"/>
          <w:sz w:val="26"/>
          <w:szCs w:val="26"/>
          <w:rtl/>
        </w:rPr>
        <w:t>سهام</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اثر</w:t>
      </w:r>
      <w:r w:rsidRPr="00DC4790">
        <w:rPr>
          <w:rFonts w:ascii="Times New Roman" w:eastAsia="Calibri" w:hAnsi="Times New Roman" w:cs="B Lotus"/>
          <w:sz w:val="26"/>
          <w:szCs w:val="26"/>
          <w:rtl/>
          <w:lang w:bidi="fa-IR"/>
        </w:rPr>
        <w:t xml:space="preserve"> مثبت معني‌دار </w:t>
      </w:r>
      <w:r w:rsidRPr="00DC4790">
        <w:rPr>
          <w:rFonts w:ascii="Times New Roman" w:eastAsia="Calibri" w:hAnsi="Times New Roman" w:cs="B Lotus" w:hint="cs"/>
          <w:sz w:val="26"/>
          <w:szCs w:val="26"/>
          <w:rtl/>
          <w:lang w:bidi="fa-IR"/>
        </w:rPr>
        <w:t>دارد (05/</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و ضريب بتا مثبت است)،</w:t>
      </w:r>
      <w:r w:rsidRPr="00DC4790">
        <w:rPr>
          <w:rFonts w:ascii="Times New Roman" w:eastAsia="Calibri" w:hAnsi="Times New Roman" w:cs="B Lotus"/>
          <w:sz w:val="26"/>
          <w:szCs w:val="26"/>
          <w:rtl/>
          <w:lang w:bidi="fa-IR"/>
        </w:rPr>
        <w:t>و نشان می‌دهد چنانچه در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طول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سال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مالی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بیشتراز</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باشد، 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 بیش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اجرایی بوجودآمده </w:t>
      </w:r>
      <w:r w:rsidRPr="00DC4790">
        <w:rPr>
          <w:rFonts w:ascii="Times New Roman" w:eastAsia="Calibri" w:hAnsi="Times New Roman" w:cs="B Lotus" w:hint="cs"/>
          <w:sz w:val="26"/>
          <w:szCs w:val="26"/>
          <w:rtl/>
          <w:lang w:bidi="fa-IR"/>
        </w:rPr>
        <w:t xml:space="preserve">و </w:t>
      </w:r>
      <w:r w:rsidRPr="00DC4790">
        <w:rPr>
          <w:rFonts w:ascii="Times New Roman" w:eastAsia="Calibri" w:hAnsi="Times New Roman" w:cs="B Lotus"/>
          <w:sz w:val="26"/>
          <w:szCs w:val="26"/>
          <w:rtl/>
          <w:lang w:bidi="fa-IR"/>
        </w:rPr>
        <w:t xml:space="preserve">در نتیجه ریسک سقوط قیمت سهام افزایش خواهد یافت. </w:t>
      </w:r>
    </w:p>
    <w:p w14:paraId="6666B252" w14:textId="35BDBD11" w:rsidR="0027220A" w:rsidRPr="00DC4790" w:rsidRDefault="0027220A" w:rsidP="008B5FA1">
      <w:pPr>
        <w:widowControl w:val="0"/>
        <w:spacing w:after="0" w:line="228" w:lineRule="auto"/>
        <w:rPr>
          <w:rFonts w:ascii="Times New Roman" w:eastAsia="Times New Roman" w:hAnsi="Times New Roman" w:cs="B Lotus"/>
          <w:sz w:val="26"/>
          <w:szCs w:val="26"/>
          <w:rtl/>
          <w:lang w:bidi="fa-IR"/>
        </w:rPr>
      </w:pPr>
    </w:p>
    <w:p w14:paraId="4B0AF35E" w14:textId="77777777" w:rsidR="0027220A" w:rsidRPr="00DC4790" w:rsidRDefault="0027220A" w:rsidP="008B5FA1">
      <w:pPr>
        <w:widowControl w:val="0"/>
        <w:spacing w:after="0" w:line="228" w:lineRule="auto"/>
        <w:rPr>
          <w:rFonts w:ascii="Times New Roman" w:eastAsia="Times New Roman" w:hAnsi="Times New Roman" w:cs="B Lotus"/>
          <w:sz w:val="26"/>
          <w:szCs w:val="26"/>
          <w:rtl/>
          <w:lang w:bidi="fa-IR"/>
        </w:rPr>
      </w:pPr>
    </w:p>
    <w:p w14:paraId="09515AE2" w14:textId="175959E4" w:rsidR="00BF3FFB" w:rsidRPr="00DC4790" w:rsidRDefault="00BF3FFB" w:rsidP="008B5FA1">
      <w:pPr>
        <w:widowControl w:val="0"/>
        <w:spacing w:after="0" w:line="228" w:lineRule="auto"/>
        <w:jc w:val="center"/>
        <w:rPr>
          <w:rFonts w:ascii="Times New Roman" w:eastAsia="Times New Roman" w:hAnsi="Times New Roman" w:cs="B Lotus"/>
          <w:b/>
          <w:bCs/>
          <w:sz w:val="20"/>
          <w:szCs w:val="20"/>
          <w:lang w:bidi="fa-IR"/>
        </w:rPr>
      </w:pPr>
      <w:r w:rsidRPr="00DC4790">
        <w:rPr>
          <w:rFonts w:ascii="Times New Roman" w:eastAsia="Times New Roman" w:hAnsi="Times New Roman" w:cs="B Lotus" w:hint="cs"/>
          <w:b/>
          <w:bCs/>
          <w:sz w:val="20"/>
          <w:szCs w:val="20"/>
          <w:rtl/>
          <w:lang w:bidi="fa-IR"/>
        </w:rPr>
        <w:lastRenderedPageBreak/>
        <w:t>نگاره</w:t>
      </w:r>
      <w:r w:rsidR="00D81341" w:rsidRPr="00DC4790">
        <w:rPr>
          <w:rFonts w:ascii="Times New Roman" w:eastAsia="Times New Roman" w:hAnsi="Times New Roman" w:cs="B Lotus"/>
          <w:b/>
          <w:bCs/>
          <w:sz w:val="20"/>
          <w:szCs w:val="20"/>
          <w:rtl/>
          <w:lang w:bidi="fa-IR"/>
        </w:rPr>
        <w:t xml:space="preserve"> (</w:t>
      </w:r>
      <w:r w:rsidRPr="00DC4790">
        <w:rPr>
          <w:rFonts w:ascii="Times New Roman" w:eastAsia="Times New Roman" w:hAnsi="Times New Roman" w:cs="B Lotus" w:hint="cs"/>
          <w:b/>
          <w:bCs/>
          <w:sz w:val="20"/>
          <w:szCs w:val="20"/>
          <w:rtl/>
          <w:lang w:bidi="fa-IR"/>
        </w:rPr>
        <w:t>3</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نتایج</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آزمون</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فرضیه</w:t>
      </w:r>
      <w:r w:rsidR="00694D9A" w:rsidRPr="00DC4790">
        <w:rPr>
          <w:rFonts w:ascii="Times New Roman" w:eastAsia="Times New Roman" w:hAnsi="Times New Roman" w:cs="B Lotus" w:hint="eastAsia"/>
          <w:b/>
          <w:bCs/>
          <w:sz w:val="20"/>
          <w:szCs w:val="20"/>
          <w:lang w:bidi="fa-IR"/>
        </w:rPr>
        <w:t>‌</w:t>
      </w:r>
      <w:r w:rsidR="00694D9A" w:rsidRPr="00DC4790">
        <w:rPr>
          <w:rFonts w:ascii="Times New Roman" w:eastAsia="Times New Roman" w:hAnsi="Times New Roman" w:cs="B Lotus" w:hint="cs"/>
          <w:b/>
          <w:bCs/>
          <w:sz w:val="20"/>
          <w:szCs w:val="20"/>
          <w:rtl/>
          <w:lang w:bidi="fa-IR"/>
        </w:rPr>
        <w:t>ه</w:t>
      </w:r>
      <w:r w:rsidR="00D81341" w:rsidRPr="00DC4790">
        <w:rPr>
          <w:rFonts w:ascii="Times New Roman" w:eastAsia="Times New Roman" w:hAnsi="Times New Roman" w:cs="B Lotus" w:hint="cs"/>
          <w:b/>
          <w:bCs/>
          <w:sz w:val="20"/>
          <w:szCs w:val="20"/>
          <w:rtl/>
          <w:lang w:bidi="fa-IR"/>
        </w:rPr>
        <w:t>ای</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پژوهش</w:t>
      </w:r>
      <w:r w:rsidR="00694D9A" w:rsidRPr="00DC4790">
        <w:rPr>
          <w:rFonts w:ascii="Times New Roman" w:eastAsia="Times New Roman" w:hAnsi="Times New Roman" w:cs="B Lotus" w:hint="cs"/>
          <w:b/>
          <w:bCs/>
          <w:sz w:val="20"/>
          <w:szCs w:val="20"/>
          <w:lang w:bidi="fa-IR"/>
        </w:rPr>
        <w:t>‌</w:t>
      </w:r>
      <w:r w:rsidR="00D81341" w:rsidRPr="00DC4790">
        <w:rPr>
          <w:rFonts w:ascii="Times New Roman" w:eastAsia="Times New Roman" w:hAnsi="Times New Roman" w:cs="B Lotus" w:hint="cs"/>
          <w:b/>
          <w:bCs/>
          <w:sz w:val="20"/>
          <w:szCs w:val="20"/>
          <w:rtl/>
          <w:lang w:bidi="fa-IR"/>
        </w:rPr>
        <w:t>الگوي</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لاجيت (متغير</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وابسته</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دوره</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سقوط</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قيمت</w:t>
      </w:r>
      <w:r w:rsidR="00D81341" w:rsidRPr="00DC4790">
        <w:rPr>
          <w:rFonts w:ascii="Times New Roman" w:eastAsia="Times New Roman" w:hAnsi="Times New Roman" w:cs="B Lotus"/>
          <w:b/>
          <w:bCs/>
          <w:sz w:val="20"/>
          <w:szCs w:val="20"/>
          <w:rtl/>
          <w:lang w:bidi="fa-IR"/>
        </w:rPr>
        <w:t xml:space="preserve"> </w:t>
      </w:r>
      <w:r w:rsidR="00D81341" w:rsidRPr="00DC4790">
        <w:rPr>
          <w:rFonts w:ascii="Times New Roman" w:eastAsia="Times New Roman" w:hAnsi="Times New Roman" w:cs="B Lotus" w:hint="cs"/>
          <w:b/>
          <w:bCs/>
          <w:sz w:val="20"/>
          <w:szCs w:val="20"/>
          <w:rtl/>
          <w:lang w:bidi="fa-IR"/>
        </w:rPr>
        <w:t>سهام</w:t>
      </w:r>
      <w:r w:rsidR="00D81341" w:rsidRPr="00DC4790">
        <w:rPr>
          <w:rFonts w:ascii="Times New Roman" w:eastAsia="Times New Roman" w:hAnsi="Times New Roman" w:cs="B Lotus"/>
          <w:b/>
          <w:bCs/>
          <w:sz w:val="20"/>
          <w:szCs w:val="20"/>
          <w:rtl/>
          <w:lang w:bidi="fa-IR"/>
        </w:rPr>
        <w:t>)</w:t>
      </w:r>
    </w:p>
    <w:tbl>
      <w:tblPr>
        <w:bidiVisual/>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497"/>
        <w:gridCol w:w="1328"/>
        <w:gridCol w:w="1116"/>
        <w:gridCol w:w="1258"/>
        <w:gridCol w:w="876"/>
      </w:tblGrid>
      <w:tr w:rsidR="004B12E0" w:rsidRPr="00DC4790" w14:paraId="68E5C568" w14:textId="77777777" w:rsidTr="006E2625">
        <w:trPr>
          <w:trHeight w:val="420"/>
          <w:jc w:val="center"/>
        </w:trPr>
        <w:tc>
          <w:tcPr>
            <w:tcW w:w="3270" w:type="dxa"/>
            <w:shd w:val="clear" w:color="auto" w:fill="auto"/>
            <w:noWrap/>
            <w:vAlign w:val="center"/>
            <w:hideMark/>
          </w:tcPr>
          <w:p w14:paraId="3EA024DA" w14:textId="77777777" w:rsidR="004B12E0" w:rsidRPr="00DC4790" w:rsidRDefault="004B12E0" w:rsidP="006E2625">
            <w:pPr>
              <w:spacing w:after="0" w:line="276" w:lineRule="auto"/>
              <w:jc w:val="center"/>
              <w:rPr>
                <w:rFonts w:ascii="Calibri" w:eastAsia="Calibri" w:hAnsi="Calibri" w:cs="B Lotus"/>
                <w:sz w:val="20"/>
                <w:szCs w:val="20"/>
                <w:lang w:bidi="fa-IR"/>
              </w:rPr>
            </w:pPr>
            <w:bookmarkStart w:id="5" w:name="OLE_LINK229"/>
            <w:bookmarkStart w:id="6" w:name="OLE_LINK230"/>
            <w:r w:rsidRPr="00DC4790">
              <w:rPr>
                <w:rFonts w:ascii="Calibri" w:eastAsia="Calibri" w:hAnsi="Calibri" w:cs="B Lotus" w:hint="cs"/>
                <w:sz w:val="20"/>
                <w:szCs w:val="20"/>
                <w:rtl/>
                <w:lang w:bidi="fa-IR"/>
              </w:rPr>
              <w:t>متغيرها</w:t>
            </w:r>
          </w:p>
        </w:tc>
        <w:tc>
          <w:tcPr>
            <w:tcW w:w="1497" w:type="dxa"/>
            <w:vAlign w:val="center"/>
          </w:tcPr>
          <w:p w14:paraId="20B2967D" w14:textId="77777777" w:rsidR="004B12E0" w:rsidRPr="00DC4790" w:rsidRDefault="004B12E0" w:rsidP="006E2625">
            <w:pPr>
              <w:spacing w:after="0" w:line="276" w:lineRule="auto"/>
              <w:rPr>
                <w:rFonts w:ascii="Calibri" w:eastAsia="Calibri" w:hAnsi="Calibri" w:cs="B Lotus"/>
                <w:sz w:val="20"/>
                <w:szCs w:val="20"/>
                <w:rtl/>
                <w:lang w:bidi="fa-IR"/>
              </w:rPr>
            </w:pPr>
            <w:r w:rsidRPr="00DC4790">
              <w:rPr>
                <w:rFonts w:ascii="Times New Roman" w:eastAsia="Calibri" w:hAnsi="Times New Roman" w:cs="B Lotus"/>
                <w:sz w:val="20"/>
                <w:szCs w:val="20"/>
                <w:rtl/>
                <w:lang w:eastAsia="zh-CN" w:bidi="fa-IR"/>
              </w:rPr>
              <w:t>نماد</w:t>
            </w:r>
          </w:p>
        </w:tc>
        <w:tc>
          <w:tcPr>
            <w:tcW w:w="1328" w:type="dxa"/>
            <w:shd w:val="clear" w:color="auto" w:fill="auto"/>
            <w:noWrap/>
            <w:vAlign w:val="center"/>
            <w:hideMark/>
          </w:tcPr>
          <w:p w14:paraId="7E440456" w14:textId="77777777" w:rsidR="004B12E0" w:rsidRPr="00DC4790" w:rsidRDefault="004B12E0" w:rsidP="006E2625">
            <w:pPr>
              <w:spacing w:after="0" w:line="276" w:lineRule="auto"/>
              <w:rPr>
                <w:rFonts w:ascii="Calibri" w:eastAsia="Calibri" w:hAnsi="Calibri" w:cs="B Lotus"/>
                <w:sz w:val="20"/>
                <w:szCs w:val="20"/>
                <w:rtl/>
                <w:lang w:bidi="fa-IR"/>
              </w:rPr>
            </w:pPr>
            <w:r w:rsidRPr="00DC4790">
              <w:rPr>
                <w:rFonts w:ascii="Calibri" w:eastAsia="Calibri" w:hAnsi="Calibri" w:cs="B Lotus" w:hint="cs"/>
                <w:sz w:val="20"/>
                <w:szCs w:val="20"/>
                <w:rtl/>
                <w:lang w:bidi="fa-IR"/>
              </w:rPr>
              <w:t>ضریب</w:t>
            </w:r>
          </w:p>
        </w:tc>
        <w:tc>
          <w:tcPr>
            <w:tcW w:w="1116" w:type="dxa"/>
            <w:shd w:val="clear" w:color="auto" w:fill="auto"/>
            <w:noWrap/>
            <w:vAlign w:val="center"/>
            <w:hideMark/>
          </w:tcPr>
          <w:p w14:paraId="126749A9"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Calibri" w:eastAsia="Calibri" w:hAnsi="Calibri" w:cs="B Lotus" w:hint="cs"/>
                <w:sz w:val="20"/>
                <w:szCs w:val="20"/>
                <w:rtl/>
                <w:lang w:bidi="fa-IR"/>
              </w:rPr>
              <w:t>انحراف معیار</w:t>
            </w:r>
          </w:p>
        </w:tc>
        <w:tc>
          <w:tcPr>
            <w:tcW w:w="1258" w:type="dxa"/>
            <w:shd w:val="clear" w:color="auto" w:fill="auto"/>
            <w:noWrap/>
            <w:vAlign w:val="center"/>
            <w:hideMark/>
          </w:tcPr>
          <w:p w14:paraId="1F8199F6" w14:textId="77777777" w:rsidR="004B12E0" w:rsidRPr="00DC4790" w:rsidRDefault="004B12E0" w:rsidP="006E2625">
            <w:pPr>
              <w:spacing w:after="0" w:line="276" w:lineRule="auto"/>
              <w:rPr>
                <w:rFonts w:ascii="Calibri" w:eastAsia="Calibri" w:hAnsi="Calibri" w:cs="B Lotus"/>
                <w:sz w:val="20"/>
                <w:szCs w:val="20"/>
                <w:rtl/>
                <w:lang w:bidi="fa-IR"/>
              </w:rPr>
            </w:pPr>
            <w:r w:rsidRPr="00DC4790">
              <w:rPr>
                <w:rFonts w:ascii="Calibri" w:eastAsia="Calibri" w:hAnsi="Calibri" w:cs="B Lotus" w:hint="cs"/>
                <w:sz w:val="20"/>
                <w:szCs w:val="20"/>
                <w:rtl/>
                <w:lang w:bidi="fa-IR"/>
              </w:rPr>
              <w:t xml:space="preserve">آماره </w:t>
            </w:r>
            <w:r w:rsidRPr="00DC4790">
              <w:rPr>
                <w:rFonts w:ascii="Times New Roman" w:eastAsia="Calibri" w:hAnsi="Times New Roman" w:cs="B Lotus"/>
                <w:sz w:val="20"/>
                <w:szCs w:val="20"/>
                <w:lang w:bidi="fa-IR"/>
              </w:rPr>
              <w:t>wald</w:t>
            </w:r>
          </w:p>
        </w:tc>
        <w:tc>
          <w:tcPr>
            <w:tcW w:w="876" w:type="dxa"/>
            <w:shd w:val="clear" w:color="auto" w:fill="auto"/>
            <w:noWrap/>
            <w:vAlign w:val="center"/>
            <w:hideMark/>
          </w:tcPr>
          <w:p w14:paraId="49FC235F"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Calibri" w:eastAsia="Calibri" w:hAnsi="Calibri" w:cs="B Lotus" w:hint="cs"/>
                <w:sz w:val="20"/>
                <w:szCs w:val="20"/>
                <w:rtl/>
                <w:lang w:bidi="fa-IR"/>
              </w:rPr>
              <w:t>معني‌داري</w:t>
            </w:r>
          </w:p>
        </w:tc>
      </w:tr>
      <w:tr w:rsidR="004B12E0" w:rsidRPr="00DC4790" w14:paraId="61AB31F0" w14:textId="77777777" w:rsidTr="006E2625">
        <w:trPr>
          <w:trHeight w:val="38"/>
          <w:jc w:val="center"/>
        </w:trPr>
        <w:tc>
          <w:tcPr>
            <w:tcW w:w="3270" w:type="dxa"/>
            <w:shd w:val="clear" w:color="auto" w:fill="auto"/>
            <w:vAlign w:val="center"/>
            <w:hideMark/>
          </w:tcPr>
          <w:p w14:paraId="51D31513"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lang w:eastAsia="zh-CN" w:bidi="fa-IR"/>
              </w:rPr>
              <w:t xml:space="preserve">                </w:t>
            </w:r>
            <w:r w:rsidRPr="00DC4790">
              <w:rPr>
                <w:rFonts w:ascii="Times New Roman" w:eastAsia="Calibri" w:hAnsi="Times New Roman" w:cs="B Lotus"/>
                <w:sz w:val="20"/>
                <w:szCs w:val="20"/>
                <w:rtl/>
                <w:lang w:eastAsia="zh-CN" w:bidi="fa-IR"/>
              </w:rPr>
              <w:t>عرض</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از</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مبدا</w:t>
            </w:r>
          </w:p>
        </w:tc>
        <w:tc>
          <w:tcPr>
            <w:tcW w:w="1497" w:type="dxa"/>
            <w:vAlign w:val="bottom"/>
          </w:tcPr>
          <w:p w14:paraId="29DC6221"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C</w:t>
            </w:r>
          </w:p>
        </w:tc>
        <w:tc>
          <w:tcPr>
            <w:tcW w:w="1328" w:type="dxa"/>
            <w:shd w:val="clear" w:color="auto" w:fill="auto"/>
            <w:noWrap/>
            <w:vAlign w:val="bottom"/>
          </w:tcPr>
          <w:p w14:paraId="06AD58DE"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2995/0-</w:t>
            </w:r>
          </w:p>
        </w:tc>
        <w:tc>
          <w:tcPr>
            <w:tcW w:w="1116" w:type="dxa"/>
            <w:shd w:val="clear" w:color="auto" w:fill="auto"/>
            <w:noWrap/>
            <w:vAlign w:val="bottom"/>
          </w:tcPr>
          <w:p w14:paraId="4336FE10"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1314/0</w:t>
            </w:r>
          </w:p>
        </w:tc>
        <w:tc>
          <w:tcPr>
            <w:tcW w:w="1258" w:type="dxa"/>
            <w:shd w:val="clear" w:color="auto" w:fill="auto"/>
            <w:noWrap/>
            <w:vAlign w:val="center"/>
          </w:tcPr>
          <w:p w14:paraId="2FBD753E"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0713/5</w:t>
            </w:r>
          </w:p>
        </w:tc>
        <w:tc>
          <w:tcPr>
            <w:tcW w:w="876" w:type="dxa"/>
            <w:shd w:val="clear" w:color="auto" w:fill="auto"/>
            <w:noWrap/>
            <w:vAlign w:val="bottom"/>
          </w:tcPr>
          <w:p w14:paraId="1247A5AA"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0243/0</w:t>
            </w:r>
          </w:p>
        </w:tc>
      </w:tr>
      <w:tr w:rsidR="004B12E0" w:rsidRPr="00DC4790" w14:paraId="0268D31C" w14:textId="77777777" w:rsidTr="006E2625">
        <w:trPr>
          <w:trHeight w:val="315"/>
          <w:jc w:val="center"/>
        </w:trPr>
        <w:tc>
          <w:tcPr>
            <w:tcW w:w="3270" w:type="dxa"/>
            <w:shd w:val="clear" w:color="auto" w:fill="auto"/>
            <w:hideMark/>
          </w:tcPr>
          <w:p w14:paraId="7FA7B374"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rtl/>
                <w:lang w:eastAsia="zh-CN"/>
              </w:rPr>
              <w:t>اعتماد به نفس بيش ازحد مدير اجرایی (بر اساس تعداد روزهاي افزايش و كاهش قيمت سهام)</w:t>
            </w:r>
          </w:p>
        </w:tc>
        <w:tc>
          <w:tcPr>
            <w:tcW w:w="1497" w:type="dxa"/>
            <w:vAlign w:val="bottom"/>
          </w:tcPr>
          <w:p w14:paraId="5F9C5F3A" w14:textId="77777777" w:rsidR="004B12E0" w:rsidRPr="00DC4790" w:rsidRDefault="004B12E0" w:rsidP="006E2625">
            <w:pPr>
              <w:spacing w:after="0" w:line="276" w:lineRule="auto"/>
              <w:ind w:firstLine="0"/>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OVERCON1</w:t>
            </w:r>
          </w:p>
        </w:tc>
        <w:tc>
          <w:tcPr>
            <w:tcW w:w="1328" w:type="dxa"/>
            <w:shd w:val="clear" w:color="auto" w:fill="auto"/>
            <w:noWrap/>
            <w:vAlign w:val="bottom"/>
          </w:tcPr>
          <w:p w14:paraId="0CFE181A"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0383/0</w:t>
            </w:r>
          </w:p>
        </w:tc>
        <w:tc>
          <w:tcPr>
            <w:tcW w:w="1116" w:type="dxa"/>
            <w:shd w:val="clear" w:color="auto" w:fill="auto"/>
            <w:noWrap/>
            <w:vAlign w:val="bottom"/>
          </w:tcPr>
          <w:p w14:paraId="0AEF63BB"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0073/0</w:t>
            </w:r>
          </w:p>
        </w:tc>
        <w:tc>
          <w:tcPr>
            <w:tcW w:w="1258" w:type="dxa"/>
            <w:shd w:val="clear" w:color="auto" w:fill="auto"/>
            <w:noWrap/>
            <w:vAlign w:val="center"/>
          </w:tcPr>
          <w:p w14:paraId="1CD1BEF3"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2716/27</w:t>
            </w:r>
          </w:p>
        </w:tc>
        <w:tc>
          <w:tcPr>
            <w:tcW w:w="876" w:type="dxa"/>
            <w:shd w:val="clear" w:color="auto" w:fill="auto"/>
            <w:noWrap/>
          </w:tcPr>
          <w:p w14:paraId="359724BA"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hAnsi="Times New Roman" w:cs="B Lotus" w:hint="cs"/>
                <w:rtl/>
              </w:rPr>
              <w:t>0000/0</w:t>
            </w:r>
          </w:p>
        </w:tc>
      </w:tr>
      <w:tr w:rsidR="004B12E0" w:rsidRPr="00DC4790" w14:paraId="39F7F845" w14:textId="77777777" w:rsidTr="006E2625">
        <w:trPr>
          <w:trHeight w:val="315"/>
          <w:jc w:val="center"/>
        </w:trPr>
        <w:tc>
          <w:tcPr>
            <w:tcW w:w="3270" w:type="dxa"/>
            <w:shd w:val="clear" w:color="auto" w:fill="auto"/>
            <w:hideMark/>
          </w:tcPr>
          <w:p w14:paraId="0A777CFE"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rtl/>
                <w:lang w:eastAsia="zh-CN"/>
              </w:rPr>
              <w:t>اعتماد به نفس بيش ازحد مدير اجرایی (براساس درصد افزايش قيمت سهام)</w:t>
            </w:r>
          </w:p>
        </w:tc>
        <w:tc>
          <w:tcPr>
            <w:tcW w:w="1497" w:type="dxa"/>
            <w:vAlign w:val="bottom"/>
          </w:tcPr>
          <w:p w14:paraId="2502C903" w14:textId="77777777" w:rsidR="004B12E0" w:rsidRPr="00DC4790" w:rsidRDefault="004B12E0" w:rsidP="006E2625">
            <w:pPr>
              <w:spacing w:after="0" w:line="276" w:lineRule="auto"/>
              <w:ind w:firstLine="0"/>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OVERCON2</w:t>
            </w:r>
          </w:p>
        </w:tc>
        <w:tc>
          <w:tcPr>
            <w:tcW w:w="1328" w:type="dxa"/>
            <w:shd w:val="clear" w:color="auto" w:fill="auto"/>
            <w:noWrap/>
            <w:vAlign w:val="bottom"/>
          </w:tcPr>
          <w:p w14:paraId="76E62D0D"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2412/0-</w:t>
            </w:r>
          </w:p>
        </w:tc>
        <w:tc>
          <w:tcPr>
            <w:tcW w:w="1116" w:type="dxa"/>
            <w:shd w:val="clear" w:color="auto" w:fill="auto"/>
            <w:noWrap/>
            <w:vAlign w:val="bottom"/>
          </w:tcPr>
          <w:p w14:paraId="775B4CC9"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1109/0</w:t>
            </w:r>
          </w:p>
        </w:tc>
        <w:tc>
          <w:tcPr>
            <w:tcW w:w="1258" w:type="dxa"/>
            <w:shd w:val="clear" w:color="auto" w:fill="auto"/>
            <w:noWrap/>
            <w:vAlign w:val="center"/>
          </w:tcPr>
          <w:p w14:paraId="049DA366"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73/4</w:t>
            </w:r>
          </w:p>
        </w:tc>
        <w:tc>
          <w:tcPr>
            <w:tcW w:w="876" w:type="dxa"/>
            <w:shd w:val="clear" w:color="auto" w:fill="auto"/>
            <w:noWrap/>
            <w:vAlign w:val="bottom"/>
          </w:tcPr>
          <w:p w14:paraId="2E923495"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0350/0</w:t>
            </w:r>
          </w:p>
        </w:tc>
      </w:tr>
      <w:tr w:rsidR="004B12E0" w:rsidRPr="00DC4790" w14:paraId="5B627D11" w14:textId="77777777" w:rsidTr="006E2625">
        <w:trPr>
          <w:trHeight w:val="315"/>
          <w:jc w:val="center"/>
        </w:trPr>
        <w:tc>
          <w:tcPr>
            <w:tcW w:w="3270" w:type="dxa"/>
            <w:shd w:val="clear" w:color="auto" w:fill="auto"/>
            <w:hideMark/>
          </w:tcPr>
          <w:p w14:paraId="78FC351F" w14:textId="77777777" w:rsidR="004B12E0" w:rsidRPr="00DC4790" w:rsidRDefault="004B12E0" w:rsidP="006E2625">
            <w:pPr>
              <w:spacing w:after="0" w:line="276" w:lineRule="auto"/>
              <w:rPr>
                <w:rFonts w:ascii="Calibri" w:eastAsia="Calibri" w:hAnsi="Calibri" w:cs="B Lotus"/>
                <w:sz w:val="20"/>
                <w:szCs w:val="20"/>
                <w:lang w:bidi="fa-IR"/>
              </w:rPr>
            </w:pPr>
            <w:bookmarkStart w:id="7" w:name="_Hlk394164401"/>
            <w:r w:rsidRPr="00DC4790">
              <w:rPr>
                <w:rFonts w:ascii="Times New Roman" w:eastAsia="Calibri" w:hAnsi="Times New Roman" w:cs="B Lotus"/>
                <w:sz w:val="20"/>
                <w:szCs w:val="20"/>
                <w:lang w:eastAsia="zh-CN"/>
              </w:rPr>
              <w:t xml:space="preserve">              </w:t>
            </w:r>
            <w:r w:rsidRPr="00DC4790">
              <w:rPr>
                <w:rFonts w:ascii="Times New Roman" w:eastAsia="Calibri" w:hAnsi="Times New Roman" w:cs="B Lotus"/>
                <w:sz w:val="20"/>
                <w:szCs w:val="20"/>
                <w:rtl/>
                <w:lang w:eastAsia="zh-CN"/>
              </w:rPr>
              <w:t>اندازه شرکت</w:t>
            </w:r>
          </w:p>
        </w:tc>
        <w:tc>
          <w:tcPr>
            <w:tcW w:w="1497" w:type="dxa"/>
            <w:vAlign w:val="bottom"/>
          </w:tcPr>
          <w:p w14:paraId="7E8EE017"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SIZE</w:t>
            </w:r>
          </w:p>
        </w:tc>
        <w:tc>
          <w:tcPr>
            <w:tcW w:w="1328" w:type="dxa"/>
            <w:shd w:val="clear" w:color="auto" w:fill="auto"/>
            <w:noWrap/>
            <w:vAlign w:val="bottom"/>
          </w:tcPr>
          <w:p w14:paraId="4A37E00B"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2817/0-</w:t>
            </w:r>
          </w:p>
        </w:tc>
        <w:tc>
          <w:tcPr>
            <w:tcW w:w="1116" w:type="dxa"/>
            <w:shd w:val="clear" w:color="auto" w:fill="auto"/>
            <w:noWrap/>
            <w:vAlign w:val="bottom"/>
          </w:tcPr>
          <w:p w14:paraId="5C9AF26A"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1370/0</w:t>
            </w:r>
          </w:p>
        </w:tc>
        <w:tc>
          <w:tcPr>
            <w:tcW w:w="1258" w:type="dxa"/>
            <w:shd w:val="clear" w:color="auto" w:fill="auto"/>
            <w:noWrap/>
            <w:vAlign w:val="center"/>
          </w:tcPr>
          <w:p w14:paraId="3F52C657"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2264/4</w:t>
            </w:r>
          </w:p>
        </w:tc>
        <w:tc>
          <w:tcPr>
            <w:tcW w:w="876" w:type="dxa"/>
            <w:shd w:val="clear" w:color="auto" w:fill="auto"/>
            <w:noWrap/>
            <w:vAlign w:val="bottom"/>
          </w:tcPr>
          <w:p w14:paraId="658FDEC8"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0435/0</w:t>
            </w:r>
          </w:p>
        </w:tc>
      </w:tr>
      <w:bookmarkEnd w:id="7"/>
      <w:tr w:rsidR="004B12E0" w:rsidRPr="00DC4790" w14:paraId="45FD7413" w14:textId="77777777" w:rsidTr="006E2625">
        <w:trPr>
          <w:trHeight w:val="315"/>
          <w:jc w:val="center"/>
        </w:trPr>
        <w:tc>
          <w:tcPr>
            <w:tcW w:w="3270" w:type="dxa"/>
            <w:shd w:val="clear" w:color="auto" w:fill="auto"/>
            <w:hideMark/>
          </w:tcPr>
          <w:p w14:paraId="6C64C9EB"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lang w:eastAsia="zh-CN"/>
              </w:rPr>
              <w:t xml:space="preserve">               </w:t>
            </w:r>
            <w:r w:rsidRPr="00DC4790">
              <w:rPr>
                <w:rFonts w:ascii="Times New Roman" w:eastAsia="Calibri" w:hAnsi="Times New Roman" w:cs="B Lotus"/>
                <w:sz w:val="20"/>
                <w:szCs w:val="20"/>
                <w:rtl/>
                <w:lang w:eastAsia="zh-CN"/>
              </w:rPr>
              <w:t>اهرم مالي</w:t>
            </w:r>
          </w:p>
        </w:tc>
        <w:tc>
          <w:tcPr>
            <w:tcW w:w="1497" w:type="dxa"/>
            <w:vAlign w:val="bottom"/>
          </w:tcPr>
          <w:p w14:paraId="71A326EB"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LEV</w:t>
            </w:r>
          </w:p>
        </w:tc>
        <w:tc>
          <w:tcPr>
            <w:tcW w:w="1328" w:type="dxa"/>
            <w:shd w:val="clear" w:color="auto" w:fill="auto"/>
            <w:noWrap/>
            <w:vAlign w:val="bottom"/>
          </w:tcPr>
          <w:p w14:paraId="1B18EA9A"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0354/0</w:t>
            </w:r>
          </w:p>
        </w:tc>
        <w:tc>
          <w:tcPr>
            <w:tcW w:w="1116" w:type="dxa"/>
            <w:shd w:val="clear" w:color="auto" w:fill="auto"/>
            <w:noWrap/>
            <w:vAlign w:val="bottom"/>
          </w:tcPr>
          <w:p w14:paraId="25ECD8B5"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0072/0</w:t>
            </w:r>
          </w:p>
        </w:tc>
        <w:tc>
          <w:tcPr>
            <w:tcW w:w="1258" w:type="dxa"/>
            <w:shd w:val="clear" w:color="auto" w:fill="auto"/>
            <w:noWrap/>
            <w:vAlign w:val="center"/>
          </w:tcPr>
          <w:p w14:paraId="0A426B87"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7886/23</w:t>
            </w:r>
          </w:p>
        </w:tc>
        <w:tc>
          <w:tcPr>
            <w:tcW w:w="876" w:type="dxa"/>
            <w:shd w:val="clear" w:color="auto" w:fill="auto"/>
            <w:noWrap/>
          </w:tcPr>
          <w:p w14:paraId="3123D05E"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hAnsi="Times New Roman" w:cs="B Lotus" w:hint="cs"/>
                <w:rtl/>
              </w:rPr>
              <w:t>0000/0</w:t>
            </w:r>
          </w:p>
        </w:tc>
      </w:tr>
      <w:tr w:rsidR="004B12E0" w:rsidRPr="00DC4790" w14:paraId="36FE5963" w14:textId="77777777" w:rsidTr="006E2625">
        <w:trPr>
          <w:trHeight w:val="315"/>
          <w:jc w:val="center"/>
        </w:trPr>
        <w:tc>
          <w:tcPr>
            <w:tcW w:w="3270" w:type="dxa"/>
            <w:shd w:val="clear" w:color="auto" w:fill="auto"/>
            <w:hideMark/>
          </w:tcPr>
          <w:p w14:paraId="275AD326"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lang w:eastAsia="zh-CN"/>
              </w:rPr>
              <w:t xml:space="preserve">        </w:t>
            </w:r>
            <w:r w:rsidRPr="00DC4790">
              <w:rPr>
                <w:rFonts w:ascii="Times New Roman" w:eastAsia="Calibri" w:hAnsi="Times New Roman" w:cs="B Lotus"/>
                <w:sz w:val="20"/>
                <w:szCs w:val="20"/>
                <w:rtl/>
                <w:lang w:eastAsia="zh-CN"/>
              </w:rPr>
              <w:t>بازده حقوق صاحبان سهام</w:t>
            </w:r>
          </w:p>
        </w:tc>
        <w:tc>
          <w:tcPr>
            <w:tcW w:w="1497" w:type="dxa"/>
            <w:vAlign w:val="bottom"/>
          </w:tcPr>
          <w:p w14:paraId="62630EE7"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ROE</w:t>
            </w:r>
          </w:p>
        </w:tc>
        <w:tc>
          <w:tcPr>
            <w:tcW w:w="1328" w:type="dxa"/>
            <w:shd w:val="clear" w:color="auto" w:fill="auto"/>
            <w:noWrap/>
            <w:vAlign w:val="bottom"/>
          </w:tcPr>
          <w:p w14:paraId="0D3F934E"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0017/0-</w:t>
            </w:r>
          </w:p>
        </w:tc>
        <w:tc>
          <w:tcPr>
            <w:tcW w:w="1116" w:type="dxa"/>
            <w:shd w:val="clear" w:color="auto" w:fill="auto"/>
            <w:noWrap/>
            <w:vAlign w:val="bottom"/>
          </w:tcPr>
          <w:p w14:paraId="5B02D394"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0007/0</w:t>
            </w:r>
          </w:p>
        </w:tc>
        <w:tc>
          <w:tcPr>
            <w:tcW w:w="1258" w:type="dxa"/>
            <w:shd w:val="clear" w:color="auto" w:fill="auto"/>
            <w:noWrap/>
            <w:vAlign w:val="center"/>
          </w:tcPr>
          <w:p w14:paraId="167BB01B"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9836/4</w:t>
            </w:r>
          </w:p>
        </w:tc>
        <w:tc>
          <w:tcPr>
            <w:tcW w:w="876" w:type="dxa"/>
            <w:shd w:val="clear" w:color="auto" w:fill="auto"/>
            <w:noWrap/>
            <w:vAlign w:val="bottom"/>
          </w:tcPr>
          <w:p w14:paraId="221FBF65"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0251/0</w:t>
            </w:r>
          </w:p>
        </w:tc>
      </w:tr>
      <w:tr w:rsidR="004B12E0" w:rsidRPr="00DC4790" w14:paraId="63DC3845" w14:textId="77777777" w:rsidTr="006E2625">
        <w:trPr>
          <w:trHeight w:val="315"/>
          <w:jc w:val="center"/>
        </w:trPr>
        <w:tc>
          <w:tcPr>
            <w:tcW w:w="3270" w:type="dxa"/>
            <w:shd w:val="clear" w:color="auto" w:fill="auto"/>
            <w:hideMark/>
          </w:tcPr>
          <w:p w14:paraId="56B800AF" w14:textId="77777777" w:rsidR="004B12E0" w:rsidRPr="00DC4790" w:rsidRDefault="004B12E0" w:rsidP="006E2625">
            <w:pPr>
              <w:spacing w:after="0" w:line="276" w:lineRule="auto"/>
              <w:rPr>
                <w:rFonts w:ascii="Calibri" w:eastAsia="Calibri" w:hAnsi="Calibri" w:cs="B Lotus"/>
                <w:sz w:val="20"/>
                <w:szCs w:val="20"/>
                <w:lang w:bidi="fa-IR"/>
              </w:rPr>
            </w:pPr>
            <w:r w:rsidRPr="00DC4790">
              <w:rPr>
                <w:rFonts w:ascii="Times New Roman" w:eastAsia="Calibri" w:hAnsi="Times New Roman" w:cs="B Lotus"/>
                <w:sz w:val="20"/>
                <w:szCs w:val="20"/>
                <w:rtl/>
                <w:lang w:eastAsia="zh-CN"/>
              </w:rPr>
              <w:t>نسبت ارزش بازار به ارزش دفتري حقوق صاحبان سهام</w:t>
            </w:r>
          </w:p>
        </w:tc>
        <w:tc>
          <w:tcPr>
            <w:tcW w:w="1497" w:type="dxa"/>
            <w:vAlign w:val="bottom"/>
          </w:tcPr>
          <w:p w14:paraId="6BFF0B9E"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MTB</w:t>
            </w:r>
          </w:p>
        </w:tc>
        <w:tc>
          <w:tcPr>
            <w:tcW w:w="1328" w:type="dxa"/>
            <w:shd w:val="clear" w:color="auto" w:fill="auto"/>
            <w:noWrap/>
            <w:vAlign w:val="bottom"/>
          </w:tcPr>
          <w:p w14:paraId="326DA8A1"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0808/0</w:t>
            </w:r>
          </w:p>
        </w:tc>
        <w:tc>
          <w:tcPr>
            <w:tcW w:w="1116" w:type="dxa"/>
            <w:shd w:val="clear" w:color="auto" w:fill="auto"/>
            <w:noWrap/>
            <w:vAlign w:val="bottom"/>
          </w:tcPr>
          <w:p w14:paraId="33EB089F" w14:textId="77777777" w:rsidR="004B12E0" w:rsidRPr="00DC4790" w:rsidRDefault="004B12E0" w:rsidP="006E2625">
            <w:pPr>
              <w:bidi w:val="0"/>
              <w:spacing w:after="0" w:line="276" w:lineRule="auto"/>
              <w:ind w:firstLine="0"/>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0366/0</w:t>
            </w:r>
          </w:p>
        </w:tc>
        <w:tc>
          <w:tcPr>
            <w:tcW w:w="1258" w:type="dxa"/>
            <w:shd w:val="clear" w:color="auto" w:fill="auto"/>
            <w:noWrap/>
            <w:vAlign w:val="center"/>
          </w:tcPr>
          <w:p w14:paraId="5AB69753" w14:textId="77777777" w:rsidR="004B12E0" w:rsidRPr="00DC4790" w:rsidRDefault="004B12E0" w:rsidP="006E2625">
            <w:pPr>
              <w:bidi w:val="0"/>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8803/4</w:t>
            </w:r>
          </w:p>
        </w:tc>
        <w:tc>
          <w:tcPr>
            <w:tcW w:w="876" w:type="dxa"/>
            <w:shd w:val="clear" w:color="auto" w:fill="auto"/>
            <w:noWrap/>
            <w:vAlign w:val="bottom"/>
          </w:tcPr>
          <w:p w14:paraId="29D823A5" w14:textId="77777777" w:rsidR="004B12E0" w:rsidRPr="00DC4790" w:rsidRDefault="004B12E0" w:rsidP="006E2625">
            <w:pPr>
              <w:bidi w:val="0"/>
              <w:spacing w:after="0" w:line="276" w:lineRule="auto"/>
              <w:ind w:firstLine="0"/>
              <w:jc w:val="center"/>
              <w:rPr>
                <w:rFonts w:ascii="Times New Roman" w:eastAsia="Calibri" w:hAnsi="Times New Roman" w:cs="B Lotus"/>
                <w:sz w:val="20"/>
                <w:szCs w:val="20"/>
                <w:lang w:bidi="fa-IR"/>
              </w:rPr>
            </w:pPr>
            <w:r w:rsidRPr="00DC4790">
              <w:rPr>
                <w:rFonts w:ascii="Times New Roman" w:eastAsia="Calibri" w:hAnsi="Times New Roman" w:cs="B Lotus" w:hint="cs"/>
                <w:sz w:val="20"/>
                <w:szCs w:val="20"/>
                <w:rtl/>
                <w:lang w:bidi="fa-IR"/>
              </w:rPr>
              <w:t>0272/0</w:t>
            </w:r>
          </w:p>
        </w:tc>
      </w:tr>
      <w:tr w:rsidR="004B12E0" w:rsidRPr="00DC4790" w14:paraId="05F62FCF" w14:textId="77777777" w:rsidTr="006E2625">
        <w:trPr>
          <w:trHeight w:val="315"/>
          <w:jc w:val="center"/>
        </w:trPr>
        <w:tc>
          <w:tcPr>
            <w:tcW w:w="3270" w:type="dxa"/>
            <w:shd w:val="clear" w:color="auto" w:fill="auto"/>
          </w:tcPr>
          <w:p w14:paraId="1267AC46" w14:textId="77777777" w:rsidR="004B12E0" w:rsidRPr="00DC4790" w:rsidRDefault="004B12E0" w:rsidP="006E2625">
            <w:pPr>
              <w:spacing w:after="0" w:line="276" w:lineRule="auto"/>
              <w:rPr>
                <w:rFonts w:ascii="Calibri" w:eastAsia="Calibri" w:hAnsi="Calibri" w:cs="B Lotus"/>
                <w:sz w:val="20"/>
                <w:szCs w:val="20"/>
                <w:rtl/>
                <w:lang w:bidi="fa-IR"/>
              </w:rPr>
            </w:pPr>
            <w:r w:rsidRPr="00DC4790">
              <w:rPr>
                <w:rFonts w:ascii="Times New Roman" w:eastAsia="Calibri" w:hAnsi="Times New Roman" w:cs="B Lotus"/>
                <w:sz w:val="20"/>
                <w:szCs w:val="20"/>
                <w:lang w:eastAsia="zh-CN"/>
              </w:rPr>
              <w:t xml:space="preserve">           </w:t>
            </w:r>
            <w:r w:rsidRPr="00DC4790">
              <w:rPr>
                <w:rFonts w:ascii="Times New Roman" w:eastAsia="Calibri" w:hAnsi="Times New Roman" w:cs="B Lotus"/>
                <w:sz w:val="20"/>
                <w:szCs w:val="20"/>
                <w:rtl/>
                <w:lang w:eastAsia="zh-CN"/>
              </w:rPr>
              <w:t>عدم تجانس سرمايه‌گذاران</w:t>
            </w:r>
          </w:p>
        </w:tc>
        <w:tc>
          <w:tcPr>
            <w:tcW w:w="1497" w:type="dxa"/>
            <w:vAlign w:val="bottom"/>
          </w:tcPr>
          <w:p w14:paraId="2E48C0EA"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lang w:bidi="fa-IR"/>
              </w:rPr>
              <w:t>DTURN</w:t>
            </w:r>
          </w:p>
        </w:tc>
        <w:tc>
          <w:tcPr>
            <w:tcW w:w="1328" w:type="dxa"/>
            <w:shd w:val="clear" w:color="auto" w:fill="auto"/>
            <w:noWrap/>
            <w:vAlign w:val="bottom"/>
          </w:tcPr>
          <w:p w14:paraId="381D8F6D" w14:textId="77777777" w:rsidR="004B12E0" w:rsidRPr="00DC4790" w:rsidRDefault="004B12E0" w:rsidP="006E2625">
            <w:pPr>
              <w:bidi w:val="0"/>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hint="cs"/>
                <w:sz w:val="20"/>
                <w:szCs w:val="20"/>
                <w:rtl/>
                <w:lang w:bidi="fa-IR"/>
              </w:rPr>
              <w:t>3216/0</w:t>
            </w:r>
          </w:p>
        </w:tc>
        <w:tc>
          <w:tcPr>
            <w:tcW w:w="1116" w:type="dxa"/>
            <w:shd w:val="clear" w:color="auto" w:fill="auto"/>
            <w:noWrap/>
            <w:vAlign w:val="bottom"/>
          </w:tcPr>
          <w:p w14:paraId="611407D6" w14:textId="77777777" w:rsidR="004B12E0" w:rsidRPr="00DC4790" w:rsidRDefault="004B12E0" w:rsidP="006E2625">
            <w:pPr>
              <w:bidi w:val="0"/>
              <w:spacing w:after="0" w:line="276" w:lineRule="auto"/>
              <w:ind w:firstLine="0"/>
              <w:rPr>
                <w:rFonts w:ascii="Times New Roman" w:eastAsia="Calibri" w:hAnsi="Times New Roman" w:cs="B Lotus"/>
                <w:sz w:val="20"/>
                <w:szCs w:val="20"/>
                <w:rtl/>
                <w:lang w:bidi="fa-IR"/>
              </w:rPr>
            </w:pPr>
            <w:r w:rsidRPr="00DC4790">
              <w:rPr>
                <w:rFonts w:ascii="Times New Roman" w:eastAsia="Calibri" w:hAnsi="Times New Roman" w:cs="B Lotus" w:hint="cs"/>
                <w:sz w:val="20"/>
                <w:szCs w:val="20"/>
                <w:rtl/>
                <w:lang w:bidi="fa-IR"/>
              </w:rPr>
              <w:t>1125/0</w:t>
            </w:r>
          </w:p>
        </w:tc>
        <w:tc>
          <w:tcPr>
            <w:tcW w:w="1258" w:type="dxa"/>
            <w:shd w:val="clear" w:color="auto" w:fill="auto"/>
            <w:noWrap/>
            <w:vAlign w:val="center"/>
          </w:tcPr>
          <w:p w14:paraId="587D8245" w14:textId="77777777" w:rsidR="004B12E0" w:rsidRPr="00DC4790" w:rsidRDefault="004B12E0" w:rsidP="006E2625">
            <w:pPr>
              <w:bidi w:val="0"/>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hint="cs"/>
                <w:sz w:val="20"/>
                <w:szCs w:val="20"/>
                <w:rtl/>
                <w:lang w:bidi="fa-IR"/>
              </w:rPr>
              <w:t>1652/8</w:t>
            </w:r>
          </w:p>
        </w:tc>
        <w:tc>
          <w:tcPr>
            <w:tcW w:w="876" w:type="dxa"/>
            <w:shd w:val="clear" w:color="auto" w:fill="auto"/>
            <w:noWrap/>
            <w:vAlign w:val="bottom"/>
          </w:tcPr>
          <w:p w14:paraId="61FB6FA0" w14:textId="77777777" w:rsidR="004B12E0" w:rsidRPr="00DC4790" w:rsidRDefault="004B12E0" w:rsidP="006E2625">
            <w:pPr>
              <w:bidi w:val="0"/>
              <w:spacing w:after="0" w:line="276" w:lineRule="auto"/>
              <w:ind w:firstLine="0"/>
              <w:rPr>
                <w:rFonts w:ascii="Times New Roman" w:eastAsia="Calibri" w:hAnsi="Times New Roman" w:cs="B Lotus"/>
                <w:sz w:val="20"/>
                <w:szCs w:val="20"/>
                <w:rtl/>
                <w:lang w:bidi="fa-IR"/>
              </w:rPr>
            </w:pPr>
            <w:r w:rsidRPr="00DC4790">
              <w:rPr>
                <w:rFonts w:ascii="Times New Roman" w:eastAsia="Calibri" w:hAnsi="Times New Roman" w:cs="B Lotus" w:hint="cs"/>
                <w:sz w:val="20"/>
                <w:szCs w:val="20"/>
                <w:rtl/>
                <w:lang w:bidi="fa-IR"/>
              </w:rPr>
              <w:t>0042/0</w:t>
            </w:r>
          </w:p>
        </w:tc>
      </w:tr>
      <w:tr w:rsidR="004B12E0" w:rsidRPr="00DC4790" w14:paraId="187AC50B" w14:textId="77777777" w:rsidTr="006E2625">
        <w:trPr>
          <w:trHeight w:val="315"/>
          <w:jc w:val="center"/>
        </w:trPr>
        <w:tc>
          <w:tcPr>
            <w:tcW w:w="9345" w:type="dxa"/>
            <w:gridSpan w:val="6"/>
            <w:shd w:val="clear" w:color="auto" w:fill="auto"/>
          </w:tcPr>
          <w:p w14:paraId="5094D424" w14:textId="77777777" w:rsidR="004B12E0" w:rsidRPr="00DC4790" w:rsidRDefault="004B12E0" w:rsidP="006E2625">
            <w:pPr>
              <w:spacing w:after="0" w:line="276" w:lineRule="auto"/>
              <w:jc w:val="center"/>
              <w:rPr>
                <w:rFonts w:ascii="Times New Roman" w:eastAsia="Calibri" w:hAnsi="Times New Roman" w:cs="B Lotus"/>
                <w:sz w:val="20"/>
                <w:szCs w:val="20"/>
                <w:rtl/>
                <w:lang w:bidi="fa-IR"/>
              </w:rPr>
            </w:pPr>
            <w:r w:rsidRPr="00DC4790">
              <w:rPr>
                <w:rFonts w:ascii="Times New Roman" w:eastAsia="Calibri" w:hAnsi="Times New Roman" w:cs="B Lotus"/>
                <w:sz w:val="20"/>
                <w:szCs w:val="20"/>
                <w:rtl/>
                <w:lang w:bidi="fa-IR"/>
              </w:rPr>
              <w:t>ضریب تعیین مک فادن</w:t>
            </w:r>
            <w:r w:rsidRPr="00DC4790">
              <w:rPr>
                <w:rFonts w:ascii="Times New Roman" w:eastAsia="Calibri" w:hAnsi="Times New Roman" w:cs="B Lotus" w:hint="cs"/>
                <w:sz w:val="20"/>
                <w:szCs w:val="20"/>
                <w:rtl/>
                <w:lang w:bidi="fa-IR"/>
              </w:rPr>
              <w:t xml:space="preserve">                                                 75/0</w:t>
            </w:r>
          </w:p>
          <w:p w14:paraId="789B4EE7" w14:textId="77777777" w:rsidR="004B12E0" w:rsidRPr="00DC4790" w:rsidRDefault="004B12E0" w:rsidP="006E2625">
            <w:pPr>
              <w:spacing w:after="0" w:line="276" w:lineRule="auto"/>
              <w:jc w:val="center"/>
              <w:rPr>
                <w:rFonts w:ascii="Times New Roman" w:eastAsia="Calibri" w:hAnsi="Times New Roman" w:cs="B Lotus"/>
                <w:sz w:val="20"/>
                <w:szCs w:val="20"/>
                <w:lang w:bidi="fa-IR"/>
              </w:rPr>
            </w:pPr>
            <w:r w:rsidRPr="00DC4790">
              <w:rPr>
                <w:rFonts w:ascii="Times New Roman" w:eastAsia="Calibri" w:hAnsi="Times New Roman" w:cs="B Lotus"/>
                <w:sz w:val="20"/>
                <w:szCs w:val="20"/>
                <w:rtl/>
                <w:lang w:bidi="fa-IR"/>
              </w:rPr>
              <w:t xml:space="preserve">آماره </w:t>
            </w:r>
            <w:r w:rsidRPr="00DC4790">
              <w:rPr>
                <w:rFonts w:ascii="Times New Roman" w:eastAsia="Calibri" w:hAnsi="Times New Roman" w:cs="B Lotus"/>
                <w:sz w:val="20"/>
                <w:szCs w:val="20"/>
                <w:lang w:bidi="fa-IR"/>
              </w:rPr>
              <w:t>LR</w:t>
            </w:r>
            <w:r w:rsidRPr="00DC4790">
              <w:rPr>
                <w:rFonts w:ascii="Times New Roman" w:eastAsia="Calibri" w:hAnsi="Times New Roman" w:cs="B Lotus" w:hint="cs"/>
                <w:sz w:val="20"/>
                <w:szCs w:val="20"/>
                <w:rtl/>
                <w:lang w:bidi="fa-IR"/>
              </w:rPr>
              <w:t xml:space="preserve">                                                       4091/694</w:t>
            </w:r>
          </w:p>
          <w:p w14:paraId="792EEE59" w14:textId="77777777" w:rsidR="004B12E0" w:rsidRPr="00DC4790" w:rsidRDefault="004B12E0" w:rsidP="006E2625">
            <w:pPr>
              <w:spacing w:after="0" w:line="276" w:lineRule="auto"/>
              <w:jc w:val="center"/>
              <w:rPr>
                <w:rFonts w:ascii="Calibri" w:eastAsia="Calibri" w:hAnsi="Calibri" w:cs="B Lotus"/>
                <w:sz w:val="20"/>
                <w:szCs w:val="20"/>
                <w:lang w:bidi="fa-IR"/>
              </w:rPr>
            </w:pPr>
            <w:r w:rsidRPr="00DC4790">
              <w:rPr>
                <w:rFonts w:ascii="Times New Roman" w:eastAsia="Calibri" w:hAnsi="Times New Roman" w:cs="B Lotus"/>
                <w:sz w:val="20"/>
                <w:szCs w:val="20"/>
                <w:rtl/>
                <w:lang w:bidi="fa-IR"/>
              </w:rPr>
              <w:t xml:space="preserve">احتمال آماره </w:t>
            </w:r>
            <w:r w:rsidRPr="00DC4790">
              <w:rPr>
                <w:rFonts w:ascii="Times New Roman" w:eastAsia="Calibri" w:hAnsi="Times New Roman" w:cs="B Lotus"/>
                <w:sz w:val="20"/>
                <w:szCs w:val="20"/>
                <w:lang w:bidi="fa-IR"/>
              </w:rPr>
              <w:t>LR</w:t>
            </w:r>
            <w:r w:rsidRPr="00DC4790">
              <w:rPr>
                <w:rFonts w:ascii="Calibri" w:eastAsia="Calibri" w:hAnsi="Calibri" w:cs="B Lotus" w:hint="cs"/>
                <w:sz w:val="20"/>
                <w:szCs w:val="20"/>
                <w:rtl/>
                <w:lang w:bidi="fa-IR"/>
              </w:rPr>
              <w:t xml:space="preserve">                                                  0000/0</w:t>
            </w:r>
          </w:p>
        </w:tc>
      </w:tr>
      <w:bookmarkEnd w:id="5"/>
      <w:bookmarkEnd w:id="6"/>
    </w:tbl>
    <w:p w14:paraId="554BDF7B" w14:textId="77777777" w:rsidR="00D81341" w:rsidRPr="00DC4790" w:rsidRDefault="00D81341" w:rsidP="00D81341">
      <w:pPr>
        <w:spacing w:after="0"/>
        <w:rPr>
          <w:rFonts w:ascii="Times New Roman" w:eastAsia="Calibri" w:hAnsi="Times New Roman" w:cs="B Lotus"/>
          <w:b/>
          <w:bCs/>
          <w:sz w:val="20"/>
          <w:szCs w:val="20"/>
          <w:rtl/>
          <w:lang w:eastAsia="zh-CN" w:bidi="fa-IR"/>
        </w:rPr>
      </w:pPr>
    </w:p>
    <w:p w14:paraId="79BECA31" w14:textId="69E8D992" w:rsidR="00D81341" w:rsidRPr="00DC4790" w:rsidRDefault="00D81341"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همچنین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متغیرمستقل درصد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متغیر وابسته </w:t>
      </w:r>
      <w:r w:rsidRPr="00DC4790">
        <w:rPr>
          <w:rFonts w:ascii="Times New Roman" w:eastAsia="Calibri" w:hAnsi="Times New Roman" w:cs="B Lotus"/>
          <w:sz w:val="26"/>
          <w:szCs w:val="26"/>
          <w:rtl/>
        </w:rPr>
        <w:t>دوره</w:t>
      </w:r>
      <w:r w:rsidRPr="00DC4790">
        <w:rPr>
          <w:rFonts w:ascii="Times New Roman" w:eastAsia="Calibri" w:hAnsi="Times New Roman" w:cs="B Lotus"/>
          <w:sz w:val="26"/>
          <w:szCs w:val="26"/>
        </w:rPr>
        <w:t xml:space="preserve"> </w:t>
      </w:r>
      <w:r w:rsidRPr="00DC4790">
        <w:rPr>
          <w:rFonts w:ascii="Times New Roman" w:eastAsia="Calibri" w:hAnsi="Times New Roman" w:cs="B Lotus"/>
          <w:sz w:val="26"/>
          <w:szCs w:val="26"/>
          <w:rtl/>
        </w:rPr>
        <w:t>سقوط</w:t>
      </w:r>
      <w:r w:rsidRPr="00DC4790">
        <w:rPr>
          <w:rFonts w:ascii="Times New Roman" w:eastAsia="Calibri" w:hAnsi="Times New Roman" w:cs="B Lotus"/>
          <w:sz w:val="26"/>
          <w:szCs w:val="26"/>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hint="cs"/>
          <w:sz w:val="26"/>
          <w:szCs w:val="26"/>
          <w:rtl/>
          <w:lang w:bidi="fa-IR"/>
        </w:rPr>
        <w:t xml:space="preserve"> اثر منفي</w:t>
      </w:r>
      <w:r w:rsidRPr="00DC4790">
        <w:rPr>
          <w:rFonts w:ascii="Times New Roman" w:eastAsia="Calibri" w:hAnsi="Times New Roman" w:cs="B Lotus"/>
          <w:sz w:val="26"/>
          <w:szCs w:val="26"/>
          <w:rtl/>
          <w:lang w:bidi="fa-IR"/>
        </w:rPr>
        <w:t xml:space="preserve"> معني‌دار</w:t>
      </w:r>
      <w:r w:rsidRPr="00DC4790">
        <w:rPr>
          <w:rFonts w:ascii="Times New Roman" w:eastAsia="Calibri" w:hAnsi="Times New Roman" w:cs="B Lotus" w:hint="cs"/>
          <w:sz w:val="26"/>
          <w:szCs w:val="26"/>
          <w:rtl/>
          <w:lang w:bidi="fa-IR"/>
        </w:rPr>
        <w:t>ي دارد (</w:t>
      </w:r>
      <w:r w:rsidR="00CC2D32" w:rsidRPr="00DC4790">
        <w:rPr>
          <w:rFonts w:ascii="Times New Roman" w:eastAsia="Calibri" w:hAnsi="Times New Roman" w:cs="B Lotus" w:hint="cs"/>
          <w:sz w:val="26"/>
          <w:szCs w:val="26"/>
          <w:rtl/>
          <w:lang w:bidi="fa-IR"/>
        </w:rPr>
        <w:t>5/</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منفي است)</w:t>
      </w:r>
      <w:r w:rsidR="00344F85" w:rsidRPr="00DC4790">
        <w:rPr>
          <w:rFonts w:ascii="Times New Roman" w:eastAsia="Calibri" w:hAnsi="Times New Roman" w:cs="B Lotus" w:hint="cs"/>
          <w:sz w:val="26"/>
          <w:szCs w:val="26"/>
          <w:rtl/>
          <w:lang w:bidi="fa-IR"/>
        </w:rPr>
        <w:t>.</w:t>
      </w:r>
    </w:p>
    <w:p w14:paraId="275FA420" w14:textId="04CE9B22" w:rsidR="00D81341" w:rsidRPr="00DC4790" w:rsidRDefault="00D81341" w:rsidP="00690A3D">
      <w:pPr>
        <w:spacing w:line="276" w:lineRule="auto"/>
        <w:ind w:hanging="1"/>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همچنين، مشاهده مي‌گردد که در اين مدل از بين متغيرهاي کنترلي </w:t>
      </w:r>
      <w:r w:rsidRPr="00DC4790">
        <w:rPr>
          <w:rFonts w:ascii="Times New Roman" w:eastAsia="Calibri" w:hAnsi="Times New Roman" w:cs="B Lotus"/>
          <w:sz w:val="26"/>
          <w:szCs w:val="26"/>
          <w:lang w:bidi="fa-IR"/>
        </w:rPr>
        <w:t>P-Value</w:t>
      </w:r>
      <w:r w:rsidRPr="00DC4790">
        <w:rPr>
          <w:rFonts w:ascii="Times New Roman" w:eastAsia="Calibri" w:hAnsi="Times New Roman" w:cs="B Lotus" w:hint="cs"/>
          <w:sz w:val="26"/>
          <w:szCs w:val="26"/>
          <w:rtl/>
          <w:lang w:bidi="fa-IR"/>
        </w:rPr>
        <w:t xml:space="preserve"> متغير نسبت ارزش بازار به ارزش دفتری حقوق صاحبان سهام کمتر از 5 درصد است و علامت ضريب آن مثبت است که نشان‌دهنده آن است که رابطه مثبت معني‌داري بين نسبت ارزش بازار به ارزش دفتری حقوق صاحبان سهام و ريسک سقوط قیمت سهام (متغير چولگی منفی بازده سهام) وجود دارد</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اين نتيجه مطابق با ديدگاه خان و واتس (2009) است، که بیان کردند انتظار مي‌رود بازده سهام</w:t>
      </w:r>
      <w:r w:rsidR="004B0A89" w:rsidRPr="00DC4790">
        <w:rPr>
          <w:rFonts w:ascii="Times New Roman" w:eastAsia="Calibri" w:hAnsi="Times New Roman" w:cs="B Lotus" w:hint="cs"/>
          <w:sz w:val="26"/>
          <w:szCs w:val="26"/>
          <w:rtl/>
          <w:lang w:bidi="fa-IR"/>
        </w:rPr>
        <w:t xml:space="preserve"> شرکت‌ها</w:t>
      </w:r>
      <w:r w:rsidRPr="00DC4790">
        <w:rPr>
          <w:rFonts w:ascii="Times New Roman" w:eastAsia="Calibri" w:hAnsi="Times New Roman" w:cs="B Lotus" w:hint="cs"/>
          <w:sz w:val="26"/>
          <w:szCs w:val="26"/>
          <w:rtl/>
          <w:lang w:bidi="fa-IR"/>
        </w:rPr>
        <w:t>ي با نسبت ارزش بازار به ارزش دفتري حقوق صاحبان سهام بالاتر، نوسان بيشتري داشته باشد، زيرا بخش بيشتري از ارزش بازار آنها به سبب فرصت‌هاي سرمايه‌گذاري است که بازدهي آنها همواره با نوسان همراه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در خصوص ساير متغير هاي كنترلي، متغيرهاي اندازه شركت و بازده حقوق صاحبان سهام رابطه منفي معني دار و متغيرهاي اهرم مالي و عدم تجانس سرمايه گذاران رابطه منفي معني دار با دوره سفوط قيمت سهام دارند</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ديگر</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 افزايش</w:t>
      </w:r>
      <w:r w:rsidRPr="00DC4790">
        <w:rPr>
          <w:rFonts w:ascii="Times New Roman" w:eastAsia="Calibri" w:hAnsi="Times New Roman" w:cs="B Lotus"/>
          <w:sz w:val="26"/>
          <w:szCs w:val="26"/>
          <w:rtl/>
          <w:lang w:bidi="fa-IR"/>
        </w:rPr>
        <w:t xml:space="preserve"> اندازه شرکت</w:t>
      </w:r>
      <w:r w:rsidRPr="00DC4790">
        <w:rPr>
          <w:rFonts w:ascii="Times New Roman" w:eastAsia="Calibri" w:hAnsi="Times New Roman" w:cs="B Lotus" w:hint="cs"/>
          <w:sz w:val="26"/>
          <w:szCs w:val="26"/>
          <w:rtl/>
          <w:lang w:bidi="fa-IR"/>
        </w:rPr>
        <w:t xml:space="preserve"> و بازده حقوق صاحبان سهام</w:t>
      </w:r>
      <w:r w:rsidRPr="00DC4790">
        <w:rPr>
          <w:rFonts w:ascii="Times New Roman" w:eastAsia="Calibri" w:hAnsi="Times New Roman" w:cs="B Lotus"/>
          <w:sz w:val="26"/>
          <w:szCs w:val="26"/>
          <w:rtl/>
          <w:lang w:bidi="fa-IR"/>
        </w:rPr>
        <w:t>، احتمال ریسک سهام و در نتیجه ریسک سقوط قیمت 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همچنين </w:t>
      </w:r>
      <w:r w:rsidRPr="00DC4790">
        <w:rPr>
          <w:rFonts w:ascii="Times New Roman" w:eastAsia="Calibri" w:hAnsi="Times New Roman" w:cs="B Lotus"/>
          <w:sz w:val="26"/>
          <w:szCs w:val="26"/>
          <w:rtl/>
          <w:lang w:bidi="fa-IR"/>
        </w:rPr>
        <w:t xml:space="preserve">چنانچه میزان بدهی </w:t>
      </w:r>
      <w:r w:rsidRPr="00DC4790">
        <w:rPr>
          <w:rFonts w:ascii="Times New Roman" w:eastAsia="Calibri" w:hAnsi="Times New Roman" w:cs="B Lotus"/>
          <w:sz w:val="26"/>
          <w:szCs w:val="26"/>
          <w:rtl/>
          <w:lang w:bidi="fa-IR"/>
        </w:rPr>
        <w:lastRenderedPageBreak/>
        <w:t>شرکت افزایش یافته و اهرم مالی شرکت بزرگ</w:t>
      </w:r>
      <w:r w:rsidR="007F4F6C" w:rsidRPr="00DC4790">
        <w:rPr>
          <w:rFonts w:ascii="Times New Roman" w:eastAsia="Calibri" w:hAnsi="Times New Roman" w:cs="B Lotus" w:hint="cs"/>
          <w:sz w:val="26"/>
          <w:szCs w:val="26"/>
          <w:lang w:bidi="fa-IR"/>
        </w:rPr>
        <w:t>‌</w:t>
      </w:r>
      <w:r w:rsidRPr="00DC4790">
        <w:rPr>
          <w:rFonts w:ascii="Times New Roman" w:eastAsia="Calibri" w:hAnsi="Times New Roman" w:cs="B Lotus"/>
          <w:sz w:val="26"/>
          <w:szCs w:val="26"/>
          <w:rtl/>
          <w:lang w:bidi="fa-IR"/>
        </w:rPr>
        <w:t>تر شود، احتمال ریسک ورشکستگی و در نتیجه ریسک سقوط قیمت 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به علاوه با افزايش </w:t>
      </w:r>
      <w:r w:rsidRPr="00DC4790">
        <w:rPr>
          <w:rFonts w:ascii="Times New Roman" w:eastAsia="Calibri" w:hAnsi="Times New Roman" w:cs="B Lotus"/>
          <w:sz w:val="26"/>
          <w:szCs w:val="26"/>
          <w:rtl/>
          <w:lang w:bidi="fa-IR"/>
        </w:rPr>
        <w:t>نسبت حجم معاملات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ماهانه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مجموع</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منتشر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شده شرکت </w:t>
      </w:r>
      <w:r w:rsidRPr="00DC4790">
        <w:rPr>
          <w:rFonts w:ascii="Times New Roman" w:eastAsia="Calibri" w:hAnsi="Times New Roman" w:cs="B Lotus" w:hint="cs"/>
          <w:sz w:val="26"/>
          <w:szCs w:val="26"/>
          <w:rtl/>
          <w:lang w:bidi="fa-IR"/>
        </w:rPr>
        <w:t>و افزايش</w:t>
      </w:r>
      <w:r w:rsidRPr="00DC4790">
        <w:rPr>
          <w:rFonts w:ascii="Times New Roman" w:eastAsia="Calibri" w:hAnsi="Times New Roman" w:cs="B Lotus"/>
          <w:sz w:val="26"/>
          <w:szCs w:val="26"/>
          <w:rtl/>
          <w:lang w:bidi="fa-IR"/>
        </w:rPr>
        <w:t xml:space="preserve"> خرید و فروش و تقاضای سهام</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 ریسک سقوط قیمت 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6FC16C74" w14:textId="78F8C11E" w:rsidR="003B09A6" w:rsidRPr="00DC4790" w:rsidRDefault="003B09A6" w:rsidP="0073238C">
      <w:pPr>
        <w:autoSpaceDE w:val="0"/>
        <w:autoSpaceDN w:val="0"/>
        <w:adjustRightInd w:val="0"/>
        <w:spacing w:after="0"/>
        <w:rPr>
          <w:rFonts w:ascii="Times New Roman" w:eastAsia="Times New Roman" w:hAnsi="Times New Roman" w:cs="B Lotus"/>
          <w:b/>
          <w:bCs/>
          <w:sz w:val="26"/>
          <w:szCs w:val="26"/>
          <w:rtl/>
          <w:lang w:bidi="fa-IR"/>
        </w:rPr>
      </w:pPr>
      <w:r w:rsidRPr="00DC4790">
        <w:rPr>
          <w:rFonts w:ascii="Times New Roman" w:eastAsia="Times New Roman" w:hAnsi="Times New Roman" w:cs="B Lotus" w:hint="cs"/>
          <w:b/>
          <w:bCs/>
          <w:sz w:val="26"/>
          <w:szCs w:val="26"/>
          <w:rtl/>
          <w:lang w:bidi="fa-IR"/>
        </w:rPr>
        <w:t>مدل دوم</w:t>
      </w:r>
    </w:p>
    <w:p w14:paraId="15C8390C" w14:textId="076E92A1" w:rsidR="002C5436" w:rsidRPr="00DC4790" w:rsidRDefault="003B09A6" w:rsidP="0073238C">
      <w:pPr>
        <w:spacing w:line="276" w:lineRule="auto"/>
        <w:rPr>
          <w:rFonts w:ascii="Times New Roman" w:eastAsia="Calibri" w:hAnsi="Times New Roman" w:cs="B Lotus"/>
          <w:sz w:val="26"/>
          <w:szCs w:val="26"/>
          <w:lang w:bidi="fa-IR"/>
        </w:rPr>
      </w:pPr>
      <w:r w:rsidRPr="00DC4790">
        <w:rPr>
          <w:rFonts w:ascii="Times New Roman" w:eastAsia="Calibri" w:hAnsi="Times New Roman" w:cs="B Lotus" w:hint="cs"/>
          <w:sz w:val="26"/>
          <w:szCs w:val="26"/>
          <w:rtl/>
          <w:lang w:bidi="fa-IR"/>
        </w:rPr>
        <w:t>خلاصه نتایج حاصل از آزمون فرضیه‌ها (زمانی که متغیر وابسته ریسک</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سقوط</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قیمت</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w:t>
      </w:r>
      <w:r w:rsidRPr="00DC4790">
        <w:rPr>
          <w:rFonts w:ascii="Times New Roman" w:eastAsia="Calibri" w:hAnsi="Times New Roman" w:cs="B Lotus" w:hint="cs"/>
          <w:sz w:val="26"/>
          <w:szCs w:val="26"/>
          <w:rtl/>
          <w:lang w:bidi="fa-IR"/>
        </w:rPr>
        <w:t xml:space="preserve"> است) در </w:t>
      </w:r>
      <w:r w:rsidR="007F4F6C" w:rsidRPr="00DC4790">
        <w:rPr>
          <w:rFonts w:ascii="Times New Roman" w:eastAsia="Calibri" w:hAnsi="Times New Roman" w:cs="B Lotus" w:hint="cs"/>
          <w:sz w:val="26"/>
          <w:szCs w:val="26"/>
          <w:rtl/>
          <w:lang w:bidi="fa-IR"/>
        </w:rPr>
        <w:t>نگاره</w:t>
      </w:r>
      <w:r w:rsidRPr="00DC4790">
        <w:rPr>
          <w:rFonts w:ascii="Times New Roman" w:eastAsia="Calibri" w:hAnsi="Times New Roman" w:cs="B Lotus" w:hint="cs"/>
          <w:sz w:val="26"/>
          <w:szCs w:val="26"/>
          <w:rtl/>
          <w:lang w:bidi="fa-IR"/>
        </w:rPr>
        <w:t xml:space="preserve"> </w:t>
      </w:r>
      <w:r w:rsidR="007F4F6C"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4</w:t>
      </w:r>
      <w:r w:rsidR="007F4F6C"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ارائه شده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با توجه به </w:t>
      </w:r>
      <w:r w:rsidRPr="00DC4790">
        <w:rPr>
          <w:rFonts w:ascii="Times New Roman" w:eastAsia="Calibri" w:hAnsi="Times New Roman" w:cs="B Lotus"/>
          <w:sz w:val="26"/>
          <w:szCs w:val="26"/>
          <w:rtl/>
          <w:lang w:bidi="fa-IR"/>
        </w:rPr>
        <w:t xml:space="preserve">آماره </w:t>
      </w:r>
      <w:r w:rsidRPr="00DC4790">
        <w:rPr>
          <w:rFonts w:ascii="Times New Roman" w:eastAsia="Calibri" w:hAnsi="Times New Roman" w:cs="B Lotus"/>
          <w:sz w:val="24"/>
          <w:szCs w:val="24"/>
          <w:lang w:bidi="fa-IR"/>
        </w:rPr>
        <w:t>F</w:t>
      </w:r>
      <w:r w:rsidRPr="00DC4790">
        <w:rPr>
          <w:rFonts w:ascii="Times New Roman" w:eastAsia="Calibri" w:hAnsi="Times New Roman" w:cs="B Lotus"/>
          <w:sz w:val="26"/>
          <w:szCs w:val="26"/>
          <w:rtl/>
          <w:lang w:bidi="fa-IR"/>
        </w:rPr>
        <w:t xml:space="preserve"> و </w:t>
      </w:r>
      <w:r w:rsidRPr="00DC4790">
        <w:rPr>
          <w:rFonts w:ascii="Times New Roman" w:eastAsia="Calibri" w:hAnsi="Times New Roman" w:cs="B Lotus"/>
          <w:sz w:val="24"/>
          <w:szCs w:val="24"/>
          <w:lang w:bidi="fa-IR"/>
        </w:rPr>
        <w:t>P-Value</w:t>
      </w:r>
      <w:r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6"/>
          <w:szCs w:val="26"/>
          <w:rtl/>
          <w:lang w:bidi="fa-IR"/>
        </w:rPr>
        <w:t>به دست آمده که کمتر از 5 درصد است مي</w:t>
      </w:r>
      <w:r w:rsidR="007F4F6C" w:rsidRPr="00DC4790">
        <w:rPr>
          <w:rFonts w:ascii="Times New Roman" w:eastAsia="Calibri" w:hAnsi="Times New Roman" w:cs="B Lotus" w:hint="cs"/>
          <w:sz w:val="26"/>
          <w:szCs w:val="26"/>
          <w:lang w:bidi="fa-IR"/>
        </w:rPr>
        <w:t>‌</w:t>
      </w:r>
      <w:r w:rsidRPr="00DC4790">
        <w:rPr>
          <w:rFonts w:ascii="Times New Roman" w:eastAsia="Calibri" w:hAnsi="Times New Roman" w:cs="B Lotus" w:hint="cs"/>
          <w:sz w:val="26"/>
          <w:szCs w:val="26"/>
          <w:rtl/>
          <w:lang w:bidi="fa-IR"/>
        </w:rPr>
        <w:t>توان نتيجه گرفت که کل مدل معني‌دار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در اين مدل </w:t>
      </w:r>
      <w:r w:rsidR="00CC2D32" w:rsidRPr="00DC4790">
        <w:rPr>
          <w:rFonts w:ascii="Times New Roman" w:eastAsia="Calibri" w:hAnsi="Times New Roman" w:cs="B Lotus" w:hint="cs"/>
          <w:sz w:val="26"/>
          <w:szCs w:val="26"/>
          <w:rtl/>
          <w:lang w:bidi="fa-IR"/>
        </w:rPr>
        <w:t>73/0</w:t>
      </w:r>
      <w:r w:rsidRPr="00DC4790">
        <w:rPr>
          <w:rFonts w:ascii="Times New Roman" w:eastAsia="Calibri" w:hAnsi="Times New Roman" w:cs="B Lotus"/>
          <w:sz w:val="24"/>
          <w:szCs w:val="24"/>
          <w:lang w:bidi="fa-IR"/>
        </w:rPr>
        <w:t>R</w:t>
      </w:r>
      <w:r w:rsidRPr="00DC4790">
        <w:rPr>
          <w:rFonts w:ascii="Times New Roman" w:eastAsia="Calibri" w:hAnsi="Times New Roman" w:cs="B Lotus"/>
          <w:sz w:val="24"/>
          <w:szCs w:val="24"/>
          <w:vertAlign w:val="superscript"/>
          <w:lang w:bidi="fa-IR"/>
        </w:rPr>
        <w:t>2</w:t>
      </w:r>
      <w:r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 xml:space="preserve">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دیگر، 73 درصد از تغييرات متغير وابسته توسط متغير مستقل قابل توضيح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افزون بر اين، عدد مربوط به دوربين واتسن مدل برابر </w:t>
      </w:r>
      <w:r w:rsidR="002C5436" w:rsidRPr="00DC4790">
        <w:rPr>
          <w:rFonts w:ascii="Times New Roman" w:eastAsia="Calibri" w:hAnsi="Times New Roman" w:cs="B Lotus"/>
          <w:sz w:val="26"/>
          <w:szCs w:val="26"/>
          <w:lang w:bidi="fa-IR"/>
        </w:rPr>
        <w:t>1/87</w:t>
      </w:r>
      <w:r w:rsidRPr="00DC4790">
        <w:rPr>
          <w:rFonts w:ascii="Times New Roman" w:eastAsia="Calibri" w:hAnsi="Times New Roman" w:cs="B Lotus" w:hint="cs"/>
          <w:sz w:val="26"/>
          <w:szCs w:val="26"/>
          <w:rtl/>
          <w:lang w:bidi="fa-IR"/>
        </w:rPr>
        <w:t>است که نشان‌دهنده عدم وجود خطاي خودهمبستگي در مدل است</w:t>
      </w:r>
    </w:p>
    <w:p w14:paraId="3D414A7D" w14:textId="77777777" w:rsidR="003B09A6" w:rsidRPr="00DC4790" w:rsidRDefault="003B09A6" w:rsidP="002C5436">
      <w:pPr>
        <w:spacing w:after="0"/>
        <w:rPr>
          <w:rFonts w:ascii="Times New Roman" w:eastAsia="Calibri" w:hAnsi="Times New Roman" w:cs="B Lotus"/>
          <w:b/>
          <w:bCs/>
          <w:sz w:val="20"/>
          <w:szCs w:val="20"/>
          <w:rtl/>
          <w:lang w:eastAsia="zh-CN" w:bidi="fa-IR"/>
        </w:rPr>
      </w:pPr>
      <w:r w:rsidRPr="00DC4790">
        <w:rPr>
          <w:rFonts w:ascii="Times New Roman" w:eastAsia="Calibri" w:hAnsi="Times New Roman" w:cs="B Lotus" w:hint="cs"/>
          <w:b/>
          <w:bCs/>
          <w:sz w:val="20"/>
          <w:szCs w:val="20"/>
          <w:rtl/>
          <w:lang w:eastAsia="zh-CN" w:bidi="fa-IR"/>
        </w:rPr>
        <w:t>نگاره</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4</w:t>
      </w:r>
      <w:r w:rsidRPr="00DC4790">
        <w:rPr>
          <w:rFonts w:ascii="Times New Roman" w:eastAsia="Calibri" w:hAnsi="Times New Roman" w:cs="B Lotus"/>
          <w:b/>
          <w:bCs/>
          <w:sz w:val="20"/>
          <w:szCs w:val="20"/>
          <w:rtl/>
          <w:lang w:eastAsia="zh-CN" w:bidi="fa-IR"/>
        </w:rPr>
        <w:t xml:space="preserve">): </w:t>
      </w:r>
      <w:r w:rsidRPr="00DC4790">
        <w:rPr>
          <w:rFonts w:ascii="Calibri" w:eastAsia="Calibri" w:hAnsi="Calibri" w:cs="B Lotus" w:hint="cs"/>
          <w:b/>
          <w:bCs/>
          <w:sz w:val="20"/>
          <w:szCs w:val="20"/>
          <w:rtl/>
          <w:lang w:bidi="fa-IR"/>
        </w:rPr>
        <w:t>نتایج آزمون فرضیه</w:t>
      </w:r>
      <w:r w:rsidRPr="00DC4790">
        <w:rPr>
          <w:rFonts w:ascii="Calibri" w:eastAsia="Calibri" w:hAnsi="Calibri" w:cs="B Lotus" w:hint="cs"/>
          <w:b/>
          <w:bCs/>
          <w:sz w:val="20"/>
          <w:szCs w:val="20"/>
          <w:cs/>
          <w:lang w:bidi="fa-IR"/>
        </w:rPr>
        <w:t>‎</w:t>
      </w:r>
      <w:r w:rsidRPr="00DC4790">
        <w:rPr>
          <w:rFonts w:ascii="Calibri" w:eastAsia="Calibri" w:hAnsi="Calibri" w:cs="B Lotus" w:hint="cs"/>
          <w:b/>
          <w:bCs/>
          <w:sz w:val="20"/>
          <w:szCs w:val="20"/>
          <w:rtl/>
          <w:lang w:bidi="fa-IR"/>
        </w:rPr>
        <w:t xml:space="preserve"> های پژوهش-الگوي داده‌های ترکیبی با اثرات تصادفی- متغیر</w:t>
      </w:r>
      <w:r w:rsidRPr="00DC4790">
        <w:rPr>
          <w:rFonts w:ascii="Calibri" w:eastAsia="Calibri" w:hAnsi="Calibri" w:cs="B Lotus"/>
          <w:b/>
          <w:bCs/>
          <w:sz w:val="20"/>
          <w:szCs w:val="20"/>
          <w:rtl/>
          <w:lang w:bidi="fa-IR"/>
        </w:rPr>
        <w:t xml:space="preserve"> </w:t>
      </w:r>
      <w:r w:rsidRPr="00DC4790">
        <w:rPr>
          <w:rFonts w:ascii="Calibri" w:eastAsia="Calibri" w:hAnsi="Calibri" w:cs="B Lotus" w:hint="cs"/>
          <w:b/>
          <w:bCs/>
          <w:sz w:val="20"/>
          <w:szCs w:val="20"/>
          <w:rtl/>
          <w:lang w:bidi="fa-IR"/>
        </w:rPr>
        <w:t>وابسته</w:t>
      </w:r>
      <w:r w:rsidRPr="00DC4790">
        <w:rPr>
          <w:rFonts w:ascii="Calibri" w:eastAsia="Calibri" w:hAnsi="Calibri" w:cs="B Lotus"/>
          <w:b/>
          <w:bCs/>
          <w:sz w:val="20"/>
          <w:szCs w:val="20"/>
          <w:rtl/>
          <w:lang w:bidi="fa-IR"/>
        </w:rPr>
        <w:t xml:space="preserve"> </w:t>
      </w:r>
      <w:r w:rsidRPr="00DC4790">
        <w:rPr>
          <w:rFonts w:ascii="Calibri" w:eastAsia="Calibri" w:hAnsi="Calibri" w:cs="B Lotus" w:hint="cs"/>
          <w:b/>
          <w:bCs/>
          <w:sz w:val="20"/>
          <w:szCs w:val="20"/>
          <w:rtl/>
          <w:lang w:bidi="fa-IR"/>
        </w:rPr>
        <w:t>چولگی</w:t>
      </w:r>
      <w:r w:rsidRPr="00DC4790">
        <w:rPr>
          <w:rFonts w:ascii="Calibri" w:eastAsia="Calibri" w:hAnsi="Calibri" w:cs="B Lotus"/>
          <w:b/>
          <w:bCs/>
          <w:sz w:val="20"/>
          <w:szCs w:val="20"/>
          <w:rtl/>
          <w:lang w:bidi="fa-IR"/>
        </w:rPr>
        <w:t xml:space="preserve"> </w:t>
      </w:r>
      <w:r w:rsidRPr="00DC4790">
        <w:rPr>
          <w:rFonts w:ascii="Calibri" w:eastAsia="Calibri" w:hAnsi="Calibri" w:cs="B Lotus" w:hint="cs"/>
          <w:b/>
          <w:bCs/>
          <w:sz w:val="20"/>
          <w:szCs w:val="20"/>
          <w:rtl/>
          <w:lang w:bidi="fa-IR"/>
        </w:rPr>
        <w:t>منفی</w:t>
      </w:r>
      <w:r w:rsidRPr="00DC4790">
        <w:rPr>
          <w:rFonts w:ascii="Calibri" w:eastAsia="Calibri" w:hAnsi="Calibri" w:cs="B Lotus"/>
          <w:b/>
          <w:bCs/>
          <w:sz w:val="20"/>
          <w:szCs w:val="20"/>
          <w:rtl/>
          <w:lang w:bidi="fa-IR"/>
        </w:rPr>
        <w:t xml:space="preserve"> </w:t>
      </w:r>
      <w:r w:rsidRPr="00DC4790">
        <w:rPr>
          <w:rFonts w:ascii="Calibri" w:eastAsia="Calibri" w:hAnsi="Calibri" w:cs="B Lotus" w:hint="cs"/>
          <w:b/>
          <w:bCs/>
          <w:sz w:val="20"/>
          <w:szCs w:val="20"/>
          <w:rtl/>
          <w:lang w:bidi="fa-IR"/>
        </w:rPr>
        <w:t>بازده</w:t>
      </w:r>
      <w:r w:rsidRPr="00DC4790">
        <w:rPr>
          <w:rFonts w:ascii="Calibri" w:eastAsia="Calibri" w:hAnsi="Calibri" w:cs="B Lotus"/>
          <w:b/>
          <w:bCs/>
          <w:sz w:val="20"/>
          <w:szCs w:val="20"/>
          <w:rtl/>
          <w:lang w:bidi="fa-IR"/>
        </w:rPr>
        <w:t xml:space="preserve"> </w:t>
      </w:r>
      <w:r w:rsidRPr="00DC4790">
        <w:rPr>
          <w:rFonts w:ascii="Calibri" w:eastAsia="Calibri" w:hAnsi="Calibri" w:cs="B Lotus" w:hint="cs"/>
          <w:b/>
          <w:bCs/>
          <w:sz w:val="20"/>
          <w:szCs w:val="20"/>
          <w:rtl/>
          <w:lang w:bidi="fa-IR"/>
        </w:rPr>
        <w:t>سهام</w:t>
      </w:r>
    </w:p>
    <w:tbl>
      <w:tblPr>
        <w:bidiVisual/>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559"/>
        <w:gridCol w:w="1489"/>
        <w:gridCol w:w="1418"/>
        <w:gridCol w:w="1276"/>
        <w:gridCol w:w="1134"/>
      </w:tblGrid>
      <w:tr w:rsidR="004B12E0" w:rsidRPr="00DC4790" w14:paraId="6D623C18" w14:textId="77777777" w:rsidTr="006E2625">
        <w:trPr>
          <w:trHeight w:val="77"/>
          <w:jc w:val="center"/>
        </w:trPr>
        <w:tc>
          <w:tcPr>
            <w:tcW w:w="2427" w:type="dxa"/>
          </w:tcPr>
          <w:p w14:paraId="3E3242F3"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p>
          <w:p w14:paraId="293F37AD"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نام</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متغیرها</w:t>
            </w:r>
          </w:p>
        </w:tc>
        <w:tc>
          <w:tcPr>
            <w:tcW w:w="1559" w:type="dxa"/>
            <w:vAlign w:val="center"/>
          </w:tcPr>
          <w:p w14:paraId="7947A1B0"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نماد</w:t>
            </w:r>
          </w:p>
        </w:tc>
        <w:tc>
          <w:tcPr>
            <w:tcW w:w="1489" w:type="dxa"/>
            <w:vAlign w:val="center"/>
            <w:hideMark/>
          </w:tcPr>
          <w:p w14:paraId="4C12E5D5"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p>
        </w:tc>
        <w:tc>
          <w:tcPr>
            <w:tcW w:w="1418" w:type="dxa"/>
            <w:vAlign w:val="center"/>
            <w:hideMark/>
          </w:tcPr>
          <w:p w14:paraId="0C07F0D4"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انحراف</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معیار</w:t>
            </w:r>
          </w:p>
        </w:tc>
        <w:tc>
          <w:tcPr>
            <w:tcW w:w="1276" w:type="dxa"/>
            <w:vAlign w:val="center"/>
            <w:hideMark/>
          </w:tcPr>
          <w:p w14:paraId="27AE9D54"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آماره</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lang w:eastAsia="zh-CN" w:bidi="fa-IR"/>
              </w:rPr>
              <w:t>t</w:t>
            </w:r>
          </w:p>
        </w:tc>
        <w:tc>
          <w:tcPr>
            <w:tcW w:w="1134" w:type="dxa"/>
            <w:vAlign w:val="center"/>
            <w:hideMark/>
          </w:tcPr>
          <w:p w14:paraId="70D66EB6"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معني‌داری</w:t>
            </w:r>
          </w:p>
        </w:tc>
      </w:tr>
      <w:tr w:rsidR="004B12E0" w:rsidRPr="00DC4790" w14:paraId="5C7481A3" w14:textId="77777777" w:rsidTr="006E2625">
        <w:trPr>
          <w:trHeight w:val="77"/>
          <w:jc w:val="center"/>
        </w:trPr>
        <w:tc>
          <w:tcPr>
            <w:tcW w:w="2427" w:type="dxa"/>
            <w:vAlign w:val="center"/>
          </w:tcPr>
          <w:p w14:paraId="6CA847D9"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عرض</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از</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مبدا</w:t>
            </w:r>
          </w:p>
        </w:tc>
        <w:tc>
          <w:tcPr>
            <w:tcW w:w="1559" w:type="dxa"/>
            <w:vAlign w:val="center"/>
          </w:tcPr>
          <w:p w14:paraId="0ED935AA"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C</w:t>
            </w:r>
          </w:p>
        </w:tc>
        <w:tc>
          <w:tcPr>
            <w:tcW w:w="1489" w:type="dxa"/>
            <w:vAlign w:val="center"/>
          </w:tcPr>
          <w:p w14:paraId="3DEC688A"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9222/0-</w:t>
            </w:r>
          </w:p>
        </w:tc>
        <w:tc>
          <w:tcPr>
            <w:tcW w:w="1418" w:type="dxa"/>
            <w:tcBorders>
              <w:top w:val="single" w:sz="8" w:space="0" w:color="auto"/>
              <w:left w:val="single" w:sz="8" w:space="0" w:color="auto"/>
              <w:bottom w:val="single" w:sz="4" w:space="0" w:color="auto"/>
              <w:right w:val="nil"/>
            </w:tcBorders>
            <w:shd w:val="clear" w:color="auto" w:fill="auto"/>
            <w:vAlign w:val="center"/>
          </w:tcPr>
          <w:p w14:paraId="31734F4C"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6319/0</w:t>
            </w:r>
          </w:p>
        </w:tc>
        <w:tc>
          <w:tcPr>
            <w:tcW w:w="1276" w:type="dxa"/>
            <w:vAlign w:val="center"/>
          </w:tcPr>
          <w:p w14:paraId="2FB5F64B"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4596/1-</w:t>
            </w:r>
          </w:p>
        </w:tc>
        <w:tc>
          <w:tcPr>
            <w:tcW w:w="1134" w:type="dxa"/>
            <w:vAlign w:val="center"/>
          </w:tcPr>
          <w:p w14:paraId="72B6735C"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1451/0</w:t>
            </w:r>
          </w:p>
        </w:tc>
      </w:tr>
      <w:tr w:rsidR="004B12E0" w:rsidRPr="00DC4790" w14:paraId="3C38C0CE" w14:textId="77777777" w:rsidTr="006E2625">
        <w:trPr>
          <w:trHeight w:val="77"/>
          <w:jc w:val="center"/>
        </w:trPr>
        <w:tc>
          <w:tcPr>
            <w:tcW w:w="2427" w:type="dxa"/>
          </w:tcPr>
          <w:p w14:paraId="7C9E35BC"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w:t>
            </w:r>
            <w:r w:rsidRPr="00DC4790">
              <w:rPr>
                <w:rFonts w:ascii="Times New Roman" w:eastAsia="Calibri" w:hAnsi="Times New Roman" w:cs="B Lotus" w:hint="cs"/>
                <w:sz w:val="20"/>
                <w:szCs w:val="20"/>
                <w:rtl/>
                <w:lang w:eastAsia="zh-CN"/>
              </w:rPr>
              <w:t xml:space="preserve"> </w:t>
            </w:r>
            <w:r w:rsidRPr="00DC4790">
              <w:rPr>
                <w:rFonts w:ascii="Times New Roman" w:eastAsia="Calibri" w:hAnsi="Times New Roman" w:cs="B Lotus"/>
                <w:sz w:val="20"/>
                <w:szCs w:val="20"/>
                <w:rtl/>
                <w:lang w:eastAsia="zh-CN"/>
              </w:rPr>
              <w:t>حد مدير اجرایی (بر اساس تعداد روزهاي افزايش و كاهش قيمت سهام)</w:t>
            </w:r>
          </w:p>
        </w:tc>
        <w:tc>
          <w:tcPr>
            <w:tcW w:w="1559" w:type="dxa"/>
            <w:vAlign w:val="center"/>
          </w:tcPr>
          <w:p w14:paraId="5C80603C" w14:textId="77777777" w:rsidR="004B12E0" w:rsidRPr="00DC4790" w:rsidRDefault="004B12E0" w:rsidP="006E2625">
            <w:pPr>
              <w:autoSpaceDE w:val="0"/>
              <w:autoSpaceDN w:val="0"/>
              <w:adjustRightInd w:val="0"/>
              <w:spacing w:after="0"/>
              <w:ind w:firstLine="0"/>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OVERCON1</w:t>
            </w:r>
          </w:p>
        </w:tc>
        <w:tc>
          <w:tcPr>
            <w:tcW w:w="1489" w:type="dxa"/>
            <w:tcBorders>
              <w:right w:val="single" w:sz="4" w:space="0" w:color="auto"/>
            </w:tcBorders>
            <w:vAlign w:val="center"/>
          </w:tcPr>
          <w:p w14:paraId="43F8D036"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4771/0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B588F78"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1910/0</w:t>
            </w:r>
          </w:p>
        </w:tc>
        <w:tc>
          <w:tcPr>
            <w:tcW w:w="1276" w:type="dxa"/>
            <w:vAlign w:val="center"/>
          </w:tcPr>
          <w:p w14:paraId="4F84BEFE"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4973/2</w:t>
            </w:r>
          </w:p>
        </w:tc>
        <w:tc>
          <w:tcPr>
            <w:tcW w:w="1134" w:type="dxa"/>
            <w:vAlign w:val="center"/>
          </w:tcPr>
          <w:p w14:paraId="329FEC4B"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0191/0</w:t>
            </w:r>
          </w:p>
        </w:tc>
      </w:tr>
      <w:tr w:rsidR="004B12E0" w:rsidRPr="00DC4790" w14:paraId="59CC76F9" w14:textId="77777777" w:rsidTr="006E2625">
        <w:trPr>
          <w:trHeight w:val="1627"/>
          <w:jc w:val="center"/>
        </w:trPr>
        <w:tc>
          <w:tcPr>
            <w:tcW w:w="2427" w:type="dxa"/>
          </w:tcPr>
          <w:p w14:paraId="68496438"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w:t>
            </w:r>
            <w:r w:rsidRPr="00DC4790">
              <w:rPr>
                <w:rFonts w:ascii="Times New Roman" w:eastAsia="Calibri" w:hAnsi="Times New Roman" w:cs="B Lotus" w:hint="cs"/>
                <w:sz w:val="20"/>
                <w:szCs w:val="20"/>
                <w:rtl/>
                <w:lang w:eastAsia="zh-CN"/>
              </w:rPr>
              <w:t xml:space="preserve"> </w:t>
            </w:r>
            <w:r w:rsidRPr="00DC4790">
              <w:rPr>
                <w:rFonts w:ascii="Times New Roman" w:eastAsia="Calibri" w:hAnsi="Times New Roman" w:cs="B Lotus"/>
                <w:sz w:val="20"/>
                <w:szCs w:val="20"/>
                <w:rtl/>
                <w:lang w:eastAsia="zh-CN"/>
              </w:rPr>
              <w:t>حد مدير اجرایی (براساس درصد افزايش قيمت سهام)</w:t>
            </w:r>
          </w:p>
        </w:tc>
        <w:tc>
          <w:tcPr>
            <w:tcW w:w="1559" w:type="dxa"/>
            <w:vAlign w:val="center"/>
          </w:tcPr>
          <w:p w14:paraId="629699D3"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OVERCON2</w:t>
            </w:r>
          </w:p>
        </w:tc>
        <w:tc>
          <w:tcPr>
            <w:tcW w:w="1489" w:type="dxa"/>
            <w:tcBorders>
              <w:right w:val="single" w:sz="4" w:space="0" w:color="auto"/>
            </w:tcBorders>
            <w:vAlign w:val="center"/>
          </w:tcPr>
          <w:p w14:paraId="4698198E"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5554/0-</w:t>
            </w:r>
          </w:p>
        </w:tc>
        <w:tc>
          <w:tcPr>
            <w:tcW w:w="1418" w:type="dxa"/>
            <w:tcBorders>
              <w:top w:val="single" w:sz="4" w:space="0" w:color="auto"/>
              <w:left w:val="single" w:sz="4" w:space="0" w:color="auto"/>
              <w:bottom w:val="single" w:sz="4" w:space="0" w:color="auto"/>
              <w:right w:val="nil"/>
            </w:tcBorders>
            <w:shd w:val="clear" w:color="auto" w:fill="auto"/>
            <w:vAlign w:val="center"/>
          </w:tcPr>
          <w:p w14:paraId="5419379F"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2699/0</w:t>
            </w:r>
          </w:p>
        </w:tc>
        <w:tc>
          <w:tcPr>
            <w:tcW w:w="1276" w:type="dxa"/>
            <w:vAlign w:val="center"/>
          </w:tcPr>
          <w:p w14:paraId="6677C333"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0541/2-</w:t>
            </w:r>
          </w:p>
        </w:tc>
        <w:tc>
          <w:tcPr>
            <w:tcW w:w="1134" w:type="dxa"/>
            <w:vAlign w:val="center"/>
          </w:tcPr>
          <w:p w14:paraId="1B885FB6"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0491/0</w:t>
            </w:r>
          </w:p>
        </w:tc>
      </w:tr>
      <w:tr w:rsidR="004B12E0" w:rsidRPr="00DC4790" w14:paraId="7BDDF4D7" w14:textId="77777777" w:rsidTr="006E2625">
        <w:trPr>
          <w:trHeight w:val="77"/>
          <w:jc w:val="center"/>
        </w:trPr>
        <w:tc>
          <w:tcPr>
            <w:tcW w:w="2427" w:type="dxa"/>
          </w:tcPr>
          <w:p w14:paraId="13FD0E98"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اندازه شرکت</w:t>
            </w:r>
          </w:p>
        </w:tc>
        <w:tc>
          <w:tcPr>
            <w:tcW w:w="1559" w:type="dxa"/>
            <w:vAlign w:val="center"/>
          </w:tcPr>
          <w:p w14:paraId="6E25926A"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SIZE</w:t>
            </w:r>
          </w:p>
        </w:tc>
        <w:tc>
          <w:tcPr>
            <w:tcW w:w="1489" w:type="dxa"/>
            <w:vAlign w:val="center"/>
          </w:tcPr>
          <w:p w14:paraId="326EEB5D"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5367/1-</w:t>
            </w:r>
          </w:p>
        </w:tc>
        <w:tc>
          <w:tcPr>
            <w:tcW w:w="1418" w:type="dxa"/>
            <w:tcBorders>
              <w:top w:val="single" w:sz="4" w:space="0" w:color="auto"/>
              <w:left w:val="single" w:sz="8" w:space="0" w:color="auto"/>
              <w:bottom w:val="single" w:sz="8" w:space="0" w:color="auto"/>
              <w:right w:val="nil"/>
            </w:tcBorders>
            <w:shd w:val="clear" w:color="auto" w:fill="auto"/>
            <w:vAlign w:val="center"/>
          </w:tcPr>
          <w:p w14:paraId="64481631"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3587/0</w:t>
            </w:r>
          </w:p>
        </w:tc>
        <w:tc>
          <w:tcPr>
            <w:tcW w:w="1276" w:type="dxa"/>
            <w:vAlign w:val="center"/>
          </w:tcPr>
          <w:p w14:paraId="3C88339D"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2840/4-</w:t>
            </w:r>
          </w:p>
        </w:tc>
        <w:tc>
          <w:tcPr>
            <w:tcW w:w="1134" w:type="dxa"/>
          </w:tcPr>
          <w:p w14:paraId="5030D165"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0720F9E7" w14:textId="77777777" w:rsidTr="006E2625">
        <w:trPr>
          <w:trHeight w:val="96"/>
          <w:jc w:val="center"/>
        </w:trPr>
        <w:tc>
          <w:tcPr>
            <w:tcW w:w="2427" w:type="dxa"/>
          </w:tcPr>
          <w:p w14:paraId="0D06E48E"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اهرم مالي</w:t>
            </w:r>
          </w:p>
        </w:tc>
        <w:tc>
          <w:tcPr>
            <w:tcW w:w="1559" w:type="dxa"/>
            <w:vAlign w:val="center"/>
          </w:tcPr>
          <w:p w14:paraId="5C7AC638"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LEV</w:t>
            </w:r>
          </w:p>
        </w:tc>
        <w:tc>
          <w:tcPr>
            <w:tcW w:w="1489" w:type="dxa"/>
            <w:vAlign w:val="center"/>
          </w:tcPr>
          <w:p w14:paraId="6D1339BE"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5361/</w:t>
            </w:r>
          </w:p>
        </w:tc>
        <w:tc>
          <w:tcPr>
            <w:tcW w:w="1418" w:type="dxa"/>
            <w:tcBorders>
              <w:top w:val="nil"/>
              <w:left w:val="single" w:sz="8" w:space="0" w:color="auto"/>
              <w:bottom w:val="single" w:sz="8" w:space="0" w:color="auto"/>
              <w:right w:val="nil"/>
            </w:tcBorders>
            <w:shd w:val="clear" w:color="auto" w:fill="auto"/>
            <w:vAlign w:val="center"/>
          </w:tcPr>
          <w:p w14:paraId="159B2157"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1758/0</w:t>
            </w:r>
          </w:p>
        </w:tc>
        <w:tc>
          <w:tcPr>
            <w:tcW w:w="1276" w:type="dxa"/>
            <w:vAlign w:val="center"/>
          </w:tcPr>
          <w:p w14:paraId="7B5ACF0F"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0496/3</w:t>
            </w:r>
          </w:p>
        </w:tc>
        <w:tc>
          <w:tcPr>
            <w:tcW w:w="1134" w:type="dxa"/>
            <w:vAlign w:val="center"/>
          </w:tcPr>
          <w:p w14:paraId="65C66516"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0005/0</w:t>
            </w:r>
          </w:p>
        </w:tc>
      </w:tr>
      <w:tr w:rsidR="004B12E0" w:rsidRPr="00DC4790" w14:paraId="5215A7E4" w14:textId="77777777" w:rsidTr="006E2625">
        <w:trPr>
          <w:trHeight w:val="77"/>
          <w:jc w:val="center"/>
        </w:trPr>
        <w:tc>
          <w:tcPr>
            <w:tcW w:w="2427" w:type="dxa"/>
            <w:tcBorders>
              <w:bottom w:val="single" w:sz="4" w:space="0" w:color="auto"/>
            </w:tcBorders>
          </w:tcPr>
          <w:p w14:paraId="171FBE87"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بازده حقوق صاحبان سهام</w:t>
            </w:r>
          </w:p>
        </w:tc>
        <w:tc>
          <w:tcPr>
            <w:tcW w:w="1559" w:type="dxa"/>
            <w:tcBorders>
              <w:bottom w:val="single" w:sz="4" w:space="0" w:color="auto"/>
            </w:tcBorders>
            <w:vAlign w:val="center"/>
          </w:tcPr>
          <w:p w14:paraId="37DD0FF1"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ROE</w:t>
            </w:r>
          </w:p>
        </w:tc>
        <w:tc>
          <w:tcPr>
            <w:tcW w:w="1489" w:type="dxa"/>
            <w:tcBorders>
              <w:bottom w:val="single" w:sz="4" w:space="0" w:color="auto"/>
            </w:tcBorders>
            <w:vAlign w:val="center"/>
          </w:tcPr>
          <w:p w14:paraId="36B974A8"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7081/0-</w:t>
            </w:r>
          </w:p>
        </w:tc>
        <w:tc>
          <w:tcPr>
            <w:tcW w:w="1418" w:type="dxa"/>
            <w:tcBorders>
              <w:top w:val="nil"/>
              <w:left w:val="single" w:sz="8" w:space="0" w:color="auto"/>
              <w:bottom w:val="single" w:sz="8" w:space="0" w:color="auto"/>
              <w:right w:val="nil"/>
            </w:tcBorders>
            <w:shd w:val="clear" w:color="auto" w:fill="auto"/>
            <w:vAlign w:val="center"/>
          </w:tcPr>
          <w:p w14:paraId="03BD1E49"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2519/0</w:t>
            </w:r>
          </w:p>
        </w:tc>
        <w:tc>
          <w:tcPr>
            <w:tcW w:w="1276" w:type="dxa"/>
            <w:tcBorders>
              <w:bottom w:val="single" w:sz="4" w:space="0" w:color="auto"/>
            </w:tcBorders>
            <w:vAlign w:val="center"/>
          </w:tcPr>
          <w:p w14:paraId="093F946A"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8109/2-</w:t>
            </w:r>
          </w:p>
        </w:tc>
        <w:tc>
          <w:tcPr>
            <w:tcW w:w="1134" w:type="dxa"/>
            <w:tcBorders>
              <w:bottom w:val="single" w:sz="4" w:space="0" w:color="auto"/>
            </w:tcBorders>
            <w:vAlign w:val="center"/>
          </w:tcPr>
          <w:p w14:paraId="672D5B55"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0013/0</w:t>
            </w:r>
          </w:p>
        </w:tc>
      </w:tr>
      <w:tr w:rsidR="004B12E0" w:rsidRPr="00DC4790" w14:paraId="0A36BE3D" w14:textId="77777777" w:rsidTr="006E2625">
        <w:trPr>
          <w:trHeight w:val="77"/>
          <w:jc w:val="center"/>
        </w:trPr>
        <w:tc>
          <w:tcPr>
            <w:tcW w:w="2427" w:type="dxa"/>
            <w:tcBorders>
              <w:bottom w:val="single" w:sz="4" w:space="0" w:color="auto"/>
            </w:tcBorders>
          </w:tcPr>
          <w:p w14:paraId="23D6B1C4"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نسبت ارزش بازار به ارزش دفتري حقوق صاحبان سهام</w:t>
            </w:r>
          </w:p>
        </w:tc>
        <w:tc>
          <w:tcPr>
            <w:tcW w:w="1559" w:type="dxa"/>
            <w:tcBorders>
              <w:bottom w:val="single" w:sz="4" w:space="0" w:color="auto"/>
            </w:tcBorders>
            <w:vAlign w:val="center"/>
          </w:tcPr>
          <w:p w14:paraId="7E6E812B"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MTB</w:t>
            </w:r>
          </w:p>
        </w:tc>
        <w:tc>
          <w:tcPr>
            <w:tcW w:w="1489" w:type="dxa"/>
            <w:tcBorders>
              <w:bottom w:val="single" w:sz="4" w:space="0" w:color="auto"/>
            </w:tcBorders>
            <w:vAlign w:val="center"/>
          </w:tcPr>
          <w:p w14:paraId="705E4E12"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1381/0</w:t>
            </w:r>
          </w:p>
        </w:tc>
        <w:tc>
          <w:tcPr>
            <w:tcW w:w="1418" w:type="dxa"/>
            <w:tcBorders>
              <w:top w:val="nil"/>
              <w:left w:val="single" w:sz="8" w:space="0" w:color="auto"/>
              <w:bottom w:val="single" w:sz="8" w:space="0" w:color="auto"/>
              <w:right w:val="nil"/>
            </w:tcBorders>
            <w:shd w:val="clear" w:color="auto" w:fill="auto"/>
            <w:vAlign w:val="center"/>
          </w:tcPr>
          <w:p w14:paraId="6CE607B1"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0220/0</w:t>
            </w:r>
          </w:p>
        </w:tc>
        <w:tc>
          <w:tcPr>
            <w:tcW w:w="1276" w:type="dxa"/>
            <w:tcBorders>
              <w:bottom w:val="single" w:sz="4" w:space="0" w:color="auto"/>
            </w:tcBorders>
            <w:vAlign w:val="center"/>
          </w:tcPr>
          <w:p w14:paraId="4FC1F495"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2626/6</w:t>
            </w:r>
          </w:p>
        </w:tc>
        <w:tc>
          <w:tcPr>
            <w:tcW w:w="1134" w:type="dxa"/>
            <w:tcBorders>
              <w:bottom w:val="single" w:sz="4" w:space="0" w:color="auto"/>
            </w:tcBorders>
          </w:tcPr>
          <w:p w14:paraId="5ED0C587"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08C4BDB2" w14:textId="77777777" w:rsidTr="006E2625">
        <w:trPr>
          <w:trHeight w:val="77"/>
          <w:jc w:val="center"/>
        </w:trPr>
        <w:tc>
          <w:tcPr>
            <w:tcW w:w="2427" w:type="dxa"/>
            <w:tcBorders>
              <w:bottom w:val="single" w:sz="4" w:space="0" w:color="auto"/>
            </w:tcBorders>
          </w:tcPr>
          <w:p w14:paraId="712CD6BD"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عدم تجانس سرمايه‌گذاران</w:t>
            </w:r>
          </w:p>
        </w:tc>
        <w:tc>
          <w:tcPr>
            <w:tcW w:w="1559" w:type="dxa"/>
            <w:tcBorders>
              <w:bottom w:val="single" w:sz="4" w:space="0" w:color="auto"/>
            </w:tcBorders>
            <w:vAlign w:val="center"/>
          </w:tcPr>
          <w:p w14:paraId="603713C8"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DTURN</w:t>
            </w:r>
          </w:p>
        </w:tc>
        <w:tc>
          <w:tcPr>
            <w:tcW w:w="1489" w:type="dxa"/>
            <w:tcBorders>
              <w:bottom w:val="single" w:sz="4" w:space="0" w:color="auto"/>
            </w:tcBorders>
            <w:vAlign w:val="center"/>
          </w:tcPr>
          <w:p w14:paraId="3BFEDB10"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4881/0</w:t>
            </w:r>
          </w:p>
        </w:tc>
        <w:tc>
          <w:tcPr>
            <w:tcW w:w="1418" w:type="dxa"/>
            <w:tcBorders>
              <w:top w:val="nil"/>
              <w:left w:val="single" w:sz="8" w:space="0" w:color="auto"/>
              <w:bottom w:val="single" w:sz="8" w:space="0" w:color="auto"/>
              <w:right w:val="nil"/>
            </w:tcBorders>
            <w:shd w:val="clear" w:color="auto" w:fill="auto"/>
            <w:vAlign w:val="center"/>
          </w:tcPr>
          <w:p w14:paraId="3B26D4DF"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1810/0</w:t>
            </w:r>
          </w:p>
        </w:tc>
        <w:tc>
          <w:tcPr>
            <w:tcW w:w="1276" w:type="dxa"/>
            <w:tcBorders>
              <w:bottom w:val="single" w:sz="4" w:space="0" w:color="auto"/>
            </w:tcBorders>
            <w:vAlign w:val="center"/>
          </w:tcPr>
          <w:p w14:paraId="5BC1439B"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6958/2</w:t>
            </w:r>
          </w:p>
        </w:tc>
        <w:tc>
          <w:tcPr>
            <w:tcW w:w="1134" w:type="dxa"/>
            <w:tcBorders>
              <w:bottom w:val="single" w:sz="4" w:space="0" w:color="auto"/>
            </w:tcBorders>
            <w:vAlign w:val="center"/>
          </w:tcPr>
          <w:p w14:paraId="204B6DEC"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0075/0</w:t>
            </w:r>
          </w:p>
        </w:tc>
      </w:tr>
      <w:tr w:rsidR="004B12E0" w:rsidRPr="00DC4790" w14:paraId="167C9AAC" w14:textId="77777777" w:rsidTr="006E2625">
        <w:trPr>
          <w:cantSplit/>
          <w:trHeight w:val="466"/>
          <w:jc w:val="center"/>
        </w:trPr>
        <w:tc>
          <w:tcPr>
            <w:tcW w:w="3986" w:type="dxa"/>
            <w:gridSpan w:val="2"/>
            <w:tcBorders>
              <w:bottom w:val="nil"/>
              <w:right w:val="nil"/>
            </w:tcBorders>
            <w:vAlign w:val="bottom"/>
            <w:hideMark/>
          </w:tcPr>
          <w:p w14:paraId="7EAE09A9" w14:textId="77777777" w:rsidR="004B12E0" w:rsidRPr="00DC4790" w:rsidRDefault="004B12E0" w:rsidP="006E2625">
            <w:pPr>
              <w:suppressAutoHyphens/>
              <w:autoSpaceDE w:val="0"/>
              <w:spacing w:after="0"/>
              <w:ind w:right="10"/>
              <w:rPr>
                <w:rFonts w:ascii="Times New Roman" w:eastAsia="Calibri" w:hAnsi="Times New Roman" w:cs="B Lotus"/>
                <w:sz w:val="20"/>
                <w:szCs w:val="20"/>
                <w:lang w:eastAsia="zh-CN" w:bidi="fa-IR"/>
              </w:rPr>
            </w:pPr>
          </w:p>
        </w:tc>
        <w:tc>
          <w:tcPr>
            <w:tcW w:w="2907" w:type="dxa"/>
            <w:gridSpan w:val="2"/>
            <w:tcBorders>
              <w:left w:val="nil"/>
              <w:bottom w:val="nil"/>
              <w:right w:val="nil"/>
            </w:tcBorders>
            <w:vAlign w:val="bottom"/>
          </w:tcPr>
          <w:p w14:paraId="75B59AD7" w14:textId="77777777" w:rsidR="004B12E0" w:rsidRPr="00DC4790" w:rsidRDefault="004B12E0" w:rsidP="006E2625">
            <w:pPr>
              <w:suppressAutoHyphens/>
              <w:autoSpaceDE w:val="0"/>
              <w:spacing w:after="0"/>
              <w:ind w:right="1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دوربین واتسن: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eastAsia="zh-CN" w:bidi="fa-IR"/>
              </w:rPr>
              <w:t>8739/1</w:t>
            </w:r>
          </w:p>
        </w:tc>
        <w:tc>
          <w:tcPr>
            <w:tcW w:w="2410" w:type="dxa"/>
            <w:gridSpan w:val="2"/>
            <w:tcBorders>
              <w:left w:val="nil"/>
              <w:bottom w:val="nil"/>
            </w:tcBorders>
            <w:vAlign w:val="bottom"/>
          </w:tcPr>
          <w:p w14:paraId="53023373" w14:textId="77777777" w:rsidR="004B12E0" w:rsidRPr="00DC4790" w:rsidRDefault="004B12E0" w:rsidP="006E2625">
            <w:pPr>
              <w:suppressAutoHyphens/>
              <w:autoSpaceDE w:val="0"/>
              <w:spacing w:after="0"/>
              <w:ind w:right="1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eastAsia="zh-CN" w:bidi="fa-IR"/>
              </w:rPr>
              <w:t>7357/0</w:t>
            </w:r>
          </w:p>
        </w:tc>
      </w:tr>
      <w:tr w:rsidR="004B12E0" w:rsidRPr="00DC4790" w14:paraId="68BE2FB5" w14:textId="77777777" w:rsidTr="006E2625">
        <w:trPr>
          <w:cantSplit/>
          <w:trHeight w:val="77"/>
          <w:jc w:val="center"/>
        </w:trPr>
        <w:tc>
          <w:tcPr>
            <w:tcW w:w="3986" w:type="dxa"/>
            <w:gridSpan w:val="2"/>
            <w:tcBorders>
              <w:top w:val="nil"/>
              <w:right w:val="nil"/>
            </w:tcBorders>
            <w:vAlign w:val="center"/>
            <w:hideMark/>
          </w:tcPr>
          <w:p w14:paraId="45466E6F" w14:textId="77777777" w:rsidR="004B12E0" w:rsidRPr="00DC4790" w:rsidRDefault="004B12E0" w:rsidP="006E2625">
            <w:pPr>
              <w:spacing w:after="0"/>
              <w:rPr>
                <w:rFonts w:ascii="Times New Roman" w:eastAsia="Calibri" w:hAnsi="Times New Roman" w:cs="B Lotus"/>
                <w:sz w:val="20"/>
                <w:szCs w:val="20"/>
                <w:lang w:eastAsia="zh-CN" w:bidi="fa-IR"/>
              </w:rPr>
            </w:pPr>
          </w:p>
        </w:tc>
        <w:tc>
          <w:tcPr>
            <w:tcW w:w="2907" w:type="dxa"/>
            <w:gridSpan w:val="2"/>
            <w:tcBorders>
              <w:top w:val="nil"/>
              <w:left w:val="nil"/>
              <w:right w:val="nil"/>
            </w:tcBorders>
            <w:vAlign w:val="center"/>
          </w:tcPr>
          <w:p w14:paraId="3A0769C6" w14:textId="77777777" w:rsidR="004B12E0" w:rsidRPr="00DC4790" w:rsidRDefault="004B12E0" w:rsidP="006E2625">
            <w:pPr>
              <w:suppressAutoHyphens/>
              <w:autoSpaceDE w:val="0"/>
              <w:spacing w:after="0"/>
              <w:ind w:right="10"/>
              <w:rPr>
                <w:rFonts w:ascii="Times New Roman" w:eastAsia="Calibri" w:hAnsi="Times New Roman" w:cs="B Lotus"/>
                <w:b/>
                <w:bCs/>
                <w:sz w:val="20"/>
                <w:szCs w:val="20"/>
                <w:rtl/>
                <w:lang w:eastAsia="zh-CN" w:bidi="fa-IR"/>
              </w:rPr>
            </w:pPr>
            <w:r w:rsidRPr="00DC4790">
              <w:rPr>
                <w:rFonts w:ascii="Times New Roman" w:eastAsia="Calibri" w:hAnsi="Times New Roman" w:cs="B Lotus"/>
                <w:b/>
                <w:bCs/>
                <w:sz w:val="20"/>
                <w:szCs w:val="20"/>
                <w:rtl/>
                <w:lang w:eastAsia="zh-CN" w:bidi="fa-IR"/>
              </w:rPr>
              <w:t xml:space="preserve">آماره </w:t>
            </w:r>
            <w:r w:rsidRPr="00DC4790">
              <w:rPr>
                <w:rFonts w:ascii="Times New Roman" w:eastAsia="Calibri" w:hAnsi="Times New Roman" w:cs="B Lotus"/>
                <w:b/>
                <w:bCs/>
                <w:sz w:val="20"/>
                <w:szCs w:val="20"/>
                <w:lang w:eastAsia="zh-CN" w:bidi="fa-IR"/>
              </w:rPr>
              <w:t>F</w:t>
            </w:r>
            <w:r w:rsidRPr="00DC4790">
              <w:rPr>
                <w:rFonts w:ascii="Times New Roman" w:eastAsia="Calibri" w:hAnsi="Times New Roman" w:cs="B Lotus"/>
                <w:b/>
                <w:bCs/>
                <w:sz w:val="20"/>
                <w:szCs w:val="20"/>
                <w:rtl/>
                <w:lang w:eastAsia="zh-CN" w:bidi="fa-IR"/>
              </w:rPr>
              <w:t>:</w:t>
            </w:r>
            <w:r w:rsidRPr="00DC4790">
              <w:rPr>
                <w:rFonts w:ascii="Times New Roman" w:eastAsia="Calibri" w:hAnsi="Times New Roman" w:cs="B Lotus"/>
                <w:b/>
                <w:bCs/>
                <w:sz w:val="20"/>
                <w:szCs w:val="20"/>
                <w:lang w:eastAsia="zh-CN" w:bidi="fa-IR"/>
              </w:rPr>
              <w:t xml:space="preserve"> </w:t>
            </w:r>
            <w:r w:rsidRPr="00DC4790">
              <w:rPr>
                <w:rFonts w:ascii="Times New Roman" w:eastAsia="Calibri" w:hAnsi="Times New Roman" w:cs="B Lotus" w:hint="cs"/>
                <w:b/>
                <w:bCs/>
                <w:sz w:val="20"/>
                <w:szCs w:val="20"/>
                <w:rtl/>
                <w:lang w:eastAsia="zh-CN" w:bidi="fa-IR"/>
              </w:rPr>
              <w:t>3588/19</w:t>
            </w:r>
          </w:p>
          <w:p w14:paraId="4971956A" w14:textId="77777777" w:rsidR="004B12E0" w:rsidRPr="00DC4790" w:rsidRDefault="004B12E0" w:rsidP="006E2625">
            <w:pPr>
              <w:spacing w:after="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 xml:space="preserve">احتمال: </w:t>
            </w:r>
            <w:r w:rsidRPr="00DC4790">
              <w:rPr>
                <w:rFonts w:ascii="Times New Roman" w:eastAsia="Calibri" w:hAnsi="Times New Roman" w:cs="B Lotus" w:hint="cs"/>
                <w:b/>
                <w:bCs/>
                <w:sz w:val="20"/>
                <w:szCs w:val="20"/>
                <w:rtl/>
                <w:lang w:eastAsia="zh-CN" w:bidi="fa-IR"/>
              </w:rPr>
              <w:t>0000/0</w:t>
            </w:r>
          </w:p>
        </w:tc>
        <w:tc>
          <w:tcPr>
            <w:tcW w:w="2410" w:type="dxa"/>
            <w:gridSpan w:val="2"/>
            <w:tcBorders>
              <w:top w:val="nil"/>
              <w:left w:val="nil"/>
            </w:tcBorders>
            <w:vAlign w:val="bottom"/>
          </w:tcPr>
          <w:p w14:paraId="257DDE19" w14:textId="77777777" w:rsidR="004B12E0" w:rsidRPr="00DC4790" w:rsidRDefault="004B12E0" w:rsidP="006E2625">
            <w:pPr>
              <w:suppressAutoHyphens/>
              <w:autoSpaceDE w:val="0"/>
              <w:snapToGrid w:val="0"/>
              <w:spacing w:after="0"/>
              <w:ind w:right="10" w:firstLine="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 تعدیل شده:</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eastAsia="zh-CN" w:bidi="fa-IR"/>
              </w:rPr>
              <w:t>7103/0</w:t>
            </w:r>
          </w:p>
        </w:tc>
      </w:tr>
    </w:tbl>
    <w:p w14:paraId="0CEB6945" w14:textId="77777777" w:rsidR="004B12E0" w:rsidRPr="00DC4790" w:rsidRDefault="004B12E0" w:rsidP="00690A3D">
      <w:pPr>
        <w:autoSpaceDE w:val="0"/>
        <w:autoSpaceDN w:val="0"/>
        <w:adjustRightInd w:val="0"/>
        <w:spacing w:after="0"/>
        <w:rPr>
          <w:rFonts w:ascii="Times New Roman" w:eastAsia="Calibri" w:hAnsi="Times New Roman" w:cs="B Lotus"/>
          <w:sz w:val="26"/>
          <w:szCs w:val="26"/>
          <w:rtl/>
          <w:lang w:bidi="fa-IR"/>
        </w:rPr>
      </w:pPr>
    </w:p>
    <w:p w14:paraId="28B4DD09" w14:textId="0DE7B3DA" w:rsidR="003B09A6" w:rsidRPr="00DC4790" w:rsidRDefault="003B09A6"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lastRenderedPageBreak/>
        <w:t xml:space="preserve">نتایج </w:t>
      </w:r>
      <w:r w:rsidRPr="00DC4790">
        <w:rPr>
          <w:rFonts w:ascii="Times New Roman" w:eastAsia="Calibri" w:hAnsi="Times New Roman" w:cs="B Lotus" w:hint="cs"/>
          <w:sz w:val="26"/>
          <w:szCs w:val="26"/>
          <w:rtl/>
          <w:lang w:bidi="fa-IR"/>
        </w:rPr>
        <w:t>برآورد الگوی پژوهش زمانی که متغیر وابسته 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 است</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متغیر وابسته </w:t>
      </w:r>
      <w:r w:rsidRPr="00DC4790">
        <w:rPr>
          <w:rFonts w:ascii="Times New Roman" w:eastAsia="Calibri" w:hAnsi="Times New Roman" w:cs="B Lotus" w:hint="cs"/>
          <w:sz w:val="26"/>
          <w:szCs w:val="26"/>
          <w:rtl/>
          <w:lang w:bidi="fa-IR"/>
        </w:rPr>
        <w:t>چولگي منفي بازده</w:t>
      </w:r>
      <w:r w:rsidRPr="00DC4790">
        <w:rPr>
          <w:rFonts w:ascii="Times New Roman" w:eastAsia="Calibri" w:hAnsi="Times New Roman" w:cs="B Lotus"/>
          <w:sz w:val="26"/>
          <w:szCs w:val="26"/>
          <w:rtl/>
          <w:lang w:bidi="fa-IR"/>
        </w:rPr>
        <w:t xml:space="preserve">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مثبت معني‌دار است </w:t>
      </w:r>
      <w:r w:rsidRPr="00DC4790">
        <w:rPr>
          <w:rFonts w:ascii="Times New Roman" w:eastAsia="Calibri" w:hAnsi="Times New Roman" w:cs="B Lotus" w:hint="cs"/>
          <w:sz w:val="26"/>
          <w:szCs w:val="26"/>
          <w:rtl/>
          <w:lang w:bidi="fa-IR"/>
        </w:rPr>
        <w:t>( 05</w:t>
      </w:r>
      <w:r w:rsidR="00CC2D32"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مثبت است)</w:t>
      </w:r>
      <w:r w:rsidRPr="00DC4790">
        <w:rPr>
          <w:rFonts w:ascii="Times New Roman" w:eastAsia="Calibri" w:hAnsi="Times New Roman" w:cs="B Lotus"/>
          <w:sz w:val="26"/>
          <w:szCs w:val="26"/>
          <w:rtl/>
          <w:lang w:bidi="fa-IR"/>
        </w:rPr>
        <w:t xml:space="preserve">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در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طول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سال مالی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بیشتراز</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باشد، 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 بیش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اجرایی بوجودآمده </w:t>
      </w:r>
      <w:r w:rsidRPr="00DC4790">
        <w:rPr>
          <w:rFonts w:ascii="Times New Roman" w:eastAsia="Calibri" w:hAnsi="Times New Roman" w:cs="B Lotus" w:hint="cs"/>
          <w:sz w:val="26"/>
          <w:szCs w:val="26"/>
          <w:rtl/>
          <w:lang w:bidi="fa-IR"/>
        </w:rPr>
        <w:t xml:space="preserve">و </w:t>
      </w:r>
      <w:r w:rsidRPr="00DC4790">
        <w:rPr>
          <w:rFonts w:ascii="Times New Roman" w:eastAsia="Calibri" w:hAnsi="Times New Roman" w:cs="B Lotus"/>
          <w:sz w:val="26"/>
          <w:szCs w:val="26"/>
          <w:rtl/>
          <w:lang w:bidi="fa-IR"/>
        </w:rPr>
        <w:t xml:space="preserve">در نتیجه </w:t>
      </w:r>
      <w:r w:rsidRPr="00DC4790">
        <w:rPr>
          <w:rFonts w:ascii="Times New Roman" w:eastAsia="Calibri" w:hAnsi="Times New Roman" w:cs="B Lotus" w:hint="cs"/>
          <w:sz w:val="26"/>
          <w:szCs w:val="26"/>
          <w:rtl/>
          <w:lang w:bidi="fa-IR"/>
        </w:rPr>
        <w:t xml:space="preserve">ريسك سقوط قيمت سهام </w:t>
      </w:r>
      <w:r w:rsidRPr="00DC4790">
        <w:rPr>
          <w:rFonts w:ascii="Times New Roman" w:eastAsia="Calibri" w:hAnsi="Times New Roman" w:cs="B Lotus"/>
          <w:sz w:val="26"/>
          <w:szCs w:val="26"/>
          <w:rtl/>
          <w:lang w:bidi="fa-IR"/>
        </w:rPr>
        <w:t>افزایش خواهد یافت</w:t>
      </w:r>
      <w:r w:rsidR="00344F85" w:rsidRPr="00DC4790">
        <w:rPr>
          <w:rFonts w:ascii="Times New Roman" w:eastAsia="Calibri" w:hAnsi="Times New Roman" w:cs="B Lotus"/>
          <w:sz w:val="26"/>
          <w:szCs w:val="26"/>
          <w:rtl/>
          <w:lang w:bidi="fa-IR"/>
        </w:rPr>
        <w:t>.</w:t>
      </w:r>
    </w:p>
    <w:p w14:paraId="3D9071FE" w14:textId="489A1DED" w:rsidR="003B09A6" w:rsidRPr="00DC4790" w:rsidRDefault="003B09A6"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همچنین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درصد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متغیر وابسته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سهام </w:t>
      </w:r>
      <w:r w:rsidRPr="00DC4790">
        <w:rPr>
          <w:rFonts w:ascii="Times New Roman" w:eastAsia="Calibri" w:hAnsi="Times New Roman" w:cs="B Lotus"/>
          <w:sz w:val="26"/>
          <w:szCs w:val="26"/>
          <w:rtl/>
          <w:lang w:bidi="fa-IR"/>
        </w:rPr>
        <w:t>منفی و معني‌دار است</w:t>
      </w:r>
      <w:r w:rsidRPr="00DC4790">
        <w:rPr>
          <w:rFonts w:ascii="Times New Roman" w:eastAsia="Calibri" w:hAnsi="Times New Roman" w:cs="B Lotus" w:hint="cs"/>
          <w:sz w:val="26"/>
          <w:szCs w:val="26"/>
          <w:rtl/>
          <w:lang w:bidi="fa-IR"/>
        </w:rPr>
        <w:t xml:space="preserve"> ( </w:t>
      </w:r>
      <w:bookmarkStart w:id="8" w:name="_Hlk514101011"/>
      <w:r w:rsidRPr="00DC4790">
        <w:rPr>
          <w:rFonts w:ascii="Times New Roman" w:eastAsia="Calibri" w:hAnsi="Times New Roman" w:cs="B Lotus" w:hint="cs"/>
          <w:sz w:val="26"/>
          <w:szCs w:val="26"/>
          <w:rtl/>
          <w:lang w:bidi="fa-IR"/>
        </w:rPr>
        <w:t>05</w:t>
      </w:r>
      <w:r w:rsidR="00CC2D32" w:rsidRPr="00DC4790">
        <w:rPr>
          <w:rFonts w:ascii="Times New Roman" w:eastAsia="Calibri" w:hAnsi="Times New Roman" w:cs="B Lotus" w:hint="cs"/>
          <w:sz w:val="26"/>
          <w:szCs w:val="26"/>
          <w:rtl/>
          <w:lang w:bidi="fa-IR"/>
        </w:rPr>
        <w:t>/</w:t>
      </w:r>
      <w:bookmarkEnd w:id="8"/>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منفي است)</w:t>
      </w:r>
      <w:r w:rsidR="00344F85" w:rsidRPr="00DC4790">
        <w:rPr>
          <w:rFonts w:ascii="Times New Roman" w:eastAsia="Calibri" w:hAnsi="Times New Roman" w:cs="B Lotus" w:hint="cs"/>
          <w:sz w:val="26"/>
          <w:szCs w:val="26"/>
          <w:rtl/>
          <w:lang w:bidi="fa-IR"/>
        </w:rPr>
        <w:t>.</w:t>
      </w:r>
    </w:p>
    <w:p w14:paraId="6972014D" w14:textId="1575F14D" w:rsidR="003B09A6" w:rsidRPr="00DC4790" w:rsidRDefault="003B09A6"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در خصوص متغیرهای </w:t>
      </w:r>
      <w:r w:rsidRPr="00DC4790">
        <w:rPr>
          <w:rFonts w:ascii="Times New Roman" w:eastAsia="Calibri" w:hAnsi="Times New Roman" w:cs="B Lotus"/>
          <w:sz w:val="26"/>
          <w:szCs w:val="26"/>
          <w:rtl/>
          <w:lang w:bidi="fa-IR"/>
        </w:rPr>
        <w:t>کنترلی</w:t>
      </w:r>
      <w:r w:rsidRPr="00DC4790">
        <w:rPr>
          <w:rFonts w:ascii="Times New Roman" w:eastAsia="Calibri" w:hAnsi="Times New Roman" w:cs="B Lotus" w:hint="cs"/>
          <w:sz w:val="26"/>
          <w:szCs w:val="26"/>
          <w:rtl/>
          <w:lang w:bidi="fa-IR"/>
        </w:rPr>
        <w:t xml:space="preserve">، نتایج حاصله نشان </w:t>
      </w:r>
      <w:r w:rsidR="00B77E2B" w:rsidRPr="00DC4790">
        <w:rPr>
          <w:rFonts w:ascii="Times New Roman" w:eastAsia="Calibri" w:hAnsi="Times New Roman" w:cs="B Lotus" w:hint="cs"/>
          <w:sz w:val="26"/>
          <w:szCs w:val="26"/>
          <w:rtl/>
          <w:lang w:bidi="fa-IR"/>
        </w:rPr>
        <w:t xml:space="preserve">می‌دهد </w:t>
      </w:r>
      <w:r w:rsidRPr="00DC4790">
        <w:rPr>
          <w:rFonts w:ascii="Times New Roman" w:eastAsia="Calibri" w:hAnsi="Times New Roman" w:cs="B Lotus" w:hint="cs"/>
          <w:sz w:val="26"/>
          <w:szCs w:val="26"/>
          <w:rtl/>
          <w:lang w:bidi="fa-IR"/>
        </w:rPr>
        <w:t>که متغیر</w:t>
      </w:r>
      <w:r w:rsidRPr="00DC4790">
        <w:rPr>
          <w:rFonts w:ascii="Times New Roman" w:eastAsia="Calibri" w:hAnsi="Times New Roman" w:cs="B Lotus"/>
          <w:sz w:val="26"/>
          <w:szCs w:val="26"/>
          <w:rtl/>
          <w:lang w:bidi="fa-IR"/>
        </w:rPr>
        <w:t xml:space="preserve"> اندازه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شرکت بر متغیر وابسته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اثر </w:t>
      </w:r>
      <w:r w:rsidRPr="00DC4790">
        <w:rPr>
          <w:rFonts w:ascii="Times New Roman" w:eastAsia="Calibri" w:hAnsi="Times New Roman" w:cs="B Lotus"/>
          <w:sz w:val="26"/>
          <w:szCs w:val="26"/>
          <w:rtl/>
          <w:lang w:bidi="fa-IR"/>
        </w:rPr>
        <w:t>منفی و معني‌دار</w:t>
      </w:r>
      <w:r w:rsidRPr="00DC4790">
        <w:rPr>
          <w:rFonts w:ascii="Times New Roman" w:eastAsia="Calibri" w:hAnsi="Times New Roman" w:cs="B Lotus" w:hint="cs"/>
          <w:sz w:val="26"/>
          <w:szCs w:val="26"/>
          <w:rtl/>
          <w:lang w:bidi="fa-IR"/>
        </w:rPr>
        <w:t xml:space="preserve">ی دارد، بدین معنی که </w:t>
      </w:r>
      <w:r w:rsidRPr="00DC4790">
        <w:rPr>
          <w:rFonts w:ascii="Times New Roman" w:eastAsia="Calibri" w:hAnsi="Times New Roman" w:cs="B Lotus"/>
          <w:sz w:val="26"/>
          <w:szCs w:val="26"/>
          <w:rtl/>
          <w:lang w:bidi="fa-IR"/>
        </w:rPr>
        <w:t xml:space="preserve">چنانچه میزان فروش شرکت افزایش یافته و اندازه شرکت بزرگ تر شود، احتمال </w:t>
      </w:r>
      <w:r w:rsidRPr="00DC4790">
        <w:rPr>
          <w:rFonts w:ascii="Times New Roman" w:eastAsia="Calibri" w:hAnsi="Times New Roman" w:cs="B Lotus" w:hint="cs"/>
          <w:sz w:val="26"/>
          <w:szCs w:val="26"/>
          <w:rtl/>
          <w:lang w:bidi="fa-IR"/>
        </w:rPr>
        <w:t>سقوط قيمت سهام</w:t>
      </w:r>
      <w:r w:rsidRPr="00DC4790">
        <w:rPr>
          <w:rFonts w:ascii="Times New Roman" w:eastAsia="Calibri" w:hAnsi="Times New Roman" w:cs="B Lotus"/>
          <w:sz w:val="26"/>
          <w:szCs w:val="26"/>
          <w:rtl/>
          <w:lang w:bidi="fa-IR"/>
        </w:rPr>
        <w:t xml:space="preserve">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55A8D39E" w14:textId="49A0B702" w:rsidR="003B09A6" w:rsidRPr="00DC4790" w:rsidRDefault="003B09A6"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همچنین اثر متغی</w:t>
      </w:r>
      <w:r w:rsidRPr="00DC4790">
        <w:rPr>
          <w:rFonts w:ascii="Times New Roman" w:eastAsia="Calibri" w:hAnsi="Times New Roman" w:cs="B Lotus" w:hint="cs"/>
          <w:sz w:val="26"/>
          <w:szCs w:val="26"/>
          <w:rtl/>
          <w:lang w:bidi="fa-IR"/>
        </w:rPr>
        <w:t>ر</w:t>
      </w:r>
      <w:r w:rsidRPr="00DC4790">
        <w:rPr>
          <w:rFonts w:ascii="Times New Roman" w:eastAsia="Calibri" w:hAnsi="Times New Roman" w:cs="B Lotus"/>
          <w:sz w:val="26"/>
          <w:szCs w:val="26"/>
          <w:rtl/>
          <w:lang w:bidi="fa-IR"/>
        </w:rPr>
        <w:t xml:space="preserve"> ساختار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بدهی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یا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اهرم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مالی بر متغیر وابسته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بدهی شرکت افزایش یافته و اهرم مالی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rtl/>
          <w:lang w:bidi="fa-IR"/>
        </w:rPr>
        <w:t xml:space="preserve">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48CB3CC6" w14:textId="60093E2B" w:rsidR="003B09A6" w:rsidRPr="00DC4790" w:rsidRDefault="003B09A6" w:rsidP="00690A3D">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از طرف ديگر</w:t>
      </w:r>
      <w:r w:rsidRPr="00DC4790">
        <w:rPr>
          <w:rFonts w:ascii="Times New Roman" w:eastAsia="Calibri" w:hAnsi="Times New Roman" w:cs="B Lotus"/>
          <w:sz w:val="26"/>
          <w:szCs w:val="26"/>
          <w:rtl/>
          <w:lang w:bidi="fa-IR"/>
        </w:rPr>
        <w:t xml:space="preserve"> اثر متغیر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بر متغیر وابسته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منفی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شرکت افزایش یافته و سودآوری شرکت بیش</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تر شود، احتمال </w:t>
      </w:r>
      <w:r w:rsidRPr="00DC4790">
        <w:rPr>
          <w:rFonts w:ascii="Times New Roman" w:eastAsia="Calibri" w:hAnsi="Times New Roman" w:cs="B Lotus" w:hint="cs"/>
          <w:sz w:val="26"/>
          <w:szCs w:val="26"/>
          <w:rtl/>
          <w:lang w:bidi="fa-IR"/>
        </w:rPr>
        <w:t>سقوط قيمت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3F5F4367" w14:textId="7E272DD8" w:rsidR="00ED4C81" w:rsidRPr="00DC4790" w:rsidRDefault="003B09A6" w:rsidP="00193E9C">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همچنین متغیر نسبت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بر متغیر وابسته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اثر مثبت و معني‌دار</w:t>
      </w:r>
      <w:r w:rsidRPr="00DC4790">
        <w:rPr>
          <w:rFonts w:ascii="Times New Roman" w:eastAsia="Calibri" w:hAnsi="Times New Roman" w:cs="B Lotus" w:hint="cs"/>
          <w:sz w:val="26"/>
          <w:szCs w:val="26"/>
          <w:rtl/>
          <w:lang w:bidi="fa-IR"/>
        </w:rPr>
        <w:t xml:space="preserve">ی دارد </w:t>
      </w:r>
      <w:r w:rsidRPr="00DC4790">
        <w:rPr>
          <w:rFonts w:ascii="Times New Roman" w:eastAsia="Calibri" w:hAnsi="Times New Roman" w:cs="B Lotus"/>
          <w:sz w:val="26"/>
          <w:szCs w:val="26"/>
          <w:rtl/>
          <w:lang w:bidi="fa-IR"/>
        </w:rPr>
        <w:t xml:space="preserve">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شکاف بین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شرکت افزایش یابد، ریسک مالی شرکت بزرگ</w:t>
      </w:r>
      <w:r w:rsidRPr="00DC4790">
        <w:rPr>
          <w:rFonts w:ascii="Times New Roman" w:eastAsia="Calibri" w:hAnsi="Times New Roman" w:cs="B Lotus" w:hint="cs"/>
          <w:sz w:val="26"/>
          <w:szCs w:val="26"/>
          <w:rtl/>
          <w:lang w:bidi="fa-IR"/>
        </w:rPr>
        <w:t xml:space="preserve">تر، و </w:t>
      </w:r>
      <w:r w:rsidRPr="00DC4790">
        <w:rPr>
          <w:rFonts w:ascii="Times New Roman" w:eastAsia="Calibri" w:hAnsi="Times New Roman" w:cs="B Lotus"/>
          <w:sz w:val="26"/>
          <w:szCs w:val="26"/>
          <w:rtl/>
          <w:lang w:bidi="fa-IR"/>
        </w:rPr>
        <w:t xml:space="preserve">احتمال </w:t>
      </w:r>
      <w:r w:rsidRPr="00DC4790">
        <w:rPr>
          <w:rFonts w:ascii="Times New Roman" w:eastAsia="Calibri" w:hAnsi="Times New Roman" w:cs="B Lotus" w:hint="cs"/>
          <w:sz w:val="26"/>
          <w:szCs w:val="26"/>
          <w:rtl/>
          <w:lang w:bidi="fa-IR"/>
        </w:rPr>
        <w:t>سقوط قيمت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در نهایت، </w:t>
      </w:r>
      <w:r w:rsidRPr="00DC4790">
        <w:rPr>
          <w:rFonts w:ascii="Times New Roman" w:eastAsia="Calibri" w:hAnsi="Times New Roman" w:cs="B Lotus"/>
          <w:sz w:val="26"/>
          <w:szCs w:val="26"/>
          <w:rtl/>
          <w:lang w:bidi="fa-IR"/>
        </w:rPr>
        <w:t xml:space="preserve">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کنترلی عدم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تجانس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سرمایه گذاران بر متغیر </w:t>
      </w:r>
      <w:r w:rsidRPr="00DC4790">
        <w:rPr>
          <w:rFonts w:ascii="Times New Roman" w:eastAsia="Calibri" w:hAnsi="Times New Roman" w:cs="B Lotus" w:hint="cs"/>
          <w:sz w:val="26"/>
          <w:szCs w:val="26"/>
          <w:rtl/>
          <w:lang w:bidi="fa-IR"/>
        </w:rPr>
        <w:t>چولگی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منفی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بازده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سهام</w:t>
      </w:r>
      <w:r w:rsidRPr="00DC4790">
        <w:rPr>
          <w:rFonts w:ascii="Times New Roman" w:eastAsia="Calibri" w:hAnsi="Times New Roman" w:cs="B Lotus"/>
          <w:sz w:val="26"/>
          <w:szCs w:val="26"/>
          <w:rtl/>
          <w:lang w:bidi="fa-IR"/>
        </w:rPr>
        <w:t xml:space="preserve"> مثبت و معني‌دار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دیگر </w:t>
      </w:r>
      <w:r w:rsidRPr="00DC4790">
        <w:rPr>
          <w:rFonts w:ascii="Times New Roman" w:eastAsia="Calibri" w:hAnsi="Times New Roman" w:cs="B Lotus"/>
          <w:sz w:val="26"/>
          <w:szCs w:val="26"/>
          <w:rtl/>
          <w:lang w:bidi="fa-IR"/>
        </w:rPr>
        <w:t>چنانچه نسبت حجم معاملات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ماهانه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مجموع</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منتشر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شده شرکت افزایش یافته و خرید و فروش و تقاضای سهام بیشتر شود، احتمال </w:t>
      </w:r>
      <w:r w:rsidRPr="00DC4790">
        <w:rPr>
          <w:rFonts w:ascii="Times New Roman" w:eastAsia="Calibri" w:hAnsi="Times New Roman" w:cs="B Lotus" w:hint="cs"/>
          <w:sz w:val="26"/>
          <w:szCs w:val="26"/>
          <w:rtl/>
          <w:lang w:bidi="fa-IR"/>
        </w:rPr>
        <w:t>سقوط قيمت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4016A95C" w14:textId="77777777" w:rsidR="0027220A" w:rsidRPr="00DC4790" w:rsidRDefault="0027220A" w:rsidP="00193E9C">
      <w:pPr>
        <w:autoSpaceDE w:val="0"/>
        <w:autoSpaceDN w:val="0"/>
        <w:adjustRightInd w:val="0"/>
        <w:spacing w:after="0"/>
        <w:rPr>
          <w:rFonts w:ascii="Times New Roman" w:eastAsia="Calibri" w:hAnsi="Times New Roman" w:cs="B Lotus"/>
          <w:sz w:val="26"/>
          <w:szCs w:val="26"/>
          <w:rtl/>
          <w:lang w:bidi="fa-IR"/>
        </w:rPr>
      </w:pPr>
    </w:p>
    <w:p w14:paraId="44A99A1D" w14:textId="6973BE2B" w:rsidR="00ED4C81" w:rsidRPr="00DC4790" w:rsidRDefault="00ED4C81" w:rsidP="00690A3D">
      <w:pPr>
        <w:autoSpaceDE w:val="0"/>
        <w:autoSpaceDN w:val="0"/>
        <w:adjustRightInd w:val="0"/>
        <w:spacing w:after="0"/>
        <w:rPr>
          <w:rFonts w:ascii="Times New Roman" w:eastAsia="Calibri" w:hAnsi="Times New Roman" w:cs="B Lotus"/>
          <w:b/>
          <w:bCs/>
          <w:sz w:val="26"/>
          <w:szCs w:val="26"/>
          <w:rtl/>
          <w:lang w:bidi="fa-IR"/>
        </w:rPr>
      </w:pPr>
      <w:r w:rsidRPr="00DC4790">
        <w:rPr>
          <w:rFonts w:ascii="Times New Roman" w:eastAsia="Calibri" w:hAnsi="Times New Roman" w:cs="B Lotus" w:hint="cs"/>
          <w:b/>
          <w:bCs/>
          <w:sz w:val="26"/>
          <w:szCs w:val="26"/>
          <w:rtl/>
          <w:lang w:bidi="fa-IR"/>
        </w:rPr>
        <w:t xml:space="preserve">مدل سوم </w:t>
      </w:r>
    </w:p>
    <w:p w14:paraId="398A2041" w14:textId="1E1B1741" w:rsidR="00ED4C81" w:rsidRPr="00DC4790" w:rsidRDefault="00ED4C81" w:rsidP="00690A3D">
      <w:pPr>
        <w:autoSpaceDE w:val="0"/>
        <w:autoSpaceDN w:val="0"/>
        <w:adjustRightInd w:val="0"/>
        <w:spacing w:after="0"/>
        <w:rPr>
          <w:rFonts w:ascii="Times New Roman" w:eastAsia="Calibri" w:hAnsi="Times New Roman" w:cs="B Lotus"/>
          <w:b/>
          <w:bCs/>
          <w:sz w:val="26"/>
          <w:szCs w:val="26"/>
          <w:rtl/>
          <w:lang w:bidi="fa-IR"/>
        </w:rPr>
      </w:pPr>
      <w:r w:rsidRPr="00DC4790">
        <w:rPr>
          <w:rFonts w:ascii="Times New Roman" w:eastAsia="Calibri" w:hAnsi="Times New Roman" w:cs="B Lotus" w:hint="cs"/>
          <w:sz w:val="26"/>
          <w:szCs w:val="26"/>
          <w:rtl/>
          <w:lang w:bidi="fa-IR"/>
        </w:rPr>
        <w:t>خلاصه نتایج حاصل از آزمون فرضیه‌ها (زمانی که متغیر وابسته 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حداکثری است) در </w:t>
      </w:r>
      <w:r w:rsidR="00CC2D32" w:rsidRPr="00DC4790">
        <w:rPr>
          <w:rFonts w:ascii="Times New Roman" w:eastAsia="Calibri" w:hAnsi="Times New Roman" w:cs="B Lotus" w:hint="cs"/>
          <w:sz w:val="26"/>
          <w:szCs w:val="26"/>
          <w:rtl/>
          <w:lang w:bidi="fa-IR"/>
        </w:rPr>
        <w:t>نگاره(5)</w:t>
      </w:r>
      <w:r w:rsidRPr="00DC4790">
        <w:rPr>
          <w:rFonts w:ascii="Times New Roman" w:eastAsia="Calibri" w:hAnsi="Times New Roman" w:cs="B Lotus" w:hint="cs"/>
          <w:sz w:val="26"/>
          <w:szCs w:val="26"/>
          <w:rtl/>
          <w:lang w:bidi="fa-IR"/>
        </w:rPr>
        <w:t xml:space="preserve"> ارائه شده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با توجه به </w:t>
      </w:r>
      <w:r w:rsidRPr="00DC4790">
        <w:rPr>
          <w:rFonts w:ascii="Times New Roman" w:eastAsia="Calibri" w:hAnsi="Times New Roman" w:cs="B Lotus"/>
          <w:sz w:val="26"/>
          <w:szCs w:val="26"/>
          <w:rtl/>
          <w:lang w:bidi="fa-IR"/>
        </w:rPr>
        <w:t xml:space="preserve">آماره </w:t>
      </w:r>
      <w:r w:rsidRPr="00DC4790">
        <w:rPr>
          <w:rFonts w:ascii="Times New Roman" w:eastAsia="Calibri" w:hAnsi="Times New Roman" w:cs="B Lotus"/>
          <w:sz w:val="24"/>
          <w:szCs w:val="24"/>
          <w:lang w:bidi="fa-IR"/>
        </w:rPr>
        <w:t>F</w:t>
      </w:r>
      <w:r w:rsidRPr="00DC4790">
        <w:rPr>
          <w:rFonts w:ascii="Times New Roman" w:eastAsia="Calibri" w:hAnsi="Times New Roman" w:cs="B Lotus"/>
          <w:sz w:val="26"/>
          <w:szCs w:val="26"/>
          <w:rtl/>
          <w:lang w:bidi="fa-IR"/>
        </w:rPr>
        <w:t xml:space="preserve"> و </w:t>
      </w:r>
      <w:r w:rsidRPr="00DC4790">
        <w:rPr>
          <w:rFonts w:ascii="Times New Roman" w:eastAsia="Calibri" w:hAnsi="Times New Roman" w:cs="B Lotus"/>
          <w:sz w:val="24"/>
          <w:szCs w:val="24"/>
          <w:lang w:bidi="fa-IR"/>
        </w:rPr>
        <w:t>P-Value</w:t>
      </w:r>
      <w:r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6"/>
          <w:szCs w:val="26"/>
          <w:rtl/>
          <w:lang w:bidi="fa-IR"/>
        </w:rPr>
        <w:t>به دست آمده که کمتر از 5 درصد است مي</w:t>
      </w:r>
      <w:r w:rsidR="00F93209" w:rsidRPr="00DC4790">
        <w:rPr>
          <w:rFonts w:ascii="Times New Roman" w:eastAsia="Calibri" w:hAnsi="Times New Roman" w:cs="B Lotus" w:hint="eastAsia"/>
          <w:sz w:val="26"/>
          <w:szCs w:val="26"/>
          <w:lang w:bidi="fa-IR"/>
        </w:rPr>
        <w:t>‌</w:t>
      </w:r>
      <w:r w:rsidRPr="00DC4790">
        <w:rPr>
          <w:rFonts w:ascii="Times New Roman" w:eastAsia="Calibri" w:hAnsi="Times New Roman" w:cs="B Lotus" w:hint="cs"/>
          <w:sz w:val="26"/>
          <w:szCs w:val="26"/>
          <w:rtl/>
          <w:lang w:bidi="fa-IR"/>
        </w:rPr>
        <w:t>توان نتيجه گرفت که کل مدل معني‌دار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در اين مدل 84</w:t>
      </w:r>
      <w:r w:rsidR="00CC2D32"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4"/>
          <w:szCs w:val="24"/>
          <w:lang w:bidi="fa-IR"/>
        </w:rPr>
        <w:t>R</w:t>
      </w:r>
      <w:r w:rsidRPr="00DC4790">
        <w:rPr>
          <w:rFonts w:ascii="Times New Roman" w:eastAsia="Calibri" w:hAnsi="Times New Roman" w:cs="B Lotus"/>
          <w:sz w:val="24"/>
          <w:szCs w:val="24"/>
          <w:vertAlign w:val="superscript"/>
          <w:lang w:bidi="fa-IR"/>
        </w:rPr>
        <w:t>2</w:t>
      </w:r>
      <w:r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 xml:space="preserve">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دیگر، 84 درصد از تغييرات متغير وابسته توسط متغير مستقل قابل توضيح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افزون بر اين، عدد مربوط به دوربين- واتسن مدل برابر 008</w:t>
      </w:r>
      <w:r w:rsidR="00CC2D32"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2 است که نشان‌دهنده عدم وجود خطاي خودهمبستگي در مدل است</w:t>
      </w:r>
      <w:r w:rsidR="00344F85" w:rsidRPr="00DC4790">
        <w:rPr>
          <w:rFonts w:ascii="Times New Roman" w:eastAsia="Calibri" w:hAnsi="Times New Roman" w:cs="B Lotus" w:hint="cs"/>
          <w:sz w:val="26"/>
          <w:szCs w:val="26"/>
          <w:rtl/>
          <w:lang w:bidi="fa-IR"/>
        </w:rPr>
        <w:t>.</w:t>
      </w:r>
    </w:p>
    <w:p w14:paraId="03042FAA" w14:textId="77777777" w:rsidR="00ED4C81" w:rsidRPr="00DC4790" w:rsidRDefault="00ED4C81" w:rsidP="00ED4C81">
      <w:pPr>
        <w:spacing w:after="0"/>
        <w:rPr>
          <w:rFonts w:ascii="Times New Roman" w:eastAsia="Calibri" w:hAnsi="Times New Roman" w:cs="B Lotus"/>
          <w:sz w:val="26"/>
          <w:szCs w:val="26"/>
          <w:rtl/>
          <w:lang w:eastAsia="zh-CN" w:bidi="fa-IR"/>
        </w:rPr>
      </w:pPr>
    </w:p>
    <w:p w14:paraId="52A53C43" w14:textId="77777777" w:rsidR="00ED4C81" w:rsidRPr="00DC4790" w:rsidRDefault="00ED4C81" w:rsidP="00ED4C81">
      <w:pPr>
        <w:spacing w:after="0"/>
        <w:rPr>
          <w:rFonts w:ascii="Times New Roman" w:eastAsia="Calibri" w:hAnsi="Times New Roman" w:cs="B Lotus"/>
          <w:b/>
          <w:bCs/>
          <w:sz w:val="20"/>
          <w:szCs w:val="20"/>
          <w:rtl/>
          <w:lang w:eastAsia="zh-CN" w:bidi="fa-IR"/>
        </w:rPr>
      </w:pPr>
      <w:r w:rsidRPr="00DC4790">
        <w:rPr>
          <w:rFonts w:ascii="Times New Roman" w:eastAsia="Calibri" w:hAnsi="Times New Roman" w:cs="B Lotus" w:hint="cs"/>
          <w:b/>
          <w:bCs/>
          <w:sz w:val="20"/>
          <w:szCs w:val="20"/>
          <w:rtl/>
          <w:lang w:eastAsia="zh-CN" w:bidi="fa-IR"/>
        </w:rPr>
        <w:t>نگاره</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5</w:t>
      </w:r>
      <w:r w:rsidRPr="00DC4790">
        <w:rPr>
          <w:rFonts w:ascii="Times New Roman" w:eastAsia="Calibri" w:hAnsi="Times New Roman" w:cs="B Lotus"/>
          <w:b/>
          <w:bCs/>
          <w:sz w:val="20"/>
          <w:szCs w:val="20"/>
          <w:rtl/>
          <w:lang w:eastAsia="zh-CN" w:bidi="fa-IR"/>
        </w:rPr>
        <w:t xml:space="preserve">): </w:t>
      </w:r>
      <w:r w:rsidRPr="00DC4790">
        <w:rPr>
          <w:rFonts w:ascii="Calibri" w:eastAsia="Calibri" w:hAnsi="Calibri" w:cs="B Lotus" w:hint="cs"/>
          <w:b/>
          <w:bCs/>
          <w:sz w:val="20"/>
          <w:szCs w:val="20"/>
          <w:rtl/>
          <w:lang w:bidi="fa-IR"/>
        </w:rPr>
        <w:t>نتایج آزمون فرضیه</w:t>
      </w:r>
      <w:r w:rsidRPr="00DC4790">
        <w:rPr>
          <w:rFonts w:ascii="Calibri" w:eastAsia="Calibri" w:hAnsi="Calibri" w:cs="B Lotus" w:hint="cs"/>
          <w:b/>
          <w:bCs/>
          <w:sz w:val="20"/>
          <w:szCs w:val="20"/>
          <w:cs/>
          <w:lang w:bidi="fa-IR"/>
        </w:rPr>
        <w:t>‎</w:t>
      </w:r>
      <w:r w:rsidRPr="00DC4790">
        <w:rPr>
          <w:rFonts w:ascii="Calibri" w:eastAsia="Calibri" w:hAnsi="Calibri" w:cs="B Lotus" w:hint="cs"/>
          <w:b/>
          <w:bCs/>
          <w:sz w:val="20"/>
          <w:szCs w:val="20"/>
          <w:rtl/>
          <w:lang w:bidi="fa-IR"/>
        </w:rPr>
        <w:t xml:space="preserve"> های پژوهش-الگوي داده‌های ترکیبی با اثرات تصادفی-</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متغیر</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وابسته</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سیگمای</w:t>
      </w:r>
      <w:r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حداکثری</w:t>
      </w:r>
    </w:p>
    <w:tbl>
      <w:tblPr>
        <w:bidiVisual/>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276"/>
        <w:gridCol w:w="1276"/>
        <w:gridCol w:w="1275"/>
        <w:gridCol w:w="1419"/>
      </w:tblGrid>
      <w:tr w:rsidR="004B12E0" w:rsidRPr="00DC4790" w14:paraId="65DE6A2E" w14:textId="77777777" w:rsidTr="006E2625">
        <w:trPr>
          <w:trHeight w:val="77"/>
          <w:jc w:val="center"/>
        </w:trPr>
        <w:tc>
          <w:tcPr>
            <w:tcW w:w="2552" w:type="dxa"/>
          </w:tcPr>
          <w:p w14:paraId="3DFEEEAF"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نام</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متغیرها</w:t>
            </w:r>
          </w:p>
        </w:tc>
        <w:tc>
          <w:tcPr>
            <w:tcW w:w="1559" w:type="dxa"/>
            <w:vAlign w:val="center"/>
          </w:tcPr>
          <w:p w14:paraId="78178E81"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نماد</w:t>
            </w:r>
          </w:p>
        </w:tc>
        <w:tc>
          <w:tcPr>
            <w:tcW w:w="1276" w:type="dxa"/>
            <w:vAlign w:val="center"/>
            <w:hideMark/>
          </w:tcPr>
          <w:p w14:paraId="3AC2F063"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p>
        </w:tc>
        <w:tc>
          <w:tcPr>
            <w:tcW w:w="1276" w:type="dxa"/>
            <w:vAlign w:val="center"/>
            <w:hideMark/>
          </w:tcPr>
          <w:p w14:paraId="638CD3D0"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انحراف</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معیار</w:t>
            </w:r>
          </w:p>
        </w:tc>
        <w:tc>
          <w:tcPr>
            <w:tcW w:w="1275" w:type="dxa"/>
            <w:vAlign w:val="center"/>
            <w:hideMark/>
          </w:tcPr>
          <w:p w14:paraId="2CA6C834"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آماره</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lang w:eastAsia="zh-CN" w:bidi="fa-IR"/>
              </w:rPr>
              <w:t>t</w:t>
            </w:r>
          </w:p>
        </w:tc>
        <w:tc>
          <w:tcPr>
            <w:tcW w:w="1419" w:type="dxa"/>
            <w:vAlign w:val="center"/>
            <w:hideMark/>
          </w:tcPr>
          <w:p w14:paraId="155B2D1D"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معني‌داری</w:t>
            </w:r>
          </w:p>
        </w:tc>
      </w:tr>
      <w:tr w:rsidR="004B12E0" w:rsidRPr="00DC4790" w14:paraId="0E16DF4C" w14:textId="77777777" w:rsidTr="006E2625">
        <w:trPr>
          <w:trHeight w:val="77"/>
          <w:jc w:val="center"/>
        </w:trPr>
        <w:tc>
          <w:tcPr>
            <w:tcW w:w="2552" w:type="dxa"/>
            <w:vAlign w:val="center"/>
          </w:tcPr>
          <w:p w14:paraId="209C4CD7" w14:textId="77777777" w:rsidR="004B12E0" w:rsidRPr="00DC4790" w:rsidRDefault="004B12E0" w:rsidP="006E2625">
            <w:pPr>
              <w:suppressAutoHyphens/>
              <w:spacing w:after="0"/>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عرض</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از</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مبدا</w:t>
            </w:r>
          </w:p>
        </w:tc>
        <w:tc>
          <w:tcPr>
            <w:tcW w:w="1559" w:type="dxa"/>
            <w:vAlign w:val="center"/>
          </w:tcPr>
          <w:p w14:paraId="273C9DB0"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C</w:t>
            </w:r>
          </w:p>
        </w:tc>
        <w:tc>
          <w:tcPr>
            <w:tcW w:w="1276" w:type="dxa"/>
            <w:vAlign w:val="center"/>
          </w:tcPr>
          <w:p w14:paraId="5B7A2AA6"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0466/0-</w:t>
            </w:r>
          </w:p>
        </w:tc>
        <w:tc>
          <w:tcPr>
            <w:tcW w:w="1276" w:type="dxa"/>
            <w:vAlign w:val="center"/>
          </w:tcPr>
          <w:p w14:paraId="78C3079B"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1282/0</w:t>
            </w:r>
          </w:p>
        </w:tc>
        <w:tc>
          <w:tcPr>
            <w:tcW w:w="1275" w:type="dxa"/>
            <w:vAlign w:val="center"/>
          </w:tcPr>
          <w:p w14:paraId="6D07B553"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3633/0-</w:t>
            </w:r>
          </w:p>
        </w:tc>
        <w:tc>
          <w:tcPr>
            <w:tcW w:w="1419" w:type="dxa"/>
            <w:vAlign w:val="center"/>
          </w:tcPr>
          <w:p w14:paraId="5BC42045"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7165/0</w:t>
            </w:r>
          </w:p>
        </w:tc>
      </w:tr>
      <w:tr w:rsidR="004B12E0" w:rsidRPr="00DC4790" w14:paraId="624F0390" w14:textId="77777777" w:rsidTr="006E2625">
        <w:trPr>
          <w:trHeight w:val="77"/>
          <w:jc w:val="center"/>
        </w:trPr>
        <w:tc>
          <w:tcPr>
            <w:tcW w:w="2552" w:type="dxa"/>
          </w:tcPr>
          <w:p w14:paraId="1E810D20"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ازحد مدير اجرایی (بر اساس تعداد روزهاي افزايش و كاهش قيمت سهام)</w:t>
            </w:r>
          </w:p>
        </w:tc>
        <w:tc>
          <w:tcPr>
            <w:tcW w:w="1559" w:type="dxa"/>
            <w:vAlign w:val="center"/>
          </w:tcPr>
          <w:p w14:paraId="57E14609" w14:textId="77777777" w:rsidR="004B12E0" w:rsidRPr="00DC4790" w:rsidRDefault="004B12E0" w:rsidP="006E2625">
            <w:pPr>
              <w:autoSpaceDE w:val="0"/>
              <w:autoSpaceDN w:val="0"/>
              <w:adjustRightInd w:val="0"/>
              <w:spacing w:after="0"/>
              <w:ind w:firstLine="0"/>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OVERCON1</w:t>
            </w:r>
          </w:p>
        </w:tc>
        <w:tc>
          <w:tcPr>
            <w:tcW w:w="1276" w:type="dxa"/>
            <w:vAlign w:val="center"/>
          </w:tcPr>
          <w:p w14:paraId="7848B70F"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0070/0</w:t>
            </w:r>
          </w:p>
        </w:tc>
        <w:tc>
          <w:tcPr>
            <w:tcW w:w="1276" w:type="dxa"/>
            <w:vAlign w:val="center"/>
          </w:tcPr>
          <w:p w14:paraId="18A3BAF4"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0031/0</w:t>
            </w:r>
          </w:p>
        </w:tc>
        <w:tc>
          <w:tcPr>
            <w:tcW w:w="1275" w:type="dxa"/>
            <w:vAlign w:val="center"/>
          </w:tcPr>
          <w:p w14:paraId="5C47E9E5"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2781/2</w:t>
            </w:r>
          </w:p>
        </w:tc>
        <w:tc>
          <w:tcPr>
            <w:tcW w:w="1419" w:type="dxa"/>
            <w:vAlign w:val="center"/>
          </w:tcPr>
          <w:p w14:paraId="4DE4EC6D"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0378/0</w:t>
            </w:r>
          </w:p>
        </w:tc>
      </w:tr>
      <w:tr w:rsidR="004B12E0" w:rsidRPr="00DC4790" w14:paraId="56C88ED5" w14:textId="77777777" w:rsidTr="006E2625">
        <w:trPr>
          <w:trHeight w:val="77"/>
          <w:jc w:val="center"/>
        </w:trPr>
        <w:tc>
          <w:tcPr>
            <w:tcW w:w="2552" w:type="dxa"/>
          </w:tcPr>
          <w:p w14:paraId="0C488FB8"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ازحد مدير اجرایی (براساس درصد افزايش قيمت سهام)</w:t>
            </w:r>
          </w:p>
        </w:tc>
        <w:tc>
          <w:tcPr>
            <w:tcW w:w="1559" w:type="dxa"/>
            <w:vAlign w:val="center"/>
          </w:tcPr>
          <w:p w14:paraId="56BE489B" w14:textId="77777777" w:rsidR="004B12E0" w:rsidRPr="00DC4790" w:rsidRDefault="004B12E0" w:rsidP="006E2625">
            <w:pPr>
              <w:autoSpaceDE w:val="0"/>
              <w:autoSpaceDN w:val="0"/>
              <w:adjustRightInd w:val="0"/>
              <w:spacing w:after="0"/>
              <w:ind w:firstLine="0"/>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OVERCON2</w:t>
            </w:r>
          </w:p>
        </w:tc>
        <w:tc>
          <w:tcPr>
            <w:tcW w:w="1276" w:type="dxa"/>
            <w:vAlign w:val="center"/>
          </w:tcPr>
          <w:p w14:paraId="5CF43614"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1174/0-</w:t>
            </w:r>
          </w:p>
        </w:tc>
        <w:tc>
          <w:tcPr>
            <w:tcW w:w="1276" w:type="dxa"/>
            <w:vAlign w:val="center"/>
          </w:tcPr>
          <w:p w14:paraId="1FCB79F4"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0439/0</w:t>
            </w:r>
          </w:p>
        </w:tc>
        <w:tc>
          <w:tcPr>
            <w:tcW w:w="1275" w:type="dxa"/>
            <w:vAlign w:val="center"/>
          </w:tcPr>
          <w:p w14:paraId="5C125391"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6719/2-</w:t>
            </w:r>
          </w:p>
        </w:tc>
        <w:tc>
          <w:tcPr>
            <w:tcW w:w="1419" w:type="dxa"/>
            <w:vAlign w:val="center"/>
          </w:tcPr>
          <w:p w14:paraId="461CB7EB"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0041/0</w:t>
            </w:r>
          </w:p>
        </w:tc>
      </w:tr>
      <w:tr w:rsidR="004B12E0" w:rsidRPr="00DC4790" w14:paraId="5FCCFC24" w14:textId="77777777" w:rsidTr="006E2625">
        <w:trPr>
          <w:trHeight w:val="77"/>
          <w:jc w:val="center"/>
        </w:trPr>
        <w:tc>
          <w:tcPr>
            <w:tcW w:w="2552" w:type="dxa"/>
          </w:tcPr>
          <w:p w14:paraId="671C60C3"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اندازه شرکت</w:t>
            </w:r>
          </w:p>
        </w:tc>
        <w:tc>
          <w:tcPr>
            <w:tcW w:w="1559" w:type="dxa"/>
            <w:vAlign w:val="center"/>
          </w:tcPr>
          <w:p w14:paraId="46B8FB72"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SIZE</w:t>
            </w:r>
          </w:p>
        </w:tc>
        <w:tc>
          <w:tcPr>
            <w:tcW w:w="1276" w:type="dxa"/>
            <w:vAlign w:val="center"/>
          </w:tcPr>
          <w:p w14:paraId="41931FC0"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0146/-</w:t>
            </w:r>
          </w:p>
        </w:tc>
        <w:tc>
          <w:tcPr>
            <w:tcW w:w="1276" w:type="dxa"/>
            <w:vAlign w:val="center"/>
          </w:tcPr>
          <w:p w14:paraId="4435F2B3"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0051/0</w:t>
            </w:r>
          </w:p>
        </w:tc>
        <w:tc>
          <w:tcPr>
            <w:tcW w:w="1275" w:type="dxa"/>
            <w:vAlign w:val="center"/>
          </w:tcPr>
          <w:p w14:paraId="64AC90B8"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8357/2-</w:t>
            </w:r>
          </w:p>
        </w:tc>
        <w:tc>
          <w:tcPr>
            <w:tcW w:w="1419" w:type="dxa"/>
            <w:vAlign w:val="center"/>
          </w:tcPr>
          <w:p w14:paraId="4B38DEED"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0021/0</w:t>
            </w:r>
          </w:p>
        </w:tc>
      </w:tr>
      <w:tr w:rsidR="004B12E0" w:rsidRPr="00DC4790" w14:paraId="639A5017" w14:textId="77777777" w:rsidTr="006E2625">
        <w:trPr>
          <w:trHeight w:val="96"/>
          <w:jc w:val="center"/>
        </w:trPr>
        <w:tc>
          <w:tcPr>
            <w:tcW w:w="2552" w:type="dxa"/>
          </w:tcPr>
          <w:p w14:paraId="55F1ED4F"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اهرم مالي</w:t>
            </w:r>
          </w:p>
        </w:tc>
        <w:tc>
          <w:tcPr>
            <w:tcW w:w="1559" w:type="dxa"/>
            <w:vAlign w:val="center"/>
          </w:tcPr>
          <w:p w14:paraId="3D29CFAF"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LEV</w:t>
            </w:r>
          </w:p>
        </w:tc>
        <w:tc>
          <w:tcPr>
            <w:tcW w:w="1276" w:type="dxa"/>
            <w:vAlign w:val="center"/>
          </w:tcPr>
          <w:p w14:paraId="08113A34"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0214/0</w:t>
            </w:r>
          </w:p>
        </w:tc>
        <w:tc>
          <w:tcPr>
            <w:tcW w:w="1276" w:type="dxa"/>
            <w:vAlign w:val="center"/>
          </w:tcPr>
          <w:p w14:paraId="17F29743"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0049/0</w:t>
            </w:r>
          </w:p>
        </w:tc>
        <w:tc>
          <w:tcPr>
            <w:tcW w:w="1275" w:type="dxa"/>
            <w:vAlign w:val="center"/>
          </w:tcPr>
          <w:p w14:paraId="50A1ABEC"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0298/5</w:t>
            </w:r>
          </w:p>
        </w:tc>
        <w:tc>
          <w:tcPr>
            <w:tcW w:w="1419" w:type="dxa"/>
          </w:tcPr>
          <w:p w14:paraId="654D5A9E"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6E6DB81B" w14:textId="77777777" w:rsidTr="006E2625">
        <w:trPr>
          <w:trHeight w:val="77"/>
          <w:jc w:val="center"/>
        </w:trPr>
        <w:tc>
          <w:tcPr>
            <w:tcW w:w="2552" w:type="dxa"/>
            <w:tcBorders>
              <w:bottom w:val="single" w:sz="4" w:space="0" w:color="auto"/>
            </w:tcBorders>
          </w:tcPr>
          <w:p w14:paraId="31FF6364"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بازده حقوق صاحبان سهام</w:t>
            </w:r>
          </w:p>
        </w:tc>
        <w:tc>
          <w:tcPr>
            <w:tcW w:w="1559" w:type="dxa"/>
            <w:tcBorders>
              <w:bottom w:val="single" w:sz="4" w:space="0" w:color="auto"/>
            </w:tcBorders>
            <w:vAlign w:val="center"/>
          </w:tcPr>
          <w:p w14:paraId="2D94AF6C"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ROE</w:t>
            </w:r>
          </w:p>
        </w:tc>
        <w:tc>
          <w:tcPr>
            <w:tcW w:w="1276" w:type="dxa"/>
            <w:tcBorders>
              <w:bottom w:val="single" w:sz="4" w:space="0" w:color="auto"/>
            </w:tcBorders>
            <w:vAlign w:val="center"/>
          </w:tcPr>
          <w:p w14:paraId="3C1A8FA3"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7620/0-</w:t>
            </w:r>
          </w:p>
        </w:tc>
        <w:tc>
          <w:tcPr>
            <w:tcW w:w="1276" w:type="dxa"/>
            <w:tcBorders>
              <w:bottom w:val="single" w:sz="4" w:space="0" w:color="auto"/>
            </w:tcBorders>
            <w:vAlign w:val="center"/>
          </w:tcPr>
          <w:p w14:paraId="62052C0A"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3789/0</w:t>
            </w:r>
          </w:p>
        </w:tc>
        <w:tc>
          <w:tcPr>
            <w:tcW w:w="1275" w:type="dxa"/>
            <w:tcBorders>
              <w:bottom w:val="single" w:sz="4" w:space="0" w:color="auto"/>
            </w:tcBorders>
            <w:vAlign w:val="center"/>
          </w:tcPr>
          <w:p w14:paraId="7B7774F0"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0109/2-</w:t>
            </w:r>
          </w:p>
        </w:tc>
        <w:tc>
          <w:tcPr>
            <w:tcW w:w="1419" w:type="dxa"/>
            <w:tcBorders>
              <w:bottom w:val="single" w:sz="4" w:space="0" w:color="auto"/>
            </w:tcBorders>
            <w:vAlign w:val="center"/>
          </w:tcPr>
          <w:p w14:paraId="30CE1E50"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0415/0</w:t>
            </w:r>
          </w:p>
        </w:tc>
      </w:tr>
      <w:tr w:rsidR="004B12E0" w:rsidRPr="00DC4790" w14:paraId="6BB4286E" w14:textId="77777777" w:rsidTr="006E2625">
        <w:trPr>
          <w:trHeight w:val="77"/>
          <w:jc w:val="center"/>
        </w:trPr>
        <w:tc>
          <w:tcPr>
            <w:tcW w:w="2552" w:type="dxa"/>
            <w:tcBorders>
              <w:bottom w:val="single" w:sz="4" w:space="0" w:color="auto"/>
            </w:tcBorders>
          </w:tcPr>
          <w:p w14:paraId="023CC3DF"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نسبت ارزش بازار به ارزش دفتري حقوق صاحبان سهام</w:t>
            </w:r>
          </w:p>
        </w:tc>
        <w:tc>
          <w:tcPr>
            <w:tcW w:w="1559" w:type="dxa"/>
            <w:tcBorders>
              <w:bottom w:val="single" w:sz="4" w:space="0" w:color="auto"/>
            </w:tcBorders>
            <w:vAlign w:val="center"/>
          </w:tcPr>
          <w:p w14:paraId="7032F064"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MTB</w:t>
            </w:r>
          </w:p>
        </w:tc>
        <w:tc>
          <w:tcPr>
            <w:tcW w:w="1276" w:type="dxa"/>
            <w:tcBorders>
              <w:bottom w:val="single" w:sz="4" w:space="0" w:color="auto"/>
            </w:tcBorders>
            <w:vAlign w:val="center"/>
          </w:tcPr>
          <w:p w14:paraId="6D3D16E0"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8012/0</w:t>
            </w:r>
          </w:p>
        </w:tc>
        <w:tc>
          <w:tcPr>
            <w:tcW w:w="1276" w:type="dxa"/>
            <w:tcBorders>
              <w:bottom w:val="single" w:sz="4" w:space="0" w:color="auto"/>
            </w:tcBorders>
            <w:vAlign w:val="center"/>
          </w:tcPr>
          <w:p w14:paraId="5BA38B88"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3209/0</w:t>
            </w:r>
          </w:p>
        </w:tc>
        <w:tc>
          <w:tcPr>
            <w:tcW w:w="1275" w:type="dxa"/>
            <w:tcBorders>
              <w:bottom w:val="single" w:sz="4" w:space="0" w:color="auto"/>
            </w:tcBorders>
            <w:vAlign w:val="center"/>
          </w:tcPr>
          <w:p w14:paraId="2C2CB97F" w14:textId="77777777" w:rsidR="004B12E0" w:rsidRPr="00DC4790" w:rsidRDefault="004B12E0" w:rsidP="006E2625">
            <w:pPr>
              <w:autoSpaceDE w:val="0"/>
              <w:autoSpaceDN w:val="0"/>
              <w:adjustRightInd w:val="0"/>
              <w:spacing w:after="0"/>
              <w:ind w:right="10" w:firstLine="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4961/2</w:t>
            </w:r>
          </w:p>
        </w:tc>
        <w:tc>
          <w:tcPr>
            <w:tcW w:w="1419" w:type="dxa"/>
            <w:tcBorders>
              <w:bottom w:val="single" w:sz="4" w:space="0" w:color="auto"/>
            </w:tcBorders>
            <w:vAlign w:val="center"/>
          </w:tcPr>
          <w:p w14:paraId="4AD515DA"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0076/0</w:t>
            </w:r>
          </w:p>
        </w:tc>
      </w:tr>
      <w:tr w:rsidR="004B12E0" w:rsidRPr="00DC4790" w14:paraId="36570DDE" w14:textId="77777777" w:rsidTr="006E2625">
        <w:trPr>
          <w:trHeight w:val="77"/>
          <w:jc w:val="center"/>
        </w:trPr>
        <w:tc>
          <w:tcPr>
            <w:tcW w:w="2552" w:type="dxa"/>
            <w:tcBorders>
              <w:bottom w:val="single" w:sz="4" w:space="0" w:color="auto"/>
            </w:tcBorders>
          </w:tcPr>
          <w:p w14:paraId="797FF4CD" w14:textId="77777777" w:rsidR="004B12E0" w:rsidRPr="00DC4790" w:rsidRDefault="004B12E0" w:rsidP="006E2625">
            <w:pPr>
              <w:suppressAutoHyphens/>
              <w:spacing w:after="0"/>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عدم تجانس سرمايه‌گذاران</w:t>
            </w:r>
          </w:p>
        </w:tc>
        <w:tc>
          <w:tcPr>
            <w:tcW w:w="1559" w:type="dxa"/>
            <w:tcBorders>
              <w:bottom w:val="single" w:sz="4" w:space="0" w:color="auto"/>
            </w:tcBorders>
            <w:vAlign w:val="center"/>
          </w:tcPr>
          <w:p w14:paraId="3CDF4B98"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DTURN</w:t>
            </w:r>
          </w:p>
        </w:tc>
        <w:tc>
          <w:tcPr>
            <w:tcW w:w="1276" w:type="dxa"/>
            <w:tcBorders>
              <w:bottom w:val="single" w:sz="4" w:space="0" w:color="auto"/>
            </w:tcBorders>
            <w:vAlign w:val="center"/>
          </w:tcPr>
          <w:p w14:paraId="5D63C814"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8042/1</w:t>
            </w:r>
          </w:p>
        </w:tc>
        <w:tc>
          <w:tcPr>
            <w:tcW w:w="1276" w:type="dxa"/>
            <w:tcBorders>
              <w:bottom w:val="single" w:sz="4" w:space="0" w:color="auto"/>
            </w:tcBorders>
            <w:vAlign w:val="center"/>
          </w:tcPr>
          <w:p w14:paraId="57FF9A81" w14:textId="77777777" w:rsidR="004B12E0" w:rsidRPr="00DC4790" w:rsidRDefault="004B12E0" w:rsidP="006E2625">
            <w:pPr>
              <w:spacing w:after="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2379/0</w:t>
            </w:r>
          </w:p>
        </w:tc>
        <w:tc>
          <w:tcPr>
            <w:tcW w:w="1275" w:type="dxa"/>
            <w:tcBorders>
              <w:bottom w:val="single" w:sz="4" w:space="0" w:color="auto"/>
            </w:tcBorders>
            <w:vAlign w:val="center"/>
          </w:tcPr>
          <w:p w14:paraId="03D72EA5"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5818/7</w:t>
            </w:r>
          </w:p>
        </w:tc>
        <w:tc>
          <w:tcPr>
            <w:tcW w:w="1419" w:type="dxa"/>
            <w:tcBorders>
              <w:bottom w:val="single" w:sz="4" w:space="0" w:color="auto"/>
            </w:tcBorders>
          </w:tcPr>
          <w:p w14:paraId="71251301"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344B66D5" w14:textId="77777777" w:rsidTr="006E2625">
        <w:trPr>
          <w:cantSplit/>
          <w:trHeight w:val="466"/>
          <w:jc w:val="center"/>
        </w:trPr>
        <w:tc>
          <w:tcPr>
            <w:tcW w:w="4111" w:type="dxa"/>
            <w:gridSpan w:val="2"/>
            <w:tcBorders>
              <w:bottom w:val="nil"/>
              <w:right w:val="nil"/>
            </w:tcBorders>
            <w:vAlign w:val="bottom"/>
            <w:hideMark/>
          </w:tcPr>
          <w:p w14:paraId="44BBC4E8" w14:textId="77777777" w:rsidR="004B12E0" w:rsidRPr="00DC4790" w:rsidRDefault="004B12E0" w:rsidP="006E2625">
            <w:pPr>
              <w:suppressAutoHyphens/>
              <w:autoSpaceDE w:val="0"/>
              <w:spacing w:after="0"/>
              <w:ind w:right="10"/>
              <w:rPr>
                <w:rFonts w:ascii="Times New Roman" w:eastAsia="Calibri" w:hAnsi="Times New Roman" w:cs="B Lotus"/>
                <w:sz w:val="20"/>
                <w:szCs w:val="20"/>
                <w:lang w:eastAsia="zh-CN" w:bidi="fa-IR"/>
              </w:rPr>
            </w:pPr>
          </w:p>
        </w:tc>
        <w:tc>
          <w:tcPr>
            <w:tcW w:w="2552" w:type="dxa"/>
            <w:gridSpan w:val="2"/>
            <w:tcBorders>
              <w:left w:val="nil"/>
              <w:bottom w:val="nil"/>
              <w:right w:val="nil"/>
            </w:tcBorders>
            <w:vAlign w:val="bottom"/>
          </w:tcPr>
          <w:p w14:paraId="727DC827" w14:textId="77777777" w:rsidR="004B12E0" w:rsidRPr="00DC4790" w:rsidRDefault="004B12E0" w:rsidP="006E2625">
            <w:pPr>
              <w:suppressAutoHyphens/>
              <w:autoSpaceDE w:val="0"/>
              <w:spacing w:after="0"/>
              <w:ind w:right="1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دوربین واتسن: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bidi="fa-IR"/>
              </w:rPr>
              <w:t>0089/2</w:t>
            </w:r>
          </w:p>
        </w:tc>
        <w:tc>
          <w:tcPr>
            <w:tcW w:w="2694" w:type="dxa"/>
            <w:gridSpan w:val="2"/>
            <w:tcBorders>
              <w:left w:val="nil"/>
              <w:bottom w:val="nil"/>
            </w:tcBorders>
            <w:vAlign w:val="bottom"/>
          </w:tcPr>
          <w:p w14:paraId="5E747222" w14:textId="77777777" w:rsidR="004B12E0" w:rsidRPr="00DC4790" w:rsidRDefault="004B12E0" w:rsidP="006E2625">
            <w:pPr>
              <w:suppressAutoHyphens/>
              <w:autoSpaceDE w:val="0"/>
              <w:spacing w:after="0"/>
              <w:ind w:right="1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bidi="fa-IR"/>
              </w:rPr>
              <w:t>8475/0</w:t>
            </w:r>
          </w:p>
        </w:tc>
      </w:tr>
      <w:tr w:rsidR="004B12E0" w:rsidRPr="00DC4790" w14:paraId="61E126D2" w14:textId="77777777" w:rsidTr="006E2625">
        <w:trPr>
          <w:cantSplit/>
          <w:trHeight w:val="77"/>
          <w:jc w:val="center"/>
        </w:trPr>
        <w:tc>
          <w:tcPr>
            <w:tcW w:w="4111" w:type="dxa"/>
            <w:gridSpan w:val="2"/>
            <w:tcBorders>
              <w:top w:val="nil"/>
              <w:right w:val="nil"/>
            </w:tcBorders>
            <w:vAlign w:val="center"/>
            <w:hideMark/>
          </w:tcPr>
          <w:p w14:paraId="4BB4C31C" w14:textId="77777777" w:rsidR="004B12E0" w:rsidRPr="00DC4790" w:rsidRDefault="004B12E0" w:rsidP="006E2625">
            <w:pPr>
              <w:spacing w:after="0"/>
              <w:rPr>
                <w:rFonts w:ascii="Times New Roman" w:eastAsia="Calibri" w:hAnsi="Times New Roman" w:cs="B Lotus"/>
                <w:sz w:val="20"/>
                <w:szCs w:val="20"/>
                <w:lang w:eastAsia="zh-CN" w:bidi="fa-IR"/>
              </w:rPr>
            </w:pPr>
          </w:p>
        </w:tc>
        <w:tc>
          <w:tcPr>
            <w:tcW w:w="2552" w:type="dxa"/>
            <w:gridSpan w:val="2"/>
            <w:tcBorders>
              <w:top w:val="nil"/>
              <w:left w:val="nil"/>
              <w:right w:val="nil"/>
            </w:tcBorders>
            <w:vAlign w:val="center"/>
          </w:tcPr>
          <w:p w14:paraId="70ADD8D1" w14:textId="77777777" w:rsidR="004B12E0" w:rsidRPr="00DC4790" w:rsidRDefault="004B12E0" w:rsidP="006E2625">
            <w:pPr>
              <w:suppressAutoHyphens/>
              <w:autoSpaceDE w:val="0"/>
              <w:spacing w:after="0"/>
              <w:ind w:right="10"/>
              <w:rPr>
                <w:rFonts w:ascii="Times New Roman" w:eastAsia="Calibri" w:hAnsi="Times New Roman" w:cs="B Lotus"/>
                <w:b/>
                <w:bCs/>
                <w:sz w:val="20"/>
                <w:szCs w:val="20"/>
                <w:rtl/>
                <w:lang w:eastAsia="zh-CN" w:bidi="fa-IR"/>
              </w:rPr>
            </w:pPr>
            <w:r w:rsidRPr="00DC4790">
              <w:rPr>
                <w:rFonts w:ascii="Times New Roman" w:eastAsia="Calibri" w:hAnsi="Times New Roman" w:cs="B Lotus"/>
                <w:b/>
                <w:bCs/>
                <w:sz w:val="20"/>
                <w:szCs w:val="20"/>
                <w:rtl/>
                <w:lang w:eastAsia="zh-CN" w:bidi="fa-IR"/>
              </w:rPr>
              <w:t xml:space="preserve">آماره </w:t>
            </w:r>
            <w:r w:rsidRPr="00DC4790">
              <w:rPr>
                <w:rFonts w:ascii="Times New Roman" w:eastAsia="Calibri" w:hAnsi="Times New Roman" w:cs="B Lotus"/>
                <w:b/>
                <w:bCs/>
                <w:sz w:val="20"/>
                <w:szCs w:val="20"/>
                <w:lang w:eastAsia="zh-CN" w:bidi="fa-IR"/>
              </w:rPr>
              <w:t>F</w:t>
            </w:r>
            <w:r w:rsidRPr="00DC4790">
              <w:rPr>
                <w:rFonts w:ascii="Times New Roman" w:eastAsia="Calibri" w:hAnsi="Times New Roman" w:cs="B Lotus"/>
                <w:b/>
                <w:bCs/>
                <w:sz w:val="20"/>
                <w:szCs w:val="20"/>
                <w:rtl/>
                <w:lang w:eastAsia="zh-CN" w:bidi="fa-IR"/>
              </w:rPr>
              <w:t>:</w:t>
            </w:r>
            <w:r w:rsidRPr="00DC4790">
              <w:rPr>
                <w:rFonts w:ascii="Times New Roman" w:eastAsia="Calibri" w:hAnsi="Times New Roman" w:cs="B Lotus"/>
                <w:b/>
                <w:bCs/>
                <w:sz w:val="20"/>
                <w:szCs w:val="20"/>
                <w:lang w:eastAsia="zh-CN" w:bidi="fa-IR"/>
              </w:rPr>
              <w:t xml:space="preserve"> </w:t>
            </w:r>
            <w:r w:rsidRPr="00DC4790">
              <w:rPr>
                <w:rFonts w:ascii="Times New Roman" w:eastAsia="Calibri" w:hAnsi="Times New Roman" w:cs="B Lotus" w:hint="cs"/>
                <w:b/>
                <w:bCs/>
                <w:sz w:val="20"/>
                <w:szCs w:val="20"/>
                <w:rtl/>
                <w:lang w:bidi="fa-IR"/>
              </w:rPr>
              <w:t>4576/24</w:t>
            </w:r>
          </w:p>
          <w:p w14:paraId="5863CD59" w14:textId="77777777" w:rsidR="004B12E0" w:rsidRPr="00DC4790" w:rsidRDefault="004B12E0" w:rsidP="006E2625">
            <w:pPr>
              <w:spacing w:after="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 xml:space="preserve">احتمال: </w:t>
            </w:r>
            <w:r w:rsidRPr="00DC4790">
              <w:rPr>
                <w:rFonts w:ascii="Times New Roman" w:eastAsia="Calibri" w:hAnsi="Times New Roman" w:cs="B Lotus" w:hint="cs"/>
                <w:b/>
                <w:bCs/>
                <w:sz w:val="20"/>
                <w:szCs w:val="20"/>
                <w:rtl/>
                <w:lang w:eastAsia="zh-CN" w:bidi="fa-IR"/>
              </w:rPr>
              <w:t>0000/0</w:t>
            </w:r>
            <w:r w:rsidRPr="00DC4790">
              <w:rPr>
                <w:rFonts w:ascii="Times New Roman" w:eastAsia="Calibri" w:hAnsi="Times New Roman" w:cs="B Lotus"/>
                <w:b/>
                <w:bCs/>
                <w:sz w:val="20"/>
                <w:szCs w:val="20"/>
                <w:rtl/>
                <w:lang w:eastAsia="zh-CN" w:bidi="fa-IR"/>
              </w:rPr>
              <w:t xml:space="preserve"> </w:t>
            </w:r>
          </w:p>
        </w:tc>
        <w:tc>
          <w:tcPr>
            <w:tcW w:w="2694" w:type="dxa"/>
            <w:gridSpan w:val="2"/>
            <w:tcBorders>
              <w:top w:val="nil"/>
              <w:left w:val="nil"/>
            </w:tcBorders>
            <w:vAlign w:val="bottom"/>
          </w:tcPr>
          <w:p w14:paraId="07C9C041" w14:textId="77777777" w:rsidR="004B12E0" w:rsidRPr="00DC4790" w:rsidRDefault="004B12E0" w:rsidP="006E2625">
            <w:pPr>
              <w:suppressAutoHyphens/>
              <w:autoSpaceDE w:val="0"/>
              <w:snapToGrid w:val="0"/>
              <w:spacing w:after="0"/>
              <w:ind w:right="10"/>
              <w:jc w:val="center"/>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 تعدیل شده:</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bidi="fa-IR"/>
              </w:rPr>
              <w:t>8289/0</w:t>
            </w:r>
          </w:p>
        </w:tc>
      </w:tr>
    </w:tbl>
    <w:p w14:paraId="1DBC6D27" w14:textId="63392FA8"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p>
    <w:p w14:paraId="23E6385E" w14:textId="77777777" w:rsidR="004B12E0" w:rsidRPr="00DC4790" w:rsidRDefault="004B12E0" w:rsidP="00ED4C81">
      <w:pPr>
        <w:autoSpaceDE w:val="0"/>
        <w:autoSpaceDN w:val="0"/>
        <w:adjustRightInd w:val="0"/>
        <w:spacing w:after="0"/>
        <w:rPr>
          <w:rFonts w:ascii="Times New Roman" w:eastAsia="Calibri" w:hAnsi="Times New Roman" w:cs="B Lotus"/>
          <w:sz w:val="26"/>
          <w:szCs w:val="26"/>
          <w:rtl/>
          <w:lang w:bidi="fa-IR"/>
        </w:rPr>
      </w:pPr>
    </w:p>
    <w:p w14:paraId="60B42099" w14:textId="6BCFB815"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نتایج </w:t>
      </w:r>
      <w:r w:rsidRPr="00DC4790">
        <w:rPr>
          <w:rFonts w:ascii="Times New Roman" w:eastAsia="Calibri" w:hAnsi="Times New Roman" w:cs="B Lotus" w:hint="cs"/>
          <w:sz w:val="26"/>
          <w:szCs w:val="26"/>
          <w:rtl/>
          <w:lang w:bidi="fa-IR"/>
        </w:rPr>
        <w:t>برآورد الگوی پژوهش زمانی که متغیر وابسته 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حداکثری است</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hint="cs"/>
          <w:sz w:val="26"/>
          <w:szCs w:val="26"/>
          <w:rtl/>
          <w:lang w:bidi="fa-IR"/>
        </w:rPr>
        <w:t>كه</w:t>
      </w:r>
      <w:r w:rsidRPr="00DC4790">
        <w:rPr>
          <w:rFonts w:ascii="Times New Roman" w:eastAsia="Calibri" w:hAnsi="Times New Roman" w:cs="B Lotus"/>
          <w:sz w:val="26"/>
          <w:szCs w:val="26"/>
          <w:rtl/>
          <w:lang w:bidi="fa-IR"/>
        </w:rPr>
        <w:t xml:space="preserve">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حداکثری</w:t>
      </w:r>
      <w:r w:rsidRPr="00DC4790">
        <w:rPr>
          <w:rFonts w:ascii="Times New Roman" w:eastAsia="Calibri" w:hAnsi="Times New Roman" w:cs="B Lotus"/>
          <w:sz w:val="26"/>
          <w:szCs w:val="26"/>
          <w:rtl/>
          <w:lang w:bidi="fa-IR"/>
        </w:rPr>
        <w:t xml:space="preserve"> مثبت </w:t>
      </w:r>
      <w:r w:rsidRPr="00DC4790">
        <w:rPr>
          <w:rFonts w:ascii="Times New Roman" w:eastAsia="Calibri" w:hAnsi="Times New Roman" w:cs="B Lotus" w:hint="cs"/>
          <w:sz w:val="26"/>
          <w:szCs w:val="26"/>
          <w:rtl/>
          <w:lang w:bidi="fa-IR"/>
        </w:rPr>
        <w:t xml:space="preserve">و </w:t>
      </w:r>
      <w:r w:rsidRPr="00DC4790">
        <w:rPr>
          <w:rFonts w:ascii="Times New Roman" w:eastAsia="Calibri" w:hAnsi="Times New Roman" w:cs="B Lotus"/>
          <w:sz w:val="26"/>
          <w:szCs w:val="26"/>
          <w:rtl/>
          <w:lang w:bidi="fa-IR"/>
        </w:rPr>
        <w:t>معني‌دار است</w:t>
      </w:r>
      <w:r w:rsidRPr="00DC4790">
        <w:rPr>
          <w:rFonts w:ascii="Times New Roman" w:eastAsia="Calibri" w:hAnsi="Times New Roman" w:cs="B Lotus" w:hint="cs"/>
          <w:sz w:val="26"/>
          <w:szCs w:val="26"/>
          <w:rtl/>
          <w:lang w:bidi="fa-IR"/>
        </w:rPr>
        <w:t xml:space="preserve"> ( 05</w:t>
      </w:r>
      <w:r w:rsidR="00CC2D32"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مثبت است)، </w:t>
      </w:r>
      <w:r w:rsidRPr="00DC4790">
        <w:rPr>
          <w:rFonts w:ascii="Times New Roman" w:eastAsia="Calibri" w:hAnsi="Times New Roman" w:cs="B Lotus"/>
          <w:sz w:val="26"/>
          <w:szCs w:val="26"/>
          <w:rtl/>
          <w:lang w:bidi="fa-IR"/>
        </w:rPr>
        <w:t xml:space="preserve">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در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طول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سال مالی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hint="cs"/>
          <w:sz w:val="26"/>
          <w:szCs w:val="26"/>
          <w:rtl/>
          <w:lang w:bidi="fa-IR"/>
        </w:rPr>
        <w:t>تعداد روزهاي</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بیشتر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از</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hint="cs"/>
          <w:sz w:val="26"/>
          <w:szCs w:val="26"/>
          <w:rtl/>
          <w:lang w:bidi="fa-IR"/>
        </w:rPr>
        <w:t>تعداد روزهاي</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باشد، 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 بیش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اجرایی بوجود</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آمده و </w:t>
      </w:r>
      <w:r w:rsidRPr="00DC4790">
        <w:rPr>
          <w:rFonts w:ascii="Times New Roman" w:eastAsia="Calibri" w:hAnsi="Times New Roman" w:cs="B Lotus" w:hint="cs"/>
          <w:sz w:val="26"/>
          <w:szCs w:val="26"/>
          <w:rtl/>
          <w:lang w:bidi="fa-IR"/>
        </w:rPr>
        <w:t>د</w:t>
      </w:r>
      <w:r w:rsidRPr="00DC4790">
        <w:rPr>
          <w:rFonts w:ascii="Times New Roman" w:eastAsia="Calibri" w:hAnsi="Times New Roman" w:cs="B Lotus"/>
          <w:sz w:val="26"/>
          <w:szCs w:val="26"/>
          <w:rtl/>
          <w:lang w:bidi="fa-IR"/>
        </w:rPr>
        <w:t xml:space="preserve">ر نتیجه </w:t>
      </w:r>
      <w:r w:rsidRPr="00DC4790">
        <w:rPr>
          <w:rFonts w:ascii="Times New Roman" w:eastAsia="Calibri" w:hAnsi="Times New Roman" w:cs="B Lotus" w:hint="cs"/>
          <w:sz w:val="26"/>
          <w:szCs w:val="26"/>
          <w:rtl/>
          <w:lang w:bidi="fa-IR"/>
        </w:rPr>
        <w:t>ريسك 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79536698" w14:textId="1D9A5029"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همچنین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درصد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عامل بر متغیر وابسته چولگی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منفی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منفی و معني‌دار است</w:t>
      </w:r>
      <w:r w:rsidRPr="00DC4790">
        <w:rPr>
          <w:rFonts w:ascii="Times New Roman" w:eastAsia="Calibri" w:hAnsi="Times New Roman" w:cs="B Lotus" w:hint="cs"/>
          <w:sz w:val="26"/>
          <w:szCs w:val="26"/>
          <w:rtl/>
          <w:lang w:bidi="fa-IR"/>
        </w:rPr>
        <w:t xml:space="preserve"> ( 05</w:t>
      </w:r>
      <w:r w:rsidR="00CC2D32"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منفي است)</w:t>
      </w:r>
      <w:r w:rsidR="00344F85" w:rsidRPr="00DC4790">
        <w:rPr>
          <w:rFonts w:ascii="Times New Roman" w:eastAsia="Calibri" w:hAnsi="Times New Roman" w:cs="B Lotus" w:hint="cs"/>
          <w:sz w:val="26"/>
          <w:szCs w:val="26"/>
          <w:rtl/>
          <w:lang w:bidi="fa-IR"/>
        </w:rPr>
        <w:t>.</w:t>
      </w:r>
    </w:p>
    <w:p w14:paraId="0F93CD55" w14:textId="1BD14CEE"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 xml:space="preserve">در خصوص متغیرهای </w:t>
      </w:r>
      <w:r w:rsidRPr="00DC4790">
        <w:rPr>
          <w:rFonts w:ascii="Times New Roman" w:eastAsia="Calibri" w:hAnsi="Times New Roman" w:cs="B Lotus"/>
          <w:sz w:val="26"/>
          <w:szCs w:val="26"/>
          <w:rtl/>
          <w:lang w:bidi="fa-IR"/>
        </w:rPr>
        <w:t>کنترلی</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اثر </w:t>
      </w:r>
      <w:r w:rsidRPr="00DC4790">
        <w:rPr>
          <w:rFonts w:ascii="Times New Roman" w:eastAsia="Calibri" w:hAnsi="Times New Roman" w:cs="B Lotus"/>
          <w:sz w:val="26"/>
          <w:szCs w:val="26"/>
          <w:rtl/>
          <w:lang w:bidi="fa-IR"/>
        </w:rPr>
        <w:t>اندازه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شرکت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حداکثری </w:t>
      </w:r>
      <w:r w:rsidRPr="00DC4790">
        <w:rPr>
          <w:rFonts w:ascii="Times New Roman" w:eastAsia="Calibri" w:hAnsi="Times New Roman" w:cs="B Lotus"/>
          <w:sz w:val="26"/>
          <w:szCs w:val="26"/>
          <w:rtl/>
          <w:lang w:bidi="fa-IR"/>
        </w:rPr>
        <w:t xml:space="preserve">منفی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فروش شرکت افزایش یافته و اندازه شرکت بزرگ</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3438EFF3" w14:textId="3E25EE23"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lastRenderedPageBreak/>
        <w:t>همچنین اثر ساختار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بدهی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یا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اهرم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مالی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حداکثری </w:t>
      </w:r>
      <w:r w:rsidRPr="00DC4790">
        <w:rPr>
          <w:rFonts w:ascii="Times New Roman" w:eastAsia="Calibri" w:hAnsi="Times New Roman" w:cs="B Lotus"/>
          <w:sz w:val="26"/>
          <w:szCs w:val="26"/>
          <w:rtl/>
          <w:lang w:bidi="fa-IR"/>
        </w:rPr>
        <w:t xml:space="preserve">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بدهی شرکت افزایش یافته و اهرم مالی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075A0E5B" w14:textId="00C5381D"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از طرف دیگر</w:t>
      </w:r>
      <w:r w:rsidRPr="00DC4790">
        <w:rPr>
          <w:rFonts w:ascii="Times New Roman" w:eastAsia="Calibri" w:hAnsi="Times New Roman" w:cs="B Lotus"/>
          <w:sz w:val="26"/>
          <w:szCs w:val="26"/>
          <w:rtl/>
          <w:lang w:bidi="fa-IR"/>
        </w:rPr>
        <w:t xml:space="preserve"> اثر متغیر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حداکثری</w:t>
      </w:r>
      <w:r w:rsidRPr="00DC4790">
        <w:rPr>
          <w:rFonts w:ascii="Times New Roman" w:eastAsia="Calibri" w:hAnsi="Times New Roman" w:cs="B Lotus"/>
          <w:sz w:val="26"/>
          <w:szCs w:val="26"/>
          <w:rtl/>
          <w:lang w:bidi="fa-IR"/>
        </w:rPr>
        <w:t xml:space="preserve"> منفی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شرکت افزایش یافته و سودآوری شرکت بیش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24E55AB4" w14:textId="73D608AB"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همچنین متغیر کنترلی نسبت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حداکثری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اثر </w:t>
      </w:r>
      <w:r w:rsidRPr="00DC4790">
        <w:rPr>
          <w:rFonts w:ascii="Times New Roman" w:eastAsia="Calibri" w:hAnsi="Times New Roman" w:cs="B Lotus"/>
          <w:sz w:val="26"/>
          <w:szCs w:val="26"/>
          <w:rtl/>
          <w:lang w:bidi="fa-IR"/>
        </w:rPr>
        <w:t xml:space="preserve">مثبت و معني‌دار </w:t>
      </w:r>
      <w:r w:rsidRPr="00DC4790">
        <w:rPr>
          <w:rFonts w:ascii="Times New Roman" w:eastAsia="Calibri" w:hAnsi="Times New Roman" w:cs="B Lotus" w:hint="cs"/>
          <w:sz w:val="26"/>
          <w:szCs w:val="26"/>
          <w:rtl/>
          <w:lang w:bidi="fa-IR"/>
        </w:rPr>
        <w:t>دارد</w:t>
      </w:r>
      <w:r w:rsidRPr="00DC4790">
        <w:rPr>
          <w:rFonts w:ascii="Times New Roman" w:eastAsia="Calibri" w:hAnsi="Times New Roman" w:cs="B Lotus"/>
          <w:sz w:val="26"/>
          <w:szCs w:val="26"/>
          <w:rtl/>
          <w:lang w:bidi="fa-IR"/>
        </w:rPr>
        <w:t xml:space="preserve">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شکاف بین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شرکت افزایش یابد،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0DD57439" w14:textId="1FF73AE8"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در نهایت</w:t>
      </w:r>
      <w:r w:rsidRPr="00DC4790">
        <w:rPr>
          <w:rFonts w:ascii="Times New Roman" w:eastAsia="Calibri" w:hAnsi="Times New Roman" w:cs="B Lotus"/>
          <w:sz w:val="26"/>
          <w:szCs w:val="26"/>
          <w:rtl/>
          <w:lang w:bidi="fa-IR"/>
        </w:rPr>
        <w:t xml:space="preserve"> اثر متغیر کنترلی عدم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تجانس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سرمایه گذاران بر متغیر وابسته </w:t>
      </w:r>
      <w:r w:rsidRPr="00DC4790">
        <w:rPr>
          <w:rFonts w:ascii="Times New Roman" w:eastAsia="Calibri" w:hAnsi="Times New Roman" w:cs="B Lotus" w:hint="cs"/>
          <w:sz w:val="26"/>
          <w:szCs w:val="26"/>
          <w:rtl/>
          <w:lang w:bidi="fa-IR"/>
        </w:rPr>
        <w:t>سیگمای</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حداکثری</w:t>
      </w:r>
      <w:r w:rsidRPr="00DC4790">
        <w:rPr>
          <w:rFonts w:ascii="Times New Roman" w:eastAsia="Calibri" w:hAnsi="Times New Roman" w:cs="B Lotus"/>
          <w:sz w:val="26"/>
          <w:szCs w:val="26"/>
          <w:rtl/>
          <w:lang w:bidi="fa-IR"/>
        </w:rPr>
        <w:t xml:space="preserve"> 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نسبت حجم معاملات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ماهانه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مجموع</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منتشر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شده شرکت افزایش یافته و خرید و فروش و تقاضای سهام بیشتر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50D87776" w14:textId="77777777"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p>
    <w:p w14:paraId="1B6BD205" w14:textId="2DF4DCE9" w:rsidR="00ED4C81" w:rsidRPr="00DC4790" w:rsidRDefault="00ED4C81" w:rsidP="00ED4C81">
      <w:pPr>
        <w:autoSpaceDE w:val="0"/>
        <w:autoSpaceDN w:val="0"/>
        <w:adjustRightInd w:val="0"/>
        <w:spacing w:after="0"/>
        <w:rPr>
          <w:rFonts w:ascii="Times New Roman" w:eastAsia="Calibri" w:hAnsi="Times New Roman" w:cs="B Lotus"/>
          <w:b/>
          <w:bCs/>
          <w:sz w:val="26"/>
          <w:szCs w:val="26"/>
          <w:rtl/>
          <w:lang w:bidi="fa-IR"/>
        </w:rPr>
      </w:pPr>
      <w:r w:rsidRPr="00DC4790">
        <w:rPr>
          <w:rFonts w:ascii="Times New Roman" w:eastAsia="Calibri" w:hAnsi="Times New Roman" w:cs="B Lotus" w:hint="cs"/>
          <w:b/>
          <w:bCs/>
          <w:sz w:val="26"/>
          <w:szCs w:val="26"/>
          <w:rtl/>
          <w:lang w:bidi="fa-IR"/>
        </w:rPr>
        <w:t>مدل چهارم</w:t>
      </w:r>
    </w:p>
    <w:p w14:paraId="1264CFBA" w14:textId="63FFDF54" w:rsidR="00ED4C81" w:rsidRPr="00DC4790" w:rsidRDefault="00ED4C81" w:rsidP="00410E5A">
      <w:pPr>
        <w:spacing w:line="276" w:lineRule="auto"/>
        <w:jc w:val="lowKashida"/>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خلاصه نتایج حاصل از آزمون فرضیه‌ها (زمانی که متغیر وابسته نوسان</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پایین</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به</w:t>
      </w:r>
      <w:r w:rsidRPr="00DC4790">
        <w:rPr>
          <w:rFonts w:ascii="Times New Roman" w:eastAsia="Calibri" w:hAnsi="Times New Roman" w:cs="B Lotus"/>
          <w:sz w:val="26"/>
          <w:szCs w:val="26"/>
          <w:rtl/>
          <w:lang w:bidi="fa-IR"/>
        </w:rPr>
        <w:t xml:space="preserve"> </w:t>
      </w:r>
      <w:r w:rsidRPr="00DC4790">
        <w:rPr>
          <w:rFonts w:ascii="Times New Roman" w:eastAsia="Calibri" w:hAnsi="Times New Roman" w:cs="B Lotus" w:hint="cs"/>
          <w:sz w:val="26"/>
          <w:szCs w:val="26"/>
          <w:rtl/>
          <w:lang w:bidi="fa-IR"/>
        </w:rPr>
        <w:t xml:space="preserve">بالا است) در </w:t>
      </w:r>
      <w:r w:rsidR="00410E5A" w:rsidRPr="00DC4790">
        <w:rPr>
          <w:rFonts w:ascii="Times New Roman" w:eastAsia="Calibri" w:hAnsi="Times New Roman" w:cs="B Lotus" w:hint="cs"/>
          <w:sz w:val="26"/>
          <w:szCs w:val="26"/>
          <w:rtl/>
          <w:lang w:bidi="fa-IR"/>
        </w:rPr>
        <w:t>نگاره</w:t>
      </w:r>
      <w:r w:rsidR="00F93209" w:rsidRPr="00DC4790">
        <w:rPr>
          <w:rFonts w:ascii="Times New Roman" w:eastAsia="Calibri" w:hAnsi="Times New Roman" w:cs="B Lotus" w:hint="cs"/>
          <w:sz w:val="26"/>
          <w:szCs w:val="26"/>
          <w:rtl/>
          <w:lang w:bidi="fa-IR"/>
        </w:rPr>
        <w:t xml:space="preserve"> </w:t>
      </w:r>
      <w:r w:rsidR="00410E5A" w:rsidRPr="00DC4790">
        <w:rPr>
          <w:rFonts w:ascii="Times New Roman" w:eastAsia="Calibri" w:hAnsi="Times New Roman" w:cs="B Lotus" w:hint="cs"/>
          <w:sz w:val="26"/>
          <w:szCs w:val="26"/>
          <w:rtl/>
          <w:lang w:bidi="fa-IR"/>
        </w:rPr>
        <w:t>6</w:t>
      </w:r>
      <w:r w:rsidRPr="00DC4790">
        <w:rPr>
          <w:rFonts w:ascii="Times New Roman" w:eastAsia="Calibri" w:hAnsi="Times New Roman" w:cs="B Lotus" w:hint="cs"/>
          <w:sz w:val="26"/>
          <w:szCs w:val="26"/>
          <w:rtl/>
          <w:lang w:bidi="fa-IR"/>
        </w:rPr>
        <w:t xml:space="preserve"> ارائه شده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با توجه به </w:t>
      </w:r>
      <w:r w:rsidRPr="00DC4790">
        <w:rPr>
          <w:rFonts w:ascii="Times New Roman" w:eastAsia="Calibri" w:hAnsi="Times New Roman" w:cs="B Lotus"/>
          <w:sz w:val="26"/>
          <w:szCs w:val="26"/>
          <w:rtl/>
          <w:lang w:bidi="fa-IR"/>
        </w:rPr>
        <w:t xml:space="preserve">آماره </w:t>
      </w:r>
      <w:r w:rsidRPr="00DC4790">
        <w:rPr>
          <w:rFonts w:ascii="Times New Roman" w:eastAsia="Calibri" w:hAnsi="Times New Roman" w:cs="B Lotus"/>
          <w:sz w:val="24"/>
          <w:szCs w:val="24"/>
          <w:lang w:bidi="fa-IR"/>
        </w:rPr>
        <w:t>F</w:t>
      </w:r>
      <w:r w:rsidRPr="00DC4790">
        <w:rPr>
          <w:rFonts w:ascii="Times New Roman" w:eastAsia="Calibri" w:hAnsi="Times New Roman" w:cs="B Lotus"/>
          <w:sz w:val="26"/>
          <w:szCs w:val="26"/>
          <w:rtl/>
          <w:lang w:bidi="fa-IR"/>
        </w:rPr>
        <w:t xml:space="preserve"> و </w:t>
      </w:r>
      <w:r w:rsidRPr="00DC4790">
        <w:rPr>
          <w:rFonts w:ascii="Times New Roman" w:eastAsia="Calibri" w:hAnsi="Times New Roman" w:cs="B Lotus"/>
          <w:sz w:val="24"/>
          <w:szCs w:val="24"/>
          <w:lang w:bidi="fa-IR"/>
        </w:rPr>
        <w:t>P-Value</w:t>
      </w:r>
      <w:r w:rsidRPr="00DC4790">
        <w:rPr>
          <w:rFonts w:ascii="Times New Roman" w:eastAsia="Calibri" w:hAnsi="Times New Roman" w:cs="B Lotus" w:hint="cs"/>
          <w:sz w:val="24"/>
          <w:szCs w:val="24"/>
          <w:rtl/>
          <w:lang w:bidi="fa-IR"/>
        </w:rPr>
        <w:t xml:space="preserve"> </w:t>
      </w:r>
      <w:r w:rsidRPr="00DC4790">
        <w:rPr>
          <w:rFonts w:ascii="Times New Roman" w:eastAsia="Calibri" w:hAnsi="Times New Roman" w:cs="B Lotus" w:hint="cs"/>
          <w:sz w:val="26"/>
          <w:szCs w:val="26"/>
          <w:rtl/>
          <w:lang w:bidi="fa-IR"/>
        </w:rPr>
        <w:t>به دست آمده که کمتر از 5 درصد است مي</w:t>
      </w:r>
      <w:r w:rsidR="00F93209" w:rsidRPr="00DC4790">
        <w:rPr>
          <w:rFonts w:ascii="Times New Roman" w:eastAsia="Calibri" w:hAnsi="Times New Roman" w:cs="B Lotus" w:hint="eastAsia"/>
          <w:sz w:val="26"/>
          <w:szCs w:val="26"/>
          <w:lang w:bidi="fa-IR"/>
        </w:rPr>
        <w:t>‌</w:t>
      </w:r>
      <w:r w:rsidRPr="00DC4790">
        <w:rPr>
          <w:rFonts w:ascii="Times New Roman" w:eastAsia="Calibri" w:hAnsi="Times New Roman" w:cs="B Lotus" w:hint="cs"/>
          <w:sz w:val="26"/>
          <w:szCs w:val="26"/>
          <w:rtl/>
          <w:lang w:bidi="fa-IR"/>
        </w:rPr>
        <w:t>توان نتيجه گرفت که کل مدل معني‌دار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در اين مدل 91</w:t>
      </w:r>
      <w:r w:rsidR="0053520B"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4"/>
          <w:szCs w:val="24"/>
          <w:lang w:bidi="fa-IR"/>
        </w:rPr>
        <w:t>R</w:t>
      </w:r>
      <w:r w:rsidRPr="00DC4790">
        <w:rPr>
          <w:rFonts w:ascii="Times New Roman" w:eastAsia="Calibri" w:hAnsi="Times New Roman" w:cs="B Lotus"/>
          <w:sz w:val="24"/>
          <w:szCs w:val="24"/>
          <w:vertAlign w:val="superscript"/>
          <w:lang w:bidi="fa-IR"/>
        </w:rPr>
        <w:t>2</w:t>
      </w:r>
      <w:r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 xml:space="preserve">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دیگر، 91 درصد از تغييرات متغير وابسته توسط متغير مستقل قابل توضيح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افزون بر اين، عدد مربوط به دوربين- واتسن مدل برابر 28</w:t>
      </w:r>
      <w:r w:rsidR="00CC2D32"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2 است که نشان‌دهنده عدم وجود خطاي خودهمبستگي در مدل است</w:t>
      </w:r>
      <w:r w:rsidR="00344F85" w:rsidRPr="00DC4790">
        <w:rPr>
          <w:rFonts w:ascii="Times New Roman" w:eastAsia="Calibri" w:hAnsi="Times New Roman" w:cs="B Lotus" w:hint="cs"/>
          <w:sz w:val="26"/>
          <w:szCs w:val="26"/>
          <w:rtl/>
          <w:lang w:bidi="fa-IR"/>
        </w:rPr>
        <w:t>.</w:t>
      </w:r>
    </w:p>
    <w:p w14:paraId="4081D81B" w14:textId="0C391337"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نتایج </w:t>
      </w:r>
      <w:r w:rsidRPr="00DC4790">
        <w:rPr>
          <w:rFonts w:ascii="Times New Roman" w:eastAsia="Calibri" w:hAnsi="Times New Roman" w:cs="B Lotus" w:hint="cs"/>
          <w:sz w:val="26"/>
          <w:szCs w:val="26"/>
          <w:rtl/>
          <w:lang w:bidi="fa-IR"/>
        </w:rPr>
        <w:t>برآورد الگوی پژوهش زمانی که متغیر وابسته نوسان پایین به بالا است</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عامل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بالا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مثبت</w:t>
      </w:r>
      <w:r w:rsidRPr="00DC4790">
        <w:rPr>
          <w:rFonts w:ascii="Times New Roman" w:eastAsia="Calibri" w:hAnsi="Times New Roman" w:cs="B Lotus" w:hint="cs"/>
          <w:sz w:val="26"/>
          <w:szCs w:val="26"/>
          <w:rtl/>
          <w:lang w:bidi="fa-IR"/>
        </w:rPr>
        <w:t xml:space="preserve"> و</w:t>
      </w:r>
      <w:r w:rsidRPr="00DC4790">
        <w:rPr>
          <w:rFonts w:ascii="Times New Roman" w:eastAsia="Calibri" w:hAnsi="Times New Roman" w:cs="B Lotus"/>
          <w:sz w:val="26"/>
          <w:szCs w:val="26"/>
          <w:rtl/>
          <w:lang w:bidi="fa-IR"/>
        </w:rPr>
        <w:t xml:space="preserve"> معني‌دار است</w:t>
      </w:r>
      <w:r w:rsidRPr="00DC4790">
        <w:rPr>
          <w:rFonts w:ascii="Times New Roman" w:eastAsia="Calibri" w:hAnsi="Times New Roman" w:cs="B Lotus" w:hint="cs"/>
          <w:sz w:val="26"/>
          <w:szCs w:val="26"/>
          <w:rtl/>
          <w:lang w:bidi="fa-IR"/>
        </w:rPr>
        <w:t xml:space="preserve"> ( 05</w:t>
      </w:r>
      <w:r w:rsidR="0053520B"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مثبت است)،</w:t>
      </w:r>
      <w:r w:rsidRPr="00DC4790">
        <w:rPr>
          <w:rFonts w:ascii="Times New Roman" w:eastAsia="Calibri" w:hAnsi="Times New Roman" w:cs="B Lotus"/>
          <w:sz w:val="26"/>
          <w:szCs w:val="26"/>
          <w:rtl/>
          <w:lang w:bidi="fa-IR"/>
        </w:rPr>
        <w:t xml:space="preserve">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در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طول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سال مالی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بیشتر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از</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باشد، 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 بیش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اجرایی بوجود</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آمده و در نتیجه ریسک </w:t>
      </w:r>
      <w:r w:rsidRPr="00DC4790">
        <w:rPr>
          <w:rFonts w:ascii="Times New Roman" w:eastAsia="Calibri" w:hAnsi="Times New Roman" w:cs="B Lotus" w:hint="cs"/>
          <w:sz w:val="26"/>
          <w:szCs w:val="26"/>
          <w:rtl/>
          <w:lang w:bidi="fa-IR"/>
        </w:rPr>
        <w:t xml:space="preserve">سقوط قيمت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504C4CDD" w14:textId="406C0BDC"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 xml:space="preserve">همچنین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درصد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عامل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بالا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منفی و معني‌دار است </w:t>
      </w:r>
      <w:r w:rsidRPr="00DC4790">
        <w:rPr>
          <w:rFonts w:ascii="Times New Roman" w:eastAsia="Calibri" w:hAnsi="Times New Roman" w:cs="B Lotus" w:hint="cs"/>
          <w:sz w:val="26"/>
          <w:szCs w:val="26"/>
          <w:rtl/>
          <w:lang w:bidi="fa-IR"/>
        </w:rPr>
        <w:t>( 05</w:t>
      </w:r>
      <w:r w:rsidR="0053520B" w:rsidRPr="00DC4790">
        <w:rPr>
          <w:rFonts w:ascii="Times New Roman" w:eastAsia="Calibri" w:hAnsi="Times New Roman" w:cs="B Lotus"/>
          <w:sz w:val="26"/>
          <w:szCs w:val="26"/>
          <w:lang w:bidi="fa-IR"/>
        </w:rPr>
        <w:t>/</w:t>
      </w:r>
      <w:r w:rsidRPr="00DC4790">
        <w:rPr>
          <w:rFonts w:ascii="Times New Roman" w:eastAsia="Calibri" w:hAnsi="Times New Roman" w:cs="B Lotus" w:hint="cs"/>
          <w:sz w:val="26"/>
          <w:szCs w:val="26"/>
          <w:rtl/>
          <w:lang w:bidi="fa-IR"/>
        </w:rPr>
        <w:t>0</w:t>
      </w:r>
      <w:r w:rsidRPr="00DC4790">
        <w:rPr>
          <w:rFonts w:ascii="Times New Roman" w:eastAsia="Calibri" w:hAnsi="Times New Roman" w:cs="B Lotus"/>
          <w:sz w:val="26"/>
          <w:szCs w:val="26"/>
          <w:lang w:bidi="fa-IR"/>
        </w:rPr>
        <w:t xml:space="preserve"> P&lt;</w:t>
      </w:r>
      <w:r w:rsidRPr="00DC4790">
        <w:rPr>
          <w:rFonts w:ascii="Times New Roman" w:eastAsia="Calibri" w:hAnsi="Times New Roman" w:cs="B Lotus" w:hint="cs"/>
          <w:sz w:val="26"/>
          <w:szCs w:val="26"/>
          <w:rtl/>
          <w:lang w:bidi="fa-IR"/>
        </w:rPr>
        <w:t xml:space="preserve"> و ضريب بتا منفي است</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 </w:t>
      </w:r>
    </w:p>
    <w:p w14:paraId="0C0FBDCF" w14:textId="52F15B3B" w:rsidR="0027220A" w:rsidRPr="00DC4790" w:rsidRDefault="0027220A" w:rsidP="00ED4C81">
      <w:pPr>
        <w:autoSpaceDE w:val="0"/>
        <w:autoSpaceDN w:val="0"/>
        <w:adjustRightInd w:val="0"/>
        <w:spacing w:after="0"/>
        <w:rPr>
          <w:rFonts w:ascii="Times New Roman" w:eastAsia="Calibri" w:hAnsi="Times New Roman" w:cs="B Lotus"/>
          <w:sz w:val="26"/>
          <w:szCs w:val="26"/>
          <w:rtl/>
          <w:lang w:bidi="fa-IR"/>
        </w:rPr>
      </w:pPr>
    </w:p>
    <w:p w14:paraId="1045C6A5" w14:textId="77777777" w:rsidR="0027220A" w:rsidRPr="00DC4790" w:rsidRDefault="0027220A" w:rsidP="00ED4C81">
      <w:pPr>
        <w:autoSpaceDE w:val="0"/>
        <w:autoSpaceDN w:val="0"/>
        <w:adjustRightInd w:val="0"/>
        <w:spacing w:after="0"/>
        <w:rPr>
          <w:rFonts w:ascii="Times New Roman" w:eastAsia="Calibri" w:hAnsi="Times New Roman" w:cs="B Lotus"/>
          <w:sz w:val="26"/>
          <w:szCs w:val="26"/>
          <w:rtl/>
          <w:lang w:bidi="fa-IR"/>
        </w:rPr>
      </w:pPr>
    </w:p>
    <w:p w14:paraId="1A2D97F3" w14:textId="77777777" w:rsidR="00ED4C81" w:rsidRPr="00DC4790" w:rsidRDefault="00ED4C81" w:rsidP="00ED4C81">
      <w:pPr>
        <w:autoSpaceDE w:val="0"/>
        <w:autoSpaceDN w:val="0"/>
        <w:adjustRightInd w:val="0"/>
        <w:spacing w:after="0"/>
        <w:rPr>
          <w:rFonts w:ascii="Times New Roman" w:eastAsia="Calibri" w:hAnsi="Times New Roman" w:cs="B Lotus"/>
          <w:sz w:val="26"/>
          <w:szCs w:val="26"/>
          <w:lang w:bidi="fa-IR"/>
        </w:rPr>
      </w:pPr>
    </w:p>
    <w:p w14:paraId="622AFAB3" w14:textId="4B5D92DB" w:rsidR="00ED4C81" w:rsidRPr="00DC4790" w:rsidRDefault="00410E5A" w:rsidP="00ED4C81">
      <w:pPr>
        <w:spacing w:after="0"/>
        <w:jc w:val="center"/>
        <w:rPr>
          <w:rFonts w:ascii="Times New Roman" w:eastAsia="Calibri" w:hAnsi="Times New Roman" w:cs="B Lotus"/>
          <w:b/>
          <w:bCs/>
          <w:sz w:val="20"/>
          <w:szCs w:val="20"/>
          <w:rtl/>
          <w:lang w:bidi="fa-IR"/>
        </w:rPr>
      </w:pPr>
      <w:r w:rsidRPr="00DC4790">
        <w:rPr>
          <w:rFonts w:ascii="Times New Roman" w:eastAsia="Calibri" w:hAnsi="Times New Roman" w:cs="B Lotus" w:hint="cs"/>
          <w:b/>
          <w:bCs/>
          <w:sz w:val="20"/>
          <w:szCs w:val="20"/>
          <w:rtl/>
          <w:lang w:eastAsia="zh-CN" w:bidi="fa-IR"/>
        </w:rPr>
        <w:lastRenderedPageBreak/>
        <w:t>نگاره</w:t>
      </w:r>
      <w:r w:rsidR="00ED4C81" w:rsidRPr="00DC4790">
        <w:rPr>
          <w:rFonts w:ascii="Times New Roman" w:eastAsia="Calibri" w:hAnsi="Times New Roman" w:cs="B Lotus"/>
          <w:b/>
          <w:bCs/>
          <w:sz w:val="20"/>
          <w:szCs w:val="20"/>
          <w:rtl/>
          <w:lang w:eastAsia="zh-CN" w:bidi="fa-IR"/>
        </w:rPr>
        <w:t xml:space="preserve"> (</w:t>
      </w:r>
      <w:r w:rsidRPr="00DC4790">
        <w:rPr>
          <w:rFonts w:ascii="Times New Roman" w:eastAsia="Calibri" w:hAnsi="Times New Roman" w:cs="B Lotus" w:hint="cs"/>
          <w:b/>
          <w:bCs/>
          <w:sz w:val="20"/>
          <w:szCs w:val="20"/>
          <w:rtl/>
          <w:lang w:eastAsia="zh-CN" w:bidi="fa-IR"/>
        </w:rPr>
        <w:t>6</w:t>
      </w:r>
      <w:r w:rsidR="00ED4C81" w:rsidRPr="00DC4790">
        <w:rPr>
          <w:rFonts w:ascii="Times New Roman" w:eastAsia="Calibri" w:hAnsi="Times New Roman" w:cs="B Lotus"/>
          <w:b/>
          <w:bCs/>
          <w:sz w:val="20"/>
          <w:szCs w:val="20"/>
          <w:rtl/>
          <w:lang w:eastAsia="zh-CN" w:bidi="fa-IR"/>
        </w:rPr>
        <w:t xml:space="preserve">): </w:t>
      </w:r>
      <w:r w:rsidR="00ED4C81" w:rsidRPr="00DC4790">
        <w:rPr>
          <w:rFonts w:ascii="Calibri" w:eastAsia="Calibri" w:hAnsi="Calibri" w:cs="B Lotus" w:hint="cs"/>
          <w:b/>
          <w:bCs/>
          <w:sz w:val="20"/>
          <w:szCs w:val="20"/>
          <w:rtl/>
          <w:lang w:bidi="fa-IR"/>
        </w:rPr>
        <w:t>نتایج آزمون فرضیه</w:t>
      </w:r>
      <w:r w:rsidR="00ED4C81" w:rsidRPr="00DC4790">
        <w:rPr>
          <w:rFonts w:ascii="Calibri" w:eastAsia="Calibri" w:hAnsi="Calibri" w:cs="B Lotus" w:hint="cs"/>
          <w:b/>
          <w:bCs/>
          <w:sz w:val="20"/>
          <w:szCs w:val="20"/>
          <w:cs/>
          <w:lang w:bidi="fa-IR"/>
        </w:rPr>
        <w:t>‎</w:t>
      </w:r>
      <w:r w:rsidR="00ED4C81" w:rsidRPr="00DC4790">
        <w:rPr>
          <w:rFonts w:ascii="Calibri" w:eastAsia="Calibri" w:hAnsi="Calibri" w:cs="B Lotus" w:hint="cs"/>
          <w:b/>
          <w:bCs/>
          <w:sz w:val="20"/>
          <w:szCs w:val="20"/>
          <w:rtl/>
          <w:lang w:bidi="fa-IR"/>
        </w:rPr>
        <w:t xml:space="preserve"> های پژوهش</w:t>
      </w:r>
      <w:r w:rsidR="00F93209" w:rsidRPr="00DC4790">
        <w:rPr>
          <w:rFonts w:ascii="Calibri" w:eastAsia="Calibri" w:hAnsi="Calibri" w:cs="B Lotus" w:hint="cs"/>
          <w:b/>
          <w:bCs/>
          <w:sz w:val="20"/>
          <w:szCs w:val="20"/>
          <w:rtl/>
          <w:lang w:bidi="fa-IR"/>
        </w:rPr>
        <w:t xml:space="preserve"> </w:t>
      </w:r>
      <w:r w:rsidR="00ED4C81" w:rsidRPr="00DC4790">
        <w:rPr>
          <w:rFonts w:ascii="Calibri" w:eastAsia="Calibri" w:hAnsi="Calibri" w:cs="B Lotus" w:hint="cs"/>
          <w:b/>
          <w:bCs/>
          <w:sz w:val="20"/>
          <w:szCs w:val="20"/>
          <w:rtl/>
          <w:lang w:bidi="fa-IR"/>
        </w:rPr>
        <w:t>الگوي داده‌های ترکیبی با اثرات ثابت متغير وابسته نوسان</w:t>
      </w:r>
      <w:r w:rsidR="00ED4C81" w:rsidRPr="00DC4790">
        <w:rPr>
          <w:rFonts w:ascii="Calibri" w:eastAsia="Calibri" w:hAnsi="Calibri" w:cs="B Lotus"/>
          <w:b/>
          <w:bCs/>
          <w:sz w:val="20"/>
          <w:szCs w:val="20"/>
          <w:rtl/>
          <w:lang w:bidi="fa-IR"/>
        </w:rPr>
        <w:t xml:space="preserve"> </w:t>
      </w:r>
      <w:r w:rsidR="00ED4C81" w:rsidRPr="00DC4790">
        <w:rPr>
          <w:rFonts w:ascii="Calibri" w:eastAsia="Calibri" w:hAnsi="Calibri" w:cs="B Lotus" w:hint="cs"/>
          <w:b/>
          <w:bCs/>
          <w:sz w:val="20"/>
          <w:szCs w:val="20"/>
          <w:rtl/>
          <w:lang w:bidi="fa-IR"/>
        </w:rPr>
        <w:t>پایین</w:t>
      </w:r>
      <w:r w:rsidR="00ED4C81" w:rsidRPr="00DC4790">
        <w:rPr>
          <w:rFonts w:ascii="Calibri" w:eastAsia="Calibri" w:hAnsi="Calibri" w:cs="B Lotus"/>
          <w:b/>
          <w:bCs/>
          <w:sz w:val="20"/>
          <w:szCs w:val="20"/>
          <w:rtl/>
          <w:lang w:bidi="fa-IR"/>
        </w:rPr>
        <w:t xml:space="preserve"> </w:t>
      </w:r>
      <w:r w:rsidR="00ED4C81" w:rsidRPr="00DC4790">
        <w:rPr>
          <w:rFonts w:ascii="Calibri" w:eastAsia="Calibri" w:hAnsi="Calibri" w:cs="B Lotus" w:hint="cs"/>
          <w:b/>
          <w:bCs/>
          <w:sz w:val="20"/>
          <w:szCs w:val="20"/>
          <w:rtl/>
          <w:lang w:bidi="fa-IR"/>
        </w:rPr>
        <w:t>به</w:t>
      </w:r>
      <w:r w:rsidR="00ED4C81" w:rsidRPr="00DC4790">
        <w:rPr>
          <w:rFonts w:ascii="Calibri" w:eastAsia="Calibri" w:hAnsi="Calibri" w:cs="B Lotus"/>
          <w:b/>
          <w:bCs/>
          <w:sz w:val="20"/>
          <w:szCs w:val="20"/>
          <w:rtl/>
          <w:lang w:bidi="fa-IR"/>
        </w:rPr>
        <w:t xml:space="preserve"> </w:t>
      </w:r>
      <w:r w:rsidR="00ED4C81" w:rsidRPr="00DC4790">
        <w:rPr>
          <w:rFonts w:ascii="Calibri" w:eastAsia="Calibri" w:hAnsi="Calibri" w:cs="B Lotus" w:hint="cs"/>
          <w:b/>
          <w:bCs/>
          <w:sz w:val="20"/>
          <w:szCs w:val="20"/>
          <w:rtl/>
          <w:lang w:bidi="fa-IR"/>
        </w:rPr>
        <w:t>بالا</w:t>
      </w:r>
    </w:p>
    <w:tbl>
      <w:tblPr>
        <w:bidiVisual/>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630"/>
        <w:gridCol w:w="1276"/>
        <w:gridCol w:w="1276"/>
        <w:gridCol w:w="1275"/>
        <w:gridCol w:w="1233"/>
      </w:tblGrid>
      <w:tr w:rsidR="004B12E0" w:rsidRPr="00DC4790" w14:paraId="1EB5F5F5" w14:textId="77777777" w:rsidTr="006E2625">
        <w:trPr>
          <w:trHeight w:val="77"/>
          <w:jc w:val="center"/>
        </w:trPr>
        <w:tc>
          <w:tcPr>
            <w:tcW w:w="2334" w:type="dxa"/>
          </w:tcPr>
          <w:p w14:paraId="13E751C9" w14:textId="77777777" w:rsidR="004B12E0" w:rsidRPr="00DC4790" w:rsidRDefault="004B12E0" w:rsidP="006E2625">
            <w:pPr>
              <w:suppressAutoHyphens/>
              <w:spacing w:after="0"/>
              <w:jc w:val="right"/>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نام</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متغیرها</w:t>
            </w:r>
          </w:p>
        </w:tc>
        <w:tc>
          <w:tcPr>
            <w:tcW w:w="1630" w:type="dxa"/>
            <w:vAlign w:val="center"/>
          </w:tcPr>
          <w:p w14:paraId="2C393F32" w14:textId="77777777" w:rsidR="004B12E0" w:rsidRPr="00DC4790" w:rsidRDefault="004B12E0" w:rsidP="006E2625">
            <w:pPr>
              <w:suppressAutoHyphens/>
              <w:spacing w:after="0"/>
              <w:jc w:val="right"/>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نماد</w:t>
            </w:r>
          </w:p>
        </w:tc>
        <w:tc>
          <w:tcPr>
            <w:tcW w:w="1276" w:type="dxa"/>
            <w:vAlign w:val="center"/>
            <w:hideMark/>
          </w:tcPr>
          <w:p w14:paraId="2B3A3D54" w14:textId="77777777" w:rsidR="004B12E0" w:rsidRPr="00DC4790" w:rsidRDefault="004B12E0" w:rsidP="006E2625">
            <w:pPr>
              <w:suppressAutoHyphens/>
              <w:spacing w:after="0"/>
              <w:jc w:val="right"/>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p>
        </w:tc>
        <w:tc>
          <w:tcPr>
            <w:tcW w:w="1276" w:type="dxa"/>
            <w:vAlign w:val="center"/>
            <w:hideMark/>
          </w:tcPr>
          <w:p w14:paraId="744F8306" w14:textId="77777777" w:rsidR="004B12E0" w:rsidRPr="00DC4790" w:rsidRDefault="004B12E0" w:rsidP="006E2625">
            <w:pPr>
              <w:suppressAutoHyphens/>
              <w:spacing w:after="0"/>
              <w:jc w:val="right"/>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انحراف</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معیار</w:t>
            </w:r>
          </w:p>
        </w:tc>
        <w:tc>
          <w:tcPr>
            <w:tcW w:w="1275" w:type="dxa"/>
            <w:vAlign w:val="center"/>
            <w:hideMark/>
          </w:tcPr>
          <w:p w14:paraId="29627045" w14:textId="77777777" w:rsidR="004B12E0" w:rsidRPr="00DC4790" w:rsidRDefault="004B12E0" w:rsidP="006E2625">
            <w:pPr>
              <w:suppressAutoHyphens/>
              <w:spacing w:after="0"/>
              <w:jc w:val="right"/>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bidi="fa-IR"/>
              </w:rPr>
              <w:t>آماره</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lang w:eastAsia="zh-CN" w:bidi="fa-IR"/>
              </w:rPr>
              <w:t>t</w:t>
            </w:r>
          </w:p>
        </w:tc>
        <w:tc>
          <w:tcPr>
            <w:tcW w:w="1233" w:type="dxa"/>
            <w:vAlign w:val="center"/>
            <w:hideMark/>
          </w:tcPr>
          <w:p w14:paraId="4079E0E8" w14:textId="77777777" w:rsidR="004B12E0" w:rsidRPr="00DC4790" w:rsidRDefault="004B12E0" w:rsidP="006E2625">
            <w:pPr>
              <w:suppressAutoHyphens/>
              <w:spacing w:after="0"/>
              <w:jc w:val="right"/>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ضریب</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معني‌داری</w:t>
            </w:r>
          </w:p>
        </w:tc>
      </w:tr>
      <w:tr w:rsidR="004B12E0" w:rsidRPr="00DC4790" w14:paraId="191CF655" w14:textId="77777777" w:rsidTr="006E2625">
        <w:trPr>
          <w:trHeight w:val="77"/>
          <w:jc w:val="center"/>
        </w:trPr>
        <w:tc>
          <w:tcPr>
            <w:tcW w:w="2334" w:type="dxa"/>
            <w:vAlign w:val="center"/>
          </w:tcPr>
          <w:p w14:paraId="45A96B08" w14:textId="77777777" w:rsidR="004B12E0" w:rsidRPr="00DC4790" w:rsidRDefault="004B12E0" w:rsidP="006E2625">
            <w:pPr>
              <w:suppressAutoHyphens/>
              <w:spacing w:after="0"/>
              <w:jc w:val="center"/>
              <w:rPr>
                <w:rFonts w:ascii="Times New Roman" w:eastAsia="Calibri" w:hAnsi="Times New Roman" w:cs="B Lotus"/>
                <w:sz w:val="20"/>
                <w:szCs w:val="20"/>
                <w:lang w:eastAsia="zh-CN" w:bidi="fa-IR"/>
              </w:rPr>
            </w:pPr>
            <w:r w:rsidRPr="00DC4790">
              <w:rPr>
                <w:rFonts w:ascii="Times New Roman" w:eastAsia="Calibri" w:hAnsi="Times New Roman" w:cs="B Lotus"/>
                <w:sz w:val="20"/>
                <w:szCs w:val="20"/>
                <w:rtl/>
                <w:lang w:eastAsia="zh-CN" w:bidi="fa-IR"/>
              </w:rPr>
              <w:t>عرض</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از</w:t>
            </w:r>
            <w:r w:rsidRPr="00DC4790">
              <w:rPr>
                <w:rFonts w:ascii="Times New Roman" w:eastAsia="Times New Roman" w:hAnsi="Times New Roman" w:cs="B Lotus"/>
                <w:sz w:val="20"/>
                <w:szCs w:val="20"/>
                <w:rtl/>
                <w:lang w:eastAsia="zh-CN" w:bidi="fa-IR"/>
              </w:rPr>
              <w:t xml:space="preserve"> </w:t>
            </w:r>
            <w:r w:rsidRPr="00DC4790">
              <w:rPr>
                <w:rFonts w:ascii="Times New Roman" w:eastAsia="Calibri" w:hAnsi="Times New Roman" w:cs="B Lotus"/>
                <w:sz w:val="20"/>
                <w:szCs w:val="20"/>
                <w:rtl/>
                <w:lang w:eastAsia="zh-CN" w:bidi="fa-IR"/>
              </w:rPr>
              <w:t>مبدا</w:t>
            </w:r>
          </w:p>
        </w:tc>
        <w:tc>
          <w:tcPr>
            <w:tcW w:w="1630" w:type="dxa"/>
            <w:vAlign w:val="center"/>
          </w:tcPr>
          <w:p w14:paraId="0F7BE022"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C</w:t>
            </w:r>
          </w:p>
        </w:tc>
        <w:tc>
          <w:tcPr>
            <w:tcW w:w="1276" w:type="dxa"/>
            <w:vAlign w:val="center"/>
          </w:tcPr>
          <w:p w14:paraId="1E52441B"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3672/3-</w:t>
            </w:r>
          </w:p>
        </w:tc>
        <w:tc>
          <w:tcPr>
            <w:tcW w:w="1276" w:type="dxa"/>
            <w:vAlign w:val="center"/>
          </w:tcPr>
          <w:p w14:paraId="550B8BC9"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2500/0</w:t>
            </w:r>
          </w:p>
        </w:tc>
        <w:tc>
          <w:tcPr>
            <w:tcW w:w="1275" w:type="dxa"/>
            <w:vAlign w:val="center"/>
          </w:tcPr>
          <w:p w14:paraId="36FE7EE7"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4681/13-</w:t>
            </w:r>
          </w:p>
        </w:tc>
        <w:tc>
          <w:tcPr>
            <w:tcW w:w="1233" w:type="dxa"/>
          </w:tcPr>
          <w:p w14:paraId="5C573870"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51B28FC9" w14:textId="77777777" w:rsidTr="006E2625">
        <w:trPr>
          <w:trHeight w:val="77"/>
          <w:jc w:val="center"/>
        </w:trPr>
        <w:tc>
          <w:tcPr>
            <w:tcW w:w="2334" w:type="dxa"/>
          </w:tcPr>
          <w:p w14:paraId="0722E5F6"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ازحد مدير اجرایی (بر اساس تعداد روزهاي افزايش و كاهش قيمت سهام)</w:t>
            </w:r>
          </w:p>
        </w:tc>
        <w:tc>
          <w:tcPr>
            <w:tcW w:w="1630" w:type="dxa"/>
            <w:vAlign w:val="center"/>
          </w:tcPr>
          <w:p w14:paraId="60DCC1FE" w14:textId="77777777" w:rsidR="004B12E0" w:rsidRPr="00DC4790" w:rsidRDefault="004B12E0" w:rsidP="006E2625">
            <w:pPr>
              <w:autoSpaceDE w:val="0"/>
              <w:autoSpaceDN w:val="0"/>
              <w:adjustRightInd w:val="0"/>
              <w:spacing w:after="0"/>
              <w:ind w:firstLine="0"/>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OVERCON1</w:t>
            </w:r>
          </w:p>
        </w:tc>
        <w:tc>
          <w:tcPr>
            <w:tcW w:w="1276" w:type="dxa"/>
            <w:vAlign w:val="center"/>
          </w:tcPr>
          <w:p w14:paraId="100B0CE3"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2318/0</w:t>
            </w:r>
          </w:p>
        </w:tc>
        <w:tc>
          <w:tcPr>
            <w:tcW w:w="1276" w:type="dxa"/>
            <w:vAlign w:val="center"/>
          </w:tcPr>
          <w:p w14:paraId="12FA0B41"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0693/0</w:t>
            </w:r>
          </w:p>
        </w:tc>
        <w:tc>
          <w:tcPr>
            <w:tcW w:w="1275" w:type="dxa"/>
            <w:vAlign w:val="center"/>
          </w:tcPr>
          <w:p w14:paraId="1D8E653A"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3436/3</w:t>
            </w:r>
          </w:p>
        </w:tc>
        <w:tc>
          <w:tcPr>
            <w:tcW w:w="1233" w:type="dxa"/>
            <w:vAlign w:val="center"/>
          </w:tcPr>
          <w:p w14:paraId="7ACE26C7"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0001/0</w:t>
            </w:r>
          </w:p>
        </w:tc>
      </w:tr>
      <w:tr w:rsidR="004B12E0" w:rsidRPr="00DC4790" w14:paraId="60F6E71F" w14:textId="77777777" w:rsidTr="006E2625">
        <w:trPr>
          <w:trHeight w:val="77"/>
          <w:jc w:val="center"/>
        </w:trPr>
        <w:tc>
          <w:tcPr>
            <w:tcW w:w="2334" w:type="dxa"/>
          </w:tcPr>
          <w:p w14:paraId="4A42F6A6"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اعتماد به نفس بيش ازحد مدير اجرایی (براساس درصد افزايش قيمت سهام)</w:t>
            </w:r>
          </w:p>
        </w:tc>
        <w:tc>
          <w:tcPr>
            <w:tcW w:w="1630" w:type="dxa"/>
            <w:vAlign w:val="center"/>
          </w:tcPr>
          <w:p w14:paraId="05FD15FA" w14:textId="77777777" w:rsidR="004B12E0" w:rsidRPr="00DC4790" w:rsidRDefault="004B12E0" w:rsidP="006E2625">
            <w:pPr>
              <w:autoSpaceDE w:val="0"/>
              <w:autoSpaceDN w:val="0"/>
              <w:adjustRightInd w:val="0"/>
              <w:spacing w:after="0"/>
              <w:ind w:firstLine="0"/>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OVERCON2</w:t>
            </w:r>
          </w:p>
        </w:tc>
        <w:tc>
          <w:tcPr>
            <w:tcW w:w="1276" w:type="dxa"/>
            <w:vAlign w:val="center"/>
          </w:tcPr>
          <w:p w14:paraId="5940B8DD"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0916/0-</w:t>
            </w:r>
          </w:p>
        </w:tc>
        <w:tc>
          <w:tcPr>
            <w:tcW w:w="1276" w:type="dxa"/>
            <w:vAlign w:val="center"/>
          </w:tcPr>
          <w:p w14:paraId="2300D419"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0122/0</w:t>
            </w:r>
          </w:p>
        </w:tc>
        <w:tc>
          <w:tcPr>
            <w:tcW w:w="1275" w:type="dxa"/>
            <w:vAlign w:val="center"/>
          </w:tcPr>
          <w:p w14:paraId="71D58671"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5106/7-</w:t>
            </w:r>
          </w:p>
        </w:tc>
        <w:tc>
          <w:tcPr>
            <w:tcW w:w="1233" w:type="dxa"/>
          </w:tcPr>
          <w:p w14:paraId="27938235"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2AE8A681" w14:textId="77777777" w:rsidTr="006E2625">
        <w:trPr>
          <w:trHeight w:val="77"/>
          <w:jc w:val="center"/>
        </w:trPr>
        <w:tc>
          <w:tcPr>
            <w:tcW w:w="2334" w:type="dxa"/>
          </w:tcPr>
          <w:p w14:paraId="7B0D6F1E"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اندازه شرکت</w:t>
            </w:r>
          </w:p>
        </w:tc>
        <w:tc>
          <w:tcPr>
            <w:tcW w:w="1630" w:type="dxa"/>
            <w:vAlign w:val="center"/>
          </w:tcPr>
          <w:p w14:paraId="4D6CD074"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SIZE</w:t>
            </w:r>
          </w:p>
        </w:tc>
        <w:tc>
          <w:tcPr>
            <w:tcW w:w="1276" w:type="dxa"/>
            <w:vAlign w:val="center"/>
          </w:tcPr>
          <w:p w14:paraId="6285C409"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1035/0-</w:t>
            </w:r>
          </w:p>
        </w:tc>
        <w:tc>
          <w:tcPr>
            <w:tcW w:w="1276" w:type="dxa"/>
            <w:vAlign w:val="center"/>
          </w:tcPr>
          <w:p w14:paraId="40BE7B90"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0463/0</w:t>
            </w:r>
          </w:p>
        </w:tc>
        <w:tc>
          <w:tcPr>
            <w:tcW w:w="1275" w:type="dxa"/>
            <w:vAlign w:val="center"/>
          </w:tcPr>
          <w:p w14:paraId="66972B89"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2361/2-</w:t>
            </w:r>
          </w:p>
        </w:tc>
        <w:tc>
          <w:tcPr>
            <w:tcW w:w="1233" w:type="dxa"/>
            <w:vAlign w:val="center"/>
          </w:tcPr>
          <w:p w14:paraId="506E1A02"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0330/-</w:t>
            </w:r>
          </w:p>
        </w:tc>
      </w:tr>
      <w:tr w:rsidR="004B12E0" w:rsidRPr="00DC4790" w14:paraId="30FD1F7F" w14:textId="77777777" w:rsidTr="006E2625">
        <w:trPr>
          <w:trHeight w:val="96"/>
          <w:jc w:val="center"/>
        </w:trPr>
        <w:tc>
          <w:tcPr>
            <w:tcW w:w="2334" w:type="dxa"/>
          </w:tcPr>
          <w:p w14:paraId="3A486C4B"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اهرم مالي</w:t>
            </w:r>
          </w:p>
        </w:tc>
        <w:tc>
          <w:tcPr>
            <w:tcW w:w="1630" w:type="dxa"/>
            <w:vAlign w:val="center"/>
          </w:tcPr>
          <w:p w14:paraId="076F5363"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LEV</w:t>
            </w:r>
          </w:p>
        </w:tc>
        <w:tc>
          <w:tcPr>
            <w:tcW w:w="1276" w:type="dxa"/>
            <w:vAlign w:val="center"/>
          </w:tcPr>
          <w:p w14:paraId="54DEC425"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0917/0</w:t>
            </w:r>
          </w:p>
        </w:tc>
        <w:tc>
          <w:tcPr>
            <w:tcW w:w="1276" w:type="dxa"/>
            <w:vAlign w:val="center"/>
          </w:tcPr>
          <w:p w14:paraId="0117AEB7"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0160/0</w:t>
            </w:r>
          </w:p>
        </w:tc>
        <w:tc>
          <w:tcPr>
            <w:tcW w:w="1275" w:type="dxa"/>
            <w:vAlign w:val="center"/>
          </w:tcPr>
          <w:p w14:paraId="04964BD8"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7066/5</w:t>
            </w:r>
          </w:p>
        </w:tc>
        <w:tc>
          <w:tcPr>
            <w:tcW w:w="1233" w:type="dxa"/>
          </w:tcPr>
          <w:p w14:paraId="14E85B24"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hAnsi="Times New Roman" w:cs="B Lotus" w:hint="cs"/>
                <w:rtl/>
              </w:rPr>
              <w:t>0000/0</w:t>
            </w:r>
          </w:p>
        </w:tc>
      </w:tr>
      <w:tr w:rsidR="004B12E0" w:rsidRPr="00DC4790" w14:paraId="018EDA1F" w14:textId="77777777" w:rsidTr="006E2625">
        <w:trPr>
          <w:trHeight w:val="77"/>
          <w:jc w:val="center"/>
        </w:trPr>
        <w:tc>
          <w:tcPr>
            <w:tcW w:w="2334" w:type="dxa"/>
            <w:tcBorders>
              <w:bottom w:val="single" w:sz="4" w:space="0" w:color="auto"/>
            </w:tcBorders>
          </w:tcPr>
          <w:p w14:paraId="79AE142B"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بازده حقوق صاحبان سهام</w:t>
            </w:r>
          </w:p>
        </w:tc>
        <w:tc>
          <w:tcPr>
            <w:tcW w:w="1630" w:type="dxa"/>
            <w:tcBorders>
              <w:bottom w:val="single" w:sz="4" w:space="0" w:color="auto"/>
            </w:tcBorders>
            <w:vAlign w:val="center"/>
          </w:tcPr>
          <w:p w14:paraId="2648C184"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ROE</w:t>
            </w:r>
          </w:p>
        </w:tc>
        <w:tc>
          <w:tcPr>
            <w:tcW w:w="1276" w:type="dxa"/>
            <w:tcBorders>
              <w:bottom w:val="single" w:sz="4" w:space="0" w:color="auto"/>
            </w:tcBorders>
            <w:vAlign w:val="center"/>
          </w:tcPr>
          <w:p w14:paraId="50349D39"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0701/0-</w:t>
            </w:r>
          </w:p>
        </w:tc>
        <w:tc>
          <w:tcPr>
            <w:tcW w:w="1276" w:type="dxa"/>
            <w:tcBorders>
              <w:bottom w:val="single" w:sz="4" w:space="0" w:color="auto"/>
            </w:tcBorders>
            <w:vAlign w:val="center"/>
          </w:tcPr>
          <w:p w14:paraId="0D807D5C"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0318/0</w:t>
            </w:r>
          </w:p>
        </w:tc>
        <w:tc>
          <w:tcPr>
            <w:tcW w:w="1275" w:type="dxa"/>
            <w:tcBorders>
              <w:bottom w:val="single" w:sz="4" w:space="0" w:color="auto"/>
            </w:tcBorders>
            <w:vAlign w:val="center"/>
          </w:tcPr>
          <w:p w14:paraId="1555EA3F"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1994/2-</w:t>
            </w:r>
          </w:p>
        </w:tc>
        <w:tc>
          <w:tcPr>
            <w:tcW w:w="1233" w:type="dxa"/>
            <w:tcBorders>
              <w:bottom w:val="single" w:sz="4" w:space="0" w:color="auto"/>
            </w:tcBorders>
            <w:vAlign w:val="center"/>
          </w:tcPr>
          <w:p w14:paraId="1C0832BA"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0391/0</w:t>
            </w:r>
          </w:p>
        </w:tc>
      </w:tr>
      <w:tr w:rsidR="004B12E0" w:rsidRPr="00DC4790" w14:paraId="32DF3103" w14:textId="77777777" w:rsidTr="006E2625">
        <w:trPr>
          <w:trHeight w:val="77"/>
          <w:jc w:val="center"/>
        </w:trPr>
        <w:tc>
          <w:tcPr>
            <w:tcW w:w="2334" w:type="dxa"/>
            <w:tcBorders>
              <w:bottom w:val="single" w:sz="4" w:space="0" w:color="auto"/>
            </w:tcBorders>
          </w:tcPr>
          <w:p w14:paraId="605294DA"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نسبت ارزش بازار به ارزش دفتري حقوق صاحبان سهام</w:t>
            </w:r>
          </w:p>
        </w:tc>
        <w:tc>
          <w:tcPr>
            <w:tcW w:w="1630" w:type="dxa"/>
            <w:tcBorders>
              <w:bottom w:val="single" w:sz="4" w:space="0" w:color="auto"/>
            </w:tcBorders>
            <w:vAlign w:val="center"/>
          </w:tcPr>
          <w:p w14:paraId="5B2554DF"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MTB</w:t>
            </w:r>
          </w:p>
        </w:tc>
        <w:tc>
          <w:tcPr>
            <w:tcW w:w="1276" w:type="dxa"/>
            <w:tcBorders>
              <w:bottom w:val="single" w:sz="4" w:space="0" w:color="auto"/>
            </w:tcBorders>
            <w:vAlign w:val="center"/>
          </w:tcPr>
          <w:p w14:paraId="4235E6F9"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0030/0</w:t>
            </w:r>
          </w:p>
        </w:tc>
        <w:tc>
          <w:tcPr>
            <w:tcW w:w="1276" w:type="dxa"/>
            <w:tcBorders>
              <w:bottom w:val="single" w:sz="4" w:space="0" w:color="auto"/>
            </w:tcBorders>
            <w:vAlign w:val="center"/>
          </w:tcPr>
          <w:p w14:paraId="28EAB0E1"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0010/0</w:t>
            </w:r>
          </w:p>
        </w:tc>
        <w:tc>
          <w:tcPr>
            <w:tcW w:w="1275" w:type="dxa"/>
            <w:tcBorders>
              <w:bottom w:val="single" w:sz="4" w:space="0" w:color="auto"/>
            </w:tcBorders>
            <w:vAlign w:val="center"/>
          </w:tcPr>
          <w:p w14:paraId="4E907A15"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8266/2</w:t>
            </w:r>
          </w:p>
        </w:tc>
        <w:tc>
          <w:tcPr>
            <w:tcW w:w="1233" w:type="dxa"/>
            <w:tcBorders>
              <w:bottom w:val="single" w:sz="4" w:space="0" w:color="auto"/>
            </w:tcBorders>
            <w:vAlign w:val="center"/>
          </w:tcPr>
          <w:p w14:paraId="17A8695F"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0093/0</w:t>
            </w:r>
          </w:p>
        </w:tc>
      </w:tr>
      <w:tr w:rsidR="004B12E0" w:rsidRPr="00DC4790" w14:paraId="0A1D9A67" w14:textId="77777777" w:rsidTr="006E2625">
        <w:trPr>
          <w:trHeight w:val="77"/>
          <w:jc w:val="center"/>
        </w:trPr>
        <w:tc>
          <w:tcPr>
            <w:tcW w:w="2334" w:type="dxa"/>
            <w:tcBorders>
              <w:bottom w:val="single" w:sz="4" w:space="0" w:color="auto"/>
            </w:tcBorders>
          </w:tcPr>
          <w:p w14:paraId="37680F37" w14:textId="77777777" w:rsidR="004B12E0" w:rsidRPr="00DC4790" w:rsidRDefault="004B12E0" w:rsidP="006E2625">
            <w:pPr>
              <w:suppressAutoHyphens/>
              <w:spacing w:after="0"/>
              <w:jc w:val="center"/>
              <w:rPr>
                <w:rFonts w:ascii="Times New Roman" w:eastAsia="Calibri" w:hAnsi="Times New Roman" w:cs="B Lotus"/>
                <w:sz w:val="20"/>
                <w:szCs w:val="20"/>
                <w:rtl/>
                <w:lang w:eastAsia="zh-CN" w:bidi="fa-IR"/>
              </w:rPr>
            </w:pPr>
            <w:r w:rsidRPr="00DC4790">
              <w:rPr>
                <w:rFonts w:ascii="Times New Roman" w:eastAsia="Calibri" w:hAnsi="Times New Roman" w:cs="B Lotus"/>
                <w:sz w:val="20"/>
                <w:szCs w:val="20"/>
                <w:rtl/>
                <w:lang w:eastAsia="zh-CN"/>
              </w:rPr>
              <w:t>عدم تجانس سرمايه‌گذاران</w:t>
            </w:r>
          </w:p>
        </w:tc>
        <w:tc>
          <w:tcPr>
            <w:tcW w:w="1630" w:type="dxa"/>
            <w:tcBorders>
              <w:bottom w:val="single" w:sz="4" w:space="0" w:color="auto"/>
            </w:tcBorders>
            <w:vAlign w:val="center"/>
          </w:tcPr>
          <w:p w14:paraId="2E1C83A1" w14:textId="77777777" w:rsidR="004B12E0" w:rsidRPr="00DC4790" w:rsidRDefault="004B12E0" w:rsidP="006E2625">
            <w:pPr>
              <w:autoSpaceDE w:val="0"/>
              <w:autoSpaceDN w:val="0"/>
              <w:adjustRightInd w:val="0"/>
              <w:spacing w:after="0"/>
              <w:jc w:val="center"/>
              <w:rPr>
                <w:rFonts w:ascii="Times New Roman" w:eastAsia="Calibri" w:hAnsi="Times New Roman" w:cs="B Lotus"/>
                <w:sz w:val="24"/>
                <w:szCs w:val="24"/>
                <w:lang w:bidi="fa-IR"/>
              </w:rPr>
            </w:pPr>
            <w:r w:rsidRPr="00DC4790">
              <w:rPr>
                <w:rFonts w:ascii="Times New Roman" w:eastAsia="Calibri" w:hAnsi="Times New Roman" w:cs="B Lotus"/>
                <w:sz w:val="24"/>
                <w:szCs w:val="24"/>
                <w:lang w:bidi="fa-IR"/>
              </w:rPr>
              <w:t>DTURN</w:t>
            </w:r>
          </w:p>
        </w:tc>
        <w:tc>
          <w:tcPr>
            <w:tcW w:w="1276" w:type="dxa"/>
            <w:tcBorders>
              <w:bottom w:val="single" w:sz="4" w:space="0" w:color="auto"/>
            </w:tcBorders>
            <w:vAlign w:val="center"/>
          </w:tcPr>
          <w:p w14:paraId="16F27861"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1349/1</w:t>
            </w:r>
          </w:p>
        </w:tc>
        <w:tc>
          <w:tcPr>
            <w:tcW w:w="1276" w:type="dxa"/>
            <w:tcBorders>
              <w:bottom w:val="single" w:sz="4" w:space="0" w:color="auto"/>
            </w:tcBorders>
            <w:vAlign w:val="center"/>
          </w:tcPr>
          <w:p w14:paraId="6F00E040" w14:textId="77777777" w:rsidR="004B12E0" w:rsidRPr="00DC4790" w:rsidRDefault="004B12E0" w:rsidP="006E2625">
            <w:pPr>
              <w:spacing w:after="0"/>
              <w:ind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5659/0</w:t>
            </w:r>
          </w:p>
        </w:tc>
        <w:tc>
          <w:tcPr>
            <w:tcW w:w="1275" w:type="dxa"/>
            <w:tcBorders>
              <w:bottom w:val="single" w:sz="4" w:space="0" w:color="auto"/>
            </w:tcBorders>
            <w:vAlign w:val="center"/>
          </w:tcPr>
          <w:p w14:paraId="0FA7EE3D" w14:textId="77777777" w:rsidR="004B12E0" w:rsidRPr="00DC4790" w:rsidRDefault="004B12E0" w:rsidP="006E2625">
            <w:pPr>
              <w:autoSpaceDE w:val="0"/>
              <w:autoSpaceDN w:val="0"/>
              <w:adjustRightInd w:val="0"/>
              <w:spacing w:after="0"/>
              <w:ind w:right="10" w:firstLine="0"/>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0053/2</w:t>
            </w:r>
          </w:p>
        </w:tc>
        <w:tc>
          <w:tcPr>
            <w:tcW w:w="1233" w:type="dxa"/>
            <w:tcBorders>
              <w:bottom w:val="single" w:sz="4" w:space="0" w:color="auto"/>
            </w:tcBorders>
            <w:vAlign w:val="center"/>
          </w:tcPr>
          <w:p w14:paraId="386B5EB8" w14:textId="77777777" w:rsidR="004B12E0" w:rsidRPr="00DC4790" w:rsidRDefault="004B12E0" w:rsidP="006E2625">
            <w:pPr>
              <w:autoSpaceDE w:val="0"/>
              <w:autoSpaceDN w:val="0"/>
              <w:adjustRightInd w:val="0"/>
              <w:spacing w:after="0"/>
              <w:ind w:right="10"/>
              <w:jc w:val="center"/>
              <w:rPr>
                <w:rFonts w:ascii="Times New Roman" w:eastAsia="Calibri" w:hAnsi="Times New Roman" w:cs="B Lotus"/>
                <w:sz w:val="24"/>
                <w:szCs w:val="24"/>
                <w:lang w:bidi="fa-IR"/>
              </w:rPr>
            </w:pPr>
            <w:r w:rsidRPr="00DC4790">
              <w:rPr>
                <w:rFonts w:ascii="Times New Roman" w:eastAsia="Calibri" w:hAnsi="Times New Roman" w:cs="B Lotus" w:hint="cs"/>
                <w:sz w:val="24"/>
                <w:szCs w:val="24"/>
                <w:rtl/>
                <w:lang w:bidi="fa-IR"/>
              </w:rPr>
              <w:t>0421/0</w:t>
            </w:r>
          </w:p>
        </w:tc>
      </w:tr>
      <w:tr w:rsidR="004B12E0" w:rsidRPr="00DC4790" w14:paraId="08941F94" w14:textId="77777777" w:rsidTr="006E2625">
        <w:trPr>
          <w:cantSplit/>
          <w:trHeight w:val="466"/>
          <w:jc w:val="center"/>
        </w:trPr>
        <w:tc>
          <w:tcPr>
            <w:tcW w:w="3964" w:type="dxa"/>
            <w:gridSpan w:val="2"/>
            <w:tcBorders>
              <w:bottom w:val="nil"/>
              <w:right w:val="nil"/>
            </w:tcBorders>
            <w:vAlign w:val="bottom"/>
            <w:hideMark/>
          </w:tcPr>
          <w:p w14:paraId="2CB927ED" w14:textId="77777777" w:rsidR="004B12E0" w:rsidRPr="00DC4790" w:rsidRDefault="004B12E0" w:rsidP="006E2625">
            <w:pPr>
              <w:suppressAutoHyphens/>
              <w:autoSpaceDE w:val="0"/>
              <w:spacing w:after="0"/>
              <w:ind w:right="10"/>
              <w:jc w:val="right"/>
              <w:rPr>
                <w:rFonts w:ascii="Times New Roman" w:eastAsia="Calibri" w:hAnsi="Times New Roman" w:cs="B Lotus"/>
                <w:sz w:val="20"/>
                <w:szCs w:val="20"/>
                <w:lang w:eastAsia="zh-CN" w:bidi="fa-IR"/>
              </w:rPr>
            </w:pPr>
          </w:p>
        </w:tc>
        <w:tc>
          <w:tcPr>
            <w:tcW w:w="2552" w:type="dxa"/>
            <w:gridSpan w:val="2"/>
            <w:tcBorders>
              <w:left w:val="nil"/>
              <w:bottom w:val="nil"/>
              <w:right w:val="nil"/>
            </w:tcBorders>
            <w:vAlign w:val="bottom"/>
          </w:tcPr>
          <w:p w14:paraId="563D8603" w14:textId="77777777" w:rsidR="004B12E0" w:rsidRPr="00DC4790" w:rsidRDefault="004B12E0" w:rsidP="006E2625">
            <w:pPr>
              <w:suppressAutoHyphens/>
              <w:autoSpaceDE w:val="0"/>
              <w:spacing w:after="0"/>
              <w:ind w:right="10"/>
              <w:rPr>
                <w:rFonts w:ascii="Times New Roman" w:eastAsia="Calibri" w:hAnsi="Times New Roman" w:cs="B Lotus"/>
                <w:sz w:val="20"/>
                <w:szCs w:val="20"/>
                <w:lang w:eastAsia="zh-CN" w:bidi="fa-IR"/>
              </w:rPr>
            </w:pPr>
            <w:r w:rsidRPr="00DC4790">
              <w:rPr>
                <w:rFonts w:ascii="Times New Roman" w:eastAsia="Calibri" w:hAnsi="Times New Roman" w:cs="B Lotus"/>
                <w:b/>
                <w:bCs/>
                <w:sz w:val="20"/>
                <w:szCs w:val="20"/>
                <w:rtl/>
                <w:lang w:eastAsia="zh-CN" w:bidi="fa-IR"/>
              </w:rPr>
              <w:t>دوربین واتسن: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eastAsia="zh-CN" w:bidi="fa-IR"/>
              </w:rPr>
              <w:t>2820/2</w:t>
            </w:r>
          </w:p>
        </w:tc>
        <w:tc>
          <w:tcPr>
            <w:tcW w:w="2508" w:type="dxa"/>
            <w:gridSpan w:val="2"/>
            <w:tcBorders>
              <w:left w:val="nil"/>
              <w:bottom w:val="nil"/>
            </w:tcBorders>
            <w:vAlign w:val="bottom"/>
          </w:tcPr>
          <w:p w14:paraId="114B15E8" w14:textId="77777777" w:rsidR="004B12E0" w:rsidRPr="00DC4790" w:rsidRDefault="004B12E0" w:rsidP="006E2625">
            <w:pPr>
              <w:suppressAutoHyphens/>
              <w:autoSpaceDE w:val="0"/>
              <w:spacing w:after="0"/>
              <w:ind w:right="10"/>
              <w:jc w:val="right"/>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bidi="fa-IR"/>
              </w:rPr>
              <w:t>9193/0</w:t>
            </w:r>
          </w:p>
        </w:tc>
      </w:tr>
      <w:tr w:rsidR="004B12E0" w:rsidRPr="00DC4790" w14:paraId="62DB2117" w14:textId="77777777" w:rsidTr="006E2625">
        <w:trPr>
          <w:cantSplit/>
          <w:trHeight w:val="193"/>
          <w:jc w:val="center"/>
        </w:trPr>
        <w:tc>
          <w:tcPr>
            <w:tcW w:w="3964" w:type="dxa"/>
            <w:gridSpan w:val="2"/>
            <w:tcBorders>
              <w:top w:val="nil"/>
              <w:right w:val="nil"/>
            </w:tcBorders>
            <w:vAlign w:val="center"/>
            <w:hideMark/>
          </w:tcPr>
          <w:p w14:paraId="358C3061" w14:textId="77777777" w:rsidR="004B12E0" w:rsidRPr="00DC4790" w:rsidRDefault="004B12E0" w:rsidP="006E2625">
            <w:pPr>
              <w:spacing w:after="0"/>
              <w:jc w:val="right"/>
              <w:rPr>
                <w:rFonts w:ascii="Times New Roman" w:eastAsia="Calibri" w:hAnsi="Times New Roman" w:cs="B Lotus"/>
                <w:sz w:val="20"/>
                <w:szCs w:val="20"/>
                <w:lang w:eastAsia="zh-CN" w:bidi="fa-IR"/>
              </w:rPr>
            </w:pPr>
          </w:p>
        </w:tc>
        <w:tc>
          <w:tcPr>
            <w:tcW w:w="2552" w:type="dxa"/>
            <w:gridSpan w:val="2"/>
            <w:tcBorders>
              <w:top w:val="nil"/>
              <w:left w:val="nil"/>
              <w:right w:val="nil"/>
            </w:tcBorders>
            <w:vAlign w:val="center"/>
          </w:tcPr>
          <w:p w14:paraId="5E28DB3E" w14:textId="77777777" w:rsidR="004B12E0" w:rsidRPr="00DC4790" w:rsidRDefault="004B12E0" w:rsidP="006E2625">
            <w:pPr>
              <w:suppressAutoHyphens/>
              <w:autoSpaceDE w:val="0"/>
              <w:spacing w:after="0"/>
              <w:ind w:right="10"/>
              <w:rPr>
                <w:rFonts w:ascii="Times New Roman" w:eastAsia="Calibri" w:hAnsi="Times New Roman" w:cs="B Lotus"/>
                <w:b/>
                <w:bCs/>
                <w:sz w:val="20"/>
                <w:szCs w:val="20"/>
                <w:rtl/>
                <w:lang w:eastAsia="zh-CN" w:bidi="fa-IR"/>
              </w:rPr>
            </w:pPr>
            <w:r w:rsidRPr="00DC4790">
              <w:rPr>
                <w:rFonts w:ascii="Times New Roman" w:eastAsia="Calibri" w:hAnsi="Times New Roman" w:cs="B Lotus"/>
                <w:b/>
                <w:bCs/>
                <w:sz w:val="20"/>
                <w:szCs w:val="20"/>
                <w:rtl/>
                <w:lang w:eastAsia="zh-CN" w:bidi="fa-IR"/>
              </w:rPr>
              <w:t xml:space="preserve">آماره </w:t>
            </w:r>
            <w:r w:rsidRPr="00DC4790">
              <w:rPr>
                <w:rFonts w:ascii="Times New Roman" w:eastAsia="Calibri" w:hAnsi="Times New Roman" w:cs="B Lotus"/>
                <w:b/>
                <w:bCs/>
                <w:sz w:val="20"/>
                <w:szCs w:val="20"/>
                <w:lang w:eastAsia="zh-CN" w:bidi="fa-IR"/>
              </w:rPr>
              <w:t>F</w:t>
            </w:r>
            <w:r w:rsidRPr="00DC4790">
              <w:rPr>
                <w:rFonts w:ascii="Times New Roman" w:eastAsia="Calibri" w:hAnsi="Times New Roman" w:cs="B Lotus"/>
                <w:b/>
                <w:bCs/>
                <w:sz w:val="20"/>
                <w:szCs w:val="20"/>
                <w:rtl/>
                <w:lang w:eastAsia="zh-CN" w:bidi="fa-IR"/>
              </w:rPr>
              <w:t>:</w:t>
            </w:r>
            <w:r w:rsidRPr="00DC4790">
              <w:rPr>
                <w:rFonts w:ascii="Times New Roman" w:eastAsia="Calibri" w:hAnsi="Times New Roman" w:cs="B Lotus" w:hint="cs"/>
                <w:b/>
                <w:bCs/>
                <w:sz w:val="20"/>
                <w:szCs w:val="20"/>
                <w:rtl/>
                <w:lang w:eastAsia="zh-CN" w:bidi="fa-IR"/>
              </w:rPr>
              <w:t>5390/1</w:t>
            </w:r>
          </w:p>
          <w:p w14:paraId="606FC9D7" w14:textId="77777777" w:rsidR="004B12E0" w:rsidRPr="00DC4790" w:rsidRDefault="004B12E0" w:rsidP="006E2625">
            <w:pPr>
              <w:spacing w:after="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 xml:space="preserve">احتمال: </w:t>
            </w:r>
            <w:r w:rsidRPr="00DC4790">
              <w:rPr>
                <w:rFonts w:ascii="Times New Roman" w:eastAsia="Calibri" w:hAnsi="Times New Roman" w:cs="B Lotus" w:hint="cs"/>
                <w:b/>
                <w:bCs/>
                <w:sz w:val="20"/>
                <w:szCs w:val="20"/>
                <w:rtl/>
                <w:lang w:eastAsia="zh-CN" w:bidi="fa-IR"/>
              </w:rPr>
              <w:t>0041/0</w:t>
            </w:r>
          </w:p>
        </w:tc>
        <w:tc>
          <w:tcPr>
            <w:tcW w:w="2508" w:type="dxa"/>
            <w:gridSpan w:val="2"/>
            <w:tcBorders>
              <w:top w:val="nil"/>
              <w:left w:val="nil"/>
            </w:tcBorders>
            <w:vAlign w:val="bottom"/>
          </w:tcPr>
          <w:p w14:paraId="3B9F21A9" w14:textId="77777777" w:rsidR="004B12E0" w:rsidRPr="00DC4790" w:rsidRDefault="004B12E0" w:rsidP="006E2625">
            <w:pPr>
              <w:suppressAutoHyphens/>
              <w:autoSpaceDE w:val="0"/>
              <w:snapToGrid w:val="0"/>
              <w:spacing w:after="0"/>
              <w:ind w:right="10" w:firstLine="0"/>
              <w:rPr>
                <w:rFonts w:ascii="Times New Roman" w:eastAsia="Calibri" w:hAnsi="Times New Roman" w:cs="B Lotus"/>
                <w:sz w:val="20"/>
                <w:szCs w:val="20"/>
                <w:rtl/>
                <w:lang w:eastAsia="zh-CN" w:bidi="fa-IR"/>
              </w:rPr>
            </w:pPr>
            <w:r w:rsidRPr="00DC4790">
              <w:rPr>
                <w:rFonts w:ascii="Times New Roman" w:eastAsia="Calibri" w:hAnsi="Times New Roman" w:cs="B Lotus"/>
                <w:b/>
                <w:bCs/>
                <w:sz w:val="20"/>
                <w:szCs w:val="20"/>
                <w:rtl/>
                <w:lang w:eastAsia="zh-CN" w:bidi="fa-IR"/>
              </w:rPr>
              <w:t>ضریب</w:t>
            </w:r>
            <w:r w:rsidRPr="00DC4790">
              <w:rPr>
                <w:rFonts w:ascii="Times New Roman" w:eastAsia="Times New Roman" w:hAnsi="Times New Roman" w:cs="B Lotus"/>
                <w:b/>
                <w:bCs/>
                <w:sz w:val="20"/>
                <w:szCs w:val="20"/>
                <w:rtl/>
                <w:lang w:eastAsia="zh-CN" w:bidi="fa-IR"/>
              </w:rPr>
              <w:t xml:space="preserve"> </w:t>
            </w:r>
            <w:r w:rsidRPr="00DC4790">
              <w:rPr>
                <w:rFonts w:ascii="Times New Roman" w:eastAsia="Calibri" w:hAnsi="Times New Roman" w:cs="B Lotus"/>
                <w:b/>
                <w:bCs/>
                <w:sz w:val="20"/>
                <w:szCs w:val="20"/>
                <w:rtl/>
                <w:lang w:eastAsia="zh-CN" w:bidi="fa-IR"/>
              </w:rPr>
              <w:t>تعیین تعدیل شده:</w:t>
            </w:r>
            <w:r w:rsidRPr="00DC4790">
              <w:rPr>
                <w:rFonts w:ascii="Times New Roman" w:eastAsia="Calibri" w:hAnsi="Times New Roman" w:cs="B Lotus"/>
                <w:sz w:val="20"/>
                <w:szCs w:val="20"/>
                <w:rtl/>
                <w:lang w:eastAsia="zh-CN" w:bidi="fa-IR"/>
              </w:rPr>
              <w:t xml:space="preserve"> </w:t>
            </w:r>
            <w:r w:rsidRPr="00DC4790">
              <w:rPr>
                <w:rFonts w:ascii="Times New Roman" w:eastAsia="Calibri" w:hAnsi="Times New Roman" w:cs="B Lotus" w:hint="cs"/>
                <w:b/>
                <w:bCs/>
                <w:sz w:val="20"/>
                <w:szCs w:val="20"/>
                <w:rtl/>
                <w:lang w:eastAsia="zh-CN" w:bidi="fa-IR"/>
              </w:rPr>
              <w:t>8918/0</w:t>
            </w:r>
          </w:p>
        </w:tc>
      </w:tr>
    </w:tbl>
    <w:p w14:paraId="5C49D2F5" w14:textId="77777777" w:rsidR="00ED4C81" w:rsidRPr="00DC4790" w:rsidRDefault="00ED4C81" w:rsidP="00ED4C81">
      <w:pPr>
        <w:autoSpaceDE w:val="0"/>
        <w:autoSpaceDN w:val="0"/>
        <w:adjustRightInd w:val="0"/>
        <w:spacing w:after="0"/>
        <w:rPr>
          <w:rFonts w:ascii="Times New Roman" w:eastAsia="Calibri" w:hAnsi="Times New Roman" w:cs="B Lotus"/>
          <w:sz w:val="26"/>
          <w:szCs w:val="26"/>
          <w:rtl/>
          <w:lang w:bidi="fa-IR"/>
        </w:rPr>
      </w:pPr>
    </w:p>
    <w:p w14:paraId="172EE5B6" w14:textId="519B10CA" w:rsidR="00ED4C81" w:rsidRPr="00DC4790" w:rsidRDefault="00ED4C81" w:rsidP="0053520B">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در خصوص متغیرهای کنترلی</w:t>
      </w:r>
      <w:r w:rsidRPr="00DC4790">
        <w:rPr>
          <w:rFonts w:ascii="Times New Roman" w:eastAsia="Calibri" w:hAnsi="Times New Roman" w:cs="B Lotus"/>
          <w:sz w:val="26"/>
          <w:szCs w:val="26"/>
          <w:rtl/>
          <w:lang w:bidi="fa-IR"/>
        </w:rPr>
        <w:t xml:space="preserve">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کنترلی اندازه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شرکت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بالا</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منفی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فروش شرکت افزایش یافته و اندازه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7D2F2F63" w14:textId="5CCF7C0D" w:rsidR="00410E5A" w:rsidRPr="00DC4790" w:rsidRDefault="00ED4C81" w:rsidP="0053520B">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t>همچنین اثر متغیر کنترلی ساختار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بدهی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یا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اهرم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مالی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بالا، 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بدهی شرکت افزایش یافته و اهرم مالی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p>
    <w:p w14:paraId="1639D29E" w14:textId="3635BBD8" w:rsidR="00ED4C81" w:rsidRPr="00DC4790" w:rsidRDefault="00ED4C81" w:rsidP="0053520B">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از طرف دیگر</w:t>
      </w:r>
      <w:r w:rsidRPr="00DC4790">
        <w:rPr>
          <w:rFonts w:ascii="Times New Roman" w:eastAsia="Calibri" w:hAnsi="Times New Roman" w:cs="B Lotus"/>
          <w:sz w:val="26"/>
          <w:szCs w:val="26"/>
          <w:rtl/>
          <w:lang w:bidi="fa-IR"/>
        </w:rPr>
        <w:t xml:space="preserve"> متغیر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بالا، </w:t>
      </w:r>
      <w:r w:rsidRPr="00DC4790">
        <w:rPr>
          <w:rFonts w:ascii="Times New Roman" w:eastAsia="Calibri" w:hAnsi="Times New Roman" w:cs="B Lotus" w:hint="cs"/>
          <w:sz w:val="26"/>
          <w:szCs w:val="26"/>
          <w:rtl/>
          <w:lang w:bidi="fa-IR"/>
        </w:rPr>
        <w:t xml:space="preserve">اثر </w:t>
      </w:r>
      <w:r w:rsidRPr="00DC4790">
        <w:rPr>
          <w:rFonts w:ascii="Times New Roman" w:eastAsia="Calibri" w:hAnsi="Times New Roman" w:cs="B Lotus"/>
          <w:sz w:val="26"/>
          <w:szCs w:val="26"/>
          <w:rtl/>
          <w:lang w:bidi="fa-IR"/>
        </w:rPr>
        <w:t xml:space="preserve">منفی و معني‌دار </w:t>
      </w:r>
      <w:r w:rsidRPr="00DC4790">
        <w:rPr>
          <w:rFonts w:ascii="Times New Roman" w:eastAsia="Calibri" w:hAnsi="Times New Roman" w:cs="B Lotus" w:hint="cs"/>
          <w:sz w:val="26"/>
          <w:szCs w:val="26"/>
          <w:rtl/>
          <w:lang w:bidi="fa-IR"/>
        </w:rPr>
        <w:t>دارد</w:t>
      </w:r>
      <w:r w:rsidRPr="00DC4790">
        <w:rPr>
          <w:rFonts w:ascii="Times New Roman" w:eastAsia="Calibri" w:hAnsi="Times New Roman" w:cs="B Lotus"/>
          <w:sz w:val="26"/>
          <w:szCs w:val="26"/>
          <w:rtl/>
          <w:lang w:bidi="fa-IR"/>
        </w:rPr>
        <w:t xml:space="preserve">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شرکت افزایش یافته و سودآوری شرکت بیش</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4351AF5F" w14:textId="6EF2ABF1" w:rsidR="00ED4C81" w:rsidRPr="00DC4790" w:rsidRDefault="00ED4C81" w:rsidP="0053520B">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به علاوه</w:t>
      </w:r>
      <w:r w:rsidRPr="00DC4790">
        <w:rPr>
          <w:rFonts w:ascii="Times New Roman" w:eastAsia="Calibri" w:hAnsi="Times New Roman" w:cs="B Lotus"/>
          <w:sz w:val="26"/>
          <w:szCs w:val="26"/>
          <w:rtl/>
          <w:lang w:bidi="fa-IR"/>
        </w:rPr>
        <w:t xml:space="preserve"> اثر متغیر نسبت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بر متغیر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w:t>
      </w:r>
      <w:r w:rsidRPr="00DC4790">
        <w:rPr>
          <w:rFonts w:ascii="Times New Roman" w:eastAsia="Calibri" w:hAnsi="Times New Roman" w:cs="B Lotus" w:hint="cs"/>
          <w:sz w:val="26"/>
          <w:szCs w:val="26"/>
          <w:rtl/>
          <w:lang w:bidi="fa-IR"/>
        </w:rPr>
        <w:t xml:space="preserve">فاصله </w:t>
      </w:r>
      <w:r w:rsidRPr="00DC4790">
        <w:rPr>
          <w:rFonts w:ascii="Times New Roman" w:eastAsia="Calibri" w:hAnsi="Times New Roman" w:cs="B Lotus"/>
          <w:sz w:val="26"/>
          <w:szCs w:val="26"/>
          <w:rtl/>
          <w:lang w:bidi="fa-IR"/>
        </w:rPr>
        <w:t>بین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شرکت افزایش یابد،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2FC19D4A" w14:textId="5CD7FEAD" w:rsidR="00ED4C81" w:rsidRPr="00DC4790" w:rsidRDefault="00ED4C81" w:rsidP="0053520B">
      <w:pPr>
        <w:autoSpaceDE w:val="0"/>
        <w:autoSpaceDN w:val="0"/>
        <w:adjustRightInd w:val="0"/>
        <w:spacing w:after="0"/>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lastRenderedPageBreak/>
        <w:t>در نهایت</w:t>
      </w:r>
      <w:r w:rsidRPr="00DC4790">
        <w:rPr>
          <w:rFonts w:ascii="Times New Roman" w:eastAsia="Calibri" w:hAnsi="Times New Roman" w:cs="B Lotus"/>
          <w:sz w:val="26"/>
          <w:szCs w:val="26"/>
          <w:rtl/>
          <w:lang w:bidi="fa-IR"/>
        </w:rPr>
        <w:t xml:space="preserve"> نتایج </w:t>
      </w:r>
      <w:r w:rsidRPr="00DC4790">
        <w:rPr>
          <w:rFonts w:ascii="Times New Roman" w:eastAsia="Calibri" w:hAnsi="Times New Roman" w:cs="B Lotus" w:hint="cs"/>
          <w:sz w:val="26"/>
          <w:szCs w:val="26"/>
          <w:rtl/>
          <w:lang w:bidi="fa-IR"/>
        </w:rPr>
        <w:t>حاصله</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 کنترلی عدم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تجانس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سرمایه</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گذاران بر متغیر وابسته </w:t>
      </w:r>
      <w:r w:rsidRPr="00DC4790">
        <w:rPr>
          <w:rFonts w:ascii="Times New Roman" w:eastAsia="Calibri" w:hAnsi="Times New Roman" w:cs="B Lotus" w:hint="cs"/>
          <w:sz w:val="26"/>
          <w:szCs w:val="26"/>
          <w:rtl/>
          <w:lang w:bidi="fa-IR"/>
        </w:rPr>
        <w:t>ن</w:t>
      </w:r>
      <w:r w:rsidRPr="00DC4790">
        <w:rPr>
          <w:rFonts w:ascii="Times New Roman" w:eastAsia="Calibri" w:hAnsi="Times New Roman" w:cs="B Lotus"/>
          <w:sz w:val="26"/>
          <w:szCs w:val="26"/>
          <w:rtl/>
          <w:lang w:bidi="fa-IR"/>
        </w:rPr>
        <w:t>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بالا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نسبت حجم معاملات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ماهانه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مجموع</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منتشر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شده شرکت افزایش یافته و خرید و فروش و تقاضای سهام بیشتر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p>
    <w:p w14:paraId="31BBE831" w14:textId="77777777" w:rsidR="00ED4C81" w:rsidRPr="00DC4790" w:rsidRDefault="00ED4C81" w:rsidP="0053520B">
      <w:pPr>
        <w:autoSpaceDE w:val="0"/>
        <w:autoSpaceDN w:val="0"/>
        <w:adjustRightInd w:val="0"/>
        <w:spacing w:after="0"/>
        <w:rPr>
          <w:rFonts w:ascii="Times New Roman" w:eastAsia="Calibri" w:hAnsi="Times New Roman" w:cs="B Lotus"/>
          <w:sz w:val="26"/>
          <w:szCs w:val="26"/>
          <w:rtl/>
          <w:lang w:bidi="fa-IR"/>
        </w:rPr>
      </w:pPr>
    </w:p>
    <w:p w14:paraId="10C75E25" w14:textId="43AD0895" w:rsidR="004E2AE0" w:rsidRPr="00DC4790" w:rsidRDefault="009F61C4" w:rsidP="0053520B">
      <w:pPr>
        <w:autoSpaceDE w:val="0"/>
        <w:autoSpaceDN w:val="0"/>
        <w:adjustRightInd w:val="0"/>
        <w:spacing w:after="0"/>
        <w:rPr>
          <w:rFonts w:ascii="Times New Roman" w:eastAsia="Times New Roman" w:hAnsi="Times New Roman" w:cs="B Lotus"/>
          <w:b/>
          <w:bCs/>
          <w:sz w:val="26"/>
          <w:szCs w:val="26"/>
          <w:rtl/>
          <w:lang w:bidi="fa-IR"/>
        </w:rPr>
      </w:pPr>
      <w:r w:rsidRPr="00DC4790">
        <w:rPr>
          <w:rFonts w:ascii="Times New Roman" w:eastAsia="Times New Roman" w:hAnsi="Times New Roman" w:cs="B Lotus" w:hint="cs"/>
          <w:b/>
          <w:bCs/>
          <w:sz w:val="26"/>
          <w:szCs w:val="26"/>
          <w:rtl/>
          <w:lang w:bidi="fa-IR"/>
        </w:rPr>
        <w:t>نتیجه گیری وبحث</w:t>
      </w:r>
    </w:p>
    <w:p w14:paraId="4B7369B6" w14:textId="6F453E20" w:rsidR="00DD1084" w:rsidRPr="00DC4790" w:rsidRDefault="004B0A89" w:rsidP="004B0A89">
      <w:pPr>
        <w:spacing w:after="0"/>
        <w:ind w:left="17"/>
        <w:contextualSpacing/>
        <w:rPr>
          <w:rFonts w:ascii="Times New Roman" w:eastAsia="Times New Roman" w:hAnsi="Times New Roman" w:cs="B Lotus"/>
          <w:sz w:val="26"/>
          <w:szCs w:val="26"/>
          <w:rtl/>
          <w:lang w:bidi="fa-IR"/>
        </w:rPr>
      </w:pPr>
      <w:r w:rsidRPr="00DC4790">
        <w:rPr>
          <w:rFonts w:ascii="Times New Roman" w:eastAsia="Calibri" w:hAnsi="Times New Roman" w:cs="B Lotus" w:hint="cs"/>
          <w:sz w:val="26"/>
          <w:szCs w:val="26"/>
          <w:rtl/>
          <w:lang w:bidi="fa-IR"/>
        </w:rPr>
        <w:t xml:space="preserve">در </w:t>
      </w:r>
      <w:r w:rsidR="009F61C4" w:rsidRPr="00DC4790">
        <w:rPr>
          <w:rFonts w:ascii="Times New Roman" w:eastAsia="Calibri" w:hAnsi="Times New Roman" w:cs="B Lotus" w:hint="cs"/>
          <w:sz w:val="26"/>
          <w:szCs w:val="26"/>
          <w:rtl/>
          <w:lang w:bidi="fa-IR"/>
        </w:rPr>
        <w:t xml:space="preserve">این پژوهش به بررسی ارتباط بین اعتماد به نفس </w:t>
      </w:r>
      <w:r w:rsidR="000F07CF" w:rsidRPr="00DC4790">
        <w:rPr>
          <w:rFonts w:ascii="Times New Roman" w:eastAsia="Calibri" w:hAnsi="Times New Roman" w:cs="B Lotus" w:hint="cs"/>
          <w:sz w:val="26"/>
          <w:szCs w:val="26"/>
          <w:rtl/>
          <w:lang w:bidi="fa-IR"/>
        </w:rPr>
        <w:t>بیش از حد مدیریت و</w:t>
      </w:r>
      <w:r w:rsidRPr="00DC4790">
        <w:rPr>
          <w:rFonts w:ascii="Times New Roman" w:eastAsia="Calibri" w:hAnsi="Times New Roman" w:cs="B Lotus" w:hint="cs"/>
          <w:sz w:val="26"/>
          <w:szCs w:val="26"/>
          <w:rtl/>
          <w:lang w:bidi="fa-IR"/>
        </w:rPr>
        <w:t xml:space="preserve"> </w:t>
      </w:r>
      <w:r w:rsidR="000F07CF" w:rsidRPr="00DC4790">
        <w:rPr>
          <w:rFonts w:ascii="Times New Roman" w:eastAsia="Calibri" w:hAnsi="Times New Roman" w:cs="B Lotus" w:hint="cs"/>
          <w:sz w:val="26"/>
          <w:szCs w:val="26"/>
          <w:rtl/>
          <w:lang w:bidi="fa-IR"/>
        </w:rPr>
        <w:t>ریسک سقوط قیمت سهام در</w:t>
      </w:r>
      <w:r w:rsidRPr="00DC4790">
        <w:rPr>
          <w:rFonts w:ascii="Times New Roman" w:eastAsia="Calibri" w:hAnsi="Times New Roman" w:cs="B Lotus" w:hint="cs"/>
          <w:sz w:val="26"/>
          <w:szCs w:val="26"/>
          <w:rtl/>
          <w:lang w:bidi="fa-IR"/>
        </w:rPr>
        <w:t xml:space="preserve"> شرکت‌ها</w:t>
      </w:r>
      <w:r w:rsidR="000F07CF" w:rsidRPr="00DC4790">
        <w:rPr>
          <w:rFonts w:ascii="Times New Roman" w:eastAsia="Calibri" w:hAnsi="Times New Roman" w:cs="B Lotus" w:hint="cs"/>
          <w:sz w:val="26"/>
          <w:szCs w:val="26"/>
          <w:rtl/>
          <w:lang w:bidi="fa-IR"/>
        </w:rPr>
        <w:t>ی پذیرفته شده در بورس اوراق بهادار تهران طی</w:t>
      </w:r>
      <w:r w:rsidRPr="00DC4790">
        <w:rPr>
          <w:rFonts w:ascii="Times New Roman" w:eastAsia="Calibri" w:hAnsi="Times New Roman" w:cs="B Lotus" w:hint="cs"/>
          <w:sz w:val="26"/>
          <w:szCs w:val="26"/>
          <w:rtl/>
          <w:lang w:bidi="fa-IR"/>
        </w:rPr>
        <w:t xml:space="preserve"> سال‌های 1388 الی 1395</w:t>
      </w:r>
      <w:r w:rsidR="000F07CF" w:rsidRPr="00DC4790">
        <w:rPr>
          <w:rFonts w:ascii="Times New Roman" w:eastAsia="Calibri" w:hAnsi="Times New Roman" w:cs="B Lotus" w:hint="cs"/>
          <w:sz w:val="26"/>
          <w:szCs w:val="26"/>
          <w:rtl/>
          <w:lang w:bidi="fa-IR"/>
        </w:rPr>
        <w:t xml:space="preserve"> پرداخت</w:t>
      </w:r>
      <w:r w:rsidRPr="00DC4790">
        <w:rPr>
          <w:rFonts w:ascii="Times New Roman" w:eastAsia="Calibri" w:hAnsi="Times New Roman" w:cs="B Lotus" w:hint="cs"/>
          <w:sz w:val="26"/>
          <w:szCs w:val="26"/>
          <w:rtl/>
          <w:lang w:bidi="fa-IR"/>
        </w:rPr>
        <w:t>ه شد</w:t>
      </w:r>
      <w:r w:rsidR="00344F85" w:rsidRPr="00DC4790">
        <w:rPr>
          <w:rFonts w:ascii="Times New Roman" w:eastAsia="Calibri" w:hAnsi="Times New Roman" w:cs="B Lotus" w:hint="cs"/>
          <w:sz w:val="26"/>
          <w:szCs w:val="26"/>
          <w:rtl/>
          <w:lang w:bidi="fa-IR"/>
        </w:rPr>
        <w:t>.</w:t>
      </w:r>
    </w:p>
    <w:p w14:paraId="25AB54C5" w14:textId="740E7C6D" w:rsidR="00B761B6" w:rsidRPr="00DC4790" w:rsidRDefault="00B761B6" w:rsidP="0053520B">
      <w:pPr>
        <w:spacing w:after="0"/>
        <w:rPr>
          <w:rFonts w:ascii="Times New Roman" w:eastAsia="Calibri" w:hAnsi="Times New Roman" w:cs="B Lotus"/>
          <w:sz w:val="26"/>
          <w:szCs w:val="26"/>
          <w:rtl/>
        </w:rPr>
      </w:pPr>
      <w:r w:rsidRPr="00DC4790">
        <w:rPr>
          <w:rFonts w:ascii="Times New Roman" w:eastAsia="SimSun" w:hAnsi="Times New Roman" w:cs="B Lotus"/>
          <w:sz w:val="26"/>
          <w:szCs w:val="26"/>
          <w:rtl/>
          <w:lang w:eastAsia="zh-CN" w:bidi="fa-IR"/>
        </w:rPr>
        <w:t xml:space="preserve"> متغير وابسته، ریسک سقوط قیمت سهام است كه برای ارزیابی آن از چهار معیار چولگی منفی بازده سهام، سیگمای حداکثری، نوسان پایین به بالا و دوره سقوط قیمت سهام استفاده شد</w:t>
      </w:r>
      <w:r w:rsidR="00344F85" w:rsidRPr="00DC4790">
        <w:rPr>
          <w:rFonts w:ascii="Times New Roman" w:eastAsia="SimSun" w:hAnsi="Times New Roman" w:cs="B Lotus"/>
          <w:sz w:val="26"/>
          <w:szCs w:val="26"/>
          <w:rtl/>
          <w:lang w:eastAsia="zh-CN" w:bidi="fa-IR"/>
        </w:rPr>
        <w:t>.</w:t>
      </w:r>
      <w:r w:rsidRPr="00DC4790">
        <w:rPr>
          <w:rFonts w:ascii="Times New Roman" w:eastAsia="SimSun" w:hAnsi="Times New Roman" w:cs="B Lotus"/>
          <w:sz w:val="26"/>
          <w:szCs w:val="26"/>
          <w:rtl/>
          <w:lang w:eastAsia="zh-CN" w:bidi="fa-IR"/>
        </w:rPr>
        <w:t xml:space="preserve"> متغير مستقل نيز اعتماد به نفس بیش از حد مدیریتی است که با دو شاخص تعداد روزهای افزایش و کاهش قیمت سهام و درصد افزایش قیمت سهام مورد بررسی </w:t>
      </w:r>
      <w:r w:rsidRPr="00DC4790">
        <w:rPr>
          <w:rFonts w:ascii="Times New Roman" w:eastAsia="SimSun" w:hAnsi="Times New Roman" w:cs="B Lotus" w:hint="cs"/>
          <w:sz w:val="26"/>
          <w:szCs w:val="26"/>
          <w:rtl/>
          <w:lang w:eastAsia="zh-CN" w:bidi="fa-IR"/>
        </w:rPr>
        <w:t>گرفت</w:t>
      </w:r>
      <w:r w:rsidR="00344F85" w:rsidRPr="00DC4790">
        <w:rPr>
          <w:rFonts w:ascii="Times New Roman" w:eastAsia="SimSun" w:hAnsi="Times New Roman" w:cs="B Lotus"/>
          <w:sz w:val="26"/>
          <w:szCs w:val="26"/>
          <w:rtl/>
          <w:lang w:eastAsia="zh-CN" w:bidi="fa-IR"/>
        </w:rPr>
        <w:t>.</w:t>
      </w:r>
      <w:r w:rsidRPr="00DC4790">
        <w:rPr>
          <w:rFonts w:ascii="Times New Roman" w:eastAsia="SimSun" w:hAnsi="Times New Roman" w:cs="B Lotus" w:hint="cs"/>
          <w:sz w:val="26"/>
          <w:szCs w:val="26"/>
          <w:rtl/>
          <w:lang w:eastAsia="zh-CN" w:bidi="fa-IR"/>
        </w:rPr>
        <w:t xml:space="preserve"> </w:t>
      </w:r>
      <w:r w:rsidRPr="00DC4790">
        <w:rPr>
          <w:rFonts w:ascii="Times New Roman" w:eastAsia="Calibri" w:hAnsi="Times New Roman" w:cs="B Lotus" w:hint="cs"/>
          <w:sz w:val="26"/>
          <w:szCs w:val="26"/>
          <w:rtl/>
        </w:rPr>
        <w:t>برای تجزیه و تحلیل اطلاعات از مدل</w:t>
      </w:r>
      <w:r w:rsidR="00F93209" w:rsidRPr="00DC4790">
        <w:rPr>
          <w:rFonts w:ascii="Times New Roman" w:eastAsia="Calibri" w:hAnsi="Times New Roman" w:cs="B Lotus" w:hint="eastAsia"/>
          <w:sz w:val="26"/>
          <w:szCs w:val="26"/>
        </w:rPr>
        <w:t>‌</w:t>
      </w:r>
      <w:r w:rsidRPr="00DC4790">
        <w:rPr>
          <w:rFonts w:ascii="Times New Roman" w:eastAsia="Calibri" w:hAnsi="Times New Roman" w:cs="B Lotus" w:hint="cs"/>
          <w:sz w:val="26"/>
          <w:szCs w:val="26"/>
          <w:rtl/>
        </w:rPr>
        <w:t>های رگرسیونی استفاده گردید</w:t>
      </w:r>
      <w:r w:rsidR="00344F85" w:rsidRPr="00DC4790">
        <w:rPr>
          <w:rFonts w:ascii="Times New Roman" w:eastAsia="Calibri" w:hAnsi="Times New Roman" w:cs="B Lotus" w:hint="cs"/>
          <w:sz w:val="26"/>
          <w:szCs w:val="26"/>
          <w:rtl/>
        </w:rPr>
        <w:t>.</w:t>
      </w:r>
      <w:r w:rsidRPr="00DC4790">
        <w:rPr>
          <w:rFonts w:ascii="Times New Roman" w:eastAsia="Calibri" w:hAnsi="Times New Roman" w:cs="B Lotus" w:hint="cs"/>
          <w:sz w:val="26"/>
          <w:szCs w:val="26"/>
          <w:rtl/>
        </w:rPr>
        <w:t xml:space="preserve"> لازم به ذکر است که زماني كه متغير وابسته دوره سقوط قيمت سهام است که یک متغیر دو وجهی است، از الگوي لاجيت (رگرسیون لجستیک)، و زماني كه متغير وابسته چولگي منفي بازده سهام، سيگماي حداکثري، و نوسان پايين به بالا باشد، از الگوی داده‌هاي تابلويي (پنل دیتا) استفاده شد</w:t>
      </w:r>
      <w:r w:rsidR="00344F85" w:rsidRPr="00DC4790">
        <w:rPr>
          <w:rFonts w:ascii="Times New Roman" w:eastAsia="Calibri" w:hAnsi="Times New Roman" w:cs="B Lotus" w:hint="cs"/>
          <w:sz w:val="26"/>
          <w:szCs w:val="26"/>
          <w:rtl/>
        </w:rPr>
        <w:t>.</w:t>
      </w:r>
      <w:r w:rsidRPr="00DC4790">
        <w:rPr>
          <w:rFonts w:ascii="Times New Roman" w:eastAsia="Calibri" w:hAnsi="Times New Roman" w:cs="B Lotus" w:hint="cs"/>
          <w:sz w:val="26"/>
          <w:szCs w:val="26"/>
          <w:rtl/>
        </w:rPr>
        <w:t xml:space="preserve"> </w:t>
      </w:r>
    </w:p>
    <w:p w14:paraId="38DFC164" w14:textId="77777777" w:rsidR="00B761B6" w:rsidRPr="00DC4790" w:rsidRDefault="00B761B6" w:rsidP="0053520B">
      <w:pPr>
        <w:spacing w:line="276" w:lineRule="auto"/>
        <w:rPr>
          <w:rFonts w:ascii="Calibri" w:eastAsia="Calibri" w:hAnsi="Calibri" w:cs="B Lotus"/>
          <w:sz w:val="26"/>
          <w:szCs w:val="26"/>
          <w:rtl/>
          <w:lang w:bidi="fa-IR"/>
        </w:rPr>
      </w:pPr>
      <w:r w:rsidRPr="00DC4790">
        <w:rPr>
          <w:rFonts w:ascii="Times New Roman" w:eastAsia="Calibri" w:hAnsi="Times New Roman" w:cs="B Lotus"/>
          <w:sz w:val="26"/>
          <w:szCs w:val="26"/>
          <w:rtl/>
          <w:lang w:bidi="fa-IR"/>
        </w:rPr>
        <w:t xml:space="preserve">نتایج </w:t>
      </w:r>
      <w:r w:rsidRPr="00DC4790">
        <w:rPr>
          <w:rFonts w:ascii="Times New Roman" w:eastAsia="Calibri" w:hAnsi="Times New Roman" w:cs="B Lotus" w:hint="cs"/>
          <w:sz w:val="26"/>
          <w:szCs w:val="26"/>
          <w:rtl/>
          <w:lang w:bidi="fa-IR"/>
        </w:rPr>
        <w:t xml:space="preserve">برآورد الگوهای لاجیت و داده‌های ترکیبی نشان می دهد که در هر 4 مدل </w:t>
      </w:r>
      <w:r w:rsidRPr="00DC4790">
        <w:rPr>
          <w:rFonts w:ascii="Times New Roman" w:eastAsia="Calibri" w:hAnsi="Times New Roman" w:cs="B Lotus"/>
          <w:sz w:val="26"/>
          <w:szCs w:val="26"/>
          <w:rtl/>
          <w:lang w:bidi="fa-IR"/>
        </w:rPr>
        <w:t>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w:t>
      </w:r>
      <w:r w:rsidRPr="00DC4790">
        <w:rPr>
          <w:rFonts w:ascii="Times New Roman" w:eastAsia="Calibri" w:hAnsi="Times New Roman" w:cs="B Lotus" w:hint="cs"/>
          <w:sz w:val="26"/>
          <w:szCs w:val="26"/>
          <w:rtl/>
          <w:lang w:bidi="fa-IR"/>
        </w:rPr>
        <w:t xml:space="preserve">ریسک سقوط قیمت سهام اثر </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مثبت</w:t>
      </w:r>
      <w:r w:rsidRPr="00DC4790">
        <w:rPr>
          <w:rFonts w:ascii="Times New Roman" w:eastAsia="Calibri" w:hAnsi="Times New Roman" w:cs="B Lotus" w:hint="cs"/>
          <w:sz w:val="26"/>
          <w:szCs w:val="26"/>
          <w:rtl/>
          <w:lang w:bidi="fa-IR"/>
        </w:rPr>
        <w:t xml:space="preserve"> و</w:t>
      </w:r>
      <w:r w:rsidRPr="00DC4790">
        <w:rPr>
          <w:rFonts w:ascii="Times New Roman" w:eastAsia="Calibri" w:hAnsi="Times New Roman" w:cs="B Lotus"/>
          <w:sz w:val="26"/>
          <w:szCs w:val="26"/>
          <w:rtl/>
          <w:lang w:bidi="fa-IR"/>
        </w:rPr>
        <w:t xml:space="preserve"> معني‌دار</w:t>
      </w:r>
      <w:r w:rsidRPr="00DC4790">
        <w:rPr>
          <w:rFonts w:ascii="Times New Roman" w:eastAsia="Calibri" w:hAnsi="Times New Roman" w:cs="B Lotus" w:hint="cs"/>
          <w:sz w:val="26"/>
          <w:szCs w:val="26"/>
          <w:rtl/>
          <w:lang w:bidi="fa-IR"/>
        </w:rPr>
        <w:t>ی دارد</w:t>
      </w:r>
      <w:r w:rsidR="00344F85" w:rsidRPr="00DC4790">
        <w:rPr>
          <w:rFonts w:ascii="Times New Roman" w:eastAsia="Calibri" w:hAnsi="Times New Roman" w:cs="B Lotus" w:hint="cs"/>
          <w:sz w:val="26"/>
          <w:szCs w:val="26"/>
          <w:rtl/>
          <w:lang w:bidi="fa-IR"/>
        </w:rPr>
        <w:t>.</w:t>
      </w:r>
      <w:r w:rsidRPr="00DC4790">
        <w:rPr>
          <w:rFonts w:ascii="Times New Roman" w:eastAsia="Calibri" w:hAnsi="Times New Roman" w:cs="B Lotus" w:hint="cs"/>
          <w:sz w:val="26"/>
          <w:szCs w:val="26"/>
          <w:rtl/>
          <w:lang w:bidi="fa-IR"/>
        </w:rPr>
        <w:t xml:space="preserve"> به عبارت دیگر </w:t>
      </w:r>
      <w:r w:rsidRPr="00DC4790">
        <w:rPr>
          <w:rFonts w:ascii="Times New Roman" w:eastAsia="Calibri" w:hAnsi="Times New Roman" w:cs="B Lotus"/>
          <w:sz w:val="26"/>
          <w:szCs w:val="26"/>
          <w:rtl/>
          <w:lang w:bidi="fa-IR"/>
        </w:rPr>
        <w:t>چنانچه در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طول</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سال مالی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بیشتر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از</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 روزهای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کاهش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باشد، 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 بیش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اجرایی بوجود</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 xml:space="preserve">آمده و در نتیجه ریسک </w:t>
      </w:r>
      <w:r w:rsidRPr="00DC4790">
        <w:rPr>
          <w:rFonts w:ascii="Times New Roman" w:eastAsia="Calibri" w:hAnsi="Times New Roman" w:cs="B Lotus" w:hint="cs"/>
          <w:sz w:val="26"/>
          <w:szCs w:val="26"/>
          <w:rtl/>
          <w:lang w:bidi="fa-IR"/>
        </w:rPr>
        <w:t xml:space="preserve">سقوط قيمت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w:t>
      </w:r>
      <w:r w:rsidRPr="00DC4790">
        <w:rPr>
          <w:rFonts w:ascii="Calibri" w:eastAsia="Calibri" w:hAnsi="Calibri" w:cs="B Lotus"/>
          <w:sz w:val="26"/>
          <w:szCs w:val="26"/>
          <w:rtl/>
          <w:lang w:bidi="fa-IR"/>
        </w:rPr>
        <w:t>اين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شواهد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مطابق</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مباني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نظـري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حـاكم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بـر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موضـوع</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پـژوهش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باشد</w:t>
      </w:r>
      <w:r w:rsidR="00344F85" w:rsidRPr="00DC4790">
        <w:rPr>
          <w:rFonts w:ascii="Calibri" w:eastAsia="Calibri" w:hAnsi="Calibri" w:cs="B Lotus"/>
          <w:sz w:val="26"/>
          <w:szCs w:val="26"/>
          <w:rtl/>
          <w:lang w:bidi="fa-IR"/>
        </w:rPr>
        <w:t>.</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اطمينان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بيش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يك</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تورش</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رفتـاري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عوامـل</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روانشـناختي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اسـت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كـه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خوش</w:t>
      </w:r>
      <w:r w:rsidRPr="00DC4790">
        <w:rPr>
          <w:rFonts w:ascii="Calibri" w:eastAsia="Calibri" w:hAnsi="Calibri" w:cs="B Lotus" w:hint="cs"/>
          <w:sz w:val="26"/>
          <w:szCs w:val="26"/>
          <w:rtl/>
        </w:rPr>
        <w:t xml:space="preserve"> </w:t>
      </w:r>
      <w:r w:rsidRPr="00DC4790">
        <w:rPr>
          <w:rFonts w:ascii="Calibri" w:eastAsia="Calibri" w:hAnsi="Calibri" w:cs="B Lotus"/>
          <w:sz w:val="26"/>
          <w:szCs w:val="26"/>
          <w:rtl/>
          <w:lang w:bidi="fa-IR"/>
        </w:rPr>
        <w:t>بيني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نشأت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گيرد</w:t>
      </w:r>
      <w:r w:rsidR="00344F85" w:rsidRPr="00DC4790">
        <w:rPr>
          <w:rFonts w:ascii="Calibri" w:eastAsia="Calibri" w:hAnsi="Calibri" w:cs="B Lotus"/>
          <w:sz w:val="26"/>
          <w:szCs w:val="26"/>
          <w:rtl/>
          <w:lang w:bidi="fa-IR"/>
        </w:rPr>
        <w:t>.</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وجود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خصيصه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رفتاري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انديشه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مديران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سبب</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شود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تا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آنها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طور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اشتباه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بازده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حاصل</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پروژه</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جديد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سرمايه</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گذاري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را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بيش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تخمين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زده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پس</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از</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شروع</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پروژه</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w:t>
      </w:r>
      <w:r w:rsidRPr="00DC4790">
        <w:rPr>
          <w:rFonts w:ascii="Calibri" w:eastAsia="Calibri" w:hAnsi="Calibri" w:cs="B Lotus" w:hint="cs"/>
          <w:sz w:val="26"/>
          <w:szCs w:val="26"/>
          <w:rtl/>
          <w:lang w:bidi="fa-IR"/>
        </w:rPr>
        <w:t>یز</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علی‌</w:t>
      </w:r>
      <w:r w:rsidRPr="00DC4790">
        <w:rPr>
          <w:rFonts w:ascii="Calibri" w:eastAsia="Calibri" w:hAnsi="Calibri" w:cs="B Lotus"/>
          <w:sz w:val="26"/>
          <w:szCs w:val="26"/>
          <w:rtl/>
          <w:lang w:bidi="fa-IR"/>
        </w:rPr>
        <w:t>رغم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مشاهده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عملكرد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منفي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همچنان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نسـبت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بـه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آينـده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خـوش</w:t>
      </w:r>
      <w:r w:rsidRPr="00DC4790">
        <w:rPr>
          <w:rFonts w:ascii="Calibri" w:eastAsia="Calibri" w:hAnsi="Calibri" w:cs="B Lotus"/>
          <w:sz w:val="26"/>
          <w:szCs w:val="26"/>
          <w:rtl/>
        </w:rPr>
        <w:t xml:space="preserve"> </w:t>
      </w:r>
      <w:r w:rsidRPr="00DC4790">
        <w:rPr>
          <w:rFonts w:ascii="Calibri" w:eastAsia="Calibri" w:hAnsi="Calibri" w:cs="B Lotus" w:hint="cs"/>
          <w:sz w:val="26"/>
          <w:szCs w:val="26"/>
          <w:rtl/>
          <w:lang w:bidi="fa-IR"/>
        </w:rPr>
        <w:t>ب</w:t>
      </w:r>
      <w:r w:rsidRPr="00DC4790">
        <w:rPr>
          <w:rFonts w:ascii="Calibri" w:eastAsia="Calibri" w:hAnsi="Calibri" w:cs="B Lotus"/>
          <w:sz w:val="26"/>
          <w:szCs w:val="26"/>
          <w:rtl/>
          <w:lang w:bidi="fa-IR"/>
        </w:rPr>
        <w:t>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باشند</w:t>
      </w:r>
      <w:r w:rsidR="00344F85" w:rsidRPr="00DC4790">
        <w:rPr>
          <w:rFonts w:ascii="Calibri" w:eastAsia="Calibri" w:hAnsi="Calibri" w:cs="B Lotus"/>
          <w:sz w:val="26"/>
          <w:szCs w:val="26"/>
          <w:rtl/>
          <w:lang w:bidi="fa-IR"/>
        </w:rPr>
        <w:t>.</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تداوم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فعاليت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چنين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پروژه</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هايي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عدم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افشاي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اطلاعات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صحيح</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مورد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آن</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كـه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خيال</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مديريت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منظور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حداكثر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نمودن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منافع</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سهامداران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انجام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گيرد،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نهايت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منجر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شود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تا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عملكرد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منفي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اخبار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آن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يكباره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سررسيد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نمايان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شده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سبب</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كاهش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شـديد</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قيمـت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سهام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شركت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گرد</w:t>
      </w:r>
      <w:r w:rsidR="00344F85" w:rsidRPr="00DC4790">
        <w:rPr>
          <w:rFonts w:ascii="Calibri" w:eastAsia="Calibri" w:hAnsi="Calibri" w:cs="B Lotus" w:hint="cs"/>
          <w:sz w:val="26"/>
          <w:szCs w:val="26"/>
          <w:rtl/>
          <w:lang w:bidi="fa-IR"/>
        </w:rPr>
        <w:t>.</w:t>
      </w:r>
      <w:r w:rsidRPr="00DC4790">
        <w:rPr>
          <w:rFonts w:ascii="Calibri" w:eastAsia="Calibri" w:hAnsi="Calibri" w:cs="B Lotus" w:hint="cs"/>
          <w:sz w:val="26"/>
          <w:szCs w:val="26"/>
          <w:rtl/>
          <w:lang w:bidi="fa-IR"/>
        </w:rPr>
        <w:t xml:space="preserve"> </w:t>
      </w:r>
      <w:r w:rsidRPr="00DC4790">
        <w:rPr>
          <w:rFonts w:ascii="Calibri" w:eastAsia="Calibri" w:hAnsi="Calibri" w:cs="B Lotus"/>
          <w:sz w:val="26"/>
          <w:szCs w:val="26"/>
          <w:rtl/>
          <w:lang w:bidi="fa-IR"/>
        </w:rPr>
        <w:t>يافته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پـژوهش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حاضـر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بـا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نتايج</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پژوهش</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كيم</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همكاران</w:t>
      </w:r>
      <w:r w:rsidRPr="00DC4790">
        <w:rPr>
          <w:rFonts w:ascii="Calibri" w:eastAsia="Calibri" w:hAnsi="Calibri" w:cs="B Lotus"/>
          <w:sz w:val="26"/>
          <w:szCs w:val="26"/>
          <w:rtl/>
        </w:rPr>
        <w:t xml:space="preserve"> </w:t>
      </w:r>
      <w:r w:rsidRPr="00DC4790">
        <w:rPr>
          <w:rFonts w:ascii="Calibri" w:eastAsia="Calibri" w:hAnsi="Calibri" w:cs="B Lotus" w:hint="cs"/>
          <w:sz w:val="26"/>
          <w:szCs w:val="26"/>
          <w:rtl/>
          <w:lang w:bidi="fa-IR"/>
        </w:rPr>
        <w:t>(2014)</w:t>
      </w:r>
      <w:r w:rsidRPr="00DC4790">
        <w:rPr>
          <w:rFonts w:ascii="Calibri" w:eastAsia="Calibri" w:hAnsi="Calibri" w:cs="B Lotus" w:hint="cs"/>
          <w:sz w:val="26"/>
          <w:szCs w:val="26"/>
          <w:rtl/>
        </w:rPr>
        <w:t xml:space="preserve"> </w:t>
      </w:r>
      <w:r w:rsidRPr="00DC4790">
        <w:rPr>
          <w:rFonts w:ascii="Calibri" w:eastAsia="Calibri" w:hAnsi="Calibri" w:cs="B Lotus"/>
          <w:sz w:val="26"/>
          <w:szCs w:val="26"/>
          <w:rtl/>
          <w:lang w:bidi="fa-IR"/>
        </w:rPr>
        <w:t>سازگاري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داشته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همچنين</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مشابه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با</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نتايج</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بدسـت</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آمـده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در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پژوهش</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هاي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مالمندير</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ميت</w:t>
      </w:r>
      <w:r w:rsidRPr="00DC4790">
        <w:rPr>
          <w:rFonts w:ascii="Calibri" w:eastAsia="Calibri" w:hAnsi="Calibri" w:cs="B Lotus"/>
          <w:sz w:val="26"/>
          <w:szCs w:val="26"/>
          <w:rtl/>
        </w:rPr>
        <w:t xml:space="preserve"> </w:t>
      </w:r>
      <w:r w:rsidRPr="00DC4790">
        <w:rPr>
          <w:rFonts w:ascii="Calibri" w:eastAsia="Calibri" w:hAnsi="Calibri" w:cs="B Lotus" w:hint="cs"/>
          <w:sz w:val="26"/>
          <w:szCs w:val="26"/>
          <w:rtl/>
          <w:lang w:bidi="fa-IR"/>
        </w:rPr>
        <w:t>(2008)،</w:t>
      </w:r>
      <w:r w:rsidRPr="00DC4790">
        <w:rPr>
          <w:rFonts w:ascii="Calibri" w:eastAsia="Calibri" w:hAnsi="Calibri" w:cs="B Lotus" w:hint="cs"/>
          <w:sz w:val="26"/>
          <w:szCs w:val="26"/>
          <w:rtl/>
        </w:rPr>
        <w:t xml:space="preserve"> </w:t>
      </w:r>
      <w:r w:rsidRPr="00DC4790">
        <w:rPr>
          <w:rFonts w:ascii="Calibri" w:eastAsia="Calibri" w:hAnsi="Calibri" w:cs="B Lotus"/>
          <w:sz w:val="26"/>
          <w:szCs w:val="26"/>
          <w:rtl/>
          <w:lang w:bidi="fa-IR"/>
        </w:rPr>
        <w:t>فروغي</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و</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نخبه</w:t>
      </w:r>
      <w:r w:rsidRPr="00DC4790">
        <w:rPr>
          <w:rFonts w:ascii="Calibri" w:eastAsia="Calibri" w:hAnsi="Calibri" w:cs="B Lotus"/>
          <w:sz w:val="26"/>
          <w:szCs w:val="26"/>
          <w:rtl/>
        </w:rPr>
        <w:t xml:space="preserve"> </w:t>
      </w:r>
      <w:r w:rsidRPr="00DC4790">
        <w:rPr>
          <w:rFonts w:ascii="Calibri" w:eastAsia="Calibri" w:hAnsi="Calibri" w:cs="B Lotus"/>
          <w:sz w:val="26"/>
          <w:szCs w:val="26"/>
          <w:rtl/>
          <w:lang w:bidi="fa-IR"/>
        </w:rPr>
        <w:t>فلاح</w:t>
      </w:r>
      <w:r w:rsidRPr="00DC4790">
        <w:rPr>
          <w:rFonts w:ascii="Calibri" w:eastAsia="Calibri" w:hAnsi="Calibri" w:cs="B Lotus"/>
          <w:sz w:val="26"/>
          <w:szCs w:val="26"/>
          <w:rtl/>
        </w:rPr>
        <w:t xml:space="preserve"> </w:t>
      </w:r>
      <w:r w:rsidRPr="00DC4790">
        <w:rPr>
          <w:rFonts w:ascii="Calibri" w:eastAsia="Calibri" w:hAnsi="Calibri" w:cs="B Lotus" w:hint="cs"/>
          <w:sz w:val="26"/>
          <w:szCs w:val="26"/>
          <w:rtl/>
          <w:lang w:bidi="fa-IR"/>
        </w:rPr>
        <w:t>(1393)،</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فروغی</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و</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قاسم</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زاد</w:t>
      </w:r>
      <w:r w:rsidRPr="00DC4790">
        <w:rPr>
          <w:rFonts w:ascii="Calibri" w:eastAsia="Calibri" w:hAnsi="Calibri" w:cs="B Lotus" w:hint="cs"/>
          <w:sz w:val="26"/>
          <w:szCs w:val="26"/>
          <w:rtl/>
        </w:rPr>
        <w:t xml:space="preserve"> </w:t>
      </w:r>
      <w:r w:rsidRPr="00DC4790">
        <w:rPr>
          <w:rFonts w:ascii="Calibri" w:eastAsia="Calibri" w:hAnsi="Calibri" w:cs="B Lotus" w:hint="cs"/>
          <w:sz w:val="26"/>
          <w:szCs w:val="26"/>
          <w:rtl/>
          <w:lang w:bidi="fa-IR"/>
        </w:rPr>
        <w:t>(1394)</w:t>
      </w:r>
      <w:r w:rsidRPr="00DC4790">
        <w:rPr>
          <w:rFonts w:ascii="Calibri" w:eastAsia="Calibri" w:hAnsi="Calibri" w:cs="B Lotus" w:hint="cs"/>
          <w:sz w:val="26"/>
          <w:szCs w:val="26"/>
          <w:rtl/>
        </w:rPr>
        <w:t xml:space="preserve"> </w:t>
      </w:r>
      <w:r w:rsidRPr="00DC4790">
        <w:rPr>
          <w:rFonts w:ascii="Calibri" w:eastAsia="Calibri" w:hAnsi="Calibri" w:cs="B Lotus"/>
          <w:sz w:val="26"/>
          <w:szCs w:val="26"/>
          <w:rtl/>
          <w:lang w:bidi="fa-IR"/>
        </w:rPr>
        <w:t>مي</w:t>
      </w:r>
      <w:r w:rsidRPr="00DC4790">
        <w:rPr>
          <w:rFonts w:ascii="Calibri" w:eastAsia="Calibri" w:hAnsi="Calibri" w:cs="B Lotus" w:hint="cs"/>
          <w:sz w:val="26"/>
          <w:szCs w:val="26"/>
          <w:rtl/>
          <w:lang w:bidi="fa-IR"/>
        </w:rPr>
        <w:t>‌</w:t>
      </w:r>
      <w:r w:rsidRPr="00DC4790">
        <w:rPr>
          <w:rFonts w:ascii="Calibri" w:eastAsia="Calibri" w:hAnsi="Calibri" w:cs="B Lotus"/>
          <w:sz w:val="26"/>
          <w:szCs w:val="26"/>
          <w:rtl/>
          <w:lang w:bidi="fa-IR"/>
        </w:rPr>
        <w:t>باش</w:t>
      </w:r>
      <w:r w:rsidRPr="00DC4790">
        <w:rPr>
          <w:rFonts w:ascii="Calibri" w:eastAsia="Calibri" w:hAnsi="Calibri" w:cs="B Lotus" w:hint="cs"/>
          <w:sz w:val="26"/>
          <w:szCs w:val="26"/>
          <w:rtl/>
          <w:lang w:bidi="fa-IR"/>
        </w:rPr>
        <w:t>د</w:t>
      </w:r>
      <w:r w:rsidR="00344F85" w:rsidRPr="00DC4790">
        <w:rPr>
          <w:rFonts w:ascii="Calibri" w:eastAsia="Calibri" w:hAnsi="Calibri" w:cs="B Lotus" w:hint="cs"/>
          <w:sz w:val="26"/>
          <w:szCs w:val="26"/>
          <w:rtl/>
          <w:lang w:bidi="fa-IR"/>
        </w:rPr>
        <w:t>.</w:t>
      </w:r>
    </w:p>
    <w:p w14:paraId="7B0AD92A" w14:textId="1C6957D0" w:rsidR="00765875" w:rsidRPr="00DC4790" w:rsidRDefault="00B761B6" w:rsidP="0053520B">
      <w:pPr>
        <w:spacing w:line="276" w:lineRule="auto"/>
        <w:rPr>
          <w:rFonts w:ascii="Calibri" w:eastAsia="Calibri" w:hAnsi="Calibri" w:cs="B Lotus"/>
          <w:sz w:val="26"/>
          <w:szCs w:val="26"/>
          <w:rtl/>
          <w:lang w:bidi="fa-IR"/>
        </w:rPr>
      </w:pPr>
      <w:r w:rsidRPr="00DC4790">
        <w:rPr>
          <w:rFonts w:ascii="Times New Roman" w:eastAsia="Calibri" w:hAnsi="Times New Roman" w:cs="B Lotus" w:hint="cs"/>
          <w:sz w:val="26"/>
          <w:szCs w:val="26"/>
          <w:rtl/>
          <w:lang w:bidi="fa-IR"/>
        </w:rPr>
        <w:lastRenderedPageBreak/>
        <w:t>از طرف دیگر،</w:t>
      </w:r>
      <w:r w:rsidRPr="00DC4790">
        <w:rPr>
          <w:rFonts w:ascii="Times New Roman" w:eastAsia="Calibri" w:hAnsi="Times New Roman" w:cs="B Lotus"/>
          <w:sz w:val="26"/>
          <w:szCs w:val="26"/>
          <w:rtl/>
          <w:lang w:bidi="fa-IR"/>
        </w:rPr>
        <w:t xml:space="preserve">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مستقل درصد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افزایش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قیمت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عنوان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پراکسی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اعتماد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نفس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بيش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از حد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مدیر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عامل بر </w:t>
      </w:r>
      <w:r w:rsidRPr="00DC4790">
        <w:rPr>
          <w:rFonts w:ascii="Times New Roman" w:eastAsia="Calibri" w:hAnsi="Times New Roman" w:cs="B Lotus" w:hint="cs"/>
          <w:sz w:val="26"/>
          <w:szCs w:val="26"/>
          <w:rtl/>
          <w:lang w:bidi="fa-IR"/>
        </w:rPr>
        <w:t>ریسک سقوط قیمت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منفی و معني‌دار است</w:t>
      </w:r>
      <w:r w:rsidR="00344F85" w:rsidRPr="00DC4790">
        <w:rPr>
          <w:rFonts w:ascii="Times New Roman" w:eastAsia="Calibri" w:hAnsi="Times New Roman" w:cs="B Lotus" w:hint="cs"/>
          <w:sz w:val="26"/>
          <w:szCs w:val="26"/>
          <w:rtl/>
          <w:lang w:bidi="fa-IR"/>
        </w:rPr>
        <w:t>.</w:t>
      </w:r>
    </w:p>
    <w:p w14:paraId="6A3A172B" w14:textId="6B54F1BE" w:rsidR="00B761B6" w:rsidRPr="00DC4790" w:rsidRDefault="00B761B6" w:rsidP="0053520B">
      <w:pPr>
        <w:spacing w:line="276" w:lineRule="auto"/>
        <w:rPr>
          <w:rFonts w:ascii="Calibri" w:eastAsia="Calibri" w:hAnsi="Calibri" w:cs="B Lotus"/>
          <w:sz w:val="26"/>
          <w:szCs w:val="26"/>
          <w:rtl/>
          <w:lang w:bidi="fa-IR"/>
        </w:rPr>
      </w:pPr>
      <w:r w:rsidRPr="00DC4790">
        <w:rPr>
          <w:rFonts w:ascii="Times New Roman" w:eastAsia="Calibri" w:hAnsi="Times New Roman" w:cs="B Lotus" w:hint="cs"/>
          <w:sz w:val="26"/>
          <w:szCs w:val="26"/>
          <w:rtl/>
          <w:lang w:bidi="fa-IR"/>
        </w:rPr>
        <w:t>در خصوص متغیرهای کنترلی</w:t>
      </w:r>
      <w:r w:rsidRPr="00DC4790">
        <w:rPr>
          <w:rFonts w:ascii="Times New Roman" w:eastAsia="Calibri" w:hAnsi="Times New Roman" w:cs="B Lotus"/>
          <w:sz w:val="26"/>
          <w:szCs w:val="26"/>
          <w:rtl/>
          <w:lang w:bidi="fa-IR"/>
        </w:rPr>
        <w:t xml:space="preserve"> نتایج </w:t>
      </w:r>
      <w:r w:rsidR="00AB2B15" w:rsidRPr="00DC4790">
        <w:rPr>
          <w:rFonts w:ascii="Times New Roman" w:eastAsia="Calibri" w:hAnsi="Times New Roman" w:cs="B Lotus"/>
          <w:sz w:val="26"/>
          <w:szCs w:val="26"/>
          <w:rtl/>
          <w:lang w:bidi="fa-IR"/>
        </w:rPr>
        <w:t>پژوهش</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w:t>
      </w:r>
      <w:r w:rsidRPr="00DC4790">
        <w:rPr>
          <w:rFonts w:ascii="Times New Roman" w:eastAsia="Calibri" w:hAnsi="Times New Roman" w:cs="B Lotus" w:hint="cs"/>
          <w:sz w:val="26"/>
          <w:szCs w:val="26"/>
          <w:rtl/>
          <w:lang w:bidi="fa-IR"/>
        </w:rPr>
        <w:t xml:space="preserve"> </w:t>
      </w:r>
      <w:r w:rsidRPr="00DC4790">
        <w:rPr>
          <w:rFonts w:ascii="Times New Roman" w:eastAsia="Calibri" w:hAnsi="Times New Roman" w:cs="B Lotus"/>
          <w:sz w:val="26"/>
          <w:szCs w:val="26"/>
          <w:rtl/>
          <w:lang w:bidi="fa-IR"/>
        </w:rPr>
        <w:t>کنترلی اندازه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شرکت بر </w:t>
      </w:r>
      <w:r w:rsidRPr="00DC4790">
        <w:rPr>
          <w:rFonts w:ascii="Times New Roman" w:eastAsia="Calibri" w:hAnsi="Times New Roman" w:cs="B Lotus" w:hint="cs"/>
          <w:sz w:val="26"/>
          <w:szCs w:val="26"/>
          <w:rtl/>
          <w:lang w:bidi="fa-IR"/>
        </w:rPr>
        <w:t>ریسک سقوط قیمت 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منفی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فروش شرکت افزایش یافته و اندازه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نتایج مطابق با مطالعه کيم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 ژانگ (2002) می‌باشد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همچنین اثر متغیر کنترلی ساختار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بدهی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یا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اهرم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مالی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بالا، 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میزان بدهی شرکت افزایش یافته و اهرم مالی شرکت بزرگ 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نتایج مطابق با مطالعه خان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واتس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(2009) می‌باشد</w:t>
      </w:r>
      <w:r w:rsidR="00344F85" w:rsidRPr="00DC4790">
        <w:rPr>
          <w:rFonts w:ascii="Times New Roman" w:eastAsia="Calibri" w:hAnsi="Times New Roman" w:cs="B Lotus"/>
          <w:sz w:val="26"/>
          <w:szCs w:val="26"/>
          <w:rtl/>
          <w:lang w:bidi="fa-IR"/>
        </w:rPr>
        <w:t>.</w:t>
      </w:r>
    </w:p>
    <w:p w14:paraId="5197B0A6" w14:textId="22862A57" w:rsidR="00B761B6" w:rsidRPr="00DC4790" w:rsidRDefault="00B761B6" w:rsidP="00B77E2B">
      <w:pPr>
        <w:autoSpaceDE w:val="0"/>
        <w:autoSpaceDN w:val="0"/>
        <w:adjustRightInd w:val="0"/>
        <w:spacing w:after="0" w:line="276" w:lineRule="auto"/>
        <w:rPr>
          <w:rFonts w:ascii="Times New Roman" w:eastAsia="Times New Roman" w:hAnsi="Times New Roman" w:cs="B Lotus"/>
          <w:b/>
          <w:bCs/>
          <w:sz w:val="28"/>
          <w:szCs w:val="28"/>
        </w:rPr>
      </w:pPr>
      <w:r w:rsidRPr="00DC4790">
        <w:rPr>
          <w:rFonts w:ascii="Times New Roman" w:eastAsia="Calibri" w:hAnsi="Times New Roman" w:cs="B Lotus" w:hint="cs"/>
          <w:sz w:val="26"/>
          <w:szCs w:val="26"/>
          <w:rtl/>
          <w:lang w:bidi="fa-IR"/>
        </w:rPr>
        <w:t>از طرف دیگر</w:t>
      </w:r>
      <w:r w:rsidRPr="00DC4790">
        <w:rPr>
          <w:rFonts w:ascii="Times New Roman" w:eastAsia="Calibri" w:hAnsi="Times New Roman" w:cs="B Lotus"/>
          <w:sz w:val="26"/>
          <w:szCs w:val="26"/>
          <w:rtl/>
          <w:lang w:bidi="fa-IR"/>
        </w:rPr>
        <w:t xml:space="preserve"> متغیر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بر متغیر وابسته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بالا، </w:t>
      </w:r>
      <w:r w:rsidRPr="00DC4790">
        <w:rPr>
          <w:rFonts w:ascii="Times New Roman" w:eastAsia="Calibri" w:hAnsi="Times New Roman" w:cs="B Lotus" w:hint="cs"/>
          <w:sz w:val="26"/>
          <w:szCs w:val="26"/>
          <w:rtl/>
          <w:lang w:bidi="fa-IR"/>
        </w:rPr>
        <w:t xml:space="preserve">اثر </w:t>
      </w:r>
      <w:r w:rsidRPr="00DC4790">
        <w:rPr>
          <w:rFonts w:ascii="Times New Roman" w:eastAsia="Calibri" w:hAnsi="Times New Roman" w:cs="B Lotus"/>
          <w:sz w:val="26"/>
          <w:szCs w:val="26"/>
          <w:rtl/>
          <w:lang w:bidi="fa-IR"/>
        </w:rPr>
        <w:t xml:space="preserve">منفی و معني‌دار </w:t>
      </w:r>
      <w:r w:rsidRPr="00DC4790">
        <w:rPr>
          <w:rFonts w:ascii="Times New Roman" w:eastAsia="Calibri" w:hAnsi="Times New Roman" w:cs="B Lotus" w:hint="cs"/>
          <w:sz w:val="26"/>
          <w:szCs w:val="26"/>
          <w:rtl/>
          <w:lang w:bidi="fa-IR"/>
        </w:rPr>
        <w:t>دارد</w:t>
      </w:r>
      <w:r w:rsidRPr="00DC4790">
        <w:rPr>
          <w:rFonts w:ascii="Times New Roman" w:eastAsia="Calibri" w:hAnsi="Times New Roman" w:cs="B Lotus"/>
          <w:sz w:val="26"/>
          <w:szCs w:val="26"/>
          <w:rtl/>
          <w:lang w:bidi="fa-IR"/>
        </w:rPr>
        <w:t xml:space="preserve">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میزان بازده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شرکت افزایش یافته و سودآوری شرکت بیش</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کاهش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نتایج مطابق با مطالعه هاتن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همکاران (2009) می‌باشد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hint="cs"/>
          <w:sz w:val="26"/>
          <w:szCs w:val="26"/>
          <w:rtl/>
          <w:lang w:bidi="fa-IR"/>
        </w:rPr>
        <w:t xml:space="preserve"> به علاوه</w:t>
      </w:r>
      <w:r w:rsidRPr="00DC4790">
        <w:rPr>
          <w:rFonts w:ascii="Times New Roman" w:eastAsia="Calibri" w:hAnsi="Times New Roman" w:cs="B Lotus"/>
          <w:sz w:val="26"/>
          <w:szCs w:val="26"/>
          <w:rtl/>
          <w:lang w:bidi="fa-IR"/>
        </w:rPr>
        <w:t xml:space="preserve"> اثر متغیر نسبت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بر متغیر نوسان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 xml:space="preserve">چنانچه </w:t>
      </w:r>
      <w:r w:rsidRPr="00DC4790">
        <w:rPr>
          <w:rFonts w:ascii="Times New Roman" w:eastAsia="Calibri" w:hAnsi="Times New Roman" w:cs="B Lotus" w:hint="cs"/>
          <w:sz w:val="26"/>
          <w:szCs w:val="26"/>
          <w:rtl/>
          <w:lang w:bidi="fa-IR"/>
        </w:rPr>
        <w:t xml:space="preserve">فاصله </w:t>
      </w:r>
      <w:r w:rsidRPr="00DC4790">
        <w:rPr>
          <w:rFonts w:ascii="Times New Roman" w:eastAsia="Calibri" w:hAnsi="Times New Roman" w:cs="B Lotus"/>
          <w:sz w:val="26"/>
          <w:szCs w:val="26"/>
          <w:rtl/>
          <w:lang w:bidi="fa-IR"/>
        </w:rPr>
        <w:t>بین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بازار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ارزش</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دفتری</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حقوق</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صاحبان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سهام شرکت افزایش یابد،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نتایج مطابق با مطالعه خان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واتس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(2009) می‌باشد</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hint="cs"/>
          <w:sz w:val="26"/>
          <w:szCs w:val="26"/>
          <w:rtl/>
          <w:lang w:bidi="fa-IR"/>
        </w:rPr>
        <w:t xml:space="preserve"> در نهایت</w:t>
      </w:r>
      <w:r w:rsidRPr="00DC4790">
        <w:rPr>
          <w:rFonts w:ascii="Times New Roman" w:eastAsia="Calibri" w:hAnsi="Times New Roman" w:cs="B Lotus"/>
          <w:sz w:val="26"/>
          <w:szCs w:val="26"/>
          <w:rtl/>
          <w:lang w:bidi="fa-IR"/>
        </w:rPr>
        <w:t xml:space="preserve"> نتایج </w:t>
      </w:r>
      <w:r w:rsidRPr="00DC4790">
        <w:rPr>
          <w:rFonts w:ascii="Times New Roman" w:eastAsia="Calibri" w:hAnsi="Times New Roman" w:cs="B Lotus" w:hint="cs"/>
          <w:sz w:val="26"/>
          <w:szCs w:val="26"/>
          <w:rtl/>
          <w:lang w:bidi="fa-IR"/>
        </w:rPr>
        <w:t>حاصله</w:t>
      </w:r>
      <w:r w:rsidRPr="00DC4790">
        <w:rPr>
          <w:rFonts w:ascii="Times New Roman" w:eastAsia="Calibri" w:hAnsi="Times New Roman" w:cs="B Lotus"/>
          <w:sz w:val="26"/>
          <w:szCs w:val="26"/>
          <w:rtl/>
          <w:lang w:bidi="fa-IR"/>
        </w:rPr>
        <w:t xml:space="preserve">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که اثر متغیر کنترلی عدم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تجانس</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سرمایه</w:t>
      </w:r>
      <w:r w:rsidRPr="00DC4790">
        <w:rPr>
          <w:rFonts w:ascii="Times New Roman" w:eastAsia="Calibri" w:hAnsi="Times New Roman" w:cs="B Lotus" w:hint="cs"/>
          <w:sz w:val="26"/>
          <w:szCs w:val="26"/>
          <w:rtl/>
          <w:lang w:bidi="fa-IR"/>
        </w:rPr>
        <w:t>‌</w:t>
      </w:r>
      <w:r w:rsidRPr="00DC4790">
        <w:rPr>
          <w:rFonts w:ascii="Times New Roman" w:eastAsia="Calibri" w:hAnsi="Times New Roman" w:cs="B Lotus"/>
          <w:sz w:val="26"/>
          <w:szCs w:val="26"/>
          <w:rtl/>
          <w:lang w:bidi="fa-IR"/>
        </w:rPr>
        <w:t xml:space="preserve">گذاران بر متغیر وابسته </w:t>
      </w:r>
      <w:r w:rsidRPr="00DC4790">
        <w:rPr>
          <w:rFonts w:ascii="Times New Roman" w:eastAsia="Calibri" w:hAnsi="Times New Roman" w:cs="B Lotus" w:hint="cs"/>
          <w:sz w:val="26"/>
          <w:szCs w:val="26"/>
          <w:rtl/>
          <w:lang w:bidi="fa-IR"/>
        </w:rPr>
        <w:t>ن</w:t>
      </w:r>
      <w:r w:rsidRPr="00DC4790">
        <w:rPr>
          <w:rFonts w:ascii="Times New Roman" w:eastAsia="Calibri" w:hAnsi="Times New Roman" w:cs="B Lotus"/>
          <w:sz w:val="26"/>
          <w:szCs w:val="26"/>
          <w:rtl/>
          <w:lang w:bidi="fa-IR"/>
        </w:rPr>
        <w:t>وسان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پایین</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بالا</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مثبت و معني‌دار است و نشان </w:t>
      </w:r>
      <w:r w:rsidR="00B77E2B" w:rsidRPr="00DC4790">
        <w:rPr>
          <w:rFonts w:ascii="Times New Roman" w:eastAsia="Calibri" w:hAnsi="Times New Roman" w:cs="B Lotus"/>
          <w:sz w:val="26"/>
          <w:szCs w:val="26"/>
          <w:rtl/>
          <w:lang w:bidi="fa-IR"/>
        </w:rPr>
        <w:t xml:space="preserve">می‌دهد </w:t>
      </w:r>
      <w:r w:rsidRPr="00DC4790">
        <w:rPr>
          <w:rFonts w:ascii="Times New Roman" w:eastAsia="Calibri" w:hAnsi="Times New Roman" w:cs="B Lotus"/>
          <w:sz w:val="26"/>
          <w:szCs w:val="26"/>
          <w:rtl/>
          <w:lang w:bidi="fa-IR"/>
        </w:rPr>
        <w:t>چنانچه نسبت حجم معاملات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ماهانه</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بر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مجموع</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تعداد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منتشر</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 xml:space="preserve">شده شرکت افزایش یافته و خرید و فروش و تقاضای سهام بیشتر شود، احتمال </w:t>
      </w:r>
      <w:r w:rsidRPr="00DC4790">
        <w:rPr>
          <w:rFonts w:ascii="Times New Roman" w:eastAsia="Calibri" w:hAnsi="Times New Roman" w:cs="B Lotus" w:hint="cs"/>
          <w:sz w:val="26"/>
          <w:szCs w:val="26"/>
          <w:rtl/>
          <w:lang w:bidi="fa-IR"/>
        </w:rPr>
        <w:t>سقوط قيمت</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سهام افزایش خواهد یافت</w:t>
      </w:r>
      <w:r w:rsidR="00344F85" w:rsidRPr="00DC4790">
        <w:rPr>
          <w:rFonts w:ascii="Times New Roman" w:eastAsia="Calibri" w:hAnsi="Times New Roman" w:cs="B Lotus"/>
          <w:sz w:val="26"/>
          <w:szCs w:val="26"/>
          <w:rtl/>
          <w:lang w:bidi="fa-IR"/>
        </w:rPr>
        <w:t>.</w:t>
      </w:r>
      <w:r w:rsidRPr="00DC4790">
        <w:rPr>
          <w:rFonts w:ascii="Times New Roman" w:eastAsia="Calibri" w:hAnsi="Times New Roman" w:cs="B Lotus"/>
          <w:sz w:val="26"/>
          <w:szCs w:val="26"/>
          <w:rtl/>
          <w:lang w:bidi="fa-IR"/>
        </w:rPr>
        <w:t xml:space="preserve"> این نتایج مطابق با مطالعات بوش</w:t>
      </w:r>
      <w:r w:rsidRPr="00DC4790">
        <w:rPr>
          <w:rFonts w:ascii="Times New Roman" w:eastAsia="Calibri" w:hAnsi="Times New Roman" w:cs="B Lotus" w:hint="cs"/>
          <w:sz w:val="26"/>
          <w:szCs w:val="26"/>
          <w:rtl/>
          <w:lang w:bidi="fa-IR"/>
        </w:rPr>
        <w:t xml:space="preserve"> (2001)</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 هانگ</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و</w:t>
      </w:r>
      <w:r w:rsidRPr="00DC4790">
        <w:rPr>
          <w:rFonts w:ascii="Times New Roman" w:eastAsia="Calibri" w:hAnsi="Times New Roman" w:cs="B Lotus"/>
          <w:sz w:val="26"/>
          <w:szCs w:val="26"/>
          <w:lang w:bidi="fa-IR"/>
        </w:rPr>
        <w:t xml:space="preserve"> </w:t>
      </w:r>
      <w:r w:rsidRPr="00DC4790">
        <w:rPr>
          <w:rFonts w:ascii="Times New Roman" w:eastAsia="Calibri" w:hAnsi="Times New Roman" w:cs="B Lotus"/>
          <w:sz w:val="26"/>
          <w:szCs w:val="26"/>
          <w:rtl/>
          <w:lang w:bidi="fa-IR"/>
        </w:rPr>
        <w:t>استین( 2003) می‌باشد</w:t>
      </w:r>
      <w:r w:rsidR="00344F85" w:rsidRPr="00DC4790">
        <w:rPr>
          <w:rFonts w:ascii="Times New Roman" w:eastAsia="Calibri" w:hAnsi="Times New Roman" w:cs="B Lotus"/>
          <w:sz w:val="26"/>
          <w:szCs w:val="26"/>
          <w:rtl/>
          <w:lang w:bidi="fa-IR"/>
        </w:rPr>
        <w:t>.</w:t>
      </w:r>
    </w:p>
    <w:p w14:paraId="4360BCF3" w14:textId="77777777" w:rsidR="005C1DB3" w:rsidRPr="00DC4790" w:rsidRDefault="005C1DB3" w:rsidP="0053520B">
      <w:pPr>
        <w:rPr>
          <w:rFonts w:ascii="Times New Roman" w:eastAsia="Calibri" w:hAnsi="Times New Roman" w:cs="B Lotus"/>
          <w:sz w:val="26"/>
          <w:szCs w:val="26"/>
          <w:rtl/>
          <w:lang w:bidi="fa-IR"/>
        </w:rPr>
      </w:pPr>
    </w:p>
    <w:p w14:paraId="713D9EA6" w14:textId="77777777" w:rsidR="00765875" w:rsidRPr="00DC4790" w:rsidRDefault="00765875" w:rsidP="0053520B">
      <w:pPr>
        <w:rPr>
          <w:rFonts w:ascii="Times New Roman" w:eastAsia="Calibri" w:hAnsi="Times New Roman" w:cs="B Lotus"/>
          <w:sz w:val="26"/>
          <w:szCs w:val="26"/>
          <w:rtl/>
          <w:lang w:bidi="fa-IR"/>
        </w:rPr>
      </w:pPr>
      <w:r w:rsidRPr="00DC4790">
        <w:rPr>
          <w:rFonts w:ascii="Times New Roman" w:eastAsia="Calibri" w:hAnsi="Times New Roman" w:cs="B Lotus" w:hint="cs"/>
          <w:sz w:val="26"/>
          <w:szCs w:val="26"/>
          <w:rtl/>
          <w:lang w:bidi="fa-IR"/>
        </w:rPr>
        <w:t>فهرست منابع</w:t>
      </w:r>
    </w:p>
    <w:p w14:paraId="212328EB" w14:textId="77777777" w:rsidR="00890C07" w:rsidRPr="00DC4790" w:rsidRDefault="00890C07" w:rsidP="00BB6666">
      <w:pPr>
        <w:spacing w:after="0"/>
        <w:ind w:firstLine="426"/>
        <w:rPr>
          <w:rFonts w:asciiTheme="majorBidi" w:eastAsia="Times New Roman" w:hAnsiTheme="majorBidi" w:cs="B Lotus"/>
          <w:sz w:val="26"/>
          <w:szCs w:val="26"/>
          <w:rtl/>
        </w:rPr>
      </w:pPr>
      <w:r w:rsidRPr="00DC4790">
        <w:rPr>
          <w:rFonts w:asciiTheme="majorBidi" w:eastAsia="Times New Roman" w:hAnsiTheme="majorBidi" w:cs="B Lotus"/>
          <w:sz w:val="26"/>
          <w:szCs w:val="26"/>
          <w:rtl/>
        </w:rPr>
        <w:t>حیدری، مهدی (1393). «</w:t>
      </w:r>
      <w:r w:rsidRPr="00DC4790">
        <w:rPr>
          <w:rFonts w:asciiTheme="majorBidi" w:eastAsia="Times New Roman" w:hAnsiTheme="majorBidi" w:cs="B Lotus" w:hint="cs"/>
          <w:sz w:val="26"/>
          <w:szCs w:val="26"/>
          <w:rtl/>
        </w:rPr>
        <w:t>بررسی تاثیر عامل رفتاری اعتماد به نفس بیش از حد مدیریت بر چسبندگی هزینه ها:نقش تعدیلی عوامل اقتصادی وعوامل مبتنی بر نظریه نمایندگی در آن</w:t>
      </w:r>
      <w:r w:rsidRPr="00DC4790">
        <w:rPr>
          <w:rFonts w:asciiTheme="majorBidi" w:eastAsia="Times New Roman" w:hAnsiTheme="majorBidi" w:cs="B Lotus"/>
          <w:sz w:val="26"/>
          <w:szCs w:val="26"/>
          <w:rtl/>
        </w:rPr>
        <w:t>»</w:t>
      </w:r>
      <w:r w:rsidRPr="00DC4790">
        <w:rPr>
          <w:rFonts w:asciiTheme="majorBidi" w:eastAsia="Times New Roman" w:hAnsiTheme="majorBidi" w:cs="B Lotus" w:hint="cs"/>
          <w:sz w:val="26"/>
          <w:szCs w:val="26"/>
          <w:rtl/>
        </w:rPr>
        <w:t>،بررسی های حسابداری وحسابرسی،دوره21،شماره2،صص172-151.</w:t>
      </w:r>
    </w:p>
    <w:p w14:paraId="5CE58DE5" w14:textId="77777777" w:rsidR="00890C07" w:rsidRPr="00DC4790" w:rsidRDefault="00890C07" w:rsidP="00BB6666">
      <w:pPr>
        <w:shd w:val="clear" w:color="auto" w:fill="FFFFFF"/>
        <w:spacing w:after="0"/>
        <w:ind w:firstLine="426"/>
        <w:rPr>
          <w:rFonts w:asciiTheme="majorBidi" w:eastAsia="Times New Roman" w:hAnsiTheme="majorBidi" w:cs="B Lotus"/>
          <w:sz w:val="26"/>
          <w:szCs w:val="26"/>
          <w:rtl/>
        </w:rPr>
      </w:pPr>
      <w:r w:rsidRPr="00DC4790">
        <w:rPr>
          <w:rFonts w:asciiTheme="majorBidi" w:eastAsia="Times New Roman" w:hAnsiTheme="majorBidi" w:cs="B Lotus"/>
          <w:sz w:val="26"/>
          <w:szCs w:val="26"/>
          <w:rtl/>
        </w:rPr>
        <w:t xml:space="preserve">دیانتی، زهرا، لطفی، محسن، آزادبخش، کسری (1391). </w:t>
      </w:r>
      <w:bookmarkStart w:id="9" w:name="_Hlk514106120"/>
      <w:r w:rsidRPr="00DC4790">
        <w:rPr>
          <w:rFonts w:asciiTheme="majorBidi" w:eastAsia="Times New Roman" w:hAnsiTheme="majorBidi" w:cs="B Lotus"/>
          <w:sz w:val="26"/>
          <w:szCs w:val="26"/>
          <w:rtl/>
        </w:rPr>
        <w:t>«</w:t>
      </w:r>
      <w:bookmarkEnd w:id="9"/>
      <w:r w:rsidRPr="00DC4790">
        <w:rPr>
          <w:rFonts w:asciiTheme="majorBidi" w:eastAsia="Times New Roman" w:hAnsiTheme="majorBidi" w:cs="B Lotus"/>
          <w:sz w:val="26"/>
          <w:szCs w:val="26"/>
          <w:rtl/>
        </w:rPr>
        <w:t>تأثير</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مديريت</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سرمايه</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در</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گردش</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مبتني</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بر</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چرخه</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تبديل نقدي «گيتمان» بر</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كاهش</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ريسك</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سقوط</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(ريزش)</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قيمت</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سهام»، فصلنامه</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علمي</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پژوهشي دانش</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حسابداري</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و</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حسابرسي</w:t>
      </w:r>
      <w:r w:rsidRPr="00DC4790">
        <w:rPr>
          <w:rFonts w:asciiTheme="majorBidi" w:eastAsia="Times New Roman" w:hAnsiTheme="majorBidi" w:cs="B Lotus"/>
          <w:sz w:val="26"/>
          <w:szCs w:val="26"/>
        </w:rPr>
        <w:t xml:space="preserve"> </w:t>
      </w:r>
      <w:r w:rsidRPr="00DC4790">
        <w:rPr>
          <w:rFonts w:asciiTheme="majorBidi" w:eastAsia="Times New Roman" w:hAnsiTheme="majorBidi" w:cs="B Lotus"/>
          <w:sz w:val="26"/>
          <w:szCs w:val="26"/>
          <w:rtl/>
        </w:rPr>
        <w:t xml:space="preserve">مديريت، سال 1، شماره 4، صص 64-55. </w:t>
      </w:r>
    </w:p>
    <w:p w14:paraId="6D8171D1" w14:textId="77777777" w:rsidR="00890C07" w:rsidRPr="00DC4790" w:rsidRDefault="00890C07" w:rsidP="00BB6666">
      <w:pPr>
        <w:spacing w:after="0"/>
        <w:ind w:firstLine="426"/>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lastRenderedPageBreak/>
        <w:t xml:space="preserve">عربصالحی ، مهدی؛ امیری ، هادی؛ کاظمی نوری، سپیده (1393). " </w:t>
      </w:r>
      <w:hyperlink r:id="rId13" w:history="1">
        <w:r w:rsidRPr="00DC4790">
          <w:rPr>
            <w:rFonts w:ascii="Times New Roman" w:eastAsia="Times New Roman" w:hAnsi="Times New Roman" w:cs="B Lotus"/>
            <w:sz w:val="26"/>
            <w:szCs w:val="26"/>
            <w:rtl/>
            <w:lang w:bidi="fa-IR"/>
          </w:rPr>
          <w:t>بررسی تاثير اعتماد به نفس بيش از حد مديران ارشد بر حساسيت سرمايه گذاری جريان‌های نقدی</w:t>
        </w:r>
      </w:hyperlink>
      <w:r w:rsidRPr="00DC4790">
        <w:rPr>
          <w:rFonts w:ascii="Times New Roman" w:eastAsia="Times New Roman" w:hAnsi="Times New Roman" w:cs="B Lotus" w:hint="cs"/>
          <w:sz w:val="26"/>
          <w:szCs w:val="26"/>
          <w:rtl/>
          <w:lang w:bidi="fa-IR"/>
        </w:rPr>
        <w:t>"، پژوهش های حسابداری مالی، ش 2، صص128-115.</w:t>
      </w:r>
    </w:p>
    <w:p w14:paraId="19F840C9" w14:textId="77777777" w:rsidR="00890C07" w:rsidRPr="00DC4790" w:rsidRDefault="00890C07" w:rsidP="00BB6666">
      <w:pPr>
        <w:spacing w:after="0"/>
        <w:ind w:firstLine="426"/>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t>فروغی ، داریوش؛ قاسم‌زاد ، پیمان (1394). " تاثیر اطمینان بیش از حد مدیریت بر ریسک سقوط آتی قیمت سهام "، دانش حسابداری مالی، ش 2، صص72-55.</w:t>
      </w:r>
    </w:p>
    <w:p w14:paraId="63DA1B2F" w14:textId="77777777" w:rsidR="00890C07" w:rsidRPr="00DC4790" w:rsidRDefault="00890C07" w:rsidP="00BB6666">
      <w:pPr>
        <w:autoSpaceDE w:val="0"/>
        <w:autoSpaceDN w:val="0"/>
        <w:adjustRightInd w:val="0"/>
        <w:spacing w:after="0"/>
        <w:ind w:firstLine="426"/>
        <w:rPr>
          <w:rFonts w:ascii="Times New Roman" w:eastAsia="Times New Roman" w:hAnsi="Times New Roman" w:cs="B Lotus"/>
          <w:sz w:val="26"/>
          <w:szCs w:val="26"/>
          <w:rtl/>
          <w:lang w:bidi="fa-IR"/>
        </w:rPr>
      </w:pPr>
      <w:r w:rsidRPr="00DC4790">
        <w:rPr>
          <w:rFonts w:ascii="Times New Roman" w:eastAsia="Times New Roman" w:hAnsi="Times New Roman" w:cs="B Lotus"/>
          <w:sz w:val="26"/>
          <w:szCs w:val="26"/>
          <w:rtl/>
          <w:lang w:bidi="fa-IR"/>
        </w:rPr>
        <w:t xml:space="preserve">فروغی، داریوش، امیری، هادی، میرزایی، منوچهر (1390)، </w:t>
      </w:r>
      <w:hyperlink r:id="rId14" w:history="1">
        <w:r w:rsidRPr="00DC4790">
          <w:rPr>
            <w:rFonts w:ascii="Times New Roman" w:eastAsia="Times New Roman" w:hAnsi="Times New Roman" w:cs="B Lotus"/>
            <w:sz w:val="26"/>
            <w:szCs w:val="26"/>
            <w:rtl/>
            <w:lang w:bidi="fa-IR"/>
          </w:rPr>
          <w:t>تأثیر شفاف نبودن اطلاعات مالی بر</w:t>
        </w:r>
        <w:r w:rsidRPr="00DC4790">
          <w:rPr>
            <w:rFonts w:ascii="Times New Roman" w:eastAsia="Times New Roman" w:hAnsi="Times New Roman" w:cs="B Lotus" w:hint="cs"/>
            <w:sz w:val="26"/>
            <w:szCs w:val="26"/>
            <w:rtl/>
            <w:lang w:bidi="fa-IR"/>
          </w:rPr>
          <w:t xml:space="preserve"> </w:t>
        </w:r>
        <w:r w:rsidRPr="00DC4790">
          <w:rPr>
            <w:rFonts w:ascii="Times New Roman" w:eastAsia="Times New Roman" w:hAnsi="Times New Roman" w:cs="B Lotus"/>
            <w:sz w:val="26"/>
            <w:szCs w:val="26"/>
            <w:rtl/>
            <w:lang w:bidi="fa-IR"/>
          </w:rPr>
          <w:t>ریسک سقوط آتی قیمت سهام در شرکت‌های پذیرفته شده در بورس اوراق بهادار تهران</w:t>
        </w:r>
      </w:hyperlink>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sz w:val="26"/>
          <w:szCs w:val="26"/>
          <w:rtl/>
        </w:rPr>
        <w:t>مجله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پژوهش</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هاي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حسابداري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مالي</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sz w:val="26"/>
          <w:szCs w:val="26"/>
          <w:rtl/>
        </w:rPr>
        <w:t>سال</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sz w:val="26"/>
          <w:szCs w:val="26"/>
          <w:rtl/>
        </w:rPr>
        <w:t>سوم، شماره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چهارم، شماره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rPr>
        <w:t>پياپي</w:t>
      </w:r>
      <w:r w:rsidRPr="00DC4790">
        <w:rPr>
          <w:rFonts w:ascii="Times New Roman" w:eastAsia="Times New Roman" w:hAnsi="Times New Roman" w:cs="B Lotus"/>
          <w:sz w:val="26"/>
          <w:szCs w:val="26"/>
          <w:rtl/>
          <w:lang w:bidi="fa-IR"/>
        </w:rPr>
        <w:t xml:space="preserve"> (10)، صص 40-15. </w:t>
      </w:r>
    </w:p>
    <w:p w14:paraId="4151D4CF" w14:textId="77777777" w:rsidR="00890C07" w:rsidRPr="00DC4790" w:rsidRDefault="00890C07" w:rsidP="00BB6666">
      <w:pPr>
        <w:spacing w:after="0"/>
        <w:ind w:firstLine="426"/>
        <w:rPr>
          <w:rFonts w:ascii="Times New Roman" w:eastAsia="Times New Roman" w:hAnsi="Times New Roman" w:cs="B Lotus"/>
          <w:sz w:val="26"/>
          <w:szCs w:val="26"/>
          <w:rtl/>
          <w:lang w:bidi="fa-IR"/>
        </w:rPr>
      </w:pPr>
      <w:r w:rsidRPr="00DC4790">
        <w:rPr>
          <w:rFonts w:ascii="Times New Roman" w:eastAsia="Times New Roman" w:hAnsi="Times New Roman" w:cs="B Lotus"/>
          <w:sz w:val="26"/>
          <w:szCs w:val="26"/>
          <w:rtl/>
          <w:lang w:bidi="fa-IR"/>
        </w:rPr>
        <w:t>مردای، جواد، ولی پور، هاشم، قلمی، مرجان (1390). تأثير</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محافظه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كاري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حسابداري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بر</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كاهش</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ريسك</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سقوط</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قيمت</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سهام، فصلنامه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علمي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پژوهشي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حسابداري</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مديريت، سال</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چهارم، شماره</w:t>
      </w:r>
      <w:r w:rsidRPr="00DC4790">
        <w:rPr>
          <w:rFonts w:ascii="Times New Roman" w:eastAsia="Times New Roman" w:hAnsi="Times New Roman" w:cs="B Lotus"/>
          <w:sz w:val="26"/>
          <w:szCs w:val="26"/>
          <w:lang w:bidi="fa-IR"/>
        </w:rPr>
        <w:t xml:space="preserve"> </w:t>
      </w:r>
      <w:r w:rsidRPr="00DC4790">
        <w:rPr>
          <w:rFonts w:ascii="Times New Roman" w:eastAsia="Times New Roman" w:hAnsi="Times New Roman" w:cs="B Lotus"/>
          <w:sz w:val="26"/>
          <w:szCs w:val="26"/>
          <w:rtl/>
          <w:lang w:bidi="fa-IR"/>
        </w:rPr>
        <w:t>يازدهم، صص 106-93.</w:t>
      </w:r>
    </w:p>
    <w:p w14:paraId="7B5DD0E7" w14:textId="77777777" w:rsidR="00890C07" w:rsidRPr="00DC4790" w:rsidRDefault="00890C07" w:rsidP="00BB6666">
      <w:pPr>
        <w:spacing w:after="0"/>
        <w:ind w:firstLine="426"/>
        <w:rPr>
          <w:rFonts w:ascii="Times New Roman" w:eastAsia="Times New Roman" w:hAnsi="Times New Roman" w:cs="B Lotus"/>
          <w:sz w:val="26"/>
          <w:szCs w:val="26"/>
          <w:rtl/>
          <w:lang w:bidi="fa-IR"/>
        </w:rPr>
      </w:pPr>
      <w:r w:rsidRPr="00DC4790">
        <w:rPr>
          <w:rFonts w:ascii="Times New Roman" w:eastAsia="Times New Roman" w:hAnsi="Times New Roman" w:cs="B Lotus" w:hint="cs"/>
          <w:sz w:val="26"/>
          <w:szCs w:val="26"/>
          <w:rtl/>
          <w:lang w:bidi="fa-IR"/>
        </w:rPr>
        <w:t>ودیعی نوقابی ، محمد حسین؛ رستمی ، امین (1393). " بررسی</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تأثیر</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نوع</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مالکیت</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نهادي</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بر</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ريسک</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سقوط</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آتی قیمت</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سهام</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در</w:t>
      </w:r>
      <w:r w:rsidRPr="00DC4790">
        <w:rPr>
          <w:rFonts w:ascii="Times New Roman" w:eastAsia="Times New Roman" w:hAnsi="Times New Roman" w:cs="B Lotus"/>
          <w:sz w:val="26"/>
          <w:szCs w:val="26"/>
          <w:rtl/>
          <w:lang w:bidi="fa-IR"/>
        </w:rPr>
        <w:t xml:space="preserve"> شرکت‌ها</w:t>
      </w:r>
      <w:r w:rsidRPr="00DC4790">
        <w:rPr>
          <w:rFonts w:ascii="Times New Roman" w:eastAsia="Times New Roman" w:hAnsi="Times New Roman" w:cs="B Lotus" w:hint="cs"/>
          <w:sz w:val="26"/>
          <w:szCs w:val="26"/>
          <w:rtl/>
          <w:lang w:bidi="fa-IR"/>
        </w:rPr>
        <w:t>ي</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پذيرفته</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شده در</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بورس</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اوراق</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بهادار</w:t>
      </w:r>
      <w:r w:rsidRPr="00DC4790">
        <w:rPr>
          <w:rFonts w:ascii="Times New Roman" w:eastAsia="Times New Roman" w:hAnsi="Times New Roman" w:cs="B Lotus"/>
          <w:sz w:val="26"/>
          <w:szCs w:val="26"/>
          <w:rtl/>
          <w:lang w:bidi="fa-IR"/>
        </w:rPr>
        <w:t xml:space="preserve"> </w:t>
      </w:r>
      <w:r w:rsidRPr="00DC4790">
        <w:rPr>
          <w:rFonts w:ascii="Times New Roman" w:eastAsia="Times New Roman" w:hAnsi="Times New Roman" w:cs="B Lotus" w:hint="cs"/>
          <w:sz w:val="26"/>
          <w:szCs w:val="26"/>
          <w:rtl/>
          <w:lang w:bidi="fa-IR"/>
        </w:rPr>
        <w:t>تهران "، حسابداری مالی، ش 23، صص 66-43.</w:t>
      </w:r>
    </w:p>
    <w:p w14:paraId="5B93D065" w14:textId="77777777" w:rsidR="0072711C" w:rsidRPr="00DC4790" w:rsidRDefault="0072711C" w:rsidP="007C122A">
      <w:pPr>
        <w:ind w:firstLine="426"/>
        <w:rPr>
          <w:rFonts w:ascii="Times New Roman" w:eastAsia="Times New Roman" w:hAnsi="Times New Roman" w:cs="B Lotus"/>
          <w:sz w:val="26"/>
          <w:szCs w:val="26"/>
          <w:rtl/>
          <w:lang w:bidi="fa-IR"/>
        </w:rPr>
      </w:pPr>
    </w:p>
    <w:p w14:paraId="1ED5213D" w14:textId="35DEE3A4" w:rsidR="002E2BB2" w:rsidRPr="00DC4790" w:rsidRDefault="002E2BB2" w:rsidP="00F74377">
      <w:pPr>
        <w:shd w:val="clear" w:color="auto" w:fill="FFFFFF"/>
        <w:autoSpaceDE w:val="0"/>
        <w:autoSpaceDN w:val="0"/>
        <w:bidi w:val="0"/>
        <w:adjustRightInd w:val="0"/>
        <w:spacing w:after="0"/>
        <w:contextualSpacing/>
        <w:rPr>
          <w:rFonts w:ascii="Times New Roman" w:eastAsia="Calibri" w:hAnsi="Times New Roman" w:cs="B Lotus"/>
          <w:lang w:bidi="fa-IR"/>
        </w:rPr>
      </w:pPr>
      <w:r w:rsidRPr="00DC4790">
        <w:rPr>
          <w:rFonts w:ascii="Times New Roman" w:eastAsia="Calibri" w:hAnsi="Times New Roman" w:cs="B Lotus" w:hint="cs"/>
          <w:sz w:val="26"/>
          <w:szCs w:val="26"/>
          <w:rtl/>
          <w:lang w:bidi="fa-IR"/>
        </w:rPr>
        <w:t xml:space="preserve"> </w:t>
      </w:r>
    </w:p>
    <w:p w14:paraId="00082F46" w14:textId="77777777" w:rsidR="00B03485" w:rsidRPr="00DC4790" w:rsidRDefault="00B03485" w:rsidP="00B03485">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Ahmed, A. S., &amp; Duellman, S. (2013). Managerial overconfidence and accounting conservatism. Journal of Accounting Research, 51(1), 1-30.</w:t>
      </w:r>
    </w:p>
    <w:p w14:paraId="550A46D4" w14:textId="77777777" w:rsidR="00B03485" w:rsidRPr="00DC4790" w:rsidRDefault="00B03485" w:rsidP="00DB6FF0">
      <w:pPr>
        <w:shd w:val="clear" w:color="auto" w:fill="FFFFFF"/>
        <w:autoSpaceDE w:val="0"/>
        <w:autoSpaceDN w:val="0"/>
        <w:bidi w:val="0"/>
        <w:adjustRightInd w:val="0"/>
        <w:spacing w:after="0"/>
        <w:ind w:left="426" w:hanging="426"/>
        <w:contextualSpacing/>
        <w:rPr>
          <w:rFonts w:asciiTheme="majorBidi" w:eastAsia="Calibri" w:hAnsiTheme="majorBidi" w:cstheme="majorBidi"/>
          <w:sz w:val="24"/>
          <w:szCs w:val="24"/>
          <w:lang w:bidi="fa-IR"/>
        </w:rPr>
      </w:pPr>
      <w:r w:rsidRPr="00DC4790">
        <w:rPr>
          <w:rFonts w:ascii="Times New Roman" w:eastAsia="Calibri" w:hAnsi="Times New Roman" w:cs="B Lotus" w:hint="cs"/>
          <w:sz w:val="24"/>
          <w:szCs w:val="24"/>
          <w:rtl/>
          <w:lang w:bidi="fa-IR"/>
        </w:rPr>
        <w:t xml:space="preserve">  </w:t>
      </w:r>
      <w:r w:rsidRPr="00DC4790">
        <w:rPr>
          <w:rFonts w:asciiTheme="majorBidi" w:eastAsia="Calibri" w:hAnsiTheme="majorBidi" w:cstheme="majorBidi"/>
          <w:sz w:val="24"/>
          <w:szCs w:val="24"/>
          <w:lang w:bidi="fa-IR"/>
        </w:rPr>
        <w:t>Andriosopoulos, D. , Andriosopoulos, K. &amp; Hoque, H. (2013) Information disclosure, CEO overconfidence, and share buyback completion rates, Journal of Banking &amp; Finance, 37,</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 xml:space="preserve">pp 5486–5499. </w:t>
      </w:r>
    </w:p>
    <w:p w14:paraId="064C07EA"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bookmarkStart w:id="10" w:name="OLE_LINK202"/>
      <w:r w:rsidRPr="00DC4790">
        <w:rPr>
          <w:rFonts w:asciiTheme="majorBidi" w:eastAsia="Calibri" w:hAnsiTheme="majorBidi" w:cstheme="majorBidi"/>
          <w:sz w:val="24"/>
          <w:szCs w:val="24"/>
          <w:lang w:bidi="fa-IR"/>
        </w:rPr>
        <w:t>Bradshaw</w:t>
      </w:r>
      <w:bookmarkEnd w:id="10"/>
      <w:r w:rsidRPr="00DC4790">
        <w:rPr>
          <w:rFonts w:asciiTheme="majorBidi" w:eastAsia="Calibri" w:hAnsiTheme="majorBidi" w:cstheme="majorBidi"/>
          <w:sz w:val="24"/>
          <w:szCs w:val="24"/>
          <w:lang w:bidi="fa-IR"/>
        </w:rPr>
        <w:t>, M. T., Hutton, A. P., Marcus, A.  J., H. Tehranian (2010). “Opacity, Crashes, and the Option Smirk Curve.” SSRN elibrary.</w:t>
      </w:r>
    </w:p>
    <w:p w14:paraId="2DD85568"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bookmarkStart w:id="11" w:name="OLE_LINK203"/>
      <w:r w:rsidRPr="00DC4790">
        <w:rPr>
          <w:rFonts w:asciiTheme="majorBidi" w:eastAsia="Calibri" w:hAnsiTheme="majorBidi" w:cstheme="majorBidi"/>
          <w:sz w:val="24"/>
          <w:szCs w:val="24"/>
          <w:lang w:bidi="fa-IR"/>
        </w:rPr>
        <w:t>Callen, J. L., and Fang, X.</w:t>
      </w:r>
      <w:bookmarkEnd w:id="11"/>
      <w:r w:rsidRPr="00DC4790">
        <w:rPr>
          <w:rFonts w:asciiTheme="majorBidi" w:eastAsia="Calibri" w:hAnsiTheme="majorBidi" w:cstheme="majorBidi"/>
          <w:sz w:val="24"/>
          <w:szCs w:val="24"/>
          <w:lang w:bidi="fa-IR"/>
        </w:rPr>
        <w:t xml:space="preserve"> (2013). “Institutional Investor stability and Crash Risk: Monitoring or Expropriation?”</w:t>
      </w:r>
      <w:r w:rsidRPr="00DC4790">
        <w:rPr>
          <w:rFonts w:asciiTheme="majorBidi" w:eastAsia="Calibri" w:hAnsiTheme="majorBidi" w:cstheme="majorBidi" w:hint="cs"/>
          <w:sz w:val="24"/>
          <w:szCs w:val="24"/>
          <w:rtl/>
          <w:lang w:bidi="fa-IR"/>
        </w:rPr>
        <w:t xml:space="preserve"> </w:t>
      </w:r>
      <w:r w:rsidRPr="00DC4790">
        <w:rPr>
          <w:rFonts w:asciiTheme="majorBidi" w:eastAsia="Calibri" w:hAnsiTheme="majorBidi" w:cstheme="majorBidi"/>
          <w:sz w:val="24"/>
          <w:szCs w:val="24"/>
          <w:lang w:bidi="fa-IR"/>
        </w:rPr>
        <w:t>Journ al of Banki ng &amp; Finance.</w:t>
      </w:r>
    </w:p>
    <w:p w14:paraId="5F512F80" w14:textId="77777777" w:rsidR="00B03485" w:rsidRPr="00DC4790" w:rsidRDefault="00B03485" w:rsidP="00DB6FF0">
      <w:pPr>
        <w:shd w:val="clear" w:color="auto" w:fill="FFFFFF"/>
        <w:autoSpaceDE w:val="0"/>
        <w:autoSpaceDN w:val="0"/>
        <w:bidi w:val="0"/>
        <w:adjustRightInd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 xml:space="preserve">Chen, C. X. , Gores, T. , Nasev, J. (2013). Managerial Overconfidence and Cost Stickiness Working Paper, Available at SSRN: </w:t>
      </w:r>
      <w:hyperlink r:id="rId15" w:history="1">
        <w:r w:rsidRPr="00DC4790">
          <w:rPr>
            <w:rFonts w:eastAsia="Calibri" w:cstheme="majorBidi"/>
            <w:sz w:val="24"/>
            <w:szCs w:val="24"/>
            <w:lang w:bidi="fa-IR"/>
          </w:rPr>
          <w:t>http://ssrn. com/abstract</w:t>
        </w:r>
      </w:hyperlink>
      <w:r w:rsidRPr="00DC4790">
        <w:rPr>
          <w:rFonts w:asciiTheme="majorBidi" w:eastAsia="Calibri" w:hAnsiTheme="majorBidi" w:cstheme="majorBidi"/>
          <w:sz w:val="24"/>
          <w:szCs w:val="24"/>
          <w:lang w:bidi="fa-IR"/>
        </w:rPr>
        <w:t xml:space="preserve">= 2208622. </w:t>
      </w:r>
    </w:p>
    <w:p w14:paraId="48982E98" w14:textId="77777777" w:rsidR="00B03485" w:rsidRPr="00DC4790" w:rsidRDefault="00B03485" w:rsidP="00DB6FF0">
      <w:pPr>
        <w:bidi w:val="0"/>
        <w:spacing w:after="0"/>
        <w:ind w:left="426" w:hanging="426"/>
        <w:rPr>
          <w:rFonts w:asciiTheme="majorBidi" w:eastAsia="Calibri" w:hAnsiTheme="majorBidi" w:cstheme="majorBidi"/>
          <w:sz w:val="24"/>
          <w:szCs w:val="24"/>
          <w:rtl/>
          <w:lang w:bidi="fa-IR"/>
        </w:rPr>
      </w:pPr>
      <w:r w:rsidRPr="00DC4790">
        <w:rPr>
          <w:rFonts w:asciiTheme="majorBidi" w:eastAsia="Calibri" w:hAnsiTheme="majorBidi" w:cstheme="majorBidi"/>
          <w:sz w:val="24"/>
          <w:szCs w:val="24"/>
          <w:lang w:bidi="fa-IR"/>
        </w:rPr>
        <w:t xml:space="preserve">Chen, C. X., Gores, T. , Nasev, J. (2013). Managerial Overconfidence and Cost Stickiness Working Paper, Available at SSRN: </w:t>
      </w:r>
      <w:hyperlink r:id="rId16" w:history="1">
        <w:r w:rsidRPr="00DC4790">
          <w:rPr>
            <w:rFonts w:asciiTheme="majorBidi" w:eastAsia="Calibri" w:hAnsiTheme="majorBidi" w:cstheme="majorBidi"/>
            <w:sz w:val="24"/>
            <w:szCs w:val="24"/>
            <w:u w:val="single"/>
            <w:lang w:bidi="fa-IR"/>
          </w:rPr>
          <w:t>http://ssrn. com/abstract</w:t>
        </w:r>
      </w:hyperlink>
      <w:r w:rsidRPr="00DC4790">
        <w:rPr>
          <w:rFonts w:asciiTheme="majorBidi" w:eastAsia="Calibri" w:hAnsiTheme="majorBidi" w:cstheme="majorBidi"/>
          <w:sz w:val="24"/>
          <w:szCs w:val="24"/>
          <w:lang w:bidi="fa-IR"/>
        </w:rPr>
        <w:t>= 2208622</w:t>
      </w:r>
    </w:p>
    <w:p w14:paraId="1140690B"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 xml:space="preserve">Chen, J., Hong, H., Stein, J. </w:t>
      </w:r>
      <w:r w:rsidRPr="00DC4790">
        <w:rPr>
          <w:rFonts w:asciiTheme="majorBidi" w:eastAsia="Calibri" w:hAnsiTheme="majorBidi" w:cstheme="majorBidi"/>
          <w:sz w:val="24"/>
          <w:szCs w:val="24"/>
          <w:rtl/>
          <w:lang w:bidi="fa-IR"/>
        </w:rPr>
        <w:t>)</w:t>
      </w:r>
      <w:r w:rsidRPr="00DC4790">
        <w:rPr>
          <w:rFonts w:asciiTheme="majorBidi" w:eastAsia="Calibri" w:hAnsiTheme="majorBidi" w:cstheme="majorBidi"/>
          <w:sz w:val="24"/>
          <w:szCs w:val="24"/>
          <w:lang w:bidi="fa-IR"/>
        </w:rPr>
        <w:t>2001</w:t>
      </w:r>
      <w:r w:rsidRPr="00DC4790">
        <w:rPr>
          <w:rFonts w:asciiTheme="majorBidi" w:eastAsia="Calibri" w:hAnsiTheme="majorBidi" w:cstheme="majorBidi"/>
          <w:sz w:val="24"/>
          <w:szCs w:val="24"/>
          <w:rtl/>
          <w:lang w:bidi="fa-IR"/>
        </w:rPr>
        <w:t>(</w:t>
      </w:r>
      <w:r w:rsidRPr="00DC4790">
        <w:rPr>
          <w:rFonts w:asciiTheme="majorBidi" w:eastAsia="Calibri" w:hAnsiTheme="majorBidi" w:cstheme="majorBidi"/>
          <w:sz w:val="24"/>
          <w:szCs w:val="24"/>
          <w:lang w:bidi="fa-IR"/>
        </w:rPr>
        <w:t>. “Forecasting Crashes: Trading Volume, Past Returns, and Conditional Skewness in Stock Prices.” Journal of Financial Economics, Vol. 61, pp. 345–381.</w:t>
      </w:r>
    </w:p>
    <w:p w14:paraId="6F0A8D15"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Chen, K.-P., Chu, C.Y.C., (2005). Internal control versus external manipulation: a model of corporate income tax evasion. The RAND Journal of Economics, 36, 151–164.</w:t>
      </w:r>
    </w:p>
    <w:p w14:paraId="02D3406A"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Chen, S., Chen, X., Cheng, Q. and Shevlin, T., (2010). Are Family Firms More Tax Aggressive than Non-Family Firms? Journal of Financial Economics, 95, 41–61.</w:t>
      </w:r>
    </w:p>
    <w:p w14:paraId="7D5AD7A1" w14:textId="77777777" w:rsidR="00B03485" w:rsidRPr="00DC4790" w:rsidRDefault="00B03485" w:rsidP="00B03485">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Han, S., Lai, C. G., &amp; Ho, C. L. (2015, August). CEO confidence or overconfidence? The impact of CEO overconfidence on risk taking and firm performance in the US property-liability insurance companies. In Third World Risk and Insurance Economics Congress (WRIEC). Retrieved from http://www. wriec. net/wp-content/uploads/2015/07/3C2_Han. pdf [Google Scholar].</w:t>
      </w:r>
    </w:p>
    <w:p w14:paraId="210F3361" w14:textId="77777777" w:rsidR="00B03485" w:rsidRPr="00DC4790" w:rsidRDefault="00B03485" w:rsidP="00DB6FF0">
      <w:pPr>
        <w:pStyle w:val="Heading2"/>
        <w:bidi w:val="0"/>
        <w:spacing w:before="0" w:after="0"/>
        <w:ind w:left="426" w:hanging="426"/>
        <w:jc w:val="lowKashida"/>
        <w:rPr>
          <w:rFonts w:asciiTheme="majorBidi" w:eastAsia="Calibri" w:hAnsiTheme="majorBidi" w:cstheme="majorBidi"/>
          <w:b w:val="0"/>
          <w:bCs w:val="0"/>
          <w:i w:val="0"/>
          <w:iCs w:val="0"/>
          <w:sz w:val="24"/>
          <w:szCs w:val="24"/>
          <w:rtl/>
          <w:lang w:bidi="fa-IR"/>
        </w:rPr>
      </w:pPr>
      <w:bookmarkStart w:id="12" w:name="OLE_LINK207"/>
      <w:r w:rsidRPr="00DC4790">
        <w:rPr>
          <w:rFonts w:asciiTheme="majorBidi" w:eastAsia="Calibri" w:hAnsiTheme="majorBidi" w:cstheme="majorBidi"/>
          <w:b w:val="0"/>
          <w:bCs w:val="0"/>
          <w:i w:val="0"/>
          <w:iCs w:val="0"/>
          <w:sz w:val="24"/>
          <w:szCs w:val="24"/>
          <w:lang w:bidi="fa-IR"/>
        </w:rPr>
        <w:lastRenderedPageBreak/>
        <w:t>Hong, H</w:t>
      </w:r>
      <w:r w:rsidRPr="00DC4790">
        <w:rPr>
          <w:rFonts w:asciiTheme="majorBidi" w:eastAsia="Calibri" w:hAnsiTheme="majorBidi" w:cstheme="majorBidi"/>
          <w:b w:val="0"/>
          <w:bCs w:val="0"/>
          <w:i w:val="0"/>
          <w:iCs w:val="0"/>
          <w:sz w:val="24"/>
          <w:szCs w:val="24"/>
          <w:rtl/>
          <w:lang w:bidi="fa-IR"/>
        </w:rPr>
        <w:t>.</w:t>
      </w:r>
      <w:r w:rsidRPr="00DC4790">
        <w:rPr>
          <w:rFonts w:asciiTheme="majorBidi" w:eastAsia="Calibri" w:hAnsiTheme="majorBidi" w:cstheme="majorBidi"/>
          <w:b w:val="0"/>
          <w:bCs w:val="0"/>
          <w:i w:val="0"/>
          <w:iCs w:val="0"/>
          <w:sz w:val="24"/>
          <w:szCs w:val="24"/>
          <w:lang w:bidi="fa-IR"/>
        </w:rPr>
        <w:t xml:space="preserve"> and J. C. Stein </w:t>
      </w:r>
      <w:bookmarkEnd w:id="12"/>
      <w:r w:rsidRPr="00DC4790">
        <w:rPr>
          <w:rFonts w:asciiTheme="majorBidi" w:eastAsia="Calibri" w:hAnsiTheme="majorBidi" w:cstheme="majorBidi"/>
          <w:b w:val="0"/>
          <w:bCs w:val="0"/>
          <w:i w:val="0"/>
          <w:iCs w:val="0"/>
          <w:sz w:val="24"/>
          <w:szCs w:val="24"/>
          <w:lang w:bidi="fa-IR"/>
        </w:rPr>
        <w:t>(2003). “Differences of Opinion, Short-sales Constraints, and Market Crashes</w:t>
      </w:r>
      <w:r w:rsidRPr="00DC4790">
        <w:rPr>
          <w:rFonts w:asciiTheme="majorBidi" w:eastAsia="Calibri" w:hAnsiTheme="majorBidi" w:cstheme="majorBidi"/>
          <w:b w:val="0"/>
          <w:bCs w:val="0"/>
          <w:i w:val="0"/>
          <w:iCs w:val="0"/>
          <w:sz w:val="24"/>
          <w:szCs w:val="24"/>
          <w:rtl/>
          <w:lang w:bidi="fa-IR"/>
        </w:rPr>
        <w:t>.</w:t>
      </w:r>
      <w:r w:rsidRPr="00DC4790">
        <w:rPr>
          <w:rFonts w:asciiTheme="majorBidi" w:eastAsia="Calibri" w:hAnsiTheme="majorBidi" w:cstheme="majorBidi"/>
          <w:b w:val="0"/>
          <w:bCs w:val="0"/>
          <w:i w:val="0"/>
          <w:iCs w:val="0"/>
          <w:sz w:val="24"/>
          <w:szCs w:val="24"/>
          <w:lang w:bidi="fa-IR"/>
        </w:rPr>
        <w:t>”</w:t>
      </w:r>
      <w:r w:rsidRPr="00DC4790">
        <w:rPr>
          <w:rFonts w:asciiTheme="majorBidi" w:eastAsia="Calibri" w:hAnsiTheme="majorBidi" w:cstheme="majorBidi"/>
          <w:b w:val="0"/>
          <w:bCs w:val="0"/>
          <w:i w:val="0"/>
          <w:iCs w:val="0"/>
          <w:sz w:val="24"/>
          <w:szCs w:val="24"/>
          <w:rtl/>
          <w:lang w:bidi="fa-IR"/>
        </w:rPr>
        <w:t xml:space="preserve"> </w:t>
      </w:r>
      <w:r w:rsidRPr="00DC4790">
        <w:rPr>
          <w:rFonts w:asciiTheme="majorBidi" w:eastAsia="Calibri" w:hAnsiTheme="majorBidi" w:cstheme="majorBidi"/>
          <w:b w:val="0"/>
          <w:bCs w:val="0"/>
          <w:i w:val="0"/>
          <w:iCs w:val="0"/>
          <w:sz w:val="24"/>
          <w:szCs w:val="24"/>
          <w:lang w:bidi="fa-IR"/>
        </w:rPr>
        <w:t>The Review of Financial and Studies, Vol. 16, No. 2, pp. 487</w:t>
      </w:r>
      <w:r w:rsidRPr="00DC4790">
        <w:rPr>
          <w:rFonts w:asciiTheme="majorBidi" w:eastAsia="Calibri" w:hAnsiTheme="majorBidi" w:cstheme="majorBidi"/>
          <w:b w:val="0"/>
          <w:bCs w:val="0"/>
          <w:i w:val="0"/>
          <w:iCs w:val="0"/>
          <w:sz w:val="24"/>
          <w:szCs w:val="24"/>
          <w:rtl/>
          <w:lang w:bidi="fa-IR"/>
        </w:rPr>
        <w:t>-</w:t>
      </w:r>
      <w:r w:rsidRPr="00DC4790">
        <w:rPr>
          <w:rFonts w:asciiTheme="majorBidi" w:eastAsia="Calibri" w:hAnsiTheme="majorBidi" w:cstheme="majorBidi"/>
          <w:b w:val="0"/>
          <w:bCs w:val="0"/>
          <w:i w:val="0"/>
          <w:iCs w:val="0"/>
          <w:sz w:val="24"/>
          <w:szCs w:val="24"/>
          <w:lang w:bidi="fa-IR"/>
        </w:rPr>
        <w:t>525.</w:t>
      </w:r>
    </w:p>
    <w:p w14:paraId="5F32CC67" w14:textId="77777777" w:rsidR="00B03485" w:rsidRPr="00DC4790" w:rsidRDefault="00B03485" w:rsidP="00DB6FF0">
      <w:pPr>
        <w:shd w:val="clear" w:color="auto" w:fill="FFFFFF"/>
        <w:bidi w:val="0"/>
        <w:spacing w:after="0"/>
        <w:ind w:left="426" w:hanging="426"/>
        <w:contextualSpacing/>
        <w:rPr>
          <w:rFonts w:asciiTheme="majorBidi" w:eastAsia="Times New Roman" w:hAnsiTheme="majorBidi" w:cstheme="majorBidi"/>
          <w:sz w:val="24"/>
          <w:szCs w:val="24"/>
          <w:lang w:bidi="fa-IR"/>
        </w:rPr>
      </w:pPr>
      <w:r w:rsidRPr="00DC4790">
        <w:rPr>
          <w:rFonts w:asciiTheme="majorBidi" w:eastAsia="Times New Roman" w:hAnsiTheme="majorBidi" w:cstheme="majorBidi"/>
          <w:sz w:val="24"/>
          <w:szCs w:val="24"/>
          <w:lang w:bidi="fa-IR"/>
        </w:rPr>
        <w:t xml:space="preserve">Huang, W. , Jiang F., Liu, Z., and Zhang M. (2011). Agency cost, top executives' overconfidence, and investment-cash flow sensitivity </w:t>
      </w:r>
      <w:r w:rsidRPr="00DC4790">
        <w:rPr>
          <w:rFonts w:asciiTheme="majorBidi" w:eastAsia="Times New Roman" w:hAnsiTheme="majorBidi" w:cstheme="majorBidi"/>
          <w:sz w:val="24"/>
          <w:szCs w:val="24"/>
          <w:rtl/>
          <w:lang w:bidi="fa-IR"/>
        </w:rPr>
        <w:t>.</w:t>
      </w:r>
      <w:r w:rsidRPr="00DC4790">
        <w:rPr>
          <w:rFonts w:asciiTheme="majorBidi" w:eastAsia="Times New Roman" w:hAnsiTheme="majorBidi" w:cstheme="majorBidi"/>
          <w:sz w:val="24"/>
          <w:szCs w:val="24"/>
          <w:lang w:bidi="fa-IR"/>
        </w:rPr>
        <w:t xml:space="preserve">Evidence from listed companies in China. Pacific-Basin Finance Journal. 19, 261-277. </w:t>
      </w:r>
    </w:p>
    <w:p w14:paraId="3AD88627" w14:textId="77777777" w:rsidR="00B03485" w:rsidRPr="00DC4790" w:rsidRDefault="00B03485" w:rsidP="00DB6FF0">
      <w:pPr>
        <w:shd w:val="clear" w:color="auto" w:fill="FFFFFF"/>
        <w:autoSpaceDE w:val="0"/>
        <w:autoSpaceDN w:val="0"/>
        <w:bidi w:val="0"/>
        <w:adjustRightInd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Hutton, A. , A. Marcus, et al. (2009). "Opaque</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financial reports and the distribution of stock</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returns. " Journal of financial Economics 94:</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 xml:space="preserve">67-86. </w:t>
      </w:r>
    </w:p>
    <w:p w14:paraId="1F9F4DE0" w14:textId="77777777" w:rsidR="00B03485" w:rsidRPr="00DC4790" w:rsidRDefault="00B03485" w:rsidP="00DB6FF0">
      <w:pPr>
        <w:autoSpaceDE w:val="0"/>
        <w:autoSpaceDN w:val="0"/>
        <w:bidi w:val="0"/>
        <w:adjustRightInd w:val="0"/>
        <w:spacing w:after="0"/>
        <w:ind w:left="426" w:hanging="426"/>
        <w:rPr>
          <w:rFonts w:asciiTheme="majorBidi" w:eastAsia="Calibri" w:hAnsiTheme="majorBidi" w:cstheme="majorBidi"/>
          <w:sz w:val="24"/>
          <w:szCs w:val="24"/>
          <w:lang w:bidi="fa-IR"/>
        </w:rPr>
      </w:pPr>
      <w:bookmarkStart w:id="13" w:name="OLE_LINK200"/>
      <w:bookmarkStart w:id="14" w:name="OLE_LINK201"/>
      <w:r w:rsidRPr="00DC4790">
        <w:rPr>
          <w:rFonts w:asciiTheme="majorBidi" w:eastAsia="Calibri" w:hAnsiTheme="majorBidi" w:cstheme="majorBidi"/>
          <w:sz w:val="24"/>
          <w:szCs w:val="24"/>
          <w:lang w:bidi="fa-IR"/>
        </w:rPr>
        <w:t>Hutton</w:t>
      </w:r>
      <w:bookmarkEnd w:id="13"/>
      <w:bookmarkEnd w:id="14"/>
      <w:r w:rsidRPr="00DC4790">
        <w:rPr>
          <w:rFonts w:asciiTheme="majorBidi" w:eastAsia="Calibri" w:hAnsiTheme="majorBidi" w:cstheme="majorBidi"/>
          <w:sz w:val="24"/>
          <w:szCs w:val="24"/>
          <w:lang w:bidi="fa-IR"/>
        </w:rPr>
        <w:t>, A.P., Marcus, A.J. and Tehranian, H., (2009). Opaque Financial Reports, R2, and Crash Risk. Journal of Financial Economics, 94, 67-86.</w:t>
      </w:r>
    </w:p>
    <w:p w14:paraId="3D7B5DB2" w14:textId="77777777" w:rsidR="00B03485" w:rsidRPr="00DC4790" w:rsidRDefault="00B03485" w:rsidP="00DB6FF0">
      <w:pPr>
        <w:shd w:val="clear" w:color="auto" w:fill="FFFFFF"/>
        <w:autoSpaceDE w:val="0"/>
        <w:autoSpaceDN w:val="0"/>
        <w:bidi w:val="0"/>
        <w:adjustRightInd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 xml:space="preserve">Jin, L. , Myers, C. S. (2006),"R2 around the world: New theory and new tests", Journal of Financial Economics, 79, 257- 292. </w:t>
      </w:r>
    </w:p>
    <w:p w14:paraId="40C64EE7"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Jin, L., Myers, C.S., (2006). R2 around the world: new theory and new tests. Journal of Financial Economics, 79, 257–292.</w:t>
      </w:r>
    </w:p>
    <w:p w14:paraId="12CDDA93" w14:textId="77777777" w:rsidR="00B03485" w:rsidRPr="00DC4790" w:rsidRDefault="00B03485" w:rsidP="00DB6FF0">
      <w:pPr>
        <w:shd w:val="clear" w:color="auto" w:fill="FFFFFF"/>
        <w:autoSpaceDE w:val="0"/>
        <w:autoSpaceDN w:val="0"/>
        <w:bidi w:val="0"/>
        <w:adjustRightInd w:val="0"/>
        <w:spacing w:after="0"/>
        <w:ind w:left="426" w:hanging="426"/>
        <w:rPr>
          <w:rFonts w:asciiTheme="majorBidi" w:hAnsiTheme="majorBidi" w:cstheme="majorBidi"/>
          <w:sz w:val="24"/>
          <w:szCs w:val="24"/>
        </w:rPr>
      </w:pPr>
      <w:r w:rsidRPr="00DC4790">
        <w:rPr>
          <w:rFonts w:asciiTheme="majorBidi" w:hAnsiTheme="majorBidi" w:cstheme="majorBidi"/>
          <w:sz w:val="24"/>
          <w:szCs w:val="24"/>
        </w:rPr>
        <w:t xml:space="preserve">Kama, I. &amp; Weiss, D. (2012). Do Earnings Targets and Managerial Incentives Affect Sticky Costs? Journal of Accounting Research forthcoming, 51 (1): 201-224. </w:t>
      </w:r>
    </w:p>
    <w:p w14:paraId="7E46E708"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Khan, M. and R. L. Watts (2009). “Estimation and Empirical Properties of a Firm-Year Measure of Accounting Conservatism.” Journal of Accounting and  Economics, Vol. 48, pp. 132-150.</w:t>
      </w:r>
    </w:p>
    <w:p w14:paraId="011A0F80"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Kiabel, B.D., &amp; N. G. Nwokah, (2009). Curbing Tax Evasion and Avoidance in Personal Income Tax Administration: A Study of the South-South States of Nigeria. European Journal of Economics, Finance and Administrative Sciences</w:t>
      </w:r>
    </w:p>
    <w:p w14:paraId="5FD16310" w14:textId="77777777" w:rsidR="00B03485" w:rsidRPr="00DC4790" w:rsidRDefault="00B03485" w:rsidP="00DB6FF0">
      <w:pPr>
        <w:shd w:val="clear" w:color="auto" w:fill="FFFFFF"/>
        <w:autoSpaceDE w:val="0"/>
        <w:autoSpaceDN w:val="0"/>
        <w:bidi w:val="0"/>
        <w:adjustRightInd w:val="0"/>
        <w:spacing w:after="0"/>
        <w:ind w:left="426" w:hanging="426"/>
        <w:contextualSpacing/>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Kim, J. B. and L. Zhang (2010). "Does</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accounting conservatism reduce stock price</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crash risk? firm-level evidence. " Unpublished</w:t>
      </w:r>
      <w:r w:rsidRPr="00DC4790">
        <w:rPr>
          <w:rFonts w:asciiTheme="majorBidi" w:eastAsia="Calibri" w:hAnsiTheme="majorBidi" w:cstheme="majorBidi"/>
          <w:sz w:val="24"/>
          <w:szCs w:val="24"/>
          <w:rtl/>
          <w:lang w:bidi="fa-IR"/>
        </w:rPr>
        <w:t xml:space="preserve"> </w:t>
      </w:r>
      <w:r w:rsidRPr="00DC4790">
        <w:rPr>
          <w:rFonts w:asciiTheme="majorBidi" w:eastAsia="Calibri" w:hAnsiTheme="majorBidi" w:cstheme="majorBidi"/>
          <w:sz w:val="24"/>
          <w:szCs w:val="24"/>
          <w:lang w:bidi="fa-IR"/>
        </w:rPr>
        <w:t xml:space="preserve">working paper. City University of Hong Kong. </w:t>
      </w:r>
    </w:p>
    <w:p w14:paraId="7ED2342D"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Kim, J.B., Li, Y. and Zhang, L., (2011). Corporate Tax Avoidance and Stock Price Crash Risk: Firm-Level Analysis. Journal of Financial Economics, 100, 639–662.</w:t>
      </w:r>
    </w:p>
    <w:p w14:paraId="6128A612"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Kim, J.-B., Zhang, L., (2010). Does accounting conservatism reduce stock price crash risk? Firm-level evidence. Unpublished Working Paper, City University of Hong Kong.</w:t>
      </w:r>
    </w:p>
    <w:p w14:paraId="6F77E6F7" w14:textId="77777777" w:rsidR="00B03485" w:rsidRPr="00DC4790" w:rsidRDefault="00B03485" w:rsidP="00DB6FF0">
      <w:pPr>
        <w:shd w:val="clear" w:color="auto" w:fill="FFFFFF"/>
        <w:autoSpaceDE w:val="0"/>
        <w:autoSpaceDN w:val="0"/>
        <w:bidi w:val="0"/>
        <w:adjustRightInd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 xml:space="preserve">Kothari, S. P. , Shu, S. , Wysocki, P. D. , (2009b). Do Managers Withhold Bad News? Journal of Accounting Research, 47, 241- 276. </w:t>
      </w:r>
    </w:p>
    <w:p w14:paraId="65E4772E" w14:textId="77777777" w:rsidR="00B03485" w:rsidRPr="00DC4790" w:rsidRDefault="00B03485" w:rsidP="00DB6FF0">
      <w:pPr>
        <w:shd w:val="clear" w:color="auto" w:fill="FFFFFF"/>
        <w:bidi w:val="0"/>
        <w:spacing w:after="0"/>
        <w:ind w:left="426" w:hanging="426"/>
        <w:contextualSpacing/>
        <w:rPr>
          <w:rFonts w:asciiTheme="majorBidi" w:eastAsia="Times New Roman" w:hAnsiTheme="majorBidi" w:cstheme="majorBidi"/>
          <w:sz w:val="24"/>
          <w:szCs w:val="24"/>
          <w:lang w:bidi="fa-IR"/>
        </w:rPr>
      </w:pPr>
      <w:r w:rsidRPr="00DC4790">
        <w:rPr>
          <w:rFonts w:asciiTheme="majorBidi" w:eastAsia="Times New Roman" w:hAnsiTheme="majorBidi" w:cstheme="majorBidi"/>
          <w:sz w:val="24"/>
          <w:szCs w:val="24"/>
          <w:lang w:bidi="fa-IR"/>
        </w:rPr>
        <w:t xml:space="preserve">Kramer, L. A and Liao, C. M. (2012). The Cost of False Bravado: Management Overcon_dence and its Impact on Analysts' Views. North American Finance Conference. </w:t>
      </w:r>
    </w:p>
    <w:p w14:paraId="08BD1DD2" w14:textId="77777777" w:rsidR="00B03485" w:rsidRPr="00DC4790" w:rsidRDefault="00B03485" w:rsidP="00DB6FF0">
      <w:pPr>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Levin, A., Lin, C. F., &amp; Chu, J. (2002). Unit Root Tests in Panel Data: Asymptotic and Finite Sample Properties. Journal of Econometrics. No.108, pp. 1-24.</w:t>
      </w:r>
    </w:p>
    <w:p w14:paraId="5A2DA94D" w14:textId="77777777" w:rsidR="00B03485" w:rsidRPr="00DC4790" w:rsidRDefault="00B03485" w:rsidP="00B03485">
      <w:pPr>
        <w:shd w:val="clear" w:color="auto" w:fill="FFFFFF"/>
        <w:bidi w:val="0"/>
        <w:spacing w:after="0"/>
        <w:ind w:left="426" w:hanging="426"/>
        <w:rPr>
          <w:rFonts w:asciiTheme="majorBidi" w:eastAsia="Calibri" w:hAnsiTheme="majorBidi" w:cstheme="majorBidi"/>
          <w:sz w:val="24"/>
          <w:szCs w:val="24"/>
          <w:lang w:bidi="fa-IR"/>
        </w:rPr>
      </w:pPr>
      <w:r w:rsidRPr="00DC4790">
        <w:rPr>
          <w:rFonts w:asciiTheme="majorBidi" w:eastAsia="Calibri" w:hAnsiTheme="majorBidi" w:cstheme="majorBidi"/>
          <w:sz w:val="24"/>
          <w:szCs w:val="24"/>
          <w:lang w:bidi="fa-IR"/>
        </w:rPr>
        <w:t xml:space="preserve">Malmendier, U. , and Tate, G. (2005). Does Overconfidence Affect Corporate Investment? CEO Overconfidence. European Financial Management. 11(5): 649–659. </w:t>
      </w:r>
    </w:p>
    <w:p w14:paraId="67FF9C8B" w14:textId="77777777" w:rsidR="00B03485" w:rsidRPr="00DC4790" w:rsidRDefault="00B03485" w:rsidP="00B03485">
      <w:pPr>
        <w:shd w:val="clear" w:color="auto" w:fill="FFFFFF"/>
        <w:bidi w:val="0"/>
        <w:spacing w:after="0"/>
        <w:ind w:left="426" w:hanging="426"/>
        <w:rPr>
          <w:rFonts w:asciiTheme="majorBidi" w:eastAsia="Calibri" w:hAnsiTheme="majorBidi" w:cstheme="majorBidi"/>
          <w:sz w:val="24"/>
          <w:szCs w:val="24"/>
          <w:lang w:bidi="fa-IR"/>
        </w:rPr>
      </w:pPr>
    </w:p>
    <w:p w14:paraId="2C9A483C" w14:textId="77777777" w:rsidR="00DB6FF0" w:rsidRPr="00DC4790" w:rsidRDefault="00DB6FF0" w:rsidP="00DB6FF0">
      <w:pPr>
        <w:shd w:val="clear" w:color="auto" w:fill="FFFFFF"/>
        <w:autoSpaceDE w:val="0"/>
        <w:autoSpaceDN w:val="0"/>
        <w:bidi w:val="0"/>
        <w:adjustRightInd w:val="0"/>
        <w:spacing w:after="0" w:line="276" w:lineRule="auto"/>
        <w:ind w:firstLine="0"/>
        <w:contextualSpacing/>
        <w:rPr>
          <w:rFonts w:asciiTheme="majorBidi" w:eastAsia="Calibri" w:hAnsiTheme="majorBidi" w:cstheme="majorBidi"/>
          <w:sz w:val="26"/>
          <w:szCs w:val="26"/>
          <w:rtl/>
          <w:lang w:bidi="fa-IR"/>
        </w:rPr>
      </w:pPr>
    </w:p>
    <w:p w14:paraId="0E5A96C5" w14:textId="77777777" w:rsidR="00765875" w:rsidRPr="00DC4790" w:rsidRDefault="00765875" w:rsidP="004918D1">
      <w:pPr>
        <w:jc w:val="right"/>
        <w:rPr>
          <w:rFonts w:ascii="Times New Roman" w:eastAsia="Calibri" w:hAnsi="Times New Roman" w:cs="B Lotus"/>
          <w:sz w:val="26"/>
          <w:szCs w:val="26"/>
          <w:rtl/>
          <w:lang w:bidi="fa-IR"/>
        </w:rPr>
      </w:pPr>
    </w:p>
    <w:p w14:paraId="54E5787E" w14:textId="77777777" w:rsidR="001A4102" w:rsidRPr="00DC4790" w:rsidRDefault="001A4102" w:rsidP="004918D1">
      <w:pPr>
        <w:jc w:val="right"/>
        <w:rPr>
          <w:rFonts w:ascii="Times New Roman" w:eastAsia="Calibri" w:hAnsi="Times New Roman" w:cs="B Lotus"/>
          <w:sz w:val="26"/>
          <w:szCs w:val="26"/>
          <w:rtl/>
          <w:lang w:bidi="fa-IR"/>
        </w:rPr>
      </w:pPr>
    </w:p>
    <w:p w14:paraId="024C5A96" w14:textId="77777777" w:rsidR="001A4102" w:rsidRPr="00DC4790" w:rsidRDefault="001A4102" w:rsidP="004918D1">
      <w:pPr>
        <w:jc w:val="right"/>
        <w:rPr>
          <w:rFonts w:ascii="Times New Roman" w:eastAsia="Calibri" w:hAnsi="Times New Roman" w:cs="B Lotus"/>
          <w:sz w:val="26"/>
          <w:szCs w:val="26"/>
          <w:rtl/>
          <w:lang w:bidi="fa-IR"/>
        </w:rPr>
      </w:pPr>
    </w:p>
    <w:p w14:paraId="463BD3AE" w14:textId="003493FB" w:rsidR="001A4102" w:rsidRPr="00DC4790" w:rsidRDefault="001A4102">
      <w:pPr>
        <w:rPr>
          <w:rFonts w:ascii="Times New Roman" w:eastAsia="Calibri" w:hAnsi="Times New Roman" w:cs="B Lotus"/>
          <w:sz w:val="26"/>
          <w:szCs w:val="26"/>
          <w:rtl/>
          <w:lang w:bidi="fa-IR"/>
        </w:rPr>
      </w:pPr>
      <w:r w:rsidRPr="00DC4790">
        <w:rPr>
          <w:rFonts w:ascii="Times New Roman" w:eastAsia="Calibri" w:hAnsi="Times New Roman" w:cs="B Lotus"/>
          <w:sz w:val="26"/>
          <w:szCs w:val="26"/>
          <w:rtl/>
          <w:lang w:bidi="fa-IR"/>
        </w:rPr>
        <w:br w:type="page"/>
      </w:r>
    </w:p>
    <w:p w14:paraId="1C49727E" w14:textId="77777777" w:rsidR="001A4102" w:rsidRPr="00DC4790" w:rsidRDefault="001A4102" w:rsidP="001A4102">
      <w:pPr>
        <w:bidi w:val="0"/>
        <w:spacing w:after="0"/>
        <w:rPr>
          <w:rFonts w:ascii="Times New Roman" w:eastAsia="Calibri" w:hAnsi="Times New Roman" w:cs="Times New Roman"/>
          <w:b/>
          <w:bCs/>
        </w:rPr>
      </w:pPr>
      <w:r w:rsidRPr="00DC4790">
        <w:rPr>
          <w:rFonts w:ascii="Times New Roman" w:eastAsia="Calibri" w:hAnsi="Times New Roman" w:cs="Times New Roman"/>
          <w:b/>
          <w:bCs/>
        </w:rPr>
        <w:lastRenderedPageBreak/>
        <w:t>Abstract</w:t>
      </w:r>
    </w:p>
    <w:p w14:paraId="48BA028C" w14:textId="77777777" w:rsidR="001A4102" w:rsidRPr="00DC4790" w:rsidRDefault="001A4102" w:rsidP="001A4102">
      <w:pPr>
        <w:bidi w:val="0"/>
        <w:spacing w:before="240" w:after="0"/>
        <w:jc w:val="center"/>
        <w:rPr>
          <w:rFonts w:ascii="Times New Roman" w:eastAsia="Calibri" w:hAnsi="Times New Roman" w:cs="Times New Roman"/>
          <w:sz w:val="24"/>
          <w:szCs w:val="24"/>
        </w:rPr>
      </w:pPr>
    </w:p>
    <w:p w14:paraId="2300863C" w14:textId="77777777" w:rsidR="001A4102" w:rsidRPr="00DC4790" w:rsidRDefault="001A4102" w:rsidP="001A4102">
      <w:pPr>
        <w:bidi w:val="0"/>
        <w:spacing w:before="240" w:after="0"/>
        <w:rPr>
          <w:rFonts w:ascii="Times New Roman" w:eastAsia="Calibri" w:hAnsi="Times New Roman" w:cs="Times New Roman"/>
          <w:color w:val="000000"/>
        </w:rPr>
      </w:pPr>
      <w:r w:rsidRPr="00DC4790">
        <w:rPr>
          <w:rFonts w:ascii="Times New Roman" w:eastAsia="Calibri" w:hAnsi="Times New Roman" w:cs="Times New Roman"/>
          <w:color w:val="000000"/>
        </w:rPr>
        <w:t>In this study, the effect of CEO overconfidence on stock prices crash risk of companies listed in Tehran stock exchange was investigated based on data from70 companies during the years 2009-2015.</w:t>
      </w:r>
    </w:p>
    <w:p w14:paraId="662A6950" w14:textId="77777777" w:rsidR="001A4102" w:rsidRPr="00DC4790" w:rsidRDefault="001A4102" w:rsidP="001A4102">
      <w:pPr>
        <w:bidi w:val="0"/>
        <w:spacing w:before="240" w:after="0"/>
        <w:rPr>
          <w:rFonts w:ascii="Times New Roman" w:eastAsia="Calibri" w:hAnsi="Times New Roman" w:cs="Times New Roman"/>
          <w:color w:val="000000"/>
        </w:rPr>
      </w:pPr>
      <w:r w:rsidRPr="00DC4790">
        <w:rPr>
          <w:rFonts w:ascii="Times New Roman" w:eastAsia="Calibri" w:hAnsi="Times New Roman" w:cs="Times New Roman"/>
          <w:color w:val="000000"/>
        </w:rPr>
        <w:t>In this regard a main hypothesis and four sun-hypotheses were developed and for testing hypotheses, logistic regression and panel data were used. The results show that the effect of in dependent variable of CEO overconfidence (raising and low erring the number of days the stock price) on the dependent variable of stock price crash risk is significant and positive. the results also show that the number of days a company’s stock price increase in more that  the decline days, the confidence excessive executive director of the physics will increase and thus the risk of stock  and therefore increase the risk of falling stock prices. On the other hand, excessive confidence management (percent stock price) on the risk of falling stock prices is negatively and significantly.</w:t>
      </w:r>
    </w:p>
    <w:p w14:paraId="041700C7" w14:textId="4564DBC9" w:rsidR="001A4102" w:rsidRPr="001F4BE6" w:rsidRDefault="001A4102" w:rsidP="001A4102">
      <w:pPr>
        <w:bidi w:val="0"/>
        <w:spacing w:before="240" w:after="0"/>
        <w:rPr>
          <w:rFonts w:ascii="Times New Roman" w:eastAsia="Calibri" w:hAnsi="Times New Roman" w:cs="Times New Roman"/>
          <w:color w:val="000000"/>
          <w:lang w:bidi="fa-IR"/>
        </w:rPr>
      </w:pPr>
      <w:r w:rsidRPr="00DC4790">
        <w:rPr>
          <w:rFonts w:ascii="Times New Roman" w:eastAsia="Calibri" w:hAnsi="Times New Roman" w:cs="Times New Roman"/>
          <w:b/>
          <w:bCs/>
          <w:color w:val="000000"/>
        </w:rPr>
        <w:t>Key words</w:t>
      </w:r>
      <w:r w:rsidRPr="00DC4790">
        <w:rPr>
          <w:rFonts w:ascii="Times New Roman" w:eastAsia="Calibri" w:hAnsi="Times New Roman" w:cs="Times New Roman"/>
          <w:color w:val="000000"/>
        </w:rPr>
        <w:t>: CEO overconfidence</w:t>
      </w:r>
      <w:r w:rsidRPr="00DC4790">
        <w:rPr>
          <w:rFonts w:ascii="Times New Roman" w:eastAsia="Calibri" w:hAnsi="Times New Roman" w:cs="Times New Roman"/>
          <w:color w:val="000000"/>
          <w:lang w:bidi="fa-IR"/>
        </w:rPr>
        <w:t>,</w:t>
      </w:r>
      <w:r w:rsidRPr="00DC4790">
        <w:rPr>
          <w:rFonts w:ascii="Times New Roman" w:eastAsia="Calibri" w:hAnsi="Times New Roman" w:cs="Times New Roman"/>
          <w:color w:val="000000"/>
        </w:rPr>
        <w:t xml:space="preserve"> stock prices crash risk, logistic regression, and panel data.</w:t>
      </w:r>
      <w:bookmarkStart w:id="15" w:name="_GoBack"/>
      <w:bookmarkEnd w:id="15"/>
    </w:p>
    <w:p w14:paraId="7C1DBF86" w14:textId="77777777" w:rsidR="001A4102" w:rsidRPr="009F61C4" w:rsidRDefault="001A4102" w:rsidP="004918D1">
      <w:pPr>
        <w:jc w:val="right"/>
        <w:rPr>
          <w:rFonts w:ascii="Times New Roman" w:eastAsia="Calibri" w:hAnsi="Times New Roman" w:cs="B Lotus"/>
          <w:sz w:val="26"/>
          <w:szCs w:val="26"/>
          <w:rtl/>
          <w:lang w:bidi="fa-IR"/>
        </w:rPr>
      </w:pPr>
    </w:p>
    <w:sectPr w:rsidR="001A4102" w:rsidRPr="009F61C4" w:rsidSect="00671382">
      <w:pgSz w:w="11909" w:h="16834"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B624" w14:textId="77777777" w:rsidR="00A33195" w:rsidRDefault="00A33195" w:rsidP="004363B1">
      <w:pPr>
        <w:spacing w:after="0"/>
      </w:pPr>
      <w:r>
        <w:separator/>
      </w:r>
    </w:p>
  </w:endnote>
  <w:endnote w:type="continuationSeparator" w:id="0">
    <w:p w14:paraId="43AF7D35" w14:textId="77777777" w:rsidR="00A33195" w:rsidRDefault="00A33195" w:rsidP="00436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A2FA" w14:textId="77777777" w:rsidR="00A33195" w:rsidRDefault="00A33195" w:rsidP="004363B1">
      <w:pPr>
        <w:spacing w:after="0"/>
      </w:pPr>
      <w:r>
        <w:separator/>
      </w:r>
    </w:p>
  </w:footnote>
  <w:footnote w:type="continuationSeparator" w:id="0">
    <w:p w14:paraId="527C8002" w14:textId="77777777" w:rsidR="00A33195" w:rsidRDefault="00A33195" w:rsidP="004363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32ED"/>
    <w:multiLevelType w:val="multilevel"/>
    <w:tmpl w:val="52ECA950"/>
    <w:lvl w:ilvl="0">
      <w:start w:val="4"/>
      <w:numFmt w:val="decimal"/>
      <w:lvlText w:val="%1-"/>
      <w:lvlJc w:val="left"/>
      <w:pPr>
        <w:ind w:left="480" w:hanging="48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 w15:restartNumberingAfterBreak="0">
    <w:nsid w:val="11966B25"/>
    <w:multiLevelType w:val="hybridMultilevel"/>
    <w:tmpl w:val="B348447A"/>
    <w:lvl w:ilvl="0" w:tplc="688E6882">
      <w:start w:val="8"/>
      <w:numFmt w:val="arabicAlpha"/>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 w15:restartNumberingAfterBreak="0">
    <w:nsid w:val="19730AE6"/>
    <w:multiLevelType w:val="hybridMultilevel"/>
    <w:tmpl w:val="B5D6629E"/>
    <w:lvl w:ilvl="0" w:tplc="A9E8DCD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77B05"/>
    <w:multiLevelType w:val="hybridMultilevel"/>
    <w:tmpl w:val="A10EFF04"/>
    <w:lvl w:ilvl="0" w:tplc="81D2FBD4">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01219"/>
    <w:multiLevelType w:val="hybridMultilevel"/>
    <w:tmpl w:val="7CCAAF9C"/>
    <w:lvl w:ilvl="0" w:tplc="F7B69FC2">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C2A88"/>
    <w:multiLevelType w:val="hybridMultilevel"/>
    <w:tmpl w:val="986AB462"/>
    <w:lvl w:ilvl="0" w:tplc="018A56EC">
      <w:start w:val="1"/>
      <w:numFmt w:val="decimal"/>
      <w:lvlText w:val="%1."/>
      <w:lvlJc w:val="left"/>
      <w:pPr>
        <w:ind w:left="502" w:hanging="360"/>
      </w:pPr>
      <w:rPr>
        <w:rFonts w:ascii="Times New Roman" w:eastAsia="Calibri"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C6818"/>
    <w:multiLevelType w:val="hybridMultilevel"/>
    <w:tmpl w:val="3356C714"/>
    <w:lvl w:ilvl="0" w:tplc="12687CE8">
      <w:start w:val="6"/>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05D73"/>
    <w:multiLevelType w:val="multilevel"/>
    <w:tmpl w:val="BEDE0252"/>
    <w:lvl w:ilvl="0">
      <w:start w:val="1"/>
      <w:numFmt w:val="decimal"/>
      <w:lvlText w:val="%1-"/>
      <w:lvlJc w:val="left"/>
      <w:pPr>
        <w:ind w:left="480" w:hanging="480"/>
      </w:pPr>
      <w:rPr>
        <w:rFonts w:asciiTheme="majorBidi" w:eastAsia="Times New Roman" w:hAnsiTheme="majorBidi" w:cs="B Lotus"/>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A3177AB"/>
    <w:multiLevelType w:val="hybridMultilevel"/>
    <w:tmpl w:val="763C5B9C"/>
    <w:lvl w:ilvl="0" w:tplc="0409000F">
      <w:start w:val="1"/>
      <w:numFmt w:val="decimal"/>
      <w:lvlText w:val="%1."/>
      <w:lvlJc w:val="left"/>
      <w:pPr>
        <w:ind w:left="720" w:hanging="360"/>
      </w:pPr>
    </w:lvl>
    <w:lvl w:ilvl="1" w:tplc="018A56EC">
      <w:start w:val="1"/>
      <w:numFmt w:val="decimal"/>
      <w:lvlText w:val="%2."/>
      <w:lvlJc w:val="left"/>
      <w:pPr>
        <w:ind w:left="502" w:hanging="360"/>
      </w:pPr>
      <w:rPr>
        <w:rFonts w:ascii="Times New Roman" w:eastAsia="Calibri" w:hAnsi="Times New Roman" w:cs="B Za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335EE"/>
    <w:multiLevelType w:val="hybridMultilevel"/>
    <w:tmpl w:val="C89CB59A"/>
    <w:lvl w:ilvl="0" w:tplc="6F7A2EEE">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B5F2A"/>
    <w:multiLevelType w:val="multilevel"/>
    <w:tmpl w:val="2598950E"/>
    <w:lvl w:ilvl="0">
      <w:start w:val="4"/>
      <w:numFmt w:val="decimal"/>
      <w:lvlText w:val="%1-"/>
      <w:lvlJc w:val="left"/>
      <w:pPr>
        <w:ind w:left="684" w:hanging="684"/>
      </w:pPr>
      <w:rPr>
        <w:rFonts w:hint="default"/>
      </w:rPr>
    </w:lvl>
    <w:lvl w:ilvl="1">
      <w:start w:val="2"/>
      <w:numFmt w:val="decimal"/>
      <w:lvlText w:val="%1-%2-"/>
      <w:lvlJc w:val="left"/>
      <w:pPr>
        <w:ind w:left="728" w:hanging="720"/>
      </w:pPr>
      <w:rPr>
        <w:rFonts w:hint="default"/>
      </w:rPr>
    </w:lvl>
    <w:lvl w:ilvl="2">
      <w:start w:val="4"/>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2224" w:hanging="2160"/>
      </w:pPr>
      <w:rPr>
        <w:rFonts w:hint="default"/>
      </w:rPr>
    </w:lvl>
  </w:abstractNum>
  <w:abstractNum w:abstractNumId="11" w15:restartNumberingAfterBreak="0">
    <w:nsid w:val="603A6733"/>
    <w:multiLevelType w:val="hybridMultilevel"/>
    <w:tmpl w:val="6B0620D0"/>
    <w:lvl w:ilvl="0" w:tplc="242AA6EE">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F51F1"/>
    <w:multiLevelType w:val="hybridMultilevel"/>
    <w:tmpl w:val="164A6D54"/>
    <w:lvl w:ilvl="0" w:tplc="89AC2560">
      <w:start w:val="6"/>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43D29"/>
    <w:multiLevelType w:val="hybridMultilevel"/>
    <w:tmpl w:val="2BCC7F76"/>
    <w:lvl w:ilvl="0" w:tplc="3F10C28C">
      <w:start w:val="1"/>
      <w:numFmt w:val="decimal"/>
      <w:lvlText w:val="%1-"/>
      <w:lvlJc w:val="left"/>
      <w:pPr>
        <w:ind w:left="643" w:hanging="360"/>
      </w:pPr>
      <w:rPr>
        <w:rFonts w:hint="default"/>
      </w:rPr>
    </w:lvl>
    <w:lvl w:ilvl="1" w:tplc="3F10C28C">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3"/>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0"/>
  </w:num>
  <w:num w:numId="6">
    <w:abstractNumId w:val="7"/>
  </w:num>
  <w:num w:numId="7">
    <w:abstractNumId w:val="6"/>
  </w:num>
  <w:num w:numId="8">
    <w:abstractNumId w:val="12"/>
  </w:num>
  <w:num w:numId="9">
    <w:abstractNumId w:val="8"/>
  </w:num>
  <w:num w:numId="10">
    <w:abstractNumId w:val="1"/>
  </w:num>
  <w:num w:numId="11">
    <w:abstractNumId w:val="9"/>
  </w:num>
  <w:num w:numId="12">
    <w:abstractNumId w:val="11"/>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5CA5"/>
    <w:rsid w:val="00000F06"/>
    <w:rsid w:val="00004CF3"/>
    <w:rsid w:val="000132FF"/>
    <w:rsid w:val="00014758"/>
    <w:rsid w:val="0002044C"/>
    <w:rsid w:val="00026269"/>
    <w:rsid w:val="00030111"/>
    <w:rsid w:val="00034C72"/>
    <w:rsid w:val="000409ED"/>
    <w:rsid w:val="00077631"/>
    <w:rsid w:val="000A45CC"/>
    <w:rsid w:val="000B3B9B"/>
    <w:rsid w:val="000C0B06"/>
    <w:rsid w:val="000C6D91"/>
    <w:rsid w:val="000D23C3"/>
    <w:rsid w:val="000E6699"/>
    <w:rsid w:val="000F07CF"/>
    <w:rsid w:val="000F5894"/>
    <w:rsid w:val="0010387C"/>
    <w:rsid w:val="00111C78"/>
    <w:rsid w:val="00114365"/>
    <w:rsid w:val="001225D7"/>
    <w:rsid w:val="00124477"/>
    <w:rsid w:val="00125726"/>
    <w:rsid w:val="00132DA8"/>
    <w:rsid w:val="00135664"/>
    <w:rsid w:val="00141EA6"/>
    <w:rsid w:val="00187E83"/>
    <w:rsid w:val="00193E9C"/>
    <w:rsid w:val="001A4102"/>
    <w:rsid w:val="001A5983"/>
    <w:rsid w:val="001B5431"/>
    <w:rsid w:val="0020477B"/>
    <w:rsid w:val="0027220A"/>
    <w:rsid w:val="00274526"/>
    <w:rsid w:val="00291C0B"/>
    <w:rsid w:val="002A666F"/>
    <w:rsid w:val="002C5436"/>
    <w:rsid w:val="002E2358"/>
    <w:rsid w:val="002E2BB2"/>
    <w:rsid w:val="00306ADA"/>
    <w:rsid w:val="00317351"/>
    <w:rsid w:val="00344F85"/>
    <w:rsid w:val="00347ABB"/>
    <w:rsid w:val="0038032F"/>
    <w:rsid w:val="00397645"/>
    <w:rsid w:val="003A2638"/>
    <w:rsid w:val="003A50D4"/>
    <w:rsid w:val="003B09A6"/>
    <w:rsid w:val="003D03DB"/>
    <w:rsid w:val="003D53C4"/>
    <w:rsid w:val="00410E5A"/>
    <w:rsid w:val="00414EEA"/>
    <w:rsid w:val="004315EC"/>
    <w:rsid w:val="004363B1"/>
    <w:rsid w:val="004724DF"/>
    <w:rsid w:val="0049126C"/>
    <w:rsid w:val="004918D1"/>
    <w:rsid w:val="004B0A89"/>
    <w:rsid w:val="004B12E0"/>
    <w:rsid w:val="004D0874"/>
    <w:rsid w:val="004E2AE0"/>
    <w:rsid w:val="004F0FC7"/>
    <w:rsid w:val="004F7869"/>
    <w:rsid w:val="00510399"/>
    <w:rsid w:val="0053520B"/>
    <w:rsid w:val="005420F7"/>
    <w:rsid w:val="0059202C"/>
    <w:rsid w:val="005B3290"/>
    <w:rsid w:val="005B554E"/>
    <w:rsid w:val="005C1DB3"/>
    <w:rsid w:val="005C5F69"/>
    <w:rsid w:val="005D5CA5"/>
    <w:rsid w:val="00636C0A"/>
    <w:rsid w:val="00641795"/>
    <w:rsid w:val="00651459"/>
    <w:rsid w:val="00671382"/>
    <w:rsid w:val="00684B08"/>
    <w:rsid w:val="00690A3D"/>
    <w:rsid w:val="00694D9A"/>
    <w:rsid w:val="006B0588"/>
    <w:rsid w:val="006B30BF"/>
    <w:rsid w:val="006D1B78"/>
    <w:rsid w:val="006E2625"/>
    <w:rsid w:val="006E7A27"/>
    <w:rsid w:val="0072711C"/>
    <w:rsid w:val="0073238C"/>
    <w:rsid w:val="00734FB3"/>
    <w:rsid w:val="00765875"/>
    <w:rsid w:val="0077520C"/>
    <w:rsid w:val="0078117E"/>
    <w:rsid w:val="00791F52"/>
    <w:rsid w:val="007C122A"/>
    <w:rsid w:val="007C2A2B"/>
    <w:rsid w:val="007F4F6C"/>
    <w:rsid w:val="007F585C"/>
    <w:rsid w:val="00801D74"/>
    <w:rsid w:val="00811EB4"/>
    <w:rsid w:val="008122F9"/>
    <w:rsid w:val="008702AB"/>
    <w:rsid w:val="00870CC9"/>
    <w:rsid w:val="00886DE6"/>
    <w:rsid w:val="00890C07"/>
    <w:rsid w:val="008B5FA1"/>
    <w:rsid w:val="008F40EF"/>
    <w:rsid w:val="008F695B"/>
    <w:rsid w:val="00931E98"/>
    <w:rsid w:val="009524DF"/>
    <w:rsid w:val="00991A8F"/>
    <w:rsid w:val="009C79A9"/>
    <w:rsid w:val="009E6C94"/>
    <w:rsid w:val="009F61C4"/>
    <w:rsid w:val="00A04BCD"/>
    <w:rsid w:val="00A0761B"/>
    <w:rsid w:val="00A308DA"/>
    <w:rsid w:val="00A33195"/>
    <w:rsid w:val="00A82833"/>
    <w:rsid w:val="00A90A26"/>
    <w:rsid w:val="00A959B7"/>
    <w:rsid w:val="00AA791C"/>
    <w:rsid w:val="00AB2B15"/>
    <w:rsid w:val="00B03485"/>
    <w:rsid w:val="00B052DE"/>
    <w:rsid w:val="00B12C28"/>
    <w:rsid w:val="00B405B4"/>
    <w:rsid w:val="00B414C6"/>
    <w:rsid w:val="00B761B6"/>
    <w:rsid w:val="00B77E2B"/>
    <w:rsid w:val="00BA1423"/>
    <w:rsid w:val="00BB6666"/>
    <w:rsid w:val="00BD2E26"/>
    <w:rsid w:val="00BD7F34"/>
    <w:rsid w:val="00BE1EC3"/>
    <w:rsid w:val="00BF3FFB"/>
    <w:rsid w:val="00C02B62"/>
    <w:rsid w:val="00C05204"/>
    <w:rsid w:val="00C33F20"/>
    <w:rsid w:val="00C42295"/>
    <w:rsid w:val="00C47F74"/>
    <w:rsid w:val="00C53A1D"/>
    <w:rsid w:val="00C63871"/>
    <w:rsid w:val="00C665F0"/>
    <w:rsid w:val="00C7425C"/>
    <w:rsid w:val="00CA5465"/>
    <w:rsid w:val="00CC2D32"/>
    <w:rsid w:val="00CD244D"/>
    <w:rsid w:val="00D32A59"/>
    <w:rsid w:val="00D63EA6"/>
    <w:rsid w:val="00D81341"/>
    <w:rsid w:val="00D953E6"/>
    <w:rsid w:val="00DB6FF0"/>
    <w:rsid w:val="00DC4790"/>
    <w:rsid w:val="00DD1084"/>
    <w:rsid w:val="00DD18D5"/>
    <w:rsid w:val="00E56252"/>
    <w:rsid w:val="00E56E41"/>
    <w:rsid w:val="00E92BE0"/>
    <w:rsid w:val="00ED4C81"/>
    <w:rsid w:val="00ED6BE6"/>
    <w:rsid w:val="00EE392C"/>
    <w:rsid w:val="00EE423E"/>
    <w:rsid w:val="00F01938"/>
    <w:rsid w:val="00F509DC"/>
    <w:rsid w:val="00F5203D"/>
    <w:rsid w:val="00F57C57"/>
    <w:rsid w:val="00F62CB2"/>
    <w:rsid w:val="00F7061E"/>
    <w:rsid w:val="00F72B7B"/>
    <w:rsid w:val="00F74377"/>
    <w:rsid w:val="00F93209"/>
    <w:rsid w:val="00FA1CE5"/>
    <w:rsid w:val="00FE0A96"/>
    <w:rsid w:val="00FE5D24"/>
    <w:rsid w:val="00FE6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4114"/>
  <w15:docId w15:val="{1188F672-79AD-442F-9CAF-5030B2C6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20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95"/>
  </w:style>
  <w:style w:type="paragraph" w:styleId="Heading2">
    <w:name w:val="heading 2"/>
    <w:basedOn w:val="Normal"/>
    <w:next w:val="Normal"/>
    <w:link w:val="Heading2Char"/>
    <w:qFormat/>
    <w:rsid w:val="00DB6FF0"/>
    <w:pPr>
      <w:keepNext/>
      <w:spacing w:before="240" w:after="60"/>
      <w:ind w:firstLine="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Char Char,Char,Footnote Text3,Footnote Text41,Footnote Text211,Footnote Text Char Char Char311,Footnote Text Char Char Char41,Footnote Text311,Footnote Text Char Char Char4 Char Char1,Footnote Text23,Footnote Text221 Char Char, Char"/>
    <w:basedOn w:val="Normal"/>
    <w:link w:val="FootnoteTextChar"/>
    <w:uiPriority w:val="99"/>
    <w:qFormat/>
    <w:rsid w:val="004363B1"/>
    <w:pPr>
      <w:spacing w:after="0"/>
    </w:pPr>
    <w:rPr>
      <w:rFonts w:ascii="Times New Roman" w:eastAsia="Times New Roman" w:hAnsi="Times New Roman" w:cs="Times New Roman"/>
      <w:sz w:val="20"/>
      <w:szCs w:val="20"/>
    </w:rPr>
  </w:style>
  <w:style w:type="character" w:customStyle="1" w:styleId="FootnoteTextChar">
    <w:name w:val="Footnote Text Char"/>
    <w:aliases w:val="پاورقي Char,Char Char Char,Char Char1,Footnote Text3 Char,Footnote Text41 Char,Footnote Text211 Char,Footnote Text Char Char Char311 Char,Footnote Text Char Char Char41 Char,Footnote Text311 Char,Footnote Text23 Char, Char Char"/>
    <w:basedOn w:val="DefaultParagraphFont"/>
    <w:link w:val="FootnoteText"/>
    <w:uiPriority w:val="99"/>
    <w:rsid w:val="004363B1"/>
    <w:rPr>
      <w:rFonts w:ascii="Times New Roman" w:eastAsia="Times New Roman" w:hAnsi="Times New Roman" w:cs="Times New Roman"/>
      <w:sz w:val="20"/>
      <w:szCs w:val="20"/>
    </w:rPr>
  </w:style>
  <w:style w:type="character" w:styleId="FootnoteReference">
    <w:name w:val="footnote reference"/>
    <w:aliases w:val="شماره زيرنويس,پاورقی"/>
    <w:uiPriority w:val="99"/>
    <w:qFormat/>
    <w:rsid w:val="004363B1"/>
    <w:rPr>
      <w:vertAlign w:val="superscript"/>
    </w:rPr>
  </w:style>
  <w:style w:type="paragraph" w:styleId="ListParagraph">
    <w:name w:val="List Paragraph"/>
    <w:aliases w:val="جدول,Numbering + Normal"/>
    <w:basedOn w:val="Normal"/>
    <w:link w:val="ListParagraphChar"/>
    <w:uiPriority w:val="34"/>
    <w:qFormat/>
    <w:rsid w:val="005C1DB3"/>
    <w:pPr>
      <w:ind w:left="720"/>
      <w:contextualSpacing/>
    </w:pPr>
  </w:style>
  <w:style w:type="character" w:customStyle="1" w:styleId="hps">
    <w:name w:val="hps"/>
    <w:basedOn w:val="DefaultParagraphFont"/>
    <w:rsid w:val="0049126C"/>
  </w:style>
  <w:style w:type="character" w:customStyle="1" w:styleId="shorttext">
    <w:name w:val="short_text"/>
    <w:basedOn w:val="DefaultParagraphFont"/>
    <w:rsid w:val="0049126C"/>
  </w:style>
  <w:style w:type="table" w:customStyle="1" w:styleId="TableGrid116">
    <w:name w:val="Table Grid116"/>
    <w:basedOn w:val="TableNormal"/>
    <w:uiPriority w:val="59"/>
    <w:rsid w:val="00FE5D24"/>
    <w:pPr>
      <w:spacing w:after="0"/>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tn">
    <w:name w:val="matn"/>
    <w:basedOn w:val="Normal"/>
    <w:link w:val="matnChar2"/>
    <w:rsid w:val="00D81341"/>
    <w:pPr>
      <w:widowControl w:val="0"/>
      <w:spacing w:after="0" w:line="228" w:lineRule="auto"/>
      <w:jc w:val="lowKashida"/>
    </w:pPr>
    <w:rPr>
      <w:rFonts w:ascii="Times New Roman" w:eastAsia="Times New Roman" w:hAnsi="Times New Roman" w:cs="B Zar"/>
      <w:szCs w:val="26"/>
      <w:lang w:bidi="fa-IR"/>
    </w:rPr>
  </w:style>
  <w:style w:type="character" w:customStyle="1" w:styleId="matnChar2">
    <w:name w:val="matn Char2"/>
    <w:link w:val="matn"/>
    <w:rsid w:val="00D81341"/>
    <w:rPr>
      <w:rFonts w:ascii="Times New Roman" w:eastAsia="Times New Roman" w:hAnsi="Times New Roman" w:cs="B Zar"/>
      <w:szCs w:val="26"/>
      <w:lang w:bidi="fa-IR"/>
    </w:rPr>
  </w:style>
  <w:style w:type="character" w:customStyle="1" w:styleId="ListParagraphChar">
    <w:name w:val="List Paragraph Char"/>
    <w:aliases w:val="جدول Char,Numbering + Normal Char"/>
    <w:link w:val="ListParagraph"/>
    <w:uiPriority w:val="34"/>
    <w:locked/>
    <w:rsid w:val="00CD244D"/>
  </w:style>
  <w:style w:type="paragraph" w:styleId="BalloonText">
    <w:name w:val="Balloon Text"/>
    <w:basedOn w:val="Normal"/>
    <w:link w:val="BalloonTextChar"/>
    <w:uiPriority w:val="99"/>
    <w:semiHidden/>
    <w:unhideWhenUsed/>
    <w:rsid w:val="002047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7B"/>
    <w:rPr>
      <w:rFonts w:ascii="Segoe UI" w:hAnsi="Segoe UI" w:cs="Segoe UI"/>
      <w:sz w:val="18"/>
      <w:szCs w:val="18"/>
    </w:rPr>
  </w:style>
  <w:style w:type="character" w:styleId="CommentReference">
    <w:name w:val="annotation reference"/>
    <w:basedOn w:val="DefaultParagraphFont"/>
    <w:uiPriority w:val="99"/>
    <w:semiHidden/>
    <w:unhideWhenUsed/>
    <w:rsid w:val="00C33F20"/>
    <w:rPr>
      <w:sz w:val="16"/>
      <w:szCs w:val="16"/>
    </w:rPr>
  </w:style>
  <w:style w:type="paragraph" w:styleId="CommentText">
    <w:name w:val="annotation text"/>
    <w:basedOn w:val="Normal"/>
    <w:link w:val="CommentTextChar"/>
    <w:uiPriority w:val="99"/>
    <w:semiHidden/>
    <w:unhideWhenUsed/>
    <w:rsid w:val="00C33F20"/>
    <w:rPr>
      <w:sz w:val="20"/>
      <w:szCs w:val="20"/>
    </w:rPr>
  </w:style>
  <w:style w:type="character" w:customStyle="1" w:styleId="CommentTextChar">
    <w:name w:val="Comment Text Char"/>
    <w:basedOn w:val="DefaultParagraphFont"/>
    <w:link w:val="CommentText"/>
    <w:uiPriority w:val="99"/>
    <w:semiHidden/>
    <w:rsid w:val="00C33F20"/>
    <w:rPr>
      <w:sz w:val="20"/>
      <w:szCs w:val="20"/>
    </w:rPr>
  </w:style>
  <w:style w:type="paragraph" w:styleId="CommentSubject">
    <w:name w:val="annotation subject"/>
    <w:basedOn w:val="CommentText"/>
    <w:next w:val="CommentText"/>
    <w:link w:val="CommentSubjectChar"/>
    <w:uiPriority w:val="99"/>
    <w:semiHidden/>
    <w:unhideWhenUsed/>
    <w:rsid w:val="00C33F20"/>
    <w:rPr>
      <w:b/>
      <w:bCs/>
    </w:rPr>
  </w:style>
  <w:style w:type="character" w:customStyle="1" w:styleId="CommentSubjectChar">
    <w:name w:val="Comment Subject Char"/>
    <w:basedOn w:val="CommentTextChar"/>
    <w:link w:val="CommentSubject"/>
    <w:uiPriority w:val="99"/>
    <w:semiHidden/>
    <w:rsid w:val="00C33F20"/>
    <w:rPr>
      <w:b/>
      <w:bCs/>
      <w:sz w:val="20"/>
      <w:szCs w:val="20"/>
    </w:rPr>
  </w:style>
  <w:style w:type="character" w:styleId="Hyperlink">
    <w:name w:val="Hyperlink"/>
    <w:basedOn w:val="DefaultParagraphFont"/>
    <w:rsid w:val="00DB6FF0"/>
    <w:rPr>
      <w:color w:val="0000FF"/>
      <w:u w:val="single"/>
    </w:rPr>
  </w:style>
  <w:style w:type="character" w:customStyle="1" w:styleId="Heading2Char">
    <w:name w:val="Heading 2 Char"/>
    <w:basedOn w:val="DefaultParagraphFont"/>
    <w:link w:val="Heading2"/>
    <w:rsid w:val="00DB6FF0"/>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js.ui.ac.ir/far/files/site1/user_files_fdbc4f/mehdiarabsalehi-A-10-152-2-a6fd77f.pdf" TargetMode="External"/><Relationship Id="rId13" Type="http://schemas.openxmlformats.org/officeDocument/2006/relationships/hyperlink" Target="http://uijs.ui.ac.ir/far/files/site1/user_files_fdbc4f/mehdiarabsalehi-A-10-152-2-a6fd77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rn.com/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srn.com/abstract"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uijs.ui.ac.ir/far/files/site1/user_files_fdbc4f/niloufar-A-10-12-1-0fa2a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ED61-C94A-4939-BA17-90AB3555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24</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Rostami</cp:lastModifiedBy>
  <cp:revision>49</cp:revision>
  <dcterms:created xsi:type="dcterms:W3CDTF">2018-04-22T03:13:00Z</dcterms:created>
  <dcterms:modified xsi:type="dcterms:W3CDTF">2018-06-21T19:59:00Z</dcterms:modified>
</cp:coreProperties>
</file>