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0B6" w:rsidRPr="00B22A0C" w:rsidRDefault="000B3A0C" w:rsidP="00981189">
      <w:pPr>
        <w:pStyle w:val="Author"/>
        <w:rPr>
          <w:rFonts w:eastAsia="Calibri" w:cs="B Lotus"/>
          <w:b/>
          <w:bCs/>
          <w:sz w:val="32"/>
          <w:szCs w:val="32"/>
          <w:rtl/>
        </w:rPr>
      </w:pPr>
      <w:r w:rsidRPr="00B22A0C">
        <w:rPr>
          <w:rFonts w:eastAsia="Calibri" w:cs="B Lotus" w:hint="cs"/>
          <w:b/>
          <w:bCs/>
          <w:sz w:val="32"/>
          <w:szCs w:val="32"/>
          <w:rtl/>
        </w:rPr>
        <w:t xml:space="preserve">تأثیر راهبری شرکتی بر شفافیت و همزمانی بازده سهام </w:t>
      </w:r>
    </w:p>
    <w:p w:rsidR="000B3A0C" w:rsidRPr="00B22A0C" w:rsidRDefault="000B3A0C" w:rsidP="00981189">
      <w:pPr>
        <w:pStyle w:val="Author"/>
        <w:rPr>
          <w:rFonts w:eastAsia="Calibri" w:cs="B Lotus"/>
          <w:b/>
          <w:bCs/>
          <w:sz w:val="32"/>
          <w:szCs w:val="32"/>
          <w:rtl/>
        </w:rPr>
      </w:pPr>
      <w:r w:rsidRPr="00B22A0C">
        <w:rPr>
          <w:rFonts w:eastAsia="Calibri" w:cs="B Lotus" w:hint="cs"/>
          <w:b/>
          <w:bCs/>
          <w:sz w:val="32"/>
          <w:szCs w:val="32"/>
          <w:rtl/>
        </w:rPr>
        <w:t xml:space="preserve">در بورس اوراق بهادار تهران   </w:t>
      </w:r>
    </w:p>
    <w:p w:rsidR="00A12644" w:rsidRPr="00DE5464" w:rsidRDefault="00A12644" w:rsidP="0057148F">
      <w:pPr>
        <w:pStyle w:val="Heading0"/>
        <w:rPr>
          <w:rFonts w:cs="B Zar"/>
          <w:szCs w:val="26"/>
        </w:rPr>
      </w:pPr>
    </w:p>
    <w:p w:rsidR="0057148F" w:rsidRPr="00E031EF" w:rsidRDefault="0057148F" w:rsidP="0057148F">
      <w:pPr>
        <w:pStyle w:val="Heading0"/>
        <w:rPr>
          <w:rFonts w:cs="B Lotus"/>
          <w:b w:val="0"/>
          <w:bCs w:val="0"/>
          <w:szCs w:val="26"/>
          <w:rtl/>
        </w:rPr>
      </w:pPr>
      <w:r w:rsidRPr="00E031EF">
        <w:rPr>
          <w:rFonts w:cs="B Lotus" w:hint="cs"/>
          <w:b w:val="0"/>
          <w:bCs w:val="0"/>
          <w:szCs w:val="26"/>
          <w:rtl/>
        </w:rPr>
        <w:t>چكيده</w:t>
      </w:r>
    </w:p>
    <w:p w:rsidR="00805CE2" w:rsidRDefault="00805CE2" w:rsidP="006D03A9">
      <w:pPr>
        <w:jc w:val="both"/>
        <w:rPr>
          <w:rFonts w:eastAsia="Calibri" w:cs="B Lotus"/>
          <w:rtl/>
        </w:rPr>
      </w:pPr>
      <w:r w:rsidRPr="00805CE2">
        <w:rPr>
          <w:rFonts w:eastAsia="Calibri" w:cs="B Lotus" w:hint="cs"/>
          <w:b/>
          <w:bCs/>
          <w:rtl/>
        </w:rPr>
        <w:t>هدف:</w:t>
      </w:r>
      <w:r>
        <w:rPr>
          <w:rFonts w:eastAsia="Calibri" w:cs="B Lotus" w:hint="cs"/>
          <w:rtl/>
        </w:rPr>
        <w:t xml:space="preserve"> </w:t>
      </w:r>
      <w:r w:rsidR="00932AF5" w:rsidRPr="00B22A0C">
        <w:rPr>
          <w:rFonts w:eastAsia="Calibri" w:cs="B Lotus" w:hint="cs"/>
          <w:rtl/>
        </w:rPr>
        <w:t>هدف پژوهش حاضر</w:t>
      </w:r>
      <w:r w:rsidR="00D854EA" w:rsidRPr="00B22A0C">
        <w:rPr>
          <w:rFonts w:eastAsia="Calibri" w:cs="B Lotus" w:hint="cs"/>
          <w:rtl/>
        </w:rPr>
        <w:t>، بررسی</w:t>
      </w:r>
      <w:r w:rsidR="00932AF5" w:rsidRPr="00B22A0C">
        <w:rPr>
          <w:rFonts w:eastAsia="Calibri" w:cs="B Lotus" w:hint="cs"/>
          <w:rtl/>
        </w:rPr>
        <w:t xml:space="preserve"> تاثیر </w:t>
      </w:r>
      <w:r w:rsidR="00D854EA" w:rsidRPr="00B22A0C">
        <w:rPr>
          <w:rFonts w:eastAsia="Calibri" w:cs="B Lotus" w:hint="cs"/>
          <w:rtl/>
        </w:rPr>
        <w:t>سازوکار</w:t>
      </w:r>
      <w:r w:rsidR="00932AF5" w:rsidRPr="00B22A0C">
        <w:rPr>
          <w:rFonts w:eastAsia="Calibri" w:cs="B Lotus" w:hint="cs"/>
          <w:rtl/>
        </w:rPr>
        <w:t>های راهبری شرکت</w:t>
      </w:r>
      <w:r w:rsidR="008F405F" w:rsidRPr="00B22A0C">
        <w:rPr>
          <w:rFonts w:eastAsia="Calibri" w:cs="B Lotus" w:hint="cs"/>
          <w:rtl/>
        </w:rPr>
        <w:t>ی</w:t>
      </w:r>
      <w:r w:rsidR="00932AF5" w:rsidRPr="00B22A0C">
        <w:rPr>
          <w:rFonts w:eastAsia="Calibri" w:cs="B Lotus" w:hint="cs"/>
          <w:rtl/>
        </w:rPr>
        <w:t xml:space="preserve"> بر روی شفافیت </w:t>
      </w:r>
      <w:r w:rsidR="000F6753" w:rsidRPr="00B22A0C">
        <w:rPr>
          <w:rFonts w:eastAsia="Calibri" w:cs="B Lotus" w:hint="cs"/>
          <w:rtl/>
        </w:rPr>
        <w:t>و</w:t>
      </w:r>
      <w:r w:rsidR="00932AF5" w:rsidRPr="00B22A0C">
        <w:rPr>
          <w:rFonts w:eastAsia="Calibri" w:cs="B Lotus"/>
          <w:rtl/>
        </w:rPr>
        <w:t xml:space="preserve"> </w:t>
      </w:r>
      <w:r w:rsidR="00932AF5" w:rsidRPr="00B22A0C">
        <w:rPr>
          <w:rFonts w:eastAsia="Calibri" w:cs="B Lotus" w:hint="cs"/>
          <w:rtl/>
        </w:rPr>
        <w:t>همزمانی</w:t>
      </w:r>
      <w:r w:rsidR="00932AF5" w:rsidRPr="00B22A0C">
        <w:rPr>
          <w:rFonts w:eastAsia="Calibri" w:cs="B Lotus"/>
          <w:rtl/>
        </w:rPr>
        <w:t xml:space="preserve"> </w:t>
      </w:r>
      <w:r w:rsidR="00932AF5" w:rsidRPr="00B22A0C">
        <w:rPr>
          <w:rFonts w:eastAsia="Calibri" w:cs="B Lotus" w:hint="cs"/>
          <w:rtl/>
        </w:rPr>
        <w:t>بازده</w:t>
      </w:r>
      <w:r w:rsidR="00932AF5" w:rsidRPr="00B22A0C">
        <w:rPr>
          <w:rFonts w:eastAsia="Calibri" w:cs="B Lotus"/>
          <w:rtl/>
        </w:rPr>
        <w:t xml:space="preserve"> </w:t>
      </w:r>
      <w:r w:rsidR="00932AF5" w:rsidRPr="00B22A0C">
        <w:rPr>
          <w:rFonts w:eastAsia="Calibri" w:cs="B Lotus" w:hint="cs"/>
          <w:rtl/>
        </w:rPr>
        <w:t>سهام</w:t>
      </w:r>
      <w:r w:rsidR="00932AF5" w:rsidRPr="00B22A0C">
        <w:rPr>
          <w:rFonts w:eastAsia="Calibri" w:cs="B Lotus"/>
          <w:rtl/>
        </w:rPr>
        <w:t xml:space="preserve"> </w:t>
      </w:r>
      <w:r w:rsidR="00D854EA" w:rsidRPr="00B22A0C">
        <w:rPr>
          <w:rFonts w:eastAsia="Calibri" w:cs="B Lotus" w:hint="cs"/>
          <w:rtl/>
        </w:rPr>
        <w:t>است</w:t>
      </w:r>
      <w:r w:rsidR="008F405F" w:rsidRPr="00B22A0C">
        <w:rPr>
          <w:rFonts w:eastAsia="Calibri" w:cs="B Lotus" w:hint="cs"/>
          <w:rtl/>
        </w:rPr>
        <w:t>.</w:t>
      </w:r>
      <w:r w:rsidR="00932AF5" w:rsidRPr="00B22A0C">
        <w:rPr>
          <w:rFonts w:eastAsia="Calibri" w:cs="B Lotus" w:hint="cs"/>
          <w:rtl/>
        </w:rPr>
        <w:t xml:space="preserve"> </w:t>
      </w:r>
      <w:r w:rsidRPr="00805CE2">
        <w:rPr>
          <w:rFonts w:eastAsia="Calibri" w:cs="B Lotus"/>
          <w:b/>
          <w:bCs/>
          <w:rtl/>
        </w:rPr>
        <w:t>روش</w:t>
      </w:r>
      <w:r w:rsidRPr="00805CE2">
        <w:rPr>
          <w:rFonts w:eastAsia="Calibri" w:cs="B Lotus" w:hint="cs"/>
          <w:b/>
          <w:bCs/>
          <w:rtl/>
        </w:rPr>
        <w:softHyphen/>
      </w:r>
      <w:r w:rsidRPr="00805CE2">
        <w:rPr>
          <w:rFonts w:eastAsia="Calibri" w:cs="B Lotus"/>
          <w:b/>
          <w:bCs/>
          <w:rtl/>
        </w:rPr>
        <w:t>شناس</w:t>
      </w:r>
      <w:r w:rsidRPr="00805CE2">
        <w:rPr>
          <w:rFonts w:eastAsia="Calibri" w:cs="B Lotus" w:hint="cs"/>
          <w:b/>
          <w:bCs/>
          <w:rtl/>
        </w:rPr>
        <w:t>ی</w:t>
      </w:r>
      <w:r w:rsidRPr="00805CE2">
        <w:rPr>
          <w:rFonts w:eastAsia="Calibri" w:cs="B Lotus"/>
          <w:b/>
          <w:bCs/>
          <w:rtl/>
        </w:rPr>
        <w:t>:</w:t>
      </w:r>
      <w:r>
        <w:rPr>
          <w:rFonts w:eastAsia="Calibri" w:cs="B Lotus" w:hint="cs"/>
          <w:rtl/>
        </w:rPr>
        <w:t xml:space="preserve"> </w:t>
      </w:r>
      <w:r w:rsidR="00932AF5" w:rsidRPr="00B22A0C">
        <w:rPr>
          <w:rFonts w:eastAsia="Calibri" w:cs="B Lotus" w:hint="cs"/>
          <w:rtl/>
        </w:rPr>
        <w:t xml:space="preserve">اطلاعات 65 شرکت پذیرفته‌شده در بورس </w:t>
      </w:r>
      <w:r w:rsidR="00D854EA" w:rsidRPr="00B22A0C">
        <w:rPr>
          <w:rFonts w:eastAsia="Calibri" w:cs="B Lotus" w:hint="cs"/>
          <w:rtl/>
        </w:rPr>
        <w:t xml:space="preserve">اوراق بهادار تهران </w:t>
      </w:r>
      <w:r w:rsidR="008F405F" w:rsidRPr="00B22A0C">
        <w:rPr>
          <w:rFonts w:eastAsia="Calibri" w:cs="B Lotus" w:hint="cs"/>
          <w:rtl/>
        </w:rPr>
        <w:t>طی</w:t>
      </w:r>
      <w:r w:rsidR="00932AF5" w:rsidRPr="00B22A0C">
        <w:rPr>
          <w:rFonts w:eastAsia="Calibri" w:cs="B Lotus" w:hint="cs"/>
          <w:rtl/>
        </w:rPr>
        <w:t xml:space="preserve"> </w:t>
      </w:r>
      <w:r w:rsidR="009208FE" w:rsidRPr="00B22A0C">
        <w:rPr>
          <w:rFonts w:eastAsia="Calibri" w:cs="B Lotus" w:hint="cs"/>
          <w:rtl/>
        </w:rPr>
        <w:t>سالهای</w:t>
      </w:r>
      <w:r w:rsidR="00932AF5" w:rsidRPr="00B22A0C">
        <w:rPr>
          <w:rFonts w:eastAsia="Calibri" w:cs="B Lotus" w:hint="cs"/>
          <w:rtl/>
        </w:rPr>
        <w:t xml:space="preserve"> 1389 تا 1394 </w:t>
      </w:r>
      <w:r w:rsidR="00192106" w:rsidRPr="00B22A0C">
        <w:rPr>
          <w:rFonts w:eastAsia="Calibri" w:cs="B Lotus" w:hint="cs"/>
          <w:rtl/>
        </w:rPr>
        <w:t>با</w:t>
      </w:r>
      <w:r w:rsidR="00932AF5" w:rsidRPr="00B22A0C">
        <w:rPr>
          <w:rFonts w:eastAsia="Calibri" w:cs="B Lotus" w:hint="cs"/>
          <w:rtl/>
        </w:rPr>
        <w:t xml:space="preserve"> روش پنل دیتا </w:t>
      </w:r>
      <w:r w:rsidR="00192106" w:rsidRPr="00B22A0C">
        <w:rPr>
          <w:rFonts w:eastAsia="Calibri" w:cs="B Lotus" w:hint="cs"/>
          <w:rtl/>
        </w:rPr>
        <w:t>تحلیل شد</w:t>
      </w:r>
      <w:r w:rsidR="00932AF5" w:rsidRPr="00B22A0C">
        <w:rPr>
          <w:rFonts w:eastAsia="Calibri" w:cs="B Lotus"/>
          <w:rtl/>
        </w:rPr>
        <w:t xml:space="preserve">. </w:t>
      </w:r>
    </w:p>
    <w:p w:rsidR="00DA1978" w:rsidRDefault="00805CE2" w:rsidP="005426AF">
      <w:pPr>
        <w:jc w:val="both"/>
        <w:rPr>
          <w:rFonts w:eastAsia="Calibri" w:cs="B Lotus"/>
          <w:rtl/>
        </w:rPr>
      </w:pPr>
      <w:r w:rsidRPr="00805CE2">
        <w:rPr>
          <w:rFonts w:eastAsia="Calibri" w:cs="B Lotus" w:hint="cs"/>
          <w:b/>
          <w:bCs/>
          <w:rtl/>
        </w:rPr>
        <w:t>یافته</w:t>
      </w:r>
      <w:r w:rsidRPr="00805CE2">
        <w:rPr>
          <w:rFonts w:eastAsia="Calibri" w:cs="B Lotus"/>
          <w:b/>
          <w:bCs/>
          <w:rtl/>
        </w:rPr>
        <w:softHyphen/>
      </w:r>
      <w:r w:rsidRPr="00805CE2">
        <w:rPr>
          <w:rFonts w:eastAsia="Calibri" w:cs="B Lotus" w:hint="cs"/>
          <w:b/>
          <w:bCs/>
          <w:rtl/>
        </w:rPr>
        <w:t>ها</w:t>
      </w:r>
      <w:r w:rsidRPr="00805CE2">
        <w:rPr>
          <w:rFonts w:eastAsia="Calibri" w:cs="B Lotus"/>
          <w:b/>
          <w:bCs/>
          <w:rtl/>
        </w:rPr>
        <w:t>:</w:t>
      </w:r>
      <w:r>
        <w:rPr>
          <w:rFonts w:eastAsia="Calibri" w:cs="B Lotus" w:hint="cs"/>
          <w:rtl/>
        </w:rPr>
        <w:t xml:space="preserve"> </w:t>
      </w:r>
      <w:r w:rsidR="00932AF5" w:rsidRPr="00B22A0C">
        <w:rPr>
          <w:rFonts w:eastAsia="Calibri" w:cs="B Lotus" w:hint="cs"/>
          <w:rtl/>
        </w:rPr>
        <w:t xml:space="preserve">یافته‌های پژوهش نشان داد </w:t>
      </w:r>
      <w:r w:rsidR="008F405F" w:rsidRPr="00B22A0C">
        <w:rPr>
          <w:rFonts w:eastAsia="Calibri" w:cs="B Lotus" w:hint="cs"/>
          <w:rtl/>
        </w:rPr>
        <w:t xml:space="preserve">که </w:t>
      </w:r>
      <w:r w:rsidR="00932AF5" w:rsidRPr="00B22A0C">
        <w:rPr>
          <w:rFonts w:eastAsia="Calibri" w:cs="B Lotus" w:hint="cs"/>
          <w:rtl/>
        </w:rPr>
        <w:t>تاثیر راهبری شرکتی بر همزمانی بازده سهام در شرکت‌های بزرگ‌تر</w:t>
      </w:r>
      <w:r w:rsidR="00B254DC" w:rsidRPr="00B22A0C">
        <w:rPr>
          <w:rFonts w:eastAsia="Calibri" w:cs="B Lotus" w:hint="cs"/>
          <w:rtl/>
        </w:rPr>
        <w:t>،</w:t>
      </w:r>
      <w:r w:rsidR="00932AF5" w:rsidRPr="00B22A0C">
        <w:rPr>
          <w:rFonts w:eastAsia="Calibri" w:cs="B Lotus" w:hint="cs"/>
          <w:rtl/>
        </w:rPr>
        <w:t xml:space="preserve"> بیشتر از شرکت‌های کوچک‌تر است. اندازه</w:t>
      </w:r>
      <w:r w:rsidR="00932AF5" w:rsidRPr="00B22A0C">
        <w:rPr>
          <w:rFonts w:eastAsia="Calibri" w:cs="B Lotus"/>
          <w:rtl/>
        </w:rPr>
        <w:t xml:space="preserve"> </w:t>
      </w:r>
      <w:r w:rsidR="00932AF5" w:rsidRPr="00B22A0C">
        <w:rPr>
          <w:rFonts w:eastAsia="Calibri" w:cs="B Lotus" w:hint="cs"/>
          <w:rtl/>
        </w:rPr>
        <w:t>هیئت‌مدیره</w:t>
      </w:r>
      <w:r w:rsidR="00932AF5" w:rsidRPr="00B22A0C">
        <w:rPr>
          <w:rFonts w:eastAsia="Calibri" w:cs="B Lotus"/>
          <w:rtl/>
        </w:rPr>
        <w:t xml:space="preserve">، </w:t>
      </w:r>
      <w:r w:rsidR="00932AF5" w:rsidRPr="00B22A0C">
        <w:rPr>
          <w:rFonts w:eastAsia="Calibri" w:cs="B Lotus" w:hint="cs"/>
          <w:rtl/>
        </w:rPr>
        <w:t>ترکیب</w:t>
      </w:r>
      <w:r w:rsidR="00932AF5" w:rsidRPr="00B22A0C">
        <w:rPr>
          <w:rFonts w:eastAsia="Calibri" w:cs="B Lotus"/>
          <w:rtl/>
        </w:rPr>
        <w:t xml:space="preserve"> </w:t>
      </w:r>
      <w:r w:rsidR="00932AF5" w:rsidRPr="00B22A0C">
        <w:rPr>
          <w:rFonts w:eastAsia="Calibri" w:cs="B Lotus" w:hint="cs"/>
          <w:rtl/>
        </w:rPr>
        <w:t>هیئت‌مدیره</w:t>
      </w:r>
      <w:r w:rsidR="00932AF5" w:rsidRPr="00B22A0C">
        <w:rPr>
          <w:rFonts w:eastAsia="Calibri" w:cs="B Lotus"/>
          <w:rtl/>
        </w:rPr>
        <w:t xml:space="preserve"> </w:t>
      </w:r>
      <w:r w:rsidR="00932AF5" w:rsidRPr="00B22A0C">
        <w:rPr>
          <w:rFonts w:eastAsia="Calibri" w:cs="B Lotus" w:hint="cs"/>
          <w:rtl/>
        </w:rPr>
        <w:t>و</w:t>
      </w:r>
      <w:r w:rsidR="00932AF5" w:rsidRPr="00B22A0C">
        <w:rPr>
          <w:rFonts w:eastAsia="Calibri" w:cs="B Lotus"/>
          <w:rtl/>
        </w:rPr>
        <w:t xml:space="preserve"> </w:t>
      </w:r>
      <w:r w:rsidR="00932AF5" w:rsidRPr="00B22A0C">
        <w:rPr>
          <w:rFonts w:eastAsia="Calibri" w:cs="B Lotus" w:hint="cs"/>
          <w:rtl/>
        </w:rPr>
        <w:t>دوگانگی</w:t>
      </w:r>
      <w:r w:rsidR="00932AF5" w:rsidRPr="00B22A0C">
        <w:rPr>
          <w:rFonts w:eastAsia="Calibri" w:cs="B Lotus"/>
          <w:rtl/>
        </w:rPr>
        <w:t xml:space="preserve"> </w:t>
      </w:r>
      <w:r w:rsidR="00932AF5" w:rsidRPr="00B22A0C">
        <w:rPr>
          <w:rFonts w:eastAsia="Calibri" w:cs="B Lotus" w:hint="cs"/>
          <w:rtl/>
        </w:rPr>
        <w:t>مدیرعامل</w:t>
      </w:r>
      <w:r w:rsidR="00B254DC" w:rsidRPr="00B22A0C">
        <w:rPr>
          <w:rFonts w:eastAsia="Calibri" w:cs="B Lotus" w:hint="cs"/>
          <w:rtl/>
        </w:rPr>
        <w:t xml:space="preserve"> و رئیس هیئت مدیره</w:t>
      </w:r>
      <w:r w:rsidR="00932AF5" w:rsidRPr="00B22A0C">
        <w:rPr>
          <w:rFonts w:eastAsia="Calibri" w:cs="B Lotus"/>
          <w:rtl/>
        </w:rPr>
        <w:t xml:space="preserve"> </w:t>
      </w:r>
      <w:r w:rsidR="00932AF5" w:rsidRPr="00B22A0C">
        <w:rPr>
          <w:rFonts w:eastAsia="Calibri" w:cs="B Lotus" w:hint="cs"/>
          <w:rtl/>
        </w:rPr>
        <w:t>شرکت</w:t>
      </w:r>
      <w:r w:rsidR="00932AF5" w:rsidRPr="00B22A0C">
        <w:rPr>
          <w:rFonts w:eastAsia="Calibri" w:cs="B Lotus"/>
          <w:rtl/>
        </w:rPr>
        <w:t xml:space="preserve"> </w:t>
      </w:r>
      <w:r w:rsidR="00932AF5" w:rsidRPr="00B22A0C">
        <w:rPr>
          <w:rFonts w:eastAsia="Calibri" w:cs="B Lotus" w:hint="cs"/>
          <w:rtl/>
        </w:rPr>
        <w:t>عوامل</w:t>
      </w:r>
      <w:r w:rsidR="00932AF5" w:rsidRPr="00B22A0C">
        <w:rPr>
          <w:rFonts w:eastAsia="Calibri" w:cs="B Lotus"/>
          <w:rtl/>
        </w:rPr>
        <w:t xml:space="preserve"> </w:t>
      </w:r>
      <w:r w:rsidR="00932AF5" w:rsidRPr="00B22A0C">
        <w:rPr>
          <w:rFonts w:eastAsia="Calibri" w:cs="B Lotus" w:hint="cs"/>
          <w:rtl/>
        </w:rPr>
        <w:t>معنی‌دار</w:t>
      </w:r>
      <w:r w:rsidR="00932AF5" w:rsidRPr="00B22A0C">
        <w:rPr>
          <w:rFonts w:eastAsia="Calibri" w:cs="B Lotus"/>
          <w:rtl/>
        </w:rPr>
        <w:t xml:space="preserve"> </w:t>
      </w:r>
      <w:r w:rsidR="00D717EE" w:rsidRPr="00B22A0C">
        <w:rPr>
          <w:rFonts w:eastAsia="Calibri" w:cs="B Lotus" w:hint="cs"/>
          <w:rtl/>
        </w:rPr>
        <w:t xml:space="preserve">تاثیرگذار بر </w:t>
      </w:r>
      <w:r w:rsidR="00932AF5" w:rsidRPr="00B22A0C">
        <w:rPr>
          <w:rFonts w:eastAsia="Calibri" w:cs="B Lotus" w:hint="cs"/>
          <w:rtl/>
        </w:rPr>
        <w:t>شفافیت</w:t>
      </w:r>
      <w:r w:rsidR="00932AF5" w:rsidRPr="00B22A0C">
        <w:rPr>
          <w:rFonts w:eastAsia="Calibri" w:cs="B Lotus"/>
          <w:rtl/>
        </w:rPr>
        <w:t xml:space="preserve"> </w:t>
      </w:r>
      <w:r w:rsidR="00932AF5" w:rsidRPr="00B22A0C">
        <w:rPr>
          <w:rFonts w:eastAsia="Calibri" w:cs="B Lotus" w:hint="cs"/>
          <w:rtl/>
        </w:rPr>
        <w:t>به‌وسیله</w:t>
      </w:r>
      <w:r w:rsidR="00932AF5" w:rsidRPr="00B22A0C">
        <w:rPr>
          <w:rFonts w:eastAsia="Calibri" w:cs="B Lotus"/>
          <w:rtl/>
        </w:rPr>
        <w:t xml:space="preserve"> </w:t>
      </w:r>
      <w:r w:rsidR="0022056F" w:rsidRPr="00B22A0C">
        <w:rPr>
          <w:rFonts w:eastAsia="Calibri" w:cs="B Lotus" w:hint="cs"/>
          <w:rtl/>
        </w:rPr>
        <w:t xml:space="preserve">کاهش </w:t>
      </w:r>
      <w:r w:rsidR="00932AF5" w:rsidRPr="00B22A0C">
        <w:rPr>
          <w:rFonts w:eastAsia="Calibri" w:cs="B Lotus" w:hint="cs"/>
          <w:rtl/>
        </w:rPr>
        <w:t>همزمانی</w:t>
      </w:r>
      <w:r w:rsidR="00932AF5" w:rsidRPr="00B22A0C">
        <w:rPr>
          <w:rFonts w:eastAsia="Calibri" w:cs="B Lotus"/>
          <w:rtl/>
        </w:rPr>
        <w:t xml:space="preserve"> </w:t>
      </w:r>
      <w:r w:rsidR="00932AF5" w:rsidRPr="00B22A0C">
        <w:rPr>
          <w:rFonts w:eastAsia="Calibri" w:cs="B Lotus" w:hint="cs"/>
          <w:rtl/>
        </w:rPr>
        <w:t>بازده</w:t>
      </w:r>
      <w:r w:rsidR="00932AF5" w:rsidRPr="00B22A0C">
        <w:rPr>
          <w:rFonts w:eastAsia="Calibri" w:cs="B Lotus"/>
          <w:rtl/>
        </w:rPr>
        <w:t xml:space="preserve"> </w:t>
      </w:r>
      <w:r w:rsidR="00932AF5" w:rsidRPr="00B22A0C">
        <w:rPr>
          <w:rFonts w:eastAsia="Calibri" w:cs="B Lotus" w:hint="cs"/>
          <w:rtl/>
        </w:rPr>
        <w:t>سهام</w:t>
      </w:r>
      <w:r w:rsidR="00932AF5" w:rsidRPr="00B22A0C">
        <w:rPr>
          <w:rFonts w:eastAsia="Calibri" w:cs="B Lotus"/>
          <w:rtl/>
        </w:rPr>
        <w:t xml:space="preserve"> </w:t>
      </w:r>
      <w:r w:rsidR="00932AF5" w:rsidRPr="00B22A0C">
        <w:rPr>
          <w:rFonts w:eastAsia="Calibri" w:cs="B Lotus" w:hint="cs"/>
          <w:rtl/>
        </w:rPr>
        <w:t>بودند</w:t>
      </w:r>
      <w:r w:rsidR="00932AF5" w:rsidRPr="00B22A0C">
        <w:rPr>
          <w:rFonts w:eastAsia="Calibri" w:cs="B Lotus"/>
          <w:rtl/>
        </w:rPr>
        <w:t xml:space="preserve">. </w:t>
      </w:r>
      <w:r w:rsidR="00D55668" w:rsidRPr="00B22A0C">
        <w:rPr>
          <w:rFonts w:eastAsia="Calibri" w:cs="B Lotus" w:hint="cs"/>
          <w:rtl/>
        </w:rPr>
        <w:t>همچنین شرکت‌ها</w:t>
      </w:r>
      <w:r w:rsidR="00B254DC" w:rsidRPr="00B22A0C">
        <w:rPr>
          <w:rFonts w:eastAsia="Calibri" w:cs="B Lotus" w:hint="cs"/>
          <w:rtl/>
        </w:rPr>
        <w:t>،</w:t>
      </w:r>
      <w:r w:rsidR="00932AF5" w:rsidRPr="00B22A0C">
        <w:rPr>
          <w:rFonts w:eastAsia="Calibri" w:cs="B Lotus"/>
          <w:rtl/>
        </w:rPr>
        <w:t xml:space="preserve"> </w:t>
      </w:r>
      <w:r w:rsidR="00932AF5" w:rsidRPr="00B22A0C">
        <w:rPr>
          <w:rFonts w:eastAsia="Calibri" w:cs="B Lotus" w:hint="cs"/>
          <w:rtl/>
        </w:rPr>
        <w:t>هیئت‌مدیره‌های</w:t>
      </w:r>
      <w:r w:rsidR="00932AF5" w:rsidRPr="00B22A0C">
        <w:rPr>
          <w:rFonts w:eastAsia="Calibri" w:cs="B Lotus"/>
          <w:rtl/>
        </w:rPr>
        <w:t xml:space="preserve"> </w:t>
      </w:r>
      <w:r w:rsidR="00932AF5" w:rsidRPr="00B22A0C">
        <w:rPr>
          <w:rFonts w:eastAsia="Calibri" w:cs="B Lotus" w:hint="cs"/>
          <w:rtl/>
        </w:rPr>
        <w:t>کوچک‌تر</w:t>
      </w:r>
      <w:r w:rsidR="00932AF5" w:rsidRPr="00B22A0C">
        <w:rPr>
          <w:rFonts w:eastAsia="Calibri" w:cs="B Lotus"/>
          <w:rtl/>
        </w:rPr>
        <w:t xml:space="preserve"> </w:t>
      </w:r>
      <w:r w:rsidR="00932AF5" w:rsidRPr="00B22A0C">
        <w:rPr>
          <w:rFonts w:eastAsia="Calibri" w:cs="B Lotus" w:hint="cs"/>
          <w:rtl/>
        </w:rPr>
        <w:t>را</w:t>
      </w:r>
      <w:r w:rsidR="00932AF5" w:rsidRPr="00B22A0C">
        <w:rPr>
          <w:rFonts w:eastAsia="Calibri" w:cs="B Lotus"/>
          <w:rtl/>
        </w:rPr>
        <w:t xml:space="preserve"> </w:t>
      </w:r>
      <w:r w:rsidR="00932AF5" w:rsidRPr="00B22A0C">
        <w:rPr>
          <w:rFonts w:eastAsia="Calibri" w:cs="B Lotus" w:hint="cs"/>
          <w:rtl/>
        </w:rPr>
        <w:t>بیش</w:t>
      </w:r>
      <w:r w:rsidR="00932AF5" w:rsidRPr="00B22A0C">
        <w:rPr>
          <w:rFonts w:eastAsia="Calibri" w:cs="B Lotus"/>
          <w:rtl/>
        </w:rPr>
        <w:t xml:space="preserve"> </w:t>
      </w:r>
      <w:r w:rsidR="00932AF5" w:rsidRPr="00B22A0C">
        <w:rPr>
          <w:rFonts w:eastAsia="Calibri" w:cs="B Lotus" w:hint="cs"/>
          <w:rtl/>
        </w:rPr>
        <w:t>از</w:t>
      </w:r>
      <w:r w:rsidR="00932AF5" w:rsidRPr="00B22A0C">
        <w:rPr>
          <w:rFonts w:eastAsia="Calibri" w:cs="B Lotus"/>
          <w:rtl/>
        </w:rPr>
        <w:t xml:space="preserve"> </w:t>
      </w:r>
      <w:r w:rsidR="00932AF5" w:rsidRPr="00B22A0C">
        <w:rPr>
          <w:rFonts w:eastAsia="Calibri" w:cs="B Lotus" w:hint="cs"/>
          <w:rtl/>
        </w:rPr>
        <w:t>هیئت‌مدیره</w:t>
      </w:r>
      <w:r w:rsidR="00932AF5" w:rsidRPr="00B22A0C">
        <w:rPr>
          <w:rFonts w:eastAsia="Calibri" w:cs="B Lotus"/>
          <w:rtl/>
        </w:rPr>
        <w:t xml:space="preserve"> </w:t>
      </w:r>
      <w:r w:rsidR="00932AF5" w:rsidRPr="00B22A0C">
        <w:rPr>
          <w:rFonts w:eastAsia="Calibri" w:cs="B Lotus" w:hint="cs"/>
          <w:rtl/>
        </w:rPr>
        <w:t>بزرگ‌تر</w:t>
      </w:r>
      <w:r w:rsidR="00932AF5" w:rsidRPr="00B22A0C">
        <w:rPr>
          <w:rFonts w:eastAsia="Calibri" w:cs="B Lotus"/>
          <w:rtl/>
        </w:rPr>
        <w:t xml:space="preserve"> </w:t>
      </w:r>
      <w:r w:rsidR="00932AF5" w:rsidRPr="00B22A0C">
        <w:rPr>
          <w:rFonts w:eastAsia="Calibri" w:cs="B Lotus" w:hint="cs"/>
          <w:rtl/>
        </w:rPr>
        <w:t>انتخاب</w:t>
      </w:r>
      <w:r w:rsidR="00932AF5" w:rsidRPr="00B22A0C">
        <w:rPr>
          <w:rFonts w:eastAsia="Calibri" w:cs="B Lotus"/>
          <w:rtl/>
        </w:rPr>
        <w:t xml:space="preserve"> </w:t>
      </w:r>
      <w:r w:rsidR="00932AF5" w:rsidRPr="00B22A0C">
        <w:rPr>
          <w:rFonts w:eastAsia="Calibri" w:cs="B Lotus" w:hint="cs"/>
          <w:rtl/>
        </w:rPr>
        <w:t>می‌کنند</w:t>
      </w:r>
      <w:r w:rsidR="00B4664F" w:rsidRPr="00B22A0C">
        <w:rPr>
          <w:rFonts w:eastAsia="Calibri" w:cs="B Lotus" w:hint="cs"/>
          <w:rtl/>
        </w:rPr>
        <w:t>،</w:t>
      </w:r>
      <w:r w:rsidR="00932AF5" w:rsidRPr="00B22A0C">
        <w:rPr>
          <w:rFonts w:eastAsia="Calibri" w:cs="B Lotus"/>
          <w:rtl/>
        </w:rPr>
        <w:t xml:space="preserve"> </w:t>
      </w:r>
      <w:r w:rsidR="00932AF5" w:rsidRPr="00B22A0C">
        <w:rPr>
          <w:rFonts w:eastAsia="Calibri" w:cs="B Lotus" w:hint="cs"/>
          <w:rtl/>
        </w:rPr>
        <w:t>زیرا</w:t>
      </w:r>
      <w:r w:rsidR="00932AF5" w:rsidRPr="00B22A0C">
        <w:rPr>
          <w:rFonts w:eastAsia="Calibri" w:cs="B Lotus"/>
          <w:rtl/>
        </w:rPr>
        <w:t xml:space="preserve"> </w:t>
      </w:r>
      <w:r w:rsidR="00932AF5" w:rsidRPr="00B22A0C">
        <w:rPr>
          <w:rFonts w:eastAsia="Calibri" w:cs="B Lotus" w:hint="cs"/>
          <w:rtl/>
        </w:rPr>
        <w:t>تأثیر</w:t>
      </w:r>
      <w:r w:rsidR="00932AF5" w:rsidRPr="00B22A0C">
        <w:rPr>
          <w:rFonts w:eastAsia="Calibri" w:cs="B Lotus"/>
          <w:rtl/>
        </w:rPr>
        <w:t xml:space="preserve"> </w:t>
      </w:r>
      <w:r w:rsidR="00932AF5" w:rsidRPr="00B22A0C">
        <w:rPr>
          <w:rFonts w:eastAsia="Calibri" w:cs="B Lotus" w:hint="cs"/>
          <w:rtl/>
        </w:rPr>
        <w:t>مفت</w:t>
      </w:r>
      <w:r w:rsidR="00932AF5" w:rsidRPr="00B22A0C">
        <w:rPr>
          <w:rFonts w:eastAsia="Calibri" w:cs="B Lotus"/>
          <w:rtl/>
        </w:rPr>
        <w:t xml:space="preserve"> </w:t>
      </w:r>
      <w:r w:rsidR="00D55668" w:rsidRPr="00B22A0C">
        <w:rPr>
          <w:rFonts w:eastAsia="Calibri" w:cs="B Lotus" w:hint="cs"/>
          <w:rtl/>
        </w:rPr>
        <w:t>سواری</w:t>
      </w:r>
      <w:r w:rsidR="00932AF5" w:rsidRPr="00B22A0C">
        <w:rPr>
          <w:rFonts w:eastAsia="Calibri" w:cs="B Lotus"/>
          <w:rtl/>
        </w:rPr>
        <w:t xml:space="preserve"> </w:t>
      </w:r>
      <w:r w:rsidR="008F405F" w:rsidRPr="00B22A0C">
        <w:rPr>
          <w:rFonts w:eastAsia="Calibri" w:cs="B Lotus" w:hint="cs"/>
          <w:rtl/>
        </w:rPr>
        <w:t>به</w:t>
      </w:r>
      <w:r w:rsidR="00932AF5" w:rsidRPr="00B22A0C">
        <w:rPr>
          <w:rFonts w:eastAsia="Calibri" w:cs="B Lotus"/>
          <w:rtl/>
        </w:rPr>
        <w:t xml:space="preserve"> </w:t>
      </w:r>
      <w:r w:rsidR="00932AF5" w:rsidRPr="00B22A0C">
        <w:rPr>
          <w:rFonts w:eastAsia="Calibri" w:cs="B Lotus" w:hint="cs"/>
          <w:rtl/>
        </w:rPr>
        <w:t>هیئت‌مدیره</w:t>
      </w:r>
      <w:r w:rsidR="00932AF5" w:rsidRPr="00B22A0C">
        <w:rPr>
          <w:rFonts w:eastAsia="Calibri" w:cs="B Lotus"/>
          <w:rtl/>
        </w:rPr>
        <w:t xml:space="preserve"> </w:t>
      </w:r>
      <w:r w:rsidR="00932AF5" w:rsidRPr="00B22A0C">
        <w:rPr>
          <w:rFonts w:eastAsia="Calibri" w:cs="B Lotus" w:hint="cs"/>
          <w:rtl/>
        </w:rPr>
        <w:t>بزرگ‌تر</w:t>
      </w:r>
      <w:r w:rsidR="00932AF5" w:rsidRPr="00B22A0C">
        <w:rPr>
          <w:rFonts w:eastAsia="Calibri" w:cs="B Lotus"/>
          <w:rtl/>
        </w:rPr>
        <w:t xml:space="preserve"> </w:t>
      </w:r>
      <w:r w:rsidR="00932AF5" w:rsidRPr="00B22A0C">
        <w:rPr>
          <w:rFonts w:eastAsia="Calibri" w:cs="B Lotus" w:hint="cs"/>
          <w:rtl/>
        </w:rPr>
        <w:t>مربوط</w:t>
      </w:r>
      <w:r w:rsidR="00932AF5" w:rsidRPr="00B22A0C">
        <w:rPr>
          <w:rFonts w:eastAsia="Calibri" w:cs="B Lotus"/>
          <w:rtl/>
        </w:rPr>
        <w:t xml:space="preserve"> </w:t>
      </w:r>
      <w:r w:rsidR="00932AF5" w:rsidRPr="00B22A0C">
        <w:rPr>
          <w:rFonts w:eastAsia="Calibri" w:cs="B Lotus" w:hint="cs"/>
          <w:rtl/>
        </w:rPr>
        <w:t>است</w:t>
      </w:r>
      <w:r w:rsidR="00932AF5" w:rsidRPr="00B22A0C">
        <w:rPr>
          <w:rFonts w:eastAsia="Calibri" w:cs="B Lotus"/>
          <w:rtl/>
        </w:rPr>
        <w:t xml:space="preserve"> </w:t>
      </w:r>
      <w:r w:rsidR="00932AF5" w:rsidRPr="00B22A0C">
        <w:rPr>
          <w:rFonts w:eastAsia="Calibri" w:cs="B Lotus" w:hint="cs"/>
          <w:rtl/>
        </w:rPr>
        <w:t>و</w:t>
      </w:r>
      <w:r w:rsidR="00932AF5" w:rsidRPr="00B22A0C">
        <w:rPr>
          <w:rFonts w:eastAsia="Calibri" w:cs="B Lotus"/>
          <w:rtl/>
        </w:rPr>
        <w:t xml:space="preserve"> </w:t>
      </w:r>
      <w:r w:rsidR="00932AF5" w:rsidRPr="00B22A0C">
        <w:rPr>
          <w:rFonts w:eastAsia="Calibri" w:cs="B Lotus" w:hint="cs"/>
          <w:rtl/>
        </w:rPr>
        <w:t>می‌تواند</w:t>
      </w:r>
      <w:r w:rsidR="00932AF5" w:rsidRPr="00B22A0C">
        <w:rPr>
          <w:rFonts w:eastAsia="Calibri" w:cs="B Lotus"/>
          <w:rtl/>
        </w:rPr>
        <w:t xml:space="preserve"> </w:t>
      </w:r>
      <w:r w:rsidR="00932AF5" w:rsidRPr="00B22A0C">
        <w:rPr>
          <w:rFonts w:eastAsia="Calibri" w:cs="B Lotus" w:hint="cs"/>
          <w:rtl/>
        </w:rPr>
        <w:t>همزمانی</w:t>
      </w:r>
      <w:r w:rsidR="00932AF5" w:rsidRPr="00B22A0C">
        <w:rPr>
          <w:rFonts w:eastAsia="Calibri" w:cs="B Lotus"/>
          <w:rtl/>
        </w:rPr>
        <w:t xml:space="preserve"> </w:t>
      </w:r>
      <w:r w:rsidR="00932AF5" w:rsidRPr="00B22A0C">
        <w:rPr>
          <w:rFonts w:eastAsia="Calibri" w:cs="B Lotus" w:hint="cs"/>
          <w:rtl/>
        </w:rPr>
        <w:t>بازده</w:t>
      </w:r>
      <w:r w:rsidR="00932AF5" w:rsidRPr="00B22A0C">
        <w:rPr>
          <w:rFonts w:eastAsia="Calibri" w:cs="B Lotus"/>
          <w:rtl/>
        </w:rPr>
        <w:t xml:space="preserve"> </w:t>
      </w:r>
      <w:r w:rsidR="00932AF5" w:rsidRPr="00B22A0C">
        <w:rPr>
          <w:rFonts w:eastAsia="Calibri" w:cs="B Lotus" w:hint="cs"/>
          <w:rtl/>
        </w:rPr>
        <w:t>سهام</w:t>
      </w:r>
      <w:r w:rsidR="00932AF5" w:rsidRPr="00B22A0C">
        <w:rPr>
          <w:rFonts w:eastAsia="Calibri" w:cs="B Lotus"/>
          <w:rtl/>
        </w:rPr>
        <w:t xml:space="preserve"> </w:t>
      </w:r>
      <w:r w:rsidR="00932AF5" w:rsidRPr="00B22A0C">
        <w:rPr>
          <w:rFonts w:eastAsia="Calibri" w:cs="B Lotus" w:hint="cs"/>
          <w:rtl/>
        </w:rPr>
        <w:t>را</w:t>
      </w:r>
      <w:r w:rsidR="00932AF5" w:rsidRPr="00B22A0C">
        <w:rPr>
          <w:rFonts w:eastAsia="Calibri" w:cs="B Lotus"/>
          <w:rtl/>
        </w:rPr>
        <w:t xml:space="preserve"> </w:t>
      </w:r>
      <w:r w:rsidR="00932AF5" w:rsidRPr="00B22A0C">
        <w:rPr>
          <w:rFonts w:eastAsia="Calibri" w:cs="B Lotus" w:hint="cs"/>
          <w:rtl/>
        </w:rPr>
        <w:t>افزایش</w:t>
      </w:r>
      <w:r w:rsidR="00932AF5" w:rsidRPr="00B22A0C">
        <w:rPr>
          <w:rFonts w:eastAsia="Calibri" w:cs="B Lotus"/>
          <w:rtl/>
        </w:rPr>
        <w:t xml:space="preserve"> </w:t>
      </w:r>
      <w:r w:rsidR="00932AF5" w:rsidRPr="00B22A0C">
        <w:rPr>
          <w:rFonts w:eastAsia="Calibri" w:cs="B Lotus" w:hint="cs"/>
          <w:rtl/>
        </w:rPr>
        <w:t>دهد</w:t>
      </w:r>
      <w:r w:rsidR="00B254DC" w:rsidRPr="00B22A0C">
        <w:rPr>
          <w:rFonts w:eastAsia="Calibri" w:cs="B Lotus" w:hint="cs"/>
          <w:rtl/>
        </w:rPr>
        <w:t>؛</w:t>
      </w:r>
      <w:r w:rsidR="00932AF5" w:rsidRPr="00B22A0C">
        <w:rPr>
          <w:rFonts w:eastAsia="Calibri" w:cs="B Lotus"/>
          <w:rtl/>
        </w:rPr>
        <w:t xml:space="preserve"> </w:t>
      </w:r>
      <w:r w:rsidR="00932AF5" w:rsidRPr="00B22A0C">
        <w:rPr>
          <w:rFonts w:eastAsia="Calibri" w:cs="B Lotus" w:hint="cs"/>
          <w:rtl/>
        </w:rPr>
        <w:t>ازاین‌رو</w:t>
      </w:r>
      <w:r w:rsidR="00932AF5" w:rsidRPr="00B22A0C">
        <w:rPr>
          <w:rFonts w:eastAsia="Calibri" w:cs="B Lotus"/>
          <w:rtl/>
        </w:rPr>
        <w:t xml:space="preserve">، </w:t>
      </w:r>
      <w:r w:rsidR="00932AF5" w:rsidRPr="00B22A0C">
        <w:rPr>
          <w:rFonts w:eastAsia="Calibri" w:cs="B Lotus" w:hint="cs"/>
          <w:rtl/>
        </w:rPr>
        <w:t>شفافیت</w:t>
      </w:r>
      <w:r w:rsidR="00932AF5" w:rsidRPr="00B22A0C">
        <w:rPr>
          <w:rFonts w:eastAsia="Calibri" w:cs="B Lotus"/>
          <w:rtl/>
        </w:rPr>
        <w:t xml:space="preserve"> </w:t>
      </w:r>
      <w:r w:rsidR="00932AF5" w:rsidRPr="00B22A0C">
        <w:rPr>
          <w:rFonts w:eastAsia="Calibri" w:cs="B Lotus" w:hint="cs"/>
          <w:rtl/>
        </w:rPr>
        <w:t>کاهش</w:t>
      </w:r>
      <w:r w:rsidR="00932AF5" w:rsidRPr="00B22A0C">
        <w:rPr>
          <w:rFonts w:eastAsia="Calibri" w:cs="B Lotus"/>
          <w:rtl/>
        </w:rPr>
        <w:t xml:space="preserve"> </w:t>
      </w:r>
      <w:r w:rsidR="00932AF5" w:rsidRPr="00B22A0C">
        <w:rPr>
          <w:rFonts w:eastAsia="Calibri" w:cs="B Lotus" w:hint="cs"/>
          <w:rtl/>
        </w:rPr>
        <w:t>می‌یابد</w:t>
      </w:r>
      <w:r w:rsidR="00932AF5" w:rsidRPr="00B22A0C">
        <w:rPr>
          <w:rFonts w:eastAsia="Calibri" w:cs="B Lotus"/>
          <w:rtl/>
        </w:rPr>
        <w:t xml:space="preserve">. </w:t>
      </w:r>
      <w:r w:rsidR="00932AF5" w:rsidRPr="00B22A0C">
        <w:rPr>
          <w:rFonts w:eastAsia="Calibri" w:cs="B Lotus" w:hint="cs"/>
          <w:rtl/>
        </w:rPr>
        <w:t>باید</w:t>
      </w:r>
      <w:r w:rsidR="00932AF5" w:rsidRPr="00B22A0C">
        <w:rPr>
          <w:rFonts w:eastAsia="Calibri" w:cs="B Lotus"/>
          <w:rtl/>
        </w:rPr>
        <w:t xml:space="preserve"> </w:t>
      </w:r>
      <w:r w:rsidR="00932AF5" w:rsidRPr="00B22A0C">
        <w:rPr>
          <w:rFonts w:eastAsia="Calibri" w:cs="B Lotus" w:hint="cs"/>
          <w:rtl/>
        </w:rPr>
        <w:t>نسبت</w:t>
      </w:r>
      <w:r w:rsidR="00932AF5" w:rsidRPr="00B22A0C">
        <w:rPr>
          <w:rFonts w:eastAsia="Calibri" w:cs="B Lotus"/>
          <w:rtl/>
        </w:rPr>
        <w:t xml:space="preserve"> </w:t>
      </w:r>
      <w:r w:rsidR="00932AF5" w:rsidRPr="00B22A0C">
        <w:rPr>
          <w:rFonts w:eastAsia="Calibri" w:cs="B Lotus" w:hint="cs"/>
          <w:rtl/>
        </w:rPr>
        <w:t>مدیران</w:t>
      </w:r>
      <w:r w:rsidR="00932AF5" w:rsidRPr="00B22A0C">
        <w:rPr>
          <w:rFonts w:eastAsia="Calibri" w:cs="B Lotus"/>
          <w:rtl/>
        </w:rPr>
        <w:t xml:space="preserve"> </w:t>
      </w:r>
      <w:r w:rsidR="00932AF5" w:rsidRPr="00B22A0C">
        <w:rPr>
          <w:rFonts w:eastAsia="Calibri" w:cs="B Lotus" w:hint="cs"/>
          <w:rtl/>
        </w:rPr>
        <w:t>غیر</w:t>
      </w:r>
      <w:r w:rsidR="00932AF5" w:rsidRPr="00B22A0C">
        <w:rPr>
          <w:rFonts w:eastAsia="Calibri" w:cs="B Lotus"/>
          <w:rtl/>
        </w:rPr>
        <w:t xml:space="preserve"> </w:t>
      </w:r>
      <w:r w:rsidR="00932AF5" w:rsidRPr="00B22A0C">
        <w:rPr>
          <w:rFonts w:eastAsia="Calibri" w:cs="B Lotus" w:hint="cs"/>
          <w:rtl/>
        </w:rPr>
        <w:t>اجرائی</w:t>
      </w:r>
      <w:r w:rsidR="00932AF5" w:rsidRPr="00B22A0C">
        <w:rPr>
          <w:rFonts w:eastAsia="Calibri" w:cs="B Lotus"/>
          <w:rtl/>
        </w:rPr>
        <w:t xml:space="preserve"> </w:t>
      </w:r>
      <w:r w:rsidR="00932AF5" w:rsidRPr="00B22A0C">
        <w:rPr>
          <w:rFonts w:eastAsia="Calibri" w:cs="B Lotus" w:hint="cs"/>
          <w:rtl/>
        </w:rPr>
        <w:t>در</w:t>
      </w:r>
      <w:r w:rsidR="00932AF5" w:rsidRPr="00B22A0C">
        <w:rPr>
          <w:rFonts w:eastAsia="Calibri" w:cs="B Lotus"/>
          <w:rtl/>
        </w:rPr>
        <w:t xml:space="preserve"> </w:t>
      </w:r>
      <w:r w:rsidR="00932AF5" w:rsidRPr="00B22A0C">
        <w:rPr>
          <w:rFonts w:eastAsia="Calibri" w:cs="B Lotus" w:hint="cs"/>
          <w:rtl/>
        </w:rPr>
        <w:t>هیئت‌مدیره</w:t>
      </w:r>
      <w:r w:rsidR="00932AF5" w:rsidRPr="00B22A0C">
        <w:rPr>
          <w:rFonts w:eastAsia="Calibri" w:cs="B Lotus"/>
          <w:rtl/>
        </w:rPr>
        <w:t xml:space="preserve"> </w:t>
      </w:r>
      <w:r w:rsidR="00932AF5" w:rsidRPr="00B22A0C">
        <w:rPr>
          <w:rFonts w:eastAsia="Calibri" w:cs="B Lotus" w:hint="cs"/>
          <w:rtl/>
        </w:rPr>
        <w:t>افزایش</w:t>
      </w:r>
      <w:r w:rsidR="00932AF5" w:rsidRPr="00B22A0C">
        <w:rPr>
          <w:rFonts w:eastAsia="Calibri" w:cs="B Lotus"/>
          <w:rtl/>
        </w:rPr>
        <w:t xml:space="preserve"> </w:t>
      </w:r>
      <w:r w:rsidR="008F405F" w:rsidRPr="00B22A0C">
        <w:rPr>
          <w:rFonts w:eastAsia="Calibri" w:cs="B Lotus" w:hint="cs"/>
          <w:rtl/>
        </w:rPr>
        <w:t>یاب</w:t>
      </w:r>
      <w:r w:rsidR="00932AF5" w:rsidRPr="00B22A0C">
        <w:rPr>
          <w:rFonts w:eastAsia="Calibri" w:cs="B Lotus" w:hint="cs"/>
          <w:rtl/>
        </w:rPr>
        <w:t>د</w:t>
      </w:r>
      <w:r w:rsidR="00B254DC" w:rsidRPr="00B22A0C">
        <w:rPr>
          <w:rFonts w:eastAsia="Calibri" w:cs="B Lotus" w:hint="cs"/>
          <w:rtl/>
        </w:rPr>
        <w:t>،</w:t>
      </w:r>
      <w:r w:rsidR="00932AF5" w:rsidRPr="00B22A0C">
        <w:rPr>
          <w:rFonts w:eastAsia="Calibri" w:cs="B Lotus"/>
          <w:rtl/>
        </w:rPr>
        <w:t xml:space="preserve"> </w:t>
      </w:r>
      <w:r w:rsidR="00932AF5" w:rsidRPr="00B22A0C">
        <w:rPr>
          <w:rFonts w:eastAsia="Calibri" w:cs="B Lotus" w:hint="cs"/>
          <w:rtl/>
        </w:rPr>
        <w:t>زیرا</w:t>
      </w:r>
      <w:r w:rsidR="00932AF5" w:rsidRPr="00B22A0C">
        <w:rPr>
          <w:rFonts w:eastAsia="Calibri" w:cs="B Lotus"/>
          <w:rtl/>
        </w:rPr>
        <w:t xml:space="preserve"> </w:t>
      </w:r>
      <w:r w:rsidR="00932AF5" w:rsidRPr="00B22A0C">
        <w:rPr>
          <w:rFonts w:eastAsia="Calibri" w:cs="B Lotus" w:hint="cs"/>
          <w:rtl/>
        </w:rPr>
        <w:t>می‌تواند</w:t>
      </w:r>
      <w:r w:rsidR="00932AF5" w:rsidRPr="00B22A0C">
        <w:rPr>
          <w:rFonts w:eastAsia="Calibri" w:cs="B Lotus"/>
          <w:rtl/>
        </w:rPr>
        <w:t xml:space="preserve"> </w:t>
      </w:r>
      <w:r w:rsidR="00932AF5" w:rsidRPr="00B22A0C">
        <w:rPr>
          <w:rFonts w:eastAsia="Calibri" w:cs="B Lotus" w:hint="cs"/>
          <w:rtl/>
        </w:rPr>
        <w:t>تأثیر</w:t>
      </w:r>
      <w:r w:rsidR="00932AF5" w:rsidRPr="00B22A0C">
        <w:rPr>
          <w:rFonts w:eastAsia="Calibri" w:cs="B Lotus"/>
          <w:rtl/>
        </w:rPr>
        <w:t xml:space="preserve"> </w:t>
      </w:r>
      <w:r w:rsidR="00932AF5" w:rsidRPr="00B22A0C">
        <w:rPr>
          <w:rFonts w:eastAsia="Calibri" w:cs="B Lotus" w:hint="cs"/>
          <w:rtl/>
        </w:rPr>
        <w:t>منفی</w:t>
      </w:r>
      <w:r w:rsidR="00932AF5" w:rsidRPr="00B22A0C">
        <w:rPr>
          <w:rFonts w:eastAsia="Calibri" w:cs="B Lotus"/>
          <w:rtl/>
        </w:rPr>
        <w:t xml:space="preserve"> </w:t>
      </w:r>
      <w:r w:rsidR="00932AF5" w:rsidRPr="00B22A0C">
        <w:rPr>
          <w:rFonts w:eastAsia="Calibri" w:cs="B Lotus" w:hint="cs"/>
          <w:rtl/>
        </w:rPr>
        <w:t>بر</w:t>
      </w:r>
      <w:r w:rsidR="00932AF5" w:rsidRPr="00B22A0C">
        <w:rPr>
          <w:rFonts w:eastAsia="Calibri" w:cs="B Lotus"/>
          <w:rtl/>
        </w:rPr>
        <w:t xml:space="preserve"> </w:t>
      </w:r>
      <w:r w:rsidR="00932AF5" w:rsidRPr="00B22A0C">
        <w:rPr>
          <w:rFonts w:eastAsia="Calibri" w:cs="B Lotus" w:hint="cs"/>
          <w:rtl/>
        </w:rPr>
        <w:t>همزمانی</w:t>
      </w:r>
      <w:r w:rsidR="00932AF5" w:rsidRPr="00B22A0C">
        <w:rPr>
          <w:rFonts w:eastAsia="Calibri" w:cs="B Lotus"/>
          <w:rtl/>
        </w:rPr>
        <w:t xml:space="preserve"> </w:t>
      </w:r>
      <w:r w:rsidR="002B0351" w:rsidRPr="00B22A0C">
        <w:rPr>
          <w:rFonts w:eastAsia="Calibri" w:cs="B Lotus" w:hint="cs"/>
          <w:rtl/>
        </w:rPr>
        <w:t xml:space="preserve">بازده سهام </w:t>
      </w:r>
      <w:r w:rsidR="00932AF5" w:rsidRPr="00B22A0C">
        <w:rPr>
          <w:rFonts w:eastAsia="Calibri" w:cs="B Lotus" w:hint="cs"/>
          <w:rtl/>
        </w:rPr>
        <w:t>و</w:t>
      </w:r>
      <w:r w:rsidR="00932AF5" w:rsidRPr="00B22A0C">
        <w:rPr>
          <w:rFonts w:eastAsia="Calibri" w:cs="B Lotus"/>
          <w:rtl/>
        </w:rPr>
        <w:t xml:space="preserve"> </w:t>
      </w:r>
      <w:r w:rsidR="00932AF5" w:rsidRPr="00B22A0C">
        <w:rPr>
          <w:rFonts w:eastAsia="Calibri" w:cs="B Lotus" w:hint="cs"/>
          <w:rtl/>
        </w:rPr>
        <w:t>اثرات</w:t>
      </w:r>
      <w:r w:rsidR="00932AF5" w:rsidRPr="00B22A0C">
        <w:rPr>
          <w:rFonts w:eastAsia="Calibri" w:cs="B Lotus"/>
          <w:rtl/>
        </w:rPr>
        <w:t xml:space="preserve"> </w:t>
      </w:r>
      <w:r w:rsidR="00932AF5" w:rsidRPr="00B22A0C">
        <w:rPr>
          <w:rFonts w:eastAsia="Calibri" w:cs="B Lotus" w:hint="cs"/>
          <w:rtl/>
        </w:rPr>
        <w:t>مثبت</w:t>
      </w:r>
      <w:r w:rsidR="00932AF5" w:rsidRPr="00B22A0C">
        <w:rPr>
          <w:rFonts w:eastAsia="Calibri" w:cs="B Lotus"/>
          <w:rtl/>
        </w:rPr>
        <w:t xml:space="preserve"> </w:t>
      </w:r>
      <w:r w:rsidR="00932AF5" w:rsidRPr="00B22A0C">
        <w:rPr>
          <w:rFonts w:eastAsia="Calibri" w:cs="B Lotus" w:hint="cs"/>
          <w:rtl/>
        </w:rPr>
        <w:t>بر</w:t>
      </w:r>
      <w:r w:rsidR="00932AF5" w:rsidRPr="00B22A0C">
        <w:rPr>
          <w:rFonts w:eastAsia="Calibri" w:cs="B Lotus"/>
          <w:rtl/>
        </w:rPr>
        <w:t xml:space="preserve"> </w:t>
      </w:r>
      <w:r w:rsidR="00932AF5" w:rsidRPr="00B22A0C">
        <w:rPr>
          <w:rFonts w:eastAsia="Calibri" w:cs="B Lotus" w:hint="cs"/>
          <w:rtl/>
        </w:rPr>
        <w:t>شفافیت</w:t>
      </w:r>
      <w:r w:rsidR="00932AF5" w:rsidRPr="00B22A0C">
        <w:rPr>
          <w:rFonts w:eastAsia="Calibri" w:cs="B Lotus"/>
          <w:rtl/>
        </w:rPr>
        <w:t xml:space="preserve"> </w:t>
      </w:r>
      <w:r w:rsidR="00932AF5" w:rsidRPr="00B22A0C">
        <w:rPr>
          <w:rFonts w:eastAsia="Calibri" w:cs="B Lotus" w:hint="cs"/>
          <w:rtl/>
        </w:rPr>
        <w:t>داشته</w:t>
      </w:r>
      <w:r w:rsidR="00932AF5" w:rsidRPr="00B22A0C">
        <w:rPr>
          <w:rFonts w:eastAsia="Calibri" w:cs="B Lotus"/>
          <w:rtl/>
        </w:rPr>
        <w:t xml:space="preserve"> </w:t>
      </w:r>
      <w:r w:rsidR="00932AF5" w:rsidRPr="00B22A0C">
        <w:rPr>
          <w:rFonts w:eastAsia="Calibri" w:cs="B Lotus" w:hint="cs"/>
          <w:rtl/>
        </w:rPr>
        <w:t xml:space="preserve">باشد. </w:t>
      </w:r>
      <w:r w:rsidR="008F405F" w:rsidRPr="00B22A0C">
        <w:rPr>
          <w:rFonts w:eastAsia="Calibri" w:cs="B Lotus" w:hint="cs"/>
          <w:rtl/>
        </w:rPr>
        <w:t>همچنین</w:t>
      </w:r>
      <w:r w:rsidR="00932AF5" w:rsidRPr="00B22A0C">
        <w:rPr>
          <w:rFonts w:eastAsia="Calibri" w:cs="B Lotus" w:hint="cs"/>
          <w:rtl/>
        </w:rPr>
        <w:t xml:space="preserve"> افزایش اندازه شرکت سبب افزایش همزمانی بازده سهام </w:t>
      </w:r>
      <w:r w:rsidR="004D3021" w:rsidRPr="00B22A0C">
        <w:rPr>
          <w:rFonts w:eastAsia="Calibri" w:cs="B Lotus" w:hint="cs"/>
          <w:rtl/>
        </w:rPr>
        <w:t xml:space="preserve"> و </w:t>
      </w:r>
      <w:r w:rsidR="00932AF5" w:rsidRPr="00B22A0C">
        <w:rPr>
          <w:rFonts w:eastAsia="Calibri" w:cs="B Lotus" w:hint="cs"/>
          <w:rtl/>
        </w:rPr>
        <w:t>کاهش شفافیت شرکت</w:t>
      </w:r>
      <w:r w:rsidR="00EC6499" w:rsidRPr="00B22A0C">
        <w:rPr>
          <w:rFonts w:eastAsia="Calibri" w:cs="B Lotus"/>
          <w:rtl/>
        </w:rPr>
        <w:t xml:space="preserve"> </w:t>
      </w:r>
      <w:r w:rsidR="00EC6499" w:rsidRPr="00B22A0C">
        <w:rPr>
          <w:rFonts w:eastAsia="Calibri" w:cs="B Lotus" w:hint="cs"/>
          <w:rtl/>
        </w:rPr>
        <w:t>می</w:t>
      </w:r>
      <w:r w:rsidR="00932AF5" w:rsidRPr="00B22A0C">
        <w:rPr>
          <w:rFonts w:eastAsia="Calibri" w:cs="B Lotus" w:hint="cs"/>
          <w:rtl/>
        </w:rPr>
        <w:t>‌شود</w:t>
      </w:r>
      <w:r>
        <w:rPr>
          <w:rFonts w:eastAsia="Calibri" w:cs="B Lotus" w:hint="cs"/>
          <w:rtl/>
        </w:rPr>
        <w:t>.</w:t>
      </w:r>
    </w:p>
    <w:p w:rsidR="00805CE2" w:rsidRPr="00805CE2" w:rsidRDefault="00805CE2" w:rsidP="00805CE2">
      <w:pPr>
        <w:spacing w:after="200"/>
        <w:jc w:val="both"/>
        <w:rPr>
          <w:rFonts w:eastAsia="Calibri" w:cs="B Lotus"/>
          <w:rtl/>
        </w:rPr>
      </w:pPr>
      <w:r w:rsidRPr="00805CE2">
        <w:rPr>
          <w:rFonts w:eastAsia="Calibri" w:cs="B Lotus"/>
          <w:b/>
          <w:bCs/>
          <w:rtl/>
        </w:rPr>
        <w:t>دانش</w:t>
      </w:r>
      <w:r w:rsidRPr="00805CE2">
        <w:rPr>
          <w:rFonts w:eastAsia="Calibri" w:cs="B Lotus" w:hint="cs"/>
          <w:b/>
          <w:bCs/>
          <w:rtl/>
        </w:rPr>
        <w:softHyphen/>
      </w:r>
      <w:r w:rsidRPr="00805CE2">
        <w:rPr>
          <w:rFonts w:eastAsia="Calibri" w:cs="B Lotus"/>
          <w:b/>
          <w:bCs/>
          <w:rtl/>
        </w:rPr>
        <w:t>افزا</w:t>
      </w:r>
      <w:r w:rsidRPr="00805CE2">
        <w:rPr>
          <w:rFonts w:eastAsia="Calibri" w:cs="B Lotus" w:hint="cs"/>
          <w:b/>
          <w:bCs/>
          <w:rtl/>
        </w:rPr>
        <w:t>یی</w:t>
      </w:r>
      <w:r w:rsidRPr="00805CE2">
        <w:rPr>
          <w:rFonts w:eastAsia="Calibri" w:cs="B Lotus"/>
          <w:b/>
          <w:bCs/>
          <w:rtl/>
        </w:rPr>
        <w:t>:</w:t>
      </w:r>
      <w:r>
        <w:rPr>
          <w:rFonts w:eastAsia="Calibri" w:cs="B Lotus" w:hint="cs"/>
          <w:b/>
          <w:bCs/>
          <w:rtl/>
        </w:rPr>
        <w:t xml:space="preserve"> </w:t>
      </w:r>
      <w:r w:rsidRPr="006D03A9">
        <w:rPr>
          <w:rFonts w:eastAsia="Calibri" w:cs="B Lotus" w:hint="cs"/>
          <w:rtl/>
        </w:rPr>
        <w:t xml:space="preserve">این پژوهش، نخستین پژوهش در خصوص </w:t>
      </w:r>
      <w:r w:rsidRPr="00805CE2">
        <w:rPr>
          <w:rFonts w:eastAsia="Calibri" w:cs="B Lotus"/>
          <w:rtl/>
        </w:rPr>
        <w:t>تأث</w:t>
      </w:r>
      <w:r w:rsidRPr="00805CE2">
        <w:rPr>
          <w:rFonts w:eastAsia="Calibri" w:cs="B Lotus" w:hint="cs"/>
          <w:rtl/>
        </w:rPr>
        <w:t>یر</w:t>
      </w:r>
      <w:r w:rsidRPr="00805CE2">
        <w:rPr>
          <w:rFonts w:eastAsia="Calibri" w:cs="B Lotus"/>
          <w:rtl/>
        </w:rPr>
        <w:t xml:space="preserve"> راهبر</w:t>
      </w:r>
      <w:r w:rsidRPr="00805CE2">
        <w:rPr>
          <w:rFonts w:eastAsia="Calibri" w:cs="B Lotus" w:hint="cs"/>
          <w:rtl/>
        </w:rPr>
        <w:t>ی</w:t>
      </w:r>
      <w:r w:rsidRPr="00805CE2">
        <w:rPr>
          <w:rFonts w:eastAsia="Calibri" w:cs="B Lotus"/>
          <w:rtl/>
        </w:rPr>
        <w:t xml:space="preserve"> شرکت</w:t>
      </w:r>
      <w:r w:rsidRPr="00805CE2">
        <w:rPr>
          <w:rFonts w:eastAsia="Calibri" w:cs="B Lotus" w:hint="cs"/>
          <w:rtl/>
        </w:rPr>
        <w:t>ی</w:t>
      </w:r>
      <w:r w:rsidRPr="00805CE2">
        <w:rPr>
          <w:rFonts w:eastAsia="Calibri" w:cs="B Lotus"/>
          <w:rtl/>
        </w:rPr>
        <w:t xml:space="preserve"> بر شفاف</w:t>
      </w:r>
      <w:r w:rsidRPr="00805CE2">
        <w:rPr>
          <w:rFonts w:eastAsia="Calibri" w:cs="B Lotus" w:hint="cs"/>
          <w:rtl/>
        </w:rPr>
        <w:t>یت</w:t>
      </w:r>
      <w:r w:rsidRPr="00805CE2">
        <w:rPr>
          <w:rFonts w:eastAsia="Calibri" w:cs="B Lotus"/>
          <w:rtl/>
        </w:rPr>
        <w:t xml:space="preserve"> و همزمان</w:t>
      </w:r>
      <w:r w:rsidRPr="00805CE2">
        <w:rPr>
          <w:rFonts w:eastAsia="Calibri" w:cs="B Lotus" w:hint="cs"/>
          <w:rtl/>
        </w:rPr>
        <w:t>ی</w:t>
      </w:r>
      <w:r w:rsidRPr="00805CE2">
        <w:rPr>
          <w:rFonts w:eastAsia="Calibri" w:cs="B Lotus"/>
          <w:rtl/>
        </w:rPr>
        <w:t xml:space="preserve"> بازده سهام در بورس اوراق بهادار تهران</w:t>
      </w:r>
      <w:r>
        <w:rPr>
          <w:rFonts w:eastAsia="Calibri" w:cs="B Lotus" w:hint="cs"/>
          <w:rtl/>
        </w:rPr>
        <w:t xml:space="preserve"> است.</w:t>
      </w:r>
      <w:r w:rsidRPr="00805CE2">
        <w:rPr>
          <w:rFonts w:eastAsia="Calibri" w:cs="B Lotus"/>
          <w:rtl/>
        </w:rPr>
        <w:t xml:space="preserve">   </w:t>
      </w:r>
    </w:p>
    <w:p w:rsidR="009B1565" w:rsidRPr="00486D01" w:rsidRDefault="005426AF" w:rsidP="005426AF">
      <w:pPr>
        <w:spacing w:after="200"/>
        <w:jc w:val="both"/>
        <w:rPr>
          <w:rFonts w:ascii="Tahoma" w:hAnsi="Tahoma" w:cs="B Lotus"/>
          <w:sz w:val="22"/>
          <w:szCs w:val="22"/>
          <w:rtl/>
        </w:rPr>
      </w:pPr>
      <w:r w:rsidRPr="005426AF">
        <w:rPr>
          <w:rFonts w:ascii="Calibri" w:eastAsia="Calibri" w:hAnsi="Calibri" w:cs="B Lotus" w:hint="cs"/>
          <w:b/>
          <w:bCs/>
          <w:sz w:val="22"/>
          <w:szCs w:val="22"/>
          <w:rtl/>
        </w:rPr>
        <w:t>وا</w:t>
      </w:r>
      <w:r w:rsidR="003D1D43" w:rsidRPr="005426AF">
        <w:rPr>
          <w:rFonts w:ascii="Calibri" w:eastAsia="Calibri" w:hAnsi="Calibri" w:cs="B Lotus" w:hint="cs"/>
          <w:b/>
          <w:bCs/>
          <w:sz w:val="22"/>
          <w:szCs w:val="22"/>
          <w:rtl/>
        </w:rPr>
        <w:t>ژه‌های</w:t>
      </w:r>
      <w:r w:rsidR="000B3A0C" w:rsidRPr="005426AF">
        <w:rPr>
          <w:rFonts w:ascii="Calibri" w:eastAsia="Calibri" w:hAnsi="Calibri" w:cs="B Lotus" w:hint="cs"/>
          <w:b/>
          <w:bCs/>
          <w:sz w:val="22"/>
          <w:szCs w:val="22"/>
          <w:rtl/>
        </w:rPr>
        <w:t xml:space="preserve"> کلیدی:</w:t>
      </w:r>
      <w:r w:rsidR="000B3A0C" w:rsidRPr="00486D01">
        <w:rPr>
          <w:rFonts w:eastAsia="Calibri" w:cs="B Lotus" w:hint="cs"/>
          <w:b/>
          <w:bCs/>
          <w:sz w:val="22"/>
          <w:szCs w:val="22"/>
          <w:rtl/>
        </w:rPr>
        <w:t xml:space="preserve"> </w:t>
      </w:r>
      <w:r w:rsidR="000B3A0C" w:rsidRPr="00486D01">
        <w:rPr>
          <w:rFonts w:eastAsia="Calibri" w:cs="B Lotus" w:hint="cs"/>
          <w:sz w:val="22"/>
          <w:szCs w:val="22"/>
          <w:rtl/>
        </w:rPr>
        <w:t>راهبری شرکتی، شفافیت، همزمانی بازده سهام</w:t>
      </w:r>
      <w:r w:rsidR="009D3C7C" w:rsidRPr="00486D01">
        <w:rPr>
          <w:rFonts w:eastAsia="Calibri" w:cs="B Lotus"/>
          <w:sz w:val="22"/>
          <w:szCs w:val="22"/>
        </w:rPr>
        <w:t>.</w:t>
      </w:r>
    </w:p>
    <w:p w:rsidR="006C40D9" w:rsidRPr="00783056" w:rsidRDefault="00AF04D4" w:rsidP="00B62038">
      <w:pPr>
        <w:spacing w:after="200"/>
        <w:jc w:val="both"/>
        <w:rPr>
          <w:rFonts w:cs="Times New Roman"/>
          <w:sz w:val="20"/>
          <w:szCs w:val="20"/>
          <w:rtl/>
        </w:rPr>
      </w:pPr>
      <w:r w:rsidRPr="00AF04D4">
        <w:rPr>
          <w:rFonts w:ascii="Tahoma" w:hAnsi="Tahoma" w:cs="B Lotus" w:hint="cs"/>
          <w:sz w:val="22"/>
          <w:szCs w:val="22"/>
          <w:rtl/>
        </w:rPr>
        <w:t>کد طبقه بندی موضوعی</w:t>
      </w:r>
      <w:r>
        <w:rPr>
          <w:rFonts w:ascii="Tahoma" w:hAnsi="Tahoma" w:cs="B Zar" w:hint="cs"/>
          <w:sz w:val="26"/>
          <w:szCs w:val="26"/>
          <w:rtl/>
        </w:rPr>
        <w:t>:</w:t>
      </w:r>
      <w:r w:rsidR="005374EC">
        <w:rPr>
          <w:rFonts w:cs="Times New Roman" w:hint="cs"/>
          <w:sz w:val="20"/>
          <w:szCs w:val="20"/>
          <w:rtl/>
        </w:rPr>
        <w:t xml:space="preserve"> </w:t>
      </w:r>
      <w:r w:rsidR="005374EC" w:rsidRPr="00F53866">
        <w:rPr>
          <w:rFonts w:cs="Times New Roman"/>
          <w:sz w:val="20"/>
          <w:szCs w:val="20"/>
        </w:rPr>
        <w:t>M41</w:t>
      </w:r>
    </w:p>
    <w:p w:rsidR="006C40D9" w:rsidRPr="00783056" w:rsidRDefault="006C40D9" w:rsidP="00B62038">
      <w:pPr>
        <w:spacing w:after="200"/>
        <w:jc w:val="both"/>
        <w:rPr>
          <w:rFonts w:cs="Times New Roman"/>
          <w:sz w:val="20"/>
          <w:szCs w:val="20"/>
          <w:rtl/>
        </w:rPr>
      </w:pPr>
    </w:p>
    <w:p w:rsidR="006C40D9" w:rsidRDefault="006C40D9" w:rsidP="00B62038">
      <w:pPr>
        <w:spacing w:after="200"/>
        <w:jc w:val="both"/>
        <w:rPr>
          <w:rFonts w:ascii="Tahoma" w:hAnsi="Tahoma" w:cs="B Zar"/>
          <w:sz w:val="26"/>
          <w:szCs w:val="26"/>
          <w:rtl/>
        </w:rPr>
      </w:pPr>
    </w:p>
    <w:p w:rsidR="006C40D9" w:rsidRDefault="006C40D9" w:rsidP="00B62038">
      <w:pPr>
        <w:spacing w:after="200"/>
        <w:jc w:val="both"/>
        <w:rPr>
          <w:rFonts w:ascii="Tahoma" w:hAnsi="Tahoma" w:cs="B Zar"/>
          <w:sz w:val="26"/>
          <w:szCs w:val="26"/>
          <w:rtl/>
        </w:rPr>
      </w:pPr>
    </w:p>
    <w:p w:rsidR="006C40D9" w:rsidRDefault="006C40D9" w:rsidP="00B62038">
      <w:pPr>
        <w:spacing w:after="200"/>
        <w:jc w:val="both"/>
        <w:rPr>
          <w:rFonts w:ascii="Tahoma" w:hAnsi="Tahoma" w:cs="B Zar"/>
          <w:sz w:val="26"/>
          <w:szCs w:val="26"/>
          <w:rtl/>
        </w:rPr>
      </w:pPr>
    </w:p>
    <w:p w:rsidR="00C01C26" w:rsidRDefault="00C01C26" w:rsidP="00B62038">
      <w:pPr>
        <w:spacing w:after="200"/>
        <w:jc w:val="both"/>
        <w:rPr>
          <w:rFonts w:ascii="Tahoma" w:hAnsi="Tahoma" w:cs="B Zar"/>
          <w:sz w:val="26"/>
          <w:szCs w:val="26"/>
          <w:rtl/>
        </w:rPr>
      </w:pPr>
    </w:p>
    <w:p w:rsidR="006C40D9" w:rsidRDefault="006C40D9" w:rsidP="00B62038">
      <w:pPr>
        <w:spacing w:after="200"/>
        <w:jc w:val="both"/>
        <w:rPr>
          <w:rFonts w:ascii="Tahoma" w:hAnsi="Tahoma" w:cs="B Zar"/>
          <w:sz w:val="26"/>
          <w:szCs w:val="26"/>
          <w:rtl/>
        </w:rPr>
      </w:pPr>
    </w:p>
    <w:p w:rsidR="002F4CF9" w:rsidRDefault="002F4CF9" w:rsidP="00B62038">
      <w:pPr>
        <w:spacing w:after="200"/>
        <w:jc w:val="both"/>
        <w:rPr>
          <w:rFonts w:ascii="Tahoma" w:hAnsi="Tahoma" w:cs="B Zar"/>
          <w:sz w:val="26"/>
          <w:szCs w:val="26"/>
          <w:rtl/>
        </w:rPr>
      </w:pPr>
    </w:p>
    <w:p w:rsidR="002F4CF9" w:rsidRDefault="002F4CF9" w:rsidP="00B62038">
      <w:pPr>
        <w:spacing w:after="200"/>
        <w:jc w:val="both"/>
        <w:rPr>
          <w:rFonts w:ascii="Tahoma" w:hAnsi="Tahoma" w:cs="B Zar"/>
          <w:sz w:val="26"/>
          <w:szCs w:val="26"/>
          <w:rtl/>
        </w:rPr>
      </w:pPr>
    </w:p>
    <w:p w:rsidR="00E96742" w:rsidRPr="005D0CDE" w:rsidRDefault="00F059E2" w:rsidP="005D0CDE">
      <w:pPr>
        <w:jc w:val="both"/>
        <w:rPr>
          <w:rFonts w:ascii="Tahoma" w:hAnsi="Tahoma" w:cs="B Lotus"/>
          <w:sz w:val="26"/>
          <w:szCs w:val="26"/>
          <w:rtl/>
        </w:rPr>
      </w:pPr>
      <w:r w:rsidRPr="005D0CDE">
        <w:rPr>
          <w:rFonts w:ascii="Tahoma" w:hAnsi="Tahoma" w:cs="B Lotus" w:hint="cs"/>
          <w:sz w:val="26"/>
          <w:szCs w:val="26"/>
          <w:rtl/>
        </w:rPr>
        <w:lastRenderedPageBreak/>
        <w:t>مقدمه</w:t>
      </w:r>
    </w:p>
    <w:p w:rsidR="00EB3354" w:rsidRPr="007B31E6" w:rsidRDefault="00EB3354" w:rsidP="00317AAC">
      <w:pPr>
        <w:ind w:firstLine="284"/>
        <w:jc w:val="lowKashida"/>
        <w:rPr>
          <w:rFonts w:asciiTheme="majorBidi" w:hAnsiTheme="majorBidi" w:cs="B Lotus"/>
          <w:sz w:val="26"/>
          <w:szCs w:val="26"/>
          <w:rtl/>
        </w:rPr>
      </w:pPr>
      <w:r w:rsidRPr="007B31E6">
        <w:rPr>
          <w:rFonts w:asciiTheme="majorBidi" w:hAnsiTheme="majorBidi" w:cs="B Lotus"/>
          <w:sz w:val="26"/>
          <w:szCs w:val="26"/>
          <w:rtl/>
        </w:rPr>
        <w:t>راهبری شرکتی به معنای قوانین، مقررات، ساختارها، فرهنگ‌ها و سیستم</w:t>
      </w:r>
      <w:r w:rsidR="00B725D6">
        <w:rPr>
          <w:rFonts w:asciiTheme="majorBidi" w:hAnsiTheme="majorBidi" w:cs="B Lotus" w:hint="cs"/>
          <w:sz w:val="26"/>
          <w:szCs w:val="26"/>
          <w:rtl/>
        </w:rPr>
        <w:softHyphen/>
      </w:r>
      <w:r w:rsidRPr="007B31E6">
        <w:rPr>
          <w:rFonts w:asciiTheme="majorBidi" w:hAnsiTheme="majorBidi" w:cs="B Lotus"/>
          <w:sz w:val="26"/>
          <w:szCs w:val="26"/>
          <w:rtl/>
        </w:rPr>
        <w:t xml:space="preserve">هایی است که موجب دستیابی به هدف‌های پاسخگویی، شفافیت، عدالت و رعایت حقوق ذینفعان می‌شود </w:t>
      </w:r>
      <w:r w:rsidR="00346686" w:rsidRPr="00346686">
        <w:rPr>
          <w:rFonts w:asciiTheme="majorBidi" w:hAnsiTheme="majorBidi" w:cs="B Lotus"/>
          <w:sz w:val="26"/>
          <w:szCs w:val="26"/>
        </w:rPr>
        <w:t>]</w:t>
      </w:r>
      <w:r w:rsidR="00346686" w:rsidRPr="00346686">
        <w:rPr>
          <w:rFonts w:asciiTheme="majorBidi" w:hAnsiTheme="majorBidi" w:cs="B Lotus" w:hint="cs"/>
          <w:sz w:val="26"/>
          <w:szCs w:val="26"/>
          <w:rtl/>
        </w:rPr>
        <w:t>3</w:t>
      </w:r>
      <w:r w:rsidR="00346686" w:rsidRPr="00346686">
        <w:rPr>
          <w:rFonts w:asciiTheme="majorBidi" w:hAnsiTheme="majorBidi" w:cs="B Lotus"/>
          <w:sz w:val="26"/>
          <w:szCs w:val="26"/>
        </w:rPr>
        <w:t>[</w:t>
      </w:r>
      <w:r w:rsidRPr="007B31E6">
        <w:rPr>
          <w:rFonts w:asciiTheme="majorBidi" w:hAnsiTheme="majorBidi" w:cs="B Lotus"/>
          <w:sz w:val="26"/>
          <w:szCs w:val="26"/>
          <w:rtl/>
        </w:rPr>
        <w:t>. راهبری شرکتی رخدادی که بعضی از افراد اطلاعات بیشتری درباره شرکت</w:t>
      </w:r>
      <w:r w:rsidR="00CB4457" w:rsidRPr="007B31E6">
        <w:rPr>
          <w:rFonts w:asciiTheme="majorBidi" w:hAnsiTheme="majorBidi" w:cs="B Lotus"/>
          <w:sz w:val="26"/>
          <w:szCs w:val="26"/>
          <w:rtl/>
        </w:rPr>
        <w:t>،</w:t>
      </w:r>
      <w:r w:rsidRPr="007B31E6">
        <w:rPr>
          <w:rFonts w:asciiTheme="majorBidi" w:hAnsiTheme="majorBidi" w:cs="B Lotus"/>
          <w:sz w:val="26"/>
          <w:szCs w:val="26"/>
          <w:rtl/>
        </w:rPr>
        <w:t xml:space="preserve"> نسبت به افراد دیگر دارند (عدم تقارن اطلاعاتی)</w:t>
      </w:r>
      <w:r w:rsidR="001B40B6" w:rsidRPr="007B31E6">
        <w:rPr>
          <w:rFonts w:asciiTheme="majorBidi" w:hAnsiTheme="majorBidi" w:cs="B Lotus"/>
          <w:sz w:val="26"/>
          <w:szCs w:val="26"/>
          <w:rtl/>
        </w:rPr>
        <w:t xml:space="preserve"> را کاهش می دهد</w:t>
      </w:r>
      <w:r w:rsidRPr="007B31E6">
        <w:rPr>
          <w:rFonts w:asciiTheme="majorBidi" w:hAnsiTheme="majorBidi" w:cs="B Lotus"/>
          <w:sz w:val="26"/>
          <w:szCs w:val="26"/>
          <w:rtl/>
        </w:rPr>
        <w:t>. کاهش عدم</w:t>
      </w:r>
      <w:r w:rsidR="006F2F08" w:rsidRPr="007B31E6">
        <w:rPr>
          <w:rFonts w:asciiTheme="majorBidi" w:hAnsiTheme="majorBidi" w:cs="B Lotus"/>
          <w:sz w:val="26"/>
          <w:szCs w:val="26"/>
          <w:rtl/>
        </w:rPr>
        <w:t xml:space="preserve"> </w:t>
      </w:r>
      <w:r w:rsidRPr="007B31E6">
        <w:rPr>
          <w:rFonts w:asciiTheme="majorBidi" w:hAnsiTheme="majorBidi" w:cs="B Lotus"/>
          <w:sz w:val="26"/>
          <w:szCs w:val="26"/>
          <w:rtl/>
        </w:rPr>
        <w:t xml:space="preserve">تقارن اطلاعاتی، </w:t>
      </w:r>
      <w:r w:rsidR="00CB4457" w:rsidRPr="007B31E6">
        <w:rPr>
          <w:rFonts w:asciiTheme="majorBidi" w:hAnsiTheme="majorBidi" w:cs="B Lotus"/>
          <w:sz w:val="26"/>
          <w:szCs w:val="26"/>
          <w:rtl/>
        </w:rPr>
        <w:t xml:space="preserve">باعث </w:t>
      </w:r>
      <w:r w:rsidRPr="007B31E6">
        <w:rPr>
          <w:rFonts w:asciiTheme="majorBidi" w:hAnsiTheme="majorBidi" w:cs="B Lotus"/>
          <w:sz w:val="26"/>
          <w:szCs w:val="26"/>
          <w:rtl/>
        </w:rPr>
        <w:t xml:space="preserve">شفافیت </w:t>
      </w:r>
      <w:r w:rsidR="00CB4457" w:rsidRPr="007B31E6">
        <w:rPr>
          <w:rFonts w:asciiTheme="majorBidi" w:hAnsiTheme="majorBidi" w:cs="B Lotus"/>
          <w:sz w:val="26"/>
          <w:szCs w:val="26"/>
          <w:rtl/>
        </w:rPr>
        <w:t>می شود</w:t>
      </w:r>
      <w:r w:rsidRPr="007B31E6">
        <w:rPr>
          <w:rFonts w:asciiTheme="majorBidi" w:hAnsiTheme="majorBidi" w:cs="B Lotus"/>
          <w:sz w:val="26"/>
          <w:szCs w:val="26"/>
          <w:rtl/>
        </w:rPr>
        <w:t xml:space="preserve">. این دیدگاه در ادبیات </w:t>
      </w:r>
      <w:r w:rsidR="006925C5">
        <w:rPr>
          <w:rFonts w:asciiTheme="majorBidi" w:hAnsiTheme="majorBidi" w:cs="B Lotus" w:hint="cs"/>
          <w:sz w:val="26"/>
          <w:szCs w:val="26"/>
          <w:rtl/>
        </w:rPr>
        <w:t>پژوهش</w:t>
      </w:r>
      <w:r w:rsidR="00234D6D" w:rsidRPr="007B31E6">
        <w:rPr>
          <w:rFonts w:asciiTheme="majorBidi" w:hAnsiTheme="majorBidi" w:cs="B Lotus"/>
          <w:sz w:val="26"/>
          <w:szCs w:val="26"/>
          <w:rtl/>
        </w:rPr>
        <w:t xml:space="preserve"> مطرح شده</w:t>
      </w:r>
      <w:r w:rsidRPr="007B31E6">
        <w:rPr>
          <w:rFonts w:asciiTheme="majorBidi" w:hAnsiTheme="majorBidi" w:cs="B Lotus"/>
          <w:sz w:val="26"/>
          <w:szCs w:val="26"/>
          <w:rtl/>
        </w:rPr>
        <w:t xml:space="preserve"> که شفافیت شرکت و راهبری شرکتی </w:t>
      </w:r>
      <w:r w:rsidR="00234D6D" w:rsidRPr="007B31E6">
        <w:rPr>
          <w:rFonts w:asciiTheme="majorBidi" w:hAnsiTheme="majorBidi" w:cs="B Lotus"/>
          <w:sz w:val="26"/>
          <w:szCs w:val="26"/>
          <w:rtl/>
        </w:rPr>
        <w:t>با ایجاد</w:t>
      </w:r>
      <w:r w:rsidRPr="007B31E6">
        <w:rPr>
          <w:rFonts w:asciiTheme="majorBidi" w:hAnsiTheme="majorBidi" w:cs="B Lotus"/>
          <w:sz w:val="26"/>
          <w:szCs w:val="26"/>
          <w:rtl/>
        </w:rPr>
        <w:t xml:space="preserve"> اثرات خوب</w:t>
      </w:r>
      <w:r w:rsidR="00234D6D" w:rsidRPr="007B31E6">
        <w:rPr>
          <w:rFonts w:asciiTheme="majorBidi" w:hAnsiTheme="majorBidi" w:cs="B Lotus"/>
          <w:sz w:val="26"/>
          <w:szCs w:val="26"/>
          <w:rtl/>
        </w:rPr>
        <w:t>،</w:t>
      </w:r>
      <w:r w:rsidRPr="007B31E6">
        <w:rPr>
          <w:rFonts w:asciiTheme="majorBidi" w:hAnsiTheme="majorBidi" w:cs="B Lotus"/>
          <w:sz w:val="26"/>
          <w:szCs w:val="26"/>
          <w:rtl/>
        </w:rPr>
        <w:t xml:space="preserve"> </w:t>
      </w:r>
      <w:r w:rsidR="00234D6D" w:rsidRPr="007B31E6">
        <w:rPr>
          <w:rFonts w:asciiTheme="majorBidi" w:hAnsiTheme="majorBidi" w:cs="B Lotus"/>
          <w:sz w:val="26"/>
          <w:szCs w:val="26"/>
          <w:rtl/>
        </w:rPr>
        <w:t>توانائی شرکت را افزایش می دهد</w:t>
      </w:r>
      <w:r w:rsidR="00317AAC">
        <w:rPr>
          <w:rFonts w:asciiTheme="majorBidi" w:hAnsiTheme="majorBidi" w:cs="B Lotus" w:hint="cs"/>
          <w:sz w:val="26"/>
          <w:szCs w:val="26"/>
          <w:rtl/>
        </w:rPr>
        <w:t xml:space="preserve"> </w:t>
      </w:r>
      <w:r w:rsidR="000C3E0A" w:rsidRPr="000C3E0A">
        <w:rPr>
          <w:rFonts w:asciiTheme="majorBidi" w:hAnsiTheme="majorBidi" w:cs="B Lotus"/>
          <w:sz w:val="26"/>
          <w:szCs w:val="26"/>
        </w:rPr>
        <w:t>]</w:t>
      </w:r>
      <w:r w:rsidR="00B93893">
        <w:rPr>
          <w:rFonts w:asciiTheme="majorBidi" w:hAnsiTheme="majorBidi" w:cs="B Lotus" w:hint="cs"/>
          <w:sz w:val="26"/>
          <w:szCs w:val="26"/>
          <w:rtl/>
        </w:rPr>
        <w:t>18</w:t>
      </w:r>
      <w:r w:rsidR="000C3E0A" w:rsidRPr="000C3E0A">
        <w:rPr>
          <w:rFonts w:asciiTheme="majorBidi" w:hAnsiTheme="majorBidi" w:cs="B Lotus"/>
          <w:sz w:val="26"/>
          <w:szCs w:val="26"/>
        </w:rPr>
        <w:t>[</w:t>
      </w:r>
      <w:r w:rsidRPr="007B31E6">
        <w:rPr>
          <w:rFonts w:asciiTheme="majorBidi" w:hAnsiTheme="majorBidi" w:cs="B Lotus"/>
          <w:sz w:val="26"/>
          <w:szCs w:val="26"/>
          <w:rtl/>
        </w:rPr>
        <w:t>. طبق بررسی بیک و برون</w:t>
      </w:r>
      <w:r w:rsidR="00C57E87">
        <w:rPr>
          <w:rFonts w:asciiTheme="majorBidi" w:hAnsiTheme="majorBidi" w:cs="B Lotus" w:hint="cs"/>
          <w:sz w:val="26"/>
          <w:szCs w:val="26"/>
          <w:rtl/>
        </w:rPr>
        <w:t xml:space="preserve"> </w:t>
      </w:r>
      <w:r w:rsidR="000C3E0A" w:rsidRPr="000C3E0A">
        <w:rPr>
          <w:rFonts w:asciiTheme="majorBidi" w:hAnsiTheme="majorBidi" w:cs="B Lotus"/>
          <w:sz w:val="26"/>
          <w:szCs w:val="26"/>
        </w:rPr>
        <w:t>]</w:t>
      </w:r>
      <w:r w:rsidR="00B93893">
        <w:rPr>
          <w:rFonts w:asciiTheme="majorBidi" w:hAnsiTheme="majorBidi" w:cs="B Lotus" w:hint="cs"/>
          <w:sz w:val="26"/>
          <w:szCs w:val="26"/>
          <w:rtl/>
        </w:rPr>
        <w:t>8</w:t>
      </w:r>
      <w:r w:rsidR="000C3E0A" w:rsidRPr="000C3E0A">
        <w:rPr>
          <w:rFonts w:asciiTheme="majorBidi" w:hAnsiTheme="majorBidi" w:cs="B Lotus"/>
          <w:sz w:val="26"/>
          <w:szCs w:val="26"/>
        </w:rPr>
        <w:t>[</w:t>
      </w:r>
      <w:r w:rsidR="000C3E0A" w:rsidRPr="000C3E0A">
        <w:rPr>
          <w:rFonts w:asciiTheme="majorBidi" w:hAnsiTheme="majorBidi" w:cs="B Lotus" w:hint="cs"/>
          <w:sz w:val="26"/>
          <w:szCs w:val="26"/>
          <w:rtl/>
        </w:rPr>
        <w:t xml:space="preserve"> </w:t>
      </w:r>
      <w:r w:rsidRPr="007B31E6">
        <w:rPr>
          <w:rFonts w:asciiTheme="majorBidi" w:hAnsiTheme="majorBidi" w:cs="B Lotus"/>
          <w:sz w:val="26"/>
          <w:szCs w:val="26"/>
          <w:rtl/>
        </w:rPr>
        <w:t xml:space="preserve"> شرکت‌ها باکیفیت راهبری شرکتی بالا</w:t>
      </w:r>
      <w:r w:rsidR="00CB4457" w:rsidRPr="007B31E6">
        <w:rPr>
          <w:rFonts w:asciiTheme="majorBidi" w:hAnsiTheme="majorBidi" w:cs="B Lotus"/>
          <w:sz w:val="26"/>
          <w:szCs w:val="26"/>
          <w:rtl/>
        </w:rPr>
        <w:t>،</w:t>
      </w:r>
      <w:r w:rsidRPr="007B31E6">
        <w:rPr>
          <w:rFonts w:asciiTheme="majorBidi" w:hAnsiTheme="majorBidi" w:cs="B Lotus"/>
          <w:sz w:val="26"/>
          <w:szCs w:val="26"/>
          <w:rtl/>
        </w:rPr>
        <w:t xml:space="preserve"> اطلاعات بیشتری را افشا می‌کنند</w:t>
      </w:r>
      <w:r w:rsidR="00CB4457" w:rsidRPr="007B31E6">
        <w:rPr>
          <w:rFonts w:asciiTheme="majorBidi" w:hAnsiTheme="majorBidi" w:cs="B Lotus"/>
          <w:sz w:val="26"/>
          <w:szCs w:val="26"/>
          <w:rtl/>
        </w:rPr>
        <w:t>.</w:t>
      </w:r>
      <w:r w:rsidRPr="007B31E6">
        <w:rPr>
          <w:rFonts w:asciiTheme="majorBidi" w:hAnsiTheme="majorBidi" w:cs="B Lotus"/>
          <w:sz w:val="26"/>
          <w:szCs w:val="26"/>
          <w:rtl/>
        </w:rPr>
        <w:t xml:space="preserve"> علاوه بر آن، شرکت‌ها با یک ساختار راهبری شرکتی </w:t>
      </w:r>
      <w:r w:rsidR="00CB4457" w:rsidRPr="007B31E6">
        <w:rPr>
          <w:rFonts w:asciiTheme="majorBidi" w:hAnsiTheme="majorBidi" w:cs="B Lotus"/>
          <w:sz w:val="26"/>
          <w:szCs w:val="26"/>
          <w:rtl/>
        </w:rPr>
        <w:t>مناسب</w:t>
      </w:r>
      <w:r w:rsidR="00234D6D" w:rsidRPr="007B31E6">
        <w:rPr>
          <w:rFonts w:asciiTheme="majorBidi" w:hAnsiTheme="majorBidi" w:cs="B Lotus"/>
          <w:sz w:val="26"/>
          <w:szCs w:val="26"/>
          <w:rtl/>
        </w:rPr>
        <w:t>،</w:t>
      </w:r>
      <w:r w:rsidRPr="007B31E6">
        <w:rPr>
          <w:rFonts w:asciiTheme="majorBidi" w:hAnsiTheme="majorBidi" w:cs="B Lotus"/>
          <w:sz w:val="26"/>
          <w:szCs w:val="26"/>
          <w:rtl/>
        </w:rPr>
        <w:t xml:space="preserve"> شفافیت بیشتری از شرکت‌هایی که چارچوب راهبری شرکتی ضعیف‌تری دارند خواهند </w:t>
      </w:r>
      <w:r w:rsidR="006F2F08" w:rsidRPr="007B31E6">
        <w:rPr>
          <w:rFonts w:asciiTheme="majorBidi" w:hAnsiTheme="majorBidi" w:cs="B Lotus"/>
          <w:sz w:val="26"/>
          <w:szCs w:val="26"/>
          <w:rtl/>
        </w:rPr>
        <w:t>داشت. در ادبیات موضوع</w:t>
      </w:r>
      <w:r w:rsidRPr="007B31E6">
        <w:rPr>
          <w:rFonts w:asciiTheme="majorBidi" w:hAnsiTheme="majorBidi" w:cs="B Lotus"/>
          <w:sz w:val="26"/>
          <w:szCs w:val="26"/>
          <w:rtl/>
        </w:rPr>
        <w:t xml:space="preserve">، </w:t>
      </w:r>
      <w:r w:rsidR="006F2F08" w:rsidRPr="007B31E6">
        <w:rPr>
          <w:rFonts w:asciiTheme="majorBidi" w:hAnsiTheme="majorBidi" w:cs="B Lotus"/>
          <w:sz w:val="26"/>
          <w:szCs w:val="26"/>
          <w:rtl/>
        </w:rPr>
        <w:t>همزمانی بازده سهام،</w:t>
      </w:r>
      <w:r w:rsidRPr="007B31E6">
        <w:rPr>
          <w:rFonts w:asciiTheme="majorBidi" w:hAnsiTheme="majorBidi" w:cs="B Lotus"/>
          <w:sz w:val="26"/>
          <w:szCs w:val="26"/>
          <w:rtl/>
        </w:rPr>
        <w:t xml:space="preserve"> درکی از میزان افشا</w:t>
      </w:r>
      <w:r w:rsidR="006F2F08" w:rsidRPr="007B31E6">
        <w:rPr>
          <w:rFonts w:asciiTheme="majorBidi" w:hAnsiTheme="majorBidi" w:cs="B Lotus"/>
          <w:sz w:val="26"/>
          <w:szCs w:val="26"/>
          <w:rtl/>
        </w:rPr>
        <w:t>ی</w:t>
      </w:r>
      <w:r w:rsidRPr="007B31E6">
        <w:rPr>
          <w:rFonts w:asciiTheme="majorBidi" w:hAnsiTheme="majorBidi" w:cs="B Lotus"/>
          <w:sz w:val="26"/>
          <w:szCs w:val="26"/>
          <w:rtl/>
        </w:rPr>
        <w:t xml:space="preserve"> شرکتی </w:t>
      </w:r>
      <w:r w:rsidR="006F2F08" w:rsidRPr="007B31E6">
        <w:rPr>
          <w:rFonts w:asciiTheme="majorBidi" w:hAnsiTheme="majorBidi" w:cs="B Lotus"/>
          <w:sz w:val="26"/>
          <w:szCs w:val="26"/>
          <w:rtl/>
        </w:rPr>
        <w:t>ایجاد</w:t>
      </w:r>
      <w:r w:rsidRPr="007B31E6">
        <w:rPr>
          <w:rFonts w:asciiTheme="majorBidi" w:hAnsiTheme="majorBidi" w:cs="B Lotus"/>
          <w:sz w:val="26"/>
          <w:szCs w:val="26"/>
          <w:rtl/>
        </w:rPr>
        <w:t xml:space="preserve">‌شده توسط شرکت‌ها را در اختیار می‌گذارد. این </w:t>
      </w:r>
      <w:r w:rsidR="006F2F08" w:rsidRPr="007B31E6">
        <w:rPr>
          <w:rFonts w:asciiTheme="majorBidi" w:hAnsiTheme="majorBidi" w:cs="B Lotus"/>
          <w:sz w:val="26"/>
          <w:szCs w:val="26"/>
          <w:rtl/>
        </w:rPr>
        <w:t xml:space="preserve">امر، </w:t>
      </w:r>
      <w:r w:rsidRPr="007B31E6">
        <w:rPr>
          <w:rFonts w:asciiTheme="majorBidi" w:hAnsiTheme="majorBidi" w:cs="B Lotus"/>
          <w:sz w:val="26"/>
          <w:szCs w:val="26"/>
          <w:rtl/>
        </w:rPr>
        <w:t>منجر به افزایش بحث</w:t>
      </w:r>
      <w:r w:rsidR="006F2F08" w:rsidRPr="007B31E6">
        <w:rPr>
          <w:rFonts w:asciiTheme="majorBidi" w:hAnsiTheme="majorBidi" w:cs="B Lotus"/>
          <w:sz w:val="26"/>
          <w:szCs w:val="26"/>
          <w:rtl/>
        </w:rPr>
        <w:t xml:space="preserve"> ها</w:t>
      </w:r>
      <w:r w:rsidRPr="007B31E6">
        <w:rPr>
          <w:rFonts w:asciiTheme="majorBidi" w:hAnsiTheme="majorBidi" w:cs="B Lotus"/>
          <w:sz w:val="26"/>
          <w:szCs w:val="26"/>
          <w:rtl/>
        </w:rPr>
        <w:t xml:space="preserve"> </w:t>
      </w:r>
      <w:r w:rsidR="006F2F08" w:rsidRPr="007B31E6">
        <w:rPr>
          <w:rFonts w:asciiTheme="majorBidi" w:hAnsiTheme="majorBidi" w:cs="B Lotus"/>
          <w:sz w:val="26"/>
          <w:szCs w:val="26"/>
          <w:rtl/>
        </w:rPr>
        <w:t>پیرامون</w:t>
      </w:r>
      <w:r w:rsidRPr="007B31E6">
        <w:rPr>
          <w:rFonts w:asciiTheme="majorBidi" w:hAnsiTheme="majorBidi" w:cs="B Lotus"/>
          <w:sz w:val="26"/>
          <w:szCs w:val="26"/>
          <w:rtl/>
        </w:rPr>
        <w:t xml:space="preserve"> مفهوم افشا</w:t>
      </w:r>
      <w:r w:rsidR="006F2F08" w:rsidRPr="007B31E6">
        <w:rPr>
          <w:rFonts w:asciiTheme="majorBidi" w:hAnsiTheme="majorBidi" w:cs="B Lotus"/>
          <w:sz w:val="26"/>
          <w:szCs w:val="26"/>
          <w:rtl/>
        </w:rPr>
        <w:t>ی</w:t>
      </w:r>
      <w:r w:rsidRPr="007B31E6">
        <w:rPr>
          <w:rFonts w:asciiTheme="majorBidi" w:hAnsiTheme="majorBidi" w:cs="B Lotus"/>
          <w:sz w:val="26"/>
          <w:szCs w:val="26"/>
          <w:rtl/>
        </w:rPr>
        <w:t xml:space="preserve"> اطلاعات شرکتی، راهبری و همزمانی شد.</w:t>
      </w:r>
      <w:r w:rsidR="006F2F08" w:rsidRPr="007B31E6">
        <w:rPr>
          <w:rFonts w:asciiTheme="majorBidi" w:hAnsiTheme="majorBidi" w:cs="B Lotus"/>
          <w:sz w:val="26"/>
          <w:szCs w:val="26"/>
          <w:rtl/>
        </w:rPr>
        <w:t xml:space="preserve"> </w:t>
      </w:r>
      <w:r w:rsidRPr="007B31E6">
        <w:rPr>
          <w:rFonts w:asciiTheme="majorBidi" w:hAnsiTheme="majorBidi" w:cs="B Lotus"/>
          <w:sz w:val="26"/>
          <w:szCs w:val="26"/>
          <w:rtl/>
        </w:rPr>
        <w:t>همزمانی بازده سهام</w:t>
      </w:r>
      <w:r w:rsidR="00D854EA" w:rsidRPr="007B31E6">
        <w:rPr>
          <w:rFonts w:asciiTheme="majorBidi" w:hAnsiTheme="majorBidi" w:cs="B Lotus"/>
          <w:sz w:val="26"/>
          <w:szCs w:val="26"/>
          <w:rtl/>
        </w:rPr>
        <w:t xml:space="preserve"> </w:t>
      </w:r>
      <w:r w:rsidRPr="007B31E6">
        <w:rPr>
          <w:rFonts w:asciiTheme="majorBidi" w:hAnsiTheme="majorBidi" w:cs="B Lotus"/>
          <w:sz w:val="26"/>
          <w:szCs w:val="26"/>
          <w:rtl/>
        </w:rPr>
        <w:t>به معنی حرکت بازده سهام خاص هم سو با بازده بازار توضیح داده‌شده است. به این معنی که حرکت سهام آن چیزی است که امکان حرکت با بازار را نشان می‌دهد. یا بیانگر درجه‌ای از اطلاعات بازار و صنعت است که در قیمت سهام شرکت منعکس می‌شود</w:t>
      </w:r>
      <w:r w:rsidR="000C3E0A" w:rsidRPr="000C3E0A">
        <w:rPr>
          <w:rFonts w:asciiTheme="majorBidi" w:hAnsiTheme="majorBidi" w:cs="B Lotus"/>
          <w:sz w:val="26"/>
          <w:szCs w:val="26"/>
        </w:rPr>
        <w:t>]</w:t>
      </w:r>
      <w:r w:rsidR="00317AAC">
        <w:rPr>
          <w:rFonts w:asciiTheme="majorBidi" w:hAnsiTheme="majorBidi" w:cs="B Lotus" w:hint="cs"/>
          <w:sz w:val="26"/>
          <w:szCs w:val="26"/>
          <w:rtl/>
        </w:rPr>
        <w:t>14</w:t>
      </w:r>
      <w:r w:rsidR="000C3E0A" w:rsidRPr="000C3E0A">
        <w:rPr>
          <w:rFonts w:asciiTheme="majorBidi" w:hAnsiTheme="majorBidi" w:cs="B Lotus"/>
          <w:sz w:val="26"/>
          <w:szCs w:val="26"/>
        </w:rPr>
        <w:t>[</w:t>
      </w:r>
      <w:r w:rsidRPr="007B31E6">
        <w:rPr>
          <w:rFonts w:asciiTheme="majorBidi" w:hAnsiTheme="majorBidi" w:cs="B Lotus"/>
          <w:sz w:val="26"/>
          <w:szCs w:val="26"/>
          <w:rtl/>
        </w:rPr>
        <w:t>.</w:t>
      </w:r>
    </w:p>
    <w:p w:rsidR="00EB3354" w:rsidRPr="007B31E6" w:rsidRDefault="00EB3354" w:rsidP="001E4FD1">
      <w:pPr>
        <w:ind w:firstLine="284"/>
        <w:jc w:val="both"/>
        <w:rPr>
          <w:rFonts w:asciiTheme="majorBidi" w:hAnsiTheme="majorBidi" w:cs="B Lotus"/>
          <w:sz w:val="26"/>
          <w:szCs w:val="26"/>
        </w:rPr>
      </w:pPr>
      <w:r w:rsidRPr="007B31E6">
        <w:rPr>
          <w:rFonts w:asciiTheme="majorBidi" w:hAnsiTheme="majorBidi" w:cs="B Lotus"/>
          <w:sz w:val="26"/>
          <w:szCs w:val="26"/>
          <w:rtl/>
        </w:rPr>
        <w:t>در توضیح همزمانی بازده سهام، مورک، یانگ و یو</w:t>
      </w:r>
      <w:r w:rsidR="00317AAC">
        <w:rPr>
          <w:rFonts w:asciiTheme="majorBidi" w:hAnsiTheme="majorBidi" w:cs="B Lotus" w:hint="cs"/>
          <w:sz w:val="26"/>
          <w:szCs w:val="26"/>
          <w:rtl/>
        </w:rPr>
        <w:t xml:space="preserve"> </w:t>
      </w:r>
      <w:r w:rsidR="000C3E0A" w:rsidRPr="000C3E0A">
        <w:rPr>
          <w:rFonts w:asciiTheme="majorBidi" w:hAnsiTheme="majorBidi" w:cs="B Lotus"/>
          <w:sz w:val="26"/>
          <w:szCs w:val="26"/>
        </w:rPr>
        <w:t>]</w:t>
      </w:r>
      <w:r w:rsidR="00317AAC">
        <w:rPr>
          <w:rFonts w:asciiTheme="majorBidi" w:hAnsiTheme="majorBidi" w:cs="B Lotus" w:hint="cs"/>
          <w:sz w:val="26"/>
          <w:szCs w:val="26"/>
          <w:rtl/>
        </w:rPr>
        <w:t>19</w:t>
      </w:r>
      <w:r w:rsidR="000C3E0A" w:rsidRPr="000C3E0A">
        <w:rPr>
          <w:rFonts w:asciiTheme="majorBidi" w:hAnsiTheme="majorBidi" w:cs="B Lotus"/>
          <w:sz w:val="26"/>
          <w:szCs w:val="26"/>
        </w:rPr>
        <w:t>[</w:t>
      </w:r>
      <w:r w:rsidRPr="007B31E6">
        <w:rPr>
          <w:rFonts w:asciiTheme="majorBidi" w:hAnsiTheme="majorBidi" w:cs="B Lotus"/>
          <w:sz w:val="26"/>
          <w:szCs w:val="26"/>
          <w:rtl/>
        </w:rPr>
        <w:t xml:space="preserve"> اولین افرادی بودند که در این زمینه </w:t>
      </w:r>
      <w:r w:rsidR="005F1E14">
        <w:rPr>
          <w:rFonts w:asciiTheme="majorBidi" w:hAnsiTheme="majorBidi" w:cs="B Lotus" w:hint="cs"/>
          <w:sz w:val="26"/>
          <w:szCs w:val="26"/>
          <w:rtl/>
        </w:rPr>
        <w:t>پژوهش</w:t>
      </w:r>
      <w:r w:rsidRPr="007B31E6">
        <w:rPr>
          <w:rFonts w:asciiTheme="majorBidi" w:hAnsiTheme="majorBidi" w:cs="B Lotus"/>
          <w:sz w:val="26"/>
          <w:szCs w:val="26"/>
          <w:rtl/>
        </w:rPr>
        <w:t xml:space="preserve"> کردند و با ارائه شواهد</w:t>
      </w:r>
      <w:r w:rsidR="006F2F08" w:rsidRPr="007B31E6">
        <w:rPr>
          <w:rFonts w:asciiTheme="majorBidi" w:hAnsiTheme="majorBidi" w:cs="B Lotus"/>
          <w:sz w:val="26"/>
          <w:szCs w:val="26"/>
          <w:rtl/>
        </w:rPr>
        <w:t>ی</w:t>
      </w:r>
      <w:r w:rsidRPr="007B31E6">
        <w:rPr>
          <w:rFonts w:asciiTheme="majorBidi" w:hAnsiTheme="majorBidi" w:cs="B Lotus"/>
          <w:sz w:val="26"/>
          <w:szCs w:val="26"/>
          <w:rtl/>
        </w:rPr>
        <w:t xml:space="preserve"> نشان دادند که همزمانی بازده سهام</w:t>
      </w:r>
      <w:r w:rsidR="006F2F08" w:rsidRPr="007B31E6">
        <w:rPr>
          <w:rFonts w:asciiTheme="majorBidi" w:hAnsiTheme="majorBidi" w:cs="B Lotus"/>
          <w:sz w:val="26"/>
          <w:szCs w:val="26"/>
          <w:rtl/>
        </w:rPr>
        <w:t>،</w:t>
      </w:r>
      <w:r w:rsidRPr="007B31E6">
        <w:rPr>
          <w:rFonts w:asciiTheme="majorBidi" w:hAnsiTheme="majorBidi" w:cs="B Lotus"/>
          <w:sz w:val="26"/>
          <w:szCs w:val="26"/>
          <w:rtl/>
        </w:rPr>
        <w:t xml:space="preserve"> میزانی از بازده سهام یک شرکت خاص است که با بازده بازار هم حرکتی</w:t>
      </w:r>
      <w:r w:rsidR="00E550AF" w:rsidRPr="007B31E6">
        <w:rPr>
          <w:rFonts w:asciiTheme="majorBidi" w:hAnsiTheme="majorBidi" w:cs="B Lotus"/>
          <w:sz w:val="26"/>
          <w:szCs w:val="26"/>
          <w:vertAlign w:val="superscript"/>
          <w:rtl/>
        </w:rPr>
        <w:t xml:space="preserve"> </w:t>
      </w:r>
      <w:r w:rsidRPr="007B31E6">
        <w:rPr>
          <w:rFonts w:asciiTheme="majorBidi" w:hAnsiTheme="majorBidi" w:cs="B Lotus"/>
          <w:sz w:val="26"/>
          <w:szCs w:val="26"/>
          <w:rtl/>
        </w:rPr>
        <w:t>دارند. مورک و همکاران</w:t>
      </w:r>
      <w:r w:rsidR="00013190">
        <w:rPr>
          <w:rFonts w:asciiTheme="majorBidi" w:hAnsiTheme="majorBidi" w:cs="B Lotus" w:hint="cs"/>
          <w:sz w:val="26"/>
          <w:szCs w:val="26"/>
          <w:rtl/>
        </w:rPr>
        <w:t xml:space="preserve"> </w:t>
      </w:r>
      <w:r w:rsidR="000C3E0A" w:rsidRPr="000C3E0A">
        <w:rPr>
          <w:rFonts w:asciiTheme="majorBidi" w:hAnsiTheme="majorBidi" w:cs="B Lotus"/>
          <w:sz w:val="26"/>
          <w:szCs w:val="26"/>
        </w:rPr>
        <w:t>]</w:t>
      </w:r>
      <w:r w:rsidR="00013190">
        <w:rPr>
          <w:rFonts w:asciiTheme="majorBidi" w:hAnsiTheme="majorBidi" w:cs="B Lotus" w:hint="cs"/>
          <w:sz w:val="26"/>
          <w:szCs w:val="26"/>
          <w:rtl/>
        </w:rPr>
        <w:t>19</w:t>
      </w:r>
      <w:r w:rsidR="000C3E0A" w:rsidRPr="000C3E0A">
        <w:rPr>
          <w:rFonts w:asciiTheme="majorBidi" w:hAnsiTheme="majorBidi" w:cs="B Lotus"/>
          <w:sz w:val="26"/>
          <w:szCs w:val="26"/>
        </w:rPr>
        <w:t>[</w:t>
      </w:r>
      <w:r w:rsidRPr="007B31E6">
        <w:rPr>
          <w:rFonts w:asciiTheme="majorBidi" w:hAnsiTheme="majorBidi" w:cs="B Lotus"/>
          <w:sz w:val="26"/>
          <w:szCs w:val="26"/>
          <w:rtl/>
        </w:rPr>
        <w:t xml:space="preserve"> دریافتند که تعریف همزمانی بازده سهام متفاوت نیست. به عقیده دیو و همکاران </w:t>
      </w:r>
      <w:r w:rsidR="00013190" w:rsidRPr="000C3E0A">
        <w:rPr>
          <w:rFonts w:asciiTheme="majorBidi" w:hAnsiTheme="majorBidi" w:cs="B Lotus"/>
          <w:sz w:val="26"/>
          <w:szCs w:val="26"/>
        </w:rPr>
        <w:t>]</w:t>
      </w:r>
      <w:r w:rsidR="00013190">
        <w:rPr>
          <w:rFonts w:asciiTheme="majorBidi" w:hAnsiTheme="majorBidi" w:cs="B Lotus" w:hint="cs"/>
          <w:sz w:val="26"/>
          <w:szCs w:val="26"/>
          <w:rtl/>
        </w:rPr>
        <w:t>10</w:t>
      </w:r>
      <w:r w:rsidR="00013190" w:rsidRPr="000C3E0A">
        <w:rPr>
          <w:rFonts w:asciiTheme="majorBidi" w:hAnsiTheme="majorBidi" w:cs="B Lotus"/>
          <w:sz w:val="26"/>
          <w:szCs w:val="26"/>
        </w:rPr>
        <w:t>[</w:t>
      </w:r>
      <w:r w:rsidR="00013190" w:rsidRPr="007B31E6">
        <w:rPr>
          <w:rFonts w:asciiTheme="majorBidi" w:hAnsiTheme="majorBidi" w:cs="B Lotus"/>
          <w:sz w:val="26"/>
          <w:szCs w:val="26"/>
          <w:rtl/>
        </w:rPr>
        <w:t xml:space="preserve"> </w:t>
      </w:r>
      <w:r w:rsidRPr="007B31E6">
        <w:rPr>
          <w:rFonts w:asciiTheme="majorBidi" w:hAnsiTheme="majorBidi" w:cs="B Lotus"/>
          <w:sz w:val="26"/>
          <w:szCs w:val="26"/>
          <w:rtl/>
        </w:rPr>
        <w:t xml:space="preserve"> همزمانی به حرکت قیمت سهام برمی‌گردد</w:t>
      </w:r>
      <w:r w:rsidR="006F2F08" w:rsidRPr="007B31E6">
        <w:rPr>
          <w:rFonts w:asciiTheme="majorBidi" w:hAnsiTheme="majorBidi" w:cs="B Lotus"/>
          <w:sz w:val="26"/>
          <w:szCs w:val="26"/>
          <w:rtl/>
        </w:rPr>
        <w:t>؛</w:t>
      </w:r>
      <w:r w:rsidRPr="007B31E6">
        <w:rPr>
          <w:rFonts w:asciiTheme="majorBidi" w:hAnsiTheme="majorBidi" w:cs="B Lotus"/>
          <w:sz w:val="26"/>
          <w:szCs w:val="26"/>
          <w:rtl/>
        </w:rPr>
        <w:t xml:space="preserve"> به میزانی که قیمت سهام خاص دسته‌جمعی به بالا و پایین حرکت می‌کند. خانداکر</w:t>
      </w:r>
      <w:r w:rsidR="00317AAC">
        <w:rPr>
          <w:rFonts w:asciiTheme="majorBidi" w:hAnsiTheme="majorBidi" w:cs="B Lotus" w:hint="cs"/>
          <w:sz w:val="26"/>
          <w:szCs w:val="26"/>
          <w:rtl/>
        </w:rPr>
        <w:t xml:space="preserve"> </w:t>
      </w:r>
      <w:r w:rsidR="000C3E0A" w:rsidRPr="000C3E0A">
        <w:rPr>
          <w:rFonts w:asciiTheme="majorBidi" w:hAnsiTheme="majorBidi" w:cs="B Lotus"/>
          <w:sz w:val="26"/>
          <w:szCs w:val="26"/>
        </w:rPr>
        <w:t>]</w:t>
      </w:r>
      <w:r w:rsidR="00317AAC">
        <w:rPr>
          <w:rFonts w:asciiTheme="majorBidi" w:hAnsiTheme="majorBidi" w:cs="B Lotus" w:hint="cs"/>
          <w:sz w:val="26"/>
          <w:szCs w:val="26"/>
          <w:rtl/>
        </w:rPr>
        <w:t>16</w:t>
      </w:r>
      <w:r w:rsidR="000C3E0A" w:rsidRPr="000C3E0A">
        <w:rPr>
          <w:rFonts w:asciiTheme="majorBidi" w:hAnsiTheme="majorBidi" w:cs="B Lotus"/>
          <w:sz w:val="26"/>
          <w:szCs w:val="26"/>
        </w:rPr>
        <w:t>[</w:t>
      </w:r>
      <w:r w:rsidRPr="007B31E6">
        <w:rPr>
          <w:rFonts w:asciiTheme="majorBidi" w:hAnsiTheme="majorBidi" w:cs="B Lotus"/>
          <w:sz w:val="26"/>
          <w:szCs w:val="26"/>
          <w:rtl/>
        </w:rPr>
        <w:t xml:space="preserve"> توضیح می‌دهد که همزمانی قیمت سهام</w:t>
      </w:r>
      <w:r w:rsidR="006F2F08" w:rsidRPr="007B31E6">
        <w:rPr>
          <w:rFonts w:asciiTheme="majorBidi" w:hAnsiTheme="majorBidi" w:cs="B Lotus"/>
          <w:sz w:val="26"/>
          <w:szCs w:val="26"/>
          <w:rtl/>
        </w:rPr>
        <w:t>،</w:t>
      </w:r>
      <w:r w:rsidRPr="007B31E6">
        <w:rPr>
          <w:rFonts w:asciiTheme="majorBidi" w:hAnsiTheme="majorBidi" w:cs="B Lotus"/>
          <w:sz w:val="26"/>
          <w:szCs w:val="26"/>
          <w:rtl/>
        </w:rPr>
        <w:t xml:space="preserve"> تمایل بازار سهام به حرکت در همان جهت در یک دوره زمانی خاص؛ مانند یک روز یا یک هفته معین</w:t>
      </w:r>
      <w:r w:rsidR="006F2F08" w:rsidRPr="007B31E6">
        <w:rPr>
          <w:rFonts w:asciiTheme="majorBidi" w:hAnsiTheme="majorBidi" w:cs="B Lotus"/>
          <w:sz w:val="26"/>
          <w:szCs w:val="26"/>
          <w:rtl/>
        </w:rPr>
        <w:t xml:space="preserve"> است</w:t>
      </w:r>
      <w:r w:rsidRPr="007B31E6">
        <w:rPr>
          <w:rFonts w:asciiTheme="majorBidi" w:hAnsiTheme="majorBidi" w:cs="B Lotus"/>
          <w:sz w:val="26"/>
          <w:szCs w:val="26"/>
          <w:rtl/>
        </w:rPr>
        <w:t xml:space="preserve">. با این توضیحات، یک بازار بیشتر همزمان است اگر به‌طورکلی قیمت </w:t>
      </w:r>
      <w:r w:rsidR="003D1D43" w:rsidRPr="007B31E6">
        <w:rPr>
          <w:rFonts w:asciiTheme="majorBidi" w:hAnsiTheme="majorBidi" w:cs="B Lotus"/>
          <w:sz w:val="26"/>
          <w:szCs w:val="26"/>
          <w:rtl/>
        </w:rPr>
        <w:t>سهام‌های</w:t>
      </w:r>
      <w:r w:rsidRPr="007B31E6">
        <w:rPr>
          <w:rFonts w:asciiTheme="majorBidi" w:hAnsiTheme="majorBidi" w:cs="B Lotus"/>
          <w:sz w:val="26"/>
          <w:szCs w:val="26"/>
          <w:rtl/>
        </w:rPr>
        <w:t xml:space="preserve"> خاص باهم متفاوت باشند</w:t>
      </w:r>
      <w:r w:rsidRPr="007B31E6">
        <w:rPr>
          <w:rFonts w:asciiTheme="majorBidi" w:hAnsiTheme="majorBidi" w:cs="B Lotus"/>
          <w:sz w:val="26"/>
          <w:szCs w:val="26"/>
        </w:rPr>
        <w:t>.</w:t>
      </w:r>
      <w:r w:rsidR="006A22B7" w:rsidRPr="007B31E6">
        <w:rPr>
          <w:rFonts w:asciiTheme="majorBidi" w:hAnsiTheme="majorBidi" w:cs="B Lotus"/>
          <w:sz w:val="26"/>
          <w:szCs w:val="26"/>
          <w:rtl/>
        </w:rPr>
        <w:t xml:space="preserve"> </w:t>
      </w:r>
      <w:r w:rsidR="00FD5AEB" w:rsidRPr="007B31E6">
        <w:rPr>
          <w:rFonts w:asciiTheme="majorBidi" w:hAnsiTheme="majorBidi" w:cs="B Lotus"/>
          <w:sz w:val="26"/>
          <w:szCs w:val="26"/>
          <w:rtl/>
        </w:rPr>
        <w:t xml:space="preserve">طبق </w:t>
      </w:r>
      <w:r w:rsidR="005F1E14">
        <w:rPr>
          <w:rFonts w:asciiTheme="majorBidi" w:hAnsiTheme="majorBidi" w:cs="B Lotus" w:hint="cs"/>
          <w:sz w:val="26"/>
          <w:szCs w:val="26"/>
          <w:rtl/>
        </w:rPr>
        <w:t>پژوهش</w:t>
      </w:r>
      <w:r w:rsidR="00FD5AEB" w:rsidRPr="007B31E6">
        <w:rPr>
          <w:rFonts w:asciiTheme="majorBidi" w:hAnsiTheme="majorBidi" w:cs="B Lotus"/>
          <w:sz w:val="26"/>
          <w:szCs w:val="26"/>
          <w:rtl/>
        </w:rPr>
        <w:t xml:space="preserve"> </w:t>
      </w:r>
      <w:r w:rsidRPr="007B31E6">
        <w:rPr>
          <w:rFonts w:asciiTheme="majorBidi" w:hAnsiTheme="majorBidi" w:cs="B Lotus"/>
          <w:sz w:val="26"/>
          <w:szCs w:val="26"/>
          <w:rtl/>
        </w:rPr>
        <w:t xml:space="preserve">بوشمن و همکاران </w:t>
      </w:r>
      <w:r w:rsidR="001E4FD1" w:rsidRPr="000C3E0A">
        <w:rPr>
          <w:rFonts w:asciiTheme="majorBidi" w:hAnsiTheme="majorBidi" w:cs="B Lotus"/>
          <w:sz w:val="26"/>
          <w:szCs w:val="26"/>
        </w:rPr>
        <w:t>]</w:t>
      </w:r>
      <w:r w:rsidR="001E4FD1">
        <w:rPr>
          <w:rFonts w:asciiTheme="majorBidi" w:hAnsiTheme="majorBidi" w:cs="B Lotus" w:hint="cs"/>
          <w:sz w:val="26"/>
          <w:szCs w:val="26"/>
          <w:rtl/>
        </w:rPr>
        <w:t>9</w:t>
      </w:r>
      <w:r w:rsidR="001E4FD1" w:rsidRPr="000C3E0A">
        <w:rPr>
          <w:rFonts w:asciiTheme="majorBidi" w:hAnsiTheme="majorBidi" w:cs="B Lotus"/>
          <w:sz w:val="26"/>
          <w:szCs w:val="26"/>
        </w:rPr>
        <w:t>[</w:t>
      </w:r>
      <w:r w:rsidR="001E4FD1" w:rsidRPr="007B31E6">
        <w:rPr>
          <w:rFonts w:asciiTheme="majorBidi" w:hAnsiTheme="majorBidi" w:cs="B Lotus"/>
          <w:sz w:val="26"/>
          <w:szCs w:val="26"/>
          <w:rtl/>
        </w:rPr>
        <w:t xml:space="preserve"> </w:t>
      </w:r>
      <w:r w:rsidRPr="007B31E6">
        <w:rPr>
          <w:rFonts w:asciiTheme="majorBidi" w:hAnsiTheme="majorBidi" w:cs="B Lotus"/>
          <w:sz w:val="26"/>
          <w:szCs w:val="26"/>
          <w:rtl/>
        </w:rPr>
        <w:t>در توضیح شفافیت شرکت</w:t>
      </w:r>
      <w:r w:rsidR="00FD5AEB" w:rsidRPr="007B31E6">
        <w:rPr>
          <w:rFonts w:asciiTheme="majorBidi" w:hAnsiTheme="majorBidi" w:cs="B Lotus"/>
          <w:sz w:val="26"/>
          <w:szCs w:val="26"/>
          <w:rtl/>
        </w:rPr>
        <w:t>،</w:t>
      </w:r>
      <w:r w:rsidRPr="007B31E6">
        <w:rPr>
          <w:rFonts w:asciiTheme="majorBidi" w:hAnsiTheme="majorBidi" w:cs="B Lotus"/>
          <w:sz w:val="26"/>
          <w:szCs w:val="26"/>
          <w:rtl/>
        </w:rPr>
        <w:t xml:space="preserve"> اطلاعات خاص شرکت برای شرکت‌های تجاری بیرونی یا انتشار اطلاعات به شرکت‌کنندگان بازار به‌طور علنی در دسترس است. </w:t>
      </w:r>
      <w:r w:rsidR="00FD5AEB" w:rsidRPr="007B31E6">
        <w:rPr>
          <w:rFonts w:asciiTheme="majorBidi" w:hAnsiTheme="majorBidi" w:cs="B Lotus"/>
          <w:sz w:val="26"/>
          <w:szCs w:val="26"/>
          <w:rtl/>
        </w:rPr>
        <w:t xml:space="preserve">طبق پژوهش </w:t>
      </w:r>
      <w:r w:rsidRPr="007B31E6">
        <w:rPr>
          <w:rFonts w:asciiTheme="majorBidi" w:hAnsiTheme="majorBidi" w:cs="B Lotus"/>
          <w:sz w:val="26"/>
          <w:szCs w:val="26"/>
          <w:rtl/>
        </w:rPr>
        <w:t xml:space="preserve">جین و مایرز </w:t>
      </w:r>
      <w:r w:rsidR="001E4FD1" w:rsidRPr="000C3E0A">
        <w:rPr>
          <w:rFonts w:asciiTheme="majorBidi" w:hAnsiTheme="majorBidi" w:cs="B Lotus"/>
          <w:sz w:val="26"/>
          <w:szCs w:val="26"/>
        </w:rPr>
        <w:t>]</w:t>
      </w:r>
      <w:r w:rsidR="001E4FD1">
        <w:rPr>
          <w:rFonts w:asciiTheme="majorBidi" w:hAnsiTheme="majorBidi" w:cs="B Lotus" w:hint="cs"/>
          <w:sz w:val="26"/>
          <w:szCs w:val="26"/>
          <w:rtl/>
        </w:rPr>
        <w:t>1</w:t>
      </w:r>
      <w:r w:rsidR="001E4FD1">
        <w:rPr>
          <w:rFonts w:asciiTheme="majorBidi" w:hAnsiTheme="majorBidi" w:cs="B Lotus" w:hint="cs"/>
          <w:sz w:val="26"/>
          <w:szCs w:val="26"/>
          <w:rtl/>
        </w:rPr>
        <w:t>5</w:t>
      </w:r>
      <w:r w:rsidR="001E4FD1" w:rsidRPr="000C3E0A">
        <w:rPr>
          <w:rFonts w:asciiTheme="majorBidi" w:hAnsiTheme="majorBidi" w:cs="B Lotus"/>
          <w:sz w:val="26"/>
          <w:szCs w:val="26"/>
        </w:rPr>
        <w:t>[</w:t>
      </w:r>
      <w:r w:rsidR="001E4FD1" w:rsidRPr="007B31E6">
        <w:rPr>
          <w:rFonts w:asciiTheme="majorBidi" w:hAnsiTheme="majorBidi" w:cs="B Lotus"/>
          <w:sz w:val="26"/>
          <w:szCs w:val="26"/>
          <w:rtl/>
        </w:rPr>
        <w:t xml:space="preserve"> </w:t>
      </w:r>
      <w:r w:rsidRPr="007B31E6">
        <w:rPr>
          <w:rFonts w:asciiTheme="majorBidi" w:hAnsiTheme="majorBidi" w:cs="B Lotus"/>
          <w:sz w:val="26"/>
          <w:szCs w:val="26"/>
          <w:rtl/>
        </w:rPr>
        <w:t xml:space="preserve"> همزمانی بازده سهام را می‌توان به‌</w:t>
      </w:r>
      <w:r w:rsidR="00FD5AEB" w:rsidRPr="007B31E6">
        <w:rPr>
          <w:rFonts w:asciiTheme="majorBidi" w:hAnsiTheme="majorBidi" w:cs="B Lotus"/>
          <w:sz w:val="26"/>
          <w:szCs w:val="26"/>
          <w:rtl/>
        </w:rPr>
        <w:t xml:space="preserve"> </w:t>
      </w:r>
      <w:r w:rsidRPr="007B31E6">
        <w:rPr>
          <w:rFonts w:asciiTheme="majorBidi" w:hAnsiTheme="majorBidi" w:cs="B Lotus"/>
          <w:sz w:val="26"/>
          <w:szCs w:val="26"/>
          <w:rtl/>
        </w:rPr>
        <w:t>عنوان اندازه‌گیری شفافیت شرکت تفسیر کرد</w:t>
      </w:r>
      <w:r w:rsidR="00FD5AEB" w:rsidRPr="007B31E6">
        <w:rPr>
          <w:rFonts w:asciiTheme="majorBidi" w:hAnsiTheme="majorBidi" w:cs="B Lotus"/>
          <w:sz w:val="26"/>
          <w:szCs w:val="26"/>
          <w:rtl/>
        </w:rPr>
        <w:t>؛</w:t>
      </w:r>
      <w:r w:rsidRPr="007B31E6">
        <w:rPr>
          <w:rFonts w:asciiTheme="majorBidi" w:hAnsiTheme="majorBidi" w:cs="B Lotus"/>
          <w:sz w:val="26"/>
          <w:szCs w:val="26"/>
          <w:rtl/>
        </w:rPr>
        <w:t xml:space="preserve"> زیرا نشان می‌دهد چقدر شاخص بازار</w:t>
      </w:r>
      <w:r w:rsidR="00FD5AEB" w:rsidRPr="007B31E6">
        <w:rPr>
          <w:rFonts w:asciiTheme="majorBidi" w:hAnsiTheme="majorBidi" w:cs="B Lotus"/>
          <w:sz w:val="26"/>
          <w:szCs w:val="26"/>
          <w:rtl/>
        </w:rPr>
        <w:t>،</w:t>
      </w:r>
      <w:r w:rsidRPr="007B31E6">
        <w:rPr>
          <w:rFonts w:asciiTheme="majorBidi" w:hAnsiTheme="majorBidi" w:cs="B Lotus"/>
          <w:sz w:val="26"/>
          <w:szCs w:val="26"/>
          <w:rtl/>
        </w:rPr>
        <w:t xml:space="preserve"> بازده شرکت خاص را توضیح می‌دهد</w:t>
      </w:r>
      <w:r w:rsidRPr="007B31E6">
        <w:rPr>
          <w:rFonts w:asciiTheme="majorBidi" w:hAnsiTheme="majorBidi" w:cs="B Lotus"/>
          <w:sz w:val="26"/>
          <w:szCs w:val="26"/>
        </w:rPr>
        <w:t>.</w:t>
      </w:r>
      <w:r w:rsidR="00FD5AEB" w:rsidRPr="007B31E6">
        <w:rPr>
          <w:rFonts w:asciiTheme="majorBidi" w:hAnsiTheme="majorBidi" w:cs="B Lotus"/>
          <w:sz w:val="26"/>
          <w:szCs w:val="26"/>
          <w:rtl/>
        </w:rPr>
        <w:t xml:space="preserve"> </w:t>
      </w:r>
    </w:p>
    <w:p w:rsidR="00EB3354" w:rsidRPr="007B31E6" w:rsidRDefault="00EB3354" w:rsidP="001E4FD1">
      <w:pPr>
        <w:ind w:firstLine="284"/>
        <w:jc w:val="both"/>
        <w:rPr>
          <w:rFonts w:asciiTheme="majorBidi" w:hAnsiTheme="majorBidi" w:cs="B Lotus"/>
          <w:sz w:val="26"/>
          <w:szCs w:val="26"/>
          <w:rtl/>
        </w:rPr>
      </w:pPr>
      <w:r w:rsidRPr="007B31E6">
        <w:rPr>
          <w:rFonts w:asciiTheme="majorBidi" w:hAnsiTheme="majorBidi" w:cs="B Lotus"/>
          <w:sz w:val="26"/>
          <w:szCs w:val="26"/>
          <w:rtl/>
        </w:rPr>
        <w:t>این رویکرد همزمانی بازده سهام توسط دیدگاهی در ادبیات مانند جین و مایرز</w:t>
      </w:r>
      <w:r w:rsidR="00ED382E">
        <w:rPr>
          <w:rFonts w:asciiTheme="majorBidi" w:hAnsiTheme="majorBidi" w:cs="B Lotus" w:hint="cs"/>
          <w:sz w:val="26"/>
          <w:szCs w:val="26"/>
          <w:rtl/>
        </w:rPr>
        <w:t xml:space="preserve"> </w:t>
      </w:r>
      <w:r w:rsidR="000C3E0A" w:rsidRPr="000C3E0A">
        <w:rPr>
          <w:rFonts w:asciiTheme="majorBidi" w:hAnsiTheme="majorBidi" w:cs="B Lotus"/>
          <w:sz w:val="26"/>
          <w:szCs w:val="26"/>
        </w:rPr>
        <w:t>]</w:t>
      </w:r>
      <w:r w:rsidR="001E4FD1">
        <w:rPr>
          <w:rFonts w:asciiTheme="majorBidi" w:hAnsiTheme="majorBidi" w:cs="B Lotus" w:hint="cs"/>
          <w:sz w:val="26"/>
          <w:szCs w:val="26"/>
          <w:rtl/>
        </w:rPr>
        <w:t>15</w:t>
      </w:r>
      <w:r w:rsidR="000C3E0A" w:rsidRPr="000C3E0A">
        <w:rPr>
          <w:rFonts w:asciiTheme="majorBidi" w:hAnsiTheme="majorBidi" w:cs="B Lotus"/>
          <w:sz w:val="26"/>
          <w:szCs w:val="26"/>
        </w:rPr>
        <w:t>[</w:t>
      </w:r>
      <w:r w:rsidRPr="007B31E6">
        <w:rPr>
          <w:rFonts w:asciiTheme="majorBidi" w:hAnsiTheme="majorBidi" w:cs="B Lotus"/>
          <w:sz w:val="26"/>
          <w:szCs w:val="26"/>
          <w:rtl/>
        </w:rPr>
        <w:t xml:space="preserve"> حمایت‌شده که استدلال کردند همزمانی بازده سهام می‌تواند به‌عنوان اندازه‌گیری شفافیت شرکت تفسیر شود</w:t>
      </w:r>
      <w:r w:rsidR="006A22B7" w:rsidRPr="007B31E6">
        <w:rPr>
          <w:rFonts w:asciiTheme="majorBidi" w:hAnsiTheme="majorBidi" w:cs="B Lotus"/>
          <w:sz w:val="26"/>
          <w:szCs w:val="26"/>
          <w:rtl/>
        </w:rPr>
        <w:t>، زیرا</w:t>
      </w:r>
      <w:r w:rsidRPr="007B31E6">
        <w:rPr>
          <w:rFonts w:asciiTheme="majorBidi" w:hAnsiTheme="majorBidi" w:cs="B Lotus"/>
          <w:sz w:val="26"/>
          <w:szCs w:val="26"/>
          <w:rtl/>
        </w:rPr>
        <w:t xml:space="preserve"> نشان می‌دهد چقدر شاخص بازار</w:t>
      </w:r>
      <w:r w:rsidR="00EC6499" w:rsidRPr="007B31E6">
        <w:rPr>
          <w:rFonts w:asciiTheme="majorBidi" w:hAnsiTheme="majorBidi" w:cs="B Lotus"/>
          <w:sz w:val="26"/>
          <w:szCs w:val="26"/>
          <w:rtl/>
        </w:rPr>
        <w:t xml:space="preserve"> </w:t>
      </w:r>
      <w:r w:rsidRPr="007B31E6">
        <w:rPr>
          <w:rFonts w:asciiTheme="majorBidi" w:hAnsiTheme="majorBidi" w:cs="B Lotus"/>
          <w:sz w:val="26"/>
          <w:szCs w:val="26"/>
          <w:rtl/>
        </w:rPr>
        <w:t xml:space="preserve">بازده شرکت خاص را توضیح می‌دهد. </w:t>
      </w:r>
    </w:p>
    <w:p w:rsidR="00EB3354" w:rsidRDefault="00E57D28" w:rsidP="00E57D28">
      <w:pPr>
        <w:ind w:firstLine="288"/>
        <w:jc w:val="both"/>
        <w:rPr>
          <w:rFonts w:asciiTheme="majorBidi" w:hAnsiTheme="majorBidi" w:cs="B Lotus"/>
          <w:sz w:val="26"/>
          <w:szCs w:val="26"/>
          <w:rtl/>
        </w:rPr>
      </w:pPr>
      <w:r w:rsidRPr="007B31E6">
        <w:rPr>
          <w:rFonts w:asciiTheme="majorBidi" w:hAnsiTheme="majorBidi" w:cs="B Lotus" w:hint="cs"/>
          <w:sz w:val="26"/>
          <w:szCs w:val="26"/>
          <w:rtl/>
        </w:rPr>
        <w:t xml:space="preserve">در حال حاضر، </w:t>
      </w:r>
      <w:r w:rsidR="00FD5AEB" w:rsidRPr="007B31E6">
        <w:rPr>
          <w:rFonts w:asciiTheme="majorBidi" w:hAnsiTheme="majorBidi" w:cs="B Lotus" w:hint="cs"/>
          <w:sz w:val="26"/>
          <w:szCs w:val="26"/>
          <w:rtl/>
        </w:rPr>
        <w:t xml:space="preserve">هنوز </w:t>
      </w:r>
      <w:r w:rsidR="00EB3354" w:rsidRPr="007B31E6">
        <w:rPr>
          <w:rFonts w:asciiTheme="majorBidi" w:hAnsiTheme="majorBidi" w:cs="B Lotus" w:hint="cs"/>
          <w:sz w:val="26"/>
          <w:szCs w:val="26"/>
          <w:rtl/>
        </w:rPr>
        <w:t>بورس</w:t>
      </w:r>
      <w:r w:rsidR="00FD5AEB" w:rsidRPr="007B31E6">
        <w:rPr>
          <w:rFonts w:asciiTheme="majorBidi" w:hAnsiTheme="majorBidi" w:cs="B Lotus" w:hint="cs"/>
          <w:sz w:val="26"/>
          <w:szCs w:val="26"/>
          <w:rtl/>
        </w:rPr>
        <w:t xml:space="preserve"> اوراق بهادار</w:t>
      </w:r>
      <w:r w:rsidR="00EB3354" w:rsidRPr="007B31E6">
        <w:rPr>
          <w:rFonts w:asciiTheme="majorBidi" w:hAnsiTheme="majorBidi" w:cs="B Lotus" w:hint="cs"/>
          <w:sz w:val="26"/>
          <w:szCs w:val="26"/>
          <w:rtl/>
        </w:rPr>
        <w:t xml:space="preserve"> تهران چارچوب قانونی قوی برای توسعه</w:t>
      </w:r>
      <w:r w:rsidR="00FD5AEB" w:rsidRPr="007B31E6">
        <w:rPr>
          <w:rFonts w:asciiTheme="majorBidi" w:hAnsiTheme="majorBidi" w:cs="B Lotus" w:hint="cs"/>
          <w:sz w:val="26"/>
          <w:szCs w:val="26"/>
          <w:rtl/>
        </w:rPr>
        <w:t xml:space="preserve"> افشا در</w:t>
      </w:r>
      <w:r w:rsidR="00EB3354" w:rsidRPr="007B31E6">
        <w:rPr>
          <w:rFonts w:asciiTheme="majorBidi" w:hAnsiTheme="majorBidi" w:cs="B Lotus" w:hint="cs"/>
          <w:sz w:val="26"/>
          <w:szCs w:val="26"/>
          <w:rtl/>
        </w:rPr>
        <w:t xml:space="preserve"> بازار سهام ندارد. همچنین</w:t>
      </w:r>
      <w:r w:rsidR="00FD5AEB" w:rsidRPr="007B31E6">
        <w:rPr>
          <w:rFonts w:asciiTheme="majorBidi" w:hAnsiTheme="majorBidi" w:cs="B Lotus" w:hint="cs"/>
          <w:sz w:val="26"/>
          <w:szCs w:val="26"/>
          <w:rtl/>
        </w:rPr>
        <w:t xml:space="preserve"> </w:t>
      </w:r>
      <w:r w:rsidR="00FD5AEB" w:rsidRPr="007B31E6">
        <w:rPr>
          <w:rFonts w:asciiTheme="majorBidi" w:hAnsiTheme="majorBidi" w:cs="B Lotus"/>
          <w:sz w:val="26"/>
          <w:szCs w:val="26"/>
          <w:rtl/>
        </w:rPr>
        <w:t>در ا</w:t>
      </w:r>
      <w:r w:rsidR="00FD5AEB" w:rsidRPr="007B31E6">
        <w:rPr>
          <w:rFonts w:asciiTheme="majorBidi" w:hAnsiTheme="majorBidi" w:cs="B Lotus" w:hint="cs"/>
          <w:sz w:val="26"/>
          <w:szCs w:val="26"/>
          <w:rtl/>
        </w:rPr>
        <w:t>یران</w:t>
      </w:r>
      <w:r w:rsidR="00EB3354" w:rsidRPr="007B31E6">
        <w:rPr>
          <w:rFonts w:asciiTheme="majorBidi" w:hAnsiTheme="majorBidi" w:cs="B Lotus" w:hint="cs"/>
          <w:sz w:val="26"/>
          <w:szCs w:val="26"/>
          <w:rtl/>
        </w:rPr>
        <w:t>، قانون افشا</w:t>
      </w:r>
      <w:r w:rsidR="00FD5AEB" w:rsidRPr="007B31E6">
        <w:rPr>
          <w:rFonts w:asciiTheme="majorBidi" w:hAnsiTheme="majorBidi" w:cs="B Lotus" w:hint="cs"/>
          <w:sz w:val="26"/>
          <w:szCs w:val="26"/>
          <w:rtl/>
        </w:rPr>
        <w:t>ی</w:t>
      </w:r>
      <w:r w:rsidR="00EB3354" w:rsidRPr="007B31E6">
        <w:rPr>
          <w:rFonts w:asciiTheme="majorBidi" w:hAnsiTheme="majorBidi" w:cs="B Lotus" w:hint="cs"/>
          <w:sz w:val="26"/>
          <w:szCs w:val="26"/>
          <w:rtl/>
        </w:rPr>
        <w:t xml:space="preserve"> اطلاعات سخت‌گیرانه </w:t>
      </w:r>
      <w:r w:rsidR="000C4BED" w:rsidRPr="007B31E6">
        <w:rPr>
          <w:rFonts w:asciiTheme="majorBidi" w:hAnsiTheme="majorBidi" w:cs="B Lotus"/>
          <w:sz w:val="26"/>
          <w:szCs w:val="26"/>
          <w:rtl/>
        </w:rPr>
        <w:t>همانند بورس ها</w:t>
      </w:r>
      <w:r w:rsidR="000C4BED" w:rsidRPr="007B31E6">
        <w:rPr>
          <w:rFonts w:asciiTheme="majorBidi" w:hAnsiTheme="majorBidi" w:cs="B Lotus" w:hint="cs"/>
          <w:sz w:val="26"/>
          <w:szCs w:val="26"/>
          <w:rtl/>
        </w:rPr>
        <w:t>ی</w:t>
      </w:r>
      <w:r w:rsidR="000C4BED" w:rsidRPr="007B31E6">
        <w:rPr>
          <w:rFonts w:asciiTheme="majorBidi" w:hAnsiTheme="majorBidi" w:cs="B Lotus"/>
          <w:sz w:val="26"/>
          <w:szCs w:val="26"/>
          <w:rtl/>
        </w:rPr>
        <w:t xml:space="preserve"> کشورها</w:t>
      </w:r>
      <w:r w:rsidR="000C4BED" w:rsidRPr="007B31E6">
        <w:rPr>
          <w:rFonts w:asciiTheme="majorBidi" w:hAnsiTheme="majorBidi" w:cs="B Lotus" w:hint="cs"/>
          <w:sz w:val="26"/>
          <w:szCs w:val="26"/>
          <w:rtl/>
        </w:rPr>
        <w:t>ی</w:t>
      </w:r>
      <w:r w:rsidR="000C4BED" w:rsidRPr="007B31E6">
        <w:rPr>
          <w:rFonts w:asciiTheme="majorBidi" w:hAnsiTheme="majorBidi" w:cs="B Lotus"/>
          <w:sz w:val="26"/>
          <w:szCs w:val="26"/>
          <w:rtl/>
        </w:rPr>
        <w:t xml:space="preserve"> پ</w:t>
      </w:r>
      <w:r w:rsidR="000C4BED" w:rsidRPr="007B31E6">
        <w:rPr>
          <w:rFonts w:asciiTheme="majorBidi" w:hAnsiTheme="majorBidi" w:cs="B Lotus" w:hint="cs"/>
          <w:sz w:val="26"/>
          <w:szCs w:val="26"/>
          <w:rtl/>
        </w:rPr>
        <w:t>یشرفته</w:t>
      </w:r>
      <w:r w:rsidR="000C4BED" w:rsidRPr="007B31E6">
        <w:rPr>
          <w:rFonts w:asciiTheme="majorBidi" w:hAnsiTheme="majorBidi" w:cs="B Lotus"/>
          <w:sz w:val="26"/>
          <w:szCs w:val="26"/>
          <w:rtl/>
        </w:rPr>
        <w:t xml:space="preserve"> </w:t>
      </w:r>
      <w:r w:rsidR="00EB3354" w:rsidRPr="007B31E6">
        <w:rPr>
          <w:rFonts w:asciiTheme="majorBidi" w:hAnsiTheme="majorBidi" w:cs="B Lotus" w:hint="cs"/>
          <w:sz w:val="26"/>
          <w:szCs w:val="26"/>
          <w:rtl/>
        </w:rPr>
        <w:t>که شرکت‌ها را مجبور به نشان دادن اطلاعات درست و منصفانه کند</w:t>
      </w:r>
      <w:r w:rsidR="00FD5AEB" w:rsidRPr="007B31E6">
        <w:rPr>
          <w:rFonts w:asciiTheme="majorBidi" w:hAnsiTheme="majorBidi" w:cs="B Lotus" w:hint="cs"/>
          <w:sz w:val="26"/>
          <w:szCs w:val="26"/>
          <w:rtl/>
        </w:rPr>
        <w:t>،</w:t>
      </w:r>
      <w:r w:rsidR="00EB3354" w:rsidRPr="007B31E6">
        <w:rPr>
          <w:rFonts w:asciiTheme="majorBidi" w:hAnsiTheme="majorBidi" w:cs="B Lotus" w:hint="cs"/>
          <w:sz w:val="26"/>
          <w:szCs w:val="26"/>
          <w:rtl/>
        </w:rPr>
        <w:t xml:space="preserve"> وجود ندارد</w:t>
      </w:r>
      <w:r w:rsidR="00FD5AEB" w:rsidRPr="007B31E6">
        <w:rPr>
          <w:rFonts w:asciiTheme="majorBidi" w:hAnsiTheme="majorBidi" w:cs="B Lotus" w:hint="cs"/>
          <w:sz w:val="26"/>
          <w:szCs w:val="26"/>
          <w:rtl/>
        </w:rPr>
        <w:t>.</w:t>
      </w:r>
      <w:r w:rsidR="00EB3354" w:rsidRPr="007B31E6">
        <w:rPr>
          <w:rFonts w:asciiTheme="majorBidi" w:hAnsiTheme="majorBidi" w:cs="B Lotus"/>
          <w:sz w:val="26"/>
          <w:szCs w:val="26"/>
          <w:rtl/>
        </w:rPr>
        <w:t xml:space="preserve"> </w:t>
      </w:r>
      <w:r w:rsidR="00EB3354" w:rsidRPr="007B31E6">
        <w:rPr>
          <w:rFonts w:asciiTheme="majorBidi" w:hAnsiTheme="majorBidi" w:cs="B Lotus" w:hint="cs"/>
          <w:sz w:val="26"/>
          <w:szCs w:val="26"/>
          <w:rtl/>
        </w:rPr>
        <w:t>د</w:t>
      </w:r>
      <w:r w:rsidR="00FD5AEB" w:rsidRPr="007B31E6">
        <w:rPr>
          <w:rFonts w:asciiTheme="majorBidi" w:hAnsiTheme="majorBidi" w:cs="B Lotus" w:hint="cs"/>
          <w:sz w:val="26"/>
          <w:szCs w:val="26"/>
          <w:rtl/>
        </w:rPr>
        <w:t>ر نبود یک چنین چارچوب مؤثر</w:t>
      </w:r>
      <w:r w:rsidRPr="007B31E6">
        <w:rPr>
          <w:rFonts w:asciiTheme="majorBidi" w:hAnsiTheme="majorBidi" w:cs="B Lotus" w:hint="cs"/>
          <w:sz w:val="26"/>
          <w:szCs w:val="26"/>
          <w:rtl/>
        </w:rPr>
        <w:t>ی</w:t>
      </w:r>
      <w:r w:rsidR="00EB3354" w:rsidRPr="007B31E6">
        <w:rPr>
          <w:rFonts w:asciiTheme="majorBidi" w:hAnsiTheme="majorBidi" w:cs="B Lotus" w:hint="cs"/>
          <w:sz w:val="26"/>
          <w:szCs w:val="26"/>
          <w:rtl/>
        </w:rPr>
        <w:t>، انتظار می‌رود راهبری شرکتی کارآمد در سطح شرکت نقش بسیار مهم</w:t>
      </w:r>
      <w:r w:rsidR="00FD5AEB" w:rsidRPr="007B31E6">
        <w:rPr>
          <w:rFonts w:asciiTheme="majorBidi" w:hAnsiTheme="majorBidi" w:cs="B Lotus" w:hint="cs"/>
          <w:sz w:val="26"/>
          <w:szCs w:val="26"/>
          <w:rtl/>
        </w:rPr>
        <w:t>ی را در بهبود افشای اطلاعات</w:t>
      </w:r>
      <w:r w:rsidR="00EB3354" w:rsidRPr="007B31E6">
        <w:rPr>
          <w:rFonts w:asciiTheme="majorBidi" w:hAnsiTheme="majorBidi" w:cs="B Lotus" w:hint="cs"/>
          <w:sz w:val="26"/>
          <w:szCs w:val="26"/>
          <w:rtl/>
        </w:rPr>
        <w:t>؛</w:t>
      </w:r>
      <w:r w:rsidR="00EB3354" w:rsidRPr="007B31E6">
        <w:rPr>
          <w:rFonts w:asciiTheme="majorBidi" w:hAnsiTheme="majorBidi" w:cs="B Lotus"/>
          <w:sz w:val="26"/>
          <w:szCs w:val="26"/>
          <w:rtl/>
        </w:rPr>
        <w:t xml:space="preserve"> </w:t>
      </w:r>
      <w:r w:rsidR="00FD5AEB" w:rsidRPr="007B31E6">
        <w:rPr>
          <w:rFonts w:asciiTheme="majorBidi" w:hAnsiTheme="majorBidi" w:cs="B Lotus" w:hint="cs"/>
          <w:sz w:val="26"/>
          <w:szCs w:val="26"/>
          <w:rtl/>
        </w:rPr>
        <w:t>و در نتیجه</w:t>
      </w:r>
      <w:r w:rsidR="00EB3354" w:rsidRPr="007B31E6">
        <w:rPr>
          <w:rFonts w:asciiTheme="majorBidi" w:hAnsiTheme="majorBidi" w:cs="B Lotus" w:hint="cs"/>
          <w:sz w:val="26"/>
          <w:szCs w:val="26"/>
          <w:rtl/>
        </w:rPr>
        <w:t xml:space="preserve"> </w:t>
      </w:r>
      <w:r w:rsidR="00CB4457" w:rsidRPr="007B31E6">
        <w:rPr>
          <w:rFonts w:asciiTheme="majorBidi" w:hAnsiTheme="majorBidi" w:cs="B Lotus" w:hint="cs"/>
          <w:sz w:val="26"/>
          <w:szCs w:val="26"/>
          <w:rtl/>
        </w:rPr>
        <w:lastRenderedPageBreak/>
        <w:t xml:space="preserve">توسعه </w:t>
      </w:r>
      <w:r w:rsidR="00EB3354" w:rsidRPr="007B31E6">
        <w:rPr>
          <w:rFonts w:asciiTheme="majorBidi" w:hAnsiTheme="majorBidi" w:cs="B Lotus" w:hint="cs"/>
          <w:sz w:val="26"/>
          <w:szCs w:val="26"/>
          <w:rtl/>
        </w:rPr>
        <w:t xml:space="preserve">شفافیت بازی کند. </w:t>
      </w:r>
      <w:r w:rsidRPr="007B31E6">
        <w:rPr>
          <w:rFonts w:asciiTheme="majorBidi" w:hAnsiTheme="majorBidi" w:cs="B Lotus" w:hint="cs"/>
          <w:sz w:val="26"/>
          <w:szCs w:val="26"/>
          <w:rtl/>
        </w:rPr>
        <w:t xml:space="preserve">با توجه به خلاء مطالعاتی موجود، </w:t>
      </w:r>
      <w:r w:rsidR="00EB3354" w:rsidRPr="007B31E6">
        <w:rPr>
          <w:rFonts w:asciiTheme="majorBidi" w:hAnsiTheme="majorBidi" w:cs="B Lotus" w:hint="cs"/>
          <w:sz w:val="26"/>
          <w:szCs w:val="26"/>
          <w:rtl/>
        </w:rPr>
        <w:t>این</w:t>
      </w:r>
      <w:r w:rsidR="00EB3354" w:rsidRPr="007B31E6">
        <w:rPr>
          <w:rFonts w:asciiTheme="majorBidi" w:hAnsiTheme="majorBidi" w:cs="B Lotus"/>
          <w:sz w:val="26"/>
          <w:szCs w:val="26"/>
          <w:rtl/>
        </w:rPr>
        <w:t xml:space="preserve"> </w:t>
      </w:r>
      <w:r w:rsidR="00EB3354" w:rsidRPr="007B31E6">
        <w:rPr>
          <w:rFonts w:asciiTheme="majorBidi" w:hAnsiTheme="majorBidi" w:cs="B Lotus" w:hint="cs"/>
          <w:sz w:val="26"/>
          <w:szCs w:val="26"/>
          <w:rtl/>
        </w:rPr>
        <w:t>پژوهش</w:t>
      </w:r>
      <w:r w:rsidR="00EB3354" w:rsidRPr="007B31E6">
        <w:rPr>
          <w:rFonts w:asciiTheme="majorBidi" w:hAnsiTheme="majorBidi" w:cs="B Lotus"/>
          <w:sz w:val="26"/>
          <w:szCs w:val="26"/>
          <w:rtl/>
        </w:rPr>
        <w:t xml:space="preserve"> </w:t>
      </w:r>
      <w:r w:rsidRPr="007B31E6">
        <w:rPr>
          <w:rFonts w:asciiTheme="majorBidi" w:hAnsiTheme="majorBidi" w:cs="B Lotus" w:hint="cs"/>
          <w:sz w:val="26"/>
          <w:szCs w:val="26"/>
          <w:rtl/>
        </w:rPr>
        <w:t>تلاش می کند</w:t>
      </w:r>
      <w:r w:rsidR="00EB3354" w:rsidRPr="007B31E6">
        <w:rPr>
          <w:rFonts w:asciiTheme="majorBidi" w:hAnsiTheme="majorBidi" w:cs="B Lotus"/>
          <w:sz w:val="26"/>
          <w:szCs w:val="26"/>
          <w:rtl/>
        </w:rPr>
        <w:t xml:space="preserve"> </w:t>
      </w:r>
      <w:r w:rsidRPr="007B31E6">
        <w:rPr>
          <w:rFonts w:asciiTheme="majorBidi" w:hAnsiTheme="majorBidi" w:cs="B Lotus" w:hint="cs"/>
          <w:sz w:val="26"/>
          <w:szCs w:val="26"/>
          <w:rtl/>
        </w:rPr>
        <w:t>تا تاثیر</w:t>
      </w:r>
      <w:r w:rsidR="00EB3354" w:rsidRPr="007B31E6">
        <w:rPr>
          <w:rFonts w:asciiTheme="majorBidi" w:hAnsiTheme="majorBidi" w:cs="B Lotus"/>
          <w:sz w:val="26"/>
          <w:szCs w:val="26"/>
          <w:rtl/>
        </w:rPr>
        <w:t xml:space="preserve"> </w:t>
      </w:r>
      <w:r w:rsidRPr="007B31E6">
        <w:rPr>
          <w:rFonts w:asciiTheme="majorBidi" w:hAnsiTheme="majorBidi" w:cs="B Lotus" w:hint="cs"/>
          <w:sz w:val="26"/>
          <w:szCs w:val="26"/>
          <w:rtl/>
        </w:rPr>
        <w:t>سازوکار</w:t>
      </w:r>
      <w:r w:rsidR="00EB3354" w:rsidRPr="007B31E6">
        <w:rPr>
          <w:rFonts w:asciiTheme="majorBidi" w:hAnsiTheme="majorBidi" w:cs="B Lotus" w:hint="cs"/>
          <w:sz w:val="26"/>
          <w:szCs w:val="26"/>
          <w:rtl/>
        </w:rPr>
        <w:t>های</w:t>
      </w:r>
      <w:r w:rsidR="00EB3354" w:rsidRPr="007B31E6">
        <w:rPr>
          <w:rFonts w:asciiTheme="majorBidi" w:hAnsiTheme="majorBidi" w:cs="B Lotus"/>
          <w:sz w:val="26"/>
          <w:szCs w:val="26"/>
          <w:rtl/>
        </w:rPr>
        <w:t xml:space="preserve"> </w:t>
      </w:r>
      <w:r w:rsidR="00EB3354" w:rsidRPr="007B31E6">
        <w:rPr>
          <w:rFonts w:asciiTheme="majorBidi" w:hAnsiTheme="majorBidi" w:cs="B Lotus" w:hint="cs"/>
          <w:sz w:val="26"/>
          <w:szCs w:val="26"/>
          <w:rtl/>
        </w:rPr>
        <w:t>راهبری</w:t>
      </w:r>
      <w:r w:rsidR="00EB3354" w:rsidRPr="007B31E6">
        <w:rPr>
          <w:rFonts w:asciiTheme="majorBidi" w:hAnsiTheme="majorBidi" w:cs="B Lotus"/>
          <w:sz w:val="26"/>
          <w:szCs w:val="26"/>
          <w:rtl/>
        </w:rPr>
        <w:t xml:space="preserve"> </w:t>
      </w:r>
      <w:r w:rsidR="00EB3354" w:rsidRPr="007B31E6">
        <w:rPr>
          <w:rFonts w:asciiTheme="majorBidi" w:hAnsiTheme="majorBidi" w:cs="B Lotus" w:hint="cs"/>
          <w:sz w:val="26"/>
          <w:szCs w:val="26"/>
          <w:rtl/>
        </w:rPr>
        <w:t>شرکتی</w:t>
      </w:r>
      <w:r w:rsidR="00EB3354" w:rsidRPr="007B31E6">
        <w:rPr>
          <w:rFonts w:asciiTheme="majorBidi" w:hAnsiTheme="majorBidi" w:cs="B Lotus"/>
          <w:sz w:val="26"/>
          <w:szCs w:val="26"/>
          <w:rtl/>
        </w:rPr>
        <w:t xml:space="preserve"> </w:t>
      </w:r>
      <w:r w:rsidRPr="007B31E6">
        <w:rPr>
          <w:rFonts w:asciiTheme="majorBidi" w:hAnsiTheme="majorBidi" w:cs="B Lotus" w:hint="cs"/>
          <w:sz w:val="26"/>
          <w:szCs w:val="26"/>
          <w:rtl/>
        </w:rPr>
        <w:t>را</w:t>
      </w:r>
      <w:r w:rsidR="00EB3354" w:rsidRPr="007B31E6">
        <w:rPr>
          <w:rFonts w:asciiTheme="majorBidi" w:hAnsiTheme="majorBidi" w:cs="B Lotus"/>
          <w:sz w:val="26"/>
          <w:szCs w:val="26"/>
          <w:rtl/>
        </w:rPr>
        <w:t xml:space="preserve"> </w:t>
      </w:r>
      <w:r w:rsidR="00EB3354" w:rsidRPr="007B31E6">
        <w:rPr>
          <w:rFonts w:asciiTheme="majorBidi" w:hAnsiTheme="majorBidi" w:cs="B Lotus" w:hint="cs"/>
          <w:sz w:val="26"/>
          <w:szCs w:val="26"/>
          <w:rtl/>
        </w:rPr>
        <w:t>بر</w:t>
      </w:r>
      <w:r w:rsidR="00EB3354" w:rsidRPr="007B31E6">
        <w:rPr>
          <w:rFonts w:asciiTheme="majorBidi" w:hAnsiTheme="majorBidi" w:cs="B Lotus"/>
          <w:sz w:val="26"/>
          <w:szCs w:val="26"/>
          <w:rtl/>
        </w:rPr>
        <w:t xml:space="preserve"> </w:t>
      </w:r>
      <w:r w:rsidR="00EB3354" w:rsidRPr="007B31E6">
        <w:rPr>
          <w:rFonts w:asciiTheme="majorBidi" w:hAnsiTheme="majorBidi" w:cs="B Lotus" w:hint="cs"/>
          <w:sz w:val="26"/>
          <w:szCs w:val="26"/>
          <w:rtl/>
        </w:rPr>
        <w:t>همزمانی بازده سهام و</w:t>
      </w:r>
      <w:r w:rsidR="00EB3354" w:rsidRPr="007B31E6">
        <w:rPr>
          <w:rFonts w:asciiTheme="majorBidi" w:hAnsiTheme="majorBidi" w:cs="B Lotus"/>
          <w:sz w:val="26"/>
          <w:szCs w:val="26"/>
          <w:rtl/>
        </w:rPr>
        <w:t xml:space="preserve"> </w:t>
      </w:r>
      <w:r w:rsidR="00EB3354" w:rsidRPr="007B31E6">
        <w:rPr>
          <w:rFonts w:asciiTheme="majorBidi" w:hAnsiTheme="majorBidi" w:cs="B Lotus" w:hint="cs"/>
          <w:sz w:val="26"/>
          <w:szCs w:val="26"/>
          <w:rtl/>
        </w:rPr>
        <w:t>شفافیت</w:t>
      </w:r>
      <w:r w:rsidR="00EB3354" w:rsidRPr="007B31E6">
        <w:rPr>
          <w:rFonts w:asciiTheme="majorBidi" w:hAnsiTheme="majorBidi" w:cs="B Lotus"/>
          <w:sz w:val="26"/>
          <w:szCs w:val="26"/>
          <w:rtl/>
        </w:rPr>
        <w:t xml:space="preserve"> </w:t>
      </w:r>
      <w:r w:rsidRPr="007B31E6">
        <w:rPr>
          <w:rFonts w:asciiTheme="majorBidi" w:hAnsiTheme="majorBidi" w:cs="B Lotus" w:hint="cs"/>
          <w:sz w:val="26"/>
          <w:szCs w:val="26"/>
          <w:rtl/>
        </w:rPr>
        <w:t>را مورد مطالعه قرار دهد</w:t>
      </w:r>
      <w:r w:rsidR="00EB3354" w:rsidRPr="007B31E6">
        <w:rPr>
          <w:rFonts w:asciiTheme="majorBidi" w:hAnsiTheme="majorBidi" w:cs="B Lotus"/>
          <w:sz w:val="26"/>
          <w:szCs w:val="26"/>
          <w:rtl/>
        </w:rPr>
        <w:t>.</w:t>
      </w:r>
      <w:r w:rsidR="000C4BED" w:rsidRPr="007B31E6">
        <w:rPr>
          <w:rFonts w:asciiTheme="majorBidi" w:hAnsiTheme="majorBidi" w:cs="B Lotus" w:hint="cs"/>
          <w:sz w:val="26"/>
          <w:szCs w:val="26"/>
          <w:rtl/>
        </w:rPr>
        <w:t xml:space="preserve"> </w:t>
      </w:r>
    </w:p>
    <w:p w:rsidR="00CA7752" w:rsidRPr="007B31E6" w:rsidRDefault="00CA7752" w:rsidP="00E57D28">
      <w:pPr>
        <w:ind w:firstLine="288"/>
        <w:jc w:val="both"/>
        <w:rPr>
          <w:rFonts w:asciiTheme="majorBidi" w:hAnsiTheme="majorBidi" w:cs="B Lotus"/>
          <w:sz w:val="26"/>
          <w:szCs w:val="26"/>
          <w:rtl/>
        </w:rPr>
      </w:pPr>
    </w:p>
    <w:p w:rsidR="00D02445" w:rsidRDefault="00D02445" w:rsidP="00D02445">
      <w:pPr>
        <w:jc w:val="both"/>
        <w:rPr>
          <w:rFonts w:cs="B Lotus"/>
          <w:b/>
          <w:bCs/>
          <w:sz w:val="28"/>
          <w:szCs w:val="28"/>
          <w:rtl/>
        </w:rPr>
      </w:pPr>
      <w:r w:rsidRPr="0095745B">
        <w:rPr>
          <w:rFonts w:cs="B Lotus" w:hint="cs"/>
          <w:b/>
          <w:bCs/>
          <w:sz w:val="28"/>
          <w:szCs w:val="28"/>
          <w:rtl/>
        </w:rPr>
        <w:t>پیشینه پژوهش</w:t>
      </w:r>
    </w:p>
    <w:p w:rsidR="00357548" w:rsidRPr="00357548" w:rsidRDefault="00D02445" w:rsidP="00346686">
      <w:pPr>
        <w:ind w:firstLine="288"/>
        <w:jc w:val="both"/>
        <w:rPr>
          <w:rFonts w:cs="B Lotus"/>
          <w:sz w:val="26"/>
          <w:szCs w:val="26"/>
          <w:rtl/>
        </w:rPr>
      </w:pPr>
      <w:r w:rsidRPr="007B31E6">
        <w:rPr>
          <w:rFonts w:cs="B Lotus" w:hint="cs"/>
          <w:sz w:val="26"/>
          <w:szCs w:val="26"/>
          <w:rtl/>
        </w:rPr>
        <w:t xml:space="preserve">مطالعات </w:t>
      </w:r>
      <w:r w:rsidR="003D1D43" w:rsidRPr="007B31E6">
        <w:rPr>
          <w:rFonts w:cs="B Lotus" w:hint="cs"/>
          <w:sz w:val="26"/>
          <w:szCs w:val="26"/>
          <w:rtl/>
        </w:rPr>
        <w:t>تأثیرگذار</w:t>
      </w:r>
      <w:r w:rsidRPr="007B31E6">
        <w:rPr>
          <w:rFonts w:cs="B Lotus" w:hint="cs"/>
          <w:sz w:val="26"/>
          <w:szCs w:val="26"/>
          <w:rtl/>
        </w:rPr>
        <w:t xml:space="preserve"> بر همزمانی بازده سهام از سال 2000 آغاز شد و حوزه </w:t>
      </w:r>
      <w:r w:rsidR="003D1D43" w:rsidRPr="007B31E6">
        <w:rPr>
          <w:rFonts w:cs="B Lotus" w:hint="cs"/>
          <w:sz w:val="26"/>
          <w:szCs w:val="26"/>
          <w:rtl/>
        </w:rPr>
        <w:t>نسبتاً</w:t>
      </w:r>
      <w:r w:rsidRPr="007B31E6">
        <w:rPr>
          <w:rFonts w:cs="B Lotus" w:hint="cs"/>
          <w:sz w:val="26"/>
          <w:szCs w:val="26"/>
          <w:rtl/>
        </w:rPr>
        <w:t xml:space="preserve"> جدیدی را در ادبیات مالی ایجاد کرد. </w:t>
      </w:r>
      <w:r w:rsidR="004F1983" w:rsidRPr="007B31E6">
        <w:rPr>
          <w:rFonts w:cs="B Lotus" w:hint="cs"/>
          <w:sz w:val="26"/>
          <w:szCs w:val="26"/>
          <w:rtl/>
        </w:rPr>
        <w:t xml:space="preserve">در این بخش، مهم ترین مطالعات انجام شده در جهان و کشور ما در خصوص موضوع پژوهش ارائه می شود. </w:t>
      </w:r>
      <w:r w:rsidR="00357548" w:rsidRPr="00357548">
        <w:rPr>
          <w:rFonts w:cs="B Lotus" w:hint="cs"/>
          <w:sz w:val="26"/>
          <w:szCs w:val="26"/>
          <w:rtl/>
        </w:rPr>
        <w:t xml:space="preserve">در مطالعات انجام شده در کشور ما، همتی، سیرانی و محمدی </w:t>
      </w:r>
      <w:r w:rsidR="001C2C6B" w:rsidRPr="001C2C6B">
        <w:rPr>
          <w:rFonts w:cs="B Lotus"/>
          <w:sz w:val="26"/>
          <w:szCs w:val="26"/>
        </w:rPr>
        <w:t>]</w:t>
      </w:r>
      <w:r w:rsidR="00346686">
        <w:rPr>
          <w:rFonts w:cs="B Lotus" w:hint="cs"/>
          <w:sz w:val="26"/>
          <w:szCs w:val="26"/>
          <w:rtl/>
        </w:rPr>
        <w:t>7</w:t>
      </w:r>
      <w:r w:rsidR="001C2C6B" w:rsidRPr="001C2C6B">
        <w:rPr>
          <w:rFonts w:cs="B Lotus"/>
          <w:sz w:val="26"/>
          <w:szCs w:val="26"/>
        </w:rPr>
        <w:t>[</w:t>
      </w:r>
      <w:r w:rsidR="00357548" w:rsidRPr="00357548">
        <w:rPr>
          <w:rFonts w:cs="B Lotus" w:hint="cs"/>
          <w:sz w:val="26"/>
          <w:szCs w:val="26"/>
          <w:rtl/>
        </w:rPr>
        <w:t xml:space="preserve"> اثر کیفیت حسابرسی و ساختار مالکیت بر همزمانی قیمت سهام در بورس اوراق بهادار تهران را مورد بررسی قرار دادند. طبق نتایج به‌دست‌آمده، رابطه منفی و معناداری بین سهامداران عمده و همزمانی در قیمت سهام وجود دارد و همچنین نتایج بیانگر آن است که هرچه کیفیت حسابرسی بیشتر باشد، قیمت سهام حاوی اطلاعات خواهد بود. یافته‌های پژوهش همچنین نشان ‌داد درصورتی‌که سهامداران عمده، دولتی یا وابسته به دولت باشند، تضاد منافع مدیران و سهامداران کمتر خواهد بود و اطلاعات در ارتباط با قیمت سهام به ‌صورت شفاف، موجود و در اختیار سرمایه‌گذاران خواهد بود. همچنین کامیابی و پرهیزگار </w:t>
      </w:r>
      <w:r w:rsidR="001C2C6B" w:rsidRPr="001C2C6B">
        <w:rPr>
          <w:rFonts w:cs="B Lotus"/>
          <w:sz w:val="26"/>
          <w:szCs w:val="26"/>
        </w:rPr>
        <w:t>]</w:t>
      </w:r>
      <w:r w:rsidR="00346686">
        <w:rPr>
          <w:rFonts w:cs="B Lotus" w:hint="cs"/>
          <w:sz w:val="26"/>
          <w:szCs w:val="26"/>
          <w:rtl/>
        </w:rPr>
        <w:t>6</w:t>
      </w:r>
      <w:r w:rsidR="001C2C6B" w:rsidRPr="001C2C6B">
        <w:rPr>
          <w:rFonts w:cs="B Lotus"/>
          <w:sz w:val="26"/>
          <w:szCs w:val="26"/>
        </w:rPr>
        <w:t>[</w:t>
      </w:r>
      <w:r w:rsidR="00357548" w:rsidRPr="00357548">
        <w:rPr>
          <w:rFonts w:cs="B Lotus" w:hint="cs"/>
          <w:sz w:val="26"/>
          <w:szCs w:val="26"/>
          <w:rtl/>
        </w:rPr>
        <w:t xml:space="preserve"> به بررسی رابطه بین سرمایه‌گذاران نهادی و همزمانی قیمت سهام در شرکت‌های پذیرفته‌شده در بورس اوراق بهادار تهران پرداختند. در این پژوهش سرمایه‌گذاران نهادی برحسب میزان انگیزه و تمایلشان جهت کنترل و نظارت بر شرکت‌ها، به دو گروه سرمایه‌گذاران نهادی پایدار (بلندمدت) و ناپایدار</w:t>
      </w:r>
      <w:r w:rsidR="00357548" w:rsidRPr="00357548">
        <w:rPr>
          <w:rFonts w:cs="B Lotus"/>
          <w:sz w:val="26"/>
          <w:szCs w:val="26"/>
          <w:rtl/>
        </w:rPr>
        <w:t xml:space="preserve"> (</w:t>
      </w:r>
      <w:r w:rsidR="00357548" w:rsidRPr="00357548">
        <w:rPr>
          <w:rFonts w:cs="B Lotus" w:hint="cs"/>
          <w:sz w:val="26"/>
          <w:szCs w:val="26"/>
          <w:rtl/>
        </w:rPr>
        <w:t>موقت) تقسیم‌شدند تا رابطه آن‌ها با همزمانی قیمت سهام مورد بررسی قرار گیرد. نتایج پژوهش حاکی از وجود ارتباط منفی معناداری بین سرمایه‌گذاری نهادی و همزمانی قیمت سهام بود. هم‌چنین، یافته‌ها نشان داد که بین پایداری سرمایه‌گذاران نهادی و همزمانی قیمت سهام رابطه منفی معناداری وجود دارد. درحالی‌که بین ناپایداری سرمایه‌گذاران نهادی و همزمانی قیمت سهام رابطه مثبت معناداری وجود دارد.</w:t>
      </w:r>
      <w:r w:rsidR="002F469C" w:rsidRPr="002F469C">
        <w:rPr>
          <w:rFonts w:cs="B Lotus" w:hint="cs"/>
          <w:sz w:val="26"/>
          <w:szCs w:val="26"/>
          <w:rtl/>
        </w:rPr>
        <w:t xml:space="preserve"> در پژوهشی دیگر، جوانی قلندری </w:t>
      </w:r>
      <w:r w:rsidR="005B504F" w:rsidRPr="005B504F">
        <w:rPr>
          <w:rFonts w:cs="B Lotus"/>
          <w:sz w:val="26"/>
          <w:szCs w:val="26"/>
        </w:rPr>
        <w:t>]</w:t>
      </w:r>
      <w:r w:rsidR="005B504F">
        <w:rPr>
          <w:rFonts w:cs="B Lotus" w:hint="cs"/>
          <w:sz w:val="26"/>
          <w:szCs w:val="26"/>
          <w:rtl/>
        </w:rPr>
        <w:t>2</w:t>
      </w:r>
      <w:r w:rsidR="005B504F" w:rsidRPr="005B504F">
        <w:rPr>
          <w:rFonts w:cs="B Lotus"/>
          <w:sz w:val="26"/>
          <w:szCs w:val="26"/>
        </w:rPr>
        <w:t>[</w:t>
      </w:r>
      <w:r w:rsidR="002F469C" w:rsidRPr="002F469C">
        <w:rPr>
          <w:rFonts w:cs="B Lotus" w:hint="cs"/>
          <w:sz w:val="26"/>
          <w:szCs w:val="26"/>
          <w:rtl/>
        </w:rPr>
        <w:t xml:space="preserve"> تاثیر تخصص حسابرس بر کیفیت سود و همزمانی قیمت سهام را موردبررسی</w:t>
      </w:r>
      <w:r w:rsidR="002F469C" w:rsidRPr="002F469C">
        <w:rPr>
          <w:rFonts w:cs="B Lotus"/>
          <w:sz w:val="26"/>
          <w:szCs w:val="26"/>
          <w:rtl/>
        </w:rPr>
        <w:t xml:space="preserve"> </w:t>
      </w:r>
      <w:r w:rsidR="002F469C" w:rsidRPr="002F469C">
        <w:rPr>
          <w:rFonts w:cs="B Lotus" w:hint="cs"/>
          <w:sz w:val="26"/>
          <w:szCs w:val="26"/>
          <w:rtl/>
        </w:rPr>
        <w:t>قرارداد</w:t>
      </w:r>
      <w:r w:rsidR="002F469C" w:rsidRPr="002F469C">
        <w:rPr>
          <w:rFonts w:cs="B Lotus"/>
          <w:sz w:val="26"/>
          <w:szCs w:val="26"/>
          <w:rtl/>
        </w:rPr>
        <w:t xml:space="preserve"> </w:t>
      </w:r>
      <w:r w:rsidR="002F469C" w:rsidRPr="002F469C">
        <w:rPr>
          <w:rFonts w:cs="B Lotus" w:hint="cs"/>
          <w:sz w:val="26"/>
          <w:szCs w:val="26"/>
          <w:rtl/>
        </w:rPr>
        <w:t>و</w:t>
      </w:r>
      <w:r w:rsidR="002F469C" w:rsidRPr="002F469C">
        <w:rPr>
          <w:rFonts w:cs="B Lotus"/>
          <w:sz w:val="26"/>
          <w:szCs w:val="26"/>
          <w:rtl/>
        </w:rPr>
        <w:t xml:space="preserve"> </w:t>
      </w:r>
      <w:r w:rsidR="002F469C" w:rsidRPr="002F469C">
        <w:rPr>
          <w:rFonts w:cs="B Lotus" w:hint="cs"/>
          <w:sz w:val="26"/>
          <w:szCs w:val="26"/>
          <w:rtl/>
        </w:rPr>
        <w:t>نتایج</w:t>
      </w:r>
      <w:r w:rsidR="002F469C" w:rsidRPr="002F469C">
        <w:rPr>
          <w:rFonts w:cs="B Lotus"/>
          <w:sz w:val="26"/>
          <w:szCs w:val="26"/>
          <w:rtl/>
        </w:rPr>
        <w:t xml:space="preserve"> </w:t>
      </w:r>
      <w:r w:rsidR="002F469C" w:rsidRPr="002F469C">
        <w:rPr>
          <w:rFonts w:cs="B Lotus" w:hint="cs"/>
          <w:sz w:val="26"/>
          <w:szCs w:val="26"/>
          <w:rtl/>
        </w:rPr>
        <w:t>حاکی</w:t>
      </w:r>
      <w:r w:rsidR="002F469C" w:rsidRPr="002F469C">
        <w:rPr>
          <w:rFonts w:cs="B Lotus"/>
          <w:sz w:val="26"/>
          <w:szCs w:val="26"/>
          <w:rtl/>
        </w:rPr>
        <w:t xml:space="preserve"> </w:t>
      </w:r>
      <w:r w:rsidR="002F469C" w:rsidRPr="002F469C">
        <w:rPr>
          <w:rFonts w:cs="B Lotus" w:hint="cs"/>
          <w:sz w:val="26"/>
          <w:szCs w:val="26"/>
          <w:rtl/>
        </w:rPr>
        <w:t>از</w:t>
      </w:r>
      <w:r w:rsidR="002F469C" w:rsidRPr="002F469C">
        <w:rPr>
          <w:rFonts w:cs="B Lotus"/>
          <w:sz w:val="26"/>
          <w:szCs w:val="26"/>
          <w:rtl/>
        </w:rPr>
        <w:t xml:space="preserve"> </w:t>
      </w:r>
      <w:r w:rsidR="002F469C" w:rsidRPr="002F469C">
        <w:rPr>
          <w:rFonts w:cs="B Lotus" w:hint="cs"/>
          <w:sz w:val="26"/>
          <w:szCs w:val="26"/>
          <w:rtl/>
        </w:rPr>
        <w:t>آن</w:t>
      </w:r>
      <w:r w:rsidR="002F469C" w:rsidRPr="002F469C">
        <w:rPr>
          <w:rFonts w:cs="B Lotus"/>
          <w:sz w:val="26"/>
          <w:szCs w:val="26"/>
          <w:rtl/>
        </w:rPr>
        <w:t xml:space="preserve"> </w:t>
      </w:r>
      <w:r w:rsidR="002F469C" w:rsidRPr="002F469C">
        <w:rPr>
          <w:rFonts w:cs="B Lotus" w:hint="cs"/>
          <w:sz w:val="26"/>
          <w:szCs w:val="26"/>
          <w:rtl/>
        </w:rPr>
        <w:t>بود</w:t>
      </w:r>
      <w:r w:rsidR="002F469C" w:rsidRPr="002F469C">
        <w:rPr>
          <w:rFonts w:cs="B Lotus"/>
          <w:sz w:val="26"/>
          <w:szCs w:val="26"/>
          <w:rtl/>
        </w:rPr>
        <w:t xml:space="preserve"> </w:t>
      </w:r>
      <w:r w:rsidR="002F469C" w:rsidRPr="002F469C">
        <w:rPr>
          <w:rFonts w:cs="B Lotus" w:hint="cs"/>
          <w:sz w:val="26"/>
          <w:szCs w:val="26"/>
          <w:rtl/>
        </w:rPr>
        <w:t>که</w:t>
      </w:r>
      <w:r w:rsidR="002F469C" w:rsidRPr="002F469C">
        <w:rPr>
          <w:rFonts w:cs="B Lotus"/>
          <w:sz w:val="26"/>
          <w:szCs w:val="26"/>
          <w:rtl/>
        </w:rPr>
        <w:t xml:space="preserve"> </w:t>
      </w:r>
      <w:r w:rsidR="002F469C" w:rsidRPr="002F469C">
        <w:rPr>
          <w:rFonts w:cs="B Lotus" w:hint="cs"/>
          <w:sz w:val="26"/>
          <w:szCs w:val="26"/>
          <w:rtl/>
        </w:rPr>
        <w:t>بین</w:t>
      </w:r>
      <w:r w:rsidR="002F469C" w:rsidRPr="002F469C">
        <w:rPr>
          <w:rFonts w:cs="B Lotus"/>
          <w:sz w:val="26"/>
          <w:szCs w:val="26"/>
          <w:rtl/>
        </w:rPr>
        <w:t xml:space="preserve"> </w:t>
      </w:r>
      <w:r w:rsidR="002F469C" w:rsidRPr="002F469C">
        <w:rPr>
          <w:rFonts w:cs="B Lotus" w:hint="cs"/>
          <w:sz w:val="26"/>
          <w:szCs w:val="26"/>
          <w:rtl/>
        </w:rPr>
        <w:t>کیفیت سود و</w:t>
      </w:r>
      <w:r w:rsidR="002F469C" w:rsidRPr="002F469C">
        <w:rPr>
          <w:rFonts w:cs="B Lotus"/>
          <w:sz w:val="26"/>
          <w:szCs w:val="26"/>
          <w:rtl/>
        </w:rPr>
        <w:t xml:space="preserve"> </w:t>
      </w:r>
      <w:r w:rsidR="002F469C" w:rsidRPr="002F469C">
        <w:rPr>
          <w:rFonts w:cs="B Lotus" w:hint="cs"/>
          <w:sz w:val="26"/>
          <w:szCs w:val="26"/>
          <w:rtl/>
        </w:rPr>
        <w:t>همزمانی قیمت سهام</w:t>
      </w:r>
      <w:r w:rsidR="002F469C" w:rsidRPr="002F469C">
        <w:rPr>
          <w:rFonts w:cs="B Lotus"/>
          <w:sz w:val="26"/>
          <w:szCs w:val="26"/>
          <w:rtl/>
        </w:rPr>
        <w:t xml:space="preserve"> </w:t>
      </w:r>
      <w:r w:rsidR="002F469C" w:rsidRPr="002F469C">
        <w:rPr>
          <w:rFonts w:cs="B Lotus" w:hint="cs"/>
          <w:sz w:val="26"/>
          <w:szCs w:val="26"/>
          <w:rtl/>
        </w:rPr>
        <w:t>رابطه</w:t>
      </w:r>
      <w:r w:rsidR="002F469C" w:rsidRPr="002F469C">
        <w:rPr>
          <w:rFonts w:cs="B Lotus"/>
          <w:sz w:val="26"/>
          <w:szCs w:val="26"/>
          <w:rtl/>
        </w:rPr>
        <w:t xml:space="preserve"> </w:t>
      </w:r>
      <w:r w:rsidR="002F469C" w:rsidRPr="002F469C">
        <w:rPr>
          <w:rFonts w:cs="B Lotus" w:hint="cs"/>
          <w:sz w:val="26"/>
          <w:szCs w:val="26"/>
          <w:rtl/>
        </w:rPr>
        <w:t>منفی</w:t>
      </w:r>
      <w:r w:rsidR="002F469C" w:rsidRPr="002F469C">
        <w:rPr>
          <w:rFonts w:cs="B Lotus"/>
          <w:sz w:val="26"/>
          <w:szCs w:val="26"/>
          <w:rtl/>
        </w:rPr>
        <w:t xml:space="preserve"> </w:t>
      </w:r>
      <w:r w:rsidR="002F469C" w:rsidRPr="002F469C">
        <w:rPr>
          <w:rFonts w:cs="B Lotus" w:hint="cs"/>
          <w:sz w:val="26"/>
          <w:szCs w:val="26"/>
          <w:rtl/>
        </w:rPr>
        <w:t>وجود</w:t>
      </w:r>
      <w:r w:rsidR="002F469C" w:rsidRPr="002F469C">
        <w:rPr>
          <w:rFonts w:cs="B Lotus"/>
          <w:sz w:val="26"/>
          <w:szCs w:val="26"/>
          <w:rtl/>
        </w:rPr>
        <w:t xml:space="preserve"> </w:t>
      </w:r>
      <w:r w:rsidR="002F469C" w:rsidRPr="002F469C">
        <w:rPr>
          <w:rFonts w:cs="B Lotus" w:hint="cs"/>
          <w:sz w:val="26"/>
          <w:szCs w:val="26"/>
          <w:rtl/>
        </w:rPr>
        <w:t>دارد. ضمنا دولو</w:t>
      </w:r>
      <w:r w:rsidR="002F469C" w:rsidRPr="002F469C">
        <w:rPr>
          <w:rFonts w:cs="B Lotus"/>
          <w:sz w:val="26"/>
          <w:szCs w:val="26"/>
          <w:rtl/>
        </w:rPr>
        <w:t xml:space="preserve"> </w:t>
      </w:r>
      <w:r w:rsidR="002F469C" w:rsidRPr="002F469C">
        <w:rPr>
          <w:rFonts w:cs="B Lotus" w:hint="cs"/>
          <w:sz w:val="26"/>
          <w:szCs w:val="26"/>
          <w:rtl/>
        </w:rPr>
        <w:t>و</w:t>
      </w:r>
      <w:r w:rsidR="002F469C" w:rsidRPr="002F469C">
        <w:rPr>
          <w:rFonts w:cs="B Lotus"/>
          <w:sz w:val="26"/>
          <w:szCs w:val="26"/>
          <w:rtl/>
        </w:rPr>
        <w:t xml:space="preserve"> </w:t>
      </w:r>
      <w:r w:rsidR="002F469C" w:rsidRPr="002F469C">
        <w:rPr>
          <w:rFonts w:cs="B Lotus" w:hint="cs"/>
          <w:sz w:val="26"/>
          <w:szCs w:val="26"/>
          <w:rtl/>
        </w:rPr>
        <w:t>امامی</w:t>
      </w:r>
      <w:r w:rsidR="002F469C" w:rsidRPr="002F469C">
        <w:rPr>
          <w:rFonts w:cs="B Lotus"/>
          <w:sz w:val="26"/>
          <w:szCs w:val="26"/>
          <w:rtl/>
        </w:rPr>
        <w:t xml:space="preserve"> </w:t>
      </w:r>
      <w:r w:rsidR="00CD66AA" w:rsidRPr="00CD66AA">
        <w:rPr>
          <w:rFonts w:cs="B Lotus"/>
          <w:sz w:val="26"/>
          <w:szCs w:val="26"/>
        </w:rPr>
        <w:t>]</w:t>
      </w:r>
      <w:r w:rsidR="00346686">
        <w:rPr>
          <w:rFonts w:cs="B Lotus" w:hint="cs"/>
          <w:sz w:val="26"/>
          <w:szCs w:val="26"/>
          <w:rtl/>
        </w:rPr>
        <w:t>4</w:t>
      </w:r>
      <w:r w:rsidR="00CD66AA" w:rsidRPr="00CD66AA">
        <w:rPr>
          <w:rFonts w:cs="B Lotus"/>
          <w:sz w:val="26"/>
          <w:szCs w:val="26"/>
        </w:rPr>
        <w:t>[</w:t>
      </w:r>
      <w:r w:rsidR="002F469C" w:rsidRPr="002F469C">
        <w:rPr>
          <w:rFonts w:cs="B Lotus"/>
          <w:sz w:val="26"/>
          <w:szCs w:val="26"/>
          <w:rtl/>
        </w:rPr>
        <w:t xml:space="preserve"> </w:t>
      </w:r>
      <w:r w:rsidR="002F469C" w:rsidRPr="002F469C">
        <w:rPr>
          <w:rFonts w:cs="B Lotus" w:hint="cs"/>
          <w:sz w:val="26"/>
          <w:szCs w:val="26"/>
          <w:rtl/>
        </w:rPr>
        <w:t>رابطه</w:t>
      </w:r>
      <w:r w:rsidR="002F469C" w:rsidRPr="002F469C">
        <w:rPr>
          <w:rFonts w:cs="B Lotus"/>
          <w:sz w:val="26"/>
          <w:szCs w:val="26"/>
          <w:rtl/>
        </w:rPr>
        <w:t xml:space="preserve"> </w:t>
      </w:r>
      <w:r w:rsidR="002F469C" w:rsidRPr="002F469C">
        <w:rPr>
          <w:rFonts w:cs="B Lotus" w:hint="cs"/>
          <w:sz w:val="26"/>
          <w:szCs w:val="26"/>
          <w:rtl/>
        </w:rPr>
        <w:t>بین</w:t>
      </w:r>
      <w:r w:rsidR="002F469C" w:rsidRPr="002F469C">
        <w:rPr>
          <w:rFonts w:cs="B Lotus"/>
          <w:sz w:val="26"/>
          <w:szCs w:val="26"/>
          <w:rtl/>
        </w:rPr>
        <w:t xml:space="preserve"> </w:t>
      </w:r>
      <w:r w:rsidR="002F469C" w:rsidRPr="002F469C">
        <w:rPr>
          <w:rFonts w:cs="B Lotus" w:hint="cs"/>
          <w:sz w:val="26"/>
          <w:szCs w:val="26"/>
          <w:rtl/>
        </w:rPr>
        <w:t>همزمانی</w:t>
      </w:r>
      <w:r w:rsidR="002F469C" w:rsidRPr="002F469C">
        <w:rPr>
          <w:rFonts w:cs="B Lotus"/>
          <w:sz w:val="26"/>
          <w:szCs w:val="26"/>
          <w:rtl/>
        </w:rPr>
        <w:t xml:space="preserve"> </w:t>
      </w:r>
      <w:r w:rsidR="002F469C" w:rsidRPr="002F469C">
        <w:rPr>
          <w:rFonts w:cs="B Lotus" w:hint="cs"/>
          <w:sz w:val="26"/>
          <w:szCs w:val="26"/>
          <w:rtl/>
        </w:rPr>
        <w:t>قیمت</w:t>
      </w:r>
      <w:r w:rsidR="002F469C" w:rsidRPr="002F469C">
        <w:rPr>
          <w:rFonts w:cs="B Lotus"/>
          <w:sz w:val="26"/>
          <w:szCs w:val="26"/>
          <w:rtl/>
        </w:rPr>
        <w:t xml:space="preserve"> </w:t>
      </w:r>
      <w:r w:rsidR="002F469C" w:rsidRPr="002F469C">
        <w:rPr>
          <w:rFonts w:cs="B Lotus" w:hint="cs"/>
          <w:sz w:val="26"/>
          <w:szCs w:val="26"/>
          <w:rtl/>
        </w:rPr>
        <w:t>سهام</w:t>
      </w:r>
      <w:r w:rsidR="002F469C" w:rsidRPr="002F469C">
        <w:rPr>
          <w:rFonts w:cs="B Lotus"/>
          <w:sz w:val="26"/>
          <w:szCs w:val="26"/>
          <w:rtl/>
        </w:rPr>
        <w:t xml:space="preserve"> </w:t>
      </w:r>
      <w:r w:rsidR="002F469C" w:rsidRPr="002F469C">
        <w:rPr>
          <w:rFonts w:cs="B Lotus" w:hint="cs"/>
          <w:sz w:val="26"/>
          <w:szCs w:val="26"/>
          <w:rtl/>
        </w:rPr>
        <w:t>و</w:t>
      </w:r>
      <w:r w:rsidR="002F469C" w:rsidRPr="002F469C">
        <w:rPr>
          <w:rFonts w:cs="B Lotus"/>
          <w:sz w:val="26"/>
          <w:szCs w:val="26"/>
          <w:rtl/>
        </w:rPr>
        <w:t xml:space="preserve"> </w:t>
      </w:r>
      <w:r w:rsidR="002F469C" w:rsidRPr="002F469C">
        <w:rPr>
          <w:rFonts w:cs="B Lotus" w:hint="cs"/>
          <w:sz w:val="26"/>
          <w:szCs w:val="26"/>
          <w:rtl/>
        </w:rPr>
        <w:t>نقد</w:t>
      </w:r>
      <w:r w:rsidR="002F469C" w:rsidRPr="002F469C">
        <w:rPr>
          <w:rFonts w:cs="B Lotus"/>
          <w:sz w:val="26"/>
          <w:szCs w:val="26"/>
          <w:rtl/>
        </w:rPr>
        <w:t xml:space="preserve"> </w:t>
      </w:r>
      <w:r w:rsidR="002F469C" w:rsidRPr="002F469C">
        <w:rPr>
          <w:rFonts w:cs="B Lotus" w:hint="cs"/>
          <w:sz w:val="26"/>
          <w:szCs w:val="26"/>
          <w:rtl/>
        </w:rPr>
        <w:t>شوندگی</w:t>
      </w:r>
      <w:r w:rsidR="002F469C" w:rsidRPr="002F469C">
        <w:rPr>
          <w:rFonts w:cs="B Lotus"/>
          <w:sz w:val="26"/>
          <w:szCs w:val="26"/>
          <w:rtl/>
        </w:rPr>
        <w:t xml:space="preserve"> </w:t>
      </w:r>
      <w:r w:rsidR="002F469C" w:rsidRPr="002F469C">
        <w:rPr>
          <w:rFonts w:cs="B Lotus" w:hint="cs"/>
          <w:sz w:val="26"/>
          <w:szCs w:val="26"/>
          <w:rtl/>
        </w:rPr>
        <w:t>سهام</w:t>
      </w:r>
      <w:r w:rsidR="002F469C" w:rsidRPr="002F469C">
        <w:rPr>
          <w:rFonts w:cs="B Lotus"/>
          <w:sz w:val="26"/>
          <w:szCs w:val="26"/>
          <w:rtl/>
        </w:rPr>
        <w:t xml:space="preserve"> </w:t>
      </w:r>
      <w:r w:rsidR="002F469C" w:rsidRPr="002F469C">
        <w:rPr>
          <w:rFonts w:cs="B Lotus" w:hint="cs"/>
          <w:sz w:val="26"/>
          <w:szCs w:val="26"/>
          <w:rtl/>
        </w:rPr>
        <w:t>شرکت‌های</w:t>
      </w:r>
      <w:r w:rsidR="002F469C" w:rsidRPr="002F469C">
        <w:rPr>
          <w:rFonts w:cs="B Lotus"/>
          <w:sz w:val="26"/>
          <w:szCs w:val="26"/>
          <w:rtl/>
        </w:rPr>
        <w:t xml:space="preserve"> </w:t>
      </w:r>
      <w:r w:rsidR="002F469C" w:rsidRPr="002F469C">
        <w:rPr>
          <w:rFonts w:cs="B Lotus" w:hint="cs"/>
          <w:sz w:val="26"/>
          <w:szCs w:val="26"/>
          <w:rtl/>
        </w:rPr>
        <w:t>پذیرفته‌شده</w:t>
      </w:r>
      <w:r w:rsidR="002F469C" w:rsidRPr="002F469C">
        <w:rPr>
          <w:rFonts w:cs="B Lotus"/>
          <w:sz w:val="26"/>
          <w:szCs w:val="26"/>
          <w:rtl/>
        </w:rPr>
        <w:t xml:space="preserve"> </w:t>
      </w:r>
      <w:r w:rsidR="002F469C" w:rsidRPr="002F469C">
        <w:rPr>
          <w:rFonts w:cs="B Lotus" w:hint="cs"/>
          <w:sz w:val="26"/>
          <w:szCs w:val="26"/>
          <w:rtl/>
        </w:rPr>
        <w:t>در</w:t>
      </w:r>
      <w:r w:rsidR="002F469C" w:rsidRPr="002F469C">
        <w:rPr>
          <w:rFonts w:cs="B Lotus"/>
          <w:sz w:val="26"/>
          <w:szCs w:val="26"/>
          <w:rtl/>
        </w:rPr>
        <w:t xml:space="preserve"> </w:t>
      </w:r>
      <w:r w:rsidR="002F469C" w:rsidRPr="002F469C">
        <w:rPr>
          <w:rFonts w:cs="B Lotus" w:hint="cs"/>
          <w:sz w:val="26"/>
          <w:szCs w:val="26"/>
          <w:rtl/>
        </w:rPr>
        <w:t>بورس</w:t>
      </w:r>
      <w:r w:rsidR="002F469C" w:rsidRPr="002F469C">
        <w:rPr>
          <w:rFonts w:cs="B Lotus"/>
          <w:sz w:val="26"/>
          <w:szCs w:val="26"/>
          <w:rtl/>
        </w:rPr>
        <w:t xml:space="preserve"> </w:t>
      </w:r>
      <w:r w:rsidR="002F469C" w:rsidRPr="002F469C">
        <w:rPr>
          <w:rFonts w:cs="B Lotus" w:hint="cs"/>
          <w:sz w:val="26"/>
          <w:szCs w:val="26"/>
          <w:rtl/>
        </w:rPr>
        <w:t>اوراق</w:t>
      </w:r>
      <w:r w:rsidR="002F469C" w:rsidRPr="002F469C">
        <w:rPr>
          <w:rFonts w:cs="B Lotus"/>
          <w:sz w:val="26"/>
          <w:szCs w:val="26"/>
          <w:rtl/>
        </w:rPr>
        <w:t xml:space="preserve"> </w:t>
      </w:r>
      <w:r w:rsidR="002F469C" w:rsidRPr="002F469C">
        <w:rPr>
          <w:rFonts w:cs="B Lotus" w:hint="cs"/>
          <w:sz w:val="26"/>
          <w:szCs w:val="26"/>
          <w:rtl/>
        </w:rPr>
        <w:t>بهادار</w:t>
      </w:r>
      <w:r w:rsidR="002F469C" w:rsidRPr="002F469C">
        <w:rPr>
          <w:rFonts w:cs="B Lotus"/>
          <w:sz w:val="26"/>
          <w:szCs w:val="26"/>
          <w:rtl/>
        </w:rPr>
        <w:t xml:space="preserve"> </w:t>
      </w:r>
      <w:r w:rsidR="002F469C" w:rsidRPr="002F469C">
        <w:rPr>
          <w:rFonts w:cs="B Lotus" w:hint="cs"/>
          <w:sz w:val="26"/>
          <w:szCs w:val="26"/>
          <w:rtl/>
        </w:rPr>
        <w:t>تهران</w:t>
      </w:r>
      <w:r w:rsidR="002F469C" w:rsidRPr="002F469C">
        <w:rPr>
          <w:rFonts w:cs="B Lotus"/>
          <w:sz w:val="26"/>
          <w:szCs w:val="26"/>
          <w:rtl/>
        </w:rPr>
        <w:t xml:space="preserve"> </w:t>
      </w:r>
      <w:r w:rsidR="002F469C" w:rsidRPr="002F469C">
        <w:rPr>
          <w:rFonts w:cs="B Lotus" w:hint="cs"/>
          <w:sz w:val="26"/>
          <w:szCs w:val="26"/>
          <w:rtl/>
        </w:rPr>
        <w:t>را</w:t>
      </w:r>
      <w:r w:rsidR="002F469C" w:rsidRPr="002F469C">
        <w:rPr>
          <w:rFonts w:cs="B Lotus"/>
          <w:sz w:val="26"/>
          <w:szCs w:val="26"/>
          <w:rtl/>
        </w:rPr>
        <w:t xml:space="preserve"> </w:t>
      </w:r>
      <w:r w:rsidR="002F469C" w:rsidRPr="002F469C">
        <w:rPr>
          <w:rFonts w:cs="B Lotus" w:hint="cs"/>
          <w:sz w:val="26"/>
          <w:szCs w:val="26"/>
          <w:rtl/>
        </w:rPr>
        <w:t>مورد بررسی</w:t>
      </w:r>
      <w:r w:rsidR="002F469C" w:rsidRPr="002F469C">
        <w:rPr>
          <w:rFonts w:cs="B Lotus"/>
          <w:sz w:val="26"/>
          <w:szCs w:val="26"/>
          <w:rtl/>
        </w:rPr>
        <w:t xml:space="preserve"> </w:t>
      </w:r>
      <w:r w:rsidR="002F469C" w:rsidRPr="002F469C">
        <w:rPr>
          <w:rFonts w:cs="B Lotus" w:hint="cs"/>
          <w:sz w:val="26"/>
          <w:szCs w:val="26"/>
          <w:rtl/>
        </w:rPr>
        <w:t>قراردادند</w:t>
      </w:r>
      <w:r w:rsidR="002F469C" w:rsidRPr="002F469C">
        <w:rPr>
          <w:rFonts w:cs="B Lotus"/>
          <w:sz w:val="26"/>
          <w:szCs w:val="26"/>
          <w:rtl/>
        </w:rPr>
        <w:t xml:space="preserve"> </w:t>
      </w:r>
      <w:r w:rsidR="002F469C" w:rsidRPr="002F469C">
        <w:rPr>
          <w:rFonts w:cs="B Lotus" w:hint="cs"/>
          <w:sz w:val="26"/>
          <w:szCs w:val="26"/>
          <w:rtl/>
        </w:rPr>
        <w:t>و</w:t>
      </w:r>
      <w:r w:rsidR="002F469C" w:rsidRPr="002F469C">
        <w:rPr>
          <w:rFonts w:cs="B Lotus"/>
          <w:sz w:val="26"/>
          <w:szCs w:val="26"/>
          <w:rtl/>
        </w:rPr>
        <w:t xml:space="preserve"> </w:t>
      </w:r>
      <w:r w:rsidR="002F469C" w:rsidRPr="002F469C">
        <w:rPr>
          <w:rFonts w:cs="B Lotus" w:hint="cs"/>
          <w:sz w:val="26"/>
          <w:szCs w:val="26"/>
          <w:rtl/>
        </w:rPr>
        <w:t>نتایج</w:t>
      </w:r>
      <w:r w:rsidR="002F469C" w:rsidRPr="002F469C">
        <w:rPr>
          <w:rFonts w:cs="B Lotus"/>
          <w:sz w:val="26"/>
          <w:szCs w:val="26"/>
          <w:rtl/>
        </w:rPr>
        <w:t xml:space="preserve"> </w:t>
      </w:r>
      <w:r w:rsidR="002F469C" w:rsidRPr="002F469C">
        <w:rPr>
          <w:rFonts w:cs="B Lotus" w:hint="cs"/>
          <w:sz w:val="26"/>
          <w:szCs w:val="26"/>
          <w:rtl/>
        </w:rPr>
        <w:t>حاکی</w:t>
      </w:r>
      <w:r w:rsidR="002F469C" w:rsidRPr="002F469C">
        <w:rPr>
          <w:rFonts w:cs="B Lotus"/>
          <w:sz w:val="26"/>
          <w:szCs w:val="26"/>
          <w:rtl/>
        </w:rPr>
        <w:t xml:space="preserve"> </w:t>
      </w:r>
      <w:r w:rsidR="002F469C" w:rsidRPr="002F469C">
        <w:rPr>
          <w:rFonts w:cs="B Lotus" w:hint="cs"/>
          <w:sz w:val="26"/>
          <w:szCs w:val="26"/>
          <w:rtl/>
        </w:rPr>
        <w:t>از</w:t>
      </w:r>
      <w:r w:rsidR="002F469C" w:rsidRPr="002F469C">
        <w:rPr>
          <w:rFonts w:cs="B Lotus"/>
          <w:sz w:val="26"/>
          <w:szCs w:val="26"/>
          <w:rtl/>
        </w:rPr>
        <w:t xml:space="preserve"> </w:t>
      </w:r>
      <w:r w:rsidR="002F469C" w:rsidRPr="002F469C">
        <w:rPr>
          <w:rFonts w:cs="B Lotus" w:hint="cs"/>
          <w:sz w:val="26"/>
          <w:szCs w:val="26"/>
          <w:rtl/>
        </w:rPr>
        <w:t>آن</w:t>
      </w:r>
      <w:r w:rsidR="002F469C" w:rsidRPr="002F469C">
        <w:rPr>
          <w:rFonts w:cs="B Lotus"/>
          <w:sz w:val="26"/>
          <w:szCs w:val="26"/>
          <w:rtl/>
        </w:rPr>
        <w:t xml:space="preserve"> </w:t>
      </w:r>
      <w:r w:rsidR="002F469C" w:rsidRPr="002F469C">
        <w:rPr>
          <w:rFonts w:cs="B Lotus" w:hint="cs"/>
          <w:sz w:val="26"/>
          <w:szCs w:val="26"/>
          <w:rtl/>
        </w:rPr>
        <w:t>بود</w:t>
      </w:r>
      <w:r w:rsidR="002F469C" w:rsidRPr="002F469C">
        <w:rPr>
          <w:rFonts w:cs="B Lotus"/>
          <w:sz w:val="26"/>
          <w:szCs w:val="26"/>
          <w:rtl/>
        </w:rPr>
        <w:t xml:space="preserve"> </w:t>
      </w:r>
      <w:r w:rsidR="002F469C" w:rsidRPr="002F469C">
        <w:rPr>
          <w:rFonts w:cs="B Lotus" w:hint="cs"/>
          <w:sz w:val="26"/>
          <w:szCs w:val="26"/>
          <w:rtl/>
        </w:rPr>
        <w:t>که</w:t>
      </w:r>
      <w:r w:rsidR="002F469C" w:rsidRPr="002F469C">
        <w:rPr>
          <w:rFonts w:cs="B Lotus"/>
          <w:sz w:val="26"/>
          <w:szCs w:val="26"/>
          <w:rtl/>
        </w:rPr>
        <w:t xml:space="preserve"> </w:t>
      </w:r>
      <w:r w:rsidR="002F469C" w:rsidRPr="002F469C">
        <w:rPr>
          <w:rFonts w:cs="B Lotus" w:hint="cs"/>
          <w:sz w:val="26"/>
          <w:szCs w:val="26"/>
          <w:rtl/>
        </w:rPr>
        <w:t>بین</w:t>
      </w:r>
      <w:r w:rsidR="002F469C" w:rsidRPr="002F469C">
        <w:rPr>
          <w:rFonts w:cs="B Lotus"/>
          <w:sz w:val="26"/>
          <w:szCs w:val="26"/>
          <w:rtl/>
        </w:rPr>
        <w:t xml:space="preserve"> </w:t>
      </w:r>
      <w:r w:rsidR="002F469C" w:rsidRPr="002F469C">
        <w:rPr>
          <w:rFonts w:cs="B Lotus" w:hint="cs"/>
          <w:sz w:val="26"/>
          <w:szCs w:val="26"/>
          <w:rtl/>
        </w:rPr>
        <w:t>همزمانی</w:t>
      </w:r>
      <w:r w:rsidR="002F469C" w:rsidRPr="002F469C">
        <w:rPr>
          <w:rFonts w:cs="B Lotus"/>
          <w:sz w:val="26"/>
          <w:szCs w:val="26"/>
          <w:rtl/>
        </w:rPr>
        <w:t xml:space="preserve"> </w:t>
      </w:r>
      <w:r w:rsidR="002F469C" w:rsidRPr="002F469C">
        <w:rPr>
          <w:rFonts w:cs="B Lotus" w:hint="cs"/>
          <w:sz w:val="26"/>
          <w:szCs w:val="26"/>
          <w:rtl/>
        </w:rPr>
        <w:t>قیمت</w:t>
      </w:r>
      <w:r w:rsidR="002F469C" w:rsidRPr="002F469C">
        <w:rPr>
          <w:rFonts w:cs="B Lotus"/>
          <w:sz w:val="26"/>
          <w:szCs w:val="26"/>
          <w:rtl/>
        </w:rPr>
        <w:t xml:space="preserve"> </w:t>
      </w:r>
      <w:r w:rsidR="002F469C" w:rsidRPr="002F469C">
        <w:rPr>
          <w:rFonts w:cs="B Lotus" w:hint="cs"/>
          <w:sz w:val="26"/>
          <w:szCs w:val="26"/>
          <w:rtl/>
        </w:rPr>
        <w:t>سهام</w:t>
      </w:r>
      <w:r w:rsidR="002F469C" w:rsidRPr="002F469C">
        <w:rPr>
          <w:rFonts w:cs="B Lotus"/>
          <w:sz w:val="26"/>
          <w:szCs w:val="26"/>
          <w:rtl/>
        </w:rPr>
        <w:t xml:space="preserve"> </w:t>
      </w:r>
      <w:r w:rsidR="002F469C" w:rsidRPr="002F469C">
        <w:rPr>
          <w:rFonts w:cs="B Lotus" w:hint="cs"/>
          <w:sz w:val="26"/>
          <w:szCs w:val="26"/>
          <w:rtl/>
        </w:rPr>
        <w:t>با</w:t>
      </w:r>
      <w:r w:rsidR="002F469C" w:rsidRPr="002F469C">
        <w:rPr>
          <w:rFonts w:cs="B Lotus"/>
          <w:sz w:val="26"/>
          <w:szCs w:val="26"/>
          <w:rtl/>
        </w:rPr>
        <w:t xml:space="preserve"> </w:t>
      </w:r>
      <w:r w:rsidR="002F469C" w:rsidRPr="002F469C">
        <w:rPr>
          <w:rFonts w:cs="B Lotus" w:hint="cs"/>
          <w:sz w:val="26"/>
          <w:szCs w:val="26"/>
          <w:rtl/>
        </w:rPr>
        <w:t>نقد</w:t>
      </w:r>
      <w:r w:rsidR="002F469C" w:rsidRPr="002F469C">
        <w:rPr>
          <w:rFonts w:cs="B Lotus"/>
          <w:sz w:val="26"/>
          <w:szCs w:val="26"/>
          <w:rtl/>
        </w:rPr>
        <w:t xml:space="preserve"> </w:t>
      </w:r>
      <w:r w:rsidR="002F469C" w:rsidRPr="002F469C">
        <w:rPr>
          <w:rFonts w:cs="B Lotus" w:hint="cs"/>
          <w:sz w:val="26"/>
          <w:szCs w:val="26"/>
          <w:rtl/>
        </w:rPr>
        <w:t>شوندگی</w:t>
      </w:r>
      <w:r w:rsidR="002F469C" w:rsidRPr="002F469C">
        <w:rPr>
          <w:rFonts w:cs="B Lotus"/>
          <w:sz w:val="26"/>
          <w:szCs w:val="26"/>
          <w:rtl/>
        </w:rPr>
        <w:t xml:space="preserve"> </w:t>
      </w:r>
      <w:r w:rsidR="002F469C" w:rsidRPr="002F469C">
        <w:rPr>
          <w:rFonts w:cs="B Lotus" w:hint="cs"/>
          <w:sz w:val="26"/>
          <w:szCs w:val="26"/>
          <w:rtl/>
        </w:rPr>
        <w:t>رابطه</w:t>
      </w:r>
      <w:r w:rsidR="002F469C" w:rsidRPr="002F469C">
        <w:rPr>
          <w:rFonts w:cs="B Lotus"/>
          <w:sz w:val="26"/>
          <w:szCs w:val="26"/>
          <w:rtl/>
        </w:rPr>
        <w:t xml:space="preserve"> </w:t>
      </w:r>
      <w:r w:rsidR="002F469C" w:rsidRPr="002F469C">
        <w:rPr>
          <w:rFonts w:cs="B Lotus" w:hint="cs"/>
          <w:sz w:val="26"/>
          <w:szCs w:val="26"/>
          <w:rtl/>
        </w:rPr>
        <w:t>مثبت</w:t>
      </w:r>
      <w:r w:rsidR="002F469C" w:rsidRPr="002F469C">
        <w:rPr>
          <w:rFonts w:cs="B Lotus"/>
          <w:sz w:val="26"/>
          <w:szCs w:val="26"/>
          <w:rtl/>
        </w:rPr>
        <w:t xml:space="preserve"> </w:t>
      </w:r>
      <w:r w:rsidR="002F469C" w:rsidRPr="002F469C">
        <w:rPr>
          <w:rFonts w:cs="B Lotus" w:hint="cs"/>
          <w:sz w:val="26"/>
          <w:szCs w:val="26"/>
          <w:rtl/>
        </w:rPr>
        <w:t>و</w:t>
      </w:r>
      <w:r w:rsidR="002F469C" w:rsidRPr="002F469C">
        <w:rPr>
          <w:rFonts w:cs="B Lotus"/>
          <w:sz w:val="26"/>
          <w:szCs w:val="26"/>
          <w:rtl/>
        </w:rPr>
        <w:t xml:space="preserve"> </w:t>
      </w:r>
      <w:r w:rsidR="002F469C" w:rsidRPr="002F469C">
        <w:rPr>
          <w:rFonts w:cs="B Lotus" w:hint="cs"/>
          <w:sz w:val="26"/>
          <w:szCs w:val="26"/>
          <w:rtl/>
        </w:rPr>
        <w:t>معنی‌داری</w:t>
      </w:r>
      <w:r w:rsidR="002F469C" w:rsidRPr="002F469C">
        <w:rPr>
          <w:rFonts w:cs="B Lotus"/>
          <w:sz w:val="26"/>
          <w:szCs w:val="26"/>
          <w:rtl/>
        </w:rPr>
        <w:t xml:space="preserve"> </w:t>
      </w:r>
      <w:r w:rsidR="002F469C" w:rsidRPr="002F469C">
        <w:rPr>
          <w:rFonts w:cs="B Lotus" w:hint="cs"/>
          <w:sz w:val="26"/>
          <w:szCs w:val="26"/>
          <w:rtl/>
        </w:rPr>
        <w:t>وجود</w:t>
      </w:r>
      <w:r w:rsidR="002F469C" w:rsidRPr="002F469C">
        <w:rPr>
          <w:rFonts w:cs="B Lotus"/>
          <w:sz w:val="26"/>
          <w:szCs w:val="26"/>
          <w:rtl/>
        </w:rPr>
        <w:t xml:space="preserve"> </w:t>
      </w:r>
      <w:r w:rsidR="002F469C" w:rsidRPr="002F469C">
        <w:rPr>
          <w:rFonts w:cs="B Lotus" w:hint="cs"/>
          <w:sz w:val="26"/>
          <w:szCs w:val="26"/>
          <w:rtl/>
        </w:rPr>
        <w:t>دارد</w:t>
      </w:r>
      <w:r w:rsidR="002F469C" w:rsidRPr="002F469C">
        <w:rPr>
          <w:rFonts w:cs="B Lotus"/>
          <w:sz w:val="26"/>
          <w:szCs w:val="26"/>
          <w:rtl/>
        </w:rPr>
        <w:t xml:space="preserve"> </w:t>
      </w:r>
      <w:r w:rsidR="002F469C" w:rsidRPr="002F469C">
        <w:rPr>
          <w:rFonts w:cs="B Lotus" w:hint="cs"/>
          <w:sz w:val="26"/>
          <w:szCs w:val="26"/>
          <w:rtl/>
        </w:rPr>
        <w:t>و</w:t>
      </w:r>
      <w:r w:rsidR="002F469C" w:rsidRPr="002F469C">
        <w:rPr>
          <w:rFonts w:cs="B Lotus"/>
          <w:sz w:val="26"/>
          <w:szCs w:val="26"/>
          <w:rtl/>
        </w:rPr>
        <w:t xml:space="preserve"> </w:t>
      </w:r>
      <w:r w:rsidR="002F469C" w:rsidRPr="002F469C">
        <w:rPr>
          <w:rFonts w:cs="B Lotus" w:hint="cs"/>
          <w:sz w:val="26"/>
          <w:szCs w:val="26"/>
          <w:rtl/>
        </w:rPr>
        <w:t>افزایش</w:t>
      </w:r>
      <w:r w:rsidR="002F469C" w:rsidRPr="002F469C">
        <w:rPr>
          <w:rFonts w:cs="B Lotus"/>
          <w:sz w:val="26"/>
          <w:szCs w:val="26"/>
          <w:rtl/>
        </w:rPr>
        <w:t xml:space="preserve"> </w:t>
      </w:r>
      <w:r w:rsidR="002F469C" w:rsidRPr="002F469C">
        <w:rPr>
          <w:rFonts w:cs="B Lotus" w:hint="cs"/>
          <w:sz w:val="26"/>
          <w:szCs w:val="26"/>
          <w:rtl/>
        </w:rPr>
        <w:t>همزمانی</w:t>
      </w:r>
      <w:r w:rsidR="002F469C" w:rsidRPr="002F469C">
        <w:rPr>
          <w:rFonts w:cs="B Lotus"/>
          <w:sz w:val="26"/>
          <w:szCs w:val="26"/>
          <w:rtl/>
        </w:rPr>
        <w:t xml:space="preserve"> </w:t>
      </w:r>
      <w:r w:rsidR="002F469C" w:rsidRPr="002F469C">
        <w:rPr>
          <w:rFonts w:cs="B Lotus" w:hint="cs"/>
          <w:sz w:val="26"/>
          <w:szCs w:val="26"/>
          <w:rtl/>
        </w:rPr>
        <w:t>قیمت</w:t>
      </w:r>
      <w:r w:rsidR="002F469C" w:rsidRPr="002F469C">
        <w:rPr>
          <w:rFonts w:cs="B Lotus"/>
          <w:sz w:val="26"/>
          <w:szCs w:val="26"/>
          <w:rtl/>
        </w:rPr>
        <w:t xml:space="preserve"> </w:t>
      </w:r>
      <w:r w:rsidR="002F469C" w:rsidRPr="002F469C">
        <w:rPr>
          <w:rFonts w:cs="B Lotus" w:hint="cs"/>
          <w:sz w:val="26"/>
          <w:szCs w:val="26"/>
          <w:rtl/>
        </w:rPr>
        <w:t>سهام</w:t>
      </w:r>
      <w:r w:rsidR="002F469C" w:rsidRPr="002F469C">
        <w:rPr>
          <w:rFonts w:cs="B Lotus"/>
          <w:sz w:val="26"/>
          <w:szCs w:val="26"/>
          <w:rtl/>
        </w:rPr>
        <w:t xml:space="preserve"> </w:t>
      </w:r>
      <w:r w:rsidR="002F469C" w:rsidRPr="002F469C">
        <w:rPr>
          <w:rFonts w:cs="B Lotus" w:hint="cs"/>
          <w:sz w:val="26"/>
          <w:szCs w:val="26"/>
          <w:rtl/>
        </w:rPr>
        <w:t>موجب</w:t>
      </w:r>
      <w:r w:rsidR="002F469C" w:rsidRPr="002F469C">
        <w:rPr>
          <w:rFonts w:cs="B Lotus"/>
          <w:sz w:val="26"/>
          <w:szCs w:val="26"/>
          <w:rtl/>
        </w:rPr>
        <w:t xml:space="preserve"> </w:t>
      </w:r>
      <w:r w:rsidR="002F469C" w:rsidRPr="002F469C">
        <w:rPr>
          <w:rFonts w:cs="B Lotus" w:hint="cs"/>
          <w:sz w:val="26"/>
          <w:szCs w:val="26"/>
          <w:rtl/>
        </w:rPr>
        <w:t>بهبود</w:t>
      </w:r>
      <w:r w:rsidR="002F469C" w:rsidRPr="002F469C">
        <w:rPr>
          <w:rFonts w:cs="B Lotus"/>
          <w:sz w:val="26"/>
          <w:szCs w:val="26"/>
          <w:rtl/>
        </w:rPr>
        <w:t xml:space="preserve"> </w:t>
      </w:r>
      <w:r w:rsidR="002F469C" w:rsidRPr="002F469C">
        <w:rPr>
          <w:rFonts w:cs="B Lotus" w:hint="cs"/>
          <w:sz w:val="26"/>
          <w:szCs w:val="26"/>
          <w:rtl/>
        </w:rPr>
        <w:t>نقد</w:t>
      </w:r>
      <w:r w:rsidR="002F469C" w:rsidRPr="002F469C">
        <w:rPr>
          <w:rFonts w:cs="B Lotus"/>
          <w:sz w:val="26"/>
          <w:szCs w:val="26"/>
          <w:rtl/>
        </w:rPr>
        <w:t xml:space="preserve"> </w:t>
      </w:r>
      <w:r w:rsidR="002F469C" w:rsidRPr="002F469C">
        <w:rPr>
          <w:rFonts w:cs="B Lotus" w:hint="cs"/>
          <w:sz w:val="26"/>
          <w:szCs w:val="26"/>
          <w:rtl/>
        </w:rPr>
        <w:t>شوندگی</w:t>
      </w:r>
      <w:r w:rsidR="002F469C" w:rsidRPr="002F469C">
        <w:rPr>
          <w:rFonts w:cs="B Lotus"/>
          <w:sz w:val="26"/>
          <w:szCs w:val="26"/>
          <w:rtl/>
        </w:rPr>
        <w:t xml:space="preserve"> </w:t>
      </w:r>
      <w:r w:rsidR="002F469C" w:rsidRPr="002F469C">
        <w:rPr>
          <w:rFonts w:cs="B Lotus" w:hint="cs"/>
          <w:sz w:val="26"/>
          <w:szCs w:val="26"/>
          <w:rtl/>
        </w:rPr>
        <w:t>سهام</w:t>
      </w:r>
      <w:r w:rsidR="002F469C" w:rsidRPr="002F469C">
        <w:rPr>
          <w:rFonts w:cs="B Lotus"/>
          <w:sz w:val="26"/>
          <w:szCs w:val="26"/>
          <w:rtl/>
        </w:rPr>
        <w:t xml:space="preserve"> </w:t>
      </w:r>
      <w:r w:rsidR="002F469C" w:rsidRPr="002F469C">
        <w:rPr>
          <w:rFonts w:cs="B Lotus" w:hint="cs"/>
          <w:sz w:val="26"/>
          <w:szCs w:val="26"/>
          <w:rtl/>
        </w:rPr>
        <w:t>می‌شود</w:t>
      </w:r>
      <w:r w:rsidR="002F469C" w:rsidRPr="002F469C">
        <w:rPr>
          <w:rFonts w:cs="B Lotus"/>
          <w:sz w:val="26"/>
          <w:szCs w:val="26"/>
          <w:rtl/>
        </w:rPr>
        <w:t>.</w:t>
      </w:r>
      <w:r w:rsidR="00357548" w:rsidRPr="00357548">
        <w:rPr>
          <w:rFonts w:cs="B Lotus" w:hint="cs"/>
          <w:sz w:val="26"/>
          <w:szCs w:val="26"/>
          <w:rtl/>
        </w:rPr>
        <w:t xml:space="preserve"> همچنین فروغی و حقیقت </w:t>
      </w:r>
      <w:r w:rsidR="001C2C6B" w:rsidRPr="001C2C6B">
        <w:rPr>
          <w:rFonts w:cs="B Lotus"/>
          <w:sz w:val="26"/>
          <w:szCs w:val="26"/>
        </w:rPr>
        <w:t>]</w:t>
      </w:r>
      <w:r w:rsidR="00346686">
        <w:rPr>
          <w:rFonts w:cs="B Lotus" w:hint="cs"/>
          <w:sz w:val="26"/>
          <w:szCs w:val="26"/>
          <w:rtl/>
        </w:rPr>
        <w:t>5</w:t>
      </w:r>
      <w:r w:rsidR="001C2C6B" w:rsidRPr="001C2C6B">
        <w:rPr>
          <w:rFonts w:cs="B Lotus"/>
          <w:sz w:val="26"/>
          <w:szCs w:val="26"/>
        </w:rPr>
        <w:t>[</w:t>
      </w:r>
      <w:r w:rsidR="00357548" w:rsidRPr="00357548">
        <w:rPr>
          <w:rFonts w:cs="B Lotus" w:hint="cs"/>
          <w:sz w:val="26"/>
          <w:szCs w:val="26"/>
          <w:rtl/>
        </w:rPr>
        <w:t xml:space="preserve"> تاثیر سرمایه‌گذاران نهادی بر همزمانی قیمت و ریسک سقوط قیمت سهام را بررسی کردند. نتایج پژوهش آن‌ها نشان داد که وجود سرمایه‌گذاران نهادی در ساختار مالکیت تاثیر منفی بر همزمانی قیمت و ریسک سقوط سهام دارد. ب</w:t>
      </w:r>
      <w:r w:rsidR="002C5D63">
        <w:rPr>
          <w:rFonts w:cs="B Lotus" w:hint="cs"/>
          <w:sz w:val="26"/>
          <w:szCs w:val="26"/>
          <w:rtl/>
        </w:rPr>
        <w:t xml:space="preserve">ه </w:t>
      </w:r>
      <w:r w:rsidR="00357548" w:rsidRPr="00357548">
        <w:rPr>
          <w:rFonts w:cs="B Lotus" w:hint="cs"/>
          <w:sz w:val="26"/>
          <w:szCs w:val="26"/>
          <w:rtl/>
        </w:rPr>
        <w:t>علاوه احمدپور و پیکرنگار قلعه رودخانی</w:t>
      </w:r>
      <w:r w:rsidR="00963395">
        <w:rPr>
          <w:rFonts w:cs="B Lotus" w:hint="cs"/>
          <w:sz w:val="26"/>
          <w:szCs w:val="26"/>
          <w:rtl/>
        </w:rPr>
        <w:t xml:space="preserve"> </w:t>
      </w:r>
      <w:r w:rsidR="00963395" w:rsidRPr="00963395">
        <w:rPr>
          <w:rFonts w:cs="B Lotus"/>
          <w:sz w:val="26"/>
          <w:szCs w:val="26"/>
        </w:rPr>
        <w:t>]</w:t>
      </w:r>
      <w:r w:rsidR="00963395" w:rsidRPr="00963395">
        <w:rPr>
          <w:rFonts w:cs="B Lotus" w:hint="cs"/>
          <w:sz w:val="26"/>
          <w:szCs w:val="26"/>
          <w:rtl/>
        </w:rPr>
        <w:t>1</w:t>
      </w:r>
      <w:r w:rsidR="00963395" w:rsidRPr="00963395">
        <w:rPr>
          <w:rFonts w:cs="B Lotus"/>
          <w:sz w:val="26"/>
          <w:szCs w:val="26"/>
        </w:rPr>
        <w:t>[</w:t>
      </w:r>
      <w:r w:rsidR="00357548" w:rsidRPr="00357548">
        <w:rPr>
          <w:rFonts w:cs="B Lotus" w:hint="cs"/>
          <w:sz w:val="26"/>
          <w:szCs w:val="26"/>
          <w:rtl/>
        </w:rPr>
        <w:t xml:space="preserve"> در پژوهشی به</w:t>
      </w:r>
      <w:r w:rsidR="00357548" w:rsidRPr="00357548">
        <w:rPr>
          <w:rFonts w:cs="B Lotus"/>
          <w:sz w:val="26"/>
          <w:szCs w:val="26"/>
          <w:rtl/>
        </w:rPr>
        <w:t xml:space="preserve"> </w:t>
      </w:r>
      <w:r w:rsidR="00357548" w:rsidRPr="00357548">
        <w:rPr>
          <w:rFonts w:cs="B Lotus" w:hint="cs"/>
          <w:sz w:val="26"/>
          <w:szCs w:val="26"/>
          <w:rtl/>
        </w:rPr>
        <w:t>تبیین رابطه بین کیفیت اقلام تعهدی با همزمانی قیمت در بورس اوراق بهادار پرداختند.</w:t>
      </w:r>
      <w:r w:rsidR="00357548" w:rsidRPr="00357548">
        <w:rPr>
          <w:rFonts w:cs="B Lotus"/>
          <w:sz w:val="26"/>
          <w:szCs w:val="26"/>
          <w:rtl/>
        </w:rPr>
        <w:t xml:space="preserve"> </w:t>
      </w:r>
      <w:r w:rsidR="00357548" w:rsidRPr="00357548">
        <w:rPr>
          <w:rFonts w:cs="B Lotus" w:hint="cs"/>
          <w:sz w:val="26"/>
          <w:szCs w:val="26"/>
          <w:rtl/>
        </w:rPr>
        <w:t xml:space="preserve">نتایج پژوهش آن‌ها نشان داد که بین کیفیت اقلام تعهدی غیر اختیاری و همزمانی قیمت رابطه‌ای وجود ندارد؛ ولی بین کیفیت اقلام تعهدی اختیاری با همزمانی قیمت برای شرکت‌های پذیرفته‌شده در بورس اوراق بهادار تهران، رابطه‌ معنی‌دار و مستقیم وجود دارد. </w:t>
      </w:r>
    </w:p>
    <w:p w:rsidR="00CA7752" w:rsidRDefault="00131B83" w:rsidP="00557E93">
      <w:pPr>
        <w:ind w:firstLine="288"/>
        <w:jc w:val="both"/>
        <w:rPr>
          <w:rFonts w:asciiTheme="majorBidi" w:hAnsiTheme="majorBidi" w:cs="B Lotus"/>
          <w:sz w:val="26"/>
          <w:szCs w:val="26"/>
          <w:rtl/>
        </w:rPr>
      </w:pPr>
      <w:r w:rsidRPr="00131B83">
        <w:rPr>
          <w:rFonts w:asciiTheme="majorBidi" w:hAnsiTheme="majorBidi" w:cs="B Lotus" w:hint="cs"/>
          <w:sz w:val="26"/>
          <w:szCs w:val="26"/>
          <w:rtl/>
        </w:rPr>
        <w:lastRenderedPageBreak/>
        <w:t>با پژوهش‌های انجام‌شده</w:t>
      </w:r>
      <w:r w:rsidRPr="00131B83">
        <w:rPr>
          <w:rFonts w:asciiTheme="majorBidi" w:hAnsiTheme="majorBidi" w:cs="B Lotus"/>
          <w:sz w:val="26"/>
          <w:szCs w:val="26"/>
          <w:rtl/>
        </w:rPr>
        <w:t xml:space="preserve"> </w:t>
      </w:r>
      <w:r w:rsidRPr="00131B83">
        <w:rPr>
          <w:rFonts w:asciiTheme="majorBidi" w:hAnsiTheme="majorBidi" w:cs="B Lotus" w:hint="cs"/>
          <w:sz w:val="26"/>
          <w:szCs w:val="26"/>
          <w:rtl/>
        </w:rPr>
        <w:t>توسط</w:t>
      </w:r>
      <w:r w:rsidRPr="00131B83">
        <w:rPr>
          <w:rFonts w:asciiTheme="majorBidi" w:hAnsiTheme="majorBidi" w:cs="B Lotus"/>
          <w:sz w:val="26"/>
          <w:szCs w:val="26"/>
          <w:rtl/>
        </w:rPr>
        <w:t xml:space="preserve"> </w:t>
      </w:r>
      <w:r w:rsidRPr="00557E93">
        <w:rPr>
          <w:rFonts w:asciiTheme="majorBidi" w:hAnsiTheme="majorBidi" w:cs="B Lotus" w:hint="cs"/>
          <w:sz w:val="26"/>
          <w:szCs w:val="26"/>
          <w:rtl/>
        </w:rPr>
        <w:t>فرناندز</w:t>
      </w:r>
      <w:r w:rsidRPr="00557E93">
        <w:rPr>
          <w:rFonts w:asciiTheme="majorBidi" w:hAnsiTheme="majorBidi" w:cs="B Lotus"/>
          <w:sz w:val="26"/>
          <w:szCs w:val="26"/>
          <w:rtl/>
        </w:rPr>
        <w:t xml:space="preserve"> </w:t>
      </w:r>
      <w:r w:rsidRPr="00557E93">
        <w:rPr>
          <w:rFonts w:asciiTheme="majorBidi" w:hAnsiTheme="majorBidi" w:cs="B Lotus" w:hint="cs"/>
          <w:sz w:val="26"/>
          <w:szCs w:val="26"/>
          <w:rtl/>
        </w:rPr>
        <w:t>و</w:t>
      </w:r>
      <w:r w:rsidRPr="00557E93">
        <w:rPr>
          <w:rFonts w:asciiTheme="majorBidi" w:hAnsiTheme="majorBidi" w:cs="B Lotus"/>
          <w:sz w:val="26"/>
          <w:szCs w:val="26"/>
          <w:rtl/>
        </w:rPr>
        <w:t xml:space="preserve"> </w:t>
      </w:r>
      <w:r w:rsidRPr="00557E93">
        <w:rPr>
          <w:rFonts w:asciiTheme="majorBidi" w:hAnsiTheme="majorBidi" w:cs="B Lotus" w:hint="cs"/>
          <w:sz w:val="26"/>
          <w:szCs w:val="26"/>
          <w:rtl/>
        </w:rPr>
        <w:t>فریرا</w:t>
      </w:r>
      <w:r w:rsidR="00BD3D7D" w:rsidRPr="00557E93">
        <w:rPr>
          <w:rFonts w:asciiTheme="majorBidi" w:hAnsiTheme="majorBidi" w:cs="B Lotus" w:hint="cs"/>
          <w:sz w:val="26"/>
          <w:szCs w:val="26"/>
          <w:rtl/>
        </w:rPr>
        <w:t xml:space="preserve"> </w:t>
      </w:r>
      <w:r w:rsidR="000C3E0A" w:rsidRPr="00557E93">
        <w:rPr>
          <w:rFonts w:asciiTheme="majorBidi" w:hAnsiTheme="majorBidi" w:cs="B Lotus"/>
          <w:sz w:val="26"/>
          <w:szCs w:val="26"/>
        </w:rPr>
        <w:t>]</w:t>
      </w:r>
      <w:r w:rsidR="00BD3D7D" w:rsidRPr="00557E93">
        <w:rPr>
          <w:rFonts w:asciiTheme="majorBidi" w:hAnsiTheme="majorBidi" w:cs="B Lotus" w:hint="cs"/>
          <w:sz w:val="26"/>
          <w:szCs w:val="26"/>
          <w:rtl/>
        </w:rPr>
        <w:t>12و 13</w:t>
      </w:r>
      <w:r w:rsidR="000C3E0A" w:rsidRPr="00557E93">
        <w:rPr>
          <w:rFonts w:asciiTheme="majorBidi" w:hAnsiTheme="majorBidi" w:cs="B Lotus"/>
          <w:sz w:val="26"/>
          <w:szCs w:val="26"/>
        </w:rPr>
        <w:t>[</w:t>
      </w:r>
      <w:r w:rsidRPr="00557E93">
        <w:rPr>
          <w:rFonts w:asciiTheme="majorBidi" w:hAnsiTheme="majorBidi" w:cs="B Lotus"/>
          <w:sz w:val="26"/>
          <w:szCs w:val="26"/>
          <w:rtl/>
        </w:rPr>
        <w:t xml:space="preserve"> </w:t>
      </w:r>
      <w:r w:rsidRPr="00557E93">
        <w:rPr>
          <w:rFonts w:asciiTheme="majorBidi" w:hAnsiTheme="majorBidi" w:cs="B Lotus" w:hint="cs"/>
          <w:sz w:val="26"/>
          <w:szCs w:val="26"/>
          <w:rtl/>
        </w:rPr>
        <w:t>و</w:t>
      </w:r>
      <w:r w:rsidRPr="00557E93">
        <w:rPr>
          <w:rFonts w:asciiTheme="majorBidi" w:hAnsiTheme="majorBidi" w:cs="B Lotus"/>
          <w:sz w:val="26"/>
          <w:szCs w:val="26"/>
          <w:rtl/>
        </w:rPr>
        <w:t xml:space="preserve"> </w:t>
      </w:r>
      <w:r w:rsidRPr="00557E93">
        <w:rPr>
          <w:rFonts w:asciiTheme="majorBidi" w:hAnsiTheme="majorBidi" w:cs="B Lotus" w:hint="cs"/>
          <w:sz w:val="26"/>
          <w:szCs w:val="26"/>
          <w:rtl/>
        </w:rPr>
        <w:t>کیم</w:t>
      </w:r>
      <w:r w:rsidRPr="00557E93">
        <w:rPr>
          <w:rFonts w:asciiTheme="majorBidi" w:hAnsiTheme="majorBidi" w:cs="B Lotus"/>
          <w:sz w:val="26"/>
          <w:szCs w:val="26"/>
          <w:rtl/>
        </w:rPr>
        <w:t xml:space="preserve"> </w:t>
      </w:r>
      <w:r w:rsidRPr="00557E93">
        <w:rPr>
          <w:rFonts w:asciiTheme="majorBidi" w:hAnsiTheme="majorBidi" w:cs="B Lotus" w:hint="cs"/>
          <w:sz w:val="26"/>
          <w:szCs w:val="26"/>
          <w:rtl/>
        </w:rPr>
        <w:t>و</w:t>
      </w:r>
      <w:r w:rsidRPr="00557E93">
        <w:rPr>
          <w:rFonts w:asciiTheme="majorBidi" w:hAnsiTheme="majorBidi" w:cs="B Lotus"/>
          <w:sz w:val="26"/>
          <w:szCs w:val="26"/>
          <w:rtl/>
        </w:rPr>
        <w:t xml:space="preserve"> </w:t>
      </w:r>
      <w:r w:rsidRPr="00557E93">
        <w:rPr>
          <w:rFonts w:asciiTheme="majorBidi" w:hAnsiTheme="majorBidi" w:cs="B Lotus" w:hint="cs"/>
          <w:sz w:val="26"/>
          <w:szCs w:val="26"/>
          <w:rtl/>
        </w:rPr>
        <w:t>شی</w:t>
      </w:r>
      <w:r w:rsidR="00BD3D7D" w:rsidRPr="00557E93">
        <w:rPr>
          <w:rFonts w:asciiTheme="majorBidi" w:hAnsiTheme="majorBidi" w:cs="B Lotus" w:hint="cs"/>
          <w:sz w:val="26"/>
          <w:szCs w:val="26"/>
          <w:rtl/>
        </w:rPr>
        <w:t xml:space="preserve"> </w:t>
      </w:r>
      <w:r w:rsidR="000C3E0A" w:rsidRPr="00557E93">
        <w:rPr>
          <w:rFonts w:asciiTheme="majorBidi" w:hAnsiTheme="majorBidi" w:cs="B Lotus"/>
          <w:sz w:val="26"/>
          <w:szCs w:val="26"/>
        </w:rPr>
        <w:t>]</w:t>
      </w:r>
      <w:r w:rsidR="00BD3D7D" w:rsidRPr="00557E93">
        <w:rPr>
          <w:rFonts w:asciiTheme="majorBidi" w:hAnsiTheme="majorBidi" w:cs="B Lotus" w:hint="cs"/>
          <w:sz w:val="26"/>
          <w:szCs w:val="26"/>
          <w:rtl/>
        </w:rPr>
        <w:t>17</w:t>
      </w:r>
      <w:r w:rsidR="000C3E0A" w:rsidRPr="00557E93">
        <w:rPr>
          <w:rFonts w:asciiTheme="majorBidi" w:hAnsiTheme="majorBidi" w:cs="B Lotus"/>
          <w:sz w:val="26"/>
          <w:szCs w:val="26"/>
        </w:rPr>
        <w:t>[</w:t>
      </w:r>
      <w:r w:rsidRPr="00557E93">
        <w:rPr>
          <w:rFonts w:asciiTheme="majorBidi" w:hAnsiTheme="majorBidi" w:cs="B Lotus"/>
          <w:sz w:val="26"/>
          <w:szCs w:val="26"/>
          <w:rtl/>
        </w:rPr>
        <w:t xml:space="preserve"> </w:t>
      </w:r>
      <w:r w:rsidRPr="00131B83">
        <w:rPr>
          <w:rFonts w:asciiTheme="majorBidi" w:hAnsiTheme="majorBidi" w:cs="B Lotus" w:hint="cs"/>
          <w:sz w:val="26"/>
          <w:szCs w:val="26"/>
          <w:rtl/>
        </w:rPr>
        <w:t>اثبات شد</w:t>
      </w:r>
      <w:r w:rsidRPr="00131B83">
        <w:rPr>
          <w:rFonts w:asciiTheme="majorBidi" w:hAnsiTheme="majorBidi" w:cs="B Lotus"/>
          <w:sz w:val="26"/>
          <w:szCs w:val="26"/>
          <w:rtl/>
        </w:rPr>
        <w:t xml:space="preserve"> </w:t>
      </w:r>
      <w:r w:rsidRPr="00131B83">
        <w:rPr>
          <w:rFonts w:asciiTheme="majorBidi" w:hAnsiTheme="majorBidi" w:cs="B Lotus" w:hint="cs"/>
          <w:sz w:val="26"/>
          <w:szCs w:val="26"/>
          <w:rtl/>
        </w:rPr>
        <w:t>که</w:t>
      </w:r>
      <w:r w:rsidRPr="00131B83">
        <w:rPr>
          <w:rFonts w:asciiTheme="majorBidi" w:hAnsiTheme="majorBidi" w:cs="B Lotus"/>
          <w:sz w:val="26"/>
          <w:szCs w:val="26"/>
          <w:rtl/>
        </w:rPr>
        <w:t xml:space="preserve"> </w:t>
      </w:r>
      <w:r w:rsidRPr="00131B83">
        <w:rPr>
          <w:rFonts w:asciiTheme="majorBidi" w:hAnsiTheme="majorBidi" w:cs="B Lotus" w:hint="cs"/>
          <w:sz w:val="26"/>
          <w:szCs w:val="26"/>
          <w:rtl/>
        </w:rPr>
        <w:t>همزمانی</w:t>
      </w:r>
      <w:r w:rsidRPr="00131B83">
        <w:rPr>
          <w:rFonts w:asciiTheme="majorBidi" w:hAnsiTheme="majorBidi" w:cs="B Lotus"/>
          <w:sz w:val="26"/>
          <w:szCs w:val="26"/>
          <w:rtl/>
        </w:rPr>
        <w:t xml:space="preserve"> </w:t>
      </w:r>
      <w:r w:rsidRPr="00131B83">
        <w:rPr>
          <w:rFonts w:asciiTheme="majorBidi" w:hAnsiTheme="majorBidi" w:cs="B Lotus" w:hint="cs"/>
          <w:sz w:val="26"/>
          <w:szCs w:val="26"/>
          <w:rtl/>
        </w:rPr>
        <w:t>بازده</w:t>
      </w:r>
      <w:r w:rsidRPr="00131B83">
        <w:rPr>
          <w:rFonts w:asciiTheme="majorBidi" w:hAnsiTheme="majorBidi" w:cs="B Lotus"/>
          <w:sz w:val="26"/>
          <w:szCs w:val="26"/>
          <w:rtl/>
        </w:rPr>
        <w:t xml:space="preserve"> </w:t>
      </w:r>
      <w:r w:rsidRPr="00131B83">
        <w:rPr>
          <w:rFonts w:asciiTheme="majorBidi" w:hAnsiTheme="majorBidi" w:cs="B Lotus" w:hint="cs"/>
          <w:sz w:val="26"/>
          <w:szCs w:val="26"/>
          <w:rtl/>
        </w:rPr>
        <w:t>سهام</w:t>
      </w:r>
      <w:r w:rsidRPr="00131B83">
        <w:rPr>
          <w:rFonts w:asciiTheme="majorBidi" w:hAnsiTheme="majorBidi" w:cs="B Lotus"/>
          <w:sz w:val="26"/>
          <w:szCs w:val="26"/>
          <w:rtl/>
        </w:rPr>
        <w:t xml:space="preserve"> </w:t>
      </w:r>
      <w:r w:rsidRPr="00131B83">
        <w:rPr>
          <w:rFonts w:asciiTheme="majorBidi" w:hAnsiTheme="majorBidi" w:cs="B Lotus" w:hint="cs"/>
          <w:sz w:val="26"/>
          <w:szCs w:val="26"/>
          <w:rtl/>
        </w:rPr>
        <w:t>در</w:t>
      </w:r>
      <w:r w:rsidRPr="00131B83">
        <w:rPr>
          <w:rFonts w:asciiTheme="majorBidi" w:hAnsiTheme="majorBidi" w:cs="B Lotus"/>
          <w:sz w:val="26"/>
          <w:szCs w:val="26"/>
          <w:rtl/>
        </w:rPr>
        <w:t xml:space="preserve"> </w:t>
      </w:r>
      <w:r w:rsidRPr="00131B83">
        <w:rPr>
          <w:rFonts w:asciiTheme="majorBidi" w:hAnsiTheme="majorBidi" w:cs="B Lotus" w:hint="cs"/>
          <w:sz w:val="26"/>
          <w:szCs w:val="26"/>
          <w:rtl/>
        </w:rPr>
        <w:t>بازارهای</w:t>
      </w:r>
      <w:r w:rsidRPr="00131B83">
        <w:rPr>
          <w:rFonts w:asciiTheme="majorBidi" w:hAnsiTheme="majorBidi" w:cs="B Lotus"/>
          <w:sz w:val="26"/>
          <w:szCs w:val="26"/>
          <w:rtl/>
        </w:rPr>
        <w:t xml:space="preserve"> </w:t>
      </w:r>
      <w:r w:rsidRPr="00131B83">
        <w:rPr>
          <w:rFonts w:asciiTheme="majorBidi" w:hAnsiTheme="majorBidi" w:cs="B Lotus" w:hint="cs"/>
          <w:sz w:val="26"/>
          <w:szCs w:val="26"/>
          <w:rtl/>
        </w:rPr>
        <w:t>نوظهور،</w:t>
      </w:r>
      <w:r w:rsidRPr="00131B83">
        <w:rPr>
          <w:rFonts w:asciiTheme="majorBidi" w:hAnsiTheme="majorBidi" w:cs="B Lotus"/>
          <w:sz w:val="26"/>
          <w:szCs w:val="26"/>
          <w:rtl/>
        </w:rPr>
        <w:t xml:space="preserve"> </w:t>
      </w:r>
      <w:r w:rsidRPr="00131B83">
        <w:rPr>
          <w:rFonts w:asciiTheme="majorBidi" w:hAnsiTheme="majorBidi" w:cs="B Lotus" w:hint="cs"/>
          <w:sz w:val="26"/>
          <w:szCs w:val="26"/>
          <w:rtl/>
        </w:rPr>
        <w:t>بالاتر</w:t>
      </w:r>
      <w:r w:rsidRPr="00131B83">
        <w:rPr>
          <w:rFonts w:asciiTheme="majorBidi" w:hAnsiTheme="majorBidi" w:cs="B Lotus"/>
          <w:sz w:val="26"/>
          <w:szCs w:val="26"/>
          <w:rtl/>
        </w:rPr>
        <w:t xml:space="preserve"> </w:t>
      </w:r>
      <w:r w:rsidRPr="00131B83">
        <w:rPr>
          <w:rFonts w:asciiTheme="majorBidi" w:hAnsiTheme="majorBidi" w:cs="B Lotus" w:hint="cs"/>
          <w:sz w:val="26"/>
          <w:szCs w:val="26"/>
          <w:rtl/>
        </w:rPr>
        <w:t>از</w:t>
      </w:r>
      <w:r w:rsidRPr="00131B83">
        <w:rPr>
          <w:rFonts w:asciiTheme="majorBidi" w:hAnsiTheme="majorBidi" w:cs="B Lotus"/>
          <w:sz w:val="26"/>
          <w:szCs w:val="26"/>
          <w:rtl/>
        </w:rPr>
        <w:t xml:space="preserve"> </w:t>
      </w:r>
      <w:r w:rsidRPr="00131B83">
        <w:rPr>
          <w:rFonts w:asciiTheme="majorBidi" w:hAnsiTheme="majorBidi" w:cs="B Lotus" w:hint="cs"/>
          <w:sz w:val="26"/>
          <w:szCs w:val="26"/>
          <w:rtl/>
        </w:rPr>
        <w:t>بازارهای</w:t>
      </w:r>
      <w:r w:rsidRPr="00131B83">
        <w:rPr>
          <w:rFonts w:asciiTheme="majorBidi" w:hAnsiTheme="majorBidi" w:cs="B Lotus"/>
          <w:sz w:val="26"/>
          <w:szCs w:val="26"/>
          <w:rtl/>
        </w:rPr>
        <w:t xml:space="preserve"> </w:t>
      </w:r>
      <w:r w:rsidRPr="00131B83">
        <w:rPr>
          <w:rFonts w:asciiTheme="majorBidi" w:hAnsiTheme="majorBidi" w:cs="B Lotus" w:hint="cs"/>
          <w:sz w:val="26"/>
          <w:szCs w:val="26"/>
          <w:rtl/>
        </w:rPr>
        <w:t>توسعه‌یافته</w:t>
      </w:r>
      <w:r w:rsidRPr="00131B83">
        <w:rPr>
          <w:rFonts w:asciiTheme="majorBidi" w:hAnsiTheme="majorBidi" w:cs="B Lotus"/>
          <w:sz w:val="26"/>
          <w:szCs w:val="26"/>
          <w:rtl/>
        </w:rPr>
        <w:t xml:space="preserve"> </w:t>
      </w:r>
      <w:r w:rsidRPr="00131B83">
        <w:rPr>
          <w:rFonts w:asciiTheme="majorBidi" w:hAnsiTheme="majorBidi" w:cs="B Lotus" w:hint="cs"/>
          <w:sz w:val="26"/>
          <w:szCs w:val="26"/>
          <w:rtl/>
        </w:rPr>
        <w:t>است</w:t>
      </w:r>
      <w:r w:rsidRPr="00131B83">
        <w:rPr>
          <w:rFonts w:asciiTheme="majorBidi" w:hAnsiTheme="majorBidi" w:cs="B Lotus"/>
          <w:sz w:val="26"/>
          <w:szCs w:val="26"/>
        </w:rPr>
        <w:t>.</w:t>
      </w:r>
      <w:r w:rsidR="009479BB">
        <w:rPr>
          <w:rFonts w:asciiTheme="majorBidi" w:hAnsiTheme="majorBidi" w:cs="B Lotus" w:hint="cs"/>
          <w:sz w:val="26"/>
          <w:szCs w:val="26"/>
          <w:rtl/>
        </w:rPr>
        <w:t xml:space="preserve"> </w:t>
      </w:r>
      <w:r w:rsidR="009479BB" w:rsidRPr="009479BB">
        <w:rPr>
          <w:rFonts w:asciiTheme="majorBidi" w:hAnsiTheme="majorBidi" w:cs="B Lotus" w:hint="cs"/>
          <w:sz w:val="26"/>
          <w:szCs w:val="26"/>
          <w:rtl/>
        </w:rPr>
        <w:t>ب</w:t>
      </w:r>
      <w:r w:rsidR="00D3162C">
        <w:rPr>
          <w:rFonts w:asciiTheme="majorBidi" w:hAnsiTheme="majorBidi" w:cs="B Lotus" w:hint="cs"/>
          <w:sz w:val="26"/>
          <w:szCs w:val="26"/>
          <w:rtl/>
        </w:rPr>
        <w:t xml:space="preserve">ه </w:t>
      </w:r>
      <w:r w:rsidR="009479BB" w:rsidRPr="009479BB">
        <w:rPr>
          <w:rFonts w:asciiTheme="majorBidi" w:hAnsiTheme="majorBidi" w:cs="B Lotus" w:hint="cs"/>
          <w:sz w:val="26"/>
          <w:szCs w:val="26"/>
          <w:rtl/>
        </w:rPr>
        <w:t xml:space="preserve">علاوه </w:t>
      </w:r>
      <w:r w:rsidR="009479BB" w:rsidRPr="00557E93">
        <w:rPr>
          <w:rFonts w:asciiTheme="majorBidi" w:hAnsiTheme="majorBidi" w:cs="B Lotus" w:hint="cs"/>
          <w:sz w:val="26"/>
          <w:szCs w:val="26"/>
          <w:rtl/>
        </w:rPr>
        <w:t>جین</w:t>
      </w:r>
      <w:r w:rsidR="009479BB" w:rsidRPr="00557E93">
        <w:rPr>
          <w:rFonts w:asciiTheme="majorBidi" w:hAnsiTheme="majorBidi" w:cs="B Lotus"/>
          <w:sz w:val="26"/>
          <w:szCs w:val="26"/>
          <w:rtl/>
        </w:rPr>
        <w:t xml:space="preserve"> </w:t>
      </w:r>
      <w:r w:rsidR="009479BB" w:rsidRPr="00557E93">
        <w:rPr>
          <w:rFonts w:asciiTheme="majorBidi" w:hAnsiTheme="majorBidi" w:cs="B Lotus" w:hint="cs"/>
          <w:sz w:val="26"/>
          <w:szCs w:val="26"/>
          <w:rtl/>
        </w:rPr>
        <w:t>و</w:t>
      </w:r>
      <w:r w:rsidR="009479BB" w:rsidRPr="00557E93">
        <w:rPr>
          <w:rFonts w:asciiTheme="majorBidi" w:hAnsiTheme="majorBidi" w:cs="B Lotus"/>
          <w:sz w:val="26"/>
          <w:szCs w:val="26"/>
          <w:rtl/>
        </w:rPr>
        <w:t xml:space="preserve"> </w:t>
      </w:r>
      <w:r w:rsidR="009479BB" w:rsidRPr="00557E93">
        <w:rPr>
          <w:rFonts w:asciiTheme="majorBidi" w:hAnsiTheme="majorBidi" w:cs="B Lotus" w:hint="cs"/>
          <w:sz w:val="26"/>
          <w:szCs w:val="26"/>
          <w:rtl/>
        </w:rPr>
        <w:t>مایرز</w:t>
      </w:r>
      <w:r w:rsidR="00BD3D7D" w:rsidRPr="00557E93">
        <w:rPr>
          <w:rFonts w:asciiTheme="majorBidi" w:hAnsiTheme="majorBidi" w:cs="B Lotus" w:hint="cs"/>
          <w:sz w:val="26"/>
          <w:szCs w:val="26"/>
          <w:rtl/>
        </w:rPr>
        <w:t xml:space="preserve"> </w:t>
      </w:r>
      <w:r w:rsidR="000C3E0A" w:rsidRPr="00557E93">
        <w:rPr>
          <w:rFonts w:asciiTheme="majorBidi" w:hAnsiTheme="majorBidi" w:cs="B Lotus"/>
          <w:sz w:val="26"/>
          <w:szCs w:val="26"/>
        </w:rPr>
        <w:t>]</w:t>
      </w:r>
      <w:r w:rsidR="00BD3D7D" w:rsidRPr="00557E93">
        <w:rPr>
          <w:rFonts w:asciiTheme="majorBidi" w:hAnsiTheme="majorBidi" w:cs="B Lotus" w:hint="cs"/>
          <w:sz w:val="26"/>
          <w:szCs w:val="26"/>
          <w:rtl/>
        </w:rPr>
        <w:t>15</w:t>
      </w:r>
      <w:r w:rsidR="000C3E0A" w:rsidRPr="00557E93">
        <w:rPr>
          <w:rFonts w:asciiTheme="majorBidi" w:hAnsiTheme="majorBidi" w:cs="B Lotus"/>
          <w:sz w:val="26"/>
          <w:szCs w:val="26"/>
        </w:rPr>
        <w:t>[</w:t>
      </w:r>
      <w:r w:rsidR="009479BB" w:rsidRPr="00557E93">
        <w:rPr>
          <w:rFonts w:asciiTheme="majorBidi" w:hAnsiTheme="majorBidi" w:cs="B Lotus"/>
          <w:sz w:val="26"/>
          <w:szCs w:val="26"/>
          <w:rtl/>
        </w:rPr>
        <w:t xml:space="preserve"> </w:t>
      </w:r>
      <w:r w:rsidR="009479BB" w:rsidRPr="009479BB">
        <w:rPr>
          <w:rFonts w:asciiTheme="majorBidi" w:hAnsiTheme="majorBidi" w:cs="B Lotus" w:hint="cs"/>
          <w:sz w:val="26"/>
          <w:szCs w:val="26"/>
          <w:rtl/>
        </w:rPr>
        <w:t>دریافتند</w:t>
      </w:r>
      <w:r w:rsidR="009479BB" w:rsidRPr="009479BB">
        <w:rPr>
          <w:rFonts w:asciiTheme="majorBidi" w:hAnsiTheme="majorBidi" w:cs="B Lotus"/>
          <w:sz w:val="26"/>
          <w:szCs w:val="26"/>
          <w:rtl/>
        </w:rPr>
        <w:t xml:space="preserve"> </w:t>
      </w:r>
      <w:r w:rsidR="009479BB" w:rsidRPr="009479BB">
        <w:rPr>
          <w:rFonts w:asciiTheme="majorBidi" w:hAnsiTheme="majorBidi" w:cs="B Lotus" w:hint="cs"/>
          <w:sz w:val="26"/>
          <w:szCs w:val="26"/>
          <w:rtl/>
        </w:rPr>
        <w:t>که همزمانی</w:t>
      </w:r>
      <w:r w:rsidR="009479BB" w:rsidRPr="009479BB">
        <w:rPr>
          <w:rFonts w:asciiTheme="majorBidi" w:hAnsiTheme="majorBidi" w:cs="B Lotus"/>
          <w:sz w:val="26"/>
          <w:szCs w:val="26"/>
          <w:rtl/>
        </w:rPr>
        <w:t xml:space="preserve"> </w:t>
      </w:r>
      <w:r w:rsidR="009479BB" w:rsidRPr="009479BB">
        <w:rPr>
          <w:rFonts w:asciiTheme="majorBidi" w:hAnsiTheme="majorBidi" w:cs="B Lotus" w:hint="cs"/>
          <w:sz w:val="26"/>
          <w:szCs w:val="26"/>
          <w:rtl/>
        </w:rPr>
        <w:t>بازده</w:t>
      </w:r>
      <w:r w:rsidR="009479BB" w:rsidRPr="009479BB">
        <w:rPr>
          <w:rFonts w:asciiTheme="majorBidi" w:hAnsiTheme="majorBidi" w:cs="B Lotus"/>
          <w:sz w:val="26"/>
          <w:szCs w:val="26"/>
          <w:rtl/>
        </w:rPr>
        <w:t xml:space="preserve"> </w:t>
      </w:r>
      <w:r w:rsidR="009479BB" w:rsidRPr="009479BB">
        <w:rPr>
          <w:rFonts w:asciiTheme="majorBidi" w:hAnsiTheme="majorBidi" w:cs="B Lotus" w:hint="cs"/>
          <w:sz w:val="26"/>
          <w:szCs w:val="26"/>
          <w:rtl/>
        </w:rPr>
        <w:t>سهام</w:t>
      </w:r>
      <w:r w:rsidR="009479BB" w:rsidRPr="009479BB">
        <w:rPr>
          <w:rFonts w:asciiTheme="majorBidi" w:hAnsiTheme="majorBidi" w:cs="B Lotus"/>
          <w:sz w:val="26"/>
          <w:szCs w:val="26"/>
          <w:rtl/>
        </w:rPr>
        <w:t xml:space="preserve"> </w:t>
      </w:r>
      <w:r w:rsidR="009479BB" w:rsidRPr="009479BB">
        <w:rPr>
          <w:rFonts w:asciiTheme="majorBidi" w:hAnsiTheme="majorBidi" w:cs="B Lotus" w:hint="cs"/>
          <w:sz w:val="26"/>
          <w:szCs w:val="26"/>
          <w:rtl/>
        </w:rPr>
        <w:t>با</w:t>
      </w:r>
      <w:r w:rsidR="009479BB" w:rsidRPr="009479BB">
        <w:rPr>
          <w:rFonts w:asciiTheme="majorBidi" w:hAnsiTheme="majorBidi" w:cs="B Lotus"/>
          <w:sz w:val="26"/>
          <w:szCs w:val="26"/>
          <w:rtl/>
        </w:rPr>
        <w:t xml:space="preserve"> </w:t>
      </w:r>
      <w:r w:rsidR="009479BB" w:rsidRPr="009479BB">
        <w:rPr>
          <w:rFonts w:asciiTheme="majorBidi" w:hAnsiTheme="majorBidi" w:cs="B Lotus" w:hint="cs"/>
          <w:sz w:val="26"/>
          <w:szCs w:val="26"/>
          <w:rtl/>
        </w:rPr>
        <w:t>شفافیت</w:t>
      </w:r>
      <w:r w:rsidR="009479BB" w:rsidRPr="009479BB">
        <w:rPr>
          <w:rFonts w:asciiTheme="majorBidi" w:hAnsiTheme="majorBidi" w:cs="B Lotus"/>
          <w:sz w:val="26"/>
          <w:szCs w:val="26"/>
          <w:rtl/>
        </w:rPr>
        <w:t xml:space="preserve"> </w:t>
      </w:r>
      <w:r w:rsidR="009479BB" w:rsidRPr="009479BB">
        <w:rPr>
          <w:rFonts w:asciiTheme="majorBidi" w:hAnsiTheme="majorBidi" w:cs="B Lotus" w:hint="cs"/>
          <w:sz w:val="26"/>
          <w:szCs w:val="26"/>
          <w:rtl/>
        </w:rPr>
        <w:t>حسابداری</w:t>
      </w:r>
      <w:r w:rsidR="009479BB" w:rsidRPr="009479BB">
        <w:rPr>
          <w:rFonts w:asciiTheme="majorBidi" w:hAnsiTheme="majorBidi" w:cs="B Lotus"/>
          <w:sz w:val="26"/>
          <w:szCs w:val="26"/>
          <w:rtl/>
        </w:rPr>
        <w:t xml:space="preserve"> </w:t>
      </w:r>
      <w:r w:rsidR="009479BB" w:rsidRPr="009479BB">
        <w:rPr>
          <w:rFonts w:asciiTheme="majorBidi" w:hAnsiTheme="majorBidi" w:cs="B Lotus" w:hint="cs"/>
          <w:sz w:val="26"/>
          <w:szCs w:val="26"/>
          <w:rtl/>
        </w:rPr>
        <w:t>یک</w:t>
      </w:r>
      <w:r w:rsidR="009479BB" w:rsidRPr="009479BB">
        <w:rPr>
          <w:rFonts w:asciiTheme="majorBidi" w:hAnsiTheme="majorBidi" w:cs="B Lotus"/>
          <w:sz w:val="26"/>
          <w:szCs w:val="26"/>
          <w:rtl/>
        </w:rPr>
        <w:t xml:space="preserve"> </w:t>
      </w:r>
      <w:r w:rsidR="009479BB" w:rsidRPr="009479BB">
        <w:rPr>
          <w:rFonts w:asciiTheme="majorBidi" w:hAnsiTheme="majorBidi" w:cs="B Lotus" w:hint="cs"/>
          <w:sz w:val="26"/>
          <w:szCs w:val="26"/>
          <w:rtl/>
        </w:rPr>
        <w:t>کشور</w:t>
      </w:r>
      <w:r w:rsidR="009479BB" w:rsidRPr="009479BB">
        <w:rPr>
          <w:rFonts w:asciiTheme="majorBidi" w:hAnsiTheme="majorBidi" w:cs="B Lotus"/>
          <w:sz w:val="26"/>
          <w:szCs w:val="26"/>
          <w:rtl/>
        </w:rPr>
        <w:t xml:space="preserve"> </w:t>
      </w:r>
      <w:r w:rsidR="009479BB" w:rsidRPr="009479BB">
        <w:rPr>
          <w:rFonts w:asciiTheme="majorBidi" w:hAnsiTheme="majorBidi" w:cs="B Lotus" w:hint="cs"/>
          <w:sz w:val="26"/>
          <w:szCs w:val="26"/>
          <w:rtl/>
        </w:rPr>
        <w:t>کاهش</w:t>
      </w:r>
      <w:r w:rsidR="009479BB" w:rsidRPr="009479BB">
        <w:rPr>
          <w:rFonts w:asciiTheme="majorBidi" w:hAnsiTheme="majorBidi" w:cs="B Lotus"/>
          <w:sz w:val="26"/>
          <w:szCs w:val="26"/>
          <w:rtl/>
        </w:rPr>
        <w:t xml:space="preserve"> </w:t>
      </w:r>
      <w:r w:rsidR="009479BB" w:rsidRPr="009479BB">
        <w:rPr>
          <w:rFonts w:asciiTheme="majorBidi" w:hAnsiTheme="majorBidi" w:cs="B Lotus" w:hint="cs"/>
          <w:sz w:val="26"/>
          <w:szCs w:val="26"/>
          <w:rtl/>
        </w:rPr>
        <w:t>می‌یابد</w:t>
      </w:r>
      <w:r w:rsidR="009479BB" w:rsidRPr="009479BB">
        <w:rPr>
          <w:rFonts w:asciiTheme="majorBidi" w:hAnsiTheme="majorBidi" w:cs="B Lotus"/>
          <w:sz w:val="26"/>
          <w:szCs w:val="26"/>
          <w:rtl/>
        </w:rPr>
        <w:t>.</w:t>
      </w:r>
      <w:r w:rsidR="009479BB">
        <w:rPr>
          <w:rFonts w:asciiTheme="majorBidi" w:hAnsiTheme="majorBidi" w:cs="B Lotus" w:hint="cs"/>
          <w:sz w:val="26"/>
          <w:szCs w:val="26"/>
          <w:rtl/>
        </w:rPr>
        <w:t xml:space="preserve"> </w:t>
      </w:r>
      <w:r w:rsidR="009479BB" w:rsidRPr="009479BB">
        <w:rPr>
          <w:rFonts w:asciiTheme="majorBidi" w:hAnsiTheme="majorBidi" w:cs="B Lotus" w:hint="cs"/>
          <w:sz w:val="26"/>
          <w:szCs w:val="26"/>
          <w:rtl/>
        </w:rPr>
        <w:t xml:space="preserve">همچنین </w:t>
      </w:r>
      <w:r w:rsidR="00557E93" w:rsidRPr="00557E93">
        <w:rPr>
          <w:rFonts w:asciiTheme="majorBidi" w:hAnsiTheme="majorBidi" w:cs="B Lotus" w:hint="cs"/>
          <w:sz w:val="26"/>
          <w:szCs w:val="26"/>
          <w:rtl/>
        </w:rPr>
        <w:t>دومی</w:t>
      </w:r>
      <w:r w:rsidR="009479BB" w:rsidRPr="00557E93">
        <w:rPr>
          <w:rFonts w:asciiTheme="majorBidi" w:hAnsiTheme="majorBidi" w:cs="B Lotus" w:hint="cs"/>
          <w:sz w:val="26"/>
          <w:szCs w:val="26"/>
          <w:rtl/>
        </w:rPr>
        <w:t xml:space="preserve"> و همکاران</w:t>
      </w:r>
      <w:r w:rsidR="00CA63D6">
        <w:rPr>
          <w:rFonts w:asciiTheme="majorBidi" w:hAnsiTheme="majorBidi" w:cs="B Lotus" w:hint="cs"/>
          <w:sz w:val="26"/>
          <w:szCs w:val="26"/>
          <w:rtl/>
        </w:rPr>
        <w:t xml:space="preserve"> </w:t>
      </w:r>
      <w:bookmarkStart w:id="0" w:name="_GoBack"/>
      <w:bookmarkEnd w:id="0"/>
      <w:r w:rsidR="000C3E0A" w:rsidRPr="00557E93">
        <w:rPr>
          <w:rFonts w:asciiTheme="majorBidi" w:hAnsiTheme="majorBidi" w:cs="B Lotus"/>
          <w:sz w:val="26"/>
          <w:szCs w:val="26"/>
        </w:rPr>
        <w:t>]</w:t>
      </w:r>
      <w:r w:rsidR="00557E93" w:rsidRPr="00557E93">
        <w:rPr>
          <w:rFonts w:asciiTheme="majorBidi" w:hAnsiTheme="majorBidi" w:cs="B Lotus" w:hint="cs"/>
          <w:sz w:val="26"/>
          <w:szCs w:val="26"/>
          <w:rtl/>
        </w:rPr>
        <w:t>11</w:t>
      </w:r>
      <w:r w:rsidR="000C3E0A" w:rsidRPr="00557E93">
        <w:rPr>
          <w:rFonts w:asciiTheme="majorBidi" w:hAnsiTheme="majorBidi" w:cs="B Lotus"/>
          <w:sz w:val="26"/>
          <w:szCs w:val="26"/>
        </w:rPr>
        <w:t>[</w:t>
      </w:r>
      <w:r w:rsidR="009479BB" w:rsidRPr="009479BB">
        <w:rPr>
          <w:rFonts w:asciiTheme="majorBidi" w:hAnsiTheme="majorBidi" w:cs="B Lotus" w:hint="cs"/>
          <w:sz w:val="26"/>
          <w:szCs w:val="26"/>
          <w:rtl/>
        </w:rPr>
        <w:t xml:space="preserve"> دریافتند که در شرکت‌هایی که همزمانی کمتر از خود نشان دادند، بیشتر تأمین مالی خارجی کردند و چنین شرکت‌هایی قادر به تخصیص سرمایه به شیوه‌ای کارآمدتر هس</w:t>
      </w:r>
      <w:r w:rsidR="00C56F11">
        <w:rPr>
          <w:rFonts w:asciiTheme="majorBidi" w:hAnsiTheme="majorBidi" w:cs="B Lotus" w:hint="cs"/>
          <w:sz w:val="26"/>
          <w:szCs w:val="26"/>
          <w:rtl/>
        </w:rPr>
        <w:t xml:space="preserve">تند و همچنین شفاف دیده می‌شوند. </w:t>
      </w:r>
      <w:r w:rsidR="00D02445" w:rsidRPr="007B31E6">
        <w:rPr>
          <w:rFonts w:asciiTheme="majorBidi" w:hAnsiTheme="majorBidi" w:cs="B Lotus" w:hint="cs"/>
          <w:sz w:val="26"/>
          <w:szCs w:val="26"/>
          <w:rtl/>
        </w:rPr>
        <w:t>مورک و همکاران</w:t>
      </w:r>
      <w:r w:rsidR="00BD3D7D">
        <w:rPr>
          <w:rFonts w:asciiTheme="majorBidi" w:hAnsiTheme="majorBidi" w:cs="B Lotus" w:hint="cs"/>
          <w:sz w:val="26"/>
          <w:szCs w:val="26"/>
          <w:rtl/>
        </w:rPr>
        <w:t xml:space="preserve"> </w:t>
      </w:r>
      <w:r w:rsidR="000C3E0A" w:rsidRPr="000C3E0A">
        <w:rPr>
          <w:rFonts w:asciiTheme="majorBidi" w:hAnsiTheme="majorBidi" w:cs="B Lotus"/>
          <w:sz w:val="26"/>
          <w:szCs w:val="26"/>
        </w:rPr>
        <w:t>]</w:t>
      </w:r>
      <w:r w:rsidR="00BD3D7D">
        <w:rPr>
          <w:rFonts w:asciiTheme="majorBidi" w:hAnsiTheme="majorBidi" w:cs="B Lotus" w:hint="cs"/>
          <w:sz w:val="26"/>
          <w:szCs w:val="26"/>
          <w:rtl/>
        </w:rPr>
        <w:t>19</w:t>
      </w:r>
      <w:r w:rsidR="000C3E0A" w:rsidRPr="000C3E0A">
        <w:rPr>
          <w:rFonts w:asciiTheme="majorBidi" w:hAnsiTheme="majorBidi" w:cs="B Lotus"/>
          <w:sz w:val="26"/>
          <w:szCs w:val="26"/>
        </w:rPr>
        <w:t>[</w:t>
      </w:r>
      <w:r w:rsidR="000C3E0A" w:rsidRPr="000C3E0A">
        <w:rPr>
          <w:rFonts w:asciiTheme="majorBidi" w:hAnsiTheme="majorBidi" w:cs="B Lotus" w:hint="cs"/>
          <w:sz w:val="26"/>
          <w:szCs w:val="26"/>
          <w:rtl/>
        </w:rPr>
        <w:t xml:space="preserve"> </w:t>
      </w:r>
      <w:r w:rsidR="00D02445" w:rsidRPr="007B31E6">
        <w:rPr>
          <w:rFonts w:asciiTheme="majorBidi" w:hAnsiTheme="majorBidi" w:cs="B Lotus" w:hint="cs"/>
          <w:sz w:val="26"/>
          <w:szCs w:val="26"/>
          <w:rtl/>
        </w:rPr>
        <w:t xml:space="preserve"> </w:t>
      </w:r>
      <w:r w:rsidR="00CB4457" w:rsidRPr="007B31E6">
        <w:rPr>
          <w:rFonts w:asciiTheme="majorBidi" w:hAnsiTheme="majorBidi" w:cs="B Lotus" w:hint="cs"/>
          <w:sz w:val="26"/>
          <w:szCs w:val="26"/>
          <w:rtl/>
        </w:rPr>
        <w:t>با</w:t>
      </w:r>
      <w:r w:rsidR="004F1983" w:rsidRPr="007B31E6">
        <w:rPr>
          <w:rFonts w:asciiTheme="majorBidi" w:hAnsiTheme="majorBidi" w:cs="B Lotus" w:hint="cs"/>
          <w:sz w:val="26"/>
          <w:szCs w:val="26"/>
          <w:rtl/>
        </w:rPr>
        <w:t xml:space="preserve"> </w:t>
      </w:r>
      <w:r w:rsidR="00CB4457" w:rsidRPr="007B31E6">
        <w:rPr>
          <w:rFonts w:asciiTheme="majorBidi" w:hAnsiTheme="majorBidi" w:cs="B Lotus" w:hint="cs"/>
          <w:sz w:val="26"/>
          <w:szCs w:val="26"/>
          <w:rtl/>
        </w:rPr>
        <w:t>مطالعه‌</w:t>
      </w:r>
      <w:r w:rsidR="00D02445" w:rsidRPr="007B31E6">
        <w:rPr>
          <w:rFonts w:asciiTheme="majorBidi" w:hAnsiTheme="majorBidi" w:cs="B Lotus" w:hint="cs"/>
          <w:sz w:val="26"/>
          <w:szCs w:val="26"/>
          <w:rtl/>
        </w:rPr>
        <w:t xml:space="preserve"> بازار </w:t>
      </w:r>
      <w:r w:rsidR="00CB4457" w:rsidRPr="007B31E6">
        <w:rPr>
          <w:rFonts w:asciiTheme="majorBidi" w:hAnsiTheme="majorBidi" w:cs="B Lotus" w:hint="cs"/>
          <w:sz w:val="26"/>
          <w:szCs w:val="26"/>
          <w:rtl/>
        </w:rPr>
        <w:t>سرمایه</w:t>
      </w:r>
      <w:r w:rsidR="00D02445" w:rsidRPr="007B31E6">
        <w:rPr>
          <w:rFonts w:asciiTheme="majorBidi" w:hAnsiTheme="majorBidi" w:cs="B Lotus" w:hint="cs"/>
          <w:sz w:val="26"/>
          <w:szCs w:val="26"/>
          <w:rtl/>
        </w:rPr>
        <w:t xml:space="preserve"> 40 کشور به این نتیجه رسیدند که همزمانی یا </w:t>
      </w:r>
      <w:r w:rsidR="003D1D43" w:rsidRPr="007B31E6">
        <w:rPr>
          <w:rFonts w:asciiTheme="majorBidi" w:hAnsiTheme="majorBidi" w:cs="B Lotus" w:hint="cs"/>
          <w:sz w:val="26"/>
          <w:szCs w:val="26"/>
          <w:rtl/>
        </w:rPr>
        <w:t>به‌عبارت‌دیگر</w:t>
      </w:r>
      <w:r w:rsidR="00D02445" w:rsidRPr="007B31E6">
        <w:rPr>
          <w:rFonts w:asciiTheme="majorBidi" w:hAnsiTheme="majorBidi" w:cs="B Lotus" w:hint="cs"/>
          <w:sz w:val="26"/>
          <w:szCs w:val="26"/>
          <w:rtl/>
        </w:rPr>
        <w:t xml:space="preserve"> هم حرکتی بازده سهام در بازارهای نوظهور</w:t>
      </w:r>
      <w:r w:rsidR="00CB4457" w:rsidRPr="007B31E6">
        <w:rPr>
          <w:rFonts w:asciiTheme="majorBidi" w:hAnsiTheme="majorBidi" w:cs="B Lotus" w:hint="cs"/>
          <w:sz w:val="26"/>
          <w:szCs w:val="26"/>
          <w:rtl/>
        </w:rPr>
        <w:t>،</w:t>
      </w:r>
      <w:r w:rsidR="00D02445" w:rsidRPr="007B31E6">
        <w:rPr>
          <w:rFonts w:asciiTheme="majorBidi" w:hAnsiTheme="majorBidi" w:cs="B Lotus" w:hint="cs"/>
          <w:sz w:val="26"/>
          <w:szCs w:val="26"/>
          <w:rtl/>
        </w:rPr>
        <w:t xml:space="preserve"> نسبت به بازارهای پیشرفته بیشتر است</w:t>
      </w:r>
      <w:r w:rsidR="00CB4457" w:rsidRPr="007B31E6">
        <w:rPr>
          <w:rFonts w:asciiTheme="majorBidi" w:hAnsiTheme="majorBidi" w:cs="B Lotus" w:hint="cs"/>
          <w:sz w:val="26"/>
          <w:szCs w:val="26"/>
          <w:rtl/>
        </w:rPr>
        <w:t>.</w:t>
      </w:r>
      <w:r w:rsidR="00D02445" w:rsidRPr="007B31E6">
        <w:rPr>
          <w:rFonts w:asciiTheme="majorBidi" w:hAnsiTheme="majorBidi" w:cs="B Lotus" w:hint="cs"/>
          <w:sz w:val="26"/>
          <w:szCs w:val="26"/>
          <w:rtl/>
        </w:rPr>
        <w:t xml:space="preserve"> مطابق با </w:t>
      </w:r>
      <w:r w:rsidR="003D1D43" w:rsidRPr="007B31E6">
        <w:rPr>
          <w:rFonts w:asciiTheme="majorBidi" w:hAnsiTheme="majorBidi" w:cs="B Lotus" w:hint="cs"/>
          <w:sz w:val="26"/>
          <w:szCs w:val="26"/>
          <w:rtl/>
        </w:rPr>
        <w:t>یافته‌های</w:t>
      </w:r>
      <w:r w:rsidR="00D02445" w:rsidRPr="007B31E6">
        <w:rPr>
          <w:rFonts w:asciiTheme="majorBidi" w:hAnsiTheme="majorBidi" w:cs="B Lotus" w:hint="cs"/>
          <w:sz w:val="26"/>
          <w:szCs w:val="26"/>
          <w:rtl/>
        </w:rPr>
        <w:t xml:space="preserve"> </w:t>
      </w:r>
      <w:r w:rsidR="003D1D43" w:rsidRPr="007B31E6">
        <w:rPr>
          <w:rFonts w:asciiTheme="majorBidi" w:hAnsiTheme="majorBidi" w:cs="B Lotus" w:hint="cs"/>
          <w:sz w:val="26"/>
          <w:szCs w:val="26"/>
          <w:rtl/>
        </w:rPr>
        <w:t>آن‌ها</w:t>
      </w:r>
      <w:r w:rsidR="00D02445" w:rsidRPr="007B31E6">
        <w:rPr>
          <w:rFonts w:asciiTheme="majorBidi" w:hAnsiTheme="majorBidi" w:cs="B Lotus" w:hint="cs"/>
          <w:sz w:val="26"/>
          <w:szCs w:val="26"/>
          <w:rtl/>
        </w:rPr>
        <w:t xml:space="preserve"> در کشوری که حق مالکیت، </w:t>
      </w:r>
      <w:r w:rsidR="003D1D43" w:rsidRPr="007B31E6">
        <w:rPr>
          <w:rFonts w:asciiTheme="majorBidi" w:hAnsiTheme="majorBidi" w:cs="B Lotus" w:hint="cs"/>
          <w:sz w:val="26"/>
          <w:szCs w:val="26"/>
          <w:rtl/>
        </w:rPr>
        <w:t>قوی‌تر</w:t>
      </w:r>
      <w:r w:rsidR="00D02445" w:rsidRPr="007B31E6">
        <w:rPr>
          <w:rFonts w:asciiTheme="majorBidi" w:hAnsiTheme="majorBidi" w:cs="B Lotus" w:hint="cs"/>
          <w:sz w:val="26"/>
          <w:szCs w:val="26"/>
          <w:rtl/>
        </w:rPr>
        <w:t xml:space="preserve"> است</w:t>
      </w:r>
      <w:r w:rsidR="00CB4457" w:rsidRPr="007B31E6">
        <w:rPr>
          <w:rFonts w:asciiTheme="majorBidi" w:hAnsiTheme="majorBidi" w:cs="B Lotus" w:hint="cs"/>
          <w:sz w:val="26"/>
          <w:szCs w:val="26"/>
          <w:rtl/>
        </w:rPr>
        <w:t>،</w:t>
      </w:r>
      <w:r w:rsidR="00D02445" w:rsidRPr="007B31E6">
        <w:rPr>
          <w:rFonts w:asciiTheme="majorBidi" w:hAnsiTheme="majorBidi" w:cs="B Lotus" w:hint="cs"/>
          <w:sz w:val="26"/>
          <w:szCs w:val="26"/>
          <w:rtl/>
        </w:rPr>
        <w:t xml:space="preserve"> همزمانی بازده سهام </w:t>
      </w:r>
      <w:r w:rsidR="003D1D43" w:rsidRPr="007B31E6">
        <w:rPr>
          <w:rFonts w:asciiTheme="majorBidi" w:hAnsiTheme="majorBidi" w:cs="B Lotus" w:hint="cs"/>
          <w:sz w:val="26"/>
          <w:szCs w:val="26"/>
          <w:rtl/>
        </w:rPr>
        <w:t>پایین‌تر</w:t>
      </w:r>
      <w:r w:rsidR="00D02445" w:rsidRPr="007B31E6">
        <w:rPr>
          <w:rFonts w:asciiTheme="majorBidi" w:hAnsiTheme="majorBidi" w:cs="B Lotus" w:hint="cs"/>
          <w:sz w:val="26"/>
          <w:szCs w:val="26"/>
          <w:rtl/>
        </w:rPr>
        <w:t xml:space="preserve"> است. </w:t>
      </w:r>
      <w:r w:rsidR="003D1D43" w:rsidRPr="007B31E6">
        <w:rPr>
          <w:rFonts w:asciiTheme="majorBidi" w:hAnsiTheme="majorBidi" w:cs="B Lotus" w:hint="cs"/>
          <w:sz w:val="26"/>
          <w:szCs w:val="26"/>
          <w:rtl/>
        </w:rPr>
        <w:t>آن‌ها</w:t>
      </w:r>
      <w:r w:rsidR="00D02445" w:rsidRPr="007B31E6">
        <w:rPr>
          <w:rFonts w:asciiTheme="majorBidi" w:hAnsiTheme="majorBidi" w:cs="B Lotus" w:hint="cs"/>
          <w:sz w:val="26"/>
          <w:szCs w:val="26"/>
          <w:rtl/>
        </w:rPr>
        <w:t xml:space="preserve"> </w:t>
      </w:r>
      <w:r w:rsidR="003D1D43" w:rsidRPr="007B31E6">
        <w:rPr>
          <w:rFonts w:asciiTheme="majorBidi" w:hAnsiTheme="majorBidi" w:cs="B Lotus" w:hint="cs"/>
          <w:sz w:val="26"/>
          <w:szCs w:val="26"/>
          <w:rtl/>
        </w:rPr>
        <w:t>تفاوت‌های</w:t>
      </w:r>
      <w:r w:rsidR="00D02445" w:rsidRPr="007B31E6">
        <w:rPr>
          <w:rFonts w:asciiTheme="majorBidi" w:hAnsiTheme="majorBidi" w:cs="B Lotus" w:hint="cs"/>
          <w:sz w:val="26"/>
          <w:szCs w:val="26"/>
          <w:rtl/>
        </w:rPr>
        <w:t xml:space="preserve"> مقطعی و کشوری در </w:t>
      </w:r>
      <w:r w:rsidR="00D02445" w:rsidRPr="00314121">
        <w:rPr>
          <w:rFonts w:asciiTheme="majorBidi" w:hAnsiTheme="majorBidi" w:cs="B Lotus"/>
          <w:sz w:val="22"/>
          <w:szCs w:val="22"/>
        </w:rPr>
        <w:t>R</w:t>
      </w:r>
      <w:r w:rsidR="00D02445" w:rsidRPr="00314121">
        <w:rPr>
          <w:rFonts w:asciiTheme="majorBidi" w:hAnsiTheme="majorBidi" w:cs="B Lotus"/>
          <w:sz w:val="22"/>
          <w:szCs w:val="22"/>
          <w:vertAlign w:val="superscript"/>
        </w:rPr>
        <w:t>2</w:t>
      </w:r>
      <w:r w:rsidR="00D02445" w:rsidRPr="007B31E6">
        <w:rPr>
          <w:rFonts w:asciiTheme="majorBidi" w:hAnsiTheme="majorBidi" w:cs="B Lotus"/>
          <w:sz w:val="26"/>
          <w:szCs w:val="26"/>
          <w:rtl/>
        </w:rPr>
        <w:t xml:space="preserve"> </w:t>
      </w:r>
      <w:r w:rsidR="00D02445" w:rsidRPr="007B31E6">
        <w:rPr>
          <w:rFonts w:asciiTheme="majorBidi" w:hAnsiTheme="majorBidi" w:cs="B Lotus" w:hint="cs"/>
          <w:sz w:val="26"/>
          <w:szCs w:val="26"/>
          <w:rtl/>
        </w:rPr>
        <w:t xml:space="preserve">را کنترل کرده و مشاهده کردند که موانع قانونی و مقرراتی برای انجام معاملات آگاهانه، </w:t>
      </w:r>
      <w:r w:rsidR="00D02445" w:rsidRPr="00314121">
        <w:rPr>
          <w:rFonts w:asciiTheme="majorBidi" w:hAnsiTheme="majorBidi" w:cs="B Lotus"/>
          <w:sz w:val="22"/>
          <w:szCs w:val="22"/>
        </w:rPr>
        <w:t>R</w:t>
      </w:r>
      <w:r w:rsidR="00D02445" w:rsidRPr="00314121">
        <w:rPr>
          <w:rFonts w:asciiTheme="majorBidi" w:hAnsiTheme="majorBidi" w:cs="B Lotus"/>
          <w:sz w:val="22"/>
          <w:szCs w:val="22"/>
          <w:vertAlign w:val="superscript"/>
        </w:rPr>
        <w:t>2</w:t>
      </w:r>
      <w:r w:rsidR="00D02445" w:rsidRPr="007B31E6">
        <w:rPr>
          <w:rFonts w:asciiTheme="majorBidi" w:hAnsiTheme="majorBidi" w:cs="B Lotus" w:hint="cs"/>
          <w:sz w:val="26"/>
          <w:szCs w:val="26"/>
          <w:rtl/>
        </w:rPr>
        <w:t xml:space="preserve"> بالاتر در کشورهای </w:t>
      </w:r>
      <w:r w:rsidR="003D1D43" w:rsidRPr="007B31E6">
        <w:rPr>
          <w:rFonts w:asciiTheme="majorBidi" w:hAnsiTheme="majorBidi" w:cs="B Lotus" w:hint="cs"/>
          <w:sz w:val="26"/>
          <w:szCs w:val="26"/>
          <w:rtl/>
        </w:rPr>
        <w:t>درحال‌توسعه</w:t>
      </w:r>
      <w:r w:rsidR="00D02445" w:rsidRPr="007B31E6">
        <w:rPr>
          <w:rFonts w:asciiTheme="majorBidi" w:hAnsiTheme="majorBidi" w:cs="B Lotus" w:hint="cs"/>
          <w:sz w:val="26"/>
          <w:szCs w:val="26"/>
          <w:rtl/>
        </w:rPr>
        <w:t xml:space="preserve"> را توضیح </w:t>
      </w:r>
      <w:r w:rsidR="003D1D43" w:rsidRPr="007B31E6">
        <w:rPr>
          <w:rFonts w:asciiTheme="majorBidi" w:hAnsiTheme="majorBidi" w:cs="B Lotus" w:hint="cs"/>
          <w:sz w:val="26"/>
          <w:szCs w:val="26"/>
          <w:rtl/>
        </w:rPr>
        <w:t>می‌دهند</w:t>
      </w:r>
      <w:r w:rsidR="00CB4457" w:rsidRPr="007B31E6">
        <w:rPr>
          <w:rFonts w:asciiTheme="majorBidi" w:hAnsiTheme="majorBidi" w:cs="B Lotus" w:hint="cs"/>
          <w:sz w:val="26"/>
          <w:szCs w:val="26"/>
          <w:rtl/>
        </w:rPr>
        <w:t>.</w:t>
      </w:r>
      <w:r w:rsidR="00D02445" w:rsidRPr="007B31E6">
        <w:rPr>
          <w:rFonts w:asciiTheme="majorBidi" w:hAnsiTheme="majorBidi" w:cs="B Lotus" w:hint="cs"/>
          <w:sz w:val="26"/>
          <w:szCs w:val="26"/>
          <w:rtl/>
        </w:rPr>
        <w:t xml:space="preserve"> استدلال </w:t>
      </w:r>
      <w:r w:rsidR="003D1D43" w:rsidRPr="007B31E6">
        <w:rPr>
          <w:rFonts w:asciiTheme="majorBidi" w:hAnsiTheme="majorBidi" w:cs="B Lotus" w:hint="cs"/>
          <w:sz w:val="26"/>
          <w:szCs w:val="26"/>
          <w:rtl/>
        </w:rPr>
        <w:t>آن‌ها</w:t>
      </w:r>
      <w:r w:rsidR="00D02445" w:rsidRPr="007B31E6">
        <w:rPr>
          <w:rFonts w:asciiTheme="majorBidi" w:hAnsiTheme="majorBidi" w:cs="B Lotus" w:hint="cs"/>
          <w:sz w:val="26"/>
          <w:szCs w:val="26"/>
          <w:rtl/>
        </w:rPr>
        <w:t xml:space="preserve"> برای هم حرکتی بیشتر در بازارهای نوظهور ناشی از همبستگی بالای </w:t>
      </w:r>
      <w:r w:rsidR="003D1D43" w:rsidRPr="007B31E6">
        <w:rPr>
          <w:rFonts w:asciiTheme="majorBidi" w:hAnsiTheme="majorBidi" w:cs="B Lotus" w:hint="cs"/>
          <w:sz w:val="26"/>
          <w:szCs w:val="26"/>
          <w:rtl/>
        </w:rPr>
        <w:t>ویژگی‌های</w:t>
      </w:r>
      <w:r w:rsidR="00D02445" w:rsidRPr="007B31E6">
        <w:rPr>
          <w:rFonts w:asciiTheme="majorBidi" w:hAnsiTheme="majorBidi" w:cs="B Lotus" w:hint="cs"/>
          <w:sz w:val="26"/>
          <w:szCs w:val="26"/>
          <w:rtl/>
        </w:rPr>
        <w:t xml:space="preserve"> بنیادی، حمایت ضعیف از </w:t>
      </w:r>
      <w:r w:rsidR="003D1D43" w:rsidRPr="007B31E6">
        <w:rPr>
          <w:rFonts w:asciiTheme="majorBidi" w:hAnsiTheme="majorBidi" w:cs="B Lotus" w:hint="cs"/>
          <w:sz w:val="26"/>
          <w:szCs w:val="26"/>
          <w:rtl/>
        </w:rPr>
        <w:t>سرمایه‌گذاران</w:t>
      </w:r>
      <w:r w:rsidR="00D02445" w:rsidRPr="007B31E6">
        <w:rPr>
          <w:rFonts w:asciiTheme="majorBidi" w:hAnsiTheme="majorBidi" w:cs="B Lotus" w:hint="cs"/>
          <w:sz w:val="26"/>
          <w:szCs w:val="26"/>
          <w:rtl/>
        </w:rPr>
        <w:t xml:space="preserve">، حق مالکیت ضعیف است. همچنین </w:t>
      </w:r>
      <w:r w:rsidR="003D1D43" w:rsidRPr="007B31E6">
        <w:rPr>
          <w:rFonts w:asciiTheme="majorBidi" w:hAnsiTheme="majorBidi" w:cs="B Lotus" w:hint="cs"/>
          <w:sz w:val="26"/>
          <w:szCs w:val="26"/>
          <w:rtl/>
        </w:rPr>
        <w:t>آن‌ها</w:t>
      </w:r>
      <w:r w:rsidR="00D02445" w:rsidRPr="007B31E6">
        <w:rPr>
          <w:rFonts w:asciiTheme="majorBidi" w:hAnsiTheme="majorBidi" w:cs="B Lotus" w:hint="cs"/>
          <w:sz w:val="26"/>
          <w:szCs w:val="26"/>
          <w:rtl/>
        </w:rPr>
        <w:t xml:space="preserve"> بیان </w:t>
      </w:r>
      <w:r w:rsidR="003D1D43" w:rsidRPr="007B31E6">
        <w:rPr>
          <w:rFonts w:asciiTheme="majorBidi" w:hAnsiTheme="majorBidi" w:cs="B Lotus" w:hint="cs"/>
          <w:sz w:val="26"/>
          <w:szCs w:val="26"/>
          <w:rtl/>
        </w:rPr>
        <w:t>می‌کنند</w:t>
      </w:r>
      <w:r w:rsidR="00D02445" w:rsidRPr="007B31E6">
        <w:rPr>
          <w:rFonts w:asciiTheme="majorBidi" w:hAnsiTheme="majorBidi" w:cs="B Lotus" w:hint="cs"/>
          <w:sz w:val="26"/>
          <w:szCs w:val="26"/>
          <w:rtl/>
        </w:rPr>
        <w:t xml:space="preserve"> که در کشورهای با تولید ناخالص داخلی بالا،</w:t>
      </w:r>
      <w:r w:rsidR="00C4064B" w:rsidRPr="007B31E6">
        <w:rPr>
          <w:rFonts w:asciiTheme="majorBidi" w:hAnsiTheme="majorBidi" w:cs="B Lotus"/>
          <w:sz w:val="26"/>
          <w:szCs w:val="26"/>
          <w:rtl/>
        </w:rPr>
        <w:t xml:space="preserve"> </w:t>
      </w:r>
      <w:r w:rsidR="00D02445" w:rsidRPr="007B31E6">
        <w:rPr>
          <w:rFonts w:asciiTheme="majorBidi" w:hAnsiTheme="majorBidi" w:cs="B Lotus" w:hint="cs"/>
          <w:sz w:val="26"/>
          <w:szCs w:val="26"/>
          <w:rtl/>
        </w:rPr>
        <w:t xml:space="preserve">قیمت سهام به </w:t>
      </w:r>
      <w:r w:rsidR="003D1D43" w:rsidRPr="007B31E6">
        <w:rPr>
          <w:rFonts w:asciiTheme="majorBidi" w:hAnsiTheme="majorBidi" w:cs="B Lotus" w:hint="cs"/>
          <w:sz w:val="26"/>
          <w:szCs w:val="26"/>
          <w:rtl/>
        </w:rPr>
        <w:t>شیوه‌</w:t>
      </w:r>
      <w:r w:rsidR="00D02445" w:rsidRPr="007B31E6">
        <w:rPr>
          <w:rFonts w:asciiTheme="majorBidi" w:hAnsiTheme="majorBidi" w:cs="B Lotus" w:hint="cs"/>
          <w:sz w:val="26"/>
          <w:szCs w:val="26"/>
          <w:rtl/>
        </w:rPr>
        <w:t xml:space="preserve"> غیرهمزمان حرکت </w:t>
      </w:r>
      <w:r w:rsidR="003D1D43" w:rsidRPr="007B31E6">
        <w:rPr>
          <w:rFonts w:asciiTheme="majorBidi" w:hAnsiTheme="majorBidi" w:cs="B Lotus" w:hint="cs"/>
          <w:sz w:val="26"/>
          <w:szCs w:val="26"/>
          <w:rtl/>
        </w:rPr>
        <w:t>می‌کنند</w:t>
      </w:r>
      <w:r w:rsidR="00D02445" w:rsidRPr="007B31E6">
        <w:rPr>
          <w:rFonts w:asciiTheme="majorBidi" w:hAnsiTheme="majorBidi" w:cs="B Lotus" w:hint="cs"/>
          <w:sz w:val="26"/>
          <w:szCs w:val="26"/>
          <w:rtl/>
        </w:rPr>
        <w:t xml:space="preserve"> و </w:t>
      </w:r>
      <w:r w:rsidR="003D1D43" w:rsidRPr="007B31E6">
        <w:rPr>
          <w:rFonts w:asciiTheme="majorBidi" w:hAnsiTheme="majorBidi" w:cs="B Lotus" w:hint="cs"/>
          <w:sz w:val="26"/>
          <w:szCs w:val="26"/>
          <w:rtl/>
        </w:rPr>
        <w:t>تائید</w:t>
      </w:r>
      <w:r w:rsidR="00D02445" w:rsidRPr="007B31E6">
        <w:rPr>
          <w:rFonts w:asciiTheme="majorBidi" w:hAnsiTheme="majorBidi" w:cs="B Lotus" w:hint="cs"/>
          <w:sz w:val="26"/>
          <w:szCs w:val="26"/>
          <w:rtl/>
        </w:rPr>
        <w:t xml:space="preserve"> </w:t>
      </w:r>
      <w:r w:rsidR="00CB4457" w:rsidRPr="007B31E6">
        <w:rPr>
          <w:rFonts w:asciiTheme="majorBidi" w:hAnsiTheme="majorBidi" w:cs="B Lotus" w:hint="cs"/>
          <w:sz w:val="26"/>
          <w:szCs w:val="26"/>
          <w:rtl/>
        </w:rPr>
        <w:t>کننده‌</w:t>
      </w:r>
      <w:r w:rsidR="00D02445" w:rsidRPr="007B31E6">
        <w:rPr>
          <w:rFonts w:asciiTheme="majorBidi" w:hAnsiTheme="majorBidi" w:cs="B Lotus" w:hint="cs"/>
          <w:sz w:val="26"/>
          <w:szCs w:val="26"/>
          <w:rtl/>
        </w:rPr>
        <w:t xml:space="preserve"> این موضوع است که </w:t>
      </w:r>
      <w:r w:rsidR="003D1D43" w:rsidRPr="007B31E6">
        <w:rPr>
          <w:rFonts w:asciiTheme="majorBidi" w:hAnsiTheme="majorBidi" w:cs="B Lotus" w:hint="cs"/>
          <w:sz w:val="26"/>
          <w:szCs w:val="26"/>
          <w:rtl/>
        </w:rPr>
        <w:t>شرکت‌ها</w:t>
      </w:r>
      <w:r w:rsidR="00D02445" w:rsidRPr="007B31E6">
        <w:rPr>
          <w:rFonts w:asciiTheme="majorBidi" w:hAnsiTheme="majorBidi" w:cs="B Lotus" w:hint="cs"/>
          <w:sz w:val="26"/>
          <w:szCs w:val="26"/>
          <w:rtl/>
        </w:rPr>
        <w:t xml:space="preserve"> در </w:t>
      </w:r>
      <w:r w:rsidR="003D1D43" w:rsidRPr="007B31E6">
        <w:rPr>
          <w:rFonts w:asciiTheme="majorBidi" w:hAnsiTheme="majorBidi" w:cs="B Lotus" w:hint="cs"/>
          <w:sz w:val="26"/>
          <w:szCs w:val="26"/>
          <w:rtl/>
        </w:rPr>
        <w:t>محیط‌های</w:t>
      </w:r>
      <w:r w:rsidR="00D02445" w:rsidRPr="007B31E6">
        <w:rPr>
          <w:rFonts w:asciiTheme="majorBidi" w:hAnsiTheme="majorBidi" w:cs="B Lotus" w:hint="cs"/>
          <w:sz w:val="26"/>
          <w:szCs w:val="26"/>
          <w:rtl/>
        </w:rPr>
        <w:t xml:space="preserve"> اطلاعاتی بهتر همزمانی </w:t>
      </w:r>
      <w:r w:rsidR="003D1D43" w:rsidRPr="007B31E6">
        <w:rPr>
          <w:rFonts w:asciiTheme="majorBidi" w:hAnsiTheme="majorBidi" w:cs="B Lotus" w:hint="cs"/>
          <w:sz w:val="26"/>
          <w:szCs w:val="26"/>
          <w:rtl/>
        </w:rPr>
        <w:t>پایین‌تری</w:t>
      </w:r>
      <w:r w:rsidR="00D02445" w:rsidRPr="007B31E6">
        <w:rPr>
          <w:rFonts w:asciiTheme="majorBidi" w:hAnsiTheme="majorBidi" w:cs="B Lotus" w:hint="cs"/>
          <w:sz w:val="26"/>
          <w:szCs w:val="26"/>
          <w:rtl/>
        </w:rPr>
        <w:t xml:space="preserve"> دارند. </w:t>
      </w:r>
      <w:r w:rsidR="00CB4457" w:rsidRPr="007B31E6">
        <w:rPr>
          <w:rFonts w:asciiTheme="majorBidi" w:hAnsiTheme="majorBidi" w:cs="B Lotus" w:hint="cs"/>
          <w:sz w:val="26"/>
          <w:szCs w:val="26"/>
          <w:rtl/>
        </w:rPr>
        <w:t>پدیده‌</w:t>
      </w:r>
      <w:r w:rsidR="00D02445" w:rsidRPr="007B31E6">
        <w:rPr>
          <w:rFonts w:asciiTheme="majorBidi" w:hAnsiTheme="majorBidi" w:cs="B Lotus" w:hint="cs"/>
          <w:sz w:val="26"/>
          <w:szCs w:val="26"/>
          <w:rtl/>
        </w:rPr>
        <w:t xml:space="preserve"> حرکت قیمت سهام </w:t>
      </w:r>
      <w:r w:rsidR="003D1D43" w:rsidRPr="007B31E6">
        <w:rPr>
          <w:rFonts w:asciiTheme="majorBidi" w:hAnsiTheme="majorBidi" w:cs="B Lotus" w:hint="cs"/>
          <w:sz w:val="26"/>
          <w:szCs w:val="26"/>
          <w:rtl/>
        </w:rPr>
        <w:t>عمدتاً</w:t>
      </w:r>
      <w:r w:rsidR="00D02445" w:rsidRPr="007B31E6">
        <w:rPr>
          <w:rFonts w:asciiTheme="majorBidi" w:hAnsiTheme="majorBidi" w:cs="B Lotus" w:hint="cs"/>
          <w:sz w:val="26"/>
          <w:szCs w:val="26"/>
          <w:rtl/>
        </w:rPr>
        <w:t xml:space="preserve"> به خاطر </w:t>
      </w:r>
      <w:r w:rsidR="00CB4457" w:rsidRPr="007B31E6">
        <w:rPr>
          <w:rFonts w:asciiTheme="majorBidi" w:hAnsiTheme="majorBidi" w:cs="B Lotus" w:hint="cs"/>
          <w:sz w:val="26"/>
          <w:szCs w:val="26"/>
          <w:rtl/>
        </w:rPr>
        <w:t>اندازه‌</w:t>
      </w:r>
      <w:r w:rsidR="00D02445" w:rsidRPr="007B31E6">
        <w:rPr>
          <w:rFonts w:asciiTheme="majorBidi" w:hAnsiTheme="majorBidi" w:cs="B Lotus" w:hint="cs"/>
          <w:sz w:val="26"/>
          <w:szCs w:val="26"/>
          <w:rtl/>
        </w:rPr>
        <w:t xml:space="preserve"> بازار نیست</w:t>
      </w:r>
      <w:r w:rsidR="00CB4457" w:rsidRPr="007B31E6">
        <w:rPr>
          <w:rFonts w:asciiTheme="majorBidi" w:hAnsiTheme="majorBidi" w:cs="B Lotus" w:hint="cs"/>
          <w:sz w:val="26"/>
          <w:szCs w:val="26"/>
          <w:rtl/>
        </w:rPr>
        <w:t>؛</w:t>
      </w:r>
      <w:r w:rsidR="00D02445" w:rsidRPr="007B31E6">
        <w:rPr>
          <w:rFonts w:asciiTheme="majorBidi" w:hAnsiTheme="majorBidi" w:cs="B Lotus" w:hint="cs"/>
          <w:sz w:val="26"/>
          <w:szCs w:val="26"/>
          <w:rtl/>
        </w:rPr>
        <w:t xml:space="preserve"> بلکه ناشی از همبستگی </w:t>
      </w:r>
      <w:r w:rsidR="003D1D43" w:rsidRPr="007B31E6">
        <w:rPr>
          <w:rFonts w:asciiTheme="majorBidi" w:hAnsiTheme="majorBidi" w:cs="B Lotus" w:hint="cs"/>
          <w:sz w:val="26"/>
          <w:szCs w:val="26"/>
          <w:rtl/>
        </w:rPr>
        <w:t>ویژگی‌های</w:t>
      </w:r>
      <w:r w:rsidR="00D02445" w:rsidRPr="007B31E6">
        <w:rPr>
          <w:rFonts w:asciiTheme="majorBidi" w:hAnsiTheme="majorBidi" w:cs="B Lotus" w:hint="cs"/>
          <w:sz w:val="26"/>
          <w:szCs w:val="26"/>
          <w:rtl/>
        </w:rPr>
        <w:t xml:space="preserve"> بنیادی در بازارهای نوظهور است.</w:t>
      </w:r>
    </w:p>
    <w:p w:rsidR="00D02445" w:rsidRPr="007B31E6" w:rsidRDefault="00D02445" w:rsidP="00C56F11">
      <w:pPr>
        <w:ind w:firstLine="288"/>
        <w:jc w:val="both"/>
        <w:rPr>
          <w:rFonts w:asciiTheme="majorBidi" w:hAnsiTheme="majorBidi" w:cs="B Lotus"/>
          <w:sz w:val="26"/>
          <w:szCs w:val="26"/>
          <w:rtl/>
        </w:rPr>
      </w:pPr>
      <w:r w:rsidRPr="007B31E6">
        <w:rPr>
          <w:rFonts w:asciiTheme="majorBidi" w:hAnsiTheme="majorBidi" w:cs="B Lotus" w:hint="cs"/>
          <w:sz w:val="26"/>
          <w:szCs w:val="26"/>
          <w:rtl/>
        </w:rPr>
        <w:t xml:space="preserve"> </w:t>
      </w:r>
    </w:p>
    <w:p w:rsidR="00C221D7" w:rsidRDefault="00351EBA" w:rsidP="00C221D7">
      <w:pPr>
        <w:jc w:val="both"/>
        <w:rPr>
          <w:rFonts w:cs="B Lotus"/>
          <w:b/>
          <w:bCs/>
          <w:sz w:val="28"/>
          <w:szCs w:val="28"/>
          <w:rtl/>
        </w:rPr>
      </w:pPr>
      <w:r w:rsidRPr="005E2D03">
        <w:rPr>
          <w:rFonts w:cs="B Lotus" w:hint="cs"/>
          <w:b/>
          <w:bCs/>
          <w:sz w:val="28"/>
          <w:szCs w:val="28"/>
          <w:rtl/>
        </w:rPr>
        <w:t>روش‌</w:t>
      </w:r>
      <w:r w:rsidR="00C221D7" w:rsidRPr="005E2D03">
        <w:rPr>
          <w:rFonts w:cs="B Lotus" w:hint="cs"/>
          <w:b/>
          <w:bCs/>
          <w:sz w:val="28"/>
          <w:szCs w:val="28"/>
          <w:rtl/>
        </w:rPr>
        <w:t xml:space="preserve"> پژوهش</w:t>
      </w:r>
    </w:p>
    <w:p w:rsidR="00C221D7" w:rsidRPr="007B31E6" w:rsidRDefault="00C221D7" w:rsidP="00710190">
      <w:pPr>
        <w:ind w:firstLine="284"/>
        <w:jc w:val="both"/>
        <w:rPr>
          <w:rFonts w:cs="B Lotus"/>
          <w:sz w:val="26"/>
          <w:szCs w:val="26"/>
        </w:rPr>
      </w:pPr>
      <w:r w:rsidRPr="007B31E6">
        <w:rPr>
          <w:rFonts w:cs="B Lotus" w:hint="cs"/>
          <w:sz w:val="26"/>
          <w:szCs w:val="26"/>
          <w:rtl/>
        </w:rPr>
        <w:t xml:space="preserve">این پژوهش </w:t>
      </w:r>
      <w:r w:rsidR="00973A47" w:rsidRPr="007B31E6">
        <w:rPr>
          <w:rFonts w:cs="B Lotus" w:hint="cs"/>
          <w:sz w:val="26"/>
          <w:szCs w:val="26"/>
          <w:rtl/>
        </w:rPr>
        <w:t>ازنظر</w:t>
      </w:r>
      <w:r w:rsidRPr="007B31E6">
        <w:rPr>
          <w:rFonts w:cs="B Lotus" w:hint="cs"/>
          <w:sz w:val="26"/>
          <w:szCs w:val="26"/>
          <w:rtl/>
        </w:rPr>
        <w:t xml:space="preserve"> ماهیت و محتوایی از نوع همبستگی و </w:t>
      </w:r>
      <w:r w:rsidR="00973A47" w:rsidRPr="007B31E6">
        <w:rPr>
          <w:rFonts w:cs="B Lotus" w:hint="cs"/>
          <w:sz w:val="26"/>
          <w:szCs w:val="26"/>
          <w:rtl/>
        </w:rPr>
        <w:t>ازنظر</w:t>
      </w:r>
      <w:r w:rsidRPr="007B31E6">
        <w:rPr>
          <w:rFonts w:cs="B Lotus" w:hint="cs"/>
          <w:sz w:val="26"/>
          <w:szCs w:val="26"/>
          <w:rtl/>
        </w:rPr>
        <w:t xml:space="preserve"> هدف کاربردی </w:t>
      </w:r>
      <w:r w:rsidR="00973A47" w:rsidRPr="007B31E6">
        <w:rPr>
          <w:rFonts w:cs="B Lotus" w:hint="cs"/>
          <w:sz w:val="26"/>
          <w:szCs w:val="26"/>
          <w:rtl/>
        </w:rPr>
        <w:t>می‌باشد</w:t>
      </w:r>
      <w:r w:rsidRPr="007B31E6">
        <w:rPr>
          <w:rFonts w:cs="B Lotus" w:hint="cs"/>
          <w:sz w:val="26"/>
          <w:szCs w:val="26"/>
          <w:rtl/>
        </w:rPr>
        <w:t xml:space="preserve">. </w:t>
      </w:r>
      <w:r w:rsidR="00CA3BB6" w:rsidRPr="007B31E6">
        <w:rPr>
          <w:rFonts w:cs="B Lotus" w:hint="cs"/>
          <w:sz w:val="26"/>
          <w:szCs w:val="26"/>
          <w:rtl/>
        </w:rPr>
        <w:t>همچنین</w:t>
      </w:r>
      <w:r w:rsidRPr="007B31E6">
        <w:rPr>
          <w:rFonts w:cs="B Lotus" w:hint="cs"/>
          <w:sz w:val="26"/>
          <w:szCs w:val="26"/>
          <w:rtl/>
        </w:rPr>
        <w:t xml:space="preserve"> از روش الگوهای </w:t>
      </w:r>
      <w:r w:rsidR="00973A47" w:rsidRPr="007B31E6">
        <w:rPr>
          <w:rFonts w:cs="B Lotus" w:hint="cs"/>
          <w:sz w:val="26"/>
          <w:szCs w:val="26"/>
          <w:rtl/>
        </w:rPr>
        <w:t>داده‌های</w:t>
      </w:r>
      <w:r w:rsidRPr="007B31E6">
        <w:rPr>
          <w:rFonts w:cs="B Lotus" w:hint="cs"/>
          <w:sz w:val="26"/>
          <w:szCs w:val="26"/>
          <w:rtl/>
        </w:rPr>
        <w:t xml:space="preserve"> ترکیبی (پنل دیتا) برای برآورد ضرایب و آزمون </w:t>
      </w:r>
      <w:r w:rsidR="008E605E" w:rsidRPr="007B31E6">
        <w:rPr>
          <w:rFonts w:cs="B Lotus" w:hint="cs"/>
          <w:sz w:val="26"/>
          <w:szCs w:val="26"/>
          <w:rtl/>
        </w:rPr>
        <w:t>فرضیه‌ها</w:t>
      </w:r>
      <w:r w:rsidRPr="007B31E6">
        <w:rPr>
          <w:rFonts w:cs="B Lotus" w:hint="cs"/>
          <w:sz w:val="26"/>
          <w:szCs w:val="26"/>
          <w:rtl/>
        </w:rPr>
        <w:t xml:space="preserve"> </w:t>
      </w:r>
      <w:r w:rsidR="008E605E" w:rsidRPr="007B31E6">
        <w:rPr>
          <w:rFonts w:cs="B Lotus" w:hint="cs"/>
          <w:sz w:val="26"/>
          <w:szCs w:val="26"/>
          <w:rtl/>
        </w:rPr>
        <w:t>استفاده‌شده</w:t>
      </w:r>
      <w:r w:rsidRPr="007B31E6">
        <w:rPr>
          <w:rFonts w:cs="B Lotus" w:hint="cs"/>
          <w:sz w:val="26"/>
          <w:szCs w:val="26"/>
          <w:rtl/>
        </w:rPr>
        <w:t xml:space="preserve"> است. </w:t>
      </w:r>
      <w:r w:rsidR="00351EBA" w:rsidRPr="007B31E6">
        <w:rPr>
          <w:rFonts w:cs="B Lotus" w:hint="cs"/>
          <w:sz w:val="26"/>
          <w:szCs w:val="26"/>
          <w:rtl/>
        </w:rPr>
        <w:t>جامعه آماری پژوهش</w:t>
      </w:r>
      <w:r w:rsidRPr="007B31E6">
        <w:rPr>
          <w:rFonts w:cs="B Lotus" w:hint="cs"/>
          <w:sz w:val="26"/>
          <w:szCs w:val="26"/>
          <w:rtl/>
        </w:rPr>
        <w:t xml:space="preserve"> عبارت است از کلیه شرکت‌های پذیرفته‌شده در بورس اوراق بهادار تهران که دارای ویژگی‌های زیر باشند:</w:t>
      </w:r>
    </w:p>
    <w:p w:rsidR="00C221D7" w:rsidRPr="007B31E6" w:rsidRDefault="00C221D7" w:rsidP="00C221D7">
      <w:pPr>
        <w:jc w:val="both"/>
        <w:rPr>
          <w:rFonts w:cs="B Lotus"/>
          <w:sz w:val="26"/>
          <w:szCs w:val="26"/>
        </w:rPr>
      </w:pPr>
      <w:r w:rsidRPr="007B31E6">
        <w:rPr>
          <w:rFonts w:cs="B Lotus"/>
          <w:sz w:val="26"/>
          <w:szCs w:val="26"/>
          <w:rtl/>
        </w:rPr>
        <w:t xml:space="preserve">1. اطلاعات </w:t>
      </w:r>
      <w:r w:rsidRPr="007B31E6">
        <w:rPr>
          <w:rFonts w:cs="B Lotus" w:hint="cs"/>
          <w:sz w:val="26"/>
          <w:szCs w:val="26"/>
          <w:rtl/>
        </w:rPr>
        <w:t>شرکت‌ها در دسترس باشد.</w:t>
      </w:r>
    </w:p>
    <w:p w:rsidR="00C221D7" w:rsidRPr="007B31E6" w:rsidRDefault="00C221D7" w:rsidP="00C221D7">
      <w:pPr>
        <w:jc w:val="both"/>
        <w:rPr>
          <w:rFonts w:cs="B Lotus"/>
          <w:sz w:val="26"/>
          <w:szCs w:val="26"/>
        </w:rPr>
      </w:pPr>
      <w:r w:rsidRPr="007B31E6">
        <w:rPr>
          <w:rFonts w:cs="B Lotus"/>
          <w:sz w:val="26"/>
          <w:szCs w:val="26"/>
          <w:rtl/>
        </w:rPr>
        <w:t xml:space="preserve">2. سال </w:t>
      </w:r>
      <w:r w:rsidRPr="007B31E6">
        <w:rPr>
          <w:rFonts w:cs="B Lotus" w:hint="cs"/>
          <w:sz w:val="26"/>
          <w:szCs w:val="26"/>
          <w:rtl/>
        </w:rPr>
        <w:t>مالی آن‌ها منتهی به پایان اسفندماه باشد.</w:t>
      </w:r>
    </w:p>
    <w:p w:rsidR="00C221D7" w:rsidRPr="007B31E6" w:rsidRDefault="00C221D7" w:rsidP="00C221D7">
      <w:pPr>
        <w:jc w:val="both"/>
        <w:rPr>
          <w:rFonts w:cs="B Lotus"/>
          <w:sz w:val="26"/>
          <w:szCs w:val="26"/>
        </w:rPr>
      </w:pPr>
      <w:r w:rsidRPr="007B31E6">
        <w:rPr>
          <w:rFonts w:cs="B Lotus"/>
          <w:sz w:val="26"/>
          <w:szCs w:val="26"/>
          <w:rtl/>
        </w:rPr>
        <w:t xml:space="preserve">3. طی </w:t>
      </w:r>
      <w:r w:rsidRPr="007B31E6">
        <w:rPr>
          <w:rFonts w:cs="B Lotus" w:hint="cs"/>
          <w:sz w:val="26"/>
          <w:szCs w:val="26"/>
          <w:rtl/>
        </w:rPr>
        <w:t>دوره زمانی پژوهش تغییر ماهیت یا تغییر سال مالی نداده باشند.</w:t>
      </w:r>
    </w:p>
    <w:p w:rsidR="00C221D7" w:rsidRPr="007B31E6" w:rsidRDefault="00C221D7" w:rsidP="00C221D7">
      <w:pPr>
        <w:jc w:val="both"/>
        <w:rPr>
          <w:rFonts w:cs="B Lotus"/>
          <w:sz w:val="26"/>
          <w:szCs w:val="26"/>
        </w:rPr>
      </w:pPr>
      <w:r w:rsidRPr="007B31E6">
        <w:rPr>
          <w:rFonts w:cs="B Lotus"/>
          <w:sz w:val="26"/>
          <w:szCs w:val="26"/>
          <w:rtl/>
        </w:rPr>
        <w:t xml:space="preserve">4. جزء </w:t>
      </w:r>
      <w:r w:rsidRPr="007B31E6">
        <w:rPr>
          <w:rFonts w:cs="B Lotus" w:hint="cs"/>
          <w:sz w:val="26"/>
          <w:szCs w:val="26"/>
          <w:rtl/>
        </w:rPr>
        <w:t>بانک‌ها، مؤسسات مالی و واسطه گران مالی (شرکت‌های سرمایه‌گذاری، بیمه، هلدینگ و لیزینگ) نباشد.</w:t>
      </w:r>
    </w:p>
    <w:p w:rsidR="00C221D7" w:rsidRPr="007B31E6" w:rsidRDefault="00C221D7" w:rsidP="00710190">
      <w:pPr>
        <w:ind w:firstLine="284"/>
        <w:jc w:val="both"/>
        <w:rPr>
          <w:rFonts w:cs="B Lotus"/>
          <w:sz w:val="26"/>
          <w:szCs w:val="26"/>
          <w:rtl/>
        </w:rPr>
      </w:pPr>
      <w:r w:rsidRPr="007B31E6">
        <w:rPr>
          <w:rFonts w:cs="B Lotus" w:hint="cs"/>
          <w:sz w:val="26"/>
          <w:szCs w:val="26"/>
          <w:rtl/>
        </w:rPr>
        <w:t xml:space="preserve">پس از در نظر گرفتن ویژگی‌های فوق درنهایت </w:t>
      </w:r>
      <w:r w:rsidR="00F64440" w:rsidRPr="007B31E6">
        <w:rPr>
          <w:rFonts w:cs="B Lotus" w:hint="cs"/>
          <w:sz w:val="26"/>
          <w:szCs w:val="26"/>
          <w:rtl/>
        </w:rPr>
        <w:t>65 شرکت‌</w:t>
      </w:r>
      <w:r w:rsidRPr="007B31E6">
        <w:rPr>
          <w:rFonts w:cs="B Lotus" w:hint="cs"/>
          <w:sz w:val="26"/>
          <w:szCs w:val="26"/>
          <w:rtl/>
        </w:rPr>
        <w:t xml:space="preserve"> واجد شرایط به‌عنوان نمونه انتخاب ‌ش</w:t>
      </w:r>
      <w:r w:rsidR="00351EBA" w:rsidRPr="007B31E6">
        <w:rPr>
          <w:rFonts w:cs="B Lotus" w:hint="cs"/>
          <w:sz w:val="26"/>
          <w:szCs w:val="26"/>
          <w:rtl/>
        </w:rPr>
        <w:t>د</w:t>
      </w:r>
      <w:r w:rsidRPr="007B31E6">
        <w:rPr>
          <w:rFonts w:cs="B Lotus" w:hint="cs"/>
          <w:sz w:val="26"/>
          <w:szCs w:val="26"/>
          <w:rtl/>
        </w:rPr>
        <w:t>ند.</w:t>
      </w:r>
      <w:r w:rsidR="00F64440" w:rsidRPr="007B31E6">
        <w:rPr>
          <w:rFonts w:cs="B Lotus" w:hint="cs"/>
          <w:sz w:val="26"/>
          <w:szCs w:val="26"/>
          <w:rtl/>
        </w:rPr>
        <w:t xml:space="preserve"> </w:t>
      </w:r>
      <w:r w:rsidRPr="007B31E6">
        <w:rPr>
          <w:rFonts w:cs="B Lotus" w:hint="cs"/>
          <w:sz w:val="26"/>
          <w:szCs w:val="26"/>
          <w:rtl/>
        </w:rPr>
        <w:t xml:space="preserve">دوره زمانی پژوهش شامل </w:t>
      </w:r>
      <w:r w:rsidR="008E605E" w:rsidRPr="007B31E6">
        <w:rPr>
          <w:rFonts w:cs="B Lotus" w:hint="cs"/>
          <w:sz w:val="26"/>
          <w:szCs w:val="26"/>
          <w:rtl/>
        </w:rPr>
        <w:t>سال‌های</w:t>
      </w:r>
      <w:r w:rsidRPr="007B31E6">
        <w:rPr>
          <w:rFonts w:cs="B Lotus" w:hint="cs"/>
          <w:sz w:val="26"/>
          <w:szCs w:val="26"/>
          <w:rtl/>
        </w:rPr>
        <w:t xml:space="preserve"> 1389 تا 1394 است. </w:t>
      </w:r>
      <w:r w:rsidR="008E605E" w:rsidRPr="007B31E6">
        <w:rPr>
          <w:rFonts w:cs="B Lotus" w:hint="cs"/>
          <w:sz w:val="26"/>
          <w:szCs w:val="26"/>
          <w:rtl/>
        </w:rPr>
        <w:t>داده‌های</w:t>
      </w:r>
      <w:r w:rsidRPr="007B31E6">
        <w:rPr>
          <w:rFonts w:cs="B Lotus" w:hint="cs"/>
          <w:sz w:val="26"/>
          <w:szCs w:val="26"/>
          <w:rtl/>
        </w:rPr>
        <w:t xml:space="preserve"> </w:t>
      </w:r>
      <w:r w:rsidR="008E605E" w:rsidRPr="007B31E6">
        <w:rPr>
          <w:rFonts w:cs="B Lotus" w:hint="cs"/>
          <w:sz w:val="26"/>
          <w:szCs w:val="26"/>
          <w:rtl/>
        </w:rPr>
        <w:t>موردنیاز</w:t>
      </w:r>
      <w:r w:rsidRPr="007B31E6">
        <w:rPr>
          <w:rFonts w:cs="B Lotus" w:hint="cs"/>
          <w:sz w:val="26"/>
          <w:szCs w:val="26"/>
          <w:rtl/>
        </w:rPr>
        <w:t xml:space="preserve"> این پژوهش از طریق </w:t>
      </w:r>
      <w:r w:rsidR="008E605E" w:rsidRPr="007B31E6">
        <w:rPr>
          <w:rFonts w:cs="B Lotus" w:hint="cs"/>
          <w:sz w:val="26"/>
          <w:szCs w:val="26"/>
          <w:rtl/>
        </w:rPr>
        <w:t>صورت‌های</w:t>
      </w:r>
      <w:r w:rsidRPr="007B31E6">
        <w:rPr>
          <w:rFonts w:cs="B Lotus"/>
          <w:sz w:val="26"/>
          <w:szCs w:val="26"/>
          <w:rtl/>
        </w:rPr>
        <w:t xml:space="preserve"> </w:t>
      </w:r>
      <w:r w:rsidRPr="007B31E6">
        <w:rPr>
          <w:rFonts w:cs="B Lotus" w:hint="cs"/>
          <w:sz w:val="26"/>
          <w:szCs w:val="26"/>
          <w:rtl/>
        </w:rPr>
        <w:t>مالی</w:t>
      </w:r>
      <w:r w:rsidRPr="007B31E6">
        <w:rPr>
          <w:rFonts w:cs="B Lotus"/>
          <w:sz w:val="26"/>
          <w:szCs w:val="26"/>
          <w:rtl/>
        </w:rPr>
        <w:t xml:space="preserve"> </w:t>
      </w:r>
      <w:r w:rsidR="008E605E" w:rsidRPr="007B31E6">
        <w:rPr>
          <w:rFonts w:cs="B Lotus" w:hint="cs"/>
          <w:sz w:val="26"/>
          <w:szCs w:val="26"/>
          <w:rtl/>
        </w:rPr>
        <w:t>شرکت‌ها</w:t>
      </w:r>
      <w:r w:rsidRPr="007B31E6">
        <w:rPr>
          <w:rFonts w:cs="B Lotus"/>
          <w:sz w:val="26"/>
          <w:szCs w:val="26"/>
          <w:rtl/>
        </w:rPr>
        <w:t xml:space="preserve">، </w:t>
      </w:r>
      <w:r w:rsidRPr="007B31E6">
        <w:rPr>
          <w:rFonts w:cs="B Lotus" w:hint="cs"/>
          <w:sz w:val="26"/>
          <w:szCs w:val="26"/>
          <w:rtl/>
        </w:rPr>
        <w:t>سایت</w:t>
      </w:r>
      <w:r w:rsidRPr="007B31E6">
        <w:rPr>
          <w:rFonts w:cs="B Lotus"/>
          <w:sz w:val="26"/>
          <w:szCs w:val="26"/>
          <w:rtl/>
        </w:rPr>
        <w:t xml:space="preserve">، </w:t>
      </w:r>
      <w:r w:rsidRPr="007B31E6">
        <w:rPr>
          <w:rFonts w:cs="B Lotus" w:hint="cs"/>
          <w:sz w:val="26"/>
          <w:szCs w:val="26"/>
          <w:rtl/>
        </w:rPr>
        <w:t>ماهنامه</w:t>
      </w:r>
      <w:r w:rsidRPr="007B31E6">
        <w:rPr>
          <w:rFonts w:cs="B Lotus"/>
          <w:sz w:val="26"/>
          <w:szCs w:val="26"/>
          <w:rtl/>
        </w:rPr>
        <w:t xml:space="preserve">، </w:t>
      </w:r>
      <w:r w:rsidRPr="007B31E6">
        <w:rPr>
          <w:rFonts w:cs="B Lotus" w:hint="cs"/>
          <w:sz w:val="26"/>
          <w:szCs w:val="26"/>
          <w:rtl/>
        </w:rPr>
        <w:t>آمارهای مستند</w:t>
      </w:r>
      <w:r w:rsidRPr="007B31E6">
        <w:rPr>
          <w:rFonts w:cs="B Lotus"/>
          <w:sz w:val="26"/>
          <w:szCs w:val="26"/>
          <w:rtl/>
        </w:rPr>
        <w:t xml:space="preserve"> </w:t>
      </w:r>
      <w:r w:rsidRPr="007B31E6">
        <w:rPr>
          <w:rFonts w:cs="B Lotus" w:hint="cs"/>
          <w:sz w:val="26"/>
          <w:szCs w:val="26"/>
          <w:rtl/>
        </w:rPr>
        <w:t>سازمان</w:t>
      </w:r>
      <w:r w:rsidRPr="007B31E6">
        <w:rPr>
          <w:rFonts w:cs="B Lotus"/>
          <w:sz w:val="26"/>
          <w:szCs w:val="26"/>
          <w:rtl/>
        </w:rPr>
        <w:t xml:space="preserve"> </w:t>
      </w:r>
      <w:r w:rsidRPr="007B31E6">
        <w:rPr>
          <w:rFonts w:cs="B Lotus" w:hint="cs"/>
          <w:sz w:val="26"/>
          <w:szCs w:val="26"/>
          <w:rtl/>
        </w:rPr>
        <w:t>بورس،</w:t>
      </w:r>
      <w:r w:rsidRPr="007B31E6">
        <w:rPr>
          <w:rFonts w:cs="B Lotus"/>
          <w:sz w:val="26"/>
          <w:szCs w:val="26"/>
          <w:rtl/>
        </w:rPr>
        <w:t xml:space="preserve"> </w:t>
      </w:r>
      <w:r w:rsidR="008E605E" w:rsidRPr="007B31E6">
        <w:rPr>
          <w:rFonts w:cs="B Lotus" w:hint="cs"/>
          <w:sz w:val="26"/>
          <w:szCs w:val="26"/>
          <w:rtl/>
        </w:rPr>
        <w:t>گزارش‌های</w:t>
      </w:r>
      <w:r w:rsidRPr="007B31E6">
        <w:rPr>
          <w:rFonts w:cs="B Lotus"/>
          <w:sz w:val="26"/>
          <w:szCs w:val="26"/>
          <w:rtl/>
        </w:rPr>
        <w:t xml:space="preserve"> </w:t>
      </w:r>
      <w:r w:rsidR="008E605E" w:rsidRPr="007B31E6">
        <w:rPr>
          <w:rFonts w:cs="B Lotus" w:hint="cs"/>
          <w:sz w:val="26"/>
          <w:szCs w:val="26"/>
          <w:rtl/>
        </w:rPr>
        <w:t>هیئت‌مدیره</w:t>
      </w:r>
      <w:r w:rsidRPr="007B31E6">
        <w:rPr>
          <w:rFonts w:cs="B Lotus"/>
          <w:sz w:val="26"/>
          <w:szCs w:val="26"/>
          <w:rtl/>
        </w:rPr>
        <w:t xml:space="preserve"> </w:t>
      </w:r>
      <w:r w:rsidRPr="007B31E6">
        <w:rPr>
          <w:rFonts w:cs="B Lotus" w:hint="cs"/>
          <w:sz w:val="26"/>
          <w:szCs w:val="26"/>
          <w:rtl/>
        </w:rPr>
        <w:t>به</w:t>
      </w:r>
      <w:r w:rsidRPr="007B31E6">
        <w:rPr>
          <w:rFonts w:cs="B Lotus"/>
          <w:sz w:val="26"/>
          <w:szCs w:val="26"/>
          <w:rtl/>
        </w:rPr>
        <w:t xml:space="preserve"> </w:t>
      </w:r>
      <w:r w:rsidRPr="007B31E6">
        <w:rPr>
          <w:rFonts w:cs="B Lotus" w:hint="cs"/>
          <w:sz w:val="26"/>
          <w:szCs w:val="26"/>
          <w:rtl/>
        </w:rPr>
        <w:t>مجامع</w:t>
      </w:r>
      <w:r w:rsidRPr="007B31E6">
        <w:rPr>
          <w:rFonts w:cs="B Lotus"/>
          <w:sz w:val="26"/>
          <w:szCs w:val="26"/>
          <w:rtl/>
        </w:rPr>
        <w:t xml:space="preserve"> </w:t>
      </w:r>
      <w:r w:rsidRPr="007B31E6">
        <w:rPr>
          <w:rFonts w:cs="B Lotus" w:hint="cs"/>
          <w:sz w:val="26"/>
          <w:szCs w:val="26"/>
          <w:rtl/>
        </w:rPr>
        <w:t>عادی</w:t>
      </w:r>
      <w:r w:rsidRPr="007B31E6">
        <w:rPr>
          <w:rFonts w:cs="B Lotus"/>
          <w:sz w:val="26"/>
          <w:szCs w:val="26"/>
          <w:rtl/>
        </w:rPr>
        <w:t xml:space="preserve"> </w:t>
      </w:r>
      <w:r w:rsidRPr="007B31E6">
        <w:rPr>
          <w:rFonts w:cs="B Lotus" w:hint="cs"/>
          <w:sz w:val="26"/>
          <w:szCs w:val="26"/>
          <w:rtl/>
        </w:rPr>
        <w:t xml:space="preserve">سالیانه و </w:t>
      </w:r>
      <w:r w:rsidR="008E605E" w:rsidRPr="007B31E6">
        <w:rPr>
          <w:rFonts w:cs="B Lotus" w:hint="cs"/>
          <w:sz w:val="26"/>
          <w:szCs w:val="26"/>
          <w:rtl/>
        </w:rPr>
        <w:t>نرم‌افزار</w:t>
      </w:r>
      <w:r w:rsidRPr="007B31E6">
        <w:rPr>
          <w:rFonts w:cs="B Lotus"/>
          <w:sz w:val="26"/>
          <w:szCs w:val="26"/>
          <w:rtl/>
        </w:rPr>
        <w:t xml:space="preserve"> </w:t>
      </w:r>
      <w:r w:rsidR="008E605E" w:rsidRPr="007B31E6">
        <w:rPr>
          <w:rFonts w:cs="B Lotus" w:hint="cs"/>
          <w:sz w:val="26"/>
          <w:szCs w:val="26"/>
          <w:rtl/>
        </w:rPr>
        <w:t>ره‌آورد</w:t>
      </w:r>
      <w:r w:rsidRPr="007B31E6">
        <w:rPr>
          <w:rFonts w:cs="B Lotus"/>
          <w:sz w:val="26"/>
          <w:szCs w:val="26"/>
          <w:rtl/>
        </w:rPr>
        <w:t xml:space="preserve"> </w:t>
      </w:r>
      <w:r w:rsidRPr="007B31E6">
        <w:rPr>
          <w:rFonts w:cs="B Lotus" w:hint="cs"/>
          <w:sz w:val="26"/>
          <w:szCs w:val="26"/>
          <w:rtl/>
        </w:rPr>
        <w:t xml:space="preserve">نوین </w:t>
      </w:r>
      <w:r w:rsidR="008E605E" w:rsidRPr="007B31E6">
        <w:rPr>
          <w:rFonts w:cs="B Lotus" w:hint="cs"/>
          <w:sz w:val="26"/>
          <w:szCs w:val="26"/>
          <w:rtl/>
        </w:rPr>
        <w:t>گردآوری‌شده</w:t>
      </w:r>
      <w:r w:rsidRPr="007B31E6">
        <w:rPr>
          <w:rFonts w:cs="B Lotus" w:hint="cs"/>
          <w:sz w:val="26"/>
          <w:szCs w:val="26"/>
          <w:rtl/>
        </w:rPr>
        <w:t xml:space="preserve"> است.</w:t>
      </w:r>
    </w:p>
    <w:p w:rsidR="00C221D7" w:rsidRPr="000062BA" w:rsidRDefault="00C221D7" w:rsidP="00C221D7">
      <w:pPr>
        <w:jc w:val="both"/>
        <w:rPr>
          <w:rFonts w:cs="B Lotus"/>
          <w:b/>
          <w:bCs/>
          <w:sz w:val="26"/>
          <w:szCs w:val="26"/>
          <w:rtl/>
        </w:rPr>
      </w:pPr>
      <w:r w:rsidRPr="000062BA">
        <w:rPr>
          <w:rFonts w:cs="B Lotus" w:hint="cs"/>
          <w:b/>
          <w:bCs/>
          <w:sz w:val="26"/>
          <w:szCs w:val="26"/>
          <w:rtl/>
        </w:rPr>
        <w:t xml:space="preserve">متغیرهای پژوهش و نحوه محاسبه آن </w:t>
      </w:r>
    </w:p>
    <w:p w:rsidR="00C221D7" w:rsidRPr="007B31E6" w:rsidRDefault="00C221D7" w:rsidP="00C221D7">
      <w:pPr>
        <w:jc w:val="both"/>
        <w:rPr>
          <w:rFonts w:cs="B Lotus"/>
          <w:sz w:val="26"/>
          <w:szCs w:val="26"/>
        </w:rPr>
      </w:pPr>
      <w:r w:rsidRPr="007B31E6">
        <w:rPr>
          <w:rFonts w:cs="B Lotus" w:hint="cs"/>
          <w:sz w:val="26"/>
          <w:szCs w:val="26"/>
          <w:rtl/>
        </w:rPr>
        <w:t xml:space="preserve">متغیرهای وابسته پژوهش حاضر به شرح ذیل </w:t>
      </w:r>
      <w:r w:rsidR="008E605E" w:rsidRPr="007B31E6">
        <w:rPr>
          <w:rFonts w:cs="B Lotus" w:hint="cs"/>
          <w:sz w:val="26"/>
          <w:szCs w:val="26"/>
          <w:rtl/>
        </w:rPr>
        <w:t>اندازه‌گیری</w:t>
      </w:r>
      <w:r w:rsidRPr="007B31E6">
        <w:rPr>
          <w:rFonts w:cs="B Lotus" w:hint="cs"/>
          <w:sz w:val="26"/>
          <w:szCs w:val="26"/>
          <w:rtl/>
        </w:rPr>
        <w:t xml:space="preserve"> </w:t>
      </w:r>
      <w:r w:rsidR="008E605E" w:rsidRPr="007B31E6">
        <w:rPr>
          <w:rFonts w:cs="B Lotus" w:hint="cs"/>
          <w:sz w:val="26"/>
          <w:szCs w:val="26"/>
          <w:rtl/>
        </w:rPr>
        <w:t>می‌گردد</w:t>
      </w:r>
      <w:r w:rsidRPr="007B31E6">
        <w:rPr>
          <w:rFonts w:cs="B Lotus" w:hint="cs"/>
          <w:sz w:val="26"/>
          <w:szCs w:val="26"/>
          <w:rtl/>
        </w:rPr>
        <w:t>:</w:t>
      </w:r>
    </w:p>
    <w:p w:rsidR="00C221D7" w:rsidRPr="00DE5464" w:rsidRDefault="00C221D7" w:rsidP="00710190">
      <w:pPr>
        <w:ind w:firstLine="284"/>
        <w:jc w:val="both"/>
        <w:rPr>
          <w:rFonts w:cs="B Zar"/>
          <w:sz w:val="26"/>
          <w:szCs w:val="26"/>
          <w:rtl/>
        </w:rPr>
      </w:pPr>
      <w:r w:rsidRPr="004D774C">
        <w:rPr>
          <w:rFonts w:ascii="Tahoma" w:hAnsi="Tahoma" w:cs="B Lotus" w:hint="cs"/>
          <w:sz w:val="26"/>
          <w:szCs w:val="26"/>
          <w:rtl/>
        </w:rPr>
        <w:lastRenderedPageBreak/>
        <w:t>همزمانی بازده سهام:</w:t>
      </w:r>
      <w:r w:rsidRPr="004D774C">
        <w:rPr>
          <w:rFonts w:ascii="Tahoma" w:hAnsi="Tahoma" w:cs="B Lotus" w:hint="cs"/>
          <w:b/>
          <w:bCs/>
          <w:sz w:val="26"/>
          <w:szCs w:val="26"/>
          <w:rtl/>
        </w:rPr>
        <w:t xml:space="preserve"> </w:t>
      </w:r>
      <w:r w:rsidRPr="007B31E6">
        <w:rPr>
          <w:rFonts w:cs="B Lotus" w:hint="cs"/>
          <w:sz w:val="26"/>
          <w:szCs w:val="26"/>
          <w:rtl/>
        </w:rPr>
        <w:t>از معیار</w:t>
      </w:r>
      <w:r w:rsidRPr="0078506C">
        <w:rPr>
          <w:rFonts w:cs="B Zar"/>
          <w:sz w:val="22"/>
          <w:szCs w:val="22"/>
        </w:rPr>
        <w:object w:dxaOrig="3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pt" o:ole="">
            <v:imagedata r:id="rId9" o:title=""/>
          </v:shape>
          <o:OLEObject Type="Embed" ProgID="Equation.DSMT4" ShapeID="_x0000_i1025" DrawAspect="Content" ObjectID="_1588407584" r:id="rId10"/>
        </w:object>
      </w:r>
      <w:r w:rsidRPr="00DE5464">
        <w:rPr>
          <w:rFonts w:cs="B Zar" w:hint="cs"/>
          <w:sz w:val="26"/>
          <w:szCs w:val="26"/>
          <w:rtl/>
        </w:rPr>
        <w:t xml:space="preserve"> </w:t>
      </w:r>
      <w:r w:rsidRPr="007B31E6">
        <w:rPr>
          <w:rFonts w:cs="B Lotus" w:hint="cs"/>
          <w:sz w:val="26"/>
          <w:szCs w:val="26"/>
          <w:rtl/>
        </w:rPr>
        <w:t>در اندازه</w:t>
      </w:r>
      <w:r w:rsidR="005C016C" w:rsidRPr="007B31E6">
        <w:rPr>
          <w:rFonts w:cs="B Lotus" w:hint="cs"/>
          <w:sz w:val="26"/>
          <w:szCs w:val="26"/>
          <w:rtl/>
        </w:rPr>
        <w:t>‌گیری همزمانی بعنوان نماینده شفافیت</w:t>
      </w:r>
      <w:r w:rsidRPr="007B31E6">
        <w:rPr>
          <w:rFonts w:cs="B Lotus" w:hint="cs"/>
          <w:sz w:val="26"/>
          <w:szCs w:val="26"/>
          <w:rtl/>
        </w:rPr>
        <w:t xml:space="preserve"> ب</w:t>
      </w:r>
      <w:r w:rsidR="005C016C" w:rsidRPr="007B31E6">
        <w:rPr>
          <w:rFonts w:cs="B Lotus" w:hint="cs"/>
          <w:sz w:val="26"/>
          <w:szCs w:val="26"/>
          <w:rtl/>
        </w:rPr>
        <w:t>ا استفاده از برآورد مدل بازار</w:t>
      </w:r>
      <w:r w:rsidRPr="007B31E6">
        <w:rPr>
          <w:rFonts w:cs="B Lotus" w:hint="cs"/>
          <w:sz w:val="26"/>
          <w:szCs w:val="26"/>
          <w:rtl/>
        </w:rPr>
        <w:t xml:space="preserve"> از کار گل و همکاران</w:t>
      </w:r>
      <w:r w:rsidRPr="007B31E6">
        <w:rPr>
          <w:rFonts w:cs="B Lotus"/>
          <w:sz w:val="26"/>
          <w:szCs w:val="26"/>
          <w:rtl/>
        </w:rPr>
        <w:t xml:space="preserve"> (</w:t>
      </w:r>
      <w:r w:rsidRPr="007B31E6">
        <w:rPr>
          <w:rFonts w:cs="B Lotus" w:hint="cs"/>
          <w:sz w:val="26"/>
          <w:szCs w:val="26"/>
          <w:rtl/>
        </w:rPr>
        <w:t xml:space="preserve">2010) </w:t>
      </w:r>
      <w:r w:rsidR="00343EA4" w:rsidRPr="007B31E6">
        <w:rPr>
          <w:rFonts w:cs="B Lotus" w:hint="cs"/>
          <w:sz w:val="26"/>
          <w:szCs w:val="26"/>
          <w:rtl/>
        </w:rPr>
        <w:t>استفاده شد</w:t>
      </w:r>
      <w:r w:rsidRPr="007B31E6">
        <w:rPr>
          <w:rFonts w:cs="B Lotus" w:hint="cs"/>
          <w:sz w:val="26"/>
          <w:szCs w:val="26"/>
          <w:rtl/>
        </w:rPr>
        <w:t xml:space="preserve">. ابتدا مدل رگرسیونی بازار زیر را برای </w:t>
      </w:r>
      <w:r w:rsidR="008E605E" w:rsidRPr="007B31E6">
        <w:rPr>
          <w:rFonts w:cs="B Lotus" w:hint="cs"/>
          <w:sz w:val="26"/>
          <w:szCs w:val="26"/>
          <w:rtl/>
        </w:rPr>
        <w:t>هرکدام</w:t>
      </w:r>
      <w:r w:rsidRPr="007B31E6">
        <w:rPr>
          <w:rFonts w:cs="B Lotus" w:hint="cs"/>
          <w:sz w:val="26"/>
          <w:szCs w:val="26"/>
          <w:rtl/>
        </w:rPr>
        <w:t xml:space="preserve"> از </w:t>
      </w:r>
      <w:r w:rsidR="008E605E" w:rsidRPr="007B31E6">
        <w:rPr>
          <w:rFonts w:cs="B Lotus" w:hint="cs"/>
          <w:sz w:val="26"/>
          <w:szCs w:val="26"/>
          <w:rtl/>
        </w:rPr>
        <w:t>شرکت‌ها</w:t>
      </w:r>
      <w:r w:rsidRPr="007B31E6">
        <w:rPr>
          <w:rFonts w:cs="B Lotus" w:hint="cs"/>
          <w:sz w:val="26"/>
          <w:szCs w:val="26"/>
          <w:rtl/>
        </w:rPr>
        <w:t xml:space="preserve"> در </w:t>
      </w:r>
      <w:r w:rsidR="008E605E" w:rsidRPr="007B31E6">
        <w:rPr>
          <w:rFonts w:cs="B Lotus" w:hint="cs"/>
          <w:sz w:val="26"/>
          <w:szCs w:val="26"/>
          <w:rtl/>
        </w:rPr>
        <w:t>سال‌های</w:t>
      </w:r>
      <w:r w:rsidR="005C016C" w:rsidRPr="007B31E6">
        <w:rPr>
          <w:rFonts w:cs="B Lotus" w:hint="cs"/>
          <w:sz w:val="26"/>
          <w:szCs w:val="26"/>
          <w:rtl/>
        </w:rPr>
        <w:t xml:space="preserve"> مختلف اجرا</w:t>
      </w:r>
      <w:r w:rsidRPr="007B31E6">
        <w:rPr>
          <w:rFonts w:cs="B Lotus" w:hint="cs"/>
          <w:sz w:val="26"/>
          <w:szCs w:val="26"/>
          <w:rtl/>
        </w:rPr>
        <w:t xml:space="preserve"> و ضریب </w:t>
      </w:r>
      <w:r w:rsidR="008E605E" w:rsidRPr="007B31E6">
        <w:rPr>
          <w:rFonts w:cs="B Lotus" w:hint="cs"/>
          <w:sz w:val="26"/>
          <w:szCs w:val="26"/>
          <w:rtl/>
        </w:rPr>
        <w:t>تعدیل‌شده</w:t>
      </w:r>
      <w:r w:rsidRPr="007B31E6">
        <w:rPr>
          <w:rFonts w:cs="B Lotus" w:hint="cs"/>
          <w:sz w:val="26"/>
          <w:szCs w:val="26"/>
          <w:rtl/>
        </w:rPr>
        <w:t xml:space="preserve"> معادله رگرسیونی</w:t>
      </w:r>
      <w:r w:rsidRPr="00DE5464">
        <w:rPr>
          <w:rFonts w:cs="B Zar" w:hint="cs"/>
          <w:sz w:val="26"/>
          <w:szCs w:val="26"/>
          <w:rtl/>
        </w:rPr>
        <w:t xml:space="preserve"> </w:t>
      </w:r>
      <w:r w:rsidRPr="0078506C">
        <w:rPr>
          <w:rFonts w:asciiTheme="majorBidi" w:hAnsiTheme="majorBidi" w:cs="B Zar"/>
          <w:sz w:val="22"/>
          <w:szCs w:val="22"/>
        </w:rPr>
        <w:t>R</w:t>
      </w:r>
      <w:r w:rsidRPr="0078506C">
        <w:rPr>
          <w:rFonts w:asciiTheme="majorBidi" w:hAnsiTheme="majorBidi" w:cs="B Zar"/>
          <w:sz w:val="22"/>
          <w:szCs w:val="22"/>
          <w:vertAlign w:val="superscript"/>
        </w:rPr>
        <w:t>2</w:t>
      </w:r>
      <w:r w:rsidRPr="00DE5464">
        <w:rPr>
          <w:rFonts w:cs="B Zar" w:hint="cs"/>
          <w:sz w:val="26"/>
          <w:szCs w:val="26"/>
          <w:rtl/>
        </w:rPr>
        <w:t xml:space="preserve"> </w:t>
      </w:r>
      <w:r w:rsidR="008E605E" w:rsidRPr="007B31E6">
        <w:rPr>
          <w:rFonts w:cs="B Lotus" w:hint="cs"/>
          <w:sz w:val="26"/>
          <w:szCs w:val="26"/>
          <w:rtl/>
        </w:rPr>
        <w:t>آن‌ها</w:t>
      </w:r>
      <w:r w:rsidRPr="007B31E6">
        <w:rPr>
          <w:rFonts w:cs="B Lotus" w:hint="cs"/>
          <w:sz w:val="26"/>
          <w:szCs w:val="26"/>
          <w:rtl/>
        </w:rPr>
        <w:t xml:space="preserve"> را </w:t>
      </w:r>
      <w:r w:rsidR="008E605E" w:rsidRPr="007B31E6">
        <w:rPr>
          <w:rFonts w:cs="B Lotus" w:hint="cs"/>
          <w:sz w:val="26"/>
          <w:szCs w:val="26"/>
          <w:rtl/>
        </w:rPr>
        <w:t>به</w:t>
      </w:r>
      <w:r w:rsidR="008E605E" w:rsidRPr="007B31E6">
        <w:rPr>
          <w:rFonts w:cs="B Lotus"/>
          <w:sz w:val="26"/>
          <w:szCs w:val="26"/>
          <w:rtl/>
        </w:rPr>
        <w:t xml:space="preserve"> </w:t>
      </w:r>
      <w:r w:rsidR="008E605E" w:rsidRPr="007B31E6">
        <w:rPr>
          <w:rFonts w:cs="B Lotus" w:hint="cs"/>
          <w:sz w:val="26"/>
          <w:szCs w:val="26"/>
          <w:rtl/>
        </w:rPr>
        <w:t>دست</w:t>
      </w:r>
      <w:r w:rsidRPr="007B31E6">
        <w:rPr>
          <w:rFonts w:cs="B Lotus" w:hint="cs"/>
          <w:sz w:val="26"/>
          <w:szCs w:val="26"/>
          <w:rtl/>
        </w:rPr>
        <w:t xml:space="preserve"> </w:t>
      </w:r>
      <w:r w:rsidR="008E605E" w:rsidRPr="007B31E6">
        <w:rPr>
          <w:rFonts w:cs="B Lotus" w:hint="cs"/>
          <w:sz w:val="26"/>
          <w:szCs w:val="26"/>
          <w:rtl/>
        </w:rPr>
        <w:t>می‌آوریم</w:t>
      </w:r>
      <w:r w:rsidRPr="007B31E6">
        <w:rPr>
          <w:rFonts w:cs="B Lotus" w:hint="cs"/>
          <w:sz w:val="26"/>
          <w:szCs w:val="26"/>
          <w:rtl/>
        </w:rPr>
        <w:t>.</w:t>
      </w:r>
      <w:r w:rsidR="00C4064B" w:rsidRPr="007B31E6">
        <w:rPr>
          <w:rFonts w:cs="B Lotus"/>
          <w:sz w:val="26"/>
          <w:szCs w:val="26"/>
          <w:rtl/>
        </w:rPr>
        <w:t xml:space="preserve"> </w:t>
      </w:r>
      <w:r w:rsidRPr="007B31E6">
        <w:rPr>
          <w:rFonts w:cs="B Lotus" w:hint="cs"/>
          <w:sz w:val="26"/>
          <w:szCs w:val="26"/>
          <w:rtl/>
        </w:rPr>
        <w:t>برآورد مدل بازار به شرح زیر است</w:t>
      </w:r>
      <w:r w:rsidRPr="007B31E6">
        <w:rPr>
          <w:rFonts w:asciiTheme="majorBidi" w:hAnsiTheme="majorBidi" w:cs="B Lotus"/>
          <w:sz w:val="26"/>
          <w:szCs w:val="26"/>
          <w:rtl/>
        </w:rPr>
        <w:t>:</w:t>
      </w:r>
      <w:r w:rsidRPr="007B31E6">
        <w:rPr>
          <w:rFonts w:asciiTheme="majorBidi" w:hAnsiTheme="majorBidi" w:cs="B Lotus"/>
          <w:b/>
          <w:bCs/>
          <w:sz w:val="26"/>
          <w:szCs w:val="26"/>
          <w:vertAlign w:val="subscript"/>
          <w:rtl/>
        </w:rPr>
        <w:t xml:space="preserve"> </w:t>
      </w:r>
      <w:r w:rsidRPr="0078506C">
        <w:rPr>
          <w:rFonts w:asciiTheme="majorBidi" w:hAnsiTheme="majorBidi" w:cstheme="majorBidi"/>
          <w:b/>
          <w:bCs/>
          <w:sz w:val="22"/>
          <w:szCs w:val="22"/>
          <w:vertAlign w:val="subscript"/>
          <w:rtl/>
        </w:rPr>
        <w:t xml:space="preserve"> </w:t>
      </w:r>
      <w:r w:rsidR="0024799C" w:rsidRPr="0078506C">
        <w:rPr>
          <w:rFonts w:asciiTheme="majorBidi" w:hAnsiTheme="majorBidi" w:cstheme="majorBidi"/>
          <w:b/>
          <w:bCs/>
          <w:sz w:val="22"/>
          <w:szCs w:val="22"/>
          <w:vertAlign w:val="subscript"/>
        </w:rPr>
        <w:t xml:space="preserve">        </w:t>
      </w:r>
      <w:r w:rsidRPr="0078506C">
        <w:rPr>
          <w:rFonts w:asciiTheme="majorBidi" w:hAnsiTheme="majorBidi" w:cstheme="majorBidi"/>
          <w:b/>
          <w:bCs/>
          <w:sz w:val="22"/>
          <w:szCs w:val="22"/>
          <w:vertAlign w:val="subscript"/>
        </w:rPr>
        <w:t xml:space="preserve">    </w:t>
      </w:r>
      <w:r w:rsidRPr="0078506C">
        <w:rPr>
          <w:rFonts w:asciiTheme="majorBidi" w:hAnsiTheme="majorBidi" w:cstheme="majorBidi"/>
          <w:sz w:val="22"/>
          <w:szCs w:val="22"/>
          <w:vertAlign w:val="subscript"/>
        </w:rPr>
        <w:object w:dxaOrig="3019" w:dyaOrig="360">
          <v:shape id="_x0000_i1026" type="#_x0000_t75" style="width:150.75pt;height:18pt" o:ole="">
            <v:imagedata r:id="rId11" o:title=""/>
          </v:shape>
          <o:OLEObject Type="Embed" ProgID="Equation.DSMT4" ShapeID="_x0000_i1026" DrawAspect="Content" ObjectID="_1588407585" r:id="rId12"/>
        </w:object>
      </w:r>
    </w:p>
    <w:p w:rsidR="00C221D7" w:rsidRPr="00DE5464" w:rsidRDefault="00C221D7" w:rsidP="00343EA4">
      <w:pPr>
        <w:jc w:val="both"/>
        <w:rPr>
          <w:rFonts w:cs="B Zar"/>
          <w:b/>
          <w:bCs/>
          <w:sz w:val="26"/>
          <w:szCs w:val="26"/>
          <w:rtl/>
        </w:rPr>
      </w:pPr>
      <w:r w:rsidRPr="0078506C">
        <w:rPr>
          <w:rFonts w:cs="B Zar"/>
          <w:sz w:val="22"/>
          <w:szCs w:val="22"/>
        </w:rPr>
        <w:object w:dxaOrig="320" w:dyaOrig="300">
          <v:shape id="_x0000_i1027" type="#_x0000_t75" style="width:15.75pt;height:15pt" o:ole="">
            <v:imagedata r:id="rId13" o:title=""/>
          </v:shape>
          <o:OLEObject Type="Embed" ProgID="Equation.DSMT4" ShapeID="_x0000_i1027" DrawAspect="Content" ObjectID="_1588407586" r:id="rId14"/>
        </w:object>
      </w:r>
      <w:r w:rsidRPr="00DE5464">
        <w:rPr>
          <w:rFonts w:cs="B Zar" w:hint="cs"/>
          <w:sz w:val="26"/>
          <w:szCs w:val="26"/>
          <w:rtl/>
        </w:rPr>
        <w:t xml:space="preserve"> </w:t>
      </w:r>
      <w:r w:rsidRPr="007B31E6">
        <w:rPr>
          <w:rFonts w:cs="B Lotus" w:hint="cs"/>
          <w:sz w:val="26"/>
          <w:szCs w:val="26"/>
          <w:rtl/>
        </w:rPr>
        <w:t xml:space="preserve">به‌دست‌آمده از مدل بازار بیانگر ضریب </w:t>
      </w:r>
      <w:r w:rsidR="008E605E" w:rsidRPr="007B31E6">
        <w:rPr>
          <w:rFonts w:cs="B Lotus" w:hint="cs"/>
          <w:sz w:val="26"/>
          <w:szCs w:val="26"/>
          <w:rtl/>
        </w:rPr>
        <w:t>تعدیل‌شده</w:t>
      </w:r>
      <w:r w:rsidRPr="007B31E6">
        <w:rPr>
          <w:rFonts w:cs="B Lotus" w:hint="cs"/>
          <w:sz w:val="26"/>
          <w:szCs w:val="26"/>
          <w:rtl/>
        </w:rPr>
        <w:t xml:space="preserve"> حاصل از تغییرات بازده بازار و صنعت و </w:t>
      </w:r>
      <w:r w:rsidR="008E605E" w:rsidRPr="007B31E6">
        <w:rPr>
          <w:rFonts w:cs="B Lotus" w:hint="cs"/>
          <w:sz w:val="26"/>
          <w:szCs w:val="26"/>
          <w:rtl/>
        </w:rPr>
        <w:t>تأثیرات</w:t>
      </w:r>
      <w:r w:rsidRPr="007B31E6">
        <w:rPr>
          <w:rFonts w:cs="B Lotus" w:hint="cs"/>
          <w:sz w:val="26"/>
          <w:szCs w:val="26"/>
          <w:rtl/>
        </w:rPr>
        <w:t xml:space="preserve"> آن بر بازده سهام است. </w:t>
      </w:r>
      <w:r w:rsidR="008E605E" w:rsidRPr="007B31E6">
        <w:rPr>
          <w:rFonts w:cs="B Lotus" w:hint="cs"/>
          <w:sz w:val="26"/>
          <w:szCs w:val="26"/>
          <w:rtl/>
        </w:rPr>
        <w:t>ازآنجایی‌که</w:t>
      </w:r>
      <w:r w:rsidRPr="007B31E6">
        <w:rPr>
          <w:rFonts w:cs="B Lotus" w:hint="cs"/>
          <w:sz w:val="26"/>
          <w:szCs w:val="26"/>
          <w:rtl/>
        </w:rPr>
        <w:t xml:space="preserve"> </w:t>
      </w:r>
      <w:r w:rsidRPr="0078506C">
        <w:rPr>
          <w:rFonts w:asciiTheme="majorBidi" w:hAnsiTheme="majorBidi" w:cs="B Zar"/>
          <w:sz w:val="22"/>
          <w:szCs w:val="22"/>
        </w:rPr>
        <w:t>R</w:t>
      </w:r>
      <w:r w:rsidRPr="0078506C">
        <w:rPr>
          <w:rFonts w:asciiTheme="majorBidi" w:hAnsiTheme="majorBidi" w:cs="B Zar"/>
          <w:sz w:val="22"/>
          <w:szCs w:val="22"/>
          <w:vertAlign w:val="superscript"/>
        </w:rPr>
        <w:t>2</w:t>
      </w:r>
      <w:r w:rsidRPr="00DE5464">
        <w:rPr>
          <w:rFonts w:cs="B Zar" w:hint="cs"/>
          <w:sz w:val="26"/>
          <w:szCs w:val="26"/>
          <w:rtl/>
        </w:rPr>
        <w:t xml:space="preserve"> </w:t>
      </w:r>
      <w:r w:rsidRPr="007B31E6">
        <w:rPr>
          <w:rFonts w:cs="B Lotus" w:hint="cs"/>
          <w:sz w:val="26"/>
          <w:szCs w:val="26"/>
          <w:rtl/>
        </w:rPr>
        <w:t xml:space="preserve">چولگی بالایی دارد و بین صفر و یک قرار </w:t>
      </w:r>
      <w:r w:rsidR="008E605E" w:rsidRPr="007B31E6">
        <w:rPr>
          <w:rFonts w:cs="B Lotus" w:hint="cs"/>
          <w:sz w:val="26"/>
          <w:szCs w:val="26"/>
          <w:rtl/>
        </w:rPr>
        <w:t>می‌گیرد</w:t>
      </w:r>
      <w:r w:rsidRPr="007B31E6">
        <w:rPr>
          <w:rFonts w:cs="B Lotus" w:hint="cs"/>
          <w:sz w:val="26"/>
          <w:szCs w:val="26"/>
          <w:rtl/>
        </w:rPr>
        <w:t>، با انجام یک تبدیل لگاریتمی، متغیر با توزیع نزدیک به نرمال</w:t>
      </w:r>
      <w:r w:rsidRPr="00DE5464">
        <w:rPr>
          <w:rFonts w:cs="B Zar" w:hint="cs"/>
          <w:sz w:val="26"/>
          <w:szCs w:val="26"/>
          <w:rtl/>
        </w:rPr>
        <w:t xml:space="preserve"> </w:t>
      </w:r>
      <w:r w:rsidRPr="0078506C">
        <w:rPr>
          <w:rFonts w:asciiTheme="majorBidi" w:hAnsiTheme="majorBidi" w:cstheme="majorBidi"/>
          <w:sz w:val="22"/>
          <w:szCs w:val="22"/>
          <w:rtl/>
        </w:rPr>
        <w:t>(</w:t>
      </w:r>
      <w:r w:rsidRPr="0078506C">
        <w:rPr>
          <w:rFonts w:asciiTheme="majorBidi" w:hAnsiTheme="majorBidi" w:cstheme="majorBidi"/>
          <w:sz w:val="22"/>
          <w:szCs w:val="22"/>
        </w:rPr>
        <w:t>SYNCH</w:t>
      </w:r>
      <w:r w:rsidRPr="0078506C">
        <w:rPr>
          <w:rFonts w:asciiTheme="majorBidi" w:hAnsiTheme="majorBidi" w:cstheme="majorBidi"/>
          <w:sz w:val="22"/>
          <w:szCs w:val="22"/>
          <w:rtl/>
        </w:rPr>
        <w:t>)</w:t>
      </w:r>
      <w:r w:rsidRPr="00DE5464">
        <w:rPr>
          <w:rFonts w:cs="B Zar" w:hint="cs"/>
          <w:sz w:val="26"/>
          <w:szCs w:val="26"/>
          <w:rtl/>
        </w:rPr>
        <w:t xml:space="preserve"> </w:t>
      </w:r>
      <w:r w:rsidRPr="007B31E6">
        <w:rPr>
          <w:rFonts w:cs="B Lotus" w:hint="cs"/>
          <w:sz w:val="26"/>
          <w:szCs w:val="26"/>
          <w:rtl/>
        </w:rPr>
        <w:t xml:space="preserve">از طریق </w:t>
      </w:r>
      <w:r w:rsidR="008E605E" w:rsidRPr="007B31E6">
        <w:rPr>
          <w:rFonts w:cs="B Lotus" w:hint="cs"/>
          <w:sz w:val="26"/>
          <w:szCs w:val="26"/>
          <w:rtl/>
        </w:rPr>
        <w:t>رابطه‌ی</w:t>
      </w:r>
      <w:r w:rsidRPr="007B31E6">
        <w:rPr>
          <w:rFonts w:cs="B Lotus" w:hint="cs"/>
          <w:sz w:val="26"/>
          <w:szCs w:val="26"/>
          <w:rtl/>
        </w:rPr>
        <w:t xml:space="preserve"> زیر به دست </w:t>
      </w:r>
      <w:r w:rsidR="008E605E" w:rsidRPr="007B31E6">
        <w:rPr>
          <w:rFonts w:cs="B Lotus" w:hint="cs"/>
          <w:sz w:val="26"/>
          <w:szCs w:val="26"/>
          <w:rtl/>
        </w:rPr>
        <w:t>می‌آید</w:t>
      </w:r>
      <w:r w:rsidRPr="007B31E6">
        <w:rPr>
          <w:rFonts w:cs="B Lotus" w:hint="cs"/>
          <w:sz w:val="26"/>
          <w:szCs w:val="26"/>
          <w:rtl/>
        </w:rPr>
        <w:t>.</w:t>
      </w:r>
      <w:r w:rsidRPr="00DE5464">
        <w:rPr>
          <w:rFonts w:cs="B Zar" w:hint="cs"/>
          <w:sz w:val="26"/>
          <w:szCs w:val="26"/>
          <w:rtl/>
        </w:rPr>
        <w:t xml:space="preserve"> </w:t>
      </w:r>
      <w:r w:rsidRPr="00DE5464">
        <w:rPr>
          <w:rFonts w:cs="B Zar" w:hint="cs"/>
          <w:b/>
          <w:bCs/>
          <w:sz w:val="26"/>
          <w:szCs w:val="26"/>
          <w:rtl/>
        </w:rPr>
        <w:t xml:space="preserve">         </w:t>
      </w:r>
      <w:r w:rsidRPr="00DE5464">
        <w:rPr>
          <w:rFonts w:cs="B Zar"/>
          <w:b/>
          <w:bCs/>
          <w:sz w:val="26"/>
          <w:szCs w:val="26"/>
          <w:rtl/>
        </w:rPr>
        <w:tab/>
      </w:r>
      <w:r w:rsidRPr="00DE5464">
        <w:rPr>
          <w:rFonts w:cs="B Zar" w:hint="cs"/>
          <w:b/>
          <w:bCs/>
          <w:sz w:val="26"/>
          <w:szCs w:val="26"/>
          <w:rtl/>
        </w:rPr>
        <w:t xml:space="preserve">                                                                                       </w:t>
      </w:r>
      <w:r w:rsidRPr="00912810">
        <w:rPr>
          <w:rFonts w:cs="B Zar"/>
          <w:sz w:val="22"/>
          <w:szCs w:val="22"/>
        </w:rPr>
        <w:object w:dxaOrig="2420" w:dyaOrig="760">
          <v:shape id="_x0000_i1028" type="#_x0000_t75" style="width:120.75pt;height:38.25pt" o:ole="">
            <v:imagedata r:id="rId15" o:title=""/>
          </v:shape>
          <o:OLEObject Type="Embed" ProgID="Equation.DSMT4" ShapeID="_x0000_i1028" DrawAspect="Content" ObjectID="_1588407587" r:id="rId16"/>
        </w:object>
      </w:r>
      <w:r w:rsidRPr="00DE5464">
        <w:rPr>
          <w:rFonts w:cs="B Zar"/>
          <w:b/>
          <w:bCs/>
          <w:sz w:val="26"/>
          <w:szCs w:val="26"/>
          <w:rtl/>
        </w:rPr>
        <w:t xml:space="preserve"> </w:t>
      </w:r>
    </w:p>
    <w:p w:rsidR="00826DA6" w:rsidRPr="00DE5464" w:rsidRDefault="00C221D7" w:rsidP="00826DA6">
      <w:pPr>
        <w:jc w:val="both"/>
        <w:rPr>
          <w:rFonts w:cs="B Zar"/>
          <w:sz w:val="26"/>
          <w:szCs w:val="26"/>
          <w:rtl/>
        </w:rPr>
      </w:pPr>
      <w:r w:rsidRPr="007B31E6">
        <w:rPr>
          <w:rFonts w:cs="B Lotus" w:hint="cs"/>
          <w:sz w:val="26"/>
          <w:szCs w:val="26"/>
          <w:rtl/>
        </w:rPr>
        <w:t>که در</w:t>
      </w:r>
      <w:r w:rsidRPr="007B31E6">
        <w:rPr>
          <w:rFonts w:cs="B Lotus"/>
          <w:sz w:val="26"/>
          <w:szCs w:val="26"/>
          <w:rtl/>
        </w:rPr>
        <w:t xml:space="preserve"> </w:t>
      </w:r>
      <w:r w:rsidRPr="007B31E6">
        <w:rPr>
          <w:rFonts w:cs="B Lotus" w:hint="cs"/>
          <w:sz w:val="26"/>
          <w:szCs w:val="26"/>
          <w:rtl/>
        </w:rPr>
        <w:t>آن</w:t>
      </w:r>
      <w:r w:rsidRPr="00DE5464">
        <w:rPr>
          <w:rFonts w:cs="B Zar" w:hint="cs"/>
          <w:sz w:val="26"/>
          <w:szCs w:val="26"/>
          <w:rtl/>
        </w:rPr>
        <w:t xml:space="preserve"> </w:t>
      </w:r>
      <w:r w:rsidRPr="00912810">
        <w:rPr>
          <w:rFonts w:cs="B Zar"/>
          <w:sz w:val="22"/>
          <w:szCs w:val="22"/>
        </w:rPr>
        <w:object w:dxaOrig="320" w:dyaOrig="300">
          <v:shape id="_x0000_i1029" type="#_x0000_t75" style="width:15.75pt;height:15pt" o:ole="">
            <v:imagedata r:id="rId17" o:title=""/>
          </v:shape>
          <o:OLEObject Type="Embed" ProgID="Equation.DSMT4" ShapeID="_x0000_i1029" DrawAspect="Content" ObjectID="_1588407588" r:id="rId18"/>
        </w:object>
      </w:r>
      <w:r w:rsidRPr="007B31E6">
        <w:rPr>
          <w:rFonts w:cs="B Lotus" w:hint="cs"/>
          <w:sz w:val="26"/>
          <w:szCs w:val="26"/>
          <w:rtl/>
        </w:rPr>
        <w:t>ضریب تعیین برای برآورد معادله است. هنگامی‌که در یک شرکت</w:t>
      </w:r>
      <w:r w:rsidRPr="00DE5464">
        <w:rPr>
          <w:rFonts w:cs="B Zar" w:hint="cs"/>
          <w:sz w:val="26"/>
          <w:szCs w:val="26"/>
          <w:rtl/>
        </w:rPr>
        <w:t xml:space="preserve"> </w:t>
      </w:r>
      <w:r w:rsidRPr="00912810">
        <w:rPr>
          <w:rFonts w:cs="B Zar"/>
          <w:sz w:val="22"/>
          <w:szCs w:val="22"/>
        </w:rPr>
        <w:object w:dxaOrig="960" w:dyaOrig="360">
          <v:shape id="_x0000_i1030" type="#_x0000_t75" style="width:48pt;height:18pt" o:ole="">
            <v:imagedata r:id="rId19" o:title=""/>
          </v:shape>
          <o:OLEObject Type="Embed" ProgID="Equation.DSMT4" ShapeID="_x0000_i1030" DrawAspect="Content" ObjectID="_1588407589" r:id="rId20"/>
        </w:object>
      </w:r>
      <w:r w:rsidRPr="00DE5464">
        <w:rPr>
          <w:rFonts w:cs="B Zar"/>
          <w:sz w:val="26"/>
          <w:szCs w:val="26"/>
          <w:rtl/>
        </w:rPr>
        <w:t xml:space="preserve"> </w:t>
      </w:r>
      <w:r w:rsidRPr="007B31E6">
        <w:rPr>
          <w:rFonts w:cs="B Lotus" w:hint="cs"/>
          <w:sz w:val="26"/>
          <w:szCs w:val="26"/>
          <w:rtl/>
        </w:rPr>
        <w:t>بالا است، به این</w:t>
      </w:r>
      <w:r w:rsidRPr="00DE5464">
        <w:rPr>
          <w:rFonts w:cs="B Zar" w:hint="cs"/>
          <w:sz w:val="26"/>
          <w:szCs w:val="26"/>
          <w:rtl/>
        </w:rPr>
        <w:t xml:space="preserve"> </w:t>
      </w:r>
      <w:r w:rsidRPr="007B31E6">
        <w:rPr>
          <w:rFonts w:cs="B Lotus" w:hint="cs"/>
          <w:sz w:val="26"/>
          <w:szCs w:val="26"/>
          <w:rtl/>
        </w:rPr>
        <w:t xml:space="preserve">معنی </w:t>
      </w:r>
      <w:r w:rsidR="00343EA4" w:rsidRPr="007B31E6">
        <w:rPr>
          <w:rFonts w:cs="B Lotus" w:hint="cs"/>
          <w:sz w:val="26"/>
          <w:szCs w:val="26"/>
          <w:rtl/>
        </w:rPr>
        <w:t xml:space="preserve">است </w:t>
      </w:r>
      <w:r w:rsidRPr="007B31E6">
        <w:rPr>
          <w:rFonts w:cs="B Lotus" w:hint="cs"/>
          <w:sz w:val="26"/>
          <w:szCs w:val="26"/>
          <w:rtl/>
        </w:rPr>
        <w:t>که چنین شرکت</w:t>
      </w:r>
      <w:r w:rsidR="00343EA4" w:rsidRPr="007B31E6">
        <w:rPr>
          <w:rFonts w:cs="B Lotus" w:hint="cs"/>
          <w:sz w:val="26"/>
          <w:szCs w:val="26"/>
          <w:rtl/>
        </w:rPr>
        <w:t>ی</w:t>
      </w:r>
      <w:r w:rsidRPr="007B31E6">
        <w:rPr>
          <w:rFonts w:cs="B Lotus" w:hint="cs"/>
          <w:sz w:val="26"/>
          <w:szCs w:val="26"/>
          <w:rtl/>
        </w:rPr>
        <w:t xml:space="preserve"> همزمان با بازار است؛ ازاین‌رو، در چنین شرکت شفافیت کمتر است.</w:t>
      </w:r>
      <w:r w:rsidR="00EB00B9" w:rsidRPr="007B31E6">
        <w:rPr>
          <w:rFonts w:cs="B Lotus" w:hint="cs"/>
          <w:sz w:val="26"/>
          <w:szCs w:val="26"/>
          <w:rtl/>
        </w:rPr>
        <w:t xml:space="preserve"> در</w:t>
      </w:r>
      <w:r w:rsidRPr="007B31E6">
        <w:rPr>
          <w:rFonts w:cs="B Lotus" w:hint="cs"/>
          <w:sz w:val="26"/>
          <w:szCs w:val="26"/>
          <w:rtl/>
        </w:rPr>
        <w:t xml:space="preserve"> این پژوهش اندازه‌گیری</w:t>
      </w:r>
      <w:r w:rsidRPr="00DE5464">
        <w:rPr>
          <w:rFonts w:cs="B Zar" w:hint="cs"/>
          <w:sz w:val="26"/>
          <w:szCs w:val="26"/>
          <w:rtl/>
        </w:rPr>
        <w:t xml:space="preserve"> </w:t>
      </w:r>
      <w:r w:rsidRPr="00912810">
        <w:rPr>
          <w:rFonts w:cs="B Zar"/>
          <w:sz w:val="22"/>
          <w:szCs w:val="22"/>
        </w:rPr>
        <w:object w:dxaOrig="960" w:dyaOrig="360">
          <v:shape id="_x0000_i1031" type="#_x0000_t75" style="width:48pt;height:18pt" o:ole="">
            <v:imagedata r:id="rId21" o:title=""/>
          </v:shape>
          <o:OLEObject Type="Embed" ProgID="Equation.DSMT4" ShapeID="_x0000_i1031" DrawAspect="Content" ObjectID="_1588407590" r:id="rId22"/>
        </w:object>
      </w:r>
      <w:r w:rsidRPr="00DE5464">
        <w:rPr>
          <w:rFonts w:cs="B Zar"/>
          <w:sz w:val="26"/>
          <w:szCs w:val="26"/>
          <w:rtl/>
        </w:rPr>
        <w:t xml:space="preserve"> </w:t>
      </w:r>
      <w:r w:rsidRPr="007B31E6">
        <w:rPr>
          <w:rFonts w:cs="B Lotus" w:hint="cs"/>
          <w:sz w:val="26"/>
          <w:szCs w:val="26"/>
          <w:rtl/>
        </w:rPr>
        <w:t>مبنی بر بازده ماهانه شرکت</w:t>
      </w:r>
      <w:r w:rsidRPr="00DE5464">
        <w:rPr>
          <w:rFonts w:cs="B Zar"/>
          <w:sz w:val="26"/>
          <w:szCs w:val="26"/>
        </w:rPr>
        <w:t xml:space="preserve"> </w:t>
      </w:r>
      <w:r w:rsidRPr="007B31E6">
        <w:rPr>
          <w:rFonts w:cs="B Zar"/>
          <w:sz w:val="22"/>
          <w:szCs w:val="22"/>
        </w:rPr>
        <w:object w:dxaOrig="139" w:dyaOrig="260">
          <v:shape id="_x0000_i1032" type="#_x0000_t75" style="width:6.75pt;height:13.5pt" o:ole="">
            <v:imagedata r:id="rId23" o:title=""/>
          </v:shape>
          <o:OLEObject Type="Embed" ProgID="Equation.DSMT4" ShapeID="_x0000_i1032" DrawAspect="Content" ObjectID="_1588407591" r:id="rId24"/>
        </w:object>
      </w:r>
      <w:r w:rsidRPr="007B31E6">
        <w:rPr>
          <w:rFonts w:cs="B Lotus" w:hint="cs"/>
          <w:sz w:val="26"/>
          <w:szCs w:val="26"/>
          <w:rtl/>
        </w:rPr>
        <w:t>است.</w:t>
      </w:r>
      <w:r w:rsidRPr="00DE5464">
        <w:rPr>
          <w:rFonts w:cs="B Zar" w:hint="cs"/>
          <w:sz w:val="26"/>
          <w:szCs w:val="26"/>
          <w:rtl/>
        </w:rPr>
        <w:t xml:space="preserve"> </w:t>
      </w:r>
    </w:p>
    <w:p w:rsidR="00826DA6" w:rsidRPr="00087730" w:rsidRDefault="00826DA6" w:rsidP="00710190">
      <w:pPr>
        <w:spacing w:after="160"/>
        <w:ind w:firstLine="284"/>
        <w:jc w:val="both"/>
        <w:rPr>
          <w:rFonts w:asciiTheme="majorBidi" w:hAnsiTheme="majorBidi" w:cs="B Lotus"/>
          <w:sz w:val="26"/>
          <w:szCs w:val="26"/>
          <w:rtl/>
        </w:rPr>
      </w:pPr>
      <w:r w:rsidRPr="004D774C">
        <w:rPr>
          <w:rFonts w:ascii="Tahoma" w:hAnsi="Tahoma" w:cs="B Lotus" w:hint="cs"/>
          <w:sz w:val="26"/>
          <w:szCs w:val="26"/>
          <w:rtl/>
        </w:rPr>
        <w:t>شفافیت</w:t>
      </w:r>
      <w:r w:rsidRPr="004D774C">
        <w:rPr>
          <w:rFonts w:cs="B Lotus" w:hint="cs"/>
          <w:sz w:val="26"/>
          <w:szCs w:val="26"/>
          <w:rtl/>
        </w:rPr>
        <w:t xml:space="preserve"> </w:t>
      </w:r>
      <w:r w:rsidRPr="004D774C">
        <w:rPr>
          <w:rFonts w:ascii="Tahoma" w:hAnsi="Tahoma" w:cs="B Lotus" w:hint="cs"/>
          <w:sz w:val="26"/>
          <w:szCs w:val="26"/>
          <w:rtl/>
        </w:rPr>
        <w:t>شرکتی</w:t>
      </w:r>
      <w:r w:rsidRPr="004D774C">
        <w:rPr>
          <w:rFonts w:cs="B Lotus" w:hint="cs"/>
          <w:sz w:val="26"/>
          <w:szCs w:val="26"/>
          <w:rtl/>
        </w:rPr>
        <w:t>:</w:t>
      </w:r>
      <w:r w:rsidRPr="00087730">
        <w:rPr>
          <w:rFonts w:cs="B Lotus" w:hint="cs"/>
          <w:b/>
          <w:bCs/>
          <w:sz w:val="26"/>
          <w:szCs w:val="26"/>
          <w:rtl/>
        </w:rPr>
        <w:t xml:space="preserve"> </w:t>
      </w:r>
      <w:r w:rsidRPr="00087730">
        <w:rPr>
          <w:rFonts w:asciiTheme="majorBidi" w:hAnsiTheme="majorBidi" w:cs="B Lotus" w:hint="cs"/>
          <w:sz w:val="26"/>
          <w:szCs w:val="26"/>
          <w:rtl/>
        </w:rPr>
        <w:t>برای کمی نمودن متغیر افشا</w:t>
      </w:r>
      <w:r w:rsidR="005C016C" w:rsidRPr="00087730">
        <w:rPr>
          <w:rFonts w:asciiTheme="majorBidi" w:hAnsiTheme="majorBidi" w:cs="B Lotus" w:hint="cs"/>
          <w:sz w:val="26"/>
          <w:szCs w:val="26"/>
          <w:rtl/>
        </w:rPr>
        <w:t>،</w:t>
      </w:r>
      <w:r w:rsidRPr="00087730">
        <w:rPr>
          <w:rFonts w:asciiTheme="majorBidi" w:hAnsiTheme="majorBidi" w:cs="B Lotus" w:hint="cs"/>
          <w:sz w:val="26"/>
          <w:szCs w:val="26"/>
          <w:rtl/>
        </w:rPr>
        <w:t xml:space="preserve"> از فهرست</w:t>
      </w:r>
      <w:r w:rsidRPr="00087730">
        <w:rPr>
          <w:rFonts w:asciiTheme="majorBidi" w:hAnsiTheme="majorBidi" w:cs="B Lotus"/>
          <w:sz w:val="26"/>
          <w:szCs w:val="26"/>
          <w:rtl/>
        </w:rPr>
        <w:t xml:space="preserve"> </w:t>
      </w:r>
      <w:r w:rsidRPr="00087730">
        <w:rPr>
          <w:rFonts w:asciiTheme="majorBidi" w:hAnsiTheme="majorBidi" w:cs="B Lotus" w:hint="cs"/>
          <w:sz w:val="26"/>
          <w:szCs w:val="26"/>
          <w:rtl/>
        </w:rPr>
        <w:t>امتیاز</w:t>
      </w:r>
      <w:r w:rsidRPr="00087730">
        <w:rPr>
          <w:rFonts w:asciiTheme="majorBidi" w:hAnsiTheme="majorBidi" w:cs="B Lotus"/>
          <w:sz w:val="26"/>
          <w:szCs w:val="26"/>
          <w:rtl/>
        </w:rPr>
        <w:t xml:space="preserve"> </w:t>
      </w:r>
      <w:r w:rsidRPr="00087730">
        <w:rPr>
          <w:rFonts w:asciiTheme="majorBidi" w:hAnsiTheme="majorBidi" w:cs="B Lotus" w:hint="cs"/>
          <w:sz w:val="26"/>
          <w:szCs w:val="26"/>
          <w:rtl/>
        </w:rPr>
        <w:t>افشای</w:t>
      </w:r>
      <w:r w:rsidRPr="00087730">
        <w:rPr>
          <w:rFonts w:asciiTheme="majorBidi" w:hAnsiTheme="majorBidi" w:cs="B Lotus"/>
          <w:sz w:val="26"/>
          <w:szCs w:val="26"/>
          <w:rtl/>
        </w:rPr>
        <w:t xml:space="preserve"> </w:t>
      </w:r>
      <w:r w:rsidRPr="00087730">
        <w:rPr>
          <w:rFonts w:asciiTheme="majorBidi" w:hAnsiTheme="majorBidi" w:cs="B Lotus" w:hint="cs"/>
          <w:sz w:val="26"/>
          <w:szCs w:val="26"/>
          <w:rtl/>
        </w:rPr>
        <w:t>شرکت</w:t>
      </w:r>
      <w:r w:rsidRPr="00087730">
        <w:rPr>
          <w:rFonts w:asciiTheme="majorBidi" w:hAnsiTheme="majorBidi" w:cs="B Lotus"/>
          <w:sz w:val="26"/>
          <w:szCs w:val="26"/>
          <w:rtl/>
        </w:rPr>
        <w:t xml:space="preserve"> </w:t>
      </w:r>
      <w:r w:rsidRPr="00087730">
        <w:rPr>
          <w:rFonts w:asciiTheme="majorBidi" w:hAnsiTheme="majorBidi" w:cs="B Lotus" w:hint="cs"/>
          <w:sz w:val="26"/>
          <w:szCs w:val="26"/>
          <w:rtl/>
        </w:rPr>
        <w:t>و</w:t>
      </w:r>
      <w:r w:rsidRPr="00087730">
        <w:rPr>
          <w:rFonts w:asciiTheme="majorBidi" w:hAnsiTheme="majorBidi" w:cs="B Lotus"/>
          <w:sz w:val="26"/>
          <w:szCs w:val="26"/>
          <w:rtl/>
        </w:rPr>
        <w:t xml:space="preserve"> </w:t>
      </w:r>
      <w:r w:rsidRPr="00087730">
        <w:rPr>
          <w:rFonts w:asciiTheme="majorBidi" w:hAnsiTheme="majorBidi" w:cs="B Lotus" w:hint="cs"/>
          <w:sz w:val="26"/>
          <w:szCs w:val="26"/>
          <w:rtl/>
        </w:rPr>
        <w:t>شفافیت</w:t>
      </w:r>
      <w:r w:rsidRPr="00087730">
        <w:rPr>
          <w:rFonts w:asciiTheme="majorBidi" w:hAnsiTheme="majorBidi" w:cs="B Lotus"/>
          <w:sz w:val="26"/>
          <w:szCs w:val="26"/>
          <w:rtl/>
        </w:rPr>
        <w:t xml:space="preserve"> </w:t>
      </w:r>
      <w:r w:rsidRPr="00087730">
        <w:rPr>
          <w:rFonts w:asciiTheme="majorBidi" w:hAnsiTheme="majorBidi" w:cs="B Lotus" w:hint="cs"/>
          <w:sz w:val="26"/>
          <w:szCs w:val="26"/>
          <w:rtl/>
        </w:rPr>
        <w:t>سازمان</w:t>
      </w:r>
      <w:r w:rsidRPr="00087730">
        <w:rPr>
          <w:rFonts w:asciiTheme="majorBidi" w:hAnsiTheme="majorBidi" w:cs="B Lotus"/>
          <w:sz w:val="26"/>
          <w:szCs w:val="26"/>
          <w:rtl/>
        </w:rPr>
        <w:t xml:space="preserve"> </w:t>
      </w:r>
      <w:r w:rsidRPr="00087730">
        <w:rPr>
          <w:rFonts w:asciiTheme="majorBidi" w:hAnsiTheme="majorBidi" w:cs="B Lotus" w:hint="cs"/>
          <w:sz w:val="26"/>
          <w:szCs w:val="26"/>
          <w:rtl/>
        </w:rPr>
        <w:t>بورس</w:t>
      </w:r>
      <w:r w:rsidRPr="00087730">
        <w:rPr>
          <w:rFonts w:asciiTheme="majorBidi" w:hAnsiTheme="majorBidi" w:cs="B Lotus"/>
          <w:sz w:val="26"/>
          <w:szCs w:val="26"/>
          <w:rtl/>
        </w:rPr>
        <w:t xml:space="preserve"> </w:t>
      </w:r>
      <w:r w:rsidRPr="00087730">
        <w:rPr>
          <w:rFonts w:asciiTheme="majorBidi" w:hAnsiTheme="majorBidi" w:cs="B Lotus" w:hint="cs"/>
          <w:sz w:val="26"/>
          <w:szCs w:val="26"/>
          <w:rtl/>
        </w:rPr>
        <w:t>و</w:t>
      </w:r>
      <w:r w:rsidRPr="00087730">
        <w:rPr>
          <w:rFonts w:asciiTheme="majorBidi" w:hAnsiTheme="majorBidi" w:cs="B Lotus"/>
          <w:sz w:val="26"/>
          <w:szCs w:val="26"/>
          <w:rtl/>
        </w:rPr>
        <w:t xml:space="preserve"> </w:t>
      </w:r>
      <w:r w:rsidRPr="00087730">
        <w:rPr>
          <w:rFonts w:asciiTheme="majorBidi" w:hAnsiTheme="majorBidi" w:cs="B Lotus" w:hint="cs"/>
          <w:sz w:val="26"/>
          <w:szCs w:val="26"/>
          <w:rtl/>
        </w:rPr>
        <w:t>اوراق</w:t>
      </w:r>
      <w:r w:rsidRPr="00087730">
        <w:rPr>
          <w:rFonts w:asciiTheme="majorBidi" w:hAnsiTheme="majorBidi" w:cs="B Lotus"/>
          <w:sz w:val="26"/>
          <w:szCs w:val="26"/>
          <w:rtl/>
        </w:rPr>
        <w:t xml:space="preserve"> </w:t>
      </w:r>
      <w:r w:rsidRPr="00087730">
        <w:rPr>
          <w:rFonts w:asciiTheme="majorBidi" w:hAnsiTheme="majorBidi" w:cs="B Lotus" w:hint="cs"/>
          <w:sz w:val="26"/>
          <w:szCs w:val="26"/>
          <w:rtl/>
        </w:rPr>
        <w:t>بهادار</w:t>
      </w:r>
      <w:r w:rsidRPr="00087730">
        <w:rPr>
          <w:rFonts w:asciiTheme="majorBidi" w:hAnsiTheme="majorBidi" w:cs="B Lotus"/>
          <w:sz w:val="26"/>
          <w:szCs w:val="26"/>
          <w:rtl/>
        </w:rPr>
        <w:t xml:space="preserve"> </w:t>
      </w:r>
      <w:r w:rsidR="00C4064B" w:rsidRPr="00087730">
        <w:rPr>
          <w:rFonts w:asciiTheme="majorBidi" w:hAnsiTheme="majorBidi" w:cs="B Lotus" w:hint="cs"/>
          <w:sz w:val="26"/>
          <w:szCs w:val="26"/>
          <w:rtl/>
        </w:rPr>
        <w:t>تهران</w:t>
      </w:r>
      <w:r w:rsidR="00C4064B" w:rsidRPr="00087730">
        <w:rPr>
          <w:rFonts w:asciiTheme="majorBidi" w:hAnsiTheme="majorBidi" w:cs="B Lotus"/>
          <w:sz w:val="26"/>
          <w:szCs w:val="26"/>
          <w:rtl/>
        </w:rPr>
        <w:t xml:space="preserve"> (</w:t>
      </w:r>
      <w:r w:rsidRPr="00087730">
        <w:rPr>
          <w:rFonts w:asciiTheme="majorBidi" w:hAnsiTheme="majorBidi" w:cs="B Lotus" w:hint="cs"/>
          <w:sz w:val="26"/>
          <w:szCs w:val="26"/>
          <w:rtl/>
        </w:rPr>
        <w:t xml:space="preserve">رتبه نهایی که در گزارش </w:t>
      </w:r>
      <w:r w:rsidR="008E605E" w:rsidRPr="00087730">
        <w:rPr>
          <w:rFonts w:asciiTheme="majorBidi" w:hAnsiTheme="majorBidi" w:cs="B Lotus" w:hint="cs"/>
          <w:sz w:val="26"/>
          <w:szCs w:val="26"/>
          <w:rtl/>
        </w:rPr>
        <w:t>هیئت‌مدیره</w:t>
      </w:r>
      <w:r w:rsidRPr="00087730">
        <w:rPr>
          <w:rFonts w:asciiTheme="majorBidi" w:hAnsiTheme="majorBidi" w:cs="B Lotus" w:hint="cs"/>
          <w:sz w:val="26"/>
          <w:szCs w:val="26"/>
          <w:rtl/>
        </w:rPr>
        <w:t xml:space="preserve"> </w:t>
      </w:r>
      <w:r w:rsidR="008E605E" w:rsidRPr="00087730">
        <w:rPr>
          <w:rFonts w:asciiTheme="majorBidi" w:hAnsiTheme="majorBidi" w:cs="B Lotus" w:hint="cs"/>
          <w:sz w:val="26"/>
          <w:szCs w:val="26"/>
          <w:rtl/>
        </w:rPr>
        <w:t>شرکت‌ها</w:t>
      </w:r>
      <w:r w:rsidRPr="00087730">
        <w:rPr>
          <w:rFonts w:asciiTheme="majorBidi" w:hAnsiTheme="majorBidi" w:cs="B Lotus" w:hint="cs"/>
          <w:sz w:val="26"/>
          <w:szCs w:val="26"/>
          <w:rtl/>
        </w:rPr>
        <w:t xml:space="preserve"> افشا </w:t>
      </w:r>
      <w:r w:rsidR="008E605E" w:rsidRPr="00087730">
        <w:rPr>
          <w:rFonts w:asciiTheme="majorBidi" w:hAnsiTheme="majorBidi" w:cs="B Lotus" w:hint="cs"/>
          <w:sz w:val="26"/>
          <w:szCs w:val="26"/>
          <w:rtl/>
        </w:rPr>
        <w:t>می‌شود</w:t>
      </w:r>
      <w:r w:rsidRPr="00087730">
        <w:rPr>
          <w:rFonts w:asciiTheme="majorBidi" w:hAnsiTheme="majorBidi" w:cs="B Lotus" w:hint="cs"/>
          <w:sz w:val="26"/>
          <w:szCs w:val="26"/>
          <w:rtl/>
        </w:rPr>
        <w:t>)</w:t>
      </w:r>
      <w:r w:rsidRPr="00087730">
        <w:rPr>
          <w:rFonts w:asciiTheme="majorBidi" w:hAnsiTheme="majorBidi" w:cs="B Lotus"/>
          <w:sz w:val="26"/>
          <w:szCs w:val="26"/>
          <w:rtl/>
        </w:rPr>
        <w:t xml:space="preserve"> </w:t>
      </w:r>
      <w:r w:rsidRPr="00087730">
        <w:rPr>
          <w:rFonts w:asciiTheme="majorBidi" w:hAnsiTheme="majorBidi" w:cs="B Lotus" w:hint="cs"/>
          <w:sz w:val="26"/>
          <w:szCs w:val="26"/>
          <w:rtl/>
        </w:rPr>
        <w:t>استفاده‌شده است.</w:t>
      </w:r>
      <w:r w:rsidRPr="00087730">
        <w:rPr>
          <w:rFonts w:asciiTheme="majorBidi" w:hAnsiTheme="majorBidi" w:cs="B Lotus"/>
          <w:sz w:val="26"/>
          <w:szCs w:val="26"/>
          <w:rtl/>
        </w:rPr>
        <w:t xml:space="preserve"> سازمان بورس معیار و امتیاز </w:t>
      </w:r>
      <w:r w:rsidR="008E605E" w:rsidRPr="00087730">
        <w:rPr>
          <w:rFonts w:asciiTheme="majorBidi" w:hAnsiTheme="majorBidi" w:cs="B Lotus" w:hint="cs"/>
          <w:sz w:val="26"/>
          <w:szCs w:val="26"/>
          <w:rtl/>
        </w:rPr>
        <w:t>رتبه‌بندی</w:t>
      </w:r>
      <w:r w:rsidRPr="00087730">
        <w:rPr>
          <w:rFonts w:asciiTheme="majorBidi" w:hAnsiTheme="majorBidi" w:cs="B Lotus"/>
          <w:sz w:val="26"/>
          <w:szCs w:val="26"/>
          <w:rtl/>
        </w:rPr>
        <w:t xml:space="preserve"> کلیه </w:t>
      </w:r>
      <w:r w:rsidR="008E605E" w:rsidRPr="00087730">
        <w:rPr>
          <w:rFonts w:asciiTheme="majorBidi" w:hAnsiTheme="majorBidi" w:cs="B Lotus" w:hint="cs"/>
          <w:sz w:val="26"/>
          <w:szCs w:val="26"/>
          <w:rtl/>
        </w:rPr>
        <w:t>شرکت‌های</w:t>
      </w:r>
      <w:r w:rsidRPr="00087730">
        <w:rPr>
          <w:rFonts w:asciiTheme="majorBidi" w:hAnsiTheme="majorBidi" w:cs="B Lotus"/>
          <w:sz w:val="26"/>
          <w:szCs w:val="26"/>
          <w:rtl/>
        </w:rPr>
        <w:t xml:space="preserve"> </w:t>
      </w:r>
      <w:r w:rsidR="008E605E" w:rsidRPr="00087730">
        <w:rPr>
          <w:rFonts w:asciiTheme="majorBidi" w:hAnsiTheme="majorBidi" w:cs="B Lotus" w:hint="cs"/>
          <w:sz w:val="26"/>
          <w:szCs w:val="26"/>
          <w:rtl/>
        </w:rPr>
        <w:t>پذیرفته‌شده</w:t>
      </w:r>
      <w:r w:rsidRPr="00087730">
        <w:rPr>
          <w:rFonts w:asciiTheme="majorBidi" w:hAnsiTheme="majorBidi" w:cs="B Lotus"/>
          <w:sz w:val="26"/>
          <w:szCs w:val="26"/>
          <w:rtl/>
        </w:rPr>
        <w:t xml:space="preserve"> در بورس اوراق بهادار را </w:t>
      </w:r>
      <w:r w:rsidR="008E605E" w:rsidRPr="00087730">
        <w:rPr>
          <w:rFonts w:asciiTheme="majorBidi" w:hAnsiTheme="majorBidi" w:cs="B Lotus" w:hint="cs"/>
          <w:sz w:val="26"/>
          <w:szCs w:val="26"/>
          <w:rtl/>
        </w:rPr>
        <w:t>بر</w:t>
      </w:r>
      <w:r w:rsidR="008E605E" w:rsidRPr="00087730">
        <w:rPr>
          <w:rFonts w:asciiTheme="majorBidi" w:hAnsiTheme="majorBidi" w:cs="B Lotus"/>
          <w:sz w:val="26"/>
          <w:szCs w:val="26"/>
          <w:rtl/>
        </w:rPr>
        <w:t xml:space="preserve"> </w:t>
      </w:r>
      <w:r w:rsidR="008E605E" w:rsidRPr="00087730">
        <w:rPr>
          <w:rFonts w:asciiTheme="majorBidi" w:hAnsiTheme="majorBidi" w:cs="B Lotus" w:hint="cs"/>
          <w:sz w:val="26"/>
          <w:szCs w:val="26"/>
          <w:rtl/>
        </w:rPr>
        <w:t>اساس</w:t>
      </w:r>
      <w:r w:rsidRPr="00087730">
        <w:rPr>
          <w:rFonts w:asciiTheme="majorBidi" w:hAnsiTheme="majorBidi" w:cs="B Lotus"/>
          <w:sz w:val="26"/>
          <w:szCs w:val="26"/>
          <w:rtl/>
        </w:rPr>
        <w:t xml:space="preserve"> وضعیت اطلاع‌رسانی آن‌ها </w:t>
      </w:r>
      <w:r w:rsidR="008E605E" w:rsidRPr="00087730">
        <w:rPr>
          <w:rFonts w:asciiTheme="majorBidi" w:hAnsiTheme="majorBidi" w:cs="B Lotus" w:hint="cs"/>
          <w:sz w:val="26"/>
          <w:szCs w:val="26"/>
          <w:rtl/>
        </w:rPr>
        <w:t>ازنظر</w:t>
      </w:r>
      <w:r w:rsidRPr="00087730">
        <w:rPr>
          <w:rFonts w:asciiTheme="majorBidi" w:hAnsiTheme="majorBidi" w:cs="B Lotus"/>
          <w:sz w:val="26"/>
          <w:szCs w:val="26"/>
          <w:rtl/>
        </w:rPr>
        <w:t xml:space="preserve"> قابلیت </w:t>
      </w:r>
      <w:r w:rsidR="008E605E" w:rsidRPr="00087730">
        <w:rPr>
          <w:rFonts w:asciiTheme="majorBidi" w:hAnsiTheme="majorBidi" w:cs="B Lotus" w:hint="cs"/>
          <w:sz w:val="26"/>
          <w:szCs w:val="26"/>
          <w:rtl/>
        </w:rPr>
        <w:t>اتکا</w:t>
      </w:r>
      <w:r w:rsidRPr="00087730">
        <w:rPr>
          <w:rFonts w:asciiTheme="majorBidi" w:hAnsiTheme="majorBidi" w:cs="B Lotus"/>
          <w:sz w:val="26"/>
          <w:szCs w:val="26"/>
          <w:rtl/>
        </w:rPr>
        <w:t xml:space="preserve"> و به‌موقع بودن ارسال اطلاعات محاسبه کرده است</w:t>
      </w:r>
      <w:r w:rsidR="005C016C" w:rsidRPr="00087730">
        <w:rPr>
          <w:rFonts w:asciiTheme="majorBidi" w:hAnsiTheme="majorBidi" w:cs="B Lotus" w:hint="cs"/>
          <w:sz w:val="26"/>
          <w:szCs w:val="26"/>
          <w:rtl/>
        </w:rPr>
        <w:t>.</w:t>
      </w:r>
    </w:p>
    <w:p w:rsidR="00826DA6" w:rsidRPr="00087730" w:rsidRDefault="00826DA6" w:rsidP="00E74592">
      <w:pPr>
        <w:spacing w:after="160"/>
        <w:ind w:firstLine="288"/>
        <w:jc w:val="both"/>
        <w:rPr>
          <w:rFonts w:asciiTheme="majorBidi" w:hAnsiTheme="majorBidi" w:cs="B Lotus"/>
          <w:sz w:val="26"/>
          <w:szCs w:val="26"/>
          <w:rtl/>
        </w:rPr>
      </w:pPr>
      <w:r w:rsidRPr="00087730">
        <w:rPr>
          <w:rFonts w:asciiTheme="majorBidi" w:hAnsiTheme="majorBidi" w:cs="B Lotus" w:hint="cs"/>
          <w:sz w:val="26"/>
          <w:szCs w:val="26"/>
          <w:rtl/>
        </w:rPr>
        <w:t>در</w:t>
      </w:r>
      <w:r w:rsidR="00343EA4" w:rsidRPr="00087730">
        <w:rPr>
          <w:rFonts w:asciiTheme="majorBidi" w:hAnsiTheme="majorBidi" w:cs="B Lotus" w:hint="cs"/>
          <w:sz w:val="26"/>
          <w:szCs w:val="26"/>
          <w:rtl/>
        </w:rPr>
        <w:t xml:space="preserve"> </w:t>
      </w:r>
      <w:r w:rsidRPr="00087730">
        <w:rPr>
          <w:rFonts w:asciiTheme="majorBidi" w:hAnsiTheme="majorBidi" w:cs="B Lotus" w:hint="cs"/>
          <w:sz w:val="26"/>
          <w:szCs w:val="26"/>
          <w:rtl/>
        </w:rPr>
        <w:t xml:space="preserve">مجموع از پنج </w:t>
      </w:r>
      <w:r w:rsidR="00F64440" w:rsidRPr="00087730">
        <w:rPr>
          <w:rFonts w:asciiTheme="majorBidi" w:hAnsiTheme="majorBidi" w:cs="B Lotus" w:hint="cs"/>
          <w:sz w:val="26"/>
          <w:szCs w:val="26"/>
          <w:rtl/>
        </w:rPr>
        <w:t>سازوکار</w:t>
      </w:r>
      <w:r w:rsidRPr="00087730">
        <w:rPr>
          <w:rFonts w:asciiTheme="majorBidi" w:hAnsiTheme="majorBidi" w:cs="B Lotus" w:hint="cs"/>
          <w:sz w:val="26"/>
          <w:szCs w:val="26"/>
          <w:rtl/>
        </w:rPr>
        <w:t xml:space="preserve"> راهبری شرکتی </w:t>
      </w:r>
      <w:r w:rsidR="00F64440" w:rsidRPr="00087730">
        <w:rPr>
          <w:rFonts w:asciiTheme="majorBidi" w:hAnsiTheme="majorBidi" w:cs="B Lotus" w:hint="cs"/>
          <w:sz w:val="26"/>
          <w:szCs w:val="26"/>
          <w:rtl/>
        </w:rPr>
        <w:t>به عنوان</w:t>
      </w:r>
      <w:r w:rsidRPr="00087730">
        <w:rPr>
          <w:rFonts w:asciiTheme="majorBidi" w:hAnsiTheme="majorBidi" w:cs="B Lotus" w:hint="cs"/>
          <w:sz w:val="26"/>
          <w:szCs w:val="26"/>
          <w:rtl/>
        </w:rPr>
        <w:t xml:space="preserve"> متغیرهای مستقل شامل: دوگانگی مدیرعامل </w:t>
      </w:r>
      <w:r w:rsidR="00343EA4" w:rsidRPr="00087730">
        <w:rPr>
          <w:rFonts w:asciiTheme="majorBidi" w:hAnsiTheme="majorBidi" w:cs="B Lotus" w:hint="cs"/>
          <w:sz w:val="26"/>
          <w:szCs w:val="26"/>
          <w:rtl/>
        </w:rPr>
        <w:t xml:space="preserve">و رئیس هسئت مدیره </w:t>
      </w:r>
      <w:r w:rsidRPr="00087730">
        <w:rPr>
          <w:rFonts w:asciiTheme="majorBidi" w:hAnsiTheme="majorBidi" w:cs="B Lotus" w:hint="cs"/>
          <w:sz w:val="26"/>
          <w:szCs w:val="26"/>
          <w:rtl/>
        </w:rPr>
        <w:t>شرکت</w:t>
      </w:r>
      <w:r w:rsidRPr="00DE5464">
        <w:rPr>
          <w:rFonts w:asciiTheme="majorBidi" w:hAnsiTheme="majorBidi" w:cs="B Zar"/>
          <w:sz w:val="26"/>
          <w:szCs w:val="26"/>
          <w:rtl/>
        </w:rPr>
        <w:t xml:space="preserve"> </w:t>
      </w:r>
      <w:r w:rsidRPr="000E6E93">
        <w:rPr>
          <w:rFonts w:asciiTheme="majorBidi" w:hAnsiTheme="majorBidi" w:cstheme="majorBidi"/>
          <w:sz w:val="22"/>
          <w:szCs w:val="22"/>
          <w:rtl/>
        </w:rPr>
        <w:t>(</w:t>
      </w:r>
      <w:r w:rsidRPr="000E6E93">
        <w:rPr>
          <w:rFonts w:asciiTheme="majorBidi" w:hAnsiTheme="majorBidi" w:cstheme="majorBidi"/>
          <w:sz w:val="22"/>
          <w:szCs w:val="22"/>
        </w:rPr>
        <w:t>CEO</w:t>
      </w:r>
      <w:r w:rsidR="00343EA4" w:rsidRPr="000E6E93">
        <w:rPr>
          <w:rFonts w:asciiTheme="majorBidi" w:hAnsiTheme="majorBidi" w:cstheme="majorBidi"/>
          <w:sz w:val="22"/>
          <w:szCs w:val="22"/>
        </w:rPr>
        <w:t>DU</w:t>
      </w:r>
      <w:r w:rsidRPr="000E6E93">
        <w:rPr>
          <w:rFonts w:asciiTheme="majorBidi" w:hAnsiTheme="majorBidi" w:cstheme="majorBidi"/>
          <w:sz w:val="22"/>
          <w:szCs w:val="22"/>
          <w:rtl/>
        </w:rPr>
        <w:t>)</w:t>
      </w:r>
      <w:r w:rsidRPr="00DE5464">
        <w:rPr>
          <w:rFonts w:asciiTheme="majorBidi" w:hAnsiTheme="majorBidi" w:cs="B Zar" w:hint="cs"/>
          <w:sz w:val="26"/>
          <w:szCs w:val="26"/>
          <w:rtl/>
        </w:rPr>
        <w:t xml:space="preserve">، </w:t>
      </w:r>
      <w:r w:rsidRPr="00087730">
        <w:rPr>
          <w:rFonts w:asciiTheme="majorBidi" w:hAnsiTheme="majorBidi" w:cs="B Lotus" w:hint="cs"/>
          <w:sz w:val="26"/>
          <w:szCs w:val="26"/>
          <w:rtl/>
        </w:rPr>
        <w:t xml:space="preserve">ترکیب </w:t>
      </w:r>
      <w:r w:rsidR="00E74592" w:rsidRPr="00087730">
        <w:rPr>
          <w:rFonts w:asciiTheme="majorBidi" w:hAnsiTheme="majorBidi" w:cs="B Lotus" w:hint="cs"/>
          <w:sz w:val="26"/>
          <w:szCs w:val="26"/>
          <w:rtl/>
        </w:rPr>
        <w:t xml:space="preserve">اعضای </w:t>
      </w:r>
      <w:r w:rsidRPr="00087730">
        <w:rPr>
          <w:rFonts w:asciiTheme="majorBidi" w:hAnsiTheme="majorBidi" w:cs="B Lotus" w:hint="cs"/>
          <w:sz w:val="26"/>
          <w:szCs w:val="26"/>
          <w:rtl/>
        </w:rPr>
        <w:t>هیئت‌مدیره</w:t>
      </w:r>
      <w:r w:rsidRPr="00DE5464">
        <w:rPr>
          <w:rFonts w:asciiTheme="majorBidi" w:hAnsiTheme="majorBidi" w:cs="B Zar"/>
          <w:sz w:val="26"/>
          <w:szCs w:val="26"/>
          <w:rtl/>
        </w:rPr>
        <w:t xml:space="preserve"> </w:t>
      </w:r>
      <w:r w:rsidRPr="000E6E93">
        <w:rPr>
          <w:rFonts w:asciiTheme="majorBidi" w:hAnsiTheme="majorBidi" w:cstheme="majorBidi"/>
          <w:sz w:val="22"/>
          <w:szCs w:val="22"/>
          <w:rtl/>
        </w:rPr>
        <w:t>(</w:t>
      </w:r>
      <w:r w:rsidRPr="000E6E93">
        <w:rPr>
          <w:rFonts w:asciiTheme="majorBidi" w:hAnsiTheme="majorBidi" w:cstheme="majorBidi"/>
          <w:sz w:val="22"/>
          <w:szCs w:val="22"/>
        </w:rPr>
        <w:t>BC</w:t>
      </w:r>
      <w:r w:rsidRPr="000E6E93">
        <w:rPr>
          <w:rFonts w:asciiTheme="majorBidi" w:hAnsiTheme="majorBidi" w:cstheme="majorBidi"/>
          <w:sz w:val="22"/>
          <w:szCs w:val="22"/>
          <w:rtl/>
        </w:rPr>
        <w:t>)</w:t>
      </w:r>
      <w:r w:rsidRPr="00DE5464">
        <w:rPr>
          <w:rFonts w:asciiTheme="majorBidi" w:hAnsiTheme="majorBidi" w:cs="B Zar" w:hint="cs"/>
          <w:sz w:val="26"/>
          <w:szCs w:val="26"/>
          <w:rtl/>
        </w:rPr>
        <w:t xml:space="preserve">، </w:t>
      </w:r>
      <w:r w:rsidRPr="00087730">
        <w:rPr>
          <w:rFonts w:asciiTheme="majorBidi" w:hAnsiTheme="majorBidi" w:cs="B Lotus" w:hint="cs"/>
          <w:sz w:val="26"/>
          <w:szCs w:val="26"/>
          <w:rtl/>
        </w:rPr>
        <w:t>اندازه هیئت‌مدیره</w:t>
      </w:r>
      <w:r w:rsidRPr="00DE5464">
        <w:rPr>
          <w:rFonts w:asciiTheme="majorBidi" w:hAnsiTheme="majorBidi" w:cs="B Zar"/>
          <w:sz w:val="26"/>
          <w:szCs w:val="26"/>
          <w:rtl/>
        </w:rPr>
        <w:t xml:space="preserve"> </w:t>
      </w:r>
      <w:r w:rsidRPr="000E6E93">
        <w:rPr>
          <w:rFonts w:asciiTheme="majorBidi" w:hAnsiTheme="majorBidi" w:cstheme="majorBidi"/>
          <w:sz w:val="22"/>
          <w:szCs w:val="22"/>
          <w:rtl/>
        </w:rPr>
        <w:t>(</w:t>
      </w:r>
      <w:r w:rsidRPr="000E6E93">
        <w:rPr>
          <w:rFonts w:asciiTheme="majorBidi" w:hAnsiTheme="majorBidi" w:cstheme="majorBidi"/>
          <w:sz w:val="22"/>
          <w:szCs w:val="22"/>
        </w:rPr>
        <w:t>BS</w:t>
      </w:r>
      <w:r w:rsidRPr="000E6E93">
        <w:rPr>
          <w:rFonts w:asciiTheme="majorBidi" w:hAnsiTheme="majorBidi" w:cstheme="majorBidi"/>
          <w:sz w:val="22"/>
          <w:szCs w:val="22"/>
          <w:rtl/>
        </w:rPr>
        <w:t>)</w:t>
      </w:r>
      <w:r w:rsidRPr="00DE5464">
        <w:rPr>
          <w:rFonts w:asciiTheme="majorBidi" w:hAnsiTheme="majorBidi" w:cs="B Zar" w:hint="cs"/>
          <w:sz w:val="26"/>
          <w:szCs w:val="26"/>
          <w:rtl/>
        </w:rPr>
        <w:t xml:space="preserve">، </w:t>
      </w:r>
      <w:r w:rsidRPr="00087730">
        <w:rPr>
          <w:rFonts w:asciiTheme="majorBidi" w:hAnsiTheme="majorBidi" w:cs="B Lotus" w:hint="cs"/>
          <w:sz w:val="26"/>
          <w:szCs w:val="26"/>
          <w:rtl/>
        </w:rPr>
        <w:t>کیفیت حسابرسی</w:t>
      </w:r>
      <w:r w:rsidRPr="00DE5464">
        <w:rPr>
          <w:rFonts w:asciiTheme="majorBidi" w:hAnsiTheme="majorBidi" w:cs="B Zar"/>
          <w:sz w:val="26"/>
          <w:szCs w:val="26"/>
          <w:rtl/>
        </w:rPr>
        <w:t xml:space="preserve"> </w:t>
      </w:r>
      <w:r w:rsidRPr="000E6E93">
        <w:rPr>
          <w:rFonts w:asciiTheme="majorBidi" w:hAnsiTheme="majorBidi" w:cstheme="majorBidi"/>
          <w:sz w:val="22"/>
          <w:szCs w:val="22"/>
          <w:rtl/>
        </w:rPr>
        <w:t>(</w:t>
      </w:r>
      <w:r w:rsidRPr="000E6E93">
        <w:rPr>
          <w:rFonts w:asciiTheme="majorBidi" w:hAnsiTheme="majorBidi" w:cstheme="majorBidi"/>
          <w:sz w:val="22"/>
          <w:szCs w:val="22"/>
        </w:rPr>
        <w:t>AQ</w:t>
      </w:r>
      <w:r w:rsidRPr="000E6E93">
        <w:rPr>
          <w:rFonts w:asciiTheme="majorBidi" w:hAnsiTheme="majorBidi" w:cstheme="majorBidi"/>
          <w:sz w:val="22"/>
          <w:szCs w:val="22"/>
          <w:rtl/>
        </w:rPr>
        <w:t>)</w:t>
      </w:r>
      <w:r w:rsidRPr="00DE5464">
        <w:rPr>
          <w:rFonts w:asciiTheme="majorBidi" w:hAnsiTheme="majorBidi" w:cs="B Zar" w:hint="cs"/>
          <w:sz w:val="26"/>
          <w:szCs w:val="26"/>
          <w:rtl/>
        </w:rPr>
        <w:t xml:space="preserve"> </w:t>
      </w:r>
      <w:r w:rsidRPr="00087730">
        <w:rPr>
          <w:rFonts w:asciiTheme="majorBidi" w:hAnsiTheme="majorBidi" w:cs="B Lotus" w:hint="cs"/>
          <w:sz w:val="26"/>
          <w:szCs w:val="26"/>
          <w:rtl/>
        </w:rPr>
        <w:t>و مالکیت نهادی</w:t>
      </w:r>
      <w:r w:rsidRPr="00DE5464">
        <w:rPr>
          <w:rFonts w:asciiTheme="majorBidi" w:hAnsiTheme="majorBidi" w:cs="B Zar"/>
          <w:sz w:val="26"/>
          <w:szCs w:val="26"/>
          <w:rtl/>
        </w:rPr>
        <w:t xml:space="preserve"> </w:t>
      </w:r>
      <w:r w:rsidRPr="000E6E93">
        <w:rPr>
          <w:rFonts w:asciiTheme="majorBidi" w:hAnsiTheme="majorBidi" w:cstheme="majorBidi"/>
          <w:sz w:val="22"/>
          <w:szCs w:val="22"/>
          <w:rtl/>
        </w:rPr>
        <w:t>(</w:t>
      </w:r>
      <w:r w:rsidRPr="000E6E93">
        <w:rPr>
          <w:rFonts w:asciiTheme="majorBidi" w:hAnsiTheme="majorBidi" w:cstheme="majorBidi"/>
          <w:sz w:val="22"/>
          <w:szCs w:val="22"/>
        </w:rPr>
        <w:t>INS</w:t>
      </w:r>
      <w:r w:rsidRPr="000E6E93">
        <w:rPr>
          <w:rFonts w:asciiTheme="majorBidi" w:hAnsiTheme="majorBidi" w:cstheme="majorBidi"/>
          <w:sz w:val="22"/>
          <w:szCs w:val="22"/>
          <w:rtl/>
        </w:rPr>
        <w:t>)</w:t>
      </w:r>
      <w:r w:rsidRPr="00DE5464">
        <w:rPr>
          <w:rFonts w:asciiTheme="majorBidi" w:hAnsiTheme="majorBidi" w:cs="B Zar" w:hint="cs"/>
          <w:sz w:val="26"/>
          <w:szCs w:val="26"/>
          <w:rtl/>
        </w:rPr>
        <w:t xml:space="preserve"> </w:t>
      </w:r>
      <w:r w:rsidR="00F64440" w:rsidRPr="00087730">
        <w:rPr>
          <w:rFonts w:asciiTheme="majorBidi" w:hAnsiTheme="majorBidi" w:cs="B Lotus" w:hint="cs"/>
          <w:sz w:val="26"/>
          <w:szCs w:val="26"/>
          <w:rtl/>
        </w:rPr>
        <w:t xml:space="preserve">استفاده </w:t>
      </w:r>
      <w:r w:rsidR="00343EA4" w:rsidRPr="00087730">
        <w:rPr>
          <w:rFonts w:asciiTheme="majorBidi" w:hAnsiTheme="majorBidi" w:cs="B Lotus" w:hint="cs"/>
          <w:sz w:val="26"/>
          <w:szCs w:val="26"/>
          <w:rtl/>
        </w:rPr>
        <w:t>ش</w:t>
      </w:r>
      <w:r w:rsidR="00F64440" w:rsidRPr="00087730">
        <w:rPr>
          <w:rFonts w:asciiTheme="majorBidi" w:hAnsiTheme="majorBidi" w:cs="B Lotus" w:hint="cs"/>
          <w:sz w:val="26"/>
          <w:szCs w:val="26"/>
          <w:rtl/>
        </w:rPr>
        <w:t>د</w:t>
      </w:r>
      <w:r w:rsidRPr="00087730">
        <w:rPr>
          <w:rFonts w:asciiTheme="majorBidi" w:hAnsiTheme="majorBidi" w:cs="B Lotus" w:hint="cs"/>
          <w:sz w:val="26"/>
          <w:szCs w:val="26"/>
          <w:rtl/>
        </w:rPr>
        <w:t>.</w:t>
      </w:r>
      <w:r w:rsidR="00E74592" w:rsidRPr="00087730">
        <w:rPr>
          <w:rFonts w:asciiTheme="majorBidi" w:hAnsiTheme="majorBidi" w:cs="B Lotus" w:hint="cs"/>
          <w:sz w:val="26"/>
          <w:szCs w:val="26"/>
          <w:rtl/>
        </w:rPr>
        <w:t xml:space="preserve"> </w:t>
      </w:r>
      <w:r w:rsidR="008E605E" w:rsidRPr="00087730">
        <w:rPr>
          <w:rFonts w:asciiTheme="majorBidi" w:hAnsiTheme="majorBidi" w:cs="B Lotus" w:hint="cs"/>
          <w:sz w:val="26"/>
          <w:szCs w:val="26"/>
          <w:rtl/>
        </w:rPr>
        <w:t>درصورتی‌که</w:t>
      </w:r>
      <w:r w:rsidRPr="00087730">
        <w:rPr>
          <w:rFonts w:asciiTheme="majorBidi" w:hAnsiTheme="majorBidi" w:cs="B Lotus" w:hint="cs"/>
          <w:sz w:val="26"/>
          <w:szCs w:val="26"/>
          <w:rtl/>
        </w:rPr>
        <w:t xml:space="preserve"> در شرکتی مدیرعامل، رئیس یا </w:t>
      </w:r>
      <w:r w:rsidR="008E605E" w:rsidRPr="00087730">
        <w:rPr>
          <w:rFonts w:asciiTheme="majorBidi" w:hAnsiTheme="majorBidi" w:cs="B Lotus" w:hint="cs"/>
          <w:sz w:val="26"/>
          <w:szCs w:val="26"/>
          <w:rtl/>
        </w:rPr>
        <w:t>نایب‌رئیس</w:t>
      </w:r>
      <w:r w:rsidRPr="00087730">
        <w:rPr>
          <w:rFonts w:asciiTheme="majorBidi" w:hAnsiTheme="majorBidi" w:cs="B Lotus" w:hint="cs"/>
          <w:sz w:val="26"/>
          <w:szCs w:val="26"/>
          <w:rtl/>
        </w:rPr>
        <w:t xml:space="preserve"> </w:t>
      </w:r>
      <w:r w:rsidR="008E605E" w:rsidRPr="00087730">
        <w:rPr>
          <w:rFonts w:asciiTheme="majorBidi" w:hAnsiTheme="majorBidi" w:cs="B Lotus" w:hint="cs"/>
          <w:sz w:val="26"/>
          <w:szCs w:val="26"/>
          <w:rtl/>
        </w:rPr>
        <w:t>هیئت‌مدیره</w:t>
      </w:r>
      <w:r w:rsidRPr="00087730">
        <w:rPr>
          <w:rFonts w:asciiTheme="majorBidi" w:hAnsiTheme="majorBidi" w:cs="B Lotus" w:hint="cs"/>
          <w:sz w:val="26"/>
          <w:szCs w:val="26"/>
          <w:rtl/>
        </w:rPr>
        <w:t xml:space="preserve"> باشد از متغیر مجازی یک و در غیر این صورت از متغیر مجازی صفر استفاده شد. برای </w:t>
      </w:r>
      <w:r w:rsidR="008E605E" w:rsidRPr="00087730">
        <w:rPr>
          <w:rFonts w:asciiTheme="majorBidi" w:hAnsiTheme="majorBidi" w:cs="B Lotus" w:hint="cs"/>
          <w:sz w:val="26"/>
          <w:szCs w:val="26"/>
          <w:rtl/>
        </w:rPr>
        <w:t>اندازه‌گیری</w:t>
      </w:r>
      <w:r w:rsidRPr="00087730">
        <w:rPr>
          <w:rFonts w:asciiTheme="majorBidi" w:hAnsiTheme="majorBidi" w:cs="B Lotus" w:hint="cs"/>
          <w:sz w:val="26"/>
          <w:szCs w:val="26"/>
          <w:rtl/>
        </w:rPr>
        <w:t xml:space="preserve"> </w:t>
      </w:r>
      <w:r w:rsidR="00E74592" w:rsidRPr="00087730">
        <w:rPr>
          <w:rFonts w:asciiTheme="majorBidi" w:hAnsiTheme="majorBidi" w:cs="B Lotus" w:hint="cs"/>
          <w:sz w:val="26"/>
          <w:szCs w:val="26"/>
          <w:rtl/>
        </w:rPr>
        <w:t>ترکیب</w:t>
      </w:r>
      <w:r w:rsidRPr="00087730">
        <w:rPr>
          <w:rFonts w:asciiTheme="majorBidi" w:hAnsiTheme="majorBidi" w:cs="B Lotus" w:hint="cs"/>
          <w:sz w:val="26"/>
          <w:szCs w:val="26"/>
          <w:rtl/>
        </w:rPr>
        <w:t xml:space="preserve"> </w:t>
      </w:r>
      <w:r w:rsidR="008E605E" w:rsidRPr="00087730">
        <w:rPr>
          <w:rFonts w:asciiTheme="majorBidi" w:hAnsiTheme="majorBidi" w:cs="B Lotus" w:hint="cs"/>
          <w:sz w:val="26"/>
          <w:szCs w:val="26"/>
          <w:rtl/>
        </w:rPr>
        <w:t>هیئت‌مدیره</w:t>
      </w:r>
      <w:r w:rsidRPr="00087730">
        <w:rPr>
          <w:rFonts w:asciiTheme="majorBidi" w:hAnsiTheme="majorBidi" w:cs="B Lotus" w:hint="cs"/>
          <w:sz w:val="26"/>
          <w:szCs w:val="26"/>
          <w:rtl/>
        </w:rPr>
        <w:t xml:space="preserve">، تعداد مدیران غیرموظف بر تعداد کل اعضای </w:t>
      </w:r>
      <w:r w:rsidR="008E605E" w:rsidRPr="00087730">
        <w:rPr>
          <w:rFonts w:asciiTheme="majorBidi" w:hAnsiTheme="majorBidi" w:cs="B Lotus" w:hint="cs"/>
          <w:sz w:val="26"/>
          <w:szCs w:val="26"/>
          <w:rtl/>
        </w:rPr>
        <w:t>هیئت‌مدیره</w:t>
      </w:r>
      <w:r w:rsidRPr="00087730">
        <w:rPr>
          <w:rFonts w:asciiTheme="majorBidi" w:hAnsiTheme="majorBidi" w:cs="B Lotus" w:hint="cs"/>
          <w:sz w:val="26"/>
          <w:szCs w:val="26"/>
          <w:rtl/>
        </w:rPr>
        <w:t xml:space="preserve"> تقسیم </w:t>
      </w:r>
      <w:r w:rsidR="008E605E" w:rsidRPr="00087730">
        <w:rPr>
          <w:rFonts w:asciiTheme="majorBidi" w:hAnsiTheme="majorBidi" w:cs="B Lotus" w:hint="cs"/>
          <w:sz w:val="26"/>
          <w:szCs w:val="26"/>
          <w:rtl/>
        </w:rPr>
        <w:t>‌شد</w:t>
      </w:r>
      <w:r w:rsidRPr="00087730">
        <w:rPr>
          <w:rFonts w:asciiTheme="majorBidi" w:hAnsiTheme="majorBidi" w:cs="B Lotus" w:hint="cs"/>
          <w:sz w:val="26"/>
          <w:szCs w:val="26"/>
          <w:rtl/>
        </w:rPr>
        <w:t>.</w:t>
      </w:r>
      <w:r w:rsidR="00E74592" w:rsidRPr="00087730">
        <w:rPr>
          <w:rFonts w:asciiTheme="majorBidi" w:hAnsiTheme="majorBidi" w:cs="B Lotus" w:hint="cs"/>
          <w:sz w:val="26"/>
          <w:szCs w:val="26"/>
          <w:rtl/>
        </w:rPr>
        <w:t xml:space="preserve"> </w:t>
      </w:r>
      <w:r w:rsidRPr="00087730">
        <w:rPr>
          <w:rFonts w:asciiTheme="majorBidi" w:hAnsiTheme="majorBidi" w:cs="B Lotus" w:hint="cs"/>
          <w:sz w:val="26"/>
          <w:szCs w:val="26"/>
          <w:rtl/>
        </w:rPr>
        <w:t xml:space="preserve">اندازه </w:t>
      </w:r>
      <w:r w:rsidR="008E605E" w:rsidRPr="00087730">
        <w:rPr>
          <w:rFonts w:asciiTheme="majorBidi" w:hAnsiTheme="majorBidi" w:cs="B Lotus" w:hint="cs"/>
          <w:sz w:val="26"/>
          <w:szCs w:val="26"/>
          <w:rtl/>
        </w:rPr>
        <w:t>هیئت‌مدیره</w:t>
      </w:r>
      <w:r w:rsidRPr="00087730">
        <w:rPr>
          <w:rFonts w:asciiTheme="majorBidi" w:hAnsiTheme="majorBidi" w:cs="B Lotus" w:hint="cs"/>
          <w:sz w:val="26"/>
          <w:szCs w:val="26"/>
          <w:rtl/>
        </w:rPr>
        <w:t xml:space="preserve"> </w:t>
      </w:r>
      <w:r w:rsidR="008E605E" w:rsidRPr="00087730">
        <w:rPr>
          <w:rFonts w:asciiTheme="majorBidi" w:hAnsiTheme="majorBidi" w:cs="B Lotus" w:hint="cs"/>
          <w:sz w:val="26"/>
          <w:szCs w:val="26"/>
          <w:rtl/>
        </w:rPr>
        <w:t>به‌وسیله</w:t>
      </w:r>
      <w:r w:rsidRPr="00087730">
        <w:rPr>
          <w:rFonts w:asciiTheme="majorBidi" w:hAnsiTheme="majorBidi" w:cs="B Lotus" w:hint="cs"/>
          <w:sz w:val="26"/>
          <w:szCs w:val="26"/>
          <w:rtl/>
        </w:rPr>
        <w:t xml:space="preserve"> لگاریتم طبیعی تعداد کل اعضای </w:t>
      </w:r>
      <w:r w:rsidR="008E605E" w:rsidRPr="00087730">
        <w:rPr>
          <w:rFonts w:asciiTheme="majorBidi" w:hAnsiTheme="majorBidi" w:cs="B Lotus" w:hint="cs"/>
          <w:sz w:val="26"/>
          <w:szCs w:val="26"/>
          <w:rtl/>
        </w:rPr>
        <w:t>هیئت‌مدیره</w:t>
      </w:r>
      <w:r w:rsidRPr="00087730">
        <w:rPr>
          <w:rFonts w:asciiTheme="majorBidi" w:hAnsiTheme="majorBidi" w:cs="B Lotus" w:hint="cs"/>
          <w:sz w:val="26"/>
          <w:szCs w:val="26"/>
          <w:rtl/>
        </w:rPr>
        <w:t xml:space="preserve"> سنجیده </w:t>
      </w:r>
      <w:r w:rsidR="008E605E" w:rsidRPr="00087730">
        <w:rPr>
          <w:rFonts w:asciiTheme="majorBidi" w:hAnsiTheme="majorBidi" w:cs="B Lotus" w:hint="cs"/>
          <w:sz w:val="26"/>
          <w:szCs w:val="26"/>
          <w:rtl/>
        </w:rPr>
        <w:t>‌شد</w:t>
      </w:r>
      <w:r w:rsidRPr="00087730">
        <w:rPr>
          <w:rFonts w:asciiTheme="majorBidi" w:hAnsiTheme="majorBidi" w:cs="B Lotus" w:hint="cs"/>
          <w:sz w:val="26"/>
          <w:szCs w:val="26"/>
          <w:rtl/>
        </w:rPr>
        <w:t>. متغیر کیفیت حسابرسی از طریق رتبه‌بندی</w:t>
      </w:r>
      <w:r w:rsidRPr="00087730">
        <w:rPr>
          <w:rFonts w:asciiTheme="majorBidi" w:hAnsiTheme="majorBidi" w:cs="B Lotus"/>
          <w:sz w:val="26"/>
          <w:szCs w:val="26"/>
          <w:rtl/>
        </w:rPr>
        <w:t xml:space="preserve"> </w:t>
      </w:r>
      <w:r w:rsidRPr="00087730">
        <w:rPr>
          <w:rFonts w:asciiTheme="majorBidi" w:hAnsiTheme="majorBidi" w:cs="B Lotus" w:hint="cs"/>
          <w:sz w:val="26"/>
          <w:szCs w:val="26"/>
          <w:rtl/>
        </w:rPr>
        <w:t>مؤسسات</w:t>
      </w:r>
      <w:r w:rsidRPr="00087730">
        <w:rPr>
          <w:rFonts w:asciiTheme="majorBidi" w:hAnsiTheme="majorBidi" w:cs="B Lotus"/>
          <w:sz w:val="26"/>
          <w:szCs w:val="26"/>
          <w:rtl/>
        </w:rPr>
        <w:t xml:space="preserve"> </w:t>
      </w:r>
      <w:r w:rsidRPr="00087730">
        <w:rPr>
          <w:rFonts w:asciiTheme="majorBidi" w:hAnsiTheme="majorBidi" w:cs="B Lotus" w:hint="cs"/>
          <w:sz w:val="26"/>
          <w:szCs w:val="26"/>
          <w:rtl/>
        </w:rPr>
        <w:t>حسابرسی</w:t>
      </w:r>
      <w:r w:rsidRPr="00087730">
        <w:rPr>
          <w:rFonts w:asciiTheme="majorBidi" w:hAnsiTheme="majorBidi" w:cs="B Lotus"/>
          <w:sz w:val="26"/>
          <w:szCs w:val="26"/>
          <w:rtl/>
        </w:rPr>
        <w:t xml:space="preserve"> </w:t>
      </w:r>
      <w:r w:rsidRPr="00087730">
        <w:rPr>
          <w:rFonts w:asciiTheme="majorBidi" w:hAnsiTheme="majorBidi" w:cs="B Lotus" w:hint="cs"/>
          <w:sz w:val="26"/>
          <w:szCs w:val="26"/>
          <w:rtl/>
        </w:rPr>
        <w:t>معتمد</w:t>
      </w:r>
      <w:r w:rsidRPr="00087730">
        <w:rPr>
          <w:rFonts w:asciiTheme="majorBidi" w:hAnsiTheme="majorBidi" w:cs="B Lotus"/>
          <w:sz w:val="26"/>
          <w:szCs w:val="26"/>
          <w:rtl/>
        </w:rPr>
        <w:t xml:space="preserve"> </w:t>
      </w:r>
      <w:r w:rsidRPr="00087730">
        <w:rPr>
          <w:rFonts w:asciiTheme="majorBidi" w:hAnsiTheme="majorBidi" w:cs="B Lotus" w:hint="cs"/>
          <w:sz w:val="26"/>
          <w:szCs w:val="26"/>
          <w:rtl/>
        </w:rPr>
        <w:t>سازمان</w:t>
      </w:r>
      <w:r w:rsidRPr="00087730">
        <w:rPr>
          <w:rFonts w:asciiTheme="majorBidi" w:hAnsiTheme="majorBidi" w:cs="B Lotus"/>
          <w:sz w:val="26"/>
          <w:szCs w:val="26"/>
          <w:rtl/>
        </w:rPr>
        <w:t xml:space="preserve"> </w:t>
      </w:r>
      <w:r w:rsidRPr="00087730">
        <w:rPr>
          <w:rFonts w:asciiTheme="majorBidi" w:hAnsiTheme="majorBidi" w:cs="B Lotus" w:hint="cs"/>
          <w:sz w:val="26"/>
          <w:szCs w:val="26"/>
          <w:rtl/>
        </w:rPr>
        <w:t>بورس</w:t>
      </w:r>
      <w:r w:rsidRPr="00087730">
        <w:rPr>
          <w:rFonts w:asciiTheme="majorBidi" w:hAnsiTheme="majorBidi" w:cs="B Lotus"/>
          <w:sz w:val="26"/>
          <w:szCs w:val="26"/>
          <w:rtl/>
        </w:rPr>
        <w:t xml:space="preserve"> </w:t>
      </w:r>
      <w:r w:rsidRPr="00087730">
        <w:rPr>
          <w:rFonts w:asciiTheme="majorBidi" w:hAnsiTheme="majorBidi" w:cs="B Lotus" w:hint="cs"/>
          <w:sz w:val="26"/>
          <w:szCs w:val="26"/>
          <w:rtl/>
        </w:rPr>
        <w:t>و</w:t>
      </w:r>
      <w:r w:rsidRPr="00087730">
        <w:rPr>
          <w:rFonts w:asciiTheme="majorBidi" w:hAnsiTheme="majorBidi" w:cs="B Lotus"/>
          <w:sz w:val="26"/>
          <w:szCs w:val="26"/>
          <w:rtl/>
        </w:rPr>
        <w:t xml:space="preserve"> </w:t>
      </w:r>
      <w:r w:rsidRPr="00087730">
        <w:rPr>
          <w:rFonts w:asciiTheme="majorBidi" w:hAnsiTheme="majorBidi" w:cs="B Lotus" w:hint="cs"/>
          <w:sz w:val="26"/>
          <w:szCs w:val="26"/>
          <w:rtl/>
        </w:rPr>
        <w:t>اوراق</w:t>
      </w:r>
      <w:r w:rsidRPr="00087730">
        <w:rPr>
          <w:rFonts w:asciiTheme="majorBidi" w:hAnsiTheme="majorBidi" w:cs="B Lotus"/>
          <w:sz w:val="26"/>
          <w:szCs w:val="26"/>
          <w:rtl/>
        </w:rPr>
        <w:t xml:space="preserve"> </w:t>
      </w:r>
      <w:r w:rsidRPr="00087730">
        <w:rPr>
          <w:rFonts w:asciiTheme="majorBidi" w:hAnsiTheme="majorBidi" w:cs="B Lotus" w:hint="cs"/>
          <w:sz w:val="26"/>
          <w:szCs w:val="26"/>
          <w:rtl/>
        </w:rPr>
        <w:t xml:space="preserve">بهادار </w:t>
      </w:r>
      <w:r w:rsidR="00E74592" w:rsidRPr="00087730">
        <w:rPr>
          <w:rFonts w:asciiTheme="majorBidi" w:hAnsiTheme="majorBidi" w:cs="B Lotus" w:hint="cs"/>
          <w:sz w:val="26"/>
          <w:szCs w:val="26"/>
          <w:rtl/>
        </w:rPr>
        <w:t>به‌دست‌آمد</w:t>
      </w:r>
      <w:r w:rsidRPr="00087730">
        <w:rPr>
          <w:rFonts w:asciiTheme="majorBidi" w:hAnsiTheme="majorBidi" w:cs="B Lotus" w:hint="cs"/>
          <w:sz w:val="26"/>
          <w:szCs w:val="26"/>
          <w:rtl/>
        </w:rPr>
        <w:t>.</w:t>
      </w:r>
      <w:r w:rsidR="00E74592" w:rsidRPr="00087730">
        <w:rPr>
          <w:rFonts w:asciiTheme="majorBidi" w:hAnsiTheme="majorBidi" w:cs="B Lotus" w:hint="cs"/>
          <w:sz w:val="26"/>
          <w:szCs w:val="26"/>
          <w:rtl/>
        </w:rPr>
        <w:t xml:space="preserve"> </w:t>
      </w:r>
      <w:r w:rsidRPr="00087730">
        <w:rPr>
          <w:rFonts w:asciiTheme="majorBidi" w:hAnsiTheme="majorBidi" w:cs="B Lotus" w:hint="cs"/>
          <w:sz w:val="26"/>
          <w:szCs w:val="26"/>
          <w:rtl/>
        </w:rPr>
        <w:t xml:space="preserve">متغیر مالکیت نهادی از </w:t>
      </w:r>
      <w:r w:rsidR="00C4064B" w:rsidRPr="00087730">
        <w:rPr>
          <w:rFonts w:asciiTheme="majorBidi" w:hAnsiTheme="majorBidi" w:cs="B Lotus" w:hint="cs"/>
          <w:sz w:val="26"/>
          <w:szCs w:val="26"/>
          <w:rtl/>
        </w:rPr>
        <w:t>درصد</w:t>
      </w:r>
      <w:r w:rsidR="00C4064B" w:rsidRPr="00087730">
        <w:rPr>
          <w:rFonts w:asciiTheme="majorBidi" w:hAnsiTheme="majorBidi" w:cs="B Lotus"/>
          <w:sz w:val="26"/>
          <w:szCs w:val="26"/>
          <w:rtl/>
        </w:rPr>
        <w:t xml:space="preserve"> (</w:t>
      </w:r>
      <w:r w:rsidRPr="00087730">
        <w:rPr>
          <w:rFonts w:asciiTheme="majorBidi" w:hAnsiTheme="majorBidi" w:cs="B Lotus" w:hint="cs"/>
          <w:sz w:val="26"/>
          <w:szCs w:val="26"/>
          <w:rtl/>
        </w:rPr>
        <w:t>نسبت) مالکیت</w:t>
      </w:r>
      <w:r w:rsidRPr="00087730">
        <w:rPr>
          <w:rFonts w:asciiTheme="majorBidi" w:hAnsiTheme="majorBidi" w:cs="B Lotus"/>
          <w:sz w:val="26"/>
          <w:szCs w:val="26"/>
          <w:rtl/>
        </w:rPr>
        <w:t xml:space="preserve"> </w:t>
      </w:r>
      <w:r w:rsidRPr="00087730">
        <w:rPr>
          <w:rFonts w:asciiTheme="majorBidi" w:hAnsiTheme="majorBidi" w:cs="B Lotus" w:hint="cs"/>
          <w:sz w:val="26"/>
          <w:szCs w:val="26"/>
          <w:rtl/>
        </w:rPr>
        <w:t>نهادی</w:t>
      </w:r>
      <w:r w:rsidRPr="00087730">
        <w:rPr>
          <w:rFonts w:asciiTheme="majorBidi" w:hAnsiTheme="majorBidi" w:cs="B Lotus"/>
          <w:sz w:val="26"/>
          <w:szCs w:val="26"/>
          <w:rtl/>
        </w:rPr>
        <w:t xml:space="preserve"> </w:t>
      </w:r>
      <w:r w:rsidRPr="00087730">
        <w:rPr>
          <w:rFonts w:asciiTheme="majorBidi" w:hAnsiTheme="majorBidi" w:cs="B Lotus" w:hint="cs"/>
          <w:sz w:val="26"/>
          <w:szCs w:val="26"/>
          <w:rtl/>
        </w:rPr>
        <w:t>به</w:t>
      </w:r>
      <w:r w:rsidRPr="00087730">
        <w:rPr>
          <w:rFonts w:asciiTheme="majorBidi" w:hAnsiTheme="majorBidi" w:cs="B Lotus"/>
          <w:sz w:val="26"/>
          <w:szCs w:val="26"/>
          <w:rtl/>
        </w:rPr>
        <w:t xml:space="preserve"> </w:t>
      </w:r>
      <w:r w:rsidRPr="00087730">
        <w:rPr>
          <w:rFonts w:asciiTheme="majorBidi" w:hAnsiTheme="majorBidi" w:cs="B Lotus" w:hint="cs"/>
          <w:sz w:val="26"/>
          <w:szCs w:val="26"/>
          <w:rtl/>
        </w:rPr>
        <w:t>تعداد</w:t>
      </w:r>
      <w:r w:rsidRPr="00087730">
        <w:rPr>
          <w:rFonts w:asciiTheme="majorBidi" w:hAnsiTheme="majorBidi" w:cs="B Lotus"/>
          <w:sz w:val="26"/>
          <w:szCs w:val="26"/>
          <w:rtl/>
        </w:rPr>
        <w:t xml:space="preserve"> </w:t>
      </w:r>
      <w:r w:rsidRPr="00087730">
        <w:rPr>
          <w:rFonts w:asciiTheme="majorBidi" w:hAnsiTheme="majorBidi" w:cs="B Lotus" w:hint="cs"/>
          <w:sz w:val="26"/>
          <w:szCs w:val="26"/>
          <w:rtl/>
        </w:rPr>
        <w:t>کل</w:t>
      </w:r>
      <w:r w:rsidRPr="00087730">
        <w:rPr>
          <w:rFonts w:asciiTheme="majorBidi" w:hAnsiTheme="majorBidi" w:cs="B Lotus"/>
          <w:sz w:val="26"/>
          <w:szCs w:val="26"/>
          <w:rtl/>
        </w:rPr>
        <w:t xml:space="preserve"> </w:t>
      </w:r>
      <w:r w:rsidRPr="00087730">
        <w:rPr>
          <w:rFonts w:asciiTheme="majorBidi" w:hAnsiTheme="majorBidi" w:cs="B Lotus" w:hint="cs"/>
          <w:sz w:val="26"/>
          <w:szCs w:val="26"/>
          <w:rtl/>
        </w:rPr>
        <w:t>سهام</w:t>
      </w:r>
      <w:r w:rsidRPr="00087730">
        <w:rPr>
          <w:rFonts w:asciiTheme="majorBidi" w:hAnsiTheme="majorBidi" w:cs="B Lotus"/>
          <w:sz w:val="26"/>
          <w:szCs w:val="26"/>
          <w:rtl/>
        </w:rPr>
        <w:t xml:space="preserve"> </w:t>
      </w:r>
      <w:r w:rsidRPr="00087730">
        <w:rPr>
          <w:rFonts w:asciiTheme="majorBidi" w:hAnsiTheme="majorBidi" w:cs="B Lotus" w:hint="cs"/>
          <w:sz w:val="26"/>
          <w:szCs w:val="26"/>
          <w:rtl/>
        </w:rPr>
        <w:t xml:space="preserve">شرکت </w:t>
      </w:r>
      <w:r w:rsidR="008E605E" w:rsidRPr="00087730">
        <w:rPr>
          <w:rFonts w:asciiTheme="majorBidi" w:hAnsiTheme="majorBidi" w:cs="B Lotus" w:hint="cs"/>
          <w:sz w:val="26"/>
          <w:szCs w:val="26"/>
          <w:rtl/>
        </w:rPr>
        <w:t>به</w:t>
      </w:r>
      <w:r w:rsidR="008E605E" w:rsidRPr="00087730">
        <w:rPr>
          <w:rFonts w:asciiTheme="majorBidi" w:hAnsiTheme="majorBidi" w:cs="B Lotus"/>
          <w:sz w:val="26"/>
          <w:szCs w:val="26"/>
          <w:rtl/>
        </w:rPr>
        <w:t xml:space="preserve"> </w:t>
      </w:r>
      <w:r w:rsidR="008E605E" w:rsidRPr="00087730">
        <w:rPr>
          <w:rFonts w:asciiTheme="majorBidi" w:hAnsiTheme="majorBidi" w:cs="B Lotus" w:hint="cs"/>
          <w:sz w:val="26"/>
          <w:szCs w:val="26"/>
          <w:rtl/>
        </w:rPr>
        <w:t>دست</w:t>
      </w:r>
      <w:r w:rsidRPr="00087730">
        <w:rPr>
          <w:rFonts w:asciiTheme="majorBidi" w:hAnsiTheme="majorBidi" w:cs="B Lotus" w:hint="cs"/>
          <w:sz w:val="26"/>
          <w:szCs w:val="26"/>
          <w:rtl/>
        </w:rPr>
        <w:t xml:space="preserve"> </w:t>
      </w:r>
      <w:r w:rsidR="008E605E" w:rsidRPr="00087730">
        <w:rPr>
          <w:rFonts w:asciiTheme="majorBidi" w:hAnsiTheme="majorBidi" w:cs="B Lotus" w:hint="cs"/>
          <w:sz w:val="26"/>
          <w:szCs w:val="26"/>
          <w:rtl/>
        </w:rPr>
        <w:t>می‌آید</w:t>
      </w:r>
      <w:r w:rsidRPr="00087730">
        <w:rPr>
          <w:rFonts w:asciiTheme="majorBidi" w:hAnsiTheme="majorBidi" w:cs="B Lotus" w:hint="cs"/>
          <w:sz w:val="26"/>
          <w:szCs w:val="26"/>
          <w:rtl/>
        </w:rPr>
        <w:t>.</w:t>
      </w:r>
    </w:p>
    <w:p w:rsidR="00F64440" w:rsidRPr="00C24EAB" w:rsidRDefault="00826DA6" w:rsidP="00C24EAB">
      <w:pPr>
        <w:spacing w:after="160"/>
        <w:ind w:firstLine="288"/>
        <w:jc w:val="both"/>
        <w:rPr>
          <w:rFonts w:asciiTheme="majorBidi" w:hAnsiTheme="majorBidi" w:cs="B Zar"/>
          <w:sz w:val="26"/>
          <w:szCs w:val="26"/>
          <w:rtl/>
        </w:rPr>
      </w:pPr>
      <w:r w:rsidRPr="00087730">
        <w:rPr>
          <w:rFonts w:asciiTheme="majorBidi" w:hAnsiTheme="majorBidi" w:cs="B Lotus" w:hint="cs"/>
          <w:sz w:val="26"/>
          <w:szCs w:val="26"/>
          <w:rtl/>
        </w:rPr>
        <w:t>مطابق با ادبیات موجود، متغیرهای کنترل</w:t>
      </w:r>
      <w:r w:rsidR="00F64440" w:rsidRPr="00087730">
        <w:rPr>
          <w:rFonts w:asciiTheme="majorBidi" w:hAnsiTheme="majorBidi" w:cs="B Lotus" w:hint="cs"/>
          <w:sz w:val="26"/>
          <w:szCs w:val="26"/>
          <w:rtl/>
        </w:rPr>
        <w:t>ی</w:t>
      </w:r>
      <w:r w:rsidR="00C4064B" w:rsidRPr="00087730">
        <w:rPr>
          <w:rFonts w:asciiTheme="majorBidi" w:hAnsiTheme="majorBidi" w:cs="B Lotus"/>
          <w:sz w:val="26"/>
          <w:szCs w:val="26"/>
          <w:rtl/>
        </w:rPr>
        <w:t xml:space="preserve"> </w:t>
      </w:r>
      <w:r w:rsidR="00F64440" w:rsidRPr="00087730">
        <w:rPr>
          <w:rFonts w:asciiTheme="majorBidi" w:hAnsiTheme="majorBidi" w:cs="B Lotus" w:hint="cs"/>
          <w:sz w:val="26"/>
          <w:szCs w:val="26"/>
          <w:rtl/>
        </w:rPr>
        <w:t>شامل</w:t>
      </w:r>
      <w:r w:rsidR="00E74592" w:rsidRPr="00087730">
        <w:rPr>
          <w:rFonts w:asciiTheme="majorBidi" w:hAnsiTheme="majorBidi" w:cs="B Lotus" w:hint="cs"/>
          <w:sz w:val="26"/>
          <w:szCs w:val="26"/>
          <w:rtl/>
        </w:rPr>
        <w:t>:</w:t>
      </w:r>
      <w:r w:rsidR="00F64440" w:rsidRPr="00087730">
        <w:rPr>
          <w:rFonts w:asciiTheme="majorBidi" w:hAnsiTheme="majorBidi" w:cs="B Lotus" w:hint="cs"/>
          <w:sz w:val="26"/>
          <w:szCs w:val="26"/>
          <w:rtl/>
        </w:rPr>
        <w:t xml:space="preserve"> </w:t>
      </w:r>
      <w:r w:rsidRPr="00087730">
        <w:rPr>
          <w:rFonts w:asciiTheme="majorBidi" w:hAnsiTheme="majorBidi" w:cs="B Lotus" w:hint="cs"/>
          <w:sz w:val="26"/>
          <w:szCs w:val="26"/>
          <w:rtl/>
        </w:rPr>
        <w:t>انحراف</w:t>
      </w:r>
      <w:r w:rsidRPr="00087730">
        <w:rPr>
          <w:rFonts w:asciiTheme="majorBidi" w:hAnsiTheme="majorBidi" w:cs="B Lotus"/>
          <w:sz w:val="26"/>
          <w:szCs w:val="26"/>
          <w:rtl/>
        </w:rPr>
        <w:t xml:space="preserve"> </w:t>
      </w:r>
      <w:r w:rsidRPr="00087730">
        <w:rPr>
          <w:rFonts w:asciiTheme="majorBidi" w:hAnsiTheme="majorBidi" w:cs="B Lotus" w:hint="cs"/>
          <w:sz w:val="26"/>
          <w:szCs w:val="26"/>
          <w:rtl/>
        </w:rPr>
        <w:t>معیار</w:t>
      </w:r>
      <w:r w:rsidRPr="00087730">
        <w:rPr>
          <w:rFonts w:asciiTheme="majorBidi" w:hAnsiTheme="majorBidi" w:cs="B Lotus"/>
          <w:sz w:val="26"/>
          <w:szCs w:val="26"/>
          <w:rtl/>
        </w:rPr>
        <w:t xml:space="preserve"> </w:t>
      </w:r>
      <w:r w:rsidRPr="00087730">
        <w:rPr>
          <w:rFonts w:asciiTheme="majorBidi" w:hAnsiTheme="majorBidi" w:cs="B Lotus" w:hint="cs"/>
          <w:sz w:val="26"/>
          <w:szCs w:val="26"/>
          <w:rtl/>
        </w:rPr>
        <w:t xml:space="preserve">نسبت سود عملیاتی </w:t>
      </w:r>
      <w:r w:rsidR="008E605E" w:rsidRPr="00087730">
        <w:rPr>
          <w:rFonts w:asciiTheme="majorBidi" w:hAnsiTheme="majorBidi" w:cs="B Lotus" w:hint="cs"/>
          <w:sz w:val="26"/>
          <w:szCs w:val="26"/>
          <w:rtl/>
        </w:rPr>
        <w:t>به‌کل</w:t>
      </w:r>
      <w:r w:rsidRPr="00087730">
        <w:rPr>
          <w:rFonts w:asciiTheme="majorBidi" w:hAnsiTheme="majorBidi" w:cs="B Lotus"/>
          <w:sz w:val="26"/>
          <w:szCs w:val="26"/>
          <w:rtl/>
        </w:rPr>
        <w:t xml:space="preserve"> </w:t>
      </w:r>
      <w:r w:rsidRPr="00087730">
        <w:rPr>
          <w:rFonts w:asciiTheme="majorBidi" w:hAnsiTheme="majorBidi" w:cs="B Lotus" w:hint="cs"/>
          <w:sz w:val="26"/>
          <w:szCs w:val="26"/>
          <w:rtl/>
        </w:rPr>
        <w:t>دارایی‌ها</w:t>
      </w:r>
      <w:r w:rsidR="00AE4469" w:rsidRPr="00B71C76">
        <w:rPr>
          <w:rFonts w:asciiTheme="majorBidi" w:hAnsiTheme="majorBidi" w:cstheme="majorBidi"/>
          <w:sz w:val="22"/>
          <w:szCs w:val="22"/>
          <w:rtl/>
        </w:rPr>
        <w:t>(</w:t>
      </w:r>
      <w:r w:rsidR="00AE4469" w:rsidRPr="00B71C76">
        <w:rPr>
          <w:rFonts w:asciiTheme="majorBidi" w:hAnsiTheme="majorBidi" w:cstheme="majorBidi"/>
          <w:sz w:val="22"/>
          <w:szCs w:val="22"/>
        </w:rPr>
        <w:t>STDROA</w:t>
      </w:r>
      <w:r w:rsidR="00AE4469" w:rsidRPr="00B71C76">
        <w:rPr>
          <w:rFonts w:asciiTheme="majorBidi" w:hAnsiTheme="majorBidi" w:cstheme="majorBidi"/>
          <w:sz w:val="22"/>
          <w:szCs w:val="22"/>
          <w:rtl/>
        </w:rPr>
        <w:t>)</w:t>
      </w:r>
      <w:r w:rsidRPr="00DE5464">
        <w:rPr>
          <w:rFonts w:asciiTheme="majorBidi" w:hAnsiTheme="majorBidi" w:cs="B Zar" w:hint="cs"/>
          <w:sz w:val="26"/>
          <w:szCs w:val="26"/>
          <w:rtl/>
        </w:rPr>
        <w:t xml:space="preserve">، </w:t>
      </w:r>
      <w:r w:rsidRPr="00087730">
        <w:rPr>
          <w:rFonts w:asciiTheme="majorBidi" w:hAnsiTheme="majorBidi" w:cs="B Lotus" w:hint="cs"/>
          <w:sz w:val="26"/>
          <w:szCs w:val="26"/>
          <w:rtl/>
        </w:rPr>
        <w:t xml:space="preserve">نسبت ارزش بازار حقوق صاحبان سهام به </w:t>
      </w:r>
      <w:r w:rsidR="00F64440" w:rsidRPr="00087730">
        <w:rPr>
          <w:rFonts w:asciiTheme="majorBidi" w:hAnsiTheme="majorBidi" w:cs="B Lotus" w:hint="cs"/>
          <w:sz w:val="26"/>
          <w:szCs w:val="26"/>
          <w:rtl/>
        </w:rPr>
        <w:t xml:space="preserve">ارزش </w:t>
      </w:r>
      <w:r w:rsidRPr="00087730">
        <w:rPr>
          <w:rFonts w:asciiTheme="majorBidi" w:hAnsiTheme="majorBidi" w:cs="B Lotus" w:hint="cs"/>
          <w:sz w:val="26"/>
          <w:szCs w:val="26"/>
          <w:rtl/>
        </w:rPr>
        <w:t>دفتر</w:t>
      </w:r>
      <w:r w:rsidR="00114C4C" w:rsidRPr="00087730">
        <w:rPr>
          <w:rFonts w:asciiTheme="majorBidi" w:hAnsiTheme="majorBidi" w:cs="B Lotus" w:hint="cs"/>
          <w:sz w:val="26"/>
          <w:szCs w:val="26"/>
          <w:rtl/>
        </w:rPr>
        <w:t>ی</w:t>
      </w:r>
      <w:r w:rsidR="00114C4C" w:rsidRPr="00B71C76">
        <w:rPr>
          <w:rFonts w:asciiTheme="majorBidi" w:hAnsiTheme="majorBidi" w:cstheme="majorBidi"/>
          <w:sz w:val="22"/>
          <w:szCs w:val="22"/>
          <w:rtl/>
        </w:rPr>
        <w:t>(</w:t>
      </w:r>
      <w:r w:rsidR="00114C4C" w:rsidRPr="00B71C76">
        <w:rPr>
          <w:rFonts w:asciiTheme="majorBidi" w:hAnsiTheme="majorBidi" w:cstheme="majorBidi"/>
          <w:sz w:val="22"/>
          <w:szCs w:val="22"/>
        </w:rPr>
        <w:t>MTB</w:t>
      </w:r>
      <w:r w:rsidR="00114C4C" w:rsidRPr="00B71C76">
        <w:rPr>
          <w:rFonts w:asciiTheme="majorBidi" w:hAnsiTheme="majorBidi" w:cstheme="majorBidi"/>
          <w:sz w:val="22"/>
          <w:szCs w:val="22"/>
          <w:rtl/>
        </w:rPr>
        <w:t>)</w:t>
      </w:r>
      <w:r w:rsidRPr="00DE5464">
        <w:rPr>
          <w:rFonts w:asciiTheme="majorBidi" w:hAnsiTheme="majorBidi" w:cs="B Zar" w:hint="cs"/>
          <w:sz w:val="26"/>
          <w:szCs w:val="26"/>
          <w:rtl/>
        </w:rPr>
        <w:t xml:space="preserve">، </w:t>
      </w:r>
      <w:r w:rsidRPr="00087730">
        <w:rPr>
          <w:rFonts w:asciiTheme="majorBidi" w:hAnsiTheme="majorBidi" w:cs="B Lotus" w:hint="cs"/>
          <w:sz w:val="26"/>
          <w:szCs w:val="26"/>
          <w:rtl/>
        </w:rPr>
        <w:t>انحراف معیار بازده سها</w:t>
      </w:r>
      <w:r w:rsidR="002B2DBF" w:rsidRPr="00087730">
        <w:rPr>
          <w:rFonts w:asciiTheme="majorBidi" w:hAnsiTheme="majorBidi" w:cs="B Lotus" w:hint="cs"/>
          <w:sz w:val="26"/>
          <w:szCs w:val="26"/>
          <w:rtl/>
        </w:rPr>
        <w:t>م</w:t>
      </w:r>
      <w:r w:rsidR="00E74592" w:rsidRPr="00DE5464">
        <w:rPr>
          <w:rFonts w:asciiTheme="majorBidi" w:hAnsiTheme="majorBidi" w:cs="B Zar" w:hint="cs"/>
          <w:sz w:val="26"/>
          <w:szCs w:val="26"/>
          <w:rtl/>
        </w:rPr>
        <w:t xml:space="preserve"> </w:t>
      </w:r>
      <w:r w:rsidR="002B2DBF" w:rsidRPr="00B71C76">
        <w:rPr>
          <w:rFonts w:asciiTheme="majorBidi" w:hAnsiTheme="majorBidi" w:cstheme="majorBidi"/>
          <w:sz w:val="22"/>
          <w:szCs w:val="22"/>
          <w:rtl/>
        </w:rPr>
        <w:t>(</w:t>
      </w:r>
      <w:r w:rsidR="002B2DBF" w:rsidRPr="00B71C76">
        <w:rPr>
          <w:rFonts w:asciiTheme="majorBidi" w:hAnsiTheme="majorBidi" w:cstheme="majorBidi"/>
          <w:sz w:val="22"/>
          <w:szCs w:val="22"/>
        </w:rPr>
        <w:t>STDEV</w:t>
      </w:r>
      <w:r w:rsidR="002B2DBF" w:rsidRPr="00B71C76">
        <w:rPr>
          <w:rFonts w:asciiTheme="majorBidi" w:hAnsiTheme="majorBidi" w:cstheme="majorBidi"/>
          <w:sz w:val="22"/>
          <w:szCs w:val="22"/>
          <w:rtl/>
        </w:rPr>
        <w:t>)</w:t>
      </w:r>
      <w:r w:rsidR="00E74592" w:rsidRPr="00DE5464">
        <w:rPr>
          <w:rFonts w:asciiTheme="majorBidi" w:hAnsiTheme="majorBidi" w:cs="B Zar" w:hint="cs"/>
          <w:sz w:val="26"/>
          <w:szCs w:val="26"/>
          <w:rtl/>
        </w:rPr>
        <w:t xml:space="preserve"> </w:t>
      </w:r>
      <w:r w:rsidR="00E74592" w:rsidRPr="00087730">
        <w:rPr>
          <w:rFonts w:asciiTheme="majorBidi" w:hAnsiTheme="majorBidi" w:cs="B Lotus" w:hint="cs"/>
          <w:sz w:val="26"/>
          <w:szCs w:val="26"/>
          <w:rtl/>
        </w:rPr>
        <w:t>و</w:t>
      </w:r>
      <w:r w:rsidR="00334D0F" w:rsidRPr="00087730">
        <w:rPr>
          <w:rFonts w:asciiTheme="majorBidi" w:hAnsiTheme="majorBidi" w:cs="B Lotus" w:hint="cs"/>
          <w:sz w:val="26"/>
          <w:szCs w:val="26"/>
          <w:rtl/>
        </w:rPr>
        <w:t xml:space="preserve"> اندازه </w:t>
      </w:r>
      <w:r w:rsidR="00C4064B" w:rsidRPr="00087730">
        <w:rPr>
          <w:rFonts w:asciiTheme="majorBidi" w:hAnsiTheme="majorBidi" w:cs="B Lotus" w:hint="cs"/>
          <w:sz w:val="26"/>
          <w:szCs w:val="26"/>
          <w:rtl/>
        </w:rPr>
        <w:t>شرکت</w:t>
      </w:r>
      <w:r w:rsidR="00E74592" w:rsidRPr="00087730">
        <w:rPr>
          <w:rFonts w:asciiTheme="majorBidi" w:hAnsiTheme="majorBidi" w:cs="B Lotus"/>
          <w:sz w:val="26"/>
          <w:szCs w:val="26"/>
          <w:rtl/>
        </w:rPr>
        <w:t xml:space="preserve"> </w:t>
      </w:r>
      <w:r w:rsidR="00E74592" w:rsidRPr="00087730">
        <w:rPr>
          <w:rFonts w:asciiTheme="majorBidi" w:hAnsiTheme="majorBidi" w:cs="B Lotus" w:hint="cs"/>
          <w:sz w:val="26"/>
          <w:szCs w:val="26"/>
          <w:rtl/>
        </w:rPr>
        <w:t xml:space="preserve">شامل </w:t>
      </w:r>
      <w:r w:rsidR="00E74592" w:rsidRPr="00087730">
        <w:rPr>
          <w:rFonts w:asciiTheme="majorBidi" w:hAnsiTheme="majorBidi" w:cs="B Lotus"/>
          <w:sz w:val="26"/>
          <w:szCs w:val="26"/>
          <w:rtl/>
        </w:rPr>
        <w:t>ارزش دارا</w:t>
      </w:r>
      <w:r w:rsidR="00E74592" w:rsidRPr="00087730">
        <w:rPr>
          <w:rFonts w:asciiTheme="majorBidi" w:hAnsiTheme="majorBidi" w:cs="B Lotus" w:hint="cs"/>
          <w:sz w:val="26"/>
          <w:szCs w:val="26"/>
          <w:rtl/>
        </w:rPr>
        <w:t>یی‌ها</w:t>
      </w:r>
      <w:r w:rsidR="00C4064B" w:rsidRPr="00DE5464">
        <w:rPr>
          <w:rFonts w:asciiTheme="majorBidi" w:hAnsiTheme="majorBidi" w:cs="B Zar"/>
          <w:sz w:val="26"/>
          <w:szCs w:val="26"/>
          <w:rtl/>
        </w:rPr>
        <w:t xml:space="preserve"> </w:t>
      </w:r>
      <w:r w:rsidR="00C4064B" w:rsidRPr="00B71C76">
        <w:rPr>
          <w:rFonts w:asciiTheme="majorBidi" w:hAnsiTheme="majorBidi" w:cstheme="majorBidi"/>
          <w:sz w:val="22"/>
          <w:szCs w:val="22"/>
          <w:rtl/>
        </w:rPr>
        <w:t>(</w:t>
      </w:r>
      <w:r w:rsidR="00334D0F" w:rsidRPr="00B71C76">
        <w:rPr>
          <w:rFonts w:asciiTheme="majorBidi" w:hAnsiTheme="majorBidi" w:cstheme="majorBidi"/>
          <w:sz w:val="22"/>
          <w:szCs w:val="22"/>
        </w:rPr>
        <w:t>SIZE</w:t>
      </w:r>
      <w:r w:rsidR="00334D0F" w:rsidRPr="00B71C76">
        <w:rPr>
          <w:rFonts w:asciiTheme="majorBidi" w:hAnsiTheme="majorBidi" w:cstheme="majorBidi"/>
          <w:sz w:val="22"/>
          <w:szCs w:val="22"/>
          <w:rtl/>
        </w:rPr>
        <w:t>)</w:t>
      </w:r>
      <w:r w:rsidR="00334D0F" w:rsidRPr="00DE5464">
        <w:rPr>
          <w:rFonts w:asciiTheme="majorBidi" w:hAnsiTheme="majorBidi" w:cs="B Zar" w:hint="cs"/>
          <w:sz w:val="26"/>
          <w:szCs w:val="26"/>
          <w:rtl/>
        </w:rPr>
        <w:t xml:space="preserve"> </w:t>
      </w:r>
      <w:r w:rsidRPr="00087730">
        <w:rPr>
          <w:rFonts w:asciiTheme="majorBidi" w:hAnsiTheme="majorBidi" w:cs="B Lotus" w:hint="cs"/>
          <w:sz w:val="26"/>
          <w:szCs w:val="26"/>
          <w:rtl/>
        </w:rPr>
        <w:t>هستند</w:t>
      </w:r>
      <w:r w:rsidRPr="00DE5464">
        <w:rPr>
          <w:rFonts w:asciiTheme="majorBidi" w:hAnsiTheme="majorBidi" w:cs="B Zar" w:hint="cs"/>
          <w:sz w:val="26"/>
          <w:szCs w:val="26"/>
          <w:rtl/>
        </w:rPr>
        <w:t>.</w:t>
      </w:r>
      <w:r w:rsidR="00F64440" w:rsidRPr="00DE5464">
        <w:rPr>
          <w:rFonts w:asciiTheme="majorBidi" w:hAnsiTheme="majorBidi" w:cs="B Zar" w:hint="cs"/>
          <w:sz w:val="26"/>
          <w:szCs w:val="26"/>
          <w:rtl/>
        </w:rPr>
        <w:t xml:space="preserve"> </w:t>
      </w:r>
    </w:p>
    <w:p w:rsidR="00417CDE" w:rsidRPr="000062BA" w:rsidRDefault="004A2D8D" w:rsidP="004A2D8D">
      <w:pPr>
        <w:jc w:val="both"/>
        <w:rPr>
          <w:rFonts w:cs="B Lotus"/>
          <w:b/>
          <w:bCs/>
          <w:sz w:val="26"/>
          <w:szCs w:val="26"/>
          <w:rtl/>
        </w:rPr>
      </w:pPr>
      <w:r>
        <w:rPr>
          <w:rFonts w:cs="B Lotus" w:hint="cs"/>
          <w:b/>
          <w:bCs/>
          <w:sz w:val="26"/>
          <w:szCs w:val="26"/>
          <w:rtl/>
        </w:rPr>
        <w:t>فرضیه های</w:t>
      </w:r>
      <w:r w:rsidR="00417CDE" w:rsidRPr="000062BA">
        <w:rPr>
          <w:rFonts w:cs="B Lotus" w:hint="cs"/>
          <w:b/>
          <w:bCs/>
          <w:sz w:val="26"/>
          <w:szCs w:val="26"/>
          <w:rtl/>
        </w:rPr>
        <w:t xml:space="preserve"> پژوهش و متغیرهای آن</w:t>
      </w:r>
    </w:p>
    <w:p w:rsidR="00F64440" w:rsidRPr="00DE5464" w:rsidRDefault="00826DA6" w:rsidP="00826DA6">
      <w:pPr>
        <w:jc w:val="both"/>
        <w:rPr>
          <w:rFonts w:cs="B Zar"/>
          <w:sz w:val="26"/>
          <w:szCs w:val="26"/>
          <w:rtl/>
        </w:rPr>
      </w:pPr>
      <w:r w:rsidRPr="004D774C">
        <w:rPr>
          <w:rFonts w:cs="B Lotus" w:hint="cs"/>
          <w:sz w:val="26"/>
          <w:szCs w:val="26"/>
          <w:rtl/>
        </w:rPr>
        <w:t>فرضیه اول:</w:t>
      </w:r>
      <w:r w:rsidRPr="00DE5464">
        <w:rPr>
          <w:rFonts w:cs="B Zar" w:hint="cs"/>
          <w:sz w:val="26"/>
          <w:szCs w:val="26"/>
          <w:rtl/>
        </w:rPr>
        <w:t xml:space="preserve"> </w:t>
      </w:r>
      <w:r w:rsidRPr="00087730">
        <w:rPr>
          <w:rFonts w:cs="B Lotus" w:hint="cs"/>
          <w:sz w:val="26"/>
          <w:szCs w:val="26"/>
          <w:rtl/>
        </w:rPr>
        <w:t>همزمانی</w:t>
      </w:r>
      <w:r w:rsidRPr="00087730">
        <w:rPr>
          <w:rFonts w:cs="B Lotus"/>
          <w:sz w:val="26"/>
          <w:szCs w:val="26"/>
          <w:rtl/>
        </w:rPr>
        <w:t xml:space="preserve"> </w:t>
      </w:r>
      <w:r w:rsidRPr="00087730">
        <w:rPr>
          <w:rFonts w:cs="B Lotus" w:hint="cs"/>
          <w:sz w:val="26"/>
          <w:szCs w:val="26"/>
          <w:rtl/>
        </w:rPr>
        <w:t>بازده</w:t>
      </w:r>
      <w:r w:rsidRPr="00087730">
        <w:rPr>
          <w:rFonts w:cs="B Lotus"/>
          <w:sz w:val="26"/>
          <w:szCs w:val="26"/>
          <w:rtl/>
        </w:rPr>
        <w:t xml:space="preserve"> </w:t>
      </w:r>
      <w:r w:rsidRPr="00087730">
        <w:rPr>
          <w:rFonts w:cs="B Lotus" w:hint="cs"/>
          <w:sz w:val="26"/>
          <w:szCs w:val="26"/>
          <w:rtl/>
        </w:rPr>
        <w:t>سهام</w:t>
      </w:r>
      <w:r w:rsidRPr="00087730">
        <w:rPr>
          <w:rFonts w:cs="B Lotus"/>
          <w:sz w:val="26"/>
          <w:szCs w:val="26"/>
          <w:rtl/>
        </w:rPr>
        <w:t xml:space="preserve"> </w:t>
      </w:r>
      <w:r w:rsidRPr="00087730">
        <w:rPr>
          <w:rFonts w:cs="B Lotus" w:hint="cs"/>
          <w:sz w:val="26"/>
          <w:szCs w:val="26"/>
          <w:rtl/>
        </w:rPr>
        <w:t>در</w:t>
      </w:r>
      <w:r w:rsidRPr="00087730">
        <w:rPr>
          <w:rFonts w:cs="B Lotus"/>
          <w:sz w:val="26"/>
          <w:szCs w:val="26"/>
          <w:rtl/>
        </w:rPr>
        <w:t xml:space="preserve"> </w:t>
      </w:r>
      <w:r w:rsidRPr="00087730">
        <w:rPr>
          <w:rFonts w:cs="B Lotus" w:hint="cs"/>
          <w:sz w:val="26"/>
          <w:szCs w:val="26"/>
          <w:rtl/>
        </w:rPr>
        <w:t>بورس</w:t>
      </w:r>
      <w:r w:rsidRPr="00087730">
        <w:rPr>
          <w:rFonts w:cs="B Lotus"/>
          <w:sz w:val="26"/>
          <w:szCs w:val="26"/>
          <w:rtl/>
        </w:rPr>
        <w:t xml:space="preserve"> </w:t>
      </w:r>
      <w:r w:rsidRPr="00087730">
        <w:rPr>
          <w:rFonts w:cs="B Lotus" w:hint="cs"/>
          <w:sz w:val="26"/>
          <w:szCs w:val="26"/>
          <w:rtl/>
        </w:rPr>
        <w:t>اوراق</w:t>
      </w:r>
      <w:r w:rsidRPr="00087730">
        <w:rPr>
          <w:rFonts w:cs="B Lotus"/>
          <w:sz w:val="26"/>
          <w:szCs w:val="26"/>
          <w:rtl/>
        </w:rPr>
        <w:t xml:space="preserve"> </w:t>
      </w:r>
      <w:r w:rsidRPr="00087730">
        <w:rPr>
          <w:rFonts w:cs="B Lotus" w:hint="cs"/>
          <w:sz w:val="26"/>
          <w:szCs w:val="26"/>
          <w:rtl/>
        </w:rPr>
        <w:t>بهادار</w:t>
      </w:r>
      <w:r w:rsidRPr="00087730">
        <w:rPr>
          <w:rFonts w:cs="B Lotus"/>
          <w:sz w:val="26"/>
          <w:szCs w:val="26"/>
          <w:rtl/>
        </w:rPr>
        <w:t xml:space="preserve"> </w:t>
      </w:r>
      <w:r w:rsidRPr="00087730">
        <w:rPr>
          <w:rFonts w:cs="B Lotus" w:hint="cs"/>
          <w:sz w:val="26"/>
          <w:szCs w:val="26"/>
          <w:rtl/>
        </w:rPr>
        <w:t>تهران</w:t>
      </w:r>
      <w:r w:rsidRPr="00087730">
        <w:rPr>
          <w:rFonts w:cs="B Lotus"/>
          <w:sz w:val="26"/>
          <w:szCs w:val="26"/>
          <w:rtl/>
        </w:rPr>
        <w:t xml:space="preserve"> </w:t>
      </w:r>
      <w:r w:rsidRPr="00087730">
        <w:rPr>
          <w:rFonts w:cs="B Lotus" w:hint="cs"/>
          <w:sz w:val="26"/>
          <w:szCs w:val="26"/>
          <w:rtl/>
        </w:rPr>
        <w:t>وجود</w:t>
      </w:r>
      <w:r w:rsidRPr="00087730">
        <w:rPr>
          <w:rFonts w:cs="B Lotus"/>
          <w:sz w:val="26"/>
          <w:szCs w:val="26"/>
          <w:rtl/>
        </w:rPr>
        <w:t xml:space="preserve"> </w:t>
      </w:r>
      <w:r w:rsidRPr="00087730">
        <w:rPr>
          <w:rFonts w:cs="B Lotus" w:hint="cs"/>
          <w:sz w:val="26"/>
          <w:szCs w:val="26"/>
          <w:rtl/>
        </w:rPr>
        <w:t>دارد</w:t>
      </w:r>
      <w:r w:rsidR="00F64440" w:rsidRPr="00DE5464">
        <w:rPr>
          <w:rFonts w:cs="B Zar" w:hint="cs"/>
          <w:sz w:val="26"/>
          <w:szCs w:val="26"/>
          <w:rtl/>
        </w:rPr>
        <w:t>.</w:t>
      </w:r>
    </w:p>
    <w:p w:rsidR="00826DA6" w:rsidRPr="00DE5464" w:rsidRDefault="00F64440" w:rsidP="00F64440">
      <w:pPr>
        <w:jc w:val="both"/>
        <w:rPr>
          <w:rFonts w:cs="B Zar"/>
          <w:sz w:val="26"/>
          <w:szCs w:val="26"/>
          <w:rtl/>
        </w:rPr>
      </w:pPr>
      <w:r w:rsidRPr="00087730">
        <w:rPr>
          <w:rFonts w:cs="B Lotus" w:hint="cs"/>
          <w:sz w:val="26"/>
          <w:szCs w:val="26"/>
          <w:rtl/>
        </w:rPr>
        <w:lastRenderedPageBreak/>
        <w:t xml:space="preserve">سنجش با استفاده از </w:t>
      </w:r>
      <w:r w:rsidRPr="00087730">
        <w:rPr>
          <w:rFonts w:asciiTheme="majorBidi" w:hAnsiTheme="majorBidi" w:cs="B Lotus" w:hint="cs"/>
          <w:sz w:val="26"/>
          <w:szCs w:val="26"/>
          <w:rtl/>
        </w:rPr>
        <w:t>مدل</w:t>
      </w:r>
      <w:r w:rsidRPr="00DE5464">
        <w:rPr>
          <w:rFonts w:asciiTheme="majorBidi" w:hAnsiTheme="majorBidi" w:cs="B Zar" w:hint="cs"/>
          <w:sz w:val="26"/>
          <w:szCs w:val="26"/>
          <w:rtl/>
        </w:rPr>
        <w:t xml:space="preserve"> </w:t>
      </w:r>
      <w:r w:rsidR="00C4064B" w:rsidRPr="00516DFB">
        <w:rPr>
          <w:rFonts w:asciiTheme="majorBidi" w:hAnsiTheme="majorBidi" w:cstheme="majorBidi"/>
          <w:sz w:val="22"/>
          <w:szCs w:val="22"/>
          <w:rtl/>
        </w:rPr>
        <w:t>(</w:t>
      </w:r>
      <w:r w:rsidR="00826DA6" w:rsidRPr="00516DFB">
        <w:rPr>
          <w:rFonts w:asciiTheme="majorBidi" w:hAnsiTheme="majorBidi" w:cstheme="majorBidi"/>
          <w:sz w:val="22"/>
          <w:szCs w:val="22"/>
          <w:rtl/>
        </w:rPr>
        <w:t>1)</w:t>
      </w:r>
      <w:r w:rsidRPr="00516DFB">
        <w:rPr>
          <w:rFonts w:asciiTheme="majorBidi" w:hAnsiTheme="majorBidi" w:cstheme="majorBidi"/>
          <w:sz w:val="22"/>
          <w:szCs w:val="22"/>
          <w:rtl/>
        </w:rPr>
        <w:t>:</w:t>
      </w:r>
      <w:r w:rsidRPr="00DE5464">
        <w:rPr>
          <w:rFonts w:cs="B Zar" w:hint="cs"/>
          <w:sz w:val="26"/>
          <w:szCs w:val="26"/>
          <w:rtl/>
        </w:rPr>
        <w:t xml:space="preserve"> </w:t>
      </w:r>
      <w:r w:rsidR="00826DA6" w:rsidRPr="00DE5464">
        <w:rPr>
          <w:rFonts w:asciiTheme="majorBidi" w:hAnsiTheme="majorBidi" w:cs="B Zar" w:hint="cs"/>
          <w:sz w:val="26"/>
          <w:szCs w:val="26"/>
          <w:rtl/>
        </w:rPr>
        <w:t xml:space="preserve">    </w:t>
      </w:r>
      <m:oMath>
        <m:sSub>
          <m:sSubPr>
            <m:ctrlPr>
              <w:rPr>
                <w:rFonts w:ascii="Cambria Math" w:hAnsi="Cambria Math" w:cs="B Zar"/>
                <w:i/>
                <w:sz w:val="22"/>
                <w:szCs w:val="22"/>
              </w:rPr>
            </m:ctrlPr>
          </m:sSubPr>
          <m:e>
            <m:r>
              <m:rPr>
                <m:sty m:val="b"/>
              </m:rPr>
              <w:rPr>
                <w:rFonts w:ascii="Cambria Math" w:hAnsi="Cambria Math" w:cs="B Zar"/>
                <w:sz w:val="22"/>
                <w:szCs w:val="22"/>
              </w:rPr>
              <m:t>RET</m:t>
            </m:r>
          </m:e>
          <m:sub>
            <m:r>
              <m:rPr>
                <m:sty m:val="p"/>
              </m:rPr>
              <w:rPr>
                <w:rFonts w:ascii="Cambria Math" w:hAnsi="Cambria Math" w:cs="B Zar"/>
                <w:sz w:val="22"/>
                <w:szCs w:val="22"/>
              </w:rPr>
              <m:t xml:space="preserve"> i,t</m:t>
            </m:r>
          </m:sub>
        </m:sSub>
        <m:r>
          <m:rPr>
            <m:sty m:val="p"/>
          </m:rPr>
          <w:rPr>
            <w:rFonts w:ascii="Cambria Math" w:hAnsi="Cambria Math" w:cs="B Zar"/>
            <w:sz w:val="22"/>
            <w:szCs w:val="22"/>
          </w:rPr>
          <m:t>=α+</m:t>
        </m:r>
        <m:sSub>
          <m:sSubPr>
            <m:ctrlPr>
              <w:rPr>
                <w:rFonts w:ascii="Cambria Math" w:hAnsi="Cambria Math" w:cs="B Zar"/>
                <w:sz w:val="22"/>
                <w:szCs w:val="22"/>
              </w:rPr>
            </m:ctrlPr>
          </m:sSubPr>
          <m:e>
            <m:r>
              <m:rPr>
                <m:sty m:val="p"/>
              </m:rPr>
              <w:rPr>
                <w:rFonts w:ascii="Cambria Math" w:hAnsi="Cambria Math" w:cs="B Zar"/>
                <w:sz w:val="22"/>
                <w:szCs w:val="22"/>
              </w:rPr>
              <m:t>β</m:t>
            </m:r>
          </m:e>
          <m:sub>
            <m:r>
              <m:rPr>
                <m:sty m:val="p"/>
              </m:rPr>
              <w:rPr>
                <w:rFonts w:ascii="Cambria Math" w:hAnsi="Cambria Math" w:cs="B Zar"/>
                <w:sz w:val="22"/>
                <w:szCs w:val="22"/>
              </w:rPr>
              <m:t>1</m:t>
            </m:r>
          </m:sub>
        </m:sSub>
        <m:sSub>
          <m:sSubPr>
            <m:ctrlPr>
              <w:rPr>
                <w:rFonts w:ascii="Cambria Math" w:hAnsi="Cambria Math" w:cs="B Zar"/>
                <w:sz w:val="22"/>
                <w:szCs w:val="22"/>
              </w:rPr>
            </m:ctrlPr>
          </m:sSubPr>
          <m:e>
            <m:r>
              <w:rPr>
                <w:rFonts w:ascii="Cambria Math" w:hAnsi="Cambria Math" w:cs="B Zar"/>
                <w:sz w:val="22"/>
                <w:szCs w:val="22"/>
              </w:rPr>
              <m:t>REM</m:t>
            </m:r>
          </m:e>
          <m:sub>
            <m:r>
              <m:rPr>
                <m:sty m:val="p"/>
              </m:rPr>
              <w:rPr>
                <w:rFonts w:ascii="Cambria Math" w:hAnsi="Cambria Math" w:cs="B Zar"/>
                <w:sz w:val="22"/>
                <w:szCs w:val="22"/>
              </w:rPr>
              <m:t>i,t</m:t>
            </m:r>
          </m:sub>
        </m:sSub>
        <m:r>
          <m:rPr>
            <m:sty m:val="p"/>
          </m:rPr>
          <w:rPr>
            <w:rFonts w:ascii="Cambria Math" w:hAnsi="Cambria Math" w:cs="B Zar"/>
            <w:sz w:val="22"/>
            <w:szCs w:val="22"/>
          </w:rPr>
          <m:t>+</m:t>
        </m:r>
        <m:sSub>
          <m:sSubPr>
            <m:ctrlPr>
              <w:rPr>
                <w:rFonts w:ascii="Cambria Math" w:hAnsi="Cambria Math" w:cs="B Zar"/>
                <w:sz w:val="22"/>
                <w:szCs w:val="22"/>
              </w:rPr>
            </m:ctrlPr>
          </m:sSubPr>
          <m:e>
            <m:r>
              <m:rPr>
                <m:sty m:val="p"/>
              </m:rPr>
              <w:rPr>
                <w:rFonts w:ascii="Cambria Math" w:hAnsi="Cambria Math" w:cs="B Zar"/>
                <w:sz w:val="22"/>
                <w:szCs w:val="22"/>
              </w:rPr>
              <m:t>β</m:t>
            </m:r>
          </m:e>
          <m:sub>
            <m:r>
              <m:rPr>
                <m:sty m:val="p"/>
              </m:rPr>
              <w:rPr>
                <w:rFonts w:ascii="Cambria Math" w:hAnsi="Cambria Math" w:cs="B Zar"/>
                <w:sz w:val="22"/>
                <w:szCs w:val="22"/>
              </w:rPr>
              <m:t>2</m:t>
            </m:r>
          </m:sub>
        </m:sSub>
        <m:sSub>
          <m:sSubPr>
            <m:ctrlPr>
              <w:rPr>
                <w:rFonts w:ascii="Cambria Math" w:hAnsi="Cambria Math" w:cs="B Zar"/>
                <w:sz w:val="22"/>
                <w:szCs w:val="22"/>
              </w:rPr>
            </m:ctrlPr>
          </m:sSubPr>
          <m:e>
            <m:r>
              <w:rPr>
                <w:rFonts w:ascii="Cambria Math" w:hAnsi="Cambria Math" w:cs="B Zar"/>
                <w:sz w:val="22"/>
                <w:szCs w:val="22"/>
              </w:rPr>
              <m:t>REM</m:t>
            </m:r>
          </m:e>
          <m:sub>
            <m:r>
              <m:rPr>
                <m:sty m:val="p"/>
              </m:rPr>
              <w:rPr>
                <w:rFonts w:ascii="Cambria Math" w:hAnsi="Cambria Math" w:cs="B Zar"/>
                <w:sz w:val="22"/>
                <w:szCs w:val="22"/>
              </w:rPr>
              <m:t>i,t-1</m:t>
            </m:r>
          </m:sub>
        </m:sSub>
        <m:r>
          <m:rPr>
            <m:sty m:val="p"/>
          </m:rPr>
          <w:rPr>
            <w:rFonts w:ascii="Cambria Math" w:hAnsi="Cambria Math" w:cs="B Zar"/>
            <w:sz w:val="22"/>
            <w:szCs w:val="22"/>
          </w:rPr>
          <m:t>+</m:t>
        </m:r>
        <m:sSub>
          <m:sSubPr>
            <m:ctrlPr>
              <w:rPr>
                <w:rFonts w:ascii="Cambria Math" w:hAnsi="Cambria Math" w:cs="B Zar"/>
                <w:sz w:val="22"/>
                <w:szCs w:val="22"/>
              </w:rPr>
            </m:ctrlPr>
          </m:sSubPr>
          <m:e>
            <m:r>
              <m:rPr>
                <m:sty m:val="p"/>
              </m:rPr>
              <w:rPr>
                <w:rFonts w:ascii="Cambria Math" w:hAnsi="Cambria Math" w:cs="B Zar"/>
                <w:sz w:val="22"/>
                <w:szCs w:val="22"/>
              </w:rPr>
              <m:t>ε</m:t>
            </m:r>
          </m:e>
          <m:sub>
            <m:r>
              <m:rPr>
                <m:sty m:val="p"/>
              </m:rPr>
              <w:rPr>
                <w:rFonts w:ascii="Cambria Math" w:hAnsi="Cambria Math" w:cs="B Zar"/>
                <w:sz w:val="22"/>
                <w:szCs w:val="22"/>
              </w:rPr>
              <m:t>i,t</m:t>
            </m:r>
          </m:sub>
        </m:sSub>
      </m:oMath>
    </w:p>
    <w:p w:rsidR="00F64440" w:rsidRPr="00DE5464" w:rsidRDefault="00826DA6" w:rsidP="00F64440">
      <w:pPr>
        <w:jc w:val="both"/>
        <w:rPr>
          <w:rFonts w:asciiTheme="majorBidi" w:hAnsiTheme="majorBidi" w:cs="B Zar"/>
          <w:sz w:val="26"/>
          <w:szCs w:val="26"/>
          <w:rtl/>
        </w:rPr>
      </w:pPr>
      <w:r w:rsidRPr="004D774C">
        <w:rPr>
          <w:rFonts w:asciiTheme="majorBidi" w:hAnsiTheme="majorBidi" w:cs="B Lotus" w:hint="cs"/>
          <w:sz w:val="26"/>
          <w:szCs w:val="26"/>
          <w:rtl/>
        </w:rPr>
        <w:t>فرضیه دوم</w:t>
      </w:r>
      <w:r w:rsidRPr="004D774C">
        <w:rPr>
          <w:rFonts w:asciiTheme="majorBidi" w:hAnsiTheme="majorBidi" w:cs="B Lotus" w:hint="cs"/>
          <w:rtl/>
        </w:rPr>
        <w:t>:</w:t>
      </w:r>
      <w:r w:rsidRPr="00DE5464">
        <w:rPr>
          <w:rFonts w:asciiTheme="majorBidi" w:hAnsiTheme="majorBidi" w:cs="B Zar" w:hint="cs"/>
          <w:b/>
          <w:bCs/>
          <w:sz w:val="26"/>
          <w:szCs w:val="26"/>
          <w:rtl/>
        </w:rPr>
        <w:t xml:space="preserve"> </w:t>
      </w:r>
      <w:r w:rsidR="00F64440" w:rsidRPr="00087730">
        <w:rPr>
          <w:rFonts w:asciiTheme="majorBidi" w:hAnsiTheme="majorBidi" w:cs="B Lotus" w:hint="cs"/>
          <w:sz w:val="26"/>
          <w:szCs w:val="26"/>
          <w:rtl/>
        </w:rPr>
        <w:t>سازوکار</w:t>
      </w:r>
      <w:r w:rsidRPr="00087730">
        <w:rPr>
          <w:rFonts w:asciiTheme="majorBidi" w:hAnsiTheme="majorBidi" w:cs="B Lotus" w:hint="cs"/>
          <w:sz w:val="26"/>
          <w:szCs w:val="26"/>
          <w:rtl/>
        </w:rPr>
        <w:t>های راهبری شرکتی تأثیر معنی‌داری بر همزمانی بازده سهام دارد.</w:t>
      </w:r>
      <w:r w:rsidRPr="00DE5464">
        <w:rPr>
          <w:rFonts w:asciiTheme="majorBidi" w:hAnsiTheme="majorBidi" w:cs="B Zar" w:hint="cs"/>
          <w:sz w:val="26"/>
          <w:szCs w:val="26"/>
          <w:rtl/>
        </w:rPr>
        <w:t xml:space="preserve"> </w:t>
      </w:r>
    </w:p>
    <w:p w:rsidR="00826DA6" w:rsidRPr="00DE5464" w:rsidRDefault="00F64440" w:rsidP="00F64440">
      <w:pPr>
        <w:jc w:val="both"/>
        <w:rPr>
          <w:rFonts w:asciiTheme="majorBidi" w:hAnsiTheme="majorBidi" w:cs="B Zar"/>
          <w:b/>
          <w:bCs/>
          <w:sz w:val="26"/>
          <w:szCs w:val="26"/>
          <w:rtl/>
        </w:rPr>
      </w:pPr>
      <w:r w:rsidRPr="00087730">
        <w:rPr>
          <w:rFonts w:asciiTheme="majorBidi" w:hAnsiTheme="majorBidi" w:cs="B Lotus"/>
          <w:sz w:val="26"/>
          <w:szCs w:val="26"/>
          <w:rtl/>
        </w:rPr>
        <w:t>سنجش با استفاده از مدل</w:t>
      </w:r>
      <w:r w:rsidR="00826DA6" w:rsidRPr="00DE5464">
        <w:rPr>
          <w:rFonts w:asciiTheme="majorBidi" w:hAnsiTheme="majorBidi" w:cs="B Zar" w:hint="cs"/>
          <w:sz w:val="26"/>
          <w:szCs w:val="26"/>
          <w:rtl/>
        </w:rPr>
        <w:t xml:space="preserve"> </w:t>
      </w:r>
      <w:r w:rsidR="00826DA6" w:rsidRPr="003106EF">
        <w:rPr>
          <w:rFonts w:asciiTheme="majorBidi" w:hAnsiTheme="majorBidi" w:cstheme="majorBidi"/>
          <w:sz w:val="22"/>
          <w:szCs w:val="22"/>
          <w:rtl/>
        </w:rPr>
        <w:t>(2)</w:t>
      </w:r>
      <w:r w:rsidRPr="003106EF">
        <w:rPr>
          <w:rFonts w:asciiTheme="majorBidi" w:hAnsiTheme="majorBidi" w:cstheme="majorBidi"/>
          <w:sz w:val="22"/>
          <w:szCs w:val="22"/>
          <w:rtl/>
        </w:rPr>
        <w:t xml:space="preserve">: </w:t>
      </w:r>
      <w:r w:rsidR="00826DA6" w:rsidRPr="003106EF">
        <w:rPr>
          <w:rFonts w:asciiTheme="majorBidi" w:hAnsiTheme="majorBidi" w:cstheme="majorBidi"/>
          <w:sz w:val="22"/>
          <w:szCs w:val="22"/>
          <w:rtl/>
        </w:rPr>
        <w:t xml:space="preserve"> </w:t>
      </w:r>
      <w:r w:rsidR="00826DA6" w:rsidRPr="00DE5464">
        <w:rPr>
          <w:rFonts w:asciiTheme="majorBidi" w:hAnsiTheme="majorBidi" w:cs="B Zar" w:hint="cs"/>
          <w:sz w:val="26"/>
          <w:szCs w:val="26"/>
          <w:rtl/>
        </w:rPr>
        <w:t xml:space="preserve"> </w:t>
      </w:r>
    </w:p>
    <w:p w:rsidR="00826DA6" w:rsidRPr="003106EF" w:rsidRDefault="00826DA6" w:rsidP="00826DA6">
      <w:pPr>
        <w:jc w:val="both"/>
        <w:rPr>
          <w:rFonts w:asciiTheme="majorBidi" w:eastAsia="Times New Roman" w:hAnsiTheme="majorBidi" w:cstheme="majorBidi"/>
          <w:i/>
          <w:sz w:val="22"/>
          <w:szCs w:val="22"/>
          <w:rtl/>
        </w:rPr>
      </w:pPr>
      <w:r w:rsidRPr="003106EF">
        <w:rPr>
          <w:rFonts w:asciiTheme="majorBidi" w:eastAsia="Times New Roman" w:hAnsiTheme="majorBidi" w:cstheme="majorBidi"/>
          <w:b/>
          <w:bCs/>
          <w:sz w:val="22"/>
          <w:szCs w:val="22"/>
        </w:rPr>
        <w:t>SYNCH</w:t>
      </w:r>
      <w:r w:rsidRPr="003106EF">
        <w:rPr>
          <w:rFonts w:asciiTheme="majorBidi" w:eastAsia="Times New Roman" w:hAnsiTheme="majorBidi" w:cstheme="majorBidi"/>
          <w:b/>
          <w:bCs/>
          <w:sz w:val="22"/>
          <w:szCs w:val="22"/>
          <w:vertAlign w:val="subscript"/>
        </w:rPr>
        <w:t>it</w:t>
      </w:r>
      <w:r w:rsidRPr="003106EF">
        <w:rPr>
          <w:rFonts w:asciiTheme="majorBidi" w:eastAsia="Times New Roman" w:hAnsiTheme="majorBidi" w:cstheme="majorBidi"/>
          <w:i/>
          <w:iCs/>
          <w:sz w:val="22"/>
          <w:szCs w:val="22"/>
        </w:rPr>
        <w:t>=α+</w:t>
      </w:r>
      <m:oMath>
        <m:sSub>
          <m:sSubPr>
            <m:ctrlPr>
              <w:rPr>
                <w:rFonts w:ascii="Cambria Math" w:hAnsi="Cambria Math" w:cstheme="majorBidi"/>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1</m:t>
            </m:r>
          </m:sub>
        </m:sSub>
        <m:sSub>
          <m:sSubPr>
            <m:ctrlPr>
              <w:rPr>
                <w:rFonts w:ascii="Cambria Math" w:hAnsi="Cambria Math" w:cstheme="majorBidi"/>
                <w:sz w:val="22"/>
                <w:szCs w:val="22"/>
              </w:rPr>
            </m:ctrlPr>
          </m:sSubPr>
          <m:e>
            <m:r>
              <w:rPr>
                <w:rFonts w:ascii="Cambria Math" w:hAnsi="Cambria Math" w:cstheme="majorBidi"/>
                <w:sz w:val="22"/>
                <w:szCs w:val="22"/>
              </w:rPr>
              <m:t>BC</m:t>
            </m:r>
          </m:e>
          <m:sub>
            <m:r>
              <m:rPr>
                <m:sty m:val="p"/>
              </m:rPr>
              <w:rPr>
                <w:rFonts w:ascii="Cambria Math" w:hAnsi="Cambria Math" w:cstheme="majorBidi"/>
                <w:sz w:val="22"/>
                <w:szCs w:val="22"/>
              </w:rPr>
              <m:t>I,t</m:t>
            </m:r>
          </m:sub>
        </m:sSub>
      </m:oMath>
      <w:r w:rsidRPr="003106EF">
        <w:rPr>
          <w:rFonts w:asciiTheme="majorBidi" w:eastAsia="Times New Roman" w:hAnsiTheme="majorBidi" w:cstheme="majorBidi"/>
          <w:i/>
          <w:iCs/>
          <w:sz w:val="22"/>
          <w:szCs w:val="22"/>
        </w:rPr>
        <w:t>+</w:t>
      </w:r>
      <m:oMath>
        <m:sSub>
          <m:sSubPr>
            <m:ctrlPr>
              <w:rPr>
                <w:rFonts w:ascii="Cambria Math" w:hAnsi="Cambria Math" w:cstheme="majorBidi"/>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2</m:t>
            </m:r>
          </m:sub>
        </m:sSub>
        <m:sSub>
          <m:sSubPr>
            <m:ctrlPr>
              <w:rPr>
                <w:rFonts w:ascii="Cambria Math" w:hAnsi="Cambria Math" w:cstheme="majorBidi"/>
                <w:sz w:val="22"/>
                <w:szCs w:val="22"/>
              </w:rPr>
            </m:ctrlPr>
          </m:sSubPr>
          <m:e>
            <m:r>
              <w:rPr>
                <w:rFonts w:ascii="Cambria Math" w:hAnsi="Cambria Math" w:cstheme="majorBidi"/>
                <w:sz w:val="22"/>
                <w:szCs w:val="22"/>
              </w:rPr>
              <m:t>BS</m:t>
            </m:r>
          </m:e>
          <m:sub>
            <m:r>
              <m:rPr>
                <m:sty m:val="p"/>
              </m:rPr>
              <w:rPr>
                <w:rFonts w:ascii="Cambria Math" w:hAnsi="Cambria Math" w:cstheme="majorBidi"/>
                <w:sz w:val="22"/>
                <w:szCs w:val="22"/>
              </w:rPr>
              <m:t>I,t</m:t>
            </m:r>
          </m:sub>
        </m:sSub>
      </m:oMath>
      <w:r w:rsidRPr="003106EF">
        <w:rPr>
          <w:rFonts w:asciiTheme="majorBidi" w:eastAsia="Times New Roman" w:hAnsiTheme="majorBidi" w:cstheme="majorBidi"/>
          <w:i/>
          <w:iCs/>
          <w:sz w:val="22"/>
          <w:szCs w:val="22"/>
        </w:rPr>
        <w:t>+</w:t>
      </w:r>
      <m:oMath>
        <m:sSub>
          <m:sSubPr>
            <m:ctrlPr>
              <w:rPr>
                <w:rFonts w:ascii="Cambria Math" w:hAnsi="Cambria Math" w:cstheme="majorBidi"/>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3</m:t>
            </m:r>
          </m:sub>
        </m:sSub>
        <m:sSub>
          <m:sSubPr>
            <m:ctrlPr>
              <w:rPr>
                <w:rFonts w:ascii="Cambria Math" w:hAnsi="Cambria Math" w:cstheme="majorBidi"/>
                <w:sz w:val="22"/>
                <w:szCs w:val="22"/>
              </w:rPr>
            </m:ctrlPr>
          </m:sSubPr>
          <m:e>
            <m:r>
              <w:rPr>
                <w:rFonts w:ascii="Cambria Math" w:hAnsi="Cambria Math" w:cstheme="majorBidi"/>
                <w:sz w:val="22"/>
                <w:szCs w:val="22"/>
              </w:rPr>
              <m:t>CEODU</m:t>
            </m:r>
          </m:e>
          <m:sub>
            <m:r>
              <m:rPr>
                <m:sty m:val="p"/>
              </m:rPr>
              <w:rPr>
                <w:rFonts w:ascii="Cambria Math" w:hAnsi="Cambria Math" w:cstheme="majorBidi"/>
                <w:sz w:val="22"/>
                <w:szCs w:val="22"/>
              </w:rPr>
              <m:t>I,t</m:t>
            </m:r>
          </m:sub>
        </m:sSub>
      </m:oMath>
      <w:r w:rsidRPr="003106EF">
        <w:rPr>
          <w:rFonts w:asciiTheme="majorBidi" w:eastAsia="Times New Roman" w:hAnsiTheme="majorBidi" w:cstheme="majorBidi"/>
          <w:i/>
          <w:iCs/>
          <w:sz w:val="22"/>
          <w:szCs w:val="22"/>
        </w:rPr>
        <w:t>+</w:t>
      </w:r>
      <m:oMath>
        <m:sSub>
          <m:sSubPr>
            <m:ctrlPr>
              <w:rPr>
                <w:rFonts w:ascii="Cambria Math" w:hAnsi="Cambria Math" w:cstheme="majorBidi"/>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4</m:t>
            </m:r>
          </m:sub>
        </m:sSub>
        <m:sSub>
          <m:sSubPr>
            <m:ctrlPr>
              <w:rPr>
                <w:rFonts w:ascii="Cambria Math" w:hAnsi="Cambria Math" w:cstheme="majorBidi"/>
                <w:sz w:val="22"/>
                <w:szCs w:val="22"/>
              </w:rPr>
            </m:ctrlPr>
          </m:sSubPr>
          <m:e>
            <m:r>
              <w:rPr>
                <w:rFonts w:ascii="Cambria Math" w:hAnsi="Cambria Math" w:cstheme="majorBidi"/>
                <w:sz w:val="22"/>
                <w:szCs w:val="22"/>
              </w:rPr>
              <m:t>INS</m:t>
            </m:r>
          </m:e>
          <m:sub>
            <m:r>
              <m:rPr>
                <m:sty m:val="p"/>
              </m:rPr>
              <w:rPr>
                <w:rFonts w:ascii="Cambria Math" w:hAnsi="Cambria Math" w:cstheme="majorBidi"/>
                <w:sz w:val="22"/>
                <w:szCs w:val="22"/>
              </w:rPr>
              <m:t>I,t</m:t>
            </m:r>
          </m:sub>
        </m:sSub>
        <m:sSub>
          <m:sSubPr>
            <m:ctrlPr>
              <w:rPr>
                <w:rFonts w:ascii="Cambria Math" w:hAnsi="Cambria Math" w:cstheme="majorBidi"/>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5</m:t>
            </m:r>
          </m:sub>
        </m:sSub>
        <m:sSub>
          <m:sSubPr>
            <m:ctrlPr>
              <w:rPr>
                <w:rFonts w:ascii="Cambria Math" w:hAnsi="Cambria Math" w:cstheme="majorBidi"/>
                <w:sz w:val="22"/>
                <w:szCs w:val="22"/>
              </w:rPr>
            </m:ctrlPr>
          </m:sSubPr>
          <m:e>
            <m:r>
              <w:rPr>
                <w:rFonts w:ascii="Cambria Math" w:hAnsi="Cambria Math" w:cstheme="majorBidi"/>
                <w:sz w:val="22"/>
                <w:szCs w:val="22"/>
              </w:rPr>
              <m:t>AQ</m:t>
            </m:r>
          </m:e>
          <m:sub>
            <m:r>
              <m:rPr>
                <m:sty m:val="p"/>
              </m:rPr>
              <w:rPr>
                <w:rFonts w:ascii="Cambria Math" w:hAnsi="Cambria Math" w:cstheme="majorBidi"/>
                <w:sz w:val="22"/>
                <w:szCs w:val="22"/>
              </w:rPr>
              <m:t>I,t</m:t>
            </m:r>
          </m:sub>
        </m:sSub>
        <m:sSub>
          <m:sSubPr>
            <m:ctrlPr>
              <w:rPr>
                <w:rFonts w:ascii="Cambria Math" w:hAnsi="Cambria Math" w:cstheme="majorBidi"/>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6</m:t>
            </m:r>
          </m:sub>
        </m:sSub>
        <m:sSub>
          <m:sSubPr>
            <m:ctrlPr>
              <w:rPr>
                <w:rFonts w:ascii="Cambria Math" w:hAnsi="Cambria Math" w:cstheme="majorBidi"/>
                <w:sz w:val="22"/>
                <w:szCs w:val="22"/>
              </w:rPr>
            </m:ctrlPr>
          </m:sSubPr>
          <m:e>
            <m:r>
              <w:rPr>
                <w:rFonts w:ascii="Cambria Math" w:hAnsi="Cambria Math" w:cstheme="majorBidi"/>
                <w:sz w:val="22"/>
                <w:szCs w:val="22"/>
              </w:rPr>
              <m:t>MTB</m:t>
            </m:r>
          </m:e>
          <m:sub>
            <m:r>
              <m:rPr>
                <m:sty m:val="p"/>
              </m:rPr>
              <w:rPr>
                <w:rFonts w:ascii="Cambria Math" w:hAnsi="Cambria Math" w:cstheme="majorBidi"/>
                <w:sz w:val="22"/>
                <w:szCs w:val="22"/>
              </w:rPr>
              <m:t>I,t</m:t>
            </m:r>
          </m:sub>
        </m:sSub>
        <m:sSub>
          <m:sSubPr>
            <m:ctrlPr>
              <w:rPr>
                <w:rFonts w:ascii="Cambria Math" w:hAnsi="Cambria Math" w:cstheme="majorBidi"/>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7</m:t>
            </m:r>
          </m:sub>
        </m:sSub>
        <m:sSub>
          <m:sSubPr>
            <m:ctrlPr>
              <w:rPr>
                <w:rFonts w:ascii="Cambria Math" w:hAnsi="Cambria Math" w:cstheme="majorBidi"/>
                <w:sz w:val="22"/>
                <w:szCs w:val="22"/>
              </w:rPr>
            </m:ctrlPr>
          </m:sSubPr>
          <m:e>
            <m:r>
              <w:rPr>
                <w:rFonts w:ascii="Cambria Math" w:hAnsi="Cambria Math" w:cstheme="majorBidi"/>
                <w:sz w:val="22"/>
                <w:szCs w:val="22"/>
              </w:rPr>
              <m:t>STDROA</m:t>
            </m:r>
          </m:e>
          <m:sub>
            <m:r>
              <m:rPr>
                <m:sty m:val="p"/>
              </m:rPr>
              <w:rPr>
                <w:rFonts w:ascii="Cambria Math" w:hAnsi="Cambria Math" w:cstheme="majorBidi"/>
                <w:sz w:val="22"/>
                <w:szCs w:val="22"/>
              </w:rPr>
              <m:t>I,t</m:t>
            </m:r>
          </m:sub>
        </m:sSub>
      </m:oMath>
    </w:p>
    <w:p w:rsidR="00826DA6" w:rsidRPr="003106EF" w:rsidRDefault="00317AAC" w:rsidP="00826DA6">
      <w:pPr>
        <w:jc w:val="both"/>
        <w:rPr>
          <w:rFonts w:asciiTheme="majorBidi" w:hAnsiTheme="majorBidi" w:cstheme="majorBidi"/>
          <w:sz w:val="22"/>
          <w:szCs w:val="22"/>
          <w:rtl/>
        </w:rPr>
      </w:pPr>
      <m:oMath>
        <m:sSub>
          <m:sSubPr>
            <m:ctrlPr>
              <w:rPr>
                <w:rFonts w:ascii="Cambria Math" w:hAnsi="Cambria Math" w:cstheme="majorBidi"/>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8</m:t>
            </m:r>
          </m:sub>
        </m:sSub>
        <m:sSub>
          <m:sSubPr>
            <m:ctrlPr>
              <w:rPr>
                <w:rFonts w:ascii="Cambria Math" w:hAnsi="Cambria Math" w:cstheme="majorBidi"/>
                <w:sz w:val="22"/>
                <w:szCs w:val="22"/>
              </w:rPr>
            </m:ctrlPr>
          </m:sSubPr>
          <m:e>
            <m:r>
              <w:rPr>
                <w:rFonts w:ascii="Cambria Math" w:hAnsi="Cambria Math" w:cstheme="majorBidi"/>
                <w:sz w:val="22"/>
                <w:szCs w:val="22"/>
              </w:rPr>
              <m:t>STDEV</m:t>
            </m:r>
          </m:e>
          <m:sub>
            <m:r>
              <m:rPr>
                <m:sty m:val="p"/>
              </m:rPr>
              <w:rPr>
                <w:rFonts w:ascii="Cambria Math" w:hAnsi="Cambria Math" w:cstheme="majorBidi"/>
                <w:sz w:val="22"/>
                <w:szCs w:val="22"/>
              </w:rPr>
              <m:t>i,t</m:t>
            </m:r>
          </m:sub>
        </m:sSub>
      </m:oMath>
      <w:r w:rsidR="00826DA6" w:rsidRPr="003106EF">
        <w:rPr>
          <w:rFonts w:asciiTheme="majorBidi" w:eastAsia="Times New Roman" w:hAnsiTheme="majorBidi" w:cstheme="majorBidi"/>
          <w:i/>
          <w:sz w:val="22"/>
          <w:szCs w:val="22"/>
        </w:rPr>
        <w:t xml:space="preserve"> </w:t>
      </w:r>
      <m:oMath>
        <m:r>
          <m:rPr>
            <m:sty m:val="p"/>
          </m:rPr>
          <w:rPr>
            <w:rFonts w:ascii="Cambria Math" w:hAnsi="Cambria Math" w:cstheme="majorBidi"/>
            <w:sz w:val="22"/>
            <w:szCs w:val="22"/>
          </w:rPr>
          <m:t>+</m:t>
        </m:r>
        <m:sSub>
          <m:sSubPr>
            <m:ctrlPr>
              <w:rPr>
                <w:rFonts w:ascii="Cambria Math" w:hAnsi="Cambria Math" w:cstheme="majorBidi"/>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9</m:t>
            </m:r>
          </m:sub>
        </m:sSub>
        <m:sSub>
          <m:sSubPr>
            <m:ctrlPr>
              <w:rPr>
                <w:rFonts w:ascii="Cambria Math" w:hAnsi="Cambria Math" w:cstheme="majorBidi"/>
                <w:sz w:val="22"/>
                <w:szCs w:val="22"/>
              </w:rPr>
            </m:ctrlPr>
          </m:sSubPr>
          <m:e>
            <m:r>
              <w:rPr>
                <w:rFonts w:ascii="Cambria Math" w:hAnsi="Cambria Math" w:cstheme="majorBidi"/>
                <w:sz w:val="22"/>
                <w:szCs w:val="22"/>
              </w:rPr>
              <m:t>Size</m:t>
            </m:r>
          </m:e>
          <m:sub>
            <m:r>
              <m:rPr>
                <m:sty m:val="p"/>
              </m:rPr>
              <w:rPr>
                <w:rFonts w:ascii="Cambria Math" w:hAnsi="Cambria Math" w:cstheme="majorBidi"/>
                <w:sz w:val="22"/>
                <w:szCs w:val="22"/>
              </w:rPr>
              <m:t>i,t</m:t>
            </m:r>
          </m:sub>
        </m:sSub>
        <m:r>
          <m:rPr>
            <m:sty m:val="p"/>
          </m:rPr>
          <w:rPr>
            <w:rFonts w:ascii="Cambria Math" w:hAnsi="Cambria Math" w:cstheme="majorBidi"/>
            <w:sz w:val="22"/>
            <w:szCs w:val="22"/>
          </w:rPr>
          <m:t>+</m:t>
        </m:r>
        <m:sSub>
          <m:sSubPr>
            <m:ctrlPr>
              <w:rPr>
                <w:rFonts w:ascii="Cambria Math" w:hAnsi="Cambria Math" w:cstheme="majorBidi"/>
                <w:sz w:val="22"/>
                <w:szCs w:val="22"/>
              </w:rPr>
            </m:ctrlPr>
          </m:sSubPr>
          <m:e>
            <m:r>
              <m:rPr>
                <m:sty m:val="p"/>
              </m:rPr>
              <w:rPr>
                <w:rFonts w:ascii="Cambria Math" w:hAnsi="Cambria Math" w:cstheme="majorBidi"/>
                <w:sz w:val="22"/>
                <w:szCs w:val="22"/>
              </w:rPr>
              <m:t>ε</m:t>
            </m:r>
          </m:e>
          <m:sub>
            <m:r>
              <m:rPr>
                <m:sty m:val="p"/>
              </m:rPr>
              <w:rPr>
                <w:rFonts w:ascii="Cambria Math" w:hAnsi="Cambria Math" w:cstheme="majorBidi"/>
                <w:sz w:val="22"/>
                <w:szCs w:val="22"/>
              </w:rPr>
              <m:t>i,t</m:t>
            </m:r>
          </m:sub>
        </m:sSub>
      </m:oMath>
    </w:p>
    <w:p w:rsidR="00F64440" w:rsidRPr="00DE5464" w:rsidRDefault="003657D0" w:rsidP="00F64440">
      <w:pPr>
        <w:jc w:val="both"/>
        <w:rPr>
          <w:rFonts w:asciiTheme="majorBidi" w:hAnsiTheme="majorBidi" w:cs="B Zar"/>
          <w:sz w:val="26"/>
          <w:szCs w:val="26"/>
          <w:rtl/>
        </w:rPr>
      </w:pPr>
      <w:r w:rsidRPr="004D774C">
        <w:rPr>
          <w:rFonts w:asciiTheme="majorBidi" w:hAnsiTheme="majorBidi" w:cs="B Lotus" w:hint="cs"/>
          <w:sz w:val="26"/>
          <w:szCs w:val="26"/>
          <w:rtl/>
        </w:rPr>
        <w:t>فرضیه سوم</w:t>
      </w:r>
      <w:r w:rsidRPr="009C05F2">
        <w:rPr>
          <w:rFonts w:asciiTheme="majorBidi" w:hAnsiTheme="majorBidi" w:cs="B Lotus" w:hint="cs"/>
          <w:b/>
          <w:bCs/>
          <w:rtl/>
        </w:rPr>
        <w:t>:</w:t>
      </w:r>
      <w:r w:rsidRPr="00DE5464">
        <w:rPr>
          <w:rFonts w:asciiTheme="majorBidi" w:hAnsiTheme="majorBidi" w:cs="B Zar" w:hint="cs"/>
          <w:b/>
          <w:bCs/>
          <w:sz w:val="26"/>
          <w:szCs w:val="26"/>
          <w:rtl/>
        </w:rPr>
        <w:t xml:space="preserve"> </w:t>
      </w:r>
      <w:r w:rsidR="00F64440" w:rsidRPr="00087730">
        <w:rPr>
          <w:rFonts w:asciiTheme="majorBidi" w:hAnsiTheme="majorBidi" w:cs="B Lotus" w:hint="cs"/>
          <w:sz w:val="26"/>
          <w:szCs w:val="26"/>
          <w:rtl/>
        </w:rPr>
        <w:t>سازوکار</w:t>
      </w:r>
      <w:r w:rsidRPr="00087730">
        <w:rPr>
          <w:rFonts w:asciiTheme="majorBidi" w:hAnsiTheme="majorBidi" w:cs="B Lotus" w:hint="cs"/>
          <w:sz w:val="26"/>
          <w:szCs w:val="26"/>
          <w:rtl/>
        </w:rPr>
        <w:t>های راهبری</w:t>
      </w:r>
      <w:r w:rsidRPr="00087730">
        <w:rPr>
          <w:rFonts w:asciiTheme="majorBidi" w:hAnsiTheme="majorBidi" w:cs="B Lotus"/>
          <w:sz w:val="26"/>
          <w:szCs w:val="26"/>
          <w:rtl/>
        </w:rPr>
        <w:t xml:space="preserve"> </w:t>
      </w:r>
      <w:r w:rsidRPr="00087730">
        <w:rPr>
          <w:rFonts w:asciiTheme="majorBidi" w:hAnsiTheme="majorBidi" w:cs="B Lotus" w:hint="cs"/>
          <w:sz w:val="26"/>
          <w:szCs w:val="26"/>
          <w:rtl/>
        </w:rPr>
        <w:t>شرکتی</w:t>
      </w:r>
      <w:r w:rsidRPr="00087730">
        <w:rPr>
          <w:rFonts w:asciiTheme="majorBidi" w:hAnsiTheme="majorBidi" w:cs="B Lotus"/>
          <w:sz w:val="26"/>
          <w:szCs w:val="26"/>
          <w:rtl/>
        </w:rPr>
        <w:t xml:space="preserve"> </w:t>
      </w:r>
      <w:r w:rsidRPr="00087730">
        <w:rPr>
          <w:rFonts w:asciiTheme="majorBidi" w:hAnsiTheme="majorBidi" w:cs="B Lotus" w:hint="cs"/>
          <w:sz w:val="26"/>
          <w:szCs w:val="26"/>
          <w:rtl/>
        </w:rPr>
        <w:t>تأثیر معنی‌داری بر</w:t>
      </w:r>
      <w:r w:rsidRPr="00087730">
        <w:rPr>
          <w:rFonts w:asciiTheme="majorBidi" w:hAnsiTheme="majorBidi" w:cs="B Lotus"/>
          <w:sz w:val="26"/>
          <w:szCs w:val="26"/>
          <w:rtl/>
        </w:rPr>
        <w:t xml:space="preserve"> </w:t>
      </w:r>
      <w:r w:rsidRPr="00087730">
        <w:rPr>
          <w:rFonts w:asciiTheme="majorBidi" w:hAnsiTheme="majorBidi" w:cs="B Lotus" w:hint="cs"/>
          <w:sz w:val="26"/>
          <w:szCs w:val="26"/>
          <w:rtl/>
        </w:rPr>
        <w:t>شفافیت</w:t>
      </w:r>
      <w:r w:rsidRPr="00087730">
        <w:rPr>
          <w:rFonts w:asciiTheme="majorBidi" w:hAnsiTheme="majorBidi" w:cs="B Lotus"/>
          <w:sz w:val="26"/>
          <w:szCs w:val="26"/>
          <w:rtl/>
        </w:rPr>
        <w:t xml:space="preserve"> </w:t>
      </w:r>
      <w:r w:rsidRPr="00087730">
        <w:rPr>
          <w:rFonts w:asciiTheme="majorBidi" w:hAnsiTheme="majorBidi" w:cs="B Lotus" w:hint="cs"/>
          <w:sz w:val="26"/>
          <w:szCs w:val="26"/>
          <w:rtl/>
        </w:rPr>
        <w:t>شرکت دارد.</w:t>
      </w:r>
      <w:r w:rsidRPr="00DE5464">
        <w:rPr>
          <w:rFonts w:asciiTheme="majorBidi" w:hAnsiTheme="majorBidi" w:cs="B Zar" w:hint="cs"/>
          <w:sz w:val="26"/>
          <w:szCs w:val="26"/>
          <w:rtl/>
        </w:rPr>
        <w:t xml:space="preserve"> </w:t>
      </w:r>
    </w:p>
    <w:p w:rsidR="003657D0" w:rsidRPr="00DE5464" w:rsidRDefault="00F64440" w:rsidP="00F64440">
      <w:pPr>
        <w:jc w:val="both"/>
        <w:rPr>
          <w:rFonts w:asciiTheme="majorBidi" w:hAnsiTheme="majorBidi" w:cs="B Zar"/>
          <w:b/>
          <w:bCs/>
          <w:sz w:val="26"/>
          <w:szCs w:val="26"/>
          <w:rtl/>
        </w:rPr>
      </w:pPr>
      <w:r w:rsidRPr="00087730">
        <w:rPr>
          <w:rFonts w:asciiTheme="majorBidi" w:hAnsiTheme="majorBidi" w:cs="B Lotus"/>
          <w:sz w:val="26"/>
          <w:szCs w:val="26"/>
          <w:rtl/>
        </w:rPr>
        <w:t>سنجش با استفاده از مدل</w:t>
      </w:r>
      <w:r w:rsidR="003657D0" w:rsidRPr="00DE5464">
        <w:rPr>
          <w:rFonts w:asciiTheme="majorBidi" w:hAnsiTheme="majorBidi" w:cs="B Zar" w:hint="cs"/>
          <w:sz w:val="26"/>
          <w:szCs w:val="26"/>
          <w:rtl/>
        </w:rPr>
        <w:t xml:space="preserve"> </w:t>
      </w:r>
      <w:r w:rsidR="003657D0" w:rsidRPr="003106EF">
        <w:rPr>
          <w:rFonts w:asciiTheme="majorBidi" w:hAnsiTheme="majorBidi" w:cstheme="majorBidi"/>
          <w:sz w:val="22"/>
          <w:szCs w:val="22"/>
          <w:rtl/>
        </w:rPr>
        <w:t>(3)</w:t>
      </w:r>
      <w:r w:rsidRPr="003106EF">
        <w:rPr>
          <w:rFonts w:asciiTheme="majorBidi" w:hAnsiTheme="majorBidi" w:cstheme="majorBidi"/>
          <w:b/>
          <w:bCs/>
          <w:sz w:val="22"/>
          <w:szCs w:val="22"/>
          <w:rtl/>
        </w:rPr>
        <w:t xml:space="preserve">: </w:t>
      </w:r>
    </w:p>
    <w:p w:rsidR="003657D0" w:rsidRPr="003106EF" w:rsidRDefault="00317AAC" w:rsidP="00710383">
      <w:pPr>
        <w:bidi w:val="0"/>
        <w:jc w:val="right"/>
        <w:rPr>
          <w:rFonts w:asciiTheme="majorBidi" w:hAnsiTheme="majorBidi" w:cstheme="majorBidi"/>
          <w:sz w:val="22"/>
          <w:szCs w:val="22"/>
          <w:rtl/>
        </w:rPr>
      </w:pPr>
      <m:oMath>
        <m:sSub>
          <m:sSubPr>
            <m:ctrlPr>
              <w:rPr>
                <w:rFonts w:ascii="Cambria Math" w:hAnsi="Cambria Math" w:cstheme="majorBidi"/>
                <w:i/>
                <w:sz w:val="22"/>
                <w:szCs w:val="22"/>
              </w:rPr>
            </m:ctrlPr>
          </m:sSubPr>
          <m:e>
            <m:r>
              <m:rPr>
                <m:sty m:val="b"/>
              </m:rPr>
              <w:rPr>
                <w:rFonts w:ascii="Cambria Math" w:hAnsi="Cambria Math" w:cstheme="majorBidi"/>
                <w:sz w:val="22"/>
                <w:szCs w:val="22"/>
              </w:rPr>
              <m:t>TDS</m:t>
            </m:r>
          </m:e>
          <m:sub>
            <m:r>
              <m:rPr>
                <m:sty m:val="p"/>
              </m:rPr>
              <w:rPr>
                <w:rFonts w:ascii="Cambria Math" w:hAnsi="Cambria Math" w:cstheme="majorBidi"/>
                <w:sz w:val="22"/>
                <w:szCs w:val="22"/>
              </w:rPr>
              <m:t xml:space="preserve"> i,t</m:t>
            </m:r>
          </m:sub>
        </m:sSub>
      </m:oMath>
      <w:r w:rsidR="003657D0" w:rsidRPr="003106EF">
        <w:rPr>
          <w:rFonts w:asciiTheme="majorBidi" w:eastAsiaTheme="minorEastAsia" w:hAnsiTheme="majorBidi" w:cstheme="majorBidi"/>
          <w:sz w:val="22"/>
          <w:szCs w:val="22"/>
        </w:rPr>
        <w:t>=</w:t>
      </w:r>
      <w:r w:rsidR="003657D0" w:rsidRPr="003106EF">
        <w:rPr>
          <w:rFonts w:asciiTheme="majorBidi" w:eastAsia="Times New Roman" w:hAnsiTheme="majorBidi" w:cstheme="majorBidi"/>
          <w:i/>
          <w:iCs/>
          <w:sz w:val="22"/>
          <w:szCs w:val="22"/>
        </w:rPr>
        <w:t>α+</w:t>
      </w:r>
      <m:oMath>
        <m:sSub>
          <m:sSubPr>
            <m:ctrlPr>
              <w:rPr>
                <w:rFonts w:ascii="Cambria Math" w:hAnsi="Cambria Math" w:cstheme="majorBidi"/>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1</m:t>
            </m:r>
          </m:sub>
        </m:sSub>
        <m:sSub>
          <m:sSubPr>
            <m:ctrlPr>
              <w:rPr>
                <w:rFonts w:ascii="Cambria Math" w:hAnsi="Cambria Math" w:cstheme="majorBidi"/>
                <w:sz w:val="22"/>
                <w:szCs w:val="22"/>
              </w:rPr>
            </m:ctrlPr>
          </m:sSubPr>
          <m:e>
            <m:r>
              <w:rPr>
                <w:rFonts w:ascii="Cambria Math" w:hAnsi="Cambria Math" w:cstheme="majorBidi"/>
                <w:sz w:val="22"/>
                <w:szCs w:val="22"/>
              </w:rPr>
              <m:t>BC</m:t>
            </m:r>
          </m:e>
          <m:sub>
            <m:r>
              <m:rPr>
                <m:sty m:val="p"/>
              </m:rPr>
              <w:rPr>
                <w:rFonts w:ascii="Cambria Math" w:hAnsi="Cambria Math" w:cstheme="majorBidi"/>
                <w:sz w:val="22"/>
                <w:szCs w:val="22"/>
              </w:rPr>
              <m:t>i,t</m:t>
            </m:r>
          </m:sub>
        </m:sSub>
      </m:oMath>
      <w:r w:rsidR="003657D0" w:rsidRPr="003106EF">
        <w:rPr>
          <w:rFonts w:asciiTheme="majorBidi" w:eastAsia="Times New Roman" w:hAnsiTheme="majorBidi" w:cstheme="majorBidi"/>
          <w:i/>
          <w:iCs/>
          <w:sz w:val="22"/>
          <w:szCs w:val="22"/>
        </w:rPr>
        <w:t>+</w:t>
      </w:r>
      <m:oMath>
        <m:sSub>
          <m:sSubPr>
            <m:ctrlPr>
              <w:rPr>
                <w:rFonts w:ascii="Cambria Math" w:hAnsi="Cambria Math" w:cstheme="majorBidi"/>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2</m:t>
            </m:r>
          </m:sub>
        </m:sSub>
        <m:sSub>
          <m:sSubPr>
            <m:ctrlPr>
              <w:rPr>
                <w:rFonts w:ascii="Cambria Math" w:hAnsi="Cambria Math" w:cstheme="majorBidi"/>
                <w:sz w:val="22"/>
                <w:szCs w:val="22"/>
              </w:rPr>
            </m:ctrlPr>
          </m:sSubPr>
          <m:e>
            <m:r>
              <w:rPr>
                <w:rFonts w:ascii="Cambria Math" w:hAnsi="Cambria Math" w:cstheme="majorBidi"/>
                <w:sz w:val="22"/>
                <w:szCs w:val="22"/>
              </w:rPr>
              <m:t>BS</m:t>
            </m:r>
          </m:e>
          <m:sub>
            <m:r>
              <m:rPr>
                <m:sty m:val="p"/>
              </m:rPr>
              <w:rPr>
                <w:rFonts w:ascii="Cambria Math" w:hAnsi="Cambria Math" w:cstheme="majorBidi"/>
                <w:sz w:val="22"/>
                <w:szCs w:val="22"/>
              </w:rPr>
              <m:t>i,t</m:t>
            </m:r>
          </m:sub>
        </m:sSub>
      </m:oMath>
      <w:r w:rsidR="003657D0" w:rsidRPr="003106EF">
        <w:rPr>
          <w:rFonts w:asciiTheme="majorBidi" w:eastAsia="Times New Roman" w:hAnsiTheme="majorBidi" w:cstheme="majorBidi"/>
          <w:i/>
          <w:iCs/>
          <w:sz w:val="22"/>
          <w:szCs w:val="22"/>
        </w:rPr>
        <w:t>+</w:t>
      </w:r>
      <m:oMath>
        <m:sSub>
          <m:sSubPr>
            <m:ctrlPr>
              <w:rPr>
                <w:rFonts w:ascii="Cambria Math" w:hAnsi="Cambria Math" w:cstheme="majorBidi"/>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3</m:t>
            </m:r>
          </m:sub>
        </m:sSub>
        <m:sSub>
          <m:sSubPr>
            <m:ctrlPr>
              <w:rPr>
                <w:rFonts w:ascii="Cambria Math" w:hAnsi="Cambria Math" w:cstheme="majorBidi"/>
                <w:sz w:val="22"/>
                <w:szCs w:val="22"/>
              </w:rPr>
            </m:ctrlPr>
          </m:sSubPr>
          <m:e>
            <m:r>
              <w:rPr>
                <w:rFonts w:ascii="Cambria Math" w:hAnsi="Cambria Math" w:cstheme="majorBidi"/>
                <w:sz w:val="22"/>
                <w:szCs w:val="22"/>
              </w:rPr>
              <m:t>CEODU</m:t>
            </m:r>
          </m:e>
          <m:sub>
            <m:r>
              <m:rPr>
                <m:sty m:val="p"/>
              </m:rPr>
              <w:rPr>
                <w:rFonts w:ascii="Cambria Math" w:hAnsi="Cambria Math" w:cstheme="majorBidi"/>
                <w:sz w:val="22"/>
                <w:szCs w:val="22"/>
              </w:rPr>
              <m:t>i,t</m:t>
            </m:r>
          </m:sub>
        </m:sSub>
      </m:oMath>
      <w:r w:rsidR="003657D0" w:rsidRPr="003106EF">
        <w:rPr>
          <w:rFonts w:asciiTheme="majorBidi" w:eastAsia="Times New Roman" w:hAnsiTheme="majorBidi" w:cstheme="majorBidi"/>
          <w:i/>
          <w:iCs/>
          <w:sz w:val="22"/>
          <w:szCs w:val="22"/>
        </w:rPr>
        <w:t>+</w:t>
      </w:r>
      <m:oMath>
        <m:r>
          <w:rPr>
            <w:rFonts w:ascii="Cambria Math" w:eastAsia="Times New Roman" w:hAnsi="Cambria Math" w:cstheme="majorBidi"/>
            <w:sz w:val="22"/>
            <w:szCs w:val="22"/>
          </w:rPr>
          <m:t xml:space="preserve">            </m:t>
        </m:r>
        <m:sSub>
          <m:sSubPr>
            <m:ctrlPr>
              <w:rPr>
                <w:rFonts w:ascii="Cambria Math" w:hAnsi="Cambria Math" w:cstheme="majorBidi"/>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4</m:t>
            </m:r>
          </m:sub>
        </m:sSub>
        <m:sSub>
          <m:sSubPr>
            <m:ctrlPr>
              <w:rPr>
                <w:rFonts w:ascii="Cambria Math" w:hAnsi="Cambria Math" w:cstheme="majorBidi"/>
                <w:sz w:val="22"/>
                <w:szCs w:val="22"/>
              </w:rPr>
            </m:ctrlPr>
          </m:sSubPr>
          <m:e>
            <m:r>
              <w:rPr>
                <w:rFonts w:ascii="Cambria Math" w:hAnsi="Cambria Math" w:cstheme="majorBidi"/>
                <w:sz w:val="22"/>
                <w:szCs w:val="22"/>
              </w:rPr>
              <m:t>INS</m:t>
            </m:r>
          </m:e>
          <m:sub>
            <m:r>
              <m:rPr>
                <m:sty m:val="p"/>
              </m:rPr>
              <w:rPr>
                <w:rFonts w:ascii="Cambria Math" w:hAnsi="Cambria Math" w:cstheme="majorBidi"/>
                <w:sz w:val="22"/>
                <w:szCs w:val="22"/>
              </w:rPr>
              <m:t>i,t</m:t>
            </m:r>
          </m:sub>
        </m:sSub>
        <m:sSub>
          <m:sSubPr>
            <m:ctrlPr>
              <w:rPr>
                <w:rFonts w:ascii="Cambria Math" w:hAnsi="Cambria Math" w:cstheme="majorBidi"/>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5</m:t>
            </m:r>
          </m:sub>
        </m:sSub>
        <m:sSub>
          <m:sSubPr>
            <m:ctrlPr>
              <w:rPr>
                <w:rFonts w:ascii="Cambria Math" w:hAnsi="Cambria Math" w:cstheme="majorBidi"/>
                <w:sz w:val="22"/>
                <w:szCs w:val="22"/>
              </w:rPr>
            </m:ctrlPr>
          </m:sSubPr>
          <m:e>
            <m:r>
              <w:rPr>
                <w:rFonts w:ascii="Cambria Math" w:hAnsi="Cambria Math" w:cstheme="majorBidi"/>
                <w:sz w:val="22"/>
                <w:szCs w:val="22"/>
              </w:rPr>
              <m:t>AQ</m:t>
            </m:r>
          </m:e>
          <m:sub>
            <m:r>
              <m:rPr>
                <m:sty m:val="p"/>
              </m:rPr>
              <w:rPr>
                <w:rFonts w:ascii="Cambria Math" w:hAnsi="Cambria Math" w:cstheme="majorBidi"/>
                <w:sz w:val="22"/>
                <w:szCs w:val="22"/>
              </w:rPr>
              <m:t>i,t</m:t>
            </m:r>
          </m:sub>
        </m:sSub>
        <m:sSub>
          <m:sSubPr>
            <m:ctrlPr>
              <w:rPr>
                <w:rFonts w:ascii="Cambria Math" w:hAnsi="Cambria Math" w:cstheme="majorBidi"/>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6</m:t>
            </m:r>
          </m:sub>
        </m:sSub>
        <m:sSub>
          <m:sSubPr>
            <m:ctrlPr>
              <w:rPr>
                <w:rFonts w:ascii="Cambria Math" w:hAnsi="Cambria Math" w:cstheme="majorBidi"/>
                <w:sz w:val="22"/>
                <w:szCs w:val="22"/>
              </w:rPr>
            </m:ctrlPr>
          </m:sSubPr>
          <m:e>
            <m:r>
              <w:rPr>
                <w:rFonts w:ascii="Cambria Math" w:hAnsi="Cambria Math" w:cstheme="majorBidi"/>
                <w:sz w:val="22"/>
                <w:szCs w:val="22"/>
              </w:rPr>
              <m:t>MTB</m:t>
            </m:r>
          </m:e>
          <m:sub>
            <m:r>
              <m:rPr>
                <m:sty m:val="p"/>
              </m:rPr>
              <w:rPr>
                <w:rFonts w:ascii="Cambria Math" w:hAnsi="Cambria Math" w:cstheme="majorBidi"/>
                <w:sz w:val="22"/>
                <w:szCs w:val="22"/>
              </w:rPr>
              <m:t>i,t</m:t>
            </m:r>
          </m:sub>
        </m:sSub>
        <m:sSub>
          <m:sSubPr>
            <m:ctrlPr>
              <w:rPr>
                <w:rFonts w:ascii="Cambria Math" w:hAnsi="Cambria Math" w:cstheme="majorBidi"/>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7</m:t>
            </m:r>
          </m:sub>
        </m:sSub>
        <m:sSub>
          <m:sSubPr>
            <m:ctrlPr>
              <w:rPr>
                <w:rFonts w:ascii="Cambria Math" w:hAnsi="Cambria Math" w:cstheme="majorBidi"/>
                <w:sz w:val="22"/>
                <w:szCs w:val="22"/>
              </w:rPr>
            </m:ctrlPr>
          </m:sSubPr>
          <m:e>
            <m:r>
              <w:rPr>
                <w:rFonts w:ascii="Cambria Math" w:hAnsi="Cambria Math" w:cstheme="majorBidi"/>
                <w:sz w:val="22"/>
                <w:szCs w:val="22"/>
              </w:rPr>
              <m:t>STDROA</m:t>
            </m:r>
          </m:e>
          <m:sub>
            <m:r>
              <m:rPr>
                <m:sty m:val="p"/>
              </m:rPr>
              <w:rPr>
                <w:rFonts w:ascii="Cambria Math" w:hAnsi="Cambria Math" w:cstheme="majorBidi"/>
                <w:sz w:val="22"/>
                <w:szCs w:val="22"/>
              </w:rPr>
              <m:t>i,t</m:t>
            </m:r>
          </m:sub>
        </m:sSub>
      </m:oMath>
      <w:r w:rsidR="003657D0" w:rsidRPr="003106EF">
        <w:rPr>
          <w:rFonts w:asciiTheme="majorBidi" w:eastAsia="Times New Roman" w:hAnsiTheme="majorBidi" w:cstheme="majorBidi"/>
          <w:i/>
          <w:iCs/>
          <w:sz w:val="22"/>
          <w:szCs w:val="22"/>
        </w:rPr>
        <w:t>+</w:t>
      </w:r>
      <m:oMath>
        <m:sSub>
          <m:sSubPr>
            <m:ctrlPr>
              <w:rPr>
                <w:rFonts w:ascii="Cambria Math" w:hAnsi="Cambria Math" w:cstheme="majorBidi"/>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8</m:t>
            </m:r>
          </m:sub>
        </m:sSub>
        <m:sSub>
          <m:sSubPr>
            <m:ctrlPr>
              <w:rPr>
                <w:rFonts w:ascii="Cambria Math" w:hAnsi="Cambria Math" w:cstheme="majorBidi"/>
                <w:sz w:val="22"/>
                <w:szCs w:val="22"/>
              </w:rPr>
            </m:ctrlPr>
          </m:sSubPr>
          <m:e>
            <m:r>
              <w:rPr>
                <w:rFonts w:ascii="Cambria Math" w:hAnsi="Cambria Math" w:cstheme="majorBidi"/>
                <w:sz w:val="22"/>
                <w:szCs w:val="22"/>
              </w:rPr>
              <m:t>STDEV</m:t>
            </m:r>
          </m:e>
          <m:sub>
            <m:r>
              <m:rPr>
                <m:sty m:val="p"/>
              </m:rPr>
              <w:rPr>
                <w:rFonts w:ascii="Cambria Math" w:hAnsi="Cambria Math" w:cstheme="majorBidi"/>
                <w:sz w:val="22"/>
                <w:szCs w:val="22"/>
              </w:rPr>
              <m:t>i,t</m:t>
            </m:r>
          </m:sub>
        </m:sSub>
        <m:r>
          <m:rPr>
            <m:sty m:val="p"/>
          </m:rPr>
          <w:rPr>
            <w:rFonts w:ascii="Cambria Math" w:hAnsi="Cambria Math" w:cstheme="majorBidi"/>
            <w:sz w:val="22"/>
            <w:szCs w:val="22"/>
          </w:rPr>
          <m:t>+</m:t>
        </m:r>
        <m:sSub>
          <m:sSubPr>
            <m:ctrlPr>
              <w:rPr>
                <w:rFonts w:ascii="Cambria Math" w:hAnsi="Cambria Math" w:cstheme="majorBidi"/>
                <w:sz w:val="22"/>
                <w:szCs w:val="22"/>
              </w:rPr>
            </m:ctrlPr>
          </m:sSubPr>
          <m:e>
            <m:r>
              <m:rPr>
                <m:sty m:val="p"/>
              </m:rPr>
              <w:rPr>
                <w:rFonts w:ascii="Cambria Math" w:hAnsi="Cambria Math" w:cstheme="majorBidi"/>
                <w:sz w:val="22"/>
                <w:szCs w:val="22"/>
              </w:rPr>
              <m:t>β</m:t>
            </m:r>
          </m:e>
          <m:sub>
            <m:r>
              <m:rPr>
                <m:sty m:val="p"/>
              </m:rPr>
              <w:rPr>
                <w:rFonts w:ascii="Cambria Math" w:hAnsi="Cambria Math" w:cstheme="majorBidi"/>
                <w:sz w:val="22"/>
                <w:szCs w:val="22"/>
              </w:rPr>
              <m:t>9</m:t>
            </m:r>
          </m:sub>
        </m:sSub>
        <m:sSub>
          <m:sSubPr>
            <m:ctrlPr>
              <w:rPr>
                <w:rFonts w:ascii="Cambria Math" w:hAnsi="Cambria Math" w:cstheme="majorBidi"/>
                <w:sz w:val="22"/>
                <w:szCs w:val="22"/>
              </w:rPr>
            </m:ctrlPr>
          </m:sSubPr>
          <m:e>
            <m:r>
              <w:rPr>
                <w:rFonts w:ascii="Cambria Math" w:hAnsi="Cambria Math" w:cstheme="majorBidi"/>
                <w:sz w:val="22"/>
                <w:szCs w:val="22"/>
              </w:rPr>
              <m:t>Size</m:t>
            </m:r>
          </m:e>
          <m:sub>
            <m:r>
              <m:rPr>
                <m:sty m:val="p"/>
              </m:rPr>
              <w:rPr>
                <w:rFonts w:ascii="Cambria Math" w:hAnsi="Cambria Math" w:cstheme="majorBidi"/>
                <w:sz w:val="22"/>
                <w:szCs w:val="22"/>
              </w:rPr>
              <m:t>i,t</m:t>
            </m:r>
          </m:sub>
        </m:sSub>
      </m:oMath>
      <w:r w:rsidR="003657D0" w:rsidRPr="003106EF">
        <w:rPr>
          <w:rFonts w:asciiTheme="majorBidi" w:eastAsia="Times New Roman" w:hAnsiTheme="majorBidi" w:cstheme="majorBidi"/>
          <w:i/>
          <w:sz w:val="22"/>
          <w:szCs w:val="22"/>
        </w:rPr>
        <w:t xml:space="preserve"> </w:t>
      </w:r>
      <m:oMath>
        <m:r>
          <m:rPr>
            <m:sty m:val="p"/>
          </m:rPr>
          <w:rPr>
            <w:rFonts w:ascii="Cambria Math" w:hAnsi="Cambria Math" w:cstheme="majorBidi"/>
            <w:sz w:val="22"/>
            <w:szCs w:val="22"/>
          </w:rPr>
          <m:t>+</m:t>
        </m:r>
        <m:sSub>
          <m:sSubPr>
            <m:ctrlPr>
              <w:rPr>
                <w:rFonts w:ascii="Cambria Math" w:hAnsi="Cambria Math" w:cstheme="majorBidi"/>
                <w:sz w:val="22"/>
                <w:szCs w:val="22"/>
              </w:rPr>
            </m:ctrlPr>
          </m:sSubPr>
          <m:e>
            <m:r>
              <m:rPr>
                <m:sty m:val="p"/>
              </m:rPr>
              <w:rPr>
                <w:rFonts w:ascii="Cambria Math" w:hAnsi="Cambria Math" w:cstheme="majorBidi"/>
                <w:sz w:val="22"/>
                <w:szCs w:val="22"/>
              </w:rPr>
              <m:t>ε</m:t>
            </m:r>
          </m:e>
          <m:sub>
            <m:r>
              <m:rPr>
                <m:sty m:val="p"/>
              </m:rPr>
              <w:rPr>
                <w:rFonts w:ascii="Cambria Math" w:hAnsi="Cambria Math" w:cstheme="majorBidi"/>
                <w:sz w:val="22"/>
                <w:szCs w:val="22"/>
              </w:rPr>
              <m:t>i,t</m:t>
            </m:r>
          </m:sub>
        </m:sSub>
      </m:oMath>
      <w:r w:rsidR="00A17E03">
        <w:rPr>
          <w:rFonts w:asciiTheme="majorBidi" w:eastAsia="Times New Roman" w:hAnsiTheme="majorBidi" w:cstheme="majorBidi" w:hint="cs"/>
          <w:i/>
          <w:sz w:val="22"/>
          <w:szCs w:val="22"/>
          <w:rtl/>
        </w:rPr>
        <w:t xml:space="preserve">                                                                                             </w:t>
      </w:r>
    </w:p>
    <w:p w:rsidR="00D70B8B" w:rsidRDefault="003657D0" w:rsidP="00E74592">
      <w:pPr>
        <w:jc w:val="both"/>
        <w:rPr>
          <w:rFonts w:asciiTheme="majorBidi" w:hAnsiTheme="majorBidi" w:cs="B Lotus"/>
          <w:sz w:val="26"/>
          <w:szCs w:val="26"/>
          <w:rtl/>
        </w:rPr>
      </w:pPr>
      <w:r w:rsidRPr="004D774C">
        <w:rPr>
          <w:rFonts w:asciiTheme="majorBidi" w:hAnsiTheme="majorBidi" w:cs="B Lotus" w:hint="cs"/>
          <w:sz w:val="26"/>
          <w:szCs w:val="26"/>
          <w:rtl/>
        </w:rPr>
        <w:t>فرضیه چهارم:</w:t>
      </w:r>
      <w:r w:rsidRPr="009C05F2">
        <w:rPr>
          <w:rFonts w:asciiTheme="majorBidi" w:hAnsiTheme="majorBidi" w:cs="B Lotus" w:hint="cs"/>
          <w:b/>
          <w:bCs/>
          <w:rtl/>
        </w:rPr>
        <w:t xml:space="preserve"> </w:t>
      </w:r>
      <w:r w:rsidRPr="00087730">
        <w:rPr>
          <w:rFonts w:asciiTheme="majorBidi" w:hAnsiTheme="majorBidi" w:cs="B Lotus" w:hint="cs"/>
          <w:sz w:val="26"/>
          <w:szCs w:val="26"/>
          <w:rtl/>
        </w:rPr>
        <w:t>تأثیر راهبری شرکتی بر همزمانی بازده سهام در شرکت‌های بزرگ‌تر نسبت به شرکت‌های کوچک‌تر تفاوت معنی‌داری دارد.</w:t>
      </w:r>
      <w:r w:rsidR="00E74592" w:rsidRPr="00087730">
        <w:rPr>
          <w:rFonts w:asciiTheme="majorBidi" w:hAnsiTheme="majorBidi" w:cs="B Lotus" w:hint="cs"/>
          <w:sz w:val="26"/>
          <w:szCs w:val="26"/>
          <w:rtl/>
        </w:rPr>
        <w:t xml:space="preserve"> </w:t>
      </w:r>
      <w:r w:rsidR="00D70B8B" w:rsidRPr="00087730">
        <w:rPr>
          <w:rFonts w:asciiTheme="majorBidi" w:hAnsiTheme="majorBidi" w:cs="B Lotus" w:hint="cs"/>
          <w:sz w:val="26"/>
          <w:szCs w:val="26"/>
          <w:rtl/>
        </w:rPr>
        <w:t>برای آزمون فرضیه چهارم</w:t>
      </w:r>
      <w:r w:rsidR="00C81C50" w:rsidRPr="00087730">
        <w:rPr>
          <w:rFonts w:asciiTheme="majorBidi" w:hAnsiTheme="majorBidi" w:cs="B Lotus" w:hint="cs"/>
          <w:sz w:val="26"/>
          <w:szCs w:val="26"/>
          <w:rtl/>
        </w:rPr>
        <w:t>،</w:t>
      </w:r>
      <w:r w:rsidR="00D70B8B" w:rsidRPr="00087730">
        <w:rPr>
          <w:rFonts w:asciiTheme="majorBidi" w:hAnsiTheme="majorBidi" w:cs="B Lotus" w:hint="cs"/>
          <w:sz w:val="26"/>
          <w:szCs w:val="26"/>
          <w:rtl/>
        </w:rPr>
        <w:t xml:space="preserve"> شرکت‌ها بر مبنای اندازه شرکت به دو گروه </w:t>
      </w:r>
      <w:r w:rsidR="00C81C50" w:rsidRPr="00087730">
        <w:rPr>
          <w:rFonts w:asciiTheme="majorBidi" w:hAnsiTheme="majorBidi" w:cs="B Lotus" w:hint="cs"/>
          <w:sz w:val="26"/>
          <w:szCs w:val="26"/>
          <w:rtl/>
        </w:rPr>
        <w:t>شرکت‌های بزرگ و کوچک تقسیم شد.</w:t>
      </w:r>
      <w:r w:rsidR="00D70B8B" w:rsidRPr="00087730">
        <w:rPr>
          <w:rFonts w:asciiTheme="majorBidi" w:hAnsiTheme="majorBidi" w:cs="B Lotus" w:hint="cs"/>
          <w:sz w:val="26"/>
          <w:szCs w:val="26"/>
          <w:rtl/>
        </w:rPr>
        <w:t xml:space="preserve"> یک‌بار برای شرکت بزرگ و یک‌بار برای شرکت کوچک تخمین </w:t>
      </w:r>
      <w:r w:rsidR="00C81C50" w:rsidRPr="00087730">
        <w:rPr>
          <w:rFonts w:asciiTheme="majorBidi" w:hAnsiTheme="majorBidi" w:cs="B Lotus" w:hint="cs"/>
          <w:sz w:val="26"/>
          <w:szCs w:val="26"/>
          <w:rtl/>
        </w:rPr>
        <w:t>مدل صورت گرفت و سپس نتایج حاصله با یکدیگر مقایسه شدند</w:t>
      </w:r>
      <w:r w:rsidR="00D70B8B" w:rsidRPr="00087730">
        <w:rPr>
          <w:rFonts w:asciiTheme="majorBidi" w:hAnsiTheme="majorBidi" w:cs="B Lotus" w:hint="cs"/>
          <w:sz w:val="26"/>
          <w:szCs w:val="26"/>
          <w:rtl/>
        </w:rPr>
        <w:t>.</w:t>
      </w:r>
    </w:p>
    <w:p w:rsidR="00CA7752" w:rsidRPr="00087730" w:rsidRDefault="00CA7752" w:rsidP="00E74592">
      <w:pPr>
        <w:jc w:val="both"/>
        <w:rPr>
          <w:rFonts w:asciiTheme="majorBidi" w:hAnsiTheme="majorBidi" w:cs="B Lotus"/>
          <w:sz w:val="26"/>
          <w:szCs w:val="26"/>
          <w:rtl/>
        </w:rPr>
      </w:pPr>
    </w:p>
    <w:p w:rsidR="00D70B8B" w:rsidRPr="009052FF" w:rsidRDefault="008E605E" w:rsidP="00271211">
      <w:pPr>
        <w:spacing w:after="160"/>
        <w:jc w:val="both"/>
        <w:rPr>
          <w:rFonts w:asciiTheme="majorBidi" w:hAnsiTheme="majorBidi" w:cs="B Lotus"/>
          <w:b/>
          <w:bCs/>
          <w:sz w:val="28"/>
          <w:szCs w:val="28"/>
          <w:rtl/>
        </w:rPr>
      </w:pPr>
      <w:r w:rsidRPr="009052FF">
        <w:rPr>
          <w:rFonts w:asciiTheme="majorBidi" w:hAnsiTheme="majorBidi" w:cs="B Lotus" w:hint="cs"/>
          <w:b/>
          <w:bCs/>
          <w:sz w:val="28"/>
          <w:szCs w:val="28"/>
          <w:rtl/>
        </w:rPr>
        <w:t>یافته‌های</w:t>
      </w:r>
      <w:r w:rsidR="00D70B8B" w:rsidRPr="009052FF">
        <w:rPr>
          <w:rFonts w:asciiTheme="majorBidi" w:hAnsiTheme="majorBidi" w:cs="B Lotus" w:hint="cs"/>
          <w:b/>
          <w:bCs/>
          <w:sz w:val="28"/>
          <w:szCs w:val="28"/>
          <w:rtl/>
        </w:rPr>
        <w:t xml:space="preserve"> پژوهش </w:t>
      </w:r>
    </w:p>
    <w:p w:rsidR="00D70B8B" w:rsidRPr="00D77965" w:rsidRDefault="00D70B8B" w:rsidP="00D70B8B">
      <w:pPr>
        <w:jc w:val="both"/>
        <w:rPr>
          <w:rFonts w:asciiTheme="majorBidi" w:hAnsiTheme="majorBidi" w:cs="B Lotus"/>
          <w:sz w:val="26"/>
          <w:szCs w:val="26"/>
          <w:rtl/>
        </w:rPr>
      </w:pPr>
      <w:r w:rsidRPr="00D77965">
        <w:rPr>
          <w:rFonts w:asciiTheme="majorBidi" w:hAnsiTheme="majorBidi" w:cs="B Lotus" w:hint="cs"/>
          <w:b/>
          <w:bCs/>
          <w:sz w:val="26"/>
          <w:szCs w:val="26"/>
          <w:rtl/>
        </w:rPr>
        <w:t>آمار توصیفی</w:t>
      </w:r>
    </w:p>
    <w:p w:rsidR="00BF4D43" w:rsidRPr="00290E59" w:rsidRDefault="008D7A3A" w:rsidP="00EB435F">
      <w:pPr>
        <w:spacing w:after="160" w:line="276" w:lineRule="auto"/>
        <w:ind w:firstLine="288"/>
        <w:jc w:val="both"/>
        <w:rPr>
          <w:rFonts w:ascii="B Nazanin" w:eastAsia="B Nazanin" w:hAnsi="B Nazanin" w:cs="B Lotus"/>
          <w:sz w:val="26"/>
          <w:szCs w:val="26"/>
          <w:rtl/>
          <w:lang w:bidi="ar-SA"/>
        </w:rPr>
      </w:pPr>
      <w:r w:rsidRPr="00087730">
        <w:rPr>
          <w:rFonts w:eastAsia="Calibri" w:cs="B Lotus" w:hint="cs"/>
          <w:sz w:val="26"/>
          <w:szCs w:val="26"/>
          <w:rtl/>
          <w:lang w:bidi="ar-SA"/>
        </w:rPr>
        <w:t>نتایج آمار ت</w:t>
      </w:r>
      <w:r w:rsidR="004470F8" w:rsidRPr="00087730">
        <w:rPr>
          <w:rFonts w:eastAsia="Calibri" w:cs="B Lotus" w:hint="cs"/>
          <w:sz w:val="26"/>
          <w:szCs w:val="26"/>
          <w:rtl/>
          <w:lang w:bidi="ar-SA"/>
        </w:rPr>
        <w:t xml:space="preserve">وصیفی متغیرهای پژوهش در </w:t>
      </w:r>
      <w:r w:rsidR="00EB435F">
        <w:rPr>
          <w:rFonts w:eastAsia="Calibri" w:cs="B Lotus" w:hint="cs"/>
          <w:sz w:val="26"/>
          <w:szCs w:val="26"/>
          <w:rtl/>
          <w:lang w:bidi="ar-SA"/>
        </w:rPr>
        <w:t>نگاره</w:t>
      </w:r>
      <w:r w:rsidR="004470F8" w:rsidRPr="00087730">
        <w:rPr>
          <w:rFonts w:eastAsia="Calibri" w:cs="B Lotus" w:hint="cs"/>
          <w:sz w:val="26"/>
          <w:szCs w:val="26"/>
          <w:rtl/>
          <w:lang w:bidi="ar-SA"/>
        </w:rPr>
        <w:t xml:space="preserve"> </w:t>
      </w:r>
      <w:r w:rsidR="00627528">
        <w:rPr>
          <w:rFonts w:eastAsia="Calibri" w:cs="B Lotus" w:hint="cs"/>
          <w:sz w:val="26"/>
          <w:szCs w:val="26"/>
          <w:rtl/>
          <w:lang w:bidi="ar-SA"/>
        </w:rPr>
        <w:t>(</w:t>
      </w:r>
      <w:r w:rsidR="004470F8" w:rsidRPr="00087730">
        <w:rPr>
          <w:rFonts w:eastAsia="Calibri" w:cs="B Lotus" w:hint="cs"/>
          <w:sz w:val="26"/>
          <w:szCs w:val="26"/>
          <w:rtl/>
          <w:lang w:bidi="ar-SA"/>
        </w:rPr>
        <w:t>1</w:t>
      </w:r>
      <w:r w:rsidR="00627528">
        <w:rPr>
          <w:rFonts w:eastAsia="Calibri" w:cs="B Lotus" w:hint="cs"/>
          <w:sz w:val="26"/>
          <w:szCs w:val="26"/>
          <w:rtl/>
          <w:lang w:bidi="ar-SA"/>
        </w:rPr>
        <w:t xml:space="preserve">) </w:t>
      </w:r>
      <w:r w:rsidRPr="00087730">
        <w:rPr>
          <w:rFonts w:eastAsia="Calibri" w:cs="B Lotus" w:hint="cs"/>
          <w:sz w:val="26"/>
          <w:szCs w:val="26"/>
          <w:rtl/>
          <w:lang w:bidi="ar-SA"/>
        </w:rPr>
        <w:t>نشان داده‌شده است.</w:t>
      </w:r>
      <w:r w:rsidR="004470F8" w:rsidRPr="00087730">
        <w:rPr>
          <w:rFonts w:eastAsia="Calibri" w:cs="B Lotus" w:hint="cs"/>
          <w:sz w:val="26"/>
          <w:szCs w:val="26"/>
          <w:rtl/>
          <w:lang w:bidi="ar-SA"/>
        </w:rPr>
        <w:t xml:space="preserve"> طبق </w:t>
      </w:r>
      <w:r w:rsidR="00EB435F">
        <w:rPr>
          <w:rFonts w:eastAsia="Calibri" w:cs="B Lotus" w:hint="cs"/>
          <w:sz w:val="26"/>
          <w:szCs w:val="26"/>
          <w:rtl/>
          <w:lang w:bidi="ar-SA"/>
        </w:rPr>
        <w:t>نگاره</w:t>
      </w:r>
      <w:r w:rsidR="00627528">
        <w:rPr>
          <w:rFonts w:eastAsia="Calibri" w:cs="B Lotus" w:hint="cs"/>
          <w:sz w:val="26"/>
          <w:szCs w:val="26"/>
          <w:rtl/>
          <w:lang w:bidi="ar-SA"/>
        </w:rPr>
        <w:t xml:space="preserve"> (</w:t>
      </w:r>
      <w:r w:rsidR="00D6379F" w:rsidRPr="00087730">
        <w:rPr>
          <w:rFonts w:eastAsia="Calibri" w:cs="B Lotus" w:hint="cs"/>
          <w:sz w:val="26"/>
          <w:szCs w:val="26"/>
          <w:rtl/>
          <w:lang w:bidi="ar-SA"/>
        </w:rPr>
        <w:t>1</w:t>
      </w:r>
      <w:r w:rsidR="00627528">
        <w:rPr>
          <w:rFonts w:eastAsia="Calibri" w:cs="B Lotus" w:hint="cs"/>
          <w:sz w:val="26"/>
          <w:szCs w:val="26"/>
          <w:rtl/>
          <w:lang w:bidi="ar-SA"/>
        </w:rPr>
        <w:t>)</w:t>
      </w:r>
      <w:r w:rsidR="00C70CDD" w:rsidRPr="00087730">
        <w:rPr>
          <w:rFonts w:eastAsia="Calibri" w:cs="B Lotus" w:hint="cs"/>
          <w:sz w:val="26"/>
          <w:szCs w:val="26"/>
          <w:rtl/>
          <w:lang w:bidi="ar-SA"/>
        </w:rPr>
        <w:t xml:space="preserve"> میانگین متغیر شفافیت </w:t>
      </w:r>
      <w:r w:rsidR="00C70CDD" w:rsidRPr="003106EF">
        <w:rPr>
          <w:rFonts w:asciiTheme="majorBidi" w:eastAsia="Calibri" w:hAnsiTheme="majorBidi" w:cstheme="majorBidi"/>
          <w:sz w:val="22"/>
          <w:szCs w:val="22"/>
          <w:rtl/>
          <w:lang w:bidi="ar-SA"/>
        </w:rPr>
        <w:t>(</w:t>
      </w:r>
      <w:r w:rsidR="00C70CDD" w:rsidRPr="003106EF">
        <w:rPr>
          <w:rFonts w:asciiTheme="majorBidi" w:eastAsia="Calibri" w:hAnsiTheme="majorBidi" w:cstheme="majorBidi"/>
          <w:bCs/>
          <w:sz w:val="22"/>
          <w:szCs w:val="22"/>
        </w:rPr>
        <w:t>TDS</w:t>
      </w:r>
      <w:r w:rsidR="004470F8" w:rsidRPr="003106EF">
        <w:rPr>
          <w:rFonts w:asciiTheme="majorBidi" w:eastAsia="Calibri" w:hAnsiTheme="majorBidi" w:cstheme="majorBidi"/>
          <w:sz w:val="22"/>
          <w:szCs w:val="22"/>
          <w:rtl/>
          <w:lang w:bidi="ar-SA"/>
        </w:rPr>
        <w:t>)</w:t>
      </w:r>
      <w:r w:rsidR="004470F8" w:rsidRPr="00DE5464">
        <w:rPr>
          <w:rFonts w:eastAsia="Calibri" w:cs="B Zar" w:hint="cs"/>
          <w:sz w:val="26"/>
          <w:szCs w:val="26"/>
          <w:rtl/>
          <w:lang w:bidi="ar-SA"/>
        </w:rPr>
        <w:t xml:space="preserve"> </w:t>
      </w:r>
      <w:r w:rsidR="004470F8" w:rsidRPr="00087730">
        <w:rPr>
          <w:rFonts w:eastAsia="Calibri" w:cs="B Lotus" w:hint="cs"/>
          <w:sz w:val="26"/>
          <w:szCs w:val="26"/>
          <w:rtl/>
          <w:lang w:bidi="ar-SA"/>
        </w:rPr>
        <w:t>برابر</w:t>
      </w:r>
      <w:r w:rsidR="00C70CDD" w:rsidRPr="00087730">
        <w:rPr>
          <w:rFonts w:eastAsia="Calibri" w:cs="B Lotus" w:hint="cs"/>
          <w:sz w:val="26"/>
          <w:szCs w:val="26"/>
          <w:rtl/>
          <w:lang w:bidi="ar-SA"/>
        </w:rPr>
        <w:t xml:space="preserve"> با</w:t>
      </w:r>
      <w:r w:rsidR="00C70CDD" w:rsidRPr="00DE5464">
        <w:rPr>
          <w:rFonts w:eastAsia="Calibri" w:cs="B Zar" w:hint="cs"/>
          <w:sz w:val="26"/>
          <w:szCs w:val="26"/>
          <w:rtl/>
          <w:lang w:bidi="ar-SA"/>
        </w:rPr>
        <w:t xml:space="preserve"> </w:t>
      </w:r>
      <w:r w:rsidR="00C70CDD" w:rsidRPr="00DE5464">
        <w:rPr>
          <w:rFonts w:eastAsia="Calibri" w:cs="B Zar" w:hint="cs"/>
          <w:color w:val="000000"/>
          <w:sz w:val="26"/>
          <w:szCs w:val="26"/>
          <w:rtl/>
          <w:lang w:bidi="ar-SA"/>
        </w:rPr>
        <w:t>731/</w:t>
      </w:r>
      <w:r w:rsidR="00C70CDD" w:rsidRPr="00DE5464">
        <w:rPr>
          <w:rFonts w:eastAsia="Calibri" w:cs="B Zar" w:hint="cs"/>
          <w:color w:val="000000"/>
          <w:sz w:val="26"/>
          <w:szCs w:val="26"/>
          <w:rtl/>
        </w:rPr>
        <w:t>67</w:t>
      </w:r>
      <w:r w:rsidR="00C70CDD" w:rsidRPr="00DE5464">
        <w:rPr>
          <w:rFonts w:eastAsia="Calibri" w:cs="B Zar" w:hint="cs"/>
          <w:sz w:val="26"/>
          <w:szCs w:val="26"/>
          <w:rtl/>
          <w:lang w:bidi="ar-SA"/>
        </w:rPr>
        <w:t xml:space="preserve"> </w:t>
      </w:r>
      <w:r w:rsidR="00C70CDD" w:rsidRPr="00087730">
        <w:rPr>
          <w:rFonts w:eastAsia="Calibri" w:cs="B Lotus" w:hint="cs"/>
          <w:sz w:val="26"/>
          <w:szCs w:val="26"/>
          <w:rtl/>
          <w:lang w:bidi="ar-SA"/>
        </w:rPr>
        <w:t>است که نشان می‌دهد بیشتر داده</w:t>
      </w:r>
      <w:r w:rsidR="00C70CDD" w:rsidRPr="00087730">
        <w:rPr>
          <w:rFonts w:eastAsia="Calibri" w:cs="B Lotus" w:hint="cs"/>
          <w:sz w:val="26"/>
          <w:szCs w:val="26"/>
          <w:rtl/>
          <w:lang w:bidi="ar-SA"/>
        </w:rPr>
        <w:softHyphen/>
        <w:t>های مربوط به این متغیر حول این نقطه تمرکز</w:t>
      </w:r>
      <w:r w:rsidR="004470F8" w:rsidRPr="00087730">
        <w:rPr>
          <w:rFonts w:eastAsia="Calibri" w:cs="B Lotus" w:hint="cs"/>
          <w:sz w:val="26"/>
          <w:szCs w:val="26"/>
          <w:rtl/>
          <w:lang w:bidi="ar-SA"/>
        </w:rPr>
        <w:t xml:space="preserve"> </w:t>
      </w:r>
      <w:r w:rsidR="00C70CDD" w:rsidRPr="00087730">
        <w:rPr>
          <w:rFonts w:eastAsia="Calibri" w:cs="B Lotus" w:hint="cs"/>
          <w:sz w:val="26"/>
          <w:szCs w:val="26"/>
          <w:rtl/>
          <w:lang w:bidi="ar-SA"/>
        </w:rPr>
        <w:t>یافته‌اند.</w:t>
      </w:r>
      <w:r w:rsidR="00C70CDD" w:rsidRPr="00DE5464">
        <w:rPr>
          <w:rFonts w:eastAsia="Calibri" w:cs="B Zar" w:hint="cs"/>
          <w:sz w:val="26"/>
          <w:szCs w:val="26"/>
          <w:rtl/>
          <w:lang w:bidi="ar-SA"/>
        </w:rPr>
        <w:t xml:space="preserve"> </w:t>
      </w:r>
      <w:r w:rsidR="00C70CDD" w:rsidRPr="00087730">
        <w:rPr>
          <w:rFonts w:eastAsia="Calibri" w:cs="B Lotus" w:hint="cs"/>
          <w:sz w:val="26"/>
          <w:szCs w:val="26"/>
          <w:rtl/>
          <w:lang w:bidi="ar-SA"/>
        </w:rPr>
        <w:t>ه</w:t>
      </w:r>
      <w:r w:rsidR="004470F8" w:rsidRPr="00087730">
        <w:rPr>
          <w:rFonts w:eastAsia="Calibri" w:cs="B Lotus" w:hint="cs"/>
          <w:sz w:val="26"/>
          <w:szCs w:val="26"/>
          <w:rtl/>
          <w:lang w:bidi="ar-SA"/>
        </w:rPr>
        <w:t>مچنین</w:t>
      </w:r>
      <w:r w:rsidR="00C70CDD" w:rsidRPr="00087730">
        <w:rPr>
          <w:rFonts w:eastAsia="Calibri" w:cs="B Lotus" w:hint="cs"/>
          <w:sz w:val="26"/>
          <w:szCs w:val="26"/>
          <w:rtl/>
          <w:lang w:bidi="ar-SA"/>
        </w:rPr>
        <w:t xml:space="preserve"> میانه متغیر اندازه هیئت‌مدیره</w:t>
      </w:r>
      <w:r w:rsidR="00C70CDD" w:rsidRPr="00DE5464">
        <w:rPr>
          <w:rFonts w:eastAsia="Calibri" w:cs="B Zar" w:hint="cs"/>
          <w:sz w:val="26"/>
          <w:szCs w:val="26"/>
          <w:rtl/>
          <w:lang w:bidi="ar-SA"/>
        </w:rPr>
        <w:t xml:space="preserve"> </w:t>
      </w:r>
      <w:r w:rsidR="00C70CDD" w:rsidRPr="003106EF">
        <w:rPr>
          <w:rFonts w:asciiTheme="majorBidi" w:eastAsia="Calibri" w:hAnsiTheme="majorBidi" w:cstheme="majorBidi"/>
          <w:sz w:val="22"/>
          <w:szCs w:val="22"/>
          <w:rtl/>
          <w:lang w:bidi="ar-SA"/>
        </w:rPr>
        <w:t>(</w:t>
      </w:r>
      <w:r w:rsidR="00C70CDD" w:rsidRPr="003106EF">
        <w:rPr>
          <w:rFonts w:asciiTheme="majorBidi" w:eastAsia="Calibri" w:hAnsiTheme="majorBidi" w:cstheme="majorBidi"/>
          <w:bCs/>
          <w:sz w:val="22"/>
          <w:szCs w:val="22"/>
        </w:rPr>
        <w:t>BS</w:t>
      </w:r>
      <w:r w:rsidR="00C70CDD" w:rsidRPr="003106EF">
        <w:rPr>
          <w:rFonts w:asciiTheme="majorBidi" w:eastAsia="Calibri" w:hAnsiTheme="majorBidi" w:cstheme="majorBidi"/>
          <w:sz w:val="22"/>
          <w:szCs w:val="22"/>
          <w:rtl/>
          <w:lang w:bidi="ar-SA"/>
        </w:rPr>
        <w:t>)</w:t>
      </w:r>
      <w:r w:rsidR="00C70CDD" w:rsidRPr="00DE5464">
        <w:rPr>
          <w:rFonts w:eastAsia="Calibri" w:cs="B Zar" w:hint="cs"/>
          <w:sz w:val="26"/>
          <w:szCs w:val="26"/>
          <w:rtl/>
          <w:lang w:bidi="ar-SA"/>
        </w:rPr>
        <w:t xml:space="preserve"> </w:t>
      </w:r>
      <w:r w:rsidR="00C70CDD" w:rsidRPr="00087730">
        <w:rPr>
          <w:rFonts w:eastAsia="Calibri" w:cs="B Lotus" w:hint="cs"/>
          <w:sz w:val="26"/>
          <w:szCs w:val="26"/>
          <w:rtl/>
          <w:lang w:bidi="ar-SA"/>
        </w:rPr>
        <w:t>برابر با</w:t>
      </w:r>
      <w:r w:rsidR="00C70CDD" w:rsidRPr="00DE5464">
        <w:rPr>
          <w:rFonts w:eastAsia="Calibri" w:cs="B Zar" w:hint="cs"/>
          <w:sz w:val="26"/>
          <w:szCs w:val="26"/>
          <w:rtl/>
          <w:lang w:bidi="ar-SA"/>
        </w:rPr>
        <w:t xml:space="preserve"> </w:t>
      </w:r>
      <w:r w:rsidR="00C70CDD" w:rsidRPr="00DE5464">
        <w:rPr>
          <w:rFonts w:eastAsia="Calibri" w:cs="B Zar" w:hint="cs"/>
          <w:sz w:val="26"/>
          <w:szCs w:val="26"/>
          <w:rtl/>
        </w:rPr>
        <w:t>609</w:t>
      </w:r>
      <w:r w:rsidR="00C70CDD" w:rsidRPr="00DE5464">
        <w:rPr>
          <w:rFonts w:eastAsia="Calibri" w:cs="B Zar" w:hint="cs"/>
          <w:sz w:val="26"/>
          <w:szCs w:val="26"/>
          <w:rtl/>
          <w:lang w:bidi="ar-SA"/>
        </w:rPr>
        <w:t xml:space="preserve">/1 </w:t>
      </w:r>
      <w:r w:rsidR="00C70CDD" w:rsidRPr="00087730">
        <w:rPr>
          <w:rFonts w:eastAsia="Calibri" w:cs="B Lotus" w:hint="cs"/>
          <w:sz w:val="26"/>
          <w:szCs w:val="26"/>
          <w:rtl/>
          <w:lang w:bidi="ar-SA"/>
        </w:rPr>
        <w:t>که نشان می</w:t>
      </w:r>
      <w:r w:rsidR="00C70CDD" w:rsidRPr="00087730">
        <w:rPr>
          <w:rFonts w:eastAsia="Calibri" w:cs="B Lotus" w:hint="cs"/>
          <w:sz w:val="26"/>
          <w:szCs w:val="26"/>
          <w:rtl/>
          <w:lang w:bidi="ar-SA"/>
        </w:rPr>
        <w:softHyphen/>
        <w:t>دهد نیمی از داده</w:t>
      </w:r>
      <w:r w:rsidR="00C70CDD" w:rsidRPr="00087730">
        <w:rPr>
          <w:rFonts w:eastAsia="Calibri" w:cs="B Lotus" w:hint="cs"/>
          <w:sz w:val="26"/>
          <w:szCs w:val="26"/>
          <w:rtl/>
          <w:lang w:bidi="ar-SA"/>
        </w:rPr>
        <w:softHyphen/>
        <w:t>ها کمتر از این مقدار و</w:t>
      </w:r>
      <w:r w:rsidR="00C70CDD" w:rsidRPr="00DE5464">
        <w:rPr>
          <w:rFonts w:eastAsia="Calibri" w:cs="B Zar" w:hint="cs"/>
          <w:sz w:val="26"/>
          <w:szCs w:val="26"/>
          <w:rtl/>
          <w:lang w:bidi="ar-SA"/>
        </w:rPr>
        <w:t xml:space="preserve"> </w:t>
      </w:r>
      <w:r w:rsidR="00C70CDD" w:rsidRPr="00087730">
        <w:rPr>
          <w:rFonts w:eastAsia="Calibri" w:cs="B Lotus" w:hint="cs"/>
          <w:sz w:val="26"/>
          <w:szCs w:val="26"/>
          <w:rtl/>
          <w:lang w:bidi="ar-SA"/>
        </w:rPr>
        <w:t>نیمی دیگر بیشتر از این مقدار هستند</w:t>
      </w:r>
      <w:r w:rsidR="004470F8" w:rsidRPr="00087730">
        <w:rPr>
          <w:rFonts w:eastAsia="Calibri" w:cs="B Lotus" w:hint="cs"/>
          <w:sz w:val="26"/>
          <w:szCs w:val="26"/>
          <w:rtl/>
          <w:lang w:bidi="ar-SA"/>
        </w:rPr>
        <w:t>.</w:t>
      </w:r>
      <w:r w:rsidR="00C70CDD" w:rsidRPr="00087730">
        <w:rPr>
          <w:rFonts w:eastAsia="Calibri" w:cs="B Lotus" w:hint="cs"/>
          <w:sz w:val="26"/>
          <w:szCs w:val="26"/>
          <w:rtl/>
          <w:lang w:bidi="ar-SA"/>
        </w:rPr>
        <w:t xml:space="preserve"> ازجمله مهم‌ترین پارامترهای پراکندگی، انحراف معیار است. مقدار این پارامتر برای متغیر </w:t>
      </w:r>
      <w:r w:rsidR="00C70CDD" w:rsidRPr="00087730">
        <w:rPr>
          <w:rFonts w:eastAsia="Calibri" w:cs="B Lotus" w:hint="cs"/>
          <w:sz w:val="26"/>
          <w:szCs w:val="26"/>
          <w:rtl/>
        </w:rPr>
        <w:t>شفافیت</w:t>
      </w:r>
      <w:r w:rsidR="00C70CDD" w:rsidRPr="00DE5464">
        <w:rPr>
          <w:rFonts w:eastAsia="Calibri" w:cs="B Zar" w:hint="cs"/>
          <w:sz w:val="26"/>
          <w:szCs w:val="26"/>
          <w:rtl/>
          <w:lang w:bidi="ar-SA"/>
        </w:rPr>
        <w:t xml:space="preserve"> </w:t>
      </w:r>
      <w:r w:rsidR="00C70CDD" w:rsidRPr="003106EF">
        <w:rPr>
          <w:rFonts w:asciiTheme="majorBidi" w:eastAsia="Calibri" w:hAnsiTheme="majorBidi" w:cstheme="majorBidi"/>
          <w:sz w:val="22"/>
          <w:szCs w:val="22"/>
          <w:rtl/>
          <w:lang w:bidi="ar-SA"/>
        </w:rPr>
        <w:t>(</w:t>
      </w:r>
      <w:r w:rsidR="00C70CDD" w:rsidRPr="003106EF">
        <w:rPr>
          <w:rFonts w:asciiTheme="majorBidi" w:eastAsia="Calibri" w:hAnsiTheme="majorBidi" w:cstheme="majorBidi"/>
          <w:bCs/>
          <w:sz w:val="22"/>
          <w:szCs w:val="22"/>
        </w:rPr>
        <w:t>TDS</w:t>
      </w:r>
      <w:r w:rsidR="00C70CDD" w:rsidRPr="003106EF">
        <w:rPr>
          <w:rFonts w:asciiTheme="majorBidi" w:eastAsia="Calibri" w:hAnsiTheme="majorBidi" w:cstheme="majorBidi"/>
          <w:sz w:val="22"/>
          <w:szCs w:val="22"/>
          <w:rtl/>
          <w:lang w:bidi="ar-SA"/>
        </w:rPr>
        <w:t>)</w:t>
      </w:r>
      <w:r w:rsidR="00C70CDD" w:rsidRPr="00DE5464">
        <w:rPr>
          <w:rFonts w:eastAsia="Calibri" w:cs="B Zar" w:hint="cs"/>
          <w:sz w:val="26"/>
          <w:szCs w:val="26"/>
          <w:rtl/>
          <w:lang w:bidi="ar-SA"/>
        </w:rPr>
        <w:t xml:space="preserve"> </w:t>
      </w:r>
      <w:r w:rsidR="00C70CDD" w:rsidRPr="00087730">
        <w:rPr>
          <w:rFonts w:eastAsia="Calibri" w:cs="B Lotus" w:hint="cs"/>
          <w:sz w:val="26"/>
          <w:szCs w:val="26"/>
          <w:rtl/>
          <w:lang w:bidi="ar-SA"/>
        </w:rPr>
        <w:t>برابر</w:t>
      </w:r>
      <w:r w:rsidR="00C70CDD" w:rsidRPr="00DE5464">
        <w:rPr>
          <w:rFonts w:eastAsia="Calibri" w:cs="B Zar" w:hint="cs"/>
          <w:sz w:val="26"/>
          <w:szCs w:val="26"/>
          <w:rtl/>
          <w:lang w:bidi="ar-SA"/>
        </w:rPr>
        <w:t xml:space="preserve"> 141/20 </w:t>
      </w:r>
      <w:r w:rsidR="00C70CDD" w:rsidRPr="00087730">
        <w:rPr>
          <w:rFonts w:eastAsia="Calibri" w:cs="B Lotus" w:hint="cs"/>
          <w:sz w:val="26"/>
          <w:szCs w:val="26"/>
          <w:rtl/>
          <w:lang w:bidi="ar-SA"/>
        </w:rPr>
        <w:t>و برای متغیر انحراف معیار بازده دارایی</w:t>
      </w:r>
      <w:r w:rsidR="00C70CDD" w:rsidRPr="00087730">
        <w:rPr>
          <w:rFonts w:eastAsia="Calibri" w:cs="B Lotus"/>
          <w:sz w:val="26"/>
          <w:szCs w:val="26"/>
          <w:rtl/>
          <w:lang w:bidi="ar-SA"/>
        </w:rPr>
        <w:softHyphen/>
      </w:r>
      <w:r w:rsidR="00C70CDD" w:rsidRPr="00087730">
        <w:rPr>
          <w:rFonts w:eastAsia="Calibri" w:cs="B Lotus" w:hint="cs"/>
          <w:sz w:val="26"/>
          <w:szCs w:val="26"/>
          <w:rtl/>
          <w:lang w:bidi="ar-SA"/>
        </w:rPr>
        <w:t>ها</w:t>
      </w:r>
      <w:r w:rsidR="00C70CDD" w:rsidRPr="00DE5464">
        <w:rPr>
          <w:rFonts w:eastAsia="Calibri" w:cs="B Zar" w:hint="cs"/>
          <w:sz w:val="26"/>
          <w:szCs w:val="26"/>
          <w:rtl/>
          <w:lang w:bidi="ar-SA"/>
        </w:rPr>
        <w:t xml:space="preserve"> </w:t>
      </w:r>
      <w:r w:rsidR="00C70CDD" w:rsidRPr="003106EF">
        <w:rPr>
          <w:rFonts w:asciiTheme="majorBidi" w:eastAsia="Calibri" w:hAnsiTheme="majorBidi" w:cstheme="majorBidi"/>
          <w:sz w:val="22"/>
          <w:szCs w:val="22"/>
          <w:rtl/>
          <w:lang w:bidi="ar-SA"/>
        </w:rPr>
        <w:t>(</w:t>
      </w:r>
      <w:r w:rsidR="00C70CDD" w:rsidRPr="003106EF">
        <w:rPr>
          <w:rFonts w:asciiTheme="majorBidi" w:eastAsia="Calibri" w:hAnsiTheme="majorBidi" w:cstheme="majorBidi"/>
          <w:bCs/>
          <w:sz w:val="22"/>
          <w:szCs w:val="22"/>
          <w:lang w:bidi="ar-SA"/>
        </w:rPr>
        <w:t>STDROA</w:t>
      </w:r>
      <w:r w:rsidR="00C70CDD" w:rsidRPr="003106EF">
        <w:rPr>
          <w:rFonts w:asciiTheme="majorBidi" w:eastAsia="Calibri" w:hAnsiTheme="majorBidi" w:cstheme="majorBidi"/>
          <w:sz w:val="22"/>
          <w:szCs w:val="22"/>
          <w:rtl/>
          <w:lang w:bidi="ar-SA"/>
        </w:rPr>
        <w:t>)</w:t>
      </w:r>
      <w:r w:rsidR="00C70CDD" w:rsidRPr="00DE5464">
        <w:rPr>
          <w:rFonts w:eastAsia="Calibri" w:cs="B Zar" w:hint="cs"/>
          <w:sz w:val="26"/>
          <w:szCs w:val="26"/>
          <w:rtl/>
          <w:lang w:bidi="ar-SA"/>
        </w:rPr>
        <w:t xml:space="preserve"> </w:t>
      </w:r>
      <w:r w:rsidR="00C70CDD" w:rsidRPr="00087730">
        <w:rPr>
          <w:rFonts w:eastAsia="Calibri" w:cs="B Lotus" w:hint="cs"/>
          <w:sz w:val="26"/>
          <w:szCs w:val="26"/>
          <w:rtl/>
          <w:lang w:bidi="ar-SA"/>
        </w:rPr>
        <w:t>برابر با</w:t>
      </w:r>
      <w:r w:rsidR="00C70CDD" w:rsidRPr="00DE5464">
        <w:rPr>
          <w:rFonts w:eastAsia="Calibri" w:cs="B Zar" w:hint="cs"/>
          <w:sz w:val="26"/>
          <w:szCs w:val="26"/>
          <w:rtl/>
          <w:lang w:bidi="ar-SA"/>
        </w:rPr>
        <w:t xml:space="preserve"> 035/0 </w:t>
      </w:r>
      <w:r w:rsidR="00C70CDD" w:rsidRPr="00087730">
        <w:rPr>
          <w:rFonts w:eastAsia="Calibri" w:cs="B Lotus" w:hint="cs"/>
          <w:sz w:val="26"/>
          <w:szCs w:val="26"/>
          <w:rtl/>
          <w:lang w:bidi="ar-SA"/>
        </w:rPr>
        <w:t>است که نشان می</w:t>
      </w:r>
      <w:r w:rsidR="00C70CDD" w:rsidRPr="00087730">
        <w:rPr>
          <w:rFonts w:eastAsia="Calibri" w:cs="B Lotus" w:hint="cs"/>
          <w:sz w:val="26"/>
          <w:szCs w:val="26"/>
          <w:rtl/>
          <w:lang w:bidi="ar-SA"/>
        </w:rPr>
        <w:softHyphen/>
        <w:t>دهد در بین متغیرهای پژوهش،</w:t>
      </w:r>
      <w:r w:rsidR="00C70CDD" w:rsidRPr="00DE5464">
        <w:rPr>
          <w:rFonts w:eastAsia="Calibri" w:cs="B Zar" w:hint="cs"/>
          <w:sz w:val="26"/>
          <w:szCs w:val="26"/>
          <w:rtl/>
          <w:lang w:bidi="ar-SA"/>
        </w:rPr>
        <w:t xml:space="preserve"> </w:t>
      </w:r>
      <w:r w:rsidR="00C70CDD" w:rsidRPr="003106EF">
        <w:rPr>
          <w:rFonts w:eastAsia="Calibri" w:cs="B Zar"/>
          <w:bCs/>
          <w:sz w:val="22"/>
          <w:szCs w:val="22"/>
        </w:rPr>
        <w:t>TDS</w:t>
      </w:r>
      <w:r w:rsidR="00C70CDD" w:rsidRPr="00DE5464">
        <w:rPr>
          <w:rFonts w:eastAsia="Calibri" w:cs="B Zar"/>
          <w:sz w:val="26"/>
          <w:szCs w:val="26"/>
          <w:rtl/>
          <w:lang w:bidi="ar-SA"/>
        </w:rPr>
        <w:t xml:space="preserve"> </w:t>
      </w:r>
      <w:r w:rsidR="00C70CDD" w:rsidRPr="00290E59">
        <w:rPr>
          <w:rFonts w:eastAsia="Calibri" w:cs="B Lotus"/>
          <w:sz w:val="26"/>
          <w:szCs w:val="26"/>
          <w:rtl/>
          <w:lang w:bidi="ar-SA"/>
        </w:rPr>
        <w:t>و</w:t>
      </w:r>
      <w:r w:rsidR="00C4064B" w:rsidRPr="00DE5464">
        <w:rPr>
          <w:rFonts w:eastAsia="Calibri" w:cs="B Zar"/>
          <w:sz w:val="26"/>
          <w:szCs w:val="26"/>
          <w:rtl/>
          <w:lang w:bidi="ar-SA"/>
        </w:rPr>
        <w:t xml:space="preserve"> </w:t>
      </w:r>
      <w:r w:rsidR="00C70CDD" w:rsidRPr="003106EF">
        <w:rPr>
          <w:rFonts w:eastAsia="Calibri" w:cs="B Zar"/>
          <w:bCs/>
          <w:sz w:val="22"/>
          <w:szCs w:val="22"/>
          <w:lang w:bidi="ar-SA"/>
        </w:rPr>
        <w:t>STDROA</w:t>
      </w:r>
      <w:r w:rsidR="00C70CDD" w:rsidRPr="00DE5464">
        <w:rPr>
          <w:rFonts w:eastAsia="Calibri" w:cs="B Zar" w:hint="cs"/>
          <w:sz w:val="26"/>
          <w:szCs w:val="26"/>
          <w:rtl/>
          <w:lang w:bidi="ar-SA"/>
        </w:rPr>
        <w:t xml:space="preserve"> </w:t>
      </w:r>
      <w:r w:rsidR="00C70CDD" w:rsidRPr="00290E59">
        <w:rPr>
          <w:rFonts w:eastAsia="Calibri" w:cs="B Lotus" w:hint="cs"/>
          <w:sz w:val="26"/>
          <w:szCs w:val="26"/>
          <w:rtl/>
          <w:lang w:bidi="ar-SA"/>
        </w:rPr>
        <w:t>به ترتیب دارای بیشترین و کمترین</w:t>
      </w:r>
      <w:r w:rsidR="00C70CDD" w:rsidRPr="00DE5464">
        <w:rPr>
          <w:rFonts w:eastAsia="Calibri" w:cs="B Zar" w:hint="cs"/>
          <w:sz w:val="26"/>
          <w:szCs w:val="26"/>
          <w:rtl/>
          <w:lang w:bidi="ar-SA"/>
        </w:rPr>
        <w:t xml:space="preserve"> </w:t>
      </w:r>
      <w:r w:rsidR="00C70CDD" w:rsidRPr="00290E59">
        <w:rPr>
          <w:rFonts w:eastAsia="Calibri" w:cs="B Lotus" w:hint="cs"/>
          <w:sz w:val="26"/>
          <w:szCs w:val="26"/>
          <w:rtl/>
          <w:lang w:bidi="ar-SA"/>
        </w:rPr>
        <w:t>میزان پراکندگی هستند. همچنين، لازم به توضيح است به‌منظور اجتناب از تأثیر داده</w:t>
      </w:r>
      <w:r w:rsidR="00C70CDD" w:rsidRPr="00290E59">
        <w:rPr>
          <w:rFonts w:eastAsia="Calibri" w:cs="B Lotus" w:hint="cs"/>
          <w:sz w:val="26"/>
          <w:szCs w:val="26"/>
          <w:rtl/>
          <w:lang w:bidi="ar-SA"/>
        </w:rPr>
        <w:softHyphen/>
        <w:t>هاي پرت بر نتايج پژوهش، کليه داده</w:t>
      </w:r>
      <w:r w:rsidR="00C70CDD" w:rsidRPr="00290E59">
        <w:rPr>
          <w:rFonts w:eastAsia="Calibri" w:cs="B Lotus" w:hint="cs"/>
          <w:sz w:val="26"/>
          <w:szCs w:val="26"/>
          <w:rtl/>
          <w:lang w:bidi="ar-SA"/>
        </w:rPr>
        <w:softHyphen/>
        <w:t>هاي پرت متغيرها در سطح يک درصد حذف‌شده‌اند</w:t>
      </w:r>
      <w:r w:rsidR="00C70CDD" w:rsidRPr="00290E59">
        <w:rPr>
          <w:rFonts w:eastAsia="Calibri" w:cs="B Lotus" w:hint="cs"/>
          <w:i/>
          <w:iCs/>
          <w:sz w:val="26"/>
          <w:szCs w:val="26"/>
          <w:rtl/>
          <w:lang w:bidi="ar-SA"/>
        </w:rPr>
        <w:t>.</w:t>
      </w:r>
      <w:bookmarkStart w:id="1" w:name="_Toc473918008"/>
    </w:p>
    <w:p w:rsidR="00C03555" w:rsidRPr="00442A5D" w:rsidRDefault="00767FAF" w:rsidP="00C70CDD">
      <w:pPr>
        <w:tabs>
          <w:tab w:val="center" w:pos="4680"/>
          <w:tab w:val="right" w:pos="9360"/>
        </w:tabs>
        <w:spacing w:line="360" w:lineRule="auto"/>
        <w:jc w:val="center"/>
        <w:rPr>
          <w:rFonts w:ascii="B Nazanin" w:eastAsia="B Nazanin" w:hAnsi="B Nazanin" w:cs="B Lotus"/>
          <w:b/>
          <w:bCs/>
          <w:sz w:val="22"/>
          <w:szCs w:val="22"/>
          <w:lang w:bidi="ar-SA"/>
        </w:rPr>
      </w:pPr>
      <w:r>
        <w:rPr>
          <w:rFonts w:ascii="B Nazanin" w:eastAsia="B Nazanin" w:hAnsi="B Nazanin" w:cs="B Lotus" w:hint="cs"/>
          <w:b/>
          <w:bCs/>
          <w:sz w:val="22"/>
          <w:szCs w:val="22"/>
          <w:rtl/>
          <w:lang w:bidi="ar-SA"/>
        </w:rPr>
        <w:t>نگاره</w:t>
      </w:r>
      <w:r w:rsidR="00C03555" w:rsidRPr="00442A5D">
        <w:rPr>
          <w:rFonts w:ascii="B Nazanin" w:eastAsia="B Nazanin" w:hAnsi="B Nazanin" w:cs="B Lotus" w:hint="cs"/>
          <w:b/>
          <w:bCs/>
          <w:sz w:val="22"/>
          <w:szCs w:val="22"/>
          <w:rtl/>
          <w:lang w:bidi="ar-SA"/>
        </w:rPr>
        <w:t xml:space="preserve"> </w:t>
      </w:r>
      <w:r w:rsidR="00C03555" w:rsidRPr="00442A5D">
        <w:rPr>
          <w:rFonts w:ascii="B Nazanin" w:eastAsia="B Nazanin" w:hAnsi="B Nazanin" w:cs="B Lotus"/>
          <w:b/>
          <w:bCs/>
          <w:sz w:val="22"/>
          <w:szCs w:val="22"/>
          <w:lang w:bidi="ar-SA"/>
        </w:rPr>
        <w:fldChar w:fldCharType="begin"/>
      </w:r>
      <w:r w:rsidR="00C03555" w:rsidRPr="00442A5D">
        <w:rPr>
          <w:rFonts w:ascii="B Nazanin" w:eastAsia="B Nazanin" w:hAnsi="B Nazanin" w:cs="B Lotus"/>
          <w:b/>
          <w:bCs/>
          <w:sz w:val="22"/>
          <w:szCs w:val="22"/>
          <w:lang w:bidi="ar-SA"/>
        </w:rPr>
        <w:instrText xml:space="preserve"> SEQ </w:instrText>
      </w:r>
      <w:r w:rsidR="00C03555" w:rsidRPr="00442A5D">
        <w:rPr>
          <w:rFonts w:ascii="B Nazanin" w:eastAsia="B Nazanin" w:hAnsi="B Nazanin" w:cs="B Lotus"/>
          <w:b/>
          <w:bCs/>
          <w:sz w:val="22"/>
          <w:szCs w:val="22"/>
          <w:rtl/>
          <w:lang w:bidi="ar-SA"/>
        </w:rPr>
        <w:instrText>نگاره</w:instrText>
      </w:r>
      <w:r w:rsidR="00C03555" w:rsidRPr="00442A5D">
        <w:rPr>
          <w:rFonts w:ascii="B Nazanin" w:eastAsia="B Nazanin" w:hAnsi="B Nazanin" w:cs="B Lotus"/>
          <w:b/>
          <w:bCs/>
          <w:sz w:val="22"/>
          <w:szCs w:val="22"/>
          <w:lang w:bidi="ar-SA"/>
        </w:rPr>
        <w:instrText xml:space="preserve"> \* ARABIC \s 1 </w:instrText>
      </w:r>
      <w:r w:rsidR="00C03555" w:rsidRPr="00442A5D">
        <w:rPr>
          <w:rFonts w:ascii="B Nazanin" w:eastAsia="B Nazanin" w:hAnsi="B Nazanin" w:cs="B Lotus"/>
          <w:b/>
          <w:bCs/>
          <w:sz w:val="22"/>
          <w:szCs w:val="22"/>
          <w:lang w:bidi="ar-SA"/>
        </w:rPr>
        <w:fldChar w:fldCharType="separate"/>
      </w:r>
      <w:r w:rsidR="008C178B" w:rsidRPr="00442A5D">
        <w:rPr>
          <w:rFonts w:ascii="B Nazanin" w:eastAsia="B Nazanin" w:hAnsi="B Nazanin" w:cs="B Lotus"/>
          <w:b/>
          <w:bCs/>
          <w:noProof/>
          <w:sz w:val="22"/>
          <w:szCs w:val="22"/>
          <w:lang w:bidi="ar-SA"/>
        </w:rPr>
        <w:t>1</w:t>
      </w:r>
      <w:r w:rsidR="00C03555" w:rsidRPr="00442A5D">
        <w:rPr>
          <w:rFonts w:ascii="B Nazanin" w:eastAsia="B Nazanin" w:hAnsi="B Nazanin" w:cs="B Lotus"/>
          <w:b/>
          <w:bCs/>
          <w:noProof/>
          <w:sz w:val="22"/>
          <w:szCs w:val="22"/>
          <w:lang w:bidi="ar-SA"/>
        </w:rPr>
        <w:fldChar w:fldCharType="end"/>
      </w:r>
      <w:r w:rsidR="00C03555" w:rsidRPr="00442A5D">
        <w:rPr>
          <w:rFonts w:ascii="B Nazanin" w:eastAsia="B Nazanin" w:hAnsi="B Nazanin" w:cs="B Lotus" w:hint="cs"/>
          <w:b/>
          <w:bCs/>
          <w:noProof/>
          <w:sz w:val="22"/>
          <w:szCs w:val="22"/>
          <w:rtl/>
        </w:rPr>
        <w:t xml:space="preserve">: </w:t>
      </w:r>
      <w:r w:rsidR="00C03555" w:rsidRPr="00442A5D">
        <w:rPr>
          <w:rFonts w:ascii="B Nazanin" w:eastAsia="B Nazanin" w:hAnsi="B Nazanin" w:cs="B Lotus" w:hint="eastAsia"/>
          <w:b/>
          <w:bCs/>
          <w:noProof/>
          <w:sz w:val="22"/>
          <w:szCs w:val="22"/>
          <w:rtl/>
        </w:rPr>
        <w:t>آمار</w:t>
      </w:r>
      <w:r w:rsidR="00C03555" w:rsidRPr="00442A5D">
        <w:rPr>
          <w:rFonts w:ascii="B Nazanin" w:eastAsia="B Nazanin" w:hAnsi="B Nazanin" w:cs="B Lotus"/>
          <w:b/>
          <w:bCs/>
          <w:noProof/>
          <w:sz w:val="22"/>
          <w:szCs w:val="22"/>
          <w:rtl/>
        </w:rPr>
        <w:t xml:space="preserve"> </w:t>
      </w:r>
      <w:r w:rsidR="00C03555" w:rsidRPr="00442A5D">
        <w:rPr>
          <w:rFonts w:ascii="B Nazanin" w:eastAsia="B Nazanin" w:hAnsi="B Nazanin" w:cs="B Lotus" w:hint="eastAsia"/>
          <w:b/>
          <w:bCs/>
          <w:noProof/>
          <w:sz w:val="22"/>
          <w:szCs w:val="22"/>
          <w:rtl/>
        </w:rPr>
        <w:t>توص</w:t>
      </w:r>
      <w:r w:rsidR="00C03555" w:rsidRPr="00442A5D">
        <w:rPr>
          <w:rFonts w:ascii="B Nazanin" w:eastAsia="B Nazanin" w:hAnsi="B Nazanin" w:cs="B Lotus" w:hint="cs"/>
          <w:b/>
          <w:bCs/>
          <w:noProof/>
          <w:sz w:val="22"/>
          <w:szCs w:val="22"/>
          <w:rtl/>
        </w:rPr>
        <w:t>ی</w:t>
      </w:r>
      <w:r w:rsidR="00C03555" w:rsidRPr="00442A5D">
        <w:rPr>
          <w:rFonts w:ascii="B Nazanin" w:eastAsia="B Nazanin" w:hAnsi="B Nazanin" w:cs="B Lotus" w:hint="eastAsia"/>
          <w:b/>
          <w:bCs/>
          <w:noProof/>
          <w:sz w:val="22"/>
          <w:szCs w:val="22"/>
          <w:rtl/>
        </w:rPr>
        <w:t>ف</w:t>
      </w:r>
      <w:r w:rsidR="00C03555" w:rsidRPr="00442A5D">
        <w:rPr>
          <w:rFonts w:ascii="B Nazanin" w:eastAsia="B Nazanin" w:hAnsi="B Nazanin" w:cs="B Lotus" w:hint="cs"/>
          <w:b/>
          <w:bCs/>
          <w:noProof/>
          <w:sz w:val="22"/>
          <w:szCs w:val="22"/>
          <w:rtl/>
        </w:rPr>
        <w:t>ی</w:t>
      </w:r>
      <w:r w:rsidR="00C03555" w:rsidRPr="00442A5D">
        <w:rPr>
          <w:rFonts w:ascii="B Nazanin" w:eastAsia="B Nazanin" w:hAnsi="B Nazanin" w:cs="B Lotus"/>
          <w:b/>
          <w:bCs/>
          <w:noProof/>
          <w:sz w:val="22"/>
          <w:szCs w:val="22"/>
          <w:rtl/>
        </w:rPr>
        <w:t xml:space="preserve"> </w:t>
      </w:r>
      <w:r w:rsidR="00C03555" w:rsidRPr="00442A5D">
        <w:rPr>
          <w:rFonts w:ascii="B Nazanin" w:eastAsia="B Nazanin" w:hAnsi="B Nazanin" w:cs="B Lotus" w:hint="eastAsia"/>
          <w:b/>
          <w:bCs/>
          <w:noProof/>
          <w:sz w:val="22"/>
          <w:szCs w:val="22"/>
          <w:rtl/>
        </w:rPr>
        <w:t>متغ</w:t>
      </w:r>
      <w:r w:rsidR="00C03555" w:rsidRPr="00442A5D">
        <w:rPr>
          <w:rFonts w:ascii="B Nazanin" w:eastAsia="B Nazanin" w:hAnsi="B Nazanin" w:cs="B Lotus" w:hint="cs"/>
          <w:b/>
          <w:bCs/>
          <w:noProof/>
          <w:sz w:val="22"/>
          <w:szCs w:val="22"/>
          <w:rtl/>
        </w:rPr>
        <w:t>ی</w:t>
      </w:r>
      <w:r w:rsidR="00C03555" w:rsidRPr="00442A5D">
        <w:rPr>
          <w:rFonts w:ascii="B Nazanin" w:eastAsia="B Nazanin" w:hAnsi="B Nazanin" w:cs="B Lotus" w:hint="eastAsia"/>
          <w:b/>
          <w:bCs/>
          <w:noProof/>
          <w:sz w:val="22"/>
          <w:szCs w:val="22"/>
          <w:rtl/>
        </w:rPr>
        <w:t>رها</w:t>
      </w:r>
      <w:r w:rsidR="00C03555" w:rsidRPr="00442A5D">
        <w:rPr>
          <w:rFonts w:ascii="B Nazanin" w:eastAsia="B Nazanin" w:hAnsi="B Nazanin" w:cs="B Lotus" w:hint="cs"/>
          <w:b/>
          <w:bCs/>
          <w:noProof/>
          <w:sz w:val="22"/>
          <w:szCs w:val="22"/>
          <w:rtl/>
        </w:rPr>
        <w:t>ی</w:t>
      </w:r>
      <w:r w:rsidR="00C03555" w:rsidRPr="00442A5D">
        <w:rPr>
          <w:rFonts w:ascii="B Nazanin" w:eastAsia="B Nazanin" w:hAnsi="B Nazanin" w:cs="B Lotus"/>
          <w:b/>
          <w:bCs/>
          <w:noProof/>
          <w:sz w:val="22"/>
          <w:szCs w:val="22"/>
          <w:rtl/>
        </w:rPr>
        <w:t xml:space="preserve"> </w:t>
      </w:r>
      <w:r w:rsidR="00C03555" w:rsidRPr="00442A5D">
        <w:rPr>
          <w:rFonts w:ascii="B Nazanin" w:eastAsia="B Nazanin" w:hAnsi="B Nazanin" w:cs="B Lotus" w:hint="cs"/>
          <w:b/>
          <w:bCs/>
          <w:noProof/>
          <w:sz w:val="22"/>
          <w:szCs w:val="22"/>
          <w:rtl/>
        </w:rPr>
        <w:t>پژوهش</w:t>
      </w:r>
      <w:bookmarkEnd w:id="1"/>
    </w:p>
    <w:tbl>
      <w:tblPr>
        <w:bidiVisual/>
        <w:tblW w:w="8619" w:type="dxa"/>
        <w:jc w:val="center"/>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8"/>
        <w:gridCol w:w="1062"/>
        <w:gridCol w:w="965"/>
        <w:gridCol w:w="1046"/>
        <w:gridCol w:w="965"/>
        <w:gridCol w:w="965"/>
        <w:gridCol w:w="1368"/>
      </w:tblGrid>
      <w:tr w:rsidR="00C03555" w:rsidRPr="00DE5464" w:rsidTr="00745443">
        <w:trPr>
          <w:trHeight w:val="649"/>
          <w:jc w:val="center"/>
        </w:trPr>
        <w:tc>
          <w:tcPr>
            <w:tcW w:w="2248" w:type="dxa"/>
            <w:tcBorders>
              <w:top w:val="single" w:sz="4" w:space="0" w:color="auto"/>
              <w:left w:val="single" w:sz="4" w:space="0" w:color="000000"/>
              <w:bottom w:val="single" w:sz="4" w:space="0" w:color="000000"/>
              <w:right w:val="single" w:sz="4" w:space="0" w:color="auto"/>
            </w:tcBorders>
            <w:shd w:val="clear" w:color="auto" w:fill="C6D9F1" w:themeFill="text2" w:themeFillTint="33"/>
            <w:vAlign w:val="center"/>
            <w:hideMark/>
          </w:tcPr>
          <w:p w:rsidR="00C03555" w:rsidRPr="006E28E9" w:rsidRDefault="00C03555" w:rsidP="00745443">
            <w:pPr>
              <w:contextualSpacing/>
              <w:jc w:val="center"/>
              <w:rPr>
                <w:rFonts w:eastAsia="Calibri" w:cs="B Lotus"/>
                <w:b/>
                <w:bCs/>
                <w:color w:val="000000"/>
                <w:sz w:val="22"/>
                <w:szCs w:val="22"/>
                <w:lang w:bidi="ar-SA"/>
              </w:rPr>
            </w:pPr>
            <w:r w:rsidRPr="006E28E9">
              <w:rPr>
                <w:rFonts w:eastAsia="Calibri" w:cs="B Lotus" w:hint="cs"/>
                <w:b/>
                <w:bCs/>
                <w:color w:val="000000"/>
                <w:sz w:val="22"/>
                <w:szCs w:val="22"/>
                <w:rtl/>
                <w:lang w:bidi="ar-SA"/>
              </w:rPr>
              <w:t>متغیر</w:t>
            </w:r>
          </w:p>
        </w:tc>
        <w:tc>
          <w:tcPr>
            <w:tcW w:w="1062" w:type="dxa"/>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tcPr>
          <w:p w:rsidR="00C03555" w:rsidRPr="006E28E9" w:rsidRDefault="00C03555" w:rsidP="00745443">
            <w:pPr>
              <w:contextualSpacing/>
              <w:jc w:val="center"/>
              <w:rPr>
                <w:rFonts w:eastAsia="Calibri" w:cs="B Lotus"/>
                <w:b/>
                <w:bCs/>
                <w:color w:val="000000"/>
                <w:sz w:val="22"/>
                <w:szCs w:val="22"/>
                <w:lang w:bidi="ar-SA"/>
              </w:rPr>
            </w:pPr>
            <w:r w:rsidRPr="006E28E9">
              <w:rPr>
                <w:rFonts w:eastAsia="Calibri" w:cs="B Lotus" w:hint="cs"/>
                <w:b/>
                <w:bCs/>
                <w:color w:val="000000"/>
                <w:sz w:val="22"/>
                <w:szCs w:val="22"/>
                <w:rtl/>
                <w:lang w:bidi="ar-SA"/>
              </w:rPr>
              <w:t>نماد انگلیسی</w:t>
            </w:r>
          </w:p>
        </w:tc>
        <w:tc>
          <w:tcPr>
            <w:tcW w:w="965"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03555" w:rsidRPr="006E28E9" w:rsidRDefault="00C03555" w:rsidP="00745443">
            <w:pPr>
              <w:ind w:firstLine="284"/>
              <w:contextualSpacing/>
              <w:jc w:val="center"/>
              <w:rPr>
                <w:rFonts w:eastAsia="Calibri" w:cs="B Lotus"/>
                <w:b/>
                <w:bCs/>
                <w:color w:val="000000"/>
                <w:sz w:val="22"/>
                <w:szCs w:val="22"/>
                <w:lang w:bidi="ar-SA"/>
              </w:rPr>
            </w:pPr>
            <w:r w:rsidRPr="006E28E9">
              <w:rPr>
                <w:rFonts w:eastAsia="Calibri" w:cs="B Lotus" w:hint="cs"/>
                <w:b/>
                <w:bCs/>
                <w:color w:val="000000"/>
                <w:sz w:val="22"/>
                <w:szCs w:val="22"/>
                <w:rtl/>
                <w:lang w:bidi="ar-SA"/>
              </w:rPr>
              <w:t>ميانگين</w:t>
            </w:r>
          </w:p>
        </w:tc>
        <w:tc>
          <w:tcPr>
            <w:tcW w:w="104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03555" w:rsidRPr="006E28E9" w:rsidRDefault="00C03555" w:rsidP="00745443">
            <w:pPr>
              <w:ind w:firstLine="284"/>
              <w:contextualSpacing/>
              <w:jc w:val="center"/>
              <w:rPr>
                <w:rFonts w:eastAsia="Calibri" w:cs="B Lotus"/>
                <w:b/>
                <w:bCs/>
                <w:color w:val="000000"/>
                <w:sz w:val="22"/>
                <w:szCs w:val="22"/>
                <w:lang w:bidi="ar-SA"/>
              </w:rPr>
            </w:pPr>
            <w:r w:rsidRPr="006E28E9">
              <w:rPr>
                <w:rFonts w:eastAsia="Calibri" w:cs="B Lotus" w:hint="cs"/>
                <w:b/>
                <w:bCs/>
                <w:color w:val="000000"/>
                <w:sz w:val="22"/>
                <w:szCs w:val="22"/>
                <w:rtl/>
                <w:lang w:bidi="ar-SA"/>
              </w:rPr>
              <w:t>ميانه</w:t>
            </w:r>
          </w:p>
        </w:tc>
        <w:tc>
          <w:tcPr>
            <w:tcW w:w="965"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03555" w:rsidRPr="006E28E9" w:rsidRDefault="00C03555" w:rsidP="00745443">
            <w:pPr>
              <w:ind w:firstLine="284"/>
              <w:contextualSpacing/>
              <w:jc w:val="center"/>
              <w:rPr>
                <w:rFonts w:eastAsia="Calibri" w:cs="B Lotus"/>
                <w:b/>
                <w:bCs/>
                <w:color w:val="000000"/>
                <w:sz w:val="22"/>
                <w:szCs w:val="22"/>
                <w:lang w:bidi="ar-SA"/>
              </w:rPr>
            </w:pPr>
            <w:r w:rsidRPr="006E28E9">
              <w:rPr>
                <w:rFonts w:eastAsia="Calibri" w:cs="B Lotus" w:hint="cs"/>
                <w:b/>
                <w:bCs/>
                <w:color w:val="000000"/>
                <w:sz w:val="22"/>
                <w:szCs w:val="22"/>
                <w:rtl/>
                <w:lang w:bidi="ar-SA"/>
              </w:rPr>
              <w:t>بیشینه</w:t>
            </w:r>
          </w:p>
        </w:tc>
        <w:tc>
          <w:tcPr>
            <w:tcW w:w="965"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03555" w:rsidRPr="006E28E9" w:rsidRDefault="00C03555" w:rsidP="00745443">
            <w:pPr>
              <w:ind w:firstLine="284"/>
              <w:contextualSpacing/>
              <w:jc w:val="center"/>
              <w:rPr>
                <w:rFonts w:eastAsia="Calibri" w:cs="B Lotus"/>
                <w:b/>
                <w:bCs/>
                <w:color w:val="000000"/>
                <w:sz w:val="22"/>
                <w:szCs w:val="22"/>
                <w:lang w:bidi="ar-SA"/>
              </w:rPr>
            </w:pPr>
            <w:r w:rsidRPr="006E28E9">
              <w:rPr>
                <w:rFonts w:eastAsia="Calibri" w:cs="B Lotus" w:hint="cs"/>
                <w:b/>
                <w:bCs/>
                <w:color w:val="000000"/>
                <w:sz w:val="22"/>
                <w:szCs w:val="22"/>
                <w:rtl/>
                <w:lang w:bidi="ar-SA"/>
              </w:rPr>
              <w:t>کمینه</w:t>
            </w:r>
          </w:p>
        </w:tc>
        <w:tc>
          <w:tcPr>
            <w:tcW w:w="1368"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C03555" w:rsidRPr="006E28E9" w:rsidRDefault="00C03555" w:rsidP="00745443">
            <w:pPr>
              <w:ind w:firstLine="284"/>
              <w:contextualSpacing/>
              <w:jc w:val="center"/>
              <w:rPr>
                <w:rFonts w:eastAsia="Calibri" w:cs="B Lotus"/>
                <w:b/>
                <w:bCs/>
                <w:color w:val="000000"/>
                <w:sz w:val="22"/>
                <w:szCs w:val="22"/>
                <w:lang w:bidi="ar-SA"/>
              </w:rPr>
            </w:pPr>
            <w:r w:rsidRPr="006E28E9">
              <w:rPr>
                <w:rFonts w:eastAsia="Calibri" w:cs="B Lotus" w:hint="cs"/>
                <w:b/>
                <w:bCs/>
                <w:color w:val="000000"/>
                <w:sz w:val="22"/>
                <w:szCs w:val="22"/>
                <w:rtl/>
                <w:lang w:bidi="ar-SA"/>
              </w:rPr>
              <w:t>انحراف معيار</w:t>
            </w:r>
          </w:p>
        </w:tc>
      </w:tr>
      <w:tr w:rsidR="00C03555" w:rsidRPr="00DE5464" w:rsidTr="008C4506">
        <w:trPr>
          <w:trHeight w:val="211"/>
          <w:jc w:val="center"/>
        </w:trPr>
        <w:tc>
          <w:tcPr>
            <w:tcW w:w="2248" w:type="dxa"/>
            <w:tcBorders>
              <w:top w:val="single" w:sz="4" w:space="0" w:color="000000"/>
              <w:left w:val="single" w:sz="4" w:space="0" w:color="000000"/>
              <w:bottom w:val="single" w:sz="4" w:space="0" w:color="auto"/>
              <w:right w:val="single" w:sz="4" w:space="0" w:color="auto"/>
            </w:tcBorders>
            <w:vAlign w:val="center"/>
            <w:hideMark/>
          </w:tcPr>
          <w:p w:rsidR="00C03555" w:rsidRPr="006E28E9" w:rsidRDefault="00C03555" w:rsidP="00C03555">
            <w:pPr>
              <w:bidi w:val="0"/>
              <w:jc w:val="center"/>
              <w:rPr>
                <w:rFonts w:eastAsia="Calibri" w:cs="B Lotus"/>
                <w:b/>
                <w:sz w:val="22"/>
                <w:szCs w:val="22"/>
                <w:lang w:bidi="ar-SA"/>
              </w:rPr>
            </w:pPr>
            <w:r w:rsidRPr="006E28E9">
              <w:rPr>
                <w:rFonts w:eastAsia="Calibri" w:cs="B Lotus" w:hint="cs"/>
                <w:b/>
                <w:sz w:val="22"/>
                <w:szCs w:val="22"/>
                <w:rtl/>
                <w:lang w:bidi="ar-SA"/>
              </w:rPr>
              <w:t>همزمانی بازده سهام</w:t>
            </w:r>
          </w:p>
        </w:tc>
        <w:tc>
          <w:tcPr>
            <w:tcW w:w="1062" w:type="dxa"/>
            <w:tcBorders>
              <w:top w:val="single" w:sz="4" w:space="0" w:color="000000"/>
              <w:left w:val="single" w:sz="4" w:space="0" w:color="auto"/>
              <w:bottom w:val="single" w:sz="4" w:space="0" w:color="auto"/>
              <w:right w:val="single" w:sz="4" w:space="0" w:color="000000"/>
            </w:tcBorders>
            <w:vAlign w:val="center"/>
          </w:tcPr>
          <w:p w:rsidR="00C03555" w:rsidRPr="005B2060" w:rsidRDefault="00C03555" w:rsidP="00C03555">
            <w:pPr>
              <w:bidi w:val="0"/>
              <w:jc w:val="center"/>
              <w:rPr>
                <w:rFonts w:eastAsia="Calibri" w:cs="B Zar"/>
                <w:bCs/>
                <w:sz w:val="22"/>
                <w:szCs w:val="22"/>
                <w:lang w:bidi="ar-SA"/>
              </w:rPr>
            </w:pPr>
            <w:r w:rsidRPr="005B2060">
              <w:rPr>
                <w:rFonts w:eastAsia="Calibri" w:cs="B Zar"/>
                <w:bCs/>
                <w:sz w:val="22"/>
                <w:szCs w:val="22"/>
                <w:lang w:bidi="ar-SA"/>
              </w:rPr>
              <w:t>SYNCH</w:t>
            </w:r>
          </w:p>
        </w:tc>
        <w:tc>
          <w:tcPr>
            <w:tcW w:w="965" w:type="dxa"/>
            <w:tcBorders>
              <w:top w:val="single" w:sz="4" w:space="0" w:color="000000"/>
              <w:left w:val="single" w:sz="4" w:space="0" w:color="000000"/>
              <w:bottom w:val="single" w:sz="4" w:space="0" w:color="auto"/>
              <w:right w:val="single" w:sz="4" w:space="0" w:color="000000"/>
            </w:tcBorders>
            <w:vAlign w:val="bottom"/>
            <w:hideMark/>
          </w:tcPr>
          <w:p w:rsidR="00C03555" w:rsidRPr="005B2060" w:rsidRDefault="00C03555" w:rsidP="00C03555">
            <w:pPr>
              <w:bidi w:val="0"/>
              <w:spacing w:after="160" w:line="276" w:lineRule="auto"/>
              <w:ind w:firstLine="284"/>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rPr>
              <w:t>339/2-</w:t>
            </w:r>
          </w:p>
        </w:tc>
        <w:tc>
          <w:tcPr>
            <w:tcW w:w="1046" w:type="dxa"/>
            <w:tcBorders>
              <w:top w:val="single" w:sz="4" w:space="0" w:color="000000"/>
              <w:left w:val="single" w:sz="4" w:space="0" w:color="000000"/>
              <w:bottom w:val="single" w:sz="4" w:space="0" w:color="auto"/>
              <w:right w:val="single" w:sz="4" w:space="0" w:color="000000"/>
            </w:tcBorders>
            <w:vAlign w:val="bottom"/>
            <w:hideMark/>
          </w:tcPr>
          <w:p w:rsidR="00C03555" w:rsidRPr="005B2060" w:rsidRDefault="00C03555" w:rsidP="00C03555">
            <w:pPr>
              <w:bidi w:val="0"/>
              <w:spacing w:after="200" w:line="276" w:lineRule="auto"/>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937/1-</w:t>
            </w:r>
          </w:p>
        </w:tc>
        <w:tc>
          <w:tcPr>
            <w:tcW w:w="965" w:type="dxa"/>
            <w:tcBorders>
              <w:top w:val="single" w:sz="4" w:space="0" w:color="000000"/>
              <w:left w:val="single" w:sz="4" w:space="0" w:color="000000"/>
              <w:bottom w:val="single" w:sz="4" w:space="0" w:color="auto"/>
              <w:right w:val="single" w:sz="4" w:space="0" w:color="000000"/>
            </w:tcBorders>
            <w:vAlign w:val="bottom"/>
            <w:hideMark/>
          </w:tcPr>
          <w:p w:rsidR="00C03555" w:rsidRPr="005B2060" w:rsidRDefault="00C03555" w:rsidP="00C03555">
            <w:pPr>
              <w:bidi w:val="0"/>
              <w:spacing w:after="200" w:line="276" w:lineRule="auto"/>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167/0-</w:t>
            </w:r>
          </w:p>
        </w:tc>
        <w:tc>
          <w:tcPr>
            <w:tcW w:w="965" w:type="dxa"/>
            <w:tcBorders>
              <w:top w:val="single" w:sz="4" w:space="0" w:color="000000"/>
              <w:left w:val="single" w:sz="4" w:space="0" w:color="000000"/>
              <w:bottom w:val="single" w:sz="4" w:space="0" w:color="auto"/>
              <w:right w:val="single" w:sz="4" w:space="0" w:color="000000"/>
            </w:tcBorders>
            <w:vAlign w:val="bottom"/>
            <w:hideMark/>
          </w:tcPr>
          <w:p w:rsidR="00C03555" w:rsidRPr="005B2060" w:rsidRDefault="00C03555" w:rsidP="00C03555">
            <w:pPr>
              <w:bidi w:val="0"/>
              <w:spacing w:after="200" w:line="276" w:lineRule="auto"/>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000/8-</w:t>
            </w:r>
          </w:p>
        </w:tc>
        <w:tc>
          <w:tcPr>
            <w:tcW w:w="1368" w:type="dxa"/>
            <w:tcBorders>
              <w:top w:val="single" w:sz="4" w:space="0" w:color="000000"/>
              <w:left w:val="single" w:sz="4" w:space="0" w:color="000000"/>
              <w:bottom w:val="single" w:sz="4" w:space="0" w:color="auto"/>
              <w:right w:val="single" w:sz="4" w:space="0" w:color="000000"/>
            </w:tcBorders>
            <w:vAlign w:val="bottom"/>
            <w:hideMark/>
          </w:tcPr>
          <w:p w:rsidR="00C03555" w:rsidRPr="005B2060" w:rsidRDefault="00C03555" w:rsidP="00C03555">
            <w:pPr>
              <w:bidi w:val="0"/>
              <w:spacing w:after="200" w:line="276" w:lineRule="auto"/>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579/1</w:t>
            </w:r>
          </w:p>
        </w:tc>
      </w:tr>
      <w:tr w:rsidR="00C03555" w:rsidRPr="00DE5464" w:rsidTr="008C4506">
        <w:trPr>
          <w:trHeight w:val="338"/>
          <w:jc w:val="center"/>
        </w:trPr>
        <w:tc>
          <w:tcPr>
            <w:tcW w:w="2248" w:type="dxa"/>
            <w:tcBorders>
              <w:top w:val="single" w:sz="4" w:space="0" w:color="auto"/>
              <w:left w:val="single" w:sz="4" w:space="0" w:color="000000"/>
              <w:bottom w:val="single" w:sz="4" w:space="0" w:color="auto"/>
              <w:right w:val="single" w:sz="4" w:space="0" w:color="auto"/>
            </w:tcBorders>
            <w:vAlign w:val="center"/>
          </w:tcPr>
          <w:p w:rsidR="00C03555" w:rsidRPr="006E28E9" w:rsidRDefault="00C03555" w:rsidP="00C03555">
            <w:pPr>
              <w:bidi w:val="0"/>
              <w:spacing w:after="160" w:line="276" w:lineRule="auto"/>
              <w:jc w:val="center"/>
              <w:rPr>
                <w:rFonts w:eastAsia="Calibri" w:cs="B Lotus"/>
                <w:b/>
                <w:sz w:val="22"/>
                <w:szCs w:val="22"/>
                <w:lang w:bidi="ar-SA"/>
              </w:rPr>
            </w:pPr>
            <w:r w:rsidRPr="006E28E9">
              <w:rPr>
                <w:rFonts w:eastAsia="Calibri" w:cs="B Lotus" w:hint="cs"/>
                <w:b/>
                <w:sz w:val="22"/>
                <w:szCs w:val="22"/>
                <w:rtl/>
                <w:lang w:bidi="ar-SA"/>
              </w:rPr>
              <w:lastRenderedPageBreak/>
              <w:t>شفافیت شرکتی</w:t>
            </w:r>
          </w:p>
        </w:tc>
        <w:tc>
          <w:tcPr>
            <w:tcW w:w="1062" w:type="dxa"/>
            <w:tcBorders>
              <w:top w:val="single" w:sz="4" w:space="0" w:color="auto"/>
              <w:left w:val="single" w:sz="4" w:space="0" w:color="auto"/>
              <w:bottom w:val="single" w:sz="4" w:space="0" w:color="auto"/>
              <w:right w:val="single" w:sz="4" w:space="0" w:color="000000"/>
            </w:tcBorders>
            <w:vAlign w:val="center"/>
          </w:tcPr>
          <w:p w:rsidR="00C03555" w:rsidRPr="005B2060" w:rsidRDefault="00C03555" w:rsidP="00C03555">
            <w:pPr>
              <w:bidi w:val="0"/>
              <w:spacing w:after="160" w:line="276" w:lineRule="auto"/>
              <w:jc w:val="center"/>
              <w:rPr>
                <w:rFonts w:eastAsia="Calibri" w:cs="B Zar"/>
                <w:bCs/>
                <w:sz w:val="22"/>
                <w:szCs w:val="22"/>
                <w:lang w:bidi="ar-SA"/>
              </w:rPr>
            </w:pPr>
            <w:r w:rsidRPr="005B2060">
              <w:rPr>
                <w:rFonts w:eastAsia="Calibri" w:cs="B Zar"/>
                <w:bCs/>
                <w:sz w:val="22"/>
                <w:szCs w:val="22"/>
                <w:lang w:bidi="ar-SA"/>
              </w:rPr>
              <w:t>TDS</w:t>
            </w:r>
          </w:p>
        </w:tc>
        <w:tc>
          <w:tcPr>
            <w:tcW w:w="965" w:type="dxa"/>
            <w:tcBorders>
              <w:top w:val="single" w:sz="4" w:space="0" w:color="auto"/>
              <w:left w:val="single" w:sz="4" w:space="0" w:color="000000"/>
              <w:bottom w:val="single" w:sz="4" w:space="0" w:color="auto"/>
              <w:right w:val="single" w:sz="4" w:space="0" w:color="000000"/>
            </w:tcBorders>
            <w:vAlign w:val="bottom"/>
          </w:tcPr>
          <w:p w:rsidR="00C03555" w:rsidRPr="005B2060" w:rsidRDefault="00C03555" w:rsidP="00C03555">
            <w:pPr>
              <w:bidi w:val="0"/>
              <w:spacing w:after="200" w:line="276" w:lineRule="auto"/>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731/67</w:t>
            </w:r>
          </w:p>
        </w:tc>
        <w:tc>
          <w:tcPr>
            <w:tcW w:w="1046" w:type="dxa"/>
            <w:tcBorders>
              <w:top w:val="single" w:sz="4" w:space="0" w:color="auto"/>
              <w:left w:val="single" w:sz="4" w:space="0" w:color="000000"/>
              <w:bottom w:val="single" w:sz="4" w:space="0" w:color="auto"/>
              <w:right w:val="single" w:sz="4" w:space="0" w:color="000000"/>
            </w:tcBorders>
            <w:vAlign w:val="bottom"/>
          </w:tcPr>
          <w:p w:rsidR="00C03555" w:rsidRPr="005B2060" w:rsidRDefault="00C03555" w:rsidP="00C03555">
            <w:pPr>
              <w:bidi w:val="0"/>
              <w:spacing w:after="200" w:line="276" w:lineRule="auto"/>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000/70</w:t>
            </w:r>
          </w:p>
        </w:tc>
        <w:tc>
          <w:tcPr>
            <w:tcW w:w="965" w:type="dxa"/>
            <w:tcBorders>
              <w:top w:val="single" w:sz="4" w:space="0" w:color="auto"/>
              <w:left w:val="single" w:sz="4" w:space="0" w:color="000000"/>
              <w:bottom w:val="single" w:sz="4" w:space="0" w:color="auto"/>
              <w:right w:val="single" w:sz="4" w:space="0" w:color="000000"/>
            </w:tcBorders>
            <w:vAlign w:val="bottom"/>
          </w:tcPr>
          <w:p w:rsidR="00C03555" w:rsidRPr="005B2060" w:rsidRDefault="00C03555" w:rsidP="00C03555">
            <w:pPr>
              <w:bidi w:val="0"/>
              <w:spacing w:after="200" w:line="276" w:lineRule="auto"/>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00/100</w:t>
            </w:r>
          </w:p>
        </w:tc>
        <w:tc>
          <w:tcPr>
            <w:tcW w:w="965" w:type="dxa"/>
            <w:tcBorders>
              <w:top w:val="single" w:sz="4" w:space="0" w:color="auto"/>
              <w:left w:val="single" w:sz="4" w:space="0" w:color="000000"/>
              <w:bottom w:val="single" w:sz="4" w:space="0" w:color="auto"/>
              <w:right w:val="single" w:sz="4" w:space="0" w:color="000000"/>
            </w:tcBorders>
            <w:vAlign w:val="bottom"/>
          </w:tcPr>
          <w:p w:rsidR="00C03555" w:rsidRPr="005B2060" w:rsidRDefault="00C03555" w:rsidP="00C03555">
            <w:pPr>
              <w:bidi w:val="0"/>
              <w:spacing w:after="200" w:line="276" w:lineRule="auto"/>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000/7</w:t>
            </w:r>
          </w:p>
        </w:tc>
        <w:tc>
          <w:tcPr>
            <w:tcW w:w="1368" w:type="dxa"/>
            <w:tcBorders>
              <w:top w:val="single" w:sz="4" w:space="0" w:color="auto"/>
              <w:left w:val="single" w:sz="4" w:space="0" w:color="000000"/>
              <w:bottom w:val="single" w:sz="4" w:space="0" w:color="auto"/>
              <w:right w:val="single" w:sz="4" w:space="0" w:color="000000"/>
            </w:tcBorders>
            <w:vAlign w:val="bottom"/>
          </w:tcPr>
          <w:p w:rsidR="00C03555" w:rsidRPr="005B2060" w:rsidRDefault="00C03555" w:rsidP="00C03555">
            <w:pPr>
              <w:bidi w:val="0"/>
              <w:spacing w:after="200" w:line="276" w:lineRule="auto"/>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141/20</w:t>
            </w:r>
          </w:p>
        </w:tc>
      </w:tr>
      <w:tr w:rsidR="00C03555" w:rsidRPr="00DE5464" w:rsidTr="008C4506">
        <w:trPr>
          <w:trHeight w:val="184"/>
          <w:jc w:val="center"/>
        </w:trPr>
        <w:tc>
          <w:tcPr>
            <w:tcW w:w="2248" w:type="dxa"/>
            <w:tcBorders>
              <w:top w:val="single" w:sz="4" w:space="0" w:color="auto"/>
              <w:left w:val="single" w:sz="4" w:space="0" w:color="000000"/>
              <w:bottom w:val="single" w:sz="4" w:space="0" w:color="auto"/>
              <w:right w:val="single" w:sz="4" w:space="0" w:color="auto"/>
            </w:tcBorders>
            <w:vAlign w:val="center"/>
          </w:tcPr>
          <w:p w:rsidR="00C03555" w:rsidRPr="006E28E9" w:rsidRDefault="00C03555" w:rsidP="00C03555">
            <w:pPr>
              <w:bidi w:val="0"/>
              <w:spacing w:after="160" w:line="276" w:lineRule="auto"/>
              <w:jc w:val="center"/>
              <w:rPr>
                <w:rFonts w:eastAsia="Calibri" w:cs="B Lotus"/>
                <w:b/>
                <w:sz w:val="22"/>
                <w:szCs w:val="22"/>
                <w:lang w:bidi="ar-SA"/>
              </w:rPr>
            </w:pPr>
            <w:r w:rsidRPr="006E28E9">
              <w:rPr>
                <w:rFonts w:eastAsia="Calibri" w:cs="B Lotus" w:hint="cs"/>
                <w:b/>
                <w:sz w:val="22"/>
                <w:szCs w:val="22"/>
                <w:rtl/>
                <w:lang w:bidi="ar-SA"/>
              </w:rPr>
              <w:t>ترکیب هیئت‌مدیره</w:t>
            </w:r>
          </w:p>
        </w:tc>
        <w:tc>
          <w:tcPr>
            <w:tcW w:w="1062" w:type="dxa"/>
            <w:tcBorders>
              <w:top w:val="single" w:sz="4" w:space="0" w:color="auto"/>
              <w:left w:val="single" w:sz="4" w:space="0" w:color="auto"/>
              <w:bottom w:val="single" w:sz="4" w:space="0" w:color="auto"/>
              <w:right w:val="single" w:sz="4" w:space="0" w:color="000000"/>
            </w:tcBorders>
            <w:vAlign w:val="center"/>
          </w:tcPr>
          <w:p w:rsidR="00C03555" w:rsidRPr="005B2060" w:rsidRDefault="00C03555" w:rsidP="00C03555">
            <w:pPr>
              <w:bidi w:val="0"/>
              <w:spacing w:after="160" w:line="276" w:lineRule="auto"/>
              <w:jc w:val="center"/>
              <w:rPr>
                <w:rFonts w:eastAsia="Calibri" w:cs="B Zar"/>
                <w:bCs/>
                <w:i/>
                <w:iCs/>
                <w:sz w:val="22"/>
                <w:szCs w:val="22"/>
                <w:lang w:bidi="ar-SA"/>
              </w:rPr>
            </w:pPr>
            <w:r w:rsidRPr="005B2060">
              <w:rPr>
                <w:rFonts w:eastAsia="Calibri" w:cs="B Zar"/>
                <w:bCs/>
                <w:i/>
                <w:iCs/>
                <w:sz w:val="22"/>
                <w:szCs w:val="22"/>
                <w:lang w:bidi="ar-SA"/>
              </w:rPr>
              <w:t>BC</w:t>
            </w:r>
          </w:p>
        </w:tc>
        <w:tc>
          <w:tcPr>
            <w:tcW w:w="965" w:type="dxa"/>
            <w:tcBorders>
              <w:top w:val="single" w:sz="4" w:space="0" w:color="auto"/>
              <w:left w:val="single" w:sz="4" w:space="0" w:color="000000"/>
              <w:bottom w:val="single" w:sz="4" w:space="0" w:color="auto"/>
              <w:right w:val="single" w:sz="4" w:space="0" w:color="000000"/>
            </w:tcBorders>
            <w:vAlign w:val="bottom"/>
          </w:tcPr>
          <w:p w:rsidR="00C03555" w:rsidRPr="005B2060" w:rsidRDefault="00C03555" w:rsidP="00C03555">
            <w:pPr>
              <w:bidi w:val="0"/>
              <w:spacing w:after="200" w:line="276" w:lineRule="auto"/>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688/0</w:t>
            </w:r>
          </w:p>
        </w:tc>
        <w:tc>
          <w:tcPr>
            <w:tcW w:w="1046" w:type="dxa"/>
            <w:tcBorders>
              <w:top w:val="single" w:sz="4" w:space="0" w:color="auto"/>
              <w:left w:val="single" w:sz="4" w:space="0" w:color="000000"/>
              <w:bottom w:val="single" w:sz="4" w:space="0" w:color="auto"/>
              <w:right w:val="single" w:sz="4" w:space="0" w:color="000000"/>
            </w:tcBorders>
            <w:vAlign w:val="bottom"/>
          </w:tcPr>
          <w:p w:rsidR="00C03555" w:rsidRPr="005B2060" w:rsidRDefault="00C03555" w:rsidP="00C03555">
            <w:pPr>
              <w:bidi w:val="0"/>
              <w:spacing w:after="200" w:line="276" w:lineRule="auto"/>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800/0</w:t>
            </w:r>
          </w:p>
        </w:tc>
        <w:tc>
          <w:tcPr>
            <w:tcW w:w="965" w:type="dxa"/>
            <w:tcBorders>
              <w:top w:val="single" w:sz="4" w:space="0" w:color="auto"/>
              <w:left w:val="single" w:sz="4" w:space="0" w:color="000000"/>
              <w:bottom w:val="single" w:sz="4" w:space="0" w:color="auto"/>
              <w:right w:val="single" w:sz="4" w:space="0" w:color="000000"/>
            </w:tcBorders>
            <w:vAlign w:val="bottom"/>
          </w:tcPr>
          <w:p w:rsidR="00C03555" w:rsidRPr="005B2060" w:rsidRDefault="00C03555" w:rsidP="00C03555">
            <w:pPr>
              <w:bidi w:val="0"/>
              <w:spacing w:after="200" w:line="276" w:lineRule="auto"/>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000/1</w:t>
            </w:r>
          </w:p>
        </w:tc>
        <w:tc>
          <w:tcPr>
            <w:tcW w:w="965" w:type="dxa"/>
            <w:tcBorders>
              <w:top w:val="single" w:sz="4" w:space="0" w:color="auto"/>
              <w:left w:val="single" w:sz="4" w:space="0" w:color="000000"/>
              <w:bottom w:val="single" w:sz="4" w:space="0" w:color="auto"/>
              <w:right w:val="single" w:sz="4" w:space="0" w:color="000000"/>
            </w:tcBorders>
            <w:vAlign w:val="bottom"/>
          </w:tcPr>
          <w:p w:rsidR="00C03555" w:rsidRPr="005B2060" w:rsidRDefault="00C03555" w:rsidP="00C03555">
            <w:pPr>
              <w:bidi w:val="0"/>
              <w:spacing w:after="200" w:line="276" w:lineRule="auto"/>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200/0</w:t>
            </w:r>
          </w:p>
        </w:tc>
        <w:tc>
          <w:tcPr>
            <w:tcW w:w="1368" w:type="dxa"/>
            <w:tcBorders>
              <w:top w:val="single" w:sz="4" w:space="0" w:color="auto"/>
              <w:left w:val="single" w:sz="4" w:space="0" w:color="000000"/>
              <w:bottom w:val="single" w:sz="4" w:space="0" w:color="auto"/>
              <w:right w:val="single" w:sz="4" w:space="0" w:color="000000"/>
            </w:tcBorders>
            <w:vAlign w:val="bottom"/>
          </w:tcPr>
          <w:p w:rsidR="00C03555" w:rsidRPr="005B2060" w:rsidRDefault="00C03555" w:rsidP="00C03555">
            <w:pPr>
              <w:bidi w:val="0"/>
              <w:spacing w:after="200" w:line="276" w:lineRule="auto"/>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174/0</w:t>
            </w:r>
          </w:p>
        </w:tc>
      </w:tr>
      <w:tr w:rsidR="00C03555" w:rsidRPr="00DE5464" w:rsidTr="008C4506">
        <w:trPr>
          <w:trHeight w:val="155"/>
          <w:jc w:val="center"/>
        </w:trPr>
        <w:tc>
          <w:tcPr>
            <w:tcW w:w="2248" w:type="dxa"/>
            <w:tcBorders>
              <w:top w:val="single" w:sz="4" w:space="0" w:color="auto"/>
              <w:left w:val="single" w:sz="4" w:space="0" w:color="000000"/>
              <w:bottom w:val="single" w:sz="4" w:space="0" w:color="auto"/>
              <w:right w:val="single" w:sz="4" w:space="0" w:color="auto"/>
            </w:tcBorders>
            <w:vAlign w:val="center"/>
          </w:tcPr>
          <w:p w:rsidR="00C03555" w:rsidRPr="006E28E9" w:rsidRDefault="00C03555" w:rsidP="00C03555">
            <w:pPr>
              <w:bidi w:val="0"/>
              <w:spacing w:after="160" w:line="276" w:lineRule="auto"/>
              <w:jc w:val="center"/>
              <w:rPr>
                <w:rFonts w:eastAsia="Calibri" w:cs="B Lotus"/>
                <w:b/>
                <w:sz w:val="22"/>
                <w:szCs w:val="22"/>
                <w:lang w:bidi="ar-SA"/>
              </w:rPr>
            </w:pPr>
            <w:r w:rsidRPr="006E28E9">
              <w:rPr>
                <w:rFonts w:eastAsia="Calibri" w:cs="B Lotus" w:hint="cs"/>
                <w:b/>
                <w:sz w:val="22"/>
                <w:szCs w:val="22"/>
                <w:rtl/>
                <w:lang w:bidi="ar-SA"/>
              </w:rPr>
              <w:t>اندازه هیئت‌مدیره</w:t>
            </w:r>
          </w:p>
        </w:tc>
        <w:tc>
          <w:tcPr>
            <w:tcW w:w="1062" w:type="dxa"/>
            <w:tcBorders>
              <w:top w:val="single" w:sz="4" w:space="0" w:color="auto"/>
              <w:left w:val="single" w:sz="4" w:space="0" w:color="auto"/>
              <w:bottom w:val="single" w:sz="4" w:space="0" w:color="auto"/>
              <w:right w:val="single" w:sz="4" w:space="0" w:color="000000"/>
            </w:tcBorders>
            <w:vAlign w:val="center"/>
          </w:tcPr>
          <w:p w:rsidR="00C03555" w:rsidRPr="005B2060" w:rsidRDefault="00C03555" w:rsidP="00C03555">
            <w:pPr>
              <w:bidi w:val="0"/>
              <w:spacing w:after="160" w:line="276" w:lineRule="auto"/>
              <w:jc w:val="center"/>
              <w:rPr>
                <w:rFonts w:eastAsia="Calibri" w:cs="B Zar"/>
                <w:bCs/>
                <w:sz w:val="22"/>
                <w:szCs w:val="22"/>
                <w:lang w:bidi="ar-SA"/>
              </w:rPr>
            </w:pPr>
            <w:r w:rsidRPr="005B2060">
              <w:rPr>
                <w:rFonts w:eastAsia="Calibri" w:cs="B Zar"/>
                <w:bCs/>
                <w:sz w:val="22"/>
                <w:szCs w:val="22"/>
                <w:lang w:bidi="ar-SA"/>
              </w:rPr>
              <w:t>BS</w:t>
            </w:r>
          </w:p>
        </w:tc>
        <w:tc>
          <w:tcPr>
            <w:tcW w:w="965" w:type="dxa"/>
            <w:tcBorders>
              <w:top w:val="single" w:sz="4" w:space="0" w:color="auto"/>
              <w:left w:val="single" w:sz="4" w:space="0" w:color="000000"/>
              <w:bottom w:val="single" w:sz="4" w:space="0" w:color="auto"/>
              <w:right w:val="single" w:sz="4" w:space="0" w:color="000000"/>
            </w:tcBorders>
            <w:vAlign w:val="bottom"/>
          </w:tcPr>
          <w:p w:rsidR="00C03555" w:rsidRPr="005B2060" w:rsidRDefault="00C03555" w:rsidP="00C03555">
            <w:pPr>
              <w:bidi w:val="0"/>
              <w:spacing w:after="200" w:line="276" w:lineRule="auto"/>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629/1</w:t>
            </w:r>
          </w:p>
        </w:tc>
        <w:tc>
          <w:tcPr>
            <w:tcW w:w="1046" w:type="dxa"/>
            <w:tcBorders>
              <w:top w:val="single" w:sz="4" w:space="0" w:color="auto"/>
              <w:left w:val="single" w:sz="4" w:space="0" w:color="000000"/>
              <w:bottom w:val="single" w:sz="4" w:space="0" w:color="auto"/>
              <w:right w:val="single" w:sz="4" w:space="0" w:color="000000"/>
            </w:tcBorders>
            <w:vAlign w:val="bottom"/>
          </w:tcPr>
          <w:p w:rsidR="00C03555" w:rsidRPr="005B2060" w:rsidRDefault="00C03555" w:rsidP="00C03555">
            <w:pPr>
              <w:bidi w:val="0"/>
              <w:spacing w:after="200" w:line="276" w:lineRule="auto"/>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609/1</w:t>
            </w:r>
          </w:p>
        </w:tc>
        <w:tc>
          <w:tcPr>
            <w:tcW w:w="965" w:type="dxa"/>
            <w:tcBorders>
              <w:top w:val="single" w:sz="4" w:space="0" w:color="auto"/>
              <w:left w:val="single" w:sz="4" w:space="0" w:color="000000"/>
              <w:bottom w:val="single" w:sz="4" w:space="0" w:color="auto"/>
              <w:right w:val="single" w:sz="4" w:space="0" w:color="000000"/>
            </w:tcBorders>
            <w:vAlign w:val="bottom"/>
          </w:tcPr>
          <w:p w:rsidR="00C03555" w:rsidRPr="005B2060" w:rsidRDefault="00C03555" w:rsidP="00C03555">
            <w:pPr>
              <w:bidi w:val="0"/>
              <w:spacing w:after="200" w:line="276" w:lineRule="auto"/>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946/1</w:t>
            </w:r>
          </w:p>
        </w:tc>
        <w:tc>
          <w:tcPr>
            <w:tcW w:w="965" w:type="dxa"/>
            <w:tcBorders>
              <w:top w:val="single" w:sz="4" w:space="0" w:color="auto"/>
              <w:left w:val="single" w:sz="4" w:space="0" w:color="000000"/>
              <w:bottom w:val="single" w:sz="4" w:space="0" w:color="auto"/>
              <w:right w:val="single" w:sz="4" w:space="0" w:color="000000"/>
            </w:tcBorders>
            <w:vAlign w:val="bottom"/>
          </w:tcPr>
          <w:p w:rsidR="00C03555" w:rsidRPr="005B2060" w:rsidRDefault="00C03555" w:rsidP="00C03555">
            <w:pPr>
              <w:bidi w:val="0"/>
              <w:spacing w:after="200" w:line="276" w:lineRule="auto"/>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605/1</w:t>
            </w:r>
          </w:p>
        </w:tc>
        <w:tc>
          <w:tcPr>
            <w:tcW w:w="1368" w:type="dxa"/>
            <w:tcBorders>
              <w:top w:val="single" w:sz="4" w:space="0" w:color="auto"/>
              <w:left w:val="single" w:sz="4" w:space="0" w:color="000000"/>
              <w:bottom w:val="single" w:sz="4" w:space="0" w:color="auto"/>
              <w:right w:val="single" w:sz="4" w:space="0" w:color="000000"/>
            </w:tcBorders>
            <w:vAlign w:val="bottom"/>
          </w:tcPr>
          <w:p w:rsidR="00C03555" w:rsidRPr="005B2060" w:rsidRDefault="00C03555" w:rsidP="00C03555">
            <w:pPr>
              <w:bidi w:val="0"/>
              <w:spacing w:after="200" w:line="276" w:lineRule="auto"/>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078/0</w:t>
            </w:r>
          </w:p>
        </w:tc>
      </w:tr>
      <w:tr w:rsidR="00C03555" w:rsidRPr="00DE5464" w:rsidTr="008C4506">
        <w:trPr>
          <w:trHeight w:val="382"/>
          <w:jc w:val="center"/>
        </w:trPr>
        <w:tc>
          <w:tcPr>
            <w:tcW w:w="2248" w:type="dxa"/>
            <w:tcBorders>
              <w:top w:val="single" w:sz="4" w:space="0" w:color="auto"/>
              <w:left w:val="single" w:sz="4" w:space="0" w:color="000000"/>
              <w:bottom w:val="single" w:sz="4" w:space="0" w:color="auto"/>
              <w:right w:val="single" w:sz="4" w:space="0" w:color="auto"/>
            </w:tcBorders>
            <w:vAlign w:val="center"/>
          </w:tcPr>
          <w:p w:rsidR="00C03555" w:rsidRPr="006E28E9" w:rsidRDefault="00C03555" w:rsidP="00C03555">
            <w:pPr>
              <w:bidi w:val="0"/>
              <w:spacing w:after="160" w:line="276" w:lineRule="auto"/>
              <w:jc w:val="center"/>
              <w:rPr>
                <w:rFonts w:eastAsia="Calibri" w:cs="B Lotus"/>
                <w:b/>
                <w:sz w:val="22"/>
                <w:szCs w:val="22"/>
                <w:lang w:bidi="ar-SA"/>
              </w:rPr>
            </w:pPr>
            <w:r w:rsidRPr="006E28E9">
              <w:rPr>
                <w:rFonts w:eastAsia="Calibri" w:cs="B Lotus" w:hint="cs"/>
                <w:b/>
                <w:sz w:val="22"/>
                <w:szCs w:val="22"/>
                <w:rtl/>
                <w:lang w:bidi="ar-SA"/>
              </w:rPr>
              <w:t>دوگانگی مدیرعامل</w:t>
            </w:r>
          </w:p>
        </w:tc>
        <w:tc>
          <w:tcPr>
            <w:tcW w:w="1062" w:type="dxa"/>
            <w:tcBorders>
              <w:top w:val="single" w:sz="4" w:space="0" w:color="auto"/>
              <w:left w:val="single" w:sz="4" w:space="0" w:color="auto"/>
              <w:bottom w:val="single" w:sz="4" w:space="0" w:color="auto"/>
              <w:right w:val="single" w:sz="4" w:space="0" w:color="000000"/>
            </w:tcBorders>
            <w:vAlign w:val="center"/>
          </w:tcPr>
          <w:p w:rsidR="00C03555" w:rsidRPr="005B2060" w:rsidRDefault="00C03555" w:rsidP="00C03555">
            <w:pPr>
              <w:bidi w:val="0"/>
              <w:spacing w:after="160" w:line="276" w:lineRule="auto"/>
              <w:jc w:val="center"/>
              <w:rPr>
                <w:rFonts w:eastAsia="Calibri" w:cs="B Zar"/>
                <w:bCs/>
                <w:sz w:val="22"/>
                <w:szCs w:val="22"/>
                <w:lang w:bidi="ar-SA"/>
              </w:rPr>
            </w:pPr>
            <w:r w:rsidRPr="005B2060">
              <w:rPr>
                <w:rFonts w:eastAsia="Calibri" w:cs="B Zar"/>
                <w:bCs/>
                <w:sz w:val="22"/>
                <w:szCs w:val="22"/>
                <w:lang w:bidi="ar-SA"/>
              </w:rPr>
              <w:t>CEO</w:t>
            </w:r>
            <w:r w:rsidR="00745443" w:rsidRPr="005B2060">
              <w:rPr>
                <w:rFonts w:eastAsia="Calibri" w:cs="B Zar"/>
                <w:bCs/>
                <w:sz w:val="22"/>
                <w:szCs w:val="22"/>
                <w:lang w:bidi="ar-SA"/>
              </w:rPr>
              <w:t>DU</w:t>
            </w:r>
          </w:p>
        </w:tc>
        <w:tc>
          <w:tcPr>
            <w:tcW w:w="965" w:type="dxa"/>
            <w:tcBorders>
              <w:top w:val="single" w:sz="4" w:space="0" w:color="auto"/>
              <w:left w:val="single" w:sz="4" w:space="0" w:color="000000"/>
              <w:bottom w:val="single" w:sz="4" w:space="0" w:color="auto"/>
              <w:right w:val="single" w:sz="4" w:space="0" w:color="000000"/>
            </w:tcBorders>
            <w:vAlign w:val="bottom"/>
          </w:tcPr>
          <w:p w:rsidR="00C03555" w:rsidRPr="005B2060" w:rsidRDefault="00C03555" w:rsidP="00C03555">
            <w:pPr>
              <w:bidi w:val="0"/>
              <w:spacing w:after="200" w:line="276" w:lineRule="auto"/>
              <w:jc w:val="center"/>
              <w:rPr>
                <w:rFonts w:ascii="Calibri" w:eastAsia="Calibri" w:hAnsi="Calibri" w:cs="B Lotus"/>
                <w:color w:val="000000"/>
                <w:sz w:val="26"/>
                <w:szCs w:val="26"/>
                <w:rtl/>
                <w:lang w:bidi="ar-SA"/>
              </w:rPr>
            </w:pPr>
            <w:r w:rsidRPr="005B2060">
              <w:rPr>
                <w:rFonts w:ascii="Calibri" w:eastAsia="Calibri" w:hAnsi="Calibri" w:cs="B Lotus" w:hint="cs"/>
                <w:color w:val="000000"/>
                <w:sz w:val="26"/>
                <w:szCs w:val="26"/>
                <w:rtl/>
                <w:lang w:bidi="ar-SA"/>
              </w:rPr>
              <w:t>192/0</w:t>
            </w:r>
          </w:p>
        </w:tc>
        <w:tc>
          <w:tcPr>
            <w:tcW w:w="1046" w:type="dxa"/>
            <w:tcBorders>
              <w:top w:val="single" w:sz="4" w:space="0" w:color="auto"/>
              <w:left w:val="single" w:sz="4" w:space="0" w:color="000000"/>
              <w:bottom w:val="single" w:sz="4" w:space="0" w:color="auto"/>
              <w:right w:val="single" w:sz="4" w:space="0" w:color="000000"/>
            </w:tcBorders>
            <w:vAlign w:val="bottom"/>
          </w:tcPr>
          <w:p w:rsidR="00C03555" w:rsidRPr="005B2060" w:rsidRDefault="00C03555" w:rsidP="00C03555">
            <w:pPr>
              <w:bidi w:val="0"/>
              <w:spacing w:after="200" w:line="276" w:lineRule="auto"/>
              <w:jc w:val="center"/>
              <w:rPr>
                <w:rFonts w:ascii="Calibri" w:eastAsia="Calibri" w:hAnsi="Calibri" w:cs="B Lotus"/>
                <w:color w:val="000000"/>
                <w:sz w:val="26"/>
                <w:szCs w:val="26"/>
                <w:rtl/>
                <w:lang w:bidi="ar-SA"/>
              </w:rPr>
            </w:pPr>
            <w:r w:rsidRPr="005B2060">
              <w:rPr>
                <w:rFonts w:ascii="Calibri" w:eastAsia="Calibri" w:hAnsi="Calibri" w:cs="B Lotus" w:hint="cs"/>
                <w:color w:val="000000"/>
                <w:sz w:val="26"/>
                <w:szCs w:val="26"/>
                <w:rtl/>
                <w:lang w:bidi="ar-SA"/>
              </w:rPr>
              <w:t>000/0</w:t>
            </w:r>
          </w:p>
        </w:tc>
        <w:tc>
          <w:tcPr>
            <w:tcW w:w="965" w:type="dxa"/>
            <w:tcBorders>
              <w:top w:val="single" w:sz="4" w:space="0" w:color="auto"/>
              <w:left w:val="single" w:sz="4" w:space="0" w:color="000000"/>
              <w:bottom w:val="single" w:sz="4" w:space="0" w:color="auto"/>
              <w:right w:val="single" w:sz="4" w:space="0" w:color="000000"/>
            </w:tcBorders>
            <w:vAlign w:val="bottom"/>
          </w:tcPr>
          <w:p w:rsidR="00C03555" w:rsidRPr="005B2060" w:rsidRDefault="00C03555" w:rsidP="00C03555">
            <w:pPr>
              <w:bidi w:val="0"/>
              <w:spacing w:after="200" w:line="276" w:lineRule="auto"/>
              <w:jc w:val="center"/>
              <w:rPr>
                <w:rFonts w:ascii="Calibri" w:eastAsia="Calibri" w:hAnsi="Calibri" w:cs="B Lotus"/>
                <w:color w:val="000000"/>
                <w:sz w:val="26"/>
                <w:szCs w:val="26"/>
                <w:rtl/>
                <w:lang w:bidi="ar-SA"/>
              </w:rPr>
            </w:pPr>
            <w:r w:rsidRPr="005B2060">
              <w:rPr>
                <w:rFonts w:ascii="Calibri" w:eastAsia="Calibri" w:hAnsi="Calibri" w:cs="B Lotus" w:hint="cs"/>
                <w:color w:val="000000"/>
                <w:sz w:val="26"/>
                <w:szCs w:val="26"/>
                <w:rtl/>
                <w:lang w:bidi="ar-SA"/>
              </w:rPr>
              <w:t>000/1</w:t>
            </w:r>
          </w:p>
        </w:tc>
        <w:tc>
          <w:tcPr>
            <w:tcW w:w="965" w:type="dxa"/>
            <w:tcBorders>
              <w:top w:val="single" w:sz="4" w:space="0" w:color="auto"/>
              <w:left w:val="single" w:sz="4" w:space="0" w:color="000000"/>
              <w:bottom w:val="single" w:sz="4" w:space="0" w:color="auto"/>
              <w:right w:val="single" w:sz="4" w:space="0" w:color="000000"/>
            </w:tcBorders>
            <w:vAlign w:val="bottom"/>
          </w:tcPr>
          <w:p w:rsidR="00C03555" w:rsidRPr="005B2060" w:rsidRDefault="00C03555" w:rsidP="00C03555">
            <w:pPr>
              <w:bidi w:val="0"/>
              <w:spacing w:after="160" w:line="276" w:lineRule="auto"/>
              <w:ind w:firstLine="284"/>
              <w:jc w:val="center"/>
              <w:rPr>
                <w:rFonts w:ascii="Calibri" w:eastAsia="Calibri" w:hAnsi="Calibri" w:cs="B Lotus"/>
                <w:color w:val="000000"/>
                <w:sz w:val="26"/>
                <w:szCs w:val="26"/>
                <w:rtl/>
                <w:lang w:bidi="ar-SA"/>
              </w:rPr>
            </w:pPr>
            <w:r w:rsidRPr="005B2060">
              <w:rPr>
                <w:rFonts w:ascii="Calibri" w:eastAsia="Calibri" w:hAnsi="Calibri" w:cs="B Lotus" w:hint="cs"/>
                <w:color w:val="000000"/>
                <w:sz w:val="26"/>
                <w:szCs w:val="26"/>
                <w:rtl/>
                <w:lang w:bidi="ar-SA"/>
              </w:rPr>
              <w:t>000/0</w:t>
            </w:r>
          </w:p>
        </w:tc>
        <w:tc>
          <w:tcPr>
            <w:tcW w:w="1368" w:type="dxa"/>
            <w:tcBorders>
              <w:top w:val="single" w:sz="4" w:space="0" w:color="auto"/>
              <w:left w:val="single" w:sz="4" w:space="0" w:color="000000"/>
              <w:bottom w:val="single" w:sz="4" w:space="0" w:color="auto"/>
              <w:right w:val="single" w:sz="4" w:space="0" w:color="000000"/>
            </w:tcBorders>
            <w:vAlign w:val="bottom"/>
          </w:tcPr>
          <w:p w:rsidR="00C03555" w:rsidRPr="005B2060" w:rsidRDefault="00C03555" w:rsidP="00C03555">
            <w:pPr>
              <w:bidi w:val="0"/>
              <w:spacing w:after="200" w:line="276" w:lineRule="auto"/>
              <w:jc w:val="center"/>
              <w:rPr>
                <w:rFonts w:ascii="Calibri" w:eastAsia="Calibri" w:hAnsi="Calibri" w:cs="B Lotus"/>
                <w:color w:val="000000"/>
                <w:sz w:val="26"/>
                <w:szCs w:val="26"/>
                <w:rtl/>
                <w:lang w:bidi="ar-SA"/>
              </w:rPr>
            </w:pPr>
            <w:r w:rsidRPr="005B2060">
              <w:rPr>
                <w:rFonts w:ascii="Calibri" w:eastAsia="Calibri" w:hAnsi="Calibri" w:cs="B Lotus" w:hint="cs"/>
                <w:color w:val="000000"/>
                <w:sz w:val="26"/>
                <w:szCs w:val="26"/>
                <w:rtl/>
                <w:lang w:bidi="ar-SA"/>
              </w:rPr>
              <w:t>395/0</w:t>
            </w:r>
          </w:p>
        </w:tc>
      </w:tr>
      <w:tr w:rsidR="00C03555" w:rsidRPr="00DE5464" w:rsidTr="008C4506">
        <w:trPr>
          <w:trHeight w:val="254"/>
          <w:jc w:val="center"/>
        </w:trPr>
        <w:tc>
          <w:tcPr>
            <w:tcW w:w="2248" w:type="dxa"/>
            <w:tcBorders>
              <w:top w:val="single" w:sz="4" w:space="0" w:color="auto"/>
              <w:left w:val="single" w:sz="4" w:space="0" w:color="000000"/>
              <w:bottom w:val="single" w:sz="4" w:space="0" w:color="auto"/>
              <w:right w:val="single" w:sz="4" w:space="0" w:color="auto"/>
            </w:tcBorders>
            <w:vAlign w:val="center"/>
          </w:tcPr>
          <w:p w:rsidR="00C03555" w:rsidRPr="006E28E9" w:rsidRDefault="00C03555" w:rsidP="00C03555">
            <w:pPr>
              <w:bidi w:val="0"/>
              <w:spacing w:after="160" w:line="276" w:lineRule="auto"/>
              <w:jc w:val="center"/>
              <w:rPr>
                <w:rFonts w:eastAsia="Calibri" w:cs="B Lotus"/>
                <w:b/>
                <w:sz w:val="22"/>
                <w:szCs w:val="22"/>
                <w:lang w:bidi="ar-SA"/>
              </w:rPr>
            </w:pPr>
            <w:r w:rsidRPr="006E28E9">
              <w:rPr>
                <w:rFonts w:eastAsia="Calibri" w:cs="B Lotus" w:hint="cs"/>
                <w:b/>
                <w:sz w:val="22"/>
                <w:szCs w:val="22"/>
                <w:rtl/>
                <w:lang w:bidi="ar-SA"/>
              </w:rPr>
              <w:t>مالکیت نهادی</w:t>
            </w:r>
          </w:p>
        </w:tc>
        <w:tc>
          <w:tcPr>
            <w:tcW w:w="1062" w:type="dxa"/>
            <w:tcBorders>
              <w:top w:val="single" w:sz="4" w:space="0" w:color="auto"/>
              <w:left w:val="single" w:sz="4" w:space="0" w:color="auto"/>
              <w:bottom w:val="single" w:sz="4" w:space="0" w:color="auto"/>
              <w:right w:val="single" w:sz="4" w:space="0" w:color="000000"/>
            </w:tcBorders>
            <w:vAlign w:val="center"/>
          </w:tcPr>
          <w:p w:rsidR="00C03555" w:rsidRPr="005B2060" w:rsidRDefault="00C03555" w:rsidP="00C03555">
            <w:pPr>
              <w:bidi w:val="0"/>
              <w:spacing w:after="160" w:line="276" w:lineRule="auto"/>
              <w:jc w:val="center"/>
              <w:rPr>
                <w:rFonts w:eastAsia="Calibri" w:cs="B Zar"/>
                <w:bCs/>
                <w:sz w:val="22"/>
                <w:szCs w:val="22"/>
                <w:lang w:bidi="ar-SA"/>
              </w:rPr>
            </w:pPr>
            <w:r w:rsidRPr="005B2060">
              <w:rPr>
                <w:rFonts w:eastAsia="Calibri" w:cs="B Zar"/>
                <w:bCs/>
                <w:sz w:val="22"/>
                <w:szCs w:val="22"/>
                <w:lang w:bidi="ar-SA"/>
              </w:rPr>
              <w:t>INS</w:t>
            </w:r>
          </w:p>
        </w:tc>
        <w:tc>
          <w:tcPr>
            <w:tcW w:w="965" w:type="dxa"/>
            <w:tcBorders>
              <w:top w:val="single" w:sz="4" w:space="0" w:color="auto"/>
              <w:left w:val="single" w:sz="4" w:space="0" w:color="000000"/>
              <w:bottom w:val="single" w:sz="4" w:space="0" w:color="auto"/>
              <w:right w:val="single" w:sz="4" w:space="0" w:color="000000"/>
            </w:tcBorders>
            <w:vAlign w:val="bottom"/>
          </w:tcPr>
          <w:p w:rsidR="00C03555" w:rsidRPr="005B2060" w:rsidRDefault="00C03555" w:rsidP="00C03555">
            <w:pPr>
              <w:bidi w:val="0"/>
              <w:spacing w:after="200" w:line="276" w:lineRule="auto"/>
              <w:jc w:val="center"/>
              <w:rPr>
                <w:rFonts w:ascii="Calibri" w:eastAsia="Calibri" w:hAnsi="Calibri" w:cs="B Lotus"/>
                <w:color w:val="000000"/>
                <w:sz w:val="26"/>
                <w:szCs w:val="26"/>
                <w:rtl/>
                <w:lang w:bidi="ar-SA"/>
              </w:rPr>
            </w:pPr>
            <w:r w:rsidRPr="005B2060">
              <w:rPr>
                <w:rFonts w:ascii="Calibri" w:eastAsia="Calibri" w:hAnsi="Calibri" w:cs="B Lotus" w:hint="cs"/>
                <w:color w:val="000000"/>
                <w:sz w:val="26"/>
                <w:szCs w:val="26"/>
                <w:rtl/>
                <w:lang w:bidi="ar-SA"/>
              </w:rPr>
              <w:t>630/0</w:t>
            </w:r>
          </w:p>
        </w:tc>
        <w:tc>
          <w:tcPr>
            <w:tcW w:w="1046" w:type="dxa"/>
            <w:tcBorders>
              <w:top w:val="single" w:sz="4" w:space="0" w:color="auto"/>
              <w:left w:val="single" w:sz="4" w:space="0" w:color="000000"/>
              <w:bottom w:val="single" w:sz="4" w:space="0" w:color="auto"/>
              <w:right w:val="single" w:sz="4" w:space="0" w:color="000000"/>
            </w:tcBorders>
            <w:vAlign w:val="bottom"/>
          </w:tcPr>
          <w:p w:rsidR="00C03555" w:rsidRPr="005B2060" w:rsidRDefault="00C03555" w:rsidP="00C03555">
            <w:pPr>
              <w:bidi w:val="0"/>
              <w:spacing w:after="200" w:line="276" w:lineRule="auto"/>
              <w:jc w:val="center"/>
              <w:rPr>
                <w:rFonts w:ascii="Calibri" w:eastAsia="Calibri" w:hAnsi="Calibri" w:cs="B Lotus"/>
                <w:color w:val="000000"/>
                <w:sz w:val="26"/>
                <w:szCs w:val="26"/>
                <w:rtl/>
                <w:lang w:bidi="ar-SA"/>
              </w:rPr>
            </w:pPr>
            <w:r w:rsidRPr="005B2060">
              <w:rPr>
                <w:rFonts w:ascii="Calibri" w:eastAsia="Calibri" w:hAnsi="Calibri" w:cs="B Lotus" w:hint="cs"/>
                <w:color w:val="000000"/>
                <w:sz w:val="26"/>
                <w:szCs w:val="26"/>
                <w:rtl/>
                <w:lang w:bidi="ar-SA"/>
              </w:rPr>
              <w:t>732/0</w:t>
            </w:r>
          </w:p>
        </w:tc>
        <w:tc>
          <w:tcPr>
            <w:tcW w:w="965" w:type="dxa"/>
            <w:tcBorders>
              <w:top w:val="single" w:sz="4" w:space="0" w:color="auto"/>
              <w:left w:val="single" w:sz="4" w:space="0" w:color="000000"/>
              <w:bottom w:val="single" w:sz="4" w:space="0" w:color="auto"/>
              <w:right w:val="single" w:sz="4" w:space="0" w:color="000000"/>
            </w:tcBorders>
            <w:vAlign w:val="bottom"/>
          </w:tcPr>
          <w:p w:rsidR="00C03555" w:rsidRPr="005B2060" w:rsidRDefault="00C03555" w:rsidP="00C03555">
            <w:pPr>
              <w:bidi w:val="0"/>
              <w:spacing w:after="200" w:line="276" w:lineRule="auto"/>
              <w:jc w:val="center"/>
              <w:rPr>
                <w:rFonts w:ascii="Calibri" w:eastAsia="Calibri" w:hAnsi="Calibri" w:cs="B Lotus"/>
                <w:color w:val="000000"/>
                <w:sz w:val="26"/>
                <w:szCs w:val="26"/>
                <w:rtl/>
                <w:lang w:bidi="ar-SA"/>
              </w:rPr>
            </w:pPr>
            <w:r w:rsidRPr="005B2060">
              <w:rPr>
                <w:rFonts w:ascii="Calibri" w:eastAsia="Calibri" w:hAnsi="Calibri" w:cs="B Lotus" w:hint="cs"/>
                <w:color w:val="000000"/>
                <w:sz w:val="26"/>
                <w:szCs w:val="26"/>
                <w:rtl/>
                <w:lang w:bidi="ar-SA"/>
              </w:rPr>
              <w:t>000/1</w:t>
            </w:r>
          </w:p>
        </w:tc>
        <w:tc>
          <w:tcPr>
            <w:tcW w:w="965" w:type="dxa"/>
            <w:tcBorders>
              <w:top w:val="single" w:sz="4" w:space="0" w:color="auto"/>
              <w:left w:val="single" w:sz="4" w:space="0" w:color="000000"/>
              <w:bottom w:val="single" w:sz="4" w:space="0" w:color="auto"/>
              <w:right w:val="single" w:sz="4" w:space="0" w:color="000000"/>
            </w:tcBorders>
            <w:vAlign w:val="bottom"/>
          </w:tcPr>
          <w:p w:rsidR="00C03555" w:rsidRPr="005B2060" w:rsidRDefault="00C03555" w:rsidP="00C03555">
            <w:pPr>
              <w:bidi w:val="0"/>
              <w:spacing w:after="160" w:line="276" w:lineRule="auto"/>
              <w:ind w:firstLine="284"/>
              <w:jc w:val="center"/>
              <w:rPr>
                <w:rFonts w:ascii="Calibri" w:eastAsia="Calibri" w:hAnsi="Calibri" w:cs="B Lotus"/>
                <w:color w:val="000000"/>
                <w:sz w:val="26"/>
                <w:szCs w:val="26"/>
                <w:rtl/>
                <w:lang w:bidi="ar-SA"/>
              </w:rPr>
            </w:pPr>
            <w:r w:rsidRPr="005B2060">
              <w:rPr>
                <w:rFonts w:ascii="Calibri" w:eastAsia="Calibri" w:hAnsi="Calibri" w:cs="B Lotus" w:hint="cs"/>
                <w:color w:val="000000"/>
                <w:sz w:val="26"/>
                <w:szCs w:val="26"/>
                <w:rtl/>
                <w:lang w:bidi="ar-SA"/>
              </w:rPr>
              <w:t>000/0</w:t>
            </w:r>
          </w:p>
        </w:tc>
        <w:tc>
          <w:tcPr>
            <w:tcW w:w="1368" w:type="dxa"/>
            <w:tcBorders>
              <w:top w:val="single" w:sz="4" w:space="0" w:color="auto"/>
              <w:left w:val="single" w:sz="4" w:space="0" w:color="000000"/>
              <w:bottom w:val="single" w:sz="4" w:space="0" w:color="auto"/>
              <w:right w:val="single" w:sz="4" w:space="0" w:color="000000"/>
            </w:tcBorders>
            <w:vAlign w:val="bottom"/>
          </w:tcPr>
          <w:p w:rsidR="00C03555" w:rsidRPr="005B2060" w:rsidRDefault="00C03555" w:rsidP="00C03555">
            <w:pPr>
              <w:bidi w:val="0"/>
              <w:spacing w:after="200" w:line="276" w:lineRule="auto"/>
              <w:jc w:val="center"/>
              <w:rPr>
                <w:rFonts w:ascii="Calibri" w:eastAsia="Calibri" w:hAnsi="Calibri" w:cs="B Lotus"/>
                <w:color w:val="000000"/>
                <w:sz w:val="26"/>
                <w:szCs w:val="26"/>
                <w:rtl/>
                <w:lang w:bidi="ar-SA"/>
              </w:rPr>
            </w:pPr>
            <w:r w:rsidRPr="005B2060">
              <w:rPr>
                <w:rFonts w:ascii="Calibri" w:eastAsia="Calibri" w:hAnsi="Calibri" w:cs="B Lotus" w:hint="cs"/>
                <w:color w:val="000000"/>
                <w:sz w:val="26"/>
                <w:szCs w:val="26"/>
                <w:rtl/>
                <w:lang w:bidi="ar-SA"/>
              </w:rPr>
              <w:t>297/0</w:t>
            </w:r>
          </w:p>
        </w:tc>
      </w:tr>
      <w:tr w:rsidR="00C03555" w:rsidRPr="00DE5464" w:rsidTr="008C4506">
        <w:trPr>
          <w:trHeight w:val="226"/>
          <w:jc w:val="center"/>
        </w:trPr>
        <w:tc>
          <w:tcPr>
            <w:tcW w:w="2248" w:type="dxa"/>
            <w:tcBorders>
              <w:top w:val="single" w:sz="4" w:space="0" w:color="auto"/>
              <w:left w:val="single" w:sz="4" w:space="0" w:color="000000"/>
              <w:bottom w:val="single" w:sz="4" w:space="0" w:color="000000"/>
              <w:right w:val="single" w:sz="4" w:space="0" w:color="auto"/>
            </w:tcBorders>
            <w:vAlign w:val="center"/>
          </w:tcPr>
          <w:p w:rsidR="00C03555" w:rsidRPr="006E28E9" w:rsidRDefault="00C03555" w:rsidP="00C03555">
            <w:pPr>
              <w:bidi w:val="0"/>
              <w:spacing w:after="160" w:line="276" w:lineRule="auto"/>
              <w:jc w:val="center"/>
              <w:rPr>
                <w:rFonts w:eastAsia="Calibri" w:cs="B Lotus"/>
                <w:b/>
                <w:sz w:val="22"/>
                <w:szCs w:val="22"/>
                <w:lang w:bidi="ar-SA"/>
              </w:rPr>
            </w:pPr>
            <w:r w:rsidRPr="006E28E9">
              <w:rPr>
                <w:rFonts w:eastAsia="Calibri" w:cs="B Lotus" w:hint="cs"/>
                <w:b/>
                <w:sz w:val="22"/>
                <w:szCs w:val="22"/>
                <w:rtl/>
                <w:lang w:bidi="ar-SA"/>
              </w:rPr>
              <w:t>کیفیت حسابرسی</w:t>
            </w:r>
          </w:p>
        </w:tc>
        <w:tc>
          <w:tcPr>
            <w:tcW w:w="1062" w:type="dxa"/>
            <w:tcBorders>
              <w:top w:val="single" w:sz="4" w:space="0" w:color="auto"/>
              <w:left w:val="single" w:sz="4" w:space="0" w:color="auto"/>
              <w:bottom w:val="single" w:sz="4" w:space="0" w:color="000000"/>
              <w:right w:val="single" w:sz="4" w:space="0" w:color="000000"/>
            </w:tcBorders>
            <w:vAlign w:val="center"/>
          </w:tcPr>
          <w:p w:rsidR="00C03555" w:rsidRPr="005B2060" w:rsidRDefault="00C03555" w:rsidP="00C03555">
            <w:pPr>
              <w:bidi w:val="0"/>
              <w:spacing w:after="160" w:line="276" w:lineRule="auto"/>
              <w:jc w:val="center"/>
              <w:rPr>
                <w:rFonts w:eastAsia="Calibri" w:cs="B Zar"/>
                <w:bCs/>
                <w:sz w:val="22"/>
                <w:szCs w:val="22"/>
                <w:lang w:bidi="ar-SA"/>
              </w:rPr>
            </w:pPr>
            <w:r w:rsidRPr="005B2060">
              <w:rPr>
                <w:rFonts w:eastAsia="Calibri" w:cs="B Zar"/>
                <w:bCs/>
                <w:sz w:val="22"/>
                <w:szCs w:val="22"/>
              </w:rPr>
              <w:t>AQ</w:t>
            </w:r>
          </w:p>
        </w:tc>
        <w:tc>
          <w:tcPr>
            <w:tcW w:w="965" w:type="dxa"/>
            <w:tcBorders>
              <w:top w:val="single" w:sz="4" w:space="0" w:color="auto"/>
              <w:left w:val="single" w:sz="4" w:space="0" w:color="000000"/>
              <w:bottom w:val="single" w:sz="4" w:space="0" w:color="000000"/>
              <w:right w:val="single" w:sz="4" w:space="0" w:color="000000"/>
            </w:tcBorders>
            <w:vAlign w:val="bottom"/>
          </w:tcPr>
          <w:p w:rsidR="00C03555" w:rsidRPr="005B2060" w:rsidRDefault="00C03555" w:rsidP="00C03555">
            <w:pPr>
              <w:bidi w:val="0"/>
              <w:spacing w:after="200" w:line="276" w:lineRule="auto"/>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374/0</w:t>
            </w:r>
          </w:p>
        </w:tc>
        <w:tc>
          <w:tcPr>
            <w:tcW w:w="1046" w:type="dxa"/>
            <w:tcBorders>
              <w:top w:val="single" w:sz="4" w:space="0" w:color="auto"/>
              <w:left w:val="single" w:sz="4" w:space="0" w:color="000000"/>
              <w:bottom w:val="single" w:sz="4" w:space="0" w:color="000000"/>
              <w:right w:val="single" w:sz="4" w:space="0" w:color="000000"/>
            </w:tcBorders>
            <w:vAlign w:val="bottom"/>
          </w:tcPr>
          <w:p w:rsidR="00C03555" w:rsidRPr="005B2060" w:rsidRDefault="00C03555" w:rsidP="00C03555">
            <w:pPr>
              <w:bidi w:val="0"/>
              <w:spacing w:after="200" w:line="276" w:lineRule="auto"/>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000/0</w:t>
            </w:r>
          </w:p>
        </w:tc>
        <w:tc>
          <w:tcPr>
            <w:tcW w:w="965" w:type="dxa"/>
            <w:tcBorders>
              <w:top w:val="single" w:sz="4" w:space="0" w:color="auto"/>
              <w:left w:val="single" w:sz="4" w:space="0" w:color="000000"/>
              <w:bottom w:val="single" w:sz="4" w:space="0" w:color="000000"/>
              <w:right w:val="single" w:sz="4" w:space="0" w:color="000000"/>
            </w:tcBorders>
            <w:vAlign w:val="bottom"/>
          </w:tcPr>
          <w:p w:rsidR="00C03555" w:rsidRPr="005B2060" w:rsidRDefault="00C03555" w:rsidP="00C03555">
            <w:pPr>
              <w:bidi w:val="0"/>
              <w:spacing w:after="160" w:line="276" w:lineRule="auto"/>
              <w:ind w:firstLine="284"/>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000/1</w:t>
            </w:r>
          </w:p>
        </w:tc>
        <w:tc>
          <w:tcPr>
            <w:tcW w:w="965" w:type="dxa"/>
            <w:tcBorders>
              <w:top w:val="single" w:sz="4" w:space="0" w:color="auto"/>
              <w:left w:val="single" w:sz="4" w:space="0" w:color="000000"/>
              <w:bottom w:val="single" w:sz="4" w:space="0" w:color="000000"/>
              <w:right w:val="single" w:sz="4" w:space="0" w:color="000000"/>
            </w:tcBorders>
            <w:vAlign w:val="bottom"/>
          </w:tcPr>
          <w:p w:rsidR="00C03555" w:rsidRPr="005B2060" w:rsidRDefault="00C03555" w:rsidP="00C03555">
            <w:pPr>
              <w:bidi w:val="0"/>
              <w:spacing w:after="160" w:line="276" w:lineRule="auto"/>
              <w:ind w:firstLine="284"/>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000/0</w:t>
            </w:r>
          </w:p>
        </w:tc>
        <w:tc>
          <w:tcPr>
            <w:tcW w:w="1368" w:type="dxa"/>
            <w:tcBorders>
              <w:top w:val="single" w:sz="4" w:space="0" w:color="auto"/>
              <w:left w:val="single" w:sz="4" w:space="0" w:color="000000"/>
              <w:bottom w:val="single" w:sz="4" w:space="0" w:color="000000"/>
              <w:right w:val="single" w:sz="4" w:space="0" w:color="000000"/>
            </w:tcBorders>
            <w:vAlign w:val="bottom"/>
          </w:tcPr>
          <w:p w:rsidR="00C03555" w:rsidRPr="005B2060" w:rsidRDefault="00C03555" w:rsidP="00C03555">
            <w:pPr>
              <w:bidi w:val="0"/>
              <w:spacing w:after="200" w:line="276" w:lineRule="auto"/>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485/0</w:t>
            </w:r>
          </w:p>
        </w:tc>
      </w:tr>
      <w:tr w:rsidR="00C03555" w:rsidRPr="00DE5464" w:rsidTr="008C4506">
        <w:trPr>
          <w:trHeight w:val="171"/>
          <w:jc w:val="center"/>
        </w:trPr>
        <w:tc>
          <w:tcPr>
            <w:tcW w:w="2248" w:type="dxa"/>
            <w:tcBorders>
              <w:top w:val="single" w:sz="4" w:space="0" w:color="000000"/>
              <w:left w:val="single" w:sz="4" w:space="0" w:color="000000"/>
              <w:bottom w:val="single" w:sz="4" w:space="0" w:color="auto"/>
              <w:right w:val="single" w:sz="4" w:space="0" w:color="auto"/>
            </w:tcBorders>
            <w:vAlign w:val="center"/>
          </w:tcPr>
          <w:p w:rsidR="00C03555" w:rsidRPr="006E28E9" w:rsidRDefault="00C03555" w:rsidP="00C03555">
            <w:pPr>
              <w:spacing w:after="160" w:line="276" w:lineRule="auto"/>
              <w:ind w:firstLine="284"/>
              <w:jc w:val="center"/>
              <w:rPr>
                <w:rFonts w:eastAsia="Calibri" w:cs="B Lotus"/>
                <w:b/>
                <w:sz w:val="22"/>
                <w:szCs w:val="22"/>
              </w:rPr>
            </w:pPr>
            <w:r w:rsidRPr="006E28E9">
              <w:rPr>
                <w:rFonts w:eastAsia="Calibri" w:cs="B Lotus" w:hint="cs"/>
                <w:b/>
                <w:sz w:val="22"/>
                <w:szCs w:val="22"/>
                <w:rtl/>
              </w:rPr>
              <w:t xml:space="preserve">نسبت ارزش بازار حقوق صاحبان سهام به ارزش دفتری </w:t>
            </w:r>
          </w:p>
        </w:tc>
        <w:tc>
          <w:tcPr>
            <w:tcW w:w="1062" w:type="dxa"/>
            <w:tcBorders>
              <w:top w:val="single" w:sz="4" w:space="0" w:color="000000"/>
              <w:left w:val="single" w:sz="4" w:space="0" w:color="auto"/>
              <w:bottom w:val="single" w:sz="4" w:space="0" w:color="auto"/>
              <w:right w:val="single" w:sz="4" w:space="0" w:color="000000"/>
            </w:tcBorders>
            <w:vAlign w:val="center"/>
          </w:tcPr>
          <w:p w:rsidR="00C03555" w:rsidRPr="005B2060" w:rsidRDefault="00C03555" w:rsidP="00C03555">
            <w:pPr>
              <w:spacing w:after="160" w:line="276" w:lineRule="auto"/>
              <w:ind w:firstLine="284"/>
              <w:jc w:val="center"/>
              <w:rPr>
                <w:rFonts w:eastAsia="Calibri" w:cs="B Zar"/>
                <w:bCs/>
                <w:sz w:val="22"/>
                <w:szCs w:val="22"/>
              </w:rPr>
            </w:pPr>
            <w:r w:rsidRPr="005B2060">
              <w:rPr>
                <w:rFonts w:eastAsia="Calibri" w:cs="B Zar"/>
                <w:bCs/>
                <w:sz w:val="22"/>
                <w:szCs w:val="22"/>
              </w:rPr>
              <w:t>MTB</w:t>
            </w:r>
          </w:p>
        </w:tc>
        <w:tc>
          <w:tcPr>
            <w:tcW w:w="965" w:type="dxa"/>
            <w:tcBorders>
              <w:top w:val="single" w:sz="4" w:space="0" w:color="000000"/>
              <w:left w:val="single" w:sz="4" w:space="0" w:color="000000"/>
              <w:bottom w:val="single" w:sz="4" w:space="0" w:color="auto"/>
              <w:right w:val="single" w:sz="4" w:space="0" w:color="000000"/>
            </w:tcBorders>
            <w:vAlign w:val="bottom"/>
            <w:hideMark/>
          </w:tcPr>
          <w:p w:rsidR="00C03555" w:rsidRPr="005B2060" w:rsidRDefault="00C03555" w:rsidP="00C03555">
            <w:pPr>
              <w:bidi w:val="0"/>
              <w:spacing w:after="200" w:line="276" w:lineRule="auto"/>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153/1</w:t>
            </w:r>
          </w:p>
        </w:tc>
        <w:tc>
          <w:tcPr>
            <w:tcW w:w="1046" w:type="dxa"/>
            <w:tcBorders>
              <w:top w:val="single" w:sz="4" w:space="0" w:color="000000"/>
              <w:left w:val="single" w:sz="4" w:space="0" w:color="000000"/>
              <w:bottom w:val="single" w:sz="4" w:space="0" w:color="auto"/>
              <w:right w:val="single" w:sz="4" w:space="0" w:color="000000"/>
            </w:tcBorders>
            <w:vAlign w:val="bottom"/>
            <w:hideMark/>
          </w:tcPr>
          <w:p w:rsidR="00C03555" w:rsidRPr="005B2060" w:rsidRDefault="00C03555" w:rsidP="00C03555">
            <w:pPr>
              <w:bidi w:val="0"/>
              <w:spacing w:after="200" w:line="276" w:lineRule="auto"/>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850/0</w:t>
            </w:r>
          </w:p>
        </w:tc>
        <w:tc>
          <w:tcPr>
            <w:tcW w:w="965" w:type="dxa"/>
            <w:tcBorders>
              <w:top w:val="single" w:sz="4" w:space="0" w:color="000000"/>
              <w:left w:val="single" w:sz="4" w:space="0" w:color="000000"/>
              <w:bottom w:val="single" w:sz="4" w:space="0" w:color="auto"/>
              <w:right w:val="single" w:sz="4" w:space="0" w:color="000000"/>
            </w:tcBorders>
            <w:vAlign w:val="bottom"/>
            <w:hideMark/>
          </w:tcPr>
          <w:p w:rsidR="00C03555" w:rsidRPr="005B2060" w:rsidRDefault="00C03555" w:rsidP="00C03555">
            <w:pPr>
              <w:bidi w:val="0"/>
              <w:spacing w:after="200" w:line="276" w:lineRule="auto"/>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826/6</w:t>
            </w:r>
          </w:p>
        </w:tc>
        <w:tc>
          <w:tcPr>
            <w:tcW w:w="965" w:type="dxa"/>
            <w:tcBorders>
              <w:top w:val="single" w:sz="4" w:space="0" w:color="000000"/>
              <w:left w:val="single" w:sz="4" w:space="0" w:color="000000"/>
              <w:bottom w:val="single" w:sz="4" w:space="0" w:color="auto"/>
              <w:right w:val="single" w:sz="4" w:space="0" w:color="000000"/>
            </w:tcBorders>
            <w:vAlign w:val="bottom"/>
            <w:hideMark/>
          </w:tcPr>
          <w:p w:rsidR="00C03555" w:rsidRPr="005B2060" w:rsidRDefault="00C03555" w:rsidP="00C03555">
            <w:pPr>
              <w:bidi w:val="0"/>
              <w:spacing w:after="160" w:line="276" w:lineRule="auto"/>
              <w:ind w:firstLine="284"/>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032/0</w:t>
            </w:r>
          </w:p>
        </w:tc>
        <w:tc>
          <w:tcPr>
            <w:tcW w:w="1368" w:type="dxa"/>
            <w:tcBorders>
              <w:top w:val="single" w:sz="4" w:space="0" w:color="000000"/>
              <w:left w:val="single" w:sz="4" w:space="0" w:color="000000"/>
              <w:bottom w:val="single" w:sz="4" w:space="0" w:color="auto"/>
              <w:right w:val="single" w:sz="4" w:space="0" w:color="000000"/>
            </w:tcBorders>
            <w:vAlign w:val="bottom"/>
            <w:hideMark/>
          </w:tcPr>
          <w:p w:rsidR="00C03555" w:rsidRPr="005B2060" w:rsidRDefault="00C03555" w:rsidP="00C03555">
            <w:pPr>
              <w:bidi w:val="0"/>
              <w:spacing w:after="200" w:line="276" w:lineRule="auto"/>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018/1</w:t>
            </w:r>
          </w:p>
        </w:tc>
      </w:tr>
      <w:tr w:rsidR="00C03555" w:rsidRPr="00DE5464" w:rsidTr="008C4506">
        <w:trPr>
          <w:trHeight w:val="592"/>
          <w:jc w:val="center"/>
        </w:trPr>
        <w:tc>
          <w:tcPr>
            <w:tcW w:w="2248" w:type="dxa"/>
            <w:tcBorders>
              <w:top w:val="single" w:sz="4" w:space="0" w:color="auto"/>
              <w:left w:val="single" w:sz="4" w:space="0" w:color="000000"/>
              <w:bottom w:val="single" w:sz="4" w:space="0" w:color="auto"/>
              <w:right w:val="single" w:sz="4" w:space="0" w:color="auto"/>
            </w:tcBorders>
            <w:vAlign w:val="center"/>
            <w:hideMark/>
          </w:tcPr>
          <w:p w:rsidR="00C03555" w:rsidRPr="00DE5464" w:rsidRDefault="00C03555" w:rsidP="00C03555">
            <w:pPr>
              <w:bidi w:val="0"/>
              <w:spacing w:after="160" w:line="276" w:lineRule="auto"/>
              <w:jc w:val="center"/>
              <w:rPr>
                <w:rFonts w:eastAsia="Calibri" w:cs="B Zar"/>
                <w:b/>
                <w:sz w:val="26"/>
                <w:szCs w:val="26"/>
                <w:lang w:bidi="ar-SA"/>
              </w:rPr>
            </w:pPr>
            <w:r w:rsidRPr="006E28E9">
              <w:rPr>
                <w:rFonts w:eastAsia="Calibri" w:cs="B Lotus" w:hint="cs"/>
                <w:sz w:val="22"/>
                <w:szCs w:val="22"/>
                <w:rtl/>
              </w:rPr>
              <w:t>انحراف معیار بازده دارایی‌ها</w:t>
            </w:r>
          </w:p>
        </w:tc>
        <w:tc>
          <w:tcPr>
            <w:tcW w:w="1062" w:type="dxa"/>
            <w:tcBorders>
              <w:top w:val="single" w:sz="4" w:space="0" w:color="auto"/>
              <w:left w:val="single" w:sz="4" w:space="0" w:color="auto"/>
              <w:bottom w:val="single" w:sz="4" w:space="0" w:color="auto"/>
              <w:right w:val="single" w:sz="4" w:space="0" w:color="000000"/>
            </w:tcBorders>
            <w:vAlign w:val="center"/>
          </w:tcPr>
          <w:p w:rsidR="00C03555" w:rsidRPr="005B2060" w:rsidRDefault="00C03555" w:rsidP="00C03555">
            <w:pPr>
              <w:bidi w:val="0"/>
              <w:spacing w:after="160" w:line="276" w:lineRule="auto"/>
              <w:jc w:val="center"/>
              <w:rPr>
                <w:rFonts w:eastAsia="Calibri" w:cs="B Zar"/>
                <w:bCs/>
                <w:sz w:val="22"/>
                <w:szCs w:val="22"/>
                <w:lang w:bidi="ar-SA"/>
              </w:rPr>
            </w:pPr>
            <w:r w:rsidRPr="005B2060">
              <w:rPr>
                <w:rFonts w:eastAsia="Calibri" w:cs="B Zar"/>
                <w:bCs/>
                <w:sz w:val="22"/>
                <w:szCs w:val="22"/>
              </w:rPr>
              <w:t>STDROA</w:t>
            </w:r>
          </w:p>
        </w:tc>
        <w:tc>
          <w:tcPr>
            <w:tcW w:w="965" w:type="dxa"/>
            <w:tcBorders>
              <w:top w:val="single" w:sz="4" w:space="0" w:color="auto"/>
              <w:left w:val="single" w:sz="4" w:space="0" w:color="000000"/>
              <w:bottom w:val="single" w:sz="4" w:space="0" w:color="auto"/>
              <w:right w:val="single" w:sz="4" w:space="0" w:color="000000"/>
            </w:tcBorders>
            <w:vAlign w:val="bottom"/>
            <w:hideMark/>
          </w:tcPr>
          <w:p w:rsidR="00C03555" w:rsidRPr="005B2060" w:rsidRDefault="00C03555" w:rsidP="00C03555">
            <w:pPr>
              <w:bidi w:val="0"/>
              <w:spacing w:after="200" w:line="276" w:lineRule="auto"/>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049/0</w:t>
            </w:r>
          </w:p>
        </w:tc>
        <w:tc>
          <w:tcPr>
            <w:tcW w:w="1046" w:type="dxa"/>
            <w:tcBorders>
              <w:top w:val="single" w:sz="4" w:space="0" w:color="auto"/>
              <w:left w:val="single" w:sz="4" w:space="0" w:color="000000"/>
              <w:bottom w:val="single" w:sz="4" w:space="0" w:color="auto"/>
              <w:right w:val="single" w:sz="4" w:space="0" w:color="000000"/>
            </w:tcBorders>
            <w:vAlign w:val="bottom"/>
            <w:hideMark/>
          </w:tcPr>
          <w:p w:rsidR="00C03555" w:rsidRPr="005B2060" w:rsidRDefault="00C03555" w:rsidP="00C03555">
            <w:pPr>
              <w:bidi w:val="0"/>
              <w:spacing w:after="200" w:line="276" w:lineRule="auto"/>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038/0</w:t>
            </w:r>
          </w:p>
        </w:tc>
        <w:tc>
          <w:tcPr>
            <w:tcW w:w="965" w:type="dxa"/>
            <w:tcBorders>
              <w:top w:val="single" w:sz="4" w:space="0" w:color="auto"/>
              <w:left w:val="single" w:sz="4" w:space="0" w:color="000000"/>
              <w:bottom w:val="single" w:sz="4" w:space="0" w:color="auto"/>
              <w:right w:val="single" w:sz="4" w:space="0" w:color="000000"/>
            </w:tcBorders>
            <w:vAlign w:val="bottom"/>
            <w:hideMark/>
          </w:tcPr>
          <w:p w:rsidR="00C03555" w:rsidRPr="005B2060" w:rsidRDefault="00C03555" w:rsidP="00C03555">
            <w:pPr>
              <w:bidi w:val="0"/>
              <w:spacing w:after="200" w:line="276" w:lineRule="auto"/>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271/0</w:t>
            </w:r>
          </w:p>
        </w:tc>
        <w:tc>
          <w:tcPr>
            <w:tcW w:w="965" w:type="dxa"/>
            <w:tcBorders>
              <w:top w:val="single" w:sz="4" w:space="0" w:color="auto"/>
              <w:left w:val="single" w:sz="4" w:space="0" w:color="000000"/>
              <w:bottom w:val="single" w:sz="4" w:space="0" w:color="auto"/>
              <w:right w:val="single" w:sz="4" w:space="0" w:color="000000"/>
            </w:tcBorders>
            <w:vAlign w:val="bottom"/>
            <w:hideMark/>
          </w:tcPr>
          <w:p w:rsidR="00C03555" w:rsidRPr="005B2060" w:rsidRDefault="00C03555" w:rsidP="00C03555">
            <w:pPr>
              <w:bidi w:val="0"/>
              <w:spacing w:after="200" w:line="276" w:lineRule="auto"/>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005/0</w:t>
            </w:r>
          </w:p>
        </w:tc>
        <w:tc>
          <w:tcPr>
            <w:tcW w:w="1368" w:type="dxa"/>
            <w:tcBorders>
              <w:top w:val="single" w:sz="4" w:space="0" w:color="auto"/>
              <w:left w:val="single" w:sz="4" w:space="0" w:color="000000"/>
              <w:bottom w:val="single" w:sz="4" w:space="0" w:color="auto"/>
              <w:right w:val="single" w:sz="4" w:space="0" w:color="000000"/>
            </w:tcBorders>
            <w:vAlign w:val="bottom"/>
            <w:hideMark/>
          </w:tcPr>
          <w:p w:rsidR="00C03555" w:rsidRPr="005B2060" w:rsidRDefault="00C03555" w:rsidP="00C03555">
            <w:pPr>
              <w:bidi w:val="0"/>
              <w:spacing w:after="200" w:line="276" w:lineRule="auto"/>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035/0</w:t>
            </w:r>
          </w:p>
        </w:tc>
      </w:tr>
      <w:tr w:rsidR="00C03555" w:rsidRPr="00DE5464" w:rsidTr="008C4506">
        <w:trPr>
          <w:trHeight w:val="311"/>
          <w:jc w:val="center"/>
        </w:trPr>
        <w:tc>
          <w:tcPr>
            <w:tcW w:w="2248" w:type="dxa"/>
            <w:tcBorders>
              <w:top w:val="single" w:sz="4" w:space="0" w:color="000000"/>
              <w:left w:val="single" w:sz="4" w:space="0" w:color="auto"/>
              <w:bottom w:val="single" w:sz="4" w:space="0" w:color="000000"/>
              <w:right w:val="single" w:sz="4" w:space="0" w:color="auto"/>
            </w:tcBorders>
            <w:vAlign w:val="center"/>
            <w:hideMark/>
          </w:tcPr>
          <w:p w:rsidR="00C03555" w:rsidRPr="006E28E9" w:rsidRDefault="00C03555" w:rsidP="00C03555">
            <w:pPr>
              <w:bidi w:val="0"/>
              <w:spacing w:after="160" w:line="276" w:lineRule="auto"/>
              <w:jc w:val="center"/>
              <w:rPr>
                <w:rFonts w:eastAsia="Calibri" w:cs="B Lotus"/>
                <w:b/>
                <w:sz w:val="22"/>
                <w:szCs w:val="22"/>
                <w:lang w:bidi="ar-SA"/>
              </w:rPr>
            </w:pPr>
            <w:r w:rsidRPr="006E28E9">
              <w:rPr>
                <w:rFonts w:eastAsia="Calibri" w:cs="B Lotus" w:hint="cs"/>
                <w:b/>
                <w:sz w:val="22"/>
                <w:szCs w:val="22"/>
                <w:rtl/>
                <w:lang w:bidi="ar-SA"/>
              </w:rPr>
              <w:t>انحراف معیار بازده سهام</w:t>
            </w:r>
          </w:p>
        </w:tc>
        <w:tc>
          <w:tcPr>
            <w:tcW w:w="1062" w:type="dxa"/>
            <w:tcBorders>
              <w:top w:val="single" w:sz="4" w:space="0" w:color="000000"/>
              <w:left w:val="single" w:sz="4" w:space="0" w:color="auto"/>
              <w:bottom w:val="single" w:sz="4" w:space="0" w:color="000000"/>
              <w:right w:val="single" w:sz="4" w:space="0" w:color="000000"/>
            </w:tcBorders>
            <w:vAlign w:val="center"/>
          </w:tcPr>
          <w:p w:rsidR="00C03555" w:rsidRPr="005B2060" w:rsidRDefault="00C03555" w:rsidP="00C03555">
            <w:pPr>
              <w:bidi w:val="0"/>
              <w:spacing w:after="160" w:line="276" w:lineRule="auto"/>
              <w:jc w:val="center"/>
              <w:rPr>
                <w:rFonts w:eastAsia="Calibri" w:cs="B Zar"/>
                <w:bCs/>
                <w:sz w:val="22"/>
                <w:szCs w:val="22"/>
                <w:lang w:bidi="ar-SA"/>
              </w:rPr>
            </w:pPr>
            <w:r w:rsidRPr="005B2060">
              <w:rPr>
                <w:rFonts w:eastAsia="Calibri" w:cs="B Zar"/>
                <w:bCs/>
                <w:sz w:val="22"/>
                <w:szCs w:val="22"/>
              </w:rPr>
              <w:t>STDEV</w:t>
            </w:r>
          </w:p>
        </w:tc>
        <w:tc>
          <w:tcPr>
            <w:tcW w:w="965" w:type="dxa"/>
            <w:tcBorders>
              <w:top w:val="single" w:sz="4" w:space="0" w:color="000000"/>
              <w:left w:val="single" w:sz="4" w:space="0" w:color="000000"/>
              <w:bottom w:val="single" w:sz="4" w:space="0" w:color="000000"/>
              <w:right w:val="single" w:sz="4" w:space="0" w:color="000000"/>
            </w:tcBorders>
            <w:vAlign w:val="bottom"/>
            <w:hideMark/>
          </w:tcPr>
          <w:p w:rsidR="00C03555" w:rsidRPr="005B2060" w:rsidRDefault="00C03555" w:rsidP="00C03555">
            <w:pPr>
              <w:bidi w:val="0"/>
              <w:spacing w:after="200" w:line="276" w:lineRule="auto"/>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178/0</w:t>
            </w:r>
          </w:p>
        </w:tc>
        <w:tc>
          <w:tcPr>
            <w:tcW w:w="1046" w:type="dxa"/>
            <w:tcBorders>
              <w:top w:val="single" w:sz="4" w:space="0" w:color="000000"/>
              <w:left w:val="single" w:sz="4" w:space="0" w:color="000000"/>
              <w:bottom w:val="single" w:sz="4" w:space="0" w:color="000000"/>
              <w:right w:val="single" w:sz="4" w:space="0" w:color="000000"/>
            </w:tcBorders>
            <w:vAlign w:val="bottom"/>
            <w:hideMark/>
          </w:tcPr>
          <w:p w:rsidR="00C03555" w:rsidRPr="005B2060" w:rsidRDefault="00C03555" w:rsidP="00C03555">
            <w:pPr>
              <w:bidi w:val="0"/>
              <w:spacing w:after="200" w:line="276" w:lineRule="auto"/>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129/0</w:t>
            </w:r>
          </w:p>
        </w:tc>
        <w:tc>
          <w:tcPr>
            <w:tcW w:w="965" w:type="dxa"/>
            <w:tcBorders>
              <w:top w:val="single" w:sz="4" w:space="0" w:color="000000"/>
              <w:left w:val="single" w:sz="4" w:space="0" w:color="000000"/>
              <w:bottom w:val="single" w:sz="4" w:space="0" w:color="000000"/>
              <w:right w:val="single" w:sz="4" w:space="0" w:color="000000"/>
            </w:tcBorders>
            <w:vAlign w:val="bottom"/>
            <w:hideMark/>
          </w:tcPr>
          <w:p w:rsidR="00C03555" w:rsidRPr="005B2060" w:rsidRDefault="00C03555" w:rsidP="00C03555">
            <w:pPr>
              <w:bidi w:val="0"/>
              <w:spacing w:after="200" w:line="276" w:lineRule="auto"/>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744/1</w:t>
            </w:r>
          </w:p>
        </w:tc>
        <w:tc>
          <w:tcPr>
            <w:tcW w:w="965" w:type="dxa"/>
            <w:tcBorders>
              <w:top w:val="single" w:sz="4" w:space="0" w:color="000000"/>
              <w:left w:val="single" w:sz="4" w:space="0" w:color="000000"/>
              <w:bottom w:val="single" w:sz="4" w:space="0" w:color="000000"/>
              <w:right w:val="single" w:sz="4" w:space="0" w:color="000000"/>
            </w:tcBorders>
            <w:vAlign w:val="bottom"/>
            <w:hideMark/>
          </w:tcPr>
          <w:p w:rsidR="00C03555" w:rsidRPr="005B2060" w:rsidRDefault="00C03555" w:rsidP="00C03555">
            <w:pPr>
              <w:bidi w:val="0"/>
              <w:spacing w:after="200" w:line="276" w:lineRule="auto"/>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019/0</w:t>
            </w:r>
          </w:p>
        </w:tc>
        <w:tc>
          <w:tcPr>
            <w:tcW w:w="1368" w:type="dxa"/>
            <w:tcBorders>
              <w:top w:val="single" w:sz="4" w:space="0" w:color="000000"/>
              <w:left w:val="single" w:sz="4" w:space="0" w:color="000000"/>
              <w:bottom w:val="single" w:sz="4" w:space="0" w:color="000000"/>
              <w:right w:val="single" w:sz="4" w:space="0" w:color="000000"/>
            </w:tcBorders>
            <w:vAlign w:val="bottom"/>
            <w:hideMark/>
          </w:tcPr>
          <w:p w:rsidR="00C03555" w:rsidRPr="005B2060" w:rsidRDefault="00C03555" w:rsidP="00C03555">
            <w:pPr>
              <w:bidi w:val="0"/>
              <w:spacing w:after="200" w:line="276" w:lineRule="auto"/>
              <w:jc w:val="center"/>
              <w:rPr>
                <w:rFonts w:ascii="Calibri" w:eastAsia="Calibri" w:hAnsi="Calibri" w:cs="B Lotus"/>
                <w:color w:val="000000"/>
                <w:sz w:val="26"/>
                <w:szCs w:val="26"/>
                <w:lang w:bidi="ar-SA"/>
              </w:rPr>
            </w:pPr>
            <w:r w:rsidRPr="005B2060">
              <w:rPr>
                <w:rFonts w:ascii="Calibri" w:eastAsia="Calibri" w:hAnsi="Calibri" w:cs="B Lotus" w:hint="cs"/>
                <w:color w:val="000000"/>
                <w:sz w:val="26"/>
                <w:szCs w:val="26"/>
                <w:rtl/>
                <w:lang w:bidi="ar-SA"/>
              </w:rPr>
              <w:t>187/0</w:t>
            </w:r>
          </w:p>
        </w:tc>
      </w:tr>
      <w:tr w:rsidR="00C03555" w:rsidRPr="00DE5464" w:rsidTr="008C4506">
        <w:trPr>
          <w:trHeight w:val="311"/>
          <w:jc w:val="center"/>
        </w:trPr>
        <w:tc>
          <w:tcPr>
            <w:tcW w:w="2248" w:type="dxa"/>
            <w:tcBorders>
              <w:top w:val="single" w:sz="4" w:space="0" w:color="000000"/>
              <w:left w:val="single" w:sz="4" w:space="0" w:color="auto"/>
              <w:bottom w:val="single" w:sz="4" w:space="0" w:color="auto"/>
              <w:right w:val="single" w:sz="4" w:space="0" w:color="auto"/>
            </w:tcBorders>
            <w:vAlign w:val="center"/>
          </w:tcPr>
          <w:p w:rsidR="00C03555" w:rsidRPr="006E28E9" w:rsidRDefault="00C03555" w:rsidP="00C03555">
            <w:pPr>
              <w:bidi w:val="0"/>
              <w:spacing w:after="160" w:line="276" w:lineRule="auto"/>
              <w:jc w:val="center"/>
              <w:rPr>
                <w:rFonts w:eastAsia="Calibri" w:cs="B Lotus"/>
                <w:b/>
                <w:sz w:val="22"/>
                <w:szCs w:val="22"/>
                <w:rtl/>
                <w:lang w:bidi="ar-SA"/>
              </w:rPr>
            </w:pPr>
            <w:r w:rsidRPr="006E28E9">
              <w:rPr>
                <w:rFonts w:eastAsia="Calibri" w:cs="B Lotus" w:hint="cs"/>
                <w:b/>
                <w:sz w:val="22"/>
                <w:szCs w:val="22"/>
                <w:rtl/>
                <w:lang w:bidi="ar-SA"/>
              </w:rPr>
              <w:t>اندازه شرکت</w:t>
            </w:r>
          </w:p>
        </w:tc>
        <w:tc>
          <w:tcPr>
            <w:tcW w:w="1062" w:type="dxa"/>
            <w:tcBorders>
              <w:top w:val="single" w:sz="4" w:space="0" w:color="000000"/>
              <w:left w:val="single" w:sz="4" w:space="0" w:color="auto"/>
              <w:bottom w:val="single" w:sz="4" w:space="0" w:color="auto"/>
              <w:right w:val="single" w:sz="4" w:space="0" w:color="000000"/>
            </w:tcBorders>
            <w:vAlign w:val="center"/>
          </w:tcPr>
          <w:p w:rsidR="00C03555" w:rsidRPr="005B2060" w:rsidRDefault="00C03555" w:rsidP="00C03555">
            <w:pPr>
              <w:bidi w:val="0"/>
              <w:spacing w:after="160" w:line="276" w:lineRule="auto"/>
              <w:jc w:val="center"/>
              <w:rPr>
                <w:rFonts w:eastAsia="Calibri" w:cs="B Zar"/>
                <w:bCs/>
                <w:sz w:val="22"/>
                <w:szCs w:val="22"/>
              </w:rPr>
            </w:pPr>
            <w:r w:rsidRPr="005B2060">
              <w:rPr>
                <w:rFonts w:eastAsia="Calibri" w:cs="B Zar"/>
                <w:bCs/>
                <w:sz w:val="22"/>
                <w:szCs w:val="22"/>
              </w:rPr>
              <w:t>Size</w:t>
            </w:r>
          </w:p>
        </w:tc>
        <w:tc>
          <w:tcPr>
            <w:tcW w:w="965" w:type="dxa"/>
            <w:tcBorders>
              <w:top w:val="single" w:sz="4" w:space="0" w:color="000000"/>
              <w:left w:val="single" w:sz="4" w:space="0" w:color="000000"/>
              <w:bottom w:val="single" w:sz="4" w:space="0" w:color="auto"/>
              <w:right w:val="single" w:sz="4" w:space="0" w:color="000000"/>
            </w:tcBorders>
            <w:vAlign w:val="bottom"/>
          </w:tcPr>
          <w:p w:rsidR="00C03555" w:rsidRPr="005B2060" w:rsidRDefault="00C03555" w:rsidP="00C03555">
            <w:pPr>
              <w:bidi w:val="0"/>
              <w:spacing w:after="200" w:line="276" w:lineRule="auto"/>
              <w:jc w:val="center"/>
              <w:rPr>
                <w:rFonts w:ascii="Calibri" w:eastAsia="Calibri" w:hAnsi="Calibri" w:cs="B Lotus"/>
                <w:color w:val="000000"/>
                <w:sz w:val="26"/>
                <w:szCs w:val="26"/>
                <w:rtl/>
                <w:lang w:bidi="ar-SA"/>
              </w:rPr>
            </w:pPr>
            <w:r w:rsidRPr="005B2060">
              <w:rPr>
                <w:rFonts w:ascii="Calibri" w:eastAsia="Calibri" w:hAnsi="Calibri" w:cs="B Lotus" w:hint="cs"/>
                <w:color w:val="000000"/>
                <w:sz w:val="26"/>
                <w:szCs w:val="26"/>
                <w:rtl/>
                <w:lang w:bidi="ar-SA"/>
              </w:rPr>
              <w:t>262/14</w:t>
            </w:r>
          </w:p>
        </w:tc>
        <w:tc>
          <w:tcPr>
            <w:tcW w:w="1046" w:type="dxa"/>
            <w:tcBorders>
              <w:top w:val="single" w:sz="4" w:space="0" w:color="000000"/>
              <w:left w:val="single" w:sz="4" w:space="0" w:color="000000"/>
              <w:bottom w:val="single" w:sz="4" w:space="0" w:color="auto"/>
              <w:right w:val="single" w:sz="4" w:space="0" w:color="000000"/>
            </w:tcBorders>
            <w:vAlign w:val="bottom"/>
          </w:tcPr>
          <w:p w:rsidR="00C03555" w:rsidRPr="005B2060" w:rsidRDefault="00C03555" w:rsidP="00C03555">
            <w:pPr>
              <w:bidi w:val="0"/>
              <w:spacing w:after="200" w:line="276" w:lineRule="auto"/>
              <w:jc w:val="center"/>
              <w:rPr>
                <w:rFonts w:ascii="Calibri" w:eastAsia="Calibri" w:hAnsi="Calibri" w:cs="B Lotus"/>
                <w:color w:val="000000"/>
                <w:sz w:val="26"/>
                <w:szCs w:val="26"/>
                <w:rtl/>
                <w:lang w:bidi="ar-SA"/>
              </w:rPr>
            </w:pPr>
            <w:r w:rsidRPr="005B2060">
              <w:rPr>
                <w:rFonts w:ascii="Calibri" w:eastAsia="Calibri" w:hAnsi="Calibri" w:cs="B Lotus" w:hint="cs"/>
                <w:color w:val="000000"/>
                <w:sz w:val="26"/>
                <w:szCs w:val="26"/>
                <w:rtl/>
                <w:lang w:bidi="ar-SA"/>
              </w:rPr>
              <w:t>060/14</w:t>
            </w:r>
          </w:p>
        </w:tc>
        <w:tc>
          <w:tcPr>
            <w:tcW w:w="965" w:type="dxa"/>
            <w:tcBorders>
              <w:top w:val="single" w:sz="4" w:space="0" w:color="000000"/>
              <w:left w:val="single" w:sz="4" w:space="0" w:color="000000"/>
              <w:bottom w:val="single" w:sz="4" w:space="0" w:color="auto"/>
              <w:right w:val="single" w:sz="4" w:space="0" w:color="000000"/>
            </w:tcBorders>
            <w:vAlign w:val="bottom"/>
          </w:tcPr>
          <w:p w:rsidR="00C03555" w:rsidRPr="005B2060" w:rsidRDefault="00C03555" w:rsidP="00C03555">
            <w:pPr>
              <w:bidi w:val="0"/>
              <w:spacing w:after="200" w:line="276" w:lineRule="auto"/>
              <w:jc w:val="center"/>
              <w:rPr>
                <w:rFonts w:ascii="Calibri" w:eastAsia="Calibri" w:hAnsi="Calibri" w:cs="B Lotus"/>
                <w:color w:val="000000"/>
                <w:sz w:val="26"/>
                <w:szCs w:val="26"/>
                <w:rtl/>
                <w:lang w:bidi="ar-SA"/>
              </w:rPr>
            </w:pPr>
            <w:r w:rsidRPr="005B2060">
              <w:rPr>
                <w:rFonts w:ascii="Calibri" w:eastAsia="Calibri" w:hAnsi="Calibri" w:cs="B Lotus" w:hint="cs"/>
                <w:color w:val="000000"/>
                <w:sz w:val="26"/>
                <w:szCs w:val="26"/>
                <w:rtl/>
                <w:lang w:bidi="ar-SA"/>
              </w:rPr>
              <w:t>739/18</w:t>
            </w:r>
          </w:p>
        </w:tc>
        <w:tc>
          <w:tcPr>
            <w:tcW w:w="965" w:type="dxa"/>
            <w:tcBorders>
              <w:top w:val="single" w:sz="4" w:space="0" w:color="000000"/>
              <w:left w:val="single" w:sz="4" w:space="0" w:color="000000"/>
              <w:bottom w:val="single" w:sz="4" w:space="0" w:color="auto"/>
              <w:right w:val="single" w:sz="4" w:space="0" w:color="000000"/>
            </w:tcBorders>
            <w:vAlign w:val="bottom"/>
          </w:tcPr>
          <w:p w:rsidR="00C03555" w:rsidRPr="005B2060" w:rsidRDefault="00C03555" w:rsidP="00C03555">
            <w:pPr>
              <w:bidi w:val="0"/>
              <w:spacing w:after="200" w:line="276" w:lineRule="auto"/>
              <w:jc w:val="center"/>
              <w:rPr>
                <w:rFonts w:ascii="Calibri" w:eastAsia="Calibri" w:hAnsi="Calibri" w:cs="B Lotus"/>
                <w:color w:val="000000"/>
                <w:sz w:val="26"/>
                <w:szCs w:val="26"/>
                <w:rtl/>
                <w:lang w:bidi="ar-SA"/>
              </w:rPr>
            </w:pPr>
            <w:r w:rsidRPr="005B2060">
              <w:rPr>
                <w:rFonts w:ascii="Calibri" w:eastAsia="Calibri" w:hAnsi="Calibri" w:cs="B Lotus" w:hint="cs"/>
                <w:color w:val="000000"/>
                <w:sz w:val="26"/>
                <w:szCs w:val="26"/>
                <w:rtl/>
                <w:lang w:bidi="ar-SA"/>
              </w:rPr>
              <w:t>952/10</w:t>
            </w:r>
          </w:p>
        </w:tc>
        <w:tc>
          <w:tcPr>
            <w:tcW w:w="1368" w:type="dxa"/>
            <w:tcBorders>
              <w:top w:val="single" w:sz="4" w:space="0" w:color="000000"/>
              <w:left w:val="single" w:sz="4" w:space="0" w:color="000000"/>
              <w:bottom w:val="single" w:sz="4" w:space="0" w:color="auto"/>
              <w:right w:val="single" w:sz="4" w:space="0" w:color="000000"/>
            </w:tcBorders>
            <w:vAlign w:val="bottom"/>
          </w:tcPr>
          <w:p w:rsidR="00C03555" w:rsidRPr="005B2060" w:rsidRDefault="00C03555" w:rsidP="00C03555">
            <w:pPr>
              <w:bidi w:val="0"/>
              <w:spacing w:after="200" w:line="276" w:lineRule="auto"/>
              <w:jc w:val="center"/>
              <w:rPr>
                <w:rFonts w:ascii="Calibri" w:eastAsia="Calibri" w:hAnsi="Calibri" w:cs="B Lotus"/>
                <w:color w:val="000000"/>
                <w:sz w:val="26"/>
                <w:szCs w:val="26"/>
                <w:rtl/>
                <w:lang w:bidi="ar-SA"/>
              </w:rPr>
            </w:pPr>
            <w:r w:rsidRPr="005B2060">
              <w:rPr>
                <w:rFonts w:ascii="Calibri" w:eastAsia="Calibri" w:hAnsi="Calibri" w:cs="B Lotus" w:hint="cs"/>
                <w:color w:val="000000"/>
                <w:sz w:val="26"/>
                <w:szCs w:val="26"/>
                <w:rtl/>
                <w:lang w:bidi="ar-SA"/>
              </w:rPr>
              <w:t>414/1</w:t>
            </w:r>
          </w:p>
        </w:tc>
      </w:tr>
    </w:tbl>
    <w:p w:rsidR="001D5C07" w:rsidRPr="00214931" w:rsidRDefault="0043052C" w:rsidP="009B1565">
      <w:pPr>
        <w:ind w:firstLine="284"/>
        <w:contextualSpacing/>
        <w:jc w:val="both"/>
        <w:rPr>
          <w:rFonts w:asciiTheme="majorBidi" w:hAnsiTheme="majorBidi" w:cs="B Lotus"/>
          <w:sz w:val="26"/>
          <w:szCs w:val="26"/>
          <w:rtl/>
        </w:rPr>
      </w:pPr>
      <w:r w:rsidRPr="00214931">
        <w:rPr>
          <w:rFonts w:asciiTheme="majorBidi" w:hAnsiTheme="majorBidi" w:cs="B Lotus" w:hint="cs"/>
          <w:b/>
          <w:bCs/>
          <w:sz w:val="26"/>
          <w:szCs w:val="26"/>
          <w:rtl/>
        </w:rPr>
        <w:t>آزمون چاو و هاسمن</w:t>
      </w:r>
    </w:p>
    <w:p w:rsidR="00C03555" w:rsidRPr="00290E59" w:rsidRDefault="0043052C" w:rsidP="00557E93">
      <w:pPr>
        <w:ind w:firstLine="284"/>
        <w:jc w:val="both"/>
        <w:rPr>
          <w:rFonts w:asciiTheme="majorBidi" w:hAnsiTheme="majorBidi" w:cs="B Lotus"/>
          <w:sz w:val="26"/>
          <w:szCs w:val="26"/>
          <w:rtl/>
        </w:rPr>
      </w:pPr>
      <w:r w:rsidRPr="00290E59">
        <w:rPr>
          <w:rFonts w:asciiTheme="majorBidi" w:hAnsiTheme="majorBidi" w:cs="B Lotus" w:hint="cs"/>
          <w:sz w:val="26"/>
          <w:szCs w:val="26"/>
          <w:rtl/>
        </w:rPr>
        <w:t xml:space="preserve">قبل از آزمون </w:t>
      </w:r>
      <w:r w:rsidR="008E605E" w:rsidRPr="00290E59">
        <w:rPr>
          <w:rFonts w:asciiTheme="majorBidi" w:hAnsiTheme="majorBidi" w:cs="B Lotus" w:hint="cs"/>
          <w:sz w:val="26"/>
          <w:szCs w:val="26"/>
          <w:rtl/>
        </w:rPr>
        <w:t>فرضیه‌های</w:t>
      </w:r>
      <w:r w:rsidRPr="00290E59">
        <w:rPr>
          <w:rFonts w:asciiTheme="majorBidi" w:hAnsiTheme="majorBidi" w:cs="B Lotus" w:hint="cs"/>
          <w:sz w:val="26"/>
          <w:szCs w:val="26"/>
          <w:rtl/>
        </w:rPr>
        <w:t xml:space="preserve"> پژوهش </w:t>
      </w:r>
      <w:r w:rsidRPr="00290E59">
        <w:rPr>
          <w:rFonts w:asciiTheme="majorBidi" w:hAnsiTheme="majorBidi" w:cs="B Lotus" w:hint="cs"/>
          <w:sz w:val="26"/>
          <w:szCs w:val="26"/>
          <w:rtl/>
          <w:lang w:bidi="ar-SA"/>
        </w:rPr>
        <w:t>لازم است تا آزمون</w:t>
      </w:r>
      <w:r w:rsidRPr="00DE5464">
        <w:rPr>
          <w:rFonts w:asciiTheme="majorBidi" w:hAnsiTheme="majorBidi" w:cs="B Zar" w:hint="cs"/>
          <w:sz w:val="26"/>
          <w:szCs w:val="26"/>
          <w:rtl/>
          <w:lang w:bidi="ar-SA"/>
        </w:rPr>
        <w:t xml:space="preserve"> </w:t>
      </w:r>
      <w:r w:rsidRPr="00290E59">
        <w:rPr>
          <w:rFonts w:asciiTheme="majorBidi" w:hAnsiTheme="majorBidi" w:cs="B Zar"/>
          <w:sz w:val="22"/>
          <w:szCs w:val="22"/>
        </w:rPr>
        <w:t>F</w:t>
      </w:r>
      <w:r w:rsidRPr="00DE5464">
        <w:rPr>
          <w:rFonts w:asciiTheme="majorBidi" w:hAnsiTheme="majorBidi" w:cs="B Zar" w:hint="cs"/>
          <w:sz w:val="26"/>
          <w:szCs w:val="26"/>
          <w:rtl/>
          <w:lang w:bidi="ar-SA"/>
        </w:rPr>
        <w:t xml:space="preserve"> </w:t>
      </w:r>
      <w:r w:rsidRPr="00290E59">
        <w:rPr>
          <w:rFonts w:asciiTheme="majorBidi" w:hAnsiTheme="majorBidi" w:cs="B Lotus" w:hint="cs"/>
          <w:sz w:val="26"/>
          <w:szCs w:val="26"/>
          <w:rtl/>
          <w:lang w:bidi="ar-SA"/>
        </w:rPr>
        <w:t>لیمر به‌منظور بررسی استفاده از روش داده‏هاي تابلویی با اثرات ثابت در مقابل روش داده</w:t>
      </w:r>
      <w:r w:rsidRPr="00290E59">
        <w:rPr>
          <w:rFonts w:asciiTheme="majorBidi" w:hAnsiTheme="majorBidi" w:cs="B Lotus"/>
          <w:sz w:val="26"/>
          <w:szCs w:val="26"/>
        </w:rPr>
        <w:softHyphen/>
      </w:r>
      <w:r w:rsidRPr="00290E59">
        <w:rPr>
          <w:rFonts w:asciiTheme="majorBidi" w:hAnsiTheme="majorBidi" w:cs="B Lotus" w:hint="cs"/>
          <w:sz w:val="26"/>
          <w:szCs w:val="26"/>
          <w:rtl/>
          <w:lang w:bidi="ar-SA"/>
        </w:rPr>
        <w:t>هاي ترکیبی براي الگوهای مزبور انجام شود</w:t>
      </w:r>
      <w:r w:rsidRPr="00290E59">
        <w:rPr>
          <w:rFonts w:asciiTheme="majorBidi" w:hAnsiTheme="majorBidi" w:cs="B Lotus"/>
          <w:sz w:val="26"/>
          <w:szCs w:val="26"/>
        </w:rPr>
        <w:t>.</w:t>
      </w:r>
      <w:r w:rsidRPr="00290E59">
        <w:rPr>
          <w:rFonts w:asciiTheme="majorBidi" w:hAnsiTheme="majorBidi" w:cs="B Lotus" w:hint="cs"/>
          <w:sz w:val="26"/>
          <w:szCs w:val="26"/>
          <w:rtl/>
          <w:lang w:bidi="ar-SA"/>
        </w:rPr>
        <w:t xml:space="preserve"> نتایج حاصل آزمون</w:t>
      </w:r>
      <w:r w:rsidRPr="00DE5464">
        <w:rPr>
          <w:rFonts w:asciiTheme="majorBidi" w:hAnsiTheme="majorBidi" w:cs="B Zar" w:hint="cs"/>
          <w:sz w:val="26"/>
          <w:szCs w:val="26"/>
          <w:rtl/>
          <w:lang w:bidi="ar-SA"/>
        </w:rPr>
        <w:t xml:space="preserve"> </w:t>
      </w:r>
      <w:r w:rsidRPr="00290E59">
        <w:rPr>
          <w:rFonts w:asciiTheme="majorBidi" w:hAnsiTheme="majorBidi" w:cs="B Zar"/>
          <w:sz w:val="22"/>
          <w:szCs w:val="22"/>
        </w:rPr>
        <w:t>F</w:t>
      </w:r>
      <w:r w:rsidRPr="00DE5464">
        <w:rPr>
          <w:rFonts w:asciiTheme="majorBidi" w:hAnsiTheme="majorBidi" w:cs="B Zar" w:hint="cs"/>
          <w:sz w:val="26"/>
          <w:szCs w:val="26"/>
          <w:rtl/>
          <w:lang w:bidi="ar-SA"/>
        </w:rPr>
        <w:t xml:space="preserve"> </w:t>
      </w:r>
      <w:r w:rsidRPr="00290E59">
        <w:rPr>
          <w:rFonts w:asciiTheme="majorBidi" w:hAnsiTheme="majorBidi" w:cs="B Lotus" w:hint="cs"/>
          <w:sz w:val="26"/>
          <w:szCs w:val="26"/>
          <w:rtl/>
          <w:lang w:bidi="ar-SA"/>
        </w:rPr>
        <w:t>لیم</w:t>
      </w:r>
      <w:r w:rsidR="00BB0372" w:rsidRPr="00290E59">
        <w:rPr>
          <w:rFonts w:asciiTheme="majorBidi" w:hAnsiTheme="majorBidi" w:cs="B Lotus" w:hint="cs"/>
          <w:sz w:val="26"/>
          <w:szCs w:val="26"/>
          <w:rtl/>
          <w:lang w:bidi="ar-SA"/>
        </w:rPr>
        <w:t xml:space="preserve">ر برای الگوهای مزبور در </w:t>
      </w:r>
      <w:r w:rsidR="00767FAF">
        <w:rPr>
          <w:rFonts w:asciiTheme="majorBidi" w:hAnsiTheme="majorBidi" w:cs="B Lotus" w:hint="cs"/>
          <w:sz w:val="26"/>
          <w:szCs w:val="26"/>
          <w:rtl/>
          <w:lang w:bidi="ar-SA"/>
        </w:rPr>
        <w:t>نگاره</w:t>
      </w:r>
      <w:r w:rsidR="00BB0372" w:rsidRPr="00290E59">
        <w:rPr>
          <w:rFonts w:asciiTheme="majorBidi" w:hAnsiTheme="majorBidi" w:cs="B Lotus" w:hint="cs"/>
          <w:sz w:val="26"/>
          <w:szCs w:val="26"/>
          <w:rtl/>
          <w:lang w:bidi="ar-SA"/>
        </w:rPr>
        <w:t xml:space="preserve"> </w:t>
      </w:r>
      <w:r w:rsidR="00627528">
        <w:rPr>
          <w:rFonts w:asciiTheme="majorBidi" w:hAnsiTheme="majorBidi" w:cs="B Lotus" w:hint="cs"/>
          <w:sz w:val="26"/>
          <w:szCs w:val="26"/>
          <w:rtl/>
          <w:lang w:bidi="ar-SA"/>
        </w:rPr>
        <w:t>(</w:t>
      </w:r>
      <w:r w:rsidR="00BB0372" w:rsidRPr="00290E59">
        <w:rPr>
          <w:rFonts w:asciiTheme="majorBidi" w:hAnsiTheme="majorBidi" w:cs="B Lotus" w:hint="cs"/>
          <w:sz w:val="26"/>
          <w:szCs w:val="26"/>
          <w:rtl/>
          <w:lang w:bidi="ar-SA"/>
        </w:rPr>
        <w:t>2</w:t>
      </w:r>
      <w:r w:rsidR="00627528">
        <w:rPr>
          <w:rFonts w:asciiTheme="majorBidi" w:hAnsiTheme="majorBidi" w:cs="B Lotus" w:hint="cs"/>
          <w:sz w:val="26"/>
          <w:szCs w:val="26"/>
          <w:rtl/>
          <w:lang w:bidi="ar-SA"/>
        </w:rPr>
        <w:t xml:space="preserve">) </w:t>
      </w:r>
      <w:r w:rsidRPr="00290E59">
        <w:rPr>
          <w:rFonts w:asciiTheme="majorBidi" w:hAnsiTheme="majorBidi" w:cs="B Lotus" w:hint="cs"/>
          <w:sz w:val="26"/>
          <w:szCs w:val="26"/>
          <w:rtl/>
          <w:lang w:bidi="ar-SA"/>
        </w:rPr>
        <w:t>نشان داده‌شده است.</w:t>
      </w:r>
      <w:r w:rsidR="008C4506" w:rsidRPr="00290E59">
        <w:rPr>
          <w:rFonts w:asciiTheme="majorBidi" w:hAnsiTheme="majorBidi" w:cs="B Lotus" w:hint="cs"/>
          <w:sz w:val="26"/>
          <w:szCs w:val="26"/>
          <w:rtl/>
        </w:rPr>
        <w:t xml:space="preserve"> </w:t>
      </w:r>
      <w:r w:rsidR="004E6343" w:rsidRPr="00290E59">
        <w:rPr>
          <w:rFonts w:asciiTheme="majorBidi" w:hAnsiTheme="majorBidi" w:cs="B Lotus" w:hint="cs"/>
          <w:sz w:val="26"/>
          <w:szCs w:val="26"/>
          <w:rtl/>
        </w:rPr>
        <w:t xml:space="preserve">بعد از انتخاب روش </w:t>
      </w:r>
      <w:r w:rsidR="008E605E" w:rsidRPr="00290E59">
        <w:rPr>
          <w:rFonts w:asciiTheme="majorBidi" w:hAnsiTheme="majorBidi" w:cs="B Lotus" w:hint="cs"/>
          <w:sz w:val="26"/>
          <w:szCs w:val="26"/>
          <w:rtl/>
        </w:rPr>
        <w:t>داده‌های</w:t>
      </w:r>
      <w:r w:rsidR="004E6343" w:rsidRPr="00290E59">
        <w:rPr>
          <w:rFonts w:asciiTheme="majorBidi" w:hAnsiTheme="majorBidi" w:cs="B Lotus" w:hint="cs"/>
          <w:sz w:val="26"/>
          <w:szCs w:val="26"/>
          <w:rtl/>
        </w:rPr>
        <w:t xml:space="preserve"> تابلویی با آزمون چاو</w:t>
      </w:r>
      <w:r w:rsidR="004E6343" w:rsidRPr="00DE5464">
        <w:rPr>
          <w:rFonts w:asciiTheme="majorBidi" w:hAnsiTheme="majorBidi" w:cs="B Zar" w:hint="cs"/>
          <w:sz w:val="26"/>
          <w:szCs w:val="26"/>
          <w:rtl/>
        </w:rPr>
        <w:t xml:space="preserve"> (</w:t>
      </w:r>
      <w:r w:rsidR="004E6343" w:rsidRPr="00290E59">
        <w:rPr>
          <w:rFonts w:asciiTheme="majorBidi" w:hAnsiTheme="majorBidi" w:cs="B Zar"/>
          <w:sz w:val="22"/>
          <w:szCs w:val="22"/>
        </w:rPr>
        <w:t>F</w:t>
      </w:r>
      <w:r w:rsidR="004E6343" w:rsidRPr="00DE5464">
        <w:rPr>
          <w:rFonts w:asciiTheme="majorBidi" w:hAnsiTheme="majorBidi" w:cs="B Zar" w:hint="cs"/>
          <w:sz w:val="26"/>
          <w:szCs w:val="26"/>
          <w:rtl/>
          <w:lang w:bidi="ar-SA"/>
        </w:rPr>
        <w:t xml:space="preserve"> </w:t>
      </w:r>
      <w:r w:rsidR="004E6343" w:rsidRPr="00290E59">
        <w:rPr>
          <w:rFonts w:asciiTheme="majorBidi" w:hAnsiTheme="majorBidi" w:cs="B Lotus" w:hint="cs"/>
          <w:sz w:val="26"/>
          <w:szCs w:val="26"/>
          <w:rtl/>
          <w:lang w:bidi="ar-SA"/>
        </w:rPr>
        <w:t xml:space="preserve">لیمر)، از آزمون هاسمن برای تعیین استفاده از اثرات ثابت یا تصادفی استفاده </w:t>
      </w:r>
      <w:r w:rsidR="008E605E" w:rsidRPr="00290E59">
        <w:rPr>
          <w:rFonts w:asciiTheme="majorBidi" w:hAnsiTheme="majorBidi" w:cs="B Lotus" w:hint="cs"/>
          <w:sz w:val="26"/>
          <w:szCs w:val="26"/>
          <w:rtl/>
          <w:lang w:bidi="ar-SA"/>
        </w:rPr>
        <w:t>می‌کنیم</w:t>
      </w:r>
      <w:r w:rsidR="004E6343" w:rsidRPr="00290E59">
        <w:rPr>
          <w:rFonts w:asciiTheme="majorBidi" w:hAnsiTheme="majorBidi" w:cs="B Lotus" w:hint="cs"/>
          <w:sz w:val="26"/>
          <w:szCs w:val="26"/>
          <w:rtl/>
          <w:lang w:bidi="ar-SA"/>
        </w:rPr>
        <w:t>.</w:t>
      </w:r>
      <w:r w:rsidR="008C4506" w:rsidRPr="00290E59">
        <w:rPr>
          <w:rFonts w:eastAsia="Calibri" w:cs="B Lotus" w:hint="cs"/>
          <w:sz w:val="26"/>
          <w:szCs w:val="26"/>
          <w:rtl/>
          <w:lang w:bidi="ar-SA"/>
        </w:rPr>
        <w:t xml:space="preserve"> </w:t>
      </w:r>
      <w:r w:rsidR="009836BF" w:rsidRPr="00290E59">
        <w:rPr>
          <w:rFonts w:eastAsia="Calibri" w:cs="B Lotus" w:hint="cs"/>
          <w:sz w:val="26"/>
          <w:szCs w:val="26"/>
          <w:rtl/>
          <w:lang w:bidi="ar-SA"/>
        </w:rPr>
        <w:t xml:space="preserve">همان‌طور که در </w:t>
      </w:r>
      <w:r w:rsidR="00767FAF">
        <w:rPr>
          <w:rFonts w:eastAsia="Calibri" w:cs="B Lotus" w:hint="cs"/>
          <w:sz w:val="26"/>
          <w:szCs w:val="26"/>
          <w:rtl/>
          <w:lang w:bidi="ar-SA"/>
        </w:rPr>
        <w:t>نگاره</w:t>
      </w:r>
      <w:r w:rsidR="00557E93">
        <w:rPr>
          <w:rFonts w:eastAsia="Calibri" w:cs="B Lotus" w:hint="cs"/>
          <w:sz w:val="26"/>
          <w:szCs w:val="26"/>
          <w:rtl/>
          <w:lang w:bidi="ar-SA"/>
        </w:rPr>
        <w:t xml:space="preserve"> </w:t>
      </w:r>
      <w:r w:rsidR="00DF1002">
        <w:rPr>
          <w:rFonts w:eastAsia="Calibri" w:cs="B Lotus" w:hint="cs"/>
          <w:sz w:val="26"/>
          <w:szCs w:val="26"/>
          <w:rtl/>
          <w:lang w:bidi="ar-SA"/>
        </w:rPr>
        <w:t>(</w:t>
      </w:r>
      <w:r w:rsidR="00BB0372" w:rsidRPr="00290E59">
        <w:rPr>
          <w:rFonts w:eastAsia="Calibri" w:cs="B Lotus" w:hint="cs"/>
          <w:sz w:val="26"/>
          <w:szCs w:val="26"/>
          <w:rtl/>
          <w:lang w:bidi="ar-SA"/>
        </w:rPr>
        <w:t>3</w:t>
      </w:r>
      <w:r w:rsidR="00DF1002">
        <w:rPr>
          <w:rFonts w:eastAsia="Calibri" w:cs="B Lotus" w:hint="cs"/>
          <w:sz w:val="26"/>
          <w:szCs w:val="26"/>
          <w:rtl/>
          <w:lang w:bidi="ar-SA"/>
        </w:rPr>
        <w:t>)</w:t>
      </w:r>
      <w:r w:rsidR="009836BF" w:rsidRPr="00DE5464">
        <w:rPr>
          <w:rFonts w:eastAsia="Calibri" w:cs="B Zar" w:hint="cs"/>
          <w:sz w:val="26"/>
          <w:szCs w:val="26"/>
          <w:rtl/>
          <w:lang w:bidi="ar-SA"/>
        </w:rPr>
        <w:t xml:space="preserve"> </w:t>
      </w:r>
      <w:r w:rsidR="009836BF" w:rsidRPr="00290E59">
        <w:rPr>
          <w:rFonts w:eastAsia="Calibri" w:cs="B Lotus" w:hint="cs"/>
          <w:sz w:val="26"/>
          <w:szCs w:val="26"/>
          <w:rtl/>
          <w:lang w:bidi="ar-SA"/>
        </w:rPr>
        <w:t>قابل‌مشاهده است، نتایج حاکی از آن است که الگو</w:t>
      </w:r>
      <w:r w:rsidR="006C5986">
        <w:rPr>
          <w:rFonts w:eastAsia="Calibri" w:cs="B Lotus" w:hint="cs"/>
          <w:sz w:val="26"/>
          <w:szCs w:val="26"/>
          <w:rtl/>
        </w:rPr>
        <w:t>ی</w:t>
      </w:r>
      <w:r w:rsidR="009836BF" w:rsidRPr="00290E59">
        <w:rPr>
          <w:rFonts w:eastAsia="Calibri" w:cs="B Lotus" w:hint="cs"/>
          <w:sz w:val="26"/>
          <w:szCs w:val="26"/>
          <w:rtl/>
          <w:lang w:bidi="ar-SA"/>
        </w:rPr>
        <w:t xml:space="preserve"> داده</w:t>
      </w:r>
      <w:r w:rsidR="009836BF" w:rsidRPr="00290E59">
        <w:rPr>
          <w:rFonts w:eastAsia="Calibri" w:cs="B Lotus" w:hint="cs"/>
          <w:sz w:val="26"/>
          <w:szCs w:val="26"/>
          <w:rtl/>
          <w:lang w:bidi="ar-SA"/>
        </w:rPr>
        <w:softHyphen/>
        <w:t>های تاب</w:t>
      </w:r>
      <w:r w:rsidR="00E37307" w:rsidRPr="00290E59">
        <w:rPr>
          <w:rFonts w:eastAsia="Calibri" w:cs="B Lotus" w:hint="cs"/>
          <w:sz w:val="26"/>
          <w:szCs w:val="26"/>
          <w:rtl/>
          <w:lang w:bidi="ar-SA"/>
        </w:rPr>
        <w:t>لویی با اثرات ثابت برای الگو</w:t>
      </w:r>
      <w:r w:rsidR="006C5986">
        <w:rPr>
          <w:rFonts w:eastAsia="Calibri" w:cs="B Lotus" w:hint="cs"/>
          <w:sz w:val="26"/>
          <w:szCs w:val="26"/>
          <w:rtl/>
          <w:lang w:bidi="ar-SA"/>
        </w:rPr>
        <w:t>ی</w:t>
      </w:r>
      <w:r w:rsidR="00E37307" w:rsidRPr="00290E59">
        <w:rPr>
          <w:rFonts w:eastAsia="Calibri" w:cs="B Lotus" w:hint="cs"/>
          <w:sz w:val="26"/>
          <w:szCs w:val="26"/>
          <w:rtl/>
          <w:lang w:bidi="ar-SA"/>
        </w:rPr>
        <w:t xml:space="preserve"> (1</w:t>
      </w:r>
      <w:r w:rsidR="00C4064B" w:rsidRPr="00290E59">
        <w:rPr>
          <w:rFonts w:eastAsia="Calibri" w:cs="B Lotus"/>
          <w:sz w:val="26"/>
          <w:szCs w:val="26"/>
          <w:rtl/>
          <w:lang w:bidi="ar-SA"/>
        </w:rPr>
        <w:t xml:space="preserve"> </w:t>
      </w:r>
      <w:r w:rsidR="00C4064B" w:rsidRPr="00290E59">
        <w:rPr>
          <w:rFonts w:eastAsia="Calibri" w:cs="B Lotus" w:hint="cs"/>
          <w:sz w:val="26"/>
          <w:szCs w:val="26"/>
          <w:rtl/>
          <w:lang w:bidi="ar-SA"/>
        </w:rPr>
        <w:t>تا</w:t>
      </w:r>
      <w:r w:rsidR="00C4064B" w:rsidRPr="00290E59">
        <w:rPr>
          <w:rFonts w:eastAsia="Calibri" w:cs="B Lotus"/>
          <w:sz w:val="26"/>
          <w:szCs w:val="26"/>
          <w:rtl/>
          <w:lang w:bidi="ar-SA"/>
        </w:rPr>
        <w:t xml:space="preserve"> 3</w:t>
      </w:r>
      <w:r w:rsidR="009836BF" w:rsidRPr="00290E59">
        <w:rPr>
          <w:rFonts w:eastAsia="Calibri" w:cs="B Lotus" w:hint="cs"/>
          <w:sz w:val="26"/>
          <w:szCs w:val="26"/>
          <w:rtl/>
          <w:lang w:bidi="ar-SA"/>
        </w:rPr>
        <w:t>) روش ارجح است؛ بنابراین، به تخمین الگو</w:t>
      </w:r>
      <w:r w:rsidR="006C5986">
        <w:rPr>
          <w:rFonts w:eastAsia="Calibri" w:cs="B Lotus" w:hint="cs"/>
          <w:sz w:val="26"/>
          <w:szCs w:val="26"/>
          <w:rtl/>
          <w:lang w:bidi="ar-SA"/>
        </w:rPr>
        <w:t>ی</w:t>
      </w:r>
      <w:r w:rsidR="009836BF" w:rsidRPr="00290E59">
        <w:rPr>
          <w:rFonts w:eastAsia="Calibri" w:cs="B Lotus" w:hint="cs"/>
          <w:sz w:val="26"/>
          <w:szCs w:val="26"/>
          <w:rtl/>
          <w:lang w:bidi="ar-SA"/>
        </w:rPr>
        <w:t xml:space="preserve"> پژوهش با توجه به روش ارجح پرداخته شد.</w:t>
      </w:r>
    </w:p>
    <w:p w:rsidR="009B1565" w:rsidRPr="00DE5464" w:rsidRDefault="009B1565" w:rsidP="009B1565">
      <w:pPr>
        <w:ind w:firstLine="288"/>
        <w:jc w:val="both"/>
        <w:rPr>
          <w:rFonts w:asciiTheme="majorBidi" w:hAnsiTheme="majorBidi" w:cs="B Zar"/>
          <w:sz w:val="26"/>
          <w:szCs w:val="26"/>
          <w:rtl/>
        </w:rPr>
      </w:pPr>
    </w:p>
    <w:p w:rsidR="004E6343" w:rsidRPr="00442A5D" w:rsidRDefault="00847DE0" w:rsidP="000E74BD">
      <w:pPr>
        <w:tabs>
          <w:tab w:val="center" w:pos="4680"/>
          <w:tab w:val="right" w:pos="9360"/>
        </w:tabs>
        <w:spacing w:line="360" w:lineRule="auto"/>
        <w:jc w:val="center"/>
        <w:rPr>
          <w:rFonts w:ascii="B Nazanin" w:eastAsia="B Nazanin" w:hAnsi="B Nazanin" w:cs="B Lotus"/>
          <w:b/>
          <w:bCs/>
          <w:sz w:val="22"/>
          <w:szCs w:val="22"/>
          <w:rtl/>
        </w:rPr>
      </w:pPr>
      <w:bookmarkStart w:id="2" w:name="_Toc473918012"/>
      <w:r>
        <w:rPr>
          <w:rFonts w:ascii="B Nazanin" w:eastAsia="B Nazanin" w:hAnsi="B Nazanin" w:cs="B Lotus" w:hint="cs"/>
          <w:b/>
          <w:bCs/>
          <w:sz w:val="22"/>
          <w:szCs w:val="22"/>
          <w:rtl/>
          <w:lang w:bidi="ar-SA"/>
        </w:rPr>
        <w:t>نگاره</w:t>
      </w:r>
      <w:r w:rsidR="00651900">
        <w:rPr>
          <w:rFonts w:ascii="B Nazanin" w:eastAsia="B Nazanin" w:hAnsi="B Nazanin" w:cs="B Lotus" w:hint="cs"/>
          <w:b/>
          <w:bCs/>
          <w:sz w:val="22"/>
          <w:szCs w:val="22"/>
          <w:rtl/>
          <w:lang w:bidi="ar-SA"/>
        </w:rPr>
        <w:t xml:space="preserve"> </w:t>
      </w:r>
      <w:r w:rsidR="0003100D" w:rsidRPr="00442A5D">
        <w:rPr>
          <w:rFonts w:ascii="B Nazanin" w:eastAsia="B Nazanin" w:hAnsi="B Nazanin" w:cs="B Lotus" w:hint="cs"/>
          <w:b/>
          <w:bCs/>
          <w:sz w:val="22"/>
          <w:szCs w:val="22"/>
          <w:rtl/>
          <w:lang w:bidi="ar-SA"/>
        </w:rPr>
        <w:t>2</w:t>
      </w:r>
      <w:r w:rsidR="004E6343" w:rsidRPr="00442A5D">
        <w:rPr>
          <w:rFonts w:ascii="B Nazanin" w:eastAsia="B Nazanin" w:hAnsi="B Nazanin" w:cs="B Lotus" w:hint="cs"/>
          <w:b/>
          <w:bCs/>
          <w:sz w:val="22"/>
          <w:szCs w:val="22"/>
          <w:rtl/>
          <w:lang w:bidi="ar-SA"/>
        </w:rPr>
        <w:t xml:space="preserve">: نتایج آزمون </w:t>
      </w:r>
      <w:r w:rsidR="004E6343" w:rsidRPr="009E29EA">
        <w:rPr>
          <w:rFonts w:asciiTheme="majorBidi" w:eastAsia="B Nazanin" w:hAnsiTheme="majorBidi" w:cs="B Lotus"/>
          <w:sz w:val="22"/>
          <w:szCs w:val="22"/>
          <w:lang w:bidi="ar-SA"/>
        </w:rPr>
        <w:t>F</w:t>
      </w:r>
      <w:r w:rsidR="004E6343" w:rsidRPr="00442A5D">
        <w:rPr>
          <w:rFonts w:ascii="B Nazanin" w:eastAsia="B Nazanin" w:hAnsi="B Nazanin" w:cs="B Lotus" w:hint="cs"/>
          <w:b/>
          <w:bCs/>
          <w:sz w:val="22"/>
          <w:szCs w:val="22"/>
          <w:rtl/>
          <w:lang w:bidi="ar-SA"/>
        </w:rPr>
        <w:t xml:space="preserve"> لیمر برای الگو</w:t>
      </w:r>
      <w:r w:rsidR="006C5986">
        <w:rPr>
          <w:rFonts w:ascii="B Nazanin" w:eastAsia="B Nazanin" w:hAnsi="B Nazanin" w:cs="B Lotus" w:hint="cs"/>
          <w:b/>
          <w:bCs/>
          <w:sz w:val="22"/>
          <w:szCs w:val="22"/>
          <w:rtl/>
          <w:lang w:bidi="ar-SA"/>
        </w:rPr>
        <w:t>ی</w:t>
      </w:r>
      <w:r w:rsidR="004E6343" w:rsidRPr="00442A5D">
        <w:rPr>
          <w:rFonts w:ascii="B Nazanin" w:eastAsia="B Nazanin" w:hAnsi="B Nazanin" w:cs="B Lotus" w:hint="cs"/>
          <w:b/>
          <w:bCs/>
          <w:sz w:val="22"/>
          <w:szCs w:val="22"/>
          <w:rtl/>
          <w:lang w:bidi="ar-SA"/>
        </w:rPr>
        <w:t xml:space="preserve"> پژوهش</w:t>
      </w:r>
      <w:bookmarkEnd w:id="2"/>
    </w:p>
    <w:tbl>
      <w:tblPr>
        <w:bidiVisual/>
        <w:tblW w:w="55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4"/>
        <w:gridCol w:w="875"/>
        <w:gridCol w:w="1105"/>
        <w:gridCol w:w="1725"/>
      </w:tblGrid>
      <w:tr w:rsidR="004E6343" w:rsidRPr="00DE5464" w:rsidTr="004470F8">
        <w:trPr>
          <w:trHeight w:val="436"/>
          <w:jc w:val="center"/>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E6343" w:rsidRPr="006E28E9" w:rsidRDefault="004E6343" w:rsidP="000E74BD">
            <w:pPr>
              <w:spacing w:after="200" w:line="276" w:lineRule="auto"/>
              <w:jc w:val="center"/>
              <w:rPr>
                <w:rFonts w:eastAsia="Calibri" w:cs="B Lotus"/>
                <w:b/>
                <w:bCs/>
                <w:sz w:val="22"/>
                <w:szCs w:val="22"/>
              </w:rPr>
            </w:pPr>
            <w:r w:rsidRPr="006E28E9">
              <w:rPr>
                <w:rFonts w:eastAsia="Calibri" w:cs="B Lotus" w:hint="cs"/>
                <w:b/>
                <w:bCs/>
                <w:sz w:val="22"/>
                <w:szCs w:val="22"/>
                <w:rtl/>
                <w:lang w:bidi="ar-SA"/>
              </w:rPr>
              <w:lastRenderedPageBreak/>
              <w:t>الگو</w:t>
            </w:r>
            <w:r w:rsidR="006C5986">
              <w:rPr>
                <w:rFonts w:eastAsia="Calibri" w:cs="B Lotus" w:hint="cs"/>
                <w:b/>
                <w:bCs/>
                <w:sz w:val="22"/>
                <w:szCs w:val="22"/>
                <w:rtl/>
                <w:lang w:bidi="ar-SA"/>
              </w:rPr>
              <w:t>ی</w:t>
            </w:r>
            <w:r w:rsidRPr="006E28E9">
              <w:rPr>
                <w:rFonts w:eastAsia="Calibri" w:cs="B Lotus" w:hint="cs"/>
                <w:b/>
                <w:bCs/>
                <w:sz w:val="22"/>
                <w:szCs w:val="22"/>
                <w:rtl/>
                <w:lang w:bidi="ar-SA"/>
              </w:rPr>
              <w:t xml:space="preserve"> موردبررسی</w:t>
            </w:r>
          </w:p>
        </w:tc>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E6343" w:rsidRPr="006E28E9" w:rsidRDefault="004E6343" w:rsidP="004E6343">
            <w:pPr>
              <w:spacing w:after="200" w:line="276" w:lineRule="auto"/>
              <w:jc w:val="center"/>
              <w:rPr>
                <w:rFonts w:eastAsia="Calibri" w:cs="B Lotus"/>
                <w:b/>
                <w:bCs/>
                <w:sz w:val="22"/>
                <w:szCs w:val="22"/>
              </w:rPr>
            </w:pPr>
            <w:r w:rsidRPr="006E28E9">
              <w:rPr>
                <w:rFonts w:eastAsia="Calibri" w:cs="B Lotus" w:hint="cs"/>
                <w:b/>
                <w:bCs/>
                <w:sz w:val="22"/>
                <w:szCs w:val="22"/>
                <w:rtl/>
                <w:lang w:bidi="ar-SA"/>
              </w:rPr>
              <w:t>آماره</w:t>
            </w:r>
          </w:p>
        </w:tc>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E6343" w:rsidRPr="006E28E9" w:rsidRDefault="004E6343" w:rsidP="004E6343">
            <w:pPr>
              <w:spacing w:after="200" w:line="276" w:lineRule="auto"/>
              <w:jc w:val="center"/>
              <w:rPr>
                <w:rFonts w:eastAsia="Calibri" w:cs="B Lotus"/>
                <w:b/>
                <w:bCs/>
                <w:sz w:val="22"/>
                <w:szCs w:val="22"/>
              </w:rPr>
            </w:pPr>
            <w:r w:rsidRPr="006E28E9">
              <w:rPr>
                <w:rFonts w:eastAsia="Calibri" w:cs="B Lotus" w:hint="cs"/>
                <w:b/>
                <w:bCs/>
                <w:sz w:val="22"/>
                <w:szCs w:val="22"/>
                <w:rtl/>
                <w:lang w:bidi="ar-SA"/>
              </w:rPr>
              <w:t>سطح خطا</w:t>
            </w:r>
          </w:p>
        </w:tc>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4E6343" w:rsidRPr="006E28E9" w:rsidRDefault="004E6343" w:rsidP="004E6343">
            <w:pPr>
              <w:spacing w:after="200" w:line="276" w:lineRule="auto"/>
              <w:jc w:val="center"/>
              <w:rPr>
                <w:rFonts w:eastAsia="Calibri" w:cs="B Lotus"/>
                <w:b/>
                <w:bCs/>
                <w:sz w:val="22"/>
                <w:szCs w:val="22"/>
              </w:rPr>
            </w:pPr>
            <w:r w:rsidRPr="006E28E9">
              <w:rPr>
                <w:rFonts w:eastAsia="Calibri" w:cs="B Lotus" w:hint="cs"/>
                <w:b/>
                <w:bCs/>
                <w:sz w:val="22"/>
                <w:szCs w:val="22"/>
                <w:rtl/>
                <w:lang w:bidi="ar-SA"/>
              </w:rPr>
              <w:t>روش پذیرفته‌شده</w:t>
            </w:r>
          </w:p>
        </w:tc>
      </w:tr>
      <w:tr w:rsidR="004E6343" w:rsidRPr="00DE5464" w:rsidTr="004E6343">
        <w:trPr>
          <w:trHeight w:val="525"/>
          <w:jc w:val="center"/>
        </w:trPr>
        <w:tc>
          <w:tcPr>
            <w:tcW w:w="0" w:type="auto"/>
            <w:tcBorders>
              <w:top w:val="single" w:sz="4" w:space="0" w:color="auto"/>
              <w:left w:val="single" w:sz="4" w:space="0" w:color="000000"/>
              <w:bottom w:val="single" w:sz="4" w:space="0" w:color="auto"/>
              <w:right w:val="single" w:sz="4" w:space="0" w:color="000000"/>
            </w:tcBorders>
            <w:vAlign w:val="center"/>
            <w:hideMark/>
          </w:tcPr>
          <w:p w:rsidR="004E6343" w:rsidRPr="006E28E9" w:rsidRDefault="004E6343" w:rsidP="000E74BD">
            <w:pPr>
              <w:spacing w:after="200" w:line="276" w:lineRule="auto"/>
              <w:jc w:val="center"/>
              <w:rPr>
                <w:rFonts w:eastAsia="Calibri" w:cs="B Lotus"/>
                <w:sz w:val="22"/>
                <w:szCs w:val="22"/>
              </w:rPr>
            </w:pPr>
            <w:r w:rsidRPr="006E28E9">
              <w:rPr>
                <w:rFonts w:eastAsia="Calibri" w:cs="B Lotus" w:hint="cs"/>
                <w:sz w:val="22"/>
                <w:szCs w:val="22"/>
                <w:rtl/>
                <w:lang w:bidi="ar-SA"/>
              </w:rPr>
              <w:t>الگو</w:t>
            </w:r>
            <w:r w:rsidR="006C5986">
              <w:rPr>
                <w:rFonts w:eastAsia="Calibri" w:cs="B Lotus" w:hint="cs"/>
                <w:sz w:val="22"/>
                <w:szCs w:val="22"/>
                <w:rtl/>
                <w:lang w:bidi="ar-SA"/>
              </w:rPr>
              <w:t>ی</w:t>
            </w:r>
            <w:r w:rsidRPr="006E28E9">
              <w:rPr>
                <w:rFonts w:eastAsia="Calibri" w:cs="B Lotus" w:hint="cs"/>
                <w:sz w:val="22"/>
                <w:szCs w:val="22"/>
                <w:rtl/>
                <w:lang w:bidi="ar-SA"/>
              </w:rPr>
              <w:t xml:space="preserve"> (1)</w:t>
            </w:r>
          </w:p>
        </w:tc>
        <w:tc>
          <w:tcPr>
            <w:tcW w:w="0" w:type="auto"/>
            <w:tcBorders>
              <w:top w:val="single" w:sz="4" w:space="0" w:color="auto"/>
              <w:left w:val="single" w:sz="4" w:space="0" w:color="000000"/>
              <w:bottom w:val="single" w:sz="4" w:space="0" w:color="auto"/>
              <w:right w:val="single" w:sz="4" w:space="0" w:color="000000"/>
            </w:tcBorders>
            <w:vAlign w:val="center"/>
            <w:hideMark/>
          </w:tcPr>
          <w:p w:rsidR="004E6343" w:rsidRPr="00601848" w:rsidRDefault="004E6343" w:rsidP="004E6343">
            <w:pPr>
              <w:spacing w:after="200" w:line="276" w:lineRule="auto"/>
              <w:jc w:val="center"/>
              <w:rPr>
                <w:rFonts w:eastAsia="Calibri" w:cs="B Lotus"/>
                <w:sz w:val="26"/>
                <w:szCs w:val="26"/>
                <w:rtl/>
              </w:rPr>
            </w:pPr>
            <w:r w:rsidRPr="00601848">
              <w:rPr>
                <w:rFonts w:eastAsia="Calibri" w:cs="B Lotus"/>
                <w:sz w:val="26"/>
                <w:szCs w:val="26"/>
                <w:rtl/>
                <w:lang w:bidi="ar-SA"/>
              </w:rPr>
              <w:t>4</w:t>
            </w:r>
            <w:r w:rsidRPr="00601848">
              <w:rPr>
                <w:rFonts w:eastAsia="Calibri" w:cs="B Lotus" w:hint="cs"/>
                <w:sz w:val="26"/>
                <w:szCs w:val="26"/>
                <w:rtl/>
                <w:lang w:bidi="ar-SA"/>
              </w:rPr>
              <w:t>35</w:t>
            </w:r>
            <w:r w:rsidRPr="00601848">
              <w:rPr>
                <w:rFonts w:eastAsia="Calibri" w:cs="B Lotus"/>
                <w:sz w:val="26"/>
                <w:szCs w:val="26"/>
                <w:rtl/>
                <w:lang w:bidi="ar-SA"/>
              </w:rPr>
              <w:t>/2</w:t>
            </w:r>
          </w:p>
        </w:tc>
        <w:tc>
          <w:tcPr>
            <w:tcW w:w="0" w:type="auto"/>
            <w:tcBorders>
              <w:top w:val="single" w:sz="4" w:space="0" w:color="auto"/>
              <w:left w:val="single" w:sz="4" w:space="0" w:color="000000"/>
              <w:bottom w:val="single" w:sz="4" w:space="0" w:color="auto"/>
              <w:right w:val="single" w:sz="4" w:space="0" w:color="000000"/>
            </w:tcBorders>
            <w:vAlign w:val="center"/>
            <w:hideMark/>
          </w:tcPr>
          <w:p w:rsidR="004E6343" w:rsidRPr="00601848" w:rsidRDefault="004E6343" w:rsidP="004E6343">
            <w:pPr>
              <w:spacing w:after="200" w:line="276" w:lineRule="auto"/>
              <w:jc w:val="center"/>
              <w:rPr>
                <w:rFonts w:eastAsia="Calibri" w:cs="B Lotus"/>
                <w:sz w:val="26"/>
                <w:szCs w:val="26"/>
              </w:rPr>
            </w:pPr>
            <w:r w:rsidRPr="00601848">
              <w:rPr>
                <w:rFonts w:eastAsia="Calibri" w:cs="B Lotus" w:hint="cs"/>
                <w:sz w:val="26"/>
                <w:szCs w:val="26"/>
                <w:rtl/>
                <w:lang w:bidi="ar-SA"/>
              </w:rPr>
              <w:t>000/0</w:t>
            </w:r>
          </w:p>
        </w:tc>
        <w:tc>
          <w:tcPr>
            <w:tcW w:w="0" w:type="auto"/>
            <w:tcBorders>
              <w:top w:val="single" w:sz="4" w:space="0" w:color="auto"/>
              <w:left w:val="single" w:sz="4" w:space="0" w:color="000000"/>
              <w:bottom w:val="single" w:sz="4" w:space="0" w:color="auto"/>
              <w:right w:val="single" w:sz="4" w:space="0" w:color="000000"/>
            </w:tcBorders>
            <w:vAlign w:val="center"/>
            <w:hideMark/>
          </w:tcPr>
          <w:p w:rsidR="004E6343" w:rsidRPr="006E28E9" w:rsidRDefault="004E6343" w:rsidP="004E6343">
            <w:pPr>
              <w:spacing w:after="200" w:line="276" w:lineRule="auto"/>
              <w:jc w:val="center"/>
              <w:rPr>
                <w:rFonts w:eastAsia="Calibri" w:cs="B Lotus"/>
                <w:sz w:val="22"/>
                <w:szCs w:val="22"/>
              </w:rPr>
            </w:pPr>
            <w:r w:rsidRPr="006E28E9">
              <w:rPr>
                <w:rFonts w:eastAsia="Calibri" w:cs="B Lotus" w:hint="cs"/>
                <w:sz w:val="22"/>
                <w:szCs w:val="22"/>
                <w:rtl/>
                <w:lang w:bidi="ar-SA"/>
              </w:rPr>
              <w:t>روش اثرات ثابت</w:t>
            </w:r>
          </w:p>
        </w:tc>
      </w:tr>
      <w:tr w:rsidR="004E6343" w:rsidRPr="00DE5464" w:rsidTr="004E6343">
        <w:trPr>
          <w:trHeight w:val="108"/>
          <w:jc w:val="center"/>
        </w:trPr>
        <w:tc>
          <w:tcPr>
            <w:tcW w:w="0" w:type="auto"/>
            <w:tcBorders>
              <w:top w:val="single" w:sz="4" w:space="0" w:color="auto"/>
              <w:left w:val="single" w:sz="4" w:space="0" w:color="000000"/>
              <w:bottom w:val="single" w:sz="4" w:space="0" w:color="auto"/>
              <w:right w:val="single" w:sz="4" w:space="0" w:color="000000"/>
            </w:tcBorders>
            <w:vAlign w:val="center"/>
            <w:hideMark/>
          </w:tcPr>
          <w:p w:rsidR="004E6343" w:rsidRPr="006E28E9" w:rsidRDefault="004E6343" w:rsidP="000E74BD">
            <w:pPr>
              <w:spacing w:after="200" w:line="276" w:lineRule="auto"/>
              <w:jc w:val="center"/>
              <w:rPr>
                <w:rFonts w:eastAsia="Calibri" w:cs="B Lotus"/>
                <w:sz w:val="22"/>
                <w:szCs w:val="22"/>
              </w:rPr>
            </w:pPr>
            <w:r w:rsidRPr="006E28E9">
              <w:rPr>
                <w:rFonts w:eastAsia="Calibri" w:cs="B Lotus" w:hint="cs"/>
                <w:sz w:val="22"/>
                <w:szCs w:val="22"/>
                <w:rtl/>
                <w:lang w:bidi="ar-SA"/>
              </w:rPr>
              <w:t>الگو</w:t>
            </w:r>
            <w:r w:rsidR="006C5986">
              <w:rPr>
                <w:rFonts w:eastAsia="Calibri" w:cs="B Lotus" w:hint="cs"/>
                <w:sz w:val="22"/>
                <w:szCs w:val="22"/>
                <w:rtl/>
                <w:lang w:bidi="ar-SA"/>
              </w:rPr>
              <w:t>ی</w:t>
            </w:r>
            <w:r w:rsidRPr="006E28E9">
              <w:rPr>
                <w:rFonts w:eastAsia="Calibri" w:cs="B Lotus" w:hint="cs"/>
                <w:sz w:val="22"/>
                <w:szCs w:val="22"/>
                <w:rtl/>
                <w:lang w:bidi="ar-SA"/>
              </w:rPr>
              <w:t xml:space="preserve"> (2)</w:t>
            </w:r>
          </w:p>
        </w:tc>
        <w:tc>
          <w:tcPr>
            <w:tcW w:w="0" w:type="auto"/>
            <w:tcBorders>
              <w:top w:val="single" w:sz="4" w:space="0" w:color="auto"/>
              <w:left w:val="single" w:sz="4" w:space="0" w:color="000000"/>
              <w:bottom w:val="single" w:sz="4" w:space="0" w:color="auto"/>
              <w:right w:val="single" w:sz="4" w:space="0" w:color="000000"/>
            </w:tcBorders>
            <w:vAlign w:val="center"/>
            <w:hideMark/>
          </w:tcPr>
          <w:p w:rsidR="004E6343" w:rsidRPr="00601848" w:rsidRDefault="004E6343" w:rsidP="004E6343">
            <w:pPr>
              <w:spacing w:after="200" w:line="276" w:lineRule="auto"/>
              <w:jc w:val="center"/>
              <w:rPr>
                <w:rFonts w:eastAsia="Calibri" w:cs="B Lotus"/>
                <w:sz w:val="26"/>
                <w:szCs w:val="26"/>
                <w:rtl/>
                <w:lang w:bidi="ar-SA"/>
              </w:rPr>
            </w:pPr>
            <w:r w:rsidRPr="00601848">
              <w:rPr>
                <w:rFonts w:eastAsia="Calibri" w:cs="B Lotus"/>
                <w:sz w:val="26"/>
                <w:szCs w:val="26"/>
                <w:rtl/>
                <w:lang w:bidi="ar-SA"/>
              </w:rPr>
              <w:t>673/6</w:t>
            </w:r>
          </w:p>
        </w:tc>
        <w:tc>
          <w:tcPr>
            <w:tcW w:w="0" w:type="auto"/>
            <w:tcBorders>
              <w:top w:val="single" w:sz="4" w:space="0" w:color="auto"/>
              <w:left w:val="single" w:sz="4" w:space="0" w:color="000000"/>
              <w:bottom w:val="single" w:sz="4" w:space="0" w:color="auto"/>
              <w:right w:val="single" w:sz="4" w:space="0" w:color="000000"/>
            </w:tcBorders>
            <w:vAlign w:val="center"/>
            <w:hideMark/>
          </w:tcPr>
          <w:p w:rsidR="004E6343" w:rsidRPr="00601848" w:rsidRDefault="004E6343" w:rsidP="004E6343">
            <w:pPr>
              <w:spacing w:after="200" w:line="276" w:lineRule="auto"/>
              <w:jc w:val="center"/>
              <w:rPr>
                <w:rFonts w:eastAsia="Calibri" w:cs="B Lotus"/>
                <w:sz w:val="26"/>
                <w:szCs w:val="26"/>
                <w:rtl/>
                <w:lang w:bidi="ar-SA"/>
              </w:rPr>
            </w:pPr>
            <w:r w:rsidRPr="00601848">
              <w:rPr>
                <w:rFonts w:eastAsia="Calibri" w:cs="B Lotus" w:hint="cs"/>
                <w:sz w:val="26"/>
                <w:szCs w:val="26"/>
                <w:rtl/>
                <w:lang w:bidi="ar-SA"/>
              </w:rPr>
              <w:t>000/0</w:t>
            </w:r>
          </w:p>
        </w:tc>
        <w:tc>
          <w:tcPr>
            <w:tcW w:w="0" w:type="auto"/>
            <w:tcBorders>
              <w:top w:val="single" w:sz="4" w:space="0" w:color="auto"/>
              <w:left w:val="single" w:sz="4" w:space="0" w:color="000000"/>
              <w:bottom w:val="single" w:sz="4" w:space="0" w:color="auto"/>
              <w:right w:val="single" w:sz="4" w:space="0" w:color="000000"/>
            </w:tcBorders>
            <w:vAlign w:val="center"/>
            <w:hideMark/>
          </w:tcPr>
          <w:p w:rsidR="004E6343" w:rsidRPr="006E28E9" w:rsidRDefault="004E6343" w:rsidP="004E6343">
            <w:pPr>
              <w:spacing w:after="200" w:line="276" w:lineRule="auto"/>
              <w:jc w:val="center"/>
              <w:rPr>
                <w:rFonts w:eastAsia="Calibri" w:cs="B Lotus"/>
                <w:sz w:val="22"/>
                <w:szCs w:val="22"/>
              </w:rPr>
            </w:pPr>
            <w:r w:rsidRPr="006E28E9">
              <w:rPr>
                <w:rFonts w:eastAsia="Calibri" w:cs="B Lotus" w:hint="cs"/>
                <w:sz w:val="22"/>
                <w:szCs w:val="22"/>
                <w:rtl/>
                <w:lang w:bidi="ar-SA"/>
              </w:rPr>
              <w:t>روش اثرات ثابت</w:t>
            </w:r>
          </w:p>
        </w:tc>
      </w:tr>
      <w:tr w:rsidR="004E6343" w:rsidRPr="00DE5464" w:rsidTr="004E6343">
        <w:trPr>
          <w:trHeight w:val="120"/>
          <w:jc w:val="center"/>
        </w:trPr>
        <w:tc>
          <w:tcPr>
            <w:tcW w:w="0" w:type="auto"/>
            <w:tcBorders>
              <w:top w:val="single" w:sz="4" w:space="0" w:color="auto"/>
              <w:left w:val="single" w:sz="4" w:space="0" w:color="000000"/>
              <w:bottom w:val="single" w:sz="4" w:space="0" w:color="auto"/>
              <w:right w:val="single" w:sz="4" w:space="0" w:color="000000"/>
            </w:tcBorders>
            <w:vAlign w:val="center"/>
          </w:tcPr>
          <w:p w:rsidR="004E6343" w:rsidRPr="006E28E9" w:rsidRDefault="004E6343" w:rsidP="000E74BD">
            <w:pPr>
              <w:spacing w:after="200" w:line="276" w:lineRule="auto"/>
              <w:jc w:val="center"/>
              <w:rPr>
                <w:rFonts w:eastAsia="Calibri" w:cs="B Lotus"/>
                <w:sz w:val="22"/>
                <w:szCs w:val="22"/>
              </w:rPr>
            </w:pPr>
            <w:r w:rsidRPr="006E28E9">
              <w:rPr>
                <w:rFonts w:eastAsia="Calibri" w:cs="B Lotus" w:hint="cs"/>
                <w:sz w:val="22"/>
                <w:szCs w:val="22"/>
                <w:rtl/>
                <w:lang w:bidi="ar-SA"/>
              </w:rPr>
              <w:t>الگو</w:t>
            </w:r>
            <w:r w:rsidR="006C5986">
              <w:rPr>
                <w:rFonts w:eastAsia="Calibri" w:cs="B Lotus" w:hint="cs"/>
                <w:sz w:val="22"/>
                <w:szCs w:val="22"/>
                <w:rtl/>
                <w:lang w:bidi="ar-SA"/>
              </w:rPr>
              <w:t>ی</w:t>
            </w:r>
            <w:r w:rsidRPr="006E28E9">
              <w:rPr>
                <w:rFonts w:eastAsia="Calibri" w:cs="B Lotus" w:hint="cs"/>
                <w:sz w:val="22"/>
                <w:szCs w:val="22"/>
                <w:rtl/>
                <w:lang w:bidi="ar-SA"/>
              </w:rPr>
              <w:t xml:space="preserve"> (3)</w:t>
            </w:r>
          </w:p>
        </w:tc>
        <w:tc>
          <w:tcPr>
            <w:tcW w:w="0" w:type="auto"/>
            <w:tcBorders>
              <w:top w:val="single" w:sz="4" w:space="0" w:color="auto"/>
              <w:left w:val="single" w:sz="4" w:space="0" w:color="000000"/>
              <w:bottom w:val="single" w:sz="4" w:space="0" w:color="auto"/>
              <w:right w:val="single" w:sz="4" w:space="0" w:color="000000"/>
            </w:tcBorders>
            <w:vAlign w:val="center"/>
          </w:tcPr>
          <w:p w:rsidR="004E6343" w:rsidRPr="00601848" w:rsidRDefault="004E6343" w:rsidP="004E6343">
            <w:pPr>
              <w:spacing w:after="200" w:line="276" w:lineRule="auto"/>
              <w:jc w:val="center"/>
              <w:rPr>
                <w:rFonts w:eastAsia="Calibri" w:cs="B Lotus"/>
                <w:sz w:val="26"/>
                <w:szCs w:val="26"/>
              </w:rPr>
            </w:pPr>
            <w:r w:rsidRPr="00601848">
              <w:rPr>
                <w:rFonts w:eastAsia="Calibri" w:cs="B Lotus"/>
                <w:sz w:val="26"/>
                <w:szCs w:val="26"/>
                <w:rtl/>
                <w:lang w:bidi="ar-SA"/>
              </w:rPr>
              <w:t>289/2</w:t>
            </w:r>
          </w:p>
        </w:tc>
        <w:tc>
          <w:tcPr>
            <w:tcW w:w="0" w:type="auto"/>
            <w:tcBorders>
              <w:top w:val="single" w:sz="4" w:space="0" w:color="auto"/>
              <w:left w:val="single" w:sz="4" w:space="0" w:color="000000"/>
              <w:bottom w:val="single" w:sz="4" w:space="0" w:color="auto"/>
              <w:right w:val="single" w:sz="4" w:space="0" w:color="000000"/>
            </w:tcBorders>
            <w:vAlign w:val="center"/>
          </w:tcPr>
          <w:p w:rsidR="004E6343" w:rsidRPr="00601848" w:rsidRDefault="004E6343" w:rsidP="004E6343">
            <w:pPr>
              <w:spacing w:after="200" w:line="276" w:lineRule="auto"/>
              <w:jc w:val="center"/>
              <w:rPr>
                <w:rFonts w:eastAsia="Calibri" w:cs="B Lotus"/>
                <w:sz w:val="26"/>
                <w:szCs w:val="26"/>
              </w:rPr>
            </w:pPr>
            <w:r w:rsidRPr="00601848">
              <w:rPr>
                <w:rFonts w:eastAsia="Calibri" w:cs="B Lotus"/>
                <w:sz w:val="26"/>
                <w:szCs w:val="26"/>
                <w:rtl/>
                <w:lang w:bidi="ar-SA"/>
              </w:rPr>
              <w:t>0454/0</w:t>
            </w:r>
          </w:p>
        </w:tc>
        <w:tc>
          <w:tcPr>
            <w:tcW w:w="0" w:type="auto"/>
            <w:tcBorders>
              <w:top w:val="single" w:sz="4" w:space="0" w:color="auto"/>
              <w:left w:val="single" w:sz="4" w:space="0" w:color="000000"/>
              <w:bottom w:val="single" w:sz="4" w:space="0" w:color="auto"/>
              <w:right w:val="single" w:sz="4" w:space="0" w:color="000000"/>
            </w:tcBorders>
            <w:vAlign w:val="center"/>
          </w:tcPr>
          <w:p w:rsidR="004E6343" w:rsidRPr="006E28E9" w:rsidRDefault="004E6343" w:rsidP="004E6343">
            <w:pPr>
              <w:spacing w:after="200" w:line="276" w:lineRule="auto"/>
              <w:jc w:val="center"/>
              <w:rPr>
                <w:rFonts w:eastAsia="Calibri" w:cs="B Lotus"/>
                <w:sz w:val="22"/>
                <w:szCs w:val="22"/>
              </w:rPr>
            </w:pPr>
            <w:r w:rsidRPr="006E28E9">
              <w:rPr>
                <w:rFonts w:eastAsia="Calibri" w:cs="B Lotus" w:hint="cs"/>
                <w:sz w:val="22"/>
                <w:szCs w:val="22"/>
                <w:rtl/>
                <w:lang w:bidi="ar-SA"/>
              </w:rPr>
              <w:t>روش اثرات ثابت</w:t>
            </w:r>
          </w:p>
        </w:tc>
      </w:tr>
    </w:tbl>
    <w:p w:rsidR="004E6343" w:rsidRPr="00DE5464" w:rsidRDefault="004E6343" w:rsidP="004E6343">
      <w:pPr>
        <w:ind w:firstLine="170"/>
        <w:jc w:val="both"/>
        <w:rPr>
          <w:rFonts w:eastAsia="Calibri" w:cs="B Zar"/>
          <w:sz w:val="26"/>
          <w:szCs w:val="26"/>
          <w:rtl/>
          <w:lang w:bidi="ar-SA"/>
        </w:rPr>
      </w:pPr>
    </w:p>
    <w:p w:rsidR="00E37E5E" w:rsidRPr="00097B39" w:rsidRDefault="00E37E5E" w:rsidP="00643634">
      <w:pPr>
        <w:tabs>
          <w:tab w:val="center" w:pos="4680"/>
          <w:tab w:val="right" w:pos="9360"/>
        </w:tabs>
        <w:spacing w:line="360" w:lineRule="auto"/>
        <w:jc w:val="center"/>
        <w:rPr>
          <w:rFonts w:ascii="B Nazanin" w:eastAsia="B Nazanin" w:hAnsi="B Nazanin" w:cs="B Lotus"/>
          <w:b/>
          <w:bCs/>
          <w:sz w:val="22"/>
          <w:szCs w:val="22"/>
          <w:rtl/>
        </w:rPr>
      </w:pPr>
      <w:r w:rsidRPr="00DE5464">
        <w:rPr>
          <w:rFonts w:ascii="B Nazanin" w:eastAsia="B Nazanin" w:hAnsi="B Nazanin" w:cs="B Zar" w:hint="cs"/>
          <w:sz w:val="26"/>
          <w:szCs w:val="26"/>
          <w:rtl/>
          <w:lang w:bidi="ar-SA"/>
        </w:rPr>
        <w:t xml:space="preserve">    </w:t>
      </w:r>
      <w:bookmarkStart w:id="3" w:name="_Toc473918013"/>
      <w:r w:rsidR="00847DE0">
        <w:rPr>
          <w:rFonts w:ascii="B Nazanin" w:eastAsia="B Nazanin" w:hAnsi="B Nazanin" w:cs="B Lotus" w:hint="cs"/>
          <w:b/>
          <w:bCs/>
          <w:sz w:val="22"/>
          <w:szCs w:val="22"/>
          <w:rtl/>
          <w:lang w:bidi="ar-SA"/>
        </w:rPr>
        <w:t>نگاره</w:t>
      </w:r>
      <w:r w:rsidR="00C4064B" w:rsidRPr="00097B39">
        <w:rPr>
          <w:rFonts w:ascii="B Nazanin" w:eastAsia="B Nazanin" w:hAnsi="B Nazanin" w:cs="B Lotus"/>
          <w:b/>
          <w:bCs/>
          <w:sz w:val="22"/>
          <w:szCs w:val="22"/>
          <w:rtl/>
          <w:lang w:bidi="ar-SA"/>
        </w:rPr>
        <w:t xml:space="preserve"> </w:t>
      </w:r>
      <w:r w:rsidR="00643634">
        <w:rPr>
          <w:rFonts w:ascii="B Nazanin" w:eastAsia="B Nazanin" w:hAnsi="B Nazanin" w:cs="B Lotus" w:hint="cs"/>
          <w:b/>
          <w:bCs/>
          <w:sz w:val="22"/>
          <w:szCs w:val="22"/>
          <w:rtl/>
          <w:lang w:bidi="ar-SA"/>
        </w:rPr>
        <w:t>3</w:t>
      </w:r>
      <w:r w:rsidRPr="00097B39">
        <w:rPr>
          <w:rFonts w:ascii="B Nazanin" w:eastAsia="B Nazanin" w:hAnsi="B Nazanin" w:cs="B Lotus" w:hint="cs"/>
          <w:b/>
          <w:bCs/>
          <w:sz w:val="22"/>
          <w:szCs w:val="22"/>
          <w:rtl/>
          <w:lang w:bidi="ar-SA"/>
        </w:rPr>
        <w:t>:</w:t>
      </w:r>
      <w:r w:rsidR="00C4064B" w:rsidRPr="00097B39">
        <w:rPr>
          <w:rFonts w:ascii="B Nazanin" w:eastAsia="B Nazanin" w:hAnsi="B Nazanin" w:cs="B Lotus"/>
          <w:b/>
          <w:bCs/>
          <w:sz w:val="22"/>
          <w:szCs w:val="22"/>
          <w:rtl/>
          <w:lang w:bidi="ar-SA"/>
        </w:rPr>
        <w:t xml:space="preserve"> </w:t>
      </w:r>
      <w:r w:rsidRPr="00097B39">
        <w:rPr>
          <w:rFonts w:ascii="B Nazanin" w:eastAsia="B Nazanin" w:hAnsi="B Nazanin" w:cs="B Lotus" w:hint="cs"/>
          <w:b/>
          <w:bCs/>
          <w:sz w:val="22"/>
          <w:szCs w:val="22"/>
          <w:rtl/>
          <w:lang w:bidi="ar-SA"/>
        </w:rPr>
        <w:t>نتایج آزمون هاسمن برای الگو</w:t>
      </w:r>
      <w:r w:rsidR="006C5986">
        <w:rPr>
          <w:rFonts w:ascii="B Nazanin" w:eastAsia="B Nazanin" w:hAnsi="B Nazanin" w:cs="B Lotus" w:hint="cs"/>
          <w:b/>
          <w:bCs/>
          <w:sz w:val="22"/>
          <w:szCs w:val="22"/>
          <w:rtl/>
          <w:lang w:bidi="ar-SA"/>
        </w:rPr>
        <w:t>ی</w:t>
      </w:r>
      <w:r w:rsidRPr="00097B39">
        <w:rPr>
          <w:rFonts w:ascii="B Nazanin" w:eastAsia="B Nazanin" w:hAnsi="B Nazanin" w:cs="B Lotus" w:hint="cs"/>
          <w:b/>
          <w:bCs/>
          <w:sz w:val="22"/>
          <w:szCs w:val="22"/>
          <w:rtl/>
          <w:lang w:bidi="ar-SA"/>
        </w:rPr>
        <w:t xml:space="preserve"> پژوهش</w:t>
      </w:r>
      <w:bookmarkEnd w:id="3"/>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4"/>
        <w:gridCol w:w="842"/>
        <w:gridCol w:w="922"/>
        <w:gridCol w:w="1439"/>
      </w:tblGrid>
      <w:tr w:rsidR="00E37E5E" w:rsidRPr="00DE5464" w:rsidTr="004470F8">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E37E5E" w:rsidRPr="00043F3A" w:rsidRDefault="00E37E5E" w:rsidP="00B965C6">
            <w:pPr>
              <w:spacing w:after="200" w:line="276" w:lineRule="auto"/>
              <w:jc w:val="center"/>
              <w:rPr>
                <w:rFonts w:eastAsia="Calibri" w:cs="B Lotus"/>
                <w:b/>
                <w:bCs/>
                <w:sz w:val="22"/>
                <w:szCs w:val="22"/>
              </w:rPr>
            </w:pPr>
            <w:r w:rsidRPr="00043F3A">
              <w:rPr>
                <w:rFonts w:eastAsia="Calibri" w:cs="B Lotus" w:hint="cs"/>
                <w:b/>
                <w:bCs/>
                <w:sz w:val="22"/>
                <w:szCs w:val="22"/>
                <w:rtl/>
                <w:lang w:bidi="ar-SA"/>
              </w:rPr>
              <w:t>الگو</w:t>
            </w:r>
            <w:r w:rsidR="006C5986">
              <w:rPr>
                <w:rFonts w:eastAsia="Calibri" w:cs="B Lotus" w:hint="cs"/>
                <w:b/>
                <w:bCs/>
                <w:sz w:val="22"/>
                <w:szCs w:val="22"/>
                <w:rtl/>
                <w:lang w:bidi="ar-SA"/>
              </w:rPr>
              <w:t>ی</w:t>
            </w:r>
            <w:r w:rsidRPr="00043F3A">
              <w:rPr>
                <w:rFonts w:eastAsia="Calibri" w:cs="B Lotus" w:hint="cs"/>
                <w:b/>
                <w:bCs/>
                <w:sz w:val="22"/>
                <w:szCs w:val="22"/>
                <w:rtl/>
                <w:lang w:bidi="ar-SA"/>
              </w:rPr>
              <w:t xml:space="preserve"> موردبررسی</w:t>
            </w:r>
          </w:p>
        </w:tc>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E37E5E" w:rsidRPr="001D590B" w:rsidRDefault="00E37E5E" w:rsidP="00E37E5E">
            <w:pPr>
              <w:spacing w:after="200" w:line="276" w:lineRule="auto"/>
              <w:jc w:val="center"/>
              <w:rPr>
                <w:rFonts w:eastAsia="Calibri" w:cs="B Lotus"/>
                <w:b/>
                <w:bCs/>
                <w:sz w:val="22"/>
                <w:szCs w:val="22"/>
              </w:rPr>
            </w:pPr>
            <w:r w:rsidRPr="001D590B">
              <w:rPr>
                <w:rFonts w:eastAsia="Calibri" w:cs="B Lotus" w:hint="cs"/>
                <w:b/>
                <w:bCs/>
                <w:sz w:val="22"/>
                <w:szCs w:val="22"/>
                <w:rtl/>
                <w:lang w:bidi="ar-SA"/>
              </w:rPr>
              <w:t>آماره</w:t>
            </w:r>
          </w:p>
        </w:tc>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E37E5E" w:rsidRPr="001D590B" w:rsidRDefault="00E37E5E" w:rsidP="00E37E5E">
            <w:pPr>
              <w:spacing w:after="200" w:line="276" w:lineRule="auto"/>
              <w:jc w:val="center"/>
              <w:rPr>
                <w:rFonts w:eastAsia="Calibri" w:cs="B Lotus"/>
                <w:b/>
                <w:bCs/>
                <w:sz w:val="22"/>
                <w:szCs w:val="22"/>
              </w:rPr>
            </w:pPr>
            <w:r w:rsidRPr="001D590B">
              <w:rPr>
                <w:rFonts w:eastAsia="Calibri" w:cs="B Lotus" w:hint="cs"/>
                <w:b/>
                <w:bCs/>
                <w:sz w:val="22"/>
                <w:szCs w:val="22"/>
                <w:rtl/>
                <w:lang w:bidi="ar-SA"/>
              </w:rPr>
              <w:t>سطح خطا</w:t>
            </w:r>
          </w:p>
        </w:tc>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E37E5E" w:rsidRPr="001D590B" w:rsidRDefault="00E37E5E" w:rsidP="00E37E5E">
            <w:pPr>
              <w:spacing w:after="200" w:line="276" w:lineRule="auto"/>
              <w:jc w:val="center"/>
              <w:rPr>
                <w:rFonts w:eastAsia="Calibri" w:cs="B Lotus"/>
                <w:b/>
                <w:bCs/>
                <w:sz w:val="22"/>
                <w:szCs w:val="22"/>
              </w:rPr>
            </w:pPr>
            <w:r w:rsidRPr="001D590B">
              <w:rPr>
                <w:rFonts w:eastAsia="Calibri" w:cs="B Lotus" w:hint="cs"/>
                <w:b/>
                <w:bCs/>
                <w:sz w:val="22"/>
                <w:szCs w:val="22"/>
                <w:rtl/>
                <w:lang w:bidi="ar-SA"/>
              </w:rPr>
              <w:t>روش پذیرفته‌شده</w:t>
            </w:r>
          </w:p>
        </w:tc>
      </w:tr>
      <w:tr w:rsidR="00E37E5E" w:rsidRPr="00DE5464" w:rsidTr="00203205">
        <w:trPr>
          <w:trHeight w:val="180"/>
          <w:jc w:val="center"/>
        </w:trPr>
        <w:tc>
          <w:tcPr>
            <w:tcW w:w="0" w:type="auto"/>
            <w:tcBorders>
              <w:top w:val="single" w:sz="4" w:space="0" w:color="auto"/>
              <w:left w:val="single" w:sz="4" w:space="0" w:color="000000"/>
              <w:bottom w:val="single" w:sz="4" w:space="0" w:color="auto"/>
              <w:right w:val="single" w:sz="4" w:space="0" w:color="000000"/>
            </w:tcBorders>
            <w:vAlign w:val="center"/>
            <w:hideMark/>
          </w:tcPr>
          <w:p w:rsidR="00E37E5E" w:rsidRPr="001D590B" w:rsidRDefault="00E37E5E" w:rsidP="00B965C6">
            <w:pPr>
              <w:spacing w:after="200" w:line="276" w:lineRule="auto"/>
              <w:jc w:val="center"/>
              <w:rPr>
                <w:rFonts w:eastAsia="Calibri" w:cs="B Lotus"/>
                <w:sz w:val="22"/>
                <w:szCs w:val="22"/>
              </w:rPr>
            </w:pPr>
            <w:r w:rsidRPr="001D590B">
              <w:rPr>
                <w:rFonts w:eastAsia="Calibri" w:cs="B Lotus" w:hint="cs"/>
                <w:sz w:val="22"/>
                <w:szCs w:val="22"/>
                <w:rtl/>
                <w:lang w:bidi="ar-SA"/>
              </w:rPr>
              <w:t>الگو</w:t>
            </w:r>
            <w:r w:rsidR="006C5986">
              <w:rPr>
                <w:rFonts w:eastAsia="Calibri" w:cs="B Lotus" w:hint="cs"/>
                <w:sz w:val="22"/>
                <w:szCs w:val="22"/>
                <w:rtl/>
                <w:lang w:bidi="ar-SA"/>
              </w:rPr>
              <w:t>ی</w:t>
            </w:r>
            <w:r w:rsidRPr="001D590B">
              <w:rPr>
                <w:rFonts w:eastAsia="Calibri" w:cs="B Lotus" w:hint="cs"/>
                <w:sz w:val="22"/>
                <w:szCs w:val="22"/>
                <w:rtl/>
                <w:lang w:bidi="ar-SA"/>
              </w:rPr>
              <w:t xml:space="preserve"> (1)</w:t>
            </w:r>
          </w:p>
        </w:tc>
        <w:tc>
          <w:tcPr>
            <w:tcW w:w="0" w:type="auto"/>
            <w:tcBorders>
              <w:top w:val="single" w:sz="4" w:space="0" w:color="auto"/>
              <w:left w:val="single" w:sz="4" w:space="0" w:color="000000"/>
              <w:bottom w:val="single" w:sz="4" w:space="0" w:color="auto"/>
              <w:right w:val="single" w:sz="4" w:space="0" w:color="000000"/>
            </w:tcBorders>
            <w:vAlign w:val="center"/>
            <w:hideMark/>
          </w:tcPr>
          <w:p w:rsidR="00E37E5E" w:rsidRPr="00601848" w:rsidRDefault="00E37E5E" w:rsidP="00E37E5E">
            <w:pPr>
              <w:spacing w:after="200" w:line="276" w:lineRule="auto"/>
              <w:jc w:val="center"/>
              <w:rPr>
                <w:rFonts w:eastAsia="Calibri" w:cs="B Lotus"/>
                <w:sz w:val="26"/>
                <w:szCs w:val="26"/>
              </w:rPr>
            </w:pPr>
            <w:r w:rsidRPr="00601848">
              <w:rPr>
                <w:rFonts w:eastAsia="Calibri" w:cs="B Lotus"/>
                <w:sz w:val="26"/>
                <w:szCs w:val="26"/>
                <w:rtl/>
                <w:lang w:bidi="ar-SA"/>
              </w:rPr>
              <w:t>081/11</w:t>
            </w:r>
          </w:p>
        </w:tc>
        <w:tc>
          <w:tcPr>
            <w:tcW w:w="0" w:type="auto"/>
            <w:tcBorders>
              <w:top w:val="single" w:sz="4" w:space="0" w:color="auto"/>
              <w:left w:val="single" w:sz="4" w:space="0" w:color="000000"/>
              <w:bottom w:val="single" w:sz="4" w:space="0" w:color="auto"/>
              <w:right w:val="single" w:sz="4" w:space="0" w:color="000000"/>
            </w:tcBorders>
            <w:vAlign w:val="center"/>
            <w:hideMark/>
          </w:tcPr>
          <w:p w:rsidR="00E37E5E" w:rsidRPr="00601848" w:rsidRDefault="00E37E5E" w:rsidP="00E37E5E">
            <w:pPr>
              <w:spacing w:after="200" w:line="276" w:lineRule="auto"/>
              <w:jc w:val="center"/>
              <w:rPr>
                <w:rFonts w:eastAsia="Calibri" w:cs="B Lotus"/>
                <w:sz w:val="26"/>
                <w:szCs w:val="26"/>
              </w:rPr>
            </w:pPr>
            <w:r w:rsidRPr="00601848">
              <w:rPr>
                <w:rFonts w:eastAsia="Calibri" w:cs="B Lotus"/>
                <w:sz w:val="26"/>
                <w:szCs w:val="26"/>
                <w:rtl/>
                <w:lang w:bidi="ar-SA"/>
              </w:rPr>
              <w:t>003/0</w:t>
            </w:r>
          </w:p>
        </w:tc>
        <w:tc>
          <w:tcPr>
            <w:tcW w:w="0" w:type="auto"/>
            <w:tcBorders>
              <w:top w:val="single" w:sz="4" w:space="0" w:color="auto"/>
              <w:left w:val="single" w:sz="4" w:space="0" w:color="000000"/>
              <w:bottom w:val="single" w:sz="4" w:space="0" w:color="auto"/>
              <w:right w:val="single" w:sz="4" w:space="0" w:color="000000"/>
            </w:tcBorders>
            <w:vAlign w:val="center"/>
            <w:hideMark/>
          </w:tcPr>
          <w:p w:rsidR="00E37E5E" w:rsidRPr="001D590B" w:rsidRDefault="00E37E5E" w:rsidP="00E37E5E">
            <w:pPr>
              <w:spacing w:after="200" w:line="276" w:lineRule="auto"/>
              <w:jc w:val="center"/>
              <w:rPr>
                <w:rFonts w:eastAsia="Calibri" w:cs="B Lotus"/>
                <w:sz w:val="22"/>
                <w:szCs w:val="22"/>
              </w:rPr>
            </w:pPr>
            <w:r w:rsidRPr="001D590B">
              <w:rPr>
                <w:rFonts w:eastAsia="Calibri" w:cs="B Lotus" w:hint="cs"/>
                <w:sz w:val="22"/>
                <w:szCs w:val="22"/>
                <w:rtl/>
                <w:lang w:bidi="ar-SA"/>
              </w:rPr>
              <w:t>روش اثرات ثابت</w:t>
            </w:r>
          </w:p>
        </w:tc>
      </w:tr>
      <w:tr w:rsidR="00E37E5E" w:rsidRPr="00DE5464" w:rsidTr="00203205">
        <w:trPr>
          <w:trHeight w:val="120"/>
          <w:jc w:val="center"/>
        </w:trPr>
        <w:tc>
          <w:tcPr>
            <w:tcW w:w="0" w:type="auto"/>
            <w:tcBorders>
              <w:top w:val="single" w:sz="4" w:space="0" w:color="auto"/>
              <w:left w:val="single" w:sz="4" w:space="0" w:color="000000"/>
              <w:bottom w:val="single" w:sz="4" w:space="0" w:color="auto"/>
              <w:right w:val="single" w:sz="4" w:space="0" w:color="000000"/>
            </w:tcBorders>
            <w:vAlign w:val="center"/>
            <w:hideMark/>
          </w:tcPr>
          <w:p w:rsidR="00E37E5E" w:rsidRPr="001D590B" w:rsidRDefault="00E37E5E" w:rsidP="00B965C6">
            <w:pPr>
              <w:spacing w:after="200" w:line="276" w:lineRule="auto"/>
              <w:jc w:val="center"/>
              <w:rPr>
                <w:rFonts w:eastAsia="Calibri" w:cs="B Lotus"/>
                <w:sz w:val="22"/>
                <w:szCs w:val="22"/>
              </w:rPr>
            </w:pPr>
            <w:r w:rsidRPr="001D590B">
              <w:rPr>
                <w:rFonts w:eastAsia="Calibri" w:cs="B Lotus" w:hint="cs"/>
                <w:sz w:val="22"/>
                <w:szCs w:val="22"/>
                <w:rtl/>
                <w:lang w:bidi="ar-SA"/>
              </w:rPr>
              <w:t>الگو</w:t>
            </w:r>
            <w:r w:rsidR="006C5986">
              <w:rPr>
                <w:rFonts w:eastAsia="Calibri" w:cs="B Lotus" w:hint="cs"/>
                <w:sz w:val="22"/>
                <w:szCs w:val="22"/>
                <w:rtl/>
                <w:lang w:bidi="ar-SA"/>
              </w:rPr>
              <w:t>ی</w:t>
            </w:r>
            <w:r w:rsidRPr="001D590B">
              <w:rPr>
                <w:rFonts w:eastAsia="Calibri" w:cs="B Lotus" w:hint="cs"/>
                <w:sz w:val="22"/>
                <w:szCs w:val="22"/>
                <w:rtl/>
                <w:lang w:bidi="ar-SA"/>
              </w:rPr>
              <w:t xml:space="preserve"> (2)</w:t>
            </w:r>
          </w:p>
        </w:tc>
        <w:tc>
          <w:tcPr>
            <w:tcW w:w="0" w:type="auto"/>
            <w:tcBorders>
              <w:top w:val="single" w:sz="4" w:space="0" w:color="auto"/>
              <w:left w:val="single" w:sz="4" w:space="0" w:color="000000"/>
              <w:bottom w:val="single" w:sz="4" w:space="0" w:color="auto"/>
              <w:right w:val="single" w:sz="4" w:space="0" w:color="000000"/>
            </w:tcBorders>
            <w:vAlign w:val="center"/>
            <w:hideMark/>
          </w:tcPr>
          <w:p w:rsidR="00E37E5E" w:rsidRPr="00601848" w:rsidRDefault="00E37E5E" w:rsidP="00E37E5E">
            <w:pPr>
              <w:spacing w:after="200" w:line="276" w:lineRule="auto"/>
              <w:jc w:val="center"/>
              <w:rPr>
                <w:rFonts w:eastAsia="Calibri" w:cs="B Lotus"/>
                <w:sz w:val="26"/>
                <w:szCs w:val="26"/>
              </w:rPr>
            </w:pPr>
            <w:r w:rsidRPr="00601848">
              <w:rPr>
                <w:rFonts w:eastAsia="Calibri" w:cs="B Lotus"/>
                <w:sz w:val="26"/>
                <w:szCs w:val="26"/>
                <w:rtl/>
                <w:lang w:bidi="ar-SA"/>
              </w:rPr>
              <w:t>223/20</w:t>
            </w:r>
          </w:p>
        </w:tc>
        <w:tc>
          <w:tcPr>
            <w:tcW w:w="0" w:type="auto"/>
            <w:tcBorders>
              <w:top w:val="single" w:sz="4" w:space="0" w:color="auto"/>
              <w:left w:val="single" w:sz="4" w:space="0" w:color="000000"/>
              <w:bottom w:val="single" w:sz="4" w:space="0" w:color="auto"/>
              <w:right w:val="single" w:sz="4" w:space="0" w:color="000000"/>
            </w:tcBorders>
            <w:vAlign w:val="center"/>
            <w:hideMark/>
          </w:tcPr>
          <w:p w:rsidR="00E37E5E" w:rsidRPr="00601848" w:rsidRDefault="00E37E5E" w:rsidP="00E37E5E">
            <w:pPr>
              <w:spacing w:after="200" w:line="276" w:lineRule="auto"/>
              <w:jc w:val="center"/>
              <w:rPr>
                <w:rFonts w:eastAsia="Calibri" w:cs="B Lotus"/>
                <w:sz w:val="26"/>
                <w:szCs w:val="26"/>
              </w:rPr>
            </w:pPr>
            <w:r w:rsidRPr="00601848">
              <w:rPr>
                <w:rFonts w:eastAsia="Calibri" w:cs="B Lotus"/>
                <w:sz w:val="26"/>
                <w:szCs w:val="26"/>
                <w:rtl/>
                <w:lang w:bidi="ar-SA"/>
              </w:rPr>
              <w:t>0166/0</w:t>
            </w:r>
          </w:p>
        </w:tc>
        <w:tc>
          <w:tcPr>
            <w:tcW w:w="0" w:type="auto"/>
            <w:tcBorders>
              <w:top w:val="single" w:sz="4" w:space="0" w:color="auto"/>
              <w:left w:val="single" w:sz="4" w:space="0" w:color="000000"/>
              <w:bottom w:val="single" w:sz="4" w:space="0" w:color="auto"/>
              <w:right w:val="single" w:sz="4" w:space="0" w:color="000000"/>
            </w:tcBorders>
            <w:vAlign w:val="center"/>
            <w:hideMark/>
          </w:tcPr>
          <w:p w:rsidR="00E37E5E" w:rsidRPr="001D590B" w:rsidRDefault="00E37E5E" w:rsidP="00E37E5E">
            <w:pPr>
              <w:spacing w:after="200" w:line="276" w:lineRule="auto"/>
              <w:jc w:val="center"/>
              <w:rPr>
                <w:rFonts w:eastAsia="Calibri" w:cs="B Lotus"/>
                <w:sz w:val="22"/>
                <w:szCs w:val="22"/>
              </w:rPr>
            </w:pPr>
            <w:r w:rsidRPr="001D590B">
              <w:rPr>
                <w:rFonts w:eastAsia="Calibri" w:cs="B Lotus" w:hint="cs"/>
                <w:sz w:val="22"/>
                <w:szCs w:val="22"/>
                <w:rtl/>
                <w:lang w:bidi="ar-SA"/>
              </w:rPr>
              <w:t>روش اثرات ثابت</w:t>
            </w:r>
          </w:p>
        </w:tc>
      </w:tr>
      <w:tr w:rsidR="00E37E5E" w:rsidRPr="00DE5464" w:rsidTr="00203205">
        <w:trPr>
          <w:trHeight w:val="210"/>
          <w:jc w:val="center"/>
        </w:trPr>
        <w:tc>
          <w:tcPr>
            <w:tcW w:w="0" w:type="auto"/>
            <w:tcBorders>
              <w:top w:val="single" w:sz="4" w:space="0" w:color="auto"/>
              <w:left w:val="single" w:sz="4" w:space="0" w:color="000000"/>
              <w:bottom w:val="single" w:sz="4" w:space="0" w:color="auto"/>
              <w:right w:val="single" w:sz="4" w:space="0" w:color="000000"/>
            </w:tcBorders>
            <w:vAlign w:val="center"/>
          </w:tcPr>
          <w:p w:rsidR="00E37E5E" w:rsidRPr="001D590B" w:rsidRDefault="00E37E5E" w:rsidP="00B965C6">
            <w:pPr>
              <w:spacing w:after="200" w:line="276" w:lineRule="auto"/>
              <w:jc w:val="center"/>
              <w:rPr>
                <w:rFonts w:eastAsia="Calibri" w:cs="B Lotus"/>
                <w:sz w:val="22"/>
                <w:szCs w:val="22"/>
              </w:rPr>
            </w:pPr>
            <w:r w:rsidRPr="001D590B">
              <w:rPr>
                <w:rFonts w:eastAsia="Calibri" w:cs="B Lotus" w:hint="cs"/>
                <w:sz w:val="22"/>
                <w:szCs w:val="22"/>
                <w:rtl/>
                <w:lang w:bidi="ar-SA"/>
              </w:rPr>
              <w:t>الگو</w:t>
            </w:r>
            <w:r w:rsidR="006C5986">
              <w:rPr>
                <w:rFonts w:eastAsia="Calibri" w:cs="B Lotus" w:hint="cs"/>
                <w:sz w:val="22"/>
                <w:szCs w:val="22"/>
                <w:rtl/>
                <w:lang w:bidi="ar-SA"/>
              </w:rPr>
              <w:t>ی</w:t>
            </w:r>
            <w:r w:rsidRPr="001D590B">
              <w:rPr>
                <w:rFonts w:eastAsia="Calibri" w:cs="B Lotus" w:hint="cs"/>
                <w:sz w:val="22"/>
                <w:szCs w:val="22"/>
                <w:rtl/>
                <w:lang w:bidi="ar-SA"/>
              </w:rPr>
              <w:t xml:space="preserve"> (3)</w:t>
            </w:r>
          </w:p>
        </w:tc>
        <w:tc>
          <w:tcPr>
            <w:tcW w:w="0" w:type="auto"/>
            <w:tcBorders>
              <w:top w:val="single" w:sz="4" w:space="0" w:color="auto"/>
              <w:left w:val="single" w:sz="4" w:space="0" w:color="000000"/>
              <w:bottom w:val="single" w:sz="4" w:space="0" w:color="auto"/>
              <w:right w:val="single" w:sz="4" w:space="0" w:color="000000"/>
            </w:tcBorders>
            <w:vAlign w:val="center"/>
          </w:tcPr>
          <w:p w:rsidR="00E37E5E" w:rsidRPr="00601848" w:rsidRDefault="00E37E5E" w:rsidP="00E37E5E">
            <w:pPr>
              <w:spacing w:after="200" w:line="276" w:lineRule="auto"/>
              <w:jc w:val="center"/>
              <w:rPr>
                <w:rFonts w:eastAsia="Calibri" w:cs="B Lotus"/>
                <w:sz w:val="26"/>
                <w:szCs w:val="26"/>
              </w:rPr>
            </w:pPr>
            <w:r w:rsidRPr="00601848">
              <w:rPr>
                <w:rFonts w:eastAsia="Calibri" w:cs="B Lotus"/>
                <w:sz w:val="26"/>
                <w:szCs w:val="26"/>
                <w:rtl/>
                <w:lang w:bidi="ar-SA"/>
              </w:rPr>
              <w:t>539/18</w:t>
            </w:r>
          </w:p>
        </w:tc>
        <w:tc>
          <w:tcPr>
            <w:tcW w:w="0" w:type="auto"/>
            <w:tcBorders>
              <w:top w:val="single" w:sz="4" w:space="0" w:color="auto"/>
              <w:left w:val="single" w:sz="4" w:space="0" w:color="000000"/>
              <w:bottom w:val="single" w:sz="4" w:space="0" w:color="auto"/>
              <w:right w:val="single" w:sz="4" w:space="0" w:color="000000"/>
            </w:tcBorders>
            <w:vAlign w:val="center"/>
          </w:tcPr>
          <w:p w:rsidR="00E37E5E" w:rsidRPr="00601848" w:rsidRDefault="00E37E5E" w:rsidP="00E37E5E">
            <w:pPr>
              <w:spacing w:after="200" w:line="276" w:lineRule="auto"/>
              <w:jc w:val="center"/>
              <w:rPr>
                <w:rFonts w:eastAsia="Calibri" w:cs="B Lotus"/>
                <w:sz w:val="26"/>
                <w:szCs w:val="26"/>
              </w:rPr>
            </w:pPr>
            <w:r w:rsidRPr="00601848">
              <w:rPr>
                <w:rFonts w:eastAsia="Calibri" w:cs="B Lotus"/>
                <w:sz w:val="26"/>
                <w:szCs w:val="26"/>
                <w:rtl/>
                <w:lang w:bidi="ar-SA"/>
              </w:rPr>
              <w:t>0294/0</w:t>
            </w:r>
          </w:p>
        </w:tc>
        <w:tc>
          <w:tcPr>
            <w:tcW w:w="0" w:type="auto"/>
            <w:tcBorders>
              <w:top w:val="single" w:sz="4" w:space="0" w:color="auto"/>
              <w:left w:val="single" w:sz="4" w:space="0" w:color="000000"/>
              <w:bottom w:val="single" w:sz="4" w:space="0" w:color="auto"/>
              <w:right w:val="single" w:sz="4" w:space="0" w:color="000000"/>
            </w:tcBorders>
            <w:vAlign w:val="center"/>
          </w:tcPr>
          <w:p w:rsidR="00E37E5E" w:rsidRPr="001D590B" w:rsidRDefault="00E37E5E" w:rsidP="00E37E5E">
            <w:pPr>
              <w:spacing w:after="200" w:line="276" w:lineRule="auto"/>
              <w:jc w:val="center"/>
              <w:rPr>
                <w:rFonts w:eastAsia="Calibri" w:cs="B Lotus"/>
                <w:sz w:val="22"/>
                <w:szCs w:val="22"/>
              </w:rPr>
            </w:pPr>
            <w:r w:rsidRPr="001D590B">
              <w:rPr>
                <w:rFonts w:eastAsia="Calibri" w:cs="B Lotus" w:hint="cs"/>
                <w:sz w:val="22"/>
                <w:szCs w:val="22"/>
                <w:rtl/>
                <w:lang w:bidi="ar-SA"/>
              </w:rPr>
              <w:t>روش اثرات ثابت</w:t>
            </w:r>
          </w:p>
        </w:tc>
      </w:tr>
    </w:tbl>
    <w:p w:rsidR="009B1565" w:rsidRPr="00E62DB6" w:rsidRDefault="00974A62" w:rsidP="009B1565">
      <w:pPr>
        <w:spacing w:after="200" w:line="276" w:lineRule="auto"/>
        <w:jc w:val="lowKashida"/>
        <w:rPr>
          <w:rFonts w:asciiTheme="majorBidi" w:hAnsiTheme="majorBidi" w:cs="B Lotus"/>
          <w:b/>
          <w:bCs/>
          <w:sz w:val="26"/>
          <w:szCs w:val="26"/>
          <w:rtl/>
        </w:rPr>
      </w:pPr>
      <w:r w:rsidRPr="00E62DB6">
        <w:rPr>
          <w:rFonts w:asciiTheme="majorBidi" w:hAnsiTheme="majorBidi" w:cs="B Lotus" w:hint="cs"/>
          <w:b/>
          <w:bCs/>
          <w:sz w:val="26"/>
          <w:szCs w:val="26"/>
          <w:rtl/>
        </w:rPr>
        <w:t xml:space="preserve">آزمون </w:t>
      </w:r>
      <w:r w:rsidR="00D6379F" w:rsidRPr="00E62DB6">
        <w:rPr>
          <w:rFonts w:asciiTheme="majorBidi" w:hAnsiTheme="majorBidi" w:cs="B Lotus" w:hint="cs"/>
          <w:b/>
          <w:bCs/>
          <w:sz w:val="26"/>
          <w:szCs w:val="26"/>
          <w:rtl/>
        </w:rPr>
        <w:t>فرضیه‌</w:t>
      </w:r>
      <w:r w:rsidRPr="00E62DB6">
        <w:rPr>
          <w:rFonts w:asciiTheme="majorBidi" w:hAnsiTheme="majorBidi" w:cs="B Lotus" w:hint="cs"/>
          <w:b/>
          <w:bCs/>
          <w:sz w:val="26"/>
          <w:szCs w:val="26"/>
          <w:rtl/>
        </w:rPr>
        <w:t xml:space="preserve"> اول پژوهش</w:t>
      </w:r>
    </w:p>
    <w:p w:rsidR="009B1565" w:rsidRPr="00547647" w:rsidRDefault="00D6379F" w:rsidP="00557E93">
      <w:pPr>
        <w:spacing w:after="200"/>
        <w:ind w:firstLine="284"/>
        <w:jc w:val="lowKashida"/>
        <w:rPr>
          <w:rFonts w:ascii="B Nazanin" w:eastAsia="B Nazanin" w:hAnsi="B Nazanin" w:cs="B Lotus"/>
          <w:sz w:val="26"/>
          <w:szCs w:val="26"/>
          <w:rtl/>
          <w:lang w:bidi="ar-SA"/>
        </w:rPr>
      </w:pPr>
      <w:r w:rsidRPr="004D774C">
        <w:rPr>
          <w:rFonts w:asciiTheme="majorBidi" w:hAnsiTheme="majorBidi" w:cs="B Lotus" w:hint="cs"/>
          <w:sz w:val="26"/>
          <w:szCs w:val="26"/>
          <w:rtl/>
        </w:rPr>
        <w:t>فرضیه‌</w:t>
      </w:r>
      <w:r w:rsidR="00974A62" w:rsidRPr="004D774C">
        <w:rPr>
          <w:rFonts w:asciiTheme="majorBidi" w:hAnsiTheme="majorBidi" w:cs="B Lotus" w:hint="cs"/>
          <w:sz w:val="26"/>
          <w:szCs w:val="26"/>
          <w:rtl/>
        </w:rPr>
        <w:t xml:space="preserve"> اول:</w:t>
      </w:r>
      <w:r w:rsidR="00974A62" w:rsidRPr="00DE5464">
        <w:rPr>
          <w:rFonts w:asciiTheme="majorBidi" w:hAnsiTheme="majorBidi" w:cs="B Zar" w:hint="cs"/>
          <w:sz w:val="26"/>
          <w:szCs w:val="26"/>
          <w:rtl/>
        </w:rPr>
        <w:t xml:space="preserve"> </w:t>
      </w:r>
      <w:r w:rsidR="00974A62" w:rsidRPr="00547647">
        <w:rPr>
          <w:rFonts w:asciiTheme="majorBidi" w:hAnsiTheme="majorBidi" w:cs="B Lotus" w:hint="cs"/>
          <w:sz w:val="26"/>
          <w:szCs w:val="26"/>
          <w:rtl/>
        </w:rPr>
        <w:t>به بررسی وجود همزمانی بازده سهام در شرکت</w:t>
      </w:r>
      <w:r w:rsidR="00974A62" w:rsidRPr="00547647">
        <w:rPr>
          <w:rFonts w:asciiTheme="majorBidi" w:hAnsiTheme="majorBidi" w:cs="B Lotus"/>
          <w:sz w:val="26"/>
          <w:szCs w:val="26"/>
          <w:rtl/>
        </w:rPr>
        <w:softHyphen/>
      </w:r>
      <w:r w:rsidR="00974A62" w:rsidRPr="00547647">
        <w:rPr>
          <w:rFonts w:asciiTheme="majorBidi" w:hAnsiTheme="majorBidi" w:cs="B Lotus" w:hint="cs"/>
          <w:sz w:val="26"/>
          <w:szCs w:val="26"/>
          <w:rtl/>
        </w:rPr>
        <w:t>های پذیرفته‌شده در بورس اوراق بهادار تهران می</w:t>
      </w:r>
      <w:r w:rsidR="00974A62" w:rsidRPr="00547647">
        <w:rPr>
          <w:rFonts w:asciiTheme="majorBidi" w:hAnsiTheme="majorBidi" w:cs="B Lotus"/>
          <w:sz w:val="26"/>
          <w:szCs w:val="26"/>
          <w:rtl/>
        </w:rPr>
        <w:softHyphen/>
      </w:r>
      <w:r w:rsidR="00974A62" w:rsidRPr="00547647">
        <w:rPr>
          <w:rFonts w:asciiTheme="majorBidi" w:hAnsiTheme="majorBidi" w:cs="B Lotus" w:hint="cs"/>
          <w:sz w:val="26"/>
          <w:szCs w:val="26"/>
          <w:rtl/>
        </w:rPr>
        <w:t>پردازد.</w:t>
      </w:r>
      <w:r w:rsidR="009071EB" w:rsidRPr="00547647">
        <w:rPr>
          <w:rFonts w:asciiTheme="majorBidi" w:hAnsiTheme="majorBidi" w:cs="B Lotus" w:hint="cs"/>
          <w:sz w:val="26"/>
          <w:szCs w:val="26"/>
          <w:rtl/>
        </w:rPr>
        <w:t xml:space="preserve"> </w:t>
      </w:r>
      <w:r w:rsidR="008E605E" w:rsidRPr="00547647">
        <w:rPr>
          <w:rFonts w:asciiTheme="majorBidi" w:hAnsiTheme="majorBidi" w:cs="B Lotus" w:hint="cs"/>
          <w:sz w:val="26"/>
          <w:szCs w:val="26"/>
          <w:rtl/>
        </w:rPr>
        <w:t>یافته‌های</w:t>
      </w:r>
      <w:r w:rsidR="00974A62" w:rsidRPr="00547647">
        <w:rPr>
          <w:rFonts w:asciiTheme="majorBidi" w:hAnsiTheme="majorBidi" w:cs="B Lotus" w:hint="cs"/>
          <w:sz w:val="26"/>
          <w:szCs w:val="26"/>
          <w:rtl/>
        </w:rPr>
        <w:t xml:space="preserve"> حاصل از آزمون فرضیه اول پژوهش به شرح زیر است. سطح </w:t>
      </w:r>
      <w:r w:rsidR="008E605E" w:rsidRPr="00547647">
        <w:rPr>
          <w:rFonts w:asciiTheme="majorBidi" w:hAnsiTheme="majorBidi" w:cs="B Lotus" w:hint="cs"/>
          <w:sz w:val="26"/>
          <w:szCs w:val="26"/>
          <w:rtl/>
        </w:rPr>
        <w:t>معنی‌داری</w:t>
      </w:r>
      <w:r w:rsidR="00974A62" w:rsidRPr="00547647">
        <w:rPr>
          <w:rFonts w:asciiTheme="majorBidi" w:hAnsiTheme="majorBidi" w:cs="B Lotus" w:hint="cs"/>
          <w:sz w:val="26"/>
          <w:szCs w:val="26"/>
          <w:rtl/>
        </w:rPr>
        <w:t xml:space="preserve"> برای </w:t>
      </w:r>
      <w:r w:rsidR="008E605E" w:rsidRPr="00547647">
        <w:rPr>
          <w:rFonts w:asciiTheme="majorBidi" w:hAnsiTheme="majorBidi" w:cs="B Lotus" w:hint="cs"/>
          <w:sz w:val="26"/>
          <w:szCs w:val="26"/>
          <w:rtl/>
        </w:rPr>
        <w:t>تک‌تک</w:t>
      </w:r>
      <w:r w:rsidR="00974A62" w:rsidRPr="00547647">
        <w:rPr>
          <w:rFonts w:asciiTheme="majorBidi" w:hAnsiTheme="majorBidi" w:cs="B Lotus" w:hint="cs"/>
          <w:sz w:val="26"/>
          <w:szCs w:val="26"/>
          <w:rtl/>
        </w:rPr>
        <w:t xml:space="preserve"> متغیرها و </w:t>
      </w:r>
      <w:r w:rsidR="008E605E" w:rsidRPr="00547647">
        <w:rPr>
          <w:rFonts w:asciiTheme="majorBidi" w:hAnsiTheme="majorBidi" w:cs="B Lotus" w:hint="cs"/>
          <w:sz w:val="26"/>
          <w:szCs w:val="26"/>
          <w:rtl/>
        </w:rPr>
        <w:t>هم‌چنین</w:t>
      </w:r>
      <w:r w:rsidR="00974A62" w:rsidRPr="00547647">
        <w:rPr>
          <w:rFonts w:asciiTheme="majorBidi" w:hAnsiTheme="majorBidi" w:cs="B Lotus" w:hint="cs"/>
          <w:sz w:val="26"/>
          <w:szCs w:val="26"/>
          <w:rtl/>
        </w:rPr>
        <w:t xml:space="preserve"> برای کل مدل در سطح اطمینان 95 درصد </w:t>
      </w:r>
      <w:r w:rsidR="008E605E" w:rsidRPr="00547647">
        <w:rPr>
          <w:rFonts w:asciiTheme="majorBidi" w:hAnsiTheme="majorBidi" w:cs="B Lotus" w:hint="cs"/>
          <w:sz w:val="26"/>
          <w:szCs w:val="26"/>
          <w:rtl/>
        </w:rPr>
        <w:t>محاسبه‌شده</w:t>
      </w:r>
      <w:r w:rsidR="00974A62" w:rsidRPr="00547647">
        <w:rPr>
          <w:rFonts w:asciiTheme="majorBidi" w:hAnsiTheme="majorBidi" w:cs="B Lotus" w:hint="cs"/>
          <w:sz w:val="26"/>
          <w:szCs w:val="26"/>
          <w:rtl/>
        </w:rPr>
        <w:t xml:space="preserve"> است. </w:t>
      </w:r>
      <w:r w:rsidR="008E605E" w:rsidRPr="00547647">
        <w:rPr>
          <w:rFonts w:asciiTheme="majorBidi" w:hAnsiTheme="majorBidi" w:cs="B Lotus" w:hint="cs"/>
          <w:sz w:val="26"/>
          <w:szCs w:val="26"/>
          <w:rtl/>
        </w:rPr>
        <w:t>خودهمبستگی</w:t>
      </w:r>
      <w:r w:rsidR="00CB4505" w:rsidRPr="00547647">
        <w:rPr>
          <w:rFonts w:asciiTheme="majorBidi" w:hAnsiTheme="majorBidi" w:cs="B Lotus" w:hint="cs"/>
          <w:sz w:val="26"/>
          <w:szCs w:val="26"/>
          <w:rtl/>
        </w:rPr>
        <w:t xml:space="preserve"> نقض یکی از </w:t>
      </w:r>
      <w:r w:rsidR="008E605E" w:rsidRPr="00547647">
        <w:rPr>
          <w:rFonts w:asciiTheme="majorBidi" w:hAnsiTheme="majorBidi" w:cs="B Lotus" w:hint="cs"/>
          <w:sz w:val="26"/>
          <w:szCs w:val="26"/>
          <w:rtl/>
        </w:rPr>
        <w:t>فرض‌های</w:t>
      </w:r>
      <w:r w:rsidR="00CB4505" w:rsidRPr="00547647">
        <w:rPr>
          <w:rFonts w:asciiTheme="majorBidi" w:hAnsiTheme="majorBidi" w:cs="B Lotus" w:hint="cs"/>
          <w:sz w:val="26"/>
          <w:szCs w:val="26"/>
          <w:rtl/>
        </w:rPr>
        <w:t xml:space="preserve"> استاندارد الگو</w:t>
      </w:r>
      <w:r w:rsidR="006C5986">
        <w:rPr>
          <w:rFonts w:asciiTheme="majorBidi" w:hAnsiTheme="majorBidi" w:cs="B Lotus" w:hint="cs"/>
          <w:sz w:val="26"/>
          <w:szCs w:val="26"/>
          <w:rtl/>
        </w:rPr>
        <w:t>ی</w:t>
      </w:r>
      <w:r w:rsidR="00CB4505" w:rsidRPr="00547647">
        <w:rPr>
          <w:rFonts w:asciiTheme="majorBidi" w:hAnsiTheme="majorBidi" w:cs="B Lotus" w:hint="cs"/>
          <w:sz w:val="26"/>
          <w:szCs w:val="26"/>
          <w:rtl/>
        </w:rPr>
        <w:t xml:space="preserve"> رگرسیون است و از </w:t>
      </w:r>
      <w:r w:rsidR="008C4506" w:rsidRPr="00547647">
        <w:rPr>
          <w:rFonts w:asciiTheme="majorBidi" w:hAnsiTheme="majorBidi" w:cs="B Lotus" w:hint="cs"/>
          <w:sz w:val="26"/>
          <w:szCs w:val="26"/>
          <w:rtl/>
        </w:rPr>
        <w:t>آماره‌</w:t>
      </w:r>
      <w:r w:rsidR="00CB4505" w:rsidRPr="00547647">
        <w:rPr>
          <w:rFonts w:asciiTheme="majorBidi" w:hAnsiTheme="majorBidi" w:cs="B Lotus" w:hint="cs"/>
          <w:sz w:val="26"/>
          <w:szCs w:val="26"/>
          <w:rtl/>
        </w:rPr>
        <w:t xml:space="preserve"> دوربین-واتسون </w:t>
      </w:r>
      <w:r w:rsidR="008E605E" w:rsidRPr="00547647">
        <w:rPr>
          <w:rFonts w:asciiTheme="majorBidi" w:hAnsiTheme="majorBidi" w:cs="B Lotus" w:hint="cs"/>
          <w:sz w:val="26"/>
          <w:szCs w:val="26"/>
          <w:rtl/>
        </w:rPr>
        <w:t>می‌توان</w:t>
      </w:r>
      <w:r w:rsidR="00CB4505" w:rsidRPr="00547647">
        <w:rPr>
          <w:rFonts w:asciiTheme="majorBidi" w:hAnsiTheme="majorBidi" w:cs="B Lotus" w:hint="cs"/>
          <w:sz w:val="26"/>
          <w:szCs w:val="26"/>
          <w:rtl/>
        </w:rPr>
        <w:t xml:space="preserve"> جهت تعیین </w:t>
      </w:r>
      <w:r w:rsidRPr="00547647">
        <w:rPr>
          <w:rFonts w:asciiTheme="majorBidi" w:hAnsiTheme="majorBidi" w:cs="B Lotus" w:hint="cs"/>
          <w:sz w:val="26"/>
          <w:szCs w:val="26"/>
          <w:rtl/>
        </w:rPr>
        <w:t>وجود</w:t>
      </w:r>
      <w:r w:rsidR="00CB4505" w:rsidRPr="00547647">
        <w:rPr>
          <w:rFonts w:asciiTheme="majorBidi" w:hAnsiTheme="majorBidi" w:cs="B Lotus" w:hint="cs"/>
          <w:sz w:val="26"/>
          <w:szCs w:val="26"/>
          <w:rtl/>
        </w:rPr>
        <w:t xml:space="preserve"> خودهمبستگی در الگو</w:t>
      </w:r>
      <w:r w:rsidR="006C5986">
        <w:rPr>
          <w:rFonts w:asciiTheme="majorBidi" w:hAnsiTheme="majorBidi" w:cs="B Lotus" w:hint="cs"/>
          <w:sz w:val="26"/>
          <w:szCs w:val="26"/>
          <w:rtl/>
        </w:rPr>
        <w:t>ی</w:t>
      </w:r>
      <w:r w:rsidR="00CB4505" w:rsidRPr="00547647">
        <w:rPr>
          <w:rFonts w:asciiTheme="majorBidi" w:hAnsiTheme="majorBidi" w:cs="B Lotus" w:hint="cs"/>
          <w:sz w:val="26"/>
          <w:szCs w:val="26"/>
          <w:rtl/>
        </w:rPr>
        <w:t xml:space="preserve"> رگرسیون استفاده کرد.</w:t>
      </w:r>
      <w:r w:rsidR="00BB0372" w:rsidRPr="00547647">
        <w:rPr>
          <w:rFonts w:asciiTheme="majorBidi" w:hAnsiTheme="majorBidi" w:cs="B Lotus" w:hint="cs"/>
          <w:sz w:val="26"/>
          <w:szCs w:val="26"/>
          <w:rtl/>
        </w:rPr>
        <w:t xml:space="preserve"> </w:t>
      </w:r>
      <w:r w:rsidR="00CB4505" w:rsidRPr="00547647">
        <w:rPr>
          <w:rFonts w:asciiTheme="majorBidi" w:hAnsiTheme="majorBidi" w:cs="B Lotus" w:hint="cs"/>
          <w:sz w:val="26"/>
          <w:szCs w:val="26"/>
          <w:rtl/>
        </w:rPr>
        <w:t xml:space="preserve">آماره دوربین-واتسون </w:t>
      </w:r>
      <w:r w:rsidR="008E605E" w:rsidRPr="00547647">
        <w:rPr>
          <w:rFonts w:asciiTheme="majorBidi" w:hAnsiTheme="majorBidi" w:cs="B Lotus" w:hint="cs"/>
          <w:sz w:val="26"/>
          <w:szCs w:val="26"/>
          <w:rtl/>
        </w:rPr>
        <w:t>محاسبه‌شده</w:t>
      </w:r>
      <w:r w:rsidR="00CB4505" w:rsidRPr="00547647">
        <w:rPr>
          <w:rFonts w:asciiTheme="majorBidi" w:hAnsiTheme="majorBidi" w:cs="B Lotus" w:hint="cs"/>
          <w:sz w:val="26"/>
          <w:szCs w:val="26"/>
          <w:rtl/>
        </w:rPr>
        <w:t xml:space="preserve"> (</w:t>
      </w:r>
      <w:r w:rsidR="00CB4505" w:rsidRPr="00547647">
        <w:rPr>
          <w:rFonts w:asciiTheme="majorBidi" w:hAnsiTheme="majorBidi" w:cs="B Lotus" w:hint="cs"/>
          <w:sz w:val="26"/>
          <w:szCs w:val="26"/>
          <w:rtl/>
          <w:lang w:bidi="ar-SA"/>
        </w:rPr>
        <w:t>510/1) که بین</w:t>
      </w:r>
      <w:r w:rsidR="00441A4D" w:rsidRPr="00547647">
        <w:rPr>
          <w:rFonts w:asciiTheme="majorBidi" w:hAnsiTheme="majorBidi" w:cs="B Lotus" w:hint="cs"/>
          <w:sz w:val="26"/>
          <w:szCs w:val="26"/>
          <w:rtl/>
          <w:lang w:bidi="ar-SA"/>
        </w:rPr>
        <w:t xml:space="preserve"> 5/2-</w:t>
      </w:r>
      <w:r w:rsidR="00CB4505" w:rsidRPr="00547647">
        <w:rPr>
          <w:rFonts w:asciiTheme="majorBidi" w:hAnsiTheme="majorBidi" w:cs="B Lotus" w:hint="cs"/>
          <w:sz w:val="26"/>
          <w:szCs w:val="26"/>
          <w:rtl/>
          <w:lang w:bidi="ar-SA"/>
        </w:rPr>
        <w:t xml:space="preserve"> 5/1</w:t>
      </w:r>
      <w:r w:rsidR="00441A4D" w:rsidRPr="00547647">
        <w:rPr>
          <w:rFonts w:asciiTheme="majorBidi" w:hAnsiTheme="majorBidi" w:cs="B Lotus" w:hint="cs"/>
          <w:sz w:val="26"/>
          <w:szCs w:val="26"/>
          <w:rtl/>
          <w:lang w:bidi="ar-SA"/>
        </w:rPr>
        <w:t xml:space="preserve"> </w:t>
      </w:r>
      <w:r w:rsidR="008E605E" w:rsidRPr="00547647">
        <w:rPr>
          <w:rFonts w:asciiTheme="majorBidi" w:hAnsiTheme="majorBidi" w:cs="B Lotus" w:hint="cs"/>
          <w:sz w:val="26"/>
          <w:szCs w:val="26"/>
          <w:rtl/>
          <w:lang w:bidi="ar-SA"/>
        </w:rPr>
        <w:t>می‌باشد</w:t>
      </w:r>
      <w:r w:rsidR="00441A4D" w:rsidRPr="00547647">
        <w:rPr>
          <w:rFonts w:asciiTheme="majorBidi" w:hAnsiTheme="majorBidi" w:cs="B Lotus" w:hint="cs"/>
          <w:sz w:val="26"/>
          <w:szCs w:val="26"/>
          <w:rtl/>
          <w:lang w:bidi="ar-SA"/>
        </w:rPr>
        <w:t xml:space="preserve"> </w:t>
      </w:r>
      <w:r w:rsidR="008E605E" w:rsidRPr="00547647">
        <w:rPr>
          <w:rFonts w:asciiTheme="majorBidi" w:hAnsiTheme="majorBidi" w:cs="B Lotus" w:hint="cs"/>
          <w:sz w:val="26"/>
          <w:szCs w:val="26"/>
          <w:rtl/>
          <w:lang w:bidi="ar-SA"/>
        </w:rPr>
        <w:t>بیان‌گر</w:t>
      </w:r>
      <w:r w:rsidR="00441A4D" w:rsidRPr="00547647">
        <w:rPr>
          <w:rFonts w:asciiTheme="majorBidi" w:hAnsiTheme="majorBidi" w:cs="B Lotus" w:hint="cs"/>
          <w:sz w:val="26"/>
          <w:szCs w:val="26"/>
          <w:rtl/>
          <w:lang w:bidi="ar-SA"/>
        </w:rPr>
        <w:t xml:space="preserve"> عدم وجود خودهمبستگی است و استقلال </w:t>
      </w:r>
      <w:r w:rsidR="008E605E" w:rsidRPr="00547647">
        <w:rPr>
          <w:rFonts w:asciiTheme="majorBidi" w:hAnsiTheme="majorBidi" w:cs="B Lotus" w:hint="cs"/>
          <w:sz w:val="26"/>
          <w:szCs w:val="26"/>
          <w:rtl/>
          <w:lang w:bidi="ar-SA"/>
        </w:rPr>
        <w:t>باقی‌مانده‌های</w:t>
      </w:r>
      <w:r w:rsidR="00441A4D" w:rsidRPr="00547647">
        <w:rPr>
          <w:rFonts w:asciiTheme="majorBidi" w:hAnsiTheme="majorBidi" w:cs="B Lotus" w:hint="cs"/>
          <w:sz w:val="26"/>
          <w:szCs w:val="26"/>
          <w:rtl/>
          <w:lang w:bidi="ar-SA"/>
        </w:rPr>
        <w:t xml:space="preserve"> اجزای خطا را نشان </w:t>
      </w:r>
      <w:r w:rsidR="00720842" w:rsidRPr="00547647">
        <w:rPr>
          <w:rFonts w:asciiTheme="majorBidi" w:hAnsiTheme="majorBidi" w:cs="B Lotus" w:hint="cs"/>
          <w:sz w:val="26"/>
          <w:szCs w:val="26"/>
          <w:rtl/>
          <w:lang w:bidi="ar-SA"/>
        </w:rPr>
        <w:t>می‌دهد</w:t>
      </w:r>
      <w:r w:rsidR="00441A4D" w:rsidRPr="00547647">
        <w:rPr>
          <w:rFonts w:asciiTheme="majorBidi" w:hAnsiTheme="majorBidi" w:cs="B Lotus" w:hint="cs"/>
          <w:sz w:val="26"/>
          <w:szCs w:val="26"/>
          <w:rtl/>
          <w:lang w:bidi="ar-SA"/>
        </w:rPr>
        <w:t xml:space="preserve">. </w:t>
      </w:r>
      <w:r w:rsidR="00720842" w:rsidRPr="00547647">
        <w:rPr>
          <w:rFonts w:asciiTheme="majorBidi" w:hAnsiTheme="majorBidi" w:cs="B Lotus" w:hint="cs"/>
          <w:sz w:val="26"/>
          <w:szCs w:val="26"/>
          <w:rtl/>
          <w:lang w:bidi="ar-SA"/>
        </w:rPr>
        <w:t>همان‌طور</w:t>
      </w:r>
      <w:r w:rsidR="00441A4D" w:rsidRPr="00547647">
        <w:rPr>
          <w:rFonts w:asciiTheme="majorBidi" w:hAnsiTheme="majorBidi" w:cs="B Lotus" w:hint="cs"/>
          <w:sz w:val="26"/>
          <w:szCs w:val="26"/>
          <w:rtl/>
          <w:lang w:bidi="ar-SA"/>
        </w:rPr>
        <w:t xml:space="preserve"> که در </w:t>
      </w:r>
      <w:r w:rsidR="00847DE0">
        <w:rPr>
          <w:rFonts w:asciiTheme="majorBidi" w:hAnsiTheme="majorBidi" w:cs="B Lotus" w:hint="cs"/>
          <w:sz w:val="26"/>
          <w:szCs w:val="26"/>
          <w:rtl/>
          <w:lang w:bidi="ar-SA"/>
        </w:rPr>
        <w:t>نگاره</w:t>
      </w:r>
      <w:r w:rsidR="00441A4D" w:rsidRPr="00547647">
        <w:rPr>
          <w:rFonts w:asciiTheme="majorBidi" w:hAnsiTheme="majorBidi" w:cs="B Lotus" w:hint="cs"/>
          <w:sz w:val="26"/>
          <w:szCs w:val="26"/>
          <w:rtl/>
          <w:lang w:bidi="ar-SA"/>
        </w:rPr>
        <w:t xml:space="preserve"> </w:t>
      </w:r>
      <w:r w:rsidR="000F374C">
        <w:rPr>
          <w:rFonts w:asciiTheme="majorBidi" w:hAnsiTheme="majorBidi" w:cs="B Lotus" w:hint="cs"/>
          <w:sz w:val="26"/>
          <w:szCs w:val="26"/>
          <w:rtl/>
          <w:lang w:bidi="ar-SA"/>
        </w:rPr>
        <w:t>(</w:t>
      </w:r>
      <w:r w:rsidR="0003100D" w:rsidRPr="00547647">
        <w:rPr>
          <w:rFonts w:asciiTheme="majorBidi" w:hAnsiTheme="majorBidi" w:cs="B Lotus" w:hint="cs"/>
          <w:sz w:val="26"/>
          <w:szCs w:val="26"/>
          <w:rtl/>
          <w:lang w:bidi="ar-SA"/>
        </w:rPr>
        <w:t>4</w:t>
      </w:r>
      <w:r w:rsidR="000F374C">
        <w:rPr>
          <w:rFonts w:asciiTheme="majorBidi" w:hAnsiTheme="majorBidi" w:cs="B Lotus" w:hint="cs"/>
          <w:sz w:val="26"/>
          <w:szCs w:val="26"/>
          <w:rtl/>
          <w:lang w:bidi="ar-SA"/>
        </w:rPr>
        <w:t xml:space="preserve">) </w:t>
      </w:r>
      <w:r w:rsidR="00441A4D" w:rsidRPr="00547647">
        <w:rPr>
          <w:rFonts w:asciiTheme="majorBidi" w:hAnsiTheme="majorBidi" w:cs="B Lotus" w:hint="cs"/>
          <w:sz w:val="26"/>
          <w:szCs w:val="26"/>
          <w:rtl/>
          <w:lang w:bidi="ar-SA"/>
        </w:rPr>
        <w:t xml:space="preserve">مشاهده </w:t>
      </w:r>
      <w:r w:rsidR="00720842" w:rsidRPr="00547647">
        <w:rPr>
          <w:rFonts w:asciiTheme="majorBidi" w:hAnsiTheme="majorBidi" w:cs="B Lotus" w:hint="cs"/>
          <w:sz w:val="26"/>
          <w:szCs w:val="26"/>
          <w:rtl/>
          <w:lang w:bidi="ar-SA"/>
        </w:rPr>
        <w:t>می‌شود</w:t>
      </w:r>
      <w:r w:rsidR="00441A4D" w:rsidRPr="00547647">
        <w:rPr>
          <w:rFonts w:asciiTheme="majorBidi" w:hAnsiTheme="majorBidi" w:cs="B Lotus" w:hint="cs"/>
          <w:sz w:val="26"/>
          <w:szCs w:val="26"/>
          <w:rtl/>
          <w:lang w:bidi="ar-SA"/>
        </w:rPr>
        <w:t xml:space="preserve"> سطح </w:t>
      </w:r>
      <w:r w:rsidR="00720842" w:rsidRPr="00547647">
        <w:rPr>
          <w:rFonts w:asciiTheme="majorBidi" w:hAnsiTheme="majorBidi" w:cs="B Lotus" w:hint="cs"/>
          <w:sz w:val="26"/>
          <w:szCs w:val="26"/>
          <w:rtl/>
          <w:lang w:bidi="ar-SA"/>
        </w:rPr>
        <w:t>معنی‌داری</w:t>
      </w:r>
      <w:r w:rsidR="00441A4D" w:rsidRPr="00547647">
        <w:rPr>
          <w:rFonts w:asciiTheme="majorBidi" w:hAnsiTheme="majorBidi" w:cs="B Lotus" w:hint="cs"/>
          <w:sz w:val="26"/>
          <w:szCs w:val="26"/>
          <w:rtl/>
          <w:lang w:bidi="ar-SA"/>
        </w:rPr>
        <w:t xml:space="preserve"> </w:t>
      </w:r>
      <w:r w:rsidRPr="00547647">
        <w:rPr>
          <w:rFonts w:asciiTheme="majorBidi" w:hAnsiTheme="majorBidi" w:cs="B Lotus" w:hint="cs"/>
          <w:sz w:val="26"/>
          <w:szCs w:val="26"/>
          <w:rtl/>
          <w:lang w:bidi="ar-SA"/>
        </w:rPr>
        <w:t>آماره‌</w:t>
      </w:r>
      <w:r w:rsidR="00441A4D" w:rsidRPr="00547647">
        <w:rPr>
          <w:rFonts w:asciiTheme="majorBidi" w:hAnsiTheme="majorBidi" w:cs="B Lotus" w:hint="cs"/>
          <w:sz w:val="26"/>
          <w:szCs w:val="26"/>
          <w:rtl/>
          <w:lang w:bidi="ar-SA"/>
        </w:rPr>
        <w:t xml:space="preserve"> آزمون بازده بازار از سطح خطای 5 درصد </w:t>
      </w:r>
      <w:r w:rsidR="00720842" w:rsidRPr="00547647">
        <w:rPr>
          <w:rFonts w:asciiTheme="majorBidi" w:hAnsiTheme="majorBidi" w:cs="B Lotus" w:hint="cs"/>
          <w:sz w:val="26"/>
          <w:szCs w:val="26"/>
          <w:rtl/>
          <w:lang w:bidi="ar-SA"/>
        </w:rPr>
        <w:t>کم‌تر</w:t>
      </w:r>
      <w:r w:rsidR="00441A4D" w:rsidRPr="00547647">
        <w:rPr>
          <w:rFonts w:asciiTheme="majorBidi" w:hAnsiTheme="majorBidi" w:cs="B Lotus" w:hint="cs"/>
          <w:sz w:val="26"/>
          <w:szCs w:val="26"/>
          <w:rtl/>
          <w:lang w:bidi="ar-SA"/>
        </w:rPr>
        <w:t xml:space="preserve"> است و بنابراین</w:t>
      </w:r>
      <w:r w:rsidR="000D2F29" w:rsidRPr="00547647">
        <w:rPr>
          <w:rFonts w:asciiTheme="majorBidi" w:hAnsiTheme="majorBidi" w:cs="B Lotus" w:hint="cs"/>
          <w:sz w:val="26"/>
          <w:szCs w:val="26"/>
          <w:rtl/>
          <w:lang w:bidi="ar-SA"/>
        </w:rPr>
        <w:t xml:space="preserve"> وجود </w:t>
      </w:r>
      <w:r w:rsidR="008C4506" w:rsidRPr="00547647">
        <w:rPr>
          <w:rFonts w:asciiTheme="majorBidi" w:hAnsiTheme="majorBidi" w:cs="B Lotus" w:hint="cs"/>
          <w:sz w:val="26"/>
          <w:szCs w:val="26"/>
          <w:rtl/>
          <w:lang w:bidi="ar-SA"/>
        </w:rPr>
        <w:t>رابطه‌</w:t>
      </w:r>
      <w:r w:rsidR="000D2F29" w:rsidRPr="00547647">
        <w:rPr>
          <w:rFonts w:asciiTheme="majorBidi" w:hAnsiTheme="majorBidi" w:cs="B Lotus" w:hint="cs"/>
          <w:sz w:val="26"/>
          <w:szCs w:val="26"/>
          <w:rtl/>
          <w:lang w:bidi="ar-SA"/>
        </w:rPr>
        <w:t xml:space="preserve"> مستقیم و </w:t>
      </w:r>
      <w:r w:rsidR="00720842" w:rsidRPr="00547647">
        <w:rPr>
          <w:rFonts w:asciiTheme="majorBidi" w:hAnsiTheme="majorBidi" w:cs="B Lotus" w:hint="cs"/>
          <w:sz w:val="26"/>
          <w:szCs w:val="26"/>
          <w:rtl/>
          <w:lang w:bidi="ar-SA"/>
        </w:rPr>
        <w:t>معنی‌دار</w:t>
      </w:r>
      <w:r w:rsidR="000D2F29" w:rsidRPr="00547647">
        <w:rPr>
          <w:rFonts w:asciiTheme="majorBidi" w:hAnsiTheme="majorBidi" w:cs="B Lotus" w:hint="cs"/>
          <w:sz w:val="26"/>
          <w:szCs w:val="26"/>
          <w:rtl/>
          <w:lang w:bidi="ar-SA"/>
        </w:rPr>
        <w:t xml:space="preserve"> بین</w:t>
      </w:r>
      <w:r w:rsidR="00C4064B" w:rsidRPr="00547647">
        <w:rPr>
          <w:rFonts w:asciiTheme="majorBidi" w:hAnsiTheme="majorBidi" w:cs="B Lotus"/>
          <w:sz w:val="26"/>
          <w:szCs w:val="26"/>
          <w:rtl/>
          <w:lang w:bidi="ar-SA"/>
        </w:rPr>
        <w:t xml:space="preserve"> </w:t>
      </w:r>
      <w:r w:rsidR="00441A4D" w:rsidRPr="00547647">
        <w:rPr>
          <w:rFonts w:asciiTheme="majorBidi" w:hAnsiTheme="majorBidi" w:cs="B Lotus" w:hint="cs"/>
          <w:sz w:val="26"/>
          <w:szCs w:val="26"/>
          <w:rtl/>
        </w:rPr>
        <w:t xml:space="preserve">شاخص بازار </w:t>
      </w:r>
      <w:r w:rsidR="000D2F29" w:rsidRPr="00547647">
        <w:rPr>
          <w:rFonts w:asciiTheme="majorBidi" w:hAnsiTheme="majorBidi" w:cs="B Lotus" w:hint="cs"/>
          <w:sz w:val="26"/>
          <w:szCs w:val="26"/>
          <w:rtl/>
        </w:rPr>
        <w:t>و</w:t>
      </w:r>
      <w:r w:rsidR="00C4064B" w:rsidRPr="00547647">
        <w:rPr>
          <w:rFonts w:asciiTheme="majorBidi" w:hAnsiTheme="majorBidi" w:cs="B Lotus"/>
          <w:sz w:val="26"/>
          <w:szCs w:val="26"/>
          <w:rtl/>
        </w:rPr>
        <w:t xml:space="preserve"> </w:t>
      </w:r>
      <w:r w:rsidR="00441A4D" w:rsidRPr="00547647">
        <w:rPr>
          <w:rFonts w:asciiTheme="majorBidi" w:hAnsiTheme="majorBidi" w:cs="B Lotus" w:hint="cs"/>
          <w:sz w:val="26"/>
          <w:szCs w:val="26"/>
          <w:rtl/>
        </w:rPr>
        <w:t>بازده سهام شرکت</w:t>
      </w:r>
      <w:r w:rsidR="00441A4D" w:rsidRPr="00547647">
        <w:rPr>
          <w:rFonts w:asciiTheme="majorBidi" w:hAnsiTheme="majorBidi" w:cs="B Lotus"/>
          <w:sz w:val="26"/>
          <w:szCs w:val="26"/>
          <w:rtl/>
        </w:rPr>
        <w:softHyphen/>
      </w:r>
      <w:r w:rsidR="00441A4D" w:rsidRPr="00547647">
        <w:rPr>
          <w:rFonts w:asciiTheme="majorBidi" w:hAnsiTheme="majorBidi" w:cs="B Lotus" w:hint="cs"/>
          <w:sz w:val="26"/>
          <w:szCs w:val="26"/>
          <w:rtl/>
        </w:rPr>
        <w:t xml:space="preserve">ها </w:t>
      </w:r>
      <w:r w:rsidR="000D2F29" w:rsidRPr="00547647">
        <w:rPr>
          <w:rFonts w:asciiTheme="majorBidi" w:hAnsiTheme="majorBidi" w:cs="B Lotus" w:hint="cs"/>
          <w:sz w:val="26"/>
          <w:szCs w:val="26"/>
          <w:rtl/>
        </w:rPr>
        <w:t xml:space="preserve">تائید </w:t>
      </w:r>
      <w:r w:rsidR="00720842" w:rsidRPr="00547647">
        <w:rPr>
          <w:rFonts w:asciiTheme="majorBidi" w:hAnsiTheme="majorBidi" w:cs="B Lotus" w:hint="cs"/>
          <w:sz w:val="26"/>
          <w:szCs w:val="26"/>
          <w:rtl/>
        </w:rPr>
        <w:t>می‌شود</w:t>
      </w:r>
      <w:r w:rsidR="000D2F29" w:rsidRPr="00547647">
        <w:rPr>
          <w:rFonts w:asciiTheme="majorBidi" w:hAnsiTheme="majorBidi" w:cs="B Lotus" w:hint="cs"/>
          <w:sz w:val="26"/>
          <w:szCs w:val="26"/>
          <w:rtl/>
        </w:rPr>
        <w:t xml:space="preserve"> و </w:t>
      </w:r>
      <w:r w:rsidRPr="00547647">
        <w:rPr>
          <w:rFonts w:asciiTheme="majorBidi" w:hAnsiTheme="majorBidi" w:cs="B Lotus" w:hint="cs"/>
          <w:sz w:val="26"/>
          <w:szCs w:val="26"/>
          <w:rtl/>
        </w:rPr>
        <w:t>فرضیه‌</w:t>
      </w:r>
      <w:r w:rsidR="000D2F29" w:rsidRPr="00547647">
        <w:rPr>
          <w:rFonts w:asciiTheme="majorBidi" w:hAnsiTheme="majorBidi" w:cs="B Lotus" w:hint="cs"/>
          <w:sz w:val="26"/>
          <w:szCs w:val="26"/>
          <w:rtl/>
        </w:rPr>
        <w:t xml:space="preserve"> اول پژوهش پذیرفته </w:t>
      </w:r>
      <w:r w:rsidR="00720842" w:rsidRPr="00547647">
        <w:rPr>
          <w:rFonts w:asciiTheme="majorBidi" w:hAnsiTheme="majorBidi" w:cs="B Lotus" w:hint="cs"/>
          <w:sz w:val="26"/>
          <w:szCs w:val="26"/>
          <w:rtl/>
        </w:rPr>
        <w:t>می‌شود</w:t>
      </w:r>
      <w:r w:rsidR="000D2F29" w:rsidRPr="00547647">
        <w:rPr>
          <w:rFonts w:asciiTheme="majorBidi" w:hAnsiTheme="majorBidi" w:cs="B Lotus" w:hint="cs"/>
          <w:sz w:val="26"/>
          <w:szCs w:val="26"/>
          <w:rtl/>
        </w:rPr>
        <w:t xml:space="preserve">. </w:t>
      </w:r>
      <w:r w:rsidR="00E677BA" w:rsidRPr="00547647">
        <w:rPr>
          <w:rFonts w:asciiTheme="majorBidi" w:hAnsiTheme="majorBidi" w:cs="B Lotus" w:hint="cs"/>
          <w:sz w:val="26"/>
          <w:szCs w:val="26"/>
          <w:rtl/>
        </w:rPr>
        <w:t xml:space="preserve">نتیجه آزمون این فرضیه، با مبانی نظری پژوهش و با پژوهش جیامفی و همکاران </w:t>
      </w:r>
      <w:r w:rsidR="00557E93" w:rsidRPr="000C3E0A">
        <w:rPr>
          <w:rFonts w:asciiTheme="majorBidi" w:hAnsiTheme="majorBidi" w:cs="B Lotus"/>
          <w:sz w:val="26"/>
          <w:szCs w:val="26"/>
        </w:rPr>
        <w:t>]</w:t>
      </w:r>
      <w:r w:rsidR="00557E93">
        <w:rPr>
          <w:rFonts w:asciiTheme="majorBidi" w:hAnsiTheme="majorBidi" w:cs="B Lotus" w:hint="cs"/>
          <w:sz w:val="26"/>
          <w:szCs w:val="26"/>
          <w:rtl/>
        </w:rPr>
        <w:t>14</w:t>
      </w:r>
      <w:r w:rsidR="00557E93" w:rsidRPr="000C3E0A">
        <w:rPr>
          <w:rFonts w:asciiTheme="majorBidi" w:hAnsiTheme="majorBidi" w:cs="B Lotus"/>
          <w:sz w:val="26"/>
          <w:szCs w:val="26"/>
        </w:rPr>
        <w:t>[</w:t>
      </w:r>
      <w:r w:rsidR="00E677BA" w:rsidRPr="00547647">
        <w:rPr>
          <w:rFonts w:asciiTheme="majorBidi" w:hAnsiTheme="majorBidi" w:cs="B Lotus" w:hint="cs"/>
          <w:sz w:val="26"/>
          <w:szCs w:val="26"/>
          <w:rtl/>
        </w:rPr>
        <w:t xml:space="preserve"> مطابقت دارد.</w:t>
      </w:r>
      <w:bookmarkStart w:id="4" w:name="_Toc473918015"/>
    </w:p>
    <w:p w:rsidR="00CA5C4C" w:rsidRPr="00097B39" w:rsidRDefault="00847DE0" w:rsidP="00E91C5C">
      <w:pPr>
        <w:ind w:firstLine="288"/>
        <w:jc w:val="both"/>
        <w:rPr>
          <w:rFonts w:ascii="B Nazanin" w:eastAsia="B Nazanin" w:hAnsi="B Nazanin" w:cs="B Lotus"/>
          <w:b/>
          <w:bCs/>
          <w:i/>
          <w:iCs/>
          <w:sz w:val="22"/>
          <w:szCs w:val="22"/>
          <w:rtl/>
        </w:rPr>
      </w:pPr>
      <w:r>
        <w:rPr>
          <w:rFonts w:ascii="B Nazanin" w:eastAsia="B Nazanin" w:hAnsi="B Nazanin" w:cs="B Lotus" w:hint="cs"/>
          <w:b/>
          <w:bCs/>
          <w:sz w:val="22"/>
          <w:szCs w:val="22"/>
          <w:rtl/>
          <w:lang w:bidi="ar-SA"/>
        </w:rPr>
        <w:t>نگاره</w:t>
      </w:r>
      <w:r w:rsidR="00CA5C4C" w:rsidRPr="00097B39">
        <w:rPr>
          <w:rFonts w:ascii="B Nazanin" w:eastAsia="B Nazanin" w:hAnsi="B Nazanin" w:cs="B Lotus"/>
          <w:b/>
          <w:bCs/>
          <w:sz w:val="22"/>
          <w:szCs w:val="22"/>
          <w:rtl/>
          <w:lang w:bidi="ar-SA"/>
        </w:rPr>
        <w:t xml:space="preserve"> </w:t>
      </w:r>
      <w:r w:rsidR="0003100D" w:rsidRPr="00097B39">
        <w:rPr>
          <w:rFonts w:ascii="B Nazanin" w:eastAsia="B Nazanin" w:hAnsi="B Nazanin" w:cs="B Lotus" w:hint="cs"/>
          <w:b/>
          <w:bCs/>
          <w:sz w:val="22"/>
          <w:szCs w:val="22"/>
          <w:rtl/>
          <w:lang w:bidi="ar-SA"/>
        </w:rPr>
        <w:t>4</w:t>
      </w:r>
      <w:r w:rsidR="00DC06B5" w:rsidRPr="00097B39">
        <w:rPr>
          <w:rFonts w:ascii="B Nazanin" w:eastAsia="B Nazanin" w:hAnsi="B Nazanin" w:cs="B Lotus" w:hint="cs"/>
          <w:b/>
          <w:bCs/>
          <w:sz w:val="22"/>
          <w:szCs w:val="22"/>
          <w:rtl/>
          <w:lang w:bidi="ar-SA"/>
        </w:rPr>
        <w:t>:</w:t>
      </w:r>
      <w:r w:rsidR="00CA5C4C" w:rsidRPr="00097B39">
        <w:rPr>
          <w:rFonts w:ascii="B Nazanin" w:eastAsia="B Nazanin" w:hAnsi="B Nazanin" w:cs="B Lotus" w:hint="cs"/>
          <w:b/>
          <w:bCs/>
          <w:noProof/>
          <w:sz w:val="22"/>
          <w:szCs w:val="22"/>
          <w:rtl/>
        </w:rPr>
        <w:t xml:space="preserve"> </w:t>
      </w:r>
      <w:r w:rsidR="00CA5C4C" w:rsidRPr="00097B39">
        <w:rPr>
          <w:rFonts w:ascii="B Nazanin" w:eastAsia="B Nazanin" w:hAnsi="B Nazanin" w:cs="B Lotus" w:hint="eastAsia"/>
          <w:b/>
          <w:bCs/>
          <w:noProof/>
          <w:sz w:val="22"/>
          <w:szCs w:val="22"/>
          <w:rtl/>
        </w:rPr>
        <w:t>نتا</w:t>
      </w:r>
      <w:r w:rsidR="00CA5C4C" w:rsidRPr="00097B39">
        <w:rPr>
          <w:rFonts w:ascii="B Nazanin" w:eastAsia="B Nazanin" w:hAnsi="B Nazanin" w:cs="B Lotus" w:hint="cs"/>
          <w:b/>
          <w:bCs/>
          <w:noProof/>
          <w:sz w:val="22"/>
          <w:szCs w:val="22"/>
          <w:rtl/>
        </w:rPr>
        <w:t>ی</w:t>
      </w:r>
      <w:r w:rsidR="00CA5C4C" w:rsidRPr="00097B39">
        <w:rPr>
          <w:rFonts w:ascii="B Nazanin" w:eastAsia="B Nazanin" w:hAnsi="B Nazanin" w:cs="B Lotus" w:hint="eastAsia"/>
          <w:b/>
          <w:bCs/>
          <w:noProof/>
          <w:sz w:val="22"/>
          <w:szCs w:val="22"/>
          <w:rtl/>
        </w:rPr>
        <w:t>ج</w:t>
      </w:r>
      <w:r w:rsidR="00CA5C4C" w:rsidRPr="00097B39">
        <w:rPr>
          <w:rFonts w:ascii="B Nazanin" w:eastAsia="B Nazanin" w:hAnsi="B Nazanin" w:cs="B Lotus"/>
          <w:b/>
          <w:bCs/>
          <w:noProof/>
          <w:sz w:val="22"/>
          <w:szCs w:val="22"/>
          <w:rtl/>
        </w:rPr>
        <w:t xml:space="preserve"> </w:t>
      </w:r>
      <w:r w:rsidR="00CA5C4C" w:rsidRPr="00097B39">
        <w:rPr>
          <w:rFonts w:ascii="B Nazanin" w:eastAsia="B Nazanin" w:hAnsi="B Nazanin" w:cs="B Lotus" w:hint="eastAsia"/>
          <w:b/>
          <w:bCs/>
          <w:noProof/>
          <w:sz w:val="22"/>
          <w:szCs w:val="22"/>
          <w:rtl/>
        </w:rPr>
        <w:t>حاصل</w:t>
      </w:r>
      <w:r w:rsidR="00CA5C4C" w:rsidRPr="00097B39">
        <w:rPr>
          <w:rFonts w:ascii="B Nazanin" w:eastAsia="B Nazanin" w:hAnsi="B Nazanin" w:cs="B Lotus"/>
          <w:b/>
          <w:bCs/>
          <w:noProof/>
          <w:sz w:val="22"/>
          <w:szCs w:val="22"/>
          <w:rtl/>
        </w:rPr>
        <w:t xml:space="preserve"> </w:t>
      </w:r>
      <w:r w:rsidR="00CA5C4C" w:rsidRPr="00097B39">
        <w:rPr>
          <w:rFonts w:ascii="B Nazanin" w:eastAsia="B Nazanin" w:hAnsi="B Nazanin" w:cs="B Lotus" w:hint="eastAsia"/>
          <w:b/>
          <w:bCs/>
          <w:noProof/>
          <w:sz w:val="22"/>
          <w:szCs w:val="22"/>
          <w:rtl/>
        </w:rPr>
        <w:t>از</w:t>
      </w:r>
      <w:r w:rsidR="00CA5C4C" w:rsidRPr="00097B39">
        <w:rPr>
          <w:rFonts w:ascii="B Nazanin" w:eastAsia="B Nazanin" w:hAnsi="B Nazanin" w:cs="B Lotus"/>
          <w:b/>
          <w:bCs/>
          <w:noProof/>
          <w:sz w:val="22"/>
          <w:szCs w:val="22"/>
          <w:rtl/>
        </w:rPr>
        <w:t xml:space="preserve"> </w:t>
      </w:r>
      <w:r w:rsidR="00CA5C4C" w:rsidRPr="00097B39">
        <w:rPr>
          <w:rFonts w:ascii="B Nazanin" w:eastAsia="B Nazanin" w:hAnsi="B Nazanin" w:cs="B Lotus" w:hint="eastAsia"/>
          <w:b/>
          <w:bCs/>
          <w:noProof/>
          <w:sz w:val="22"/>
          <w:szCs w:val="22"/>
          <w:rtl/>
        </w:rPr>
        <w:t>برآورد</w:t>
      </w:r>
      <w:r w:rsidR="00CA5C4C" w:rsidRPr="00097B39">
        <w:rPr>
          <w:rFonts w:ascii="B Nazanin" w:eastAsia="B Nazanin" w:hAnsi="B Nazanin" w:cs="B Lotus"/>
          <w:b/>
          <w:bCs/>
          <w:noProof/>
          <w:sz w:val="22"/>
          <w:szCs w:val="22"/>
          <w:rtl/>
        </w:rPr>
        <w:t xml:space="preserve"> </w:t>
      </w:r>
      <w:r w:rsidR="00C4064B" w:rsidRPr="00097B39">
        <w:rPr>
          <w:rFonts w:ascii="B Nazanin" w:eastAsia="B Nazanin" w:hAnsi="B Nazanin" w:cs="B Lotus"/>
          <w:b/>
          <w:bCs/>
          <w:noProof/>
          <w:sz w:val="22"/>
          <w:szCs w:val="22"/>
          <w:rtl/>
        </w:rPr>
        <w:t>الگو</w:t>
      </w:r>
      <w:r w:rsidR="006C5986">
        <w:rPr>
          <w:rFonts w:ascii="B Nazanin" w:eastAsia="B Nazanin" w:hAnsi="B Nazanin" w:cs="B Lotus" w:hint="cs"/>
          <w:b/>
          <w:bCs/>
          <w:noProof/>
          <w:sz w:val="22"/>
          <w:szCs w:val="22"/>
          <w:rtl/>
        </w:rPr>
        <w:t>ی</w:t>
      </w:r>
      <w:r w:rsidR="001B21D0">
        <w:rPr>
          <w:rFonts w:ascii="B Nazanin" w:eastAsia="B Nazanin" w:hAnsi="B Nazanin" w:cs="B Lotus"/>
          <w:b/>
          <w:bCs/>
          <w:noProof/>
          <w:sz w:val="22"/>
          <w:szCs w:val="22"/>
          <w:rtl/>
        </w:rPr>
        <w:t xml:space="preserve"> </w:t>
      </w:r>
      <w:r w:rsidR="001B21D0">
        <w:rPr>
          <w:rFonts w:ascii="B Nazanin" w:eastAsia="B Nazanin" w:hAnsi="B Nazanin" w:cs="B Lotus" w:hint="cs"/>
          <w:b/>
          <w:bCs/>
          <w:noProof/>
          <w:sz w:val="22"/>
          <w:szCs w:val="22"/>
          <w:rtl/>
        </w:rPr>
        <w:t>1</w:t>
      </w:r>
      <w:r w:rsidR="00CA5C4C" w:rsidRPr="00097B39">
        <w:rPr>
          <w:rFonts w:ascii="B Nazanin" w:eastAsia="B Nazanin" w:hAnsi="B Nazanin" w:cs="B Lotus" w:hint="cs"/>
          <w:b/>
          <w:bCs/>
          <w:noProof/>
          <w:sz w:val="22"/>
          <w:szCs w:val="22"/>
          <w:rtl/>
        </w:rPr>
        <w:t xml:space="preserve"> </w:t>
      </w:r>
      <w:r w:rsidR="00C4064B" w:rsidRPr="00097B39">
        <w:rPr>
          <w:rFonts w:ascii="B Nazanin" w:eastAsia="B Nazanin" w:hAnsi="B Nazanin" w:cs="B Lotus"/>
          <w:b/>
          <w:bCs/>
          <w:noProof/>
          <w:sz w:val="22"/>
          <w:szCs w:val="22"/>
          <w:rtl/>
        </w:rPr>
        <w:t>پژوهش (</w:t>
      </w:r>
      <w:r w:rsidR="00CA5C4C" w:rsidRPr="00097B39">
        <w:rPr>
          <w:rFonts w:ascii="B Nazanin" w:eastAsia="B Nazanin" w:hAnsi="B Nazanin" w:cs="B Lotus" w:hint="cs"/>
          <w:b/>
          <w:bCs/>
          <w:sz w:val="22"/>
          <w:szCs w:val="22"/>
          <w:rtl/>
          <w:lang w:bidi="ar-SA"/>
        </w:rPr>
        <w:t>آزمون</w:t>
      </w:r>
      <w:r w:rsidR="00CA5C4C" w:rsidRPr="00097B39">
        <w:rPr>
          <w:rFonts w:ascii="B Nazanin" w:eastAsia="B Nazanin" w:hAnsi="B Nazanin" w:cs="B Lotus" w:hint="cs"/>
          <w:b/>
          <w:bCs/>
          <w:i/>
          <w:iCs/>
          <w:sz w:val="22"/>
          <w:szCs w:val="22"/>
          <w:rtl/>
          <w:lang w:bidi="ar-SA"/>
        </w:rPr>
        <w:t xml:space="preserve"> </w:t>
      </w:r>
      <w:r w:rsidR="00720842" w:rsidRPr="00097B39">
        <w:rPr>
          <w:rFonts w:ascii="B Nazanin" w:eastAsia="B Nazanin" w:hAnsi="B Nazanin" w:cs="B Lotus"/>
          <w:b/>
          <w:bCs/>
          <w:sz w:val="22"/>
          <w:szCs w:val="22"/>
          <w:rtl/>
          <w:lang w:bidi="ar-SA"/>
        </w:rPr>
        <w:t>فرض</w:t>
      </w:r>
      <w:r w:rsidR="00720842" w:rsidRPr="00097B39">
        <w:rPr>
          <w:rFonts w:ascii="B Nazanin" w:eastAsia="B Nazanin" w:hAnsi="B Nazanin" w:cs="B Lotus" w:hint="cs"/>
          <w:b/>
          <w:bCs/>
          <w:sz w:val="22"/>
          <w:szCs w:val="22"/>
          <w:rtl/>
          <w:lang w:bidi="ar-SA"/>
        </w:rPr>
        <w:t>ی</w:t>
      </w:r>
      <w:r w:rsidR="00720842" w:rsidRPr="00097B39">
        <w:rPr>
          <w:rFonts w:ascii="B Nazanin" w:eastAsia="B Nazanin" w:hAnsi="B Nazanin" w:cs="B Lotus" w:hint="eastAsia"/>
          <w:b/>
          <w:bCs/>
          <w:sz w:val="22"/>
          <w:szCs w:val="22"/>
          <w:rtl/>
          <w:lang w:bidi="ar-SA"/>
        </w:rPr>
        <w:t>ه‌</w:t>
      </w:r>
      <w:r w:rsidR="00CA5C4C" w:rsidRPr="00097B39">
        <w:rPr>
          <w:rFonts w:ascii="B Nazanin" w:eastAsia="B Nazanin" w:hAnsi="B Nazanin" w:cs="B Lotus" w:hint="cs"/>
          <w:b/>
          <w:bCs/>
          <w:i/>
          <w:iCs/>
          <w:sz w:val="22"/>
          <w:szCs w:val="22"/>
          <w:rtl/>
          <w:lang w:bidi="ar-SA"/>
        </w:rPr>
        <w:t xml:space="preserve"> </w:t>
      </w:r>
      <w:r w:rsidR="00CA5C4C" w:rsidRPr="00097B39">
        <w:rPr>
          <w:rFonts w:ascii="B Nazanin" w:eastAsia="B Nazanin" w:hAnsi="B Nazanin" w:cs="B Lotus" w:hint="cs"/>
          <w:b/>
          <w:bCs/>
          <w:sz w:val="22"/>
          <w:szCs w:val="22"/>
          <w:rtl/>
          <w:lang w:bidi="ar-SA"/>
        </w:rPr>
        <w:t>اول</w:t>
      </w:r>
      <w:r w:rsidR="00CA5C4C" w:rsidRPr="00097B39">
        <w:rPr>
          <w:rFonts w:ascii="B Nazanin" w:eastAsia="B Nazanin" w:hAnsi="B Nazanin" w:cs="B Lotus" w:hint="cs"/>
          <w:b/>
          <w:bCs/>
          <w:noProof/>
          <w:sz w:val="22"/>
          <w:szCs w:val="22"/>
          <w:rtl/>
        </w:rPr>
        <w:t>)</w:t>
      </w:r>
      <w:bookmarkEnd w:id="4"/>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9"/>
        <w:gridCol w:w="2015"/>
        <w:gridCol w:w="1563"/>
        <w:gridCol w:w="1677"/>
      </w:tblGrid>
      <w:tr w:rsidR="00CA5C4C" w:rsidRPr="00DE5464" w:rsidTr="004470F8">
        <w:trPr>
          <w:jc w:val="center"/>
        </w:trPr>
        <w:tc>
          <w:tcPr>
            <w:tcW w:w="2082" w:type="pct"/>
            <w:tcBorders>
              <w:top w:val="single" w:sz="4" w:space="0" w:color="auto"/>
              <w:left w:val="single" w:sz="4" w:space="0" w:color="000000"/>
              <w:bottom w:val="single" w:sz="4" w:space="0" w:color="000000"/>
              <w:right w:val="single" w:sz="4" w:space="0" w:color="auto"/>
            </w:tcBorders>
            <w:shd w:val="clear" w:color="auto" w:fill="C6D9F1" w:themeFill="text2" w:themeFillTint="33"/>
            <w:vAlign w:val="center"/>
            <w:hideMark/>
          </w:tcPr>
          <w:p w:rsidR="00CA5C4C" w:rsidRPr="001D590B" w:rsidRDefault="00CA5C4C" w:rsidP="00CA5C4C">
            <w:pPr>
              <w:ind w:firstLine="284"/>
              <w:contextualSpacing/>
              <w:jc w:val="center"/>
              <w:rPr>
                <w:rFonts w:eastAsia="Calibri" w:cs="B Lotus"/>
                <w:b/>
                <w:bCs/>
                <w:color w:val="000000"/>
                <w:sz w:val="22"/>
                <w:szCs w:val="22"/>
                <w:lang w:bidi="ar-SA"/>
              </w:rPr>
            </w:pPr>
            <w:r w:rsidRPr="001D590B">
              <w:rPr>
                <w:rFonts w:eastAsia="Calibri" w:cs="B Lotus"/>
                <w:b/>
                <w:bCs/>
                <w:color w:val="000000"/>
                <w:sz w:val="22"/>
                <w:szCs w:val="22"/>
                <w:rtl/>
                <w:lang w:bidi="ar-SA"/>
              </w:rPr>
              <w:t>متغیر</w:t>
            </w:r>
          </w:p>
        </w:tc>
        <w:tc>
          <w:tcPr>
            <w:tcW w:w="1119" w:type="pct"/>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rsidR="00CA5C4C" w:rsidRPr="001D590B" w:rsidRDefault="00CA5C4C" w:rsidP="00CA5C4C">
            <w:pPr>
              <w:ind w:firstLine="284"/>
              <w:contextualSpacing/>
              <w:jc w:val="center"/>
              <w:rPr>
                <w:rFonts w:eastAsia="Calibri" w:cs="B Lotus"/>
                <w:b/>
                <w:bCs/>
                <w:color w:val="000000"/>
                <w:sz w:val="22"/>
                <w:szCs w:val="22"/>
                <w:lang w:val="en-IE" w:bidi="ar-SA"/>
              </w:rPr>
            </w:pPr>
            <w:r w:rsidRPr="001D590B">
              <w:rPr>
                <w:rFonts w:eastAsia="Calibri" w:cs="B Lotus" w:hint="cs"/>
                <w:b/>
                <w:bCs/>
                <w:color w:val="000000"/>
                <w:sz w:val="22"/>
                <w:szCs w:val="22"/>
                <w:rtl/>
                <w:lang w:val="en-IE" w:bidi="ar-SA"/>
              </w:rPr>
              <w:t>ضریب متغیر</w:t>
            </w:r>
          </w:p>
        </w:tc>
        <w:tc>
          <w:tcPr>
            <w:tcW w:w="868" w:type="pct"/>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rsidR="00CA5C4C" w:rsidRPr="001D590B" w:rsidRDefault="00CA5C4C" w:rsidP="00CA5C4C">
            <w:pPr>
              <w:ind w:firstLine="284"/>
              <w:contextualSpacing/>
              <w:jc w:val="center"/>
              <w:rPr>
                <w:rFonts w:eastAsia="Calibri" w:cs="B Lotus"/>
                <w:b/>
                <w:bCs/>
                <w:color w:val="000000"/>
                <w:sz w:val="22"/>
                <w:szCs w:val="22"/>
                <w:lang w:bidi="ar-SA"/>
              </w:rPr>
            </w:pPr>
            <w:r w:rsidRPr="001D590B">
              <w:rPr>
                <w:rFonts w:eastAsia="Calibri" w:cs="B Lotus" w:hint="cs"/>
                <w:b/>
                <w:bCs/>
                <w:color w:val="000000"/>
                <w:sz w:val="22"/>
                <w:szCs w:val="22"/>
                <w:rtl/>
                <w:lang w:bidi="ar-SA"/>
              </w:rPr>
              <w:t>آماره تی</w:t>
            </w:r>
          </w:p>
        </w:tc>
        <w:tc>
          <w:tcPr>
            <w:tcW w:w="931" w:type="pct"/>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rsidR="00CA5C4C" w:rsidRPr="001D590B" w:rsidRDefault="00CA5C4C" w:rsidP="00CA5C4C">
            <w:pPr>
              <w:ind w:firstLine="284"/>
              <w:contextualSpacing/>
              <w:jc w:val="center"/>
              <w:rPr>
                <w:rFonts w:eastAsia="Calibri" w:cs="B Lotus"/>
                <w:b/>
                <w:bCs/>
                <w:color w:val="000000"/>
                <w:sz w:val="22"/>
                <w:szCs w:val="22"/>
                <w:lang w:val="en-IE" w:bidi="ar-SA"/>
              </w:rPr>
            </w:pPr>
            <w:r w:rsidRPr="001D590B">
              <w:rPr>
                <w:rFonts w:eastAsia="Calibri" w:cs="B Lotus" w:hint="cs"/>
                <w:b/>
                <w:bCs/>
                <w:color w:val="000000"/>
                <w:sz w:val="22"/>
                <w:szCs w:val="22"/>
                <w:rtl/>
                <w:lang w:val="en-IE" w:bidi="ar-SA"/>
              </w:rPr>
              <w:t>سطح خطا</w:t>
            </w:r>
          </w:p>
        </w:tc>
      </w:tr>
      <w:tr w:rsidR="00CA5C4C" w:rsidRPr="00DE5464" w:rsidTr="00203205">
        <w:trPr>
          <w:trHeight w:val="458"/>
          <w:jc w:val="center"/>
        </w:trPr>
        <w:tc>
          <w:tcPr>
            <w:tcW w:w="2082" w:type="pct"/>
            <w:tcBorders>
              <w:top w:val="single" w:sz="4" w:space="0" w:color="000000"/>
              <w:left w:val="single" w:sz="4" w:space="0" w:color="000000"/>
              <w:bottom w:val="single" w:sz="4" w:space="0" w:color="000000"/>
              <w:right w:val="single" w:sz="4" w:space="0" w:color="auto"/>
            </w:tcBorders>
            <w:vAlign w:val="center"/>
            <w:hideMark/>
          </w:tcPr>
          <w:p w:rsidR="00CA5C4C" w:rsidRPr="008A27F4" w:rsidRDefault="00317AAC" w:rsidP="00CA5C4C">
            <w:pPr>
              <w:ind w:firstLine="284"/>
              <w:contextualSpacing/>
              <w:jc w:val="center"/>
              <w:rPr>
                <w:rFonts w:asciiTheme="majorBidi" w:eastAsia="Calibri" w:hAnsiTheme="majorBidi" w:cstheme="majorBidi"/>
                <w:color w:val="000000"/>
                <w:sz w:val="22"/>
                <w:szCs w:val="22"/>
                <w:lang w:bidi="ar-SA"/>
              </w:rPr>
            </w:pPr>
            <m:oMathPara>
              <m:oMath>
                <m:sSub>
                  <m:sSubPr>
                    <m:ctrlPr>
                      <w:rPr>
                        <w:rFonts w:ascii="Cambria Math" w:eastAsia="Calibri" w:hAnsi="Cambria Math" w:cstheme="majorBidi"/>
                        <w:b/>
                        <w:bCs/>
                        <w:iCs/>
                        <w:color w:val="000000"/>
                        <w:sz w:val="22"/>
                        <w:szCs w:val="22"/>
                        <w:lang w:bidi="ar-SA"/>
                      </w:rPr>
                    </m:ctrlPr>
                  </m:sSubPr>
                  <m:e>
                    <m:r>
                      <m:rPr>
                        <m:sty m:val="b"/>
                      </m:rPr>
                      <w:rPr>
                        <w:rFonts w:ascii="Cambria Math" w:eastAsia="Calibri" w:hAnsi="Cambria Math" w:cstheme="majorBidi"/>
                        <w:color w:val="000000"/>
                        <w:sz w:val="22"/>
                        <w:szCs w:val="22"/>
                        <w:lang w:bidi="ar-SA"/>
                      </w:rPr>
                      <m:t>α</m:t>
                    </m:r>
                  </m:e>
                  <m:sub>
                    <m:r>
                      <m:rPr>
                        <m:sty m:val="b"/>
                      </m:rPr>
                      <w:rPr>
                        <w:rFonts w:ascii="Cambria Math" w:eastAsia="Calibri" w:hAnsi="Cambria Math" w:cstheme="majorBidi"/>
                        <w:color w:val="000000"/>
                        <w:sz w:val="22"/>
                        <w:szCs w:val="22"/>
                        <w:lang w:bidi="ar-SA"/>
                      </w:rPr>
                      <m:t>0</m:t>
                    </m:r>
                  </m:sub>
                </m:sSub>
              </m:oMath>
            </m:oMathPara>
          </w:p>
        </w:tc>
        <w:tc>
          <w:tcPr>
            <w:tcW w:w="1119" w:type="pct"/>
            <w:tcBorders>
              <w:top w:val="single" w:sz="4" w:space="0" w:color="000000"/>
              <w:left w:val="single" w:sz="4" w:space="0" w:color="auto"/>
              <w:bottom w:val="single" w:sz="4" w:space="0" w:color="000000"/>
              <w:right w:val="single" w:sz="4" w:space="0" w:color="000000"/>
            </w:tcBorders>
            <w:vAlign w:val="center"/>
            <w:hideMark/>
          </w:tcPr>
          <w:p w:rsidR="00CA5C4C" w:rsidRPr="008A27F4" w:rsidRDefault="00CA5C4C" w:rsidP="00CA5C4C">
            <w:pPr>
              <w:bidi w:val="0"/>
              <w:jc w:val="center"/>
              <w:rPr>
                <w:rFonts w:eastAsia="Calibri" w:cs="B Lotus"/>
                <w:color w:val="000000"/>
                <w:sz w:val="26"/>
                <w:szCs w:val="26"/>
                <w:lang w:bidi="ar-SA"/>
              </w:rPr>
            </w:pPr>
            <w:r w:rsidRPr="008A27F4">
              <w:rPr>
                <w:rFonts w:eastAsia="Calibri" w:cs="B Lotus" w:hint="cs"/>
                <w:color w:val="000000"/>
                <w:sz w:val="26"/>
                <w:szCs w:val="26"/>
                <w:rtl/>
                <w:lang w:bidi="ar-SA"/>
              </w:rPr>
              <w:t>141/0</w:t>
            </w:r>
          </w:p>
        </w:tc>
        <w:tc>
          <w:tcPr>
            <w:tcW w:w="868" w:type="pct"/>
            <w:tcBorders>
              <w:top w:val="single" w:sz="4" w:space="0" w:color="000000"/>
              <w:left w:val="single" w:sz="4" w:space="0" w:color="000000"/>
              <w:bottom w:val="single" w:sz="4" w:space="0" w:color="000000"/>
              <w:right w:val="single" w:sz="4" w:space="0" w:color="000000"/>
            </w:tcBorders>
            <w:vAlign w:val="center"/>
            <w:hideMark/>
          </w:tcPr>
          <w:p w:rsidR="00CA5C4C" w:rsidRPr="008A27F4" w:rsidRDefault="00CA5C4C" w:rsidP="00CA5C4C">
            <w:pPr>
              <w:autoSpaceDE w:val="0"/>
              <w:autoSpaceDN w:val="0"/>
              <w:bidi w:val="0"/>
              <w:adjustRightInd w:val="0"/>
              <w:jc w:val="center"/>
              <w:rPr>
                <w:rFonts w:ascii="Arial" w:eastAsia="Calibri" w:hAnsi="Arial" w:cs="B Lotus"/>
                <w:color w:val="000000"/>
                <w:sz w:val="26"/>
                <w:szCs w:val="26"/>
                <w:lang w:bidi="ar-SA"/>
              </w:rPr>
            </w:pPr>
            <w:r w:rsidRPr="008A27F4">
              <w:rPr>
                <w:rFonts w:ascii="Arial" w:eastAsia="Calibri" w:hAnsi="Arial" w:cs="B Lotus" w:hint="cs"/>
                <w:color w:val="000000"/>
                <w:sz w:val="26"/>
                <w:szCs w:val="26"/>
                <w:rtl/>
                <w:lang w:bidi="ar-SA"/>
              </w:rPr>
              <w:t>015/15</w:t>
            </w:r>
          </w:p>
        </w:tc>
        <w:tc>
          <w:tcPr>
            <w:tcW w:w="931" w:type="pct"/>
            <w:tcBorders>
              <w:top w:val="single" w:sz="4" w:space="0" w:color="000000"/>
              <w:left w:val="single" w:sz="4" w:space="0" w:color="000000"/>
              <w:bottom w:val="single" w:sz="4" w:space="0" w:color="000000"/>
              <w:right w:val="single" w:sz="4" w:space="0" w:color="auto"/>
            </w:tcBorders>
            <w:vAlign w:val="center"/>
            <w:hideMark/>
          </w:tcPr>
          <w:p w:rsidR="00CA5C4C" w:rsidRPr="008A27F4" w:rsidRDefault="00CA5C4C" w:rsidP="00CA5C4C">
            <w:pPr>
              <w:autoSpaceDE w:val="0"/>
              <w:autoSpaceDN w:val="0"/>
              <w:adjustRightInd w:val="0"/>
              <w:ind w:firstLine="284"/>
              <w:jc w:val="center"/>
              <w:rPr>
                <w:rFonts w:ascii="Arial" w:eastAsia="Calibri" w:hAnsi="Arial" w:cs="B Lotus"/>
                <w:color w:val="000000"/>
                <w:sz w:val="26"/>
                <w:szCs w:val="26"/>
                <w:lang w:bidi="ar-SA"/>
              </w:rPr>
            </w:pPr>
            <w:r w:rsidRPr="008A27F4">
              <w:rPr>
                <w:rFonts w:ascii="Arial" w:eastAsia="Calibri" w:hAnsi="Arial" w:cs="B Lotus" w:hint="cs"/>
                <w:color w:val="000000"/>
                <w:sz w:val="26"/>
                <w:szCs w:val="26"/>
                <w:rtl/>
                <w:lang w:bidi="ar-SA"/>
              </w:rPr>
              <w:t>000/0</w:t>
            </w:r>
          </w:p>
        </w:tc>
      </w:tr>
      <w:tr w:rsidR="00CA5C4C" w:rsidRPr="00DE5464" w:rsidTr="00203205">
        <w:trPr>
          <w:trHeight w:val="458"/>
          <w:jc w:val="center"/>
        </w:trPr>
        <w:tc>
          <w:tcPr>
            <w:tcW w:w="2082" w:type="pct"/>
            <w:tcBorders>
              <w:top w:val="single" w:sz="4" w:space="0" w:color="auto"/>
              <w:left w:val="single" w:sz="4" w:space="0" w:color="000000"/>
              <w:bottom w:val="single" w:sz="4" w:space="0" w:color="auto"/>
              <w:right w:val="single" w:sz="4" w:space="0" w:color="000000"/>
            </w:tcBorders>
            <w:vAlign w:val="center"/>
          </w:tcPr>
          <w:p w:rsidR="00CA5C4C" w:rsidRPr="008A27F4" w:rsidRDefault="00CA5C4C" w:rsidP="00CA5C4C">
            <w:pPr>
              <w:bidi w:val="0"/>
              <w:spacing w:after="160" w:line="276" w:lineRule="auto"/>
              <w:ind w:firstLine="284"/>
              <w:jc w:val="center"/>
              <w:rPr>
                <w:rFonts w:asciiTheme="majorBidi" w:eastAsia="Calibri" w:hAnsiTheme="majorBidi" w:cstheme="majorBidi"/>
                <w:bCs/>
                <w:sz w:val="22"/>
                <w:szCs w:val="22"/>
                <w:lang w:bidi="ar-SA"/>
              </w:rPr>
            </w:pPr>
            <w:r w:rsidRPr="008A27F4">
              <w:rPr>
                <w:rFonts w:asciiTheme="majorBidi" w:eastAsia="Calibri" w:hAnsiTheme="majorBidi" w:cstheme="majorBidi"/>
                <w:bCs/>
                <w:sz w:val="22"/>
                <w:szCs w:val="22"/>
                <w:lang w:bidi="ar-SA"/>
              </w:rPr>
              <w:t>RM</w:t>
            </w:r>
          </w:p>
        </w:tc>
        <w:tc>
          <w:tcPr>
            <w:tcW w:w="1119" w:type="pct"/>
            <w:tcBorders>
              <w:top w:val="single" w:sz="4" w:space="0" w:color="auto"/>
              <w:left w:val="single" w:sz="4" w:space="0" w:color="000000"/>
              <w:bottom w:val="single" w:sz="4" w:space="0" w:color="auto"/>
              <w:right w:val="single" w:sz="4" w:space="0" w:color="000000"/>
            </w:tcBorders>
            <w:vAlign w:val="center"/>
          </w:tcPr>
          <w:p w:rsidR="00CA5C4C" w:rsidRPr="008A27F4" w:rsidRDefault="00CA5C4C" w:rsidP="00CA5C4C">
            <w:pPr>
              <w:bidi w:val="0"/>
              <w:jc w:val="center"/>
              <w:rPr>
                <w:rFonts w:eastAsia="Calibri" w:cs="B Lotus"/>
                <w:color w:val="000000"/>
                <w:sz w:val="26"/>
                <w:szCs w:val="26"/>
                <w:rtl/>
                <w:lang w:bidi="ar-SA"/>
              </w:rPr>
            </w:pPr>
            <w:r w:rsidRPr="008A27F4">
              <w:rPr>
                <w:rFonts w:eastAsia="Calibri" w:cs="B Lotus" w:hint="cs"/>
                <w:color w:val="000000"/>
                <w:sz w:val="26"/>
                <w:szCs w:val="26"/>
                <w:rtl/>
                <w:lang w:bidi="ar-SA"/>
              </w:rPr>
              <w:t>189/1</w:t>
            </w:r>
          </w:p>
        </w:tc>
        <w:tc>
          <w:tcPr>
            <w:tcW w:w="868" w:type="pct"/>
            <w:tcBorders>
              <w:top w:val="single" w:sz="4" w:space="0" w:color="auto"/>
              <w:left w:val="single" w:sz="4" w:space="0" w:color="000000"/>
              <w:bottom w:val="single" w:sz="4" w:space="0" w:color="auto"/>
              <w:right w:val="single" w:sz="4" w:space="0" w:color="000000"/>
            </w:tcBorders>
            <w:vAlign w:val="center"/>
          </w:tcPr>
          <w:p w:rsidR="00CA5C4C" w:rsidRPr="008A27F4" w:rsidRDefault="00CA5C4C" w:rsidP="00CA5C4C">
            <w:pPr>
              <w:autoSpaceDE w:val="0"/>
              <w:autoSpaceDN w:val="0"/>
              <w:bidi w:val="0"/>
              <w:adjustRightInd w:val="0"/>
              <w:jc w:val="center"/>
              <w:rPr>
                <w:rFonts w:ascii="Arial" w:eastAsia="Calibri" w:hAnsi="Arial" w:cs="B Lotus"/>
                <w:color w:val="000000"/>
                <w:sz w:val="26"/>
                <w:szCs w:val="26"/>
                <w:rtl/>
                <w:lang w:bidi="ar-SA"/>
              </w:rPr>
            </w:pPr>
            <w:r w:rsidRPr="008A27F4">
              <w:rPr>
                <w:rFonts w:ascii="Arial" w:eastAsia="Calibri" w:hAnsi="Arial" w:cs="B Lotus" w:hint="cs"/>
                <w:color w:val="000000"/>
                <w:sz w:val="26"/>
                <w:szCs w:val="26"/>
                <w:rtl/>
                <w:lang w:bidi="ar-SA"/>
              </w:rPr>
              <w:t>919/9</w:t>
            </w:r>
          </w:p>
        </w:tc>
        <w:tc>
          <w:tcPr>
            <w:tcW w:w="931" w:type="pct"/>
            <w:tcBorders>
              <w:top w:val="single" w:sz="4" w:space="0" w:color="auto"/>
              <w:left w:val="single" w:sz="4" w:space="0" w:color="000000"/>
              <w:bottom w:val="single" w:sz="4" w:space="0" w:color="auto"/>
              <w:right w:val="single" w:sz="4" w:space="0" w:color="auto"/>
            </w:tcBorders>
            <w:vAlign w:val="center"/>
          </w:tcPr>
          <w:p w:rsidR="00CA5C4C" w:rsidRPr="008A27F4" w:rsidRDefault="00CA5C4C" w:rsidP="00CA5C4C">
            <w:pPr>
              <w:autoSpaceDE w:val="0"/>
              <w:autoSpaceDN w:val="0"/>
              <w:adjustRightInd w:val="0"/>
              <w:ind w:firstLine="284"/>
              <w:jc w:val="center"/>
              <w:rPr>
                <w:rFonts w:ascii="Arial" w:eastAsia="Calibri" w:hAnsi="Arial" w:cs="B Lotus"/>
                <w:color w:val="000000"/>
                <w:sz w:val="26"/>
                <w:szCs w:val="26"/>
                <w:rtl/>
                <w:lang w:bidi="ar-SA"/>
              </w:rPr>
            </w:pPr>
            <w:r w:rsidRPr="008A27F4">
              <w:rPr>
                <w:rFonts w:ascii="Arial" w:eastAsia="Calibri" w:hAnsi="Arial" w:cs="B Lotus" w:hint="cs"/>
                <w:color w:val="000000"/>
                <w:sz w:val="26"/>
                <w:szCs w:val="26"/>
                <w:rtl/>
                <w:lang w:bidi="ar-SA"/>
              </w:rPr>
              <w:t>000/0</w:t>
            </w:r>
          </w:p>
        </w:tc>
      </w:tr>
      <w:tr w:rsidR="00CA5C4C" w:rsidRPr="00DE5464" w:rsidTr="00203205">
        <w:trPr>
          <w:trHeight w:val="215"/>
          <w:jc w:val="center"/>
        </w:trPr>
        <w:tc>
          <w:tcPr>
            <w:tcW w:w="2082" w:type="pct"/>
            <w:tcBorders>
              <w:top w:val="single" w:sz="4" w:space="0" w:color="auto"/>
              <w:left w:val="single" w:sz="4" w:space="0" w:color="000000"/>
              <w:bottom w:val="single" w:sz="4" w:space="0" w:color="auto"/>
              <w:right w:val="single" w:sz="4" w:space="0" w:color="000000"/>
            </w:tcBorders>
            <w:vAlign w:val="center"/>
          </w:tcPr>
          <w:p w:rsidR="00CA5C4C" w:rsidRPr="008A27F4" w:rsidRDefault="00317AAC" w:rsidP="00CA5C4C">
            <w:pPr>
              <w:bidi w:val="0"/>
              <w:spacing w:after="160" w:line="276" w:lineRule="auto"/>
              <w:ind w:firstLine="284"/>
              <w:jc w:val="center"/>
              <w:rPr>
                <w:rFonts w:asciiTheme="majorBidi" w:eastAsia="Calibri" w:hAnsiTheme="majorBidi" w:cstheme="majorBidi"/>
                <w:i/>
                <w:iCs/>
                <w:sz w:val="22"/>
                <w:szCs w:val="22"/>
                <w:lang w:bidi="ar-SA"/>
              </w:rPr>
            </w:pPr>
            <m:oMathPara>
              <m:oMath>
                <m:sSub>
                  <m:sSubPr>
                    <m:ctrlPr>
                      <w:rPr>
                        <w:rFonts w:ascii="Cambria Math" w:eastAsia="Calibri" w:hAnsi="Cambria Math" w:cstheme="majorBidi"/>
                        <w:iCs/>
                        <w:color w:val="000000"/>
                        <w:sz w:val="22"/>
                        <w:szCs w:val="22"/>
                        <w:lang w:bidi="ar-SA"/>
                      </w:rPr>
                    </m:ctrlPr>
                  </m:sSubPr>
                  <m:e>
                    <m:r>
                      <m:rPr>
                        <m:sty m:val="p"/>
                      </m:rPr>
                      <w:rPr>
                        <w:rFonts w:ascii="Cambria Math" w:eastAsia="Calibri" w:hAnsi="Cambria Math" w:cstheme="majorBidi"/>
                        <w:color w:val="000000"/>
                        <w:sz w:val="22"/>
                        <w:szCs w:val="22"/>
                        <w:lang w:bidi="ar-SA"/>
                      </w:rPr>
                      <m:t>RM</m:t>
                    </m:r>
                  </m:e>
                  <m:sub>
                    <m:r>
                      <m:rPr>
                        <m:sty m:val="p"/>
                      </m:rPr>
                      <w:rPr>
                        <w:rFonts w:ascii="Cambria Math" w:eastAsia="Calibri" w:hAnsi="Cambria Math" w:cstheme="majorBidi"/>
                        <w:color w:val="000000"/>
                        <w:sz w:val="22"/>
                        <w:szCs w:val="22"/>
                        <w:lang w:bidi="ar-SA"/>
                      </w:rPr>
                      <m:t>t-1</m:t>
                    </m:r>
                  </m:sub>
                </m:sSub>
              </m:oMath>
            </m:oMathPara>
          </w:p>
        </w:tc>
        <w:tc>
          <w:tcPr>
            <w:tcW w:w="1119" w:type="pct"/>
            <w:tcBorders>
              <w:top w:val="single" w:sz="4" w:space="0" w:color="auto"/>
              <w:left w:val="single" w:sz="4" w:space="0" w:color="000000"/>
              <w:bottom w:val="single" w:sz="4" w:space="0" w:color="auto"/>
              <w:right w:val="single" w:sz="4" w:space="0" w:color="000000"/>
            </w:tcBorders>
            <w:vAlign w:val="center"/>
          </w:tcPr>
          <w:p w:rsidR="00CA5C4C" w:rsidRPr="008A27F4" w:rsidRDefault="00CA5C4C" w:rsidP="00CA5C4C">
            <w:pPr>
              <w:bidi w:val="0"/>
              <w:jc w:val="center"/>
              <w:rPr>
                <w:rFonts w:eastAsia="Calibri" w:cs="B Lotus"/>
                <w:color w:val="000000"/>
                <w:sz w:val="26"/>
                <w:szCs w:val="26"/>
                <w:rtl/>
                <w:lang w:bidi="ar-SA"/>
              </w:rPr>
            </w:pPr>
            <w:r w:rsidRPr="008A27F4">
              <w:rPr>
                <w:rFonts w:eastAsia="Calibri" w:cs="B Lotus" w:hint="cs"/>
                <w:color w:val="000000"/>
                <w:sz w:val="26"/>
                <w:szCs w:val="26"/>
                <w:rtl/>
                <w:lang w:bidi="ar-SA"/>
              </w:rPr>
              <w:t>644/0</w:t>
            </w:r>
          </w:p>
        </w:tc>
        <w:tc>
          <w:tcPr>
            <w:tcW w:w="868" w:type="pct"/>
            <w:tcBorders>
              <w:top w:val="single" w:sz="4" w:space="0" w:color="auto"/>
              <w:left w:val="single" w:sz="4" w:space="0" w:color="000000"/>
              <w:bottom w:val="single" w:sz="4" w:space="0" w:color="auto"/>
              <w:right w:val="single" w:sz="4" w:space="0" w:color="000000"/>
            </w:tcBorders>
            <w:vAlign w:val="center"/>
          </w:tcPr>
          <w:p w:rsidR="00CA5C4C" w:rsidRPr="008A27F4" w:rsidRDefault="00CA5C4C" w:rsidP="00CA5C4C">
            <w:pPr>
              <w:autoSpaceDE w:val="0"/>
              <w:autoSpaceDN w:val="0"/>
              <w:bidi w:val="0"/>
              <w:adjustRightInd w:val="0"/>
              <w:jc w:val="center"/>
              <w:rPr>
                <w:rFonts w:ascii="Arial" w:eastAsia="Calibri" w:hAnsi="Arial" w:cs="B Lotus"/>
                <w:color w:val="000000"/>
                <w:sz w:val="26"/>
                <w:szCs w:val="26"/>
                <w:rtl/>
                <w:lang w:bidi="ar-SA"/>
              </w:rPr>
            </w:pPr>
            <w:r w:rsidRPr="008A27F4">
              <w:rPr>
                <w:rFonts w:ascii="Arial" w:eastAsia="Calibri" w:hAnsi="Arial" w:cs="B Lotus" w:hint="cs"/>
                <w:color w:val="000000"/>
                <w:sz w:val="26"/>
                <w:szCs w:val="26"/>
                <w:rtl/>
                <w:lang w:bidi="ar-SA"/>
              </w:rPr>
              <w:t>906/4</w:t>
            </w:r>
          </w:p>
        </w:tc>
        <w:tc>
          <w:tcPr>
            <w:tcW w:w="931" w:type="pct"/>
            <w:tcBorders>
              <w:top w:val="single" w:sz="4" w:space="0" w:color="auto"/>
              <w:left w:val="single" w:sz="4" w:space="0" w:color="000000"/>
              <w:bottom w:val="single" w:sz="4" w:space="0" w:color="auto"/>
              <w:right w:val="single" w:sz="4" w:space="0" w:color="auto"/>
            </w:tcBorders>
            <w:vAlign w:val="center"/>
          </w:tcPr>
          <w:p w:rsidR="00CA5C4C" w:rsidRPr="008A27F4" w:rsidRDefault="00CA5C4C" w:rsidP="00CA5C4C">
            <w:pPr>
              <w:autoSpaceDE w:val="0"/>
              <w:autoSpaceDN w:val="0"/>
              <w:adjustRightInd w:val="0"/>
              <w:ind w:firstLine="284"/>
              <w:jc w:val="center"/>
              <w:rPr>
                <w:rFonts w:ascii="Arial" w:eastAsia="Calibri" w:hAnsi="Arial" w:cs="B Lotus"/>
                <w:color w:val="000000"/>
                <w:sz w:val="26"/>
                <w:szCs w:val="26"/>
                <w:rtl/>
                <w:lang w:bidi="ar-SA"/>
              </w:rPr>
            </w:pPr>
            <w:r w:rsidRPr="008A27F4">
              <w:rPr>
                <w:rFonts w:ascii="Arial" w:eastAsia="Calibri" w:hAnsi="Arial" w:cs="B Lotus" w:hint="cs"/>
                <w:color w:val="000000"/>
                <w:sz w:val="26"/>
                <w:szCs w:val="26"/>
                <w:rtl/>
                <w:lang w:bidi="ar-SA"/>
              </w:rPr>
              <w:t>000/0</w:t>
            </w:r>
          </w:p>
        </w:tc>
      </w:tr>
      <w:tr w:rsidR="00CA5C4C" w:rsidRPr="00DE5464" w:rsidTr="00203205">
        <w:trPr>
          <w:jc w:val="center"/>
        </w:trPr>
        <w:tc>
          <w:tcPr>
            <w:tcW w:w="2082" w:type="pct"/>
            <w:tcBorders>
              <w:top w:val="single" w:sz="4" w:space="0" w:color="000000"/>
              <w:left w:val="single" w:sz="4" w:space="0" w:color="000000"/>
              <w:bottom w:val="single" w:sz="4" w:space="0" w:color="000000"/>
              <w:right w:val="single" w:sz="4" w:space="0" w:color="000000"/>
            </w:tcBorders>
            <w:vAlign w:val="center"/>
            <w:hideMark/>
          </w:tcPr>
          <w:p w:rsidR="00CA5C4C" w:rsidRPr="001D590B" w:rsidRDefault="00CA5C4C" w:rsidP="00CA5C4C">
            <w:pPr>
              <w:ind w:firstLine="284"/>
              <w:jc w:val="center"/>
              <w:rPr>
                <w:rFonts w:eastAsia="Calibri" w:cs="B Lotus"/>
                <w:b/>
                <w:bCs/>
                <w:color w:val="000000"/>
                <w:sz w:val="22"/>
                <w:szCs w:val="22"/>
                <w:lang w:bidi="ar-SA"/>
              </w:rPr>
            </w:pPr>
            <w:r w:rsidRPr="001D590B">
              <w:rPr>
                <w:rFonts w:eastAsia="Calibri" w:cs="B Lotus" w:hint="cs"/>
                <w:b/>
                <w:bCs/>
                <w:color w:val="000000"/>
                <w:sz w:val="22"/>
                <w:szCs w:val="22"/>
                <w:rtl/>
                <w:lang w:bidi="ar-SA"/>
              </w:rPr>
              <w:lastRenderedPageBreak/>
              <w:t>ضریب تعیین</w:t>
            </w:r>
          </w:p>
        </w:tc>
        <w:tc>
          <w:tcPr>
            <w:tcW w:w="2918" w:type="pct"/>
            <w:gridSpan w:val="3"/>
            <w:tcBorders>
              <w:top w:val="single" w:sz="4" w:space="0" w:color="000000"/>
              <w:left w:val="single" w:sz="4" w:space="0" w:color="000000"/>
              <w:bottom w:val="single" w:sz="4" w:space="0" w:color="000000"/>
              <w:right w:val="single" w:sz="4" w:space="0" w:color="000000"/>
            </w:tcBorders>
            <w:vAlign w:val="center"/>
            <w:hideMark/>
          </w:tcPr>
          <w:p w:rsidR="00CA5C4C" w:rsidRPr="008A27F4" w:rsidRDefault="00CA5C4C" w:rsidP="00CA5C4C">
            <w:pPr>
              <w:bidi w:val="0"/>
              <w:jc w:val="center"/>
              <w:rPr>
                <w:rFonts w:eastAsia="Calibri" w:cs="B Lotus"/>
                <w:color w:val="000000"/>
                <w:sz w:val="26"/>
                <w:szCs w:val="26"/>
                <w:lang w:bidi="ar-SA"/>
              </w:rPr>
            </w:pPr>
            <w:r w:rsidRPr="008A27F4">
              <w:rPr>
                <w:rFonts w:eastAsia="Calibri" w:cs="B Lotus" w:hint="cs"/>
                <w:color w:val="000000"/>
                <w:sz w:val="26"/>
                <w:szCs w:val="26"/>
                <w:rtl/>
                <w:lang w:bidi="ar-SA"/>
              </w:rPr>
              <w:t>059/0</w:t>
            </w:r>
          </w:p>
        </w:tc>
      </w:tr>
      <w:tr w:rsidR="00CA5C4C" w:rsidRPr="00DE5464" w:rsidTr="00203205">
        <w:trPr>
          <w:jc w:val="center"/>
        </w:trPr>
        <w:tc>
          <w:tcPr>
            <w:tcW w:w="2082" w:type="pct"/>
            <w:tcBorders>
              <w:top w:val="single" w:sz="4" w:space="0" w:color="000000"/>
              <w:left w:val="single" w:sz="4" w:space="0" w:color="000000"/>
              <w:bottom w:val="single" w:sz="4" w:space="0" w:color="000000"/>
              <w:right w:val="single" w:sz="4" w:space="0" w:color="000000"/>
            </w:tcBorders>
            <w:vAlign w:val="center"/>
            <w:hideMark/>
          </w:tcPr>
          <w:p w:rsidR="00CA5C4C" w:rsidRPr="001D590B" w:rsidRDefault="00CA5C4C" w:rsidP="00CA5C4C">
            <w:pPr>
              <w:ind w:firstLine="284"/>
              <w:jc w:val="center"/>
              <w:rPr>
                <w:rFonts w:eastAsia="Calibri" w:cs="B Lotus"/>
                <w:b/>
                <w:bCs/>
                <w:color w:val="000000"/>
                <w:sz w:val="22"/>
                <w:szCs w:val="22"/>
                <w:lang w:bidi="ar-SA"/>
              </w:rPr>
            </w:pPr>
            <w:r w:rsidRPr="001D590B">
              <w:rPr>
                <w:rFonts w:eastAsia="Calibri" w:cs="B Lotus" w:hint="cs"/>
                <w:b/>
                <w:bCs/>
                <w:color w:val="000000"/>
                <w:sz w:val="22"/>
                <w:szCs w:val="22"/>
                <w:rtl/>
                <w:lang w:bidi="ar-SA"/>
              </w:rPr>
              <w:t>ضریب تعیین تعدیل‌شده</w:t>
            </w:r>
          </w:p>
        </w:tc>
        <w:tc>
          <w:tcPr>
            <w:tcW w:w="2918" w:type="pct"/>
            <w:gridSpan w:val="3"/>
            <w:tcBorders>
              <w:top w:val="single" w:sz="4" w:space="0" w:color="000000"/>
              <w:left w:val="single" w:sz="4" w:space="0" w:color="000000"/>
              <w:bottom w:val="single" w:sz="4" w:space="0" w:color="000000"/>
              <w:right w:val="single" w:sz="4" w:space="0" w:color="000000"/>
            </w:tcBorders>
            <w:vAlign w:val="center"/>
            <w:hideMark/>
          </w:tcPr>
          <w:p w:rsidR="00CA5C4C" w:rsidRPr="008A27F4" w:rsidRDefault="00CA5C4C" w:rsidP="00CA5C4C">
            <w:pPr>
              <w:bidi w:val="0"/>
              <w:jc w:val="center"/>
              <w:rPr>
                <w:rFonts w:eastAsia="Calibri" w:cs="B Lotus"/>
                <w:color w:val="000000"/>
                <w:sz w:val="26"/>
                <w:szCs w:val="26"/>
                <w:lang w:bidi="ar-SA"/>
              </w:rPr>
            </w:pPr>
            <w:r w:rsidRPr="008A27F4">
              <w:rPr>
                <w:rFonts w:eastAsia="Calibri" w:cs="B Lotus" w:hint="cs"/>
                <w:color w:val="000000"/>
                <w:sz w:val="26"/>
                <w:szCs w:val="26"/>
                <w:rtl/>
                <w:lang w:bidi="ar-SA"/>
              </w:rPr>
              <w:t>0447/0</w:t>
            </w:r>
          </w:p>
        </w:tc>
      </w:tr>
      <w:tr w:rsidR="00CA5C4C" w:rsidRPr="00DE5464" w:rsidTr="00203205">
        <w:trPr>
          <w:jc w:val="center"/>
        </w:trPr>
        <w:tc>
          <w:tcPr>
            <w:tcW w:w="2082" w:type="pct"/>
            <w:tcBorders>
              <w:top w:val="single" w:sz="4" w:space="0" w:color="000000"/>
              <w:left w:val="single" w:sz="4" w:space="0" w:color="000000"/>
              <w:bottom w:val="single" w:sz="4" w:space="0" w:color="000000"/>
              <w:right w:val="single" w:sz="4" w:space="0" w:color="000000"/>
            </w:tcBorders>
            <w:vAlign w:val="center"/>
            <w:hideMark/>
          </w:tcPr>
          <w:p w:rsidR="00CA5C4C" w:rsidRPr="001D590B" w:rsidRDefault="00D6379F" w:rsidP="00CA5C4C">
            <w:pPr>
              <w:ind w:firstLine="284"/>
              <w:jc w:val="center"/>
              <w:rPr>
                <w:rFonts w:eastAsia="Calibri" w:cs="B Lotus"/>
                <w:b/>
                <w:bCs/>
                <w:color w:val="000000"/>
                <w:sz w:val="22"/>
                <w:szCs w:val="22"/>
                <w:lang w:bidi="ar-SA"/>
              </w:rPr>
            </w:pPr>
            <w:r w:rsidRPr="001D590B">
              <w:rPr>
                <w:rFonts w:eastAsia="Calibri" w:cs="B Lotus" w:hint="cs"/>
                <w:b/>
                <w:bCs/>
                <w:color w:val="000000"/>
                <w:sz w:val="22"/>
                <w:szCs w:val="22"/>
                <w:rtl/>
                <w:lang w:bidi="ar-SA"/>
              </w:rPr>
              <w:t>آماره</w:t>
            </w:r>
            <w:r w:rsidRPr="001D590B">
              <w:rPr>
                <w:rFonts w:eastAsia="Calibri" w:cs="B Lotus" w:hint="cs"/>
                <w:b/>
                <w:bCs/>
                <w:color w:val="000000"/>
                <w:sz w:val="22"/>
                <w:szCs w:val="22"/>
                <w:rtl/>
                <w:lang w:bidi="ar-SA"/>
              </w:rPr>
              <w:softHyphen/>
            </w:r>
            <w:r w:rsidR="00CA5C4C" w:rsidRPr="001D590B">
              <w:rPr>
                <w:rFonts w:eastAsia="Calibri" w:cs="B Lotus" w:hint="cs"/>
                <w:b/>
                <w:bCs/>
                <w:color w:val="000000"/>
                <w:sz w:val="22"/>
                <w:szCs w:val="22"/>
                <w:rtl/>
                <w:lang w:bidi="ar-SA"/>
              </w:rPr>
              <w:t xml:space="preserve"> دوربین-واتسون</w:t>
            </w:r>
          </w:p>
        </w:tc>
        <w:tc>
          <w:tcPr>
            <w:tcW w:w="2918" w:type="pct"/>
            <w:gridSpan w:val="3"/>
            <w:tcBorders>
              <w:top w:val="single" w:sz="4" w:space="0" w:color="000000"/>
              <w:left w:val="single" w:sz="4" w:space="0" w:color="000000"/>
              <w:bottom w:val="single" w:sz="4" w:space="0" w:color="000000"/>
              <w:right w:val="single" w:sz="4" w:space="0" w:color="000000"/>
            </w:tcBorders>
            <w:vAlign w:val="center"/>
            <w:hideMark/>
          </w:tcPr>
          <w:p w:rsidR="00CA5C4C" w:rsidRPr="008A27F4" w:rsidRDefault="00CA5C4C" w:rsidP="00CA5C4C">
            <w:pPr>
              <w:bidi w:val="0"/>
              <w:jc w:val="center"/>
              <w:rPr>
                <w:rFonts w:eastAsia="Calibri" w:cs="B Lotus"/>
                <w:color w:val="000000"/>
                <w:sz w:val="26"/>
                <w:szCs w:val="26"/>
              </w:rPr>
            </w:pPr>
            <w:r w:rsidRPr="008A27F4">
              <w:rPr>
                <w:rFonts w:eastAsia="Calibri" w:cs="B Lotus" w:hint="cs"/>
                <w:color w:val="000000"/>
                <w:sz w:val="26"/>
                <w:szCs w:val="26"/>
                <w:rtl/>
                <w:lang w:bidi="ar-SA"/>
              </w:rPr>
              <w:t>510/1</w:t>
            </w:r>
          </w:p>
        </w:tc>
      </w:tr>
      <w:tr w:rsidR="00CA5C4C" w:rsidRPr="00DE5464" w:rsidTr="00203205">
        <w:trPr>
          <w:jc w:val="center"/>
        </w:trPr>
        <w:tc>
          <w:tcPr>
            <w:tcW w:w="2082" w:type="pct"/>
            <w:tcBorders>
              <w:top w:val="single" w:sz="4" w:space="0" w:color="000000"/>
              <w:left w:val="single" w:sz="4" w:space="0" w:color="000000"/>
              <w:bottom w:val="single" w:sz="4" w:space="0" w:color="000000"/>
              <w:right w:val="single" w:sz="4" w:space="0" w:color="000000"/>
            </w:tcBorders>
            <w:vAlign w:val="center"/>
            <w:hideMark/>
          </w:tcPr>
          <w:p w:rsidR="00CA5C4C" w:rsidRPr="00DE5464" w:rsidRDefault="00CA5C4C" w:rsidP="00CA5C4C">
            <w:pPr>
              <w:ind w:firstLine="284"/>
              <w:jc w:val="center"/>
              <w:rPr>
                <w:rFonts w:eastAsia="Calibri" w:cs="B Zar"/>
                <w:b/>
                <w:bCs/>
                <w:color w:val="000000"/>
                <w:sz w:val="26"/>
                <w:szCs w:val="26"/>
                <w:lang w:bidi="ar-SA"/>
              </w:rPr>
            </w:pPr>
            <w:r w:rsidRPr="008A27F4">
              <w:rPr>
                <w:rFonts w:eastAsia="Calibri" w:cs="B Lotus" w:hint="cs"/>
                <w:color w:val="000000"/>
                <w:sz w:val="26"/>
                <w:szCs w:val="26"/>
                <w:rtl/>
                <w:lang w:bidi="ar-SA"/>
              </w:rPr>
              <w:t>آماره</w:t>
            </w:r>
            <w:r w:rsidRPr="008A27F4">
              <w:rPr>
                <w:rFonts w:eastAsia="Calibri" w:cs="B Lotus" w:hint="cs"/>
                <w:color w:val="000000"/>
                <w:sz w:val="26"/>
                <w:szCs w:val="26"/>
                <w:rtl/>
                <w:lang w:bidi="ar-SA"/>
              </w:rPr>
              <w:softHyphen/>
              <w:t>ی</w:t>
            </w:r>
            <w:r w:rsidRPr="00DE5464">
              <w:rPr>
                <w:rFonts w:eastAsia="Calibri" w:cs="B Zar" w:hint="cs"/>
                <w:b/>
                <w:bCs/>
                <w:color w:val="000000"/>
                <w:sz w:val="26"/>
                <w:szCs w:val="26"/>
                <w:rtl/>
                <w:lang w:bidi="ar-SA"/>
              </w:rPr>
              <w:t xml:space="preserve"> </w:t>
            </w:r>
            <w:r w:rsidRPr="008A27F4">
              <w:rPr>
                <w:rFonts w:eastAsia="Calibri" w:cs="B Zar"/>
                <w:color w:val="000000"/>
                <w:sz w:val="22"/>
                <w:szCs w:val="22"/>
                <w:lang w:bidi="ar-SA"/>
              </w:rPr>
              <w:t>F</w:t>
            </w:r>
          </w:p>
        </w:tc>
        <w:tc>
          <w:tcPr>
            <w:tcW w:w="2918" w:type="pct"/>
            <w:gridSpan w:val="3"/>
            <w:tcBorders>
              <w:top w:val="single" w:sz="4" w:space="0" w:color="000000"/>
              <w:left w:val="single" w:sz="4" w:space="0" w:color="000000"/>
              <w:bottom w:val="single" w:sz="4" w:space="0" w:color="000000"/>
              <w:right w:val="single" w:sz="4" w:space="0" w:color="000000"/>
            </w:tcBorders>
            <w:vAlign w:val="center"/>
            <w:hideMark/>
          </w:tcPr>
          <w:p w:rsidR="00CA5C4C" w:rsidRPr="008A27F4" w:rsidRDefault="00CA5C4C" w:rsidP="00CA5C4C">
            <w:pPr>
              <w:bidi w:val="0"/>
              <w:jc w:val="center"/>
              <w:rPr>
                <w:rFonts w:eastAsia="Calibri" w:cs="B Lotus"/>
                <w:color w:val="000000"/>
                <w:sz w:val="26"/>
                <w:szCs w:val="26"/>
                <w:lang w:bidi="ar-SA"/>
              </w:rPr>
            </w:pPr>
            <w:r w:rsidRPr="008A27F4">
              <w:rPr>
                <w:rFonts w:eastAsia="Calibri" w:cs="B Lotus" w:hint="cs"/>
                <w:color w:val="000000"/>
                <w:sz w:val="26"/>
                <w:szCs w:val="26"/>
                <w:rtl/>
                <w:lang w:bidi="ar-SA"/>
              </w:rPr>
              <w:t>000/4</w:t>
            </w:r>
          </w:p>
        </w:tc>
      </w:tr>
      <w:tr w:rsidR="00CA5C4C" w:rsidRPr="00DE5464" w:rsidTr="00203205">
        <w:trPr>
          <w:jc w:val="center"/>
        </w:trPr>
        <w:tc>
          <w:tcPr>
            <w:tcW w:w="2082" w:type="pct"/>
            <w:tcBorders>
              <w:top w:val="single" w:sz="4" w:space="0" w:color="000000"/>
              <w:left w:val="single" w:sz="4" w:space="0" w:color="000000"/>
              <w:bottom w:val="single" w:sz="4" w:space="0" w:color="000000"/>
              <w:right w:val="single" w:sz="4" w:space="0" w:color="000000"/>
            </w:tcBorders>
            <w:vAlign w:val="center"/>
            <w:hideMark/>
          </w:tcPr>
          <w:p w:rsidR="00CA5C4C" w:rsidRPr="00DE5464" w:rsidRDefault="00CA5C4C" w:rsidP="00CA5C4C">
            <w:pPr>
              <w:ind w:firstLine="284"/>
              <w:jc w:val="center"/>
              <w:rPr>
                <w:rFonts w:eastAsia="Calibri" w:cs="B Zar"/>
                <w:b/>
                <w:bCs/>
                <w:color w:val="000000"/>
                <w:sz w:val="26"/>
                <w:szCs w:val="26"/>
                <w:lang w:bidi="ar-SA"/>
              </w:rPr>
            </w:pPr>
            <w:r w:rsidRPr="001D590B">
              <w:rPr>
                <w:rFonts w:eastAsia="Calibri" w:cs="B Lotus" w:hint="cs"/>
                <w:b/>
                <w:bCs/>
                <w:color w:val="000000"/>
                <w:sz w:val="22"/>
                <w:szCs w:val="22"/>
                <w:rtl/>
                <w:lang w:bidi="ar-SA"/>
              </w:rPr>
              <w:t>احتمال آماره</w:t>
            </w:r>
            <w:r w:rsidRPr="001D590B">
              <w:rPr>
                <w:rFonts w:eastAsia="Calibri" w:cs="B Lotus" w:hint="cs"/>
                <w:b/>
                <w:bCs/>
                <w:color w:val="000000"/>
                <w:sz w:val="22"/>
                <w:szCs w:val="22"/>
                <w:rtl/>
                <w:lang w:bidi="ar-SA"/>
              </w:rPr>
              <w:softHyphen/>
              <w:t>ی</w:t>
            </w:r>
            <w:r w:rsidRPr="00DE5464">
              <w:rPr>
                <w:rFonts w:eastAsia="Calibri" w:cs="B Zar" w:hint="cs"/>
                <w:b/>
                <w:bCs/>
                <w:color w:val="000000"/>
                <w:sz w:val="26"/>
                <w:szCs w:val="26"/>
                <w:rtl/>
                <w:lang w:bidi="ar-SA"/>
              </w:rPr>
              <w:t xml:space="preserve"> </w:t>
            </w:r>
            <w:r w:rsidRPr="008A27F4">
              <w:rPr>
                <w:rFonts w:eastAsia="Calibri" w:cs="B Zar"/>
                <w:color w:val="000000"/>
                <w:sz w:val="22"/>
                <w:szCs w:val="22"/>
                <w:lang w:bidi="ar-SA"/>
              </w:rPr>
              <w:t>F</w:t>
            </w:r>
          </w:p>
        </w:tc>
        <w:tc>
          <w:tcPr>
            <w:tcW w:w="2918" w:type="pct"/>
            <w:gridSpan w:val="3"/>
            <w:tcBorders>
              <w:top w:val="single" w:sz="4" w:space="0" w:color="000000"/>
              <w:left w:val="single" w:sz="4" w:space="0" w:color="000000"/>
              <w:bottom w:val="single" w:sz="4" w:space="0" w:color="000000"/>
              <w:right w:val="single" w:sz="4" w:space="0" w:color="000000"/>
            </w:tcBorders>
            <w:vAlign w:val="center"/>
            <w:hideMark/>
          </w:tcPr>
          <w:p w:rsidR="00CA5C4C" w:rsidRPr="008A27F4" w:rsidRDefault="00CA5C4C" w:rsidP="00CA5C4C">
            <w:pPr>
              <w:bidi w:val="0"/>
              <w:jc w:val="center"/>
              <w:rPr>
                <w:rFonts w:eastAsia="Calibri" w:cs="B Lotus"/>
                <w:color w:val="000000"/>
                <w:sz w:val="26"/>
                <w:szCs w:val="26"/>
                <w:lang w:bidi="ar-SA"/>
              </w:rPr>
            </w:pPr>
            <w:r w:rsidRPr="008A27F4">
              <w:rPr>
                <w:rFonts w:eastAsia="Calibri" w:cs="B Lotus" w:hint="cs"/>
                <w:color w:val="000000"/>
                <w:sz w:val="26"/>
                <w:szCs w:val="26"/>
                <w:rtl/>
                <w:lang w:bidi="ar-SA"/>
              </w:rPr>
              <w:t>000/0</w:t>
            </w:r>
          </w:p>
        </w:tc>
      </w:tr>
    </w:tbl>
    <w:p w:rsidR="004D40AC" w:rsidRPr="00FE239D" w:rsidRDefault="00FE239D" w:rsidP="004D40AC">
      <w:pPr>
        <w:ind w:firstLine="284"/>
        <w:jc w:val="both"/>
        <w:rPr>
          <w:rFonts w:asciiTheme="majorBidi" w:hAnsiTheme="majorBidi" w:cs="B Zar"/>
          <w:sz w:val="22"/>
          <w:szCs w:val="22"/>
          <w:rtl/>
        </w:rPr>
      </w:pPr>
      <w:r w:rsidRPr="00FE239D">
        <w:rPr>
          <w:rFonts w:asciiTheme="majorBidi" w:hAnsiTheme="majorBidi" w:cs="B Zar" w:hint="cs"/>
          <w:sz w:val="22"/>
          <w:szCs w:val="22"/>
          <w:rtl/>
        </w:rPr>
        <w:t>منبع: یافته های پژوهش</w:t>
      </w:r>
    </w:p>
    <w:p w:rsidR="004D40AC" w:rsidRPr="00E62DB6" w:rsidRDefault="00890705" w:rsidP="004D40AC">
      <w:pPr>
        <w:ind w:firstLine="284"/>
        <w:jc w:val="both"/>
        <w:rPr>
          <w:rFonts w:asciiTheme="majorBidi" w:hAnsiTheme="majorBidi" w:cs="B Lotus"/>
          <w:b/>
          <w:bCs/>
          <w:sz w:val="26"/>
          <w:szCs w:val="26"/>
          <w:rtl/>
        </w:rPr>
      </w:pPr>
      <w:r w:rsidRPr="00E62DB6">
        <w:rPr>
          <w:rFonts w:asciiTheme="majorBidi" w:hAnsiTheme="majorBidi" w:cs="B Lotus" w:hint="cs"/>
          <w:b/>
          <w:bCs/>
          <w:sz w:val="26"/>
          <w:szCs w:val="26"/>
          <w:rtl/>
        </w:rPr>
        <w:t xml:space="preserve">آزمون </w:t>
      </w:r>
      <w:r w:rsidR="00D6379F" w:rsidRPr="00E62DB6">
        <w:rPr>
          <w:rFonts w:asciiTheme="majorBidi" w:hAnsiTheme="majorBidi" w:cs="B Lotus" w:hint="cs"/>
          <w:b/>
          <w:bCs/>
          <w:sz w:val="26"/>
          <w:szCs w:val="26"/>
          <w:rtl/>
        </w:rPr>
        <w:t>فرضیه‌</w:t>
      </w:r>
      <w:r w:rsidRPr="00E62DB6">
        <w:rPr>
          <w:rFonts w:asciiTheme="majorBidi" w:hAnsiTheme="majorBidi" w:cs="B Lotus" w:hint="cs"/>
          <w:b/>
          <w:bCs/>
          <w:sz w:val="26"/>
          <w:szCs w:val="26"/>
          <w:rtl/>
        </w:rPr>
        <w:t xml:space="preserve"> دوم پژوهش</w:t>
      </w:r>
    </w:p>
    <w:p w:rsidR="00FD211A" w:rsidRPr="008E4C10" w:rsidRDefault="00D6379F" w:rsidP="00C078A1">
      <w:pPr>
        <w:ind w:firstLine="284"/>
        <w:jc w:val="both"/>
        <w:rPr>
          <w:rFonts w:ascii="B Nazanin" w:eastAsia="B Nazanin" w:hAnsi="B Nazanin" w:cs="B Lotus"/>
          <w:sz w:val="26"/>
          <w:szCs w:val="26"/>
          <w:rtl/>
          <w:lang w:bidi="ar-SA"/>
        </w:rPr>
      </w:pPr>
      <w:r w:rsidRPr="004D774C">
        <w:rPr>
          <w:rFonts w:asciiTheme="majorBidi" w:hAnsiTheme="majorBidi" w:cs="B Lotus" w:hint="cs"/>
          <w:sz w:val="26"/>
          <w:szCs w:val="26"/>
          <w:rtl/>
        </w:rPr>
        <w:t>فرضیه‌</w:t>
      </w:r>
      <w:r w:rsidR="009071EB" w:rsidRPr="004D774C">
        <w:rPr>
          <w:rFonts w:asciiTheme="majorBidi" w:hAnsiTheme="majorBidi" w:cs="B Lotus" w:hint="cs"/>
          <w:sz w:val="26"/>
          <w:szCs w:val="26"/>
          <w:rtl/>
        </w:rPr>
        <w:softHyphen/>
        <w:t xml:space="preserve"> دوم:</w:t>
      </w:r>
      <w:r w:rsidR="009071EB" w:rsidRPr="00DE5464">
        <w:rPr>
          <w:rFonts w:asciiTheme="majorBidi" w:hAnsiTheme="majorBidi" w:cs="B Zar" w:hint="cs"/>
          <w:sz w:val="26"/>
          <w:szCs w:val="26"/>
          <w:rtl/>
        </w:rPr>
        <w:t xml:space="preserve"> </w:t>
      </w:r>
      <w:r w:rsidR="009071EB" w:rsidRPr="008E4C10">
        <w:rPr>
          <w:rFonts w:asciiTheme="majorBidi" w:hAnsiTheme="majorBidi" w:cs="B Lotus" w:hint="cs"/>
          <w:sz w:val="26"/>
          <w:szCs w:val="26"/>
          <w:rtl/>
        </w:rPr>
        <w:t>به بررسی تأثیر معیارهای راهبری شرکتی بر همزمانی بازده سهام می</w:t>
      </w:r>
      <w:r w:rsidR="009071EB" w:rsidRPr="008E4C10">
        <w:rPr>
          <w:rFonts w:asciiTheme="majorBidi" w:hAnsiTheme="majorBidi" w:cs="B Lotus" w:hint="cs"/>
          <w:sz w:val="26"/>
          <w:szCs w:val="26"/>
          <w:rtl/>
        </w:rPr>
        <w:softHyphen/>
        <w:t>پردازد</w:t>
      </w:r>
      <w:r w:rsidR="008C4506" w:rsidRPr="008E4C10">
        <w:rPr>
          <w:rFonts w:asciiTheme="majorBidi" w:hAnsiTheme="majorBidi" w:cs="B Lotus" w:hint="cs"/>
          <w:sz w:val="26"/>
          <w:szCs w:val="26"/>
          <w:rtl/>
        </w:rPr>
        <w:t>.</w:t>
      </w:r>
      <w:r w:rsidR="00DC06B5" w:rsidRPr="008E4C10">
        <w:rPr>
          <w:rFonts w:asciiTheme="majorBidi" w:hAnsiTheme="majorBidi" w:cs="B Lotus" w:hint="cs"/>
          <w:sz w:val="26"/>
          <w:szCs w:val="26"/>
          <w:rtl/>
        </w:rPr>
        <w:t xml:space="preserve"> </w:t>
      </w:r>
      <w:r w:rsidR="00DC06B5" w:rsidRPr="008E4C10">
        <w:rPr>
          <w:rFonts w:eastAsia="Calibri" w:cs="B Lotus" w:hint="cs"/>
          <w:color w:val="000000"/>
          <w:sz w:val="26"/>
          <w:szCs w:val="26"/>
          <w:rtl/>
          <w:lang w:bidi="ar-SA"/>
        </w:rPr>
        <w:t xml:space="preserve">با توجه به نتایج قابل‌مشاهده در </w:t>
      </w:r>
      <w:r w:rsidR="00847DE0">
        <w:rPr>
          <w:rFonts w:eastAsia="Calibri" w:cs="B Lotus" w:hint="cs"/>
          <w:color w:val="000000"/>
          <w:sz w:val="26"/>
          <w:szCs w:val="26"/>
          <w:rtl/>
        </w:rPr>
        <w:t>نگاره</w:t>
      </w:r>
      <w:r w:rsidR="00C4064B" w:rsidRPr="008E4C10">
        <w:rPr>
          <w:rFonts w:eastAsia="Calibri" w:cs="B Lotus"/>
          <w:color w:val="000000"/>
          <w:sz w:val="26"/>
          <w:szCs w:val="26"/>
          <w:rtl/>
        </w:rPr>
        <w:t xml:space="preserve"> </w:t>
      </w:r>
      <w:r w:rsidR="004F4C6F">
        <w:rPr>
          <w:rFonts w:eastAsia="Calibri" w:cs="B Lotus" w:hint="cs"/>
          <w:color w:val="000000"/>
          <w:sz w:val="26"/>
          <w:szCs w:val="26"/>
          <w:rtl/>
        </w:rPr>
        <w:t>(</w:t>
      </w:r>
      <w:r w:rsidR="0003100D" w:rsidRPr="008E4C10">
        <w:rPr>
          <w:rFonts w:eastAsia="Calibri" w:cs="B Lotus" w:hint="cs"/>
          <w:color w:val="000000"/>
          <w:sz w:val="26"/>
          <w:szCs w:val="26"/>
          <w:rtl/>
        </w:rPr>
        <w:t>5</w:t>
      </w:r>
      <w:r w:rsidR="004F4C6F">
        <w:rPr>
          <w:rFonts w:eastAsia="Calibri" w:cs="B Lotus" w:hint="cs"/>
          <w:color w:val="000000"/>
          <w:sz w:val="26"/>
          <w:szCs w:val="26"/>
          <w:rtl/>
          <w:lang w:bidi="ar-SA"/>
        </w:rPr>
        <w:t xml:space="preserve">) </w:t>
      </w:r>
      <w:r w:rsidRPr="008E4C10">
        <w:rPr>
          <w:rFonts w:eastAsia="Calibri" w:cs="B Lotus" w:hint="cs"/>
          <w:color w:val="000000"/>
          <w:sz w:val="26"/>
          <w:szCs w:val="26"/>
          <w:rtl/>
          <w:lang w:bidi="ar-SA"/>
        </w:rPr>
        <w:t>و با توجه آماره‌</w:t>
      </w:r>
      <w:r w:rsidR="00DC06B5" w:rsidRPr="008E4C10">
        <w:rPr>
          <w:rFonts w:eastAsia="Calibri" w:cs="B Lotus" w:hint="cs"/>
          <w:color w:val="000000"/>
          <w:sz w:val="26"/>
          <w:szCs w:val="26"/>
          <w:rtl/>
          <w:lang w:bidi="ar-SA"/>
        </w:rPr>
        <w:t xml:space="preserve"> </w:t>
      </w:r>
      <w:r w:rsidR="00DC06B5" w:rsidRPr="008E4C10">
        <w:rPr>
          <w:rFonts w:eastAsia="Calibri" w:cs="B Lotus"/>
          <w:color w:val="000000"/>
          <w:sz w:val="22"/>
          <w:szCs w:val="22"/>
          <w:lang w:bidi="ar-SA"/>
        </w:rPr>
        <w:t>F</w:t>
      </w:r>
      <w:r w:rsidR="00DC06B5" w:rsidRPr="008E4C10">
        <w:rPr>
          <w:rFonts w:eastAsia="Calibri" w:cs="B Lotus" w:hint="cs"/>
          <w:color w:val="000000"/>
          <w:sz w:val="26"/>
          <w:szCs w:val="26"/>
          <w:rtl/>
          <w:lang w:bidi="ar-SA"/>
        </w:rPr>
        <w:t xml:space="preserve"> به‌دست‌آمده (564/6) و سطح خطای آن</w:t>
      </w:r>
      <w:r w:rsidR="00C4064B" w:rsidRPr="008E4C10">
        <w:rPr>
          <w:rFonts w:eastAsia="Calibri" w:cs="B Lotus"/>
          <w:color w:val="000000"/>
          <w:sz w:val="26"/>
          <w:szCs w:val="26"/>
          <w:rtl/>
          <w:lang w:bidi="ar-SA"/>
        </w:rPr>
        <w:t xml:space="preserve"> </w:t>
      </w:r>
      <w:r w:rsidR="00DC06B5" w:rsidRPr="008E4C10">
        <w:rPr>
          <w:rFonts w:eastAsia="Calibri" w:cs="B Lotus" w:hint="cs"/>
          <w:color w:val="000000"/>
          <w:sz w:val="26"/>
          <w:szCs w:val="26"/>
          <w:rtl/>
          <w:lang w:bidi="ar-SA"/>
        </w:rPr>
        <w:t>می‌توان ادعا کرد که درمجموع الگو</w:t>
      </w:r>
      <w:r w:rsidR="00B12B77">
        <w:rPr>
          <w:rFonts w:eastAsia="Calibri" w:cs="B Lotus" w:hint="cs"/>
          <w:color w:val="000000"/>
          <w:sz w:val="26"/>
          <w:szCs w:val="26"/>
          <w:rtl/>
          <w:lang w:bidi="ar-SA"/>
        </w:rPr>
        <w:t>ی</w:t>
      </w:r>
      <w:r w:rsidR="00DC06B5" w:rsidRPr="008E4C10">
        <w:rPr>
          <w:rFonts w:eastAsia="Calibri" w:cs="B Lotus" w:hint="cs"/>
          <w:color w:val="000000"/>
          <w:sz w:val="26"/>
          <w:szCs w:val="26"/>
          <w:rtl/>
          <w:lang w:bidi="ar-SA"/>
        </w:rPr>
        <w:t xml:space="preserve"> پژوهش از معناداری بالایی برخوردار است.</w:t>
      </w:r>
      <w:r w:rsidR="00EA4E31" w:rsidRPr="008E4C10">
        <w:rPr>
          <w:rFonts w:eastAsia="Calibri" w:cs="B Lotus" w:hint="cs"/>
          <w:color w:val="000000"/>
          <w:sz w:val="26"/>
          <w:szCs w:val="26"/>
          <w:rtl/>
          <w:lang w:bidi="ar-SA"/>
        </w:rPr>
        <w:t xml:space="preserve"> </w:t>
      </w:r>
      <w:r w:rsidR="00720842" w:rsidRPr="008E4C10">
        <w:rPr>
          <w:rFonts w:asciiTheme="majorBidi" w:hAnsiTheme="majorBidi" w:cs="B Lotus" w:hint="cs"/>
          <w:sz w:val="26"/>
          <w:szCs w:val="26"/>
          <w:rtl/>
        </w:rPr>
        <w:t>خودهمبستگی</w:t>
      </w:r>
      <w:r w:rsidR="009071EB" w:rsidRPr="008E4C10">
        <w:rPr>
          <w:rFonts w:asciiTheme="majorBidi" w:hAnsiTheme="majorBidi" w:cs="B Lotus" w:hint="cs"/>
          <w:sz w:val="26"/>
          <w:szCs w:val="26"/>
          <w:rtl/>
        </w:rPr>
        <w:t xml:space="preserve"> نقض یکی از </w:t>
      </w:r>
      <w:r w:rsidR="00720842" w:rsidRPr="008E4C10">
        <w:rPr>
          <w:rFonts w:asciiTheme="majorBidi" w:hAnsiTheme="majorBidi" w:cs="B Lotus" w:hint="cs"/>
          <w:sz w:val="26"/>
          <w:szCs w:val="26"/>
          <w:rtl/>
        </w:rPr>
        <w:t>فرض‌های</w:t>
      </w:r>
      <w:r w:rsidR="009071EB" w:rsidRPr="008E4C10">
        <w:rPr>
          <w:rFonts w:asciiTheme="majorBidi" w:hAnsiTheme="majorBidi" w:cs="B Lotus" w:hint="cs"/>
          <w:sz w:val="26"/>
          <w:szCs w:val="26"/>
          <w:rtl/>
        </w:rPr>
        <w:t xml:space="preserve"> استاندارد الگو</w:t>
      </w:r>
      <w:r w:rsidR="00B12B77">
        <w:rPr>
          <w:rFonts w:asciiTheme="majorBidi" w:hAnsiTheme="majorBidi" w:cs="B Lotus" w:hint="cs"/>
          <w:sz w:val="26"/>
          <w:szCs w:val="26"/>
          <w:rtl/>
        </w:rPr>
        <w:t>ی</w:t>
      </w:r>
      <w:r w:rsidR="009071EB" w:rsidRPr="008E4C10">
        <w:rPr>
          <w:rFonts w:asciiTheme="majorBidi" w:hAnsiTheme="majorBidi" w:cs="B Lotus" w:hint="cs"/>
          <w:sz w:val="26"/>
          <w:szCs w:val="26"/>
          <w:rtl/>
        </w:rPr>
        <w:t xml:space="preserve"> رگرسیون است و از </w:t>
      </w:r>
      <w:r w:rsidRPr="008E4C10">
        <w:rPr>
          <w:rFonts w:asciiTheme="majorBidi" w:hAnsiTheme="majorBidi" w:cs="B Lotus" w:hint="cs"/>
          <w:sz w:val="26"/>
          <w:szCs w:val="26"/>
          <w:rtl/>
        </w:rPr>
        <w:t>آماره‌</w:t>
      </w:r>
      <w:r w:rsidR="009071EB" w:rsidRPr="008E4C10">
        <w:rPr>
          <w:rFonts w:asciiTheme="majorBidi" w:hAnsiTheme="majorBidi" w:cs="B Lotus" w:hint="cs"/>
          <w:sz w:val="26"/>
          <w:szCs w:val="26"/>
          <w:rtl/>
        </w:rPr>
        <w:t xml:space="preserve"> دوربین-واتسون </w:t>
      </w:r>
      <w:r w:rsidR="00720842" w:rsidRPr="008E4C10">
        <w:rPr>
          <w:rFonts w:asciiTheme="majorBidi" w:hAnsiTheme="majorBidi" w:cs="B Lotus" w:hint="cs"/>
          <w:sz w:val="26"/>
          <w:szCs w:val="26"/>
          <w:rtl/>
        </w:rPr>
        <w:t>می‌توان</w:t>
      </w:r>
      <w:r w:rsidR="009071EB" w:rsidRPr="008E4C10">
        <w:rPr>
          <w:rFonts w:asciiTheme="majorBidi" w:hAnsiTheme="majorBidi" w:cs="B Lotus" w:hint="cs"/>
          <w:sz w:val="26"/>
          <w:szCs w:val="26"/>
          <w:rtl/>
        </w:rPr>
        <w:t xml:space="preserve"> جهت تعیین </w:t>
      </w:r>
      <w:r w:rsidR="008C4506" w:rsidRPr="008E4C10">
        <w:rPr>
          <w:rFonts w:asciiTheme="majorBidi" w:hAnsiTheme="majorBidi" w:cs="B Lotus" w:hint="cs"/>
          <w:sz w:val="26"/>
          <w:szCs w:val="26"/>
          <w:rtl/>
        </w:rPr>
        <w:t>وجود</w:t>
      </w:r>
      <w:r w:rsidR="009071EB" w:rsidRPr="008E4C10">
        <w:rPr>
          <w:rFonts w:asciiTheme="majorBidi" w:hAnsiTheme="majorBidi" w:cs="B Lotus" w:hint="cs"/>
          <w:sz w:val="26"/>
          <w:szCs w:val="26"/>
          <w:rtl/>
        </w:rPr>
        <w:t xml:space="preserve"> خودهمبستگی در الگو</w:t>
      </w:r>
      <w:r w:rsidR="00B12B77">
        <w:rPr>
          <w:rFonts w:asciiTheme="majorBidi" w:hAnsiTheme="majorBidi" w:cs="B Lotus" w:hint="cs"/>
          <w:sz w:val="26"/>
          <w:szCs w:val="26"/>
          <w:rtl/>
        </w:rPr>
        <w:t>ی</w:t>
      </w:r>
      <w:r w:rsidR="009071EB" w:rsidRPr="008E4C10">
        <w:rPr>
          <w:rFonts w:asciiTheme="majorBidi" w:hAnsiTheme="majorBidi" w:cs="B Lotus" w:hint="cs"/>
          <w:sz w:val="26"/>
          <w:szCs w:val="26"/>
          <w:rtl/>
        </w:rPr>
        <w:t xml:space="preserve"> رگرسیون استفاده کرد. </w:t>
      </w:r>
      <w:r w:rsidR="00250A52" w:rsidRPr="008E4C10">
        <w:rPr>
          <w:rFonts w:asciiTheme="majorBidi" w:hAnsiTheme="majorBidi" w:cs="B Lotus" w:hint="cs"/>
          <w:sz w:val="26"/>
          <w:szCs w:val="26"/>
          <w:rtl/>
        </w:rPr>
        <w:t xml:space="preserve">آماره دوربین-واتسون </w:t>
      </w:r>
      <w:r w:rsidR="00720842" w:rsidRPr="008E4C10">
        <w:rPr>
          <w:rFonts w:asciiTheme="majorBidi" w:hAnsiTheme="majorBidi" w:cs="B Lotus" w:hint="cs"/>
          <w:sz w:val="26"/>
          <w:szCs w:val="26"/>
          <w:rtl/>
        </w:rPr>
        <w:t>محاسبه‌</w:t>
      </w:r>
      <w:r w:rsidR="00C4064B" w:rsidRPr="008E4C10">
        <w:rPr>
          <w:rFonts w:asciiTheme="majorBidi" w:hAnsiTheme="majorBidi" w:cs="B Lotus" w:hint="cs"/>
          <w:sz w:val="26"/>
          <w:szCs w:val="26"/>
          <w:rtl/>
        </w:rPr>
        <w:t>شده</w:t>
      </w:r>
      <w:r w:rsidR="00C4064B" w:rsidRPr="008E4C10">
        <w:rPr>
          <w:rFonts w:asciiTheme="majorBidi" w:hAnsiTheme="majorBidi" w:cs="B Lotus"/>
          <w:sz w:val="26"/>
          <w:szCs w:val="26"/>
          <w:rtl/>
        </w:rPr>
        <w:t xml:space="preserve"> (</w:t>
      </w:r>
      <w:r w:rsidR="00250A52" w:rsidRPr="008E4C10">
        <w:rPr>
          <w:rFonts w:asciiTheme="majorBidi" w:hAnsiTheme="majorBidi" w:cs="B Lotus" w:hint="cs"/>
          <w:sz w:val="26"/>
          <w:szCs w:val="26"/>
          <w:rtl/>
          <w:lang w:bidi="ar-SA"/>
        </w:rPr>
        <w:t xml:space="preserve">948/1) که بین 5/2- 5/1 </w:t>
      </w:r>
      <w:r w:rsidR="00720842" w:rsidRPr="008E4C10">
        <w:rPr>
          <w:rFonts w:asciiTheme="majorBidi" w:hAnsiTheme="majorBidi" w:cs="B Lotus" w:hint="cs"/>
          <w:sz w:val="26"/>
          <w:szCs w:val="26"/>
          <w:rtl/>
          <w:lang w:bidi="ar-SA"/>
        </w:rPr>
        <w:t>می‌باشد</w:t>
      </w:r>
      <w:r w:rsidR="00BB0372" w:rsidRPr="008E4C10">
        <w:rPr>
          <w:rFonts w:asciiTheme="majorBidi" w:hAnsiTheme="majorBidi" w:cs="B Lotus" w:hint="cs"/>
          <w:sz w:val="26"/>
          <w:szCs w:val="26"/>
          <w:rtl/>
          <w:lang w:bidi="ar-SA"/>
        </w:rPr>
        <w:t>،</w:t>
      </w:r>
      <w:r w:rsidR="00250A52" w:rsidRPr="008E4C10">
        <w:rPr>
          <w:rFonts w:asciiTheme="majorBidi" w:hAnsiTheme="majorBidi" w:cs="B Lotus" w:hint="cs"/>
          <w:sz w:val="26"/>
          <w:szCs w:val="26"/>
          <w:rtl/>
          <w:lang w:bidi="ar-SA"/>
        </w:rPr>
        <w:t xml:space="preserve"> </w:t>
      </w:r>
      <w:r w:rsidR="00720842" w:rsidRPr="008E4C10">
        <w:rPr>
          <w:rFonts w:asciiTheme="majorBidi" w:hAnsiTheme="majorBidi" w:cs="B Lotus" w:hint="cs"/>
          <w:sz w:val="26"/>
          <w:szCs w:val="26"/>
          <w:rtl/>
          <w:lang w:bidi="ar-SA"/>
        </w:rPr>
        <w:t>بیان‌گر</w:t>
      </w:r>
      <w:r w:rsidR="00250A52" w:rsidRPr="008E4C10">
        <w:rPr>
          <w:rFonts w:asciiTheme="majorBidi" w:hAnsiTheme="majorBidi" w:cs="B Lotus" w:hint="cs"/>
          <w:sz w:val="26"/>
          <w:szCs w:val="26"/>
          <w:rtl/>
          <w:lang w:bidi="ar-SA"/>
        </w:rPr>
        <w:t xml:space="preserve"> عدم وجود خودهمبستگی است و استقلال </w:t>
      </w:r>
      <w:r w:rsidR="00720842" w:rsidRPr="008E4C10">
        <w:rPr>
          <w:rFonts w:asciiTheme="majorBidi" w:hAnsiTheme="majorBidi" w:cs="B Lotus" w:hint="cs"/>
          <w:sz w:val="26"/>
          <w:szCs w:val="26"/>
          <w:rtl/>
          <w:lang w:bidi="ar-SA"/>
        </w:rPr>
        <w:t>باقی‌مانده‌های</w:t>
      </w:r>
      <w:r w:rsidR="00250A52" w:rsidRPr="008E4C10">
        <w:rPr>
          <w:rFonts w:asciiTheme="majorBidi" w:hAnsiTheme="majorBidi" w:cs="B Lotus" w:hint="cs"/>
          <w:sz w:val="26"/>
          <w:szCs w:val="26"/>
          <w:rtl/>
          <w:lang w:bidi="ar-SA"/>
        </w:rPr>
        <w:t xml:space="preserve"> اجزای خطا را نشان </w:t>
      </w:r>
      <w:r w:rsidR="00720842" w:rsidRPr="008E4C10">
        <w:rPr>
          <w:rFonts w:asciiTheme="majorBidi" w:hAnsiTheme="majorBidi" w:cs="B Lotus" w:hint="cs"/>
          <w:sz w:val="26"/>
          <w:szCs w:val="26"/>
          <w:rtl/>
          <w:lang w:bidi="ar-SA"/>
        </w:rPr>
        <w:t>می‌دهد</w:t>
      </w:r>
      <w:r w:rsidR="00250A52" w:rsidRPr="008E4C10">
        <w:rPr>
          <w:rFonts w:asciiTheme="majorBidi" w:hAnsiTheme="majorBidi" w:cs="B Lotus" w:hint="cs"/>
          <w:sz w:val="26"/>
          <w:szCs w:val="26"/>
          <w:rtl/>
          <w:lang w:bidi="ar-SA"/>
        </w:rPr>
        <w:t xml:space="preserve">. </w:t>
      </w:r>
      <w:r w:rsidR="00720842" w:rsidRPr="008E4C10">
        <w:rPr>
          <w:rFonts w:asciiTheme="majorBidi" w:hAnsiTheme="majorBidi" w:cs="B Lotus" w:hint="cs"/>
          <w:sz w:val="26"/>
          <w:szCs w:val="26"/>
          <w:rtl/>
        </w:rPr>
        <w:t>همان‌طور</w:t>
      </w:r>
      <w:r w:rsidR="00EA4E31" w:rsidRPr="008E4C10">
        <w:rPr>
          <w:rFonts w:asciiTheme="majorBidi" w:hAnsiTheme="majorBidi" w:cs="B Lotus" w:hint="cs"/>
          <w:sz w:val="26"/>
          <w:szCs w:val="26"/>
          <w:rtl/>
        </w:rPr>
        <w:t xml:space="preserve"> که در </w:t>
      </w:r>
      <w:r w:rsidR="00847DE0">
        <w:rPr>
          <w:rFonts w:asciiTheme="majorBidi" w:hAnsiTheme="majorBidi" w:cs="B Lotus" w:hint="cs"/>
          <w:sz w:val="26"/>
          <w:szCs w:val="26"/>
          <w:rtl/>
        </w:rPr>
        <w:t>نگاره</w:t>
      </w:r>
      <w:r w:rsidR="00EA4E31" w:rsidRPr="008E4C10">
        <w:rPr>
          <w:rFonts w:asciiTheme="majorBidi" w:hAnsiTheme="majorBidi" w:cs="B Lotus" w:hint="cs"/>
          <w:sz w:val="26"/>
          <w:szCs w:val="26"/>
          <w:rtl/>
        </w:rPr>
        <w:t xml:space="preserve"> </w:t>
      </w:r>
      <w:r w:rsidR="00B652AB">
        <w:rPr>
          <w:rFonts w:asciiTheme="majorBidi" w:hAnsiTheme="majorBidi" w:cs="B Lotus" w:hint="cs"/>
          <w:sz w:val="26"/>
          <w:szCs w:val="26"/>
          <w:rtl/>
        </w:rPr>
        <w:t>(</w:t>
      </w:r>
      <w:r w:rsidR="0003100D" w:rsidRPr="008E4C10">
        <w:rPr>
          <w:rFonts w:asciiTheme="majorBidi" w:hAnsiTheme="majorBidi" w:cs="B Lotus" w:hint="cs"/>
          <w:sz w:val="26"/>
          <w:szCs w:val="26"/>
          <w:rtl/>
        </w:rPr>
        <w:t>5</w:t>
      </w:r>
      <w:r w:rsidR="00B652AB">
        <w:rPr>
          <w:rFonts w:asciiTheme="majorBidi" w:hAnsiTheme="majorBidi" w:cs="B Lotus" w:hint="cs"/>
          <w:sz w:val="26"/>
          <w:szCs w:val="26"/>
          <w:rtl/>
        </w:rPr>
        <w:t xml:space="preserve">) </w:t>
      </w:r>
      <w:r w:rsidR="00EA4E31" w:rsidRPr="008E4C10">
        <w:rPr>
          <w:rFonts w:asciiTheme="majorBidi" w:hAnsiTheme="majorBidi" w:cs="B Lotus" w:hint="cs"/>
          <w:sz w:val="26"/>
          <w:szCs w:val="26"/>
          <w:rtl/>
        </w:rPr>
        <w:t xml:space="preserve">مشاهده </w:t>
      </w:r>
      <w:r w:rsidR="00720842" w:rsidRPr="008E4C10">
        <w:rPr>
          <w:rFonts w:asciiTheme="majorBidi" w:hAnsiTheme="majorBidi" w:cs="B Lotus" w:hint="cs"/>
          <w:sz w:val="26"/>
          <w:szCs w:val="26"/>
          <w:rtl/>
        </w:rPr>
        <w:t>می‌شود</w:t>
      </w:r>
      <w:r w:rsidR="00F33D9A" w:rsidRPr="008E4C10">
        <w:rPr>
          <w:rFonts w:asciiTheme="majorBidi" w:hAnsiTheme="majorBidi" w:cs="B Lotus" w:hint="cs"/>
          <w:sz w:val="26"/>
          <w:szCs w:val="26"/>
          <w:rtl/>
        </w:rPr>
        <w:t xml:space="preserve"> ضرایب معیارهای راهبری شرکتی شامل (استقلال اعضای هیئت‌مدیره، </w:t>
      </w:r>
      <w:r w:rsidR="00B3377E" w:rsidRPr="008E4C10">
        <w:rPr>
          <w:rFonts w:asciiTheme="majorBidi" w:hAnsiTheme="majorBidi" w:cs="B Lotus" w:hint="cs"/>
          <w:sz w:val="26"/>
          <w:szCs w:val="26"/>
          <w:rtl/>
        </w:rPr>
        <w:t>دوگانگی</w:t>
      </w:r>
      <w:r w:rsidR="00F33D9A" w:rsidRPr="008E4C10">
        <w:rPr>
          <w:rFonts w:asciiTheme="majorBidi" w:hAnsiTheme="majorBidi" w:cs="B Lotus" w:hint="cs"/>
          <w:sz w:val="26"/>
          <w:szCs w:val="26"/>
          <w:rtl/>
        </w:rPr>
        <w:t xml:space="preserve"> مدیرعامل و رئیس هیئت‌مدیره، مالکیت نهادی و </w:t>
      </w:r>
      <w:r w:rsidR="00BB0372" w:rsidRPr="008E4C10">
        <w:rPr>
          <w:rFonts w:asciiTheme="majorBidi" w:hAnsiTheme="majorBidi" w:cs="B Lotus" w:hint="cs"/>
          <w:sz w:val="26"/>
          <w:szCs w:val="26"/>
          <w:rtl/>
        </w:rPr>
        <w:t>کیفیت</w:t>
      </w:r>
      <w:r w:rsidR="00F33D9A" w:rsidRPr="008E4C10">
        <w:rPr>
          <w:rFonts w:asciiTheme="majorBidi" w:hAnsiTheme="majorBidi" w:cs="B Lotus" w:hint="cs"/>
          <w:sz w:val="26"/>
          <w:szCs w:val="26"/>
          <w:rtl/>
        </w:rPr>
        <w:t xml:space="preserve"> حسابرسی) به ترتیب برابر است با</w:t>
      </w:r>
      <w:r w:rsidR="002A7E32" w:rsidRPr="008E4C10">
        <w:rPr>
          <w:rFonts w:asciiTheme="majorBidi" w:hAnsiTheme="majorBidi" w:cs="B Lotus"/>
          <w:sz w:val="26"/>
          <w:szCs w:val="26"/>
          <w:rtl/>
        </w:rPr>
        <w:t xml:space="preserve"> </w:t>
      </w:r>
      <w:r w:rsidR="00F33D9A" w:rsidRPr="008E4C10">
        <w:rPr>
          <w:rFonts w:asciiTheme="majorBidi" w:hAnsiTheme="majorBidi" w:cs="B Lotus" w:hint="cs"/>
          <w:sz w:val="26"/>
          <w:szCs w:val="26"/>
          <w:rtl/>
          <w:lang w:bidi="ar-SA"/>
        </w:rPr>
        <w:t>484/1-</w:t>
      </w:r>
      <w:r w:rsidR="00F33D9A" w:rsidRPr="008E4C10">
        <w:rPr>
          <w:rFonts w:asciiTheme="majorBidi" w:hAnsiTheme="majorBidi" w:cs="B Lotus" w:hint="cs"/>
          <w:sz w:val="26"/>
          <w:szCs w:val="26"/>
          <w:rtl/>
        </w:rPr>
        <w:t>، 417/0-، 543/0- و 393/0- و با توجه به سطح خطای آن‌ها که به ترتیب برابر</w:t>
      </w:r>
      <w:r w:rsidR="002A7E32" w:rsidRPr="008E4C10">
        <w:rPr>
          <w:rFonts w:asciiTheme="majorBidi" w:hAnsiTheme="majorBidi" w:cs="B Lotus"/>
          <w:sz w:val="26"/>
          <w:szCs w:val="26"/>
          <w:rtl/>
        </w:rPr>
        <w:t xml:space="preserve"> </w:t>
      </w:r>
      <w:r w:rsidR="00F33D9A" w:rsidRPr="008E4C10">
        <w:rPr>
          <w:rFonts w:asciiTheme="majorBidi" w:hAnsiTheme="majorBidi" w:cs="B Lotus" w:hint="cs"/>
          <w:sz w:val="26"/>
          <w:szCs w:val="26"/>
          <w:rtl/>
        </w:rPr>
        <w:t>است با 0007/0، 0273/0، 0345/0 و 0143/0 که کمتر از سطح خطای 05/0 هستند</w:t>
      </w:r>
      <w:r w:rsidR="002A7E32" w:rsidRPr="008E4C10">
        <w:rPr>
          <w:rFonts w:asciiTheme="majorBidi" w:hAnsiTheme="majorBidi" w:cs="B Lotus" w:hint="cs"/>
          <w:sz w:val="26"/>
          <w:szCs w:val="26"/>
          <w:rtl/>
        </w:rPr>
        <w:t>؛</w:t>
      </w:r>
      <w:r w:rsidR="002A7E32" w:rsidRPr="008E4C10">
        <w:rPr>
          <w:rFonts w:asciiTheme="majorBidi" w:hAnsiTheme="majorBidi" w:cs="B Lotus"/>
          <w:sz w:val="26"/>
          <w:szCs w:val="26"/>
          <w:rtl/>
        </w:rPr>
        <w:t xml:space="preserve"> </w:t>
      </w:r>
      <w:r w:rsidR="00F33D9A" w:rsidRPr="008E4C10">
        <w:rPr>
          <w:rFonts w:asciiTheme="majorBidi" w:hAnsiTheme="majorBidi" w:cs="B Lotus" w:hint="cs"/>
          <w:sz w:val="26"/>
          <w:szCs w:val="26"/>
          <w:rtl/>
        </w:rPr>
        <w:t xml:space="preserve">بنابراین، این فرضیه </w:t>
      </w:r>
      <w:r w:rsidR="00281F4C" w:rsidRPr="008E4C10">
        <w:rPr>
          <w:rFonts w:asciiTheme="majorBidi" w:hAnsiTheme="majorBidi" w:cs="B Lotus" w:hint="cs"/>
          <w:sz w:val="26"/>
          <w:szCs w:val="26"/>
          <w:rtl/>
        </w:rPr>
        <w:t>(به جز</w:t>
      </w:r>
      <w:r w:rsidR="00A33FF0">
        <w:rPr>
          <w:rFonts w:asciiTheme="majorBidi" w:hAnsiTheme="majorBidi" w:cs="B Lotus" w:hint="cs"/>
          <w:sz w:val="26"/>
          <w:szCs w:val="26"/>
          <w:rtl/>
        </w:rPr>
        <w:t>ء</w:t>
      </w:r>
      <w:r w:rsidR="00281F4C" w:rsidRPr="008E4C10">
        <w:rPr>
          <w:rFonts w:asciiTheme="majorBidi" w:hAnsiTheme="majorBidi" w:cs="B Lotus" w:hint="cs"/>
          <w:sz w:val="26"/>
          <w:szCs w:val="26"/>
          <w:rtl/>
        </w:rPr>
        <w:t xml:space="preserve"> در </w:t>
      </w:r>
      <w:r w:rsidR="00281F4C" w:rsidRPr="008E4C10">
        <w:rPr>
          <w:rFonts w:asciiTheme="majorBidi" w:hAnsiTheme="majorBidi" w:cs="B Lotus"/>
          <w:sz w:val="26"/>
          <w:szCs w:val="26"/>
          <w:rtl/>
        </w:rPr>
        <w:t>اندازه ه</w:t>
      </w:r>
      <w:r w:rsidR="00281F4C" w:rsidRPr="008E4C10">
        <w:rPr>
          <w:rFonts w:asciiTheme="majorBidi" w:hAnsiTheme="majorBidi" w:cs="B Lotus" w:hint="cs"/>
          <w:sz w:val="26"/>
          <w:szCs w:val="26"/>
          <w:rtl/>
        </w:rPr>
        <w:t xml:space="preserve">یئت‌مدیره) </w:t>
      </w:r>
      <w:r w:rsidR="00F33D9A" w:rsidRPr="008E4C10">
        <w:rPr>
          <w:rFonts w:asciiTheme="majorBidi" w:hAnsiTheme="majorBidi" w:cs="B Lotus" w:hint="cs"/>
          <w:sz w:val="26"/>
          <w:szCs w:val="26"/>
          <w:rtl/>
        </w:rPr>
        <w:t>در سطح اطمینان 95/0 مورد تأیید قرار می</w:t>
      </w:r>
      <w:r w:rsidR="00F33D9A" w:rsidRPr="008E4C10">
        <w:rPr>
          <w:rFonts w:asciiTheme="majorBidi" w:hAnsiTheme="majorBidi" w:cs="B Lotus" w:hint="cs"/>
          <w:sz w:val="26"/>
          <w:szCs w:val="26"/>
          <w:rtl/>
        </w:rPr>
        <w:softHyphen/>
        <w:t>گیرد. ضرایب منفی معیارهای راهبری شرکتی به‌جز</w:t>
      </w:r>
      <w:r w:rsidR="00A33FF0">
        <w:rPr>
          <w:rFonts w:asciiTheme="majorBidi" w:hAnsiTheme="majorBidi" w:cs="B Lotus" w:hint="cs"/>
          <w:sz w:val="26"/>
          <w:szCs w:val="26"/>
          <w:rtl/>
        </w:rPr>
        <w:t>ء</w:t>
      </w:r>
      <w:r w:rsidR="00F33D9A" w:rsidRPr="008E4C10">
        <w:rPr>
          <w:rFonts w:asciiTheme="majorBidi" w:hAnsiTheme="majorBidi" w:cs="B Lotus" w:hint="cs"/>
          <w:sz w:val="26"/>
          <w:szCs w:val="26"/>
          <w:rtl/>
        </w:rPr>
        <w:t xml:space="preserve"> اندازه هیئت‌مدیره نشان‌دهنده آن است که افزایش </w:t>
      </w:r>
      <w:r w:rsidR="00BB0372" w:rsidRPr="008E4C10">
        <w:rPr>
          <w:rFonts w:asciiTheme="majorBidi" w:hAnsiTheme="majorBidi" w:cs="B Lotus" w:hint="cs"/>
          <w:sz w:val="26"/>
          <w:szCs w:val="26"/>
          <w:rtl/>
        </w:rPr>
        <w:t xml:space="preserve">سازوکارهای </w:t>
      </w:r>
      <w:r w:rsidR="00F33D9A" w:rsidRPr="008E4C10">
        <w:rPr>
          <w:rFonts w:asciiTheme="majorBidi" w:hAnsiTheme="majorBidi" w:cs="B Lotus" w:hint="cs"/>
          <w:sz w:val="26"/>
          <w:szCs w:val="26"/>
          <w:rtl/>
        </w:rPr>
        <w:t>راهبری شرکتی</w:t>
      </w:r>
      <w:r w:rsidR="00BB0372" w:rsidRPr="008E4C10">
        <w:rPr>
          <w:rFonts w:asciiTheme="majorBidi" w:hAnsiTheme="majorBidi" w:cs="B Lotus" w:hint="cs"/>
          <w:sz w:val="26"/>
          <w:szCs w:val="26"/>
          <w:rtl/>
        </w:rPr>
        <w:t>،</w:t>
      </w:r>
      <w:r w:rsidR="00F33D9A" w:rsidRPr="008E4C10">
        <w:rPr>
          <w:rFonts w:asciiTheme="majorBidi" w:hAnsiTheme="majorBidi" w:cs="B Lotus" w:hint="cs"/>
          <w:sz w:val="26"/>
          <w:szCs w:val="26"/>
          <w:rtl/>
        </w:rPr>
        <w:t xml:space="preserve"> سبب کاهش همزمانی بازده سهام می</w:t>
      </w:r>
      <w:r w:rsidR="00F33D9A" w:rsidRPr="008E4C10">
        <w:rPr>
          <w:rFonts w:asciiTheme="majorBidi" w:hAnsiTheme="majorBidi" w:cs="B Lotus" w:hint="cs"/>
          <w:sz w:val="26"/>
          <w:szCs w:val="26"/>
          <w:rtl/>
        </w:rPr>
        <w:softHyphen/>
      </w:r>
      <w:r w:rsidR="003C474F" w:rsidRPr="008E4C10">
        <w:rPr>
          <w:rFonts w:asciiTheme="majorBidi" w:hAnsiTheme="majorBidi" w:cs="B Lotus" w:hint="cs"/>
          <w:sz w:val="26"/>
          <w:szCs w:val="26"/>
          <w:rtl/>
        </w:rPr>
        <w:t>شود</w:t>
      </w:r>
      <w:r w:rsidR="00F33D9A" w:rsidRPr="008E4C10">
        <w:rPr>
          <w:rFonts w:asciiTheme="majorBidi" w:hAnsiTheme="majorBidi" w:cs="B Lotus" w:hint="cs"/>
          <w:sz w:val="26"/>
          <w:szCs w:val="26"/>
          <w:rtl/>
        </w:rPr>
        <w:t xml:space="preserve">. ضریب مثبت اندازه شرکت نشان می‌دهد که افزایش اندازه شرکت سبب افزایش همزمانی بازده </w:t>
      </w:r>
      <w:r w:rsidR="002A7E32" w:rsidRPr="008E4C10">
        <w:rPr>
          <w:rFonts w:asciiTheme="majorBidi" w:hAnsiTheme="majorBidi" w:cs="B Lotus" w:hint="cs"/>
          <w:sz w:val="26"/>
          <w:szCs w:val="26"/>
          <w:rtl/>
        </w:rPr>
        <w:t>سهام</w:t>
      </w:r>
      <w:r w:rsidR="002A7E32" w:rsidRPr="008E4C10">
        <w:rPr>
          <w:rFonts w:asciiTheme="majorBidi" w:hAnsiTheme="majorBidi" w:cs="B Lotus"/>
          <w:sz w:val="26"/>
          <w:szCs w:val="26"/>
          <w:rtl/>
        </w:rPr>
        <w:t xml:space="preserve"> (</w:t>
      </w:r>
      <w:r w:rsidR="00F33D9A" w:rsidRPr="008E4C10">
        <w:rPr>
          <w:rFonts w:asciiTheme="majorBidi" w:hAnsiTheme="majorBidi" w:cs="B Lotus" w:hint="cs"/>
          <w:sz w:val="26"/>
          <w:szCs w:val="26"/>
          <w:rtl/>
        </w:rPr>
        <w:t>کاهش شفافیت شرکت</w:t>
      </w:r>
      <w:r w:rsidR="002A7E32" w:rsidRPr="008E4C10">
        <w:rPr>
          <w:rFonts w:asciiTheme="majorBidi" w:hAnsiTheme="majorBidi" w:cs="B Lotus"/>
          <w:sz w:val="26"/>
          <w:szCs w:val="26"/>
          <w:rtl/>
        </w:rPr>
        <w:t xml:space="preserve">) </w:t>
      </w:r>
      <w:r w:rsidR="002A7E32" w:rsidRPr="008E4C10">
        <w:rPr>
          <w:rFonts w:asciiTheme="majorBidi" w:hAnsiTheme="majorBidi" w:cs="B Lotus" w:hint="cs"/>
          <w:sz w:val="26"/>
          <w:szCs w:val="26"/>
          <w:rtl/>
        </w:rPr>
        <w:t>می</w:t>
      </w:r>
      <w:r w:rsidR="00F33D9A" w:rsidRPr="008E4C10">
        <w:rPr>
          <w:rFonts w:asciiTheme="majorBidi" w:hAnsiTheme="majorBidi" w:cs="B Lotus" w:hint="cs"/>
          <w:sz w:val="26"/>
          <w:szCs w:val="26"/>
          <w:rtl/>
        </w:rPr>
        <w:t xml:space="preserve">‌شود. نتیجه آزمون این فرضیه، با مبانی نظری پژوهش و با پژوهش جیامفی و همکاران </w:t>
      </w:r>
      <w:r w:rsidR="00557E93" w:rsidRPr="000C3E0A">
        <w:rPr>
          <w:rFonts w:asciiTheme="majorBidi" w:hAnsiTheme="majorBidi" w:cs="B Lotus"/>
          <w:sz w:val="26"/>
          <w:szCs w:val="26"/>
        </w:rPr>
        <w:t>]</w:t>
      </w:r>
      <w:r w:rsidR="00557E93">
        <w:rPr>
          <w:rFonts w:asciiTheme="majorBidi" w:hAnsiTheme="majorBidi" w:cs="B Lotus" w:hint="cs"/>
          <w:sz w:val="26"/>
          <w:szCs w:val="26"/>
          <w:rtl/>
        </w:rPr>
        <w:t>14</w:t>
      </w:r>
      <w:r w:rsidR="00557E93" w:rsidRPr="000C3E0A">
        <w:rPr>
          <w:rFonts w:asciiTheme="majorBidi" w:hAnsiTheme="majorBidi" w:cs="B Lotus"/>
          <w:sz w:val="26"/>
          <w:szCs w:val="26"/>
        </w:rPr>
        <w:t>[</w:t>
      </w:r>
      <w:r w:rsidR="00557E93" w:rsidRPr="007B31E6">
        <w:rPr>
          <w:rFonts w:asciiTheme="majorBidi" w:hAnsiTheme="majorBidi" w:cs="B Lotus"/>
          <w:sz w:val="26"/>
          <w:szCs w:val="26"/>
          <w:rtl/>
        </w:rPr>
        <w:t xml:space="preserve"> </w:t>
      </w:r>
      <w:r w:rsidR="00F33D9A" w:rsidRPr="008E4C10">
        <w:rPr>
          <w:rFonts w:asciiTheme="majorBidi" w:hAnsiTheme="majorBidi" w:cs="B Lotus" w:hint="cs"/>
          <w:sz w:val="26"/>
          <w:szCs w:val="26"/>
          <w:rtl/>
        </w:rPr>
        <w:t>مطابقت دارد.</w:t>
      </w:r>
      <w:bookmarkStart w:id="5" w:name="_Toc473918016"/>
    </w:p>
    <w:p w:rsidR="00250A52" w:rsidRPr="00097B39" w:rsidRDefault="00847DE0" w:rsidP="00E91C5C">
      <w:pPr>
        <w:tabs>
          <w:tab w:val="center" w:pos="4680"/>
          <w:tab w:val="right" w:pos="9360"/>
        </w:tabs>
        <w:spacing w:line="360" w:lineRule="auto"/>
        <w:jc w:val="center"/>
        <w:rPr>
          <w:rFonts w:ascii="B Nazanin" w:eastAsia="B Nazanin" w:hAnsi="B Nazanin" w:cs="B Lotus"/>
          <w:b/>
          <w:bCs/>
          <w:sz w:val="22"/>
          <w:szCs w:val="22"/>
          <w:rtl/>
          <w:lang w:bidi="ar-SA"/>
        </w:rPr>
      </w:pPr>
      <w:r>
        <w:rPr>
          <w:rFonts w:ascii="B Nazanin" w:eastAsia="B Nazanin" w:hAnsi="B Nazanin" w:cs="B Lotus" w:hint="cs"/>
          <w:b/>
          <w:bCs/>
          <w:sz w:val="22"/>
          <w:szCs w:val="22"/>
          <w:rtl/>
          <w:lang w:bidi="ar-SA"/>
        </w:rPr>
        <w:t>نگاره</w:t>
      </w:r>
      <w:r w:rsidR="00250A52" w:rsidRPr="00097B39">
        <w:rPr>
          <w:rFonts w:ascii="B Nazanin" w:eastAsia="B Nazanin" w:hAnsi="B Nazanin" w:cs="B Lotus"/>
          <w:b/>
          <w:bCs/>
          <w:sz w:val="22"/>
          <w:szCs w:val="22"/>
          <w:rtl/>
          <w:lang w:bidi="ar-SA"/>
        </w:rPr>
        <w:t xml:space="preserve"> ‏</w:t>
      </w:r>
      <w:r w:rsidR="0003100D" w:rsidRPr="00097B39">
        <w:rPr>
          <w:rFonts w:ascii="B Nazanin" w:eastAsia="B Nazanin" w:hAnsi="B Nazanin" w:cs="B Lotus" w:hint="cs"/>
          <w:b/>
          <w:bCs/>
          <w:sz w:val="22"/>
          <w:szCs w:val="22"/>
          <w:rtl/>
          <w:lang w:bidi="ar-SA"/>
        </w:rPr>
        <w:t>5</w:t>
      </w:r>
      <w:r w:rsidR="00250A52" w:rsidRPr="00097B39">
        <w:rPr>
          <w:rFonts w:ascii="B Nazanin" w:eastAsia="B Nazanin" w:hAnsi="B Nazanin" w:cs="B Lotus"/>
          <w:b/>
          <w:bCs/>
          <w:sz w:val="22"/>
          <w:szCs w:val="22"/>
          <w:rtl/>
          <w:lang w:bidi="ar-SA"/>
        </w:rPr>
        <w:t xml:space="preserve">: </w:t>
      </w:r>
      <w:r w:rsidR="00250A52" w:rsidRPr="00097B39">
        <w:rPr>
          <w:rFonts w:ascii="B Nazanin" w:eastAsia="B Nazanin" w:hAnsi="B Nazanin" w:cs="B Lotus" w:hint="cs"/>
          <w:b/>
          <w:bCs/>
          <w:sz w:val="22"/>
          <w:szCs w:val="22"/>
          <w:rtl/>
          <w:lang w:bidi="ar-SA"/>
        </w:rPr>
        <w:t>نتایج</w:t>
      </w:r>
      <w:r w:rsidR="00250A52" w:rsidRPr="00097B39">
        <w:rPr>
          <w:rFonts w:ascii="B Nazanin" w:eastAsia="B Nazanin" w:hAnsi="B Nazanin" w:cs="B Lotus"/>
          <w:b/>
          <w:bCs/>
          <w:sz w:val="22"/>
          <w:szCs w:val="22"/>
          <w:rtl/>
          <w:lang w:bidi="ar-SA"/>
        </w:rPr>
        <w:t xml:space="preserve"> </w:t>
      </w:r>
      <w:r w:rsidR="00250A52" w:rsidRPr="00097B39">
        <w:rPr>
          <w:rFonts w:ascii="B Nazanin" w:eastAsia="B Nazanin" w:hAnsi="B Nazanin" w:cs="B Lotus" w:hint="cs"/>
          <w:b/>
          <w:bCs/>
          <w:sz w:val="22"/>
          <w:szCs w:val="22"/>
          <w:rtl/>
          <w:lang w:bidi="ar-SA"/>
        </w:rPr>
        <w:t>حاصل</w:t>
      </w:r>
      <w:r w:rsidR="00250A52" w:rsidRPr="00097B39">
        <w:rPr>
          <w:rFonts w:ascii="B Nazanin" w:eastAsia="B Nazanin" w:hAnsi="B Nazanin" w:cs="B Lotus"/>
          <w:b/>
          <w:bCs/>
          <w:sz w:val="22"/>
          <w:szCs w:val="22"/>
          <w:rtl/>
          <w:lang w:bidi="ar-SA"/>
        </w:rPr>
        <w:t xml:space="preserve"> </w:t>
      </w:r>
      <w:r w:rsidR="00250A52" w:rsidRPr="00097B39">
        <w:rPr>
          <w:rFonts w:ascii="B Nazanin" w:eastAsia="B Nazanin" w:hAnsi="B Nazanin" w:cs="B Lotus" w:hint="cs"/>
          <w:b/>
          <w:bCs/>
          <w:sz w:val="22"/>
          <w:szCs w:val="22"/>
          <w:rtl/>
          <w:lang w:bidi="ar-SA"/>
        </w:rPr>
        <w:t>از</w:t>
      </w:r>
      <w:r w:rsidR="00250A52" w:rsidRPr="00097B39">
        <w:rPr>
          <w:rFonts w:ascii="B Nazanin" w:eastAsia="B Nazanin" w:hAnsi="B Nazanin" w:cs="B Lotus"/>
          <w:b/>
          <w:bCs/>
          <w:sz w:val="22"/>
          <w:szCs w:val="22"/>
          <w:rtl/>
          <w:lang w:bidi="ar-SA"/>
        </w:rPr>
        <w:t xml:space="preserve"> </w:t>
      </w:r>
      <w:r w:rsidR="00250A52" w:rsidRPr="00097B39">
        <w:rPr>
          <w:rFonts w:ascii="B Nazanin" w:eastAsia="B Nazanin" w:hAnsi="B Nazanin" w:cs="B Lotus" w:hint="cs"/>
          <w:b/>
          <w:bCs/>
          <w:sz w:val="22"/>
          <w:szCs w:val="22"/>
          <w:rtl/>
          <w:lang w:bidi="ar-SA"/>
        </w:rPr>
        <w:t>برآورد</w:t>
      </w:r>
      <w:r w:rsidR="00250A52" w:rsidRPr="00097B39">
        <w:rPr>
          <w:rFonts w:ascii="B Nazanin" w:eastAsia="B Nazanin" w:hAnsi="B Nazanin" w:cs="B Lotus"/>
          <w:b/>
          <w:bCs/>
          <w:sz w:val="22"/>
          <w:szCs w:val="22"/>
          <w:rtl/>
          <w:lang w:bidi="ar-SA"/>
        </w:rPr>
        <w:t xml:space="preserve"> </w:t>
      </w:r>
      <w:r w:rsidR="002A7E32" w:rsidRPr="00097B39">
        <w:rPr>
          <w:rFonts w:ascii="B Nazanin" w:eastAsia="B Nazanin" w:hAnsi="B Nazanin" w:cs="B Lotus"/>
          <w:b/>
          <w:bCs/>
          <w:sz w:val="22"/>
          <w:szCs w:val="22"/>
          <w:rtl/>
          <w:lang w:bidi="ar-SA"/>
        </w:rPr>
        <w:t>الگو</w:t>
      </w:r>
      <w:r w:rsidR="00B12B77">
        <w:rPr>
          <w:rFonts w:ascii="B Nazanin" w:eastAsia="B Nazanin" w:hAnsi="B Nazanin" w:cs="B Lotus" w:hint="cs"/>
          <w:b/>
          <w:bCs/>
          <w:sz w:val="22"/>
          <w:szCs w:val="22"/>
          <w:rtl/>
          <w:lang w:bidi="ar-SA"/>
        </w:rPr>
        <w:t>ی</w:t>
      </w:r>
      <w:r w:rsidR="00411E1F">
        <w:rPr>
          <w:rFonts w:ascii="B Nazanin" w:eastAsia="B Nazanin" w:hAnsi="B Nazanin" w:cs="B Lotus" w:hint="cs"/>
          <w:b/>
          <w:bCs/>
          <w:sz w:val="22"/>
          <w:szCs w:val="22"/>
          <w:rtl/>
          <w:lang w:bidi="ar-SA"/>
        </w:rPr>
        <w:t xml:space="preserve"> </w:t>
      </w:r>
      <w:r w:rsidR="00250A52" w:rsidRPr="00097B39">
        <w:rPr>
          <w:rFonts w:ascii="B Nazanin" w:eastAsia="B Nazanin" w:hAnsi="B Nazanin" w:cs="B Lotus" w:hint="cs"/>
          <w:b/>
          <w:bCs/>
          <w:sz w:val="22"/>
          <w:szCs w:val="22"/>
          <w:rtl/>
          <w:lang w:bidi="ar-SA"/>
        </w:rPr>
        <w:t>2</w:t>
      </w:r>
      <w:r w:rsidR="00250A52" w:rsidRPr="00097B39">
        <w:rPr>
          <w:rFonts w:ascii="B Nazanin" w:eastAsia="B Nazanin" w:hAnsi="B Nazanin" w:cs="B Lotus"/>
          <w:b/>
          <w:bCs/>
          <w:sz w:val="22"/>
          <w:szCs w:val="22"/>
          <w:rtl/>
          <w:lang w:bidi="ar-SA"/>
        </w:rPr>
        <w:t xml:space="preserve"> </w:t>
      </w:r>
      <w:r w:rsidR="002A7E32" w:rsidRPr="00097B39">
        <w:rPr>
          <w:rFonts w:ascii="B Nazanin" w:eastAsia="B Nazanin" w:hAnsi="B Nazanin" w:cs="B Lotus"/>
          <w:b/>
          <w:bCs/>
          <w:sz w:val="22"/>
          <w:szCs w:val="22"/>
          <w:rtl/>
          <w:lang w:bidi="ar-SA"/>
        </w:rPr>
        <w:t>پژوهش (</w:t>
      </w:r>
      <w:r w:rsidR="00250A52" w:rsidRPr="00097B39">
        <w:rPr>
          <w:rFonts w:ascii="B Nazanin" w:eastAsia="B Nazanin" w:hAnsi="B Nazanin" w:cs="B Lotus" w:hint="cs"/>
          <w:b/>
          <w:bCs/>
          <w:sz w:val="22"/>
          <w:szCs w:val="22"/>
          <w:rtl/>
          <w:lang w:bidi="ar-SA"/>
        </w:rPr>
        <w:t>آزمون</w:t>
      </w:r>
      <w:r w:rsidR="00250A52" w:rsidRPr="00097B39">
        <w:rPr>
          <w:rFonts w:ascii="B Nazanin" w:eastAsia="B Nazanin" w:hAnsi="B Nazanin" w:cs="B Lotus"/>
          <w:b/>
          <w:bCs/>
          <w:sz w:val="22"/>
          <w:szCs w:val="22"/>
          <w:rtl/>
          <w:lang w:bidi="ar-SA"/>
        </w:rPr>
        <w:t xml:space="preserve"> </w:t>
      </w:r>
      <w:r w:rsidR="00720842" w:rsidRPr="00097B39">
        <w:rPr>
          <w:rFonts w:ascii="B Nazanin" w:eastAsia="B Nazanin" w:hAnsi="B Nazanin" w:cs="B Lotus"/>
          <w:b/>
          <w:bCs/>
          <w:sz w:val="22"/>
          <w:szCs w:val="22"/>
          <w:rtl/>
          <w:lang w:bidi="ar-SA"/>
        </w:rPr>
        <w:t>فرض</w:t>
      </w:r>
      <w:r w:rsidR="00720842" w:rsidRPr="00097B39">
        <w:rPr>
          <w:rFonts w:ascii="B Nazanin" w:eastAsia="B Nazanin" w:hAnsi="B Nazanin" w:cs="B Lotus" w:hint="cs"/>
          <w:b/>
          <w:bCs/>
          <w:sz w:val="22"/>
          <w:szCs w:val="22"/>
          <w:rtl/>
          <w:lang w:bidi="ar-SA"/>
        </w:rPr>
        <w:t>ی</w:t>
      </w:r>
      <w:r w:rsidR="00720842" w:rsidRPr="00097B39">
        <w:rPr>
          <w:rFonts w:ascii="B Nazanin" w:eastAsia="B Nazanin" w:hAnsi="B Nazanin" w:cs="B Lotus" w:hint="eastAsia"/>
          <w:b/>
          <w:bCs/>
          <w:sz w:val="22"/>
          <w:szCs w:val="22"/>
          <w:rtl/>
          <w:lang w:bidi="ar-SA"/>
        </w:rPr>
        <w:t>ه‌</w:t>
      </w:r>
      <w:r w:rsidR="00250A52" w:rsidRPr="00097B39">
        <w:rPr>
          <w:rFonts w:ascii="B Nazanin" w:eastAsia="B Nazanin" w:hAnsi="B Nazanin" w:cs="B Lotus"/>
          <w:b/>
          <w:bCs/>
          <w:sz w:val="22"/>
          <w:szCs w:val="22"/>
          <w:rtl/>
          <w:lang w:bidi="ar-SA"/>
        </w:rPr>
        <w:t xml:space="preserve"> </w:t>
      </w:r>
      <w:r w:rsidR="00250A52" w:rsidRPr="00097B39">
        <w:rPr>
          <w:rFonts w:ascii="B Nazanin" w:eastAsia="B Nazanin" w:hAnsi="B Nazanin" w:cs="B Lotus" w:hint="cs"/>
          <w:b/>
          <w:bCs/>
          <w:sz w:val="22"/>
          <w:szCs w:val="22"/>
          <w:rtl/>
          <w:lang w:bidi="ar-SA"/>
        </w:rPr>
        <w:t>دوم</w:t>
      </w:r>
      <w:r w:rsidR="00250A52" w:rsidRPr="00097B39">
        <w:rPr>
          <w:rFonts w:ascii="B Nazanin" w:eastAsia="B Nazanin" w:hAnsi="B Nazanin" w:cs="B Lotus"/>
          <w:b/>
          <w:bCs/>
          <w:sz w:val="22"/>
          <w:szCs w:val="22"/>
          <w:rtl/>
          <w:lang w:bidi="ar-SA"/>
        </w:rPr>
        <w:t>)</w:t>
      </w:r>
      <w:bookmarkEnd w:id="5"/>
    </w:p>
    <w:tbl>
      <w:tblPr>
        <w:bidiVisual/>
        <w:tblW w:w="0" w:type="auto"/>
        <w:jc w:val="center"/>
        <w:tblInd w:w="-2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
        <w:gridCol w:w="3551"/>
        <w:gridCol w:w="1172"/>
        <w:gridCol w:w="77"/>
        <w:gridCol w:w="1255"/>
        <w:gridCol w:w="1420"/>
        <w:gridCol w:w="1614"/>
        <w:gridCol w:w="77"/>
      </w:tblGrid>
      <w:tr w:rsidR="00250A52" w:rsidRPr="00DE5464" w:rsidTr="004470F8">
        <w:trPr>
          <w:trHeight w:val="143"/>
          <w:jc w:val="center"/>
        </w:trPr>
        <w:tc>
          <w:tcPr>
            <w:tcW w:w="3568" w:type="dxa"/>
            <w:gridSpan w:val="2"/>
            <w:tcBorders>
              <w:top w:val="single" w:sz="4" w:space="0" w:color="auto"/>
              <w:left w:val="single" w:sz="4" w:space="0" w:color="000000"/>
              <w:bottom w:val="single" w:sz="4" w:space="0" w:color="000000"/>
              <w:right w:val="single" w:sz="4" w:space="0" w:color="auto"/>
            </w:tcBorders>
            <w:shd w:val="clear" w:color="auto" w:fill="C6D9F1" w:themeFill="text2" w:themeFillTint="33"/>
            <w:vAlign w:val="center"/>
            <w:hideMark/>
          </w:tcPr>
          <w:p w:rsidR="00250A52" w:rsidRPr="00D817A1" w:rsidRDefault="00250A52" w:rsidP="00852D42">
            <w:pPr>
              <w:ind w:firstLine="284"/>
              <w:contextualSpacing/>
              <w:jc w:val="center"/>
              <w:rPr>
                <w:rFonts w:eastAsia="Calibri" w:cs="B Lotus"/>
                <w:b/>
                <w:bCs/>
                <w:color w:val="000000"/>
                <w:sz w:val="22"/>
                <w:szCs w:val="22"/>
                <w:lang w:bidi="ar-SA"/>
              </w:rPr>
            </w:pPr>
            <w:r w:rsidRPr="00D817A1">
              <w:rPr>
                <w:rFonts w:eastAsia="Calibri" w:cs="B Lotus"/>
                <w:b/>
                <w:bCs/>
                <w:color w:val="000000"/>
                <w:sz w:val="22"/>
                <w:szCs w:val="22"/>
                <w:rtl/>
                <w:lang w:bidi="ar-SA"/>
              </w:rPr>
              <w:t>متغیر</w:t>
            </w:r>
            <w:r w:rsidRPr="00D817A1">
              <w:rPr>
                <w:rFonts w:eastAsia="Calibri" w:cs="B Lotus" w:hint="cs"/>
                <w:b/>
                <w:bCs/>
                <w:color w:val="000000"/>
                <w:sz w:val="22"/>
                <w:szCs w:val="22"/>
                <w:rtl/>
                <w:lang w:bidi="ar-SA"/>
              </w:rPr>
              <w:t>ها</w:t>
            </w:r>
          </w:p>
        </w:tc>
        <w:tc>
          <w:tcPr>
            <w:tcW w:w="1249" w:type="dxa"/>
            <w:gridSpan w:val="2"/>
            <w:tcBorders>
              <w:top w:val="single" w:sz="4" w:space="0" w:color="auto"/>
              <w:left w:val="single" w:sz="4" w:space="0" w:color="000000"/>
              <w:bottom w:val="single" w:sz="4" w:space="0" w:color="000000"/>
              <w:right w:val="single" w:sz="4" w:space="0" w:color="auto"/>
            </w:tcBorders>
            <w:shd w:val="clear" w:color="auto" w:fill="C6D9F1" w:themeFill="text2" w:themeFillTint="33"/>
            <w:vAlign w:val="center"/>
          </w:tcPr>
          <w:p w:rsidR="00250A52" w:rsidRPr="00D817A1" w:rsidRDefault="00250A52" w:rsidP="00250A52">
            <w:pPr>
              <w:contextualSpacing/>
              <w:jc w:val="center"/>
              <w:rPr>
                <w:rFonts w:eastAsia="Calibri" w:cs="B Lotus"/>
                <w:b/>
                <w:bCs/>
                <w:color w:val="000000"/>
                <w:sz w:val="22"/>
                <w:szCs w:val="22"/>
                <w:lang w:bidi="ar-SA"/>
              </w:rPr>
            </w:pPr>
            <w:r w:rsidRPr="00D817A1">
              <w:rPr>
                <w:rFonts w:eastAsia="Calibri" w:cs="B Lotus" w:hint="cs"/>
                <w:b/>
                <w:bCs/>
                <w:color w:val="000000"/>
                <w:sz w:val="22"/>
                <w:szCs w:val="22"/>
                <w:rtl/>
                <w:lang w:bidi="ar-SA"/>
              </w:rPr>
              <w:t>نماد</w:t>
            </w:r>
          </w:p>
        </w:tc>
        <w:tc>
          <w:tcPr>
            <w:tcW w:w="1255" w:type="dxa"/>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rsidR="00250A52" w:rsidRPr="00D817A1" w:rsidRDefault="00250A52" w:rsidP="00852D42">
            <w:pPr>
              <w:ind w:firstLine="284"/>
              <w:contextualSpacing/>
              <w:jc w:val="center"/>
              <w:rPr>
                <w:rFonts w:eastAsia="Calibri" w:cs="B Lotus"/>
                <w:b/>
                <w:bCs/>
                <w:color w:val="000000"/>
                <w:sz w:val="22"/>
                <w:szCs w:val="22"/>
                <w:lang w:val="en-IE" w:bidi="ar-SA"/>
              </w:rPr>
            </w:pPr>
            <w:r w:rsidRPr="00D817A1">
              <w:rPr>
                <w:rFonts w:eastAsia="Calibri" w:cs="B Lotus" w:hint="cs"/>
                <w:b/>
                <w:bCs/>
                <w:color w:val="000000"/>
                <w:sz w:val="22"/>
                <w:szCs w:val="22"/>
                <w:rtl/>
                <w:lang w:val="en-IE" w:bidi="ar-SA"/>
              </w:rPr>
              <w:t>ضریب</w:t>
            </w:r>
            <w:r w:rsidR="00824779" w:rsidRPr="00D817A1">
              <w:rPr>
                <w:rFonts w:eastAsia="Calibri" w:cs="B Lotus"/>
                <w:b/>
                <w:bCs/>
                <w:color w:val="000000"/>
                <w:sz w:val="22"/>
                <w:szCs w:val="22"/>
                <w:rtl/>
                <w:lang w:val="en-IE" w:bidi="ar-SA"/>
              </w:rPr>
              <w:t xml:space="preserve"> </w:t>
            </w:r>
            <w:r w:rsidRPr="00D817A1">
              <w:rPr>
                <w:rFonts w:eastAsia="Calibri" w:cs="B Lotus" w:hint="cs"/>
                <w:b/>
                <w:bCs/>
                <w:color w:val="000000"/>
                <w:sz w:val="22"/>
                <w:szCs w:val="22"/>
                <w:rtl/>
                <w:lang w:val="en-IE" w:bidi="ar-SA"/>
              </w:rPr>
              <w:t>متغی</w:t>
            </w:r>
            <w:r w:rsidR="00852D42" w:rsidRPr="00D817A1">
              <w:rPr>
                <w:rFonts w:eastAsia="Calibri" w:cs="B Lotus" w:hint="cs"/>
                <w:b/>
                <w:bCs/>
                <w:color w:val="000000"/>
                <w:sz w:val="22"/>
                <w:szCs w:val="22"/>
                <w:rtl/>
                <w:lang w:val="en-IE" w:bidi="ar-SA"/>
              </w:rPr>
              <w:t>ر</w:t>
            </w:r>
          </w:p>
        </w:tc>
        <w:tc>
          <w:tcPr>
            <w:tcW w:w="1420" w:type="dxa"/>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rsidR="00250A52" w:rsidRPr="00D817A1" w:rsidRDefault="00250A52" w:rsidP="00250A52">
            <w:pPr>
              <w:ind w:firstLine="284"/>
              <w:contextualSpacing/>
              <w:jc w:val="center"/>
              <w:rPr>
                <w:rFonts w:eastAsia="Calibri" w:cs="B Lotus"/>
                <w:b/>
                <w:bCs/>
                <w:color w:val="000000"/>
                <w:sz w:val="22"/>
                <w:szCs w:val="22"/>
                <w:lang w:bidi="ar-SA"/>
              </w:rPr>
            </w:pPr>
            <w:r w:rsidRPr="00D817A1">
              <w:rPr>
                <w:rFonts w:eastAsia="Calibri" w:cs="B Lotus" w:hint="cs"/>
                <w:b/>
                <w:bCs/>
                <w:color w:val="000000"/>
                <w:sz w:val="22"/>
                <w:szCs w:val="22"/>
                <w:rtl/>
                <w:lang w:bidi="ar-SA"/>
              </w:rPr>
              <w:t>آماره تی</w:t>
            </w:r>
          </w:p>
        </w:tc>
        <w:tc>
          <w:tcPr>
            <w:tcW w:w="1691" w:type="dxa"/>
            <w:gridSpan w:val="2"/>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rsidR="00250A52" w:rsidRPr="00D817A1" w:rsidRDefault="00250A52" w:rsidP="00250A52">
            <w:pPr>
              <w:ind w:firstLine="284"/>
              <w:contextualSpacing/>
              <w:jc w:val="center"/>
              <w:rPr>
                <w:rFonts w:eastAsia="Calibri" w:cs="B Lotus"/>
                <w:b/>
                <w:bCs/>
                <w:color w:val="000000"/>
                <w:sz w:val="22"/>
                <w:szCs w:val="22"/>
                <w:lang w:val="en-IE" w:bidi="ar-SA"/>
              </w:rPr>
            </w:pPr>
            <w:r w:rsidRPr="00D817A1">
              <w:rPr>
                <w:rFonts w:eastAsia="Calibri" w:cs="B Lotus" w:hint="cs"/>
                <w:b/>
                <w:bCs/>
                <w:color w:val="000000"/>
                <w:sz w:val="22"/>
                <w:szCs w:val="22"/>
                <w:rtl/>
                <w:lang w:val="en-IE" w:bidi="ar-SA"/>
              </w:rPr>
              <w:t>سطح خطا</w:t>
            </w:r>
          </w:p>
        </w:tc>
      </w:tr>
      <w:tr w:rsidR="00250A52" w:rsidRPr="00DE5464" w:rsidTr="008C4506">
        <w:trPr>
          <w:trHeight w:val="455"/>
          <w:jc w:val="center"/>
        </w:trPr>
        <w:tc>
          <w:tcPr>
            <w:tcW w:w="3568" w:type="dxa"/>
            <w:gridSpan w:val="2"/>
            <w:tcBorders>
              <w:top w:val="single" w:sz="4" w:space="0" w:color="000000"/>
              <w:left w:val="single" w:sz="4" w:space="0" w:color="000000"/>
              <w:bottom w:val="single" w:sz="4" w:space="0" w:color="000000"/>
              <w:right w:val="single" w:sz="4" w:space="0" w:color="auto"/>
            </w:tcBorders>
            <w:vAlign w:val="center"/>
            <w:hideMark/>
          </w:tcPr>
          <w:p w:rsidR="00250A52" w:rsidRPr="008A27F4" w:rsidRDefault="00250A52" w:rsidP="00250A52">
            <w:pPr>
              <w:contextualSpacing/>
              <w:jc w:val="center"/>
              <w:rPr>
                <w:rFonts w:ascii="Calibri" w:eastAsia="Calibri" w:hAnsi="Calibri" w:cs="B Lotus"/>
                <w:iCs/>
                <w:color w:val="000000"/>
                <w:sz w:val="22"/>
                <w:szCs w:val="22"/>
                <w:lang w:bidi="ar-SA"/>
              </w:rPr>
            </w:pPr>
            <w:r w:rsidRPr="008A27F4">
              <w:rPr>
                <w:rFonts w:ascii="Calibri" w:eastAsia="Calibri" w:hAnsi="Calibri" w:cs="B Lotus"/>
                <w:iCs/>
                <w:color w:val="000000"/>
                <w:sz w:val="22"/>
                <w:szCs w:val="22"/>
                <w:rtl/>
                <w:lang w:bidi="ar-SA"/>
              </w:rPr>
              <w:t xml:space="preserve">عرض از </w:t>
            </w:r>
            <w:r w:rsidRPr="008A27F4">
              <w:rPr>
                <w:rFonts w:ascii="Calibri" w:eastAsia="Calibri" w:hAnsi="Calibri" w:cs="B Lotus" w:hint="cs"/>
                <w:iCs/>
                <w:color w:val="000000"/>
                <w:sz w:val="22"/>
                <w:szCs w:val="22"/>
                <w:rtl/>
                <w:lang w:bidi="ar-SA"/>
              </w:rPr>
              <w:t>مبدأ</w:t>
            </w:r>
          </w:p>
        </w:tc>
        <w:tc>
          <w:tcPr>
            <w:tcW w:w="1249" w:type="dxa"/>
            <w:gridSpan w:val="2"/>
            <w:tcBorders>
              <w:top w:val="single" w:sz="4" w:space="0" w:color="000000"/>
              <w:left w:val="single" w:sz="4" w:space="0" w:color="000000"/>
              <w:bottom w:val="single" w:sz="4" w:space="0" w:color="000000"/>
              <w:right w:val="single" w:sz="4" w:space="0" w:color="auto"/>
            </w:tcBorders>
            <w:vAlign w:val="center"/>
          </w:tcPr>
          <w:p w:rsidR="00250A52" w:rsidRPr="00875EA4" w:rsidRDefault="00317AAC" w:rsidP="00250A52">
            <w:pPr>
              <w:contextualSpacing/>
              <w:jc w:val="right"/>
              <w:rPr>
                <w:rFonts w:asciiTheme="majorBidi" w:eastAsia="Calibri" w:hAnsiTheme="majorBidi" w:cstheme="majorBidi"/>
                <w:b/>
                <w:bCs/>
                <w:iCs/>
                <w:color w:val="000000"/>
                <w:sz w:val="22"/>
                <w:szCs w:val="22"/>
                <w:lang w:bidi="ar-SA"/>
              </w:rPr>
            </w:pPr>
            <m:oMathPara>
              <m:oMath>
                <m:sSub>
                  <m:sSubPr>
                    <m:ctrlPr>
                      <w:rPr>
                        <w:rFonts w:ascii="Cambria Math" w:eastAsia="Calibri" w:hAnsi="Cambria Math" w:cstheme="majorBidi"/>
                        <w:b/>
                        <w:bCs/>
                        <w:iCs/>
                        <w:color w:val="000000"/>
                        <w:sz w:val="22"/>
                        <w:szCs w:val="22"/>
                        <w:lang w:bidi="ar-SA"/>
                      </w:rPr>
                    </m:ctrlPr>
                  </m:sSubPr>
                  <m:e>
                    <m:r>
                      <m:rPr>
                        <m:sty m:val="b"/>
                      </m:rPr>
                      <w:rPr>
                        <w:rFonts w:ascii="Cambria Math" w:eastAsia="Calibri" w:hAnsi="Cambria Math" w:cstheme="majorBidi"/>
                        <w:color w:val="000000"/>
                        <w:sz w:val="22"/>
                        <w:szCs w:val="22"/>
                        <w:lang w:bidi="ar-SA"/>
                      </w:rPr>
                      <m:t>α</m:t>
                    </m:r>
                  </m:e>
                  <m:sub>
                    <m:r>
                      <m:rPr>
                        <m:sty m:val="b"/>
                      </m:rPr>
                      <w:rPr>
                        <w:rFonts w:ascii="Cambria Math" w:eastAsia="Calibri" w:hAnsi="Cambria Math" w:cstheme="majorBidi"/>
                        <w:color w:val="000000"/>
                        <w:sz w:val="22"/>
                        <w:szCs w:val="22"/>
                        <w:lang w:bidi="ar-SA"/>
                      </w:rPr>
                      <m:t>0</m:t>
                    </m:r>
                  </m:sub>
                </m:sSub>
              </m:oMath>
            </m:oMathPara>
          </w:p>
        </w:tc>
        <w:tc>
          <w:tcPr>
            <w:tcW w:w="1255" w:type="dxa"/>
            <w:tcBorders>
              <w:top w:val="single" w:sz="4" w:space="0" w:color="000000"/>
              <w:left w:val="single" w:sz="4" w:space="0" w:color="auto"/>
              <w:bottom w:val="single" w:sz="4" w:space="0" w:color="000000"/>
              <w:right w:val="single" w:sz="4" w:space="0" w:color="000000"/>
            </w:tcBorders>
            <w:vAlign w:val="center"/>
            <w:hideMark/>
          </w:tcPr>
          <w:p w:rsidR="00250A52" w:rsidRPr="008A27F4" w:rsidRDefault="00250A52" w:rsidP="00250A52">
            <w:pPr>
              <w:bidi w:val="0"/>
              <w:jc w:val="center"/>
              <w:rPr>
                <w:rFonts w:eastAsia="Calibri" w:cs="B Lotus"/>
                <w:color w:val="000000"/>
                <w:sz w:val="26"/>
                <w:szCs w:val="26"/>
                <w:lang w:bidi="ar-SA"/>
              </w:rPr>
            </w:pPr>
            <w:r w:rsidRPr="008A27F4">
              <w:rPr>
                <w:rFonts w:eastAsia="Calibri" w:cs="B Lotus" w:hint="cs"/>
                <w:color w:val="000000"/>
                <w:sz w:val="26"/>
                <w:szCs w:val="26"/>
                <w:rtl/>
              </w:rPr>
              <w:t>260</w:t>
            </w:r>
            <w:r w:rsidRPr="008A27F4">
              <w:rPr>
                <w:rFonts w:eastAsia="Calibri" w:cs="B Lotus" w:hint="cs"/>
                <w:color w:val="000000"/>
                <w:sz w:val="26"/>
                <w:szCs w:val="26"/>
                <w:rtl/>
                <w:lang w:bidi="ar-SA"/>
              </w:rPr>
              <w:t>/4-</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250A52" w:rsidRPr="008A27F4" w:rsidRDefault="00250A52" w:rsidP="00250A52">
            <w:pPr>
              <w:autoSpaceDE w:val="0"/>
              <w:autoSpaceDN w:val="0"/>
              <w:bidi w:val="0"/>
              <w:adjustRightInd w:val="0"/>
              <w:jc w:val="center"/>
              <w:rPr>
                <w:rFonts w:ascii="Arial" w:eastAsia="Calibri" w:hAnsi="Arial" w:cs="B Lotus"/>
                <w:color w:val="000000"/>
                <w:sz w:val="26"/>
                <w:szCs w:val="26"/>
                <w:lang w:bidi="ar-SA"/>
              </w:rPr>
            </w:pPr>
            <w:r w:rsidRPr="008A27F4">
              <w:rPr>
                <w:rFonts w:ascii="Arial" w:eastAsia="Calibri" w:hAnsi="Arial" w:cs="B Lotus" w:hint="cs"/>
                <w:color w:val="000000"/>
                <w:sz w:val="26"/>
                <w:szCs w:val="26"/>
                <w:rtl/>
                <w:lang w:bidi="ar-SA"/>
              </w:rPr>
              <w:t>369/2-</w:t>
            </w:r>
          </w:p>
        </w:tc>
        <w:tc>
          <w:tcPr>
            <w:tcW w:w="1691" w:type="dxa"/>
            <w:gridSpan w:val="2"/>
            <w:tcBorders>
              <w:top w:val="single" w:sz="4" w:space="0" w:color="000000"/>
              <w:left w:val="single" w:sz="4" w:space="0" w:color="000000"/>
              <w:bottom w:val="single" w:sz="4" w:space="0" w:color="000000"/>
              <w:right w:val="single" w:sz="4" w:space="0" w:color="auto"/>
            </w:tcBorders>
            <w:vAlign w:val="center"/>
            <w:hideMark/>
          </w:tcPr>
          <w:p w:rsidR="00250A52" w:rsidRPr="008A27F4" w:rsidRDefault="00250A52" w:rsidP="00250A52">
            <w:pPr>
              <w:autoSpaceDE w:val="0"/>
              <w:autoSpaceDN w:val="0"/>
              <w:bidi w:val="0"/>
              <w:adjustRightInd w:val="0"/>
              <w:jc w:val="center"/>
              <w:rPr>
                <w:rFonts w:ascii="Arial" w:eastAsia="Calibri" w:hAnsi="Arial" w:cs="B Lotus"/>
                <w:color w:val="000000"/>
                <w:sz w:val="26"/>
                <w:szCs w:val="26"/>
                <w:lang w:bidi="ar-SA"/>
              </w:rPr>
            </w:pPr>
            <w:r w:rsidRPr="008A27F4">
              <w:rPr>
                <w:rFonts w:ascii="Arial" w:eastAsia="Calibri" w:hAnsi="Arial" w:cs="B Lotus" w:hint="cs"/>
                <w:color w:val="000000"/>
                <w:sz w:val="26"/>
                <w:szCs w:val="26"/>
                <w:rtl/>
                <w:lang w:bidi="ar-SA"/>
              </w:rPr>
              <w:t>0183/0</w:t>
            </w:r>
          </w:p>
        </w:tc>
      </w:tr>
      <w:tr w:rsidR="00250A52" w:rsidRPr="00DE5464" w:rsidTr="008C4506">
        <w:trPr>
          <w:trHeight w:val="214"/>
          <w:jc w:val="center"/>
        </w:trPr>
        <w:tc>
          <w:tcPr>
            <w:tcW w:w="3568" w:type="dxa"/>
            <w:gridSpan w:val="2"/>
            <w:tcBorders>
              <w:top w:val="single" w:sz="4" w:space="0" w:color="auto"/>
              <w:left w:val="single" w:sz="4" w:space="0" w:color="000000"/>
              <w:bottom w:val="single" w:sz="4" w:space="0" w:color="auto"/>
              <w:right w:val="single" w:sz="4" w:space="0" w:color="auto"/>
            </w:tcBorders>
            <w:vAlign w:val="center"/>
          </w:tcPr>
          <w:p w:rsidR="00250A52" w:rsidRPr="008A27F4" w:rsidRDefault="00250A52" w:rsidP="00250A52">
            <w:pPr>
              <w:spacing w:after="160" w:line="276" w:lineRule="auto"/>
              <w:jc w:val="center"/>
              <w:rPr>
                <w:rFonts w:eastAsia="Calibri" w:cs="B Lotus"/>
                <w:bCs/>
                <w:sz w:val="22"/>
                <w:szCs w:val="22"/>
                <w:rtl/>
              </w:rPr>
            </w:pPr>
            <w:r w:rsidRPr="008A27F4">
              <w:rPr>
                <w:rFonts w:eastAsia="Calibri" w:cs="B Lotus" w:hint="cs"/>
                <w:bCs/>
                <w:sz w:val="22"/>
                <w:szCs w:val="22"/>
                <w:rtl/>
              </w:rPr>
              <w:t>ترکیب هیئت‌مدیره</w:t>
            </w:r>
          </w:p>
        </w:tc>
        <w:tc>
          <w:tcPr>
            <w:tcW w:w="1249" w:type="dxa"/>
            <w:gridSpan w:val="2"/>
            <w:tcBorders>
              <w:top w:val="single" w:sz="4" w:space="0" w:color="auto"/>
              <w:left w:val="single" w:sz="4" w:space="0" w:color="auto"/>
              <w:bottom w:val="single" w:sz="4" w:space="0" w:color="auto"/>
              <w:right w:val="single" w:sz="4" w:space="0" w:color="000000"/>
            </w:tcBorders>
            <w:vAlign w:val="center"/>
          </w:tcPr>
          <w:p w:rsidR="00250A52" w:rsidRPr="008A27F4" w:rsidRDefault="00250A52" w:rsidP="00250A52">
            <w:pPr>
              <w:bidi w:val="0"/>
              <w:spacing w:after="160" w:line="276" w:lineRule="auto"/>
              <w:jc w:val="center"/>
              <w:rPr>
                <w:rFonts w:asciiTheme="majorBidi" w:eastAsia="Calibri" w:hAnsiTheme="majorBidi" w:cstheme="majorBidi"/>
                <w:bCs/>
                <w:sz w:val="22"/>
                <w:szCs w:val="22"/>
                <w:lang w:bidi="ar-SA"/>
              </w:rPr>
            </w:pPr>
            <w:r w:rsidRPr="008A27F4">
              <w:rPr>
                <w:rFonts w:asciiTheme="majorBidi" w:eastAsia="Calibri" w:hAnsiTheme="majorBidi" w:cstheme="majorBidi"/>
                <w:bCs/>
                <w:sz w:val="22"/>
                <w:szCs w:val="22"/>
                <w:lang w:bidi="ar-SA"/>
              </w:rPr>
              <w:t>BC</w:t>
            </w:r>
          </w:p>
        </w:tc>
        <w:tc>
          <w:tcPr>
            <w:tcW w:w="1255" w:type="dxa"/>
            <w:tcBorders>
              <w:top w:val="single" w:sz="4" w:space="0" w:color="auto"/>
              <w:left w:val="single" w:sz="4" w:space="0" w:color="000000"/>
              <w:bottom w:val="single" w:sz="4" w:space="0" w:color="auto"/>
              <w:right w:val="single" w:sz="4" w:space="0" w:color="000000"/>
            </w:tcBorders>
            <w:vAlign w:val="center"/>
          </w:tcPr>
          <w:p w:rsidR="00250A52" w:rsidRPr="008A27F4" w:rsidRDefault="00250A52" w:rsidP="00250A52">
            <w:pPr>
              <w:bidi w:val="0"/>
              <w:jc w:val="center"/>
              <w:rPr>
                <w:rFonts w:eastAsia="Calibri" w:cs="B Lotus"/>
                <w:color w:val="000000"/>
                <w:sz w:val="26"/>
                <w:szCs w:val="26"/>
                <w:rtl/>
                <w:lang w:bidi="ar-SA"/>
              </w:rPr>
            </w:pPr>
            <w:r w:rsidRPr="008A27F4">
              <w:rPr>
                <w:rFonts w:eastAsia="Calibri" w:cs="B Lotus" w:hint="cs"/>
                <w:color w:val="000000"/>
                <w:sz w:val="26"/>
                <w:szCs w:val="26"/>
                <w:rtl/>
                <w:lang w:bidi="ar-SA"/>
              </w:rPr>
              <w:t>484/1-</w:t>
            </w:r>
          </w:p>
        </w:tc>
        <w:tc>
          <w:tcPr>
            <w:tcW w:w="1420" w:type="dxa"/>
            <w:tcBorders>
              <w:top w:val="single" w:sz="4" w:space="0" w:color="auto"/>
              <w:left w:val="single" w:sz="4" w:space="0" w:color="000000"/>
              <w:bottom w:val="single" w:sz="4" w:space="0" w:color="auto"/>
              <w:right w:val="single" w:sz="4" w:space="0" w:color="000000"/>
            </w:tcBorders>
            <w:vAlign w:val="center"/>
          </w:tcPr>
          <w:p w:rsidR="00250A52" w:rsidRPr="008A27F4" w:rsidRDefault="00250A52" w:rsidP="00250A52">
            <w:pPr>
              <w:autoSpaceDE w:val="0"/>
              <w:autoSpaceDN w:val="0"/>
              <w:bidi w:val="0"/>
              <w:adjustRightInd w:val="0"/>
              <w:jc w:val="center"/>
              <w:rPr>
                <w:rFonts w:ascii="Arial" w:eastAsia="Calibri" w:hAnsi="Arial" w:cs="B Lotus"/>
                <w:color w:val="000000"/>
                <w:sz w:val="26"/>
                <w:szCs w:val="26"/>
                <w:rtl/>
                <w:lang w:bidi="ar-SA"/>
              </w:rPr>
            </w:pPr>
            <w:r w:rsidRPr="008A27F4">
              <w:rPr>
                <w:rFonts w:ascii="Arial" w:eastAsia="Calibri" w:hAnsi="Arial" w:cs="B Lotus" w:hint="cs"/>
                <w:color w:val="000000"/>
                <w:sz w:val="26"/>
                <w:szCs w:val="26"/>
                <w:rtl/>
                <w:lang w:bidi="ar-SA"/>
              </w:rPr>
              <w:t>422/3-</w:t>
            </w: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250A52" w:rsidRPr="008A27F4" w:rsidRDefault="00250A52" w:rsidP="00250A52">
            <w:pPr>
              <w:autoSpaceDE w:val="0"/>
              <w:autoSpaceDN w:val="0"/>
              <w:bidi w:val="0"/>
              <w:adjustRightInd w:val="0"/>
              <w:jc w:val="center"/>
              <w:rPr>
                <w:rFonts w:ascii="Arial" w:eastAsia="Calibri" w:hAnsi="Arial" w:cs="B Lotus"/>
                <w:color w:val="000000"/>
                <w:sz w:val="26"/>
                <w:szCs w:val="26"/>
                <w:rtl/>
                <w:lang w:bidi="ar-SA"/>
              </w:rPr>
            </w:pPr>
            <w:r w:rsidRPr="008A27F4">
              <w:rPr>
                <w:rFonts w:ascii="Arial" w:eastAsia="Calibri" w:hAnsi="Arial" w:cs="B Lotus" w:hint="cs"/>
                <w:color w:val="000000"/>
                <w:sz w:val="26"/>
                <w:szCs w:val="26"/>
                <w:rtl/>
                <w:lang w:bidi="ar-SA"/>
              </w:rPr>
              <w:t>0007/0</w:t>
            </w:r>
          </w:p>
        </w:tc>
      </w:tr>
      <w:tr w:rsidR="00250A52" w:rsidRPr="00DE5464" w:rsidTr="008C4506">
        <w:trPr>
          <w:trHeight w:val="214"/>
          <w:jc w:val="center"/>
        </w:trPr>
        <w:tc>
          <w:tcPr>
            <w:tcW w:w="3568" w:type="dxa"/>
            <w:gridSpan w:val="2"/>
            <w:tcBorders>
              <w:top w:val="single" w:sz="4" w:space="0" w:color="auto"/>
              <w:left w:val="single" w:sz="4" w:space="0" w:color="000000"/>
              <w:bottom w:val="single" w:sz="4" w:space="0" w:color="auto"/>
              <w:right w:val="single" w:sz="4" w:space="0" w:color="auto"/>
            </w:tcBorders>
            <w:vAlign w:val="center"/>
          </w:tcPr>
          <w:p w:rsidR="00250A52" w:rsidRPr="008A27F4" w:rsidRDefault="00250A52" w:rsidP="00250A52">
            <w:pPr>
              <w:spacing w:after="160" w:line="276" w:lineRule="auto"/>
              <w:jc w:val="center"/>
              <w:rPr>
                <w:rFonts w:eastAsia="Calibri" w:cs="B Lotus"/>
                <w:bCs/>
                <w:sz w:val="22"/>
                <w:szCs w:val="22"/>
                <w:lang w:bidi="ar-SA"/>
              </w:rPr>
            </w:pPr>
            <w:r w:rsidRPr="008A27F4">
              <w:rPr>
                <w:rFonts w:eastAsia="Calibri" w:cs="B Lotus" w:hint="cs"/>
                <w:bCs/>
                <w:sz w:val="22"/>
                <w:szCs w:val="22"/>
                <w:rtl/>
                <w:lang w:bidi="ar-SA"/>
              </w:rPr>
              <w:t>اندازه هیئت‌مدیره</w:t>
            </w:r>
          </w:p>
        </w:tc>
        <w:tc>
          <w:tcPr>
            <w:tcW w:w="1249" w:type="dxa"/>
            <w:gridSpan w:val="2"/>
            <w:tcBorders>
              <w:top w:val="single" w:sz="4" w:space="0" w:color="auto"/>
              <w:left w:val="single" w:sz="4" w:space="0" w:color="auto"/>
              <w:bottom w:val="single" w:sz="4" w:space="0" w:color="auto"/>
              <w:right w:val="single" w:sz="4" w:space="0" w:color="000000"/>
            </w:tcBorders>
            <w:vAlign w:val="center"/>
          </w:tcPr>
          <w:p w:rsidR="00250A52" w:rsidRPr="008A27F4" w:rsidRDefault="00250A52" w:rsidP="00250A52">
            <w:pPr>
              <w:bidi w:val="0"/>
              <w:spacing w:after="160" w:line="276" w:lineRule="auto"/>
              <w:jc w:val="center"/>
              <w:rPr>
                <w:rFonts w:asciiTheme="majorBidi" w:eastAsia="Calibri" w:hAnsiTheme="majorBidi" w:cstheme="majorBidi"/>
                <w:bCs/>
                <w:sz w:val="22"/>
                <w:szCs w:val="22"/>
                <w:lang w:bidi="ar-SA"/>
              </w:rPr>
            </w:pPr>
            <w:r w:rsidRPr="008A27F4">
              <w:rPr>
                <w:rFonts w:asciiTheme="majorBidi" w:eastAsia="Calibri" w:hAnsiTheme="majorBidi" w:cstheme="majorBidi"/>
                <w:bCs/>
                <w:sz w:val="22"/>
                <w:szCs w:val="22"/>
                <w:lang w:bidi="ar-SA"/>
              </w:rPr>
              <w:t>BS</w:t>
            </w:r>
          </w:p>
        </w:tc>
        <w:tc>
          <w:tcPr>
            <w:tcW w:w="1255" w:type="dxa"/>
            <w:tcBorders>
              <w:top w:val="single" w:sz="4" w:space="0" w:color="auto"/>
              <w:left w:val="single" w:sz="4" w:space="0" w:color="000000"/>
              <w:bottom w:val="single" w:sz="4" w:space="0" w:color="auto"/>
              <w:right w:val="single" w:sz="4" w:space="0" w:color="000000"/>
            </w:tcBorders>
            <w:vAlign w:val="center"/>
          </w:tcPr>
          <w:p w:rsidR="00250A52" w:rsidRPr="008A27F4" w:rsidRDefault="00250A52" w:rsidP="00250A52">
            <w:pPr>
              <w:bidi w:val="0"/>
              <w:jc w:val="center"/>
              <w:rPr>
                <w:rFonts w:eastAsia="Calibri" w:cs="B Lotus"/>
                <w:color w:val="000000"/>
                <w:sz w:val="26"/>
                <w:szCs w:val="26"/>
                <w:rtl/>
                <w:lang w:bidi="ar-SA"/>
              </w:rPr>
            </w:pPr>
            <w:r w:rsidRPr="008A27F4">
              <w:rPr>
                <w:rFonts w:eastAsia="Calibri" w:cs="B Lotus" w:hint="cs"/>
                <w:color w:val="000000"/>
                <w:sz w:val="26"/>
                <w:szCs w:val="26"/>
                <w:rtl/>
                <w:lang w:bidi="ar-SA"/>
              </w:rPr>
              <w:t>115/1</w:t>
            </w:r>
          </w:p>
        </w:tc>
        <w:tc>
          <w:tcPr>
            <w:tcW w:w="1420" w:type="dxa"/>
            <w:tcBorders>
              <w:top w:val="single" w:sz="4" w:space="0" w:color="auto"/>
              <w:left w:val="single" w:sz="4" w:space="0" w:color="000000"/>
              <w:bottom w:val="single" w:sz="4" w:space="0" w:color="auto"/>
              <w:right w:val="single" w:sz="4" w:space="0" w:color="000000"/>
            </w:tcBorders>
            <w:vAlign w:val="center"/>
          </w:tcPr>
          <w:p w:rsidR="00250A52" w:rsidRPr="008A27F4" w:rsidRDefault="00250A52" w:rsidP="00250A52">
            <w:pPr>
              <w:autoSpaceDE w:val="0"/>
              <w:autoSpaceDN w:val="0"/>
              <w:bidi w:val="0"/>
              <w:adjustRightInd w:val="0"/>
              <w:jc w:val="center"/>
              <w:rPr>
                <w:rFonts w:ascii="Arial" w:eastAsia="Calibri" w:hAnsi="Arial" w:cs="B Lotus"/>
                <w:color w:val="000000"/>
                <w:sz w:val="26"/>
                <w:szCs w:val="26"/>
                <w:rtl/>
                <w:lang w:bidi="ar-SA"/>
              </w:rPr>
            </w:pPr>
            <w:r w:rsidRPr="008A27F4">
              <w:rPr>
                <w:rFonts w:ascii="Arial" w:eastAsia="Calibri" w:hAnsi="Arial" w:cs="B Lotus" w:hint="cs"/>
                <w:color w:val="000000"/>
                <w:sz w:val="26"/>
                <w:szCs w:val="26"/>
                <w:rtl/>
                <w:lang w:bidi="ar-SA"/>
              </w:rPr>
              <w:t>141/1</w:t>
            </w: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250A52" w:rsidRPr="008A27F4" w:rsidRDefault="00250A52" w:rsidP="00250A52">
            <w:pPr>
              <w:autoSpaceDE w:val="0"/>
              <w:autoSpaceDN w:val="0"/>
              <w:bidi w:val="0"/>
              <w:adjustRightInd w:val="0"/>
              <w:jc w:val="center"/>
              <w:rPr>
                <w:rFonts w:ascii="Arial" w:eastAsia="Calibri" w:hAnsi="Arial" w:cs="B Lotus"/>
                <w:color w:val="000000"/>
                <w:sz w:val="26"/>
                <w:szCs w:val="26"/>
                <w:rtl/>
                <w:lang w:bidi="ar-SA"/>
              </w:rPr>
            </w:pPr>
            <w:r w:rsidRPr="008A27F4">
              <w:rPr>
                <w:rFonts w:ascii="Arial" w:eastAsia="Calibri" w:hAnsi="Arial" w:cs="B Lotus" w:hint="cs"/>
                <w:color w:val="000000"/>
                <w:sz w:val="26"/>
                <w:szCs w:val="26"/>
                <w:rtl/>
                <w:lang w:bidi="ar-SA"/>
              </w:rPr>
              <w:t>254/0</w:t>
            </w:r>
          </w:p>
        </w:tc>
      </w:tr>
      <w:tr w:rsidR="00250A52" w:rsidRPr="00DE5464" w:rsidTr="008C4506">
        <w:trPr>
          <w:trHeight w:val="214"/>
          <w:jc w:val="center"/>
        </w:trPr>
        <w:tc>
          <w:tcPr>
            <w:tcW w:w="3568" w:type="dxa"/>
            <w:gridSpan w:val="2"/>
            <w:tcBorders>
              <w:top w:val="single" w:sz="4" w:space="0" w:color="auto"/>
              <w:left w:val="single" w:sz="4" w:space="0" w:color="000000"/>
              <w:bottom w:val="single" w:sz="4" w:space="0" w:color="auto"/>
              <w:right w:val="single" w:sz="4" w:space="0" w:color="auto"/>
            </w:tcBorders>
            <w:vAlign w:val="center"/>
          </w:tcPr>
          <w:p w:rsidR="00250A52" w:rsidRPr="008A27F4" w:rsidRDefault="00250A52" w:rsidP="00250A52">
            <w:pPr>
              <w:spacing w:after="160" w:line="276" w:lineRule="auto"/>
              <w:jc w:val="center"/>
              <w:rPr>
                <w:rFonts w:eastAsia="Calibri" w:cs="B Lotus"/>
                <w:bCs/>
                <w:sz w:val="22"/>
                <w:szCs w:val="22"/>
                <w:lang w:bidi="ar-SA"/>
              </w:rPr>
            </w:pPr>
            <w:r w:rsidRPr="008A27F4">
              <w:rPr>
                <w:rFonts w:eastAsia="Calibri" w:cs="B Lotus" w:hint="cs"/>
                <w:bCs/>
                <w:sz w:val="22"/>
                <w:szCs w:val="22"/>
                <w:rtl/>
                <w:lang w:bidi="ar-SA"/>
              </w:rPr>
              <w:t>دوگانگی مدیرعامل</w:t>
            </w:r>
          </w:p>
        </w:tc>
        <w:tc>
          <w:tcPr>
            <w:tcW w:w="1249" w:type="dxa"/>
            <w:gridSpan w:val="2"/>
            <w:tcBorders>
              <w:top w:val="single" w:sz="4" w:space="0" w:color="auto"/>
              <w:left w:val="single" w:sz="4" w:space="0" w:color="auto"/>
              <w:bottom w:val="single" w:sz="4" w:space="0" w:color="auto"/>
              <w:right w:val="single" w:sz="4" w:space="0" w:color="000000"/>
            </w:tcBorders>
            <w:vAlign w:val="center"/>
          </w:tcPr>
          <w:p w:rsidR="00250A52" w:rsidRPr="009E29EA" w:rsidRDefault="00250A52" w:rsidP="00250A52">
            <w:pPr>
              <w:bidi w:val="0"/>
              <w:spacing w:after="160" w:line="276" w:lineRule="auto"/>
              <w:jc w:val="center"/>
              <w:rPr>
                <w:rFonts w:asciiTheme="majorBidi" w:eastAsia="Calibri" w:hAnsiTheme="majorBidi" w:cstheme="majorBidi"/>
                <w:bCs/>
                <w:sz w:val="22"/>
                <w:szCs w:val="22"/>
                <w:lang w:bidi="ar-SA"/>
              </w:rPr>
            </w:pPr>
            <w:r w:rsidRPr="009E29EA">
              <w:rPr>
                <w:rFonts w:asciiTheme="majorBidi" w:eastAsia="Calibri" w:hAnsiTheme="majorBidi" w:cstheme="majorBidi"/>
                <w:bCs/>
                <w:sz w:val="22"/>
                <w:szCs w:val="22"/>
                <w:lang w:bidi="ar-SA"/>
              </w:rPr>
              <w:t>CEO</w:t>
            </w:r>
            <w:r w:rsidR="00745443" w:rsidRPr="009E29EA">
              <w:rPr>
                <w:rFonts w:asciiTheme="majorBidi" w:eastAsia="Calibri" w:hAnsiTheme="majorBidi" w:cstheme="majorBidi"/>
                <w:bCs/>
                <w:sz w:val="22"/>
                <w:szCs w:val="22"/>
                <w:lang w:bidi="ar-SA"/>
              </w:rPr>
              <w:t>DU</w:t>
            </w:r>
          </w:p>
        </w:tc>
        <w:tc>
          <w:tcPr>
            <w:tcW w:w="1255" w:type="dxa"/>
            <w:tcBorders>
              <w:top w:val="single" w:sz="4" w:space="0" w:color="auto"/>
              <w:left w:val="single" w:sz="4" w:space="0" w:color="000000"/>
              <w:bottom w:val="single" w:sz="4" w:space="0" w:color="auto"/>
              <w:right w:val="single" w:sz="4" w:space="0" w:color="000000"/>
            </w:tcBorders>
            <w:vAlign w:val="center"/>
          </w:tcPr>
          <w:p w:rsidR="00250A52" w:rsidRPr="00046DC3" w:rsidRDefault="00250A52" w:rsidP="00250A52">
            <w:pPr>
              <w:bidi w:val="0"/>
              <w:jc w:val="center"/>
              <w:rPr>
                <w:rFonts w:eastAsia="Calibri" w:cs="B Lotus"/>
                <w:color w:val="000000"/>
                <w:sz w:val="26"/>
                <w:szCs w:val="26"/>
                <w:rtl/>
                <w:lang w:bidi="ar-SA"/>
              </w:rPr>
            </w:pPr>
            <w:r w:rsidRPr="00046DC3">
              <w:rPr>
                <w:rFonts w:eastAsia="Calibri" w:cs="B Lotus" w:hint="cs"/>
                <w:color w:val="000000"/>
                <w:sz w:val="26"/>
                <w:szCs w:val="26"/>
                <w:rtl/>
                <w:lang w:bidi="ar-SA"/>
              </w:rPr>
              <w:t>417/0-</w:t>
            </w:r>
          </w:p>
        </w:tc>
        <w:tc>
          <w:tcPr>
            <w:tcW w:w="1420" w:type="dxa"/>
            <w:tcBorders>
              <w:top w:val="single" w:sz="4" w:space="0" w:color="auto"/>
              <w:left w:val="single" w:sz="4" w:space="0" w:color="000000"/>
              <w:bottom w:val="single" w:sz="4" w:space="0" w:color="auto"/>
              <w:right w:val="single" w:sz="4" w:space="0" w:color="000000"/>
            </w:tcBorders>
            <w:vAlign w:val="center"/>
          </w:tcPr>
          <w:p w:rsidR="00250A52" w:rsidRPr="00046DC3" w:rsidRDefault="00250A52" w:rsidP="00250A52">
            <w:pPr>
              <w:autoSpaceDE w:val="0"/>
              <w:autoSpaceDN w:val="0"/>
              <w:bidi w:val="0"/>
              <w:adjustRightInd w:val="0"/>
              <w:jc w:val="center"/>
              <w:rPr>
                <w:rFonts w:ascii="Arial" w:eastAsia="Calibri" w:hAnsi="Arial" w:cs="B Lotus"/>
                <w:color w:val="000000"/>
                <w:sz w:val="26"/>
                <w:szCs w:val="26"/>
                <w:rtl/>
                <w:lang w:bidi="ar-SA"/>
              </w:rPr>
            </w:pPr>
            <w:r w:rsidRPr="00046DC3">
              <w:rPr>
                <w:rFonts w:ascii="Arial" w:eastAsia="Calibri" w:hAnsi="Arial" w:cs="B Lotus" w:hint="cs"/>
                <w:color w:val="000000"/>
                <w:sz w:val="26"/>
                <w:szCs w:val="26"/>
                <w:rtl/>
                <w:lang w:bidi="ar-SA"/>
              </w:rPr>
              <w:t>212/2-</w:t>
            </w: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250A52" w:rsidRPr="00046DC3" w:rsidRDefault="00250A52" w:rsidP="00250A52">
            <w:pPr>
              <w:autoSpaceDE w:val="0"/>
              <w:autoSpaceDN w:val="0"/>
              <w:bidi w:val="0"/>
              <w:adjustRightInd w:val="0"/>
              <w:jc w:val="center"/>
              <w:rPr>
                <w:rFonts w:ascii="Arial" w:eastAsia="Calibri" w:hAnsi="Arial" w:cs="B Lotus"/>
                <w:color w:val="000000"/>
                <w:sz w:val="26"/>
                <w:szCs w:val="26"/>
                <w:rtl/>
                <w:lang w:bidi="ar-SA"/>
              </w:rPr>
            </w:pPr>
            <w:r w:rsidRPr="00046DC3">
              <w:rPr>
                <w:rFonts w:ascii="Arial" w:eastAsia="Calibri" w:hAnsi="Arial" w:cs="B Lotus" w:hint="cs"/>
                <w:color w:val="000000"/>
                <w:sz w:val="26"/>
                <w:szCs w:val="26"/>
                <w:rtl/>
                <w:lang w:bidi="ar-SA"/>
              </w:rPr>
              <w:t>0273/0</w:t>
            </w:r>
          </w:p>
        </w:tc>
      </w:tr>
      <w:tr w:rsidR="00250A52" w:rsidRPr="00DE5464" w:rsidTr="008C4506">
        <w:trPr>
          <w:trHeight w:val="339"/>
          <w:jc w:val="center"/>
        </w:trPr>
        <w:tc>
          <w:tcPr>
            <w:tcW w:w="3568" w:type="dxa"/>
            <w:gridSpan w:val="2"/>
            <w:tcBorders>
              <w:top w:val="single" w:sz="4" w:space="0" w:color="000000"/>
              <w:left w:val="single" w:sz="4" w:space="0" w:color="000000"/>
              <w:bottom w:val="single" w:sz="4" w:space="0" w:color="000000"/>
              <w:right w:val="single" w:sz="4" w:space="0" w:color="auto"/>
            </w:tcBorders>
            <w:vAlign w:val="center"/>
            <w:hideMark/>
          </w:tcPr>
          <w:p w:rsidR="00250A52" w:rsidRPr="008A27F4" w:rsidRDefault="00250A52" w:rsidP="00250A52">
            <w:pPr>
              <w:spacing w:after="160" w:line="276" w:lineRule="auto"/>
              <w:jc w:val="center"/>
              <w:rPr>
                <w:rFonts w:eastAsia="Calibri" w:cs="B Lotus"/>
                <w:bCs/>
                <w:sz w:val="22"/>
                <w:szCs w:val="22"/>
                <w:lang w:bidi="ar-SA"/>
              </w:rPr>
            </w:pPr>
            <w:r w:rsidRPr="008A27F4">
              <w:rPr>
                <w:rFonts w:eastAsia="Calibri" w:cs="B Lotus" w:hint="cs"/>
                <w:bCs/>
                <w:sz w:val="22"/>
                <w:szCs w:val="22"/>
                <w:rtl/>
                <w:lang w:bidi="ar-SA"/>
              </w:rPr>
              <w:t>مالکیت نهادی</w:t>
            </w:r>
          </w:p>
        </w:tc>
        <w:tc>
          <w:tcPr>
            <w:tcW w:w="1249" w:type="dxa"/>
            <w:gridSpan w:val="2"/>
            <w:tcBorders>
              <w:top w:val="single" w:sz="4" w:space="0" w:color="000000"/>
              <w:left w:val="single" w:sz="4" w:space="0" w:color="auto"/>
              <w:bottom w:val="single" w:sz="4" w:space="0" w:color="000000"/>
              <w:right w:val="single" w:sz="4" w:space="0" w:color="000000"/>
            </w:tcBorders>
            <w:vAlign w:val="center"/>
          </w:tcPr>
          <w:p w:rsidR="00250A52" w:rsidRPr="008A27F4" w:rsidRDefault="00250A52" w:rsidP="00250A52">
            <w:pPr>
              <w:bidi w:val="0"/>
              <w:spacing w:after="160" w:line="276" w:lineRule="auto"/>
              <w:jc w:val="center"/>
              <w:rPr>
                <w:rFonts w:asciiTheme="majorBidi" w:eastAsia="Calibri" w:hAnsiTheme="majorBidi" w:cstheme="majorBidi"/>
                <w:bCs/>
                <w:sz w:val="22"/>
                <w:szCs w:val="22"/>
                <w:lang w:bidi="ar-SA"/>
              </w:rPr>
            </w:pPr>
            <w:r w:rsidRPr="008A27F4">
              <w:rPr>
                <w:rFonts w:asciiTheme="majorBidi" w:eastAsia="Calibri" w:hAnsiTheme="majorBidi" w:cstheme="majorBidi"/>
                <w:bCs/>
                <w:sz w:val="22"/>
                <w:szCs w:val="22"/>
                <w:lang w:bidi="ar-SA"/>
              </w:rPr>
              <w:t>INS</w:t>
            </w:r>
          </w:p>
        </w:tc>
        <w:tc>
          <w:tcPr>
            <w:tcW w:w="1255" w:type="dxa"/>
            <w:tcBorders>
              <w:top w:val="single" w:sz="4" w:space="0" w:color="000000"/>
              <w:left w:val="single" w:sz="4" w:space="0" w:color="000000"/>
              <w:bottom w:val="single" w:sz="4" w:space="0" w:color="000000"/>
              <w:right w:val="single" w:sz="4" w:space="0" w:color="000000"/>
            </w:tcBorders>
            <w:vAlign w:val="center"/>
            <w:hideMark/>
          </w:tcPr>
          <w:p w:rsidR="00250A52" w:rsidRPr="00046DC3" w:rsidRDefault="00250A52" w:rsidP="00250A52">
            <w:pPr>
              <w:bidi w:val="0"/>
              <w:jc w:val="center"/>
              <w:rPr>
                <w:rFonts w:eastAsia="Calibri" w:cs="B Lotus"/>
                <w:color w:val="000000"/>
                <w:sz w:val="26"/>
                <w:szCs w:val="26"/>
                <w:lang w:bidi="ar-SA"/>
              </w:rPr>
            </w:pPr>
            <w:r w:rsidRPr="00046DC3">
              <w:rPr>
                <w:rFonts w:eastAsia="Calibri" w:cs="B Lotus" w:hint="cs"/>
                <w:color w:val="000000"/>
                <w:sz w:val="26"/>
                <w:szCs w:val="26"/>
                <w:rtl/>
                <w:lang w:bidi="ar-SA"/>
              </w:rPr>
              <w:t>543/0-</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250A52" w:rsidRPr="00046DC3" w:rsidRDefault="00250A52" w:rsidP="00250A52">
            <w:pPr>
              <w:autoSpaceDE w:val="0"/>
              <w:autoSpaceDN w:val="0"/>
              <w:bidi w:val="0"/>
              <w:adjustRightInd w:val="0"/>
              <w:jc w:val="center"/>
              <w:rPr>
                <w:rFonts w:ascii="Arial" w:eastAsia="Calibri" w:hAnsi="Arial" w:cs="B Lotus"/>
                <w:color w:val="000000"/>
                <w:sz w:val="26"/>
                <w:szCs w:val="26"/>
                <w:lang w:bidi="ar-SA"/>
              </w:rPr>
            </w:pPr>
            <w:r w:rsidRPr="00046DC3">
              <w:rPr>
                <w:rFonts w:ascii="Arial" w:eastAsia="Calibri" w:hAnsi="Arial" w:cs="B Lotus" w:hint="cs"/>
                <w:color w:val="000000"/>
                <w:sz w:val="26"/>
                <w:szCs w:val="26"/>
                <w:rtl/>
                <w:lang w:bidi="ar-SA"/>
              </w:rPr>
              <w:t>121/2-</w:t>
            </w:r>
          </w:p>
        </w:tc>
        <w:tc>
          <w:tcPr>
            <w:tcW w:w="1691" w:type="dxa"/>
            <w:gridSpan w:val="2"/>
            <w:tcBorders>
              <w:top w:val="single" w:sz="4" w:space="0" w:color="000000"/>
              <w:left w:val="single" w:sz="4" w:space="0" w:color="000000"/>
              <w:bottom w:val="single" w:sz="4" w:space="0" w:color="000000"/>
              <w:right w:val="single" w:sz="4" w:space="0" w:color="auto"/>
            </w:tcBorders>
            <w:vAlign w:val="center"/>
            <w:hideMark/>
          </w:tcPr>
          <w:p w:rsidR="00250A52" w:rsidRPr="00046DC3" w:rsidRDefault="00250A52" w:rsidP="00250A52">
            <w:pPr>
              <w:autoSpaceDE w:val="0"/>
              <w:autoSpaceDN w:val="0"/>
              <w:bidi w:val="0"/>
              <w:adjustRightInd w:val="0"/>
              <w:jc w:val="center"/>
              <w:rPr>
                <w:rFonts w:ascii="Arial" w:eastAsia="Calibri" w:hAnsi="Arial" w:cs="B Lotus"/>
                <w:color w:val="000000"/>
                <w:sz w:val="26"/>
                <w:szCs w:val="26"/>
                <w:lang w:bidi="ar-SA"/>
              </w:rPr>
            </w:pPr>
            <w:r w:rsidRPr="00046DC3">
              <w:rPr>
                <w:rFonts w:ascii="Arial" w:eastAsia="Calibri" w:hAnsi="Arial" w:cs="B Lotus" w:hint="cs"/>
                <w:color w:val="000000"/>
                <w:sz w:val="26"/>
                <w:szCs w:val="26"/>
                <w:rtl/>
                <w:lang w:bidi="ar-SA"/>
              </w:rPr>
              <w:t>0345/0</w:t>
            </w:r>
          </w:p>
        </w:tc>
      </w:tr>
      <w:tr w:rsidR="00250A52" w:rsidRPr="00DE5464" w:rsidTr="008C4506">
        <w:trPr>
          <w:trHeight w:val="149"/>
          <w:jc w:val="center"/>
        </w:trPr>
        <w:tc>
          <w:tcPr>
            <w:tcW w:w="3568" w:type="dxa"/>
            <w:gridSpan w:val="2"/>
            <w:tcBorders>
              <w:top w:val="single" w:sz="4" w:space="0" w:color="auto"/>
              <w:left w:val="single" w:sz="4" w:space="0" w:color="000000"/>
              <w:bottom w:val="single" w:sz="4" w:space="0" w:color="auto"/>
              <w:right w:val="single" w:sz="4" w:space="0" w:color="auto"/>
            </w:tcBorders>
            <w:vAlign w:val="center"/>
          </w:tcPr>
          <w:p w:rsidR="00250A52" w:rsidRPr="008A27F4" w:rsidRDefault="00250A52" w:rsidP="00250A52">
            <w:pPr>
              <w:spacing w:after="160" w:line="276" w:lineRule="auto"/>
              <w:jc w:val="center"/>
              <w:rPr>
                <w:rFonts w:eastAsia="Calibri" w:cs="B Lotus"/>
                <w:bCs/>
                <w:sz w:val="22"/>
                <w:szCs w:val="22"/>
                <w:lang w:bidi="ar-SA"/>
              </w:rPr>
            </w:pPr>
            <w:r w:rsidRPr="008A27F4">
              <w:rPr>
                <w:rFonts w:eastAsia="Calibri" w:cs="B Lotus" w:hint="cs"/>
                <w:bCs/>
                <w:sz w:val="22"/>
                <w:szCs w:val="22"/>
                <w:rtl/>
                <w:lang w:bidi="ar-SA"/>
              </w:rPr>
              <w:lastRenderedPageBreak/>
              <w:t>کیفیت حسابرسی</w:t>
            </w:r>
          </w:p>
        </w:tc>
        <w:tc>
          <w:tcPr>
            <w:tcW w:w="1249" w:type="dxa"/>
            <w:gridSpan w:val="2"/>
            <w:tcBorders>
              <w:top w:val="single" w:sz="4" w:space="0" w:color="auto"/>
              <w:left w:val="single" w:sz="4" w:space="0" w:color="auto"/>
              <w:bottom w:val="single" w:sz="4" w:space="0" w:color="auto"/>
              <w:right w:val="single" w:sz="4" w:space="0" w:color="000000"/>
            </w:tcBorders>
            <w:vAlign w:val="center"/>
          </w:tcPr>
          <w:p w:rsidR="00250A52" w:rsidRPr="008A27F4" w:rsidRDefault="00250A52" w:rsidP="00250A52">
            <w:pPr>
              <w:bidi w:val="0"/>
              <w:spacing w:after="160" w:line="276" w:lineRule="auto"/>
              <w:jc w:val="center"/>
              <w:rPr>
                <w:rFonts w:asciiTheme="majorBidi" w:eastAsia="Calibri" w:hAnsiTheme="majorBidi" w:cstheme="majorBidi"/>
                <w:bCs/>
                <w:sz w:val="22"/>
                <w:szCs w:val="22"/>
                <w:lang w:bidi="ar-SA"/>
              </w:rPr>
            </w:pPr>
            <w:r w:rsidRPr="008A27F4">
              <w:rPr>
                <w:rFonts w:asciiTheme="majorBidi" w:eastAsia="Calibri" w:hAnsiTheme="majorBidi" w:cstheme="majorBidi"/>
                <w:bCs/>
                <w:sz w:val="22"/>
                <w:szCs w:val="22"/>
              </w:rPr>
              <w:t>AQ</w:t>
            </w:r>
          </w:p>
        </w:tc>
        <w:tc>
          <w:tcPr>
            <w:tcW w:w="1255" w:type="dxa"/>
            <w:tcBorders>
              <w:top w:val="single" w:sz="4" w:space="0" w:color="auto"/>
              <w:left w:val="single" w:sz="4" w:space="0" w:color="000000"/>
              <w:bottom w:val="single" w:sz="4" w:space="0" w:color="auto"/>
              <w:right w:val="single" w:sz="4" w:space="0" w:color="000000"/>
            </w:tcBorders>
            <w:vAlign w:val="center"/>
          </w:tcPr>
          <w:p w:rsidR="00250A52" w:rsidRPr="00046DC3" w:rsidRDefault="00250A52" w:rsidP="00250A52">
            <w:pPr>
              <w:bidi w:val="0"/>
              <w:jc w:val="center"/>
              <w:rPr>
                <w:rFonts w:eastAsia="Calibri" w:cs="B Lotus"/>
                <w:color w:val="000000"/>
                <w:sz w:val="26"/>
                <w:szCs w:val="26"/>
                <w:rtl/>
                <w:lang w:bidi="ar-SA"/>
              </w:rPr>
            </w:pPr>
            <w:r w:rsidRPr="00046DC3">
              <w:rPr>
                <w:rFonts w:eastAsia="Calibri" w:cs="B Lotus" w:hint="cs"/>
                <w:color w:val="000000"/>
                <w:sz w:val="26"/>
                <w:szCs w:val="26"/>
                <w:rtl/>
                <w:lang w:bidi="ar-SA"/>
              </w:rPr>
              <w:t>393/0-</w:t>
            </w:r>
          </w:p>
        </w:tc>
        <w:tc>
          <w:tcPr>
            <w:tcW w:w="1420" w:type="dxa"/>
            <w:tcBorders>
              <w:top w:val="single" w:sz="4" w:space="0" w:color="auto"/>
              <w:left w:val="single" w:sz="4" w:space="0" w:color="000000"/>
              <w:bottom w:val="single" w:sz="4" w:space="0" w:color="auto"/>
              <w:right w:val="single" w:sz="4" w:space="0" w:color="000000"/>
            </w:tcBorders>
            <w:vAlign w:val="center"/>
          </w:tcPr>
          <w:p w:rsidR="00250A52" w:rsidRPr="00046DC3" w:rsidRDefault="00250A52" w:rsidP="00250A52">
            <w:pPr>
              <w:autoSpaceDE w:val="0"/>
              <w:autoSpaceDN w:val="0"/>
              <w:bidi w:val="0"/>
              <w:adjustRightInd w:val="0"/>
              <w:jc w:val="center"/>
              <w:rPr>
                <w:rFonts w:ascii="Arial" w:eastAsia="Calibri" w:hAnsi="Arial" w:cs="B Lotus"/>
                <w:color w:val="000000"/>
                <w:sz w:val="26"/>
                <w:szCs w:val="26"/>
                <w:rtl/>
                <w:lang w:bidi="ar-SA"/>
              </w:rPr>
            </w:pPr>
            <w:r w:rsidRPr="00046DC3">
              <w:rPr>
                <w:rFonts w:ascii="Arial" w:eastAsia="Calibri" w:hAnsi="Arial" w:cs="B Lotus" w:hint="cs"/>
                <w:color w:val="000000"/>
                <w:sz w:val="26"/>
                <w:szCs w:val="26"/>
                <w:rtl/>
                <w:lang w:bidi="ar-SA"/>
              </w:rPr>
              <w:t>460/2-</w:t>
            </w: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250A52" w:rsidRPr="00046DC3" w:rsidRDefault="00250A52" w:rsidP="00250A52">
            <w:pPr>
              <w:autoSpaceDE w:val="0"/>
              <w:autoSpaceDN w:val="0"/>
              <w:bidi w:val="0"/>
              <w:adjustRightInd w:val="0"/>
              <w:jc w:val="center"/>
              <w:rPr>
                <w:rFonts w:ascii="Arial" w:eastAsia="Calibri" w:hAnsi="Arial" w:cs="B Lotus"/>
                <w:color w:val="000000"/>
                <w:sz w:val="26"/>
                <w:szCs w:val="26"/>
                <w:rtl/>
                <w:lang w:bidi="ar-SA"/>
              </w:rPr>
            </w:pPr>
            <w:r w:rsidRPr="00046DC3">
              <w:rPr>
                <w:rFonts w:ascii="Arial" w:eastAsia="Calibri" w:hAnsi="Arial" w:cs="B Lotus" w:hint="cs"/>
                <w:color w:val="000000"/>
                <w:sz w:val="26"/>
                <w:szCs w:val="26"/>
                <w:rtl/>
                <w:lang w:bidi="ar-SA"/>
              </w:rPr>
              <w:t>0143/0</w:t>
            </w:r>
          </w:p>
        </w:tc>
      </w:tr>
      <w:tr w:rsidR="00250A52" w:rsidRPr="00DE5464" w:rsidTr="008C4506">
        <w:trPr>
          <w:trHeight w:val="223"/>
          <w:jc w:val="center"/>
        </w:trPr>
        <w:tc>
          <w:tcPr>
            <w:tcW w:w="3568" w:type="dxa"/>
            <w:gridSpan w:val="2"/>
            <w:tcBorders>
              <w:top w:val="single" w:sz="4" w:space="0" w:color="auto"/>
              <w:left w:val="single" w:sz="4" w:space="0" w:color="000000"/>
              <w:bottom w:val="single" w:sz="4" w:space="0" w:color="auto"/>
              <w:right w:val="single" w:sz="4" w:space="0" w:color="auto"/>
            </w:tcBorders>
            <w:vAlign w:val="center"/>
          </w:tcPr>
          <w:p w:rsidR="00250A52" w:rsidRPr="008A27F4" w:rsidRDefault="00250A52" w:rsidP="00250A52">
            <w:pPr>
              <w:spacing w:after="160" w:line="276" w:lineRule="auto"/>
              <w:jc w:val="center"/>
              <w:rPr>
                <w:rFonts w:eastAsia="Calibri" w:cs="B Lotus"/>
                <w:bCs/>
                <w:sz w:val="22"/>
                <w:szCs w:val="22"/>
              </w:rPr>
            </w:pPr>
            <w:r w:rsidRPr="008A27F4">
              <w:rPr>
                <w:rFonts w:eastAsia="Calibri" w:cs="B Lotus" w:hint="cs"/>
                <w:bCs/>
                <w:sz w:val="22"/>
                <w:szCs w:val="22"/>
                <w:rtl/>
              </w:rPr>
              <w:t>نسبت ارزش بازار حقوق صاحبان سهام به دفتری</w:t>
            </w:r>
          </w:p>
        </w:tc>
        <w:tc>
          <w:tcPr>
            <w:tcW w:w="1249" w:type="dxa"/>
            <w:gridSpan w:val="2"/>
            <w:tcBorders>
              <w:top w:val="single" w:sz="4" w:space="0" w:color="auto"/>
              <w:left w:val="single" w:sz="4" w:space="0" w:color="auto"/>
              <w:bottom w:val="single" w:sz="4" w:space="0" w:color="auto"/>
              <w:right w:val="single" w:sz="4" w:space="0" w:color="000000"/>
            </w:tcBorders>
            <w:vAlign w:val="center"/>
          </w:tcPr>
          <w:p w:rsidR="00250A52" w:rsidRPr="008A27F4" w:rsidRDefault="00250A52" w:rsidP="00250A52">
            <w:pPr>
              <w:spacing w:after="160" w:line="276" w:lineRule="auto"/>
              <w:ind w:firstLine="284"/>
              <w:jc w:val="center"/>
              <w:rPr>
                <w:rFonts w:eastAsia="Calibri" w:cs="B Zar"/>
                <w:bCs/>
                <w:sz w:val="22"/>
                <w:szCs w:val="22"/>
              </w:rPr>
            </w:pPr>
            <w:r w:rsidRPr="008A27F4">
              <w:rPr>
                <w:rFonts w:eastAsia="Calibri" w:cs="B Zar"/>
                <w:bCs/>
                <w:sz w:val="22"/>
                <w:szCs w:val="22"/>
              </w:rPr>
              <w:t>MTB</w:t>
            </w:r>
          </w:p>
        </w:tc>
        <w:tc>
          <w:tcPr>
            <w:tcW w:w="1255" w:type="dxa"/>
            <w:tcBorders>
              <w:top w:val="single" w:sz="4" w:space="0" w:color="auto"/>
              <w:left w:val="single" w:sz="4" w:space="0" w:color="000000"/>
              <w:bottom w:val="single" w:sz="4" w:space="0" w:color="auto"/>
              <w:right w:val="single" w:sz="4" w:space="0" w:color="000000"/>
            </w:tcBorders>
            <w:vAlign w:val="center"/>
          </w:tcPr>
          <w:p w:rsidR="00250A52" w:rsidRPr="00046DC3" w:rsidRDefault="00250A52" w:rsidP="00250A52">
            <w:pPr>
              <w:bidi w:val="0"/>
              <w:jc w:val="center"/>
              <w:rPr>
                <w:rFonts w:eastAsia="Calibri" w:cs="B Lotus"/>
                <w:color w:val="000000"/>
                <w:sz w:val="26"/>
                <w:szCs w:val="26"/>
                <w:rtl/>
                <w:lang w:bidi="ar-SA"/>
              </w:rPr>
            </w:pPr>
            <w:r w:rsidRPr="00046DC3">
              <w:rPr>
                <w:rFonts w:eastAsia="Calibri" w:cs="B Lotus" w:hint="cs"/>
                <w:color w:val="000000"/>
                <w:sz w:val="26"/>
                <w:szCs w:val="26"/>
                <w:rtl/>
                <w:lang w:bidi="ar-SA"/>
              </w:rPr>
              <w:t>086/0</w:t>
            </w:r>
          </w:p>
        </w:tc>
        <w:tc>
          <w:tcPr>
            <w:tcW w:w="1420" w:type="dxa"/>
            <w:tcBorders>
              <w:top w:val="single" w:sz="4" w:space="0" w:color="auto"/>
              <w:left w:val="single" w:sz="4" w:space="0" w:color="000000"/>
              <w:bottom w:val="single" w:sz="4" w:space="0" w:color="auto"/>
              <w:right w:val="single" w:sz="4" w:space="0" w:color="000000"/>
            </w:tcBorders>
            <w:vAlign w:val="center"/>
          </w:tcPr>
          <w:p w:rsidR="00250A52" w:rsidRPr="00046DC3" w:rsidRDefault="00250A52" w:rsidP="00250A52">
            <w:pPr>
              <w:autoSpaceDE w:val="0"/>
              <w:autoSpaceDN w:val="0"/>
              <w:bidi w:val="0"/>
              <w:adjustRightInd w:val="0"/>
              <w:jc w:val="center"/>
              <w:rPr>
                <w:rFonts w:ascii="Arial" w:eastAsia="Calibri" w:hAnsi="Arial" w:cs="B Lotus"/>
                <w:color w:val="000000"/>
                <w:sz w:val="26"/>
                <w:szCs w:val="26"/>
                <w:rtl/>
                <w:lang w:bidi="ar-SA"/>
              </w:rPr>
            </w:pPr>
            <w:r w:rsidRPr="00046DC3">
              <w:rPr>
                <w:rFonts w:ascii="Arial" w:eastAsia="Calibri" w:hAnsi="Arial" w:cs="B Lotus" w:hint="cs"/>
                <w:color w:val="000000"/>
                <w:sz w:val="26"/>
                <w:szCs w:val="26"/>
                <w:rtl/>
                <w:lang w:bidi="ar-SA"/>
              </w:rPr>
              <w:t>0499/1</w:t>
            </w: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250A52" w:rsidRPr="00046DC3" w:rsidRDefault="00250A52" w:rsidP="00250A52">
            <w:pPr>
              <w:autoSpaceDE w:val="0"/>
              <w:autoSpaceDN w:val="0"/>
              <w:bidi w:val="0"/>
              <w:adjustRightInd w:val="0"/>
              <w:jc w:val="center"/>
              <w:rPr>
                <w:rFonts w:ascii="Arial" w:eastAsia="Calibri" w:hAnsi="Arial" w:cs="B Lotus"/>
                <w:color w:val="000000"/>
                <w:sz w:val="26"/>
                <w:szCs w:val="26"/>
                <w:rtl/>
                <w:lang w:bidi="ar-SA"/>
              </w:rPr>
            </w:pPr>
            <w:r w:rsidRPr="00046DC3">
              <w:rPr>
                <w:rFonts w:ascii="Arial" w:eastAsia="Calibri" w:hAnsi="Arial" w:cs="B Lotus" w:hint="cs"/>
                <w:color w:val="000000"/>
                <w:sz w:val="26"/>
                <w:szCs w:val="26"/>
                <w:rtl/>
                <w:lang w:bidi="ar-SA"/>
              </w:rPr>
              <w:t>294/0</w:t>
            </w:r>
          </w:p>
        </w:tc>
      </w:tr>
      <w:tr w:rsidR="00250A52" w:rsidRPr="00DE5464" w:rsidTr="008C4506">
        <w:trPr>
          <w:trHeight w:val="161"/>
          <w:jc w:val="center"/>
        </w:trPr>
        <w:tc>
          <w:tcPr>
            <w:tcW w:w="3568" w:type="dxa"/>
            <w:gridSpan w:val="2"/>
            <w:tcBorders>
              <w:top w:val="single" w:sz="4" w:space="0" w:color="auto"/>
              <w:left w:val="single" w:sz="4" w:space="0" w:color="000000"/>
              <w:bottom w:val="single" w:sz="4" w:space="0" w:color="auto"/>
              <w:right w:val="single" w:sz="4" w:space="0" w:color="auto"/>
            </w:tcBorders>
            <w:vAlign w:val="center"/>
          </w:tcPr>
          <w:p w:rsidR="00250A52" w:rsidRPr="00046DC3" w:rsidRDefault="00250A52" w:rsidP="00250A52">
            <w:pPr>
              <w:spacing w:after="160" w:line="276" w:lineRule="auto"/>
              <w:jc w:val="center"/>
              <w:rPr>
                <w:rFonts w:eastAsia="Calibri" w:cs="B Lotus"/>
                <w:b/>
                <w:bCs/>
                <w:sz w:val="22"/>
                <w:szCs w:val="22"/>
                <w:lang w:bidi="ar-SA"/>
              </w:rPr>
            </w:pPr>
            <w:r w:rsidRPr="00046DC3">
              <w:rPr>
                <w:rFonts w:eastAsia="Calibri" w:cs="B Lotus" w:hint="cs"/>
                <w:b/>
                <w:bCs/>
                <w:sz w:val="22"/>
                <w:szCs w:val="22"/>
                <w:rtl/>
              </w:rPr>
              <w:t>انحراف معیار بازده دارایی</w:t>
            </w:r>
            <w:r w:rsidRPr="00046DC3">
              <w:rPr>
                <w:rFonts w:eastAsia="Calibri" w:cs="B Lotus"/>
                <w:b/>
                <w:bCs/>
                <w:sz w:val="22"/>
                <w:szCs w:val="22"/>
                <w:rtl/>
              </w:rPr>
              <w:softHyphen/>
            </w:r>
            <w:r w:rsidRPr="00046DC3">
              <w:rPr>
                <w:rFonts w:eastAsia="Calibri" w:cs="B Lotus" w:hint="cs"/>
                <w:b/>
                <w:bCs/>
                <w:sz w:val="22"/>
                <w:szCs w:val="22"/>
                <w:rtl/>
              </w:rPr>
              <w:t>ها</w:t>
            </w:r>
          </w:p>
        </w:tc>
        <w:tc>
          <w:tcPr>
            <w:tcW w:w="1249" w:type="dxa"/>
            <w:gridSpan w:val="2"/>
            <w:tcBorders>
              <w:top w:val="single" w:sz="4" w:space="0" w:color="auto"/>
              <w:left w:val="single" w:sz="4" w:space="0" w:color="auto"/>
              <w:bottom w:val="single" w:sz="4" w:space="0" w:color="auto"/>
              <w:right w:val="single" w:sz="4" w:space="0" w:color="000000"/>
            </w:tcBorders>
            <w:vAlign w:val="center"/>
          </w:tcPr>
          <w:p w:rsidR="00250A52" w:rsidRPr="008A27F4" w:rsidRDefault="00250A52" w:rsidP="00250A52">
            <w:pPr>
              <w:bidi w:val="0"/>
              <w:spacing w:after="160" w:line="276" w:lineRule="auto"/>
              <w:jc w:val="center"/>
              <w:rPr>
                <w:rFonts w:eastAsia="Calibri" w:cs="B Zar"/>
                <w:bCs/>
                <w:sz w:val="22"/>
                <w:szCs w:val="22"/>
                <w:lang w:bidi="ar-SA"/>
              </w:rPr>
            </w:pPr>
            <w:r w:rsidRPr="008A27F4">
              <w:rPr>
                <w:rFonts w:eastAsia="Calibri" w:cs="B Zar"/>
                <w:bCs/>
                <w:sz w:val="22"/>
                <w:szCs w:val="22"/>
                <w:lang w:bidi="ar-SA"/>
              </w:rPr>
              <w:t>STDROA</w:t>
            </w:r>
          </w:p>
        </w:tc>
        <w:tc>
          <w:tcPr>
            <w:tcW w:w="1255" w:type="dxa"/>
            <w:tcBorders>
              <w:top w:val="single" w:sz="4" w:space="0" w:color="auto"/>
              <w:left w:val="single" w:sz="4" w:space="0" w:color="000000"/>
              <w:bottom w:val="single" w:sz="4" w:space="0" w:color="auto"/>
              <w:right w:val="single" w:sz="4" w:space="0" w:color="000000"/>
            </w:tcBorders>
            <w:vAlign w:val="center"/>
          </w:tcPr>
          <w:p w:rsidR="00250A52" w:rsidRPr="00046DC3" w:rsidRDefault="00250A52" w:rsidP="00250A52">
            <w:pPr>
              <w:bidi w:val="0"/>
              <w:jc w:val="center"/>
              <w:rPr>
                <w:rFonts w:eastAsia="Calibri" w:cs="B Lotus"/>
                <w:color w:val="000000"/>
                <w:sz w:val="26"/>
                <w:szCs w:val="26"/>
                <w:rtl/>
                <w:lang w:bidi="ar-SA"/>
              </w:rPr>
            </w:pPr>
            <w:r w:rsidRPr="00046DC3">
              <w:rPr>
                <w:rFonts w:eastAsia="Calibri" w:cs="B Lotus" w:hint="cs"/>
                <w:color w:val="000000"/>
                <w:sz w:val="26"/>
                <w:szCs w:val="26"/>
                <w:rtl/>
                <w:lang w:bidi="ar-SA"/>
              </w:rPr>
              <w:t>371/2</w:t>
            </w:r>
          </w:p>
        </w:tc>
        <w:tc>
          <w:tcPr>
            <w:tcW w:w="1420" w:type="dxa"/>
            <w:tcBorders>
              <w:top w:val="single" w:sz="4" w:space="0" w:color="auto"/>
              <w:left w:val="single" w:sz="4" w:space="0" w:color="000000"/>
              <w:bottom w:val="single" w:sz="4" w:space="0" w:color="auto"/>
              <w:right w:val="single" w:sz="4" w:space="0" w:color="000000"/>
            </w:tcBorders>
            <w:vAlign w:val="center"/>
          </w:tcPr>
          <w:p w:rsidR="00250A52" w:rsidRPr="00046DC3" w:rsidRDefault="00250A52" w:rsidP="00250A52">
            <w:pPr>
              <w:autoSpaceDE w:val="0"/>
              <w:autoSpaceDN w:val="0"/>
              <w:bidi w:val="0"/>
              <w:adjustRightInd w:val="0"/>
              <w:jc w:val="center"/>
              <w:rPr>
                <w:rFonts w:ascii="Arial" w:eastAsia="Calibri" w:hAnsi="Arial" w:cs="B Lotus"/>
                <w:color w:val="000000"/>
                <w:sz w:val="26"/>
                <w:szCs w:val="26"/>
                <w:rtl/>
                <w:lang w:bidi="ar-SA"/>
              </w:rPr>
            </w:pPr>
            <w:r w:rsidRPr="00046DC3">
              <w:rPr>
                <w:rFonts w:ascii="Arial" w:eastAsia="Calibri" w:hAnsi="Arial" w:cs="B Lotus" w:hint="cs"/>
                <w:color w:val="000000"/>
                <w:sz w:val="26"/>
                <w:szCs w:val="26"/>
                <w:rtl/>
                <w:lang w:bidi="ar-SA"/>
              </w:rPr>
              <w:t>084/31</w:t>
            </w: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250A52" w:rsidRPr="00046DC3" w:rsidRDefault="00250A52" w:rsidP="00250A52">
            <w:pPr>
              <w:autoSpaceDE w:val="0"/>
              <w:autoSpaceDN w:val="0"/>
              <w:bidi w:val="0"/>
              <w:adjustRightInd w:val="0"/>
              <w:jc w:val="center"/>
              <w:rPr>
                <w:rFonts w:ascii="Arial" w:eastAsia="Calibri" w:hAnsi="Arial" w:cs="B Lotus"/>
                <w:color w:val="000000"/>
                <w:sz w:val="26"/>
                <w:szCs w:val="26"/>
                <w:rtl/>
                <w:lang w:bidi="ar-SA"/>
              </w:rPr>
            </w:pPr>
            <w:r w:rsidRPr="00046DC3">
              <w:rPr>
                <w:rFonts w:ascii="Arial" w:eastAsia="Calibri" w:hAnsi="Arial" w:cs="B Lotus" w:hint="cs"/>
                <w:color w:val="000000"/>
                <w:sz w:val="26"/>
                <w:szCs w:val="26"/>
                <w:rtl/>
                <w:lang w:bidi="ar-SA"/>
              </w:rPr>
              <w:t>279/0</w:t>
            </w:r>
          </w:p>
        </w:tc>
      </w:tr>
      <w:tr w:rsidR="00250A52" w:rsidRPr="00DE5464" w:rsidTr="008C4506">
        <w:trPr>
          <w:trHeight w:val="238"/>
          <w:jc w:val="center"/>
        </w:trPr>
        <w:tc>
          <w:tcPr>
            <w:tcW w:w="3568" w:type="dxa"/>
            <w:gridSpan w:val="2"/>
            <w:tcBorders>
              <w:top w:val="single" w:sz="4" w:space="0" w:color="auto"/>
              <w:left w:val="single" w:sz="4" w:space="0" w:color="000000"/>
              <w:bottom w:val="single" w:sz="4" w:space="0" w:color="auto"/>
              <w:right w:val="single" w:sz="4" w:space="0" w:color="auto"/>
            </w:tcBorders>
            <w:vAlign w:val="center"/>
          </w:tcPr>
          <w:p w:rsidR="00250A52" w:rsidRPr="00046DC3" w:rsidRDefault="00250A52" w:rsidP="00250A52">
            <w:pPr>
              <w:spacing w:after="160" w:line="276" w:lineRule="auto"/>
              <w:jc w:val="center"/>
              <w:rPr>
                <w:rFonts w:eastAsia="Calibri" w:cs="B Lotus"/>
                <w:bCs/>
                <w:sz w:val="22"/>
                <w:szCs w:val="22"/>
                <w:lang w:bidi="ar-SA"/>
              </w:rPr>
            </w:pPr>
            <w:r w:rsidRPr="00046DC3">
              <w:rPr>
                <w:rFonts w:eastAsia="Calibri" w:cs="B Lotus" w:hint="cs"/>
                <w:bCs/>
                <w:sz w:val="22"/>
                <w:szCs w:val="22"/>
                <w:rtl/>
                <w:lang w:bidi="ar-SA"/>
              </w:rPr>
              <w:t>انحراف معیار بازده سهام</w:t>
            </w:r>
          </w:p>
        </w:tc>
        <w:tc>
          <w:tcPr>
            <w:tcW w:w="1249" w:type="dxa"/>
            <w:gridSpan w:val="2"/>
            <w:tcBorders>
              <w:top w:val="single" w:sz="4" w:space="0" w:color="auto"/>
              <w:left w:val="single" w:sz="4" w:space="0" w:color="auto"/>
              <w:bottom w:val="single" w:sz="4" w:space="0" w:color="auto"/>
              <w:right w:val="single" w:sz="4" w:space="0" w:color="000000"/>
            </w:tcBorders>
            <w:vAlign w:val="center"/>
          </w:tcPr>
          <w:p w:rsidR="00250A52" w:rsidRPr="008A27F4" w:rsidRDefault="00250A52" w:rsidP="00250A52">
            <w:pPr>
              <w:bidi w:val="0"/>
              <w:spacing w:after="160" w:line="276" w:lineRule="auto"/>
              <w:jc w:val="center"/>
              <w:rPr>
                <w:rFonts w:eastAsia="Calibri" w:cs="B Zar"/>
                <w:bCs/>
                <w:sz w:val="22"/>
                <w:szCs w:val="22"/>
                <w:lang w:bidi="ar-SA"/>
              </w:rPr>
            </w:pPr>
            <w:r w:rsidRPr="008A27F4">
              <w:rPr>
                <w:rFonts w:eastAsia="Calibri" w:cs="B Zar"/>
                <w:bCs/>
                <w:sz w:val="22"/>
                <w:szCs w:val="22"/>
                <w:lang w:bidi="ar-SA"/>
              </w:rPr>
              <w:t>STDEV</w:t>
            </w:r>
          </w:p>
        </w:tc>
        <w:tc>
          <w:tcPr>
            <w:tcW w:w="1255" w:type="dxa"/>
            <w:tcBorders>
              <w:top w:val="single" w:sz="4" w:space="0" w:color="auto"/>
              <w:left w:val="single" w:sz="4" w:space="0" w:color="000000"/>
              <w:bottom w:val="single" w:sz="4" w:space="0" w:color="auto"/>
              <w:right w:val="single" w:sz="4" w:space="0" w:color="000000"/>
            </w:tcBorders>
            <w:vAlign w:val="center"/>
          </w:tcPr>
          <w:p w:rsidR="00250A52" w:rsidRPr="00046DC3" w:rsidRDefault="00250A52" w:rsidP="00250A52">
            <w:pPr>
              <w:bidi w:val="0"/>
              <w:jc w:val="center"/>
              <w:rPr>
                <w:rFonts w:eastAsia="Calibri" w:cs="B Lotus"/>
                <w:color w:val="000000"/>
                <w:sz w:val="26"/>
                <w:szCs w:val="26"/>
                <w:rtl/>
                <w:lang w:bidi="ar-SA"/>
              </w:rPr>
            </w:pPr>
            <w:r w:rsidRPr="00046DC3">
              <w:rPr>
                <w:rFonts w:eastAsia="Calibri" w:cs="B Lotus" w:hint="cs"/>
                <w:color w:val="000000"/>
                <w:sz w:val="26"/>
                <w:szCs w:val="26"/>
                <w:rtl/>
                <w:lang w:bidi="ar-SA"/>
              </w:rPr>
              <w:t>319/1-</w:t>
            </w:r>
          </w:p>
        </w:tc>
        <w:tc>
          <w:tcPr>
            <w:tcW w:w="1420" w:type="dxa"/>
            <w:tcBorders>
              <w:top w:val="single" w:sz="4" w:space="0" w:color="auto"/>
              <w:left w:val="single" w:sz="4" w:space="0" w:color="000000"/>
              <w:bottom w:val="single" w:sz="4" w:space="0" w:color="auto"/>
              <w:right w:val="single" w:sz="4" w:space="0" w:color="000000"/>
            </w:tcBorders>
            <w:vAlign w:val="center"/>
          </w:tcPr>
          <w:p w:rsidR="00250A52" w:rsidRPr="00046DC3" w:rsidRDefault="00250A52" w:rsidP="00250A52">
            <w:pPr>
              <w:autoSpaceDE w:val="0"/>
              <w:autoSpaceDN w:val="0"/>
              <w:bidi w:val="0"/>
              <w:adjustRightInd w:val="0"/>
              <w:jc w:val="center"/>
              <w:rPr>
                <w:rFonts w:ascii="Arial" w:eastAsia="Calibri" w:hAnsi="Arial" w:cs="B Lotus"/>
                <w:color w:val="000000"/>
                <w:sz w:val="26"/>
                <w:szCs w:val="26"/>
                <w:rtl/>
                <w:lang w:bidi="ar-SA"/>
              </w:rPr>
            </w:pPr>
            <w:r w:rsidRPr="00046DC3">
              <w:rPr>
                <w:rFonts w:ascii="Arial" w:eastAsia="Calibri" w:hAnsi="Arial" w:cs="B Lotus" w:hint="cs"/>
                <w:color w:val="000000"/>
                <w:sz w:val="26"/>
                <w:szCs w:val="26"/>
                <w:rtl/>
                <w:lang w:bidi="ar-SA"/>
              </w:rPr>
              <w:t>230/3-</w:t>
            </w: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250A52" w:rsidRPr="00046DC3" w:rsidRDefault="00250A52" w:rsidP="00250A52">
            <w:pPr>
              <w:autoSpaceDE w:val="0"/>
              <w:autoSpaceDN w:val="0"/>
              <w:bidi w:val="0"/>
              <w:adjustRightInd w:val="0"/>
              <w:jc w:val="center"/>
              <w:rPr>
                <w:rFonts w:ascii="Arial" w:eastAsia="Calibri" w:hAnsi="Arial" w:cs="B Lotus"/>
                <w:color w:val="000000"/>
                <w:sz w:val="26"/>
                <w:szCs w:val="26"/>
                <w:rtl/>
                <w:lang w:bidi="ar-SA"/>
              </w:rPr>
            </w:pPr>
            <w:r w:rsidRPr="00046DC3">
              <w:rPr>
                <w:rFonts w:ascii="Arial" w:eastAsia="Calibri" w:hAnsi="Arial" w:cs="B Lotus" w:hint="cs"/>
                <w:color w:val="000000"/>
                <w:sz w:val="26"/>
                <w:szCs w:val="26"/>
                <w:rtl/>
                <w:lang w:bidi="ar-SA"/>
              </w:rPr>
              <w:t>001/0</w:t>
            </w:r>
          </w:p>
        </w:tc>
      </w:tr>
      <w:tr w:rsidR="00250A52" w:rsidRPr="00DE5464" w:rsidTr="008C4506">
        <w:trPr>
          <w:trHeight w:val="238"/>
          <w:jc w:val="center"/>
        </w:trPr>
        <w:tc>
          <w:tcPr>
            <w:tcW w:w="3568" w:type="dxa"/>
            <w:gridSpan w:val="2"/>
            <w:tcBorders>
              <w:top w:val="single" w:sz="4" w:space="0" w:color="auto"/>
              <w:left w:val="single" w:sz="4" w:space="0" w:color="000000"/>
              <w:bottom w:val="single" w:sz="4" w:space="0" w:color="auto"/>
              <w:right w:val="single" w:sz="4" w:space="0" w:color="auto"/>
            </w:tcBorders>
            <w:vAlign w:val="center"/>
          </w:tcPr>
          <w:p w:rsidR="00250A52" w:rsidRPr="00046DC3" w:rsidRDefault="00250A52" w:rsidP="00250A52">
            <w:pPr>
              <w:spacing w:after="160" w:line="276" w:lineRule="auto"/>
              <w:jc w:val="center"/>
              <w:rPr>
                <w:rFonts w:eastAsia="Calibri" w:cs="B Lotus"/>
                <w:bCs/>
                <w:sz w:val="22"/>
                <w:szCs w:val="22"/>
                <w:rtl/>
              </w:rPr>
            </w:pPr>
            <w:r w:rsidRPr="00046DC3">
              <w:rPr>
                <w:rFonts w:eastAsia="Calibri" w:cs="B Lotus" w:hint="cs"/>
                <w:bCs/>
                <w:sz w:val="22"/>
                <w:szCs w:val="22"/>
                <w:rtl/>
              </w:rPr>
              <w:t>اندازه شرکت</w:t>
            </w:r>
          </w:p>
        </w:tc>
        <w:tc>
          <w:tcPr>
            <w:tcW w:w="1249" w:type="dxa"/>
            <w:gridSpan w:val="2"/>
            <w:tcBorders>
              <w:top w:val="single" w:sz="4" w:space="0" w:color="auto"/>
              <w:left w:val="single" w:sz="4" w:space="0" w:color="auto"/>
              <w:bottom w:val="single" w:sz="4" w:space="0" w:color="auto"/>
              <w:right w:val="single" w:sz="4" w:space="0" w:color="000000"/>
            </w:tcBorders>
            <w:vAlign w:val="center"/>
          </w:tcPr>
          <w:p w:rsidR="00250A52" w:rsidRPr="008A27F4" w:rsidRDefault="00250A52" w:rsidP="00250A52">
            <w:pPr>
              <w:spacing w:after="160" w:line="276" w:lineRule="auto"/>
              <w:jc w:val="center"/>
              <w:rPr>
                <w:rFonts w:eastAsia="Calibri" w:cs="B Zar"/>
                <w:bCs/>
                <w:sz w:val="22"/>
                <w:szCs w:val="22"/>
                <w:rtl/>
              </w:rPr>
            </w:pPr>
            <w:r w:rsidRPr="008A27F4">
              <w:rPr>
                <w:rFonts w:eastAsia="Calibri" w:cs="B Zar"/>
                <w:bCs/>
                <w:sz w:val="22"/>
                <w:szCs w:val="22"/>
                <w:lang w:bidi="ar-SA"/>
              </w:rPr>
              <w:t>SIZE</w:t>
            </w:r>
          </w:p>
        </w:tc>
        <w:tc>
          <w:tcPr>
            <w:tcW w:w="1255" w:type="dxa"/>
            <w:tcBorders>
              <w:top w:val="single" w:sz="4" w:space="0" w:color="auto"/>
              <w:left w:val="single" w:sz="4" w:space="0" w:color="000000"/>
              <w:bottom w:val="single" w:sz="4" w:space="0" w:color="auto"/>
              <w:right w:val="single" w:sz="4" w:space="0" w:color="000000"/>
            </w:tcBorders>
            <w:vAlign w:val="center"/>
          </w:tcPr>
          <w:p w:rsidR="00250A52" w:rsidRPr="00046DC3" w:rsidRDefault="00250A52" w:rsidP="00250A52">
            <w:pPr>
              <w:bidi w:val="0"/>
              <w:jc w:val="center"/>
              <w:rPr>
                <w:rFonts w:eastAsia="Calibri" w:cs="B Lotus"/>
                <w:color w:val="000000"/>
                <w:sz w:val="26"/>
                <w:szCs w:val="26"/>
                <w:rtl/>
                <w:lang w:bidi="ar-SA"/>
              </w:rPr>
            </w:pPr>
            <w:r w:rsidRPr="00046DC3">
              <w:rPr>
                <w:rFonts w:eastAsia="Calibri" w:cs="B Lotus" w:hint="cs"/>
                <w:color w:val="000000"/>
                <w:sz w:val="26"/>
                <w:szCs w:val="26"/>
                <w:rtl/>
                <w:lang w:bidi="ar-SA"/>
              </w:rPr>
              <w:t>120/0</w:t>
            </w:r>
          </w:p>
        </w:tc>
        <w:tc>
          <w:tcPr>
            <w:tcW w:w="1420" w:type="dxa"/>
            <w:tcBorders>
              <w:top w:val="single" w:sz="4" w:space="0" w:color="auto"/>
              <w:left w:val="single" w:sz="4" w:space="0" w:color="000000"/>
              <w:bottom w:val="single" w:sz="4" w:space="0" w:color="auto"/>
              <w:right w:val="single" w:sz="4" w:space="0" w:color="000000"/>
            </w:tcBorders>
            <w:vAlign w:val="center"/>
          </w:tcPr>
          <w:p w:rsidR="00250A52" w:rsidRPr="00046DC3" w:rsidRDefault="00250A52" w:rsidP="00250A52">
            <w:pPr>
              <w:autoSpaceDE w:val="0"/>
              <w:autoSpaceDN w:val="0"/>
              <w:bidi w:val="0"/>
              <w:adjustRightInd w:val="0"/>
              <w:jc w:val="center"/>
              <w:rPr>
                <w:rFonts w:ascii="Arial" w:eastAsia="Calibri" w:hAnsi="Arial" w:cs="B Lotus"/>
                <w:color w:val="000000"/>
                <w:sz w:val="26"/>
                <w:szCs w:val="26"/>
                <w:rtl/>
                <w:lang w:bidi="ar-SA"/>
              </w:rPr>
            </w:pPr>
            <w:r w:rsidRPr="00046DC3">
              <w:rPr>
                <w:rFonts w:ascii="Arial" w:eastAsia="Calibri" w:hAnsi="Arial" w:cs="B Lotus" w:hint="cs"/>
                <w:color w:val="000000"/>
                <w:sz w:val="26"/>
                <w:szCs w:val="26"/>
                <w:rtl/>
                <w:lang w:bidi="ar-SA"/>
              </w:rPr>
              <w:t>125/2</w:t>
            </w:r>
          </w:p>
        </w:tc>
        <w:tc>
          <w:tcPr>
            <w:tcW w:w="1691" w:type="dxa"/>
            <w:gridSpan w:val="2"/>
            <w:tcBorders>
              <w:top w:val="single" w:sz="4" w:space="0" w:color="auto"/>
              <w:left w:val="single" w:sz="4" w:space="0" w:color="000000"/>
              <w:bottom w:val="single" w:sz="4" w:space="0" w:color="auto"/>
              <w:right w:val="single" w:sz="4" w:space="0" w:color="auto"/>
            </w:tcBorders>
            <w:vAlign w:val="center"/>
          </w:tcPr>
          <w:p w:rsidR="00250A52" w:rsidRPr="00046DC3" w:rsidRDefault="00250A52" w:rsidP="00250A52">
            <w:pPr>
              <w:autoSpaceDE w:val="0"/>
              <w:autoSpaceDN w:val="0"/>
              <w:bidi w:val="0"/>
              <w:adjustRightInd w:val="0"/>
              <w:jc w:val="center"/>
              <w:rPr>
                <w:rFonts w:ascii="Arial" w:eastAsia="Calibri" w:hAnsi="Arial" w:cs="B Lotus"/>
                <w:color w:val="000000"/>
                <w:sz w:val="26"/>
                <w:szCs w:val="26"/>
                <w:rtl/>
                <w:lang w:bidi="ar-SA"/>
              </w:rPr>
            </w:pPr>
            <w:r w:rsidRPr="00046DC3">
              <w:rPr>
                <w:rFonts w:ascii="Arial" w:eastAsia="Calibri" w:hAnsi="Arial" w:cs="B Lotus" w:hint="cs"/>
                <w:color w:val="000000"/>
                <w:sz w:val="26"/>
                <w:szCs w:val="26"/>
                <w:rtl/>
                <w:lang w:bidi="ar-SA"/>
              </w:rPr>
              <w:t>0342/0</w:t>
            </w:r>
          </w:p>
        </w:tc>
      </w:tr>
      <w:tr w:rsidR="00250A52" w:rsidRPr="00046DC3" w:rsidTr="008C4506">
        <w:trPr>
          <w:gridBefore w:val="1"/>
          <w:gridAfter w:val="1"/>
          <w:wBefore w:w="17" w:type="dxa"/>
          <w:wAfter w:w="77" w:type="dxa"/>
          <w:trHeight w:val="143"/>
          <w:jc w:val="center"/>
        </w:trPr>
        <w:tc>
          <w:tcPr>
            <w:tcW w:w="4723" w:type="dxa"/>
            <w:gridSpan w:val="2"/>
            <w:tcBorders>
              <w:top w:val="single" w:sz="4" w:space="0" w:color="000000"/>
              <w:left w:val="single" w:sz="4" w:space="0" w:color="000000"/>
              <w:bottom w:val="single" w:sz="4" w:space="0" w:color="000000"/>
              <w:right w:val="single" w:sz="4" w:space="0" w:color="000000"/>
            </w:tcBorders>
            <w:vAlign w:val="center"/>
            <w:hideMark/>
          </w:tcPr>
          <w:p w:rsidR="00250A52" w:rsidRPr="00046DC3" w:rsidRDefault="00250A52" w:rsidP="00250A52">
            <w:pPr>
              <w:ind w:firstLine="284"/>
              <w:jc w:val="center"/>
              <w:rPr>
                <w:rFonts w:eastAsia="Calibri" w:cs="B Lotus"/>
                <w:b/>
                <w:bCs/>
                <w:color w:val="000000"/>
                <w:sz w:val="22"/>
                <w:szCs w:val="22"/>
                <w:lang w:bidi="ar-SA"/>
              </w:rPr>
            </w:pPr>
            <w:r w:rsidRPr="00046DC3">
              <w:rPr>
                <w:rFonts w:eastAsia="Calibri" w:cs="B Lotus" w:hint="cs"/>
                <w:b/>
                <w:bCs/>
                <w:color w:val="000000"/>
                <w:sz w:val="22"/>
                <w:szCs w:val="22"/>
                <w:rtl/>
                <w:lang w:bidi="ar-SA"/>
              </w:rPr>
              <w:t>ضریب تعیین</w:t>
            </w:r>
          </w:p>
        </w:tc>
        <w:tc>
          <w:tcPr>
            <w:tcW w:w="4366" w:type="dxa"/>
            <w:gridSpan w:val="4"/>
            <w:tcBorders>
              <w:top w:val="single" w:sz="4" w:space="0" w:color="000000"/>
              <w:left w:val="single" w:sz="4" w:space="0" w:color="000000"/>
              <w:bottom w:val="single" w:sz="4" w:space="0" w:color="000000"/>
              <w:right w:val="single" w:sz="4" w:space="0" w:color="000000"/>
            </w:tcBorders>
            <w:vAlign w:val="center"/>
            <w:hideMark/>
          </w:tcPr>
          <w:p w:rsidR="00250A52" w:rsidRPr="00046DC3" w:rsidRDefault="00250A52" w:rsidP="00250A52">
            <w:pPr>
              <w:bidi w:val="0"/>
              <w:jc w:val="center"/>
              <w:rPr>
                <w:rFonts w:eastAsia="Calibri" w:cs="B Lotus"/>
                <w:color w:val="000000"/>
                <w:sz w:val="26"/>
                <w:szCs w:val="26"/>
                <w:lang w:bidi="ar-SA"/>
              </w:rPr>
            </w:pPr>
            <w:r w:rsidRPr="00046DC3">
              <w:rPr>
                <w:rFonts w:eastAsia="Calibri" w:cs="B Lotus" w:hint="cs"/>
                <w:color w:val="000000"/>
                <w:sz w:val="26"/>
                <w:szCs w:val="26"/>
                <w:rtl/>
                <w:lang w:bidi="ar-SA"/>
              </w:rPr>
              <w:t>196/0</w:t>
            </w:r>
          </w:p>
        </w:tc>
      </w:tr>
      <w:tr w:rsidR="00250A52" w:rsidRPr="00046DC3" w:rsidTr="008C4506">
        <w:trPr>
          <w:gridBefore w:val="1"/>
          <w:gridAfter w:val="1"/>
          <w:wBefore w:w="17" w:type="dxa"/>
          <w:wAfter w:w="77" w:type="dxa"/>
          <w:trHeight w:val="143"/>
          <w:jc w:val="center"/>
        </w:trPr>
        <w:tc>
          <w:tcPr>
            <w:tcW w:w="4723" w:type="dxa"/>
            <w:gridSpan w:val="2"/>
            <w:tcBorders>
              <w:top w:val="single" w:sz="4" w:space="0" w:color="000000"/>
              <w:left w:val="single" w:sz="4" w:space="0" w:color="000000"/>
              <w:bottom w:val="single" w:sz="4" w:space="0" w:color="000000"/>
              <w:right w:val="single" w:sz="4" w:space="0" w:color="000000"/>
            </w:tcBorders>
            <w:vAlign w:val="center"/>
            <w:hideMark/>
          </w:tcPr>
          <w:p w:rsidR="00250A52" w:rsidRPr="00C34804" w:rsidRDefault="00250A52" w:rsidP="00250A52">
            <w:pPr>
              <w:ind w:firstLine="284"/>
              <w:jc w:val="center"/>
              <w:rPr>
                <w:rFonts w:eastAsia="Calibri" w:cs="B Lotus"/>
                <w:b/>
                <w:bCs/>
                <w:color w:val="000000"/>
                <w:sz w:val="22"/>
                <w:szCs w:val="22"/>
                <w:lang w:bidi="ar-SA"/>
              </w:rPr>
            </w:pPr>
            <w:r w:rsidRPr="00C34804">
              <w:rPr>
                <w:rFonts w:eastAsia="Calibri" w:cs="B Lotus" w:hint="cs"/>
                <w:b/>
                <w:bCs/>
                <w:color w:val="000000"/>
                <w:sz w:val="22"/>
                <w:szCs w:val="22"/>
                <w:rtl/>
                <w:lang w:bidi="ar-SA"/>
              </w:rPr>
              <w:t>ضریب تعیین تعدیل‌شده</w:t>
            </w:r>
          </w:p>
        </w:tc>
        <w:tc>
          <w:tcPr>
            <w:tcW w:w="4366" w:type="dxa"/>
            <w:gridSpan w:val="4"/>
            <w:tcBorders>
              <w:top w:val="single" w:sz="4" w:space="0" w:color="000000"/>
              <w:left w:val="single" w:sz="4" w:space="0" w:color="000000"/>
              <w:bottom w:val="single" w:sz="4" w:space="0" w:color="000000"/>
              <w:right w:val="single" w:sz="4" w:space="0" w:color="000000"/>
            </w:tcBorders>
            <w:vAlign w:val="center"/>
            <w:hideMark/>
          </w:tcPr>
          <w:p w:rsidR="00250A52" w:rsidRPr="00046DC3" w:rsidRDefault="00250A52" w:rsidP="00250A52">
            <w:pPr>
              <w:bidi w:val="0"/>
              <w:jc w:val="center"/>
              <w:rPr>
                <w:rFonts w:eastAsia="Calibri" w:cs="B Lotus"/>
                <w:color w:val="000000"/>
                <w:sz w:val="26"/>
                <w:szCs w:val="26"/>
                <w:lang w:bidi="ar-SA"/>
              </w:rPr>
            </w:pPr>
            <w:r w:rsidRPr="00046DC3">
              <w:rPr>
                <w:rFonts w:eastAsia="Calibri" w:cs="B Lotus" w:hint="cs"/>
                <w:color w:val="000000"/>
                <w:sz w:val="26"/>
                <w:szCs w:val="26"/>
                <w:rtl/>
                <w:lang w:bidi="ar-SA"/>
              </w:rPr>
              <w:t>166/0</w:t>
            </w:r>
          </w:p>
        </w:tc>
      </w:tr>
      <w:tr w:rsidR="00250A52" w:rsidRPr="00046DC3" w:rsidTr="008C4506">
        <w:trPr>
          <w:gridBefore w:val="1"/>
          <w:gridAfter w:val="1"/>
          <w:wBefore w:w="17" w:type="dxa"/>
          <w:wAfter w:w="77" w:type="dxa"/>
          <w:trHeight w:val="143"/>
          <w:jc w:val="center"/>
        </w:trPr>
        <w:tc>
          <w:tcPr>
            <w:tcW w:w="4723" w:type="dxa"/>
            <w:gridSpan w:val="2"/>
            <w:tcBorders>
              <w:top w:val="single" w:sz="4" w:space="0" w:color="000000"/>
              <w:left w:val="single" w:sz="4" w:space="0" w:color="000000"/>
              <w:bottom w:val="single" w:sz="4" w:space="0" w:color="000000"/>
              <w:right w:val="single" w:sz="4" w:space="0" w:color="000000"/>
            </w:tcBorders>
            <w:vAlign w:val="center"/>
            <w:hideMark/>
          </w:tcPr>
          <w:p w:rsidR="00250A52" w:rsidRPr="00C34804" w:rsidRDefault="00D6379F" w:rsidP="00250A52">
            <w:pPr>
              <w:ind w:firstLine="284"/>
              <w:jc w:val="center"/>
              <w:rPr>
                <w:rFonts w:eastAsia="Calibri" w:cs="B Lotus"/>
                <w:b/>
                <w:bCs/>
                <w:color w:val="000000"/>
                <w:sz w:val="22"/>
                <w:szCs w:val="22"/>
                <w:lang w:bidi="ar-SA"/>
              </w:rPr>
            </w:pPr>
            <w:r w:rsidRPr="00C34804">
              <w:rPr>
                <w:rFonts w:eastAsia="Calibri" w:cs="B Lotus" w:hint="cs"/>
                <w:b/>
                <w:bCs/>
                <w:color w:val="000000"/>
                <w:sz w:val="22"/>
                <w:szCs w:val="22"/>
                <w:rtl/>
                <w:lang w:bidi="ar-SA"/>
              </w:rPr>
              <w:t>آماره</w:t>
            </w:r>
            <w:r w:rsidRPr="00C34804">
              <w:rPr>
                <w:rFonts w:eastAsia="Calibri" w:cs="B Lotus" w:hint="cs"/>
                <w:b/>
                <w:bCs/>
                <w:color w:val="000000"/>
                <w:sz w:val="22"/>
                <w:szCs w:val="22"/>
                <w:rtl/>
                <w:lang w:bidi="ar-SA"/>
              </w:rPr>
              <w:softHyphen/>
            </w:r>
            <w:r w:rsidR="00250A52" w:rsidRPr="00C34804">
              <w:rPr>
                <w:rFonts w:eastAsia="Calibri" w:cs="B Lotus" w:hint="cs"/>
                <w:b/>
                <w:bCs/>
                <w:color w:val="000000"/>
                <w:sz w:val="22"/>
                <w:szCs w:val="22"/>
                <w:rtl/>
                <w:lang w:bidi="ar-SA"/>
              </w:rPr>
              <w:t xml:space="preserve"> دوربین-واتسون</w:t>
            </w:r>
          </w:p>
        </w:tc>
        <w:tc>
          <w:tcPr>
            <w:tcW w:w="4366" w:type="dxa"/>
            <w:gridSpan w:val="4"/>
            <w:tcBorders>
              <w:top w:val="single" w:sz="4" w:space="0" w:color="000000"/>
              <w:left w:val="single" w:sz="4" w:space="0" w:color="000000"/>
              <w:bottom w:val="single" w:sz="4" w:space="0" w:color="000000"/>
              <w:right w:val="single" w:sz="4" w:space="0" w:color="000000"/>
            </w:tcBorders>
            <w:vAlign w:val="center"/>
            <w:hideMark/>
          </w:tcPr>
          <w:p w:rsidR="00250A52" w:rsidRPr="00046DC3" w:rsidRDefault="00250A52" w:rsidP="00250A52">
            <w:pPr>
              <w:bidi w:val="0"/>
              <w:jc w:val="center"/>
              <w:rPr>
                <w:rFonts w:eastAsia="Calibri" w:cs="B Lotus"/>
                <w:color w:val="000000"/>
                <w:sz w:val="26"/>
                <w:szCs w:val="26"/>
                <w:lang w:bidi="ar-SA"/>
              </w:rPr>
            </w:pPr>
            <w:r w:rsidRPr="00046DC3">
              <w:rPr>
                <w:rFonts w:eastAsia="Calibri" w:cs="B Lotus" w:hint="cs"/>
                <w:color w:val="000000"/>
                <w:sz w:val="26"/>
                <w:szCs w:val="26"/>
                <w:rtl/>
                <w:lang w:bidi="ar-SA"/>
              </w:rPr>
              <w:t>948/1</w:t>
            </w:r>
          </w:p>
        </w:tc>
      </w:tr>
      <w:tr w:rsidR="00250A52" w:rsidRPr="00046DC3" w:rsidTr="008C4506">
        <w:trPr>
          <w:gridBefore w:val="1"/>
          <w:gridAfter w:val="1"/>
          <w:wBefore w:w="17" w:type="dxa"/>
          <w:wAfter w:w="77" w:type="dxa"/>
          <w:trHeight w:val="143"/>
          <w:jc w:val="center"/>
        </w:trPr>
        <w:tc>
          <w:tcPr>
            <w:tcW w:w="4723" w:type="dxa"/>
            <w:gridSpan w:val="2"/>
            <w:tcBorders>
              <w:top w:val="single" w:sz="4" w:space="0" w:color="000000"/>
              <w:left w:val="single" w:sz="4" w:space="0" w:color="000000"/>
              <w:bottom w:val="single" w:sz="4" w:space="0" w:color="000000"/>
              <w:right w:val="single" w:sz="4" w:space="0" w:color="000000"/>
            </w:tcBorders>
            <w:vAlign w:val="center"/>
            <w:hideMark/>
          </w:tcPr>
          <w:p w:rsidR="00250A52" w:rsidRPr="00DE5464" w:rsidRDefault="00D6379F" w:rsidP="00250A52">
            <w:pPr>
              <w:ind w:firstLine="284"/>
              <w:jc w:val="center"/>
              <w:rPr>
                <w:rFonts w:eastAsia="Calibri" w:cs="B Zar"/>
                <w:b/>
                <w:bCs/>
                <w:color w:val="000000"/>
                <w:sz w:val="26"/>
                <w:szCs w:val="26"/>
                <w:lang w:bidi="ar-SA"/>
              </w:rPr>
            </w:pPr>
            <w:r w:rsidRPr="00C34804">
              <w:rPr>
                <w:rFonts w:eastAsia="Calibri" w:cs="B Lotus" w:hint="cs"/>
                <w:b/>
                <w:bCs/>
                <w:color w:val="000000"/>
                <w:sz w:val="22"/>
                <w:szCs w:val="22"/>
                <w:rtl/>
                <w:lang w:bidi="ar-SA"/>
              </w:rPr>
              <w:t>آماره</w:t>
            </w:r>
            <w:r w:rsidRPr="00C34804">
              <w:rPr>
                <w:rFonts w:eastAsia="Calibri" w:cs="B Lotus" w:hint="cs"/>
                <w:b/>
                <w:bCs/>
                <w:color w:val="000000"/>
                <w:sz w:val="22"/>
                <w:szCs w:val="22"/>
                <w:rtl/>
                <w:lang w:bidi="ar-SA"/>
              </w:rPr>
              <w:softHyphen/>
            </w:r>
            <w:r w:rsidR="00250A52" w:rsidRPr="00C34804">
              <w:rPr>
                <w:rFonts w:eastAsia="Calibri" w:cs="B Lotus" w:hint="cs"/>
                <w:b/>
                <w:bCs/>
                <w:color w:val="000000"/>
                <w:sz w:val="22"/>
                <w:szCs w:val="22"/>
                <w:rtl/>
                <w:lang w:bidi="ar-SA"/>
              </w:rPr>
              <w:t xml:space="preserve"> </w:t>
            </w:r>
            <w:r w:rsidR="00250A52" w:rsidRPr="00046DC3">
              <w:rPr>
                <w:rFonts w:eastAsia="Calibri" w:cs="B Zar"/>
                <w:color w:val="000000"/>
                <w:sz w:val="22"/>
                <w:szCs w:val="22"/>
                <w:lang w:bidi="ar-SA"/>
              </w:rPr>
              <w:t>F</w:t>
            </w:r>
          </w:p>
        </w:tc>
        <w:tc>
          <w:tcPr>
            <w:tcW w:w="4366" w:type="dxa"/>
            <w:gridSpan w:val="4"/>
            <w:tcBorders>
              <w:top w:val="single" w:sz="4" w:space="0" w:color="000000"/>
              <w:left w:val="single" w:sz="4" w:space="0" w:color="000000"/>
              <w:bottom w:val="single" w:sz="4" w:space="0" w:color="000000"/>
              <w:right w:val="single" w:sz="4" w:space="0" w:color="000000"/>
            </w:tcBorders>
            <w:vAlign w:val="center"/>
            <w:hideMark/>
          </w:tcPr>
          <w:p w:rsidR="00250A52" w:rsidRPr="00046DC3" w:rsidRDefault="00250A52" w:rsidP="00250A52">
            <w:pPr>
              <w:bidi w:val="0"/>
              <w:jc w:val="center"/>
              <w:rPr>
                <w:rFonts w:eastAsia="Calibri" w:cs="B Lotus"/>
                <w:color w:val="000000"/>
                <w:sz w:val="26"/>
                <w:szCs w:val="26"/>
                <w:lang w:bidi="ar-SA"/>
              </w:rPr>
            </w:pPr>
            <w:r w:rsidRPr="00046DC3">
              <w:rPr>
                <w:rFonts w:eastAsia="Calibri" w:cs="B Lotus" w:hint="cs"/>
                <w:color w:val="000000"/>
                <w:sz w:val="26"/>
                <w:szCs w:val="26"/>
                <w:rtl/>
                <w:lang w:bidi="ar-SA"/>
              </w:rPr>
              <w:t>564/6</w:t>
            </w:r>
          </w:p>
        </w:tc>
      </w:tr>
      <w:tr w:rsidR="00250A52" w:rsidRPr="00046DC3" w:rsidTr="008C4506">
        <w:trPr>
          <w:gridBefore w:val="1"/>
          <w:gridAfter w:val="1"/>
          <w:wBefore w:w="17" w:type="dxa"/>
          <w:wAfter w:w="77" w:type="dxa"/>
          <w:trHeight w:val="143"/>
          <w:jc w:val="center"/>
        </w:trPr>
        <w:tc>
          <w:tcPr>
            <w:tcW w:w="4723" w:type="dxa"/>
            <w:gridSpan w:val="2"/>
            <w:tcBorders>
              <w:top w:val="single" w:sz="4" w:space="0" w:color="000000"/>
              <w:left w:val="single" w:sz="4" w:space="0" w:color="000000"/>
              <w:bottom w:val="single" w:sz="4" w:space="0" w:color="000000"/>
              <w:right w:val="single" w:sz="4" w:space="0" w:color="000000"/>
            </w:tcBorders>
            <w:vAlign w:val="center"/>
            <w:hideMark/>
          </w:tcPr>
          <w:p w:rsidR="00250A52" w:rsidRPr="00DE5464" w:rsidRDefault="00250A52" w:rsidP="00250A52">
            <w:pPr>
              <w:ind w:firstLine="284"/>
              <w:jc w:val="center"/>
              <w:rPr>
                <w:rFonts w:eastAsia="Calibri" w:cs="B Zar"/>
                <w:b/>
                <w:bCs/>
                <w:color w:val="000000"/>
                <w:sz w:val="26"/>
                <w:szCs w:val="26"/>
                <w:lang w:bidi="ar-SA"/>
              </w:rPr>
            </w:pPr>
            <w:r w:rsidRPr="00C34804">
              <w:rPr>
                <w:rFonts w:eastAsia="Calibri" w:cs="B Lotus" w:hint="cs"/>
                <w:b/>
                <w:bCs/>
                <w:color w:val="000000"/>
                <w:sz w:val="22"/>
                <w:szCs w:val="22"/>
                <w:rtl/>
                <w:lang w:bidi="ar-SA"/>
              </w:rPr>
              <w:t>اح</w:t>
            </w:r>
            <w:r w:rsidR="00D6379F" w:rsidRPr="00C34804">
              <w:rPr>
                <w:rFonts w:eastAsia="Calibri" w:cs="B Lotus" w:hint="cs"/>
                <w:b/>
                <w:bCs/>
                <w:color w:val="000000"/>
                <w:sz w:val="22"/>
                <w:szCs w:val="22"/>
                <w:rtl/>
                <w:lang w:bidi="ar-SA"/>
              </w:rPr>
              <w:t>تمال آماره</w:t>
            </w:r>
            <w:r w:rsidR="00D6379F" w:rsidRPr="00C34804">
              <w:rPr>
                <w:rFonts w:eastAsia="Calibri" w:cs="B Lotus" w:hint="cs"/>
                <w:b/>
                <w:bCs/>
                <w:color w:val="000000"/>
                <w:sz w:val="22"/>
                <w:szCs w:val="22"/>
                <w:rtl/>
                <w:lang w:bidi="ar-SA"/>
              </w:rPr>
              <w:softHyphen/>
            </w:r>
            <w:r w:rsidRPr="00DE5464">
              <w:rPr>
                <w:rFonts w:eastAsia="Calibri" w:cs="B Zar" w:hint="cs"/>
                <w:b/>
                <w:bCs/>
                <w:color w:val="000000"/>
                <w:sz w:val="26"/>
                <w:szCs w:val="26"/>
                <w:rtl/>
                <w:lang w:bidi="ar-SA"/>
              </w:rPr>
              <w:t xml:space="preserve"> </w:t>
            </w:r>
            <w:r w:rsidRPr="00046DC3">
              <w:rPr>
                <w:rFonts w:eastAsia="Calibri" w:cs="B Zar"/>
                <w:color w:val="000000"/>
                <w:sz w:val="22"/>
                <w:szCs w:val="22"/>
                <w:lang w:bidi="ar-SA"/>
              </w:rPr>
              <w:t>F</w:t>
            </w:r>
          </w:p>
        </w:tc>
        <w:tc>
          <w:tcPr>
            <w:tcW w:w="4366" w:type="dxa"/>
            <w:gridSpan w:val="4"/>
            <w:tcBorders>
              <w:top w:val="single" w:sz="4" w:space="0" w:color="000000"/>
              <w:left w:val="single" w:sz="4" w:space="0" w:color="000000"/>
              <w:bottom w:val="single" w:sz="4" w:space="0" w:color="000000"/>
              <w:right w:val="single" w:sz="4" w:space="0" w:color="000000"/>
            </w:tcBorders>
            <w:vAlign w:val="center"/>
            <w:hideMark/>
          </w:tcPr>
          <w:p w:rsidR="00250A52" w:rsidRPr="00046DC3" w:rsidRDefault="00250A52" w:rsidP="00250A52">
            <w:pPr>
              <w:bidi w:val="0"/>
              <w:jc w:val="center"/>
              <w:rPr>
                <w:rFonts w:eastAsia="Calibri" w:cs="B Lotus"/>
                <w:color w:val="000000"/>
                <w:sz w:val="26"/>
                <w:szCs w:val="26"/>
                <w:lang w:bidi="ar-SA"/>
              </w:rPr>
            </w:pPr>
            <w:r w:rsidRPr="00046DC3">
              <w:rPr>
                <w:rFonts w:eastAsia="Calibri" w:cs="B Lotus" w:hint="cs"/>
                <w:color w:val="000000"/>
                <w:sz w:val="26"/>
                <w:szCs w:val="26"/>
                <w:rtl/>
                <w:lang w:bidi="ar-SA"/>
              </w:rPr>
              <w:t>000/0</w:t>
            </w:r>
          </w:p>
        </w:tc>
      </w:tr>
    </w:tbl>
    <w:p w:rsidR="004D40AC" w:rsidRPr="00FE239D" w:rsidRDefault="00FE239D" w:rsidP="004D40AC">
      <w:pPr>
        <w:jc w:val="both"/>
        <w:rPr>
          <w:rFonts w:asciiTheme="majorBidi" w:hAnsiTheme="majorBidi" w:cs="B Zar"/>
          <w:sz w:val="22"/>
          <w:szCs w:val="22"/>
          <w:rtl/>
        </w:rPr>
      </w:pPr>
      <w:r w:rsidRPr="00FE239D">
        <w:rPr>
          <w:rFonts w:asciiTheme="majorBidi" w:hAnsiTheme="majorBidi" w:cs="B Zar" w:hint="cs"/>
          <w:sz w:val="22"/>
          <w:szCs w:val="22"/>
          <w:rtl/>
        </w:rPr>
        <w:t>منبع: یافته های پژوهش</w:t>
      </w:r>
    </w:p>
    <w:p w:rsidR="00C03555" w:rsidRPr="00E62DB6" w:rsidRDefault="008631D8" w:rsidP="004D40AC">
      <w:pPr>
        <w:jc w:val="both"/>
        <w:rPr>
          <w:rFonts w:asciiTheme="majorBidi" w:hAnsiTheme="majorBidi" w:cs="B Lotus"/>
          <w:b/>
          <w:bCs/>
          <w:sz w:val="26"/>
          <w:szCs w:val="26"/>
          <w:rtl/>
        </w:rPr>
      </w:pPr>
      <w:r w:rsidRPr="00E62DB6">
        <w:rPr>
          <w:rFonts w:asciiTheme="majorBidi" w:hAnsiTheme="majorBidi" w:cs="B Lotus" w:hint="cs"/>
          <w:b/>
          <w:bCs/>
          <w:sz w:val="26"/>
          <w:szCs w:val="26"/>
          <w:rtl/>
        </w:rPr>
        <w:t xml:space="preserve">آزمون </w:t>
      </w:r>
      <w:r w:rsidR="00D6379F" w:rsidRPr="00E62DB6">
        <w:rPr>
          <w:rFonts w:asciiTheme="majorBidi" w:hAnsiTheme="majorBidi" w:cs="B Lotus" w:hint="cs"/>
          <w:b/>
          <w:bCs/>
          <w:sz w:val="26"/>
          <w:szCs w:val="26"/>
          <w:rtl/>
        </w:rPr>
        <w:t>فرضیه‌</w:t>
      </w:r>
      <w:r w:rsidRPr="00E62DB6">
        <w:rPr>
          <w:rFonts w:asciiTheme="majorBidi" w:hAnsiTheme="majorBidi" w:cs="B Lotus" w:hint="cs"/>
          <w:b/>
          <w:bCs/>
          <w:sz w:val="26"/>
          <w:szCs w:val="26"/>
          <w:rtl/>
        </w:rPr>
        <w:t xml:space="preserve"> سوم پژوهش</w:t>
      </w:r>
    </w:p>
    <w:p w:rsidR="009D0692" w:rsidRPr="008E4C10" w:rsidRDefault="00D6379F" w:rsidP="00FE3F8F">
      <w:pPr>
        <w:ind w:firstLine="284"/>
        <w:jc w:val="both"/>
        <w:rPr>
          <w:rFonts w:asciiTheme="majorBidi" w:hAnsiTheme="majorBidi" w:cs="B Lotus"/>
          <w:sz w:val="26"/>
          <w:szCs w:val="26"/>
          <w:rtl/>
          <w:lang w:bidi="ar-SA"/>
        </w:rPr>
      </w:pPr>
      <w:r w:rsidRPr="004D774C">
        <w:rPr>
          <w:rFonts w:asciiTheme="majorBidi" w:hAnsiTheme="majorBidi" w:cs="B Lotus" w:hint="cs"/>
          <w:sz w:val="26"/>
          <w:szCs w:val="26"/>
          <w:rtl/>
        </w:rPr>
        <w:t>فرضیه‌</w:t>
      </w:r>
      <w:r w:rsidR="009D0692" w:rsidRPr="004D774C">
        <w:rPr>
          <w:rFonts w:asciiTheme="majorBidi" w:hAnsiTheme="majorBidi" w:cs="B Lotus" w:hint="cs"/>
          <w:sz w:val="26"/>
          <w:szCs w:val="26"/>
          <w:rtl/>
        </w:rPr>
        <w:t xml:space="preserve"> سوم:</w:t>
      </w:r>
      <w:r w:rsidR="009D0692" w:rsidRPr="00DE5464">
        <w:rPr>
          <w:rFonts w:asciiTheme="majorBidi" w:hAnsiTheme="majorBidi" w:cs="B Zar" w:hint="cs"/>
          <w:sz w:val="26"/>
          <w:szCs w:val="26"/>
          <w:rtl/>
        </w:rPr>
        <w:t xml:space="preserve"> </w:t>
      </w:r>
      <w:r w:rsidR="009D0692" w:rsidRPr="008E4C10">
        <w:rPr>
          <w:rFonts w:asciiTheme="majorBidi" w:hAnsiTheme="majorBidi" w:cs="B Lotus" w:hint="cs"/>
          <w:sz w:val="26"/>
          <w:szCs w:val="26"/>
          <w:rtl/>
        </w:rPr>
        <w:t>به بررسی تأثیر معیارهای راهبری شرکتی بر شفافیت شرکت می</w:t>
      </w:r>
      <w:r w:rsidR="009D0692" w:rsidRPr="008E4C10">
        <w:rPr>
          <w:rFonts w:asciiTheme="majorBidi" w:hAnsiTheme="majorBidi" w:cs="B Lotus" w:hint="cs"/>
          <w:sz w:val="26"/>
          <w:szCs w:val="26"/>
          <w:rtl/>
        </w:rPr>
        <w:softHyphen/>
        <w:t xml:space="preserve">پردازد. </w:t>
      </w:r>
      <w:r w:rsidR="009D0692" w:rsidRPr="008E4C10">
        <w:rPr>
          <w:rFonts w:asciiTheme="majorBidi" w:hAnsiTheme="majorBidi" w:cs="B Lotus" w:hint="cs"/>
          <w:sz w:val="26"/>
          <w:szCs w:val="26"/>
          <w:rtl/>
          <w:lang w:bidi="ar-SA"/>
        </w:rPr>
        <w:t xml:space="preserve">با توجه به نتایج قابل‌مشاهده در </w:t>
      </w:r>
      <w:r w:rsidR="00847DE0">
        <w:rPr>
          <w:rFonts w:asciiTheme="majorBidi" w:hAnsiTheme="majorBidi" w:cs="B Lotus" w:hint="cs"/>
          <w:sz w:val="26"/>
          <w:szCs w:val="26"/>
          <w:rtl/>
        </w:rPr>
        <w:t>نگاره</w:t>
      </w:r>
      <w:r w:rsidR="00824779" w:rsidRPr="008E4C10">
        <w:rPr>
          <w:rFonts w:asciiTheme="majorBidi" w:hAnsiTheme="majorBidi" w:cs="B Lotus"/>
          <w:sz w:val="26"/>
          <w:szCs w:val="26"/>
          <w:rtl/>
        </w:rPr>
        <w:t xml:space="preserve"> </w:t>
      </w:r>
      <w:r w:rsidR="001D7CCA">
        <w:rPr>
          <w:rFonts w:asciiTheme="majorBidi" w:hAnsiTheme="majorBidi" w:cs="B Lotus" w:hint="cs"/>
          <w:sz w:val="26"/>
          <w:szCs w:val="26"/>
          <w:rtl/>
        </w:rPr>
        <w:t>(</w:t>
      </w:r>
      <w:r w:rsidR="0003100D" w:rsidRPr="008E4C10">
        <w:rPr>
          <w:rFonts w:asciiTheme="majorBidi" w:hAnsiTheme="majorBidi" w:cs="B Lotus" w:hint="cs"/>
          <w:sz w:val="26"/>
          <w:szCs w:val="26"/>
          <w:rtl/>
        </w:rPr>
        <w:t>6</w:t>
      </w:r>
      <w:r w:rsidR="001D7CCA">
        <w:rPr>
          <w:rFonts w:asciiTheme="majorBidi" w:hAnsiTheme="majorBidi" w:cs="B Lotus" w:hint="cs"/>
          <w:sz w:val="26"/>
          <w:szCs w:val="26"/>
          <w:rtl/>
          <w:lang w:bidi="ar-SA"/>
        </w:rPr>
        <w:t xml:space="preserve">) </w:t>
      </w:r>
      <w:r w:rsidR="008C4506" w:rsidRPr="008E4C10">
        <w:rPr>
          <w:rFonts w:asciiTheme="majorBidi" w:hAnsiTheme="majorBidi" w:cs="B Lotus" w:hint="cs"/>
          <w:sz w:val="26"/>
          <w:szCs w:val="26"/>
          <w:rtl/>
          <w:lang w:bidi="ar-SA"/>
        </w:rPr>
        <w:t>و با توجه آماره‌</w:t>
      </w:r>
      <w:r w:rsidR="009D0692" w:rsidRPr="008E4C10">
        <w:rPr>
          <w:rFonts w:asciiTheme="majorBidi" w:hAnsiTheme="majorBidi" w:cs="B Lotus" w:hint="cs"/>
          <w:sz w:val="26"/>
          <w:szCs w:val="26"/>
          <w:rtl/>
          <w:lang w:bidi="ar-SA"/>
        </w:rPr>
        <w:t xml:space="preserve"> </w:t>
      </w:r>
      <w:r w:rsidR="009D0692" w:rsidRPr="009E29EA">
        <w:rPr>
          <w:rFonts w:asciiTheme="majorBidi" w:hAnsiTheme="majorBidi" w:cs="B Lotus"/>
          <w:sz w:val="22"/>
          <w:szCs w:val="22"/>
        </w:rPr>
        <w:t>F</w:t>
      </w:r>
      <w:r w:rsidR="009D0692" w:rsidRPr="008E4C10">
        <w:rPr>
          <w:rFonts w:asciiTheme="majorBidi" w:hAnsiTheme="majorBidi" w:cs="B Lotus" w:hint="cs"/>
          <w:sz w:val="26"/>
          <w:szCs w:val="26"/>
          <w:rtl/>
          <w:lang w:bidi="ar-SA"/>
        </w:rPr>
        <w:t xml:space="preserve"> به‌دست‌آمده (939/6) و سطح خطای آن</w:t>
      </w:r>
      <w:r w:rsidR="00824779" w:rsidRPr="008E4C10">
        <w:rPr>
          <w:rFonts w:asciiTheme="majorBidi" w:hAnsiTheme="majorBidi" w:cs="B Lotus"/>
          <w:sz w:val="26"/>
          <w:szCs w:val="26"/>
          <w:rtl/>
          <w:lang w:bidi="ar-SA"/>
        </w:rPr>
        <w:t xml:space="preserve"> </w:t>
      </w:r>
      <w:r w:rsidR="009D0692" w:rsidRPr="008E4C10">
        <w:rPr>
          <w:rFonts w:asciiTheme="majorBidi" w:hAnsiTheme="majorBidi" w:cs="B Lotus" w:hint="cs"/>
          <w:sz w:val="26"/>
          <w:szCs w:val="26"/>
          <w:rtl/>
          <w:lang w:bidi="ar-SA"/>
        </w:rPr>
        <w:t>می‌توان ادعا کرد که درمجموع الگو</w:t>
      </w:r>
      <w:r w:rsidR="00B12B77">
        <w:rPr>
          <w:rFonts w:asciiTheme="majorBidi" w:hAnsiTheme="majorBidi" w:cs="B Lotus" w:hint="cs"/>
          <w:sz w:val="26"/>
          <w:szCs w:val="26"/>
          <w:rtl/>
          <w:lang w:bidi="ar-SA"/>
        </w:rPr>
        <w:t>ی</w:t>
      </w:r>
      <w:r w:rsidR="009D0692" w:rsidRPr="008E4C10">
        <w:rPr>
          <w:rFonts w:asciiTheme="majorBidi" w:hAnsiTheme="majorBidi" w:cs="B Lotus" w:hint="cs"/>
          <w:sz w:val="26"/>
          <w:szCs w:val="26"/>
          <w:rtl/>
          <w:lang w:bidi="ar-SA"/>
        </w:rPr>
        <w:t xml:space="preserve"> پژوهش از معناداری بالایی برخوردار است. افزون </w:t>
      </w:r>
      <w:r w:rsidRPr="008E4C10">
        <w:rPr>
          <w:rFonts w:asciiTheme="majorBidi" w:hAnsiTheme="majorBidi" w:cs="B Lotus" w:hint="cs"/>
          <w:sz w:val="26"/>
          <w:szCs w:val="26"/>
          <w:rtl/>
          <w:lang w:bidi="ar-SA"/>
        </w:rPr>
        <w:t>بر این، با توجه به مقدار آماره‌</w:t>
      </w:r>
      <w:r w:rsidR="009D0692" w:rsidRPr="008E4C10">
        <w:rPr>
          <w:rFonts w:asciiTheme="majorBidi" w:hAnsiTheme="majorBidi" w:cs="B Lotus" w:hint="cs"/>
          <w:sz w:val="26"/>
          <w:szCs w:val="26"/>
          <w:rtl/>
          <w:lang w:bidi="ar-SA"/>
        </w:rPr>
        <w:t xml:space="preserve"> دوربین-واتسون که برابر 531/1 است، می‌توا</w:t>
      </w:r>
      <w:r w:rsidR="008C4506" w:rsidRPr="008E4C10">
        <w:rPr>
          <w:rFonts w:asciiTheme="majorBidi" w:hAnsiTheme="majorBidi" w:cs="B Lotus" w:hint="cs"/>
          <w:sz w:val="26"/>
          <w:szCs w:val="26"/>
          <w:rtl/>
          <w:lang w:bidi="ar-SA"/>
        </w:rPr>
        <w:t>ن ادعا کرد که خودهمبستگی مرتبه‌</w:t>
      </w:r>
      <w:r w:rsidR="009D0692" w:rsidRPr="008E4C10">
        <w:rPr>
          <w:rFonts w:asciiTheme="majorBidi" w:hAnsiTheme="majorBidi" w:cs="B Lotus" w:hint="cs"/>
          <w:sz w:val="26"/>
          <w:szCs w:val="26"/>
          <w:rtl/>
          <w:lang w:bidi="ar-SA"/>
        </w:rPr>
        <w:t xml:space="preserve"> اول میان باقی‌مانده‌های الگو وجود ندارد.</w:t>
      </w:r>
    </w:p>
    <w:p w:rsidR="003104D9" w:rsidRPr="008E4C10" w:rsidRDefault="009D0692" w:rsidP="00557E93">
      <w:pPr>
        <w:ind w:firstLine="284"/>
        <w:jc w:val="both"/>
        <w:rPr>
          <w:rFonts w:ascii="B Nazanin" w:eastAsia="B Nazanin" w:hAnsi="B Nazanin" w:cs="B Lotus"/>
          <w:sz w:val="26"/>
          <w:szCs w:val="26"/>
          <w:rtl/>
        </w:rPr>
      </w:pPr>
      <w:r w:rsidRPr="008E4C10">
        <w:rPr>
          <w:rFonts w:asciiTheme="majorBidi" w:hAnsiTheme="majorBidi" w:cs="B Lotus" w:hint="cs"/>
          <w:sz w:val="26"/>
          <w:szCs w:val="26"/>
          <w:rtl/>
        </w:rPr>
        <w:t>با توجه به نتایج به‌دست‌آمده ضرایب معیارهای راهبری شرک</w:t>
      </w:r>
      <w:r w:rsidR="008C4506" w:rsidRPr="008E4C10">
        <w:rPr>
          <w:rFonts w:asciiTheme="majorBidi" w:hAnsiTheme="majorBidi" w:cs="B Lotus" w:hint="cs"/>
          <w:sz w:val="26"/>
          <w:szCs w:val="26"/>
          <w:rtl/>
        </w:rPr>
        <w:t>ت</w:t>
      </w:r>
      <w:r w:rsidRPr="008E4C10">
        <w:rPr>
          <w:rFonts w:asciiTheme="majorBidi" w:hAnsiTheme="majorBidi" w:cs="B Lotus" w:hint="cs"/>
          <w:sz w:val="26"/>
          <w:szCs w:val="26"/>
          <w:rtl/>
        </w:rPr>
        <w:t xml:space="preserve">ی شامل (استقلال اعضای هیئت‌مدیره، دوگانگی مدیرعامل و رئیس هیئت‌مدیره، مالکیت نهادی و </w:t>
      </w:r>
      <w:r w:rsidR="00B3377E" w:rsidRPr="008E4C10">
        <w:rPr>
          <w:rFonts w:asciiTheme="majorBidi" w:hAnsiTheme="majorBidi" w:cs="B Lotus" w:hint="cs"/>
          <w:sz w:val="26"/>
          <w:szCs w:val="26"/>
          <w:rtl/>
        </w:rPr>
        <w:t>کیفیت</w:t>
      </w:r>
      <w:r w:rsidRPr="008E4C10">
        <w:rPr>
          <w:rFonts w:asciiTheme="majorBidi" w:hAnsiTheme="majorBidi" w:cs="B Lotus" w:hint="cs"/>
          <w:sz w:val="26"/>
          <w:szCs w:val="26"/>
          <w:rtl/>
        </w:rPr>
        <w:t xml:space="preserve"> حسابرسی) به ترتیب برابر است با</w:t>
      </w:r>
      <w:r w:rsidR="00824779" w:rsidRPr="008E4C10">
        <w:rPr>
          <w:rFonts w:asciiTheme="majorBidi" w:hAnsiTheme="majorBidi" w:cs="B Lotus"/>
          <w:sz w:val="26"/>
          <w:szCs w:val="26"/>
          <w:rtl/>
        </w:rPr>
        <w:t xml:space="preserve"> </w:t>
      </w:r>
      <w:r w:rsidRPr="008E4C10">
        <w:rPr>
          <w:rFonts w:asciiTheme="majorBidi" w:hAnsiTheme="majorBidi" w:cs="B Lotus" w:hint="cs"/>
          <w:sz w:val="26"/>
          <w:szCs w:val="26"/>
          <w:rtl/>
        </w:rPr>
        <w:t>674/15، 174/6، 697/6 و 546/2 و با توجه به سطح خطای آن‌ها که به ترتیب برابر</w:t>
      </w:r>
      <w:r w:rsidR="00824779" w:rsidRPr="008E4C10">
        <w:rPr>
          <w:rFonts w:asciiTheme="majorBidi" w:hAnsiTheme="majorBidi" w:cs="B Lotus"/>
          <w:sz w:val="26"/>
          <w:szCs w:val="26"/>
          <w:rtl/>
        </w:rPr>
        <w:t xml:space="preserve"> </w:t>
      </w:r>
      <w:r w:rsidRPr="008E4C10">
        <w:rPr>
          <w:rFonts w:asciiTheme="majorBidi" w:hAnsiTheme="majorBidi" w:cs="B Lotus" w:hint="cs"/>
          <w:sz w:val="26"/>
          <w:szCs w:val="26"/>
          <w:rtl/>
        </w:rPr>
        <w:t>است با 0046/0، 010/0، 0399/0 و 210/0 که کمتر از سطح خطای 05/0 هستند</w:t>
      </w:r>
      <w:r w:rsidR="00824779" w:rsidRPr="008E4C10">
        <w:rPr>
          <w:rFonts w:asciiTheme="majorBidi" w:hAnsiTheme="majorBidi" w:cs="B Lotus" w:hint="cs"/>
          <w:sz w:val="26"/>
          <w:szCs w:val="26"/>
          <w:rtl/>
        </w:rPr>
        <w:t>؛</w:t>
      </w:r>
      <w:r w:rsidR="00824779" w:rsidRPr="008E4C10">
        <w:rPr>
          <w:rFonts w:asciiTheme="majorBidi" w:hAnsiTheme="majorBidi" w:cs="B Lotus"/>
          <w:sz w:val="26"/>
          <w:szCs w:val="26"/>
          <w:rtl/>
        </w:rPr>
        <w:t xml:space="preserve"> </w:t>
      </w:r>
      <w:r w:rsidRPr="008E4C10">
        <w:rPr>
          <w:rFonts w:asciiTheme="majorBidi" w:hAnsiTheme="majorBidi" w:cs="B Lotus" w:hint="cs"/>
          <w:sz w:val="26"/>
          <w:szCs w:val="26"/>
          <w:rtl/>
        </w:rPr>
        <w:t xml:space="preserve">بنابراین، این فرضیه </w:t>
      </w:r>
      <w:r w:rsidR="007C2FCE" w:rsidRPr="008E4C10">
        <w:rPr>
          <w:rFonts w:asciiTheme="majorBidi" w:hAnsiTheme="majorBidi" w:cs="B Lotus" w:hint="cs"/>
          <w:sz w:val="26"/>
          <w:szCs w:val="26"/>
          <w:rtl/>
        </w:rPr>
        <w:t>(به جز</w:t>
      </w:r>
      <w:r w:rsidR="00807E5E">
        <w:rPr>
          <w:rFonts w:asciiTheme="majorBidi" w:hAnsiTheme="majorBidi" w:cs="B Lotus" w:hint="cs"/>
          <w:sz w:val="26"/>
          <w:szCs w:val="26"/>
          <w:rtl/>
        </w:rPr>
        <w:t>ء</w:t>
      </w:r>
      <w:r w:rsidR="007C2FCE" w:rsidRPr="008E4C10">
        <w:rPr>
          <w:rFonts w:asciiTheme="majorBidi" w:hAnsiTheme="majorBidi" w:cs="B Lotus" w:hint="cs"/>
          <w:sz w:val="26"/>
          <w:szCs w:val="26"/>
          <w:rtl/>
        </w:rPr>
        <w:t xml:space="preserve"> در </w:t>
      </w:r>
      <w:r w:rsidR="007C2FCE" w:rsidRPr="008E4C10">
        <w:rPr>
          <w:rFonts w:asciiTheme="majorBidi" w:hAnsiTheme="majorBidi" w:cs="B Lotus"/>
          <w:sz w:val="26"/>
          <w:szCs w:val="26"/>
          <w:rtl/>
        </w:rPr>
        <w:t>اندازه ه</w:t>
      </w:r>
      <w:r w:rsidR="007C2FCE" w:rsidRPr="008E4C10">
        <w:rPr>
          <w:rFonts w:asciiTheme="majorBidi" w:hAnsiTheme="majorBidi" w:cs="B Lotus" w:hint="cs"/>
          <w:sz w:val="26"/>
          <w:szCs w:val="26"/>
          <w:rtl/>
        </w:rPr>
        <w:t xml:space="preserve">یئت‌مدیره،) </w:t>
      </w:r>
      <w:r w:rsidRPr="008E4C10">
        <w:rPr>
          <w:rFonts w:asciiTheme="majorBidi" w:hAnsiTheme="majorBidi" w:cs="B Lotus" w:hint="cs"/>
          <w:sz w:val="26"/>
          <w:szCs w:val="26"/>
          <w:rtl/>
        </w:rPr>
        <w:t>در سطح اطمینان 95/0 مورد تأیید قرار می</w:t>
      </w:r>
      <w:r w:rsidRPr="008E4C10">
        <w:rPr>
          <w:rFonts w:asciiTheme="majorBidi" w:hAnsiTheme="majorBidi" w:cs="B Lotus" w:hint="cs"/>
          <w:sz w:val="26"/>
          <w:szCs w:val="26"/>
          <w:rtl/>
        </w:rPr>
        <w:softHyphen/>
        <w:t>گیرد. ضرایب مثبت معیارهای راهبری شرکتی به‌جز</w:t>
      </w:r>
      <w:r w:rsidR="00A33FF0">
        <w:rPr>
          <w:rFonts w:asciiTheme="majorBidi" w:hAnsiTheme="majorBidi" w:cs="B Lotus" w:hint="cs"/>
          <w:sz w:val="26"/>
          <w:szCs w:val="26"/>
          <w:rtl/>
        </w:rPr>
        <w:t>ء</w:t>
      </w:r>
      <w:r w:rsidRPr="008E4C10">
        <w:rPr>
          <w:rFonts w:asciiTheme="majorBidi" w:hAnsiTheme="majorBidi" w:cs="B Lotus" w:hint="cs"/>
          <w:sz w:val="26"/>
          <w:szCs w:val="26"/>
          <w:rtl/>
        </w:rPr>
        <w:t xml:space="preserve"> اندازه هیئت‌مدیره نشان‌دهنده آن است که افزایش راهبری</w:t>
      </w:r>
      <w:r w:rsidRPr="00DE5464">
        <w:rPr>
          <w:rFonts w:asciiTheme="majorBidi" w:hAnsiTheme="majorBidi" w:cs="B Zar" w:hint="cs"/>
          <w:sz w:val="26"/>
          <w:szCs w:val="26"/>
          <w:rtl/>
        </w:rPr>
        <w:t xml:space="preserve"> </w:t>
      </w:r>
      <w:r w:rsidRPr="008E4C10">
        <w:rPr>
          <w:rFonts w:asciiTheme="majorBidi" w:hAnsiTheme="majorBidi" w:cs="B Lotus" w:hint="cs"/>
          <w:sz w:val="26"/>
          <w:szCs w:val="26"/>
          <w:rtl/>
        </w:rPr>
        <w:t>شرکتی سبب افزایش شفافیت شرکت می</w:t>
      </w:r>
      <w:r w:rsidRPr="008E4C10">
        <w:rPr>
          <w:rFonts w:asciiTheme="majorBidi" w:hAnsiTheme="majorBidi" w:cs="B Lotus" w:hint="cs"/>
          <w:sz w:val="26"/>
          <w:szCs w:val="26"/>
          <w:rtl/>
        </w:rPr>
        <w:softHyphen/>
        <w:t>شود. ضریب منفی اندازه شرکت نشان می‌دهد که افزایش اندازه شرکت سبب کاهش شفافیت شرکت می‌شود</w:t>
      </w:r>
      <w:r w:rsidR="00B3377E" w:rsidRPr="008E4C10">
        <w:rPr>
          <w:rFonts w:asciiTheme="majorBidi" w:hAnsiTheme="majorBidi" w:cs="B Lotus" w:hint="cs"/>
          <w:sz w:val="26"/>
          <w:szCs w:val="26"/>
          <w:rtl/>
        </w:rPr>
        <w:t>.</w:t>
      </w:r>
      <w:r w:rsidRPr="008E4C10">
        <w:rPr>
          <w:rFonts w:asciiTheme="majorBidi" w:hAnsiTheme="majorBidi" w:cs="B Lotus" w:hint="cs"/>
          <w:sz w:val="26"/>
          <w:szCs w:val="26"/>
          <w:rtl/>
        </w:rPr>
        <w:t xml:space="preserve"> پس شرکت‌های بزرگ‌تر سطح افشای پایین‌تری در مقایسه با شرکت‌های کوچک‌تر دارند</w:t>
      </w:r>
      <w:r w:rsidR="00B3377E" w:rsidRPr="008E4C10">
        <w:rPr>
          <w:rFonts w:asciiTheme="majorBidi" w:hAnsiTheme="majorBidi" w:cs="B Lotus" w:hint="cs"/>
          <w:sz w:val="26"/>
          <w:szCs w:val="26"/>
          <w:rtl/>
        </w:rPr>
        <w:t>.</w:t>
      </w:r>
      <w:r w:rsidRPr="008E4C10">
        <w:rPr>
          <w:rFonts w:asciiTheme="majorBidi" w:hAnsiTheme="majorBidi" w:cs="B Lotus" w:hint="cs"/>
          <w:sz w:val="26"/>
          <w:szCs w:val="26"/>
          <w:rtl/>
        </w:rPr>
        <w:t xml:space="preserve"> ازاین‌رو احتمال بیشتری وجود دار</w:t>
      </w:r>
      <w:r w:rsidR="008C4506" w:rsidRPr="008E4C10">
        <w:rPr>
          <w:rFonts w:asciiTheme="majorBidi" w:hAnsiTheme="majorBidi" w:cs="B Lotus" w:hint="cs"/>
          <w:sz w:val="26"/>
          <w:szCs w:val="26"/>
          <w:rtl/>
        </w:rPr>
        <w:t>د که شرکت‌های بزرگ منعکس‌کننده‌</w:t>
      </w:r>
      <w:r w:rsidR="00D6379F" w:rsidRPr="008E4C10">
        <w:rPr>
          <w:rFonts w:asciiTheme="majorBidi" w:hAnsiTheme="majorBidi" w:cs="B Lotus" w:hint="cs"/>
          <w:sz w:val="26"/>
          <w:szCs w:val="26"/>
          <w:rtl/>
        </w:rPr>
        <w:t xml:space="preserve"> نماگر</w:t>
      </w:r>
      <w:r w:rsidRPr="008E4C10">
        <w:rPr>
          <w:rFonts w:asciiTheme="majorBidi" w:hAnsiTheme="majorBidi" w:cs="B Lotus" w:hint="cs"/>
          <w:sz w:val="26"/>
          <w:szCs w:val="26"/>
          <w:rtl/>
        </w:rPr>
        <w:t>های اقتصادی در بازار باشند</w:t>
      </w:r>
      <w:r w:rsidR="00824779" w:rsidRPr="008E4C10">
        <w:rPr>
          <w:rFonts w:asciiTheme="majorBidi" w:hAnsiTheme="majorBidi" w:cs="B Lotus" w:hint="cs"/>
          <w:sz w:val="26"/>
          <w:szCs w:val="26"/>
          <w:rtl/>
        </w:rPr>
        <w:t>؛</w:t>
      </w:r>
      <w:r w:rsidR="00824779" w:rsidRPr="008E4C10">
        <w:rPr>
          <w:rFonts w:asciiTheme="majorBidi" w:hAnsiTheme="majorBidi" w:cs="B Lotus"/>
          <w:sz w:val="26"/>
          <w:szCs w:val="26"/>
          <w:rtl/>
        </w:rPr>
        <w:t xml:space="preserve"> </w:t>
      </w:r>
      <w:r w:rsidRPr="008E4C10">
        <w:rPr>
          <w:rFonts w:asciiTheme="majorBidi" w:hAnsiTheme="majorBidi" w:cs="B Lotus" w:hint="cs"/>
          <w:sz w:val="26"/>
          <w:szCs w:val="26"/>
          <w:rtl/>
        </w:rPr>
        <w:t>بنابراین شرکت‌های بزرگ همزمانی بازده سهام بالاتری دا</w:t>
      </w:r>
      <w:r w:rsidR="00D6379F" w:rsidRPr="008E4C10">
        <w:rPr>
          <w:rFonts w:asciiTheme="majorBidi" w:hAnsiTheme="majorBidi" w:cs="B Lotus" w:hint="cs"/>
          <w:sz w:val="26"/>
          <w:szCs w:val="26"/>
          <w:rtl/>
        </w:rPr>
        <w:t>رند. نتیجه آزمون این فرضیه</w:t>
      </w:r>
      <w:r w:rsidRPr="008E4C10">
        <w:rPr>
          <w:rFonts w:asciiTheme="majorBidi" w:hAnsiTheme="majorBidi" w:cs="B Lotus" w:hint="cs"/>
          <w:sz w:val="26"/>
          <w:szCs w:val="26"/>
          <w:rtl/>
        </w:rPr>
        <w:t xml:space="preserve"> با مبانی نظری و با پژوهش جیامفی و همکاران </w:t>
      </w:r>
      <w:r w:rsidR="00557E93" w:rsidRPr="000C3E0A">
        <w:rPr>
          <w:rFonts w:asciiTheme="majorBidi" w:hAnsiTheme="majorBidi" w:cs="B Lotus"/>
          <w:sz w:val="26"/>
          <w:szCs w:val="26"/>
        </w:rPr>
        <w:t>]</w:t>
      </w:r>
      <w:r w:rsidR="00557E93">
        <w:rPr>
          <w:rFonts w:asciiTheme="majorBidi" w:hAnsiTheme="majorBidi" w:cs="B Lotus" w:hint="cs"/>
          <w:sz w:val="26"/>
          <w:szCs w:val="26"/>
          <w:rtl/>
        </w:rPr>
        <w:t>14</w:t>
      </w:r>
      <w:r w:rsidR="00557E93" w:rsidRPr="000C3E0A">
        <w:rPr>
          <w:rFonts w:asciiTheme="majorBidi" w:hAnsiTheme="majorBidi" w:cs="B Lotus"/>
          <w:sz w:val="26"/>
          <w:szCs w:val="26"/>
        </w:rPr>
        <w:t>[</w:t>
      </w:r>
      <w:r w:rsidR="00557E93" w:rsidRPr="007B31E6">
        <w:rPr>
          <w:rFonts w:asciiTheme="majorBidi" w:hAnsiTheme="majorBidi" w:cs="B Lotus"/>
          <w:sz w:val="26"/>
          <w:szCs w:val="26"/>
          <w:rtl/>
        </w:rPr>
        <w:t xml:space="preserve"> </w:t>
      </w:r>
      <w:r w:rsidRPr="008E4C10">
        <w:rPr>
          <w:rFonts w:asciiTheme="majorBidi" w:hAnsiTheme="majorBidi" w:cs="B Lotus" w:hint="cs"/>
          <w:sz w:val="26"/>
          <w:szCs w:val="26"/>
          <w:rtl/>
        </w:rPr>
        <w:t>مطابقت دارد.</w:t>
      </w:r>
      <w:bookmarkStart w:id="6" w:name="_Toc473918017"/>
    </w:p>
    <w:p w:rsidR="009D0692" w:rsidRPr="00097B39" w:rsidRDefault="00847DE0" w:rsidP="00E91C5C">
      <w:pPr>
        <w:jc w:val="center"/>
        <w:rPr>
          <w:rFonts w:eastAsia="Calibri" w:cs="B Lotus"/>
          <w:b/>
          <w:bCs/>
          <w:color w:val="000000"/>
          <w:sz w:val="22"/>
          <w:szCs w:val="22"/>
          <w:rtl/>
          <w:lang w:bidi="ar-SA"/>
        </w:rPr>
      </w:pPr>
      <w:r>
        <w:rPr>
          <w:rFonts w:ascii="B Nazanin" w:eastAsia="B Nazanin" w:hAnsi="B Nazanin" w:cs="B Lotus" w:hint="cs"/>
          <w:b/>
          <w:bCs/>
          <w:sz w:val="22"/>
          <w:szCs w:val="22"/>
          <w:rtl/>
        </w:rPr>
        <w:t>نگاره</w:t>
      </w:r>
      <w:r w:rsidR="009D0692" w:rsidRPr="00097B39">
        <w:rPr>
          <w:rFonts w:ascii="B Nazanin" w:eastAsia="B Nazanin" w:hAnsi="B Nazanin" w:cs="B Lotus"/>
          <w:b/>
          <w:bCs/>
          <w:sz w:val="22"/>
          <w:szCs w:val="22"/>
          <w:rtl/>
        </w:rPr>
        <w:t xml:space="preserve"> ‏</w:t>
      </w:r>
      <w:r w:rsidR="0003100D" w:rsidRPr="00097B39">
        <w:rPr>
          <w:rFonts w:ascii="B Nazanin" w:eastAsia="B Nazanin" w:hAnsi="B Nazanin" w:cs="B Lotus" w:hint="cs"/>
          <w:b/>
          <w:bCs/>
          <w:sz w:val="22"/>
          <w:szCs w:val="22"/>
          <w:rtl/>
        </w:rPr>
        <w:t>6</w:t>
      </w:r>
      <w:r w:rsidR="009D0692" w:rsidRPr="00097B39">
        <w:rPr>
          <w:rFonts w:ascii="B Nazanin" w:eastAsia="B Nazanin" w:hAnsi="B Nazanin" w:cs="B Lotus"/>
          <w:b/>
          <w:bCs/>
          <w:sz w:val="22"/>
          <w:szCs w:val="22"/>
          <w:rtl/>
        </w:rPr>
        <w:t xml:space="preserve">: </w:t>
      </w:r>
      <w:r w:rsidR="009D0692" w:rsidRPr="00097B39">
        <w:rPr>
          <w:rFonts w:ascii="B Nazanin" w:eastAsia="B Nazanin" w:hAnsi="B Nazanin" w:cs="B Lotus" w:hint="cs"/>
          <w:b/>
          <w:bCs/>
          <w:sz w:val="22"/>
          <w:szCs w:val="22"/>
          <w:rtl/>
        </w:rPr>
        <w:t>نتایج</w:t>
      </w:r>
      <w:r w:rsidR="009D0692" w:rsidRPr="00097B39">
        <w:rPr>
          <w:rFonts w:ascii="B Nazanin" w:eastAsia="B Nazanin" w:hAnsi="B Nazanin" w:cs="B Lotus"/>
          <w:b/>
          <w:bCs/>
          <w:sz w:val="22"/>
          <w:szCs w:val="22"/>
          <w:rtl/>
        </w:rPr>
        <w:t xml:space="preserve"> </w:t>
      </w:r>
      <w:r w:rsidR="009D0692" w:rsidRPr="00097B39">
        <w:rPr>
          <w:rFonts w:ascii="B Nazanin" w:eastAsia="B Nazanin" w:hAnsi="B Nazanin" w:cs="B Lotus" w:hint="cs"/>
          <w:b/>
          <w:bCs/>
          <w:sz w:val="22"/>
          <w:szCs w:val="22"/>
          <w:rtl/>
        </w:rPr>
        <w:t>حاصل</w:t>
      </w:r>
      <w:r w:rsidR="009D0692" w:rsidRPr="00097B39">
        <w:rPr>
          <w:rFonts w:ascii="B Nazanin" w:eastAsia="B Nazanin" w:hAnsi="B Nazanin" w:cs="B Lotus"/>
          <w:b/>
          <w:bCs/>
          <w:sz w:val="22"/>
          <w:szCs w:val="22"/>
          <w:rtl/>
        </w:rPr>
        <w:t xml:space="preserve"> </w:t>
      </w:r>
      <w:r w:rsidR="009D0692" w:rsidRPr="00097B39">
        <w:rPr>
          <w:rFonts w:ascii="B Nazanin" w:eastAsia="B Nazanin" w:hAnsi="B Nazanin" w:cs="B Lotus" w:hint="cs"/>
          <w:b/>
          <w:bCs/>
          <w:sz w:val="22"/>
          <w:szCs w:val="22"/>
          <w:rtl/>
        </w:rPr>
        <w:t>از</w:t>
      </w:r>
      <w:r w:rsidR="009D0692" w:rsidRPr="00097B39">
        <w:rPr>
          <w:rFonts w:ascii="B Nazanin" w:eastAsia="B Nazanin" w:hAnsi="B Nazanin" w:cs="B Lotus"/>
          <w:b/>
          <w:bCs/>
          <w:sz w:val="22"/>
          <w:szCs w:val="22"/>
          <w:rtl/>
        </w:rPr>
        <w:t xml:space="preserve"> </w:t>
      </w:r>
      <w:r w:rsidR="009D0692" w:rsidRPr="00097B39">
        <w:rPr>
          <w:rFonts w:ascii="B Nazanin" w:eastAsia="B Nazanin" w:hAnsi="B Nazanin" w:cs="B Lotus" w:hint="cs"/>
          <w:b/>
          <w:bCs/>
          <w:sz w:val="22"/>
          <w:szCs w:val="22"/>
          <w:rtl/>
        </w:rPr>
        <w:t>برآورد</w:t>
      </w:r>
      <w:r w:rsidR="009D0692" w:rsidRPr="00097B39">
        <w:rPr>
          <w:rFonts w:ascii="B Nazanin" w:eastAsia="B Nazanin" w:hAnsi="B Nazanin" w:cs="B Lotus"/>
          <w:b/>
          <w:bCs/>
          <w:sz w:val="22"/>
          <w:szCs w:val="22"/>
          <w:rtl/>
        </w:rPr>
        <w:t xml:space="preserve"> </w:t>
      </w:r>
      <w:r w:rsidR="00824779" w:rsidRPr="00097B39">
        <w:rPr>
          <w:rFonts w:ascii="B Nazanin" w:eastAsia="B Nazanin" w:hAnsi="B Nazanin" w:cs="B Lotus"/>
          <w:b/>
          <w:bCs/>
          <w:sz w:val="22"/>
          <w:szCs w:val="22"/>
          <w:rtl/>
        </w:rPr>
        <w:t>الگو</w:t>
      </w:r>
      <w:r w:rsidR="00B12B77">
        <w:rPr>
          <w:rFonts w:ascii="B Nazanin" w:eastAsia="B Nazanin" w:hAnsi="B Nazanin" w:cs="B Lotus" w:hint="cs"/>
          <w:b/>
          <w:bCs/>
          <w:sz w:val="22"/>
          <w:szCs w:val="22"/>
          <w:rtl/>
        </w:rPr>
        <w:t>ی</w:t>
      </w:r>
      <w:r w:rsidR="00881787">
        <w:rPr>
          <w:rFonts w:ascii="B Nazanin" w:eastAsia="B Nazanin" w:hAnsi="B Nazanin" w:cs="B Lotus" w:hint="cs"/>
          <w:b/>
          <w:bCs/>
          <w:sz w:val="22"/>
          <w:szCs w:val="22"/>
          <w:rtl/>
        </w:rPr>
        <w:t xml:space="preserve"> </w:t>
      </w:r>
      <w:r w:rsidR="009D0692" w:rsidRPr="00097B39">
        <w:rPr>
          <w:rFonts w:ascii="B Nazanin" w:eastAsia="B Nazanin" w:hAnsi="B Nazanin" w:cs="B Lotus" w:hint="cs"/>
          <w:b/>
          <w:bCs/>
          <w:sz w:val="22"/>
          <w:szCs w:val="22"/>
          <w:rtl/>
        </w:rPr>
        <w:t>3</w:t>
      </w:r>
      <w:r w:rsidR="009D0692" w:rsidRPr="00097B39">
        <w:rPr>
          <w:rFonts w:ascii="B Nazanin" w:eastAsia="B Nazanin" w:hAnsi="B Nazanin" w:cs="B Lotus"/>
          <w:b/>
          <w:bCs/>
          <w:sz w:val="22"/>
          <w:szCs w:val="22"/>
          <w:rtl/>
        </w:rPr>
        <w:t xml:space="preserve"> </w:t>
      </w:r>
      <w:r w:rsidR="00824779" w:rsidRPr="00097B39">
        <w:rPr>
          <w:rFonts w:ascii="B Nazanin" w:eastAsia="B Nazanin" w:hAnsi="B Nazanin" w:cs="B Lotus"/>
          <w:b/>
          <w:bCs/>
          <w:sz w:val="22"/>
          <w:szCs w:val="22"/>
          <w:rtl/>
        </w:rPr>
        <w:t>پژوهش (</w:t>
      </w:r>
      <w:r w:rsidR="009D0692" w:rsidRPr="00097B39">
        <w:rPr>
          <w:rFonts w:ascii="B Nazanin" w:eastAsia="B Nazanin" w:hAnsi="B Nazanin" w:cs="B Lotus" w:hint="cs"/>
          <w:b/>
          <w:bCs/>
          <w:sz w:val="22"/>
          <w:szCs w:val="22"/>
          <w:rtl/>
        </w:rPr>
        <w:t>آزمون</w:t>
      </w:r>
      <w:r w:rsidR="009D0692" w:rsidRPr="00097B39">
        <w:rPr>
          <w:rFonts w:ascii="B Nazanin" w:eastAsia="B Nazanin" w:hAnsi="B Nazanin" w:cs="B Lotus"/>
          <w:b/>
          <w:bCs/>
          <w:sz w:val="22"/>
          <w:szCs w:val="22"/>
          <w:rtl/>
        </w:rPr>
        <w:t xml:space="preserve"> </w:t>
      </w:r>
      <w:r w:rsidR="00720842" w:rsidRPr="00097B39">
        <w:rPr>
          <w:rFonts w:ascii="B Nazanin" w:eastAsia="B Nazanin" w:hAnsi="B Nazanin" w:cs="B Lotus"/>
          <w:b/>
          <w:bCs/>
          <w:sz w:val="22"/>
          <w:szCs w:val="22"/>
          <w:rtl/>
        </w:rPr>
        <w:t>فرض</w:t>
      </w:r>
      <w:r w:rsidR="00720842" w:rsidRPr="00097B39">
        <w:rPr>
          <w:rFonts w:ascii="B Nazanin" w:eastAsia="B Nazanin" w:hAnsi="B Nazanin" w:cs="B Lotus" w:hint="cs"/>
          <w:b/>
          <w:bCs/>
          <w:sz w:val="22"/>
          <w:szCs w:val="22"/>
          <w:rtl/>
        </w:rPr>
        <w:t>ی</w:t>
      </w:r>
      <w:r w:rsidR="00720842" w:rsidRPr="00097B39">
        <w:rPr>
          <w:rFonts w:ascii="B Nazanin" w:eastAsia="B Nazanin" w:hAnsi="B Nazanin" w:cs="B Lotus" w:hint="eastAsia"/>
          <w:b/>
          <w:bCs/>
          <w:sz w:val="22"/>
          <w:szCs w:val="22"/>
          <w:rtl/>
        </w:rPr>
        <w:t>ه‌</w:t>
      </w:r>
      <w:r w:rsidR="009D0692" w:rsidRPr="00097B39">
        <w:rPr>
          <w:rFonts w:ascii="B Nazanin" w:eastAsia="B Nazanin" w:hAnsi="B Nazanin" w:cs="B Lotus"/>
          <w:b/>
          <w:bCs/>
          <w:sz w:val="22"/>
          <w:szCs w:val="22"/>
          <w:rtl/>
        </w:rPr>
        <w:t xml:space="preserve"> </w:t>
      </w:r>
      <w:r w:rsidR="009D0692" w:rsidRPr="00097B39">
        <w:rPr>
          <w:rFonts w:ascii="B Nazanin" w:eastAsia="B Nazanin" w:hAnsi="B Nazanin" w:cs="B Lotus" w:hint="cs"/>
          <w:b/>
          <w:bCs/>
          <w:sz w:val="22"/>
          <w:szCs w:val="22"/>
          <w:rtl/>
        </w:rPr>
        <w:t>سوم</w:t>
      </w:r>
      <w:r w:rsidR="009D0692" w:rsidRPr="00097B39">
        <w:rPr>
          <w:rFonts w:ascii="B Nazanin" w:eastAsia="B Nazanin" w:hAnsi="B Nazanin" w:cs="B Lotus"/>
          <w:b/>
          <w:bCs/>
          <w:sz w:val="22"/>
          <w:szCs w:val="22"/>
          <w:rtl/>
        </w:rPr>
        <w:t>)</w:t>
      </w:r>
      <w:bookmarkEnd w:id="6"/>
    </w:p>
    <w:tbl>
      <w:tblPr>
        <w:bidiVisual/>
        <w:tblW w:w="0" w:type="auto"/>
        <w:jc w:val="center"/>
        <w:tblInd w:w="-1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
        <w:gridCol w:w="3377"/>
        <w:gridCol w:w="1075"/>
        <w:gridCol w:w="83"/>
        <w:gridCol w:w="1416"/>
        <w:gridCol w:w="1330"/>
        <w:gridCol w:w="1352"/>
        <w:gridCol w:w="83"/>
      </w:tblGrid>
      <w:tr w:rsidR="009D0692" w:rsidRPr="00DE5464" w:rsidTr="004470F8">
        <w:trPr>
          <w:gridBefore w:val="1"/>
          <w:wBefore w:w="84" w:type="dxa"/>
          <w:trHeight w:val="142"/>
          <w:jc w:val="center"/>
        </w:trPr>
        <w:tc>
          <w:tcPr>
            <w:tcW w:w="3377" w:type="dxa"/>
            <w:tcBorders>
              <w:top w:val="single" w:sz="4" w:space="0" w:color="auto"/>
              <w:left w:val="single" w:sz="4" w:space="0" w:color="000000"/>
              <w:bottom w:val="single" w:sz="4" w:space="0" w:color="000000"/>
              <w:right w:val="single" w:sz="4" w:space="0" w:color="auto"/>
            </w:tcBorders>
            <w:shd w:val="clear" w:color="auto" w:fill="C6D9F1" w:themeFill="text2" w:themeFillTint="33"/>
            <w:vAlign w:val="center"/>
            <w:hideMark/>
          </w:tcPr>
          <w:p w:rsidR="009D0692" w:rsidRPr="005865F0" w:rsidRDefault="009D0692" w:rsidP="009D0692">
            <w:pPr>
              <w:ind w:firstLine="284"/>
              <w:contextualSpacing/>
              <w:jc w:val="center"/>
              <w:rPr>
                <w:rFonts w:eastAsia="Calibri" w:cs="B Lotus"/>
                <w:b/>
                <w:bCs/>
                <w:color w:val="000000"/>
                <w:sz w:val="22"/>
                <w:szCs w:val="22"/>
                <w:lang w:bidi="ar-SA"/>
              </w:rPr>
            </w:pPr>
            <w:r w:rsidRPr="005865F0">
              <w:rPr>
                <w:rFonts w:eastAsia="Calibri" w:cs="B Lotus"/>
                <w:b/>
                <w:bCs/>
                <w:color w:val="000000"/>
                <w:sz w:val="22"/>
                <w:szCs w:val="22"/>
                <w:rtl/>
                <w:lang w:bidi="ar-SA"/>
              </w:rPr>
              <w:lastRenderedPageBreak/>
              <w:t>متغیر</w:t>
            </w:r>
            <w:r w:rsidRPr="005865F0">
              <w:rPr>
                <w:rFonts w:eastAsia="Calibri" w:cs="B Lotus" w:hint="cs"/>
                <w:b/>
                <w:bCs/>
                <w:color w:val="000000"/>
                <w:sz w:val="22"/>
                <w:szCs w:val="22"/>
                <w:rtl/>
                <w:lang w:bidi="ar-SA"/>
              </w:rPr>
              <w:t>ها</w:t>
            </w:r>
          </w:p>
        </w:tc>
        <w:tc>
          <w:tcPr>
            <w:tcW w:w="1158" w:type="dxa"/>
            <w:gridSpan w:val="2"/>
            <w:tcBorders>
              <w:top w:val="single" w:sz="4" w:space="0" w:color="auto"/>
              <w:left w:val="single" w:sz="4" w:space="0" w:color="000000"/>
              <w:bottom w:val="single" w:sz="4" w:space="0" w:color="000000"/>
              <w:right w:val="single" w:sz="4" w:space="0" w:color="auto"/>
            </w:tcBorders>
            <w:shd w:val="clear" w:color="auto" w:fill="C6D9F1" w:themeFill="text2" w:themeFillTint="33"/>
            <w:vAlign w:val="center"/>
          </w:tcPr>
          <w:p w:rsidR="009D0692" w:rsidRPr="005865F0" w:rsidRDefault="009D0692" w:rsidP="009D0692">
            <w:pPr>
              <w:contextualSpacing/>
              <w:jc w:val="center"/>
              <w:rPr>
                <w:rFonts w:eastAsia="Calibri" w:cs="B Lotus"/>
                <w:b/>
                <w:bCs/>
                <w:color w:val="000000"/>
                <w:sz w:val="22"/>
                <w:szCs w:val="22"/>
              </w:rPr>
            </w:pPr>
            <w:r w:rsidRPr="005865F0">
              <w:rPr>
                <w:rFonts w:eastAsia="Calibri" w:cs="B Lotus" w:hint="cs"/>
                <w:b/>
                <w:bCs/>
                <w:color w:val="000000"/>
                <w:sz w:val="22"/>
                <w:szCs w:val="22"/>
                <w:rtl/>
              </w:rPr>
              <w:t>نماد</w:t>
            </w:r>
          </w:p>
        </w:tc>
        <w:tc>
          <w:tcPr>
            <w:tcW w:w="1416" w:type="dxa"/>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rsidR="009D0692" w:rsidRPr="005865F0" w:rsidRDefault="009D0692" w:rsidP="009D0692">
            <w:pPr>
              <w:ind w:firstLine="284"/>
              <w:contextualSpacing/>
              <w:jc w:val="center"/>
              <w:rPr>
                <w:rFonts w:eastAsia="Calibri" w:cs="B Lotus"/>
                <w:b/>
                <w:bCs/>
                <w:color w:val="000000"/>
                <w:sz w:val="22"/>
                <w:szCs w:val="22"/>
                <w:lang w:val="en-IE" w:bidi="ar-SA"/>
              </w:rPr>
            </w:pPr>
            <w:r w:rsidRPr="005865F0">
              <w:rPr>
                <w:rFonts w:eastAsia="Calibri" w:cs="B Lotus" w:hint="cs"/>
                <w:b/>
                <w:bCs/>
                <w:color w:val="000000"/>
                <w:sz w:val="22"/>
                <w:szCs w:val="22"/>
                <w:rtl/>
                <w:lang w:val="en-IE" w:bidi="ar-SA"/>
              </w:rPr>
              <w:t>ضریب متغیر</w:t>
            </w:r>
          </w:p>
        </w:tc>
        <w:tc>
          <w:tcPr>
            <w:tcW w:w="1330" w:type="dxa"/>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rsidR="009D0692" w:rsidRPr="005865F0" w:rsidRDefault="009D0692" w:rsidP="009D0692">
            <w:pPr>
              <w:ind w:firstLine="284"/>
              <w:contextualSpacing/>
              <w:jc w:val="center"/>
              <w:rPr>
                <w:rFonts w:eastAsia="Calibri" w:cs="B Lotus"/>
                <w:b/>
                <w:bCs/>
                <w:color w:val="000000"/>
                <w:sz w:val="22"/>
                <w:szCs w:val="22"/>
                <w:lang w:bidi="ar-SA"/>
              </w:rPr>
            </w:pPr>
            <w:r w:rsidRPr="005865F0">
              <w:rPr>
                <w:rFonts w:eastAsia="Calibri" w:cs="B Lotus" w:hint="cs"/>
                <w:b/>
                <w:bCs/>
                <w:color w:val="000000"/>
                <w:sz w:val="22"/>
                <w:szCs w:val="22"/>
                <w:rtl/>
                <w:lang w:bidi="ar-SA"/>
              </w:rPr>
              <w:t>آماره تی</w:t>
            </w:r>
          </w:p>
        </w:tc>
        <w:tc>
          <w:tcPr>
            <w:tcW w:w="1435" w:type="dxa"/>
            <w:gridSpan w:val="2"/>
            <w:tcBorders>
              <w:top w:val="single" w:sz="4" w:space="0" w:color="auto"/>
              <w:left w:val="single" w:sz="4" w:space="0" w:color="auto"/>
              <w:bottom w:val="single" w:sz="4" w:space="0" w:color="000000"/>
              <w:right w:val="single" w:sz="4" w:space="0" w:color="auto"/>
            </w:tcBorders>
            <w:shd w:val="clear" w:color="auto" w:fill="C6D9F1" w:themeFill="text2" w:themeFillTint="33"/>
            <w:vAlign w:val="center"/>
            <w:hideMark/>
          </w:tcPr>
          <w:p w:rsidR="009D0692" w:rsidRPr="005865F0" w:rsidRDefault="009D0692" w:rsidP="009D0692">
            <w:pPr>
              <w:ind w:firstLine="284"/>
              <w:contextualSpacing/>
              <w:jc w:val="center"/>
              <w:rPr>
                <w:rFonts w:eastAsia="Calibri" w:cs="B Lotus"/>
                <w:b/>
                <w:bCs/>
                <w:color w:val="000000"/>
                <w:sz w:val="22"/>
                <w:szCs w:val="22"/>
                <w:lang w:val="en-IE" w:bidi="ar-SA"/>
              </w:rPr>
            </w:pPr>
            <w:r w:rsidRPr="005865F0">
              <w:rPr>
                <w:rFonts w:eastAsia="Calibri" w:cs="B Lotus" w:hint="cs"/>
                <w:b/>
                <w:bCs/>
                <w:color w:val="000000"/>
                <w:sz w:val="22"/>
                <w:szCs w:val="22"/>
                <w:rtl/>
                <w:lang w:val="en-IE" w:bidi="ar-SA"/>
              </w:rPr>
              <w:t>سطح خطا</w:t>
            </w:r>
          </w:p>
        </w:tc>
      </w:tr>
      <w:tr w:rsidR="009D0692" w:rsidRPr="00DE5464" w:rsidTr="008C4506">
        <w:trPr>
          <w:gridBefore w:val="1"/>
          <w:wBefore w:w="84" w:type="dxa"/>
          <w:trHeight w:val="453"/>
          <w:jc w:val="center"/>
        </w:trPr>
        <w:tc>
          <w:tcPr>
            <w:tcW w:w="3377" w:type="dxa"/>
            <w:tcBorders>
              <w:top w:val="single" w:sz="4" w:space="0" w:color="000000"/>
              <w:left w:val="single" w:sz="4" w:space="0" w:color="000000"/>
              <w:bottom w:val="single" w:sz="4" w:space="0" w:color="000000"/>
              <w:right w:val="single" w:sz="4" w:space="0" w:color="auto"/>
            </w:tcBorders>
            <w:vAlign w:val="center"/>
            <w:hideMark/>
          </w:tcPr>
          <w:p w:rsidR="009D0692" w:rsidRPr="00A703D1" w:rsidRDefault="009D0692" w:rsidP="009D0692">
            <w:pPr>
              <w:contextualSpacing/>
              <w:jc w:val="center"/>
              <w:rPr>
                <w:rFonts w:ascii="Calibri" w:eastAsia="Calibri" w:hAnsi="Calibri" w:cs="B Lotus"/>
                <w:b/>
                <w:bCs/>
                <w:iCs/>
                <w:color w:val="000000"/>
                <w:sz w:val="22"/>
                <w:szCs w:val="22"/>
                <w:lang w:bidi="ar-SA"/>
              </w:rPr>
            </w:pPr>
            <w:r w:rsidRPr="00A703D1">
              <w:rPr>
                <w:rFonts w:ascii="Calibri" w:eastAsia="Calibri" w:hAnsi="Calibri" w:cs="B Lotus"/>
                <w:iCs/>
                <w:color w:val="000000"/>
                <w:sz w:val="22"/>
                <w:szCs w:val="22"/>
                <w:rtl/>
                <w:lang w:bidi="ar-SA"/>
              </w:rPr>
              <w:t xml:space="preserve">عرض از </w:t>
            </w:r>
            <w:r w:rsidRPr="00A703D1">
              <w:rPr>
                <w:rFonts w:ascii="Calibri" w:eastAsia="Calibri" w:hAnsi="Calibri" w:cs="B Lotus" w:hint="cs"/>
                <w:iCs/>
                <w:color w:val="000000"/>
                <w:sz w:val="22"/>
                <w:szCs w:val="22"/>
                <w:rtl/>
                <w:lang w:bidi="ar-SA"/>
              </w:rPr>
              <w:t>مبدأ</w:t>
            </w:r>
          </w:p>
        </w:tc>
        <w:tc>
          <w:tcPr>
            <w:tcW w:w="1158" w:type="dxa"/>
            <w:gridSpan w:val="2"/>
            <w:tcBorders>
              <w:top w:val="single" w:sz="4" w:space="0" w:color="000000"/>
              <w:left w:val="single" w:sz="4" w:space="0" w:color="000000"/>
              <w:bottom w:val="single" w:sz="4" w:space="0" w:color="000000"/>
              <w:right w:val="single" w:sz="4" w:space="0" w:color="auto"/>
            </w:tcBorders>
            <w:vAlign w:val="center"/>
          </w:tcPr>
          <w:p w:rsidR="009D0692" w:rsidRPr="00875EA4" w:rsidRDefault="00317AAC" w:rsidP="009D0692">
            <w:pPr>
              <w:contextualSpacing/>
              <w:jc w:val="right"/>
              <w:rPr>
                <w:rFonts w:asciiTheme="majorBidi" w:eastAsia="Calibri" w:hAnsiTheme="majorBidi" w:cstheme="majorBidi"/>
                <w:b/>
                <w:bCs/>
                <w:iCs/>
                <w:color w:val="000000"/>
                <w:sz w:val="22"/>
                <w:szCs w:val="22"/>
                <w:lang w:bidi="ar-SA"/>
              </w:rPr>
            </w:pPr>
            <m:oMathPara>
              <m:oMath>
                <m:sSub>
                  <m:sSubPr>
                    <m:ctrlPr>
                      <w:rPr>
                        <w:rFonts w:ascii="Cambria Math" w:eastAsia="Calibri" w:hAnsi="Cambria Math" w:cstheme="majorBidi"/>
                        <w:b/>
                        <w:bCs/>
                        <w:iCs/>
                        <w:color w:val="000000"/>
                        <w:sz w:val="22"/>
                        <w:szCs w:val="22"/>
                        <w:lang w:bidi="ar-SA"/>
                      </w:rPr>
                    </m:ctrlPr>
                  </m:sSubPr>
                  <m:e>
                    <m:r>
                      <m:rPr>
                        <m:sty m:val="b"/>
                      </m:rPr>
                      <w:rPr>
                        <w:rFonts w:ascii="Cambria Math" w:eastAsia="Calibri" w:hAnsi="Cambria Math" w:cstheme="majorBidi"/>
                        <w:color w:val="000000"/>
                        <w:sz w:val="22"/>
                        <w:szCs w:val="22"/>
                        <w:lang w:bidi="ar-SA"/>
                      </w:rPr>
                      <m:t>α</m:t>
                    </m:r>
                  </m:e>
                  <m:sub>
                    <m:r>
                      <m:rPr>
                        <m:sty m:val="b"/>
                      </m:rPr>
                      <w:rPr>
                        <w:rFonts w:ascii="Cambria Math" w:eastAsia="Calibri" w:hAnsi="Cambria Math" w:cstheme="majorBidi"/>
                        <w:color w:val="000000"/>
                        <w:sz w:val="22"/>
                        <w:szCs w:val="22"/>
                        <w:lang w:bidi="ar-SA"/>
                      </w:rPr>
                      <m:t>0</m:t>
                    </m:r>
                  </m:sub>
                </m:sSub>
              </m:oMath>
            </m:oMathPara>
          </w:p>
        </w:tc>
        <w:tc>
          <w:tcPr>
            <w:tcW w:w="1416" w:type="dxa"/>
            <w:tcBorders>
              <w:top w:val="single" w:sz="4" w:space="0" w:color="000000"/>
              <w:left w:val="single" w:sz="4" w:space="0" w:color="auto"/>
              <w:bottom w:val="single" w:sz="4" w:space="0" w:color="000000"/>
              <w:right w:val="single" w:sz="4" w:space="0" w:color="000000"/>
            </w:tcBorders>
            <w:vAlign w:val="center"/>
            <w:hideMark/>
          </w:tcPr>
          <w:p w:rsidR="009D0692" w:rsidRPr="00A703D1" w:rsidRDefault="009D0692" w:rsidP="009D0692">
            <w:pPr>
              <w:bidi w:val="0"/>
              <w:jc w:val="center"/>
              <w:rPr>
                <w:rFonts w:eastAsia="Calibri" w:cs="B Lotus"/>
                <w:color w:val="000000"/>
                <w:sz w:val="26"/>
                <w:szCs w:val="26"/>
                <w:lang w:bidi="ar-SA"/>
              </w:rPr>
            </w:pPr>
            <w:r w:rsidRPr="00A703D1">
              <w:rPr>
                <w:rFonts w:eastAsia="Calibri" w:cs="B Lotus" w:hint="cs"/>
                <w:color w:val="000000"/>
                <w:sz w:val="26"/>
                <w:szCs w:val="26"/>
                <w:rtl/>
                <w:lang w:bidi="ar-SA"/>
              </w:rPr>
              <w:t>394/107</w:t>
            </w:r>
          </w:p>
        </w:tc>
        <w:tc>
          <w:tcPr>
            <w:tcW w:w="1330" w:type="dxa"/>
            <w:tcBorders>
              <w:top w:val="single" w:sz="4" w:space="0" w:color="000000"/>
              <w:left w:val="single" w:sz="4" w:space="0" w:color="000000"/>
              <w:bottom w:val="single" w:sz="4" w:space="0" w:color="000000"/>
              <w:right w:val="single" w:sz="4" w:space="0" w:color="000000"/>
            </w:tcBorders>
            <w:vAlign w:val="center"/>
            <w:hideMark/>
          </w:tcPr>
          <w:p w:rsidR="009D0692" w:rsidRPr="00A703D1" w:rsidRDefault="009D0692" w:rsidP="009D0692">
            <w:pPr>
              <w:autoSpaceDE w:val="0"/>
              <w:autoSpaceDN w:val="0"/>
              <w:bidi w:val="0"/>
              <w:adjustRightInd w:val="0"/>
              <w:jc w:val="center"/>
              <w:rPr>
                <w:rFonts w:ascii="Arial" w:eastAsia="Calibri" w:hAnsi="Arial" w:cs="B Lotus"/>
                <w:color w:val="000000"/>
                <w:sz w:val="26"/>
                <w:szCs w:val="26"/>
                <w:lang w:bidi="ar-SA"/>
              </w:rPr>
            </w:pPr>
            <w:r w:rsidRPr="00A703D1">
              <w:rPr>
                <w:rFonts w:ascii="Arial" w:eastAsia="Calibri" w:hAnsi="Arial" w:cs="B Lotus" w:hint="cs"/>
                <w:color w:val="000000"/>
                <w:sz w:val="26"/>
                <w:szCs w:val="26"/>
                <w:rtl/>
                <w:lang w:bidi="ar-SA"/>
              </w:rPr>
              <w:t>707/4</w:t>
            </w:r>
          </w:p>
        </w:tc>
        <w:tc>
          <w:tcPr>
            <w:tcW w:w="1435" w:type="dxa"/>
            <w:gridSpan w:val="2"/>
            <w:tcBorders>
              <w:top w:val="single" w:sz="4" w:space="0" w:color="000000"/>
              <w:left w:val="single" w:sz="4" w:space="0" w:color="000000"/>
              <w:bottom w:val="single" w:sz="4" w:space="0" w:color="000000"/>
              <w:right w:val="single" w:sz="4" w:space="0" w:color="auto"/>
            </w:tcBorders>
            <w:vAlign w:val="center"/>
            <w:hideMark/>
          </w:tcPr>
          <w:p w:rsidR="009D0692" w:rsidRPr="00A703D1" w:rsidRDefault="009D0692" w:rsidP="009D0692">
            <w:pPr>
              <w:autoSpaceDE w:val="0"/>
              <w:autoSpaceDN w:val="0"/>
              <w:bidi w:val="0"/>
              <w:adjustRightInd w:val="0"/>
              <w:jc w:val="center"/>
              <w:rPr>
                <w:rFonts w:ascii="Arial" w:eastAsia="Calibri" w:hAnsi="Arial" w:cs="B Lotus"/>
                <w:color w:val="000000"/>
                <w:sz w:val="26"/>
                <w:szCs w:val="26"/>
                <w:lang w:bidi="ar-SA"/>
              </w:rPr>
            </w:pPr>
            <w:r w:rsidRPr="00A703D1">
              <w:rPr>
                <w:rFonts w:ascii="Arial" w:eastAsia="Calibri" w:hAnsi="Arial" w:cs="B Lotus" w:hint="cs"/>
                <w:color w:val="000000"/>
                <w:sz w:val="26"/>
                <w:szCs w:val="26"/>
                <w:rtl/>
                <w:lang w:bidi="ar-SA"/>
              </w:rPr>
              <w:t>000/0</w:t>
            </w:r>
          </w:p>
        </w:tc>
      </w:tr>
      <w:tr w:rsidR="009D0692" w:rsidRPr="00DE5464" w:rsidTr="008C4506">
        <w:trPr>
          <w:gridBefore w:val="1"/>
          <w:wBefore w:w="84" w:type="dxa"/>
          <w:trHeight w:val="178"/>
          <w:jc w:val="center"/>
        </w:trPr>
        <w:tc>
          <w:tcPr>
            <w:tcW w:w="3377" w:type="dxa"/>
            <w:tcBorders>
              <w:top w:val="single" w:sz="4" w:space="0" w:color="auto"/>
              <w:left w:val="single" w:sz="4" w:space="0" w:color="000000"/>
              <w:bottom w:val="single" w:sz="4" w:space="0" w:color="auto"/>
              <w:right w:val="single" w:sz="4" w:space="0" w:color="auto"/>
            </w:tcBorders>
            <w:vAlign w:val="center"/>
          </w:tcPr>
          <w:p w:rsidR="009D0692" w:rsidRPr="00A703D1" w:rsidRDefault="009D0692" w:rsidP="009D0692">
            <w:pPr>
              <w:spacing w:after="160" w:line="276" w:lineRule="auto"/>
              <w:jc w:val="center"/>
              <w:rPr>
                <w:rFonts w:eastAsia="Calibri" w:cs="B Lotus"/>
                <w:bCs/>
                <w:sz w:val="22"/>
                <w:szCs w:val="22"/>
                <w:rtl/>
              </w:rPr>
            </w:pPr>
            <w:r w:rsidRPr="00A703D1">
              <w:rPr>
                <w:rFonts w:eastAsia="Calibri" w:cs="B Lotus" w:hint="cs"/>
                <w:bCs/>
                <w:sz w:val="22"/>
                <w:szCs w:val="22"/>
                <w:rtl/>
              </w:rPr>
              <w:t>ترکیب هیئت‌مدیره</w:t>
            </w:r>
          </w:p>
        </w:tc>
        <w:tc>
          <w:tcPr>
            <w:tcW w:w="1158" w:type="dxa"/>
            <w:gridSpan w:val="2"/>
            <w:tcBorders>
              <w:top w:val="single" w:sz="4" w:space="0" w:color="auto"/>
              <w:left w:val="single" w:sz="4" w:space="0" w:color="auto"/>
              <w:bottom w:val="single" w:sz="4" w:space="0" w:color="auto"/>
              <w:right w:val="single" w:sz="4" w:space="0" w:color="000000"/>
            </w:tcBorders>
            <w:vAlign w:val="center"/>
          </w:tcPr>
          <w:p w:rsidR="009D0692" w:rsidRPr="00A703D1" w:rsidRDefault="009D0692" w:rsidP="009D0692">
            <w:pPr>
              <w:bidi w:val="0"/>
              <w:spacing w:after="160" w:line="276" w:lineRule="auto"/>
              <w:jc w:val="center"/>
              <w:rPr>
                <w:rFonts w:asciiTheme="majorBidi" w:eastAsia="Calibri" w:hAnsiTheme="majorBidi" w:cstheme="majorBidi"/>
                <w:bCs/>
                <w:sz w:val="22"/>
                <w:szCs w:val="22"/>
                <w:lang w:bidi="ar-SA"/>
              </w:rPr>
            </w:pPr>
            <w:r w:rsidRPr="00A703D1">
              <w:rPr>
                <w:rFonts w:asciiTheme="majorBidi" w:eastAsia="Calibri" w:hAnsiTheme="majorBidi" w:cstheme="majorBidi"/>
                <w:bCs/>
                <w:sz w:val="22"/>
                <w:szCs w:val="22"/>
                <w:lang w:bidi="ar-SA"/>
              </w:rPr>
              <w:t>BC</w:t>
            </w:r>
          </w:p>
        </w:tc>
        <w:tc>
          <w:tcPr>
            <w:tcW w:w="1416" w:type="dxa"/>
            <w:tcBorders>
              <w:top w:val="single" w:sz="4" w:space="0" w:color="auto"/>
              <w:left w:val="single" w:sz="4" w:space="0" w:color="000000"/>
              <w:bottom w:val="single" w:sz="4" w:space="0" w:color="auto"/>
              <w:right w:val="single" w:sz="4" w:space="0" w:color="000000"/>
            </w:tcBorders>
            <w:vAlign w:val="center"/>
          </w:tcPr>
          <w:p w:rsidR="009D0692" w:rsidRPr="00A703D1" w:rsidRDefault="009D0692" w:rsidP="009D0692">
            <w:pPr>
              <w:bidi w:val="0"/>
              <w:jc w:val="center"/>
              <w:rPr>
                <w:rFonts w:eastAsia="Calibri" w:cs="B Lotus"/>
                <w:color w:val="000000"/>
                <w:sz w:val="26"/>
                <w:szCs w:val="26"/>
                <w:rtl/>
                <w:lang w:bidi="ar-SA"/>
              </w:rPr>
            </w:pPr>
            <w:r w:rsidRPr="00A703D1">
              <w:rPr>
                <w:rFonts w:eastAsia="Calibri" w:cs="B Lotus" w:hint="cs"/>
                <w:color w:val="000000"/>
                <w:sz w:val="26"/>
                <w:szCs w:val="26"/>
                <w:rtl/>
                <w:lang w:bidi="ar-SA"/>
              </w:rPr>
              <w:t>674/15</w:t>
            </w:r>
          </w:p>
        </w:tc>
        <w:tc>
          <w:tcPr>
            <w:tcW w:w="1330" w:type="dxa"/>
            <w:tcBorders>
              <w:top w:val="single" w:sz="4" w:space="0" w:color="auto"/>
              <w:left w:val="single" w:sz="4" w:space="0" w:color="000000"/>
              <w:bottom w:val="single" w:sz="4" w:space="0" w:color="auto"/>
              <w:right w:val="single" w:sz="4" w:space="0" w:color="000000"/>
            </w:tcBorders>
            <w:vAlign w:val="center"/>
          </w:tcPr>
          <w:p w:rsidR="009D0692" w:rsidRPr="00A703D1" w:rsidRDefault="009D0692" w:rsidP="009D0692">
            <w:pPr>
              <w:autoSpaceDE w:val="0"/>
              <w:autoSpaceDN w:val="0"/>
              <w:bidi w:val="0"/>
              <w:adjustRightInd w:val="0"/>
              <w:jc w:val="center"/>
              <w:rPr>
                <w:rFonts w:ascii="Arial" w:eastAsia="Calibri" w:hAnsi="Arial" w:cs="B Lotus"/>
                <w:color w:val="000000"/>
                <w:sz w:val="26"/>
                <w:szCs w:val="26"/>
                <w:rtl/>
                <w:lang w:bidi="ar-SA"/>
              </w:rPr>
            </w:pPr>
            <w:r w:rsidRPr="00A703D1">
              <w:rPr>
                <w:rFonts w:ascii="Arial" w:eastAsia="Calibri" w:hAnsi="Arial" w:cs="B Lotus" w:hint="cs"/>
                <w:color w:val="000000"/>
                <w:sz w:val="26"/>
                <w:szCs w:val="26"/>
                <w:rtl/>
                <w:lang w:bidi="ar-SA"/>
              </w:rPr>
              <w:t>848/2</w:t>
            </w:r>
          </w:p>
        </w:tc>
        <w:tc>
          <w:tcPr>
            <w:tcW w:w="1435" w:type="dxa"/>
            <w:gridSpan w:val="2"/>
            <w:tcBorders>
              <w:top w:val="single" w:sz="4" w:space="0" w:color="auto"/>
              <w:left w:val="single" w:sz="4" w:space="0" w:color="000000"/>
              <w:bottom w:val="single" w:sz="4" w:space="0" w:color="auto"/>
              <w:right w:val="single" w:sz="4" w:space="0" w:color="auto"/>
            </w:tcBorders>
            <w:vAlign w:val="center"/>
          </w:tcPr>
          <w:p w:rsidR="009D0692" w:rsidRPr="00A703D1" w:rsidRDefault="009D0692" w:rsidP="009D0692">
            <w:pPr>
              <w:autoSpaceDE w:val="0"/>
              <w:autoSpaceDN w:val="0"/>
              <w:bidi w:val="0"/>
              <w:adjustRightInd w:val="0"/>
              <w:jc w:val="center"/>
              <w:rPr>
                <w:rFonts w:ascii="Arial" w:eastAsia="Calibri" w:hAnsi="Arial" w:cs="B Lotus"/>
                <w:color w:val="000000"/>
                <w:sz w:val="26"/>
                <w:szCs w:val="26"/>
                <w:rtl/>
                <w:lang w:bidi="ar-SA"/>
              </w:rPr>
            </w:pPr>
            <w:r w:rsidRPr="00A703D1">
              <w:rPr>
                <w:rFonts w:ascii="Arial" w:eastAsia="Calibri" w:hAnsi="Arial" w:cs="B Lotus" w:hint="cs"/>
                <w:color w:val="000000"/>
                <w:sz w:val="26"/>
                <w:szCs w:val="26"/>
                <w:rtl/>
                <w:lang w:bidi="ar-SA"/>
              </w:rPr>
              <w:t>0046/0</w:t>
            </w:r>
          </w:p>
        </w:tc>
      </w:tr>
      <w:tr w:rsidR="009D0692" w:rsidRPr="00DE5464" w:rsidTr="008C4506">
        <w:trPr>
          <w:gridBefore w:val="1"/>
          <w:wBefore w:w="84" w:type="dxa"/>
          <w:trHeight w:val="119"/>
          <w:jc w:val="center"/>
        </w:trPr>
        <w:tc>
          <w:tcPr>
            <w:tcW w:w="3377" w:type="dxa"/>
            <w:tcBorders>
              <w:top w:val="single" w:sz="4" w:space="0" w:color="auto"/>
              <w:left w:val="single" w:sz="4" w:space="0" w:color="000000"/>
              <w:bottom w:val="single" w:sz="4" w:space="0" w:color="auto"/>
              <w:right w:val="single" w:sz="4" w:space="0" w:color="auto"/>
            </w:tcBorders>
            <w:vAlign w:val="center"/>
          </w:tcPr>
          <w:p w:rsidR="009D0692" w:rsidRPr="00A703D1" w:rsidRDefault="009D0692" w:rsidP="009D0692">
            <w:pPr>
              <w:spacing w:after="160" w:line="276" w:lineRule="auto"/>
              <w:jc w:val="center"/>
              <w:rPr>
                <w:rFonts w:eastAsia="Calibri" w:cs="B Lotus"/>
                <w:bCs/>
                <w:sz w:val="22"/>
                <w:szCs w:val="22"/>
                <w:lang w:bidi="ar-SA"/>
              </w:rPr>
            </w:pPr>
            <w:r w:rsidRPr="00A703D1">
              <w:rPr>
                <w:rFonts w:eastAsia="Calibri" w:cs="B Lotus" w:hint="cs"/>
                <w:bCs/>
                <w:sz w:val="22"/>
                <w:szCs w:val="22"/>
                <w:rtl/>
                <w:lang w:bidi="ar-SA"/>
              </w:rPr>
              <w:t>اندازه هیئت‌مدیره</w:t>
            </w:r>
          </w:p>
        </w:tc>
        <w:tc>
          <w:tcPr>
            <w:tcW w:w="1158" w:type="dxa"/>
            <w:gridSpan w:val="2"/>
            <w:tcBorders>
              <w:top w:val="single" w:sz="4" w:space="0" w:color="auto"/>
              <w:left w:val="single" w:sz="4" w:space="0" w:color="auto"/>
              <w:bottom w:val="single" w:sz="4" w:space="0" w:color="auto"/>
              <w:right w:val="single" w:sz="4" w:space="0" w:color="000000"/>
            </w:tcBorders>
            <w:vAlign w:val="center"/>
          </w:tcPr>
          <w:p w:rsidR="009D0692" w:rsidRPr="00A703D1" w:rsidRDefault="009D0692" w:rsidP="009D0692">
            <w:pPr>
              <w:bidi w:val="0"/>
              <w:spacing w:after="160" w:line="276" w:lineRule="auto"/>
              <w:jc w:val="center"/>
              <w:rPr>
                <w:rFonts w:eastAsia="Calibri" w:cs="B Zar"/>
                <w:bCs/>
                <w:sz w:val="22"/>
                <w:szCs w:val="22"/>
                <w:lang w:bidi="ar-SA"/>
              </w:rPr>
            </w:pPr>
            <w:r w:rsidRPr="00A703D1">
              <w:rPr>
                <w:rFonts w:eastAsia="Calibri" w:cs="B Zar"/>
                <w:bCs/>
                <w:sz w:val="22"/>
                <w:szCs w:val="22"/>
                <w:lang w:bidi="ar-SA"/>
              </w:rPr>
              <w:t>BS</w:t>
            </w:r>
          </w:p>
        </w:tc>
        <w:tc>
          <w:tcPr>
            <w:tcW w:w="1416" w:type="dxa"/>
            <w:tcBorders>
              <w:top w:val="single" w:sz="4" w:space="0" w:color="auto"/>
              <w:left w:val="single" w:sz="4" w:space="0" w:color="000000"/>
              <w:bottom w:val="single" w:sz="4" w:space="0" w:color="auto"/>
              <w:right w:val="single" w:sz="4" w:space="0" w:color="000000"/>
            </w:tcBorders>
            <w:vAlign w:val="center"/>
          </w:tcPr>
          <w:p w:rsidR="009D0692" w:rsidRPr="00A703D1" w:rsidRDefault="009D0692" w:rsidP="009D0692">
            <w:pPr>
              <w:bidi w:val="0"/>
              <w:jc w:val="center"/>
              <w:rPr>
                <w:rFonts w:eastAsia="Calibri" w:cs="B Lotus"/>
                <w:color w:val="000000"/>
                <w:sz w:val="26"/>
                <w:szCs w:val="26"/>
                <w:rtl/>
                <w:lang w:bidi="ar-SA"/>
              </w:rPr>
            </w:pPr>
            <w:r w:rsidRPr="00A703D1">
              <w:rPr>
                <w:rFonts w:eastAsia="Calibri" w:cs="B Lotus" w:hint="cs"/>
                <w:color w:val="000000"/>
                <w:sz w:val="26"/>
                <w:szCs w:val="26"/>
                <w:rtl/>
                <w:lang w:bidi="ar-SA"/>
              </w:rPr>
              <w:t>632/18-</w:t>
            </w:r>
          </w:p>
        </w:tc>
        <w:tc>
          <w:tcPr>
            <w:tcW w:w="1330" w:type="dxa"/>
            <w:tcBorders>
              <w:top w:val="single" w:sz="4" w:space="0" w:color="auto"/>
              <w:left w:val="single" w:sz="4" w:space="0" w:color="000000"/>
              <w:bottom w:val="single" w:sz="4" w:space="0" w:color="auto"/>
              <w:right w:val="single" w:sz="4" w:space="0" w:color="000000"/>
            </w:tcBorders>
            <w:vAlign w:val="center"/>
          </w:tcPr>
          <w:p w:rsidR="009D0692" w:rsidRPr="00A703D1" w:rsidRDefault="009D0692" w:rsidP="009D0692">
            <w:pPr>
              <w:autoSpaceDE w:val="0"/>
              <w:autoSpaceDN w:val="0"/>
              <w:bidi w:val="0"/>
              <w:adjustRightInd w:val="0"/>
              <w:jc w:val="center"/>
              <w:rPr>
                <w:rFonts w:ascii="Arial" w:eastAsia="Calibri" w:hAnsi="Arial" w:cs="B Lotus"/>
                <w:color w:val="000000"/>
                <w:sz w:val="26"/>
                <w:szCs w:val="26"/>
                <w:rtl/>
                <w:lang w:bidi="ar-SA"/>
              </w:rPr>
            </w:pPr>
            <w:r w:rsidRPr="00A703D1">
              <w:rPr>
                <w:rFonts w:ascii="Arial" w:eastAsia="Calibri" w:hAnsi="Arial" w:cs="B Lotus" w:hint="cs"/>
                <w:color w:val="000000"/>
                <w:sz w:val="26"/>
                <w:szCs w:val="26"/>
                <w:rtl/>
                <w:lang w:bidi="ar-SA"/>
              </w:rPr>
              <w:t>503/1-</w:t>
            </w:r>
          </w:p>
        </w:tc>
        <w:tc>
          <w:tcPr>
            <w:tcW w:w="1435" w:type="dxa"/>
            <w:gridSpan w:val="2"/>
            <w:tcBorders>
              <w:top w:val="single" w:sz="4" w:space="0" w:color="auto"/>
              <w:left w:val="single" w:sz="4" w:space="0" w:color="000000"/>
              <w:bottom w:val="single" w:sz="4" w:space="0" w:color="auto"/>
              <w:right w:val="single" w:sz="4" w:space="0" w:color="auto"/>
            </w:tcBorders>
            <w:vAlign w:val="center"/>
          </w:tcPr>
          <w:p w:rsidR="009D0692" w:rsidRPr="00A703D1" w:rsidRDefault="009D0692" w:rsidP="009D0692">
            <w:pPr>
              <w:autoSpaceDE w:val="0"/>
              <w:autoSpaceDN w:val="0"/>
              <w:bidi w:val="0"/>
              <w:adjustRightInd w:val="0"/>
              <w:jc w:val="center"/>
              <w:rPr>
                <w:rFonts w:ascii="Arial" w:eastAsia="Calibri" w:hAnsi="Arial" w:cs="B Lotus"/>
                <w:color w:val="000000"/>
                <w:sz w:val="26"/>
                <w:szCs w:val="26"/>
                <w:rtl/>
                <w:lang w:bidi="ar-SA"/>
              </w:rPr>
            </w:pPr>
            <w:r w:rsidRPr="00A703D1">
              <w:rPr>
                <w:rFonts w:ascii="Arial" w:eastAsia="Calibri" w:hAnsi="Arial" w:cs="B Lotus" w:hint="cs"/>
                <w:color w:val="000000"/>
                <w:sz w:val="26"/>
                <w:szCs w:val="26"/>
                <w:rtl/>
                <w:lang w:bidi="ar-SA"/>
              </w:rPr>
              <w:t>133/0</w:t>
            </w:r>
          </w:p>
        </w:tc>
      </w:tr>
      <w:tr w:rsidR="009D0692" w:rsidRPr="00DE5464" w:rsidTr="008C4506">
        <w:trPr>
          <w:gridBefore w:val="1"/>
          <w:wBefore w:w="84" w:type="dxa"/>
          <w:trHeight w:val="193"/>
          <w:jc w:val="center"/>
        </w:trPr>
        <w:tc>
          <w:tcPr>
            <w:tcW w:w="3377" w:type="dxa"/>
            <w:tcBorders>
              <w:top w:val="single" w:sz="4" w:space="0" w:color="auto"/>
              <w:left w:val="single" w:sz="4" w:space="0" w:color="000000"/>
              <w:bottom w:val="single" w:sz="4" w:space="0" w:color="auto"/>
              <w:right w:val="single" w:sz="4" w:space="0" w:color="auto"/>
            </w:tcBorders>
            <w:vAlign w:val="center"/>
          </w:tcPr>
          <w:p w:rsidR="009D0692" w:rsidRPr="00A703D1" w:rsidRDefault="009D0692" w:rsidP="009D0692">
            <w:pPr>
              <w:spacing w:after="160" w:line="276" w:lineRule="auto"/>
              <w:jc w:val="center"/>
              <w:rPr>
                <w:rFonts w:eastAsia="Calibri" w:cs="B Lotus"/>
                <w:bCs/>
                <w:sz w:val="22"/>
                <w:szCs w:val="22"/>
                <w:lang w:bidi="ar-SA"/>
              </w:rPr>
            </w:pPr>
            <w:r w:rsidRPr="00A703D1">
              <w:rPr>
                <w:rFonts w:eastAsia="Calibri" w:cs="B Lotus" w:hint="cs"/>
                <w:bCs/>
                <w:sz w:val="22"/>
                <w:szCs w:val="22"/>
                <w:rtl/>
                <w:lang w:bidi="ar-SA"/>
              </w:rPr>
              <w:t>دوگانگی مدیرعامل</w:t>
            </w:r>
          </w:p>
        </w:tc>
        <w:tc>
          <w:tcPr>
            <w:tcW w:w="1158" w:type="dxa"/>
            <w:gridSpan w:val="2"/>
            <w:tcBorders>
              <w:top w:val="single" w:sz="4" w:space="0" w:color="auto"/>
              <w:left w:val="single" w:sz="4" w:space="0" w:color="auto"/>
              <w:bottom w:val="single" w:sz="4" w:space="0" w:color="auto"/>
              <w:right w:val="single" w:sz="4" w:space="0" w:color="000000"/>
            </w:tcBorders>
            <w:vAlign w:val="center"/>
          </w:tcPr>
          <w:p w:rsidR="009D0692" w:rsidRPr="00A703D1" w:rsidRDefault="009D0692" w:rsidP="009D0692">
            <w:pPr>
              <w:bidi w:val="0"/>
              <w:spacing w:after="160" w:line="276" w:lineRule="auto"/>
              <w:jc w:val="center"/>
              <w:rPr>
                <w:rFonts w:eastAsia="Calibri" w:cs="B Zar"/>
                <w:bCs/>
                <w:sz w:val="22"/>
                <w:szCs w:val="22"/>
                <w:lang w:bidi="ar-SA"/>
              </w:rPr>
            </w:pPr>
            <w:r w:rsidRPr="00A703D1">
              <w:rPr>
                <w:rFonts w:eastAsia="Calibri" w:cs="B Zar"/>
                <w:bCs/>
                <w:sz w:val="22"/>
                <w:szCs w:val="22"/>
                <w:lang w:bidi="ar-SA"/>
              </w:rPr>
              <w:t>CEO</w:t>
            </w:r>
            <w:r w:rsidR="00745443" w:rsidRPr="00A703D1">
              <w:rPr>
                <w:rFonts w:eastAsia="Calibri" w:cs="B Zar"/>
                <w:bCs/>
                <w:sz w:val="22"/>
                <w:szCs w:val="22"/>
                <w:lang w:bidi="ar-SA"/>
              </w:rPr>
              <w:t>DU</w:t>
            </w:r>
          </w:p>
        </w:tc>
        <w:tc>
          <w:tcPr>
            <w:tcW w:w="1416" w:type="dxa"/>
            <w:tcBorders>
              <w:top w:val="single" w:sz="4" w:space="0" w:color="auto"/>
              <w:left w:val="single" w:sz="4" w:space="0" w:color="000000"/>
              <w:bottom w:val="single" w:sz="4" w:space="0" w:color="auto"/>
              <w:right w:val="single" w:sz="4" w:space="0" w:color="000000"/>
            </w:tcBorders>
            <w:vAlign w:val="center"/>
          </w:tcPr>
          <w:p w:rsidR="009D0692" w:rsidRPr="00A703D1" w:rsidRDefault="009D0692" w:rsidP="009D0692">
            <w:pPr>
              <w:bidi w:val="0"/>
              <w:jc w:val="center"/>
              <w:rPr>
                <w:rFonts w:eastAsia="Calibri" w:cs="B Lotus"/>
                <w:color w:val="000000"/>
                <w:sz w:val="26"/>
                <w:szCs w:val="26"/>
                <w:rtl/>
                <w:lang w:bidi="ar-SA"/>
              </w:rPr>
            </w:pPr>
            <w:r w:rsidRPr="00A703D1">
              <w:rPr>
                <w:rFonts w:eastAsia="Calibri" w:cs="B Lotus" w:hint="cs"/>
                <w:color w:val="000000"/>
                <w:sz w:val="26"/>
                <w:szCs w:val="26"/>
                <w:rtl/>
                <w:lang w:bidi="ar-SA"/>
              </w:rPr>
              <w:t>174/6</w:t>
            </w:r>
          </w:p>
        </w:tc>
        <w:tc>
          <w:tcPr>
            <w:tcW w:w="1330" w:type="dxa"/>
            <w:tcBorders>
              <w:top w:val="single" w:sz="4" w:space="0" w:color="auto"/>
              <w:left w:val="single" w:sz="4" w:space="0" w:color="000000"/>
              <w:bottom w:val="single" w:sz="4" w:space="0" w:color="auto"/>
              <w:right w:val="single" w:sz="4" w:space="0" w:color="000000"/>
            </w:tcBorders>
            <w:vAlign w:val="center"/>
          </w:tcPr>
          <w:p w:rsidR="009D0692" w:rsidRPr="00A703D1" w:rsidRDefault="009D0692" w:rsidP="009D0692">
            <w:pPr>
              <w:autoSpaceDE w:val="0"/>
              <w:autoSpaceDN w:val="0"/>
              <w:bidi w:val="0"/>
              <w:adjustRightInd w:val="0"/>
              <w:jc w:val="center"/>
              <w:rPr>
                <w:rFonts w:ascii="Arial" w:eastAsia="Calibri" w:hAnsi="Arial" w:cs="B Lotus"/>
                <w:color w:val="000000"/>
                <w:sz w:val="26"/>
                <w:szCs w:val="26"/>
                <w:rtl/>
                <w:lang w:bidi="ar-SA"/>
              </w:rPr>
            </w:pPr>
            <w:r w:rsidRPr="00A703D1">
              <w:rPr>
                <w:rFonts w:ascii="Arial" w:eastAsia="Calibri" w:hAnsi="Arial" w:cs="B Lotus" w:hint="cs"/>
                <w:color w:val="000000"/>
                <w:sz w:val="26"/>
                <w:szCs w:val="26"/>
                <w:rtl/>
                <w:lang w:bidi="ar-SA"/>
              </w:rPr>
              <w:t>581/2</w:t>
            </w:r>
          </w:p>
        </w:tc>
        <w:tc>
          <w:tcPr>
            <w:tcW w:w="1435" w:type="dxa"/>
            <w:gridSpan w:val="2"/>
            <w:tcBorders>
              <w:top w:val="single" w:sz="4" w:space="0" w:color="auto"/>
              <w:left w:val="single" w:sz="4" w:space="0" w:color="000000"/>
              <w:bottom w:val="single" w:sz="4" w:space="0" w:color="auto"/>
              <w:right w:val="single" w:sz="4" w:space="0" w:color="auto"/>
            </w:tcBorders>
            <w:vAlign w:val="center"/>
          </w:tcPr>
          <w:p w:rsidR="009D0692" w:rsidRPr="00A703D1" w:rsidRDefault="009D0692" w:rsidP="009D0692">
            <w:pPr>
              <w:autoSpaceDE w:val="0"/>
              <w:autoSpaceDN w:val="0"/>
              <w:bidi w:val="0"/>
              <w:adjustRightInd w:val="0"/>
              <w:jc w:val="center"/>
              <w:rPr>
                <w:rFonts w:ascii="Arial" w:eastAsia="Calibri" w:hAnsi="Arial" w:cs="B Lotus"/>
                <w:color w:val="000000"/>
                <w:sz w:val="26"/>
                <w:szCs w:val="26"/>
                <w:rtl/>
                <w:lang w:bidi="ar-SA"/>
              </w:rPr>
            </w:pPr>
            <w:r w:rsidRPr="00A703D1">
              <w:rPr>
                <w:rFonts w:ascii="Arial" w:eastAsia="Calibri" w:hAnsi="Arial" w:cs="B Lotus" w:hint="cs"/>
                <w:color w:val="000000"/>
                <w:sz w:val="26"/>
                <w:szCs w:val="26"/>
                <w:rtl/>
                <w:lang w:bidi="ar-SA"/>
              </w:rPr>
              <w:t>0102/0</w:t>
            </w:r>
          </w:p>
        </w:tc>
      </w:tr>
      <w:tr w:rsidR="009D0692" w:rsidRPr="00DE5464" w:rsidTr="008C4506">
        <w:trPr>
          <w:gridBefore w:val="1"/>
          <w:wBefore w:w="84" w:type="dxa"/>
          <w:trHeight w:val="193"/>
          <w:jc w:val="center"/>
        </w:trPr>
        <w:tc>
          <w:tcPr>
            <w:tcW w:w="3377" w:type="dxa"/>
            <w:tcBorders>
              <w:top w:val="single" w:sz="4" w:space="0" w:color="auto"/>
              <w:left w:val="single" w:sz="4" w:space="0" w:color="000000"/>
              <w:bottom w:val="single" w:sz="4" w:space="0" w:color="auto"/>
              <w:right w:val="single" w:sz="4" w:space="0" w:color="auto"/>
            </w:tcBorders>
            <w:vAlign w:val="center"/>
          </w:tcPr>
          <w:p w:rsidR="009D0692" w:rsidRPr="00A703D1" w:rsidRDefault="009D0692" w:rsidP="009D0692">
            <w:pPr>
              <w:spacing w:after="160" w:line="276" w:lineRule="auto"/>
              <w:jc w:val="center"/>
              <w:rPr>
                <w:rFonts w:eastAsia="Calibri" w:cs="B Lotus"/>
                <w:bCs/>
                <w:sz w:val="22"/>
                <w:szCs w:val="22"/>
                <w:lang w:bidi="ar-SA"/>
              </w:rPr>
            </w:pPr>
            <w:r w:rsidRPr="00A703D1">
              <w:rPr>
                <w:rFonts w:eastAsia="Calibri" w:cs="B Lotus" w:hint="cs"/>
                <w:bCs/>
                <w:sz w:val="22"/>
                <w:szCs w:val="22"/>
                <w:rtl/>
                <w:lang w:bidi="ar-SA"/>
              </w:rPr>
              <w:t>مالکیت نهادی</w:t>
            </w:r>
          </w:p>
        </w:tc>
        <w:tc>
          <w:tcPr>
            <w:tcW w:w="1158" w:type="dxa"/>
            <w:gridSpan w:val="2"/>
            <w:tcBorders>
              <w:top w:val="single" w:sz="4" w:space="0" w:color="auto"/>
              <w:left w:val="single" w:sz="4" w:space="0" w:color="auto"/>
              <w:bottom w:val="single" w:sz="4" w:space="0" w:color="auto"/>
              <w:right w:val="single" w:sz="4" w:space="0" w:color="000000"/>
            </w:tcBorders>
            <w:vAlign w:val="center"/>
          </w:tcPr>
          <w:p w:rsidR="009D0692" w:rsidRPr="00A703D1" w:rsidRDefault="009D0692" w:rsidP="009D0692">
            <w:pPr>
              <w:bidi w:val="0"/>
              <w:spacing w:after="160" w:line="276" w:lineRule="auto"/>
              <w:jc w:val="center"/>
              <w:rPr>
                <w:rFonts w:eastAsia="Calibri" w:cs="B Zar"/>
                <w:bCs/>
                <w:sz w:val="22"/>
                <w:szCs w:val="22"/>
                <w:lang w:bidi="ar-SA"/>
              </w:rPr>
            </w:pPr>
            <w:r w:rsidRPr="00A703D1">
              <w:rPr>
                <w:rFonts w:eastAsia="Calibri" w:cs="B Zar"/>
                <w:bCs/>
                <w:sz w:val="22"/>
                <w:szCs w:val="22"/>
                <w:lang w:bidi="ar-SA"/>
              </w:rPr>
              <w:t>INS</w:t>
            </w:r>
          </w:p>
        </w:tc>
        <w:tc>
          <w:tcPr>
            <w:tcW w:w="1416" w:type="dxa"/>
            <w:tcBorders>
              <w:top w:val="single" w:sz="4" w:space="0" w:color="auto"/>
              <w:left w:val="single" w:sz="4" w:space="0" w:color="000000"/>
              <w:bottom w:val="single" w:sz="4" w:space="0" w:color="auto"/>
              <w:right w:val="single" w:sz="4" w:space="0" w:color="000000"/>
            </w:tcBorders>
            <w:vAlign w:val="center"/>
          </w:tcPr>
          <w:p w:rsidR="009D0692" w:rsidRPr="00A703D1" w:rsidRDefault="009D0692" w:rsidP="009D0692">
            <w:pPr>
              <w:bidi w:val="0"/>
              <w:jc w:val="center"/>
              <w:rPr>
                <w:rFonts w:eastAsia="Calibri" w:cs="B Lotus"/>
                <w:color w:val="000000"/>
                <w:sz w:val="26"/>
                <w:szCs w:val="26"/>
                <w:rtl/>
                <w:lang w:bidi="ar-SA"/>
              </w:rPr>
            </w:pPr>
            <w:r w:rsidRPr="00A703D1">
              <w:rPr>
                <w:rFonts w:eastAsia="Calibri" w:cs="B Lotus" w:hint="cs"/>
                <w:color w:val="000000"/>
                <w:sz w:val="26"/>
                <w:szCs w:val="26"/>
                <w:rtl/>
                <w:lang w:bidi="ar-SA"/>
              </w:rPr>
              <w:t>697/6</w:t>
            </w:r>
          </w:p>
        </w:tc>
        <w:tc>
          <w:tcPr>
            <w:tcW w:w="1330" w:type="dxa"/>
            <w:tcBorders>
              <w:top w:val="single" w:sz="4" w:space="0" w:color="auto"/>
              <w:left w:val="single" w:sz="4" w:space="0" w:color="000000"/>
              <w:bottom w:val="single" w:sz="4" w:space="0" w:color="auto"/>
              <w:right w:val="single" w:sz="4" w:space="0" w:color="000000"/>
            </w:tcBorders>
            <w:vAlign w:val="center"/>
          </w:tcPr>
          <w:p w:rsidR="009D0692" w:rsidRPr="00A703D1" w:rsidRDefault="009D0692" w:rsidP="009D0692">
            <w:pPr>
              <w:autoSpaceDE w:val="0"/>
              <w:autoSpaceDN w:val="0"/>
              <w:bidi w:val="0"/>
              <w:adjustRightInd w:val="0"/>
              <w:jc w:val="center"/>
              <w:rPr>
                <w:rFonts w:ascii="Arial" w:eastAsia="Calibri" w:hAnsi="Arial" w:cs="B Lotus"/>
                <w:color w:val="000000"/>
                <w:sz w:val="26"/>
                <w:szCs w:val="26"/>
                <w:rtl/>
                <w:lang w:bidi="ar-SA"/>
              </w:rPr>
            </w:pPr>
            <w:r w:rsidRPr="00A703D1">
              <w:rPr>
                <w:rFonts w:ascii="Arial" w:eastAsia="Calibri" w:hAnsi="Arial" w:cs="B Lotus" w:hint="cs"/>
                <w:color w:val="000000"/>
                <w:sz w:val="26"/>
                <w:szCs w:val="26"/>
                <w:rtl/>
                <w:lang w:bidi="ar-SA"/>
              </w:rPr>
              <w:t>062/2</w:t>
            </w:r>
          </w:p>
        </w:tc>
        <w:tc>
          <w:tcPr>
            <w:tcW w:w="1435" w:type="dxa"/>
            <w:gridSpan w:val="2"/>
            <w:tcBorders>
              <w:top w:val="single" w:sz="4" w:space="0" w:color="auto"/>
              <w:left w:val="single" w:sz="4" w:space="0" w:color="000000"/>
              <w:bottom w:val="single" w:sz="4" w:space="0" w:color="auto"/>
              <w:right w:val="single" w:sz="4" w:space="0" w:color="auto"/>
            </w:tcBorders>
            <w:vAlign w:val="center"/>
          </w:tcPr>
          <w:p w:rsidR="009D0692" w:rsidRPr="00A703D1" w:rsidRDefault="009D0692" w:rsidP="009D0692">
            <w:pPr>
              <w:autoSpaceDE w:val="0"/>
              <w:autoSpaceDN w:val="0"/>
              <w:bidi w:val="0"/>
              <w:adjustRightInd w:val="0"/>
              <w:jc w:val="center"/>
              <w:rPr>
                <w:rFonts w:ascii="Arial" w:eastAsia="Calibri" w:hAnsi="Arial" w:cs="B Lotus"/>
                <w:color w:val="000000"/>
                <w:sz w:val="26"/>
                <w:szCs w:val="26"/>
                <w:rtl/>
                <w:lang w:bidi="ar-SA"/>
              </w:rPr>
            </w:pPr>
            <w:r w:rsidRPr="00A703D1">
              <w:rPr>
                <w:rFonts w:ascii="Arial" w:eastAsia="Calibri" w:hAnsi="Arial" w:cs="B Lotus" w:hint="cs"/>
                <w:color w:val="000000"/>
                <w:sz w:val="26"/>
                <w:szCs w:val="26"/>
                <w:rtl/>
                <w:lang w:bidi="ar-SA"/>
              </w:rPr>
              <w:t>0399/0</w:t>
            </w:r>
          </w:p>
        </w:tc>
      </w:tr>
      <w:tr w:rsidR="009D0692" w:rsidRPr="00DE5464" w:rsidTr="008C4506">
        <w:trPr>
          <w:gridBefore w:val="1"/>
          <w:wBefore w:w="84" w:type="dxa"/>
          <w:trHeight w:val="193"/>
          <w:jc w:val="center"/>
        </w:trPr>
        <w:tc>
          <w:tcPr>
            <w:tcW w:w="3377" w:type="dxa"/>
            <w:tcBorders>
              <w:top w:val="single" w:sz="4" w:space="0" w:color="auto"/>
              <w:left w:val="single" w:sz="4" w:space="0" w:color="000000"/>
              <w:bottom w:val="single" w:sz="4" w:space="0" w:color="auto"/>
              <w:right w:val="single" w:sz="4" w:space="0" w:color="auto"/>
            </w:tcBorders>
            <w:vAlign w:val="center"/>
          </w:tcPr>
          <w:p w:rsidR="009D0692" w:rsidRPr="00A703D1" w:rsidRDefault="009D0692" w:rsidP="009D0692">
            <w:pPr>
              <w:spacing w:after="160" w:line="276" w:lineRule="auto"/>
              <w:jc w:val="center"/>
              <w:rPr>
                <w:rFonts w:eastAsia="Calibri" w:cs="B Lotus"/>
                <w:bCs/>
                <w:sz w:val="22"/>
                <w:szCs w:val="22"/>
                <w:lang w:bidi="ar-SA"/>
              </w:rPr>
            </w:pPr>
            <w:r w:rsidRPr="00A703D1">
              <w:rPr>
                <w:rFonts w:eastAsia="Calibri" w:cs="B Lotus" w:hint="cs"/>
                <w:bCs/>
                <w:sz w:val="22"/>
                <w:szCs w:val="22"/>
                <w:rtl/>
                <w:lang w:bidi="ar-SA"/>
              </w:rPr>
              <w:t>کیفیت حسابرسی</w:t>
            </w:r>
          </w:p>
        </w:tc>
        <w:tc>
          <w:tcPr>
            <w:tcW w:w="1158" w:type="dxa"/>
            <w:gridSpan w:val="2"/>
            <w:tcBorders>
              <w:top w:val="single" w:sz="4" w:space="0" w:color="auto"/>
              <w:left w:val="single" w:sz="4" w:space="0" w:color="auto"/>
              <w:bottom w:val="single" w:sz="4" w:space="0" w:color="auto"/>
              <w:right w:val="single" w:sz="4" w:space="0" w:color="000000"/>
            </w:tcBorders>
            <w:vAlign w:val="center"/>
          </w:tcPr>
          <w:p w:rsidR="009D0692" w:rsidRPr="00A703D1" w:rsidRDefault="009D0692" w:rsidP="009D0692">
            <w:pPr>
              <w:bidi w:val="0"/>
              <w:spacing w:after="160" w:line="276" w:lineRule="auto"/>
              <w:jc w:val="center"/>
              <w:rPr>
                <w:rFonts w:eastAsia="Calibri" w:cs="B Zar"/>
                <w:bCs/>
                <w:sz w:val="22"/>
                <w:szCs w:val="22"/>
                <w:lang w:bidi="ar-SA"/>
              </w:rPr>
            </w:pPr>
            <w:r w:rsidRPr="00A703D1">
              <w:rPr>
                <w:rFonts w:eastAsia="Calibri" w:cs="B Zar"/>
                <w:bCs/>
                <w:sz w:val="22"/>
                <w:szCs w:val="22"/>
              </w:rPr>
              <w:t>AQ</w:t>
            </w:r>
          </w:p>
        </w:tc>
        <w:tc>
          <w:tcPr>
            <w:tcW w:w="1416" w:type="dxa"/>
            <w:tcBorders>
              <w:top w:val="single" w:sz="4" w:space="0" w:color="auto"/>
              <w:left w:val="single" w:sz="4" w:space="0" w:color="000000"/>
              <w:bottom w:val="single" w:sz="4" w:space="0" w:color="auto"/>
              <w:right w:val="single" w:sz="4" w:space="0" w:color="000000"/>
            </w:tcBorders>
            <w:vAlign w:val="center"/>
          </w:tcPr>
          <w:p w:rsidR="009D0692" w:rsidRPr="00A703D1" w:rsidRDefault="009D0692" w:rsidP="009D0692">
            <w:pPr>
              <w:bidi w:val="0"/>
              <w:jc w:val="center"/>
              <w:rPr>
                <w:rFonts w:eastAsia="Calibri" w:cs="B Lotus"/>
                <w:color w:val="000000"/>
                <w:sz w:val="26"/>
                <w:szCs w:val="26"/>
                <w:rtl/>
                <w:lang w:bidi="ar-SA"/>
              </w:rPr>
            </w:pPr>
            <w:r w:rsidRPr="00A703D1">
              <w:rPr>
                <w:rFonts w:eastAsia="Calibri" w:cs="B Lotus" w:hint="cs"/>
                <w:color w:val="000000"/>
                <w:sz w:val="26"/>
                <w:szCs w:val="26"/>
                <w:rtl/>
                <w:lang w:bidi="ar-SA"/>
              </w:rPr>
              <w:t>546/2</w:t>
            </w:r>
          </w:p>
        </w:tc>
        <w:tc>
          <w:tcPr>
            <w:tcW w:w="1330" w:type="dxa"/>
            <w:tcBorders>
              <w:top w:val="single" w:sz="4" w:space="0" w:color="auto"/>
              <w:left w:val="single" w:sz="4" w:space="0" w:color="000000"/>
              <w:bottom w:val="single" w:sz="4" w:space="0" w:color="auto"/>
              <w:right w:val="single" w:sz="4" w:space="0" w:color="000000"/>
            </w:tcBorders>
            <w:vAlign w:val="center"/>
          </w:tcPr>
          <w:p w:rsidR="009D0692" w:rsidRPr="00A703D1" w:rsidRDefault="009D0692" w:rsidP="009D0692">
            <w:pPr>
              <w:autoSpaceDE w:val="0"/>
              <w:autoSpaceDN w:val="0"/>
              <w:bidi w:val="0"/>
              <w:adjustRightInd w:val="0"/>
              <w:jc w:val="center"/>
              <w:rPr>
                <w:rFonts w:ascii="Arial" w:eastAsia="Calibri" w:hAnsi="Arial" w:cs="B Lotus"/>
                <w:color w:val="000000"/>
                <w:sz w:val="26"/>
                <w:szCs w:val="26"/>
                <w:rtl/>
                <w:lang w:bidi="ar-SA"/>
              </w:rPr>
            </w:pPr>
            <w:r w:rsidRPr="00A703D1">
              <w:rPr>
                <w:rFonts w:ascii="Arial" w:eastAsia="Calibri" w:hAnsi="Arial" w:cs="B Lotus" w:hint="cs"/>
                <w:color w:val="000000"/>
                <w:sz w:val="26"/>
                <w:szCs w:val="26"/>
                <w:rtl/>
                <w:lang w:bidi="ar-SA"/>
              </w:rPr>
              <w:t>254/1</w:t>
            </w:r>
          </w:p>
        </w:tc>
        <w:tc>
          <w:tcPr>
            <w:tcW w:w="1435" w:type="dxa"/>
            <w:gridSpan w:val="2"/>
            <w:tcBorders>
              <w:top w:val="single" w:sz="4" w:space="0" w:color="auto"/>
              <w:left w:val="single" w:sz="4" w:space="0" w:color="000000"/>
              <w:bottom w:val="single" w:sz="4" w:space="0" w:color="auto"/>
              <w:right w:val="single" w:sz="4" w:space="0" w:color="auto"/>
            </w:tcBorders>
            <w:vAlign w:val="center"/>
          </w:tcPr>
          <w:p w:rsidR="009D0692" w:rsidRPr="00A703D1" w:rsidRDefault="009D0692" w:rsidP="009D0692">
            <w:pPr>
              <w:autoSpaceDE w:val="0"/>
              <w:autoSpaceDN w:val="0"/>
              <w:bidi w:val="0"/>
              <w:adjustRightInd w:val="0"/>
              <w:jc w:val="center"/>
              <w:rPr>
                <w:rFonts w:ascii="Arial" w:eastAsia="Calibri" w:hAnsi="Arial" w:cs="B Lotus"/>
                <w:color w:val="000000"/>
                <w:sz w:val="26"/>
                <w:szCs w:val="26"/>
                <w:rtl/>
                <w:lang w:bidi="ar-SA"/>
              </w:rPr>
            </w:pPr>
            <w:r w:rsidRPr="00A703D1">
              <w:rPr>
                <w:rFonts w:ascii="Arial" w:eastAsia="Calibri" w:hAnsi="Arial" w:cs="B Lotus" w:hint="cs"/>
                <w:color w:val="000000"/>
                <w:sz w:val="26"/>
                <w:szCs w:val="26"/>
                <w:rtl/>
                <w:lang w:bidi="ar-SA"/>
              </w:rPr>
              <w:t>210/0</w:t>
            </w:r>
          </w:p>
        </w:tc>
      </w:tr>
      <w:tr w:rsidR="009D0692" w:rsidRPr="00DE5464" w:rsidTr="008C4506">
        <w:trPr>
          <w:gridBefore w:val="1"/>
          <w:wBefore w:w="84" w:type="dxa"/>
          <w:trHeight w:val="193"/>
          <w:jc w:val="center"/>
        </w:trPr>
        <w:tc>
          <w:tcPr>
            <w:tcW w:w="3377" w:type="dxa"/>
            <w:tcBorders>
              <w:top w:val="single" w:sz="4" w:space="0" w:color="auto"/>
              <w:left w:val="single" w:sz="4" w:space="0" w:color="000000"/>
              <w:bottom w:val="single" w:sz="4" w:space="0" w:color="auto"/>
              <w:right w:val="single" w:sz="4" w:space="0" w:color="auto"/>
            </w:tcBorders>
            <w:vAlign w:val="center"/>
          </w:tcPr>
          <w:p w:rsidR="009D0692" w:rsidRPr="00A703D1" w:rsidRDefault="009D0692" w:rsidP="009D0692">
            <w:pPr>
              <w:spacing w:after="160" w:line="276" w:lineRule="auto"/>
              <w:jc w:val="center"/>
              <w:rPr>
                <w:rFonts w:eastAsia="Calibri" w:cs="B Lotus"/>
                <w:bCs/>
                <w:sz w:val="22"/>
                <w:szCs w:val="22"/>
              </w:rPr>
            </w:pPr>
            <w:r w:rsidRPr="00A703D1">
              <w:rPr>
                <w:rFonts w:eastAsia="Calibri" w:cs="B Lotus" w:hint="cs"/>
                <w:bCs/>
                <w:sz w:val="22"/>
                <w:szCs w:val="22"/>
                <w:rtl/>
              </w:rPr>
              <w:t>نسبت ارزش بازار حقوق صاحبان سهام به دفتری</w:t>
            </w:r>
          </w:p>
        </w:tc>
        <w:tc>
          <w:tcPr>
            <w:tcW w:w="1158" w:type="dxa"/>
            <w:gridSpan w:val="2"/>
            <w:tcBorders>
              <w:top w:val="single" w:sz="4" w:space="0" w:color="auto"/>
              <w:left w:val="single" w:sz="4" w:space="0" w:color="auto"/>
              <w:bottom w:val="single" w:sz="4" w:space="0" w:color="auto"/>
              <w:right w:val="single" w:sz="4" w:space="0" w:color="000000"/>
            </w:tcBorders>
            <w:vAlign w:val="center"/>
          </w:tcPr>
          <w:p w:rsidR="009D0692" w:rsidRPr="00A703D1" w:rsidRDefault="009D0692" w:rsidP="009D0692">
            <w:pPr>
              <w:spacing w:after="160" w:line="276" w:lineRule="auto"/>
              <w:jc w:val="center"/>
              <w:rPr>
                <w:rFonts w:eastAsia="Calibri" w:cs="B Zar"/>
                <w:bCs/>
                <w:sz w:val="22"/>
                <w:szCs w:val="22"/>
              </w:rPr>
            </w:pPr>
            <w:r w:rsidRPr="00A703D1">
              <w:rPr>
                <w:rFonts w:eastAsia="Calibri" w:cs="B Zar"/>
                <w:bCs/>
                <w:sz w:val="22"/>
                <w:szCs w:val="22"/>
              </w:rPr>
              <w:t>MTB</w:t>
            </w:r>
          </w:p>
        </w:tc>
        <w:tc>
          <w:tcPr>
            <w:tcW w:w="1416" w:type="dxa"/>
            <w:tcBorders>
              <w:top w:val="single" w:sz="4" w:space="0" w:color="auto"/>
              <w:left w:val="single" w:sz="4" w:space="0" w:color="000000"/>
              <w:bottom w:val="single" w:sz="4" w:space="0" w:color="auto"/>
              <w:right w:val="single" w:sz="4" w:space="0" w:color="000000"/>
            </w:tcBorders>
            <w:vAlign w:val="center"/>
          </w:tcPr>
          <w:p w:rsidR="009D0692" w:rsidRPr="00A703D1" w:rsidRDefault="009D0692" w:rsidP="009D0692">
            <w:pPr>
              <w:bidi w:val="0"/>
              <w:jc w:val="center"/>
              <w:rPr>
                <w:rFonts w:eastAsia="Calibri" w:cs="B Lotus"/>
                <w:color w:val="000000"/>
                <w:sz w:val="26"/>
                <w:szCs w:val="26"/>
                <w:rtl/>
                <w:lang w:bidi="ar-SA"/>
              </w:rPr>
            </w:pPr>
            <w:r w:rsidRPr="00A703D1">
              <w:rPr>
                <w:rFonts w:eastAsia="Calibri" w:cs="B Lotus" w:hint="cs"/>
                <w:color w:val="000000"/>
                <w:sz w:val="26"/>
                <w:szCs w:val="26"/>
                <w:rtl/>
                <w:lang w:bidi="ar-SA"/>
              </w:rPr>
              <w:t>832/4</w:t>
            </w:r>
          </w:p>
        </w:tc>
        <w:tc>
          <w:tcPr>
            <w:tcW w:w="1330" w:type="dxa"/>
            <w:tcBorders>
              <w:top w:val="single" w:sz="4" w:space="0" w:color="auto"/>
              <w:left w:val="single" w:sz="4" w:space="0" w:color="000000"/>
              <w:bottom w:val="single" w:sz="4" w:space="0" w:color="auto"/>
              <w:right w:val="single" w:sz="4" w:space="0" w:color="000000"/>
            </w:tcBorders>
            <w:vAlign w:val="center"/>
          </w:tcPr>
          <w:p w:rsidR="009D0692" w:rsidRPr="00A703D1" w:rsidRDefault="009D0692" w:rsidP="009D0692">
            <w:pPr>
              <w:autoSpaceDE w:val="0"/>
              <w:autoSpaceDN w:val="0"/>
              <w:bidi w:val="0"/>
              <w:adjustRightInd w:val="0"/>
              <w:jc w:val="center"/>
              <w:rPr>
                <w:rFonts w:ascii="Arial" w:eastAsia="Calibri" w:hAnsi="Arial" w:cs="B Lotus"/>
                <w:color w:val="000000"/>
                <w:sz w:val="26"/>
                <w:szCs w:val="26"/>
                <w:rtl/>
                <w:lang w:bidi="ar-SA"/>
              </w:rPr>
            </w:pPr>
            <w:r w:rsidRPr="00A703D1">
              <w:rPr>
                <w:rFonts w:ascii="Arial" w:eastAsia="Calibri" w:hAnsi="Arial" w:cs="B Lotus" w:hint="cs"/>
                <w:color w:val="000000"/>
                <w:sz w:val="26"/>
                <w:szCs w:val="26"/>
                <w:rtl/>
                <w:lang w:bidi="ar-SA"/>
              </w:rPr>
              <w:t>602/4</w:t>
            </w:r>
          </w:p>
        </w:tc>
        <w:tc>
          <w:tcPr>
            <w:tcW w:w="1435" w:type="dxa"/>
            <w:gridSpan w:val="2"/>
            <w:tcBorders>
              <w:top w:val="single" w:sz="4" w:space="0" w:color="auto"/>
              <w:left w:val="single" w:sz="4" w:space="0" w:color="000000"/>
              <w:bottom w:val="single" w:sz="4" w:space="0" w:color="auto"/>
              <w:right w:val="single" w:sz="4" w:space="0" w:color="auto"/>
            </w:tcBorders>
            <w:vAlign w:val="center"/>
          </w:tcPr>
          <w:p w:rsidR="009D0692" w:rsidRPr="00A703D1" w:rsidRDefault="009D0692" w:rsidP="009D0692">
            <w:pPr>
              <w:autoSpaceDE w:val="0"/>
              <w:autoSpaceDN w:val="0"/>
              <w:bidi w:val="0"/>
              <w:adjustRightInd w:val="0"/>
              <w:jc w:val="center"/>
              <w:rPr>
                <w:rFonts w:ascii="Arial" w:eastAsia="Calibri" w:hAnsi="Arial" w:cs="B Lotus"/>
                <w:color w:val="000000"/>
                <w:sz w:val="26"/>
                <w:szCs w:val="26"/>
                <w:rtl/>
                <w:lang w:bidi="ar-SA"/>
              </w:rPr>
            </w:pPr>
            <w:r w:rsidRPr="00A703D1">
              <w:rPr>
                <w:rFonts w:ascii="Arial" w:eastAsia="Calibri" w:hAnsi="Arial" w:cs="B Lotus" w:hint="cs"/>
                <w:color w:val="000000"/>
                <w:sz w:val="26"/>
                <w:szCs w:val="26"/>
                <w:rtl/>
                <w:lang w:bidi="ar-SA"/>
              </w:rPr>
              <w:t>000/0</w:t>
            </w:r>
          </w:p>
        </w:tc>
      </w:tr>
      <w:tr w:rsidR="009D0692" w:rsidRPr="00DE5464" w:rsidTr="008C4506">
        <w:trPr>
          <w:gridBefore w:val="1"/>
          <w:wBefore w:w="84" w:type="dxa"/>
          <w:trHeight w:val="193"/>
          <w:jc w:val="center"/>
        </w:trPr>
        <w:tc>
          <w:tcPr>
            <w:tcW w:w="3377" w:type="dxa"/>
            <w:tcBorders>
              <w:top w:val="single" w:sz="4" w:space="0" w:color="auto"/>
              <w:left w:val="single" w:sz="4" w:space="0" w:color="000000"/>
              <w:bottom w:val="single" w:sz="4" w:space="0" w:color="auto"/>
              <w:right w:val="single" w:sz="4" w:space="0" w:color="auto"/>
            </w:tcBorders>
            <w:vAlign w:val="center"/>
          </w:tcPr>
          <w:p w:rsidR="009D0692" w:rsidRPr="00A703D1" w:rsidRDefault="009D0692" w:rsidP="009D0692">
            <w:pPr>
              <w:spacing w:after="160" w:line="276" w:lineRule="auto"/>
              <w:jc w:val="center"/>
              <w:rPr>
                <w:rFonts w:eastAsia="Calibri" w:cs="B Lotus"/>
                <w:b/>
                <w:bCs/>
                <w:i/>
                <w:iCs/>
                <w:sz w:val="22"/>
                <w:szCs w:val="22"/>
                <w:lang w:bidi="ar-SA"/>
              </w:rPr>
            </w:pPr>
            <w:r w:rsidRPr="00A703D1">
              <w:rPr>
                <w:rFonts w:eastAsia="Calibri" w:cs="B Lotus" w:hint="cs"/>
                <w:b/>
                <w:bCs/>
                <w:sz w:val="22"/>
                <w:szCs w:val="22"/>
                <w:rtl/>
              </w:rPr>
              <w:t>انحراف معیار بازده دارایی</w:t>
            </w:r>
            <w:r w:rsidRPr="00A703D1">
              <w:rPr>
                <w:rFonts w:eastAsia="Calibri" w:cs="B Lotus"/>
                <w:b/>
                <w:bCs/>
                <w:sz w:val="22"/>
                <w:szCs w:val="22"/>
                <w:rtl/>
              </w:rPr>
              <w:softHyphen/>
            </w:r>
            <w:r w:rsidRPr="00A703D1">
              <w:rPr>
                <w:rFonts w:eastAsia="Calibri" w:cs="B Lotus" w:hint="cs"/>
                <w:b/>
                <w:bCs/>
                <w:sz w:val="22"/>
                <w:szCs w:val="22"/>
                <w:rtl/>
              </w:rPr>
              <w:t>ها</w:t>
            </w:r>
          </w:p>
        </w:tc>
        <w:tc>
          <w:tcPr>
            <w:tcW w:w="1158" w:type="dxa"/>
            <w:gridSpan w:val="2"/>
            <w:tcBorders>
              <w:top w:val="single" w:sz="4" w:space="0" w:color="auto"/>
              <w:left w:val="single" w:sz="4" w:space="0" w:color="auto"/>
              <w:bottom w:val="single" w:sz="4" w:space="0" w:color="auto"/>
              <w:right w:val="single" w:sz="4" w:space="0" w:color="000000"/>
            </w:tcBorders>
            <w:vAlign w:val="center"/>
          </w:tcPr>
          <w:p w:rsidR="009D0692" w:rsidRPr="00A703D1" w:rsidRDefault="009D0692" w:rsidP="009D0692">
            <w:pPr>
              <w:bidi w:val="0"/>
              <w:spacing w:after="160" w:line="276" w:lineRule="auto"/>
              <w:jc w:val="center"/>
              <w:rPr>
                <w:rFonts w:eastAsia="Calibri" w:cs="B Zar"/>
                <w:bCs/>
                <w:sz w:val="22"/>
                <w:szCs w:val="22"/>
                <w:lang w:bidi="ar-SA"/>
              </w:rPr>
            </w:pPr>
            <w:r w:rsidRPr="00A703D1">
              <w:rPr>
                <w:rFonts w:eastAsia="Calibri" w:cs="B Zar"/>
                <w:bCs/>
                <w:sz w:val="22"/>
                <w:szCs w:val="22"/>
                <w:lang w:bidi="ar-SA"/>
              </w:rPr>
              <w:t>STDROA</w:t>
            </w:r>
          </w:p>
        </w:tc>
        <w:tc>
          <w:tcPr>
            <w:tcW w:w="1416" w:type="dxa"/>
            <w:tcBorders>
              <w:top w:val="single" w:sz="4" w:space="0" w:color="auto"/>
              <w:left w:val="single" w:sz="4" w:space="0" w:color="000000"/>
              <w:bottom w:val="single" w:sz="4" w:space="0" w:color="auto"/>
              <w:right w:val="single" w:sz="4" w:space="0" w:color="000000"/>
            </w:tcBorders>
            <w:vAlign w:val="center"/>
          </w:tcPr>
          <w:p w:rsidR="009D0692" w:rsidRPr="00A703D1" w:rsidRDefault="009D0692" w:rsidP="009D0692">
            <w:pPr>
              <w:bidi w:val="0"/>
              <w:jc w:val="center"/>
              <w:rPr>
                <w:rFonts w:eastAsia="Calibri" w:cs="B Lotus"/>
                <w:color w:val="000000"/>
                <w:sz w:val="26"/>
                <w:szCs w:val="26"/>
                <w:rtl/>
                <w:lang w:bidi="ar-SA"/>
              </w:rPr>
            </w:pPr>
            <w:r w:rsidRPr="00A703D1">
              <w:rPr>
                <w:rFonts w:eastAsia="Calibri" w:cs="B Lotus" w:hint="cs"/>
                <w:color w:val="000000"/>
                <w:sz w:val="26"/>
                <w:szCs w:val="26"/>
                <w:rtl/>
                <w:lang w:bidi="ar-SA"/>
              </w:rPr>
              <w:t>632/102-</w:t>
            </w:r>
          </w:p>
        </w:tc>
        <w:tc>
          <w:tcPr>
            <w:tcW w:w="1330" w:type="dxa"/>
            <w:tcBorders>
              <w:top w:val="single" w:sz="4" w:space="0" w:color="auto"/>
              <w:left w:val="single" w:sz="4" w:space="0" w:color="000000"/>
              <w:bottom w:val="single" w:sz="4" w:space="0" w:color="auto"/>
              <w:right w:val="single" w:sz="4" w:space="0" w:color="000000"/>
            </w:tcBorders>
            <w:vAlign w:val="center"/>
          </w:tcPr>
          <w:p w:rsidR="009D0692" w:rsidRPr="00A703D1" w:rsidRDefault="009D0692" w:rsidP="009D0692">
            <w:pPr>
              <w:autoSpaceDE w:val="0"/>
              <w:autoSpaceDN w:val="0"/>
              <w:bidi w:val="0"/>
              <w:adjustRightInd w:val="0"/>
              <w:jc w:val="center"/>
              <w:rPr>
                <w:rFonts w:ascii="Arial" w:eastAsia="Calibri" w:hAnsi="Arial" w:cs="B Lotus"/>
                <w:color w:val="000000"/>
                <w:sz w:val="26"/>
                <w:szCs w:val="26"/>
                <w:rtl/>
                <w:lang w:bidi="ar-SA"/>
              </w:rPr>
            </w:pPr>
            <w:r w:rsidRPr="00A703D1">
              <w:rPr>
                <w:rFonts w:ascii="Arial" w:eastAsia="Calibri" w:hAnsi="Arial" w:cs="B Lotus" w:hint="cs"/>
                <w:color w:val="000000"/>
                <w:sz w:val="26"/>
                <w:szCs w:val="26"/>
                <w:rtl/>
                <w:lang w:bidi="ar-SA"/>
              </w:rPr>
              <w:t>698/3-</w:t>
            </w:r>
          </w:p>
        </w:tc>
        <w:tc>
          <w:tcPr>
            <w:tcW w:w="1435" w:type="dxa"/>
            <w:gridSpan w:val="2"/>
            <w:tcBorders>
              <w:top w:val="single" w:sz="4" w:space="0" w:color="auto"/>
              <w:left w:val="single" w:sz="4" w:space="0" w:color="000000"/>
              <w:bottom w:val="single" w:sz="4" w:space="0" w:color="auto"/>
              <w:right w:val="single" w:sz="4" w:space="0" w:color="auto"/>
            </w:tcBorders>
            <w:vAlign w:val="center"/>
          </w:tcPr>
          <w:p w:rsidR="009D0692" w:rsidRPr="00A703D1" w:rsidRDefault="009D0692" w:rsidP="009D0692">
            <w:pPr>
              <w:autoSpaceDE w:val="0"/>
              <w:autoSpaceDN w:val="0"/>
              <w:bidi w:val="0"/>
              <w:adjustRightInd w:val="0"/>
              <w:jc w:val="center"/>
              <w:rPr>
                <w:rFonts w:ascii="Arial" w:eastAsia="Calibri" w:hAnsi="Arial" w:cs="B Lotus"/>
                <w:color w:val="000000"/>
                <w:sz w:val="26"/>
                <w:szCs w:val="26"/>
                <w:rtl/>
                <w:lang w:bidi="ar-SA"/>
              </w:rPr>
            </w:pPr>
            <w:r w:rsidRPr="00A703D1">
              <w:rPr>
                <w:rFonts w:ascii="Arial" w:eastAsia="Calibri" w:hAnsi="Arial" w:cs="B Lotus" w:hint="cs"/>
                <w:color w:val="000000"/>
                <w:sz w:val="26"/>
                <w:szCs w:val="26"/>
                <w:rtl/>
                <w:lang w:bidi="ar-SA"/>
              </w:rPr>
              <w:t>0002/0</w:t>
            </w:r>
          </w:p>
        </w:tc>
      </w:tr>
      <w:tr w:rsidR="009D0692" w:rsidRPr="00DE5464" w:rsidTr="008C4506">
        <w:trPr>
          <w:gridBefore w:val="1"/>
          <w:wBefore w:w="84" w:type="dxa"/>
          <w:trHeight w:val="163"/>
          <w:jc w:val="center"/>
        </w:trPr>
        <w:tc>
          <w:tcPr>
            <w:tcW w:w="3377" w:type="dxa"/>
            <w:tcBorders>
              <w:top w:val="single" w:sz="4" w:space="0" w:color="auto"/>
              <w:left w:val="single" w:sz="4" w:space="0" w:color="000000"/>
              <w:bottom w:val="single" w:sz="4" w:space="0" w:color="auto"/>
              <w:right w:val="single" w:sz="4" w:space="0" w:color="auto"/>
            </w:tcBorders>
            <w:vAlign w:val="center"/>
          </w:tcPr>
          <w:p w:rsidR="009D0692" w:rsidRPr="00A703D1" w:rsidRDefault="009D0692" w:rsidP="009D0692">
            <w:pPr>
              <w:spacing w:after="160" w:line="276" w:lineRule="auto"/>
              <w:jc w:val="center"/>
              <w:rPr>
                <w:rFonts w:eastAsia="Calibri" w:cs="B Lotus"/>
                <w:bCs/>
                <w:sz w:val="22"/>
                <w:szCs w:val="22"/>
                <w:lang w:bidi="ar-SA"/>
              </w:rPr>
            </w:pPr>
            <w:r w:rsidRPr="00A703D1">
              <w:rPr>
                <w:rFonts w:eastAsia="Calibri" w:cs="B Lotus" w:hint="cs"/>
                <w:bCs/>
                <w:sz w:val="22"/>
                <w:szCs w:val="22"/>
                <w:rtl/>
                <w:lang w:bidi="ar-SA"/>
              </w:rPr>
              <w:t>انحراف معیار بازده سهام</w:t>
            </w:r>
          </w:p>
        </w:tc>
        <w:tc>
          <w:tcPr>
            <w:tcW w:w="1158" w:type="dxa"/>
            <w:gridSpan w:val="2"/>
            <w:tcBorders>
              <w:top w:val="single" w:sz="4" w:space="0" w:color="auto"/>
              <w:left w:val="single" w:sz="4" w:space="0" w:color="auto"/>
              <w:bottom w:val="single" w:sz="4" w:space="0" w:color="auto"/>
              <w:right w:val="single" w:sz="4" w:space="0" w:color="000000"/>
            </w:tcBorders>
            <w:vAlign w:val="center"/>
          </w:tcPr>
          <w:p w:rsidR="009D0692" w:rsidRPr="00A703D1" w:rsidRDefault="009D0692" w:rsidP="009D0692">
            <w:pPr>
              <w:bidi w:val="0"/>
              <w:spacing w:after="160" w:line="276" w:lineRule="auto"/>
              <w:jc w:val="center"/>
              <w:rPr>
                <w:rFonts w:eastAsia="Calibri" w:cs="B Zar"/>
                <w:bCs/>
                <w:sz w:val="22"/>
                <w:szCs w:val="22"/>
                <w:lang w:bidi="ar-SA"/>
              </w:rPr>
            </w:pPr>
            <w:r w:rsidRPr="00A703D1">
              <w:rPr>
                <w:rFonts w:eastAsia="Calibri" w:cs="B Zar"/>
                <w:bCs/>
                <w:sz w:val="22"/>
                <w:szCs w:val="22"/>
              </w:rPr>
              <w:t>STDEV</w:t>
            </w:r>
          </w:p>
        </w:tc>
        <w:tc>
          <w:tcPr>
            <w:tcW w:w="1416" w:type="dxa"/>
            <w:tcBorders>
              <w:top w:val="single" w:sz="4" w:space="0" w:color="auto"/>
              <w:left w:val="single" w:sz="4" w:space="0" w:color="000000"/>
              <w:bottom w:val="single" w:sz="4" w:space="0" w:color="auto"/>
              <w:right w:val="single" w:sz="4" w:space="0" w:color="000000"/>
            </w:tcBorders>
            <w:vAlign w:val="center"/>
          </w:tcPr>
          <w:p w:rsidR="009D0692" w:rsidRPr="00A703D1" w:rsidRDefault="009D0692" w:rsidP="009D0692">
            <w:pPr>
              <w:bidi w:val="0"/>
              <w:jc w:val="center"/>
              <w:rPr>
                <w:rFonts w:eastAsia="Calibri" w:cs="B Lotus"/>
                <w:color w:val="000000"/>
                <w:sz w:val="26"/>
                <w:szCs w:val="26"/>
                <w:rtl/>
                <w:lang w:bidi="ar-SA"/>
              </w:rPr>
            </w:pPr>
            <w:r w:rsidRPr="00A703D1">
              <w:rPr>
                <w:rFonts w:eastAsia="Calibri" w:cs="B Lotus" w:hint="cs"/>
                <w:color w:val="000000"/>
                <w:sz w:val="26"/>
                <w:szCs w:val="26"/>
                <w:rtl/>
                <w:lang w:bidi="ar-SA"/>
              </w:rPr>
              <w:t>069/6</w:t>
            </w:r>
          </w:p>
        </w:tc>
        <w:tc>
          <w:tcPr>
            <w:tcW w:w="1330" w:type="dxa"/>
            <w:tcBorders>
              <w:top w:val="single" w:sz="4" w:space="0" w:color="auto"/>
              <w:left w:val="single" w:sz="4" w:space="0" w:color="000000"/>
              <w:bottom w:val="single" w:sz="4" w:space="0" w:color="auto"/>
              <w:right w:val="single" w:sz="4" w:space="0" w:color="000000"/>
            </w:tcBorders>
            <w:vAlign w:val="center"/>
          </w:tcPr>
          <w:p w:rsidR="009D0692" w:rsidRPr="00A703D1" w:rsidRDefault="009D0692" w:rsidP="009D0692">
            <w:pPr>
              <w:autoSpaceDE w:val="0"/>
              <w:autoSpaceDN w:val="0"/>
              <w:bidi w:val="0"/>
              <w:adjustRightInd w:val="0"/>
              <w:jc w:val="center"/>
              <w:rPr>
                <w:rFonts w:ascii="Arial" w:eastAsia="Calibri" w:hAnsi="Arial" w:cs="B Lotus"/>
                <w:color w:val="000000"/>
                <w:sz w:val="26"/>
                <w:szCs w:val="26"/>
                <w:rtl/>
                <w:lang w:bidi="ar-SA"/>
              </w:rPr>
            </w:pPr>
            <w:r w:rsidRPr="00A703D1">
              <w:rPr>
                <w:rFonts w:ascii="Arial" w:eastAsia="Calibri" w:hAnsi="Arial" w:cs="B Lotus" w:hint="cs"/>
                <w:color w:val="000000"/>
                <w:sz w:val="26"/>
                <w:szCs w:val="26"/>
                <w:rtl/>
                <w:lang w:bidi="ar-SA"/>
              </w:rPr>
              <w:t>171/1</w:t>
            </w:r>
          </w:p>
        </w:tc>
        <w:tc>
          <w:tcPr>
            <w:tcW w:w="1435" w:type="dxa"/>
            <w:gridSpan w:val="2"/>
            <w:tcBorders>
              <w:top w:val="single" w:sz="4" w:space="0" w:color="auto"/>
              <w:left w:val="single" w:sz="4" w:space="0" w:color="000000"/>
              <w:bottom w:val="single" w:sz="4" w:space="0" w:color="auto"/>
              <w:right w:val="single" w:sz="4" w:space="0" w:color="auto"/>
            </w:tcBorders>
            <w:vAlign w:val="center"/>
          </w:tcPr>
          <w:p w:rsidR="009D0692" w:rsidRPr="00A703D1" w:rsidRDefault="009D0692" w:rsidP="009D0692">
            <w:pPr>
              <w:autoSpaceDE w:val="0"/>
              <w:autoSpaceDN w:val="0"/>
              <w:bidi w:val="0"/>
              <w:adjustRightInd w:val="0"/>
              <w:jc w:val="center"/>
              <w:rPr>
                <w:rFonts w:ascii="Arial" w:eastAsia="Calibri" w:hAnsi="Arial" w:cs="B Lotus"/>
                <w:color w:val="000000"/>
                <w:sz w:val="26"/>
                <w:szCs w:val="26"/>
                <w:rtl/>
                <w:lang w:bidi="ar-SA"/>
              </w:rPr>
            </w:pPr>
            <w:r w:rsidRPr="00A703D1">
              <w:rPr>
                <w:rFonts w:ascii="Arial" w:eastAsia="Calibri" w:hAnsi="Arial" w:cs="B Lotus" w:hint="cs"/>
                <w:color w:val="000000"/>
                <w:sz w:val="26"/>
                <w:szCs w:val="26"/>
                <w:rtl/>
                <w:lang w:bidi="ar-SA"/>
              </w:rPr>
              <w:t>242/0</w:t>
            </w:r>
          </w:p>
        </w:tc>
      </w:tr>
      <w:tr w:rsidR="009D0692" w:rsidRPr="00DE5464" w:rsidTr="008C4506">
        <w:trPr>
          <w:gridBefore w:val="1"/>
          <w:wBefore w:w="84" w:type="dxa"/>
          <w:trHeight w:val="163"/>
          <w:jc w:val="center"/>
        </w:trPr>
        <w:tc>
          <w:tcPr>
            <w:tcW w:w="3377" w:type="dxa"/>
            <w:tcBorders>
              <w:top w:val="single" w:sz="4" w:space="0" w:color="auto"/>
              <w:left w:val="single" w:sz="4" w:space="0" w:color="000000"/>
              <w:bottom w:val="single" w:sz="4" w:space="0" w:color="auto"/>
              <w:right w:val="single" w:sz="4" w:space="0" w:color="auto"/>
            </w:tcBorders>
            <w:vAlign w:val="center"/>
          </w:tcPr>
          <w:p w:rsidR="009D0692" w:rsidRPr="00A703D1" w:rsidRDefault="009D0692" w:rsidP="009D0692">
            <w:pPr>
              <w:spacing w:after="160" w:line="276" w:lineRule="auto"/>
              <w:jc w:val="center"/>
              <w:rPr>
                <w:rFonts w:eastAsia="Calibri" w:cs="B Lotus"/>
                <w:bCs/>
                <w:sz w:val="22"/>
                <w:szCs w:val="22"/>
                <w:rtl/>
                <w:lang w:bidi="ar-SA"/>
              </w:rPr>
            </w:pPr>
            <w:r w:rsidRPr="00A703D1">
              <w:rPr>
                <w:rFonts w:eastAsia="Calibri" w:cs="B Lotus" w:hint="cs"/>
                <w:bCs/>
                <w:sz w:val="22"/>
                <w:szCs w:val="22"/>
                <w:rtl/>
                <w:lang w:bidi="ar-SA"/>
              </w:rPr>
              <w:t>اندازه شرکت</w:t>
            </w:r>
          </w:p>
        </w:tc>
        <w:tc>
          <w:tcPr>
            <w:tcW w:w="1158" w:type="dxa"/>
            <w:gridSpan w:val="2"/>
            <w:tcBorders>
              <w:top w:val="single" w:sz="4" w:space="0" w:color="auto"/>
              <w:left w:val="single" w:sz="4" w:space="0" w:color="auto"/>
              <w:bottom w:val="single" w:sz="4" w:space="0" w:color="auto"/>
              <w:right w:val="single" w:sz="4" w:space="0" w:color="000000"/>
            </w:tcBorders>
            <w:vAlign w:val="center"/>
          </w:tcPr>
          <w:p w:rsidR="009D0692" w:rsidRPr="00A703D1" w:rsidRDefault="009D0692" w:rsidP="009D0692">
            <w:pPr>
              <w:bidi w:val="0"/>
              <w:spacing w:after="160" w:line="276" w:lineRule="auto"/>
              <w:jc w:val="center"/>
              <w:rPr>
                <w:rFonts w:eastAsia="Calibri" w:cs="B Zar"/>
                <w:bCs/>
                <w:sz w:val="22"/>
                <w:szCs w:val="22"/>
              </w:rPr>
            </w:pPr>
            <w:r w:rsidRPr="00A703D1">
              <w:rPr>
                <w:rFonts w:eastAsia="Calibri" w:cs="B Zar"/>
                <w:bCs/>
                <w:sz w:val="22"/>
                <w:szCs w:val="22"/>
              </w:rPr>
              <w:t>SIZE</w:t>
            </w:r>
          </w:p>
        </w:tc>
        <w:tc>
          <w:tcPr>
            <w:tcW w:w="1416" w:type="dxa"/>
            <w:tcBorders>
              <w:top w:val="single" w:sz="4" w:space="0" w:color="auto"/>
              <w:left w:val="single" w:sz="4" w:space="0" w:color="000000"/>
              <w:bottom w:val="single" w:sz="4" w:space="0" w:color="auto"/>
              <w:right w:val="single" w:sz="4" w:space="0" w:color="000000"/>
            </w:tcBorders>
            <w:vAlign w:val="center"/>
          </w:tcPr>
          <w:p w:rsidR="009D0692" w:rsidRPr="00A703D1" w:rsidRDefault="009D0692" w:rsidP="009D0692">
            <w:pPr>
              <w:bidi w:val="0"/>
              <w:jc w:val="center"/>
              <w:rPr>
                <w:rFonts w:eastAsia="Calibri" w:cs="B Lotus"/>
                <w:color w:val="000000"/>
                <w:sz w:val="26"/>
                <w:szCs w:val="26"/>
                <w:rtl/>
                <w:lang w:bidi="ar-SA"/>
              </w:rPr>
            </w:pPr>
            <w:r w:rsidRPr="00A703D1">
              <w:rPr>
                <w:rFonts w:eastAsia="Calibri" w:cs="B Lotus" w:hint="cs"/>
                <w:color w:val="000000"/>
                <w:sz w:val="26"/>
                <w:szCs w:val="26"/>
                <w:rtl/>
                <w:lang w:bidi="ar-SA"/>
              </w:rPr>
              <w:t>968/1-</w:t>
            </w:r>
          </w:p>
        </w:tc>
        <w:tc>
          <w:tcPr>
            <w:tcW w:w="1330" w:type="dxa"/>
            <w:tcBorders>
              <w:top w:val="single" w:sz="4" w:space="0" w:color="auto"/>
              <w:left w:val="single" w:sz="4" w:space="0" w:color="000000"/>
              <w:bottom w:val="single" w:sz="4" w:space="0" w:color="auto"/>
              <w:right w:val="single" w:sz="4" w:space="0" w:color="000000"/>
            </w:tcBorders>
            <w:vAlign w:val="center"/>
          </w:tcPr>
          <w:p w:rsidR="009D0692" w:rsidRPr="00A703D1" w:rsidRDefault="009D0692" w:rsidP="009D0692">
            <w:pPr>
              <w:autoSpaceDE w:val="0"/>
              <w:autoSpaceDN w:val="0"/>
              <w:bidi w:val="0"/>
              <w:adjustRightInd w:val="0"/>
              <w:jc w:val="center"/>
              <w:rPr>
                <w:rFonts w:ascii="Arial" w:eastAsia="Calibri" w:hAnsi="Arial" w:cs="B Lotus"/>
                <w:color w:val="000000"/>
                <w:sz w:val="26"/>
                <w:szCs w:val="26"/>
                <w:rtl/>
                <w:lang w:bidi="ar-SA"/>
              </w:rPr>
            </w:pPr>
            <w:r w:rsidRPr="00A703D1">
              <w:rPr>
                <w:rFonts w:ascii="Arial" w:eastAsia="Calibri" w:hAnsi="Arial" w:cs="B Lotus" w:hint="cs"/>
                <w:color w:val="000000"/>
                <w:sz w:val="26"/>
                <w:szCs w:val="26"/>
                <w:rtl/>
                <w:lang w:bidi="ar-SA"/>
              </w:rPr>
              <w:t>743/2-</w:t>
            </w:r>
          </w:p>
        </w:tc>
        <w:tc>
          <w:tcPr>
            <w:tcW w:w="1435" w:type="dxa"/>
            <w:gridSpan w:val="2"/>
            <w:tcBorders>
              <w:top w:val="single" w:sz="4" w:space="0" w:color="auto"/>
              <w:left w:val="single" w:sz="4" w:space="0" w:color="000000"/>
              <w:bottom w:val="single" w:sz="4" w:space="0" w:color="auto"/>
              <w:right w:val="single" w:sz="4" w:space="0" w:color="auto"/>
            </w:tcBorders>
            <w:vAlign w:val="center"/>
          </w:tcPr>
          <w:p w:rsidR="009D0692" w:rsidRPr="00A703D1" w:rsidRDefault="009D0692" w:rsidP="009D0692">
            <w:pPr>
              <w:autoSpaceDE w:val="0"/>
              <w:autoSpaceDN w:val="0"/>
              <w:bidi w:val="0"/>
              <w:adjustRightInd w:val="0"/>
              <w:jc w:val="center"/>
              <w:rPr>
                <w:rFonts w:ascii="Arial" w:eastAsia="Calibri" w:hAnsi="Arial" w:cs="B Lotus"/>
                <w:color w:val="000000"/>
                <w:sz w:val="26"/>
                <w:szCs w:val="26"/>
                <w:rtl/>
                <w:lang w:bidi="ar-SA"/>
              </w:rPr>
            </w:pPr>
            <w:r w:rsidRPr="00A703D1">
              <w:rPr>
                <w:rFonts w:ascii="Arial" w:eastAsia="Calibri" w:hAnsi="Arial" w:cs="B Lotus" w:hint="cs"/>
                <w:color w:val="000000"/>
                <w:sz w:val="26"/>
                <w:szCs w:val="26"/>
                <w:rtl/>
                <w:lang w:bidi="ar-SA"/>
              </w:rPr>
              <w:t>0064/0</w:t>
            </w:r>
          </w:p>
        </w:tc>
      </w:tr>
      <w:tr w:rsidR="009D0692" w:rsidRPr="00DE5464" w:rsidTr="008C4506">
        <w:trPr>
          <w:gridAfter w:val="1"/>
          <w:wAfter w:w="83" w:type="dxa"/>
          <w:trHeight w:val="460"/>
          <w:jc w:val="center"/>
        </w:trPr>
        <w:tc>
          <w:tcPr>
            <w:tcW w:w="4536" w:type="dxa"/>
            <w:gridSpan w:val="3"/>
            <w:tcBorders>
              <w:top w:val="single" w:sz="4" w:space="0" w:color="000000"/>
              <w:left w:val="single" w:sz="4" w:space="0" w:color="000000"/>
              <w:bottom w:val="single" w:sz="4" w:space="0" w:color="000000"/>
              <w:right w:val="single" w:sz="4" w:space="0" w:color="000000"/>
            </w:tcBorders>
            <w:vAlign w:val="center"/>
            <w:hideMark/>
          </w:tcPr>
          <w:p w:rsidR="009D0692" w:rsidRPr="005865F0" w:rsidRDefault="009D0692" w:rsidP="009D0692">
            <w:pPr>
              <w:ind w:firstLine="284"/>
              <w:jc w:val="center"/>
              <w:rPr>
                <w:rFonts w:eastAsia="Calibri" w:cs="B Lotus"/>
                <w:b/>
                <w:bCs/>
                <w:color w:val="000000"/>
                <w:sz w:val="22"/>
                <w:szCs w:val="22"/>
                <w:lang w:bidi="ar-SA"/>
              </w:rPr>
            </w:pPr>
            <w:r w:rsidRPr="005865F0">
              <w:rPr>
                <w:rFonts w:eastAsia="Calibri" w:cs="B Lotus" w:hint="cs"/>
                <w:b/>
                <w:bCs/>
                <w:color w:val="000000"/>
                <w:sz w:val="22"/>
                <w:szCs w:val="22"/>
                <w:rtl/>
                <w:lang w:bidi="ar-SA"/>
              </w:rPr>
              <w:t>ضریب تعیین</w:t>
            </w:r>
          </w:p>
        </w:tc>
        <w:tc>
          <w:tcPr>
            <w:tcW w:w="4181" w:type="dxa"/>
            <w:gridSpan w:val="4"/>
            <w:tcBorders>
              <w:top w:val="single" w:sz="4" w:space="0" w:color="000000"/>
              <w:left w:val="single" w:sz="4" w:space="0" w:color="000000"/>
              <w:bottom w:val="single" w:sz="4" w:space="0" w:color="000000"/>
              <w:right w:val="single" w:sz="4" w:space="0" w:color="000000"/>
            </w:tcBorders>
            <w:vAlign w:val="center"/>
            <w:hideMark/>
          </w:tcPr>
          <w:p w:rsidR="009D0692" w:rsidRPr="00A703D1" w:rsidRDefault="009D0692" w:rsidP="009D0692">
            <w:pPr>
              <w:bidi w:val="0"/>
              <w:jc w:val="center"/>
              <w:rPr>
                <w:rFonts w:eastAsia="Calibri" w:cs="B Lotus"/>
                <w:color w:val="000000"/>
                <w:sz w:val="26"/>
                <w:szCs w:val="26"/>
                <w:lang w:bidi="ar-SA"/>
              </w:rPr>
            </w:pPr>
            <w:r w:rsidRPr="00A703D1">
              <w:rPr>
                <w:rFonts w:eastAsia="Calibri" w:cs="B Lotus" w:hint="cs"/>
                <w:color w:val="000000"/>
                <w:sz w:val="26"/>
                <w:szCs w:val="26"/>
                <w:rtl/>
                <w:lang w:bidi="ar-SA"/>
              </w:rPr>
              <w:t>205/0</w:t>
            </w:r>
          </w:p>
        </w:tc>
      </w:tr>
      <w:tr w:rsidR="009D0692" w:rsidRPr="00DE5464" w:rsidTr="008C4506">
        <w:trPr>
          <w:gridAfter w:val="1"/>
          <w:wAfter w:w="83" w:type="dxa"/>
          <w:trHeight w:val="445"/>
          <w:jc w:val="center"/>
        </w:trPr>
        <w:tc>
          <w:tcPr>
            <w:tcW w:w="4536" w:type="dxa"/>
            <w:gridSpan w:val="3"/>
            <w:tcBorders>
              <w:top w:val="single" w:sz="4" w:space="0" w:color="000000"/>
              <w:left w:val="single" w:sz="4" w:space="0" w:color="000000"/>
              <w:bottom w:val="single" w:sz="4" w:space="0" w:color="000000"/>
              <w:right w:val="single" w:sz="4" w:space="0" w:color="000000"/>
            </w:tcBorders>
            <w:vAlign w:val="center"/>
            <w:hideMark/>
          </w:tcPr>
          <w:p w:rsidR="009D0692" w:rsidRPr="005865F0" w:rsidRDefault="009D0692" w:rsidP="009D0692">
            <w:pPr>
              <w:ind w:firstLine="284"/>
              <w:jc w:val="center"/>
              <w:rPr>
                <w:rFonts w:eastAsia="Calibri" w:cs="B Lotus"/>
                <w:b/>
                <w:bCs/>
                <w:color w:val="000000"/>
                <w:sz w:val="22"/>
                <w:szCs w:val="22"/>
                <w:lang w:bidi="ar-SA"/>
              </w:rPr>
            </w:pPr>
            <w:r w:rsidRPr="005865F0">
              <w:rPr>
                <w:rFonts w:eastAsia="Calibri" w:cs="B Lotus" w:hint="cs"/>
                <w:b/>
                <w:bCs/>
                <w:color w:val="000000"/>
                <w:sz w:val="22"/>
                <w:szCs w:val="22"/>
                <w:rtl/>
                <w:lang w:bidi="ar-SA"/>
              </w:rPr>
              <w:t>ضریب تعیین تعدیل‌شده</w:t>
            </w:r>
          </w:p>
        </w:tc>
        <w:tc>
          <w:tcPr>
            <w:tcW w:w="4181" w:type="dxa"/>
            <w:gridSpan w:val="4"/>
            <w:tcBorders>
              <w:top w:val="single" w:sz="4" w:space="0" w:color="000000"/>
              <w:left w:val="single" w:sz="4" w:space="0" w:color="000000"/>
              <w:bottom w:val="single" w:sz="4" w:space="0" w:color="000000"/>
              <w:right w:val="single" w:sz="4" w:space="0" w:color="000000"/>
            </w:tcBorders>
            <w:vAlign w:val="center"/>
            <w:hideMark/>
          </w:tcPr>
          <w:p w:rsidR="009D0692" w:rsidRPr="00A703D1" w:rsidRDefault="009D0692" w:rsidP="009D0692">
            <w:pPr>
              <w:bidi w:val="0"/>
              <w:jc w:val="center"/>
              <w:rPr>
                <w:rFonts w:eastAsia="Calibri" w:cs="B Lotus"/>
                <w:color w:val="000000"/>
                <w:sz w:val="26"/>
                <w:szCs w:val="26"/>
                <w:lang w:bidi="ar-SA"/>
              </w:rPr>
            </w:pPr>
            <w:r w:rsidRPr="00A703D1">
              <w:rPr>
                <w:rFonts w:eastAsia="Calibri" w:cs="B Lotus" w:hint="cs"/>
                <w:color w:val="000000"/>
                <w:sz w:val="26"/>
                <w:szCs w:val="26"/>
                <w:rtl/>
                <w:lang w:bidi="ar-SA"/>
              </w:rPr>
              <w:t>176/0</w:t>
            </w:r>
          </w:p>
        </w:tc>
      </w:tr>
      <w:tr w:rsidR="009D0692" w:rsidRPr="00DE5464" w:rsidTr="008C4506">
        <w:trPr>
          <w:gridAfter w:val="1"/>
          <w:wAfter w:w="83" w:type="dxa"/>
          <w:trHeight w:val="460"/>
          <w:jc w:val="center"/>
        </w:trPr>
        <w:tc>
          <w:tcPr>
            <w:tcW w:w="4536" w:type="dxa"/>
            <w:gridSpan w:val="3"/>
            <w:tcBorders>
              <w:top w:val="single" w:sz="4" w:space="0" w:color="000000"/>
              <w:left w:val="single" w:sz="4" w:space="0" w:color="000000"/>
              <w:bottom w:val="single" w:sz="4" w:space="0" w:color="000000"/>
              <w:right w:val="single" w:sz="4" w:space="0" w:color="000000"/>
            </w:tcBorders>
            <w:vAlign w:val="center"/>
            <w:hideMark/>
          </w:tcPr>
          <w:p w:rsidR="009D0692" w:rsidRPr="005865F0" w:rsidRDefault="00D6379F" w:rsidP="009D0692">
            <w:pPr>
              <w:ind w:firstLine="284"/>
              <w:jc w:val="center"/>
              <w:rPr>
                <w:rFonts w:eastAsia="Calibri" w:cs="B Lotus"/>
                <w:b/>
                <w:bCs/>
                <w:color w:val="000000"/>
                <w:sz w:val="22"/>
                <w:szCs w:val="22"/>
                <w:lang w:bidi="ar-SA"/>
              </w:rPr>
            </w:pPr>
            <w:r w:rsidRPr="005865F0">
              <w:rPr>
                <w:rFonts w:eastAsia="Calibri" w:cs="B Lotus" w:hint="cs"/>
                <w:b/>
                <w:bCs/>
                <w:color w:val="000000"/>
                <w:sz w:val="22"/>
                <w:szCs w:val="22"/>
                <w:rtl/>
                <w:lang w:bidi="ar-SA"/>
              </w:rPr>
              <w:t>آماره</w:t>
            </w:r>
            <w:r w:rsidRPr="005865F0">
              <w:rPr>
                <w:rFonts w:eastAsia="Calibri" w:cs="B Lotus" w:hint="cs"/>
                <w:b/>
                <w:bCs/>
                <w:color w:val="000000"/>
                <w:sz w:val="22"/>
                <w:szCs w:val="22"/>
                <w:rtl/>
                <w:lang w:bidi="ar-SA"/>
              </w:rPr>
              <w:softHyphen/>
            </w:r>
            <w:r w:rsidR="009D0692" w:rsidRPr="005865F0">
              <w:rPr>
                <w:rFonts w:eastAsia="Calibri" w:cs="B Lotus" w:hint="cs"/>
                <w:b/>
                <w:bCs/>
                <w:color w:val="000000"/>
                <w:sz w:val="22"/>
                <w:szCs w:val="22"/>
                <w:rtl/>
                <w:lang w:bidi="ar-SA"/>
              </w:rPr>
              <w:t xml:space="preserve"> دوربین-واتسون</w:t>
            </w:r>
          </w:p>
        </w:tc>
        <w:tc>
          <w:tcPr>
            <w:tcW w:w="4181" w:type="dxa"/>
            <w:gridSpan w:val="4"/>
            <w:tcBorders>
              <w:top w:val="single" w:sz="4" w:space="0" w:color="000000"/>
              <w:left w:val="single" w:sz="4" w:space="0" w:color="000000"/>
              <w:bottom w:val="single" w:sz="4" w:space="0" w:color="000000"/>
              <w:right w:val="single" w:sz="4" w:space="0" w:color="000000"/>
            </w:tcBorders>
            <w:vAlign w:val="center"/>
            <w:hideMark/>
          </w:tcPr>
          <w:p w:rsidR="009D0692" w:rsidRPr="00A703D1" w:rsidRDefault="009D0692" w:rsidP="009D0692">
            <w:pPr>
              <w:bidi w:val="0"/>
              <w:jc w:val="center"/>
              <w:rPr>
                <w:rFonts w:eastAsia="Calibri" w:cs="B Lotus"/>
                <w:color w:val="000000"/>
                <w:sz w:val="26"/>
                <w:szCs w:val="26"/>
                <w:lang w:bidi="ar-SA"/>
              </w:rPr>
            </w:pPr>
            <w:r w:rsidRPr="00A703D1">
              <w:rPr>
                <w:rFonts w:eastAsia="Calibri" w:cs="B Lotus" w:hint="cs"/>
                <w:color w:val="000000"/>
                <w:sz w:val="26"/>
                <w:szCs w:val="26"/>
                <w:rtl/>
                <w:lang w:bidi="ar-SA"/>
              </w:rPr>
              <w:t>531/1</w:t>
            </w:r>
          </w:p>
        </w:tc>
      </w:tr>
      <w:tr w:rsidR="009D0692" w:rsidRPr="00DE5464" w:rsidTr="008C4506">
        <w:trPr>
          <w:gridAfter w:val="1"/>
          <w:wAfter w:w="83" w:type="dxa"/>
          <w:trHeight w:val="445"/>
          <w:jc w:val="center"/>
        </w:trPr>
        <w:tc>
          <w:tcPr>
            <w:tcW w:w="4536" w:type="dxa"/>
            <w:gridSpan w:val="3"/>
            <w:tcBorders>
              <w:top w:val="single" w:sz="4" w:space="0" w:color="000000"/>
              <w:left w:val="single" w:sz="4" w:space="0" w:color="000000"/>
              <w:bottom w:val="single" w:sz="4" w:space="0" w:color="000000"/>
              <w:right w:val="single" w:sz="4" w:space="0" w:color="000000"/>
            </w:tcBorders>
            <w:vAlign w:val="center"/>
            <w:hideMark/>
          </w:tcPr>
          <w:p w:rsidR="009D0692" w:rsidRPr="00DE5464" w:rsidRDefault="00D6379F" w:rsidP="009D0692">
            <w:pPr>
              <w:ind w:firstLine="284"/>
              <w:jc w:val="center"/>
              <w:rPr>
                <w:rFonts w:eastAsia="Calibri" w:cs="B Zar"/>
                <w:b/>
                <w:bCs/>
                <w:color w:val="000000"/>
                <w:sz w:val="26"/>
                <w:szCs w:val="26"/>
                <w:lang w:bidi="ar-SA"/>
              </w:rPr>
            </w:pPr>
            <w:r w:rsidRPr="005865F0">
              <w:rPr>
                <w:rFonts w:eastAsia="Calibri" w:cs="B Lotus" w:hint="cs"/>
                <w:b/>
                <w:bCs/>
                <w:color w:val="000000"/>
                <w:sz w:val="22"/>
                <w:szCs w:val="22"/>
                <w:rtl/>
                <w:lang w:bidi="ar-SA"/>
              </w:rPr>
              <w:t>آماره</w:t>
            </w:r>
            <w:r w:rsidRPr="005865F0">
              <w:rPr>
                <w:rFonts w:eastAsia="Calibri" w:cs="B Lotus" w:hint="cs"/>
                <w:b/>
                <w:bCs/>
                <w:color w:val="000000"/>
                <w:sz w:val="22"/>
                <w:szCs w:val="22"/>
                <w:rtl/>
                <w:lang w:bidi="ar-SA"/>
              </w:rPr>
              <w:softHyphen/>
            </w:r>
            <w:r w:rsidR="009D0692" w:rsidRPr="00DE5464">
              <w:rPr>
                <w:rFonts w:eastAsia="Calibri" w:cs="B Zar" w:hint="cs"/>
                <w:b/>
                <w:bCs/>
                <w:color w:val="000000"/>
                <w:sz w:val="26"/>
                <w:szCs w:val="26"/>
                <w:rtl/>
                <w:lang w:bidi="ar-SA"/>
              </w:rPr>
              <w:t xml:space="preserve"> </w:t>
            </w:r>
            <w:r w:rsidR="009D0692" w:rsidRPr="00A703D1">
              <w:rPr>
                <w:rFonts w:eastAsia="Calibri" w:cs="B Zar"/>
                <w:color w:val="000000"/>
                <w:sz w:val="22"/>
                <w:szCs w:val="22"/>
                <w:lang w:bidi="ar-SA"/>
              </w:rPr>
              <w:t>F</w:t>
            </w:r>
          </w:p>
        </w:tc>
        <w:tc>
          <w:tcPr>
            <w:tcW w:w="4181" w:type="dxa"/>
            <w:gridSpan w:val="4"/>
            <w:tcBorders>
              <w:top w:val="single" w:sz="4" w:space="0" w:color="000000"/>
              <w:left w:val="single" w:sz="4" w:space="0" w:color="000000"/>
              <w:bottom w:val="single" w:sz="4" w:space="0" w:color="000000"/>
              <w:right w:val="single" w:sz="4" w:space="0" w:color="000000"/>
            </w:tcBorders>
            <w:vAlign w:val="center"/>
            <w:hideMark/>
          </w:tcPr>
          <w:p w:rsidR="009D0692" w:rsidRPr="00A703D1" w:rsidRDefault="009D0692" w:rsidP="009D0692">
            <w:pPr>
              <w:bidi w:val="0"/>
              <w:jc w:val="center"/>
              <w:rPr>
                <w:rFonts w:eastAsia="Calibri" w:cs="B Lotus"/>
                <w:color w:val="000000"/>
                <w:sz w:val="26"/>
                <w:szCs w:val="26"/>
                <w:lang w:bidi="ar-SA"/>
              </w:rPr>
            </w:pPr>
            <w:r w:rsidRPr="00A703D1">
              <w:rPr>
                <w:rFonts w:eastAsia="Calibri" w:cs="B Lotus" w:hint="cs"/>
                <w:color w:val="000000"/>
                <w:sz w:val="26"/>
                <w:szCs w:val="26"/>
                <w:rtl/>
                <w:lang w:bidi="ar-SA"/>
              </w:rPr>
              <w:t>939/6</w:t>
            </w:r>
          </w:p>
        </w:tc>
      </w:tr>
      <w:tr w:rsidR="009D0692" w:rsidRPr="00DE5464" w:rsidTr="008C4506">
        <w:trPr>
          <w:gridAfter w:val="1"/>
          <w:wAfter w:w="83" w:type="dxa"/>
          <w:trHeight w:val="460"/>
          <w:jc w:val="center"/>
        </w:trPr>
        <w:tc>
          <w:tcPr>
            <w:tcW w:w="4536" w:type="dxa"/>
            <w:gridSpan w:val="3"/>
            <w:tcBorders>
              <w:top w:val="single" w:sz="4" w:space="0" w:color="000000"/>
              <w:left w:val="single" w:sz="4" w:space="0" w:color="000000"/>
              <w:bottom w:val="single" w:sz="4" w:space="0" w:color="000000"/>
              <w:right w:val="single" w:sz="4" w:space="0" w:color="000000"/>
            </w:tcBorders>
            <w:vAlign w:val="center"/>
            <w:hideMark/>
          </w:tcPr>
          <w:p w:rsidR="009D0692" w:rsidRPr="00DE5464" w:rsidRDefault="009D0692" w:rsidP="009D0692">
            <w:pPr>
              <w:ind w:firstLine="284"/>
              <w:jc w:val="center"/>
              <w:rPr>
                <w:rFonts w:eastAsia="Calibri" w:cs="B Zar"/>
                <w:b/>
                <w:bCs/>
                <w:color w:val="000000"/>
                <w:sz w:val="26"/>
                <w:szCs w:val="26"/>
                <w:lang w:bidi="ar-SA"/>
              </w:rPr>
            </w:pPr>
            <w:r w:rsidRPr="005865F0">
              <w:rPr>
                <w:rFonts w:eastAsia="Calibri" w:cs="B Lotus" w:hint="cs"/>
                <w:b/>
                <w:bCs/>
                <w:color w:val="000000"/>
                <w:sz w:val="22"/>
                <w:szCs w:val="22"/>
                <w:rtl/>
                <w:lang w:bidi="ar-SA"/>
              </w:rPr>
              <w:t>احتمال آم</w:t>
            </w:r>
            <w:r w:rsidR="00D6379F" w:rsidRPr="005865F0">
              <w:rPr>
                <w:rFonts w:eastAsia="Calibri" w:cs="B Lotus" w:hint="cs"/>
                <w:b/>
                <w:bCs/>
                <w:color w:val="000000"/>
                <w:sz w:val="22"/>
                <w:szCs w:val="22"/>
                <w:rtl/>
                <w:lang w:bidi="ar-SA"/>
              </w:rPr>
              <w:t>اره</w:t>
            </w:r>
            <w:r w:rsidR="00D6379F" w:rsidRPr="005865F0">
              <w:rPr>
                <w:rFonts w:eastAsia="Calibri" w:cs="B Lotus" w:hint="cs"/>
                <w:b/>
                <w:bCs/>
                <w:color w:val="000000"/>
                <w:sz w:val="22"/>
                <w:szCs w:val="22"/>
                <w:rtl/>
                <w:lang w:bidi="ar-SA"/>
              </w:rPr>
              <w:softHyphen/>
            </w:r>
            <w:r w:rsidRPr="00DE5464">
              <w:rPr>
                <w:rFonts w:eastAsia="Calibri" w:cs="B Zar" w:hint="cs"/>
                <w:b/>
                <w:bCs/>
                <w:color w:val="000000"/>
                <w:sz w:val="26"/>
                <w:szCs w:val="26"/>
                <w:rtl/>
                <w:lang w:bidi="ar-SA"/>
              </w:rPr>
              <w:t xml:space="preserve"> </w:t>
            </w:r>
            <w:r w:rsidRPr="00A703D1">
              <w:rPr>
                <w:rFonts w:eastAsia="Calibri" w:cs="B Zar"/>
                <w:color w:val="000000"/>
                <w:sz w:val="22"/>
                <w:szCs w:val="22"/>
                <w:lang w:bidi="ar-SA"/>
              </w:rPr>
              <w:t>F</w:t>
            </w:r>
          </w:p>
        </w:tc>
        <w:tc>
          <w:tcPr>
            <w:tcW w:w="4181" w:type="dxa"/>
            <w:gridSpan w:val="4"/>
            <w:tcBorders>
              <w:top w:val="single" w:sz="4" w:space="0" w:color="000000"/>
              <w:left w:val="single" w:sz="4" w:space="0" w:color="000000"/>
              <w:bottom w:val="single" w:sz="4" w:space="0" w:color="000000"/>
              <w:right w:val="single" w:sz="4" w:space="0" w:color="000000"/>
            </w:tcBorders>
            <w:vAlign w:val="center"/>
            <w:hideMark/>
          </w:tcPr>
          <w:p w:rsidR="009D0692" w:rsidRPr="00A703D1" w:rsidRDefault="009D0692" w:rsidP="009D0692">
            <w:pPr>
              <w:bidi w:val="0"/>
              <w:jc w:val="center"/>
              <w:rPr>
                <w:rFonts w:eastAsia="Calibri" w:cs="B Lotus"/>
                <w:color w:val="000000"/>
                <w:sz w:val="26"/>
                <w:szCs w:val="26"/>
                <w:lang w:bidi="ar-SA"/>
              </w:rPr>
            </w:pPr>
            <w:r w:rsidRPr="00A703D1">
              <w:rPr>
                <w:rFonts w:eastAsia="Calibri" w:cs="B Lotus" w:hint="cs"/>
                <w:color w:val="000000"/>
                <w:sz w:val="26"/>
                <w:szCs w:val="26"/>
                <w:rtl/>
                <w:lang w:bidi="ar-SA"/>
              </w:rPr>
              <w:t>000/0</w:t>
            </w:r>
          </w:p>
        </w:tc>
      </w:tr>
    </w:tbl>
    <w:p w:rsidR="003104D9" w:rsidRPr="00FE239D" w:rsidRDefault="00FE239D" w:rsidP="003104D9">
      <w:pPr>
        <w:jc w:val="both"/>
        <w:rPr>
          <w:rFonts w:asciiTheme="majorBidi" w:hAnsiTheme="majorBidi" w:cs="B Zar"/>
          <w:sz w:val="22"/>
          <w:szCs w:val="22"/>
          <w:rtl/>
        </w:rPr>
      </w:pPr>
      <w:r w:rsidRPr="00FE239D">
        <w:rPr>
          <w:rFonts w:asciiTheme="majorBidi" w:hAnsiTheme="majorBidi" w:cs="B Zar" w:hint="cs"/>
          <w:sz w:val="22"/>
          <w:szCs w:val="22"/>
          <w:rtl/>
        </w:rPr>
        <w:t>منبع: یافته های پژوهش</w:t>
      </w:r>
    </w:p>
    <w:p w:rsidR="003104D9" w:rsidRPr="00DC1852" w:rsidRDefault="00203205" w:rsidP="003104D9">
      <w:pPr>
        <w:jc w:val="both"/>
        <w:rPr>
          <w:rFonts w:asciiTheme="majorBidi" w:hAnsiTheme="majorBidi" w:cs="B Lotus"/>
          <w:b/>
          <w:bCs/>
          <w:sz w:val="26"/>
          <w:szCs w:val="26"/>
          <w:rtl/>
          <w:lang w:bidi="ar-SA"/>
        </w:rPr>
      </w:pPr>
      <w:r w:rsidRPr="00DC1852">
        <w:rPr>
          <w:rFonts w:asciiTheme="majorBidi" w:hAnsiTheme="majorBidi" w:cs="B Lotus" w:hint="cs"/>
          <w:b/>
          <w:bCs/>
          <w:sz w:val="26"/>
          <w:szCs w:val="26"/>
          <w:rtl/>
        </w:rPr>
        <w:t xml:space="preserve">آزمون </w:t>
      </w:r>
      <w:r w:rsidR="00D6379F" w:rsidRPr="00DC1852">
        <w:rPr>
          <w:rFonts w:asciiTheme="majorBidi" w:hAnsiTheme="majorBidi" w:cs="B Lotus" w:hint="cs"/>
          <w:b/>
          <w:bCs/>
          <w:sz w:val="26"/>
          <w:szCs w:val="26"/>
          <w:rtl/>
        </w:rPr>
        <w:t>فرضیه‌</w:t>
      </w:r>
      <w:r w:rsidRPr="00DC1852">
        <w:rPr>
          <w:rFonts w:asciiTheme="majorBidi" w:hAnsiTheme="majorBidi" w:cs="B Lotus" w:hint="cs"/>
          <w:b/>
          <w:bCs/>
          <w:sz w:val="26"/>
          <w:szCs w:val="26"/>
          <w:rtl/>
        </w:rPr>
        <w:t xml:space="preserve"> چهارم پژوهش</w:t>
      </w:r>
    </w:p>
    <w:p w:rsidR="00203205" w:rsidRPr="008E4C10" w:rsidRDefault="00D6379F" w:rsidP="005E3BF7">
      <w:pPr>
        <w:ind w:firstLine="284"/>
        <w:jc w:val="both"/>
        <w:rPr>
          <w:rFonts w:asciiTheme="majorBidi" w:hAnsiTheme="majorBidi" w:cs="B Lotus"/>
          <w:sz w:val="26"/>
          <w:szCs w:val="26"/>
          <w:rtl/>
          <w:lang w:bidi="ar-SA"/>
        </w:rPr>
      </w:pPr>
      <w:r w:rsidRPr="004D774C">
        <w:rPr>
          <w:rFonts w:asciiTheme="majorBidi" w:hAnsiTheme="majorBidi" w:cs="B Lotus" w:hint="cs"/>
          <w:sz w:val="26"/>
          <w:szCs w:val="26"/>
          <w:rtl/>
          <w:lang w:bidi="ar-SA"/>
        </w:rPr>
        <w:t>فرضیه‌</w:t>
      </w:r>
      <w:r w:rsidR="00203205" w:rsidRPr="004D774C">
        <w:rPr>
          <w:rFonts w:asciiTheme="majorBidi" w:hAnsiTheme="majorBidi" w:cs="B Lotus" w:hint="cs"/>
          <w:sz w:val="26"/>
          <w:szCs w:val="26"/>
          <w:rtl/>
          <w:lang w:bidi="ar-SA"/>
        </w:rPr>
        <w:t xml:space="preserve"> چهارم</w:t>
      </w:r>
      <w:r w:rsidR="00203205" w:rsidRPr="009C05F2">
        <w:rPr>
          <w:rFonts w:asciiTheme="majorBidi" w:hAnsiTheme="majorBidi" w:cs="B Lotus" w:hint="cs"/>
          <w:b/>
          <w:bCs/>
          <w:rtl/>
          <w:lang w:bidi="ar-SA"/>
        </w:rPr>
        <w:t>:</w:t>
      </w:r>
      <w:r w:rsidR="00203205" w:rsidRPr="00DE5464">
        <w:rPr>
          <w:rFonts w:asciiTheme="majorBidi" w:hAnsiTheme="majorBidi" w:cs="B Zar" w:hint="cs"/>
          <w:sz w:val="26"/>
          <w:szCs w:val="26"/>
          <w:rtl/>
          <w:lang w:bidi="ar-SA"/>
        </w:rPr>
        <w:t xml:space="preserve"> </w:t>
      </w:r>
      <w:r w:rsidR="00203205" w:rsidRPr="008E4C10">
        <w:rPr>
          <w:rFonts w:asciiTheme="majorBidi" w:hAnsiTheme="majorBidi" w:cs="B Lotus" w:hint="cs"/>
          <w:sz w:val="26"/>
          <w:szCs w:val="26"/>
          <w:rtl/>
          <w:lang w:bidi="ar-SA"/>
        </w:rPr>
        <w:t>به بررسی تأثیر معیارهای راهبری شرکتی بر کاهش همزمانی بازده سهام در شرکت</w:t>
      </w:r>
      <w:r w:rsidR="00203205" w:rsidRPr="008E4C10">
        <w:rPr>
          <w:rFonts w:asciiTheme="majorBidi" w:hAnsiTheme="majorBidi" w:cs="B Lotus" w:hint="cs"/>
          <w:sz w:val="26"/>
          <w:szCs w:val="26"/>
          <w:rtl/>
          <w:lang w:bidi="ar-SA"/>
        </w:rPr>
        <w:softHyphen/>
        <w:t>های بزرگ‌تر نسبت به شرکت</w:t>
      </w:r>
      <w:r w:rsidR="00203205" w:rsidRPr="008E4C10">
        <w:rPr>
          <w:rFonts w:asciiTheme="majorBidi" w:hAnsiTheme="majorBidi" w:cs="B Lotus" w:hint="cs"/>
          <w:sz w:val="26"/>
          <w:szCs w:val="26"/>
          <w:rtl/>
          <w:lang w:bidi="ar-SA"/>
        </w:rPr>
        <w:softHyphen/>
        <w:t>های کوچک‌تر می</w:t>
      </w:r>
      <w:r w:rsidR="00203205" w:rsidRPr="008E4C10">
        <w:rPr>
          <w:rFonts w:asciiTheme="majorBidi" w:hAnsiTheme="majorBidi" w:cs="B Lotus" w:hint="cs"/>
          <w:sz w:val="26"/>
          <w:szCs w:val="26"/>
          <w:rtl/>
          <w:lang w:bidi="ar-SA"/>
        </w:rPr>
        <w:softHyphen/>
        <w:t xml:space="preserve">پردازد. با توجه به نتایج ارائه‌شده در </w:t>
      </w:r>
      <w:r w:rsidR="00847DE0">
        <w:rPr>
          <w:rFonts w:asciiTheme="majorBidi" w:hAnsiTheme="majorBidi" w:cs="B Lotus" w:hint="cs"/>
          <w:sz w:val="26"/>
          <w:szCs w:val="26"/>
          <w:rtl/>
        </w:rPr>
        <w:t>نگاره</w:t>
      </w:r>
      <w:r w:rsidR="00203205" w:rsidRPr="008E4C10">
        <w:rPr>
          <w:rFonts w:asciiTheme="majorBidi" w:hAnsiTheme="majorBidi" w:cs="B Lotus" w:hint="cs"/>
          <w:sz w:val="26"/>
          <w:szCs w:val="26"/>
          <w:rtl/>
        </w:rPr>
        <w:t xml:space="preserve"> </w:t>
      </w:r>
      <w:r w:rsidR="00404500">
        <w:rPr>
          <w:rFonts w:asciiTheme="majorBidi" w:hAnsiTheme="majorBidi" w:cs="B Lotus" w:hint="cs"/>
          <w:sz w:val="26"/>
          <w:szCs w:val="26"/>
          <w:rtl/>
        </w:rPr>
        <w:t>(</w:t>
      </w:r>
      <w:r w:rsidR="0003100D" w:rsidRPr="008E4C10">
        <w:rPr>
          <w:rFonts w:asciiTheme="majorBidi" w:hAnsiTheme="majorBidi" w:cs="B Lotus" w:hint="cs"/>
          <w:sz w:val="26"/>
          <w:szCs w:val="26"/>
          <w:rtl/>
        </w:rPr>
        <w:t>7</w:t>
      </w:r>
      <w:r w:rsidR="00404500">
        <w:rPr>
          <w:rFonts w:asciiTheme="majorBidi" w:hAnsiTheme="majorBidi" w:cs="B Lotus" w:hint="cs"/>
          <w:sz w:val="26"/>
          <w:szCs w:val="26"/>
          <w:rtl/>
        </w:rPr>
        <w:t xml:space="preserve">) </w:t>
      </w:r>
      <w:r w:rsidR="00824779" w:rsidRPr="008E4C10">
        <w:rPr>
          <w:rFonts w:asciiTheme="majorBidi" w:hAnsiTheme="majorBidi" w:cs="B Lotus" w:hint="cs"/>
          <w:sz w:val="26"/>
          <w:szCs w:val="26"/>
          <w:rtl/>
        </w:rPr>
        <w:t>و</w:t>
      </w:r>
      <w:r w:rsidR="00203205" w:rsidRPr="008E4C10">
        <w:rPr>
          <w:rFonts w:asciiTheme="majorBidi" w:hAnsiTheme="majorBidi" w:cs="B Lotus" w:hint="cs"/>
          <w:sz w:val="26"/>
          <w:szCs w:val="26"/>
          <w:rtl/>
          <w:lang w:bidi="ar-SA"/>
        </w:rPr>
        <w:t xml:space="preserve"> با توجه به آماره‌ </w:t>
      </w:r>
      <w:r w:rsidR="00203205" w:rsidRPr="009E29EA">
        <w:rPr>
          <w:rFonts w:asciiTheme="majorBidi" w:hAnsiTheme="majorBidi" w:cs="B Lotus"/>
          <w:sz w:val="22"/>
          <w:szCs w:val="22"/>
          <w:lang w:bidi="ar-SA"/>
        </w:rPr>
        <w:t>F</w:t>
      </w:r>
      <w:r w:rsidR="00203205" w:rsidRPr="008E4C10">
        <w:rPr>
          <w:rFonts w:asciiTheme="majorBidi" w:hAnsiTheme="majorBidi" w:cs="B Lotus" w:hint="cs"/>
          <w:sz w:val="26"/>
          <w:szCs w:val="26"/>
          <w:rtl/>
          <w:lang w:bidi="ar-SA"/>
        </w:rPr>
        <w:t xml:space="preserve"> به‌دست‌آمده برای شرکت</w:t>
      </w:r>
      <w:r w:rsidR="00203205" w:rsidRPr="008E4C10">
        <w:rPr>
          <w:rFonts w:asciiTheme="majorBidi" w:hAnsiTheme="majorBidi" w:cs="B Lotus" w:hint="cs"/>
          <w:sz w:val="26"/>
          <w:szCs w:val="26"/>
          <w:rtl/>
          <w:lang w:bidi="ar-SA"/>
        </w:rPr>
        <w:softHyphen/>
        <w:t xml:space="preserve">های </w:t>
      </w:r>
      <w:r w:rsidR="008C4506" w:rsidRPr="008E4C10">
        <w:rPr>
          <w:rFonts w:asciiTheme="majorBidi" w:hAnsiTheme="majorBidi" w:cs="B Lotus" w:hint="cs"/>
          <w:sz w:val="26"/>
          <w:szCs w:val="26"/>
          <w:rtl/>
          <w:lang w:bidi="ar-SA"/>
        </w:rPr>
        <w:t>بزرگ و کوچک</w:t>
      </w:r>
      <w:r w:rsidR="00203205" w:rsidRPr="008E4C10">
        <w:rPr>
          <w:rFonts w:asciiTheme="majorBidi" w:hAnsiTheme="majorBidi" w:cs="B Lotus" w:hint="cs"/>
          <w:sz w:val="26"/>
          <w:szCs w:val="26"/>
          <w:rtl/>
          <w:lang w:bidi="ar-SA"/>
        </w:rPr>
        <w:t xml:space="preserve"> </w:t>
      </w:r>
      <w:r w:rsidR="00824779" w:rsidRPr="008E4C10">
        <w:rPr>
          <w:rFonts w:asciiTheme="majorBidi" w:hAnsiTheme="majorBidi" w:cs="B Lotus" w:hint="cs"/>
          <w:sz w:val="26"/>
          <w:szCs w:val="26"/>
          <w:rtl/>
          <w:lang w:bidi="ar-SA"/>
        </w:rPr>
        <w:t>که</w:t>
      </w:r>
      <w:r w:rsidR="00203205" w:rsidRPr="008E4C10">
        <w:rPr>
          <w:rFonts w:asciiTheme="majorBidi" w:hAnsiTheme="majorBidi" w:cs="B Lotus" w:hint="cs"/>
          <w:sz w:val="26"/>
          <w:szCs w:val="26"/>
          <w:rtl/>
          <w:lang w:bidi="ar-SA"/>
        </w:rPr>
        <w:t xml:space="preserve"> به ترتیب، برابر است با 863/7 و 113/3 و هم‌چنین، سطح خطای آن برای شرکت</w:t>
      </w:r>
      <w:r w:rsidR="00203205" w:rsidRPr="008E4C10">
        <w:rPr>
          <w:rFonts w:asciiTheme="majorBidi" w:hAnsiTheme="majorBidi" w:cs="B Lotus" w:hint="cs"/>
          <w:sz w:val="26"/>
          <w:szCs w:val="26"/>
          <w:rtl/>
          <w:lang w:bidi="ar-SA"/>
        </w:rPr>
        <w:softHyphen/>
        <w:t xml:space="preserve">های بزرگ و کوچک </w:t>
      </w:r>
      <w:r w:rsidR="00824779" w:rsidRPr="008E4C10">
        <w:rPr>
          <w:rFonts w:asciiTheme="majorBidi" w:hAnsiTheme="majorBidi" w:cs="B Lotus" w:hint="cs"/>
          <w:sz w:val="26"/>
          <w:szCs w:val="26"/>
          <w:rtl/>
          <w:lang w:bidi="ar-SA"/>
        </w:rPr>
        <w:t>که</w:t>
      </w:r>
      <w:r w:rsidR="00203205" w:rsidRPr="008E4C10">
        <w:rPr>
          <w:rFonts w:asciiTheme="majorBidi" w:hAnsiTheme="majorBidi" w:cs="B Lotus" w:hint="cs"/>
          <w:sz w:val="26"/>
          <w:szCs w:val="26"/>
          <w:rtl/>
          <w:lang w:bidi="ar-SA"/>
        </w:rPr>
        <w:t xml:space="preserve"> به ترتیب، برابر است با 000/0 و 0025/0 می‌توان بیان کرد که درمجموع الگو</w:t>
      </w:r>
      <w:r w:rsidR="00B12B77">
        <w:rPr>
          <w:rFonts w:asciiTheme="majorBidi" w:hAnsiTheme="majorBidi" w:cs="B Lotus" w:hint="cs"/>
          <w:sz w:val="26"/>
          <w:szCs w:val="26"/>
          <w:rtl/>
          <w:lang w:bidi="ar-SA"/>
        </w:rPr>
        <w:t>ی</w:t>
      </w:r>
      <w:r w:rsidR="00203205" w:rsidRPr="008E4C10">
        <w:rPr>
          <w:rFonts w:asciiTheme="majorBidi" w:hAnsiTheme="majorBidi" w:cs="B Lotus" w:hint="cs"/>
          <w:sz w:val="26"/>
          <w:szCs w:val="26"/>
          <w:rtl/>
          <w:lang w:bidi="ar-SA"/>
        </w:rPr>
        <w:t xml:space="preserve"> پژوهش از معناداری بالایی برخوردار است. افزون بر این، با توجه به مقدار آماره‌ دوربین-واتسون که برای شرکت</w:t>
      </w:r>
      <w:r w:rsidR="00203205" w:rsidRPr="008E4C10">
        <w:rPr>
          <w:rFonts w:asciiTheme="majorBidi" w:hAnsiTheme="majorBidi" w:cs="B Lotus" w:hint="cs"/>
          <w:sz w:val="26"/>
          <w:szCs w:val="26"/>
          <w:rtl/>
          <w:lang w:bidi="ar-SA"/>
        </w:rPr>
        <w:softHyphen/>
        <w:t xml:space="preserve">های بزرگ و کوچک، به ترتیب، برابر با 901/1 و 079/2 است، می‌توان بیان کرد که خودهمبستگی مرتبه‌ اول میان باقی‌مانده‌های الگو وجود ندارد. به‌طورکلی این نتایج بیانگر این است که الگو </w:t>
      </w:r>
      <w:r w:rsidR="00203205" w:rsidRPr="008E4C10">
        <w:rPr>
          <w:rFonts w:asciiTheme="majorBidi" w:hAnsiTheme="majorBidi" w:cs="B Lotus" w:hint="cs"/>
          <w:sz w:val="26"/>
          <w:szCs w:val="26"/>
          <w:rtl/>
          <w:lang w:bidi="ar-SA"/>
        </w:rPr>
        <w:lastRenderedPageBreak/>
        <w:t>ازنظر معناداری کل و خودهمبستگی مشکلی ندارد و می‌توان به سایر نتایج (رابطه بین متغیرهای مستقل و کنترلی با متغیر وابسته و غیره) آن اتکا کرد.</w:t>
      </w:r>
    </w:p>
    <w:p w:rsidR="003104D9" w:rsidRPr="008E4C10" w:rsidRDefault="00203205" w:rsidP="005E3BF7">
      <w:pPr>
        <w:ind w:firstLine="284"/>
        <w:jc w:val="both"/>
        <w:rPr>
          <w:rFonts w:ascii="B Nazanin" w:eastAsia="B Nazanin" w:hAnsi="B Nazanin" w:cs="B Lotus"/>
          <w:sz w:val="26"/>
          <w:szCs w:val="26"/>
          <w:rtl/>
        </w:rPr>
      </w:pPr>
      <w:r w:rsidRPr="008E4C10">
        <w:rPr>
          <w:rFonts w:asciiTheme="majorBidi" w:hAnsiTheme="majorBidi" w:cs="B Lotus" w:hint="cs"/>
          <w:sz w:val="26"/>
          <w:szCs w:val="26"/>
          <w:rtl/>
          <w:lang w:bidi="ar-SA"/>
        </w:rPr>
        <w:t>با توجه به نتایج به‌دست‌آمده ضرایب معیارهای راهبری شرکتی (استقلال اعضای هیئت‌مدیره، اندازه هیئت‌مدیره، دوگانگی وظیفه مدیرعامل و رئیس هیئت‌مدیره، مالکیت نهادی و اندازه موسسه حسابرسی) در شرکت</w:t>
      </w:r>
      <w:r w:rsidRPr="008E4C10">
        <w:rPr>
          <w:rFonts w:asciiTheme="majorBidi" w:hAnsiTheme="majorBidi" w:cs="B Lotus"/>
          <w:sz w:val="26"/>
          <w:szCs w:val="26"/>
          <w:rtl/>
          <w:lang w:bidi="ar-SA"/>
        </w:rPr>
        <w:softHyphen/>
      </w:r>
      <w:r w:rsidRPr="008E4C10">
        <w:rPr>
          <w:rFonts w:asciiTheme="majorBidi" w:hAnsiTheme="majorBidi" w:cs="B Lotus" w:hint="cs"/>
          <w:sz w:val="26"/>
          <w:szCs w:val="26"/>
          <w:rtl/>
          <w:lang w:bidi="ar-SA"/>
        </w:rPr>
        <w:t>های بزرگ‌تر به ترتیب برابر است با 893/1-، 649/2، 749/0-، 853/0- و 509/0-و سطح خطای آن</w:t>
      </w:r>
      <w:r w:rsidRPr="008E4C10">
        <w:rPr>
          <w:rFonts w:asciiTheme="majorBidi" w:hAnsiTheme="majorBidi" w:cs="B Lotus" w:hint="cs"/>
          <w:sz w:val="26"/>
          <w:szCs w:val="26"/>
          <w:rtl/>
          <w:lang w:bidi="ar-SA"/>
        </w:rPr>
        <w:softHyphen/>
        <w:t>ها به ترتیب برابر است با 0010/0، 0539/0، 0057/0،0343/0 0275/0 و ضرایب معیارهای راهبری شرکتی در شرکت</w:t>
      </w:r>
      <w:r w:rsidRPr="008E4C10">
        <w:rPr>
          <w:rFonts w:asciiTheme="majorBidi" w:hAnsiTheme="majorBidi" w:cs="B Lotus"/>
          <w:sz w:val="26"/>
          <w:szCs w:val="26"/>
          <w:rtl/>
          <w:lang w:bidi="ar-SA"/>
        </w:rPr>
        <w:softHyphen/>
      </w:r>
      <w:r w:rsidRPr="008E4C10">
        <w:rPr>
          <w:rFonts w:asciiTheme="majorBidi" w:hAnsiTheme="majorBidi" w:cs="B Lotus" w:hint="cs"/>
          <w:sz w:val="26"/>
          <w:szCs w:val="26"/>
          <w:rtl/>
          <w:lang w:bidi="ar-SA"/>
        </w:rPr>
        <w:t>های کوچک‌تر به ترتیب برابراست با 607/1-، 794/0، 553/0-، 627/0- 536/0-</w:t>
      </w:r>
      <w:r w:rsidR="00824779" w:rsidRPr="008E4C10">
        <w:rPr>
          <w:rFonts w:asciiTheme="majorBidi" w:hAnsiTheme="majorBidi" w:cs="B Lotus"/>
          <w:sz w:val="26"/>
          <w:szCs w:val="26"/>
          <w:rtl/>
          <w:lang w:bidi="ar-SA"/>
        </w:rPr>
        <w:t xml:space="preserve"> </w:t>
      </w:r>
      <w:r w:rsidRPr="008E4C10">
        <w:rPr>
          <w:rFonts w:asciiTheme="majorBidi" w:hAnsiTheme="majorBidi" w:cs="B Lotus" w:hint="cs"/>
          <w:sz w:val="26"/>
          <w:szCs w:val="26"/>
          <w:rtl/>
          <w:lang w:bidi="ar-SA"/>
        </w:rPr>
        <w:t>و سطح خطای آن</w:t>
      </w:r>
      <w:r w:rsidRPr="008E4C10">
        <w:rPr>
          <w:rFonts w:asciiTheme="majorBidi" w:hAnsiTheme="majorBidi" w:cs="B Lotus" w:hint="cs"/>
          <w:sz w:val="26"/>
          <w:szCs w:val="26"/>
          <w:rtl/>
          <w:lang w:bidi="ar-SA"/>
        </w:rPr>
        <w:softHyphen/>
        <w:t>ها به ترتیب برابر است با 0347/0، 558/0، 0415/0،</w:t>
      </w:r>
      <w:r w:rsidR="00824779" w:rsidRPr="008E4C10">
        <w:rPr>
          <w:rFonts w:asciiTheme="majorBidi" w:hAnsiTheme="majorBidi" w:cs="B Lotus"/>
          <w:sz w:val="26"/>
          <w:szCs w:val="26"/>
          <w:rtl/>
          <w:lang w:bidi="ar-SA"/>
        </w:rPr>
        <w:t xml:space="preserve"> </w:t>
      </w:r>
      <w:r w:rsidRPr="008E4C10">
        <w:rPr>
          <w:rFonts w:asciiTheme="majorBidi" w:hAnsiTheme="majorBidi" w:cs="B Lotus" w:hint="cs"/>
          <w:sz w:val="26"/>
          <w:szCs w:val="26"/>
          <w:rtl/>
          <w:lang w:bidi="ar-SA"/>
        </w:rPr>
        <w:t>0654/0 و 0156/0 است</w:t>
      </w:r>
      <w:r w:rsidR="00824779" w:rsidRPr="008E4C10">
        <w:rPr>
          <w:rFonts w:asciiTheme="majorBidi" w:hAnsiTheme="majorBidi" w:cs="B Lotus" w:hint="cs"/>
          <w:sz w:val="26"/>
          <w:szCs w:val="26"/>
          <w:rtl/>
          <w:lang w:bidi="ar-SA"/>
        </w:rPr>
        <w:t>؛</w:t>
      </w:r>
      <w:r w:rsidR="00824779" w:rsidRPr="008E4C10">
        <w:rPr>
          <w:rFonts w:asciiTheme="majorBidi" w:hAnsiTheme="majorBidi" w:cs="B Lotus"/>
          <w:sz w:val="26"/>
          <w:szCs w:val="26"/>
          <w:rtl/>
          <w:lang w:bidi="ar-SA"/>
        </w:rPr>
        <w:t xml:space="preserve"> </w:t>
      </w:r>
      <w:r w:rsidR="00824779" w:rsidRPr="008E4C10">
        <w:rPr>
          <w:rFonts w:asciiTheme="majorBidi" w:hAnsiTheme="majorBidi" w:cs="B Lotus" w:hint="cs"/>
          <w:sz w:val="26"/>
          <w:szCs w:val="26"/>
          <w:rtl/>
          <w:lang w:bidi="ar-SA"/>
        </w:rPr>
        <w:t>که</w:t>
      </w:r>
      <w:r w:rsidRPr="008E4C10">
        <w:rPr>
          <w:rFonts w:asciiTheme="majorBidi" w:hAnsiTheme="majorBidi" w:cs="B Lotus" w:hint="cs"/>
          <w:sz w:val="26"/>
          <w:szCs w:val="26"/>
          <w:rtl/>
          <w:lang w:bidi="ar-SA"/>
        </w:rPr>
        <w:t xml:space="preserve"> ضرایب همه معیارهای راهبری شرکتی در شرکت</w:t>
      </w:r>
      <w:r w:rsidRPr="008E4C10">
        <w:rPr>
          <w:rFonts w:asciiTheme="majorBidi" w:hAnsiTheme="majorBidi" w:cs="B Lotus"/>
          <w:sz w:val="26"/>
          <w:szCs w:val="26"/>
          <w:rtl/>
          <w:lang w:bidi="ar-SA"/>
        </w:rPr>
        <w:softHyphen/>
      </w:r>
      <w:r w:rsidRPr="008E4C10">
        <w:rPr>
          <w:rFonts w:asciiTheme="majorBidi" w:hAnsiTheme="majorBidi" w:cs="B Lotus" w:hint="cs"/>
          <w:sz w:val="26"/>
          <w:szCs w:val="26"/>
          <w:rtl/>
          <w:lang w:bidi="ar-SA"/>
        </w:rPr>
        <w:t>های بزرگ‌تر</w:t>
      </w:r>
      <w:r w:rsidR="007C2FCE" w:rsidRPr="008E4C10">
        <w:rPr>
          <w:rFonts w:asciiTheme="majorBidi" w:hAnsiTheme="majorBidi" w:cs="B Lotus" w:hint="cs"/>
          <w:sz w:val="26"/>
          <w:szCs w:val="26"/>
          <w:rtl/>
          <w:lang w:bidi="ar-SA"/>
        </w:rPr>
        <w:t>،</w:t>
      </w:r>
      <w:r w:rsidR="00824779" w:rsidRPr="008E4C10">
        <w:rPr>
          <w:rFonts w:asciiTheme="majorBidi" w:hAnsiTheme="majorBidi" w:cs="B Lotus"/>
          <w:sz w:val="26"/>
          <w:szCs w:val="26"/>
          <w:rtl/>
          <w:lang w:bidi="ar-SA"/>
        </w:rPr>
        <w:t xml:space="preserve"> </w:t>
      </w:r>
      <w:r w:rsidRPr="008E4C10">
        <w:rPr>
          <w:rFonts w:asciiTheme="majorBidi" w:hAnsiTheme="majorBidi" w:cs="B Lotus" w:hint="cs"/>
          <w:sz w:val="26"/>
          <w:szCs w:val="26"/>
          <w:rtl/>
          <w:lang w:bidi="ar-SA"/>
        </w:rPr>
        <w:t>بیشتر از شرکت</w:t>
      </w:r>
      <w:r w:rsidRPr="008E4C10">
        <w:rPr>
          <w:rFonts w:asciiTheme="majorBidi" w:hAnsiTheme="majorBidi" w:cs="B Lotus"/>
          <w:sz w:val="26"/>
          <w:szCs w:val="26"/>
          <w:rtl/>
          <w:lang w:bidi="ar-SA"/>
        </w:rPr>
        <w:softHyphen/>
      </w:r>
      <w:r w:rsidRPr="008E4C10">
        <w:rPr>
          <w:rFonts w:asciiTheme="majorBidi" w:hAnsiTheme="majorBidi" w:cs="B Lotus" w:hint="cs"/>
          <w:sz w:val="26"/>
          <w:szCs w:val="26"/>
          <w:rtl/>
          <w:lang w:bidi="ar-SA"/>
        </w:rPr>
        <w:t>های کوچک‌تر است</w:t>
      </w:r>
      <w:r w:rsidR="00824779" w:rsidRPr="008E4C10">
        <w:rPr>
          <w:rFonts w:asciiTheme="majorBidi" w:hAnsiTheme="majorBidi" w:cs="B Lotus" w:hint="cs"/>
          <w:sz w:val="26"/>
          <w:szCs w:val="26"/>
          <w:rtl/>
          <w:lang w:bidi="ar-SA"/>
        </w:rPr>
        <w:t>؛</w:t>
      </w:r>
      <w:r w:rsidR="00824779" w:rsidRPr="008E4C10">
        <w:rPr>
          <w:rFonts w:asciiTheme="majorBidi" w:hAnsiTheme="majorBidi" w:cs="B Lotus"/>
          <w:sz w:val="26"/>
          <w:szCs w:val="26"/>
          <w:rtl/>
          <w:lang w:bidi="ar-SA"/>
        </w:rPr>
        <w:t xml:space="preserve"> </w:t>
      </w:r>
      <w:r w:rsidRPr="008E4C10">
        <w:rPr>
          <w:rFonts w:asciiTheme="majorBidi" w:hAnsiTheme="majorBidi" w:cs="B Lotus" w:hint="cs"/>
          <w:sz w:val="26"/>
          <w:szCs w:val="26"/>
          <w:rtl/>
          <w:lang w:bidi="ar-SA"/>
        </w:rPr>
        <w:t>بنابراین، با توجه به این‌که ضریب (شدت متغیر) معیارهای راهبری شرکتی در شرکت</w:t>
      </w:r>
      <w:r w:rsidRPr="008E4C10">
        <w:rPr>
          <w:rFonts w:asciiTheme="majorBidi" w:hAnsiTheme="majorBidi" w:cs="B Lotus"/>
          <w:sz w:val="26"/>
          <w:szCs w:val="26"/>
          <w:rtl/>
          <w:lang w:bidi="ar-SA"/>
        </w:rPr>
        <w:softHyphen/>
      </w:r>
      <w:r w:rsidRPr="008E4C10">
        <w:rPr>
          <w:rFonts w:asciiTheme="majorBidi" w:hAnsiTheme="majorBidi" w:cs="B Lotus" w:hint="cs"/>
          <w:sz w:val="26"/>
          <w:szCs w:val="26"/>
          <w:rtl/>
          <w:lang w:bidi="ar-SA"/>
        </w:rPr>
        <w:t>های بزرگ‌تر بیشتر از شرکت</w:t>
      </w:r>
      <w:r w:rsidRPr="008E4C10">
        <w:rPr>
          <w:rFonts w:asciiTheme="majorBidi" w:hAnsiTheme="majorBidi" w:cs="B Lotus"/>
          <w:sz w:val="26"/>
          <w:szCs w:val="26"/>
          <w:rtl/>
          <w:lang w:bidi="ar-SA"/>
        </w:rPr>
        <w:softHyphen/>
      </w:r>
      <w:r w:rsidRPr="008E4C10">
        <w:rPr>
          <w:rFonts w:asciiTheme="majorBidi" w:hAnsiTheme="majorBidi" w:cs="B Lotus" w:hint="cs"/>
          <w:sz w:val="26"/>
          <w:szCs w:val="26"/>
          <w:rtl/>
          <w:lang w:bidi="ar-SA"/>
        </w:rPr>
        <w:t>های کوچک‌تر</w:t>
      </w:r>
      <w:r w:rsidR="00824779" w:rsidRPr="008E4C10">
        <w:rPr>
          <w:rFonts w:asciiTheme="majorBidi" w:hAnsiTheme="majorBidi" w:cs="B Lotus"/>
          <w:sz w:val="26"/>
          <w:szCs w:val="26"/>
          <w:rtl/>
          <w:lang w:bidi="ar-SA"/>
        </w:rPr>
        <w:t xml:space="preserve"> </w:t>
      </w:r>
      <w:r w:rsidRPr="008E4C10">
        <w:rPr>
          <w:rFonts w:asciiTheme="majorBidi" w:hAnsiTheme="majorBidi" w:cs="B Lotus" w:hint="cs"/>
          <w:sz w:val="26"/>
          <w:szCs w:val="26"/>
          <w:rtl/>
          <w:lang w:bidi="ar-SA"/>
        </w:rPr>
        <w:t>است</w:t>
      </w:r>
      <w:r w:rsidR="00824779" w:rsidRPr="008E4C10">
        <w:rPr>
          <w:rFonts w:asciiTheme="majorBidi" w:hAnsiTheme="majorBidi" w:cs="B Lotus" w:hint="cs"/>
          <w:sz w:val="26"/>
          <w:szCs w:val="26"/>
          <w:rtl/>
          <w:lang w:bidi="ar-SA"/>
        </w:rPr>
        <w:t>؛</w:t>
      </w:r>
      <w:r w:rsidR="00824779" w:rsidRPr="008E4C10">
        <w:rPr>
          <w:rFonts w:asciiTheme="majorBidi" w:hAnsiTheme="majorBidi" w:cs="B Lotus"/>
          <w:sz w:val="26"/>
          <w:szCs w:val="26"/>
          <w:rtl/>
          <w:lang w:bidi="ar-SA"/>
        </w:rPr>
        <w:t xml:space="preserve"> </w:t>
      </w:r>
      <w:r w:rsidRPr="008E4C10">
        <w:rPr>
          <w:rFonts w:asciiTheme="majorBidi" w:hAnsiTheme="majorBidi" w:cs="B Lotus" w:hint="cs"/>
          <w:sz w:val="26"/>
          <w:szCs w:val="26"/>
          <w:rtl/>
          <w:lang w:bidi="ar-SA"/>
        </w:rPr>
        <w:t>بنابراین تأثیر راهبری شرکتی بر همزمانی بازده سهام در شرکت</w:t>
      </w:r>
      <w:r w:rsidRPr="008E4C10">
        <w:rPr>
          <w:rFonts w:asciiTheme="majorBidi" w:hAnsiTheme="majorBidi" w:cs="B Lotus"/>
          <w:sz w:val="26"/>
          <w:szCs w:val="26"/>
          <w:rtl/>
          <w:lang w:bidi="ar-SA"/>
        </w:rPr>
        <w:softHyphen/>
      </w:r>
      <w:r w:rsidRPr="008E4C10">
        <w:rPr>
          <w:rFonts w:asciiTheme="majorBidi" w:hAnsiTheme="majorBidi" w:cs="B Lotus" w:hint="cs"/>
          <w:sz w:val="26"/>
          <w:szCs w:val="26"/>
          <w:rtl/>
          <w:lang w:bidi="ar-SA"/>
        </w:rPr>
        <w:t>های بزرگ‌تر تفاوت معنی‌داری با</w:t>
      </w:r>
      <w:r w:rsidR="00824779" w:rsidRPr="008E4C10">
        <w:rPr>
          <w:rFonts w:asciiTheme="majorBidi" w:hAnsiTheme="majorBidi" w:cs="B Lotus"/>
          <w:sz w:val="26"/>
          <w:szCs w:val="26"/>
          <w:rtl/>
          <w:lang w:bidi="ar-SA"/>
        </w:rPr>
        <w:t xml:space="preserve"> </w:t>
      </w:r>
      <w:r w:rsidRPr="008E4C10">
        <w:rPr>
          <w:rFonts w:asciiTheme="majorBidi" w:hAnsiTheme="majorBidi" w:cs="B Lotus" w:hint="cs"/>
          <w:sz w:val="26"/>
          <w:szCs w:val="26"/>
          <w:rtl/>
          <w:lang w:bidi="ar-SA"/>
        </w:rPr>
        <w:t>شرکت</w:t>
      </w:r>
      <w:r w:rsidRPr="008E4C10">
        <w:rPr>
          <w:rFonts w:asciiTheme="majorBidi" w:hAnsiTheme="majorBidi" w:cs="B Lotus"/>
          <w:sz w:val="26"/>
          <w:szCs w:val="26"/>
          <w:rtl/>
          <w:lang w:bidi="ar-SA"/>
        </w:rPr>
        <w:softHyphen/>
      </w:r>
      <w:r w:rsidRPr="008E4C10">
        <w:rPr>
          <w:rFonts w:asciiTheme="majorBidi" w:hAnsiTheme="majorBidi" w:cs="B Lotus" w:hint="cs"/>
          <w:sz w:val="26"/>
          <w:szCs w:val="26"/>
          <w:rtl/>
          <w:lang w:bidi="ar-SA"/>
        </w:rPr>
        <w:t>های کوچک‌تر دارد.</w:t>
      </w:r>
      <w:bookmarkStart w:id="7" w:name="_Toc473918018"/>
    </w:p>
    <w:p w:rsidR="00203205" w:rsidRPr="00097B39" w:rsidRDefault="001523BF" w:rsidP="003104D9">
      <w:pPr>
        <w:jc w:val="both"/>
        <w:rPr>
          <w:rFonts w:ascii="B Nazanin" w:eastAsia="B Nazanin" w:hAnsi="B Nazanin" w:cs="B Lotus"/>
          <w:b/>
          <w:bCs/>
          <w:sz w:val="22"/>
          <w:szCs w:val="22"/>
          <w:rtl/>
        </w:rPr>
      </w:pPr>
      <w:r>
        <w:rPr>
          <w:rFonts w:ascii="B Nazanin" w:eastAsia="B Nazanin" w:hAnsi="B Nazanin" w:cs="B Lotus" w:hint="cs"/>
          <w:b/>
          <w:bCs/>
          <w:sz w:val="22"/>
          <w:szCs w:val="22"/>
          <w:rtl/>
        </w:rPr>
        <w:t>نگاره</w:t>
      </w:r>
      <w:r w:rsidR="00203205" w:rsidRPr="00097B39">
        <w:rPr>
          <w:rFonts w:ascii="B Nazanin" w:eastAsia="B Nazanin" w:hAnsi="B Nazanin" w:cs="B Lotus"/>
          <w:b/>
          <w:bCs/>
          <w:sz w:val="22"/>
          <w:szCs w:val="22"/>
          <w:rtl/>
        </w:rPr>
        <w:t xml:space="preserve"> ‏</w:t>
      </w:r>
      <w:r w:rsidR="0003100D" w:rsidRPr="00097B39">
        <w:rPr>
          <w:rFonts w:ascii="B Nazanin" w:eastAsia="B Nazanin" w:hAnsi="B Nazanin" w:cs="B Lotus" w:hint="cs"/>
          <w:b/>
          <w:bCs/>
          <w:sz w:val="22"/>
          <w:szCs w:val="22"/>
          <w:rtl/>
        </w:rPr>
        <w:t>7</w:t>
      </w:r>
      <w:r w:rsidR="00203205" w:rsidRPr="00097B39">
        <w:rPr>
          <w:rFonts w:ascii="B Nazanin" w:eastAsia="B Nazanin" w:hAnsi="B Nazanin" w:cs="B Lotus"/>
          <w:b/>
          <w:bCs/>
          <w:sz w:val="22"/>
          <w:szCs w:val="22"/>
          <w:rtl/>
        </w:rPr>
        <w:t xml:space="preserve">: </w:t>
      </w:r>
      <w:r w:rsidR="00203205" w:rsidRPr="00097B39">
        <w:rPr>
          <w:rFonts w:ascii="B Nazanin" w:eastAsia="B Nazanin" w:hAnsi="B Nazanin" w:cs="B Lotus" w:hint="cs"/>
          <w:b/>
          <w:bCs/>
          <w:sz w:val="22"/>
          <w:szCs w:val="22"/>
          <w:rtl/>
        </w:rPr>
        <w:t>نتایج</w:t>
      </w:r>
      <w:r w:rsidR="00203205" w:rsidRPr="00097B39">
        <w:rPr>
          <w:rFonts w:ascii="B Nazanin" w:eastAsia="B Nazanin" w:hAnsi="B Nazanin" w:cs="B Lotus"/>
          <w:b/>
          <w:bCs/>
          <w:sz w:val="22"/>
          <w:szCs w:val="22"/>
          <w:rtl/>
        </w:rPr>
        <w:t xml:space="preserve"> </w:t>
      </w:r>
      <w:r w:rsidR="00203205" w:rsidRPr="00097B39">
        <w:rPr>
          <w:rFonts w:ascii="B Nazanin" w:eastAsia="B Nazanin" w:hAnsi="B Nazanin" w:cs="B Lotus" w:hint="cs"/>
          <w:b/>
          <w:bCs/>
          <w:sz w:val="22"/>
          <w:szCs w:val="22"/>
          <w:rtl/>
        </w:rPr>
        <w:t>حاصل</w:t>
      </w:r>
      <w:r w:rsidR="00203205" w:rsidRPr="00097B39">
        <w:rPr>
          <w:rFonts w:ascii="B Nazanin" w:eastAsia="B Nazanin" w:hAnsi="B Nazanin" w:cs="B Lotus"/>
          <w:b/>
          <w:bCs/>
          <w:sz w:val="22"/>
          <w:szCs w:val="22"/>
          <w:rtl/>
        </w:rPr>
        <w:t xml:space="preserve"> </w:t>
      </w:r>
      <w:r w:rsidR="00203205" w:rsidRPr="00097B39">
        <w:rPr>
          <w:rFonts w:ascii="B Nazanin" w:eastAsia="B Nazanin" w:hAnsi="B Nazanin" w:cs="B Lotus" w:hint="cs"/>
          <w:b/>
          <w:bCs/>
          <w:sz w:val="22"/>
          <w:szCs w:val="22"/>
          <w:rtl/>
        </w:rPr>
        <w:t>برای</w:t>
      </w:r>
      <w:r w:rsidR="00203205" w:rsidRPr="00097B39">
        <w:rPr>
          <w:rFonts w:ascii="B Nazanin" w:eastAsia="B Nazanin" w:hAnsi="B Nazanin" w:cs="B Lotus"/>
          <w:b/>
          <w:bCs/>
          <w:sz w:val="22"/>
          <w:szCs w:val="22"/>
          <w:rtl/>
        </w:rPr>
        <w:t xml:space="preserve"> </w:t>
      </w:r>
      <w:r w:rsidR="00203205" w:rsidRPr="00097B39">
        <w:rPr>
          <w:rFonts w:ascii="B Nazanin" w:eastAsia="B Nazanin" w:hAnsi="B Nazanin" w:cs="B Lotus" w:hint="cs"/>
          <w:b/>
          <w:bCs/>
          <w:sz w:val="22"/>
          <w:szCs w:val="22"/>
          <w:rtl/>
        </w:rPr>
        <w:t>آزمون</w:t>
      </w:r>
      <w:r w:rsidR="00203205" w:rsidRPr="00097B39">
        <w:rPr>
          <w:rFonts w:ascii="B Nazanin" w:eastAsia="B Nazanin" w:hAnsi="B Nazanin" w:cs="B Lotus"/>
          <w:b/>
          <w:bCs/>
          <w:sz w:val="22"/>
          <w:szCs w:val="22"/>
          <w:rtl/>
        </w:rPr>
        <w:t xml:space="preserve"> فرض</w:t>
      </w:r>
      <w:r w:rsidR="00203205" w:rsidRPr="00097B39">
        <w:rPr>
          <w:rFonts w:ascii="B Nazanin" w:eastAsia="B Nazanin" w:hAnsi="B Nazanin" w:cs="B Lotus" w:hint="cs"/>
          <w:b/>
          <w:bCs/>
          <w:sz w:val="22"/>
          <w:szCs w:val="22"/>
          <w:rtl/>
        </w:rPr>
        <w:t>یه‌</w:t>
      </w:r>
      <w:r w:rsidR="00203205" w:rsidRPr="00097B39">
        <w:rPr>
          <w:rFonts w:ascii="B Nazanin" w:eastAsia="B Nazanin" w:hAnsi="B Nazanin" w:cs="B Lotus" w:hint="cs"/>
          <w:b/>
          <w:bCs/>
          <w:i/>
          <w:iCs/>
          <w:sz w:val="22"/>
          <w:szCs w:val="22"/>
          <w:rtl/>
          <w:lang w:bidi="ar-SA"/>
        </w:rPr>
        <w:t xml:space="preserve"> </w:t>
      </w:r>
      <w:r w:rsidR="00203205" w:rsidRPr="00097B39">
        <w:rPr>
          <w:rFonts w:ascii="B Nazanin" w:eastAsia="B Nazanin" w:hAnsi="B Nazanin" w:cs="B Lotus" w:hint="cs"/>
          <w:b/>
          <w:bCs/>
          <w:sz w:val="22"/>
          <w:szCs w:val="22"/>
          <w:rtl/>
        </w:rPr>
        <w:t>چهارم</w:t>
      </w:r>
      <w:bookmarkEnd w:id="7"/>
    </w:p>
    <w:tbl>
      <w:tblPr>
        <w:bidiVisual/>
        <w:tblW w:w="10206" w:type="dxa"/>
        <w:jc w:val="center"/>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1097"/>
        <w:gridCol w:w="1118"/>
        <w:gridCol w:w="1070"/>
        <w:gridCol w:w="1263"/>
        <w:gridCol w:w="12"/>
        <w:gridCol w:w="1063"/>
        <w:gridCol w:w="1159"/>
        <w:gridCol w:w="1236"/>
        <w:gridCol w:w="11"/>
      </w:tblGrid>
      <w:tr w:rsidR="00203205" w:rsidRPr="005865F0" w:rsidTr="004470F8">
        <w:trPr>
          <w:gridAfter w:val="1"/>
          <w:wAfter w:w="11" w:type="dxa"/>
          <w:trHeight w:val="255"/>
          <w:jc w:val="center"/>
        </w:trPr>
        <w:tc>
          <w:tcPr>
            <w:tcW w:w="2182" w:type="dxa"/>
            <w:vMerge w:val="restart"/>
            <w:tcBorders>
              <w:top w:val="single" w:sz="4" w:space="0" w:color="000000"/>
              <w:left w:val="single" w:sz="4" w:space="0" w:color="000000"/>
              <w:bottom w:val="single" w:sz="4" w:space="0" w:color="000000"/>
              <w:right w:val="single" w:sz="4" w:space="0" w:color="auto"/>
            </w:tcBorders>
            <w:shd w:val="clear" w:color="auto" w:fill="C6D9F1" w:themeFill="text2" w:themeFillTint="33"/>
            <w:vAlign w:val="center"/>
            <w:hideMark/>
          </w:tcPr>
          <w:p w:rsidR="00203205" w:rsidRPr="005865F0" w:rsidRDefault="00203205" w:rsidP="00203205">
            <w:pPr>
              <w:ind w:firstLine="284"/>
              <w:contextualSpacing/>
              <w:rPr>
                <w:rFonts w:eastAsia="Calibri" w:cs="B Lotus"/>
                <w:b/>
                <w:bCs/>
                <w:color w:val="000000"/>
                <w:sz w:val="22"/>
                <w:szCs w:val="22"/>
                <w:lang w:bidi="ar-SA"/>
              </w:rPr>
            </w:pPr>
            <w:r w:rsidRPr="005865F0">
              <w:rPr>
                <w:rFonts w:eastAsia="Calibri" w:cs="B Lotus" w:hint="cs"/>
                <w:b/>
                <w:bCs/>
                <w:color w:val="000000"/>
                <w:sz w:val="22"/>
                <w:szCs w:val="22"/>
                <w:rtl/>
                <w:lang w:bidi="ar-SA"/>
              </w:rPr>
              <w:t>متغیرها</w:t>
            </w:r>
          </w:p>
        </w:tc>
        <w:tc>
          <w:tcPr>
            <w:tcW w:w="1084" w:type="dxa"/>
            <w:vMerge w:val="restart"/>
            <w:tcBorders>
              <w:top w:val="single" w:sz="4" w:space="0" w:color="000000"/>
              <w:left w:val="single" w:sz="4" w:space="0" w:color="000000"/>
              <w:bottom w:val="single" w:sz="4" w:space="0" w:color="000000"/>
              <w:right w:val="single" w:sz="4" w:space="0" w:color="auto"/>
            </w:tcBorders>
            <w:shd w:val="clear" w:color="auto" w:fill="C6D9F1" w:themeFill="text2" w:themeFillTint="33"/>
            <w:vAlign w:val="center"/>
          </w:tcPr>
          <w:p w:rsidR="00203205" w:rsidRPr="005865F0" w:rsidRDefault="00203205" w:rsidP="00203205">
            <w:pPr>
              <w:contextualSpacing/>
              <w:jc w:val="center"/>
              <w:rPr>
                <w:rFonts w:eastAsia="Calibri" w:cs="B Lotus"/>
                <w:b/>
                <w:bCs/>
                <w:color w:val="000000"/>
                <w:sz w:val="22"/>
                <w:szCs w:val="22"/>
                <w:lang w:bidi="ar-SA"/>
              </w:rPr>
            </w:pPr>
            <w:r w:rsidRPr="005865F0">
              <w:rPr>
                <w:rFonts w:eastAsia="Calibri" w:cs="B Lotus" w:hint="cs"/>
                <w:b/>
                <w:bCs/>
                <w:color w:val="000000"/>
                <w:sz w:val="22"/>
                <w:szCs w:val="22"/>
                <w:rtl/>
                <w:lang w:bidi="ar-SA"/>
              </w:rPr>
              <w:t>نماد</w:t>
            </w:r>
          </w:p>
        </w:tc>
        <w:tc>
          <w:tcPr>
            <w:tcW w:w="6929" w:type="dxa"/>
            <w:gridSpan w:val="7"/>
            <w:tcBorders>
              <w:top w:val="single" w:sz="4" w:space="0" w:color="auto"/>
              <w:left w:val="single" w:sz="4" w:space="0" w:color="000000"/>
              <w:bottom w:val="single" w:sz="4" w:space="0" w:color="auto"/>
              <w:right w:val="single" w:sz="4" w:space="0" w:color="auto"/>
            </w:tcBorders>
            <w:shd w:val="clear" w:color="auto" w:fill="C6D9F1" w:themeFill="text2" w:themeFillTint="33"/>
            <w:vAlign w:val="center"/>
            <w:hideMark/>
          </w:tcPr>
          <w:p w:rsidR="00203205" w:rsidRPr="005865F0" w:rsidRDefault="00203205" w:rsidP="00203205">
            <w:pPr>
              <w:ind w:firstLine="284"/>
              <w:contextualSpacing/>
              <w:jc w:val="center"/>
              <w:rPr>
                <w:rFonts w:eastAsia="Calibri" w:cs="B Lotus"/>
                <w:b/>
                <w:bCs/>
                <w:color w:val="000000"/>
                <w:sz w:val="22"/>
                <w:szCs w:val="22"/>
                <w:lang w:val="en-IE" w:bidi="ar-SA"/>
              </w:rPr>
            </w:pPr>
            <w:r w:rsidRPr="005865F0">
              <w:rPr>
                <w:rFonts w:eastAsia="Calibri" w:cs="B Lotus" w:hint="cs"/>
                <w:b/>
                <w:bCs/>
                <w:color w:val="000000"/>
                <w:sz w:val="22"/>
                <w:szCs w:val="22"/>
                <w:rtl/>
                <w:lang w:val="en-IE" w:bidi="ar-SA"/>
              </w:rPr>
              <w:t>اندازه شرکت</w:t>
            </w:r>
          </w:p>
        </w:tc>
      </w:tr>
      <w:tr w:rsidR="00203205" w:rsidRPr="005865F0" w:rsidTr="004470F8">
        <w:trPr>
          <w:gridAfter w:val="1"/>
          <w:wAfter w:w="11" w:type="dxa"/>
          <w:trHeight w:val="180"/>
          <w:jc w:val="center"/>
        </w:trPr>
        <w:tc>
          <w:tcPr>
            <w:tcW w:w="2182" w:type="dxa"/>
            <w:vMerge/>
            <w:tcBorders>
              <w:top w:val="single" w:sz="4" w:space="0" w:color="000000"/>
              <w:left w:val="single" w:sz="4" w:space="0" w:color="000000"/>
              <w:bottom w:val="single" w:sz="4" w:space="0" w:color="000000"/>
              <w:right w:val="single" w:sz="4" w:space="0" w:color="auto"/>
            </w:tcBorders>
            <w:shd w:val="clear" w:color="auto" w:fill="C6D9F1" w:themeFill="text2" w:themeFillTint="33"/>
            <w:vAlign w:val="center"/>
            <w:hideMark/>
          </w:tcPr>
          <w:p w:rsidR="00203205" w:rsidRPr="005865F0" w:rsidRDefault="00203205" w:rsidP="00203205">
            <w:pPr>
              <w:bidi w:val="0"/>
              <w:ind w:firstLine="284"/>
              <w:jc w:val="both"/>
              <w:rPr>
                <w:rFonts w:eastAsia="Calibri" w:cs="B Lotus"/>
                <w:b/>
                <w:bCs/>
                <w:color w:val="000000"/>
                <w:sz w:val="22"/>
                <w:szCs w:val="22"/>
                <w:lang w:bidi="ar-SA"/>
              </w:rPr>
            </w:pPr>
          </w:p>
        </w:tc>
        <w:tc>
          <w:tcPr>
            <w:tcW w:w="1084" w:type="dxa"/>
            <w:vMerge/>
            <w:tcBorders>
              <w:top w:val="single" w:sz="4" w:space="0" w:color="000000"/>
              <w:left w:val="single" w:sz="4" w:space="0" w:color="000000"/>
              <w:bottom w:val="single" w:sz="4" w:space="0" w:color="000000"/>
              <w:right w:val="single" w:sz="4" w:space="0" w:color="auto"/>
            </w:tcBorders>
            <w:shd w:val="clear" w:color="auto" w:fill="C6D9F1" w:themeFill="text2" w:themeFillTint="33"/>
            <w:vAlign w:val="center"/>
          </w:tcPr>
          <w:p w:rsidR="00203205" w:rsidRPr="005865F0" w:rsidRDefault="00203205" w:rsidP="00203205">
            <w:pPr>
              <w:bidi w:val="0"/>
              <w:ind w:firstLine="284"/>
              <w:jc w:val="both"/>
              <w:rPr>
                <w:rFonts w:eastAsia="Calibri" w:cs="B Lotus"/>
                <w:b/>
                <w:bCs/>
                <w:color w:val="000000"/>
                <w:sz w:val="22"/>
                <w:szCs w:val="22"/>
                <w:lang w:bidi="ar-SA"/>
              </w:rPr>
            </w:pPr>
          </w:p>
        </w:tc>
        <w:tc>
          <w:tcPr>
            <w:tcW w:w="3455" w:type="dxa"/>
            <w:gridSpan w:val="3"/>
            <w:tcBorders>
              <w:top w:val="single" w:sz="4" w:space="0" w:color="auto"/>
              <w:left w:val="single" w:sz="4" w:space="0" w:color="000000"/>
              <w:bottom w:val="single" w:sz="4" w:space="0" w:color="auto"/>
              <w:right w:val="single" w:sz="4" w:space="0" w:color="auto"/>
            </w:tcBorders>
            <w:shd w:val="clear" w:color="auto" w:fill="C6D9F1" w:themeFill="text2" w:themeFillTint="33"/>
            <w:vAlign w:val="center"/>
            <w:hideMark/>
          </w:tcPr>
          <w:p w:rsidR="00203205" w:rsidRPr="005865F0" w:rsidRDefault="00203205" w:rsidP="00203205">
            <w:pPr>
              <w:ind w:firstLine="284"/>
              <w:contextualSpacing/>
              <w:jc w:val="center"/>
              <w:rPr>
                <w:rFonts w:eastAsia="Calibri" w:cs="B Lotus"/>
                <w:b/>
                <w:bCs/>
                <w:color w:val="000000"/>
                <w:sz w:val="22"/>
                <w:szCs w:val="22"/>
                <w:lang w:bidi="ar-SA"/>
              </w:rPr>
            </w:pPr>
            <w:r w:rsidRPr="005865F0">
              <w:rPr>
                <w:rFonts w:eastAsia="Calibri" w:cs="B Lotus" w:hint="cs"/>
                <w:b/>
                <w:bCs/>
                <w:color w:val="000000"/>
                <w:sz w:val="22"/>
                <w:szCs w:val="22"/>
                <w:rtl/>
                <w:lang w:bidi="ar-SA"/>
              </w:rPr>
              <w:t>بزرگ</w:t>
            </w:r>
          </w:p>
        </w:tc>
        <w:tc>
          <w:tcPr>
            <w:tcW w:w="3474"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203205" w:rsidRPr="005865F0" w:rsidRDefault="00203205" w:rsidP="00203205">
            <w:pPr>
              <w:ind w:firstLine="284"/>
              <w:contextualSpacing/>
              <w:jc w:val="center"/>
              <w:rPr>
                <w:rFonts w:eastAsia="Calibri" w:cs="B Lotus"/>
                <w:b/>
                <w:bCs/>
                <w:color w:val="000000"/>
                <w:sz w:val="22"/>
                <w:szCs w:val="22"/>
                <w:lang w:val="en-IE" w:bidi="ar-SA"/>
              </w:rPr>
            </w:pPr>
            <w:r w:rsidRPr="005865F0">
              <w:rPr>
                <w:rFonts w:eastAsia="Calibri" w:cs="B Lotus" w:hint="cs"/>
                <w:b/>
                <w:bCs/>
                <w:color w:val="000000"/>
                <w:sz w:val="22"/>
                <w:szCs w:val="22"/>
                <w:rtl/>
                <w:lang w:val="en-IE" w:bidi="ar-SA"/>
              </w:rPr>
              <w:t>کوچک</w:t>
            </w:r>
          </w:p>
        </w:tc>
      </w:tr>
      <w:tr w:rsidR="00203205" w:rsidRPr="00DE5464" w:rsidTr="004470F8">
        <w:trPr>
          <w:trHeight w:val="180"/>
          <w:jc w:val="center"/>
        </w:trPr>
        <w:tc>
          <w:tcPr>
            <w:tcW w:w="2182" w:type="dxa"/>
            <w:vMerge/>
            <w:tcBorders>
              <w:top w:val="single" w:sz="4" w:space="0" w:color="000000"/>
              <w:left w:val="single" w:sz="4" w:space="0" w:color="000000"/>
              <w:bottom w:val="single" w:sz="4" w:space="0" w:color="000000"/>
              <w:right w:val="single" w:sz="4" w:space="0" w:color="auto"/>
            </w:tcBorders>
            <w:shd w:val="clear" w:color="auto" w:fill="C6D9F1" w:themeFill="text2" w:themeFillTint="33"/>
            <w:vAlign w:val="center"/>
            <w:hideMark/>
          </w:tcPr>
          <w:p w:rsidR="00203205" w:rsidRPr="005865F0" w:rsidRDefault="00203205" w:rsidP="00203205">
            <w:pPr>
              <w:bidi w:val="0"/>
              <w:ind w:firstLine="284"/>
              <w:jc w:val="both"/>
              <w:rPr>
                <w:rFonts w:eastAsia="Calibri" w:cs="B Lotus"/>
                <w:b/>
                <w:bCs/>
                <w:color w:val="000000"/>
                <w:sz w:val="22"/>
                <w:szCs w:val="22"/>
                <w:lang w:bidi="ar-SA"/>
              </w:rPr>
            </w:pPr>
          </w:p>
        </w:tc>
        <w:tc>
          <w:tcPr>
            <w:tcW w:w="1084" w:type="dxa"/>
            <w:vMerge/>
            <w:tcBorders>
              <w:top w:val="single" w:sz="4" w:space="0" w:color="000000"/>
              <w:left w:val="single" w:sz="4" w:space="0" w:color="000000"/>
              <w:bottom w:val="single" w:sz="4" w:space="0" w:color="000000"/>
              <w:right w:val="single" w:sz="4" w:space="0" w:color="auto"/>
            </w:tcBorders>
            <w:shd w:val="clear" w:color="auto" w:fill="C6D9F1" w:themeFill="text2" w:themeFillTint="33"/>
            <w:vAlign w:val="center"/>
          </w:tcPr>
          <w:p w:rsidR="00203205" w:rsidRPr="005865F0" w:rsidRDefault="00203205" w:rsidP="00203205">
            <w:pPr>
              <w:bidi w:val="0"/>
              <w:ind w:firstLine="284"/>
              <w:jc w:val="both"/>
              <w:rPr>
                <w:rFonts w:eastAsia="Calibri" w:cs="B Lotus"/>
                <w:b/>
                <w:bCs/>
                <w:color w:val="000000"/>
                <w:sz w:val="22"/>
                <w:szCs w:val="22"/>
                <w:lang w:bidi="ar-SA"/>
              </w:rPr>
            </w:pPr>
          </w:p>
        </w:tc>
        <w:tc>
          <w:tcPr>
            <w:tcW w:w="1119" w:type="dxa"/>
            <w:tcBorders>
              <w:top w:val="single" w:sz="4" w:space="0" w:color="auto"/>
              <w:left w:val="single" w:sz="4" w:space="0" w:color="000000"/>
              <w:bottom w:val="single" w:sz="4" w:space="0" w:color="000000"/>
              <w:right w:val="single" w:sz="4" w:space="0" w:color="auto"/>
            </w:tcBorders>
            <w:shd w:val="clear" w:color="auto" w:fill="C6D9F1" w:themeFill="text2" w:themeFillTint="33"/>
            <w:vAlign w:val="center"/>
            <w:hideMark/>
          </w:tcPr>
          <w:p w:rsidR="00203205" w:rsidRPr="005865F0" w:rsidRDefault="00203205" w:rsidP="00203205">
            <w:pPr>
              <w:ind w:firstLine="284"/>
              <w:contextualSpacing/>
              <w:jc w:val="center"/>
              <w:rPr>
                <w:rFonts w:eastAsia="Calibri" w:cs="B Lotus"/>
                <w:b/>
                <w:bCs/>
                <w:color w:val="000000"/>
                <w:sz w:val="22"/>
                <w:szCs w:val="22"/>
                <w:lang w:val="en-IE" w:bidi="ar-SA"/>
              </w:rPr>
            </w:pPr>
            <w:r w:rsidRPr="005865F0">
              <w:rPr>
                <w:rFonts w:eastAsia="Calibri" w:cs="B Lotus" w:hint="cs"/>
                <w:b/>
                <w:bCs/>
                <w:color w:val="000000"/>
                <w:sz w:val="22"/>
                <w:szCs w:val="22"/>
                <w:rtl/>
                <w:lang w:val="en-IE" w:bidi="ar-SA"/>
              </w:rPr>
              <w:t>ضریب</w:t>
            </w:r>
          </w:p>
        </w:tc>
        <w:tc>
          <w:tcPr>
            <w:tcW w:w="1071" w:type="dxa"/>
            <w:tcBorders>
              <w:top w:val="single" w:sz="4" w:space="0" w:color="auto"/>
              <w:left w:val="single" w:sz="4" w:space="0" w:color="000000"/>
              <w:bottom w:val="single" w:sz="4" w:space="0" w:color="000000"/>
              <w:right w:val="single" w:sz="4" w:space="0" w:color="auto"/>
            </w:tcBorders>
            <w:shd w:val="clear" w:color="auto" w:fill="C6D9F1" w:themeFill="text2" w:themeFillTint="33"/>
            <w:vAlign w:val="center"/>
          </w:tcPr>
          <w:p w:rsidR="00203205" w:rsidRPr="005865F0" w:rsidRDefault="00203205" w:rsidP="00203205">
            <w:pPr>
              <w:contextualSpacing/>
              <w:jc w:val="center"/>
              <w:rPr>
                <w:rFonts w:eastAsia="Calibri" w:cs="B Lotus"/>
                <w:b/>
                <w:bCs/>
                <w:color w:val="000000"/>
                <w:sz w:val="22"/>
                <w:szCs w:val="22"/>
                <w:lang w:val="en-IE" w:bidi="ar-SA"/>
              </w:rPr>
            </w:pPr>
            <w:r w:rsidRPr="005865F0">
              <w:rPr>
                <w:rFonts w:eastAsia="Calibri" w:cs="B Lotus" w:hint="cs"/>
                <w:b/>
                <w:bCs/>
                <w:color w:val="000000"/>
                <w:sz w:val="22"/>
                <w:szCs w:val="22"/>
                <w:rtl/>
                <w:lang w:val="en-IE" w:bidi="ar-SA"/>
              </w:rPr>
              <w:t>آماره تی</w:t>
            </w:r>
          </w:p>
        </w:tc>
        <w:tc>
          <w:tcPr>
            <w:tcW w:w="1277" w:type="dxa"/>
            <w:gridSpan w:val="2"/>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hideMark/>
          </w:tcPr>
          <w:p w:rsidR="00203205" w:rsidRPr="005865F0" w:rsidRDefault="00203205" w:rsidP="00203205">
            <w:pPr>
              <w:ind w:firstLine="284"/>
              <w:contextualSpacing/>
              <w:jc w:val="center"/>
              <w:rPr>
                <w:rFonts w:eastAsia="Calibri" w:cs="B Lotus"/>
                <w:b/>
                <w:bCs/>
                <w:color w:val="000000"/>
                <w:sz w:val="22"/>
                <w:szCs w:val="22"/>
                <w:lang w:val="en-IE" w:bidi="ar-SA"/>
              </w:rPr>
            </w:pPr>
            <w:r w:rsidRPr="005865F0">
              <w:rPr>
                <w:rFonts w:eastAsia="Calibri" w:cs="B Lotus" w:hint="cs"/>
                <w:b/>
                <w:bCs/>
                <w:color w:val="000000"/>
                <w:sz w:val="22"/>
                <w:szCs w:val="22"/>
                <w:rtl/>
                <w:lang w:val="en-IE" w:bidi="ar-SA"/>
              </w:rPr>
              <w:t>سطح خطا</w:t>
            </w:r>
          </w:p>
        </w:tc>
        <w:tc>
          <w:tcPr>
            <w:tcW w:w="1064" w:type="dxa"/>
            <w:tcBorders>
              <w:top w:val="single" w:sz="4" w:space="0" w:color="auto"/>
              <w:left w:val="single" w:sz="4" w:space="0" w:color="000000"/>
              <w:bottom w:val="single" w:sz="4" w:space="0" w:color="000000"/>
              <w:right w:val="single" w:sz="4" w:space="0" w:color="auto"/>
            </w:tcBorders>
            <w:shd w:val="clear" w:color="auto" w:fill="C6D9F1" w:themeFill="text2" w:themeFillTint="33"/>
            <w:vAlign w:val="center"/>
            <w:hideMark/>
          </w:tcPr>
          <w:p w:rsidR="00203205" w:rsidRPr="005865F0" w:rsidRDefault="00203205" w:rsidP="00203205">
            <w:pPr>
              <w:ind w:firstLine="284"/>
              <w:contextualSpacing/>
              <w:jc w:val="center"/>
              <w:rPr>
                <w:rFonts w:eastAsia="Calibri" w:cs="B Lotus"/>
                <w:b/>
                <w:bCs/>
                <w:color w:val="000000"/>
                <w:sz w:val="22"/>
                <w:szCs w:val="22"/>
                <w:lang w:val="en-IE" w:bidi="ar-SA"/>
              </w:rPr>
            </w:pPr>
            <w:r w:rsidRPr="005865F0">
              <w:rPr>
                <w:rFonts w:eastAsia="Calibri" w:cs="B Lotus" w:hint="cs"/>
                <w:b/>
                <w:bCs/>
                <w:color w:val="000000"/>
                <w:sz w:val="22"/>
                <w:szCs w:val="22"/>
                <w:rtl/>
                <w:lang w:val="en-IE" w:bidi="ar-SA"/>
              </w:rPr>
              <w:t>ضریب</w:t>
            </w:r>
          </w:p>
        </w:tc>
        <w:tc>
          <w:tcPr>
            <w:tcW w:w="1160" w:type="dxa"/>
            <w:tcBorders>
              <w:top w:val="single" w:sz="4" w:space="0" w:color="auto"/>
              <w:left w:val="single" w:sz="4" w:space="0" w:color="000000"/>
              <w:bottom w:val="single" w:sz="4" w:space="0" w:color="000000"/>
              <w:right w:val="single" w:sz="4" w:space="0" w:color="auto"/>
            </w:tcBorders>
            <w:shd w:val="clear" w:color="auto" w:fill="C6D9F1" w:themeFill="text2" w:themeFillTint="33"/>
            <w:vAlign w:val="center"/>
          </w:tcPr>
          <w:p w:rsidR="00203205" w:rsidRPr="005865F0" w:rsidRDefault="00203205" w:rsidP="00203205">
            <w:pPr>
              <w:contextualSpacing/>
              <w:jc w:val="center"/>
              <w:rPr>
                <w:rFonts w:eastAsia="Calibri" w:cs="B Lotus"/>
                <w:b/>
                <w:bCs/>
                <w:color w:val="000000"/>
                <w:sz w:val="22"/>
                <w:szCs w:val="22"/>
                <w:lang w:val="en-IE" w:bidi="ar-SA"/>
              </w:rPr>
            </w:pPr>
            <w:r w:rsidRPr="005865F0">
              <w:rPr>
                <w:rFonts w:eastAsia="Calibri" w:cs="B Lotus" w:hint="cs"/>
                <w:b/>
                <w:bCs/>
                <w:color w:val="000000"/>
                <w:sz w:val="22"/>
                <w:szCs w:val="22"/>
                <w:rtl/>
                <w:lang w:val="en-IE" w:bidi="ar-SA"/>
              </w:rPr>
              <w:t>آماره تی</w:t>
            </w:r>
          </w:p>
        </w:tc>
        <w:tc>
          <w:tcPr>
            <w:tcW w:w="1249" w:type="dxa"/>
            <w:gridSpan w:val="2"/>
            <w:tcBorders>
              <w:top w:val="single" w:sz="4" w:space="0" w:color="auto"/>
              <w:left w:val="single" w:sz="4" w:space="0" w:color="000000"/>
              <w:bottom w:val="single" w:sz="4" w:space="0" w:color="000000"/>
              <w:right w:val="single" w:sz="4" w:space="0" w:color="auto"/>
            </w:tcBorders>
            <w:shd w:val="clear" w:color="auto" w:fill="C6D9F1" w:themeFill="text2" w:themeFillTint="33"/>
            <w:vAlign w:val="center"/>
            <w:hideMark/>
          </w:tcPr>
          <w:p w:rsidR="00203205" w:rsidRPr="005865F0" w:rsidRDefault="00203205" w:rsidP="00203205">
            <w:pPr>
              <w:ind w:firstLine="284"/>
              <w:contextualSpacing/>
              <w:jc w:val="center"/>
              <w:rPr>
                <w:rFonts w:eastAsia="Calibri" w:cs="B Lotus"/>
                <w:b/>
                <w:bCs/>
                <w:color w:val="000000"/>
                <w:sz w:val="22"/>
                <w:szCs w:val="22"/>
                <w:lang w:val="en-IE" w:bidi="ar-SA"/>
              </w:rPr>
            </w:pPr>
            <w:r w:rsidRPr="005865F0">
              <w:rPr>
                <w:rFonts w:eastAsia="Calibri" w:cs="B Lotus" w:hint="cs"/>
                <w:b/>
                <w:bCs/>
                <w:color w:val="000000"/>
                <w:sz w:val="22"/>
                <w:szCs w:val="22"/>
                <w:rtl/>
                <w:lang w:val="en-IE" w:bidi="ar-SA"/>
              </w:rPr>
              <w:t>سطح خطا</w:t>
            </w:r>
          </w:p>
        </w:tc>
      </w:tr>
      <w:tr w:rsidR="00203205" w:rsidRPr="00DE5464" w:rsidTr="00203205">
        <w:trPr>
          <w:trHeight w:val="352"/>
          <w:jc w:val="center"/>
        </w:trPr>
        <w:tc>
          <w:tcPr>
            <w:tcW w:w="2182" w:type="dxa"/>
            <w:tcBorders>
              <w:top w:val="single" w:sz="4" w:space="0" w:color="000000"/>
              <w:left w:val="single" w:sz="4" w:space="0" w:color="000000"/>
              <w:bottom w:val="single" w:sz="4" w:space="0" w:color="000000"/>
              <w:right w:val="single" w:sz="4" w:space="0" w:color="auto"/>
            </w:tcBorders>
            <w:vAlign w:val="center"/>
            <w:hideMark/>
          </w:tcPr>
          <w:p w:rsidR="00203205" w:rsidRPr="008F3BB0" w:rsidRDefault="00203205" w:rsidP="00203205">
            <w:pPr>
              <w:contextualSpacing/>
              <w:jc w:val="center"/>
              <w:rPr>
                <w:rFonts w:eastAsia="Calibri" w:cs="B Lotus"/>
                <w:b/>
                <w:bCs/>
                <w:iCs/>
                <w:color w:val="000000"/>
                <w:sz w:val="22"/>
                <w:szCs w:val="22"/>
                <w:lang w:bidi="ar-SA"/>
              </w:rPr>
            </w:pPr>
            <w:r w:rsidRPr="008F3BB0">
              <w:rPr>
                <w:rFonts w:ascii="Calibri" w:eastAsia="Calibri" w:hAnsi="Calibri" w:cs="B Lotus"/>
                <w:b/>
                <w:bCs/>
                <w:iCs/>
                <w:color w:val="000000"/>
                <w:sz w:val="22"/>
                <w:szCs w:val="22"/>
                <w:rtl/>
                <w:lang w:bidi="ar-SA"/>
              </w:rPr>
              <w:t xml:space="preserve">عرض از </w:t>
            </w:r>
            <w:r w:rsidRPr="008F3BB0">
              <w:rPr>
                <w:rFonts w:ascii="Calibri" w:eastAsia="Calibri" w:hAnsi="Calibri" w:cs="B Lotus" w:hint="cs"/>
                <w:b/>
                <w:bCs/>
                <w:iCs/>
                <w:color w:val="000000"/>
                <w:sz w:val="22"/>
                <w:szCs w:val="22"/>
                <w:rtl/>
                <w:lang w:bidi="ar-SA"/>
              </w:rPr>
              <w:t>مبدأ</w:t>
            </w:r>
          </w:p>
        </w:tc>
        <w:tc>
          <w:tcPr>
            <w:tcW w:w="1084" w:type="dxa"/>
            <w:tcBorders>
              <w:top w:val="single" w:sz="4" w:space="0" w:color="000000"/>
              <w:left w:val="single" w:sz="4" w:space="0" w:color="000000"/>
              <w:bottom w:val="single" w:sz="4" w:space="0" w:color="000000"/>
              <w:right w:val="single" w:sz="4" w:space="0" w:color="auto"/>
            </w:tcBorders>
            <w:vAlign w:val="center"/>
          </w:tcPr>
          <w:p w:rsidR="00203205" w:rsidRPr="00F5529B" w:rsidRDefault="00317AAC" w:rsidP="00203205">
            <w:pPr>
              <w:contextualSpacing/>
              <w:jc w:val="right"/>
              <w:rPr>
                <w:rFonts w:asciiTheme="majorBidi" w:eastAsia="Calibri" w:hAnsiTheme="majorBidi" w:cstheme="majorBidi"/>
                <w:b/>
                <w:bCs/>
                <w:color w:val="000000"/>
                <w:sz w:val="22"/>
                <w:szCs w:val="22"/>
                <w:lang w:bidi="ar-SA"/>
              </w:rPr>
            </w:pPr>
            <m:oMathPara>
              <m:oMath>
                <m:sSub>
                  <m:sSubPr>
                    <m:ctrlPr>
                      <w:rPr>
                        <w:rFonts w:ascii="Cambria Math" w:eastAsia="Calibri" w:hAnsi="Cambria Math" w:cstheme="majorBidi"/>
                        <w:b/>
                        <w:bCs/>
                        <w:color w:val="000000"/>
                        <w:sz w:val="22"/>
                        <w:szCs w:val="22"/>
                        <w:lang w:bidi="ar-SA"/>
                      </w:rPr>
                    </m:ctrlPr>
                  </m:sSubPr>
                  <m:e>
                    <m:r>
                      <m:rPr>
                        <m:sty m:val="b"/>
                      </m:rPr>
                      <w:rPr>
                        <w:rFonts w:ascii="Cambria Math" w:eastAsia="Calibri" w:hAnsi="Cambria Math" w:cstheme="majorBidi"/>
                        <w:color w:val="000000"/>
                        <w:sz w:val="22"/>
                        <w:szCs w:val="22"/>
                        <w:lang w:bidi="ar-SA"/>
                      </w:rPr>
                      <m:t>α</m:t>
                    </m:r>
                    <m:ctrlPr>
                      <w:rPr>
                        <w:rFonts w:ascii="Cambria Math" w:eastAsia="Calibri" w:hAnsi="Cambria Math" w:cstheme="majorBidi"/>
                        <w:b/>
                        <w:i/>
                        <w:color w:val="000000"/>
                        <w:sz w:val="22"/>
                        <w:szCs w:val="22"/>
                        <w:lang w:bidi="ar-SA"/>
                      </w:rPr>
                    </m:ctrlPr>
                  </m:e>
                  <m:sub>
                    <m:r>
                      <m:rPr>
                        <m:sty m:val="bi"/>
                      </m:rPr>
                      <w:rPr>
                        <w:rFonts w:ascii="Cambria Math" w:eastAsia="Calibri" w:hAnsi="Cambria Math" w:cstheme="majorBidi"/>
                        <w:color w:val="000000"/>
                        <w:sz w:val="22"/>
                        <w:szCs w:val="22"/>
                        <w:lang w:bidi="ar-SA"/>
                      </w:rPr>
                      <m:t>0</m:t>
                    </m:r>
                  </m:sub>
                </m:sSub>
              </m:oMath>
            </m:oMathPara>
          </w:p>
        </w:tc>
        <w:tc>
          <w:tcPr>
            <w:tcW w:w="1119" w:type="dxa"/>
            <w:tcBorders>
              <w:top w:val="single" w:sz="4" w:space="0" w:color="000000"/>
              <w:left w:val="single" w:sz="4" w:space="0" w:color="000000"/>
              <w:bottom w:val="single" w:sz="4" w:space="0" w:color="000000"/>
              <w:right w:val="single" w:sz="4" w:space="0" w:color="auto"/>
            </w:tcBorders>
            <w:vAlign w:val="center"/>
            <w:hideMark/>
          </w:tcPr>
          <w:p w:rsidR="00203205" w:rsidRPr="008F3BB0" w:rsidRDefault="00203205" w:rsidP="00203205">
            <w:pPr>
              <w:bidi w:val="0"/>
              <w:contextualSpacing/>
              <w:jc w:val="center"/>
              <w:rPr>
                <w:rFonts w:eastAsia="Calibri" w:cs="B Lotus"/>
                <w:color w:val="000000"/>
                <w:sz w:val="26"/>
                <w:szCs w:val="26"/>
                <w:lang w:bidi="ar-SA"/>
              </w:rPr>
            </w:pPr>
            <w:r w:rsidRPr="008F3BB0">
              <w:rPr>
                <w:rFonts w:eastAsia="Calibri" w:cs="B Lotus" w:hint="cs"/>
                <w:color w:val="000000"/>
                <w:sz w:val="26"/>
                <w:szCs w:val="26"/>
                <w:rtl/>
                <w:lang w:bidi="ar-SA"/>
              </w:rPr>
              <w:t>029/4-</w:t>
            </w:r>
          </w:p>
        </w:tc>
        <w:tc>
          <w:tcPr>
            <w:tcW w:w="1071" w:type="dxa"/>
            <w:tcBorders>
              <w:top w:val="single" w:sz="4" w:space="0" w:color="000000"/>
              <w:left w:val="single" w:sz="4" w:space="0" w:color="000000"/>
              <w:bottom w:val="single" w:sz="4" w:space="0" w:color="000000"/>
              <w:right w:val="single" w:sz="4" w:space="0" w:color="auto"/>
            </w:tcBorders>
            <w:vAlign w:val="center"/>
          </w:tcPr>
          <w:p w:rsidR="00203205" w:rsidRPr="008F3BB0" w:rsidRDefault="00203205" w:rsidP="00203205">
            <w:pPr>
              <w:bidi w:val="0"/>
              <w:contextualSpacing/>
              <w:jc w:val="center"/>
              <w:rPr>
                <w:rFonts w:eastAsia="Calibri" w:cs="B Lotus"/>
                <w:color w:val="000000"/>
                <w:sz w:val="26"/>
                <w:szCs w:val="26"/>
                <w:lang w:bidi="ar-SA"/>
              </w:rPr>
            </w:pPr>
            <w:r w:rsidRPr="008F3BB0">
              <w:rPr>
                <w:rFonts w:eastAsia="Calibri" w:cs="B Lotus" w:hint="cs"/>
                <w:color w:val="000000"/>
                <w:sz w:val="26"/>
                <w:szCs w:val="26"/>
                <w:rtl/>
                <w:lang w:bidi="ar-SA"/>
              </w:rPr>
              <w:t>652/1-</w:t>
            </w:r>
          </w:p>
        </w:tc>
        <w:tc>
          <w:tcPr>
            <w:tcW w:w="1277" w:type="dxa"/>
            <w:gridSpan w:val="2"/>
            <w:tcBorders>
              <w:top w:val="single" w:sz="4" w:space="0" w:color="000000"/>
              <w:left w:val="single" w:sz="4" w:space="0" w:color="auto"/>
              <w:bottom w:val="single" w:sz="4" w:space="0" w:color="000000"/>
              <w:right w:val="single" w:sz="4" w:space="0" w:color="000000"/>
            </w:tcBorders>
            <w:vAlign w:val="center"/>
            <w:hideMark/>
          </w:tcPr>
          <w:p w:rsidR="00203205" w:rsidRPr="008F3BB0" w:rsidRDefault="00203205" w:rsidP="00203205">
            <w:pPr>
              <w:bidi w:val="0"/>
              <w:contextualSpacing/>
              <w:jc w:val="center"/>
              <w:rPr>
                <w:rFonts w:eastAsia="Calibri" w:cs="B Lotus"/>
                <w:color w:val="000000"/>
                <w:sz w:val="26"/>
                <w:szCs w:val="26"/>
                <w:lang w:bidi="ar-SA"/>
              </w:rPr>
            </w:pPr>
            <w:r w:rsidRPr="008F3BB0">
              <w:rPr>
                <w:rFonts w:eastAsia="Calibri" w:cs="B Lotus" w:hint="cs"/>
                <w:color w:val="000000"/>
                <w:sz w:val="26"/>
                <w:szCs w:val="26"/>
                <w:rtl/>
                <w:lang w:bidi="ar-SA"/>
              </w:rPr>
              <w:t>100/0</w:t>
            </w:r>
          </w:p>
        </w:tc>
        <w:tc>
          <w:tcPr>
            <w:tcW w:w="1064" w:type="dxa"/>
            <w:tcBorders>
              <w:top w:val="single" w:sz="4" w:space="0" w:color="000000"/>
              <w:left w:val="single" w:sz="4" w:space="0" w:color="000000"/>
              <w:bottom w:val="single" w:sz="4" w:space="0" w:color="000000"/>
              <w:right w:val="single" w:sz="4" w:space="0" w:color="auto"/>
            </w:tcBorders>
            <w:vAlign w:val="center"/>
            <w:hideMark/>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155/2-</w:t>
            </w:r>
          </w:p>
        </w:tc>
        <w:tc>
          <w:tcPr>
            <w:tcW w:w="1160" w:type="dxa"/>
            <w:tcBorders>
              <w:top w:val="single" w:sz="4" w:space="0" w:color="000000"/>
              <w:left w:val="single" w:sz="4" w:space="0" w:color="000000"/>
              <w:bottom w:val="single" w:sz="4" w:space="0" w:color="000000"/>
              <w:right w:val="single" w:sz="4" w:space="0" w:color="auto"/>
            </w:tcBorders>
            <w:vAlign w:val="center"/>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945/0-</w:t>
            </w:r>
          </w:p>
        </w:tc>
        <w:tc>
          <w:tcPr>
            <w:tcW w:w="1249" w:type="dxa"/>
            <w:gridSpan w:val="2"/>
            <w:tcBorders>
              <w:top w:val="single" w:sz="4" w:space="0" w:color="000000"/>
              <w:left w:val="single" w:sz="4" w:space="0" w:color="auto"/>
              <w:bottom w:val="single" w:sz="4" w:space="0" w:color="000000"/>
              <w:right w:val="single" w:sz="4" w:space="0" w:color="000000"/>
            </w:tcBorders>
            <w:vAlign w:val="center"/>
            <w:hideMark/>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345/0</w:t>
            </w:r>
          </w:p>
        </w:tc>
      </w:tr>
      <w:tr w:rsidR="00203205" w:rsidRPr="00DE5464" w:rsidTr="00203205">
        <w:trPr>
          <w:trHeight w:val="352"/>
          <w:jc w:val="center"/>
        </w:trPr>
        <w:tc>
          <w:tcPr>
            <w:tcW w:w="2182" w:type="dxa"/>
            <w:tcBorders>
              <w:top w:val="single" w:sz="4" w:space="0" w:color="000000"/>
              <w:left w:val="single" w:sz="4" w:space="0" w:color="000000"/>
              <w:bottom w:val="single" w:sz="4" w:space="0" w:color="000000"/>
              <w:right w:val="single" w:sz="4" w:space="0" w:color="auto"/>
            </w:tcBorders>
            <w:vAlign w:val="center"/>
            <w:hideMark/>
          </w:tcPr>
          <w:p w:rsidR="00203205" w:rsidRPr="008F3BB0" w:rsidRDefault="00203205" w:rsidP="00203205">
            <w:pPr>
              <w:jc w:val="center"/>
              <w:rPr>
                <w:rFonts w:eastAsia="Calibri" w:cs="B Lotus"/>
                <w:bCs/>
                <w:sz w:val="22"/>
                <w:szCs w:val="22"/>
                <w:lang w:bidi="ar-SA"/>
              </w:rPr>
            </w:pPr>
            <w:r w:rsidRPr="008F3BB0">
              <w:rPr>
                <w:rFonts w:eastAsia="Calibri" w:cs="B Lotus" w:hint="cs"/>
                <w:bCs/>
                <w:sz w:val="22"/>
                <w:szCs w:val="22"/>
                <w:rtl/>
                <w:lang w:bidi="ar-SA"/>
              </w:rPr>
              <w:t>ترکیب هیئت‌مدیره</w:t>
            </w:r>
          </w:p>
        </w:tc>
        <w:tc>
          <w:tcPr>
            <w:tcW w:w="1084" w:type="dxa"/>
            <w:tcBorders>
              <w:top w:val="single" w:sz="4" w:space="0" w:color="000000"/>
              <w:left w:val="single" w:sz="4" w:space="0" w:color="000000"/>
              <w:bottom w:val="single" w:sz="4" w:space="0" w:color="000000"/>
              <w:right w:val="single" w:sz="4" w:space="0" w:color="auto"/>
            </w:tcBorders>
            <w:vAlign w:val="center"/>
          </w:tcPr>
          <w:p w:rsidR="00203205" w:rsidRPr="008F3BB0" w:rsidRDefault="00203205" w:rsidP="00203205">
            <w:pPr>
              <w:bidi w:val="0"/>
              <w:jc w:val="center"/>
              <w:rPr>
                <w:rFonts w:asciiTheme="majorBidi" w:eastAsia="Calibri" w:hAnsiTheme="majorBidi" w:cstheme="majorBidi"/>
                <w:bCs/>
                <w:sz w:val="22"/>
                <w:szCs w:val="22"/>
                <w:lang w:bidi="ar-SA"/>
              </w:rPr>
            </w:pPr>
            <w:r w:rsidRPr="008F3BB0">
              <w:rPr>
                <w:rFonts w:asciiTheme="majorBidi" w:eastAsia="Calibri" w:hAnsiTheme="majorBidi" w:cstheme="majorBidi"/>
                <w:bCs/>
                <w:sz w:val="22"/>
                <w:szCs w:val="22"/>
                <w:lang w:bidi="ar-SA"/>
              </w:rPr>
              <w:t>BC</w:t>
            </w:r>
          </w:p>
        </w:tc>
        <w:tc>
          <w:tcPr>
            <w:tcW w:w="1119" w:type="dxa"/>
            <w:tcBorders>
              <w:top w:val="single" w:sz="4" w:space="0" w:color="000000"/>
              <w:left w:val="single" w:sz="4" w:space="0" w:color="000000"/>
              <w:bottom w:val="single" w:sz="4" w:space="0" w:color="000000"/>
              <w:right w:val="single" w:sz="4" w:space="0" w:color="auto"/>
            </w:tcBorders>
            <w:vAlign w:val="center"/>
            <w:hideMark/>
          </w:tcPr>
          <w:p w:rsidR="00203205" w:rsidRPr="008F3BB0" w:rsidRDefault="00203205" w:rsidP="00203205">
            <w:pPr>
              <w:bidi w:val="0"/>
              <w:contextualSpacing/>
              <w:jc w:val="center"/>
              <w:rPr>
                <w:rFonts w:eastAsia="Calibri" w:cs="B Lotus"/>
                <w:color w:val="000000"/>
                <w:sz w:val="26"/>
                <w:szCs w:val="26"/>
                <w:lang w:bidi="ar-SA"/>
              </w:rPr>
            </w:pPr>
            <w:r w:rsidRPr="008F3BB0">
              <w:rPr>
                <w:rFonts w:eastAsia="Calibri" w:cs="B Lotus" w:hint="cs"/>
                <w:color w:val="000000"/>
                <w:sz w:val="26"/>
                <w:szCs w:val="26"/>
                <w:rtl/>
                <w:lang w:bidi="ar-SA"/>
              </w:rPr>
              <w:t>893/1-</w:t>
            </w:r>
          </w:p>
        </w:tc>
        <w:tc>
          <w:tcPr>
            <w:tcW w:w="1071" w:type="dxa"/>
            <w:tcBorders>
              <w:top w:val="single" w:sz="4" w:space="0" w:color="000000"/>
              <w:left w:val="single" w:sz="4" w:space="0" w:color="000000"/>
              <w:bottom w:val="single" w:sz="4" w:space="0" w:color="000000"/>
              <w:right w:val="single" w:sz="4" w:space="0" w:color="auto"/>
            </w:tcBorders>
            <w:vAlign w:val="center"/>
          </w:tcPr>
          <w:p w:rsidR="00203205" w:rsidRPr="008F3BB0" w:rsidRDefault="00203205" w:rsidP="00203205">
            <w:pPr>
              <w:bidi w:val="0"/>
              <w:contextualSpacing/>
              <w:jc w:val="center"/>
              <w:rPr>
                <w:rFonts w:eastAsia="Calibri" w:cs="B Lotus"/>
                <w:color w:val="000000"/>
                <w:sz w:val="26"/>
                <w:szCs w:val="26"/>
                <w:lang w:bidi="ar-SA"/>
              </w:rPr>
            </w:pPr>
            <w:r w:rsidRPr="008F3BB0">
              <w:rPr>
                <w:rFonts w:eastAsia="Calibri" w:cs="B Lotus" w:hint="cs"/>
                <w:color w:val="000000"/>
                <w:sz w:val="26"/>
                <w:szCs w:val="26"/>
                <w:rtl/>
                <w:lang w:bidi="ar-SA"/>
              </w:rPr>
              <w:t>355/3-</w:t>
            </w:r>
          </w:p>
        </w:tc>
        <w:tc>
          <w:tcPr>
            <w:tcW w:w="1277" w:type="dxa"/>
            <w:gridSpan w:val="2"/>
            <w:tcBorders>
              <w:top w:val="single" w:sz="4" w:space="0" w:color="000000"/>
              <w:left w:val="single" w:sz="4" w:space="0" w:color="auto"/>
              <w:bottom w:val="single" w:sz="4" w:space="0" w:color="000000"/>
              <w:right w:val="single" w:sz="4" w:space="0" w:color="000000"/>
            </w:tcBorders>
            <w:vAlign w:val="center"/>
            <w:hideMark/>
          </w:tcPr>
          <w:p w:rsidR="00203205" w:rsidRPr="008F3BB0" w:rsidRDefault="00203205" w:rsidP="00203205">
            <w:pPr>
              <w:bidi w:val="0"/>
              <w:contextualSpacing/>
              <w:jc w:val="center"/>
              <w:rPr>
                <w:rFonts w:eastAsia="Calibri" w:cs="B Lotus"/>
                <w:color w:val="000000"/>
                <w:sz w:val="26"/>
                <w:szCs w:val="26"/>
                <w:lang w:bidi="ar-SA"/>
              </w:rPr>
            </w:pPr>
            <w:r w:rsidRPr="008F3BB0">
              <w:rPr>
                <w:rFonts w:eastAsia="Calibri" w:cs="B Lotus" w:hint="cs"/>
                <w:color w:val="000000"/>
                <w:sz w:val="26"/>
                <w:szCs w:val="26"/>
                <w:rtl/>
                <w:lang w:bidi="ar-SA"/>
              </w:rPr>
              <w:t>0010/0</w:t>
            </w:r>
          </w:p>
        </w:tc>
        <w:tc>
          <w:tcPr>
            <w:tcW w:w="1064" w:type="dxa"/>
            <w:tcBorders>
              <w:top w:val="single" w:sz="4" w:space="0" w:color="000000"/>
              <w:left w:val="single" w:sz="4" w:space="0" w:color="000000"/>
              <w:bottom w:val="single" w:sz="4" w:space="0" w:color="000000"/>
              <w:right w:val="single" w:sz="4" w:space="0" w:color="auto"/>
            </w:tcBorders>
            <w:vAlign w:val="center"/>
            <w:hideMark/>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607/1-</w:t>
            </w:r>
          </w:p>
        </w:tc>
        <w:tc>
          <w:tcPr>
            <w:tcW w:w="1160" w:type="dxa"/>
            <w:tcBorders>
              <w:top w:val="single" w:sz="4" w:space="0" w:color="000000"/>
              <w:left w:val="single" w:sz="4" w:space="0" w:color="000000"/>
              <w:bottom w:val="single" w:sz="4" w:space="0" w:color="000000"/>
              <w:right w:val="single" w:sz="4" w:space="0" w:color="auto"/>
            </w:tcBorders>
            <w:vAlign w:val="center"/>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127/2-</w:t>
            </w:r>
          </w:p>
        </w:tc>
        <w:tc>
          <w:tcPr>
            <w:tcW w:w="1249" w:type="dxa"/>
            <w:gridSpan w:val="2"/>
            <w:tcBorders>
              <w:top w:val="single" w:sz="4" w:space="0" w:color="000000"/>
              <w:left w:val="single" w:sz="4" w:space="0" w:color="auto"/>
              <w:bottom w:val="single" w:sz="4" w:space="0" w:color="000000"/>
              <w:right w:val="single" w:sz="4" w:space="0" w:color="000000"/>
            </w:tcBorders>
            <w:vAlign w:val="center"/>
            <w:hideMark/>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0347/0</w:t>
            </w:r>
          </w:p>
        </w:tc>
      </w:tr>
      <w:tr w:rsidR="00203205" w:rsidRPr="00DE5464" w:rsidTr="00203205">
        <w:trPr>
          <w:trHeight w:val="352"/>
          <w:jc w:val="center"/>
        </w:trPr>
        <w:tc>
          <w:tcPr>
            <w:tcW w:w="2182" w:type="dxa"/>
            <w:tcBorders>
              <w:top w:val="single" w:sz="4" w:space="0" w:color="000000"/>
              <w:left w:val="single" w:sz="4" w:space="0" w:color="000000"/>
              <w:bottom w:val="single" w:sz="4" w:space="0" w:color="000000"/>
              <w:right w:val="single" w:sz="4" w:space="0" w:color="auto"/>
            </w:tcBorders>
            <w:vAlign w:val="center"/>
            <w:hideMark/>
          </w:tcPr>
          <w:p w:rsidR="00203205" w:rsidRPr="008F3BB0" w:rsidRDefault="00203205" w:rsidP="00203205">
            <w:pPr>
              <w:jc w:val="center"/>
              <w:rPr>
                <w:rFonts w:eastAsia="Calibri" w:cs="B Lotus"/>
                <w:bCs/>
                <w:sz w:val="22"/>
                <w:szCs w:val="22"/>
                <w:lang w:bidi="ar-SA"/>
              </w:rPr>
            </w:pPr>
            <w:r w:rsidRPr="008F3BB0">
              <w:rPr>
                <w:rFonts w:eastAsia="Calibri" w:cs="B Lotus" w:hint="cs"/>
                <w:bCs/>
                <w:sz w:val="22"/>
                <w:szCs w:val="22"/>
                <w:rtl/>
                <w:lang w:bidi="ar-SA"/>
              </w:rPr>
              <w:t>اندازه هیئت‌مدیره</w:t>
            </w:r>
          </w:p>
        </w:tc>
        <w:tc>
          <w:tcPr>
            <w:tcW w:w="1084" w:type="dxa"/>
            <w:tcBorders>
              <w:top w:val="single" w:sz="4" w:space="0" w:color="000000"/>
              <w:left w:val="single" w:sz="4" w:space="0" w:color="000000"/>
              <w:bottom w:val="single" w:sz="4" w:space="0" w:color="000000"/>
              <w:right w:val="single" w:sz="4" w:space="0" w:color="auto"/>
            </w:tcBorders>
            <w:vAlign w:val="center"/>
          </w:tcPr>
          <w:p w:rsidR="00203205" w:rsidRPr="008F3BB0" w:rsidRDefault="00203205" w:rsidP="00203205">
            <w:pPr>
              <w:bidi w:val="0"/>
              <w:jc w:val="center"/>
              <w:rPr>
                <w:rFonts w:asciiTheme="majorBidi" w:eastAsia="Calibri" w:hAnsiTheme="majorBidi" w:cstheme="majorBidi"/>
                <w:bCs/>
                <w:sz w:val="22"/>
                <w:szCs w:val="22"/>
                <w:lang w:bidi="ar-SA"/>
              </w:rPr>
            </w:pPr>
            <w:r w:rsidRPr="008F3BB0">
              <w:rPr>
                <w:rFonts w:asciiTheme="majorBidi" w:eastAsia="Calibri" w:hAnsiTheme="majorBidi" w:cstheme="majorBidi"/>
                <w:bCs/>
                <w:sz w:val="22"/>
                <w:szCs w:val="22"/>
                <w:lang w:bidi="ar-SA"/>
              </w:rPr>
              <w:t>BS</w:t>
            </w:r>
          </w:p>
        </w:tc>
        <w:tc>
          <w:tcPr>
            <w:tcW w:w="1119" w:type="dxa"/>
            <w:tcBorders>
              <w:top w:val="single" w:sz="4" w:space="0" w:color="000000"/>
              <w:left w:val="single" w:sz="4" w:space="0" w:color="000000"/>
              <w:bottom w:val="single" w:sz="4" w:space="0" w:color="000000"/>
              <w:right w:val="single" w:sz="4" w:space="0" w:color="auto"/>
            </w:tcBorders>
            <w:vAlign w:val="center"/>
            <w:hideMark/>
          </w:tcPr>
          <w:p w:rsidR="00203205" w:rsidRPr="008F3BB0" w:rsidRDefault="00203205" w:rsidP="00203205">
            <w:pPr>
              <w:bidi w:val="0"/>
              <w:contextualSpacing/>
              <w:jc w:val="center"/>
              <w:rPr>
                <w:rFonts w:eastAsia="Calibri" w:cs="B Lotus"/>
                <w:color w:val="000000"/>
                <w:sz w:val="26"/>
                <w:szCs w:val="26"/>
                <w:lang w:bidi="ar-SA"/>
              </w:rPr>
            </w:pPr>
            <w:r w:rsidRPr="008F3BB0">
              <w:rPr>
                <w:rFonts w:eastAsia="Calibri" w:cs="B Lotus" w:hint="cs"/>
                <w:color w:val="000000"/>
                <w:sz w:val="26"/>
                <w:szCs w:val="26"/>
                <w:rtl/>
                <w:lang w:bidi="ar-SA"/>
              </w:rPr>
              <w:t>649/2</w:t>
            </w:r>
          </w:p>
        </w:tc>
        <w:tc>
          <w:tcPr>
            <w:tcW w:w="1071" w:type="dxa"/>
            <w:tcBorders>
              <w:top w:val="single" w:sz="4" w:space="0" w:color="000000"/>
              <w:left w:val="single" w:sz="4" w:space="0" w:color="000000"/>
              <w:bottom w:val="single" w:sz="4" w:space="0" w:color="000000"/>
              <w:right w:val="single" w:sz="4" w:space="0" w:color="auto"/>
            </w:tcBorders>
            <w:vAlign w:val="center"/>
          </w:tcPr>
          <w:p w:rsidR="00203205" w:rsidRPr="008F3BB0" w:rsidRDefault="00203205" w:rsidP="00203205">
            <w:pPr>
              <w:bidi w:val="0"/>
              <w:contextualSpacing/>
              <w:jc w:val="center"/>
              <w:rPr>
                <w:rFonts w:eastAsia="Calibri" w:cs="B Lotus"/>
                <w:color w:val="000000"/>
                <w:sz w:val="26"/>
                <w:szCs w:val="26"/>
                <w:lang w:bidi="ar-SA"/>
              </w:rPr>
            </w:pPr>
            <w:r w:rsidRPr="008F3BB0">
              <w:rPr>
                <w:rFonts w:eastAsia="Calibri" w:cs="B Lotus" w:hint="cs"/>
                <w:color w:val="000000"/>
                <w:sz w:val="26"/>
                <w:szCs w:val="26"/>
                <w:rtl/>
                <w:lang w:bidi="ar-SA"/>
              </w:rPr>
              <w:t>940/1</w:t>
            </w:r>
          </w:p>
        </w:tc>
        <w:tc>
          <w:tcPr>
            <w:tcW w:w="1277" w:type="dxa"/>
            <w:gridSpan w:val="2"/>
            <w:tcBorders>
              <w:top w:val="single" w:sz="4" w:space="0" w:color="000000"/>
              <w:left w:val="single" w:sz="4" w:space="0" w:color="auto"/>
              <w:bottom w:val="single" w:sz="4" w:space="0" w:color="000000"/>
              <w:right w:val="single" w:sz="4" w:space="0" w:color="000000"/>
            </w:tcBorders>
            <w:vAlign w:val="center"/>
            <w:hideMark/>
          </w:tcPr>
          <w:p w:rsidR="00203205" w:rsidRPr="008F3BB0" w:rsidRDefault="00203205" w:rsidP="00203205">
            <w:pPr>
              <w:bidi w:val="0"/>
              <w:contextualSpacing/>
              <w:jc w:val="center"/>
              <w:rPr>
                <w:rFonts w:eastAsia="Calibri" w:cs="B Lotus"/>
                <w:color w:val="000000"/>
                <w:sz w:val="26"/>
                <w:szCs w:val="26"/>
                <w:lang w:bidi="ar-SA"/>
              </w:rPr>
            </w:pPr>
            <w:r w:rsidRPr="008F3BB0">
              <w:rPr>
                <w:rFonts w:eastAsia="Calibri" w:cs="B Lotus" w:hint="cs"/>
                <w:color w:val="000000"/>
                <w:sz w:val="26"/>
                <w:szCs w:val="26"/>
                <w:rtl/>
                <w:lang w:bidi="ar-SA"/>
              </w:rPr>
              <w:t>0539/0</w:t>
            </w:r>
          </w:p>
        </w:tc>
        <w:tc>
          <w:tcPr>
            <w:tcW w:w="1064" w:type="dxa"/>
            <w:tcBorders>
              <w:top w:val="single" w:sz="4" w:space="0" w:color="000000"/>
              <w:left w:val="single" w:sz="4" w:space="0" w:color="000000"/>
              <w:bottom w:val="single" w:sz="4" w:space="0" w:color="000000"/>
              <w:right w:val="single" w:sz="4" w:space="0" w:color="auto"/>
            </w:tcBorders>
            <w:vAlign w:val="center"/>
            <w:hideMark/>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794/0</w:t>
            </w:r>
          </w:p>
        </w:tc>
        <w:tc>
          <w:tcPr>
            <w:tcW w:w="1160" w:type="dxa"/>
            <w:tcBorders>
              <w:top w:val="single" w:sz="4" w:space="0" w:color="000000"/>
              <w:left w:val="single" w:sz="4" w:space="0" w:color="000000"/>
              <w:bottom w:val="single" w:sz="4" w:space="0" w:color="000000"/>
              <w:right w:val="single" w:sz="4" w:space="0" w:color="auto"/>
            </w:tcBorders>
            <w:vAlign w:val="center"/>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586/0</w:t>
            </w:r>
          </w:p>
        </w:tc>
        <w:tc>
          <w:tcPr>
            <w:tcW w:w="1249" w:type="dxa"/>
            <w:gridSpan w:val="2"/>
            <w:tcBorders>
              <w:top w:val="single" w:sz="4" w:space="0" w:color="000000"/>
              <w:left w:val="single" w:sz="4" w:space="0" w:color="auto"/>
              <w:bottom w:val="single" w:sz="4" w:space="0" w:color="000000"/>
              <w:right w:val="single" w:sz="4" w:space="0" w:color="000000"/>
            </w:tcBorders>
            <w:vAlign w:val="center"/>
            <w:hideMark/>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558/0</w:t>
            </w:r>
          </w:p>
        </w:tc>
      </w:tr>
      <w:tr w:rsidR="00203205" w:rsidRPr="00DE5464" w:rsidTr="00203205">
        <w:trPr>
          <w:trHeight w:val="352"/>
          <w:jc w:val="center"/>
        </w:trPr>
        <w:tc>
          <w:tcPr>
            <w:tcW w:w="2182" w:type="dxa"/>
            <w:tcBorders>
              <w:top w:val="single" w:sz="4" w:space="0" w:color="000000"/>
              <w:left w:val="single" w:sz="4" w:space="0" w:color="000000"/>
              <w:bottom w:val="single" w:sz="4" w:space="0" w:color="000000"/>
              <w:right w:val="single" w:sz="4" w:space="0" w:color="auto"/>
            </w:tcBorders>
            <w:vAlign w:val="center"/>
            <w:hideMark/>
          </w:tcPr>
          <w:p w:rsidR="00203205" w:rsidRPr="008F3BB0" w:rsidRDefault="00203205" w:rsidP="00203205">
            <w:pPr>
              <w:jc w:val="center"/>
              <w:rPr>
                <w:rFonts w:eastAsia="Calibri" w:cs="B Lotus"/>
                <w:bCs/>
                <w:sz w:val="22"/>
                <w:szCs w:val="22"/>
                <w:lang w:bidi="ar-SA"/>
              </w:rPr>
            </w:pPr>
            <w:r w:rsidRPr="008F3BB0">
              <w:rPr>
                <w:rFonts w:eastAsia="Calibri" w:cs="B Lotus" w:hint="cs"/>
                <w:bCs/>
                <w:sz w:val="22"/>
                <w:szCs w:val="22"/>
                <w:rtl/>
                <w:lang w:bidi="ar-SA"/>
              </w:rPr>
              <w:t>دوگانگی مدیرعامل</w:t>
            </w:r>
          </w:p>
        </w:tc>
        <w:tc>
          <w:tcPr>
            <w:tcW w:w="1084" w:type="dxa"/>
            <w:tcBorders>
              <w:top w:val="single" w:sz="4" w:space="0" w:color="000000"/>
              <w:left w:val="single" w:sz="4" w:space="0" w:color="000000"/>
              <w:bottom w:val="single" w:sz="4" w:space="0" w:color="000000"/>
              <w:right w:val="single" w:sz="4" w:space="0" w:color="auto"/>
            </w:tcBorders>
            <w:vAlign w:val="center"/>
          </w:tcPr>
          <w:p w:rsidR="00203205" w:rsidRPr="008F3BB0" w:rsidRDefault="00203205" w:rsidP="00203205">
            <w:pPr>
              <w:bidi w:val="0"/>
              <w:jc w:val="center"/>
              <w:rPr>
                <w:rFonts w:asciiTheme="majorBidi" w:eastAsia="Calibri" w:hAnsiTheme="majorBidi" w:cstheme="majorBidi"/>
                <w:bCs/>
                <w:sz w:val="22"/>
                <w:szCs w:val="22"/>
                <w:lang w:bidi="ar-SA"/>
              </w:rPr>
            </w:pPr>
            <w:r w:rsidRPr="008F3BB0">
              <w:rPr>
                <w:rFonts w:asciiTheme="majorBidi" w:eastAsia="Calibri" w:hAnsiTheme="majorBidi" w:cstheme="majorBidi"/>
                <w:bCs/>
                <w:sz w:val="22"/>
                <w:szCs w:val="22"/>
                <w:lang w:bidi="ar-SA"/>
              </w:rPr>
              <w:t>CEO</w:t>
            </w:r>
            <w:r w:rsidR="00745443" w:rsidRPr="008F3BB0">
              <w:rPr>
                <w:rFonts w:asciiTheme="majorBidi" w:eastAsia="Calibri" w:hAnsiTheme="majorBidi" w:cstheme="majorBidi"/>
                <w:bCs/>
                <w:sz w:val="22"/>
                <w:szCs w:val="22"/>
                <w:lang w:bidi="ar-SA"/>
              </w:rPr>
              <w:t>DU</w:t>
            </w:r>
          </w:p>
        </w:tc>
        <w:tc>
          <w:tcPr>
            <w:tcW w:w="1119" w:type="dxa"/>
            <w:tcBorders>
              <w:top w:val="single" w:sz="4" w:space="0" w:color="000000"/>
              <w:left w:val="single" w:sz="4" w:space="0" w:color="000000"/>
              <w:bottom w:val="single" w:sz="4" w:space="0" w:color="000000"/>
              <w:right w:val="single" w:sz="4" w:space="0" w:color="auto"/>
            </w:tcBorders>
            <w:vAlign w:val="center"/>
            <w:hideMark/>
          </w:tcPr>
          <w:p w:rsidR="00203205" w:rsidRPr="008F3BB0" w:rsidRDefault="00203205" w:rsidP="00203205">
            <w:pPr>
              <w:bidi w:val="0"/>
              <w:contextualSpacing/>
              <w:jc w:val="center"/>
              <w:rPr>
                <w:rFonts w:eastAsia="Calibri" w:cs="B Lotus"/>
                <w:color w:val="000000"/>
                <w:sz w:val="26"/>
                <w:szCs w:val="26"/>
                <w:lang w:bidi="ar-SA"/>
              </w:rPr>
            </w:pPr>
            <w:r w:rsidRPr="008F3BB0">
              <w:rPr>
                <w:rFonts w:eastAsia="Calibri" w:cs="B Lotus" w:hint="cs"/>
                <w:color w:val="000000"/>
                <w:sz w:val="26"/>
                <w:szCs w:val="26"/>
                <w:rtl/>
                <w:lang w:bidi="ar-SA"/>
              </w:rPr>
              <w:t>749/0-</w:t>
            </w:r>
          </w:p>
        </w:tc>
        <w:tc>
          <w:tcPr>
            <w:tcW w:w="1071" w:type="dxa"/>
            <w:tcBorders>
              <w:top w:val="single" w:sz="4" w:space="0" w:color="000000"/>
              <w:left w:val="single" w:sz="4" w:space="0" w:color="000000"/>
              <w:bottom w:val="single" w:sz="4" w:space="0" w:color="000000"/>
              <w:right w:val="single" w:sz="4" w:space="0" w:color="auto"/>
            </w:tcBorders>
            <w:vAlign w:val="center"/>
          </w:tcPr>
          <w:p w:rsidR="00203205" w:rsidRPr="008F3BB0" w:rsidRDefault="00203205" w:rsidP="00203205">
            <w:pPr>
              <w:bidi w:val="0"/>
              <w:contextualSpacing/>
              <w:jc w:val="center"/>
              <w:rPr>
                <w:rFonts w:eastAsia="Calibri" w:cs="B Lotus"/>
                <w:color w:val="000000"/>
                <w:sz w:val="26"/>
                <w:szCs w:val="26"/>
                <w:lang w:bidi="ar-SA"/>
              </w:rPr>
            </w:pPr>
            <w:r w:rsidRPr="008F3BB0">
              <w:rPr>
                <w:rFonts w:eastAsia="Calibri" w:cs="B Lotus" w:hint="cs"/>
                <w:color w:val="000000"/>
                <w:sz w:val="26"/>
                <w:szCs w:val="26"/>
                <w:rtl/>
                <w:lang w:bidi="ar-SA"/>
              </w:rPr>
              <w:t>795/2-</w:t>
            </w:r>
          </w:p>
        </w:tc>
        <w:tc>
          <w:tcPr>
            <w:tcW w:w="1277" w:type="dxa"/>
            <w:gridSpan w:val="2"/>
            <w:tcBorders>
              <w:top w:val="single" w:sz="4" w:space="0" w:color="000000"/>
              <w:left w:val="single" w:sz="4" w:space="0" w:color="auto"/>
              <w:bottom w:val="single" w:sz="4" w:space="0" w:color="000000"/>
              <w:right w:val="single" w:sz="4" w:space="0" w:color="000000"/>
            </w:tcBorders>
            <w:vAlign w:val="center"/>
            <w:hideMark/>
          </w:tcPr>
          <w:p w:rsidR="00203205" w:rsidRPr="008F3BB0" w:rsidRDefault="00203205" w:rsidP="00203205">
            <w:pPr>
              <w:bidi w:val="0"/>
              <w:contextualSpacing/>
              <w:jc w:val="center"/>
              <w:rPr>
                <w:rFonts w:eastAsia="Calibri" w:cs="B Lotus"/>
                <w:color w:val="000000"/>
                <w:sz w:val="26"/>
                <w:szCs w:val="26"/>
                <w:lang w:bidi="ar-SA"/>
              </w:rPr>
            </w:pPr>
            <w:r w:rsidRPr="008F3BB0">
              <w:rPr>
                <w:rFonts w:eastAsia="Calibri" w:cs="B Lotus" w:hint="cs"/>
                <w:color w:val="000000"/>
                <w:sz w:val="26"/>
                <w:szCs w:val="26"/>
                <w:rtl/>
                <w:lang w:bidi="ar-SA"/>
              </w:rPr>
              <w:t>0057/0</w:t>
            </w:r>
          </w:p>
        </w:tc>
        <w:tc>
          <w:tcPr>
            <w:tcW w:w="1064" w:type="dxa"/>
            <w:tcBorders>
              <w:top w:val="single" w:sz="4" w:space="0" w:color="000000"/>
              <w:left w:val="single" w:sz="4" w:space="0" w:color="000000"/>
              <w:bottom w:val="single" w:sz="4" w:space="0" w:color="000000"/>
              <w:right w:val="single" w:sz="4" w:space="0" w:color="auto"/>
            </w:tcBorders>
            <w:vAlign w:val="center"/>
            <w:hideMark/>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553/0-</w:t>
            </w:r>
          </w:p>
        </w:tc>
        <w:tc>
          <w:tcPr>
            <w:tcW w:w="1160" w:type="dxa"/>
            <w:tcBorders>
              <w:top w:val="single" w:sz="4" w:space="0" w:color="000000"/>
              <w:left w:val="single" w:sz="4" w:space="0" w:color="000000"/>
              <w:bottom w:val="single" w:sz="4" w:space="0" w:color="000000"/>
              <w:right w:val="single" w:sz="4" w:space="0" w:color="auto"/>
            </w:tcBorders>
            <w:vAlign w:val="center"/>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052/2-</w:t>
            </w:r>
          </w:p>
        </w:tc>
        <w:tc>
          <w:tcPr>
            <w:tcW w:w="1249" w:type="dxa"/>
            <w:gridSpan w:val="2"/>
            <w:tcBorders>
              <w:top w:val="single" w:sz="4" w:space="0" w:color="000000"/>
              <w:left w:val="single" w:sz="4" w:space="0" w:color="auto"/>
              <w:bottom w:val="single" w:sz="4" w:space="0" w:color="000000"/>
              <w:right w:val="single" w:sz="4" w:space="0" w:color="000000"/>
            </w:tcBorders>
            <w:vAlign w:val="center"/>
            <w:hideMark/>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0415/0</w:t>
            </w:r>
          </w:p>
        </w:tc>
      </w:tr>
      <w:tr w:rsidR="00203205" w:rsidRPr="00DE5464" w:rsidTr="00203205">
        <w:trPr>
          <w:trHeight w:val="80"/>
          <w:jc w:val="center"/>
        </w:trPr>
        <w:tc>
          <w:tcPr>
            <w:tcW w:w="2182" w:type="dxa"/>
            <w:tcBorders>
              <w:top w:val="single" w:sz="4" w:space="0" w:color="000000"/>
              <w:left w:val="single" w:sz="4" w:space="0" w:color="000000"/>
              <w:bottom w:val="single" w:sz="4" w:space="0" w:color="000000"/>
              <w:right w:val="single" w:sz="4" w:space="0" w:color="auto"/>
            </w:tcBorders>
            <w:vAlign w:val="center"/>
            <w:hideMark/>
          </w:tcPr>
          <w:p w:rsidR="00203205" w:rsidRPr="008F3BB0" w:rsidRDefault="00203205" w:rsidP="00203205">
            <w:pPr>
              <w:jc w:val="center"/>
              <w:rPr>
                <w:rFonts w:eastAsia="Calibri" w:cs="B Lotus"/>
                <w:bCs/>
                <w:sz w:val="22"/>
                <w:szCs w:val="22"/>
                <w:lang w:bidi="ar-SA"/>
              </w:rPr>
            </w:pPr>
            <w:r w:rsidRPr="008F3BB0">
              <w:rPr>
                <w:rFonts w:eastAsia="Calibri" w:cs="B Lotus" w:hint="cs"/>
                <w:bCs/>
                <w:sz w:val="22"/>
                <w:szCs w:val="22"/>
                <w:rtl/>
                <w:lang w:bidi="ar-SA"/>
              </w:rPr>
              <w:t>مالکیت نهادی</w:t>
            </w:r>
          </w:p>
        </w:tc>
        <w:tc>
          <w:tcPr>
            <w:tcW w:w="1084" w:type="dxa"/>
            <w:tcBorders>
              <w:top w:val="single" w:sz="4" w:space="0" w:color="000000"/>
              <w:left w:val="single" w:sz="4" w:space="0" w:color="000000"/>
              <w:bottom w:val="single" w:sz="4" w:space="0" w:color="000000"/>
              <w:right w:val="single" w:sz="4" w:space="0" w:color="auto"/>
            </w:tcBorders>
            <w:vAlign w:val="center"/>
          </w:tcPr>
          <w:p w:rsidR="00203205" w:rsidRPr="008F3BB0" w:rsidRDefault="00203205" w:rsidP="00203205">
            <w:pPr>
              <w:bidi w:val="0"/>
              <w:jc w:val="center"/>
              <w:rPr>
                <w:rFonts w:asciiTheme="majorBidi" w:eastAsia="Calibri" w:hAnsiTheme="majorBidi" w:cstheme="majorBidi"/>
                <w:bCs/>
                <w:sz w:val="22"/>
                <w:szCs w:val="22"/>
                <w:lang w:bidi="ar-SA"/>
              </w:rPr>
            </w:pPr>
            <w:r w:rsidRPr="008F3BB0">
              <w:rPr>
                <w:rFonts w:asciiTheme="majorBidi" w:eastAsia="Calibri" w:hAnsiTheme="majorBidi" w:cstheme="majorBidi"/>
                <w:bCs/>
                <w:sz w:val="22"/>
                <w:szCs w:val="22"/>
                <w:lang w:bidi="ar-SA"/>
              </w:rPr>
              <w:t>INS</w:t>
            </w:r>
          </w:p>
        </w:tc>
        <w:tc>
          <w:tcPr>
            <w:tcW w:w="1119" w:type="dxa"/>
            <w:tcBorders>
              <w:top w:val="single" w:sz="4" w:space="0" w:color="000000"/>
              <w:left w:val="single" w:sz="4" w:space="0" w:color="000000"/>
              <w:bottom w:val="single" w:sz="4" w:space="0" w:color="000000"/>
              <w:right w:val="single" w:sz="4" w:space="0" w:color="auto"/>
            </w:tcBorders>
            <w:vAlign w:val="center"/>
            <w:hideMark/>
          </w:tcPr>
          <w:p w:rsidR="00203205" w:rsidRPr="008F3BB0" w:rsidRDefault="00203205" w:rsidP="00203205">
            <w:pPr>
              <w:bidi w:val="0"/>
              <w:contextualSpacing/>
              <w:jc w:val="center"/>
              <w:rPr>
                <w:rFonts w:eastAsia="Calibri" w:cs="B Lotus"/>
                <w:color w:val="000000"/>
                <w:sz w:val="26"/>
                <w:szCs w:val="26"/>
                <w:lang w:bidi="ar-SA"/>
              </w:rPr>
            </w:pPr>
            <w:r w:rsidRPr="008F3BB0">
              <w:rPr>
                <w:rFonts w:eastAsia="Calibri" w:cs="B Lotus" w:hint="cs"/>
                <w:color w:val="000000"/>
                <w:sz w:val="26"/>
                <w:szCs w:val="26"/>
                <w:rtl/>
                <w:lang w:bidi="ar-SA"/>
              </w:rPr>
              <w:t>853/0-</w:t>
            </w:r>
          </w:p>
        </w:tc>
        <w:tc>
          <w:tcPr>
            <w:tcW w:w="1071" w:type="dxa"/>
            <w:tcBorders>
              <w:top w:val="single" w:sz="4" w:space="0" w:color="000000"/>
              <w:left w:val="single" w:sz="4" w:space="0" w:color="000000"/>
              <w:bottom w:val="single" w:sz="4" w:space="0" w:color="000000"/>
              <w:right w:val="single" w:sz="4" w:space="0" w:color="auto"/>
            </w:tcBorders>
            <w:vAlign w:val="center"/>
          </w:tcPr>
          <w:p w:rsidR="00203205" w:rsidRPr="008F3BB0" w:rsidRDefault="00203205" w:rsidP="00203205">
            <w:pPr>
              <w:bidi w:val="0"/>
              <w:contextualSpacing/>
              <w:jc w:val="center"/>
              <w:rPr>
                <w:rFonts w:eastAsia="Calibri" w:cs="B Lotus"/>
                <w:color w:val="000000"/>
                <w:sz w:val="26"/>
                <w:szCs w:val="26"/>
                <w:lang w:bidi="ar-SA"/>
              </w:rPr>
            </w:pPr>
            <w:r w:rsidRPr="008F3BB0">
              <w:rPr>
                <w:rFonts w:eastAsia="Calibri" w:cs="B Lotus" w:hint="cs"/>
                <w:color w:val="000000"/>
                <w:sz w:val="26"/>
                <w:szCs w:val="26"/>
                <w:rtl/>
                <w:lang w:bidi="ar-SA"/>
              </w:rPr>
              <w:t>132/2-</w:t>
            </w:r>
          </w:p>
        </w:tc>
        <w:tc>
          <w:tcPr>
            <w:tcW w:w="1277" w:type="dxa"/>
            <w:gridSpan w:val="2"/>
            <w:tcBorders>
              <w:top w:val="single" w:sz="4" w:space="0" w:color="000000"/>
              <w:left w:val="single" w:sz="4" w:space="0" w:color="auto"/>
              <w:bottom w:val="single" w:sz="4" w:space="0" w:color="000000"/>
              <w:right w:val="single" w:sz="4" w:space="0" w:color="000000"/>
            </w:tcBorders>
            <w:vAlign w:val="center"/>
            <w:hideMark/>
          </w:tcPr>
          <w:p w:rsidR="00203205" w:rsidRPr="008F3BB0" w:rsidRDefault="00203205" w:rsidP="00203205">
            <w:pPr>
              <w:bidi w:val="0"/>
              <w:contextualSpacing/>
              <w:jc w:val="center"/>
              <w:rPr>
                <w:rFonts w:eastAsia="Calibri" w:cs="B Lotus"/>
                <w:color w:val="000000"/>
                <w:sz w:val="26"/>
                <w:szCs w:val="26"/>
                <w:lang w:bidi="ar-SA"/>
              </w:rPr>
            </w:pPr>
            <w:r w:rsidRPr="008F3BB0">
              <w:rPr>
                <w:rFonts w:eastAsia="Calibri" w:cs="B Lotus" w:hint="cs"/>
                <w:color w:val="000000"/>
                <w:sz w:val="26"/>
                <w:szCs w:val="26"/>
                <w:rtl/>
                <w:lang w:bidi="ar-SA"/>
              </w:rPr>
              <w:t>0343/0</w:t>
            </w:r>
          </w:p>
        </w:tc>
        <w:tc>
          <w:tcPr>
            <w:tcW w:w="1064" w:type="dxa"/>
            <w:tcBorders>
              <w:top w:val="single" w:sz="4" w:space="0" w:color="000000"/>
              <w:left w:val="single" w:sz="4" w:space="0" w:color="000000"/>
              <w:bottom w:val="single" w:sz="4" w:space="0" w:color="000000"/>
              <w:right w:val="single" w:sz="4" w:space="0" w:color="auto"/>
            </w:tcBorders>
            <w:vAlign w:val="center"/>
            <w:hideMark/>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627/0-</w:t>
            </w:r>
          </w:p>
        </w:tc>
        <w:tc>
          <w:tcPr>
            <w:tcW w:w="1160" w:type="dxa"/>
            <w:tcBorders>
              <w:top w:val="single" w:sz="4" w:space="0" w:color="000000"/>
              <w:left w:val="single" w:sz="4" w:space="0" w:color="000000"/>
              <w:bottom w:val="single" w:sz="4" w:space="0" w:color="000000"/>
              <w:right w:val="single" w:sz="4" w:space="0" w:color="auto"/>
            </w:tcBorders>
            <w:vAlign w:val="center"/>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853/1-</w:t>
            </w:r>
          </w:p>
        </w:tc>
        <w:tc>
          <w:tcPr>
            <w:tcW w:w="1249" w:type="dxa"/>
            <w:gridSpan w:val="2"/>
            <w:tcBorders>
              <w:top w:val="single" w:sz="4" w:space="0" w:color="000000"/>
              <w:left w:val="single" w:sz="4" w:space="0" w:color="auto"/>
              <w:bottom w:val="single" w:sz="4" w:space="0" w:color="000000"/>
              <w:right w:val="single" w:sz="4" w:space="0" w:color="000000"/>
            </w:tcBorders>
            <w:vAlign w:val="center"/>
            <w:hideMark/>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0654/0</w:t>
            </w:r>
          </w:p>
        </w:tc>
      </w:tr>
      <w:tr w:rsidR="00203205" w:rsidRPr="00DE5464" w:rsidTr="00203205">
        <w:trPr>
          <w:trHeight w:val="131"/>
          <w:jc w:val="center"/>
        </w:trPr>
        <w:tc>
          <w:tcPr>
            <w:tcW w:w="2182" w:type="dxa"/>
            <w:tcBorders>
              <w:top w:val="single" w:sz="4" w:space="0" w:color="000000"/>
              <w:left w:val="single" w:sz="4" w:space="0" w:color="000000"/>
              <w:bottom w:val="single" w:sz="4" w:space="0" w:color="000000"/>
              <w:right w:val="single" w:sz="4" w:space="0" w:color="auto"/>
            </w:tcBorders>
            <w:vAlign w:val="center"/>
            <w:hideMark/>
          </w:tcPr>
          <w:p w:rsidR="00203205" w:rsidRPr="008F3BB0" w:rsidRDefault="00203205" w:rsidP="00203205">
            <w:pPr>
              <w:jc w:val="center"/>
              <w:rPr>
                <w:rFonts w:eastAsia="Calibri" w:cs="B Lotus"/>
                <w:bCs/>
                <w:sz w:val="22"/>
                <w:szCs w:val="22"/>
                <w:lang w:bidi="ar-SA"/>
              </w:rPr>
            </w:pPr>
            <w:r w:rsidRPr="008F3BB0">
              <w:rPr>
                <w:rFonts w:eastAsia="Calibri" w:cs="B Lotus" w:hint="cs"/>
                <w:bCs/>
                <w:sz w:val="22"/>
                <w:szCs w:val="22"/>
                <w:rtl/>
                <w:lang w:bidi="ar-SA"/>
              </w:rPr>
              <w:t>کیفیت حسابرسی</w:t>
            </w:r>
          </w:p>
        </w:tc>
        <w:tc>
          <w:tcPr>
            <w:tcW w:w="1084" w:type="dxa"/>
            <w:tcBorders>
              <w:top w:val="single" w:sz="4" w:space="0" w:color="000000"/>
              <w:left w:val="single" w:sz="4" w:space="0" w:color="auto"/>
              <w:bottom w:val="single" w:sz="4" w:space="0" w:color="000000"/>
              <w:right w:val="single" w:sz="4" w:space="0" w:color="000000"/>
            </w:tcBorders>
            <w:vAlign w:val="center"/>
          </w:tcPr>
          <w:p w:rsidR="00203205" w:rsidRPr="008F3BB0" w:rsidRDefault="00203205" w:rsidP="00203205">
            <w:pPr>
              <w:bidi w:val="0"/>
              <w:jc w:val="center"/>
              <w:rPr>
                <w:rFonts w:asciiTheme="majorBidi" w:eastAsia="Calibri" w:hAnsiTheme="majorBidi" w:cstheme="majorBidi"/>
                <w:bCs/>
                <w:sz w:val="22"/>
                <w:szCs w:val="22"/>
                <w:lang w:bidi="ar-SA"/>
              </w:rPr>
            </w:pPr>
            <w:r w:rsidRPr="008F3BB0">
              <w:rPr>
                <w:rFonts w:asciiTheme="majorBidi" w:eastAsia="Calibri" w:hAnsiTheme="majorBidi" w:cstheme="majorBidi"/>
                <w:bCs/>
                <w:sz w:val="22"/>
                <w:szCs w:val="22"/>
              </w:rPr>
              <w:t>AQ</w:t>
            </w:r>
          </w:p>
        </w:tc>
        <w:tc>
          <w:tcPr>
            <w:tcW w:w="1119" w:type="dxa"/>
            <w:tcBorders>
              <w:top w:val="single" w:sz="4" w:space="0" w:color="000000"/>
              <w:left w:val="single" w:sz="4" w:space="0" w:color="000000"/>
              <w:bottom w:val="single" w:sz="4" w:space="0" w:color="000000"/>
              <w:right w:val="single" w:sz="4" w:space="0" w:color="auto"/>
            </w:tcBorders>
            <w:vAlign w:val="center"/>
            <w:hideMark/>
          </w:tcPr>
          <w:p w:rsidR="00203205" w:rsidRPr="008F3BB0" w:rsidRDefault="00203205" w:rsidP="00203205">
            <w:pPr>
              <w:bidi w:val="0"/>
              <w:contextualSpacing/>
              <w:jc w:val="center"/>
              <w:rPr>
                <w:rFonts w:eastAsia="Calibri" w:cs="B Lotus"/>
                <w:color w:val="000000"/>
                <w:sz w:val="26"/>
                <w:szCs w:val="26"/>
                <w:lang w:bidi="ar-SA"/>
              </w:rPr>
            </w:pPr>
            <w:r w:rsidRPr="008F3BB0">
              <w:rPr>
                <w:rFonts w:eastAsia="Calibri" w:cs="B Lotus" w:hint="cs"/>
                <w:color w:val="000000"/>
                <w:sz w:val="26"/>
                <w:szCs w:val="26"/>
                <w:rtl/>
                <w:lang w:bidi="ar-SA"/>
              </w:rPr>
              <w:t>509/0-</w:t>
            </w:r>
          </w:p>
        </w:tc>
        <w:tc>
          <w:tcPr>
            <w:tcW w:w="1071" w:type="dxa"/>
            <w:tcBorders>
              <w:top w:val="single" w:sz="4" w:space="0" w:color="000000"/>
              <w:left w:val="single" w:sz="4" w:space="0" w:color="auto"/>
              <w:bottom w:val="single" w:sz="4" w:space="0" w:color="000000"/>
              <w:right w:val="single" w:sz="4" w:space="0" w:color="000000"/>
            </w:tcBorders>
            <w:vAlign w:val="center"/>
          </w:tcPr>
          <w:p w:rsidR="00203205" w:rsidRPr="008F3BB0" w:rsidRDefault="00203205" w:rsidP="00203205">
            <w:pPr>
              <w:bidi w:val="0"/>
              <w:contextualSpacing/>
              <w:jc w:val="center"/>
              <w:rPr>
                <w:rFonts w:eastAsia="Calibri" w:cs="B Lotus"/>
                <w:color w:val="000000"/>
                <w:sz w:val="26"/>
                <w:szCs w:val="26"/>
                <w:lang w:bidi="ar-SA"/>
              </w:rPr>
            </w:pPr>
            <w:r w:rsidRPr="008F3BB0">
              <w:rPr>
                <w:rFonts w:eastAsia="Calibri" w:cs="B Lotus" w:hint="cs"/>
                <w:color w:val="000000"/>
                <w:sz w:val="26"/>
                <w:szCs w:val="26"/>
                <w:rtl/>
                <w:lang w:bidi="ar-SA"/>
              </w:rPr>
              <w:t>222/2-</w:t>
            </w:r>
          </w:p>
        </w:tc>
        <w:tc>
          <w:tcPr>
            <w:tcW w:w="1277" w:type="dxa"/>
            <w:gridSpan w:val="2"/>
            <w:tcBorders>
              <w:top w:val="single" w:sz="4" w:space="0" w:color="000000"/>
              <w:left w:val="single" w:sz="4" w:space="0" w:color="auto"/>
              <w:bottom w:val="single" w:sz="4" w:space="0" w:color="000000"/>
              <w:right w:val="single" w:sz="4" w:space="0" w:color="000000"/>
            </w:tcBorders>
            <w:vAlign w:val="center"/>
            <w:hideMark/>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0275/0</w:t>
            </w:r>
          </w:p>
        </w:tc>
        <w:tc>
          <w:tcPr>
            <w:tcW w:w="1064" w:type="dxa"/>
            <w:tcBorders>
              <w:top w:val="single" w:sz="4" w:space="0" w:color="000000"/>
              <w:left w:val="single" w:sz="4" w:space="0" w:color="000000"/>
              <w:bottom w:val="single" w:sz="4" w:space="0" w:color="000000"/>
              <w:right w:val="single" w:sz="4" w:space="0" w:color="auto"/>
            </w:tcBorders>
            <w:vAlign w:val="center"/>
            <w:hideMark/>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536/-</w:t>
            </w:r>
          </w:p>
        </w:tc>
        <w:tc>
          <w:tcPr>
            <w:tcW w:w="1160" w:type="dxa"/>
            <w:tcBorders>
              <w:top w:val="single" w:sz="4" w:space="0" w:color="000000"/>
              <w:left w:val="single" w:sz="4" w:space="0" w:color="000000"/>
              <w:bottom w:val="single" w:sz="4" w:space="0" w:color="000000"/>
              <w:right w:val="single" w:sz="4" w:space="0" w:color="auto"/>
            </w:tcBorders>
            <w:vAlign w:val="center"/>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439/2-</w:t>
            </w:r>
          </w:p>
        </w:tc>
        <w:tc>
          <w:tcPr>
            <w:tcW w:w="1249" w:type="dxa"/>
            <w:gridSpan w:val="2"/>
            <w:tcBorders>
              <w:top w:val="single" w:sz="4" w:space="0" w:color="000000"/>
              <w:left w:val="single" w:sz="4" w:space="0" w:color="auto"/>
              <w:bottom w:val="single" w:sz="4" w:space="0" w:color="000000"/>
              <w:right w:val="single" w:sz="4" w:space="0" w:color="000000"/>
            </w:tcBorders>
            <w:vAlign w:val="center"/>
            <w:hideMark/>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0156/0</w:t>
            </w:r>
          </w:p>
        </w:tc>
      </w:tr>
      <w:tr w:rsidR="00203205" w:rsidRPr="00DE5464" w:rsidTr="00203205">
        <w:trPr>
          <w:trHeight w:val="161"/>
          <w:jc w:val="center"/>
        </w:trPr>
        <w:tc>
          <w:tcPr>
            <w:tcW w:w="2182" w:type="dxa"/>
            <w:tcBorders>
              <w:top w:val="single" w:sz="4" w:space="0" w:color="000000"/>
              <w:left w:val="single" w:sz="4" w:space="0" w:color="000000"/>
              <w:bottom w:val="single" w:sz="4" w:space="0" w:color="000000"/>
              <w:right w:val="single" w:sz="4" w:space="0" w:color="auto"/>
            </w:tcBorders>
            <w:vAlign w:val="center"/>
          </w:tcPr>
          <w:p w:rsidR="00203205" w:rsidRPr="008F3BB0" w:rsidRDefault="00203205" w:rsidP="00203205">
            <w:pPr>
              <w:jc w:val="center"/>
              <w:rPr>
                <w:rFonts w:eastAsia="Calibri" w:cs="B Lotus"/>
                <w:bCs/>
                <w:sz w:val="22"/>
                <w:szCs w:val="22"/>
              </w:rPr>
            </w:pPr>
            <w:r w:rsidRPr="008F3BB0">
              <w:rPr>
                <w:rFonts w:eastAsia="Calibri" w:cs="B Lotus" w:hint="cs"/>
                <w:bCs/>
                <w:sz w:val="22"/>
                <w:szCs w:val="22"/>
                <w:rtl/>
              </w:rPr>
              <w:t>نسبت ارزش بازار حقوق صاحبان سهام به دفتری</w:t>
            </w:r>
          </w:p>
        </w:tc>
        <w:tc>
          <w:tcPr>
            <w:tcW w:w="1084" w:type="dxa"/>
            <w:tcBorders>
              <w:top w:val="single" w:sz="4" w:space="0" w:color="000000"/>
              <w:left w:val="single" w:sz="4" w:space="0" w:color="auto"/>
              <w:bottom w:val="single" w:sz="4" w:space="0" w:color="000000"/>
              <w:right w:val="single" w:sz="4" w:space="0" w:color="000000"/>
            </w:tcBorders>
            <w:vAlign w:val="center"/>
          </w:tcPr>
          <w:p w:rsidR="00203205" w:rsidRPr="008F3BB0" w:rsidRDefault="00203205" w:rsidP="00203205">
            <w:pPr>
              <w:jc w:val="center"/>
              <w:rPr>
                <w:rFonts w:asciiTheme="majorBidi" w:eastAsia="Calibri" w:hAnsiTheme="majorBidi" w:cstheme="majorBidi"/>
                <w:bCs/>
                <w:sz w:val="22"/>
                <w:szCs w:val="22"/>
              </w:rPr>
            </w:pPr>
            <w:r w:rsidRPr="008F3BB0">
              <w:rPr>
                <w:rFonts w:asciiTheme="majorBidi" w:eastAsia="Calibri" w:hAnsiTheme="majorBidi" w:cstheme="majorBidi"/>
                <w:bCs/>
                <w:sz w:val="22"/>
                <w:szCs w:val="22"/>
              </w:rPr>
              <w:t>MTB</w:t>
            </w:r>
          </w:p>
        </w:tc>
        <w:tc>
          <w:tcPr>
            <w:tcW w:w="1119" w:type="dxa"/>
            <w:tcBorders>
              <w:top w:val="single" w:sz="4" w:space="0" w:color="000000"/>
              <w:left w:val="single" w:sz="4" w:space="0" w:color="000000"/>
              <w:bottom w:val="single" w:sz="4" w:space="0" w:color="000000"/>
              <w:right w:val="single" w:sz="4" w:space="0" w:color="auto"/>
            </w:tcBorders>
            <w:vAlign w:val="center"/>
            <w:hideMark/>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167/0</w:t>
            </w:r>
          </w:p>
        </w:tc>
        <w:tc>
          <w:tcPr>
            <w:tcW w:w="1071" w:type="dxa"/>
            <w:tcBorders>
              <w:top w:val="single" w:sz="4" w:space="0" w:color="000000"/>
              <w:left w:val="single" w:sz="4" w:space="0" w:color="auto"/>
              <w:bottom w:val="single" w:sz="4" w:space="0" w:color="000000"/>
              <w:right w:val="single" w:sz="4" w:space="0" w:color="000000"/>
            </w:tcBorders>
            <w:vAlign w:val="center"/>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195/1</w:t>
            </w:r>
          </w:p>
        </w:tc>
        <w:tc>
          <w:tcPr>
            <w:tcW w:w="1277" w:type="dxa"/>
            <w:gridSpan w:val="2"/>
            <w:tcBorders>
              <w:top w:val="single" w:sz="4" w:space="0" w:color="000000"/>
              <w:left w:val="single" w:sz="4" w:space="0" w:color="auto"/>
              <w:bottom w:val="single" w:sz="4" w:space="0" w:color="000000"/>
              <w:right w:val="single" w:sz="4" w:space="0" w:color="000000"/>
            </w:tcBorders>
            <w:vAlign w:val="center"/>
            <w:hideMark/>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233/0</w:t>
            </w:r>
          </w:p>
        </w:tc>
        <w:tc>
          <w:tcPr>
            <w:tcW w:w="1064" w:type="dxa"/>
            <w:tcBorders>
              <w:top w:val="single" w:sz="4" w:space="0" w:color="000000"/>
              <w:left w:val="single" w:sz="4" w:space="0" w:color="000000"/>
              <w:bottom w:val="single" w:sz="4" w:space="0" w:color="000000"/>
              <w:right w:val="single" w:sz="4" w:space="0" w:color="auto"/>
            </w:tcBorders>
            <w:vAlign w:val="center"/>
            <w:hideMark/>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154/0</w:t>
            </w:r>
          </w:p>
        </w:tc>
        <w:tc>
          <w:tcPr>
            <w:tcW w:w="1160" w:type="dxa"/>
            <w:tcBorders>
              <w:top w:val="single" w:sz="4" w:space="0" w:color="000000"/>
              <w:left w:val="single" w:sz="4" w:space="0" w:color="000000"/>
              <w:bottom w:val="single" w:sz="4" w:space="0" w:color="000000"/>
              <w:right w:val="single" w:sz="4" w:space="0" w:color="auto"/>
            </w:tcBorders>
            <w:vAlign w:val="center"/>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686/1</w:t>
            </w:r>
          </w:p>
        </w:tc>
        <w:tc>
          <w:tcPr>
            <w:tcW w:w="1249" w:type="dxa"/>
            <w:gridSpan w:val="2"/>
            <w:tcBorders>
              <w:top w:val="single" w:sz="4" w:space="0" w:color="000000"/>
              <w:left w:val="single" w:sz="4" w:space="0" w:color="auto"/>
              <w:bottom w:val="single" w:sz="4" w:space="0" w:color="000000"/>
              <w:right w:val="single" w:sz="4" w:space="0" w:color="000000"/>
            </w:tcBorders>
            <w:vAlign w:val="center"/>
            <w:hideMark/>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0933/0</w:t>
            </w:r>
          </w:p>
        </w:tc>
      </w:tr>
      <w:tr w:rsidR="00203205" w:rsidRPr="00DE5464" w:rsidTr="00203205">
        <w:trPr>
          <w:trHeight w:val="89"/>
          <w:jc w:val="center"/>
        </w:trPr>
        <w:tc>
          <w:tcPr>
            <w:tcW w:w="2182" w:type="dxa"/>
            <w:tcBorders>
              <w:top w:val="single" w:sz="4" w:space="0" w:color="000000"/>
              <w:left w:val="single" w:sz="4" w:space="0" w:color="000000"/>
              <w:bottom w:val="single" w:sz="4" w:space="0" w:color="000000"/>
              <w:right w:val="single" w:sz="4" w:space="0" w:color="auto"/>
            </w:tcBorders>
            <w:vAlign w:val="center"/>
            <w:hideMark/>
          </w:tcPr>
          <w:p w:rsidR="00203205" w:rsidRPr="008F3BB0" w:rsidRDefault="00203205" w:rsidP="00203205">
            <w:pPr>
              <w:jc w:val="center"/>
              <w:rPr>
                <w:rFonts w:eastAsia="Calibri" w:cs="B Lotus"/>
                <w:b/>
                <w:bCs/>
                <w:i/>
                <w:iCs/>
                <w:sz w:val="22"/>
                <w:szCs w:val="22"/>
                <w:lang w:bidi="ar-SA"/>
              </w:rPr>
            </w:pPr>
            <w:r w:rsidRPr="008F3BB0">
              <w:rPr>
                <w:rFonts w:eastAsia="Calibri" w:cs="B Lotus" w:hint="cs"/>
                <w:b/>
                <w:bCs/>
                <w:sz w:val="22"/>
                <w:szCs w:val="22"/>
                <w:rtl/>
              </w:rPr>
              <w:t>انحراف معیار بازده دارایی</w:t>
            </w:r>
            <w:r w:rsidRPr="008F3BB0">
              <w:rPr>
                <w:rFonts w:eastAsia="Calibri" w:cs="B Lotus"/>
                <w:b/>
                <w:bCs/>
                <w:sz w:val="22"/>
                <w:szCs w:val="22"/>
                <w:rtl/>
              </w:rPr>
              <w:softHyphen/>
            </w:r>
            <w:r w:rsidRPr="008F3BB0">
              <w:rPr>
                <w:rFonts w:eastAsia="Calibri" w:cs="B Lotus" w:hint="cs"/>
                <w:b/>
                <w:bCs/>
                <w:sz w:val="22"/>
                <w:szCs w:val="22"/>
                <w:rtl/>
              </w:rPr>
              <w:t>ها</w:t>
            </w:r>
          </w:p>
        </w:tc>
        <w:tc>
          <w:tcPr>
            <w:tcW w:w="1084" w:type="dxa"/>
            <w:tcBorders>
              <w:top w:val="single" w:sz="4" w:space="0" w:color="000000"/>
              <w:left w:val="single" w:sz="4" w:space="0" w:color="auto"/>
              <w:bottom w:val="single" w:sz="4" w:space="0" w:color="000000"/>
              <w:right w:val="single" w:sz="4" w:space="0" w:color="000000"/>
            </w:tcBorders>
            <w:vAlign w:val="center"/>
          </w:tcPr>
          <w:p w:rsidR="00203205" w:rsidRPr="008F3BB0" w:rsidRDefault="00203205" w:rsidP="00203205">
            <w:pPr>
              <w:bidi w:val="0"/>
              <w:jc w:val="center"/>
              <w:rPr>
                <w:rFonts w:asciiTheme="majorBidi" w:eastAsia="Calibri" w:hAnsiTheme="majorBidi" w:cstheme="majorBidi"/>
                <w:bCs/>
                <w:sz w:val="22"/>
                <w:szCs w:val="22"/>
                <w:lang w:bidi="ar-SA"/>
              </w:rPr>
            </w:pPr>
            <w:r w:rsidRPr="008F3BB0">
              <w:rPr>
                <w:rFonts w:asciiTheme="majorBidi" w:eastAsia="Calibri" w:hAnsiTheme="majorBidi" w:cstheme="majorBidi"/>
                <w:bCs/>
                <w:sz w:val="22"/>
                <w:szCs w:val="22"/>
              </w:rPr>
              <w:t>STDROA</w:t>
            </w:r>
          </w:p>
        </w:tc>
        <w:tc>
          <w:tcPr>
            <w:tcW w:w="1119" w:type="dxa"/>
            <w:tcBorders>
              <w:top w:val="single" w:sz="4" w:space="0" w:color="000000"/>
              <w:left w:val="single" w:sz="4" w:space="0" w:color="000000"/>
              <w:bottom w:val="single" w:sz="4" w:space="0" w:color="000000"/>
              <w:right w:val="single" w:sz="4" w:space="0" w:color="auto"/>
            </w:tcBorders>
            <w:vAlign w:val="center"/>
            <w:hideMark/>
          </w:tcPr>
          <w:p w:rsidR="00203205" w:rsidRPr="008F3BB0" w:rsidRDefault="00203205" w:rsidP="00203205">
            <w:pPr>
              <w:bidi w:val="0"/>
              <w:contextualSpacing/>
              <w:jc w:val="center"/>
              <w:rPr>
                <w:rFonts w:eastAsia="Calibri" w:cs="B Lotus"/>
                <w:color w:val="000000"/>
                <w:sz w:val="26"/>
                <w:szCs w:val="26"/>
                <w:lang w:bidi="ar-SA"/>
              </w:rPr>
            </w:pPr>
            <w:r w:rsidRPr="008F3BB0">
              <w:rPr>
                <w:rFonts w:eastAsia="Calibri" w:cs="B Lotus" w:hint="cs"/>
                <w:color w:val="000000"/>
                <w:sz w:val="26"/>
                <w:szCs w:val="26"/>
                <w:rtl/>
                <w:lang w:bidi="ar-SA"/>
              </w:rPr>
              <w:t>134/6-</w:t>
            </w:r>
          </w:p>
        </w:tc>
        <w:tc>
          <w:tcPr>
            <w:tcW w:w="1071" w:type="dxa"/>
            <w:tcBorders>
              <w:top w:val="single" w:sz="4" w:space="0" w:color="000000"/>
              <w:left w:val="single" w:sz="4" w:space="0" w:color="auto"/>
              <w:bottom w:val="single" w:sz="4" w:space="0" w:color="000000"/>
              <w:right w:val="single" w:sz="4" w:space="0" w:color="000000"/>
            </w:tcBorders>
            <w:vAlign w:val="center"/>
          </w:tcPr>
          <w:p w:rsidR="00203205" w:rsidRPr="008F3BB0" w:rsidRDefault="00203205" w:rsidP="00203205">
            <w:pPr>
              <w:bidi w:val="0"/>
              <w:contextualSpacing/>
              <w:jc w:val="center"/>
              <w:rPr>
                <w:rFonts w:eastAsia="Calibri" w:cs="B Lotus"/>
                <w:color w:val="000000"/>
                <w:sz w:val="26"/>
                <w:szCs w:val="26"/>
                <w:lang w:bidi="ar-SA"/>
              </w:rPr>
            </w:pPr>
            <w:r w:rsidRPr="008F3BB0">
              <w:rPr>
                <w:rFonts w:eastAsia="Calibri" w:cs="B Lotus" w:hint="cs"/>
                <w:color w:val="000000"/>
                <w:sz w:val="26"/>
                <w:szCs w:val="26"/>
                <w:rtl/>
                <w:lang w:bidi="ar-SA"/>
              </w:rPr>
              <w:t>781/1-</w:t>
            </w:r>
          </w:p>
        </w:tc>
        <w:tc>
          <w:tcPr>
            <w:tcW w:w="1277" w:type="dxa"/>
            <w:gridSpan w:val="2"/>
            <w:tcBorders>
              <w:top w:val="single" w:sz="4" w:space="0" w:color="000000"/>
              <w:left w:val="single" w:sz="4" w:space="0" w:color="auto"/>
              <w:bottom w:val="single" w:sz="4" w:space="0" w:color="000000"/>
              <w:right w:val="single" w:sz="4" w:space="0" w:color="000000"/>
            </w:tcBorders>
            <w:vAlign w:val="center"/>
            <w:hideMark/>
          </w:tcPr>
          <w:p w:rsidR="00203205" w:rsidRPr="008F3BB0" w:rsidRDefault="00203205" w:rsidP="00203205">
            <w:pPr>
              <w:bidi w:val="0"/>
              <w:contextualSpacing/>
              <w:jc w:val="center"/>
              <w:rPr>
                <w:rFonts w:eastAsia="Calibri" w:cs="B Lotus"/>
                <w:color w:val="000000"/>
                <w:sz w:val="26"/>
                <w:szCs w:val="26"/>
                <w:lang w:bidi="ar-SA"/>
              </w:rPr>
            </w:pPr>
            <w:r w:rsidRPr="008F3BB0">
              <w:rPr>
                <w:rFonts w:eastAsia="Calibri" w:cs="B Lotus" w:hint="cs"/>
                <w:color w:val="000000"/>
                <w:sz w:val="26"/>
                <w:szCs w:val="26"/>
                <w:rtl/>
                <w:lang w:bidi="ar-SA"/>
              </w:rPr>
              <w:t>076/0</w:t>
            </w:r>
          </w:p>
        </w:tc>
        <w:tc>
          <w:tcPr>
            <w:tcW w:w="1064" w:type="dxa"/>
            <w:tcBorders>
              <w:top w:val="single" w:sz="4" w:space="0" w:color="000000"/>
              <w:left w:val="single" w:sz="4" w:space="0" w:color="000000"/>
              <w:bottom w:val="single" w:sz="4" w:space="0" w:color="000000"/>
              <w:right w:val="single" w:sz="4" w:space="0" w:color="auto"/>
            </w:tcBorders>
            <w:vAlign w:val="center"/>
            <w:hideMark/>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637/2</w:t>
            </w:r>
          </w:p>
        </w:tc>
        <w:tc>
          <w:tcPr>
            <w:tcW w:w="1160" w:type="dxa"/>
            <w:tcBorders>
              <w:top w:val="single" w:sz="4" w:space="0" w:color="000000"/>
              <w:left w:val="single" w:sz="4" w:space="0" w:color="000000"/>
              <w:bottom w:val="single" w:sz="4" w:space="0" w:color="000000"/>
              <w:right w:val="single" w:sz="4" w:space="0" w:color="auto"/>
            </w:tcBorders>
            <w:vAlign w:val="center"/>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995/0</w:t>
            </w:r>
          </w:p>
        </w:tc>
        <w:tc>
          <w:tcPr>
            <w:tcW w:w="1249" w:type="dxa"/>
            <w:gridSpan w:val="2"/>
            <w:tcBorders>
              <w:top w:val="single" w:sz="4" w:space="0" w:color="000000"/>
              <w:left w:val="single" w:sz="4" w:space="0" w:color="auto"/>
              <w:bottom w:val="single" w:sz="4" w:space="0" w:color="000000"/>
              <w:right w:val="single" w:sz="4" w:space="0" w:color="000000"/>
            </w:tcBorders>
            <w:vAlign w:val="center"/>
            <w:hideMark/>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321/0</w:t>
            </w:r>
          </w:p>
        </w:tc>
      </w:tr>
      <w:tr w:rsidR="00203205" w:rsidRPr="00DE5464" w:rsidTr="00203205">
        <w:trPr>
          <w:trHeight w:val="366"/>
          <w:jc w:val="center"/>
        </w:trPr>
        <w:tc>
          <w:tcPr>
            <w:tcW w:w="2182" w:type="dxa"/>
            <w:tcBorders>
              <w:top w:val="single" w:sz="4" w:space="0" w:color="000000"/>
              <w:left w:val="single" w:sz="4" w:space="0" w:color="auto"/>
              <w:bottom w:val="single" w:sz="4" w:space="0" w:color="auto"/>
              <w:right w:val="single" w:sz="4" w:space="0" w:color="auto"/>
            </w:tcBorders>
            <w:vAlign w:val="center"/>
            <w:hideMark/>
          </w:tcPr>
          <w:p w:rsidR="00203205" w:rsidRPr="008F3BB0" w:rsidRDefault="00203205" w:rsidP="00203205">
            <w:pPr>
              <w:jc w:val="center"/>
              <w:rPr>
                <w:rFonts w:eastAsia="Calibri" w:cs="B Lotus"/>
                <w:bCs/>
                <w:sz w:val="22"/>
                <w:szCs w:val="22"/>
                <w:lang w:bidi="ar-SA"/>
              </w:rPr>
            </w:pPr>
            <w:r w:rsidRPr="008F3BB0">
              <w:rPr>
                <w:rFonts w:eastAsia="Calibri" w:cs="B Lotus" w:hint="cs"/>
                <w:bCs/>
                <w:sz w:val="22"/>
                <w:szCs w:val="22"/>
                <w:rtl/>
                <w:lang w:bidi="ar-SA"/>
              </w:rPr>
              <w:t>انحراف معیار بازده سهام</w:t>
            </w:r>
          </w:p>
        </w:tc>
        <w:tc>
          <w:tcPr>
            <w:tcW w:w="1084" w:type="dxa"/>
            <w:tcBorders>
              <w:top w:val="single" w:sz="4" w:space="0" w:color="000000"/>
              <w:left w:val="single" w:sz="4" w:space="0" w:color="auto"/>
              <w:bottom w:val="single" w:sz="4" w:space="0" w:color="auto"/>
              <w:right w:val="single" w:sz="4" w:space="0" w:color="000000"/>
            </w:tcBorders>
            <w:vAlign w:val="center"/>
          </w:tcPr>
          <w:p w:rsidR="00203205" w:rsidRPr="008F3BB0" w:rsidRDefault="00203205" w:rsidP="00203205">
            <w:pPr>
              <w:bidi w:val="0"/>
              <w:jc w:val="center"/>
              <w:rPr>
                <w:rFonts w:asciiTheme="majorBidi" w:eastAsia="Calibri" w:hAnsiTheme="majorBidi" w:cstheme="majorBidi"/>
                <w:bCs/>
                <w:sz w:val="22"/>
                <w:szCs w:val="22"/>
                <w:lang w:bidi="ar-SA"/>
              </w:rPr>
            </w:pPr>
            <w:r w:rsidRPr="008F3BB0">
              <w:rPr>
                <w:rFonts w:asciiTheme="majorBidi" w:eastAsia="Calibri" w:hAnsiTheme="majorBidi" w:cstheme="majorBidi"/>
                <w:bCs/>
                <w:sz w:val="22"/>
                <w:szCs w:val="22"/>
              </w:rPr>
              <w:t>STDEV</w:t>
            </w:r>
          </w:p>
        </w:tc>
        <w:tc>
          <w:tcPr>
            <w:tcW w:w="1119" w:type="dxa"/>
            <w:tcBorders>
              <w:top w:val="single" w:sz="4" w:space="0" w:color="000000"/>
              <w:left w:val="single" w:sz="4" w:space="0" w:color="000000"/>
              <w:bottom w:val="single" w:sz="4" w:space="0" w:color="000000"/>
              <w:right w:val="single" w:sz="4" w:space="0" w:color="auto"/>
            </w:tcBorders>
            <w:vAlign w:val="center"/>
            <w:hideMark/>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272/1-</w:t>
            </w:r>
          </w:p>
        </w:tc>
        <w:tc>
          <w:tcPr>
            <w:tcW w:w="1071" w:type="dxa"/>
            <w:tcBorders>
              <w:top w:val="single" w:sz="4" w:space="0" w:color="000000"/>
              <w:left w:val="single" w:sz="4" w:space="0" w:color="auto"/>
              <w:bottom w:val="single" w:sz="4" w:space="0" w:color="000000"/>
              <w:right w:val="single" w:sz="4" w:space="0" w:color="000000"/>
            </w:tcBorders>
            <w:vAlign w:val="center"/>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383/2-</w:t>
            </w:r>
          </w:p>
        </w:tc>
        <w:tc>
          <w:tcPr>
            <w:tcW w:w="1277" w:type="dxa"/>
            <w:gridSpan w:val="2"/>
            <w:tcBorders>
              <w:top w:val="single" w:sz="4" w:space="0" w:color="000000"/>
              <w:left w:val="single" w:sz="4" w:space="0" w:color="auto"/>
              <w:bottom w:val="single" w:sz="4" w:space="0" w:color="000000"/>
              <w:right w:val="single" w:sz="4" w:space="0" w:color="000000"/>
            </w:tcBorders>
            <w:vAlign w:val="center"/>
            <w:hideMark/>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0182/0</w:t>
            </w:r>
          </w:p>
        </w:tc>
        <w:tc>
          <w:tcPr>
            <w:tcW w:w="1064" w:type="dxa"/>
            <w:tcBorders>
              <w:top w:val="single" w:sz="4" w:space="0" w:color="000000"/>
              <w:left w:val="single" w:sz="4" w:space="0" w:color="000000"/>
              <w:bottom w:val="single" w:sz="4" w:space="0" w:color="000000"/>
              <w:right w:val="single" w:sz="4" w:space="0" w:color="auto"/>
            </w:tcBorders>
            <w:vAlign w:val="center"/>
            <w:hideMark/>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558/0-</w:t>
            </w:r>
          </w:p>
        </w:tc>
        <w:tc>
          <w:tcPr>
            <w:tcW w:w="1160" w:type="dxa"/>
            <w:tcBorders>
              <w:top w:val="single" w:sz="4" w:space="0" w:color="000000"/>
              <w:left w:val="single" w:sz="4" w:space="0" w:color="000000"/>
              <w:bottom w:val="single" w:sz="4" w:space="0" w:color="000000"/>
              <w:right w:val="single" w:sz="4" w:space="0" w:color="auto"/>
            </w:tcBorders>
            <w:vAlign w:val="center"/>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919/0-</w:t>
            </w:r>
          </w:p>
        </w:tc>
        <w:tc>
          <w:tcPr>
            <w:tcW w:w="1249" w:type="dxa"/>
            <w:gridSpan w:val="2"/>
            <w:tcBorders>
              <w:top w:val="single" w:sz="4" w:space="0" w:color="000000"/>
              <w:left w:val="single" w:sz="4" w:space="0" w:color="auto"/>
              <w:bottom w:val="single" w:sz="4" w:space="0" w:color="000000"/>
              <w:right w:val="single" w:sz="4" w:space="0" w:color="000000"/>
            </w:tcBorders>
            <w:vAlign w:val="center"/>
            <w:hideMark/>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359/0</w:t>
            </w:r>
          </w:p>
        </w:tc>
      </w:tr>
      <w:tr w:rsidR="00203205" w:rsidRPr="00DE5464" w:rsidTr="00203205">
        <w:trPr>
          <w:gridAfter w:val="1"/>
          <w:wAfter w:w="11" w:type="dxa"/>
          <w:trHeight w:val="346"/>
          <w:jc w:val="center"/>
        </w:trPr>
        <w:tc>
          <w:tcPr>
            <w:tcW w:w="3266" w:type="dxa"/>
            <w:gridSpan w:val="2"/>
            <w:tcBorders>
              <w:top w:val="single" w:sz="4" w:space="0" w:color="auto"/>
              <w:left w:val="single" w:sz="4" w:space="0" w:color="000000"/>
              <w:bottom w:val="single" w:sz="4" w:space="0" w:color="000000"/>
              <w:right w:val="single" w:sz="4" w:space="0" w:color="auto"/>
            </w:tcBorders>
            <w:vAlign w:val="center"/>
            <w:hideMark/>
          </w:tcPr>
          <w:p w:rsidR="00203205" w:rsidRPr="00E2152B" w:rsidRDefault="00203205" w:rsidP="00203205">
            <w:pPr>
              <w:ind w:firstLine="284"/>
              <w:jc w:val="center"/>
              <w:rPr>
                <w:rFonts w:eastAsia="Calibri" w:cs="B Lotus"/>
                <w:b/>
                <w:bCs/>
                <w:color w:val="000000"/>
                <w:sz w:val="22"/>
                <w:szCs w:val="22"/>
                <w:lang w:bidi="ar-SA"/>
              </w:rPr>
            </w:pPr>
            <w:r w:rsidRPr="00E2152B">
              <w:rPr>
                <w:rFonts w:eastAsia="Calibri" w:cs="B Lotus" w:hint="cs"/>
                <w:b/>
                <w:bCs/>
                <w:color w:val="000000"/>
                <w:sz w:val="22"/>
                <w:szCs w:val="22"/>
                <w:rtl/>
                <w:lang w:bidi="ar-SA"/>
              </w:rPr>
              <w:t>ضریب تعیین</w:t>
            </w:r>
          </w:p>
        </w:tc>
        <w:tc>
          <w:tcPr>
            <w:tcW w:w="3455" w:type="dxa"/>
            <w:gridSpan w:val="3"/>
            <w:tcBorders>
              <w:top w:val="single" w:sz="4" w:space="0" w:color="000000"/>
              <w:left w:val="single" w:sz="4" w:space="0" w:color="000000"/>
              <w:bottom w:val="single" w:sz="4" w:space="0" w:color="000000"/>
              <w:right w:val="single" w:sz="4" w:space="0" w:color="auto"/>
            </w:tcBorders>
            <w:vAlign w:val="center"/>
            <w:hideMark/>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252/0</w:t>
            </w:r>
          </w:p>
        </w:tc>
        <w:tc>
          <w:tcPr>
            <w:tcW w:w="3474" w:type="dxa"/>
            <w:gridSpan w:val="4"/>
            <w:tcBorders>
              <w:top w:val="single" w:sz="4" w:space="0" w:color="000000"/>
              <w:left w:val="single" w:sz="4" w:space="0" w:color="auto"/>
              <w:bottom w:val="single" w:sz="4" w:space="0" w:color="000000"/>
              <w:right w:val="single" w:sz="4" w:space="0" w:color="auto"/>
            </w:tcBorders>
            <w:vAlign w:val="center"/>
            <w:hideMark/>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118/0</w:t>
            </w:r>
          </w:p>
        </w:tc>
      </w:tr>
      <w:tr w:rsidR="00203205" w:rsidRPr="00DE5464" w:rsidTr="00203205">
        <w:trPr>
          <w:gridAfter w:val="1"/>
          <w:wAfter w:w="11" w:type="dxa"/>
          <w:trHeight w:val="296"/>
          <w:jc w:val="center"/>
        </w:trPr>
        <w:tc>
          <w:tcPr>
            <w:tcW w:w="3266" w:type="dxa"/>
            <w:gridSpan w:val="2"/>
            <w:tcBorders>
              <w:top w:val="single" w:sz="4" w:space="0" w:color="000000"/>
              <w:left w:val="single" w:sz="4" w:space="0" w:color="000000"/>
              <w:bottom w:val="single" w:sz="4" w:space="0" w:color="000000"/>
              <w:right w:val="single" w:sz="4" w:space="0" w:color="auto"/>
            </w:tcBorders>
            <w:vAlign w:val="center"/>
            <w:hideMark/>
          </w:tcPr>
          <w:p w:rsidR="00203205" w:rsidRPr="00E2152B" w:rsidRDefault="00203205" w:rsidP="00203205">
            <w:pPr>
              <w:ind w:firstLine="284"/>
              <w:jc w:val="center"/>
              <w:rPr>
                <w:rFonts w:eastAsia="Calibri" w:cs="B Lotus"/>
                <w:b/>
                <w:bCs/>
                <w:color w:val="000000"/>
                <w:sz w:val="22"/>
                <w:szCs w:val="22"/>
                <w:lang w:bidi="ar-SA"/>
              </w:rPr>
            </w:pPr>
            <w:r w:rsidRPr="00E2152B">
              <w:rPr>
                <w:rFonts w:eastAsia="Calibri" w:cs="B Lotus" w:hint="cs"/>
                <w:b/>
                <w:bCs/>
                <w:color w:val="000000"/>
                <w:sz w:val="22"/>
                <w:szCs w:val="22"/>
                <w:rtl/>
                <w:lang w:bidi="ar-SA"/>
              </w:rPr>
              <w:t>ضریب تعیین تعدیل‌شده</w:t>
            </w:r>
          </w:p>
        </w:tc>
        <w:tc>
          <w:tcPr>
            <w:tcW w:w="3455" w:type="dxa"/>
            <w:gridSpan w:val="3"/>
            <w:tcBorders>
              <w:top w:val="single" w:sz="4" w:space="0" w:color="000000"/>
              <w:left w:val="single" w:sz="4" w:space="0" w:color="000000"/>
              <w:bottom w:val="single" w:sz="4" w:space="0" w:color="000000"/>
              <w:right w:val="single" w:sz="4" w:space="0" w:color="auto"/>
            </w:tcBorders>
            <w:vAlign w:val="center"/>
            <w:hideMark/>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220/0</w:t>
            </w:r>
          </w:p>
        </w:tc>
        <w:tc>
          <w:tcPr>
            <w:tcW w:w="3474" w:type="dxa"/>
            <w:gridSpan w:val="4"/>
            <w:tcBorders>
              <w:top w:val="single" w:sz="4" w:space="0" w:color="000000"/>
              <w:left w:val="single" w:sz="4" w:space="0" w:color="auto"/>
              <w:bottom w:val="single" w:sz="4" w:space="0" w:color="000000"/>
              <w:right w:val="single" w:sz="4" w:space="0" w:color="auto"/>
            </w:tcBorders>
            <w:vAlign w:val="center"/>
            <w:hideMark/>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080/0</w:t>
            </w:r>
          </w:p>
        </w:tc>
      </w:tr>
      <w:tr w:rsidR="00203205" w:rsidRPr="00DE5464" w:rsidTr="00203205">
        <w:trPr>
          <w:gridAfter w:val="1"/>
          <w:wAfter w:w="11" w:type="dxa"/>
          <w:trHeight w:val="296"/>
          <w:jc w:val="center"/>
        </w:trPr>
        <w:tc>
          <w:tcPr>
            <w:tcW w:w="3266" w:type="dxa"/>
            <w:gridSpan w:val="2"/>
            <w:tcBorders>
              <w:top w:val="single" w:sz="4" w:space="0" w:color="000000"/>
              <w:left w:val="single" w:sz="4" w:space="0" w:color="000000"/>
              <w:bottom w:val="single" w:sz="4" w:space="0" w:color="000000"/>
              <w:right w:val="single" w:sz="4" w:space="0" w:color="auto"/>
            </w:tcBorders>
            <w:vAlign w:val="center"/>
            <w:hideMark/>
          </w:tcPr>
          <w:p w:rsidR="00203205" w:rsidRPr="00E2152B" w:rsidRDefault="00203205" w:rsidP="00203205">
            <w:pPr>
              <w:ind w:firstLine="284"/>
              <w:jc w:val="center"/>
              <w:rPr>
                <w:rFonts w:eastAsia="Calibri" w:cs="B Lotus"/>
                <w:b/>
                <w:bCs/>
                <w:color w:val="000000"/>
                <w:sz w:val="22"/>
                <w:szCs w:val="22"/>
                <w:lang w:bidi="ar-SA"/>
              </w:rPr>
            </w:pPr>
            <w:r w:rsidRPr="00E2152B">
              <w:rPr>
                <w:rFonts w:eastAsia="Calibri" w:cs="B Lotus" w:hint="cs"/>
                <w:b/>
                <w:bCs/>
                <w:color w:val="000000"/>
                <w:sz w:val="22"/>
                <w:szCs w:val="22"/>
                <w:rtl/>
                <w:lang w:bidi="ar-SA"/>
              </w:rPr>
              <w:t>آماره</w:t>
            </w:r>
            <w:r w:rsidRPr="00E2152B">
              <w:rPr>
                <w:rFonts w:eastAsia="Calibri" w:cs="B Lotus" w:hint="cs"/>
                <w:b/>
                <w:bCs/>
                <w:color w:val="000000"/>
                <w:sz w:val="22"/>
                <w:szCs w:val="22"/>
                <w:rtl/>
                <w:lang w:bidi="ar-SA"/>
              </w:rPr>
              <w:softHyphen/>
              <w:t xml:space="preserve"> دوربین-واتسون</w:t>
            </w:r>
          </w:p>
        </w:tc>
        <w:tc>
          <w:tcPr>
            <w:tcW w:w="3455" w:type="dxa"/>
            <w:gridSpan w:val="3"/>
            <w:tcBorders>
              <w:top w:val="single" w:sz="4" w:space="0" w:color="000000"/>
              <w:left w:val="single" w:sz="4" w:space="0" w:color="auto"/>
              <w:bottom w:val="single" w:sz="4" w:space="0" w:color="000000"/>
              <w:right w:val="single" w:sz="4" w:space="0" w:color="auto"/>
            </w:tcBorders>
            <w:vAlign w:val="center"/>
            <w:hideMark/>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901/1</w:t>
            </w:r>
          </w:p>
        </w:tc>
        <w:tc>
          <w:tcPr>
            <w:tcW w:w="3474" w:type="dxa"/>
            <w:gridSpan w:val="4"/>
            <w:tcBorders>
              <w:top w:val="single" w:sz="4" w:space="0" w:color="000000"/>
              <w:left w:val="single" w:sz="4" w:space="0" w:color="auto"/>
              <w:bottom w:val="single" w:sz="4" w:space="0" w:color="000000"/>
              <w:right w:val="single" w:sz="4" w:space="0" w:color="auto"/>
            </w:tcBorders>
            <w:vAlign w:val="center"/>
            <w:hideMark/>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079/2</w:t>
            </w:r>
          </w:p>
        </w:tc>
      </w:tr>
      <w:tr w:rsidR="00203205" w:rsidRPr="00DE5464" w:rsidTr="00203205">
        <w:trPr>
          <w:gridAfter w:val="1"/>
          <w:wAfter w:w="11" w:type="dxa"/>
          <w:trHeight w:val="346"/>
          <w:jc w:val="center"/>
        </w:trPr>
        <w:tc>
          <w:tcPr>
            <w:tcW w:w="3266" w:type="dxa"/>
            <w:gridSpan w:val="2"/>
            <w:tcBorders>
              <w:top w:val="single" w:sz="4" w:space="0" w:color="000000"/>
              <w:left w:val="single" w:sz="4" w:space="0" w:color="000000"/>
              <w:bottom w:val="single" w:sz="4" w:space="0" w:color="000000"/>
              <w:right w:val="single" w:sz="4" w:space="0" w:color="auto"/>
            </w:tcBorders>
            <w:vAlign w:val="center"/>
            <w:hideMark/>
          </w:tcPr>
          <w:p w:rsidR="00203205" w:rsidRPr="00DE5464" w:rsidRDefault="00D6379F" w:rsidP="00203205">
            <w:pPr>
              <w:ind w:firstLine="284"/>
              <w:jc w:val="center"/>
              <w:rPr>
                <w:rFonts w:eastAsia="Calibri" w:cs="B Zar"/>
                <w:b/>
                <w:bCs/>
                <w:color w:val="000000"/>
                <w:sz w:val="26"/>
                <w:szCs w:val="26"/>
                <w:lang w:bidi="ar-SA"/>
              </w:rPr>
            </w:pPr>
            <w:r w:rsidRPr="00E2152B">
              <w:rPr>
                <w:rFonts w:eastAsia="Calibri" w:cs="B Lotus" w:hint="cs"/>
                <w:b/>
                <w:bCs/>
                <w:color w:val="000000"/>
                <w:sz w:val="22"/>
                <w:szCs w:val="22"/>
                <w:rtl/>
                <w:lang w:bidi="ar-SA"/>
              </w:rPr>
              <w:t>آماره</w:t>
            </w:r>
            <w:r w:rsidRPr="00DE5464">
              <w:rPr>
                <w:rFonts w:eastAsia="Calibri" w:cs="B Zar" w:hint="cs"/>
                <w:b/>
                <w:bCs/>
                <w:color w:val="000000"/>
                <w:sz w:val="26"/>
                <w:szCs w:val="26"/>
                <w:rtl/>
                <w:lang w:bidi="ar-SA"/>
              </w:rPr>
              <w:softHyphen/>
            </w:r>
            <w:r w:rsidR="00203205" w:rsidRPr="00DE5464">
              <w:rPr>
                <w:rFonts w:eastAsia="Calibri" w:cs="B Zar" w:hint="cs"/>
                <w:b/>
                <w:bCs/>
                <w:color w:val="000000"/>
                <w:sz w:val="26"/>
                <w:szCs w:val="26"/>
                <w:rtl/>
                <w:lang w:bidi="ar-SA"/>
              </w:rPr>
              <w:t xml:space="preserve"> </w:t>
            </w:r>
            <w:r w:rsidR="00203205" w:rsidRPr="005A78AE">
              <w:rPr>
                <w:rFonts w:eastAsia="Calibri" w:cs="B Zar"/>
                <w:color w:val="000000"/>
                <w:sz w:val="22"/>
                <w:szCs w:val="22"/>
                <w:lang w:bidi="ar-SA"/>
              </w:rPr>
              <w:t>F</w:t>
            </w:r>
          </w:p>
        </w:tc>
        <w:tc>
          <w:tcPr>
            <w:tcW w:w="3455" w:type="dxa"/>
            <w:gridSpan w:val="3"/>
            <w:tcBorders>
              <w:top w:val="single" w:sz="4" w:space="0" w:color="000000"/>
              <w:left w:val="single" w:sz="4" w:space="0" w:color="auto"/>
              <w:bottom w:val="single" w:sz="4" w:space="0" w:color="000000"/>
              <w:right w:val="single" w:sz="4" w:space="0" w:color="auto"/>
            </w:tcBorders>
            <w:vAlign w:val="center"/>
            <w:hideMark/>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863/7</w:t>
            </w:r>
          </w:p>
        </w:tc>
        <w:tc>
          <w:tcPr>
            <w:tcW w:w="3474" w:type="dxa"/>
            <w:gridSpan w:val="4"/>
            <w:tcBorders>
              <w:top w:val="single" w:sz="4" w:space="0" w:color="000000"/>
              <w:left w:val="single" w:sz="4" w:space="0" w:color="auto"/>
              <w:bottom w:val="single" w:sz="4" w:space="0" w:color="000000"/>
              <w:right w:val="single" w:sz="4" w:space="0" w:color="auto"/>
            </w:tcBorders>
            <w:vAlign w:val="center"/>
            <w:hideMark/>
          </w:tcPr>
          <w:p w:rsidR="00203205" w:rsidRPr="008F3BB0" w:rsidRDefault="00203205" w:rsidP="00203205">
            <w:pPr>
              <w:bidi w:val="0"/>
              <w:jc w:val="center"/>
              <w:rPr>
                <w:rFonts w:eastAsia="Calibri" w:cs="B Lotus"/>
                <w:color w:val="000000"/>
                <w:sz w:val="26"/>
                <w:szCs w:val="26"/>
                <w:lang w:bidi="ar-SA"/>
              </w:rPr>
            </w:pPr>
            <w:r w:rsidRPr="008F3BB0">
              <w:rPr>
                <w:rFonts w:eastAsia="Calibri" w:cs="B Lotus" w:hint="cs"/>
                <w:color w:val="000000"/>
                <w:sz w:val="26"/>
                <w:szCs w:val="26"/>
                <w:rtl/>
                <w:lang w:bidi="ar-SA"/>
              </w:rPr>
              <w:t>113/3</w:t>
            </w:r>
          </w:p>
        </w:tc>
      </w:tr>
      <w:tr w:rsidR="00203205" w:rsidRPr="00DE5464" w:rsidTr="00203205">
        <w:trPr>
          <w:gridAfter w:val="1"/>
          <w:wAfter w:w="11" w:type="dxa"/>
          <w:trHeight w:val="368"/>
          <w:jc w:val="center"/>
        </w:trPr>
        <w:tc>
          <w:tcPr>
            <w:tcW w:w="3266" w:type="dxa"/>
            <w:gridSpan w:val="2"/>
            <w:tcBorders>
              <w:top w:val="single" w:sz="4" w:space="0" w:color="000000"/>
              <w:left w:val="single" w:sz="4" w:space="0" w:color="000000"/>
              <w:bottom w:val="single" w:sz="4" w:space="0" w:color="000000"/>
              <w:right w:val="single" w:sz="4" w:space="0" w:color="auto"/>
            </w:tcBorders>
            <w:vAlign w:val="center"/>
            <w:hideMark/>
          </w:tcPr>
          <w:p w:rsidR="00203205" w:rsidRPr="00DE5464" w:rsidRDefault="00D6379F" w:rsidP="00203205">
            <w:pPr>
              <w:ind w:firstLine="284"/>
              <w:jc w:val="center"/>
              <w:rPr>
                <w:rFonts w:eastAsia="Calibri" w:cs="B Zar"/>
                <w:b/>
                <w:bCs/>
                <w:color w:val="000000"/>
                <w:sz w:val="26"/>
                <w:szCs w:val="26"/>
                <w:lang w:bidi="ar-SA"/>
              </w:rPr>
            </w:pPr>
            <w:r w:rsidRPr="00E2152B">
              <w:rPr>
                <w:rFonts w:eastAsia="Calibri" w:cs="B Lotus" w:hint="cs"/>
                <w:b/>
                <w:bCs/>
                <w:color w:val="000000"/>
                <w:sz w:val="22"/>
                <w:szCs w:val="22"/>
                <w:rtl/>
                <w:lang w:bidi="ar-SA"/>
              </w:rPr>
              <w:t>احتمال آماره</w:t>
            </w:r>
            <w:r w:rsidRPr="00E2152B">
              <w:rPr>
                <w:rFonts w:eastAsia="Calibri" w:cs="B Lotus" w:hint="cs"/>
                <w:b/>
                <w:bCs/>
                <w:color w:val="000000"/>
                <w:sz w:val="22"/>
                <w:szCs w:val="22"/>
                <w:rtl/>
                <w:lang w:bidi="ar-SA"/>
              </w:rPr>
              <w:softHyphen/>
            </w:r>
            <w:r w:rsidR="00203205" w:rsidRPr="00DE5464">
              <w:rPr>
                <w:rFonts w:eastAsia="Calibri" w:cs="B Zar" w:hint="cs"/>
                <w:b/>
                <w:bCs/>
                <w:color w:val="000000"/>
                <w:sz w:val="26"/>
                <w:szCs w:val="26"/>
                <w:rtl/>
                <w:lang w:bidi="ar-SA"/>
              </w:rPr>
              <w:t xml:space="preserve"> </w:t>
            </w:r>
            <w:r w:rsidR="00203205" w:rsidRPr="005A78AE">
              <w:rPr>
                <w:rFonts w:eastAsia="Calibri" w:cs="B Zar"/>
                <w:color w:val="000000"/>
                <w:sz w:val="22"/>
                <w:szCs w:val="22"/>
                <w:lang w:bidi="ar-SA"/>
              </w:rPr>
              <w:t>F</w:t>
            </w:r>
          </w:p>
        </w:tc>
        <w:tc>
          <w:tcPr>
            <w:tcW w:w="3455" w:type="dxa"/>
            <w:gridSpan w:val="3"/>
            <w:tcBorders>
              <w:top w:val="single" w:sz="4" w:space="0" w:color="000000"/>
              <w:left w:val="single" w:sz="4" w:space="0" w:color="auto"/>
              <w:bottom w:val="single" w:sz="4" w:space="0" w:color="000000"/>
              <w:right w:val="single" w:sz="4" w:space="0" w:color="auto"/>
            </w:tcBorders>
            <w:vAlign w:val="center"/>
            <w:hideMark/>
          </w:tcPr>
          <w:p w:rsidR="00203205" w:rsidRPr="005A78AE" w:rsidRDefault="00203205" w:rsidP="00203205">
            <w:pPr>
              <w:ind w:firstLine="284"/>
              <w:jc w:val="center"/>
              <w:rPr>
                <w:rFonts w:eastAsia="Calibri" w:cs="B Lotus"/>
                <w:color w:val="000000"/>
                <w:sz w:val="26"/>
                <w:szCs w:val="26"/>
                <w:lang w:bidi="ar-SA"/>
              </w:rPr>
            </w:pPr>
            <w:r w:rsidRPr="005A78AE">
              <w:rPr>
                <w:rFonts w:eastAsia="Calibri" w:cs="B Lotus" w:hint="cs"/>
                <w:color w:val="000000"/>
                <w:sz w:val="26"/>
                <w:szCs w:val="26"/>
                <w:rtl/>
                <w:lang w:bidi="ar-SA"/>
              </w:rPr>
              <w:t>000/0</w:t>
            </w:r>
          </w:p>
        </w:tc>
        <w:tc>
          <w:tcPr>
            <w:tcW w:w="3474" w:type="dxa"/>
            <w:gridSpan w:val="4"/>
            <w:tcBorders>
              <w:top w:val="single" w:sz="4" w:space="0" w:color="000000"/>
              <w:left w:val="single" w:sz="4" w:space="0" w:color="auto"/>
              <w:bottom w:val="single" w:sz="4" w:space="0" w:color="000000"/>
              <w:right w:val="single" w:sz="4" w:space="0" w:color="auto"/>
            </w:tcBorders>
            <w:vAlign w:val="center"/>
            <w:hideMark/>
          </w:tcPr>
          <w:p w:rsidR="00203205" w:rsidRPr="005A78AE" w:rsidRDefault="00203205" w:rsidP="00203205">
            <w:pPr>
              <w:bidi w:val="0"/>
              <w:jc w:val="center"/>
              <w:rPr>
                <w:rFonts w:eastAsia="Calibri" w:cs="B Lotus"/>
                <w:color w:val="000000"/>
                <w:sz w:val="26"/>
                <w:szCs w:val="26"/>
                <w:lang w:bidi="ar-SA"/>
              </w:rPr>
            </w:pPr>
            <w:r w:rsidRPr="005A78AE">
              <w:rPr>
                <w:rFonts w:eastAsia="Calibri" w:cs="B Lotus" w:hint="cs"/>
                <w:color w:val="000000"/>
                <w:sz w:val="26"/>
                <w:szCs w:val="26"/>
                <w:rtl/>
                <w:lang w:bidi="ar-SA"/>
              </w:rPr>
              <w:t>0025/0</w:t>
            </w:r>
          </w:p>
        </w:tc>
      </w:tr>
    </w:tbl>
    <w:p w:rsidR="00FE239D" w:rsidRPr="00FE239D" w:rsidRDefault="00FE239D" w:rsidP="00FE239D">
      <w:pPr>
        <w:jc w:val="both"/>
        <w:rPr>
          <w:rFonts w:asciiTheme="majorBidi" w:hAnsiTheme="majorBidi" w:cs="B Lotus"/>
          <w:sz w:val="22"/>
          <w:szCs w:val="22"/>
          <w:rtl/>
        </w:rPr>
      </w:pPr>
      <w:r w:rsidRPr="00FE239D">
        <w:rPr>
          <w:rFonts w:asciiTheme="majorBidi" w:hAnsiTheme="majorBidi" w:cs="B Lotus" w:hint="cs"/>
          <w:sz w:val="22"/>
          <w:szCs w:val="22"/>
          <w:rtl/>
        </w:rPr>
        <w:t>منبع: یافته های پژوهش</w:t>
      </w:r>
    </w:p>
    <w:p w:rsidR="006324C3" w:rsidRDefault="00614124" w:rsidP="00FE239D">
      <w:pPr>
        <w:jc w:val="both"/>
        <w:rPr>
          <w:rFonts w:asciiTheme="majorBidi" w:hAnsiTheme="majorBidi" w:cs="B Lotus"/>
          <w:b/>
          <w:bCs/>
          <w:sz w:val="28"/>
          <w:szCs w:val="28"/>
          <w:rtl/>
        </w:rPr>
      </w:pPr>
      <w:r w:rsidRPr="00614124">
        <w:rPr>
          <w:rFonts w:asciiTheme="majorBidi" w:hAnsiTheme="majorBidi" w:cs="B Lotus" w:hint="cs"/>
          <w:b/>
          <w:bCs/>
          <w:sz w:val="28"/>
          <w:szCs w:val="28"/>
          <w:rtl/>
        </w:rPr>
        <w:lastRenderedPageBreak/>
        <w:t xml:space="preserve">بحث و </w:t>
      </w:r>
      <w:r w:rsidR="00720842" w:rsidRPr="009C712B">
        <w:rPr>
          <w:rFonts w:asciiTheme="majorBidi" w:hAnsiTheme="majorBidi" w:cs="B Lotus" w:hint="cs"/>
          <w:b/>
          <w:bCs/>
          <w:sz w:val="28"/>
          <w:szCs w:val="28"/>
          <w:rtl/>
        </w:rPr>
        <w:t>نتیجه‌گیری</w:t>
      </w:r>
      <w:r w:rsidR="007C0B4E" w:rsidRPr="009C712B">
        <w:rPr>
          <w:rFonts w:asciiTheme="majorBidi" w:hAnsiTheme="majorBidi" w:cs="B Lotus" w:hint="cs"/>
          <w:b/>
          <w:bCs/>
          <w:sz w:val="28"/>
          <w:szCs w:val="28"/>
          <w:rtl/>
        </w:rPr>
        <w:t xml:space="preserve"> </w:t>
      </w:r>
    </w:p>
    <w:p w:rsidR="004B37F1" w:rsidRPr="008E4C10" w:rsidRDefault="00F06276" w:rsidP="005E3BF7">
      <w:pPr>
        <w:ind w:firstLine="284"/>
        <w:jc w:val="both"/>
        <w:rPr>
          <w:rFonts w:asciiTheme="majorBidi" w:hAnsiTheme="majorBidi" w:cs="B Lotus"/>
          <w:sz w:val="26"/>
          <w:szCs w:val="26"/>
          <w:rtl/>
          <w:lang w:bidi="ar-SA"/>
        </w:rPr>
      </w:pPr>
      <w:r w:rsidRPr="008E4C10">
        <w:rPr>
          <w:rFonts w:asciiTheme="majorBidi" w:hAnsiTheme="majorBidi" w:cs="B Lotus" w:hint="cs"/>
          <w:sz w:val="26"/>
          <w:szCs w:val="26"/>
          <w:rtl/>
          <w:lang w:bidi="ar-SA"/>
        </w:rPr>
        <w:t xml:space="preserve">در این پژوهش به بررسی تأثیر معیارهای راهبری شرکتی بر همزمانی بازده سهام و شفافیت شرکت در شرکت‏های پذیرفته‌شده در بورس اوراق بهادار تهران پرداخته شد. معیارهای موردبررسی شامل: استقلال اعضای هیئت‌مدیره، اندازه هیئت‌مدیره، دوگانگی وظیفه مدیرعامل و رئیس هیئت‌مدیره، مالکیت نهادی و </w:t>
      </w:r>
      <w:r w:rsidR="007C2FCE" w:rsidRPr="008E4C10">
        <w:rPr>
          <w:rFonts w:asciiTheme="majorBidi" w:hAnsiTheme="majorBidi" w:cs="B Lotus" w:hint="cs"/>
          <w:sz w:val="26"/>
          <w:szCs w:val="26"/>
          <w:rtl/>
          <w:lang w:bidi="ar-SA"/>
        </w:rPr>
        <w:t>کیفیت</w:t>
      </w:r>
      <w:r w:rsidRPr="008E4C10">
        <w:rPr>
          <w:rFonts w:asciiTheme="majorBidi" w:hAnsiTheme="majorBidi" w:cs="B Lotus" w:hint="cs"/>
          <w:sz w:val="26"/>
          <w:szCs w:val="26"/>
          <w:rtl/>
          <w:lang w:bidi="ar-SA"/>
        </w:rPr>
        <w:t xml:space="preserve"> </w:t>
      </w:r>
      <w:r w:rsidR="008C4506" w:rsidRPr="008E4C10">
        <w:rPr>
          <w:rFonts w:asciiTheme="majorBidi" w:hAnsiTheme="majorBidi" w:cs="B Lotus" w:hint="cs"/>
          <w:sz w:val="26"/>
          <w:szCs w:val="26"/>
          <w:rtl/>
          <w:lang w:bidi="ar-SA"/>
        </w:rPr>
        <w:t>حسابرسی است. بدین منظور چهار</w:t>
      </w:r>
      <w:r w:rsidRPr="008E4C10">
        <w:rPr>
          <w:rFonts w:asciiTheme="majorBidi" w:hAnsiTheme="majorBidi" w:cs="B Lotus" w:hint="cs"/>
          <w:sz w:val="26"/>
          <w:szCs w:val="26"/>
          <w:rtl/>
          <w:lang w:bidi="ar-SA"/>
        </w:rPr>
        <w:t xml:space="preserve"> فرضیه برای بررسی این موضوع تدوین و داده</w:t>
      </w:r>
      <w:r w:rsidRPr="008E4C10">
        <w:rPr>
          <w:rFonts w:asciiTheme="majorBidi" w:hAnsiTheme="majorBidi" w:cs="B Lotus" w:hint="cs"/>
          <w:sz w:val="26"/>
          <w:szCs w:val="26"/>
          <w:rtl/>
          <w:lang w:bidi="ar-SA"/>
        </w:rPr>
        <w:softHyphen/>
        <w:t>های موجود مورد تجزیه‌وتحلیل قرار گرفت. نتایج پژوهش حاکی از آن است که همزمانی بازده سهام در بورس اوراق بهادار تهران وجود دارد. همچنین نتایج پژوهش نشان می</w:t>
      </w:r>
      <w:r w:rsidRPr="008E4C10">
        <w:rPr>
          <w:rFonts w:asciiTheme="majorBidi" w:hAnsiTheme="majorBidi" w:cs="B Lotus"/>
          <w:sz w:val="26"/>
          <w:szCs w:val="26"/>
          <w:rtl/>
          <w:lang w:bidi="ar-SA"/>
        </w:rPr>
        <w:softHyphen/>
      </w:r>
      <w:r w:rsidRPr="008E4C10">
        <w:rPr>
          <w:rFonts w:asciiTheme="majorBidi" w:hAnsiTheme="majorBidi" w:cs="B Lotus" w:hint="cs"/>
          <w:sz w:val="26"/>
          <w:szCs w:val="26"/>
          <w:rtl/>
          <w:lang w:bidi="ar-SA"/>
        </w:rPr>
        <w:t xml:space="preserve">دهد که معیارهای راهبری شرکتی </w:t>
      </w:r>
      <w:r w:rsidRPr="008E4C10">
        <w:rPr>
          <w:rFonts w:asciiTheme="majorBidi" w:hAnsiTheme="majorBidi" w:cs="B Lotus" w:hint="cs"/>
          <w:sz w:val="26"/>
          <w:szCs w:val="26"/>
          <w:rtl/>
        </w:rPr>
        <w:t>به‌جز</w:t>
      </w:r>
      <w:r w:rsidR="00E91C5C">
        <w:rPr>
          <w:rFonts w:asciiTheme="majorBidi" w:hAnsiTheme="majorBidi" w:cs="B Lotus" w:hint="cs"/>
          <w:sz w:val="26"/>
          <w:szCs w:val="26"/>
          <w:rtl/>
        </w:rPr>
        <w:t>ء</w:t>
      </w:r>
      <w:r w:rsidRPr="008E4C10">
        <w:rPr>
          <w:rFonts w:asciiTheme="majorBidi" w:hAnsiTheme="majorBidi" w:cs="B Lotus" w:hint="cs"/>
          <w:sz w:val="26"/>
          <w:szCs w:val="26"/>
          <w:rtl/>
        </w:rPr>
        <w:t xml:space="preserve"> اندازه هیئت‌مدیره</w:t>
      </w:r>
      <w:r w:rsidRPr="008E4C10">
        <w:rPr>
          <w:rFonts w:asciiTheme="majorBidi" w:hAnsiTheme="majorBidi" w:cs="B Lotus" w:hint="cs"/>
          <w:sz w:val="26"/>
          <w:szCs w:val="26"/>
          <w:rtl/>
          <w:lang w:bidi="ar-SA"/>
        </w:rPr>
        <w:t xml:space="preserve"> تأثیر منفی و معنی‌داری بر همزمانی بازده سهام‌دارند</w:t>
      </w:r>
      <w:r w:rsidR="008C4506" w:rsidRPr="008E4C10">
        <w:rPr>
          <w:rFonts w:asciiTheme="majorBidi" w:hAnsiTheme="majorBidi" w:cs="B Lotus" w:hint="cs"/>
          <w:sz w:val="26"/>
          <w:szCs w:val="26"/>
          <w:rtl/>
          <w:lang w:bidi="ar-SA"/>
        </w:rPr>
        <w:t>.</w:t>
      </w:r>
      <w:r w:rsidRPr="008E4C10">
        <w:rPr>
          <w:rFonts w:asciiTheme="majorBidi" w:hAnsiTheme="majorBidi" w:cs="B Lotus" w:hint="cs"/>
          <w:sz w:val="26"/>
          <w:szCs w:val="26"/>
          <w:rtl/>
          <w:lang w:bidi="ar-SA"/>
        </w:rPr>
        <w:t xml:space="preserve"> ولی </w:t>
      </w:r>
      <w:r w:rsidRPr="008E4C10">
        <w:rPr>
          <w:rFonts w:asciiTheme="majorBidi" w:hAnsiTheme="majorBidi" w:cs="B Lotus" w:hint="cs"/>
          <w:sz w:val="26"/>
          <w:szCs w:val="26"/>
          <w:rtl/>
        </w:rPr>
        <w:t xml:space="preserve">اندازه هیئت‌مدیره یک رابطه مثبت با همزمانی بازده سهام دارد. این پژوهش شواهد قوی برای حمایت از استدلال کاهش نظارت توسط اندازه هیئت‌مدیره بزرگ‌تر و تاثیر </w:t>
      </w:r>
      <w:r w:rsidR="008C4506" w:rsidRPr="008E4C10">
        <w:rPr>
          <w:rFonts w:asciiTheme="majorBidi" w:hAnsiTheme="majorBidi" w:cs="B Lotus" w:hint="cs"/>
          <w:sz w:val="26"/>
          <w:szCs w:val="26"/>
          <w:rtl/>
        </w:rPr>
        <w:t>پدیده مفت سواری</w:t>
      </w:r>
      <w:r w:rsidRPr="008E4C10">
        <w:rPr>
          <w:rFonts w:asciiTheme="majorBidi" w:hAnsiTheme="majorBidi" w:cs="B Lotus" w:hint="cs"/>
          <w:sz w:val="26"/>
          <w:szCs w:val="26"/>
          <w:rtl/>
        </w:rPr>
        <w:t xml:space="preserve"> فراهم می‌کند. اندازه هیئت‌مدیره بزرگ‌تر با سطوح بالاتری از همزمانی که منجر به کاهش در شفافیت می‌شود مربوط است. </w:t>
      </w:r>
      <w:r w:rsidRPr="008E4C10">
        <w:rPr>
          <w:rFonts w:asciiTheme="majorBidi" w:hAnsiTheme="majorBidi" w:cs="B Lotus" w:hint="cs"/>
          <w:sz w:val="26"/>
          <w:szCs w:val="26"/>
          <w:rtl/>
          <w:lang w:bidi="ar-SA"/>
        </w:rPr>
        <w:t xml:space="preserve">علاوه بر این نتایج پژوهش حاکی از آن است که معیارهای راهبری شرکتی </w:t>
      </w:r>
      <w:r w:rsidRPr="008E4C10">
        <w:rPr>
          <w:rFonts w:asciiTheme="majorBidi" w:hAnsiTheme="majorBidi" w:cs="B Lotus" w:hint="cs"/>
          <w:sz w:val="26"/>
          <w:szCs w:val="26"/>
          <w:rtl/>
        </w:rPr>
        <w:t>به‌جز</w:t>
      </w:r>
      <w:r w:rsidR="00807E5E">
        <w:rPr>
          <w:rFonts w:asciiTheme="majorBidi" w:hAnsiTheme="majorBidi" w:cs="B Lotus" w:hint="cs"/>
          <w:sz w:val="26"/>
          <w:szCs w:val="26"/>
          <w:rtl/>
        </w:rPr>
        <w:t>ء</w:t>
      </w:r>
      <w:r w:rsidRPr="008E4C10">
        <w:rPr>
          <w:rFonts w:asciiTheme="majorBidi" w:hAnsiTheme="majorBidi" w:cs="B Lotus" w:hint="cs"/>
          <w:sz w:val="26"/>
          <w:szCs w:val="26"/>
          <w:rtl/>
        </w:rPr>
        <w:t xml:space="preserve"> اندازه هیئت‌مدیره</w:t>
      </w:r>
      <w:r w:rsidRPr="008E4C10">
        <w:rPr>
          <w:rFonts w:asciiTheme="majorBidi" w:hAnsiTheme="majorBidi" w:cs="B Lotus" w:hint="cs"/>
          <w:sz w:val="26"/>
          <w:szCs w:val="26"/>
          <w:rtl/>
          <w:lang w:bidi="ar-SA"/>
        </w:rPr>
        <w:t xml:space="preserve"> تأثیر مثبت و معنی‌داری بر شفافیت شرکت دارد.</w:t>
      </w:r>
      <w:r w:rsidRPr="008E4C10">
        <w:rPr>
          <w:rFonts w:asciiTheme="majorBidi" w:hAnsiTheme="majorBidi" w:cs="B Lotus" w:hint="cs"/>
          <w:sz w:val="26"/>
          <w:szCs w:val="26"/>
          <w:rtl/>
        </w:rPr>
        <w:t xml:space="preserve"> پژوهش دریافت که شرکت‌های بزرگ‌تر بیشتر از </w:t>
      </w:r>
      <w:r w:rsidR="00720842" w:rsidRPr="008E4C10">
        <w:rPr>
          <w:rFonts w:asciiTheme="majorBidi" w:hAnsiTheme="majorBidi" w:cs="B Lotus" w:hint="cs"/>
          <w:sz w:val="26"/>
          <w:szCs w:val="26"/>
          <w:rtl/>
        </w:rPr>
        <w:t>شرکت‌های</w:t>
      </w:r>
      <w:r w:rsidRPr="008E4C10">
        <w:rPr>
          <w:rFonts w:asciiTheme="majorBidi" w:hAnsiTheme="majorBidi" w:cs="B Lotus" w:hint="cs"/>
          <w:sz w:val="26"/>
          <w:szCs w:val="26"/>
          <w:rtl/>
        </w:rPr>
        <w:t xml:space="preserve"> </w:t>
      </w:r>
      <w:r w:rsidR="00720842" w:rsidRPr="008E4C10">
        <w:rPr>
          <w:rFonts w:asciiTheme="majorBidi" w:hAnsiTheme="majorBidi" w:cs="B Lotus" w:hint="cs"/>
          <w:sz w:val="26"/>
          <w:szCs w:val="26"/>
          <w:rtl/>
        </w:rPr>
        <w:t>کوچک‌تر</w:t>
      </w:r>
      <w:r w:rsidRPr="008E4C10">
        <w:rPr>
          <w:rFonts w:asciiTheme="majorBidi" w:hAnsiTheme="majorBidi" w:cs="B Lotus" w:hint="cs"/>
          <w:sz w:val="26"/>
          <w:szCs w:val="26"/>
          <w:rtl/>
        </w:rPr>
        <w:t xml:space="preserve"> همزمان هستند. این ممکن </w:t>
      </w:r>
      <w:r w:rsidR="00720842" w:rsidRPr="008E4C10">
        <w:rPr>
          <w:rFonts w:asciiTheme="majorBidi" w:hAnsiTheme="majorBidi" w:cs="B Lotus" w:hint="cs"/>
          <w:sz w:val="26"/>
          <w:szCs w:val="26"/>
          <w:rtl/>
        </w:rPr>
        <w:t>به‌عنوان</w:t>
      </w:r>
      <w:r w:rsidRPr="008E4C10">
        <w:rPr>
          <w:rFonts w:asciiTheme="majorBidi" w:hAnsiTheme="majorBidi" w:cs="B Lotus" w:hint="cs"/>
          <w:sz w:val="26"/>
          <w:szCs w:val="26"/>
          <w:rtl/>
        </w:rPr>
        <w:t xml:space="preserve"> یک </w:t>
      </w:r>
      <w:r w:rsidR="00720842" w:rsidRPr="008E4C10">
        <w:rPr>
          <w:rFonts w:asciiTheme="majorBidi" w:hAnsiTheme="majorBidi" w:cs="B Lotus" w:hint="cs"/>
          <w:sz w:val="26"/>
          <w:szCs w:val="26"/>
          <w:rtl/>
        </w:rPr>
        <w:t>نتیجه‌ای</w:t>
      </w:r>
      <w:r w:rsidRPr="008E4C10">
        <w:rPr>
          <w:rFonts w:asciiTheme="majorBidi" w:hAnsiTheme="majorBidi" w:cs="B Lotus" w:hint="cs"/>
          <w:sz w:val="26"/>
          <w:szCs w:val="26"/>
          <w:rtl/>
        </w:rPr>
        <w:t xml:space="preserve"> از توانایی </w:t>
      </w:r>
      <w:r w:rsidR="00720842" w:rsidRPr="008E4C10">
        <w:rPr>
          <w:rFonts w:asciiTheme="majorBidi" w:hAnsiTheme="majorBidi" w:cs="B Lotus" w:hint="cs"/>
          <w:sz w:val="26"/>
          <w:szCs w:val="26"/>
          <w:rtl/>
        </w:rPr>
        <w:t>شرکت‌های</w:t>
      </w:r>
      <w:r w:rsidRPr="008E4C10">
        <w:rPr>
          <w:rFonts w:asciiTheme="majorBidi" w:hAnsiTheme="majorBidi" w:cs="B Lotus" w:hint="cs"/>
          <w:sz w:val="26"/>
          <w:szCs w:val="26"/>
          <w:rtl/>
        </w:rPr>
        <w:t xml:space="preserve"> </w:t>
      </w:r>
      <w:r w:rsidR="00720842" w:rsidRPr="008E4C10">
        <w:rPr>
          <w:rFonts w:asciiTheme="majorBidi" w:hAnsiTheme="majorBidi" w:cs="B Lotus" w:hint="cs"/>
          <w:sz w:val="26"/>
          <w:szCs w:val="26"/>
          <w:rtl/>
        </w:rPr>
        <w:t>بزرگ‌تر</w:t>
      </w:r>
      <w:r w:rsidRPr="008E4C10">
        <w:rPr>
          <w:rFonts w:asciiTheme="majorBidi" w:hAnsiTheme="majorBidi" w:cs="B Lotus" w:hint="cs"/>
          <w:sz w:val="26"/>
          <w:szCs w:val="26"/>
          <w:rtl/>
        </w:rPr>
        <w:t xml:space="preserve"> به تاثیر شاخص سهام </w:t>
      </w:r>
      <w:r w:rsidR="00824779" w:rsidRPr="008E4C10">
        <w:rPr>
          <w:rFonts w:asciiTheme="majorBidi" w:hAnsiTheme="majorBidi" w:cs="B Lotus" w:hint="cs"/>
          <w:sz w:val="26"/>
          <w:szCs w:val="26"/>
          <w:rtl/>
        </w:rPr>
        <w:t>مرکب</w:t>
      </w:r>
      <w:r w:rsidR="00824779" w:rsidRPr="008E4C10">
        <w:rPr>
          <w:rFonts w:asciiTheme="majorBidi" w:hAnsiTheme="majorBidi" w:cs="B Lotus"/>
          <w:sz w:val="26"/>
          <w:szCs w:val="26"/>
          <w:rtl/>
        </w:rPr>
        <w:t xml:space="preserve"> (</w:t>
      </w:r>
      <w:r w:rsidRPr="008E4C10">
        <w:rPr>
          <w:rFonts w:asciiTheme="majorBidi" w:hAnsiTheme="majorBidi" w:cs="B Lotus" w:hint="cs"/>
          <w:sz w:val="26"/>
          <w:szCs w:val="26"/>
          <w:rtl/>
        </w:rPr>
        <w:t>بازده بازار) باشد.</w:t>
      </w:r>
      <w:r w:rsidR="00824779" w:rsidRPr="008E4C10">
        <w:rPr>
          <w:rFonts w:asciiTheme="majorBidi" w:hAnsiTheme="majorBidi" w:cs="B Lotus"/>
          <w:sz w:val="26"/>
          <w:szCs w:val="26"/>
          <w:rtl/>
          <w:lang w:bidi="ar-SA"/>
        </w:rPr>
        <w:t xml:space="preserve"> </w:t>
      </w:r>
      <w:r w:rsidRPr="008E4C10">
        <w:rPr>
          <w:rFonts w:asciiTheme="majorBidi" w:hAnsiTheme="majorBidi" w:cs="B Lotus" w:hint="cs"/>
          <w:sz w:val="26"/>
          <w:szCs w:val="26"/>
          <w:rtl/>
          <w:lang w:bidi="ar-SA"/>
        </w:rPr>
        <w:t>همچنین نتایج پژوهش حاکی از آن است که شدت تاثیر معیارهای راهبری شرکتی بر همزمانی بازده سهام در شرکت</w:t>
      </w:r>
      <w:r w:rsidRPr="008E4C10">
        <w:rPr>
          <w:rFonts w:asciiTheme="majorBidi" w:hAnsiTheme="majorBidi" w:cs="B Lotus"/>
          <w:sz w:val="26"/>
          <w:szCs w:val="26"/>
          <w:rtl/>
          <w:lang w:bidi="ar-SA"/>
        </w:rPr>
        <w:softHyphen/>
      </w:r>
      <w:r w:rsidRPr="008E4C10">
        <w:rPr>
          <w:rFonts w:asciiTheme="majorBidi" w:hAnsiTheme="majorBidi" w:cs="B Lotus" w:hint="cs"/>
          <w:sz w:val="26"/>
          <w:szCs w:val="26"/>
          <w:rtl/>
          <w:lang w:bidi="ar-SA"/>
        </w:rPr>
        <w:t>های بزرگ‌تر</w:t>
      </w:r>
      <w:r w:rsidRPr="008E4C10">
        <w:rPr>
          <w:rFonts w:asciiTheme="majorBidi" w:hAnsiTheme="majorBidi" w:cs="B Lotus"/>
          <w:sz w:val="26"/>
          <w:szCs w:val="26"/>
          <w:rtl/>
          <w:lang w:bidi="ar-SA"/>
        </w:rPr>
        <w:t xml:space="preserve"> </w:t>
      </w:r>
      <w:r w:rsidRPr="008E4C10">
        <w:rPr>
          <w:rFonts w:asciiTheme="majorBidi" w:hAnsiTheme="majorBidi" w:cs="B Lotus" w:hint="cs"/>
          <w:sz w:val="26"/>
          <w:szCs w:val="26"/>
          <w:rtl/>
          <w:lang w:bidi="ar-SA"/>
        </w:rPr>
        <w:t>بیشتر از شرکت</w:t>
      </w:r>
      <w:r w:rsidRPr="008E4C10">
        <w:rPr>
          <w:rFonts w:asciiTheme="majorBidi" w:hAnsiTheme="majorBidi" w:cs="B Lotus"/>
          <w:sz w:val="26"/>
          <w:szCs w:val="26"/>
          <w:rtl/>
          <w:lang w:bidi="ar-SA"/>
        </w:rPr>
        <w:softHyphen/>
      </w:r>
      <w:r w:rsidRPr="008E4C10">
        <w:rPr>
          <w:rFonts w:asciiTheme="majorBidi" w:hAnsiTheme="majorBidi" w:cs="B Lotus" w:hint="cs"/>
          <w:sz w:val="26"/>
          <w:szCs w:val="26"/>
          <w:rtl/>
          <w:lang w:bidi="ar-SA"/>
        </w:rPr>
        <w:t>های کوچک‌تر است. به‌طور خلاصه می</w:t>
      </w:r>
      <w:r w:rsidRPr="008E4C10">
        <w:rPr>
          <w:rFonts w:asciiTheme="majorBidi" w:hAnsiTheme="majorBidi" w:cs="B Lotus"/>
          <w:sz w:val="26"/>
          <w:szCs w:val="26"/>
          <w:rtl/>
          <w:lang w:bidi="ar-SA"/>
        </w:rPr>
        <w:softHyphen/>
      </w:r>
      <w:r w:rsidRPr="008E4C10">
        <w:rPr>
          <w:rFonts w:asciiTheme="majorBidi" w:hAnsiTheme="majorBidi" w:cs="B Lotus" w:hint="cs"/>
          <w:sz w:val="26"/>
          <w:szCs w:val="26"/>
          <w:rtl/>
          <w:lang w:bidi="ar-SA"/>
        </w:rPr>
        <w:t>توان</w:t>
      </w:r>
      <w:r w:rsidR="007C2FCE" w:rsidRPr="008E4C10">
        <w:rPr>
          <w:rFonts w:asciiTheme="majorBidi" w:hAnsiTheme="majorBidi" w:cs="B Lotus" w:hint="cs"/>
          <w:sz w:val="26"/>
          <w:szCs w:val="26"/>
          <w:rtl/>
          <w:lang w:bidi="ar-SA"/>
        </w:rPr>
        <w:t xml:space="preserve"> بیان کرد که راهبری شرکتی مناسب،</w:t>
      </w:r>
      <w:r w:rsidRPr="008E4C10">
        <w:rPr>
          <w:rFonts w:asciiTheme="majorBidi" w:hAnsiTheme="majorBidi" w:cs="B Lotus" w:hint="cs"/>
          <w:sz w:val="26"/>
          <w:szCs w:val="26"/>
          <w:rtl/>
          <w:lang w:bidi="ar-SA"/>
        </w:rPr>
        <w:t xml:space="preserve"> بانظم بخشیدن به سرمایه</w:t>
      </w:r>
      <w:r w:rsidRPr="008E4C10">
        <w:rPr>
          <w:rFonts w:asciiTheme="majorBidi" w:hAnsiTheme="majorBidi" w:cs="B Lotus" w:hint="cs"/>
          <w:sz w:val="26"/>
          <w:szCs w:val="26"/>
          <w:rtl/>
          <w:lang w:bidi="ar-SA"/>
        </w:rPr>
        <w:softHyphen/>
        <w:t>گذاری، جلوگیری از مدیریت سود و بهبود محیط اطلاعاتی از تصمیمات نامطلوب مدیریتی جلوگیری می</w:t>
      </w:r>
      <w:r w:rsidRPr="008E4C10">
        <w:rPr>
          <w:rFonts w:asciiTheme="majorBidi" w:hAnsiTheme="majorBidi" w:cs="B Lotus" w:hint="cs"/>
          <w:sz w:val="26"/>
          <w:szCs w:val="26"/>
          <w:rtl/>
          <w:lang w:bidi="ar-SA"/>
        </w:rPr>
        <w:softHyphen/>
        <w:t>کند. شواهد نشان می</w:t>
      </w:r>
      <w:r w:rsidRPr="008E4C10">
        <w:rPr>
          <w:rFonts w:asciiTheme="majorBidi" w:hAnsiTheme="majorBidi" w:cs="B Lotus" w:hint="cs"/>
          <w:sz w:val="26"/>
          <w:szCs w:val="26"/>
          <w:rtl/>
          <w:lang w:bidi="ar-SA"/>
        </w:rPr>
        <w:softHyphen/>
        <w:t>دهد که شرکت</w:t>
      </w:r>
      <w:r w:rsidRPr="008E4C10">
        <w:rPr>
          <w:rFonts w:asciiTheme="majorBidi" w:hAnsiTheme="majorBidi" w:cs="B Lotus" w:hint="cs"/>
          <w:sz w:val="26"/>
          <w:szCs w:val="26"/>
          <w:rtl/>
          <w:lang w:bidi="ar-SA"/>
        </w:rPr>
        <w:softHyphen/>
        <w:t>های با راهبری</w:t>
      </w:r>
      <w:r w:rsidRPr="008E4C10">
        <w:rPr>
          <w:rFonts w:asciiTheme="majorBidi" w:hAnsiTheme="majorBidi" w:cs="B Lotus" w:hint="cs"/>
          <w:sz w:val="26"/>
          <w:szCs w:val="26"/>
          <w:rtl/>
          <w:lang w:bidi="ar-SA"/>
        </w:rPr>
        <w:softHyphen/>
        <w:t xml:space="preserve"> شرکتی قوی با پل زدن شکاف اطلاعاتی بین سهامداران و مدیران منجر به کاهش مشکلات نمایندگی و کاهش عدم تقارن اطلاعاتی بین مدیران و سهامداران می</w:t>
      </w:r>
      <w:r w:rsidRPr="008E4C10">
        <w:rPr>
          <w:rFonts w:asciiTheme="majorBidi" w:hAnsiTheme="majorBidi" w:cs="B Lotus" w:hint="cs"/>
          <w:sz w:val="26"/>
          <w:szCs w:val="26"/>
          <w:rtl/>
          <w:lang w:bidi="ar-SA"/>
        </w:rPr>
        <w:softHyphen/>
        <w:t>شود. ازآنجاکه راهبری شرکتی موجب کاهش رفتارهای فرصت‌طلبانه مدیریتی به سمت حداکثر کردن قیمت سهام در کوتاه‌مدت، مانند مدیریت سود و یا سرمایه‌گذاری بیش‌ازحد می</w:t>
      </w:r>
      <w:r w:rsidRPr="008E4C10">
        <w:rPr>
          <w:rFonts w:asciiTheme="majorBidi" w:hAnsiTheme="majorBidi" w:cs="B Lotus" w:hint="cs"/>
          <w:sz w:val="26"/>
          <w:szCs w:val="26"/>
          <w:rtl/>
          <w:lang w:bidi="ar-SA"/>
        </w:rPr>
        <w:softHyphen/>
        <w:t>شود</w:t>
      </w:r>
      <w:r w:rsidR="007C2FCE" w:rsidRPr="008E4C10">
        <w:rPr>
          <w:rFonts w:asciiTheme="majorBidi" w:hAnsiTheme="majorBidi" w:cs="B Lotus" w:hint="cs"/>
          <w:sz w:val="26"/>
          <w:szCs w:val="26"/>
          <w:rtl/>
          <w:lang w:bidi="ar-SA"/>
        </w:rPr>
        <w:t>،</w:t>
      </w:r>
      <w:r w:rsidRPr="008E4C10">
        <w:rPr>
          <w:rFonts w:asciiTheme="majorBidi" w:hAnsiTheme="majorBidi" w:cs="B Lotus" w:hint="cs"/>
          <w:sz w:val="26"/>
          <w:szCs w:val="26"/>
          <w:rtl/>
          <w:lang w:bidi="ar-SA"/>
        </w:rPr>
        <w:t xml:space="preserve"> این فرضیه وجود خواهد داشت که راهبری شرکتی تأثیر منفی معنی‌داری بر همزمانی بازده سهام دارد.</w:t>
      </w:r>
      <w:r w:rsidR="00CB65D3" w:rsidRPr="008E4C10">
        <w:rPr>
          <w:rFonts w:asciiTheme="majorBidi" w:hAnsiTheme="majorBidi" w:cs="B Lotus" w:hint="cs"/>
          <w:sz w:val="26"/>
          <w:szCs w:val="26"/>
          <w:rtl/>
          <w:lang w:bidi="ar-SA"/>
        </w:rPr>
        <w:t xml:space="preserve"> </w:t>
      </w:r>
      <w:r w:rsidR="00CB65D3" w:rsidRPr="008E4C10">
        <w:rPr>
          <w:rFonts w:asciiTheme="majorBidi" w:hAnsiTheme="majorBidi" w:cs="B Lotus" w:hint="cs"/>
          <w:sz w:val="26"/>
          <w:szCs w:val="26"/>
          <w:rtl/>
        </w:rPr>
        <w:t>با</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توجه</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به</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پیشینه</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نظری</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و</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تجربی</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و</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یافته‌های</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پژوهش</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به</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سهامداران،</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سرمایه‌گذاران،</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اعتباردهندگان،</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تحلیل</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گران</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مالی</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و</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کارگزاران</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پیشنهاد</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می‌شود</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در</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زمان</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سرمایه‌گذاری</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به</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معیارهای</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راهبری</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شرکتی</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بر</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همزمانی</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بازده</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سهام</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و</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شفافیت</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شرکت</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توجه</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نمایند</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همچنین</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به</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مدیران</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شرکت‌ها</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توصیه</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می‌شود</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بر</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پیامدهای</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همزمانی</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بازده</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سهام</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توجه</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بیشتری</w:t>
      </w:r>
      <w:r w:rsidR="00CB65D3" w:rsidRPr="008E4C10">
        <w:rPr>
          <w:rFonts w:asciiTheme="majorBidi" w:hAnsiTheme="majorBidi" w:cs="B Lotus"/>
          <w:sz w:val="26"/>
          <w:szCs w:val="26"/>
          <w:rtl/>
        </w:rPr>
        <w:t xml:space="preserve"> </w:t>
      </w:r>
      <w:r w:rsidR="00CB65D3" w:rsidRPr="008E4C10">
        <w:rPr>
          <w:rFonts w:asciiTheme="majorBidi" w:hAnsiTheme="majorBidi" w:cs="B Lotus" w:hint="cs"/>
          <w:sz w:val="26"/>
          <w:szCs w:val="26"/>
          <w:rtl/>
        </w:rPr>
        <w:t>کنند</w:t>
      </w:r>
      <w:r w:rsidR="00CB65D3" w:rsidRPr="008E4C10">
        <w:rPr>
          <w:rFonts w:asciiTheme="majorBidi" w:hAnsiTheme="majorBidi" w:cs="B Lotus"/>
          <w:sz w:val="26"/>
          <w:szCs w:val="26"/>
          <w:rtl/>
        </w:rPr>
        <w:t>.</w:t>
      </w:r>
    </w:p>
    <w:p w:rsidR="00C64FF6" w:rsidRPr="00DE5464" w:rsidRDefault="00C64FF6" w:rsidP="00E37E88">
      <w:pPr>
        <w:jc w:val="both"/>
        <w:rPr>
          <w:rFonts w:asciiTheme="majorBidi" w:hAnsiTheme="majorBidi" w:cs="B Zar"/>
          <w:b/>
          <w:bCs/>
          <w:sz w:val="26"/>
          <w:szCs w:val="26"/>
          <w:rtl/>
        </w:rPr>
      </w:pPr>
    </w:p>
    <w:p w:rsidR="004B37F1" w:rsidRPr="00783056" w:rsidRDefault="00E37E88" w:rsidP="00E37E88">
      <w:pPr>
        <w:jc w:val="both"/>
        <w:rPr>
          <w:rFonts w:asciiTheme="majorBidi" w:hAnsiTheme="majorBidi" w:cs="B Lotus"/>
          <w:b/>
          <w:bCs/>
          <w:sz w:val="28"/>
          <w:szCs w:val="28"/>
          <w:rtl/>
        </w:rPr>
      </w:pPr>
      <w:r w:rsidRPr="00783056">
        <w:rPr>
          <w:rFonts w:asciiTheme="majorBidi" w:hAnsiTheme="majorBidi" w:cs="B Lotus" w:hint="cs"/>
          <w:b/>
          <w:bCs/>
          <w:sz w:val="28"/>
          <w:szCs w:val="28"/>
          <w:rtl/>
        </w:rPr>
        <w:t>فهرست منابع</w:t>
      </w:r>
    </w:p>
    <w:p w:rsidR="00E37E88" w:rsidRPr="00B97E0D" w:rsidRDefault="00F019CC" w:rsidP="00346686">
      <w:pPr>
        <w:pStyle w:val="ListParagraph"/>
        <w:numPr>
          <w:ilvl w:val="0"/>
          <w:numId w:val="16"/>
        </w:numPr>
        <w:bidi/>
        <w:jc w:val="both"/>
        <w:rPr>
          <w:rFonts w:asciiTheme="majorBidi" w:hAnsiTheme="majorBidi" w:cs="B Lotus"/>
          <w:sz w:val="26"/>
          <w:szCs w:val="26"/>
          <w:rtl/>
        </w:rPr>
      </w:pPr>
      <w:r>
        <w:rPr>
          <w:rFonts w:asciiTheme="majorBidi" w:hAnsiTheme="majorBidi" w:cs="B Lotus"/>
          <w:sz w:val="26"/>
          <w:szCs w:val="26"/>
          <w:rtl/>
        </w:rPr>
        <w:t>احمدپور، احمد</w:t>
      </w:r>
      <w:r>
        <w:rPr>
          <w:rFonts w:asciiTheme="majorBidi" w:hAnsiTheme="majorBidi" w:cs="B Lotus" w:hint="cs"/>
          <w:sz w:val="26"/>
          <w:szCs w:val="26"/>
          <w:rtl/>
        </w:rPr>
        <w:t xml:space="preserve"> و</w:t>
      </w:r>
      <w:r w:rsidR="00E37E88" w:rsidRPr="00B97E0D">
        <w:rPr>
          <w:rFonts w:asciiTheme="majorBidi" w:hAnsiTheme="majorBidi" w:cs="B Lotus"/>
          <w:sz w:val="26"/>
          <w:szCs w:val="26"/>
          <w:rtl/>
        </w:rPr>
        <w:t xml:space="preserve"> پیکرنگار قلعه رودخانی، صدیقه</w:t>
      </w:r>
      <w:r w:rsidR="00265807">
        <w:rPr>
          <w:rFonts w:asciiTheme="majorBidi" w:hAnsiTheme="majorBidi" w:cs="B Lotus"/>
          <w:sz w:val="26"/>
          <w:szCs w:val="26"/>
        </w:rPr>
        <w:t>.</w:t>
      </w:r>
      <w:r w:rsidR="00D93100">
        <w:rPr>
          <w:rFonts w:asciiTheme="majorBidi" w:hAnsiTheme="majorBidi" w:cs="B Lotus"/>
          <w:sz w:val="26"/>
          <w:szCs w:val="26"/>
          <w:rtl/>
        </w:rPr>
        <w:t xml:space="preserve"> (1391). </w:t>
      </w:r>
      <w:r w:rsidR="00E37E88" w:rsidRPr="00B97E0D">
        <w:rPr>
          <w:rFonts w:asciiTheme="majorBidi" w:hAnsiTheme="majorBidi" w:cs="B Lotus"/>
          <w:sz w:val="26"/>
          <w:szCs w:val="26"/>
          <w:rtl/>
        </w:rPr>
        <w:t xml:space="preserve">تبیین رابطه بین اجزای کیفیت اقلام تعهدی و همزمانی </w:t>
      </w:r>
      <w:r w:rsidR="00D93100">
        <w:rPr>
          <w:rFonts w:asciiTheme="majorBidi" w:hAnsiTheme="majorBidi" w:cs="B Lotus"/>
          <w:sz w:val="26"/>
          <w:szCs w:val="26"/>
          <w:rtl/>
        </w:rPr>
        <w:t>قیمت در بورس اوراق بهادار تهران</w:t>
      </w:r>
      <w:r w:rsidR="00E37E88" w:rsidRPr="00B97E0D">
        <w:rPr>
          <w:rFonts w:asciiTheme="majorBidi" w:hAnsiTheme="majorBidi" w:cs="B Lotus"/>
          <w:sz w:val="26"/>
          <w:szCs w:val="26"/>
          <w:rtl/>
        </w:rPr>
        <w:t>. فصلنامه بورس اوراق بهادار، شماره 16، ص 137-151.</w:t>
      </w:r>
    </w:p>
    <w:p w:rsidR="00F019CC" w:rsidRPr="00F019CC" w:rsidRDefault="00F019CC" w:rsidP="00F019CC">
      <w:pPr>
        <w:pStyle w:val="ListParagraph"/>
        <w:numPr>
          <w:ilvl w:val="0"/>
          <w:numId w:val="16"/>
        </w:numPr>
        <w:bidi/>
        <w:rPr>
          <w:rFonts w:asciiTheme="majorBidi" w:hAnsiTheme="majorBidi" w:cs="B Lotus"/>
          <w:sz w:val="26"/>
          <w:szCs w:val="26"/>
          <w:rtl/>
        </w:rPr>
      </w:pPr>
      <w:r w:rsidRPr="00F019CC">
        <w:rPr>
          <w:rFonts w:asciiTheme="majorBidi" w:hAnsiTheme="majorBidi" w:cs="B Lotus"/>
          <w:sz w:val="26"/>
          <w:szCs w:val="26"/>
          <w:rtl/>
        </w:rPr>
        <w:lastRenderedPageBreak/>
        <w:t>جوان</w:t>
      </w:r>
      <w:r w:rsidRPr="00F019CC">
        <w:rPr>
          <w:rFonts w:asciiTheme="majorBidi" w:hAnsiTheme="majorBidi" w:cs="B Lotus" w:hint="cs"/>
          <w:sz w:val="26"/>
          <w:szCs w:val="26"/>
          <w:rtl/>
        </w:rPr>
        <w:t>ی</w:t>
      </w:r>
      <w:r w:rsidRPr="00F019CC">
        <w:rPr>
          <w:rFonts w:asciiTheme="majorBidi" w:hAnsiTheme="majorBidi" w:cs="B Lotus"/>
          <w:sz w:val="26"/>
          <w:szCs w:val="26"/>
          <w:rtl/>
        </w:rPr>
        <w:t xml:space="preserve"> قلندر</w:t>
      </w:r>
      <w:r w:rsidRPr="00F019CC">
        <w:rPr>
          <w:rFonts w:asciiTheme="majorBidi" w:hAnsiTheme="majorBidi" w:cs="B Lotus" w:hint="cs"/>
          <w:sz w:val="26"/>
          <w:szCs w:val="26"/>
          <w:rtl/>
        </w:rPr>
        <w:t>ی،</w:t>
      </w:r>
      <w:r w:rsidRPr="00F019CC">
        <w:rPr>
          <w:rFonts w:asciiTheme="majorBidi" w:hAnsiTheme="majorBidi" w:cs="B Lotus"/>
          <w:sz w:val="26"/>
          <w:szCs w:val="26"/>
          <w:rtl/>
        </w:rPr>
        <w:t xml:space="preserve"> موس</w:t>
      </w:r>
      <w:r w:rsidRPr="00F019CC">
        <w:rPr>
          <w:rFonts w:asciiTheme="majorBidi" w:hAnsiTheme="majorBidi" w:cs="B Lotus" w:hint="cs"/>
          <w:sz w:val="26"/>
          <w:szCs w:val="26"/>
          <w:rtl/>
        </w:rPr>
        <w:t>ی</w:t>
      </w:r>
      <w:r w:rsidRPr="00F019CC">
        <w:rPr>
          <w:rFonts w:asciiTheme="majorBidi" w:hAnsiTheme="majorBidi" w:cs="B Lotus"/>
          <w:sz w:val="26"/>
          <w:szCs w:val="26"/>
          <w:rtl/>
        </w:rPr>
        <w:t>. (1394). تاث</w:t>
      </w:r>
      <w:r w:rsidRPr="00F019CC">
        <w:rPr>
          <w:rFonts w:asciiTheme="majorBidi" w:hAnsiTheme="majorBidi" w:cs="B Lotus" w:hint="cs"/>
          <w:sz w:val="26"/>
          <w:szCs w:val="26"/>
          <w:rtl/>
        </w:rPr>
        <w:t>یر</w:t>
      </w:r>
      <w:r w:rsidRPr="00F019CC">
        <w:rPr>
          <w:rFonts w:asciiTheme="majorBidi" w:hAnsiTheme="majorBidi" w:cs="B Lotus"/>
          <w:sz w:val="26"/>
          <w:szCs w:val="26"/>
          <w:rtl/>
        </w:rPr>
        <w:t xml:space="preserve"> تخصص حسابرس بر ک</w:t>
      </w:r>
      <w:r w:rsidRPr="00F019CC">
        <w:rPr>
          <w:rFonts w:asciiTheme="majorBidi" w:hAnsiTheme="majorBidi" w:cs="B Lotus" w:hint="cs"/>
          <w:sz w:val="26"/>
          <w:szCs w:val="26"/>
          <w:rtl/>
        </w:rPr>
        <w:t>یفیت</w:t>
      </w:r>
      <w:r w:rsidRPr="00F019CC">
        <w:rPr>
          <w:rFonts w:asciiTheme="majorBidi" w:hAnsiTheme="majorBidi" w:cs="B Lotus"/>
          <w:sz w:val="26"/>
          <w:szCs w:val="26"/>
          <w:rtl/>
        </w:rPr>
        <w:t xml:space="preserve"> سود و همزمان</w:t>
      </w:r>
      <w:r w:rsidRPr="00F019CC">
        <w:rPr>
          <w:rFonts w:asciiTheme="majorBidi" w:hAnsiTheme="majorBidi" w:cs="B Lotus" w:hint="cs"/>
          <w:sz w:val="26"/>
          <w:szCs w:val="26"/>
          <w:rtl/>
        </w:rPr>
        <w:t>ی</w:t>
      </w:r>
      <w:r w:rsidRPr="00F019CC">
        <w:rPr>
          <w:rFonts w:asciiTheme="majorBidi" w:hAnsiTheme="majorBidi" w:cs="B Lotus"/>
          <w:sz w:val="26"/>
          <w:szCs w:val="26"/>
          <w:rtl/>
        </w:rPr>
        <w:t xml:space="preserve"> ق</w:t>
      </w:r>
      <w:r w:rsidRPr="00F019CC">
        <w:rPr>
          <w:rFonts w:asciiTheme="majorBidi" w:hAnsiTheme="majorBidi" w:cs="B Lotus" w:hint="cs"/>
          <w:sz w:val="26"/>
          <w:szCs w:val="26"/>
          <w:rtl/>
        </w:rPr>
        <w:t>یمت</w:t>
      </w:r>
      <w:r w:rsidRPr="00F019CC">
        <w:rPr>
          <w:rFonts w:asciiTheme="majorBidi" w:hAnsiTheme="majorBidi" w:cs="B Lotus"/>
          <w:sz w:val="26"/>
          <w:szCs w:val="26"/>
          <w:rtl/>
        </w:rPr>
        <w:t xml:space="preserve"> سهام. پا</w:t>
      </w:r>
      <w:r w:rsidRPr="00F019CC">
        <w:rPr>
          <w:rFonts w:asciiTheme="majorBidi" w:hAnsiTheme="majorBidi" w:cs="B Lotus" w:hint="cs"/>
          <w:sz w:val="26"/>
          <w:szCs w:val="26"/>
          <w:rtl/>
        </w:rPr>
        <w:t>یان‌نامه</w:t>
      </w:r>
      <w:r w:rsidRPr="00F019CC">
        <w:rPr>
          <w:rFonts w:asciiTheme="majorBidi" w:hAnsiTheme="majorBidi" w:cs="B Lotus"/>
          <w:sz w:val="26"/>
          <w:szCs w:val="26"/>
          <w:rtl/>
        </w:rPr>
        <w:t xml:space="preserve"> کارشناس</w:t>
      </w:r>
      <w:r w:rsidRPr="00F019CC">
        <w:rPr>
          <w:rFonts w:asciiTheme="majorBidi" w:hAnsiTheme="majorBidi" w:cs="B Lotus" w:hint="cs"/>
          <w:sz w:val="26"/>
          <w:szCs w:val="26"/>
          <w:rtl/>
        </w:rPr>
        <w:t>ی</w:t>
      </w:r>
      <w:r w:rsidRPr="00F019CC">
        <w:rPr>
          <w:rFonts w:asciiTheme="majorBidi" w:hAnsiTheme="majorBidi" w:cs="B Lotus"/>
          <w:sz w:val="26"/>
          <w:szCs w:val="26"/>
          <w:rtl/>
        </w:rPr>
        <w:t xml:space="preserve"> ارشد، دانشگاه تهران. </w:t>
      </w:r>
      <w:r>
        <w:rPr>
          <w:rFonts w:asciiTheme="majorBidi" w:hAnsiTheme="majorBidi" w:cs="B Lotus" w:hint="cs"/>
          <w:sz w:val="26"/>
          <w:szCs w:val="26"/>
          <w:rtl/>
        </w:rPr>
        <w:t xml:space="preserve"> </w:t>
      </w:r>
    </w:p>
    <w:p w:rsidR="00567773" w:rsidRPr="00567773" w:rsidRDefault="00567773" w:rsidP="00567773">
      <w:pPr>
        <w:pStyle w:val="ListParagraph"/>
        <w:numPr>
          <w:ilvl w:val="0"/>
          <w:numId w:val="16"/>
        </w:numPr>
        <w:bidi/>
        <w:jc w:val="both"/>
        <w:rPr>
          <w:rFonts w:asciiTheme="majorBidi" w:hAnsiTheme="majorBidi" w:cs="B Lotus"/>
          <w:sz w:val="26"/>
          <w:szCs w:val="26"/>
        </w:rPr>
      </w:pPr>
      <w:r w:rsidRPr="00567773">
        <w:rPr>
          <w:rFonts w:asciiTheme="majorBidi" w:hAnsiTheme="majorBidi" w:cs="B Lotus"/>
          <w:sz w:val="26"/>
          <w:szCs w:val="26"/>
          <w:rtl/>
        </w:rPr>
        <w:t xml:space="preserve">حساس </w:t>
      </w:r>
      <w:r w:rsidRPr="00567773">
        <w:rPr>
          <w:rFonts w:asciiTheme="majorBidi" w:hAnsiTheme="majorBidi" w:cs="B Lotus" w:hint="cs"/>
          <w:sz w:val="26"/>
          <w:szCs w:val="26"/>
          <w:rtl/>
        </w:rPr>
        <w:t>یگانه</w:t>
      </w:r>
      <w:r w:rsidRPr="00567773">
        <w:rPr>
          <w:rFonts w:asciiTheme="majorBidi" w:hAnsiTheme="majorBidi" w:cs="B Lotus"/>
          <w:sz w:val="26"/>
          <w:szCs w:val="26"/>
          <w:rtl/>
        </w:rPr>
        <w:t xml:space="preserve">، </w:t>
      </w:r>
      <w:r w:rsidRPr="00567773">
        <w:rPr>
          <w:rFonts w:asciiTheme="majorBidi" w:hAnsiTheme="majorBidi" w:cs="B Lotus" w:hint="cs"/>
          <w:sz w:val="26"/>
          <w:szCs w:val="26"/>
          <w:rtl/>
        </w:rPr>
        <w:t>یحیی</w:t>
      </w:r>
      <w:r w:rsidR="00F019CC">
        <w:rPr>
          <w:rFonts w:asciiTheme="majorBidi" w:hAnsiTheme="majorBidi" w:cs="B Lotus" w:hint="cs"/>
          <w:sz w:val="26"/>
          <w:szCs w:val="26"/>
          <w:rtl/>
        </w:rPr>
        <w:t xml:space="preserve"> و</w:t>
      </w:r>
      <w:r w:rsidRPr="00567773">
        <w:rPr>
          <w:rFonts w:asciiTheme="majorBidi" w:hAnsiTheme="majorBidi" w:cs="B Lotus"/>
          <w:sz w:val="26"/>
          <w:szCs w:val="26"/>
          <w:rtl/>
        </w:rPr>
        <w:t xml:space="preserve"> باغوم</w:t>
      </w:r>
      <w:r w:rsidRPr="00567773">
        <w:rPr>
          <w:rFonts w:asciiTheme="majorBidi" w:hAnsiTheme="majorBidi" w:cs="B Lotus" w:hint="cs"/>
          <w:sz w:val="26"/>
          <w:szCs w:val="26"/>
          <w:rtl/>
        </w:rPr>
        <w:t>یان</w:t>
      </w:r>
      <w:r>
        <w:rPr>
          <w:rFonts w:asciiTheme="majorBidi" w:hAnsiTheme="majorBidi" w:cs="B Lotus" w:hint="cs"/>
          <w:sz w:val="26"/>
          <w:szCs w:val="26"/>
          <w:rtl/>
        </w:rPr>
        <w:t>،</w:t>
      </w:r>
      <w:r w:rsidRPr="00567773">
        <w:rPr>
          <w:rFonts w:asciiTheme="majorBidi" w:hAnsiTheme="majorBidi" w:cs="B Lotus"/>
          <w:sz w:val="26"/>
          <w:szCs w:val="26"/>
          <w:rtl/>
        </w:rPr>
        <w:t xml:space="preserve"> راف</w:t>
      </w:r>
      <w:r w:rsidRPr="00567773">
        <w:rPr>
          <w:rFonts w:asciiTheme="majorBidi" w:hAnsiTheme="majorBidi" w:cs="B Lotus" w:hint="cs"/>
          <w:sz w:val="26"/>
          <w:szCs w:val="26"/>
          <w:rtl/>
        </w:rPr>
        <w:t>یک</w:t>
      </w:r>
      <w:r>
        <w:rPr>
          <w:rFonts w:asciiTheme="majorBidi" w:hAnsiTheme="majorBidi" w:cs="B Lotus" w:hint="cs"/>
          <w:sz w:val="26"/>
          <w:szCs w:val="26"/>
          <w:rtl/>
        </w:rPr>
        <w:t>. (</w:t>
      </w:r>
      <w:r>
        <w:rPr>
          <w:rFonts w:asciiTheme="majorBidi" w:hAnsiTheme="majorBidi" w:cs="B Lotus"/>
          <w:sz w:val="26"/>
          <w:szCs w:val="26"/>
          <w:rtl/>
        </w:rPr>
        <w:t>1385</w:t>
      </w:r>
      <w:r>
        <w:rPr>
          <w:rFonts w:asciiTheme="majorBidi" w:hAnsiTheme="majorBidi" w:cs="B Lotus" w:hint="cs"/>
          <w:sz w:val="26"/>
          <w:szCs w:val="26"/>
          <w:rtl/>
        </w:rPr>
        <w:t xml:space="preserve">). </w:t>
      </w:r>
      <w:r w:rsidRPr="00567773">
        <w:rPr>
          <w:rFonts w:asciiTheme="majorBidi" w:hAnsiTheme="majorBidi" w:cs="B Lotus"/>
          <w:sz w:val="26"/>
          <w:szCs w:val="26"/>
          <w:rtl/>
        </w:rPr>
        <w:t>نقش ه</w:t>
      </w:r>
      <w:r w:rsidRPr="00567773">
        <w:rPr>
          <w:rFonts w:asciiTheme="majorBidi" w:hAnsiTheme="majorBidi" w:cs="B Lotus" w:hint="cs"/>
          <w:sz w:val="26"/>
          <w:szCs w:val="26"/>
          <w:rtl/>
        </w:rPr>
        <w:t>یات</w:t>
      </w:r>
      <w:r w:rsidRPr="00567773">
        <w:rPr>
          <w:rFonts w:asciiTheme="majorBidi" w:hAnsiTheme="majorBidi" w:cs="B Lotus"/>
          <w:sz w:val="26"/>
          <w:szCs w:val="26"/>
          <w:rtl/>
        </w:rPr>
        <w:t xml:space="preserve"> مد</w:t>
      </w:r>
      <w:r w:rsidRPr="00567773">
        <w:rPr>
          <w:rFonts w:asciiTheme="majorBidi" w:hAnsiTheme="majorBidi" w:cs="B Lotus" w:hint="cs"/>
          <w:sz w:val="26"/>
          <w:szCs w:val="26"/>
          <w:rtl/>
        </w:rPr>
        <w:t>یره</w:t>
      </w:r>
      <w:r w:rsidRPr="00567773">
        <w:rPr>
          <w:rFonts w:asciiTheme="majorBidi" w:hAnsiTheme="majorBidi" w:cs="B Lotus"/>
          <w:sz w:val="26"/>
          <w:szCs w:val="26"/>
          <w:rtl/>
        </w:rPr>
        <w:t xml:space="preserve"> در حاکم</w:t>
      </w:r>
      <w:r w:rsidRPr="00567773">
        <w:rPr>
          <w:rFonts w:asciiTheme="majorBidi" w:hAnsiTheme="majorBidi" w:cs="B Lotus" w:hint="cs"/>
          <w:sz w:val="26"/>
          <w:szCs w:val="26"/>
          <w:rtl/>
        </w:rPr>
        <w:t>یت</w:t>
      </w:r>
      <w:r w:rsidRPr="00567773">
        <w:rPr>
          <w:rFonts w:asciiTheme="majorBidi" w:hAnsiTheme="majorBidi" w:cs="B Lotus"/>
          <w:sz w:val="26"/>
          <w:szCs w:val="26"/>
          <w:rtl/>
        </w:rPr>
        <w:t xml:space="preserve"> شرکت</w:t>
      </w:r>
      <w:r w:rsidRPr="00567773">
        <w:rPr>
          <w:rFonts w:asciiTheme="majorBidi" w:hAnsiTheme="majorBidi" w:cs="B Lotus" w:hint="cs"/>
          <w:sz w:val="26"/>
          <w:szCs w:val="26"/>
          <w:rtl/>
        </w:rPr>
        <w:t>ی</w:t>
      </w:r>
      <w:r w:rsidRPr="00567773">
        <w:rPr>
          <w:rFonts w:asciiTheme="majorBidi" w:hAnsiTheme="majorBidi" w:cs="B Lotus"/>
          <w:sz w:val="26"/>
          <w:szCs w:val="26"/>
          <w:rtl/>
        </w:rPr>
        <w:t>، قسمت دوم، مجله حسابدار</w:t>
      </w:r>
      <w:r w:rsidRPr="00567773">
        <w:rPr>
          <w:rFonts w:asciiTheme="majorBidi" w:hAnsiTheme="majorBidi" w:cs="B Lotus" w:hint="cs"/>
          <w:sz w:val="26"/>
          <w:szCs w:val="26"/>
          <w:rtl/>
        </w:rPr>
        <w:t>،</w:t>
      </w:r>
      <w:r w:rsidRPr="00567773">
        <w:rPr>
          <w:rFonts w:asciiTheme="majorBidi" w:hAnsiTheme="majorBidi" w:cs="B Lotus"/>
          <w:sz w:val="26"/>
          <w:szCs w:val="26"/>
          <w:rtl/>
        </w:rPr>
        <w:t xml:space="preserve"> سال ب</w:t>
      </w:r>
      <w:r w:rsidRPr="00567773">
        <w:rPr>
          <w:rFonts w:asciiTheme="majorBidi" w:hAnsiTheme="majorBidi" w:cs="B Lotus" w:hint="cs"/>
          <w:sz w:val="26"/>
          <w:szCs w:val="26"/>
          <w:rtl/>
        </w:rPr>
        <w:t>یست</w:t>
      </w:r>
      <w:r w:rsidRPr="00567773">
        <w:rPr>
          <w:rFonts w:asciiTheme="majorBidi" w:hAnsiTheme="majorBidi" w:cs="B Lotus"/>
          <w:sz w:val="26"/>
          <w:szCs w:val="26"/>
          <w:rtl/>
        </w:rPr>
        <w:t xml:space="preserve"> و </w:t>
      </w:r>
      <w:r w:rsidRPr="00567773">
        <w:rPr>
          <w:rFonts w:asciiTheme="majorBidi" w:hAnsiTheme="majorBidi" w:cs="B Lotus" w:hint="cs"/>
          <w:sz w:val="26"/>
          <w:szCs w:val="26"/>
          <w:rtl/>
        </w:rPr>
        <w:t>یکم</w:t>
      </w:r>
      <w:r w:rsidRPr="00567773">
        <w:rPr>
          <w:rFonts w:asciiTheme="majorBidi" w:hAnsiTheme="majorBidi" w:cs="B Lotus"/>
          <w:sz w:val="26"/>
          <w:szCs w:val="26"/>
          <w:rtl/>
        </w:rPr>
        <w:t xml:space="preserve">، شماره صد </w:t>
      </w:r>
      <w:r>
        <w:rPr>
          <w:rFonts w:asciiTheme="majorBidi" w:hAnsiTheme="majorBidi" w:cs="B Lotus"/>
          <w:sz w:val="26"/>
          <w:szCs w:val="26"/>
          <w:rtl/>
        </w:rPr>
        <w:t>و هفتاد وچهار .ص 29-26</w:t>
      </w:r>
      <w:r>
        <w:rPr>
          <w:rFonts w:asciiTheme="majorBidi" w:hAnsiTheme="majorBidi" w:cs="B Lotus" w:hint="cs"/>
          <w:sz w:val="26"/>
          <w:szCs w:val="26"/>
          <w:rtl/>
        </w:rPr>
        <w:t>.</w:t>
      </w:r>
    </w:p>
    <w:p w:rsidR="00025DE1" w:rsidRPr="00B97E0D" w:rsidRDefault="00F019CC" w:rsidP="00B97E0D">
      <w:pPr>
        <w:pStyle w:val="ListParagraph"/>
        <w:numPr>
          <w:ilvl w:val="0"/>
          <w:numId w:val="16"/>
        </w:numPr>
        <w:bidi/>
        <w:jc w:val="both"/>
        <w:rPr>
          <w:rFonts w:asciiTheme="majorBidi" w:hAnsiTheme="majorBidi" w:cs="B Lotus"/>
          <w:sz w:val="26"/>
          <w:szCs w:val="26"/>
          <w:rtl/>
        </w:rPr>
      </w:pPr>
      <w:r>
        <w:rPr>
          <w:rFonts w:asciiTheme="majorBidi" w:hAnsiTheme="majorBidi" w:cs="B Lotus"/>
          <w:sz w:val="26"/>
          <w:szCs w:val="26"/>
          <w:rtl/>
        </w:rPr>
        <w:t>دولو، مریم</w:t>
      </w:r>
      <w:r>
        <w:rPr>
          <w:rFonts w:asciiTheme="majorBidi" w:hAnsiTheme="majorBidi" w:cs="B Lotus" w:hint="cs"/>
          <w:sz w:val="26"/>
          <w:szCs w:val="26"/>
          <w:rtl/>
        </w:rPr>
        <w:t xml:space="preserve"> و</w:t>
      </w:r>
      <w:r w:rsidR="00025DE1" w:rsidRPr="00B97E0D">
        <w:rPr>
          <w:rFonts w:asciiTheme="majorBidi" w:hAnsiTheme="majorBidi" w:cs="B Lotus"/>
          <w:sz w:val="26"/>
          <w:szCs w:val="26"/>
          <w:rtl/>
        </w:rPr>
        <w:t xml:space="preserve"> امامی، علی</w:t>
      </w:r>
      <w:r w:rsidR="00265807">
        <w:rPr>
          <w:rFonts w:asciiTheme="majorBidi" w:hAnsiTheme="majorBidi" w:cs="B Lotus" w:hint="cs"/>
          <w:sz w:val="26"/>
          <w:szCs w:val="26"/>
          <w:rtl/>
        </w:rPr>
        <w:t>.</w:t>
      </w:r>
      <w:r w:rsidR="00025DE1" w:rsidRPr="00B97E0D">
        <w:rPr>
          <w:rFonts w:asciiTheme="majorBidi" w:hAnsiTheme="majorBidi" w:cs="B Lotus"/>
          <w:sz w:val="26"/>
          <w:szCs w:val="26"/>
          <w:rtl/>
        </w:rPr>
        <w:t xml:space="preserve"> (1394)</w:t>
      </w:r>
      <w:r w:rsidR="00265807">
        <w:rPr>
          <w:rFonts w:asciiTheme="majorBidi" w:hAnsiTheme="majorBidi" w:cs="B Lotus" w:hint="cs"/>
          <w:sz w:val="26"/>
          <w:szCs w:val="26"/>
          <w:rtl/>
        </w:rPr>
        <w:t>.</w:t>
      </w:r>
      <w:r w:rsidR="00025DE1" w:rsidRPr="00B97E0D">
        <w:rPr>
          <w:rFonts w:asciiTheme="majorBidi" w:hAnsiTheme="majorBidi" w:cs="B Lotus"/>
          <w:sz w:val="26"/>
          <w:szCs w:val="26"/>
          <w:rtl/>
        </w:rPr>
        <w:t xml:space="preserve"> بررسی رابطه همزمانی قیمت سهام و نقد شوندگی: شواهدی از بورس اوراق بهادار تهران. فصلنامه بورس اوراق بهادار، شماره 29، ص 3-22.</w:t>
      </w:r>
    </w:p>
    <w:p w:rsidR="005F6F5D" w:rsidRPr="00B97E0D" w:rsidRDefault="005F6F5D" w:rsidP="00B97E0D">
      <w:pPr>
        <w:pStyle w:val="ListParagraph"/>
        <w:numPr>
          <w:ilvl w:val="0"/>
          <w:numId w:val="16"/>
        </w:numPr>
        <w:bidi/>
        <w:jc w:val="both"/>
        <w:rPr>
          <w:rFonts w:asciiTheme="majorBidi" w:hAnsiTheme="majorBidi" w:cs="B Lotus"/>
          <w:sz w:val="26"/>
          <w:szCs w:val="26"/>
          <w:rtl/>
        </w:rPr>
      </w:pPr>
      <w:r w:rsidRPr="00B97E0D">
        <w:rPr>
          <w:rFonts w:asciiTheme="majorBidi" w:hAnsiTheme="majorBidi" w:cs="B Lotus"/>
          <w:sz w:val="26"/>
          <w:szCs w:val="26"/>
          <w:rtl/>
        </w:rPr>
        <w:t>فروغی، داریوش و حقیقت، آرزو</w:t>
      </w:r>
      <w:r w:rsidR="00265807">
        <w:rPr>
          <w:rFonts w:asciiTheme="majorBidi" w:hAnsiTheme="majorBidi" w:cs="B Lotus" w:hint="cs"/>
          <w:sz w:val="26"/>
          <w:szCs w:val="26"/>
          <w:rtl/>
        </w:rPr>
        <w:t>.</w:t>
      </w:r>
      <w:r w:rsidRPr="00B97E0D">
        <w:rPr>
          <w:rFonts w:asciiTheme="majorBidi" w:hAnsiTheme="majorBidi" w:cs="B Lotus"/>
          <w:sz w:val="26"/>
          <w:szCs w:val="26"/>
          <w:rtl/>
        </w:rPr>
        <w:t xml:space="preserve"> (1392)</w:t>
      </w:r>
      <w:r w:rsidR="00265807">
        <w:rPr>
          <w:rFonts w:asciiTheme="majorBidi" w:hAnsiTheme="majorBidi" w:cs="B Lotus" w:hint="cs"/>
          <w:sz w:val="26"/>
          <w:szCs w:val="26"/>
          <w:rtl/>
        </w:rPr>
        <w:t>.</w:t>
      </w:r>
      <w:r w:rsidRPr="00B97E0D">
        <w:rPr>
          <w:rFonts w:asciiTheme="majorBidi" w:hAnsiTheme="majorBidi" w:cs="B Lotus"/>
          <w:sz w:val="26"/>
          <w:szCs w:val="26"/>
          <w:rtl/>
        </w:rPr>
        <w:t xml:space="preserve"> تاثیر سرمایه‌گذاران نهادی بر همز</w:t>
      </w:r>
      <w:r w:rsidR="003B033B">
        <w:rPr>
          <w:rFonts w:asciiTheme="majorBidi" w:hAnsiTheme="majorBidi" w:cs="B Lotus"/>
          <w:sz w:val="26"/>
          <w:szCs w:val="26"/>
          <w:rtl/>
        </w:rPr>
        <w:t>مانی قیمت و ریسک سقوط قیمت سهام</w:t>
      </w:r>
      <w:r w:rsidR="003B033B">
        <w:rPr>
          <w:rFonts w:asciiTheme="majorBidi" w:hAnsiTheme="majorBidi" w:cs="B Lotus" w:hint="cs"/>
          <w:sz w:val="26"/>
          <w:szCs w:val="26"/>
          <w:rtl/>
        </w:rPr>
        <w:t>.</w:t>
      </w:r>
      <w:r w:rsidRPr="00B97E0D">
        <w:rPr>
          <w:rFonts w:asciiTheme="majorBidi" w:hAnsiTheme="majorBidi" w:cs="B Lotus"/>
          <w:sz w:val="26"/>
          <w:szCs w:val="26"/>
          <w:rtl/>
        </w:rPr>
        <w:t xml:space="preserve"> پایان‌نامه کارشناسی ارشد رشته مدیریت مالی، دانشگاه اصفهان.</w:t>
      </w:r>
    </w:p>
    <w:p w:rsidR="008A281C" w:rsidRPr="00B97E0D" w:rsidRDefault="008A281C" w:rsidP="00B97E0D">
      <w:pPr>
        <w:pStyle w:val="ListParagraph"/>
        <w:numPr>
          <w:ilvl w:val="0"/>
          <w:numId w:val="16"/>
        </w:numPr>
        <w:bidi/>
        <w:jc w:val="both"/>
        <w:rPr>
          <w:rFonts w:asciiTheme="majorBidi" w:hAnsiTheme="majorBidi" w:cs="B Lotus"/>
          <w:sz w:val="26"/>
          <w:szCs w:val="26"/>
          <w:rtl/>
        </w:rPr>
      </w:pPr>
      <w:r w:rsidRPr="00B97E0D">
        <w:rPr>
          <w:rFonts w:asciiTheme="majorBidi" w:hAnsiTheme="majorBidi" w:cs="B Lotus" w:hint="cs"/>
          <w:sz w:val="26"/>
          <w:szCs w:val="26"/>
          <w:rtl/>
        </w:rPr>
        <w:t>کامیابی، یحیی و پرهیزگار، بتول</w:t>
      </w:r>
      <w:r w:rsidR="00265807">
        <w:rPr>
          <w:rFonts w:asciiTheme="majorBidi" w:hAnsiTheme="majorBidi" w:cs="B Lotus" w:hint="cs"/>
          <w:sz w:val="26"/>
          <w:szCs w:val="26"/>
          <w:rtl/>
        </w:rPr>
        <w:t>.</w:t>
      </w:r>
      <w:r w:rsidRPr="00B97E0D">
        <w:rPr>
          <w:rFonts w:asciiTheme="majorBidi" w:hAnsiTheme="majorBidi" w:cs="B Lotus" w:hint="cs"/>
          <w:sz w:val="26"/>
          <w:szCs w:val="26"/>
          <w:rtl/>
        </w:rPr>
        <w:t xml:space="preserve"> (1394)</w:t>
      </w:r>
      <w:r w:rsidR="00265807">
        <w:rPr>
          <w:rFonts w:asciiTheme="majorBidi" w:hAnsiTheme="majorBidi" w:cs="B Lotus" w:hint="cs"/>
          <w:sz w:val="26"/>
          <w:szCs w:val="26"/>
          <w:rtl/>
        </w:rPr>
        <w:t>.</w:t>
      </w:r>
      <w:r w:rsidRPr="00B97E0D">
        <w:rPr>
          <w:rFonts w:asciiTheme="majorBidi" w:hAnsiTheme="majorBidi" w:cs="B Lotus" w:hint="cs"/>
          <w:sz w:val="26"/>
          <w:szCs w:val="26"/>
          <w:rtl/>
        </w:rPr>
        <w:t xml:space="preserve"> بررسی رابطه بین سرمایه‌گذاران نهادی و همزمانی قیمت سهام در شرکت‌های پذیرفته</w:t>
      </w:r>
      <w:r w:rsidR="003B033B">
        <w:rPr>
          <w:rFonts w:asciiTheme="majorBidi" w:hAnsiTheme="majorBidi" w:cs="B Lotus" w:hint="cs"/>
          <w:sz w:val="26"/>
          <w:szCs w:val="26"/>
          <w:rtl/>
        </w:rPr>
        <w:t>‌شده در بورس اوراق بهادار تهران.</w:t>
      </w:r>
      <w:r w:rsidRPr="00B97E0D">
        <w:rPr>
          <w:rFonts w:asciiTheme="majorBidi" w:hAnsiTheme="majorBidi" w:cs="B Lotus" w:hint="cs"/>
          <w:sz w:val="26"/>
          <w:szCs w:val="26"/>
          <w:rtl/>
        </w:rPr>
        <w:t xml:space="preserve"> فصلنامه علمی پژوهشی دانش سرمایه‌گذاری سال پنجم/ شماره هفدهم.</w:t>
      </w:r>
    </w:p>
    <w:p w:rsidR="004D08C2" w:rsidRPr="00B97E0D" w:rsidRDefault="004D08C2" w:rsidP="00557CA5">
      <w:pPr>
        <w:pStyle w:val="ListParagraph"/>
        <w:numPr>
          <w:ilvl w:val="0"/>
          <w:numId w:val="16"/>
        </w:numPr>
        <w:bidi/>
        <w:jc w:val="both"/>
        <w:rPr>
          <w:rFonts w:asciiTheme="majorBidi" w:hAnsiTheme="majorBidi" w:cs="B Lotus"/>
          <w:sz w:val="26"/>
          <w:szCs w:val="26"/>
          <w:rtl/>
        </w:rPr>
      </w:pPr>
      <w:r w:rsidRPr="00B97E0D">
        <w:rPr>
          <w:rFonts w:asciiTheme="majorBidi" w:hAnsiTheme="majorBidi" w:cs="B Lotus" w:hint="cs"/>
          <w:sz w:val="26"/>
          <w:szCs w:val="26"/>
          <w:rtl/>
        </w:rPr>
        <w:t xml:space="preserve">همتی، هدی؛ سیرانی، محمد و </w:t>
      </w:r>
      <w:r w:rsidRPr="00557CA5">
        <w:rPr>
          <w:rFonts w:asciiTheme="majorBidi" w:hAnsiTheme="majorBidi" w:cs="B Lotus" w:hint="cs"/>
          <w:sz w:val="26"/>
          <w:szCs w:val="26"/>
          <w:rtl/>
          <w:lang w:bidi="fa-IR"/>
        </w:rPr>
        <w:t>قانع</w:t>
      </w:r>
      <w:r w:rsidR="00557CA5" w:rsidRPr="00557CA5">
        <w:rPr>
          <w:rFonts w:asciiTheme="majorBidi" w:hAnsiTheme="majorBidi" w:cs="B Lotus" w:hint="cs"/>
          <w:sz w:val="26"/>
          <w:szCs w:val="26"/>
          <w:rtl/>
          <w:lang w:bidi="fa-IR"/>
        </w:rPr>
        <w:t xml:space="preserve"> </w:t>
      </w:r>
      <w:r w:rsidR="00557CA5">
        <w:rPr>
          <w:rFonts w:asciiTheme="majorBidi" w:hAnsiTheme="majorBidi" w:cs="B Lotus" w:hint="cs"/>
          <w:sz w:val="26"/>
          <w:szCs w:val="26"/>
          <w:rtl/>
        </w:rPr>
        <w:t>محمدی</w:t>
      </w:r>
      <w:r w:rsidR="0096175B">
        <w:rPr>
          <w:rFonts w:asciiTheme="majorBidi" w:hAnsiTheme="majorBidi" w:cs="B Lotus" w:hint="cs"/>
          <w:sz w:val="26"/>
          <w:szCs w:val="26"/>
          <w:rtl/>
        </w:rPr>
        <w:t>.</w:t>
      </w:r>
      <w:r w:rsidR="00557CA5">
        <w:rPr>
          <w:rFonts w:asciiTheme="majorBidi" w:hAnsiTheme="majorBidi" w:cs="B Lotus" w:hint="cs"/>
          <w:sz w:val="26"/>
          <w:szCs w:val="26"/>
          <w:rtl/>
        </w:rPr>
        <w:t xml:space="preserve"> </w:t>
      </w:r>
      <w:r w:rsidRPr="00B97E0D">
        <w:rPr>
          <w:rFonts w:asciiTheme="majorBidi" w:hAnsiTheme="majorBidi" w:cs="B Lotus" w:hint="cs"/>
          <w:sz w:val="26"/>
          <w:szCs w:val="26"/>
          <w:rtl/>
        </w:rPr>
        <w:t>(1394)</w:t>
      </w:r>
      <w:r w:rsidR="0096175B">
        <w:rPr>
          <w:rFonts w:asciiTheme="majorBidi" w:hAnsiTheme="majorBidi" w:cs="B Lotus" w:hint="cs"/>
          <w:sz w:val="26"/>
          <w:szCs w:val="26"/>
          <w:rtl/>
        </w:rPr>
        <w:t>.</w:t>
      </w:r>
      <w:r w:rsidRPr="00B97E0D">
        <w:rPr>
          <w:rFonts w:asciiTheme="majorBidi" w:hAnsiTheme="majorBidi" w:cs="B Lotus" w:hint="cs"/>
          <w:sz w:val="26"/>
          <w:szCs w:val="26"/>
          <w:rtl/>
        </w:rPr>
        <w:t xml:space="preserve"> اثر کیفیت حسابرسی و ساختار مالکیت بر همزمانی قیمت </w:t>
      </w:r>
      <w:r w:rsidR="003B033B">
        <w:rPr>
          <w:rFonts w:asciiTheme="majorBidi" w:hAnsiTheme="majorBidi" w:cs="B Lotus" w:hint="cs"/>
          <w:sz w:val="26"/>
          <w:szCs w:val="26"/>
          <w:rtl/>
        </w:rPr>
        <w:t>سهام در بورس اوراق بهادار تهران.</w:t>
      </w:r>
      <w:r w:rsidRPr="00B97E0D">
        <w:rPr>
          <w:rFonts w:asciiTheme="majorBidi" w:hAnsiTheme="majorBidi" w:cs="B Lotus" w:hint="cs"/>
          <w:sz w:val="26"/>
          <w:szCs w:val="26"/>
          <w:rtl/>
        </w:rPr>
        <w:t xml:space="preserve"> دانش حسابرسی شماره 61.</w:t>
      </w:r>
    </w:p>
    <w:p w:rsidR="00B90ECD" w:rsidRPr="007D5E9E" w:rsidRDefault="00B90ECD" w:rsidP="00F51BD1">
      <w:pPr>
        <w:pStyle w:val="ListParagraph"/>
        <w:numPr>
          <w:ilvl w:val="0"/>
          <w:numId w:val="16"/>
        </w:numPr>
        <w:ind w:left="521" w:hanging="357"/>
        <w:contextualSpacing w:val="0"/>
        <w:jc w:val="both"/>
        <w:rPr>
          <w:rFonts w:asciiTheme="majorBidi" w:hAnsiTheme="majorBidi" w:cstheme="majorBidi"/>
        </w:rPr>
      </w:pPr>
      <w:r w:rsidRPr="007D5E9E">
        <w:rPr>
          <w:rFonts w:asciiTheme="majorBidi" w:hAnsiTheme="majorBidi" w:cstheme="majorBidi"/>
        </w:rPr>
        <w:t>Beeks, W. and Brown, P.R. (2005), Do better-governed Australian firms make more informative</w:t>
      </w:r>
      <w:r w:rsidR="00C64FF6" w:rsidRPr="007D5E9E">
        <w:rPr>
          <w:rFonts w:asciiTheme="majorBidi" w:hAnsiTheme="majorBidi" w:cstheme="majorBidi"/>
        </w:rPr>
        <w:t xml:space="preserve"> </w:t>
      </w:r>
      <w:r w:rsidRPr="007D5E9E">
        <w:rPr>
          <w:rFonts w:asciiTheme="majorBidi" w:hAnsiTheme="majorBidi" w:cstheme="majorBidi"/>
        </w:rPr>
        <w:t>disclosures</w:t>
      </w:r>
      <w:proofErr w:type="gramStart"/>
      <w:r w:rsidRPr="007D5E9E">
        <w:rPr>
          <w:rFonts w:asciiTheme="majorBidi" w:hAnsiTheme="majorBidi" w:cstheme="majorBidi"/>
        </w:rPr>
        <w:t>?,</w:t>
      </w:r>
      <w:proofErr w:type="gramEnd"/>
      <w:r w:rsidRPr="007D5E9E">
        <w:rPr>
          <w:rFonts w:asciiTheme="majorBidi" w:hAnsiTheme="majorBidi" w:cstheme="majorBidi"/>
        </w:rPr>
        <w:t xml:space="preserve"> available at: http://ssrn.com/abstract_650062 or http://dx.doi.org/10.2139/ssrn.650062 (accessed 31 May 2013).</w:t>
      </w:r>
    </w:p>
    <w:p w:rsidR="003E20F6" w:rsidRPr="007D5E9E" w:rsidRDefault="003E20F6" w:rsidP="00F51BD1">
      <w:pPr>
        <w:pStyle w:val="ListParagraph"/>
        <w:numPr>
          <w:ilvl w:val="0"/>
          <w:numId w:val="16"/>
        </w:numPr>
        <w:ind w:left="521" w:hanging="357"/>
        <w:contextualSpacing w:val="0"/>
        <w:jc w:val="both"/>
        <w:rPr>
          <w:rFonts w:asciiTheme="majorBidi" w:hAnsiTheme="majorBidi" w:cstheme="majorBidi"/>
        </w:rPr>
      </w:pPr>
      <w:r w:rsidRPr="007D5E9E">
        <w:rPr>
          <w:rFonts w:asciiTheme="majorBidi" w:hAnsiTheme="majorBidi" w:cstheme="majorBidi"/>
        </w:rPr>
        <w:t>Bushman, R.M., Piotroski, J.D. and Smith, A.J. (2004), What determines corporate transparency</w:t>
      </w:r>
      <w:proofErr w:type="gramStart"/>
      <w:r w:rsidRPr="007D5E9E">
        <w:rPr>
          <w:rFonts w:asciiTheme="majorBidi" w:hAnsiTheme="majorBidi" w:cstheme="majorBidi"/>
        </w:rPr>
        <w:t>?,</w:t>
      </w:r>
      <w:proofErr w:type="gramEnd"/>
      <w:r w:rsidR="00C64FF6" w:rsidRPr="007D5E9E">
        <w:rPr>
          <w:rFonts w:asciiTheme="majorBidi" w:hAnsiTheme="majorBidi" w:cstheme="majorBidi"/>
          <w:i/>
          <w:iCs/>
        </w:rPr>
        <w:t xml:space="preserve"> </w:t>
      </w:r>
      <w:r w:rsidRPr="007D5E9E">
        <w:rPr>
          <w:rFonts w:asciiTheme="majorBidi" w:hAnsiTheme="majorBidi" w:cstheme="majorBidi"/>
          <w:i/>
          <w:iCs/>
        </w:rPr>
        <w:t>Journal of Accounting Research</w:t>
      </w:r>
      <w:r w:rsidRPr="007D5E9E">
        <w:rPr>
          <w:rFonts w:asciiTheme="majorBidi" w:hAnsiTheme="majorBidi" w:cstheme="majorBidi"/>
        </w:rPr>
        <w:t>, Vol. 42 No. 2, pp. 207-252.</w:t>
      </w:r>
    </w:p>
    <w:p w:rsidR="00FF6538" w:rsidRDefault="00381AAF" w:rsidP="00F51BD1">
      <w:pPr>
        <w:pStyle w:val="ListParagraph"/>
        <w:numPr>
          <w:ilvl w:val="0"/>
          <w:numId w:val="16"/>
        </w:numPr>
        <w:ind w:left="521" w:hanging="357"/>
        <w:contextualSpacing w:val="0"/>
        <w:jc w:val="both"/>
        <w:rPr>
          <w:rFonts w:asciiTheme="majorBidi" w:hAnsiTheme="majorBidi" w:cstheme="majorBidi"/>
        </w:rPr>
      </w:pPr>
      <w:r w:rsidRPr="007D5E9E">
        <w:rPr>
          <w:rFonts w:asciiTheme="majorBidi" w:hAnsiTheme="majorBidi" w:cstheme="majorBidi"/>
        </w:rPr>
        <w:t>Du, J., Hao, H. and Xu, C. (2007), What determines the synchronicity of stock price movements in</w:t>
      </w:r>
      <w:r w:rsidR="00C64FF6" w:rsidRPr="007D5E9E">
        <w:rPr>
          <w:rFonts w:asciiTheme="majorBidi" w:hAnsiTheme="majorBidi" w:cstheme="majorBidi"/>
        </w:rPr>
        <w:t xml:space="preserve"> </w:t>
      </w:r>
      <w:r w:rsidRPr="007D5E9E">
        <w:rPr>
          <w:rFonts w:asciiTheme="majorBidi" w:hAnsiTheme="majorBidi" w:cstheme="majorBidi"/>
        </w:rPr>
        <w:t>the Shanghai and Shenzhen stock exchanges</w:t>
      </w:r>
      <w:proofErr w:type="gramStart"/>
      <w:r w:rsidRPr="007D5E9E">
        <w:rPr>
          <w:rFonts w:asciiTheme="majorBidi" w:hAnsiTheme="majorBidi" w:cstheme="majorBidi"/>
        </w:rPr>
        <w:t>?,</w:t>
      </w:r>
      <w:proofErr w:type="gramEnd"/>
      <w:r w:rsidRPr="007D5E9E">
        <w:rPr>
          <w:rFonts w:asciiTheme="majorBidi" w:hAnsiTheme="majorBidi" w:cstheme="majorBidi"/>
        </w:rPr>
        <w:t xml:space="preserve"> Shanghai-Hong Kong Development</w:t>
      </w:r>
      <w:r w:rsidR="00C64FF6" w:rsidRPr="007D5E9E">
        <w:rPr>
          <w:rFonts w:asciiTheme="majorBidi" w:hAnsiTheme="majorBidi" w:cstheme="majorBidi"/>
        </w:rPr>
        <w:t xml:space="preserve"> </w:t>
      </w:r>
      <w:r w:rsidRPr="007D5E9E">
        <w:rPr>
          <w:rFonts w:asciiTheme="majorBidi" w:hAnsiTheme="majorBidi" w:cstheme="majorBidi"/>
        </w:rPr>
        <w:t>Institute Occasional Paper No. 8, China.</w:t>
      </w:r>
    </w:p>
    <w:p w:rsidR="00084F58" w:rsidRDefault="00084F58" w:rsidP="00084F58">
      <w:pPr>
        <w:pStyle w:val="ListParagraph"/>
        <w:numPr>
          <w:ilvl w:val="0"/>
          <w:numId w:val="16"/>
        </w:numPr>
        <w:contextualSpacing w:val="0"/>
        <w:jc w:val="both"/>
        <w:rPr>
          <w:rFonts w:asciiTheme="majorBidi" w:hAnsiTheme="majorBidi" w:cstheme="majorBidi"/>
        </w:rPr>
      </w:pPr>
      <w:r w:rsidRPr="00084F58">
        <w:rPr>
          <w:rFonts w:asciiTheme="majorBidi" w:hAnsiTheme="majorBidi" w:cstheme="majorBidi"/>
        </w:rPr>
        <w:t>Durnev, A., Morck, R., Yeung, B. and Zarowin, P. (2003). Does Greater Firm-specific Return Variation Mean More or Less Informed Stock Pricing? Journal of Accounting Research 41 (5), 797-836.</w:t>
      </w:r>
    </w:p>
    <w:p w:rsidR="00084F58" w:rsidRDefault="00084F58" w:rsidP="00084F58">
      <w:pPr>
        <w:pStyle w:val="ListParagraph"/>
        <w:numPr>
          <w:ilvl w:val="0"/>
          <w:numId w:val="16"/>
        </w:numPr>
        <w:contextualSpacing w:val="0"/>
        <w:jc w:val="both"/>
        <w:rPr>
          <w:rFonts w:asciiTheme="majorBidi" w:hAnsiTheme="majorBidi" w:cstheme="majorBidi"/>
        </w:rPr>
      </w:pPr>
      <w:r w:rsidRPr="00084F58">
        <w:rPr>
          <w:rFonts w:asciiTheme="majorBidi" w:hAnsiTheme="majorBidi" w:cstheme="majorBidi"/>
        </w:rPr>
        <w:t>Fernandes, N. and Ferreira, M. A. (2009). Insider trading laws and stock price informativeness. Review of Financial Studies 22, 1845–1887.</w:t>
      </w:r>
    </w:p>
    <w:p w:rsidR="00084F58" w:rsidRPr="007D5E9E" w:rsidRDefault="00084F58" w:rsidP="00084F58">
      <w:pPr>
        <w:pStyle w:val="ListParagraph"/>
        <w:numPr>
          <w:ilvl w:val="0"/>
          <w:numId w:val="16"/>
        </w:numPr>
        <w:contextualSpacing w:val="0"/>
        <w:jc w:val="both"/>
        <w:rPr>
          <w:rFonts w:asciiTheme="majorBidi" w:hAnsiTheme="majorBidi" w:cstheme="majorBidi"/>
        </w:rPr>
      </w:pPr>
      <w:r w:rsidRPr="00084F58">
        <w:rPr>
          <w:rFonts w:asciiTheme="majorBidi" w:hAnsiTheme="majorBidi" w:cstheme="majorBidi"/>
        </w:rPr>
        <w:t>Fernandes, N. and Ferreira, M.A. (2008). Does international cross-listing improve the information environment? Journal of Financial Economics 88, 216–244.</w:t>
      </w:r>
    </w:p>
    <w:p w:rsidR="00BB6D9D" w:rsidRPr="007D5E9E" w:rsidRDefault="00BB6D9D" w:rsidP="00F51BD1">
      <w:pPr>
        <w:pStyle w:val="ListParagraph"/>
        <w:numPr>
          <w:ilvl w:val="0"/>
          <w:numId w:val="16"/>
        </w:numPr>
        <w:ind w:left="521" w:hanging="357"/>
        <w:contextualSpacing w:val="0"/>
        <w:jc w:val="both"/>
        <w:rPr>
          <w:rFonts w:asciiTheme="majorBidi" w:hAnsiTheme="majorBidi" w:cstheme="majorBidi"/>
        </w:rPr>
      </w:pPr>
      <w:r w:rsidRPr="007D5E9E">
        <w:rPr>
          <w:rFonts w:asciiTheme="majorBidi" w:hAnsiTheme="majorBidi" w:cstheme="majorBidi"/>
        </w:rPr>
        <w:t xml:space="preserve">Gyamfi, </w:t>
      </w:r>
      <w:proofErr w:type="gramStart"/>
      <w:r w:rsidRPr="007D5E9E">
        <w:rPr>
          <w:rFonts w:asciiTheme="majorBidi" w:hAnsiTheme="majorBidi" w:cstheme="majorBidi"/>
        </w:rPr>
        <w:t>M ,</w:t>
      </w:r>
      <w:proofErr w:type="gramEnd"/>
      <w:r w:rsidRPr="007D5E9E">
        <w:rPr>
          <w:rFonts w:asciiTheme="majorBidi" w:hAnsiTheme="majorBidi" w:cstheme="majorBidi"/>
        </w:rPr>
        <w:t xml:space="preserve"> Bokpin, G. and Gemegah,A.(2015).</w:t>
      </w:r>
      <w:r w:rsidR="005829CA" w:rsidRPr="007D5E9E">
        <w:rPr>
          <w:rFonts w:asciiTheme="majorBidi" w:hAnsiTheme="majorBidi" w:cstheme="majorBidi"/>
        </w:rPr>
        <w:t xml:space="preserve"> </w:t>
      </w:r>
      <w:r w:rsidRPr="007D5E9E">
        <w:rPr>
          <w:rFonts w:asciiTheme="majorBidi" w:hAnsiTheme="majorBidi" w:cstheme="majorBidi"/>
        </w:rPr>
        <w:t>Corporate governance and</w:t>
      </w:r>
      <w:r w:rsidR="00C64FF6" w:rsidRPr="007D5E9E">
        <w:rPr>
          <w:rFonts w:asciiTheme="majorBidi" w:hAnsiTheme="majorBidi" w:cstheme="majorBidi"/>
        </w:rPr>
        <w:t xml:space="preserve"> </w:t>
      </w:r>
      <w:r w:rsidRPr="007D5E9E">
        <w:rPr>
          <w:rFonts w:asciiTheme="majorBidi" w:hAnsiTheme="majorBidi" w:cstheme="majorBidi"/>
        </w:rPr>
        <w:t xml:space="preserve">transparency: evidence from stock return synchronicity, </w:t>
      </w:r>
      <w:r w:rsidRPr="007D5E9E">
        <w:rPr>
          <w:rFonts w:asciiTheme="majorBidi" w:hAnsiTheme="majorBidi" w:cstheme="majorBidi"/>
          <w:i/>
          <w:iCs/>
        </w:rPr>
        <w:t>Journal of Financial Economic Policy</w:t>
      </w:r>
      <w:r w:rsidRPr="007D5E9E">
        <w:rPr>
          <w:rFonts w:asciiTheme="majorBidi" w:hAnsiTheme="majorBidi" w:cstheme="majorBidi"/>
        </w:rPr>
        <w:t>, Vol. 7 Iss 2 pp. 157 – 179.</w:t>
      </w:r>
    </w:p>
    <w:p w:rsidR="00A837B1" w:rsidRPr="007D5E9E" w:rsidRDefault="00E85D50" w:rsidP="00F51BD1">
      <w:pPr>
        <w:pStyle w:val="ListParagraph"/>
        <w:numPr>
          <w:ilvl w:val="0"/>
          <w:numId w:val="16"/>
        </w:numPr>
        <w:ind w:left="521" w:hanging="357"/>
        <w:contextualSpacing w:val="0"/>
        <w:jc w:val="both"/>
        <w:rPr>
          <w:rFonts w:asciiTheme="majorBidi" w:hAnsiTheme="majorBidi" w:cstheme="majorBidi"/>
        </w:rPr>
      </w:pPr>
      <w:r w:rsidRPr="007D5E9E">
        <w:rPr>
          <w:rFonts w:asciiTheme="majorBidi" w:hAnsiTheme="majorBidi" w:cstheme="majorBidi"/>
        </w:rPr>
        <w:t xml:space="preserve">Jin, L. and Myers, S. (2006), </w:t>
      </w:r>
      <w:r w:rsidRPr="007D5E9E">
        <w:rPr>
          <w:rFonts w:asciiTheme="majorBidi" w:hAnsiTheme="majorBidi" w:cstheme="majorBidi"/>
          <w:i/>
          <w:iCs/>
        </w:rPr>
        <w:t>R</w:t>
      </w:r>
      <w:r w:rsidRPr="007D5E9E">
        <w:rPr>
          <w:rFonts w:asciiTheme="majorBidi" w:hAnsiTheme="majorBidi" w:cstheme="majorBidi"/>
        </w:rPr>
        <w:t xml:space="preserve">2 around the world: new theory and new tests, </w:t>
      </w:r>
      <w:r w:rsidRPr="007D5E9E">
        <w:rPr>
          <w:rFonts w:asciiTheme="majorBidi" w:hAnsiTheme="majorBidi" w:cstheme="majorBidi"/>
          <w:i/>
          <w:iCs/>
        </w:rPr>
        <w:t>Journal of Finance</w:t>
      </w:r>
      <w:r w:rsidRPr="007D5E9E">
        <w:rPr>
          <w:rFonts w:asciiTheme="majorBidi" w:hAnsiTheme="majorBidi" w:cstheme="majorBidi"/>
        </w:rPr>
        <w:t>,</w:t>
      </w:r>
      <w:r w:rsidR="00C64FF6" w:rsidRPr="007D5E9E">
        <w:rPr>
          <w:rFonts w:asciiTheme="majorBidi" w:hAnsiTheme="majorBidi" w:cstheme="majorBidi"/>
        </w:rPr>
        <w:t xml:space="preserve"> </w:t>
      </w:r>
      <w:r w:rsidRPr="007D5E9E">
        <w:rPr>
          <w:rFonts w:asciiTheme="majorBidi" w:hAnsiTheme="majorBidi" w:cstheme="majorBidi"/>
        </w:rPr>
        <w:t>Vol. 79 No. 2, pp. 257-292.</w:t>
      </w:r>
    </w:p>
    <w:p w:rsidR="00E85D50" w:rsidRDefault="00E85D50" w:rsidP="00F51BD1">
      <w:pPr>
        <w:pStyle w:val="ListParagraph"/>
        <w:numPr>
          <w:ilvl w:val="0"/>
          <w:numId w:val="16"/>
        </w:numPr>
        <w:ind w:left="521" w:hanging="357"/>
        <w:contextualSpacing w:val="0"/>
        <w:jc w:val="both"/>
        <w:rPr>
          <w:rFonts w:asciiTheme="majorBidi" w:hAnsiTheme="majorBidi" w:cstheme="majorBidi"/>
        </w:rPr>
      </w:pPr>
      <w:r w:rsidRPr="007D5E9E">
        <w:rPr>
          <w:rFonts w:asciiTheme="majorBidi" w:hAnsiTheme="majorBidi" w:cstheme="majorBidi"/>
        </w:rPr>
        <w:lastRenderedPageBreak/>
        <w:t xml:space="preserve">Khandaker, S. (2011), R square measure of stock synchronicity, </w:t>
      </w:r>
      <w:r w:rsidRPr="007D5E9E">
        <w:rPr>
          <w:rFonts w:asciiTheme="majorBidi" w:hAnsiTheme="majorBidi" w:cstheme="majorBidi"/>
          <w:i/>
          <w:iCs/>
        </w:rPr>
        <w:t>International Review of Business</w:t>
      </w:r>
      <w:r w:rsidR="00C64FF6" w:rsidRPr="007D5E9E">
        <w:rPr>
          <w:rFonts w:asciiTheme="majorBidi" w:hAnsiTheme="majorBidi" w:cstheme="majorBidi"/>
          <w:i/>
          <w:iCs/>
        </w:rPr>
        <w:t xml:space="preserve"> </w:t>
      </w:r>
      <w:r w:rsidRPr="007D5E9E">
        <w:rPr>
          <w:rFonts w:asciiTheme="majorBidi" w:hAnsiTheme="majorBidi" w:cstheme="majorBidi"/>
          <w:i/>
          <w:iCs/>
        </w:rPr>
        <w:t>Research Papers</w:t>
      </w:r>
      <w:r w:rsidRPr="007D5E9E">
        <w:rPr>
          <w:rFonts w:asciiTheme="majorBidi" w:hAnsiTheme="majorBidi" w:cstheme="majorBidi"/>
        </w:rPr>
        <w:t>, Vol. 7 No. 1, pp. 165-175.</w:t>
      </w:r>
    </w:p>
    <w:p w:rsidR="00996BF6" w:rsidRPr="007D5E9E" w:rsidRDefault="00996BF6" w:rsidP="00996BF6">
      <w:pPr>
        <w:pStyle w:val="ListParagraph"/>
        <w:numPr>
          <w:ilvl w:val="0"/>
          <w:numId w:val="16"/>
        </w:numPr>
        <w:contextualSpacing w:val="0"/>
        <w:jc w:val="both"/>
        <w:rPr>
          <w:rFonts w:asciiTheme="majorBidi" w:hAnsiTheme="majorBidi" w:cstheme="majorBidi"/>
        </w:rPr>
      </w:pPr>
      <w:r w:rsidRPr="00996BF6">
        <w:rPr>
          <w:rFonts w:asciiTheme="majorBidi" w:hAnsiTheme="majorBidi" w:cstheme="majorBidi"/>
        </w:rPr>
        <w:t>Kim, J. B. and Shi, H. (2009). International financial reporting standards, analyst following, institutional infrastructure, and stock price synchronicity. City University of Hong Kong and Fudan University.</w:t>
      </w:r>
    </w:p>
    <w:p w:rsidR="00E85D50" w:rsidRPr="007D5E9E" w:rsidRDefault="00E85D50" w:rsidP="00F51BD1">
      <w:pPr>
        <w:pStyle w:val="ListParagraph"/>
        <w:numPr>
          <w:ilvl w:val="0"/>
          <w:numId w:val="16"/>
        </w:numPr>
        <w:ind w:left="521" w:hanging="357"/>
        <w:contextualSpacing w:val="0"/>
        <w:jc w:val="both"/>
        <w:rPr>
          <w:rFonts w:asciiTheme="majorBidi" w:hAnsiTheme="majorBidi" w:cstheme="majorBidi"/>
        </w:rPr>
      </w:pPr>
      <w:r w:rsidRPr="007D5E9E">
        <w:rPr>
          <w:rFonts w:asciiTheme="majorBidi" w:hAnsiTheme="majorBidi" w:cstheme="majorBidi"/>
        </w:rPr>
        <w:t xml:space="preserve">Kyereboah-Coleman, A., Adjasi, K.D.C. and Abor, J. (2006), </w:t>
      </w:r>
      <w:proofErr w:type="gramStart"/>
      <w:r w:rsidRPr="007D5E9E">
        <w:rPr>
          <w:rFonts w:asciiTheme="majorBidi" w:hAnsiTheme="majorBidi" w:cstheme="majorBidi"/>
        </w:rPr>
        <w:t>Corporate</w:t>
      </w:r>
      <w:proofErr w:type="gramEnd"/>
      <w:r w:rsidRPr="007D5E9E">
        <w:rPr>
          <w:rFonts w:asciiTheme="majorBidi" w:hAnsiTheme="majorBidi" w:cstheme="majorBidi"/>
        </w:rPr>
        <w:t xml:space="preserve"> governance and firm</w:t>
      </w:r>
      <w:r w:rsidR="00C64FF6" w:rsidRPr="007D5E9E">
        <w:rPr>
          <w:rFonts w:asciiTheme="majorBidi" w:hAnsiTheme="majorBidi" w:cstheme="majorBidi"/>
        </w:rPr>
        <w:t xml:space="preserve"> </w:t>
      </w:r>
      <w:r w:rsidRPr="007D5E9E">
        <w:rPr>
          <w:rFonts w:asciiTheme="majorBidi" w:hAnsiTheme="majorBidi" w:cstheme="majorBidi"/>
        </w:rPr>
        <w:t xml:space="preserve">performance. Evidence from Ghana listed firms, </w:t>
      </w:r>
      <w:r w:rsidRPr="007D5E9E">
        <w:rPr>
          <w:rFonts w:asciiTheme="majorBidi" w:hAnsiTheme="majorBidi" w:cstheme="majorBidi"/>
          <w:i/>
          <w:iCs/>
        </w:rPr>
        <w:t>Corporate Ownership and Control</w:t>
      </w:r>
      <w:r w:rsidR="00437146" w:rsidRPr="007D5E9E">
        <w:rPr>
          <w:rFonts w:asciiTheme="majorBidi" w:hAnsiTheme="majorBidi" w:cstheme="majorBidi"/>
          <w:i/>
          <w:iCs/>
        </w:rPr>
        <w:t xml:space="preserve"> </w:t>
      </w:r>
      <w:r w:rsidRPr="007D5E9E">
        <w:rPr>
          <w:rFonts w:asciiTheme="majorBidi" w:hAnsiTheme="majorBidi" w:cstheme="majorBidi"/>
          <w:i/>
          <w:iCs/>
        </w:rPr>
        <w:t>Journal</w:t>
      </w:r>
      <w:r w:rsidRPr="007D5E9E">
        <w:rPr>
          <w:rFonts w:asciiTheme="majorBidi" w:hAnsiTheme="majorBidi" w:cstheme="majorBidi"/>
        </w:rPr>
        <w:t>, Vol. 4 No. 2, pp. 123-132.</w:t>
      </w:r>
    </w:p>
    <w:p w:rsidR="00C316E3" w:rsidRPr="007D5E9E" w:rsidRDefault="00F324A2" w:rsidP="00F51BD1">
      <w:pPr>
        <w:pStyle w:val="ListParagraph"/>
        <w:numPr>
          <w:ilvl w:val="0"/>
          <w:numId w:val="16"/>
        </w:numPr>
        <w:ind w:left="521" w:hanging="357"/>
        <w:contextualSpacing w:val="0"/>
        <w:jc w:val="both"/>
        <w:rPr>
          <w:rFonts w:asciiTheme="majorBidi" w:hAnsiTheme="majorBidi" w:cstheme="majorBidi"/>
          <w:rtl/>
        </w:rPr>
      </w:pPr>
      <w:r w:rsidRPr="007D5E9E">
        <w:rPr>
          <w:rFonts w:asciiTheme="majorBidi" w:hAnsiTheme="majorBidi" w:cstheme="majorBidi"/>
        </w:rPr>
        <w:t>Morck, R., Yeung, B. and Yu, W. (2000), The information content of stock markets: why do</w:t>
      </w:r>
      <w:r w:rsidR="00C64FF6" w:rsidRPr="007D5E9E">
        <w:rPr>
          <w:rFonts w:asciiTheme="majorBidi" w:hAnsiTheme="majorBidi" w:cstheme="majorBidi"/>
        </w:rPr>
        <w:t xml:space="preserve"> </w:t>
      </w:r>
      <w:r w:rsidRPr="007D5E9E">
        <w:rPr>
          <w:rFonts w:asciiTheme="majorBidi" w:hAnsiTheme="majorBidi" w:cstheme="majorBidi"/>
        </w:rPr>
        <w:t>emerging markets have synchronous stock price movements</w:t>
      </w:r>
      <w:proofErr w:type="gramStart"/>
      <w:r w:rsidRPr="007D5E9E">
        <w:rPr>
          <w:rFonts w:asciiTheme="majorBidi" w:hAnsiTheme="majorBidi" w:cstheme="majorBidi"/>
        </w:rPr>
        <w:t>?,</w:t>
      </w:r>
      <w:proofErr w:type="gramEnd"/>
      <w:r w:rsidRPr="007D5E9E">
        <w:rPr>
          <w:rFonts w:asciiTheme="majorBidi" w:hAnsiTheme="majorBidi" w:cstheme="majorBidi"/>
        </w:rPr>
        <w:t xml:space="preserve"> </w:t>
      </w:r>
      <w:r w:rsidRPr="007D5E9E">
        <w:rPr>
          <w:rFonts w:asciiTheme="majorBidi" w:hAnsiTheme="majorBidi" w:cstheme="majorBidi"/>
          <w:i/>
          <w:iCs/>
        </w:rPr>
        <w:t>Journal of Financial</w:t>
      </w:r>
      <w:r w:rsidR="00437146" w:rsidRPr="007D5E9E">
        <w:rPr>
          <w:rFonts w:asciiTheme="majorBidi" w:hAnsiTheme="majorBidi" w:cstheme="majorBidi"/>
          <w:i/>
          <w:iCs/>
        </w:rPr>
        <w:t xml:space="preserve"> </w:t>
      </w:r>
      <w:r w:rsidRPr="007D5E9E">
        <w:rPr>
          <w:rFonts w:asciiTheme="majorBidi" w:hAnsiTheme="majorBidi" w:cstheme="majorBidi"/>
          <w:i/>
          <w:iCs/>
        </w:rPr>
        <w:t>Economics</w:t>
      </w:r>
      <w:r w:rsidRPr="007D5E9E">
        <w:rPr>
          <w:rFonts w:asciiTheme="majorBidi" w:hAnsiTheme="majorBidi" w:cstheme="majorBidi"/>
        </w:rPr>
        <w:t>, Vol. 59 Nos 1/2, pp. 215-260.</w:t>
      </w:r>
    </w:p>
    <w:p w:rsidR="00C316E3" w:rsidRPr="00107F5C" w:rsidRDefault="00C316E3" w:rsidP="00C316E3">
      <w:pPr>
        <w:bidi w:val="0"/>
        <w:rPr>
          <w:rFonts w:asciiTheme="majorBidi" w:hAnsiTheme="majorBidi" w:cstheme="majorBidi"/>
          <w:sz w:val="22"/>
          <w:szCs w:val="22"/>
          <w:rtl/>
        </w:rPr>
      </w:pPr>
    </w:p>
    <w:p w:rsidR="00C316E3" w:rsidRPr="00E363A3" w:rsidRDefault="00C316E3" w:rsidP="00C316E3">
      <w:pPr>
        <w:bidi w:val="0"/>
        <w:rPr>
          <w:rFonts w:asciiTheme="majorBidi" w:hAnsiTheme="majorBidi" w:cs="B Zar"/>
          <w:rtl/>
        </w:rPr>
      </w:pPr>
    </w:p>
    <w:p w:rsidR="00D56B4B" w:rsidRPr="00E363A3" w:rsidRDefault="00D56B4B" w:rsidP="005B1631">
      <w:pPr>
        <w:tabs>
          <w:tab w:val="left" w:pos="1905"/>
        </w:tabs>
        <w:bidi w:val="0"/>
        <w:jc w:val="center"/>
        <w:rPr>
          <w:rFonts w:asciiTheme="majorBidi" w:hAnsiTheme="majorBidi" w:cs="B Zar"/>
          <w:b/>
          <w:bCs/>
        </w:rPr>
      </w:pPr>
    </w:p>
    <w:p w:rsidR="00C316E3" w:rsidRDefault="00C316E3" w:rsidP="00D56B4B">
      <w:pPr>
        <w:tabs>
          <w:tab w:val="left" w:pos="1905"/>
        </w:tabs>
        <w:bidi w:val="0"/>
        <w:jc w:val="center"/>
        <w:rPr>
          <w:rFonts w:asciiTheme="majorBidi" w:hAnsiTheme="majorBidi" w:cs="B Zar"/>
          <w:b/>
          <w:bCs/>
          <w:sz w:val="32"/>
          <w:szCs w:val="32"/>
        </w:rPr>
      </w:pPr>
      <w:r w:rsidRPr="00F81B53">
        <w:rPr>
          <w:rFonts w:asciiTheme="majorBidi" w:hAnsiTheme="majorBidi" w:cs="B Zar"/>
          <w:b/>
          <w:bCs/>
          <w:sz w:val="32"/>
          <w:szCs w:val="32"/>
        </w:rPr>
        <w:t>The impact of corporate governance on transparency and return</w:t>
      </w:r>
      <w:r w:rsidR="002D4346" w:rsidRPr="00F81B53">
        <w:rPr>
          <w:rFonts w:asciiTheme="majorBidi" w:hAnsiTheme="majorBidi" w:cs="B Zar"/>
          <w:b/>
          <w:bCs/>
          <w:sz w:val="32"/>
          <w:szCs w:val="32"/>
        </w:rPr>
        <w:t>s synchronization</w:t>
      </w:r>
      <w:r w:rsidRPr="00F81B53">
        <w:rPr>
          <w:rFonts w:asciiTheme="majorBidi" w:hAnsiTheme="majorBidi" w:cs="B Zar"/>
          <w:b/>
          <w:bCs/>
          <w:sz w:val="32"/>
          <w:szCs w:val="32"/>
        </w:rPr>
        <w:t xml:space="preserve"> in Tehran Stock Exchange</w:t>
      </w:r>
    </w:p>
    <w:p w:rsidR="005F0EC5" w:rsidRDefault="005F0EC5" w:rsidP="005F0EC5">
      <w:pPr>
        <w:tabs>
          <w:tab w:val="left" w:pos="1905"/>
        </w:tabs>
        <w:bidi w:val="0"/>
        <w:jc w:val="center"/>
        <w:rPr>
          <w:rFonts w:asciiTheme="majorBidi" w:hAnsiTheme="majorBidi" w:cs="B Zar"/>
          <w:b/>
          <w:bCs/>
          <w:sz w:val="32"/>
          <w:szCs w:val="32"/>
        </w:rPr>
      </w:pPr>
    </w:p>
    <w:p w:rsidR="00F269B6" w:rsidRPr="00E363A3" w:rsidRDefault="00F269B6" w:rsidP="00F269B6">
      <w:pPr>
        <w:tabs>
          <w:tab w:val="left" w:pos="1905"/>
        </w:tabs>
        <w:bidi w:val="0"/>
        <w:jc w:val="center"/>
        <w:rPr>
          <w:rFonts w:asciiTheme="majorBidi" w:hAnsiTheme="majorBidi" w:cs="B Zar"/>
          <w:rtl/>
        </w:rPr>
      </w:pPr>
    </w:p>
    <w:p w:rsidR="00F4102D" w:rsidRDefault="00C316E3" w:rsidP="005B1631">
      <w:pPr>
        <w:bidi w:val="0"/>
        <w:jc w:val="both"/>
        <w:rPr>
          <w:rFonts w:asciiTheme="majorBidi" w:hAnsiTheme="majorBidi" w:cs="B Zar"/>
        </w:rPr>
      </w:pPr>
      <w:r w:rsidRPr="00E363A3">
        <w:rPr>
          <w:rFonts w:asciiTheme="majorBidi" w:hAnsiTheme="majorBidi" w:cs="B Zar"/>
          <w:b/>
          <w:bCs/>
        </w:rPr>
        <w:t>Abstract:</w:t>
      </w:r>
      <w:r w:rsidR="005B1631" w:rsidRPr="00E363A3">
        <w:rPr>
          <w:rFonts w:asciiTheme="majorBidi" w:hAnsiTheme="majorBidi" w:cs="B Zar"/>
          <w:b/>
          <w:bCs/>
        </w:rPr>
        <w:t xml:space="preserve"> </w:t>
      </w:r>
    </w:p>
    <w:p w:rsidR="00F4102D" w:rsidRDefault="00F4102D" w:rsidP="00F4102D">
      <w:pPr>
        <w:bidi w:val="0"/>
        <w:jc w:val="both"/>
        <w:rPr>
          <w:rFonts w:asciiTheme="majorBidi" w:hAnsiTheme="majorBidi" w:cs="B Zar"/>
        </w:rPr>
      </w:pPr>
      <w:r w:rsidRPr="00F4102D">
        <w:rPr>
          <w:rFonts w:asciiTheme="majorBidi" w:hAnsiTheme="majorBidi" w:cs="B Zar"/>
          <w:b/>
          <w:bCs/>
        </w:rPr>
        <w:t>Objective:</w:t>
      </w:r>
      <w:r>
        <w:rPr>
          <w:rFonts w:asciiTheme="majorBidi" w:hAnsiTheme="majorBidi" w:cs="B Zar"/>
        </w:rPr>
        <w:t xml:space="preserve"> </w:t>
      </w:r>
      <w:r w:rsidR="00192106" w:rsidRPr="00E363A3">
        <w:rPr>
          <w:rFonts w:asciiTheme="majorBidi" w:hAnsiTheme="majorBidi" w:cs="B Zar"/>
        </w:rPr>
        <w:t xml:space="preserve">The aim of this study was to examine the impact of corporate governance on transparency and returns synchronization. </w:t>
      </w:r>
    </w:p>
    <w:p w:rsidR="005C3145" w:rsidRDefault="00F4102D" w:rsidP="00F4102D">
      <w:pPr>
        <w:bidi w:val="0"/>
        <w:jc w:val="both"/>
        <w:rPr>
          <w:rFonts w:asciiTheme="majorBidi" w:hAnsiTheme="majorBidi" w:cs="B Zar"/>
        </w:rPr>
      </w:pPr>
      <w:r w:rsidRPr="00F4102D">
        <w:rPr>
          <w:rFonts w:asciiTheme="majorBidi" w:hAnsiTheme="majorBidi" w:cs="B Zar"/>
          <w:b/>
          <w:bCs/>
        </w:rPr>
        <w:t>Methodology:</w:t>
      </w:r>
      <w:r>
        <w:rPr>
          <w:rFonts w:asciiTheme="majorBidi" w:hAnsiTheme="majorBidi" w:cs="B Zar"/>
        </w:rPr>
        <w:t xml:space="preserve"> </w:t>
      </w:r>
      <w:r w:rsidR="00192106" w:rsidRPr="00E363A3">
        <w:rPr>
          <w:rFonts w:asciiTheme="majorBidi" w:hAnsiTheme="majorBidi" w:cs="B Zar"/>
        </w:rPr>
        <w:t>To test the relationship,</w:t>
      </w:r>
      <w:r w:rsidR="00192106" w:rsidRPr="00E363A3">
        <w:rPr>
          <w:rFonts w:cs="B Zar"/>
        </w:rPr>
        <w:t xml:space="preserve"> </w:t>
      </w:r>
      <w:r w:rsidR="00192106" w:rsidRPr="00E363A3">
        <w:rPr>
          <w:rFonts w:asciiTheme="majorBidi" w:hAnsiTheme="majorBidi" w:cs="B Zar"/>
        </w:rPr>
        <w:t xml:space="preserve">using panel data, 65 companies listed in the Tehran Stock Exchange in the years </w:t>
      </w:r>
      <w:r w:rsidR="003F3A56" w:rsidRPr="00E363A3">
        <w:rPr>
          <w:rFonts w:asciiTheme="majorBidi" w:hAnsiTheme="majorBidi" w:cs="B Zar"/>
        </w:rPr>
        <w:t>2011</w:t>
      </w:r>
      <w:r w:rsidR="00192106" w:rsidRPr="00E363A3">
        <w:rPr>
          <w:rFonts w:asciiTheme="majorBidi" w:hAnsiTheme="majorBidi" w:cs="B Zar"/>
        </w:rPr>
        <w:t xml:space="preserve"> to </w:t>
      </w:r>
      <w:r w:rsidR="003F3A56" w:rsidRPr="00E363A3">
        <w:rPr>
          <w:rFonts w:asciiTheme="majorBidi" w:hAnsiTheme="majorBidi" w:cs="B Zar"/>
        </w:rPr>
        <w:t>2016</w:t>
      </w:r>
      <w:r w:rsidR="00192106" w:rsidRPr="00E363A3">
        <w:rPr>
          <w:rFonts w:asciiTheme="majorBidi" w:hAnsiTheme="majorBidi" w:cs="B Zar"/>
        </w:rPr>
        <w:t xml:space="preserve"> were analyzed. </w:t>
      </w:r>
    </w:p>
    <w:p w:rsidR="00C316E3" w:rsidRDefault="005C3145" w:rsidP="005C3145">
      <w:pPr>
        <w:bidi w:val="0"/>
        <w:jc w:val="both"/>
        <w:rPr>
          <w:rFonts w:asciiTheme="majorBidi" w:hAnsiTheme="majorBidi" w:cs="B Zar"/>
        </w:rPr>
      </w:pPr>
      <w:r w:rsidRPr="005C3145">
        <w:rPr>
          <w:rFonts w:asciiTheme="majorBidi" w:hAnsiTheme="majorBidi" w:cs="B Zar"/>
          <w:b/>
          <w:bCs/>
        </w:rPr>
        <w:t>Findings:</w:t>
      </w:r>
      <w:r>
        <w:rPr>
          <w:rFonts w:asciiTheme="majorBidi" w:hAnsiTheme="majorBidi" w:cs="B Zar"/>
        </w:rPr>
        <w:t xml:space="preserve"> </w:t>
      </w:r>
      <w:r w:rsidR="00192106" w:rsidRPr="00E363A3">
        <w:rPr>
          <w:rFonts w:asciiTheme="majorBidi" w:hAnsiTheme="majorBidi" w:cs="B Zar"/>
        </w:rPr>
        <w:t xml:space="preserve">The results showed the impact of corporate governance on concurrency stock returns in larger companies than smaller companies. </w:t>
      </w:r>
      <w:r w:rsidR="00D717EE" w:rsidRPr="00E363A3">
        <w:rPr>
          <w:rFonts w:asciiTheme="majorBidi" w:hAnsiTheme="majorBidi" w:cs="B Zar"/>
        </w:rPr>
        <w:t xml:space="preserve">Board size, board composition and the duality of CEO and chairman were significant factors affecting transparency by reducing </w:t>
      </w:r>
      <w:r w:rsidR="004D3021" w:rsidRPr="00E363A3">
        <w:rPr>
          <w:rFonts w:asciiTheme="majorBidi" w:hAnsiTheme="majorBidi" w:cs="B Zar"/>
        </w:rPr>
        <w:t>r</w:t>
      </w:r>
      <w:r w:rsidR="00D717EE" w:rsidRPr="00E363A3">
        <w:rPr>
          <w:rFonts w:asciiTheme="majorBidi" w:hAnsiTheme="majorBidi" w:cs="B Zar"/>
        </w:rPr>
        <w:t xml:space="preserve">eturns </w:t>
      </w:r>
      <w:r w:rsidR="004D3021" w:rsidRPr="00E363A3">
        <w:rPr>
          <w:rFonts w:asciiTheme="majorBidi" w:hAnsiTheme="majorBidi" w:cs="B Zar"/>
        </w:rPr>
        <w:t>s</w:t>
      </w:r>
      <w:r w:rsidR="00D717EE" w:rsidRPr="00E363A3">
        <w:rPr>
          <w:rFonts w:asciiTheme="majorBidi" w:hAnsiTheme="majorBidi" w:cs="B Zar"/>
        </w:rPr>
        <w:t>ynchronization.</w:t>
      </w:r>
      <w:r w:rsidR="00192106" w:rsidRPr="00E363A3">
        <w:rPr>
          <w:rFonts w:asciiTheme="majorBidi" w:hAnsiTheme="majorBidi" w:cs="B Zar"/>
        </w:rPr>
        <w:t xml:space="preserve"> Also, </w:t>
      </w:r>
      <w:r w:rsidR="006856A2" w:rsidRPr="00E363A3">
        <w:rPr>
          <w:rFonts w:asciiTheme="majorBidi" w:hAnsiTheme="majorBidi" w:cs="B Zar"/>
        </w:rPr>
        <w:t xml:space="preserve">firms chose </w:t>
      </w:r>
      <w:r w:rsidR="00192106" w:rsidRPr="00E363A3">
        <w:rPr>
          <w:rFonts w:asciiTheme="majorBidi" w:hAnsiTheme="majorBidi" w:cs="B Zar"/>
        </w:rPr>
        <w:t xml:space="preserve">smaller </w:t>
      </w:r>
      <w:r w:rsidR="006856A2" w:rsidRPr="00E363A3">
        <w:rPr>
          <w:rFonts w:asciiTheme="majorBidi" w:hAnsiTheme="majorBidi" w:cs="B Zar"/>
        </w:rPr>
        <w:t xml:space="preserve">board </w:t>
      </w:r>
      <w:r w:rsidR="00192106" w:rsidRPr="00E363A3">
        <w:rPr>
          <w:rFonts w:asciiTheme="majorBidi" w:hAnsiTheme="majorBidi" w:cs="B Zar"/>
        </w:rPr>
        <w:t xml:space="preserve">over larger </w:t>
      </w:r>
      <w:r w:rsidR="006856A2" w:rsidRPr="00E363A3">
        <w:rPr>
          <w:rFonts w:asciiTheme="majorBidi" w:hAnsiTheme="majorBidi" w:cs="B Zar"/>
        </w:rPr>
        <w:t>board, because the impact of free-riding</w:t>
      </w:r>
      <w:r w:rsidR="00192106" w:rsidRPr="00E363A3">
        <w:rPr>
          <w:rFonts w:asciiTheme="majorBidi" w:hAnsiTheme="majorBidi" w:cs="B Zar"/>
        </w:rPr>
        <w:t xml:space="preserve"> </w:t>
      </w:r>
      <w:r w:rsidR="006856A2" w:rsidRPr="00E363A3">
        <w:rPr>
          <w:rFonts w:asciiTheme="majorBidi" w:hAnsiTheme="majorBidi" w:cs="B Zar"/>
        </w:rPr>
        <w:t xml:space="preserve">is related to the large </w:t>
      </w:r>
      <w:r w:rsidR="00192106" w:rsidRPr="00E363A3">
        <w:rPr>
          <w:rFonts w:asciiTheme="majorBidi" w:hAnsiTheme="majorBidi" w:cs="B Zar"/>
        </w:rPr>
        <w:t xml:space="preserve">board and can increase </w:t>
      </w:r>
      <w:r w:rsidR="004D3021" w:rsidRPr="00E363A3">
        <w:rPr>
          <w:rFonts w:asciiTheme="majorBidi" w:hAnsiTheme="majorBidi" w:cs="B Zar"/>
        </w:rPr>
        <w:t>returns synchronization</w:t>
      </w:r>
      <w:r w:rsidR="00192106" w:rsidRPr="00E363A3">
        <w:rPr>
          <w:rFonts w:asciiTheme="majorBidi" w:hAnsiTheme="majorBidi" w:cs="B Zar"/>
        </w:rPr>
        <w:t xml:space="preserve">, thus reducing transparency. Companies need to increase their ratio of non-executive directors on the board, because it can have a negative impact on </w:t>
      </w:r>
      <w:r w:rsidR="004D3021" w:rsidRPr="00E363A3">
        <w:rPr>
          <w:rFonts w:asciiTheme="majorBidi" w:hAnsiTheme="majorBidi" w:cs="B Zar"/>
        </w:rPr>
        <w:t>returns synchronization</w:t>
      </w:r>
      <w:r w:rsidR="00192106" w:rsidRPr="00E363A3">
        <w:rPr>
          <w:rFonts w:asciiTheme="majorBidi" w:hAnsiTheme="majorBidi" w:cs="B Zar"/>
        </w:rPr>
        <w:t xml:space="preserve"> and positive effects on transparency. The study found that increasing the size of the company increases </w:t>
      </w:r>
      <w:r w:rsidR="004D3021" w:rsidRPr="00E363A3">
        <w:rPr>
          <w:rFonts w:asciiTheme="majorBidi" w:hAnsiTheme="majorBidi" w:cs="B Zar"/>
        </w:rPr>
        <w:t>returns synchronization</w:t>
      </w:r>
      <w:r w:rsidR="00192106" w:rsidRPr="00E363A3">
        <w:rPr>
          <w:rFonts w:asciiTheme="majorBidi" w:hAnsiTheme="majorBidi" w:cs="B Zar"/>
        </w:rPr>
        <w:t xml:space="preserve"> on equity </w:t>
      </w:r>
      <w:r w:rsidR="004D3021" w:rsidRPr="00E363A3">
        <w:rPr>
          <w:rFonts w:asciiTheme="majorBidi" w:hAnsiTheme="majorBidi" w:cs="B Zar"/>
        </w:rPr>
        <w:t xml:space="preserve">and </w:t>
      </w:r>
      <w:r w:rsidR="00192106" w:rsidRPr="00E363A3">
        <w:rPr>
          <w:rFonts w:asciiTheme="majorBidi" w:hAnsiTheme="majorBidi" w:cs="B Zar"/>
        </w:rPr>
        <w:t>reducing the transpare</w:t>
      </w:r>
      <w:r w:rsidR="004D3021" w:rsidRPr="00E363A3">
        <w:rPr>
          <w:rFonts w:asciiTheme="majorBidi" w:hAnsiTheme="majorBidi" w:cs="B Zar"/>
        </w:rPr>
        <w:t>ncy of the company</w:t>
      </w:r>
      <w:r w:rsidR="00192106" w:rsidRPr="00E363A3">
        <w:rPr>
          <w:rFonts w:asciiTheme="majorBidi" w:hAnsiTheme="majorBidi" w:cs="B Zar"/>
        </w:rPr>
        <w:t>.</w:t>
      </w:r>
    </w:p>
    <w:p w:rsidR="00F4102D" w:rsidRPr="00E363A3" w:rsidRDefault="00F4102D" w:rsidP="00F4102D">
      <w:pPr>
        <w:bidi w:val="0"/>
        <w:jc w:val="both"/>
        <w:rPr>
          <w:rFonts w:asciiTheme="majorBidi" w:hAnsiTheme="majorBidi" w:cs="B Zar"/>
        </w:rPr>
      </w:pPr>
      <w:r w:rsidRPr="003641B6">
        <w:rPr>
          <w:rFonts w:asciiTheme="majorBidi" w:hAnsiTheme="majorBidi" w:cs="B Zar"/>
          <w:b/>
          <w:bCs/>
        </w:rPr>
        <w:t>Contribution:</w:t>
      </w:r>
      <w:r w:rsidR="005C3145">
        <w:rPr>
          <w:rFonts w:asciiTheme="majorBidi" w:hAnsiTheme="majorBidi" w:cs="B Zar"/>
        </w:rPr>
        <w:t xml:space="preserve"> </w:t>
      </w:r>
      <w:r w:rsidRPr="003641B6">
        <w:rPr>
          <w:rFonts w:asciiTheme="majorBidi" w:hAnsiTheme="majorBidi" w:cs="B Zar"/>
        </w:rPr>
        <w:t xml:space="preserve">This research is the first to investigate the effect of the </w:t>
      </w:r>
      <w:r>
        <w:rPr>
          <w:rFonts w:asciiTheme="majorBidi" w:hAnsiTheme="majorBidi" w:cs="B Zar"/>
        </w:rPr>
        <w:t>corporate governance</w:t>
      </w:r>
      <w:r w:rsidRPr="003641B6">
        <w:rPr>
          <w:rFonts w:asciiTheme="majorBidi" w:hAnsiTheme="majorBidi" w:cs="B Zar"/>
        </w:rPr>
        <w:t xml:space="preserve"> on the transparency and </w:t>
      </w:r>
      <w:r w:rsidRPr="00287FC3">
        <w:rPr>
          <w:rFonts w:asciiTheme="majorBidi" w:hAnsiTheme="majorBidi" w:cs="B Zar"/>
        </w:rPr>
        <w:t>on transparenc</w:t>
      </w:r>
      <w:r>
        <w:rPr>
          <w:rFonts w:asciiTheme="majorBidi" w:hAnsiTheme="majorBidi" w:cs="B Zar"/>
        </w:rPr>
        <w:t>y and returns synchronization</w:t>
      </w:r>
      <w:r w:rsidRPr="003641B6">
        <w:rPr>
          <w:rFonts w:asciiTheme="majorBidi" w:hAnsiTheme="majorBidi" w:cs="B Zar"/>
        </w:rPr>
        <w:t xml:space="preserve"> in Tehran Stock Exchange.</w:t>
      </w:r>
    </w:p>
    <w:p w:rsidR="00F4102D" w:rsidRPr="00E363A3" w:rsidRDefault="00F4102D" w:rsidP="00F4102D">
      <w:pPr>
        <w:bidi w:val="0"/>
        <w:jc w:val="both"/>
        <w:rPr>
          <w:rFonts w:asciiTheme="majorBidi" w:hAnsiTheme="majorBidi" w:cs="B Zar"/>
        </w:rPr>
      </w:pPr>
    </w:p>
    <w:p w:rsidR="00622B58" w:rsidRDefault="00C316E3" w:rsidP="005B1631">
      <w:pPr>
        <w:bidi w:val="0"/>
        <w:rPr>
          <w:rFonts w:asciiTheme="majorBidi" w:hAnsiTheme="majorBidi" w:cs="B Zar"/>
          <w:sz w:val="22"/>
          <w:szCs w:val="22"/>
          <w:rtl/>
        </w:rPr>
      </w:pPr>
      <w:r w:rsidRPr="00E363A3">
        <w:rPr>
          <w:rFonts w:asciiTheme="majorBidi" w:hAnsiTheme="majorBidi" w:cs="B Zar"/>
          <w:b/>
          <w:bCs/>
        </w:rPr>
        <w:t>Keywords</w:t>
      </w:r>
      <w:r w:rsidRPr="0082403E">
        <w:rPr>
          <w:rFonts w:asciiTheme="majorBidi" w:hAnsiTheme="majorBidi" w:cs="B Zar"/>
          <w:sz w:val="22"/>
          <w:szCs w:val="22"/>
        </w:rPr>
        <w:t>:</w:t>
      </w:r>
      <w:r w:rsidR="005B1631" w:rsidRPr="0082403E">
        <w:rPr>
          <w:rFonts w:asciiTheme="majorBidi" w:hAnsiTheme="majorBidi" w:cs="B Zar"/>
          <w:sz w:val="22"/>
          <w:szCs w:val="22"/>
        </w:rPr>
        <w:t xml:space="preserve"> </w:t>
      </w:r>
      <w:r w:rsidR="008856B2" w:rsidRPr="0082403E">
        <w:rPr>
          <w:rFonts w:asciiTheme="majorBidi" w:hAnsiTheme="majorBidi" w:cs="B Zar"/>
          <w:sz w:val="22"/>
          <w:szCs w:val="22"/>
        </w:rPr>
        <w:t>Corporate governance, Returns Synchronization</w:t>
      </w:r>
      <w:r w:rsidR="005B1631" w:rsidRPr="0082403E">
        <w:rPr>
          <w:rFonts w:cs="B Zar"/>
          <w:sz w:val="22"/>
          <w:szCs w:val="22"/>
        </w:rPr>
        <w:t xml:space="preserve">, </w:t>
      </w:r>
      <w:r w:rsidR="005B1631" w:rsidRPr="0082403E">
        <w:rPr>
          <w:rFonts w:asciiTheme="majorBidi" w:hAnsiTheme="majorBidi" w:cs="B Zar"/>
          <w:sz w:val="22"/>
          <w:szCs w:val="22"/>
        </w:rPr>
        <w:t>Transparency</w:t>
      </w:r>
      <w:r w:rsidR="0082403E">
        <w:rPr>
          <w:rFonts w:asciiTheme="majorBidi" w:hAnsiTheme="majorBidi" w:cs="B Zar"/>
          <w:sz w:val="22"/>
          <w:szCs w:val="22"/>
        </w:rPr>
        <w:t>.</w:t>
      </w:r>
    </w:p>
    <w:p w:rsidR="00622B58" w:rsidRDefault="00622B58" w:rsidP="00622B58">
      <w:pPr>
        <w:bidi w:val="0"/>
        <w:rPr>
          <w:rFonts w:asciiTheme="majorBidi" w:hAnsiTheme="majorBidi" w:cs="B Zar"/>
          <w:sz w:val="22"/>
          <w:szCs w:val="22"/>
          <w:rtl/>
        </w:rPr>
      </w:pPr>
    </w:p>
    <w:p w:rsidR="00622B58" w:rsidRPr="009C757F" w:rsidRDefault="00622B58" w:rsidP="00622B58">
      <w:pPr>
        <w:bidi w:val="0"/>
        <w:rPr>
          <w:rFonts w:asciiTheme="majorBidi" w:hAnsiTheme="majorBidi" w:cs="B Zar"/>
          <w:sz w:val="22"/>
          <w:szCs w:val="22"/>
          <w:rtl/>
        </w:rPr>
      </w:pPr>
      <w:r w:rsidRPr="009C757F">
        <w:rPr>
          <w:rFonts w:asciiTheme="majorBidi" w:hAnsiTheme="majorBidi" w:cs="B Zar"/>
          <w:b/>
          <w:bCs/>
          <w:sz w:val="22"/>
          <w:szCs w:val="22"/>
        </w:rPr>
        <w:t xml:space="preserve">JEL code: </w:t>
      </w:r>
      <w:r w:rsidRPr="00F53866">
        <w:rPr>
          <w:rFonts w:cs="Times New Roman"/>
          <w:sz w:val="20"/>
          <w:szCs w:val="20"/>
        </w:rPr>
        <w:t>M41</w:t>
      </w:r>
      <w:r>
        <w:rPr>
          <w:rFonts w:asciiTheme="majorBidi" w:hAnsiTheme="majorBidi" w:cs="B Zar"/>
          <w:sz w:val="22"/>
          <w:szCs w:val="22"/>
        </w:rPr>
        <w:t xml:space="preserve"> </w:t>
      </w:r>
    </w:p>
    <w:p w:rsidR="00C316E3" w:rsidRPr="00622B58" w:rsidRDefault="00C316E3" w:rsidP="00622B58">
      <w:pPr>
        <w:bidi w:val="0"/>
        <w:rPr>
          <w:rFonts w:asciiTheme="majorBidi" w:hAnsiTheme="majorBidi" w:cs="B Zar"/>
          <w:sz w:val="22"/>
          <w:szCs w:val="22"/>
          <w:rtl/>
        </w:rPr>
      </w:pPr>
    </w:p>
    <w:sectPr w:rsidR="00C316E3" w:rsidRPr="00622B58" w:rsidSect="00705B72">
      <w:footerReference w:type="default" r:id="rId25"/>
      <w:headerReference w:type="first" r:id="rId26"/>
      <w:footnotePr>
        <w:numFmt w:val="chicago"/>
      </w:footnotePr>
      <w:endnotePr>
        <w:numFmt w:val="decimal"/>
      </w:endnotePr>
      <w:type w:val="continuous"/>
      <w:pgSz w:w="11907" w:h="16840" w:code="9"/>
      <w:pgMar w:top="1701" w:right="1701" w:bottom="1418" w:left="1418" w:header="720" w:footer="720" w:gutter="0"/>
      <w:cols w:space="34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5C1" w:rsidRDefault="00E965C1">
      <w:r>
        <w:separator/>
      </w:r>
    </w:p>
  </w:endnote>
  <w:endnote w:type="continuationSeparator" w:id="0">
    <w:p w:rsidR="00E965C1" w:rsidRDefault="00E9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azanin">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Yagut">
    <w:charset w:val="B2"/>
    <w:family w:val="auto"/>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14470633"/>
      <w:docPartObj>
        <w:docPartGallery w:val="Page Numbers (Bottom of Page)"/>
        <w:docPartUnique/>
      </w:docPartObj>
    </w:sdtPr>
    <w:sdtEndPr>
      <w:rPr>
        <w:noProof/>
      </w:rPr>
    </w:sdtEndPr>
    <w:sdtContent>
      <w:p w:rsidR="00317AAC" w:rsidRDefault="00317AAC">
        <w:pPr>
          <w:pStyle w:val="Footer"/>
          <w:jc w:val="center"/>
        </w:pPr>
        <w:r>
          <w:fldChar w:fldCharType="begin"/>
        </w:r>
        <w:r>
          <w:instrText xml:space="preserve"> PAGE   \* MERGEFORMAT </w:instrText>
        </w:r>
        <w:r>
          <w:fldChar w:fldCharType="separate"/>
        </w:r>
        <w:r w:rsidR="00CA63D6">
          <w:rPr>
            <w:noProof/>
            <w:rtl/>
          </w:rPr>
          <w:t>8</w:t>
        </w:r>
        <w:r>
          <w:rPr>
            <w:noProof/>
          </w:rPr>
          <w:fldChar w:fldCharType="end"/>
        </w:r>
      </w:p>
    </w:sdtContent>
  </w:sdt>
  <w:p w:rsidR="00317AAC" w:rsidRDefault="00317A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5C1" w:rsidRDefault="00E965C1">
      <w:r>
        <w:separator/>
      </w:r>
    </w:p>
  </w:footnote>
  <w:footnote w:type="continuationSeparator" w:id="0">
    <w:p w:rsidR="00E965C1" w:rsidRDefault="00E96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AAC" w:rsidRDefault="00317AAC">
    <w:pPr>
      <w:pStyle w:val="Header"/>
    </w:pPr>
  </w:p>
  <w:p w:rsidR="00317AAC" w:rsidRDefault="00317AAC">
    <w:pPr>
      <w:pStyle w:val="Header"/>
    </w:pPr>
    <w:r>
      <w:rPr>
        <w:noProof/>
      </w:rPr>
      <mc:AlternateContent>
        <mc:Choice Requires="wps">
          <w:drawing>
            <wp:anchor distT="0" distB="0" distL="114300" distR="114300" simplePos="0" relativeHeight="251663360" behindDoc="0" locked="0" layoutInCell="1" allowOverlap="1" wp14:anchorId="5D1F7380" wp14:editId="1A9ECE4B">
              <wp:simplePos x="0" y="0"/>
              <wp:positionH relativeFrom="column">
                <wp:posOffset>-177165</wp:posOffset>
              </wp:positionH>
              <wp:positionV relativeFrom="paragraph">
                <wp:posOffset>72390</wp:posOffset>
              </wp:positionV>
              <wp:extent cx="1085850" cy="1095375"/>
              <wp:effectExtent l="13335" t="5715" r="5715"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095375"/>
                      </a:xfrm>
                      <a:prstGeom prst="rect">
                        <a:avLst/>
                      </a:prstGeom>
                      <a:solidFill>
                        <a:schemeClr val="bg1">
                          <a:lumMod val="100000"/>
                          <a:lumOff val="0"/>
                          <a:alpha val="0"/>
                        </a:schemeClr>
                      </a:solidFill>
                      <a:ln w="9525">
                        <a:solidFill>
                          <a:schemeClr val="bg1">
                            <a:lumMod val="100000"/>
                            <a:lumOff val="0"/>
                          </a:schemeClr>
                        </a:solidFill>
                        <a:miter lim="800000"/>
                        <a:headEnd/>
                        <a:tailEnd/>
                      </a:ln>
                    </wps:spPr>
                    <wps:txbx>
                      <w:txbxContent>
                        <w:p w:rsidR="00317AAC" w:rsidRDefault="00317A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95pt;margin-top:5.7pt;width:85.5pt;height:8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" fillcolor="white [3212]" strokecolor="white [3212]">
              <v:fill opacity="0"/>
              <v:textbox>
                <w:txbxContent>
                  <w:p w:rsidR="00805CE2" w:rsidRDefault="00805CE2"/>
                </w:txbxContent>
              </v:textbox>
            </v:shape>
          </w:pict>
        </mc:Fallback>
      </mc:AlternateContent>
    </w:r>
  </w:p>
  <w:p w:rsidR="00317AAC" w:rsidRDefault="00317AAC" w:rsidP="006F6AD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437A"/>
    <w:multiLevelType w:val="hybridMultilevel"/>
    <w:tmpl w:val="328EE5BE"/>
    <w:lvl w:ilvl="0" w:tplc="67323FB4">
      <w:start w:val="7"/>
      <w:numFmt w:val="bullet"/>
      <w:lvlText w:val=""/>
      <w:lvlJc w:val="left"/>
      <w:pPr>
        <w:ind w:left="420" w:hanging="360"/>
      </w:pPr>
      <w:rPr>
        <w:rFonts w:ascii="Symbol" w:eastAsia="MS Mincho" w:hAnsi="Symbol" w:cs="B Nazani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19DD5755"/>
    <w:multiLevelType w:val="hybridMultilevel"/>
    <w:tmpl w:val="7AC6A1F2"/>
    <w:lvl w:ilvl="0" w:tplc="C3F4F0FC">
      <w:start w:val="7"/>
      <w:numFmt w:val="bullet"/>
      <w:lvlText w:val=""/>
      <w:lvlJc w:val="left"/>
      <w:pPr>
        <w:ind w:left="720" w:hanging="360"/>
      </w:pPr>
      <w:rPr>
        <w:rFonts w:ascii="Symbol" w:eastAsia="MS Mincho"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62DBA"/>
    <w:multiLevelType w:val="multilevel"/>
    <w:tmpl w:val="D4E85162"/>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C323C76"/>
    <w:multiLevelType w:val="hybridMultilevel"/>
    <w:tmpl w:val="F838397E"/>
    <w:lvl w:ilvl="0" w:tplc="EE8CF5DE">
      <w:start w:val="42"/>
      <w:numFmt w:val="bullet"/>
      <w:lvlText w:val=""/>
      <w:lvlJc w:val="left"/>
      <w:pPr>
        <w:ind w:left="720" w:hanging="360"/>
      </w:pPr>
      <w:rPr>
        <w:rFonts w:ascii="Symbol" w:eastAsia="MS Mincho"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F53BBC"/>
    <w:multiLevelType w:val="hybridMultilevel"/>
    <w:tmpl w:val="2E36555C"/>
    <w:lvl w:ilvl="0" w:tplc="E5AA28B6">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5">
    <w:nsid w:val="33F02A21"/>
    <w:multiLevelType w:val="hybridMultilevel"/>
    <w:tmpl w:val="E1087DEA"/>
    <w:lvl w:ilvl="0" w:tplc="D04208E0">
      <w:start w:val="7"/>
      <w:numFmt w:val="bullet"/>
      <w:lvlText w:val=""/>
      <w:lvlJc w:val="left"/>
      <w:pPr>
        <w:ind w:left="720" w:hanging="360"/>
      </w:pPr>
      <w:rPr>
        <w:rFonts w:ascii="Symbol" w:eastAsia="MS Mincho"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997E52"/>
    <w:multiLevelType w:val="hybridMultilevel"/>
    <w:tmpl w:val="F014BC98"/>
    <w:lvl w:ilvl="0" w:tplc="D1006F58">
      <w:start w:val="1"/>
      <w:numFmt w:val="decimal"/>
      <w:pStyle w:val="REF"/>
      <w:lvlText w:val="[%1]"/>
      <w:lvlJc w:val="right"/>
      <w:pPr>
        <w:tabs>
          <w:tab w:val="num" w:pos="454"/>
        </w:tabs>
        <w:ind w:left="454" w:hanging="170"/>
      </w:pPr>
      <w:rPr>
        <w:rFonts w:ascii="Times New Roman" w:hAnsi="Times New Roman" w:cs="Nazanin" w:hint="default"/>
        <w:sz w:val="18"/>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F925E6"/>
    <w:multiLevelType w:val="hybridMultilevel"/>
    <w:tmpl w:val="AF607D24"/>
    <w:lvl w:ilvl="0" w:tplc="61649C0A">
      <w:start w:val="1"/>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577B97"/>
    <w:multiLevelType w:val="hybridMultilevel"/>
    <w:tmpl w:val="B3BA6F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841251"/>
    <w:multiLevelType w:val="hybridMultilevel"/>
    <w:tmpl w:val="12F23CF6"/>
    <w:lvl w:ilvl="0" w:tplc="0409000B">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nsid w:val="55AC7F31"/>
    <w:multiLevelType w:val="hybridMultilevel"/>
    <w:tmpl w:val="9386EADC"/>
    <w:lvl w:ilvl="0" w:tplc="20B40D7C">
      <w:start w:val="7"/>
      <w:numFmt w:val="bullet"/>
      <w:lvlText w:val=""/>
      <w:lvlJc w:val="left"/>
      <w:pPr>
        <w:ind w:left="720" w:hanging="360"/>
      </w:pPr>
      <w:rPr>
        <w:rFonts w:ascii="Symbol" w:eastAsia="MS Mincho"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15589F"/>
    <w:multiLevelType w:val="hybridMultilevel"/>
    <w:tmpl w:val="DEC601A8"/>
    <w:lvl w:ilvl="0" w:tplc="EF5AD9E0">
      <w:start w:val="7"/>
      <w:numFmt w:val="bullet"/>
      <w:lvlText w:val=""/>
      <w:lvlJc w:val="left"/>
      <w:pPr>
        <w:ind w:left="720" w:hanging="360"/>
      </w:pPr>
      <w:rPr>
        <w:rFonts w:ascii="Symbol" w:eastAsia="MS Mincho"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203548"/>
    <w:multiLevelType w:val="hybridMultilevel"/>
    <w:tmpl w:val="BBD201E2"/>
    <w:lvl w:ilvl="0" w:tplc="24B8EF66">
      <w:start w:val="42"/>
      <w:numFmt w:val="bullet"/>
      <w:lvlText w:val=""/>
      <w:lvlJc w:val="left"/>
      <w:pPr>
        <w:ind w:left="720" w:hanging="360"/>
      </w:pPr>
      <w:rPr>
        <w:rFonts w:ascii="Symbol" w:eastAsia="MS Mincho"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7F1D67"/>
    <w:multiLevelType w:val="hybridMultilevel"/>
    <w:tmpl w:val="D844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13"/>
  </w:num>
  <w:num w:numId="8">
    <w:abstractNumId w:val="0"/>
  </w:num>
  <w:num w:numId="9">
    <w:abstractNumId w:val="5"/>
  </w:num>
  <w:num w:numId="10">
    <w:abstractNumId w:val="10"/>
  </w:num>
  <w:num w:numId="11">
    <w:abstractNumId w:val="1"/>
  </w:num>
  <w:num w:numId="12">
    <w:abstractNumId w:val="11"/>
  </w:num>
  <w:num w:numId="13">
    <w:abstractNumId w:val="3"/>
  </w:num>
  <w:num w:numId="14">
    <w:abstractNumId w:val="12"/>
  </w:num>
  <w:num w:numId="15">
    <w:abstractNumId w:val="7"/>
  </w:num>
  <w:num w:numId="1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numFmt w:val="chicago"/>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AD2"/>
    <w:rsid w:val="00003466"/>
    <w:rsid w:val="00004B27"/>
    <w:rsid w:val="000062BA"/>
    <w:rsid w:val="0000700A"/>
    <w:rsid w:val="000107B6"/>
    <w:rsid w:val="00013190"/>
    <w:rsid w:val="00013429"/>
    <w:rsid w:val="00016B2C"/>
    <w:rsid w:val="00017A43"/>
    <w:rsid w:val="000218ED"/>
    <w:rsid w:val="00021AAE"/>
    <w:rsid w:val="000221D1"/>
    <w:rsid w:val="00025DE1"/>
    <w:rsid w:val="0002670B"/>
    <w:rsid w:val="000275F5"/>
    <w:rsid w:val="0003100D"/>
    <w:rsid w:val="000409A1"/>
    <w:rsid w:val="0004145E"/>
    <w:rsid w:val="00041479"/>
    <w:rsid w:val="00043F3A"/>
    <w:rsid w:val="0004453E"/>
    <w:rsid w:val="00046DC3"/>
    <w:rsid w:val="000475A9"/>
    <w:rsid w:val="00050470"/>
    <w:rsid w:val="000663D9"/>
    <w:rsid w:val="00066AA1"/>
    <w:rsid w:val="00071620"/>
    <w:rsid w:val="00072189"/>
    <w:rsid w:val="00077260"/>
    <w:rsid w:val="0008085C"/>
    <w:rsid w:val="0008093A"/>
    <w:rsid w:val="00084F58"/>
    <w:rsid w:val="000854FD"/>
    <w:rsid w:val="00086C0F"/>
    <w:rsid w:val="00087730"/>
    <w:rsid w:val="00087E0E"/>
    <w:rsid w:val="0009025C"/>
    <w:rsid w:val="00090CA0"/>
    <w:rsid w:val="000941FB"/>
    <w:rsid w:val="00096B6B"/>
    <w:rsid w:val="000970C8"/>
    <w:rsid w:val="00097B39"/>
    <w:rsid w:val="000A6451"/>
    <w:rsid w:val="000A7FC6"/>
    <w:rsid w:val="000B3A0C"/>
    <w:rsid w:val="000B3ADE"/>
    <w:rsid w:val="000C25AA"/>
    <w:rsid w:val="000C36E2"/>
    <w:rsid w:val="000C3E0A"/>
    <w:rsid w:val="000C4BED"/>
    <w:rsid w:val="000D047F"/>
    <w:rsid w:val="000D24B0"/>
    <w:rsid w:val="000D2AD6"/>
    <w:rsid w:val="000D2E8F"/>
    <w:rsid w:val="000D2F29"/>
    <w:rsid w:val="000D5FE7"/>
    <w:rsid w:val="000D69E5"/>
    <w:rsid w:val="000D769A"/>
    <w:rsid w:val="000E6D3A"/>
    <w:rsid w:val="000E6E93"/>
    <w:rsid w:val="000E7469"/>
    <w:rsid w:val="000E74BD"/>
    <w:rsid w:val="000F0EA4"/>
    <w:rsid w:val="000F28CF"/>
    <w:rsid w:val="000F374C"/>
    <w:rsid w:val="000F5FD1"/>
    <w:rsid w:val="000F6753"/>
    <w:rsid w:val="000F6F95"/>
    <w:rsid w:val="00100137"/>
    <w:rsid w:val="001011A5"/>
    <w:rsid w:val="00106A09"/>
    <w:rsid w:val="00107839"/>
    <w:rsid w:val="00107F5C"/>
    <w:rsid w:val="001109B8"/>
    <w:rsid w:val="0011306E"/>
    <w:rsid w:val="00114C4C"/>
    <w:rsid w:val="00121B62"/>
    <w:rsid w:val="00121C9F"/>
    <w:rsid w:val="00121F8A"/>
    <w:rsid w:val="001220E5"/>
    <w:rsid w:val="00123221"/>
    <w:rsid w:val="00123630"/>
    <w:rsid w:val="001236EE"/>
    <w:rsid w:val="0012425D"/>
    <w:rsid w:val="001248F9"/>
    <w:rsid w:val="001263AA"/>
    <w:rsid w:val="00126CBA"/>
    <w:rsid w:val="0012771E"/>
    <w:rsid w:val="00131B83"/>
    <w:rsid w:val="00131BC8"/>
    <w:rsid w:val="0013318F"/>
    <w:rsid w:val="00134DD0"/>
    <w:rsid w:val="001364D1"/>
    <w:rsid w:val="0014139B"/>
    <w:rsid w:val="001421E2"/>
    <w:rsid w:val="0014338E"/>
    <w:rsid w:val="00151C99"/>
    <w:rsid w:val="001523BF"/>
    <w:rsid w:val="001525BD"/>
    <w:rsid w:val="00153788"/>
    <w:rsid w:val="00156544"/>
    <w:rsid w:val="001614DB"/>
    <w:rsid w:val="0016459D"/>
    <w:rsid w:val="00180ACC"/>
    <w:rsid w:val="00183513"/>
    <w:rsid w:val="00184DD8"/>
    <w:rsid w:val="00186F87"/>
    <w:rsid w:val="00192106"/>
    <w:rsid w:val="00195D0F"/>
    <w:rsid w:val="001A2963"/>
    <w:rsid w:val="001A3851"/>
    <w:rsid w:val="001B126B"/>
    <w:rsid w:val="001B21D0"/>
    <w:rsid w:val="001B40B6"/>
    <w:rsid w:val="001B4C3C"/>
    <w:rsid w:val="001B4CBF"/>
    <w:rsid w:val="001C16D7"/>
    <w:rsid w:val="001C2741"/>
    <w:rsid w:val="001C2C6B"/>
    <w:rsid w:val="001D0E21"/>
    <w:rsid w:val="001D2420"/>
    <w:rsid w:val="001D269F"/>
    <w:rsid w:val="001D3B06"/>
    <w:rsid w:val="001D590B"/>
    <w:rsid w:val="001D5C07"/>
    <w:rsid w:val="001D7CCA"/>
    <w:rsid w:val="001E139F"/>
    <w:rsid w:val="001E21A0"/>
    <w:rsid w:val="001E3BD6"/>
    <w:rsid w:val="001E4FD1"/>
    <w:rsid w:val="001F47F6"/>
    <w:rsid w:val="001F71DB"/>
    <w:rsid w:val="001F7948"/>
    <w:rsid w:val="00203205"/>
    <w:rsid w:val="00204607"/>
    <w:rsid w:val="00206375"/>
    <w:rsid w:val="00207566"/>
    <w:rsid w:val="00210D18"/>
    <w:rsid w:val="002110D2"/>
    <w:rsid w:val="00214931"/>
    <w:rsid w:val="00215A6B"/>
    <w:rsid w:val="0022056F"/>
    <w:rsid w:val="002233B1"/>
    <w:rsid w:val="0022404F"/>
    <w:rsid w:val="00227D1B"/>
    <w:rsid w:val="00227FDC"/>
    <w:rsid w:val="00231F55"/>
    <w:rsid w:val="00234D6D"/>
    <w:rsid w:val="00241ADD"/>
    <w:rsid w:val="002449C9"/>
    <w:rsid w:val="0024799C"/>
    <w:rsid w:val="00250A52"/>
    <w:rsid w:val="002541CC"/>
    <w:rsid w:val="002551F3"/>
    <w:rsid w:val="00256573"/>
    <w:rsid w:val="00265807"/>
    <w:rsid w:val="00266048"/>
    <w:rsid w:val="00266493"/>
    <w:rsid w:val="00271211"/>
    <w:rsid w:val="00272834"/>
    <w:rsid w:val="00272F26"/>
    <w:rsid w:val="0027390A"/>
    <w:rsid w:val="00281F4C"/>
    <w:rsid w:val="002823BC"/>
    <w:rsid w:val="00282EB2"/>
    <w:rsid w:val="00287BD1"/>
    <w:rsid w:val="00290E59"/>
    <w:rsid w:val="00291209"/>
    <w:rsid w:val="002925CE"/>
    <w:rsid w:val="0029327B"/>
    <w:rsid w:val="002A02F9"/>
    <w:rsid w:val="002A0574"/>
    <w:rsid w:val="002A47FF"/>
    <w:rsid w:val="002A55D4"/>
    <w:rsid w:val="002A7E32"/>
    <w:rsid w:val="002B0351"/>
    <w:rsid w:val="002B1B2A"/>
    <w:rsid w:val="002B1EAE"/>
    <w:rsid w:val="002B2DBF"/>
    <w:rsid w:val="002B6694"/>
    <w:rsid w:val="002B7948"/>
    <w:rsid w:val="002C1186"/>
    <w:rsid w:val="002C23C8"/>
    <w:rsid w:val="002C5D63"/>
    <w:rsid w:val="002C708C"/>
    <w:rsid w:val="002D4346"/>
    <w:rsid w:val="002D5FD3"/>
    <w:rsid w:val="002E01CD"/>
    <w:rsid w:val="002E0912"/>
    <w:rsid w:val="002E0B82"/>
    <w:rsid w:val="002E0EDA"/>
    <w:rsid w:val="002E2120"/>
    <w:rsid w:val="002E231D"/>
    <w:rsid w:val="002E27A1"/>
    <w:rsid w:val="002E33A7"/>
    <w:rsid w:val="002E3F5C"/>
    <w:rsid w:val="002F08CD"/>
    <w:rsid w:val="002F0962"/>
    <w:rsid w:val="002F0B0D"/>
    <w:rsid w:val="002F43A6"/>
    <w:rsid w:val="002F469C"/>
    <w:rsid w:val="002F4CF9"/>
    <w:rsid w:val="002F5DE9"/>
    <w:rsid w:val="002F6468"/>
    <w:rsid w:val="002F7128"/>
    <w:rsid w:val="0030182E"/>
    <w:rsid w:val="00302FC9"/>
    <w:rsid w:val="00303920"/>
    <w:rsid w:val="00306B3D"/>
    <w:rsid w:val="003104D9"/>
    <w:rsid w:val="003106EF"/>
    <w:rsid w:val="00313162"/>
    <w:rsid w:val="0031410F"/>
    <w:rsid w:val="00314121"/>
    <w:rsid w:val="00317AAC"/>
    <w:rsid w:val="003239CD"/>
    <w:rsid w:val="00330224"/>
    <w:rsid w:val="003305D1"/>
    <w:rsid w:val="003319D9"/>
    <w:rsid w:val="0033460A"/>
    <w:rsid w:val="00334783"/>
    <w:rsid w:val="00334D0F"/>
    <w:rsid w:val="0033591B"/>
    <w:rsid w:val="00340C64"/>
    <w:rsid w:val="00342ADD"/>
    <w:rsid w:val="00343EA4"/>
    <w:rsid w:val="00346686"/>
    <w:rsid w:val="00346E67"/>
    <w:rsid w:val="00346F4E"/>
    <w:rsid w:val="00350988"/>
    <w:rsid w:val="00351EBA"/>
    <w:rsid w:val="00351F91"/>
    <w:rsid w:val="00356008"/>
    <w:rsid w:val="0035675D"/>
    <w:rsid w:val="00357548"/>
    <w:rsid w:val="00361076"/>
    <w:rsid w:val="00362163"/>
    <w:rsid w:val="00362C1C"/>
    <w:rsid w:val="0036470F"/>
    <w:rsid w:val="003657D0"/>
    <w:rsid w:val="00372EA0"/>
    <w:rsid w:val="00374B7B"/>
    <w:rsid w:val="00374FD9"/>
    <w:rsid w:val="003756E6"/>
    <w:rsid w:val="00376959"/>
    <w:rsid w:val="00381AAF"/>
    <w:rsid w:val="00382679"/>
    <w:rsid w:val="003832D8"/>
    <w:rsid w:val="00383FB2"/>
    <w:rsid w:val="003843D5"/>
    <w:rsid w:val="00387BAB"/>
    <w:rsid w:val="003921A9"/>
    <w:rsid w:val="0039231B"/>
    <w:rsid w:val="00395861"/>
    <w:rsid w:val="003A0FFF"/>
    <w:rsid w:val="003A29D8"/>
    <w:rsid w:val="003B033B"/>
    <w:rsid w:val="003B0853"/>
    <w:rsid w:val="003B3772"/>
    <w:rsid w:val="003B6431"/>
    <w:rsid w:val="003B6A06"/>
    <w:rsid w:val="003C3877"/>
    <w:rsid w:val="003C3E4F"/>
    <w:rsid w:val="003C474F"/>
    <w:rsid w:val="003D1D43"/>
    <w:rsid w:val="003D3962"/>
    <w:rsid w:val="003D5DDE"/>
    <w:rsid w:val="003D6861"/>
    <w:rsid w:val="003D6D5B"/>
    <w:rsid w:val="003E0F56"/>
    <w:rsid w:val="003E20F6"/>
    <w:rsid w:val="003F080A"/>
    <w:rsid w:val="003F1A1F"/>
    <w:rsid w:val="003F3A56"/>
    <w:rsid w:val="003F6ADB"/>
    <w:rsid w:val="003F73EB"/>
    <w:rsid w:val="003F7978"/>
    <w:rsid w:val="00400994"/>
    <w:rsid w:val="00401960"/>
    <w:rsid w:val="00403A93"/>
    <w:rsid w:val="00403B1A"/>
    <w:rsid w:val="00404500"/>
    <w:rsid w:val="00405D5F"/>
    <w:rsid w:val="00410128"/>
    <w:rsid w:val="00411E1F"/>
    <w:rsid w:val="0041547D"/>
    <w:rsid w:val="00417CCB"/>
    <w:rsid w:val="00417CDE"/>
    <w:rsid w:val="00423716"/>
    <w:rsid w:val="00425D92"/>
    <w:rsid w:val="004278C8"/>
    <w:rsid w:val="0043052C"/>
    <w:rsid w:val="00434D69"/>
    <w:rsid w:val="004360CD"/>
    <w:rsid w:val="00437146"/>
    <w:rsid w:val="00437515"/>
    <w:rsid w:val="00441A4D"/>
    <w:rsid w:val="00442A5D"/>
    <w:rsid w:val="00444FC7"/>
    <w:rsid w:val="00446CCB"/>
    <w:rsid w:val="004470F8"/>
    <w:rsid w:val="0045774C"/>
    <w:rsid w:val="00461857"/>
    <w:rsid w:val="00464508"/>
    <w:rsid w:val="004739EA"/>
    <w:rsid w:val="0047793B"/>
    <w:rsid w:val="00477A93"/>
    <w:rsid w:val="00484BF7"/>
    <w:rsid w:val="004853D0"/>
    <w:rsid w:val="00486D01"/>
    <w:rsid w:val="004905DF"/>
    <w:rsid w:val="004A27EE"/>
    <w:rsid w:val="004A2D8D"/>
    <w:rsid w:val="004A4E4D"/>
    <w:rsid w:val="004A7E91"/>
    <w:rsid w:val="004B1E1A"/>
    <w:rsid w:val="004B37F1"/>
    <w:rsid w:val="004B3EF9"/>
    <w:rsid w:val="004B6AA3"/>
    <w:rsid w:val="004B6DAC"/>
    <w:rsid w:val="004B7A75"/>
    <w:rsid w:val="004C021B"/>
    <w:rsid w:val="004C791B"/>
    <w:rsid w:val="004D08C2"/>
    <w:rsid w:val="004D2148"/>
    <w:rsid w:val="004D3021"/>
    <w:rsid w:val="004D40AC"/>
    <w:rsid w:val="004D5D1E"/>
    <w:rsid w:val="004D774C"/>
    <w:rsid w:val="004E461B"/>
    <w:rsid w:val="004E5A6E"/>
    <w:rsid w:val="004E6343"/>
    <w:rsid w:val="004E69CE"/>
    <w:rsid w:val="004F0E73"/>
    <w:rsid w:val="004F1983"/>
    <w:rsid w:val="004F4C6F"/>
    <w:rsid w:val="004F7CC9"/>
    <w:rsid w:val="005002EF"/>
    <w:rsid w:val="00501BE5"/>
    <w:rsid w:val="0050412B"/>
    <w:rsid w:val="00506EEA"/>
    <w:rsid w:val="005152E7"/>
    <w:rsid w:val="00516DFB"/>
    <w:rsid w:val="0052150B"/>
    <w:rsid w:val="00524D9E"/>
    <w:rsid w:val="00525F63"/>
    <w:rsid w:val="005323F4"/>
    <w:rsid w:val="005362AE"/>
    <w:rsid w:val="005374EC"/>
    <w:rsid w:val="005426AF"/>
    <w:rsid w:val="005459AD"/>
    <w:rsid w:val="00545C87"/>
    <w:rsid w:val="005463B5"/>
    <w:rsid w:val="00546958"/>
    <w:rsid w:val="00547647"/>
    <w:rsid w:val="00555BA7"/>
    <w:rsid w:val="00557CA5"/>
    <w:rsid w:val="00557E93"/>
    <w:rsid w:val="00561BC5"/>
    <w:rsid w:val="0056608B"/>
    <w:rsid w:val="00567632"/>
    <w:rsid w:val="00567773"/>
    <w:rsid w:val="0057148F"/>
    <w:rsid w:val="005739DA"/>
    <w:rsid w:val="00574749"/>
    <w:rsid w:val="00577923"/>
    <w:rsid w:val="00582782"/>
    <w:rsid w:val="005829CA"/>
    <w:rsid w:val="005865F0"/>
    <w:rsid w:val="00586B44"/>
    <w:rsid w:val="00590430"/>
    <w:rsid w:val="0059465C"/>
    <w:rsid w:val="005966AE"/>
    <w:rsid w:val="005A39B9"/>
    <w:rsid w:val="005A78AE"/>
    <w:rsid w:val="005B0244"/>
    <w:rsid w:val="005B1631"/>
    <w:rsid w:val="005B2060"/>
    <w:rsid w:val="005B2448"/>
    <w:rsid w:val="005B4324"/>
    <w:rsid w:val="005B504F"/>
    <w:rsid w:val="005C016C"/>
    <w:rsid w:val="005C1E50"/>
    <w:rsid w:val="005C209E"/>
    <w:rsid w:val="005C3145"/>
    <w:rsid w:val="005C589F"/>
    <w:rsid w:val="005C58A7"/>
    <w:rsid w:val="005C5FAE"/>
    <w:rsid w:val="005D003D"/>
    <w:rsid w:val="005D0CDE"/>
    <w:rsid w:val="005D2FB4"/>
    <w:rsid w:val="005D45D2"/>
    <w:rsid w:val="005D481C"/>
    <w:rsid w:val="005E2B14"/>
    <w:rsid w:val="005E2D03"/>
    <w:rsid w:val="005E3BF7"/>
    <w:rsid w:val="005F0EC5"/>
    <w:rsid w:val="005F0FC4"/>
    <w:rsid w:val="005F1E14"/>
    <w:rsid w:val="005F24E9"/>
    <w:rsid w:val="005F31A0"/>
    <w:rsid w:val="005F49FC"/>
    <w:rsid w:val="005F550D"/>
    <w:rsid w:val="005F6F5D"/>
    <w:rsid w:val="005F7528"/>
    <w:rsid w:val="005F7947"/>
    <w:rsid w:val="00600C9E"/>
    <w:rsid w:val="00601848"/>
    <w:rsid w:val="00602BDE"/>
    <w:rsid w:val="0060382D"/>
    <w:rsid w:val="006107FE"/>
    <w:rsid w:val="006137C5"/>
    <w:rsid w:val="00613982"/>
    <w:rsid w:val="00613983"/>
    <w:rsid w:val="00614124"/>
    <w:rsid w:val="006163EF"/>
    <w:rsid w:val="00621934"/>
    <w:rsid w:val="00622B58"/>
    <w:rsid w:val="00624108"/>
    <w:rsid w:val="00627528"/>
    <w:rsid w:val="006301BD"/>
    <w:rsid w:val="006315EC"/>
    <w:rsid w:val="006324C3"/>
    <w:rsid w:val="00632EB0"/>
    <w:rsid w:val="00635422"/>
    <w:rsid w:val="00642236"/>
    <w:rsid w:val="00643634"/>
    <w:rsid w:val="00651900"/>
    <w:rsid w:val="00651FD8"/>
    <w:rsid w:val="00652D96"/>
    <w:rsid w:val="00653BDD"/>
    <w:rsid w:val="006559B3"/>
    <w:rsid w:val="00657EE4"/>
    <w:rsid w:val="00665327"/>
    <w:rsid w:val="006703D0"/>
    <w:rsid w:val="00670D21"/>
    <w:rsid w:val="00671B56"/>
    <w:rsid w:val="0067216F"/>
    <w:rsid w:val="00675CEF"/>
    <w:rsid w:val="00676FC3"/>
    <w:rsid w:val="00684C77"/>
    <w:rsid w:val="006856A2"/>
    <w:rsid w:val="006925C5"/>
    <w:rsid w:val="00693917"/>
    <w:rsid w:val="006948BB"/>
    <w:rsid w:val="00696951"/>
    <w:rsid w:val="006A109A"/>
    <w:rsid w:val="006A22B7"/>
    <w:rsid w:val="006B1FF2"/>
    <w:rsid w:val="006B4A58"/>
    <w:rsid w:val="006C0FBA"/>
    <w:rsid w:val="006C147A"/>
    <w:rsid w:val="006C3430"/>
    <w:rsid w:val="006C40D9"/>
    <w:rsid w:val="006C5986"/>
    <w:rsid w:val="006D03A9"/>
    <w:rsid w:val="006D370C"/>
    <w:rsid w:val="006E0E21"/>
    <w:rsid w:val="006E0F9D"/>
    <w:rsid w:val="006E19D4"/>
    <w:rsid w:val="006E28E9"/>
    <w:rsid w:val="006F1334"/>
    <w:rsid w:val="006F2F08"/>
    <w:rsid w:val="006F3A82"/>
    <w:rsid w:val="006F5372"/>
    <w:rsid w:val="006F61CF"/>
    <w:rsid w:val="006F6AD3"/>
    <w:rsid w:val="006F7E36"/>
    <w:rsid w:val="00704B1B"/>
    <w:rsid w:val="00705B72"/>
    <w:rsid w:val="00710190"/>
    <w:rsid w:val="00710383"/>
    <w:rsid w:val="007124FE"/>
    <w:rsid w:val="00715A66"/>
    <w:rsid w:val="007168C2"/>
    <w:rsid w:val="00720842"/>
    <w:rsid w:val="00722C4E"/>
    <w:rsid w:val="00724316"/>
    <w:rsid w:val="007355B0"/>
    <w:rsid w:val="00737A9A"/>
    <w:rsid w:val="00745443"/>
    <w:rsid w:val="0075263F"/>
    <w:rsid w:val="00753ED3"/>
    <w:rsid w:val="0075460C"/>
    <w:rsid w:val="0075509C"/>
    <w:rsid w:val="00757643"/>
    <w:rsid w:val="00763082"/>
    <w:rsid w:val="00765053"/>
    <w:rsid w:val="007651D7"/>
    <w:rsid w:val="00766D02"/>
    <w:rsid w:val="00767FAF"/>
    <w:rsid w:val="0077072E"/>
    <w:rsid w:val="00773FA9"/>
    <w:rsid w:val="00774E20"/>
    <w:rsid w:val="0077551B"/>
    <w:rsid w:val="007768B5"/>
    <w:rsid w:val="00782432"/>
    <w:rsid w:val="00783056"/>
    <w:rsid w:val="00784320"/>
    <w:rsid w:val="00784B3C"/>
    <w:rsid w:val="0078506C"/>
    <w:rsid w:val="007865B9"/>
    <w:rsid w:val="00787385"/>
    <w:rsid w:val="007906B4"/>
    <w:rsid w:val="0079196C"/>
    <w:rsid w:val="007927D8"/>
    <w:rsid w:val="00793DCA"/>
    <w:rsid w:val="007956E6"/>
    <w:rsid w:val="007A223D"/>
    <w:rsid w:val="007A3F2A"/>
    <w:rsid w:val="007A6ADF"/>
    <w:rsid w:val="007A6FD9"/>
    <w:rsid w:val="007A74FC"/>
    <w:rsid w:val="007B0498"/>
    <w:rsid w:val="007B1E4E"/>
    <w:rsid w:val="007B31E6"/>
    <w:rsid w:val="007B656F"/>
    <w:rsid w:val="007C0B4E"/>
    <w:rsid w:val="007C0E41"/>
    <w:rsid w:val="007C1770"/>
    <w:rsid w:val="007C1DA2"/>
    <w:rsid w:val="007C2D8C"/>
    <w:rsid w:val="007C2FCE"/>
    <w:rsid w:val="007D084A"/>
    <w:rsid w:val="007D2952"/>
    <w:rsid w:val="007D5E9E"/>
    <w:rsid w:val="007D6DDF"/>
    <w:rsid w:val="007E0688"/>
    <w:rsid w:val="007E1AD2"/>
    <w:rsid w:val="007E2482"/>
    <w:rsid w:val="007E6752"/>
    <w:rsid w:val="007F0D3D"/>
    <w:rsid w:val="007F5853"/>
    <w:rsid w:val="007F7D11"/>
    <w:rsid w:val="008027D3"/>
    <w:rsid w:val="008048E3"/>
    <w:rsid w:val="00805CE2"/>
    <w:rsid w:val="00807E5E"/>
    <w:rsid w:val="008125EC"/>
    <w:rsid w:val="008133F6"/>
    <w:rsid w:val="00820500"/>
    <w:rsid w:val="0082080B"/>
    <w:rsid w:val="008209F5"/>
    <w:rsid w:val="0082293D"/>
    <w:rsid w:val="008232E8"/>
    <w:rsid w:val="0082403E"/>
    <w:rsid w:val="00824779"/>
    <w:rsid w:val="00826DA6"/>
    <w:rsid w:val="00826DE4"/>
    <w:rsid w:val="0083074A"/>
    <w:rsid w:val="0083326C"/>
    <w:rsid w:val="00833F00"/>
    <w:rsid w:val="008374C9"/>
    <w:rsid w:val="00837E6B"/>
    <w:rsid w:val="008453F8"/>
    <w:rsid w:val="008472EB"/>
    <w:rsid w:val="00847DE0"/>
    <w:rsid w:val="00852692"/>
    <w:rsid w:val="00852D42"/>
    <w:rsid w:val="00853B55"/>
    <w:rsid w:val="00853B62"/>
    <w:rsid w:val="008631D8"/>
    <w:rsid w:val="008649A5"/>
    <w:rsid w:val="008672B8"/>
    <w:rsid w:val="00873218"/>
    <w:rsid w:val="00875461"/>
    <w:rsid w:val="00875EA4"/>
    <w:rsid w:val="00880DCD"/>
    <w:rsid w:val="00881787"/>
    <w:rsid w:val="00881807"/>
    <w:rsid w:val="00884D52"/>
    <w:rsid w:val="0088506E"/>
    <w:rsid w:val="0088547F"/>
    <w:rsid w:val="008856B2"/>
    <w:rsid w:val="00887D8D"/>
    <w:rsid w:val="00890705"/>
    <w:rsid w:val="0089175C"/>
    <w:rsid w:val="00896B2C"/>
    <w:rsid w:val="008A27F4"/>
    <w:rsid w:val="008A281C"/>
    <w:rsid w:val="008A39BA"/>
    <w:rsid w:val="008A4335"/>
    <w:rsid w:val="008A63C8"/>
    <w:rsid w:val="008A78F8"/>
    <w:rsid w:val="008B0713"/>
    <w:rsid w:val="008B6A04"/>
    <w:rsid w:val="008B6F04"/>
    <w:rsid w:val="008C051D"/>
    <w:rsid w:val="008C178B"/>
    <w:rsid w:val="008C1C59"/>
    <w:rsid w:val="008C2B1F"/>
    <w:rsid w:val="008C4506"/>
    <w:rsid w:val="008C76BF"/>
    <w:rsid w:val="008D0594"/>
    <w:rsid w:val="008D12C0"/>
    <w:rsid w:val="008D7A3A"/>
    <w:rsid w:val="008E27C2"/>
    <w:rsid w:val="008E4C10"/>
    <w:rsid w:val="008E605E"/>
    <w:rsid w:val="008E7497"/>
    <w:rsid w:val="008E7599"/>
    <w:rsid w:val="008F32C2"/>
    <w:rsid w:val="008F3A03"/>
    <w:rsid w:val="008F3BB0"/>
    <w:rsid w:val="008F405F"/>
    <w:rsid w:val="008F7294"/>
    <w:rsid w:val="0090245F"/>
    <w:rsid w:val="009038BE"/>
    <w:rsid w:val="009052FF"/>
    <w:rsid w:val="009071EB"/>
    <w:rsid w:val="00907EAA"/>
    <w:rsid w:val="0091025C"/>
    <w:rsid w:val="00912810"/>
    <w:rsid w:val="00914C1D"/>
    <w:rsid w:val="00915FFD"/>
    <w:rsid w:val="009208FE"/>
    <w:rsid w:val="00920A8F"/>
    <w:rsid w:val="00921E15"/>
    <w:rsid w:val="009252F8"/>
    <w:rsid w:val="0092687E"/>
    <w:rsid w:val="009318A0"/>
    <w:rsid w:val="00932AF5"/>
    <w:rsid w:val="00941CA4"/>
    <w:rsid w:val="009425E8"/>
    <w:rsid w:val="0094367F"/>
    <w:rsid w:val="009475FF"/>
    <w:rsid w:val="009479BB"/>
    <w:rsid w:val="00947FE6"/>
    <w:rsid w:val="0095745B"/>
    <w:rsid w:val="0096175B"/>
    <w:rsid w:val="00962E48"/>
    <w:rsid w:val="00963395"/>
    <w:rsid w:val="00963C79"/>
    <w:rsid w:val="009645FA"/>
    <w:rsid w:val="00964DC9"/>
    <w:rsid w:val="00965205"/>
    <w:rsid w:val="009670E4"/>
    <w:rsid w:val="00972E15"/>
    <w:rsid w:val="00973A47"/>
    <w:rsid w:val="00974A62"/>
    <w:rsid w:val="00981189"/>
    <w:rsid w:val="00981B56"/>
    <w:rsid w:val="00981BD6"/>
    <w:rsid w:val="009836BF"/>
    <w:rsid w:val="00983B1B"/>
    <w:rsid w:val="009845D1"/>
    <w:rsid w:val="00990F60"/>
    <w:rsid w:val="00996BF6"/>
    <w:rsid w:val="00996D08"/>
    <w:rsid w:val="009A1238"/>
    <w:rsid w:val="009A3049"/>
    <w:rsid w:val="009A4F71"/>
    <w:rsid w:val="009A51C9"/>
    <w:rsid w:val="009A670F"/>
    <w:rsid w:val="009A7692"/>
    <w:rsid w:val="009A7807"/>
    <w:rsid w:val="009B07C7"/>
    <w:rsid w:val="009B1565"/>
    <w:rsid w:val="009B517D"/>
    <w:rsid w:val="009B71A8"/>
    <w:rsid w:val="009C042E"/>
    <w:rsid w:val="009C05F2"/>
    <w:rsid w:val="009C2E34"/>
    <w:rsid w:val="009C39A0"/>
    <w:rsid w:val="009C6B74"/>
    <w:rsid w:val="009C712B"/>
    <w:rsid w:val="009C761A"/>
    <w:rsid w:val="009D0692"/>
    <w:rsid w:val="009D3C7C"/>
    <w:rsid w:val="009D4481"/>
    <w:rsid w:val="009D516C"/>
    <w:rsid w:val="009D5508"/>
    <w:rsid w:val="009E29EA"/>
    <w:rsid w:val="009E3361"/>
    <w:rsid w:val="009E47C4"/>
    <w:rsid w:val="009E650C"/>
    <w:rsid w:val="009E6690"/>
    <w:rsid w:val="00A03568"/>
    <w:rsid w:val="00A0460D"/>
    <w:rsid w:val="00A06BE7"/>
    <w:rsid w:val="00A1199E"/>
    <w:rsid w:val="00A12644"/>
    <w:rsid w:val="00A1397B"/>
    <w:rsid w:val="00A15396"/>
    <w:rsid w:val="00A169B9"/>
    <w:rsid w:val="00A16ABA"/>
    <w:rsid w:val="00A17E03"/>
    <w:rsid w:val="00A20963"/>
    <w:rsid w:val="00A23D09"/>
    <w:rsid w:val="00A2441C"/>
    <w:rsid w:val="00A260D1"/>
    <w:rsid w:val="00A319E4"/>
    <w:rsid w:val="00A31F5A"/>
    <w:rsid w:val="00A31F87"/>
    <w:rsid w:val="00A32565"/>
    <w:rsid w:val="00A33FF0"/>
    <w:rsid w:val="00A34BEC"/>
    <w:rsid w:val="00A35632"/>
    <w:rsid w:val="00A370BB"/>
    <w:rsid w:val="00A40915"/>
    <w:rsid w:val="00A45A8C"/>
    <w:rsid w:val="00A46AC6"/>
    <w:rsid w:val="00A508D3"/>
    <w:rsid w:val="00A50B61"/>
    <w:rsid w:val="00A5429D"/>
    <w:rsid w:val="00A54D25"/>
    <w:rsid w:val="00A56198"/>
    <w:rsid w:val="00A613B4"/>
    <w:rsid w:val="00A613CF"/>
    <w:rsid w:val="00A6470E"/>
    <w:rsid w:val="00A64AE3"/>
    <w:rsid w:val="00A64E7E"/>
    <w:rsid w:val="00A703D1"/>
    <w:rsid w:val="00A70916"/>
    <w:rsid w:val="00A73521"/>
    <w:rsid w:val="00A7566A"/>
    <w:rsid w:val="00A80BA9"/>
    <w:rsid w:val="00A81B77"/>
    <w:rsid w:val="00A82A9A"/>
    <w:rsid w:val="00A837B1"/>
    <w:rsid w:val="00A84589"/>
    <w:rsid w:val="00A84AD1"/>
    <w:rsid w:val="00A90B2C"/>
    <w:rsid w:val="00A90F04"/>
    <w:rsid w:val="00A9100E"/>
    <w:rsid w:val="00A917D7"/>
    <w:rsid w:val="00AA0098"/>
    <w:rsid w:val="00AA1079"/>
    <w:rsid w:val="00AA7347"/>
    <w:rsid w:val="00AA7B60"/>
    <w:rsid w:val="00AA7C3A"/>
    <w:rsid w:val="00AB0862"/>
    <w:rsid w:val="00AB2781"/>
    <w:rsid w:val="00AB51BE"/>
    <w:rsid w:val="00AB5B1A"/>
    <w:rsid w:val="00AC114A"/>
    <w:rsid w:val="00AC1958"/>
    <w:rsid w:val="00AC2940"/>
    <w:rsid w:val="00AC4293"/>
    <w:rsid w:val="00AD19ED"/>
    <w:rsid w:val="00AD46EA"/>
    <w:rsid w:val="00AD66D2"/>
    <w:rsid w:val="00AE004D"/>
    <w:rsid w:val="00AE2802"/>
    <w:rsid w:val="00AE4469"/>
    <w:rsid w:val="00AE48BC"/>
    <w:rsid w:val="00AE523A"/>
    <w:rsid w:val="00AF04D4"/>
    <w:rsid w:val="00AF2405"/>
    <w:rsid w:val="00AF4847"/>
    <w:rsid w:val="00AF5054"/>
    <w:rsid w:val="00B02C6E"/>
    <w:rsid w:val="00B03FC1"/>
    <w:rsid w:val="00B06C37"/>
    <w:rsid w:val="00B1210F"/>
    <w:rsid w:val="00B12B77"/>
    <w:rsid w:val="00B14482"/>
    <w:rsid w:val="00B21E7D"/>
    <w:rsid w:val="00B22A0C"/>
    <w:rsid w:val="00B254DC"/>
    <w:rsid w:val="00B27AB1"/>
    <w:rsid w:val="00B3107F"/>
    <w:rsid w:val="00B31A22"/>
    <w:rsid w:val="00B3377E"/>
    <w:rsid w:val="00B352FE"/>
    <w:rsid w:val="00B354C9"/>
    <w:rsid w:val="00B42284"/>
    <w:rsid w:val="00B42D6F"/>
    <w:rsid w:val="00B43E72"/>
    <w:rsid w:val="00B43F1B"/>
    <w:rsid w:val="00B4664F"/>
    <w:rsid w:val="00B46954"/>
    <w:rsid w:val="00B47EF5"/>
    <w:rsid w:val="00B5006B"/>
    <w:rsid w:val="00B52D74"/>
    <w:rsid w:val="00B53162"/>
    <w:rsid w:val="00B619B3"/>
    <w:rsid w:val="00B61FB7"/>
    <w:rsid w:val="00B62038"/>
    <w:rsid w:val="00B652AB"/>
    <w:rsid w:val="00B66145"/>
    <w:rsid w:val="00B66DC8"/>
    <w:rsid w:val="00B71C76"/>
    <w:rsid w:val="00B725D6"/>
    <w:rsid w:val="00B86D08"/>
    <w:rsid w:val="00B9006F"/>
    <w:rsid w:val="00B90ECD"/>
    <w:rsid w:val="00B90F18"/>
    <w:rsid w:val="00B91943"/>
    <w:rsid w:val="00B93893"/>
    <w:rsid w:val="00B960EA"/>
    <w:rsid w:val="00B96167"/>
    <w:rsid w:val="00B965C6"/>
    <w:rsid w:val="00B97E0D"/>
    <w:rsid w:val="00BA12DD"/>
    <w:rsid w:val="00BA3DB6"/>
    <w:rsid w:val="00BB0372"/>
    <w:rsid w:val="00BB0E1D"/>
    <w:rsid w:val="00BB0F6F"/>
    <w:rsid w:val="00BB104F"/>
    <w:rsid w:val="00BB5C4B"/>
    <w:rsid w:val="00BB6D9D"/>
    <w:rsid w:val="00BC243A"/>
    <w:rsid w:val="00BC624D"/>
    <w:rsid w:val="00BD01BB"/>
    <w:rsid w:val="00BD19AC"/>
    <w:rsid w:val="00BD1E8C"/>
    <w:rsid w:val="00BD28DF"/>
    <w:rsid w:val="00BD35A4"/>
    <w:rsid w:val="00BD3D7D"/>
    <w:rsid w:val="00BD4CD0"/>
    <w:rsid w:val="00BD5D20"/>
    <w:rsid w:val="00BD606A"/>
    <w:rsid w:val="00BE2449"/>
    <w:rsid w:val="00BE2A58"/>
    <w:rsid w:val="00BE3985"/>
    <w:rsid w:val="00BE4871"/>
    <w:rsid w:val="00BE548F"/>
    <w:rsid w:val="00BE6048"/>
    <w:rsid w:val="00BF0E7B"/>
    <w:rsid w:val="00BF3AF3"/>
    <w:rsid w:val="00BF4D43"/>
    <w:rsid w:val="00C010E4"/>
    <w:rsid w:val="00C01C26"/>
    <w:rsid w:val="00C03555"/>
    <w:rsid w:val="00C03F8E"/>
    <w:rsid w:val="00C05AAB"/>
    <w:rsid w:val="00C078A1"/>
    <w:rsid w:val="00C11396"/>
    <w:rsid w:val="00C144B3"/>
    <w:rsid w:val="00C14B6B"/>
    <w:rsid w:val="00C221D7"/>
    <w:rsid w:val="00C24EAB"/>
    <w:rsid w:val="00C26B81"/>
    <w:rsid w:val="00C3147B"/>
    <w:rsid w:val="00C316E3"/>
    <w:rsid w:val="00C336CE"/>
    <w:rsid w:val="00C337E8"/>
    <w:rsid w:val="00C34804"/>
    <w:rsid w:val="00C3510D"/>
    <w:rsid w:val="00C37ACB"/>
    <w:rsid w:val="00C4064B"/>
    <w:rsid w:val="00C414A6"/>
    <w:rsid w:val="00C455D4"/>
    <w:rsid w:val="00C50A50"/>
    <w:rsid w:val="00C50C7B"/>
    <w:rsid w:val="00C55C31"/>
    <w:rsid w:val="00C56572"/>
    <w:rsid w:val="00C56C00"/>
    <w:rsid w:val="00C56F11"/>
    <w:rsid w:val="00C57E87"/>
    <w:rsid w:val="00C6236E"/>
    <w:rsid w:val="00C624A6"/>
    <w:rsid w:val="00C64CE4"/>
    <w:rsid w:val="00C64FF6"/>
    <w:rsid w:val="00C70CDD"/>
    <w:rsid w:val="00C72E6E"/>
    <w:rsid w:val="00C75B0A"/>
    <w:rsid w:val="00C80DB5"/>
    <w:rsid w:val="00C81C50"/>
    <w:rsid w:val="00C8285E"/>
    <w:rsid w:val="00C831CE"/>
    <w:rsid w:val="00C9072B"/>
    <w:rsid w:val="00C9315B"/>
    <w:rsid w:val="00C9530B"/>
    <w:rsid w:val="00CA1AEE"/>
    <w:rsid w:val="00CA3BB6"/>
    <w:rsid w:val="00CA420A"/>
    <w:rsid w:val="00CA5C4C"/>
    <w:rsid w:val="00CA63D6"/>
    <w:rsid w:val="00CA6515"/>
    <w:rsid w:val="00CA7752"/>
    <w:rsid w:val="00CA7DDB"/>
    <w:rsid w:val="00CB01B4"/>
    <w:rsid w:val="00CB166B"/>
    <w:rsid w:val="00CB4457"/>
    <w:rsid w:val="00CB4505"/>
    <w:rsid w:val="00CB65D3"/>
    <w:rsid w:val="00CC110C"/>
    <w:rsid w:val="00CC1B8B"/>
    <w:rsid w:val="00CC2473"/>
    <w:rsid w:val="00CD66AA"/>
    <w:rsid w:val="00CE39A7"/>
    <w:rsid w:val="00CE7A1C"/>
    <w:rsid w:val="00CE7A37"/>
    <w:rsid w:val="00CF0DD6"/>
    <w:rsid w:val="00CF177C"/>
    <w:rsid w:val="00CF4E9A"/>
    <w:rsid w:val="00CF656C"/>
    <w:rsid w:val="00CF7538"/>
    <w:rsid w:val="00D01A17"/>
    <w:rsid w:val="00D023DA"/>
    <w:rsid w:val="00D02445"/>
    <w:rsid w:val="00D13B79"/>
    <w:rsid w:val="00D14D25"/>
    <w:rsid w:val="00D21415"/>
    <w:rsid w:val="00D21696"/>
    <w:rsid w:val="00D30043"/>
    <w:rsid w:val="00D31244"/>
    <w:rsid w:val="00D314E5"/>
    <w:rsid w:val="00D3162C"/>
    <w:rsid w:val="00D31C0B"/>
    <w:rsid w:val="00D31CF1"/>
    <w:rsid w:val="00D346F1"/>
    <w:rsid w:val="00D3602B"/>
    <w:rsid w:val="00D441A3"/>
    <w:rsid w:val="00D44715"/>
    <w:rsid w:val="00D506AE"/>
    <w:rsid w:val="00D51DE9"/>
    <w:rsid w:val="00D520C1"/>
    <w:rsid w:val="00D55668"/>
    <w:rsid w:val="00D56B4B"/>
    <w:rsid w:val="00D57B8C"/>
    <w:rsid w:val="00D62152"/>
    <w:rsid w:val="00D6379F"/>
    <w:rsid w:val="00D66F6E"/>
    <w:rsid w:val="00D67AD0"/>
    <w:rsid w:val="00D70B8B"/>
    <w:rsid w:val="00D717EE"/>
    <w:rsid w:val="00D72A6F"/>
    <w:rsid w:val="00D77965"/>
    <w:rsid w:val="00D817A1"/>
    <w:rsid w:val="00D82710"/>
    <w:rsid w:val="00D842A4"/>
    <w:rsid w:val="00D854EA"/>
    <w:rsid w:val="00D86D03"/>
    <w:rsid w:val="00D90291"/>
    <w:rsid w:val="00D926CA"/>
    <w:rsid w:val="00D93100"/>
    <w:rsid w:val="00D94A8B"/>
    <w:rsid w:val="00D95760"/>
    <w:rsid w:val="00DA1978"/>
    <w:rsid w:val="00DA2463"/>
    <w:rsid w:val="00DA28D2"/>
    <w:rsid w:val="00DB195E"/>
    <w:rsid w:val="00DB49AA"/>
    <w:rsid w:val="00DB61A0"/>
    <w:rsid w:val="00DB64D6"/>
    <w:rsid w:val="00DB7431"/>
    <w:rsid w:val="00DB7FCE"/>
    <w:rsid w:val="00DC06B5"/>
    <w:rsid w:val="00DC1852"/>
    <w:rsid w:val="00DC29F9"/>
    <w:rsid w:val="00DD1534"/>
    <w:rsid w:val="00DD5614"/>
    <w:rsid w:val="00DD66F4"/>
    <w:rsid w:val="00DE0A6C"/>
    <w:rsid w:val="00DE18F8"/>
    <w:rsid w:val="00DE5464"/>
    <w:rsid w:val="00DE7FA7"/>
    <w:rsid w:val="00DF1002"/>
    <w:rsid w:val="00DF12E7"/>
    <w:rsid w:val="00DF2227"/>
    <w:rsid w:val="00DF366C"/>
    <w:rsid w:val="00DF5B82"/>
    <w:rsid w:val="00DF707B"/>
    <w:rsid w:val="00E00F39"/>
    <w:rsid w:val="00E0122E"/>
    <w:rsid w:val="00E01398"/>
    <w:rsid w:val="00E02620"/>
    <w:rsid w:val="00E02BAD"/>
    <w:rsid w:val="00E031EF"/>
    <w:rsid w:val="00E10486"/>
    <w:rsid w:val="00E118FE"/>
    <w:rsid w:val="00E14111"/>
    <w:rsid w:val="00E14234"/>
    <w:rsid w:val="00E2152B"/>
    <w:rsid w:val="00E2164A"/>
    <w:rsid w:val="00E22311"/>
    <w:rsid w:val="00E274A2"/>
    <w:rsid w:val="00E30E01"/>
    <w:rsid w:val="00E31013"/>
    <w:rsid w:val="00E33003"/>
    <w:rsid w:val="00E34E48"/>
    <w:rsid w:val="00E363A3"/>
    <w:rsid w:val="00E372B0"/>
    <w:rsid w:val="00E37307"/>
    <w:rsid w:val="00E37E5E"/>
    <w:rsid w:val="00E37E88"/>
    <w:rsid w:val="00E37FCE"/>
    <w:rsid w:val="00E444E5"/>
    <w:rsid w:val="00E46687"/>
    <w:rsid w:val="00E50E93"/>
    <w:rsid w:val="00E51E56"/>
    <w:rsid w:val="00E52A52"/>
    <w:rsid w:val="00E544AB"/>
    <w:rsid w:val="00E550AF"/>
    <w:rsid w:val="00E5517D"/>
    <w:rsid w:val="00E55DEC"/>
    <w:rsid w:val="00E56B7A"/>
    <w:rsid w:val="00E5736E"/>
    <w:rsid w:val="00E57D28"/>
    <w:rsid w:val="00E627B2"/>
    <w:rsid w:val="00E62DB6"/>
    <w:rsid w:val="00E677BA"/>
    <w:rsid w:val="00E7220F"/>
    <w:rsid w:val="00E722C9"/>
    <w:rsid w:val="00E72EAF"/>
    <w:rsid w:val="00E74592"/>
    <w:rsid w:val="00E74B92"/>
    <w:rsid w:val="00E74DA0"/>
    <w:rsid w:val="00E80ABB"/>
    <w:rsid w:val="00E85B25"/>
    <w:rsid w:val="00E85D50"/>
    <w:rsid w:val="00E900A4"/>
    <w:rsid w:val="00E9046E"/>
    <w:rsid w:val="00E90A18"/>
    <w:rsid w:val="00E91C5C"/>
    <w:rsid w:val="00E92BBC"/>
    <w:rsid w:val="00E95CCB"/>
    <w:rsid w:val="00E965C1"/>
    <w:rsid w:val="00E96742"/>
    <w:rsid w:val="00E96BB9"/>
    <w:rsid w:val="00E97859"/>
    <w:rsid w:val="00EA2EFC"/>
    <w:rsid w:val="00EA3208"/>
    <w:rsid w:val="00EA3874"/>
    <w:rsid w:val="00EA4A06"/>
    <w:rsid w:val="00EA4E31"/>
    <w:rsid w:val="00EB009C"/>
    <w:rsid w:val="00EB00B9"/>
    <w:rsid w:val="00EB3354"/>
    <w:rsid w:val="00EB3FF5"/>
    <w:rsid w:val="00EB435F"/>
    <w:rsid w:val="00EB4442"/>
    <w:rsid w:val="00EB637A"/>
    <w:rsid w:val="00EB789B"/>
    <w:rsid w:val="00EC4503"/>
    <w:rsid w:val="00EC6499"/>
    <w:rsid w:val="00ED2678"/>
    <w:rsid w:val="00ED382E"/>
    <w:rsid w:val="00ED3885"/>
    <w:rsid w:val="00ED6583"/>
    <w:rsid w:val="00EE02E3"/>
    <w:rsid w:val="00EE38B8"/>
    <w:rsid w:val="00EE3A33"/>
    <w:rsid w:val="00EE49A8"/>
    <w:rsid w:val="00EF3144"/>
    <w:rsid w:val="00F00230"/>
    <w:rsid w:val="00F019CC"/>
    <w:rsid w:val="00F059E2"/>
    <w:rsid w:val="00F05ACE"/>
    <w:rsid w:val="00F06276"/>
    <w:rsid w:val="00F1535A"/>
    <w:rsid w:val="00F24150"/>
    <w:rsid w:val="00F269B6"/>
    <w:rsid w:val="00F2799F"/>
    <w:rsid w:val="00F27B8A"/>
    <w:rsid w:val="00F324A2"/>
    <w:rsid w:val="00F33D9A"/>
    <w:rsid w:val="00F40703"/>
    <w:rsid w:val="00F40EC7"/>
    <w:rsid w:val="00F4102D"/>
    <w:rsid w:val="00F412FD"/>
    <w:rsid w:val="00F41D2B"/>
    <w:rsid w:val="00F420C7"/>
    <w:rsid w:val="00F448E6"/>
    <w:rsid w:val="00F50581"/>
    <w:rsid w:val="00F513A8"/>
    <w:rsid w:val="00F519FA"/>
    <w:rsid w:val="00F51BD1"/>
    <w:rsid w:val="00F5529B"/>
    <w:rsid w:val="00F5543F"/>
    <w:rsid w:val="00F57CB2"/>
    <w:rsid w:val="00F61625"/>
    <w:rsid w:val="00F63D2B"/>
    <w:rsid w:val="00F64440"/>
    <w:rsid w:val="00F64ADD"/>
    <w:rsid w:val="00F66502"/>
    <w:rsid w:val="00F66A68"/>
    <w:rsid w:val="00F67E14"/>
    <w:rsid w:val="00F803A4"/>
    <w:rsid w:val="00F80AFE"/>
    <w:rsid w:val="00F81B53"/>
    <w:rsid w:val="00F82435"/>
    <w:rsid w:val="00F82803"/>
    <w:rsid w:val="00F82D2C"/>
    <w:rsid w:val="00F8626A"/>
    <w:rsid w:val="00F91438"/>
    <w:rsid w:val="00F914F7"/>
    <w:rsid w:val="00F926FC"/>
    <w:rsid w:val="00F9460A"/>
    <w:rsid w:val="00F9501E"/>
    <w:rsid w:val="00F96B32"/>
    <w:rsid w:val="00FA1235"/>
    <w:rsid w:val="00FA34EF"/>
    <w:rsid w:val="00FA3A10"/>
    <w:rsid w:val="00FB285D"/>
    <w:rsid w:val="00FB2C4A"/>
    <w:rsid w:val="00FB3DE0"/>
    <w:rsid w:val="00FB5807"/>
    <w:rsid w:val="00FB6BF9"/>
    <w:rsid w:val="00FC3911"/>
    <w:rsid w:val="00FC409C"/>
    <w:rsid w:val="00FD01E3"/>
    <w:rsid w:val="00FD211A"/>
    <w:rsid w:val="00FD5AEB"/>
    <w:rsid w:val="00FD6CF6"/>
    <w:rsid w:val="00FE020F"/>
    <w:rsid w:val="00FE0FD4"/>
    <w:rsid w:val="00FE1940"/>
    <w:rsid w:val="00FE1B06"/>
    <w:rsid w:val="00FE239D"/>
    <w:rsid w:val="00FE3F8F"/>
    <w:rsid w:val="00FE5454"/>
    <w:rsid w:val="00FE57E0"/>
    <w:rsid w:val="00FE7904"/>
    <w:rsid w:val="00FF3126"/>
    <w:rsid w:val="00FF43F7"/>
    <w:rsid w:val="00FF65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150"/>
    <w:pPr>
      <w:bidi/>
    </w:pPr>
    <w:rPr>
      <w:rFonts w:cs="Nazanin"/>
      <w:sz w:val="24"/>
      <w:szCs w:val="24"/>
      <w:lang w:bidi="fa-IR"/>
    </w:rPr>
  </w:style>
  <w:style w:type="paragraph" w:styleId="Heading1">
    <w:name w:val="heading 1"/>
    <w:basedOn w:val="Normal"/>
    <w:next w:val="Normal"/>
    <w:link w:val="Heading1Char"/>
    <w:qFormat/>
    <w:rsid w:val="002C23C8"/>
    <w:pPr>
      <w:keepNext/>
      <w:numPr>
        <w:numId w:val="2"/>
      </w:numPr>
      <w:spacing w:before="240" w:after="60"/>
      <w:outlineLvl w:val="0"/>
    </w:pPr>
    <w:rPr>
      <w:rFonts w:cs="B Mitra"/>
      <w:b/>
      <w:bCs/>
      <w:kern w:val="32"/>
      <w:sz w:val="26"/>
      <w:szCs w:val="28"/>
    </w:rPr>
  </w:style>
  <w:style w:type="paragraph" w:styleId="Heading2">
    <w:name w:val="heading 2"/>
    <w:basedOn w:val="Normal"/>
    <w:next w:val="Normal"/>
    <w:qFormat/>
    <w:rsid w:val="002C23C8"/>
    <w:pPr>
      <w:keepNext/>
      <w:numPr>
        <w:ilvl w:val="1"/>
        <w:numId w:val="2"/>
      </w:numPr>
      <w:spacing w:before="240" w:after="60"/>
      <w:outlineLvl w:val="1"/>
    </w:pPr>
    <w:rPr>
      <w:rFonts w:cs="B Mitra"/>
      <w:b/>
      <w:bCs/>
      <w:szCs w:val="26"/>
    </w:rPr>
  </w:style>
  <w:style w:type="paragraph" w:styleId="Heading3">
    <w:name w:val="heading 3"/>
    <w:basedOn w:val="Normal"/>
    <w:next w:val="Normal"/>
    <w:qFormat/>
    <w:rsid w:val="0029327B"/>
    <w:pPr>
      <w:keepNext/>
      <w:numPr>
        <w:ilvl w:val="2"/>
        <w:numId w:val="2"/>
      </w:numPr>
      <w:spacing w:before="240" w:after="6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401960"/>
    <w:pPr>
      <w:ind w:firstLine="340"/>
      <w:jc w:val="lowKashida"/>
    </w:pPr>
    <w:rPr>
      <w:rFonts w:cs="B Mitra"/>
      <w:sz w:val="20"/>
      <w:szCs w:val="22"/>
    </w:rPr>
  </w:style>
  <w:style w:type="character" w:customStyle="1" w:styleId="TextChar">
    <w:name w:val="Text Char"/>
    <w:link w:val="Text"/>
    <w:rsid w:val="00401960"/>
    <w:rPr>
      <w:rFonts w:cs="B Mitra"/>
      <w:szCs w:val="22"/>
      <w:lang w:bidi="fa-IR"/>
    </w:rPr>
  </w:style>
  <w:style w:type="paragraph" w:customStyle="1" w:styleId="Text1">
    <w:name w:val="Text1"/>
    <w:basedOn w:val="Text"/>
    <w:rsid w:val="002C23C8"/>
    <w:pPr>
      <w:ind w:firstLine="0"/>
    </w:pPr>
  </w:style>
  <w:style w:type="paragraph" w:customStyle="1" w:styleId="Heading0">
    <w:name w:val="Heading 0"/>
    <w:basedOn w:val="Heading1"/>
    <w:rsid w:val="002C23C8"/>
    <w:pPr>
      <w:numPr>
        <w:numId w:val="0"/>
      </w:numPr>
    </w:pPr>
  </w:style>
  <w:style w:type="paragraph" w:customStyle="1" w:styleId="Author">
    <w:name w:val="Author"/>
    <w:basedOn w:val="Normal"/>
    <w:rsid w:val="002C23C8"/>
    <w:pPr>
      <w:jc w:val="center"/>
    </w:pPr>
    <w:rPr>
      <w:rFonts w:cs="B Mitra"/>
      <w:sz w:val="22"/>
    </w:rPr>
  </w:style>
  <w:style w:type="paragraph" w:customStyle="1" w:styleId="Abstract2">
    <w:name w:val="Abstract2"/>
    <w:basedOn w:val="Text"/>
    <w:rsid w:val="002C23C8"/>
    <w:rPr>
      <w:bCs/>
    </w:rPr>
  </w:style>
  <w:style w:type="paragraph" w:customStyle="1" w:styleId="Abstract">
    <w:name w:val="Abstract"/>
    <w:basedOn w:val="Text1"/>
    <w:rsid w:val="002C23C8"/>
    <w:rPr>
      <w:bCs/>
    </w:rPr>
  </w:style>
  <w:style w:type="paragraph" w:styleId="Title">
    <w:name w:val="Title"/>
    <w:basedOn w:val="Normal"/>
    <w:link w:val="TitleChar"/>
    <w:qFormat/>
    <w:rsid w:val="002551F3"/>
    <w:pPr>
      <w:spacing w:before="480" w:after="60"/>
      <w:ind w:left="567" w:right="567"/>
      <w:jc w:val="center"/>
      <w:outlineLvl w:val="0"/>
    </w:pPr>
    <w:rPr>
      <w:rFonts w:cs="B Mitra"/>
      <w:b/>
      <w:bCs/>
      <w:kern w:val="28"/>
      <w:sz w:val="34"/>
      <w:szCs w:val="36"/>
    </w:rPr>
  </w:style>
  <w:style w:type="paragraph" w:customStyle="1" w:styleId="ENauthor">
    <w:name w:val="ENauthor"/>
    <w:basedOn w:val="Author"/>
    <w:rsid w:val="007355B0"/>
    <w:pPr>
      <w:bidi w:val="0"/>
    </w:pPr>
  </w:style>
  <w:style w:type="paragraph" w:customStyle="1" w:styleId="ENtitle">
    <w:name w:val="ENtitle"/>
    <w:basedOn w:val="Title"/>
    <w:rsid w:val="00477A93"/>
    <w:pPr>
      <w:bidi w:val="0"/>
    </w:pPr>
  </w:style>
  <w:style w:type="paragraph" w:customStyle="1" w:styleId="ENheading0">
    <w:name w:val="ENheading 0"/>
    <w:basedOn w:val="Heading0"/>
    <w:rsid w:val="00134DD0"/>
    <w:pPr>
      <w:bidi w:val="0"/>
    </w:pPr>
  </w:style>
  <w:style w:type="paragraph" w:customStyle="1" w:styleId="ENabstract">
    <w:name w:val="ENabstract"/>
    <w:basedOn w:val="Abstract"/>
    <w:rsid w:val="00134DD0"/>
    <w:pPr>
      <w:bidi w:val="0"/>
    </w:pPr>
  </w:style>
  <w:style w:type="paragraph" w:customStyle="1" w:styleId="ENabrstract2">
    <w:name w:val="ENabrstract2"/>
    <w:basedOn w:val="Abstract2"/>
    <w:rsid w:val="004360CD"/>
    <w:pPr>
      <w:bidi w:val="0"/>
    </w:pPr>
  </w:style>
  <w:style w:type="paragraph" w:styleId="FootnoteText">
    <w:name w:val="footnote text"/>
    <w:basedOn w:val="Normal"/>
    <w:link w:val="FootnoteTextChar"/>
    <w:uiPriority w:val="99"/>
    <w:semiHidden/>
    <w:rsid w:val="00F66502"/>
    <w:pPr>
      <w:jc w:val="both"/>
    </w:pPr>
    <w:rPr>
      <w:sz w:val="18"/>
      <w:szCs w:val="20"/>
    </w:rPr>
  </w:style>
  <w:style w:type="character" w:styleId="FootnoteReference">
    <w:name w:val="footnote reference"/>
    <w:aliases w:val="شماره زيرنويس,مرجع پاورقي,Footnote text"/>
    <w:uiPriority w:val="99"/>
    <w:rsid w:val="00395861"/>
    <w:rPr>
      <w:rFonts w:cs="Nazanin"/>
      <w:vertAlign w:val="superscript"/>
      <w:lang w:bidi="fa-IR"/>
    </w:rPr>
  </w:style>
  <w:style w:type="paragraph" w:customStyle="1" w:styleId="BulletedText">
    <w:name w:val="Bulleted Text"/>
    <w:basedOn w:val="Text1"/>
    <w:rsid w:val="002C23C8"/>
    <w:pPr>
      <w:tabs>
        <w:tab w:val="num" w:pos="340"/>
      </w:tabs>
      <w:ind w:left="340" w:hanging="340"/>
    </w:pPr>
  </w:style>
  <w:style w:type="paragraph" w:customStyle="1" w:styleId="FigureCaption">
    <w:name w:val="Figure Caption"/>
    <w:basedOn w:val="Normal"/>
    <w:rsid w:val="002C23C8"/>
    <w:pPr>
      <w:jc w:val="center"/>
    </w:pPr>
    <w:rPr>
      <w:rFonts w:cs="B Mitra"/>
      <w:b/>
      <w:bCs/>
      <w:sz w:val="18"/>
      <w:szCs w:val="20"/>
    </w:rPr>
  </w:style>
  <w:style w:type="paragraph" w:styleId="Caption">
    <w:name w:val="caption"/>
    <w:basedOn w:val="Normal"/>
    <w:next w:val="Normal"/>
    <w:qFormat/>
    <w:rsid w:val="00983B1B"/>
    <w:pPr>
      <w:keepLines/>
      <w:widowControl w:val="0"/>
      <w:spacing w:before="60" w:after="60" w:line="228" w:lineRule="auto"/>
      <w:jc w:val="center"/>
    </w:pPr>
    <w:rPr>
      <w:rFonts w:cs="B Mitra"/>
      <w:bCs/>
      <w:sz w:val="17"/>
      <w:szCs w:val="20"/>
      <w:lang w:bidi="ar-SA"/>
    </w:rPr>
  </w:style>
  <w:style w:type="paragraph" w:customStyle="1" w:styleId="Equation">
    <w:name w:val="Equation"/>
    <w:next w:val="Normal"/>
    <w:rsid w:val="006E0E21"/>
    <w:pPr>
      <w:spacing w:before="60" w:after="60"/>
      <w:ind w:left="170" w:hanging="170"/>
    </w:pPr>
    <w:rPr>
      <w:rFonts w:cs="Nazanin"/>
      <w:szCs w:val="22"/>
    </w:rPr>
  </w:style>
  <w:style w:type="paragraph" w:customStyle="1" w:styleId="REF">
    <w:name w:val="REF"/>
    <w:basedOn w:val="Normal"/>
    <w:rsid w:val="002C23C8"/>
    <w:pPr>
      <w:numPr>
        <w:numId w:val="3"/>
      </w:numPr>
      <w:jc w:val="both"/>
    </w:pPr>
    <w:rPr>
      <w:rFonts w:cs="B Mitra"/>
      <w:sz w:val="18"/>
      <w:szCs w:val="20"/>
    </w:rPr>
  </w:style>
  <w:style w:type="paragraph" w:customStyle="1" w:styleId="ENREF">
    <w:name w:val="EN_REF"/>
    <w:basedOn w:val="REF"/>
    <w:rsid w:val="002C23C8"/>
    <w:pPr>
      <w:bidi w:val="0"/>
    </w:pPr>
  </w:style>
  <w:style w:type="paragraph" w:customStyle="1" w:styleId="FigureText">
    <w:name w:val="Figure Text"/>
    <w:basedOn w:val="Normal"/>
    <w:rsid w:val="002C23C8"/>
    <w:pPr>
      <w:jc w:val="center"/>
    </w:pPr>
    <w:rPr>
      <w:rFonts w:cs="B Mitra"/>
      <w:sz w:val="16"/>
      <w:szCs w:val="18"/>
    </w:rPr>
  </w:style>
  <w:style w:type="paragraph" w:styleId="EndnoteText">
    <w:name w:val="endnote text"/>
    <w:basedOn w:val="Normal"/>
    <w:semiHidden/>
    <w:rsid w:val="007B0498"/>
    <w:pPr>
      <w:widowControl w:val="0"/>
      <w:spacing w:line="240" w:lineRule="exact"/>
      <w:ind w:firstLine="284"/>
      <w:jc w:val="both"/>
    </w:pPr>
    <w:rPr>
      <w:rFonts w:cs="Yagut"/>
      <w:sz w:val="20"/>
      <w:szCs w:val="22"/>
      <w:lang w:bidi="ar-SA"/>
    </w:rPr>
  </w:style>
  <w:style w:type="character" w:styleId="EndnoteReference">
    <w:name w:val="endnote reference"/>
    <w:semiHidden/>
    <w:rsid w:val="007B0498"/>
    <w:rPr>
      <w:szCs w:val="18"/>
      <w:vertAlign w:val="superscript"/>
    </w:rPr>
  </w:style>
  <w:style w:type="character" w:styleId="Hyperlink">
    <w:name w:val="Hyperlink"/>
    <w:rsid w:val="00D21696"/>
    <w:rPr>
      <w:color w:val="0000FF"/>
      <w:u w:val="single"/>
    </w:rPr>
  </w:style>
  <w:style w:type="paragraph" w:styleId="Date">
    <w:name w:val="Date"/>
    <w:basedOn w:val="Normal"/>
    <w:next w:val="Normal"/>
    <w:link w:val="DateChar"/>
    <w:rsid w:val="00B96167"/>
    <w:pPr>
      <w:bidi w:val="0"/>
    </w:pPr>
    <w:rPr>
      <w:rFonts w:eastAsia="Times New Roman" w:cs="Times New Roman"/>
      <w:lang w:bidi="ar-SA"/>
    </w:rPr>
  </w:style>
  <w:style w:type="character" w:customStyle="1" w:styleId="DateChar">
    <w:name w:val="Date Char"/>
    <w:link w:val="Date"/>
    <w:rsid w:val="00B96167"/>
    <w:rPr>
      <w:rFonts w:eastAsia="Times New Roman"/>
      <w:sz w:val="24"/>
      <w:szCs w:val="24"/>
    </w:rPr>
  </w:style>
  <w:style w:type="paragraph" w:styleId="BalloonText">
    <w:name w:val="Balloon Text"/>
    <w:basedOn w:val="Normal"/>
    <w:link w:val="BalloonTextChar"/>
    <w:rsid w:val="00A90B2C"/>
    <w:rPr>
      <w:rFonts w:ascii="Tahoma" w:hAnsi="Tahoma" w:cs="Tahoma"/>
      <w:sz w:val="16"/>
      <w:szCs w:val="16"/>
    </w:rPr>
  </w:style>
  <w:style w:type="character" w:customStyle="1" w:styleId="BalloonTextChar">
    <w:name w:val="Balloon Text Char"/>
    <w:link w:val="BalloonText"/>
    <w:rsid w:val="00A90B2C"/>
    <w:rPr>
      <w:rFonts w:ascii="Tahoma" w:hAnsi="Tahoma" w:cs="Tahoma"/>
      <w:sz w:val="16"/>
      <w:szCs w:val="16"/>
      <w:lang w:bidi="fa-IR"/>
    </w:rPr>
  </w:style>
  <w:style w:type="paragraph" w:styleId="Header">
    <w:name w:val="header"/>
    <w:basedOn w:val="Normal"/>
    <w:link w:val="HeaderChar"/>
    <w:rsid w:val="00E118FE"/>
    <w:pPr>
      <w:tabs>
        <w:tab w:val="center" w:pos="4680"/>
        <w:tab w:val="right" w:pos="9360"/>
      </w:tabs>
    </w:pPr>
  </w:style>
  <w:style w:type="character" w:customStyle="1" w:styleId="HeaderChar">
    <w:name w:val="Header Char"/>
    <w:link w:val="Header"/>
    <w:rsid w:val="00E118FE"/>
    <w:rPr>
      <w:rFonts w:cs="Nazanin"/>
      <w:sz w:val="24"/>
      <w:szCs w:val="24"/>
      <w:lang w:bidi="fa-IR"/>
    </w:rPr>
  </w:style>
  <w:style w:type="paragraph" w:styleId="Footer">
    <w:name w:val="footer"/>
    <w:basedOn w:val="Normal"/>
    <w:link w:val="FooterChar"/>
    <w:uiPriority w:val="99"/>
    <w:rsid w:val="00E118FE"/>
    <w:pPr>
      <w:tabs>
        <w:tab w:val="center" w:pos="4680"/>
        <w:tab w:val="right" w:pos="9360"/>
      </w:tabs>
    </w:pPr>
  </w:style>
  <w:style w:type="character" w:customStyle="1" w:styleId="FooterChar">
    <w:name w:val="Footer Char"/>
    <w:link w:val="Footer"/>
    <w:uiPriority w:val="99"/>
    <w:rsid w:val="00E118FE"/>
    <w:rPr>
      <w:rFonts w:cs="Nazanin"/>
      <w:sz w:val="24"/>
      <w:szCs w:val="24"/>
      <w:lang w:bidi="fa-IR"/>
    </w:rPr>
  </w:style>
  <w:style w:type="table" w:styleId="TableGrid">
    <w:name w:val="Table Grid"/>
    <w:basedOn w:val="TableNormal"/>
    <w:uiPriority w:val="59"/>
    <w:rsid w:val="002E2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B61A0"/>
    <w:rPr>
      <w:color w:val="808080"/>
    </w:rPr>
  </w:style>
  <w:style w:type="character" w:customStyle="1" w:styleId="TitleChar">
    <w:name w:val="Title Char"/>
    <w:basedOn w:val="DefaultParagraphFont"/>
    <w:link w:val="Title"/>
    <w:rsid w:val="00981189"/>
    <w:rPr>
      <w:rFonts w:cs="B Mitra"/>
      <w:b/>
      <w:bCs/>
      <w:kern w:val="28"/>
      <w:sz w:val="34"/>
      <w:szCs w:val="36"/>
      <w:lang w:bidi="fa-IR"/>
    </w:rPr>
  </w:style>
  <w:style w:type="paragraph" w:customStyle="1" w:styleId="Paragraph">
    <w:name w:val="Paragraph"/>
    <w:basedOn w:val="Normal"/>
    <w:autoRedefine/>
    <w:rsid w:val="00E34E48"/>
    <w:pPr>
      <w:widowControl w:val="0"/>
      <w:overflowPunct w:val="0"/>
      <w:autoSpaceDE w:val="0"/>
      <w:autoSpaceDN w:val="0"/>
      <w:adjustRightInd w:val="0"/>
      <w:ind w:firstLine="340"/>
      <w:jc w:val="both"/>
    </w:pPr>
    <w:rPr>
      <w:rFonts w:ascii="Cambria Math" w:eastAsia="Times New Roman" w:hAnsi="Cambria Math" w:cs="B Mitra"/>
      <w:i/>
      <w:sz w:val="22"/>
      <w:szCs w:val="22"/>
    </w:rPr>
  </w:style>
  <w:style w:type="character" w:customStyle="1" w:styleId="FootnoteTextChar">
    <w:name w:val="Footnote Text Char"/>
    <w:basedOn w:val="DefaultParagraphFont"/>
    <w:link w:val="FootnoteText"/>
    <w:uiPriority w:val="99"/>
    <w:semiHidden/>
    <w:rsid w:val="00EB3354"/>
    <w:rPr>
      <w:rFonts w:cs="Nazanin"/>
      <w:sz w:val="18"/>
      <w:lang w:bidi="fa-IR"/>
    </w:rPr>
  </w:style>
  <w:style w:type="character" w:customStyle="1" w:styleId="Heading1Char">
    <w:name w:val="Heading 1 Char"/>
    <w:basedOn w:val="DefaultParagraphFont"/>
    <w:link w:val="Heading1"/>
    <w:rsid w:val="00896B2C"/>
    <w:rPr>
      <w:rFonts w:cs="B Mitra"/>
      <w:b/>
      <w:bCs/>
      <w:kern w:val="32"/>
      <w:sz w:val="26"/>
      <w:szCs w:val="28"/>
      <w:lang w:bidi="fa-IR"/>
    </w:rPr>
  </w:style>
  <w:style w:type="paragraph" w:styleId="NormalWeb">
    <w:name w:val="Normal (Web)"/>
    <w:basedOn w:val="Normal"/>
    <w:uiPriority w:val="99"/>
    <w:unhideWhenUsed/>
    <w:rsid w:val="00D30043"/>
    <w:pPr>
      <w:bidi w:val="0"/>
      <w:spacing w:before="100" w:beforeAutospacing="1" w:after="100" w:afterAutospacing="1"/>
    </w:pPr>
    <w:rPr>
      <w:rFonts w:eastAsia="Times New Roman" w:cs="Times New Roman"/>
      <w:lang w:bidi="ar-SA"/>
    </w:rPr>
  </w:style>
  <w:style w:type="paragraph" w:styleId="ListParagraph">
    <w:name w:val="List Paragraph"/>
    <w:basedOn w:val="Normal"/>
    <w:uiPriority w:val="34"/>
    <w:qFormat/>
    <w:rsid w:val="00C221D7"/>
    <w:pPr>
      <w:bidi w:val="0"/>
      <w:spacing w:after="200" w:line="276" w:lineRule="auto"/>
      <w:ind w:left="720"/>
      <w:contextualSpacing/>
    </w:pPr>
    <w:rPr>
      <w:rFonts w:asciiTheme="minorHAnsi" w:eastAsiaTheme="minorHAnsi" w:hAnsiTheme="minorHAnsi" w:cs="Times New Roman"/>
      <w:sz w:val="22"/>
      <w:szCs w:val="22"/>
      <w:lang w:bidi="ar-SA"/>
    </w:rPr>
  </w:style>
  <w:style w:type="paragraph" w:customStyle="1" w:styleId="a">
    <w:name w:val="فهرست جداول"/>
    <w:basedOn w:val="Footer"/>
    <w:link w:val="Char"/>
    <w:qFormat/>
    <w:rsid w:val="004E6343"/>
    <w:pPr>
      <w:spacing w:line="360" w:lineRule="auto"/>
      <w:jc w:val="center"/>
    </w:pPr>
    <w:rPr>
      <w:rFonts w:ascii="B Nazanin" w:eastAsia="B Nazanin" w:hAnsi="B Nazanin" w:cs="B Nazanin"/>
    </w:rPr>
  </w:style>
  <w:style w:type="character" w:customStyle="1" w:styleId="Char">
    <w:name w:val="فهرست جداول Char"/>
    <w:basedOn w:val="FooterChar"/>
    <w:link w:val="a"/>
    <w:rsid w:val="004E6343"/>
    <w:rPr>
      <w:rFonts w:ascii="B Nazanin" w:eastAsia="B Nazanin" w:hAnsi="B Nazanin" w:cs="B Nazanin"/>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150"/>
    <w:pPr>
      <w:bidi/>
    </w:pPr>
    <w:rPr>
      <w:rFonts w:cs="Nazanin"/>
      <w:sz w:val="24"/>
      <w:szCs w:val="24"/>
      <w:lang w:bidi="fa-IR"/>
    </w:rPr>
  </w:style>
  <w:style w:type="paragraph" w:styleId="Heading1">
    <w:name w:val="heading 1"/>
    <w:basedOn w:val="Normal"/>
    <w:next w:val="Normal"/>
    <w:link w:val="Heading1Char"/>
    <w:qFormat/>
    <w:rsid w:val="002C23C8"/>
    <w:pPr>
      <w:keepNext/>
      <w:numPr>
        <w:numId w:val="2"/>
      </w:numPr>
      <w:spacing w:before="240" w:after="60"/>
      <w:outlineLvl w:val="0"/>
    </w:pPr>
    <w:rPr>
      <w:rFonts w:cs="B Mitra"/>
      <w:b/>
      <w:bCs/>
      <w:kern w:val="32"/>
      <w:sz w:val="26"/>
      <w:szCs w:val="28"/>
    </w:rPr>
  </w:style>
  <w:style w:type="paragraph" w:styleId="Heading2">
    <w:name w:val="heading 2"/>
    <w:basedOn w:val="Normal"/>
    <w:next w:val="Normal"/>
    <w:qFormat/>
    <w:rsid w:val="002C23C8"/>
    <w:pPr>
      <w:keepNext/>
      <w:numPr>
        <w:ilvl w:val="1"/>
        <w:numId w:val="2"/>
      </w:numPr>
      <w:spacing w:before="240" w:after="60"/>
      <w:outlineLvl w:val="1"/>
    </w:pPr>
    <w:rPr>
      <w:rFonts w:cs="B Mitra"/>
      <w:b/>
      <w:bCs/>
      <w:szCs w:val="26"/>
    </w:rPr>
  </w:style>
  <w:style w:type="paragraph" w:styleId="Heading3">
    <w:name w:val="heading 3"/>
    <w:basedOn w:val="Normal"/>
    <w:next w:val="Normal"/>
    <w:qFormat/>
    <w:rsid w:val="0029327B"/>
    <w:pPr>
      <w:keepNext/>
      <w:numPr>
        <w:ilvl w:val="2"/>
        <w:numId w:val="2"/>
      </w:numPr>
      <w:spacing w:before="240" w:after="6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401960"/>
    <w:pPr>
      <w:ind w:firstLine="340"/>
      <w:jc w:val="lowKashida"/>
    </w:pPr>
    <w:rPr>
      <w:rFonts w:cs="B Mitra"/>
      <w:sz w:val="20"/>
      <w:szCs w:val="22"/>
    </w:rPr>
  </w:style>
  <w:style w:type="character" w:customStyle="1" w:styleId="TextChar">
    <w:name w:val="Text Char"/>
    <w:link w:val="Text"/>
    <w:rsid w:val="00401960"/>
    <w:rPr>
      <w:rFonts w:cs="B Mitra"/>
      <w:szCs w:val="22"/>
      <w:lang w:bidi="fa-IR"/>
    </w:rPr>
  </w:style>
  <w:style w:type="paragraph" w:customStyle="1" w:styleId="Text1">
    <w:name w:val="Text1"/>
    <w:basedOn w:val="Text"/>
    <w:rsid w:val="002C23C8"/>
    <w:pPr>
      <w:ind w:firstLine="0"/>
    </w:pPr>
  </w:style>
  <w:style w:type="paragraph" w:customStyle="1" w:styleId="Heading0">
    <w:name w:val="Heading 0"/>
    <w:basedOn w:val="Heading1"/>
    <w:rsid w:val="002C23C8"/>
    <w:pPr>
      <w:numPr>
        <w:numId w:val="0"/>
      </w:numPr>
    </w:pPr>
  </w:style>
  <w:style w:type="paragraph" w:customStyle="1" w:styleId="Author">
    <w:name w:val="Author"/>
    <w:basedOn w:val="Normal"/>
    <w:rsid w:val="002C23C8"/>
    <w:pPr>
      <w:jc w:val="center"/>
    </w:pPr>
    <w:rPr>
      <w:rFonts w:cs="B Mitra"/>
      <w:sz w:val="22"/>
    </w:rPr>
  </w:style>
  <w:style w:type="paragraph" w:customStyle="1" w:styleId="Abstract2">
    <w:name w:val="Abstract2"/>
    <w:basedOn w:val="Text"/>
    <w:rsid w:val="002C23C8"/>
    <w:rPr>
      <w:bCs/>
    </w:rPr>
  </w:style>
  <w:style w:type="paragraph" w:customStyle="1" w:styleId="Abstract">
    <w:name w:val="Abstract"/>
    <w:basedOn w:val="Text1"/>
    <w:rsid w:val="002C23C8"/>
    <w:rPr>
      <w:bCs/>
    </w:rPr>
  </w:style>
  <w:style w:type="paragraph" w:styleId="Title">
    <w:name w:val="Title"/>
    <w:basedOn w:val="Normal"/>
    <w:link w:val="TitleChar"/>
    <w:qFormat/>
    <w:rsid w:val="002551F3"/>
    <w:pPr>
      <w:spacing w:before="480" w:after="60"/>
      <w:ind w:left="567" w:right="567"/>
      <w:jc w:val="center"/>
      <w:outlineLvl w:val="0"/>
    </w:pPr>
    <w:rPr>
      <w:rFonts w:cs="B Mitra"/>
      <w:b/>
      <w:bCs/>
      <w:kern w:val="28"/>
      <w:sz w:val="34"/>
      <w:szCs w:val="36"/>
    </w:rPr>
  </w:style>
  <w:style w:type="paragraph" w:customStyle="1" w:styleId="ENauthor">
    <w:name w:val="ENauthor"/>
    <w:basedOn w:val="Author"/>
    <w:rsid w:val="007355B0"/>
    <w:pPr>
      <w:bidi w:val="0"/>
    </w:pPr>
  </w:style>
  <w:style w:type="paragraph" w:customStyle="1" w:styleId="ENtitle">
    <w:name w:val="ENtitle"/>
    <w:basedOn w:val="Title"/>
    <w:rsid w:val="00477A93"/>
    <w:pPr>
      <w:bidi w:val="0"/>
    </w:pPr>
  </w:style>
  <w:style w:type="paragraph" w:customStyle="1" w:styleId="ENheading0">
    <w:name w:val="ENheading 0"/>
    <w:basedOn w:val="Heading0"/>
    <w:rsid w:val="00134DD0"/>
    <w:pPr>
      <w:bidi w:val="0"/>
    </w:pPr>
  </w:style>
  <w:style w:type="paragraph" w:customStyle="1" w:styleId="ENabstract">
    <w:name w:val="ENabstract"/>
    <w:basedOn w:val="Abstract"/>
    <w:rsid w:val="00134DD0"/>
    <w:pPr>
      <w:bidi w:val="0"/>
    </w:pPr>
  </w:style>
  <w:style w:type="paragraph" w:customStyle="1" w:styleId="ENabrstract2">
    <w:name w:val="ENabrstract2"/>
    <w:basedOn w:val="Abstract2"/>
    <w:rsid w:val="004360CD"/>
    <w:pPr>
      <w:bidi w:val="0"/>
    </w:pPr>
  </w:style>
  <w:style w:type="paragraph" w:styleId="FootnoteText">
    <w:name w:val="footnote text"/>
    <w:basedOn w:val="Normal"/>
    <w:link w:val="FootnoteTextChar"/>
    <w:uiPriority w:val="99"/>
    <w:semiHidden/>
    <w:rsid w:val="00F66502"/>
    <w:pPr>
      <w:jc w:val="both"/>
    </w:pPr>
    <w:rPr>
      <w:sz w:val="18"/>
      <w:szCs w:val="20"/>
    </w:rPr>
  </w:style>
  <w:style w:type="character" w:styleId="FootnoteReference">
    <w:name w:val="footnote reference"/>
    <w:aliases w:val="شماره زيرنويس,مرجع پاورقي,Footnote text"/>
    <w:uiPriority w:val="99"/>
    <w:rsid w:val="00395861"/>
    <w:rPr>
      <w:rFonts w:cs="Nazanin"/>
      <w:vertAlign w:val="superscript"/>
      <w:lang w:bidi="fa-IR"/>
    </w:rPr>
  </w:style>
  <w:style w:type="paragraph" w:customStyle="1" w:styleId="BulletedText">
    <w:name w:val="Bulleted Text"/>
    <w:basedOn w:val="Text1"/>
    <w:rsid w:val="002C23C8"/>
    <w:pPr>
      <w:tabs>
        <w:tab w:val="num" w:pos="340"/>
      </w:tabs>
      <w:ind w:left="340" w:hanging="340"/>
    </w:pPr>
  </w:style>
  <w:style w:type="paragraph" w:customStyle="1" w:styleId="FigureCaption">
    <w:name w:val="Figure Caption"/>
    <w:basedOn w:val="Normal"/>
    <w:rsid w:val="002C23C8"/>
    <w:pPr>
      <w:jc w:val="center"/>
    </w:pPr>
    <w:rPr>
      <w:rFonts w:cs="B Mitra"/>
      <w:b/>
      <w:bCs/>
      <w:sz w:val="18"/>
      <w:szCs w:val="20"/>
    </w:rPr>
  </w:style>
  <w:style w:type="paragraph" w:styleId="Caption">
    <w:name w:val="caption"/>
    <w:basedOn w:val="Normal"/>
    <w:next w:val="Normal"/>
    <w:qFormat/>
    <w:rsid w:val="00983B1B"/>
    <w:pPr>
      <w:keepLines/>
      <w:widowControl w:val="0"/>
      <w:spacing w:before="60" w:after="60" w:line="228" w:lineRule="auto"/>
      <w:jc w:val="center"/>
    </w:pPr>
    <w:rPr>
      <w:rFonts w:cs="B Mitra"/>
      <w:bCs/>
      <w:sz w:val="17"/>
      <w:szCs w:val="20"/>
      <w:lang w:bidi="ar-SA"/>
    </w:rPr>
  </w:style>
  <w:style w:type="paragraph" w:customStyle="1" w:styleId="Equation">
    <w:name w:val="Equation"/>
    <w:next w:val="Normal"/>
    <w:rsid w:val="006E0E21"/>
    <w:pPr>
      <w:spacing w:before="60" w:after="60"/>
      <w:ind w:left="170" w:hanging="170"/>
    </w:pPr>
    <w:rPr>
      <w:rFonts w:cs="Nazanin"/>
      <w:szCs w:val="22"/>
    </w:rPr>
  </w:style>
  <w:style w:type="paragraph" w:customStyle="1" w:styleId="REF">
    <w:name w:val="REF"/>
    <w:basedOn w:val="Normal"/>
    <w:rsid w:val="002C23C8"/>
    <w:pPr>
      <w:numPr>
        <w:numId w:val="3"/>
      </w:numPr>
      <w:jc w:val="both"/>
    </w:pPr>
    <w:rPr>
      <w:rFonts w:cs="B Mitra"/>
      <w:sz w:val="18"/>
      <w:szCs w:val="20"/>
    </w:rPr>
  </w:style>
  <w:style w:type="paragraph" w:customStyle="1" w:styleId="ENREF">
    <w:name w:val="EN_REF"/>
    <w:basedOn w:val="REF"/>
    <w:rsid w:val="002C23C8"/>
    <w:pPr>
      <w:bidi w:val="0"/>
    </w:pPr>
  </w:style>
  <w:style w:type="paragraph" w:customStyle="1" w:styleId="FigureText">
    <w:name w:val="Figure Text"/>
    <w:basedOn w:val="Normal"/>
    <w:rsid w:val="002C23C8"/>
    <w:pPr>
      <w:jc w:val="center"/>
    </w:pPr>
    <w:rPr>
      <w:rFonts w:cs="B Mitra"/>
      <w:sz w:val="16"/>
      <w:szCs w:val="18"/>
    </w:rPr>
  </w:style>
  <w:style w:type="paragraph" w:styleId="EndnoteText">
    <w:name w:val="endnote text"/>
    <w:basedOn w:val="Normal"/>
    <w:semiHidden/>
    <w:rsid w:val="007B0498"/>
    <w:pPr>
      <w:widowControl w:val="0"/>
      <w:spacing w:line="240" w:lineRule="exact"/>
      <w:ind w:firstLine="284"/>
      <w:jc w:val="both"/>
    </w:pPr>
    <w:rPr>
      <w:rFonts w:cs="Yagut"/>
      <w:sz w:val="20"/>
      <w:szCs w:val="22"/>
      <w:lang w:bidi="ar-SA"/>
    </w:rPr>
  </w:style>
  <w:style w:type="character" w:styleId="EndnoteReference">
    <w:name w:val="endnote reference"/>
    <w:semiHidden/>
    <w:rsid w:val="007B0498"/>
    <w:rPr>
      <w:szCs w:val="18"/>
      <w:vertAlign w:val="superscript"/>
    </w:rPr>
  </w:style>
  <w:style w:type="character" w:styleId="Hyperlink">
    <w:name w:val="Hyperlink"/>
    <w:rsid w:val="00D21696"/>
    <w:rPr>
      <w:color w:val="0000FF"/>
      <w:u w:val="single"/>
    </w:rPr>
  </w:style>
  <w:style w:type="paragraph" w:styleId="Date">
    <w:name w:val="Date"/>
    <w:basedOn w:val="Normal"/>
    <w:next w:val="Normal"/>
    <w:link w:val="DateChar"/>
    <w:rsid w:val="00B96167"/>
    <w:pPr>
      <w:bidi w:val="0"/>
    </w:pPr>
    <w:rPr>
      <w:rFonts w:eastAsia="Times New Roman" w:cs="Times New Roman"/>
      <w:lang w:bidi="ar-SA"/>
    </w:rPr>
  </w:style>
  <w:style w:type="character" w:customStyle="1" w:styleId="DateChar">
    <w:name w:val="Date Char"/>
    <w:link w:val="Date"/>
    <w:rsid w:val="00B96167"/>
    <w:rPr>
      <w:rFonts w:eastAsia="Times New Roman"/>
      <w:sz w:val="24"/>
      <w:szCs w:val="24"/>
    </w:rPr>
  </w:style>
  <w:style w:type="paragraph" w:styleId="BalloonText">
    <w:name w:val="Balloon Text"/>
    <w:basedOn w:val="Normal"/>
    <w:link w:val="BalloonTextChar"/>
    <w:rsid w:val="00A90B2C"/>
    <w:rPr>
      <w:rFonts w:ascii="Tahoma" w:hAnsi="Tahoma" w:cs="Tahoma"/>
      <w:sz w:val="16"/>
      <w:szCs w:val="16"/>
    </w:rPr>
  </w:style>
  <w:style w:type="character" w:customStyle="1" w:styleId="BalloonTextChar">
    <w:name w:val="Balloon Text Char"/>
    <w:link w:val="BalloonText"/>
    <w:rsid w:val="00A90B2C"/>
    <w:rPr>
      <w:rFonts w:ascii="Tahoma" w:hAnsi="Tahoma" w:cs="Tahoma"/>
      <w:sz w:val="16"/>
      <w:szCs w:val="16"/>
      <w:lang w:bidi="fa-IR"/>
    </w:rPr>
  </w:style>
  <w:style w:type="paragraph" w:styleId="Header">
    <w:name w:val="header"/>
    <w:basedOn w:val="Normal"/>
    <w:link w:val="HeaderChar"/>
    <w:rsid w:val="00E118FE"/>
    <w:pPr>
      <w:tabs>
        <w:tab w:val="center" w:pos="4680"/>
        <w:tab w:val="right" w:pos="9360"/>
      </w:tabs>
    </w:pPr>
  </w:style>
  <w:style w:type="character" w:customStyle="1" w:styleId="HeaderChar">
    <w:name w:val="Header Char"/>
    <w:link w:val="Header"/>
    <w:rsid w:val="00E118FE"/>
    <w:rPr>
      <w:rFonts w:cs="Nazanin"/>
      <w:sz w:val="24"/>
      <w:szCs w:val="24"/>
      <w:lang w:bidi="fa-IR"/>
    </w:rPr>
  </w:style>
  <w:style w:type="paragraph" w:styleId="Footer">
    <w:name w:val="footer"/>
    <w:basedOn w:val="Normal"/>
    <w:link w:val="FooterChar"/>
    <w:uiPriority w:val="99"/>
    <w:rsid w:val="00E118FE"/>
    <w:pPr>
      <w:tabs>
        <w:tab w:val="center" w:pos="4680"/>
        <w:tab w:val="right" w:pos="9360"/>
      </w:tabs>
    </w:pPr>
  </w:style>
  <w:style w:type="character" w:customStyle="1" w:styleId="FooterChar">
    <w:name w:val="Footer Char"/>
    <w:link w:val="Footer"/>
    <w:uiPriority w:val="99"/>
    <w:rsid w:val="00E118FE"/>
    <w:rPr>
      <w:rFonts w:cs="Nazanin"/>
      <w:sz w:val="24"/>
      <w:szCs w:val="24"/>
      <w:lang w:bidi="fa-IR"/>
    </w:rPr>
  </w:style>
  <w:style w:type="table" w:styleId="TableGrid">
    <w:name w:val="Table Grid"/>
    <w:basedOn w:val="TableNormal"/>
    <w:uiPriority w:val="59"/>
    <w:rsid w:val="002E2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B61A0"/>
    <w:rPr>
      <w:color w:val="808080"/>
    </w:rPr>
  </w:style>
  <w:style w:type="character" w:customStyle="1" w:styleId="TitleChar">
    <w:name w:val="Title Char"/>
    <w:basedOn w:val="DefaultParagraphFont"/>
    <w:link w:val="Title"/>
    <w:rsid w:val="00981189"/>
    <w:rPr>
      <w:rFonts w:cs="B Mitra"/>
      <w:b/>
      <w:bCs/>
      <w:kern w:val="28"/>
      <w:sz w:val="34"/>
      <w:szCs w:val="36"/>
      <w:lang w:bidi="fa-IR"/>
    </w:rPr>
  </w:style>
  <w:style w:type="paragraph" w:customStyle="1" w:styleId="Paragraph">
    <w:name w:val="Paragraph"/>
    <w:basedOn w:val="Normal"/>
    <w:autoRedefine/>
    <w:rsid w:val="00E34E48"/>
    <w:pPr>
      <w:widowControl w:val="0"/>
      <w:overflowPunct w:val="0"/>
      <w:autoSpaceDE w:val="0"/>
      <w:autoSpaceDN w:val="0"/>
      <w:adjustRightInd w:val="0"/>
      <w:ind w:firstLine="340"/>
      <w:jc w:val="both"/>
    </w:pPr>
    <w:rPr>
      <w:rFonts w:ascii="Cambria Math" w:eastAsia="Times New Roman" w:hAnsi="Cambria Math" w:cs="B Mitra"/>
      <w:i/>
      <w:sz w:val="22"/>
      <w:szCs w:val="22"/>
    </w:rPr>
  </w:style>
  <w:style w:type="character" w:customStyle="1" w:styleId="FootnoteTextChar">
    <w:name w:val="Footnote Text Char"/>
    <w:basedOn w:val="DefaultParagraphFont"/>
    <w:link w:val="FootnoteText"/>
    <w:uiPriority w:val="99"/>
    <w:semiHidden/>
    <w:rsid w:val="00EB3354"/>
    <w:rPr>
      <w:rFonts w:cs="Nazanin"/>
      <w:sz w:val="18"/>
      <w:lang w:bidi="fa-IR"/>
    </w:rPr>
  </w:style>
  <w:style w:type="character" w:customStyle="1" w:styleId="Heading1Char">
    <w:name w:val="Heading 1 Char"/>
    <w:basedOn w:val="DefaultParagraphFont"/>
    <w:link w:val="Heading1"/>
    <w:rsid w:val="00896B2C"/>
    <w:rPr>
      <w:rFonts w:cs="B Mitra"/>
      <w:b/>
      <w:bCs/>
      <w:kern w:val="32"/>
      <w:sz w:val="26"/>
      <w:szCs w:val="28"/>
      <w:lang w:bidi="fa-IR"/>
    </w:rPr>
  </w:style>
  <w:style w:type="paragraph" w:styleId="NormalWeb">
    <w:name w:val="Normal (Web)"/>
    <w:basedOn w:val="Normal"/>
    <w:uiPriority w:val="99"/>
    <w:unhideWhenUsed/>
    <w:rsid w:val="00D30043"/>
    <w:pPr>
      <w:bidi w:val="0"/>
      <w:spacing w:before="100" w:beforeAutospacing="1" w:after="100" w:afterAutospacing="1"/>
    </w:pPr>
    <w:rPr>
      <w:rFonts w:eastAsia="Times New Roman" w:cs="Times New Roman"/>
      <w:lang w:bidi="ar-SA"/>
    </w:rPr>
  </w:style>
  <w:style w:type="paragraph" w:styleId="ListParagraph">
    <w:name w:val="List Paragraph"/>
    <w:basedOn w:val="Normal"/>
    <w:uiPriority w:val="34"/>
    <w:qFormat/>
    <w:rsid w:val="00C221D7"/>
    <w:pPr>
      <w:bidi w:val="0"/>
      <w:spacing w:after="200" w:line="276" w:lineRule="auto"/>
      <w:ind w:left="720"/>
      <w:contextualSpacing/>
    </w:pPr>
    <w:rPr>
      <w:rFonts w:asciiTheme="minorHAnsi" w:eastAsiaTheme="minorHAnsi" w:hAnsiTheme="minorHAnsi" w:cs="Times New Roman"/>
      <w:sz w:val="22"/>
      <w:szCs w:val="22"/>
      <w:lang w:bidi="ar-SA"/>
    </w:rPr>
  </w:style>
  <w:style w:type="paragraph" w:customStyle="1" w:styleId="a">
    <w:name w:val="فهرست جداول"/>
    <w:basedOn w:val="Footer"/>
    <w:link w:val="Char"/>
    <w:qFormat/>
    <w:rsid w:val="004E6343"/>
    <w:pPr>
      <w:spacing w:line="360" w:lineRule="auto"/>
      <w:jc w:val="center"/>
    </w:pPr>
    <w:rPr>
      <w:rFonts w:ascii="B Nazanin" w:eastAsia="B Nazanin" w:hAnsi="B Nazanin" w:cs="B Nazanin"/>
    </w:rPr>
  </w:style>
  <w:style w:type="character" w:customStyle="1" w:styleId="Char">
    <w:name w:val="فهرست جداول Char"/>
    <w:basedOn w:val="FooterChar"/>
    <w:link w:val="a"/>
    <w:rsid w:val="004E6343"/>
    <w:rPr>
      <w:rFonts w:ascii="B Nazanin" w:eastAsia="B Nazanin" w:hAnsi="B Nazanin" w:cs="B Nazani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1641F-F6B5-4B4B-B519-347A2BD35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4514</Words>
  <Characters>25733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الگوي تهيه مقالات</vt:lpstr>
    </vt:vector>
  </TitlesOfParts>
  <Company>دبیرخانه هشتمین کنفرانس بین‌المللی انجمن رمز ایران</Company>
  <LinksUpToDate>false</LinksUpToDate>
  <CharactersWithSpaces>30187</CharactersWithSpaces>
  <SharedDoc>false</SharedDoc>
  <HLinks>
    <vt:vector size="6" baseType="variant">
      <vt:variant>
        <vt:i4>1966167</vt:i4>
      </vt:variant>
      <vt:variant>
        <vt:i4>15</vt:i4>
      </vt:variant>
      <vt:variant>
        <vt:i4>0</vt:i4>
      </vt:variant>
      <vt:variant>
        <vt:i4>5</vt:i4>
      </vt:variant>
      <vt:variant>
        <vt:lpwstr>http://www.omg.org/cgi-bin/doc?ptc/2003-08-02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الگوي تهيه مقالات</dc:title>
  <dc:creator>ICIS 2014</dc:creator>
  <cp:keywords>دوازدهمین کنفرانس سیستم های هوشمند ایران</cp:keywords>
  <cp:lastModifiedBy>PC</cp:lastModifiedBy>
  <cp:revision>13</cp:revision>
  <cp:lastPrinted>2017-03-12T19:29:00Z</cp:lastPrinted>
  <dcterms:created xsi:type="dcterms:W3CDTF">2018-05-21T02:38:00Z</dcterms:created>
  <dcterms:modified xsi:type="dcterms:W3CDTF">2018-05-21T07:03:00Z</dcterms:modified>
  <cp:category>persian template</cp:category>
</cp:coreProperties>
</file>