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B185E" w14:textId="05B7EDA6" w:rsidR="00011C23" w:rsidRPr="00EF50E4" w:rsidRDefault="007A7AFD" w:rsidP="00011C23">
      <w:pPr>
        <w:spacing w:after="160"/>
        <w:jc w:val="center"/>
        <w:rPr>
          <w:rFonts w:cs="B Lotus"/>
          <w:sz w:val="32"/>
          <w:szCs w:val="32"/>
          <w:rtl/>
        </w:rPr>
      </w:pPr>
      <w:r w:rsidRPr="00EF50E4">
        <w:rPr>
          <w:rFonts w:cs="B Lotus" w:hint="cs"/>
          <w:sz w:val="32"/>
          <w:szCs w:val="32"/>
          <w:rtl/>
        </w:rPr>
        <w:t>ویژگی</w:t>
      </w:r>
      <w:r w:rsidRPr="00EF50E4">
        <w:rPr>
          <w:rFonts w:cs="B Lotus"/>
          <w:sz w:val="32"/>
          <w:szCs w:val="32"/>
          <w:rtl/>
        </w:rPr>
        <w:softHyphen/>
      </w:r>
      <w:r w:rsidR="006A6CA1" w:rsidRPr="00EF50E4">
        <w:rPr>
          <w:rFonts w:cs="B Lotus" w:hint="cs"/>
          <w:sz w:val="32"/>
          <w:szCs w:val="32"/>
          <w:rtl/>
        </w:rPr>
        <w:t>های هیأت</w:t>
      </w:r>
      <w:r w:rsidR="006A6CA1" w:rsidRPr="00EF50E4">
        <w:rPr>
          <w:rFonts w:cs="B Lotus"/>
          <w:sz w:val="32"/>
          <w:szCs w:val="32"/>
          <w:rtl/>
        </w:rPr>
        <w:softHyphen/>
      </w:r>
      <w:r w:rsidRPr="00EF50E4">
        <w:rPr>
          <w:rFonts w:cs="B Lotus" w:hint="cs"/>
          <w:sz w:val="32"/>
          <w:szCs w:val="32"/>
          <w:rtl/>
        </w:rPr>
        <w:t>مدیره و بیش</w:t>
      </w:r>
      <w:r w:rsidRPr="00EF50E4">
        <w:rPr>
          <w:rFonts w:cs="B Lotus"/>
          <w:sz w:val="32"/>
          <w:szCs w:val="32"/>
          <w:rtl/>
        </w:rPr>
        <w:softHyphen/>
      </w:r>
      <w:r w:rsidRPr="00EF50E4">
        <w:rPr>
          <w:rFonts w:cs="B Lotus" w:hint="cs"/>
          <w:sz w:val="32"/>
          <w:szCs w:val="32"/>
          <w:rtl/>
        </w:rPr>
        <w:t>اطمینانی مدیریت</w:t>
      </w:r>
    </w:p>
    <w:p w14:paraId="1A029003" w14:textId="77777777" w:rsidR="00011C23" w:rsidRPr="00EF50E4" w:rsidRDefault="00011C23" w:rsidP="00181DBF">
      <w:pPr>
        <w:jc w:val="center"/>
        <w:rPr>
          <w:rFonts w:cs="B Lotus"/>
          <w:sz w:val="26"/>
          <w:szCs w:val="26"/>
          <w:rtl/>
        </w:rPr>
      </w:pPr>
    </w:p>
    <w:p w14:paraId="6F5B8FF7" w14:textId="77777777" w:rsidR="00011C23" w:rsidRPr="00EF50E4" w:rsidRDefault="00011C23" w:rsidP="00181DBF">
      <w:pPr>
        <w:jc w:val="center"/>
        <w:rPr>
          <w:rFonts w:cs="B Lotus"/>
          <w:sz w:val="26"/>
          <w:szCs w:val="26"/>
          <w:rtl/>
        </w:rPr>
      </w:pPr>
    </w:p>
    <w:p w14:paraId="26AEDE82" w14:textId="77777777" w:rsidR="00011C23" w:rsidRPr="00EF50E4" w:rsidRDefault="00011C23" w:rsidP="00011C23">
      <w:pPr>
        <w:jc w:val="lowKashida"/>
        <w:rPr>
          <w:rFonts w:cs="B Lotus"/>
          <w:b/>
          <w:bCs/>
          <w:sz w:val="26"/>
          <w:szCs w:val="26"/>
          <w:rtl/>
        </w:rPr>
      </w:pPr>
      <w:r w:rsidRPr="00EF50E4">
        <w:rPr>
          <w:rFonts w:cs="B Lotus" w:hint="cs"/>
          <w:b/>
          <w:bCs/>
          <w:sz w:val="26"/>
          <w:szCs w:val="26"/>
          <w:rtl/>
        </w:rPr>
        <w:t>چکیده</w:t>
      </w:r>
    </w:p>
    <w:p w14:paraId="7E46B709" w14:textId="591A0E9F" w:rsidR="00537A1B" w:rsidRPr="00EF50E4" w:rsidRDefault="00011C23" w:rsidP="00BF2E6F">
      <w:pPr>
        <w:jc w:val="lowKashida"/>
        <w:rPr>
          <w:rFonts w:cs="B Lotus"/>
          <w:sz w:val="24"/>
          <w:szCs w:val="24"/>
          <w:rtl/>
        </w:rPr>
      </w:pPr>
      <w:r w:rsidRPr="00EF50E4">
        <w:rPr>
          <w:rFonts w:cs="B Lotus" w:hint="cs"/>
          <w:sz w:val="24"/>
          <w:szCs w:val="24"/>
          <w:rtl/>
        </w:rPr>
        <w:t>هدف پژوهش حاضر</w:t>
      </w:r>
      <w:r w:rsidR="008C67EA" w:rsidRPr="00EF50E4">
        <w:rPr>
          <w:rFonts w:cs="B Lotus" w:hint="cs"/>
          <w:sz w:val="24"/>
          <w:szCs w:val="24"/>
          <w:rtl/>
        </w:rPr>
        <w:t>،</w:t>
      </w:r>
      <w:r w:rsidRPr="00EF50E4">
        <w:rPr>
          <w:rFonts w:cs="B Lotus" w:hint="cs"/>
          <w:sz w:val="24"/>
          <w:szCs w:val="24"/>
          <w:rtl/>
        </w:rPr>
        <w:t xml:space="preserve"> بررسی تأثیر </w:t>
      </w:r>
      <w:r w:rsidR="00AC5266" w:rsidRPr="00EF50E4">
        <w:rPr>
          <w:rFonts w:cs="B Lotus" w:hint="cs"/>
          <w:sz w:val="24"/>
          <w:szCs w:val="24"/>
          <w:rtl/>
        </w:rPr>
        <w:t>ویژگی</w:t>
      </w:r>
      <w:r w:rsidR="00AC5266" w:rsidRPr="00EF50E4">
        <w:rPr>
          <w:rFonts w:cs="B Lotus"/>
          <w:sz w:val="24"/>
          <w:szCs w:val="24"/>
          <w:rtl/>
        </w:rPr>
        <w:softHyphen/>
      </w:r>
      <w:r w:rsidR="00AC5266" w:rsidRPr="00EF50E4">
        <w:rPr>
          <w:rFonts w:cs="B Lotus" w:hint="cs"/>
          <w:sz w:val="24"/>
          <w:szCs w:val="24"/>
          <w:rtl/>
        </w:rPr>
        <w:t>های هیأت</w:t>
      </w:r>
      <w:r w:rsidR="003A71A0" w:rsidRPr="00EF50E4">
        <w:rPr>
          <w:rFonts w:ascii="Cambria" w:hAnsi="Cambria" w:cs="Cambria" w:hint="cs"/>
          <w:sz w:val="24"/>
          <w:szCs w:val="24"/>
          <w:rtl/>
        </w:rPr>
        <w:t> </w:t>
      </w:r>
      <w:r w:rsidR="00AC5266" w:rsidRPr="00EF50E4">
        <w:rPr>
          <w:rFonts w:cs="B Lotus" w:hint="cs"/>
          <w:sz w:val="24"/>
          <w:szCs w:val="24"/>
          <w:rtl/>
        </w:rPr>
        <w:t xml:space="preserve">مدیره بر </w:t>
      </w:r>
      <w:r w:rsidRPr="00EF50E4">
        <w:rPr>
          <w:rFonts w:cs="B Lotus" w:hint="cs"/>
          <w:sz w:val="24"/>
          <w:szCs w:val="24"/>
          <w:rtl/>
        </w:rPr>
        <w:t>بیش</w:t>
      </w:r>
      <w:r w:rsidRPr="00EF50E4">
        <w:rPr>
          <w:rFonts w:cs="B Lotus"/>
          <w:sz w:val="24"/>
          <w:szCs w:val="24"/>
          <w:rtl/>
        </w:rPr>
        <w:softHyphen/>
      </w:r>
      <w:r w:rsidRPr="00EF50E4">
        <w:rPr>
          <w:rFonts w:cs="B Lotus" w:hint="cs"/>
          <w:sz w:val="24"/>
          <w:szCs w:val="24"/>
          <w:rtl/>
        </w:rPr>
        <w:t>اطمینانی مدیریت در شرکت</w:t>
      </w:r>
      <w:r w:rsidRPr="00EF50E4">
        <w:rPr>
          <w:rFonts w:cs="B Lotus"/>
          <w:sz w:val="24"/>
          <w:szCs w:val="24"/>
          <w:rtl/>
        </w:rPr>
        <w:softHyphen/>
      </w:r>
      <w:r w:rsidRPr="00EF50E4">
        <w:rPr>
          <w:rFonts w:cs="B Lotus" w:hint="cs"/>
          <w:sz w:val="24"/>
          <w:szCs w:val="24"/>
          <w:rtl/>
        </w:rPr>
        <w:t>های پذیرفته شده در بورس اوراق بهادار تهران است. جامعة آماری پژوهش را 93 شرکت</w:t>
      </w:r>
      <w:r w:rsidRPr="00EF50E4">
        <w:rPr>
          <w:rFonts w:ascii="Cambria" w:hAnsi="Cambria" w:cs="Cambria" w:hint="cs"/>
          <w:sz w:val="24"/>
          <w:szCs w:val="24"/>
          <w:rtl/>
        </w:rPr>
        <w:t> </w:t>
      </w:r>
      <w:r w:rsidRPr="00EF50E4">
        <w:rPr>
          <w:rFonts w:cs="B Lotus" w:hint="cs"/>
          <w:sz w:val="24"/>
          <w:szCs w:val="24"/>
          <w:rtl/>
        </w:rPr>
        <w:t>پذیرفته شده در بورس اوراق بهادار تهران طی سال</w:t>
      </w:r>
      <w:r w:rsidRPr="00EF50E4">
        <w:rPr>
          <w:rFonts w:cs="B Lotus"/>
          <w:sz w:val="24"/>
          <w:szCs w:val="24"/>
          <w:rtl/>
        </w:rPr>
        <w:softHyphen/>
      </w:r>
      <w:r w:rsidRPr="00EF50E4">
        <w:rPr>
          <w:rFonts w:cs="B Lotus" w:hint="cs"/>
          <w:sz w:val="24"/>
          <w:szCs w:val="24"/>
          <w:rtl/>
        </w:rPr>
        <w:t xml:space="preserve">های 1386 تا </w:t>
      </w:r>
      <w:r w:rsidR="00BF2E6F" w:rsidRPr="00EF50E4">
        <w:rPr>
          <w:rFonts w:cs="B Lotus" w:hint="cs"/>
          <w:sz w:val="24"/>
          <w:szCs w:val="24"/>
          <w:rtl/>
        </w:rPr>
        <w:t>1395</w:t>
      </w:r>
      <w:r w:rsidRPr="00EF50E4">
        <w:rPr>
          <w:rFonts w:cs="B Lotus" w:hint="cs"/>
          <w:sz w:val="24"/>
          <w:szCs w:val="24"/>
          <w:rtl/>
        </w:rPr>
        <w:t xml:space="preserve"> تشکیل می</w:t>
      </w:r>
      <w:r w:rsidRPr="00EF50E4">
        <w:rPr>
          <w:rFonts w:cs="B Lotus"/>
          <w:sz w:val="24"/>
          <w:szCs w:val="24"/>
          <w:rtl/>
        </w:rPr>
        <w:softHyphen/>
      </w:r>
      <w:r w:rsidRPr="00EF50E4">
        <w:rPr>
          <w:rFonts w:cs="B Lotus" w:hint="cs"/>
          <w:sz w:val="24"/>
          <w:szCs w:val="24"/>
          <w:rtl/>
        </w:rPr>
        <w:t>دهد. در این پژوهش، برای اندازه</w:t>
      </w:r>
      <w:r w:rsidRPr="00EF50E4">
        <w:rPr>
          <w:rFonts w:cs="B Lotus"/>
          <w:sz w:val="24"/>
          <w:szCs w:val="24"/>
          <w:rtl/>
        </w:rPr>
        <w:softHyphen/>
      </w:r>
      <w:r w:rsidRPr="00EF50E4">
        <w:rPr>
          <w:rFonts w:cs="B Lotus" w:hint="cs"/>
          <w:sz w:val="24"/>
          <w:szCs w:val="24"/>
          <w:rtl/>
        </w:rPr>
        <w:t>گیری بیش</w:t>
      </w:r>
      <w:r w:rsidRPr="00EF50E4">
        <w:rPr>
          <w:rFonts w:cs="B Lotus"/>
          <w:sz w:val="24"/>
          <w:szCs w:val="24"/>
          <w:rtl/>
        </w:rPr>
        <w:softHyphen/>
      </w:r>
      <w:r w:rsidRPr="00EF50E4">
        <w:rPr>
          <w:rFonts w:cs="B Lotus" w:hint="cs"/>
          <w:sz w:val="24"/>
          <w:szCs w:val="24"/>
          <w:rtl/>
        </w:rPr>
        <w:t>اطمینانی مدیریت از سنجة مبتنی بر سوگیری مدیران در پیش</w:t>
      </w:r>
      <w:r w:rsidRPr="00EF50E4">
        <w:rPr>
          <w:rFonts w:cs="B Lotus"/>
          <w:sz w:val="24"/>
          <w:szCs w:val="24"/>
          <w:rtl/>
        </w:rPr>
        <w:softHyphen/>
      </w:r>
      <w:r w:rsidR="008C46A3" w:rsidRPr="00EF50E4">
        <w:rPr>
          <w:rFonts w:cs="B Lotus" w:hint="cs"/>
          <w:sz w:val="24"/>
          <w:szCs w:val="24"/>
          <w:rtl/>
        </w:rPr>
        <w:t xml:space="preserve">بینی سود استفاده شده است. </w:t>
      </w:r>
      <w:r w:rsidR="007D6E3B" w:rsidRPr="00EF50E4">
        <w:rPr>
          <w:rFonts w:cs="B Lotus" w:hint="cs"/>
          <w:sz w:val="24"/>
          <w:szCs w:val="24"/>
          <w:rtl/>
        </w:rPr>
        <w:t>ویژگی</w:t>
      </w:r>
      <w:r w:rsidR="007D6E3B" w:rsidRPr="00EF50E4">
        <w:rPr>
          <w:rFonts w:cs="B Lotus"/>
          <w:sz w:val="24"/>
          <w:szCs w:val="24"/>
          <w:rtl/>
        </w:rPr>
        <w:softHyphen/>
      </w:r>
      <w:r w:rsidR="007D6E3B" w:rsidRPr="00EF50E4">
        <w:rPr>
          <w:rFonts w:cs="B Lotus" w:hint="cs"/>
          <w:sz w:val="24"/>
          <w:szCs w:val="24"/>
          <w:rtl/>
        </w:rPr>
        <w:t>های مورد مطالعه برای هیأت مدیره در این پژوهش شامل اندازه و استقلال هیأت مدیره می</w:t>
      </w:r>
      <w:r w:rsidR="00A21A44">
        <w:rPr>
          <w:rFonts w:cs="Cambria" w:hint="cs"/>
          <w:sz w:val="24"/>
          <w:szCs w:val="24"/>
          <w:rtl/>
        </w:rPr>
        <w:t> </w:t>
      </w:r>
      <w:r w:rsidR="007D6E3B" w:rsidRPr="00EF50E4">
        <w:rPr>
          <w:rFonts w:cs="B Lotus" w:hint="cs"/>
          <w:sz w:val="24"/>
          <w:szCs w:val="24"/>
          <w:rtl/>
        </w:rPr>
        <w:t xml:space="preserve">باشد. </w:t>
      </w:r>
      <w:r w:rsidR="008C46A3" w:rsidRPr="00EF50E4">
        <w:rPr>
          <w:rFonts w:cs="B Lotus" w:hint="cs"/>
          <w:sz w:val="24"/>
          <w:szCs w:val="24"/>
          <w:rtl/>
        </w:rPr>
        <w:t>به منظور دستیابی به اهداف پژوهش</w:t>
      </w:r>
      <w:r w:rsidR="008C67EA" w:rsidRPr="00EF50E4">
        <w:rPr>
          <w:rFonts w:cs="B Lotus" w:hint="cs"/>
          <w:sz w:val="24"/>
          <w:szCs w:val="24"/>
          <w:rtl/>
        </w:rPr>
        <w:t>،</w:t>
      </w:r>
      <w:r w:rsidR="008C46A3" w:rsidRPr="00EF50E4">
        <w:rPr>
          <w:rFonts w:cs="B Lotus" w:hint="cs"/>
          <w:sz w:val="24"/>
          <w:szCs w:val="24"/>
          <w:rtl/>
        </w:rPr>
        <w:t xml:space="preserve"> دو فرضیه تدوین و برای آزمون آنها از روش</w:t>
      </w:r>
      <w:r w:rsidR="008C46A3" w:rsidRPr="00EF50E4">
        <w:rPr>
          <w:rFonts w:cs="B Lotus"/>
          <w:sz w:val="24"/>
          <w:szCs w:val="24"/>
          <w:rtl/>
        </w:rPr>
        <w:softHyphen/>
      </w:r>
      <w:r w:rsidR="008C46A3" w:rsidRPr="00EF50E4">
        <w:rPr>
          <w:rFonts w:cs="B Lotus" w:hint="cs"/>
          <w:sz w:val="24"/>
          <w:szCs w:val="24"/>
          <w:rtl/>
        </w:rPr>
        <w:t>های آماری رگرسیون لجستیک به کار رفته است. نتایج حاصل از آزمون فرضیه اول پژوهش نشان داد که اندازه هیأت</w:t>
      </w:r>
      <w:r w:rsidR="008C46A3" w:rsidRPr="00EF50E4">
        <w:rPr>
          <w:rFonts w:cs="B Lotus"/>
          <w:sz w:val="24"/>
          <w:szCs w:val="24"/>
          <w:rtl/>
        </w:rPr>
        <w:softHyphen/>
      </w:r>
      <w:r w:rsidR="008C46A3" w:rsidRPr="00EF50E4">
        <w:rPr>
          <w:rFonts w:cs="B Lotus" w:hint="cs"/>
          <w:sz w:val="24"/>
          <w:szCs w:val="24"/>
          <w:rtl/>
        </w:rPr>
        <w:t>مدیره تأثیر منفی معناداری بر بیش</w:t>
      </w:r>
      <w:r w:rsidR="008C46A3" w:rsidRPr="00EF50E4">
        <w:rPr>
          <w:rFonts w:cs="B Lotus"/>
          <w:sz w:val="24"/>
          <w:szCs w:val="24"/>
          <w:rtl/>
        </w:rPr>
        <w:softHyphen/>
      </w:r>
      <w:r w:rsidR="008C46A3" w:rsidRPr="00EF50E4">
        <w:rPr>
          <w:rFonts w:cs="B Lotus" w:hint="cs"/>
          <w:sz w:val="24"/>
          <w:szCs w:val="24"/>
          <w:rtl/>
        </w:rPr>
        <w:t>اطمینانی مدیریت دارد. این نتیجه</w:t>
      </w:r>
      <w:r w:rsidR="008C46A3" w:rsidRPr="00EF50E4">
        <w:rPr>
          <w:rFonts w:cs="B Lotus"/>
          <w:sz w:val="24"/>
          <w:szCs w:val="24"/>
          <w:rtl/>
        </w:rPr>
        <w:softHyphen/>
      </w:r>
      <w:r w:rsidR="008C46A3" w:rsidRPr="00EF50E4">
        <w:rPr>
          <w:rFonts w:cs="B Lotus" w:hint="cs"/>
          <w:sz w:val="24"/>
          <w:szCs w:val="24"/>
          <w:rtl/>
        </w:rPr>
        <w:t>گیری با این فرض که با افزایش تعداد اعضای هیأت مدیره و حضور افراد با تخصص</w:t>
      </w:r>
      <w:r w:rsidR="008C46A3" w:rsidRPr="00EF50E4">
        <w:rPr>
          <w:rFonts w:cs="B Lotus"/>
          <w:sz w:val="24"/>
          <w:szCs w:val="24"/>
          <w:rtl/>
        </w:rPr>
        <w:softHyphen/>
      </w:r>
      <w:r w:rsidR="008C46A3" w:rsidRPr="00EF50E4">
        <w:rPr>
          <w:rFonts w:cs="B Lotus" w:hint="cs"/>
          <w:sz w:val="24"/>
          <w:szCs w:val="24"/>
          <w:rtl/>
        </w:rPr>
        <w:t>های مالی و فنی متفاوت به شکلی بهتر می</w:t>
      </w:r>
      <w:r w:rsidR="009667A9" w:rsidRPr="00EF50E4">
        <w:rPr>
          <w:rFonts w:cs="B Lotus"/>
          <w:sz w:val="24"/>
          <w:szCs w:val="24"/>
          <w:rtl/>
        </w:rPr>
        <w:softHyphen/>
      </w:r>
      <w:r w:rsidR="008C46A3" w:rsidRPr="00EF50E4">
        <w:rPr>
          <w:rFonts w:cs="B Lotus" w:hint="cs"/>
          <w:sz w:val="24"/>
          <w:szCs w:val="24"/>
          <w:rtl/>
        </w:rPr>
        <w:t>توان سوگیری</w:t>
      </w:r>
      <w:r w:rsidR="008C46A3" w:rsidRPr="00EF50E4">
        <w:rPr>
          <w:rFonts w:cs="B Lotus"/>
          <w:sz w:val="24"/>
          <w:szCs w:val="24"/>
          <w:rtl/>
        </w:rPr>
        <w:softHyphen/>
      </w:r>
      <w:r w:rsidR="008C46A3" w:rsidRPr="00EF50E4">
        <w:rPr>
          <w:rFonts w:cs="B Lotus" w:hint="cs"/>
          <w:sz w:val="24"/>
          <w:szCs w:val="24"/>
          <w:rtl/>
        </w:rPr>
        <w:t>های روانشناختی مدیران را تشخیص داد و کنترل بیشتری بر آن داشت در یک راستاست. نتایج حاصل از آزمون فرضیه دوم پژوهش بیانگر این بود که استقلال هیأت</w:t>
      </w:r>
      <w:r w:rsidR="007B767F" w:rsidRPr="00EF50E4">
        <w:rPr>
          <w:rFonts w:ascii="Cambria" w:hAnsi="Cambria" w:cs="Cambria" w:hint="cs"/>
          <w:sz w:val="24"/>
          <w:szCs w:val="24"/>
          <w:rtl/>
        </w:rPr>
        <w:t> </w:t>
      </w:r>
      <w:r w:rsidR="008C46A3" w:rsidRPr="00EF50E4">
        <w:rPr>
          <w:rFonts w:cs="B Lotus" w:hint="cs"/>
          <w:sz w:val="24"/>
          <w:szCs w:val="24"/>
          <w:rtl/>
        </w:rPr>
        <w:t>مدیره تأثیر منفی معناداری بر بیش</w:t>
      </w:r>
      <w:r w:rsidR="005E55CA">
        <w:rPr>
          <w:rFonts w:cs="Cambria" w:hint="cs"/>
          <w:sz w:val="24"/>
          <w:szCs w:val="24"/>
          <w:rtl/>
        </w:rPr>
        <w:t> </w:t>
      </w:r>
      <w:r w:rsidR="008C46A3" w:rsidRPr="00EF50E4">
        <w:rPr>
          <w:rFonts w:cs="B Lotus" w:hint="cs"/>
          <w:sz w:val="24"/>
          <w:szCs w:val="24"/>
          <w:rtl/>
        </w:rPr>
        <w:t xml:space="preserve">اطمینانی مدیریت دارد. </w:t>
      </w:r>
      <w:r w:rsidR="00793B65" w:rsidRPr="00EF50E4">
        <w:rPr>
          <w:rFonts w:cs="B Lotus" w:hint="cs"/>
          <w:sz w:val="24"/>
          <w:szCs w:val="24"/>
          <w:rtl/>
        </w:rPr>
        <w:t>بنابراین،</w:t>
      </w:r>
      <w:r w:rsidR="008C46A3" w:rsidRPr="00EF50E4">
        <w:rPr>
          <w:rFonts w:cs="B Lotus" w:hint="cs"/>
          <w:sz w:val="24"/>
          <w:szCs w:val="24"/>
          <w:rtl/>
        </w:rPr>
        <w:t xml:space="preserve"> وجود هیأت مدیره مستقل از مدیران موظف می</w:t>
      </w:r>
      <w:r w:rsidR="008C46A3" w:rsidRPr="00EF50E4">
        <w:rPr>
          <w:rFonts w:cs="B Lotus"/>
          <w:sz w:val="24"/>
          <w:szCs w:val="24"/>
          <w:rtl/>
        </w:rPr>
        <w:softHyphen/>
      </w:r>
      <w:r w:rsidR="008C46A3" w:rsidRPr="00EF50E4">
        <w:rPr>
          <w:rFonts w:cs="B Lotus" w:hint="cs"/>
          <w:sz w:val="24"/>
          <w:szCs w:val="24"/>
          <w:rtl/>
        </w:rPr>
        <w:t>تواند با جبهه</w:t>
      </w:r>
      <w:r w:rsidR="008C46A3" w:rsidRPr="00EF50E4">
        <w:rPr>
          <w:rFonts w:cs="B Lotus"/>
          <w:sz w:val="24"/>
          <w:szCs w:val="24"/>
          <w:rtl/>
        </w:rPr>
        <w:softHyphen/>
      </w:r>
      <w:r w:rsidR="008C46A3" w:rsidRPr="00EF50E4">
        <w:rPr>
          <w:rFonts w:cs="B Lotus" w:hint="cs"/>
          <w:sz w:val="24"/>
          <w:szCs w:val="24"/>
          <w:rtl/>
        </w:rPr>
        <w:t>گیری در مقابل سوگیری بیش</w:t>
      </w:r>
      <w:r w:rsidR="008C67EA" w:rsidRPr="00EF50E4">
        <w:rPr>
          <w:rFonts w:ascii="Cambria" w:hAnsi="Cambria" w:cs="Cambria" w:hint="cs"/>
          <w:sz w:val="24"/>
          <w:szCs w:val="24"/>
          <w:rtl/>
        </w:rPr>
        <w:t> </w:t>
      </w:r>
      <w:r w:rsidR="008C46A3" w:rsidRPr="00EF50E4">
        <w:rPr>
          <w:rFonts w:cs="B Lotus" w:hint="cs"/>
          <w:sz w:val="24"/>
          <w:szCs w:val="24"/>
          <w:rtl/>
        </w:rPr>
        <w:t>اطمینانی تا حد زیادی این اثرات را کاهش دهد</w:t>
      </w:r>
      <w:r w:rsidR="003A71A0" w:rsidRPr="00EF50E4">
        <w:rPr>
          <w:rFonts w:cs="B Lotus" w:hint="cs"/>
          <w:sz w:val="24"/>
          <w:szCs w:val="24"/>
          <w:rtl/>
        </w:rPr>
        <w:t>.</w:t>
      </w:r>
      <w:r w:rsidR="00537A1B" w:rsidRPr="00EF50E4">
        <w:rPr>
          <w:rFonts w:cs="B Lotus" w:hint="cs"/>
          <w:sz w:val="24"/>
          <w:szCs w:val="24"/>
          <w:rtl/>
        </w:rPr>
        <w:t xml:space="preserve"> علاوه بر این یافته</w:t>
      </w:r>
      <w:r w:rsidR="00537A1B" w:rsidRPr="00EF50E4">
        <w:rPr>
          <w:rFonts w:cs="B Lotus"/>
          <w:sz w:val="24"/>
          <w:szCs w:val="24"/>
          <w:rtl/>
        </w:rPr>
        <w:softHyphen/>
      </w:r>
      <w:r w:rsidR="00537A1B" w:rsidRPr="00EF50E4">
        <w:rPr>
          <w:rFonts w:cs="B Lotus" w:hint="cs"/>
          <w:sz w:val="24"/>
          <w:szCs w:val="24"/>
          <w:rtl/>
        </w:rPr>
        <w:t>ها نشان می</w:t>
      </w:r>
      <w:r w:rsidR="00537A1B" w:rsidRPr="00EF50E4">
        <w:rPr>
          <w:rFonts w:cs="B Lotus"/>
          <w:sz w:val="24"/>
          <w:szCs w:val="24"/>
          <w:rtl/>
        </w:rPr>
        <w:softHyphen/>
      </w:r>
      <w:r w:rsidR="00537A1B" w:rsidRPr="00EF50E4">
        <w:rPr>
          <w:rFonts w:cs="B Lotus" w:hint="cs"/>
          <w:sz w:val="24"/>
          <w:szCs w:val="24"/>
          <w:rtl/>
        </w:rPr>
        <w:t>دهد رابطه اندازه شرکت، نرخ بازده دارایی</w:t>
      </w:r>
      <w:r w:rsidR="005E55CA">
        <w:rPr>
          <w:rFonts w:cs="Cambria" w:hint="cs"/>
          <w:sz w:val="24"/>
          <w:szCs w:val="24"/>
          <w:rtl/>
        </w:rPr>
        <w:t> </w:t>
      </w:r>
      <w:r w:rsidR="00537A1B" w:rsidRPr="00EF50E4">
        <w:rPr>
          <w:rFonts w:cs="B Lotus" w:hint="cs"/>
          <w:sz w:val="24"/>
          <w:szCs w:val="24"/>
          <w:rtl/>
        </w:rPr>
        <w:t>ها و نسبت ارزش بازار به ارزش دفتری حقوق صاحبان سهام با بیش</w:t>
      </w:r>
      <w:r w:rsidR="00537A1B" w:rsidRPr="00EF50E4">
        <w:rPr>
          <w:rFonts w:cs="B Lotus"/>
          <w:sz w:val="24"/>
          <w:szCs w:val="24"/>
          <w:rtl/>
        </w:rPr>
        <w:softHyphen/>
      </w:r>
      <w:r w:rsidR="00537A1B" w:rsidRPr="00EF50E4">
        <w:rPr>
          <w:rFonts w:cs="B Lotus" w:hint="cs"/>
          <w:sz w:val="24"/>
          <w:szCs w:val="24"/>
          <w:rtl/>
        </w:rPr>
        <w:t>اطمینانی مدیریت، معنادار است.</w:t>
      </w:r>
    </w:p>
    <w:p w14:paraId="796B5006" w14:textId="77777777" w:rsidR="00822C12" w:rsidRPr="00EF50E4" w:rsidRDefault="00822C12" w:rsidP="00BF2E6F">
      <w:pPr>
        <w:jc w:val="lowKashida"/>
        <w:rPr>
          <w:rFonts w:cs="B Lotus"/>
          <w:sz w:val="24"/>
          <w:szCs w:val="24"/>
          <w:rtl/>
        </w:rPr>
      </w:pPr>
    </w:p>
    <w:p w14:paraId="5B2BE90A" w14:textId="69FE240F" w:rsidR="00011C23" w:rsidRPr="00EF50E4" w:rsidRDefault="009667A9" w:rsidP="008C67EA">
      <w:pPr>
        <w:jc w:val="lowKashida"/>
        <w:rPr>
          <w:rFonts w:cs="B Lotus"/>
          <w:sz w:val="22"/>
          <w:szCs w:val="22"/>
          <w:rtl/>
        </w:rPr>
      </w:pPr>
      <w:r w:rsidRPr="00EF50E4">
        <w:rPr>
          <w:rFonts w:cs="B Lotus" w:hint="cs"/>
          <w:b/>
          <w:bCs/>
          <w:sz w:val="22"/>
          <w:szCs w:val="22"/>
          <w:rtl/>
        </w:rPr>
        <w:t>واژگان</w:t>
      </w:r>
      <w:r w:rsidR="00011C23" w:rsidRPr="00EF50E4">
        <w:rPr>
          <w:rFonts w:cs="B Lotus" w:hint="cs"/>
          <w:b/>
          <w:bCs/>
          <w:sz w:val="22"/>
          <w:szCs w:val="22"/>
          <w:rtl/>
        </w:rPr>
        <w:t xml:space="preserve"> کلیدی:</w:t>
      </w:r>
      <w:r w:rsidR="00D86606" w:rsidRPr="00EF50E4">
        <w:rPr>
          <w:rFonts w:cs="B Lotus" w:hint="cs"/>
          <w:sz w:val="22"/>
          <w:szCs w:val="22"/>
          <w:rtl/>
        </w:rPr>
        <w:t xml:space="preserve"> </w:t>
      </w:r>
      <w:r w:rsidR="00AE0B1A" w:rsidRPr="00EF50E4">
        <w:rPr>
          <w:rFonts w:cs="B Lotus" w:hint="cs"/>
          <w:sz w:val="22"/>
          <w:szCs w:val="22"/>
          <w:rtl/>
        </w:rPr>
        <w:t>اندازه</w:t>
      </w:r>
      <w:r w:rsidR="001C60E5" w:rsidRPr="00EF50E4">
        <w:rPr>
          <w:rFonts w:cs="B Lotus" w:hint="cs"/>
          <w:sz w:val="22"/>
          <w:szCs w:val="22"/>
          <w:rtl/>
        </w:rPr>
        <w:t xml:space="preserve"> هیأت مدیره، </w:t>
      </w:r>
      <w:r w:rsidR="00AE0B1A" w:rsidRPr="00EF50E4">
        <w:rPr>
          <w:rFonts w:cs="B Lotus" w:hint="cs"/>
          <w:sz w:val="22"/>
          <w:szCs w:val="22"/>
          <w:rtl/>
        </w:rPr>
        <w:t>استقلال هیأت</w:t>
      </w:r>
      <w:r w:rsidR="00AE0B1A" w:rsidRPr="00EF50E4">
        <w:rPr>
          <w:rFonts w:cs="B Lotus"/>
          <w:sz w:val="22"/>
          <w:szCs w:val="22"/>
          <w:rtl/>
        </w:rPr>
        <w:softHyphen/>
      </w:r>
      <w:r w:rsidR="00AE0B1A" w:rsidRPr="00EF50E4">
        <w:rPr>
          <w:rFonts w:cs="B Lotus" w:hint="cs"/>
          <w:sz w:val="22"/>
          <w:szCs w:val="22"/>
          <w:rtl/>
        </w:rPr>
        <w:t xml:space="preserve">مدیره، </w:t>
      </w:r>
      <w:r w:rsidR="00011C23" w:rsidRPr="00EF50E4">
        <w:rPr>
          <w:rFonts w:cs="B Lotus" w:hint="cs"/>
          <w:sz w:val="22"/>
          <w:szCs w:val="22"/>
          <w:rtl/>
        </w:rPr>
        <w:t>بیش</w:t>
      </w:r>
      <w:r w:rsidR="00011C23" w:rsidRPr="00EF50E4">
        <w:rPr>
          <w:rFonts w:cs="B Lotus"/>
          <w:sz w:val="22"/>
          <w:szCs w:val="22"/>
          <w:rtl/>
        </w:rPr>
        <w:softHyphen/>
      </w:r>
      <w:r w:rsidR="00011C23" w:rsidRPr="00EF50E4">
        <w:rPr>
          <w:rFonts w:cs="B Lotus" w:hint="cs"/>
          <w:sz w:val="22"/>
          <w:szCs w:val="22"/>
          <w:rtl/>
        </w:rPr>
        <w:t>اطمینانی مدیریت،</w:t>
      </w:r>
      <w:r w:rsidR="0007358E" w:rsidRPr="00EF50E4">
        <w:rPr>
          <w:rFonts w:cs="B Lotus" w:hint="cs"/>
          <w:sz w:val="22"/>
          <w:szCs w:val="22"/>
          <w:rtl/>
        </w:rPr>
        <w:t xml:space="preserve"> </w:t>
      </w:r>
      <w:r w:rsidRPr="00EF50E4">
        <w:rPr>
          <w:rFonts w:cs="B Lotus" w:hint="cs"/>
          <w:sz w:val="22"/>
          <w:szCs w:val="22"/>
          <w:rtl/>
        </w:rPr>
        <w:t>اصول</w:t>
      </w:r>
      <w:r w:rsidR="00011C23" w:rsidRPr="00EF50E4">
        <w:rPr>
          <w:rFonts w:cs="B Lotus" w:hint="cs"/>
          <w:sz w:val="22"/>
          <w:szCs w:val="22"/>
          <w:rtl/>
        </w:rPr>
        <w:t xml:space="preserve"> </w:t>
      </w:r>
      <w:r w:rsidR="00C747D4" w:rsidRPr="00EF50E4">
        <w:rPr>
          <w:rFonts w:cs="B Lotus" w:hint="cs"/>
          <w:sz w:val="22"/>
          <w:szCs w:val="22"/>
          <w:rtl/>
        </w:rPr>
        <w:t>راهبری</w:t>
      </w:r>
      <w:r w:rsidR="008C67EA" w:rsidRPr="00EF50E4">
        <w:rPr>
          <w:rFonts w:cs="B Lotus" w:hint="cs"/>
          <w:sz w:val="22"/>
          <w:szCs w:val="22"/>
          <w:rtl/>
        </w:rPr>
        <w:t xml:space="preserve"> شرکت</w:t>
      </w:r>
      <w:r w:rsidR="002413DA" w:rsidRPr="00EF50E4">
        <w:rPr>
          <w:rFonts w:ascii="Calibri" w:hAnsi="Calibri" w:cs="B Lotus"/>
          <w:sz w:val="22"/>
          <w:szCs w:val="22"/>
          <w:rtl/>
        </w:rPr>
        <w:softHyphen/>
      </w:r>
      <w:r w:rsidR="008C67EA" w:rsidRPr="00EF50E4">
        <w:rPr>
          <w:rFonts w:cs="B Lotus" w:hint="cs"/>
          <w:sz w:val="22"/>
          <w:szCs w:val="22"/>
          <w:rtl/>
        </w:rPr>
        <w:t>ها</w:t>
      </w:r>
      <w:r w:rsidR="00D86606" w:rsidRPr="00EF50E4">
        <w:rPr>
          <w:rFonts w:cs="B Lotus" w:hint="cs"/>
          <w:sz w:val="22"/>
          <w:szCs w:val="22"/>
          <w:rtl/>
        </w:rPr>
        <w:t xml:space="preserve"> و </w:t>
      </w:r>
      <w:r w:rsidR="008C67EA" w:rsidRPr="00EF50E4">
        <w:rPr>
          <w:rFonts w:cs="B Lotus" w:hint="cs"/>
          <w:sz w:val="22"/>
          <w:szCs w:val="22"/>
          <w:rtl/>
        </w:rPr>
        <w:t>نظریه</w:t>
      </w:r>
      <w:r w:rsidR="00D86606" w:rsidRPr="00EF50E4">
        <w:rPr>
          <w:rFonts w:cs="B Lotus" w:hint="cs"/>
          <w:sz w:val="22"/>
          <w:szCs w:val="22"/>
          <w:rtl/>
        </w:rPr>
        <w:t xml:space="preserve"> نمایندگی.</w:t>
      </w:r>
    </w:p>
    <w:p w14:paraId="4A1CE1F7" w14:textId="2C2FE5FC" w:rsidR="00715B19" w:rsidRPr="00EF50E4" w:rsidRDefault="00715B19" w:rsidP="00715B19">
      <w:pPr>
        <w:pStyle w:val="Heading0"/>
        <w:spacing w:before="0"/>
        <w:jc w:val="both"/>
        <w:rPr>
          <w:rFonts w:cs="B Lotus"/>
          <w:kern w:val="0"/>
          <w:sz w:val="20"/>
          <w:szCs w:val="20"/>
        </w:rPr>
      </w:pPr>
      <w:r w:rsidRPr="00EF50E4">
        <w:rPr>
          <w:rFonts w:cs="B Lotus" w:hint="cs"/>
          <w:kern w:val="0"/>
          <w:sz w:val="20"/>
          <w:szCs w:val="20"/>
          <w:rtl/>
        </w:rPr>
        <w:t>کد طبقه</w:t>
      </w:r>
      <w:r w:rsidRPr="00EF50E4">
        <w:rPr>
          <w:rFonts w:cs="B Lotus" w:hint="cs"/>
          <w:kern w:val="0"/>
          <w:sz w:val="20"/>
          <w:szCs w:val="20"/>
          <w:rtl/>
        </w:rPr>
        <w:softHyphen/>
        <w:t xml:space="preserve">بندی موضوعی: </w:t>
      </w:r>
      <w:r w:rsidRPr="00EF50E4">
        <w:rPr>
          <w:rFonts w:cs="B Lotus"/>
          <w:b w:val="0"/>
          <w:bCs w:val="0"/>
          <w:kern w:val="0"/>
          <w:sz w:val="20"/>
          <w:szCs w:val="20"/>
        </w:rPr>
        <w:t>M41</w:t>
      </w:r>
      <w:r w:rsidRPr="00EF50E4">
        <w:rPr>
          <w:rFonts w:cs="B Lotus" w:hint="cs"/>
          <w:b w:val="0"/>
          <w:bCs w:val="0"/>
          <w:kern w:val="0"/>
          <w:sz w:val="20"/>
          <w:szCs w:val="20"/>
          <w:rtl/>
        </w:rPr>
        <w:t xml:space="preserve">، </w:t>
      </w:r>
      <w:r w:rsidRPr="00EF50E4">
        <w:rPr>
          <w:rFonts w:cs="B Lotus"/>
          <w:b w:val="0"/>
          <w:bCs w:val="0"/>
          <w:kern w:val="0"/>
          <w:sz w:val="20"/>
          <w:szCs w:val="20"/>
        </w:rPr>
        <w:t>M49</w:t>
      </w:r>
    </w:p>
    <w:p w14:paraId="0B944959" w14:textId="77777777" w:rsidR="00715B19" w:rsidRPr="00EF50E4" w:rsidRDefault="00715B19" w:rsidP="008C67EA">
      <w:pPr>
        <w:jc w:val="lowKashida"/>
        <w:rPr>
          <w:rFonts w:cs="B Lotus"/>
          <w:b/>
          <w:bCs/>
          <w:sz w:val="22"/>
          <w:szCs w:val="22"/>
          <w:rtl/>
        </w:rPr>
      </w:pPr>
    </w:p>
    <w:p w14:paraId="05836930" w14:textId="1D670472" w:rsidR="00011C23" w:rsidRPr="00EF50E4" w:rsidRDefault="00011C23">
      <w:pPr>
        <w:bidi w:val="0"/>
        <w:spacing w:after="200" w:line="276" w:lineRule="auto"/>
        <w:rPr>
          <w:rFonts w:cs="B Lotus"/>
          <w:sz w:val="26"/>
          <w:szCs w:val="26"/>
          <w:rtl/>
        </w:rPr>
      </w:pPr>
      <w:r w:rsidRPr="00EF50E4">
        <w:rPr>
          <w:rFonts w:cs="B Lotus"/>
          <w:b/>
          <w:bCs/>
          <w:sz w:val="32"/>
          <w:szCs w:val="32"/>
          <w:rtl/>
        </w:rPr>
        <w:br w:type="page"/>
      </w:r>
    </w:p>
    <w:p w14:paraId="567A7BA6" w14:textId="77777777" w:rsidR="00A537C3" w:rsidRPr="00EF50E4" w:rsidRDefault="00A537C3" w:rsidP="00812F86">
      <w:pPr>
        <w:jc w:val="lowKashida"/>
        <w:rPr>
          <w:rFonts w:cs="B Lotus"/>
          <w:b/>
          <w:bCs/>
          <w:sz w:val="28"/>
          <w:szCs w:val="28"/>
          <w:rtl/>
        </w:rPr>
      </w:pPr>
      <w:r w:rsidRPr="00EF50E4">
        <w:rPr>
          <w:rFonts w:cs="B Lotus" w:hint="cs"/>
          <w:b/>
          <w:bCs/>
          <w:sz w:val="28"/>
          <w:szCs w:val="28"/>
          <w:rtl/>
        </w:rPr>
        <w:lastRenderedPageBreak/>
        <w:t>مقدمه</w:t>
      </w:r>
    </w:p>
    <w:p w14:paraId="0D234775" w14:textId="4717B914" w:rsidR="002E7F22" w:rsidRPr="00EF50E4" w:rsidRDefault="00846040" w:rsidP="004B17E2">
      <w:pPr>
        <w:ind w:firstLine="284"/>
        <w:jc w:val="lowKashida"/>
        <w:rPr>
          <w:rFonts w:cs="B Lotus"/>
          <w:sz w:val="26"/>
          <w:szCs w:val="26"/>
          <w:rtl/>
        </w:rPr>
      </w:pPr>
      <w:r w:rsidRPr="00EF50E4">
        <w:rPr>
          <w:rFonts w:cs="B Lotus" w:hint="cs"/>
          <w:sz w:val="26"/>
          <w:szCs w:val="26"/>
          <w:rtl/>
        </w:rPr>
        <w:t>پیدایش انقلاب صنعتی، شکل</w:t>
      </w:r>
      <w:r w:rsidRPr="00EF50E4">
        <w:rPr>
          <w:rFonts w:cs="B Lotus"/>
          <w:sz w:val="26"/>
          <w:szCs w:val="26"/>
          <w:rtl/>
        </w:rPr>
        <w:softHyphen/>
      </w:r>
      <w:r w:rsidRPr="00EF50E4">
        <w:rPr>
          <w:rFonts w:cs="B Lotus" w:hint="cs"/>
          <w:sz w:val="26"/>
          <w:szCs w:val="26"/>
          <w:rtl/>
        </w:rPr>
        <w:t>گیری کارخانجات بزرگ و انجام طرح</w:t>
      </w:r>
      <w:r w:rsidRPr="00EF50E4">
        <w:rPr>
          <w:rFonts w:cs="B Lotus"/>
          <w:sz w:val="26"/>
          <w:szCs w:val="26"/>
          <w:rtl/>
        </w:rPr>
        <w:softHyphen/>
      </w:r>
      <w:r w:rsidRPr="00EF50E4">
        <w:rPr>
          <w:rFonts w:cs="B Lotus" w:hint="cs"/>
          <w:sz w:val="26"/>
          <w:szCs w:val="26"/>
          <w:rtl/>
        </w:rPr>
        <w:t>های عظیمی چون احداث شبکه</w:t>
      </w:r>
      <w:r w:rsidRPr="00EF50E4">
        <w:rPr>
          <w:rFonts w:cs="B Lotus"/>
          <w:sz w:val="26"/>
          <w:szCs w:val="26"/>
          <w:rtl/>
        </w:rPr>
        <w:softHyphen/>
      </w:r>
      <w:r w:rsidRPr="00EF50E4">
        <w:rPr>
          <w:rFonts w:cs="B Lotus" w:hint="cs"/>
          <w:sz w:val="26"/>
          <w:szCs w:val="26"/>
          <w:rtl/>
        </w:rPr>
        <w:t>های سراسری راه</w:t>
      </w:r>
      <w:r w:rsidRPr="00EF50E4">
        <w:rPr>
          <w:rFonts w:cs="B Lotus"/>
          <w:sz w:val="26"/>
          <w:szCs w:val="26"/>
          <w:rtl/>
        </w:rPr>
        <w:softHyphen/>
      </w:r>
      <w:r w:rsidRPr="00EF50E4">
        <w:rPr>
          <w:rFonts w:cs="B Lotus" w:hint="cs"/>
          <w:sz w:val="26"/>
          <w:szCs w:val="26"/>
          <w:rtl/>
        </w:rPr>
        <w:t>آهن، این حقیقت را آشکار ساخت که به منظور اداره شرکت</w:t>
      </w:r>
      <w:r w:rsidRPr="00EF50E4">
        <w:rPr>
          <w:rFonts w:cs="B Lotus"/>
          <w:sz w:val="26"/>
          <w:szCs w:val="26"/>
          <w:rtl/>
        </w:rPr>
        <w:softHyphen/>
      </w:r>
      <w:r w:rsidRPr="00EF50E4">
        <w:rPr>
          <w:rFonts w:cs="B Lotus" w:hint="cs"/>
          <w:sz w:val="26"/>
          <w:szCs w:val="26"/>
          <w:rtl/>
        </w:rPr>
        <w:t>ها سرمایه</w:t>
      </w:r>
      <w:r w:rsidRPr="00EF50E4">
        <w:rPr>
          <w:rFonts w:cs="B Lotus"/>
          <w:sz w:val="26"/>
          <w:szCs w:val="26"/>
          <w:rtl/>
        </w:rPr>
        <w:softHyphen/>
      </w:r>
      <w:r w:rsidRPr="00EF50E4">
        <w:rPr>
          <w:rFonts w:cs="B Lotus" w:hint="cs"/>
          <w:sz w:val="26"/>
          <w:szCs w:val="26"/>
          <w:rtl/>
        </w:rPr>
        <w:t>های کلانی نیاز است. این پدیده ایجاب می</w:t>
      </w:r>
      <w:r w:rsidRPr="00EF50E4">
        <w:rPr>
          <w:rFonts w:cs="B Lotus"/>
          <w:sz w:val="26"/>
          <w:szCs w:val="26"/>
          <w:rtl/>
        </w:rPr>
        <w:softHyphen/>
      </w:r>
      <w:r w:rsidRPr="00EF50E4">
        <w:rPr>
          <w:rFonts w:cs="B Lotus" w:hint="cs"/>
          <w:sz w:val="26"/>
          <w:szCs w:val="26"/>
          <w:rtl/>
        </w:rPr>
        <w:t>کرد که سرمایه</w:t>
      </w:r>
      <w:r w:rsidRPr="00EF50E4">
        <w:rPr>
          <w:rFonts w:cs="B Lotus"/>
          <w:sz w:val="26"/>
          <w:szCs w:val="26"/>
          <w:rtl/>
        </w:rPr>
        <w:softHyphen/>
      </w:r>
      <w:r w:rsidRPr="00EF50E4">
        <w:rPr>
          <w:rFonts w:cs="B Lotus" w:hint="cs"/>
          <w:sz w:val="26"/>
          <w:szCs w:val="26"/>
          <w:rtl/>
        </w:rPr>
        <w:t xml:space="preserve">گذار و مدیر از هم جدا شوند و از این رو رابطه نمایندگی اهمیت پیدا کرد. </w:t>
      </w:r>
      <w:r w:rsidR="009E59A6" w:rsidRPr="00EF50E4">
        <w:rPr>
          <w:rFonts w:cs="B Lotus" w:hint="cs"/>
          <w:sz w:val="26"/>
          <w:szCs w:val="26"/>
          <w:rtl/>
        </w:rPr>
        <w:t>رابطه نمایندگی</w:t>
      </w:r>
      <w:r w:rsidR="000638A4" w:rsidRPr="00EF50E4">
        <w:rPr>
          <w:rFonts w:cs="B Lotus" w:hint="cs"/>
          <w:sz w:val="26"/>
          <w:szCs w:val="26"/>
          <w:rtl/>
        </w:rPr>
        <w:t>،</w:t>
      </w:r>
      <w:r w:rsidR="009E59A6" w:rsidRPr="00EF50E4">
        <w:rPr>
          <w:rFonts w:cs="B Lotus" w:hint="cs"/>
          <w:sz w:val="26"/>
          <w:szCs w:val="26"/>
          <w:rtl/>
        </w:rPr>
        <w:t xml:space="preserve"> قراردادی است که </w:t>
      </w:r>
      <w:r w:rsidRPr="00EF50E4">
        <w:rPr>
          <w:rFonts w:cs="B Lotus" w:hint="cs"/>
          <w:sz w:val="26"/>
          <w:szCs w:val="26"/>
          <w:rtl/>
        </w:rPr>
        <w:t>بر اساس آن صاحبکار یا مالک، نماینده یا عامل را از جانب خود منصوب نموده و اختیار تصمیم</w:t>
      </w:r>
      <w:r w:rsidR="002565C3" w:rsidRPr="00EF50E4">
        <w:rPr>
          <w:rFonts w:cs="Cambria" w:hint="cs"/>
          <w:sz w:val="26"/>
          <w:szCs w:val="26"/>
          <w:rtl/>
        </w:rPr>
        <w:t> </w:t>
      </w:r>
      <w:r w:rsidRPr="00EF50E4">
        <w:rPr>
          <w:rFonts w:cs="B Lotus" w:hint="cs"/>
          <w:sz w:val="26"/>
          <w:szCs w:val="26"/>
          <w:rtl/>
        </w:rPr>
        <w:t>گیری را به او تفویض می</w:t>
      </w:r>
      <w:r w:rsidRPr="00EF50E4">
        <w:rPr>
          <w:rFonts w:cs="B Lotus"/>
          <w:sz w:val="26"/>
          <w:szCs w:val="26"/>
          <w:rtl/>
        </w:rPr>
        <w:softHyphen/>
      </w:r>
      <w:r w:rsidRPr="00EF50E4">
        <w:rPr>
          <w:rFonts w:cs="B Lotus" w:hint="cs"/>
          <w:sz w:val="26"/>
          <w:szCs w:val="26"/>
          <w:rtl/>
        </w:rPr>
        <w:t xml:space="preserve">کند </w:t>
      </w:r>
      <w:r w:rsidR="004B17E2">
        <w:rPr>
          <w:rFonts w:cs="B Lotus" w:hint="cs"/>
          <w:sz w:val="26"/>
          <w:szCs w:val="26"/>
          <w:rtl/>
        </w:rPr>
        <w:t>[37]</w:t>
      </w:r>
      <w:r w:rsidRPr="00EF50E4">
        <w:rPr>
          <w:rFonts w:cs="B Lotus" w:hint="cs"/>
          <w:sz w:val="26"/>
          <w:szCs w:val="26"/>
          <w:rtl/>
        </w:rPr>
        <w:t>. ارتباط بین سهامداران و مدیران شرکت</w:t>
      </w:r>
      <w:r w:rsidRPr="00EF50E4">
        <w:rPr>
          <w:rFonts w:cs="B Lotus"/>
          <w:sz w:val="26"/>
          <w:szCs w:val="26"/>
          <w:rtl/>
        </w:rPr>
        <w:softHyphen/>
      </w:r>
      <w:r w:rsidRPr="00EF50E4">
        <w:rPr>
          <w:rFonts w:cs="B Lotus" w:hint="cs"/>
          <w:sz w:val="26"/>
          <w:szCs w:val="26"/>
          <w:rtl/>
        </w:rPr>
        <w:t>ها، همراه با منافع متضادی است که در نتیجه جدایی مالکیت از مدیریت، اهداف متفاوت و عدم تقارن اطلاعاتی بین مدیران و سهامداران رخ می</w:t>
      </w:r>
      <w:r w:rsidRPr="00EF50E4">
        <w:rPr>
          <w:rFonts w:cs="B Lotus"/>
          <w:sz w:val="26"/>
          <w:szCs w:val="26"/>
          <w:rtl/>
        </w:rPr>
        <w:softHyphen/>
      </w:r>
      <w:r w:rsidRPr="00EF50E4">
        <w:rPr>
          <w:rFonts w:cs="B Lotus" w:hint="cs"/>
          <w:sz w:val="26"/>
          <w:szCs w:val="26"/>
          <w:rtl/>
        </w:rPr>
        <w:t>دهد و مدیران دارای این انگیزه و توانایی هستند که در راستای افزایش منافع و علایق شخصی خویش فعالیت کنند. در نتیجه، اقدامات و تصمیمات آنها لزوماً موجب به حداکثر رساندن ثروت و رفاه مالکان نمی</w:t>
      </w:r>
      <w:r w:rsidR="003A041E" w:rsidRPr="00EF50E4">
        <w:rPr>
          <w:rFonts w:cs="Cambria" w:hint="cs"/>
          <w:sz w:val="26"/>
          <w:szCs w:val="26"/>
          <w:rtl/>
        </w:rPr>
        <w:t> </w:t>
      </w:r>
      <w:r w:rsidRPr="00EF50E4">
        <w:rPr>
          <w:rFonts w:cs="B Lotus" w:hint="cs"/>
          <w:sz w:val="26"/>
          <w:szCs w:val="26"/>
          <w:rtl/>
        </w:rPr>
        <w:t>شود. از این رو، سهامداران منطقی دارای انگیزه لازم برای ایجاد ساز و کارهایی جهت نظارت بر فعالیت</w:t>
      </w:r>
      <w:r w:rsidRPr="00EF50E4">
        <w:rPr>
          <w:rFonts w:cs="B Lotus"/>
          <w:sz w:val="26"/>
          <w:szCs w:val="26"/>
          <w:rtl/>
        </w:rPr>
        <w:softHyphen/>
      </w:r>
      <w:r w:rsidRPr="00EF50E4">
        <w:rPr>
          <w:rFonts w:cs="B Lotus" w:hint="cs"/>
          <w:sz w:val="26"/>
          <w:szCs w:val="26"/>
          <w:rtl/>
        </w:rPr>
        <w:t>های مدیران و کنترل رفتارهای فرصت</w:t>
      </w:r>
      <w:r w:rsidRPr="00EF50E4">
        <w:rPr>
          <w:rFonts w:cs="B Lotus"/>
          <w:sz w:val="26"/>
          <w:szCs w:val="26"/>
          <w:rtl/>
        </w:rPr>
        <w:softHyphen/>
      </w:r>
      <w:r w:rsidRPr="00EF50E4">
        <w:rPr>
          <w:rFonts w:cs="B Lotus" w:hint="cs"/>
          <w:sz w:val="26"/>
          <w:szCs w:val="26"/>
          <w:rtl/>
        </w:rPr>
        <w:t xml:space="preserve">طلبانه آنها هستند و موضوع ساز و کارهای </w:t>
      </w:r>
      <w:r w:rsidR="000638A4" w:rsidRPr="00EF50E4">
        <w:rPr>
          <w:rFonts w:cs="B Lotus" w:hint="cs"/>
          <w:sz w:val="26"/>
          <w:szCs w:val="26"/>
          <w:rtl/>
        </w:rPr>
        <w:t xml:space="preserve">اصول </w:t>
      </w:r>
      <w:r w:rsidR="00F12774" w:rsidRPr="00EF50E4">
        <w:rPr>
          <w:rFonts w:cs="B Lotus" w:hint="cs"/>
          <w:sz w:val="26"/>
          <w:szCs w:val="26"/>
          <w:rtl/>
        </w:rPr>
        <w:t>راهبری</w:t>
      </w:r>
      <w:r w:rsidR="000638A4" w:rsidRPr="00EF50E4">
        <w:rPr>
          <w:rFonts w:cs="B Lotus" w:hint="cs"/>
          <w:sz w:val="26"/>
          <w:szCs w:val="26"/>
          <w:rtl/>
        </w:rPr>
        <w:t xml:space="preserve"> شرکت</w:t>
      </w:r>
      <w:r w:rsidR="000638A4" w:rsidRPr="00EF50E4">
        <w:rPr>
          <w:rFonts w:cs="B Lotus"/>
          <w:sz w:val="26"/>
          <w:szCs w:val="26"/>
          <w:rtl/>
        </w:rPr>
        <w:softHyphen/>
      </w:r>
      <w:r w:rsidR="000638A4" w:rsidRPr="00EF50E4">
        <w:rPr>
          <w:rFonts w:cs="B Lotus" w:hint="cs"/>
          <w:sz w:val="26"/>
          <w:szCs w:val="26"/>
          <w:rtl/>
        </w:rPr>
        <w:t>ها</w:t>
      </w:r>
      <w:r w:rsidR="000E2C72" w:rsidRPr="00EF50E4">
        <w:rPr>
          <w:rStyle w:val="FootnoteReference"/>
          <w:rFonts w:cs="B Lotus"/>
          <w:sz w:val="26"/>
          <w:szCs w:val="26"/>
          <w:rtl/>
        </w:rPr>
        <w:footnoteReference w:id="1"/>
      </w:r>
      <w:r w:rsidRPr="00EF50E4">
        <w:rPr>
          <w:rFonts w:cs="B Lotus" w:hint="cs"/>
          <w:sz w:val="26"/>
          <w:szCs w:val="26"/>
          <w:rtl/>
        </w:rPr>
        <w:t xml:space="preserve"> به عنوان راه</w:t>
      </w:r>
      <w:r w:rsidR="002565C3" w:rsidRPr="00EF50E4">
        <w:rPr>
          <w:rFonts w:cs="Cambria" w:hint="cs"/>
          <w:sz w:val="26"/>
          <w:szCs w:val="26"/>
          <w:rtl/>
        </w:rPr>
        <w:t> </w:t>
      </w:r>
      <w:r w:rsidRPr="00EF50E4">
        <w:rPr>
          <w:rFonts w:cs="B Lotus" w:hint="cs"/>
          <w:sz w:val="26"/>
          <w:szCs w:val="26"/>
          <w:rtl/>
        </w:rPr>
        <w:t>حلی در راستای کاهش تعارضات نمایندگی، مطرح می</w:t>
      </w:r>
      <w:r w:rsidRPr="00EF50E4">
        <w:rPr>
          <w:rFonts w:cs="B Lotus"/>
          <w:sz w:val="26"/>
          <w:szCs w:val="26"/>
          <w:rtl/>
        </w:rPr>
        <w:softHyphen/>
      </w:r>
      <w:r w:rsidRPr="00EF50E4">
        <w:rPr>
          <w:rFonts w:cs="B Lotus" w:hint="cs"/>
          <w:sz w:val="26"/>
          <w:szCs w:val="26"/>
          <w:rtl/>
        </w:rPr>
        <w:t xml:space="preserve">شود </w:t>
      </w:r>
      <w:r w:rsidR="004B17E2">
        <w:rPr>
          <w:rFonts w:cs="B Lotus" w:hint="cs"/>
          <w:sz w:val="26"/>
          <w:szCs w:val="26"/>
          <w:rtl/>
        </w:rPr>
        <w:t>[24]</w:t>
      </w:r>
      <w:r w:rsidRPr="00EF50E4">
        <w:rPr>
          <w:rFonts w:cs="B Lotus" w:hint="cs"/>
          <w:sz w:val="26"/>
          <w:szCs w:val="26"/>
          <w:rtl/>
        </w:rPr>
        <w:t>.</w:t>
      </w:r>
      <w:r w:rsidR="000E2C72" w:rsidRPr="00EF50E4">
        <w:rPr>
          <w:rFonts w:cs="B Lotus" w:hint="cs"/>
          <w:sz w:val="26"/>
          <w:szCs w:val="26"/>
          <w:rtl/>
        </w:rPr>
        <w:t xml:space="preserve"> </w:t>
      </w:r>
      <w:r w:rsidR="008D0650" w:rsidRPr="00EF50E4">
        <w:rPr>
          <w:rFonts w:cs="B Lotus" w:hint="cs"/>
          <w:sz w:val="26"/>
          <w:szCs w:val="26"/>
          <w:rtl/>
        </w:rPr>
        <w:t>در ادبیات مالی استاندارد تصور می</w:t>
      </w:r>
      <w:r w:rsidR="008D0650" w:rsidRPr="00EF50E4">
        <w:rPr>
          <w:rFonts w:cs="B Lotus"/>
          <w:sz w:val="26"/>
          <w:szCs w:val="26"/>
          <w:rtl/>
        </w:rPr>
        <w:softHyphen/>
      </w:r>
      <w:r w:rsidR="008D0650" w:rsidRPr="00EF50E4">
        <w:rPr>
          <w:rFonts w:cs="B Lotus" w:hint="cs"/>
          <w:sz w:val="26"/>
          <w:szCs w:val="26"/>
          <w:rtl/>
        </w:rPr>
        <w:t xml:space="preserve">شود نظام </w:t>
      </w:r>
      <w:r w:rsidR="00F12774" w:rsidRPr="00EF50E4">
        <w:rPr>
          <w:rFonts w:cs="B Lotus" w:hint="cs"/>
          <w:sz w:val="26"/>
          <w:szCs w:val="26"/>
          <w:rtl/>
        </w:rPr>
        <w:t>راهبری</w:t>
      </w:r>
      <w:r w:rsidR="000638A4" w:rsidRPr="00EF50E4">
        <w:rPr>
          <w:rFonts w:cs="B Lotus" w:hint="cs"/>
          <w:sz w:val="26"/>
          <w:szCs w:val="26"/>
          <w:rtl/>
        </w:rPr>
        <w:t xml:space="preserve"> شرکت</w:t>
      </w:r>
      <w:r w:rsidR="000638A4" w:rsidRPr="00EF50E4">
        <w:rPr>
          <w:rFonts w:cs="B Lotus"/>
          <w:sz w:val="26"/>
          <w:szCs w:val="26"/>
          <w:rtl/>
        </w:rPr>
        <w:softHyphen/>
      </w:r>
      <w:r w:rsidR="000638A4" w:rsidRPr="00EF50E4">
        <w:rPr>
          <w:rFonts w:cs="B Lotus" w:hint="cs"/>
          <w:sz w:val="26"/>
          <w:szCs w:val="26"/>
          <w:rtl/>
        </w:rPr>
        <w:t>ها</w:t>
      </w:r>
      <w:r w:rsidR="008D0650" w:rsidRPr="00EF50E4">
        <w:rPr>
          <w:rFonts w:cs="B Lotus" w:hint="cs"/>
          <w:sz w:val="26"/>
          <w:szCs w:val="26"/>
          <w:rtl/>
        </w:rPr>
        <w:t xml:space="preserve"> یک راه</w:t>
      </w:r>
      <w:r w:rsidR="008D0650" w:rsidRPr="00EF50E4">
        <w:rPr>
          <w:rFonts w:cs="B Lotus"/>
          <w:sz w:val="26"/>
          <w:szCs w:val="26"/>
          <w:rtl/>
        </w:rPr>
        <w:softHyphen/>
      </w:r>
      <w:r w:rsidR="008D0650" w:rsidRPr="00EF50E4">
        <w:rPr>
          <w:rFonts w:cs="B Lotus" w:hint="cs"/>
          <w:sz w:val="26"/>
          <w:szCs w:val="26"/>
          <w:rtl/>
        </w:rPr>
        <w:t xml:space="preserve">حل خوب و مناسب برای حل مشکلات نمایندگی است </w:t>
      </w:r>
      <w:r w:rsidR="000638A4" w:rsidRPr="00EF50E4">
        <w:rPr>
          <w:rFonts w:cs="B Lotus" w:hint="cs"/>
          <w:sz w:val="26"/>
          <w:szCs w:val="26"/>
          <w:rtl/>
        </w:rPr>
        <w:t>و</w:t>
      </w:r>
      <w:r w:rsidR="008D0650" w:rsidRPr="00EF50E4">
        <w:rPr>
          <w:rFonts w:cs="B Lotus" w:hint="cs"/>
          <w:sz w:val="26"/>
          <w:szCs w:val="26"/>
          <w:rtl/>
        </w:rPr>
        <w:t xml:space="preserve"> </w:t>
      </w:r>
      <w:r w:rsidR="000638A4" w:rsidRPr="00EF50E4">
        <w:rPr>
          <w:rFonts w:cs="B Lotus" w:hint="cs"/>
          <w:sz w:val="26"/>
          <w:szCs w:val="26"/>
          <w:rtl/>
        </w:rPr>
        <w:t>می</w:t>
      </w:r>
      <w:r w:rsidR="000638A4" w:rsidRPr="00EF50E4">
        <w:rPr>
          <w:rFonts w:cs="B Lotus"/>
          <w:sz w:val="26"/>
          <w:szCs w:val="26"/>
          <w:rtl/>
        </w:rPr>
        <w:softHyphen/>
      </w:r>
      <w:r w:rsidR="000638A4" w:rsidRPr="00EF50E4">
        <w:rPr>
          <w:rFonts w:cs="B Lotus" w:hint="cs"/>
          <w:sz w:val="26"/>
          <w:szCs w:val="26"/>
          <w:rtl/>
        </w:rPr>
        <w:t xml:space="preserve">تواند بر اساس </w:t>
      </w:r>
      <w:r w:rsidR="008D0650" w:rsidRPr="00EF50E4">
        <w:rPr>
          <w:rFonts w:cs="B Lotus" w:hint="cs"/>
          <w:sz w:val="26"/>
          <w:szCs w:val="26"/>
          <w:rtl/>
        </w:rPr>
        <w:t xml:space="preserve">تضاد منافع بین مدیران و سهامداران (بر اساس نظریه نمایندگی) یا ذینفعان (بر اساس نظریه ذینفعان) ایجاد شود </w:t>
      </w:r>
      <w:r w:rsidR="004B17E2">
        <w:rPr>
          <w:rFonts w:cs="B Lotus" w:hint="cs"/>
          <w:sz w:val="26"/>
          <w:szCs w:val="26"/>
          <w:rtl/>
        </w:rPr>
        <w:t>[26،10]</w:t>
      </w:r>
      <w:r w:rsidR="008D0650" w:rsidRPr="00EF50E4">
        <w:rPr>
          <w:rFonts w:cs="B Lotus" w:hint="cs"/>
          <w:sz w:val="26"/>
          <w:szCs w:val="26"/>
          <w:rtl/>
        </w:rPr>
        <w:t xml:space="preserve">. </w:t>
      </w:r>
      <w:r w:rsidR="000E2C72" w:rsidRPr="00EF50E4">
        <w:rPr>
          <w:rFonts w:cs="B Lotus" w:hint="cs"/>
          <w:sz w:val="26"/>
          <w:szCs w:val="26"/>
          <w:rtl/>
        </w:rPr>
        <w:t>اساسی</w:t>
      </w:r>
      <w:r w:rsidR="005140CB" w:rsidRPr="00EF50E4">
        <w:rPr>
          <w:rFonts w:cs="B Lotus"/>
          <w:sz w:val="26"/>
          <w:szCs w:val="26"/>
          <w:rtl/>
        </w:rPr>
        <w:softHyphen/>
      </w:r>
      <w:r w:rsidR="000E2C72" w:rsidRPr="00EF50E4">
        <w:rPr>
          <w:rFonts w:cs="B Lotus" w:hint="cs"/>
          <w:sz w:val="26"/>
          <w:szCs w:val="26"/>
          <w:rtl/>
        </w:rPr>
        <w:t xml:space="preserve">ترین و مهمترین رکن </w:t>
      </w:r>
      <w:r w:rsidR="000638A4" w:rsidRPr="00EF50E4">
        <w:rPr>
          <w:rFonts w:cs="B Lotus" w:hint="cs"/>
          <w:sz w:val="26"/>
          <w:szCs w:val="26"/>
          <w:rtl/>
        </w:rPr>
        <w:t xml:space="preserve">اصول </w:t>
      </w:r>
      <w:r w:rsidR="00F12774" w:rsidRPr="00EF50E4">
        <w:rPr>
          <w:rFonts w:cs="B Lotus" w:hint="cs"/>
          <w:sz w:val="26"/>
          <w:szCs w:val="26"/>
          <w:rtl/>
        </w:rPr>
        <w:t>راهبری</w:t>
      </w:r>
      <w:r w:rsidR="000638A4" w:rsidRPr="00EF50E4">
        <w:rPr>
          <w:rFonts w:cs="B Lotus" w:hint="cs"/>
          <w:sz w:val="26"/>
          <w:szCs w:val="26"/>
          <w:rtl/>
        </w:rPr>
        <w:t xml:space="preserve"> شرکت</w:t>
      </w:r>
      <w:r w:rsidR="000638A4" w:rsidRPr="00EF50E4">
        <w:rPr>
          <w:rFonts w:cs="B Lotus"/>
          <w:sz w:val="26"/>
          <w:szCs w:val="26"/>
          <w:rtl/>
        </w:rPr>
        <w:softHyphen/>
      </w:r>
      <w:r w:rsidR="000638A4" w:rsidRPr="00EF50E4">
        <w:rPr>
          <w:rFonts w:cs="B Lotus" w:hint="cs"/>
          <w:sz w:val="26"/>
          <w:szCs w:val="26"/>
          <w:rtl/>
        </w:rPr>
        <w:t>ها</w:t>
      </w:r>
      <w:r w:rsidR="000E2C72" w:rsidRPr="00EF50E4">
        <w:rPr>
          <w:rFonts w:cs="B Lotus" w:hint="cs"/>
          <w:sz w:val="26"/>
          <w:szCs w:val="26"/>
          <w:rtl/>
        </w:rPr>
        <w:t>، هیأت مدیره است. مسئولیت</w:t>
      </w:r>
      <w:r w:rsidR="000E2C72" w:rsidRPr="00EF50E4">
        <w:rPr>
          <w:rFonts w:cs="B Lotus"/>
          <w:sz w:val="26"/>
          <w:szCs w:val="26"/>
          <w:rtl/>
        </w:rPr>
        <w:softHyphen/>
      </w:r>
      <w:r w:rsidR="000E2C72" w:rsidRPr="00EF50E4">
        <w:rPr>
          <w:rFonts w:cs="B Lotus" w:hint="cs"/>
          <w:sz w:val="26"/>
          <w:szCs w:val="26"/>
          <w:rtl/>
        </w:rPr>
        <w:t>های مهم هیأت مدیره در کاهش تعارضات نمایندگی، جایگاه ویژه</w:t>
      </w:r>
      <w:r w:rsidR="000E2C72" w:rsidRPr="00EF50E4">
        <w:rPr>
          <w:rFonts w:cs="B Lotus"/>
          <w:sz w:val="26"/>
          <w:szCs w:val="26"/>
          <w:rtl/>
        </w:rPr>
        <w:softHyphen/>
      </w:r>
      <w:r w:rsidR="000E2C72" w:rsidRPr="00EF50E4">
        <w:rPr>
          <w:rFonts w:cs="B Lotus" w:hint="cs"/>
          <w:sz w:val="26"/>
          <w:szCs w:val="26"/>
          <w:rtl/>
        </w:rPr>
        <w:t xml:space="preserve">ای را در ساختار </w:t>
      </w:r>
      <w:r w:rsidR="00F12774" w:rsidRPr="00EF50E4">
        <w:rPr>
          <w:rFonts w:cs="B Lotus" w:hint="cs"/>
          <w:sz w:val="26"/>
          <w:szCs w:val="26"/>
          <w:rtl/>
        </w:rPr>
        <w:t>راهبری</w:t>
      </w:r>
      <w:r w:rsidR="000E2C72" w:rsidRPr="00EF50E4">
        <w:rPr>
          <w:rFonts w:cs="B Lotus" w:hint="cs"/>
          <w:sz w:val="26"/>
          <w:szCs w:val="26"/>
          <w:rtl/>
        </w:rPr>
        <w:t xml:space="preserve"> شرکت به آن داده است. به طور کلی هیأت مدیر</w:t>
      </w:r>
      <w:r w:rsidR="007F0E24" w:rsidRPr="00EF50E4">
        <w:rPr>
          <w:rFonts w:cs="B Lotus" w:hint="cs"/>
          <w:sz w:val="26"/>
          <w:szCs w:val="26"/>
          <w:rtl/>
        </w:rPr>
        <w:t>ه دو وظیفه اصلی بر عهده دارد: 1)</w:t>
      </w:r>
      <w:r w:rsidR="000E2C72" w:rsidRPr="00EF50E4">
        <w:rPr>
          <w:rFonts w:cs="B Lotus" w:hint="cs"/>
          <w:sz w:val="26"/>
          <w:szCs w:val="26"/>
          <w:rtl/>
        </w:rPr>
        <w:t xml:space="preserve"> مدیریت تصمیم مانند تعیین راهبرد بلندمدت شرکت، تصمیم</w:t>
      </w:r>
      <w:r w:rsidR="009E59A6" w:rsidRPr="00EF50E4">
        <w:rPr>
          <w:rFonts w:ascii="Calibri" w:hAnsi="Calibri" w:cs="Calibri" w:hint="cs"/>
          <w:sz w:val="26"/>
          <w:szCs w:val="26"/>
          <w:rtl/>
        </w:rPr>
        <w:t> </w:t>
      </w:r>
      <w:r w:rsidR="000E2C72" w:rsidRPr="00EF50E4">
        <w:rPr>
          <w:rFonts w:cs="B Lotus" w:hint="cs"/>
          <w:sz w:val="26"/>
          <w:szCs w:val="26"/>
          <w:rtl/>
        </w:rPr>
        <w:t>گیری در مورد تأمین مالی و سرمایه</w:t>
      </w:r>
      <w:r w:rsidR="000E2C72" w:rsidRPr="00EF50E4">
        <w:rPr>
          <w:rFonts w:cs="B Lotus"/>
          <w:sz w:val="26"/>
          <w:szCs w:val="26"/>
          <w:rtl/>
        </w:rPr>
        <w:softHyphen/>
      </w:r>
      <w:r w:rsidR="007F0E24" w:rsidRPr="00EF50E4">
        <w:rPr>
          <w:rFonts w:cs="B Lotus" w:hint="cs"/>
          <w:sz w:val="26"/>
          <w:szCs w:val="26"/>
          <w:rtl/>
        </w:rPr>
        <w:t>گذاری. 2)</w:t>
      </w:r>
      <w:r w:rsidR="000E2C72" w:rsidRPr="00EF50E4">
        <w:rPr>
          <w:rFonts w:cs="B Lotus" w:hint="cs"/>
          <w:sz w:val="26"/>
          <w:szCs w:val="26"/>
          <w:rtl/>
        </w:rPr>
        <w:t xml:space="preserve"> وظیفه کنترل تصمیم مانند استخدام، تعیین پاداش و برکناری مدیران ارشد و کنترل تصمیمات تخصیص سرمایه </w:t>
      </w:r>
      <w:r w:rsidR="004B17E2">
        <w:rPr>
          <w:rFonts w:cs="B Lotus" w:hint="cs"/>
          <w:sz w:val="26"/>
          <w:szCs w:val="26"/>
          <w:rtl/>
        </w:rPr>
        <w:t>[26]</w:t>
      </w:r>
      <w:r w:rsidR="008D0650" w:rsidRPr="00EF50E4">
        <w:rPr>
          <w:rFonts w:cs="B Lotus" w:hint="cs"/>
          <w:sz w:val="26"/>
          <w:szCs w:val="26"/>
          <w:rtl/>
        </w:rPr>
        <w:t xml:space="preserve">. هیأت مدیره شرکت </w:t>
      </w:r>
      <w:r w:rsidR="000638A4" w:rsidRPr="00EF50E4">
        <w:rPr>
          <w:rFonts w:cs="B Lotus" w:hint="cs"/>
          <w:sz w:val="26"/>
          <w:szCs w:val="26"/>
          <w:rtl/>
        </w:rPr>
        <w:t>ذاتاً</w:t>
      </w:r>
      <w:r w:rsidR="008D0650" w:rsidRPr="00EF50E4">
        <w:rPr>
          <w:rFonts w:cs="B Lotus" w:hint="cs"/>
          <w:sz w:val="26"/>
          <w:szCs w:val="26"/>
          <w:rtl/>
        </w:rPr>
        <w:t xml:space="preserve"> تعارضات نمایندگی را کاهش نمی</w:t>
      </w:r>
      <w:r w:rsidR="008D0650" w:rsidRPr="00EF50E4">
        <w:rPr>
          <w:rFonts w:cs="B Lotus"/>
          <w:sz w:val="26"/>
          <w:szCs w:val="26"/>
          <w:rtl/>
        </w:rPr>
        <w:softHyphen/>
      </w:r>
      <w:r w:rsidR="008D0650" w:rsidRPr="00EF50E4">
        <w:rPr>
          <w:rFonts w:cs="B Lotus" w:hint="cs"/>
          <w:sz w:val="26"/>
          <w:szCs w:val="26"/>
          <w:rtl/>
        </w:rPr>
        <w:t>دهد، بلکه ویژگی</w:t>
      </w:r>
      <w:r w:rsidR="008D0650" w:rsidRPr="00EF50E4">
        <w:rPr>
          <w:rFonts w:cs="B Lotus"/>
          <w:sz w:val="26"/>
          <w:szCs w:val="26"/>
          <w:rtl/>
        </w:rPr>
        <w:softHyphen/>
      </w:r>
      <w:r w:rsidR="008D0650" w:rsidRPr="00EF50E4">
        <w:rPr>
          <w:rFonts w:cs="B Lotus" w:hint="cs"/>
          <w:sz w:val="26"/>
          <w:szCs w:val="26"/>
          <w:rtl/>
        </w:rPr>
        <w:t xml:space="preserve">های آن شامل اندازه، استقلال، ترکیب و سایر موارد، عوامل مهمی در تعیین اثربخشی آن هستند </w:t>
      </w:r>
      <w:r w:rsidR="004B17E2">
        <w:rPr>
          <w:rFonts w:cs="B Lotus" w:hint="cs"/>
          <w:sz w:val="26"/>
          <w:szCs w:val="26"/>
          <w:rtl/>
        </w:rPr>
        <w:t>[11]</w:t>
      </w:r>
      <w:r w:rsidR="008D0650" w:rsidRPr="00EF50E4">
        <w:rPr>
          <w:rFonts w:cs="B Lotus" w:hint="cs"/>
          <w:sz w:val="26"/>
          <w:szCs w:val="26"/>
          <w:rtl/>
        </w:rPr>
        <w:t>.</w:t>
      </w:r>
    </w:p>
    <w:p w14:paraId="34548422" w14:textId="53DCF2AA" w:rsidR="00A30730" w:rsidRPr="00EF50E4" w:rsidRDefault="00DD1DC0" w:rsidP="00CB3638">
      <w:pPr>
        <w:ind w:firstLine="284"/>
        <w:jc w:val="lowKashida"/>
        <w:rPr>
          <w:rFonts w:cs="B Lotus"/>
          <w:sz w:val="26"/>
          <w:szCs w:val="26"/>
          <w:rtl/>
        </w:rPr>
      </w:pPr>
      <w:r w:rsidRPr="00EF50E4">
        <w:rPr>
          <w:rFonts w:cs="B Lotus" w:hint="cs"/>
          <w:sz w:val="26"/>
          <w:szCs w:val="26"/>
          <w:rtl/>
        </w:rPr>
        <w:t>در الگوی اقتصاد مالی سنتی، فرض می</w:t>
      </w:r>
      <w:r w:rsidRPr="00EF50E4">
        <w:rPr>
          <w:rFonts w:cs="B Lotus"/>
          <w:sz w:val="26"/>
          <w:szCs w:val="26"/>
          <w:rtl/>
        </w:rPr>
        <w:softHyphen/>
      </w:r>
      <w:r w:rsidRPr="00EF50E4">
        <w:rPr>
          <w:rFonts w:cs="B Lotus" w:hint="cs"/>
          <w:sz w:val="26"/>
          <w:szCs w:val="26"/>
          <w:rtl/>
        </w:rPr>
        <w:t>شود تصمیم</w:t>
      </w:r>
      <w:r w:rsidRPr="00EF50E4">
        <w:rPr>
          <w:rFonts w:cs="B Lotus"/>
          <w:sz w:val="26"/>
          <w:szCs w:val="26"/>
          <w:rtl/>
        </w:rPr>
        <w:softHyphen/>
      </w:r>
      <w:r w:rsidRPr="00EF50E4">
        <w:rPr>
          <w:rFonts w:cs="B Lotus" w:hint="cs"/>
          <w:sz w:val="26"/>
          <w:szCs w:val="26"/>
          <w:rtl/>
        </w:rPr>
        <w:t xml:space="preserve">گیرندگان رفتار عقلایی دارند و همواره به دنبال حداکثرشدن مطلوبیت خود هستند </w:t>
      </w:r>
      <w:r w:rsidR="004B17E2">
        <w:rPr>
          <w:rFonts w:cs="B Lotus" w:hint="cs"/>
          <w:sz w:val="26"/>
          <w:szCs w:val="26"/>
          <w:rtl/>
        </w:rPr>
        <w:t>[30]</w:t>
      </w:r>
      <w:r w:rsidRPr="00EF50E4">
        <w:rPr>
          <w:rFonts w:cs="B Lotus" w:hint="cs"/>
          <w:sz w:val="26"/>
          <w:szCs w:val="26"/>
          <w:rtl/>
        </w:rPr>
        <w:t xml:space="preserve">؛ </w:t>
      </w:r>
      <w:r w:rsidR="00487CEE" w:rsidRPr="00EF50E4">
        <w:rPr>
          <w:rFonts w:cs="B Lotus" w:hint="cs"/>
          <w:sz w:val="26"/>
          <w:szCs w:val="26"/>
          <w:rtl/>
        </w:rPr>
        <w:t xml:space="preserve">اما </w:t>
      </w:r>
      <w:r w:rsidR="00773509" w:rsidRPr="00EF50E4">
        <w:rPr>
          <w:rFonts w:cs="B Lotus" w:hint="cs"/>
          <w:sz w:val="26"/>
          <w:szCs w:val="26"/>
          <w:rtl/>
        </w:rPr>
        <w:t>محققان تجربی بر این باورند گاهی اوقات برای یافتن پاسخ معماهای مالی، باید این احتمال پذیرفته شود که تصمیم</w:t>
      </w:r>
      <w:r w:rsidR="007A5BB5" w:rsidRPr="00EF50E4">
        <w:rPr>
          <w:rFonts w:ascii="Calibri" w:hAnsi="Calibri" w:cs="Calibri" w:hint="cs"/>
          <w:sz w:val="26"/>
          <w:szCs w:val="26"/>
          <w:rtl/>
        </w:rPr>
        <w:t> </w:t>
      </w:r>
      <w:r w:rsidR="00773509" w:rsidRPr="00EF50E4">
        <w:rPr>
          <w:rFonts w:cs="B Lotus" w:hint="cs"/>
          <w:sz w:val="26"/>
          <w:szCs w:val="26"/>
          <w:rtl/>
        </w:rPr>
        <w:t xml:space="preserve">گیرندگان </w:t>
      </w:r>
      <w:r w:rsidR="000638A4" w:rsidRPr="00EF50E4">
        <w:rPr>
          <w:rFonts w:cs="B Lotus" w:hint="cs"/>
          <w:sz w:val="26"/>
          <w:szCs w:val="26"/>
          <w:rtl/>
        </w:rPr>
        <w:t xml:space="preserve">ممکن است </w:t>
      </w:r>
      <w:r w:rsidR="00773509" w:rsidRPr="00EF50E4">
        <w:rPr>
          <w:rFonts w:cs="B Lotus" w:hint="cs"/>
          <w:sz w:val="26"/>
          <w:szCs w:val="26"/>
          <w:rtl/>
        </w:rPr>
        <w:t>به طور کامل عقلایی</w:t>
      </w:r>
      <w:r w:rsidR="007D6D6D" w:rsidRPr="00EF50E4">
        <w:rPr>
          <w:rStyle w:val="FootnoteReference"/>
          <w:rFonts w:cs="B Lotus"/>
          <w:sz w:val="26"/>
          <w:szCs w:val="26"/>
          <w:rtl/>
        </w:rPr>
        <w:footnoteReference w:id="2"/>
      </w:r>
      <w:r w:rsidR="00773509" w:rsidRPr="00EF50E4">
        <w:rPr>
          <w:rFonts w:cs="B Lotus" w:hint="cs"/>
          <w:sz w:val="26"/>
          <w:szCs w:val="26"/>
          <w:rtl/>
        </w:rPr>
        <w:t xml:space="preserve"> رفتار نکنند. </w:t>
      </w:r>
      <w:r w:rsidR="00F62ACD" w:rsidRPr="00EF50E4">
        <w:rPr>
          <w:rFonts w:cs="B Lotus" w:hint="cs"/>
          <w:sz w:val="26"/>
          <w:szCs w:val="26"/>
          <w:rtl/>
        </w:rPr>
        <w:t>به عبارت دیگر</w:t>
      </w:r>
      <w:r w:rsidR="00773509" w:rsidRPr="00EF50E4">
        <w:rPr>
          <w:rFonts w:cs="B Lotus" w:hint="cs"/>
          <w:sz w:val="26"/>
          <w:szCs w:val="26"/>
          <w:rtl/>
        </w:rPr>
        <w:t>، ویژگی</w:t>
      </w:r>
      <w:r w:rsidR="00773509" w:rsidRPr="00EF50E4">
        <w:rPr>
          <w:rFonts w:cs="B Lotus"/>
          <w:sz w:val="26"/>
          <w:szCs w:val="26"/>
          <w:rtl/>
        </w:rPr>
        <w:softHyphen/>
      </w:r>
      <w:r w:rsidR="00773509" w:rsidRPr="00EF50E4">
        <w:rPr>
          <w:rFonts w:cs="B Lotus" w:hint="cs"/>
          <w:sz w:val="26"/>
          <w:szCs w:val="26"/>
          <w:rtl/>
        </w:rPr>
        <w:t xml:space="preserve">های </w:t>
      </w:r>
      <w:r w:rsidR="00773509" w:rsidRPr="00EF50E4">
        <w:rPr>
          <w:rFonts w:cs="B Lotus" w:hint="cs"/>
          <w:sz w:val="26"/>
          <w:szCs w:val="26"/>
          <w:rtl/>
        </w:rPr>
        <w:lastRenderedPageBreak/>
        <w:t>شخصیتی مدیران نیز جزء عوامل مهم در تصمیم</w:t>
      </w:r>
      <w:r w:rsidR="00773509" w:rsidRPr="00EF50E4">
        <w:rPr>
          <w:rFonts w:cs="B Lotus"/>
          <w:sz w:val="26"/>
          <w:szCs w:val="26"/>
          <w:rtl/>
        </w:rPr>
        <w:softHyphen/>
      </w:r>
      <w:r w:rsidR="00773509" w:rsidRPr="00EF50E4">
        <w:rPr>
          <w:rFonts w:cs="B Lotus" w:hint="cs"/>
          <w:sz w:val="26"/>
          <w:szCs w:val="26"/>
          <w:rtl/>
        </w:rPr>
        <w:t>گیری</w:t>
      </w:r>
      <w:r w:rsidR="00773509" w:rsidRPr="00EF50E4">
        <w:rPr>
          <w:rFonts w:cs="B Lotus"/>
          <w:sz w:val="26"/>
          <w:szCs w:val="26"/>
          <w:rtl/>
        </w:rPr>
        <w:softHyphen/>
      </w:r>
      <w:r w:rsidR="00773509" w:rsidRPr="00EF50E4">
        <w:rPr>
          <w:rFonts w:cs="B Lotus" w:hint="cs"/>
          <w:sz w:val="26"/>
          <w:szCs w:val="26"/>
          <w:rtl/>
        </w:rPr>
        <w:t>ها به حساب می</w:t>
      </w:r>
      <w:r w:rsidR="00773509" w:rsidRPr="00EF50E4">
        <w:rPr>
          <w:rFonts w:cs="B Lotus"/>
          <w:sz w:val="26"/>
          <w:szCs w:val="26"/>
          <w:rtl/>
        </w:rPr>
        <w:softHyphen/>
      </w:r>
      <w:r w:rsidR="00773509" w:rsidRPr="00EF50E4">
        <w:rPr>
          <w:rFonts w:cs="B Lotus" w:hint="cs"/>
          <w:sz w:val="26"/>
          <w:szCs w:val="26"/>
          <w:rtl/>
        </w:rPr>
        <w:t xml:space="preserve">آید </w:t>
      </w:r>
      <w:r w:rsidR="004B17E2">
        <w:rPr>
          <w:rFonts w:cs="B Lotus" w:hint="cs"/>
          <w:sz w:val="26"/>
          <w:szCs w:val="26"/>
          <w:rtl/>
        </w:rPr>
        <w:t>[16]</w:t>
      </w:r>
      <w:r w:rsidR="00773509" w:rsidRPr="00EF50E4">
        <w:rPr>
          <w:rFonts w:cs="B Lotus" w:hint="cs"/>
          <w:sz w:val="26"/>
          <w:szCs w:val="26"/>
          <w:rtl/>
        </w:rPr>
        <w:t>. یکی از ویژگی</w:t>
      </w:r>
      <w:r w:rsidR="00773509" w:rsidRPr="00EF50E4">
        <w:rPr>
          <w:rFonts w:cs="B Lotus"/>
          <w:sz w:val="26"/>
          <w:szCs w:val="26"/>
          <w:rtl/>
        </w:rPr>
        <w:softHyphen/>
      </w:r>
      <w:r w:rsidR="00773509" w:rsidRPr="00EF50E4">
        <w:rPr>
          <w:rFonts w:cs="B Lotus" w:hint="cs"/>
          <w:sz w:val="26"/>
          <w:szCs w:val="26"/>
          <w:rtl/>
        </w:rPr>
        <w:t>های مهم شخصیتی، بیش</w:t>
      </w:r>
      <w:r w:rsidR="00F16786" w:rsidRPr="00EF50E4">
        <w:rPr>
          <w:rFonts w:cs="B Lotus"/>
          <w:sz w:val="26"/>
          <w:szCs w:val="26"/>
          <w:rtl/>
        </w:rPr>
        <w:softHyphen/>
      </w:r>
      <w:r w:rsidR="00773509" w:rsidRPr="00EF50E4">
        <w:rPr>
          <w:rFonts w:cs="B Lotus" w:hint="cs"/>
          <w:sz w:val="26"/>
          <w:szCs w:val="26"/>
          <w:rtl/>
        </w:rPr>
        <w:t>اطمینانی است. بیش</w:t>
      </w:r>
      <w:r w:rsidR="009E59A6" w:rsidRPr="00EF50E4">
        <w:rPr>
          <w:rFonts w:ascii="Calibri" w:hAnsi="Calibri" w:cs="Calibri" w:hint="cs"/>
          <w:sz w:val="26"/>
          <w:szCs w:val="26"/>
          <w:rtl/>
        </w:rPr>
        <w:t> </w:t>
      </w:r>
      <w:r w:rsidR="00773509" w:rsidRPr="00EF50E4">
        <w:rPr>
          <w:rFonts w:cs="B Lotus" w:hint="cs"/>
          <w:sz w:val="26"/>
          <w:szCs w:val="26"/>
          <w:rtl/>
        </w:rPr>
        <w:t>اطمینانی</w:t>
      </w:r>
      <w:r w:rsidR="00773509" w:rsidRPr="00EF50E4">
        <w:rPr>
          <w:rStyle w:val="FootnoteReference"/>
          <w:rFonts w:cs="B Lotus"/>
          <w:sz w:val="26"/>
          <w:szCs w:val="26"/>
          <w:rtl/>
        </w:rPr>
        <w:footnoteReference w:id="3"/>
      </w:r>
      <w:r w:rsidR="00773509" w:rsidRPr="00EF50E4">
        <w:rPr>
          <w:rFonts w:cs="B Lotus" w:hint="cs"/>
          <w:sz w:val="26"/>
          <w:szCs w:val="26"/>
          <w:rtl/>
        </w:rPr>
        <w:t xml:space="preserve"> یا فرا اعتمادی، از مهمترین مفاهیم مالی </w:t>
      </w:r>
      <w:r w:rsidR="000638A4" w:rsidRPr="00EF50E4">
        <w:rPr>
          <w:rFonts w:cs="B Lotus" w:hint="cs"/>
          <w:sz w:val="26"/>
          <w:szCs w:val="26"/>
          <w:rtl/>
        </w:rPr>
        <w:t>نوین</w:t>
      </w:r>
      <w:r w:rsidR="00773509" w:rsidRPr="00EF50E4">
        <w:rPr>
          <w:rFonts w:cs="B Lotus" w:hint="cs"/>
          <w:sz w:val="26"/>
          <w:szCs w:val="26"/>
          <w:rtl/>
        </w:rPr>
        <w:t xml:space="preserve"> است که هم در </w:t>
      </w:r>
      <w:r w:rsidR="000638A4" w:rsidRPr="00EF50E4">
        <w:rPr>
          <w:rFonts w:cs="B Lotus" w:hint="cs"/>
          <w:sz w:val="26"/>
          <w:szCs w:val="26"/>
          <w:rtl/>
        </w:rPr>
        <w:t>نظریه</w:t>
      </w:r>
      <w:r w:rsidR="000638A4" w:rsidRPr="00EF50E4">
        <w:rPr>
          <w:rFonts w:cs="B Lotus"/>
          <w:sz w:val="26"/>
          <w:szCs w:val="26"/>
          <w:rtl/>
        </w:rPr>
        <w:softHyphen/>
      </w:r>
      <w:r w:rsidR="000638A4" w:rsidRPr="00EF50E4">
        <w:rPr>
          <w:rFonts w:cs="B Lotus" w:hint="cs"/>
          <w:sz w:val="26"/>
          <w:szCs w:val="26"/>
          <w:rtl/>
        </w:rPr>
        <w:t>های</w:t>
      </w:r>
      <w:r w:rsidR="00773509" w:rsidRPr="00EF50E4">
        <w:rPr>
          <w:rFonts w:cs="B Lotus" w:hint="cs"/>
          <w:sz w:val="26"/>
          <w:szCs w:val="26"/>
          <w:rtl/>
        </w:rPr>
        <w:t xml:space="preserve"> مالی و هم روانشناسی جایگاه ویژه</w:t>
      </w:r>
      <w:r w:rsidR="00773509" w:rsidRPr="00EF50E4">
        <w:rPr>
          <w:rFonts w:cs="B Lotus"/>
          <w:sz w:val="26"/>
          <w:szCs w:val="26"/>
          <w:rtl/>
        </w:rPr>
        <w:softHyphen/>
      </w:r>
      <w:r w:rsidR="00773509" w:rsidRPr="00EF50E4">
        <w:rPr>
          <w:rFonts w:cs="B Lotus" w:hint="cs"/>
          <w:sz w:val="26"/>
          <w:szCs w:val="26"/>
          <w:rtl/>
        </w:rPr>
        <w:t>ای دارد. بیش</w:t>
      </w:r>
      <w:r w:rsidR="00773509" w:rsidRPr="00EF50E4">
        <w:rPr>
          <w:rFonts w:cs="B Lotus"/>
          <w:sz w:val="26"/>
          <w:szCs w:val="26"/>
          <w:rtl/>
        </w:rPr>
        <w:softHyphen/>
      </w:r>
      <w:r w:rsidR="00773509" w:rsidRPr="00EF50E4">
        <w:rPr>
          <w:rFonts w:cs="B Lotus" w:hint="cs"/>
          <w:sz w:val="26"/>
          <w:szCs w:val="26"/>
          <w:rtl/>
        </w:rPr>
        <w:t>اطمینانی سبب می</w:t>
      </w:r>
      <w:r w:rsidR="003A1E53" w:rsidRPr="00EF50E4">
        <w:rPr>
          <w:rFonts w:ascii="Cambria" w:hAnsi="Cambria" w:cs="B Lotus"/>
          <w:sz w:val="26"/>
          <w:szCs w:val="26"/>
          <w:rtl/>
        </w:rPr>
        <w:softHyphen/>
      </w:r>
      <w:r w:rsidR="00773509" w:rsidRPr="00EF50E4">
        <w:rPr>
          <w:rFonts w:cs="B Lotus" w:hint="cs"/>
          <w:sz w:val="26"/>
          <w:szCs w:val="26"/>
          <w:rtl/>
        </w:rPr>
        <w:t>شود انسان دانش و مهارت خود را بیش از حد و ریسک</w:t>
      </w:r>
      <w:r w:rsidR="004B17E2">
        <w:rPr>
          <w:rFonts w:cs="Cambria" w:hint="cs"/>
          <w:sz w:val="26"/>
          <w:szCs w:val="26"/>
          <w:rtl/>
        </w:rPr>
        <w:t> </w:t>
      </w:r>
      <w:r w:rsidR="00773509" w:rsidRPr="00EF50E4">
        <w:rPr>
          <w:rFonts w:cs="B Lotus" w:hint="cs"/>
          <w:sz w:val="26"/>
          <w:szCs w:val="26"/>
          <w:rtl/>
        </w:rPr>
        <w:t xml:space="preserve">ها را کمتر از حد تخمین زده، احساس کند روی مسایل و رویدادها کنترل دارد، در حالی که ممکن است در واقع اینگونه نباشد </w:t>
      </w:r>
      <w:r w:rsidR="004B17E2">
        <w:rPr>
          <w:rFonts w:cs="B Lotus" w:hint="cs"/>
          <w:sz w:val="26"/>
          <w:szCs w:val="26"/>
          <w:rtl/>
        </w:rPr>
        <w:t>[7]</w:t>
      </w:r>
      <w:r w:rsidR="003059E3" w:rsidRPr="00EF50E4">
        <w:rPr>
          <w:rFonts w:cs="B Lotus" w:hint="cs"/>
          <w:sz w:val="26"/>
          <w:szCs w:val="26"/>
          <w:rtl/>
        </w:rPr>
        <w:t xml:space="preserve">. </w:t>
      </w:r>
      <w:r w:rsidR="005B2316" w:rsidRPr="00EF50E4">
        <w:rPr>
          <w:rFonts w:cs="B Lotus" w:hint="cs"/>
          <w:sz w:val="26"/>
          <w:szCs w:val="26"/>
          <w:rtl/>
        </w:rPr>
        <w:t>مطالعات نشان می</w:t>
      </w:r>
      <w:r w:rsidR="005B2316" w:rsidRPr="00EF50E4">
        <w:rPr>
          <w:rFonts w:cs="B Lotus"/>
          <w:sz w:val="26"/>
          <w:szCs w:val="26"/>
          <w:rtl/>
        </w:rPr>
        <w:softHyphen/>
      </w:r>
      <w:r w:rsidR="005B2316" w:rsidRPr="00EF50E4">
        <w:rPr>
          <w:rFonts w:cs="B Lotus" w:hint="cs"/>
          <w:sz w:val="26"/>
          <w:szCs w:val="26"/>
          <w:rtl/>
        </w:rPr>
        <w:t>دهد با افزایش بیش</w:t>
      </w:r>
      <w:r w:rsidR="009E59A6" w:rsidRPr="00EF50E4">
        <w:rPr>
          <w:rFonts w:ascii="Calibri" w:hAnsi="Calibri" w:cs="Calibri" w:hint="cs"/>
          <w:sz w:val="26"/>
          <w:szCs w:val="26"/>
          <w:rtl/>
        </w:rPr>
        <w:t> </w:t>
      </w:r>
      <w:r w:rsidR="005B2316" w:rsidRPr="00EF50E4">
        <w:rPr>
          <w:rFonts w:cs="B Lotus" w:hint="cs"/>
          <w:sz w:val="26"/>
          <w:szCs w:val="26"/>
          <w:rtl/>
        </w:rPr>
        <w:t>اطمینانی مدیران احتمال استفاده از حسابداری محافظه</w:t>
      </w:r>
      <w:r w:rsidR="005B2316" w:rsidRPr="00EF50E4">
        <w:rPr>
          <w:rFonts w:cs="B Lotus"/>
          <w:sz w:val="26"/>
          <w:szCs w:val="26"/>
          <w:rtl/>
        </w:rPr>
        <w:softHyphen/>
      </w:r>
      <w:r w:rsidR="005B2316" w:rsidRPr="00EF50E4">
        <w:rPr>
          <w:rFonts w:cs="B Lotus" w:hint="cs"/>
          <w:sz w:val="26"/>
          <w:szCs w:val="26"/>
          <w:rtl/>
        </w:rPr>
        <w:t xml:space="preserve">کارانه کمتر </w:t>
      </w:r>
      <w:r w:rsidR="004B17E2">
        <w:rPr>
          <w:rFonts w:cs="B Lotus" w:hint="cs"/>
          <w:sz w:val="26"/>
          <w:szCs w:val="26"/>
          <w:rtl/>
        </w:rPr>
        <w:t>[12]</w:t>
      </w:r>
      <w:r w:rsidR="005B2316" w:rsidRPr="00EF50E4">
        <w:rPr>
          <w:rFonts w:cs="B Lotus" w:hint="cs"/>
          <w:sz w:val="26"/>
          <w:szCs w:val="26"/>
          <w:rtl/>
        </w:rPr>
        <w:t>، احتمال وقوع اشتباه در گزارش سود به دلیل نگرش</w:t>
      </w:r>
      <w:r w:rsidR="005B2316" w:rsidRPr="00EF50E4">
        <w:rPr>
          <w:rFonts w:cs="B Lotus"/>
          <w:sz w:val="26"/>
          <w:szCs w:val="26"/>
          <w:rtl/>
        </w:rPr>
        <w:softHyphen/>
      </w:r>
      <w:r w:rsidR="005B2316" w:rsidRPr="00EF50E4">
        <w:rPr>
          <w:rFonts w:cs="B Lotus" w:hint="cs"/>
          <w:sz w:val="26"/>
          <w:szCs w:val="26"/>
          <w:rtl/>
        </w:rPr>
        <w:t>های خوش</w:t>
      </w:r>
      <w:r w:rsidR="005B2316" w:rsidRPr="00EF50E4">
        <w:rPr>
          <w:rFonts w:cs="B Lotus"/>
          <w:sz w:val="26"/>
          <w:szCs w:val="26"/>
          <w:rtl/>
        </w:rPr>
        <w:softHyphen/>
      </w:r>
      <w:r w:rsidR="005B2316" w:rsidRPr="00EF50E4">
        <w:rPr>
          <w:rFonts w:cs="B Lotus" w:hint="cs"/>
          <w:sz w:val="26"/>
          <w:szCs w:val="26"/>
          <w:rtl/>
        </w:rPr>
        <w:t xml:space="preserve">بینانة مدیریت بیشتر </w:t>
      </w:r>
      <w:r w:rsidR="004B17E2">
        <w:rPr>
          <w:rFonts w:cs="B Lotus" w:hint="cs"/>
          <w:sz w:val="26"/>
          <w:szCs w:val="26"/>
          <w:rtl/>
        </w:rPr>
        <w:t>[48]</w:t>
      </w:r>
      <w:r w:rsidR="005B2316" w:rsidRPr="00EF50E4">
        <w:rPr>
          <w:rFonts w:cs="B Lotus" w:hint="cs"/>
          <w:sz w:val="26"/>
          <w:szCs w:val="26"/>
          <w:rtl/>
        </w:rPr>
        <w:t>، احتمال ارائة مجدد صورت</w:t>
      </w:r>
      <w:r w:rsidR="005B2316" w:rsidRPr="00EF50E4">
        <w:rPr>
          <w:rFonts w:cs="B Lotus"/>
          <w:sz w:val="26"/>
          <w:szCs w:val="26"/>
          <w:rtl/>
        </w:rPr>
        <w:softHyphen/>
      </w:r>
      <w:r w:rsidR="005B2316" w:rsidRPr="00EF50E4">
        <w:rPr>
          <w:rFonts w:cs="B Lotus" w:hint="cs"/>
          <w:sz w:val="26"/>
          <w:szCs w:val="26"/>
          <w:rtl/>
        </w:rPr>
        <w:t xml:space="preserve">های مالی و مدیریت سود واقعی نیز بیشتر </w:t>
      </w:r>
      <w:r w:rsidR="004B17E2">
        <w:rPr>
          <w:rFonts w:cs="B Lotus" w:hint="cs"/>
          <w:sz w:val="26"/>
          <w:szCs w:val="26"/>
          <w:rtl/>
        </w:rPr>
        <w:t>[47،35]</w:t>
      </w:r>
      <w:r w:rsidR="004B17E2" w:rsidRPr="00EF50E4">
        <w:rPr>
          <w:rFonts w:cs="B Lotus" w:hint="cs"/>
          <w:sz w:val="26"/>
          <w:szCs w:val="26"/>
          <w:rtl/>
        </w:rPr>
        <w:t xml:space="preserve"> </w:t>
      </w:r>
      <w:r w:rsidR="005B2316" w:rsidRPr="00EF50E4">
        <w:rPr>
          <w:rFonts w:cs="B Lotus" w:hint="cs"/>
          <w:sz w:val="26"/>
          <w:szCs w:val="26"/>
          <w:rtl/>
        </w:rPr>
        <w:t>و اثربخشی کنترل</w:t>
      </w:r>
      <w:r w:rsidR="005B2316" w:rsidRPr="00EF50E4">
        <w:rPr>
          <w:rFonts w:cs="B Lotus"/>
          <w:sz w:val="26"/>
          <w:szCs w:val="26"/>
          <w:rtl/>
        </w:rPr>
        <w:softHyphen/>
      </w:r>
      <w:r w:rsidR="005B2316" w:rsidRPr="00EF50E4">
        <w:rPr>
          <w:rFonts w:cs="B Lotus" w:hint="cs"/>
          <w:sz w:val="26"/>
          <w:szCs w:val="26"/>
          <w:rtl/>
        </w:rPr>
        <w:t>های داخلی کمتر می</w:t>
      </w:r>
      <w:r w:rsidR="005B2316" w:rsidRPr="00EF50E4">
        <w:rPr>
          <w:rFonts w:cs="B Lotus"/>
          <w:sz w:val="26"/>
          <w:szCs w:val="26"/>
          <w:rtl/>
        </w:rPr>
        <w:softHyphen/>
      </w:r>
      <w:r w:rsidR="005B2316" w:rsidRPr="00EF50E4">
        <w:rPr>
          <w:rFonts w:cs="B Lotus" w:hint="cs"/>
          <w:sz w:val="26"/>
          <w:szCs w:val="26"/>
          <w:rtl/>
        </w:rPr>
        <w:t xml:space="preserve">گردد </w:t>
      </w:r>
      <w:r w:rsidR="004B17E2">
        <w:rPr>
          <w:rFonts w:cs="B Lotus" w:hint="cs"/>
          <w:sz w:val="26"/>
          <w:szCs w:val="26"/>
          <w:rtl/>
        </w:rPr>
        <w:t>[20]</w:t>
      </w:r>
      <w:r w:rsidR="005B2316" w:rsidRPr="00EF50E4">
        <w:rPr>
          <w:rFonts w:cs="B Lotus" w:hint="cs"/>
          <w:sz w:val="26"/>
          <w:szCs w:val="26"/>
          <w:rtl/>
        </w:rPr>
        <w:t xml:space="preserve">. </w:t>
      </w:r>
      <w:r w:rsidR="00405927" w:rsidRPr="00EF50E4">
        <w:rPr>
          <w:rFonts w:cs="B Lotus" w:hint="eastAsia"/>
          <w:sz w:val="26"/>
          <w:szCs w:val="26"/>
          <w:rtl/>
        </w:rPr>
        <w:t>مد</w:t>
      </w:r>
      <w:r w:rsidR="00405927" w:rsidRPr="00EF50E4">
        <w:rPr>
          <w:rFonts w:cs="B Lotus" w:hint="cs"/>
          <w:sz w:val="26"/>
          <w:szCs w:val="26"/>
          <w:rtl/>
        </w:rPr>
        <w:t>ی</w:t>
      </w:r>
      <w:r w:rsidR="00405927" w:rsidRPr="00EF50E4">
        <w:rPr>
          <w:rFonts w:cs="B Lotus" w:hint="eastAsia"/>
          <w:sz w:val="26"/>
          <w:szCs w:val="26"/>
          <w:rtl/>
        </w:rPr>
        <w:t>ران</w:t>
      </w:r>
      <w:r w:rsidR="00405927" w:rsidRPr="00EF50E4">
        <w:rPr>
          <w:rFonts w:cs="B Lotus"/>
          <w:sz w:val="26"/>
          <w:szCs w:val="26"/>
          <w:rtl/>
        </w:rPr>
        <w:t xml:space="preserve"> </w:t>
      </w:r>
      <w:r w:rsidR="00405927" w:rsidRPr="00EF50E4">
        <w:rPr>
          <w:rFonts w:cs="B Lotus" w:hint="eastAsia"/>
          <w:sz w:val="26"/>
          <w:szCs w:val="26"/>
          <w:rtl/>
        </w:rPr>
        <w:t>ب</w:t>
      </w:r>
      <w:r w:rsidR="00405927" w:rsidRPr="00EF50E4">
        <w:rPr>
          <w:rFonts w:cs="B Lotus" w:hint="cs"/>
          <w:sz w:val="26"/>
          <w:szCs w:val="26"/>
          <w:rtl/>
        </w:rPr>
        <w:t>ی</w:t>
      </w:r>
      <w:r w:rsidR="00405927" w:rsidRPr="00EF50E4">
        <w:rPr>
          <w:rFonts w:cs="B Lotus" w:hint="eastAsia"/>
          <w:sz w:val="26"/>
          <w:szCs w:val="26"/>
          <w:rtl/>
        </w:rPr>
        <w:t>ش</w:t>
      </w:r>
      <w:r w:rsidR="00C339E4" w:rsidRPr="00EF50E4">
        <w:rPr>
          <w:rFonts w:cs="B Lotus"/>
          <w:sz w:val="26"/>
          <w:szCs w:val="26"/>
          <w:rtl/>
        </w:rPr>
        <w:softHyphen/>
      </w:r>
      <w:r w:rsidR="00405927" w:rsidRPr="00EF50E4">
        <w:rPr>
          <w:rFonts w:cs="B Lotus" w:hint="eastAsia"/>
          <w:sz w:val="26"/>
          <w:szCs w:val="26"/>
          <w:rtl/>
        </w:rPr>
        <w:t>اطم</w:t>
      </w:r>
      <w:r w:rsidR="00405927" w:rsidRPr="00EF50E4">
        <w:rPr>
          <w:rFonts w:cs="B Lotus" w:hint="cs"/>
          <w:sz w:val="26"/>
          <w:szCs w:val="26"/>
          <w:rtl/>
        </w:rPr>
        <w:t>ی</w:t>
      </w:r>
      <w:r w:rsidR="00405927" w:rsidRPr="00EF50E4">
        <w:rPr>
          <w:rFonts w:cs="B Lotus" w:hint="eastAsia"/>
          <w:sz w:val="26"/>
          <w:szCs w:val="26"/>
          <w:rtl/>
        </w:rPr>
        <w:t>نان</w:t>
      </w:r>
      <w:r w:rsidR="00405927" w:rsidRPr="00EF50E4">
        <w:rPr>
          <w:rFonts w:cs="B Lotus" w:hint="cs"/>
          <w:sz w:val="26"/>
          <w:szCs w:val="26"/>
          <w:rtl/>
        </w:rPr>
        <w:t xml:space="preserve"> احتمال و تأثیر رویدادهای مطلوب را بر جریان</w:t>
      </w:r>
      <w:r w:rsidR="00405927" w:rsidRPr="00EF50E4">
        <w:rPr>
          <w:rFonts w:cs="B Lotus"/>
          <w:sz w:val="26"/>
          <w:szCs w:val="26"/>
          <w:rtl/>
        </w:rPr>
        <w:softHyphen/>
      </w:r>
      <w:r w:rsidR="00405927" w:rsidRPr="00EF50E4">
        <w:rPr>
          <w:rFonts w:cs="B Lotus" w:hint="cs"/>
          <w:sz w:val="26"/>
          <w:szCs w:val="26"/>
          <w:rtl/>
        </w:rPr>
        <w:t>های نقدی شرکت بیش از واقع تخمین می</w:t>
      </w:r>
      <w:r w:rsidR="001B5818" w:rsidRPr="00EF50E4">
        <w:rPr>
          <w:rFonts w:ascii="Calibri" w:hAnsi="Calibri" w:cs="Calibri" w:hint="cs"/>
          <w:sz w:val="26"/>
          <w:szCs w:val="26"/>
          <w:rtl/>
        </w:rPr>
        <w:t> </w:t>
      </w:r>
      <w:r w:rsidR="00405927" w:rsidRPr="00EF50E4">
        <w:rPr>
          <w:rFonts w:cs="B Lotus" w:hint="cs"/>
          <w:sz w:val="26"/>
          <w:szCs w:val="26"/>
          <w:rtl/>
        </w:rPr>
        <w:t>زنند و احتمال و تأثیر رویدادهای منفی را کمتر از واقع ارزیابی می</w:t>
      </w:r>
      <w:r w:rsidR="00405927" w:rsidRPr="00EF50E4">
        <w:rPr>
          <w:rFonts w:cs="B Lotus"/>
          <w:sz w:val="26"/>
          <w:szCs w:val="26"/>
          <w:rtl/>
        </w:rPr>
        <w:softHyphen/>
      </w:r>
      <w:r w:rsidR="00405927" w:rsidRPr="00EF50E4">
        <w:rPr>
          <w:rFonts w:cs="B Lotus" w:hint="cs"/>
          <w:sz w:val="26"/>
          <w:szCs w:val="26"/>
          <w:rtl/>
        </w:rPr>
        <w:t xml:space="preserve">کنند </w:t>
      </w:r>
      <w:r w:rsidR="004B17E2">
        <w:rPr>
          <w:rFonts w:cs="B Lotus" w:hint="cs"/>
          <w:sz w:val="26"/>
          <w:szCs w:val="26"/>
          <w:rtl/>
        </w:rPr>
        <w:t>[32،42]</w:t>
      </w:r>
      <w:r w:rsidR="00C145A2" w:rsidRPr="00EF50E4">
        <w:rPr>
          <w:rFonts w:cs="B Lotus" w:hint="cs"/>
          <w:sz w:val="26"/>
          <w:szCs w:val="26"/>
          <w:rtl/>
        </w:rPr>
        <w:t xml:space="preserve">، </w:t>
      </w:r>
      <w:r w:rsidR="00F12C7B" w:rsidRPr="00EF50E4">
        <w:rPr>
          <w:rFonts w:cs="B Lotus" w:hint="cs"/>
          <w:sz w:val="26"/>
          <w:szCs w:val="26"/>
          <w:rtl/>
        </w:rPr>
        <w:t>نسبت به توانایی</w:t>
      </w:r>
      <w:r w:rsidR="00F12C7B" w:rsidRPr="00EF50E4">
        <w:rPr>
          <w:rFonts w:cs="B Lotus"/>
          <w:sz w:val="26"/>
          <w:szCs w:val="26"/>
          <w:rtl/>
        </w:rPr>
        <w:softHyphen/>
      </w:r>
      <w:r w:rsidR="00F12C7B" w:rsidRPr="00EF50E4">
        <w:rPr>
          <w:rFonts w:cs="B Lotus" w:hint="cs"/>
          <w:sz w:val="26"/>
          <w:szCs w:val="26"/>
          <w:rtl/>
        </w:rPr>
        <w:t>های خود و عملکرد آتی پروژه</w:t>
      </w:r>
      <w:r w:rsidR="00F12C7B" w:rsidRPr="00EF50E4">
        <w:rPr>
          <w:rFonts w:cs="B Lotus"/>
          <w:sz w:val="26"/>
          <w:szCs w:val="26"/>
          <w:rtl/>
        </w:rPr>
        <w:softHyphen/>
      </w:r>
      <w:r w:rsidR="00F12C7B" w:rsidRPr="00EF50E4">
        <w:rPr>
          <w:rFonts w:cs="B Lotus" w:hint="cs"/>
          <w:sz w:val="26"/>
          <w:szCs w:val="26"/>
          <w:rtl/>
        </w:rPr>
        <w:t>های سرمایه</w:t>
      </w:r>
      <w:r w:rsidR="00F12C7B" w:rsidRPr="00EF50E4">
        <w:rPr>
          <w:rFonts w:cs="B Lotus"/>
          <w:sz w:val="26"/>
          <w:szCs w:val="26"/>
          <w:rtl/>
        </w:rPr>
        <w:softHyphen/>
      </w:r>
      <w:r w:rsidR="00F12C7B" w:rsidRPr="00EF50E4">
        <w:rPr>
          <w:rFonts w:cs="B Lotus" w:hint="cs"/>
          <w:sz w:val="26"/>
          <w:szCs w:val="26"/>
          <w:rtl/>
        </w:rPr>
        <w:t>گذاری شرکت خوش</w:t>
      </w:r>
      <w:r w:rsidR="00F12C7B" w:rsidRPr="00EF50E4">
        <w:rPr>
          <w:rFonts w:cs="B Lotus"/>
          <w:sz w:val="26"/>
          <w:szCs w:val="26"/>
          <w:rtl/>
        </w:rPr>
        <w:softHyphen/>
      </w:r>
      <w:r w:rsidR="00F12C7B" w:rsidRPr="00EF50E4">
        <w:rPr>
          <w:rFonts w:cs="B Lotus" w:hint="cs"/>
          <w:sz w:val="26"/>
          <w:szCs w:val="26"/>
          <w:rtl/>
        </w:rPr>
        <w:t>بین بوده و به طور اشتباه خالص ارزش فعلی (</w:t>
      </w:r>
      <w:r w:rsidR="00C4436A" w:rsidRPr="00EF50E4">
        <w:rPr>
          <w:rFonts w:cs="B Lotus"/>
          <w:sz w:val="22"/>
          <w:szCs w:val="22"/>
        </w:rPr>
        <w:t>NPV</w:t>
      </w:r>
      <w:r w:rsidR="00F12C7B" w:rsidRPr="00EF50E4">
        <w:rPr>
          <w:rFonts w:cs="B Lotus" w:hint="cs"/>
          <w:sz w:val="26"/>
          <w:szCs w:val="26"/>
          <w:rtl/>
        </w:rPr>
        <w:t>) آنها را بیش از واقع ارزیابی می</w:t>
      </w:r>
      <w:r w:rsidR="00F12C7B" w:rsidRPr="00EF50E4">
        <w:rPr>
          <w:rFonts w:cs="B Lotus"/>
          <w:sz w:val="26"/>
          <w:szCs w:val="26"/>
          <w:rtl/>
        </w:rPr>
        <w:softHyphen/>
      </w:r>
      <w:r w:rsidR="00F12C7B" w:rsidRPr="00EF50E4">
        <w:rPr>
          <w:rFonts w:cs="B Lotus" w:hint="cs"/>
          <w:sz w:val="26"/>
          <w:szCs w:val="26"/>
          <w:rtl/>
        </w:rPr>
        <w:t xml:space="preserve">کنند </w:t>
      </w:r>
      <w:r w:rsidR="004B17E2">
        <w:rPr>
          <w:rFonts w:cs="B Lotus" w:hint="cs"/>
          <w:sz w:val="26"/>
          <w:szCs w:val="26"/>
          <w:rtl/>
        </w:rPr>
        <w:t>[43]</w:t>
      </w:r>
      <w:r w:rsidR="00F12C7B" w:rsidRPr="00EF50E4">
        <w:rPr>
          <w:rFonts w:cs="B Lotus" w:hint="cs"/>
          <w:sz w:val="26"/>
          <w:szCs w:val="26"/>
          <w:rtl/>
        </w:rPr>
        <w:t xml:space="preserve">. </w:t>
      </w:r>
      <w:r w:rsidR="009E59A6" w:rsidRPr="00EF50E4">
        <w:rPr>
          <w:rFonts w:cs="B Lotus" w:hint="cs"/>
          <w:sz w:val="26"/>
          <w:szCs w:val="26"/>
          <w:rtl/>
        </w:rPr>
        <w:t xml:space="preserve">این بدین معنی است که </w:t>
      </w:r>
      <w:r w:rsidR="004B0701" w:rsidRPr="00EF50E4">
        <w:rPr>
          <w:rFonts w:cs="B Lotus" w:hint="cs"/>
          <w:sz w:val="26"/>
          <w:szCs w:val="26"/>
          <w:rtl/>
        </w:rPr>
        <w:t xml:space="preserve">تحریفات مشاهده شده در تصمیمات </w:t>
      </w:r>
      <w:r w:rsidR="000638A4" w:rsidRPr="00EF50E4">
        <w:rPr>
          <w:rFonts w:cs="B Lotus" w:hint="cs"/>
          <w:sz w:val="26"/>
          <w:szCs w:val="26"/>
          <w:rtl/>
        </w:rPr>
        <w:t xml:space="preserve">اصول </w:t>
      </w:r>
      <w:r w:rsidR="00892C73" w:rsidRPr="00EF50E4">
        <w:rPr>
          <w:rFonts w:cs="B Lotus" w:hint="cs"/>
          <w:sz w:val="26"/>
          <w:szCs w:val="26"/>
          <w:rtl/>
        </w:rPr>
        <w:t>راهبری</w:t>
      </w:r>
      <w:r w:rsidR="000638A4" w:rsidRPr="00EF50E4">
        <w:rPr>
          <w:rFonts w:cs="B Lotus" w:hint="cs"/>
          <w:sz w:val="26"/>
          <w:szCs w:val="26"/>
          <w:rtl/>
        </w:rPr>
        <w:t xml:space="preserve"> شرکت</w:t>
      </w:r>
      <w:r w:rsidR="000638A4" w:rsidRPr="00EF50E4">
        <w:rPr>
          <w:rFonts w:cs="B Lotus"/>
          <w:sz w:val="26"/>
          <w:szCs w:val="26"/>
          <w:rtl/>
        </w:rPr>
        <w:softHyphen/>
      </w:r>
      <w:r w:rsidR="000638A4" w:rsidRPr="00EF50E4">
        <w:rPr>
          <w:rFonts w:cs="B Lotus" w:hint="cs"/>
          <w:sz w:val="26"/>
          <w:szCs w:val="26"/>
          <w:rtl/>
        </w:rPr>
        <w:t>ها</w:t>
      </w:r>
      <w:r w:rsidR="004B0701" w:rsidRPr="00EF50E4">
        <w:rPr>
          <w:rFonts w:cs="B Lotus" w:hint="cs"/>
          <w:sz w:val="26"/>
          <w:szCs w:val="26"/>
          <w:rtl/>
        </w:rPr>
        <w:t>، تنها نتیجه</w:t>
      </w:r>
      <w:r w:rsidR="00DD75DC" w:rsidRPr="00EF50E4">
        <w:rPr>
          <w:rFonts w:cs="B Lotus" w:hint="cs"/>
          <w:sz w:val="26"/>
          <w:szCs w:val="26"/>
          <w:rtl/>
        </w:rPr>
        <w:t xml:space="preserve"> عوامل سنتی (مالی استاندارد) نخواهد بود و حتی در صورت عدم وجود تضادهای نمایندگی و مشکلات اطلاعات نامتقارن، می</w:t>
      </w:r>
      <w:r w:rsidR="00DD75DC" w:rsidRPr="00EF50E4">
        <w:rPr>
          <w:rFonts w:cs="B Lotus"/>
          <w:sz w:val="26"/>
          <w:szCs w:val="26"/>
          <w:rtl/>
        </w:rPr>
        <w:softHyphen/>
      </w:r>
      <w:r w:rsidR="00DD75DC" w:rsidRPr="00EF50E4">
        <w:rPr>
          <w:rFonts w:cs="B Lotus" w:hint="cs"/>
          <w:sz w:val="26"/>
          <w:szCs w:val="26"/>
          <w:rtl/>
        </w:rPr>
        <w:t xml:space="preserve">توان انحرافات را در شرکت مشاهده نمود </w:t>
      </w:r>
      <w:r w:rsidR="004B17E2">
        <w:rPr>
          <w:rFonts w:cs="B Lotus" w:hint="cs"/>
          <w:sz w:val="26"/>
          <w:szCs w:val="26"/>
          <w:rtl/>
        </w:rPr>
        <w:t>[14،2]</w:t>
      </w:r>
      <w:r w:rsidR="00DD75DC" w:rsidRPr="00EF50E4">
        <w:rPr>
          <w:rFonts w:cs="B Lotus" w:hint="cs"/>
          <w:sz w:val="26"/>
          <w:szCs w:val="26"/>
          <w:rtl/>
        </w:rPr>
        <w:t xml:space="preserve">؛ بنابراین، </w:t>
      </w:r>
      <w:r w:rsidR="000638A4" w:rsidRPr="00EF50E4">
        <w:rPr>
          <w:rFonts w:cs="B Lotus" w:hint="cs"/>
          <w:sz w:val="26"/>
          <w:szCs w:val="26"/>
          <w:rtl/>
        </w:rPr>
        <w:t>مدیران بیش</w:t>
      </w:r>
      <w:r w:rsidR="000638A4" w:rsidRPr="00EF50E4">
        <w:rPr>
          <w:rFonts w:cs="B Lotus"/>
          <w:sz w:val="26"/>
          <w:szCs w:val="26"/>
          <w:rtl/>
        </w:rPr>
        <w:softHyphen/>
      </w:r>
      <w:r w:rsidR="000638A4" w:rsidRPr="00EF50E4">
        <w:rPr>
          <w:rFonts w:cs="B Lotus" w:hint="cs"/>
          <w:sz w:val="26"/>
          <w:szCs w:val="26"/>
          <w:rtl/>
        </w:rPr>
        <w:t xml:space="preserve">اطمینان </w:t>
      </w:r>
      <w:r w:rsidR="00A73191" w:rsidRPr="00EF50E4">
        <w:rPr>
          <w:rFonts w:cs="B Lotus" w:hint="cs"/>
          <w:sz w:val="26"/>
          <w:szCs w:val="26"/>
          <w:rtl/>
        </w:rPr>
        <w:t>در صورت در دسترس بودن جریان</w:t>
      </w:r>
      <w:r w:rsidR="009E59A6" w:rsidRPr="00EF50E4">
        <w:rPr>
          <w:rFonts w:ascii="Calibri" w:hAnsi="Calibri" w:cs="Calibri" w:hint="cs"/>
          <w:sz w:val="26"/>
          <w:szCs w:val="26"/>
          <w:rtl/>
        </w:rPr>
        <w:t> </w:t>
      </w:r>
      <w:r w:rsidR="00A73191" w:rsidRPr="00EF50E4">
        <w:rPr>
          <w:rFonts w:cs="B Lotus" w:hint="cs"/>
          <w:sz w:val="26"/>
          <w:szCs w:val="26"/>
          <w:rtl/>
        </w:rPr>
        <w:t>های نقدی داخلی ممکن است تصمیمات غیر</w:t>
      </w:r>
      <w:r w:rsidR="0035257E" w:rsidRPr="00EF50E4">
        <w:rPr>
          <w:rFonts w:cs="B Lotus" w:hint="cs"/>
          <w:sz w:val="26"/>
          <w:szCs w:val="26"/>
          <w:rtl/>
        </w:rPr>
        <w:t xml:space="preserve"> </w:t>
      </w:r>
      <w:r w:rsidR="00A73191" w:rsidRPr="00EF50E4">
        <w:rPr>
          <w:rFonts w:cs="B Lotus" w:hint="cs"/>
          <w:sz w:val="26"/>
          <w:szCs w:val="26"/>
          <w:rtl/>
        </w:rPr>
        <w:t>بهینه در ارتباط با سرمایه</w:t>
      </w:r>
      <w:r w:rsidR="00A73191" w:rsidRPr="00EF50E4">
        <w:rPr>
          <w:rFonts w:cs="B Lotus"/>
          <w:sz w:val="26"/>
          <w:szCs w:val="26"/>
          <w:rtl/>
        </w:rPr>
        <w:softHyphen/>
      </w:r>
      <w:r w:rsidR="00A73191" w:rsidRPr="00EF50E4">
        <w:rPr>
          <w:rFonts w:cs="B Lotus" w:hint="cs"/>
          <w:sz w:val="26"/>
          <w:szCs w:val="26"/>
          <w:rtl/>
        </w:rPr>
        <w:t>گذاری، ادغام، اکتساب و نحوه تأمین مالی آنها و ساختار سرمایه اتخاذ و انحراف مشاهده شده در شرکت را افزایش دهند. بنابراین با توجه به موارد بیان شده، انتظار می</w:t>
      </w:r>
      <w:r w:rsidR="00A73191" w:rsidRPr="00EF50E4">
        <w:rPr>
          <w:rFonts w:cs="B Lotus"/>
          <w:sz w:val="26"/>
          <w:szCs w:val="26"/>
          <w:rtl/>
        </w:rPr>
        <w:softHyphen/>
      </w:r>
      <w:r w:rsidR="00A73191" w:rsidRPr="00EF50E4">
        <w:rPr>
          <w:rFonts w:cs="B Lotus" w:hint="cs"/>
          <w:sz w:val="26"/>
          <w:szCs w:val="26"/>
          <w:rtl/>
        </w:rPr>
        <w:t xml:space="preserve">رود ساز و کارهای نظام </w:t>
      </w:r>
      <w:r w:rsidR="00127167" w:rsidRPr="00EF50E4">
        <w:rPr>
          <w:rFonts w:cs="B Lotus" w:hint="cs"/>
          <w:sz w:val="26"/>
          <w:szCs w:val="26"/>
          <w:rtl/>
        </w:rPr>
        <w:t>راهبری</w:t>
      </w:r>
      <w:r w:rsidR="00A73191" w:rsidRPr="00EF50E4">
        <w:rPr>
          <w:rFonts w:cs="B Lotus" w:hint="cs"/>
          <w:sz w:val="26"/>
          <w:szCs w:val="26"/>
          <w:rtl/>
        </w:rPr>
        <w:t xml:space="preserve"> شرکتی با کنترل و نظارت بر مدیر و رفتار وی، بر کاهش انحرافات مشاهده شده</w:t>
      </w:r>
      <w:r w:rsidR="00A73191" w:rsidRPr="00EF50E4">
        <w:rPr>
          <w:rFonts w:cs="B Lotus"/>
          <w:sz w:val="26"/>
          <w:szCs w:val="26"/>
          <w:rtl/>
        </w:rPr>
        <w:softHyphen/>
      </w:r>
      <w:r w:rsidR="00A73191" w:rsidRPr="00EF50E4">
        <w:rPr>
          <w:rFonts w:cs="B Lotus" w:hint="cs"/>
          <w:sz w:val="26"/>
          <w:szCs w:val="26"/>
          <w:rtl/>
        </w:rPr>
        <w:t xml:space="preserve">ای </w:t>
      </w:r>
      <w:r w:rsidR="000638A4" w:rsidRPr="00EF50E4">
        <w:rPr>
          <w:rFonts w:cs="B Lotus" w:hint="cs"/>
          <w:sz w:val="26"/>
          <w:szCs w:val="26"/>
          <w:rtl/>
        </w:rPr>
        <w:t xml:space="preserve">اثر بگذارد </w:t>
      </w:r>
      <w:r w:rsidR="00A73191" w:rsidRPr="00EF50E4">
        <w:rPr>
          <w:rFonts w:cs="B Lotus" w:hint="cs"/>
          <w:sz w:val="26"/>
          <w:szCs w:val="26"/>
          <w:rtl/>
        </w:rPr>
        <w:t>که صرفاً از عوامل م</w:t>
      </w:r>
      <w:r w:rsidR="000638A4" w:rsidRPr="00EF50E4">
        <w:rPr>
          <w:rFonts w:cs="B Lotus" w:hint="cs"/>
          <w:sz w:val="26"/>
          <w:szCs w:val="26"/>
          <w:rtl/>
        </w:rPr>
        <w:t>الی استاندارد ناشی نگردیده است</w:t>
      </w:r>
      <w:r w:rsidR="00A73191" w:rsidRPr="00EF50E4">
        <w:rPr>
          <w:rFonts w:cs="B Lotus" w:hint="cs"/>
          <w:sz w:val="26"/>
          <w:szCs w:val="26"/>
          <w:rtl/>
        </w:rPr>
        <w:t>؛ لذا سؤال اصلی که این پژوهش به دنبال یافتن پاسخ آن می</w:t>
      </w:r>
      <w:r w:rsidR="00A73191" w:rsidRPr="00EF50E4">
        <w:rPr>
          <w:rFonts w:cs="B Lotus"/>
          <w:sz w:val="26"/>
          <w:szCs w:val="26"/>
          <w:rtl/>
        </w:rPr>
        <w:softHyphen/>
      </w:r>
      <w:r w:rsidR="00A73191" w:rsidRPr="00EF50E4">
        <w:rPr>
          <w:rFonts w:cs="B Lotus" w:hint="cs"/>
          <w:sz w:val="26"/>
          <w:szCs w:val="26"/>
          <w:rtl/>
        </w:rPr>
        <w:t>باشد، این است که آیا بین ویژگی</w:t>
      </w:r>
      <w:r w:rsidR="00A73191" w:rsidRPr="00EF50E4">
        <w:rPr>
          <w:rFonts w:cs="B Lotus"/>
          <w:sz w:val="26"/>
          <w:szCs w:val="26"/>
          <w:rtl/>
        </w:rPr>
        <w:softHyphen/>
      </w:r>
      <w:r w:rsidR="00A73191" w:rsidRPr="00EF50E4">
        <w:rPr>
          <w:rFonts w:cs="B Lotus" w:hint="cs"/>
          <w:sz w:val="26"/>
          <w:szCs w:val="26"/>
          <w:rtl/>
        </w:rPr>
        <w:t>های هیأت مدیره و بیش</w:t>
      </w:r>
      <w:r w:rsidR="005611AC">
        <w:rPr>
          <w:rFonts w:cs="Cambria" w:hint="cs"/>
          <w:sz w:val="26"/>
          <w:szCs w:val="26"/>
          <w:rtl/>
        </w:rPr>
        <w:t> </w:t>
      </w:r>
      <w:r w:rsidR="00A73191" w:rsidRPr="00EF50E4">
        <w:rPr>
          <w:rFonts w:cs="B Lotus" w:hint="cs"/>
          <w:sz w:val="26"/>
          <w:szCs w:val="26"/>
          <w:rtl/>
        </w:rPr>
        <w:t xml:space="preserve">اطمینانی مدیریت رابطه معناداری وجود دارد یا خیر؟ </w:t>
      </w:r>
      <w:r w:rsidR="00395685" w:rsidRPr="00EF50E4">
        <w:rPr>
          <w:rFonts w:cs="B Lotus" w:hint="cs"/>
          <w:sz w:val="26"/>
          <w:szCs w:val="26"/>
          <w:rtl/>
        </w:rPr>
        <w:t>هدف</w:t>
      </w:r>
      <w:r w:rsidR="00A73191" w:rsidRPr="00EF50E4">
        <w:rPr>
          <w:rFonts w:cs="B Lotus" w:hint="cs"/>
          <w:sz w:val="26"/>
          <w:szCs w:val="26"/>
          <w:rtl/>
        </w:rPr>
        <w:t xml:space="preserve"> پژوهش حاضر تأثیر ویژگی</w:t>
      </w:r>
      <w:r w:rsidR="00A73191" w:rsidRPr="00EF50E4">
        <w:rPr>
          <w:rFonts w:cs="B Lotus"/>
          <w:sz w:val="26"/>
          <w:szCs w:val="26"/>
          <w:rtl/>
        </w:rPr>
        <w:softHyphen/>
      </w:r>
      <w:r w:rsidR="00A73191" w:rsidRPr="00EF50E4">
        <w:rPr>
          <w:rFonts w:cs="B Lotus" w:hint="cs"/>
          <w:sz w:val="26"/>
          <w:szCs w:val="26"/>
          <w:rtl/>
        </w:rPr>
        <w:t>های هیأت مدیره بر بیش</w:t>
      </w:r>
      <w:r w:rsidR="00365AC7" w:rsidRPr="00EF50E4">
        <w:rPr>
          <w:rFonts w:cs="B Lotus"/>
          <w:sz w:val="26"/>
          <w:szCs w:val="26"/>
          <w:rtl/>
        </w:rPr>
        <w:softHyphen/>
      </w:r>
      <w:r w:rsidR="00A73191" w:rsidRPr="00EF50E4">
        <w:rPr>
          <w:rFonts w:cs="B Lotus" w:hint="cs"/>
          <w:sz w:val="26"/>
          <w:szCs w:val="26"/>
          <w:rtl/>
        </w:rPr>
        <w:t>اطمینانی مدیریت در شرکت</w:t>
      </w:r>
      <w:r w:rsidR="00A73191" w:rsidRPr="00EF50E4">
        <w:rPr>
          <w:rFonts w:cs="B Lotus"/>
          <w:sz w:val="26"/>
          <w:szCs w:val="26"/>
          <w:rtl/>
        </w:rPr>
        <w:softHyphen/>
      </w:r>
      <w:r w:rsidR="00A73191" w:rsidRPr="00EF50E4">
        <w:rPr>
          <w:rFonts w:cs="B Lotus" w:hint="cs"/>
          <w:sz w:val="26"/>
          <w:szCs w:val="26"/>
          <w:rtl/>
        </w:rPr>
        <w:t xml:space="preserve">های پذیرفته شده در بورس اوراق بهادار تهران </w:t>
      </w:r>
      <w:r w:rsidR="00395685" w:rsidRPr="00EF50E4">
        <w:rPr>
          <w:rFonts w:cs="B Lotus" w:hint="cs"/>
          <w:sz w:val="26"/>
          <w:szCs w:val="26"/>
          <w:rtl/>
        </w:rPr>
        <w:t>است</w:t>
      </w:r>
      <w:r w:rsidR="00CB1082" w:rsidRPr="00EF50E4">
        <w:rPr>
          <w:rFonts w:cs="B Lotus" w:hint="cs"/>
          <w:sz w:val="26"/>
          <w:szCs w:val="26"/>
          <w:rtl/>
        </w:rPr>
        <w:t>؛ بدین منظور برای تعیین بیش</w:t>
      </w:r>
      <w:r w:rsidR="005611AC">
        <w:rPr>
          <w:rFonts w:cs="Cambria" w:hint="cs"/>
          <w:sz w:val="26"/>
          <w:szCs w:val="26"/>
          <w:rtl/>
        </w:rPr>
        <w:t> </w:t>
      </w:r>
      <w:r w:rsidR="00CB1082" w:rsidRPr="00EF50E4">
        <w:rPr>
          <w:rFonts w:cs="B Lotus" w:hint="cs"/>
          <w:sz w:val="26"/>
          <w:szCs w:val="26"/>
          <w:rtl/>
        </w:rPr>
        <w:t>اطمینانی مدیریت مطابق پژوهش</w:t>
      </w:r>
      <w:r w:rsidR="00CB1082" w:rsidRPr="00EF50E4">
        <w:rPr>
          <w:rFonts w:cs="B Lotus"/>
          <w:sz w:val="26"/>
          <w:szCs w:val="26"/>
          <w:rtl/>
        </w:rPr>
        <w:softHyphen/>
      </w:r>
      <w:r w:rsidR="00CB1082" w:rsidRPr="00EF50E4">
        <w:rPr>
          <w:rFonts w:cs="B Lotus" w:hint="cs"/>
          <w:sz w:val="26"/>
          <w:szCs w:val="26"/>
          <w:rtl/>
        </w:rPr>
        <w:t xml:space="preserve">های پیشین </w:t>
      </w:r>
      <w:r w:rsidR="005611AC">
        <w:rPr>
          <w:rFonts w:cs="B Lotus" w:hint="cs"/>
          <w:sz w:val="26"/>
          <w:szCs w:val="26"/>
          <w:rtl/>
        </w:rPr>
        <w:t>[36،41]</w:t>
      </w:r>
      <w:r w:rsidR="005611AC" w:rsidRPr="00EF50E4">
        <w:rPr>
          <w:rFonts w:cs="B Lotus" w:hint="cs"/>
          <w:sz w:val="26"/>
          <w:szCs w:val="26"/>
          <w:rtl/>
        </w:rPr>
        <w:t xml:space="preserve"> </w:t>
      </w:r>
      <w:r w:rsidR="00CB1082" w:rsidRPr="00EF50E4">
        <w:rPr>
          <w:rFonts w:cs="B Lotus" w:hint="cs"/>
          <w:sz w:val="26"/>
          <w:szCs w:val="26"/>
          <w:rtl/>
        </w:rPr>
        <w:t>از پیش</w:t>
      </w:r>
      <w:r w:rsidR="00CB1082" w:rsidRPr="00EF50E4">
        <w:rPr>
          <w:rFonts w:cs="B Lotus"/>
          <w:sz w:val="26"/>
          <w:szCs w:val="26"/>
          <w:rtl/>
        </w:rPr>
        <w:softHyphen/>
      </w:r>
      <w:r w:rsidR="00CB1082" w:rsidRPr="00EF50E4">
        <w:rPr>
          <w:rFonts w:cs="B Lotus" w:hint="cs"/>
          <w:sz w:val="26"/>
          <w:szCs w:val="26"/>
          <w:rtl/>
        </w:rPr>
        <w:t>بینی جانبدارانه سود توسط مدیران استفاده شده است؛ به طوری که اگر مدیران سود پیش</w:t>
      </w:r>
      <w:r w:rsidR="00CB1082" w:rsidRPr="00EF50E4">
        <w:rPr>
          <w:rFonts w:cs="B Lotus"/>
          <w:sz w:val="26"/>
          <w:szCs w:val="26"/>
          <w:rtl/>
        </w:rPr>
        <w:softHyphen/>
      </w:r>
      <w:r w:rsidR="00CB1082" w:rsidRPr="00EF50E4">
        <w:rPr>
          <w:rFonts w:cs="B Lotus" w:hint="cs"/>
          <w:sz w:val="26"/>
          <w:szCs w:val="26"/>
          <w:rtl/>
        </w:rPr>
        <w:t>بینی شده را بیشتر از سود واقعی اعلام کرده باشند، دچار بیش</w:t>
      </w:r>
      <w:r w:rsidR="00CB1082" w:rsidRPr="00EF50E4">
        <w:rPr>
          <w:rFonts w:cs="B Lotus"/>
          <w:sz w:val="26"/>
          <w:szCs w:val="26"/>
          <w:rtl/>
        </w:rPr>
        <w:softHyphen/>
      </w:r>
      <w:r w:rsidR="00CB1082" w:rsidRPr="00EF50E4">
        <w:rPr>
          <w:rFonts w:cs="B Lotus" w:hint="cs"/>
          <w:sz w:val="26"/>
          <w:szCs w:val="26"/>
          <w:rtl/>
        </w:rPr>
        <w:t>اطمینانی هستند.</w:t>
      </w:r>
      <w:r w:rsidR="00CB3638">
        <w:rPr>
          <w:rFonts w:cs="B Lotus" w:hint="cs"/>
          <w:sz w:val="26"/>
          <w:szCs w:val="26"/>
          <w:rtl/>
        </w:rPr>
        <w:t xml:space="preserve"> </w:t>
      </w:r>
      <w:r w:rsidR="00876037" w:rsidRPr="00EF50E4">
        <w:rPr>
          <w:rFonts w:cs="B Lotus" w:hint="cs"/>
          <w:sz w:val="26"/>
          <w:szCs w:val="26"/>
          <w:rtl/>
        </w:rPr>
        <w:t xml:space="preserve">ساختار پژوهش در ادامه بدین شکل است که در ابتدا مبانی نظری پژوهش </w:t>
      </w:r>
      <w:r w:rsidR="0001149F" w:rsidRPr="00EF50E4">
        <w:rPr>
          <w:rFonts w:cs="B Lotus" w:hint="cs"/>
          <w:sz w:val="26"/>
          <w:szCs w:val="26"/>
          <w:rtl/>
        </w:rPr>
        <w:t>و فرضیه</w:t>
      </w:r>
      <w:r w:rsidR="0001149F" w:rsidRPr="00EF50E4">
        <w:rPr>
          <w:rFonts w:cs="B Lotus"/>
          <w:sz w:val="26"/>
          <w:szCs w:val="26"/>
          <w:rtl/>
        </w:rPr>
        <w:softHyphen/>
      </w:r>
      <w:r w:rsidR="0001149F" w:rsidRPr="00EF50E4">
        <w:rPr>
          <w:rFonts w:cs="B Lotus" w:hint="cs"/>
          <w:sz w:val="26"/>
          <w:szCs w:val="26"/>
          <w:rtl/>
        </w:rPr>
        <w:t>های پژوهش تبیین</w:t>
      </w:r>
      <w:r w:rsidR="00876037" w:rsidRPr="00EF50E4">
        <w:rPr>
          <w:rFonts w:cs="B Lotus" w:hint="cs"/>
          <w:sz w:val="26"/>
          <w:szCs w:val="26"/>
          <w:rtl/>
        </w:rPr>
        <w:t xml:space="preserve"> می</w:t>
      </w:r>
      <w:r w:rsidR="00CB3638">
        <w:rPr>
          <w:rFonts w:cs="Cambria" w:hint="cs"/>
          <w:sz w:val="26"/>
          <w:szCs w:val="26"/>
          <w:rtl/>
        </w:rPr>
        <w:t> </w:t>
      </w:r>
      <w:r w:rsidR="00876037" w:rsidRPr="00EF50E4">
        <w:rPr>
          <w:rFonts w:cs="B Lotus" w:hint="cs"/>
          <w:sz w:val="26"/>
          <w:szCs w:val="26"/>
          <w:rtl/>
        </w:rPr>
        <w:t xml:space="preserve">شود. سپس </w:t>
      </w:r>
      <w:r w:rsidR="0001149F" w:rsidRPr="00EF50E4">
        <w:rPr>
          <w:rFonts w:cs="B Lotus" w:hint="cs"/>
          <w:sz w:val="26"/>
          <w:szCs w:val="26"/>
          <w:rtl/>
        </w:rPr>
        <w:t xml:space="preserve">به </w:t>
      </w:r>
      <w:r w:rsidR="00876037" w:rsidRPr="00EF50E4">
        <w:rPr>
          <w:rFonts w:cs="B Lotus" w:hint="cs"/>
          <w:sz w:val="26"/>
          <w:szCs w:val="26"/>
          <w:rtl/>
        </w:rPr>
        <w:t xml:space="preserve">پیشینه پژوهش و </w:t>
      </w:r>
      <w:r w:rsidR="0001149F" w:rsidRPr="00EF50E4">
        <w:rPr>
          <w:rFonts w:cs="B Lotus" w:hint="cs"/>
          <w:sz w:val="26"/>
          <w:szCs w:val="26"/>
          <w:rtl/>
        </w:rPr>
        <w:t>روش</w:t>
      </w:r>
      <w:r w:rsidR="0001149F" w:rsidRPr="00EF50E4">
        <w:rPr>
          <w:rFonts w:cs="B Lotus"/>
          <w:sz w:val="26"/>
          <w:szCs w:val="26"/>
          <w:rtl/>
        </w:rPr>
        <w:softHyphen/>
      </w:r>
      <w:r w:rsidR="0001149F" w:rsidRPr="00EF50E4">
        <w:rPr>
          <w:rFonts w:cs="B Lotus" w:hint="cs"/>
          <w:sz w:val="26"/>
          <w:szCs w:val="26"/>
          <w:rtl/>
        </w:rPr>
        <w:t>شناسی</w:t>
      </w:r>
      <w:r w:rsidR="00876037" w:rsidRPr="00EF50E4">
        <w:rPr>
          <w:rFonts w:cs="B Lotus" w:hint="cs"/>
          <w:sz w:val="26"/>
          <w:szCs w:val="26"/>
          <w:rtl/>
        </w:rPr>
        <w:t xml:space="preserve"> پژوهش </w:t>
      </w:r>
      <w:r w:rsidR="0001149F" w:rsidRPr="00EF50E4">
        <w:rPr>
          <w:rFonts w:cs="B Lotus" w:hint="cs"/>
          <w:sz w:val="26"/>
          <w:szCs w:val="26"/>
          <w:rtl/>
        </w:rPr>
        <w:t>پرداخته</w:t>
      </w:r>
      <w:r w:rsidR="00876037" w:rsidRPr="00EF50E4">
        <w:rPr>
          <w:rFonts w:cs="B Lotus" w:hint="cs"/>
          <w:sz w:val="26"/>
          <w:szCs w:val="26"/>
          <w:rtl/>
        </w:rPr>
        <w:t xml:space="preserve"> می</w:t>
      </w:r>
      <w:r w:rsidR="00876037" w:rsidRPr="00EF50E4">
        <w:rPr>
          <w:rFonts w:cs="B Lotus"/>
          <w:sz w:val="26"/>
          <w:szCs w:val="26"/>
          <w:rtl/>
        </w:rPr>
        <w:softHyphen/>
      </w:r>
      <w:r w:rsidR="00876037" w:rsidRPr="00EF50E4">
        <w:rPr>
          <w:rFonts w:cs="B Lotus" w:hint="cs"/>
          <w:sz w:val="26"/>
          <w:szCs w:val="26"/>
          <w:rtl/>
        </w:rPr>
        <w:t xml:space="preserve">شود. در انتها </w:t>
      </w:r>
      <w:r w:rsidR="0001149F" w:rsidRPr="00EF50E4">
        <w:rPr>
          <w:rFonts w:cs="B Lotus" w:hint="cs"/>
          <w:sz w:val="26"/>
          <w:szCs w:val="26"/>
          <w:rtl/>
        </w:rPr>
        <w:t>با توجه به نتایج حاصل از آزمون فرضیه</w:t>
      </w:r>
      <w:r w:rsidR="0001149F" w:rsidRPr="00EF50E4">
        <w:rPr>
          <w:rFonts w:cs="B Lotus"/>
          <w:sz w:val="26"/>
          <w:szCs w:val="26"/>
          <w:rtl/>
        </w:rPr>
        <w:softHyphen/>
      </w:r>
      <w:r w:rsidR="0001149F" w:rsidRPr="00EF50E4">
        <w:rPr>
          <w:rFonts w:cs="B Lotus" w:hint="cs"/>
          <w:sz w:val="26"/>
          <w:szCs w:val="26"/>
          <w:rtl/>
        </w:rPr>
        <w:t>ها، نتیجه</w:t>
      </w:r>
      <w:r w:rsidR="0001149F" w:rsidRPr="00EF50E4">
        <w:rPr>
          <w:rFonts w:cs="B Lotus"/>
          <w:sz w:val="26"/>
          <w:szCs w:val="26"/>
          <w:rtl/>
        </w:rPr>
        <w:softHyphen/>
      </w:r>
      <w:r w:rsidR="0001149F" w:rsidRPr="00EF50E4">
        <w:rPr>
          <w:rFonts w:cs="B Lotus" w:hint="cs"/>
          <w:sz w:val="26"/>
          <w:szCs w:val="26"/>
          <w:rtl/>
        </w:rPr>
        <w:t>گیری، پیشنهادها و محدودیت</w:t>
      </w:r>
      <w:r w:rsidR="0001149F" w:rsidRPr="00EF50E4">
        <w:rPr>
          <w:rFonts w:cs="B Lotus"/>
          <w:sz w:val="26"/>
          <w:szCs w:val="26"/>
          <w:rtl/>
        </w:rPr>
        <w:softHyphen/>
      </w:r>
      <w:r w:rsidR="0001149F" w:rsidRPr="00EF50E4">
        <w:rPr>
          <w:rFonts w:cs="B Lotus" w:hint="cs"/>
          <w:sz w:val="26"/>
          <w:szCs w:val="26"/>
          <w:rtl/>
        </w:rPr>
        <w:t>های پژوهش از نظر گذرانده می</w:t>
      </w:r>
      <w:r w:rsidR="0001149F" w:rsidRPr="00EF50E4">
        <w:rPr>
          <w:rFonts w:cs="B Lotus"/>
          <w:sz w:val="26"/>
          <w:szCs w:val="26"/>
          <w:rtl/>
        </w:rPr>
        <w:softHyphen/>
      </w:r>
      <w:r w:rsidR="0001149F" w:rsidRPr="00EF50E4">
        <w:rPr>
          <w:rFonts w:cs="B Lotus" w:hint="cs"/>
          <w:sz w:val="26"/>
          <w:szCs w:val="26"/>
          <w:rtl/>
        </w:rPr>
        <w:t>شود.</w:t>
      </w:r>
    </w:p>
    <w:p w14:paraId="5E8AF75F" w14:textId="7914FF05" w:rsidR="006676E1" w:rsidRPr="00EF50E4" w:rsidRDefault="004A25BA" w:rsidP="006D57DC">
      <w:pPr>
        <w:jc w:val="lowKashida"/>
        <w:rPr>
          <w:rFonts w:cs="B Lotus"/>
          <w:b/>
          <w:bCs/>
          <w:sz w:val="28"/>
          <w:szCs w:val="28"/>
          <w:rtl/>
        </w:rPr>
      </w:pPr>
      <w:r w:rsidRPr="00EF50E4">
        <w:rPr>
          <w:rFonts w:cs="B Lotus" w:hint="cs"/>
          <w:b/>
          <w:bCs/>
          <w:sz w:val="28"/>
          <w:szCs w:val="28"/>
          <w:rtl/>
        </w:rPr>
        <w:t xml:space="preserve">مبانی نظری </w:t>
      </w:r>
      <w:r w:rsidR="00616FA9">
        <w:rPr>
          <w:rFonts w:cs="B Lotus" w:hint="cs"/>
          <w:b/>
          <w:bCs/>
          <w:sz w:val="28"/>
          <w:szCs w:val="28"/>
          <w:rtl/>
        </w:rPr>
        <w:t xml:space="preserve">و پیشینه </w:t>
      </w:r>
      <w:r w:rsidRPr="00EF50E4">
        <w:rPr>
          <w:rFonts w:cs="B Lotus" w:hint="cs"/>
          <w:b/>
          <w:bCs/>
          <w:sz w:val="28"/>
          <w:szCs w:val="28"/>
          <w:rtl/>
        </w:rPr>
        <w:t>پژوهش</w:t>
      </w:r>
    </w:p>
    <w:p w14:paraId="1BE65A05" w14:textId="04CC2E3F" w:rsidR="00036549" w:rsidRPr="00EF50E4" w:rsidRDefault="00773509" w:rsidP="009F38B8">
      <w:pPr>
        <w:spacing w:after="120"/>
        <w:ind w:firstLine="284"/>
        <w:jc w:val="lowKashida"/>
        <w:rPr>
          <w:rFonts w:cs="B Lotus"/>
          <w:sz w:val="26"/>
          <w:szCs w:val="26"/>
          <w:rtl/>
        </w:rPr>
      </w:pPr>
      <w:r w:rsidRPr="00EF50E4">
        <w:rPr>
          <w:rFonts w:cs="B Lotus" w:hint="cs"/>
          <w:sz w:val="26"/>
          <w:szCs w:val="26"/>
          <w:rtl/>
        </w:rPr>
        <w:t>بیش</w:t>
      </w:r>
      <w:r w:rsidRPr="00EF50E4">
        <w:rPr>
          <w:rFonts w:cs="B Lotus"/>
          <w:sz w:val="26"/>
          <w:szCs w:val="26"/>
          <w:rtl/>
        </w:rPr>
        <w:softHyphen/>
      </w:r>
      <w:r w:rsidRPr="00EF50E4">
        <w:rPr>
          <w:rFonts w:cs="B Lotus" w:hint="cs"/>
          <w:sz w:val="26"/>
          <w:szCs w:val="26"/>
          <w:rtl/>
        </w:rPr>
        <w:t>اطمینانی یا اعتماد بیش از حد به خود می</w:t>
      </w:r>
      <w:r w:rsidRPr="00EF50E4">
        <w:rPr>
          <w:rFonts w:cs="B Lotus"/>
          <w:sz w:val="26"/>
          <w:szCs w:val="26"/>
          <w:rtl/>
        </w:rPr>
        <w:softHyphen/>
      </w:r>
      <w:r w:rsidRPr="00EF50E4">
        <w:rPr>
          <w:rFonts w:cs="B Lotus" w:hint="cs"/>
          <w:sz w:val="26"/>
          <w:szCs w:val="26"/>
          <w:rtl/>
        </w:rPr>
        <w:t>تواند به عنوان اعتقادی بی</w:t>
      </w:r>
      <w:r w:rsidRPr="00EF50E4">
        <w:rPr>
          <w:rFonts w:cs="B Lotus"/>
          <w:sz w:val="26"/>
          <w:szCs w:val="26"/>
          <w:rtl/>
        </w:rPr>
        <w:softHyphen/>
      </w:r>
      <w:r w:rsidRPr="00EF50E4">
        <w:rPr>
          <w:rFonts w:cs="B Lotus" w:hint="cs"/>
          <w:sz w:val="26"/>
          <w:szCs w:val="26"/>
          <w:rtl/>
        </w:rPr>
        <w:t>اساس در مورد توانایی</w:t>
      </w:r>
      <w:r w:rsidRPr="00EF50E4">
        <w:rPr>
          <w:rFonts w:cs="B Lotus"/>
          <w:sz w:val="26"/>
          <w:szCs w:val="26"/>
          <w:rtl/>
        </w:rPr>
        <w:softHyphen/>
      </w:r>
      <w:r w:rsidRPr="00EF50E4">
        <w:rPr>
          <w:rFonts w:cs="B Lotus" w:hint="cs"/>
          <w:sz w:val="26"/>
          <w:szCs w:val="26"/>
          <w:rtl/>
        </w:rPr>
        <w:t>های شناختی، قضاوت</w:t>
      </w:r>
      <w:r w:rsidRPr="00EF50E4">
        <w:rPr>
          <w:rFonts w:cs="B Lotus"/>
          <w:sz w:val="26"/>
          <w:szCs w:val="26"/>
          <w:rtl/>
        </w:rPr>
        <w:softHyphen/>
      </w:r>
      <w:r w:rsidRPr="00EF50E4">
        <w:rPr>
          <w:rFonts w:cs="B Lotus" w:hint="cs"/>
          <w:sz w:val="26"/>
          <w:szCs w:val="26"/>
          <w:rtl/>
        </w:rPr>
        <w:t>ها و استدلال شهودی فرد تعریف شود. مفهوم بیش</w:t>
      </w:r>
      <w:r w:rsidRPr="00EF50E4">
        <w:rPr>
          <w:rFonts w:cs="B Lotus"/>
          <w:sz w:val="26"/>
          <w:szCs w:val="26"/>
          <w:rtl/>
        </w:rPr>
        <w:softHyphen/>
      </w:r>
      <w:r w:rsidRPr="00EF50E4">
        <w:rPr>
          <w:rFonts w:cs="B Lotus" w:hint="cs"/>
          <w:sz w:val="26"/>
          <w:szCs w:val="26"/>
          <w:rtl/>
        </w:rPr>
        <w:t>اطمینانی در مجموعه وسیعی از بررسی</w:t>
      </w:r>
      <w:r w:rsidRPr="00EF50E4">
        <w:rPr>
          <w:rFonts w:cs="B Lotus"/>
          <w:sz w:val="26"/>
          <w:szCs w:val="26"/>
          <w:rtl/>
        </w:rPr>
        <w:softHyphen/>
      </w:r>
      <w:r w:rsidRPr="00EF50E4">
        <w:rPr>
          <w:rFonts w:cs="B Lotus" w:hint="cs"/>
          <w:sz w:val="26"/>
          <w:szCs w:val="26"/>
          <w:rtl/>
        </w:rPr>
        <w:t>ها و آزمایش</w:t>
      </w:r>
      <w:r w:rsidRPr="00EF50E4">
        <w:rPr>
          <w:rFonts w:cs="B Lotus"/>
          <w:sz w:val="26"/>
          <w:szCs w:val="26"/>
          <w:rtl/>
        </w:rPr>
        <w:softHyphen/>
      </w:r>
      <w:r w:rsidRPr="00EF50E4">
        <w:rPr>
          <w:rFonts w:cs="B Lotus" w:hint="cs"/>
          <w:sz w:val="26"/>
          <w:szCs w:val="26"/>
          <w:rtl/>
        </w:rPr>
        <w:t xml:space="preserve">های </w:t>
      </w:r>
      <w:r w:rsidRPr="00EF50E4">
        <w:rPr>
          <w:rFonts w:cs="B Lotus" w:hint="cs"/>
          <w:sz w:val="26"/>
          <w:szCs w:val="26"/>
          <w:rtl/>
        </w:rPr>
        <w:lastRenderedPageBreak/>
        <w:t>روانشناسانه از نوع شناختی بررسی شده است که نشان می</w:t>
      </w:r>
      <w:r w:rsidRPr="00EF50E4">
        <w:rPr>
          <w:rFonts w:ascii="Cambria" w:hAnsi="Cambria" w:cs="B Lotus"/>
          <w:sz w:val="26"/>
          <w:szCs w:val="26"/>
          <w:rtl/>
        </w:rPr>
        <w:softHyphen/>
      </w:r>
      <w:r w:rsidRPr="00EF50E4">
        <w:rPr>
          <w:rFonts w:cs="B Lotus" w:hint="cs"/>
          <w:sz w:val="26"/>
          <w:szCs w:val="26"/>
          <w:rtl/>
        </w:rPr>
        <w:t>دهد افراد هم در مورد توانایی</w:t>
      </w:r>
      <w:r w:rsidRPr="00EF50E4">
        <w:rPr>
          <w:rFonts w:cs="B Lotus"/>
          <w:sz w:val="26"/>
          <w:szCs w:val="26"/>
          <w:rtl/>
        </w:rPr>
        <w:softHyphen/>
      </w:r>
      <w:r w:rsidRPr="00EF50E4">
        <w:rPr>
          <w:rFonts w:cs="B Lotus" w:hint="cs"/>
          <w:sz w:val="26"/>
          <w:szCs w:val="26"/>
          <w:rtl/>
        </w:rPr>
        <w:t>های خود در پیش</w:t>
      </w:r>
      <w:r w:rsidRPr="00EF50E4">
        <w:rPr>
          <w:rFonts w:cs="B Lotus"/>
          <w:sz w:val="26"/>
          <w:szCs w:val="26"/>
          <w:rtl/>
        </w:rPr>
        <w:softHyphen/>
      </w:r>
      <w:r w:rsidRPr="00EF50E4">
        <w:rPr>
          <w:rFonts w:cs="B Lotus" w:hint="cs"/>
          <w:sz w:val="26"/>
          <w:szCs w:val="26"/>
          <w:rtl/>
        </w:rPr>
        <w:t>بینی و هم در مورد دقت اطلاعاتی که در اختیار آنان قرار می</w:t>
      </w:r>
      <w:r w:rsidRPr="00EF50E4">
        <w:rPr>
          <w:rFonts w:cs="B Lotus"/>
          <w:sz w:val="26"/>
          <w:szCs w:val="26"/>
          <w:rtl/>
        </w:rPr>
        <w:softHyphen/>
      </w:r>
      <w:r w:rsidRPr="00EF50E4">
        <w:rPr>
          <w:rFonts w:cs="B Lotus" w:hint="cs"/>
          <w:sz w:val="26"/>
          <w:szCs w:val="26"/>
          <w:rtl/>
        </w:rPr>
        <w:t>گیرد، برآوردی بیش از اندازه دارند. همچنین در تخمین احتمالات، عملکردی ضعیف دارند و رویدادهایی را که حتمی می</w:t>
      </w:r>
      <w:r w:rsidRPr="00EF50E4">
        <w:rPr>
          <w:rFonts w:cs="B Lotus"/>
          <w:sz w:val="26"/>
          <w:szCs w:val="26"/>
          <w:rtl/>
        </w:rPr>
        <w:softHyphen/>
      </w:r>
      <w:r w:rsidRPr="00EF50E4">
        <w:rPr>
          <w:rFonts w:cs="B Lotus" w:hint="cs"/>
          <w:sz w:val="26"/>
          <w:szCs w:val="26"/>
          <w:rtl/>
        </w:rPr>
        <w:t>دانند، غالباً دارای احتمال وقوع بسیار کمتر از صد در صد است. به طور خلاصه می</w:t>
      </w:r>
      <w:r w:rsidRPr="00EF50E4">
        <w:rPr>
          <w:rFonts w:cs="B Lotus"/>
          <w:sz w:val="26"/>
          <w:szCs w:val="26"/>
          <w:rtl/>
        </w:rPr>
        <w:softHyphen/>
      </w:r>
      <w:r w:rsidRPr="00EF50E4">
        <w:rPr>
          <w:rFonts w:cs="B Lotus" w:hint="cs"/>
          <w:sz w:val="26"/>
          <w:szCs w:val="26"/>
          <w:rtl/>
        </w:rPr>
        <w:t>توان گفت که افراد خود را از آنچه واقعاً هستند، باهوش</w:t>
      </w:r>
      <w:r w:rsidRPr="00EF50E4">
        <w:rPr>
          <w:rFonts w:cs="B Lotus"/>
          <w:sz w:val="26"/>
          <w:szCs w:val="26"/>
          <w:rtl/>
        </w:rPr>
        <w:softHyphen/>
      </w:r>
      <w:r w:rsidRPr="00EF50E4">
        <w:rPr>
          <w:rFonts w:cs="B Lotus" w:hint="cs"/>
          <w:sz w:val="26"/>
          <w:szCs w:val="26"/>
          <w:rtl/>
        </w:rPr>
        <w:t>تر می</w:t>
      </w:r>
      <w:r w:rsidRPr="00EF50E4">
        <w:rPr>
          <w:rFonts w:cs="B Lotus"/>
          <w:sz w:val="26"/>
          <w:szCs w:val="26"/>
          <w:rtl/>
        </w:rPr>
        <w:softHyphen/>
      </w:r>
      <w:r w:rsidRPr="00EF50E4">
        <w:rPr>
          <w:rFonts w:cs="B Lotus" w:hint="cs"/>
          <w:sz w:val="26"/>
          <w:szCs w:val="26"/>
          <w:rtl/>
        </w:rPr>
        <w:t>پندارند و براین باورند که اطلاعات بهتری نیز در اختیار دارند. به عنوان مثال برای تصمیم</w:t>
      </w:r>
      <w:r w:rsidR="0035257E" w:rsidRPr="00EF50E4">
        <w:rPr>
          <w:rFonts w:ascii="Calibri" w:hAnsi="Calibri" w:cs="Calibri" w:hint="cs"/>
          <w:sz w:val="26"/>
          <w:szCs w:val="26"/>
          <w:rtl/>
        </w:rPr>
        <w:t> </w:t>
      </w:r>
      <w:r w:rsidRPr="00EF50E4">
        <w:rPr>
          <w:rFonts w:cs="B Lotus" w:hint="cs"/>
          <w:sz w:val="26"/>
          <w:szCs w:val="26"/>
          <w:rtl/>
        </w:rPr>
        <w:t>گیری به</w:t>
      </w:r>
      <w:r w:rsidRPr="00EF50E4">
        <w:rPr>
          <w:rFonts w:cs="B Lotus"/>
          <w:sz w:val="26"/>
          <w:szCs w:val="26"/>
          <w:rtl/>
        </w:rPr>
        <w:softHyphen/>
      </w:r>
      <w:r w:rsidRPr="00EF50E4">
        <w:rPr>
          <w:rFonts w:cs="B Lotus" w:hint="cs"/>
          <w:sz w:val="26"/>
          <w:szCs w:val="26"/>
          <w:rtl/>
        </w:rPr>
        <w:t>منظور سرمایه</w:t>
      </w:r>
      <w:r w:rsidRPr="00EF50E4">
        <w:rPr>
          <w:rFonts w:cs="B Lotus"/>
          <w:sz w:val="26"/>
          <w:szCs w:val="26"/>
          <w:rtl/>
        </w:rPr>
        <w:softHyphen/>
      </w:r>
      <w:r w:rsidRPr="00EF50E4">
        <w:rPr>
          <w:rFonts w:cs="B Lotus" w:hint="cs"/>
          <w:sz w:val="26"/>
          <w:szCs w:val="26"/>
          <w:rtl/>
        </w:rPr>
        <w:t>گذاری در یک شرکت خاص، اغلب انتظار زیان را نادیده گرفته و سپس در صورتی که شرکت عملکرد ضعیفی داشته باشد، احساس تعجب یا نارضایتی می</w:t>
      </w:r>
      <w:r w:rsidRPr="00EF50E4">
        <w:rPr>
          <w:rFonts w:cs="B Lotus"/>
          <w:sz w:val="26"/>
          <w:szCs w:val="26"/>
          <w:rtl/>
        </w:rPr>
        <w:softHyphen/>
      </w:r>
      <w:r w:rsidR="00451595" w:rsidRPr="00EF50E4">
        <w:rPr>
          <w:rFonts w:cs="B Lotus" w:hint="cs"/>
          <w:sz w:val="26"/>
          <w:szCs w:val="26"/>
          <w:rtl/>
        </w:rPr>
        <w:t xml:space="preserve">کنند </w:t>
      </w:r>
      <w:r w:rsidR="009F38B8">
        <w:rPr>
          <w:rFonts w:cs="B Lotus" w:hint="cs"/>
          <w:sz w:val="26"/>
          <w:szCs w:val="26"/>
          <w:rtl/>
        </w:rPr>
        <w:t>[46]</w:t>
      </w:r>
      <w:r w:rsidR="00EC21BD" w:rsidRPr="00EF50E4">
        <w:rPr>
          <w:rFonts w:cs="B Lotus" w:hint="cs"/>
          <w:sz w:val="26"/>
          <w:szCs w:val="26"/>
          <w:rtl/>
        </w:rPr>
        <w:t>. در واقع، روانشناسی مالی در مقابل پارادایم منطقی سرمایه</w:t>
      </w:r>
      <w:r w:rsidR="00EC21BD" w:rsidRPr="00EF50E4">
        <w:rPr>
          <w:rFonts w:cs="B Lotus" w:hint="cs"/>
          <w:sz w:val="26"/>
          <w:szCs w:val="26"/>
          <w:rtl/>
        </w:rPr>
        <w:softHyphen/>
        <w:t>گذاران مطرح می</w:t>
      </w:r>
      <w:r w:rsidR="00EC21BD" w:rsidRPr="00EF50E4">
        <w:rPr>
          <w:rFonts w:cs="B Lotus"/>
          <w:sz w:val="26"/>
          <w:szCs w:val="26"/>
          <w:rtl/>
        </w:rPr>
        <w:softHyphen/>
      </w:r>
      <w:r w:rsidR="00EC21BD" w:rsidRPr="00EF50E4">
        <w:rPr>
          <w:rFonts w:cs="B Lotus" w:hint="cs"/>
          <w:sz w:val="26"/>
          <w:szCs w:val="26"/>
          <w:rtl/>
        </w:rPr>
        <w:t xml:space="preserve">شود </w:t>
      </w:r>
      <w:r w:rsidR="00EC21BD" w:rsidRPr="00EF50E4">
        <w:rPr>
          <w:rFonts w:cs="B Lotus"/>
          <w:sz w:val="26"/>
          <w:szCs w:val="26"/>
          <w:rtl/>
        </w:rPr>
        <w:softHyphen/>
      </w:r>
      <w:r w:rsidR="00EC21BD" w:rsidRPr="00EF50E4">
        <w:rPr>
          <w:rFonts w:cs="B Lotus" w:hint="cs"/>
          <w:sz w:val="26"/>
          <w:szCs w:val="26"/>
          <w:rtl/>
        </w:rPr>
        <w:t>که اساس و بنیان همه مدل</w:t>
      </w:r>
      <w:r w:rsidR="00EC21BD" w:rsidRPr="00EF50E4">
        <w:rPr>
          <w:rFonts w:ascii="Calibri" w:hAnsi="Calibri" w:cs="Calibri" w:hint="cs"/>
          <w:sz w:val="26"/>
          <w:szCs w:val="26"/>
          <w:rtl/>
        </w:rPr>
        <w:t> </w:t>
      </w:r>
      <w:r w:rsidR="00EC21BD" w:rsidRPr="00EF50E4">
        <w:rPr>
          <w:rFonts w:cs="B Lotus" w:hint="cs"/>
          <w:sz w:val="26"/>
          <w:szCs w:val="26"/>
          <w:rtl/>
        </w:rPr>
        <w:t>های مالی ارائه شده است. تالر معتقد است گاهی اوقات برای یافتن پاسخی برای معماهای مالی تجربی، ضروری است که این احتمال را بپذیریم که برخی از عامل</w:t>
      </w:r>
      <w:r w:rsidR="00EC21BD" w:rsidRPr="00EF50E4">
        <w:rPr>
          <w:rFonts w:cs="B Lotus" w:hint="cs"/>
          <w:sz w:val="26"/>
          <w:szCs w:val="26"/>
          <w:rtl/>
        </w:rPr>
        <w:softHyphen/>
        <w:t>ها در اقتصاد گاهی به طور کامل عقلایی رفتار نمی</w:t>
      </w:r>
      <w:r w:rsidR="00EC21BD" w:rsidRPr="00EF50E4">
        <w:rPr>
          <w:rFonts w:cs="B Lotus" w:hint="cs"/>
          <w:sz w:val="26"/>
          <w:szCs w:val="26"/>
          <w:rtl/>
        </w:rPr>
        <w:softHyphen/>
        <w:t>کنند و این، موضوع مالیه رفتاری است. این رویکرد از علم روا</w:t>
      </w:r>
      <w:r w:rsidR="004355DE" w:rsidRPr="00EF50E4">
        <w:rPr>
          <w:rFonts w:cs="B Lotus" w:hint="cs"/>
          <w:sz w:val="26"/>
          <w:szCs w:val="26"/>
          <w:rtl/>
        </w:rPr>
        <w:t>نشناسی برای درک رفتارهای سرمایه</w:t>
      </w:r>
      <w:r w:rsidR="004355DE" w:rsidRPr="00EF50E4">
        <w:rPr>
          <w:rFonts w:ascii="Calibri" w:hAnsi="Calibri" w:cs="Calibri" w:hint="cs"/>
          <w:sz w:val="26"/>
          <w:szCs w:val="26"/>
          <w:rtl/>
        </w:rPr>
        <w:t> </w:t>
      </w:r>
      <w:r w:rsidR="00EC21BD" w:rsidRPr="00EF50E4">
        <w:rPr>
          <w:rFonts w:cs="B Lotus" w:hint="cs"/>
          <w:sz w:val="26"/>
          <w:szCs w:val="26"/>
          <w:rtl/>
        </w:rPr>
        <w:t>گذاران و بازار استفاده شده و جنبه</w:t>
      </w:r>
      <w:r w:rsidR="00EC21BD" w:rsidRPr="00EF50E4">
        <w:rPr>
          <w:rFonts w:cs="B Lotus" w:hint="cs"/>
          <w:sz w:val="26"/>
          <w:szCs w:val="26"/>
          <w:rtl/>
        </w:rPr>
        <w:softHyphen/>
        <w:t>های روانشناسی رفتار افراد در بازارهای مالی بررسی می</w:t>
      </w:r>
      <w:r w:rsidR="00EC21BD" w:rsidRPr="00EF50E4">
        <w:rPr>
          <w:rFonts w:cs="B Lotus" w:hint="cs"/>
          <w:sz w:val="26"/>
          <w:szCs w:val="26"/>
          <w:rtl/>
        </w:rPr>
        <w:softHyphen/>
        <w:t>شود. تاکنون عوامل رفتاری مختلفی در تصمیم</w:t>
      </w:r>
      <w:r w:rsidR="00EC21BD" w:rsidRPr="00EF50E4">
        <w:rPr>
          <w:rFonts w:cs="B Lotus" w:hint="cs"/>
          <w:sz w:val="26"/>
          <w:szCs w:val="26"/>
          <w:rtl/>
        </w:rPr>
        <w:softHyphen/>
        <w:t>گیری</w:t>
      </w:r>
      <w:r w:rsidR="00EC21BD" w:rsidRPr="00EF50E4">
        <w:rPr>
          <w:rFonts w:cs="B Lotus" w:hint="cs"/>
          <w:sz w:val="26"/>
          <w:szCs w:val="26"/>
          <w:rtl/>
        </w:rPr>
        <w:softHyphen/>
        <w:t>های مالی مطرح شده است. تصمیم بیش</w:t>
      </w:r>
      <w:r w:rsidR="00EC21BD" w:rsidRPr="00EF50E4">
        <w:rPr>
          <w:rFonts w:cs="B Lotus" w:hint="cs"/>
          <w:sz w:val="26"/>
          <w:szCs w:val="26"/>
          <w:rtl/>
        </w:rPr>
        <w:softHyphen/>
        <w:t>اطمینانی</w:t>
      </w:r>
      <w:r w:rsidR="004355DE" w:rsidRPr="00EF50E4">
        <w:rPr>
          <w:rFonts w:cs="B Lotus" w:hint="cs"/>
          <w:sz w:val="26"/>
          <w:szCs w:val="26"/>
          <w:rtl/>
        </w:rPr>
        <w:t>،</w:t>
      </w:r>
      <w:r w:rsidR="00EC21BD" w:rsidRPr="00EF50E4">
        <w:rPr>
          <w:rFonts w:cs="B Lotus" w:hint="cs"/>
          <w:sz w:val="26"/>
          <w:szCs w:val="26"/>
          <w:rtl/>
        </w:rPr>
        <w:t xml:space="preserve"> از مهمترین اختلالات رفتاری است</w:t>
      </w:r>
      <w:r w:rsidR="009F38B8">
        <w:rPr>
          <w:rFonts w:cs="B Lotus" w:hint="cs"/>
          <w:sz w:val="26"/>
          <w:szCs w:val="26"/>
          <w:rtl/>
        </w:rPr>
        <w:t xml:space="preserve"> [36]</w:t>
      </w:r>
      <w:r w:rsidR="00EC21BD" w:rsidRPr="00EF50E4">
        <w:rPr>
          <w:rFonts w:cs="B Lotus" w:hint="cs"/>
          <w:sz w:val="26"/>
          <w:szCs w:val="26"/>
          <w:rtl/>
        </w:rPr>
        <w:t xml:space="preserve">. </w:t>
      </w:r>
      <w:r w:rsidR="00832AF7" w:rsidRPr="00EF50E4">
        <w:rPr>
          <w:rFonts w:cs="B Lotus" w:hint="cs"/>
          <w:sz w:val="26"/>
          <w:szCs w:val="26"/>
          <w:rtl/>
        </w:rPr>
        <w:t>مدیران بیش</w:t>
      </w:r>
      <w:r w:rsidR="00832AF7" w:rsidRPr="00EF50E4">
        <w:rPr>
          <w:rFonts w:cs="B Lotus"/>
          <w:sz w:val="26"/>
          <w:szCs w:val="26"/>
          <w:rtl/>
        </w:rPr>
        <w:softHyphen/>
      </w:r>
      <w:r w:rsidR="00832AF7" w:rsidRPr="00EF50E4">
        <w:rPr>
          <w:rFonts w:cs="B Lotus" w:hint="cs"/>
          <w:sz w:val="26"/>
          <w:szCs w:val="26"/>
          <w:rtl/>
        </w:rPr>
        <w:t>اطمینان احتمال و تأثیر رویدادهای مطلوب را بر جریان</w:t>
      </w:r>
      <w:r w:rsidR="00832AF7" w:rsidRPr="00EF50E4">
        <w:rPr>
          <w:rFonts w:cs="B Lotus"/>
          <w:sz w:val="26"/>
          <w:szCs w:val="26"/>
          <w:rtl/>
        </w:rPr>
        <w:softHyphen/>
      </w:r>
      <w:r w:rsidR="00832AF7" w:rsidRPr="00EF50E4">
        <w:rPr>
          <w:rFonts w:cs="B Lotus" w:hint="cs"/>
          <w:sz w:val="26"/>
          <w:szCs w:val="26"/>
          <w:rtl/>
        </w:rPr>
        <w:t>های نقدی شرکت بیش از واقع و احتمال و تأثیر رویدادهای منفی را کمتر از واقع ارزیابی می</w:t>
      </w:r>
      <w:r w:rsidR="00832AF7" w:rsidRPr="00EF50E4">
        <w:rPr>
          <w:rFonts w:cs="B Lotus"/>
          <w:sz w:val="26"/>
          <w:szCs w:val="26"/>
          <w:rtl/>
        </w:rPr>
        <w:softHyphen/>
      </w:r>
      <w:r w:rsidR="00832AF7" w:rsidRPr="00EF50E4">
        <w:rPr>
          <w:rFonts w:cs="B Lotus" w:hint="cs"/>
          <w:sz w:val="26"/>
          <w:szCs w:val="26"/>
          <w:rtl/>
        </w:rPr>
        <w:t>کنند</w:t>
      </w:r>
      <w:r w:rsidR="009F38B8">
        <w:rPr>
          <w:rFonts w:cs="B Lotus" w:hint="cs"/>
          <w:sz w:val="26"/>
          <w:szCs w:val="26"/>
          <w:rtl/>
        </w:rPr>
        <w:t xml:space="preserve"> [32،42]</w:t>
      </w:r>
      <w:r w:rsidR="00832AF7" w:rsidRPr="00EF50E4">
        <w:rPr>
          <w:rFonts w:cs="B Lotus" w:hint="cs"/>
          <w:sz w:val="26"/>
          <w:szCs w:val="26"/>
          <w:rtl/>
        </w:rPr>
        <w:t>. وجود ویژگی بیش</w:t>
      </w:r>
      <w:r w:rsidR="00832AF7" w:rsidRPr="00EF50E4">
        <w:rPr>
          <w:rFonts w:cs="B Lotus"/>
          <w:sz w:val="26"/>
          <w:szCs w:val="26"/>
          <w:rtl/>
        </w:rPr>
        <w:softHyphen/>
      </w:r>
      <w:r w:rsidR="00832AF7" w:rsidRPr="00EF50E4">
        <w:rPr>
          <w:rFonts w:cs="B Lotus" w:hint="cs"/>
          <w:sz w:val="26"/>
          <w:szCs w:val="26"/>
          <w:rtl/>
        </w:rPr>
        <w:t>اطمینانی در مدیران بر نحوة شناسایی سود و زیان و مبلغ دفتری دارایی</w:t>
      </w:r>
      <w:r w:rsidR="00832AF7" w:rsidRPr="00EF50E4">
        <w:rPr>
          <w:rFonts w:cs="B Lotus"/>
          <w:sz w:val="26"/>
          <w:szCs w:val="26"/>
          <w:rtl/>
        </w:rPr>
        <w:softHyphen/>
      </w:r>
      <w:r w:rsidR="00832AF7" w:rsidRPr="00EF50E4">
        <w:rPr>
          <w:rFonts w:cs="B Lotus" w:hint="cs"/>
          <w:sz w:val="26"/>
          <w:szCs w:val="26"/>
          <w:rtl/>
        </w:rPr>
        <w:t>ها و بدهی</w:t>
      </w:r>
      <w:r w:rsidR="00832AF7" w:rsidRPr="00EF50E4">
        <w:rPr>
          <w:rFonts w:cs="B Lotus"/>
          <w:sz w:val="26"/>
          <w:szCs w:val="26"/>
          <w:rtl/>
        </w:rPr>
        <w:softHyphen/>
      </w:r>
      <w:r w:rsidR="00832AF7" w:rsidRPr="00EF50E4">
        <w:rPr>
          <w:rFonts w:cs="B Lotus" w:hint="cs"/>
          <w:sz w:val="26"/>
          <w:szCs w:val="26"/>
          <w:rtl/>
        </w:rPr>
        <w:t>ها تأثیرگذار است. مدیران بیش</w:t>
      </w:r>
      <w:r w:rsidR="00832AF7" w:rsidRPr="00EF50E4">
        <w:rPr>
          <w:rFonts w:ascii="Cambria" w:hAnsi="Cambria" w:cs="B Lotus"/>
          <w:sz w:val="26"/>
          <w:szCs w:val="26"/>
          <w:rtl/>
        </w:rPr>
        <w:softHyphen/>
      </w:r>
      <w:r w:rsidR="00832AF7" w:rsidRPr="00EF50E4">
        <w:rPr>
          <w:rFonts w:cs="B Lotus" w:hint="cs"/>
          <w:sz w:val="26"/>
          <w:szCs w:val="26"/>
          <w:rtl/>
        </w:rPr>
        <w:t>اطمینان بازده آتی ناشی از پروژه</w:t>
      </w:r>
      <w:r w:rsidR="00832AF7" w:rsidRPr="00EF50E4">
        <w:rPr>
          <w:rFonts w:cs="B Lotus"/>
          <w:sz w:val="26"/>
          <w:szCs w:val="26"/>
          <w:rtl/>
        </w:rPr>
        <w:softHyphen/>
      </w:r>
      <w:r w:rsidR="00832AF7" w:rsidRPr="00EF50E4">
        <w:rPr>
          <w:rFonts w:cs="B Lotus" w:hint="cs"/>
          <w:sz w:val="26"/>
          <w:szCs w:val="26"/>
          <w:rtl/>
        </w:rPr>
        <w:t>های سرمایه</w:t>
      </w:r>
      <w:r w:rsidR="00832AF7" w:rsidRPr="00EF50E4">
        <w:rPr>
          <w:rFonts w:cs="B Lotus"/>
          <w:sz w:val="26"/>
          <w:szCs w:val="26"/>
          <w:rtl/>
        </w:rPr>
        <w:softHyphen/>
      </w:r>
      <w:r w:rsidR="00832AF7" w:rsidRPr="00EF50E4">
        <w:rPr>
          <w:rFonts w:cs="B Lotus" w:hint="cs"/>
          <w:sz w:val="26"/>
          <w:szCs w:val="26"/>
          <w:rtl/>
        </w:rPr>
        <w:t xml:space="preserve">گذاری شرکت را بیشتر </w:t>
      </w:r>
      <w:r w:rsidR="00832AF7" w:rsidRPr="00EF50E4">
        <w:rPr>
          <w:rFonts w:cs="B Lotus"/>
          <w:sz w:val="26"/>
          <w:szCs w:val="26"/>
          <w:rtl/>
        </w:rPr>
        <w:softHyphen/>
      </w:r>
      <w:r w:rsidR="00832AF7" w:rsidRPr="00EF50E4">
        <w:rPr>
          <w:rFonts w:cs="B Lotus" w:hint="cs"/>
          <w:sz w:val="26"/>
          <w:szCs w:val="26"/>
          <w:rtl/>
        </w:rPr>
        <w:t>برآورد می</w:t>
      </w:r>
      <w:r w:rsidR="00832AF7" w:rsidRPr="00EF50E4">
        <w:rPr>
          <w:rFonts w:ascii="Cambria" w:hAnsi="Cambria" w:cs="B Lotus"/>
          <w:sz w:val="26"/>
          <w:szCs w:val="26"/>
          <w:rtl/>
        </w:rPr>
        <w:softHyphen/>
      </w:r>
      <w:r w:rsidR="00832AF7" w:rsidRPr="00EF50E4">
        <w:rPr>
          <w:rFonts w:cs="B Lotus" w:hint="cs"/>
          <w:sz w:val="26"/>
          <w:szCs w:val="26"/>
          <w:rtl/>
        </w:rPr>
        <w:t>کنند؛ لذا ممکن است شناسایی زیان را به تأخیر انداخته و برآوردهای خوش</w:t>
      </w:r>
      <w:r w:rsidR="00832AF7" w:rsidRPr="00EF50E4">
        <w:rPr>
          <w:rFonts w:cs="B Lotus"/>
          <w:sz w:val="26"/>
          <w:szCs w:val="26"/>
          <w:rtl/>
        </w:rPr>
        <w:softHyphen/>
      </w:r>
      <w:r w:rsidR="00832AF7" w:rsidRPr="00EF50E4">
        <w:rPr>
          <w:rFonts w:cs="B Lotus" w:hint="cs"/>
          <w:sz w:val="26"/>
          <w:szCs w:val="26"/>
          <w:rtl/>
        </w:rPr>
        <w:t>بینانه در تعیین ارزش دارایی</w:t>
      </w:r>
      <w:r w:rsidR="00832AF7" w:rsidRPr="00EF50E4">
        <w:rPr>
          <w:rFonts w:ascii="Cambria" w:hAnsi="Cambria" w:cs="B Lotus"/>
          <w:sz w:val="26"/>
          <w:szCs w:val="26"/>
          <w:rtl/>
        </w:rPr>
        <w:softHyphen/>
      </w:r>
      <w:r w:rsidR="00832AF7" w:rsidRPr="00EF50E4">
        <w:rPr>
          <w:rFonts w:cs="B Lotus" w:hint="cs"/>
          <w:sz w:val="26"/>
          <w:szCs w:val="26"/>
          <w:rtl/>
        </w:rPr>
        <w:t>های جاری یا بلندمدت داشت</w:t>
      </w:r>
      <w:r w:rsidR="00AB4070" w:rsidRPr="00EF50E4">
        <w:rPr>
          <w:rFonts w:cs="B Lotus" w:hint="cs"/>
          <w:sz w:val="26"/>
          <w:szCs w:val="26"/>
          <w:rtl/>
        </w:rPr>
        <w:t xml:space="preserve">ه باشند </w:t>
      </w:r>
      <w:r w:rsidR="009F38B8">
        <w:rPr>
          <w:rFonts w:cs="B Lotus" w:hint="cs"/>
          <w:sz w:val="26"/>
          <w:szCs w:val="26"/>
          <w:rtl/>
        </w:rPr>
        <w:t>[3].</w:t>
      </w:r>
      <w:r w:rsidR="009F38B8" w:rsidRPr="00EF50E4">
        <w:rPr>
          <w:rFonts w:cs="B Lotus" w:hint="cs"/>
          <w:sz w:val="26"/>
          <w:szCs w:val="26"/>
          <w:rtl/>
        </w:rPr>
        <w:t xml:space="preserve"> </w:t>
      </w:r>
      <w:r w:rsidR="00036549" w:rsidRPr="00EF50E4">
        <w:rPr>
          <w:rFonts w:cs="B Lotus" w:hint="cs"/>
          <w:sz w:val="26"/>
          <w:szCs w:val="26"/>
          <w:rtl/>
        </w:rPr>
        <w:t>بیش</w:t>
      </w:r>
      <w:r w:rsidR="00EC21BD" w:rsidRPr="00EF50E4">
        <w:rPr>
          <w:rFonts w:ascii="Calibri" w:hAnsi="Calibri" w:cs="Calibri" w:hint="cs"/>
          <w:sz w:val="26"/>
          <w:szCs w:val="26"/>
          <w:rtl/>
        </w:rPr>
        <w:t> </w:t>
      </w:r>
      <w:r w:rsidR="00036549" w:rsidRPr="00EF50E4">
        <w:rPr>
          <w:rFonts w:cs="B Lotus" w:hint="cs"/>
          <w:sz w:val="26"/>
          <w:szCs w:val="26"/>
          <w:rtl/>
        </w:rPr>
        <w:t>اطمینانی (فرا اعتمادی) یکی از زیان</w:t>
      </w:r>
      <w:r w:rsidR="00036549" w:rsidRPr="00EF50E4">
        <w:rPr>
          <w:rFonts w:cs="B Lotus"/>
          <w:sz w:val="26"/>
          <w:szCs w:val="26"/>
          <w:rtl/>
        </w:rPr>
        <w:softHyphen/>
      </w:r>
      <w:r w:rsidR="00036549" w:rsidRPr="00EF50E4">
        <w:rPr>
          <w:rFonts w:cs="B Lotus" w:hint="cs"/>
          <w:sz w:val="26"/>
          <w:szCs w:val="26"/>
          <w:rtl/>
        </w:rPr>
        <w:t>آورترین سوگیری</w:t>
      </w:r>
      <w:r w:rsidR="00036549" w:rsidRPr="00EF50E4">
        <w:rPr>
          <w:rFonts w:cs="B Lotus"/>
          <w:sz w:val="26"/>
          <w:szCs w:val="26"/>
          <w:rtl/>
        </w:rPr>
        <w:softHyphen/>
      </w:r>
      <w:r w:rsidR="00036549" w:rsidRPr="00EF50E4">
        <w:rPr>
          <w:rFonts w:cs="B Lotus"/>
          <w:sz w:val="26"/>
          <w:szCs w:val="26"/>
          <w:rtl/>
        </w:rPr>
        <w:softHyphen/>
      </w:r>
      <w:r w:rsidR="00036549" w:rsidRPr="00EF50E4">
        <w:rPr>
          <w:rFonts w:cs="B Lotus"/>
          <w:sz w:val="26"/>
          <w:szCs w:val="26"/>
          <w:rtl/>
        </w:rPr>
        <w:softHyphen/>
      </w:r>
      <w:r w:rsidR="00036549" w:rsidRPr="00EF50E4">
        <w:rPr>
          <w:rFonts w:cs="B Lotus" w:hint="cs"/>
          <w:sz w:val="26"/>
          <w:szCs w:val="26"/>
          <w:rtl/>
        </w:rPr>
        <w:t>هایی است که مدیران بروز می</w:t>
      </w:r>
      <w:r w:rsidR="00036549" w:rsidRPr="00EF50E4">
        <w:rPr>
          <w:rFonts w:cs="B Lotus"/>
          <w:sz w:val="26"/>
          <w:szCs w:val="26"/>
          <w:rtl/>
        </w:rPr>
        <w:softHyphen/>
      </w:r>
      <w:r w:rsidR="00036549" w:rsidRPr="00EF50E4">
        <w:rPr>
          <w:rFonts w:cs="B Lotus" w:hint="cs"/>
          <w:sz w:val="26"/>
          <w:szCs w:val="26"/>
          <w:rtl/>
        </w:rPr>
        <w:t>دهند. در ادامه به برخی از پیامدهای بیش</w:t>
      </w:r>
      <w:r w:rsidR="00036549" w:rsidRPr="00EF50E4">
        <w:rPr>
          <w:rFonts w:cs="B Lotus"/>
          <w:sz w:val="26"/>
          <w:szCs w:val="26"/>
          <w:rtl/>
        </w:rPr>
        <w:softHyphen/>
      </w:r>
      <w:r w:rsidR="00036549" w:rsidRPr="00EF50E4">
        <w:rPr>
          <w:rFonts w:cs="B Lotus" w:hint="cs"/>
          <w:sz w:val="26"/>
          <w:szCs w:val="26"/>
          <w:rtl/>
        </w:rPr>
        <w:t>اطمینانی مدیران که در ادبیات موضوعی به آن پرداخته شده است، اشاره می</w:t>
      </w:r>
      <w:r w:rsidR="00036549" w:rsidRPr="00EF50E4">
        <w:rPr>
          <w:rFonts w:cs="B Lotus"/>
          <w:sz w:val="26"/>
          <w:szCs w:val="26"/>
          <w:rtl/>
        </w:rPr>
        <w:softHyphen/>
      </w:r>
      <w:r w:rsidR="00036549" w:rsidRPr="00EF50E4">
        <w:rPr>
          <w:rFonts w:cs="B Lotus" w:hint="cs"/>
          <w:sz w:val="26"/>
          <w:szCs w:val="26"/>
          <w:rtl/>
        </w:rPr>
        <w:t>گردد.</w:t>
      </w:r>
    </w:p>
    <w:tbl>
      <w:tblPr>
        <w:tblStyle w:val="TableGrid"/>
        <w:bidiVisual/>
        <w:tblW w:w="8278" w:type="dxa"/>
        <w:jc w:val="center"/>
        <w:tblLook w:val="04A0" w:firstRow="1" w:lastRow="0" w:firstColumn="1" w:lastColumn="0" w:noHBand="0" w:noVBand="1"/>
      </w:tblPr>
      <w:tblGrid>
        <w:gridCol w:w="1701"/>
        <w:gridCol w:w="6519"/>
        <w:gridCol w:w="58"/>
      </w:tblGrid>
      <w:tr w:rsidR="009E09B4" w:rsidRPr="00EF50E4" w14:paraId="0DE26E55" w14:textId="77777777" w:rsidTr="00B25622">
        <w:trPr>
          <w:gridAfter w:val="1"/>
          <w:wAfter w:w="58" w:type="dxa"/>
          <w:trHeight w:val="20"/>
          <w:tblHeader/>
          <w:jc w:val="center"/>
        </w:trPr>
        <w:tc>
          <w:tcPr>
            <w:tcW w:w="8220" w:type="dxa"/>
            <w:gridSpan w:val="2"/>
            <w:tcBorders>
              <w:top w:val="nil"/>
              <w:left w:val="nil"/>
              <w:right w:val="nil"/>
            </w:tcBorders>
            <w:vAlign w:val="center"/>
          </w:tcPr>
          <w:p w14:paraId="6F182F7B" w14:textId="3FA176B0" w:rsidR="00036549" w:rsidRPr="00EF50E4" w:rsidRDefault="009E153F" w:rsidP="008608D0">
            <w:pPr>
              <w:jc w:val="center"/>
              <w:rPr>
                <w:rFonts w:cs="B Lotus"/>
                <w:b/>
                <w:bCs/>
                <w:sz w:val="22"/>
                <w:szCs w:val="22"/>
                <w:rtl/>
              </w:rPr>
            </w:pPr>
            <w:r w:rsidRPr="00EF50E4">
              <w:rPr>
                <w:rFonts w:cs="B Lotus" w:hint="cs"/>
                <w:b/>
                <w:bCs/>
                <w:sz w:val="22"/>
                <w:szCs w:val="22"/>
                <w:rtl/>
              </w:rPr>
              <w:t>نگاره</w:t>
            </w:r>
            <w:r w:rsidR="00036549" w:rsidRPr="00EF50E4">
              <w:rPr>
                <w:rFonts w:cs="B Lotus" w:hint="cs"/>
                <w:b/>
                <w:bCs/>
                <w:sz w:val="22"/>
                <w:szCs w:val="22"/>
                <w:rtl/>
              </w:rPr>
              <w:t xml:space="preserve"> 1. خلاصه مهمترین پیامدهای بیش</w:t>
            </w:r>
            <w:r w:rsidR="00036549" w:rsidRPr="00EF50E4">
              <w:rPr>
                <w:rFonts w:cs="B Lotus"/>
                <w:b/>
                <w:bCs/>
                <w:sz w:val="22"/>
                <w:szCs w:val="22"/>
                <w:rtl/>
              </w:rPr>
              <w:softHyphen/>
            </w:r>
            <w:r w:rsidR="00036549" w:rsidRPr="00EF50E4">
              <w:rPr>
                <w:rFonts w:cs="B Lotus" w:hint="cs"/>
                <w:b/>
                <w:bCs/>
                <w:sz w:val="22"/>
                <w:szCs w:val="22"/>
                <w:rtl/>
              </w:rPr>
              <w:t>اطمینانی مدیریت</w:t>
            </w:r>
          </w:p>
        </w:tc>
      </w:tr>
      <w:tr w:rsidR="009E09B4" w:rsidRPr="00EF50E4" w14:paraId="42EB2BE5" w14:textId="77777777" w:rsidTr="00B25622">
        <w:trPr>
          <w:trHeight w:val="20"/>
          <w:jc w:val="center"/>
        </w:trPr>
        <w:tc>
          <w:tcPr>
            <w:tcW w:w="1701" w:type="dxa"/>
            <w:tcBorders>
              <w:left w:val="nil"/>
              <w:right w:val="nil"/>
            </w:tcBorders>
            <w:vAlign w:val="center"/>
          </w:tcPr>
          <w:p w14:paraId="42AF750A" w14:textId="77777777" w:rsidR="00036549" w:rsidRPr="00EF50E4" w:rsidRDefault="00036549" w:rsidP="00A375FD">
            <w:pPr>
              <w:jc w:val="lowKashida"/>
              <w:rPr>
                <w:rFonts w:cs="B Lotus"/>
                <w:sz w:val="22"/>
                <w:szCs w:val="22"/>
                <w:rtl/>
              </w:rPr>
            </w:pPr>
            <w:r w:rsidRPr="00EF50E4">
              <w:rPr>
                <w:rFonts w:cs="B Lotus" w:hint="cs"/>
                <w:sz w:val="22"/>
                <w:szCs w:val="22"/>
                <w:rtl/>
              </w:rPr>
              <w:t>اثر بیش</w:t>
            </w:r>
            <w:r w:rsidRPr="00EF50E4">
              <w:rPr>
                <w:rFonts w:cs="B Lotus"/>
                <w:sz w:val="22"/>
                <w:szCs w:val="22"/>
                <w:rtl/>
              </w:rPr>
              <w:softHyphen/>
            </w:r>
            <w:r w:rsidRPr="00EF50E4">
              <w:rPr>
                <w:rFonts w:cs="B Lotus" w:hint="cs"/>
                <w:sz w:val="22"/>
                <w:szCs w:val="22"/>
                <w:rtl/>
              </w:rPr>
              <w:t>اطمینانی مدیریت بر هموارسازی سود</w:t>
            </w:r>
          </w:p>
        </w:tc>
        <w:tc>
          <w:tcPr>
            <w:tcW w:w="6577" w:type="dxa"/>
            <w:gridSpan w:val="2"/>
            <w:tcBorders>
              <w:left w:val="nil"/>
              <w:right w:val="nil"/>
            </w:tcBorders>
            <w:vAlign w:val="center"/>
          </w:tcPr>
          <w:p w14:paraId="6029E962" w14:textId="057754BA" w:rsidR="00036549" w:rsidRPr="00EF50E4" w:rsidRDefault="00036549" w:rsidP="00B25622">
            <w:pPr>
              <w:jc w:val="lowKashida"/>
              <w:rPr>
                <w:rFonts w:cs="B Lotus"/>
                <w:rtl/>
              </w:rPr>
            </w:pPr>
            <w:r w:rsidRPr="00EF50E4">
              <w:rPr>
                <w:rFonts w:cs="B Lotus" w:hint="cs"/>
                <w:rtl/>
              </w:rPr>
              <w:t>هموارسازی شامل موازنه بین مقادیر گزارش شده در دوره جاری و مقادیر گزارش شده در دوره</w:t>
            </w:r>
            <w:r w:rsidRPr="00EF50E4">
              <w:rPr>
                <w:rFonts w:cs="B Lotus" w:hint="cs"/>
                <w:rtl/>
              </w:rPr>
              <w:softHyphen/>
              <w:t>های آتی است و این ایجاد موازنه به باورها و اعتقادات مدیریت راجع به رویدادهای آتی واحد تجاری بستگی دارد. مدیران بیش</w:t>
            </w:r>
            <w:r w:rsidRPr="00EF50E4">
              <w:rPr>
                <w:rFonts w:cs="B Lotus" w:hint="cs"/>
                <w:rtl/>
              </w:rPr>
              <w:softHyphen/>
              <w:t>اطمینان احتمال بیشتری برای دستیابی به سودهای بالاتر در دوره</w:t>
            </w:r>
            <w:r w:rsidRPr="00EF50E4">
              <w:rPr>
                <w:rFonts w:cs="B Lotus" w:hint="cs"/>
                <w:rtl/>
              </w:rPr>
              <w:softHyphen/>
              <w:t>های آتی قائل هستند و از این رو تمایل بیشتری به بهره</w:t>
            </w:r>
            <w:r w:rsidRPr="00EF50E4">
              <w:rPr>
                <w:rFonts w:cs="B Lotus" w:hint="cs"/>
                <w:rtl/>
              </w:rPr>
              <w:softHyphen/>
              <w:t>گرفتن از سودهای دوره</w:t>
            </w:r>
            <w:r w:rsidRPr="00EF50E4">
              <w:rPr>
                <w:rFonts w:cs="B Lotus" w:hint="cs"/>
                <w:rtl/>
              </w:rPr>
              <w:softHyphen/>
              <w:t>های آتی جهت افزایش سودهای دوره جاری دارند و این بدان معناست که مدیران بیش</w:t>
            </w:r>
            <w:r w:rsidRPr="00EF50E4">
              <w:rPr>
                <w:rFonts w:ascii="Calibri" w:hAnsi="Calibri" w:cs="Calibri" w:hint="cs"/>
                <w:rtl/>
              </w:rPr>
              <w:t> </w:t>
            </w:r>
            <w:r w:rsidRPr="00EF50E4">
              <w:rPr>
                <w:rFonts w:cs="B Lotus" w:hint="cs"/>
                <w:rtl/>
              </w:rPr>
              <w:t>اطمینان تمایل بیشتری برای گزارش سودهای بالاتر نسبت به سایر مدیران دارند. در واقع بیش</w:t>
            </w:r>
            <w:r w:rsidRPr="00EF50E4">
              <w:rPr>
                <w:rFonts w:cs="B Lotus" w:hint="cs"/>
                <w:rtl/>
              </w:rPr>
              <w:softHyphen/>
              <w:t>اطمینانی مدیریت از طریق تأثیری که بر تخمین سودها و جریان</w:t>
            </w:r>
            <w:r w:rsidRPr="00EF50E4">
              <w:rPr>
                <w:rFonts w:cs="B Lotus" w:hint="cs"/>
                <w:rtl/>
              </w:rPr>
              <w:softHyphen/>
              <w:t>های نقدی آتی واحد تجاری می</w:t>
            </w:r>
            <w:r w:rsidRPr="00EF50E4">
              <w:rPr>
                <w:rFonts w:ascii="Calibri" w:hAnsi="Calibri" w:cs="Calibri" w:hint="cs"/>
                <w:rtl/>
              </w:rPr>
              <w:t> </w:t>
            </w:r>
            <w:r w:rsidRPr="00EF50E4">
              <w:rPr>
                <w:rFonts w:cs="B Lotus" w:hint="cs"/>
                <w:rtl/>
              </w:rPr>
              <w:t>گذارد</w:t>
            </w:r>
            <w:r w:rsidR="00B25622">
              <w:rPr>
                <w:rFonts w:cs="B Lotus" w:hint="cs"/>
                <w:rtl/>
              </w:rPr>
              <w:t>، هموارسازی سود را متأثر می</w:t>
            </w:r>
            <w:r w:rsidR="00B25622">
              <w:rPr>
                <w:rFonts w:cs="B Lotus" w:hint="cs"/>
                <w:rtl/>
              </w:rPr>
              <w:softHyphen/>
              <w:t>سازد [17].</w:t>
            </w:r>
          </w:p>
        </w:tc>
      </w:tr>
      <w:tr w:rsidR="009E09B4" w:rsidRPr="00EF50E4" w14:paraId="040DC4EB" w14:textId="77777777" w:rsidTr="00B25622">
        <w:trPr>
          <w:trHeight w:val="20"/>
          <w:jc w:val="center"/>
        </w:trPr>
        <w:tc>
          <w:tcPr>
            <w:tcW w:w="1701" w:type="dxa"/>
            <w:tcBorders>
              <w:left w:val="nil"/>
              <w:right w:val="nil"/>
            </w:tcBorders>
            <w:vAlign w:val="center"/>
          </w:tcPr>
          <w:p w14:paraId="52FFBB1E" w14:textId="77777777" w:rsidR="00036549" w:rsidRPr="00EF50E4" w:rsidRDefault="00036549" w:rsidP="00A375FD">
            <w:pPr>
              <w:jc w:val="lowKashida"/>
              <w:rPr>
                <w:rFonts w:cs="B Lotus"/>
                <w:sz w:val="22"/>
                <w:szCs w:val="22"/>
                <w:rtl/>
              </w:rPr>
            </w:pPr>
            <w:r w:rsidRPr="00EF50E4">
              <w:rPr>
                <w:rFonts w:cs="B Lotus" w:hint="cs"/>
                <w:sz w:val="22"/>
                <w:szCs w:val="22"/>
                <w:rtl/>
              </w:rPr>
              <w:t>اثر بیش</w:t>
            </w:r>
            <w:r w:rsidRPr="00EF50E4">
              <w:rPr>
                <w:rFonts w:cs="B Lotus"/>
                <w:sz w:val="22"/>
                <w:szCs w:val="22"/>
                <w:rtl/>
              </w:rPr>
              <w:softHyphen/>
            </w:r>
            <w:r w:rsidRPr="00EF50E4">
              <w:rPr>
                <w:rFonts w:cs="B Lotus" w:hint="cs"/>
                <w:sz w:val="22"/>
                <w:szCs w:val="22"/>
                <w:rtl/>
              </w:rPr>
              <w:t>اطمینانی مدیریت بر حق الزحمه حسابرسی</w:t>
            </w:r>
          </w:p>
        </w:tc>
        <w:tc>
          <w:tcPr>
            <w:tcW w:w="6577" w:type="dxa"/>
            <w:gridSpan w:val="2"/>
            <w:tcBorders>
              <w:left w:val="nil"/>
              <w:right w:val="nil"/>
            </w:tcBorders>
            <w:vAlign w:val="center"/>
          </w:tcPr>
          <w:p w14:paraId="37BA6051" w14:textId="14614399" w:rsidR="00036549" w:rsidRPr="00EF50E4" w:rsidRDefault="00036549" w:rsidP="008608D0">
            <w:pPr>
              <w:jc w:val="lowKashida"/>
              <w:rPr>
                <w:rFonts w:cs="B Lotus"/>
                <w:rtl/>
              </w:rPr>
            </w:pPr>
            <w:r w:rsidRPr="00EF50E4">
              <w:rPr>
                <w:rFonts w:cs="B Lotus" w:hint="cs"/>
                <w:rtl/>
              </w:rPr>
              <w:t>اگر حسابرس ویژگی شخصیتی مدیران را تشخیص دهد و ریسک گزارشگری مالی را به دلیل بیش</w:t>
            </w:r>
            <w:r w:rsidR="00B25622">
              <w:rPr>
                <w:rFonts w:cs="Cambria" w:hint="cs"/>
                <w:rtl/>
              </w:rPr>
              <w:t> </w:t>
            </w:r>
            <w:r w:rsidRPr="00EF50E4">
              <w:rPr>
                <w:rFonts w:cs="B Lotus" w:hint="cs"/>
                <w:rtl/>
              </w:rPr>
              <w:t>اطمینانی مدیران بیش از حد برآورد نماید، می</w:t>
            </w:r>
            <w:r w:rsidRPr="00EF50E4">
              <w:rPr>
                <w:rFonts w:cs="B Lotus"/>
                <w:rtl/>
              </w:rPr>
              <w:softHyphen/>
            </w:r>
            <w:r w:rsidRPr="00EF50E4">
              <w:rPr>
                <w:rFonts w:cs="B Lotus" w:hint="cs"/>
                <w:rtl/>
              </w:rPr>
              <w:t>تواند حق</w:t>
            </w:r>
            <w:r w:rsidRPr="00EF50E4">
              <w:rPr>
                <w:rFonts w:cs="B Lotus"/>
                <w:rtl/>
              </w:rPr>
              <w:softHyphen/>
            </w:r>
            <w:r w:rsidRPr="00EF50E4">
              <w:rPr>
                <w:rFonts w:cs="B Lotus" w:hint="cs"/>
                <w:rtl/>
              </w:rPr>
              <w:t>الزحمة بالاتری را مطالبه کند تا از این طریق بتواند اقدامات حسابرسی خود را به منظور کاهش ریسک عدم</w:t>
            </w:r>
            <w:r w:rsidRPr="00EF50E4">
              <w:rPr>
                <w:rFonts w:cs="B Lotus"/>
                <w:rtl/>
              </w:rPr>
              <w:softHyphen/>
            </w:r>
            <w:r w:rsidRPr="00EF50E4">
              <w:rPr>
                <w:rFonts w:cs="B Lotus" w:hint="cs"/>
                <w:rtl/>
              </w:rPr>
              <w:t>کشف تحریف بااهمیت کامل کند. از سوی دیگر مدیران بیش</w:t>
            </w:r>
            <w:r w:rsidRPr="00EF50E4">
              <w:rPr>
                <w:rFonts w:cs="B Lotus"/>
                <w:rtl/>
              </w:rPr>
              <w:softHyphen/>
            </w:r>
            <w:r w:rsidRPr="00EF50E4">
              <w:rPr>
                <w:rFonts w:cs="B Lotus" w:hint="cs"/>
                <w:rtl/>
              </w:rPr>
              <w:t>اطمینان به این دلیل که به فرآیند گزارشگری مالی شرکت</w:t>
            </w:r>
            <w:r w:rsidRPr="00EF50E4">
              <w:rPr>
                <w:rFonts w:cs="B Lotus"/>
                <w:rtl/>
              </w:rPr>
              <w:softHyphen/>
            </w:r>
            <w:r w:rsidRPr="00EF50E4">
              <w:rPr>
                <w:rFonts w:cs="B Lotus" w:hint="cs"/>
                <w:rtl/>
              </w:rPr>
              <w:t xml:space="preserve">های خود اطمینان دارند تلاش </w:t>
            </w:r>
            <w:r w:rsidRPr="00EF50E4">
              <w:rPr>
                <w:rFonts w:cs="B Lotus" w:hint="cs"/>
                <w:rtl/>
              </w:rPr>
              <w:lastRenderedPageBreak/>
              <w:t>می</w:t>
            </w:r>
            <w:r w:rsidR="00B25622">
              <w:rPr>
                <w:rFonts w:cs="Cambria" w:hint="cs"/>
                <w:rtl/>
              </w:rPr>
              <w:t> </w:t>
            </w:r>
            <w:r w:rsidRPr="00EF50E4">
              <w:rPr>
                <w:rFonts w:cs="B Lotus" w:hint="cs"/>
                <w:rtl/>
              </w:rPr>
              <w:t>کنند تا با مذاکره، دامنه حسابرسی را کم کرده و حق</w:t>
            </w:r>
            <w:r w:rsidRPr="00EF50E4">
              <w:rPr>
                <w:rFonts w:cs="B Lotus"/>
                <w:rtl/>
              </w:rPr>
              <w:softHyphen/>
            </w:r>
            <w:r w:rsidRPr="00EF50E4">
              <w:rPr>
                <w:rFonts w:cs="B Lotus" w:hint="cs"/>
                <w:rtl/>
              </w:rPr>
              <w:t>الزحمه حسابرسی کمتری پرداخت کنند</w:t>
            </w:r>
            <w:r w:rsidR="00AC38BA" w:rsidRPr="00EF50E4">
              <w:rPr>
                <w:rFonts w:cs="B Lotus" w:hint="cs"/>
                <w:rtl/>
              </w:rPr>
              <w:t xml:space="preserve"> </w:t>
            </w:r>
            <w:r w:rsidR="00B25622">
              <w:rPr>
                <w:rFonts w:cs="B Lotus" w:hint="cs"/>
                <w:rtl/>
              </w:rPr>
              <w:t>[25].</w:t>
            </w:r>
          </w:p>
        </w:tc>
      </w:tr>
      <w:tr w:rsidR="009E09B4" w:rsidRPr="00EF50E4" w14:paraId="1E79DC08" w14:textId="77777777" w:rsidTr="00B25622">
        <w:trPr>
          <w:trHeight w:val="20"/>
          <w:jc w:val="center"/>
        </w:trPr>
        <w:tc>
          <w:tcPr>
            <w:tcW w:w="1701" w:type="dxa"/>
            <w:tcBorders>
              <w:left w:val="nil"/>
              <w:right w:val="nil"/>
            </w:tcBorders>
            <w:vAlign w:val="center"/>
          </w:tcPr>
          <w:p w14:paraId="1F481568" w14:textId="77777777" w:rsidR="00036549" w:rsidRPr="00EF50E4" w:rsidRDefault="00036549" w:rsidP="00A375FD">
            <w:pPr>
              <w:jc w:val="lowKashida"/>
              <w:rPr>
                <w:rFonts w:cs="B Lotus"/>
                <w:sz w:val="22"/>
                <w:szCs w:val="22"/>
                <w:rtl/>
              </w:rPr>
            </w:pPr>
            <w:r w:rsidRPr="00EF50E4">
              <w:rPr>
                <w:rFonts w:cs="B Lotus" w:hint="cs"/>
                <w:sz w:val="22"/>
                <w:szCs w:val="22"/>
                <w:rtl/>
              </w:rPr>
              <w:lastRenderedPageBreak/>
              <w:t>بیش</w:t>
            </w:r>
            <w:r w:rsidRPr="00EF50E4">
              <w:rPr>
                <w:rFonts w:cs="B Lotus"/>
                <w:sz w:val="22"/>
                <w:szCs w:val="22"/>
                <w:rtl/>
              </w:rPr>
              <w:softHyphen/>
            </w:r>
            <w:r w:rsidRPr="00EF50E4">
              <w:rPr>
                <w:rFonts w:cs="B Lotus" w:hint="cs"/>
                <w:sz w:val="22"/>
                <w:szCs w:val="22"/>
                <w:rtl/>
              </w:rPr>
              <w:t>اطمینانی مدیریت و استفاده از حسابرس متخصص صنعت</w:t>
            </w:r>
          </w:p>
        </w:tc>
        <w:tc>
          <w:tcPr>
            <w:tcW w:w="6577" w:type="dxa"/>
            <w:gridSpan w:val="2"/>
            <w:tcBorders>
              <w:left w:val="nil"/>
              <w:right w:val="nil"/>
            </w:tcBorders>
            <w:vAlign w:val="center"/>
          </w:tcPr>
          <w:p w14:paraId="2B6A0CCD" w14:textId="3B1242AE" w:rsidR="00036549" w:rsidRPr="00EF50E4" w:rsidRDefault="00036549" w:rsidP="0098191D">
            <w:pPr>
              <w:jc w:val="lowKashida"/>
              <w:rPr>
                <w:rFonts w:cs="B Lotus"/>
                <w:rtl/>
              </w:rPr>
            </w:pPr>
            <w:r w:rsidRPr="00EF50E4">
              <w:rPr>
                <w:rFonts w:cs="B Lotus" w:hint="cs"/>
                <w:rtl/>
              </w:rPr>
              <w:t>حسابرسان متخصص صنعت بهتر می</w:t>
            </w:r>
            <w:r w:rsidRPr="00EF50E4">
              <w:rPr>
                <w:rFonts w:cs="B Lotus"/>
                <w:rtl/>
              </w:rPr>
              <w:softHyphen/>
            </w:r>
            <w:r w:rsidR="00370568" w:rsidRPr="00EF50E4">
              <w:rPr>
                <w:rFonts w:cs="B Lotus" w:hint="cs"/>
                <w:rtl/>
              </w:rPr>
              <w:t>توانند اشتباهات صاحبکاران خود</w:t>
            </w:r>
            <w:r w:rsidRPr="00EF50E4">
              <w:rPr>
                <w:rFonts w:cs="B Lotus" w:hint="cs"/>
                <w:rtl/>
              </w:rPr>
              <w:t xml:space="preserve"> را کشف کنند و توانایی بیشتری در کشف تحریف در درون صنعت تخصص خود را دارند. بنابراین، احتمال کمتری وجود دارد که مدیران بیش</w:t>
            </w:r>
            <w:r w:rsidRPr="00EF50E4">
              <w:rPr>
                <w:rFonts w:cs="B Lotus"/>
                <w:rtl/>
              </w:rPr>
              <w:softHyphen/>
            </w:r>
            <w:r w:rsidRPr="00EF50E4">
              <w:rPr>
                <w:rFonts w:cs="B Lotus" w:hint="cs"/>
                <w:rtl/>
              </w:rPr>
              <w:t>اطمینان از حسابرسان متخصص صنعت استفاده کنند. زیرا احتمال اینکه حسابرسان متخصص صنعت، رویه</w:t>
            </w:r>
            <w:r w:rsidRPr="00EF50E4">
              <w:rPr>
                <w:rFonts w:cs="B Lotus"/>
                <w:rtl/>
              </w:rPr>
              <w:softHyphen/>
            </w:r>
            <w:r w:rsidRPr="00EF50E4">
              <w:rPr>
                <w:rFonts w:cs="B Lotus" w:hint="cs"/>
                <w:rtl/>
              </w:rPr>
              <w:t>های حسابداری متهورانة صاحبکاران خود را کشف کنند، بیشتر است. علاوه بر این، مدیران بیش</w:t>
            </w:r>
            <w:r w:rsidR="0098191D">
              <w:rPr>
                <w:rFonts w:cs="Cambria" w:hint="cs"/>
                <w:rtl/>
              </w:rPr>
              <w:t> </w:t>
            </w:r>
            <w:r w:rsidRPr="00EF50E4">
              <w:rPr>
                <w:rFonts w:cs="B Lotus" w:hint="cs"/>
                <w:rtl/>
              </w:rPr>
              <w:t>اطمینان ممکن است به این دلیل از حسابرسان غیرمتخصص استفاده کنند تا حق</w:t>
            </w:r>
            <w:r w:rsidRPr="00EF50E4">
              <w:rPr>
                <w:rFonts w:cs="B Lotus"/>
                <w:rtl/>
              </w:rPr>
              <w:softHyphen/>
            </w:r>
            <w:r w:rsidRPr="00EF50E4">
              <w:rPr>
                <w:rFonts w:cs="B Lotus" w:hint="cs"/>
                <w:rtl/>
              </w:rPr>
              <w:t>ا</w:t>
            </w:r>
            <w:r w:rsidR="004A3E40" w:rsidRPr="00EF50E4">
              <w:rPr>
                <w:rFonts w:cs="B Lotus" w:hint="cs"/>
                <w:rtl/>
              </w:rPr>
              <w:t xml:space="preserve">لزحمة حسابرسی کمتری پرداخت کنند </w:t>
            </w:r>
            <w:r w:rsidR="00B25622">
              <w:rPr>
                <w:rFonts w:cs="B Lotus" w:hint="cs"/>
                <w:rtl/>
              </w:rPr>
              <w:t>[25].</w:t>
            </w:r>
          </w:p>
        </w:tc>
      </w:tr>
      <w:tr w:rsidR="009E09B4" w:rsidRPr="00EF50E4" w14:paraId="37F0F1B0" w14:textId="77777777" w:rsidTr="00B25622">
        <w:trPr>
          <w:trHeight w:val="20"/>
          <w:jc w:val="center"/>
        </w:trPr>
        <w:tc>
          <w:tcPr>
            <w:tcW w:w="1701" w:type="dxa"/>
            <w:tcBorders>
              <w:left w:val="nil"/>
              <w:right w:val="nil"/>
            </w:tcBorders>
            <w:vAlign w:val="center"/>
          </w:tcPr>
          <w:p w14:paraId="43FAE44A" w14:textId="77777777" w:rsidR="00036549" w:rsidRPr="00EF50E4" w:rsidRDefault="00036549" w:rsidP="00A375FD">
            <w:pPr>
              <w:jc w:val="lowKashida"/>
              <w:rPr>
                <w:rFonts w:cs="B Lotus"/>
                <w:sz w:val="22"/>
                <w:szCs w:val="22"/>
                <w:rtl/>
              </w:rPr>
            </w:pPr>
            <w:r w:rsidRPr="00EF50E4">
              <w:rPr>
                <w:rFonts w:cs="B Lotus" w:hint="cs"/>
                <w:sz w:val="22"/>
                <w:szCs w:val="22"/>
                <w:rtl/>
              </w:rPr>
              <w:t>اثر بیش</w:t>
            </w:r>
            <w:r w:rsidRPr="00EF50E4">
              <w:rPr>
                <w:rFonts w:cs="B Lotus"/>
                <w:sz w:val="22"/>
                <w:szCs w:val="22"/>
                <w:rtl/>
              </w:rPr>
              <w:softHyphen/>
            </w:r>
            <w:r w:rsidRPr="00EF50E4">
              <w:rPr>
                <w:rFonts w:cs="B Lotus" w:hint="cs"/>
                <w:sz w:val="22"/>
                <w:szCs w:val="22"/>
                <w:rtl/>
              </w:rPr>
              <w:t>اطمینانی مدیریت بر تجدید ارائه صورت</w:t>
            </w:r>
            <w:r w:rsidRPr="00EF50E4">
              <w:rPr>
                <w:rFonts w:cs="B Lotus"/>
                <w:sz w:val="22"/>
                <w:szCs w:val="22"/>
                <w:rtl/>
              </w:rPr>
              <w:softHyphen/>
            </w:r>
            <w:r w:rsidRPr="00EF50E4">
              <w:rPr>
                <w:rFonts w:cs="B Lotus" w:hint="cs"/>
                <w:sz w:val="22"/>
                <w:szCs w:val="22"/>
                <w:rtl/>
              </w:rPr>
              <w:t>های مالی</w:t>
            </w:r>
          </w:p>
        </w:tc>
        <w:tc>
          <w:tcPr>
            <w:tcW w:w="6577" w:type="dxa"/>
            <w:gridSpan w:val="2"/>
            <w:tcBorders>
              <w:left w:val="nil"/>
              <w:right w:val="nil"/>
            </w:tcBorders>
            <w:vAlign w:val="center"/>
          </w:tcPr>
          <w:p w14:paraId="0B14CC5E" w14:textId="3297D5D0" w:rsidR="00036549" w:rsidRPr="00EF50E4" w:rsidRDefault="00036549" w:rsidP="0098191D">
            <w:pPr>
              <w:jc w:val="lowKashida"/>
              <w:rPr>
                <w:rFonts w:cs="B Lotus"/>
                <w:rtl/>
              </w:rPr>
            </w:pPr>
            <w:r w:rsidRPr="00EF50E4">
              <w:rPr>
                <w:rFonts w:cs="B Lotus" w:hint="cs"/>
                <w:rtl/>
              </w:rPr>
              <w:t>بیش</w:t>
            </w:r>
            <w:r w:rsidRPr="00EF50E4">
              <w:rPr>
                <w:rFonts w:cs="B Lotus" w:hint="cs"/>
                <w:rtl/>
              </w:rPr>
              <w:softHyphen/>
              <w:t>اطمینانی مدیریت می</w:t>
            </w:r>
            <w:r w:rsidRPr="00EF50E4">
              <w:rPr>
                <w:rFonts w:cs="B Lotus" w:hint="cs"/>
                <w:rtl/>
              </w:rPr>
              <w:softHyphen/>
              <w:t>تواند منجر به گزارش نادرست غیرعامدانه شود، زیرا مدیران بیش</w:t>
            </w:r>
            <w:r w:rsidRPr="00EF50E4">
              <w:rPr>
                <w:rFonts w:cs="B Lotus" w:hint="cs"/>
                <w:rtl/>
              </w:rPr>
              <w:softHyphen/>
              <w:t>اطمینان به درستی برآوردها و تخمین</w:t>
            </w:r>
            <w:r w:rsidRPr="00EF50E4">
              <w:rPr>
                <w:rFonts w:cs="B Lotus" w:hint="cs"/>
                <w:rtl/>
              </w:rPr>
              <w:softHyphen/>
              <w:t>های غیرواقعی و خوش</w:t>
            </w:r>
            <w:r w:rsidRPr="00EF50E4">
              <w:rPr>
                <w:rFonts w:cs="B Lotus" w:hint="cs"/>
                <w:rtl/>
              </w:rPr>
              <w:softHyphen/>
              <w:t>بینانه خود یا مفروضات اساسی حسابداری اعتقاد دارند. باور مدیران بیش</w:t>
            </w:r>
            <w:r w:rsidRPr="00EF50E4">
              <w:rPr>
                <w:rFonts w:cs="B Lotus" w:hint="cs"/>
                <w:rtl/>
              </w:rPr>
              <w:softHyphen/>
              <w:t>اطمینان بر این است که آنها در ارزیابی شرایط مالی بهتر از دیگران هستند، حال آنکه ارزیابی</w:t>
            </w:r>
            <w:r w:rsidRPr="00EF50E4">
              <w:rPr>
                <w:rFonts w:cs="B Lotus" w:hint="cs"/>
                <w:rtl/>
              </w:rPr>
              <w:softHyphen/>
              <w:t>های آنها مفروضات اساسی غیرواقعی خوش</w:t>
            </w:r>
            <w:r w:rsidRPr="00EF50E4">
              <w:rPr>
                <w:rFonts w:cs="B Lotus" w:hint="cs"/>
                <w:rtl/>
              </w:rPr>
              <w:softHyphen/>
              <w:t>بینانه گزارش</w:t>
            </w:r>
            <w:r w:rsidRPr="00EF50E4">
              <w:rPr>
                <w:rFonts w:cs="B Lotus" w:hint="cs"/>
                <w:rtl/>
              </w:rPr>
              <w:softHyphen/>
              <w:t>های مالی را بازتاب می</w:t>
            </w:r>
            <w:r w:rsidRPr="00EF50E4">
              <w:rPr>
                <w:rFonts w:cs="B Lotus" w:hint="cs"/>
                <w:rtl/>
              </w:rPr>
              <w:softHyphen/>
              <w:t xml:space="preserve">دهند </w:t>
            </w:r>
            <w:r w:rsidR="0098191D">
              <w:rPr>
                <w:rFonts w:cs="B Lotus" w:hint="cs"/>
                <w:rtl/>
              </w:rPr>
              <w:t>[34،47]</w:t>
            </w:r>
            <w:r w:rsidRPr="00EF50E4">
              <w:rPr>
                <w:rFonts w:cs="B Lotus" w:hint="cs"/>
                <w:rtl/>
              </w:rPr>
              <w:t>. دوم اینکه بیش</w:t>
            </w:r>
            <w:r w:rsidRPr="00EF50E4">
              <w:rPr>
                <w:rFonts w:cs="B Lotus" w:hint="cs"/>
                <w:rtl/>
              </w:rPr>
              <w:softHyphen/>
              <w:t>اطمینانی مدیریت می</w:t>
            </w:r>
            <w:r w:rsidRPr="00EF50E4">
              <w:rPr>
                <w:rFonts w:cs="B Lotus" w:hint="cs"/>
                <w:rtl/>
              </w:rPr>
              <w:softHyphen/>
              <w:t>تواند به گزارش</w:t>
            </w:r>
            <w:r w:rsidRPr="00EF50E4">
              <w:rPr>
                <w:rFonts w:cs="B Lotus" w:hint="cs"/>
                <w:rtl/>
              </w:rPr>
              <w:softHyphen/>
              <w:t>های نارست عمدی منجر شود. در حالی که مدیریت از گزارش نادرست دوره جاری آگاه است، اما آن را منطقی جلوه می</w:t>
            </w:r>
            <w:r w:rsidRPr="00EF50E4">
              <w:rPr>
                <w:rFonts w:cs="B Lotus" w:hint="cs"/>
                <w:rtl/>
              </w:rPr>
              <w:softHyphen/>
              <w:t>دهد؛ چرا که معتقد است عملکرد آتی شرکت قادر به پوشش و جبران ارائه نادرست صورت</w:t>
            </w:r>
            <w:r w:rsidRPr="00EF50E4">
              <w:rPr>
                <w:rFonts w:cs="B Lotus" w:hint="cs"/>
                <w:rtl/>
              </w:rPr>
              <w:softHyphen/>
              <w:t xml:space="preserve">های مالی است </w:t>
            </w:r>
            <w:r w:rsidR="00B25622">
              <w:rPr>
                <w:rFonts w:cs="B Lotus" w:hint="cs"/>
                <w:rtl/>
              </w:rPr>
              <w:t>[47]</w:t>
            </w:r>
            <w:r w:rsidRPr="00EF50E4">
              <w:rPr>
                <w:rFonts w:cs="B Lotus" w:hint="cs"/>
                <w:rtl/>
              </w:rPr>
              <w:t>.</w:t>
            </w:r>
          </w:p>
        </w:tc>
      </w:tr>
      <w:tr w:rsidR="009E09B4" w:rsidRPr="00EF50E4" w14:paraId="7725285E" w14:textId="77777777" w:rsidTr="00B25622">
        <w:trPr>
          <w:trHeight w:val="20"/>
          <w:jc w:val="center"/>
        </w:trPr>
        <w:tc>
          <w:tcPr>
            <w:tcW w:w="1701" w:type="dxa"/>
            <w:tcBorders>
              <w:left w:val="nil"/>
              <w:right w:val="nil"/>
            </w:tcBorders>
            <w:vAlign w:val="center"/>
          </w:tcPr>
          <w:p w14:paraId="3174C7FA" w14:textId="0BAA9E71" w:rsidR="00036549" w:rsidRPr="00EF50E4" w:rsidRDefault="00036549" w:rsidP="00A375FD">
            <w:pPr>
              <w:jc w:val="lowKashida"/>
              <w:rPr>
                <w:rFonts w:cs="B Lotus"/>
                <w:sz w:val="22"/>
                <w:szCs w:val="22"/>
                <w:rtl/>
              </w:rPr>
            </w:pPr>
            <w:r w:rsidRPr="00EF50E4">
              <w:rPr>
                <w:rFonts w:cs="B Lotus" w:hint="cs"/>
                <w:sz w:val="22"/>
                <w:szCs w:val="22"/>
                <w:rtl/>
              </w:rPr>
              <w:t>بیش</w:t>
            </w:r>
            <w:r w:rsidRPr="00EF50E4">
              <w:rPr>
                <w:rFonts w:cs="B Lotus"/>
                <w:sz w:val="22"/>
                <w:szCs w:val="22"/>
                <w:rtl/>
              </w:rPr>
              <w:softHyphen/>
            </w:r>
            <w:r w:rsidR="007F2C04" w:rsidRPr="00EF50E4">
              <w:rPr>
                <w:rFonts w:cs="B Lotus" w:hint="cs"/>
                <w:sz w:val="22"/>
                <w:szCs w:val="22"/>
                <w:rtl/>
              </w:rPr>
              <w:t xml:space="preserve">اطمینانی </w:t>
            </w:r>
            <w:r w:rsidRPr="00EF50E4">
              <w:rPr>
                <w:rFonts w:cs="B Lotus" w:hint="cs"/>
                <w:sz w:val="22"/>
                <w:szCs w:val="22"/>
                <w:rtl/>
              </w:rPr>
              <w:t>مدیریت و ریسک سقوط آتی قیمت سهام</w:t>
            </w:r>
          </w:p>
        </w:tc>
        <w:tc>
          <w:tcPr>
            <w:tcW w:w="6577" w:type="dxa"/>
            <w:gridSpan w:val="2"/>
            <w:tcBorders>
              <w:left w:val="nil"/>
              <w:right w:val="nil"/>
            </w:tcBorders>
            <w:vAlign w:val="center"/>
          </w:tcPr>
          <w:p w14:paraId="68288FE5" w14:textId="0947E88C" w:rsidR="00036549" w:rsidRPr="00EF50E4" w:rsidRDefault="00036549" w:rsidP="00B25622">
            <w:pPr>
              <w:jc w:val="lowKashida"/>
              <w:rPr>
                <w:rFonts w:cs="B Lotus"/>
                <w:rtl/>
              </w:rPr>
            </w:pPr>
            <w:r w:rsidRPr="00EF50E4">
              <w:rPr>
                <w:rFonts w:cs="B Lotus" w:hint="cs"/>
                <w:rtl/>
              </w:rPr>
              <w:t>مدیران بیش</w:t>
            </w:r>
            <w:r w:rsidRPr="00EF50E4">
              <w:rPr>
                <w:rFonts w:cs="B Lotus" w:hint="cs"/>
                <w:rtl/>
              </w:rPr>
              <w:softHyphen/>
              <w:t>اطمینان به دلیل تورش تعبیری و وجود خطای حسی مبنی در توانایی کنترل موقعیت، در برخورد با بازخورد و اطلاعات منفی جدید عقیده خود را در مورد پروژه تغییر نمی</w:t>
            </w:r>
            <w:r w:rsidRPr="00EF50E4">
              <w:rPr>
                <w:rFonts w:cs="B Lotus" w:hint="cs"/>
                <w:rtl/>
              </w:rPr>
              <w:softHyphen/>
              <w:t>دهند و کماکان معتقدند که این پروژه</w:t>
            </w:r>
            <w:r w:rsidRPr="00EF50E4">
              <w:rPr>
                <w:rFonts w:cs="B Lotus" w:hint="cs"/>
                <w:rtl/>
              </w:rPr>
              <w:softHyphen/>
              <w:t xml:space="preserve">ها آینده امید بخشی دارند </w:t>
            </w:r>
            <w:r w:rsidR="00B25622">
              <w:rPr>
                <w:rFonts w:cs="B Lotus" w:hint="cs"/>
                <w:rtl/>
              </w:rPr>
              <w:t>[42]</w:t>
            </w:r>
            <w:r w:rsidRPr="00EF50E4">
              <w:rPr>
                <w:rFonts w:cs="B Lotus" w:hint="cs"/>
                <w:rtl/>
              </w:rPr>
              <w:t>. عدم توقف و اجرای پروژه</w:t>
            </w:r>
            <w:r w:rsidRPr="00EF50E4">
              <w:rPr>
                <w:rFonts w:cs="B Lotus"/>
                <w:rtl/>
              </w:rPr>
              <w:softHyphen/>
            </w:r>
            <w:r w:rsidRPr="00EF50E4">
              <w:rPr>
                <w:rFonts w:cs="B Lotus" w:hint="cs"/>
                <w:rtl/>
              </w:rPr>
              <w:t>های مذکور برای مدت زمان طولانی سبب می</w:t>
            </w:r>
            <w:r w:rsidRPr="00EF50E4">
              <w:rPr>
                <w:rFonts w:cs="B Lotus"/>
                <w:rtl/>
              </w:rPr>
              <w:softHyphen/>
            </w:r>
            <w:r w:rsidRPr="00EF50E4">
              <w:rPr>
                <w:rFonts w:cs="B Lotus" w:hint="cs"/>
                <w:rtl/>
              </w:rPr>
              <w:t xml:space="preserve">شود تا زیان و عملکرد منفی آنها انباشت شده و در سررسید نمایان شود. این امر منجر به سقوط قیمت سهام خواهد شد </w:t>
            </w:r>
            <w:r w:rsidR="00B25622">
              <w:rPr>
                <w:rFonts w:cs="B Lotus" w:hint="cs"/>
                <w:rtl/>
              </w:rPr>
              <w:t>[15،38].</w:t>
            </w:r>
            <w:r w:rsidRPr="00EF50E4">
              <w:rPr>
                <w:rFonts w:cs="B Lotus" w:hint="cs"/>
                <w:rtl/>
              </w:rPr>
              <w:t>.</w:t>
            </w:r>
          </w:p>
        </w:tc>
      </w:tr>
      <w:tr w:rsidR="009E09B4" w:rsidRPr="00EF50E4" w14:paraId="11184DBE" w14:textId="77777777" w:rsidTr="00B25622">
        <w:trPr>
          <w:trHeight w:val="20"/>
          <w:jc w:val="center"/>
        </w:trPr>
        <w:tc>
          <w:tcPr>
            <w:tcW w:w="1701" w:type="dxa"/>
            <w:tcBorders>
              <w:left w:val="nil"/>
              <w:right w:val="nil"/>
            </w:tcBorders>
            <w:vAlign w:val="center"/>
          </w:tcPr>
          <w:p w14:paraId="678A98BB" w14:textId="77777777" w:rsidR="00036549" w:rsidRPr="00EF50E4" w:rsidRDefault="00036549" w:rsidP="00A375FD">
            <w:pPr>
              <w:jc w:val="lowKashida"/>
              <w:rPr>
                <w:rFonts w:cs="B Lotus"/>
                <w:sz w:val="22"/>
                <w:szCs w:val="22"/>
                <w:rtl/>
              </w:rPr>
            </w:pPr>
            <w:r w:rsidRPr="00EF50E4">
              <w:rPr>
                <w:rFonts w:cs="B Lotus" w:hint="cs"/>
                <w:sz w:val="22"/>
                <w:szCs w:val="22"/>
                <w:rtl/>
              </w:rPr>
              <w:t>بیش</w:t>
            </w:r>
            <w:r w:rsidRPr="00EF50E4">
              <w:rPr>
                <w:rFonts w:cs="B Lotus"/>
                <w:sz w:val="22"/>
                <w:szCs w:val="22"/>
                <w:rtl/>
              </w:rPr>
              <w:softHyphen/>
            </w:r>
            <w:r w:rsidRPr="00EF50E4">
              <w:rPr>
                <w:rFonts w:cs="B Lotus" w:hint="cs"/>
                <w:sz w:val="22"/>
                <w:szCs w:val="22"/>
                <w:rtl/>
              </w:rPr>
              <w:t>اطمینانی مدیریت و محافظه</w:t>
            </w:r>
            <w:r w:rsidRPr="00EF50E4">
              <w:rPr>
                <w:rFonts w:cs="B Lotus"/>
                <w:sz w:val="22"/>
                <w:szCs w:val="22"/>
                <w:rtl/>
              </w:rPr>
              <w:softHyphen/>
            </w:r>
            <w:r w:rsidRPr="00EF50E4">
              <w:rPr>
                <w:rFonts w:cs="B Lotus" w:hint="cs"/>
                <w:sz w:val="22"/>
                <w:szCs w:val="22"/>
                <w:rtl/>
              </w:rPr>
              <w:t>کاری حسابداری</w:t>
            </w:r>
          </w:p>
        </w:tc>
        <w:tc>
          <w:tcPr>
            <w:tcW w:w="6577" w:type="dxa"/>
            <w:gridSpan w:val="2"/>
            <w:tcBorders>
              <w:left w:val="nil"/>
              <w:right w:val="nil"/>
            </w:tcBorders>
            <w:vAlign w:val="center"/>
          </w:tcPr>
          <w:p w14:paraId="4B121E11" w14:textId="219E24E0" w:rsidR="00036549" w:rsidRPr="00EF50E4" w:rsidRDefault="00036549" w:rsidP="00B9154B">
            <w:pPr>
              <w:jc w:val="lowKashida"/>
              <w:rPr>
                <w:rFonts w:cs="B Lotus"/>
                <w:rtl/>
              </w:rPr>
            </w:pPr>
            <w:r w:rsidRPr="00EF50E4">
              <w:rPr>
                <w:rFonts w:cs="B Lotus" w:hint="cs"/>
                <w:rtl/>
              </w:rPr>
              <w:t>مدیران بیش</w:t>
            </w:r>
            <w:r w:rsidRPr="00EF50E4">
              <w:rPr>
                <w:rFonts w:cs="B Lotus"/>
                <w:rtl/>
              </w:rPr>
              <w:softHyphen/>
            </w:r>
            <w:r w:rsidRPr="00EF50E4">
              <w:rPr>
                <w:rFonts w:cs="B Lotus" w:hint="cs"/>
                <w:rtl/>
              </w:rPr>
              <w:t>اطمینان شناسایی سود را شتاب بخشیده و شناسایی زیان را به تأخیر می</w:t>
            </w:r>
            <w:r w:rsidRPr="00EF50E4">
              <w:rPr>
                <w:rFonts w:cs="B Lotus"/>
                <w:rtl/>
              </w:rPr>
              <w:softHyphen/>
            </w:r>
            <w:r w:rsidRPr="00EF50E4">
              <w:rPr>
                <w:rFonts w:cs="B Lotus" w:hint="cs"/>
                <w:rtl/>
              </w:rPr>
              <w:t>اندازند. به علاوه، هنگامی که آنها تصمیم به شناسایی زیان می</w:t>
            </w:r>
            <w:r w:rsidRPr="00EF50E4">
              <w:rPr>
                <w:rFonts w:cs="B Lotus"/>
                <w:rtl/>
              </w:rPr>
              <w:softHyphen/>
            </w:r>
            <w:r w:rsidRPr="00EF50E4">
              <w:rPr>
                <w:rFonts w:cs="B Lotus" w:hint="cs"/>
                <w:rtl/>
              </w:rPr>
              <w:t>گیرند، احتمالاً بزرگی این زیان</w:t>
            </w:r>
            <w:r w:rsidRPr="00EF50E4">
              <w:rPr>
                <w:rFonts w:cs="B Lotus"/>
                <w:rtl/>
              </w:rPr>
              <w:softHyphen/>
            </w:r>
            <w:r w:rsidRPr="00EF50E4">
              <w:rPr>
                <w:rFonts w:cs="B Lotus" w:hint="cs"/>
                <w:rtl/>
              </w:rPr>
              <w:t>ها را کم</w:t>
            </w:r>
            <w:r w:rsidRPr="00EF50E4">
              <w:rPr>
                <w:rFonts w:cs="B Lotus"/>
                <w:rtl/>
              </w:rPr>
              <w:softHyphen/>
            </w:r>
            <w:r w:rsidRPr="00EF50E4">
              <w:rPr>
                <w:rFonts w:cs="B Lotus" w:hint="cs"/>
                <w:rtl/>
              </w:rPr>
              <w:t>برآورد می</w:t>
            </w:r>
            <w:r w:rsidRPr="00EF50E4">
              <w:rPr>
                <w:rFonts w:cs="B Lotus"/>
                <w:rtl/>
              </w:rPr>
              <w:softHyphen/>
            </w:r>
            <w:r w:rsidRPr="00EF50E4">
              <w:rPr>
                <w:rFonts w:cs="B Lotus" w:hint="cs"/>
                <w:rtl/>
              </w:rPr>
              <w:t>کنند. بنابراین، بیش</w:t>
            </w:r>
            <w:r w:rsidR="00AC38BA" w:rsidRPr="00EF50E4">
              <w:rPr>
                <w:rFonts w:ascii="Calibri" w:hAnsi="Calibri" w:cs="Calibri" w:hint="cs"/>
                <w:rtl/>
              </w:rPr>
              <w:t> </w:t>
            </w:r>
            <w:r w:rsidRPr="00EF50E4">
              <w:rPr>
                <w:rFonts w:cs="B Lotus" w:hint="cs"/>
                <w:rtl/>
              </w:rPr>
              <w:t>اطمینانی منجر به گزارشگری مالی محافظه</w:t>
            </w:r>
            <w:r w:rsidRPr="00EF50E4">
              <w:rPr>
                <w:rFonts w:cs="B Lotus"/>
                <w:rtl/>
              </w:rPr>
              <w:softHyphen/>
            </w:r>
            <w:r w:rsidRPr="00EF50E4">
              <w:rPr>
                <w:rFonts w:cs="B Lotus" w:hint="cs"/>
                <w:rtl/>
              </w:rPr>
              <w:t>کارانه شرطی کمتر خواهد شد. علاوه بر این، مدیران بیش</w:t>
            </w:r>
            <w:r w:rsidR="00AC38BA" w:rsidRPr="00EF50E4">
              <w:rPr>
                <w:rFonts w:ascii="Calibri" w:hAnsi="Calibri" w:cs="Calibri" w:hint="cs"/>
                <w:rtl/>
              </w:rPr>
              <w:t> </w:t>
            </w:r>
            <w:r w:rsidRPr="00EF50E4">
              <w:rPr>
                <w:rFonts w:cs="B Lotus" w:hint="cs"/>
                <w:rtl/>
              </w:rPr>
              <w:t>اطمینان تمایل دارند که دارایی</w:t>
            </w:r>
            <w:r w:rsidRPr="00EF50E4">
              <w:rPr>
                <w:rFonts w:cs="B Lotus"/>
                <w:rtl/>
              </w:rPr>
              <w:softHyphen/>
            </w:r>
            <w:r w:rsidRPr="00EF50E4">
              <w:rPr>
                <w:rFonts w:cs="B Lotus" w:hint="cs"/>
                <w:rtl/>
              </w:rPr>
              <w:t>ها را بیش</w:t>
            </w:r>
            <w:r w:rsidRPr="00EF50E4">
              <w:rPr>
                <w:rFonts w:cs="B Lotus"/>
                <w:rtl/>
              </w:rPr>
              <w:softHyphen/>
            </w:r>
            <w:r w:rsidRPr="00EF50E4">
              <w:rPr>
                <w:rFonts w:cs="B Lotus" w:hint="cs"/>
                <w:rtl/>
              </w:rPr>
              <w:t>ارزش</w:t>
            </w:r>
            <w:r w:rsidRPr="00EF50E4">
              <w:rPr>
                <w:rFonts w:cs="B Lotus"/>
                <w:rtl/>
              </w:rPr>
              <w:softHyphen/>
            </w:r>
            <w:r w:rsidRPr="00EF50E4">
              <w:rPr>
                <w:rFonts w:cs="B Lotus" w:hint="cs"/>
                <w:rtl/>
              </w:rPr>
              <w:t>گذاری و بدهی</w:t>
            </w:r>
            <w:r w:rsidRPr="00EF50E4">
              <w:rPr>
                <w:rFonts w:cs="B Lotus"/>
                <w:rtl/>
              </w:rPr>
              <w:softHyphen/>
            </w:r>
            <w:r w:rsidRPr="00EF50E4">
              <w:rPr>
                <w:rFonts w:cs="B Lotus" w:hint="cs"/>
                <w:rtl/>
              </w:rPr>
              <w:t>ها را کم ارزش</w:t>
            </w:r>
            <w:r w:rsidRPr="00EF50E4">
              <w:rPr>
                <w:rFonts w:cs="B Lotus"/>
                <w:rtl/>
              </w:rPr>
              <w:softHyphen/>
            </w:r>
            <w:r w:rsidRPr="00EF50E4">
              <w:rPr>
                <w:rFonts w:cs="B Lotus" w:hint="cs"/>
                <w:rtl/>
              </w:rPr>
              <w:t>گذاری کنند. برای مثال، مدیران بیش</w:t>
            </w:r>
            <w:r w:rsidRPr="00EF50E4">
              <w:rPr>
                <w:rFonts w:cs="B Lotus"/>
                <w:rtl/>
              </w:rPr>
              <w:softHyphen/>
            </w:r>
            <w:r w:rsidRPr="00EF50E4">
              <w:rPr>
                <w:rFonts w:cs="B Lotus" w:hint="cs"/>
                <w:rtl/>
              </w:rPr>
              <w:t>اطمینان تمایل دارد احتمال وصول حساب</w:t>
            </w:r>
            <w:r w:rsidRPr="00EF50E4">
              <w:rPr>
                <w:rFonts w:cs="B Lotus"/>
                <w:rtl/>
              </w:rPr>
              <w:softHyphen/>
            </w:r>
            <w:r w:rsidRPr="00EF50E4">
              <w:rPr>
                <w:rFonts w:cs="B Lotus" w:hint="cs"/>
                <w:rtl/>
              </w:rPr>
              <w:t>های دریافتنی را بیشتر و ذخیره برای مطالبات مشکوک</w:t>
            </w:r>
            <w:r w:rsidR="00AC38BA" w:rsidRPr="00EF50E4">
              <w:rPr>
                <w:rFonts w:ascii="Calibri" w:hAnsi="Calibri" w:cs="Calibri" w:hint="cs"/>
                <w:rtl/>
              </w:rPr>
              <w:t> </w:t>
            </w:r>
            <w:r w:rsidRPr="00EF50E4">
              <w:rPr>
                <w:rFonts w:cs="B Lotus" w:hint="cs"/>
                <w:rtl/>
              </w:rPr>
              <w:t>الوصول را کمتر برآورد کرده و بدین ترتیب، خالص حساب</w:t>
            </w:r>
            <w:r w:rsidRPr="00EF50E4">
              <w:rPr>
                <w:rFonts w:cs="B Lotus"/>
                <w:rtl/>
              </w:rPr>
              <w:softHyphen/>
            </w:r>
            <w:r w:rsidRPr="00EF50E4">
              <w:rPr>
                <w:rFonts w:cs="B Lotus" w:hint="cs"/>
                <w:rtl/>
              </w:rPr>
              <w:t>های دریافتنی را بیش</w:t>
            </w:r>
            <w:r w:rsidRPr="00EF50E4">
              <w:rPr>
                <w:rFonts w:cs="B Lotus"/>
                <w:rtl/>
              </w:rPr>
              <w:softHyphen/>
            </w:r>
            <w:r w:rsidRPr="00EF50E4">
              <w:rPr>
                <w:rFonts w:cs="B Lotus" w:hint="cs"/>
                <w:rtl/>
              </w:rPr>
              <w:t>برآورد کند. چنین بیش</w:t>
            </w:r>
            <w:r w:rsidRPr="00EF50E4">
              <w:rPr>
                <w:rFonts w:cs="B Lotus"/>
                <w:rtl/>
              </w:rPr>
              <w:softHyphen/>
            </w:r>
            <w:r w:rsidRPr="00EF50E4">
              <w:rPr>
                <w:rFonts w:cs="B Lotus" w:hint="cs"/>
                <w:rtl/>
              </w:rPr>
              <w:t>برآوردهایی منجر به گزارشگری تهاجمی دارایی</w:t>
            </w:r>
            <w:r w:rsidRPr="00EF50E4">
              <w:rPr>
                <w:rFonts w:cs="B Lotus"/>
                <w:rtl/>
              </w:rPr>
              <w:softHyphen/>
            </w:r>
            <w:r w:rsidRPr="00EF50E4">
              <w:rPr>
                <w:rFonts w:cs="B Lotus" w:hint="cs"/>
                <w:rtl/>
              </w:rPr>
              <w:t>ها و محافظه</w:t>
            </w:r>
            <w:r w:rsidRPr="00EF50E4">
              <w:rPr>
                <w:rFonts w:cs="B Lotus"/>
                <w:rtl/>
              </w:rPr>
              <w:softHyphen/>
            </w:r>
            <w:r w:rsidRPr="00EF50E4">
              <w:rPr>
                <w:rFonts w:cs="B Lotus" w:hint="cs"/>
                <w:rtl/>
              </w:rPr>
              <w:t>کاری غیرشرطی کمتر خواهد شد</w:t>
            </w:r>
            <w:r w:rsidR="00AC38BA" w:rsidRPr="00EF50E4">
              <w:rPr>
                <w:rFonts w:cs="B Lotus" w:hint="cs"/>
                <w:rtl/>
              </w:rPr>
              <w:t xml:space="preserve"> </w:t>
            </w:r>
            <w:r w:rsidR="00B9154B">
              <w:rPr>
                <w:rFonts w:cs="B Lotus" w:hint="cs"/>
                <w:rtl/>
              </w:rPr>
              <w:t>[12].</w:t>
            </w:r>
          </w:p>
        </w:tc>
      </w:tr>
      <w:tr w:rsidR="009E09B4" w:rsidRPr="00EF50E4" w14:paraId="4A310C57" w14:textId="77777777" w:rsidTr="00B25622">
        <w:trPr>
          <w:trHeight w:val="20"/>
          <w:jc w:val="center"/>
        </w:trPr>
        <w:tc>
          <w:tcPr>
            <w:tcW w:w="1701" w:type="dxa"/>
            <w:tcBorders>
              <w:left w:val="nil"/>
              <w:right w:val="nil"/>
            </w:tcBorders>
            <w:vAlign w:val="center"/>
          </w:tcPr>
          <w:p w14:paraId="6C6B2426" w14:textId="77777777" w:rsidR="00036549" w:rsidRPr="00EF50E4" w:rsidRDefault="00036549" w:rsidP="00A375FD">
            <w:pPr>
              <w:jc w:val="lowKashida"/>
              <w:rPr>
                <w:rFonts w:cs="B Lotus"/>
                <w:sz w:val="22"/>
                <w:szCs w:val="22"/>
                <w:rtl/>
              </w:rPr>
            </w:pPr>
            <w:r w:rsidRPr="00EF50E4">
              <w:rPr>
                <w:rFonts w:cs="B Lotus" w:hint="cs"/>
                <w:sz w:val="22"/>
                <w:szCs w:val="22"/>
                <w:rtl/>
              </w:rPr>
              <w:t>اثر بیش</w:t>
            </w:r>
            <w:r w:rsidRPr="00EF50E4">
              <w:rPr>
                <w:rFonts w:cs="B Lotus"/>
                <w:sz w:val="22"/>
                <w:szCs w:val="22"/>
                <w:rtl/>
              </w:rPr>
              <w:softHyphen/>
            </w:r>
            <w:r w:rsidRPr="00EF50E4">
              <w:rPr>
                <w:rFonts w:cs="B Lotus" w:hint="cs"/>
                <w:sz w:val="22"/>
                <w:szCs w:val="22"/>
                <w:rtl/>
              </w:rPr>
              <w:t>اطمینانی مدیریت بر اجتناب مالیاتی</w:t>
            </w:r>
          </w:p>
        </w:tc>
        <w:tc>
          <w:tcPr>
            <w:tcW w:w="6577" w:type="dxa"/>
            <w:gridSpan w:val="2"/>
            <w:tcBorders>
              <w:left w:val="nil"/>
              <w:right w:val="nil"/>
            </w:tcBorders>
            <w:vAlign w:val="center"/>
          </w:tcPr>
          <w:p w14:paraId="6556B37F" w14:textId="6DEED7B6" w:rsidR="00036549" w:rsidRPr="00EF50E4" w:rsidRDefault="00036549" w:rsidP="00B9154B">
            <w:pPr>
              <w:jc w:val="lowKashida"/>
              <w:rPr>
                <w:rFonts w:cs="B Lotus"/>
                <w:rtl/>
              </w:rPr>
            </w:pPr>
            <w:r w:rsidRPr="00EF50E4">
              <w:rPr>
                <w:rFonts w:cs="B Lotus" w:hint="cs"/>
                <w:rtl/>
              </w:rPr>
              <w:t>اطمینان بیش از حد مدیریت، از طریق تخمین بیش از حد صرفه</w:t>
            </w:r>
            <w:r w:rsidRPr="00EF50E4">
              <w:rPr>
                <w:rFonts w:cs="B Lotus"/>
                <w:rtl/>
              </w:rPr>
              <w:softHyphen/>
            </w:r>
            <w:r w:rsidRPr="00EF50E4">
              <w:rPr>
                <w:rFonts w:cs="B Lotus" w:hint="cs"/>
                <w:rtl/>
              </w:rPr>
              <w:t>جویی مالیاتی در برنامه</w:t>
            </w:r>
            <w:r w:rsidRPr="00EF50E4">
              <w:rPr>
                <w:rFonts w:cs="B Lotus"/>
                <w:rtl/>
              </w:rPr>
              <w:softHyphen/>
            </w:r>
            <w:r w:rsidRPr="00EF50E4">
              <w:rPr>
                <w:rFonts w:cs="B Lotus" w:hint="cs"/>
                <w:rtl/>
              </w:rPr>
              <w:t>ریزی مالیاتی، تخمین کمتر از حد هزینه</w:t>
            </w:r>
            <w:r w:rsidRPr="00EF50E4">
              <w:rPr>
                <w:rFonts w:cs="B Lotus"/>
                <w:rtl/>
              </w:rPr>
              <w:softHyphen/>
            </w:r>
            <w:r w:rsidRPr="00EF50E4">
              <w:rPr>
                <w:rFonts w:cs="B Lotus" w:hint="cs"/>
                <w:rtl/>
              </w:rPr>
              <w:t>های تحمیل شده ناشی از سرمایه</w:t>
            </w:r>
            <w:r w:rsidRPr="00EF50E4">
              <w:rPr>
                <w:rFonts w:cs="B Lotus"/>
                <w:rtl/>
              </w:rPr>
              <w:softHyphen/>
            </w:r>
            <w:r w:rsidRPr="00EF50E4">
              <w:rPr>
                <w:rFonts w:cs="B Lotus" w:hint="cs"/>
                <w:rtl/>
              </w:rPr>
              <w:t>گذاری در برنامه</w:t>
            </w:r>
            <w:r w:rsidRPr="00EF50E4">
              <w:rPr>
                <w:rFonts w:cs="B Lotus"/>
                <w:rtl/>
              </w:rPr>
              <w:softHyphen/>
            </w:r>
            <w:r w:rsidRPr="00EF50E4">
              <w:rPr>
                <w:rFonts w:cs="B Lotus" w:hint="cs"/>
                <w:rtl/>
              </w:rPr>
              <w:t>ریزی مالیاتی یا ترکیبی از این دو، میزان سرمایه</w:t>
            </w:r>
            <w:r w:rsidRPr="00EF50E4">
              <w:rPr>
                <w:rFonts w:cs="B Lotus"/>
                <w:rtl/>
              </w:rPr>
              <w:softHyphen/>
            </w:r>
            <w:r w:rsidRPr="00EF50E4">
              <w:rPr>
                <w:rFonts w:cs="B Lotus" w:hint="cs"/>
                <w:rtl/>
              </w:rPr>
              <w:t>گذاری در طرح</w:t>
            </w:r>
            <w:r w:rsidRPr="00EF50E4">
              <w:rPr>
                <w:rFonts w:cs="B Lotus"/>
                <w:rtl/>
              </w:rPr>
              <w:softHyphen/>
            </w:r>
            <w:r w:rsidRPr="00EF50E4">
              <w:rPr>
                <w:rFonts w:cs="B Lotus" w:hint="cs"/>
                <w:rtl/>
              </w:rPr>
              <w:t>های مالیات کاه را افزایش می</w:t>
            </w:r>
            <w:r w:rsidRPr="00EF50E4">
              <w:rPr>
                <w:rFonts w:cs="B Lotus"/>
                <w:rtl/>
              </w:rPr>
              <w:softHyphen/>
            </w:r>
            <w:r w:rsidRPr="00EF50E4">
              <w:rPr>
                <w:rFonts w:cs="B Lotus" w:hint="cs"/>
                <w:rtl/>
              </w:rPr>
              <w:t>دهد و به افزایش اجتناب مالیاتی منجر می</w:t>
            </w:r>
            <w:r w:rsidR="00B9154B">
              <w:rPr>
                <w:rFonts w:cs="Cambria" w:hint="cs"/>
                <w:rtl/>
              </w:rPr>
              <w:t> </w:t>
            </w:r>
            <w:r w:rsidRPr="00EF50E4">
              <w:rPr>
                <w:rFonts w:cs="B Lotus" w:hint="cs"/>
                <w:rtl/>
              </w:rPr>
              <w:t>شود</w:t>
            </w:r>
            <w:r w:rsidR="00AC38BA" w:rsidRPr="00EF50E4">
              <w:rPr>
                <w:rFonts w:cs="B Lotus" w:hint="cs"/>
                <w:rtl/>
              </w:rPr>
              <w:t xml:space="preserve"> </w:t>
            </w:r>
            <w:r w:rsidR="00B9154B">
              <w:rPr>
                <w:rFonts w:cs="B Lotus" w:hint="cs"/>
                <w:rtl/>
              </w:rPr>
              <w:t>[22].</w:t>
            </w:r>
          </w:p>
        </w:tc>
      </w:tr>
      <w:tr w:rsidR="009E09B4" w:rsidRPr="00EF50E4" w14:paraId="51E6F830" w14:textId="77777777" w:rsidTr="00B25622">
        <w:trPr>
          <w:trHeight w:val="20"/>
          <w:jc w:val="center"/>
        </w:trPr>
        <w:tc>
          <w:tcPr>
            <w:tcW w:w="1701" w:type="dxa"/>
            <w:tcBorders>
              <w:left w:val="nil"/>
              <w:right w:val="nil"/>
            </w:tcBorders>
            <w:vAlign w:val="center"/>
          </w:tcPr>
          <w:p w14:paraId="56B35373" w14:textId="77777777" w:rsidR="00036549" w:rsidRPr="00EF50E4" w:rsidRDefault="00036549" w:rsidP="00A375FD">
            <w:pPr>
              <w:jc w:val="lowKashida"/>
              <w:rPr>
                <w:rFonts w:cs="B Lotus"/>
                <w:sz w:val="22"/>
                <w:szCs w:val="22"/>
                <w:rtl/>
              </w:rPr>
            </w:pPr>
            <w:r w:rsidRPr="00EF50E4">
              <w:rPr>
                <w:rFonts w:cs="B Lotus" w:hint="cs"/>
                <w:sz w:val="22"/>
                <w:szCs w:val="22"/>
                <w:rtl/>
              </w:rPr>
              <w:t>اثر بیش</w:t>
            </w:r>
            <w:r w:rsidRPr="00EF50E4">
              <w:rPr>
                <w:rFonts w:cs="B Lotus"/>
                <w:sz w:val="22"/>
                <w:szCs w:val="22"/>
                <w:rtl/>
              </w:rPr>
              <w:softHyphen/>
            </w:r>
            <w:r w:rsidRPr="00EF50E4">
              <w:rPr>
                <w:rFonts w:cs="B Lotus" w:hint="cs"/>
                <w:sz w:val="22"/>
                <w:szCs w:val="22"/>
                <w:rtl/>
              </w:rPr>
              <w:t>اطمینانی مدیریت بر سیاست تقسیم سود</w:t>
            </w:r>
          </w:p>
        </w:tc>
        <w:tc>
          <w:tcPr>
            <w:tcW w:w="6577" w:type="dxa"/>
            <w:gridSpan w:val="2"/>
            <w:tcBorders>
              <w:left w:val="nil"/>
              <w:right w:val="nil"/>
            </w:tcBorders>
            <w:vAlign w:val="center"/>
          </w:tcPr>
          <w:p w14:paraId="3895478F" w14:textId="5F2B604F" w:rsidR="00036549" w:rsidRPr="00EF50E4" w:rsidRDefault="00036549" w:rsidP="00B9154B">
            <w:pPr>
              <w:jc w:val="lowKashida"/>
              <w:rPr>
                <w:rFonts w:cs="B Lotus"/>
                <w:rtl/>
              </w:rPr>
            </w:pPr>
            <w:r w:rsidRPr="00EF50E4">
              <w:rPr>
                <w:rFonts w:cs="B Lotus" w:hint="cs"/>
                <w:rtl/>
              </w:rPr>
              <w:t>مدیران بیش</w:t>
            </w:r>
            <w:r w:rsidRPr="00EF50E4">
              <w:rPr>
                <w:rFonts w:cs="B Lotus"/>
                <w:rtl/>
              </w:rPr>
              <w:softHyphen/>
            </w:r>
            <w:r w:rsidRPr="00EF50E4">
              <w:rPr>
                <w:rFonts w:cs="B Lotus" w:hint="cs"/>
                <w:rtl/>
              </w:rPr>
              <w:t>اطمینان بر این باورند که واحد تجاری تحت مدیریتشان در بازار سرمایه کمتر از واقع ارزشگذاری شده است و ترجیح می</w:t>
            </w:r>
            <w:r w:rsidRPr="00EF50E4">
              <w:rPr>
                <w:rFonts w:cs="B Lotus"/>
                <w:rtl/>
              </w:rPr>
              <w:softHyphen/>
            </w:r>
            <w:r w:rsidRPr="00EF50E4">
              <w:rPr>
                <w:rFonts w:cs="B Lotus" w:hint="cs"/>
                <w:rtl/>
              </w:rPr>
              <w:t>دهند از منابع تأمین مالی خارج از سازمان کمتر استفاده کنند. به بیانی انتظار می</w:t>
            </w:r>
            <w:r w:rsidRPr="00EF50E4">
              <w:rPr>
                <w:rFonts w:cs="B Lotus"/>
                <w:rtl/>
              </w:rPr>
              <w:softHyphen/>
            </w:r>
            <w:r w:rsidRPr="00EF50E4">
              <w:rPr>
                <w:rFonts w:cs="B Lotus" w:hint="cs"/>
                <w:rtl/>
              </w:rPr>
              <w:t>رود سود نقدی کمتری تقسیم کنند</w:t>
            </w:r>
            <w:r w:rsidR="002D749B" w:rsidRPr="00EF50E4">
              <w:rPr>
                <w:rFonts w:cs="B Lotus" w:hint="cs"/>
                <w:rtl/>
              </w:rPr>
              <w:t xml:space="preserve"> </w:t>
            </w:r>
            <w:r w:rsidR="00B9154B">
              <w:rPr>
                <w:rFonts w:cs="B Lotus" w:hint="cs"/>
                <w:rtl/>
              </w:rPr>
              <w:t>[23].</w:t>
            </w:r>
          </w:p>
        </w:tc>
      </w:tr>
      <w:tr w:rsidR="009E09B4" w:rsidRPr="00EF50E4" w14:paraId="5813CD4D" w14:textId="77777777" w:rsidTr="00B25622">
        <w:trPr>
          <w:trHeight w:val="20"/>
          <w:jc w:val="center"/>
        </w:trPr>
        <w:tc>
          <w:tcPr>
            <w:tcW w:w="1701" w:type="dxa"/>
            <w:tcBorders>
              <w:left w:val="nil"/>
              <w:right w:val="nil"/>
            </w:tcBorders>
            <w:vAlign w:val="center"/>
          </w:tcPr>
          <w:p w14:paraId="605A629C" w14:textId="5B893EE6" w:rsidR="00036549" w:rsidRPr="00EF50E4" w:rsidRDefault="00036549" w:rsidP="00A375FD">
            <w:pPr>
              <w:jc w:val="lowKashida"/>
              <w:rPr>
                <w:rFonts w:cs="B Lotus"/>
                <w:sz w:val="22"/>
                <w:szCs w:val="22"/>
                <w:rtl/>
              </w:rPr>
            </w:pPr>
            <w:r w:rsidRPr="00EF50E4">
              <w:rPr>
                <w:rFonts w:cs="B Lotus" w:hint="cs"/>
                <w:sz w:val="22"/>
                <w:szCs w:val="22"/>
                <w:rtl/>
              </w:rPr>
              <w:t>بیش</w:t>
            </w:r>
            <w:r w:rsidRPr="00EF50E4">
              <w:rPr>
                <w:rFonts w:cs="B Lotus"/>
                <w:sz w:val="22"/>
                <w:szCs w:val="22"/>
                <w:rtl/>
              </w:rPr>
              <w:softHyphen/>
            </w:r>
            <w:r w:rsidRPr="00EF50E4">
              <w:rPr>
                <w:rFonts w:cs="B Lotus" w:hint="cs"/>
                <w:sz w:val="22"/>
                <w:szCs w:val="22"/>
                <w:rtl/>
              </w:rPr>
              <w:t xml:space="preserve">اطمینانی مدیریت و ناکارایی </w:t>
            </w:r>
            <w:r w:rsidRPr="00EF50E4">
              <w:rPr>
                <w:rFonts w:cs="B Lotus" w:hint="cs"/>
                <w:sz w:val="22"/>
                <w:szCs w:val="22"/>
                <w:rtl/>
              </w:rPr>
              <w:lastRenderedPageBreak/>
              <w:t>سرمایه</w:t>
            </w:r>
            <w:r w:rsidR="00FB1876" w:rsidRPr="00EF50E4">
              <w:rPr>
                <w:rFonts w:ascii="Calibri" w:hAnsi="Calibri" w:cs="Calibri" w:hint="cs"/>
                <w:sz w:val="22"/>
                <w:szCs w:val="22"/>
                <w:rtl/>
              </w:rPr>
              <w:t> </w:t>
            </w:r>
            <w:r w:rsidRPr="00EF50E4">
              <w:rPr>
                <w:rFonts w:cs="B Lotus" w:hint="cs"/>
                <w:sz w:val="22"/>
                <w:szCs w:val="22"/>
                <w:rtl/>
              </w:rPr>
              <w:t>گذاری</w:t>
            </w:r>
          </w:p>
        </w:tc>
        <w:tc>
          <w:tcPr>
            <w:tcW w:w="6577" w:type="dxa"/>
            <w:gridSpan w:val="2"/>
            <w:tcBorders>
              <w:left w:val="nil"/>
              <w:right w:val="nil"/>
            </w:tcBorders>
            <w:vAlign w:val="center"/>
          </w:tcPr>
          <w:p w14:paraId="0685DA49" w14:textId="3978D88C" w:rsidR="00036549" w:rsidRPr="00EF50E4" w:rsidRDefault="00036549" w:rsidP="00B9154B">
            <w:pPr>
              <w:jc w:val="lowKashida"/>
              <w:rPr>
                <w:rFonts w:cs="B Lotus"/>
                <w:rtl/>
              </w:rPr>
            </w:pPr>
            <w:r w:rsidRPr="00EF50E4">
              <w:rPr>
                <w:rFonts w:cs="B Lotus" w:hint="cs"/>
                <w:rtl/>
              </w:rPr>
              <w:lastRenderedPageBreak/>
              <w:t>مدیران بیش</w:t>
            </w:r>
            <w:r w:rsidRPr="00EF50E4">
              <w:rPr>
                <w:rFonts w:ascii="Cambria" w:hAnsi="Cambria" w:cs="B Lotus"/>
                <w:rtl/>
              </w:rPr>
              <w:softHyphen/>
            </w:r>
            <w:r w:rsidRPr="00EF50E4">
              <w:rPr>
                <w:rFonts w:cs="B Lotus" w:hint="cs"/>
                <w:rtl/>
              </w:rPr>
              <w:t>اطمینان</w:t>
            </w:r>
            <w:r w:rsidR="00370568" w:rsidRPr="00EF50E4">
              <w:rPr>
                <w:rFonts w:cs="B Lotus" w:hint="cs"/>
                <w:rtl/>
              </w:rPr>
              <w:t>،</w:t>
            </w:r>
            <w:r w:rsidRPr="00EF50E4">
              <w:rPr>
                <w:rFonts w:cs="B Lotus" w:hint="cs"/>
                <w:rtl/>
              </w:rPr>
              <w:t xml:space="preserve"> بازده</w:t>
            </w:r>
            <w:r w:rsidRPr="00EF50E4">
              <w:rPr>
                <w:rFonts w:cs="B Lotus"/>
                <w:rtl/>
              </w:rPr>
              <w:softHyphen/>
            </w:r>
            <w:r w:rsidRPr="00EF50E4">
              <w:rPr>
                <w:rFonts w:cs="B Lotus" w:hint="cs"/>
                <w:rtl/>
              </w:rPr>
              <w:t>های آینده ناشی از پروژه</w:t>
            </w:r>
            <w:r w:rsidRPr="00EF50E4">
              <w:rPr>
                <w:rFonts w:cs="B Lotus"/>
                <w:rtl/>
              </w:rPr>
              <w:softHyphen/>
            </w:r>
            <w:r w:rsidRPr="00EF50E4">
              <w:rPr>
                <w:rFonts w:cs="B Lotus" w:hint="cs"/>
                <w:rtl/>
              </w:rPr>
              <w:t>های سرمایه</w:t>
            </w:r>
            <w:r w:rsidRPr="00EF50E4">
              <w:rPr>
                <w:rFonts w:cs="B Lotus"/>
                <w:rtl/>
              </w:rPr>
              <w:softHyphen/>
            </w:r>
            <w:r w:rsidRPr="00EF50E4">
              <w:rPr>
                <w:rFonts w:cs="B Lotus" w:hint="cs"/>
                <w:rtl/>
              </w:rPr>
              <w:t>گذاری شرکت را بیش</w:t>
            </w:r>
            <w:r w:rsidRPr="00EF50E4">
              <w:rPr>
                <w:rFonts w:cs="B Lotus"/>
                <w:rtl/>
              </w:rPr>
              <w:softHyphen/>
            </w:r>
            <w:r w:rsidRPr="00EF50E4">
              <w:rPr>
                <w:rFonts w:cs="B Lotus" w:hint="cs"/>
                <w:rtl/>
              </w:rPr>
              <w:t>برآورد می</w:t>
            </w:r>
            <w:r w:rsidRPr="00EF50E4">
              <w:rPr>
                <w:rFonts w:ascii="Cambria" w:hAnsi="Cambria" w:cs="B Lotus"/>
                <w:rtl/>
              </w:rPr>
              <w:softHyphen/>
            </w:r>
            <w:r w:rsidRPr="00EF50E4">
              <w:rPr>
                <w:rFonts w:cs="B Lotus" w:hint="cs"/>
                <w:rtl/>
              </w:rPr>
              <w:t>کنند. لذا ممکن است بر اثر انتخاب پروژه</w:t>
            </w:r>
            <w:r w:rsidRPr="00EF50E4">
              <w:rPr>
                <w:rFonts w:cs="B Lotus"/>
                <w:rtl/>
              </w:rPr>
              <w:softHyphen/>
            </w:r>
            <w:r w:rsidRPr="00EF50E4">
              <w:rPr>
                <w:rFonts w:cs="B Lotus" w:hint="cs"/>
                <w:rtl/>
              </w:rPr>
              <w:t xml:space="preserve">ای نامناسب و ناکارا، منابع موجود را در زمینه اشتباه مصرف کنند و آن را </w:t>
            </w:r>
            <w:r w:rsidRPr="00EF50E4">
              <w:rPr>
                <w:rFonts w:cs="B Lotus" w:hint="cs"/>
                <w:rtl/>
              </w:rPr>
              <w:lastRenderedPageBreak/>
              <w:t>هدر دهند که در این صورت شرکت به سمت سرمایه</w:t>
            </w:r>
            <w:r w:rsidRPr="00EF50E4">
              <w:rPr>
                <w:rFonts w:cs="B Lotus"/>
                <w:rtl/>
              </w:rPr>
              <w:softHyphen/>
            </w:r>
            <w:r w:rsidRPr="00EF50E4">
              <w:rPr>
                <w:rFonts w:cs="B Lotus" w:hint="cs"/>
                <w:rtl/>
              </w:rPr>
              <w:t>گذاری بیش از حد (سرمایه</w:t>
            </w:r>
            <w:r w:rsidRPr="00EF50E4">
              <w:rPr>
                <w:rFonts w:cs="B Lotus"/>
                <w:rtl/>
              </w:rPr>
              <w:softHyphen/>
            </w:r>
            <w:r w:rsidRPr="00EF50E4">
              <w:rPr>
                <w:rFonts w:cs="B Lotus" w:hint="cs"/>
                <w:rtl/>
              </w:rPr>
              <w:t>گذاری در پروژه</w:t>
            </w:r>
            <w:r w:rsidRPr="00EF50E4">
              <w:rPr>
                <w:rFonts w:cs="B Lotus"/>
                <w:rtl/>
              </w:rPr>
              <w:softHyphen/>
            </w:r>
            <w:r w:rsidRPr="00EF50E4">
              <w:rPr>
                <w:rFonts w:cs="B Lotus" w:hint="cs"/>
                <w:rtl/>
              </w:rPr>
              <w:t>هایی با ارزش فعلی خالص منفی) یا سرمایه</w:t>
            </w:r>
            <w:r w:rsidRPr="00EF50E4">
              <w:rPr>
                <w:rFonts w:cs="B Lotus"/>
                <w:rtl/>
              </w:rPr>
              <w:softHyphen/>
            </w:r>
            <w:r w:rsidRPr="00EF50E4">
              <w:rPr>
                <w:rFonts w:cs="B Lotus" w:hint="cs"/>
                <w:rtl/>
              </w:rPr>
              <w:t>گذاری کمتر از حد سوق داده می</w:t>
            </w:r>
            <w:r w:rsidRPr="00EF50E4">
              <w:rPr>
                <w:rFonts w:cs="B Lotus"/>
                <w:rtl/>
              </w:rPr>
              <w:softHyphen/>
            </w:r>
            <w:r w:rsidRPr="00EF50E4">
              <w:rPr>
                <w:rFonts w:cs="B Lotus" w:hint="cs"/>
                <w:rtl/>
              </w:rPr>
              <w:t>شود (بر اثر از دست دادن منابع به دلیل سرمایه</w:t>
            </w:r>
            <w:r w:rsidR="002D749B" w:rsidRPr="00EF50E4">
              <w:rPr>
                <w:rFonts w:ascii="Calibri" w:hAnsi="Calibri" w:cs="Calibri" w:hint="cs"/>
                <w:rtl/>
              </w:rPr>
              <w:t> </w:t>
            </w:r>
            <w:r w:rsidRPr="00EF50E4">
              <w:rPr>
                <w:rFonts w:cs="B Lotus" w:hint="cs"/>
                <w:rtl/>
              </w:rPr>
              <w:t>گذاری در پروژه</w:t>
            </w:r>
            <w:r w:rsidRPr="00EF50E4">
              <w:rPr>
                <w:rFonts w:cs="B Lotus"/>
                <w:rtl/>
              </w:rPr>
              <w:softHyphen/>
            </w:r>
            <w:r w:rsidRPr="00EF50E4">
              <w:rPr>
                <w:rFonts w:cs="B Lotus" w:hint="cs"/>
                <w:rtl/>
              </w:rPr>
              <w:t>های نامناسب و ناکارا و از دست دادن فرصت سرمایه</w:t>
            </w:r>
            <w:r w:rsidRPr="00EF50E4">
              <w:rPr>
                <w:rFonts w:cs="B Lotus"/>
                <w:rtl/>
              </w:rPr>
              <w:softHyphen/>
            </w:r>
            <w:r w:rsidRPr="00EF50E4">
              <w:rPr>
                <w:rFonts w:cs="B Lotus" w:hint="cs"/>
                <w:rtl/>
              </w:rPr>
              <w:t>گذاری در پروژه</w:t>
            </w:r>
            <w:r w:rsidRPr="00EF50E4">
              <w:rPr>
                <w:rFonts w:cs="B Lotus"/>
                <w:rtl/>
              </w:rPr>
              <w:softHyphen/>
            </w:r>
            <w:r w:rsidRPr="00EF50E4">
              <w:rPr>
                <w:rFonts w:cs="B Lotus" w:hint="cs"/>
                <w:rtl/>
              </w:rPr>
              <w:t xml:space="preserve">های مناسب با ارزش فعلی خالص مثبت) </w:t>
            </w:r>
            <w:r w:rsidR="00B9154B">
              <w:rPr>
                <w:rFonts w:cs="B Lotus" w:hint="cs"/>
                <w:rtl/>
              </w:rPr>
              <w:t>[21]</w:t>
            </w:r>
            <w:r w:rsidRPr="00EF50E4">
              <w:rPr>
                <w:rFonts w:cs="B Lotus" w:hint="cs"/>
                <w:rtl/>
              </w:rPr>
              <w:t>.</w:t>
            </w:r>
          </w:p>
        </w:tc>
      </w:tr>
    </w:tbl>
    <w:p w14:paraId="687C7043" w14:textId="775E0253" w:rsidR="00487C0D" w:rsidRPr="00EF50E4" w:rsidRDefault="000B6820" w:rsidP="00DC05E2">
      <w:pPr>
        <w:spacing w:before="180"/>
        <w:ind w:firstLine="284"/>
        <w:jc w:val="lowKashida"/>
        <w:rPr>
          <w:rFonts w:cs="B Lotus"/>
          <w:sz w:val="26"/>
          <w:szCs w:val="26"/>
        </w:rPr>
      </w:pPr>
      <w:r w:rsidRPr="00EF50E4">
        <w:rPr>
          <w:rFonts w:cs="B Lotus" w:hint="cs"/>
          <w:sz w:val="26"/>
          <w:szCs w:val="26"/>
          <w:rtl/>
        </w:rPr>
        <w:lastRenderedPageBreak/>
        <w:t>هیأت</w:t>
      </w:r>
      <w:r w:rsidRPr="00EF50E4">
        <w:rPr>
          <w:rFonts w:cs="B Lotus"/>
          <w:sz w:val="26"/>
          <w:szCs w:val="26"/>
          <w:rtl/>
        </w:rPr>
        <w:softHyphen/>
      </w:r>
      <w:r w:rsidRPr="00EF50E4">
        <w:rPr>
          <w:rFonts w:cs="B Lotus" w:hint="cs"/>
          <w:sz w:val="26"/>
          <w:szCs w:val="26"/>
          <w:rtl/>
        </w:rPr>
        <w:t>مدیره شرکت می</w:t>
      </w:r>
      <w:r w:rsidRPr="00EF50E4">
        <w:rPr>
          <w:rFonts w:cs="B Lotus"/>
          <w:sz w:val="26"/>
          <w:szCs w:val="26"/>
          <w:rtl/>
        </w:rPr>
        <w:softHyphen/>
      </w:r>
      <w:r w:rsidRPr="00EF50E4">
        <w:rPr>
          <w:rFonts w:cs="B Lotus" w:hint="cs"/>
          <w:sz w:val="26"/>
          <w:szCs w:val="26"/>
          <w:rtl/>
        </w:rPr>
        <w:t xml:space="preserve">تواند برای پاسخگویی به نیازهای شرکت به طرق مختلفی سازماندهی شود. وجود تفاوت در ساختار </w:t>
      </w:r>
      <w:r w:rsidR="002D749B" w:rsidRPr="00EF50E4">
        <w:rPr>
          <w:rFonts w:cs="B Lotus" w:hint="cs"/>
          <w:sz w:val="26"/>
          <w:szCs w:val="26"/>
          <w:rtl/>
        </w:rPr>
        <w:t>راهبری</w:t>
      </w:r>
      <w:r w:rsidRPr="00EF50E4">
        <w:rPr>
          <w:rFonts w:cs="B Lotus" w:hint="cs"/>
          <w:sz w:val="26"/>
          <w:szCs w:val="26"/>
          <w:rtl/>
        </w:rPr>
        <w:t xml:space="preserve"> شرکت</w:t>
      </w:r>
      <w:r w:rsidRPr="00EF50E4">
        <w:rPr>
          <w:rFonts w:cs="B Lotus"/>
          <w:sz w:val="26"/>
          <w:szCs w:val="26"/>
          <w:rtl/>
        </w:rPr>
        <w:softHyphen/>
      </w:r>
      <w:r w:rsidRPr="00EF50E4">
        <w:rPr>
          <w:rFonts w:cs="B Lotus" w:hint="cs"/>
          <w:sz w:val="26"/>
          <w:szCs w:val="26"/>
          <w:rtl/>
        </w:rPr>
        <w:t>ها بیانگر وجود دو دیدگاه متفاوت است: از یک سو، افرادی مانند میس (1971) معتقدند که هیأت</w:t>
      </w:r>
      <w:r w:rsidRPr="00EF50E4">
        <w:rPr>
          <w:rFonts w:cs="B Lotus"/>
          <w:sz w:val="26"/>
          <w:szCs w:val="26"/>
          <w:rtl/>
        </w:rPr>
        <w:softHyphen/>
      </w:r>
      <w:r w:rsidRPr="00EF50E4">
        <w:rPr>
          <w:rFonts w:cs="B Lotus" w:hint="cs"/>
          <w:sz w:val="26"/>
          <w:szCs w:val="26"/>
          <w:rtl/>
        </w:rPr>
        <w:t>مدیره به این دلیل سازمان می</w:t>
      </w:r>
      <w:r w:rsidRPr="00EF50E4">
        <w:rPr>
          <w:rFonts w:cs="B Lotus"/>
          <w:sz w:val="26"/>
          <w:szCs w:val="26"/>
          <w:rtl/>
        </w:rPr>
        <w:softHyphen/>
      </w:r>
      <w:r w:rsidRPr="00EF50E4">
        <w:rPr>
          <w:rFonts w:cs="B Lotus" w:hint="cs"/>
          <w:sz w:val="26"/>
          <w:szCs w:val="26"/>
          <w:rtl/>
        </w:rPr>
        <w:t xml:space="preserve">یابد که کنترل مدیران موظف را افزایش دهد </w:t>
      </w:r>
      <w:r w:rsidR="00DC05E2">
        <w:rPr>
          <w:rFonts w:cs="B Lotus" w:hint="cs"/>
          <w:sz w:val="26"/>
          <w:szCs w:val="26"/>
          <w:rtl/>
        </w:rPr>
        <w:t>[45]</w:t>
      </w:r>
      <w:r w:rsidRPr="00EF50E4">
        <w:rPr>
          <w:rFonts w:cs="B Lotus" w:hint="cs"/>
          <w:sz w:val="26"/>
          <w:szCs w:val="26"/>
          <w:rtl/>
        </w:rPr>
        <w:t>. طرفداران این دیدگاه بر این عقیده</w:t>
      </w:r>
      <w:r w:rsidRPr="00EF50E4">
        <w:rPr>
          <w:rFonts w:cs="B Lotus"/>
          <w:sz w:val="26"/>
          <w:szCs w:val="26"/>
          <w:rtl/>
        </w:rPr>
        <w:softHyphen/>
      </w:r>
      <w:r w:rsidRPr="00EF50E4">
        <w:rPr>
          <w:rFonts w:cs="B Lotus" w:hint="cs"/>
          <w:sz w:val="26"/>
          <w:szCs w:val="26"/>
          <w:rtl/>
        </w:rPr>
        <w:t>اند که شرکت</w:t>
      </w:r>
      <w:r w:rsidRPr="00EF50E4">
        <w:rPr>
          <w:rFonts w:cs="B Lotus"/>
          <w:sz w:val="26"/>
          <w:szCs w:val="26"/>
          <w:rtl/>
        </w:rPr>
        <w:softHyphen/>
      </w:r>
      <w:r w:rsidRPr="00EF50E4">
        <w:rPr>
          <w:rFonts w:cs="B Lotus" w:hint="cs"/>
          <w:sz w:val="26"/>
          <w:szCs w:val="26"/>
          <w:rtl/>
        </w:rPr>
        <w:t>ها باید ساختاری را به کار گیرند که به آنها اجازه دهد که مدیران موظف کنترل هیأت</w:t>
      </w:r>
      <w:r w:rsidRPr="00EF50E4">
        <w:rPr>
          <w:rFonts w:cs="B Lotus"/>
          <w:sz w:val="26"/>
          <w:szCs w:val="26"/>
          <w:rtl/>
        </w:rPr>
        <w:softHyphen/>
      </w:r>
      <w:r w:rsidRPr="00EF50E4">
        <w:rPr>
          <w:rFonts w:cs="B Lotus" w:hint="cs"/>
          <w:sz w:val="26"/>
          <w:szCs w:val="26"/>
          <w:rtl/>
        </w:rPr>
        <w:t>مدیره را بر عهده گیرند تا عملکرد شرکت بهبود یابد، زیرا مدیران موظف درک بهتری از نیازهای شرکت نسبت به مدیران غیرموظف دارند. در طیف دیگر، دیدگاه افرادی قرار دارد که معتقدند هیأت</w:t>
      </w:r>
      <w:r w:rsidRPr="00EF50E4">
        <w:rPr>
          <w:rFonts w:cs="B Lotus"/>
          <w:sz w:val="26"/>
          <w:szCs w:val="26"/>
          <w:rtl/>
        </w:rPr>
        <w:softHyphen/>
      </w:r>
      <w:r w:rsidRPr="00EF50E4">
        <w:rPr>
          <w:rFonts w:cs="B Lotus" w:hint="cs"/>
          <w:sz w:val="26"/>
          <w:szCs w:val="26"/>
          <w:rtl/>
        </w:rPr>
        <w:t>مدیره باعث کاهش هزینه</w:t>
      </w:r>
      <w:r w:rsidRPr="00EF50E4">
        <w:rPr>
          <w:rFonts w:cs="B Lotus"/>
          <w:sz w:val="26"/>
          <w:szCs w:val="26"/>
          <w:rtl/>
        </w:rPr>
        <w:softHyphen/>
      </w:r>
      <w:r w:rsidRPr="00EF50E4">
        <w:rPr>
          <w:rFonts w:cs="B Lotus" w:hint="cs"/>
          <w:sz w:val="26"/>
          <w:szCs w:val="26"/>
          <w:rtl/>
        </w:rPr>
        <w:t>های نمایندگی می</w:t>
      </w:r>
      <w:r w:rsidRPr="00EF50E4">
        <w:rPr>
          <w:rFonts w:cs="B Lotus"/>
          <w:sz w:val="26"/>
          <w:szCs w:val="26"/>
          <w:rtl/>
        </w:rPr>
        <w:softHyphen/>
      </w:r>
      <w:r w:rsidRPr="00EF50E4">
        <w:rPr>
          <w:rFonts w:cs="B Lotus" w:hint="cs"/>
          <w:sz w:val="26"/>
          <w:szCs w:val="26"/>
          <w:rtl/>
        </w:rPr>
        <w:t xml:space="preserve">شود </w:t>
      </w:r>
      <w:r w:rsidR="00DC05E2">
        <w:rPr>
          <w:rFonts w:cs="B Lotus" w:hint="cs"/>
          <w:sz w:val="26"/>
          <w:szCs w:val="26"/>
          <w:rtl/>
        </w:rPr>
        <w:t>[26]</w:t>
      </w:r>
      <w:r w:rsidRPr="00EF50E4">
        <w:rPr>
          <w:rFonts w:cs="B Lotus" w:hint="cs"/>
          <w:sz w:val="26"/>
          <w:szCs w:val="26"/>
          <w:rtl/>
        </w:rPr>
        <w:t>. این گروه معتقدند که شرکت</w:t>
      </w:r>
      <w:r w:rsidRPr="00EF50E4">
        <w:rPr>
          <w:rFonts w:cs="B Lotus"/>
          <w:sz w:val="26"/>
          <w:szCs w:val="26"/>
          <w:rtl/>
        </w:rPr>
        <w:softHyphen/>
      </w:r>
      <w:r w:rsidRPr="00EF50E4">
        <w:rPr>
          <w:rFonts w:cs="B Lotus" w:hint="cs"/>
          <w:sz w:val="26"/>
          <w:szCs w:val="26"/>
          <w:rtl/>
        </w:rPr>
        <w:t xml:space="preserve">ها باید از ساختاری استفاده نمایند که در آن رفتار مدیران موظف به وسیله مدیران غیرموظف کنترل شود و بنابراین تضاد منافع بین مدیریت و سهامداران کاهش یابد. تفاوت این دو دیدگاه بر اساس سطح کنترل اعمال شده بر مدیران موظف توسط سهامداران است. به صورت واضحی این دو دیدگاه در دو جهت مخالف طیف </w:t>
      </w:r>
      <w:r w:rsidR="00370568" w:rsidRPr="00EF50E4">
        <w:rPr>
          <w:rFonts w:cs="B Lotus" w:hint="cs"/>
          <w:sz w:val="26"/>
          <w:szCs w:val="26"/>
          <w:rtl/>
        </w:rPr>
        <w:t xml:space="preserve">نظام </w:t>
      </w:r>
      <w:r w:rsidR="0058146D" w:rsidRPr="00EF50E4">
        <w:rPr>
          <w:rFonts w:cs="B Lotus" w:hint="cs"/>
          <w:sz w:val="26"/>
          <w:szCs w:val="26"/>
          <w:rtl/>
        </w:rPr>
        <w:t>راهبری</w:t>
      </w:r>
      <w:r w:rsidR="00370568" w:rsidRPr="00EF50E4">
        <w:rPr>
          <w:rFonts w:cs="B Lotus" w:hint="cs"/>
          <w:sz w:val="26"/>
          <w:szCs w:val="26"/>
          <w:rtl/>
        </w:rPr>
        <w:t xml:space="preserve"> شرکت</w:t>
      </w:r>
      <w:r w:rsidR="00370568" w:rsidRPr="00EF50E4">
        <w:rPr>
          <w:rFonts w:cs="B Lotus"/>
          <w:sz w:val="26"/>
          <w:szCs w:val="26"/>
          <w:rtl/>
        </w:rPr>
        <w:softHyphen/>
      </w:r>
      <w:r w:rsidR="00370568" w:rsidRPr="00EF50E4">
        <w:rPr>
          <w:rFonts w:cs="B Lotus" w:hint="cs"/>
          <w:sz w:val="26"/>
          <w:szCs w:val="26"/>
          <w:rtl/>
        </w:rPr>
        <w:t>ها</w:t>
      </w:r>
      <w:r w:rsidRPr="00EF50E4">
        <w:rPr>
          <w:rFonts w:cs="B Lotus" w:hint="cs"/>
          <w:sz w:val="26"/>
          <w:szCs w:val="26"/>
          <w:rtl/>
        </w:rPr>
        <w:t xml:space="preserve"> قرار دارند و بسیاری از شرکت</w:t>
      </w:r>
      <w:r w:rsidRPr="00EF50E4">
        <w:rPr>
          <w:rFonts w:cs="B Lotus"/>
          <w:sz w:val="26"/>
          <w:szCs w:val="26"/>
          <w:rtl/>
        </w:rPr>
        <w:softHyphen/>
      </w:r>
      <w:r w:rsidRPr="00EF50E4">
        <w:rPr>
          <w:rFonts w:cs="B Lotus" w:hint="cs"/>
          <w:sz w:val="26"/>
          <w:szCs w:val="26"/>
          <w:rtl/>
        </w:rPr>
        <w:t xml:space="preserve">ها دارای ساختار </w:t>
      </w:r>
      <w:r w:rsidR="0058146D" w:rsidRPr="00EF50E4">
        <w:rPr>
          <w:rFonts w:cs="B Lotus" w:hint="cs"/>
          <w:sz w:val="26"/>
          <w:szCs w:val="26"/>
          <w:rtl/>
        </w:rPr>
        <w:t>راهبری</w:t>
      </w:r>
      <w:r w:rsidRPr="00EF50E4">
        <w:rPr>
          <w:rFonts w:cs="B Lotus" w:hint="cs"/>
          <w:sz w:val="26"/>
          <w:szCs w:val="26"/>
          <w:rtl/>
        </w:rPr>
        <w:t xml:space="preserve"> هستند که شامل هم کنترل مدیران موظف</w:t>
      </w:r>
      <w:r w:rsidR="00052DB4" w:rsidRPr="00EF50E4">
        <w:rPr>
          <w:rFonts w:cs="B Lotus" w:hint="cs"/>
          <w:sz w:val="26"/>
          <w:szCs w:val="26"/>
          <w:rtl/>
        </w:rPr>
        <w:t xml:space="preserve"> و هم کنترل مدیران غیرموظف است. </w:t>
      </w:r>
      <w:r w:rsidRPr="00EF50E4">
        <w:rPr>
          <w:rFonts w:cs="B Lotus" w:hint="cs"/>
          <w:sz w:val="26"/>
          <w:szCs w:val="26"/>
          <w:rtl/>
        </w:rPr>
        <w:t xml:space="preserve">فاما و جنسن </w:t>
      </w:r>
      <w:r w:rsidR="00DC05E2">
        <w:rPr>
          <w:rFonts w:cs="B Lotus" w:hint="cs"/>
          <w:sz w:val="26"/>
          <w:szCs w:val="26"/>
          <w:rtl/>
        </w:rPr>
        <w:t>[26]</w:t>
      </w:r>
      <w:r w:rsidRPr="00EF50E4">
        <w:rPr>
          <w:rFonts w:cs="B Lotus" w:hint="cs"/>
          <w:sz w:val="26"/>
          <w:szCs w:val="26"/>
          <w:rtl/>
        </w:rPr>
        <w:t xml:space="preserve"> معتقدند که به منظور فراهم آوردن امکان کنترل مدیریت به وسیله هیأت</w:t>
      </w:r>
      <w:r w:rsidRPr="00EF50E4">
        <w:rPr>
          <w:rFonts w:cs="B Lotus"/>
          <w:sz w:val="26"/>
          <w:szCs w:val="26"/>
          <w:rtl/>
        </w:rPr>
        <w:softHyphen/>
      </w:r>
      <w:r w:rsidRPr="00EF50E4">
        <w:rPr>
          <w:rFonts w:cs="B Lotus" w:hint="cs"/>
          <w:sz w:val="26"/>
          <w:szCs w:val="26"/>
          <w:rtl/>
        </w:rPr>
        <w:t>مدیره و همچنین تفکیک مسئولیت مدیریت تصمیمات از کنترل تصمیمات، لازم است که هیأت</w:t>
      </w:r>
      <w:r w:rsidRPr="00EF50E4">
        <w:rPr>
          <w:rFonts w:cs="B Lotus"/>
          <w:sz w:val="26"/>
          <w:szCs w:val="26"/>
          <w:rtl/>
        </w:rPr>
        <w:softHyphen/>
      </w:r>
      <w:r w:rsidRPr="00EF50E4">
        <w:rPr>
          <w:rFonts w:cs="B Lotus" w:hint="cs"/>
          <w:sz w:val="26"/>
          <w:szCs w:val="26"/>
          <w:rtl/>
        </w:rPr>
        <w:t xml:space="preserve">مدیره هم شامل مدیران موظف و هم در برگیرنده مدیران غیرموظف </w:t>
      </w:r>
      <w:r w:rsidR="00052DB4" w:rsidRPr="00EF50E4">
        <w:rPr>
          <w:rFonts w:cs="B Lotus" w:hint="cs"/>
          <w:sz w:val="26"/>
          <w:szCs w:val="26"/>
          <w:rtl/>
        </w:rPr>
        <w:t>باشد و یکی از مدیران غیرموظف ریاست هیأت</w:t>
      </w:r>
      <w:r w:rsidR="00052DB4" w:rsidRPr="00EF50E4">
        <w:rPr>
          <w:rFonts w:cs="B Lotus"/>
          <w:sz w:val="26"/>
          <w:szCs w:val="26"/>
          <w:rtl/>
        </w:rPr>
        <w:softHyphen/>
      </w:r>
      <w:r w:rsidR="00052DB4" w:rsidRPr="00EF50E4">
        <w:rPr>
          <w:rFonts w:cs="B Lotus" w:hint="cs"/>
          <w:sz w:val="26"/>
          <w:szCs w:val="26"/>
          <w:rtl/>
        </w:rPr>
        <w:t xml:space="preserve">مدیره را بر عهده گیرد. آنها معتقدند که مدیران غیرموظف، انگیزه بالاتری برای اقدام به حداکثر ساختن ثروت سهامداران دارند، زیرا آنها نگران شهرت خود در بازار هستند </w:t>
      </w:r>
      <w:r w:rsidR="00DC05E2">
        <w:rPr>
          <w:rFonts w:cs="B Lotus" w:hint="cs"/>
          <w:sz w:val="26"/>
          <w:szCs w:val="26"/>
          <w:rtl/>
        </w:rPr>
        <w:t>[10،45]</w:t>
      </w:r>
      <w:r w:rsidR="00052DB4" w:rsidRPr="00EF50E4">
        <w:rPr>
          <w:rFonts w:cs="B Lotus" w:hint="cs"/>
          <w:sz w:val="26"/>
          <w:szCs w:val="26"/>
          <w:rtl/>
        </w:rPr>
        <w:t>.</w:t>
      </w:r>
    </w:p>
    <w:p w14:paraId="5093C87B" w14:textId="1DCE6097" w:rsidR="00005C57" w:rsidRPr="00EF50E4" w:rsidRDefault="00005C57" w:rsidP="00F433CF">
      <w:pPr>
        <w:pStyle w:val="ListParagraph"/>
        <w:bidi/>
        <w:ind w:left="4" w:firstLine="284"/>
        <w:jc w:val="lowKashida"/>
        <w:rPr>
          <w:rFonts w:cs="B Lotus"/>
          <w:sz w:val="26"/>
          <w:szCs w:val="26"/>
          <w:rtl/>
        </w:rPr>
      </w:pPr>
      <w:r w:rsidRPr="00EF50E4">
        <w:rPr>
          <w:rFonts w:cs="B Lotus" w:hint="cs"/>
          <w:sz w:val="26"/>
          <w:szCs w:val="26"/>
          <w:rtl/>
        </w:rPr>
        <w:t>برخی از پژوهشگران معتقدند، هیأت</w:t>
      </w:r>
      <w:r w:rsidRPr="00EF50E4">
        <w:rPr>
          <w:rFonts w:cs="B Lotus"/>
          <w:sz w:val="26"/>
          <w:szCs w:val="26"/>
          <w:rtl/>
        </w:rPr>
        <w:softHyphen/>
      </w:r>
      <w:r w:rsidRPr="00EF50E4">
        <w:rPr>
          <w:rFonts w:cs="B Lotus" w:hint="cs"/>
          <w:sz w:val="26"/>
          <w:szCs w:val="26"/>
          <w:rtl/>
        </w:rPr>
        <w:t xml:space="preserve"> مدیره باید به اندازه کافی بزرگ باشد تا در بردارنده طیفی از مهارت</w:t>
      </w:r>
      <w:r w:rsidRPr="00EF50E4">
        <w:rPr>
          <w:rFonts w:cs="B Lotus"/>
          <w:sz w:val="26"/>
          <w:szCs w:val="26"/>
          <w:rtl/>
        </w:rPr>
        <w:softHyphen/>
      </w:r>
      <w:r w:rsidRPr="00EF50E4">
        <w:rPr>
          <w:rFonts w:cs="B Lotus" w:hint="cs"/>
          <w:sz w:val="26"/>
          <w:szCs w:val="26"/>
          <w:rtl/>
        </w:rPr>
        <w:t>ها و تجارب افراد گوناگون باشد</w:t>
      </w:r>
      <w:r w:rsidR="00F433CF">
        <w:rPr>
          <w:rFonts w:cs="B Lotus" w:hint="cs"/>
          <w:sz w:val="26"/>
          <w:szCs w:val="26"/>
          <w:rtl/>
          <w:lang w:bidi="fa-IR"/>
        </w:rPr>
        <w:t xml:space="preserve"> [40]</w:t>
      </w:r>
      <w:r w:rsidRPr="00EF50E4">
        <w:rPr>
          <w:rFonts w:cs="B Lotus" w:hint="cs"/>
          <w:sz w:val="26"/>
          <w:szCs w:val="26"/>
          <w:rtl/>
        </w:rPr>
        <w:t>. به احتمال زیاد با افزایش تنوع در اعضا</w:t>
      </w:r>
      <w:r w:rsidR="00370568" w:rsidRPr="00EF50E4">
        <w:rPr>
          <w:rFonts w:cs="B Lotus" w:hint="cs"/>
          <w:sz w:val="26"/>
          <w:szCs w:val="26"/>
          <w:rtl/>
        </w:rPr>
        <w:t>ی</w:t>
      </w:r>
      <w:r w:rsidRPr="00EF50E4">
        <w:rPr>
          <w:rFonts w:cs="B Lotus" w:hint="cs"/>
          <w:sz w:val="26"/>
          <w:szCs w:val="26"/>
          <w:rtl/>
        </w:rPr>
        <w:t xml:space="preserve"> هیأت مدیره از لحاظ تجربه، مهارت، تخصص، جنس و ملیت، قابلیت نظارت بر فعالیت</w:t>
      </w:r>
      <w:r w:rsidRPr="00EF50E4">
        <w:rPr>
          <w:rFonts w:cs="B Lotus"/>
          <w:sz w:val="26"/>
          <w:szCs w:val="26"/>
          <w:rtl/>
        </w:rPr>
        <w:softHyphen/>
      </w:r>
      <w:r w:rsidRPr="00EF50E4">
        <w:rPr>
          <w:rFonts w:cs="B Lotus" w:hint="cs"/>
          <w:sz w:val="26"/>
          <w:szCs w:val="26"/>
          <w:rtl/>
        </w:rPr>
        <w:t>های مدیران ارشد بیشتر می</w:t>
      </w:r>
      <w:r w:rsidRPr="00EF50E4">
        <w:rPr>
          <w:rFonts w:cs="B Lotus"/>
          <w:sz w:val="26"/>
          <w:szCs w:val="26"/>
          <w:rtl/>
        </w:rPr>
        <w:softHyphen/>
      </w:r>
      <w:r w:rsidRPr="00EF50E4">
        <w:rPr>
          <w:rFonts w:cs="B Lotus" w:hint="cs"/>
          <w:sz w:val="26"/>
          <w:szCs w:val="26"/>
          <w:rtl/>
        </w:rPr>
        <w:t xml:space="preserve">شود </w:t>
      </w:r>
      <w:r w:rsidR="00F433CF">
        <w:rPr>
          <w:rFonts w:cs="B Lotus" w:hint="cs"/>
          <w:sz w:val="26"/>
          <w:szCs w:val="26"/>
          <w:rtl/>
          <w:lang w:bidi="fa-IR"/>
        </w:rPr>
        <w:t>[51]</w:t>
      </w:r>
      <w:r w:rsidRPr="00EF50E4">
        <w:rPr>
          <w:rFonts w:cs="B Lotus" w:hint="cs"/>
          <w:sz w:val="26"/>
          <w:szCs w:val="26"/>
          <w:rtl/>
        </w:rPr>
        <w:t>. در نتیجه توافق و سازش بین افراد، تصمیمات محافظه</w:t>
      </w:r>
      <w:r w:rsidRPr="00EF50E4">
        <w:rPr>
          <w:rFonts w:cs="B Lotus"/>
          <w:sz w:val="26"/>
          <w:szCs w:val="26"/>
          <w:rtl/>
        </w:rPr>
        <w:softHyphen/>
      </w:r>
      <w:r w:rsidRPr="00EF50E4">
        <w:rPr>
          <w:rFonts w:cs="B Lotus" w:hint="cs"/>
          <w:sz w:val="26"/>
          <w:szCs w:val="26"/>
          <w:rtl/>
        </w:rPr>
        <w:t>کارانه</w:t>
      </w:r>
      <w:r w:rsidRPr="00EF50E4">
        <w:rPr>
          <w:rFonts w:cs="B Lotus"/>
          <w:sz w:val="26"/>
          <w:szCs w:val="26"/>
          <w:rtl/>
        </w:rPr>
        <w:softHyphen/>
      </w:r>
      <w:r w:rsidRPr="00EF50E4">
        <w:rPr>
          <w:rFonts w:cs="B Lotus" w:hint="cs"/>
          <w:sz w:val="26"/>
          <w:szCs w:val="26"/>
          <w:rtl/>
        </w:rPr>
        <w:t>تری اتخاذ می</w:t>
      </w:r>
      <w:r w:rsidRPr="00EF50E4">
        <w:rPr>
          <w:rFonts w:cs="B Lotus"/>
          <w:sz w:val="26"/>
          <w:szCs w:val="26"/>
          <w:rtl/>
        </w:rPr>
        <w:softHyphen/>
      </w:r>
      <w:r w:rsidRPr="00EF50E4">
        <w:rPr>
          <w:rFonts w:cs="B Lotus" w:hint="cs"/>
          <w:sz w:val="26"/>
          <w:szCs w:val="26"/>
          <w:rtl/>
        </w:rPr>
        <w:t xml:space="preserve">گردد </w:t>
      </w:r>
      <w:r w:rsidR="00F433CF">
        <w:rPr>
          <w:rFonts w:cs="B Lotus" w:hint="cs"/>
          <w:sz w:val="26"/>
          <w:szCs w:val="26"/>
          <w:rtl/>
          <w:lang w:bidi="fa-IR"/>
        </w:rPr>
        <w:t>[44]</w:t>
      </w:r>
      <w:r w:rsidRPr="00EF50E4">
        <w:rPr>
          <w:rFonts w:cs="B Lotus" w:hint="cs"/>
          <w:sz w:val="26"/>
          <w:szCs w:val="26"/>
          <w:rtl/>
        </w:rPr>
        <w:t xml:space="preserve">. از طرفی، برخی پژوهشگران (از قبیل </w:t>
      </w:r>
      <w:r w:rsidR="00F433CF">
        <w:rPr>
          <w:rFonts w:cs="B Lotus" w:hint="cs"/>
          <w:sz w:val="26"/>
          <w:szCs w:val="26"/>
          <w:rtl/>
          <w:lang w:bidi="fa-IR"/>
        </w:rPr>
        <w:t>[28،33]</w:t>
      </w:r>
      <w:r w:rsidRPr="00EF50E4">
        <w:rPr>
          <w:rFonts w:cs="B Lotus" w:hint="cs"/>
          <w:sz w:val="26"/>
          <w:szCs w:val="26"/>
          <w:rtl/>
        </w:rPr>
        <w:t>) معتقدند که تعداد اعضای هیأت مدیره باید محدود باشد تا امکان بحث و تبادل نظر در خصوص مسائل و مشکلات شرکت مهیا گردد؛ در غیر این صورت احتمالاً مواجه با مشکلاتی همچون طفره</w:t>
      </w:r>
      <w:r w:rsidRPr="00EF50E4">
        <w:rPr>
          <w:rFonts w:cs="B Lotus"/>
          <w:sz w:val="26"/>
          <w:szCs w:val="26"/>
          <w:rtl/>
        </w:rPr>
        <w:softHyphen/>
      </w:r>
      <w:r w:rsidRPr="00EF50E4">
        <w:rPr>
          <w:rFonts w:cs="B Lotus" w:hint="cs"/>
          <w:sz w:val="26"/>
          <w:szCs w:val="26"/>
          <w:rtl/>
        </w:rPr>
        <w:t>روی اجتماعی، هزینه</w:t>
      </w:r>
      <w:r w:rsidRPr="00EF50E4">
        <w:rPr>
          <w:rFonts w:cs="B Lotus"/>
          <w:sz w:val="26"/>
          <w:szCs w:val="26"/>
          <w:rtl/>
        </w:rPr>
        <w:softHyphen/>
      </w:r>
      <w:r w:rsidRPr="00EF50E4">
        <w:rPr>
          <w:rFonts w:cs="B Lotus" w:hint="cs"/>
          <w:sz w:val="26"/>
          <w:szCs w:val="26"/>
          <w:rtl/>
        </w:rPr>
        <w:t>های هماهنگی بالاتر، دشواری در توافق و اجماع در خصوص یک خاص، دشوار خواهد بود. در نتیجه، این هیأت مدیره</w:t>
      </w:r>
      <w:r w:rsidRPr="00EF50E4">
        <w:rPr>
          <w:rFonts w:cs="B Lotus"/>
          <w:sz w:val="26"/>
          <w:szCs w:val="26"/>
          <w:rtl/>
        </w:rPr>
        <w:softHyphen/>
      </w:r>
      <w:r w:rsidRPr="00EF50E4">
        <w:rPr>
          <w:rFonts w:cs="B Lotus" w:hint="cs"/>
          <w:sz w:val="26"/>
          <w:szCs w:val="26"/>
          <w:rtl/>
        </w:rPr>
        <w:t>ها از قدرت کمتری در نظارت و کنترل برخوردار هستند. گودستین و همکاران</w:t>
      </w:r>
      <w:r w:rsidR="00F433CF">
        <w:rPr>
          <w:rFonts w:cs="B Lotus" w:hint="cs"/>
          <w:sz w:val="26"/>
          <w:szCs w:val="26"/>
          <w:rtl/>
        </w:rPr>
        <w:t xml:space="preserve"> </w:t>
      </w:r>
      <w:r w:rsidR="00F433CF">
        <w:rPr>
          <w:rFonts w:cs="B Lotus" w:hint="cs"/>
          <w:sz w:val="26"/>
          <w:szCs w:val="26"/>
          <w:rtl/>
          <w:lang w:bidi="fa-IR"/>
        </w:rPr>
        <w:t>[27]</w:t>
      </w:r>
      <w:r w:rsidR="00F433CF">
        <w:rPr>
          <w:rFonts w:cs="B Lotus" w:hint="cs"/>
          <w:sz w:val="26"/>
          <w:szCs w:val="26"/>
          <w:rtl/>
        </w:rPr>
        <w:t xml:space="preserve"> </w:t>
      </w:r>
      <w:r w:rsidRPr="00EF50E4">
        <w:rPr>
          <w:rFonts w:cs="B Lotus" w:hint="cs"/>
          <w:sz w:val="26"/>
          <w:szCs w:val="26"/>
          <w:rtl/>
        </w:rPr>
        <w:t>دریافتند که هیأت مدیره</w:t>
      </w:r>
      <w:r w:rsidR="000E078D" w:rsidRPr="00EF50E4">
        <w:rPr>
          <w:rFonts w:ascii="Calibri" w:hAnsi="Calibri" w:cs="Calibri" w:hint="cs"/>
          <w:sz w:val="26"/>
          <w:szCs w:val="26"/>
          <w:rtl/>
        </w:rPr>
        <w:t> </w:t>
      </w:r>
      <w:r w:rsidRPr="00EF50E4">
        <w:rPr>
          <w:rFonts w:cs="B Lotus" w:hint="cs"/>
          <w:sz w:val="26"/>
          <w:szCs w:val="26"/>
          <w:rtl/>
        </w:rPr>
        <w:t>های کوچکتر می</w:t>
      </w:r>
      <w:r w:rsidR="00F433CF">
        <w:rPr>
          <w:rFonts w:cs="Cambria" w:hint="cs"/>
          <w:sz w:val="26"/>
          <w:szCs w:val="26"/>
          <w:rtl/>
        </w:rPr>
        <w:t> </w:t>
      </w:r>
      <w:r w:rsidRPr="00EF50E4">
        <w:rPr>
          <w:rFonts w:cs="B Lotus" w:hint="cs"/>
          <w:sz w:val="26"/>
          <w:szCs w:val="26"/>
          <w:rtl/>
        </w:rPr>
        <w:t>توانند مؤثرتر باشند؛ زیرا به واسطه کوچک بودن قادرند تصمیمات راهبردی به موقع</w:t>
      </w:r>
      <w:r w:rsidR="000E078D" w:rsidRPr="00EF50E4">
        <w:rPr>
          <w:rFonts w:ascii="Calibri" w:hAnsi="Calibri" w:cs="Calibri" w:hint="cs"/>
          <w:sz w:val="26"/>
          <w:szCs w:val="26"/>
          <w:rtl/>
        </w:rPr>
        <w:t> </w:t>
      </w:r>
      <w:r w:rsidRPr="00EF50E4">
        <w:rPr>
          <w:rFonts w:cs="B Lotus" w:hint="cs"/>
          <w:sz w:val="26"/>
          <w:szCs w:val="26"/>
          <w:rtl/>
        </w:rPr>
        <w:t xml:space="preserve">تری اتخاذ نمایند. در </w:t>
      </w:r>
      <w:r w:rsidRPr="00EF50E4">
        <w:rPr>
          <w:rFonts w:cs="B Lotus" w:hint="cs"/>
          <w:sz w:val="26"/>
          <w:szCs w:val="26"/>
          <w:rtl/>
        </w:rPr>
        <w:lastRenderedPageBreak/>
        <w:t>مجموع می</w:t>
      </w:r>
      <w:r w:rsidRPr="00EF50E4">
        <w:rPr>
          <w:rFonts w:cs="B Lotus"/>
          <w:sz w:val="26"/>
          <w:szCs w:val="26"/>
          <w:rtl/>
        </w:rPr>
        <w:softHyphen/>
      </w:r>
      <w:r w:rsidRPr="00EF50E4">
        <w:rPr>
          <w:rFonts w:cs="B Lotus" w:hint="cs"/>
          <w:sz w:val="26"/>
          <w:szCs w:val="26"/>
          <w:rtl/>
        </w:rPr>
        <w:t>توان نتیجه گرفت که اندازه هیأت مدیره در مالی استاندارد، هنوز یک سوال حل نشده است. ادبیات نظام راهبری شرکتی رفتاری در اینجا می</w:t>
      </w:r>
      <w:r w:rsidRPr="00EF50E4">
        <w:rPr>
          <w:rFonts w:cs="B Lotus"/>
          <w:sz w:val="26"/>
          <w:szCs w:val="26"/>
          <w:rtl/>
        </w:rPr>
        <w:softHyphen/>
      </w:r>
      <w:r w:rsidRPr="00EF50E4">
        <w:rPr>
          <w:rFonts w:cs="B Lotus" w:hint="cs"/>
          <w:sz w:val="26"/>
          <w:szCs w:val="26"/>
          <w:rtl/>
        </w:rPr>
        <w:t>تواند به منظور پیش</w:t>
      </w:r>
      <w:r w:rsidRPr="00EF50E4">
        <w:rPr>
          <w:rFonts w:cs="B Lotus"/>
          <w:sz w:val="26"/>
          <w:szCs w:val="26"/>
          <w:rtl/>
        </w:rPr>
        <w:softHyphen/>
      </w:r>
      <w:r w:rsidRPr="00EF50E4">
        <w:rPr>
          <w:rFonts w:cs="B Lotus" w:hint="cs"/>
          <w:sz w:val="26"/>
          <w:szCs w:val="26"/>
          <w:rtl/>
        </w:rPr>
        <w:t>بینی اثر اندازه بر پیدایش بیش</w:t>
      </w:r>
      <w:r w:rsidRPr="00EF50E4">
        <w:rPr>
          <w:rFonts w:cs="B Lotus"/>
          <w:sz w:val="26"/>
          <w:szCs w:val="26"/>
          <w:rtl/>
        </w:rPr>
        <w:softHyphen/>
      </w:r>
      <w:r w:rsidRPr="00EF50E4">
        <w:rPr>
          <w:rFonts w:cs="B Lotus" w:hint="cs"/>
          <w:sz w:val="26"/>
          <w:szCs w:val="26"/>
          <w:rtl/>
        </w:rPr>
        <w:t>اطمینانی مدیران مورد استفاده قرار گیرد</w:t>
      </w:r>
      <w:r w:rsidR="000E078D" w:rsidRPr="00EF50E4">
        <w:rPr>
          <w:rFonts w:cs="B Lotus" w:hint="cs"/>
          <w:sz w:val="26"/>
          <w:szCs w:val="26"/>
          <w:rtl/>
        </w:rPr>
        <w:t xml:space="preserve"> </w:t>
      </w:r>
      <w:r w:rsidR="00F433CF">
        <w:rPr>
          <w:rFonts w:cs="B Lotus" w:hint="cs"/>
          <w:sz w:val="26"/>
          <w:szCs w:val="26"/>
          <w:rtl/>
          <w:lang w:bidi="fa-IR"/>
        </w:rPr>
        <w:t>[2]</w:t>
      </w:r>
      <w:r w:rsidRPr="00EF50E4">
        <w:rPr>
          <w:rFonts w:cs="B Lotus" w:hint="cs"/>
          <w:sz w:val="26"/>
          <w:szCs w:val="26"/>
          <w:rtl/>
        </w:rPr>
        <w:t xml:space="preserve">. لی </w:t>
      </w:r>
      <w:r w:rsidR="00F433CF">
        <w:rPr>
          <w:rFonts w:cs="B Lotus" w:hint="cs"/>
          <w:sz w:val="26"/>
          <w:szCs w:val="26"/>
          <w:rtl/>
          <w:lang w:bidi="fa-IR"/>
        </w:rPr>
        <w:t>[39]</w:t>
      </w:r>
      <w:r w:rsidR="00F433CF" w:rsidRPr="00EF50E4">
        <w:rPr>
          <w:rFonts w:cs="B Lotus" w:hint="cs"/>
          <w:sz w:val="26"/>
          <w:szCs w:val="26"/>
          <w:rtl/>
        </w:rPr>
        <w:t xml:space="preserve"> </w:t>
      </w:r>
      <w:r w:rsidRPr="00EF50E4">
        <w:rPr>
          <w:rFonts w:cs="B Lotus" w:hint="cs"/>
          <w:sz w:val="26"/>
          <w:szCs w:val="26"/>
          <w:rtl/>
        </w:rPr>
        <w:t>استدلال می</w:t>
      </w:r>
      <w:r w:rsidRPr="00EF50E4">
        <w:rPr>
          <w:rFonts w:cs="B Lotus"/>
          <w:sz w:val="26"/>
          <w:szCs w:val="26"/>
          <w:rtl/>
        </w:rPr>
        <w:softHyphen/>
      </w:r>
      <w:r w:rsidRPr="00EF50E4">
        <w:rPr>
          <w:rFonts w:cs="B Lotus" w:hint="cs"/>
          <w:sz w:val="26"/>
          <w:szCs w:val="26"/>
          <w:rtl/>
        </w:rPr>
        <w:t>کند که هیأت مدیره با اندازه متوسط بین 4 و 12 نفر عضو می</w:t>
      </w:r>
      <w:r w:rsidRPr="00EF50E4">
        <w:rPr>
          <w:rFonts w:cs="B Lotus"/>
          <w:sz w:val="26"/>
          <w:szCs w:val="26"/>
          <w:rtl/>
        </w:rPr>
        <w:softHyphen/>
      </w:r>
      <w:r w:rsidRPr="00EF50E4">
        <w:rPr>
          <w:rFonts w:cs="B Lotus" w:hint="cs"/>
          <w:sz w:val="26"/>
          <w:szCs w:val="26"/>
          <w:rtl/>
        </w:rPr>
        <w:t>تواند موفق به کاهش اثر بیش</w:t>
      </w:r>
      <w:r w:rsidRPr="00EF50E4">
        <w:rPr>
          <w:rFonts w:cs="B Lotus"/>
          <w:sz w:val="26"/>
          <w:szCs w:val="26"/>
          <w:rtl/>
        </w:rPr>
        <w:softHyphen/>
      </w:r>
      <w:r w:rsidRPr="00EF50E4">
        <w:rPr>
          <w:rFonts w:cs="B Lotus" w:hint="cs"/>
          <w:sz w:val="26"/>
          <w:szCs w:val="26"/>
          <w:rtl/>
        </w:rPr>
        <w:t>اطمینانی مدیران در تصمیم</w:t>
      </w:r>
      <w:r w:rsidRPr="00EF50E4">
        <w:rPr>
          <w:rFonts w:cs="B Lotus"/>
          <w:sz w:val="26"/>
          <w:szCs w:val="26"/>
          <w:rtl/>
        </w:rPr>
        <w:softHyphen/>
      </w:r>
      <w:r w:rsidRPr="00EF50E4">
        <w:rPr>
          <w:rFonts w:cs="B Lotus" w:hint="cs"/>
          <w:sz w:val="26"/>
          <w:szCs w:val="26"/>
          <w:rtl/>
        </w:rPr>
        <w:t>گیری</w:t>
      </w:r>
      <w:r w:rsidRPr="00EF50E4">
        <w:rPr>
          <w:rFonts w:cs="B Lotus"/>
          <w:sz w:val="26"/>
          <w:szCs w:val="26"/>
          <w:rtl/>
        </w:rPr>
        <w:softHyphen/>
      </w:r>
      <w:r w:rsidRPr="00EF50E4">
        <w:rPr>
          <w:rFonts w:cs="B Lotus" w:hint="cs"/>
          <w:sz w:val="26"/>
          <w:szCs w:val="26"/>
          <w:rtl/>
        </w:rPr>
        <w:t>های تجاری گردد. با این حال، در این پژوهش فرض می</w:t>
      </w:r>
      <w:r w:rsidRPr="00EF50E4">
        <w:rPr>
          <w:rFonts w:cs="B Lotus"/>
          <w:sz w:val="26"/>
          <w:szCs w:val="26"/>
          <w:rtl/>
        </w:rPr>
        <w:softHyphen/>
      </w:r>
      <w:r w:rsidRPr="00EF50E4">
        <w:rPr>
          <w:rFonts w:cs="B Lotus" w:hint="cs"/>
          <w:sz w:val="26"/>
          <w:szCs w:val="26"/>
          <w:rtl/>
        </w:rPr>
        <w:t>شود با افزایش تعداد اعضای هیأت مدیره و حضور افراد با تخصص</w:t>
      </w:r>
      <w:r w:rsidRPr="00EF50E4">
        <w:rPr>
          <w:rFonts w:cs="B Lotus"/>
          <w:sz w:val="26"/>
          <w:szCs w:val="26"/>
          <w:rtl/>
        </w:rPr>
        <w:softHyphen/>
      </w:r>
      <w:r w:rsidRPr="00EF50E4">
        <w:rPr>
          <w:rFonts w:cs="B Lotus" w:hint="cs"/>
          <w:sz w:val="26"/>
          <w:szCs w:val="26"/>
          <w:rtl/>
        </w:rPr>
        <w:t>های مالی و فنی متفاوت به شکلی بهتر می</w:t>
      </w:r>
      <w:r w:rsidRPr="00EF50E4">
        <w:rPr>
          <w:rFonts w:cs="B Lotus"/>
          <w:sz w:val="26"/>
          <w:szCs w:val="26"/>
          <w:rtl/>
        </w:rPr>
        <w:softHyphen/>
      </w:r>
      <w:r w:rsidRPr="00EF50E4">
        <w:rPr>
          <w:rFonts w:cs="B Lotus" w:hint="cs"/>
          <w:sz w:val="26"/>
          <w:szCs w:val="26"/>
          <w:rtl/>
        </w:rPr>
        <w:t>توان سوگیری</w:t>
      </w:r>
      <w:r w:rsidRPr="00EF50E4">
        <w:rPr>
          <w:rFonts w:cs="B Lotus"/>
          <w:sz w:val="26"/>
          <w:szCs w:val="26"/>
          <w:rtl/>
        </w:rPr>
        <w:softHyphen/>
      </w:r>
      <w:r w:rsidRPr="00EF50E4">
        <w:rPr>
          <w:rFonts w:cs="B Lotus" w:hint="cs"/>
          <w:sz w:val="26"/>
          <w:szCs w:val="26"/>
          <w:rtl/>
        </w:rPr>
        <w:t>های روانشناختی مدیران را تشخیص داد و کنترل بیشتری بر آن داشت.</w:t>
      </w:r>
    </w:p>
    <w:p w14:paraId="66E78294" w14:textId="6D438BB4" w:rsidR="00005C57" w:rsidRPr="00EF50E4" w:rsidRDefault="00A206FA" w:rsidP="000E1F92">
      <w:pPr>
        <w:pStyle w:val="ListParagraph"/>
        <w:bidi/>
        <w:ind w:left="4" w:firstLine="284"/>
        <w:jc w:val="lowKashida"/>
        <w:rPr>
          <w:rFonts w:cs="B Lotus"/>
          <w:sz w:val="26"/>
          <w:szCs w:val="26"/>
          <w:rtl/>
        </w:rPr>
      </w:pPr>
      <w:r w:rsidRPr="00EF50E4">
        <w:rPr>
          <w:rFonts w:cs="B Lotus" w:hint="cs"/>
          <w:sz w:val="26"/>
          <w:szCs w:val="26"/>
          <w:rtl/>
        </w:rPr>
        <w:t>برخی مطالعات اثر مثبت استقلال هیأت مدیره در نظارت مؤثر بر مدیران، به منظور اطمینان از همگرایی منافع آنها با منافع سهامداران را نشان داده است، به طوری که استقلال اعضای هیأت مدیره گام مهمی است در این جهت که مدیران به طور مؤثر منافع سهامداران را به جای منافع شخصی دنبال کنند</w:t>
      </w:r>
      <w:r w:rsidR="001764BC" w:rsidRPr="00EF50E4">
        <w:rPr>
          <w:rFonts w:cs="B Lotus" w:hint="cs"/>
          <w:sz w:val="26"/>
          <w:szCs w:val="26"/>
          <w:rtl/>
        </w:rPr>
        <w:t xml:space="preserve"> </w:t>
      </w:r>
      <w:r w:rsidR="00F433CF">
        <w:rPr>
          <w:rFonts w:cs="B Lotus" w:hint="cs"/>
          <w:sz w:val="26"/>
          <w:szCs w:val="26"/>
          <w:rtl/>
          <w:lang w:bidi="fa-IR"/>
        </w:rPr>
        <w:t>[2].</w:t>
      </w:r>
      <w:r w:rsidR="00F433CF" w:rsidRPr="00EF50E4">
        <w:rPr>
          <w:rFonts w:cs="B Lotus" w:hint="cs"/>
          <w:sz w:val="26"/>
          <w:szCs w:val="26"/>
          <w:rtl/>
        </w:rPr>
        <w:t xml:space="preserve"> </w:t>
      </w:r>
      <w:r w:rsidRPr="00EF50E4">
        <w:rPr>
          <w:rFonts w:cs="B Lotus" w:hint="cs"/>
          <w:sz w:val="26"/>
          <w:szCs w:val="26"/>
          <w:rtl/>
        </w:rPr>
        <w:t>فاما و جنسن</w:t>
      </w:r>
      <w:r w:rsidR="00F433CF">
        <w:rPr>
          <w:rFonts w:cs="B Lotus" w:hint="cs"/>
          <w:sz w:val="26"/>
          <w:szCs w:val="26"/>
          <w:rtl/>
        </w:rPr>
        <w:t xml:space="preserve"> </w:t>
      </w:r>
      <w:r w:rsidR="00F433CF">
        <w:rPr>
          <w:rFonts w:cs="B Lotus" w:hint="cs"/>
          <w:sz w:val="26"/>
          <w:szCs w:val="26"/>
          <w:rtl/>
          <w:lang w:bidi="fa-IR"/>
        </w:rPr>
        <w:t>[26]</w:t>
      </w:r>
      <w:r w:rsidRPr="00EF50E4">
        <w:rPr>
          <w:rFonts w:cs="B Lotus" w:hint="cs"/>
          <w:sz w:val="26"/>
          <w:szCs w:val="26"/>
          <w:rtl/>
        </w:rPr>
        <w:t xml:space="preserve"> حضور و به کارگیری کارشناسان و متخصصان خارجی (غیرموظف) در هیأت مدیره را به عنوان استقلال اعضای هیأت مدیره تعریف می</w:t>
      </w:r>
      <w:r w:rsidRPr="00EF50E4">
        <w:rPr>
          <w:rFonts w:cs="B Lotus"/>
          <w:sz w:val="26"/>
          <w:szCs w:val="26"/>
          <w:rtl/>
        </w:rPr>
        <w:softHyphen/>
      </w:r>
      <w:r w:rsidRPr="00EF50E4">
        <w:rPr>
          <w:rFonts w:cs="B Lotus" w:hint="cs"/>
          <w:sz w:val="26"/>
          <w:szCs w:val="26"/>
          <w:rtl/>
        </w:rPr>
        <w:t>نماید. ادبیات قابل توجهی نشان می</w:t>
      </w:r>
      <w:r w:rsidRPr="00EF50E4">
        <w:rPr>
          <w:rFonts w:cs="B Lotus"/>
          <w:sz w:val="26"/>
          <w:szCs w:val="26"/>
          <w:rtl/>
        </w:rPr>
        <w:softHyphen/>
      </w:r>
      <w:r w:rsidRPr="00EF50E4">
        <w:rPr>
          <w:rFonts w:cs="B Lotus" w:hint="cs"/>
          <w:sz w:val="26"/>
          <w:szCs w:val="26"/>
          <w:rtl/>
        </w:rPr>
        <w:t xml:space="preserve">دهد که هیأت مدیره باید اکثریتی از مدیران غیراجرائی به منظور کاهش مشکلات و مخاطرات اخلاقی ناشی از جدایی مالکیت و کنترل را شامل شود </w:t>
      </w:r>
      <w:r w:rsidR="00F433CF">
        <w:rPr>
          <w:rFonts w:cs="B Lotus" w:hint="cs"/>
          <w:sz w:val="26"/>
          <w:szCs w:val="26"/>
          <w:rtl/>
          <w:lang w:bidi="fa-IR"/>
        </w:rPr>
        <w:t>[18،2]</w:t>
      </w:r>
      <w:r w:rsidRPr="00EF50E4">
        <w:rPr>
          <w:rFonts w:cs="B Lotus" w:hint="cs"/>
          <w:sz w:val="26"/>
          <w:szCs w:val="26"/>
          <w:rtl/>
        </w:rPr>
        <w:t>. در مجموع ادبیات و مستندات نشان می</w:t>
      </w:r>
      <w:r w:rsidRPr="00EF50E4">
        <w:rPr>
          <w:rFonts w:cs="B Lotus"/>
          <w:sz w:val="26"/>
          <w:szCs w:val="26"/>
          <w:rtl/>
        </w:rPr>
        <w:softHyphen/>
      </w:r>
      <w:r w:rsidRPr="00EF50E4">
        <w:rPr>
          <w:rFonts w:cs="B Lotus" w:hint="cs"/>
          <w:sz w:val="26"/>
          <w:szCs w:val="26"/>
          <w:rtl/>
        </w:rPr>
        <w:t>دهد که وجود هیأت مدیره مستقل می</w:t>
      </w:r>
      <w:r w:rsidRPr="00EF50E4">
        <w:rPr>
          <w:rFonts w:cs="B Lotus"/>
          <w:sz w:val="26"/>
          <w:szCs w:val="26"/>
          <w:rtl/>
        </w:rPr>
        <w:softHyphen/>
      </w:r>
      <w:r w:rsidRPr="00EF50E4">
        <w:rPr>
          <w:rFonts w:cs="B Lotus" w:hint="cs"/>
          <w:sz w:val="26"/>
          <w:szCs w:val="26"/>
          <w:rtl/>
        </w:rPr>
        <w:t>تواند وظایف نظارت بر مدیران را به شیوه</w:t>
      </w:r>
      <w:r w:rsidRPr="00EF50E4">
        <w:rPr>
          <w:rFonts w:cs="B Lotus"/>
          <w:sz w:val="26"/>
          <w:szCs w:val="26"/>
          <w:rtl/>
        </w:rPr>
        <w:softHyphen/>
      </w:r>
      <w:r w:rsidRPr="00EF50E4">
        <w:rPr>
          <w:rFonts w:cs="B Lotus" w:hint="cs"/>
          <w:sz w:val="26"/>
          <w:szCs w:val="26"/>
          <w:rtl/>
        </w:rPr>
        <w:t xml:space="preserve">ای کارآمدتر انجام دهد </w:t>
      </w:r>
      <w:r w:rsidR="000E1F92">
        <w:rPr>
          <w:rFonts w:cs="B Lotus" w:hint="cs"/>
          <w:sz w:val="26"/>
          <w:szCs w:val="26"/>
          <w:rtl/>
          <w:lang w:bidi="fa-IR"/>
        </w:rPr>
        <w:t>[26،19]</w:t>
      </w:r>
      <w:r w:rsidR="000E1F92">
        <w:rPr>
          <w:rFonts w:cs="B Lotus" w:hint="cs"/>
          <w:sz w:val="26"/>
          <w:szCs w:val="26"/>
          <w:rtl/>
        </w:rPr>
        <w:t>.</w:t>
      </w:r>
      <w:r w:rsidRPr="00EF50E4">
        <w:rPr>
          <w:rFonts w:cs="B Lotus" w:hint="cs"/>
          <w:sz w:val="26"/>
          <w:szCs w:val="26"/>
          <w:rtl/>
        </w:rPr>
        <w:t xml:space="preserve"> استقلال هیأت مدیره می</w:t>
      </w:r>
      <w:r w:rsidRPr="00EF50E4">
        <w:rPr>
          <w:rFonts w:cs="B Lotus"/>
          <w:sz w:val="26"/>
          <w:szCs w:val="26"/>
          <w:rtl/>
        </w:rPr>
        <w:softHyphen/>
      </w:r>
      <w:r w:rsidRPr="00EF50E4">
        <w:rPr>
          <w:rFonts w:cs="B Lotus" w:hint="cs"/>
          <w:sz w:val="26"/>
          <w:szCs w:val="26"/>
          <w:rtl/>
        </w:rPr>
        <w:t>تواند بر بیش</w:t>
      </w:r>
      <w:r w:rsidRPr="00EF50E4">
        <w:rPr>
          <w:rFonts w:cs="B Lotus"/>
          <w:sz w:val="26"/>
          <w:szCs w:val="26"/>
          <w:rtl/>
        </w:rPr>
        <w:softHyphen/>
      </w:r>
      <w:r w:rsidRPr="00EF50E4">
        <w:rPr>
          <w:rFonts w:cs="B Lotus" w:hint="cs"/>
          <w:sz w:val="26"/>
          <w:szCs w:val="26"/>
          <w:rtl/>
        </w:rPr>
        <w:t xml:space="preserve">اطمینانی مدیریت تأثیر داشته باشد </w:t>
      </w:r>
      <w:r w:rsidR="00F433CF">
        <w:rPr>
          <w:rFonts w:cs="B Lotus" w:hint="cs"/>
          <w:sz w:val="26"/>
          <w:szCs w:val="26"/>
          <w:rtl/>
          <w:lang w:bidi="fa-IR"/>
        </w:rPr>
        <w:t>[39،14،13،49]</w:t>
      </w:r>
      <w:r w:rsidRPr="00EF50E4">
        <w:rPr>
          <w:rFonts w:cs="B Lotus" w:hint="cs"/>
          <w:sz w:val="26"/>
          <w:szCs w:val="26"/>
          <w:rtl/>
        </w:rPr>
        <w:t>. وجود هیأت مدیره مستقل از مدیران موظف می</w:t>
      </w:r>
      <w:r w:rsidR="00370568" w:rsidRPr="00EF50E4">
        <w:rPr>
          <w:rFonts w:ascii="Calibri" w:hAnsi="Calibri" w:cs="Calibri" w:hint="cs"/>
          <w:sz w:val="26"/>
          <w:szCs w:val="26"/>
          <w:rtl/>
        </w:rPr>
        <w:t> </w:t>
      </w:r>
      <w:r w:rsidRPr="00EF50E4">
        <w:rPr>
          <w:rFonts w:cs="B Lotus" w:hint="cs"/>
          <w:sz w:val="26"/>
          <w:szCs w:val="26"/>
          <w:rtl/>
        </w:rPr>
        <w:t>تواند با جبهه</w:t>
      </w:r>
      <w:r w:rsidRPr="00EF50E4">
        <w:rPr>
          <w:rFonts w:cs="B Lotus"/>
          <w:sz w:val="26"/>
          <w:szCs w:val="26"/>
          <w:rtl/>
        </w:rPr>
        <w:softHyphen/>
      </w:r>
      <w:r w:rsidRPr="00EF50E4">
        <w:rPr>
          <w:rFonts w:cs="B Lotus" w:hint="cs"/>
          <w:sz w:val="26"/>
          <w:szCs w:val="26"/>
          <w:rtl/>
        </w:rPr>
        <w:t>گیری در مقابل سوگیری بیش</w:t>
      </w:r>
      <w:r w:rsidRPr="00EF50E4">
        <w:rPr>
          <w:rFonts w:cs="B Lotus"/>
          <w:sz w:val="26"/>
          <w:szCs w:val="26"/>
          <w:rtl/>
        </w:rPr>
        <w:softHyphen/>
      </w:r>
      <w:r w:rsidRPr="00EF50E4">
        <w:rPr>
          <w:rFonts w:cs="B Lotus" w:hint="cs"/>
          <w:sz w:val="26"/>
          <w:szCs w:val="26"/>
          <w:rtl/>
        </w:rPr>
        <w:t>اطمینانی تا حد زیادی این اثرات را کاهش دهد</w:t>
      </w:r>
      <w:r w:rsidR="000E1F92">
        <w:rPr>
          <w:rFonts w:cs="B Lotus" w:hint="cs"/>
          <w:sz w:val="26"/>
          <w:szCs w:val="26"/>
          <w:rtl/>
        </w:rPr>
        <w:t xml:space="preserve"> </w:t>
      </w:r>
      <w:r w:rsidR="000E1F92">
        <w:rPr>
          <w:rFonts w:cs="B Lotus" w:hint="cs"/>
          <w:sz w:val="26"/>
          <w:szCs w:val="26"/>
          <w:rtl/>
          <w:lang w:bidi="fa-IR"/>
        </w:rPr>
        <w:t>[14،13،49]</w:t>
      </w:r>
      <w:r w:rsidR="000E1F92">
        <w:rPr>
          <w:rFonts w:cs="B Lotus" w:hint="cs"/>
          <w:sz w:val="26"/>
          <w:szCs w:val="26"/>
          <w:rtl/>
        </w:rPr>
        <w:t>.</w:t>
      </w:r>
      <w:r w:rsidRPr="00EF50E4">
        <w:rPr>
          <w:rFonts w:cs="B Lotus" w:hint="cs"/>
          <w:sz w:val="26"/>
          <w:szCs w:val="26"/>
          <w:rtl/>
        </w:rPr>
        <w:t xml:space="preserve"> لذا استقلال هیأت مدیره به عنوان یک </w:t>
      </w:r>
      <w:r w:rsidR="00370568" w:rsidRPr="00EF50E4">
        <w:rPr>
          <w:rFonts w:cs="B Lotus" w:hint="cs"/>
          <w:sz w:val="26"/>
          <w:szCs w:val="26"/>
          <w:rtl/>
        </w:rPr>
        <w:t>علامت</w:t>
      </w:r>
      <w:r w:rsidRPr="00EF50E4">
        <w:rPr>
          <w:rFonts w:cs="B Lotus" w:hint="cs"/>
          <w:sz w:val="26"/>
          <w:szCs w:val="26"/>
          <w:rtl/>
        </w:rPr>
        <w:t xml:space="preserve"> قوی برای عملکرد، می</w:t>
      </w:r>
      <w:r w:rsidRPr="00EF50E4">
        <w:rPr>
          <w:rFonts w:cs="B Lotus"/>
          <w:sz w:val="26"/>
          <w:szCs w:val="26"/>
          <w:rtl/>
        </w:rPr>
        <w:softHyphen/>
      </w:r>
      <w:r w:rsidRPr="00EF50E4">
        <w:rPr>
          <w:rFonts w:cs="B Lotus" w:hint="cs"/>
          <w:sz w:val="26"/>
          <w:szCs w:val="26"/>
          <w:rtl/>
        </w:rPr>
        <w:t>تواند با کنترل قوی و اثرگذاری بر روش</w:t>
      </w:r>
      <w:r w:rsidRPr="00EF50E4">
        <w:rPr>
          <w:rFonts w:cs="B Lotus"/>
          <w:sz w:val="26"/>
          <w:szCs w:val="26"/>
          <w:rtl/>
        </w:rPr>
        <w:softHyphen/>
      </w:r>
      <w:r w:rsidRPr="00EF50E4">
        <w:rPr>
          <w:rFonts w:cs="B Lotus" w:hint="cs"/>
          <w:sz w:val="26"/>
          <w:szCs w:val="26"/>
          <w:rtl/>
        </w:rPr>
        <w:t>های انتخابی مدیر، تصمیمات و راهبردهای وی را تحت تأثیر قرار دهد. به عبارت دیگر، با ایجاد این حس در مدیر که تحت کنترل خواهد بود، سوگیری بیش</w:t>
      </w:r>
      <w:r w:rsidRPr="00EF50E4">
        <w:rPr>
          <w:rFonts w:cs="B Lotus"/>
          <w:sz w:val="26"/>
          <w:szCs w:val="26"/>
          <w:rtl/>
        </w:rPr>
        <w:softHyphen/>
      </w:r>
      <w:r w:rsidR="008C263A" w:rsidRPr="00EF50E4">
        <w:rPr>
          <w:rFonts w:cs="B Lotus" w:hint="cs"/>
          <w:sz w:val="26"/>
          <w:szCs w:val="26"/>
          <w:rtl/>
        </w:rPr>
        <w:t>اطمینانی وی را کاهش خواهند داد.</w:t>
      </w:r>
    </w:p>
    <w:p w14:paraId="3DD5E28B" w14:textId="29BD9EA7" w:rsidR="0031484C" w:rsidRPr="00EF50E4" w:rsidRDefault="00773509" w:rsidP="000E1F92">
      <w:pPr>
        <w:ind w:firstLine="284"/>
        <w:jc w:val="lowKashida"/>
        <w:rPr>
          <w:rFonts w:ascii="AdvGulliv-R" w:hAnsi="AdvGulliv-R" w:cs="B Lotus"/>
          <w:sz w:val="26"/>
          <w:szCs w:val="26"/>
          <w:rtl/>
        </w:rPr>
      </w:pPr>
      <w:r w:rsidRPr="00EF50E4">
        <w:rPr>
          <w:rFonts w:cs="B Lotus" w:hint="cs"/>
          <w:sz w:val="26"/>
          <w:szCs w:val="26"/>
          <w:rtl/>
        </w:rPr>
        <w:t xml:space="preserve">دوئلمن و همکاران </w:t>
      </w:r>
      <w:r w:rsidR="000E1F92">
        <w:rPr>
          <w:rFonts w:cs="B Lotus" w:hint="cs"/>
          <w:sz w:val="26"/>
          <w:szCs w:val="26"/>
          <w:rtl/>
        </w:rPr>
        <w:t>[25]</w:t>
      </w:r>
      <w:r w:rsidR="000E1F92">
        <w:rPr>
          <w:rFonts w:ascii="AdvGulliv-R" w:hAnsi="AdvGulliv-R" w:cs="B Lotus" w:hint="cs"/>
          <w:sz w:val="26"/>
          <w:szCs w:val="26"/>
          <w:rtl/>
        </w:rPr>
        <w:t xml:space="preserve"> </w:t>
      </w:r>
      <w:r w:rsidRPr="00EF50E4">
        <w:rPr>
          <w:rFonts w:ascii="AdvGulliv-R" w:hAnsi="AdvGulliv-R" w:cs="B Lotus" w:hint="cs"/>
          <w:sz w:val="26"/>
          <w:szCs w:val="26"/>
          <w:rtl/>
        </w:rPr>
        <w:t>به بررسی ارتباط بیش</w:t>
      </w:r>
      <w:r w:rsidRPr="00EF50E4">
        <w:rPr>
          <w:rFonts w:ascii="AdvGulliv-R" w:hAnsi="AdvGulliv-R" w:cs="B Lotus"/>
          <w:sz w:val="26"/>
          <w:szCs w:val="26"/>
          <w:rtl/>
        </w:rPr>
        <w:softHyphen/>
      </w:r>
      <w:r w:rsidRPr="00EF50E4">
        <w:rPr>
          <w:rFonts w:ascii="AdvGulliv-R" w:hAnsi="AdvGulliv-R" w:cs="B Lotus" w:hint="cs"/>
          <w:sz w:val="26"/>
          <w:szCs w:val="26"/>
          <w:rtl/>
        </w:rPr>
        <w:t>اطمینانی مدیریت و حق</w:t>
      </w:r>
      <w:r w:rsidRPr="00EF50E4">
        <w:rPr>
          <w:rFonts w:ascii="AdvGulliv-R" w:hAnsi="AdvGulliv-R" w:cs="B Lotus"/>
          <w:sz w:val="26"/>
          <w:szCs w:val="26"/>
          <w:rtl/>
        </w:rPr>
        <w:softHyphen/>
      </w:r>
      <w:r w:rsidRPr="00EF50E4">
        <w:rPr>
          <w:rFonts w:ascii="AdvGulliv-R" w:hAnsi="AdvGulliv-R" w:cs="B Lotus" w:hint="cs"/>
          <w:sz w:val="26"/>
          <w:szCs w:val="26"/>
          <w:rtl/>
        </w:rPr>
        <w:t>الزحمة حسابرسی پرداختند. نتایج پژوهش آنان نشان داد شرکت</w:t>
      </w:r>
      <w:r w:rsidRPr="00EF50E4">
        <w:rPr>
          <w:rFonts w:ascii="AdvGulliv-R" w:hAnsi="AdvGulliv-R" w:cs="B Lotus"/>
          <w:sz w:val="26"/>
          <w:szCs w:val="26"/>
          <w:rtl/>
        </w:rPr>
        <w:softHyphen/>
      </w:r>
      <w:r w:rsidRPr="00EF50E4">
        <w:rPr>
          <w:rFonts w:ascii="AdvGulliv-R" w:hAnsi="AdvGulliv-R" w:cs="B Lotus" w:hint="cs"/>
          <w:sz w:val="26"/>
          <w:szCs w:val="26"/>
          <w:rtl/>
        </w:rPr>
        <w:t>های دارای مدیران بیش</w:t>
      </w:r>
      <w:r w:rsidRPr="00EF50E4">
        <w:rPr>
          <w:rFonts w:ascii="AdvGulliv-R" w:hAnsi="AdvGulliv-R" w:cs="B Lotus"/>
          <w:sz w:val="26"/>
          <w:szCs w:val="26"/>
          <w:rtl/>
        </w:rPr>
        <w:softHyphen/>
      </w:r>
      <w:r w:rsidRPr="00EF50E4">
        <w:rPr>
          <w:rFonts w:ascii="AdvGulliv-R" w:hAnsi="AdvGulliv-R" w:cs="B Lotus" w:hint="cs"/>
          <w:sz w:val="26"/>
          <w:szCs w:val="26"/>
          <w:rtl/>
        </w:rPr>
        <w:t>اطمینان، حق</w:t>
      </w:r>
      <w:r w:rsidRPr="00EF50E4">
        <w:rPr>
          <w:rFonts w:ascii="AdvGulliv-R" w:hAnsi="AdvGulliv-R" w:cs="B Lotus"/>
          <w:sz w:val="26"/>
          <w:szCs w:val="26"/>
          <w:rtl/>
        </w:rPr>
        <w:softHyphen/>
      </w:r>
      <w:r w:rsidRPr="00EF50E4">
        <w:rPr>
          <w:rFonts w:ascii="AdvGulliv-R" w:hAnsi="AdvGulliv-R" w:cs="B Lotus" w:hint="cs"/>
          <w:sz w:val="26"/>
          <w:szCs w:val="26"/>
          <w:rtl/>
        </w:rPr>
        <w:t>الزحمة حسابرسی کمتری پرداخت می</w:t>
      </w:r>
      <w:r w:rsidR="0014173E" w:rsidRPr="00EF50E4">
        <w:rPr>
          <w:rFonts w:ascii="Calibri" w:hAnsi="Calibri" w:cs="Calibri" w:hint="cs"/>
          <w:sz w:val="26"/>
          <w:szCs w:val="26"/>
          <w:rtl/>
        </w:rPr>
        <w:t> </w:t>
      </w:r>
      <w:r w:rsidRPr="00EF50E4">
        <w:rPr>
          <w:rFonts w:ascii="AdvGulliv-R" w:hAnsi="AdvGulliv-R" w:cs="B Lotus" w:hint="cs"/>
          <w:sz w:val="26"/>
          <w:szCs w:val="26"/>
          <w:rtl/>
        </w:rPr>
        <w:t>کنند. همچنین مدیران بیش</w:t>
      </w:r>
      <w:r w:rsidRPr="00EF50E4">
        <w:rPr>
          <w:rFonts w:ascii="AdvGulliv-R" w:hAnsi="AdvGulliv-R" w:cs="B Lotus"/>
          <w:sz w:val="26"/>
          <w:szCs w:val="26"/>
          <w:rtl/>
        </w:rPr>
        <w:softHyphen/>
      </w:r>
      <w:r w:rsidRPr="00EF50E4">
        <w:rPr>
          <w:rFonts w:ascii="AdvGulliv-R" w:hAnsi="AdvGulliv-R" w:cs="B Lotus" w:hint="cs"/>
          <w:sz w:val="26"/>
          <w:szCs w:val="26"/>
          <w:rtl/>
        </w:rPr>
        <w:t>اطمینان با احتمال کمتری از حسابرس متخصص صنعت استفاده می</w:t>
      </w:r>
      <w:r w:rsidRPr="00EF50E4">
        <w:rPr>
          <w:rFonts w:ascii="AdvGulliv-R" w:hAnsi="AdvGulliv-R" w:cs="B Lotus"/>
          <w:sz w:val="26"/>
          <w:szCs w:val="26"/>
          <w:rtl/>
        </w:rPr>
        <w:softHyphen/>
      </w:r>
      <w:r w:rsidRPr="00EF50E4">
        <w:rPr>
          <w:rFonts w:ascii="AdvGulliv-R" w:hAnsi="AdvGulliv-R" w:cs="B Lotus" w:hint="cs"/>
          <w:sz w:val="26"/>
          <w:szCs w:val="26"/>
          <w:rtl/>
        </w:rPr>
        <w:t xml:space="preserve">کنند. </w:t>
      </w:r>
    </w:p>
    <w:p w14:paraId="6F4B81CB" w14:textId="72132C47" w:rsidR="0031484C" w:rsidRPr="00EF50E4" w:rsidRDefault="00773509" w:rsidP="000E1F92">
      <w:pPr>
        <w:ind w:firstLine="284"/>
        <w:jc w:val="lowKashida"/>
        <w:rPr>
          <w:rFonts w:cs="B Lotus"/>
          <w:sz w:val="26"/>
          <w:szCs w:val="26"/>
          <w:rtl/>
        </w:rPr>
      </w:pPr>
      <w:r w:rsidRPr="00EF50E4">
        <w:rPr>
          <w:rFonts w:ascii="AdvGulliv-R" w:hAnsi="AdvGulliv-R" w:cs="B Lotus" w:hint="cs"/>
          <w:sz w:val="26"/>
          <w:szCs w:val="26"/>
          <w:rtl/>
        </w:rPr>
        <w:t xml:space="preserve">کیم و همکاران </w:t>
      </w:r>
      <w:r w:rsidR="000E1F92">
        <w:rPr>
          <w:rFonts w:cs="B Lotus" w:hint="cs"/>
          <w:sz w:val="26"/>
          <w:szCs w:val="26"/>
          <w:rtl/>
        </w:rPr>
        <w:t>[38]</w:t>
      </w:r>
      <w:r w:rsidR="000E1F92">
        <w:rPr>
          <w:rFonts w:ascii="AdvGulliv-R" w:hAnsi="AdvGulliv-R" w:cs="B Lotus" w:hint="cs"/>
          <w:sz w:val="26"/>
          <w:szCs w:val="26"/>
          <w:rtl/>
        </w:rPr>
        <w:t xml:space="preserve"> </w:t>
      </w:r>
      <w:r w:rsidRPr="00EF50E4">
        <w:rPr>
          <w:rFonts w:ascii="AdvGulliv-R" w:hAnsi="AdvGulliv-R" w:cs="B Lotus" w:hint="cs"/>
          <w:sz w:val="26"/>
          <w:szCs w:val="26"/>
          <w:rtl/>
        </w:rPr>
        <w:t>در پژوهشی با عنوان بیش</w:t>
      </w:r>
      <w:r w:rsidRPr="00EF50E4">
        <w:rPr>
          <w:rFonts w:ascii="AdvGulliv-R" w:hAnsi="AdvGulliv-R" w:cs="B Lotus"/>
          <w:sz w:val="26"/>
          <w:szCs w:val="26"/>
          <w:rtl/>
        </w:rPr>
        <w:softHyphen/>
      </w:r>
      <w:r w:rsidRPr="00EF50E4">
        <w:rPr>
          <w:rFonts w:ascii="AdvGulliv-R" w:hAnsi="AdvGulliv-R" w:cs="B Lotus" w:hint="cs"/>
          <w:sz w:val="26"/>
          <w:szCs w:val="26"/>
          <w:rtl/>
        </w:rPr>
        <w:t>اطمینانی مدیریت و ریسک سقوط قیمت سهام نشان دادند که پس از کنترل مدیریت سود برگرفته از مسائل نمایندگی، وجود ویژگی بیش</w:t>
      </w:r>
      <w:r w:rsidR="008532FD" w:rsidRPr="00EF50E4">
        <w:rPr>
          <w:rFonts w:ascii="Calibri" w:hAnsi="Calibri" w:cs="Calibri" w:hint="cs"/>
          <w:sz w:val="26"/>
          <w:szCs w:val="26"/>
          <w:rtl/>
        </w:rPr>
        <w:t> </w:t>
      </w:r>
      <w:r w:rsidRPr="00EF50E4">
        <w:rPr>
          <w:rFonts w:ascii="AdvGulliv-R" w:hAnsi="AdvGulliv-R" w:cs="B Lotus" w:hint="cs"/>
          <w:sz w:val="26"/>
          <w:szCs w:val="26"/>
          <w:rtl/>
        </w:rPr>
        <w:t>اطمینانی در مدیریت، احتمال سقوط قیمت سهام افزایش می</w:t>
      </w:r>
      <w:r w:rsidRPr="00EF50E4">
        <w:rPr>
          <w:rFonts w:ascii="AdvGulliv-R" w:hAnsi="AdvGulliv-R" w:cs="B Lotus"/>
          <w:sz w:val="26"/>
          <w:szCs w:val="26"/>
          <w:rtl/>
        </w:rPr>
        <w:softHyphen/>
      </w:r>
      <w:r w:rsidRPr="00EF50E4">
        <w:rPr>
          <w:rFonts w:ascii="AdvGulliv-R" w:hAnsi="AdvGulliv-R" w:cs="B Lotus" w:hint="cs"/>
          <w:sz w:val="26"/>
          <w:szCs w:val="26"/>
          <w:rtl/>
        </w:rPr>
        <w:t xml:space="preserve">یابد. </w:t>
      </w:r>
      <w:r w:rsidRPr="00EF50E4">
        <w:rPr>
          <w:rFonts w:cs="B Lotus" w:hint="cs"/>
          <w:sz w:val="26"/>
          <w:szCs w:val="26"/>
          <w:rtl/>
        </w:rPr>
        <w:t xml:space="preserve">هسیه و همکاران </w:t>
      </w:r>
      <w:r w:rsidR="000E1F92">
        <w:rPr>
          <w:rFonts w:cs="B Lotus" w:hint="cs"/>
          <w:sz w:val="26"/>
          <w:szCs w:val="26"/>
          <w:rtl/>
        </w:rPr>
        <w:t>[35]</w:t>
      </w:r>
      <w:r w:rsidRPr="00EF50E4">
        <w:rPr>
          <w:rFonts w:cs="B Lotus" w:hint="cs"/>
          <w:sz w:val="26"/>
          <w:szCs w:val="26"/>
          <w:rtl/>
        </w:rPr>
        <w:t xml:space="preserve"> بیان کردند احتمال افزایش سود گزارش</w:t>
      </w:r>
      <w:r w:rsidRPr="00EF50E4">
        <w:rPr>
          <w:rFonts w:cs="B Lotus"/>
          <w:sz w:val="26"/>
          <w:szCs w:val="26"/>
          <w:rtl/>
        </w:rPr>
        <w:softHyphen/>
      </w:r>
      <w:r w:rsidRPr="00EF50E4">
        <w:rPr>
          <w:rFonts w:cs="B Lotus" w:hint="cs"/>
          <w:sz w:val="26"/>
          <w:szCs w:val="26"/>
          <w:rtl/>
        </w:rPr>
        <w:t>شده از طریق افزایش اقلام تعهدی اختیاری</w:t>
      </w:r>
      <w:r w:rsidR="00AA4C08" w:rsidRPr="00EF50E4">
        <w:rPr>
          <w:rStyle w:val="FootnoteReference"/>
          <w:rFonts w:cs="B Lotus"/>
          <w:sz w:val="26"/>
          <w:szCs w:val="26"/>
          <w:rtl/>
        </w:rPr>
        <w:footnoteReference w:id="4"/>
      </w:r>
      <w:r w:rsidRPr="00EF50E4">
        <w:rPr>
          <w:rFonts w:cs="B Lotus" w:hint="cs"/>
          <w:sz w:val="26"/>
          <w:szCs w:val="26"/>
          <w:rtl/>
        </w:rPr>
        <w:t xml:space="preserve"> توسط مدیران بیش</w:t>
      </w:r>
      <w:r w:rsidRPr="00EF50E4">
        <w:rPr>
          <w:rFonts w:ascii="Calibri" w:hAnsi="Calibri" w:cs="Calibri" w:hint="cs"/>
          <w:sz w:val="26"/>
          <w:szCs w:val="26"/>
          <w:rtl/>
        </w:rPr>
        <w:t> </w:t>
      </w:r>
      <w:r w:rsidRPr="00EF50E4">
        <w:rPr>
          <w:rFonts w:cs="B Lotus" w:hint="cs"/>
          <w:sz w:val="26"/>
          <w:szCs w:val="26"/>
          <w:rtl/>
        </w:rPr>
        <w:t xml:space="preserve">اطمینان نسبت به سایر مدیران بیشتر است. چن و همکاران </w:t>
      </w:r>
      <w:r w:rsidR="000E1F92">
        <w:rPr>
          <w:rFonts w:cs="B Lotus" w:hint="cs"/>
          <w:sz w:val="26"/>
          <w:szCs w:val="26"/>
          <w:rtl/>
        </w:rPr>
        <w:t>[20]</w:t>
      </w:r>
      <w:r w:rsidRPr="00EF50E4">
        <w:rPr>
          <w:rFonts w:cs="B Lotus" w:hint="cs"/>
          <w:sz w:val="26"/>
          <w:szCs w:val="26"/>
          <w:rtl/>
        </w:rPr>
        <w:t xml:space="preserve"> در پژوهشی به بررسی تأثیر بیش</w:t>
      </w:r>
      <w:r w:rsidRPr="00EF50E4">
        <w:rPr>
          <w:rFonts w:cs="B Lotus"/>
          <w:sz w:val="26"/>
          <w:szCs w:val="26"/>
          <w:rtl/>
        </w:rPr>
        <w:softHyphen/>
      </w:r>
      <w:r w:rsidRPr="00EF50E4">
        <w:rPr>
          <w:rFonts w:cs="B Lotus" w:hint="cs"/>
          <w:sz w:val="26"/>
          <w:szCs w:val="26"/>
          <w:rtl/>
        </w:rPr>
        <w:t>اطمینانی مدیریت بر کنترل</w:t>
      </w:r>
      <w:r w:rsidRPr="00EF50E4">
        <w:rPr>
          <w:rFonts w:cs="B Lotus"/>
          <w:sz w:val="26"/>
          <w:szCs w:val="26"/>
          <w:rtl/>
        </w:rPr>
        <w:softHyphen/>
      </w:r>
      <w:r w:rsidRPr="00EF50E4">
        <w:rPr>
          <w:rFonts w:cs="B Lotus" w:hint="cs"/>
          <w:sz w:val="26"/>
          <w:szCs w:val="26"/>
          <w:rtl/>
        </w:rPr>
        <w:t>های داخلی پرداختند. آنها نتیجه گرفتند در شرکت</w:t>
      </w:r>
      <w:r w:rsidRPr="00EF50E4">
        <w:rPr>
          <w:rFonts w:cs="B Lotus"/>
          <w:sz w:val="26"/>
          <w:szCs w:val="26"/>
          <w:rtl/>
        </w:rPr>
        <w:softHyphen/>
      </w:r>
      <w:r w:rsidRPr="00EF50E4">
        <w:rPr>
          <w:rFonts w:cs="B Lotus" w:hint="cs"/>
          <w:sz w:val="26"/>
          <w:szCs w:val="26"/>
          <w:rtl/>
        </w:rPr>
        <w:t>های با مدیران بیش</w:t>
      </w:r>
      <w:r w:rsidRPr="00EF50E4">
        <w:rPr>
          <w:rFonts w:ascii="Calibri" w:hAnsi="Calibri" w:cs="Calibri" w:hint="cs"/>
          <w:sz w:val="26"/>
          <w:szCs w:val="26"/>
          <w:rtl/>
        </w:rPr>
        <w:t> </w:t>
      </w:r>
      <w:r w:rsidRPr="00EF50E4">
        <w:rPr>
          <w:rFonts w:cs="B Lotus" w:hint="cs"/>
          <w:sz w:val="26"/>
          <w:szCs w:val="26"/>
          <w:rtl/>
        </w:rPr>
        <w:t>اطمینان احتمال حفظ کنترل</w:t>
      </w:r>
      <w:r w:rsidRPr="00EF50E4">
        <w:rPr>
          <w:rFonts w:cs="B Lotus"/>
          <w:sz w:val="26"/>
          <w:szCs w:val="26"/>
          <w:rtl/>
        </w:rPr>
        <w:softHyphen/>
      </w:r>
      <w:r w:rsidRPr="00EF50E4">
        <w:rPr>
          <w:rFonts w:cs="B Lotus" w:hint="cs"/>
          <w:sz w:val="26"/>
          <w:szCs w:val="26"/>
          <w:rtl/>
        </w:rPr>
        <w:t>های داخلی بی</w:t>
      </w:r>
      <w:r w:rsidRPr="00EF50E4">
        <w:rPr>
          <w:rFonts w:cs="B Lotus"/>
          <w:sz w:val="26"/>
          <w:szCs w:val="26"/>
          <w:rtl/>
        </w:rPr>
        <w:softHyphen/>
      </w:r>
      <w:r w:rsidRPr="00EF50E4">
        <w:rPr>
          <w:rFonts w:cs="B Lotus" w:hint="cs"/>
          <w:sz w:val="26"/>
          <w:szCs w:val="26"/>
          <w:rtl/>
        </w:rPr>
        <w:t>اثر بیشتر است. همچنین در شرکت</w:t>
      </w:r>
      <w:r w:rsidRPr="00EF50E4">
        <w:rPr>
          <w:rFonts w:cs="B Lotus"/>
          <w:sz w:val="26"/>
          <w:szCs w:val="26"/>
          <w:rtl/>
        </w:rPr>
        <w:softHyphen/>
      </w:r>
      <w:r w:rsidRPr="00EF50E4">
        <w:rPr>
          <w:rFonts w:cs="B Lotus" w:hint="cs"/>
          <w:sz w:val="26"/>
          <w:szCs w:val="26"/>
          <w:rtl/>
        </w:rPr>
        <w:t>های با مدیران بیش</w:t>
      </w:r>
      <w:r w:rsidRPr="00EF50E4">
        <w:rPr>
          <w:rFonts w:cs="B Lotus"/>
          <w:sz w:val="26"/>
          <w:szCs w:val="26"/>
          <w:rtl/>
        </w:rPr>
        <w:softHyphen/>
      </w:r>
      <w:r w:rsidRPr="00EF50E4">
        <w:rPr>
          <w:rFonts w:cs="B Lotus" w:hint="cs"/>
          <w:sz w:val="26"/>
          <w:szCs w:val="26"/>
          <w:rtl/>
        </w:rPr>
        <w:t>اطمینان، اما با ساختارهای حاکمیت شرکتی قوی احتمال حفظ کنترل</w:t>
      </w:r>
      <w:r w:rsidRPr="00EF50E4">
        <w:rPr>
          <w:rFonts w:cs="B Lotus"/>
          <w:sz w:val="26"/>
          <w:szCs w:val="26"/>
          <w:rtl/>
        </w:rPr>
        <w:softHyphen/>
      </w:r>
      <w:r w:rsidRPr="00EF50E4">
        <w:rPr>
          <w:rFonts w:cs="B Lotus" w:hint="cs"/>
          <w:sz w:val="26"/>
          <w:szCs w:val="26"/>
          <w:rtl/>
        </w:rPr>
        <w:t xml:space="preserve">های داخلی مؤثر بیشتر است. </w:t>
      </w:r>
    </w:p>
    <w:p w14:paraId="657629D6" w14:textId="282D8BF8" w:rsidR="00F253DC" w:rsidRPr="00EF50E4" w:rsidRDefault="00773509" w:rsidP="000E1F92">
      <w:pPr>
        <w:ind w:firstLine="284"/>
        <w:jc w:val="lowKashida"/>
        <w:rPr>
          <w:rFonts w:ascii="AdvGulliv-R" w:hAnsi="AdvGulliv-R" w:cs="B Lotus"/>
          <w:sz w:val="26"/>
          <w:szCs w:val="26"/>
          <w:rtl/>
        </w:rPr>
      </w:pPr>
      <w:r w:rsidRPr="00EF50E4">
        <w:rPr>
          <w:rFonts w:ascii="AdvGulliv-R" w:hAnsi="AdvGulliv-R" w:cs="B Lotus" w:hint="cs"/>
          <w:sz w:val="26"/>
          <w:szCs w:val="26"/>
          <w:rtl/>
        </w:rPr>
        <w:lastRenderedPageBreak/>
        <w:t xml:space="preserve">مطابق نتایج پژوهش بومن </w:t>
      </w:r>
      <w:r w:rsidR="000E1F92">
        <w:rPr>
          <w:rFonts w:cs="B Lotus" w:hint="cs"/>
          <w:sz w:val="26"/>
          <w:szCs w:val="26"/>
          <w:rtl/>
        </w:rPr>
        <w:t>[17]</w:t>
      </w:r>
      <w:r w:rsidR="000E1F92">
        <w:rPr>
          <w:rFonts w:ascii="AdvGulliv-R" w:hAnsi="AdvGulliv-R" w:cs="B Lotus" w:hint="cs"/>
          <w:sz w:val="26"/>
          <w:szCs w:val="26"/>
          <w:rtl/>
        </w:rPr>
        <w:t xml:space="preserve"> </w:t>
      </w:r>
      <w:r w:rsidRPr="00EF50E4">
        <w:rPr>
          <w:rFonts w:ascii="AdvGulliv-R" w:hAnsi="AdvGulliv-R" w:cs="B Lotus" w:hint="cs"/>
          <w:sz w:val="26"/>
          <w:szCs w:val="26"/>
          <w:rtl/>
        </w:rPr>
        <w:t>بین بیش</w:t>
      </w:r>
      <w:r w:rsidRPr="00EF50E4">
        <w:rPr>
          <w:rFonts w:ascii="AdvGulliv-R" w:hAnsi="AdvGulliv-R" w:cs="B Lotus"/>
          <w:sz w:val="26"/>
          <w:szCs w:val="26"/>
          <w:rtl/>
        </w:rPr>
        <w:softHyphen/>
      </w:r>
      <w:r w:rsidRPr="00EF50E4">
        <w:rPr>
          <w:rFonts w:ascii="AdvGulliv-R" w:hAnsi="AdvGulliv-R" w:cs="B Lotus" w:hint="cs"/>
          <w:sz w:val="26"/>
          <w:szCs w:val="26"/>
          <w:rtl/>
        </w:rPr>
        <w:t>اطمینانی مدیران و هموارسازی سود رابطة مثبت وجود دارد. به عبارت دیگر مدیران بیش</w:t>
      </w:r>
      <w:r w:rsidRPr="00EF50E4">
        <w:rPr>
          <w:rFonts w:ascii="AdvGulliv-R" w:hAnsi="AdvGulliv-R" w:cs="B Lotus"/>
          <w:sz w:val="26"/>
          <w:szCs w:val="26"/>
          <w:rtl/>
        </w:rPr>
        <w:softHyphen/>
      </w:r>
      <w:r w:rsidRPr="00EF50E4">
        <w:rPr>
          <w:rFonts w:ascii="AdvGulliv-R" w:hAnsi="AdvGulliv-R" w:cs="B Lotus" w:hint="cs"/>
          <w:sz w:val="26"/>
          <w:szCs w:val="26"/>
          <w:rtl/>
        </w:rPr>
        <w:t xml:space="preserve">اطمینان نسبت به سایر مدیران </w:t>
      </w:r>
      <w:r w:rsidR="00505985" w:rsidRPr="00EF50E4">
        <w:rPr>
          <w:rFonts w:ascii="AdvGulliv-R" w:hAnsi="AdvGulliv-R" w:cs="B Lotus" w:hint="cs"/>
          <w:sz w:val="26"/>
          <w:szCs w:val="26"/>
          <w:rtl/>
        </w:rPr>
        <w:t xml:space="preserve">بیشتر </w:t>
      </w:r>
      <w:r w:rsidRPr="00EF50E4">
        <w:rPr>
          <w:rFonts w:ascii="AdvGulliv-R" w:hAnsi="AdvGulliv-R" w:cs="B Lotus" w:hint="cs"/>
          <w:sz w:val="26"/>
          <w:szCs w:val="26"/>
          <w:rtl/>
        </w:rPr>
        <w:t>اقدام به هموارسازی سود می</w:t>
      </w:r>
      <w:r w:rsidR="00505985" w:rsidRPr="00EF50E4">
        <w:rPr>
          <w:rFonts w:ascii="Calibri" w:hAnsi="Calibri" w:cs="Calibri" w:hint="cs"/>
          <w:sz w:val="26"/>
          <w:szCs w:val="26"/>
          <w:rtl/>
        </w:rPr>
        <w:t> </w:t>
      </w:r>
      <w:r w:rsidRPr="00EF50E4">
        <w:rPr>
          <w:rFonts w:ascii="AdvGulliv-R" w:hAnsi="AdvGulliv-R" w:cs="B Lotus" w:hint="cs"/>
          <w:sz w:val="26"/>
          <w:szCs w:val="26"/>
          <w:rtl/>
        </w:rPr>
        <w:t>کنند.</w:t>
      </w:r>
      <w:r w:rsidR="00F46788" w:rsidRPr="00EF50E4">
        <w:rPr>
          <w:rFonts w:ascii="AdvGulliv-R" w:hAnsi="AdvGulliv-R" w:cs="B Lotus" w:hint="cs"/>
          <w:sz w:val="26"/>
          <w:szCs w:val="26"/>
          <w:rtl/>
        </w:rPr>
        <w:t xml:space="preserve"> </w:t>
      </w:r>
      <w:r w:rsidRPr="00EF50E4">
        <w:rPr>
          <w:rStyle w:val="hps"/>
          <w:rFonts w:cs="B Lotus" w:hint="cs"/>
          <w:sz w:val="26"/>
          <w:szCs w:val="26"/>
          <w:rtl/>
        </w:rPr>
        <w:t xml:space="preserve">چایز و همکاران </w:t>
      </w:r>
      <w:r w:rsidR="000E1F92">
        <w:rPr>
          <w:rFonts w:cs="B Lotus" w:hint="cs"/>
          <w:sz w:val="26"/>
          <w:szCs w:val="26"/>
          <w:rtl/>
        </w:rPr>
        <w:t>[22]</w:t>
      </w:r>
      <w:r w:rsidRPr="00EF50E4">
        <w:rPr>
          <w:rStyle w:val="hps"/>
          <w:rFonts w:cs="B Lotus" w:hint="cs"/>
          <w:sz w:val="26"/>
          <w:szCs w:val="26"/>
          <w:rtl/>
        </w:rPr>
        <w:t xml:space="preserve"> در پژوهشی به بررسی تأثیر بیش</w:t>
      </w:r>
      <w:r w:rsidRPr="00EF50E4">
        <w:rPr>
          <w:rStyle w:val="hps"/>
          <w:rFonts w:cs="B Lotus"/>
          <w:sz w:val="26"/>
          <w:szCs w:val="26"/>
          <w:rtl/>
        </w:rPr>
        <w:softHyphen/>
      </w:r>
      <w:r w:rsidRPr="00EF50E4">
        <w:rPr>
          <w:rStyle w:val="hps"/>
          <w:rFonts w:cs="B Lotus" w:hint="cs"/>
          <w:sz w:val="26"/>
          <w:szCs w:val="26"/>
          <w:rtl/>
        </w:rPr>
        <w:t>اطمینانی مدیریت بر اجتناب مالیاتی پرداختند. نتایج پژوهش آنان بیانگر تأثیر مثبت و معنادار بیش</w:t>
      </w:r>
      <w:r w:rsidRPr="00EF50E4">
        <w:rPr>
          <w:rStyle w:val="hps"/>
          <w:rFonts w:cs="B Lotus"/>
          <w:sz w:val="26"/>
          <w:szCs w:val="26"/>
          <w:rtl/>
        </w:rPr>
        <w:softHyphen/>
      </w:r>
      <w:r w:rsidRPr="00EF50E4">
        <w:rPr>
          <w:rStyle w:val="hps"/>
          <w:rFonts w:cs="B Lotus" w:hint="cs"/>
          <w:sz w:val="26"/>
          <w:szCs w:val="26"/>
          <w:rtl/>
        </w:rPr>
        <w:t xml:space="preserve">اطمینانی مدیریت بر اجتناب مالیاتی بود. </w:t>
      </w:r>
      <w:r w:rsidRPr="00EF50E4">
        <w:rPr>
          <w:rFonts w:ascii="AdvGulliv-R" w:hAnsi="AdvGulliv-R" w:cs="B Lotus" w:hint="cs"/>
          <w:sz w:val="26"/>
          <w:szCs w:val="26"/>
          <w:rtl/>
        </w:rPr>
        <w:t xml:space="preserve">احمد و دوئلمن </w:t>
      </w:r>
      <w:r w:rsidR="000E1F92">
        <w:rPr>
          <w:rFonts w:cs="B Lotus" w:hint="cs"/>
          <w:sz w:val="26"/>
          <w:szCs w:val="26"/>
          <w:rtl/>
        </w:rPr>
        <w:t>[12]</w:t>
      </w:r>
      <w:r w:rsidRPr="00EF50E4">
        <w:rPr>
          <w:rFonts w:ascii="AdvGulliv-R" w:hAnsi="AdvGulliv-R" w:cs="B Lotus" w:hint="cs"/>
          <w:sz w:val="26"/>
          <w:szCs w:val="26"/>
          <w:rtl/>
        </w:rPr>
        <w:t xml:space="preserve"> اثر بیش</w:t>
      </w:r>
      <w:r w:rsidRPr="00EF50E4">
        <w:rPr>
          <w:rFonts w:ascii="AdvGulliv-R" w:hAnsi="AdvGulliv-R" w:cs="B Lotus"/>
          <w:sz w:val="26"/>
          <w:szCs w:val="26"/>
          <w:rtl/>
        </w:rPr>
        <w:softHyphen/>
      </w:r>
      <w:r w:rsidRPr="00EF50E4">
        <w:rPr>
          <w:rFonts w:ascii="AdvGulliv-R" w:hAnsi="AdvGulliv-R" w:cs="B Lotus" w:hint="cs"/>
          <w:sz w:val="26"/>
          <w:szCs w:val="26"/>
          <w:rtl/>
        </w:rPr>
        <w:t>اطمینانی مدیریت بر محافظه</w:t>
      </w:r>
      <w:r w:rsidRPr="00EF50E4">
        <w:rPr>
          <w:rFonts w:ascii="AdvGulliv-R" w:hAnsi="AdvGulliv-R" w:cs="B Lotus"/>
          <w:sz w:val="26"/>
          <w:szCs w:val="26"/>
          <w:rtl/>
        </w:rPr>
        <w:softHyphen/>
      </w:r>
      <w:r w:rsidRPr="00EF50E4">
        <w:rPr>
          <w:rFonts w:ascii="AdvGulliv-R" w:hAnsi="AdvGulliv-R" w:cs="B Lotus" w:hint="cs"/>
          <w:sz w:val="26"/>
          <w:szCs w:val="26"/>
          <w:rtl/>
        </w:rPr>
        <w:t>کاری حسابداری</w:t>
      </w:r>
      <w:r w:rsidRPr="00EF50E4">
        <w:rPr>
          <w:rStyle w:val="FootnoteReference"/>
          <w:rFonts w:ascii="AdvGulliv-R" w:hAnsi="AdvGulliv-R" w:cs="B Lotus"/>
          <w:sz w:val="26"/>
          <w:szCs w:val="26"/>
          <w:rtl/>
        </w:rPr>
        <w:footnoteReference w:id="5"/>
      </w:r>
      <w:r w:rsidRPr="00EF50E4">
        <w:rPr>
          <w:rFonts w:ascii="AdvGulliv-R" w:hAnsi="AdvGulliv-R" w:cs="B Lotus" w:hint="cs"/>
          <w:sz w:val="26"/>
          <w:szCs w:val="26"/>
          <w:rtl/>
        </w:rPr>
        <w:t xml:space="preserve"> را مورد مطالعه قرار دادند. نتایج پژوهش آنان نشان داد بیش</w:t>
      </w:r>
      <w:r w:rsidRPr="00EF50E4">
        <w:rPr>
          <w:rFonts w:ascii="AdvGulliv-R" w:hAnsi="AdvGulliv-R" w:cs="B Lotus"/>
          <w:sz w:val="26"/>
          <w:szCs w:val="26"/>
          <w:rtl/>
        </w:rPr>
        <w:softHyphen/>
      </w:r>
      <w:r w:rsidRPr="00EF50E4">
        <w:rPr>
          <w:rFonts w:ascii="AdvGulliv-R" w:hAnsi="AdvGulliv-R" w:cs="B Lotus" w:hint="cs"/>
          <w:sz w:val="26"/>
          <w:szCs w:val="26"/>
          <w:rtl/>
        </w:rPr>
        <w:t>اطمینانی اثر منفی بر محافظه</w:t>
      </w:r>
      <w:r w:rsidRPr="00EF50E4">
        <w:rPr>
          <w:rFonts w:ascii="AdvGulliv-R" w:hAnsi="AdvGulliv-R" w:cs="B Lotus"/>
          <w:sz w:val="26"/>
          <w:szCs w:val="26"/>
          <w:rtl/>
        </w:rPr>
        <w:softHyphen/>
      </w:r>
      <w:r w:rsidRPr="00EF50E4">
        <w:rPr>
          <w:rFonts w:ascii="AdvGulliv-R" w:hAnsi="AdvGulliv-R" w:cs="B Lotus" w:hint="cs"/>
          <w:sz w:val="26"/>
          <w:szCs w:val="26"/>
          <w:rtl/>
        </w:rPr>
        <w:t xml:space="preserve">کاری حسابداری داشته و نظارت خارجی این آثار </w:t>
      </w:r>
      <w:r w:rsidR="006F1E7E" w:rsidRPr="00EF50E4">
        <w:rPr>
          <w:rFonts w:ascii="AdvGulliv-R" w:hAnsi="AdvGulliv-R" w:cs="B Lotus" w:hint="cs"/>
          <w:sz w:val="26"/>
          <w:szCs w:val="26"/>
          <w:rtl/>
        </w:rPr>
        <w:t>منفی را کاهش نخواهد داد.</w:t>
      </w:r>
    </w:p>
    <w:p w14:paraId="06FB538D" w14:textId="742A1726" w:rsidR="0031484C" w:rsidRPr="00EF50E4" w:rsidRDefault="0035257E" w:rsidP="000E1F92">
      <w:pPr>
        <w:ind w:firstLine="284"/>
        <w:jc w:val="lowKashida"/>
        <w:rPr>
          <w:rFonts w:ascii="AdvGulliv-R" w:hAnsi="AdvGulliv-R" w:cs="B Lotus"/>
          <w:sz w:val="26"/>
          <w:szCs w:val="26"/>
          <w:rtl/>
        </w:rPr>
      </w:pPr>
      <w:r w:rsidRPr="00EF50E4">
        <w:rPr>
          <w:rFonts w:ascii="AdvGulliv-R" w:hAnsi="AdvGulliv-R" w:cs="B Lotus" w:hint="cs"/>
          <w:sz w:val="26"/>
          <w:szCs w:val="26"/>
          <w:rtl/>
        </w:rPr>
        <w:t xml:space="preserve">باکر و همکاران </w:t>
      </w:r>
      <w:r w:rsidR="000E1F92">
        <w:rPr>
          <w:rFonts w:cs="B Lotus" w:hint="cs"/>
          <w:sz w:val="26"/>
          <w:szCs w:val="26"/>
          <w:rtl/>
        </w:rPr>
        <w:t>[13]</w:t>
      </w:r>
      <w:r w:rsidRPr="00EF50E4">
        <w:rPr>
          <w:rFonts w:ascii="AdvGulliv-R" w:hAnsi="AdvGulliv-R" w:cs="B Lotus" w:hint="cs"/>
          <w:sz w:val="26"/>
          <w:szCs w:val="26"/>
          <w:rtl/>
        </w:rPr>
        <w:t xml:space="preserve"> دریافتند که دوگانگی وظیفه، اثر منفی بر اثربخشی هیأت</w:t>
      </w:r>
      <w:r w:rsidRPr="00EF50E4">
        <w:rPr>
          <w:rFonts w:ascii="AdvGulliv-R" w:hAnsi="AdvGulliv-R" w:cs="B Lotus"/>
          <w:sz w:val="26"/>
          <w:szCs w:val="26"/>
          <w:rtl/>
        </w:rPr>
        <w:softHyphen/>
      </w:r>
      <w:r w:rsidRPr="00EF50E4">
        <w:rPr>
          <w:rFonts w:ascii="AdvGulliv-R" w:hAnsi="AdvGulliv-R" w:cs="B Lotus" w:hint="cs"/>
          <w:sz w:val="26"/>
          <w:szCs w:val="26"/>
          <w:rtl/>
        </w:rPr>
        <w:t>مدیره خواهد داشت. لذا هیأت</w:t>
      </w:r>
      <w:r w:rsidR="000E1F92">
        <w:rPr>
          <w:rFonts w:ascii="AdvGulliv-R" w:hAnsi="AdvGulliv-R" w:cs="Cambria" w:hint="cs"/>
          <w:sz w:val="26"/>
          <w:szCs w:val="26"/>
          <w:rtl/>
        </w:rPr>
        <w:t> </w:t>
      </w:r>
      <w:r w:rsidRPr="00EF50E4">
        <w:rPr>
          <w:rFonts w:ascii="AdvGulliv-R" w:hAnsi="AdvGulliv-R" w:cs="B Lotus" w:hint="cs"/>
          <w:sz w:val="26"/>
          <w:szCs w:val="26"/>
          <w:rtl/>
        </w:rPr>
        <w:t>مدیره، توانایی کنترل سوگیری</w:t>
      </w:r>
      <w:r w:rsidRPr="00EF50E4">
        <w:rPr>
          <w:rFonts w:ascii="AdvGulliv-R" w:hAnsi="AdvGulliv-R" w:cs="B Lotus"/>
          <w:sz w:val="26"/>
          <w:szCs w:val="26"/>
          <w:rtl/>
        </w:rPr>
        <w:softHyphen/>
      </w:r>
      <w:r w:rsidRPr="00EF50E4">
        <w:rPr>
          <w:rFonts w:ascii="AdvGulliv-R" w:hAnsi="AdvGulliv-R" w:cs="B Lotus" w:hint="cs"/>
          <w:sz w:val="26"/>
          <w:szCs w:val="26"/>
          <w:rtl/>
        </w:rPr>
        <w:t xml:space="preserve">های روانشناختی مدیر و اثرات آن بر تصمیمات شرکت را نخواهد داشت. بن محمد و همکاران </w:t>
      </w:r>
      <w:r w:rsidR="000E1F92">
        <w:rPr>
          <w:rFonts w:cs="B Lotus" w:hint="cs"/>
          <w:sz w:val="26"/>
          <w:szCs w:val="26"/>
          <w:rtl/>
        </w:rPr>
        <w:t>[14]</w:t>
      </w:r>
      <w:r w:rsidRPr="00EF50E4">
        <w:rPr>
          <w:rFonts w:ascii="AdvGulliv-R" w:hAnsi="AdvGulliv-R" w:cs="B Lotus" w:hint="cs"/>
          <w:sz w:val="26"/>
          <w:szCs w:val="26"/>
          <w:rtl/>
        </w:rPr>
        <w:t xml:space="preserve"> نشان دادند که عدم دوگانگی وظیفه و جدایی پست مدیرعاملی و ریاست هیأت</w:t>
      </w:r>
      <w:r w:rsidRPr="00EF50E4">
        <w:rPr>
          <w:rFonts w:ascii="Calibri" w:hAnsi="Calibri" w:cs="Calibri" w:hint="cs"/>
          <w:sz w:val="26"/>
          <w:szCs w:val="26"/>
          <w:rtl/>
        </w:rPr>
        <w:t> </w:t>
      </w:r>
      <w:r w:rsidRPr="00EF50E4">
        <w:rPr>
          <w:rFonts w:ascii="AdvGulliv-R" w:hAnsi="AdvGulliv-R" w:cs="B Lotus" w:hint="cs"/>
          <w:sz w:val="26"/>
          <w:szCs w:val="26"/>
          <w:rtl/>
        </w:rPr>
        <w:t>مدیره، احتمال پیدایش سوگیری بیش</w:t>
      </w:r>
      <w:r w:rsidRPr="00EF50E4">
        <w:rPr>
          <w:rFonts w:ascii="AdvGulliv-R" w:hAnsi="AdvGulliv-R" w:cs="B Lotus"/>
          <w:sz w:val="26"/>
          <w:szCs w:val="26"/>
          <w:rtl/>
        </w:rPr>
        <w:softHyphen/>
      </w:r>
      <w:r w:rsidRPr="00EF50E4">
        <w:rPr>
          <w:rFonts w:ascii="AdvGulliv-R" w:hAnsi="AdvGulliv-R" w:cs="B Lotus" w:hint="cs"/>
          <w:sz w:val="26"/>
          <w:szCs w:val="26"/>
          <w:rtl/>
        </w:rPr>
        <w:t>اطمینانی مدیریت را کاهش می</w:t>
      </w:r>
      <w:r w:rsidRPr="00EF50E4">
        <w:rPr>
          <w:rFonts w:ascii="AdvGulliv-R" w:hAnsi="AdvGulliv-R" w:cs="B Lotus"/>
          <w:sz w:val="26"/>
          <w:szCs w:val="26"/>
          <w:rtl/>
        </w:rPr>
        <w:softHyphen/>
      </w:r>
      <w:r w:rsidRPr="00EF50E4">
        <w:rPr>
          <w:rFonts w:ascii="AdvGulliv-R" w:hAnsi="AdvGulliv-R" w:cs="B Lotus" w:hint="cs"/>
          <w:sz w:val="26"/>
          <w:szCs w:val="26"/>
          <w:rtl/>
        </w:rPr>
        <w:t>دهد. آنها استدلال کردند که این جدایی می</w:t>
      </w:r>
      <w:r w:rsidRPr="00EF50E4">
        <w:rPr>
          <w:rFonts w:ascii="AdvGulliv-R" w:hAnsi="AdvGulliv-R" w:cs="B Lotus"/>
          <w:sz w:val="26"/>
          <w:szCs w:val="26"/>
          <w:rtl/>
        </w:rPr>
        <w:softHyphen/>
      </w:r>
      <w:r w:rsidRPr="00EF50E4">
        <w:rPr>
          <w:rFonts w:ascii="AdvGulliv-R" w:hAnsi="AdvGulliv-R" w:cs="B Lotus" w:hint="cs"/>
          <w:sz w:val="26"/>
          <w:szCs w:val="26"/>
          <w:rtl/>
        </w:rPr>
        <w:t>تواند تأثیر هیأت</w:t>
      </w:r>
      <w:r w:rsidRPr="00EF50E4">
        <w:rPr>
          <w:rFonts w:ascii="AdvGulliv-R" w:hAnsi="AdvGulliv-R" w:cs="B Lotus"/>
          <w:sz w:val="26"/>
          <w:szCs w:val="26"/>
          <w:rtl/>
        </w:rPr>
        <w:softHyphen/>
      </w:r>
      <w:r w:rsidRPr="00EF50E4">
        <w:rPr>
          <w:rFonts w:ascii="AdvGulliv-R" w:hAnsi="AdvGulliv-R" w:cs="B Lotus" w:hint="cs"/>
          <w:sz w:val="26"/>
          <w:szCs w:val="26"/>
          <w:rtl/>
        </w:rPr>
        <w:t>مدیره را افزایش دهد و کیفیت کنترل اعمال شده در برابر مدیران را قوی</w:t>
      </w:r>
      <w:r w:rsidRPr="00EF50E4">
        <w:rPr>
          <w:rFonts w:ascii="AdvGulliv-R" w:hAnsi="AdvGulliv-R" w:cs="B Lotus"/>
          <w:sz w:val="26"/>
          <w:szCs w:val="26"/>
          <w:rtl/>
        </w:rPr>
        <w:softHyphen/>
      </w:r>
      <w:r w:rsidRPr="00EF50E4">
        <w:rPr>
          <w:rFonts w:ascii="AdvGulliv-R" w:hAnsi="AdvGulliv-R" w:cs="B Lotus" w:hint="cs"/>
          <w:sz w:val="26"/>
          <w:szCs w:val="26"/>
          <w:rtl/>
        </w:rPr>
        <w:t>تر سازد.</w:t>
      </w:r>
      <w:r w:rsidR="00355FF4" w:rsidRPr="00EF50E4">
        <w:rPr>
          <w:rFonts w:ascii="AdvGulliv-R" w:hAnsi="AdvGulliv-R" w:cs="B Lotus" w:hint="cs"/>
          <w:sz w:val="26"/>
          <w:szCs w:val="26"/>
          <w:rtl/>
        </w:rPr>
        <w:t xml:space="preserve"> آنها همچنین دریافتند که استقلال هیأت</w:t>
      </w:r>
      <w:r w:rsidR="00355FF4" w:rsidRPr="00EF50E4">
        <w:rPr>
          <w:rFonts w:ascii="AdvGulliv-R" w:hAnsi="AdvGulliv-R" w:cs="B Lotus"/>
          <w:sz w:val="26"/>
          <w:szCs w:val="26"/>
          <w:rtl/>
        </w:rPr>
        <w:softHyphen/>
      </w:r>
      <w:r w:rsidR="00355FF4" w:rsidRPr="00EF50E4">
        <w:rPr>
          <w:rFonts w:ascii="AdvGulliv-R" w:hAnsi="AdvGulliv-R" w:cs="B Lotus" w:hint="cs"/>
          <w:sz w:val="26"/>
          <w:szCs w:val="26"/>
          <w:rtl/>
        </w:rPr>
        <w:t>مدیره می</w:t>
      </w:r>
      <w:r w:rsidR="00355FF4" w:rsidRPr="00EF50E4">
        <w:rPr>
          <w:rFonts w:ascii="AdvGulliv-R" w:hAnsi="AdvGulliv-R" w:cs="B Lotus"/>
          <w:sz w:val="26"/>
          <w:szCs w:val="26"/>
          <w:rtl/>
        </w:rPr>
        <w:softHyphen/>
      </w:r>
      <w:r w:rsidR="00355FF4" w:rsidRPr="00EF50E4">
        <w:rPr>
          <w:rFonts w:ascii="AdvGulliv-R" w:hAnsi="AdvGulliv-R" w:cs="B Lotus" w:hint="cs"/>
          <w:sz w:val="26"/>
          <w:szCs w:val="26"/>
          <w:rtl/>
        </w:rPr>
        <w:t>تواند بر بیش</w:t>
      </w:r>
      <w:r w:rsidR="00355FF4" w:rsidRPr="00EF50E4">
        <w:rPr>
          <w:rFonts w:ascii="AdvGulliv-R" w:hAnsi="AdvGulliv-R" w:cs="B Lotus"/>
          <w:sz w:val="26"/>
          <w:szCs w:val="26"/>
          <w:rtl/>
        </w:rPr>
        <w:softHyphen/>
      </w:r>
      <w:r w:rsidR="00355FF4" w:rsidRPr="00EF50E4">
        <w:rPr>
          <w:rFonts w:ascii="AdvGulliv-R" w:hAnsi="AdvGulliv-R" w:cs="B Lotus" w:hint="cs"/>
          <w:sz w:val="26"/>
          <w:szCs w:val="26"/>
          <w:rtl/>
        </w:rPr>
        <w:t>اطمینانی مدیریت تأثیر معناداری داشته باشد.</w:t>
      </w:r>
      <w:r w:rsidR="000B5B65" w:rsidRPr="00EF50E4">
        <w:rPr>
          <w:rFonts w:ascii="AdvGulliv-R" w:hAnsi="AdvGulliv-R" w:cs="B Lotus" w:hint="cs"/>
          <w:sz w:val="26"/>
          <w:szCs w:val="26"/>
          <w:rtl/>
        </w:rPr>
        <w:t xml:space="preserve"> </w:t>
      </w:r>
    </w:p>
    <w:p w14:paraId="66FFEE4F" w14:textId="40F58361" w:rsidR="00773509" w:rsidRPr="00EF50E4" w:rsidRDefault="00423AB1" w:rsidP="000E1F92">
      <w:pPr>
        <w:ind w:firstLine="284"/>
        <w:jc w:val="lowKashida"/>
        <w:rPr>
          <w:rFonts w:ascii="AdvGulliv-R" w:hAnsi="AdvGulliv-R" w:cs="B Lotus"/>
          <w:sz w:val="26"/>
          <w:szCs w:val="26"/>
          <w:rtl/>
        </w:rPr>
      </w:pPr>
      <w:r w:rsidRPr="00EF50E4">
        <w:rPr>
          <w:rFonts w:ascii="AdvGulliv-R" w:hAnsi="AdvGulliv-R" w:cs="B Lotus" w:hint="cs"/>
          <w:sz w:val="26"/>
          <w:szCs w:val="26"/>
          <w:rtl/>
        </w:rPr>
        <w:t xml:space="preserve">چن و لین </w:t>
      </w:r>
      <w:r w:rsidR="000E1F92">
        <w:rPr>
          <w:rFonts w:cs="B Lotus" w:hint="cs"/>
          <w:sz w:val="26"/>
          <w:szCs w:val="26"/>
          <w:rtl/>
        </w:rPr>
        <w:t>[21]</w:t>
      </w:r>
      <w:r w:rsidRPr="00EF50E4">
        <w:rPr>
          <w:rFonts w:ascii="AdvGulliv-R" w:hAnsi="AdvGulliv-R" w:cs="B Lotus" w:hint="cs"/>
          <w:sz w:val="26"/>
          <w:szCs w:val="26"/>
          <w:rtl/>
        </w:rPr>
        <w:t xml:space="preserve"> در پژوهشی به بررسی این موضوع پرداختند که آیا بیش</w:t>
      </w:r>
      <w:r w:rsidRPr="00EF50E4">
        <w:rPr>
          <w:rFonts w:ascii="AdvGulliv-R" w:hAnsi="AdvGulliv-R" w:cs="B Lotus"/>
          <w:sz w:val="26"/>
          <w:szCs w:val="26"/>
          <w:rtl/>
        </w:rPr>
        <w:softHyphen/>
      </w:r>
      <w:r w:rsidRPr="00EF50E4">
        <w:rPr>
          <w:rFonts w:ascii="AdvGulliv-R" w:hAnsi="AdvGulliv-R" w:cs="B Lotus" w:hint="cs"/>
          <w:sz w:val="26"/>
          <w:szCs w:val="26"/>
          <w:rtl/>
        </w:rPr>
        <w:t>اطمینانی مدیران می</w:t>
      </w:r>
      <w:r w:rsidRPr="00EF50E4">
        <w:rPr>
          <w:rFonts w:ascii="AdvGulliv-R" w:hAnsi="AdvGulliv-R" w:cs="B Lotus"/>
          <w:sz w:val="26"/>
          <w:szCs w:val="26"/>
          <w:rtl/>
        </w:rPr>
        <w:softHyphen/>
      </w:r>
      <w:r w:rsidRPr="00EF50E4">
        <w:rPr>
          <w:rFonts w:ascii="AdvGulliv-R" w:hAnsi="AdvGulliv-R" w:cs="B Lotus" w:hint="cs"/>
          <w:sz w:val="26"/>
          <w:szCs w:val="26"/>
          <w:rtl/>
        </w:rPr>
        <w:t>تواند کارایی سرمایه</w:t>
      </w:r>
      <w:r w:rsidR="000E1F92">
        <w:rPr>
          <w:rFonts w:ascii="AdvGulliv-R" w:hAnsi="AdvGulliv-R" w:cs="Cambria" w:hint="cs"/>
          <w:sz w:val="26"/>
          <w:szCs w:val="26"/>
          <w:rtl/>
        </w:rPr>
        <w:t> </w:t>
      </w:r>
      <w:r w:rsidRPr="00EF50E4">
        <w:rPr>
          <w:rFonts w:ascii="AdvGulliv-R" w:hAnsi="AdvGulliv-R" w:cs="B Lotus" w:hint="cs"/>
          <w:sz w:val="26"/>
          <w:szCs w:val="26"/>
          <w:rtl/>
        </w:rPr>
        <w:t>گذاری شرکت را تحت تأثیر خود قرار دهد یا خیر. نتایج پژوهش آنان بیانگر وجود رابطة منفی معنادار بین بیش</w:t>
      </w:r>
      <w:r w:rsidRPr="00EF50E4">
        <w:rPr>
          <w:rFonts w:ascii="AdvGulliv-R" w:hAnsi="AdvGulliv-R" w:cs="B Lotus"/>
          <w:sz w:val="26"/>
          <w:szCs w:val="26"/>
          <w:rtl/>
        </w:rPr>
        <w:softHyphen/>
      </w:r>
      <w:r w:rsidRPr="00EF50E4">
        <w:rPr>
          <w:rFonts w:ascii="AdvGulliv-R" w:hAnsi="AdvGulliv-R" w:cs="B Lotus" w:hint="cs"/>
          <w:sz w:val="26"/>
          <w:szCs w:val="26"/>
          <w:rtl/>
        </w:rPr>
        <w:t>اطمینانی مدیران و کارایی سرمایه</w:t>
      </w:r>
      <w:r w:rsidRPr="00EF50E4">
        <w:rPr>
          <w:rFonts w:ascii="AdvGulliv-R" w:hAnsi="AdvGulliv-R" w:cs="B Lotus"/>
          <w:sz w:val="26"/>
          <w:szCs w:val="26"/>
          <w:rtl/>
        </w:rPr>
        <w:softHyphen/>
      </w:r>
      <w:r w:rsidR="000B5B65" w:rsidRPr="00EF50E4">
        <w:rPr>
          <w:rFonts w:ascii="AdvGulliv-R" w:hAnsi="AdvGulliv-R" w:cs="B Lotus" w:hint="cs"/>
          <w:sz w:val="26"/>
          <w:szCs w:val="26"/>
          <w:rtl/>
        </w:rPr>
        <w:t>گذاری بود.</w:t>
      </w:r>
      <w:r w:rsidR="00DD3E86" w:rsidRPr="00EF50E4">
        <w:rPr>
          <w:rFonts w:ascii="AdvGulliv-R" w:hAnsi="AdvGulliv-R" w:cs="B Lotus" w:hint="cs"/>
          <w:sz w:val="26"/>
          <w:szCs w:val="26"/>
          <w:rtl/>
        </w:rPr>
        <w:t xml:space="preserve"> </w:t>
      </w:r>
      <w:r w:rsidR="00DD3E86" w:rsidRPr="00EF50E4">
        <w:rPr>
          <w:rFonts w:cs="B Lotus" w:hint="cs"/>
          <w:sz w:val="26"/>
          <w:szCs w:val="26"/>
          <w:rtl/>
        </w:rPr>
        <w:t>بررسی پژوهش</w:t>
      </w:r>
      <w:r w:rsidR="00DD3E86" w:rsidRPr="00EF50E4">
        <w:rPr>
          <w:rFonts w:cs="B Lotus"/>
          <w:sz w:val="26"/>
          <w:szCs w:val="26"/>
          <w:rtl/>
        </w:rPr>
        <w:softHyphen/>
      </w:r>
      <w:r w:rsidR="00DD3E86" w:rsidRPr="00EF50E4">
        <w:rPr>
          <w:rFonts w:cs="B Lotus" w:hint="cs"/>
          <w:sz w:val="26"/>
          <w:szCs w:val="26"/>
          <w:rtl/>
        </w:rPr>
        <w:t>های صورت</w:t>
      </w:r>
      <w:r w:rsidR="00DD3E86" w:rsidRPr="00EF50E4">
        <w:rPr>
          <w:rFonts w:cs="B Lotus"/>
          <w:sz w:val="26"/>
          <w:szCs w:val="26"/>
          <w:rtl/>
        </w:rPr>
        <w:softHyphen/>
      </w:r>
      <w:r w:rsidR="00DD3E86" w:rsidRPr="00EF50E4">
        <w:rPr>
          <w:rFonts w:cs="B Lotus" w:hint="cs"/>
          <w:sz w:val="26"/>
          <w:szCs w:val="26"/>
          <w:rtl/>
        </w:rPr>
        <w:t>گرفته در داخل کشور نیز نشان می</w:t>
      </w:r>
      <w:r w:rsidR="00DD3E86" w:rsidRPr="00EF50E4">
        <w:rPr>
          <w:rFonts w:cs="B Lotus"/>
          <w:sz w:val="26"/>
          <w:szCs w:val="26"/>
          <w:rtl/>
        </w:rPr>
        <w:softHyphen/>
      </w:r>
      <w:r w:rsidR="00DD3E86" w:rsidRPr="00EF50E4">
        <w:rPr>
          <w:rFonts w:cs="B Lotus" w:hint="cs"/>
          <w:sz w:val="26"/>
          <w:szCs w:val="26"/>
          <w:rtl/>
        </w:rPr>
        <w:t>دهد تاکنون هيچ پژوهشی در رابطه با تأثیر ویژگی</w:t>
      </w:r>
      <w:r w:rsidR="00DD3E86" w:rsidRPr="00EF50E4">
        <w:rPr>
          <w:rFonts w:cs="B Lotus"/>
          <w:sz w:val="26"/>
          <w:szCs w:val="26"/>
          <w:rtl/>
        </w:rPr>
        <w:softHyphen/>
      </w:r>
      <w:r w:rsidR="00DD3E86" w:rsidRPr="00EF50E4">
        <w:rPr>
          <w:rFonts w:cs="B Lotus" w:hint="cs"/>
          <w:sz w:val="26"/>
          <w:szCs w:val="26"/>
          <w:rtl/>
        </w:rPr>
        <w:t>های هیأت مدیره بر بیش</w:t>
      </w:r>
      <w:r w:rsidR="00DD3E86" w:rsidRPr="00EF50E4">
        <w:rPr>
          <w:rFonts w:cs="B Lotus"/>
          <w:sz w:val="26"/>
          <w:szCs w:val="26"/>
          <w:rtl/>
        </w:rPr>
        <w:softHyphen/>
      </w:r>
      <w:r w:rsidR="00DD3E86" w:rsidRPr="00EF50E4">
        <w:rPr>
          <w:rFonts w:cs="B Lotus" w:hint="cs"/>
          <w:sz w:val="26"/>
          <w:szCs w:val="26"/>
          <w:rtl/>
        </w:rPr>
        <w:t>اطمینانی مدیریت انجام نشده است.</w:t>
      </w:r>
      <w:r w:rsidR="00DD3E86" w:rsidRPr="00EF50E4">
        <w:rPr>
          <w:rFonts w:ascii="AdvGulliv-R" w:hAnsi="AdvGulliv-R" w:cs="B Lotus" w:hint="cs"/>
          <w:sz w:val="26"/>
          <w:szCs w:val="26"/>
          <w:rtl/>
        </w:rPr>
        <w:t xml:space="preserve"> </w:t>
      </w:r>
      <w:r w:rsidR="00773509" w:rsidRPr="00EF50E4">
        <w:rPr>
          <w:rFonts w:cs="B Lotus" w:hint="cs"/>
          <w:sz w:val="26"/>
          <w:szCs w:val="26"/>
          <w:rtl/>
        </w:rPr>
        <w:t>در ادامه به بعضی از پژوهش</w:t>
      </w:r>
      <w:r w:rsidR="00773509" w:rsidRPr="00EF50E4">
        <w:rPr>
          <w:rFonts w:cs="B Lotus"/>
          <w:sz w:val="26"/>
          <w:szCs w:val="26"/>
          <w:rtl/>
        </w:rPr>
        <w:softHyphen/>
      </w:r>
      <w:r w:rsidR="00773509" w:rsidRPr="00EF50E4">
        <w:rPr>
          <w:rFonts w:cs="B Lotus" w:hint="cs"/>
          <w:sz w:val="26"/>
          <w:szCs w:val="26"/>
          <w:rtl/>
        </w:rPr>
        <w:t xml:space="preserve">های داخلی </w:t>
      </w:r>
      <w:r w:rsidR="00E84D48" w:rsidRPr="00EF50E4">
        <w:rPr>
          <w:rFonts w:cs="B Lotus" w:hint="cs"/>
          <w:sz w:val="26"/>
          <w:szCs w:val="26"/>
          <w:rtl/>
        </w:rPr>
        <w:t>مرتبط</w:t>
      </w:r>
      <w:r w:rsidR="00773509" w:rsidRPr="00EF50E4">
        <w:rPr>
          <w:rFonts w:cs="B Lotus" w:hint="cs"/>
          <w:sz w:val="26"/>
          <w:szCs w:val="26"/>
          <w:rtl/>
        </w:rPr>
        <w:t xml:space="preserve"> اشاره می</w:t>
      </w:r>
      <w:r w:rsidR="00773509" w:rsidRPr="00EF50E4">
        <w:rPr>
          <w:rFonts w:ascii="Cambria" w:hAnsi="Cambria" w:cs="B Lotus"/>
          <w:sz w:val="26"/>
          <w:szCs w:val="26"/>
          <w:rtl/>
        </w:rPr>
        <w:softHyphen/>
      </w:r>
      <w:r w:rsidR="00773509" w:rsidRPr="00EF50E4">
        <w:rPr>
          <w:rFonts w:cs="B Lotus" w:hint="cs"/>
          <w:sz w:val="26"/>
          <w:szCs w:val="26"/>
          <w:rtl/>
        </w:rPr>
        <w:t>گردد.</w:t>
      </w:r>
    </w:p>
    <w:p w14:paraId="49A3B7F1" w14:textId="25C9400F" w:rsidR="0031484C" w:rsidRPr="00EF50E4" w:rsidRDefault="002A5D99" w:rsidP="000E1F92">
      <w:pPr>
        <w:ind w:firstLine="284"/>
        <w:jc w:val="lowKashida"/>
        <w:rPr>
          <w:rFonts w:ascii="AdvGulliv-R" w:hAnsi="AdvGulliv-R" w:cs="B Lotus"/>
          <w:sz w:val="26"/>
          <w:szCs w:val="26"/>
          <w:rtl/>
        </w:rPr>
      </w:pPr>
      <w:r w:rsidRPr="00EF50E4">
        <w:rPr>
          <w:rFonts w:ascii="AdvGulliv-R" w:hAnsi="AdvGulliv-R" w:cs="B Lotus" w:hint="cs"/>
          <w:sz w:val="26"/>
          <w:szCs w:val="26"/>
          <w:rtl/>
        </w:rPr>
        <w:t>علی</w:t>
      </w:r>
      <w:r w:rsidRPr="00EF50E4">
        <w:rPr>
          <w:rFonts w:ascii="AdvGulliv-R" w:hAnsi="AdvGulliv-R" w:cs="B Lotus"/>
          <w:sz w:val="26"/>
          <w:szCs w:val="26"/>
          <w:rtl/>
        </w:rPr>
        <w:softHyphen/>
      </w:r>
      <w:r w:rsidRPr="00EF50E4">
        <w:rPr>
          <w:rFonts w:ascii="AdvGulliv-R" w:hAnsi="AdvGulliv-R" w:cs="B Lotus" w:hint="cs"/>
          <w:sz w:val="26"/>
          <w:szCs w:val="26"/>
          <w:rtl/>
        </w:rPr>
        <w:t xml:space="preserve">نژاد ساروکلائی و صبحی </w:t>
      </w:r>
      <w:r w:rsidR="000E1F92">
        <w:rPr>
          <w:rFonts w:cs="B Lotus" w:hint="cs"/>
          <w:sz w:val="26"/>
          <w:szCs w:val="26"/>
          <w:rtl/>
        </w:rPr>
        <w:t>[6]</w:t>
      </w:r>
      <w:r w:rsidRPr="00EF50E4">
        <w:rPr>
          <w:rFonts w:ascii="AdvGulliv-R" w:hAnsi="AdvGulliv-R" w:cs="B Lotus" w:hint="cs"/>
          <w:sz w:val="26"/>
          <w:szCs w:val="26"/>
          <w:rtl/>
        </w:rPr>
        <w:t xml:space="preserve"> در پژوهشی به بررسی تأثیر بیش</w:t>
      </w:r>
      <w:r w:rsidRPr="00EF50E4">
        <w:rPr>
          <w:rFonts w:ascii="AdvGulliv-R" w:hAnsi="AdvGulliv-R" w:cs="B Lotus"/>
          <w:sz w:val="26"/>
          <w:szCs w:val="26"/>
          <w:rtl/>
        </w:rPr>
        <w:softHyphen/>
      </w:r>
      <w:r w:rsidRPr="00EF50E4">
        <w:rPr>
          <w:rFonts w:ascii="AdvGulliv-R" w:hAnsi="AdvGulliv-R" w:cs="B Lotus" w:hint="cs"/>
          <w:sz w:val="26"/>
          <w:szCs w:val="26"/>
          <w:rtl/>
        </w:rPr>
        <w:t>اعتمادی مدیران بر ساختار سرمایه پرداختند. نتایج پژوهش آنها نشان داد که بیش</w:t>
      </w:r>
      <w:r w:rsidRPr="00EF50E4">
        <w:rPr>
          <w:rFonts w:ascii="AdvGulliv-R" w:hAnsi="AdvGulliv-R" w:cs="B Lotus"/>
          <w:sz w:val="26"/>
          <w:szCs w:val="26"/>
          <w:rtl/>
        </w:rPr>
        <w:softHyphen/>
      </w:r>
      <w:r w:rsidRPr="00EF50E4">
        <w:rPr>
          <w:rFonts w:ascii="AdvGulliv-R" w:hAnsi="AdvGulliv-R" w:cs="B Lotus" w:hint="cs"/>
          <w:sz w:val="26"/>
          <w:szCs w:val="26"/>
          <w:rtl/>
        </w:rPr>
        <w:t>اعتمادی مدیران بر ارزش دفتری ساختار سرمایه تأثیری ندارد، در حالی که تأثیر بیش</w:t>
      </w:r>
      <w:r w:rsidRPr="00EF50E4">
        <w:rPr>
          <w:rFonts w:ascii="AdvGulliv-R" w:hAnsi="AdvGulliv-R" w:cs="B Lotus"/>
          <w:sz w:val="26"/>
          <w:szCs w:val="26"/>
          <w:rtl/>
        </w:rPr>
        <w:softHyphen/>
      </w:r>
      <w:r w:rsidRPr="00EF50E4">
        <w:rPr>
          <w:rFonts w:ascii="AdvGulliv-R" w:hAnsi="AdvGulliv-R" w:cs="B Lotus" w:hint="cs"/>
          <w:sz w:val="26"/>
          <w:szCs w:val="26"/>
          <w:rtl/>
        </w:rPr>
        <w:t xml:space="preserve">اعتمادی مدیران بر ارزش بازار ساختار سرمایه مشاهده شد. </w:t>
      </w:r>
      <w:r w:rsidR="00773509" w:rsidRPr="00EF50E4">
        <w:rPr>
          <w:rFonts w:ascii="AdvGulliv-R" w:hAnsi="AdvGulliv-R" w:cs="B Lotus" w:hint="cs"/>
          <w:sz w:val="26"/>
          <w:szCs w:val="26"/>
          <w:rtl/>
        </w:rPr>
        <w:t>نتایج پژوهش بولو و حسنی</w:t>
      </w:r>
      <w:r w:rsidRPr="00EF50E4">
        <w:rPr>
          <w:rFonts w:ascii="Calibri" w:hAnsi="Calibri" w:cs="Calibri" w:hint="cs"/>
          <w:sz w:val="26"/>
          <w:szCs w:val="26"/>
          <w:rtl/>
        </w:rPr>
        <w:t> </w:t>
      </w:r>
      <w:r w:rsidR="00773509" w:rsidRPr="00EF50E4">
        <w:rPr>
          <w:rFonts w:ascii="AdvGulliv-R" w:hAnsi="AdvGulliv-R" w:cs="B Lotus" w:hint="cs"/>
          <w:sz w:val="26"/>
          <w:szCs w:val="26"/>
          <w:rtl/>
        </w:rPr>
        <w:t xml:space="preserve">القار </w:t>
      </w:r>
      <w:r w:rsidR="000E1F92">
        <w:rPr>
          <w:rFonts w:cs="B Lotus" w:hint="cs"/>
          <w:sz w:val="26"/>
          <w:szCs w:val="26"/>
          <w:rtl/>
        </w:rPr>
        <w:t>[1]</w:t>
      </w:r>
      <w:r w:rsidR="00773509" w:rsidRPr="00EF50E4">
        <w:rPr>
          <w:rFonts w:ascii="AdvGulliv-R" w:hAnsi="AdvGulliv-R" w:cs="B Lotus" w:hint="cs"/>
          <w:sz w:val="26"/>
          <w:szCs w:val="26"/>
          <w:rtl/>
        </w:rPr>
        <w:t xml:space="preserve"> نشان داد بیش</w:t>
      </w:r>
      <w:r w:rsidR="00773509" w:rsidRPr="00EF50E4">
        <w:rPr>
          <w:rFonts w:ascii="AdvGulliv-R" w:hAnsi="AdvGulliv-R" w:cs="B Lotus"/>
          <w:sz w:val="26"/>
          <w:szCs w:val="26"/>
          <w:rtl/>
        </w:rPr>
        <w:softHyphen/>
      </w:r>
      <w:r w:rsidR="00773509" w:rsidRPr="00EF50E4">
        <w:rPr>
          <w:rFonts w:ascii="AdvGulliv-R" w:hAnsi="AdvGulliv-R" w:cs="B Lotus" w:hint="cs"/>
          <w:sz w:val="26"/>
          <w:szCs w:val="26"/>
          <w:rtl/>
        </w:rPr>
        <w:t>اطمینانی مدیریت به طور معناداری منجر به افزایش هموارسازی سود می</w:t>
      </w:r>
      <w:r w:rsidR="009036EC" w:rsidRPr="00EF50E4">
        <w:rPr>
          <w:rFonts w:ascii="Calibri" w:hAnsi="Calibri" w:cs="Calibri" w:hint="cs"/>
          <w:sz w:val="26"/>
          <w:szCs w:val="26"/>
          <w:rtl/>
        </w:rPr>
        <w:t> </w:t>
      </w:r>
      <w:r w:rsidR="00773509" w:rsidRPr="00EF50E4">
        <w:rPr>
          <w:rFonts w:ascii="AdvGulliv-R" w:hAnsi="AdvGulliv-R" w:cs="B Lotus" w:hint="cs"/>
          <w:sz w:val="26"/>
          <w:szCs w:val="26"/>
          <w:rtl/>
        </w:rPr>
        <w:t>گردد. یافته</w:t>
      </w:r>
      <w:r w:rsidR="00773509" w:rsidRPr="00EF50E4">
        <w:rPr>
          <w:rFonts w:ascii="AdvGulliv-R" w:hAnsi="AdvGulliv-R" w:cs="B Lotus"/>
          <w:sz w:val="26"/>
          <w:szCs w:val="26"/>
          <w:rtl/>
        </w:rPr>
        <w:softHyphen/>
      </w:r>
      <w:r w:rsidR="00773509" w:rsidRPr="00EF50E4">
        <w:rPr>
          <w:rFonts w:ascii="AdvGulliv-R" w:hAnsi="AdvGulliv-R" w:cs="B Lotus" w:hint="cs"/>
          <w:sz w:val="26"/>
          <w:szCs w:val="26"/>
          <w:rtl/>
        </w:rPr>
        <w:t>های پژوهش آنان همچنین نشان داد در شرکت</w:t>
      </w:r>
      <w:r w:rsidR="00773509" w:rsidRPr="00EF50E4">
        <w:rPr>
          <w:rFonts w:ascii="AdvGulliv-R" w:hAnsi="AdvGulliv-R" w:cs="B Lotus"/>
          <w:sz w:val="26"/>
          <w:szCs w:val="26"/>
          <w:rtl/>
        </w:rPr>
        <w:softHyphen/>
      </w:r>
      <w:r w:rsidR="00773509" w:rsidRPr="00EF50E4">
        <w:rPr>
          <w:rFonts w:ascii="AdvGulliv-R" w:hAnsi="AdvGulliv-R" w:cs="B Lotus" w:hint="cs"/>
          <w:sz w:val="26"/>
          <w:szCs w:val="26"/>
          <w:rtl/>
        </w:rPr>
        <w:t xml:space="preserve">های با ریسک سیستماتیک بالاتر، احتمال هموارسازی سود بیشتر است. </w:t>
      </w:r>
    </w:p>
    <w:p w14:paraId="778EAB02" w14:textId="06DC15AC" w:rsidR="0031484C" w:rsidRPr="00EF50E4" w:rsidRDefault="00773509" w:rsidP="000E1F92">
      <w:pPr>
        <w:ind w:firstLine="284"/>
        <w:jc w:val="lowKashida"/>
        <w:rPr>
          <w:rFonts w:ascii="AdvGulliv-R" w:hAnsi="AdvGulliv-R" w:cs="B Lotus"/>
          <w:sz w:val="26"/>
          <w:szCs w:val="26"/>
          <w:rtl/>
        </w:rPr>
      </w:pPr>
      <w:r w:rsidRPr="00EF50E4">
        <w:rPr>
          <w:rFonts w:ascii="AdvGulliv-R" w:hAnsi="AdvGulliv-R" w:cs="B Lotus" w:hint="cs"/>
          <w:sz w:val="26"/>
          <w:szCs w:val="26"/>
          <w:rtl/>
        </w:rPr>
        <w:t>عرب</w:t>
      </w:r>
      <w:r w:rsidRPr="00EF50E4">
        <w:rPr>
          <w:rFonts w:ascii="AdvGulliv-R" w:hAnsi="AdvGulliv-R" w:cs="B Lotus"/>
          <w:sz w:val="26"/>
          <w:szCs w:val="26"/>
          <w:rtl/>
        </w:rPr>
        <w:softHyphen/>
      </w:r>
      <w:r w:rsidRPr="00EF50E4">
        <w:rPr>
          <w:rFonts w:ascii="AdvGulliv-R" w:hAnsi="AdvGulliv-R" w:cs="B Lotus" w:hint="cs"/>
          <w:sz w:val="26"/>
          <w:szCs w:val="26"/>
          <w:rtl/>
        </w:rPr>
        <w:t xml:space="preserve">صالحی و هاشمی </w:t>
      </w:r>
      <w:r w:rsidR="000E1F92">
        <w:rPr>
          <w:rFonts w:cs="B Lotus" w:hint="cs"/>
          <w:sz w:val="26"/>
          <w:szCs w:val="26"/>
          <w:rtl/>
        </w:rPr>
        <w:t>[5]</w:t>
      </w:r>
      <w:r w:rsidRPr="00EF50E4">
        <w:rPr>
          <w:rFonts w:ascii="AdvGulliv-R" w:hAnsi="AdvGulliv-R" w:cs="B Lotus" w:hint="cs"/>
          <w:sz w:val="26"/>
          <w:szCs w:val="26"/>
          <w:rtl/>
        </w:rPr>
        <w:t xml:space="preserve"> در پژوهشی به بررسی تأثیر بیش</w:t>
      </w:r>
      <w:r w:rsidRPr="00EF50E4">
        <w:rPr>
          <w:rFonts w:ascii="AdvGulliv-R" w:hAnsi="AdvGulliv-R" w:cs="B Lotus"/>
          <w:sz w:val="26"/>
          <w:szCs w:val="26"/>
          <w:rtl/>
        </w:rPr>
        <w:softHyphen/>
      </w:r>
      <w:r w:rsidRPr="00EF50E4">
        <w:rPr>
          <w:rFonts w:ascii="AdvGulliv-R" w:hAnsi="AdvGulliv-R" w:cs="B Lotus" w:hint="cs"/>
          <w:sz w:val="26"/>
          <w:szCs w:val="26"/>
          <w:rtl/>
        </w:rPr>
        <w:t>اطمینانی مدیریت بر اجتناب مالیاتی</w:t>
      </w:r>
      <w:r w:rsidRPr="00EF50E4">
        <w:rPr>
          <w:rStyle w:val="FootnoteReference"/>
          <w:rFonts w:ascii="AdvGulliv-R" w:hAnsi="AdvGulliv-R" w:cs="B Lotus"/>
          <w:sz w:val="26"/>
          <w:szCs w:val="26"/>
          <w:rtl/>
        </w:rPr>
        <w:footnoteReference w:id="6"/>
      </w:r>
      <w:r w:rsidRPr="00EF50E4">
        <w:rPr>
          <w:rFonts w:ascii="AdvGulliv-R" w:hAnsi="AdvGulliv-R" w:cs="B Lotus" w:hint="cs"/>
          <w:sz w:val="26"/>
          <w:szCs w:val="26"/>
          <w:rtl/>
        </w:rPr>
        <w:t xml:space="preserve"> پرداختند. نتایج پژوهش آنان نشان داد بیش</w:t>
      </w:r>
      <w:r w:rsidRPr="00EF50E4">
        <w:rPr>
          <w:rFonts w:ascii="Calibri" w:hAnsi="Calibri" w:cs="Calibri" w:hint="cs"/>
          <w:sz w:val="26"/>
          <w:szCs w:val="26"/>
          <w:rtl/>
        </w:rPr>
        <w:t> </w:t>
      </w:r>
      <w:r w:rsidRPr="00EF50E4">
        <w:rPr>
          <w:rFonts w:ascii="AdvGulliv-R" w:hAnsi="AdvGulliv-R" w:cs="B Lotus" w:hint="cs"/>
          <w:sz w:val="26"/>
          <w:szCs w:val="26"/>
          <w:rtl/>
        </w:rPr>
        <w:t>اطمینانی مدیران سبب افزایش اجتناب مالیاتی در فرآیند گزارشگری مالی می</w:t>
      </w:r>
      <w:r w:rsidRPr="00EF50E4">
        <w:rPr>
          <w:rFonts w:ascii="AdvGulliv-R" w:hAnsi="AdvGulliv-R" w:cs="B Lotus"/>
          <w:sz w:val="26"/>
          <w:szCs w:val="26"/>
          <w:rtl/>
        </w:rPr>
        <w:softHyphen/>
      </w:r>
      <w:r w:rsidRPr="00EF50E4">
        <w:rPr>
          <w:rFonts w:ascii="AdvGulliv-R" w:hAnsi="AdvGulliv-R" w:cs="B Lotus" w:hint="cs"/>
          <w:sz w:val="26"/>
          <w:szCs w:val="26"/>
          <w:rtl/>
        </w:rPr>
        <w:t xml:space="preserve">شود. </w:t>
      </w:r>
    </w:p>
    <w:p w14:paraId="1DA4E5D8" w14:textId="2D02601B" w:rsidR="00AC4985" w:rsidRPr="00EF50E4" w:rsidRDefault="00773509" w:rsidP="000E1F92">
      <w:pPr>
        <w:ind w:firstLine="284"/>
        <w:jc w:val="lowKashida"/>
        <w:rPr>
          <w:rFonts w:ascii="AdvGulliv-R" w:hAnsi="AdvGulliv-R" w:cs="B Lotus"/>
          <w:sz w:val="26"/>
          <w:szCs w:val="26"/>
          <w:rtl/>
        </w:rPr>
      </w:pPr>
      <w:r w:rsidRPr="00EF50E4">
        <w:rPr>
          <w:rFonts w:ascii="AdvGulliv-R" w:hAnsi="AdvGulliv-R" w:cs="B Lotus" w:hint="cs"/>
          <w:sz w:val="26"/>
          <w:szCs w:val="26"/>
          <w:rtl/>
        </w:rPr>
        <w:t xml:space="preserve">نتایج پژوهش مشایخ و بهزادپور </w:t>
      </w:r>
      <w:r w:rsidR="000E1F92">
        <w:rPr>
          <w:rFonts w:cs="B Lotus" w:hint="cs"/>
          <w:sz w:val="26"/>
          <w:szCs w:val="26"/>
          <w:rtl/>
        </w:rPr>
        <w:t>[9]</w:t>
      </w:r>
      <w:r w:rsidRPr="00EF50E4">
        <w:rPr>
          <w:rFonts w:ascii="AdvGulliv-R" w:hAnsi="AdvGulliv-R" w:cs="B Lotus" w:hint="cs"/>
          <w:sz w:val="26"/>
          <w:szCs w:val="26"/>
          <w:rtl/>
        </w:rPr>
        <w:t xml:space="preserve"> نشان داد بین بیش</w:t>
      </w:r>
      <w:r w:rsidR="009036EC" w:rsidRPr="00EF50E4">
        <w:rPr>
          <w:rFonts w:ascii="Calibri" w:hAnsi="Calibri" w:cs="Calibri" w:hint="cs"/>
          <w:sz w:val="26"/>
          <w:szCs w:val="26"/>
          <w:rtl/>
        </w:rPr>
        <w:t> </w:t>
      </w:r>
      <w:r w:rsidRPr="00EF50E4">
        <w:rPr>
          <w:rFonts w:ascii="AdvGulliv-R" w:hAnsi="AdvGulliv-R" w:cs="B Lotus" w:hint="cs"/>
          <w:sz w:val="26"/>
          <w:szCs w:val="26"/>
          <w:rtl/>
        </w:rPr>
        <w:t>اطمینانی مدیران و تقسیم سود شرکت ارتباط منفی وجود دارد؛ به گونه</w:t>
      </w:r>
      <w:r w:rsidRPr="00EF50E4">
        <w:rPr>
          <w:rFonts w:ascii="AdvGulliv-R" w:hAnsi="AdvGulliv-R" w:cs="B Lotus"/>
          <w:sz w:val="26"/>
          <w:szCs w:val="26"/>
          <w:rtl/>
        </w:rPr>
        <w:softHyphen/>
      </w:r>
      <w:r w:rsidRPr="00EF50E4">
        <w:rPr>
          <w:rFonts w:ascii="AdvGulliv-R" w:hAnsi="AdvGulliv-R" w:cs="B Lotus" w:hint="cs"/>
          <w:sz w:val="26"/>
          <w:szCs w:val="26"/>
          <w:rtl/>
        </w:rPr>
        <w:t>ای که مدیران بیش</w:t>
      </w:r>
      <w:r w:rsidRPr="00EF50E4">
        <w:rPr>
          <w:rFonts w:ascii="AdvGulliv-R" w:hAnsi="AdvGulliv-R" w:cs="B Lotus"/>
          <w:sz w:val="26"/>
          <w:szCs w:val="26"/>
          <w:rtl/>
        </w:rPr>
        <w:softHyphen/>
      </w:r>
      <w:r w:rsidRPr="00EF50E4">
        <w:rPr>
          <w:rFonts w:ascii="AdvGulliv-R" w:hAnsi="AdvGulliv-R" w:cs="B Lotus" w:hint="cs"/>
          <w:sz w:val="26"/>
          <w:szCs w:val="26"/>
          <w:rtl/>
        </w:rPr>
        <w:t>اطمینان تقسیم سود کمتری دارند. به علاوه صرف</w:t>
      </w:r>
      <w:r w:rsidRPr="00EF50E4">
        <w:rPr>
          <w:rFonts w:ascii="AdvGulliv-R" w:hAnsi="AdvGulliv-R" w:cs="B Lotus"/>
          <w:sz w:val="26"/>
          <w:szCs w:val="26"/>
          <w:rtl/>
        </w:rPr>
        <w:softHyphen/>
      </w:r>
      <w:r w:rsidRPr="00EF50E4">
        <w:rPr>
          <w:rFonts w:ascii="AdvGulliv-R" w:hAnsi="AdvGulliv-R" w:cs="B Lotus" w:hint="cs"/>
          <w:sz w:val="26"/>
          <w:szCs w:val="26"/>
          <w:rtl/>
        </w:rPr>
        <w:t>نظر از بیش</w:t>
      </w:r>
      <w:r w:rsidR="00927913" w:rsidRPr="00EF50E4">
        <w:rPr>
          <w:rFonts w:ascii="Calibri" w:hAnsi="Calibri" w:cs="Calibri" w:hint="cs"/>
          <w:sz w:val="26"/>
          <w:szCs w:val="26"/>
          <w:rtl/>
        </w:rPr>
        <w:t> </w:t>
      </w:r>
      <w:r w:rsidRPr="00EF50E4">
        <w:rPr>
          <w:rFonts w:ascii="AdvGulliv-R" w:hAnsi="AdvGulliv-R" w:cs="B Lotus" w:hint="cs"/>
          <w:sz w:val="26"/>
          <w:szCs w:val="26"/>
          <w:rtl/>
        </w:rPr>
        <w:t>اطمینان یا منطقی بودن مدیر، شرکت با فرصت</w:t>
      </w:r>
      <w:r w:rsidRPr="00EF50E4">
        <w:rPr>
          <w:rFonts w:ascii="AdvGulliv-R" w:hAnsi="AdvGulliv-R" w:cs="B Lotus"/>
          <w:sz w:val="26"/>
          <w:szCs w:val="26"/>
          <w:rtl/>
        </w:rPr>
        <w:softHyphen/>
      </w:r>
      <w:r w:rsidRPr="00EF50E4">
        <w:rPr>
          <w:rFonts w:ascii="AdvGulliv-R" w:hAnsi="AdvGulliv-R" w:cs="B Lotus" w:hint="cs"/>
          <w:sz w:val="26"/>
          <w:szCs w:val="26"/>
          <w:rtl/>
        </w:rPr>
        <w:t>های رشد بالاتر سود تقسیمی کمتری پرداخت می</w:t>
      </w:r>
      <w:r w:rsidRPr="00EF50E4">
        <w:rPr>
          <w:rFonts w:ascii="AdvGulliv-R" w:hAnsi="AdvGulliv-R" w:cs="B Lotus"/>
          <w:sz w:val="26"/>
          <w:szCs w:val="26"/>
          <w:rtl/>
        </w:rPr>
        <w:softHyphen/>
      </w:r>
      <w:r w:rsidRPr="00EF50E4">
        <w:rPr>
          <w:rFonts w:ascii="AdvGulliv-R" w:hAnsi="AdvGulliv-R" w:cs="B Lotus" w:hint="cs"/>
          <w:sz w:val="26"/>
          <w:szCs w:val="26"/>
          <w:rtl/>
        </w:rPr>
        <w:t xml:space="preserve">کند. رامشه و ملانظری </w:t>
      </w:r>
      <w:r w:rsidR="000E1F92">
        <w:rPr>
          <w:rFonts w:cs="B Lotus" w:hint="cs"/>
          <w:sz w:val="26"/>
          <w:szCs w:val="26"/>
          <w:rtl/>
        </w:rPr>
        <w:t>[3]</w:t>
      </w:r>
      <w:r w:rsidRPr="00EF50E4">
        <w:rPr>
          <w:rFonts w:ascii="AdvGulliv-R" w:hAnsi="AdvGulliv-R" w:cs="B Lotus" w:hint="cs"/>
          <w:sz w:val="26"/>
          <w:szCs w:val="26"/>
          <w:rtl/>
        </w:rPr>
        <w:t xml:space="preserve"> دریافتند بین </w:t>
      </w:r>
      <w:r w:rsidRPr="00EF50E4">
        <w:rPr>
          <w:rFonts w:ascii="AdvGulliv-R" w:hAnsi="AdvGulliv-R" w:cs="B Lotus" w:hint="cs"/>
          <w:sz w:val="26"/>
          <w:szCs w:val="26"/>
          <w:rtl/>
        </w:rPr>
        <w:lastRenderedPageBreak/>
        <w:t>محافظه</w:t>
      </w:r>
      <w:r w:rsidRPr="00EF50E4">
        <w:rPr>
          <w:rFonts w:ascii="AdvGulliv-R" w:hAnsi="AdvGulliv-R" w:cs="B Lotus"/>
          <w:sz w:val="26"/>
          <w:szCs w:val="26"/>
          <w:rtl/>
        </w:rPr>
        <w:softHyphen/>
      </w:r>
      <w:r w:rsidRPr="00EF50E4">
        <w:rPr>
          <w:rFonts w:ascii="AdvGulliv-R" w:hAnsi="AdvGulliv-R" w:cs="B Lotus" w:hint="cs"/>
          <w:sz w:val="26"/>
          <w:szCs w:val="26"/>
          <w:rtl/>
        </w:rPr>
        <w:t>کاری شرطی و غیرشرطی با بیش</w:t>
      </w:r>
      <w:r w:rsidRPr="00EF50E4">
        <w:rPr>
          <w:rFonts w:ascii="AdvGulliv-R" w:hAnsi="AdvGulliv-R" w:cs="B Lotus"/>
          <w:sz w:val="26"/>
          <w:szCs w:val="26"/>
          <w:rtl/>
        </w:rPr>
        <w:softHyphen/>
      </w:r>
      <w:r w:rsidRPr="00EF50E4">
        <w:rPr>
          <w:rFonts w:ascii="AdvGulliv-R" w:hAnsi="AdvGulliv-R" w:cs="B Lotus" w:hint="cs"/>
          <w:sz w:val="26"/>
          <w:szCs w:val="26"/>
          <w:rtl/>
        </w:rPr>
        <w:t>اطمینانی مدیریت رابطه</w:t>
      </w:r>
      <w:r w:rsidRPr="00EF50E4">
        <w:rPr>
          <w:rFonts w:ascii="AdvGulliv-R" w:hAnsi="AdvGulliv-R" w:cs="B Lotus"/>
          <w:sz w:val="26"/>
          <w:szCs w:val="26"/>
          <w:rtl/>
        </w:rPr>
        <w:softHyphen/>
      </w:r>
      <w:r w:rsidRPr="00EF50E4">
        <w:rPr>
          <w:rFonts w:ascii="AdvGulliv-R" w:hAnsi="AdvGulliv-R" w:cs="B Lotus" w:hint="cs"/>
          <w:sz w:val="26"/>
          <w:szCs w:val="26"/>
          <w:rtl/>
        </w:rPr>
        <w:t xml:space="preserve"> منفی وجود دارد. همچنین نظارت خارجی اثر منفی بیش</w:t>
      </w:r>
      <w:r w:rsidRPr="00EF50E4">
        <w:rPr>
          <w:rFonts w:ascii="AdvGulliv-R" w:hAnsi="AdvGulliv-R" w:cs="B Lotus"/>
          <w:sz w:val="26"/>
          <w:szCs w:val="26"/>
          <w:rtl/>
        </w:rPr>
        <w:softHyphen/>
      </w:r>
      <w:r w:rsidRPr="00EF50E4">
        <w:rPr>
          <w:rFonts w:ascii="AdvGulliv-R" w:hAnsi="AdvGulliv-R" w:cs="B Lotus" w:hint="cs"/>
          <w:sz w:val="26"/>
          <w:szCs w:val="26"/>
          <w:rtl/>
        </w:rPr>
        <w:t>اطمینانی بر محافظه</w:t>
      </w:r>
      <w:r w:rsidRPr="00EF50E4">
        <w:rPr>
          <w:rFonts w:ascii="AdvGulliv-R" w:hAnsi="AdvGulliv-R" w:cs="B Lotus"/>
          <w:sz w:val="26"/>
          <w:szCs w:val="26"/>
          <w:rtl/>
        </w:rPr>
        <w:softHyphen/>
      </w:r>
      <w:r w:rsidRPr="00EF50E4">
        <w:rPr>
          <w:rFonts w:ascii="AdvGulliv-R" w:hAnsi="AdvGulliv-R" w:cs="B Lotus" w:hint="cs"/>
          <w:sz w:val="26"/>
          <w:szCs w:val="26"/>
          <w:rtl/>
        </w:rPr>
        <w:t>کاری شرطی را کاهش داده، اما اثر مشابه در مورد محافظه</w:t>
      </w:r>
      <w:r w:rsidRPr="00EF50E4">
        <w:rPr>
          <w:rFonts w:ascii="AdvGulliv-R" w:hAnsi="AdvGulliv-R" w:cs="B Lotus"/>
          <w:sz w:val="26"/>
          <w:szCs w:val="26"/>
          <w:rtl/>
        </w:rPr>
        <w:softHyphen/>
      </w:r>
      <w:r w:rsidRPr="00EF50E4">
        <w:rPr>
          <w:rFonts w:ascii="AdvGulliv-R" w:hAnsi="AdvGulliv-R" w:cs="B Lotus" w:hint="cs"/>
          <w:sz w:val="26"/>
          <w:szCs w:val="26"/>
          <w:rtl/>
        </w:rPr>
        <w:t>کاری غیرشرطی نخواهد داشت.</w:t>
      </w:r>
      <w:r w:rsidR="00927913" w:rsidRPr="00EF50E4">
        <w:rPr>
          <w:rFonts w:ascii="AdvGulliv-R" w:hAnsi="AdvGulliv-R" w:cs="B Lotus" w:hint="cs"/>
          <w:sz w:val="26"/>
          <w:szCs w:val="26"/>
          <w:rtl/>
        </w:rPr>
        <w:t xml:space="preserve">کامیابی و همکاران </w:t>
      </w:r>
      <w:r w:rsidR="000E1F92">
        <w:rPr>
          <w:rFonts w:cs="B Lotus" w:hint="cs"/>
          <w:sz w:val="26"/>
          <w:szCs w:val="26"/>
          <w:rtl/>
        </w:rPr>
        <w:t xml:space="preserve">[8] </w:t>
      </w:r>
      <w:r w:rsidR="00927913" w:rsidRPr="00EF50E4">
        <w:rPr>
          <w:rFonts w:ascii="AdvGulliv-R" w:hAnsi="AdvGulliv-R" w:cs="B Lotus" w:hint="cs"/>
          <w:sz w:val="26"/>
          <w:szCs w:val="26"/>
          <w:rtl/>
        </w:rPr>
        <w:t>در پژوهشی به بررسی خطای پیش</w:t>
      </w:r>
      <w:r w:rsidR="00927913" w:rsidRPr="00EF50E4">
        <w:rPr>
          <w:rFonts w:ascii="AdvGulliv-R" w:hAnsi="AdvGulliv-R" w:cs="B Lotus"/>
          <w:sz w:val="26"/>
          <w:szCs w:val="26"/>
          <w:rtl/>
        </w:rPr>
        <w:softHyphen/>
      </w:r>
      <w:r w:rsidR="00927913" w:rsidRPr="00EF50E4">
        <w:rPr>
          <w:rFonts w:ascii="AdvGulliv-R" w:hAnsi="AdvGulliv-R" w:cs="B Lotus" w:hint="cs"/>
          <w:sz w:val="26"/>
          <w:szCs w:val="26"/>
          <w:rtl/>
        </w:rPr>
        <w:t>بینی سود، معاملات با اشخاص وابسته و نسبت اعضای غیرموظف هیأت مدیره پرداختند. نتایج پژوهش آنها نشان داد که نسبت اعضای غیرموظف هیات مدیره بر ارتباط بین معاملات با اشخصا وابسته و خطای پیش</w:t>
      </w:r>
      <w:r w:rsidR="00927913" w:rsidRPr="00EF50E4">
        <w:rPr>
          <w:rFonts w:ascii="AdvGulliv-R" w:hAnsi="AdvGulliv-R" w:cs="B Lotus"/>
          <w:sz w:val="26"/>
          <w:szCs w:val="26"/>
          <w:rtl/>
        </w:rPr>
        <w:softHyphen/>
      </w:r>
      <w:r w:rsidR="00927913" w:rsidRPr="00EF50E4">
        <w:rPr>
          <w:rFonts w:ascii="AdvGulliv-R" w:hAnsi="AdvGulliv-R" w:cs="B Lotus" w:hint="cs"/>
          <w:sz w:val="26"/>
          <w:szCs w:val="26"/>
          <w:rtl/>
        </w:rPr>
        <w:t>بینی سود اثر تعدیل کننده دارد.</w:t>
      </w:r>
      <w:r w:rsidR="00705745" w:rsidRPr="00EF50E4">
        <w:rPr>
          <w:rFonts w:ascii="AdvGulliv-R" w:hAnsi="AdvGulliv-R" w:cs="B Lotus" w:hint="cs"/>
          <w:sz w:val="26"/>
          <w:szCs w:val="26"/>
          <w:rtl/>
        </w:rPr>
        <w:t xml:space="preserve"> نمازی و ابراهیمی </w:t>
      </w:r>
      <w:r w:rsidR="000E1F92">
        <w:rPr>
          <w:rFonts w:cs="B Lotus" w:hint="cs"/>
          <w:sz w:val="26"/>
          <w:szCs w:val="26"/>
          <w:rtl/>
        </w:rPr>
        <w:t>[10]</w:t>
      </w:r>
      <w:r w:rsidR="00705745" w:rsidRPr="00EF50E4">
        <w:rPr>
          <w:rFonts w:ascii="AdvGulliv-R" w:hAnsi="AdvGulliv-R" w:cs="B Lotus" w:hint="cs"/>
          <w:sz w:val="26"/>
          <w:szCs w:val="26"/>
          <w:rtl/>
        </w:rPr>
        <w:t xml:space="preserve"> در پژوهشی به بررسی تأثیر ترکیب هیأت مدیره بر عملکرد با تأکید بر کارایی ارزش افزوده منابع شرکت پرداختند. نتایج پژوهش آنها نشان داد بین حضور یکی از اعضای غیرموظف در ریاست هیأت مدیره و کارایی ارزش افزوده کل منابع شرکت ارتباط مثبت معناداری وجود دارد؛ در حالی که بین درصد اعضای غیرموظف هیأت مدیره و حضور حداقل سه عضو غیرموظف در ترکیب هیأت مدیره و کارایی ارزش افزوده کل منابع شرکت ارتباط معناداری </w:t>
      </w:r>
      <w:r w:rsidR="00F55401" w:rsidRPr="00EF50E4">
        <w:rPr>
          <w:rFonts w:ascii="AdvGulliv-R" w:hAnsi="AdvGulliv-R" w:cs="B Lotus" w:hint="cs"/>
          <w:sz w:val="26"/>
          <w:szCs w:val="26"/>
          <w:rtl/>
        </w:rPr>
        <w:t>یافت نشد</w:t>
      </w:r>
      <w:r w:rsidR="00705745" w:rsidRPr="00EF50E4">
        <w:rPr>
          <w:rFonts w:ascii="AdvGulliv-R" w:hAnsi="AdvGulliv-R" w:cs="B Lotus" w:hint="cs"/>
          <w:sz w:val="26"/>
          <w:szCs w:val="26"/>
          <w:rtl/>
        </w:rPr>
        <w:t xml:space="preserve">. </w:t>
      </w:r>
      <w:r w:rsidR="00CB3F38" w:rsidRPr="00EF50E4">
        <w:rPr>
          <w:rFonts w:ascii="AdvGulliv-R" w:hAnsi="AdvGulliv-R" w:cs="B Lotus" w:hint="cs"/>
          <w:sz w:val="26"/>
          <w:szCs w:val="26"/>
          <w:rtl/>
        </w:rPr>
        <w:t xml:space="preserve">مطابق نتایج پژوهش صدیقی </w:t>
      </w:r>
      <w:r w:rsidR="000E1F92">
        <w:rPr>
          <w:rFonts w:cs="B Lotus" w:hint="cs"/>
          <w:sz w:val="26"/>
          <w:szCs w:val="26"/>
          <w:rtl/>
        </w:rPr>
        <w:t>[4]</w:t>
      </w:r>
      <w:r w:rsidR="00CB3F38" w:rsidRPr="00EF50E4">
        <w:rPr>
          <w:rFonts w:ascii="AdvGulliv-R" w:hAnsi="AdvGulliv-R" w:cs="B Lotus" w:hint="cs"/>
          <w:sz w:val="26"/>
          <w:szCs w:val="26"/>
          <w:rtl/>
        </w:rPr>
        <w:t xml:space="preserve"> </w:t>
      </w:r>
      <w:r w:rsidR="00967349" w:rsidRPr="00EF50E4">
        <w:rPr>
          <w:rFonts w:ascii="AdvGulliv-R" w:hAnsi="AdvGulliv-R" w:cs="B Lotus" w:hint="cs"/>
          <w:sz w:val="26"/>
          <w:szCs w:val="26"/>
          <w:rtl/>
        </w:rPr>
        <w:t xml:space="preserve">بین </w:t>
      </w:r>
      <w:r w:rsidR="00CB3F38" w:rsidRPr="00EF50E4">
        <w:rPr>
          <w:rFonts w:ascii="AdvGulliv-R" w:hAnsi="AdvGulliv-R" w:cs="B Lotus" w:hint="cs"/>
          <w:sz w:val="26"/>
          <w:szCs w:val="26"/>
          <w:rtl/>
        </w:rPr>
        <w:t xml:space="preserve">متغیرهای ساختار هیأت مدیره (شامل اندازه هیأت مدیره، عضویت مدیرعامل در هیأت مدیره، دوگانگی مسئولیت مدیرعامل و استقلال هیأت مدیره) </w:t>
      </w:r>
      <w:r w:rsidR="00967349" w:rsidRPr="00EF50E4">
        <w:rPr>
          <w:rFonts w:ascii="AdvGulliv-R" w:hAnsi="AdvGulliv-R" w:cs="B Lotus" w:hint="cs"/>
          <w:sz w:val="26"/>
          <w:szCs w:val="26"/>
          <w:rtl/>
        </w:rPr>
        <w:t>با محتوای اطلاعاتی سود حسابداری ارتباط معناداری وجود ندارد.</w:t>
      </w:r>
      <w:r w:rsidR="00045B71" w:rsidRPr="00EF50E4">
        <w:rPr>
          <w:rFonts w:ascii="AdvGulliv-R" w:hAnsi="AdvGulliv-R" w:cs="B Lotus" w:hint="cs"/>
          <w:sz w:val="26"/>
          <w:szCs w:val="26"/>
          <w:rtl/>
        </w:rPr>
        <w:t xml:space="preserve"> </w:t>
      </w:r>
      <w:r w:rsidRPr="00EF50E4">
        <w:rPr>
          <w:rFonts w:cs="B Lotus" w:hint="cs"/>
          <w:sz w:val="26"/>
          <w:szCs w:val="26"/>
          <w:rtl/>
        </w:rPr>
        <w:t>با در نظر گرفتن مبانی نظری، پژوهش</w:t>
      </w:r>
      <w:r w:rsidRPr="00EF50E4">
        <w:rPr>
          <w:rFonts w:cs="B Lotus"/>
          <w:sz w:val="26"/>
          <w:szCs w:val="26"/>
          <w:rtl/>
        </w:rPr>
        <w:softHyphen/>
      </w:r>
      <w:r w:rsidR="00AC4985" w:rsidRPr="00EF50E4">
        <w:rPr>
          <w:rFonts w:cs="B Lotus" w:hint="cs"/>
          <w:sz w:val="26"/>
          <w:szCs w:val="26"/>
          <w:rtl/>
        </w:rPr>
        <w:t>های گذشته و نتایج آنها، فرضیه</w:t>
      </w:r>
      <w:r w:rsidR="00AC4985" w:rsidRPr="00EF50E4">
        <w:rPr>
          <w:rFonts w:cs="B Lotus"/>
          <w:sz w:val="26"/>
          <w:szCs w:val="26"/>
          <w:rtl/>
        </w:rPr>
        <w:softHyphen/>
      </w:r>
      <w:r w:rsidR="00AC4985" w:rsidRPr="00EF50E4">
        <w:rPr>
          <w:rFonts w:cs="B Lotus" w:hint="cs"/>
          <w:sz w:val="26"/>
          <w:szCs w:val="26"/>
          <w:rtl/>
        </w:rPr>
        <w:t>های</w:t>
      </w:r>
      <w:r w:rsidRPr="00EF50E4">
        <w:rPr>
          <w:rFonts w:cs="B Lotus" w:hint="cs"/>
          <w:sz w:val="26"/>
          <w:szCs w:val="26"/>
          <w:rtl/>
        </w:rPr>
        <w:t xml:space="preserve"> پژوهش بدین شرح مطرح می</w:t>
      </w:r>
      <w:r w:rsidRPr="00EF50E4">
        <w:rPr>
          <w:rFonts w:ascii="Calibri" w:hAnsi="Calibri" w:cs="Calibri" w:hint="cs"/>
          <w:sz w:val="26"/>
          <w:szCs w:val="26"/>
          <w:rtl/>
        </w:rPr>
        <w:t> </w:t>
      </w:r>
      <w:r w:rsidRPr="00EF50E4">
        <w:rPr>
          <w:rFonts w:cs="B Lotus" w:hint="cs"/>
          <w:sz w:val="26"/>
          <w:szCs w:val="26"/>
          <w:rtl/>
        </w:rPr>
        <w:t>شود؛</w:t>
      </w:r>
      <w:r w:rsidRPr="00EF50E4">
        <w:rPr>
          <w:rFonts w:ascii="AdvGulliv-R" w:hAnsi="AdvGulliv-R" w:cs="B Lotus" w:hint="cs"/>
          <w:sz w:val="26"/>
          <w:szCs w:val="26"/>
          <w:rtl/>
        </w:rPr>
        <w:t xml:space="preserve"> </w:t>
      </w:r>
    </w:p>
    <w:p w14:paraId="209795D2" w14:textId="6BEEAE85" w:rsidR="00AC4985" w:rsidRPr="00EF50E4" w:rsidRDefault="00AC4985" w:rsidP="0031484C">
      <w:pPr>
        <w:pStyle w:val="ListParagraph"/>
        <w:numPr>
          <w:ilvl w:val="0"/>
          <w:numId w:val="32"/>
        </w:numPr>
        <w:bidi/>
        <w:jc w:val="lowKashida"/>
        <w:rPr>
          <w:rFonts w:cs="B Lotus"/>
          <w:sz w:val="26"/>
          <w:szCs w:val="26"/>
          <w:rtl/>
        </w:rPr>
      </w:pPr>
      <w:r w:rsidRPr="00EF50E4">
        <w:rPr>
          <w:rFonts w:cs="B Lotus" w:hint="cs"/>
          <w:sz w:val="26"/>
          <w:szCs w:val="26"/>
          <w:rtl/>
        </w:rPr>
        <w:t>اندازه هیأت مدیره بر بیش</w:t>
      </w:r>
      <w:r w:rsidRPr="00EF50E4">
        <w:rPr>
          <w:rFonts w:cs="B Lotus"/>
          <w:sz w:val="26"/>
          <w:szCs w:val="26"/>
          <w:rtl/>
        </w:rPr>
        <w:softHyphen/>
      </w:r>
      <w:r w:rsidRPr="00EF50E4">
        <w:rPr>
          <w:rFonts w:cs="B Lotus" w:hint="cs"/>
          <w:sz w:val="26"/>
          <w:szCs w:val="26"/>
          <w:rtl/>
        </w:rPr>
        <w:t>اطمینانی مدیریت</w:t>
      </w:r>
      <w:r w:rsidR="0031484C" w:rsidRPr="00EF50E4">
        <w:rPr>
          <w:rFonts w:cs="B Lotus" w:hint="cs"/>
          <w:sz w:val="26"/>
          <w:szCs w:val="26"/>
          <w:rtl/>
        </w:rPr>
        <w:t xml:space="preserve"> تأثیر منفی معناداری</w:t>
      </w:r>
      <w:r w:rsidRPr="00EF50E4">
        <w:rPr>
          <w:rFonts w:cs="B Lotus" w:hint="cs"/>
          <w:sz w:val="26"/>
          <w:szCs w:val="26"/>
          <w:rtl/>
        </w:rPr>
        <w:t xml:space="preserve"> دارد.</w:t>
      </w:r>
    </w:p>
    <w:p w14:paraId="6F4EBEF5" w14:textId="1D50F635" w:rsidR="00A94FF0" w:rsidRPr="00EF50E4" w:rsidRDefault="00AC4985" w:rsidP="0031484C">
      <w:pPr>
        <w:pStyle w:val="ListParagraph"/>
        <w:numPr>
          <w:ilvl w:val="0"/>
          <w:numId w:val="32"/>
        </w:numPr>
        <w:bidi/>
        <w:jc w:val="lowKashida"/>
        <w:rPr>
          <w:rFonts w:cs="B Lotus"/>
          <w:sz w:val="26"/>
          <w:szCs w:val="26"/>
          <w:rtl/>
        </w:rPr>
      </w:pPr>
      <w:r w:rsidRPr="00EF50E4">
        <w:rPr>
          <w:rFonts w:cs="B Lotus" w:hint="cs"/>
          <w:sz w:val="26"/>
          <w:szCs w:val="26"/>
          <w:rtl/>
        </w:rPr>
        <w:t>استقلال هیأت مدیره بر بیش</w:t>
      </w:r>
      <w:r w:rsidRPr="00EF50E4">
        <w:rPr>
          <w:rFonts w:cs="B Lotus"/>
          <w:sz w:val="26"/>
          <w:szCs w:val="26"/>
          <w:rtl/>
        </w:rPr>
        <w:softHyphen/>
      </w:r>
      <w:r w:rsidRPr="00EF50E4">
        <w:rPr>
          <w:rFonts w:cs="B Lotus" w:hint="cs"/>
          <w:sz w:val="26"/>
          <w:szCs w:val="26"/>
          <w:rtl/>
        </w:rPr>
        <w:t xml:space="preserve">اطمینانی مدیریت </w:t>
      </w:r>
      <w:r w:rsidR="0031484C" w:rsidRPr="00EF50E4">
        <w:rPr>
          <w:rFonts w:cs="B Lotus" w:hint="cs"/>
          <w:sz w:val="26"/>
          <w:szCs w:val="26"/>
          <w:rtl/>
        </w:rPr>
        <w:t xml:space="preserve">تأثیر منفی معناداری </w:t>
      </w:r>
      <w:r w:rsidRPr="00EF50E4">
        <w:rPr>
          <w:rFonts w:cs="B Lotus" w:hint="cs"/>
          <w:sz w:val="26"/>
          <w:szCs w:val="26"/>
          <w:rtl/>
        </w:rPr>
        <w:t>دارد.</w:t>
      </w:r>
    </w:p>
    <w:p w14:paraId="337E850D" w14:textId="477F6A92" w:rsidR="00773509" w:rsidRPr="00EF50E4" w:rsidRDefault="00773509" w:rsidP="006D57DC">
      <w:pPr>
        <w:jc w:val="lowKashida"/>
        <w:rPr>
          <w:rFonts w:cs="B Lotus"/>
          <w:b/>
          <w:bCs/>
          <w:sz w:val="28"/>
          <w:szCs w:val="28"/>
          <w:rtl/>
        </w:rPr>
      </w:pPr>
      <w:r w:rsidRPr="00EF50E4">
        <w:rPr>
          <w:rFonts w:cs="B Lotus" w:hint="cs"/>
          <w:b/>
          <w:bCs/>
          <w:sz w:val="28"/>
          <w:szCs w:val="28"/>
          <w:rtl/>
        </w:rPr>
        <w:t>روش</w:t>
      </w:r>
      <w:r w:rsidRPr="00EF50E4">
        <w:rPr>
          <w:rFonts w:cs="B Lotus"/>
          <w:b/>
          <w:bCs/>
          <w:sz w:val="28"/>
          <w:szCs w:val="28"/>
          <w:rtl/>
        </w:rPr>
        <w:softHyphen/>
      </w:r>
      <w:r w:rsidRPr="00EF50E4">
        <w:rPr>
          <w:rFonts w:cs="B Lotus" w:hint="cs"/>
          <w:b/>
          <w:bCs/>
          <w:sz w:val="28"/>
          <w:szCs w:val="28"/>
          <w:rtl/>
        </w:rPr>
        <w:t>شناسی پژوهش</w:t>
      </w:r>
    </w:p>
    <w:p w14:paraId="52BD36E4" w14:textId="7CB316C2" w:rsidR="00773509" w:rsidRPr="00EF50E4" w:rsidRDefault="00773509" w:rsidP="009E153F">
      <w:pPr>
        <w:ind w:firstLine="284"/>
        <w:jc w:val="lowKashida"/>
        <w:rPr>
          <w:rFonts w:cs="B Lotus"/>
          <w:sz w:val="26"/>
          <w:szCs w:val="26"/>
          <w:rtl/>
        </w:rPr>
      </w:pPr>
      <w:r w:rsidRPr="00EF50E4">
        <w:rPr>
          <w:rFonts w:cs="B Lotus" w:hint="cs"/>
          <w:sz w:val="26"/>
          <w:szCs w:val="26"/>
          <w:rtl/>
        </w:rPr>
        <w:t>جامعه آماری این پژوهش را شرکت</w:t>
      </w:r>
      <w:r w:rsidRPr="00EF50E4">
        <w:rPr>
          <w:rFonts w:cs="B Lotus"/>
          <w:sz w:val="26"/>
          <w:szCs w:val="26"/>
          <w:rtl/>
        </w:rPr>
        <w:softHyphen/>
      </w:r>
      <w:r w:rsidRPr="00EF50E4">
        <w:rPr>
          <w:rFonts w:cs="B Lotus" w:hint="cs"/>
          <w:sz w:val="26"/>
          <w:szCs w:val="26"/>
          <w:rtl/>
        </w:rPr>
        <w:t>های پذیرفته شده در بورس اوراق بهادار تهران طی سال</w:t>
      </w:r>
      <w:r w:rsidR="0019626A" w:rsidRPr="00EF50E4">
        <w:rPr>
          <w:rFonts w:ascii="Cambria" w:hAnsi="Cambria" w:cs="B Lotus"/>
          <w:sz w:val="26"/>
          <w:szCs w:val="26"/>
          <w:rtl/>
        </w:rPr>
        <w:softHyphen/>
      </w:r>
      <w:r w:rsidRPr="00EF50E4">
        <w:rPr>
          <w:rFonts w:cs="B Lotus" w:hint="cs"/>
          <w:sz w:val="26"/>
          <w:szCs w:val="26"/>
          <w:rtl/>
        </w:rPr>
        <w:t xml:space="preserve">های 1386 تا </w:t>
      </w:r>
      <w:r w:rsidR="009E153F" w:rsidRPr="00EF50E4">
        <w:rPr>
          <w:rFonts w:cs="B Lotus" w:hint="cs"/>
          <w:sz w:val="26"/>
          <w:szCs w:val="26"/>
          <w:rtl/>
        </w:rPr>
        <w:t>1395</w:t>
      </w:r>
      <w:r w:rsidRPr="00EF50E4">
        <w:rPr>
          <w:rFonts w:cs="B Lotus" w:hint="cs"/>
          <w:sz w:val="26"/>
          <w:szCs w:val="26"/>
          <w:rtl/>
        </w:rPr>
        <w:t xml:space="preserve"> تشکیل داده است. در پژوهش حاضر بدون اعمال روش نمونه</w:t>
      </w:r>
      <w:r w:rsidRPr="00EF50E4">
        <w:rPr>
          <w:rFonts w:cs="B Lotus"/>
          <w:sz w:val="26"/>
          <w:szCs w:val="26"/>
          <w:rtl/>
        </w:rPr>
        <w:softHyphen/>
      </w:r>
      <w:r w:rsidRPr="00EF50E4">
        <w:rPr>
          <w:rFonts w:cs="B Lotus" w:hint="cs"/>
          <w:sz w:val="26"/>
          <w:szCs w:val="26"/>
          <w:rtl/>
        </w:rPr>
        <w:t>گیری خاصی، جامعه آماری براساس شروط نظام</w:t>
      </w:r>
      <w:r w:rsidRPr="00EF50E4">
        <w:rPr>
          <w:rFonts w:cs="B Lotus"/>
          <w:sz w:val="26"/>
          <w:szCs w:val="26"/>
          <w:rtl/>
        </w:rPr>
        <w:softHyphen/>
      </w:r>
      <w:r w:rsidRPr="00EF50E4">
        <w:rPr>
          <w:rFonts w:cs="B Lotus" w:hint="cs"/>
          <w:sz w:val="26"/>
          <w:szCs w:val="26"/>
          <w:rtl/>
        </w:rPr>
        <w:t>مندی تعدیل شده</w:t>
      </w:r>
      <w:r w:rsidRPr="00EF50E4">
        <w:rPr>
          <w:rFonts w:cs="B Lotus"/>
          <w:sz w:val="26"/>
          <w:szCs w:val="26"/>
          <w:rtl/>
        </w:rPr>
        <w:softHyphen/>
      </w:r>
      <w:r w:rsidR="00711B83" w:rsidRPr="00EF50E4">
        <w:rPr>
          <w:rFonts w:cs="B Lotus" w:hint="cs"/>
          <w:sz w:val="26"/>
          <w:szCs w:val="26"/>
          <w:rtl/>
        </w:rPr>
        <w:t>اند. بنابراین، در انتخاب شرکت</w:t>
      </w:r>
      <w:r w:rsidR="00711B83" w:rsidRPr="00EF50E4">
        <w:rPr>
          <w:rFonts w:cs="B Lotus"/>
          <w:sz w:val="26"/>
          <w:szCs w:val="26"/>
          <w:rtl/>
        </w:rPr>
        <w:softHyphen/>
      </w:r>
      <w:r w:rsidRPr="00EF50E4">
        <w:rPr>
          <w:rFonts w:cs="B Lotus" w:hint="cs"/>
          <w:sz w:val="26"/>
          <w:szCs w:val="26"/>
          <w:rtl/>
        </w:rPr>
        <w:t>ها ویژگی</w:t>
      </w:r>
      <w:r w:rsidRPr="00EF50E4">
        <w:rPr>
          <w:rFonts w:cs="B Lotus"/>
          <w:sz w:val="26"/>
          <w:szCs w:val="26"/>
          <w:rtl/>
        </w:rPr>
        <w:softHyphen/>
      </w:r>
      <w:r w:rsidR="00B236F6" w:rsidRPr="00EF50E4">
        <w:rPr>
          <w:rFonts w:cs="B Lotus" w:hint="cs"/>
          <w:sz w:val="26"/>
          <w:szCs w:val="26"/>
          <w:rtl/>
        </w:rPr>
        <w:t>های زیر مورد توجه قرار گرفت:</w:t>
      </w:r>
    </w:p>
    <w:p w14:paraId="410BFECB" w14:textId="12F3A452" w:rsidR="00773509" w:rsidRPr="00EF50E4" w:rsidRDefault="00773509" w:rsidP="000E1F92">
      <w:pPr>
        <w:ind w:firstLine="284"/>
        <w:jc w:val="lowKashida"/>
        <w:rPr>
          <w:rFonts w:cs="B Lotus"/>
          <w:sz w:val="26"/>
          <w:szCs w:val="26"/>
          <w:rtl/>
        </w:rPr>
      </w:pPr>
      <w:r w:rsidRPr="00EF50E4">
        <w:rPr>
          <w:rFonts w:cs="B Lotus" w:hint="cs"/>
          <w:sz w:val="26"/>
          <w:szCs w:val="26"/>
          <w:rtl/>
        </w:rPr>
        <w:t>الف) شرکت</w:t>
      </w:r>
      <w:r w:rsidRPr="00EF50E4">
        <w:rPr>
          <w:rFonts w:cs="B Lotus"/>
          <w:sz w:val="26"/>
          <w:szCs w:val="26"/>
          <w:rtl/>
        </w:rPr>
        <w:softHyphen/>
      </w:r>
      <w:r w:rsidRPr="00EF50E4">
        <w:rPr>
          <w:rFonts w:cs="B Lotus" w:hint="cs"/>
          <w:sz w:val="26"/>
          <w:szCs w:val="26"/>
          <w:rtl/>
        </w:rPr>
        <w:t>های مورد نظر (به دلیل تفاوت در ترازنامه، ماهیت خاص فعالیت و اهرم مالی غیرمعمول)</w:t>
      </w:r>
      <w:r w:rsidR="0031484C" w:rsidRPr="00EF50E4">
        <w:rPr>
          <w:rFonts w:cs="B Lotus" w:hint="cs"/>
          <w:sz w:val="26"/>
          <w:szCs w:val="26"/>
          <w:rtl/>
        </w:rPr>
        <w:t xml:space="preserve"> جزء بانک</w:t>
      </w:r>
      <w:r w:rsidR="0031484C" w:rsidRPr="00EF50E4">
        <w:rPr>
          <w:rFonts w:cs="B Lotus"/>
          <w:sz w:val="26"/>
          <w:szCs w:val="26"/>
          <w:rtl/>
        </w:rPr>
        <w:softHyphen/>
      </w:r>
      <w:r w:rsidR="0031484C" w:rsidRPr="00EF50E4">
        <w:rPr>
          <w:rFonts w:cs="B Lotus" w:hint="cs"/>
          <w:sz w:val="26"/>
          <w:szCs w:val="26"/>
          <w:rtl/>
        </w:rPr>
        <w:t>ها، واسطه</w:t>
      </w:r>
      <w:r w:rsidR="0031484C" w:rsidRPr="00EF50E4">
        <w:rPr>
          <w:rFonts w:cs="B Lotus"/>
          <w:sz w:val="26"/>
          <w:szCs w:val="26"/>
          <w:rtl/>
        </w:rPr>
        <w:softHyphen/>
      </w:r>
      <w:r w:rsidR="0031484C" w:rsidRPr="00EF50E4">
        <w:rPr>
          <w:rFonts w:cs="B Lotus" w:hint="cs"/>
          <w:sz w:val="26"/>
          <w:szCs w:val="26"/>
          <w:rtl/>
        </w:rPr>
        <w:t>گری مالی، لیزینگ و شرکت</w:t>
      </w:r>
      <w:r w:rsidR="0031484C" w:rsidRPr="00EF50E4">
        <w:rPr>
          <w:rFonts w:cs="B Lotus"/>
          <w:sz w:val="26"/>
          <w:szCs w:val="26"/>
          <w:rtl/>
        </w:rPr>
        <w:softHyphen/>
      </w:r>
      <w:r w:rsidR="0031484C" w:rsidRPr="00EF50E4">
        <w:rPr>
          <w:rFonts w:cs="B Lotus" w:hint="cs"/>
          <w:sz w:val="26"/>
          <w:szCs w:val="26"/>
          <w:rtl/>
        </w:rPr>
        <w:t>های بیمه نباشند</w:t>
      </w:r>
      <w:r w:rsidR="00AF31FD" w:rsidRPr="00EF50E4">
        <w:rPr>
          <w:rFonts w:cs="B Lotus" w:hint="cs"/>
          <w:sz w:val="26"/>
          <w:szCs w:val="26"/>
          <w:rtl/>
        </w:rPr>
        <w:t xml:space="preserve">؛ </w:t>
      </w:r>
      <w:r w:rsidRPr="00EF50E4">
        <w:rPr>
          <w:rFonts w:cs="B Lotus" w:hint="cs"/>
          <w:sz w:val="26"/>
          <w:szCs w:val="26"/>
          <w:rtl/>
        </w:rPr>
        <w:t>ب) سهام شرکت</w:t>
      </w:r>
      <w:r w:rsidRPr="00EF50E4">
        <w:rPr>
          <w:rFonts w:cs="B Lotus"/>
          <w:sz w:val="26"/>
          <w:szCs w:val="26"/>
          <w:rtl/>
        </w:rPr>
        <w:softHyphen/>
      </w:r>
      <w:r w:rsidRPr="00EF50E4">
        <w:rPr>
          <w:rFonts w:cs="B Lotus" w:hint="cs"/>
          <w:sz w:val="26"/>
          <w:szCs w:val="26"/>
          <w:rtl/>
        </w:rPr>
        <w:t>ها در طول هر یک از سال</w:t>
      </w:r>
      <w:r w:rsidRPr="00EF50E4">
        <w:rPr>
          <w:rFonts w:cs="B Lotus"/>
          <w:sz w:val="26"/>
          <w:szCs w:val="26"/>
          <w:rtl/>
        </w:rPr>
        <w:softHyphen/>
      </w:r>
      <w:r w:rsidR="00AF31FD" w:rsidRPr="00EF50E4">
        <w:rPr>
          <w:rFonts w:cs="B Lotus" w:hint="cs"/>
          <w:sz w:val="26"/>
          <w:szCs w:val="26"/>
          <w:rtl/>
        </w:rPr>
        <w:t xml:space="preserve">های دوره پژوهش معامله شده باشد؛ </w:t>
      </w:r>
      <w:r w:rsidRPr="00EF50E4">
        <w:rPr>
          <w:rFonts w:cs="B Lotus" w:hint="cs"/>
          <w:sz w:val="26"/>
          <w:szCs w:val="26"/>
          <w:rtl/>
        </w:rPr>
        <w:t>پ) از منظر افزایش قابلیت مقایسه، پایان سال مالی شرکت</w:t>
      </w:r>
      <w:r w:rsidR="00AF31FD" w:rsidRPr="00EF50E4">
        <w:rPr>
          <w:rFonts w:cs="B Lotus" w:hint="cs"/>
          <w:sz w:val="26"/>
          <w:szCs w:val="26"/>
          <w:rtl/>
        </w:rPr>
        <w:t xml:space="preserve">، منتهی به پایان اسفند ماه باشد؛ </w:t>
      </w:r>
      <w:r w:rsidRPr="00EF50E4">
        <w:rPr>
          <w:rFonts w:cs="B Lotus" w:hint="cs"/>
          <w:sz w:val="26"/>
          <w:szCs w:val="26"/>
          <w:rtl/>
        </w:rPr>
        <w:t>ت) طی سال</w:t>
      </w:r>
      <w:r w:rsidRPr="00EF50E4">
        <w:rPr>
          <w:rFonts w:cs="B Lotus"/>
          <w:sz w:val="26"/>
          <w:szCs w:val="26"/>
          <w:rtl/>
        </w:rPr>
        <w:softHyphen/>
      </w:r>
      <w:r w:rsidRPr="00EF50E4">
        <w:rPr>
          <w:rFonts w:cs="B Lotus" w:hint="cs"/>
          <w:sz w:val="26"/>
          <w:szCs w:val="26"/>
          <w:rtl/>
        </w:rPr>
        <w:t>های مورد مطالعه تغیی</w:t>
      </w:r>
      <w:r w:rsidR="00AF31FD" w:rsidRPr="00EF50E4">
        <w:rPr>
          <w:rFonts w:cs="B Lotus" w:hint="cs"/>
          <w:sz w:val="26"/>
          <w:szCs w:val="26"/>
          <w:rtl/>
        </w:rPr>
        <w:t xml:space="preserve">ر سال مالی یا فعالیت نداده باشد؛ </w:t>
      </w:r>
      <w:r w:rsidRPr="00EF50E4">
        <w:rPr>
          <w:rFonts w:cs="B Lotus" w:hint="cs"/>
          <w:sz w:val="26"/>
          <w:szCs w:val="26"/>
          <w:rtl/>
        </w:rPr>
        <w:t>ث) شرکت</w:t>
      </w:r>
      <w:r w:rsidRPr="00EF50E4">
        <w:rPr>
          <w:rFonts w:cs="B Lotus"/>
          <w:sz w:val="26"/>
          <w:szCs w:val="26"/>
          <w:rtl/>
        </w:rPr>
        <w:softHyphen/>
      </w:r>
      <w:r w:rsidRPr="00EF50E4">
        <w:rPr>
          <w:rFonts w:cs="B Lotus" w:hint="cs"/>
          <w:sz w:val="26"/>
          <w:szCs w:val="26"/>
          <w:rtl/>
        </w:rPr>
        <w:t>های مورد نظر از ابتدا تا انتهای پژوهش در فهرست شرکت</w:t>
      </w:r>
      <w:r w:rsidRPr="00EF50E4">
        <w:rPr>
          <w:rFonts w:cs="B Lotus"/>
          <w:sz w:val="26"/>
          <w:szCs w:val="26"/>
          <w:rtl/>
        </w:rPr>
        <w:softHyphen/>
      </w:r>
      <w:r w:rsidRPr="00EF50E4">
        <w:rPr>
          <w:rFonts w:cs="B Lotus" w:hint="cs"/>
          <w:sz w:val="26"/>
          <w:szCs w:val="26"/>
          <w:rtl/>
        </w:rPr>
        <w:t>های بورسی باشند.</w:t>
      </w:r>
      <w:r w:rsidR="00AF31FD" w:rsidRPr="00EF50E4">
        <w:rPr>
          <w:rFonts w:cs="B Lotus" w:hint="cs"/>
          <w:sz w:val="26"/>
          <w:szCs w:val="26"/>
          <w:rtl/>
        </w:rPr>
        <w:t xml:space="preserve"> </w:t>
      </w:r>
      <w:r w:rsidRPr="00EF50E4">
        <w:rPr>
          <w:rFonts w:cs="B Lotus" w:hint="cs"/>
          <w:sz w:val="26"/>
          <w:szCs w:val="26"/>
          <w:rtl/>
        </w:rPr>
        <w:t>پس از بررسی شرکت</w:t>
      </w:r>
      <w:r w:rsidRPr="00EF50E4">
        <w:rPr>
          <w:rFonts w:cs="B Lotus"/>
          <w:sz w:val="26"/>
          <w:szCs w:val="26"/>
          <w:rtl/>
        </w:rPr>
        <w:softHyphen/>
      </w:r>
      <w:r w:rsidRPr="00EF50E4">
        <w:rPr>
          <w:rFonts w:cs="B Lotus" w:hint="cs"/>
          <w:sz w:val="26"/>
          <w:szCs w:val="26"/>
          <w:rtl/>
        </w:rPr>
        <w:t>ها از لحاظ ویژگی</w:t>
      </w:r>
      <w:r w:rsidRPr="00EF50E4">
        <w:rPr>
          <w:rFonts w:ascii="Cambria" w:hAnsi="Cambria" w:cs="B Lotus"/>
          <w:sz w:val="26"/>
          <w:szCs w:val="26"/>
          <w:rtl/>
        </w:rPr>
        <w:softHyphen/>
      </w:r>
      <w:r w:rsidRPr="00EF50E4">
        <w:rPr>
          <w:rFonts w:cs="B Lotus" w:hint="cs"/>
          <w:sz w:val="26"/>
          <w:szCs w:val="26"/>
          <w:rtl/>
        </w:rPr>
        <w:t xml:space="preserve">های مذکور، در مجموع </w:t>
      </w:r>
      <w:r w:rsidR="000019C8" w:rsidRPr="00EF50E4">
        <w:rPr>
          <w:rFonts w:cs="B Lotus" w:hint="cs"/>
          <w:sz w:val="26"/>
          <w:szCs w:val="26"/>
          <w:rtl/>
        </w:rPr>
        <w:t>93</w:t>
      </w:r>
      <w:r w:rsidRPr="00EF50E4">
        <w:rPr>
          <w:rFonts w:cs="B Lotus" w:hint="cs"/>
          <w:sz w:val="26"/>
          <w:szCs w:val="26"/>
          <w:rtl/>
        </w:rPr>
        <w:t xml:space="preserve"> شرکت به عنوان نمونة مورد مطالع</w:t>
      </w:r>
      <w:r w:rsidRPr="00EF50E4">
        <w:rPr>
          <w:rFonts w:ascii="AdvGulliv-R" w:hAnsi="AdvGulliv-R" w:cs="B Lotus" w:hint="cs"/>
          <w:sz w:val="26"/>
          <w:szCs w:val="26"/>
          <w:rtl/>
        </w:rPr>
        <w:t>ة</w:t>
      </w:r>
      <w:r w:rsidRPr="00EF50E4">
        <w:rPr>
          <w:rFonts w:cs="B Lotus" w:hint="cs"/>
          <w:sz w:val="26"/>
          <w:szCs w:val="26"/>
          <w:rtl/>
        </w:rPr>
        <w:t xml:space="preserve"> این پژوهش انتخاب شد. در گردآوری داده</w:t>
      </w:r>
      <w:r w:rsidRPr="00EF50E4">
        <w:rPr>
          <w:rFonts w:cs="B Lotus"/>
          <w:sz w:val="26"/>
          <w:szCs w:val="26"/>
          <w:rtl/>
        </w:rPr>
        <w:softHyphen/>
      </w:r>
      <w:r w:rsidRPr="00EF50E4">
        <w:rPr>
          <w:rFonts w:cs="B Lotus" w:hint="cs"/>
          <w:sz w:val="26"/>
          <w:szCs w:val="26"/>
          <w:rtl/>
        </w:rPr>
        <w:t>ها از نرم</w:t>
      </w:r>
      <w:r w:rsidRPr="00EF50E4">
        <w:rPr>
          <w:rFonts w:cs="B Lotus"/>
          <w:sz w:val="26"/>
          <w:szCs w:val="26"/>
          <w:rtl/>
        </w:rPr>
        <w:softHyphen/>
      </w:r>
      <w:r w:rsidRPr="00EF50E4">
        <w:rPr>
          <w:rFonts w:cs="B Lotus" w:hint="cs"/>
          <w:sz w:val="26"/>
          <w:szCs w:val="26"/>
          <w:rtl/>
        </w:rPr>
        <w:t>افزار ره</w:t>
      </w:r>
      <w:r w:rsidRPr="00EF50E4">
        <w:rPr>
          <w:rFonts w:cs="B Lotus"/>
          <w:sz w:val="26"/>
          <w:szCs w:val="26"/>
          <w:rtl/>
        </w:rPr>
        <w:softHyphen/>
      </w:r>
      <w:r w:rsidRPr="00EF50E4">
        <w:rPr>
          <w:rFonts w:cs="B Lotus" w:hint="cs"/>
          <w:sz w:val="26"/>
          <w:szCs w:val="26"/>
          <w:rtl/>
        </w:rPr>
        <w:t>آورد نوین و بانک اطلاعاتی سازمان بورس و اوراق بهادار (کدال) و پایگاه</w:t>
      </w:r>
      <w:r w:rsidRPr="00EF50E4">
        <w:rPr>
          <w:rFonts w:cs="B Lotus"/>
          <w:sz w:val="26"/>
          <w:szCs w:val="26"/>
          <w:rtl/>
        </w:rPr>
        <w:softHyphen/>
      </w:r>
      <w:r w:rsidRPr="00EF50E4">
        <w:rPr>
          <w:rFonts w:cs="B Lotus" w:hint="cs"/>
          <w:sz w:val="26"/>
          <w:szCs w:val="26"/>
          <w:rtl/>
        </w:rPr>
        <w:t>های اینترنتی مرتبط با بورس استفاده شد. آزمون فرضیه</w:t>
      </w:r>
      <w:r w:rsidRPr="00EF50E4">
        <w:rPr>
          <w:rFonts w:ascii="Cambria" w:hAnsi="Cambria" w:cs="B Lotus"/>
          <w:sz w:val="26"/>
          <w:szCs w:val="26"/>
          <w:rtl/>
        </w:rPr>
        <w:softHyphen/>
      </w:r>
      <w:r w:rsidRPr="00EF50E4">
        <w:rPr>
          <w:rFonts w:cs="B Lotus" w:hint="cs"/>
          <w:sz w:val="26"/>
          <w:szCs w:val="26"/>
          <w:rtl/>
        </w:rPr>
        <w:t>ها نیز پس از گردآوری داده</w:t>
      </w:r>
      <w:r w:rsidRPr="00EF50E4">
        <w:rPr>
          <w:rFonts w:ascii="Cambria" w:hAnsi="Cambria" w:cs="B Lotus"/>
          <w:sz w:val="26"/>
          <w:szCs w:val="26"/>
          <w:rtl/>
        </w:rPr>
        <w:softHyphen/>
      </w:r>
      <w:r w:rsidRPr="00EF50E4">
        <w:rPr>
          <w:rFonts w:cs="B Lotus" w:hint="cs"/>
          <w:sz w:val="26"/>
          <w:szCs w:val="26"/>
          <w:rtl/>
        </w:rPr>
        <w:t>های مورد</w:t>
      </w:r>
      <w:r w:rsidR="00890434" w:rsidRPr="00EF50E4">
        <w:rPr>
          <w:rFonts w:cs="B Lotus" w:hint="cs"/>
          <w:sz w:val="26"/>
          <w:szCs w:val="26"/>
          <w:rtl/>
        </w:rPr>
        <w:t xml:space="preserve"> </w:t>
      </w:r>
      <w:r w:rsidRPr="00EF50E4">
        <w:rPr>
          <w:rFonts w:cs="B Lotus" w:hint="cs"/>
          <w:sz w:val="26"/>
          <w:szCs w:val="26"/>
          <w:rtl/>
        </w:rPr>
        <w:t>نیاز، به کمک</w:t>
      </w:r>
      <w:r w:rsidR="007B1841" w:rsidRPr="00EF50E4">
        <w:rPr>
          <w:rFonts w:cs="B Lotus" w:hint="cs"/>
          <w:sz w:val="26"/>
          <w:szCs w:val="26"/>
          <w:rtl/>
        </w:rPr>
        <w:t xml:space="preserve"> نسخة ششم نرم</w:t>
      </w:r>
      <w:r w:rsidR="00AF31FD" w:rsidRPr="00EF50E4">
        <w:rPr>
          <w:rFonts w:ascii="Calibri" w:hAnsi="Calibri" w:cs="Calibri" w:hint="cs"/>
          <w:sz w:val="26"/>
          <w:szCs w:val="26"/>
          <w:rtl/>
        </w:rPr>
        <w:t> </w:t>
      </w:r>
      <w:r w:rsidRPr="00EF50E4">
        <w:rPr>
          <w:rFonts w:cs="B Lotus" w:hint="cs"/>
          <w:sz w:val="26"/>
          <w:szCs w:val="26"/>
          <w:rtl/>
        </w:rPr>
        <w:t>افزار</w:t>
      </w:r>
      <w:r w:rsidRPr="00EF50E4">
        <w:rPr>
          <w:rFonts w:asciiTheme="majorBidi" w:hAnsiTheme="majorBidi" w:cs="B Lotus"/>
          <w:sz w:val="22"/>
          <w:szCs w:val="22"/>
        </w:rPr>
        <w:t xml:space="preserve">Eveiws </w:t>
      </w:r>
      <w:r w:rsidR="007B1841" w:rsidRPr="00EF50E4">
        <w:rPr>
          <w:rFonts w:asciiTheme="majorBidi" w:hAnsiTheme="majorBidi" w:cs="B Lotus" w:hint="cs"/>
          <w:sz w:val="22"/>
          <w:szCs w:val="22"/>
          <w:rtl/>
        </w:rPr>
        <w:t xml:space="preserve"> </w:t>
      </w:r>
      <w:r w:rsidRPr="00EF50E4">
        <w:rPr>
          <w:rFonts w:cs="B Lotus" w:hint="cs"/>
          <w:sz w:val="26"/>
          <w:szCs w:val="26"/>
          <w:rtl/>
        </w:rPr>
        <w:t>انجام گرفت. برای آزمون فرضی</w:t>
      </w:r>
      <w:r w:rsidR="00575D34" w:rsidRPr="00EF50E4">
        <w:rPr>
          <w:rFonts w:ascii="AdvGulliv-R" w:hAnsi="AdvGulliv-R" w:cs="B Lotus" w:hint="cs"/>
          <w:sz w:val="26"/>
          <w:szCs w:val="26"/>
          <w:rtl/>
        </w:rPr>
        <w:t>ه</w:t>
      </w:r>
      <w:r w:rsidR="00575D34" w:rsidRPr="00EF50E4">
        <w:rPr>
          <w:rFonts w:ascii="AdvGulliv-R" w:hAnsi="AdvGulliv-R" w:cs="B Lotus"/>
          <w:sz w:val="26"/>
          <w:szCs w:val="26"/>
          <w:rtl/>
        </w:rPr>
        <w:softHyphen/>
      </w:r>
      <w:r w:rsidR="00575D34" w:rsidRPr="00EF50E4">
        <w:rPr>
          <w:rFonts w:ascii="AdvGulliv-R" w:hAnsi="AdvGulliv-R" w:cs="B Lotus" w:hint="cs"/>
          <w:sz w:val="26"/>
          <w:szCs w:val="26"/>
          <w:rtl/>
        </w:rPr>
        <w:t xml:space="preserve"> اول</w:t>
      </w:r>
      <w:r w:rsidRPr="00EF50E4">
        <w:rPr>
          <w:rFonts w:cs="B Lotus" w:hint="cs"/>
          <w:sz w:val="26"/>
          <w:szCs w:val="26"/>
          <w:rtl/>
        </w:rPr>
        <w:t xml:space="preserve"> </w:t>
      </w:r>
      <w:r w:rsidR="00C81435" w:rsidRPr="00EF50E4">
        <w:rPr>
          <w:rFonts w:cs="B Lotus" w:hint="cs"/>
          <w:sz w:val="26"/>
          <w:szCs w:val="26"/>
          <w:rtl/>
        </w:rPr>
        <w:t xml:space="preserve">مطابق </w:t>
      </w:r>
      <w:r w:rsidRPr="00EF50E4">
        <w:rPr>
          <w:rFonts w:cs="B Lotus" w:hint="cs"/>
          <w:sz w:val="26"/>
          <w:szCs w:val="26"/>
          <w:rtl/>
        </w:rPr>
        <w:t>پژوهش</w:t>
      </w:r>
      <w:r w:rsidR="00C81435" w:rsidRPr="00EF50E4">
        <w:rPr>
          <w:rFonts w:cs="B Lotus"/>
          <w:sz w:val="26"/>
          <w:szCs w:val="26"/>
          <w:rtl/>
        </w:rPr>
        <w:softHyphen/>
      </w:r>
      <w:r w:rsidR="00C81435" w:rsidRPr="00EF50E4">
        <w:rPr>
          <w:rFonts w:cs="B Lotus" w:hint="cs"/>
          <w:sz w:val="26"/>
          <w:szCs w:val="26"/>
          <w:rtl/>
        </w:rPr>
        <w:t>های پیشین</w:t>
      </w:r>
      <w:r w:rsidR="000E1F92">
        <w:rPr>
          <w:rFonts w:cs="B Lotus" w:hint="cs"/>
          <w:sz w:val="26"/>
          <w:szCs w:val="26"/>
          <w:rtl/>
        </w:rPr>
        <w:t xml:space="preserve"> [14،13]</w:t>
      </w:r>
      <w:r w:rsidRPr="00EF50E4">
        <w:rPr>
          <w:rFonts w:cs="B Lotus" w:hint="cs"/>
          <w:sz w:val="26"/>
          <w:szCs w:val="26"/>
          <w:rtl/>
        </w:rPr>
        <w:t xml:space="preserve"> </w:t>
      </w:r>
      <w:r w:rsidR="002147C5" w:rsidRPr="00EF50E4">
        <w:rPr>
          <w:rFonts w:cs="B Lotus" w:hint="cs"/>
          <w:sz w:val="26"/>
          <w:szCs w:val="26"/>
          <w:rtl/>
        </w:rPr>
        <w:t xml:space="preserve">از الگوی رگرسیون </w:t>
      </w:r>
      <w:r w:rsidRPr="00EF50E4">
        <w:rPr>
          <w:rFonts w:cs="B Lotus" w:hint="cs"/>
          <w:sz w:val="26"/>
          <w:szCs w:val="26"/>
          <w:rtl/>
        </w:rPr>
        <w:t>به شرح رابط</w:t>
      </w:r>
      <w:r w:rsidRPr="00EF50E4">
        <w:rPr>
          <w:rFonts w:ascii="AdvGulliv-R" w:hAnsi="AdvGulliv-R" w:cs="B Lotus" w:hint="cs"/>
          <w:sz w:val="26"/>
          <w:szCs w:val="26"/>
          <w:rtl/>
        </w:rPr>
        <w:t>ة</w:t>
      </w:r>
      <w:r w:rsidRPr="00EF50E4">
        <w:rPr>
          <w:rFonts w:cs="B Lotus" w:hint="cs"/>
          <w:sz w:val="26"/>
          <w:szCs w:val="26"/>
          <w:rtl/>
        </w:rPr>
        <w:t xml:space="preserve"> (1) </w:t>
      </w:r>
      <w:r w:rsidR="002147C5" w:rsidRPr="00EF50E4">
        <w:rPr>
          <w:rFonts w:cs="B Lotus" w:hint="cs"/>
          <w:sz w:val="26"/>
          <w:szCs w:val="26"/>
          <w:rtl/>
        </w:rPr>
        <w:t>استفاده شده است:</w:t>
      </w:r>
    </w:p>
    <w:p w14:paraId="043A8FDC" w14:textId="483C46BC" w:rsidR="00773509" w:rsidRPr="00EF50E4" w:rsidRDefault="00773509" w:rsidP="00496A23">
      <w:pPr>
        <w:ind w:firstLine="284"/>
        <w:jc w:val="lowKashida"/>
        <w:rPr>
          <w:rFonts w:cs="B Lotus"/>
          <w:sz w:val="26"/>
          <w:szCs w:val="26"/>
          <w:rtl/>
        </w:rPr>
      </w:pPr>
      <w:r w:rsidRPr="00EF50E4">
        <w:rPr>
          <w:rFonts w:cs="B Lotus" w:hint="cs"/>
          <w:sz w:val="26"/>
          <w:szCs w:val="26"/>
          <w:rtl/>
        </w:rPr>
        <w:t xml:space="preserve">رابطه </w:t>
      </w:r>
      <w:r w:rsidR="00393E16" w:rsidRPr="00EF50E4">
        <w:rPr>
          <w:rFonts w:cs="B Lotus" w:hint="cs"/>
          <w:sz w:val="26"/>
          <w:szCs w:val="26"/>
          <w:rtl/>
        </w:rPr>
        <w:t>(1</w:t>
      </w:r>
      <w:r w:rsidRPr="00EF50E4">
        <w:rPr>
          <w:rFonts w:cs="B Lotus" w:hint="cs"/>
          <w:sz w:val="26"/>
          <w:szCs w:val="26"/>
          <w:rtl/>
        </w:rPr>
        <w:t>)</w:t>
      </w:r>
      <w:r w:rsidR="00393E16" w:rsidRPr="00EF50E4">
        <w:rPr>
          <w:rFonts w:cs="B Lotus" w:hint="cs"/>
          <w:sz w:val="26"/>
          <w:szCs w:val="26"/>
          <w:rtl/>
        </w:rPr>
        <w:t>:</w:t>
      </w:r>
    </w:p>
    <w:p w14:paraId="55ADA3CB" w14:textId="2A9A9F97" w:rsidR="00773509" w:rsidRPr="00EF50E4" w:rsidRDefault="00C12ACB" w:rsidP="00496A23">
      <w:pPr>
        <w:bidi w:val="0"/>
        <w:ind w:firstLine="284"/>
        <w:jc w:val="lowKashida"/>
        <w:rPr>
          <w:rFonts w:cs="B Lotus"/>
          <w:sz w:val="28"/>
          <w:szCs w:val="28"/>
        </w:rPr>
      </w:pPr>
      <m:oMathPara>
        <m:oMathParaPr>
          <m:jc m:val="left"/>
        </m:oMathParaPr>
        <m:oMath>
          <m:sSub>
            <m:sSubPr>
              <m:ctrlPr>
                <w:rPr>
                  <w:rFonts w:ascii="Cambria Math" w:hAnsi="Cambria Math" w:cs="B Lotus"/>
                  <w:i/>
                </w:rPr>
              </m:ctrlPr>
            </m:sSubPr>
            <m:e>
              <m:r>
                <w:rPr>
                  <w:rFonts w:ascii="Cambria Math" w:hAnsi="Cambria Math" w:cs="B Lotus"/>
                </w:rPr>
                <m:t>OverCon</m:t>
              </m:r>
            </m:e>
            <m:sub>
              <m:r>
                <w:rPr>
                  <w:rFonts w:ascii="Cambria Math" w:hAnsi="Cambria Math" w:cs="B Lotus"/>
                </w:rPr>
                <m:t>i,t</m:t>
              </m:r>
            </m:sub>
          </m:sSub>
          <m:r>
            <w:rPr>
              <w:rFonts w:ascii="Cambria Math" w:hAnsi="Cambria Math" w:cs="B Lotus"/>
            </w:rPr>
            <m:t xml:space="preserve">= </m:t>
          </m:r>
          <m:sSub>
            <m:sSubPr>
              <m:ctrlPr>
                <w:rPr>
                  <w:rFonts w:ascii="Cambria Math" w:hAnsi="Cambria Math" w:cs="B Lotus"/>
                  <w:i/>
                </w:rPr>
              </m:ctrlPr>
            </m:sSubPr>
            <m:e>
              <m:r>
                <w:rPr>
                  <w:rFonts w:ascii="Cambria Math" w:hAnsi="Cambria Math" w:cs="B Lotus"/>
                </w:rPr>
                <m:t>β</m:t>
              </m:r>
            </m:e>
            <m:sub>
              <m:r>
                <w:rPr>
                  <w:rFonts w:ascii="Cambria Math" w:hAnsi="Cambria Math" w:cs="B Lotus"/>
                </w:rPr>
                <m:t>0</m:t>
              </m:r>
            </m:sub>
          </m:sSub>
          <m:r>
            <w:rPr>
              <w:rFonts w:ascii="Cambria Math" w:hAnsi="Cambria Math" w:cs="B Lotus"/>
            </w:rPr>
            <m:t xml:space="preserve">+ </m:t>
          </m:r>
          <m:sSub>
            <m:sSubPr>
              <m:ctrlPr>
                <w:rPr>
                  <w:rFonts w:ascii="Cambria Math" w:hAnsi="Cambria Math" w:cs="B Lotus"/>
                  <w:i/>
                </w:rPr>
              </m:ctrlPr>
            </m:sSubPr>
            <m:e>
              <m:r>
                <w:rPr>
                  <w:rFonts w:ascii="Cambria Math" w:hAnsi="Cambria Math" w:cs="B Lotus"/>
                </w:rPr>
                <m:t>β</m:t>
              </m:r>
            </m:e>
            <m:sub>
              <m:r>
                <w:rPr>
                  <w:rFonts w:ascii="Cambria Math" w:hAnsi="Cambria Math" w:cs="B Lotus"/>
                </w:rPr>
                <m:t>1</m:t>
              </m:r>
            </m:sub>
          </m:sSub>
          <m:r>
            <w:rPr>
              <w:rFonts w:ascii="Cambria Math" w:hAnsi="Cambria Math" w:cs="B Lotus"/>
            </w:rPr>
            <m:t xml:space="preserve"> </m:t>
          </m:r>
          <m:sSub>
            <m:sSubPr>
              <m:ctrlPr>
                <w:rPr>
                  <w:rFonts w:ascii="Cambria Math" w:hAnsi="Cambria Math" w:cs="B Lotus"/>
                  <w:i/>
                </w:rPr>
              </m:ctrlPr>
            </m:sSubPr>
            <m:e>
              <m:r>
                <w:rPr>
                  <w:rFonts w:ascii="Cambria Math" w:hAnsi="Cambria Math" w:cs="B Lotus"/>
                </w:rPr>
                <m:t>BoardSize</m:t>
              </m:r>
            </m:e>
            <m:sub>
              <m:r>
                <w:rPr>
                  <w:rFonts w:ascii="Cambria Math" w:hAnsi="Cambria Math" w:cs="B Lotus"/>
                </w:rPr>
                <m:t>i,t</m:t>
              </m:r>
            </m:sub>
          </m:sSub>
          <m:r>
            <w:rPr>
              <w:rFonts w:ascii="Cambria Math" w:hAnsi="Cambria Math" w:cs="B Lotus"/>
            </w:rPr>
            <m:t xml:space="preserve">+ </m:t>
          </m:r>
          <m:nary>
            <m:naryPr>
              <m:chr m:val="∑"/>
              <m:limLoc m:val="undOvr"/>
              <m:ctrlPr>
                <w:rPr>
                  <w:rFonts w:ascii="Cambria Math" w:hAnsi="Cambria Math" w:cs="B Lotus"/>
                  <w:i/>
                </w:rPr>
              </m:ctrlPr>
            </m:naryPr>
            <m:sub>
              <m:r>
                <w:rPr>
                  <w:rFonts w:ascii="Cambria Math" w:hAnsi="Cambria Math" w:cs="B Lotus"/>
                </w:rPr>
                <m:t>q=2</m:t>
              </m:r>
            </m:sub>
            <m:sup>
              <m:r>
                <w:rPr>
                  <w:rFonts w:ascii="Cambria Math" w:hAnsi="Cambria Math" w:cs="B Lotus"/>
                </w:rPr>
                <m:t>m</m:t>
              </m:r>
            </m:sup>
            <m:e>
              <m:sSub>
                <m:sSubPr>
                  <m:ctrlPr>
                    <w:rPr>
                      <w:rFonts w:ascii="Cambria Math" w:hAnsi="Cambria Math" w:cs="B Lotus"/>
                      <w:i/>
                    </w:rPr>
                  </m:ctrlPr>
                </m:sSubPr>
                <m:e>
                  <m:r>
                    <w:rPr>
                      <w:rFonts w:ascii="Cambria Math" w:hAnsi="Cambria Math" w:cs="B Lotus"/>
                    </w:rPr>
                    <m:t>β</m:t>
                  </m:r>
                </m:e>
                <m:sub>
                  <m:r>
                    <w:rPr>
                      <w:rFonts w:ascii="Cambria Math" w:hAnsi="Cambria Math" w:cs="B Lotus"/>
                    </w:rPr>
                    <m:t>q</m:t>
                  </m:r>
                </m:sub>
              </m:sSub>
              <m:d>
                <m:dPr>
                  <m:ctrlPr>
                    <w:rPr>
                      <w:rFonts w:ascii="Cambria Math" w:hAnsi="Cambria Math" w:cs="B Lotus"/>
                      <w:i/>
                    </w:rPr>
                  </m:ctrlPr>
                </m:dPr>
                <m:e>
                  <m:sSup>
                    <m:sSupPr>
                      <m:ctrlPr>
                        <w:rPr>
                          <w:rFonts w:ascii="Cambria Math" w:hAnsi="Cambria Math" w:cs="B Lotus"/>
                          <w:i/>
                        </w:rPr>
                      </m:ctrlPr>
                    </m:sSupPr>
                    <m:e>
                      <m:r>
                        <w:rPr>
                          <w:rFonts w:ascii="Cambria Math" w:hAnsi="Cambria Math" w:cs="B Lotus"/>
                        </w:rPr>
                        <m:t>q</m:t>
                      </m:r>
                    </m:e>
                    <m:sup>
                      <m:r>
                        <w:rPr>
                          <w:rFonts w:ascii="Cambria Math" w:hAnsi="Cambria Math" w:cs="B Lotus"/>
                        </w:rPr>
                        <m:t>th</m:t>
                      </m:r>
                    </m:sup>
                  </m:sSup>
                  <m:sSub>
                    <m:sSubPr>
                      <m:ctrlPr>
                        <w:rPr>
                          <w:rFonts w:ascii="Cambria Math" w:hAnsi="Cambria Math" w:cs="B Lotus"/>
                          <w:i/>
                        </w:rPr>
                      </m:ctrlPr>
                    </m:sSubPr>
                    <m:e>
                      <m:r>
                        <w:rPr>
                          <w:rFonts w:ascii="Cambria Math" w:hAnsi="Cambria Math" w:cs="B Lotus"/>
                        </w:rPr>
                        <m:t>Control Variables</m:t>
                      </m:r>
                    </m:e>
                    <m:sub>
                      <m:r>
                        <w:rPr>
                          <w:rFonts w:ascii="Cambria Math" w:hAnsi="Cambria Math" w:cs="B Lotus"/>
                        </w:rPr>
                        <m:t>i,t</m:t>
                      </m:r>
                    </m:sub>
                  </m:sSub>
                </m:e>
              </m:d>
              <m:r>
                <w:rPr>
                  <w:rFonts w:ascii="Cambria Math" w:hAnsi="Cambria Math" w:cs="B Lotus"/>
                </w:rPr>
                <m:t xml:space="preserve"> +</m:t>
              </m:r>
              <m:sSub>
                <m:sSubPr>
                  <m:ctrlPr>
                    <w:rPr>
                      <w:rFonts w:ascii="Cambria Math" w:hAnsi="Cambria Math" w:cs="B Lotus"/>
                      <w:i/>
                    </w:rPr>
                  </m:ctrlPr>
                </m:sSubPr>
                <m:e>
                  <m:r>
                    <w:rPr>
                      <w:rFonts w:ascii="Cambria Math" w:hAnsi="Cambria Math" w:cs="B Lotus"/>
                    </w:rPr>
                    <m:t>ε</m:t>
                  </m:r>
                </m:e>
                <m:sub>
                  <m:r>
                    <w:rPr>
                      <w:rFonts w:ascii="Cambria Math" w:hAnsi="Cambria Math" w:cs="B Lotus"/>
                    </w:rPr>
                    <m:t>i,t</m:t>
                  </m:r>
                </m:sub>
              </m:sSub>
            </m:e>
          </m:nary>
        </m:oMath>
      </m:oMathPara>
    </w:p>
    <w:p w14:paraId="3AD0B939" w14:textId="75F43396" w:rsidR="00575D34" w:rsidRPr="00EF50E4" w:rsidRDefault="00575D34" w:rsidP="000E1F92">
      <w:pPr>
        <w:ind w:firstLine="284"/>
        <w:jc w:val="lowKashida"/>
        <w:rPr>
          <w:rFonts w:cs="B Lotus"/>
          <w:sz w:val="26"/>
          <w:szCs w:val="26"/>
          <w:rtl/>
        </w:rPr>
      </w:pPr>
      <w:r w:rsidRPr="00EF50E4">
        <w:rPr>
          <w:rFonts w:cs="B Lotus" w:hint="cs"/>
          <w:sz w:val="26"/>
          <w:szCs w:val="26"/>
          <w:rtl/>
        </w:rPr>
        <w:t>همچنین برای آزمون فرضی</w:t>
      </w:r>
      <w:r w:rsidRPr="00EF50E4">
        <w:rPr>
          <w:rFonts w:ascii="AdvGulliv-R" w:hAnsi="AdvGulliv-R" w:cs="B Lotus" w:hint="cs"/>
          <w:sz w:val="26"/>
          <w:szCs w:val="26"/>
          <w:rtl/>
        </w:rPr>
        <w:t>ه</w:t>
      </w:r>
      <w:r w:rsidRPr="00EF50E4">
        <w:rPr>
          <w:rFonts w:ascii="AdvGulliv-R" w:hAnsi="AdvGulliv-R" w:cs="B Lotus"/>
          <w:sz w:val="26"/>
          <w:szCs w:val="26"/>
          <w:rtl/>
        </w:rPr>
        <w:softHyphen/>
      </w:r>
      <w:r w:rsidRPr="00EF50E4">
        <w:rPr>
          <w:rFonts w:ascii="AdvGulliv-R" w:hAnsi="AdvGulliv-R" w:cs="B Lotus" w:hint="cs"/>
          <w:sz w:val="26"/>
          <w:szCs w:val="26"/>
          <w:rtl/>
        </w:rPr>
        <w:t xml:space="preserve"> دوم</w:t>
      </w:r>
      <w:r w:rsidRPr="00EF50E4">
        <w:rPr>
          <w:rFonts w:cs="B Lotus" w:hint="cs"/>
          <w:sz w:val="26"/>
          <w:szCs w:val="26"/>
          <w:rtl/>
        </w:rPr>
        <w:t xml:space="preserve"> </w:t>
      </w:r>
      <w:r w:rsidR="00C81435" w:rsidRPr="00EF50E4">
        <w:rPr>
          <w:rFonts w:cs="B Lotus" w:hint="cs"/>
          <w:sz w:val="26"/>
          <w:szCs w:val="26"/>
          <w:rtl/>
        </w:rPr>
        <w:t>مطابق پژوهش</w:t>
      </w:r>
      <w:r w:rsidR="00C81435" w:rsidRPr="00EF50E4">
        <w:rPr>
          <w:rFonts w:cs="B Lotus"/>
          <w:sz w:val="26"/>
          <w:szCs w:val="26"/>
          <w:rtl/>
        </w:rPr>
        <w:softHyphen/>
      </w:r>
      <w:r w:rsidR="00C81435" w:rsidRPr="00EF50E4">
        <w:rPr>
          <w:rFonts w:cs="B Lotus" w:hint="cs"/>
          <w:sz w:val="26"/>
          <w:szCs w:val="26"/>
          <w:rtl/>
        </w:rPr>
        <w:t xml:space="preserve">های پیشین </w:t>
      </w:r>
      <w:r w:rsidR="000E1F92">
        <w:rPr>
          <w:rFonts w:cs="B Lotus" w:hint="cs"/>
          <w:sz w:val="26"/>
          <w:szCs w:val="26"/>
          <w:rtl/>
        </w:rPr>
        <w:t>[14،13]</w:t>
      </w:r>
      <w:r w:rsidRPr="00EF50E4">
        <w:rPr>
          <w:rFonts w:cs="B Lotus" w:hint="cs"/>
          <w:sz w:val="26"/>
          <w:szCs w:val="26"/>
          <w:rtl/>
        </w:rPr>
        <w:t xml:space="preserve"> از الگوی رگرسیون به شرح رابط</w:t>
      </w:r>
      <w:r w:rsidRPr="00EF50E4">
        <w:rPr>
          <w:rFonts w:ascii="AdvGulliv-R" w:hAnsi="AdvGulliv-R" w:cs="B Lotus" w:hint="cs"/>
          <w:sz w:val="26"/>
          <w:szCs w:val="26"/>
          <w:rtl/>
        </w:rPr>
        <w:t>ة</w:t>
      </w:r>
      <w:r w:rsidRPr="00EF50E4">
        <w:rPr>
          <w:rFonts w:cs="B Lotus" w:hint="cs"/>
          <w:sz w:val="26"/>
          <w:szCs w:val="26"/>
          <w:rtl/>
        </w:rPr>
        <w:t xml:space="preserve"> (2) استفاده شده است:</w:t>
      </w:r>
    </w:p>
    <w:p w14:paraId="2270A4BD" w14:textId="4E9A2C90" w:rsidR="00393E16" w:rsidRPr="00EF50E4" w:rsidRDefault="00393E16" w:rsidP="00496A23">
      <w:pPr>
        <w:ind w:firstLine="284"/>
        <w:jc w:val="lowKashida"/>
        <w:rPr>
          <w:rFonts w:cs="B Lotus"/>
          <w:sz w:val="26"/>
          <w:szCs w:val="26"/>
          <w:rtl/>
        </w:rPr>
      </w:pPr>
      <w:r w:rsidRPr="00EF50E4">
        <w:rPr>
          <w:rFonts w:cs="B Lotus" w:hint="cs"/>
          <w:sz w:val="26"/>
          <w:szCs w:val="26"/>
          <w:rtl/>
        </w:rPr>
        <w:t>رابطه (2):</w:t>
      </w:r>
    </w:p>
    <w:p w14:paraId="745E8636" w14:textId="44C04B6C" w:rsidR="00575D34" w:rsidRPr="00EF50E4" w:rsidRDefault="00C12ACB" w:rsidP="00496A23">
      <w:pPr>
        <w:bidi w:val="0"/>
        <w:ind w:firstLine="284"/>
        <w:jc w:val="lowKashida"/>
        <w:rPr>
          <w:rFonts w:cs="B Lotus"/>
          <w:sz w:val="24"/>
          <w:szCs w:val="24"/>
          <w:rtl/>
        </w:rPr>
      </w:pPr>
      <m:oMathPara>
        <m:oMathParaPr>
          <m:jc m:val="left"/>
        </m:oMathParaPr>
        <m:oMath>
          <m:sSub>
            <m:sSubPr>
              <m:ctrlPr>
                <w:rPr>
                  <w:rFonts w:ascii="Cambria Math" w:hAnsi="Cambria Math" w:cs="B Lotus"/>
                  <w:i/>
                </w:rPr>
              </m:ctrlPr>
            </m:sSubPr>
            <m:e>
              <m:r>
                <w:rPr>
                  <w:rFonts w:ascii="Cambria Math" w:hAnsi="Cambria Math" w:cs="B Lotus"/>
                </w:rPr>
                <m:t>OverCon</m:t>
              </m:r>
            </m:e>
            <m:sub>
              <m:r>
                <w:rPr>
                  <w:rFonts w:ascii="Cambria Math" w:hAnsi="Cambria Math" w:cs="B Lotus"/>
                </w:rPr>
                <m:t>i,t</m:t>
              </m:r>
            </m:sub>
          </m:sSub>
          <m:r>
            <w:rPr>
              <w:rFonts w:ascii="Cambria Math" w:hAnsi="Cambria Math" w:cs="B Lotus"/>
            </w:rPr>
            <m:t xml:space="preserve">= </m:t>
          </m:r>
          <m:sSub>
            <m:sSubPr>
              <m:ctrlPr>
                <w:rPr>
                  <w:rFonts w:ascii="Cambria Math" w:hAnsi="Cambria Math" w:cs="B Lotus"/>
                  <w:i/>
                </w:rPr>
              </m:ctrlPr>
            </m:sSubPr>
            <m:e>
              <m:r>
                <w:rPr>
                  <w:rFonts w:ascii="Cambria Math" w:hAnsi="Cambria Math" w:cs="B Lotus"/>
                </w:rPr>
                <m:t>β</m:t>
              </m:r>
            </m:e>
            <m:sub>
              <m:r>
                <w:rPr>
                  <w:rFonts w:ascii="Cambria Math" w:hAnsi="Cambria Math" w:cs="B Lotus"/>
                </w:rPr>
                <m:t>0</m:t>
              </m:r>
            </m:sub>
          </m:sSub>
          <m:r>
            <w:rPr>
              <w:rFonts w:ascii="Cambria Math" w:hAnsi="Cambria Math" w:cs="B Lotus"/>
            </w:rPr>
            <m:t xml:space="preserve">+ </m:t>
          </m:r>
          <m:sSub>
            <m:sSubPr>
              <m:ctrlPr>
                <w:rPr>
                  <w:rFonts w:ascii="Cambria Math" w:hAnsi="Cambria Math" w:cs="B Lotus"/>
                  <w:i/>
                </w:rPr>
              </m:ctrlPr>
            </m:sSubPr>
            <m:e>
              <m:r>
                <w:rPr>
                  <w:rFonts w:ascii="Cambria Math" w:hAnsi="Cambria Math" w:cs="B Lotus"/>
                </w:rPr>
                <m:t>β</m:t>
              </m:r>
            </m:e>
            <m:sub>
              <m:r>
                <w:rPr>
                  <w:rFonts w:ascii="Cambria Math" w:hAnsi="Cambria Math" w:cs="B Lotus"/>
                </w:rPr>
                <m:t>1</m:t>
              </m:r>
            </m:sub>
          </m:sSub>
          <m:r>
            <w:rPr>
              <w:rFonts w:ascii="Cambria Math" w:hAnsi="Cambria Math" w:cs="B Lotus"/>
            </w:rPr>
            <m:t xml:space="preserve"> </m:t>
          </m:r>
          <m:sSub>
            <m:sSubPr>
              <m:ctrlPr>
                <w:rPr>
                  <w:rFonts w:ascii="Cambria Math" w:hAnsi="Cambria Math" w:cs="B Lotus"/>
                  <w:i/>
                </w:rPr>
              </m:ctrlPr>
            </m:sSubPr>
            <m:e>
              <m:r>
                <w:rPr>
                  <w:rFonts w:ascii="Cambria Math" w:hAnsi="Cambria Math" w:cs="B Lotus"/>
                </w:rPr>
                <m:t>BoardIndependence</m:t>
              </m:r>
            </m:e>
            <m:sub>
              <m:r>
                <w:rPr>
                  <w:rFonts w:ascii="Cambria Math" w:hAnsi="Cambria Math" w:cs="B Lotus"/>
                </w:rPr>
                <m:t>i,t</m:t>
              </m:r>
            </m:sub>
          </m:sSub>
          <m:r>
            <w:rPr>
              <w:rFonts w:ascii="Cambria Math" w:hAnsi="Cambria Math" w:cs="B Lotus"/>
            </w:rPr>
            <m:t xml:space="preserve">+ </m:t>
          </m:r>
          <m:nary>
            <m:naryPr>
              <m:chr m:val="∑"/>
              <m:limLoc m:val="undOvr"/>
              <m:ctrlPr>
                <w:rPr>
                  <w:rFonts w:ascii="Cambria Math" w:hAnsi="Cambria Math" w:cs="B Lotus"/>
                  <w:i/>
                </w:rPr>
              </m:ctrlPr>
            </m:naryPr>
            <m:sub>
              <m:r>
                <w:rPr>
                  <w:rFonts w:ascii="Cambria Math" w:hAnsi="Cambria Math" w:cs="B Lotus"/>
                </w:rPr>
                <m:t>q=2</m:t>
              </m:r>
            </m:sub>
            <m:sup>
              <m:r>
                <w:rPr>
                  <w:rFonts w:ascii="Cambria Math" w:hAnsi="Cambria Math" w:cs="B Lotus"/>
                </w:rPr>
                <m:t>m</m:t>
              </m:r>
            </m:sup>
            <m:e>
              <m:sSub>
                <m:sSubPr>
                  <m:ctrlPr>
                    <w:rPr>
                      <w:rFonts w:ascii="Cambria Math" w:hAnsi="Cambria Math" w:cs="B Lotus"/>
                      <w:i/>
                    </w:rPr>
                  </m:ctrlPr>
                </m:sSubPr>
                <m:e>
                  <m:r>
                    <w:rPr>
                      <w:rFonts w:ascii="Cambria Math" w:hAnsi="Cambria Math" w:cs="B Lotus"/>
                    </w:rPr>
                    <m:t>β</m:t>
                  </m:r>
                </m:e>
                <m:sub>
                  <m:r>
                    <w:rPr>
                      <w:rFonts w:ascii="Cambria Math" w:hAnsi="Cambria Math" w:cs="B Lotus"/>
                    </w:rPr>
                    <m:t>q</m:t>
                  </m:r>
                </m:sub>
              </m:sSub>
              <m:d>
                <m:dPr>
                  <m:ctrlPr>
                    <w:rPr>
                      <w:rFonts w:ascii="Cambria Math" w:hAnsi="Cambria Math" w:cs="B Lotus"/>
                      <w:i/>
                    </w:rPr>
                  </m:ctrlPr>
                </m:dPr>
                <m:e>
                  <m:sSup>
                    <m:sSupPr>
                      <m:ctrlPr>
                        <w:rPr>
                          <w:rFonts w:ascii="Cambria Math" w:hAnsi="Cambria Math" w:cs="B Lotus"/>
                          <w:i/>
                        </w:rPr>
                      </m:ctrlPr>
                    </m:sSupPr>
                    <m:e>
                      <m:r>
                        <w:rPr>
                          <w:rFonts w:ascii="Cambria Math" w:hAnsi="Cambria Math" w:cs="B Lotus"/>
                        </w:rPr>
                        <m:t>q</m:t>
                      </m:r>
                    </m:e>
                    <m:sup>
                      <m:r>
                        <w:rPr>
                          <w:rFonts w:ascii="Cambria Math" w:hAnsi="Cambria Math" w:cs="B Lotus"/>
                        </w:rPr>
                        <m:t>th</m:t>
                      </m:r>
                    </m:sup>
                  </m:sSup>
                  <m:sSub>
                    <m:sSubPr>
                      <m:ctrlPr>
                        <w:rPr>
                          <w:rFonts w:ascii="Cambria Math" w:hAnsi="Cambria Math" w:cs="B Lotus"/>
                          <w:i/>
                        </w:rPr>
                      </m:ctrlPr>
                    </m:sSubPr>
                    <m:e>
                      <m:r>
                        <w:rPr>
                          <w:rFonts w:ascii="Cambria Math" w:hAnsi="Cambria Math" w:cs="B Lotus"/>
                        </w:rPr>
                        <m:t>Control Variables</m:t>
                      </m:r>
                    </m:e>
                    <m:sub>
                      <m:r>
                        <w:rPr>
                          <w:rFonts w:ascii="Cambria Math" w:hAnsi="Cambria Math" w:cs="B Lotus"/>
                        </w:rPr>
                        <m:t>i,t</m:t>
                      </m:r>
                    </m:sub>
                  </m:sSub>
                </m:e>
              </m:d>
              <m:r>
                <w:rPr>
                  <w:rFonts w:ascii="Cambria Math" w:hAnsi="Cambria Math" w:cs="B Lotus"/>
                </w:rPr>
                <m:t xml:space="preserve"> +</m:t>
              </m:r>
              <m:sSub>
                <m:sSubPr>
                  <m:ctrlPr>
                    <w:rPr>
                      <w:rFonts w:ascii="Cambria Math" w:hAnsi="Cambria Math" w:cs="B Lotus"/>
                      <w:i/>
                    </w:rPr>
                  </m:ctrlPr>
                </m:sSubPr>
                <m:e>
                  <m:r>
                    <w:rPr>
                      <w:rFonts w:ascii="Cambria Math" w:hAnsi="Cambria Math" w:cs="B Lotus"/>
                    </w:rPr>
                    <m:t>ε</m:t>
                  </m:r>
                </m:e>
                <m:sub>
                  <m:r>
                    <w:rPr>
                      <w:rFonts w:ascii="Cambria Math" w:hAnsi="Cambria Math" w:cs="B Lotus"/>
                    </w:rPr>
                    <m:t>i,t</m:t>
                  </m:r>
                </m:sub>
              </m:sSub>
            </m:e>
          </m:nary>
        </m:oMath>
      </m:oMathPara>
    </w:p>
    <w:p w14:paraId="59C44585" w14:textId="5DD0ECB5" w:rsidR="00773509" w:rsidRPr="00EF50E4" w:rsidRDefault="00773509" w:rsidP="00496A23">
      <w:pPr>
        <w:ind w:firstLine="284"/>
        <w:jc w:val="lowKashida"/>
        <w:rPr>
          <w:rFonts w:cs="B Lotus"/>
          <w:sz w:val="26"/>
          <w:szCs w:val="26"/>
          <w:rtl/>
        </w:rPr>
      </w:pPr>
      <w:r w:rsidRPr="00EF50E4">
        <w:rPr>
          <w:rFonts w:cs="B Lotus" w:hint="cs"/>
          <w:sz w:val="26"/>
          <w:szCs w:val="26"/>
          <w:rtl/>
        </w:rPr>
        <w:t>که در مدل</w:t>
      </w:r>
      <w:r w:rsidR="001E45BE" w:rsidRPr="00EF50E4">
        <w:rPr>
          <w:rFonts w:cs="B Lotus"/>
          <w:sz w:val="26"/>
          <w:szCs w:val="26"/>
          <w:rtl/>
        </w:rPr>
        <w:softHyphen/>
      </w:r>
      <w:r w:rsidR="001E45BE" w:rsidRPr="00EF50E4">
        <w:rPr>
          <w:rFonts w:cs="B Lotus" w:hint="cs"/>
          <w:sz w:val="26"/>
          <w:szCs w:val="26"/>
          <w:rtl/>
        </w:rPr>
        <w:t>های</w:t>
      </w:r>
      <w:r w:rsidRPr="00EF50E4">
        <w:rPr>
          <w:rFonts w:cs="B Lotus" w:hint="cs"/>
          <w:sz w:val="26"/>
          <w:szCs w:val="26"/>
          <w:rtl/>
        </w:rPr>
        <w:t xml:space="preserve"> </w:t>
      </w:r>
      <w:r w:rsidR="00B533DD" w:rsidRPr="00EF50E4">
        <w:rPr>
          <w:rFonts w:cs="B Lotus" w:hint="cs"/>
          <w:sz w:val="26"/>
          <w:szCs w:val="26"/>
          <w:rtl/>
        </w:rPr>
        <w:t>فوق</w:t>
      </w:r>
      <w:r w:rsidR="00B533DD" w:rsidRPr="00EF50E4">
        <w:rPr>
          <w:rFonts w:cs="B Lotus"/>
          <w:sz w:val="26"/>
          <w:szCs w:val="26"/>
          <w:rtl/>
        </w:rPr>
        <w:softHyphen/>
      </w:r>
      <w:r w:rsidR="00B533DD" w:rsidRPr="00EF50E4">
        <w:rPr>
          <w:rFonts w:cs="B Lotus" w:hint="cs"/>
          <w:sz w:val="26"/>
          <w:szCs w:val="26"/>
          <w:rtl/>
        </w:rPr>
        <w:t>الذکر</w:t>
      </w:r>
      <w:r w:rsidRPr="00EF50E4">
        <w:rPr>
          <w:rFonts w:cs="B Lotus" w:hint="cs"/>
          <w:sz w:val="26"/>
          <w:szCs w:val="26"/>
          <w:rtl/>
        </w:rPr>
        <w:t xml:space="preserve"> </w:t>
      </w:r>
      <m:oMath>
        <m:sSub>
          <m:sSubPr>
            <m:ctrlPr>
              <w:rPr>
                <w:rFonts w:ascii="Cambria Math" w:hAnsi="Cambria Math" w:cs="B Lotus"/>
                <w:i/>
                <w:sz w:val="22"/>
                <w:szCs w:val="22"/>
              </w:rPr>
            </m:ctrlPr>
          </m:sSubPr>
          <m:e>
            <m:r>
              <w:rPr>
                <w:rFonts w:ascii="Cambria Math" w:hAnsi="Cambria Math" w:cs="B Lotus"/>
                <w:sz w:val="22"/>
                <w:szCs w:val="22"/>
              </w:rPr>
              <m:t>BoardSize</m:t>
            </m:r>
          </m:e>
          <m:sub>
            <m:r>
              <w:rPr>
                <w:rFonts w:ascii="Cambria Math" w:hAnsi="Cambria Math" w:cs="B Lotus"/>
                <w:sz w:val="22"/>
                <w:szCs w:val="22"/>
              </w:rPr>
              <m:t>i,t</m:t>
            </m:r>
          </m:sub>
        </m:sSub>
      </m:oMath>
      <w:r w:rsidRPr="00EF50E4">
        <w:rPr>
          <w:rFonts w:cs="B Lotus" w:hint="cs"/>
          <w:sz w:val="26"/>
          <w:szCs w:val="26"/>
          <w:rtl/>
        </w:rPr>
        <w:t xml:space="preserve"> </w:t>
      </w:r>
      <w:r w:rsidR="001E45BE" w:rsidRPr="00EF50E4">
        <w:rPr>
          <w:rFonts w:cs="B Lotus" w:hint="cs"/>
          <w:sz w:val="26"/>
          <w:szCs w:val="26"/>
          <w:rtl/>
        </w:rPr>
        <w:t>اندازه هیأت</w:t>
      </w:r>
      <w:r w:rsidR="001E45BE" w:rsidRPr="00EF50E4">
        <w:rPr>
          <w:rFonts w:cs="B Lotus"/>
          <w:sz w:val="26"/>
          <w:szCs w:val="26"/>
          <w:rtl/>
        </w:rPr>
        <w:softHyphen/>
      </w:r>
      <w:r w:rsidR="001E45BE" w:rsidRPr="00EF50E4">
        <w:rPr>
          <w:rFonts w:cs="B Lotus" w:hint="cs"/>
          <w:sz w:val="26"/>
          <w:szCs w:val="26"/>
          <w:rtl/>
        </w:rPr>
        <w:t>مدیره و برابر با مجموع تعداد اعضای هیأت</w:t>
      </w:r>
      <w:r w:rsidR="001E45BE" w:rsidRPr="00EF50E4">
        <w:rPr>
          <w:rFonts w:cs="B Lotus"/>
          <w:sz w:val="26"/>
          <w:szCs w:val="26"/>
          <w:rtl/>
        </w:rPr>
        <w:softHyphen/>
      </w:r>
      <w:r w:rsidR="001E45BE" w:rsidRPr="00EF50E4">
        <w:rPr>
          <w:rFonts w:cs="B Lotus" w:hint="cs"/>
          <w:sz w:val="26"/>
          <w:szCs w:val="26"/>
          <w:rtl/>
        </w:rPr>
        <w:t xml:space="preserve">مدیره، </w:t>
      </w:r>
      <m:oMath>
        <m:sSub>
          <m:sSubPr>
            <m:ctrlPr>
              <w:rPr>
                <w:rFonts w:ascii="Cambria Math" w:hAnsi="Cambria Math" w:cs="B Lotus"/>
                <w:i/>
              </w:rPr>
            </m:ctrlPr>
          </m:sSubPr>
          <m:e>
            <m:r>
              <w:rPr>
                <w:rFonts w:ascii="Cambria Math" w:hAnsi="Cambria Math" w:cs="B Lotus"/>
              </w:rPr>
              <m:t>BoardIndependence</m:t>
            </m:r>
          </m:e>
          <m:sub>
            <m:r>
              <w:rPr>
                <w:rFonts w:ascii="Cambria Math" w:hAnsi="Cambria Math" w:cs="B Lotus"/>
              </w:rPr>
              <m:t>i,t</m:t>
            </m:r>
          </m:sub>
        </m:sSub>
      </m:oMath>
      <w:r w:rsidRPr="00EF50E4">
        <w:rPr>
          <w:rFonts w:cs="B Lotus" w:hint="cs"/>
          <w:sz w:val="26"/>
          <w:szCs w:val="26"/>
          <w:rtl/>
        </w:rPr>
        <w:t xml:space="preserve"> </w:t>
      </w:r>
      <w:r w:rsidR="001E45BE" w:rsidRPr="00EF50E4">
        <w:rPr>
          <w:rFonts w:cs="B Lotus" w:hint="cs"/>
          <w:sz w:val="26"/>
          <w:szCs w:val="26"/>
          <w:rtl/>
        </w:rPr>
        <w:t xml:space="preserve"> نشان</w:t>
      </w:r>
      <w:r w:rsidR="001E45BE" w:rsidRPr="00EF50E4">
        <w:rPr>
          <w:rFonts w:cs="B Lotus"/>
          <w:sz w:val="26"/>
          <w:szCs w:val="26"/>
          <w:rtl/>
        </w:rPr>
        <w:softHyphen/>
      </w:r>
      <w:r w:rsidR="001E45BE" w:rsidRPr="00EF50E4">
        <w:rPr>
          <w:rFonts w:cs="B Lotus" w:hint="cs"/>
          <w:sz w:val="26"/>
          <w:szCs w:val="26"/>
          <w:rtl/>
        </w:rPr>
        <w:t>دهنده استقلال هیأت</w:t>
      </w:r>
      <w:r w:rsidR="001E45BE" w:rsidRPr="00EF50E4">
        <w:rPr>
          <w:rFonts w:cs="B Lotus"/>
          <w:sz w:val="26"/>
          <w:szCs w:val="26"/>
          <w:rtl/>
        </w:rPr>
        <w:softHyphen/>
      </w:r>
      <w:r w:rsidR="001E45BE" w:rsidRPr="00EF50E4">
        <w:rPr>
          <w:rFonts w:cs="B Lotus" w:hint="cs"/>
          <w:sz w:val="26"/>
          <w:szCs w:val="26"/>
          <w:rtl/>
        </w:rPr>
        <w:t>مدیره و برابر با نسبت اعضای غیر موظف حاضر در هیأت</w:t>
      </w:r>
      <w:r w:rsidR="001E45BE" w:rsidRPr="00EF50E4">
        <w:rPr>
          <w:rFonts w:cs="B Lotus"/>
          <w:sz w:val="26"/>
          <w:szCs w:val="26"/>
          <w:rtl/>
        </w:rPr>
        <w:softHyphen/>
      </w:r>
      <w:r w:rsidR="001E45BE" w:rsidRPr="00EF50E4">
        <w:rPr>
          <w:rFonts w:cs="B Lotus" w:hint="cs"/>
          <w:sz w:val="26"/>
          <w:szCs w:val="26"/>
          <w:rtl/>
        </w:rPr>
        <w:t xml:space="preserve">مدیره </w:t>
      </w:r>
      <w:r w:rsidRPr="00EF50E4">
        <w:rPr>
          <w:rFonts w:cs="B Lotus" w:hint="cs"/>
          <w:sz w:val="26"/>
          <w:szCs w:val="26"/>
          <w:rtl/>
        </w:rPr>
        <w:t xml:space="preserve">و </w:t>
      </w:r>
      <m:oMath>
        <m:sSub>
          <m:sSubPr>
            <m:ctrlPr>
              <w:rPr>
                <w:rFonts w:ascii="Cambria Math" w:hAnsi="Cambria Math" w:cs="B Lotus"/>
                <w:i/>
                <w:sz w:val="22"/>
                <w:szCs w:val="22"/>
              </w:rPr>
            </m:ctrlPr>
          </m:sSubPr>
          <m:e>
            <m:r>
              <w:rPr>
                <w:rFonts w:ascii="Cambria Math" w:hAnsi="Cambria Math" w:cs="B Lotus"/>
                <w:sz w:val="22"/>
                <w:szCs w:val="22"/>
              </w:rPr>
              <m:t>OverCon</m:t>
            </m:r>
          </m:e>
          <m:sub>
            <m:r>
              <w:rPr>
                <w:rFonts w:ascii="Cambria Math" w:hAnsi="Cambria Math" w:cs="B Lotus"/>
                <w:sz w:val="22"/>
                <w:szCs w:val="22"/>
              </w:rPr>
              <m:t>i,t</m:t>
            </m:r>
          </m:sub>
        </m:sSub>
      </m:oMath>
      <w:r w:rsidRPr="00EF50E4">
        <w:rPr>
          <w:rFonts w:cs="B Lotus" w:hint="cs"/>
          <w:sz w:val="26"/>
          <w:szCs w:val="26"/>
          <w:rtl/>
        </w:rPr>
        <w:t xml:space="preserve"> بیانگر بیش</w:t>
      </w:r>
      <w:r w:rsidRPr="00EF50E4">
        <w:rPr>
          <w:rFonts w:cs="B Lotus"/>
          <w:sz w:val="26"/>
          <w:szCs w:val="26"/>
          <w:rtl/>
        </w:rPr>
        <w:softHyphen/>
      </w:r>
      <w:r w:rsidR="00782219" w:rsidRPr="00EF50E4">
        <w:rPr>
          <w:rFonts w:cs="B Lotus" w:hint="cs"/>
          <w:sz w:val="26"/>
          <w:szCs w:val="26"/>
          <w:rtl/>
        </w:rPr>
        <w:t>اطمینانی مدیریت است.</w:t>
      </w:r>
    </w:p>
    <w:p w14:paraId="394BB1C9" w14:textId="4A1749DB" w:rsidR="00773509" w:rsidRPr="00EF50E4" w:rsidRDefault="00773509" w:rsidP="002624C6">
      <w:pPr>
        <w:ind w:firstLine="284"/>
        <w:jc w:val="lowKashida"/>
        <w:rPr>
          <w:rFonts w:cs="B Lotus"/>
          <w:sz w:val="26"/>
          <w:szCs w:val="26"/>
          <w:rtl/>
        </w:rPr>
      </w:pPr>
      <w:r w:rsidRPr="00EF50E4">
        <w:rPr>
          <w:rFonts w:cs="B Lotus" w:hint="cs"/>
          <w:b/>
          <w:bCs/>
          <w:sz w:val="24"/>
          <w:szCs w:val="24"/>
          <w:rtl/>
        </w:rPr>
        <w:t>بیش</w:t>
      </w:r>
      <w:r w:rsidRPr="00EF50E4">
        <w:rPr>
          <w:rFonts w:cs="B Lotus"/>
          <w:b/>
          <w:bCs/>
          <w:sz w:val="24"/>
          <w:szCs w:val="24"/>
          <w:rtl/>
        </w:rPr>
        <w:softHyphen/>
      </w:r>
      <w:r w:rsidR="006F0E22" w:rsidRPr="00EF50E4">
        <w:rPr>
          <w:rFonts w:cs="B Lotus" w:hint="cs"/>
          <w:b/>
          <w:bCs/>
          <w:sz w:val="24"/>
          <w:szCs w:val="24"/>
          <w:rtl/>
        </w:rPr>
        <w:t>اطمینانی مدیریت:</w:t>
      </w:r>
      <w:r w:rsidR="006F0E22" w:rsidRPr="00EF50E4">
        <w:rPr>
          <w:rFonts w:cs="B Lotus" w:hint="cs"/>
          <w:sz w:val="24"/>
          <w:szCs w:val="24"/>
          <w:rtl/>
        </w:rPr>
        <w:t xml:space="preserve"> </w:t>
      </w:r>
      <w:r w:rsidR="006F0E22" w:rsidRPr="00EF50E4">
        <w:rPr>
          <w:rFonts w:cs="B Lotus" w:hint="cs"/>
          <w:sz w:val="26"/>
          <w:szCs w:val="26"/>
          <w:rtl/>
        </w:rPr>
        <w:t>مطالعة ادبیات موضوعی بیانگر آن است که معیارهای متفاوتی برای اندازه</w:t>
      </w:r>
      <w:r w:rsidR="006F0E22" w:rsidRPr="00EF50E4">
        <w:rPr>
          <w:rFonts w:cs="B Lotus"/>
          <w:sz w:val="26"/>
          <w:szCs w:val="26"/>
          <w:rtl/>
        </w:rPr>
        <w:softHyphen/>
      </w:r>
      <w:r w:rsidR="006F0E22" w:rsidRPr="00EF50E4">
        <w:rPr>
          <w:rFonts w:cs="B Lotus" w:hint="cs"/>
          <w:sz w:val="26"/>
          <w:szCs w:val="26"/>
          <w:rtl/>
        </w:rPr>
        <w:t>گیری بیش</w:t>
      </w:r>
      <w:r w:rsidR="00082B7E" w:rsidRPr="00EF50E4">
        <w:rPr>
          <w:rFonts w:ascii="Calibri" w:hAnsi="Calibri" w:cs="Calibri" w:hint="cs"/>
          <w:sz w:val="26"/>
          <w:szCs w:val="26"/>
          <w:rtl/>
        </w:rPr>
        <w:t> </w:t>
      </w:r>
      <w:r w:rsidR="006F0E22" w:rsidRPr="00EF50E4">
        <w:rPr>
          <w:rFonts w:cs="B Lotus" w:hint="cs"/>
          <w:sz w:val="26"/>
          <w:szCs w:val="26"/>
          <w:rtl/>
        </w:rPr>
        <w:t>اطمینانی ارائه شده است. از جمله این معیارها می</w:t>
      </w:r>
      <w:r w:rsidR="006F0E22" w:rsidRPr="00EF50E4">
        <w:rPr>
          <w:rFonts w:cs="B Lotus"/>
          <w:sz w:val="26"/>
          <w:szCs w:val="26"/>
          <w:rtl/>
        </w:rPr>
        <w:softHyphen/>
      </w:r>
      <w:r w:rsidR="006F0E22" w:rsidRPr="00EF50E4">
        <w:rPr>
          <w:rFonts w:cs="B Lotus" w:hint="cs"/>
          <w:sz w:val="26"/>
          <w:szCs w:val="26"/>
          <w:rtl/>
        </w:rPr>
        <w:t>توان به تصمیمات مدیران در خصوص اعمال اختیار خرید سهام</w:t>
      </w:r>
      <w:r w:rsidR="006F0E22" w:rsidRPr="00EF50E4">
        <w:rPr>
          <w:rStyle w:val="FootnoteReference"/>
          <w:rFonts w:cs="B Lotus"/>
          <w:sz w:val="26"/>
          <w:szCs w:val="26"/>
          <w:rtl/>
        </w:rPr>
        <w:footnoteReference w:id="7"/>
      </w:r>
      <w:r w:rsidR="006F0E22" w:rsidRPr="00EF50E4">
        <w:rPr>
          <w:rFonts w:cs="B Lotus" w:hint="cs"/>
          <w:sz w:val="26"/>
          <w:szCs w:val="26"/>
          <w:rtl/>
        </w:rPr>
        <w:t xml:space="preserve"> </w:t>
      </w:r>
      <w:r w:rsidR="00D26FC5">
        <w:rPr>
          <w:rFonts w:cs="B Lotus" w:hint="cs"/>
          <w:sz w:val="26"/>
          <w:szCs w:val="26"/>
          <w:rtl/>
        </w:rPr>
        <w:t>[</w:t>
      </w:r>
      <w:r w:rsidR="002624C6">
        <w:rPr>
          <w:rFonts w:cs="B Lotus" w:hint="cs"/>
          <w:sz w:val="26"/>
          <w:szCs w:val="26"/>
          <w:rtl/>
        </w:rPr>
        <w:t>42،43</w:t>
      </w:r>
      <w:r w:rsidR="00D26FC5">
        <w:rPr>
          <w:rFonts w:cs="B Lotus" w:hint="cs"/>
          <w:sz w:val="26"/>
          <w:szCs w:val="26"/>
          <w:rtl/>
        </w:rPr>
        <w:t>]</w:t>
      </w:r>
      <w:r w:rsidR="002624C6">
        <w:rPr>
          <w:rFonts w:cs="B Lotus" w:hint="cs"/>
          <w:sz w:val="26"/>
          <w:szCs w:val="26"/>
          <w:rtl/>
        </w:rPr>
        <w:t>،</w:t>
      </w:r>
      <w:r w:rsidR="00D26FC5">
        <w:rPr>
          <w:rFonts w:cs="B Lotus" w:hint="cs"/>
          <w:sz w:val="26"/>
          <w:szCs w:val="26"/>
          <w:rtl/>
        </w:rPr>
        <w:t xml:space="preserve"> </w:t>
      </w:r>
      <w:r w:rsidR="006F0E22" w:rsidRPr="00EF50E4">
        <w:rPr>
          <w:rFonts w:cs="B Lotus" w:hint="cs"/>
          <w:sz w:val="26"/>
          <w:szCs w:val="26"/>
          <w:rtl/>
        </w:rPr>
        <w:t>خالص خرید سهام شرکت توسط مدیر</w:t>
      </w:r>
      <w:r w:rsidR="006F0E22" w:rsidRPr="00EF50E4">
        <w:rPr>
          <w:rStyle w:val="FootnoteReference"/>
          <w:rFonts w:cs="B Lotus"/>
          <w:sz w:val="26"/>
          <w:szCs w:val="26"/>
          <w:rtl/>
        </w:rPr>
        <w:footnoteReference w:id="8"/>
      </w:r>
      <w:r w:rsidR="006F0E22" w:rsidRPr="00EF50E4">
        <w:rPr>
          <w:rFonts w:cs="B Lotus" w:hint="cs"/>
          <w:sz w:val="26"/>
          <w:szCs w:val="26"/>
          <w:rtl/>
        </w:rPr>
        <w:t xml:space="preserve"> </w:t>
      </w:r>
      <w:r w:rsidR="002624C6">
        <w:rPr>
          <w:rFonts w:cs="B Lotus" w:hint="cs"/>
          <w:sz w:val="26"/>
          <w:szCs w:val="26"/>
          <w:rtl/>
        </w:rPr>
        <w:t>[12]</w:t>
      </w:r>
      <w:r w:rsidR="006F0E22" w:rsidRPr="00EF50E4">
        <w:rPr>
          <w:rFonts w:cs="B Lotus" w:hint="cs"/>
          <w:sz w:val="26"/>
          <w:szCs w:val="26"/>
          <w:rtl/>
        </w:rPr>
        <w:t>، شهرت رسانه</w:t>
      </w:r>
      <w:r w:rsidR="006F0E22" w:rsidRPr="00EF50E4">
        <w:rPr>
          <w:rFonts w:cs="B Lotus"/>
          <w:sz w:val="26"/>
          <w:szCs w:val="26"/>
          <w:rtl/>
        </w:rPr>
        <w:softHyphen/>
      </w:r>
      <w:r w:rsidR="006F0E22" w:rsidRPr="00EF50E4">
        <w:rPr>
          <w:rFonts w:cs="B Lotus" w:hint="cs"/>
          <w:sz w:val="26"/>
          <w:szCs w:val="26"/>
          <w:rtl/>
        </w:rPr>
        <w:t xml:space="preserve">ای و پاداش نسبی مدیران </w:t>
      </w:r>
      <w:r w:rsidR="002624C6">
        <w:rPr>
          <w:rFonts w:cs="B Lotus" w:hint="cs"/>
          <w:sz w:val="26"/>
          <w:szCs w:val="26"/>
          <w:rtl/>
        </w:rPr>
        <w:t>[42]</w:t>
      </w:r>
      <w:r w:rsidR="006F0E22" w:rsidRPr="00EF50E4">
        <w:rPr>
          <w:rFonts w:cs="B Lotus" w:hint="cs"/>
          <w:sz w:val="26"/>
          <w:szCs w:val="26"/>
          <w:rtl/>
        </w:rPr>
        <w:t>، سوگیری در پیش</w:t>
      </w:r>
      <w:r w:rsidR="006F0E22" w:rsidRPr="00EF50E4">
        <w:rPr>
          <w:rFonts w:cs="B Lotus"/>
          <w:sz w:val="26"/>
          <w:szCs w:val="26"/>
          <w:rtl/>
        </w:rPr>
        <w:softHyphen/>
      </w:r>
      <w:r w:rsidR="006F0E22" w:rsidRPr="00EF50E4">
        <w:rPr>
          <w:rFonts w:cs="B Lotus" w:hint="cs"/>
          <w:sz w:val="26"/>
          <w:szCs w:val="26"/>
          <w:rtl/>
        </w:rPr>
        <w:t>بینی سود مدیران (تفاوت بین سود پیش</w:t>
      </w:r>
      <w:r w:rsidR="006F0E22" w:rsidRPr="00EF50E4">
        <w:rPr>
          <w:rFonts w:cs="B Lotus"/>
          <w:sz w:val="26"/>
          <w:szCs w:val="26"/>
          <w:rtl/>
        </w:rPr>
        <w:softHyphen/>
      </w:r>
      <w:r w:rsidR="006F0E22" w:rsidRPr="00EF50E4">
        <w:rPr>
          <w:rFonts w:cs="B Lotus" w:hint="cs"/>
          <w:sz w:val="26"/>
          <w:szCs w:val="26"/>
          <w:rtl/>
        </w:rPr>
        <w:t>بینی شده و سود واقعی</w:t>
      </w:r>
      <w:r w:rsidR="00B357A3" w:rsidRPr="00EF50E4">
        <w:rPr>
          <w:rFonts w:cs="B Lotus" w:hint="cs"/>
          <w:sz w:val="26"/>
          <w:szCs w:val="26"/>
          <w:rtl/>
        </w:rPr>
        <w:t xml:space="preserve"> </w:t>
      </w:r>
      <w:r w:rsidR="00B357A3" w:rsidRPr="00EF50E4">
        <w:rPr>
          <w:rFonts w:ascii="Arial" w:hAnsi="Arial" w:cs="Arial" w:hint="cs"/>
          <w:sz w:val="26"/>
          <w:szCs w:val="26"/>
          <w:rtl/>
        </w:rPr>
        <w:t>–</w:t>
      </w:r>
      <w:r w:rsidR="00B357A3" w:rsidRPr="00EF50E4">
        <w:rPr>
          <w:rFonts w:cs="B Lotus" w:hint="cs"/>
          <w:sz w:val="26"/>
          <w:szCs w:val="26"/>
          <w:rtl/>
        </w:rPr>
        <w:t xml:space="preserve"> خوش</w:t>
      </w:r>
      <w:r w:rsidR="00983595" w:rsidRPr="00EF50E4">
        <w:rPr>
          <w:rFonts w:cs="B Lotus"/>
          <w:sz w:val="26"/>
          <w:szCs w:val="26"/>
          <w:rtl/>
        </w:rPr>
        <w:softHyphen/>
      </w:r>
      <w:r w:rsidR="00B357A3" w:rsidRPr="00EF50E4">
        <w:rPr>
          <w:rFonts w:cs="B Lotus" w:hint="cs"/>
          <w:sz w:val="26"/>
          <w:szCs w:val="26"/>
          <w:rtl/>
        </w:rPr>
        <w:t>بینانه بودن پیش</w:t>
      </w:r>
      <w:r w:rsidR="00B357A3" w:rsidRPr="00EF50E4">
        <w:rPr>
          <w:rFonts w:cs="B Lotus"/>
          <w:sz w:val="26"/>
          <w:szCs w:val="26"/>
          <w:rtl/>
        </w:rPr>
        <w:softHyphen/>
      </w:r>
      <w:r w:rsidR="00B357A3" w:rsidRPr="00EF50E4">
        <w:rPr>
          <w:rFonts w:cs="B Lotus" w:hint="cs"/>
          <w:sz w:val="26"/>
          <w:szCs w:val="26"/>
          <w:rtl/>
        </w:rPr>
        <w:t>بینی سود سال قبل</w:t>
      </w:r>
      <w:r w:rsidR="006F0E22" w:rsidRPr="00EF50E4">
        <w:rPr>
          <w:rFonts w:cs="B Lotus" w:hint="cs"/>
          <w:sz w:val="26"/>
          <w:szCs w:val="26"/>
          <w:rtl/>
        </w:rPr>
        <w:t xml:space="preserve">) اشاره نمود </w:t>
      </w:r>
      <w:r w:rsidR="002624C6">
        <w:rPr>
          <w:rFonts w:cs="B Lotus" w:hint="cs"/>
          <w:sz w:val="26"/>
          <w:szCs w:val="26"/>
          <w:rtl/>
        </w:rPr>
        <w:t>[36،41].</w:t>
      </w:r>
      <w:r w:rsidR="006F0E22" w:rsidRPr="00EF50E4">
        <w:rPr>
          <w:rFonts w:cs="B Lotus" w:hint="cs"/>
          <w:sz w:val="26"/>
          <w:szCs w:val="26"/>
          <w:rtl/>
        </w:rPr>
        <w:t xml:space="preserve"> </w:t>
      </w:r>
      <w:r w:rsidRPr="00EF50E4">
        <w:rPr>
          <w:rFonts w:cs="B Lotus" w:hint="cs"/>
          <w:sz w:val="26"/>
          <w:szCs w:val="26"/>
          <w:rtl/>
        </w:rPr>
        <w:t>از آنجا که شرکت</w:t>
      </w:r>
      <w:r w:rsidRPr="00EF50E4">
        <w:rPr>
          <w:rFonts w:cs="B Lotus"/>
          <w:sz w:val="26"/>
          <w:szCs w:val="26"/>
          <w:rtl/>
        </w:rPr>
        <w:softHyphen/>
      </w:r>
      <w:r w:rsidRPr="00EF50E4">
        <w:rPr>
          <w:rFonts w:cs="B Lotus" w:hint="cs"/>
          <w:sz w:val="26"/>
          <w:szCs w:val="26"/>
          <w:rtl/>
        </w:rPr>
        <w:t>های پذیرفته شده در بورس اوراق بهادار تهران باید سود پیش</w:t>
      </w:r>
      <w:r w:rsidR="006F0E22" w:rsidRPr="00EF50E4">
        <w:rPr>
          <w:rFonts w:ascii="Calibri" w:hAnsi="Calibri" w:cs="Calibri" w:hint="cs"/>
          <w:sz w:val="26"/>
          <w:szCs w:val="26"/>
          <w:rtl/>
        </w:rPr>
        <w:t> </w:t>
      </w:r>
      <w:r w:rsidRPr="00EF50E4">
        <w:rPr>
          <w:rFonts w:cs="B Lotus" w:hint="cs"/>
          <w:sz w:val="26"/>
          <w:szCs w:val="26"/>
          <w:rtl/>
        </w:rPr>
        <w:t>بینی</w:t>
      </w:r>
      <w:r w:rsidRPr="00EF50E4">
        <w:rPr>
          <w:rFonts w:cs="B Lotus"/>
          <w:sz w:val="26"/>
          <w:szCs w:val="26"/>
          <w:rtl/>
        </w:rPr>
        <w:softHyphen/>
      </w:r>
      <w:r w:rsidRPr="00EF50E4">
        <w:rPr>
          <w:rFonts w:cs="B Lotus" w:hint="cs"/>
          <w:sz w:val="26"/>
          <w:szCs w:val="26"/>
          <w:rtl/>
        </w:rPr>
        <w:t>شده خود را افشا کنند، در پژوهش حاضر از معیار</w:t>
      </w:r>
      <w:r w:rsidR="00B357A3" w:rsidRPr="00EF50E4">
        <w:rPr>
          <w:rFonts w:cs="B Lotus" w:hint="cs"/>
          <w:sz w:val="26"/>
          <w:szCs w:val="26"/>
          <w:rtl/>
        </w:rPr>
        <w:t xml:space="preserve"> خوش</w:t>
      </w:r>
      <w:r w:rsidR="00B357A3" w:rsidRPr="00EF50E4">
        <w:rPr>
          <w:rFonts w:cs="B Lotus"/>
          <w:sz w:val="26"/>
          <w:szCs w:val="26"/>
          <w:rtl/>
        </w:rPr>
        <w:softHyphen/>
      </w:r>
      <w:r w:rsidR="00B357A3" w:rsidRPr="00EF50E4">
        <w:rPr>
          <w:rFonts w:cs="B Lotus" w:hint="cs"/>
          <w:sz w:val="26"/>
          <w:szCs w:val="26"/>
          <w:rtl/>
        </w:rPr>
        <w:t>بینانه بودن پیش</w:t>
      </w:r>
      <w:r w:rsidR="00B357A3" w:rsidRPr="00EF50E4">
        <w:rPr>
          <w:rFonts w:cs="B Lotus"/>
          <w:sz w:val="26"/>
          <w:szCs w:val="26"/>
          <w:rtl/>
        </w:rPr>
        <w:softHyphen/>
      </w:r>
      <w:r w:rsidR="00B357A3" w:rsidRPr="00EF50E4">
        <w:rPr>
          <w:rFonts w:cs="B Lotus" w:hint="cs"/>
          <w:sz w:val="26"/>
          <w:szCs w:val="26"/>
          <w:rtl/>
        </w:rPr>
        <w:t>بینی سود سال قبل</w:t>
      </w:r>
      <w:r w:rsidRPr="00EF50E4">
        <w:rPr>
          <w:rFonts w:cs="B Lotus" w:hint="cs"/>
          <w:sz w:val="26"/>
          <w:szCs w:val="26"/>
          <w:rtl/>
        </w:rPr>
        <w:t xml:space="preserve"> برای محاسبه بیش</w:t>
      </w:r>
      <w:r w:rsidRPr="00EF50E4">
        <w:rPr>
          <w:rFonts w:cs="B Lotus"/>
          <w:sz w:val="26"/>
          <w:szCs w:val="26"/>
          <w:rtl/>
        </w:rPr>
        <w:softHyphen/>
      </w:r>
      <w:r w:rsidRPr="00EF50E4">
        <w:rPr>
          <w:rFonts w:cs="B Lotus" w:hint="cs"/>
          <w:sz w:val="26"/>
          <w:szCs w:val="26"/>
          <w:rtl/>
        </w:rPr>
        <w:t>اطمینانی مدیریت استفاده شده است؛</w:t>
      </w:r>
      <w:r w:rsidR="00B357A3" w:rsidRPr="00EF50E4">
        <w:rPr>
          <w:rFonts w:cs="B Lotus" w:hint="cs"/>
          <w:sz w:val="26"/>
          <w:szCs w:val="26"/>
          <w:rtl/>
        </w:rPr>
        <w:t xml:space="preserve"> خوش</w:t>
      </w:r>
      <w:r w:rsidR="00B357A3" w:rsidRPr="00EF50E4">
        <w:rPr>
          <w:rFonts w:cs="B Lotus"/>
          <w:sz w:val="26"/>
          <w:szCs w:val="26"/>
          <w:rtl/>
        </w:rPr>
        <w:softHyphen/>
      </w:r>
      <w:r w:rsidR="00B357A3" w:rsidRPr="00EF50E4">
        <w:rPr>
          <w:rFonts w:cs="B Lotus" w:hint="cs"/>
          <w:sz w:val="26"/>
          <w:szCs w:val="26"/>
          <w:rtl/>
        </w:rPr>
        <w:t>بینانه بودن پیش</w:t>
      </w:r>
      <w:r w:rsidR="00B357A3" w:rsidRPr="00EF50E4">
        <w:rPr>
          <w:rFonts w:cs="B Lotus"/>
          <w:sz w:val="26"/>
          <w:szCs w:val="26"/>
          <w:rtl/>
        </w:rPr>
        <w:softHyphen/>
      </w:r>
      <w:r w:rsidR="00B357A3" w:rsidRPr="00EF50E4">
        <w:rPr>
          <w:rFonts w:cs="B Lotus" w:hint="cs"/>
          <w:sz w:val="26"/>
          <w:szCs w:val="26"/>
          <w:rtl/>
        </w:rPr>
        <w:t>بینی سود سال قبل یک متغیر مجازی است و در صورتی که سود پیش</w:t>
      </w:r>
      <w:r w:rsidR="00B357A3" w:rsidRPr="00EF50E4">
        <w:rPr>
          <w:rFonts w:cs="B Lotus"/>
          <w:sz w:val="26"/>
          <w:szCs w:val="26"/>
          <w:rtl/>
        </w:rPr>
        <w:softHyphen/>
      </w:r>
      <w:r w:rsidR="00B357A3" w:rsidRPr="00EF50E4">
        <w:rPr>
          <w:rFonts w:cs="B Lotus" w:hint="cs"/>
          <w:sz w:val="26"/>
          <w:szCs w:val="26"/>
          <w:rtl/>
        </w:rPr>
        <w:t xml:space="preserve">بینی شده در پایان سال </w:t>
      </w:r>
      <w:r w:rsidR="00B357A3" w:rsidRPr="00EF50E4">
        <w:rPr>
          <w:rFonts w:cs="B Lotus"/>
          <w:sz w:val="22"/>
          <w:szCs w:val="22"/>
        </w:rPr>
        <w:t>t-1</w:t>
      </w:r>
      <w:r w:rsidR="00B357A3" w:rsidRPr="00EF50E4">
        <w:rPr>
          <w:rFonts w:cs="B Lotus" w:hint="cs"/>
          <w:sz w:val="26"/>
          <w:szCs w:val="26"/>
          <w:rtl/>
        </w:rPr>
        <w:t xml:space="preserve"> بزرگتر از سود واقعی باشد عدد یک و در غیر این صورت عدد صفر اختیار می</w:t>
      </w:r>
      <w:r w:rsidR="00B357A3" w:rsidRPr="00EF50E4">
        <w:rPr>
          <w:rFonts w:cs="B Lotus"/>
          <w:sz w:val="26"/>
          <w:szCs w:val="26"/>
          <w:rtl/>
        </w:rPr>
        <w:softHyphen/>
      </w:r>
      <w:r w:rsidR="00F76FEC" w:rsidRPr="00EF50E4">
        <w:rPr>
          <w:rFonts w:cs="B Lotus" w:hint="cs"/>
          <w:sz w:val="26"/>
          <w:szCs w:val="26"/>
          <w:rtl/>
        </w:rPr>
        <w:t xml:space="preserve">کند </w:t>
      </w:r>
      <w:r w:rsidR="002624C6">
        <w:rPr>
          <w:rFonts w:cs="B Lotus" w:hint="cs"/>
          <w:sz w:val="26"/>
          <w:szCs w:val="26"/>
          <w:rtl/>
        </w:rPr>
        <w:t>[36،41،9]</w:t>
      </w:r>
      <w:r w:rsidR="00F22CAA" w:rsidRPr="00EF50E4">
        <w:rPr>
          <w:rFonts w:cs="B Lotus" w:hint="cs"/>
          <w:sz w:val="26"/>
          <w:szCs w:val="26"/>
          <w:rtl/>
        </w:rPr>
        <w:t>.</w:t>
      </w:r>
    </w:p>
    <w:p w14:paraId="6F113494" w14:textId="434EF26B" w:rsidR="007620D8" w:rsidRPr="00EF50E4" w:rsidRDefault="007620D8" w:rsidP="002624C6">
      <w:pPr>
        <w:ind w:firstLine="284"/>
        <w:jc w:val="lowKashida"/>
        <w:rPr>
          <w:rFonts w:cs="B Lotus"/>
          <w:sz w:val="26"/>
          <w:szCs w:val="26"/>
          <w:rtl/>
        </w:rPr>
      </w:pPr>
      <w:r w:rsidRPr="00EF50E4">
        <w:rPr>
          <w:rFonts w:cs="B Lotus" w:hint="cs"/>
          <w:b/>
          <w:bCs/>
          <w:sz w:val="24"/>
          <w:szCs w:val="24"/>
          <w:rtl/>
        </w:rPr>
        <w:t>اقلام تعهدی اختیاری:</w:t>
      </w:r>
      <w:r w:rsidRPr="00EF50E4">
        <w:rPr>
          <w:rFonts w:cs="B Lotus" w:hint="cs"/>
          <w:sz w:val="26"/>
          <w:szCs w:val="26"/>
          <w:rtl/>
        </w:rPr>
        <w:t xml:space="preserve"> برای محاسبه اقلام تعهدی اختیاری از مدل تعدیل</w:t>
      </w:r>
      <w:r w:rsidRPr="00EF50E4">
        <w:rPr>
          <w:rFonts w:cs="B Lotus"/>
          <w:sz w:val="26"/>
          <w:szCs w:val="26"/>
          <w:rtl/>
        </w:rPr>
        <w:softHyphen/>
      </w:r>
      <w:r w:rsidRPr="00EF50E4">
        <w:rPr>
          <w:rFonts w:cs="B Lotus" w:hint="cs"/>
          <w:sz w:val="26"/>
          <w:szCs w:val="26"/>
          <w:rtl/>
        </w:rPr>
        <w:t>شدة جونز استفاده شده است. برای تفکیک اقلام تعهدی اختیاری از غیراختیاری ابتدا باید در یک دورة پیش</w:t>
      </w:r>
      <w:r w:rsidRPr="00EF50E4">
        <w:rPr>
          <w:rFonts w:cs="B Lotus"/>
          <w:sz w:val="26"/>
          <w:szCs w:val="26"/>
          <w:rtl/>
        </w:rPr>
        <w:softHyphen/>
      </w:r>
      <w:r w:rsidRPr="00EF50E4">
        <w:rPr>
          <w:rFonts w:cs="B Lotus" w:hint="cs"/>
          <w:sz w:val="26"/>
          <w:szCs w:val="26"/>
          <w:rtl/>
        </w:rPr>
        <w:t>بینی، مدل اقلام تعهدی</w:t>
      </w:r>
      <w:r w:rsidRPr="00EF50E4">
        <w:rPr>
          <w:rFonts w:cs="B Lotus"/>
          <w:sz w:val="26"/>
          <w:szCs w:val="26"/>
          <w:rtl/>
        </w:rPr>
        <w:softHyphen/>
      </w:r>
      <w:r w:rsidRPr="00EF50E4">
        <w:rPr>
          <w:rFonts w:cs="B Lotus" w:hint="cs"/>
          <w:sz w:val="26"/>
          <w:szCs w:val="26"/>
          <w:rtl/>
        </w:rPr>
        <w:t xml:space="preserve"> را برآورد نمود و سپس براساس داده</w:t>
      </w:r>
      <w:r w:rsidRPr="00EF50E4">
        <w:rPr>
          <w:rFonts w:cs="B Lotus"/>
          <w:sz w:val="26"/>
          <w:szCs w:val="26"/>
          <w:rtl/>
        </w:rPr>
        <w:softHyphen/>
      </w:r>
      <w:r w:rsidRPr="00EF50E4">
        <w:rPr>
          <w:rFonts w:cs="B Lotus" w:hint="cs"/>
          <w:sz w:val="26"/>
          <w:szCs w:val="26"/>
          <w:rtl/>
        </w:rPr>
        <w:t>های واقعی در دورة رویداد به محاسبة اقلام تعهدی اختیاری پرداخت. دلیل استفاده از این متغیر، کنترل اثر رویه</w:t>
      </w:r>
      <w:r w:rsidRPr="00EF50E4">
        <w:rPr>
          <w:rFonts w:cs="B Lotus"/>
          <w:sz w:val="26"/>
          <w:szCs w:val="26"/>
          <w:rtl/>
        </w:rPr>
        <w:softHyphen/>
      </w:r>
      <w:r w:rsidRPr="00EF50E4">
        <w:rPr>
          <w:rFonts w:cs="B Lotus" w:hint="cs"/>
          <w:sz w:val="26"/>
          <w:szCs w:val="26"/>
          <w:rtl/>
        </w:rPr>
        <w:t xml:space="preserve">های گزارشگری متهورانة شرکت است </w:t>
      </w:r>
      <w:r w:rsidR="002624C6">
        <w:rPr>
          <w:rFonts w:cs="B Lotus" w:hint="cs"/>
          <w:sz w:val="26"/>
          <w:szCs w:val="26"/>
          <w:rtl/>
        </w:rPr>
        <w:t>[25]</w:t>
      </w:r>
      <w:r w:rsidR="0082718A" w:rsidRPr="00EF50E4">
        <w:rPr>
          <w:rFonts w:cs="B Lotus" w:hint="cs"/>
          <w:sz w:val="26"/>
          <w:szCs w:val="26"/>
          <w:rtl/>
        </w:rPr>
        <w:t>.</w:t>
      </w:r>
      <w:r w:rsidRPr="00EF50E4">
        <w:rPr>
          <w:rFonts w:cs="B Lotus" w:hint="cs"/>
          <w:sz w:val="26"/>
          <w:szCs w:val="26"/>
          <w:rtl/>
        </w:rPr>
        <w:t xml:space="preserve"> مدل تعدیل شدة جونز در رابطة 3 نمایش داده شده است.</w:t>
      </w:r>
    </w:p>
    <w:tbl>
      <w:tblPr>
        <w:tblStyle w:val="TableGrid"/>
        <w:bidiVisual/>
        <w:tblW w:w="7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066"/>
      </w:tblGrid>
      <w:tr w:rsidR="009E09B4" w:rsidRPr="00EF50E4" w14:paraId="29B10B87" w14:textId="77777777" w:rsidTr="003A2BD9">
        <w:trPr>
          <w:trHeight w:val="283"/>
        </w:trPr>
        <w:tc>
          <w:tcPr>
            <w:tcW w:w="1134" w:type="dxa"/>
            <w:vAlign w:val="center"/>
          </w:tcPr>
          <w:p w14:paraId="021B0FE0" w14:textId="2C89F060" w:rsidR="007620D8" w:rsidRPr="002624C6" w:rsidRDefault="007620D8" w:rsidP="00496A23">
            <w:pPr>
              <w:ind w:firstLine="284"/>
              <w:rPr>
                <w:rFonts w:cs="B Lotus"/>
                <w:sz w:val="22"/>
                <w:szCs w:val="22"/>
                <w:rtl/>
              </w:rPr>
            </w:pPr>
            <w:r w:rsidRPr="002624C6">
              <w:rPr>
                <w:rFonts w:cs="B Lotus" w:hint="cs"/>
                <w:sz w:val="22"/>
                <w:szCs w:val="22"/>
                <w:rtl/>
              </w:rPr>
              <w:t>رابطه (3)</w:t>
            </w:r>
          </w:p>
        </w:tc>
        <w:tc>
          <w:tcPr>
            <w:tcW w:w="6066" w:type="dxa"/>
            <w:vAlign w:val="center"/>
          </w:tcPr>
          <w:p w14:paraId="633CAC76" w14:textId="77777777" w:rsidR="007620D8" w:rsidRPr="00EF50E4" w:rsidRDefault="00C12ACB" w:rsidP="00496A23">
            <w:pPr>
              <w:ind w:firstLine="284"/>
              <w:jc w:val="lowKashida"/>
              <w:rPr>
                <w:rFonts w:asciiTheme="majorBidi" w:hAnsiTheme="majorBidi" w:cs="B Lotus"/>
                <w:sz w:val="24"/>
                <w:szCs w:val="24"/>
                <w:rtl/>
              </w:rPr>
            </w:pPr>
            <m:oMathPara>
              <m:oMathParaPr>
                <m:jc m:val="center"/>
              </m:oMathParaPr>
              <m:oMath>
                <m:f>
                  <m:fPr>
                    <m:ctrlPr>
                      <w:rPr>
                        <w:rFonts w:ascii="Cambria Math" w:hAnsi="Cambria Math" w:cs="B Lotus"/>
                        <w:i/>
                        <w:sz w:val="22"/>
                        <w:szCs w:val="22"/>
                      </w:rPr>
                    </m:ctrlPr>
                  </m:fPr>
                  <m:num>
                    <m:sSub>
                      <m:sSubPr>
                        <m:ctrlPr>
                          <w:rPr>
                            <w:rFonts w:ascii="Cambria Math" w:hAnsi="Cambria Math" w:cs="B Lotus"/>
                            <w:i/>
                            <w:sz w:val="22"/>
                            <w:szCs w:val="22"/>
                          </w:rPr>
                        </m:ctrlPr>
                      </m:sSubPr>
                      <m:e>
                        <m:r>
                          <w:rPr>
                            <w:rFonts w:ascii="Cambria Math" w:hAnsi="Cambria Math" w:cs="B Lotus"/>
                            <w:sz w:val="22"/>
                            <w:szCs w:val="22"/>
                          </w:rPr>
                          <m:t>TA</m:t>
                        </m:r>
                      </m:e>
                      <m:sub>
                        <m:r>
                          <w:rPr>
                            <w:rFonts w:ascii="Cambria Math" w:hAnsi="Cambria Math" w:cs="B Lotus"/>
                            <w:sz w:val="22"/>
                            <w:szCs w:val="22"/>
                          </w:rPr>
                          <m:t>i,t</m:t>
                        </m:r>
                      </m:sub>
                    </m:sSub>
                  </m:num>
                  <m:den>
                    <m:sSub>
                      <m:sSubPr>
                        <m:ctrlPr>
                          <w:rPr>
                            <w:rFonts w:ascii="Cambria Math" w:hAnsi="Cambria Math" w:cs="B Lotus"/>
                            <w:i/>
                            <w:sz w:val="22"/>
                            <w:szCs w:val="22"/>
                          </w:rPr>
                        </m:ctrlPr>
                      </m:sSubPr>
                      <m:e>
                        <m:r>
                          <w:rPr>
                            <w:rFonts w:ascii="Cambria Math" w:hAnsi="Cambria Math" w:cs="B Lotus"/>
                            <w:sz w:val="22"/>
                            <w:szCs w:val="22"/>
                          </w:rPr>
                          <m:t>A</m:t>
                        </m:r>
                      </m:e>
                      <m:sub>
                        <m:r>
                          <w:rPr>
                            <w:rFonts w:ascii="Cambria Math" w:hAnsi="Cambria Math" w:cs="B Lotus"/>
                            <w:sz w:val="22"/>
                            <w:szCs w:val="22"/>
                          </w:rPr>
                          <m:t>i,t-1</m:t>
                        </m:r>
                      </m:sub>
                    </m:sSub>
                  </m:den>
                </m:f>
                <m:r>
                  <w:rPr>
                    <w:rFonts w:ascii="Cambria Math" w:hAnsi="Cambria Math" w:cs="B Lotus"/>
                    <w:sz w:val="22"/>
                    <w:szCs w:val="22"/>
                  </w:rPr>
                  <m:t>=α</m:t>
                </m:r>
                <m:d>
                  <m:dPr>
                    <m:ctrlPr>
                      <w:rPr>
                        <w:rFonts w:ascii="Cambria Math" w:hAnsi="Cambria Math" w:cs="B Lotus"/>
                        <w:i/>
                        <w:sz w:val="22"/>
                        <w:szCs w:val="22"/>
                      </w:rPr>
                    </m:ctrlPr>
                  </m:dPr>
                  <m:e>
                    <m:f>
                      <m:fPr>
                        <m:ctrlPr>
                          <w:rPr>
                            <w:rFonts w:ascii="Cambria Math" w:hAnsi="Cambria Math" w:cs="B Lotus"/>
                            <w:i/>
                            <w:sz w:val="22"/>
                            <w:szCs w:val="22"/>
                          </w:rPr>
                        </m:ctrlPr>
                      </m:fPr>
                      <m:num>
                        <m:r>
                          <w:rPr>
                            <w:rFonts w:ascii="Cambria Math" w:hAnsi="Cambria Math" w:cs="B Lotus"/>
                            <w:sz w:val="22"/>
                            <w:szCs w:val="22"/>
                          </w:rPr>
                          <m:t>1</m:t>
                        </m:r>
                      </m:num>
                      <m:den>
                        <m:sSub>
                          <m:sSubPr>
                            <m:ctrlPr>
                              <w:rPr>
                                <w:rFonts w:ascii="Cambria Math" w:hAnsi="Cambria Math" w:cs="B Lotus"/>
                                <w:i/>
                                <w:sz w:val="22"/>
                                <w:szCs w:val="22"/>
                              </w:rPr>
                            </m:ctrlPr>
                          </m:sSubPr>
                          <m:e>
                            <m:r>
                              <w:rPr>
                                <w:rFonts w:ascii="Cambria Math" w:hAnsi="Cambria Math" w:cs="B Lotus"/>
                                <w:sz w:val="22"/>
                                <w:szCs w:val="22"/>
                              </w:rPr>
                              <m:t>A</m:t>
                            </m:r>
                          </m:e>
                          <m:sub>
                            <m:r>
                              <w:rPr>
                                <w:rFonts w:ascii="Cambria Math" w:hAnsi="Cambria Math" w:cs="B Lotus"/>
                                <w:sz w:val="22"/>
                                <w:szCs w:val="22"/>
                              </w:rPr>
                              <m:t>i,t-1</m:t>
                            </m:r>
                          </m:sub>
                        </m:sSub>
                      </m:den>
                    </m:f>
                  </m:e>
                </m:d>
                <m:r>
                  <w:rPr>
                    <w:rFonts w:ascii="Cambria Math" w:hAnsi="Cambria Math" w:cs="B Lotus"/>
                    <w:sz w:val="22"/>
                    <w:szCs w:val="22"/>
                  </w:rPr>
                  <m:t>+</m:t>
                </m:r>
                <m:f>
                  <m:fPr>
                    <m:ctrlPr>
                      <w:rPr>
                        <w:rFonts w:ascii="Cambria Math" w:hAnsi="Cambria Math" w:cs="B Lotus"/>
                        <w:i/>
                        <w:sz w:val="22"/>
                        <w:szCs w:val="22"/>
                      </w:rPr>
                    </m:ctrlPr>
                  </m:fPr>
                  <m:num>
                    <m:sSub>
                      <m:sSubPr>
                        <m:ctrlPr>
                          <w:rPr>
                            <w:rFonts w:ascii="Cambria Math" w:hAnsi="Cambria Math" w:cs="B Lotus"/>
                            <w:i/>
                            <w:sz w:val="22"/>
                            <w:szCs w:val="22"/>
                          </w:rPr>
                        </m:ctrlPr>
                      </m:sSubPr>
                      <m:e>
                        <m:r>
                          <w:rPr>
                            <w:rFonts w:ascii="Cambria Math" w:hAnsi="Cambria Math" w:cs="B Lotus"/>
                            <w:sz w:val="22"/>
                            <w:szCs w:val="22"/>
                          </w:rPr>
                          <m:t>β</m:t>
                        </m:r>
                      </m:e>
                      <m:sub>
                        <m:r>
                          <w:rPr>
                            <w:rFonts w:ascii="Cambria Math" w:hAnsi="Cambria Math" w:cs="B Lotus"/>
                            <w:sz w:val="22"/>
                            <w:szCs w:val="22"/>
                          </w:rPr>
                          <m:t>1</m:t>
                        </m:r>
                      </m:sub>
                    </m:sSub>
                    <m:d>
                      <m:dPr>
                        <m:ctrlPr>
                          <w:rPr>
                            <w:rFonts w:ascii="Cambria Math" w:hAnsi="Cambria Math" w:cs="B Lotus"/>
                            <w:i/>
                            <w:sz w:val="22"/>
                            <w:szCs w:val="22"/>
                          </w:rPr>
                        </m:ctrlPr>
                      </m:dPr>
                      <m:e>
                        <m:sSub>
                          <m:sSubPr>
                            <m:ctrlPr>
                              <w:rPr>
                                <w:rFonts w:ascii="Cambria Math" w:hAnsi="Cambria Math" w:cs="B Lotus"/>
                                <w:i/>
                                <w:sz w:val="22"/>
                                <w:szCs w:val="22"/>
                              </w:rPr>
                            </m:ctrlPr>
                          </m:sSubPr>
                          <m:e>
                            <m:r>
                              <w:rPr>
                                <w:rFonts w:ascii="Cambria Math" w:hAnsi="Cambria Math" w:cs="B Lotus"/>
                                <w:sz w:val="22"/>
                                <w:szCs w:val="22"/>
                              </w:rPr>
                              <m:t>∆REV</m:t>
                            </m:r>
                          </m:e>
                          <m:sub>
                            <m:r>
                              <w:rPr>
                                <w:rFonts w:ascii="Cambria Math" w:hAnsi="Cambria Math" w:cs="B Lotus"/>
                                <w:sz w:val="22"/>
                                <w:szCs w:val="22"/>
                              </w:rPr>
                              <m:t>i,t</m:t>
                            </m:r>
                          </m:sub>
                        </m:sSub>
                        <m:r>
                          <w:rPr>
                            <w:rFonts w:ascii="Cambria Math" w:hAnsi="Cambria Math" w:cs="B Lotus"/>
                            <w:sz w:val="22"/>
                            <w:szCs w:val="22"/>
                          </w:rPr>
                          <m:t>-</m:t>
                        </m:r>
                        <m:sSub>
                          <m:sSubPr>
                            <m:ctrlPr>
                              <w:rPr>
                                <w:rFonts w:ascii="Cambria Math" w:hAnsi="Cambria Math" w:cs="B Lotus"/>
                                <w:i/>
                                <w:sz w:val="22"/>
                                <w:szCs w:val="22"/>
                              </w:rPr>
                            </m:ctrlPr>
                          </m:sSubPr>
                          <m:e>
                            <m:r>
                              <w:rPr>
                                <w:rFonts w:ascii="Cambria Math" w:hAnsi="Cambria Math" w:cs="B Lotus"/>
                                <w:sz w:val="22"/>
                                <w:szCs w:val="22"/>
                              </w:rPr>
                              <m:t>∆Rec</m:t>
                            </m:r>
                          </m:e>
                          <m:sub>
                            <m:r>
                              <w:rPr>
                                <w:rFonts w:ascii="Cambria Math" w:hAnsi="Cambria Math" w:cs="B Lotus"/>
                                <w:sz w:val="22"/>
                                <w:szCs w:val="22"/>
                              </w:rPr>
                              <m:t>t</m:t>
                            </m:r>
                          </m:sub>
                        </m:sSub>
                      </m:e>
                    </m:d>
                  </m:num>
                  <m:den>
                    <m:sSub>
                      <m:sSubPr>
                        <m:ctrlPr>
                          <w:rPr>
                            <w:rFonts w:ascii="Cambria Math" w:hAnsi="Cambria Math" w:cs="B Lotus"/>
                            <w:i/>
                            <w:sz w:val="22"/>
                            <w:szCs w:val="22"/>
                          </w:rPr>
                        </m:ctrlPr>
                      </m:sSubPr>
                      <m:e>
                        <m:r>
                          <w:rPr>
                            <w:rFonts w:ascii="Cambria Math" w:hAnsi="Cambria Math" w:cs="B Lotus"/>
                            <w:sz w:val="22"/>
                            <w:szCs w:val="22"/>
                          </w:rPr>
                          <m:t>A</m:t>
                        </m:r>
                      </m:e>
                      <m:sub>
                        <m:r>
                          <w:rPr>
                            <w:rFonts w:ascii="Cambria Math" w:hAnsi="Cambria Math" w:cs="B Lotus"/>
                            <w:sz w:val="22"/>
                            <w:szCs w:val="22"/>
                          </w:rPr>
                          <m:t>i,t-1</m:t>
                        </m:r>
                      </m:sub>
                    </m:sSub>
                  </m:den>
                </m:f>
                <m:r>
                  <w:rPr>
                    <w:rFonts w:ascii="Cambria Math" w:hAnsi="Cambria Math" w:cs="B Lotus"/>
                    <w:sz w:val="22"/>
                    <w:szCs w:val="22"/>
                  </w:rPr>
                  <m:t>+</m:t>
                </m:r>
                <m:sSub>
                  <m:sSubPr>
                    <m:ctrlPr>
                      <w:rPr>
                        <w:rFonts w:ascii="Cambria Math" w:hAnsi="Cambria Math" w:cs="B Lotus"/>
                        <w:i/>
                        <w:sz w:val="22"/>
                        <w:szCs w:val="22"/>
                      </w:rPr>
                    </m:ctrlPr>
                  </m:sSubPr>
                  <m:e>
                    <m:r>
                      <w:rPr>
                        <w:rFonts w:ascii="Cambria Math" w:hAnsi="Cambria Math" w:cs="B Lotus"/>
                        <w:sz w:val="22"/>
                        <w:szCs w:val="22"/>
                      </w:rPr>
                      <m:t>β</m:t>
                    </m:r>
                  </m:e>
                  <m:sub>
                    <m:r>
                      <w:rPr>
                        <w:rFonts w:ascii="Cambria Math" w:hAnsi="Cambria Math" w:cs="B Lotus"/>
                        <w:sz w:val="22"/>
                        <w:szCs w:val="22"/>
                      </w:rPr>
                      <m:t>2</m:t>
                    </m:r>
                  </m:sub>
                </m:sSub>
                <m:d>
                  <m:dPr>
                    <m:ctrlPr>
                      <w:rPr>
                        <w:rFonts w:ascii="Cambria Math" w:hAnsi="Cambria Math" w:cs="B Lotus"/>
                        <w:i/>
                        <w:sz w:val="22"/>
                        <w:szCs w:val="22"/>
                      </w:rPr>
                    </m:ctrlPr>
                  </m:dPr>
                  <m:e>
                    <m:f>
                      <m:fPr>
                        <m:ctrlPr>
                          <w:rPr>
                            <w:rFonts w:ascii="Cambria Math" w:hAnsi="Cambria Math" w:cs="B Lotus"/>
                            <w:i/>
                            <w:sz w:val="22"/>
                            <w:szCs w:val="22"/>
                          </w:rPr>
                        </m:ctrlPr>
                      </m:fPr>
                      <m:num>
                        <m:sSub>
                          <m:sSubPr>
                            <m:ctrlPr>
                              <w:rPr>
                                <w:rFonts w:ascii="Cambria Math" w:hAnsi="Cambria Math" w:cs="B Lotus"/>
                                <w:i/>
                                <w:sz w:val="22"/>
                                <w:szCs w:val="22"/>
                              </w:rPr>
                            </m:ctrlPr>
                          </m:sSubPr>
                          <m:e>
                            <m:r>
                              <w:rPr>
                                <w:rFonts w:ascii="Cambria Math" w:hAnsi="Cambria Math" w:cs="B Lotus"/>
                                <w:sz w:val="22"/>
                                <w:szCs w:val="22"/>
                              </w:rPr>
                              <m:t>PPE</m:t>
                            </m:r>
                          </m:e>
                          <m:sub>
                            <m:r>
                              <w:rPr>
                                <w:rFonts w:ascii="Cambria Math" w:hAnsi="Cambria Math" w:cs="B Lotus"/>
                                <w:sz w:val="22"/>
                                <w:szCs w:val="22"/>
                              </w:rPr>
                              <m:t>i,t</m:t>
                            </m:r>
                          </m:sub>
                        </m:sSub>
                      </m:num>
                      <m:den>
                        <m:sSub>
                          <m:sSubPr>
                            <m:ctrlPr>
                              <w:rPr>
                                <w:rFonts w:ascii="Cambria Math" w:hAnsi="Cambria Math" w:cs="B Lotus"/>
                                <w:i/>
                                <w:sz w:val="22"/>
                                <w:szCs w:val="22"/>
                              </w:rPr>
                            </m:ctrlPr>
                          </m:sSubPr>
                          <m:e>
                            <m:r>
                              <w:rPr>
                                <w:rFonts w:ascii="Cambria Math" w:hAnsi="Cambria Math" w:cs="B Lotus"/>
                                <w:sz w:val="22"/>
                                <w:szCs w:val="22"/>
                              </w:rPr>
                              <m:t>A</m:t>
                            </m:r>
                          </m:e>
                          <m:sub>
                            <m:r>
                              <w:rPr>
                                <w:rFonts w:ascii="Cambria Math" w:hAnsi="Cambria Math" w:cs="B Lotus"/>
                                <w:sz w:val="22"/>
                                <w:szCs w:val="22"/>
                              </w:rPr>
                              <m:t>i,t-1</m:t>
                            </m:r>
                          </m:sub>
                        </m:sSub>
                      </m:den>
                    </m:f>
                  </m:e>
                </m:d>
                <m:r>
                  <w:rPr>
                    <w:rFonts w:ascii="Cambria Math" w:hAnsi="Cambria Math" w:cs="B Lotus"/>
                    <w:sz w:val="22"/>
                    <w:szCs w:val="22"/>
                  </w:rPr>
                  <m:t>+</m:t>
                </m:r>
                <m:sSub>
                  <m:sSubPr>
                    <m:ctrlPr>
                      <w:rPr>
                        <w:rFonts w:ascii="Cambria Math" w:hAnsi="Cambria Math" w:cs="B Lotus"/>
                        <w:i/>
                        <w:sz w:val="22"/>
                        <w:szCs w:val="22"/>
                      </w:rPr>
                    </m:ctrlPr>
                  </m:sSubPr>
                  <m:e>
                    <m:r>
                      <w:rPr>
                        <w:rFonts w:ascii="Cambria Math" w:hAnsi="Cambria Math" w:cs="B Lotus"/>
                        <w:sz w:val="22"/>
                        <w:szCs w:val="22"/>
                      </w:rPr>
                      <m:t>ε</m:t>
                    </m:r>
                  </m:e>
                  <m:sub>
                    <m:r>
                      <w:rPr>
                        <w:rFonts w:ascii="Cambria Math" w:hAnsi="Cambria Math" w:cs="B Lotus"/>
                        <w:sz w:val="22"/>
                        <w:szCs w:val="22"/>
                      </w:rPr>
                      <m:t>i</m:t>
                    </m:r>
                  </m:sub>
                </m:sSub>
              </m:oMath>
            </m:oMathPara>
          </w:p>
        </w:tc>
      </w:tr>
    </w:tbl>
    <w:p w14:paraId="081410AA" w14:textId="77777777" w:rsidR="007620D8" w:rsidRPr="00EF50E4" w:rsidRDefault="007620D8" w:rsidP="00496A23">
      <w:pPr>
        <w:ind w:firstLine="284"/>
        <w:jc w:val="lowKashida"/>
        <w:rPr>
          <w:rFonts w:cs="B Lotus"/>
          <w:sz w:val="26"/>
          <w:szCs w:val="26"/>
          <w:rtl/>
        </w:rPr>
      </w:pPr>
      <w:r w:rsidRPr="00EF50E4">
        <w:rPr>
          <w:rFonts w:cs="B Lotus" w:hint="cs"/>
          <w:sz w:val="26"/>
          <w:szCs w:val="26"/>
          <w:rtl/>
        </w:rPr>
        <w:t xml:space="preserve">که در آن؛ </w:t>
      </w:r>
      <m:oMath>
        <m:sSub>
          <m:sSubPr>
            <m:ctrlPr>
              <w:rPr>
                <w:rFonts w:ascii="Cambria Math" w:hAnsi="Cambria Math" w:cs="B Lotus"/>
                <w:i/>
                <w:sz w:val="22"/>
                <w:szCs w:val="22"/>
              </w:rPr>
            </m:ctrlPr>
          </m:sSubPr>
          <m:e>
            <m:r>
              <w:rPr>
                <w:rFonts w:ascii="Cambria Math" w:hAnsi="Cambria Math" w:cs="B Lotus"/>
                <w:sz w:val="22"/>
                <w:szCs w:val="22"/>
              </w:rPr>
              <m:t>TA</m:t>
            </m:r>
          </m:e>
          <m:sub>
            <m:r>
              <w:rPr>
                <w:rFonts w:ascii="Cambria Math" w:hAnsi="Cambria Math" w:cs="B Lotus"/>
                <w:sz w:val="22"/>
                <w:szCs w:val="22"/>
              </w:rPr>
              <m:t>i,t</m:t>
            </m:r>
          </m:sub>
        </m:sSub>
      </m:oMath>
      <w:r w:rsidRPr="00EF50E4">
        <w:rPr>
          <w:rFonts w:cs="B Lotus" w:hint="cs"/>
          <w:sz w:val="26"/>
          <w:szCs w:val="26"/>
          <w:rtl/>
        </w:rPr>
        <w:t xml:space="preserve">: برابر است با کل اقلام تعهدی شرکت، </w:t>
      </w:r>
      <m:oMath>
        <m:sSub>
          <m:sSubPr>
            <m:ctrlPr>
              <w:rPr>
                <w:rFonts w:ascii="Cambria Math" w:hAnsi="Cambria Math" w:cs="B Lotus"/>
                <w:i/>
                <w:sz w:val="22"/>
                <w:szCs w:val="22"/>
              </w:rPr>
            </m:ctrlPr>
          </m:sSubPr>
          <m:e>
            <m:r>
              <w:rPr>
                <w:rFonts w:ascii="Cambria Math" w:hAnsi="Cambria Math" w:cs="B Lotus"/>
                <w:sz w:val="22"/>
                <w:szCs w:val="22"/>
              </w:rPr>
              <m:t>∆REV</m:t>
            </m:r>
          </m:e>
          <m:sub>
            <m:r>
              <w:rPr>
                <w:rFonts w:ascii="Cambria Math" w:hAnsi="Cambria Math" w:cs="B Lotus"/>
                <w:sz w:val="22"/>
                <w:szCs w:val="22"/>
              </w:rPr>
              <m:t>i,t</m:t>
            </m:r>
          </m:sub>
        </m:sSub>
      </m:oMath>
      <w:r w:rsidRPr="00EF50E4">
        <w:rPr>
          <w:rFonts w:cs="B Lotus" w:hint="cs"/>
          <w:sz w:val="26"/>
          <w:szCs w:val="26"/>
          <w:rtl/>
        </w:rPr>
        <w:t xml:space="preserve">: درآمد سال </w:t>
      </w:r>
      <w:r w:rsidRPr="00EF50E4">
        <w:rPr>
          <w:rFonts w:cs="B Lotus"/>
          <w:sz w:val="22"/>
          <w:szCs w:val="22"/>
        </w:rPr>
        <w:t>t</w:t>
      </w:r>
      <w:r w:rsidRPr="00EF50E4">
        <w:rPr>
          <w:rFonts w:cs="B Lotus" w:hint="cs"/>
          <w:sz w:val="26"/>
          <w:szCs w:val="26"/>
          <w:rtl/>
        </w:rPr>
        <w:t xml:space="preserve"> منهای درآمد سال </w:t>
      </w:r>
      <w:r w:rsidRPr="00EF50E4">
        <w:rPr>
          <w:rFonts w:cs="B Lotus"/>
          <w:sz w:val="22"/>
          <w:szCs w:val="22"/>
        </w:rPr>
        <w:t>t-1</w:t>
      </w:r>
      <w:r w:rsidRPr="00EF50E4">
        <w:rPr>
          <w:rFonts w:cs="B Lotus" w:hint="cs"/>
          <w:sz w:val="26"/>
          <w:szCs w:val="26"/>
          <w:rtl/>
        </w:rPr>
        <w:t xml:space="preserve">، </w:t>
      </w:r>
      <m:oMath>
        <m:sSub>
          <m:sSubPr>
            <m:ctrlPr>
              <w:rPr>
                <w:rFonts w:ascii="Cambria Math" w:hAnsi="Cambria Math" w:cs="B Lotus"/>
                <w:i/>
                <w:sz w:val="22"/>
                <w:szCs w:val="22"/>
              </w:rPr>
            </m:ctrlPr>
          </m:sSubPr>
          <m:e>
            <m:r>
              <w:rPr>
                <w:rFonts w:ascii="Cambria Math" w:hAnsi="Cambria Math" w:cs="B Lotus"/>
                <w:sz w:val="22"/>
                <w:szCs w:val="22"/>
              </w:rPr>
              <m:t>PPE</m:t>
            </m:r>
          </m:e>
          <m:sub>
            <m:r>
              <w:rPr>
                <w:rFonts w:ascii="Cambria Math" w:hAnsi="Cambria Math" w:cs="B Lotus"/>
                <w:sz w:val="22"/>
                <w:szCs w:val="22"/>
              </w:rPr>
              <m:t>i,t</m:t>
            </m:r>
          </m:sub>
        </m:sSub>
      </m:oMath>
      <w:r w:rsidRPr="00EF50E4">
        <w:rPr>
          <w:rFonts w:cs="B Lotus" w:hint="cs"/>
          <w:sz w:val="26"/>
          <w:szCs w:val="26"/>
          <w:rtl/>
        </w:rPr>
        <w:t>: برابر است با اموال ماشین</w:t>
      </w:r>
      <w:r w:rsidRPr="00EF50E4">
        <w:rPr>
          <w:rFonts w:cs="B Lotus"/>
          <w:sz w:val="26"/>
          <w:szCs w:val="26"/>
          <w:rtl/>
        </w:rPr>
        <w:softHyphen/>
      </w:r>
      <w:r w:rsidRPr="00EF50E4">
        <w:rPr>
          <w:rFonts w:cs="B Lotus" w:hint="cs"/>
          <w:sz w:val="26"/>
          <w:szCs w:val="26"/>
          <w:rtl/>
        </w:rPr>
        <w:t xml:space="preserve">آلات و تجهیزات شرکتها، </w:t>
      </w:r>
      <m:oMath>
        <m:sSub>
          <m:sSubPr>
            <m:ctrlPr>
              <w:rPr>
                <w:rFonts w:ascii="Cambria Math" w:hAnsi="Cambria Math" w:cs="B Lotus"/>
                <w:i/>
                <w:sz w:val="22"/>
                <w:szCs w:val="22"/>
              </w:rPr>
            </m:ctrlPr>
          </m:sSubPr>
          <m:e>
            <m:r>
              <w:rPr>
                <w:rFonts w:ascii="Cambria Math" w:hAnsi="Cambria Math" w:cs="B Lotus"/>
                <w:sz w:val="22"/>
                <w:szCs w:val="22"/>
              </w:rPr>
              <m:t>∆Rec</m:t>
            </m:r>
          </m:e>
          <m:sub>
            <m:r>
              <w:rPr>
                <w:rFonts w:ascii="Cambria Math" w:hAnsi="Cambria Math" w:cs="B Lotus"/>
                <w:sz w:val="22"/>
                <w:szCs w:val="22"/>
              </w:rPr>
              <m:t>t</m:t>
            </m:r>
          </m:sub>
        </m:sSub>
      </m:oMath>
      <w:r w:rsidRPr="00EF50E4">
        <w:rPr>
          <w:rFonts w:cs="B Lotus" w:hint="cs"/>
          <w:sz w:val="26"/>
          <w:szCs w:val="26"/>
          <w:rtl/>
        </w:rPr>
        <w:t xml:space="preserve">: برابر است با تغییرات در حسابهای دریافتنی در سال </w:t>
      </w:r>
      <w:r w:rsidRPr="00EF50E4">
        <w:rPr>
          <w:rFonts w:cs="B Lotus"/>
          <w:sz w:val="22"/>
          <w:szCs w:val="22"/>
        </w:rPr>
        <w:t>t</w:t>
      </w:r>
      <w:r w:rsidRPr="00EF50E4">
        <w:rPr>
          <w:rFonts w:cs="B Lotus" w:hint="cs"/>
          <w:sz w:val="26"/>
          <w:szCs w:val="26"/>
          <w:rtl/>
        </w:rPr>
        <w:t xml:space="preserve">، </w:t>
      </w:r>
      <m:oMath>
        <m:sSub>
          <m:sSubPr>
            <m:ctrlPr>
              <w:rPr>
                <w:rFonts w:ascii="Cambria Math" w:hAnsi="Cambria Math" w:cs="B Lotus"/>
                <w:i/>
                <w:sz w:val="22"/>
                <w:szCs w:val="22"/>
              </w:rPr>
            </m:ctrlPr>
          </m:sSubPr>
          <m:e>
            <m:r>
              <w:rPr>
                <w:rFonts w:ascii="Cambria Math" w:hAnsi="Cambria Math" w:cs="B Lotus"/>
                <w:sz w:val="22"/>
                <w:szCs w:val="22"/>
              </w:rPr>
              <m:t>A</m:t>
            </m:r>
          </m:e>
          <m:sub>
            <m:r>
              <w:rPr>
                <w:rFonts w:ascii="Cambria Math" w:hAnsi="Cambria Math" w:cs="B Lotus"/>
                <w:sz w:val="22"/>
                <w:szCs w:val="22"/>
              </w:rPr>
              <m:t>i,t-1</m:t>
            </m:r>
          </m:sub>
        </m:sSub>
      </m:oMath>
      <w:r w:rsidRPr="00EF50E4">
        <w:rPr>
          <w:rFonts w:cs="B Lotus" w:hint="cs"/>
          <w:sz w:val="26"/>
          <w:szCs w:val="26"/>
          <w:rtl/>
        </w:rPr>
        <w:t>: برابر است با کل دارایی</w:t>
      </w:r>
      <w:r w:rsidRPr="00EF50E4">
        <w:rPr>
          <w:rFonts w:cs="B Lotus"/>
          <w:sz w:val="26"/>
          <w:szCs w:val="26"/>
          <w:rtl/>
        </w:rPr>
        <w:softHyphen/>
      </w:r>
      <w:r w:rsidRPr="00EF50E4">
        <w:rPr>
          <w:rFonts w:cs="B Lotus" w:hint="cs"/>
          <w:sz w:val="26"/>
          <w:szCs w:val="26"/>
          <w:rtl/>
        </w:rPr>
        <w:t xml:space="preserve">ها شرکت در سال </w:t>
      </w:r>
      <w:r w:rsidRPr="00EF50E4">
        <w:rPr>
          <w:rFonts w:cs="B Lotus"/>
          <w:sz w:val="22"/>
          <w:szCs w:val="22"/>
        </w:rPr>
        <w:t>t-1</w:t>
      </w:r>
      <w:r w:rsidRPr="00EF50E4">
        <w:rPr>
          <w:rFonts w:cs="B Lotus" w:hint="cs"/>
          <w:sz w:val="26"/>
          <w:szCs w:val="26"/>
          <w:rtl/>
        </w:rPr>
        <w:t>.</w:t>
      </w:r>
    </w:p>
    <w:p w14:paraId="1AF61D16" w14:textId="6F1B77A8" w:rsidR="00773509" w:rsidRPr="00EF50E4" w:rsidRDefault="00773509" w:rsidP="002624C6">
      <w:pPr>
        <w:ind w:firstLine="284"/>
        <w:jc w:val="lowKashida"/>
        <w:rPr>
          <w:rFonts w:cs="B Lotus"/>
          <w:sz w:val="26"/>
          <w:szCs w:val="26"/>
          <w:rtl/>
        </w:rPr>
      </w:pPr>
      <w:r w:rsidRPr="00EF50E4">
        <w:rPr>
          <w:rFonts w:cs="B Lotus" w:hint="cs"/>
          <w:b/>
          <w:bCs/>
          <w:sz w:val="24"/>
          <w:szCs w:val="24"/>
          <w:rtl/>
        </w:rPr>
        <w:lastRenderedPageBreak/>
        <w:t>نسبت ارزش بازار به ارزش دفتری حقوق صاحبان سهام</w:t>
      </w:r>
      <w:r w:rsidRPr="00EF50E4">
        <w:rPr>
          <w:rStyle w:val="FootnoteReference"/>
          <w:rFonts w:cs="B Lotus"/>
          <w:b/>
          <w:bCs/>
          <w:sz w:val="24"/>
          <w:szCs w:val="24"/>
          <w:rtl/>
        </w:rPr>
        <w:footnoteReference w:id="9"/>
      </w:r>
      <w:r w:rsidR="00014B20" w:rsidRPr="00EF50E4">
        <w:rPr>
          <w:rFonts w:cs="B Lotus" w:hint="cs"/>
          <w:b/>
          <w:bCs/>
          <w:sz w:val="24"/>
          <w:szCs w:val="24"/>
          <w:rtl/>
        </w:rPr>
        <w:t>:</w:t>
      </w:r>
      <w:r w:rsidR="00014B20" w:rsidRPr="00EF50E4">
        <w:rPr>
          <w:rFonts w:cs="B Lotus" w:hint="cs"/>
          <w:sz w:val="26"/>
          <w:szCs w:val="26"/>
          <w:rtl/>
        </w:rPr>
        <w:t xml:space="preserve"> </w:t>
      </w:r>
      <w:r w:rsidRPr="00EF50E4">
        <w:rPr>
          <w:rFonts w:cs="B Lotus" w:hint="cs"/>
          <w:sz w:val="26"/>
          <w:szCs w:val="26"/>
          <w:rtl/>
        </w:rPr>
        <w:t>این متغیر از تقسیم ارزش بازار حقوق صاحبان سهام شرکت به ارزش دفتری آن در پایان سال مالی محاسبه می</w:t>
      </w:r>
      <w:r w:rsidRPr="00EF50E4">
        <w:rPr>
          <w:rFonts w:cs="B Lotus"/>
          <w:sz w:val="26"/>
          <w:szCs w:val="26"/>
          <w:rtl/>
        </w:rPr>
        <w:softHyphen/>
      </w:r>
      <w:r w:rsidRPr="00EF50E4">
        <w:rPr>
          <w:rFonts w:cs="B Lotus" w:hint="cs"/>
          <w:sz w:val="26"/>
          <w:szCs w:val="26"/>
          <w:rtl/>
        </w:rPr>
        <w:t>شود. ارزش بازار حقوق صاحبان سهام از حاصلضرب تعداد سهام عادی در قیمت سهام در پایان سال مالی به دست می</w:t>
      </w:r>
      <w:r w:rsidRPr="00EF50E4">
        <w:rPr>
          <w:rFonts w:ascii="Calibri" w:hAnsi="Calibri" w:cs="Calibri" w:hint="cs"/>
          <w:sz w:val="26"/>
          <w:szCs w:val="26"/>
          <w:rtl/>
        </w:rPr>
        <w:t> </w:t>
      </w:r>
      <w:r w:rsidRPr="00EF50E4">
        <w:rPr>
          <w:rFonts w:cs="B Lotus" w:hint="cs"/>
          <w:sz w:val="26"/>
          <w:szCs w:val="26"/>
          <w:rtl/>
        </w:rPr>
        <w:t>آید. ارزش دفتری حقوق صاحبان سهام نیز از ترازنامه شرکت حاصل می</w:t>
      </w:r>
      <w:r w:rsidRPr="00EF50E4">
        <w:rPr>
          <w:rFonts w:cs="B Lotus"/>
          <w:sz w:val="26"/>
          <w:szCs w:val="26"/>
          <w:rtl/>
        </w:rPr>
        <w:softHyphen/>
      </w:r>
      <w:r w:rsidRPr="00EF50E4">
        <w:rPr>
          <w:rFonts w:cs="B Lotus" w:hint="cs"/>
          <w:sz w:val="26"/>
          <w:szCs w:val="26"/>
          <w:rtl/>
        </w:rPr>
        <w:t xml:space="preserve">شود </w:t>
      </w:r>
      <w:r w:rsidR="002624C6">
        <w:rPr>
          <w:rFonts w:cs="B Lotus" w:hint="cs"/>
          <w:sz w:val="26"/>
          <w:szCs w:val="26"/>
          <w:rtl/>
        </w:rPr>
        <w:t>[13،21]</w:t>
      </w:r>
      <w:r w:rsidR="003D5BBC" w:rsidRPr="00EF50E4">
        <w:rPr>
          <w:rFonts w:cs="B Lotus" w:hint="cs"/>
          <w:sz w:val="26"/>
          <w:szCs w:val="26"/>
          <w:rtl/>
        </w:rPr>
        <w:t>؛</w:t>
      </w:r>
    </w:p>
    <w:p w14:paraId="349963A6" w14:textId="77A432C1" w:rsidR="00773509" w:rsidRPr="00EF50E4" w:rsidRDefault="00014B20" w:rsidP="002624C6">
      <w:pPr>
        <w:ind w:firstLine="284"/>
        <w:jc w:val="lowKashida"/>
        <w:rPr>
          <w:rFonts w:cs="B Lotus"/>
          <w:sz w:val="26"/>
          <w:szCs w:val="26"/>
          <w:rtl/>
        </w:rPr>
      </w:pPr>
      <w:r w:rsidRPr="00EF50E4">
        <w:rPr>
          <w:rFonts w:cs="B Lotus" w:hint="cs"/>
          <w:b/>
          <w:bCs/>
          <w:sz w:val="24"/>
          <w:szCs w:val="24"/>
          <w:rtl/>
        </w:rPr>
        <w:t>اندازة شرکت</w:t>
      </w:r>
      <w:r w:rsidR="00773509" w:rsidRPr="00EF50E4">
        <w:rPr>
          <w:rFonts w:cs="B Lotus" w:hint="cs"/>
          <w:b/>
          <w:bCs/>
          <w:sz w:val="24"/>
          <w:szCs w:val="24"/>
          <w:rtl/>
        </w:rPr>
        <w:t xml:space="preserve">: </w:t>
      </w:r>
      <w:r w:rsidR="00773509" w:rsidRPr="00EF50E4">
        <w:rPr>
          <w:rFonts w:cs="B Lotus" w:hint="cs"/>
          <w:sz w:val="26"/>
          <w:szCs w:val="26"/>
          <w:rtl/>
        </w:rPr>
        <w:t>اندازه شرکت</w:t>
      </w:r>
      <w:r w:rsidR="00773509" w:rsidRPr="00EF50E4">
        <w:rPr>
          <w:rStyle w:val="FootnoteReference"/>
          <w:rFonts w:cs="B Lotus"/>
          <w:sz w:val="26"/>
          <w:szCs w:val="26"/>
          <w:rtl/>
        </w:rPr>
        <w:footnoteReference w:id="10"/>
      </w:r>
      <w:r w:rsidR="00773509" w:rsidRPr="00EF50E4">
        <w:rPr>
          <w:rFonts w:cs="B Lotus" w:hint="cs"/>
          <w:sz w:val="26"/>
          <w:szCs w:val="26"/>
          <w:rtl/>
        </w:rPr>
        <w:t xml:space="preserve"> به عنوان جایگزین محیط اطلاعاتی شرکت در نظر گرفته شده است. هرچه اندازه شرکت بزرگتر باشد، شرکت از اعتبار بیشتر برخوردار خواهد بود. شرکت‌های بزرگ به دلیل امکان تنوع بخشی بیشتر، سرمایه‌گذاری در دارایی‌های مختلف، امکان استفاده از منابع مالی متنوع و افشای منظم اطلاعات، ریسک کمتری دارند. برای محاسبه اندازه شرکت از لگاریتم ارزش بازار سهام شرکت (حاصلضرب قیمت سهام در تعداد سهام) در پایان سال استفاده شده است </w:t>
      </w:r>
      <w:r w:rsidR="002624C6">
        <w:rPr>
          <w:rFonts w:cs="B Lotus" w:hint="cs"/>
          <w:sz w:val="26"/>
          <w:szCs w:val="26"/>
          <w:rtl/>
        </w:rPr>
        <w:t>[21،17]</w:t>
      </w:r>
      <w:r w:rsidR="003D5BBC" w:rsidRPr="00EF50E4">
        <w:rPr>
          <w:rFonts w:cs="B Lotus" w:hint="cs"/>
          <w:sz w:val="26"/>
          <w:szCs w:val="26"/>
          <w:rtl/>
        </w:rPr>
        <w:t>؛</w:t>
      </w:r>
    </w:p>
    <w:p w14:paraId="61DAC830" w14:textId="79D304C3" w:rsidR="00304BE2" w:rsidRPr="00EF50E4" w:rsidRDefault="00304BE2" w:rsidP="002624C6">
      <w:pPr>
        <w:ind w:firstLine="284"/>
        <w:jc w:val="lowKashida"/>
        <w:rPr>
          <w:rFonts w:cs="B Lotus"/>
          <w:sz w:val="26"/>
          <w:szCs w:val="26"/>
          <w:rtl/>
        </w:rPr>
      </w:pPr>
      <w:r w:rsidRPr="00EF50E4">
        <w:rPr>
          <w:rFonts w:cs="B Lotus" w:hint="cs"/>
          <w:b/>
          <w:bCs/>
          <w:sz w:val="24"/>
          <w:szCs w:val="24"/>
          <w:rtl/>
        </w:rPr>
        <w:t>اهرم مالی</w:t>
      </w:r>
      <w:r w:rsidRPr="00EF50E4">
        <w:rPr>
          <w:rStyle w:val="FootnoteReference"/>
          <w:rFonts w:cs="B Lotus"/>
          <w:b/>
          <w:bCs/>
          <w:sz w:val="24"/>
          <w:szCs w:val="24"/>
          <w:rtl/>
        </w:rPr>
        <w:footnoteReference w:id="11"/>
      </w:r>
      <w:r w:rsidRPr="00EF50E4">
        <w:rPr>
          <w:rFonts w:cs="B Lotus" w:hint="cs"/>
          <w:b/>
          <w:bCs/>
          <w:sz w:val="24"/>
          <w:szCs w:val="24"/>
          <w:rtl/>
        </w:rPr>
        <w:t>:</w:t>
      </w:r>
      <w:r w:rsidRPr="00EF50E4">
        <w:rPr>
          <w:rFonts w:cs="B Lotus" w:hint="cs"/>
          <w:sz w:val="24"/>
          <w:szCs w:val="24"/>
          <w:rtl/>
        </w:rPr>
        <w:t xml:space="preserve"> </w:t>
      </w:r>
      <w:r w:rsidRPr="00EF50E4">
        <w:rPr>
          <w:rFonts w:cs="B Lotus" w:hint="cs"/>
          <w:sz w:val="26"/>
          <w:szCs w:val="26"/>
          <w:rtl/>
        </w:rPr>
        <w:t>از طریق تقسیم جمع بدهی</w:t>
      </w:r>
      <w:r w:rsidRPr="00EF50E4">
        <w:rPr>
          <w:rFonts w:cs="B Lotus"/>
          <w:sz w:val="26"/>
          <w:szCs w:val="26"/>
          <w:rtl/>
        </w:rPr>
        <w:softHyphen/>
      </w:r>
      <w:r w:rsidRPr="00EF50E4">
        <w:rPr>
          <w:rFonts w:cs="B Lotus" w:hint="cs"/>
          <w:sz w:val="26"/>
          <w:szCs w:val="26"/>
          <w:rtl/>
        </w:rPr>
        <w:t>ها بر جمع حقوق صاحبان سهام</w:t>
      </w:r>
      <w:r w:rsidRPr="00EF50E4">
        <w:rPr>
          <w:rStyle w:val="FootnoteReference"/>
          <w:rFonts w:cs="B Lotus"/>
          <w:sz w:val="26"/>
          <w:szCs w:val="26"/>
          <w:rtl/>
        </w:rPr>
        <w:footnoteReference w:id="12"/>
      </w:r>
      <w:r w:rsidRPr="00EF50E4">
        <w:rPr>
          <w:rFonts w:cs="B Lotus" w:hint="cs"/>
          <w:sz w:val="26"/>
          <w:szCs w:val="26"/>
          <w:rtl/>
        </w:rPr>
        <w:t xml:space="preserve"> به دست می</w:t>
      </w:r>
      <w:r w:rsidRPr="00EF50E4">
        <w:rPr>
          <w:rFonts w:ascii="Calibri" w:hAnsi="Calibri" w:cs="Calibri" w:hint="cs"/>
          <w:sz w:val="26"/>
          <w:szCs w:val="26"/>
          <w:rtl/>
        </w:rPr>
        <w:t> </w:t>
      </w:r>
      <w:r w:rsidRPr="00EF50E4">
        <w:rPr>
          <w:rFonts w:cs="B Lotus" w:hint="cs"/>
          <w:sz w:val="26"/>
          <w:szCs w:val="26"/>
          <w:rtl/>
        </w:rPr>
        <w:t>آید. شرکت</w:t>
      </w:r>
      <w:r w:rsidRPr="00EF50E4">
        <w:rPr>
          <w:rFonts w:cs="B Lotus"/>
          <w:sz w:val="26"/>
          <w:szCs w:val="26"/>
          <w:rtl/>
        </w:rPr>
        <w:softHyphen/>
      </w:r>
      <w:r w:rsidRPr="00EF50E4">
        <w:rPr>
          <w:rFonts w:cs="B Lotus" w:hint="cs"/>
          <w:sz w:val="26"/>
          <w:szCs w:val="26"/>
          <w:rtl/>
        </w:rPr>
        <w:t>های دارای درجه اهرم بالا، دارای تعارض</w:t>
      </w:r>
      <w:r w:rsidRPr="00EF50E4">
        <w:rPr>
          <w:rFonts w:cs="B Lotus"/>
          <w:sz w:val="26"/>
          <w:szCs w:val="26"/>
          <w:rtl/>
        </w:rPr>
        <w:softHyphen/>
      </w:r>
      <w:r w:rsidRPr="00EF50E4">
        <w:rPr>
          <w:rFonts w:cs="B Lotus" w:hint="cs"/>
          <w:sz w:val="26"/>
          <w:szCs w:val="26"/>
          <w:rtl/>
        </w:rPr>
        <w:t xml:space="preserve">های نمایندگی بین اعتباردهندگان و سهامداران هستند </w:t>
      </w:r>
      <w:r w:rsidR="002624C6">
        <w:rPr>
          <w:rFonts w:cs="B Lotus" w:hint="cs"/>
          <w:sz w:val="26"/>
          <w:szCs w:val="26"/>
          <w:rtl/>
        </w:rPr>
        <w:t>[21،25،17]</w:t>
      </w:r>
      <w:r w:rsidR="003D5BBC" w:rsidRPr="00EF50E4">
        <w:rPr>
          <w:rFonts w:cs="B Lotus" w:hint="cs"/>
          <w:sz w:val="26"/>
          <w:szCs w:val="26"/>
          <w:rtl/>
        </w:rPr>
        <w:t>؛</w:t>
      </w:r>
    </w:p>
    <w:p w14:paraId="357978C0" w14:textId="1152E5EF" w:rsidR="00496A23" w:rsidRPr="00EF50E4" w:rsidRDefault="007620D8" w:rsidP="002624C6">
      <w:pPr>
        <w:ind w:firstLine="284"/>
        <w:jc w:val="lowKashida"/>
        <w:rPr>
          <w:rFonts w:cs="B Lotus"/>
          <w:sz w:val="26"/>
          <w:szCs w:val="26"/>
          <w:rtl/>
        </w:rPr>
      </w:pPr>
      <w:r w:rsidRPr="00EF50E4">
        <w:rPr>
          <w:rFonts w:cs="B Lotus" w:hint="cs"/>
          <w:b/>
          <w:bCs/>
          <w:sz w:val="24"/>
          <w:szCs w:val="24"/>
          <w:rtl/>
        </w:rPr>
        <w:t>نرخ بازده دارایی</w:t>
      </w:r>
      <w:r w:rsidRPr="00EF50E4">
        <w:rPr>
          <w:rFonts w:cs="B Lotus"/>
          <w:b/>
          <w:bCs/>
          <w:sz w:val="24"/>
          <w:szCs w:val="24"/>
          <w:rtl/>
        </w:rPr>
        <w:softHyphen/>
      </w:r>
      <w:r w:rsidRPr="00EF50E4">
        <w:rPr>
          <w:rFonts w:cs="B Lotus" w:hint="cs"/>
          <w:b/>
          <w:bCs/>
          <w:sz w:val="24"/>
          <w:szCs w:val="24"/>
          <w:rtl/>
        </w:rPr>
        <w:t>ها:</w:t>
      </w:r>
      <w:r w:rsidRPr="00EF50E4">
        <w:rPr>
          <w:rFonts w:cs="B Lotus" w:hint="cs"/>
          <w:sz w:val="24"/>
          <w:szCs w:val="24"/>
          <w:rtl/>
        </w:rPr>
        <w:t xml:space="preserve"> </w:t>
      </w:r>
      <w:r w:rsidRPr="00EF50E4">
        <w:rPr>
          <w:rFonts w:cs="B Lotus" w:hint="cs"/>
          <w:sz w:val="26"/>
          <w:szCs w:val="26"/>
          <w:rtl/>
        </w:rPr>
        <w:t>از تقسیم سود قبل از بهره و مالیات به میانگین دارایی</w:t>
      </w:r>
      <w:r w:rsidRPr="00EF50E4">
        <w:rPr>
          <w:rFonts w:cs="B Lotus"/>
          <w:sz w:val="26"/>
          <w:szCs w:val="26"/>
          <w:rtl/>
        </w:rPr>
        <w:softHyphen/>
      </w:r>
      <w:r w:rsidRPr="00EF50E4">
        <w:rPr>
          <w:rFonts w:cs="B Lotus" w:hint="cs"/>
          <w:sz w:val="26"/>
          <w:szCs w:val="26"/>
          <w:rtl/>
        </w:rPr>
        <w:t>ها به دست می</w:t>
      </w:r>
      <w:r w:rsidRPr="00EF50E4">
        <w:rPr>
          <w:rFonts w:cs="B Lotus"/>
          <w:sz w:val="26"/>
          <w:szCs w:val="26"/>
          <w:rtl/>
        </w:rPr>
        <w:softHyphen/>
      </w:r>
      <w:r w:rsidRPr="00EF50E4">
        <w:rPr>
          <w:rFonts w:cs="B Lotus" w:hint="cs"/>
          <w:sz w:val="26"/>
          <w:szCs w:val="26"/>
          <w:rtl/>
        </w:rPr>
        <w:t>آید</w:t>
      </w:r>
      <w:r w:rsidR="00E4275D" w:rsidRPr="00EF50E4">
        <w:rPr>
          <w:rFonts w:cs="B Lotus" w:hint="cs"/>
          <w:sz w:val="26"/>
          <w:szCs w:val="26"/>
          <w:rtl/>
        </w:rPr>
        <w:t xml:space="preserve"> </w:t>
      </w:r>
      <w:r w:rsidR="002624C6">
        <w:rPr>
          <w:rFonts w:cs="B Lotus" w:hint="cs"/>
          <w:sz w:val="26"/>
          <w:szCs w:val="26"/>
          <w:rtl/>
        </w:rPr>
        <w:t>[31]</w:t>
      </w:r>
      <w:r w:rsidR="008D30FE" w:rsidRPr="00EF50E4">
        <w:rPr>
          <w:rFonts w:cs="B Lotus" w:hint="cs"/>
          <w:sz w:val="26"/>
          <w:szCs w:val="26"/>
          <w:rtl/>
        </w:rPr>
        <w:t>.</w:t>
      </w:r>
    </w:p>
    <w:tbl>
      <w:tblPr>
        <w:tblStyle w:val="PlainTable21"/>
        <w:tblW w:w="7945" w:type="dxa"/>
        <w:jc w:val="center"/>
        <w:tblLook w:val="04A0" w:firstRow="1" w:lastRow="0" w:firstColumn="1" w:lastColumn="0" w:noHBand="0" w:noVBand="1"/>
      </w:tblPr>
      <w:tblGrid>
        <w:gridCol w:w="1134"/>
        <w:gridCol w:w="749"/>
        <w:gridCol w:w="794"/>
        <w:gridCol w:w="746"/>
        <w:gridCol w:w="746"/>
        <w:gridCol w:w="1816"/>
        <w:gridCol w:w="1841"/>
        <w:gridCol w:w="119"/>
      </w:tblGrid>
      <w:tr w:rsidR="009E09B4" w:rsidRPr="00EF50E4" w14:paraId="240BE12C" w14:textId="77777777" w:rsidTr="00AE5A02">
        <w:trPr>
          <w:gridAfter w:val="1"/>
          <w:cnfStyle w:val="100000000000" w:firstRow="1" w:lastRow="0" w:firstColumn="0" w:lastColumn="0" w:oddVBand="0" w:evenVBand="0" w:oddHBand="0" w:evenHBand="0" w:firstRowFirstColumn="0" w:firstRowLastColumn="0" w:lastRowFirstColumn="0" w:lastRowLastColumn="0"/>
          <w:wAfter w:w="119" w:type="dxa"/>
          <w:trHeight w:val="340"/>
          <w:tblHeader/>
          <w:jc w:val="center"/>
        </w:trPr>
        <w:tc>
          <w:tcPr>
            <w:cnfStyle w:val="001000000000" w:firstRow="0" w:lastRow="0" w:firstColumn="1" w:lastColumn="0" w:oddVBand="0" w:evenVBand="0" w:oddHBand="0" w:evenHBand="0" w:firstRowFirstColumn="0" w:firstRowLastColumn="0" w:lastRowFirstColumn="0" w:lastRowLastColumn="0"/>
            <w:tcW w:w="7826" w:type="dxa"/>
            <w:gridSpan w:val="7"/>
            <w:tcBorders>
              <w:top w:val="nil"/>
              <w:bottom w:val="single" w:sz="4" w:space="0" w:color="auto"/>
            </w:tcBorders>
          </w:tcPr>
          <w:p w14:paraId="52DA8422" w14:textId="408B8541" w:rsidR="00773509" w:rsidRPr="00EF50E4" w:rsidRDefault="00773509" w:rsidP="009E153F">
            <w:pPr>
              <w:tabs>
                <w:tab w:val="left" w:pos="1602"/>
                <w:tab w:val="left" w:pos="2115"/>
                <w:tab w:val="center" w:pos="3747"/>
                <w:tab w:val="center" w:pos="4285"/>
              </w:tabs>
              <w:rPr>
                <w:rFonts w:cs="B Lotus"/>
                <w:sz w:val="22"/>
                <w:szCs w:val="22"/>
                <w:rtl/>
              </w:rPr>
            </w:pPr>
            <w:r w:rsidRPr="00EF50E4">
              <w:rPr>
                <w:rFonts w:cs="B Lotus"/>
                <w:sz w:val="22"/>
                <w:szCs w:val="22"/>
                <w:rtl/>
              </w:rPr>
              <w:tab/>
            </w:r>
            <w:r w:rsidRPr="00EF50E4">
              <w:rPr>
                <w:rFonts w:cs="B Lotus"/>
                <w:sz w:val="22"/>
                <w:szCs w:val="22"/>
                <w:rtl/>
              </w:rPr>
              <w:tab/>
            </w:r>
            <w:r w:rsidRPr="00EF50E4">
              <w:rPr>
                <w:rFonts w:cs="B Lotus"/>
                <w:sz w:val="22"/>
                <w:szCs w:val="22"/>
                <w:rtl/>
              </w:rPr>
              <w:tab/>
            </w:r>
            <w:r w:rsidR="009E153F" w:rsidRPr="00EF50E4">
              <w:rPr>
                <w:rFonts w:cs="B Lotus" w:hint="cs"/>
                <w:sz w:val="22"/>
                <w:szCs w:val="22"/>
                <w:rtl/>
              </w:rPr>
              <w:t>نگاره</w:t>
            </w:r>
            <w:r w:rsidRPr="00EF50E4">
              <w:rPr>
                <w:rFonts w:cs="B Lotus" w:hint="cs"/>
                <w:sz w:val="22"/>
                <w:szCs w:val="22"/>
                <w:rtl/>
              </w:rPr>
              <w:t xml:space="preserve"> </w:t>
            </w:r>
            <w:r w:rsidR="00EF4CC7" w:rsidRPr="00EF50E4">
              <w:rPr>
                <w:rFonts w:cs="B Lotus" w:hint="cs"/>
                <w:sz w:val="22"/>
                <w:szCs w:val="22"/>
                <w:rtl/>
              </w:rPr>
              <w:t>2</w:t>
            </w:r>
            <w:r w:rsidRPr="00EF50E4">
              <w:rPr>
                <w:rFonts w:cs="B Lotus" w:hint="cs"/>
                <w:sz w:val="22"/>
                <w:szCs w:val="22"/>
                <w:rtl/>
              </w:rPr>
              <w:t>. آمار توصیفی متغیرهای پژوهش</w:t>
            </w:r>
          </w:p>
        </w:tc>
      </w:tr>
      <w:tr w:rsidR="009E09B4" w:rsidRPr="00EF50E4" w14:paraId="50DDE301" w14:textId="69D1FEF9" w:rsidTr="00AE5A02">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bottom w:val="single" w:sz="4" w:space="0" w:color="auto"/>
            </w:tcBorders>
            <w:shd w:val="clear" w:color="auto" w:fill="auto"/>
            <w:vAlign w:val="center"/>
          </w:tcPr>
          <w:p w14:paraId="76CA2022" w14:textId="77777777" w:rsidR="00773509" w:rsidRPr="008B2EE4" w:rsidRDefault="00773509" w:rsidP="001942FB">
            <w:pPr>
              <w:autoSpaceDE w:val="0"/>
              <w:autoSpaceDN w:val="0"/>
              <w:adjustRightInd w:val="0"/>
              <w:jc w:val="center"/>
              <w:rPr>
                <w:rFonts w:ascii="Arial" w:hAnsi="Arial" w:cs="B Lotus"/>
                <w:b w:val="0"/>
                <w:bCs w:val="0"/>
                <w:sz w:val="22"/>
                <w:szCs w:val="22"/>
              </w:rPr>
            </w:pPr>
            <w:r w:rsidRPr="008B2EE4">
              <w:rPr>
                <w:rFonts w:ascii="Arial" w:hAnsi="Arial" w:cs="B Lotus" w:hint="cs"/>
                <w:b w:val="0"/>
                <w:bCs w:val="0"/>
                <w:sz w:val="22"/>
                <w:szCs w:val="22"/>
                <w:rtl/>
              </w:rPr>
              <w:t>انحراف معیار</w:t>
            </w:r>
          </w:p>
        </w:tc>
        <w:tc>
          <w:tcPr>
            <w:tcW w:w="749" w:type="dxa"/>
            <w:tcBorders>
              <w:top w:val="single" w:sz="4" w:space="0" w:color="auto"/>
              <w:bottom w:val="single" w:sz="4" w:space="0" w:color="auto"/>
            </w:tcBorders>
            <w:shd w:val="clear" w:color="auto" w:fill="auto"/>
            <w:vAlign w:val="center"/>
          </w:tcPr>
          <w:p w14:paraId="433FBFAC" w14:textId="77777777" w:rsidR="00773509" w:rsidRPr="008B2EE4" w:rsidRDefault="00773509" w:rsidP="001942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B Lotus"/>
                <w:b w:val="0"/>
                <w:bCs w:val="0"/>
                <w:sz w:val="22"/>
                <w:szCs w:val="22"/>
              </w:rPr>
            </w:pPr>
            <w:r w:rsidRPr="008B2EE4">
              <w:rPr>
                <w:rFonts w:ascii="Arial" w:hAnsi="Arial" w:cs="B Lotus" w:hint="cs"/>
                <w:b w:val="0"/>
                <w:bCs w:val="0"/>
                <w:sz w:val="22"/>
                <w:szCs w:val="22"/>
                <w:rtl/>
              </w:rPr>
              <w:t>کمینه</w:t>
            </w:r>
          </w:p>
        </w:tc>
        <w:tc>
          <w:tcPr>
            <w:tcW w:w="794" w:type="dxa"/>
            <w:tcBorders>
              <w:top w:val="single" w:sz="4" w:space="0" w:color="auto"/>
              <w:bottom w:val="single" w:sz="4" w:space="0" w:color="auto"/>
            </w:tcBorders>
            <w:shd w:val="clear" w:color="auto" w:fill="auto"/>
            <w:vAlign w:val="center"/>
          </w:tcPr>
          <w:p w14:paraId="7FA9051E" w14:textId="77777777" w:rsidR="00773509" w:rsidRPr="008B2EE4" w:rsidRDefault="00773509" w:rsidP="001942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B Lotus"/>
                <w:b w:val="0"/>
                <w:bCs w:val="0"/>
                <w:sz w:val="22"/>
                <w:szCs w:val="22"/>
              </w:rPr>
            </w:pPr>
            <w:r w:rsidRPr="008B2EE4">
              <w:rPr>
                <w:rFonts w:ascii="Arial" w:hAnsi="Arial" w:cs="B Lotus" w:hint="cs"/>
                <w:b w:val="0"/>
                <w:bCs w:val="0"/>
                <w:sz w:val="22"/>
                <w:szCs w:val="22"/>
                <w:rtl/>
              </w:rPr>
              <w:t>بیشینه</w:t>
            </w:r>
          </w:p>
        </w:tc>
        <w:tc>
          <w:tcPr>
            <w:tcW w:w="746" w:type="dxa"/>
            <w:tcBorders>
              <w:top w:val="single" w:sz="4" w:space="0" w:color="auto"/>
              <w:bottom w:val="single" w:sz="4" w:space="0" w:color="auto"/>
            </w:tcBorders>
            <w:shd w:val="clear" w:color="auto" w:fill="auto"/>
            <w:vAlign w:val="center"/>
          </w:tcPr>
          <w:p w14:paraId="123655B9" w14:textId="77777777" w:rsidR="00773509" w:rsidRPr="008B2EE4" w:rsidRDefault="00773509" w:rsidP="001942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B Lotus"/>
                <w:b w:val="0"/>
                <w:bCs w:val="0"/>
                <w:sz w:val="22"/>
                <w:szCs w:val="22"/>
              </w:rPr>
            </w:pPr>
            <w:r w:rsidRPr="008B2EE4">
              <w:rPr>
                <w:rFonts w:ascii="Arial" w:hAnsi="Arial" w:cs="B Lotus" w:hint="cs"/>
                <w:b w:val="0"/>
                <w:bCs w:val="0"/>
                <w:sz w:val="22"/>
                <w:szCs w:val="22"/>
                <w:rtl/>
              </w:rPr>
              <w:t>میانه</w:t>
            </w:r>
          </w:p>
        </w:tc>
        <w:tc>
          <w:tcPr>
            <w:tcW w:w="746" w:type="dxa"/>
            <w:tcBorders>
              <w:top w:val="single" w:sz="4" w:space="0" w:color="auto"/>
              <w:bottom w:val="single" w:sz="4" w:space="0" w:color="auto"/>
            </w:tcBorders>
            <w:shd w:val="clear" w:color="auto" w:fill="auto"/>
            <w:vAlign w:val="center"/>
          </w:tcPr>
          <w:p w14:paraId="49835D91" w14:textId="77777777" w:rsidR="00773509" w:rsidRPr="008B2EE4" w:rsidRDefault="00773509" w:rsidP="001942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B Lotus"/>
                <w:b w:val="0"/>
                <w:bCs w:val="0"/>
                <w:sz w:val="22"/>
                <w:szCs w:val="22"/>
                <w:rtl/>
              </w:rPr>
            </w:pPr>
            <w:r w:rsidRPr="008B2EE4">
              <w:rPr>
                <w:rFonts w:ascii="Arial" w:hAnsi="Arial" w:cs="B Lotus" w:hint="cs"/>
                <w:b w:val="0"/>
                <w:bCs w:val="0"/>
                <w:sz w:val="22"/>
                <w:szCs w:val="22"/>
                <w:rtl/>
              </w:rPr>
              <w:t>میانگین</w:t>
            </w:r>
          </w:p>
        </w:tc>
        <w:tc>
          <w:tcPr>
            <w:tcW w:w="1816" w:type="dxa"/>
            <w:tcBorders>
              <w:top w:val="single" w:sz="4" w:space="0" w:color="auto"/>
              <w:bottom w:val="single" w:sz="4" w:space="0" w:color="auto"/>
            </w:tcBorders>
            <w:shd w:val="clear" w:color="auto" w:fill="auto"/>
            <w:vAlign w:val="center"/>
          </w:tcPr>
          <w:p w14:paraId="4FA968D4" w14:textId="77777777" w:rsidR="00773509" w:rsidRPr="008B2EE4" w:rsidRDefault="00773509" w:rsidP="001942FB">
            <w:pPr>
              <w:jc w:val="center"/>
              <w:cnfStyle w:val="100000000000" w:firstRow="1" w:lastRow="0" w:firstColumn="0" w:lastColumn="0" w:oddVBand="0" w:evenVBand="0" w:oddHBand="0" w:evenHBand="0" w:firstRowFirstColumn="0" w:firstRowLastColumn="0" w:lastRowFirstColumn="0" w:lastRowLastColumn="0"/>
              <w:rPr>
                <w:rFonts w:cs="B Lotus"/>
                <w:b w:val="0"/>
                <w:bCs w:val="0"/>
                <w:sz w:val="22"/>
                <w:szCs w:val="22"/>
              </w:rPr>
            </w:pPr>
            <w:r w:rsidRPr="008B2EE4">
              <w:rPr>
                <w:rFonts w:cs="B Lotus" w:hint="cs"/>
                <w:b w:val="0"/>
                <w:bCs w:val="0"/>
                <w:sz w:val="22"/>
                <w:szCs w:val="22"/>
                <w:rtl/>
              </w:rPr>
              <w:t xml:space="preserve">نماد متغیر </w:t>
            </w:r>
          </w:p>
        </w:tc>
        <w:tc>
          <w:tcPr>
            <w:tcW w:w="1960" w:type="dxa"/>
            <w:gridSpan w:val="2"/>
            <w:tcBorders>
              <w:top w:val="single" w:sz="4" w:space="0" w:color="auto"/>
              <w:bottom w:val="single" w:sz="4" w:space="0" w:color="auto"/>
            </w:tcBorders>
            <w:shd w:val="clear" w:color="auto" w:fill="auto"/>
            <w:vAlign w:val="center"/>
          </w:tcPr>
          <w:p w14:paraId="382F81D4" w14:textId="0515E0A5" w:rsidR="00773509" w:rsidRPr="008B2EE4" w:rsidRDefault="00773509" w:rsidP="001942FB">
            <w:pPr>
              <w:jc w:val="center"/>
              <w:cnfStyle w:val="100000000000" w:firstRow="1" w:lastRow="0" w:firstColumn="0" w:lastColumn="0" w:oddVBand="0" w:evenVBand="0" w:oddHBand="0" w:evenHBand="0" w:firstRowFirstColumn="0" w:firstRowLastColumn="0" w:lastRowFirstColumn="0" w:lastRowLastColumn="0"/>
              <w:rPr>
                <w:rFonts w:cs="B Lotus"/>
                <w:b w:val="0"/>
                <w:bCs w:val="0"/>
                <w:sz w:val="22"/>
                <w:szCs w:val="22"/>
                <w:rtl/>
              </w:rPr>
            </w:pPr>
            <w:r w:rsidRPr="008B2EE4">
              <w:rPr>
                <w:rFonts w:cs="B Lotus" w:hint="cs"/>
                <w:b w:val="0"/>
                <w:bCs w:val="0"/>
                <w:sz w:val="22"/>
                <w:szCs w:val="22"/>
                <w:rtl/>
              </w:rPr>
              <w:t>متغیرها</w:t>
            </w:r>
          </w:p>
        </w:tc>
      </w:tr>
      <w:tr w:rsidR="009E09B4" w:rsidRPr="00EF50E4" w14:paraId="3DBDA9DC" w14:textId="11948706" w:rsidTr="00AE5A0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bottom w:val="nil"/>
            </w:tcBorders>
            <w:noWrap/>
            <w:vAlign w:val="center"/>
          </w:tcPr>
          <w:p w14:paraId="41DFC1FA" w14:textId="33475F02" w:rsidR="00773509" w:rsidRPr="00EF50E4" w:rsidRDefault="00495553" w:rsidP="001942FB">
            <w:pPr>
              <w:jc w:val="center"/>
              <w:rPr>
                <w:rFonts w:asciiTheme="majorBidi" w:hAnsiTheme="majorBidi" w:cs="B Lotus"/>
                <w:b w:val="0"/>
                <w:bCs w:val="0"/>
                <w:sz w:val="22"/>
                <w:szCs w:val="22"/>
              </w:rPr>
            </w:pPr>
            <w:r w:rsidRPr="00EF50E4">
              <w:rPr>
                <w:rFonts w:asciiTheme="majorBidi" w:hAnsiTheme="majorBidi" w:cs="B Lotus" w:hint="cs"/>
                <w:b w:val="0"/>
                <w:bCs w:val="0"/>
                <w:sz w:val="22"/>
                <w:szCs w:val="22"/>
                <w:rtl/>
              </w:rPr>
              <w:t>366</w:t>
            </w:r>
            <w:r w:rsidR="00773509" w:rsidRPr="00EF50E4">
              <w:rPr>
                <w:rFonts w:asciiTheme="majorBidi" w:hAnsiTheme="majorBidi" w:cs="B Lotus" w:hint="cs"/>
                <w:b w:val="0"/>
                <w:bCs w:val="0"/>
                <w:sz w:val="22"/>
                <w:szCs w:val="22"/>
                <w:rtl/>
              </w:rPr>
              <w:t>/0</w:t>
            </w:r>
          </w:p>
        </w:tc>
        <w:tc>
          <w:tcPr>
            <w:tcW w:w="749" w:type="dxa"/>
            <w:tcBorders>
              <w:top w:val="single" w:sz="4" w:space="0" w:color="auto"/>
              <w:bottom w:val="nil"/>
            </w:tcBorders>
            <w:noWrap/>
            <w:vAlign w:val="center"/>
          </w:tcPr>
          <w:p w14:paraId="40217B4C" w14:textId="54646139" w:rsidR="00773509" w:rsidRPr="00EF50E4" w:rsidRDefault="00773509" w:rsidP="001942F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2"/>
                <w:szCs w:val="22"/>
              </w:rPr>
            </w:pPr>
            <w:r w:rsidRPr="00EF50E4">
              <w:rPr>
                <w:rFonts w:asciiTheme="majorBidi" w:hAnsiTheme="majorBidi" w:cs="B Lotus" w:hint="cs"/>
                <w:sz w:val="22"/>
                <w:szCs w:val="22"/>
                <w:rtl/>
              </w:rPr>
              <w:t>0</w:t>
            </w:r>
          </w:p>
        </w:tc>
        <w:tc>
          <w:tcPr>
            <w:tcW w:w="794" w:type="dxa"/>
            <w:tcBorders>
              <w:top w:val="single" w:sz="4" w:space="0" w:color="auto"/>
              <w:bottom w:val="nil"/>
            </w:tcBorders>
            <w:noWrap/>
            <w:vAlign w:val="center"/>
          </w:tcPr>
          <w:p w14:paraId="5F83E687" w14:textId="5FDDFEFB" w:rsidR="00773509" w:rsidRPr="00EF50E4" w:rsidRDefault="00773509" w:rsidP="001942F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2"/>
                <w:szCs w:val="22"/>
              </w:rPr>
            </w:pPr>
            <w:r w:rsidRPr="00EF50E4">
              <w:rPr>
                <w:rFonts w:asciiTheme="majorBidi" w:hAnsiTheme="majorBidi" w:cs="B Lotus" w:hint="cs"/>
                <w:sz w:val="22"/>
                <w:szCs w:val="22"/>
                <w:rtl/>
              </w:rPr>
              <w:t>1</w:t>
            </w:r>
          </w:p>
        </w:tc>
        <w:tc>
          <w:tcPr>
            <w:tcW w:w="746" w:type="dxa"/>
            <w:tcBorders>
              <w:top w:val="single" w:sz="4" w:space="0" w:color="auto"/>
              <w:bottom w:val="nil"/>
            </w:tcBorders>
            <w:noWrap/>
            <w:vAlign w:val="center"/>
          </w:tcPr>
          <w:p w14:paraId="622FB3AA" w14:textId="2CA96C86" w:rsidR="00773509" w:rsidRPr="00EF50E4" w:rsidRDefault="00C223D3" w:rsidP="001942F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2"/>
                <w:szCs w:val="22"/>
              </w:rPr>
            </w:pPr>
            <w:r w:rsidRPr="00EF50E4">
              <w:rPr>
                <w:rFonts w:asciiTheme="majorBidi" w:hAnsiTheme="majorBidi" w:cs="B Lotus" w:hint="cs"/>
                <w:sz w:val="22"/>
                <w:szCs w:val="22"/>
                <w:rtl/>
              </w:rPr>
              <w:t>0</w:t>
            </w:r>
          </w:p>
        </w:tc>
        <w:tc>
          <w:tcPr>
            <w:tcW w:w="746" w:type="dxa"/>
            <w:tcBorders>
              <w:top w:val="single" w:sz="4" w:space="0" w:color="auto"/>
              <w:bottom w:val="nil"/>
            </w:tcBorders>
            <w:noWrap/>
            <w:vAlign w:val="center"/>
          </w:tcPr>
          <w:p w14:paraId="5B0C6CCE" w14:textId="5C78C21D" w:rsidR="00773509" w:rsidRPr="00EF50E4" w:rsidRDefault="00495553" w:rsidP="001942F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2"/>
                <w:szCs w:val="22"/>
                <w:rtl/>
              </w:rPr>
            </w:pPr>
            <w:r w:rsidRPr="00EF50E4">
              <w:rPr>
                <w:rFonts w:asciiTheme="majorBidi" w:hAnsiTheme="majorBidi" w:cs="B Lotus" w:hint="cs"/>
                <w:sz w:val="22"/>
                <w:szCs w:val="22"/>
                <w:rtl/>
              </w:rPr>
              <w:t>214/0</w:t>
            </w:r>
          </w:p>
        </w:tc>
        <w:tc>
          <w:tcPr>
            <w:tcW w:w="1816" w:type="dxa"/>
            <w:tcBorders>
              <w:top w:val="single" w:sz="4" w:space="0" w:color="auto"/>
              <w:bottom w:val="nil"/>
            </w:tcBorders>
            <w:vAlign w:val="center"/>
          </w:tcPr>
          <w:p w14:paraId="06B6F1D5" w14:textId="59C28D67" w:rsidR="00773509" w:rsidRPr="00EF50E4" w:rsidRDefault="00B923ED" w:rsidP="001942F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rPr>
            </w:pPr>
            <w:r w:rsidRPr="00EF50E4">
              <w:rPr>
                <w:rFonts w:cs="B Lotus"/>
              </w:rPr>
              <w:t>OverCon</w:t>
            </w:r>
          </w:p>
        </w:tc>
        <w:tc>
          <w:tcPr>
            <w:tcW w:w="1960" w:type="dxa"/>
            <w:gridSpan w:val="2"/>
            <w:tcBorders>
              <w:top w:val="single" w:sz="4" w:space="0" w:color="auto"/>
              <w:bottom w:val="nil"/>
              <w:right w:val="nil"/>
            </w:tcBorders>
            <w:vAlign w:val="center"/>
          </w:tcPr>
          <w:p w14:paraId="3368276F" w14:textId="058AAAF3" w:rsidR="00773509" w:rsidRPr="00EF50E4" w:rsidRDefault="00773509" w:rsidP="001942FB">
            <w:pPr>
              <w:cnfStyle w:val="000000100000" w:firstRow="0" w:lastRow="0" w:firstColumn="0" w:lastColumn="0" w:oddVBand="0" w:evenVBand="0" w:oddHBand="1" w:evenHBand="0" w:firstRowFirstColumn="0" w:firstRowLastColumn="0" w:lastRowFirstColumn="0" w:lastRowLastColumn="0"/>
              <w:rPr>
                <w:rFonts w:cs="B Lotus"/>
                <w:sz w:val="22"/>
                <w:szCs w:val="22"/>
                <w:rtl/>
              </w:rPr>
            </w:pPr>
            <w:r w:rsidRPr="00EF50E4">
              <w:rPr>
                <w:rFonts w:cs="B Lotus" w:hint="cs"/>
                <w:sz w:val="22"/>
                <w:szCs w:val="22"/>
                <w:rtl/>
              </w:rPr>
              <w:t>بیش</w:t>
            </w:r>
            <w:r w:rsidRPr="00EF50E4">
              <w:rPr>
                <w:rFonts w:cs="B Lotus"/>
                <w:sz w:val="22"/>
                <w:szCs w:val="22"/>
                <w:rtl/>
              </w:rPr>
              <w:softHyphen/>
            </w:r>
            <w:r w:rsidR="000824A2" w:rsidRPr="00EF50E4">
              <w:rPr>
                <w:rFonts w:cs="B Lotus" w:hint="cs"/>
                <w:sz w:val="22"/>
                <w:szCs w:val="22"/>
                <w:rtl/>
              </w:rPr>
              <w:t>اطمینانی مدیریت</w:t>
            </w:r>
          </w:p>
        </w:tc>
      </w:tr>
      <w:tr w:rsidR="009E09B4" w:rsidRPr="00EF50E4" w14:paraId="6B52F6D6" w14:textId="213B1C89" w:rsidTr="00AE5A02">
        <w:trPr>
          <w:trHeight w:val="20"/>
          <w:jc w:val="center"/>
        </w:trPr>
        <w:tc>
          <w:tcPr>
            <w:cnfStyle w:val="001000000000" w:firstRow="0" w:lastRow="0" w:firstColumn="1" w:lastColumn="0" w:oddVBand="0" w:evenVBand="0" w:oddHBand="0" w:evenHBand="0" w:firstRowFirstColumn="0" w:firstRowLastColumn="0" w:lastRowFirstColumn="0" w:lastRowLastColumn="0"/>
            <w:tcW w:w="1134" w:type="dxa"/>
            <w:tcBorders>
              <w:top w:val="nil"/>
              <w:bottom w:val="nil"/>
            </w:tcBorders>
            <w:noWrap/>
            <w:vAlign w:val="center"/>
          </w:tcPr>
          <w:p w14:paraId="302A4346" w14:textId="6ACCEDA9" w:rsidR="00773509" w:rsidRPr="00EF50E4" w:rsidRDefault="005C5935" w:rsidP="001942FB">
            <w:pPr>
              <w:jc w:val="center"/>
              <w:rPr>
                <w:rFonts w:asciiTheme="majorBidi" w:hAnsiTheme="majorBidi" w:cs="B Lotus"/>
                <w:b w:val="0"/>
                <w:bCs w:val="0"/>
                <w:sz w:val="22"/>
                <w:szCs w:val="22"/>
              </w:rPr>
            </w:pPr>
            <w:r w:rsidRPr="00EF50E4">
              <w:rPr>
                <w:rFonts w:asciiTheme="majorBidi" w:hAnsiTheme="majorBidi" w:cs="B Lotus" w:hint="cs"/>
                <w:b w:val="0"/>
                <w:bCs w:val="0"/>
                <w:sz w:val="22"/>
                <w:szCs w:val="22"/>
                <w:rtl/>
              </w:rPr>
              <w:t>413/0</w:t>
            </w:r>
          </w:p>
        </w:tc>
        <w:tc>
          <w:tcPr>
            <w:tcW w:w="749" w:type="dxa"/>
            <w:tcBorders>
              <w:top w:val="nil"/>
              <w:bottom w:val="nil"/>
            </w:tcBorders>
            <w:noWrap/>
            <w:vAlign w:val="center"/>
          </w:tcPr>
          <w:p w14:paraId="6063B2EA" w14:textId="397BBAB4" w:rsidR="00773509" w:rsidRPr="00EF50E4" w:rsidRDefault="00773509" w:rsidP="001942F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2"/>
                <w:szCs w:val="22"/>
              </w:rPr>
            </w:pPr>
            <w:r w:rsidRPr="00EF50E4">
              <w:rPr>
                <w:rFonts w:asciiTheme="majorBidi" w:hAnsiTheme="majorBidi" w:cs="B Lotus" w:hint="cs"/>
                <w:sz w:val="22"/>
                <w:szCs w:val="22"/>
                <w:rtl/>
              </w:rPr>
              <w:t>352/0</w:t>
            </w:r>
          </w:p>
        </w:tc>
        <w:tc>
          <w:tcPr>
            <w:tcW w:w="794" w:type="dxa"/>
            <w:tcBorders>
              <w:top w:val="nil"/>
              <w:bottom w:val="nil"/>
            </w:tcBorders>
            <w:noWrap/>
            <w:vAlign w:val="center"/>
          </w:tcPr>
          <w:p w14:paraId="6BD396B8" w14:textId="5C7D1638" w:rsidR="00773509" w:rsidRPr="00EF50E4" w:rsidRDefault="00773509" w:rsidP="001942F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2"/>
                <w:szCs w:val="22"/>
              </w:rPr>
            </w:pPr>
            <w:r w:rsidRPr="00EF50E4">
              <w:rPr>
                <w:rFonts w:asciiTheme="majorBidi" w:hAnsiTheme="majorBidi" w:cs="B Lotus" w:hint="cs"/>
                <w:sz w:val="22"/>
                <w:szCs w:val="22"/>
                <w:rtl/>
              </w:rPr>
              <w:t>175/4</w:t>
            </w:r>
          </w:p>
        </w:tc>
        <w:tc>
          <w:tcPr>
            <w:tcW w:w="746" w:type="dxa"/>
            <w:tcBorders>
              <w:top w:val="nil"/>
              <w:bottom w:val="nil"/>
            </w:tcBorders>
            <w:noWrap/>
            <w:vAlign w:val="center"/>
          </w:tcPr>
          <w:p w14:paraId="2F49F746" w14:textId="50F8B88A" w:rsidR="00773509" w:rsidRPr="00EF50E4" w:rsidRDefault="005C5935" w:rsidP="001942F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2"/>
                <w:szCs w:val="22"/>
              </w:rPr>
            </w:pPr>
            <w:r w:rsidRPr="00EF50E4">
              <w:rPr>
                <w:rFonts w:asciiTheme="majorBidi" w:hAnsiTheme="majorBidi" w:cs="B Lotus" w:hint="cs"/>
                <w:sz w:val="22"/>
                <w:szCs w:val="22"/>
                <w:rtl/>
              </w:rPr>
              <w:t>531/2</w:t>
            </w:r>
          </w:p>
        </w:tc>
        <w:tc>
          <w:tcPr>
            <w:tcW w:w="746" w:type="dxa"/>
            <w:tcBorders>
              <w:top w:val="nil"/>
              <w:bottom w:val="nil"/>
            </w:tcBorders>
            <w:noWrap/>
            <w:vAlign w:val="center"/>
          </w:tcPr>
          <w:p w14:paraId="439FF798" w14:textId="1C398975" w:rsidR="00773509" w:rsidRPr="00EF50E4" w:rsidRDefault="005C5935" w:rsidP="001942F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2"/>
                <w:szCs w:val="22"/>
              </w:rPr>
            </w:pPr>
            <w:r w:rsidRPr="00EF50E4">
              <w:rPr>
                <w:rFonts w:asciiTheme="majorBidi" w:hAnsiTheme="majorBidi" w:cs="B Lotus" w:hint="cs"/>
                <w:sz w:val="22"/>
                <w:szCs w:val="22"/>
                <w:rtl/>
              </w:rPr>
              <w:t>809/2</w:t>
            </w:r>
          </w:p>
        </w:tc>
        <w:tc>
          <w:tcPr>
            <w:tcW w:w="1816" w:type="dxa"/>
            <w:tcBorders>
              <w:top w:val="nil"/>
              <w:bottom w:val="nil"/>
            </w:tcBorders>
            <w:vAlign w:val="center"/>
          </w:tcPr>
          <w:p w14:paraId="6AEA60C7" w14:textId="10763B53" w:rsidR="00773509" w:rsidRPr="00EF50E4" w:rsidRDefault="00773509" w:rsidP="001942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rPr>
            </w:pPr>
            <w:r w:rsidRPr="00EF50E4">
              <w:rPr>
                <w:rFonts w:asciiTheme="majorBidi" w:hAnsiTheme="majorBidi" w:cs="B Lotus"/>
              </w:rPr>
              <w:t>M/B</w:t>
            </w:r>
          </w:p>
        </w:tc>
        <w:tc>
          <w:tcPr>
            <w:tcW w:w="1960" w:type="dxa"/>
            <w:gridSpan w:val="2"/>
            <w:tcBorders>
              <w:top w:val="nil"/>
              <w:bottom w:val="nil"/>
              <w:right w:val="nil"/>
            </w:tcBorders>
            <w:vAlign w:val="center"/>
          </w:tcPr>
          <w:p w14:paraId="3C8F94F9" w14:textId="1C39F5D7" w:rsidR="00773509" w:rsidRPr="00EF50E4" w:rsidRDefault="00773509" w:rsidP="001942FB">
            <w:pPr>
              <w:cnfStyle w:val="000000000000" w:firstRow="0" w:lastRow="0" w:firstColumn="0" w:lastColumn="0" w:oddVBand="0" w:evenVBand="0" w:oddHBand="0" w:evenHBand="0" w:firstRowFirstColumn="0" w:firstRowLastColumn="0" w:lastRowFirstColumn="0" w:lastRowLastColumn="0"/>
              <w:rPr>
                <w:rFonts w:cs="B Lotus"/>
                <w:sz w:val="22"/>
                <w:szCs w:val="22"/>
                <w:rtl/>
              </w:rPr>
            </w:pPr>
            <w:r w:rsidRPr="00EF50E4">
              <w:rPr>
                <w:rFonts w:cs="B Lotus" w:hint="cs"/>
                <w:sz w:val="22"/>
                <w:szCs w:val="22"/>
                <w:rtl/>
              </w:rPr>
              <w:t>نسبت ارزش بازار به ارزش دفتری حقوق صاحبان سهام</w:t>
            </w:r>
          </w:p>
        </w:tc>
      </w:tr>
      <w:tr w:rsidR="009E09B4" w:rsidRPr="00EF50E4" w14:paraId="47F4E3EB" w14:textId="77777777" w:rsidTr="00AE5A0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34" w:type="dxa"/>
            <w:tcBorders>
              <w:top w:val="nil"/>
              <w:bottom w:val="nil"/>
            </w:tcBorders>
            <w:noWrap/>
            <w:vAlign w:val="center"/>
          </w:tcPr>
          <w:p w14:paraId="53704415" w14:textId="213FEBBF" w:rsidR="00AC1CB9" w:rsidRPr="00EF50E4" w:rsidRDefault="007B5E22" w:rsidP="001942FB">
            <w:pPr>
              <w:jc w:val="center"/>
              <w:rPr>
                <w:rFonts w:asciiTheme="majorBidi" w:hAnsiTheme="majorBidi" w:cs="B Lotus"/>
                <w:sz w:val="22"/>
                <w:szCs w:val="22"/>
                <w:rtl/>
              </w:rPr>
            </w:pPr>
            <w:r w:rsidRPr="00EF50E4">
              <w:rPr>
                <w:rFonts w:asciiTheme="majorBidi" w:hAnsiTheme="majorBidi" w:cs="B Lotus" w:hint="cs"/>
                <w:b w:val="0"/>
                <w:bCs w:val="0"/>
                <w:sz w:val="22"/>
                <w:szCs w:val="22"/>
                <w:rtl/>
              </w:rPr>
              <w:t>125</w:t>
            </w:r>
            <w:r w:rsidR="00AC1CB9" w:rsidRPr="00EF50E4">
              <w:rPr>
                <w:rFonts w:asciiTheme="majorBidi" w:hAnsiTheme="majorBidi" w:cs="B Lotus" w:hint="cs"/>
                <w:b w:val="0"/>
                <w:bCs w:val="0"/>
                <w:sz w:val="22"/>
                <w:szCs w:val="22"/>
                <w:rtl/>
              </w:rPr>
              <w:t>/0</w:t>
            </w:r>
          </w:p>
        </w:tc>
        <w:tc>
          <w:tcPr>
            <w:tcW w:w="749" w:type="dxa"/>
            <w:tcBorders>
              <w:top w:val="nil"/>
              <w:bottom w:val="nil"/>
            </w:tcBorders>
            <w:noWrap/>
            <w:vAlign w:val="center"/>
          </w:tcPr>
          <w:p w14:paraId="14F0B8A4" w14:textId="68053670" w:rsidR="00AC1CB9" w:rsidRPr="00EF50E4" w:rsidRDefault="00AC1CB9" w:rsidP="001942F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2"/>
                <w:szCs w:val="22"/>
                <w:rtl/>
              </w:rPr>
            </w:pPr>
            <w:r w:rsidRPr="00EF50E4">
              <w:rPr>
                <w:rFonts w:asciiTheme="majorBidi" w:hAnsiTheme="majorBidi" w:cs="B Lotus" w:hint="cs"/>
                <w:sz w:val="22"/>
                <w:szCs w:val="22"/>
                <w:rtl/>
              </w:rPr>
              <w:t>071/0-</w:t>
            </w:r>
          </w:p>
        </w:tc>
        <w:tc>
          <w:tcPr>
            <w:tcW w:w="794" w:type="dxa"/>
            <w:tcBorders>
              <w:top w:val="nil"/>
              <w:bottom w:val="nil"/>
            </w:tcBorders>
            <w:noWrap/>
            <w:vAlign w:val="center"/>
          </w:tcPr>
          <w:p w14:paraId="71E82B57" w14:textId="3D8C6BA1" w:rsidR="00AC1CB9" w:rsidRPr="00EF50E4" w:rsidRDefault="007B5E22" w:rsidP="001942F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2"/>
                <w:szCs w:val="22"/>
                <w:rtl/>
              </w:rPr>
            </w:pPr>
            <w:r w:rsidRPr="00EF50E4">
              <w:rPr>
                <w:rFonts w:asciiTheme="majorBidi" w:hAnsiTheme="majorBidi" w:cs="B Lotus" w:hint="cs"/>
                <w:sz w:val="22"/>
                <w:szCs w:val="22"/>
                <w:rtl/>
              </w:rPr>
              <w:t>155</w:t>
            </w:r>
            <w:r w:rsidR="00AC1CB9" w:rsidRPr="00EF50E4">
              <w:rPr>
                <w:rFonts w:asciiTheme="majorBidi" w:hAnsiTheme="majorBidi" w:cs="B Lotus" w:hint="cs"/>
                <w:sz w:val="22"/>
                <w:szCs w:val="22"/>
                <w:rtl/>
              </w:rPr>
              <w:t>/0</w:t>
            </w:r>
          </w:p>
        </w:tc>
        <w:tc>
          <w:tcPr>
            <w:tcW w:w="746" w:type="dxa"/>
            <w:tcBorders>
              <w:top w:val="nil"/>
              <w:bottom w:val="nil"/>
            </w:tcBorders>
            <w:noWrap/>
            <w:vAlign w:val="center"/>
          </w:tcPr>
          <w:p w14:paraId="72D3988C" w14:textId="458D5816" w:rsidR="00AC1CB9" w:rsidRPr="00EF50E4" w:rsidRDefault="007B5E22" w:rsidP="001942F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2"/>
                <w:szCs w:val="22"/>
                <w:rtl/>
              </w:rPr>
            </w:pPr>
            <w:r w:rsidRPr="00EF50E4">
              <w:rPr>
                <w:rFonts w:asciiTheme="majorBidi" w:hAnsiTheme="majorBidi" w:cs="B Lotus" w:hint="cs"/>
                <w:sz w:val="22"/>
                <w:szCs w:val="22"/>
                <w:rtl/>
              </w:rPr>
              <w:t>045</w:t>
            </w:r>
            <w:r w:rsidR="00AC1CB9" w:rsidRPr="00EF50E4">
              <w:rPr>
                <w:rFonts w:asciiTheme="majorBidi" w:hAnsiTheme="majorBidi" w:cs="B Lotus" w:hint="cs"/>
                <w:sz w:val="22"/>
                <w:szCs w:val="22"/>
                <w:rtl/>
              </w:rPr>
              <w:t>/0</w:t>
            </w:r>
          </w:p>
        </w:tc>
        <w:tc>
          <w:tcPr>
            <w:tcW w:w="746" w:type="dxa"/>
            <w:tcBorders>
              <w:top w:val="nil"/>
              <w:bottom w:val="nil"/>
            </w:tcBorders>
            <w:noWrap/>
            <w:vAlign w:val="center"/>
          </w:tcPr>
          <w:p w14:paraId="3A901B16" w14:textId="7562F010" w:rsidR="00AC1CB9" w:rsidRPr="00EF50E4" w:rsidRDefault="00AC1CB9" w:rsidP="001942F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2"/>
                <w:szCs w:val="22"/>
                <w:rtl/>
              </w:rPr>
            </w:pPr>
            <w:r w:rsidRPr="00EF50E4">
              <w:rPr>
                <w:rFonts w:asciiTheme="majorBidi" w:hAnsiTheme="majorBidi" w:cs="B Lotus" w:hint="cs"/>
                <w:sz w:val="22"/>
                <w:szCs w:val="22"/>
                <w:rtl/>
              </w:rPr>
              <w:t>0</w:t>
            </w:r>
            <w:r w:rsidR="007B5E22" w:rsidRPr="00EF50E4">
              <w:rPr>
                <w:rFonts w:asciiTheme="majorBidi" w:hAnsiTheme="majorBidi" w:cs="B Lotus" w:hint="cs"/>
                <w:sz w:val="22"/>
                <w:szCs w:val="22"/>
                <w:rtl/>
              </w:rPr>
              <w:t>51</w:t>
            </w:r>
            <w:r w:rsidRPr="00EF50E4">
              <w:rPr>
                <w:rFonts w:asciiTheme="majorBidi" w:hAnsiTheme="majorBidi" w:cs="B Lotus" w:hint="cs"/>
                <w:sz w:val="22"/>
                <w:szCs w:val="22"/>
                <w:rtl/>
              </w:rPr>
              <w:t>/0</w:t>
            </w:r>
          </w:p>
        </w:tc>
        <w:tc>
          <w:tcPr>
            <w:tcW w:w="1816" w:type="dxa"/>
            <w:tcBorders>
              <w:top w:val="nil"/>
              <w:bottom w:val="nil"/>
            </w:tcBorders>
            <w:vAlign w:val="center"/>
          </w:tcPr>
          <w:p w14:paraId="456BE7F2" w14:textId="38EBA9F3" w:rsidR="00AC1CB9" w:rsidRPr="00EF50E4" w:rsidRDefault="0057456D" w:rsidP="001942F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rPr>
            </w:pPr>
            <w:r w:rsidRPr="00EF50E4">
              <w:rPr>
                <w:rFonts w:asciiTheme="majorBidi" w:hAnsiTheme="majorBidi" w:cs="B Lotus"/>
              </w:rPr>
              <w:t>DAcc</w:t>
            </w:r>
          </w:p>
        </w:tc>
        <w:tc>
          <w:tcPr>
            <w:tcW w:w="1960" w:type="dxa"/>
            <w:gridSpan w:val="2"/>
            <w:tcBorders>
              <w:top w:val="nil"/>
              <w:bottom w:val="nil"/>
              <w:right w:val="nil"/>
            </w:tcBorders>
            <w:vAlign w:val="center"/>
          </w:tcPr>
          <w:p w14:paraId="57ADF74B" w14:textId="28661A0F" w:rsidR="00AC1CB9" w:rsidRPr="00EF50E4" w:rsidRDefault="00AC1CB9" w:rsidP="001942FB">
            <w:pPr>
              <w:cnfStyle w:val="000000100000" w:firstRow="0" w:lastRow="0" w:firstColumn="0" w:lastColumn="0" w:oddVBand="0" w:evenVBand="0" w:oddHBand="1" w:evenHBand="0" w:firstRowFirstColumn="0" w:firstRowLastColumn="0" w:lastRowFirstColumn="0" w:lastRowLastColumn="0"/>
              <w:rPr>
                <w:rFonts w:cs="B Lotus"/>
                <w:sz w:val="22"/>
                <w:szCs w:val="22"/>
                <w:rtl/>
              </w:rPr>
            </w:pPr>
            <w:r w:rsidRPr="00EF50E4">
              <w:rPr>
                <w:rFonts w:cs="B Lotus" w:hint="cs"/>
                <w:sz w:val="22"/>
                <w:szCs w:val="22"/>
                <w:rtl/>
              </w:rPr>
              <w:t>اقلام تعهدی اختیاری</w:t>
            </w:r>
          </w:p>
        </w:tc>
      </w:tr>
      <w:tr w:rsidR="009E09B4" w:rsidRPr="00EF50E4" w14:paraId="4C0D172C" w14:textId="04DFE37A" w:rsidTr="00AE5A02">
        <w:trPr>
          <w:trHeight w:val="20"/>
          <w:jc w:val="center"/>
        </w:trPr>
        <w:tc>
          <w:tcPr>
            <w:cnfStyle w:val="001000000000" w:firstRow="0" w:lastRow="0" w:firstColumn="1" w:lastColumn="0" w:oddVBand="0" w:evenVBand="0" w:oddHBand="0" w:evenHBand="0" w:firstRowFirstColumn="0" w:firstRowLastColumn="0" w:lastRowFirstColumn="0" w:lastRowLastColumn="0"/>
            <w:tcW w:w="1134" w:type="dxa"/>
            <w:tcBorders>
              <w:top w:val="nil"/>
              <w:bottom w:val="nil"/>
            </w:tcBorders>
            <w:noWrap/>
            <w:vAlign w:val="center"/>
          </w:tcPr>
          <w:p w14:paraId="68D45C89" w14:textId="6D35E3F7" w:rsidR="00773509" w:rsidRPr="00EF50E4" w:rsidRDefault="00F95D99" w:rsidP="001942FB">
            <w:pPr>
              <w:jc w:val="center"/>
              <w:rPr>
                <w:rFonts w:asciiTheme="majorBidi" w:hAnsiTheme="majorBidi" w:cs="B Lotus"/>
                <w:b w:val="0"/>
                <w:bCs w:val="0"/>
                <w:sz w:val="22"/>
                <w:szCs w:val="22"/>
              </w:rPr>
            </w:pPr>
            <w:r w:rsidRPr="00EF50E4">
              <w:rPr>
                <w:rFonts w:asciiTheme="majorBidi" w:hAnsiTheme="majorBidi" w:cs="B Lotus" w:hint="cs"/>
                <w:b w:val="0"/>
                <w:bCs w:val="0"/>
                <w:sz w:val="22"/>
                <w:szCs w:val="22"/>
                <w:rtl/>
              </w:rPr>
              <w:t>233/0</w:t>
            </w:r>
          </w:p>
        </w:tc>
        <w:tc>
          <w:tcPr>
            <w:tcW w:w="749" w:type="dxa"/>
            <w:tcBorders>
              <w:top w:val="nil"/>
              <w:bottom w:val="nil"/>
            </w:tcBorders>
            <w:noWrap/>
            <w:vAlign w:val="center"/>
          </w:tcPr>
          <w:p w14:paraId="35EEEA15" w14:textId="25623005" w:rsidR="00773509" w:rsidRPr="00EF50E4" w:rsidRDefault="00F95D99" w:rsidP="001942F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2"/>
                <w:szCs w:val="22"/>
              </w:rPr>
            </w:pPr>
            <w:r w:rsidRPr="00EF50E4">
              <w:rPr>
                <w:rFonts w:asciiTheme="majorBidi" w:hAnsiTheme="majorBidi" w:cs="B Lotus" w:hint="cs"/>
                <w:sz w:val="22"/>
                <w:szCs w:val="22"/>
                <w:rtl/>
              </w:rPr>
              <w:t>188/0</w:t>
            </w:r>
          </w:p>
        </w:tc>
        <w:tc>
          <w:tcPr>
            <w:tcW w:w="794" w:type="dxa"/>
            <w:tcBorders>
              <w:top w:val="nil"/>
              <w:bottom w:val="nil"/>
            </w:tcBorders>
            <w:noWrap/>
            <w:vAlign w:val="center"/>
          </w:tcPr>
          <w:p w14:paraId="2996FA34" w14:textId="1019C6D6" w:rsidR="00773509" w:rsidRPr="00EF50E4" w:rsidRDefault="00773509" w:rsidP="001942F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2"/>
                <w:szCs w:val="22"/>
              </w:rPr>
            </w:pPr>
            <w:r w:rsidRPr="00EF50E4">
              <w:rPr>
                <w:rFonts w:asciiTheme="majorBidi" w:hAnsiTheme="majorBidi" w:cs="B Lotus" w:hint="cs"/>
                <w:sz w:val="22"/>
                <w:szCs w:val="22"/>
                <w:rtl/>
              </w:rPr>
              <w:t>872/0</w:t>
            </w:r>
          </w:p>
        </w:tc>
        <w:tc>
          <w:tcPr>
            <w:tcW w:w="746" w:type="dxa"/>
            <w:tcBorders>
              <w:top w:val="nil"/>
              <w:bottom w:val="nil"/>
            </w:tcBorders>
            <w:noWrap/>
            <w:vAlign w:val="center"/>
          </w:tcPr>
          <w:p w14:paraId="200956D0" w14:textId="5FFB52FB" w:rsidR="00773509" w:rsidRPr="00EF50E4" w:rsidRDefault="0029126B" w:rsidP="001942F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2"/>
                <w:szCs w:val="22"/>
              </w:rPr>
            </w:pPr>
            <w:r w:rsidRPr="00EF50E4">
              <w:rPr>
                <w:rFonts w:asciiTheme="majorBidi" w:hAnsiTheme="majorBidi" w:cs="B Lotus" w:hint="cs"/>
                <w:sz w:val="22"/>
                <w:szCs w:val="22"/>
                <w:rtl/>
              </w:rPr>
              <w:t>575/0</w:t>
            </w:r>
          </w:p>
        </w:tc>
        <w:tc>
          <w:tcPr>
            <w:tcW w:w="746" w:type="dxa"/>
            <w:tcBorders>
              <w:top w:val="nil"/>
              <w:bottom w:val="nil"/>
            </w:tcBorders>
            <w:noWrap/>
            <w:vAlign w:val="center"/>
          </w:tcPr>
          <w:p w14:paraId="21542CB3" w14:textId="319449BA" w:rsidR="00773509" w:rsidRPr="00EF50E4" w:rsidRDefault="0029126B" w:rsidP="001942F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2"/>
                <w:szCs w:val="22"/>
              </w:rPr>
            </w:pPr>
            <w:r w:rsidRPr="00EF50E4">
              <w:rPr>
                <w:rFonts w:asciiTheme="majorBidi" w:hAnsiTheme="majorBidi" w:cs="B Lotus" w:hint="cs"/>
                <w:sz w:val="22"/>
                <w:szCs w:val="22"/>
                <w:rtl/>
              </w:rPr>
              <w:t>601/0</w:t>
            </w:r>
          </w:p>
        </w:tc>
        <w:tc>
          <w:tcPr>
            <w:tcW w:w="1816" w:type="dxa"/>
            <w:tcBorders>
              <w:top w:val="nil"/>
              <w:bottom w:val="nil"/>
            </w:tcBorders>
            <w:vAlign w:val="center"/>
          </w:tcPr>
          <w:p w14:paraId="35439F47" w14:textId="64797922" w:rsidR="00773509" w:rsidRPr="00EF50E4" w:rsidRDefault="00773509" w:rsidP="001942F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rPr>
            </w:pPr>
            <w:r w:rsidRPr="00EF50E4">
              <w:rPr>
                <w:rFonts w:asciiTheme="majorBidi" w:hAnsiTheme="majorBidi" w:cs="B Lotus"/>
              </w:rPr>
              <w:t>Lev</w:t>
            </w:r>
          </w:p>
        </w:tc>
        <w:tc>
          <w:tcPr>
            <w:tcW w:w="1960" w:type="dxa"/>
            <w:gridSpan w:val="2"/>
            <w:tcBorders>
              <w:top w:val="nil"/>
              <w:bottom w:val="nil"/>
              <w:right w:val="nil"/>
            </w:tcBorders>
            <w:vAlign w:val="center"/>
          </w:tcPr>
          <w:p w14:paraId="7E422EDF" w14:textId="77C91FF7" w:rsidR="00773509" w:rsidRPr="00EF50E4" w:rsidRDefault="00773509" w:rsidP="001942FB">
            <w:pPr>
              <w:cnfStyle w:val="000000000000" w:firstRow="0" w:lastRow="0" w:firstColumn="0" w:lastColumn="0" w:oddVBand="0" w:evenVBand="0" w:oddHBand="0" w:evenHBand="0" w:firstRowFirstColumn="0" w:firstRowLastColumn="0" w:lastRowFirstColumn="0" w:lastRowLastColumn="0"/>
              <w:rPr>
                <w:rFonts w:cs="B Lotus"/>
                <w:sz w:val="22"/>
                <w:szCs w:val="22"/>
                <w:rtl/>
              </w:rPr>
            </w:pPr>
            <w:r w:rsidRPr="00EF50E4">
              <w:rPr>
                <w:rFonts w:cs="B Lotus" w:hint="cs"/>
                <w:sz w:val="22"/>
                <w:szCs w:val="22"/>
                <w:rtl/>
              </w:rPr>
              <w:t>اهرم مالی</w:t>
            </w:r>
          </w:p>
        </w:tc>
      </w:tr>
      <w:tr w:rsidR="009E09B4" w:rsidRPr="00EF50E4" w14:paraId="4561EB0E" w14:textId="77777777" w:rsidTr="00AE5A0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34" w:type="dxa"/>
            <w:tcBorders>
              <w:top w:val="nil"/>
              <w:bottom w:val="nil"/>
            </w:tcBorders>
            <w:noWrap/>
            <w:vAlign w:val="center"/>
          </w:tcPr>
          <w:p w14:paraId="49C1A4EA" w14:textId="4BD5CD5D" w:rsidR="00225E10" w:rsidRPr="00EF50E4" w:rsidRDefault="00225E10" w:rsidP="001942FB">
            <w:pPr>
              <w:jc w:val="center"/>
              <w:rPr>
                <w:rFonts w:asciiTheme="majorBidi" w:hAnsiTheme="majorBidi" w:cs="B Lotus"/>
                <w:sz w:val="22"/>
                <w:szCs w:val="22"/>
                <w:rtl/>
              </w:rPr>
            </w:pPr>
            <w:r w:rsidRPr="00EF50E4">
              <w:rPr>
                <w:rFonts w:asciiTheme="majorBidi" w:hAnsiTheme="majorBidi" w:cs="B Lotus" w:hint="cs"/>
                <w:b w:val="0"/>
                <w:bCs w:val="0"/>
                <w:sz w:val="22"/>
                <w:szCs w:val="22"/>
                <w:rtl/>
              </w:rPr>
              <w:t>312/0</w:t>
            </w:r>
          </w:p>
        </w:tc>
        <w:tc>
          <w:tcPr>
            <w:tcW w:w="749" w:type="dxa"/>
            <w:tcBorders>
              <w:top w:val="nil"/>
              <w:bottom w:val="nil"/>
            </w:tcBorders>
            <w:noWrap/>
            <w:vAlign w:val="center"/>
          </w:tcPr>
          <w:p w14:paraId="24E08F55" w14:textId="643454E8" w:rsidR="00225E10" w:rsidRPr="00EF50E4" w:rsidRDefault="00225E10" w:rsidP="001942F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2"/>
                <w:szCs w:val="22"/>
                <w:rtl/>
              </w:rPr>
            </w:pPr>
            <w:r w:rsidRPr="00EF50E4">
              <w:rPr>
                <w:rFonts w:asciiTheme="majorBidi" w:hAnsiTheme="majorBidi" w:cs="B Lotus" w:hint="cs"/>
                <w:sz w:val="22"/>
                <w:szCs w:val="22"/>
                <w:rtl/>
              </w:rPr>
              <w:t>113/9</w:t>
            </w:r>
          </w:p>
        </w:tc>
        <w:tc>
          <w:tcPr>
            <w:tcW w:w="794" w:type="dxa"/>
            <w:tcBorders>
              <w:top w:val="nil"/>
              <w:bottom w:val="nil"/>
            </w:tcBorders>
            <w:noWrap/>
            <w:vAlign w:val="center"/>
          </w:tcPr>
          <w:p w14:paraId="55E7800D" w14:textId="46AA263E" w:rsidR="00225E10" w:rsidRPr="00EF50E4" w:rsidRDefault="00225E10" w:rsidP="001942F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2"/>
                <w:szCs w:val="22"/>
                <w:rtl/>
              </w:rPr>
            </w:pPr>
            <w:r w:rsidRPr="00EF50E4">
              <w:rPr>
                <w:rFonts w:asciiTheme="majorBidi" w:hAnsiTheme="majorBidi" w:cs="B Lotus" w:hint="cs"/>
                <w:sz w:val="22"/>
                <w:szCs w:val="22"/>
                <w:rtl/>
              </w:rPr>
              <w:t>013/14</w:t>
            </w:r>
          </w:p>
        </w:tc>
        <w:tc>
          <w:tcPr>
            <w:tcW w:w="746" w:type="dxa"/>
            <w:tcBorders>
              <w:top w:val="nil"/>
              <w:bottom w:val="nil"/>
            </w:tcBorders>
            <w:noWrap/>
            <w:vAlign w:val="center"/>
          </w:tcPr>
          <w:p w14:paraId="2D285A33" w14:textId="0889E9D3" w:rsidR="00225E10" w:rsidRPr="00EF50E4" w:rsidRDefault="00225E10" w:rsidP="001942F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2"/>
                <w:szCs w:val="22"/>
                <w:rtl/>
              </w:rPr>
            </w:pPr>
            <w:r w:rsidRPr="00EF50E4">
              <w:rPr>
                <w:rFonts w:asciiTheme="majorBidi" w:hAnsiTheme="majorBidi" w:cs="B Lotus" w:hint="cs"/>
                <w:sz w:val="22"/>
                <w:szCs w:val="22"/>
                <w:rtl/>
              </w:rPr>
              <w:t>011/10</w:t>
            </w:r>
          </w:p>
        </w:tc>
        <w:tc>
          <w:tcPr>
            <w:tcW w:w="746" w:type="dxa"/>
            <w:tcBorders>
              <w:top w:val="nil"/>
              <w:bottom w:val="nil"/>
            </w:tcBorders>
            <w:noWrap/>
            <w:vAlign w:val="center"/>
          </w:tcPr>
          <w:p w14:paraId="00192A74" w14:textId="2DDBFA34" w:rsidR="00225E10" w:rsidRPr="00EF50E4" w:rsidRDefault="00225E10" w:rsidP="001942F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2"/>
                <w:szCs w:val="22"/>
                <w:rtl/>
              </w:rPr>
            </w:pPr>
            <w:r w:rsidRPr="00EF50E4">
              <w:rPr>
                <w:rFonts w:asciiTheme="majorBidi" w:hAnsiTheme="majorBidi" w:cs="B Lotus" w:hint="cs"/>
                <w:sz w:val="22"/>
                <w:szCs w:val="22"/>
                <w:rtl/>
              </w:rPr>
              <w:t>414/10</w:t>
            </w:r>
          </w:p>
        </w:tc>
        <w:tc>
          <w:tcPr>
            <w:tcW w:w="1816" w:type="dxa"/>
            <w:tcBorders>
              <w:top w:val="nil"/>
              <w:bottom w:val="nil"/>
            </w:tcBorders>
            <w:vAlign w:val="center"/>
          </w:tcPr>
          <w:p w14:paraId="607E4209" w14:textId="6B1A595B" w:rsidR="00225E10" w:rsidRPr="00EF50E4" w:rsidRDefault="00225E10" w:rsidP="001942F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rPr>
            </w:pPr>
            <w:r w:rsidRPr="00EF50E4">
              <w:rPr>
                <w:rFonts w:asciiTheme="majorBidi" w:hAnsiTheme="majorBidi" w:cs="B Lotus"/>
              </w:rPr>
              <w:t>Size</w:t>
            </w:r>
          </w:p>
        </w:tc>
        <w:tc>
          <w:tcPr>
            <w:tcW w:w="1960" w:type="dxa"/>
            <w:gridSpan w:val="2"/>
            <w:tcBorders>
              <w:top w:val="nil"/>
              <w:bottom w:val="nil"/>
              <w:right w:val="nil"/>
            </w:tcBorders>
            <w:vAlign w:val="center"/>
          </w:tcPr>
          <w:p w14:paraId="66B83F51" w14:textId="6CE2E84C" w:rsidR="00225E10" w:rsidRPr="00EF50E4" w:rsidRDefault="00225E10" w:rsidP="001942FB">
            <w:pPr>
              <w:cnfStyle w:val="000000100000" w:firstRow="0" w:lastRow="0" w:firstColumn="0" w:lastColumn="0" w:oddVBand="0" w:evenVBand="0" w:oddHBand="1" w:evenHBand="0" w:firstRowFirstColumn="0" w:firstRowLastColumn="0" w:lastRowFirstColumn="0" w:lastRowLastColumn="0"/>
              <w:rPr>
                <w:rFonts w:cs="B Lotus"/>
                <w:sz w:val="22"/>
                <w:szCs w:val="22"/>
                <w:rtl/>
              </w:rPr>
            </w:pPr>
            <w:r w:rsidRPr="00EF50E4">
              <w:rPr>
                <w:rFonts w:cs="B Lotus" w:hint="cs"/>
                <w:sz w:val="22"/>
                <w:szCs w:val="22"/>
                <w:rtl/>
              </w:rPr>
              <w:t>اندازه شرکت</w:t>
            </w:r>
          </w:p>
        </w:tc>
      </w:tr>
      <w:tr w:rsidR="009E09B4" w:rsidRPr="00EF50E4" w14:paraId="6E7359A9" w14:textId="77777777" w:rsidTr="00AE5A02">
        <w:trPr>
          <w:trHeight w:val="20"/>
          <w:jc w:val="center"/>
        </w:trPr>
        <w:tc>
          <w:tcPr>
            <w:cnfStyle w:val="001000000000" w:firstRow="0" w:lastRow="0" w:firstColumn="1" w:lastColumn="0" w:oddVBand="0" w:evenVBand="0" w:oddHBand="0" w:evenHBand="0" w:firstRowFirstColumn="0" w:firstRowLastColumn="0" w:lastRowFirstColumn="0" w:lastRowLastColumn="0"/>
            <w:tcW w:w="1134" w:type="dxa"/>
            <w:tcBorders>
              <w:top w:val="nil"/>
              <w:bottom w:val="nil"/>
            </w:tcBorders>
            <w:noWrap/>
            <w:vAlign w:val="center"/>
          </w:tcPr>
          <w:p w14:paraId="6D7F121F" w14:textId="510D51BF" w:rsidR="0057456D" w:rsidRPr="00EF50E4" w:rsidRDefault="0057456D" w:rsidP="001942FB">
            <w:pPr>
              <w:jc w:val="center"/>
              <w:rPr>
                <w:rFonts w:asciiTheme="majorBidi" w:hAnsiTheme="majorBidi" w:cs="B Lotus"/>
                <w:sz w:val="22"/>
                <w:szCs w:val="22"/>
                <w:rtl/>
              </w:rPr>
            </w:pPr>
            <w:r w:rsidRPr="00EF50E4">
              <w:rPr>
                <w:rFonts w:asciiTheme="majorBidi" w:hAnsiTheme="majorBidi" w:cs="B Lotus" w:hint="cs"/>
                <w:b w:val="0"/>
                <w:bCs w:val="0"/>
                <w:sz w:val="22"/>
                <w:szCs w:val="22"/>
                <w:rtl/>
              </w:rPr>
              <w:t>2</w:t>
            </w:r>
            <w:r w:rsidR="00BC58C5" w:rsidRPr="00EF50E4">
              <w:rPr>
                <w:rFonts w:asciiTheme="majorBidi" w:hAnsiTheme="majorBidi" w:cs="B Lotus" w:hint="cs"/>
                <w:b w:val="0"/>
                <w:bCs w:val="0"/>
                <w:sz w:val="22"/>
                <w:szCs w:val="22"/>
                <w:rtl/>
              </w:rPr>
              <w:t>0</w:t>
            </w:r>
            <w:r w:rsidR="0031084C" w:rsidRPr="00EF50E4">
              <w:rPr>
                <w:rFonts w:asciiTheme="majorBidi" w:hAnsiTheme="majorBidi" w:cs="B Lotus" w:hint="cs"/>
                <w:b w:val="0"/>
                <w:bCs w:val="0"/>
                <w:sz w:val="22"/>
                <w:szCs w:val="22"/>
                <w:rtl/>
              </w:rPr>
              <w:t>9</w:t>
            </w:r>
            <w:r w:rsidRPr="00EF50E4">
              <w:rPr>
                <w:rFonts w:asciiTheme="majorBidi" w:hAnsiTheme="majorBidi" w:cs="B Lotus" w:hint="cs"/>
                <w:b w:val="0"/>
                <w:bCs w:val="0"/>
                <w:sz w:val="22"/>
                <w:szCs w:val="22"/>
                <w:rtl/>
              </w:rPr>
              <w:t>/0</w:t>
            </w:r>
          </w:p>
        </w:tc>
        <w:tc>
          <w:tcPr>
            <w:tcW w:w="749" w:type="dxa"/>
            <w:tcBorders>
              <w:top w:val="nil"/>
              <w:bottom w:val="nil"/>
            </w:tcBorders>
            <w:noWrap/>
            <w:vAlign w:val="center"/>
          </w:tcPr>
          <w:p w14:paraId="3EE71A8F" w14:textId="4E14308A" w:rsidR="0057456D" w:rsidRPr="00EF50E4" w:rsidRDefault="0057456D" w:rsidP="001942F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2"/>
                <w:szCs w:val="22"/>
                <w:rtl/>
              </w:rPr>
            </w:pPr>
            <w:r w:rsidRPr="00EF50E4">
              <w:rPr>
                <w:rFonts w:asciiTheme="majorBidi" w:hAnsiTheme="majorBidi" w:cs="B Lotus" w:hint="cs"/>
                <w:sz w:val="22"/>
                <w:szCs w:val="22"/>
                <w:rtl/>
              </w:rPr>
              <w:t>289/0-</w:t>
            </w:r>
          </w:p>
        </w:tc>
        <w:tc>
          <w:tcPr>
            <w:tcW w:w="794" w:type="dxa"/>
            <w:tcBorders>
              <w:top w:val="nil"/>
              <w:bottom w:val="nil"/>
            </w:tcBorders>
            <w:noWrap/>
            <w:vAlign w:val="center"/>
          </w:tcPr>
          <w:p w14:paraId="42F2BDFC" w14:textId="259AC8E0" w:rsidR="0057456D" w:rsidRPr="00EF50E4" w:rsidRDefault="0057456D" w:rsidP="001942F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2"/>
                <w:szCs w:val="22"/>
                <w:rtl/>
              </w:rPr>
            </w:pPr>
            <w:r w:rsidRPr="00EF50E4">
              <w:rPr>
                <w:rFonts w:asciiTheme="majorBidi" w:hAnsiTheme="majorBidi" w:cs="B Lotus" w:hint="cs"/>
                <w:sz w:val="22"/>
                <w:szCs w:val="22"/>
                <w:rtl/>
              </w:rPr>
              <w:t>875/0</w:t>
            </w:r>
          </w:p>
        </w:tc>
        <w:tc>
          <w:tcPr>
            <w:tcW w:w="746" w:type="dxa"/>
            <w:tcBorders>
              <w:top w:val="nil"/>
              <w:bottom w:val="nil"/>
            </w:tcBorders>
            <w:noWrap/>
            <w:vAlign w:val="center"/>
          </w:tcPr>
          <w:p w14:paraId="756F44CF" w14:textId="600B01DB" w:rsidR="0057456D" w:rsidRPr="00EF50E4" w:rsidRDefault="0057456D" w:rsidP="001942F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2"/>
                <w:szCs w:val="22"/>
                <w:rtl/>
              </w:rPr>
            </w:pPr>
            <w:r w:rsidRPr="00EF50E4">
              <w:rPr>
                <w:rFonts w:asciiTheme="majorBidi" w:hAnsiTheme="majorBidi" w:cs="B Lotus" w:hint="cs"/>
                <w:sz w:val="22"/>
                <w:szCs w:val="22"/>
                <w:rtl/>
              </w:rPr>
              <w:t>136/0</w:t>
            </w:r>
          </w:p>
        </w:tc>
        <w:tc>
          <w:tcPr>
            <w:tcW w:w="746" w:type="dxa"/>
            <w:tcBorders>
              <w:top w:val="nil"/>
              <w:bottom w:val="nil"/>
            </w:tcBorders>
            <w:noWrap/>
            <w:vAlign w:val="center"/>
          </w:tcPr>
          <w:p w14:paraId="48AFB85A" w14:textId="09846215" w:rsidR="0057456D" w:rsidRPr="00EF50E4" w:rsidRDefault="0057456D" w:rsidP="001942F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2"/>
                <w:szCs w:val="22"/>
                <w:rtl/>
              </w:rPr>
            </w:pPr>
            <w:r w:rsidRPr="00EF50E4">
              <w:rPr>
                <w:rFonts w:asciiTheme="majorBidi" w:hAnsiTheme="majorBidi" w:cs="B Lotus" w:hint="cs"/>
                <w:sz w:val="22"/>
                <w:szCs w:val="22"/>
                <w:rtl/>
              </w:rPr>
              <w:t>181/0</w:t>
            </w:r>
          </w:p>
        </w:tc>
        <w:tc>
          <w:tcPr>
            <w:tcW w:w="1816" w:type="dxa"/>
            <w:tcBorders>
              <w:top w:val="nil"/>
              <w:bottom w:val="nil"/>
            </w:tcBorders>
            <w:vAlign w:val="center"/>
          </w:tcPr>
          <w:p w14:paraId="184037FA" w14:textId="735FAFE4" w:rsidR="0057456D" w:rsidRPr="00EF50E4" w:rsidRDefault="0057456D" w:rsidP="001942F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rPr>
            </w:pPr>
            <w:r w:rsidRPr="00EF50E4">
              <w:rPr>
                <w:rFonts w:asciiTheme="majorBidi" w:hAnsiTheme="majorBidi" w:cs="B Lotus"/>
              </w:rPr>
              <w:t>ROA</w:t>
            </w:r>
          </w:p>
        </w:tc>
        <w:tc>
          <w:tcPr>
            <w:tcW w:w="1960" w:type="dxa"/>
            <w:gridSpan w:val="2"/>
            <w:tcBorders>
              <w:top w:val="nil"/>
              <w:bottom w:val="nil"/>
              <w:right w:val="nil"/>
            </w:tcBorders>
            <w:vAlign w:val="center"/>
          </w:tcPr>
          <w:p w14:paraId="72B03F25" w14:textId="2F05F504" w:rsidR="0057456D" w:rsidRPr="00EF50E4" w:rsidRDefault="0057456D" w:rsidP="001942FB">
            <w:pPr>
              <w:cnfStyle w:val="000000000000" w:firstRow="0" w:lastRow="0" w:firstColumn="0" w:lastColumn="0" w:oddVBand="0" w:evenVBand="0" w:oddHBand="0" w:evenHBand="0" w:firstRowFirstColumn="0" w:firstRowLastColumn="0" w:lastRowFirstColumn="0" w:lastRowLastColumn="0"/>
              <w:rPr>
                <w:rFonts w:cs="B Lotus"/>
                <w:sz w:val="22"/>
                <w:szCs w:val="22"/>
                <w:rtl/>
              </w:rPr>
            </w:pPr>
            <w:r w:rsidRPr="00EF50E4">
              <w:rPr>
                <w:rFonts w:asciiTheme="majorBidi" w:hAnsiTheme="majorBidi" w:cs="B Lotus" w:hint="cs"/>
                <w:sz w:val="22"/>
                <w:szCs w:val="22"/>
                <w:rtl/>
              </w:rPr>
              <w:t>نرخ بازده دارایی</w:t>
            </w:r>
            <w:r w:rsidRPr="00EF50E4">
              <w:rPr>
                <w:rFonts w:asciiTheme="majorBidi" w:hAnsiTheme="majorBidi" w:cs="B Lotus"/>
                <w:sz w:val="22"/>
                <w:szCs w:val="22"/>
                <w:rtl/>
              </w:rPr>
              <w:softHyphen/>
            </w:r>
            <w:r w:rsidRPr="00EF50E4">
              <w:rPr>
                <w:rFonts w:asciiTheme="majorBidi" w:hAnsiTheme="majorBidi" w:cs="B Lotus" w:hint="cs"/>
                <w:sz w:val="22"/>
                <w:szCs w:val="22"/>
                <w:rtl/>
              </w:rPr>
              <w:t>ها</w:t>
            </w:r>
          </w:p>
        </w:tc>
      </w:tr>
      <w:tr w:rsidR="009E09B4" w:rsidRPr="00EF50E4" w14:paraId="36880F5C" w14:textId="1F602D19" w:rsidTr="00AE5A02">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134" w:type="dxa"/>
            <w:tcBorders>
              <w:top w:val="nil"/>
              <w:bottom w:val="nil"/>
            </w:tcBorders>
            <w:noWrap/>
            <w:vAlign w:val="center"/>
          </w:tcPr>
          <w:p w14:paraId="3AC4FA05" w14:textId="5D42FD4E" w:rsidR="00773509" w:rsidRPr="00EF50E4" w:rsidRDefault="00C22362" w:rsidP="001942FB">
            <w:pPr>
              <w:jc w:val="center"/>
              <w:rPr>
                <w:rFonts w:asciiTheme="majorBidi" w:hAnsiTheme="majorBidi" w:cs="B Lotus"/>
                <w:b w:val="0"/>
                <w:bCs w:val="0"/>
                <w:sz w:val="22"/>
                <w:szCs w:val="22"/>
              </w:rPr>
            </w:pPr>
            <w:r w:rsidRPr="00EF50E4">
              <w:rPr>
                <w:rFonts w:asciiTheme="majorBidi" w:hAnsiTheme="majorBidi" w:cs="B Lotus" w:hint="cs"/>
                <w:b w:val="0"/>
                <w:bCs w:val="0"/>
                <w:sz w:val="22"/>
                <w:szCs w:val="22"/>
                <w:rtl/>
              </w:rPr>
              <w:t>336/0</w:t>
            </w:r>
          </w:p>
        </w:tc>
        <w:tc>
          <w:tcPr>
            <w:tcW w:w="749" w:type="dxa"/>
            <w:tcBorders>
              <w:top w:val="nil"/>
              <w:bottom w:val="nil"/>
            </w:tcBorders>
            <w:noWrap/>
            <w:vAlign w:val="center"/>
          </w:tcPr>
          <w:p w14:paraId="31B86D74" w14:textId="152394D9" w:rsidR="00773509" w:rsidRPr="00EF50E4" w:rsidRDefault="00C22362" w:rsidP="001942F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2"/>
                <w:szCs w:val="22"/>
              </w:rPr>
            </w:pPr>
            <w:r w:rsidRPr="00EF50E4">
              <w:rPr>
                <w:rFonts w:asciiTheme="majorBidi" w:hAnsiTheme="majorBidi" w:cs="B Lotus" w:hint="cs"/>
                <w:sz w:val="22"/>
                <w:szCs w:val="22"/>
                <w:rtl/>
              </w:rPr>
              <w:t>4</w:t>
            </w:r>
          </w:p>
        </w:tc>
        <w:tc>
          <w:tcPr>
            <w:tcW w:w="794" w:type="dxa"/>
            <w:tcBorders>
              <w:top w:val="nil"/>
              <w:bottom w:val="nil"/>
            </w:tcBorders>
            <w:noWrap/>
            <w:vAlign w:val="center"/>
          </w:tcPr>
          <w:p w14:paraId="0B4BDA9A" w14:textId="1BC2A43E" w:rsidR="00773509" w:rsidRPr="00EF50E4" w:rsidRDefault="00C22362" w:rsidP="001942F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2"/>
                <w:szCs w:val="22"/>
              </w:rPr>
            </w:pPr>
            <w:r w:rsidRPr="00EF50E4">
              <w:rPr>
                <w:rFonts w:asciiTheme="majorBidi" w:hAnsiTheme="majorBidi" w:cs="B Lotus" w:hint="cs"/>
                <w:sz w:val="22"/>
                <w:szCs w:val="22"/>
                <w:rtl/>
              </w:rPr>
              <w:t>7</w:t>
            </w:r>
          </w:p>
        </w:tc>
        <w:tc>
          <w:tcPr>
            <w:tcW w:w="746" w:type="dxa"/>
            <w:tcBorders>
              <w:top w:val="nil"/>
              <w:bottom w:val="nil"/>
            </w:tcBorders>
            <w:noWrap/>
            <w:vAlign w:val="center"/>
          </w:tcPr>
          <w:p w14:paraId="780E0927" w14:textId="6E5D9E65" w:rsidR="00773509" w:rsidRPr="00EF50E4" w:rsidRDefault="00C22362" w:rsidP="001942F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2"/>
                <w:szCs w:val="22"/>
              </w:rPr>
            </w:pPr>
            <w:r w:rsidRPr="00EF50E4">
              <w:rPr>
                <w:rFonts w:asciiTheme="majorBidi" w:hAnsiTheme="majorBidi" w:cs="B Lotus" w:hint="cs"/>
                <w:sz w:val="22"/>
                <w:szCs w:val="22"/>
                <w:rtl/>
              </w:rPr>
              <w:t>5</w:t>
            </w:r>
          </w:p>
        </w:tc>
        <w:tc>
          <w:tcPr>
            <w:tcW w:w="746" w:type="dxa"/>
            <w:tcBorders>
              <w:top w:val="nil"/>
              <w:bottom w:val="nil"/>
            </w:tcBorders>
            <w:noWrap/>
            <w:vAlign w:val="center"/>
          </w:tcPr>
          <w:p w14:paraId="4D821ABF" w14:textId="17BDFB47" w:rsidR="00773509" w:rsidRPr="00EF50E4" w:rsidRDefault="00C22362" w:rsidP="001942F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2"/>
                <w:szCs w:val="22"/>
              </w:rPr>
            </w:pPr>
            <w:r w:rsidRPr="00EF50E4">
              <w:rPr>
                <w:rFonts w:asciiTheme="majorBidi" w:hAnsiTheme="majorBidi" w:cs="B Lotus" w:hint="cs"/>
                <w:sz w:val="22"/>
                <w:szCs w:val="22"/>
                <w:rtl/>
              </w:rPr>
              <w:t>142/5</w:t>
            </w:r>
          </w:p>
        </w:tc>
        <w:tc>
          <w:tcPr>
            <w:tcW w:w="1816" w:type="dxa"/>
            <w:tcBorders>
              <w:top w:val="nil"/>
              <w:bottom w:val="nil"/>
            </w:tcBorders>
            <w:vAlign w:val="center"/>
          </w:tcPr>
          <w:p w14:paraId="1348FBB7" w14:textId="2471054A" w:rsidR="00773509" w:rsidRPr="00EF50E4" w:rsidRDefault="00C22362" w:rsidP="001942F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rPr>
            </w:pPr>
            <w:r w:rsidRPr="00EF50E4">
              <w:rPr>
                <w:rFonts w:asciiTheme="majorBidi" w:hAnsiTheme="majorBidi" w:cs="B Lotus"/>
              </w:rPr>
              <w:t>BoardSize</w:t>
            </w:r>
          </w:p>
        </w:tc>
        <w:tc>
          <w:tcPr>
            <w:tcW w:w="1960" w:type="dxa"/>
            <w:gridSpan w:val="2"/>
            <w:tcBorders>
              <w:top w:val="nil"/>
              <w:bottom w:val="nil"/>
              <w:right w:val="nil"/>
            </w:tcBorders>
            <w:vAlign w:val="center"/>
          </w:tcPr>
          <w:p w14:paraId="71ED454A" w14:textId="2D8D6539" w:rsidR="00773509" w:rsidRPr="00EF50E4" w:rsidRDefault="00C22362" w:rsidP="001942FB">
            <w:pPr>
              <w:cnfStyle w:val="000000100000" w:firstRow="0" w:lastRow="0" w:firstColumn="0" w:lastColumn="0" w:oddVBand="0" w:evenVBand="0" w:oddHBand="1" w:evenHBand="0" w:firstRowFirstColumn="0" w:firstRowLastColumn="0" w:lastRowFirstColumn="0" w:lastRowLastColumn="0"/>
              <w:rPr>
                <w:rFonts w:cs="B Lotus"/>
                <w:sz w:val="22"/>
                <w:szCs w:val="22"/>
                <w:rtl/>
              </w:rPr>
            </w:pPr>
            <w:r w:rsidRPr="00EF50E4">
              <w:rPr>
                <w:rFonts w:cs="B Lotus" w:hint="cs"/>
                <w:sz w:val="22"/>
                <w:szCs w:val="22"/>
                <w:rtl/>
              </w:rPr>
              <w:t>اندازه هیأت</w:t>
            </w:r>
            <w:r w:rsidRPr="00EF50E4">
              <w:rPr>
                <w:rFonts w:cs="B Lotus"/>
                <w:sz w:val="22"/>
                <w:szCs w:val="22"/>
                <w:rtl/>
              </w:rPr>
              <w:softHyphen/>
            </w:r>
            <w:r w:rsidRPr="00EF50E4">
              <w:rPr>
                <w:rFonts w:cs="B Lotus" w:hint="cs"/>
                <w:sz w:val="22"/>
                <w:szCs w:val="22"/>
                <w:rtl/>
              </w:rPr>
              <w:t>مدیره</w:t>
            </w:r>
          </w:p>
        </w:tc>
      </w:tr>
      <w:tr w:rsidR="009E09B4" w:rsidRPr="00EF50E4" w14:paraId="518F8093" w14:textId="77777777" w:rsidTr="00AE5A02">
        <w:trPr>
          <w:cantSplit/>
          <w:trHeight w:val="20"/>
          <w:jc w:val="center"/>
        </w:trPr>
        <w:tc>
          <w:tcPr>
            <w:cnfStyle w:val="001000000000" w:firstRow="0" w:lastRow="0" w:firstColumn="1" w:lastColumn="0" w:oddVBand="0" w:evenVBand="0" w:oddHBand="0" w:evenHBand="0" w:firstRowFirstColumn="0" w:firstRowLastColumn="0" w:lastRowFirstColumn="0" w:lastRowLastColumn="0"/>
            <w:tcW w:w="1134" w:type="dxa"/>
            <w:tcBorders>
              <w:top w:val="nil"/>
              <w:bottom w:val="single" w:sz="4" w:space="0" w:color="auto"/>
            </w:tcBorders>
            <w:noWrap/>
            <w:vAlign w:val="center"/>
          </w:tcPr>
          <w:p w14:paraId="4D0F40DA" w14:textId="7318C156" w:rsidR="00C22362" w:rsidRPr="00EF50E4" w:rsidRDefault="00C22362" w:rsidP="001942FB">
            <w:pPr>
              <w:jc w:val="center"/>
              <w:rPr>
                <w:rFonts w:asciiTheme="majorBidi" w:hAnsiTheme="majorBidi" w:cs="B Lotus"/>
                <w:b w:val="0"/>
                <w:bCs w:val="0"/>
                <w:sz w:val="22"/>
                <w:szCs w:val="22"/>
              </w:rPr>
            </w:pPr>
            <w:r w:rsidRPr="00EF50E4">
              <w:rPr>
                <w:rFonts w:asciiTheme="majorBidi" w:hAnsiTheme="majorBidi" w:cs="B Lotus" w:hint="cs"/>
                <w:b w:val="0"/>
                <w:bCs w:val="0"/>
                <w:sz w:val="22"/>
                <w:szCs w:val="22"/>
                <w:rtl/>
              </w:rPr>
              <w:t>247/0</w:t>
            </w:r>
          </w:p>
        </w:tc>
        <w:tc>
          <w:tcPr>
            <w:tcW w:w="749" w:type="dxa"/>
            <w:tcBorders>
              <w:top w:val="nil"/>
              <w:bottom w:val="single" w:sz="4" w:space="0" w:color="auto"/>
            </w:tcBorders>
            <w:noWrap/>
            <w:vAlign w:val="center"/>
          </w:tcPr>
          <w:p w14:paraId="5D37CA21" w14:textId="004BB2D8" w:rsidR="00C22362" w:rsidRPr="00EF50E4" w:rsidRDefault="00C22362" w:rsidP="001942F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2"/>
                <w:szCs w:val="22"/>
              </w:rPr>
            </w:pPr>
            <w:r w:rsidRPr="00EF50E4">
              <w:rPr>
                <w:rFonts w:asciiTheme="majorBidi" w:hAnsiTheme="majorBidi" w:cs="B Lotus" w:hint="cs"/>
                <w:sz w:val="22"/>
                <w:szCs w:val="22"/>
                <w:rtl/>
              </w:rPr>
              <w:t>0</w:t>
            </w:r>
          </w:p>
        </w:tc>
        <w:tc>
          <w:tcPr>
            <w:tcW w:w="794" w:type="dxa"/>
            <w:tcBorders>
              <w:top w:val="nil"/>
              <w:bottom w:val="single" w:sz="4" w:space="0" w:color="auto"/>
            </w:tcBorders>
            <w:noWrap/>
            <w:vAlign w:val="center"/>
          </w:tcPr>
          <w:p w14:paraId="40523326" w14:textId="3C2205F7" w:rsidR="00C22362" w:rsidRPr="00EF50E4" w:rsidRDefault="00C22362" w:rsidP="001942F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2"/>
                <w:szCs w:val="22"/>
              </w:rPr>
            </w:pPr>
            <w:r w:rsidRPr="00EF50E4">
              <w:rPr>
                <w:rFonts w:asciiTheme="majorBidi" w:hAnsiTheme="majorBidi" w:cs="B Lotus" w:hint="cs"/>
                <w:sz w:val="22"/>
                <w:szCs w:val="22"/>
                <w:rtl/>
              </w:rPr>
              <w:t>1</w:t>
            </w:r>
          </w:p>
        </w:tc>
        <w:tc>
          <w:tcPr>
            <w:tcW w:w="746" w:type="dxa"/>
            <w:tcBorders>
              <w:top w:val="nil"/>
              <w:bottom w:val="single" w:sz="4" w:space="0" w:color="auto"/>
            </w:tcBorders>
            <w:noWrap/>
            <w:vAlign w:val="center"/>
          </w:tcPr>
          <w:p w14:paraId="2C810682" w14:textId="65AD1596" w:rsidR="00C22362" w:rsidRPr="00EF50E4" w:rsidRDefault="00C22362" w:rsidP="001942F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2"/>
                <w:szCs w:val="22"/>
              </w:rPr>
            </w:pPr>
            <w:r w:rsidRPr="00EF50E4">
              <w:rPr>
                <w:rFonts w:asciiTheme="majorBidi" w:hAnsiTheme="majorBidi" w:cs="B Lotus" w:hint="cs"/>
                <w:sz w:val="22"/>
                <w:szCs w:val="22"/>
                <w:rtl/>
              </w:rPr>
              <w:t>603/0</w:t>
            </w:r>
          </w:p>
        </w:tc>
        <w:tc>
          <w:tcPr>
            <w:tcW w:w="746" w:type="dxa"/>
            <w:tcBorders>
              <w:top w:val="nil"/>
              <w:bottom w:val="single" w:sz="4" w:space="0" w:color="auto"/>
            </w:tcBorders>
            <w:noWrap/>
            <w:vAlign w:val="center"/>
          </w:tcPr>
          <w:p w14:paraId="6CE36A90" w14:textId="260695C9" w:rsidR="00C22362" w:rsidRPr="00EF50E4" w:rsidRDefault="00C22362" w:rsidP="001942F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2"/>
                <w:szCs w:val="22"/>
              </w:rPr>
            </w:pPr>
            <w:r w:rsidRPr="00EF50E4">
              <w:rPr>
                <w:rFonts w:asciiTheme="majorBidi" w:hAnsiTheme="majorBidi" w:cs="B Lotus" w:hint="cs"/>
                <w:sz w:val="22"/>
                <w:szCs w:val="22"/>
                <w:rtl/>
              </w:rPr>
              <w:t>658/0</w:t>
            </w:r>
          </w:p>
        </w:tc>
        <w:tc>
          <w:tcPr>
            <w:tcW w:w="1816" w:type="dxa"/>
            <w:tcBorders>
              <w:top w:val="nil"/>
              <w:bottom w:val="single" w:sz="4" w:space="0" w:color="auto"/>
            </w:tcBorders>
            <w:vAlign w:val="center"/>
          </w:tcPr>
          <w:p w14:paraId="6B7BFF23" w14:textId="6277B924" w:rsidR="00C22362" w:rsidRPr="00EF50E4" w:rsidRDefault="00C22362" w:rsidP="001942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rPr>
            </w:pPr>
            <w:r w:rsidRPr="00EF50E4">
              <w:rPr>
                <w:rFonts w:asciiTheme="majorBidi" w:hAnsiTheme="majorBidi" w:cs="B Lotus"/>
              </w:rPr>
              <w:t>BoardIndependence</w:t>
            </w:r>
          </w:p>
        </w:tc>
        <w:tc>
          <w:tcPr>
            <w:tcW w:w="1960" w:type="dxa"/>
            <w:gridSpan w:val="2"/>
            <w:tcBorders>
              <w:top w:val="nil"/>
              <w:bottom w:val="single" w:sz="4" w:space="0" w:color="auto"/>
              <w:right w:val="nil"/>
            </w:tcBorders>
            <w:vAlign w:val="center"/>
          </w:tcPr>
          <w:p w14:paraId="0EF7C00E" w14:textId="597BAAEC" w:rsidR="00C22362" w:rsidRPr="00EF50E4" w:rsidRDefault="00C22362" w:rsidP="001942FB">
            <w:pPr>
              <w:cnfStyle w:val="000000000000" w:firstRow="0" w:lastRow="0" w:firstColumn="0" w:lastColumn="0" w:oddVBand="0" w:evenVBand="0" w:oddHBand="0" w:evenHBand="0" w:firstRowFirstColumn="0" w:firstRowLastColumn="0" w:lastRowFirstColumn="0" w:lastRowLastColumn="0"/>
              <w:rPr>
                <w:rFonts w:cs="B Lotus"/>
                <w:sz w:val="22"/>
                <w:szCs w:val="22"/>
                <w:rtl/>
              </w:rPr>
            </w:pPr>
            <w:r w:rsidRPr="00EF50E4">
              <w:rPr>
                <w:rFonts w:cs="B Lotus" w:hint="cs"/>
                <w:sz w:val="22"/>
                <w:szCs w:val="22"/>
                <w:rtl/>
              </w:rPr>
              <w:t>استقلال هیأت</w:t>
            </w:r>
            <w:r w:rsidRPr="00EF50E4">
              <w:rPr>
                <w:rFonts w:cs="B Lotus"/>
                <w:sz w:val="22"/>
                <w:szCs w:val="22"/>
                <w:rtl/>
              </w:rPr>
              <w:softHyphen/>
            </w:r>
            <w:r w:rsidRPr="00EF50E4">
              <w:rPr>
                <w:rFonts w:cs="B Lotus" w:hint="cs"/>
                <w:sz w:val="22"/>
                <w:szCs w:val="22"/>
                <w:rtl/>
              </w:rPr>
              <w:t>مدیره</w:t>
            </w:r>
          </w:p>
        </w:tc>
      </w:tr>
    </w:tbl>
    <w:p w14:paraId="1A2202FC" w14:textId="77777777" w:rsidR="00AE5A02" w:rsidRPr="00EF50E4" w:rsidRDefault="00AE5A02" w:rsidP="00AE5A02">
      <w:pPr>
        <w:jc w:val="lowKashida"/>
        <w:rPr>
          <w:rFonts w:cs="B Lotus"/>
          <w:b/>
          <w:bCs/>
          <w:sz w:val="28"/>
          <w:szCs w:val="28"/>
          <w:rtl/>
        </w:rPr>
      </w:pPr>
      <w:r w:rsidRPr="00EF50E4">
        <w:rPr>
          <w:rFonts w:cs="B Lotus" w:hint="cs"/>
          <w:b/>
          <w:bCs/>
          <w:sz w:val="28"/>
          <w:szCs w:val="28"/>
          <w:rtl/>
        </w:rPr>
        <w:t>یافته</w:t>
      </w:r>
      <w:r w:rsidRPr="00EF50E4">
        <w:rPr>
          <w:rFonts w:cs="B Lotus"/>
          <w:b/>
          <w:bCs/>
          <w:sz w:val="28"/>
          <w:szCs w:val="28"/>
          <w:rtl/>
        </w:rPr>
        <w:softHyphen/>
      </w:r>
      <w:r w:rsidRPr="00EF50E4">
        <w:rPr>
          <w:rFonts w:cs="B Lotus" w:hint="cs"/>
          <w:b/>
          <w:bCs/>
          <w:sz w:val="28"/>
          <w:szCs w:val="28"/>
          <w:rtl/>
        </w:rPr>
        <w:t>های پژوهش</w:t>
      </w:r>
    </w:p>
    <w:p w14:paraId="6B4EB874" w14:textId="203CA6FA" w:rsidR="009E153F" w:rsidRPr="00EF50E4" w:rsidRDefault="00AE5A02" w:rsidP="001D6801">
      <w:pPr>
        <w:ind w:firstLine="284"/>
        <w:jc w:val="lowKashida"/>
        <w:rPr>
          <w:rFonts w:cs="B Lotus"/>
          <w:sz w:val="26"/>
          <w:szCs w:val="26"/>
          <w:rtl/>
        </w:rPr>
      </w:pPr>
      <w:r>
        <w:rPr>
          <w:rFonts w:cs="B Lotus" w:hint="cs"/>
          <w:sz w:val="26"/>
          <w:szCs w:val="26"/>
          <w:rtl/>
        </w:rPr>
        <w:t>نگاره</w:t>
      </w:r>
      <w:r w:rsidRPr="00EF50E4">
        <w:rPr>
          <w:rFonts w:cs="B Lotus" w:hint="cs"/>
          <w:sz w:val="26"/>
          <w:szCs w:val="26"/>
          <w:rtl/>
        </w:rPr>
        <w:t xml:space="preserve"> (2) مقادیر میانگین، میانه و انحراف معیار متغیرهای استفاده شده را نشان می</w:t>
      </w:r>
      <w:r w:rsidRPr="00EF50E4">
        <w:rPr>
          <w:rFonts w:cs="B Lotus"/>
          <w:sz w:val="26"/>
          <w:szCs w:val="26"/>
          <w:rtl/>
        </w:rPr>
        <w:softHyphen/>
      </w:r>
      <w:r w:rsidRPr="00EF50E4">
        <w:rPr>
          <w:rFonts w:cs="B Lotus" w:hint="cs"/>
          <w:sz w:val="26"/>
          <w:szCs w:val="26"/>
          <w:rtl/>
        </w:rPr>
        <w:t>دهد. نتایج آزمون</w:t>
      </w:r>
      <w:r w:rsidRPr="00EF50E4">
        <w:rPr>
          <w:rFonts w:ascii="Calibri" w:hAnsi="Calibri" w:cs="Calibri" w:hint="cs"/>
          <w:sz w:val="26"/>
          <w:szCs w:val="26"/>
          <w:rtl/>
        </w:rPr>
        <w:t> </w:t>
      </w:r>
      <w:r w:rsidRPr="00EF50E4">
        <w:rPr>
          <w:rFonts w:cs="B Lotus" w:hint="cs"/>
          <w:sz w:val="26"/>
          <w:szCs w:val="26"/>
          <w:rtl/>
        </w:rPr>
        <w:t>هایی که برای بررسی پایایی داده</w:t>
      </w:r>
      <w:r w:rsidRPr="00EF50E4">
        <w:rPr>
          <w:rFonts w:cs="B Lotus"/>
          <w:sz w:val="26"/>
          <w:szCs w:val="26"/>
          <w:rtl/>
        </w:rPr>
        <w:softHyphen/>
      </w:r>
      <w:r w:rsidRPr="00EF50E4">
        <w:rPr>
          <w:rFonts w:cs="B Lotus" w:hint="cs"/>
          <w:sz w:val="26"/>
          <w:szCs w:val="26"/>
          <w:rtl/>
        </w:rPr>
        <w:t>ها انجام گرفت، حاکی از آن بود که داده</w:t>
      </w:r>
      <w:r w:rsidRPr="00EF50E4">
        <w:rPr>
          <w:rFonts w:cs="B Lotus"/>
          <w:sz w:val="26"/>
          <w:szCs w:val="26"/>
          <w:rtl/>
        </w:rPr>
        <w:softHyphen/>
      </w:r>
      <w:r w:rsidRPr="00EF50E4">
        <w:rPr>
          <w:rFonts w:cs="B Lotus" w:hint="cs"/>
          <w:sz w:val="26"/>
          <w:szCs w:val="26"/>
          <w:rtl/>
        </w:rPr>
        <w:t xml:space="preserve">ها در طول دورة زمانی بررسی پایا بودند. نتایج </w:t>
      </w:r>
      <w:r w:rsidR="00786D98">
        <w:rPr>
          <w:rFonts w:cs="B Lotus" w:hint="cs"/>
          <w:sz w:val="26"/>
          <w:szCs w:val="26"/>
          <w:rtl/>
        </w:rPr>
        <w:t>نگاره</w:t>
      </w:r>
      <w:r w:rsidRPr="00EF50E4">
        <w:rPr>
          <w:rFonts w:cs="B Lotus" w:hint="cs"/>
          <w:sz w:val="26"/>
          <w:szCs w:val="26"/>
          <w:rtl/>
        </w:rPr>
        <w:t xml:space="preserve"> (2) نشان دهندة آن است که میانگین مشاهدات و میانة آن</w:t>
      </w:r>
      <w:r w:rsidRPr="00EF50E4">
        <w:rPr>
          <w:rFonts w:cs="B Lotus"/>
          <w:sz w:val="26"/>
          <w:szCs w:val="26"/>
          <w:rtl/>
        </w:rPr>
        <w:softHyphen/>
      </w:r>
      <w:r w:rsidRPr="00EF50E4">
        <w:rPr>
          <w:rFonts w:cs="B Lotus" w:hint="cs"/>
          <w:sz w:val="26"/>
          <w:szCs w:val="26"/>
          <w:rtl/>
        </w:rPr>
        <w:t xml:space="preserve">ها اختلاف اندکی دارند. نزدیک بودن مقادیر میانگین و </w:t>
      </w:r>
      <w:r w:rsidRPr="00EF50E4">
        <w:rPr>
          <w:rFonts w:cs="B Lotus" w:hint="cs"/>
          <w:sz w:val="26"/>
          <w:szCs w:val="26"/>
          <w:rtl/>
        </w:rPr>
        <w:lastRenderedPageBreak/>
        <w:t>میانه مشخص می</w:t>
      </w:r>
      <w:r w:rsidRPr="00EF50E4">
        <w:rPr>
          <w:rFonts w:cs="B Lotus"/>
          <w:sz w:val="26"/>
          <w:szCs w:val="26"/>
          <w:rtl/>
        </w:rPr>
        <w:softHyphen/>
      </w:r>
      <w:r w:rsidRPr="00EF50E4">
        <w:rPr>
          <w:rFonts w:cs="B Lotus" w:hint="cs"/>
          <w:sz w:val="26"/>
          <w:szCs w:val="26"/>
          <w:rtl/>
        </w:rPr>
        <w:t>کند که داده</w:t>
      </w:r>
      <w:r w:rsidRPr="00EF50E4">
        <w:rPr>
          <w:rFonts w:cs="B Lotus"/>
          <w:sz w:val="26"/>
          <w:szCs w:val="26"/>
          <w:rtl/>
        </w:rPr>
        <w:softHyphen/>
      </w:r>
      <w:r w:rsidRPr="00EF50E4">
        <w:rPr>
          <w:rFonts w:cs="B Lotus" w:hint="cs"/>
          <w:sz w:val="26"/>
          <w:szCs w:val="26"/>
          <w:rtl/>
        </w:rPr>
        <w:t>ها از توزیع نرمال برخوردارند. همچنین انحراف معیار متغیرهای استفاده شده صفر نیست، لذا می</w:t>
      </w:r>
      <w:r w:rsidRPr="00EF50E4">
        <w:rPr>
          <w:rFonts w:ascii="Calibri" w:hAnsi="Calibri" w:cs="Calibri" w:hint="cs"/>
          <w:sz w:val="26"/>
          <w:szCs w:val="26"/>
          <w:rtl/>
        </w:rPr>
        <w:t> </w:t>
      </w:r>
      <w:r w:rsidRPr="00EF50E4">
        <w:rPr>
          <w:rFonts w:cs="B Lotus" w:hint="cs"/>
          <w:sz w:val="26"/>
          <w:szCs w:val="26"/>
          <w:rtl/>
        </w:rPr>
        <w:t>توان متغیرهای مد نظر را در مدل وارد کرد. میانگین (میانه) اقلام تعهدی اختیاری 051/0 (045/0)، نسبت ارزش بازار به ارزش دفتری حقوق صاحبان سهام 809/2 (531/2)، اهرم مالی 601/0 (575/0)، اندازه شرکت 414/10 (011/10)، اندازه هیأت مدیره 142/5 (5)، استقلال هیأت مدیره 658/0 (603/0) و نرخ بازده دارایی</w:t>
      </w:r>
      <w:r w:rsidRPr="00EF50E4">
        <w:rPr>
          <w:rFonts w:cs="B Lotus"/>
          <w:sz w:val="26"/>
          <w:szCs w:val="26"/>
          <w:rtl/>
        </w:rPr>
        <w:softHyphen/>
      </w:r>
      <w:r w:rsidRPr="00EF50E4">
        <w:rPr>
          <w:rFonts w:cs="B Lotus" w:hint="cs"/>
          <w:sz w:val="26"/>
          <w:szCs w:val="26"/>
          <w:rtl/>
        </w:rPr>
        <w:t>ها 181/0 (136/0) است. میانگین متغیر بیش</w:t>
      </w:r>
      <w:r w:rsidRPr="00EF50E4">
        <w:rPr>
          <w:rFonts w:cs="B Lotus"/>
          <w:sz w:val="26"/>
          <w:szCs w:val="26"/>
          <w:rtl/>
        </w:rPr>
        <w:softHyphen/>
      </w:r>
      <w:r w:rsidRPr="00EF50E4">
        <w:rPr>
          <w:rFonts w:cs="B Lotus" w:hint="cs"/>
          <w:sz w:val="26"/>
          <w:szCs w:val="26"/>
          <w:rtl/>
        </w:rPr>
        <w:t>اطمینانی مدیریت 214/0 است که بیشتر مشاهده</w:t>
      </w:r>
      <w:r w:rsidRPr="00EF50E4">
        <w:rPr>
          <w:rFonts w:cs="B Lotus"/>
          <w:sz w:val="26"/>
          <w:szCs w:val="26"/>
          <w:rtl/>
        </w:rPr>
        <w:softHyphen/>
      </w:r>
      <w:r w:rsidRPr="00EF50E4">
        <w:rPr>
          <w:rFonts w:cs="B Lotus" w:hint="cs"/>
          <w:sz w:val="26"/>
          <w:szCs w:val="26"/>
          <w:rtl/>
        </w:rPr>
        <w:t>ها مربوط به این متغیر، حول این نقاط تمرکز دارد. علاوه بر این، میانه این متغیر نشان می</w:t>
      </w:r>
      <w:r w:rsidRPr="00EF50E4">
        <w:rPr>
          <w:rFonts w:cs="B Lotus"/>
          <w:sz w:val="26"/>
          <w:szCs w:val="26"/>
          <w:rtl/>
        </w:rPr>
        <w:softHyphen/>
      </w:r>
      <w:r w:rsidRPr="00EF50E4">
        <w:rPr>
          <w:rFonts w:cs="B Lotus" w:hint="cs"/>
          <w:sz w:val="26"/>
          <w:szCs w:val="26"/>
          <w:rtl/>
        </w:rPr>
        <w:t>دهد که نیمی از مشاهده</w:t>
      </w:r>
      <w:r w:rsidRPr="00EF50E4">
        <w:rPr>
          <w:rFonts w:cs="B Lotus"/>
          <w:sz w:val="26"/>
          <w:szCs w:val="26"/>
          <w:rtl/>
        </w:rPr>
        <w:softHyphen/>
      </w:r>
      <w:r w:rsidRPr="00EF50E4">
        <w:rPr>
          <w:rFonts w:cs="B Lotus" w:hint="cs"/>
          <w:sz w:val="26"/>
          <w:szCs w:val="26"/>
          <w:rtl/>
        </w:rPr>
        <w:t>های مربوط به این متغیر کمتر از 0 و نیمی دیگر، بیشتر از این مقدار است. برای متغیر اندازه شرکت که با استفاده از لگاریتم ارزش بازار سهام شرکت محاسبه می</w:t>
      </w:r>
      <w:r w:rsidRPr="00EF50E4">
        <w:rPr>
          <w:rFonts w:cs="B Lotus"/>
          <w:sz w:val="26"/>
          <w:szCs w:val="26"/>
          <w:rtl/>
        </w:rPr>
        <w:softHyphen/>
      </w:r>
      <w:r w:rsidRPr="00EF50E4">
        <w:rPr>
          <w:rFonts w:cs="B Lotus" w:hint="cs"/>
          <w:sz w:val="26"/>
          <w:szCs w:val="26"/>
          <w:rtl/>
        </w:rPr>
        <w:t>شود، مقدار 013/14 به عنوان بیشینه و مقدار 113/9 به عنوان کمینه محاسبه شده است، که این امر ناشی از تفاوت اندازه شرکت</w:t>
      </w:r>
      <w:r w:rsidRPr="00EF50E4">
        <w:rPr>
          <w:rFonts w:cs="B Lotus"/>
          <w:sz w:val="26"/>
          <w:szCs w:val="26"/>
          <w:rtl/>
        </w:rPr>
        <w:softHyphen/>
      </w:r>
      <w:r w:rsidRPr="00EF50E4">
        <w:rPr>
          <w:rFonts w:cs="B Lotus" w:hint="cs"/>
          <w:sz w:val="26"/>
          <w:szCs w:val="26"/>
          <w:rtl/>
        </w:rPr>
        <w:t>های مورد بررسی در پژوهش است. به عنوان مثال می</w:t>
      </w:r>
      <w:r w:rsidRPr="00EF50E4">
        <w:rPr>
          <w:rFonts w:cs="B Lotus"/>
          <w:sz w:val="26"/>
          <w:szCs w:val="26"/>
          <w:rtl/>
        </w:rPr>
        <w:softHyphen/>
      </w:r>
      <w:r w:rsidRPr="00EF50E4">
        <w:rPr>
          <w:rFonts w:cs="B Lotus" w:hint="cs"/>
          <w:sz w:val="26"/>
          <w:szCs w:val="26"/>
          <w:rtl/>
        </w:rPr>
        <w:t>توان از شرکت</w:t>
      </w:r>
      <w:r w:rsidRPr="00EF50E4">
        <w:rPr>
          <w:rFonts w:cs="B Lotus"/>
          <w:sz w:val="26"/>
          <w:szCs w:val="26"/>
          <w:rtl/>
        </w:rPr>
        <w:softHyphen/>
      </w:r>
      <w:r w:rsidRPr="00EF50E4">
        <w:rPr>
          <w:rFonts w:cs="B Lotus" w:hint="cs"/>
          <w:sz w:val="26"/>
          <w:szCs w:val="26"/>
          <w:rtl/>
        </w:rPr>
        <w:t>های بزرگ به شرکت</w:t>
      </w:r>
      <w:r w:rsidRPr="00EF50E4">
        <w:rPr>
          <w:rFonts w:cs="B Lotus"/>
          <w:sz w:val="26"/>
          <w:szCs w:val="26"/>
          <w:rtl/>
        </w:rPr>
        <w:softHyphen/>
      </w:r>
      <w:r w:rsidRPr="00EF50E4">
        <w:rPr>
          <w:rFonts w:cs="B Lotus" w:hint="cs"/>
          <w:sz w:val="26"/>
          <w:szCs w:val="26"/>
          <w:rtl/>
        </w:rPr>
        <w:t>های پالایشی، پتروشیمی و فولادی اشاره کرد که اندازه آنها بعضاً برابر کل شرکت</w:t>
      </w:r>
      <w:r w:rsidRPr="00EF50E4">
        <w:rPr>
          <w:rFonts w:cs="B Lotus"/>
          <w:sz w:val="26"/>
          <w:szCs w:val="26"/>
          <w:rtl/>
        </w:rPr>
        <w:softHyphen/>
      </w:r>
      <w:r w:rsidRPr="00EF50E4">
        <w:rPr>
          <w:rFonts w:cs="B Lotus" w:hint="cs"/>
          <w:sz w:val="26"/>
          <w:szCs w:val="26"/>
          <w:rtl/>
        </w:rPr>
        <w:t>های فعال در یک گروه کوچک، مثل گروه ساختمان است.</w:t>
      </w:r>
    </w:p>
    <w:tbl>
      <w:tblPr>
        <w:tblStyle w:val="PlainTable21"/>
        <w:bidiVisual/>
        <w:tblW w:w="7087" w:type="dxa"/>
        <w:jc w:val="center"/>
        <w:tblLook w:val="04A0" w:firstRow="1" w:lastRow="0" w:firstColumn="1" w:lastColumn="0" w:noHBand="0" w:noVBand="1"/>
      </w:tblPr>
      <w:tblGrid>
        <w:gridCol w:w="3118"/>
        <w:gridCol w:w="794"/>
        <w:gridCol w:w="737"/>
        <w:gridCol w:w="737"/>
        <w:gridCol w:w="850"/>
        <w:gridCol w:w="851"/>
      </w:tblGrid>
      <w:tr w:rsidR="009E09B4" w:rsidRPr="00EF50E4" w14:paraId="73708BD6" w14:textId="77777777" w:rsidTr="005F6CD2">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7087" w:type="dxa"/>
            <w:gridSpan w:val="6"/>
            <w:tcBorders>
              <w:top w:val="nil"/>
              <w:bottom w:val="single" w:sz="4" w:space="0" w:color="auto"/>
            </w:tcBorders>
            <w:shd w:val="clear" w:color="auto" w:fill="auto"/>
            <w:vAlign w:val="center"/>
          </w:tcPr>
          <w:p w14:paraId="44A4702F" w14:textId="1CBDE615" w:rsidR="003A2BD9" w:rsidRPr="00EF50E4" w:rsidRDefault="009E153F" w:rsidP="00EF4CC7">
            <w:pPr>
              <w:jc w:val="center"/>
              <w:rPr>
                <w:rFonts w:cs="B Lotus"/>
                <w:sz w:val="22"/>
                <w:szCs w:val="22"/>
                <w:rtl/>
              </w:rPr>
            </w:pPr>
            <w:r w:rsidRPr="00EF50E4">
              <w:rPr>
                <w:rFonts w:cs="B Lotus" w:hint="cs"/>
                <w:sz w:val="22"/>
                <w:szCs w:val="22"/>
                <w:rtl/>
              </w:rPr>
              <w:t>نگاره</w:t>
            </w:r>
            <w:r w:rsidR="00DC2980" w:rsidRPr="00EF50E4">
              <w:rPr>
                <w:rFonts w:cs="B Lotus" w:hint="cs"/>
                <w:sz w:val="22"/>
                <w:szCs w:val="22"/>
                <w:rtl/>
              </w:rPr>
              <w:t xml:space="preserve"> </w:t>
            </w:r>
            <w:r w:rsidR="00EF4CC7" w:rsidRPr="00EF50E4">
              <w:rPr>
                <w:rFonts w:cs="B Lotus" w:hint="cs"/>
                <w:sz w:val="22"/>
                <w:szCs w:val="22"/>
                <w:rtl/>
              </w:rPr>
              <w:t>3</w:t>
            </w:r>
            <w:r w:rsidR="00DC2980" w:rsidRPr="00EF50E4">
              <w:rPr>
                <w:rFonts w:cs="B Lotus" w:hint="cs"/>
                <w:sz w:val="22"/>
                <w:szCs w:val="22"/>
                <w:rtl/>
              </w:rPr>
              <w:t>.</w:t>
            </w:r>
            <w:r w:rsidR="003A2BD9" w:rsidRPr="00EF50E4">
              <w:rPr>
                <w:rFonts w:cs="B Lotus" w:hint="cs"/>
                <w:sz w:val="22"/>
                <w:szCs w:val="22"/>
                <w:rtl/>
              </w:rPr>
              <w:t xml:space="preserve"> ماتریس همبستگی بین متغیرهای پژوهش</w:t>
            </w:r>
          </w:p>
        </w:tc>
      </w:tr>
      <w:tr w:rsidR="009E09B4" w:rsidRPr="00EF50E4" w14:paraId="066E6BAC" w14:textId="77777777" w:rsidTr="002D459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auto"/>
              <w:bottom w:val="single" w:sz="4" w:space="0" w:color="auto"/>
            </w:tcBorders>
            <w:shd w:val="clear" w:color="auto" w:fill="auto"/>
            <w:vAlign w:val="center"/>
          </w:tcPr>
          <w:p w14:paraId="4656BBC1" w14:textId="77777777" w:rsidR="003A2BD9" w:rsidRPr="00EF50E4" w:rsidRDefault="003A2BD9" w:rsidP="003A2BD9">
            <w:pPr>
              <w:rPr>
                <w:rFonts w:cs="B Lotus"/>
                <w:b w:val="0"/>
                <w:bCs w:val="0"/>
                <w:rtl/>
              </w:rPr>
            </w:pPr>
          </w:p>
        </w:tc>
        <w:tc>
          <w:tcPr>
            <w:tcW w:w="794" w:type="dxa"/>
            <w:tcBorders>
              <w:top w:val="single" w:sz="4" w:space="0" w:color="auto"/>
              <w:bottom w:val="single" w:sz="4" w:space="0" w:color="auto"/>
            </w:tcBorders>
            <w:shd w:val="clear" w:color="auto" w:fill="auto"/>
            <w:vAlign w:val="center"/>
          </w:tcPr>
          <w:p w14:paraId="086DC4C4" w14:textId="77777777" w:rsidR="003A2BD9" w:rsidRPr="00EF50E4" w:rsidRDefault="003A2BD9"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متغیر 1</w:t>
            </w:r>
          </w:p>
        </w:tc>
        <w:tc>
          <w:tcPr>
            <w:tcW w:w="737" w:type="dxa"/>
            <w:tcBorders>
              <w:top w:val="single" w:sz="4" w:space="0" w:color="auto"/>
              <w:bottom w:val="single" w:sz="4" w:space="0" w:color="auto"/>
            </w:tcBorders>
            <w:shd w:val="clear" w:color="auto" w:fill="auto"/>
            <w:vAlign w:val="center"/>
          </w:tcPr>
          <w:p w14:paraId="76224B06" w14:textId="77777777" w:rsidR="003A2BD9" w:rsidRPr="00EF50E4" w:rsidRDefault="003A2BD9"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متغیر 2</w:t>
            </w:r>
          </w:p>
        </w:tc>
        <w:tc>
          <w:tcPr>
            <w:tcW w:w="737" w:type="dxa"/>
            <w:tcBorders>
              <w:top w:val="single" w:sz="4" w:space="0" w:color="auto"/>
              <w:bottom w:val="single" w:sz="4" w:space="0" w:color="auto"/>
            </w:tcBorders>
            <w:shd w:val="clear" w:color="auto" w:fill="auto"/>
            <w:vAlign w:val="center"/>
          </w:tcPr>
          <w:p w14:paraId="1CA50B62" w14:textId="77777777" w:rsidR="003A2BD9" w:rsidRPr="00EF50E4" w:rsidRDefault="003A2BD9"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متغیر 3</w:t>
            </w:r>
          </w:p>
        </w:tc>
        <w:tc>
          <w:tcPr>
            <w:tcW w:w="850" w:type="dxa"/>
            <w:tcBorders>
              <w:top w:val="single" w:sz="4" w:space="0" w:color="auto"/>
              <w:bottom w:val="single" w:sz="4" w:space="0" w:color="auto"/>
            </w:tcBorders>
            <w:shd w:val="clear" w:color="auto" w:fill="auto"/>
            <w:vAlign w:val="center"/>
          </w:tcPr>
          <w:p w14:paraId="02B27F27" w14:textId="77777777" w:rsidR="003A2BD9" w:rsidRPr="00EF50E4" w:rsidRDefault="003A2BD9"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متغیر 4</w:t>
            </w:r>
          </w:p>
        </w:tc>
        <w:tc>
          <w:tcPr>
            <w:tcW w:w="851" w:type="dxa"/>
            <w:tcBorders>
              <w:top w:val="single" w:sz="4" w:space="0" w:color="auto"/>
              <w:bottom w:val="single" w:sz="4" w:space="0" w:color="auto"/>
            </w:tcBorders>
            <w:shd w:val="clear" w:color="auto" w:fill="auto"/>
            <w:vAlign w:val="center"/>
          </w:tcPr>
          <w:p w14:paraId="14C4B8C3" w14:textId="77777777" w:rsidR="003A2BD9" w:rsidRPr="00EF50E4" w:rsidRDefault="003A2BD9"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متغیر 5</w:t>
            </w:r>
          </w:p>
        </w:tc>
      </w:tr>
      <w:tr w:rsidR="009E09B4" w:rsidRPr="00EF50E4" w14:paraId="1B890F47" w14:textId="77777777" w:rsidTr="002D4590">
        <w:trPr>
          <w:trHeight w:val="20"/>
          <w:jc w:val="center"/>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auto"/>
              <w:bottom w:val="nil"/>
            </w:tcBorders>
            <w:shd w:val="clear" w:color="auto" w:fill="auto"/>
            <w:vAlign w:val="center"/>
          </w:tcPr>
          <w:p w14:paraId="5525507E" w14:textId="1788C774" w:rsidR="003A2BD9" w:rsidRPr="00EF50E4" w:rsidRDefault="003A2BD9" w:rsidP="003A2BD9">
            <w:pPr>
              <w:rPr>
                <w:rFonts w:cs="B Lotus"/>
                <w:b w:val="0"/>
                <w:bCs w:val="0"/>
                <w:rtl/>
              </w:rPr>
            </w:pPr>
            <w:r w:rsidRPr="00EF50E4">
              <w:rPr>
                <w:rFonts w:ascii="Calibri" w:eastAsia="Calibri" w:hAnsi="Calibri" w:cs="B Lotus" w:hint="cs"/>
                <w:b w:val="0"/>
                <w:bCs w:val="0"/>
                <w:rtl/>
              </w:rPr>
              <w:t>متغیر 1: نسبت ارزش بازار به ارزش دفتری حقوق صاحبان سهام</w:t>
            </w:r>
          </w:p>
        </w:tc>
        <w:tc>
          <w:tcPr>
            <w:tcW w:w="794" w:type="dxa"/>
            <w:tcBorders>
              <w:top w:val="single" w:sz="4" w:space="0" w:color="auto"/>
              <w:bottom w:val="nil"/>
            </w:tcBorders>
            <w:shd w:val="clear" w:color="auto" w:fill="auto"/>
            <w:vAlign w:val="center"/>
          </w:tcPr>
          <w:p w14:paraId="138DD5A8" w14:textId="77777777" w:rsidR="003A2BD9" w:rsidRPr="00EF50E4" w:rsidRDefault="003A2BD9"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1</w:t>
            </w:r>
          </w:p>
        </w:tc>
        <w:tc>
          <w:tcPr>
            <w:tcW w:w="737" w:type="dxa"/>
            <w:tcBorders>
              <w:top w:val="single" w:sz="4" w:space="0" w:color="auto"/>
              <w:bottom w:val="nil"/>
            </w:tcBorders>
            <w:shd w:val="clear" w:color="auto" w:fill="auto"/>
            <w:vAlign w:val="center"/>
          </w:tcPr>
          <w:p w14:paraId="434A4661" w14:textId="77777777" w:rsidR="003A2BD9" w:rsidRPr="00EF50E4" w:rsidRDefault="003A2BD9"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p>
        </w:tc>
        <w:tc>
          <w:tcPr>
            <w:tcW w:w="737" w:type="dxa"/>
            <w:tcBorders>
              <w:top w:val="single" w:sz="4" w:space="0" w:color="auto"/>
              <w:bottom w:val="nil"/>
            </w:tcBorders>
            <w:shd w:val="clear" w:color="auto" w:fill="auto"/>
            <w:vAlign w:val="center"/>
          </w:tcPr>
          <w:p w14:paraId="137AC17F" w14:textId="77777777" w:rsidR="003A2BD9" w:rsidRPr="00EF50E4" w:rsidRDefault="003A2BD9"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p>
        </w:tc>
        <w:tc>
          <w:tcPr>
            <w:tcW w:w="850" w:type="dxa"/>
            <w:tcBorders>
              <w:top w:val="single" w:sz="4" w:space="0" w:color="auto"/>
              <w:bottom w:val="nil"/>
            </w:tcBorders>
            <w:shd w:val="clear" w:color="auto" w:fill="auto"/>
            <w:vAlign w:val="center"/>
          </w:tcPr>
          <w:p w14:paraId="675DD8D6" w14:textId="77777777" w:rsidR="003A2BD9" w:rsidRPr="00EF50E4" w:rsidRDefault="003A2BD9"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p>
        </w:tc>
        <w:tc>
          <w:tcPr>
            <w:tcW w:w="851" w:type="dxa"/>
            <w:tcBorders>
              <w:top w:val="single" w:sz="4" w:space="0" w:color="auto"/>
              <w:bottom w:val="nil"/>
            </w:tcBorders>
            <w:shd w:val="clear" w:color="auto" w:fill="auto"/>
            <w:vAlign w:val="center"/>
          </w:tcPr>
          <w:p w14:paraId="16547052" w14:textId="77777777" w:rsidR="003A2BD9" w:rsidRPr="00EF50E4" w:rsidRDefault="003A2BD9"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p>
        </w:tc>
      </w:tr>
      <w:tr w:rsidR="009E09B4" w:rsidRPr="00EF50E4" w14:paraId="1A5EC76C" w14:textId="77777777" w:rsidTr="002D459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118" w:type="dxa"/>
            <w:tcBorders>
              <w:top w:val="nil"/>
              <w:bottom w:val="nil"/>
            </w:tcBorders>
            <w:shd w:val="clear" w:color="auto" w:fill="auto"/>
            <w:vAlign w:val="center"/>
          </w:tcPr>
          <w:p w14:paraId="741BD7FA" w14:textId="75586842" w:rsidR="003A2BD9" w:rsidRPr="00EF50E4" w:rsidRDefault="003A2BD9" w:rsidP="003A2BD9">
            <w:pPr>
              <w:rPr>
                <w:rFonts w:cs="B Lotus"/>
                <w:b w:val="0"/>
                <w:bCs w:val="0"/>
                <w:rtl/>
              </w:rPr>
            </w:pPr>
            <w:r w:rsidRPr="00EF50E4">
              <w:rPr>
                <w:rFonts w:cs="B Lotus" w:hint="cs"/>
                <w:b w:val="0"/>
                <w:bCs w:val="0"/>
                <w:rtl/>
              </w:rPr>
              <w:t>متغیر 2: اقلام تعهدی اختیاری</w:t>
            </w:r>
          </w:p>
        </w:tc>
        <w:tc>
          <w:tcPr>
            <w:tcW w:w="794" w:type="dxa"/>
            <w:tcBorders>
              <w:top w:val="nil"/>
              <w:bottom w:val="nil"/>
            </w:tcBorders>
            <w:shd w:val="clear" w:color="auto" w:fill="auto"/>
            <w:vAlign w:val="center"/>
          </w:tcPr>
          <w:p w14:paraId="6B399312" w14:textId="6060F82D" w:rsidR="003A2BD9" w:rsidRPr="00EF50E4" w:rsidRDefault="007E37D1"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050/0</w:t>
            </w:r>
          </w:p>
        </w:tc>
        <w:tc>
          <w:tcPr>
            <w:tcW w:w="737" w:type="dxa"/>
            <w:tcBorders>
              <w:top w:val="nil"/>
              <w:bottom w:val="nil"/>
            </w:tcBorders>
            <w:shd w:val="clear" w:color="auto" w:fill="auto"/>
            <w:vAlign w:val="center"/>
          </w:tcPr>
          <w:p w14:paraId="1ACC001E" w14:textId="68150B60" w:rsidR="003A2BD9" w:rsidRPr="00EF50E4" w:rsidRDefault="003A2BD9"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1</w:t>
            </w:r>
          </w:p>
        </w:tc>
        <w:tc>
          <w:tcPr>
            <w:tcW w:w="737" w:type="dxa"/>
            <w:tcBorders>
              <w:top w:val="nil"/>
              <w:bottom w:val="nil"/>
            </w:tcBorders>
            <w:shd w:val="clear" w:color="auto" w:fill="auto"/>
            <w:vAlign w:val="center"/>
          </w:tcPr>
          <w:p w14:paraId="1F2D4C01" w14:textId="77777777" w:rsidR="003A2BD9" w:rsidRPr="00EF50E4" w:rsidRDefault="003A2BD9"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p>
        </w:tc>
        <w:tc>
          <w:tcPr>
            <w:tcW w:w="850" w:type="dxa"/>
            <w:tcBorders>
              <w:top w:val="nil"/>
              <w:bottom w:val="nil"/>
            </w:tcBorders>
            <w:shd w:val="clear" w:color="auto" w:fill="auto"/>
            <w:vAlign w:val="center"/>
          </w:tcPr>
          <w:p w14:paraId="27C97252" w14:textId="77777777" w:rsidR="003A2BD9" w:rsidRPr="00EF50E4" w:rsidRDefault="003A2BD9"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p>
        </w:tc>
        <w:tc>
          <w:tcPr>
            <w:tcW w:w="851" w:type="dxa"/>
            <w:tcBorders>
              <w:top w:val="nil"/>
              <w:bottom w:val="nil"/>
            </w:tcBorders>
            <w:shd w:val="clear" w:color="auto" w:fill="auto"/>
            <w:vAlign w:val="center"/>
          </w:tcPr>
          <w:p w14:paraId="763370DA" w14:textId="77777777" w:rsidR="003A2BD9" w:rsidRPr="00EF50E4" w:rsidRDefault="003A2BD9"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p>
        </w:tc>
      </w:tr>
      <w:tr w:rsidR="009E09B4" w:rsidRPr="00EF50E4" w14:paraId="59847E1C" w14:textId="77777777" w:rsidTr="002D4590">
        <w:trPr>
          <w:trHeight w:val="20"/>
          <w:jc w:val="center"/>
        </w:trPr>
        <w:tc>
          <w:tcPr>
            <w:cnfStyle w:val="001000000000" w:firstRow="0" w:lastRow="0" w:firstColumn="1" w:lastColumn="0" w:oddVBand="0" w:evenVBand="0" w:oddHBand="0" w:evenHBand="0" w:firstRowFirstColumn="0" w:firstRowLastColumn="0" w:lastRowFirstColumn="0" w:lastRowLastColumn="0"/>
            <w:tcW w:w="3118" w:type="dxa"/>
            <w:tcBorders>
              <w:top w:val="nil"/>
              <w:bottom w:val="nil"/>
            </w:tcBorders>
            <w:shd w:val="clear" w:color="auto" w:fill="auto"/>
            <w:vAlign w:val="center"/>
          </w:tcPr>
          <w:p w14:paraId="411539A0" w14:textId="537D3FC6" w:rsidR="003A2BD9" w:rsidRPr="00EF50E4" w:rsidRDefault="003A2BD9" w:rsidP="003A2BD9">
            <w:pPr>
              <w:rPr>
                <w:rFonts w:cs="B Lotus"/>
                <w:b w:val="0"/>
                <w:bCs w:val="0"/>
                <w:rtl/>
              </w:rPr>
            </w:pPr>
            <w:r w:rsidRPr="00EF50E4">
              <w:rPr>
                <w:rFonts w:cs="B Lotus" w:hint="cs"/>
                <w:b w:val="0"/>
                <w:bCs w:val="0"/>
                <w:rtl/>
              </w:rPr>
              <w:t>متغیر 3: اهرم مالی</w:t>
            </w:r>
          </w:p>
        </w:tc>
        <w:tc>
          <w:tcPr>
            <w:tcW w:w="794" w:type="dxa"/>
            <w:tcBorders>
              <w:top w:val="nil"/>
              <w:bottom w:val="nil"/>
            </w:tcBorders>
            <w:shd w:val="clear" w:color="auto" w:fill="auto"/>
            <w:vAlign w:val="center"/>
          </w:tcPr>
          <w:p w14:paraId="66507C39" w14:textId="031DBECD" w:rsidR="003A2BD9" w:rsidRPr="00EF50E4" w:rsidRDefault="007E37D1"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033/0-</w:t>
            </w:r>
          </w:p>
        </w:tc>
        <w:tc>
          <w:tcPr>
            <w:tcW w:w="737" w:type="dxa"/>
            <w:tcBorders>
              <w:top w:val="nil"/>
              <w:bottom w:val="nil"/>
            </w:tcBorders>
            <w:shd w:val="clear" w:color="auto" w:fill="auto"/>
            <w:vAlign w:val="center"/>
          </w:tcPr>
          <w:p w14:paraId="38BA9363" w14:textId="623144A1" w:rsidR="003A2BD9" w:rsidRPr="00EF50E4" w:rsidRDefault="007E37D1"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229/0-</w:t>
            </w:r>
          </w:p>
        </w:tc>
        <w:tc>
          <w:tcPr>
            <w:tcW w:w="737" w:type="dxa"/>
            <w:tcBorders>
              <w:top w:val="nil"/>
              <w:bottom w:val="nil"/>
            </w:tcBorders>
            <w:shd w:val="clear" w:color="auto" w:fill="auto"/>
            <w:vAlign w:val="center"/>
          </w:tcPr>
          <w:p w14:paraId="68B52064" w14:textId="0A625857" w:rsidR="003A2BD9" w:rsidRPr="00EF50E4" w:rsidRDefault="003A2BD9"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1</w:t>
            </w:r>
          </w:p>
        </w:tc>
        <w:tc>
          <w:tcPr>
            <w:tcW w:w="850" w:type="dxa"/>
            <w:tcBorders>
              <w:top w:val="nil"/>
              <w:bottom w:val="nil"/>
            </w:tcBorders>
            <w:shd w:val="clear" w:color="auto" w:fill="auto"/>
            <w:vAlign w:val="center"/>
          </w:tcPr>
          <w:p w14:paraId="07A89DF5" w14:textId="77777777" w:rsidR="003A2BD9" w:rsidRPr="00EF50E4" w:rsidRDefault="003A2BD9"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p>
        </w:tc>
        <w:tc>
          <w:tcPr>
            <w:tcW w:w="851" w:type="dxa"/>
            <w:tcBorders>
              <w:top w:val="nil"/>
              <w:bottom w:val="nil"/>
            </w:tcBorders>
            <w:shd w:val="clear" w:color="auto" w:fill="auto"/>
            <w:vAlign w:val="center"/>
          </w:tcPr>
          <w:p w14:paraId="6AC07C9E" w14:textId="77777777" w:rsidR="003A2BD9" w:rsidRPr="00EF50E4" w:rsidRDefault="003A2BD9"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p>
        </w:tc>
      </w:tr>
      <w:tr w:rsidR="009E09B4" w:rsidRPr="00EF50E4" w14:paraId="4AC080F5" w14:textId="77777777" w:rsidTr="002D459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118" w:type="dxa"/>
            <w:tcBorders>
              <w:top w:val="nil"/>
              <w:bottom w:val="nil"/>
            </w:tcBorders>
            <w:shd w:val="clear" w:color="auto" w:fill="auto"/>
            <w:vAlign w:val="center"/>
          </w:tcPr>
          <w:p w14:paraId="4AE6CDD1" w14:textId="53309154" w:rsidR="003A2BD9" w:rsidRPr="00EF50E4" w:rsidRDefault="003A2BD9" w:rsidP="003A2BD9">
            <w:pPr>
              <w:rPr>
                <w:rFonts w:cs="B Lotus"/>
                <w:b w:val="0"/>
                <w:bCs w:val="0"/>
                <w:rtl/>
              </w:rPr>
            </w:pPr>
            <w:r w:rsidRPr="00EF50E4">
              <w:rPr>
                <w:rFonts w:cs="B Lotus" w:hint="cs"/>
                <w:b w:val="0"/>
                <w:bCs w:val="0"/>
                <w:rtl/>
              </w:rPr>
              <w:t>متغیر 4: اندازه شرکت</w:t>
            </w:r>
          </w:p>
        </w:tc>
        <w:tc>
          <w:tcPr>
            <w:tcW w:w="794" w:type="dxa"/>
            <w:tcBorders>
              <w:top w:val="nil"/>
              <w:bottom w:val="nil"/>
            </w:tcBorders>
            <w:shd w:val="clear" w:color="auto" w:fill="auto"/>
            <w:vAlign w:val="center"/>
          </w:tcPr>
          <w:p w14:paraId="13729602" w14:textId="272D79E5" w:rsidR="003A2BD9" w:rsidRPr="00EF50E4" w:rsidRDefault="007E37D1"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104/0</w:t>
            </w:r>
          </w:p>
        </w:tc>
        <w:tc>
          <w:tcPr>
            <w:tcW w:w="737" w:type="dxa"/>
            <w:tcBorders>
              <w:top w:val="nil"/>
              <w:bottom w:val="nil"/>
            </w:tcBorders>
            <w:shd w:val="clear" w:color="auto" w:fill="auto"/>
            <w:vAlign w:val="center"/>
          </w:tcPr>
          <w:p w14:paraId="2DF17E5B" w14:textId="1722C94E" w:rsidR="003A2BD9" w:rsidRPr="00EF50E4" w:rsidRDefault="007E37D1"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309/0-</w:t>
            </w:r>
          </w:p>
        </w:tc>
        <w:tc>
          <w:tcPr>
            <w:tcW w:w="737" w:type="dxa"/>
            <w:tcBorders>
              <w:top w:val="nil"/>
              <w:bottom w:val="nil"/>
            </w:tcBorders>
            <w:shd w:val="clear" w:color="auto" w:fill="auto"/>
            <w:vAlign w:val="center"/>
          </w:tcPr>
          <w:p w14:paraId="2489224E" w14:textId="1E774A1E" w:rsidR="003A2BD9" w:rsidRPr="00EF50E4" w:rsidRDefault="007E37D1"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419/0</w:t>
            </w:r>
          </w:p>
        </w:tc>
        <w:tc>
          <w:tcPr>
            <w:tcW w:w="850" w:type="dxa"/>
            <w:tcBorders>
              <w:top w:val="nil"/>
              <w:bottom w:val="nil"/>
            </w:tcBorders>
            <w:shd w:val="clear" w:color="auto" w:fill="auto"/>
            <w:vAlign w:val="center"/>
          </w:tcPr>
          <w:p w14:paraId="3BF5DB7C" w14:textId="7EF1EEEC" w:rsidR="003A2BD9" w:rsidRPr="00EF50E4" w:rsidRDefault="00A60074"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1</w:t>
            </w:r>
          </w:p>
        </w:tc>
        <w:tc>
          <w:tcPr>
            <w:tcW w:w="851" w:type="dxa"/>
            <w:tcBorders>
              <w:top w:val="nil"/>
              <w:bottom w:val="nil"/>
            </w:tcBorders>
            <w:shd w:val="clear" w:color="auto" w:fill="auto"/>
            <w:vAlign w:val="center"/>
          </w:tcPr>
          <w:p w14:paraId="61F1F305" w14:textId="77777777" w:rsidR="003A2BD9" w:rsidRPr="00EF50E4" w:rsidRDefault="003A2BD9"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p>
        </w:tc>
      </w:tr>
      <w:tr w:rsidR="009E09B4" w:rsidRPr="00EF50E4" w14:paraId="7ADBE5F0" w14:textId="77777777" w:rsidTr="002D4590">
        <w:trPr>
          <w:trHeight w:val="20"/>
          <w:jc w:val="center"/>
        </w:trPr>
        <w:tc>
          <w:tcPr>
            <w:cnfStyle w:val="001000000000" w:firstRow="0" w:lastRow="0" w:firstColumn="1" w:lastColumn="0" w:oddVBand="0" w:evenVBand="0" w:oddHBand="0" w:evenHBand="0" w:firstRowFirstColumn="0" w:firstRowLastColumn="0" w:lastRowFirstColumn="0" w:lastRowLastColumn="0"/>
            <w:tcW w:w="3118" w:type="dxa"/>
            <w:tcBorders>
              <w:top w:val="nil"/>
              <w:bottom w:val="nil"/>
            </w:tcBorders>
            <w:shd w:val="clear" w:color="auto" w:fill="auto"/>
            <w:vAlign w:val="center"/>
          </w:tcPr>
          <w:p w14:paraId="56201BA2" w14:textId="0559F831" w:rsidR="003A2BD9" w:rsidRPr="00EF50E4" w:rsidRDefault="003A2BD9" w:rsidP="002D4590">
            <w:pPr>
              <w:rPr>
                <w:rFonts w:cs="B Lotus"/>
                <w:b w:val="0"/>
                <w:bCs w:val="0"/>
                <w:rtl/>
              </w:rPr>
            </w:pPr>
            <w:r w:rsidRPr="00EF50E4">
              <w:rPr>
                <w:rFonts w:cs="B Lotus" w:hint="cs"/>
                <w:b w:val="0"/>
                <w:bCs w:val="0"/>
                <w:rtl/>
              </w:rPr>
              <w:t xml:space="preserve">متغیر 5: </w:t>
            </w:r>
            <w:r w:rsidR="002D4590" w:rsidRPr="00EF50E4">
              <w:rPr>
                <w:rFonts w:cs="B Lotus" w:hint="cs"/>
                <w:b w:val="0"/>
                <w:bCs w:val="0"/>
                <w:rtl/>
              </w:rPr>
              <w:t>اندازه هیأت</w:t>
            </w:r>
            <w:r w:rsidR="002D4590" w:rsidRPr="00EF50E4">
              <w:rPr>
                <w:rFonts w:cs="B Lotus"/>
                <w:b w:val="0"/>
                <w:bCs w:val="0"/>
                <w:rtl/>
              </w:rPr>
              <w:softHyphen/>
            </w:r>
            <w:r w:rsidR="002D4590" w:rsidRPr="00EF50E4">
              <w:rPr>
                <w:rFonts w:cs="B Lotus" w:hint="cs"/>
                <w:b w:val="0"/>
                <w:bCs w:val="0"/>
                <w:rtl/>
              </w:rPr>
              <w:t>مدیره</w:t>
            </w:r>
          </w:p>
        </w:tc>
        <w:tc>
          <w:tcPr>
            <w:tcW w:w="794" w:type="dxa"/>
            <w:tcBorders>
              <w:top w:val="nil"/>
              <w:bottom w:val="nil"/>
            </w:tcBorders>
            <w:shd w:val="clear" w:color="auto" w:fill="auto"/>
            <w:vAlign w:val="center"/>
          </w:tcPr>
          <w:p w14:paraId="28D0ED85" w14:textId="16A9FB3F" w:rsidR="003A2BD9" w:rsidRPr="00EF50E4" w:rsidRDefault="007E37D1"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209/0</w:t>
            </w:r>
          </w:p>
        </w:tc>
        <w:tc>
          <w:tcPr>
            <w:tcW w:w="737" w:type="dxa"/>
            <w:tcBorders>
              <w:top w:val="nil"/>
              <w:bottom w:val="nil"/>
            </w:tcBorders>
            <w:shd w:val="clear" w:color="auto" w:fill="auto"/>
            <w:vAlign w:val="center"/>
          </w:tcPr>
          <w:p w14:paraId="7234CEB8" w14:textId="2C916FA2" w:rsidR="003A2BD9" w:rsidRPr="00EF50E4" w:rsidRDefault="007E37D1"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311/0</w:t>
            </w:r>
          </w:p>
        </w:tc>
        <w:tc>
          <w:tcPr>
            <w:tcW w:w="737" w:type="dxa"/>
            <w:tcBorders>
              <w:top w:val="nil"/>
              <w:bottom w:val="nil"/>
            </w:tcBorders>
            <w:shd w:val="clear" w:color="auto" w:fill="auto"/>
            <w:vAlign w:val="center"/>
          </w:tcPr>
          <w:p w14:paraId="6EEB6D04" w14:textId="61631F16" w:rsidR="003A2BD9" w:rsidRPr="00EF50E4" w:rsidRDefault="007E37D1"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571/0-</w:t>
            </w:r>
          </w:p>
        </w:tc>
        <w:tc>
          <w:tcPr>
            <w:tcW w:w="850" w:type="dxa"/>
            <w:tcBorders>
              <w:top w:val="nil"/>
              <w:bottom w:val="nil"/>
            </w:tcBorders>
            <w:shd w:val="clear" w:color="auto" w:fill="auto"/>
            <w:vAlign w:val="center"/>
          </w:tcPr>
          <w:p w14:paraId="58C21C2D" w14:textId="28C29E93" w:rsidR="003A2BD9" w:rsidRPr="00EF50E4" w:rsidRDefault="0085509C"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255/0-</w:t>
            </w:r>
          </w:p>
        </w:tc>
        <w:tc>
          <w:tcPr>
            <w:tcW w:w="851" w:type="dxa"/>
            <w:tcBorders>
              <w:top w:val="nil"/>
              <w:bottom w:val="nil"/>
            </w:tcBorders>
            <w:shd w:val="clear" w:color="auto" w:fill="auto"/>
            <w:vAlign w:val="center"/>
          </w:tcPr>
          <w:p w14:paraId="29BFCF94" w14:textId="0645A3F1" w:rsidR="003A2BD9" w:rsidRPr="00EF50E4" w:rsidRDefault="00A60074"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1</w:t>
            </w:r>
          </w:p>
        </w:tc>
      </w:tr>
      <w:tr w:rsidR="009E09B4" w:rsidRPr="00EF50E4" w14:paraId="23C2DA33" w14:textId="77777777" w:rsidTr="002D459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118" w:type="dxa"/>
            <w:tcBorders>
              <w:top w:val="nil"/>
              <w:bottom w:val="nil"/>
            </w:tcBorders>
            <w:shd w:val="clear" w:color="auto" w:fill="auto"/>
            <w:vAlign w:val="center"/>
          </w:tcPr>
          <w:p w14:paraId="61112F5B" w14:textId="7E92532C" w:rsidR="003A2BD9" w:rsidRPr="00EF50E4" w:rsidRDefault="003A2BD9" w:rsidP="002D4590">
            <w:pPr>
              <w:rPr>
                <w:rFonts w:cs="B Lotus"/>
                <w:b w:val="0"/>
                <w:bCs w:val="0"/>
                <w:rtl/>
              </w:rPr>
            </w:pPr>
            <w:r w:rsidRPr="00EF50E4">
              <w:rPr>
                <w:rFonts w:cs="B Lotus" w:hint="cs"/>
                <w:b w:val="0"/>
                <w:bCs w:val="0"/>
                <w:rtl/>
              </w:rPr>
              <w:t xml:space="preserve">متغیر 6: </w:t>
            </w:r>
            <w:r w:rsidR="002D4590" w:rsidRPr="00EF50E4">
              <w:rPr>
                <w:rFonts w:cs="B Lotus" w:hint="cs"/>
                <w:b w:val="0"/>
                <w:bCs w:val="0"/>
                <w:rtl/>
              </w:rPr>
              <w:t>استقلال هیأت</w:t>
            </w:r>
            <w:r w:rsidR="002D4590" w:rsidRPr="00EF50E4">
              <w:rPr>
                <w:rFonts w:cs="B Lotus"/>
                <w:b w:val="0"/>
                <w:bCs w:val="0"/>
                <w:rtl/>
              </w:rPr>
              <w:softHyphen/>
            </w:r>
            <w:r w:rsidR="002D4590" w:rsidRPr="00EF50E4">
              <w:rPr>
                <w:rFonts w:cs="B Lotus" w:hint="cs"/>
                <w:b w:val="0"/>
                <w:bCs w:val="0"/>
                <w:rtl/>
              </w:rPr>
              <w:t>مدیره</w:t>
            </w:r>
          </w:p>
        </w:tc>
        <w:tc>
          <w:tcPr>
            <w:tcW w:w="794" w:type="dxa"/>
            <w:tcBorders>
              <w:top w:val="nil"/>
              <w:bottom w:val="nil"/>
            </w:tcBorders>
            <w:shd w:val="clear" w:color="auto" w:fill="auto"/>
            <w:vAlign w:val="center"/>
          </w:tcPr>
          <w:p w14:paraId="6B52A9F8" w14:textId="485FF5A8" w:rsidR="003A2BD9" w:rsidRPr="00EF50E4" w:rsidRDefault="001C3FE0"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037/0</w:t>
            </w:r>
          </w:p>
        </w:tc>
        <w:tc>
          <w:tcPr>
            <w:tcW w:w="737" w:type="dxa"/>
            <w:tcBorders>
              <w:top w:val="nil"/>
              <w:bottom w:val="nil"/>
            </w:tcBorders>
            <w:shd w:val="clear" w:color="auto" w:fill="auto"/>
            <w:vAlign w:val="center"/>
          </w:tcPr>
          <w:p w14:paraId="5D4F8F38" w14:textId="4B9B3393" w:rsidR="003A2BD9" w:rsidRPr="00EF50E4" w:rsidRDefault="001C3FE0"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062/0</w:t>
            </w:r>
          </w:p>
        </w:tc>
        <w:tc>
          <w:tcPr>
            <w:tcW w:w="737" w:type="dxa"/>
            <w:tcBorders>
              <w:top w:val="nil"/>
              <w:bottom w:val="nil"/>
            </w:tcBorders>
            <w:shd w:val="clear" w:color="auto" w:fill="auto"/>
            <w:vAlign w:val="center"/>
          </w:tcPr>
          <w:p w14:paraId="5036488F" w14:textId="1C167774" w:rsidR="003A2BD9" w:rsidRPr="00EF50E4" w:rsidRDefault="001C3FE0"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028/0-</w:t>
            </w:r>
          </w:p>
        </w:tc>
        <w:tc>
          <w:tcPr>
            <w:tcW w:w="850" w:type="dxa"/>
            <w:tcBorders>
              <w:top w:val="nil"/>
              <w:bottom w:val="nil"/>
            </w:tcBorders>
            <w:shd w:val="clear" w:color="auto" w:fill="auto"/>
            <w:vAlign w:val="center"/>
          </w:tcPr>
          <w:p w14:paraId="4D8A8165" w14:textId="24F169F2" w:rsidR="003A2BD9" w:rsidRPr="00EF50E4" w:rsidRDefault="001C3FE0"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106/0-</w:t>
            </w:r>
          </w:p>
        </w:tc>
        <w:tc>
          <w:tcPr>
            <w:tcW w:w="851" w:type="dxa"/>
            <w:tcBorders>
              <w:top w:val="nil"/>
              <w:bottom w:val="nil"/>
            </w:tcBorders>
            <w:shd w:val="clear" w:color="auto" w:fill="auto"/>
            <w:vAlign w:val="center"/>
          </w:tcPr>
          <w:p w14:paraId="5592EBA9" w14:textId="5C7A235B" w:rsidR="003A2BD9" w:rsidRPr="00EF50E4" w:rsidRDefault="001C3FE0"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192/0</w:t>
            </w:r>
          </w:p>
        </w:tc>
      </w:tr>
      <w:tr w:rsidR="009E09B4" w:rsidRPr="00EF50E4" w14:paraId="1934DCC3" w14:textId="77777777" w:rsidTr="002D4590">
        <w:trPr>
          <w:trHeight w:val="20"/>
          <w:jc w:val="center"/>
        </w:trPr>
        <w:tc>
          <w:tcPr>
            <w:cnfStyle w:val="001000000000" w:firstRow="0" w:lastRow="0" w:firstColumn="1" w:lastColumn="0" w:oddVBand="0" w:evenVBand="0" w:oddHBand="0" w:evenHBand="0" w:firstRowFirstColumn="0" w:firstRowLastColumn="0" w:lastRowFirstColumn="0" w:lastRowLastColumn="0"/>
            <w:tcW w:w="3118" w:type="dxa"/>
            <w:tcBorders>
              <w:top w:val="nil"/>
              <w:bottom w:val="nil"/>
            </w:tcBorders>
            <w:shd w:val="clear" w:color="auto" w:fill="auto"/>
            <w:vAlign w:val="center"/>
          </w:tcPr>
          <w:p w14:paraId="05398C55" w14:textId="5111AFD1" w:rsidR="003A2BD9" w:rsidRPr="00EF50E4" w:rsidRDefault="003A2BD9" w:rsidP="003A2BD9">
            <w:pPr>
              <w:rPr>
                <w:rFonts w:cs="B Lotus"/>
                <w:b w:val="0"/>
                <w:bCs w:val="0"/>
                <w:rtl/>
              </w:rPr>
            </w:pPr>
            <w:r w:rsidRPr="00EF50E4">
              <w:rPr>
                <w:rFonts w:cs="B Lotus" w:hint="cs"/>
                <w:b w:val="0"/>
                <w:bCs w:val="0"/>
                <w:rtl/>
              </w:rPr>
              <w:t>متغیر 7: نرخ بازده دارایی</w:t>
            </w:r>
            <w:r w:rsidRPr="00EF50E4">
              <w:rPr>
                <w:rFonts w:cs="B Lotus"/>
                <w:b w:val="0"/>
                <w:bCs w:val="0"/>
                <w:rtl/>
              </w:rPr>
              <w:softHyphen/>
            </w:r>
            <w:r w:rsidRPr="00EF50E4">
              <w:rPr>
                <w:rFonts w:cs="B Lotus" w:hint="cs"/>
                <w:b w:val="0"/>
                <w:bCs w:val="0"/>
                <w:rtl/>
              </w:rPr>
              <w:t>ها</w:t>
            </w:r>
          </w:p>
        </w:tc>
        <w:tc>
          <w:tcPr>
            <w:tcW w:w="794" w:type="dxa"/>
            <w:tcBorders>
              <w:top w:val="nil"/>
              <w:bottom w:val="nil"/>
            </w:tcBorders>
            <w:shd w:val="clear" w:color="auto" w:fill="auto"/>
            <w:vAlign w:val="center"/>
          </w:tcPr>
          <w:p w14:paraId="0BC9446A" w14:textId="12185B15" w:rsidR="003A2BD9" w:rsidRPr="00EF50E4" w:rsidRDefault="007E37D1"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461/0</w:t>
            </w:r>
          </w:p>
        </w:tc>
        <w:tc>
          <w:tcPr>
            <w:tcW w:w="737" w:type="dxa"/>
            <w:tcBorders>
              <w:top w:val="nil"/>
              <w:bottom w:val="nil"/>
            </w:tcBorders>
            <w:shd w:val="clear" w:color="auto" w:fill="auto"/>
            <w:vAlign w:val="center"/>
          </w:tcPr>
          <w:p w14:paraId="43525E70" w14:textId="62745977" w:rsidR="003A2BD9" w:rsidRPr="00EF50E4" w:rsidRDefault="007E37D1"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004/0</w:t>
            </w:r>
          </w:p>
        </w:tc>
        <w:tc>
          <w:tcPr>
            <w:tcW w:w="737" w:type="dxa"/>
            <w:tcBorders>
              <w:top w:val="nil"/>
              <w:bottom w:val="nil"/>
            </w:tcBorders>
            <w:shd w:val="clear" w:color="auto" w:fill="auto"/>
            <w:vAlign w:val="center"/>
          </w:tcPr>
          <w:p w14:paraId="49FDD6EA" w14:textId="19F33B0F" w:rsidR="003A2BD9" w:rsidRPr="00EF50E4" w:rsidRDefault="00F675DB"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368/0-</w:t>
            </w:r>
          </w:p>
        </w:tc>
        <w:tc>
          <w:tcPr>
            <w:tcW w:w="850" w:type="dxa"/>
            <w:tcBorders>
              <w:top w:val="nil"/>
              <w:bottom w:val="nil"/>
            </w:tcBorders>
            <w:shd w:val="clear" w:color="auto" w:fill="auto"/>
            <w:vAlign w:val="center"/>
          </w:tcPr>
          <w:p w14:paraId="2A2A9BE3" w14:textId="7148E28A" w:rsidR="003A2BD9" w:rsidRPr="00EF50E4" w:rsidRDefault="006270F7"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072/0-</w:t>
            </w:r>
          </w:p>
        </w:tc>
        <w:tc>
          <w:tcPr>
            <w:tcW w:w="851" w:type="dxa"/>
            <w:tcBorders>
              <w:top w:val="nil"/>
              <w:bottom w:val="nil"/>
            </w:tcBorders>
            <w:shd w:val="clear" w:color="auto" w:fill="auto"/>
            <w:vAlign w:val="center"/>
          </w:tcPr>
          <w:p w14:paraId="3FAB14E1" w14:textId="1427B874" w:rsidR="003A2BD9" w:rsidRPr="00EF50E4" w:rsidRDefault="006270F7"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005/0</w:t>
            </w:r>
          </w:p>
        </w:tc>
      </w:tr>
      <w:tr w:rsidR="009E09B4" w:rsidRPr="00EF50E4" w14:paraId="245C2BCB" w14:textId="77777777" w:rsidTr="002D459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118" w:type="dxa"/>
            <w:tcBorders>
              <w:top w:val="nil"/>
              <w:bottom w:val="nil"/>
            </w:tcBorders>
            <w:shd w:val="clear" w:color="auto" w:fill="auto"/>
            <w:vAlign w:val="center"/>
          </w:tcPr>
          <w:p w14:paraId="1C05EC06" w14:textId="700A2626" w:rsidR="003A2BD9" w:rsidRPr="00EF50E4" w:rsidRDefault="003A2BD9" w:rsidP="003A2BD9">
            <w:pPr>
              <w:rPr>
                <w:rFonts w:cs="B Lotus"/>
                <w:b w:val="0"/>
                <w:bCs w:val="0"/>
                <w:rtl/>
              </w:rPr>
            </w:pPr>
            <w:r w:rsidRPr="00EF50E4">
              <w:rPr>
                <w:rFonts w:cs="B Lotus" w:hint="cs"/>
                <w:b w:val="0"/>
                <w:bCs w:val="0"/>
                <w:rtl/>
              </w:rPr>
              <w:t>متغیر 8: بیش</w:t>
            </w:r>
            <w:r w:rsidRPr="00EF50E4">
              <w:rPr>
                <w:rFonts w:cs="B Lotus"/>
                <w:b w:val="0"/>
                <w:bCs w:val="0"/>
                <w:rtl/>
              </w:rPr>
              <w:softHyphen/>
            </w:r>
            <w:r w:rsidRPr="00EF50E4">
              <w:rPr>
                <w:rFonts w:cs="B Lotus" w:hint="cs"/>
                <w:b w:val="0"/>
                <w:bCs w:val="0"/>
                <w:rtl/>
              </w:rPr>
              <w:t>اطمینانی مدیریت</w:t>
            </w:r>
          </w:p>
        </w:tc>
        <w:tc>
          <w:tcPr>
            <w:tcW w:w="794" w:type="dxa"/>
            <w:tcBorders>
              <w:top w:val="nil"/>
              <w:bottom w:val="nil"/>
            </w:tcBorders>
            <w:shd w:val="clear" w:color="auto" w:fill="auto"/>
            <w:vAlign w:val="center"/>
          </w:tcPr>
          <w:p w14:paraId="2A3C6B16" w14:textId="4B6AFB23" w:rsidR="003A2BD9" w:rsidRPr="00EF50E4" w:rsidRDefault="007E37D1"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137/0</w:t>
            </w:r>
          </w:p>
        </w:tc>
        <w:tc>
          <w:tcPr>
            <w:tcW w:w="737" w:type="dxa"/>
            <w:tcBorders>
              <w:top w:val="nil"/>
              <w:bottom w:val="nil"/>
            </w:tcBorders>
            <w:shd w:val="clear" w:color="auto" w:fill="auto"/>
            <w:vAlign w:val="center"/>
          </w:tcPr>
          <w:p w14:paraId="6AE4FAB7" w14:textId="24990C3D" w:rsidR="003A2BD9" w:rsidRPr="00EF50E4" w:rsidRDefault="007E37D1"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021/0-</w:t>
            </w:r>
          </w:p>
        </w:tc>
        <w:tc>
          <w:tcPr>
            <w:tcW w:w="737" w:type="dxa"/>
            <w:tcBorders>
              <w:top w:val="nil"/>
              <w:bottom w:val="nil"/>
            </w:tcBorders>
            <w:shd w:val="clear" w:color="auto" w:fill="auto"/>
            <w:vAlign w:val="center"/>
          </w:tcPr>
          <w:p w14:paraId="6D732282" w14:textId="232D7136" w:rsidR="003A2BD9" w:rsidRPr="00EF50E4" w:rsidRDefault="00F675DB"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039/0-</w:t>
            </w:r>
          </w:p>
        </w:tc>
        <w:tc>
          <w:tcPr>
            <w:tcW w:w="850" w:type="dxa"/>
            <w:tcBorders>
              <w:top w:val="nil"/>
              <w:bottom w:val="nil"/>
            </w:tcBorders>
            <w:shd w:val="clear" w:color="auto" w:fill="auto"/>
            <w:vAlign w:val="center"/>
          </w:tcPr>
          <w:p w14:paraId="74FFC1F2" w14:textId="52DBF868" w:rsidR="003A2BD9" w:rsidRPr="00EF50E4" w:rsidRDefault="006270F7"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212/0-</w:t>
            </w:r>
          </w:p>
        </w:tc>
        <w:tc>
          <w:tcPr>
            <w:tcW w:w="851" w:type="dxa"/>
            <w:tcBorders>
              <w:top w:val="nil"/>
              <w:bottom w:val="nil"/>
            </w:tcBorders>
            <w:shd w:val="clear" w:color="auto" w:fill="auto"/>
            <w:vAlign w:val="center"/>
          </w:tcPr>
          <w:p w14:paraId="12C05056" w14:textId="5BD58572" w:rsidR="003A2BD9" w:rsidRPr="00EF50E4" w:rsidRDefault="006270F7"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035/0-</w:t>
            </w:r>
          </w:p>
        </w:tc>
      </w:tr>
      <w:tr w:rsidR="009E09B4" w:rsidRPr="00EF50E4" w14:paraId="7C9ECDC2" w14:textId="77777777" w:rsidTr="002D4590">
        <w:trPr>
          <w:trHeight w:val="20"/>
          <w:jc w:val="center"/>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auto"/>
              <w:bottom w:val="single" w:sz="4" w:space="0" w:color="auto"/>
            </w:tcBorders>
            <w:shd w:val="clear" w:color="auto" w:fill="auto"/>
            <w:vAlign w:val="center"/>
          </w:tcPr>
          <w:p w14:paraId="568F423C" w14:textId="77777777" w:rsidR="003A2BD9" w:rsidRPr="00EF50E4" w:rsidRDefault="003A2BD9" w:rsidP="003A2BD9">
            <w:pPr>
              <w:rPr>
                <w:rFonts w:cs="B Lotus"/>
                <w:b w:val="0"/>
                <w:bCs w:val="0"/>
                <w:rtl/>
              </w:rPr>
            </w:pPr>
          </w:p>
        </w:tc>
        <w:tc>
          <w:tcPr>
            <w:tcW w:w="794" w:type="dxa"/>
            <w:tcBorders>
              <w:top w:val="single" w:sz="4" w:space="0" w:color="auto"/>
              <w:bottom w:val="single" w:sz="4" w:space="0" w:color="auto"/>
            </w:tcBorders>
            <w:shd w:val="clear" w:color="auto" w:fill="auto"/>
            <w:vAlign w:val="center"/>
          </w:tcPr>
          <w:p w14:paraId="50ECE292" w14:textId="26AB1687" w:rsidR="003A2BD9" w:rsidRPr="00EF50E4" w:rsidRDefault="003A2BD9"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متغیر 6</w:t>
            </w:r>
          </w:p>
        </w:tc>
        <w:tc>
          <w:tcPr>
            <w:tcW w:w="737" w:type="dxa"/>
            <w:tcBorders>
              <w:top w:val="single" w:sz="4" w:space="0" w:color="auto"/>
              <w:bottom w:val="single" w:sz="4" w:space="0" w:color="auto"/>
            </w:tcBorders>
            <w:shd w:val="clear" w:color="auto" w:fill="auto"/>
            <w:vAlign w:val="center"/>
          </w:tcPr>
          <w:p w14:paraId="2ABCCEA9" w14:textId="7452F58F" w:rsidR="003A2BD9" w:rsidRPr="00EF50E4" w:rsidRDefault="003A2BD9"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متغیر 7</w:t>
            </w:r>
          </w:p>
        </w:tc>
        <w:tc>
          <w:tcPr>
            <w:tcW w:w="737" w:type="dxa"/>
            <w:tcBorders>
              <w:top w:val="single" w:sz="4" w:space="0" w:color="auto"/>
              <w:bottom w:val="single" w:sz="4" w:space="0" w:color="auto"/>
            </w:tcBorders>
            <w:shd w:val="clear" w:color="auto" w:fill="auto"/>
            <w:vAlign w:val="center"/>
          </w:tcPr>
          <w:p w14:paraId="2850F825" w14:textId="70598F05" w:rsidR="003A2BD9" w:rsidRPr="00EF50E4" w:rsidRDefault="003A2BD9"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متغیر 8</w:t>
            </w:r>
          </w:p>
        </w:tc>
        <w:tc>
          <w:tcPr>
            <w:tcW w:w="850" w:type="dxa"/>
            <w:tcBorders>
              <w:top w:val="single" w:sz="4" w:space="0" w:color="auto"/>
              <w:bottom w:val="single" w:sz="4" w:space="0" w:color="auto"/>
            </w:tcBorders>
            <w:shd w:val="clear" w:color="auto" w:fill="auto"/>
            <w:vAlign w:val="center"/>
          </w:tcPr>
          <w:p w14:paraId="454C799C" w14:textId="4E8DBEE3" w:rsidR="003A2BD9" w:rsidRPr="00EF50E4" w:rsidRDefault="003A2BD9"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p>
        </w:tc>
        <w:tc>
          <w:tcPr>
            <w:tcW w:w="851" w:type="dxa"/>
            <w:tcBorders>
              <w:top w:val="single" w:sz="4" w:space="0" w:color="auto"/>
              <w:bottom w:val="single" w:sz="4" w:space="0" w:color="auto"/>
            </w:tcBorders>
            <w:shd w:val="clear" w:color="auto" w:fill="auto"/>
            <w:vAlign w:val="center"/>
          </w:tcPr>
          <w:p w14:paraId="21E22B2B" w14:textId="283706D3" w:rsidR="003A2BD9" w:rsidRPr="00EF50E4" w:rsidRDefault="003A2BD9"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p>
        </w:tc>
      </w:tr>
      <w:tr w:rsidR="009E09B4" w:rsidRPr="00EF50E4" w14:paraId="0FE62EA8" w14:textId="77777777" w:rsidTr="002D459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auto"/>
              <w:bottom w:val="nil"/>
            </w:tcBorders>
            <w:shd w:val="clear" w:color="auto" w:fill="auto"/>
            <w:vAlign w:val="center"/>
          </w:tcPr>
          <w:p w14:paraId="770F04FA" w14:textId="0A63723D" w:rsidR="003A2BD9" w:rsidRPr="00EF50E4" w:rsidRDefault="003A2BD9" w:rsidP="003A2BD9">
            <w:pPr>
              <w:rPr>
                <w:rFonts w:cs="B Lotus"/>
                <w:b w:val="0"/>
                <w:bCs w:val="0"/>
                <w:rtl/>
              </w:rPr>
            </w:pPr>
            <w:r w:rsidRPr="00EF50E4">
              <w:rPr>
                <w:rFonts w:ascii="Calibri" w:eastAsia="Calibri" w:hAnsi="Calibri" w:cs="B Lotus" w:hint="cs"/>
                <w:b w:val="0"/>
                <w:bCs w:val="0"/>
                <w:rtl/>
              </w:rPr>
              <w:t>متغیر 1: نسبت ارزش بازار به ارزش دفتری حقوق صاحبان سهام</w:t>
            </w:r>
          </w:p>
        </w:tc>
        <w:tc>
          <w:tcPr>
            <w:tcW w:w="794" w:type="dxa"/>
            <w:tcBorders>
              <w:top w:val="single" w:sz="4" w:space="0" w:color="auto"/>
              <w:bottom w:val="nil"/>
            </w:tcBorders>
            <w:shd w:val="clear" w:color="auto" w:fill="auto"/>
            <w:vAlign w:val="center"/>
          </w:tcPr>
          <w:p w14:paraId="163EF058" w14:textId="38AEF85E" w:rsidR="003A2BD9" w:rsidRPr="00EF50E4" w:rsidRDefault="003A2BD9"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p>
        </w:tc>
        <w:tc>
          <w:tcPr>
            <w:tcW w:w="737" w:type="dxa"/>
            <w:tcBorders>
              <w:top w:val="single" w:sz="4" w:space="0" w:color="auto"/>
              <w:bottom w:val="nil"/>
            </w:tcBorders>
            <w:shd w:val="clear" w:color="auto" w:fill="auto"/>
            <w:vAlign w:val="center"/>
          </w:tcPr>
          <w:p w14:paraId="07972DD3" w14:textId="77777777" w:rsidR="003A2BD9" w:rsidRPr="00EF50E4" w:rsidRDefault="003A2BD9"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p>
        </w:tc>
        <w:tc>
          <w:tcPr>
            <w:tcW w:w="737" w:type="dxa"/>
            <w:tcBorders>
              <w:top w:val="single" w:sz="4" w:space="0" w:color="auto"/>
              <w:bottom w:val="nil"/>
            </w:tcBorders>
            <w:shd w:val="clear" w:color="auto" w:fill="auto"/>
            <w:vAlign w:val="center"/>
          </w:tcPr>
          <w:p w14:paraId="4DC5A090" w14:textId="77777777" w:rsidR="003A2BD9" w:rsidRPr="00EF50E4" w:rsidRDefault="003A2BD9"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p>
        </w:tc>
        <w:tc>
          <w:tcPr>
            <w:tcW w:w="850" w:type="dxa"/>
            <w:tcBorders>
              <w:top w:val="single" w:sz="4" w:space="0" w:color="auto"/>
              <w:bottom w:val="nil"/>
            </w:tcBorders>
            <w:shd w:val="clear" w:color="auto" w:fill="auto"/>
            <w:vAlign w:val="center"/>
          </w:tcPr>
          <w:p w14:paraId="31AD94E5" w14:textId="77777777" w:rsidR="003A2BD9" w:rsidRPr="00EF50E4" w:rsidRDefault="003A2BD9"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p>
        </w:tc>
        <w:tc>
          <w:tcPr>
            <w:tcW w:w="851" w:type="dxa"/>
            <w:tcBorders>
              <w:top w:val="single" w:sz="4" w:space="0" w:color="auto"/>
              <w:bottom w:val="nil"/>
            </w:tcBorders>
            <w:shd w:val="clear" w:color="auto" w:fill="auto"/>
            <w:vAlign w:val="center"/>
          </w:tcPr>
          <w:p w14:paraId="6B35F433" w14:textId="77777777" w:rsidR="003A2BD9" w:rsidRPr="00EF50E4" w:rsidRDefault="003A2BD9"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p>
        </w:tc>
      </w:tr>
      <w:tr w:rsidR="009E09B4" w:rsidRPr="00EF50E4" w14:paraId="4A3A7075" w14:textId="77777777" w:rsidTr="002D4590">
        <w:trPr>
          <w:trHeight w:val="20"/>
          <w:jc w:val="center"/>
        </w:trPr>
        <w:tc>
          <w:tcPr>
            <w:cnfStyle w:val="001000000000" w:firstRow="0" w:lastRow="0" w:firstColumn="1" w:lastColumn="0" w:oddVBand="0" w:evenVBand="0" w:oddHBand="0" w:evenHBand="0" w:firstRowFirstColumn="0" w:firstRowLastColumn="0" w:lastRowFirstColumn="0" w:lastRowLastColumn="0"/>
            <w:tcW w:w="3118" w:type="dxa"/>
            <w:tcBorders>
              <w:top w:val="nil"/>
              <w:bottom w:val="nil"/>
            </w:tcBorders>
            <w:shd w:val="clear" w:color="auto" w:fill="auto"/>
            <w:vAlign w:val="center"/>
          </w:tcPr>
          <w:p w14:paraId="7A8B88A8" w14:textId="4F936F07" w:rsidR="003A2BD9" w:rsidRPr="00EF50E4" w:rsidRDefault="003A2BD9" w:rsidP="003A2BD9">
            <w:pPr>
              <w:rPr>
                <w:rFonts w:cs="B Lotus"/>
                <w:b w:val="0"/>
                <w:bCs w:val="0"/>
                <w:rtl/>
              </w:rPr>
            </w:pPr>
            <w:r w:rsidRPr="00EF50E4">
              <w:rPr>
                <w:rFonts w:cs="B Lotus" w:hint="cs"/>
                <w:b w:val="0"/>
                <w:bCs w:val="0"/>
                <w:rtl/>
              </w:rPr>
              <w:t>متغیر 2: اقلام تعهدی اختیاری</w:t>
            </w:r>
          </w:p>
        </w:tc>
        <w:tc>
          <w:tcPr>
            <w:tcW w:w="794" w:type="dxa"/>
            <w:tcBorders>
              <w:top w:val="nil"/>
              <w:bottom w:val="nil"/>
            </w:tcBorders>
            <w:shd w:val="clear" w:color="auto" w:fill="auto"/>
            <w:vAlign w:val="center"/>
          </w:tcPr>
          <w:p w14:paraId="5606954F" w14:textId="77777777" w:rsidR="003A2BD9" w:rsidRPr="00EF50E4" w:rsidRDefault="003A2BD9"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p>
        </w:tc>
        <w:tc>
          <w:tcPr>
            <w:tcW w:w="737" w:type="dxa"/>
            <w:tcBorders>
              <w:top w:val="nil"/>
              <w:bottom w:val="nil"/>
            </w:tcBorders>
            <w:shd w:val="clear" w:color="auto" w:fill="auto"/>
            <w:vAlign w:val="center"/>
          </w:tcPr>
          <w:p w14:paraId="559AD057" w14:textId="77777777" w:rsidR="003A2BD9" w:rsidRPr="00EF50E4" w:rsidRDefault="003A2BD9"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p>
        </w:tc>
        <w:tc>
          <w:tcPr>
            <w:tcW w:w="737" w:type="dxa"/>
            <w:tcBorders>
              <w:top w:val="nil"/>
              <w:bottom w:val="nil"/>
            </w:tcBorders>
            <w:shd w:val="clear" w:color="auto" w:fill="auto"/>
            <w:vAlign w:val="center"/>
          </w:tcPr>
          <w:p w14:paraId="2F376EE0" w14:textId="77777777" w:rsidR="003A2BD9" w:rsidRPr="00EF50E4" w:rsidRDefault="003A2BD9"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p>
        </w:tc>
        <w:tc>
          <w:tcPr>
            <w:tcW w:w="850" w:type="dxa"/>
            <w:tcBorders>
              <w:top w:val="nil"/>
              <w:bottom w:val="nil"/>
            </w:tcBorders>
            <w:shd w:val="clear" w:color="auto" w:fill="auto"/>
            <w:vAlign w:val="center"/>
          </w:tcPr>
          <w:p w14:paraId="7CA555F9" w14:textId="77777777" w:rsidR="003A2BD9" w:rsidRPr="00EF50E4" w:rsidRDefault="003A2BD9"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p>
        </w:tc>
        <w:tc>
          <w:tcPr>
            <w:tcW w:w="851" w:type="dxa"/>
            <w:tcBorders>
              <w:top w:val="nil"/>
              <w:bottom w:val="nil"/>
            </w:tcBorders>
            <w:shd w:val="clear" w:color="auto" w:fill="auto"/>
            <w:vAlign w:val="center"/>
          </w:tcPr>
          <w:p w14:paraId="6DE0200C" w14:textId="77777777" w:rsidR="003A2BD9" w:rsidRPr="00EF50E4" w:rsidRDefault="003A2BD9"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p>
        </w:tc>
      </w:tr>
      <w:tr w:rsidR="009E09B4" w:rsidRPr="00EF50E4" w14:paraId="60D79F2C" w14:textId="77777777" w:rsidTr="002D459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118" w:type="dxa"/>
            <w:tcBorders>
              <w:top w:val="nil"/>
              <w:bottom w:val="nil"/>
            </w:tcBorders>
            <w:shd w:val="clear" w:color="auto" w:fill="auto"/>
            <w:vAlign w:val="center"/>
          </w:tcPr>
          <w:p w14:paraId="0DCBB595" w14:textId="66173509" w:rsidR="003A2BD9" w:rsidRPr="00EF50E4" w:rsidRDefault="003A2BD9" w:rsidP="003A2BD9">
            <w:pPr>
              <w:rPr>
                <w:rFonts w:cs="B Lotus"/>
                <w:b w:val="0"/>
                <w:bCs w:val="0"/>
                <w:rtl/>
              </w:rPr>
            </w:pPr>
            <w:r w:rsidRPr="00EF50E4">
              <w:rPr>
                <w:rFonts w:cs="B Lotus" w:hint="cs"/>
                <w:b w:val="0"/>
                <w:bCs w:val="0"/>
                <w:rtl/>
              </w:rPr>
              <w:t>متغیر 3: اهرم مالی</w:t>
            </w:r>
          </w:p>
        </w:tc>
        <w:tc>
          <w:tcPr>
            <w:tcW w:w="794" w:type="dxa"/>
            <w:tcBorders>
              <w:top w:val="nil"/>
              <w:bottom w:val="nil"/>
            </w:tcBorders>
            <w:shd w:val="clear" w:color="auto" w:fill="auto"/>
            <w:vAlign w:val="center"/>
          </w:tcPr>
          <w:p w14:paraId="5B01BCC4" w14:textId="77777777" w:rsidR="003A2BD9" w:rsidRPr="00EF50E4" w:rsidRDefault="003A2BD9"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p>
        </w:tc>
        <w:tc>
          <w:tcPr>
            <w:tcW w:w="737" w:type="dxa"/>
            <w:tcBorders>
              <w:top w:val="nil"/>
              <w:bottom w:val="nil"/>
            </w:tcBorders>
            <w:shd w:val="clear" w:color="auto" w:fill="auto"/>
            <w:vAlign w:val="center"/>
          </w:tcPr>
          <w:p w14:paraId="6CB38869" w14:textId="77777777" w:rsidR="003A2BD9" w:rsidRPr="00EF50E4" w:rsidRDefault="003A2BD9"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p>
        </w:tc>
        <w:tc>
          <w:tcPr>
            <w:tcW w:w="737" w:type="dxa"/>
            <w:tcBorders>
              <w:top w:val="nil"/>
              <w:bottom w:val="nil"/>
            </w:tcBorders>
            <w:shd w:val="clear" w:color="auto" w:fill="auto"/>
            <w:vAlign w:val="center"/>
          </w:tcPr>
          <w:p w14:paraId="3E8522D9" w14:textId="77777777" w:rsidR="003A2BD9" w:rsidRPr="00EF50E4" w:rsidRDefault="003A2BD9"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p>
        </w:tc>
        <w:tc>
          <w:tcPr>
            <w:tcW w:w="850" w:type="dxa"/>
            <w:tcBorders>
              <w:top w:val="nil"/>
              <w:bottom w:val="nil"/>
            </w:tcBorders>
            <w:shd w:val="clear" w:color="auto" w:fill="auto"/>
            <w:vAlign w:val="center"/>
          </w:tcPr>
          <w:p w14:paraId="1496BEAB" w14:textId="77777777" w:rsidR="003A2BD9" w:rsidRPr="00EF50E4" w:rsidRDefault="003A2BD9"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p>
        </w:tc>
        <w:tc>
          <w:tcPr>
            <w:tcW w:w="851" w:type="dxa"/>
            <w:tcBorders>
              <w:top w:val="nil"/>
              <w:bottom w:val="nil"/>
            </w:tcBorders>
            <w:shd w:val="clear" w:color="auto" w:fill="auto"/>
            <w:vAlign w:val="center"/>
          </w:tcPr>
          <w:p w14:paraId="761D65CF" w14:textId="77777777" w:rsidR="003A2BD9" w:rsidRPr="00EF50E4" w:rsidRDefault="003A2BD9"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p>
        </w:tc>
      </w:tr>
      <w:tr w:rsidR="009E09B4" w:rsidRPr="00EF50E4" w14:paraId="64187A7C" w14:textId="77777777" w:rsidTr="002D4590">
        <w:trPr>
          <w:trHeight w:val="20"/>
          <w:jc w:val="center"/>
        </w:trPr>
        <w:tc>
          <w:tcPr>
            <w:cnfStyle w:val="001000000000" w:firstRow="0" w:lastRow="0" w:firstColumn="1" w:lastColumn="0" w:oddVBand="0" w:evenVBand="0" w:oddHBand="0" w:evenHBand="0" w:firstRowFirstColumn="0" w:firstRowLastColumn="0" w:lastRowFirstColumn="0" w:lastRowLastColumn="0"/>
            <w:tcW w:w="3118" w:type="dxa"/>
            <w:tcBorders>
              <w:top w:val="nil"/>
              <w:bottom w:val="nil"/>
            </w:tcBorders>
            <w:shd w:val="clear" w:color="auto" w:fill="auto"/>
            <w:vAlign w:val="center"/>
          </w:tcPr>
          <w:p w14:paraId="258546D9" w14:textId="235A7DC7" w:rsidR="003A2BD9" w:rsidRPr="00EF50E4" w:rsidRDefault="003A2BD9" w:rsidP="003A2BD9">
            <w:pPr>
              <w:rPr>
                <w:rFonts w:cs="B Lotus"/>
                <w:b w:val="0"/>
                <w:bCs w:val="0"/>
                <w:rtl/>
              </w:rPr>
            </w:pPr>
            <w:r w:rsidRPr="00EF50E4">
              <w:rPr>
                <w:rFonts w:cs="B Lotus" w:hint="cs"/>
                <w:b w:val="0"/>
                <w:bCs w:val="0"/>
                <w:rtl/>
              </w:rPr>
              <w:t>متغیر 4: اندازه شرکت</w:t>
            </w:r>
          </w:p>
        </w:tc>
        <w:tc>
          <w:tcPr>
            <w:tcW w:w="794" w:type="dxa"/>
            <w:tcBorders>
              <w:top w:val="nil"/>
              <w:bottom w:val="nil"/>
            </w:tcBorders>
            <w:shd w:val="clear" w:color="auto" w:fill="auto"/>
            <w:vAlign w:val="center"/>
          </w:tcPr>
          <w:p w14:paraId="04FBCAE0" w14:textId="77777777" w:rsidR="003A2BD9" w:rsidRPr="00EF50E4" w:rsidRDefault="003A2BD9"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p>
        </w:tc>
        <w:tc>
          <w:tcPr>
            <w:tcW w:w="737" w:type="dxa"/>
            <w:tcBorders>
              <w:top w:val="nil"/>
              <w:bottom w:val="nil"/>
            </w:tcBorders>
            <w:shd w:val="clear" w:color="auto" w:fill="auto"/>
            <w:vAlign w:val="center"/>
          </w:tcPr>
          <w:p w14:paraId="4AA2B742" w14:textId="77777777" w:rsidR="003A2BD9" w:rsidRPr="00EF50E4" w:rsidRDefault="003A2BD9"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p>
        </w:tc>
        <w:tc>
          <w:tcPr>
            <w:tcW w:w="737" w:type="dxa"/>
            <w:tcBorders>
              <w:top w:val="nil"/>
              <w:bottom w:val="nil"/>
            </w:tcBorders>
            <w:shd w:val="clear" w:color="auto" w:fill="auto"/>
            <w:vAlign w:val="center"/>
          </w:tcPr>
          <w:p w14:paraId="5F5D4E8B" w14:textId="77777777" w:rsidR="003A2BD9" w:rsidRPr="00EF50E4" w:rsidRDefault="003A2BD9"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p>
        </w:tc>
        <w:tc>
          <w:tcPr>
            <w:tcW w:w="850" w:type="dxa"/>
            <w:tcBorders>
              <w:top w:val="nil"/>
              <w:bottom w:val="nil"/>
            </w:tcBorders>
            <w:shd w:val="clear" w:color="auto" w:fill="auto"/>
            <w:vAlign w:val="center"/>
          </w:tcPr>
          <w:p w14:paraId="199B1619" w14:textId="77777777" w:rsidR="003A2BD9" w:rsidRPr="00EF50E4" w:rsidRDefault="003A2BD9"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p>
        </w:tc>
        <w:tc>
          <w:tcPr>
            <w:tcW w:w="851" w:type="dxa"/>
            <w:tcBorders>
              <w:top w:val="nil"/>
              <w:bottom w:val="nil"/>
            </w:tcBorders>
            <w:shd w:val="clear" w:color="auto" w:fill="auto"/>
            <w:vAlign w:val="center"/>
          </w:tcPr>
          <w:p w14:paraId="6DAB6A43" w14:textId="77777777" w:rsidR="003A2BD9" w:rsidRPr="00EF50E4" w:rsidRDefault="003A2BD9" w:rsidP="003A2BD9">
            <w:pPr>
              <w:jc w:val="center"/>
              <w:cnfStyle w:val="000000000000" w:firstRow="0" w:lastRow="0" w:firstColumn="0" w:lastColumn="0" w:oddVBand="0" w:evenVBand="0" w:oddHBand="0" w:evenHBand="0" w:firstRowFirstColumn="0" w:firstRowLastColumn="0" w:lastRowFirstColumn="0" w:lastRowLastColumn="0"/>
              <w:rPr>
                <w:rFonts w:cs="B Lotus"/>
                <w:rtl/>
              </w:rPr>
            </w:pPr>
          </w:p>
        </w:tc>
      </w:tr>
      <w:tr w:rsidR="009E09B4" w:rsidRPr="00EF50E4" w14:paraId="27564047" w14:textId="77777777" w:rsidTr="002D459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118" w:type="dxa"/>
            <w:tcBorders>
              <w:top w:val="nil"/>
              <w:bottom w:val="nil"/>
            </w:tcBorders>
            <w:shd w:val="clear" w:color="auto" w:fill="auto"/>
            <w:vAlign w:val="center"/>
          </w:tcPr>
          <w:p w14:paraId="783A4FA5" w14:textId="24131AD3" w:rsidR="002D4590" w:rsidRPr="00EF50E4" w:rsidRDefault="002D4590" w:rsidP="002D4590">
            <w:pPr>
              <w:rPr>
                <w:rFonts w:cs="B Lotus"/>
                <w:b w:val="0"/>
                <w:bCs w:val="0"/>
                <w:rtl/>
              </w:rPr>
            </w:pPr>
            <w:r w:rsidRPr="00EF50E4">
              <w:rPr>
                <w:rFonts w:cs="B Lotus" w:hint="cs"/>
                <w:b w:val="0"/>
                <w:bCs w:val="0"/>
                <w:rtl/>
              </w:rPr>
              <w:t>متغیر 5: اندازه هیأت</w:t>
            </w:r>
            <w:r w:rsidRPr="00EF50E4">
              <w:rPr>
                <w:rFonts w:cs="B Lotus"/>
                <w:b w:val="0"/>
                <w:bCs w:val="0"/>
                <w:rtl/>
              </w:rPr>
              <w:softHyphen/>
            </w:r>
            <w:r w:rsidRPr="00EF50E4">
              <w:rPr>
                <w:rFonts w:cs="B Lotus" w:hint="cs"/>
                <w:b w:val="0"/>
                <w:bCs w:val="0"/>
                <w:rtl/>
              </w:rPr>
              <w:t>مدیره</w:t>
            </w:r>
          </w:p>
        </w:tc>
        <w:tc>
          <w:tcPr>
            <w:tcW w:w="794" w:type="dxa"/>
            <w:tcBorders>
              <w:top w:val="nil"/>
              <w:bottom w:val="nil"/>
            </w:tcBorders>
            <w:shd w:val="clear" w:color="auto" w:fill="auto"/>
            <w:vAlign w:val="center"/>
          </w:tcPr>
          <w:p w14:paraId="700E7469" w14:textId="77777777" w:rsidR="002D4590" w:rsidRPr="00EF50E4" w:rsidRDefault="002D4590" w:rsidP="002D4590">
            <w:pPr>
              <w:jc w:val="center"/>
              <w:cnfStyle w:val="000000100000" w:firstRow="0" w:lastRow="0" w:firstColumn="0" w:lastColumn="0" w:oddVBand="0" w:evenVBand="0" w:oddHBand="1" w:evenHBand="0" w:firstRowFirstColumn="0" w:firstRowLastColumn="0" w:lastRowFirstColumn="0" w:lastRowLastColumn="0"/>
              <w:rPr>
                <w:rFonts w:cs="B Lotus"/>
                <w:rtl/>
              </w:rPr>
            </w:pPr>
          </w:p>
        </w:tc>
        <w:tc>
          <w:tcPr>
            <w:tcW w:w="737" w:type="dxa"/>
            <w:tcBorders>
              <w:top w:val="nil"/>
              <w:bottom w:val="nil"/>
            </w:tcBorders>
            <w:shd w:val="clear" w:color="auto" w:fill="auto"/>
            <w:vAlign w:val="center"/>
          </w:tcPr>
          <w:p w14:paraId="7594C991" w14:textId="77777777" w:rsidR="002D4590" w:rsidRPr="00EF50E4" w:rsidRDefault="002D4590" w:rsidP="002D4590">
            <w:pPr>
              <w:jc w:val="center"/>
              <w:cnfStyle w:val="000000100000" w:firstRow="0" w:lastRow="0" w:firstColumn="0" w:lastColumn="0" w:oddVBand="0" w:evenVBand="0" w:oddHBand="1" w:evenHBand="0" w:firstRowFirstColumn="0" w:firstRowLastColumn="0" w:lastRowFirstColumn="0" w:lastRowLastColumn="0"/>
              <w:rPr>
                <w:rFonts w:cs="B Lotus"/>
                <w:rtl/>
              </w:rPr>
            </w:pPr>
          </w:p>
        </w:tc>
        <w:tc>
          <w:tcPr>
            <w:tcW w:w="737" w:type="dxa"/>
            <w:tcBorders>
              <w:top w:val="nil"/>
              <w:bottom w:val="nil"/>
            </w:tcBorders>
            <w:shd w:val="clear" w:color="auto" w:fill="auto"/>
            <w:vAlign w:val="center"/>
          </w:tcPr>
          <w:p w14:paraId="6805AF64" w14:textId="77777777" w:rsidR="002D4590" w:rsidRPr="00EF50E4" w:rsidRDefault="002D4590" w:rsidP="002D4590">
            <w:pPr>
              <w:jc w:val="center"/>
              <w:cnfStyle w:val="000000100000" w:firstRow="0" w:lastRow="0" w:firstColumn="0" w:lastColumn="0" w:oddVBand="0" w:evenVBand="0" w:oddHBand="1" w:evenHBand="0" w:firstRowFirstColumn="0" w:firstRowLastColumn="0" w:lastRowFirstColumn="0" w:lastRowLastColumn="0"/>
              <w:rPr>
                <w:rFonts w:cs="B Lotus"/>
                <w:rtl/>
              </w:rPr>
            </w:pPr>
          </w:p>
        </w:tc>
        <w:tc>
          <w:tcPr>
            <w:tcW w:w="850" w:type="dxa"/>
            <w:tcBorders>
              <w:top w:val="nil"/>
              <w:bottom w:val="nil"/>
            </w:tcBorders>
            <w:shd w:val="clear" w:color="auto" w:fill="auto"/>
            <w:vAlign w:val="center"/>
          </w:tcPr>
          <w:p w14:paraId="3D2688F0" w14:textId="77777777" w:rsidR="002D4590" w:rsidRPr="00EF50E4" w:rsidRDefault="002D4590" w:rsidP="002D4590">
            <w:pPr>
              <w:jc w:val="center"/>
              <w:cnfStyle w:val="000000100000" w:firstRow="0" w:lastRow="0" w:firstColumn="0" w:lastColumn="0" w:oddVBand="0" w:evenVBand="0" w:oddHBand="1" w:evenHBand="0" w:firstRowFirstColumn="0" w:firstRowLastColumn="0" w:lastRowFirstColumn="0" w:lastRowLastColumn="0"/>
              <w:rPr>
                <w:rFonts w:cs="B Lotus"/>
                <w:rtl/>
              </w:rPr>
            </w:pPr>
          </w:p>
        </w:tc>
        <w:tc>
          <w:tcPr>
            <w:tcW w:w="851" w:type="dxa"/>
            <w:tcBorders>
              <w:top w:val="nil"/>
              <w:bottom w:val="nil"/>
            </w:tcBorders>
            <w:shd w:val="clear" w:color="auto" w:fill="auto"/>
            <w:vAlign w:val="center"/>
          </w:tcPr>
          <w:p w14:paraId="0A603176" w14:textId="77777777" w:rsidR="002D4590" w:rsidRPr="00EF50E4" w:rsidRDefault="002D4590" w:rsidP="002D4590">
            <w:pPr>
              <w:jc w:val="center"/>
              <w:cnfStyle w:val="000000100000" w:firstRow="0" w:lastRow="0" w:firstColumn="0" w:lastColumn="0" w:oddVBand="0" w:evenVBand="0" w:oddHBand="1" w:evenHBand="0" w:firstRowFirstColumn="0" w:firstRowLastColumn="0" w:lastRowFirstColumn="0" w:lastRowLastColumn="0"/>
              <w:rPr>
                <w:rFonts w:cs="B Lotus"/>
                <w:rtl/>
              </w:rPr>
            </w:pPr>
          </w:p>
        </w:tc>
      </w:tr>
      <w:tr w:rsidR="009E09B4" w:rsidRPr="00EF50E4" w14:paraId="7BF0BD12" w14:textId="77777777" w:rsidTr="002D4590">
        <w:trPr>
          <w:trHeight w:val="20"/>
          <w:jc w:val="center"/>
        </w:trPr>
        <w:tc>
          <w:tcPr>
            <w:cnfStyle w:val="001000000000" w:firstRow="0" w:lastRow="0" w:firstColumn="1" w:lastColumn="0" w:oddVBand="0" w:evenVBand="0" w:oddHBand="0" w:evenHBand="0" w:firstRowFirstColumn="0" w:firstRowLastColumn="0" w:lastRowFirstColumn="0" w:lastRowLastColumn="0"/>
            <w:tcW w:w="3118" w:type="dxa"/>
            <w:tcBorders>
              <w:top w:val="nil"/>
              <w:bottom w:val="nil"/>
            </w:tcBorders>
            <w:shd w:val="clear" w:color="auto" w:fill="auto"/>
            <w:vAlign w:val="center"/>
          </w:tcPr>
          <w:p w14:paraId="22BB4A24" w14:textId="64D331C4" w:rsidR="002D4590" w:rsidRPr="00EF50E4" w:rsidRDefault="002D4590" w:rsidP="002D4590">
            <w:pPr>
              <w:rPr>
                <w:rFonts w:cs="B Lotus"/>
                <w:b w:val="0"/>
                <w:bCs w:val="0"/>
                <w:rtl/>
              </w:rPr>
            </w:pPr>
            <w:r w:rsidRPr="00EF50E4">
              <w:rPr>
                <w:rFonts w:cs="B Lotus" w:hint="cs"/>
                <w:b w:val="0"/>
                <w:bCs w:val="0"/>
                <w:rtl/>
              </w:rPr>
              <w:t>متغیر 6: استقلال هیأت</w:t>
            </w:r>
            <w:r w:rsidRPr="00EF50E4">
              <w:rPr>
                <w:rFonts w:cs="B Lotus"/>
                <w:b w:val="0"/>
                <w:bCs w:val="0"/>
                <w:rtl/>
              </w:rPr>
              <w:softHyphen/>
            </w:r>
            <w:r w:rsidRPr="00EF50E4">
              <w:rPr>
                <w:rFonts w:cs="B Lotus" w:hint="cs"/>
                <w:b w:val="0"/>
                <w:bCs w:val="0"/>
                <w:rtl/>
              </w:rPr>
              <w:t>مدیره</w:t>
            </w:r>
          </w:p>
        </w:tc>
        <w:tc>
          <w:tcPr>
            <w:tcW w:w="794" w:type="dxa"/>
            <w:tcBorders>
              <w:top w:val="nil"/>
              <w:bottom w:val="nil"/>
            </w:tcBorders>
            <w:shd w:val="clear" w:color="auto" w:fill="auto"/>
            <w:vAlign w:val="center"/>
          </w:tcPr>
          <w:p w14:paraId="06181049" w14:textId="2B7B013F" w:rsidR="002D4590" w:rsidRPr="00EF50E4" w:rsidRDefault="002D4590" w:rsidP="002D4590">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1</w:t>
            </w:r>
          </w:p>
        </w:tc>
        <w:tc>
          <w:tcPr>
            <w:tcW w:w="737" w:type="dxa"/>
            <w:tcBorders>
              <w:top w:val="nil"/>
              <w:bottom w:val="nil"/>
            </w:tcBorders>
            <w:shd w:val="clear" w:color="auto" w:fill="auto"/>
            <w:vAlign w:val="center"/>
          </w:tcPr>
          <w:p w14:paraId="643585C0" w14:textId="77777777" w:rsidR="002D4590" w:rsidRPr="00EF50E4" w:rsidRDefault="002D4590" w:rsidP="002D4590">
            <w:pPr>
              <w:jc w:val="center"/>
              <w:cnfStyle w:val="000000000000" w:firstRow="0" w:lastRow="0" w:firstColumn="0" w:lastColumn="0" w:oddVBand="0" w:evenVBand="0" w:oddHBand="0" w:evenHBand="0" w:firstRowFirstColumn="0" w:firstRowLastColumn="0" w:lastRowFirstColumn="0" w:lastRowLastColumn="0"/>
              <w:rPr>
                <w:rFonts w:cs="B Lotus"/>
                <w:rtl/>
              </w:rPr>
            </w:pPr>
          </w:p>
        </w:tc>
        <w:tc>
          <w:tcPr>
            <w:tcW w:w="737" w:type="dxa"/>
            <w:tcBorders>
              <w:top w:val="nil"/>
              <w:bottom w:val="nil"/>
            </w:tcBorders>
            <w:shd w:val="clear" w:color="auto" w:fill="auto"/>
            <w:vAlign w:val="center"/>
          </w:tcPr>
          <w:p w14:paraId="745910A8" w14:textId="77777777" w:rsidR="002D4590" w:rsidRPr="00EF50E4" w:rsidRDefault="002D4590" w:rsidP="002D4590">
            <w:pPr>
              <w:jc w:val="center"/>
              <w:cnfStyle w:val="000000000000" w:firstRow="0" w:lastRow="0" w:firstColumn="0" w:lastColumn="0" w:oddVBand="0" w:evenVBand="0" w:oddHBand="0" w:evenHBand="0" w:firstRowFirstColumn="0" w:firstRowLastColumn="0" w:lastRowFirstColumn="0" w:lastRowLastColumn="0"/>
              <w:rPr>
                <w:rFonts w:cs="B Lotus"/>
                <w:rtl/>
              </w:rPr>
            </w:pPr>
          </w:p>
        </w:tc>
        <w:tc>
          <w:tcPr>
            <w:tcW w:w="850" w:type="dxa"/>
            <w:tcBorders>
              <w:top w:val="nil"/>
              <w:bottom w:val="nil"/>
            </w:tcBorders>
            <w:shd w:val="clear" w:color="auto" w:fill="auto"/>
            <w:vAlign w:val="center"/>
          </w:tcPr>
          <w:p w14:paraId="17E0EB2E" w14:textId="77777777" w:rsidR="002D4590" w:rsidRPr="00EF50E4" w:rsidRDefault="002D4590" w:rsidP="002D4590">
            <w:pPr>
              <w:jc w:val="center"/>
              <w:cnfStyle w:val="000000000000" w:firstRow="0" w:lastRow="0" w:firstColumn="0" w:lastColumn="0" w:oddVBand="0" w:evenVBand="0" w:oddHBand="0" w:evenHBand="0" w:firstRowFirstColumn="0" w:firstRowLastColumn="0" w:lastRowFirstColumn="0" w:lastRowLastColumn="0"/>
              <w:rPr>
                <w:rFonts w:cs="B Lotus"/>
                <w:rtl/>
              </w:rPr>
            </w:pPr>
          </w:p>
        </w:tc>
        <w:tc>
          <w:tcPr>
            <w:tcW w:w="851" w:type="dxa"/>
            <w:tcBorders>
              <w:top w:val="nil"/>
              <w:bottom w:val="nil"/>
            </w:tcBorders>
            <w:shd w:val="clear" w:color="auto" w:fill="auto"/>
            <w:vAlign w:val="center"/>
          </w:tcPr>
          <w:p w14:paraId="2AAAF7CA" w14:textId="77777777" w:rsidR="002D4590" w:rsidRPr="00EF50E4" w:rsidRDefault="002D4590" w:rsidP="002D4590">
            <w:pPr>
              <w:jc w:val="center"/>
              <w:cnfStyle w:val="000000000000" w:firstRow="0" w:lastRow="0" w:firstColumn="0" w:lastColumn="0" w:oddVBand="0" w:evenVBand="0" w:oddHBand="0" w:evenHBand="0" w:firstRowFirstColumn="0" w:firstRowLastColumn="0" w:lastRowFirstColumn="0" w:lastRowLastColumn="0"/>
              <w:rPr>
                <w:rFonts w:cs="B Lotus"/>
                <w:rtl/>
              </w:rPr>
            </w:pPr>
          </w:p>
        </w:tc>
      </w:tr>
      <w:tr w:rsidR="009E09B4" w:rsidRPr="00EF50E4" w14:paraId="4442F19D" w14:textId="77777777" w:rsidTr="002D459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118" w:type="dxa"/>
            <w:tcBorders>
              <w:top w:val="nil"/>
              <w:bottom w:val="nil"/>
            </w:tcBorders>
            <w:shd w:val="clear" w:color="auto" w:fill="auto"/>
            <w:vAlign w:val="center"/>
          </w:tcPr>
          <w:p w14:paraId="3D6494CB" w14:textId="5E2FCA4D" w:rsidR="003A2BD9" w:rsidRPr="00EF50E4" w:rsidRDefault="003A2BD9" w:rsidP="003A2BD9">
            <w:pPr>
              <w:rPr>
                <w:rFonts w:cs="B Lotus"/>
                <w:b w:val="0"/>
                <w:bCs w:val="0"/>
                <w:rtl/>
              </w:rPr>
            </w:pPr>
            <w:r w:rsidRPr="00EF50E4">
              <w:rPr>
                <w:rFonts w:cs="B Lotus" w:hint="cs"/>
                <w:b w:val="0"/>
                <w:bCs w:val="0"/>
                <w:rtl/>
              </w:rPr>
              <w:t>متغیر 7: نرخ بازده دارایی</w:t>
            </w:r>
            <w:r w:rsidRPr="00EF50E4">
              <w:rPr>
                <w:rFonts w:cs="B Lotus"/>
                <w:b w:val="0"/>
                <w:bCs w:val="0"/>
                <w:rtl/>
              </w:rPr>
              <w:softHyphen/>
            </w:r>
            <w:r w:rsidRPr="00EF50E4">
              <w:rPr>
                <w:rFonts w:cs="B Lotus" w:hint="cs"/>
                <w:b w:val="0"/>
                <w:bCs w:val="0"/>
                <w:rtl/>
              </w:rPr>
              <w:t>ها</w:t>
            </w:r>
          </w:p>
        </w:tc>
        <w:tc>
          <w:tcPr>
            <w:tcW w:w="794" w:type="dxa"/>
            <w:tcBorders>
              <w:top w:val="nil"/>
              <w:bottom w:val="nil"/>
            </w:tcBorders>
            <w:shd w:val="clear" w:color="auto" w:fill="auto"/>
            <w:vAlign w:val="center"/>
          </w:tcPr>
          <w:p w14:paraId="56ACFB46" w14:textId="7599D4A3" w:rsidR="003A2BD9" w:rsidRPr="00EF50E4" w:rsidRDefault="003C0AEC"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1</w:t>
            </w:r>
            <w:r w:rsidR="00983145" w:rsidRPr="00EF50E4">
              <w:rPr>
                <w:rFonts w:cs="B Lotus" w:hint="cs"/>
                <w:rtl/>
              </w:rPr>
              <w:t>55/0</w:t>
            </w:r>
          </w:p>
        </w:tc>
        <w:tc>
          <w:tcPr>
            <w:tcW w:w="737" w:type="dxa"/>
            <w:tcBorders>
              <w:top w:val="nil"/>
              <w:bottom w:val="nil"/>
            </w:tcBorders>
            <w:shd w:val="clear" w:color="auto" w:fill="auto"/>
            <w:vAlign w:val="center"/>
          </w:tcPr>
          <w:p w14:paraId="453089DE" w14:textId="28EB9239" w:rsidR="003A2BD9" w:rsidRPr="00EF50E4" w:rsidRDefault="00A60074"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1</w:t>
            </w:r>
          </w:p>
        </w:tc>
        <w:tc>
          <w:tcPr>
            <w:tcW w:w="737" w:type="dxa"/>
            <w:tcBorders>
              <w:top w:val="nil"/>
              <w:bottom w:val="nil"/>
            </w:tcBorders>
            <w:shd w:val="clear" w:color="auto" w:fill="auto"/>
            <w:vAlign w:val="center"/>
          </w:tcPr>
          <w:p w14:paraId="7225D087" w14:textId="77777777" w:rsidR="003A2BD9" w:rsidRPr="00EF50E4" w:rsidRDefault="003A2BD9"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p>
        </w:tc>
        <w:tc>
          <w:tcPr>
            <w:tcW w:w="850" w:type="dxa"/>
            <w:tcBorders>
              <w:top w:val="nil"/>
              <w:bottom w:val="nil"/>
            </w:tcBorders>
            <w:shd w:val="clear" w:color="auto" w:fill="auto"/>
            <w:vAlign w:val="center"/>
          </w:tcPr>
          <w:p w14:paraId="2FBDC4CE" w14:textId="77777777" w:rsidR="003A2BD9" w:rsidRPr="00EF50E4" w:rsidRDefault="003A2BD9"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p>
        </w:tc>
        <w:tc>
          <w:tcPr>
            <w:tcW w:w="851" w:type="dxa"/>
            <w:tcBorders>
              <w:top w:val="nil"/>
              <w:bottom w:val="nil"/>
            </w:tcBorders>
            <w:shd w:val="clear" w:color="auto" w:fill="auto"/>
            <w:vAlign w:val="center"/>
          </w:tcPr>
          <w:p w14:paraId="1E33CCC2" w14:textId="77777777" w:rsidR="003A2BD9" w:rsidRPr="00EF50E4" w:rsidRDefault="003A2BD9" w:rsidP="003A2BD9">
            <w:pPr>
              <w:jc w:val="center"/>
              <w:cnfStyle w:val="000000100000" w:firstRow="0" w:lastRow="0" w:firstColumn="0" w:lastColumn="0" w:oddVBand="0" w:evenVBand="0" w:oddHBand="1" w:evenHBand="0" w:firstRowFirstColumn="0" w:firstRowLastColumn="0" w:lastRowFirstColumn="0" w:lastRowLastColumn="0"/>
              <w:rPr>
                <w:rFonts w:cs="B Lotus"/>
                <w:rtl/>
              </w:rPr>
            </w:pPr>
          </w:p>
        </w:tc>
      </w:tr>
      <w:tr w:rsidR="009E09B4" w:rsidRPr="00EF50E4" w14:paraId="12E15CBC" w14:textId="77777777" w:rsidTr="002D4590">
        <w:trPr>
          <w:trHeight w:val="20"/>
          <w:jc w:val="center"/>
        </w:trPr>
        <w:tc>
          <w:tcPr>
            <w:cnfStyle w:val="001000000000" w:firstRow="0" w:lastRow="0" w:firstColumn="1" w:lastColumn="0" w:oddVBand="0" w:evenVBand="0" w:oddHBand="0" w:evenHBand="0" w:firstRowFirstColumn="0" w:firstRowLastColumn="0" w:lastRowFirstColumn="0" w:lastRowLastColumn="0"/>
            <w:tcW w:w="3118" w:type="dxa"/>
            <w:tcBorders>
              <w:top w:val="nil"/>
              <w:bottom w:val="single" w:sz="4" w:space="0" w:color="auto"/>
            </w:tcBorders>
            <w:shd w:val="clear" w:color="auto" w:fill="auto"/>
            <w:vAlign w:val="center"/>
          </w:tcPr>
          <w:p w14:paraId="6CF32F59" w14:textId="6A70E428" w:rsidR="003C0AEC" w:rsidRPr="00EF50E4" w:rsidRDefault="003C0AEC" w:rsidP="003C0AEC">
            <w:pPr>
              <w:rPr>
                <w:rFonts w:cs="B Lotus"/>
                <w:b w:val="0"/>
                <w:bCs w:val="0"/>
                <w:rtl/>
              </w:rPr>
            </w:pPr>
            <w:r w:rsidRPr="00EF50E4">
              <w:rPr>
                <w:rFonts w:cs="B Lotus" w:hint="cs"/>
                <w:b w:val="0"/>
                <w:bCs w:val="0"/>
                <w:rtl/>
              </w:rPr>
              <w:t>متغیر 8: بیش</w:t>
            </w:r>
            <w:r w:rsidRPr="00EF50E4">
              <w:rPr>
                <w:rFonts w:cs="B Lotus"/>
                <w:b w:val="0"/>
                <w:bCs w:val="0"/>
                <w:rtl/>
              </w:rPr>
              <w:softHyphen/>
            </w:r>
            <w:r w:rsidRPr="00EF50E4">
              <w:rPr>
                <w:rFonts w:cs="B Lotus" w:hint="cs"/>
                <w:b w:val="0"/>
                <w:bCs w:val="0"/>
                <w:rtl/>
              </w:rPr>
              <w:t>اطمینانی مدیریت</w:t>
            </w:r>
          </w:p>
        </w:tc>
        <w:tc>
          <w:tcPr>
            <w:tcW w:w="794" w:type="dxa"/>
            <w:tcBorders>
              <w:top w:val="nil"/>
              <w:bottom w:val="single" w:sz="4" w:space="0" w:color="auto"/>
              <w:right w:val="nil"/>
            </w:tcBorders>
            <w:shd w:val="clear" w:color="auto" w:fill="auto"/>
            <w:vAlign w:val="center"/>
          </w:tcPr>
          <w:p w14:paraId="486C5AB3" w14:textId="51250EA0" w:rsidR="003C0AEC" w:rsidRPr="00EF50E4" w:rsidRDefault="003C0AEC" w:rsidP="003C0AEC">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091/0-</w:t>
            </w:r>
          </w:p>
        </w:tc>
        <w:tc>
          <w:tcPr>
            <w:tcW w:w="737" w:type="dxa"/>
            <w:tcBorders>
              <w:top w:val="nil"/>
              <w:left w:val="nil"/>
              <w:bottom w:val="single" w:sz="4" w:space="0" w:color="auto"/>
            </w:tcBorders>
            <w:shd w:val="clear" w:color="auto" w:fill="auto"/>
            <w:vAlign w:val="center"/>
          </w:tcPr>
          <w:p w14:paraId="7FE0581F" w14:textId="11083C4F" w:rsidR="003C0AEC" w:rsidRPr="00EF50E4" w:rsidRDefault="003C0AEC" w:rsidP="003C0AEC">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233/0</w:t>
            </w:r>
          </w:p>
        </w:tc>
        <w:tc>
          <w:tcPr>
            <w:tcW w:w="737" w:type="dxa"/>
            <w:tcBorders>
              <w:top w:val="nil"/>
              <w:bottom w:val="single" w:sz="4" w:space="0" w:color="auto"/>
            </w:tcBorders>
            <w:shd w:val="clear" w:color="auto" w:fill="auto"/>
            <w:vAlign w:val="center"/>
          </w:tcPr>
          <w:p w14:paraId="5CA187F5" w14:textId="7055615B" w:rsidR="003C0AEC" w:rsidRPr="00EF50E4" w:rsidRDefault="003C0AEC" w:rsidP="003C0AEC">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1</w:t>
            </w:r>
          </w:p>
        </w:tc>
        <w:tc>
          <w:tcPr>
            <w:tcW w:w="850" w:type="dxa"/>
            <w:tcBorders>
              <w:top w:val="nil"/>
              <w:bottom w:val="single" w:sz="4" w:space="0" w:color="auto"/>
            </w:tcBorders>
            <w:shd w:val="clear" w:color="auto" w:fill="auto"/>
            <w:vAlign w:val="center"/>
          </w:tcPr>
          <w:p w14:paraId="3BE9B505" w14:textId="77777777" w:rsidR="003C0AEC" w:rsidRPr="00EF50E4" w:rsidRDefault="003C0AEC" w:rsidP="003C0AEC">
            <w:pPr>
              <w:jc w:val="center"/>
              <w:cnfStyle w:val="000000000000" w:firstRow="0" w:lastRow="0" w:firstColumn="0" w:lastColumn="0" w:oddVBand="0" w:evenVBand="0" w:oddHBand="0" w:evenHBand="0" w:firstRowFirstColumn="0" w:firstRowLastColumn="0" w:lastRowFirstColumn="0" w:lastRowLastColumn="0"/>
              <w:rPr>
                <w:rFonts w:cs="B Lotus"/>
                <w:rtl/>
              </w:rPr>
            </w:pPr>
          </w:p>
        </w:tc>
        <w:tc>
          <w:tcPr>
            <w:tcW w:w="851" w:type="dxa"/>
            <w:tcBorders>
              <w:top w:val="nil"/>
              <w:bottom w:val="single" w:sz="4" w:space="0" w:color="auto"/>
            </w:tcBorders>
            <w:shd w:val="clear" w:color="auto" w:fill="auto"/>
            <w:vAlign w:val="center"/>
          </w:tcPr>
          <w:p w14:paraId="0FD253B1" w14:textId="77777777" w:rsidR="003C0AEC" w:rsidRPr="00EF50E4" w:rsidRDefault="003C0AEC" w:rsidP="003C0AEC">
            <w:pPr>
              <w:jc w:val="center"/>
              <w:cnfStyle w:val="000000000000" w:firstRow="0" w:lastRow="0" w:firstColumn="0" w:lastColumn="0" w:oddVBand="0" w:evenVBand="0" w:oddHBand="0" w:evenHBand="0" w:firstRowFirstColumn="0" w:firstRowLastColumn="0" w:lastRowFirstColumn="0" w:lastRowLastColumn="0"/>
              <w:rPr>
                <w:rFonts w:cs="B Lotus"/>
                <w:rtl/>
              </w:rPr>
            </w:pPr>
          </w:p>
        </w:tc>
      </w:tr>
    </w:tbl>
    <w:p w14:paraId="4638F74C" w14:textId="77777777" w:rsidR="001D6801" w:rsidRDefault="001D6801" w:rsidP="001D6801">
      <w:pPr>
        <w:spacing w:before="240"/>
        <w:jc w:val="lowKashida"/>
        <w:rPr>
          <w:rFonts w:cs="B Lotus"/>
          <w:b/>
          <w:bCs/>
          <w:sz w:val="26"/>
          <w:szCs w:val="26"/>
          <w:rtl/>
        </w:rPr>
      </w:pPr>
    </w:p>
    <w:p w14:paraId="51DE7BE4" w14:textId="77777777" w:rsidR="001D6801" w:rsidRPr="00EF50E4" w:rsidRDefault="001D6801" w:rsidP="001D6801">
      <w:pPr>
        <w:spacing w:before="240"/>
        <w:jc w:val="lowKashida"/>
        <w:rPr>
          <w:rFonts w:cs="B Lotus"/>
          <w:b/>
          <w:bCs/>
          <w:sz w:val="26"/>
          <w:szCs w:val="26"/>
          <w:rtl/>
        </w:rPr>
      </w:pPr>
      <w:r w:rsidRPr="00EF50E4">
        <w:rPr>
          <w:rFonts w:cs="B Lotus" w:hint="cs"/>
          <w:b/>
          <w:bCs/>
          <w:sz w:val="26"/>
          <w:szCs w:val="26"/>
          <w:rtl/>
        </w:rPr>
        <w:lastRenderedPageBreak/>
        <w:t>بررسی ضرایب همبستگی</w:t>
      </w:r>
    </w:p>
    <w:p w14:paraId="5F43C712" w14:textId="615426BB" w:rsidR="001D6801" w:rsidRPr="00EF50E4" w:rsidRDefault="001D6801" w:rsidP="00301CC5">
      <w:pPr>
        <w:ind w:firstLine="284"/>
        <w:jc w:val="lowKashida"/>
        <w:rPr>
          <w:rFonts w:cs="B Lotus"/>
          <w:sz w:val="26"/>
          <w:szCs w:val="26"/>
          <w:rtl/>
        </w:rPr>
      </w:pPr>
      <w:r w:rsidRPr="00EF50E4">
        <w:rPr>
          <w:rFonts w:cs="B Lotus" w:hint="cs"/>
          <w:sz w:val="26"/>
          <w:szCs w:val="26"/>
          <w:rtl/>
        </w:rPr>
        <w:t>از مشکلاتی تجزیه و تحلیل</w:t>
      </w:r>
      <w:r w:rsidRPr="00EF50E4">
        <w:rPr>
          <w:rFonts w:cs="B Lotus"/>
          <w:sz w:val="26"/>
          <w:szCs w:val="26"/>
          <w:rtl/>
        </w:rPr>
        <w:softHyphen/>
      </w:r>
      <w:r w:rsidRPr="00EF50E4">
        <w:rPr>
          <w:rFonts w:cs="B Lotus" w:hint="cs"/>
          <w:sz w:val="26"/>
          <w:szCs w:val="26"/>
          <w:rtl/>
        </w:rPr>
        <w:t>های رگرسیونی، مسأله همخطی شدید بین متغیرهای مستقل در مدل</w:t>
      </w:r>
      <w:r w:rsidRPr="00EF50E4">
        <w:rPr>
          <w:rFonts w:cs="B Lotus"/>
          <w:sz w:val="26"/>
          <w:szCs w:val="26"/>
          <w:rtl/>
        </w:rPr>
        <w:softHyphen/>
      </w:r>
      <w:r w:rsidRPr="00EF50E4">
        <w:rPr>
          <w:rFonts w:cs="B Lotus" w:hint="cs"/>
          <w:sz w:val="26"/>
          <w:szCs w:val="26"/>
          <w:rtl/>
        </w:rPr>
        <w:t>های رگرسیون است. بسیاری از محققان اتفاق</w:t>
      </w:r>
      <w:r w:rsidRPr="00EF50E4">
        <w:rPr>
          <w:rFonts w:cs="B Lotus"/>
          <w:sz w:val="26"/>
          <w:szCs w:val="26"/>
          <w:rtl/>
        </w:rPr>
        <w:softHyphen/>
      </w:r>
      <w:r w:rsidRPr="00EF50E4">
        <w:rPr>
          <w:rFonts w:cs="B Lotus" w:hint="cs"/>
          <w:sz w:val="26"/>
          <w:szCs w:val="26"/>
          <w:rtl/>
        </w:rPr>
        <w:t>نظر دارند که برای مسأله همخطی راه</w:t>
      </w:r>
      <w:r w:rsidRPr="00EF50E4">
        <w:rPr>
          <w:rFonts w:cs="B Lotus"/>
          <w:sz w:val="26"/>
          <w:szCs w:val="26"/>
          <w:rtl/>
        </w:rPr>
        <w:softHyphen/>
      </w:r>
      <w:r w:rsidRPr="00EF50E4">
        <w:rPr>
          <w:rFonts w:cs="B Lotus" w:hint="cs"/>
          <w:sz w:val="26"/>
          <w:szCs w:val="26"/>
          <w:rtl/>
        </w:rPr>
        <w:t xml:space="preserve">حلی وجود ندارد و تنها راه اطمینان از نبود همخطی شدید بین متغیرهای توضیحی، بررسی ضرایب همبستگی پیرسون است </w:t>
      </w:r>
      <w:r>
        <w:rPr>
          <w:rFonts w:cs="B Lotus" w:hint="cs"/>
          <w:sz w:val="26"/>
          <w:szCs w:val="26"/>
          <w:rtl/>
        </w:rPr>
        <w:t>[</w:t>
      </w:r>
      <w:r w:rsidR="00301CC5">
        <w:rPr>
          <w:rFonts w:cs="B Lotus" w:hint="cs"/>
          <w:sz w:val="26"/>
          <w:szCs w:val="26"/>
          <w:rtl/>
        </w:rPr>
        <w:t>29،28</w:t>
      </w:r>
      <w:r>
        <w:rPr>
          <w:rFonts w:cs="B Lotus" w:hint="cs"/>
          <w:sz w:val="26"/>
          <w:szCs w:val="26"/>
          <w:rtl/>
        </w:rPr>
        <w:t>]</w:t>
      </w:r>
      <w:r w:rsidRPr="00EF50E4">
        <w:rPr>
          <w:rFonts w:cs="B Lotus" w:hint="cs"/>
          <w:sz w:val="26"/>
          <w:szCs w:val="26"/>
          <w:rtl/>
        </w:rPr>
        <w:t>. برای اطمینان از نبود همخطی، آزمون ضرایب همبستگی پیرسون برای هم</w:t>
      </w:r>
      <w:r w:rsidRPr="00EF50E4">
        <w:rPr>
          <w:rFonts w:ascii="AdvGulliv-R" w:hAnsi="AdvGulliv-R" w:cs="B Lotus" w:hint="cs"/>
          <w:sz w:val="26"/>
          <w:szCs w:val="26"/>
          <w:rtl/>
        </w:rPr>
        <w:t>ة</w:t>
      </w:r>
      <w:r w:rsidRPr="00EF50E4">
        <w:rPr>
          <w:rFonts w:cs="B Lotus" w:hint="cs"/>
          <w:sz w:val="26"/>
          <w:szCs w:val="26"/>
          <w:rtl/>
        </w:rPr>
        <w:t xml:space="preserve"> متغیرهای توضیحی مدل رگرسیونی انجام شد. براساس نتایج حاصل از این آزمون چون تمام ضرایب برآورد شده معنادار و تفکیک</w:t>
      </w:r>
      <w:r w:rsidRPr="00EF50E4">
        <w:rPr>
          <w:rFonts w:ascii="Calibri" w:hAnsi="Calibri" w:cs="Calibri" w:hint="cs"/>
          <w:sz w:val="26"/>
          <w:szCs w:val="26"/>
          <w:rtl/>
        </w:rPr>
        <w:t> </w:t>
      </w:r>
      <w:r w:rsidRPr="00EF50E4">
        <w:rPr>
          <w:rFonts w:cs="B Lotus" w:hint="cs"/>
          <w:sz w:val="26"/>
          <w:szCs w:val="26"/>
          <w:rtl/>
        </w:rPr>
        <w:t>پذیر بودند بین متغیرهای مستقل و تعدیل</w:t>
      </w:r>
      <w:r w:rsidRPr="00EF50E4">
        <w:rPr>
          <w:rFonts w:ascii="Calibri" w:hAnsi="Calibri" w:cs="Calibri" w:hint="cs"/>
          <w:sz w:val="26"/>
          <w:szCs w:val="26"/>
          <w:rtl/>
        </w:rPr>
        <w:t> </w:t>
      </w:r>
      <w:r w:rsidRPr="00EF50E4">
        <w:rPr>
          <w:rFonts w:cs="B Lotus" w:hint="cs"/>
          <w:sz w:val="26"/>
          <w:szCs w:val="26"/>
          <w:rtl/>
        </w:rPr>
        <w:t>کننده خودهمبستگی دیده نشد. همچنین بررسی همبستگی بین متغیرهای بیش</w:t>
      </w:r>
      <w:r w:rsidRPr="00EF50E4">
        <w:rPr>
          <w:rFonts w:cs="B Lotus"/>
          <w:sz w:val="26"/>
          <w:szCs w:val="26"/>
          <w:rtl/>
        </w:rPr>
        <w:softHyphen/>
      </w:r>
      <w:r w:rsidRPr="00EF50E4">
        <w:rPr>
          <w:rFonts w:cs="B Lotus" w:hint="cs"/>
          <w:sz w:val="26"/>
          <w:szCs w:val="26"/>
          <w:rtl/>
        </w:rPr>
        <w:t>اطمینانی مدیریت با اندازه و استقلال هیأت</w:t>
      </w:r>
      <w:r w:rsidRPr="00EF50E4">
        <w:rPr>
          <w:rFonts w:cs="B Lotus"/>
          <w:sz w:val="26"/>
          <w:szCs w:val="26"/>
          <w:rtl/>
        </w:rPr>
        <w:softHyphen/>
      </w:r>
      <w:r w:rsidRPr="00EF50E4">
        <w:rPr>
          <w:rFonts w:cs="B Lotus" w:hint="cs"/>
          <w:sz w:val="26"/>
          <w:szCs w:val="26"/>
          <w:rtl/>
        </w:rPr>
        <w:t>مدیره نیز حکایت از همبستگی منفی (035/0- و 091/0-) بین بیش</w:t>
      </w:r>
      <w:r w:rsidRPr="00EF50E4">
        <w:rPr>
          <w:rFonts w:cs="B Lotus"/>
          <w:sz w:val="26"/>
          <w:szCs w:val="26"/>
          <w:rtl/>
        </w:rPr>
        <w:softHyphen/>
      </w:r>
      <w:r w:rsidRPr="00EF50E4">
        <w:rPr>
          <w:rFonts w:cs="B Lotus" w:hint="cs"/>
          <w:sz w:val="26"/>
          <w:szCs w:val="26"/>
          <w:rtl/>
        </w:rPr>
        <w:t>اطمینانی مدیریت با اندازه و استقلال هیأت</w:t>
      </w:r>
      <w:r w:rsidRPr="00EF50E4">
        <w:rPr>
          <w:rFonts w:cs="B Lotus"/>
          <w:sz w:val="26"/>
          <w:szCs w:val="26"/>
          <w:rtl/>
        </w:rPr>
        <w:softHyphen/>
      </w:r>
      <w:r w:rsidRPr="00EF50E4">
        <w:rPr>
          <w:rFonts w:cs="B Lotus" w:hint="cs"/>
          <w:sz w:val="26"/>
          <w:szCs w:val="26"/>
          <w:rtl/>
        </w:rPr>
        <w:t>مدیره دارد. همبستگی منفی بین بیش</w:t>
      </w:r>
      <w:r w:rsidRPr="00EF50E4">
        <w:rPr>
          <w:rFonts w:cs="B Lotus"/>
          <w:sz w:val="26"/>
          <w:szCs w:val="26"/>
          <w:rtl/>
        </w:rPr>
        <w:softHyphen/>
      </w:r>
      <w:r w:rsidRPr="00EF50E4">
        <w:rPr>
          <w:rFonts w:cs="B Lotus" w:hint="cs"/>
          <w:sz w:val="26"/>
          <w:szCs w:val="26"/>
          <w:rtl/>
        </w:rPr>
        <w:t>اطمینانی مدیریت با اندازه و استقلال هیأت</w:t>
      </w:r>
      <w:r w:rsidRPr="00EF50E4">
        <w:rPr>
          <w:rFonts w:cs="B Lotus"/>
          <w:sz w:val="26"/>
          <w:szCs w:val="26"/>
          <w:rtl/>
        </w:rPr>
        <w:softHyphen/>
      </w:r>
      <w:r w:rsidRPr="00EF50E4">
        <w:rPr>
          <w:rFonts w:cs="B Lotus" w:hint="cs"/>
          <w:sz w:val="26"/>
          <w:szCs w:val="26"/>
          <w:rtl/>
        </w:rPr>
        <w:t>مدیره می</w:t>
      </w:r>
      <w:r w:rsidRPr="00EF50E4">
        <w:rPr>
          <w:rFonts w:cs="B Lotus"/>
          <w:sz w:val="26"/>
          <w:szCs w:val="26"/>
          <w:rtl/>
        </w:rPr>
        <w:softHyphen/>
      </w:r>
      <w:r w:rsidRPr="00EF50E4">
        <w:rPr>
          <w:rFonts w:cs="B Lotus" w:hint="cs"/>
          <w:sz w:val="26"/>
          <w:szCs w:val="26"/>
          <w:rtl/>
        </w:rPr>
        <w:t>تواند بیانگر تأیید تأثیر منفی اندازه و استقلال هیأت</w:t>
      </w:r>
      <w:r w:rsidRPr="00EF50E4">
        <w:rPr>
          <w:rFonts w:ascii="Calibri" w:hAnsi="Calibri" w:cs="Calibri" w:hint="cs"/>
          <w:sz w:val="26"/>
          <w:szCs w:val="26"/>
          <w:rtl/>
        </w:rPr>
        <w:t> </w:t>
      </w:r>
      <w:r w:rsidRPr="00EF50E4">
        <w:rPr>
          <w:rFonts w:cs="B Lotus" w:hint="cs"/>
          <w:sz w:val="26"/>
          <w:szCs w:val="26"/>
          <w:rtl/>
        </w:rPr>
        <w:t>مدیره بر بیش</w:t>
      </w:r>
      <w:r w:rsidRPr="00EF50E4">
        <w:rPr>
          <w:rFonts w:ascii="Calibri" w:hAnsi="Calibri" w:cs="Calibri" w:hint="cs"/>
          <w:sz w:val="26"/>
          <w:szCs w:val="26"/>
          <w:rtl/>
        </w:rPr>
        <w:t> </w:t>
      </w:r>
      <w:r w:rsidRPr="00EF50E4">
        <w:rPr>
          <w:rFonts w:cs="B Lotus" w:hint="cs"/>
          <w:sz w:val="26"/>
          <w:szCs w:val="26"/>
          <w:rtl/>
        </w:rPr>
        <w:t>اطمینانی مدیریت در محیط ایران باشد.</w:t>
      </w:r>
    </w:p>
    <w:p w14:paraId="2CCC5982" w14:textId="0EC30A02" w:rsidR="00B74188" w:rsidRPr="00EF50E4" w:rsidRDefault="00B74188" w:rsidP="00D151B3">
      <w:pPr>
        <w:jc w:val="lowKashida"/>
        <w:rPr>
          <w:rFonts w:cs="B Lotus"/>
          <w:sz w:val="26"/>
          <w:szCs w:val="26"/>
          <w:rtl/>
        </w:rPr>
      </w:pPr>
      <w:r w:rsidRPr="00EF50E4">
        <w:rPr>
          <w:rFonts w:cs="B Lotus" w:hint="cs"/>
          <w:sz w:val="26"/>
          <w:szCs w:val="26"/>
          <w:rtl/>
        </w:rPr>
        <w:t xml:space="preserve">قبل از تخمین مدل لازم است مانایی متغیرها مورد بررسی قرار گیرد. یک متغیر وقتی ماناست که میانگین، واریانس و ضرایب خود همبستگی آن در طول زمان ثابت باقی بماند. در پژوهش حاضر برای تشخیص مانایی از آزمون </w:t>
      </w:r>
      <w:r w:rsidRPr="00EF50E4">
        <w:rPr>
          <w:rFonts w:cs="B Lotus"/>
          <w:sz w:val="22"/>
          <w:szCs w:val="22"/>
        </w:rPr>
        <w:t>ADF</w:t>
      </w:r>
      <w:r w:rsidRPr="00EF50E4">
        <w:rPr>
          <w:rFonts w:cs="B Lotus" w:hint="cs"/>
          <w:sz w:val="22"/>
          <w:szCs w:val="22"/>
          <w:rtl/>
        </w:rPr>
        <w:t xml:space="preserve"> </w:t>
      </w:r>
      <w:r w:rsidRPr="00EF50E4">
        <w:rPr>
          <w:rFonts w:cs="B Lotus" w:hint="cs"/>
          <w:sz w:val="26"/>
          <w:szCs w:val="26"/>
          <w:rtl/>
        </w:rPr>
        <w:t xml:space="preserve">فیشر استفاده شده است. </w:t>
      </w:r>
      <w:r w:rsidRPr="00EF50E4">
        <w:rPr>
          <w:rFonts w:cs="B Lotus"/>
          <w:sz w:val="26"/>
          <w:szCs w:val="26"/>
          <w:rtl/>
        </w:rPr>
        <w:t>همانطور كه ملاحظه مي‌شود در کليه متغيرها</w:t>
      </w:r>
      <w:r w:rsidRPr="00EF50E4">
        <w:rPr>
          <w:rFonts w:cs="B Lotus" w:hint="cs"/>
          <w:sz w:val="26"/>
          <w:szCs w:val="26"/>
          <w:rtl/>
        </w:rPr>
        <w:t xml:space="preserve"> غیر از متغیر </w:t>
      </w:r>
      <w:r w:rsidRPr="00EF50E4">
        <w:rPr>
          <w:rFonts w:cs="B Lotus"/>
        </w:rPr>
        <w:t>ROA</w:t>
      </w:r>
      <w:r w:rsidRPr="00EF50E4">
        <w:rPr>
          <w:rFonts w:asciiTheme="majorBidi" w:hAnsiTheme="majorBidi" w:cs="B Lotus" w:hint="cs"/>
          <w:sz w:val="26"/>
          <w:szCs w:val="26"/>
          <w:rtl/>
        </w:rPr>
        <w:t xml:space="preserve"> مقدار</w:t>
      </w:r>
      <w:r w:rsidRPr="00EF50E4">
        <w:rPr>
          <w:rFonts w:cs="B Lotus"/>
          <w:sz w:val="26"/>
          <w:szCs w:val="26"/>
          <w:rtl/>
        </w:rPr>
        <w:t xml:space="preserve"> </w:t>
      </w:r>
      <w:r w:rsidRPr="00EF50E4">
        <w:rPr>
          <w:rFonts w:asciiTheme="majorBidi" w:hAnsiTheme="majorBidi" w:cs="B Lotus"/>
          <w:sz w:val="22"/>
          <w:szCs w:val="22"/>
        </w:rPr>
        <w:t>P-Value</w:t>
      </w:r>
      <w:r w:rsidRPr="00EF50E4">
        <w:rPr>
          <w:rFonts w:cs="B Lotus"/>
          <w:sz w:val="28"/>
          <w:szCs w:val="28"/>
          <w:rtl/>
        </w:rPr>
        <w:t xml:space="preserve"> </w:t>
      </w:r>
      <w:r w:rsidRPr="00EF50E4">
        <w:rPr>
          <w:rFonts w:cs="B Lotus"/>
          <w:sz w:val="26"/>
          <w:szCs w:val="26"/>
          <w:rtl/>
        </w:rPr>
        <w:t xml:space="preserve">در آزمون ريشه واحد كوچك‌تر از 05/0 است كه نشان‌دهنده اين است كه متغيرها مانا (پايا) هستند. اين بدان معني است که ميانگين و واريانس متغيرها در طول زمان و کوواريانس متغيرها </w:t>
      </w:r>
      <w:r w:rsidRPr="00EF50E4">
        <w:rPr>
          <w:rFonts w:cs="B Lotus" w:hint="cs"/>
          <w:sz w:val="26"/>
          <w:szCs w:val="26"/>
          <w:rtl/>
        </w:rPr>
        <w:t>در طول دوره پژوهش</w:t>
      </w:r>
      <w:r w:rsidRPr="00EF50E4">
        <w:rPr>
          <w:rFonts w:cs="B Lotus"/>
          <w:sz w:val="26"/>
          <w:szCs w:val="26"/>
          <w:rtl/>
        </w:rPr>
        <w:t xml:space="preserve"> ثابت بوده است. در نتيجه استفاده از اين متغيرها در مدل باعث به وجود آمدن رگرسيون کاذب نمي</w:t>
      </w:r>
      <w:r w:rsidRPr="00EF50E4">
        <w:rPr>
          <w:rFonts w:cs="B Lotus"/>
          <w:sz w:val="26"/>
          <w:szCs w:val="26"/>
          <w:rtl/>
        </w:rPr>
        <w:softHyphen/>
        <w:t>شو</w:t>
      </w:r>
      <w:r w:rsidRPr="00EF50E4">
        <w:rPr>
          <w:rFonts w:cs="B Lotus" w:hint="cs"/>
          <w:sz w:val="26"/>
          <w:szCs w:val="26"/>
          <w:rtl/>
        </w:rPr>
        <w:t xml:space="preserve">د. متغیر </w:t>
      </w:r>
      <w:r w:rsidRPr="00EF50E4">
        <w:rPr>
          <w:rFonts w:cs="B Lotus"/>
        </w:rPr>
        <w:t>ROA</w:t>
      </w:r>
      <w:r w:rsidRPr="00EF50E4">
        <w:rPr>
          <w:rFonts w:cs="B Lotus" w:hint="cs"/>
          <w:sz w:val="26"/>
          <w:szCs w:val="26"/>
          <w:rtl/>
        </w:rPr>
        <w:t xml:space="preserve"> نیز با تفاضل</w:t>
      </w:r>
      <w:r w:rsidRPr="00EF50E4">
        <w:rPr>
          <w:rFonts w:cs="B Lotus"/>
          <w:sz w:val="26"/>
          <w:szCs w:val="26"/>
          <w:rtl/>
        </w:rPr>
        <w:softHyphen/>
      </w:r>
      <w:r w:rsidR="00D151B3">
        <w:rPr>
          <w:rFonts w:cs="B Lotus" w:hint="cs"/>
          <w:sz w:val="26"/>
          <w:szCs w:val="26"/>
          <w:rtl/>
        </w:rPr>
        <w:t>گیری مرتبه اول مانا شد.</w:t>
      </w:r>
    </w:p>
    <w:tbl>
      <w:tblPr>
        <w:tblStyle w:val="PlainTable21"/>
        <w:tblW w:w="6758" w:type="dxa"/>
        <w:jc w:val="center"/>
        <w:tblLook w:val="04A0" w:firstRow="1" w:lastRow="0" w:firstColumn="1" w:lastColumn="0" w:noHBand="0" w:noVBand="1"/>
      </w:tblPr>
      <w:tblGrid>
        <w:gridCol w:w="850"/>
        <w:gridCol w:w="850"/>
        <w:gridCol w:w="1656"/>
        <w:gridCol w:w="2824"/>
        <w:gridCol w:w="578"/>
      </w:tblGrid>
      <w:tr w:rsidR="009E09B4" w:rsidRPr="00EF50E4" w14:paraId="75128CA4" w14:textId="77777777" w:rsidTr="007422B7">
        <w:trPr>
          <w:gridAfter w:val="1"/>
          <w:cnfStyle w:val="100000000000" w:firstRow="1" w:lastRow="0" w:firstColumn="0" w:lastColumn="0" w:oddVBand="0" w:evenVBand="0" w:oddHBand="0" w:evenHBand="0" w:firstRowFirstColumn="0" w:firstRowLastColumn="0" w:lastRowFirstColumn="0" w:lastRowLastColumn="0"/>
          <w:wAfter w:w="578" w:type="dxa"/>
          <w:trHeight w:val="340"/>
          <w:tblHeader/>
          <w:jc w:val="center"/>
        </w:trPr>
        <w:tc>
          <w:tcPr>
            <w:cnfStyle w:val="001000000000" w:firstRow="0" w:lastRow="0" w:firstColumn="1" w:lastColumn="0" w:oddVBand="0" w:evenVBand="0" w:oddHBand="0" w:evenHBand="0" w:firstRowFirstColumn="0" w:firstRowLastColumn="0" w:lastRowFirstColumn="0" w:lastRowLastColumn="0"/>
            <w:tcW w:w="6180" w:type="dxa"/>
            <w:gridSpan w:val="4"/>
            <w:tcBorders>
              <w:top w:val="nil"/>
              <w:bottom w:val="single" w:sz="4" w:space="0" w:color="auto"/>
            </w:tcBorders>
            <w:shd w:val="clear" w:color="auto" w:fill="auto"/>
          </w:tcPr>
          <w:p w14:paraId="03AF3F0D" w14:textId="548AE7D0" w:rsidR="00B74188" w:rsidRPr="00EF50E4" w:rsidRDefault="009E153F" w:rsidP="00C17B3D">
            <w:pPr>
              <w:tabs>
                <w:tab w:val="left" w:pos="2115"/>
                <w:tab w:val="center" w:pos="4285"/>
              </w:tabs>
              <w:jc w:val="center"/>
              <w:rPr>
                <w:rFonts w:cs="B Lotus"/>
                <w:sz w:val="22"/>
                <w:szCs w:val="22"/>
                <w:rtl/>
              </w:rPr>
            </w:pPr>
            <w:r w:rsidRPr="00EF50E4">
              <w:rPr>
                <w:rFonts w:cs="B Lotus" w:hint="cs"/>
                <w:sz w:val="22"/>
                <w:szCs w:val="22"/>
                <w:rtl/>
              </w:rPr>
              <w:t>نگاره</w:t>
            </w:r>
            <w:r w:rsidR="008D04C4" w:rsidRPr="00EF50E4">
              <w:rPr>
                <w:rFonts w:cs="B Lotus" w:hint="cs"/>
                <w:sz w:val="22"/>
                <w:szCs w:val="22"/>
                <w:rtl/>
              </w:rPr>
              <w:t xml:space="preserve"> </w:t>
            </w:r>
            <w:r w:rsidR="004A0B60" w:rsidRPr="00EF50E4">
              <w:rPr>
                <w:rFonts w:cs="B Lotus" w:hint="cs"/>
                <w:sz w:val="22"/>
                <w:szCs w:val="22"/>
                <w:rtl/>
              </w:rPr>
              <w:t>4.</w:t>
            </w:r>
            <w:r w:rsidR="00B74188" w:rsidRPr="00EF50E4">
              <w:rPr>
                <w:rFonts w:cs="B Lotus" w:hint="cs"/>
                <w:sz w:val="22"/>
                <w:szCs w:val="22"/>
                <w:rtl/>
              </w:rPr>
              <w:t xml:space="preserve"> نتایج آزمون مانایی متغیرهای پژوهش</w:t>
            </w:r>
          </w:p>
        </w:tc>
      </w:tr>
      <w:tr w:rsidR="009E09B4" w:rsidRPr="00EF50E4" w14:paraId="125072EB" w14:textId="77777777" w:rsidTr="007422B7">
        <w:trPr>
          <w:cnfStyle w:val="100000000000" w:firstRow="1" w:lastRow="0" w:firstColumn="0" w:lastColumn="0" w:oddVBand="0" w:evenVBand="0" w:oddHBand="0" w:evenHBand="0" w:firstRowFirstColumn="0" w:firstRowLastColumn="0" w:lastRowFirstColumn="0" w:lastRowLastColumn="0"/>
          <w:trHeight w:val="397"/>
          <w:tblHeader/>
          <w:jc w:val="center"/>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bottom w:val="single" w:sz="4" w:space="0" w:color="auto"/>
              <w:right w:val="nil"/>
            </w:tcBorders>
            <w:shd w:val="clear" w:color="auto" w:fill="auto"/>
            <w:vAlign w:val="center"/>
          </w:tcPr>
          <w:p w14:paraId="63AA7540" w14:textId="77777777" w:rsidR="00B74188" w:rsidRPr="00EF50E4" w:rsidRDefault="00B74188" w:rsidP="00C17B3D">
            <w:pPr>
              <w:autoSpaceDE w:val="0"/>
              <w:autoSpaceDN w:val="0"/>
              <w:adjustRightInd w:val="0"/>
              <w:jc w:val="center"/>
              <w:rPr>
                <w:rFonts w:ascii="Arial" w:hAnsi="Arial" w:cs="B Lotus"/>
                <w:b w:val="0"/>
                <w:bCs w:val="0"/>
              </w:rPr>
            </w:pPr>
            <w:r w:rsidRPr="00EF50E4">
              <w:rPr>
                <w:rFonts w:ascii="Arial" w:hAnsi="Arial" w:cs="B Lotus" w:hint="cs"/>
                <w:b w:val="0"/>
                <w:bCs w:val="0"/>
                <w:rtl/>
              </w:rPr>
              <w:t>احتمال</w:t>
            </w:r>
          </w:p>
        </w:tc>
        <w:tc>
          <w:tcPr>
            <w:tcW w:w="850" w:type="dxa"/>
            <w:tcBorders>
              <w:top w:val="single" w:sz="4" w:space="0" w:color="auto"/>
              <w:left w:val="nil"/>
              <w:bottom w:val="single" w:sz="4" w:space="0" w:color="auto"/>
              <w:right w:val="nil"/>
            </w:tcBorders>
            <w:shd w:val="clear" w:color="auto" w:fill="auto"/>
            <w:vAlign w:val="center"/>
          </w:tcPr>
          <w:p w14:paraId="1D60F3E4" w14:textId="77777777" w:rsidR="00B74188" w:rsidRPr="00EF50E4" w:rsidRDefault="00B74188" w:rsidP="00C17B3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B Lotus"/>
                <w:b w:val="0"/>
                <w:bCs w:val="0"/>
                <w:rtl/>
              </w:rPr>
            </w:pPr>
            <w:r w:rsidRPr="00EF50E4">
              <w:rPr>
                <w:rFonts w:ascii="Arial" w:hAnsi="Arial" w:cs="B Lotus" w:hint="cs"/>
                <w:b w:val="0"/>
                <w:bCs w:val="0"/>
                <w:rtl/>
              </w:rPr>
              <w:t>آماره</w:t>
            </w:r>
          </w:p>
        </w:tc>
        <w:tc>
          <w:tcPr>
            <w:tcW w:w="1656" w:type="dxa"/>
            <w:tcBorders>
              <w:top w:val="single" w:sz="4" w:space="0" w:color="auto"/>
              <w:left w:val="nil"/>
              <w:bottom w:val="single" w:sz="4" w:space="0" w:color="auto"/>
              <w:right w:val="nil"/>
            </w:tcBorders>
            <w:shd w:val="clear" w:color="auto" w:fill="auto"/>
            <w:vAlign w:val="center"/>
          </w:tcPr>
          <w:p w14:paraId="2B792AED" w14:textId="77777777" w:rsidR="00B74188" w:rsidRPr="00EF50E4" w:rsidRDefault="00B74188" w:rsidP="00C17B3D">
            <w:pPr>
              <w:jc w:val="center"/>
              <w:cnfStyle w:val="100000000000" w:firstRow="1" w:lastRow="0" w:firstColumn="0" w:lastColumn="0" w:oddVBand="0" w:evenVBand="0" w:oddHBand="0" w:evenHBand="0" w:firstRowFirstColumn="0" w:firstRowLastColumn="0" w:lastRowFirstColumn="0" w:lastRowLastColumn="0"/>
              <w:rPr>
                <w:rFonts w:cs="B Lotus"/>
                <w:b w:val="0"/>
                <w:bCs w:val="0"/>
                <w:rtl/>
              </w:rPr>
            </w:pPr>
            <w:r w:rsidRPr="00EF50E4">
              <w:rPr>
                <w:rFonts w:cs="B Lotus" w:hint="cs"/>
                <w:b w:val="0"/>
                <w:bCs w:val="0"/>
                <w:rtl/>
              </w:rPr>
              <w:t>نماد متغیر</w:t>
            </w:r>
          </w:p>
        </w:tc>
        <w:tc>
          <w:tcPr>
            <w:tcW w:w="3402" w:type="dxa"/>
            <w:gridSpan w:val="2"/>
            <w:tcBorders>
              <w:top w:val="single" w:sz="4" w:space="0" w:color="auto"/>
              <w:left w:val="nil"/>
              <w:bottom w:val="single" w:sz="4" w:space="0" w:color="auto"/>
              <w:right w:val="nil"/>
            </w:tcBorders>
            <w:shd w:val="clear" w:color="auto" w:fill="auto"/>
            <w:vAlign w:val="center"/>
          </w:tcPr>
          <w:p w14:paraId="6270894E" w14:textId="77777777" w:rsidR="00B74188" w:rsidRPr="00EF50E4" w:rsidRDefault="00B74188" w:rsidP="00AE49B6">
            <w:pPr>
              <w:jc w:val="center"/>
              <w:cnfStyle w:val="100000000000" w:firstRow="1" w:lastRow="0" w:firstColumn="0" w:lastColumn="0" w:oddVBand="0" w:evenVBand="0" w:oddHBand="0" w:evenHBand="0" w:firstRowFirstColumn="0" w:firstRowLastColumn="0" w:lastRowFirstColumn="0" w:lastRowLastColumn="0"/>
              <w:rPr>
                <w:rFonts w:cs="B Lotus"/>
                <w:b w:val="0"/>
                <w:bCs w:val="0"/>
                <w:rtl/>
              </w:rPr>
            </w:pPr>
            <w:r w:rsidRPr="00EF50E4">
              <w:rPr>
                <w:rFonts w:cs="B Lotus" w:hint="cs"/>
                <w:b w:val="0"/>
                <w:bCs w:val="0"/>
                <w:rtl/>
              </w:rPr>
              <w:t>متغیرها</w:t>
            </w:r>
          </w:p>
        </w:tc>
      </w:tr>
      <w:tr w:rsidR="009E09B4" w:rsidRPr="00EF50E4" w14:paraId="0ECEE7C0" w14:textId="77777777" w:rsidTr="007422B7">
        <w:trPr>
          <w:cnfStyle w:val="000000100000" w:firstRow="0" w:lastRow="0" w:firstColumn="0" w:lastColumn="0" w:oddVBand="0" w:evenVBand="0" w:oddHBand="1" w:evenHBand="0" w:firstRowFirstColumn="0" w:firstRowLastColumn="0" w:lastRowFirstColumn="0" w:lastRowLastColumn="0"/>
          <w:cantSplit/>
          <w:trHeight w:val="397"/>
          <w:jc w:val="center"/>
        </w:trPr>
        <w:tc>
          <w:tcPr>
            <w:cnfStyle w:val="001000000000" w:firstRow="0" w:lastRow="0" w:firstColumn="1" w:lastColumn="0" w:oddVBand="0" w:evenVBand="0" w:oddHBand="0" w:evenHBand="0" w:firstRowFirstColumn="0" w:firstRowLastColumn="0" w:lastRowFirstColumn="0" w:lastRowLastColumn="0"/>
            <w:tcW w:w="850" w:type="dxa"/>
            <w:tcBorders>
              <w:top w:val="nil"/>
              <w:bottom w:val="single" w:sz="4" w:space="0" w:color="auto"/>
            </w:tcBorders>
            <w:shd w:val="clear" w:color="auto" w:fill="auto"/>
            <w:noWrap/>
            <w:vAlign w:val="center"/>
          </w:tcPr>
          <w:p w14:paraId="7853A726" w14:textId="77777777" w:rsidR="00B74188" w:rsidRPr="00EF50E4" w:rsidRDefault="00B74188" w:rsidP="00C17B3D">
            <w:pPr>
              <w:jc w:val="center"/>
              <w:rPr>
                <w:rFonts w:asciiTheme="majorBidi" w:hAnsiTheme="majorBidi" w:cs="B Lotus"/>
                <w:b w:val="0"/>
                <w:bCs w:val="0"/>
                <w:rtl/>
              </w:rPr>
            </w:pPr>
            <w:r w:rsidRPr="00EF50E4">
              <w:rPr>
                <w:rFonts w:asciiTheme="majorBidi" w:hAnsiTheme="majorBidi" w:cs="B Lotus" w:hint="cs"/>
                <w:b w:val="0"/>
                <w:bCs w:val="0"/>
                <w:rtl/>
              </w:rPr>
              <w:t>000/0</w:t>
            </w:r>
          </w:p>
        </w:tc>
        <w:tc>
          <w:tcPr>
            <w:tcW w:w="850" w:type="dxa"/>
            <w:tcBorders>
              <w:top w:val="nil"/>
              <w:bottom w:val="single" w:sz="4" w:space="0" w:color="auto"/>
              <w:right w:val="nil"/>
            </w:tcBorders>
            <w:shd w:val="clear" w:color="auto" w:fill="auto"/>
            <w:noWrap/>
            <w:vAlign w:val="center"/>
          </w:tcPr>
          <w:p w14:paraId="3C405D75" w14:textId="77777777" w:rsidR="00B74188" w:rsidRPr="00EF50E4" w:rsidRDefault="00B74188" w:rsidP="00C17B3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rPr>
            </w:pPr>
            <w:r w:rsidRPr="00EF50E4">
              <w:rPr>
                <w:rFonts w:asciiTheme="majorBidi" w:hAnsiTheme="majorBidi" w:cs="B Lotus" w:hint="cs"/>
                <w:rtl/>
              </w:rPr>
              <w:t>419/246</w:t>
            </w:r>
          </w:p>
        </w:tc>
        <w:tc>
          <w:tcPr>
            <w:tcW w:w="1656" w:type="dxa"/>
            <w:tcBorders>
              <w:top w:val="nil"/>
              <w:left w:val="nil"/>
              <w:bottom w:val="single" w:sz="4" w:space="0" w:color="auto"/>
              <w:right w:val="nil"/>
            </w:tcBorders>
            <w:shd w:val="clear" w:color="auto" w:fill="auto"/>
            <w:vAlign w:val="center"/>
          </w:tcPr>
          <w:p w14:paraId="0C4E26B3" w14:textId="36136BB1" w:rsidR="00B74188" w:rsidRPr="00EF50E4" w:rsidRDefault="00B74188" w:rsidP="00B74188">
            <w:pPr>
              <w:jc w:val="center"/>
              <w:cnfStyle w:val="000000100000" w:firstRow="0" w:lastRow="0" w:firstColumn="0" w:lastColumn="0" w:oddVBand="0" w:evenVBand="0" w:oddHBand="1" w:evenHBand="0" w:firstRowFirstColumn="0" w:firstRowLastColumn="0" w:lastRowFirstColumn="0" w:lastRowLastColumn="0"/>
              <w:rPr>
                <w:rFonts w:cs="B Lotus"/>
                <w:sz w:val="18"/>
                <w:szCs w:val="18"/>
                <w:rtl/>
              </w:rPr>
            </w:pPr>
            <w:r w:rsidRPr="00EF50E4">
              <w:rPr>
                <w:rFonts w:cs="B Lotus"/>
                <w:sz w:val="18"/>
                <w:szCs w:val="18"/>
              </w:rPr>
              <w:t>OverCon</w:t>
            </w:r>
          </w:p>
        </w:tc>
        <w:tc>
          <w:tcPr>
            <w:tcW w:w="3402" w:type="dxa"/>
            <w:gridSpan w:val="2"/>
            <w:tcBorders>
              <w:top w:val="nil"/>
              <w:left w:val="nil"/>
              <w:bottom w:val="single" w:sz="4" w:space="0" w:color="auto"/>
              <w:right w:val="nil"/>
            </w:tcBorders>
            <w:shd w:val="clear" w:color="auto" w:fill="auto"/>
            <w:vAlign w:val="center"/>
          </w:tcPr>
          <w:p w14:paraId="2D2F68A9" w14:textId="49EEF941" w:rsidR="00B74188" w:rsidRPr="00EF50E4" w:rsidRDefault="00B74188" w:rsidP="00B74188">
            <w:pPr>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B Lotus"/>
              </w:rPr>
            </w:pPr>
            <w:r w:rsidRPr="00EF50E4">
              <w:rPr>
                <w:rFonts w:cs="B Lotus" w:hint="cs"/>
                <w:rtl/>
              </w:rPr>
              <w:t>بیش</w:t>
            </w:r>
            <w:r w:rsidRPr="00EF50E4">
              <w:rPr>
                <w:rFonts w:cs="B Lotus"/>
                <w:rtl/>
              </w:rPr>
              <w:softHyphen/>
            </w:r>
            <w:r w:rsidRPr="00EF50E4">
              <w:rPr>
                <w:rFonts w:cs="B Lotus" w:hint="cs"/>
                <w:rtl/>
              </w:rPr>
              <w:t xml:space="preserve">اطمینانی مدیریت </w:t>
            </w:r>
          </w:p>
        </w:tc>
      </w:tr>
      <w:tr w:rsidR="009E09B4" w:rsidRPr="00EF50E4" w14:paraId="11EE0278" w14:textId="77777777" w:rsidTr="007422B7">
        <w:trPr>
          <w:cantSplit/>
          <w:trHeight w:val="397"/>
          <w:jc w:val="center"/>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bottom w:val="nil"/>
            </w:tcBorders>
            <w:shd w:val="clear" w:color="auto" w:fill="auto"/>
            <w:noWrap/>
            <w:vAlign w:val="center"/>
          </w:tcPr>
          <w:p w14:paraId="329D67C0" w14:textId="77777777" w:rsidR="00B74188" w:rsidRPr="00EF50E4" w:rsidRDefault="00B74188" w:rsidP="00C17B3D">
            <w:pPr>
              <w:jc w:val="center"/>
              <w:rPr>
                <w:rFonts w:asciiTheme="majorBidi" w:hAnsiTheme="majorBidi" w:cs="B Lotus"/>
                <w:b w:val="0"/>
                <w:bCs w:val="0"/>
              </w:rPr>
            </w:pPr>
            <w:r w:rsidRPr="00EF50E4">
              <w:rPr>
                <w:rFonts w:cs="B Lotus" w:hint="cs"/>
                <w:b w:val="0"/>
                <w:bCs w:val="0"/>
                <w:rtl/>
              </w:rPr>
              <w:t>000/0</w:t>
            </w:r>
          </w:p>
        </w:tc>
        <w:tc>
          <w:tcPr>
            <w:tcW w:w="850" w:type="dxa"/>
            <w:tcBorders>
              <w:top w:val="single" w:sz="4" w:space="0" w:color="auto"/>
              <w:bottom w:val="nil"/>
              <w:right w:val="nil"/>
            </w:tcBorders>
            <w:shd w:val="clear" w:color="auto" w:fill="auto"/>
            <w:noWrap/>
            <w:vAlign w:val="center"/>
          </w:tcPr>
          <w:p w14:paraId="5BA1F0AA" w14:textId="77777777" w:rsidR="00B74188" w:rsidRPr="00EF50E4" w:rsidRDefault="00B74188" w:rsidP="00C17B3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rPr>
            </w:pPr>
            <w:r w:rsidRPr="00EF50E4">
              <w:rPr>
                <w:rFonts w:cs="B Lotus" w:hint="cs"/>
                <w:rtl/>
              </w:rPr>
              <w:t>749/211</w:t>
            </w:r>
          </w:p>
        </w:tc>
        <w:tc>
          <w:tcPr>
            <w:tcW w:w="1656" w:type="dxa"/>
            <w:tcBorders>
              <w:top w:val="single" w:sz="4" w:space="0" w:color="auto"/>
              <w:left w:val="nil"/>
              <w:bottom w:val="nil"/>
              <w:right w:val="nil"/>
            </w:tcBorders>
            <w:shd w:val="clear" w:color="auto" w:fill="auto"/>
            <w:vAlign w:val="center"/>
          </w:tcPr>
          <w:p w14:paraId="6E9A8146" w14:textId="77777777" w:rsidR="00B74188" w:rsidRPr="00EF50E4" w:rsidRDefault="00B74188" w:rsidP="00C17B3D">
            <w:pPr>
              <w:jc w:val="center"/>
              <w:cnfStyle w:val="000000000000" w:firstRow="0" w:lastRow="0" w:firstColumn="0" w:lastColumn="0" w:oddVBand="0" w:evenVBand="0" w:oddHBand="0" w:evenHBand="0" w:firstRowFirstColumn="0" w:firstRowLastColumn="0" w:lastRowFirstColumn="0" w:lastRowLastColumn="0"/>
              <w:rPr>
                <w:rFonts w:cs="B Lotus"/>
                <w:sz w:val="18"/>
                <w:szCs w:val="18"/>
                <w:rtl/>
              </w:rPr>
            </w:pPr>
            <w:r w:rsidRPr="00EF50E4">
              <w:rPr>
                <w:rFonts w:cs="B Lotus"/>
                <w:sz w:val="18"/>
                <w:szCs w:val="18"/>
              </w:rPr>
              <w:t>DAcc</w:t>
            </w:r>
          </w:p>
        </w:tc>
        <w:tc>
          <w:tcPr>
            <w:tcW w:w="3402" w:type="dxa"/>
            <w:gridSpan w:val="2"/>
            <w:tcBorders>
              <w:top w:val="single" w:sz="4" w:space="0" w:color="auto"/>
              <w:left w:val="nil"/>
              <w:bottom w:val="nil"/>
              <w:right w:val="nil"/>
            </w:tcBorders>
            <w:shd w:val="clear" w:color="auto" w:fill="auto"/>
            <w:vAlign w:val="center"/>
          </w:tcPr>
          <w:p w14:paraId="385E3A44" w14:textId="77777777" w:rsidR="00B74188" w:rsidRPr="00EF50E4" w:rsidRDefault="00B74188" w:rsidP="00C17B3D">
            <w:pPr>
              <w:autoSpaceDE w:val="0"/>
              <w:autoSpaceDN w:val="0"/>
              <w:adjustRightInd w:val="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B Lotus"/>
              </w:rPr>
            </w:pPr>
            <w:r w:rsidRPr="00EF50E4">
              <w:rPr>
                <w:rFonts w:cs="B Lotus" w:hint="cs"/>
                <w:rtl/>
              </w:rPr>
              <w:t>اقلام تعهدی اختیاری</w:t>
            </w:r>
          </w:p>
        </w:tc>
      </w:tr>
      <w:tr w:rsidR="009E09B4" w:rsidRPr="00EF50E4" w14:paraId="087FEC24" w14:textId="77777777" w:rsidTr="007422B7">
        <w:trPr>
          <w:cnfStyle w:val="000000100000" w:firstRow="0" w:lastRow="0" w:firstColumn="0" w:lastColumn="0" w:oddVBand="0" w:evenVBand="0" w:oddHBand="1" w:evenHBand="0" w:firstRowFirstColumn="0" w:firstRowLastColumn="0" w:lastRowFirstColumn="0" w:lastRowLastColumn="0"/>
          <w:cantSplit/>
          <w:trHeight w:val="397"/>
          <w:jc w:val="center"/>
        </w:trPr>
        <w:tc>
          <w:tcPr>
            <w:cnfStyle w:val="001000000000" w:firstRow="0" w:lastRow="0" w:firstColumn="1" w:lastColumn="0" w:oddVBand="0" w:evenVBand="0" w:oddHBand="0" w:evenHBand="0" w:firstRowFirstColumn="0" w:firstRowLastColumn="0" w:lastRowFirstColumn="0" w:lastRowLastColumn="0"/>
            <w:tcW w:w="850" w:type="dxa"/>
            <w:tcBorders>
              <w:top w:val="nil"/>
              <w:bottom w:val="nil"/>
            </w:tcBorders>
            <w:shd w:val="clear" w:color="auto" w:fill="auto"/>
            <w:noWrap/>
            <w:vAlign w:val="center"/>
          </w:tcPr>
          <w:p w14:paraId="72E17F2C" w14:textId="77777777" w:rsidR="00B74188" w:rsidRPr="00EF50E4" w:rsidRDefault="00B74188" w:rsidP="00C17B3D">
            <w:pPr>
              <w:jc w:val="center"/>
              <w:rPr>
                <w:rFonts w:asciiTheme="majorBidi" w:hAnsiTheme="majorBidi" w:cs="B Lotus"/>
                <w:b w:val="0"/>
                <w:bCs w:val="0"/>
              </w:rPr>
            </w:pPr>
            <w:r w:rsidRPr="00EF50E4">
              <w:rPr>
                <w:rFonts w:cs="B Lotus" w:hint="cs"/>
                <w:b w:val="0"/>
                <w:bCs w:val="0"/>
                <w:rtl/>
              </w:rPr>
              <w:t>000/0</w:t>
            </w:r>
          </w:p>
        </w:tc>
        <w:tc>
          <w:tcPr>
            <w:tcW w:w="850" w:type="dxa"/>
            <w:tcBorders>
              <w:top w:val="nil"/>
              <w:bottom w:val="nil"/>
              <w:right w:val="nil"/>
            </w:tcBorders>
            <w:shd w:val="clear" w:color="auto" w:fill="auto"/>
            <w:noWrap/>
            <w:vAlign w:val="center"/>
          </w:tcPr>
          <w:p w14:paraId="4FD8A30F" w14:textId="77777777" w:rsidR="00B74188" w:rsidRPr="00EF50E4" w:rsidRDefault="00B74188" w:rsidP="00C17B3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rPr>
            </w:pPr>
            <w:r w:rsidRPr="00EF50E4">
              <w:rPr>
                <w:rFonts w:cs="B Lotus" w:hint="cs"/>
                <w:rtl/>
              </w:rPr>
              <w:t>242/277</w:t>
            </w:r>
          </w:p>
        </w:tc>
        <w:tc>
          <w:tcPr>
            <w:tcW w:w="1656" w:type="dxa"/>
            <w:tcBorders>
              <w:top w:val="nil"/>
              <w:left w:val="nil"/>
              <w:bottom w:val="nil"/>
              <w:right w:val="nil"/>
            </w:tcBorders>
            <w:shd w:val="clear" w:color="auto" w:fill="auto"/>
            <w:vAlign w:val="center"/>
          </w:tcPr>
          <w:p w14:paraId="44F45BD4" w14:textId="77777777" w:rsidR="00B74188" w:rsidRPr="00EF50E4" w:rsidRDefault="00B74188" w:rsidP="00C17B3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18"/>
                <w:szCs w:val="18"/>
              </w:rPr>
            </w:pPr>
            <w:r w:rsidRPr="00EF50E4">
              <w:rPr>
                <w:rFonts w:asciiTheme="majorBidi" w:hAnsiTheme="majorBidi" w:cs="B Lotus"/>
                <w:sz w:val="18"/>
                <w:szCs w:val="18"/>
              </w:rPr>
              <w:t>MTB</w:t>
            </w:r>
          </w:p>
        </w:tc>
        <w:tc>
          <w:tcPr>
            <w:tcW w:w="3402" w:type="dxa"/>
            <w:gridSpan w:val="2"/>
            <w:tcBorders>
              <w:top w:val="nil"/>
              <w:left w:val="nil"/>
              <w:bottom w:val="nil"/>
              <w:right w:val="nil"/>
            </w:tcBorders>
            <w:shd w:val="clear" w:color="auto" w:fill="auto"/>
            <w:vAlign w:val="center"/>
          </w:tcPr>
          <w:p w14:paraId="6D73A4A3" w14:textId="7899D30B" w:rsidR="00B74188" w:rsidRPr="00EF50E4" w:rsidRDefault="00B74188" w:rsidP="00C17B3D">
            <w:pPr>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B Lotus"/>
              </w:rPr>
            </w:pPr>
            <w:r w:rsidRPr="00EF50E4">
              <w:rPr>
                <w:rFonts w:cs="B Lotus" w:hint="cs"/>
                <w:rtl/>
              </w:rPr>
              <w:t>نسبت ارزش بازار به ارزش دفتری حقوق صاحبان سهام</w:t>
            </w:r>
          </w:p>
        </w:tc>
      </w:tr>
      <w:tr w:rsidR="009E09B4" w:rsidRPr="00EF50E4" w14:paraId="13D07702" w14:textId="77777777" w:rsidTr="007422B7">
        <w:trPr>
          <w:cantSplit/>
          <w:trHeight w:val="397"/>
          <w:jc w:val="center"/>
        </w:trPr>
        <w:tc>
          <w:tcPr>
            <w:cnfStyle w:val="001000000000" w:firstRow="0" w:lastRow="0" w:firstColumn="1" w:lastColumn="0" w:oddVBand="0" w:evenVBand="0" w:oddHBand="0" w:evenHBand="0" w:firstRowFirstColumn="0" w:firstRowLastColumn="0" w:lastRowFirstColumn="0" w:lastRowLastColumn="0"/>
            <w:tcW w:w="850" w:type="dxa"/>
            <w:tcBorders>
              <w:top w:val="nil"/>
              <w:bottom w:val="nil"/>
            </w:tcBorders>
            <w:shd w:val="clear" w:color="auto" w:fill="auto"/>
            <w:noWrap/>
            <w:vAlign w:val="center"/>
          </w:tcPr>
          <w:p w14:paraId="2E92DC59" w14:textId="77777777" w:rsidR="00B74188" w:rsidRPr="00EF50E4" w:rsidRDefault="00B74188" w:rsidP="00C17B3D">
            <w:pPr>
              <w:jc w:val="center"/>
              <w:rPr>
                <w:rFonts w:asciiTheme="majorBidi" w:hAnsiTheme="majorBidi" w:cs="B Lotus"/>
                <w:b w:val="0"/>
                <w:bCs w:val="0"/>
                <w:rtl/>
              </w:rPr>
            </w:pPr>
            <w:r w:rsidRPr="00EF50E4">
              <w:rPr>
                <w:rFonts w:cs="B Lotus" w:hint="cs"/>
                <w:b w:val="0"/>
                <w:bCs w:val="0"/>
                <w:rtl/>
              </w:rPr>
              <w:t>000/0</w:t>
            </w:r>
          </w:p>
        </w:tc>
        <w:tc>
          <w:tcPr>
            <w:tcW w:w="850" w:type="dxa"/>
            <w:tcBorders>
              <w:top w:val="nil"/>
              <w:bottom w:val="nil"/>
              <w:right w:val="nil"/>
            </w:tcBorders>
            <w:shd w:val="clear" w:color="auto" w:fill="auto"/>
            <w:noWrap/>
            <w:vAlign w:val="center"/>
          </w:tcPr>
          <w:p w14:paraId="531C0FCF" w14:textId="77777777" w:rsidR="00B74188" w:rsidRPr="00EF50E4" w:rsidRDefault="00B74188" w:rsidP="00C17B3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rtl/>
              </w:rPr>
            </w:pPr>
            <w:r w:rsidRPr="00EF50E4">
              <w:rPr>
                <w:rFonts w:cs="B Lotus" w:hint="cs"/>
                <w:rtl/>
              </w:rPr>
              <w:t>611/254</w:t>
            </w:r>
          </w:p>
        </w:tc>
        <w:tc>
          <w:tcPr>
            <w:tcW w:w="1656" w:type="dxa"/>
            <w:tcBorders>
              <w:top w:val="nil"/>
              <w:left w:val="nil"/>
              <w:bottom w:val="nil"/>
              <w:right w:val="nil"/>
            </w:tcBorders>
            <w:shd w:val="clear" w:color="auto" w:fill="auto"/>
            <w:vAlign w:val="center"/>
          </w:tcPr>
          <w:p w14:paraId="76974AFE" w14:textId="77777777" w:rsidR="00B74188" w:rsidRPr="00EF50E4" w:rsidRDefault="00B74188" w:rsidP="00C17B3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18"/>
                <w:szCs w:val="18"/>
                <w:rtl/>
              </w:rPr>
            </w:pPr>
            <w:r w:rsidRPr="00EF50E4">
              <w:rPr>
                <w:rFonts w:asciiTheme="majorBidi" w:hAnsiTheme="majorBidi" w:cs="B Lotus"/>
                <w:sz w:val="18"/>
                <w:szCs w:val="18"/>
              </w:rPr>
              <w:t>Lev</w:t>
            </w:r>
          </w:p>
        </w:tc>
        <w:tc>
          <w:tcPr>
            <w:tcW w:w="3402" w:type="dxa"/>
            <w:gridSpan w:val="2"/>
            <w:tcBorders>
              <w:top w:val="nil"/>
              <w:left w:val="nil"/>
              <w:bottom w:val="nil"/>
              <w:right w:val="nil"/>
            </w:tcBorders>
            <w:shd w:val="clear" w:color="auto" w:fill="auto"/>
            <w:vAlign w:val="center"/>
          </w:tcPr>
          <w:p w14:paraId="2524E777" w14:textId="77777777" w:rsidR="00B74188" w:rsidRPr="00EF50E4" w:rsidRDefault="00B74188" w:rsidP="00C17B3D">
            <w:pPr>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B Lotus"/>
              </w:rPr>
            </w:pPr>
            <w:r w:rsidRPr="00EF50E4">
              <w:rPr>
                <w:rFonts w:cs="B Lotus" w:hint="cs"/>
                <w:rtl/>
              </w:rPr>
              <w:t>اهرم مالی</w:t>
            </w:r>
          </w:p>
        </w:tc>
      </w:tr>
      <w:tr w:rsidR="009E09B4" w:rsidRPr="00EF50E4" w14:paraId="55E97F87" w14:textId="77777777" w:rsidTr="007422B7">
        <w:trPr>
          <w:cnfStyle w:val="000000100000" w:firstRow="0" w:lastRow="0" w:firstColumn="0" w:lastColumn="0" w:oddVBand="0" w:evenVBand="0" w:oddHBand="1" w:evenHBand="0" w:firstRowFirstColumn="0" w:firstRowLastColumn="0" w:lastRowFirstColumn="0" w:lastRowLastColumn="0"/>
          <w:cantSplit/>
          <w:trHeight w:val="397"/>
          <w:jc w:val="center"/>
        </w:trPr>
        <w:tc>
          <w:tcPr>
            <w:cnfStyle w:val="001000000000" w:firstRow="0" w:lastRow="0" w:firstColumn="1" w:lastColumn="0" w:oddVBand="0" w:evenVBand="0" w:oddHBand="0" w:evenHBand="0" w:firstRowFirstColumn="0" w:firstRowLastColumn="0" w:lastRowFirstColumn="0" w:lastRowLastColumn="0"/>
            <w:tcW w:w="850" w:type="dxa"/>
            <w:tcBorders>
              <w:top w:val="nil"/>
              <w:bottom w:val="nil"/>
            </w:tcBorders>
            <w:shd w:val="clear" w:color="auto" w:fill="auto"/>
            <w:noWrap/>
            <w:vAlign w:val="center"/>
          </w:tcPr>
          <w:p w14:paraId="3F7232BC" w14:textId="77777777" w:rsidR="00B74188" w:rsidRPr="00EF50E4" w:rsidRDefault="00B74188" w:rsidP="00C17B3D">
            <w:pPr>
              <w:jc w:val="center"/>
              <w:rPr>
                <w:rFonts w:asciiTheme="majorBidi" w:hAnsiTheme="majorBidi" w:cs="B Lotus"/>
                <w:b w:val="0"/>
                <w:bCs w:val="0"/>
                <w:rtl/>
              </w:rPr>
            </w:pPr>
            <w:r w:rsidRPr="00EF50E4">
              <w:rPr>
                <w:rFonts w:cs="B Lotus" w:hint="cs"/>
                <w:b w:val="0"/>
                <w:bCs w:val="0"/>
                <w:rtl/>
              </w:rPr>
              <w:t>000/0</w:t>
            </w:r>
          </w:p>
        </w:tc>
        <w:tc>
          <w:tcPr>
            <w:tcW w:w="850" w:type="dxa"/>
            <w:tcBorders>
              <w:top w:val="nil"/>
              <w:bottom w:val="nil"/>
              <w:right w:val="nil"/>
            </w:tcBorders>
            <w:shd w:val="clear" w:color="auto" w:fill="auto"/>
            <w:noWrap/>
            <w:vAlign w:val="center"/>
          </w:tcPr>
          <w:p w14:paraId="1B113A2E" w14:textId="77777777" w:rsidR="00B74188" w:rsidRPr="00EF50E4" w:rsidRDefault="00B74188" w:rsidP="00C17B3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rtl/>
              </w:rPr>
            </w:pPr>
            <w:r w:rsidRPr="00EF50E4">
              <w:rPr>
                <w:rFonts w:cs="B Lotus" w:hint="cs"/>
                <w:rtl/>
              </w:rPr>
              <w:t>478/258</w:t>
            </w:r>
          </w:p>
        </w:tc>
        <w:tc>
          <w:tcPr>
            <w:tcW w:w="1656" w:type="dxa"/>
            <w:tcBorders>
              <w:top w:val="nil"/>
              <w:left w:val="nil"/>
              <w:bottom w:val="nil"/>
              <w:right w:val="nil"/>
            </w:tcBorders>
            <w:shd w:val="clear" w:color="auto" w:fill="auto"/>
            <w:vAlign w:val="center"/>
          </w:tcPr>
          <w:p w14:paraId="7EF1AF0E" w14:textId="77777777" w:rsidR="00B74188" w:rsidRPr="00EF50E4" w:rsidRDefault="00B74188" w:rsidP="00C17B3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18"/>
                <w:szCs w:val="18"/>
                <w:rtl/>
              </w:rPr>
            </w:pPr>
            <w:r w:rsidRPr="00EF50E4">
              <w:rPr>
                <w:rFonts w:cs="B Lotus"/>
                <w:sz w:val="18"/>
                <w:szCs w:val="18"/>
              </w:rPr>
              <w:t>Size</w:t>
            </w:r>
          </w:p>
        </w:tc>
        <w:tc>
          <w:tcPr>
            <w:tcW w:w="3402" w:type="dxa"/>
            <w:gridSpan w:val="2"/>
            <w:tcBorders>
              <w:top w:val="nil"/>
              <w:left w:val="nil"/>
              <w:bottom w:val="nil"/>
              <w:right w:val="nil"/>
            </w:tcBorders>
            <w:shd w:val="clear" w:color="auto" w:fill="auto"/>
            <w:vAlign w:val="center"/>
          </w:tcPr>
          <w:p w14:paraId="18D59CB5" w14:textId="077C6DC9" w:rsidR="00B74188" w:rsidRPr="00EF50E4" w:rsidRDefault="00B80390" w:rsidP="00C17B3D">
            <w:pPr>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B Lotus"/>
              </w:rPr>
            </w:pPr>
            <w:r w:rsidRPr="00EF50E4">
              <w:rPr>
                <w:rFonts w:cs="B Lotus" w:hint="cs"/>
                <w:rtl/>
              </w:rPr>
              <w:t>اندازه</w:t>
            </w:r>
            <w:r w:rsidR="00B74188" w:rsidRPr="00EF50E4">
              <w:rPr>
                <w:rFonts w:cs="B Lotus" w:hint="cs"/>
                <w:rtl/>
              </w:rPr>
              <w:t xml:space="preserve"> شرکت</w:t>
            </w:r>
          </w:p>
        </w:tc>
      </w:tr>
      <w:tr w:rsidR="009E09B4" w:rsidRPr="00EF50E4" w14:paraId="64F26803" w14:textId="77777777" w:rsidTr="007422B7">
        <w:trPr>
          <w:cantSplit/>
          <w:trHeight w:val="397"/>
          <w:jc w:val="center"/>
        </w:trPr>
        <w:tc>
          <w:tcPr>
            <w:cnfStyle w:val="001000000000" w:firstRow="0" w:lastRow="0" w:firstColumn="1" w:lastColumn="0" w:oddVBand="0" w:evenVBand="0" w:oddHBand="0" w:evenHBand="0" w:firstRowFirstColumn="0" w:firstRowLastColumn="0" w:lastRowFirstColumn="0" w:lastRowLastColumn="0"/>
            <w:tcW w:w="850" w:type="dxa"/>
            <w:tcBorders>
              <w:top w:val="nil"/>
              <w:bottom w:val="single" w:sz="4" w:space="0" w:color="auto"/>
            </w:tcBorders>
            <w:shd w:val="clear" w:color="auto" w:fill="auto"/>
            <w:noWrap/>
            <w:vAlign w:val="center"/>
          </w:tcPr>
          <w:p w14:paraId="79CE4B96" w14:textId="6DB936E0" w:rsidR="00B74188" w:rsidRPr="00EF50E4" w:rsidRDefault="00B74188" w:rsidP="00B74188">
            <w:pPr>
              <w:jc w:val="center"/>
              <w:rPr>
                <w:rFonts w:cs="B Lotus"/>
                <w:b w:val="0"/>
                <w:bCs w:val="0"/>
                <w:rtl/>
              </w:rPr>
            </w:pPr>
            <w:r w:rsidRPr="00EF50E4">
              <w:rPr>
                <w:rFonts w:cs="B Lotus" w:hint="cs"/>
                <w:b w:val="0"/>
                <w:bCs w:val="0"/>
                <w:rtl/>
              </w:rPr>
              <w:t>098/0</w:t>
            </w:r>
          </w:p>
        </w:tc>
        <w:tc>
          <w:tcPr>
            <w:tcW w:w="850" w:type="dxa"/>
            <w:tcBorders>
              <w:top w:val="nil"/>
              <w:bottom w:val="single" w:sz="4" w:space="0" w:color="auto"/>
              <w:right w:val="nil"/>
            </w:tcBorders>
            <w:shd w:val="clear" w:color="auto" w:fill="auto"/>
            <w:noWrap/>
            <w:vAlign w:val="center"/>
          </w:tcPr>
          <w:p w14:paraId="7A36A8C2" w14:textId="757B2A2E" w:rsidR="00B74188" w:rsidRPr="00EF50E4" w:rsidRDefault="00B74188" w:rsidP="00B74188">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255/166</w:t>
            </w:r>
          </w:p>
        </w:tc>
        <w:tc>
          <w:tcPr>
            <w:tcW w:w="1656" w:type="dxa"/>
            <w:tcBorders>
              <w:top w:val="nil"/>
              <w:left w:val="nil"/>
              <w:bottom w:val="single" w:sz="4" w:space="0" w:color="auto"/>
              <w:right w:val="nil"/>
            </w:tcBorders>
            <w:shd w:val="clear" w:color="auto" w:fill="auto"/>
            <w:vAlign w:val="center"/>
          </w:tcPr>
          <w:p w14:paraId="1DF510A4" w14:textId="110E1BD4" w:rsidR="00B74188" w:rsidRPr="00EF50E4" w:rsidRDefault="00B74188" w:rsidP="00B7418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18"/>
                <w:szCs w:val="18"/>
                <w:rtl/>
              </w:rPr>
            </w:pPr>
            <w:r w:rsidRPr="00EF50E4">
              <w:rPr>
                <w:rFonts w:asciiTheme="majorBidi" w:hAnsiTheme="majorBidi" w:cs="B Lotus"/>
                <w:sz w:val="18"/>
                <w:szCs w:val="18"/>
              </w:rPr>
              <w:t>ROA</w:t>
            </w:r>
          </w:p>
        </w:tc>
        <w:tc>
          <w:tcPr>
            <w:tcW w:w="3402" w:type="dxa"/>
            <w:gridSpan w:val="2"/>
            <w:tcBorders>
              <w:top w:val="nil"/>
              <w:left w:val="nil"/>
              <w:bottom w:val="single" w:sz="4" w:space="0" w:color="auto"/>
              <w:right w:val="nil"/>
            </w:tcBorders>
            <w:shd w:val="clear" w:color="auto" w:fill="auto"/>
            <w:vAlign w:val="center"/>
          </w:tcPr>
          <w:p w14:paraId="5D8C2849" w14:textId="654E43E5" w:rsidR="00B74188" w:rsidRPr="00EF50E4" w:rsidRDefault="00B74188" w:rsidP="00B74188">
            <w:pPr>
              <w:autoSpaceDE w:val="0"/>
              <w:autoSpaceDN w:val="0"/>
              <w:adjustRightInd w:val="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B Lotus"/>
              </w:rPr>
            </w:pPr>
            <w:r w:rsidRPr="00EF50E4">
              <w:rPr>
                <w:rFonts w:asciiTheme="majorBidi" w:hAnsiTheme="majorBidi" w:cs="B Lotus" w:hint="cs"/>
                <w:rtl/>
              </w:rPr>
              <w:t>نرخ بازده دارایی</w:t>
            </w:r>
            <w:r w:rsidRPr="00EF50E4">
              <w:rPr>
                <w:rFonts w:asciiTheme="majorBidi" w:hAnsiTheme="majorBidi" w:cs="B Lotus"/>
                <w:rtl/>
              </w:rPr>
              <w:softHyphen/>
            </w:r>
            <w:r w:rsidRPr="00EF50E4">
              <w:rPr>
                <w:rFonts w:asciiTheme="majorBidi" w:hAnsiTheme="majorBidi" w:cs="B Lotus" w:hint="cs"/>
                <w:rtl/>
              </w:rPr>
              <w:t>ها</w:t>
            </w:r>
          </w:p>
        </w:tc>
      </w:tr>
      <w:tr w:rsidR="009E09B4" w:rsidRPr="00EF50E4" w14:paraId="58274C23" w14:textId="77777777" w:rsidTr="007422B7">
        <w:trPr>
          <w:cnfStyle w:val="000000100000" w:firstRow="0" w:lastRow="0" w:firstColumn="0" w:lastColumn="0" w:oddVBand="0" w:evenVBand="0" w:oddHBand="1" w:evenHBand="0" w:firstRowFirstColumn="0" w:firstRowLastColumn="0" w:lastRowFirstColumn="0" w:lastRowLastColumn="0"/>
          <w:cantSplit/>
          <w:trHeight w:val="397"/>
          <w:jc w:val="center"/>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bottom w:val="nil"/>
            </w:tcBorders>
            <w:shd w:val="clear" w:color="auto" w:fill="auto"/>
            <w:noWrap/>
            <w:vAlign w:val="center"/>
          </w:tcPr>
          <w:p w14:paraId="428D1FB8" w14:textId="13BB5BC7" w:rsidR="00B74188" w:rsidRPr="00EF50E4" w:rsidRDefault="00B74188" w:rsidP="00B74188">
            <w:pPr>
              <w:jc w:val="center"/>
              <w:rPr>
                <w:rFonts w:asciiTheme="majorBidi" w:hAnsiTheme="majorBidi" w:cs="B Lotus"/>
                <w:b w:val="0"/>
                <w:bCs w:val="0"/>
                <w:rtl/>
              </w:rPr>
            </w:pPr>
            <w:r w:rsidRPr="00EF50E4">
              <w:rPr>
                <w:rFonts w:cs="B Lotus" w:hint="cs"/>
                <w:b w:val="0"/>
                <w:bCs w:val="0"/>
                <w:rtl/>
              </w:rPr>
              <w:t>000/0</w:t>
            </w:r>
          </w:p>
        </w:tc>
        <w:tc>
          <w:tcPr>
            <w:tcW w:w="850" w:type="dxa"/>
            <w:tcBorders>
              <w:top w:val="single" w:sz="4" w:space="0" w:color="auto"/>
              <w:bottom w:val="nil"/>
              <w:right w:val="nil"/>
            </w:tcBorders>
            <w:shd w:val="clear" w:color="auto" w:fill="auto"/>
            <w:noWrap/>
            <w:vAlign w:val="center"/>
          </w:tcPr>
          <w:p w14:paraId="3B06AD83" w14:textId="15BCA2EF" w:rsidR="00B74188" w:rsidRPr="00EF50E4" w:rsidRDefault="00B74188" w:rsidP="00B7418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rPr>
            </w:pPr>
            <w:r w:rsidRPr="00EF50E4">
              <w:rPr>
                <w:rFonts w:cs="B Lotus" w:hint="cs"/>
                <w:rtl/>
              </w:rPr>
              <w:t>057/223</w:t>
            </w:r>
          </w:p>
        </w:tc>
        <w:tc>
          <w:tcPr>
            <w:tcW w:w="1656" w:type="dxa"/>
            <w:tcBorders>
              <w:top w:val="single" w:sz="4" w:space="0" w:color="auto"/>
              <w:left w:val="nil"/>
              <w:bottom w:val="nil"/>
              <w:right w:val="nil"/>
            </w:tcBorders>
            <w:shd w:val="clear" w:color="auto" w:fill="auto"/>
            <w:vAlign w:val="center"/>
          </w:tcPr>
          <w:p w14:paraId="0A3B4200" w14:textId="34674506" w:rsidR="00B74188" w:rsidRPr="00EF50E4" w:rsidRDefault="00B74188" w:rsidP="00B7418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18"/>
                <w:szCs w:val="18"/>
              </w:rPr>
            </w:pPr>
            <w:r w:rsidRPr="00EF50E4">
              <w:rPr>
                <w:rFonts w:asciiTheme="majorBidi" w:hAnsiTheme="majorBidi" w:cs="B Lotus"/>
                <w:sz w:val="18"/>
                <w:szCs w:val="18"/>
              </w:rPr>
              <w:t>BoardSize</w:t>
            </w:r>
          </w:p>
        </w:tc>
        <w:tc>
          <w:tcPr>
            <w:tcW w:w="3402" w:type="dxa"/>
            <w:gridSpan w:val="2"/>
            <w:tcBorders>
              <w:top w:val="single" w:sz="4" w:space="0" w:color="auto"/>
              <w:left w:val="nil"/>
              <w:bottom w:val="nil"/>
              <w:right w:val="nil"/>
            </w:tcBorders>
            <w:shd w:val="clear" w:color="auto" w:fill="auto"/>
            <w:vAlign w:val="center"/>
          </w:tcPr>
          <w:p w14:paraId="1E5FB173" w14:textId="0EB26356" w:rsidR="00B74188" w:rsidRPr="00EF50E4" w:rsidRDefault="00B74188" w:rsidP="00B74188">
            <w:pPr>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B Lotus"/>
              </w:rPr>
            </w:pPr>
            <w:r w:rsidRPr="00EF50E4">
              <w:rPr>
                <w:rFonts w:asciiTheme="majorBidi" w:hAnsiTheme="majorBidi" w:cs="B Lotus" w:hint="cs"/>
                <w:rtl/>
              </w:rPr>
              <w:t>اندازه هیأت</w:t>
            </w:r>
            <w:r w:rsidRPr="00EF50E4">
              <w:rPr>
                <w:rFonts w:asciiTheme="majorBidi" w:hAnsiTheme="majorBidi" w:cs="B Lotus"/>
                <w:rtl/>
              </w:rPr>
              <w:softHyphen/>
            </w:r>
            <w:r w:rsidRPr="00EF50E4">
              <w:rPr>
                <w:rFonts w:asciiTheme="majorBidi" w:hAnsiTheme="majorBidi" w:cs="B Lotus" w:hint="cs"/>
                <w:rtl/>
              </w:rPr>
              <w:t>مدیره</w:t>
            </w:r>
          </w:p>
        </w:tc>
      </w:tr>
      <w:tr w:rsidR="009E09B4" w:rsidRPr="00EF50E4" w14:paraId="22124B3D" w14:textId="77777777" w:rsidTr="007422B7">
        <w:trPr>
          <w:cantSplit/>
          <w:trHeight w:val="397"/>
          <w:jc w:val="center"/>
        </w:trPr>
        <w:tc>
          <w:tcPr>
            <w:cnfStyle w:val="001000000000" w:firstRow="0" w:lastRow="0" w:firstColumn="1" w:lastColumn="0" w:oddVBand="0" w:evenVBand="0" w:oddHBand="0" w:evenHBand="0" w:firstRowFirstColumn="0" w:firstRowLastColumn="0" w:lastRowFirstColumn="0" w:lastRowLastColumn="0"/>
            <w:tcW w:w="850" w:type="dxa"/>
            <w:tcBorders>
              <w:top w:val="nil"/>
              <w:bottom w:val="single" w:sz="4" w:space="0" w:color="auto"/>
            </w:tcBorders>
            <w:shd w:val="clear" w:color="auto" w:fill="auto"/>
            <w:noWrap/>
            <w:vAlign w:val="center"/>
          </w:tcPr>
          <w:p w14:paraId="76A0BFDD" w14:textId="77777777" w:rsidR="00B74188" w:rsidRPr="00EF50E4" w:rsidRDefault="00B74188" w:rsidP="00B74188">
            <w:pPr>
              <w:jc w:val="center"/>
              <w:rPr>
                <w:rFonts w:asciiTheme="majorBidi" w:hAnsiTheme="majorBidi" w:cs="B Lotus"/>
                <w:b w:val="0"/>
                <w:bCs w:val="0"/>
                <w:rtl/>
              </w:rPr>
            </w:pPr>
            <w:r w:rsidRPr="00EF50E4">
              <w:rPr>
                <w:rFonts w:cs="B Lotus" w:hint="cs"/>
                <w:b w:val="0"/>
                <w:bCs w:val="0"/>
                <w:rtl/>
              </w:rPr>
              <w:t>000/0</w:t>
            </w:r>
          </w:p>
        </w:tc>
        <w:tc>
          <w:tcPr>
            <w:tcW w:w="850" w:type="dxa"/>
            <w:tcBorders>
              <w:top w:val="nil"/>
              <w:bottom w:val="single" w:sz="4" w:space="0" w:color="auto"/>
              <w:right w:val="nil"/>
            </w:tcBorders>
            <w:shd w:val="clear" w:color="auto" w:fill="auto"/>
            <w:noWrap/>
            <w:vAlign w:val="center"/>
          </w:tcPr>
          <w:p w14:paraId="0FED89BC" w14:textId="77777777" w:rsidR="00B74188" w:rsidRPr="00EF50E4" w:rsidRDefault="00B74188" w:rsidP="00B7418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rtl/>
              </w:rPr>
            </w:pPr>
            <w:r w:rsidRPr="00EF50E4">
              <w:rPr>
                <w:rFonts w:cs="B Lotus" w:hint="cs"/>
                <w:rtl/>
              </w:rPr>
              <w:t>751/230</w:t>
            </w:r>
          </w:p>
        </w:tc>
        <w:tc>
          <w:tcPr>
            <w:tcW w:w="1656" w:type="dxa"/>
            <w:tcBorders>
              <w:top w:val="nil"/>
              <w:left w:val="nil"/>
              <w:bottom w:val="single" w:sz="4" w:space="0" w:color="auto"/>
              <w:right w:val="nil"/>
            </w:tcBorders>
            <w:shd w:val="clear" w:color="auto" w:fill="auto"/>
            <w:vAlign w:val="center"/>
          </w:tcPr>
          <w:p w14:paraId="26C99BEF" w14:textId="554818DF" w:rsidR="00B74188" w:rsidRPr="00EF50E4" w:rsidRDefault="00B74188" w:rsidP="00B7418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18"/>
                <w:szCs w:val="18"/>
              </w:rPr>
            </w:pPr>
            <w:r w:rsidRPr="00EF50E4">
              <w:rPr>
                <w:rFonts w:asciiTheme="majorBidi" w:hAnsiTheme="majorBidi" w:cs="B Lotus"/>
                <w:sz w:val="18"/>
                <w:szCs w:val="18"/>
              </w:rPr>
              <w:t>BoardIndependence</w:t>
            </w:r>
          </w:p>
        </w:tc>
        <w:tc>
          <w:tcPr>
            <w:tcW w:w="3402" w:type="dxa"/>
            <w:gridSpan w:val="2"/>
            <w:tcBorders>
              <w:top w:val="nil"/>
              <w:left w:val="nil"/>
              <w:bottom w:val="single" w:sz="4" w:space="0" w:color="auto"/>
              <w:right w:val="nil"/>
            </w:tcBorders>
            <w:shd w:val="clear" w:color="auto" w:fill="auto"/>
            <w:vAlign w:val="center"/>
          </w:tcPr>
          <w:p w14:paraId="1F6FE0DD" w14:textId="2B7B806F" w:rsidR="00B74188" w:rsidRPr="00EF50E4" w:rsidRDefault="00B74188" w:rsidP="00B74188">
            <w:pPr>
              <w:autoSpaceDE w:val="0"/>
              <w:autoSpaceDN w:val="0"/>
              <w:adjustRightInd w:val="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B Lotus"/>
                <w:rtl/>
              </w:rPr>
            </w:pPr>
            <w:r w:rsidRPr="00EF50E4">
              <w:rPr>
                <w:rFonts w:cs="B Lotus" w:hint="cs"/>
                <w:rtl/>
              </w:rPr>
              <w:t>استقلال هیأت</w:t>
            </w:r>
            <w:r w:rsidRPr="00EF50E4">
              <w:rPr>
                <w:rFonts w:cs="B Lotus"/>
                <w:rtl/>
              </w:rPr>
              <w:softHyphen/>
            </w:r>
            <w:r w:rsidRPr="00EF50E4">
              <w:rPr>
                <w:rFonts w:cs="B Lotus" w:hint="cs"/>
                <w:rtl/>
              </w:rPr>
              <w:t>مدیره</w:t>
            </w:r>
          </w:p>
        </w:tc>
      </w:tr>
      <w:tr w:rsidR="009E09B4" w:rsidRPr="00EF50E4" w14:paraId="421A16B9" w14:textId="77777777" w:rsidTr="007422B7">
        <w:trPr>
          <w:cnfStyle w:val="000000100000" w:firstRow="0" w:lastRow="0" w:firstColumn="0" w:lastColumn="0" w:oddVBand="0" w:evenVBand="0" w:oddHBand="1" w:evenHBand="0" w:firstRowFirstColumn="0" w:firstRowLastColumn="0" w:lastRowFirstColumn="0" w:lastRowLastColumn="0"/>
          <w:cantSplit/>
          <w:trHeight w:val="397"/>
          <w:jc w:val="center"/>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bottom w:val="single" w:sz="4" w:space="0" w:color="auto"/>
            </w:tcBorders>
            <w:shd w:val="clear" w:color="auto" w:fill="auto"/>
            <w:noWrap/>
            <w:vAlign w:val="center"/>
          </w:tcPr>
          <w:p w14:paraId="32DD2B8B" w14:textId="77777777" w:rsidR="00B74188" w:rsidRPr="00EF50E4" w:rsidRDefault="00B74188" w:rsidP="00C17B3D">
            <w:pPr>
              <w:jc w:val="center"/>
              <w:rPr>
                <w:rFonts w:asciiTheme="majorBidi" w:hAnsiTheme="majorBidi" w:cs="B Lotus"/>
                <w:b w:val="0"/>
                <w:bCs w:val="0"/>
                <w:rtl/>
              </w:rPr>
            </w:pPr>
            <w:r w:rsidRPr="00EF50E4">
              <w:rPr>
                <w:rFonts w:ascii="Arial" w:hAnsi="Arial" w:cs="B Lotus" w:hint="cs"/>
                <w:b w:val="0"/>
                <w:bCs w:val="0"/>
                <w:rtl/>
              </w:rPr>
              <w:t>احتمال</w:t>
            </w:r>
          </w:p>
        </w:tc>
        <w:tc>
          <w:tcPr>
            <w:tcW w:w="850" w:type="dxa"/>
            <w:tcBorders>
              <w:top w:val="single" w:sz="4" w:space="0" w:color="auto"/>
              <w:bottom w:val="single" w:sz="4" w:space="0" w:color="auto"/>
              <w:right w:val="nil"/>
            </w:tcBorders>
            <w:shd w:val="clear" w:color="auto" w:fill="auto"/>
            <w:noWrap/>
            <w:vAlign w:val="center"/>
          </w:tcPr>
          <w:p w14:paraId="69DC38CD" w14:textId="77777777" w:rsidR="00B74188" w:rsidRPr="00EF50E4" w:rsidRDefault="00B74188" w:rsidP="00C17B3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rtl/>
              </w:rPr>
            </w:pPr>
            <w:r w:rsidRPr="00EF50E4">
              <w:rPr>
                <w:rFonts w:ascii="Arial" w:hAnsi="Arial" w:cs="B Lotus" w:hint="cs"/>
                <w:rtl/>
              </w:rPr>
              <w:t>آماره</w:t>
            </w:r>
          </w:p>
        </w:tc>
        <w:tc>
          <w:tcPr>
            <w:tcW w:w="1656" w:type="dxa"/>
            <w:tcBorders>
              <w:top w:val="single" w:sz="4" w:space="0" w:color="auto"/>
              <w:left w:val="nil"/>
              <w:bottom w:val="single" w:sz="4" w:space="0" w:color="auto"/>
              <w:right w:val="nil"/>
            </w:tcBorders>
            <w:shd w:val="clear" w:color="auto" w:fill="auto"/>
            <w:vAlign w:val="center"/>
          </w:tcPr>
          <w:p w14:paraId="407C115A" w14:textId="77777777" w:rsidR="00B74188" w:rsidRPr="00EF50E4" w:rsidRDefault="00B74188" w:rsidP="00C17B3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rPr>
            </w:pPr>
            <w:r w:rsidRPr="00EF50E4">
              <w:rPr>
                <w:rFonts w:cs="B Lotus" w:hint="cs"/>
                <w:rtl/>
              </w:rPr>
              <w:t>نماد متغیر</w:t>
            </w:r>
          </w:p>
        </w:tc>
        <w:tc>
          <w:tcPr>
            <w:tcW w:w="3402" w:type="dxa"/>
            <w:gridSpan w:val="2"/>
            <w:tcBorders>
              <w:top w:val="single" w:sz="4" w:space="0" w:color="auto"/>
              <w:left w:val="nil"/>
              <w:bottom w:val="single" w:sz="4" w:space="0" w:color="auto"/>
              <w:right w:val="nil"/>
            </w:tcBorders>
            <w:shd w:val="clear" w:color="auto" w:fill="auto"/>
            <w:vAlign w:val="center"/>
          </w:tcPr>
          <w:p w14:paraId="72B26D5A" w14:textId="77777777" w:rsidR="00B74188" w:rsidRPr="00EF50E4" w:rsidRDefault="00B74188" w:rsidP="00AE49B6">
            <w:pPr>
              <w:cnfStyle w:val="000000100000" w:firstRow="0" w:lastRow="0" w:firstColumn="0" w:lastColumn="0" w:oddVBand="0" w:evenVBand="0" w:oddHBand="1" w:evenHBand="0" w:firstRowFirstColumn="0" w:firstRowLastColumn="0" w:lastRowFirstColumn="0" w:lastRowLastColumn="0"/>
              <w:rPr>
                <w:rFonts w:asciiTheme="majorBidi" w:hAnsiTheme="majorBidi" w:cs="B Lotus"/>
                <w:rtl/>
              </w:rPr>
            </w:pPr>
            <w:r w:rsidRPr="00EF50E4">
              <w:rPr>
                <w:rFonts w:asciiTheme="majorBidi" w:hAnsiTheme="majorBidi" w:cs="B Lotus" w:hint="cs"/>
                <w:rtl/>
              </w:rPr>
              <w:t>تفاضل</w:t>
            </w:r>
            <w:r w:rsidRPr="00EF50E4">
              <w:rPr>
                <w:rFonts w:asciiTheme="majorBidi" w:hAnsiTheme="majorBidi" w:cs="B Lotus"/>
                <w:rtl/>
              </w:rPr>
              <w:softHyphen/>
            </w:r>
            <w:r w:rsidRPr="00EF50E4">
              <w:rPr>
                <w:rFonts w:asciiTheme="majorBidi" w:hAnsiTheme="majorBidi" w:cs="B Lotus" w:hint="cs"/>
                <w:rtl/>
              </w:rPr>
              <w:t>گیری مرتبه اول</w:t>
            </w:r>
          </w:p>
        </w:tc>
      </w:tr>
      <w:tr w:rsidR="009E09B4" w:rsidRPr="00EF50E4" w14:paraId="061E856E" w14:textId="77777777" w:rsidTr="007422B7">
        <w:trPr>
          <w:cantSplit/>
          <w:trHeight w:val="397"/>
          <w:jc w:val="center"/>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bottom w:val="single" w:sz="4" w:space="0" w:color="auto"/>
            </w:tcBorders>
            <w:shd w:val="clear" w:color="auto" w:fill="auto"/>
            <w:noWrap/>
            <w:vAlign w:val="center"/>
          </w:tcPr>
          <w:p w14:paraId="7DE688F3" w14:textId="77777777" w:rsidR="00B74188" w:rsidRPr="00EF50E4" w:rsidRDefault="00B74188" w:rsidP="00C17B3D">
            <w:pPr>
              <w:jc w:val="center"/>
              <w:rPr>
                <w:rFonts w:asciiTheme="majorBidi" w:hAnsiTheme="majorBidi" w:cs="B Lotus"/>
                <w:rtl/>
              </w:rPr>
            </w:pPr>
            <w:r w:rsidRPr="00EF50E4">
              <w:rPr>
                <w:rFonts w:cs="B Lotus" w:hint="cs"/>
                <w:b w:val="0"/>
                <w:bCs w:val="0"/>
                <w:rtl/>
              </w:rPr>
              <w:t>000/0</w:t>
            </w:r>
          </w:p>
        </w:tc>
        <w:tc>
          <w:tcPr>
            <w:tcW w:w="850" w:type="dxa"/>
            <w:tcBorders>
              <w:top w:val="single" w:sz="4" w:space="0" w:color="auto"/>
              <w:bottom w:val="single" w:sz="4" w:space="0" w:color="auto"/>
              <w:right w:val="nil"/>
            </w:tcBorders>
            <w:shd w:val="clear" w:color="auto" w:fill="auto"/>
            <w:noWrap/>
            <w:vAlign w:val="center"/>
          </w:tcPr>
          <w:p w14:paraId="1020D900" w14:textId="77777777" w:rsidR="00B74188" w:rsidRPr="00EF50E4" w:rsidRDefault="00B74188" w:rsidP="00C17B3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rtl/>
              </w:rPr>
            </w:pPr>
            <w:r w:rsidRPr="00EF50E4">
              <w:rPr>
                <w:rFonts w:asciiTheme="majorBidi" w:hAnsiTheme="majorBidi" w:cs="B Lotus" w:hint="cs"/>
                <w:rtl/>
              </w:rPr>
              <w:t>343/322</w:t>
            </w:r>
          </w:p>
        </w:tc>
        <w:tc>
          <w:tcPr>
            <w:tcW w:w="1656" w:type="dxa"/>
            <w:tcBorders>
              <w:top w:val="single" w:sz="4" w:space="0" w:color="auto"/>
              <w:left w:val="nil"/>
              <w:bottom w:val="single" w:sz="4" w:space="0" w:color="auto"/>
              <w:right w:val="nil"/>
            </w:tcBorders>
            <w:shd w:val="clear" w:color="auto" w:fill="auto"/>
            <w:vAlign w:val="center"/>
          </w:tcPr>
          <w:p w14:paraId="57319F41" w14:textId="77777777" w:rsidR="00B74188" w:rsidRPr="00EF50E4" w:rsidRDefault="00B74188" w:rsidP="00C17B3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18"/>
                <w:szCs w:val="18"/>
                <w:rtl/>
              </w:rPr>
            </w:pPr>
            <w:r w:rsidRPr="00EF50E4">
              <w:rPr>
                <w:rFonts w:asciiTheme="majorBidi" w:hAnsiTheme="majorBidi" w:cs="B Lotus"/>
                <w:sz w:val="18"/>
                <w:szCs w:val="18"/>
              </w:rPr>
              <w:t>D(</w:t>
            </w:r>
            <w:r w:rsidRPr="00EF50E4">
              <w:rPr>
                <w:rFonts w:cs="B Lotus"/>
                <w:sz w:val="18"/>
                <w:szCs w:val="18"/>
              </w:rPr>
              <w:t>ROA</w:t>
            </w:r>
            <w:r w:rsidRPr="00EF50E4">
              <w:rPr>
                <w:rFonts w:asciiTheme="majorBidi" w:hAnsiTheme="majorBidi" w:cs="B Lotus"/>
                <w:sz w:val="18"/>
                <w:szCs w:val="18"/>
              </w:rPr>
              <w:t>)</w:t>
            </w:r>
          </w:p>
        </w:tc>
        <w:tc>
          <w:tcPr>
            <w:tcW w:w="3402" w:type="dxa"/>
            <w:gridSpan w:val="2"/>
            <w:tcBorders>
              <w:top w:val="single" w:sz="4" w:space="0" w:color="auto"/>
              <w:left w:val="nil"/>
              <w:bottom w:val="single" w:sz="4" w:space="0" w:color="auto"/>
              <w:right w:val="nil"/>
            </w:tcBorders>
            <w:shd w:val="clear" w:color="auto" w:fill="auto"/>
            <w:vAlign w:val="center"/>
          </w:tcPr>
          <w:p w14:paraId="25B75AAE" w14:textId="77777777" w:rsidR="00B74188" w:rsidRPr="00EF50E4" w:rsidRDefault="00B74188" w:rsidP="00C17B3D">
            <w:pPr>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B Lotus"/>
                <w:rtl/>
              </w:rPr>
            </w:pPr>
            <w:r w:rsidRPr="00EF50E4">
              <w:rPr>
                <w:rFonts w:cs="B Lotus" w:hint="cs"/>
                <w:rtl/>
              </w:rPr>
              <w:t>نرخ بازده دارایی</w:t>
            </w:r>
            <w:r w:rsidRPr="00EF50E4">
              <w:rPr>
                <w:rFonts w:cs="B Lotus"/>
                <w:rtl/>
              </w:rPr>
              <w:softHyphen/>
            </w:r>
            <w:r w:rsidRPr="00EF50E4">
              <w:rPr>
                <w:rFonts w:cs="B Lotus" w:hint="cs"/>
                <w:rtl/>
              </w:rPr>
              <w:t>ها</w:t>
            </w:r>
          </w:p>
        </w:tc>
      </w:tr>
    </w:tbl>
    <w:p w14:paraId="21B56117" w14:textId="2BB4B65F" w:rsidR="009933E2" w:rsidRPr="00EF50E4" w:rsidRDefault="005F6CE0" w:rsidP="00786D98">
      <w:pPr>
        <w:spacing w:before="240"/>
        <w:ind w:firstLine="284"/>
        <w:jc w:val="lowKashida"/>
        <w:rPr>
          <w:rFonts w:cs="B Lotus"/>
          <w:sz w:val="26"/>
          <w:szCs w:val="26"/>
          <w:rtl/>
        </w:rPr>
      </w:pPr>
      <w:r w:rsidRPr="00EF50E4">
        <w:rPr>
          <w:rFonts w:cs="B Lotus" w:hint="cs"/>
          <w:sz w:val="26"/>
          <w:szCs w:val="26"/>
          <w:rtl/>
        </w:rPr>
        <w:lastRenderedPageBreak/>
        <w:t>به من</w:t>
      </w:r>
      <w:r w:rsidR="00F25D8A" w:rsidRPr="00EF50E4">
        <w:rPr>
          <w:rFonts w:cs="B Lotus" w:hint="cs"/>
          <w:sz w:val="26"/>
          <w:szCs w:val="26"/>
          <w:rtl/>
        </w:rPr>
        <w:t>ظور آزمون فرضیه</w:t>
      </w:r>
      <w:r w:rsidR="009C1464" w:rsidRPr="00EF50E4">
        <w:rPr>
          <w:rFonts w:cs="B Lotus"/>
          <w:sz w:val="26"/>
          <w:szCs w:val="26"/>
          <w:rtl/>
        </w:rPr>
        <w:softHyphen/>
      </w:r>
      <w:r w:rsidR="009C1464" w:rsidRPr="00EF50E4">
        <w:rPr>
          <w:rFonts w:cs="B Lotus" w:hint="cs"/>
          <w:sz w:val="26"/>
          <w:szCs w:val="26"/>
          <w:rtl/>
        </w:rPr>
        <w:t xml:space="preserve">های </w:t>
      </w:r>
      <w:r w:rsidR="009953F3" w:rsidRPr="00EF50E4">
        <w:rPr>
          <w:rFonts w:cs="B Lotus" w:hint="cs"/>
          <w:sz w:val="26"/>
          <w:szCs w:val="26"/>
          <w:rtl/>
        </w:rPr>
        <w:t>پژوهش</w:t>
      </w:r>
      <w:r w:rsidR="00F25D8A" w:rsidRPr="00EF50E4">
        <w:rPr>
          <w:rFonts w:cs="B Lotus" w:hint="cs"/>
          <w:sz w:val="26"/>
          <w:szCs w:val="26"/>
          <w:rtl/>
        </w:rPr>
        <w:t xml:space="preserve">، </w:t>
      </w:r>
      <w:r w:rsidRPr="00EF50E4">
        <w:rPr>
          <w:rFonts w:cs="B Lotus" w:hint="cs"/>
          <w:sz w:val="26"/>
          <w:szCs w:val="26"/>
          <w:rtl/>
        </w:rPr>
        <w:t xml:space="preserve">از نتایج برآورد رگرسیون ارائه شده در </w:t>
      </w:r>
      <w:r w:rsidR="00786D98">
        <w:rPr>
          <w:rFonts w:cs="B Lotus" w:hint="cs"/>
          <w:sz w:val="26"/>
          <w:szCs w:val="26"/>
          <w:rtl/>
        </w:rPr>
        <w:t>نگاره</w:t>
      </w:r>
      <w:r w:rsidRPr="00EF50E4">
        <w:rPr>
          <w:rFonts w:cs="B Lotus" w:hint="cs"/>
          <w:sz w:val="26"/>
          <w:szCs w:val="26"/>
          <w:rtl/>
        </w:rPr>
        <w:t xml:space="preserve"> </w:t>
      </w:r>
      <w:r w:rsidR="00215523" w:rsidRPr="00EF50E4">
        <w:rPr>
          <w:rFonts w:cs="B Lotus" w:hint="cs"/>
          <w:sz w:val="26"/>
          <w:szCs w:val="26"/>
          <w:rtl/>
        </w:rPr>
        <w:t>(</w:t>
      </w:r>
      <w:r w:rsidR="004A0B60" w:rsidRPr="00EF50E4">
        <w:rPr>
          <w:rFonts w:cs="B Lotus" w:hint="cs"/>
          <w:sz w:val="26"/>
          <w:szCs w:val="26"/>
          <w:rtl/>
        </w:rPr>
        <w:t>5</w:t>
      </w:r>
      <w:r w:rsidR="00215523" w:rsidRPr="00EF50E4">
        <w:rPr>
          <w:rFonts w:cs="B Lotus" w:hint="cs"/>
          <w:sz w:val="26"/>
          <w:szCs w:val="26"/>
          <w:rtl/>
        </w:rPr>
        <w:t xml:space="preserve">) </w:t>
      </w:r>
      <w:r w:rsidR="00793F5B" w:rsidRPr="00EF50E4">
        <w:rPr>
          <w:rFonts w:cs="B Lotus" w:hint="cs"/>
          <w:sz w:val="26"/>
          <w:szCs w:val="26"/>
          <w:rtl/>
        </w:rPr>
        <w:t>استفاده شده است.</w:t>
      </w:r>
      <w:r w:rsidR="00DD63AA" w:rsidRPr="00EF50E4">
        <w:rPr>
          <w:rFonts w:cs="B Lotus" w:hint="cs"/>
          <w:sz w:val="26"/>
          <w:szCs w:val="26"/>
          <w:rtl/>
        </w:rPr>
        <w:t xml:space="preserve"> باتوجه به دو وجهی بودن متغیر وابسته (بیش</w:t>
      </w:r>
      <w:r w:rsidR="00DD63AA" w:rsidRPr="00EF50E4">
        <w:rPr>
          <w:rFonts w:cs="B Lotus"/>
          <w:sz w:val="26"/>
          <w:szCs w:val="26"/>
          <w:rtl/>
        </w:rPr>
        <w:softHyphen/>
      </w:r>
      <w:r w:rsidR="00DD63AA" w:rsidRPr="00EF50E4">
        <w:rPr>
          <w:rFonts w:cs="B Lotus" w:hint="cs"/>
          <w:sz w:val="26"/>
          <w:szCs w:val="26"/>
          <w:rtl/>
        </w:rPr>
        <w:t>اطمینانی مدیریت)، جهت آزمون فرضیه</w:t>
      </w:r>
      <w:r w:rsidR="00DD63AA" w:rsidRPr="00EF50E4">
        <w:rPr>
          <w:rFonts w:cs="B Lotus"/>
          <w:sz w:val="26"/>
          <w:szCs w:val="26"/>
          <w:rtl/>
        </w:rPr>
        <w:softHyphen/>
      </w:r>
      <w:r w:rsidR="00DD63AA" w:rsidRPr="00EF50E4">
        <w:rPr>
          <w:rFonts w:cs="B Lotus" w:hint="cs"/>
          <w:sz w:val="26"/>
          <w:szCs w:val="26"/>
          <w:rtl/>
        </w:rPr>
        <w:t>های پژوهش از رگرسیون لجستیک استفاده شده است.</w:t>
      </w:r>
    </w:p>
    <w:p w14:paraId="448348A6" w14:textId="6733037E" w:rsidR="009E153F" w:rsidRPr="00EF50E4" w:rsidRDefault="00D70671" w:rsidP="00D151B3">
      <w:pPr>
        <w:spacing w:after="120"/>
        <w:ind w:firstLine="284"/>
        <w:jc w:val="lowKashida"/>
        <w:rPr>
          <w:rFonts w:cs="B Lotus"/>
          <w:sz w:val="26"/>
          <w:szCs w:val="26"/>
          <w:rtl/>
        </w:rPr>
      </w:pPr>
      <w:r w:rsidRPr="00EF50E4">
        <w:rPr>
          <w:rFonts w:cs="B Lotus" w:hint="cs"/>
          <w:sz w:val="26"/>
          <w:szCs w:val="26"/>
          <w:rtl/>
        </w:rPr>
        <w:t>سطح معناداری آمارة ال.آر.</w:t>
      </w:r>
      <w:r w:rsidRPr="00EF50E4">
        <w:rPr>
          <w:rStyle w:val="FootnoteReference"/>
          <w:rFonts w:cs="B Lotus"/>
          <w:sz w:val="26"/>
          <w:szCs w:val="26"/>
          <w:rtl/>
        </w:rPr>
        <w:footnoteReference w:id="13"/>
      </w:r>
      <w:r w:rsidRPr="00EF50E4">
        <w:rPr>
          <w:rFonts w:cs="B Lotus" w:hint="cs"/>
          <w:sz w:val="26"/>
          <w:szCs w:val="26"/>
          <w:rtl/>
        </w:rPr>
        <w:t xml:space="preserve"> نشان می</w:t>
      </w:r>
      <w:r w:rsidRPr="00EF50E4">
        <w:rPr>
          <w:rFonts w:cs="B Lotus"/>
          <w:sz w:val="26"/>
          <w:szCs w:val="26"/>
          <w:rtl/>
        </w:rPr>
        <w:softHyphen/>
      </w:r>
      <w:r w:rsidRPr="00EF50E4">
        <w:rPr>
          <w:rFonts w:cs="B Lotus" w:hint="cs"/>
          <w:sz w:val="26"/>
          <w:szCs w:val="26"/>
          <w:rtl/>
        </w:rPr>
        <w:t>دهد در کل مدل</w:t>
      </w:r>
      <w:r w:rsidRPr="00EF50E4">
        <w:rPr>
          <w:rFonts w:cs="B Lotus"/>
          <w:sz w:val="26"/>
          <w:szCs w:val="26"/>
          <w:rtl/>
        </w:rPr>
        <w:softHyphen/>
      </w:r>
      <w:r w:rsidRPr="00EF50E4">
        <w:rPr>
          <w:rFonts w:cs="B Lotus" w:hint="cs"/>
          <w:sz w:val="26"/>
          <w:szCs w:val="26"/>
          <w:rtl/>
        </w:rPr>
        <w:t>های رگرسیونی پژوهش معنادار است. معناداری آماری به این مفهوم است که مدل محاسبه شده با درجه معینی از اطمینان، با صفر تفاوت دارد. نیکویی برازش مدل</w:t>
      </w:r>
      <w:r w:rsidRPr="00EF50E4">
        <w:rPr>
          <w:rFonts w:ascii="Calibri" w:hAnsi="Calibri" w:cs="Calibri" w:hint="cs"/>
          <w:sz w:val="26"/>
          <w:szCs w:val="26"/>
          <w:rtl/>
        </w:rPr>
        <w:t> </w:t>
      </w:r>
      <w:r w:rsidRPr="00EF50E4">
        <w:rPr>
          <w:rFonts w:cs="B Lotus" w:hint="cs"/>
          <w:sz w:val="26"/>
          <w:szCs w:val="26"/>
          <w:rtl/>
        </w:rPr>
        <w:t>های پژوهش با استفاده از آزمون هاسمر - لمشو</w:t>
      </w:r>
      <w:r w:rsidRPr="00EF50E4">
        <w:rPr>
          <w:rStyle w:val="FootnoteReference"/>
          <w:rFonts w:cs="B Lotus"/>
          <w:sz w:val="26"/>
          <w:szCs w:val="26"/>
          <w:rtl/>
        </w:rPr>
        <w:footnoteReference w:id="14"/>
      </w:r>
      <w:r w:rsidRPr="00EF50E4">
        <w:rPr>
          <w:rFonts w:cs="B Lotus" w:hint="cs"/>
          <w:sz w:val="26"/>
          <w:szCs w:val="26"/>
          <w:rtl/>
        </w:rPr>
        <w:t xml:space="preserve"> بررسی شد که سطح معناداری آن به ترتیب 41/0 و 33/0 محاسبه شد. بی</w:t>
      </w:r>
      <w:r w:rsidRPr="00EF50E4">
        <w:rPr>
          <w:rFonts w:cs="B Lotus"/>
          <w:sz w:val="26"/>
          <w:szCs w:val="26"/>
          <w:rtl/>
        </w:rPr>
        <w:softHyphen/>
      </w:r>
      <w:r w:rsidRPr="00EF50E4">
        <w:rPr>
          <w:rFonts w:cs="B Lotus" w:hint="cs"/>
          <w:sz w:val="26"/>
          <w:szCs w:val="26"/>
          <w:rtl/>
        </w:rPr>
        <w:t>معنایی این آماره نشان می</w:t>
      </w:r>
      <w:r w:rsidRPr="00EF50E4">
        <w:rPr>
          <w:rFonts w:cs="B Lotus"/>
          <w:sz w:val="26"/>
          <w:szCs w:val="26"/>
          <w:rtl/>
        </w:rPr>
        <w:softHyphen/>
      </w:r>
      <w:r w:rsidRPr="00EF50E4">
        <w:rPr>
          <w:rFonts w:cs="B Lotus" w:hint="cs"/>
          <w:sz w:val="26"/>
          <w:szCs w:val="26"/>
          <w:rtl/>
        </w:rPr>
        <w:t>دهد متغیرهای مستقل مدل</w:t>
      </w:r>
      <w:r w:rsidRPr="00EF50E4">
        <w:rPr>
          <w:rFonts w:cs="B Lotus"/>
          <w:sz w:val="26"/>
          <w:szCs w:val="26"/>
          <w:rtl/>
        </w:rPr>
        <w:softHyphen/>
      </w:r>
      <w:r w:rsidRPr="00EF50E4">
        <w:rPr>
          <w:rFonts w:cs="B Lotus" w:hint="cs"/>
          <w:sz w:val="26"/>
          <w:szCs w:val="26"/>
          <w:rtl/>
        </w:rPr>
        <w:t>ها، در تبیین مشاهدات متغیر وابسته از نیکویی برازش</w:t>
      </w:r>
      <w:r w:rsidRPr="00EF50E4">
        <w:rPr>
          <w:rStyle w:val="FootnoteReference"/>
          <w:rFonts w:cs="B Lotus"/>
          <w:sz w:val="26"/>
          <w:szCs w:val="26"/>
          <w:rtl/>
        </w:rPr>
        <w:footnoteReference w:id="15"/>
      </w:r>
      <w:r w:rsidRPr="00EF50E4">
        <w:rPr>
          <w:rFonts w:cs="B Lotus" w:hint="cs"/>
          <w:sz w:val="26"/>
          <w:szCs w:val="26"/>
          <w:rtl/>
        </w:rPr>
        <w:t xml:space="preserve"> مناسبی برخوردارند. ضریب تعیین نگل</w:t>
      </w:r>
      <w:r w:rsidRPr="00EF50E4">
        <w:rPr>
          <w:rFonts w:cs="B Lotus"/>
          <w:sz w:val="26"/>
          <w:szCs w:val="26"/>
          <w:rtl/>
        </w:rPr>
        <w:softHyphen/>
      </w:r>
      <w:r w:rsidRPr="00EF50E4">
        <w:rPr>
          <w:rFonts w:cs="B Lotus" w:hint="cs"/>
          <w:sz w:val="26"/>
          <w:szCs w:val="26"/>
          <w:rtl/>
        </w:rPr>
        <w:t xml:space="preserve">کرک در رگرسیون لجستیک معادل </w:t>
      </w:r>
      <w:r w:rsidRPr="00EF50E4">
        <w:rPr>
          <w:rFonts w:cs="B Lotus"/>
          <w:i/>
          <w:iCs/>
          <w:sz w:val="22"/>
          <w:szCs w:val="22"/>
        </w:rPr>
        <w:t>R</w:t>
      </w:r>
      <w:r w:rsidRPr="00EF50E4">
        <w:rPr>
          <w:rFonts w:cs="B Lotus"/>
          <w:i/>
          <w:iCs/>
          <w:sz w:val="22"/>
          <w:szCs w:val="22"/>
          <w:vertAlign w:val="superscript"/>
        </w:rPr>
        <w:t>2</w:t>
      </w:r>
      <w:r w:rsidRPr="00EF50E4">
        <w:rPr>
          <w:rFonts w:cs="B Lotus" w:hint="cs"/>
          <w:sz w:val="22"/>
          <w:szCs w:val="22"/>
          <w:rtl/>
        </w:rPr>
        <w:t xml:space="preserve"> </w:t>
      </w:r>
      <w:r w:rsidRPr="00EF50E4">
        <w:rPr>
          <w:rFonts w:cs="B Lotus" w:hint="cs"/>
          <w:sz w:val="26"/>
          <w:szCs w:val="26"/>
          <w:rtl/>
        </w:rPr>
        <w:t>در رگرسیون خطی است. لذا براساس مدل</w:t>
      </w:r>
      <w:r w:rsidRPr="00EF50E4">
        <w:rPr>
          <w:rFonts w:cs="B Lotus"/>
          <w:sz w:val="26"/>
          <w:szCs w:val="26"/>
          <w:rtl/>
        </w:rPr>
        <w:softHyphen/>
      </w:r>
      <w:r w:rsidRPr="00EF50E4">
        <w:rPr>
          <w:rFonts w:cs="B Lotus" w:hint="cs"/>
          <w:sz w:val="26"/>
          <w:szCs w:val="26"/>
          <w:rtl/>
        </w:rPr>
        <w:t>های رگرسیونی پژوهش می</w:t>
      </w:r>
      <w:r w:rsidRPr="00EF50E4">
        <w:rPr>
          <w:rFonts w:cs="B Lotus"/>
          <w:sz w:val="26"/>
          <w:szCs w:val="26"/>
          <w:rtl/>
        </w:rPr>
        <w:softHyphen/>
      </w:r>
      <w:r w:rsidRPr="00EF50E4">
        <w:rPr>
          <w:rFonts w:cs="B Lotus" w:hint="cs"/>
          <w:sz w:val="26"/>
          <w:szCs w:val="26"/>
          <w:rtl/>
        </w:rPr>
        <w:t>توان نتیجه گرفت که به ترتیب حدود 22 و 21 درصد از تغییرات متغیر وابسته توسط متغیرهای مستقل رگرسیون لجستیک تبیین می</w:t>
      </w:r>
      <w:r w:rsidRPr="00EF50E4">
        <w:rPr>
          <w:rFonts w:cs="B Lotus"/>
          <w:sz w:val="26"/>
          <w:szCs w:val="26"/>
          <w:rtl/>
        </w:rPr>
        <w:softHyphen/>
      </w:r>
      <w:r w:rsidRPr="00EF50E4">
        <w:rPr>
          <w:rFonts w:cs="B Lotus" w:hint="cs"/>
          <w:sz w:val="26"/>
          <w:szCs w:val="26"/>
          <w:rtl/>
        </w:rPr>
        <w:t>شود.</w:t>
      </w:r>
    </w:p>
    <w:tbl>
      <w:tblPr>
        <w:tblStyle w:val="PlainTable21"/>
        <w:tblpPr w:leftFromText="180" w:rightFromText="180" w:vertAnchor="text" w:tblpXSpec="center" w:tblpY="1"/>
        <w:tblOverlap w:val="never"/>
        <w:bidiVisual/>
        <w:tblW w:w="7654" w:type="dxa"/>
        <w:tblLook w:val="04A0" w:firstRow="1" w:lastRow="0" w:firstColumn="1" w:lastColumn="0" w:noHBand="0" w:noVBand="1"/>
      </w:tblPr>
      <w:tblGrid>
        <w:gridCol w:w="2784"/>
        <w:gridCol w:w="957"/>
        <w:gridCol w:w="735"/>
        <w:gridCol w:w="738"/>
        <w:gridCol w:w="958"/>
        <w:gridCol w:w="735"/>
        <w:gridCol w:w="747"/>
      </w:tblGrid>
      <w:tr w:rsidR="009E09B4" w:rsidRPr="00EF50E4" w14:paraId="67D46096" w14:textId="77777777" w:rsidTr="006D5A43">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7654" w:type="dxa"/>
            <w:gridSpan w:val="7"/>
            <w:tcBorders>
              <w:top w:val="nil"/>
              <w:bottom w:val="nil"/>
            </w:tcBorders>
            <w:vAlign w:val="center"/>
          </w:tcPr>
          <w:p w14:paraId="0B1CB83B" w14:textId="0178ED4A" w:rsidR="00445BDF" w:rsidRPr="00EF50E4" w:rsidRDefault="009E153F" w:rsidP="00EF4CC7">
            <w:pPr>
              <w:jc w:val="center"/>
              <w:rPr>
                <w:rFonts w:cs="B Lotus"/>
                <w:sz w:val="22"/>
                <w:szCs w:val="22"/>
                <w:rtl/>
              </w:rPr>
            </w:pPr>
            <w:r w:rsidRPr="00EF50E4">
              <w:rPr>
                <w:rFonts w:cs="B Lotus" w:hint="cs"/>
                <w:sz w:val="22"/>
                <w:szCs w:val="22"/>
                <w:rtl/>
              </w:rPr>
              <w:t>نگاره</w:t>
            </w:r>
            <w:r w:rsidR="004A0B60" w:rsidRPr="00EF50E4">
              <w:rPr>
                <w:rFonts w:cs="B Lotus" w:hint="cs"/>
                <w:sz w:val="22"/>
                <w:szCs w:val="22"/>
                <w:rtl/>
              </w:rPr>
              <w:t xml:space="preserve"> 5</w:t>
            </w:r>
            <w:r w:rsidR="00DC2980" w:rsidRPr="00EF50E4">
              <w:rPr>
                <w:rFonts w:cs="B Lotus" w:hint="cs"/>
                <w:sz w:val="22"/>
                <w:szCs w:val="22"/>
                <w:rtl/>
              </w:rPr>
              <w:t>.</w:t>
            </w:r>
            <w:r w:rsidR="009F5555" w:rsidRPr="00EF50E4">
              <w:rPr>
                <w:rFonts w:cs="B Lotus" w:hint="cs"/>
                <w:sz w:val="22"/>
                <w:szCs w:val="22"/>
                <w:rtl/>
              </w:rPr>
              <w:t xml:space="preserve"> نتیجه آزمون فرضیه</w:t>
            </w:r>
            <w:r w:rsidR="009F5555" w:rsidRPr="00EF50E4">
              <w:rPr>
                <w:rFonts w:cs="B Lotus"/>
                <w:sz w:val="22"/>
                <w:szCs w:val="22"/>
                <w:rtl/>
              </w:rPr>
              <w:softHyphen/>
            </w:r>
            <w:r w:rsidR="009F5555" w:rsidRPr="00EF50E4">
              <w:rPr>
                <w:rFonts w:cs="B Lotus" w:hint="cs"/>
                <w:sz w:val="22"/>
                <w:szCs w:val="22"/>
                <w:rtl/>
              </w:rPr>
              <w:t xml:space="preserve">های </w:t>
            </w:r>
            <w:r w:rsidR="00445BDF" w:rsidRPr="00EF50E4">
              <w:rPr>
                <w:rFonts w:cs="B Lotus" w:hint="cs"/>
                <w:sz w:val="22"/>
                <w:szCs w:val="22"/>
                <w:rtl/>
              </w:rPr>
              <w:t>پژوهش</w:t>
            </w:r>
          </w:p>
        </w:tc>
      </w:tr>
      <w:tr w:rsidR="009E09B4" w:rsidRPr="00EF50E4" w14:paraId="556E8BC2" w14:textId="77777777" w:rsidTr="00B10EE7">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2784" w:type="dxa"/>
            <w:tcBorders>
              <w:top w:val="single" w:sz="4" w:space="0" w:color="auto"/>
              <w:left w:val="nil"/>
              <w:bottom w:val="single" w:sz="4" w:space="0" w:color="auto"/>
              <w:right w:val="nil"/>
            </w:tcBorders>
            <w:shd w:val="clear" w:color="auto" w:fill="auto"/>
            <w:vAlign w:val="center"/>
          </w:tcPr>
          <w:p w14:paraId="149A889D" w14:textId="77777777" w:rsidR="00445BDF" w:rsidRPr="00EF50E4" w:rsidRDefault="00445BDF" w:rsidP="00B005FA">
            <w:pPr>
              <w:jc w:val="center"/>
              <w:rPr>
                <w:rFonts w:cs="B Lotus"/>
                <w:b w:val="0"/>
                <w:bCs w:val="0"/>
                <w:rtl/>
              </w:rPr>
            </w:pPr>
            <w:r w:rsidRPr="00EF50E4">
              <w:rPr>
                <w:rFonts w:cs="B Lotus" w:hint="cs"/>
                <w:b w:val="0"/>
                <w:bCs w:val="0"/>
                <w:rtl/>
              </w:rPr>
              <w:t>متغیرها و ضریب تعیین مدل</w:t>
            </w:r>
          </w:p>
        </w:tc>
        <w:tc>
          <w:tcPr>
            <w:tcW w:w="957" w:type="dxa"/>
            <w:tcBorders>
              <w:top w:val="single" w:sz="4" w:space="0" w:color="auto"/>
              <w:left w:val="nil"/>
              <w:bottom w:val="single" w:sz="4" w:space="0" w:color="auto"/>
            </w:tcBorders>
            <w:shd w:val="clear" w:color="auto" w:fill="auto"/>
            <w:vAlign w:val="center"/>
          </w:tcPr>
          <w:p w14:paraId="0777BC37" w14:textId="77777777" w:rsidR="00445BDF" w:rsidRPr="00EF50E4" w:rsidRDefault="00445BDF" w:rsidP="00B005FA">
            <w:pPr>
              <w:jc w:val="center"/>
              <w:cnfStyle w:val="100000000000" w:firstRow="1" w:lastRow="0" w:firstColumn="0" w:lastColumn="0" w:oddVBand="0" w:evenVBand="0" w:oddHBand="0" w:evenHBand="0" w:firstRowFirstColumn="0" w:firstRowLastColumn="0" w:lastRowFirstColumn="0" w:lastRowLastColumn="0"/>
              <w:rPr>
                <w:rFonts w:cs="B Lotus"/>
                <w:b w:val="0"/>
                <w:bCs w:val="0"/>
                <w:rtl/>
              </w:rPr>
            </w:pPr>
            <w:r w:rsidRPr="00EF50E4">
              <w:rPr>
                <w:rFonts w:cs="B Lotus" w:hint="cs"/>
                <w:b w:val="0"/>
                <w:bCs w:val="0"/>
                <w:rtl/>
              </w:rPr>
              <w:t>سطح معناداری</w:t>
            </w:r>
          </w:p>
        </w:tc>
        <w:tc>
          <w:tcPr>
            <w:tcW w:w="735" w:type="dxa"/>
            <w:tcBorders>
              <w:top w:val="single" w:sz="4" w:space="0" w:color="auto"/>
              <w:bottom w:val="single" w:sz="4" w:space="0" w:color="auto"/>
            </w:tcBorders>
            <w:shd w:val="clear" w:color="auto" w:fill="auto"/>
            <w:vAlign w:val="center"/>
          </w:tcPr>
          <w:p w14:paraId="177C40E8" w14:textId="20EC3105" w:rsidR="00445BDF" w:rsidRPr="00EF50E4" w:rsidRDefault="00445BDF" w:rsidP="00DC2980">
            <w:pPr>
              <w:jc w:val="center"/>
              <w:cnfStyle w:val="100000000000" w:firstRow="1" w:lastRow="0" w:firstColumn="0" w:lastColumn="0" w:oddVBand="0" w:evenVBand="0" w:oddHBand="0" w:evenHBand="0" w:firstRowFirstColumn="0" w:firstRowLastColumn="0" w:lastRowFirstColumn="0" w:lastRowLastColumn="0"/>
              <w:rPr>
                <w:rFonts w:cs="B Lotus"/>
                <w:b w:val="0"/>
                <w:bCs w:val="0"/>
              </w:rPr>
            </w:pPr>
            <w:r w:rsidRPr="00EF50E4">
              <w:rPr>
                <w:rFonts w:cs="B Lotus" w:hint="cs"/>
                <w:b w:val="0"/>
                <w:bCs w:val="0"/>
                <w:rtl/>
              </w:rPr>
              <w:t xml:space="preserve">آمارة </w:t>
            </w:r>
            <w:r w:rsidR="00DC2980" w:rsidRPr="00EF50E4">
              <w:rPr>
                <w:rFonts w:cs="B Lotus" w:hint="cs"/>
                <w:b w:val="0"/>
                <w:bCs w:val="0"/>
                <w:rtl/>
              </w:rPr>
              <w:t>والد</w:t>
            </w:r>
          </w:p>
        </w:tc>
        <w:tc>
          <w:tcPr>
            <w:tcW w:w="738" w:type="dxa"/>
            <w:tcBorders>
              <w:top w:val="single" w:sz="4" w:space="0" w:color="auto"/>
              <w:bottom w:val="single" w:sz="4" w:space="0" w:color="auto"/>
              <w:right w:val="nil"/>
            </w:tcBorders>
            <w:shd w:val="clear" w:color="auto" w:fill="auto"/>
            <w:vAlign w:val="center"/>
          </w:tcPr>
          <w:p w14:paraId="14D2BD3B" w14:textId="77777777" w:rsidR="00445BDF" w:rsidRPr="00EF50E4" w:rsidRDefault="00445BDF" w:rsidP="00B005FA">
            <w:pPr>
              <w:jc w:val="center"/>
              <w:cnfStyle w:val="100000000000" w:firstRow="1" w:lastRow="0" w:firstColumn="0" w:lastColumn="0" w:oddVBand="0" w:evenVBand="0" w:oddHBand="0" w:evenHBand="0" w:firstRowFirstColumn="0" w:firstRowLastColumn="0" w:lastRowFirstColumn="0" w:lastRowLastColumn="0"/>
              <w:rPr>
                <w:rFonts w:cs="B Lotus"/>
                <w:b w:val="0"/>
                <w:bCs w:val="0"/>
                <w:rtl/>
              </w:rPr>
            </w:pPr>
            <w:r w:rsidRPr="00EF50E4">
              <w:rPr>
                <w:rFonts w:cs="B Lotus" w:hint="cs"/>
                <w:b w:val="0"/>
                <w:bCs w:val="0"/>
                <w:rtl/>
              </w:rPr>
              <w:t>ضریب بتا</w:t>
            </w:r>
          </w:p>
        </w:tc>
        <w:tc>
          <w:tcPr>
            <w:tcW w:w="958" w:type="dxa"/>
            <w:tcBorders>
              <w:top w:val="single" w:sz="4" w:space="0" w:color="auto"/>
              <w:left w:val="nil"/>
              <w:bottom w:val="single" w:sz="4" w:space="0" w:color="auto"/>
            </w:tcBorders>
            <w:vAlign w:val="center"/>
          </w:tcPr>
          <w:p w14:paraId="73B235B4" w14:textId="77777777" w:rsidR="00445BDF" w:rsidRPr="00EF50E4" w:rsidRDefault="00445BDF" w:rsidP="00B005FA">
            <w:pPr>
              <w:jc w:val="center"/>
              <w:cnfStyle w:val="100000000000" w:firstRow="1" w:lastRow="0" w:firstColumn="0" w:lastColumn="0" w:oddVBand="0" w:evenVBand="0" w:oddHBand="0" w:evenHBand="0" w:firstRowFirstColumn="0" w:firstRowLastColumn="0" w:lastRowFirstColumn="0" w:lastRowLastColumn="0"/>
              <w:rPr>
                <w:rFonts w:cs="B Lotus"/>
                <w:b w:val="0"/>
                <w:bCs w:val="0"/>
                <w:rtl/>
              </w:rPr>
            </w:pPr>
            <w:r w:rsidRPr="00EF50E4">
              <w:rPr>
                <w:rFonts w:cs="B Lotus" w:hint="cs"/>
                <w:b w:val="0"/>
                <w:bCs w:val="0"/>
                <w:rtl/>
              </w:rPr>
              <w:t>سطح معناداری</w:t>
            </w:r>
          </w:p>
        </w:tc>
        <w:tc>
          <w:tcPr>
            <w:tcW w:w="735" w:type="dxa"/>
            <w:tcBorders>
              <w:top w:val="single" w:sz="4" w:space="0" w:color="auto"/>
              <w:bottom w:val="single" w:sz="4" w:space="0" w:color="auto"/>
            </w:tcBorders>
            <w:shd w:val="clear" w:color="auto" w:fill="auto"/>
            <w:vAlign w:val="center"/>
          </w:tcPr>
          <w:p w14:paraId="16C34037" w14:textId="38EE14ED" w:rsidR="00445BDF" w:rsidRPr="00EF50E4" w:rsidRDefault="00445BDF" w:rsidP="00DC2980">
            <w:pPr>
              <w:jc w:val="center"/>
              <w:cnfStyle w:val="100000000000" w:firstRow="1" w:lastRow="0" w:firstColumn="0" w:lastColumn="0" w:oddVBand="0" w:evenVBand="0" w:oddHBand="0" w:evenHBand="0" w:firstRowFirstColumn="0" w:firstRowLastColumn="0" w:lastRowFirstColumn="0" w:lastRowLastColumn="0"/>
              <w:rPr>
                <w:rFonts w:cs="B Lotus"/>
                <w:b w:val="0"/>
                <w:bCs w:val="0"/>
                <w:rtl/>
              </w:rPr>
            </w:pPr>
            <w:r w:rsidRPr="00EF50E4">
              <w:rPr>
                <w:rFonts w:cs="B Lotus" w:hint="cs"/>
                <w:b w:val="0"/>
                <w:bCs w:val="0"/>
                <w:rtl/>
              </w:rPr>
              <w:t xml:space="preserve">آمارة </w:t>
            </w:r>
            <w:r w:rsidR="00DC2980" w:rsidRPr="00EF50E4">
              <w:rPr>
                <w:rFonts w:cs="B Lotus" w:hint="cs"/>
                <w:b w:val="0"/>
                <w:bCs w:val="0"/>
                <w:rtl/>
              </w:rPr>
              <w:t>والد</w:t>
            </w:r>
          </w:p>
        </w:tc>
        <w:tc>
          <w:tcPr>
            <w:tcW w:w="747" w:type="dxa"/>
            <w:tcBorders>
              <w:top w:val="single" w:sz="4" w:space="0" w:color="auto"/>
              <w:bottom w:val="single" w:sz="4" w:space="0" w:color="auto"/>
              <w:right w:val="nil"/>
            </w:tcBorders>
            <w:shd w:val="clear" w:color="auto" w:fill="auto"/>
            <w:vAlign w:val="center"/>
          </w:tcPr>
          <w:p w14:paraId="5B834157" w14:textId="77777777" w:rsidR="00445BDF" w:rsidRPr="00EF50E4" w:rsidRDefault="00445BDF" w:rsidP="00B005FA">
            <w:pPr>
              <w:jc w:val="center"/>
              <w:cnfStyle w:val="100000000000" w:firstRow="1" w:lastRow="0" w:firstColumn="0" w:lastColumn="0" w:oddVBand="0" w:evenVBand="0" w:oddHBand="0" w:evenHBand="0" w:firstRowFirstColumn="0" w:firstRowLastColumn="0" w:lastRowFirstColumn="0" w:lastRowLastColumn="0"/>
              <w:rPr>
                <w:rFonts w:cs="B Lotus"/>
                <w:b w:val="0"/>
                <w:bCs w:val="0"/>
                <w:rtl/>
              </w:rPr>
            </w:pPr>
            <w:r w:rsidRPr="00EF50E4">
              <w:rPr>
                <w:rFonts w:cs="B Lotus" w:hint="cs"/>
                <w:b w:val="0"/>
                <w:bCs w:val="0"/>
                <w:rtl/>
              </w:rPr>
              <w:t>ضریب بتا</w:t>
            </w:r>
          </w:p>
        </w:tc>
      </w:tr>
      <w:tr w:rsidR="009E09B4" w:rsidRPr="00EF50E4" w14:paraId="71A6E6BC" w14:textId="77777777" w:rsidTr="00B10EE7">
        <w:trPr>
          <w:cnfStyle w:val="000000100000" w:firstRow="0" w:lastRow="0" w:firstColumn="0" w:lastColumn="0" w:oddVBand="0" w:evenVBand="0" w:oddHBand="1"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2784" w:type="dxa"/>
            <w:tcBorders>
              <w:top w:val="single" w:sz="4" w:space="0" w:color="auto"/>
              <w:left w:val="nil"/>
              <w:bottom w:val="nil"/>
              <w:right w:val="nil"/>
            </w:tcBorders>
            <w:shd w:val="clear" w:color="auto" w:fill="auto"/>
            <w:vAlign w:val="center"/>
          </w:tcPr>
          <w:p w14:paraId="190205E0" w14:textId="4AEDC341" w:rsidR="009F5555" w:rsidRPr="00EF50E4" w:rsidRDefault="00A413AD" w:rsidP="009F5555">
            <w:pPr>
              <w:jc w:val="lowKashida"/>
              <w:rPr>
                <w:rFonts w:ascii="Calibri" w:eastAsia="Calibri" w:hAnsi="Calibri" w:cs="B Lotus"/>
                <w:b w:val="0"/>
                <w:bCs w:val="0"/>
              </w:rPr>
            </w:pPr>
            <w:r w:rsidRPr="00EF50E4">
              <w:rPr>
                <w:rFonts w:ascii="Calibri" w:eastAsia="Calibri" w:hAnsi="Calibri" w:cs="B Lotus" w:hint="cs"/>
                <w:b w:val="0"/>
                <w:bCs w:val="0"/>
                <w:rtl/>
              </w:rPr>
              <w:t>اندازه هیأت</w:t>
            </w:r>
            <w:r w:rsidRPr="00EF50E4">
              <w:rPr>
                <w:rFonts w:ascii="Calibri" w:eastAsia="Calibri" w:hAnsi="Calibri" w:cs="B Lotus"/>
                <w:b w:val="0"/>
                <w:bCs w:val="0"/>
                <w:rtl/>
              </w:rPr>
              <w:softHyphen/>
            </w:r>
            <w:r w:rsidRPr="00EF50E4">
              <w:rPr>
                <w:rFonts w:ascii="Calibri" w:eastAsia="Calibri" w:hAnsi="Calibri" w:cs="B Lotus" w:hint="cs"/>
                <w:b w:val="0"/>
                <w:bCs w:val="0"/>
                <w:rtl/>
              </w:rPr>
              <w:t>مدیره</w:t>
            </w:r>
          </w:p>
        </w:tc>
        <w:tc>
          <w:tcPr>
            <w:tcW w:w="957" w:type="dxa"/>
            <w:tcBorders>
              <w:top w:val="single" w:sz="4" w:space="0" w:color="auto"/>
              <w:left w:val="nil"/>
              <w:bottom w:val="nil"/>
            </w:tcBorders>
            <w:shd w:val="clear" w:color="auto" w:fill="auto"/>
            <w:vAlign w:val="center"/>
          </w:tcPr>
          <w:p w14:paraId="7DA81C71" w14:textId="6C18B941" w:rsidR="009F5555" w:rsidRPr="00EF50E4" w:rsidRDefault="00161CE3" w:rsidP="009F5555">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001</w:t>
            </w:r>
            <w:r w:rsidR="009F5555" w:rsidRPr="00EF50E4">
              <w:rPr>
                <w:rFonts w:cs="B Lotus" w:hint="cs"/>
                <w:rtl/>
              </w:rPr>
              <w:t>/0</w:t>
            </w:r>
          </w:p>
        </w:tc>
        <w:tc>
          <w:tcPr>
            <w:tcW w:w="735" w:type="dxa"/>
            <w:tcBorders>
              <w:top w:val="single" w:sz="4" w:space="0" w:color="auto"/>
              <w:bottom w:val="nil"/>
            </w:tcBorders>
            <w:shd w:val="clear" w:color="auto" w:fill="auto"/>
            <w:vAlign w:val="center"/>
          </w:tcPr>
          <w:p w14:paraId="3558127D" w14:textId="42436A9D" w:rsidR="009F5555" w:rsidRPr="00EF50E4" w:rsidRDefault="009F5555" w:rsidP="009F5555">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195/28</w:t>
            </w:r>
          </w:p>
        </w:tc>
        <w:tc>
          <w:tcPr>
            <w:tcW w:w="738" w:type="dxa"/>
            <w:tcBorders>
              <w:top w:val="single" w:sz="4" w:space="0" w:color="auto"/>
              <w:bottom w:val="nil"/>
              <w:right w:val="nil"/>
            </w:tcBorders>
            <w:shd w:val="clear" w:color="auto" w:fill="auto"/>
            <w:vAlign w:val="center"/>
          </w:tcPr>
          <w:p w14:paraId="0ECA0D92" w14:textId="35654241" w:rsidR="009F5555" w:rsidRPr="00EF50E4" w:rsidRDefault="009F5555" w:rsidP="009F5555">
            <w:pPr>
              <w:jc w:val="center"/>
              <w:cnfStyle w:val="000000100000" w:firstRow="0" w:lastRow="0" w:firstColumn="0" w:lastColumn="0" w:oddVBand="0" w:evenVBand="0" w:oddHBand="1" w:evenHBand="0" w:firstRowFirstColumn="0" w:firstRowLastColumn="0" w:lastRowFirstColumn="0" w:lastRowLastColumn="0"/>
              <w:rPr>
                <w:rFonts w:cs="B Lotus"/>
              </w:rPr>
            </w:pPr>
            <w:r w:rsidRPr="00EF50E4">
              <w:rPr>
                <w:rFonts w:cs="B Lotus" w:hint="cs"/>
                <w:rtl/>
              </w:rPr>
              <w:t>887/0</w:t>
            </w:r>
            <w:r w:rsidR="00837F2A" w:rsidRPr="00EF50E4">
              <w:rPr>
                <w:rFonts w:cs="B Lotus" w:hint="cs"/>
                <w:rtl/>
              </w:rPr>
              <w:t>-</w:t>
            </w:r>
          </w:p>
        </w:tc>
        <w:tc>
          <w:tcPr>
            <w:tcW w:w="958" w:type="dxa"/>
            <w:tcBorders>
              <w:top w:val="single" w:sz="4" w:space="0" w:color="auto"/>
              <w:left w:val="nil"/>
              <w:bottom w:val="nil"/>
            </w:tcBorders>
            <w:vAlign w:val="center"/>
          </w:tcPr>
          <w:p w14:paraId="78774A71" w14:textId="6D374549" w:rsidR="009F5555" w:rsidRPr="00EF50E4" w:rsidRDefault="009F5555" w:rsidP="009F5555">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w:t>
            </w:r>
          </w:p>
        </w:tc>
        <w:tc>
          <w:tcPr>
            <w:tcW w:w="735" w:type="dxa"/>
            <w:tcBorders>
              <w:top w:val="single" w:sz="4" w:space="0" w:color="auto"/>
              <w:bottom w:val="nil"/>
            </w:tcBorders>
            <w:vAlign w:val="center"/>
          </w:tcPr>
          <w:p w14:paraId="136FB7EE" w14:textId="7C69FC96" w:rsidR="009F5555" w:rsidRPr="00EF50E4" w:rsidRDefault="009F5555" w:rsidP="009F5555">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w:t>
            </w:r>
          </w:p>
        </w:tc>
        <w:tc>
          <w:tcPr>
            <w:tcW w:w="747" w:type="dxa"/>
            <w:tcBorders>
              <w:top w:val="single" w:sz="4" w:space="0" w:color="auto"/>
              <w:bottom w:val="nil"/>
              <w:right w:val="nil"/>
            </w:tcBorders>
            <w:vAlign w:val="center"/>
          </w:tcPr>
          <w:p w14:paraId="3FEFE813" w14:textId="090C00DB" w:rsidR="009F5555" w:rsidRPr="00EF50E4" w:rsidRDefault="009F5555" w:rsidP="009F5555">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w:t>
            </w:r>
          </w:p>
        </w:tc>
      </w:tr>
      <w:tr w:rsidR="009E09B4" w:rsidRPr="00EF50E4" w14:paraId="1929712A" w14:textId="77777777" w:rsidTr="00B10EE7">
        <w:trPr>
          <w:cantSplit/>
          <w:trHeight w:val="454"/>
        </w:trPr>
        <w:tc>
          <w:tcPr>
            <w:cnfStyle w:val="001000000000" w:firstRow="0" w:lastRow="0" w:firstColumn="1" w:lastColumn="0" w:oddVBand="0" w:evenVBand="0" w:oddHBand="0" w:evenHBand="0" w:firstRowFirstColumn="0" w:firstRowLastColumn="0" w:lastRowFirstColumn="0" w:lastRowLastColumn="0"/>
            <w:tcW w:w="2784" w:type="dxa"/>
            <w:tcBorders>
              <w:top w:val="single" w:sz="4" w:space="0" w:color="auto"/>
              <w:left w:val="nil"/>
              <w:bottom w:val="nil"/>
              <w:right w:val="nil"/>
            </w:tcBorders>
            <w:shd w:val="clear" w:color="auto" w:fill="auto"/>
            <w:vAlign w:val="center"/>
          </w:tcPr>
          <w:p w14:paraId="717AFD77" w14:textId="31775EA2" w:rsidR="009F5555" w:rsidRPr="00EF50E4" w:rsidRDefault="00A413AD" w:rsidP="009F5555">
            <w:pPr>
              <w:jc w:val="lowKashida"/>
              <w:rPr>
                <w:rFonts w:ascii="Calibri" w:eastAsia="Calibri" w:hAnsi="Calibri" w:cs="B Lotus"/>
                <w:b w:val="0"/>
                <w:bCs w:val="0"/>
              </w:rPr>
            </w:pPr>
            <w:r w:rsidRPr="00EF50E4">
              <w:rPr>
                <w:rFonts w:ascii="Calibri" w:eastAsia="Calibri" w:hAnsi="Calibri" w:cs="B Lotus" w:hint="cs"/>
                <w:b w:val="0"/>
                <w:bCs w:val="0"/>
                <w:rtl/>
              </w:rPr>
              <w:t>استقلال هیأت</w:t>
            </w:r>
            <w:r w:rsidRPr="00EF50E4">
              <w:rPr>
                <w:rFonts w:ascii="Calibri" w:eastAsia="Calibri" w:hAnsi="Calibri" w:cs="B Lotus"/>
                <w:b w:val="0"/>
                <w:bCs w:val="0"/>
                <w:rtl/>
              </w:rPr>
              <w:softHyphen/>
            </w:r>
            <w:r w:rsidRPr="00EF50E4">
              <w:rPr>
                <w:rFonts w:ascii="Calibri" w:eastAsia="Calibri" w:hAnsi="Calibri" w:cs="B Lotus" w:hint="cs"/>
                <w:b w:val="0"/>
                <w:bCs w:val="0"/>
                <w:rtl/>
              </w:rPr>
              <w:t>مدیره</w:t>
            </w:r>
          </w:p>
        </w:tc>
        <w:tc>
          <w:tcPr>
            <w:tcW w:w="957" w:type="dxa"/>
            <w:tcBorders>
              <w:top w:val="single" w:sz="4" w:space="0" w:color="auto"/>
              <w:left w:val="nil"/>
              <w:bottom w:val="nil"/>
            </w:tcBorders>
            <w:shd w:val="clear" w:color="auto" w:fill="auto"/>
            <w:vAlign w:val="center"/>
          </w:tcPr>
          <w:p w14:paraId="165AAD80" w14:textId="32606727" w:rsidR="009F5555" w:rsidRPr="00EF50E4" w:rsidRDefault="009F5555" w:rsidP="009F5555">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w:t>
            </w:r>
          </w:p>
        </w:tc>
        <w:tc>
          <w:tcPr>
            <w:tcW w:w="735" w:type="dxa"/>
            <w:tcBorders>
              <w:top w:val="single" w:sz="4" w:space="0" w:color="auto"/>
              <w:bottom w:val="nil"/>
            </w:tcBorders>
            <w:shd w:val="clear" w:color="auto" w:fill="auto"/>
            <w:vAlign w:val="center"/>
          </w:tcPr>
          <w:p w14:paraId="2FBED74D" w14:textId="3093D508" w:rsidR="009F5555" w:rsidRPr="00EF50E4" w:rsidRDefault="009F5555" w:rsidP="009F5555">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w:t>
            </w:r>
          </w:p>
        </w:tc>
        <w:tc>
          <w:tcPr>
            <w:tcW w:w="738" w:type="dxa"/>
            <w:tcBorders>
              <w:top w:val="single" w:sz="4" w:space="0" w:color="auto"/>
              <w:bottom w:val="nil"/>
              <w:right w:val="nil"/>
            </w:tcBorders>
            <w:shd w:val="clear" w:color="auto" w:fill="auto"/>
            <w:vAlign w:val="center"/>
          </w:tcPr>
          <w:p w14:paraId="4756699B" w14:textId="2C897680" w:rsidR="009F5555" w:rsidRPr="00EF50E4" w:rsidRDefault="009F5555" w:rsidP="009F5555">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w:t>
            </w:r>
          </w:p>
        </w:tc>
        <w:tc>
          <w:tcPr>
            <w:tcW w:w="958" w:type="dxa"/>
            <w:tcBorders>
              <w:top w:val="single" w:sz="4" w:space="0" w:color="auto"/>
              <w:left w:val="nil"/>
              <w:bottom w:val="nil"/>
            </w:tcBorders>
            <w:vAlign w:val="center"/>
          </w:tcPr>
          <w:p w14:paraId="591E47D5" w14:textId="7E6E8D2B" w:rsidR="009F5555" w:rsidRPr="00EF50E4" w:rsidRDefault="00161CE3" w:rsidP="009F5555">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003</w:t>
            </w:r>
            <w:r w:rsidR="009F5555" w:rsidRPr="00EF50E4">
              <w:rPr>
                <w:rFonts w:cs="B Lotus" w:hint="cs"/>
                <w:rtl/>
              </w:rPr>
              <w:t>/0</w:t>
            </w:r>
          </w:p>
        </w:tc>
        <w:tc>
          <w:tcPr>
            <w:tcW w:w="735" w:type="dxa"/>
            <w:tcBorders>
              <w:top w:val="single" w:sz="4" w:space="0" w:color="auto"/>
              <w:bottom w:val="nil"/>
            </w:tcBorders>
            <w:vAlign w:val="center"/>
          </w:tcPr>
          <w:p w14:paraId="79B69F20" w14:textId="186C3743" w:rsidR="009F5555" w:rsidRPr="00EF50E4" w:rsidRDefault="009F5555" w:rsidP="009F5555">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177/25</w:t>
            </w:r>
          </w:p>
        </w:tc>
        <w:tc>
          <w:tcPr>
            <w:tcW w:w="747" w:type="dxa"/>
            <w:tcBorders>
              <w:top w:val="single" w:sz="4" w:space="0" w:color="auto"/>
              <w:bottom w:val="nil"/>
              <w:right w:val="nil"/>
            </w:tcBorders>
            <w:vAlign w:val="center"/>
          </w:tcPr>
          <w:p w14:paraId="6E038C47" w14:textId="08AB7548" w:rsidR="009F5555" w:rsidRPr="00EF50E4" w:rsidRDefault="009F5555" w:rsidP="009F5555">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517/0</w:t>
            </w:r>
            <w:r w:rsidR="00837F2A" w:rsidRPr="00EF50E4">
              <w:rPr>
                <w:rFonts w:cs="B Lotus" w:hint="cs"/>
                <w:rtl/>
              </w:rPr>
              <w:t>-</w:t>
            </w:r>
          </w:p>
        </w:tc>
      </w:tr>
      <w:tr w:rsidR="009E09B4" w:rsidRPr="00EF50E4" w14:paraId="5902FD70" w14:textId="77777777" w:rsidTr="00B10EE7">
        <w:trPr>
          <w:cnfStyle w:val="000000100000" w:firstRow="0" w:lastRow="0" w:firstColumn="0" w:lastColumn="0" w:oddVBand="0" w:evenVBand="0" w:oddHBand="1"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2784" w:type="dxa"/>
            <w:tcBorders>
              <w:top w:val="single" w:sz="4" w:space="0" w:color="auto"/>
              <w:left w:val="nil"/>
              <w:bottom w:val="nil"/>
              <w:right w:val="nil"/>
            </w:tcBorders>
            <w:shd w:val="clear" w:color="auto" w:fill="auto"/>
            <w:vAlign w:val="center"/>
          </w:tcPr>
          <w:p w14:paraId="1F5F4153" w14:textId="25699FA6" w:rsidR="00B005FA" w:rsidRPr="00EF50E4" w:rsidRDefault="00B005FA" w:rsidP="00B005FA">
            <w:pPr>
              <w:jc w:val="lowKashida"/>
              <w:rPr>
                <w:rFonts w:cs="B Lotus"/>
                <w:b w:val="0"/>
                <w:bCs w:val="0"/>
                <w:rtl/>
              </w:rPr>
            </w:pPr>
            <w:r w:rsidRPr="00EF50E4">
              <w:rPr>
                <w:rFonts w:cs="B Lotus" w:hint="cs"/>
                <w:b w:val="0"/>
                <w:bCs w:val="0"/>
                <w:rtl/>
              </w:rPr>
              <w:t>نسبت ارزش بازار به ارزش دفتری حقوق صاحبان سهام</w:t>
            </w:r>
          </w:p>
        </w:tc>
        <w:tc>
          <w:tcPr>
            <w:tcW w:w="957" w:type="dxa"/>
            <w:tcBorders>
              <w:top w:val="single" w:sz="4" w:space="0" w:color="auto"/>
              <w:left w:val="nil"/>
              <w:bottom w:val="nil"/>
            </w:tcBorders>
            <w:shd w:val="clear" w:color="auto" w:fill="auto"/>
            <w:vAlign w:val="center"/>
          </w:tcPr>
          <w:p w14:paraId="2459CB0C" w14:textId="0C1565B6" w:rsidR="00B005FA" w:rsidRPr="00EF50E4" w:rsidRDefault="00B005FA" w:rsidP="00B005FA">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011/0</w:t>
            </w:r>
          </w:p>
        </w:tc>
        <w:tc>
          <w:tcPr>
            <w:tcW w:w="735" w:type="dxa"/>
            <w:tcBorders>
              <w:top w:val="single" w:sz="4" w:space="0" w:color="auto"/>
              <w:bottom w:val="nil"/>
            </w:tcBorders>
            <w:shd w:val="clear" w:color="auto" w:fill="auto"/>
            <w:vAlign w:val="center"/>
          </w:tcPr>
          <w:p w14:paraId="23CF4030" w14:textId="2BEB9DA2" w:rsidR="00B005FA" w:rsidRPr="00EF50E4" w:rsidRDefault="00B005FA" w:rsidP="00B005FA">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308/6</w:t>
            </w:r>
          </w:p>
        </w:tc>
        <w:tc>
          <w:tcPr>
            <w:tcW w:w="738" w:type="dxa"/>
            <w:tcBorders>
              <w:top w:val="single" w:sz="4" w:space="0" w:color="auto"/>
              <w:bottom w:val="nil"/>
              <w:right w:val="nil"/>
            </w:tcBorders>
            <w:shd w:val="clear" w:color="auto" w:fill="auto"/>
            <w:vAlign w:val="center"/>
          </w:tcPr>
          <w:p w14:paraId="60DE2716" w14:textId="090B1145" w:rsidR="00B005FA" w:rsidRPr="00EF50E4" w:rsidRDefault="00B005FA" w:rsidP="00B005FA">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122/1-</w:t>
            </w:r>
          </w:p>
        </w:tc>
        <w:tc>
          <w:tcPr>
            <w:tcW w:w="958" w:type="dxa"/>
            <w:tcBorders>
              <w:top w:val="single" w:sz="4" w:space="0" w:color="auto"/>
              <w:left w:val="nil"/>
              <w:bottom w:val="nil"/>
            </w:tcBorders>
            <w:vAlign w:val="center"/>
          </w:tcPr>
          <w:p w14:paraId="458E52EE" w14:textId="3E101926" w:rsidR="00B005FA" w:rsidRPr="00EF50E4" w:rsidRDefault="00F5627C" w:rsidP="00B005FA">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032</w:t>
            </w:r>
            <w:r w:rsidR="00B005FA" w:rsidRPr="00EF50E4">
              <w:rPr>
                <w:rFonts w:cs="B Lotus" w:hint="cs"/>
                <w:rtl/>
              </w:rPr>
              <w:t>/0</w:t>
            </w:r>
          </w:p>
        </w:tc>
        <w:tc>
          <w:tcPr>
            <w:tcW w:w="735" w:type="dxa"/>
            <w:tcBorders>
              <w:top w:val="single" w:sz="4" w:space="0" w:color="auto"/>
              <w:bottom w:val="nil"/>
            </w:tcBorders>
            <w:vAlign w:val="center"/>
          </w:tcPr>
          <w:p w14:paraId="0010496F" w14:textId="7011B803" w:rsidR="00B005FA" w:rsidRPr="00EF50E4" w:rsidRDefault="00D1497A" w:rsidP="00D1497A">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067</w:t>
            </w:r>
            <w:r w:rsidR="00B005FA" w:rsidRPr="00EF50E4">
              <w:rPr>
                <w:rFonts w:cs="B Lotus" w:hint="cs"/>
                <w:rtl/>
              </w:rPr>
              <w:t>/</w:t>
            </w:r>
            <w:r w:rsidRPr="00EF50E4">
              <w:rPr>
                <w:rFonts w:cs="B Lotus" w:hint="cs"/>
                <w:rtl/>
              </w:rPr>
              <w:t>4</w:t>
            </w:r>
          </w:p>
        </w:tc>
        <w:tc>
          <w:tcPr>
            <w:tcW w:w="747" w:type="dxa"/>
            <w:tcBorders>
              <w:top w:val="single" w:sz="4" w:space="0" w:color="auto"/>
              <w:bottom w:val="nil"/>
              <w:right w:val="nil"/>
            </w:tcBorders>
            <w:vAlign w:val="center"/>
          </w:tcPr>
          <w:p w14:paraId="0BDDDA0E" w14:textId="31AC31F5" w:rsidR="00B005FA" w:rsidRPr="00EF50E4" w:rsidRDefault="00B005FA" w:rsidP="00B005FA">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099/1-</w:t>
            </w:r>
          </w:p>
        </w:tc>
      </w:tr>
      <w:tr w:rsidR="009E09B4" w:rsidRPr="00EF50E4" w14:paraId="6367D347" w14:textId="77777777" w:rsidTr="00B10EE7">
        <w:trPr>
          <w:cantSplit/>
          <w:trHeight w:val="454"/>
        </w:trPr>
        <w:tc>
          <w:tcPr>
            <w:cnfStyle w:val="001000000000" w:firstRow="0" w:lastRow="0" w:firstColumn="1" w:lastColumn="0" w:oddVBand="0" w:evenVBand="0" w:oddHBand="0" w:evenHBand="0" w:firstRowFirstColumn="0" w:firstRowLastColumn="0" w:lastRowFirstColumn="0" w:lastRowLastColumn="0"/>
            <w:tcW w:w="2784" w:type="dxa"/>
            <w:tcBorders>
              <w:top w:val="nil"/>
              <w:left w:val="nil"/>
              <w:bottom w:val="nil"/>
              <w:right w:val="nil"/>
            </w:tcBorders>
            <w:shd w:val="clear" w:color="auto" w:fill="auto"/>
            <w:vAlign w:val="center"/>
          </w:tcPr>
          <w:p w14:paraId="387A67FD" w14:textId="601E71D4" w:rsidR="00B005FA" w:rsidRPr="00EF50E4" w:rsidRDefault="00B005FA" w:rsidP="00B005FA">
            <w:pPr>
              <w:jc w:val="lowKashida"/>
              <w:rPr>
                <w:rFonts w:cs="B Lotus"/>
                <w:b w:val="0"/>
                <w:bCs w:val="0"/>
                <w:rtl/>
              </w:rPr>
            </w:pPr>
            <w:r w:rsidRPr="00EF50E4">
              <w:rPr>
                <w:rFonts w:cs="B Lotus" w:hint="cs"/>
                <w:b w:val="0"/>
                <w:bCs w:val="0"/>
                <w:rtl/>
              </w:rPr>
              <w:t>اقلام تعهدی اختیاری</w:t>
            </w:r>
          </w:p>
        </w:tc>
        <w:tc>
          <w:tcPr>
            <w:tcW w:w="957" w:type="dxa"/>
            <w:tcBorders>
              <w:top w:val="nil"/>
              <w:left w:val="nil"/>
              <w:bottom w:val="nil"/>
            </w:tcBorders>
            <w:shd w:val="clear" w:color="auto" w:fill="auto"/>
            <w:vAlign w:val="center"/>
          </w:tcPr>
          <w:p w14:paraId="4AF42BFA" w14:textId="6F9496B2" w:rsidR="00B005FA" w:rsidRPr="00EF50E4" w:rsidRDefault="00B005FA" w:rsidP="00B005FA">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661/0</w:t>
            </w:r>
          </w:p>
        </w:tc>
        <w:tc>
          <w:tcPr>
            <w:tcW w:w="735" w:type="dxa"/>
            <w:tcBorders>
              <w:top w:val="nil"/>
              <w:bottom w:val="nil"/>
            </w:tcBorders>
            <w:shd w:val="clear" w:color="auto" w:fill="auto"/>
            <w:vAlign w:val="center"/>
          </w:tcPr>
          <w:p w14:paraId="1447F236" w14:textId="32662F5D" w:rsidR="00B005FA" w:rsidRPr="00EF50E4" w:rsidRDefault="00B005FA" w:rsidP="00B005FA">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591/0</w:t>
            </w:r>
          </w:p>
        </w:tc>
        <w:tc>
          <w:tcPr>
            <w:tcW w:w="738" w:type="dxa"/>
            <w:tcBorders>
              <w:top w:val="nil"/>
              <w:bottom w:val="nil"/>
              <w:right w:val="nil"/>
            </w:tcBorders>
            <w:shd w:val="clear" w:color="auto" w:fill="auto"/>
            <w:vAlign w:val="center"/>
          </w:tcPr>
          <w:p w14:paraId="2723B3AC" w14:textId="4705427B" w:rsidR="00B005FA" w:rsidRPr="00EF50E4" w:rsidRDefault="00D1497A" w:rsidP="00B005FA">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169/0</w:t>
            </w:r>
          </w:p>
        </w:tc>
        <w:tc>
          <w:tcPr>
            <w:tcW w:w="958" w:type="dxa"/>
            <w:tcBorders>
              <w:top w:val="nil"/>
              <w:left w:val="nil"/>
              <w:bottom w:val="nil"/>
            </w:tcBorders>
            <w:vAlign w:val="center"/>
          </w:tcPr>
          <w:p w14:paraId="1FB08DDA" w14:textId="7FD7CC7C" w:rsidR="00B005FA" w:rsidRPr="00EF50E4" w:rsidRDefault="00B005FA" w:rsidP="00B005FA">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687/0</w:t>
            </w:r>
          </w:p>
        </w:tc>
        <w:tc>
          <w:tcPr>
            <w:tcW w:w="735" w:type="dxa"/>
            <w:tcBorders>
              <w:top w:val="nil"/>
              <w:bottom w:val="nil"/>
            </w:tcBorders>
            <w:vAlign w:val="center"/>
          </w:tcPr>
          <w:p w14:paraId="533E98CB" w14:textId="14CCB7FF" w:rsidR="00B005FA" w:rsidRPr="00EF50E4" w:rsidRDefault="00B005FA" w:rsidP="00B005FA">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416/0</w:t>
            </w:r>
          </w:p>
        </w:tc>
        <w:tc>
          <w:tcPr>
            <w:tcW w:w="747" w:type="dxa"/>
            <w:tcBorders>
              <w:top w:val="nil"/>
              <w:bottom w:val="nil"/>
              <w:right w:val="nil"/>
            </w:tcBorders>
            <w:vAlign w:val="center"/>
          </w:tcPr>
          <w:p w14:paraId="23789138" w14:textId="7D705BB1" w:rsidR="00B005FA" w:rsidRPr="00EF50E4" w:rsidRDefault="00D1497A" w:rsidP="00B005FA">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155/0</w:t>
            </w:r>
          </w:p>
        </w:tc>
      </w:tr>
      <w:tr w:rsidR="009E09B4" w:rsidRPr="00EF50E4" w14:paraId="31E146F8" w14:textId="77777777" w:rsidTr="00B10EE7">
        <w:trPr>
          <w:cnfStyle w:val="000000100000" w:firstRow="0" w:lastRow="0" w:firstColumn="0" w:lastColumn="0" w:oddVBand="0" w:evenVBand="0" w:oddHBand="1"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2784" w:type="dxa"/>
            <w:tcBorders>
              <w:top w:val="nil"/>
              <w:left w:val="nil"/>
              <w:bottom w:val="nil"/>
              <w:right w:val="nil"/>
            </w:tcBorders>
            <w:shd w:val="clear" w:color="auto" w:fill="auto"/>
            <w:vAlign w:val="center"/>
          </w:tcPr>
          <w:p w14:paraId="1460F4A8" w14:textId="0B01B9A5" w:rsidR="00B005FA" w:rsidRPr="00EF50E4" w:rsidRDefault="00B005FA" w:rsidP="00B005FA">
            <w:pPr>
              <w:jc w:val="lowKashida"/>
              <w:rPr>
                <w:rFonts w:cs="B Lotus"/>
                <w:b w:val="0"/>
                <w:bCs w:val="0"/>
                <w:rtl/>
              </w:rPr>
            </w:pPr>
            <w:r w:rsidRPr="00EF50E4">
              <w:rPr>
                <w:rFonts w:cs="B Lotus" w:hint="cs"/>
                <w:b w:val="0"/>
                <w:bCs w:val="0"/>
                <w:rtl/>
              </w:rPr>
              <w:t>اهرم مالی</w:t>
            </w:r>
          </w:p>
        </w:tc>
        <w:tc>
          <w:tcPr>
            <w:tcW w:w="957" w:type="dxa"/>
            <w:tcBorders>
              <w:top w:val="nil"/>
              <w:left w:val="nil"/>
              <w:bottom w:val="nil"/>
            </w:tcBorders>
            <w:shd w:val="clear" w:color="auto" w:fill="auto"/>
            <w:vAlign w:val="center"/>
          </w:tcPr>
          <w:p w14:paraId="66969AD5" w14:textId="55661EF7" w:rsidR="00B005FA" w:rsidRPr="00EF50E4" w:rsidRDefault="00B005FA" w:rsidP="00B005FA">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314/0</w:t>
            </w:r>
          </w:p>
        </w:tc>
        <w:tc>
          <w:tcPr>
            <w:tcW w:w="735" w:type="dxa"/>
            <w:tcBorders>
              <w:top w:val="nil"/>
              <w:bottom w:val="nil"/>
            </w:tcBorders>
            <w:shd w:val="clear" w:color="auto" w:fill="auto"/>
            <w:vAlign w:val="center"/>
          </w:tcPr>
          <w:p w14:paraId="3ABEDA5C" w14:textId="49BECF2F" w:rsidR="00B005FA" w:rsidRPr="00EF50E4" w:rsidRDefault="00B005FA" w:rsidP="00B005FA">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447/1</w:t>
            </w:r>
          </w:p>
        </w:tc>
        <w:tc>
          <w:tcPr>
            <w:tcW w:w="738" w:type="dxa"/>
            <w:tcBorders>
              <w:top w:val="nil"/>
              <w:bottom w:val="nil"/>
              <w:right w:val="nil"/>
            </w:tcBorders>
            <w:shd w:val="clear" w:color="auto" w:fill="auto"/>
            <w:vAlign w:val="center"/>
          </w:tcPr>
          <w:p w14:paraId="46CBD45D" w14:textId="381F15AB" w:rsidR="00B005FA" w:rsidRPr="00EF50E4" w:rsidRDefault="00B005FA" w:rsidP="00B005FA">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100/0-</w:t>
            </w:r>
          </w:p>
        </w:tc>
        <w:tc>
          <w:tcPr>
            <w:tcW w:w="958" w:type="dxa"/>
            <w:tcBorders>
              <w:top w:val="nil"/>
              <w:left w:val="nil"/>
              <w:bottom w:val="nil"/>
            </w:tcBorders>
            <w:vAlign w:val="center"/>
          </w:tcPr>
          <w:p w14:paraId="149EBE91" w14:textId="1B8F0190" w:rsidR="00B005FA" w:rsidRPr="00EF50E4" w:rsidRDefault="00B005FA" w:rsidP="00B005FA">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237/0</w:t>
            </w:r>
          </w:p>
        </w:tc>
        <w:tc>
          <w:tcPr>
            <w:tcW w:w="735" w:type="dxa"/>
            <w:tcBorders>
              <w:top w:val="nil"/>
              <w:bottom w:val="nil"/>
            </w:tcBorders>
            <w:vAlign w:val="center"/>
          </w:tcPr>
          <w:p w14:paraId="29017ECB" w14:textId="583BACE1" w:rsidR="00B005FA" w:rsidRPr="00EF50E4" w:rsidRDefault="00B005FA" w:rsidP="00B005FA">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742/1</w:t>
            </w:r>
          </w:p>
        </w:tc>
        <w:tc>
          <w:tcPr>
            <w:tcW w:w="747" w:type="dxa"/>
            <w:tcBorders>
              <w:top w:val="nil"/>
              <w:bottom w:val="nil"/>
              <w:right w:val="nil"/>
            </w:tcBorders>
            <w:vAlign w:val="center"/>
          </w:tcPr>
          <w:p w14:paraId="3969FB7A" w14:textId="04641D17" w:rsidR="00B005FA" w:rsidRPr="00EF50E4" w:rsidRDefault="00B005FA" w:rsidP="00B005FA">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091/0-</w:t>
            </w:r>
          </w:p>
        </w:tc>
      </w:tr>
      <w:tr w:rsidR="009E09B4" w:rsidRPr="00EF50E4" w14:paraId="4111AD0A" w14:textId="77777777" w:rsidTr="00B10EE7">
        <w:trPr>
          <w:cantSplit/>
          <w:trHeight w:val="454"/>
        </w:trPr>
        <w:tc>
          <w:tcPr>
            <w:cnfStyle w:val="001000000000" w:firstRow="0" w:lastRow="0" w:firstColumn="1" w:lastColumn="0" w:oddVBand="0" w:evenVBand="0" w:oddHBand="0" w:evenHBand="0" w:firstRowFirstColumn="0" w:firstRowLastColumn="0" w:lastRowFirstColumn="0" w:lastRowLastColumn="0"/>
            <w:tcW w:w="2784" w:type="dxa"/>
            <w:tcBorders>
              <w:top w:val="nil"/>
              <w:left w:val="nil"/>
              <w:bottom w:val="nil"/>
              <w:right w:val="nil"/>
            </w:tcBorders>
            <w:shd w:val="clear" w:color="auto" w:fill="auto"/>
            <w:vAlign w:val="center"/>
          </w:tcPr>
          <w:p w14:paraId="1DD749F0" w14:textId="5C3BAA6F" w:rsidR="00B005FA" w:rsidRPr="00EF50E4" w:rsidRDefault="00B005FA" w:rsidP="00B005FA">
            <w:pPr>
              <w:jc w:val="lowKashida"/>
              <w:rPr>
                <w:rFonts w:cs="B Lotus"/>
                <w:b w:val="0"/>
                <w:bCs w:val="0"/>
                <w:rtl/>
              </w:rPr>
            </w:pPr>
            <w:r w:rsidRPr="00EF50E4">
              <w:rPr>
                <w:rFonts w:cs="B Lotus" w:hint="cs"/>
                <w:b w:val="0"/>
                <w:bCs w:val="0"/>
                <w:rtl/>
              </w:rPr>
              <w:t>اندازه شرکت</w:t>
            </w:r>
          </w:p>
        </w:tc>
        <w:tc>
          <w:tcPr>
            <w:tcW w:w="957" w:type="dxa"/>
            <w:tcBorders>
              <w:top w:val="nil"/>
              <w:left w:val="nil"/>
              <w:bottom w:val="nil"/>
            </w:tcBorders>
            <w:shd w:val="clear" w:color="auto" w:fill="auto"/>
            <w:vAlign w:val="center"/>
          </w:tcPr>
          <w:p w14:paraId="673C3DD3" w14:textId="2510D6AF" w:rsidR="00B005FA" w:rsidRPr="00EF50E4" w:rsidRDefault="009C2724" w:rsidP="00B005FA">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018</w:t>
            </w:r>
            <w:r w:rsidR="00B005FA" w:rsidRPr="00EF50E4">
              <w:rPr>
                <w:rFonts w:cs="B Lotus" w:hint="cs"/>
                <w:rtl/>
              </w:rPr>
              <w:t>/0</w:t>
            </w:r>
          </w:p>
        </w:tc>
        <w:tc>
          <w:tcPr>
            <w:tcW w:w="735" w:type="dxa"/>
            <w:tcBorders>
              <w:top w:val="nil"/>
              <w:bottom w:val="nil"/>
            </w:tcBorders>
            <w:shd w:val="clear" w:color="auto" w:fill="auto"/>
            <w:vAlign w:val="center"/>
          </w:tcPr>
          <w:p w14:paraId="0D1CA5FE" w14:textId="5F8B6FC6" w:rsidR="00B005FA" w:rsidRPr="00EF50E4" w:rsidRDefault="00074ABF" w:rsidP="009C2724">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712</w:t>
            </w:r>
            <w:r w:rsidR="00B005FA" w:rsidRPr="00EF50E4">
              <w:rPr>
                <w:rFonts w:cs="B Lotus" w:hint="cs"/>
                <w:rtl/>
              </w:rPr>
              <w:t>/</w:t>
            </w:r>
            <w:r w:rsidR="009C2724" w:rsidRPr="00EF50E4">
              <w:rPr>
                <w:rFonts w:cs="B Lotus" w:hint="cs"/>
                <w:rtl/>
              </w:rPr>
              <w:t>5</w:t>
            </w:r>
          </w:p>
        </w:tc>
        <w:tc>
          <w:tcPr>
            <w:tcW w:w="738" w:type="dxa"/>
            <w:tcBorders>
              <w:top w:val="nil"/>
              <w:bottom w:val="nil"/>
              <w:right w:val="nil"/>
            </w:tcBorders>
            <w:shd w:val="clear" w:color="auto" w:fill="auto"/>
            <w:vAlign w:val="center"/>
          </w:tcPr>
          <w:p w14:paraId="1F18A8B0" w14:textId="504898F4" w:rsidR="00B005FA" w:rsidRPr="00EF50E4" w:rsidRDefault="00B005FA" w:rsidP="00B005FA">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171/0</w:t>
            </w:r>
          </w:p>
        </w:tc>
        <w:tc>
          <w:tcPr>
            <w:tcW w:w="958" w:type="dxa"/>
            <w:tcBorders>
              <w:top w:val="nil"/>
              <w:left w:val="nil"/>
              <w:bottom w:val="nil"/>
            </w:tcBorders>
            <w:vAlign w:val="center"/>
          </w:tcPr>
          <w:p w14:paraId="100C303F" w14:textId="76FC6269" w:rsidR="00B005FA" w:rsidRPr="00EF50E4" w:rsidRDefault="009C2724" w:rsidP="00B005FA">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036</w:t>
            </w:r>
            <w:r w:rsidR="00B005FA" w:rsidRPr="00EF50E4">
              <w:rPr>
                <w:rFonts w:cs="B Lotus" w:hint="cs"/>
                <w:rtl/>
              </w:rPr>
              <w:t>/0</w:t>
            </w:r>
          </w:p>
        </w:tc>
        <w:tc>
          <w:tcPr>
            <w:tcW w:w="735" w:type="dxa"/>
            <w:tcBorders>
              <w:top w:val="nil"/>
              <w:bottom w:val="nil"/>
            </w:tcBorders>
            <w:vAlign w:val="center"/>
          </w:tcPr>
          <w:p w14:paraId="3EA39F3A" w14:textId="7D4012C1" w:rsidR="00B005FA" w:rsidRPr="00EF50E4" w:rsidRDefault="00D1497A" w:rsidP="00D1497A">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85</w:t>
            </w:r>
            <w:r w:rsidR="00B005FA" w:rsidRPr="00EF50E4">
              <w:rPr>
                <w:rFonts w:cs="B Lotus" w:hint="cs"/>
                <w:rtl/>
              </w:rPr>
              <w:t>3/</w:t>
            </w:r>
            <w:r w:rsidRPr="00EF50E4">
              <w:rPr>
                <w:rFonts w:cs="B Lotus" w:hint="cs"/>
                <w:rtl/>
              </w:rPr>
              <w:t>3</w:t>
            </w:r>
          </w:p>
        </w:tc>
        <w:tc>
          <w:tcPr>
            <w:tcW w:w="747" w:type="dxa"/>
            <w:tcBorders>
              <w:top w:val="nil"/>
              <w:bottom w:val="nil"/>
              <w:right w:val="nil"/>
            </w:tcBorders>
            <w:vAlign w:val="center"/>
          </w:tcPr>
          <w:p w14:paraId="262052B5" w14:textId="52DF2C96" w:rsidR="00B005FA" w:rsidRPr="00EF50E4" w:rsidRDefault="00B005FA" w:rsidP="00B005FA">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049/0</w:t>
            </w:r>
          </w:p>
        </w:tc>
      </w:tr>
      <w:tr w:rsidR="009E09B4" w:rsidRPr="00EF50E4" w14:paraId="554A397B" w14:textId="77777777" w:rsidTr="00B10EE7">
        <w:trPr>
          <w:cnfStyle w:val="000000100000" w:firstRow="0" w:lastRow="0" w:firstColumn="0" w:lastColumn="0" w:oddVBand="0" w:evenVBand="0" w:oddHBand="1"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2784" w:type="dxa"/>
            <w:tcBorders>
              <w:top w:val="nil"/>
              <w:left w:val="nil"/>
              <w:bottom w:val="nil"/>
              <w:right w:val="nil"/>
            </w:tcBorders>
            <w:shd w:val="clear" w:color="auto" w:fill="auto"/>
            <w:vAlign w:val="center"/>
          </w:tcPr>
          <w:p w14:paraId="47CBD621" w14:textId="780646B4" w:rsidR="00B005FA" w:rsidRPr="00EF50E4" w:rsidRDefault="00B005FA" w:rsidP="00B005FA">
            <w:pPr>
              <w:jc w:val="lowKashida"/>
              <w:rPr>
                <w:rFonts w:cs="B Lotus"/>
                <w:b w:val="0"/>
                <w:bCs w:val="0"/>
                <w:rtl/>
              </w:rPr>
            </w:pPr>
            <w:r w:rsidRPr="00EF50E4">
              <w:rPr>
                <w:rFonts w:asciiTheme="majorBidi" w:hAnsiTheme="majorBidi" w:cs="B Lotus" w:hint="cs"/>
                <w:b w:val="0"/>
                <w:bCs w:val="0"/>
                <w:rtl/>
              </w:rPr>
              <w:t>نرخ بازده دارایی</w:t>
            </w:r>
            <w:r w:rsidRPr="00EF50E4">
              <w:rPr>
                <w:rFonts w:asciiTheme="majorBidi" w:hAnsiTheme="majorBidi" w:cs="B Lotus"/>
                <w:b w:val="0"/>
                <w:bCs w:val="0"/>
                <w:rtl/>
              </w:rPr>
              <w:softHyphen/>
            </w:r>
            <w:r w:rsidRPr="00EF50E4">
              <w:rPr>
                <w:rFonts w:asciiTheme="majorBidi" w:hAnsiTheme="majorBidi" w:cs="B Lotus" w:hint="cs"/>
                <w:b w:val="0"/>
                <w:bCs w:val="0"/>
                <w:rtl/>
              </w:rPr>
              <w:t>ها</w:t>
            </w:r>
          </w:p>
        </w:tc>
        <w:tc>
          <w:tcPr>
            <w:tcW w:w="957" w:type="dxa"/>
            <w:tcBorders>
              <w:top w:val="nil"/>
              <w:left w:val="nil"/>
              <w:bottom w:val="nil"/>
            </w:tcBorders>
            <w:shd w:val="clear" w:color="auto" w:fill="auto"/>
            <w:vAlign w:val="center"/>
          </w:tcPr>
          <w:p w14:paraId="71E28089" w14:textId="547E9771" w:rsidR="00B005FA" w:rsidRPr="00EF50E4" w:rsidRDefault="00B005FA" w:rsidP="00B005FA">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023/0</w:t>
            </w:r>
          </w:p>
        </w:tc>
        <w:tc>
          <w:tcPr>
            <w:tcW w:w="735" w:type="dxa"/>
            <w:tcBorders>
              <w:top w:val="nil"/>
              <w:bottom w:val="nil"/>
            </w:tcBorders>
            <w:shd w:val="clear" w:color="auto" w:fill="auto"/>
            <w:vAlign w:val="center"/>
          </w:tcPr>
          <w:p w14:paraId="1969EBBA" w14:textId="1784A312" w:rsidR="00B005FA" w:rsidRPr="00EF50E4" w:rsidRDefault="00B005FA" w:rsidP="00B005FA">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502/4</w:t>
            </w:r>
          </w:p>
        </w:tc>
        <w:tc>
          <w:tcPr>
            <w:tcW w:w="738" w:type="dxa"/>
            <w:tcBorders>
              <w:top w:val="nil"/>
              <w:bottom w:val="nil"/>
              <w:right w:val="nil"/>
            </w:tcBorders>
            <w:shd w:val="clear" w:color="auto" w:fill="auto"/>
            <w:vAlign w:val="center"/>
          </w:tcPr>
          <w:p w14:paraId="0F84FE0A" w14:textId="3A849012" w:rsidR="00B005FA" w:rsidRPr="00EF50E4" w:rsidRDefault="009C2724" w:rsidP="009C2724">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421</w:t>
            </w:r>
            <w:r w:rsidR="00B005FA" w:rsidRPr="00EF50E4">
              <w:rPr>
                <w:rFonts w:cs="B Lotus" w:hint="cs"/>
                <w:rtl/>
              </w:rPr>
              <w:t>/</w:t>
            </w:r>
            <w:r w:rsidRPr="00EF50E4">
              <w:rPr>
                <w:rFonts w:cs="B Lotus" w:hint="cs"/>
                <w:rtl/>
              </w:rPr>
              <w:t>0</w:t>
            </w:r>
          </w:p>
        </w:tc>
        <w:tc>
          <w:tcPr>
            <w:tcW w:w="958" w:type="dxa"/>
            <w:tcBorders>
              <w:top w:val="nil"/>
              <w:left w:val="nil"/>
              <w:bottom w:val="nil"/>
            </w:tcBorders>
            <w:vAlign w:val="center"/>
          </w:tcPr>
          <w:p w14:paraId="7C127356" w14:textId="380E0218" w:rsidR="00B005FA" w:rsidRPr="00EF50E4" w:rsidRDefault="00B005FA" w:rsidP="00B005FA">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014/0</w:t>
            </w:r>
          </w:p>
        </w:tc>
        <w:tc>
          <w:tcPr>
            <w:tcW w:w="735" w:type="dxa"/>
            <w:tcBorders>
              <w:top w:val="nil"/>
              <w:bottom w:val="nil"/>
            </w:tcBorders>
            <w:vAlign w:val="center"/>
          </w:tcPr>
          <w:p w14:paraId="6ADFA2CD" w14:textId="3C06870E" w:rsidR="00B005FA" w:rsidRPr="00EF50E4" w:rsidRDefault="00D1497A" w:rsidP="00B005FA">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081</w:t>
            </w:r>
            <w:r w:rsidR="00B005FA" w:rsidRPr="00EF50E4">
              <w:rPr>
                <w:rFonts w:cs="B Lotus" w:hint="cs"/>
                <w:rtl/>
              </w:rPr>
              <w:t>/6</w:t>
            </w:r>
          </w:p>
        </w:tc>
        <w:tc>
          <w:tcPr>
            <w:tcW w:w="747" w:type="dxa"/>
            <w:tcBorders>
              <w:top w:val="nil"/>
              <w:bottom w:val="nil"/>
              <w:right w:val="nil"/>
            </w:tcBorders>
            <w:vAlign w:val="center"/>
          </w:tcPr>
          <w:p w14:paraId="2075765B" w14:textId="7D7B830E" w:rsidR="00B005FA" w:rsidRPr="00EF50E4" w:rsidRDefault="009C2724" w:rsidP="00B005FA">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261/0</w:t>
            </w:r>
          </w:p>
        </w:tc>
      </w:tr>
      <w:tr w:rsidR="009E09B4" w:rsidRPr="00EF50E4" w14:paraId="3C992931" w14:textId="77777777" w:rsidTr="00B10EE7">
        <w:trPr>
          <w:cantSplit/>
          <w:trHeight w:val="454"/>
        </w:trPr>
        <w:tc>
          <w:tcPr>
            <w:cnfStyle w:val="001000000000" w:firstRow="0" w:lastRow="0" w:firstColumn="1" w:lastColumn="0" w:oddVBand="0" w:evenVBand="0" w:oddHBand="0" w:evenHBand="0" w:firstRowFirstColumn="0" w:firstRowLastColumn="0" w:lastRowFirstColumn="0" w:lastRowLastColumn="0"/>
            <w:tcW w:w="2784" w:type="dxa"/>
            <w:tcBorders>
              <w:top w:val="single" w:sz="4" w:space="0" w:color="auto"/>
              <w:left w:val="nil"/>
              <w:bottom w:val="single" w:sz="4" w:space="0" w:color="auto"/>
              <w:right w:val="nil"/>
            </w:tcBorders>
            <w:vAlign w:val="center"/>
          </w:tcPr>
          <w:p w14:paraId="42C22B96" w14:textId="77777777" w:rsidR="00276363" w:rsidRPr="00EF50E4" w:rsidRDefault="00276363" w:rsidP="00276363">
            <w:pPr>
              <w:rPr>
                <w:rFonts w:cs="B Lotus"/>
                <w:b w:val="0"/>
                <w:bCs w:val="0"/>
                <w:rtl/>
              </w:rPr>
            </w:pPr>
            <w:r w:rsidRPr="00EF50E4">
              <w:rPr>
                <w:rFonts w:cs="B Lotus" w:hint="cs"/>
                <w:b w:val="0"/>
                <w:bCs w:val="0"/>
                <w:rtl/>
              </w:rPr>
              <w:t>مقدار ثابت مدل</w:t>
            </w:r>
          </w:p>
        </w:tc>
        <w:tc>
          <w:tcPr>
            <w:tcW w:w="957" w:type="dxa"/>
            <w:tcBorders>
              <w:top w:val="single" w:sz="4" w:space="0" w:color="auto"/>
              <w:left w:val="nil"/>
              <w:bottom w:val="nil"/>
            </w:tcBorders>
            <w:shd w:val="clear" w:color="auto" w:fill="auto"/>
            <w:vAlign w:val="center"/>
          </w:tcPr>
          <w:p w14:paraId="2E0EEA7E" w14:textId="07E50591" w:rsidR="00276363" w:rsidRPr="00EF50E4" w:rsidRDefault="00276363" w:rsidP="00276363">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877/0</w:t>
            </w:r>
          </w:p>
        </w:tc>
        <w:tc>
          <w:tcPr>
            <w:tcW w:w="735" w:type="dxa"/>
            <w:tcBorders>
              <w:top w:val="single" w:sz="4" w:space="0" w:color="auto"/>
              <w:bottom w:val="nil"/>
            </w:tcBorders>
            <w:shd w:val="clear" w:color="auto" w:fill="auto"/>
            <w:vAlign w:val="center"/>
          </w:tcPr>
          <w:p w14:paraId="0D46A4D1" w14:textId="78132E37" w:rsidR="00276363" w:rsidRPr="00EF50E4" w:rsidRDefault="00276363" w:rsidP="00276363">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107/0</w:t>
            </w:r>
          </w:p>
        </w:tc>
        <w:tc>
          <w:tcPr>
            <w:tcW w:w="738" w:type="dxa"/>
            <w:tcBorders>
              <w:top w:val="single" w:sz="4" w:space="0" w:color="auto"/>
              <w:bottom w:val="single" w:sz="4" w:space="0" w:color="auto"/>
              <w:right w:val="nil"/>
            </w:tcBorders>
            <w:shd w:val="clear" w:color="auto" w:fill="auto"/>
            <w:vAlign w:val="center"/>
          </w:tcPr>
          <w:p w14:paraId="6A2D8C83" w14:textId="12E0EA12" w:rsidR="00276363" w:rsidRPr="00EF50E4" w:rsidRDefault="00276363" w:rsidP="00276363">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765/5</w:t>
            </w:r>
          </w:p>
        </w:tc>
        <w:tc>
          <w:tcPr>
            <w:tcW w:w="958" w:type="dxa"/>
            <w:tcBorders>
              <w:top w:val="single" w:sz="4" w:space="0" w:color="auto"/>
              <w:left w:val="nil"/>
              <w:bottom w:val="nil"/>
            </w:tcBorders>
            <w:vAlign w:val="center"/>
          </w:tcPr>
          <w:p w14:paraId="70746C55" w14:textId="59807234" w:rsidR="00276363" w:rsidRPr="00EF50E4" w:rsidRDefault="00276363" w:rsidP="00276363">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841/0</w:t>
            </w:r>
          </w:p>
        </w:tc>
        <w:tc>
          <w:tcPr>
            <w:tcW w:w="735" w:type="dxa"/>
            <w:tcBorders>
              <w:top w:val="single" w:sz="4" w:space="0" w:color="auto"/>
              <w:bottom w:val="nil"/>
            </w:tcBorders>
            <w:vAlign w:val="center"/>
          </w:tcPr>
          <w:p w14:paraId="3D6CE48D" w14:textId="2FAA218A" w:rsidR="00276363" w:rsidRPr="00EF50E4" w:rsidRDefault="00276363" w:rsidP="00276363">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121/0</w:t>
            </w:r>
          </w:p>
        </w:tc>
        <w:tc>
          <w:tcPr>
            <w:tcW w:w="747" w:type="dxa"/>
            <w:tcBorders>
              <w:top w:val="single" w:sz="4" w:space="0" w:color="auto"/>
              <w:bottom w:val="nil"/>
              <w:right w:val="nil"/>
            </w:tcBorders>
            <w:vAlign w:val="center"/>
          </w:tcPr>
          <w:p w14:paraId="1588CFD0" w14:textId="2CD56D25" w:rsidR="00276363" w:rsidRPr="00EF50E4" w:rsidRDefault="00276363" w:rsidP="00276363">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333/3</w:t>
            </w:r>
          </w:p>
        </w:tc>
      </w:tr>
      <w:tr w:rsidR="009E09B4" w:rsidRPr="00EF50E4" w14:paraId="65F203E1" w14:textId="77777777" w:rsidTr="00B10EE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2784" w:type="dxa"/>
            <w:tcBorders>
              <w:top w:val="single" w:sz="4" w:space="0" w:color="auto"/>
              <w:left w:val="nil"/>
              <w:bottom w:val="nil"/>
              <w:right w:val="nil"/>
            </w:tcBorders>
            <w:vAlign w:val="center"/>
          </w:tcPr>
          <w:p w14:paraId="5ACE1357" w14:textId="52C903DB" w:rsidR="00E13AFA" w:rsidRPr="00EF50E4" w:rsidRDefault="00E13AFA" w:rsidP="00E13AFA">
            <w:pPr>
              <w:rPr>
                <w:rFonts w:cs="B Lotus"/>
                <w:b w:val="0"/>
                <w:bCs w:val="0"/>
                <w:rtl/>
              </w:rPr>
            </w:pPr>
            <w:r w:rsidRPr="00EF50E4">
              <w:rPr>
                <w:rFonts w:cs="B Lotus" w:hint="cs"/>
                <w:b w:val="0"/>
                <w:bCs w:val="0"/>
                <w:rtl/>
              </w:rPr>
              <w:t>سطح معناداری آمارة ال.آر.</w:t>
            </w:r>
          </w:p>
        </w:tc>
        <w:tc>
          <w:tcPr>
            <w:tcW w:w="2430" w:type="dxa"/>
            <w:gridSpan w:val="3"/>
            <w:tcBorders>
              <w:top w:val="single" w:sz="4" w:space="0" w:color="auto"/>
              <w:left w:val="nil"/>
              <w:bottom w:val="nil"/>
              <w:right w:val="nil"/>
            </w:tcBorders>
            <w:shd w:val="clear" w:color="auto" w:fill="auto"/>
            <w:vAlign w:val="center"/>
          </w:tcPr>
          <w:p w14:paraId="2EC8E8F1" w14:textId="77777777" w:rsidR="00E13AFA" w:rsidRPr="00EF50E4" w:rsidRDefault="00E13AFA" w:rsidP="00E13AFA">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000/0</w:t>
            </w:r>
          </w:p>
        </w:tc>
        <w:tc>
          <w:tcPr>
            <w:tcW w:w="2440" w:type="dxa"/>
            <w:gridSpan w:val="3"/>
            <w:tcBorders>
              <w:top w:val="single" w:sz="4" w:space="0" w:color="auto"/>
              <w:left w:val="nil"/>
              <w:bottom w:val="nil"/>
              <w:right w:val="nil"/>
            </w:tcBorders>
            <w:vAlign w:val="center"/>
          </w:tcPr>
          <w:p w14:paraId="6C9D3473" w14:textId="77777777" w:rsidR="00E13AFA" w:rsidRPr="00EF50E4" w:rsidRDefault="00E13AFA" w:rsidP="00E13AFA">
            <w:pPr>
              <w:jc w:val="center"/>
              <w:cnfStyle w:val="000000100000" w:firstRow="0" w:lastRow="0" w:firstColumn="0" w:lastColumn="0" w:oddVBand="0" w:evenVBand="0" w:oddHBand="1" w:evenHBand="0" w:firstRowFirstColumn="0" w:firstRowLastColumn="0" w:lastRowFirstColumn="0" w:lastRowLastColumn="0"/>
              <w:rPr>
                <w:rFonts w:cs="B Lotus"/>
                <w:rtl/>
              </w:rPr>
            </w:pPr>
            <w:r w:rsidRPr="00EF50E4">
              <w:rPr>
                <w:rFonts w:cs="B Lotus" w:hint="cs"/>
                <w:rtl/>
              </w:rPr>
              <w:t>000/0</w:t>
            </w:r>
          </w:p>
        </w:tc>
      </w:tr>
      <w:tr w:rsidR="009E09B4" w:rsidRPr="00EF50E4" w14:paraId="1522EC3F" w14:textId="77777777" w:rsidTr="00B10EE7">
        <w:trPr>
          <w:cantSplit/>
          <w:trHeight w:val="397"/>
        </w:trPr>
        <w:tc>
          <w:tcPr>
            <w:cnfStyle w:val="001000000000" w:firstRow="0" w:lastRow="0" w:firstColumn="1" w:lastColumn="0" w:oddVBand="0" w:evenVBand="0" w:oddHBand="0" w:evenHBand="0" w:firstRowFirstColumn="0" w:firstRowLastColumn="0" w:lastRowFirstColumn="0" w:lastRowLastColumn="0"/>
            <w:tcW w:w="2784" w:type="dxa"/>
            <w:tcBorders>
              <w:top w:val="nil"/>
              <w:left w:val="nil"/>
              <w:bottom w:val="single" w:sz="4" w:space="0" w:color="auto"/>
              <w:right w:val="nil"/>
            </w:tcBorders>
            <w:vAlign w:val="center"/>
          </w:tcPr>
          <w:p w14:paraId="108BC25B" w14:textId="1DA7A6A7" w:rsidR="00E13AFA" w:rsidRPr="00EF50E4" w:rsidRDefault="00E13AFA" w:rsidP="00E13AFA">
            <w:pPr>
              <w:rPr>
                <w:rFonts w:cs="B Lotus"/>
                <w:b w:val="0"/>
                <w:bCs w:val="0"/>
                <w:rtl/>
              </w:rPr>
            </w:pPr>
            <w:r w:rsidRPr="00EF50E4">
              <w:rPr>
                <w:rFonts w:cs="B Lotus" w:hint="cs"/>
                <w:b w:val="0"/>
                <w:bCs w:val="0"/>
                <w:rtl/>
              </w:rPr>
              <w:t>ضریب تعیین نگل</w:t>
            </w:r>
            <w:r w:rsidRPr="00EF50E4">
              <w:rPr>
                <w:rFonts w:cs="B Lotus"/>
                <w:b w:val="0"/>
                <w:bCs w:val="0"/>
                <w:rtl/>
              </w:rPr>
              <w:softHyphen/>
            </w:r>
            <w:r w:rsidRPr="00EF50E4">
              <w:rPr>
                <w:rFonts w:cs="B Lotus" w:hint="cs"/>
                <w:b w:val="0"/>
                <w:bCs w:val="0"/>
                <w:rtl/>
              </w:rPr>
              <w:t>کرک</w:t>
            </w:r>
          </w:p>
        </w:tc>
        <w:tc>
          <w:tcPr>
            <w:tcW w:w="2430" w:type="dxa"/>
            <w:gridSpan w:val="3"/>
            <w:tcBorders>
              <w:top w:val="nil"/>
              <w:left w:val="nil"/>
              <w:bottom w:val="single" w:sz="4" w:space="0" w:color="auto"/>
              <w:right w:val="nil"/>
            </w:tcBorders>
            <w:shd w:val="clear" w:color="auto" w:fill="auto"/>
            <w:vAlign w:val="center"/>
          </w:tcPr>
          <w:p w14:paraId="5CABDAF3" w14:textId="5417F854" w:rsidR="00E13AFA" w:rsidRPr="00EF50E4" w:rsidRDefault="00170EF1" w:rsidP="00E13AFA">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22/0</w:t>
            </w:r>
          </w:p>
        </w:tc>
        <w:tc>
          <w:tcPr>
            <w:tcW w:w="2440" w:type="dxa"/>
            <w:gridSpan w:val="3"/>
            <w:tcBorders>
              <w:top w:val="nil"/>
              <w:left w:val="nil"/>
              <w:bottom w:val="single" w:sz="4" w:space="0" w:color="auto"/>
              <w:right w:val="nil"/>
            </w:tcBorders>
            <w:vAlign w:val="center"/>
          </w:tcPr>
          <w:p w14:paraId="47FB7777" w14:textId="369E8A4E" w:rsidR="00E13AFA" w:rsidRPr="00EF50E4" w:rsidRDefault="00170EF1" w:rsidP="00E13AFA">
            <w:pPr>
              <w:jc w:val="center"/>
              <w:cnfStyle w:val="000000000000" w:firstRow="0" w:lastRow="0" w:firstColumn="0" w:lastColumn="0" w:oddVBand="0" w:evenVBand="0" w:oddHBand="0" w:evenHBand="0" w:firstRowFirstColumn="0" w:firstRowLastColumn="0" w:lastRowFirstColumn="0" w:lastRowLastColumn="0"/>
              <w:rPr>
                <w:rFonts w:cs="B Lotus"/>
                <w:rtl/>
              </w:rPr>
            </w:pPr>
            <w:r w:rsidRPr="00EF50E4">
              <w:rPr>
                <w:rFonts w:cs="B Lotus" w:hint="cs"/>
                <w:rtl/>
              </w:rPr>
              <w:t>21/0</w:t>
            </w:r>
          </w:p>
        </w:tc>
      </w:tr>
    </w:tbl>
    <w:p w14:paraId="49515947" w14:textId="6BD2BD1F" w:rsidR="002806AA" w:rsidRPr="00EF50E4" w:rsidRDefault="009C1464" w:rsidP="00786D98">
      <w:pPr>
        <w:spacing w:before="120"/>
        <w:ind w:firstLine="284"/>
        <w:jc w:val="lowKashida"/>
        <w:rPr>
          <w:rFonts w:cs="B Lotus"/>
          <w:sz w:val="26"/>
          <w:szCs w:val="26"/>
        </w:rPr>
      </w:pPr>
      <w:r w:rsidRPr="00EF50E4">
        <w:rPr>
          <w:rFonts w:cs="B Lotus" w:hint="cs"/>
          <w:sz w:val="26"/>
          <w:szCs w:val="26"/>
          <w:rtl/>
        </w:rPr>
        <w:t>اندازه</w:t>
      </w:r>
      <w:r w:rsidRPr="00EF50E4">
        <w:rPr>
          <w:rFonts w:cs="B Lotus"/>
          <w:sz w:val="26"/>
          <w:szCs w:val="26"/>
          <w:rtl/>
        </w:rPr>
        <w:softHyphen/>
      </w:r>
      <w:r w:rsidRPr="00EF50E4">
        <w:rPr>
          <w:rFonts w:cs="B Lotus" w:hint="cs"/>
          <w:sz w:val="26"/>
          <w:szCs w:val="26"/>
          <w:rtl/>
        </w:rPr>
        <w:t xml:space="preserve">های معناداری ارائه شده در </w:t>
      </w:r>
      <w:r w:rsidR="00786D98">
        <w:rPr>
          <w:rFonts w:cs="B Lotus" w:hint="cs"/>
          <w:sz w:val="26"/>
          <w:szCs w:val="26"/>
          <w:rtl/>
        </w:rPr>
        <w:t>نگاره</w:t>
      </w:r>
      <w:r w:rsidRPr="00EF50E4">
        <w:rPr>
          <w:rFonts w:cs="B Lotus" w:hint="cs"/>
          <w:sz w:val="26"/>
          <w:szCs w:val="26"/>
          <w:rtl/>
        </w:rPr>
        <w:t xml:space="preserve"> </w:t>
      </w:r>
      <w:r w:rsidR="00786D98">
        <w:rPr>
          <w:rFonts w:cs="B Lotus" w:hint="cs"/>
          <w:sz w:val="26"/>
          <w:szCs w:val="26"/>
          <w:rtl/>
        </w:rPr>
        <w:t>(5)</w:t>
      </w:r>
      <w:r w:rsidRPr="00EF50E4">
        <w:rPr>
          <w:rFonts w:cs="B Lotus" w:hint="cs"/>
          <w:sz w:val="26"/>
          <w:szCs w:val="26"/>
          <w:rtl/>
        </w:rPr>
        <w:t xml:space="preserve"> حاکی از آن است که ضریب </w:t>
      </w:r>
      <w:r w:rsidR="00727781" w:rsidRPr="00EF50E4">
        <w:rPr>
          <w:rFonts w:cs="B Lotus" w:hint="cs"/>
          <w:sz w:val="26"/>
          <w:szCs w:val="26"/>
          <w:rtl/>
        </w:rPr>
        <w:t>متغیر اندازه هیأت</w:t>
      </w:r>
      <w:r w:rsidR="00727781" w:rsidRPr="00EF50E4">
        <w:rPr>
          <w:rFonts w:cs="B Lotus"/>
          <w:sz w:val="26"/>
          <w:szCs w:val="26"/>
          <w:rtl/>
        </w:rPr>
        <w:softHyphen/>
      </w:r>
      <w:r w:rsidR="00727781" w:rsidRPr="00EF50E4">
        <w:rPr>
          <w:rFonts w:cs="B Lotus" w:hint="cs"/>
          <w:sz w:val="26"/>
          <w:szCs w:val="26"/>
          <w:rtl/>
        </w:rPr>
        <w:t xml:space="preserve">مدیره برابر با </w:t>
      </w:r>
      <w:r w:rsidR="000D5B2F" w:rsidRPr="00EF50E4">
        <w:rPr>
          <w:rFonts w:cs="B Lotus" w:hint="cs"/>
          <w:sz w:val="26"/>
          <w:szCs w:val="26"/>
          <w:rtl/>
        </w:rPr>
        <w:t>887</w:t>
      </w:r>
      <w:r w:rsidR="00727781" w:rsidRPr="00EF50E4">
        <w:rPr>
          <w:rFonts w:cs="B Lotus" w:hint="cs"/>
          <w:sz w:val="26"/>
          <w:szCs w:val="26"/>
          <w:rtl/>
        </w:rPr>
        <w:t xml:space="preserve">/0- </w:t>
      </w:r>
      <w:r w:rsidRPr="00EF50E4">
        <w:rPr>
          <w:rFonts w:cs="B Lotus" w:hint="cs"/>
          <w:sz w:val="26"/>
          <w:szCs w:val="26"/>
          <w:rtl/>
        </w:rPr>
        <w:t xml:space="preserve"> است. باتوجه به اینکه سطح معناداری </w:t>
      </w:r>
      <w:r w:rsidR="000D5B2F" w:rsidRPr="00EF50E4">
        <w:rPr>
          <w:rFonts w:cs="B Lotus" w:hint="cs"/>
          <w:sz w:val="26"/>
          <w:szCs w:val="26"/>
          <w:rtl/>
        </w:rPr>
        <w:t>کمتر</w:t>
      </w:r>
      <w:r w:rsidRPr="00EF50E4">
        <w:rPr>
          <w:rFonts w:cs="B Lotus" w:hint="cs"/>
          <w:sz w:val="26"/>
          <w:szCs w:val="26"/>
          <w:rtl/>
        </w:rPr>
        <w:t xml:space="preserve"> از 05/0 به دست آمده است، فرض صفر مبنی بر صفر بودن این ضریب </w:t>
      </w:r>
      <w:r w:rsidRPr="00EF50E4">
        <w:rPr>
          <w:rFonts w:cs="B Lotus" w:hint="cs"/>
          <w:sz w:val="26"/>
          <w:szCs w:val="26"/>
          <w:rtl/>
        </w:rPr>
        <w:lastRenderedPageBreak/>
        <w:t xml:space="preserve">تأیید </w:t>
      </w:r>
      <w:r w:rsidR="000D5B2F" w:rsidRPr="00EF50E4">
        <w:rPr>
          <w:rFonts w:cs="B Lotus" w:hint="cs"/>
          <w:sz w:val="26"/>
          <w:szCs w:val="26"/>
          <w:rtl/>
        </w:rPr>
        <w:t>ن</w:t>
      </w:r>
      <w:r w:rsidRPr="00EF50E4">
        <w:rPr>
          <w:rFonts w:cs="B Lotus" w:hint="cs"/>
          <w:sz w:val="26"/>
          <w:szCs w:val="26"/>
          <w:rtl/>
        </w:rPr>
        <w:t>می</w:t>
      </w:r>
      <w:r w:rsidRPr="00EF50E4">
        <w:rPr>
          <w:rFonts w:cs="B Lotus"/>
          <w:sz w:val="26"/>
          <w:szCs w:val="26"/>
          <w:rtl/>
        </w:rPr>
        <w:softHyphen/>
      </w:r>
      <w:r w:rsidRPr="00EF50E4">
        <w:rPr>
          <w:rFonts w:cs="B Lotus" w:hint="cs"/>
          <w:sz w:val="26"/>
          <w:szCs w:val="26"/>
          <w:rtl/>
        </w:rPr>
        <w:t>شود؛ به بیان دیگر این ض</w:t>
      </w:r>
      <w:r w:rsidR="000D5B2F" w:rsidRPr="00EF50E4">
        <w:rPr>
          <w:rFonts w:cs="B Lotus" w:hint="cs"/>
          <w:sz w:val="26"/>
          <w:szCs w:val="26"/>
          <w:rtl/>
        </w:rPr>
        <w:t>ریب در سطح خطای 5 درصد معنادار ا</w:t>
      </w:r>
      <w:r w:rsidRPr="00EF50E4">
        <w:rPr>
          <w:rFonts w:cs="B Lotus" w:hint="cs"/>
          <w:sz w:val="26"/>
          <w:szCs w:val="26"/>
          <w:rtl/>
        </w:rPr>
        <w:t>ست. ا</w:t>
      </w:r>
      <w:r w:rsidR="000D5B2F" w:rsidRPr="00EF50E4">
        <w:rPr>
          <w:rFonts w:cs="B Lotus" w:hint="cs"/>
          <w:sz w:val="26"/>
          <w:szCs w:val="26"/>
          <w:rtl/>
        </w:rPr>
        <w:t xml:space="preserve">ز این رو فرضیة اول پژوهش تأیید </w:t>
      </w:r>
      <w:r w:rsidRPr="00EF50E4">
        <w:rPr>
          <w:rFonts w:cs="B Lotus" w:hint="cs"/>
          <w:sz w:val="26"/>
          <w:szCs w:val="26"/>
          <w:rtl/>
        </w:rPr>
        <w:t>می</w:t>
      </w:r>
      <w:r w:rsidRPr="00EF50E4">
        <w:rPr>
          <w:rFonts w:cs="B Lotus"/>
          <w:sz w:val="26"/>
          <w:szCs w:val="26"/>
          <w:rtl/>
        </w:rPr>
        <w:softHyphen/>
      </w:r>
      <w:r w:rsidRPr="00EF50E4">
        <w:rPr>
          <w:rFonts w:cs="B Lotus" w:hint="cs"/>
          <w:sz w:val="26"/>
          <w:szCs w:val="26"/>
          <w:rtl/>
        </w:rPr>
        <w:t xml:space="preserve">گردد. لذا </w:t>
      </w:r>
      <w:r w:rsidR="000D5B2F" w:rsidRPr="00EF50E4">
        <w:rPr>
          <w:rFonts w:cs="B Lotus" w:hint="cs"/>
          <w:sz w:val="26"/>
          <w:szCs w:val="26"/>
          <w:rtl/>
        </w:rPr>
        <w:t>اندازه هیأت</w:t>
      </w:r>
      <w:r w:rsidR="000D5B2F" w:rsidRPr="00EF50E4">
        <w:rPr>
          <w:rFonts w:cs="B Lotus"/>
          <w:sz w:val="26"/>
          <w:szCs w:val="26"/>
          <w:rtl/>
        </w:rPr>
        <w:softHyphen/>
      </w:r>
      <w:r w:rsidR="000D5B2F" w:rsidRPr="00EF50E4">
        <w:rPr>
          <w:rFonts w:cs="B Lotus" w:hint="cs"/>
          <w:sz w:val="26"/>
          <w:szCs w:val="26"/>
          <w:rtl/>
        </w:rPr>
        <w:t>مدیره بر بیش</w:t>
      </w:r>
      <w:r w:rsidR="000D5B2F" w:rsidRPr="00EF50E4">
        <w:rPr>
          <w:rFonts w:cs="B Lotus"/>
          <w:sz w:val="26"/>
          <w:szCs w:val="26"/>
          <w:rtl/>
        </w:rPr>
        <w:softHyphen/>
      </w:r>
      <w:r w:rsidR="000D5B2F" w:rsidRPr="00EF50E4">
        <w:rPr>
          <w:rFonts w:cs="B Lotus" w:hint="cs"/>
          <w:sz w:val="26"/>
          <w:szCs w:val="26"/>
          <w:rtl/>
        </w:rPr>
        <w:t>اطمینانی مدیریت در محیط ایران تأثیر</w:t>
      </w:r>
      <w:r w:rsidR="005B7485" w:rsidRPr="00EF50E4">
        <w:rPr>
          <w:rFonts w:cs="B Lotus" w:hint="cs"/>
          <w:sz w:val="26"/>
          <w:szCs w:val="26"/>
          <w:rtl/>
        </w:rPr>
        <w:t xml:space="preserve"> منف</w:t>
      </w:r>
      <w:r w:rsidR="000D5B2F" w:rsidRPr="00EF50E4">
        <w:rPr>
          <w:rFonts w:cs="B Lotus" w:hint="cs"/>
          <w:sz w:val="26"/>
          <w:szCs w:val="26"/>
          <w:rtl/>
        </w:rPr>
        <w:t xml:space="preserve">ی معناداری </w:t>
      </w:r>
      <w:r w:rsidRPr="00EF50E4">
        <w:rPr>
          <w:rFonts w:cs="B Lotus" w:hint="cs"/>
          <w:sz w:val="26"/>
          <w:szCs w:val="26"/>
          <w:rtl/>
        </w:rPr>
        <w:t>دارد.</w:t>
      </w:r>
      <w:r w:rsidR="000D5B2F" w:rsidRPr="00EF50E4">
        <w:rPr>
          <w:rFonts w:cs="B Lotus" w:hint="cs"/>
          <w:sz w:val="26"/>
          <w:szCs w:val="26"/>
          <w:rtl/>
        </w:rPr>
        <w:t xml:space="preserve"> نتایج برآورد مدل دوم رگرسیونی پژوهش نیز نشان می</w:t>
      </w:r>
      <w:r w:rsidR="000D5B2F" w:rsidRPr="00EF50E4">
        <w:rPr>
          <w:rFonts w:cs="B Lotus"/>
          <w:sz w:val="26"/>
          <w:szCs w:val="26"/>
          <w:rtl/>
        </w:rPr>
        <w:softHyphen/>
      </w:r>
      <w:r w:rsidR="000D5B2F" w:rsidRPr="00EF50E4">
        <w:rPr>
          <w:rFonts w:cs="B Lotus" w:hint="cs"/>
          <w:sz w:val="26"/>
          <w:szCs w:val="26"/>
          <w:rtl/>
        </w:rPr>
        <w:t>دهد که ضریب متغیر استقلال هیأت</w:t>
      </w:r>
      <w:r w:rsidR="000D5B2F" w:rsidRPr="00EF50E4">
        <w:rPr>
          <w:rFonts w:ascii="Calibri" w:hAnsi="Calibri" w:cs="Calibri" w:hint="cs"/>
          <w:sz w:val="26"/>
          <w:szCs w:val="26"/>
          <w:rtl/>
        </w:rPr>
        <w:t> </w:t>
      </w:r>
      <w:r w:rsidR="000D5B2F" w:rsidRPr="00EF50E4">
        <w:rPr>
          <w:rFonts w:cs="B Lotus" w:hint="cs"/>
          <w:sz w:val="26"/>
          <w:szCs w:val="26"/>
          <w:rtl/>
        </w:rPr>
        <w:t>مدیره برابر با 517/0- است. با توجه به اینکه سطح معناداری کمتر از 05/0 به دست آمده است، فرض صفر مبنی بر صفر بودن این ضریب تأیید نمی</w:t>
      </w:r>
      <w:r w:rsidR="000D5B2F" w:rsidRPr="00EF50E4">
        <w:rPr>
          <w:rFonts w:cs="B Lotus"/>
          <w:sz w:val="26"/>
          <w:szCs w:val="26"/>
          <w:rtl/>
        </w:rPr>
        <w:softHyphen/>
      </w:r>
      <w:r w:rsidR="000D5B2F" w:rsidRPr="00EF50E4">
        <w:rPr>
          <w:rFonts w:cs="B Lotus" w:hint="cs"/>
          <w:sz w:val="26"/>
          <w:szCs w:val="26"/>
          <w:rtl/>
        </w:rPr>
        <w:t>شود؛ به بیان دیگر این ضریب در سطح خطای 5 درصد معنادار است و تأثیر متفاوتی از صفر بر متغیر بیش</w:t>
      </w:r>
      <w:r w:rsidR="000D5B2F" w:rsidRPr="00EF50E4">
        <w:rPr>
          <w:rFonts w:cs="B Lotus"/>
          <w:sz w:val="26"/>
          <w:szCs w:val="26"/>
          <w:rtl/>
        </w:rPr>
        <w:softHyphen/>
      </w:r>
      <w:r w:rsidR="000D5B2F" w:rsidRPr="00EF50E4">
        <w:rPr>
          <w:rFonts w:cs="B Lotus" w:hint="cs"/>
          <w:sz w:val="26"/>
          <w:szCs w:val="26"/>
          <w:rtl/>
        </w:rPr>
        <w:t>اطمینانی مدیریت دارد که باتوجه به علامت منفی آن می</w:t>
      </w:r>
      <w:r w:rsidR="000D5B2F" w:rsidRPr="00EF50E4">
        <w:rPr>
          <w:rFonts w:cs="B Lotus"/>
          <w:sz w:val="26"/>
          <w:szCs w:val="26"/>
          <w:rtl/>
        </w:rPr>
        <w:softHyphen/>
      </w:r>
      <w:r w:rsidR="000D5B2F" w:rsidRPr="00EF50E4">
        <w:rPr>
          <w:rFonts w:cs="B Lotus" w:hint="cs"/>
          <w:sz w:val="26"/>
          <w:szCs w:val="26"/>
          <w:rtl/>
        </w:rPr>
        <w:t>توان گفت با افزایش استقلال هیأت</w:t>
      </w:r>
      <w:r w:rsidR="000D5B2F" w:rsidRPr="00EF50E4">
        <w:rPr>
          <w:rFonts w:cs="B Lotus"/>
          <w:sz w:val="26"/>
          <w:szCs w:val="26"/>
          <w:rtl/>
        </w:rPr>
        <w:softHyphen/>
      </w:r>
      <w:r w:rsidR="000D5B2F" w:rsidRPr="00EF50E4">
        <w:rPr>
          <w:rFonts w:cs="B Lotus" w:hint="cs"/>
          <w:sz w:val="26"/>
          <w:szCs w:val="26"/>
          <w:rtl/>
        </w:rPr>
        <w:t>مدیره، بیش</w:t>
      </w:r>
      <w:r w:rsidR="000D5B2F" w:rsidRPr="00EF50E4">
        <w:rPr>
          <w:rFonts w:cs="B Lotus"/>
          <w:sz w:val="26"/>
          <w:szCs w:val="26"/>
          <w:rtl/>
        </w:rPr>
        <w:softHyphen/>
      </w:r>
      <w:r w:rsidR="000D5B2F" w:rsidRPr="00EF50E4">
        <w:rPr>
          <w:rFonts w:cs="B Lotus" w:hint="cs"/>
          <w:sz w:val="26"/>
          <w:szCs w:val="26"/>
          <w:rtl/>
        </w:rPr>
        <w:t>اطمینانی مدیریت کاهش می</w:t>
      </w:r>
      <w:r w:rsidR="0008786B">
        <w:rPr>
          <w:rFonts w:cs="Cambria" w:hint="cs"/>
          <w:sz w:val="26"/>
          <w:szCs w:val="26"/>
          <w:rtl/>
        </w:rPr>
        <w:t> </w:t>
      </w:r>
      <w:r w:rsidR="000D5B2F" w:rsidRPr="00EF50E4">
        <w:rPr>
          <w:rFonts w:cs="B Lotus" w:hint="cs"/>
          <w:sz w:val="26"/>
          <w:szCs w:val="26"/>
          <w:rtl/>
        </w:rPr>
        <w:t>یابد. از این رو فرضیه دوم پژوهش مبنی بر تأثیر منفی استقلال هیأت</w:t>
      </w:r>
      <w:r w:rsidR="000D5B2F" w:rsidRPr="00EF50E4">
        <w:rPr>
          <w:rFonts w:cs="B Lotus"/>
          <w:sz w:val="26"/>
          <w:szCs w:val="26"/>
          <w:rtl/>
        </w:rPr>
        <w:softHyphen/>
      </w:r>
      <w:r w:rsidR="000D5B2F" w:rsidRPr="00EF50E4">
        <w:rPr>
          <w:rFonts w:cs="B Lotus" w:hint="cs"/>
          <w:sz w:val="26"/>
          <w:szCs w:val="26"/>
          <w:rtl/>
        </w:rPr>
        <w:t>مدیره بر بیش</w:t>
      </w:r>
      <w:r w:rsidR="000D5B2F" w:rsidRPr="00EF50E4">
        <w:rPr>
          <w:rFonts w:cs="B Lotus"/>
          <w:sz w:val="26"/>
          <w:szCs w:val="26"/>
          <w:rtl/>
        </w:rPr>
        <w:softHyphen/>
      </w:r>
      <w:r w:rsidR="000D5B2F" w:rsidRPr="00EF50E4">
        <w:rPr>
          <w:rFonts w:cs="B Lotus" w:hint="cs"/>
          <w:sz w:val="26"/>
          <w:szCs w:val="26"/>
          <w:rtl/>
        </w:rPr>
        <w:t>اطمینانی مدیریت رد نمی</w:t>
      </w:r>
      <w:r w:rsidR="000D5B2F" w:rsidRPr="00EF50E4">
        <w:rPr>
          <w:rFonts w:cs="B Lotus"/>
          <w:sz w:val="26"/>
          <w:szCs w:val="26"/>
          <w:rtl/>
        </w:rPr>
        <w:softHyphen/>
      </w:r>
      <w:r w:rsidR="000D5B2F" w:rsidRPr="00EF50E4">
        <w:rPr>
          <w:rFonts w:cs="B Lotus" w:hint="cs"/>
          <w:sz w:val="26"/>
          <w:szCs w:val="26"/>
          <w:rtl/>
        </w:rPr>
        <w:t>گردد.</w:t>
      </w:r>
      <w:r w:rsidRPr="00EF50E4">
        <w:rPr>
          <w:rFonts w:cs="B Lotus" w:hint="cs"/>
          <w:sz w:val="26"/>
          <w:szCs w:val="26"/>
          <w:rtl/>
        </w:rPr>
        <w:t xml:space="preserve"> از بین متغیرهای کنترلی بیان</w:t>
      </w:r>
      <w:r w:rsidRPr="00EF50E4">
        <w:rPr>
          <w:rFonts w:cs="B Lotus"/>
          <w:sz w:val="26"/>
          <w:szCs w:val="26"/>
          <w:rtl/>
        </w:rPr>
        <w:softHyphen/>
      </w:r>
      <w:r w:rsidRPr="00EF50E4">
        <w:rPr>
          <w:rFonts w:cs="B Lotus" w:hint="cs"/>
          <w:sz w:val="26"/>
          <w:szCs w:val="26"/>
          <w:rtl/>
        </w:rPr>
        <w:t>شده نیز متغیرهای نسبت ارزش بازار به ارزش دفتری حقوق صاحبان سهام، اندازة شرکت و نرخ بازده دارایی</w:t>
      </w:r>
      <w:r w:rsidRPr="00EF50E4">
        <w:rPr>
          <w:rFonts w:cs="B Lotus"/>
          <w:sz w:val="26"/>
          <w:szCs w:val="26"/>
          <w:rtl/>
        </w:rPr>
        <w:softHyphen/>
      </w:r>
      <w:r w:rsidRPr="00EF50E4">
        <w:rPr>
          <w:rFonts w:cs="B Lotus" w:hint="cs"/>
          <w:sz w:val="26"/>
          <w:szCs w:val="26"/>
          <w:rtl/>
        </w:rPr>
        <w:t xml:space="preserve">ها تأثیر معناداری بر </w:t>
      </w:r>
      <w:r w:rsidR="00397170" w:rsidRPr="00EF50E4">
        <w:rPr>
          <w:rFonts w:cs="B Lotus" w:hint="cs"/>
          <w:sz w:val="26"/>
          <w:szCs w:val="26"/>
          <w:rtl/>
        </w:rPr>
        <w:t>بیش</w:t>
      </w:r>
      <w:r w:rsidR="00397170" w:rsidRPr="00EF50E4">
        <w:rPr>
          <w:rFonts w:cs="B Lotus"/>
          <w:sz w:val="26"/>
          <w:szCs w:val="26"/>
          <w:rtl/>
        </w:rPr>
        <w:softHyphen/>
      </w:r>
      <w:r w:rsidR="00397170" w:rsidRPr="00EF50E4">
        <w:rPr>
          <w:rFonts w:cs="B Lotus" w:hint="cs"/>
          <w:sz w:val="26"/>
          <w:szCs w:val="26"/>
          <w:rtl/>
        </w:rPr>
        <w:t>اطمینانی مدیریت</w:t>
      </w:r>
      <w:r w:rsidRPr="00EF50E4">
        <w:rPr>
          <w:rFonts w:cs="B Lotus" w:hint="cs"/>
          <w:sz w:val="26"/>
          <w:szCs w:val="26"/>
          <w:rtl/>
        </w:rPr>
        <w:t xml:space="preserve"> دارند.</w:t>
      </w:r>
    </w:p>
    <w:p w14:paraId="196CBACD" w14:textId="42E3551E" w:rsidR="0056343F" w:rsidRPr="00EF50E4" w:rsidRDefault="0056343F" w:rsidP="00BF0534">
      <w:pPr>
        <w:spacing w:before="120"/>
        <w:jc w:val="lowKashida"/>
        <w:rPr>
          <w:rFonts w:cs="B Lotus"/>
          <w:b/>
          <w:bCs/>
          <w:sz w:val="28"/>
          <w:szCs w:val="28"/>
          <w:rtl/>
        </w:rPr>
      </w:pPr>
      <w:r w:rsidRPr="00EF50E4">
        <w:rPr>
          <w:rFonts w:cs="B Lotus" w:hint="cs"/>
          <w:b/>
          <w:bCs/>
          <w:sz w:val="28"/>
          <w:szCs w:val="28"/>
          <w:rtl/>
        </w:rPr>
        <w:t>نتیجه</w:t>
      </w:r>
      <w:r w:rsidRPr="00EF50E4">
        <w:rPr>
          <w:rFonts w:cs="B Lotus"/>
          <w:b/>
          <w:bCs/>
          <w:sz w:val="28"/>
          <w:szCs w:val="28"/>
          <w:rtl/>
        </w:rPr>
        <w:softHyphen/>
      </w:r>
      <w:r w:rsidRPr="00EF50E4">
        <w:rPr>
          <w:rFonts w:cs="B Lotus" w:hint="cs"/>
          <w:b/>
          <w:bCs/>
          <w:sz w:val="28"/>
          <w:szCs w:val="28"/>
          <w:rtl/>
        </w:rPr>
        <w:t>گیری و پیشنهادها</w:t>
      </w:r>
    </w:p>
    <w:p w14:paraId="00DA6C34" w14:textId="340D05B0" w:rsidR="00CB4EE8" w:rsidRPr="00EF50E4" w:rsidRDefault="00C17B3D" w:rsidP="00A76E53">
      <w:pPr>
        <w:ind w:firstLine="284"/>
        <w:jc w:val="lowKashida"/>
        <w:rPr>
          <w:rFonts w:cs="B Lotus"/>
          <w:sz w:val="26"/>
          <w:szCs w:val="26"/>
          <w:rtl/>
        </w:rPr>
      </w:pPr>
      <w:r w:rsidRPr="00EF50E4">
        <w:rPr>
          <w:rFonts w:cs="B Lotus" w:hint="cs"/>
          <w:sz w:val="26"/>
          <w:szCs w:val="26"/>
          <w:rtl/>
        </w:rPr>
        <w:t>بیش</w:t>
      </w:r>
      <w:r w:rsidRPr="00EF50E4">
        <w:rPr>
          <w:rFonts w:cs="B Lotus"/>
          <w:sz w:val="26"/>
          <w:szCs w:val="26"/>
          <w:rtl/>
        </w:rPr>
        <w:softHyphen/>
      </w:r>
      <w:r w:rsidR="00CB4EE8" w:rsidRPr="00EF50E4">
        <w:rPr>
          <w:rFonts w:cs="B Lotus" w:hint="cs"/>
          <w:sz w:val="26"/>
          <w:szCs w:val="26"/>
          <w:rtl/>
        </w:rPr>
        <w:t xml:space="preserve">اطمینانی (فرا اعتمادی)، </w:t>
      </w:r>
      <w:r w:rsidRPr="00EF50E4">
        <w:rPr>
          <w:rFonts w:cs="B Lotus" w:hint="cs"/>
          <w:sz w:val="26"/>
          <w:szCs w:val="26"/>
          <w:rtl/>
        </w:rPr>
        <w:t>از زیان</w:t>
      </w:r>
      <w:r w:rsidRPr="00EF50E4">
        <w:rPr>
          <w:rFonts w:cs="B Lotus"/>
          <w:sz w:val="26"/>
          <w:szCs w:val="26"/>
          <w:rtl/>
        </w:rPr>
        <w:softHyphen/>
      </w:r>
      <w:r w:rsidRPr="00EF50E4">
        <w:rPr>
          <w:rFonts w:cs="B Lotus" w:hint="cs"/>
          <w:sz w:val="26"/>
          <w:szCs w:val="26"/>
          <w:rtl/>
        </w:rPr>
        <w:t>آورترین سوگیری</w:t>
      </w:r>
      <w:r w:rsidRPr="00EF50E4">
        <w:rPr>
          <w:rFonts w:cs="B Lotus"/>
          <w:sz w:val="26"/>
          <w:szCs w:val="26"/>
          <w:rtl/>
        </w:rPr>
        <w:softHyphen/>
      </w:r>
      <w:r w:rsidRPr="00EF50E4">
        <w:rPr>
          <w:rFonts w:cs="B Lotus"/>
          <w:sz w:val="26"/>
          <w:szCs w:val="26"/>
          <w:rtl/>
        </w:rPr>
        <w:softHyphen/>
      </w:r>
      <w:r w:rsidRPr="00EF50E4">
        <w:rPr>
          <w:rFonts w:cs="B Lotus"/>
          <w:sz w:val="26"/>
          <w:szCs w:val="26"/>
          <w:rtl/>
        </w:rPr>
        <w:softHyphen/>
      </w:r>
      <w:r w:rsidRPr="00EF50E4">
        <w:rPr>
          <w:rFonts w:cs="B Lotus" w:hint="cs"/>
          <w:sz w:val="26"/>
          <w:szCs w:val="26"/>
          <w:rtl/>
        </w:rPr>
        <w:t>هایی است که مدیران بروز می</w:t>
      </w:r>
      <w:r w:rsidRPr="00EF50E4">
        <w:rPr>
          <w:rFonts w:cs="B Lotus"/>
          <w:sz w:val="26"/>
          <w:szCs w:val="26"/>
          <w:rtl/>
        </w:rPr>
        <w:softHyphen/>
      </w:r>
      <w:r w:rsidRPr="00EF50E4">
        <w:rPr>
          <w:rFonts w:cs="B Lotus" w:hint="cs"/>
          <w:sz w:val="26"/>
          <w:szCs w:val="26"/>
          <w:rtl/>
        </w:rPr>
        <w:t>دهند. بیش</w:t>
      </w:r>
      <w:r w:rsidRPr="00EF50E4">
        <w:rPr>
          <w:rFonts w:cs="B Lotus"/>
          <w:sz w:val="26"/>
          <w:szCs w:val="26"/>
          <w:rtl/>
        </w:rPr>
        <w:softHyphen/>
      </w:r>
      <w:r w:rsidRPr="00EF50E4">
        <w:rPr>
          <w:rFonts w:cs="B Lotus" w:hint="cs"/>
          <w:sz w:val="26"/>
          <w:szCs w:val="26"/>
          <w:rtl/>
        </w:rPr>
        <w:t>اطمینانی یا اعتماد بیش از حد به خود به عنوان یک اعتقاد بی</w:t>
      </w:r>
      <w:r w:rsidRPr="00EF50E4">
        <w:rPr>
          <w:rFonts w:cs="B Lotus"/>
          <w:sz w:val="26"/>
          <w:szCs w:val="26"/>
          <w:rtl/>
        </w:rPr>
        <w:softHyphen/>
      </w:r>
      <w:r w:rsidRPr="00EF50E4">
        <w:rPr>
          <w:rFonts w:cs="B Lotus" w:hint="cs"/>
          <w:sz w:val="26"/>
          <w:szCs w:val="26"/>
          <w:rtl/>
        </w:rPr>
        <w:t>اساس در مورد توانایی</w:t>
      </w:r>
      <w:r w:rsidRPr="00EF50E4">
        <w:rPr>
          <w:rFonts w:cs="B Lotus"/>
          <w:sz w:val="26"/>
          <w:szCs w:val="26"/>
          <w:rtl/>
        </w:rPr>
        <w:softHyphen/>
      </w:r>
      <w:r w:rsidRPr="00EF50E4">
        <w:rPr>
          <w:rFonts w:cs="B Lotus" w:hint="cs"/>
          <w:sz w:val="26"/>
          <w:szCs w:val="26"/>
          <w:rtl/>
        </w:rPr>
        <w:t>های شناختی، قضاوت</w:t>
      </w:r>
      <w:r w:rsidRPr="00EF50E4">
        <w:rPr>
          <w:rFonts w:cs="B Lotus"/>
          <w:sz w:val="26"/>
          <w:szCs w:val="26"/>
          <w:rtl/>
        </w:rPr>
        <w:softHyphen/>
      </w:r>
      <w:r w:rsidRPr="00EF50E4">
        <w:rPr>
          <w:rFonts w:cs="B Lotus" w:hint="cs"/>
          <w:sz w:val="26"/>
          <w:szCs w:val="26"/>
          <w:rtl/>
        </w:rPr>
        <w:t>ها و استدلال شهودی فرد تعریف می</w:t>
      </w:r>
      <w:r w:rsidRPr="00EF50E4">
        <w:rPr>
          <w:rFonts w:cs="B Lotus"/>
          <w:sz w:val="26"/>
          <w:szCs w:val="26"/>
          <w:rtl/>
        </w:rPr>
        <w:softHyphen/>
      </w:r>
      <w:r w:rsidRPr="00EF50E4">
        <w:rPr>
          <w:rFonts w:cs="B Lotus" w:hint="cs"/>
          <w:sz w:val="26"/>
          <w:szCs w:val="26"/>
          <w:rtl/>
        </w:rPr>
        <w:t>شود. نتایج تحقیقات تجربی بیانگر آن است که با افزایش بیش</w:t>
      </w:r>
      <w:r w:rsidRPr="00EF50E4">
        <w:rPr>
          <w:rFonts w:ascii="Calibri" w:hAnsi="Calibri" w:cs="Calibri" w:hint="cs"/>
          <w:sz w:val="26"/>
          <w:szCs w:val="26"/>
          <w:rtl/>
        </w:rPr>
        <w:t> </w:t>
      </w:r>
      <w:r w:rsidRPr="00EF50E4">
        <w:rPr>
          <w:rFonts w:cs="B Lotus" w:hint="cs"/>
          <w:sz w:val="26"/>
          <w:szCs w:val="26"/>
          <w:rtl/>
        </w:rPr>
        <w:t>اطمینانی مدیران احتمال استفاده از حسابداری محافظه</w:t>
      </w:r>
      <w:r w:rsidRPr="00EF50E4">
        <w:rPr>
          <w:rFonts w:cs="B Lotus"/>
          <w:sz w:val="26"/>
          <w:szCs w:val="26"/>
          <w:rtl/>
        </w:rPr>
        <w:softHyphen/>
      </w:r>
      <w:r w:rsidRPr="00EF50E4">
        <w:rPr>
          <w:rFonts w:cs="B Lotus" w:hint="cs"/>
          <w:sz w:val="26"/>
          <w:szCs w:val="26"/>
          <w:rtl/>
        </w:rPr>
        <w:t xml:space="preserve">کارانه کمتر </w:t>
      </w:r>
      <w:r w:rsidR="00A76E53">
        <w:rPr>
          <w:rFonts w:cs="B Lotus" w:hint="cs"/>
          <w:sz w:val="26"/>
          <w:szCs w:val="26"/>
          <w:rtl/>
        </w:rPr>
        <w:t xml:space="preserve">[12]، </w:t>
      </w:r>
      <w:r w:rsidRPr="00EF50E4">
        <w:rPr>
          <w:rFonts w:cs="B Lotus" w:hint="cs"/>
          <w:sz w:val="26"/>
          <w:szCs w:val="26"/>
          <w:rtl/>
        </w:rPr>
        <w:t>احتمال وقوع اشتباه در گزارش سود به دلیل نگرش</w:t>
      </w:r>
      <w:r w:rsidRPr="00EF50E4">
        <w:rPr>
          <w:rFonts w:cs="B Lotus"/>
          <w:sz w:val="26"/>
          <w:szCs w:val="26"/>
          <w:rtl/>
        </w:rPr>
        <w:softHyphen/>
      </w:r>
      <w:r w:rsidRPr="00EF50E4">
        <w:rPr>
          <w:rFonts w:cs="B Lotus" w:hint="cs"/>
          <w:sz w:val="26"/>
          <w:szCs w:val="26"/>
          <w:rtl/>
        </w:rPr>
        <w:t>های خوش</w:t>
      </w:r>
      <w:r w:rsidRPr="00EF50E4">
        <w:rPr>
          <w:rFonts w:cs="B Lotus"/>
          <w:sz w:val="26"/>
          <w:szCs w:val="26"/>
          <w:rtl/>
        </w:rPr>
        <w:softHyphen/>
      </w:r>
      <w:r w:rsidRPr="00EF50E4">
        <w:rPr>
          <w:rFonts w:cs="B Lotus" w:hint="cs"/>
          <w:sz w:val="26"/>
          <w:szCs w:val="26"/>
          <w:rtl/>
        </w:rPr>
        <w:t xml:space="preserve">بینانة مدیریت بیشتر </w:t>
      </w:r>
      <w:r w:rsidR="00A76E53">
        <w:rPr>
          <w:rFonts w:cs="B Lotus" w:hint="cs"/>
          <w:sz w:val="26"/>
          <w:szCs w:val="26"/>
          <w:rtl/>
        </w:rPr>
        <w:t>[48]</w:t>
      </w:r>
      <w:r w:rsidRPr="00EF50E4">
        <w:rPr>
          <w:rFonts w:cs="B Lotus" w:hint="cs"/>
          <w:sz w:val="26"/>
          <w:szCs w:val="26"/>
          <w:rtl/>
        </w:rPr>
        <w:t>، احتمال ارائة مجدد صورت</w:t>
      </w:r>
      <w:r w:rsidRPr="00EF50E4">
        <w:rPr>
          <w:rFonts w:cs="B Lotus"/>
          <w:sz w:val="26"/>
          <w:szCs w:val="26"/>
          <w:rtl/>
        </w:rPr>
        <w:softHyphen/>
      </w:r>
      <w:r w:rsidRPr="00EF50E4">
        <w:rPr>
          <w:rFonts w:cs="B Lotus" w:hint="cs"/>
          <w:sz w:val="26"/>
          <w:szCs w:val="26"/>
          <w:rtl/>
        </w:rPr>
        <w:t xml:space="preserve">های مالی و مدیریت سود واقعی نیز بیشتر </w:t>
      </w:r>
      <w:r w:rsidR="00A76E53">
        <w:rPr>
          <w:rFonts w:cs="B Lotus" w:hint="cs"/>
          <w:sz w:val="26"/>
          <w:szCs w:val="26"/>
          <w:rtl/>
        </w:rPr>
        <w:t>[47،35]</w:t>
      </w:r>
      <w:r w:rsidR="00A76E53" w:rsidRPr="00EF50E4">
        <w:rPr>
          <w:rFonts w:cs="B Lotus" w:hint="cs"/>
          <w:sz w:val="26"/>
          <w:szCs w:val="26"/>
          <w:rtl/>
        </w:rPr>
        <w:t xml:space="preserve"> </w:t>
      </w:r>
      <w:r w:rsidRPr="00EF50E4">
        <w:rPr>
          <w:rFonts w:cs="B Lotus" w:hint="cs"/>
          <w:sz w:val="26"/>
          <w:szCs w:val="26"/>
          <w:rtl/>
        </w:rPr>
        <w:t>و اثربخشی کنترل</w:t>
      </w:r>
      <w:r w:rsidRPr="00EF50E4">
        <w:rPr>
          <w:rFonts w:cs="B Lotus"/>
          <w:sz w:val="26"/>
          <w:szCs w:val="26"/>
          <w:rtl/>
        </w:rPr>
        <w:softHyphen/>
      </w:r>
      <w:r w:rsidRPr="00EF50E4">
        <w:rPr>
          <w:rFonts w:cs="B Lotus" w:hint="cs"/>
          <w:sz w:val="26"/>
          <w:szCs w:val="26"/>
          <w:rtl/>
        </w:rPr>
        <w:t>های داخلی کمتر می</w:t>
      </w:r>
      <w:r w:rsidRPr="00EF50E4">
        <w:rPr>
          <w:rFonts w:cs="B Lotus"/>
          <w:sz w:val="26"/>
          <w:szCs w:val="26"/>
          <w:rtl/>
        </w:rPr>
        <w:softHyphen/>
      </w:r>
      <w:r w:rsidRPr="00EF50E4">
        <w:rPr>
          <w:rFonts w:cs="B Lotus" w:hint="cs"/>
          <w:sz w:val="26"/>
          <w:szCs w:val="26"/>
          <w:rtl/>
        </w:rPr>
        <w:t xml:space="preserve">گردد </w:t>
      </w:r>
      <w:r w:rsidR="00A76E53">
        <w:rPr>
          <w:rFonts w:cs="B Lotus" w:hint="cs"/>
          <w:sz w:val="26"/>
          <w:szCs w:val="26"/>
          <w:rtl/>
        </w:rPr>
        <w:t>[20]</w:t>
      </w:r>
      <w:r w:rsidRPr="00EF50E4">
        <w:rPr>
          <w:rFonts w:cs="B Lotus" w:hint="cs"/>
          <w:sz w:val="26"/>
          <w:szCs w:val="26"/>
          <w:rtl/>
        </w:rPr>
        <w:t>. پژوهش</w:t>
      </w:r>
      <w:r w:rsidRPr="00EF50E4">
        <w:rPr>
          <w:rFonts w:cs="B Lotus"/>
          <w:sz w:val="26"/>
          <w:szCs w:val="26"/>
          <w:rtl/>
        </w:rPr>
        <w:softHyphen/>
      </w:r>
      <w:r w:rsidRPr="00EF50E4">
        <w:rPr>
          <w:rFonts w:cs="B Lotus" w:hint="cs"/>
          <w:sz w:val="26"/>
          <w:szCs w:val="26"/>
          <w:rtl/>
        </w:rPr>
        <w:t>ها نشان می</w:t>
      </w:r>
      <w:r w:rsidRPr="00EF50E4">
        <w:rPr>
          <w:rFonts w:cs="B Lotus"/>
          <w:sz w:val="26"/>
          <w:szCs w:val="26"/>
          <w:rtl/>
        </w:rPr>
        <w:softHyphen/>
      </w:r>
      <w:r w:rsidRPr="00EF50E4">
        <w:rPr>
          <w:rFonts w:cs="B Lotus" w:hint="cs"/>
          <w:sz w:val="26"/>
          <w:szCs w:val="26"/>
          <w:rtl/>
        </w:rPr>
        <w:t>دهد تحریفات مشاهده شده در تصمیمات راهبری شرکتی، تنها نتیجه عوامل سنتی (مالی استاندارد) نخواهد بود و حتی در صورت عدم وجود تضادهای نمایندگی و مشکلات اطلاعات نامتقارن، می</w:t>
      </w:r>
      <w:r w:rsidRPr="00EF50E4">
        <w:rPr>
          <w:rFonts w:cs="B Lotus"/>
          <w:sz w:val="26"/>
          <w:szCs w:val="26"/>
          <w:rtl/>
        </w:rPr>
        <w:softHyphen/>
      </w:r>
      <w:r w:rsidRPr="00EF50E4">
        <w:rPr>
          <w:rFonts w:cs="B Lotus" w:hint="cs"/>
          <w:sz w:val="26"/>
          <w:szCs w:val="26"/>
          <w:rtl/>
        </w:rPr>
        <w:t>توان انحرافات را در شرکت مشاهده نمود. انتظار می</w:t>
      </w:r>
      <w:r w:rsidRPr="00EF50E4">
        <w:rPr>
          <w:rFonts w:cs="B Lotus"/>
          <w:sz w:val="26"/>
          <w:szCs w:val="26"/>
          <w:rtl/>
        </w:rPr>
        <w:softHyphen/>
      </w:r>
      <w:r w:rsidRPr="00EF50E4">
        <w:rPr>
          <w:rFonts w:cs="B Lotus" w:hint="cs"/>
          <w:sz w:val="26"/>
          <w:szCs w:val="26"/>
          <w:rtl/>
        </w:rPr>
        <w:t>رود ساز و کارهای نظام راهبری شرکتی با کنترل و نظارت بر مدیر و رفتار وی، بر کاهش انحرافات مشاهده شده</w:t>
      </w:r>
      <w:r w:rsidRPr="00EF50E4">
        <w:rPr>
          <w:rFonts w:cs="B Lotus"/>
          <w:sz w:val="26"/>
          <w:szCs w:val="26"/>
          <w:rtl/>
        </w:rPr>
        <w:softHyphen/>
      </w:r>
      <w:r w:rsidRPr="00EF50E4">
        <w:rPr>
          <w:rFonts w:cs="B Lotus" w:hint="cs"/>
          <w:sz w:val="26"/>
          <w:szCs w:val="26"/>
          <w:rtl/>
        </w:rPr>
        <w:t xml:space="preserve">ای </w:t>
      </w:r>
      <w:r w:rsidR="00CB4EE8" w:rsidRPr="00EF50E4">
        <w:rPr>
          <w:rFonts w:cs="B Lotus" w:hint="cs"/>
          <w:sz w:val="26"/>
          <w:szCs w:val="26"/>
          <w:rtl/>
        </w:rPr>
        <w:t xml:space="preserve">اثر بگذارد </w:t>
      </w:r>
      <w:r w:rsidRPr="00EF50E4">
        <w:rPr>
          <w:rFonts w:cs="B Lotus" w:hint="cs"/>
          <w:sz w:val="26"/>
          <w:szCs w:val="26"/>
          <w:rtl/>
        </w:rPr>
        <w:t xml:space="preserve">که صرفاً از عوامل </w:t>
      </w:r>
      <w:r w:rsidR="00CB4EE8" w:rsidRPr="00EF50E4">
        <w:rPr>
          <w:rFonts w:cs="B Lotus" w:hint="cs"/>
          <w:sz w:val="26"/>
          <w:szCs w:val="26"/>
          <w:rtl/>
        </w:rPr>
        <w:t>مالی استاندارد ناشی نگردیده است</w:t>
      </w:r>
      <w:r w:rsidRPr="00EF50E4">
        <w:rPr>
          <w:rFonts w:cs="B Lotus" w:hint="cs"/>
          <w:sz w:val="26"/>
          <w:szCs w:val="26"/>
          <w:rtl/>
        </w:rPr>
        <w:t xml:space="preserve">. </w:t>
      </w:r>
      <w:r w:rsidR="0042104C" w:rsidRPr="00EF50E4">
        <w:rPr>
          <w:rFonts w:cs="B Lotus" w:hint="cs"/>
          <w:sz w:val="26"/>
          <w:szCs w:val="26"/>
          <w:rtl/>
        </w:rPr>
        <w:t>از مهمترین این ساز و کارها می</w:t>
      </w:r>
      <w:r w:rsidR="0042104C" w:rsidRPr="00EF50E4">
        <w:rPr>
          <w:rFonts w:cs="B Lotus"/>
          <w:sz w:val="26"/>
          <w:szCs w:val="26"/>
          <w:rtl/>
        </w:rPr>
        <w:softHyphen/>
      </w:r>
      <w:r w:rsidR="0042104C" w:rsidRPr="00EF50E4">
        <w:rPr>
          <w:rFonts w:cs="B Lotus" w:hint="cs"/>
          <w:sz w:val="26"/>
          <w:szCs w:val="26"/>
          <w:rtl/>
        </w:rPr>
        <w:t>توان به هیأت</w:t>
      </w:r>
      <w:r w:rsidR="0042104C" w:rsidRPr="00EF50E4">
        <w:rPr>
          <w:rFonts w:ascii="Calibri" w:hAnsi="Calibri" w:cs="Calibri" w:hint="cs"/>
          <w:sz w:val="26"/>
          <w:szCs w:val="26"/>
          <w:rtl/>
        </w:rPr>
        <w:t> </w:t>
      </w:r>
      <w:r w:rsidR="0042104C" w:rsidRPr="00EF50E4">
        <w:rPr>
          <w:rFonts w:cs="B Lotus" w:hint="cs"/>
          <w:sz w:val="26"/>
          <w:szCs w:val="26"/>
          <w:rtl/>
        </w:rPr>
        <w:t xml:space="preserve">مدیره شرکت اشاره کرد. </w:t>
      </w:r>
      <w:r w:rsidR="00B64932" w:rsidRPr="00EF50E4">
        <w:rPr>
          <w:rFonts w:cs="B Lotus" w:hint="cs"/>
          <w:sz w:val="26"/>
          <w:szCs w:val="26"/>
          <w:rtl/>
        </w:rPr>
        <w:t>در پژوهش حاضر تأثیر اندازه و استقلال هیأت</w:t>
      </w:r>
      <w:r w:rsidR="00B64932" w:rsidRPr="00EF50E4">
        <w:rPr>
          <w:rFonts w:cs="B Lotus"/>
          <w:sz w:val="26"/>
          <w:szCs w:val="26"/>
          <w:rtl/>
        </w:rPr>
        <w:softHyphen/>
      </w:r>
      <w:r w:rsidR="00B64932" w:rsidRPr="00EF50E4">
        <w:rPr>
          <w:rFonts w:cs="B Lotus" w:hint="cs"/>
          <w:sz w:val="26"/>
          <w:szCs w:val="26"/>
          <w:rtl/>
        </w:rPr>
        <w:t>مدیره بر بیش</w:t>
      </w:r>
      <w:r w:rsidR="00B64932" w:rsidRPr="00EF50E4">
        <w:rPr>
          <w:rFonts w:cs="B Lotus"/>
          <w:sz w:val="26"/>
          <w:szCs w:val="26"/>
          <w:rtl/>
        </w:rPr>
        <w:softHyphen/>
      </w:r>
      <w:r w:rsidR="00B64932" w:rsidRPr="00EF50E4">
        <w:rPr>
          <w:rFonts w:cs="B Lotus" w:hint="cs"/>
          <w:sz w:val="26"/>
          <w:szCs w:val="26"/>
          <w:rtl/>
        </w:rPr>
        <w:t>اطمینانی مدیریت در شرکت</w:t>
      </w:r>
      <w:r w:rsidR="00B64932" w:rsidRPr="00EF50E4">
        <w:rPr>
          <w:rFonts w:cs="B Lotus"/>
          <w:sz w:val="26"/>
          <w:szCs w:val="26"/>
          <w:rtl/>
        </w:rPr>
        <w:softHyphen/>
      </w:r>
      <w:r w:rsidR="00B64932" w:rsidRPr="00EF50E4">
        <w:rPr>
          <w:rFonts w:cs="B Lotus" w:hint="cs"/>
          <w:sz w:val="26"/>
          <w:szCs w:val="26"/>
          <w:rtl/>
        </w:rPr>
        <w:t>های پذیرفته شده در بورس اوراق بهادار تهران مورد آزمون قرار گرفت. بدین منظور نمونه</w:t>
      </w:r>
      <w:r w:rsidR="00B64932" w:rsidRPr="00EF50E4">
        <w:rPr>
          <w:rFonts w:cs="B Lotus"/>
          <w:sz w:val="26"/>
          <w:szCs w:val="26"/>
          <w:rtl/>
        </w:rPr>
        <w:softHyphen/>
      </w:r>
      <w:r w:rsidR="00B64932" w:rsidRPr="00EF50E4">
        <w:rPr>
          <w:rFonts w:cs="B Lotus" w:hint="cs"/>
          <w:sz w:val="26"/>
          <w:szCs w:val="26"/>
          <w:rtl/>
        </w:rPr>
        <w:t>ای شامل 93 شرکت</w:t>
      </w:r>
      <w:r w:rsidR="00B64932" w:rsidRPr="00EF50E4">
        <w:rPr>
          <w:rFonts w:ascii="Calibri" w:hAnsi="Calibri" w:cs="Calibri" w:hint="cs"/>
          <w:sz w:val="26"/>
          <w:szCs w:val="26"/>
          <w:rtl/>
        </w:rPr>
        <w:t> </w:t>
      </w:r>
      <w:r w:rsidR="00B64932" w:rsidRPr="00EF50E4">
        <w:rPr>
          <w:rFonts w:cs="B Lotus" w:hint="cs"/>
          <w:sz w:val="26"/>
          <w:szCs w:val="26"/>
          <w:rtl/>
        </w:rPr>
        <w:t>پذیرفته شده در بورس اوراق بهادار تهران طی سال</w:t>
      </w:r>
      <w:r w:rsidR="00B64932" w:rsidRPr="00EF50E4">
        <w:rPr>
          <w:rFonts w:cs="B Lotus"/>
          <w:sz w:val="26"/>
          <w:szCs w:val="26"/>
          <w:rtl/>
        </w:rPr>
        <w:softHyphen/>
      </w:r>
      <w:r w:rsidR="00B64932" w:rsidRPr="00EF50E4">
        <w:rPr>
          <w:rFonts w:cs="B Lotus" w:hint="cs"/>
          <w:sz w:val="26"/>
          <w:szCs w:val="26"/>
          <w:rtl/>
        </w:rPr>
        <w:t xml:space="preserve">های 1386 تا </w:t>
      </w:r>
      <w:r w:rsidR="00A83755" w:rsidRPr="00EF50E4">
        <w:rPr>
          <w:rFonts w:cs="B Lotus" w:hint="cs"/>
          <w:sz w:val="26"/>
          <w:szCs w:val="26"/>
          <w:rtl/>
        </w:rPr>
        <w:t>1395</w:t>
      </w:r>
      <w:r w:rsidR="00B64932" w:rsidRPr="00EF50E4">
        <w:rPr>
          <w:rFonts w:cs="B Lotus" w:hint="cs"/>
          <w:sz w:val="26"/>
          <w:szCs w:val="26"/>
          <w:rtl/>
        </w:rPr>
        <w:t xml:space="preserve"> بررسی شد. برای اندازه</w:t>
      </w:r>
      <w:r w:rsidR="0042104C" w:rsidRPr="00EF50E4">
        <w:rPr>
          <w:rFonts w:ascii="Calibri" w:hAnsi="Calibri" w:cs="Calibri" w:hint="cs"/>
          <w:sz w:val="26"/>
          <w:szCs w:val="26"/>
          <w:rtl/>
        </w:rPr>
        <w:t> </w:t>
      </w:r>
      <w:r w:rsidR="00B64932" w:rsidRPr="00EF50E4">
        <w:rPr>
          <w:rFonts w:cs="B Lotus" w:hint="cs"/>
          <w:sz w:val="26"/>
          <w:szCs w:val="26"/>
          <w:rtl/>
        </w:rPr>
        <w:t>گیری بیش</w:t>
      </w:r>
      <w:r w:rsidR="00B64932" w:rsidRPr="00EF50E4">
        <w:rPr>
          <w:rFonts w:ascii="Calibri" w:hAnsi="Calibri" w:cs="Calibri" w:hint="cs"/>
          <w:sz w:val="26"/>
          <w:szCs w:val="26"/>
          <w:rtl/>
        </w:rPr>
        <w:t> </w:t>
      </w:r>
      <w:r w:rsidR="00B64932" w:rsidRPr="00EF50E4">
        <w:rPr>
          <w:rFonts w:cs="B Lotus" w:hint="cs"/>
          <w:sz w:val="26"/>
          <w:szCs w:val="26"/>
          <w:rtl/>
        </w:rPr>
        <w:t>اطمینانی مدیریت نیز به پیروی از پژوهش</w:t>
      </w:r>
      <w:r w:rsidR="00B64932" w:rsidRPr="00EF50E4">
        <w:rPr>
          <w:rFonts w:cs="B Lotus"/>
          <w:sz w:val="26"/>
          <w:szCs w:val="26"/>
          <w:rtl/>
        </w:rPr>
        <w:softHyphen/>
      </w:r>
      <w:r w:rsidR="00B64932" w:rsidRPr="00EF50E4">
        <w:rPr>
          <w:rFonts w:cs="B Lotus" w:hint="cs"/>
          <w:sz w:val="26"/>
          <w:szCs w:val="26"/>
          <w:rtl/>
        </w:rPr>
        <w:t xml:space="preserve">های قبلی (نظیر </w:t>
      </w:r>
      <w:r w:rsidR="00A76E53">
        <w:rPr>
          <w:rFonts w:cs="B Lotus" w:hint="cs"/>
          <w:sz w:val="26"/>
          <w:szCs w:val="26"/>
          <w:rtl/>
        </w:rPr>
        <w:t>[36،41،9]</w:t>
      </w:r>
      <w:r w:rsidR="00B64932" w:rsidRPr="00EF50E4">
        <w:rPr>
          <w:rFonts w:cs="B Lotus" w:hint="cs"/>
          <w:sz w:val="26"/>
          <w:szCs w:val="26"/>
          <w:rtl/>
        </w:rPr>
        <w:t>) از سنجة مبتنی بر سوگیری مدیران در پیش</w:t>
      </w:r>
      <w:r w:rsidR="00B64932" w:rsidRPr="00EF50E4">
        <w:rPr>
          <w:rFonts w:cs="B Lotus"/>
          <w:sz w:val="26"/>
          <w:szCs w:val="26"/>
          <w:rtl/>
        </w:rPr>
        <w:softHyphen/>
      </w:r>
      <w:r w:rsidR="00B64932" w:rsidRPr="00EF50E4">
        <w:rPr>
          <w:rFonts w:cs="B Lotus" w:hint="cs"/>
          <w:sz w:val="26"/>
          <w:szCs w:val="26"/>
          <w:rtl/>
        </w:rPr>
        <w:t xml:space="preserve">بینی سود استفاده شد. </w:t>
      </w:r>
      <w:r w:rsidRPr="00EF50E4">
        <w:rPr>
          <w:rFonts w:cs="B Lotus" w:hint="cs"/>
          <w:sz w:val="26"/>
          <w:szCs w:val="26"/>
          <w:rtl/>
        </w:rPr>
        <w:t xml:space="preserve">به منظور دستیابی به اهداف پژوهش </w:t>
      </w:r>
      <w:r w:rsidR="0042104C" w:rsidRPr="00EF50E4">
        <w:rPr>
          <w:rFonts w:cs="B Lotus" w:hint="cs"/>
          <w:sz w:val="26"/>
          <w:szCs w:val="26"/>
          <w:rtl/>
        </w:rPr>
        <w:t xml:space="preserve">نیز </w:t>
      </w:r>
      <w:r w:rsidRPr="00EF50E4">
        <w:rPr>
          <w:rFonts w:cs="B Lotus" w:hint="cs"/>
          <w:sz w:val="26"/>
          <w:szCs w:val="26"/>
          <w:rtl/>
        </w:rPr>
        <w:t xml:space="preserve">دو فرضیه تدوین و </w:t>
      </w:r>
      <w:r w:rsidR="007424BB" w:rsidRPr="00EF50E4">
        <w:rPr>
          <w:rFonts w:cs="B Lotus" w:hint="cs"/>
          <w:sz w:val="26"/>
          <w:szCs w:val="26"/>
          <w:rtl/>
        </w:rPr>
        <w:t>برای آزمون آنها از روش</w:t>
      </w:r>
      <w:r w:rsidR="007424BB" w:rsidRPr="00EF50E4">
        <w:rPr>
          <w:rFonts w:cs="B Lotus"/>
          <w:sz w:val="26"/>
          <w:szCs w:val="26"/>
          <w:rtl/>
        </w:rPr>
        <w:softHyphen/>
      </w:r>
      <w:r w:rsidR="007424BB" w:rsidRPr="00EF50E4">
        <w:rPr>
          <w:rFonts w:cs="B Lotus" w:hint="cs"/>
          <w:sz w:val="26"/>
          <w:szCs w:val="26"/>
          <w:rtl/>
        </w:rPr>
        <w:t xml:space="preserve">های آماری رگرسیون لجستیک به کار رفته است. </w:t>
      </w:r>
    </w:p>
    <w:p w14:paraId="19693F7E" w14:textId="5582AD23" w:rsidR="00CB4EE8" w:rsidRPr="00EF50E4" w:rsidRDefault="00B64932" w:rsidP="00A76E53">
      <w:pPr>
        <w:ind w:firstLine="284"/>
        <w:jc w:val="lowKashida"/>
        <w:rPr>
          <w:rFonts w:cs="B Lotus"/>
          <w:sz w:val="26"/>
          <w:szCs w:val="26"/>
          <w:rtl/>
        </w:rPr>
      </w:pPr>
      <w:r w:rsidRPr="00EF50E4">
        <w:rPr>
          <w:rFonts w:cs="B Lotus" w:hint="cs"/>
          <w:sz w:val="26"/>
          <w:szCs w:val="26"/>
          <w:rtl/>
        </w:rPr>
        <w:t>نتایج حاصل از آزمون فرضیه اول پژوهش نشان داد که اندازه هیأت</w:t>
      </w:r>
      <w:r w:rsidRPr="00EF50E4">
        <w:rPr>
          <w:rFonts w:cs="B Lotus"/>
          <w:sz w:val="26"/>
          <w:szCs w:val="26"/>
          <w:rtl/>
        </w:rPr>
        <w:softHyphen/>
      </w:r>
      <w:r w:rsidRPr="00EF50E4">
        <w:rPr>
          <w:rFonts w:cs="B Lotus" w:hint="cs"/>
          <w:sz w:val="26"/>
          <w:szCs w:val="26"/>
          <w:rtl/>
        </w:rPr>
        <w:t>مدیره تأثیر منفی معناداری بر بیش</w:t>
      </w:r>
      <w:r w:rsidRPr="00EF50E4">
        <w:rPr>
          <w:rFonts w:cs="B Lotus"/>
          <w:sz w:val="26"/>
          <w:szCs w:val="26"/>
          <w:rtl/>
        </w:rPr>
        <w:softHyphen/>
      </w:r>
      <w:r w:rsidRPr="00EF50E4">
        <w:rPr>
          <w:rFonts w:cs="B Lotus" w:hint="cs"/>
          <w:sz w:val="26"/>
          <w:szCs w:val="26"/>
          <w:rtl/>
        </w:rPr>
        <w:t xml:space="preserve">اطمینانی مدیریت دارد. </w:t>
      </w:r>
      <w:r w:rsidR="00B80E44" w:rsidRPr="00EF50E4">
        <w:rPr>
          <w:rFonts w:cs="B Lotus" w:hint="cs"/>
          <w:sz w:val="26"/>
          <w:szCs w:val="26"/>
          <w:rtl/>
        </w:rPr>
        <w:t xml:space="preserve">نتایج حاصل از آزمون فرضیه اول پژوهش با نتایج پژوهش لی </w:t>
      </w:r>
      <w:r w:rsidR="00A76E53">
        <w:rPr>
          <w:rFonts w:cs="B Lotus" w:hint="cs"/>
          <w:sz w:val="26"/>
          <w:szCs w:val="26"/>
          <w:rtl/>
        </w:rPr>
        <w:t>[39]</w:t>
      </w:r>
      <w:r w:rsidR="00B80E44" w:rsidRPr="00EF50E4">
        <w:rPr>
          <w:rFonts w:cs="B Lotus" w:hint="cs"/>
          <w:sz w:val="26"/>
          <w:szCs w:val="26"/>
          <w:rtl/>
        </w:rPr>
        <w:t xml:space="preserve"> مطابقت دارد. این نتیجه</w:t>
      </w:r>
      <w:r w:rsidR="005F0EB9" w:rsidRPr="00EF50E4">
        <w:rPr>
          <w:rFonts w:ascii="Calibri" w:hAnsi="Calibri" w:cs="Calibri" w:hint="cs"/>
          <w:sz w:val="26"/>
          <w:szCs w:val="26"/>
          <w:rtl/>
        </w:rPr>
        <w:t> </w:t>
      </w:r>
      <w:r w:rsidR="00B80E44" w:rsidRPr="00EF50E4">
        <w:rPr>
          <w:rFonts w:cs="B Lotus" w:hint="cs"/>
          <w:sz w:val="26"/>
          <w:szCs w:val="26"/>
          <w:rtl/>
        </w:rPr>
        <w:t xml:space="preserve">گیری با </w:t>
      </w:r>
      <w:r w:rsidR="00B80E44" w:rsidRPr="00EF50E4">
        <w:rPr>
          <w:rFonts w:cs="B Lotus" w:hint="cs"/>
          <w:sz w:val="26"/>
          <w:szCs w:val="26"/>
          <w:rtl/>
        </w:rPr>
        <w:lastRenderedPageBreak/>
        <w:t xml:space="preserve">این فرض که </w:t>
      </w:r>
      <w:r w:rsidRPr="00EF50E4">
        <w:rPr>
          <w:rFonts w:cs="B Lotus" w:hint="cs"/>
          <w:sz w:val="26"/>
          <w:szCs w:val="26"/>
          <w:rtl/>
        </w:rPr>
        <w:t>با افزایش تعداد اعضای هیأت مدیره و حضور افراد با تخصص</w:t>
      </w:r>
      <w:r w:rsidRPr="00EF50E4">
        <w:rPr>
          <w:rFonts w:cs="B Lotus"/>
          <w:sz w:val="26"/>
          <w:szCs w:val="26"/>
          <w:rtl/>
        </w:rPr>
        <w:softHyphen/>
      </w:r>
      <w:r w:rsidRPr="00EF50E4">
        <w:rPr>
          <w:rFonts w:cs="B Lotus" w:hint="cs"/>
          <w:sz w:val="26"/>
          <w:szCs w:val="26"/>
          <w:rtl/>
        </w:rPr>
        <w:t>های مالی و فنی متفاوت به شکلی بهتر می</w:t>
      </w:r>
      <w:r w:rsidRPr="00EF50E4">
        <w:rPr>
          <w:rFonts w:cs="B Lotus"/>
          <w:sz w:val="26"/>
          <w:szCs w:val="26"/>
          <w:rtl/>
        </w:rPr>
        <w:softHyphen/>
      </w:r>
      <w:r w:rsidRPr="00EF50E4">
        <w:rPr>
          <w:rFonts w:cs="B Lotus" w:hint="cs"/>
          <w:sz w:val="26"/>
          <w:szCs w:val="26"/>
          <w:rtl/>
        </w:rPr>
        <w:t>توان سوگیری</w:t>
      </w:r>
      <w:r w:rsidRPr="00EF50E4">
        <w:rPr>
          <w:rFonts w:cs="B Lotus"/>
          <w:sz w:val="26"/>
          <w:szCs w:val="26"/>
          <w:rtl/>
        </w:rPr>
        <w:softHyphen/>
      </w:r>
      <w:r w:rsidRPr="00EF50E4">
        <w:rPr>
          <w:rFonts w:cs="B Lotus" w:hint="cs"/>
          <w:sz w:val="26"/>
          <w:szCs w:val="26"/>
          <w:rtl/>
        </w:rPr>
        <w:t>های روانشناختی مدیران را تشخیص داد و کنترل بیشتری بر آن داشت</w:t>
      </w:r>
      <w:r w:rsidR="00B80E44" w:rsidRPr="00EF50E4">
        <w:rPr>
          <w:rFonts w:cs="B Lotus" w:hint="cs"/>
          <w:sz w:val="26"/>
          <w:szCs w:val="26"/>
          <w:rtl/>
        </w:rPr>
        <w:t xml:space="preserve"> در یک راستاست</w:t>
      </w:r>
      <w:r w:rsidRPr="00EF50E4">
        <w:rPr>
          <w:rFonts w:cs="B Lotus" w:hint="cs"/>
          <w:sz w:val="26"/>
          <w:szCs w:val="26"/>
          <w:rtl/>
        </w:rPr>
        <w:t>.</w:t>
      </w:r>
      <w:r w:rsidR="00B80E44" w:rsidRPr="00EF50E4">
        <w:rPr>
          <w:rFonts w:cs="B Lotus" w:hint="cs"/>
          <w:sz w:val="26"/>
          <w:szCs w:val="26"/>
          <w:rtl/>
        </w:rPr>
        <w:t xml:space="preserve"> </w:t>
      </w:r>
    </w:p>
    <w:p w14:paraId="076F3BFA" w14:textId="1EEE3048" w:rsidR="005F0EB9" w:rsidRPr="00EF50E4" w:rsidRDefault="00B80E44" w:rsidP="00A76E53">
      <w:pPr>
        <w:ind w:firstLine="284"/>
        <w:jc w:val="lowKashida"/>
        <w:rPr>
          <w:rFonts w:cs="B Lotus"/>
          <w:sz w:val="26"/>
          <w:szCs w:val="26"/>
          <w:rtl/>
        </w:rPr>
      </w:pPr>
      <w:r w:rsidRPr="00EF50E4">
        <w:rPr>
          <w:rFonts w:cs="B Lotus" w:hint="cs"/>
          <w:sz w:val="26"/>
          <w:szCs w:val="26"/>
          <w:rtl/>
        </w:rPr>
        <w:t>نتایج حاصل از آزمون فرضیه دوم پژوهش بیانگر این بود که استقلال هیأت</w:t>
      </w:r>
      <w:r w:rsidRPr="00EF50E4">
        <w:rPr>
          <w:rFonts w:cs="B Lotus"/>
          <w:sz w:val="26"/>
          <w:szCs w:val="26"/>
          <w:rtl/>
        </w:rPr>
        <w:softHyphen/>
      </w:r>
      <w:r w:rsidRPr="00EF50E4">
        <w:rPr>
          <w:rFonts w:cs="B Lotus"/>
          <w:sz w:val="26"/>
          <w:szCs w:val="26"/>
          <w:rtl/>
        </w:rPr>
        <w:softHyphen/>
      </w:r>
      <w:r w:rsidRPr="00EF50E4">
        <w:rPr>
          <w:rFonts w:cs="B Lotus" w:hint="cs"/>
          <w:sz w:val="26"/>
          <w:szCs w:val="26"/>
          <w:rtl/>
        </w:rPr>
        <w:t>مدیره</w:t>
      </w:r>
      <w:r w:rsidR="00256AB4" w:rsidRPr="00EF50E4">
        <w:rPr>
          <w:rFonts w:cs="B Lotus" w:hint="cs"/>
          <w:sz w:val="26"/>
          <w:szCs w:val="26"/>
          <w:rtl/>
        </w:rPr>
        <w:t xml:space="preserve"> تأثیر منفی معناداری بر بیش</w:t>
      </w:r>
      <w:r w:rsidR="003444D4" w:rsidRPr="00EF50E4">
        <w:rPr>
          <w:rFonts w:ascii="Calibri" w:hAnsi="Calibri" w:cs="Calibri" w:hint="cs"/>
          <w:sz w:val="26"/>
          <w:szCs w:val="26"/>
          <w:rtl/>
        </w:rPr>
        <w:t> </w:t>
      </w:r>
      <w:r w:rsidR="00256AB4" w:rsidRPr="00EF50E4">
        <w:rPr>
          <w:rFonts w:cs="B Lotus" w:hint="cs"/>
          <w:sz w:val="26"/>
          <w:szCs w:val="26"/>
          <w:rtl/>
        </w:rPr>
        <w:t>اطمینانی مدیریت دارد. لذا وجود یک هیأت مدیره مستقل از مدیران موظف می</w:t>
      </w:r>
      <w:r w:rsidR="00256AB4" w:rsidRPr="00EF50E4">
        <w:rPr>
          <w:rFonts w:cs="B Lotus"/>
          <w:sz w:val="26"/>
          <w:szCs w:val="26"/>
          <w:rtl/>
        </w:rPr>
        <w:softHyphen/>
      </w:r>
      <w:r w:rsidR="00256AB4" w:rsidRPr="00EF50E4">
        <w:rPr>
          <w:rFonts w:cs="B Lotus" w:hint="cs"/>
          <w:sz w:val="26"/>
          <w:szCs w:val="26"/>
          <w:rtl/>
        </w:rPr>
        <w:t>تواند با جبهه</w:t>
      </w:r>
      <w:r w:rsidR="00256AB4" w:rsidRPr="00EF50E4">
        <w:rPr>
          <w:rFonts w:cs="B Lotus"/>
          <w:sz w:val="26"/>
          <w:szCs w:val="26"/>
          <w:rtl/>
        </w:rPr>
        <w:softHyphen/>
      </w:r>
      <w:r w:rsidR="00256AB4" w:rsidRPr="00EF50E4">
        <w:rPr>
          <w:rFonts w:cs="B Lotus" w:hint="cs"/>
          <w:sz w:val="26"/>
          <w:szCs w:val="26"/>
          <w:rtl/>
        </w:rPr>
        <w:t>گیری در مقابل سوگیری بیش</w:t>
      </w:r>
      <w:r w:rsidR="00256AB4" w:rsidRPr="00EF50E4">
        <w:rPr>
          <w:rFonts w:cs="B Lotus"/>
          <w:sz w:val="26"/>
          <w:szCs w:val="26"/>
          <w:rtl/>
        </w:rPr>
        <w:softHyphen/>
      </w:r>
      <w:r w:rsidR="00256AB4" w:rsidRPr="00EF50E4">
        <w:rPr>
          <w:rFonts w:cs="B Lotus" w:hint="cs"/>
          <w:sz w:val="26"/>
          <w:szCs w:val="26"/>
          <w:rtl/>
        </w:rPr>
        <w:t xml:space="preserve">اطمینانی تا حد زیادی این اثرات را کاهش دهد </w:t>
      </w:r>
      <w:r w:rsidR="00A76E53">
        <w:rPr>
          <w:rFonts w:cs="B Lotus" w:hint="cs"/>
          <w:sz w:val="26"/>
          <w:szCs w:val="26"/>
          <w:rtl/>
        </w:rPr>
        <w:t>[14،13،49]</w:t>
      </w:r>
      <w:r w:rsidR="00256AB4" w:rsidRPr="00EF50E4">
        <w:rPr>
          <w:rFonts w:cs="B Lotus" w:hint="cs"/>
          <w:sz w:val="26"/>
          <w:szCs w:val="26"/>
          <w:rtl/>
        </w:rPr>
        <w:t>. بنابراین می</w:t>
      </w:r>
      <w:r w:rsidR="00256AB4" w:rsidRPr="00EF50E4">
        <w:rPr>
          <w:rFonts w:cs="B Lotus"/>
          <w:sz w:val="26"/>
          <w:szCs w:val="26"/>
          <w:rtl/>
        </w:rPr>
        <w:softHyphen/>
      </w:r>
      <w:r w:rsidR="00256AB4" w:rsidRPr="00EF50E4">
        <w:rPr>
          <w:rFonts w:cs="B Lotus" w:hint="cs"/>
          <w:sz w:val="26"/>
          <w:szCs w:val="26"/>
          <w:rtl/>
        </w:rPr>
        <w:t>توان نتیجه گرفت، استقلال هیأت مدیره به عنوان یک سیگنال قوی برای عملکرد، می</w:t>
      </w:r>
      <w:r w:rsidR="00256AB4" w:rsidRPr="00EF50E4">
        <w:rPr>
          <w:rFonts w:cs="B Lotus"/>
          <w:sz w:val="26"/>
          <w:szCs w:val="26"/>
          <w:rtl/>
        </w:rPr>
        <w:softHyphen/>
      </w:r>
      <w:r w:rsidR="00256AB4" w:rsidRPr="00EF50E4">
        <w:rPr>
          <w:rFonts w:cs="B Lotus" w:hint="cs"/>
          <w:sz w:val="26"/>
          <w:szCs w:val="26"/>
          <w:rtl/>
        </w:rPr>
        <w:t>تواند با کنترل قوی و اثرگذاری بر روش</w:t>
      </w:r>
      <w:r w:rsidR="00256AB4" w:rsidRPr="00EF50E4">
        <w:rPr>
          <w:rFonts w:cs="B Lotus"/>
          <w:sz w:val="26"/>
          <w:szCs w:val="26"/>
          <w:rtl/>
        </w:rPr>
        <w:softHyphen/>
      </w:r>
      <w:r w:rsidR="00256AB4" w:rsidRPr="00EF50E4">
        <w:rPr>
          <w:rFonts w:cs="B Lotus" w:hint="cs"/>
          <w:sz w:val="26"/>
          <w:szCs w:val="26"/>
          <w:rtl/>
        </w:rPr>
        <w:t>های انتخابی مدیر، تصمیمات و راهبردهای وی را تحت تأثیر قرار دهد. به عبارت دیگر، با ایجاد این حس در مدیر که تحت کنترل خواهد بود، سوگیری بیش</w:t>
      </w:r>
      <w:r w:rsidR="00256AB4" w:rsidRPr="00EF50E4">
        <w:rPr>
          <w:rFonts w:cs="B Lotus"/>
          <w:sz w:val="26"/>
          <w:szCs w:val="26"/>
          <w:rtl/>
        </w:rPr>
        <w:softHyphen/>
      </w:r>
      <w:r w:rsidR="00256AB4" w:rsidRPr="00EF50E4">
        <w:rPr>
          <w:rFonts w:cs="B Lotus" w:hint="cs"/>
          <w:sz w:val="26"/>
          <w:szCs w:val="26"/>
          <w:rtl/>
        </w:rPr>
        <w:t xml:space="preserve">اطمینانی وی را کاهش خواهند داد. نتایج حاصل از آزمون فرضیه دوم پژوهش با نتایج پژوهش بن محمد و همکاران </w:t>
      </w:r>
      <w:r w:rsidR="00A76E53">
        <w:rPr>
          <w:rFonts w:cs="B Lotus" w:hint="cs"/>
          <w:sz w:val="26"/>
          <w:szCs w:val="26"/>
          <w:rtl/>
        </w:rPr>
        <w:t>[14]</w:t>
      </w:r>
      <w:r w:rsidR="00256AB4" w:rsidRPr="00EF50E4">
        <w:rPr>
          <w:rFonts w:cs="B Lotus" w:hint="cs"/>
          <w:sz w:val="26"/>
          <w:szCs w:val="26"/>
          <w:rtl/>
        </w:rPr>
        <w:t xml:space="preserve"> </w:t>
      </w:r>
      <w:r w:rsidR="00291474" w:rsidRPr="00EF50E4">
        <w:rPr>
          <w:rFonts w:cs="B Lotus" w:hint="cs"/>
          <w:sz w:val="26"/>
          <w:szCs w:val="26"/>
          <w:rtl/>
        </w:rPr>
        <w:t xml:space="preserve">و باکر و همکاران </w:t>
      </w:r>
      <w:r w:rsidR="00A76E53">
        <w:rPr>
          <w:rFonts w:cs="B Lotus" w:hint="cs"/>
          <w:sz w:val="26"/>
          <w:szCs w:val="26"/>
          <w:rtl/>
        </w:rPr>
        <w:t>[13]</w:t>
      </w:r>
      <w:r w:rsidR="00291474" w:rsidRPr="00EF50E4">
        <w:rPr>
          <w:rFonts w:cs="B Lotus" w:hint="cs"/>
          <w:sz w:val="26"/>
          <w:szCs w:val="26"/>
          <w:rtl/>
        </w:rPr>
        <w:t xml:space="preserve"> </w:t>
      </w:r>
      <w:r w:rsidR="00256AB4" w:rsidRPr="00EF50E4">
        <w:rPr>
          <w:rFonts w:cs="B Lotus" w:hint="cs"/>
          <w:sz w:val="26"/>
          <w:szCs w:val="26"/>
          <w:rtl/>
        </w:rPr>
        <w:t xml:space="preserve">مطابقت دارد. </w:t>
      </w:r>
      <w:r w:rsidR="00524489" w:rsidRPr="00EF50E4">
        <w:rPr>
          <w:rFonts w:cs="B Lotus" w:hint="cs"/>
          <w:sz w:val="26"/>
          <w:szCs w:val="26"/>
          <w:rtl/>
        </w:rPr>
        <w:t>از بین متغیرهای کنترلی بیان</w:t>
      </w:r>
      <w:r w:rsidR="00524489" w:rsidRPr="00EF50E4">
        <w:rPr>
          <w:rFonts w:cs="B Lotus"/>
          <w:sz w:val="26"/>
          <w:szCs w:val="26"/>
          <w:rtl/>
        </w:rPr>
        <w:softHyphen/>
      </w:r>
      <w:r w:rsidR="00524489" w:rsidRPr="00EF50E4">
        <w:rPr>
          <w:rFonts w:cs="B Lotus" w:hint="cs"/>
          <w:sz w:val="26"/>
          <w:szCs w:val="26"/>
          <w:rtl/>
        </w:rPr>
        <w:t>شده نیز متغیرهای نسبت ارزش بازار به ارزش دفتری حقوق صاحبان سهام، اندازة شرکت و نرخ بازده دارایی</w:t>
      </w:r>
      <w:r w:rsidR="00524489" w:rsidRPr="00EF50E4">
        <w:rPr>
          <w:rFonts w:cs="B Lotus"/>
          <w:sz w:val="26"/>
          <w:szCs w:val="26"/>
          <w:rtl/>
        </w:rPr>
        <w:softHyphen/>
      </w:r>
      <w:r w:rsidR="00524489" w:rsidRPr="00EF50E4">
        <w:rPr>
          <w:rFonts w:cs="B Lotus" w:hint="cs"/>
          <w:sz w:val="26"/>
          <w:szCs w:val="26"/>
          <w:rtl/>
        </w:rPr>
        <w:t>ها تأثیر معناداری بر بیش</w:t>
      </w:r>
      <w:r w:rsidR="00524489" w:rsidRPr="00EF50E4">
        <w:rPr>
          <w:rFonts w:cs="B Lotus"/>
          <w:sz w:val="26"/>
          <w:szCs w:val="26"/>
          <w:rtl/>
        </w:rPr>
        <w:softHyphen/>
      </w:r>
      <w:r w:rsidR="00524489" w:rsidRPr="00EF50E4">
        <w:rPr>
          <w:rFonts w:cs="B Lotus" w:hint="cs"/>
          <w:sz w:val="26"/>
          <w:szCs w:val="26"/>
          <w:rtl/>
        </w:rPr>
        <w:t>اطمینانی مدیریت دارند.</w:t>
      </w:r>
      <w:r w:rsidR="00EE5AB9" w:rsidRPr="00EF50E4">
        <w:rPr>
          <w:rFonts w:cs="B Lotus" w:hint="cs"/>
          <w:sz w:val="26"/>
          <w:szCs w:val="26"/>
          <w:rtl/>
        </w:rPr>
        <w:t xml:space="preserve"> نتایج پژوهش حاضر در مورد رابطه بین اهرم مالی و اقلام تعهدی اختیاری با بیش</w:t>
      </w:r>
      <w:r w:rsidR="00EE5AB9" w:rsidRPr="00EF50E4">
        <w:rPr>
          <w:rFonts w:cs="B Lotus"/>
          <w:sz w:val="26"/>
          <w:szCs w:val="26"/>
          <w:rtl/>
        </w:rPr>
        <w:softHyphen/>
      </w:r>
      <w:r w:rsidR="00EE5AB9" w:rsidRPr="00EF50E4">
        <w:rPr>
          <w:rFonts w:cs="B Lotus" w:hint="cs"/>
          <w:sz w:val="26"/>
          <w:szCs w:val="26"/>
          <w:rtl/>
        </w:rPr>
        <w:t xml:space="preserve">اطمینانی مدیریت با نتایج پژوهش بن محمد و همکاران </w:t>
      </w:r>
      <w:r w:rsidR="00A76E53">
        <w:rPr>
          <w:rFonts w:cs="B Lotus" w:hint="cs"/>
          <w:sz w:val="26"/>
          <w:szCs w:val="26"/>
          <w:rtl/>
        </w:rPr>
        <w:t>[14]</w:t>
      </w:r>
      <w:r w:rsidR="00EE5AB9" w:rsidRPr="00EF50E4">
        <w:rPr>
          <w:rFonts w:cs="B Lotus" w:hint="cs"/>
          <w:sz w:val="26"/>
          <w:szCs w:val="26"/>
          <w:rtl/>
        </w:rPr>
        <w:t xml:space="preserve"> تطابق ندارد. همچنین نتایج این پژوهش در مورد رابطه بین نسبت ارزش بازار به ارزش دفتری حقوق صاحبان سهام و بیش</w:t>
      </w:r>
      <w:r w:rsidR="00EE5AB9" w:rsidRPr="00EF50E4">
        <w:rPr>
          <w:rFonts w:cs="B Lotus"/>
          <w:sz w:val="26"/>
          <w:szCs w:val="26"/>
          <w:rtl/>
        </w:rPr>
        <w:softHyphen/>
      </w:r>
      <w:r w:rsidR="00EE5AB9" w:rsidRPr="00EF50E4">
        <w:rPr>
          <w:rFonts w:cs="B Lotus" w:hint="cs"/>
          <w:sz w:val="26"/>
          <w:szCs w:val="26"/>
          <w:rtl/>
        </w:rPr>
        <w:t xml:space="preserve">اطمینانی مدیریت با نتایج پژوهش لی </w:t>
      </w:r>
      <w:r w:rsidR="00A76E53">
        <w:rPr>
          <w:rFonts w:cs="B Lotus" w:hint="cs"/>
          <w:sz w:val="26"/>
          <w:szCs w:val="26"/>
          <w:rtl/>
        </w:rPr>
        <w:t>[39]</w:t>
      </w:r>
      <w:r w:rsidR="00EE5AB9" w:rsidRPr="00EF50E4">
        <w:rPr>
          <w:rFonts w:cs="B Lotus" w:hint="cs"/>
          <w:sz w:val="26"/>
          <w:szCs w:val="26"/>
          <w:rtl/>
        </w:rPr>
        <w:t xml:space="preserve"> مطابقت ندارد.</w:t>
      </w:r>
      <w:r w:rsidR="00A42A7C" w:rsidRPr="00EF50E4">
        <w:rPr>
          <w:rFonts w:cs="B Lotus" w:hint="cs"/>
          <w:sz w:val="26"/>
          <w:szCs w:val="26"/>
          <w:rtl/>
        </w:rPr>
        <w:t xml:space="preserve"> </w:t>
      </w:r>
    </w:p>
    <w:p w14:paraId="67CDF1A7" w14:textId="7265BE86" w:rsidR="005F0EB9" w:rsidRPr="00EF50E4" w:rsidRDefault="005F0EB9" w:rsidP="00CB4EE8">
      <w:pPr>
        <w:jc w:val="lowKashida"/>
        <w:rPr>
          <w:rFonts w:cs="B Lotus"/>
          <w:b/>
          <w:bCs/>
          <w:sz w:val="28"/>
          <w:szCs w:val="28"/>
          <w:rtl/>
        </w:rPr>
      </w:pPr>
      <w:r w:rsidRPr="00EF50E4">
        <w:rPr>
          <w:rFonts w:cs="B Lotus" w:hint="cs"/>
          <w:b/>
          <w:bCs/>
          <w:sz w:val="28"/>
          <w:szCs w:val="28"/>
          <w:rtl/>
        </w:rPr>
        <w:t>پیشنهادهای کاربردی پژوهش</w:t>
      </w:r>
    </w:p>
    <w:p w14:paraId="4AFBEF64" w14:textId="515C9506" w:rsidR="0037474E" w:rsidRPr="00EF50E4" w:rsidRDefault="0037474E" w:rsidP="009E153F">
      <w:pPr>
        <w:ind w:firstLine="284"/>
        <w:jc w:val="lowKashida"/>
        <w:rPr>
          <w:rFonts w:cs="B Lotus"/>
          <w:sz w:val="26"/>
          <w:szCs w:val="26"/>
        </w:rPr>
      </w:pPr>
      <w:r w:rsidRPr="00EF50E4">
        <w:rPr>
          <w:rFonts w:cs="B Lotus" w:hint="cs"/>
          <w:sz w:val="26"/>
          <w:szCs w:val="26"/>
          <w:rtl/>
        </w:rPr>
        <w:t>با توجه به نتایج حاصل و مرور ادبیات پژوهش پیشنهادهای زیر ارائه می</w:t>
      </w:r>
      <w:r w:rsidRPr="00EF50E4">
        <w:rPr>
          <w:rFonts w:ascii="Calibri" w:hAnsi="Calibri" w:cs="B Lotus" w:hint="cs"/>
          <w:sz w:val="26"/>
          <w:szCs w:val="26"/>
          <w:rtl/>
        </w:rPr>
        <w:softHyphen/>
      </w:r>
      <w:r w:rsidR="00A42A7C" w:rsidRPr="00EF50E4">
        <w:rPr>
          <w:rFonts w:cs="B Lotus" w:hint="cs"/>
          <w:sz w:val="26"/>
          <w:szCs w:val="26"/>
          <w:rtl/>
        </w:rPr>
        <w:t>شود:</w:t>
      </w:r>
    </w:p>
    <w:p w14:paraId="0D72A5BA" w14:textId="76088C66" w:rsidR="008A0527" w:rsidRPr="00EF50E4" w:rsidRDefault="00A914A1" w:rsidP="009E153F">
      <w:pPr>
        <w:ind w:firstLine="284"/>
        <w:jc w:val="lowKashida"/>
        <w:rPr>
          <w:rFonts w:cs="B Lotus"/>
          <w:sz w:val="26"/>
          <w:szCs w:val="26"/>
          <w:rtl/>
        </w:rPr>
      </w:pPr>
      <w:r w:rsidRPr="00EF50E4">
        <w:rPr>
          <w:rFonts w:cs="B Lotus" w:hint="cs"/>
          <w:sz w:val="26"/>
          <w:szCs w:val="26"/>
          <w:rtl/>
        </w:rPr>
        <w:t>با توجه به نتایج به دست آمده می</w:t>
      </w:r>
      <w:r w:rsidRPr="00EF50E4">
        <w:rPr>
          <w:rFonts w:cs="B Lotus"/>
          <w:sz w:val="26"/>
          <w:szCs w:val="26"/>
          <w:rtl/>
        </w:rPr>
        <w:softHyphen/>
      </w:r>
      <w:r w:rsidRPr="00EF50E4">
        <w:rPr>
          <w:rFonts w:cs="B Lotus" w:hint="cs"/>
          <w:sz w:val="26"/>
          <w:szCs w:val="26"/>
          <w:rtl/>
        </w:rPr>
        <w:t xml:space="preserve">توان استدلال کرد که به طور کلی </w:t>
      </w:r>
      <w:r w:rsidR="00F47073" w:rsidRPr="00EF50E4">
        <w:rPr>
          <w:rFonts w:cs="B Lotus" w:hint="cs"/>
          <w:sz w:val="26"/>
          <w:szCs w:val="26"/>
          <w:rtl/>
        </w:rPr>
        <w:t xml:space="preserve">حضور </w:t>
      </w:r>
      <w:r w:rsidRPr="00EF50E4">
        <w:rPr>
          <w:rFonts w:cs="B Lotus" w:hint="cs"/>
          <w:sz w:val="26"/>
          <w:szCs w:val="26"/>
          <w:rtl/>
        </w:rPr>
        <w:t>اعضای غیرموظف هیأت مدیره در کاهش بیش</w:t>
      </w:r>
      <w:r w:rsidRPr="00EF50E4">
        <w:rPr>
          <w:rFonts w:cs="B Lotus"/>
          <w:sz w:val="26"/>
          <w:szCs w:val="26"/>
          <w:rtl/>
        </w:rPr>
        <w:softHyphen/>
      </w:r>
      <w:r w:rsidRPr="00EF50E4">
        <w:rPr>
          <w:rFonts w:cs="B Lotus" w:hint="cs"/>
          <w:sz w:val="26"/>
          <w:szCs w:val="26"/>
          <w:rtl/>
        </w:rPr>
        <w:t xml:space="preserve">اطمینانی مدیرعامل </w:t>
      </w:r>
      <w:r w:rsidR="00110B8B" w:rsidRPr="00EF50E4">
        <w:rPr>
          <w:rFonts w:cs="B Lotus" w:hint="cs"/>
          <w:sz w:val="26"/>
          <w:szCs w:val="26"/>
          <w:rtl/>
        </w:rPr>
        <w:t>نقش بسزایی دارند</w:t>
      </w:r>
      <w:r w:rsidRPr="00EF50E4">
        <w:rPr>
          <w:rFonts w:cs="B Lotus" w:hint="cs"/>
          <w:sz w:val="26"/>
          <w:szCs w:val="26"/>
          <w:rtl/>
        </w:rPr>
        <w:t xml:space="preserve"> و با افزایش اعضای غیرموظف</w:t>
      </w:r>
      <w:r w:rsidR="00110B8B" w:rsidRPr="00EF50E4">
        <w:rPr>
          <w:rFonts w:cs="B Lotus" w:hint="cs"/>
          <w:sz w:val="26"/>
          <w:szCs w:val="26"/>
          <w:rtl/>
        </w:rPr>
        <w:t xml:space="preserve"> در ترکیب هیأت مدیره</w:t>
      </w:r>
      <w:r w:rsidRPr="00EF50E4">
        <w:rPr>
          <w:rFonts w:cs="B Lotus" w:hint="cs"/>
          <w:sz w:val="26"/>
          <w:szCs w:val="26"/>
          <w:rtl/>
        </w:rPr>
        <w:t>، بیش</w:t>
      </w:r>
      <w:r w:rsidR="00C2572E" w:rsidRPr="00EF50E4">
        <w:rPr>
          <w:rFonts w:cs="Cambria" w:hint="cs"/>
          <w:sz w:val="26"/>
          <w:szCs w:val="26"/>
          <w:rtl/>
        </w:rPr>
        <w:t> </w:t>
      </w:r>
      <w:r w:rsidRPr="00EF50E4">
        <w:rPr>
          <w:rFonts w:cs="B Lotus" w:hint="cs"/>
          <w:sz w:val="26"/>
          <w:szCs w:val="26"/>
          <w:rtl/>
        </w:rPr>
        <w:t>اطمینانی مدیرعامل کاهش پیدا می</w:t>
      </w:r>
      <w:r w:rsidRPr="00EF50E4">
        <w:rPr>
          <w:rFonts w:cs="B Lotus"/>
          <w:sz w:val="26"/>
          <w:szCs w:val="26"/>
          <w:rtl/>
        </w:rPr>
        <w:softHyphen/>
      </w:r>
      <w:r w:rsidR="007834A2" w:rsidRPr="00EF50E4">
        <w:rPr>
          <w:rFonts w:cs="B Lotus" w:hint="cs"/>
          <w:sz w:val="26"/>
          <w:szCs w:val="26"/>
          <w:rtl/>
        </w:rPr>
        <w:t xml:space="preserve">کند. </w:t>
      </w:r>
      <w:r w:rsidR="003444D4" w:rsidRPr="00EF50E4">
        <w:rPr>
          <w:rFonts w:cs="B Lotus" w:hint="cs"/>
          <w:sz w:val="26"/>
          <w:szCs w:val="26"/>
          <w:rtl/>
        </w:rPr>
        <w:t xml:space="preserve">در صورت تصویب </w:t>
      </w:r>
      <w:r w:rsidR="0016780F" w:rsidRPr="00EF50E4">
        <w:rPr>
          <w:rFonts w:cs="B Lotus" w:hint="cs"/>
          <w:sz w:val="26"/>
          <w:szCs w:val="26"/>
          <w:rtl/>
        </w:rPr>
        <w:t>و ابلاغ آیین نامه راهبری شرکتی توسط بورس اوراق بهادار تهران به شرکت</w:t>
      </w:r>
      <w:r w:rsidR="0016780F" w:rsidRPr="00EF50E4">
        <w:rPr>
          <w:rFonts w:cs="B Lotus"/>
          <w:sz w:val="26"/>
          <w:szCs w:val="26"/>
          <w:rtl/>
        </w:rPr>
        <w:softHyphen/>
      </w:r>
      <w:r w:rsidR="0016780F" w:rsidRPr="00EF50E4">
        <w:rPr>
          <w:rFonts w:cs="B Lotus" w:hint="cs"/>
          <w:sz w:val="26"/>
          <w:szCs w:val="26"/>
          <w:rtl/>
        </w:rPr>
        <w:t>های بورسی و فرابورسی، غیرموظف بودن بیش از 50 درصد از اعضای هیأت مدیره شرکت</w:t>
      </w:r>
      <w:r w:rsidR="0016780F" w:rsidRPr="00EF50E4">
        <w:rPr>
          <w:rFonts w:cs="B Lotus"/>
          <w:sz w:val="26"/>
          <w:szCs w:val="26"/>
          <w:rtl/>
        </w:rPr>
        <w:softHyphen/>
      </w:r>
      <w:r w:rsidR="0016780F" w:rsidRPr="00EF50E4">
        <w:rPr>
          <w:rFonts w:cs="B Lotus" w:hint="cs"/>
          <w:sz w:val="26"/>
          <w:szCs w:val="26"/>
          <w:rtl/>
        </w:rPr>
        <w:t xml:space="preserve">ها الزامی خواهد شد (ماده 3 دستورالعمل پیشنهادی راهبری شرکتی). همچنین مطابق همین ماده از دستورالعمل مذکور، حداقل 20 درصد از اعضای هیأت مدیره باید مستقل باشند. </w:t>
      </w:r>
      <w:r w:rsidR="00F536F9" w:rsidRPr="00EF50E4">
        <w:rPr>
          <w:rFonts w:cs="B Lotus" w:hint="cs"/>
          <w:sz w:val="26"/>
          <w:szCs w:val="26"/>
          <w:rtl/>
        </w:rPr>
        <w:t>همچنین نتایج پژوهش نشان داد با افزایش تعداد اعضای هیأت مدیره سوگیری</w:t>
      </w:r>
      <w:r w:rsidR="00F536F9" w:rsidRPr="00EF50E4">
        <w:rPr>
          <w:rFonts w:cs="B Lotus"/>
          <w:sz w:val="26"/>
          <w:szCs w:val="26"/>
          <w:rtl/>
        </w:rPr>
        <w:softHyphen/>
      </w:r>
      <w:r w:rsidR="00F536F9" w:rsidRPr="00EF50E4">
        <w:rPr>
          <w:rFonts w:cs="B Lotus" w:hint="cs"/>
          <w:sz w:val="26"/>
          <w:szCs w:val="26"/>
          <w:rtl/>
        </w:rPr>
        <w:t xml:space="preserve"> رفتاری مدیران کاهش می</w:t>
      </w:r>
      <w:r w:rsidR="00F536F9" w:rsidRPr="00EF50E4">
        <w:rPr>
          <w:rFonts w:cs="B Lotus"/>
          <w:sz w:val="26"/>
          <w:szCs w:val="26"/>
          <w:rtl/>
        </w:rPr>
        <w:softHyphen/>
      </w:r>
      <w:r w:rsidR="00F536F9" w:rsidRPr="00EF50E4">
        <w:rPr>
          <w:rFonts w:cs="B Lotus" w:hint="cs"/>
          <w:sz w:val="26"/>
          <w:szCs w:val="26"/>
          <w:rtl/>
        </w:rPr>
        <w:t xml:space="preserve">یابد. </w:t>
      </w:r>
      <w:r w:rsidR="00082910" w:rsidRPr="00EF50E4">
        <w:rPr>
          <w:rFonts w:cs="B Lotus" w:hint="cs"/>
          <w:sz w:val="26"/>
          <w:szCs w:val="26"/>
          <w:rtl/>
        </w:rPr>
        <w:t>در</w:t>
      </w:r>
      <w:r w:rsidR="00082910" w:rsidRPr="00EF50E4">
        <w:rPr>
          <w:rFonts w:cs="B Lotus"/>
          <w:sz w:val="26"/>
          <w:szCs w:val="26"/>
          <w:rtl/>
        </w:rPr>
        <w:t xml:space="preserve"> </w:t>
      </w:r>
      <w:r w:rsidR="00082910" w:rsidRPr="00EF50E4">
        <w:rPr>
          <w:rFonts w:cs="B Lotus" w:hint="cs"/>
          <w:sz w:val="26"/>
          <w:szCs w:val="26"/>
          <w:rtl/>
        </w:rPr>
        <w:t>حال</w:t>
      </w:r>
      <w:r w:rsidR="00082910" w:rsidRPr="00EF50E4">
        <w:rPr>
          <w:rFonts w:cs="B Lotus"/>
          <w:sz w:val="26"/>
          <w:szCs w:val="26"/>
          <w:rtl/>
        </w:rPr>
        <w:t xml:space="preserve"> </w:t>
      </w:r>
      <w:r w:rsidR="00082910" w:rsidRPr="00EF50E4">
        <w:rPr>
          <w:rFonts w:cs="B Lotus" w:hint="cs"/>
          <w:sz w:val="26"/>
          <w:szCs w:val="26"/>
          <w:rtl/>
        </w:rPr>
        <w:t>حاضر</w:t>
      </w:r>
      <w:r w:rsidR="00082910" w:rsidRPr="00EF50E4">
        <w:rPr>
          <w:rFonts w:cs="B Lotus"/>
          <w:sz w:val="26"/>
          <w:szCs w:val="26"/>
          <w:rtl/>
        </w:rPr>
        <w:t xml:space="preserve"> </w:t>
      </w:r>
      <w:r w:rsidR="00082910" w:rsidRPr="00EF50E4">
        <w:rPr>
          <w:rFonts w:cs="B Lotus" w:hint="cs"/>
          <w:sz w:val="26"/>
          <w:szCs w:val="26"/>
          <w:rtl/>
        </w:rPr>
        <w:t>در</w:t>
      </w:r>
      <w:r w:rsidR="00082910" w:rsidRPr="00EF50E4">
        <w:rPr>
          <w:rFonts w:cs="B Lotus"/>
          <w:sz w:val="26"/>
          <w:szCs w:val="26"/>
          <w:rtl/>
        </w:rPr>
        <w:t xml:space="preserve"> </w:t>
      </w:r>
      <w:r w:rsidR="00082910" w:rsidRPr="00EF50E4">
        <w:rPr>
          <w:rFonts w:cs="B Lotus" w:hint="cs"/>
          <w:sz w:val="26"/>
          <w:szCs w:val="26"/>
          <w:rtl/>
        </w:rPr>
        <w:t>ایران، میانگین</w:t>
      </w:r>
      <w:r w:rsidR="00082910" w:rsidRPr="00EF50E4">
        <w:rPr>
          <w:rFonts w:cs="B Lotus"/>
          <w:sz w:val="26"/>
          <w:szCs w:val="26"/>
          <w:rtl/>
        </w:rPr>
        <w:t xml:space="preserve"> </w:t>
      </w:r>
      <w:r w:rsidR="00082910" w:rsidRPr="00EF50E4">
        <w:rPr>
          <w:rFonts w:cs="B Lotus" w:hint="cs"/>
          <w:sz w:val="26"/>
          <w:szCs w:val="26"/>
          <w:rtl/>
        </w:rPr>
        <w:t>اعضای</w:t>
      </w:r>
      <w:r w:rsidR="00082910" w:rsidRPr="00EF50E4">
        <w:rPr>
          <w:rFonts w:cs="B Lotus"/>
          <w:sz w:val="26"/>
          <w:szCs w:val="26"/>
          <w:rtl/>
        </w:rPr>
        <w:t xml:space="preserve"> </w:t>
      </w:r>
      <w:r w:rsidR="00082910" w:rsidRPr="00EF50E4">
        <w:rPr>
          <w:rFonts w:cs="B Lotus" w:hint="cs"/>
          <w:sz w:val="26"/>
          <w:szCs w:val="26"/>
          <w:rtl/>
        </w:rPr>
        <w:t>هیأت</w:t>
      </w:r>
      <w:r w:rsidR="00082910" w:rsidRPr="00EF50E4">
        <w:rPr>
          <w:rFonts w:cs="B Lotus"/>
          <w:sz w:val="26"/>
          <w:szCs w:val="26"/>
          <w:rtl/>
        </w:rPr>
        <w:t xml:space="preserve"> </w:t>
      </w:r>
      <w:r w:rsidR="00082910" w:rsidRPr="00EF50E4">
        <w:rPr>
          <w:rFonts w:cs="B Lotus" w:hint="cs"/>
          <w:sz w:val="26"/>
          <w:szCs w:val="26"/>
          <w:rtl/>
        </w:rPr>
        <w:t>مدیره</w:t>
      </w:r>
      <w:r w:rsidR="00082910" w:rsidRPr="00EF50E4">
        <w:rPr>
          <w:rFonts w:cs="B Lotus"/>
          <w:sz w:val="26"/>
          <w:szCs w:val="26"/>
          <w:rtl/>
        </w:rPr>
        <w:softHyphen/>
      </w:r>
      <w:r w:rsidR="00082910" w:rsidRPr="00EF50E4">
        <w:rPr>
          <w:rFonts w:cs="B Lotus" w:hint="cs"/>
          <w:sz w:val="26"/>
          <w:szCs w:val="26"/>
          <w:rtl/>
        </w:rPr>
        <w:t>ها</w:t>
      </w:r>
      <w:r w:rsidR="00082910" w:rsidRPr="00EF50E4">
        <w:rPr>
          <w:rFonts w:cs="B Lotus"/>
          <w:sz w:val="26"/>
          <w:szCs w:val="26"/>
          <w:rtl/>
        </w:rPr>
        <w:t xml:space="preserve"> </w:t>
      </w:r>
      <w:r w:rsidR="00082910" w:rsidRPr="00EF50E4">
        <w:rPr>
          <w:rFonts w:cs="B Lotus" w:hint="cs"/>
          <w:sz w:val="26"/>
          <w:szCs w:val="26"/>
          <w:rtl/>
        </w:rPr>
        <w:t>در</w:t>
      </w:r>
      <w:r w:rsidR="00082910" w:rsidRPr="00EF50E4">
        <w:rPr>
          <w:rFonts w:cs="B Lotus"/>
          <w:sz w:val="26"/>
          <w:szCs w:val="26"/>
          <w:rtl/>
        </w:rPr>
        <w:t xml:space="preserve"> </w:t>
      </w:r>
      <w:r w:rsidR="00082910" w:rsidRPr="00EF50E4">
        <w:rPr>
          <w:rFonts w:cs="B Lotus" w:hint="cs"/>
          <w:sz w:val="26"/>
          <w:szCs w:val="26"/>
          <w:rtl/>
        </w:rPr>
        <w:t>حدود</w:t>
      </w:r>
      <w:r w:rsidR="00082910" w:rsidRPr="00EF50E4">
        <w:rPr>
          <w:rFonts w:cs="B Lotus"/>
          <w:sz w:val="26"/>
          <w:szCs w:val="26"/>
          <w:rtl/>
        </w:rPr>
        <w:t xml:space="preserve"> ۵ </w:t>
      </w:r>
      <w:r w:rsidR="00082910" w:rsidRPr="00EF50E4">
        <w:rPr>
          <w:rFonts w:cs="B Lotus" w:hint="cs"/>
          <w:sz w:val="26"/>
          <w:szCs w:val="26"/>
          <w:rtl/>
        </w:rPr>
        <w:t>تا</w:t>
      </w:r>
      <w:r w:rsidR="00082910" w:rsidRPr="00EF50E4">
        <w:rPr>
          <w:rFonts w:cs="B Lotus"/>
          <w:sz w:val="26"/>
          <w:szCs w:val="26"/>
          <w:rtl/>
        </w:rPr>
        <w:t xml:space="preserve"> ۷ </w:t>
      </w:r>
      <w:r w:rsidR="00082910" w:rsidRPr="00EF50E4">
        <w:rPr>
          <w:rFonts w:cs="B Lotus" w:hint="cs"/>
          <w:sz w:val="26"/>
          <w:szCs w:val="26"/>
          <w:rtl/>
        </w:rPr>
        <w:t>نفر</w:t>
      </w:r>
      <w:r w:rsidR="00082910" w:rsidRPr="00EF50E4">
        <w:rPr>
          <w:rFonts w:cs="B Lotus"/>
          <w:sz w:val="26"/>
          <w:szCs w:val="26"/>
          <w:rtl/>
        </w:rPr>
        <w:t xml:space="preserve"> </w:t>
      </w:r>
      <w:r w:rsidR="00082910" w:rsidRPr="00EF50E4">
        <w:rPr>
          <w:rFonts w:cs="B Lotus" w:hint="cs"/>
          <w:sz w:val="26"/>
          <w:szCs w:val="26"/>
          <w:rtl/>
        </w:rPr>
        <w:t>می</w:t>
      </w:r>
      <w:r w:rsidR="00082910" w:rsidRPr="00EF50E4">
        <w:rPr>
          <w:rFonts w:cs="B Lotus"/>
          <w:sz w:val="26"/>
          <w:szCs w:val="26"/>
          <w:rtl/>
        </w:rPr>
        <w:softHyphen/>
      </w:r>
      <w:r w:rsidR="00082910" w:rsidRPr="00EF50E4">
        <w:rPr>
          <w:rFonts w:cs="B Lotus" w:hint="cs"/>
          <w:sz w:val="26"/>
          <w:szCs w:val="26"/>
          <w:rtl/>
        </w:rPr>
        <w:t>باشد.</w:t>
      </w:r>
      <w:r w:rsidR="00082910" w:rsidRPr="00EF50E4">
        <w:rPr>
          <w:rFonts w:cs="B Lotus"/>
          <w:sz w:val="26"/>
          <w:szCs w:val="26"/>
          <w:rtl/>
        </w:rPr>
        <w:t xml:space="preserve"> </w:t>
      </w:r>
      <w:r w:rsidR="00082910" w:rsidRPr="00EF50E4">
        <w:rPr>
          <w:rFonts w:cs="B Lotus" w:hint="cs"/>
          <w:sz w:val="26"/>
          <w:szCs w:val="26"/>
          <w:rtl/>
        </w:rPr>
        <w:t>در</w:t>
      </w:r>
      <w:r w:rsidR="00082910" w:rsidRPr="00EF50E4">
        <w:rPr>
          <w:rFonts w:cs="B Lotus"/>
          <w:sz w:val="26"/>
          <w:szCs w:val="26"/>
          <w:rtl/>
        </w:rPr>
        <w:t xml:space="preserve"> </w:t>
      </w:r>
      <w:r w:rsidR="00082910" w:rsidRPr="00EF50E4">
        <w:rPr>
          <w:rFonts w:cs="B Lotus" w:hint="cs"/>
          <w:sz w:val="26"/>
          <w:szCs w:val="26"/>
          <w:rtl/>
        </w:rPr>
        <w:t>ماده</w:t>
      </w:r>
      <w:r w:rsidR="00082910" w:rsidRPr="00EF50E4">
        <w:rPr>
          <w:rFonts w:cs="B Lotus"/>
          <w:sz w:val="26"/>
          <w:szCs w:val="26"/>
          <w:rtl/>
        </w:rPr>
        <w:t xml:space="preserve"> ۱۹۵ </w:t>
      </w:r>
      <w:r w:rsidR="00082910" w:rsidRPr="00EF50E4">
        <w:rPr>
          <w:rFonts w:cs="B Lotus" w:hint="cs"/>
          <w:sz w:val="26"/>
          <w:szCs w:val="26"/>
          <w:rtl/>
        </w:rPr>
        <w:t>لایحه</w:t>
      </w:r>
      <w:r w:rsidR="00082910" w:rsidRPr="00EF50E4">
        <w:rPr>
          <w:rFonts w:cs="B Lotus"/>
          <w:sz w:val="26"/>
          <w:szCs w:val="26"/>
          <w:rtl/>
        </w:rPr>
        <w:t xml:space="preserve"> </w:t>
      </w:r>
      <w:r w:rsidR="00082910" w:rsidRPr="00EF50E4">
        <w:rPr>
          <w:rFonts w:cs="B Lotus" w:hint="cs"/>
          <w:sz w:val="26"/>
          <w:szCs w:val="26"/>
          <w:rtl/>
        </w:rPr>
        <w:t>تجارت</w:t>
      </w:r>
      <w:r w:rsidR="00082910" w:rsidRPr="00EF50E4">
        <w:rPr>
          <w:rFonts w:cs="B Lotus"/>
          <w:sz w:val="26"/>
          <w:szCs w:val="26"/>
          <w:rtl/>
        </w:rPr>
        <w:t xml:space="preserve"> </w:t>
      </w:r>
      <w:r w:rsidR="00082910" w:rsidRPr="00EF50E4">
        <w:rPr>
          <w:rFonts w:cs="B Lotus" w:hint="cs"/>
          <w:sz w:val="26"/>
          <w:szCs w:val="26"/>
          <w:rtl/>
        </w:rPr>
        <w:t>مصوب 1391</w:t>
      </w:r>
      <w:r w:rsidR="00082910" w:rsidRPr="00EF50E4">
        <w:rPr>
          <w:rFonts w:cs="B Lotus"/>
          <w:sz w:val="26"/>
          <w:szCs w:val="26"/>
          <w:rtl/>
        </w:rPr>
        <w:t xml:space="preserve"> </w:t>
      </w:r>
      <w:r w:rsidR="00082910" w:rsidRPr="00EF50E4">
        <w:rPr>
          <w:rFonts w:cs="B Lotus" w:hint="cs"/>
          <w:sz w:val="26"/>
          <w:szCs w:val="26"/>
          <w:rtl/>
        </w:rPr>
        <w:t>نیز</w:t>
      </w:r>
      <w:r w:rsidR="00082910" w:rsidRPr="00EF50E4">
        <w:rPr>
          <w:rFonts w:cs="B Lotus"/>
          <w:sz w:val="26"/>
          <w:szCs w:val="26"/>
          <w:rtl/>
        </w:rPr>
        <w:t xml:space="preserve"> </w:t>
      </w:r>
      <w:r w:rsidR="00082910" w:rsidRPr="00EF50E4">
        <w:rPr>
          <w:rFonts w:cs="B Lotus" w:hint="cs"/>
          <w:sz w:val="26"/>
          <w:szCs w:val="26"/>
          <w:rtl/>
        </w:rPr>
        <w:t>در</w:t>
      </w:r>
      <w:r w:rsidR="00082910" w:rsidRPr="00EF50E4">
        <w:rPr>
          <w:rFonts w:cs="B Lotus"/>
          <w:sz w:val="26"/>
          <w:szCs w:val="26"/>
          <w:rtl/>
        </w:rPr>
        <w:t xml:space="preserve"> </w:t>
      </w:r>
      <w:r w:rsidR="00082910" w:rsidRPr="00EF50E4">
        <w:rPr>
          <w:rFonts w:cs="B Lotus" w:hint="cs"/>
          <w:sz w:val="26"/>
          <w:szCs w:val="26"/>
          <w:rtl/>
        </w:rPr>
        <w:t>خصوص</w:t>
      </w:r>
      <w:r w:rsidR="00082910" w:rsidRPr="00EF50E4">
        <w:rPr>
          <w:rFonts w:cs="B Lotus"/>
          <w:sz w:val="26"/>
          <w:szCs w:val="26"/>
          <w:rtl/>
        </w:rPr>
        <w:t xml:space="preserve"> </w:t>
      </w:r>
      <w:r w:rsidR="00082910" w:rsidRPr="00EF50E4">
        <w:rPr>
          <w:rFonts w:cs="B Lotus" w:hint="cs"/>
          <w:sz w:val="26"/>
          <w:szCs w:val="26"/>
          <w:rtl/>
        </w:rPr>
        <w:t>تعداد اعضای</w:t>
      </w:r>
      <w:r w:rsidR="00082910" w:rsidRPr="00EF50E4">
        <w:rPr>
          <w:rFonts w:cs="B Lotus"/>
          <w:sz w:val="26"/>
          <w:szCs w:val="26"/>
          <w:rtl/>
        </w:rPr>
        <w:t xml:space="preserve"> </w:t>
      </w:r>
      <w:r w:rsidR="00082910" w:rsidRPr="00EF50E4">
        <w:rPr>
          <w:rFonts w:cs="B Lotus" w:hint="cs"/>
          <w:sz w:val="26"/>
          <w:szCs w:val="26"/>
          <w:rtl/>
        </w:rPr>
        <w:t>هیأت</w:t>
      </w:r>
      <w:r w:rsidR="00082910" w:rsidRPr="00EF50E4">
        <w:rPr>
          <w:rFonts w:cs="B Lotus"/>
          <w:sz w:val="26"/>
          <w:szCs w:val="26"/>
          <w:rtl/>
        </w:rPr>
        <w:t xml:space="preserve"> </w:t>
      </w:r>
      <w:r w:rsidR="00082910" w:rsidRPr="00EF50E4">
        <w:rPr>
          <w:rFonts w:cs="B Lotus" w:hint="cs"/>
          <w:sz w:val="26"/>
          <w:szCs w:val="26"/>
          <w:rtl/>
        </w:rPr>
        <w:t>مدیره</w:t>
      </w:r>
      <w:r w:rsidR="00082910" w:rsidRPr="00EF50E4">
        <w:rPr>
          <w:rFonts w:cs="B Lotus"/>
          <w:sz w:val="26"/>
          <w:szCs w:val="26"/>
          <w:rtl/>
        </w:rPr>
        <w:t xml:space="preserve"> </w:t>
      </w:r>
      <w:r w:rsidR="00082910" w:rsidRPr="00EF50E4">
        <w:rPr>
          <w:rFonts w:cs="B Lotus" w:hint="cs"/>
          <w:sz w:val="26"/>
          <w:szCs w:val="26"/>
          <w:rtl/>
        </w:rPr>
        <w:t>و</w:t>
      </w:r>
      <w:r w:rsidR="00082910" w:rsidRPr="00EF50E4">
        <w:rPr>
          <w:rFonts w:cs="B Lotus"/>
          <w:sz w:val="26"/>
          <w:szCs w:val="26"/>
          <w:rtl/>
        </w:rPr>
        <w:t xml:space="preserve"> </w:t>
      </w:r>
      <w:r w:rsidR="00082910" w:rsidRPr="00EF50E4">
        <w:rPr>
          <w:rFonts w:cs="B Lotus" w:hint="cs"/>
          <w:sz w:val="26"/>
          <w:szCs w:val="26"/>
          <w:rtl/>
        </w:rPr>
        <w:t>اینکه</w:t>
      </w:r>
      <w:r w:rsidR="00082910" w:rsidRPr="00EF50E4">
        <w:rPr>
          <w:rFonts w:cs="B Lotus"/>
          <w:sz w:val="26"/>
          <w:szCs w:val="26"/>
          <w:rtl/>
        </w:rPr>
        <w:t xml:space="preserve"> </w:t>
      </w:r>
      <w:r w:rsidR="00082910" w:rsidRPr="00EF50E4">
        <w:rPr>
          <w:rFonts w:cs="B Lotus" w:hint="cs"/>
          <w:sz w:val="26"/>
          <w:szCs w:val="26"/>
          <w:rtl/>
        </w:rPr>
        <w:t>این</w:t>
      </w:r>
      <w:r w:rsidR="00082910" w:rsidRPr="00EF50E4">
        <w:rPr>
          <w:rFonts w:cs="B Lotus"/>
          <w:sz w:val="26"/>
          <w:szCs w:val="26"/>
          <w:rtl/>
        </w:rPr>
        <w:t xml:space="preserve"> </w:t>
      </w:r>
      <w:r w:rsidR="00082910" w:rsidRPr="00EF50E4">
        <w:rPr>
          <w:rFonts w:cs="B Lotus" w:hint="cs"/>
          <w:sz w:val="26"/>
          <w:szCs w:val="26"/>
          <w:rtl/>
        </w:rPr>
        <w:t>تعداد</w:t>
      </w:r>
      <w:r w:rsidR="00082910" w:rsidRPr="00EF50E4">
        <w:rPr>
          <w:rFonts w:cs="B Lotus"/>
          <w:sz w:val="26"/>
          <w:szCs w:val="26"/>
          <w:rtl/>
        </w:rPr>
        <w:t xml:space="preserve"> </w:t>
      </w:r>
      <w:r w:rsidR="00082910" w:rsidRPr="00EF50E4">
        <w:rPr>
          <w:rFonts w:cs="B Lotus" w:hint="cs"/>
          <w:sz w:val="26"/>
          <w:szCs w:val="26"/>
          <w:rtl/>
        </w:rPr>
        <w:t>در</w:t>
      </w:r>
      <w:r w:rsidR="00082910" w:rsidRPr="00EF50E4">
        <w:rPr>
          <w:rFonts w:cs="B Lotus"/>
          <w:sz w:val="26"/>
          <w:szCs w:val="26"/>
          <w:rtl/>
        </w:rPr>
        <w:t xml:space="preserve"> </w:t>
      </w:r>
      <w:r w:rsidR="00082910" w:rsidRPr="00EF50E4">
        <w:rPr>
          <w:rFonts w:cs="B Lotus" w:hint="cs"/>
          <w:sz w:val="26"/>
          <w:szCs w:val="26"/>
          <w:rtl/>
        </w:rPr>
        <w:t>شرکت</w:t>
      </w:r>
      <w:r w:rsidR="00082910" w:rsidRPr="00EF50E4">
        <w:rPr>
          <w:rFonts w:cs="B Lotus"/>
          <w:sz w:val="26"/>
          <w:szCs w:val="26"/>
          <w:rtl/>
        </w:rPr>
        <w:softHyphen/>
      </w:r>
      <w:r w:rsidR="00082910" w:rsidRPr="00EF50E4">
        <w:rPr>
          <w:rFonts w:cs="B Lotus" w:hint="cs"/>
          <w:sz w:val="26"/>
          <w:szCs w:val="26"/>
          <w:rtl/>
        </w:rPr>
        <w:t>های</w:t>
      </w:r>
      <w:r w:rsidR="00082910" w:rsidRPr="00EF50E4">
        <w:rPr>
          <w:rFonts w:cs="B Lotus"/>
          <w:sz w:val="26"/>
          <w:szCs w:val="26"/>
          <w:rtl/>
        </w:rPr>
        <w:t xml:space="preserve"> </w:t>
      </w:r>
      <w:r w:rsidR="00082910" w:rsidRPr="00EF50E4">
        <w:rPr>
          <w:rFonts w:cs="B Lotus" w:hint="cs"/>
          <w:sz w:val="26"/>
          <w:szCs w:val="26"/>
          <w:rtl/>
        </w:rPr>
        <w:t>سهامی</w:t>
      </w:r>
      <w:r w:rsidR="00082910" w:rsidRPr="00EF50E4">
        <w:rPr>
          <w:rFonts w:cs="B Lotus"/>
          <w:sz w:val="26"/>
          <w:szCs w:val="26"/>
          <w:rtl/>
        </w:rPr>
        <w:t xml:space="preserve"> </w:t>
      </w:r>
      <w:r w:rsidR="00082910" w:rsidRPr="00EF50E4">
        <w:rPr>
          <w:rFonts w:cs="B Lotus" w:hint="cs"/>
          <w:sz w:val="26"/>
          <w:szCs w:val="26"/>
          <w:rtl/>
        </w:rPr>
        <w:t>عام، مختلط</w:t>
      </w:r>
      <w:r w:rsidR="00082910" w:rsidRPr="00EF50E4">
        <w:rPr>
          <w:rFonts w:cs="B Lotus"/>
          <w:sz w:val="26"/>
          <w:szCs w:val="26"/>
          <w:rtl/>
        </w:rPr>
        <w:t xml:space="preserve"> </w:t>
      </w:r>
      <w:r w:rsidR="00082910" w:rsidRPr="00EF50E4">
        <w:rPr>
          <w:rFonts w:cs="B Lotus" w:hint="cs"/>
          <w:sz w:val="26"/>
          <w:szCs w:val="26"/>
          <w:rtl/>
        </w:rPr>
        <w:t>سهامی</w:t>
      </w:r>
      <w:r w:rsidR="00082910" w:rsidRPr="00EF50E4">
        <w:rPr>
          <w:rFonts w:cs="B Lotus"/>
          <w:sz w:val="26"/>
          <w:szCs w:val="26"/>
          <w:rtl/>
        </w:rPr>
        <w:t xml:space="preserve"> </w:t>
      </w:r>
      <w:r w:rsidR="00082910" w:rsidRPr="00EF50E4">
        <w:rPr>
          <w:rFonts w:cs="B Lotus" w:hint="cs"/>
          <w:sz w:val="26"/>
          <w:szCs w:val="26"/>
          <w:rtl/>
        </w:rPr>
        <w:t>عام</w:t>
      </w:r>
      <w:r w:rsidR="00082910" w:rsidRPr="00EF50E4">
        <w:rPr>
          <w:rFonts w:cs="B Lotus"/>
          <w:sz w:val="26"/>
          <w:szCs w:val="26"/>
          <w:rtl/>
        </w:rPr>
        <w:t xml:space="preserve"> </w:t>
      </w:r>
      <w:r w:rsidR="00082910" w:rsidRPr="00EF50E4">
        <w:rPr>
          <w:rFonts w:cs="B Lotus" w:hint="cs"/>
          <w:sz w:val="26"/>
          <w:szCs w:val="26"/>
          <w:rtl/>
        </w:rPr>
        <w:t>و</w:t>
      </w:r>
      <w:r w:rsidR="00082910" w:rsidRPr="00EF50E4">
        <w:rPr>
          <w:rFonts w:cs="B Lotus"/>
          <w:sz w:val="26"/>
          <w:szCs w:val="26"/>
          <w:rtl/>
        </w:rPr>
        <w:t xml:space="preserve"> </w:t>
      </w:r>
      <w:r w:rsidR="00082910" w:rsidRPr="00EF50E4">
        <w:rPr>
          <w:rFonts w:cs="B Lotus" w:hint="cs"/>
          <w:sz w:val="26"/>
          <w:szCs w:val="26"/>
          <w:rtl/>
        </w:rPr>
        <w:t>تعاونی</w:t>
      </w:r>
      <w:r w:rsidR="00082910" w:rsidRPr="00EF50E4">
        <w:rPr>
          <w:rFonts w:cs="B Lotus"/>
          <w:sz w:val="26"/>
          <w:szCs w:val="26"/>
          <w:rtl/>
        </w:rPr>
        <w:t xml:space="preserve"> </w:t>
      </w:r>
      <w:r w:rsidR="00082910" w:rsidRPr="00EF50E4">
        <w:rPr>
          <w:rFonts w:cs="B Lotus" w:hint="cs"/>
          <w:sz w:val="26"/>
          <w:szCs w:val="26"/>
          <w:rtl/>
        </w:rPr>
        <w:t>سهامی عام</w:t>
      </w:r>
      <w:r w:rsidR="00082910" w:rsidRPr="00EF50E4">
        <w:rPr>
          <w:rFonts w:cs="B Lotus"/>
          <w:sz w:val="26"/>
          <w:szCs w:val="26"/>
          <w:rtl/>
        </w:rPr>
        <w:t xml:space="preserve"> </w:t>
      </w:r>
      <w:r w:rsidR="00082910" w:rsidRPr="00EF50E4">
        <w:rPr>
          <w:rFonts w:cs="B Lotus" w:hint="cs"/>
          <w:sz w:val="26"/>
          <w:szCs w:val="26"/>
          <w:rtl/>
        </w:rPr>
        <w:t>نباید</w:t>
      </w:r>
      <w:r w:rsidR="00082910" w:rsidRPr="00EF50E4">
        <w:rPr>
          <w:rFonts w:cs="B Lotus"/>
          <w:sz w:val="26"/>
          <w:szCs w:val="26"/>
          <w:rtl/>
        </w:rPr>
        <w:t xml:space="preserve"> </w:t>
      </w:r>
      <w:r w:rsidR="00082910" w:rsidRPr="00EF50E4">
        <w:rPr>
          <w:rFonts w:cs="B Lotus" w:hint="cs"/>
          <w:sz w:val="26"/>
          <w:szCs w:val="26"/>
          <w:rtl/>
        </w:rPr>
        <w:t>از</w:t>
      </w:r>
      <w:r w:rsidR="00082910" w:rsidRPr="00EF50E4">
        <w:rPr>
          <w:rFonts w:cs="B Lotus"/>
          <w:sz w:val="26"/>
          <w:szCs w:val="26"/>
          <w:rtl/>
        </w:rPr>
        <w:t xml:space="preserve"> </w:t>
      </w:r>
      <w:r w:rsidR="00082910" w:rsidRPr="00EF50E4">
        <w:rPr>
          <w:rFonts w:cs="B Lotus" w:hint="cs"/>
          <w:sz w:val="26"/>
          <w:szCs w:val="26"/>
          <w:rtl/>
        </w:rPr>
        <w:t>پنج</w:t>
      </w:r>
      <w:r w:rsidR="00082910" w:rsidRPr="00EF50E4">
        <w:rPr>
          <w:rFonts w:cs="B Lotus"/>
          <w:sz w:val="26"/>
          <w:szCs w:val="26"/>
          <w:rtl/>
        </w:rPr>
        <w:t xml:space="preserve"> </w:t>
      </w:r>
      <w:r w:rsidR="00082910" w:rsidRPr="00EF50E4">
        <w:rPr>
          <w:rFonts w:cs="B Lotus" w:hint="cs"/>
          <w:sz w:val="26"/>
          <w:szCs w:val="26"/>
          <w:rtl/>
        </w:rPr>
        <w:t>عضو</w:t>
      </w:r>
      <w:r w:rsidR="00082910" w:rsidRPr="00EF50E4">
        <w:rPr>
          <w:rFonts w:cs="B Lotus"/>
          <w:sz w:val="26"/>
          <w:szCs w:val="26"/>
          <w:rtl/>
        </w:rPr>
        <w:t xml:space="preserve"> </w:t>
      </w:r>
      <w:r w:rsidR="00082910" w:rsidRPr="00EF50E4">
        <w:rPr>
          <w:rFonts w:cs="B Lotus" w:hint="cs"/>
          <w:sz w:val="26"/>
          <w:szCs w:val="26"/>
          <w:rtl/>
        </w:rPr>
        <w:t>و در</w:t>
      </w:r>
      <w:r w:rsidR="00082910" w:rsidRPr="00EF50E4">
        <w:rPr>
          <w:rFonts w:cs="B Lotus"/>
          <w:sz w:val="26"/>
          <w:szCs w:val="26"/>
          <w:rtl/>
        </w:rPr>
        <w:t xml:space="preserve"> </w:t>
      </w:r>
      <w:r w:rsidR="00082910" w:rsidRPr="00EF50E4">
        <w:rPr>
          <w:rFonts w:cs="B Lotus" w:hint="cs"/>
          <w:sz w:val="26"/>
          <w:szCs w:val="26"/>
          <w:rtl/>
        </w:rPr>
        <w:t>شرکت</w:t>
      </w:r>
      <w:r w:rsidR="00082910" w:rsidRPr="00EF50E4">
        <w:rPr>
          <w:rFonts w:cs="B Lotus"/>
          <w:sz w:val="26"/>
          <w:szCs w:val="26"/>
          <w:rtl/>
        </w:rPr>
        <w:softHyphen/>
      </w:r>
      <w:r w:rsidR="00082910" w:rsidRPr="00EF50E4">
        <w:rPr>
          <w:rFonts w:cs="B Lotus" w:hint="cs"/>
          <w:sz w:val="26"/>
          <w:szCs w:val="26"/>
          <w:rtl/>
        </w:rPr>
        <w:t>های</w:t>
      </w:r>
      <w:r w:rsidR="00082910" w:rsidRPr="00EF50E4">
        <w:rPr>
          <w:rFonts w:cs="B Lotus"/>
          <w:sz w:val="26"/>
          <w:szCs w:val="26"/>
          <w:rtl/>
        </w:rPr>
        <w:t xml:space="preserve"> </w:t>
      </w:r>
      <w:r w:rsidR="00082910" w:rsidRPr="00EF50E4">
        <w:rPr>
          <w:rFonts w:cs="B Lotus" w:hint="cs"/>
          <w:sz w:val="26"/>
          <w:szCs w:val="26"/>
          <w:rtl/>
        </w:rPr>
        <w:t>سهامی</w:t>
      </w:r>
      <w:r w:rsidR="00082910" w:rsidRPr="00EF50E4">
        <w:rPr>
          <w:rFonts w:cs="B Lotus"/>
          <w:sz w:val="26"/>
          <w:szCs w:val="26"/>
          <w:rtl/>
        </w:rPr>
        <w:t xml:space="preserve"> </w:t>
      </w:r>
      <w:r w:rsidR="00082910" w:rsidRPr="00EF50E4">
        <w:rPr>
          <w:rFonts w:cs="B Lotus" w:hint="cs"/>
          <w:sz w:val="26"/>
          <w:szCs w:val="26"/>
          <w:rtl/>
        </w:rPr>
        <w:t>خاص،</w:t>
      </w:r>
      <w:r w:rsidR="00082910" w:rsidRPr="00EF50E4">
        <w:rPr>
          <w:rFonts w:cs="B Lotus"/>
          <w:sz w:val="26"/>
          <w:szCs w:val="26"/>
          <w:rtl/>
        </w:rPr>
        <w:t xml:space="preserve"> </w:t>
      </w:r>
      <w:r w:rsidR="00082910" w:rsidRPr="00EF50E4">
        <w:rPr>
          <w:rFonts w:cs="B Lotus" w:hint="cs"/>
          <w:sz w:val="26"/>
          <w:szCs w:val="26"/>
          <w:rtl/>
        </w:rPr>
        <w:t>مختلط</w:t>
      </w:r>
      <w:r w:rsidR="00082910" w:rsidRPr="00EF50E4">
        <w:rPr>
          <w:rFonts w:cs="B Lotus"/>
          <w:sz w:val="26"/>
          <w:szCs w:val="26"/>
          <w:rtl/>
        </w:rPr>
        <w:t xml:space="preserve"> </w:t>
      </w:r>
      <w:r w:rsidR="00082910" w:rsidRPr="00EF50E4">
        <w:rPr>
          <w:rFonts w:cs="B Lotus" w:hint="cs"/>
          <w:sz w:val="26"/>
          <w:szCs w:val="26"/>
          <w:rtl/>
        </w:rPr>
        <w:t>سهامی</w:t>
      </w:r>
      <w:r w:rsidR="00082910" w:rsidRPr="00EF50E4">
        <w:rPr>
          <w:rFonts w:cs="B Lotus"/>
          <w:sz w:val="26"/>
          <w:szCs w:val="26"/>
          <w:rtl/>
        </w:rPr>
        <w:t xml:space="preserve"> </w:t>
      </w:r>
      <w:r w:rsidR="00082910" w:rsidRPr="00EF50E4">
        <w:rPr>
          <w:rFonts w:cs="B Lotus" w:hint="cs"/>
          <w:sz w:val="26"/>
          <w:szCs w:val="26"/>
          <w:rtl/>
        </w:rPr>
        <w:t>خاص، تعاونی</w:t>
      </w:r>
      <w:r w:rsidR="00082910" w:rsidRPr="00EF50E4">
        <w:rPr>
          <w:rFonts w:cs="B Lotus"/>
          <w:sz w:val="26"/>
          <w:szCs w:val="26"/>
          <w:rtl/>
        </w:rPr>
        <w:t xml:space="preserve"> </w:t>
      </w:r>
      <w:r w:rsidR="00082910" w:rsidRPr="00EF50E4">
        <w:rPr>
          <w:rFonts w:cs="B Lotus" w:hint="cs"/>
          <w:sz w:val="26"/>
          <w:szCs w:val="26"/>
          <w:rtl/>
        </w:rPr>
        <w:t>سهامی</w:t>
      </w:r>
      <w:r w:rsidR="00082910" w:rsidRPr="00EF50E4">
        <w:rPr>
          <w:rFonts w:cs="B Lotus"/>
          <w:sz w:val="26"/>
          <w:szCs w:val="26"/>
          <w:rtl/>
        </w:rPr>
        <w:t xml:space="preserve"> </w:t>
      </w:r>
      <w:r w:rsidR="00082910" w:rsidRPr="00EF50E4">
        <w:rPr>
          <w:rFonts w:cs="B Lotus" w:hint="cs"/>
          <w:sz w:val="26"/>
          <w:szCs w:val="26"/>
          <w:rtl/>
        </w:rPr>
        <w:t>خاص</w:t>
      </w:r>
      <w:r w:rsidR="00082910" w:rsidRPr="00EF50E4">
        <w:rPr>
          <w:rFonts w:cs="B Lotus"/>
          <w:sz w:val="26"/>
          <w:szCs w:val="26"/>
          <w:rtl/>
        </w:rPr>
        <w:t xml:space="preserve"> </w:t>
      </w:r>
      <w:r w:rsidR="00082910" w:rsidRPr="00EF50E4">
        <w:rPr>
          <w:rFonts w:cs="B Lotus" w:hint="cs"/>
          <w:sz w:val="26"/>
          <w:szCs w:val="26"/>
          <w:rtl/>
        </w:rPr>
        <w:t>و</w:t>
      </w:r>
      <w:r w:rsidR="00082910" w:rsidRPr="00EF50E4">
        <w:rPr>
          <w:rFonts w:cs="B Lotus"/>
          <w:sz w:val="26"/>
          <w:szCs w:val="26"/>
          <w:rtl/>
        </w:rPr>
        <w:t xml:space="preserve"> </w:t>
      </w:r>
      <w:r w:rsidR="00082910" w:rsidRPr="00EF50E4">
        <w:rPr>
          <w:rFonts w:cs="B Lotus" w:hint="cs"/>
          <w:sz w:val="26"/>
          <w:szCs w:val="26"/>
          <w:rtl/>
        </w:rPr>
        <w:t>تعاونی</w:t>
      </w:r>
      <w:r w:rsidR="00082910" w:rsidRPr="00EF50E4">
        <w:rPr>
          <w:rFonts w:cs="B Lotus"/>
          <w:sz w:val="26"/>
          <w:szCs w:val="26"/>
          <w:rtl/>
        </w:rPr>
        <w:t xml:space="preserve"> </w:t>
      </w:r>
      <w:r w:rsidR="00082910" w:rsidRPr="00EF50E4">
        <w:rPr>
          <w:rFonts w:cs="B Lotus" w:hint="cs"/>
          <w:sz w:val="26"/>
          <w:szCs w:val="26"/>
          <w:rtl/>
        </w:rPr>
        <w:t>غیر</w:t>
      </w:r>
      <w:r w:rsidR="00082910" w:rsidRPr="00EF50E4">
        <w:rPr>
          <w:rFonts w:cs="B Lotus"/>
          <w:sz w:val="26"/>
          <w:szCs w:val="26"/>
          <w:rtl/>
        </w:rPr>
        <w:t xml:space="preserve"> </w:t>
      </w:r>
      <w:r w:rsidR="00082910" w:rsidRPr="00EF50E4">
        <w:rPr>
          <w:rFonts w:cs="B Lotus" w:hint="cs"/>
          <w:sz w:val="26"/>
          <w:szCs w:val="26"/>
          <w:rtl/>
        </w:rPr>
        <w:t>سهامی</w:t>
      </w:r>
      <w:r w:rsidR="00082910" w:rsidRPr="00EF50E4">
        <w:rPr>
          <w:rFonts w:cs="B Lotus"/>
          <w:sz w:val="26"/>
          <w:szCs w:val="26"/>
          <w:rtl/>
        </w:rPr>
        <w:t xml:space="preserve"> </w:t>
      </w:r>
      <w:r w:rsidR="00082910" w:rsidRPr="00EF50E4">
        <w:rPr>
          <w:rFonts w:cs="B Lotus" w:hint="cs"/>
          <w:sz w:val="26"/>
          <w:szCs w:val="26"/>
          <w:rtl/>
        </w:rPr>
        <w:t>نباید</w:t>
      </w:r>
      <w:r w:rsidR="00082910" w:rsidRPr="00EF50E4">
        <w:rPr>
          <w:rFonts w:cs="B Lotus"/>
          <w:sz w:val="26"/>
          <w:szCs w:val="26"/>
          <w:rtl/>
        </w:rPr>
        <w:t xml:space="preserve"> </w:t>
      </w:r>
      <w:r w:rsidR="00082910" w:rsidRPr="00EF50E4">
        <w:rPr>
          <w:rFonts w:cs="B Lotus" w:hint="cs"/>
          <w:sz w:val="26"/>
          <w:szCs w:val="26"/>
          <w:rtl/>
        </w:rPr>
        <w:t>از</w:t>
      </w:r>
      <w:r w:rsidR="00082910" w:rsidRPr="00EF50E4">
        <w:rPr>
          <w:rFonts w:cs="B Lotus"/>
          <w:sz w:val="26"/>
          <w:szCs w:val="26"/>
          <w:rtl/>
        </w:rPr>
        <w:t xml:space="preserve"> </w:t>
      </w:r>
      <w:r w:rsidR="00082910" w:rsidRPr="00EF50E4">
        <w:rPr>
          <w:rFonts w:cs="B Lotus" w:hint="cs"/>
          <w:sz w:val="26"/>
          <w:szCs w:val="26"/>
          <w:rtl/>
        </w:rPr>
        <w:t>سه عضو کمتر</w:t>
      </w:r>
      <w:r w:rsidR="00082910" w:rsidRPr="00EF50E4">
        <w:rPr>
          <w:rFonts w:cs="B Lotus"/>
          <w:sz w:val="26"/>
          <w:szCs w:val="26"/>
          <w:rtl/>
        </w:rPr>
        <w:t xml:space="preserve"> </w:t>
      </w:r>
      <w:r w:rsidR="00082910" w:rsidRPr="00EF50E4">
        <w:rPr>
          <w:rFonts w:cs="B Lotus" w:hint="cs"/>
          <w:sz w:val="26"/>
          <w:szCs w:val="26"/>
          <w:rtl/>
        </w:rPr>
        <w:t>باشد، صحبت</w:t>
      </w:r>
      <w:r w:rsidR="00082910" w:rsidRPr="00EF50E4">
        <w:rPr>
          <w:rFonts w:cs="B Lotus"/>
          <w:sz w:val="26"/>
          <w:szCs w:val="26"/>
          <w:rtl/>
        </w:rPr>
        <w:t xml:space="preserve"> </w:t>
      </w:r>
      <w:r w:rsidR="00082910" w:rsidRPr="00EF50E4">
        <w:rPr>
          <w:rFonts w:cs="B Lotus" w:hint="cs"/>
          <w:sz w:val="26"/>
          <w:szCs w:val="26"/>
          <w:rtl/>
        </w:rPr>
        <w:t>شده</w:t>
      </w:r>
      <w:r w:rsidR="00082910" w:rsidRPr="00EF50E4">
        <w:rPr>
          <w:rFonts w:cs="B Lotus"/>
          <w:sz w:val="26"/>
          <w:szCs w:val="26"/>
          <w:rtl/>
        </w:rPr>
        <w:t xml:space="preserve"> </w:t>
      </w:r>
      <w:r w:rsidR="00082910" w:rsidRPr="00EF50E4">
        <w:rPr>
          <w:rFonts w:cs="B Lotus" w:hint="cs"/>
          <w:sz w:val="26"/>
          <w:szCs w:val="26"/>
          <w:rtl/>
        </w:rPr>
        <w:t>است. در حال حاضر، باتوجه به تصویب</w:t>
      </w:r>
      <w:r w:rsidR="00082910" w:rsidRPr="00EF50E4">
        <w:rPr>
          <w:rFonts w:cs="B Lotus"/>
          <w:sz w:val="26"/>
          <w:szCs w:val="26"/>
          <w:rtl/>
        </w:rPr>
        <w:t xml:space="preserve"> </w:t>
      </w:r>
      <w:r w:rsidR="00082910" w:rsidRPr="00EF50E4">
        <w:rPr>
          <w:rFonts w:cs="B Lotus" w:hint="cs"/>
          <w:sz w:val="26"/>
          <w:szCs w:val="26"/>
          <w:rtl/>
        </w:rPr>
        <w:t>دستورالعمل</w:t>
      </w:r>
      <w:r w:rsidR="00082910" w:rsidRPr="00EF50E4">
        <w:rPr>
          <w:rFonts w:cs="B Lotus"/>
          <w:sz w:val="26"/>
          <w:szCs w:val="26"/>
          <w:rtl/>
        </w:rPr>
        <w:t xml:space="preserve"> </w:t>
      </w:r>
      <w:r w:rsidR="00082910" w:rsidRPr="00EF50E4">
        <w:rPr>
          <w:rFonts w:cs="B Lotus" w:hint="cs"/>
          <w:sz w:val="26"/>
          <w:szCs w:val="26"/>
          <w:rtl/>
        </w:rPr>
        <w:t>کنترل‌های</w:t>
      </w:r>
      <w:r w:rsidR="00082910" w:rsidRPr="00EF50E4">
        <w:rPr>
          <w:rFonts w:cs="B Lotus"/>
          <w:sz w:val="26"/>
          <w:szCs w:val="26"/>
          <w:rtl/>
        </w:rPr>
        <w:t xml:space="preserve"> </w:t>
      </w:r>
      <w:r w:rsidR="00082910" w:rsidRPr="00EF50E4">
        <w:rPr>
          <w:rFonts w:cs="B Lotus" w:hint="cs"/>
          <w:sz w:val="26"/>
          <w:szCs w:val="26"/>
          <w:rtl/>
        </w:rPr>
        <w:t>داخلی</w:t>
      </w:r>
      <w:r w:rsidR="00082910" w:rsidRPr="00EF50E4">
        <w:rPr>
          <w:rFonts w:cs="B Lotus"/>
          <w:sz w:val="26"/>
          <w:szCs w:val="26"/>
          <w:rtl/>
        </w:rPr>
        <w:t xml:space="preserve"> </w:t>
      </w:r>
      <w:r w:rsidR="00082910" w:rsidRPr="00EF50E4">
        <w:rPr>
          <w:rFonts w:cs="B Lotus" w:hint="cs"/>
          <w:sz w:val="26"/>
          <w:szCs w:val="26"/>
          <w:rtl/>
        </w:rPr>
        <w:t>و</w:t>
      </w:r>
      <w:r w:rsidR="00082910" w:rsidRPr="00EF50E4">
        <w:rPr>
          <w:rFonts w:cs="B Lotus"/>
          <w:sz w:val="26"/>
          <w:szCs w:val="26"/>
          <w:rtl/>
        </w:rPr>
        <w:t xml:space="preserve"> </w:t>
      </w:r>
      <w:r w:rsidR="00082910" w:rsidRPr="00EF50E4">
        <w:rPr>
          <w:rFonts w:cs="B Lotus" w:hint="cs"/>
          <w:sz w:val="26"/>
          <w:szCs w:val="26"/>
          <w:rtl/>
        </w:rPr>
        <w:t>بنابراین</w:t>
      </w:r>
      <w:r w:rsidR="00082910" w:rsidRPr="00EF50E4">
        <w:rPr>
          <w:rFonts w:cs="B Lotus"/>
          <w:sz w:val="26"/>
          <w:szCs w:val="26"/>
          <w:rtl/>
        </w:rPr>
        <w:t xml:space="preserve"> </w:t>
      </w:r>
      <w:r w:rsidR="00082910" w:rsidRPr="00EF50E4">
        <w:rPr>
          <w:rFonts w:cs="B Lotus" w:hint="cs"/>
          <w:sz w:val="26"/>
          <w:szCs w:val="26"/>
          <w:rtl/>
        </w:rPr>
        <w:t>الزامی</w:t>
      </w:r>
      <w:r w:rsidR="00082910" w:rsidRPr="00EF50E4">
        <w:rPr>
          <w:rFonts w:cs="B Lotus"/>
          <w:sz w:val="26"/>
          <w:szCs w:val="26"/>
          <w:rtl/>
        </w:rPr>
        <w:t xml:space="preserve"> </w:t>
      </w:r>
      <w:r w:rsidR="00082910" w:rsidRPr="00EF50E4">
        <w:rPr>
          <w:rFonts w:cs="B Lotus" w:hint="cs"/>
          <w:sz w:val="26"/>
          <w:szCs w:val="26"/>
          <w:rtl/>
        </w:rPr>
        <w:t>شدن</w:t>
      </w:r>
      <w:r w:rsidR="00082910" w:rsidRPr="00EF50E4">
        <w:rPr>
          <w:rFonts w:cs="B Lotus"/>
          <w:sz w:val="26"/>
          <w:szCs w:val="26"/>
          <w:rtl/>
        </w:rPr>
        <w:t xml:space="preserve"> </w:t>
      </w:r>
      <w:r w:rsidR="00082910" w:rsidRPr="00EF50E4">
        <w:rPr>
          <w:rFonts w:cs="B Lotus" w:hint="cs"/>
          <w:sz w:val="26"/>
          <w:szCs w:val="26"/>
          <w:rtl/>
        </w:rPr>
        <w:t>تشکیل</w:t>
      </w:r>
      <w:r w:rsidR="00082910" w:rsidRPr="00EF50E4">
        <w:rPr>
          <w:rFonts w:cs="B Lotus"/>
          <w:sz w:val="26"/>
          <w:szCs w:val="26"/>
          <w:rtl/>
        </w:rPr>
        <w:t xml:space="preserve"> </w:t>
      </w:r>
      <w:r w:rsidR="00082910" w:rsidRPr="00EF50E4">
        <w:rPr>
          <w:rFonts w:cs="B Lotus" w:hint="cs"/>
          <w:sz w:val="26"/>
          <w:szCs w:val="26"/>
          <w:rtl/>
        </w:rPr>
        <w:t>کمیته</w:t>
      </w:r>
      <w:r w:rsidR="00082910" w:rsidRPr="00EF50E4">
        <w:rPr>
          <w:rFonts w:cs="B Lotus"/>
          <w:sz w:val="26"/>
          <w:szCs w:val="26"/>
          <w:rtl/>
        </w:rPr>
        <w:t xml:space="preserve"> </w:t>
      </w:r>
      <w:r w:rsidR="00082910" w:rsidRPr="00EF50E4">
        <w:rPr>
          <w:rFonts w:cs="B Lotus" w:hint="cs"/>
          <w:sz w:val="26"/>
          <w:szCs w:val="26"/>
          <w:rtl/>
        </w:rPr>
        <w:t>حسابرسی</w:t>
      </w:r>
      <w:r w:rsidR="00082910" w:rsidRPr="00EF50E4">
        <w:rPr>
          <w:rFonts w:cs="B Lotus"/>
          <w:sz w:val="26"/>
          <w:szCs w:val="26"/>
          <w:rtl/>
        </w:rPr>
        <w:t xml:space="preserve"> </w:t>
      </w:r>
      <w:r w:rsidR="00082910" w:rsidRPr="00EF50E4">
        <w:rPr>
          <w:rFonts w:cs="B Lotus" w:hint="cs"/>
          <w:sz w:val="26"/>
          <w:szCs w:val="26"/>
          <w:rtl/>
        </w:rPr>
        <w:t>در</w:t>
      </w:r>
      <w:r w:rsidR="00082910" w:rsidRPr="00EF50E4">
        <w:rPr>
          <w:rFonts w:cs="B Lotus"/>
          <w:sz w:val="26"/>
          <w:szCs w:val="26"/>
          <w:rtl/>
        </w:rPr>
        <w:t xml:space="preserve"> </w:t>
      </w:r>
      <w:r w:rsidR="00F536F9" w:rsidRPr="00EF50E4">
        <w:rPr>
          <w:rFonts w:cs="B Lotus" w:hint="cs"/>
          <w:sz w:val="26"/>
          <w:szCs w:val="26"/>
          <w:rtl/>
        </w:rPr>
        <w:t>هیأ</w:t>
      </w:r>
      <w:r w:rsidR="00082910" w:rsidRPr="00EF50E4">
        <w:rPr>
          <w:rFonts w:cs="B Lotus" w:hint="cs"/>
          <w:sz w:val="26"/>
          <w:szCs w:val="26"/>
          <w:rtl/>
        </w:rPr>
        <w:t>ت</w:t>
      </w:r>
      <w:r w:rsidR="00082910" w:rsidRPr="00EF50E4">
        <w:rPr>
          <w:rFonts w:cs="B Lotus"/>
          <w:sz w:val="26"/>
          <w:szCs w:val="26"/>
          <w:rtl/>
        </w:rPr>
        <w:t xml:space="preserve"> </w:t>
      </w:r>
      <w:r w:rsidR="00082910" w:rsidRPr="00EF50E4">
        <w:rPr>
          <w:rFonts w:cs="B Lotus" w:hint="cs"/>
          <w:sz w:val="26"/>
          <w:szCs w:val="26"/>
          <w:rtl/>
        </w:rPr>
        <w:t>مدیره، این</w:t>
      </w:r>
      <w:r w:rsidR="00082910" w:rsidRPr="00EF50E4">
        <w:rPr>
          <w:rFonts w:cs="B Lotus"/>
          <w:sz w:val="26"/>
          <w:szCs w:val="26"/>
          <w:rtl/>
        </w:rPr>
        <w:t xml:space="preserve"> </w:t>
      </w:r>
      <w:r w:rsidR="00082910" w:rsidRPr="00EF50E4">
        <w:rPr>
          <w:rFonts w:cs="B Lotus" w:hint="cs"/>
          <w:sz w:val="26"/>
          <w:szCs w:val="26"/>
          <w:rtl/>
        </w:rPr>
        <w:t>تعداد</w:t>
      </w:r>
      <w:r w:rsidR="00082910" w:rsidRPr="00EF50E4">
        <w:rPr>
          <w:rFonts w:cs="B Lotus"/>
          <w:sz w:val="26"/>
          <w:szCs w:val="26"/>
          <w:rtl/>
        </w:rPr>
        <w:t xml:space="preserve"> </w:t>
      </w:r>
      <w:r w:rsidR="00082910" w:rsidRPr="00EF50E4">
        <w:rPr>
          <w:rFonts w:cs="B Lotus" w:hint="cs"/>
          <w:sz w:val="26"/>
          <w:szCs w:val="26"/>
          <w:rtl/>
        </w:rPr>
        <w:t>افزایش</w:t>
      </w:r>
      <w:r w:rsidR="00082910" w:rsidRPr="00EF50E4">
        <w:rPr>
          <w:rFonts w:cs="B Lotus"/>
          <w:sz w:val="26"/>
          <w:szCs w:val="26"/>
          <w:rtl/>
        </w:rPr>
        <w:t xml:space="preserve"> </w:t>
      </w:r>
      <w:r w:rsidR="00082910" w:rsidRPr="00EF50E4">
        <w:rPr>
          <w:rFonts w:cs="B Lotus" w:hint="cs"/>
          <w:sz w:val="26"/>
          <w:szCs w:val="26"/>
          <w:rtl/>
        </w:rPr>
        <w:t>یافته است.</w:t>
      </w:r>
      <w:r w:rsidR="00082910" w:rsidRPr="00EF50E4">
        <w:rPr>
          <w:rFonts w:cs="B Lotus"/>
          <w:sz w:val="26"/>
          <w:szCs w:val="26"/>
          <w:rtl/>
        </w:rPr>
        <w:t xml:space="preserve"> </w:t>
      </w:r>
      <w:r w:rsidR="00082910" w:rsidRPr="00EF50E4">
        <w:rPr>
          <w:rFonts w:cs="B Lotus" w:hint="cs"/>
          <w:sz w:val="26"/>
          <w:szCs w:val="26"/>
          <w:rtl/>
        </w:rPr>
        <w:t>لازم</w:t>
      </w:r>
      <w:r w:rsidR="00082910" w:rsidRPr="00EF50E4">
        <w:rPr>
          <w:rFonts w:cs="B Lotus"/>
          <w:sz w:val="26"/>
          <w:szCs w:val="26"/>
          <w:rtl/>
        </w:rPr>
        <w:t xml:space="preserve"> </w:t>
      </w:r>
      <w:r w:rsidR="00082910" w:rsidRPr="00EF50E4">
        <w:rPr>
          <w:rFonts w:cs="B Lotus" w:hint="cs"/>
          <w:sz w:val="26"/>
          <w:szCs w:val="26"/>
          <w:rtl/>
        </w:rPr>
        <w:t>به</w:t>
      </w:r>
      <w:r w:rsidR="00082910" w:rsidRPr="00EF50E4">
        <w:rPr>
          <w:rFonts w:cs="B Lotus"/>
          <w:sz w:val="26"/>
          <w:szCs w:val="26"/>
          <w:rtl/>
        </w:rPr>
        <w:t xml:space="preserve"> </w:t>
      </w:r>
      <w:r w:rsidR="00082910" w:rsidRPr="00EF50E4">
        <w:rPr>
          <w:rFonts w:cs="B Lotus" w:hint="cs"/>
          <w:sz w:val="26"/>
          <w:szCs w:val="26"/>
          <w:rtl/>
        </w:rPr>
        <w:t>ذکر</w:t>
      </w:r>
      <w:r w:rsidR="00082910" w:rsidRPr="00EF50E4">
        <w:rPr>
          <w:rFonts w:cs="B Lotus"/>
          <w:sz w:val="26"/>
          <w:szCs w:val="26"/>
          <w:rtl/>
        </w:rPr>
        <w:t xml:space="preserve"> </w:t>
      </w:r>
      <w:r w:rsidR="00082910" w:rsidRPr="00EF50E4">
        <w:rPr>
          <w:rFonts w:cs="B Lotus" w:hint="cs"/>
          <w:sz w:val="26"/>
          <w:szCs w:val="26"/>
          <w:rtl/>
        </w:rPr>
        <w:t>است</w:t>
      </w:r>
      <w:r w:rsidR="00082910" w:rsidRPr="00EF50E4">
        <w:rPr>
          <w:rFonts w:cs="B Lotus"/>
          <w:sz w:val="26"/>
          <w:szCs w:val="26"/>
          <w:rtl/>
        </w:rPr>
        <w:t xml:space="preserve"> </w:t>
      </w:r>
      <w:r w:rsidR="00082910" w:rsidRPr="00EF50E4">
        <w:rPr>
          <w:rFonts w:cs="B Lotus" w:hint="cs"/>
          <w:sz w:val="26"/>
          <w:szCs w:val="26"/>
          <w:rtl/>
        </w:rPr>
        <w:t>که</w:t>
      </w:r>
      <w:r w:rsidR="00082910" w:rsidRPr="00EF50E4">
        <w:rPr>
          <w:rFonts w:cs="B Lotus"/>
          <w:sz w:val="26"/>
          <w:szCs w:val="26"/>
          <w:rtl/>
        </w:rPr>
        <w:t xml:space="preserve"> </w:t>
      </w:r>
      <w:r w:rsidR="00082910" w:rsidRPr="00EF50E4">
        <w:rPr>
          <w:rFonts w:cs="B Lotus" w:hint="cs"/>
          <w:sz w:val="26"/>
          <w:szCs w:val="26"/>
          <w:rtl/>
        </w:rPr>
        <w:t>مطابق با</w:t>
      </w:r>
      <w:r w:rsidR="00082910" w:rsidRPr="00EF50E4">
        <w:rPr>
          <w:rFonts w:cs="B Lotus"/>
          <w:sz w:val="26"/>
          <w:szCs w:val="26"/>
          <w:rtl/>
        </w:rPr>
        <w:t xml:space="preserve"> </w:t>
      </w:r>
      <w:r w:rsidR="00082910" w:rsidRPr="00EF50E4">
        <w:rPr>
          <w:rFonts w:cs="B Lotus" w:hint="cs"/>
          <w:sz w:val="26"/>
          <w:szCs w:val="26"/>
          <w:rtl/>
        </w:rPr>
        <w:t>تبصره</w:t>
      </w:r>
      <w:r w:rsidR="00082910" w:rsidRPr="00EF50E4">
        <w:rPr>
          <w:rFonts w:cs="B Lotus"/>
          <w:sz w:val="26"/>
          <w:szCs w:val="26"/>
          <w:rtl/>
        </w:rPr>
        <w:t xml:space="preserve"> ۱ </w:t>
      </w:r>
      <w:r w:rsidR="00082910" w:rsidRPr="00EF50E4">
        <w:rPr>
          <w:rFonts w:cs="B Lotus" w:hint="cs"/>
          <w:sz w:val="26"/>
          <w:szCs w:val="26"/>
          <w:rtl/>
        </w:rPr>
        <w:t>ماده</w:t>
      </w:r>
      <w:r w:rsidR="00082910" w:rsidRPr="00EF50E4">
        <w:rPr>
          <w:rFonts w:cs="B Lotus"/>
          <w:sz w:val="26"/>
          <w:szCs w:val="26"/>
          <w:rtl/>
        </w:rPr>
        <w:t xml:space="preserve"> ۳ </w:t>
      </w:r>
      <w:r w:rsidR="00082910" w:rsidRPr="00EF50E4">
        <w:rPr>
          <w:rFonts w:cs="B Lotus" w:hint="cs"/>
          <w:sz w:val="26"/>
          <w:szCs w:val="26"/>
          <w:rtl/>
        </w:rPr>
        <w:t>دستورالعمل</w:t>
      </w:r>
      <w:r w:rsidR="00082910" w:rsidRPr="00EF50E4">
        <w:rPr>
          <w:rFonts w:cs="B Lotus"/>
          <w:sz w:val="26"/>
          <w:szCs w:val="26"/>
          <w:rtl/>
        </w:rPr>
        <w:t xml:space="preserve"> </w:t>
      </w:r>
      <w:r w:rsidR="00082910" w:rsidRPr="00EF50E4">
        <w:rPr>
          <w:rFonts w:cs="B Lotus" w:hint="cs"/>
          <w:sz w:val="26"/>
          <w:szCs w:val="26"/>
          <w:rtl/>
        </w:rPr>
        <w:t>راهبری</w:t>
      </w:r>
      <w:r w:rsidR="00082910" w:rsidRPr="00EF50E4">
        <w:rPr>
          <w:rFonts w:cs="B Lotus"/>
          <w:sz w:val="26"/>
          <w:szCs w:val="26"/>
          <w:rtl/>
        </w:rPr>
        <w:t xml:space="preserve"> </w:t>
      </w:r>
      <w:r w:rsidR="00082910" w:rsidRPr="00EF50E4">
        <w:rPr>
          <w:rFonts w:cs="B Lotus" w:hint="cs"/>
          <w:sz w:val="26"/>
          <w:szCs w:val="26"/>
          <w:rtl/>
        </w:rPr>
        <w:t>شرکتی</w:t>
      </w:r>
      <w:r w:rsidR="00082910" w:rsidRPr="00EF50E4">
        <w:rPr>
          <w:rFonts w:cs="B Lotus"/>
          <w:sz w:val="26"/>
          <w:szCs w:val="26"/>
          <w:rtl/>
        </w:rPr>
        <w:t xml:space="preserve"> </w:t>
      </w:r>
      <w:r w:rsidR="00082910" w:rsidRPr="00EF50E4">
        <w:rPr>
          <w:rFonts w:cs="B Lotus" w:hint="cs"/>
          <w:sz w:val="26"/>
          <w:szCs w:val="26"/>
          <w:rtl/>
        </w:rPr>
        <w:t>برای ناشران</w:t>
      </w:r>
      <w:r w:rsidR="00082910" w:rsidRPr="00EF50E4">
        <w:rPr>
          <w:rFonts w:cs="B Lotus"/>
          <w:sz w:val="26"/>
          <w:szCs w:val="26"/>
          <w:rtl/>
        </w:rPr>
        <w:t xml:space="preserve"> </w:t>
      </w:r>
      <w:r w:rsidR="00082910" w:rsidRPr="00EF50E4">
        <w:rPr>
          <w:rFonts w:cs="B Lotus" w:hint="cs"/>
          <w:sz w:val="26"/>
          <w:szCs w:val="26"/>
          <w:rtl/>
        </w:rPr>
        <w:t>پذیرفته</w:t>
      </w:r>
      <w:r w:rsidR="00082910" w:rsidRPr="00EF50E4">
        <w:rPr>
          <w:rFonts w:cs="B Lotus"/>
          <w:sz w:val="26"/>
          <w:szCs w:val="26"/>
          <w:rtl/>
        </w:rPr>
        <w:t xml:space="preserve"> </w:t>
      </w:r>
      <w:r w:rsidR="00082910" w:rsidRPr="00EF50E4">
        <w:rPr>
          <w:rFonts w:cs="B Lotus" w:hint="cs"/>
          <w:sz w:val="26"/>
          <w:szCs w:val="26"/>
          <w:rtl/>
        </w:rPr>
        <w:t>شده</w:t>
      </w:r>
      <w:r w:rsidR="00082910" w:rsidRPr="00EF50E4">
        <w:rPr>
          <w:rFonts w:cs="B Lotus"/>
          <w:sz w:val="26"/>
          <w:szCs w:val="26"/>
          <w:rtl/>
        </w:rPr>
        <w:t xml:space="preserve"> </w:t>
      </w:r>
      <w:r w:rsidR="00082910" w:rsidRPr="00EF50E4">
        <w:rPr>
          <w:rFonts w:cs="B Lotus" w:hint="cs"/>
          <w:sz w:val="26"/>
          <w:szCs w:val="26"/>
          <w:rtl/>
        </w:rPr>
        <w:t>در</w:t>
      </w:r>
      <w:r w:rsidR="00082910" w:rsidRPr="00EF50E4">
        <w:rPr>
          <w:rFonts w:cs="B Lotus"/>
          <w:sz w:val="26"/>
          <w:szCs w:val="26"/>
          <w:rtl/>
        </w:rPr>
        <w:t xml:space="preserve"> </w:t>
      </w:r>
      <w:r w:rsidR="00082910" w:rsidRPr="00EF50E4">
        <w:rPr>
          <w:rFonts w:cs="B Lotus" w:hint="cs"/>
          <w:sz w:val="26"/>
          <w:szCs w:val="26"/>
          <w:rtl/>
        </w:rPr>
        <w:t>بورس</w:t>
      </w:r>
      <w:r w:rsidR="00082910" w:rsidRPr="00EF50E4">
        <w:rPr>
          <w:rFonts w:cs="B Lotus"/>
          <w:sz w:val="26"/>
          <w:szCs w:val="26"/>
          <w:rtl/>
        </w:rPr>
        <w:t xml:space="preserve"> </w:t>
      </w:r>
      <w:r w:rsidR="00082910" w:rsidRPr="00EF50E4">
        <w:rPr>
          <w:rFonts w:cs="B Lotus" w:hint="cs"/>
          <w:sz w:val="26"/>
          <w:szCs w:val="26"/>
          <w:rtl/>
        </w:rPr>
        <w:t>اوراق</w:t>
      </w:r>
      <w:r w:rsidR="00082910" w:rsidRPr="00EF50E4">
        <w:rPr>
          <w:rFonts w:cs="B Lotus"/>
          <w:sz w:val="26"/>
          <w:szCs w:val="26"/>
          <w:rtl/>
        </w:rPr>
        <w:t xml:space="preserve"> </w:t>
      </w:r>
      <w:r w:rsidR="00082910" w:rsidRPr="00EF50E4">
        <w:rPr>
          <w:rFonts w:cs="B Lotus" w:hint="cs"/>
          <w:sz w:val="26"/>
          <w:szCs w:val="26"/>
          <w:rtl/>
        </w:rPr>
        <w:t>بهادار</w:t>
      </w:r>
      <w:r w:rsidR="00082910" w:rsidRPr="00EF50E4">
        <w:rPr>
          <w:rFonts w:cs="B Lotus"/>
          <w:sz w:val="26"/>
          <w:szCs w:val="26"/>
          <w:rtl/>
        </w:rPr>
        <w:t xml:space="preserve"> </w:t>
      </w:r>
      <w:r w:rsidR="00082910" w:rsidRPr="00EF50E4">
        <w:rPr>
          <w:rFonts w:cs="B Lotus" w:hint="cs"/>
          <w:sz w:val="26"/>
          <w:szCs w:val="26"/>
          <w:rtl/>
        </w:rPr>
        <w:t>تهران</w:t>
      </w:r>
      <w:r w:rsidR="00082910" w:rsidRPr="00EF50E4">
        <w:rPr>
          <w:rFonts w:cs="B Lotus"/>
          <w:sz w:val="26"/>
          <w:szCs w:val="26"/>
          <w:rtl/>
        </w:rPr>
        <w:t xml:space="preserve"> </w:t>
      </w:r>
      <w:r w:rsidR="00082910" w:rsidRPr="00EF50E4">
        <w:rPr>
          <w:rFonts w:cs="B Lotus" w:hint="cs"/>
          <w:sz w:val="26"/>
          <w:szCs w:val="26"/>
          <w:rtl/>
        </w:rPr>
        <w:t>و</w:t>
      </w:r>
      <w:r w:rsidR="00082910" w:rsidRPr="00EF50E4">
        <w:rPr>
          <w:rFonts w:cs="B Lotus"/>
          <w:sz w:val="26"/>
          <w:szCs w:val="26"/>
          <w:rtl/>
        </w:rPr>
        <w:t xml:space="preserve"> </w:t>
      </w:r>
      <w:r w:rsidR="00082910" w:rsidRPr="00EF50E4">
        <w:rPr>
          <w:rFonts w:cs="B Lotus" w:hint="cs"/>
          <w:sz w:val="26"/>
          <w:szCs w:val="26"/>
          <w:rtl/>
        </w:rPr>
        <w:t>فرابورس</w:t>
      </w:r>
      <w:r w:rsidR="00082910" w:rsidRPr="00EF50E4">
        <w:rPr>
          <w:rFonts w:cs="B Lotus"/>
          <w:sz w:val="26"/>
          <w:szCs w:val="26"/>
          <w:rtl/>
        </w:rPr>
        <w:t xml:space="preserve"> </w:t>
      </w:r>
      <w:r w:rsidR="00082910" w:rsidRPr="00EF50E4">
        <w:rPr>
          <w:rFonts w:cs="B Lotus" w:hint="cs"/>
          <w:sz w:val="26"/>
          <w:szCs w:val="26"/>
          <w:rtl/>
        </w:rPr>
        <w:t>ایران،</w:t>
      </w:r>
      <w:r w:rsidR="00082910" w:rsidRPr="00EF50E4">
        <w:rPr>
          <w:rFonts w:cs="B Lotus"/>
          <w:sz w:val="26"/>
          <w:szCs w:val="26"/>
          <w:rtl/>
        </w:rPr>
        <w:t xml:space="preserve"> </w:t>
      </w:r>
      <w:r w:rsidR="00082910" w:rsidRPr="00EF50E4">
        <w:rPr>
          <w:rFonts w:cs="B Lotus" w:hint="cs"/>
          <w:sz w:val="26"/>
          <w:szCs w:val="26"/>
          <w:rtl/>
        </w:rPr>
        <w:t>تعداد</w:t>
      </w:r>
      <w:r w:rsidR="00082910" w:rsidRPr="00EF50E4">
        <w:rPr>
          <w:rFonts w:cs="B Lotus"/>
          <w:sz w:val="26"/>
          <w:szCs w:val="26"/>
          <w:rtl/>
        </w:rPr>
        <w:t xml:space="preserve"> </w:t>
      </w:r>
      <w:r w:rsidR="00082910" w:rsidRPr="00EF50E4">
        <w:rPr>
          <w:rFonts w:cs="B Lotus" w:hint="cs"/>
          <w:sz w:val="26"/>
          <w:szCs w:val="26"/>
          <w:rtl/>
        </w:rPr>
        <w:lastRenderedPageBreak/>
        <w:t>اعضای</w:t>
      </w:r>
      <w:r w:rsidR="00082910" w:rsidRPr="00EF50E4">
        <w:rPr>
          <w:rFonts w:cs="B Lotus"/>
          <w:sz w:val="26"/>
          <w:szCs w:val="26"/>
          <w:rtl/>
        </w:rPr>
        <w:t xml:space="preserve"> </w:t>
      </w:r>
      <w:r w:rsidR="00082910" w:rsidRPr="00EF50E4">
        <w:rPr>
          <w:rFonts w:cs="B Lotus" w:hint="cs"/>
          <w:sz w:val="26"/>
          <w:szCs w:val="26"/>
          <w:rtl/>
        </w:rPr>
        <w:t>هیأت</w:t>
      </w:r>
      <w:r w:rsidR="00082910" w:rsidRPr="00EF50E4">
        <w:rPr>
          <w:rFonts w:cs="B Lotus"/>
          <w:sz w:val="26"/>
          <w:szCs w:val="26"/>
          <w:rtl/>
        </w:rPr>
        <w:t xml:space="preserve"> </w:t>
      </w:r>
      <w:r w:rsidR="00082910" w:rsidRPr="00EF50E4">
        <w:rPr>
          <w:rFonts w:cs="B Lotus" w:hint="cs"/>
          <w:sz w:val="26"/>
          <w:szCs w:val="26"/>
          <w:rtl/>
        </w:rPr>
        <w:t>مدیره</w:t>
      </w:r>
      <w:r w:rsidR="00082910" w:rsidRPr="00EF50E4">
        <w:rPr>
          <w:rFonts w:cs="B Lotus"/>
          <w:sz w:val="26"/>
          <w:szCs w:val="26"/>
          <w:rtl/>
        </w:rPr>
        <w:t xml:space="preserve"> </w:t>
      </w:r>
      <w:r w:rsidR="00082910" w:rsidRPr="00EF50E4">
        <w:rPr>
          <w:rFonts w:cs="B Lotus" w:hint="cs"/>
          <w:sz w:val="26"/>
          <w:szCs w:val="26"/>
          <w:rtl/>
        </w:rPr>
        <w:t>برای شرکت</w:t>
      </w:r>
      <w:r w:rsidR="00F47073" w:rsidRPr="00EF50E4">
        <w:rPr>
          <w:rFonts w:ascii="Calibri" w:hAnsi="Calibri" w:cs="Calibri" w:hint="cs"/>
          <w:sz w:val="26"/>
          <w:szCs w:val="26"/>
          <w:rtl/>
        </w:rPr>
        <w:t> </w:t>
      </w:r>
      <w:r w:rsidR="00082910" w:rsidRPr="00EF50E4">
        <w:rPr>
          <w:rFonts w:cs="B Lotus" w:hint="cs"/>
          <w:sz w:val="26"/>
          <w:szCs w:val="26"/>
          <w:rtl/>
        </w:rPr>
        <w:t>های</w:t>
      </w:r>
      <w:r w:rsidR="00082910" w:rsidRPr="00EF50E4">
        <w:rPr>
          <w:rFonts w:cs="B Lotus"/>
          <w:sz w:val="26"/>
          <w:szCs w:val="26"/>
          <w:rtl/>
        </w:rPr>
        <w:t xml:space="preserve"> </w:t>
      </w:r>
      <w:r w:rsidR="00082910" w:rsidRPr="00EF50E4">
        <w:rPr>
          <w:rFonts w:cs="B Lotus" w:hint="cs"/>
          <w:sz w:val="26"/>
          <w:szCs w:val="26"/>
          <w:rtl/>
        </w:rPr>
        <w:t>بزرگ، طبق</w:t>
      </w:r>
      <w:r w:rsidR="00082910" w:rsidRPr="00EF50E4">
        <w:rPr>
          <w:rFonts w:cs="B Lotus"/>
          <w:sz w:val="26"/>
          <w:szCs w:val="26"/>
          <w:rtl/>
        </w:rPr>
        <w:t xml:space="preserve"> </w:t>
      </w:r>
      <w:r w:rsidR="00082910" w:rsidRPr="00EF50E4">
        <w:rPr>
          <w:rFonts w:cs="B Lotus" w:hint="cs"/>
          <w:sz w:val="26"/>
          <w:szCs w:val="26"/>
          <w:rtl/>
        </w:rPr>
        <w:t>اعلام</w:t>
      </w:r>
      <w:r w:rsidR="00082910" w:rsidRPr="00EF50E4">
        <w:rPr>
          <w:rFonts w:cs="B Lotus"/>
          <w:sz w:val="26"/>
          <w:szCs w:val="26"/>
          <w:rtl/>
        </w:rPr>
        <w:t xml:space="preserve"> </w:t>
      </w:r>
      <w:r w:rsidR="00082910" w:rsidRPr="00EF50E4">
        <w:rPr>
          <w:rFonts w:cs="B Lotus" w:hint="cs"/>
          <w:sz w:val="26"/>
          <w:szCs w:val="26"/>
          <w:rtl/>
        </w:rPr>
        <w:t>سازمان</w:t>
      </w:r>
      <w:r w:rsidR="00082910" w:rsidRPr="00EF50E4">
        <w:rPr>
          <w:rFonts w:cs="B Lotus"/>
          <w:sz w:val="26"/>
          <w:szCs w:val="26"/>
          <w:rtl/>
        </w:rPr>
        <w:t xml:space="preserve"> </w:t>
      </w:r>
      <w:r w:rsidR="00082910" w:rsidRPr="00EF50E4">
        <w:rPr>
          <w:rFonts w:cs="B Lotus" w:hint="cs"/>
          <w:sz w:val="26"/>
          <w:szCs w:val="26"/>
          <w:rtl/>
        </w:rPr>
        <w:t>بورس</w:t>
      </w:r>
      <w:r w:rsidR="00082910" w:rsidRPr="00EF50E4">
        <w:rPr>
          <w:rFonts w:cs="B Lotus"/>
          <w:sz w:val="26"/>
          <w:szCs w:val="26"/>
          <w:rtl/>
        </w:rPr>
        <w:t xml:space="preserve"> </w:t>
      </w:r>
      <w:r w:rsidR="00082910" w:rsidRPr="00EF50E4">
        <w:rPr>
          <w:rFonts w:cs="B Lotus" w:hint="cs"/>
          <w:sz w:val="26"/>
          <w:szCs w:val="26"/>
          <w:rtl/>
        </w:rPr>
        <w:t>و</w:t>
      </w:r>
      <w:r w:rsidR="00082910" w:rsidRPr="00EF50E4">
        <w:rPr>
          <w:rFonts w:cs="B Lotus"/>
          <w:sz w:val="26"/>
          <w:szCs w:val="26"/>
          <w:rtl/>
        </w:rPr>
        <w:t xml:space="preserve"> </w:t>
      </w:r>
      <w:r w:rsidR="00082910" w:rsidRPr="00EF50E4">
        <w:rPr>
          <w:rFonts w:cs="B Lotus" w:hint="cs"/>
          <w:sz w:val="26"/>
          <w:szCs w:val="26"/>
          <w:rtl/>
        </w:rPr>
        <w:t>اوراق</w:t>
      </w:r>
      <w:r w:rsidR="00082910" w:rsidRPr="00EF50E4">
        <w:rPr>
          <w:rFonts w:cs="B Lotus"/>
          <w:sz w:val="26"/>
          <w:szCs w:val="26"/>
          <w:rtl/>
        </w:rPr>
        <w:t xml:space="preserve"> </w:t>
      </w:r>
      <w:r w:rsidR="00082910" w:rsidRPr="00EF50E4">
        <w:rPr>
          <w:rFonts w:cs="B Lotus" w:hint="cs"/>
          <w:sz w:val="26"/>
          <w:szCs w:val="26"/>
          <w:rtl/>
        </w:rPr>
        <w:t>بهادار،</w:t>
      </w:r>
      <w:r w:rsidR="00082910" w:rsidRPr="00EF50E4">
        <w:rPr>
          <w:rFonts w:cs="B Lotus"/>
          <w:sz w:val="26"/>
          <w:szCs w:val="26"/>
          <w:rtl/>
        </w:rPr>
        <w:t xml:space="preserve"> </w:t>
      </w:r>
      <w:r w:rsidR="00082910" w:rsidRPr="00EF50E4">
        <w:rPr>
          <w:rFonts w:cs="B Lotus" w:hint="cs"/>
          <w:sz w:val="26"/>
          <w:szCs w:val="26"/>
          <w:rtl/>
        </w:rPr>
        <w:t>حداقل</w:t>
      </w:r>
      <w:r w:rsidR="00082910" w:rsidRPr="00EF50E4">
        <w:rPr>
          <w:rFonts w:cs="B Lotus"/>
          <w:sz w:val="26"/>
          <w:szCs w:val="26"/>
          <w:rtl/>
        </w:rPr>
        <w:t xml:space="preserve"> </w:t>
      </w:r>
      <w:r w:rsidR="00082910" w:rsidRPr="00EF50E4">
        <w:rPr>
          <w:rFonts w:cs="B Lotus" w:hint="cs"/>
          <w:sz w:val="26"/>
          <w:szCs w:val="26"/>
          <w:rtl/>
        </w:rPr>
        <w:t>هفت نفر</w:t>
      </w:r>
      <w:r w:rsidR="00082910" w:rsidRPr="00EF50E4">
        <w:rPr>
          <w:rFonts w:cs="B Lotus"/>
          <w:sz w:val="26"/>
          <w:szCs w:val="26"/>
          <w:rtl/>
        </w:rPr>
        <w:t xml:space="preserve"> </w:t>
      </w:r>
      <w:r w:rsidR="00082910" w:rsidRPr="00EF50E4">
        <w:rPr>
          <w:rFonts w:cs="B Lotus" w:hint="cs"/>
          <w:sz w:val="26"/>
          <w:szCs w:val="26"/>
          <w:rtl/>
        </w:rPr>
        <w:t>پیش‌بینی</w:t>
      </w:r>
      <w:r w:rsidR="00082910" w:rsidRPr="00EF50E4">
        <w:rPr>
          <w:rFonts w:cs="B Lotus"/>
          <w:sz w:val="26"/>
          <w:szCs w:val="26"/>
          <w:rtl/>
        </w:rPr>
        <w:t xml:space="preserve"> </w:t>
      </w:r>
      <w:r w:rsidR="00082910" w:rsidRPr="00EF50E4">
        <w:rPr>
          <w:rFonts w:cs="B Lotus" w:hint="cs"/>
          <w:sz w:val="26"/>
          <w:szCs w:val="26"/>
          <w:rtl/>
        </w:rPr>
        <w:t>شده</w:t>
      </w:r>
      <w:r w:rsidR="00082910" w:rsidRPr="00EF50E4">
        <w:rPr>
          <w:rFonts w:cs="B Lotus"/>
          <w:sz w:val="26"/>
          <w:szCs w:val="26"/>
          <w:rtl/>
        </w:rPr>
        <w:t xml:space="preserve"> </w:t>
      </w:r>
      <w:r w:rsidR="00082910" w:rsidRPr="00EF50E4">
        <w:rPr>
          <w:rFonts w:cs="B Lotus" w:hint="cs"/>
          <w:sz w:val="26"/>
          <w:szCs w:val="26"/>
          <w:rtl/>
        </w:rPr>
        <w:t>است</w:t>
      </w:r>
      <w:r w:rsidR="00E80DF6" w:rsidRPr="00EF50E4">
        <w:rPr>
          <w:rFonts w:cs="B Lotus" w:hint="cs"/>
          <w:sz w:val="26"/>
          <w:szCs w:val="26"/>
          <w:rtl/>
        </w:rPr>
        <w:t xml:space="preserve">. </w:t>
      </w:r>
      <w:r w:rsidR="009F77CB" w:rsidRPr="00EF50E4">
        <w:rPr>
          <w:rFonts w:cs="B Lotus" w:hint="cs"/>
          <w:sz w:val="26"/>
          <w:szCs w:val="26"/>
          <w:rtl/>
        </w:rPr>
        <w:t>پیش</w:t>
      </w:r>
      <w:r w:rsidR="009F77CB" w:rsidRPr="00EF50E4">
        <w:rPr>
          <w:rFonts w:cs="B Lotus"/>
          <w:sz w:val="26"/>
          <w:szCs w:val="26"/>
          <w:rtl/>
        </w:rPr>
        <w:softHyphen/>
      </w:r>
      <w:r w:rsidR="009F77CB" w:rsidRPr="00EF50E4">
        <w:rPr>
          <w:rFonts w:cs="B Lotus" w:hint="cs"/>
          <w:sz w:val="26"/>
          <w:szCs w:val="26"/>
          <w:rtl/>
        </w:rPr>
        <w:t>بینی می</w:t>
      </w:r>
      <w:r w:rsidR="009F77CB" w:rsidRPr="00EF50E4">
        <w:rPr>
          <w:rFonts w:cs="B Lotus"/>
          <w:sz w:val="26"/>
          <w:szCs w:val="26"/>
          <w:rtl/>
        </w:rPr>
        <w:softHyphen/>
      </w:r>
      <w:r w:rsidR="009F77CB" w:rsidRPr="00EF50E4">
        <w:rPr>
          <w:rFonts w:cs="B Lotus" w:hint="cs"/>
          <w:sz w:val="26"/>
          <w:szCs w:val="26"/>
          <w:rtl/>
        </w:rPr>
        <w:t xml:space="preserve">شد دستورالعمل </w:t>
      </w:r>
      <w:r w:rsidR="00BB4705" w:rsidRPr="00EF50E4">
        <w:rPr>
          <w:rFonts w:cs="B Lotus" w:hint="cs"/>
          <w:sz w:val="26"/>
          <w:szCs w:val="26"/>
          <w:rtl/>
        </w:rPr>
        <w:t xml:space="preserve">راهبری شرکتی </w:t>
      </w:r>
      <w:r w:rsidR="009F77CB" w:rsidRPr="00EF50E4">
        <w:rPr>
          <w:rFonts w:cs="B Lotus" w:hint="cs"/>
          <w:sz w:val="26"/>
          <w:szCs w:val="26"/>
          <w:rtl/>
        </w:rPr>
        <w:t>تا قبل از شروع نیمه دوم سال 1392، به شرکت</w:t>
      </w:r>
      <w:r w:rsidR="009F77CB" w:rsidRPr="00EF50E4">
        <w:rPr>
          <w:rFonts w:cs="B Lotus"/>
          <w:sz w:val="26"/>
          <w:szCs w:val="26"/>
          <w:rtl/>
        </w:rPr>
        <w:softHyphen/>
      </w:r>
      <w:r w:rsidR="009F77CB" w:rsidRPr="00EF50E4">
        <w:rPr>
          <w:rFonts w:cs="B Lotus" w:hint="cs"/>
          <w:sz w:val="26"/>
          <w:szCs w:val="26"/>
          <w:rtl/>
        </w:rPr>
        <w:t>های بورسی و فرابورسی ابلاغ و اجرای آن توسط شرکت</w:t>
      </w:r>
      <w:r w:rsidR="009F77CB" w:rsidRPr="00EF50E4">
        <w:rPr>
          <w:rFonts w:cs="B Lotus"/>
          <w:sz w:val="26"/>
          <w:szCs w:val="26"/>
          <w:rtl/>
        </w:rPr>
        <w:softHyphen/>
      </w:r>
      <w:r w:rsidR="009F77CB" w:rsidRPr="00EF50E4">
        <w:rPr>
          <w:rFonts w:cs="B Lotus" w:hint="cs"/>
          <w:sz w:val="26"/>
          <w:szCs w:val="26"/>
          <w:rtl/>
        </w:rPr>
        <w:t>های مذکور الزامی گردد؛ این در حالی است که ابلاغ این دستورالعمل تاکنون به تعویق افتاده است</w:t>
      </w:r>
      <w:r w:rsidR="003F382E" w:rsidRPr="00EF50E4">
        <w:rPr>
          <w:rFonts w:cs="B Lotus" w:hint="cs"/>
          <w:sz w:val="26"/>
          <w:szCs w:val="26"/>
          <w:rtl/>
        </w:rPr>
        <w:t xml:space="preserve">. </w:t>
      </w:r>
      <w:r w:rsidR="009F77CB" w:rsidRPr="00EF50E4">
        <w:rPr>
          <w:rFonts w:cs="B Lotus" w:hint="cs"/>
          <w:sz w:val="26"/>
          <w:szCs w:val="26"/>
          <w:rtl/>
        </w:rPr>
        <w:t>به سازمان بورس و اوراق بهادار پیشنهاد می</w:t>
      </w:r>
      <w:r w:rsidR="009F77CB" w:rsidRPr="00EF50E4">
        <w:rPr>
          <w:rFonts w:cs="B Lotus"/>
          <w:sz w:val="26"/>
          <w:szCs w:val="26"/>
          <w:rtl/>
        </w:rPr>
        <w:softHyphen/>
      </w:r>
      <w:r w:rsidR="009F77CB" w:rsidRPr="00EF50E4">
        <w:rPr>
          <w:rFonts w:cs="B Lotus" w:hint="cs"/>
          <w:sz w:val="26"/>
          <w:szCs w:val="26"/>
          <w:rtl/>
        </w:rPr>
        <w:t xml:space="preserve">گردد </w:t>
      </w:r>
      <w:r w:rsidR="003F382E" w:rsidRPr="00EF50E4">
        <w:rPr>
          <w:rFonts w:cs="B Lotus" w:hint="cs"/>
          <w:sz w:val="26"/>
          <w:szCs w:val="26"/>
          <w:rtl/>
        </w:rPr>
        <w:t>با برطرف کردن چالش</w:t>
      </w:r>
      <w:r w:rsidR="003F382E" w:rsidRPr="00EF50E4">
        <w:rPr>
          <w:rFonts w:cs="B Lotus"/>
          <w:sz w:val="26"/>
          <w:szCs w:val="26"/>
          <w:rtl/>
        </w:rPr>
        <w:softHyphen/>
      </w:r>
      <w:r w:rsidR="003F382E" w:rsidRPr="00EF50E4">
        <w:rPr>
          <w:rFonts w:cs="B Lotus" w:hint="cs"/>
          <w:sz w:val="26"/>
          <w:szCs w:val="26"/>
          <w:rtl/>
        </w:rPr>
        <w:t>های پیش</w:t>
      </w:r>
      <w:r w:rsidR="003F382E" w:rsidRPr="00EF50E4">
        <w:rPr>
          <w:rFonts w:cs="B Lotus"/>
          <w:sz w:val="26"/>
          <w:szCs w:val="26"/>
          <w:rtl/>
        </w:rPr>
        <w:softHyphen/>
      </w:r>
      <w:r w:rsidR="003F382E" w:rsidRPr="00EF50E4">
        <w:rPr>
          <w:rFonts w:cs="B Lotus" w:hint="cs"/>
          <w:sz w:val="26"/>
          <w:szCs w:val="26"/>
          <w:rtl/>
        </w:rPr>
        <w:t>روی تصویب این دستورالعمل، زمینه اجرای هرچه سریعتر آن را فراهم نماید.</w:t>
      </w:r>
      <w:r w:rsidR="00E80DF6" w:rsidRPr="00EF50E4">
        <w:rPr>
          <w:rFonts w:cs="B Lotus" w:hint="cs"/>
          <w:sz w:val="26"/>
          <w:szCs w:val="26"/>
          <w:rtl/>
        </w:rPr>
        <w:t xml:space="preserve"> </w:t>
      </w:r>
      <w:r w:rsidR="003444D4" w:rsidRPr="00EF50E4">
        <w:rPr>
          <w:rFonts w:cs="B Lotus" w:hint="cs"/>
          <w:sz w:val="26"/>
          <w:szCs w:val="26"/>
          <w:rtl/>
        </w:rPr>
        <w:t>یکی از پیامدهای ضمنی بیش</w:t>
      </w:r>
      <w:r w:rsidR="003444D4" w:rsidRPr="00EF50E4">
        <w:rPr>
          <w:rFonts w:cs="B Lotus" w:hint="cs"/>
          <w:sz w:val="26"/>
          <w:szCs w:val="26"/>
          <w:rtl/>
        </w:rPr>
        <w:softHyphen/>
        <w:t>اطمینانی، عدم وجود آینده</w:t>
      </w:r>
      <w:r w:rsidR="003444D4" w:rsidRPr="00EF50E4">
        <w:rPr>
          <w:rFonts w:cs="B Lotus" w:hint="cs"/>
          <w:sz w:val="26"/>
          <w:szCs w:val="26"/>
          <w:rtl/>
        </w:rPr>
        <w:softHyphen/>
        <w:t>نگری واقعی است. بنابراین لازم است مدیران و تصمیم</w:t>
      </w:r>
      <w:r w:rsidR="003444D4" w:rsidRPr="00EF50E4">
        <w:rPr>
          <w:rFonts w:cs="B Lotus" w:hint="cs"/>
          <w:sz w:val="26"/>
          <w:szCs w:val="26"/>
          <w:rtl/>
        </w:rPr>
        <w:softHyphen/>
        <w:t>گیرندگان خود را در برابر بیش</w:t>
      </w:r>
      <w:r w:rsidR="003444D4" w:rsidRPr="00EF50E4">
        <w:rPr>
          <w:rFonts w:cs="B Lotus" w:hint="cs"/>
          <w:sz w:val="26"/>
          <w:szCs w:val="26"/>
          <w:rtl/>
        </w:rPr>
        <w:softHyphen/>
        <w:t>اطمینانی محافظت کرده و مشاوران مالی</w:t>
      </w:r>
      <w:r w:rsidR="00A537D3" w:rsidRPr="00EF50E4">
        <w:rPr>
          <w:rFonts w:cs="B Lotus" w:hint="cs"/>
          <w:sz w:val="26"/>
          <w:szCs w:val="26"/>
          <w:rtl/>
        </w:rPr>
        <w:t xml:space="preserve"> در این زمینه به آنها کمک کنند. </w:t>
      </w:r>
      <w:r w:rsidR="0037474E" w:rsidRPr="00EF50E4">
        <w:rPr>
          <w:rFonts w:cs="B Lotus" w:hint="cs"/>
          <w:sz w:val="26"/>
          <w:szCs w:val="26"/>
          <w:rtl/>
        </w:rPr>
        <w:t>جهت تکمیل این پژوهش و انجام پژوهش</w:t>
      </w:r>
      <w:r w:rsidR="0037474E" w:rsidRPr="00EF50E4">
        <w:rPr>
          <w:rFonts w:cs="B Lotus" w:hint="cs"/>
          <w:sz w:val="26"/>
          <w:szCs w:val="26"/>
          <w:rtl/>
        </w:rPr>
        <w:softHyphen/>
        <w:t>های بیشتر در حوزه</w:t>
      </w:r>
      <w:r w:rsidR="0037474E" w:rsidRPr="00EF50E4">
        <w:rPr>
          <w:rFonts w:cs="B Lotus" w:hint="cs"/>
          <w:sz w:val="26"/>
          <w:szCs w:val="26"/>
          <w:rtl/>
        </w:rPr>
        <w:softHyphen/>
        <w:t>ه</w:t>
      </w:r>
      <w:r w:rsidR="008A0527" w:rsidRPr="00EF50E4">
        <w:rPr>
          <w:rFonts w:cs="B Lotus" w:hint="cs"/>
          <w:sz w:val="26"/>
          <w:szCs w:val="26"/>
          <w:rtl/>
        </w:rPr>
        <w:t>ای مرتبط با این پژوهش، پیشنهاد</w:t>
      </w:r>
      <w:r w:rsidR="0037474E" w:rsidRPr="00EF50E4">
        <w:rPr>
          <w:rFonts w:cs="B Lotus" w:hint="cs"/>
          <w:sz w:val="26"/>
          <w:szCs w:val="26"/>
          <w:rtl/>
        </w:rPr>
        <w:t xml:space="preserve"> می</w:t>
      </w:r>
      <w:r w:rsidR="0037474E" w:rsidRPr="00EF50E4">
        <w:rPr>
          <w:rFonts w:cs="B Lotus" w:hint="cs"/>
          <w:sz w:val="26"/>
          <w:szCs w:val="26"/>
          <w:rtl/>
        </w:rPr>
        <w:softHyphen/>
        <w:t>شود</w:t>
      </w:r>
      <w:r w:rsidR="008A0527" w:rsidRPr="00EF50E4">
        <w:rPr>
          <w:rFonts w:cs="B Lotus" w:hint="cs"/>
          <w:sz w:val="26"/>
          <w:szCs w:val="26"/>
          <w:rtl/>
        </w:rPr>
        <w:t xml:space="preserve"> رابطه بین ویژگی</w:t>
      </w:r>
      <w:r w:rsidR="008A0527" w:rsidRPr="00EF50E4">
        <w:rPr>
          <w:rFonts w:cs="B Lotus"/>
          <w:sz w:val="26"/>
          <w:szCs w:val="26"/>
          <w:rtl/>
        </w:rPr>
        <w:softHyphen/>
      </w:r>
      <w:r w:rsidR="008A0527" w:rsidRPr="00EF50E4">
        <w:rPr>
          <w:rFonts w:cs="B Lotus" w:hint="cs"/>
          <w:sz w:val="26"/>
          <w:szCs w:val="26"/>
          <w:rtl/>
        </w:rPr>
        <w:t>های هیأت مدیره و بیش</w:t>
      </w:r>
      <w:r w:rsidR="008A0527" w:rsidRPr="00EF50E4">
        <w:rPr>
          <w:rFonts w:cs="B Lotus"/>
          <w:sz w:val="26"/>
          <w:szCs w:val="26"/>
          <w:rtl/>
        </w:rPr>
        <w:softHyphen/>
      </w:r>
      <w:r w:rsidR="008A0527" w:rsidRPr="00EF50E4">
        <w:rPr>
          <w:rFonts w:cs="B Lotus" w:hint="cs"/>
          <w:sz w:val="26"/>
          <w:szCs w:val="26"/>
          <w:rtl/>
        </w:rPr>
        <w:t>اطمینانی مدیریت در صنایع مختلف به منظور کنترل تأثیر صنعت مورد بررسی قرار گیرد. همچنین پیشنهاد می</w:t>
      </w:r>
      <w:r w:rsidR="008A0527" w:rsidRPr="00EF50E4">
        <w:rPr>
          <w:rFonts w:cs="B Lotus"/>
          <w:sz w:val="26"/>
          <w:szCs w:val="26"/>
          <w:rtl/>
        </w:rPr>
        <w:softHyphen/>
      </w:r>
      <w:r w:rsidR="008A0527" w:rsidRPr="00EF50E4">
        <w:rPr>
          <w:rFonts w:cs="B Lotus" w:hint="cs"/>
          <w:sz w:val="26"/>
          <w:szCs w:val="26"/>
          <w:rtl/>
        </w:rPr>
        <w:t>گردد پژوهش حاضر بر اساس سایر ویژگی</w:t>
      </w:r>
      <w:r w:rsidR="008A0527" w:rsidRPr="00EF50E4">
        <w:rPr>
          <w:rFonts w:cs="B Lotus"/>
          <w:sz w:val="26"/>
          <w:szCs w:val="26"/>
          <w:rtl/>
        </w:rPr>
        <w:softHyphen/>
      </w:r>
      <w:r w:rsidR="008A0527" w:rsidRPr="00EF50E4">
        <w:rPr>
          <w:rFonts w:cs="B Lotus" w:hint="cs"/>
          <w:sz w:val="26"/>
          <w:szCs w:val="26"/>
          <w:rtl/>
        </w:rPr>
        <w:t>های هیأت مدیره و استفاده از شاخص ترکیبی هیأت مدیره به جای استفاده از مؤلفه</w:t>
      </w:r>
      <w:r w:rsidR="008A0527" w:rsidRPr="00EF50E4">
        <w:rPr>
          <w:rFonts w:cs="B Lotus"/>
          <w:sz w:val="26"/>
          <w:szCs w:val="26"/>
          <w:rtl/>
        </w:rPr>
        <w:softHyphen/>
      </w:r>
      <w:r w:rsidR="008A0527" w:rsidRPr="00EF50E4">
        <w:rPr>
          <w:rFonts w:cs="B Lotus" w:hint="cs"/>
          <w:sz w:val="26"/>
          <w:szCs w:val="26"/>
          <w:rtl/>
        </w:rPr>
        <w:t>های آن به صورت جداگانه انجام گردد.</w:t>
      </w:r>
    </w:p>
    <w:p w14:paraId="732EDF8F" w14:textId="176045B0" w:rsidR="005F0EB9" w:rsidRPr="00EF50E4" w:rsidRDefault="005F0EB9" w:rsidP="005B7485">
      <w:pPr>
        <w:jc w:val="lowKashida"/>
        <w:rPr>
          <w:rFonts w:cs="B Lotus"/>
          <w:b/>
          <w:bCs/>
          <w:sz w:val="28"/>
          <w:szCs w:val="28"/>
          <w:rtl/>
        </w:rPr>
      </w:pPr>
      <w:r w:rsidRPr="00EF50E4">
        <w:rPr>
          <w:rFonts w:cs="B Lotus" w:hint="cs"/>
          <w:b/>
          <w:bCs/>
          <w:sz w:val="28"/>
          <w:szCs w:val="28"/>
          <w:rtl/>
        </w:rPr>
        <w:t>محدودیت</w:t>
      </w:r>
      <w:r w:rsidRPr="00EF50E4">
        <w:rPr>
          <w:rFonts w:cs="B Lotus"/>
          <w:b/>
          <w:bCs/>
          <w:sz w:val="28"/>
          <w:szCs w:val="28"/>
          <w:rtl/>
        </w:rPr>
        <w:softHyphen/>
      </w:r>
      <w:r w:rsidRPr="00EF50E4">
        <w:rPr>
          <w:rFonts w:cs="B Lotus" w:hint="cs"/>
          <w:b/>
          <w:bCs/>
          <w:sz w:val="28"/>
          <w:szCs w:val="28"/>
          <w:rtl/>
        </w:rPr>
        <w:t>های پژوهش</w:t>
      </w:r>
    </w:p>
    <w:p w14:paraId="12EFD8AE" w14:textId="3BBA3FD0" w:rsidR="00AF39CF" w:rsidRPr="00EF50E4" w:rsidRDefault="0037474E" w:rsidP="009E153F">
      <w:pPr>
        <w:ind w:firstLine="284"/>
        <w:jc w:val="lowKashida"/>
        <w:rPr>
          <w:rFonts w:cs="B Lotus"/>
          <w:sz w:val="26"/>
          <w:szCs w:val="26"/>
          <w:rtl/>
        </w:rPr>
      </w:pPr>
      <w:r w:rsidRPr="00EF50E4">
        <w:rPr>
          <w:rFonts w:cs="B Lotus" w:hint="cs"/>
          <w:sz w:val="26"/>
          <w:szCs w:val="26"/>
          <w:rtl/>
        </w:rPr>
        <w:t>برخی از مهمترین محدودیت</w:t>
      </w:r>
      <w:r w:rsidRPr="00EF50E4">
        <w:rPr>
          <w:rFonts w:cs="B Lotus"/>
          <w:sz w:val="26"/>
          <w:szCs w:val="26"/>
          <w:rtl/>
        </w:rPr>
        <w:softHyphen/>
      </w:r>
      <w:r w:rsidRPr="00EF50E4">
        <w:rPr>
          <w:rFonts w:cs="B Lotus" w:hint="cs"/>
          <w:sz w:val="26"/>
          <w:szCs w:val="26"/>
          <w:rtl/>
        </w:rPr>
        <w:t>های پژوهش حاضر عبارتند از:</w:t>
      </w:r>
    </w:p>
    <w:p w14:paraId="40FF24E2" w14:textId="745EC54C" w:rsidR="00C2572E" w:rsidRPr="00301CC5" w:rsidRDefault="00AF39CF" w:rsidP="00301CC5">
      <w:pPr>
        <w:ind w:firstLine="284"/>
        <w:jc w:val="lowKashida"/>
        <w:rPr>
          <w:rFonts w:cs="B Lotus"/>
          <w:sz w:val="26"/>
          <w:szCs w:val="26"/>
          <w:rtl/>
        </w:rPr>
      </w:pPr>
      <w:r w:rsidRPr="00EF50E4">
        <w:rPr>
          <w:rFonts w:cs="B Lotus" w:hint="cs"/>
          <w:sz w:val="26"/>
          <w:szCs w:val="26"/>
          <w:rtl/>
        </w:rPr>
        <w:t>نبود داده</w:t>
      </w:r>
      <w:r w:rsidRPr="00EF50E4">
        <w:rPr>
          <w:rFonts w:cs="B Lotus"/>
          <w:sz w:val="26"/>
          <w:szCs w:val="26"/>
          <w:rtl/>
        </w:rPr>
        <w:softHyphen/>
      </w:r>
      <w:r w:rsidRPr="00EF50E4">
        <w:rPr>
          <w:rFonts w:cs="B Lotus" w:hint="cs"/>
          <w:sz w:val="26"/>
          <w:szCs w:val="26"/>
          <w:rtl/>
        </w:rPr>
        <w:t>های موردنیاز و قابل اتکا برای محاسبه متغیرهای پژوهش در مورد برخی شرکت</w:t>
      </w:r>
      <w:r w:rsidRPr="00EF50E4">
        <w:rPr>
          <w:rFonts w:cs="B Lotus"/>
          <w:sz w:val="26"/>
          <w:szCs w:val="26"/>
          <w:rtl/>
        </w:rPr>
        <w:softHyphen/>
      </w:r>
      <w:r w:rsidRPr="00EF50E4">
        <w:rPr>
          <w:rFonts w:cs="B Lotus" w:hint="cs"/>
          <w:sz w:val="26"/>
          <w:szCs w:val="26"/>
          <w:rtl/>
        </w:rPr>
        <w:t>ها موجب حذف آنها از نمونه آماری شد که این امر بر قابلیت تعمیم نتایج به جامعه آماری تأثیر می</w:t>
      </w:r>
      <w:r w:rsidRPr="00EF50E4">
        <w:rPr>
          <w:rFonts w:cs="B Lotus"/>
          <w:sz w:val="26"/>
          <w:szCs w:val="26"/>
          <w:rtl/>
        </w:rPr>
        <w:softHyphen/>
      </w:r>
      <w:r w:rsidRPr="00EF50E4">
        <w:rPr>
          <w:rFonts w:cs="B Lotus" w:hint="cs"/>
          <w:sz w:val="26"/>
          <w:szCs w:val="26"/>
          <w:rtl/>
        </w:rPr>
        <w:t>گذارد. اگر این محدودیت وجود نداشت، امکان بررسی شرکت</w:t>
      </w:r>
      <w:r w:rsidRPr="00EF50E4">
        <w:rPr>
          <w:rFonts w:cs="B Lotus"/>
          <w:sz w:val="26"/>
          <w:szCs w:val="26"/>
          <w:rtl/>
        </w:rPr>
        <w:softHyphen/>
      </w:r>
      <w:r w:rsidRPr="00EF50E4">
        <w:rPr>
          <w:rFonts w:cs="B Lotus" w:hint="cs"/>
          <w:sz w:val="26"/>
          <w:szCs w:val="26"/>
          <w:rtl/>
        </w:rPr>
        <w:t>های بیشتری وجود داشت و با اطمینان بیشتری نتایج حاصل به کل جامعه قابل تعمیم بود. همچنین این نتایج در خصوص صنعت واسطه</w:t>
      </w:r>
      <w:r w:rsidRPr="00EF50E4">
        <w:rPr>
          <w:rFonts w:cs="B Lotus"/>
          <w:sz w:val="26"/>
          <w:szCs w:val="26"/>
          <w:rtl/>
        </w:rPr>
        <w:softHyphen/>
      </w:r>
      <w:r w:rsidRPr="00EF50E4">
        <w:rPr>
          <w:rFonts w:cs="B Lotus" w:hint="cs"/>
          <w:sz w:val="26"/>
          <w:szCs w:val="26"/>
          <w:rtl/>
        </w:rPr>
        <w:t>گری مالی که در نمونه پژوهش وجود نداشت، مصداق ندارد.</w:t>
      </w:r>
      <w:r w:rsidR="00A22205" w:rsidRPr="00EF50E4">
        <w:rPr>
          <w:rFonts w:cs="B Lotus" w:hint="cs"/>
          <w:sz w:val="26"/>
          <w:szCs w:val="26"/>
          <w:rtl/>
        </w:rPr>
        <w:t xml:space="preserve"> </w:t>
      </w:r>
      <w:r w:rsidRPr="00EF50E4">
        <w:rPr>
          <w:rFonts w:cs="B Lotus" w:hint="cs"/>
          <w:sz w:val="26"/>
          <w:szCs w:val="26"/>
          <w:rtl/>
        </w:rPr>
        <w:t>این پژوهش متأثر از برخی عوامل کلان نظیر نرخ تورم، نرخ سود تسهیلات دریافتی و نرخ ارز می</w:t>
      </w:r>
      <w:r w:rsidRPr="00EF50E4">
        <w:rPr>
          <w:rFonts w:cs="B Lotus" w:hint="cs"/>
          <w:sz w:val="26"/>
          <w:szCs w:val="26"/>
          <w:rtl/>
        </w:rPr>
        <w:softHyphen/>
        <w:t>باشد که فرض شده اثر آن</w:t>
      </w:r>
      <w:r w:rsidRPr="00EF50E4">
        <w:rPr>
          <w:rFonts w:cs="B Lotus" w:hint="cs"/>
          <w:sz w:val="26"/>
          <w:szCs w:val="26"/>
          <w:rtl/>
        </w:rPr>
        <w:softHyphen/>
        <w:t>ها برای همه شرکت</w:t>
      </w:r>
      <w:r w:rsidRPr="00EF50E4">
        <w:rPr>
          <w:rFonts w:cs="B Lotus" w:hint="cs"/>
          <w:sz w:val="26"/>
          <w:szCs w:val="26"/>
          <w:rtl/>
        </w:rPr>
        <w:softHyphen/>
        <w:t>ها و مشاهدات یکسان است،</w:t>
      </w:r>
      <w:r w:rsidR="00A22205" w:rsidRPr="00EF50E4">
        <w:rPr>
          <w:rFonts w:cs="B Lotus" w:hint="cs"/>
          <w:sz w:val="26"/>
          <w:szCs w:val="26"/>
          <w:rtl/>
        </w:rPr>
        <w:t xml:space="preserve"> در حالی که ممکن است چنین نباشد. </w:t>
      </w:r>
      <w:r w:rsidR="00146C7A" w:rsidRPr="00EF50E4">
        <w:rPr>
          <w:rFonts w:ascii="Calibri" w:hAnsi="Calibri" w:cs="B Lotus" w:hint="cs"/>
          <w:sz w:val="26"/>
          <w:szCs w:val="26"/>
          <w:rtl/>
        </w:rPr>
        <w:t>عدم برآورد مدل جونز در صنعت نیز یکی دیگر از محدودیت</w:t>
      </w:r>
      <w:r w:rsidR="00146C7A" w:rsidRPr="00EF50E4">
        <w:rPr>
          <w:rFonts w:ascii="Calibri" w:hAnsi="Calibri" w:cs="B Lotus"/>
          <w:sz w:val="26"/>
          <w:szCs w:val="26"/>
          <w:rtl/>
        </w:rPr>
        <w:softHyphen/>
      </w:r>
      <w:r w:rsidR="00146C7A" w:rsidRPr="00EF50E4">
        <w:rPr>
          <w:rFonts w:ascii="Calibri" w:hAnsi="Calibri" w:cs="B Lotus" w:hint="cs"/>
          <w:sz w:val="26"/>
          <w:szCs w:val="26"/>
          <w:rtl/>
        </w:rPr>
        <w:t>های پژوهش می</w:t>
      </w:r>
      <w:r w:rsidR="00146C7A" w:rsidRPr="00EF50E4">
        <w:rPr>
          <w:rFonts w:ascii="Calibri" w:hAnsi="Calibri" w:cs="B Lotus"/>
          <w:sz w:val="26"/>
          <w:szCs w:val="26"/>
          <w:rtl/>
        </w:rPr>
        <w:softHyphen/>
      </w:r>
      <w:r w:rsidR="00146C7A" w:rsidRPr="00EF50E4">
        <w:rPr>
          <w:rFonts w:ascii="Calibri" w:hAnsi="Calibri" w:cs="B Lotus" w:hint="cs"/>
          <w:sz w:val="26"/>
          <w:szCs w:val="26"/>
          <w:rtl/>
        </w:rPr>
        <w:t>تواند تلقی گردد</w:t>
      </w:r>
      <w:r w:rsidR="00154C71" w:rsidRPr="00EF50E4">
        <w:rPr>
          <w:rFonts w:ascii="Calibri" w:hAnsi="Calibri" w:cs="B Lotus" w:hint="cs"/>
          <w:sz w:val="26"/>
          <w:szCs w:val="26"/>
          <w:rtl/>
        </w:rPr>
        <w:t>.</w:t>
      </w:r>
      <w:r w:rsidR="00146C7A" w:rsidRPr="00EF50E4">
        <w:rPr>
          <w:rFonts w:ascii="Calibri" w:hAnsi="Calibri" w:cs="B Lotus" w:hint="cs"/>
          <w:sz w:val="26"/>
          <w:szCs w:val="26"/>
          <w:rtl/>
        </w:rPr>
        <w:t xml:space="preserve"> چرا که این مسأله باعث می</w:t>
      </w:r>
      <w:r w:rsidR="00146C7A" w:rsidRPr="00EF50E4">
        <w:rPr>
          <w:rFonts w:ascii="Calibri" w:hAnsi="Calibri" w:cs="B Lotus"/>
          <w:sz w:val="26"/>
          <w:szCs w:val="26"/>
          <w:rtl/>
        </w:rPr>
        <w:softHyphen/>
      </w:r>
      <w:r w:rsidR="00146C7A" w:rsidRPr="00EF50E4">
        <w:rPr>
          <w:rFonts w:ascii="Calibri" w:hAnsi="Calibri" w:cs="B Lotus" w:hint="cs"/>
          <w:sz w:val="26"/>
          <w:szCs w:val="26"/>
          <w:rtl/>
        </w:rPr>
        <w:t xml:space="preserve">شود </w:t>
      </w:r>
      <w:r w:rsidR="00146C7A" w:rsidRPr="00EF50E4">
        <w:rPr>
          <w:rFonts w:ascii="Calibri" w:hAnsi="Calibri" w:cs="B Lotus"/>
          <w:sz w:val="26"/>
          <w:szCs w:val="26"/>
          <w:rtl/>
        </w:rPr>
        <w:t>تفاوت ذات</w:t>
      </w:r>
      <w:r w:rsidR="00146C7A" w:rsidRPr="00EF50E4">
        <w:rPr>
          <w:rFonts w:ascii="Calibri" w:hAnsi="Calibri" w:cs="B Lotus" w:hint="cs"/>
          <w:sz w:val="26"/>
          <w:szCs w:val="26"/>
          <w:rtl/>
        </w:rPr>
        <w:t>ی</w:t>
      </w:r>
      <w:r w:rsidR="00146C7A" w:rsidRPr="00EF50E4">
        <w:rPr>
          <w:rFonts w:ascii="Calibri" w:hAnsi="Calibri" w:cs="B Lotus"/>
          <w:sz w:val="26"/>
          <w:szCs w:val="26"/>
          <w:rtl/>
        </w:rPr>
        <w:t xml:space="preserve"> ارتباط سمت راست و چپ معادله، که مربوط به نوع صنعت است در </w:t>
      </w:r>
      <w:r w:rsidR="00146C7A" w:rsidRPr="00EF50E4">
        <w:rPr>
          <w:rFonts w:ascii="Calibri" w:hAnsi="Calibri" w:cs="B Lotus" w:hint="cs"/>
          <w:sz w:val="26"/>
          <w:szCs w:val="26"/>
          <w:rtl/>
        </w:rPr>
        <w:t>باقی</w:t>
      </w:r>
      <w:r w:rsidR="00146C7A" w:rsidRPr="00EF50E4">
        <w:rPr>
          <w:rFonts w:ascii="Calibri" w:hAnsi="Calibri" w:cs="B Lotus"/>
          <w:sz w:val="26"/>
          <w:szCs w:val="26"/>
          <w:rtl/>
        </w:rPr>
        <w:softHyphen/>
      </w:r>
      <w:r w:rsidR="00146C7A" w:rsidRPr="00EF50E4">
        <w:rPr>
          <w:rFonts w:ascii="Calibri" w:hAnsi="Calibri" w:cs="B Lotus" w:hint="cs"/>
          <w:sz w:val="26"/>
          <w:szCs w:val="26"/>
          <w:rtl/>
        </w:rPr>
        <w:t>مانده</w:t>
      </w:r>
      <w:r w:rsidR="00146C7A" w:rsidRPr="00EF50E4">
        <w:rPr>
          <w:rFonts w:ascii="Calibri" w:hAnsi="Calibri" w:cs="B Lotus"/>
          <w:sz w:val="26"/>
          <w:szCs w:val="26"/>
          <w:rtl/>
        </w:rPr>
        <w:softHyphen/>
      </w:r>
      <w:r w:rsidR="00146C7A" w:rsidRPr="00EF50E4">
        <w:rPr>
          <w:rFonts w:ascii="Calibri" w:hAnsi="Calibri" w:cs="B Lotus" w:hint="cs"/>
          <w:sz w:val="26"/>
          <w:szCs w:val="26"/>
          <w:rtl/>
        </w:rPr>
        <w:t>های مدل</w:t>
      </w:r>
      <w:r w:rsidR="00146C7A" w:rsidRPr="00EF50E4">
        <w:rPr>
          <w:rFonts w:ascii="Calibri" w:hAnsi="Calibri" w:cs="B Lotus"/>
          <w:sz w:val="26"/>
          <w:szCs w:val="26"/>
          <w:rtl/>
        </w:rPr>
        <w:t xml:space="preserve"> منعکس شود و خطا</w:t>
      </w:r>
      <w:r w:rsidR="00146C7A" w:rsidRPr="00EF50E4">
        <w:rPr>
          <w:rFonts w:ascii="Calibri" w:hAnsi="Calibri" w:cs="B Lotus" w:hint="cs"/>
          <w:sz w:val="26"/>
          <w:szCs w:val="26"/>
          <w:rtl/>
        </w:rPr>
        <w:t>ی</w:t>
      </w:r>
      <w:r w:rsidR="00146C7A" w:rsidRPr="00EF50E4">
        <w:rPr>
          <w:rFonts w:ascii="Calibri" w:hAnsi="Calibri" w:cs="B Lotus"/>
          <w:sz w:val="26"/>
          <w:szCs w:val="26"/>
          <w:rtl/>
        </w:rPr>
        <w:t xml:space="preserve"> نوع اول را افزا</w:t>
      </w:r>
      <w:r w:rsidR="00146C7A" w:rsidRPr="00EF50E4">
        <w:rPr>
          <w:rFonts w:ascii="Calibri" w:hAnsi="Calibri" w:cs="B Lotus" w:hint="cs"/>
          <w:sz w:val="26"/>
          <w:szCs w:val="26"/>
          <w:rtl/>
        </w:rPr>
        <w:t>ی</w:t>
      </w:r>
      <w:r w:rsidR="00146C7A" w:rsidRPr="00EF50E4">
        <w:rPr>
          <w:rFonts w:ascii="Calibri" w:hAnsi="Calibri" w:cs="B Lotus" w:hint="eastAsia"/>
          <w:sz w:val="26"/>
          <w:szCs w:val="26"/>
          <w:rtl/>
        </w:rPr>
        <w:t>ش</w:t>
      </w:r>
      <w:r w:rsidR="00146C7A" w:rsidRPr="00EF50E4">
        <w:rPr>
          <w:rFonts w:ascii="Calibri" w:hAnsi="Calibri" w:cs="B Lotus"/>
          <w:sz w:val="26"/>
          <w:szCs w:val="26"/>
          <w:rtl/>
        </w:rPr>
        <w:t xml:space="preserve"> دهد</w:t>
      </w:r>
      <w:r w:rsidR="00A537D3" w:rsidRPr="00EF50E4">
        <w:rPr>
          <w:rFonts w:ascii="Calibri" w:hAnsi="Calibri" w:cs="B Lotus" w:hint="cs"/>
          <w:sz w:val="26"/>
          <w:szCs w:val="26"/>
          <w:rtl/>
        </w:rPr>
        <w:t xml:space="preserve">. </w:t>
      </w:r>
      <w:r w:rsidRPr="00EF50E4">
        <w:rPr>
          <w:rFonts w:cs="B Lotus" w:hint="cs"/>
          <w:sz w:val="26"/>
          <w:szCs w:val="26"/>
          <w:rtl/>
        </w:rPr>
        <w:t>تعدیلات سنواتی و برخی از بندهای شرط مندرج در گزارش</w:t>
      </w:r>
      <w:r w:rsidRPr="00EF50E4">
        <w:rPr>
          <w:rFonts w:cs="B Lotus" w:hint="eastAsia"/>
          <w:sz w:val="26"/>
          <w:szCs w:val="26"/>
          <w:rtl/>
          <w:cs/>
        </w:rPr>
        <w:t>‎</w:t>
      </w:r>
      <w:r w:rsidRPr="00EF50E4">
        <w:rPr>
          <w:rFonts w:cs="B Lotus" w:hint="cs"/>
          <w:sz w:val="26"/>
          <w:szCs w:val="26"/>
          <w:rtl/>
        </w:rPr>
        <w:t>های حسابرسی از جمله عوامل مؤثر بر اندازه</w:t>
      </w:r>
      <w:r w:rsidRPr="00EF50E4">
        <w:rPr>
          <w:rFonts w:cs="B Lotus" w:hint="eastAsia"/>
          <w:sz w:val="26"/>
          <w:szCs w:val="26"/>
          <w:rtl/>
          <w:cs/>
        </w:rPr>
        <w:t>‎</w:t>
      </w:r>
      <w:r w:rsidRPr="00EF50E4">
        <w:rPr>
          <w:rFonts w:cs="B Lotus" w:hint="cs"/>
          <w:sz w:val="26"/>
          <w:szCs w:val="26"/>
          <w:rtl/>
        </w:rPr>
        <w:t>گیری سود است. اما به دلیل عدم دسترسی به اطلاعات لازم، تعدیل بابت این اقلام دشوار بود. لذا این موارد می</w:t>
      </w:r>
      <w:r w:rsidRPr="00EF50E4">
        <w:rPr>
          <w:rFonts w:cs="B Lotus" w:hint="eastAsia"/>
          <w:sz w:val="26"/>
          <w:szCs w:val="26"/>
          <w:rtl/>
          <w:cs/>
        </w:rPr>
        <w:t>‎</w:t>
      </w:r>
      <w:r w:rsidRPr="00EF50E4">
        <w:rPr>
          <w:rFonts w:cs="B Lotus" w:hint="cs"/>
          <w:sz w:val="26"/>
          <w:szCs w:val="26"/>
          <w:rtl/>
        </w:rPr>
        <w:t>تواند نتایج پژوهش را تحت تأثیر قرار دهد.</w:t>
      </w:r>
    </w:p>
    <w:p w14:paraId="07AF925F" w14:textId="1D38B984" w:rsidR="00DB5DA5" w:rsidRPr="00EF50E4" w:rsidRDefault="00C2572E" w:rsidP="00C2572E">
      <w:pPr>
        <w:pStyle w:val="EndnoteText"/>
        <w:rPr>
          <w:rFonts w:asciiTheme="majorBidi" w:hAnsiTheme="majorBidi" w:cs="B Lotus"/>
          <w:b/>
          <w:bCs/>
          <w:sz w:val="18"/>
          <w:szCs w:val="18"/>
        </w:rPr>
      </w:pPr>
      <w:r w:rsidRPr="00EF50E4">
        <w:rPr>
          <w:rFonts w:asciiTheme="majorBidi" w:eastAsiaTheme="minorHAnsi" w:hAnsiTheme="majorBidi" w:cs="B Lotus" w:hint="cs"/>
          <w:b/>
          <w:bCs/>
          <w:noProof w:val="0"/>
          <w:sz w:val="28"/>
          <w:szCs w:val="28"/>
          <w:rtl/>
          <w:lang w:bidi="ar-SA"/>
        </w:rPr>
        <w:t>منابع</w:t>
      </w:r>
    </w:p>
    <w:p w14:paraId="758EFA49" w14:textId="79182FD6" w:rsidR="00DB5DA5" w:rsidRPr="00EF50E4" w:rsidRDefault="00DB5DA5" w:rsidP="00BC4AA5">
      <w:pPr>
        <w:pStyle w:val="BodyText"/>
        <w:numPr>
          <w:ilvl w:val="0"/>
          <w:numId w:val="40"/>
        </w:numPr>
        <w:tabs>
          <w:tab w:val="left" w:pos="284"/>
        </w:tabs>
        <w:spacing w:line="240" w:lineRule="auto"/>
        <w:ind w:left="360"/>
        <w:rPr>
          <w:rFonts w:cs="B Lotus"/>
          <w:sz w:val="24"/>
          <w:szCs w:val="24"/>
          <w:lang w:val="en-AU"/>
        </w:rPr>
      </w:pPr>
      <w:r w:rsidRPr="00EF50E4">
        <w:rPr>
          <w:rFonts w:cs="B Lotus" w:hint="cs"/>
          <w:sz w:val="24"/>
          <w:szCs w:val="24"/>
          <w:rtl/>
          <w:lang w:val="en-AU"/>
        </w:rPr>
        <w:t>بولو، قاسم و مسعود حسنی القار. (1394). بررسی تأثیر بیش</w:t>
      </w:r>
      <w:r w:rsidRPr="00EF50E4">
        <w:rPr>
          <w:rFonts w:cs="B Lotus"/>
          <w:sz w:val="24"/>
          <w:szCs w:val="24"/>
          <w:rtl/>
          <w:lang w:val="en-AU"/>
        </w:rPr>
        <w:softHyphen/>
      </w:r>
      <w:r w:rsidRPr="00EF50E4">
        <w:rPr>
          <w:rFonts w:cs="B Lotus" w:hint="cs"/>
          <w:sz w:val="24"/>
          <w:szCs w:val="24"/>
          <w:rtl/>
          <w:lang w:val="en-AU"/>
        </w:rPr>
        <w:t>اطمینانی مدیریت بر هموارسازی سود در شرکت</w:t>
      </w:r>
      <w:r w:rsidRPr="00EF50E4">
        <w:rPr>
          <w:rFonts w:cs="B Lotus"/>
          <w:sz w:val="24"/>
          <w:szCs w:val="24"/>
          <w:rtl/>
          <w:lang w:val="en-AU"/>
        </w:rPr>
        <w:softHyphen/>
      </w:r>
      <w:r w:rsidRPr="00EF50E4">
        <w:rPr>
          <w:rFonts w:cs="B Lotus" w:hint="cs"/>
          <w:sz w:val="24"/>
          <w:szCs w:val="24"/>
          <w:rtl/>
          <w:lang w:val="en-AU"/>
        </w:rPr>
        <w:t>های پذیرفته شده در بورس اوراق بهادار تهران، فصلنامه دانش حسابداری، دوره 6، شماره 21، صص:</w:t>
      </w:r>
      <w:r w:rsidR="00260D87" w:rsidRPr="00EF50E4">
        <w:rPr>
          <w:rFonts w:cs="B Lotus" w:hint="cs"/>
          <w:sz w:val="24"/>
          <w:szCs w:val="24"/>
          <w:rtl/>
          <w:lang w:val="en-AU"/>
        </w:rPr>
        <w:t xml:space="preserve"> 33 تا 56.</w:t>
      </w:r>
    </w:p>
    <w:p w14:paraId="0924B012" w14:textId="3FA6303C" w:rsidR="00DB5DA5" w:rsidRPr="00EF50E4" w:rsidRDefault="00DB5DA5" w:rsidP="00BC4AA5">
      <w:pPr>
        <w:pStyle w:val="ListParagraph"/>
        <w:numPr>
          <w:ilvl w:val="0"/>
          <w:numId w:val="40"/>
        </w:numPr>
        <w:autoSpaceDE w:val="0"/>
        <w:autoSpaceDN w:val="0"/>
        <w:bidi/>
        <w:adjustRightInd w:val="0"/>
        <w:ind w:left="360"/>
        <w:jc w:val="lowKashida"/>
        <w:rPr>
          <w:rFonts w:asciiTheme="majorBidi" w:hAnsiTheme="majorBidi" w:cs="B Lotus"/>
          <w:rtl/>
        </w:rPr>
      </w:pPr>
      <w:r w:rsidRPr="00EF50E4">
        <w:rPr>
          <w:rFonts w:asciiTheme="majorBidi" w:hAnsiTheme="majorBidi" w:cs="B Lotus" w:hint="cs"/>
          <w:rtl/>
        </w:rPr>
        <w:t>خرمی، داریوش و رضا غلامی جمکرانی. (1395). ساز وکارهای نظام راهبری شرکتی و خوش</w:t>
      </w:r>
      <w:r w:rsidRPr="00EF50E4">
        <w:rPr>
          <w:rFonts w:asciiTheme="majorBidi" w:hAnsiTheme="majorBidi" w:cs="B Lotus"/>
          <w:rtl/>
        </w:rPr>
        <w:softHyphen/>
      </w:r>
      <w:r w:rsidRPr="00EF50E4">
        <w:rPr>
          <w:rFonts w:asciiTheme="majorBidi" w:hAnsiTheme="majorBidi" w:cs="B Lotus" w:hint="cs"/>
          <w:rtl/>
        </w:rPr>
        <w:t>بینی مدیریتی، دانش حسابداری، سال هفتم، شماره 27، صص:</w:t>
      </w:r>
      <w:r w:rsidR="00260D87" w:rsidRPr="00EF50E4">
        <w:rPr>
          <w:rFonts w:asciiTheme="majorBidi" w:hAnsiTheme="majorBidi" w:cs="B Lotus" w:hint="cs"/>
          <w:rtl/>
        </w:rPr>
        <w:t xml:space="preserve"> 159 تا 181.</w:t>
      </w:r>
    </w:p>
    <w:p w14:paraId="5F83453B" w14:textId="77777777" w:rsidR="00DB5DA5" w:rsidRPr="00EF50E4" w:rsidRDefault="00DB5DA5" w:rsidP="00BC4AA5">
      <w:pPr>
        <w:pStyle w:val="BodyText"/>
        <w:numPr>
          <w:ilvl w:val="0"/>
          <w:numId w:val="40"/>
        </w:numPr>
        <w:tabs>
          <w:tab w:val="left" w:pos="284"/>
        </w:tabs>
        <w:spacing w:line="240" w:lineRule="auto"/>
        <w:ind w:left="360"/>
        <w:rPr>
          <w:rFonts w:cs="B Lotus"/>
          <w:sz w:val="24"/>
          <w:szCs w:val="24"/>
          <w:lang w:val="en-AU"/>
        </w:rPr>
      </w:pPr>
      <w:r w:rsidRPr="00EF50E4">
        <w:rPr>
          <w:rFonts w:cs="B Lotus" w:hint="cs"/>
          <w:sz w:val="24"/>
          <w:szCs w:val="24"/>
          <w:rtl/>
          <w:lang w:val="en-AU"/>
        </w:rPr>
        <w:lastRenderedPageBreak/>
        <w:t>رامشه، منیژه و مهناز ملانظری. (1393). بیش</w:t>
      </w:r>
      <w:r w:rsidRPr="00EF50E4">
        <w:rPr>
          <w:rFonts w:cs="B Lotus"/>
          <w:sz w:val="24"/>
          <w:szCs w:val="24"/>
          <w:rtl/>
          <w:lang w:val="en-AU"/>
        </w:rPr>
        <w:softHyphen/>
      </w:r>
      <w:r w:rsidRPr="00EF50E4">
        <w:rPr>
          <w:rFonts w:cs="B Lotus" w:hint="cs"/>
          <w:sz w:val="24"/>
          <w:szCs w:val="24"/>
          <w:rtl/>
          <w:lang w:val="en-AU"/>
        </w:rPr>
        <w:t>اطمینانی مدیریت و محافظه</w:t>
      </w:r>
      <w:r w:rsidRPr="00EF50E4">
        <w:rPr>
          <w:rFonts w:cs="B Lotus"/>
          <w:sz w:val="24"/>
          <w:szCs w:val="24"/>
          <w:rtl/>
          <w:lang w:val="en-AU"/>
        </w:rPr>
        <w:softHyphen/>
      </w:r>
      <w:r w:rsidRPr="00EF50E4">
        <w:rPr>
          <w:rFonts w:cs="B Lotus" w:hint="cs"/>
          <w:sz w:val="24"/>
          <w:szCs w:val="24"/>
          <w:rtl/>
          <w:lang w:val="en-AU"/>
        </w:rPr>
        <w:t xml:space="preserve">کاری حسابداری. </w:t>
      </w:r>
      <w:r w:rsidRPr="00EF50E4">
        <w:rPr>
          <w:rFonts w:cs="B Lotus" w:hint="cs"/>
          <w:i/>
          <w:iCs/>
          <w:sz w:val="24"/>
          <w:szCs w:val="24"/>
          <w:rtl/>
          <w:lang w:val="en-AU"/>
        </w:rPr>
        <w:t>دانش حسابداری</w:t>
      </w:r>
      <w:r w:rsidRPr="00EF50E4">
        <w:rPr>
          <w:rFonts w:cs="B Lotus" w:hint="cs"/>
          <w:sz w:val="24"/>
          <w:szCs w:val="24"/>
          <w:rtl/>
          <w:lang w:val="en-AU"/>
        </w:rPr>
        <w:t>، سال پنجم، شماره 16، صص 55 تا 79.</w:t>
      </w:r>
    </w:p>
    <w:p w14:paraId="6AB71ECC" w14:textId="40C72C3D" w:rsidR="005A186E" w:rsidRPr="00EF50E4" w:rsidRDefault="005A186E" w:rsidP="00BC4AA5">
      <w:pPr>
        <w:pStyle w:val="BodyText"/>
        <w:numPr>
          <w:ilvl w:val="0"/>
          <w:numId w:val="40"/>
        </w:numPr>
        <w:tabs>
          <w:tab w:val="left" w:pos="284"/>
        </w:tabs>
        <w:spacing w:line="240" w:lineRule="auto"/>
        <w:ind w:left="360"/>
        <w:rPr>
          <w:rFonts w:cs="B Lotus"/>
          <w:sz w:val="24"/>
          <w:szCs w:val="24"/>
          <w:lang w:val="en-AU"/>
        </w:rPr>
      </w:pPr>
      <w:r w:rsidRPr="00EF50E4">
        <w:rPr>
          <w:rFonts w:cs="B Lotus" w:hint="cs"/>
          <w:sz w:val="24"/>
          <w:szCs w:val="24"/>
          <w:rtl/>
          <w:lang w:val="en-AU"/>
        </w:rPr>
        <w:t xml:space="preserve">صدیقی، روح الله. (1392). </w:t>
      </w:r>
      <w:r w:rsidR="00315B3B" w:rsidRPr="00EF50E4">
        <w:rPr>
          <w:rFonts w:cs="B Lotus" w:hint="cs"/>
          <w:sz w:val="24"/>
          <w:szCs w:val="24"/>
          <w:rtl/>
          <w:lang w:val="en-AU"/>
        </w:rPr>
        <w:t>ارتباط ساختار هیأت مدیره با محتوای اطلاعاتی سود حسابداری، فصلنامه مطالعات تجربی حسابداری مالی، سال یازدهم، شماره 37، صص: 99 تا 125.</w:t>
      </w:r>
    </w:p>
    <w:p w14:paraId="4A03C618" w14:textId="26EA7EB4" w:rsidR="00DB5DA5" w:rsidRPr="00EF50E4" w:rsidRDefault="00DB5DA5" w:rsidP="00BC4AA5">
      <w:pPr>
        <w:pStyle w:val="BodyText"/>
        <w:numPr>
          <w:ilvl w:val="0"/>
          <w:numId w:val="40"/>
        </w:numPr>
        <w:tabs>
          <w:tab w:val="left" w:pos="284"/>
        </w:tabs>
        <w:spacing w:line="240" w:lineRule="auto"/>
        <w:ind w:left="360"/>
        <w:rPr>
          <w:rFonts w:cs="B Lotus"/>
          <w:sz w:val="24"/>
          <w:szCs w:val="24"/>
          <w:rtl/>
          <w:lang w:val="en-AU"/>
        </w:rPr>
      </w:pPr>
      <w:r w:rsidRPr="00EF50E4">
        <w:rPr>
          <w:rFonts w:cs="B Lotus" w:hint="cs"/>
          <w:sz w:val="24"/>
          <w:szCs w:val="24"/>
          <w:rtl/>
          <w:lang w:val="en-AU"/>
        </w:rPr>
        <w:t>عرب</w:t>
      </w:r>
      <w:r w:rsidRPr="00EF50E4">
        <w:rPr>
          <w:rFonts w:cs="B Lotus"/>
          <w:sz w:val="24"/>
          <w:szCs w:val="24"/>
          <w:rtl/>
          <w:lang w:val="en-AU"/>
        </w:rPr>
        <w:softHyphen/>
      </w:r>
      <w:r w:rsidRPr="00EF50E4">
        <w:rPr>
          <w:rFonts w:cs="B Lotus" w:hint="cs"/>
          <w:sz w:val="24"/>
          <w:szCs w:val="24"/>
          <w:rtl/>
          <w:lang w:val="en-AU"/>
        </w:rPr>
        <w:t>صالحی، مهدی و مجید هاشمی. (1394). تأثیر اطمینان بیش از حد مدیریتی بر اجتناب مالیاتی، فصلنامه بررسی</w:t>
      </w:r>
      <w:r w:rsidRPr="00EF50E4">
        <w:rPr>
          <w:rFonts w:cs="B Lotus"/>
          <w:sz w:val="24"/>
          <w:szCs w:val="24"/>
          <w:rtl/>
          <w:lang w:val="en-AU"/>
        </w:rPr>
        <w:softHyphen/>
      </w:r>
      <w:r w:rsidRPr="00EF50E4">
        <w:rPr>
          <w:rFonts w:cs="B Lotus" w:hint="cs"/>
          <w:sz w:val="24"/>
          <w:szCs w:val="24"/>
          <w:rtl/>
          <w:lang w:val="en-AU"/>
        </w:rPr>
        <w:t>های حسابداری و حسابرسی، دورة 22، شمارة 1، صص</w:t>
      </w:r>
      <w:r w:rsidR="00260D87" w:rsidRPr="00EF50E4">
        <w:rPr>
          <w:rFonts w:cs="B Lotus" w:hint="cs"/>
          <w:sz w:val="24"/>
          <w:szCs w:val="24"/>
          <w:rtl/>
          <w:lang w:val="en-AU"/>
        </w:rPr>
        <w:t xml:space="preserve"> 85 تا 104.</w:t>
      </w:r>
    </w:p>
    <w:p w14:paraId="0DD36282" w14:textId="7B8FF1C4" w:rsidR="00DB5DA5" w:rsidRPr="00EF50E4" w:rsidRDefault="00DB5DA5" w:rsidP="00BC4AA5">
      <w:pPr>
        <w:pStyle w:val="ListParagraph"/>
        <w:numPr>
          <w:ilvl w:val="0"/>
          <w:numId w:val="40"/>
        </w:numPr>
        <w:autoSpaceDE w:val="0"/>
        <w:autoSpaceDN w:val="0"/>
        <w:bidi/>
        <w:adjustRightInd w:val="0"/>
        <w:ind w:left="360"/>
        <w:jc w:val="lowKashida"/>
        <w:rPr>
          <w:rFonts w:asciiTheme="majorBidi" w:hAnsiTheme="majorBidi" w:cs="B Lotus"/>
          <w:rtl/>
          <w:lang w:bidi="fa-IR"/>
        </w:rPr>
      </w:pPr>
      <w:r w:rsidRPr="00EF50E4">
        <w:rPr>
          <w:rFonts w:asciiTheme="majorBidi" w:hAnsiTheme="majorBidi" w:cs="B Lotus" w:hint="cs"/>
          <w:rtl/>
          <w:lang w:bidi="fa-IR"/>
        </w:rPr>
        <w:t>علی</w:t>
      </w:r>
      <w:r w:rsidRPr="00EF50E4">
        <w:rPr>
          <w:rFonts w:asciiTheme="majorBidi" w:hAnsiTheme="majorBidi" w:cs="B Lotus"/>
          <w:rtl/>
          <w:lang w:bidi="fa-IR"/>
        </w:rPr>
        <w:softHyphen/>
      </w:r>
      <w:r w:rsidRPr="00EF50E4">
        <w:rPr>
          <w:rFonts w:asciiTheme="majorBidi" w:hAnsiTheme="majorBidi" w:cs="B Lotus" w:hint="cs"/>
          <w:rtl/>
          <w:lang w:bidi="fa-IR"/>
        </w:rPr>
        <w:t>نژاد ساروکلائی، مهدی و مریم صبحی. (1395). تأثیر بیش</w:t>
      </w:r>
      <w:r w:rsidRPr="00EF50E4">
        <w:rPr>
          <w:rFonts w:asciiTheme="majorBidi" w:hAnsiTheme="majorBidi" w:cs="B Lotus"/>
          <w:rtl/>
          <w:lang w:bidi="fa-IR"/>
        </w:rPr>
        <w:softHyphen/>
      </w:r>
      <w:r w:rsidRPr="00EF50E4">
        <w:rPr>
          <w:rFonts w:asciiTheme="majorBidi" w:hAnsiTheme="majorBidi" w:cs="B Lotus" w:hint="cs"/>
          <w:rtl/>
          <w:lang w:bidi="fa-IR"/>
        </w:rPr>
        <w:t>اعتمادی مدیران بر ساختار سرمایه، پژوهش</w:t>
      </w:r>
      <w:r w:rsidRPr="00EF50E4">
        <w:rPr>
          <w:rFonts w:asciiTheme="majorBidi" w:hAnsiTheme="majorBidi" w:cs="B Lotus"/>
          <w:rtl/>
          <w:lang w:bidi="fa-IR"/>
        </w:rPr>
        <w:softHyphen/>
      </w:r>
      <w:r w:rsidRPr="00EF50E4">
        <w:rPr>
          <w:rFonts w:asciiTheme="majorBidi" w:hAnsiTheme="majorBidi" w:cs="B Lotus" w:hint="cs"/>
          <w:rtl/>
          <w:lang w:bidi="fa-IR"/>
        </w:rPr>
        <w:t>های حسابداری مالی و حسابر</w:t>
      </w:r>
      <w:r w:rsidR="00260D87" w:rsidRPr="00EF50E4">
        <w:rPr>
          <w:rFonts w:asciiTheme="majorBidi" w:hAnsiTheme="majorBidi" w:cs="B Lotus" w:hint="cs"/>
          <w:rtl/>
          <w:lang w:bidi="fa-IR"/>
        </w:rPr>
        <w:t>سی، سال 8، شماره 31، صص: 93 تا 109.</w:t>
      </w:r>
    </w:p>
    <w:p w14:paraId="0176DC43" w14:textId="550123F4" w:rsidR="00DB5DA5" w:rsidRPr="00EF50E4" w:rsidRDefault="00DB5DA5" w:rsidP="00BC4AA5">
      <w:pPr>
        <w:pStyle w:val="BodyText"/>
        <w:numPr>
          <w:ilvl w:val="0"/>
          <w:numId w:val="40"/>
        </w:numPr>
        <w:tabs>
          <w:tab w:val="left" w:pos="284"/>
        </w:tabs>
        <w:spacing w:line="240" w:lineRule="auto"/>
        <w:ind w:left="360"/>
        <w:rPr>
          <w:rFonts w:cs="B Lotus"/>
          <w:sz w:val="24"/>
          <w:szCs w:val="24"/>
          <w:rtl/>
          <w:lang w:val="en-AU"/>
        </w:rPr>
      </w:pPr>
      <w:r w:rsidRPr="00EF50E4">
        <w:rPr>
          <w:rFonts w:cs="B Lotus" w:hint="cs"/>
          <w:sz w:val="24"/>
          <w:szCs w:val="24"/>
          <w:rtl/>
          <w:lang w:val="en-AU"/>
        </w:rPr>
        <w:t>فلاح شمس لیالستانی، میرفیض؛ قالیباف اصل، حسن و سمیرا نوبخت</w:t>
      </w:r>
      <w:r w:rsidRPr="00EF50E4">
        <w:rPr>
          <w:rFonts w:cs="B Lotus"/>
          <w:sz w:val="24"/>
          <w:szCs w:val="24"/>
          <w:rtl/>
          <w:lang w:val="en-AU"/>
        </w:rPr>
        <w:softHyphen/>
      </w:r>
      <w:r w:rsidRPr="00EF50E4">
        <w:rPr>
          <w:rFonts w:cs="B Lotus" w:hint="cs"/>
          <w:sz w:val="24"/>
          <w:szCs w:val="24"/>
          <w:rtl/>
          <w:lang w:val="en-AU"/>
        </w:rPr>
        <w:t>سرایی. (1389). بررسی اثرتجربه بر ریسک</w:t>
      </w:r>
      <w:r w:rsidR="005C5A5A" w:rsidRPr="00EF50E4">
        <w:rPr>
          <w:rFonts w:ascii="Calibri" w:hAnsi="Calibri" w:cs="Calibri" w:hint="cs"/>
          <w:sz w:val="24"/>
          <w:szCs w:val="24"/>
          <w:rtl/>
          <w:lang w:val="en-AU"/>
        </w:rPr>
        <w:t> </w:t>
      </w:r>
      <w:r w:rsidRPr="00EF50E4">
        <w:rPr>
          <w:rFonts w:cs="B Lotus" w:hint="cs"/>
          <w:sz w:val="24"/>
          <w:szCs w:val="24"/>
          <w:rtl/>
          <w:lang w:val="en-AU"/>
        </w:rPr>
        <w:t>پذیری، بیش</w:t>
      </w:r>
      <w:r w:rsidRPr="00EF50E4">
        <w:rPr>
          <w:rFonts w:cs="B Lotus"/>
          <w:sz w:val="24"/>
          <w:szCs w:val="24"/>
          <w:rtl/>
          <w:lang w:val="en-AU"/>
        </w:rPr>
        <w:softHyphen/>
      </w:r>
      <w:r w:rsidRPr="00EF50E4">
        <w:rPr>
          <w:rFonts w:cs="B Lotus" w:hint="cs"/>
          <w:sz w:val="24"/>
          <w:szCs w:val="24"/>
          <w:rtl/>
          <w:lang w:val="en-AU"/>
        </w:rPr>
        <w:t>اطمینانی و رفتار توده</w:t>
      </w:r>
      <w:r w:rsidRPr="00EF50E4">
        <w:rPr>
          <w:rFonts w:cs="B Lotus"/>
          <w:sz w:val="24"/>
          <w:szCs w:val="24"/>
          <w:rtl/>
          <w:lang w:val="en-AU"/>
        </w:rPr>
        <w:softHyphen/>
      </w:r>
      <w:r w:rsidRPr="00EF50E4">
        <w:rPr>
          <w:rFonts w:cs="B Lotus" w:hint="cs"/>
          <w:sz w:val="24"/>
          <w:szCs w:val="24"/>
          <w:rtl/>
          <w:lang w:val="en-AU"/>
        </w:rPr>
        <w:t xml:space="preserve">وار، </w:t>
      </w:r>
      <w:r w:rsidRPr="00EF50E4">
        <w:rPr>
          <w:rFonts w:cs="B Lotus" w:hint="cs"/>
          <w:i/>
          <w:iCs/>
          <w:sz w:val="24"/>
          <w:szCs w:val="24"/>
          <w:rtl/>
          <w:lang w:val="en-AU"/>
        </w:rPr>
        <w:t>فصلنامه بورس اوراق بهادار</w:t>
      </w:r>
      <w:r w:rsidRPr="00EF50E4">
        <w:rPr>
          <w:rFonts w:cs="B Lotus" w:hint="cs"/>
          <w:sz w:val="24"/>
          <w:szCs w:val="24"/>
          <w:rtl/>
          <w:lang w:val="en-AU"/>
        </w:rPr>
        <w:t>، سال سوم، شماره 12، صص  25 تا 42.</w:t>
      </w:r>
    </w:p>
    <w:p w14:paraId="03A50F3A" w14:textId="7A467EE1" w:rsidR="00927913" w:rsidRPr="00EF50E4" w:rsidRDefault="00927913" w:rsidP="00BC4AA5">
      <w:pPr>
        <w:pStyle w:val="BodyText"/>
        <w:numPr>
          <w:ilvl w:val="0"/>
          <w:numId w:val="40"/>
        </w:numPr>
        <w:tabs>
          <w:tab w:val="left" w:pos="284"/>
        </w:tabs>
        <w:spacing w:line="240" w:lineRule="auto"/>
        <w:ind w:left="360"/>
        <w:rPr>
          <w:rFonts w:cs="B Lotus"/>
          <w:sz w:val="24"/>
          <w:szCs w:val="24"/>
          <w:lang w:val="en-AU"/>
        </w:rPr>
      </w:pPr>
      <w:r w:rsidRPr="00EF50E4">
        <w:rPr>
          <w:rFonts w:cs="B Lotus" w:hint="cs"/>
          <w:sz w:val="24"/>
          <w:szCs w:val="24"/>
          <w:rtl/>
          <w:lang w:val="en-AU"/>
        </w:rPr>
        <w:t>کامیابی، یحیی؛ بوژمهرانی، احسان و فاضل نادری پلنگی. (1393). خطای پیش</w:t>
      </w:r>
      <w:r w:rsidRPr="00EF50E4">
        <w:rPr>
          <w:rFonts w:cs="B Lotus"/>
          <w:sz w:val="24"/>
          <w:szCs w:val="24"/>
          <w:rtl/>
          <w:lang w:val="en-AU"/>
        </w:rPr>
        <w:softHyphen/>
      </w:r>
      <w:r w:rsidRPr="00EF50E4">
        <w:rPr>
          <w:rFonts w:cs="B Lotus" w:hint="cs"/>
          <w:sz w:val="24"/>
          <w:szCs w:val="24"/>
          <w:rtl/>
          <w:lang w:val="en-AU"/>
        </w:rPr>
        <w:t>بینی سود، معاملا</w:t>
      </w:r>
      <w:r w:rsidR="00D47F87" w:rsidRPr="00EF50E4">
        <w:rPr>
          <w:rFonts w:cs="B Lotus" w:hint="cs"/>
          <w:sz w:val="24"/>
          <w:szCs w:val="24"/>
          <w:rtl/>
          <w:lang w:val="en-AU"/>
        </w:rPr>
        <w:t>ت با اشخاص</w:t>
      </w:r>
      <w:r w:rsidRPr="00EF50E4">
        <w:rPr>
          <w:rFonts w:cs="B Lotus" w:hint="cs"/>
          <w:sz w:val="24"/>
          <w:szCs w:val="24"/>
          <w:rtl/>
          <w:lang w:val="en-AU"/>
        </w:rPr>
        <w:t xml:space="preserve"> وابسته و نسبت اعضای غیرموظف هیات مدیره، مطالعات تجربی حسابداری مالی، سال یازدهم، شماره 43، صص: </w:t>
      </w:r>
      <w:r w:rsidR="00260D87" w:rsidRPr="00EF50E4">
        <w:rPr>
          <w:rFonts w:cs="B Lotus" w:hint="cs"/>
          <w:sz w:val="24"/>
          <w:szCs w:val="24"/>
          <w:rtl/>
          <w:lang w:val="en-AU"/>
        </w:rPr>
        <w:t>135 تا 151</w:t>
      </w:r>
      <w:r w:rsidRPr="00EF50E4">
        <w:rPr>
          <w:rFonts w:cs="B Lotus" w:hint="cs"/>
          <w:sz w:val="24"/>
          <w:szCs w:val="24"/>
          <w:rtl/>
          <w:lang w:val="en-AU"/>
        </w:rPr>
        <w:t>.</w:t>
      </w:r>
    </w:p>
    <w:p w14:paraId="47ECB14F" w14:textId="77777777" w:rsidR="00DB5DA5" w:rsidRPr="00EF50E4" w:rsidRDefault="00DB5DA5" w:rsidP="00BC4AA5">
      <w:pPr>
        <w:pStyle w:val="BodyText"/>
        <w:numPr>
          <w:ilvl w:val="0"/>
          <w:numId w:val="40"/>
        </w:numPr>
        <w:tabs>
          <w:tab w:val="left" w:pos="284"/>
        </w:tabs>
        <w:spacing w:line="240" w:lineRule="auto"/>
        <w:ind w:left="360"/>
        <w:rPr>
          <w:rFonts w:cs="B Lotus"/>
          <w:sz w:val="24"/>
          <w:szCs w:val="24"/>
          <w:rtl/>
          <w:lang w:val="en-AU"/>
        </w:rPr>
      </w:pPr>
      <w:r w:rsidRPr="00EF50E4">
        <w:rPr>
          <w:rFonts w:cs="B Lotus" w:hint="cs"/>
          <w:sz w:val="24"/>
          <w:szCs w:val="24"/>
          <w:rtl/>
          <w:lang w:val="en-AU"/>
        </w:rPr>
        <w:t>مشایخ، شهناز و سمیرا بهزادپور. (1393). تأثیر بیش</w:t>
      </w:r>
      <w:r w:rsidRPr="00EF50E4">
        <w:rPr>
          <w:rFonts w:cs="B Lotus"/>
          <w:sz w:val="24"/>
          <w:szCs w:val="24"/>
          <w:rtl/>
          <w:lang w:val="en-AU"/>
        </w:rPr>
        <w:softHyphen/>
      </w:r>
      <w:r w:rsidRPr="00EF50E4">
        <w:rPr>
          <w:rFonts w:cs="B Lotus" w:hint="cs"/>
          <w:sz w:val="24"/>
          <w:szCs w:val="24"/>
          <w:rtl/>
          <w:lang w:val="en-AU"/>
        </w:rPr>
        <w:t>اطمینانی مدیران بر سیاست تقسیم سود شرکت</w:t>
      </w:r>
      <w:r w:rsidRPr="00EF50E4">
        <w:rPr>
          <w:rFonts w:cs="B Lotus"/>
          <w:sz w:val="24"/>
          <w:szCs w:val="24"/>
          <w:rtl/>
          <w:lang w:val="en-AU"/>
        </w:rPr>
        <w:softHyphen/>
      </w:r>
      <w:r w:rsidRPr="00EF50E4">
        <w:rPr>
          <w:rFonts w:cs="B Lotus" w:hint="cs"/>
          <w:sz w:val="24"/>
          <w:szCs w:val="24"/>
          <w:rtl/>
          <w:lang w:val="en-AU"/>
        </w:rPr>
        <w:t xml:space="preserve">های پذیرفته شده در بورس اوراق بهادار تهران. </w:t>
      </w:r>
      <w:r w:rsidRPr="00EF50E4">
        <w:rPr>
          <w:rFonts w:cs="B Lotus" w:hint="cs"/>
          <w:i/>
          <w:iCs/>
          <w:sz w:val="24"/>
          <w:szCs w:val="24"/>
          <w:rtl/>
          <w:lang w:val="en-AU"/>
        </w:rPr>
        <w:t>فصلنامه بررسی</w:t>
      </w:r>
      <w:r w:rsidRPr="00EF50E4">
        <w:rPr>
          <w:rFonts w:cs="B Lotus"/>
          <w:i/>
          <w:iCs/>
          <w:sz w:val="24"/>
          <w:szCs w:val="24"/>
          <w:rtl/>
          <w:lang w:val="en-AU"/>
        </w:rPr>
        <w:softHyphen/>
      </w:r>
      <w:r w:rsidRPr="00EF50E4">
        <w:rPr>
          <w:rFonts w:cs="B Lotus" w:hint="cs"/>
          <w:i/>
          <w:iCs/>
          <w:sz w:val="24"/>
          <w:szCs w:val="24"/>
          <w:rtl/>
          <w:lang w:val="en-AU"/>
        </w:rPr>
        <w:t>های حسابداری و حسابرسی</w:t>
      </w:r>
      <w:r w:rsidRPr="00EF50E4">
        <w:rPr>
          <w:rFonts w:cs="B Lotus" w:hint="cs"/>
          <w:sz w:val="24"/>
          <w:szCs w:val="24"/>
          <w:rtl/>
          <w:lang w:val="en-AU"/>
        </w:rPr>
        <w:t>، دوره 21، شماره 4، صص 485 تا 504.</w:t>
      </w:r>
    </w:p>
    <w:p w14:paraId="5E5AFBAA" w14:textId="4BD15E3B" w:rsidR="00DB5DA5" w:rsidRPr="00EF50E4" w:rsidRDefault="00DB5DA5" w:rsidP="00BC4AA5">
      <w:pPr>
        <w:pStyle w:val="ListParagraph"/>
        <w:numPr>
          <w:ilvl w:val="0"/>
          <w:numId w:val="40"/>
        </w:numPr>
        <w:autoSpaceDE w:val="0"/>
        <w:autoSpaceDN w:val="0"/>
        <w:bidi/>
        <w:adjustRightInd w:val="0"/>
        <w:ind w:left="360"/>
        <w:jc w:val="lowKashida"/>
        <w:rPr>
          <w:rFonts w:asciiTheme="majorBidi" w:hAnsiTheme="majorBidi" w:cs="B Lotus"/>
        </w:rPr>
      </w:pPr>
      <w:r w:rsidRPr="00EF50E4">
        <w:rPr>
          <w:rFonts w:asciiTheme="majorBidi" w:hAnsiTheme="majorBidi" w:cs="B Lotus" w:hint="cs"/>
          <w:rtl/>
        </w:rPr>
        <w:t>نمازی، محمد و فهیمه ابراهیمی. (1392). تأثیر ترکیب هیأت</w:t>
      </w:r>
      <w:r w:rsidRPr="00EF50E4">
        <w:rPr>
          <w:rFonts w:asciiTheme="majorBidi" w:hAnsiTheme="majorBidi" w:cs="B Lotus"/>
          <w:rtl/>
        </w:rPr>
        <w:softHyphen/>
      </w:r>
      <w:r w:rsidRPr="00EF50E4">
        <w:rPr>
          <w:rFonts w:asciiTheme="majorBidi" w:hAnsiTheme="majorBidi" w:cs="B Lotus" w:hint="cs"/>
          <w:rtl/>
        </w:rPr>
        <w:t>مدیره بر عملکرد با تأکید بر کارایی ارزش افزوده منابع شرکت، فصلنامه مطالعات تجربی حسابداری مالی</w:t>
      </w:r>
      <w:r w:rsidR="00260D87" w:rsidRPr="00EF50E4">
        <w:rPr>
          <w:rFonts w:asciiTheme="majorBidi" w:hAnsiTheme="majorBidi" w:cs="B Lotus" w:hint="cs"/>
          <w:rtl/>
        </w:rPr>
        <w:t>، سال یازدهم، شماره 40، صص: 1 تا 26</w:t>
      </w:r>
      <w:r w:rsidRPr="00EF50E4">
        <w:rPr>
          <w:rFonts w:asciiTheme="majorBidi" w:hAnsiTheme="majorBidi" w:cs="B Lotus" w:hint="cs"/>
          <w:rtl/>
        </w:rPr>
        <w:t>.</w:t>
      </w:r>
    </w:p>
    <w:p w14:paraId="63759780" w14:textId="0B707EAE"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r w:rsidRPr="00EF50E4">
        <w:rPr>
          <w:rFonts w:asciiTheme="majorBidi" w:hAnsiTheme="majorBidi" w:cs="B Lotus"/>
          <w:sz w:val="22"/>
          <w:szCs w:val="22"/>
        </w:rPr>
        <w:t>Ahmed, K.; Hossai</w:t>
      </w:r>
      <w:r w:rsidR="00161B4E" w:rsidRPr="00EF50E4">
        <w:rPr>
          <w:rFonts w:asciiTheme="majorBidi" w:hAnsiTheme="majorBidi" w:cs="B Lotus"/>
          <w:sz w:val="22"/>
          <w:szCs w:val="22"/>
        </w:rPr>
        <w:t xml:space="preserve">n, M.; and M. B. Adams (2006). </w:t>
      </w:r>
      <w:r w:rsidRPr="00EF50E4">
        <w:rPr>
          <w:rFonts w:asciiTheme="majorBidi" w:hAnsiTheme="majorBidi" w:cs="B Lotus"/>
          <w:sz w:val="22"/>
          <w:szCs w:val="22"/>
        </w:rPr>
        <w:t xml:space="preserve">The Effects of Board Composition and Board Size on the </w:t>
      </w:r>
      <w:proofErr w:type="spellStart"/>
      <w:r w:rsidRPr="00EF50E4">
        <w:rPr>
          <w:rFonts w:asciiTheme="majorBidi" w:hAnsiTheme="majorBidi" w:cs="B Lotus"/>
          <w:sz w:val="22"/>
          <w:szCs w:val="22"/>
        </w:rPr>
        <w:t>Informativeness</w:t>
      </w:r>
      <w:proofErr w:type="spellEnd"/>
      <w:r w:rsidRPr="00EF50E4">
        <w:rPr>
          <w:rFonts w:asciiTheme="majorBidi" w:hAnsiTheme="majorBidi" w:cs="B Lotus"/>
          <w:sz w:val="22"/>
          <w:szCs w:val="22"/>
        </w:rPr>
        <w:t xml:space="preserve"> of Annual Accounting Earnings</w:t>
      </w:r>
      <w:r w:rsidRPr="00EF50E4">
        <w:rPr>
          <w:rFonts w:asciiTheme="majorBidi" w:hAnsiTheme="majorBidi" w:cs="B Lotus"/>
          <w:i/>
          <w:iCs/>
          <w:sz w:val="22"/>
          <w:szCs w:val="22"/>
        </w:rPr>
        <w:t>.</w:t>
      </w:r>
      <w:r w:rsidRPr="00EF50E4">
        <w:rPr>
          <w:rFonts w:asciiTheme="majorBidi" w:hAnsiTheme="majorBidi" w:cs="B Lotus"/>
          <w:sz w:val="22"/>
          <w:szCs w:val="22"/>
        </w:rPr>
        <w:t xml:space="preserve"> </w:t>
      </w:r>
      <w:r w:rsidRPr="00EF50E4">
        <w:rPr>
          <w:rFonts w:asciiTheme="majorBidi" w:hAnsiTheme="majorBidi" w:cs="B Lotus"/>
          <w:i/>
          <w:iCs/>
          <w:sz w:val="22"/>
          <w:szCs w:val="22"/>
        </w:rPr>
        <w:t>Corporate Governance</w:t>
      </w:r>
      <w:r w:rsidRPr="00EF50E4">
        <w:rPr>
          <w:rFonts w:asciiTheme="majorBidi" w:hAnsiTheme="majorBidi" w:cs="B Lotus"/>
          <w:sz w:val="22"/>
          <w:szCs w:val="22"/>
        </w:rPr>
        <w:t>, Vol. 14, No. 5, pp.418- 431.</w:t>
      </w:r>
    </w:p>
    <w:p w14:paraId="3141F52C" w14:textId="77777777"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r w:rsidRPr="00EF50E4">
        <w:rPr>
          <w:rFonts w:asciiTheme="majorBidi" w:hAnsiTheme="majorBidi" w:cs="B Lotus"/>
          <w:sz w:val="22"/>
          <w:szCs w:val="22"/>
        </w:rPr>
        <w:t xml:space="preserve">Ahmed, A. S. &amp; Duellman, S. (2013). Managerial Overconfidence and Accounting Conservatism. </w:t>
      </w:r>
      <w:r w:rsidRPr="00EF50E4">
        <w:rPr>
          <w:rFonts w:asciiTheme="majorBidi" w:hAnsiTheme="majorBidi" w:cs="B Lotus"/>
          <w:i/>
          <w:iCs/>
          <w:sz w:val="22"/>
          <w:szCs w:val="22"/>
        </w:rPr>
        <w:t xml:space="preserve">Journal of Accounting Research, </w:t>
      </w:r>
      <w:r w:rsidRPr="00EF50E4">
        <w:rPr>
          <w:rFonts w:asciiTheme="majorBidi" w:hAnsiTheme="majorBidi" w:cs="B Lotus"/>
          <w:sz w:val="22"/>
          <w:szCs w:val="22"/>
        </w:rPr>
        <w:t>51 (1): 1-30.</w:t>
      </w:r>
    </w:p>
    <w:p w14:paraId="4A67737F" w14:textId="77777777"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proofErr w:type="spellStart"/>
      <w:r w:rsidRPr="00EF50E4">
        <w:rPr>
          <w:rFonts w:asciiTheme="majorBidi" w:hAnsiTheme="majorBidi" w:cs="B Lotus"/>
          <w:sz w:val="22"/>
          <w:szCs w:val="22"/>
        </w:rPr>
        <w:t>Baccar</w:t>
      </w:r>
      <w:proofErr w:type="spellEnd"/>
      <w:r w:rsidRPr="00EF50E4">
        <w:rPr>
          <w:rFonts w:asciiTheme="majorBidi" w:hAnsiTheme="majorBidi" w:cs="B Lotus"/>
          <w:sz w:val="22"/>
          <w:szCs w:val="22"/>
        </w:rPr>
        <w:t xml:space="preserve">, A., Ben Mohamed, E., </w:t>
      </w:r>
      <w:proofErr w:type="spellStart"/>
      <w:r w:rsidRPr="00EF50E4">
        <w:rPr>
          <w:rFonts w:asciiTheme="majorBidi" w:hAnsiTheme="majorBidi" w:cs="B Lotus"/>
          <w:sz w:val="22"/>
          <w:szCs w:val="22"/>
        </w:rPr>
        <w:t>Bouri</w:t>
      </w:r>
      <w:proofErr w:type="spellEnd"/>
      <w:r w:rsidRPr="00EF50E4">
        <w:rPr>
          <w:rFonts w:asciiTheme="majorBidi" w:hAnsiTheme="majorBidi" w:cs="B Lotus"/>
          <w:sz w:val="22"/>
          <w:szCs w:val="22"/>
        </w:rPr>
        <w:t xml:space="preserve">, A. (2013). Managerial optimism, overconfidence and board characteristics: Toward a new role of corporate governance. </w:t>
      </w:r>
      <w:r w:rsidRPr="00EF50E4">
        <w:rPr>
          <w:rFonts w:asciiTheme="majorBidi" w:hAnsiTheme="majorBidi" w:cs="B Lotus"/>
          <w:i/>
          <w:iCs/>
          <w:sz w:val="22"/>
          <w:szCs w:val="22"/>
        </w:rPr>
        <w:t>Australian Journal of Basic and Applied Sciences</w:t>
      </w:r>
      <w:r w:rsidRPr="00EF50E4">
        <w:rPr>
          <w:rFonts w:asciiTheme="majorBidi" w:hAnsiTheme="majorBidi" w:cs="B Lotus"/>
          <w:sz w:val="22"/>
          <w:szCs w:val="22"/>
        </w:rPr>
        <w:t>, 7(7), 287-301.</w:t>
      </w:r>
    </w:p>
    <w:p w14:paraId="7DC6B928" w14:textId="77777777"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r w:rsidRPr="00EF50E4">
        <w:rPr>
          <w:rFonts w:asciiTheme="majorBidi" w:hAnsiTheme="majorBidi" w:cs="B Lotus"/>
          <w:sz w:val="22"/>
          <w:szCs w:val="22"/>
        </w:rPr>
        <w:t xml:space="preserve">Ben Mohamed, E., Fairchild, R., </w:t>
      </w:r>
      <w:proofErr w:type="spellStart"/>
      <w:r w:rsidRPr="00EF50E4">
        <w:rPr>
          <w:rFonts w:asciiTheme="majorBidi" w:hAnsiTheme="majorBidi" w:cs="B Lotus"/>
          <w:sz w:val="22"/>
          <w:szCs w:val="22"/>
        </w:rPr>
        <w:t>Bouri</w:t>
      </w:r>
      <w:proofErr w:type="spellEnd"/>
      <w:r w:rsidRPr="00EF50E4">
        <w:rPr>
          <w:rFonts w:asciiTheme="majorBidi" w:hAnsiTheme="majorBidi" w:cs="B Lotus"/>
          <w:sz w:val="22"/>
          <w:szCs w:val="22"/>
        </w:rPr>
        <w:t xml:space="preserve">, A. (2014). Investment cash flow sensitivity under managerial optimism: New evidence from NYSE panel data firms. </w:t>
      </w:r>
      <w:r w:rsidRPr="00EF50E4">
        <w:rPr>
          <w:rFonts w:asciiTheme="majorBidi" w:hAnsiTheme="majorBidi" w:cs="B Lotus"/>
          <w:i/>
          <w:iCs/>
          <w:sz w:val="22"/>
          <w:szCs w:val="22"/>
        </w:rPr>
        <w:t>Journal of Economics, Finance and Administrative Sciences</w:t>
      </w:r>
      <w:r w:rsidRPr="00EF50E4">
        <w:rPr>
          <w:rFonts w:asciiTheme="majorBidi" w:hAnsiTheme="majorBidi" w:cs="B Lotus"/>
          <w:sz w:val="22"/>
          <w:szCs w:val="22"/>
        </w:rPr>
        <w:t>, 19(36), 11-18.</w:t>
      </w:r>
    </w:p>
    <w:p w14:paraId="4BBA348F" w14:textId="77777777"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proofErr w:type="spellStart"/>
      <w:r w:rsidRPr="00EF50E4">
        <w:rPr>
          <w:rFonts w:asciiTheme="majorBidi" w:hAnsiTheme="majorBidi" w:cs="B Lotus"/>
          <w:sz w:val="22"/>
          <w:szCs w:val="22"/>
        </w:rPr>
        <w:t>Benmelech</w:t>
      </w:r>
      <w:proofErr w:type="spellEnd"/>
      <w:r w:rsidRPr="00EF50E4">
        <w:rPr>
          <w:rFonts w:asciiTheme="majorBidi" w:hAnsiTheme="majorBidi" w:cs="B Lotus"/>
          <w:sz w:val="22"/>
          <w:szCs w:val="22"/>
        </w:rPr>
        <w:t xml:space="preserve">, E., </w:t>
      </w:r>
      <w:proofErr w:type="spellStart"/>
      <w:r w:rsidRPr="00EF50E4">
        <w:rPr>
          <w:rFonts w:asciiTheme="majorBidi" w:hAnsiTheme="majorBidi" w:cs="B Lotus"/>
          <w:sz w:val="22"/>
          <w:szCs w:val="22"/>
        </w:rPr>
        <w:t>Kandel</w:t>
      </w:r>
      <w:proofErr w:type="spellEnd"/>
      <w:r w:rsidRPr="00EF50E4">
        <w:rPr>
          <w:rFonts w:asciiTheme="majorBidi" w:hAnsiTheme="majorBidi" w:cs="B Lotus"/>
          <w:sz w:val="22"/>
          <w:szCs w:val="22"/>
        </w:rPr>
        <w:t>, E., Veronesi, P. (2010). Stock-based Compensation</w:t>
      </w:r>
      <w:r w:rsidRPr="00EF50E4">
        <w:rPr>
          <w:rFonts w:asciiTheme="majorBidi" w:hAnsiTheme="majorBidi" w:cs="B Lotus"/>
          <w:sz w:val="22"/>
          <w:szCs w:val="22"/>
          <w:rtl/>
        </w:rPr>
        <w:t xml:space="preserve"> </w:t>
      </w:r>
      <w:r w:rsidRPr="00EF50E4">
        <w:rPr>
          <w:rFonts w:asciiTheme="majorBidi" w:hAnsiTheme="majorBidi" w:cs="B Lotus"/>
          <w:sz w:val="22"/>
          <w:szCs w:val="22"/>
        </w:rPr>
        <w:t>and CEO (Dis) Incentives. Quarterly Journal of Economics, 125(4): 1769–1820.</w:t>
      </w:r>
    </w:p>
    <w:p w14:paraId="417F23B2" w14:textId="77777777"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r w:rsidRPr="00EF50E4">
        <w:rPr>
          <w:rFonts w:asciiTheme="majorBidi" w:eastAsiaTheme="minorHAnsi" w:hAnsiTheme="majorBidi" w:cs="B Lotus"/>
          <w:sz w:val="22"/>
          <w:szCs w:val="22"/>
        </w:rPr>
        <w:t xml:space="preserve">Bertrand, M. &amp; </w:t>
      </w:r>
      <w:proofErr w:type="spellStart"/>
      <w:r w:rsidRPr="00EF50E4">
        <w:rPr>
          <w:rFonts w:asciiTheme="majorBidi" w:eastAsiaTheme="minorHAnsi" w:hAnsiTheme="majorBidi" w:cs="B Lotus"/>
          <w:sz w:val="22"/>
          <w:szCs w:val="22"/>
        </w:rPr>
        <w:t>Schoar</w:t>
      </w:r>
      <w:proofErr w:type="spellEnd"/>
      <w:r w:rsidRPr="00EF50E4">
        <w:rPr>
          <w:rFonts w:asciiTheme="majorBidi" w:eastAsiaTheme="minorHAnsi" w:hAnsiTheme="majorBidi" w:cs="B Lotus"/>
          <w:sz w:val="22"/>
          <w:szCs w:val="22"/>
        </w:rPr>
        <w:t xml:space="preserve">, A. (2003). Managing with style: The effect of managers on firm policies. </w:t>
      </w:r>
      <w:r w:rsidRPr="00EF50E4">
        <w:rPr>
          <w:rFonts w:asciiTheme="majorBidi" w:eastAsiaTheme="minorHAnsi" w:hAnsiTheme="majorBidi" w:cs="B Lotus"/>
          <w:i/>
          <w:iCs/>
          <w:sz w:val="22"/>
          <w:szCs w:val="22"/>
        </w:rPr>
        <w:t>Quarterly Journal of Economics</w:t>
      </w:r>
      <w:r w:rsidRPr="00EF50E4">
        <w:rPr>
          <w:rFonts w:asciiTheme="majorBidi" w:eastAsiaTheme="minorHAnsi" w:hAnsiTheme="majorBidi" w:cs="B Lotus"/>
          <w:sz w:val="22"/>
          <w:szCs w:val="22"/>
        </w:rPr>
        <w:t>, 118 (4): 301–330.</w:t>
      </w:r>
    </w:p>
    <w:p w14:paraId="45894406" w14:textId="77777777"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proofErr w:type="spellStart"/>
      <w:r w:rsidRPr="00EF50E4">
        <w:rPr>
          <w:rFonts w:asciiTheme="majorBidi" w:eastAsiaTheme="minorHAnsi" w:hAnsiTheme="majorBidi" w:cs="B Lotus"/>
          <w:sz w:val="22"/>
          <w:szCs w:val="22"/>
        </w:rPr>
        <w:t>Bouwman</w:t>
      </w:r>
      <w:proofErr w:type="spellEnd"/>
      <w:r w:rsidRPr="00EF50E4">
        <w:rPr>
          <w:rFonts w:asciiTheme="majorBidi" w:eastAsiaTheme="minorHAnsi" w:hAnsiTheme="majorBidi" w:cs="B Lotus"/>
          <w:sz w:val="22"/>
          <w:szCs w:val="22"/>
        </w:rPr>
        <w:t xml:space="preserve">, C. (2014). Managerial Optimism and Earnings Smoothing. </w:t>
      </w:r>
      <w:r w:rsidRPr="00EF50E4">
        <w:rPr>
          <w:rFonts w:asciiTheme="majorBidi" w:eastAsiaTheme="minorHAnsi" w:hAnsiTheme="majorBidi" w:cs="B Lotus"/>
          <w:i/>
          <w:iCs/>
          <w:sz w:val="22"/>
          <w:szCs w:val="22"/>
        </w:rPr>
        <w:t>Journal of Banking &amp; Finance</w:t>
      </w:r>
      <w:r w:rsidRPr="00EF50E4">
        <w:rPr>
          <w:rFonts w:asciiTheme="majorBidi" w:eastAsiaTheme="minorHAnsi" w:hAnsiTheme="majorBidi" w:cs="B Lotus"/>
          <w:sz w:val="22"/>
          <w:szCs w:val="22"/>
        </w:rPr>
        <w:t>, 41: 283-303.</w:t>
      </w:r>
    </w:p>
    <w:p w14:paraId="3E036449" w14:textId="77777777"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r w:rsidRPr="00EF50E4">
        <w:rPr>
          <w:rFonts w:asciiTheme="majorBidi" w:hAnsiTheme="majorBidi" w:cs="B Lotus"/>
          <w:sz w:val="22"/>
          <w:szCs w:val="22"/>
        </w:rPr>
        <w:t xml:space="preserve">Brickley, J., Coles, J., Jarrell, G. (1997). Leadership structure: separating the CEO and chairman of the board. </w:t>
      </w:r>
      <w:r w:rsidRPr="00EF50E4">
        <w:rPr>
          <w:rFonts w:asciiTheme="majorBidi" w:hAnsiTheme="majorBidi" w:cs="B Lotus"/>
          <w:i/>
          <w:iCs/>
          <w:sz w:val="22"/>
          <w:szCs w:val="22"/>
        </w:rPr>
        <w:t>Journal of Corporate Finance</w:t>
      </w:r>
      <w:r w:rsidRPr="00EF50E4">
        <w:rPr>
          <w:rFonts w:asciiTheme="majorBidi" w:hAnsiTheme="majorBidi" w:cs="B Lotus"/>
          <w:sz w:val="22"/>
          <w:szCs w:val="22"/>
        </w:rPr>
        <w:t>, 3, 189-220.</w:t>
      </w:r>
    </w:p>
    <w:p w14:paraId="232B10A6" w14:textId="77777777"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r w:rsidRPr="00EF50E4">
        <w:rPr>
          <w:rFonts w:asciiTheme="majorBidi" w:hAnsiTheme="majorBidi" w:cs="B Lotus"/>
          <w:sz w:val="22"/>
          <w:szCs w:val="22"/>
        </w:rPr>
        <w:t xml:space="preserve">Campbell, T.C., Galleyer, M., Johnson S.A., Rutherford, J., Stanley, B.W. (2011). CEO optimism and forced turnover. </w:t>
      </w:r>
      <w:r w:rsidRPr="00EF50E4">
        <w:rPr>
          <w:rFonts w:asciiTheme="majorBidi" w:hAnsiTheme="majorBidi" w:cs="B Lotus"/>
          <w:i/>
          <w:iCs/>
          <w:sz w:val="22"/>
          <w:szCs w:val="22"/>
        </w:rPr>
        <w:t>Journal of Financial Economics</w:t>
      </w:r>
      <w:r w:rsidRPr="00EF50E4">
        <w:rPr>
          <w:rFonts w:asciiTheme="majorBidi" w:hAnsiTheme="majorBidi" w:cs="B Lotus"/>
          <w:sz w:val="22"/>
          <w:szCs w:val="22"/>
        </w:rPr>
        <w:t>, 101, 695-712.</w:t>
      </w:r>
    </w:p>
    <w:p w14:paraId="462A78C3" w14:textId="77777777"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r w:rsidRPr="00EF50E4">
        <w:rPr>
          <w:rFonts w:asciiTheme="majorBidi" w:hAnsiTheme="majorBidi" w:cs="B Lotus"/>
          <w:sz w:val="22"/>
          <w:szCs w:val="22"/>
        </w:rPr>
        <w:t xml:space="preserve">Chen, S., Lai, S., Liu, C., </w:t>
      </w:r>
      <w:proofErr w:type="spellStart"/>
      <w:r w:rsidRPr="00EF50E4">
        <w:rPr>
          <w:rFonts w:asciiTheme="majorBidi" w:hAnsiTheme="majorBidi" w:cs="B Lotus"/>
          <w:sz w:val="22"/>
          <w:szCs w:val="22"/>
        </w:rPr>
        <w:t>McVay</w:t>
      </w:r>
      <w:proofErr w:type="spellEnd"/>
      <w:r w:rsidRPr="00EF50E4">
        <w:rPr>
          <w:rFonts w:asciiTheme="majorBidi" w:hAnsiTheme="majorBidi" w:cs="B Lotus"/>
          <w:sz w:val="22"/>
          <w:szCs w:val="22"/>
        </w:rPr>
        <w:t>, S. (2014). Overconfident Managers and Internal Controls. Working paper, National Taiwan University and University of Washington.</w:t>
      </w:r>
    </w:p>
    <w:p w14:paraId="66679D1D" w14:textId="77777777"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r w:rsidRPr="00EF50E4">
        <w:rPr>
          <w:rFonts w:asciiTheme="majorBidi" w:hAnsiTheme="majorBidi" w:cs="B Lotus"/>
          <w:sz w:val="22"/>
          <w:szCs w:val="22"/>
        </w:rPr>
        <w:lastRenderedPageBreak/>
        <w:t xml:space="preserve">Chen, </w:t>
      </w:r>
      <w:proofErr w:type="spellStart"/>
      <w:r w:rsidRPr="00EF50E4">
        <w:rPr>
          <w:rFonts w:asciiTheme="majorBidi" w:hAnsiTheme="majorBidi" w:cs="B Lotus"/>
          <w:sz w:val="22"/>
          <w:szCs w:val="22"/>
        </w:rPr>
        <w:t>I.Ju</w:t>
      </w:r>
      <w:proofErr w:type="spellEnd"/>
      <w:r w:rsidRPr="00EF50E4">
        <w:rPr>
          <w:rFonts w:asciiTheme="majorBidi" w:hAnsiTheme="majorBidi" w:cs="B Lotus"/>
          <w:sz w:val="22"/>
          <w:szCs w:val="22"/>
        </w:rPr>
        <w:t>. &amp; Lin, Sh. (2012). Will managerial optimism affect the investment efficiency of a firm? 2nd Annual International Conference on Accounting and Finance (AF 2012), Procedia Economics and Finance, 2:73 – 80.</w:t>
      </w:r>
    </w:p>
    <w:p w14:paraId="30035E4B" w14:textId="77777777"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proofErr w:type="spellStart"/>
      <w:r w:rsidRPr="00EF50E4">
        <w:rPr>
          <w:rFonts w:asciiTheme="majorBidi" w:hAnsiTheme="majorBidi" w:cs="B Lotus"/>
          <w:sz w:val="22"/>
          <w:szCs w:val="22"/>
        </w:rPr>
        <w:t>Chyz</w:t>
      </w:r>
      <w:proofErr w:type="spellEnd"/>
      <w:r w:rsidRPr="00EF50E4">
        <w:rPr>
          <w:rFonts w:asciiTheme="majorBidi" w:hAnsiTheme="majorBidi" w:cs="B Lotus"/>
          <w:sz w:val="22"/>
          <w:szCs w:val="22"/>
        </w:rPr>
        <w:t xml:space="preserve">, J., </w:t>
      </w:r>
      <w:proofErr w:type="spellStart"/>
      <w:r w:rsidRPr="00EF50E4">
        <w:rPr>
          <w:rFonts w:asciiTheme="majorBidi" w:hAnsiTheme="majorBidi" w:cs="B Lotus"/>
          <w:sz w:val="22"/>
          <w:szCs w:val="22"/>
        </w:rPr>
        <w:t>Gaertner</w:t>
      </w:r>
      <w:proofErr w:type="spellEnd"/>
      <w:r w:rsidRPr="00EF50E4">
        <w:rPr>
          <w:rFonts w:asciiTheme="majorBidi" w:hAnsiTheme="majorBidi" w:cs="B Lotus"/>
          <w:sz w:val="22"/>
          <w:szCs w:val="22"/>
        </w:rPr>
        <w:t xml:space="preserve">, F., </w:t>
      </w:r>
      <w:proofErr w:type="spellStart"/>
      <w:r w:rsidRPr="00EF50E4">
        <w:rPr>
          <w:rFonts w:asciiTheme="majorBidi" w:hAnsiTheme="majorBidi" w:cs="B Lotus"/>
          <w:sz w:val="22"/>
          <w:szCs w:val="22"/>
        </w:rPr>
        <w:t>Kausar</w:t>
      </w:r>
      <w:proofErr w:type="spellEnd"/>
      <w:r w:rsidRPr="00EF50E4">
        <w:rPr>
          <w:rFonts w:asciiTheme="majorBidi" w:hAnsiTheme="majorBidi" w:cs="B Lotus"/>
          <w:sz w:val="22"/>
          <w:szCs w:val="22"/>
        </w:rPr>
        <w:t xml:space="preserve">, A. &amp; Watson, L. (2014). </w:t>
      </w:r>
      <w:r w:rsidRPr="00EF50E4">
        <w:rPr>
          <w:rFonts w:asciiTheme="majorBidi" w:hAnsiTheme="majorBidi" w:cs="B Lotus"/>
          <w:i/>
          <w:iCs/>
          <w:sz w:val="22"/>
          <w:szCs w:val="22"/>
        </w:rPr>
        <w:t xml:space="preserve">Overconfidence and Aggressive Corporate Tax Policy. </w:t>
      </w:r>
      <w:r w:rsidRPr="00EF50E4">
        <w:rPr>
          <w:rFonts w:asciiTheme="majorBidi" w:hAnsiTheme="majorBidi" w:cs="B Lotus"/>
          <w:sz w:val="22"/>
          <w:szCs w:val="22"/>
        </w:rPr>
        <w:t xml:space="preserve">Available at SSRN: </w:t>
      </w:r>
      <w:hyperlink r:id="rId8" w:history="1">
        <w:r w:rsidRPr="00EF50E4">
          <w:rPr>
            <w:rStyle w:val="Hyperlink"/>
            <w:rFonts w:asciiTheme="majorBidi" w:hAnsiTheme="majorBidi" w:cs="B Lotus"/>
            <w:color w:val="auto"/>
            <w:sz w:val="22"/>
            <w:szCs w:val="22"/>
          </w:rPr>
          <w:t>http://ssrn.com/</w:t>
        </w:r>
      </w:hyperlink>
      <w:r w:rsidRPr="00EF50E4">
        <w:rPr>
          <w:rFonts w:asciiTheme="majorBidi" w:hAnsiTheme="majorBidi" w:cs="B Lotus"/>
          <w:i/>
          <w:iCs/>
          <w:sz w:val="22"/>
          <w:szCs w:val="22"/>
        </w:rPr>
        <w:t xml:space="preserve"> </w:t>
      </w:r>
      <w:r w:rsidRPr="00EF50E4">
        <w:rPr>
          <w:rFonts w:asciiTheme="majorBidi" w:hAnsiTheme="majorBidi" w:cs="B Lotus"/>
          <w:sz w:val="22"/>
          <w:szCs w:val="22"/>
        </w:rPr>
        <w:t>abstract=2408236.</w:t>
      </w:r>
    </w:p>
    <w:p w14:paraId="0C452749" w14:textId="77777777"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proofErr w:type="spellStart"/>
      <w:r w:rsidRPr="00EF50E4">
        <w:rPr>
          <w:rFonts w:asciiTheme="majorBidi" w:hAnsiTheme="majorBidi" w:cs="B Lotus"/>
          <w:sz w:val="22"/>
          <w:szCs w:val="22"/>
        </w:rPr>
        <w:t>Deshmukh</w:t>
      </w:r>
      <w:proofErr w:type="spellEnd"/>
      <w:r w:rsidRPr="00EF50E4">
        <w:rPr>
          <w:rFonts w:asciiTheme="majorBidi" w:hAnsiTheme="majorBidi" w:cs="B Lotus"/>
          <w:sz w:val="22"/>
          <w:szCs w:val="22"/>
        </w:rPr>
        <w:t xml:space="preserve">, S., </w:t>
      </w:r>
      <w:proofErr w:type="spellStart"/>
      <w:r w:rsidRPr="00EF50E4">
        <w:rPr>
          <w:rFonts w:asciiTheme="majorBidi" w:hAnsiTheme="majorBidi" w:cs="B Lotus"/>
          <w:sz w:val="22"/>
          <w:szCs w:val="22"/>
        </w:rPr>
        <w:t>Goel</w:t>
      </w:r>
      <w:proofErr w:type="spellEnd"/>
      <w:r w:rsidRPr="00EF50E4">
        <w:rPr>
          <w:rFonts w:asciiTheme="majorBidi" w:hAnsiTheme="majorBidi" w:cs="B Lotus"/>
          <w:sz w:val="22"/>
          <w:szCs w:val="22"/>
        </w:rPr>
        <w:t xml:space="preserve">, A. &amp; Howe, K. (2013). CEO Overconfidence and Dividend Policy. </w:t>
      </w:r>
      <w:r w:rsidRPr="00EF50E4">
        <w:rPr>
          <w:rFonts w:asciiTheme="majorBidi" w:hAnsiTheme="majorBidi" w:cs="B Lotus"/>
          <w:i/>
          <w:iCs/>
          <w:sz w:val="22"/>
          <w:szCs w:val="22"/>
        </w:rPr>
        <w:t>Journal of</w:t>
      </w:r>
      <w:r w:rsidRPr="00EF50E4">
        <w:rPr>
          <w:rFonts w:asciiTheme="majorBidi" w:hAnsiTheme="majorBidi" w:cs="B Lotus"/>
          <w:sz w:val="22"/>
          <w:szCs w:val="22"/>
        </w:rPr>
        <w:t xml:space="preserve"> </w:t>
      </w:r>
      <w:r w:rsidRPr="00EF50E4">
        <w:rPr>
          <w:rFonts w:asciiTheme="majorBidi" w:hAnsiTheme="majorBidi" w:cs="B Lotus"/>
          <w:i/>
          <w:iCs/>
          <w:sz w:val="22"/>
          <w:szCs w:val="22"/>
        </w:rPr>
        <w:t>Finance Intermediation</w:t>
      </w:r>
      <w:r w:rsidRPr="00EF50E4">
        <w:rPr>
          <w:rFonts w:asciiTheme="majorBidi" w:hAnsiTheme="majorBidi" w:cs="B Lotus"/>
          <w:sz w:val="22"/>
          <w:szCs w:val="22"/>
        </w:rPr>
        <w:t>, 22 (3): 440-463.</w:t>
      </w:r>
    </w:p>
    <w:p w14:paraId="5400CC4C" w14:textId="6D428102" w:rsidR="00DB5DA5" w:rsidRPr="00EF50E4" w:rsidRDefault="00161B4E"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proofErr w:type="spellStart"/>
      <w:r w:rsidRPr="00EF50E4">
        <w:rPr>
          <w:rFonts w:asciiTheme="majorBidi" w:hAnsiTheme="majorBidi" w:cs="B Lotus"/>
          <w:sz w:val="22"/>
          <w:szCs w:val="22"/>
        </w:rPr>
        <w:t>Dey</w:t>
      </w:r>
      <w:proofErr w:type="spellEnd"/>
      <w:r w:rsidRPr="00EF50E4">
        <w:rPr>
          <w:rFonts w:asciiTheme="majorBidi" w:hAnsiTheme="majorBidi" w:cs="B Lotus"/>
          <w:sz w:val="22"/>
          <w:szCs w:val="22"/>
        </w:rPr>
        <w:t xml:space="preserve">, A. (2008). </w:t>
      </w:r>
      <w:r w:rsidR="00DB5DA5" w:rsidRPr="00EF50E4">
        <w:rPr>
          <w:rFonts w:asciiTheme="majorBidi" w:hAnsiTheme="majorBidi" w:cs="B Lotus"/>
          <w:sz w:val="22"/>
          <w:szCs w:val="22"/>
        </w:rPr>
        <w:t>Corpor</w:t>
      </w:r>
      <w:r w:rsidRPr="00EF50E4">
        <w:rPr>
          <w:rFonts w:asciiTheme="majorBidi" w:hAnsiTheme="majorBidi" w:cs="B Lotus"/>
          <w:sz w:val="22"/>
          <w:szCs w:val="22"/>
        </w:rPr>
        <w:t>ate Governance and Agency Cost.</w:t>
      </w:r>
      <w:r w:rsidR="00DB5DA5" w:rsidRPr="00EF50E4">
        <w:rPr>
          <w:rFonts w:asciiTheme="majorBidi" w:hAnsiTheme="majorBidi" w:cs="B Lotus"/>
          <w:sz w:val="22"/>
          <w:szCs w:val="22"/>
        </w:rPr>
        <w:t xml:space="preserve"> </w:t>
      </w:r>
      <w:r w:rsidR="00DB5DA5" w:rsidRPr="00EF50E4">
        <w:rPr>
          <w:rFonts w:asciiTheme="majorBidi" w:hAnsiTheme="majorBidi" w:cs="B Lotus"/>
          <w:i/>
          <w:iCs/>
          <w:sz w:val="22"/>
          <w:szCs w:val="22"/>
        </w:rPr>
        <w:t>Journal of Accounting Research</w:t>
      </w:r>
      <w:r w:rsidR="00DB5DA5" w:rsidRPr="00EF50E4">
        <w:rPr>
          <w:rFonts w:asciiTheme="majorBidi" w:hAnsiTheme="majorBidi" w:cs="B Lotus"/>
          <w:sz w:val="22"/>
          <w:szCs w:val="22"/>
        </w:rPr>
        <w:t>, Vol. 46, No. 5, pp.1143-1181.</w:t>
      </w:r>
    </w:p>
    <w:p w14:paraId="3DAA62F7" w14:textId="77777777"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r w:rsidRPr="00EF50E4">
        <w:rPr>
          <w:rFonts w:asciiTheme="majorBidi" w:hAnsiTheme="majorBidi" w:cs="B Lotus"/>
          <w:sz w:val="22"/>
          <w:szCs w:val="22"/>
        </w:rPr>
        <w:t xml:space="preserve">Duellman, S., Hurwitz, H., Sun, Y. (2015). Managerial Overconfidence and Audit Fees. </w:t>
      </w:r>
      <w:r w:rsidRPr="00EF50E4">
        <w:rPr>
          <w:rFonts w:asciiTheme="majorBidi" w:hAnsiTheme="majorBidi" w:cs="B Lotus"/>
          <w:i/>
          <w:iCs/>
          <w:sz w:val="22"/>
          <w:szCs w:val="22"/>
        </w:rPr>
        <w:t xml:space="preserve">Journal of Contemporary Accounting &amp; Economics, </w:t>
      </w:r>
      <w:r w:rsidRPr="00EF50E4">
        <w:rPr>
          <w:rFonts w:asciiTheme="majorBidi" w:hAnsiTheme="majorBidi" w:cs="B Lotus"/>
          <w:sz w:val="22"/>
          <w:szCs w:val="22"/>
        </w:rPr>
        <w:t>11(2): 148-165.</w:t>
      </w:r>
    </w:p>
    <w:p w14:paraId="4CA37206" w14:textId="29D75543"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r w:rsidRPr="00EF50E4">
        <w:rPr>
          <w:rFonts w:asciiTheme="majorBidi" w:hAnsiTheme="majorBidi" w:cs="B Lotus"/>
          <w:sz w:val="22"/>
          <w:szCs w:val="22"/>
        </w:rPr>
        <w:t>Fama,</w:t>
      </w:r>
      <w:r w:rsidR="00161B4E" w:rsidRPr="00EF50E4">
        <w:rPr>
          <w:rFonts w:asciiTheme="majorBidi" w:hAnsiTheme="majorBidi" w:cs="B Lotus"/>
          <w:sz w:val="22"/>
          <w:szCs w:val="22"/>
        </w:rPr>
        <w:t xml:space="preserve"> E.F.; and M.C. Jensen (1983). </w:t>
      </w:r>
      <w:r w:rsidRPr="00EF50E4">
        <w:rPr>
          <w:rFonts w:asciiTheme="majorBidi" w:hAnsiTheme="majorBidi" w:cs="B Lotus"/>
          <w:sz w:val="22"/>
          <w:szCs w:val="22"/>
        </w:rPr>
        <w:t>Separ</w:t>
      </w:r>
      <w:r w:rsidR="00161B4E" w:rsidRPr="00EF50E4">
        <w:rPr>
          <w:rFonts w:asciiTheme="majorBidi" w:hAnsiTheme="majorBidi" w:cs="B Lotus"/>
          <w:sz w:val="22"/>
          <w:szCs w:val="22"/>
        </w:rPr>
        <w:t>ation of Ownership and Control.</w:t>
      </w:r>
      <w:r w:rsidRPr="00EF50E4">
        <w:rPr>
          <w:rFonts w:asciiTheme="majorBidi" w:hAnsiTheme="majorBidi" w:cs="B Lotus"/>
          <w:sz w:val="22"/>
          <w:szCs w:val="22"/>
        </w:rPr>
        <w:t xml:space="preserve"> </w:t>
      </w:r>
      <w:r w:rsidRPr="00EF50E4">
        <w:rPr>
          <w:rFonts w:asciiTheme="majorBidi" w:hAnsiTheme="majorBidi" w:cs="B Lotus"/>
          <w:i/>
          <w:iCs/>
          <w:sz w:val="22"/>
          <w:szCs w:val="22"/>
        </w:rPr>
        <w:t>Journal of Law and Economics</w:t>
      </w:r>
      <w:r w:rsidRPr="00EF50E4">
        <w:rPr>
          <w:rFonts w:asciiTheme="majorBidi" w:hAnsiTheme="majorBidi" w:cs="B Lotus"/>
          <w:sz w:val="22"/>
          <w:szCs w:val="22"/>
        </w:rPr>
        <w:t>, Vol. 26, pp. 301–25.</w:t>
      </w:r>
    </w:p>
    <w:p w14:paraId="355A3748" w14:textId="77777777"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r w:rsidRPr="00EF50E4">
        <w:rPr>
          <w:rFonts w:asciiTheme="majorBidi" w:hAnsiTheme="majorBidi" w:cs="B Lotus"/>
          <w:sz w:val="22"/>
          <w:szCs w:val="22"/>
        </w:rPr>
        <w:t xml:space="preserve">Goodstein, J., </w:t>
      </w:r>
      <w:proofErr w:type="spellStart"/>
      <w:r w:rsidRPr="00EF50E4">
        <w:rPr>
          <w:rFonts w:asciiTheme="majorBidi" w:hAnsiTheme="majorBidi" w:cs="B Lotus"/>
          <w:sz w:val="22"/>
          <w:szCs w:val="22"/>
        </w:rPr>
        <w:t>Gautam</w:t>
      </w:r>
      <w:proofErr w:type="spellEnd"/>
      <w:r w:rsidRPr="00EF50E4">
        <w:rPr>
          <w:rFonts w:asciiTheme="majorBidi" w:hAnsiTheme="majorBidi" w:cs="B Lotus"/>
          <w:sz w:val="22"/>
          <w:szCs w:val="22"/>
        </w:rPr>
        <w:t xml:space="preserve">, K. </w:t>
      </w:r>
      <w:proofErr w:type="spellStart"/>
      <w:r w:rsidRPr="00EF50E4">
        <w:rPr>
          <w:rFonts w:asciiTheme="majorBidi" w:hAnsiTheme="majorBidi" w:cs="B Lotus"/>
          <w:sz w:val="22"/>
          <w:szCs w:val="22"/>
        </w:rPr>
        <w:t>Boeker</w:t>
      </w:r>
      <w:proofErr w:type="spellEnd"/>
      <w:r w:rsidRPr="00EF50E4">
        <w:rPr>
          <w:rFonts w:asciiTheme="majorBidi" w:hAnsiTheme="majorBidi" w:cs="B Lotus"/>
          <w:sz w:val="22"/>
          <w:szCs w:val="22"/>
        </w:rPr>
        <w:t xml:space="preserve">, W. (1994). The effect of board size and diversity on strategic change. </w:t>
      </w:r>
      <w:r w:rsidRPr="00EF50E4">
        <w:rPr>
          <w:rFonts w:asciiTheme="majorBidi" w:hAnsiTheme="majorBidi" w:cs="B Lotus"/>
          <w:i/>
          <w:iCs/>
          <w:sz w:val="22"/>
          <w:szCs w:val="22"/>
        </w:rPr>
        <w:t>Strategic Management Journal</w:t>
      </w:r>
      <w:r w:rsidRPr="00EF50E4">
        <w:rPr>
          <w:rFonts w:asciiTheme="majorBidi" w:hAnsiTheme="majorBidi" w:cs="B Lotus"/>
          <w:sz w:val="22"/>
          <w:szCs w:val="22"/>
        </w:rPr>
        <w:t>, 15, 241-50.</w:t>
      </w:r>
    </w:p>
    <w:p w14:paraId="61079C99" w14:textId="77777777"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r w:rsidRPr="00EF50E4">
        <w:rPr>
          <w:rFonts w:asciiTheme="majorBidi" w:hAnsiTheme="majorBidi" w:cs="B Lotus"/>
          <w:sz w:val="22"/>
          <w:szCs w:val="22"/>
        </w:rPr>
        <w:t xml:space="preserve">Green, S. (2005). </w:t>
      </w:r>
      <w:r w:rsidRPr="00EF50E4">
        <w:rPr>
          <w:rFonts w:asciiTheme="majorBidi" w:hAnsiTheme="majorBidi" w:cs="B Lotus"/>
          <w:i/>
          <w:iCs/>
          <w:sz w:val="22"/>
          <w:szCs w:val="22"/>
        </w:rPr>
        <w:t>Sarbanes Oxley and the Board of Directors</w:t>
      </w:r>
      <w:r w:rsidRPr="00EF50E4">
        <w:rPr>
          <w:rFonts w:asciiTheme="majorBidi" w:hAnsiTheme="majorBidi" w:cs="B Lotus"/>
          <w:sz w:val="22"/>
          <w:szCs w:val="22"/>
        </w:rPr>
        <w:t xml:space="preserve">. John Wiley &amp; Sons, </w:t>
      </w:r>
      <w:proofErr w:type="spellStart"/>
      <w:r w:rsidRPr="00EF50E4">
        <w:rPr>
          <w:rFonts w:asciiTheme="majorBidi" w:hAnsiTheme="majorBidi" w:cs="B Lotus"/>
          <w:sz w:val="22"/>
          <w:szCs w:val="22"/>
        </w:rPr>
        <w:t>Inc</w:t>
      </w:r>
      <w:proofErr w:type="spellEnd"/>
      <w:r w:rsidRPr="00EF50E4">
        <w:rPr>
          <w:rFonts w:asciiTheme="majorBidi" w:hAnsiTheme="majorBidi" w:cs="B Lotus"/>
          <w:sz w:val="22"/>
          <w:szCs w:val="22"/>
        </w:rPr>
        <w:t xml:space="preserve">, Hoboken. New </w:t>
      </w:r>
      <w:proofErr w:type="spellStart"/>
      <w:r w:rsidRPr="00EF50E4">
        <w:rPr>
          <w:rFonts w:asciiTheme="majorBidi" w:hAnsiTheme="majorBidi" w:cs="B Lotus"/>
          <w:sz w:val="22"/>
          <w:szCs w:val="22"/>
        </w:rPr>
        <w:t>Jercy</w:t>
      </w:r>
      <w:proofErr w:type="spellEnd"/>
      <w:r w:rsidRPr="00EF50E4">
        <w:rPr>
          <w:rFonts w:asciiTheme="majorBidi" w:hAnsiTheme="majorBidi" w:cs="B Lotus"/>
          <w:sz w:val="22"/>
          <w:szCs w:val="22"/>
        </w:rPr>
        <w:t>.</w:t>
      </w:r>
    </w:p>
    <w:p w14:paraId="7C0F7272" w14:textId="77777777"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r w:rsidRPr="00EF50E4">
        <w:rPr>
          <w:rFonts w:asciiTheme="majorBidi" w:hAnsiTheme="majorBidi" w:cs="B Lotus"/>
          <w:sz w:val="22"/>
          <w:szCs w:val="22"/>
        </w:rPr>
        <w:t xml:space="preserve">Gujarati, D.N. &amp; Porter, D.C. (2009). </w:t>
      </w:r>
      <w:r w:rsidRPr="00EF50E4">
        <w:rPr>
          <w:rFonts w:asciiTheme="majorBidi" w:hAnsiTheme="majorBidi" w:cs="B Lotus"/>
          <w:i/>
          <w:iCs/>
          <w:sz w:val="22"/>
          <w:szCs w:val="22"/>
        </w:rPr>
        <w:t>Basic econometrics</w:t>
      </w:r>
      <w:r w:rsidRPr="00EF50E4">
        <w:rPr>
          <w:rFonts w:asciiTheme="majorBidi" w:hAnsiTheme="majorBidi" w:cs="B Lotus"/>
          <w:sz w:val="22"/>
          <w:szCs w:val="22"/>
        </w:rPr>
        <w:t>, McGraw-Hill International student edition.</w:t>
      </w:r>
    </w:p>
    <w:p w14:paraId="77A66996" w14:textId="77777777"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proofErr w:type="spellStart"/>
      <w:r w:rsidRPr="00EF50E4">
        <w:rPr>
          <w:rFonts w:asciiTheme="majorBidi" w:hAnsiTheme="majorBidi" w:cs="B Lotus"/>
          <w:sz w:val="22"/>
          <w:szCs w:val="22"/>
        </w:rPr>
        <w:t>Hackbarth</w:t>
      </w:r>
      <w:proofErr w:type="spellEnd"/>
      <w:r w:rsidRPr="00EF50E4">
        <w:rPr>
          <w:rFonts w:asciiTheme="majorBidi" w:hAnsiTheme="majorBidi" w:cs="B Lotus"/>
          <w:sz w:val="22"/>
          <w:szCs w:val="22"/>
        </w:rPr>
        <w:t xml:space="preserve">, D. (2008). Managerial traits and capital structure decisions. </w:t>
      </w:r>
      <w:r w:rsidRPr="00EF50E4">
        <w:rPr>
          <w:rFonts w:asciiTheme="majorBidi" w:hAnsiTheme="majorBidi" w:cs="B Lotus"/>
          <w:i/>
          <w:iCs/>
          <w:sz w:val="22"/>
          <w:szCs w:val="22"/>
        </w:rPr>
        <w:t>Journal of Financial and Quantitative Analysis</w:t>
      </w:r>
      <w:r w:rsidRPr="00EF50E4">
        <w:rPr>
          <w:rFonts w:asciiTheme="majorBidi" w:hAnsiTheme="majorBidi" w:cs="B Lotus"/>
          <w:sz w:val="22"/>
          <w:szCs w:val="22"/>
        </w:rPr>
        <w:t>, 43 (4): 843–882.</w:t>
      </w:r>
    </w:p>
    <w:p w14:paraId="462D882B" w14:textId="77777777"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r w:rsidRPr="00EF50E4">
        <w:rPr>
          <w:rFonts w:asciiTheme="majorBidi" w:hAnsiTheme="majorBidi" w:cs="B Lotus"/>
          <w:sz w:val="22"/>
          <w:szCs w:val="22"/>
        </w:rPr>
        <w:t xml:space="preserve">Hay, D.C., </w:t>
      </w:r>
      <w:proofErr w:type="spellStart"/>
      <w:r w:rsidRPr="00EF50E4">
        <w:rPr>
          <w:rFonts w:asciiTheme="majorBidi" w:hAnsiTheme="majorBidi" w:cs="B Lotus"/>
          <w:sz w:val="22"/>
          <w:szCs w:val="22"/>
        </w:rPr>
        <w:t>Knechel</w:t>
      </w:r>
      <w:proofErr w:type="spellEnd"/>
      <w:r w:rsidRPr="00EF50E4">
        <w:rPr>
          <w:rFonts w:asciiTheme="majorBidi" w:hAnsiTheme="majorBidi" w:cs="B Lotus"/>
          <w:sz w:val="22"/>
          <w:szCs w:val="22"/>
        </w:rPr>
        <w:t xml:space="preserve">, W.R., Wong, N. (2006). Audit fees: a meta-analysis of the effect of supply and demand attributes. </w:t>
      </w:r>
      <w:r w:rsidRPr="00EF50E4">
        <w:rPr>
          <w:rFonts w:asciiTheme="majorBidi" w:hAnsiTheme="majorBidi" w:cs="B Lotus"/>
          <w:i/>
          <w:iCs/>
          <w:sz w:val="22"/>
          <w:szCs w:val="22"/>
        </w:rPr>
        <w:t>Contemporary Accounting Research</w:t>
      </w:r>
      <w:r w:rsidRPr="00EF50E4">
        <w:rPr>
          <w:rFonts w:asciiTheme="majorBidi" w:hAnsiTheme="majorBidi" w:cs="B Lotus"/>
          <w:sz w:val="22"/>
          <w:szCs w:val="22"/>
        </w:rPr>
        <w:t xml:space="preserve"> 23 (1), 141-191.</w:t>
      </w:r>
    </w:p>
    <w:p w14:paraId="5BCDAA05" w14:textId="77777777"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r w:rsidRPr="00EF50E4">
        <w:rPr>
          <w:rFonts w:asciiTheme="majorBidi" w:hAnsiTheme="majorBidi" w:cs="B Lotus"/>
          <w:sz w:val="22"/>
          <w:szCs w:val="22"/>
        </w:rPr>
        <w:t xml:space="preserve">Heaton, J. (2002). Managerial Optimism and Corporate Finance. </w:t>
      </w:r>
      <w:r w:rsidRPr="00EF50E4">
        <w:rPr>
          <w:rFonts w:asciiTheme="majorBidi" w:hAnsiTheme="majorBidi" w:cs="B Lotus"/>
          <w:i/>
          <w:iCs/>
          <w:sz w:val="22"/>
          <w:szCs w:val="22"/>
        </w:rPr>
        <w:t>Financial Management</w:t>
      </w:r>
      <w:r w:rsidRPr="00EF50E4">
        <w:rPr>
          <w:rFonts w:asciiTheme="majorBidi" w:hAnsiTheme="majorBidi" w:cs="B Lotus"/>
          <w:sz w:val="22"/>
          <w:szCs w:val="22"/>
        </w:rPr>
        <w:t>, 31(2): 33– 45.</w:t>
      </w:r>
    </w:p>
    <w:p w14:paraId="7C0057D5" w14:textId="129A1ABA"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proofErr w:type="spellStart"/>
      <w:r w:rsidRPr="00EF50E4">
        <w:rPr>
          <w:rFonts w:asciiTheme="majorBidi" w:hAnsiTheme="majorBidi" w:cs="B Lotus"/>
          <w:sz w:val="22"/>
          <w:szCs w:val="22"/>
        </w:rPr>
        <w:t>Hermalin</w:t>
      </w:r>
      <w:proofErr w:type="spellEnd"/>
      <w:r w:rsidRPr="00EF50E4">
        <w:rPr>
          <w:rFonts w:asciiTheme="majorBidi" w:hAnsiTheme="majorBidi" w:cs="B Lotus"/>
          <w:sz w:val="22"/>
          <w:szCs w:val="22"/>
        </w:rPr>
        <w:t xml:space="preserve">, B.E., Weisbach, M.S. (2003). Boards of directors as an endogenously determined institution: a survey of the economic literature. </w:t>
      </w:r>
      <w:r w:rsidRPr="00EF50E4">
        <w:rPr>
          <w:rFonts w:asciiTheme="majorBidi" w:hAnsiTheme="majorBidi" w:cs="B Lotus"/>
          <w:i/>
          <w:iCs/>
          <w:sz w:val="22"/>
          <w:szCs w:val="22"/>
        </w:rPr>
        <w:t>FRB New York - Economic Policy Review</w:t>
      </w:r>
      <w:r w:rsidR="00161B4E" w:rsidRPr="00EF50E4">
        <w:rPr>
          <w:rFonts w:asciiTheme="majorBidi" w:hAnsiTheme="majorBidi" w:cs="B Lotus"/>
          <w:sz w:val="22"/>
          <w:szCs w:val="22"/>
        </w:rPr>
        <w:t>, 9</w:t>
      </w:r>
      <w:r w:rsidRPr="00EF50E4">
        <w:rPr>
          <w:rFonts w:asciiTheme="majorBidi" w:hAnsiTheme="majorBidi" w:cs="B Lotus"/>
          <w:sz w:val="22"/>
          <w:szCs w:val="22"/>
        </w:rPr>
        <w:t>(1), 7-26.</w:t>
      </w:r>
    </w:p>
    <w:p w14:paraId="3436744D" w14:textId="73E486BB" w:rsidR="00DB5DA5" w:rsidRPr="00EF50E4" w:rsidRDefault="00161B4E"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proofErr w:type="spellStart"/>
      <w:r w:rsidRPr="00EF50E4">
        <w:rPr>
          <w:rFonts w:asciiTheme="majorBidi" w:hAnsiTheme="majorBidi" w:cs="B Lotus"/>
          <w:sz w:val="22"/>
          <w:szCs w:val="22"/>
        </w:rPr>
        <w:t>Hribar</w:t>
      </w:r>
      <w:proofErr w:type="spellEnd"/>
      <w:r w:rsidRPr="00EF50E4">
        <w:rPr>
          <w:rFonts w:asciiTheme="majorBidi" w:hAnsiTheme="majorBidi" w:cs="B Lotus"/>
          <w:sz w:val="22"/>
          <w:szCs w:val="22"/>
        </w:rPr>
        <w:t xml:space="preserve">, P., &amp; H. Yang (2011). </w:t>
      </w:r>
      <w:r w:rsidR="00DB5DA5" w:rsidRPr="00EF50E4">
        <w:rPr>
          <w:rFonts w:asciiTheme="majorBidi" w:hAnsiTheme="majorBidi" w:cs="B Lotus"/>
          <w:sz w:val="22"/>
          <w:szCs w:val="22"/>
        </w:rPr>
        <w:t xml:space="preserve">CEO confidence and </w:t>
      </w:r>
      <w:r w:rsidRPr="00EF50E4">
        <w:rPr>
          <w:rFonts w:asciiTheme="majorBidi" w:hAnsiTheme="majorBidi" w:cs="B Lotus"/>
          <w:sz w:val="22"/>
          <w:szCs w:val="22"/>
        </w:rPr>
        <w:t>management earnings forecasting</w:t>
      </w:r>
      <w:r w:rsidR="00DB5DA5" w:rsidRPr="00EF50E4">
        <w:rPr>
          <w:rFonts w:asciiTheme="majorBidi" w:hAnsiTheme="majorBidi" w:cs="B Lotus"/>
          <w:sz w:val="22"/>
          <w:szCs w:val="22"/>
        </w:rPr>
        <w:t xml:space="preserve">, </w:t>
      </w:r>
      <w:r w:rsidR="00DB5DA5" w:rsidRPr="00EF50E4">
        <w:rPr>
          <w:rFonts w:asciiTheme="majorBidi" w:hAnsiTheme="majorBidi" w:cs="B Lotus"/>
          <w:i/>
          <w:iCs/>
          <w:sz w:val="22"/>
          <w:szCs w:val="22"/>
        </w:rPr>
        <w:t xml:space="preserve">working paper, </w:t>
      </w:r>
      <w:hyperlink r:id="rId9" w:history="1">
        <w:r w:rsidR="00DB5DA5" w:rsidRPr="00EF50E4">
          <w:rPr>
            <w:rStyle w:val="Hyperlink"/>
            <w:rFonts w:asciiTheme="majorBidi" w:hAnsiTheme="majorBidi" w:cs="B Lotus"/>
            <w:i/>
            <w:iCs/>
            <w:color w:val="auto"/>
            <w:sz w:val="22"/>
            <w:szCs w:val="22"/>
          </w:rPr>
          <w:t>www.ssrn.com</w:t>
        </w:r>
      </w:hyperlink>
      <w:r w:rsidR="00DB5DA5" w:rsidRPr="00EF50E4">
        <w:rPr>
          <w:rFonts w:asciiTheme="majorBidi" w:hAnsiTheme="majorBidi" w:cs="B Lotus"/>
          <w:sz w:val="22"/>
          <w:szCs w:val="22"/>
        </w:rPr>
        <w:t>.</w:t>
      </w:r>
    </w:p>
    <w:p w14:paraId="2818736F" w14:textId="77777777"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r w:rsidRPr="00EF50E4">
        <w:rPr>
          <w:rFonts w:asciiTheme="majorBidi" w:hAnsiTheme="majorBidi" w:cs="B Lotus"/>
          <w:sz w:val="22"/>
          <w:szCs w:val="22"/>
        </w:rPr>
        <w:t>Hsieh, T.</w:t>
      </w:r>
      <w:r w:rsidRPr="00EF50E4">
        <w:rPr>
          <w:rFonts w:asciiTheme="majorBidi" w:eastAsiaTheme="minorHAnsi" w:hAnsiTheme="majorBidi" w:cs="B Lotus"/>
          <w:sz w:val="22"/>
          <w:szCs w:val="22"/>
        </w:rPr>
        <w:t xml:space="preserve">, &amp; </w:t>
      </w:r>
      <w:proofErr w:type="spellStart"/>
      <w:r w:rsidRPr="00EF50E4">
        <w:rPr>
          <w:rFonts w:asciiTheme="majorBidi" w:eastAsiaTheme="minorHAnsi" w:hAnsiTheme="majorBidi" w:cs="B Lotus"/>
          <w:sz w:val="22"/>
          <w:szCs w:val="22"/>
        </w:rPr>
        <w:t>Bedard</w:t>
      </w:r>
      <w:proofErr w:type="spellEnd"/>
      <w:r w:rsidRPr="00EF50E4">
        <w:rPr>
          <w:rFonts w:asciiTheme="majorBidi" w:eastAsiaTheme="minorHAnsi" w:hAnsiTheme="majorBidi" w:cs="B Lotus"/>
          <w:sz w:val="22"/>
          <w:szCs w:val="22"/>
        </w:rPr>
        <w:t xml:space="preserve">, J. C. &amp; Johnstone, K. M. (2014). CEO Overconfidence and Earnings Management during Shifting Regulatory Regimes. </w:t>
      </w:r>
      <w:r w:rsidRPr="00EF50E4">
        <w:rPr>
          <w:rFonts w:asciiTheme="majorBidi" w:eastAsiaTheme="minorHAnsi" w:hAnsiTheme="majorBidi" w:cs="B Lotus"/>
          <w:i/>
          <w:iCs/>
          <w:sz w:val="22"/>
          <w:szCs w:val="22"/>
        </w:rPr>
        <w:t>Journal of Business Finance &amp; Accounting</w:t>
      </w:r>
      <w:r w:rsidRPr="00EF50E4">
        <w:rPr>
          <w:rFonts w:asciiTheme="majorBidi" w:eastAsiaTheme="minorHAnsi" w:hAnsiTheme="majorBidi" w:cs="B Lotus"/>
          <w:sz w:val="22"/>
          <w:szCs w:val="22"/>
        </w:rPr>
        <w:t>, 41 (9) &amp; (10): 1243-1268.</w:t>
      </w:r>
    </w:p>
    <w:p w14:paraId="4D112B69" w14:textId="77777777"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r w:rsidRPr="00EF50E4">
        <w:rPr>
          <w:rFonts w:asciiTheme="majorBidi" w:hAnsiTheme="majorBidi" w:cs="B Lotus"/>
          <w:sz w:val="22"/>
          <w:szCs w:val="22"/>
        </w:rPr>
        <w:t xml:space="preserve">Ishikawa, H. Takahashi, k. (2010). Overconfident managers and external financing choice. </w:t>
      </w:r>
      <w:r w:rsidRPr="00EF50E4">
        <w:rPr>
          <w:rFonts w:asciiTheme="majorBidi" w:hAnsiTheme="majorBidi" w:cs="B Lotus"/>
          <w:i/>
          <w:iCs/>
          <w:sz w:val="22"/>
          <w:szCs w:val="22"/>
        </w:rPr>
        <w:t>Review of behavioral finance</w:t>
      </w:r>
      <w:r w:rsidRPr="00EF50E4">
        <w:rPr>
          <w:rFonts w:asciiTheme="majorBidi" w:hAnsiTheme="majorBidi" w:cs="B Lotus"/>
          <w:sz w:val="22"/>
          <w:szCs w:val="22"/>
        </w:rPr>
        <w:t>, 2 (1): 37–58.</w:t>
      </w:r>
    </w:p>
    <w:p w14:paraId="26BB3CEE" w14:textId="1581389E"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r w:rsidRPr="00EF50E4">
        <w:rPr>
          <w:rFonts w:asciiTheme="majorBidi" w:hAnsiTheme="majorBidi" w:cs="B Lotus"/>
          <w:sz w:val="22"/>
          <w:szCs w:val="22"/>
        </w:rPr>
        <w:t>Jensen, M.</w:t>
      </w:r>
      <w:r w:rsidR="00161B4E" w:rsidRPr="00EF50E4">
        <w:rPr>
          <w:rFonts w:asciiTheme="majorBidi" w:hAnsiTheme="majorBidi" w:cs="B Lotus"/>
          <w:sz w:val="22"/>
          <w:szCs w:val="22"/>
        </w:rPr>
        <w:t xml:space="preserve"> C. and W. H. Meckling (1976). </w:t>
      </w:r>
      <w:r w:rsidRPr="00EF50E4">
        <w:rPr>
          <w:rFonts w:asciiTheme="majorBidi" w:hAnsiTheme="majorBidi" w:cs="B Lotus"/>
          <w:sz w:val="22"/>
          <w:szCs w:val="22"/>
        </w:rPr>
        <w:t>Theory of the Firm: Managerial Behavior, Agency Costs, and Ownership Structure</w:t>
      </w:r>
      <w:r w:rsidRPr="00EF50E4">
        <w:rPr>
          <w:rFonts w:asciiTheme="majorBidi" w:hAnsiTheme="majorBidi" w:cs="B Lotus"/>
          <w:i/>
          <w:iCs/>
          <w:sz w:val="22"/>
          <w:szCs w:val="22"/>
        </w:rPr>
        <w:t>.</w:t>
      </w:r>
      <w:r w:rsidRPr="00EF50E4">
        <w:rPr>
          <w:rFonts w:asciiTheme="majorBidi" w:hAnsiTheme="majorBidi" w:cs="B Lotus"/>
          <w:sz w:val="22"/>
          <w:szCs w:val="22"/>
        </w:rPr>
        <w:t xml:space="preserve"> </w:t>
      </w:r>
      <w:r w:rsidRPr="00EF50E4">
        <w:rPr>
          <w:rFonts w:asciiTheme="majorBidi" w:hAnsiTheme="majorBidi" w:cs="B Lotus"/>
          <w:i/>
          <w:iCs/>
          <w:sz w:val="22"/>
          <w:szCs w:val="22"/>
        </w:rPr>
        <w:t>Journal of Financial Economics</w:t>
      </w:r>
      <w:r w:rsidRPr="00EF50E4">
        <w:rPr>
          <w:rFonts w:asciiTheme="majorBidi" w:hAnsiTheme="majorBidi" w:cs="B Lotus"/>
          <w:sz w:val="22"/>
          <w:szCs w:val="22"/>
        </w:rPr>
        <w:t>, Vol. 3, Issue 4, pp. 305-360.</w:t>
      </w:r>
    </w:p>
    <w:p w14:paraId="781D2B82" w14:textId="77777777"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r w:rsidRPr="00EF50E4">
        <w:rPr>
          <w:rFonts w:asciiTheme="majorBidi" w:hAnsiTheme="majorBidi" w:cs="B Lotus"/>
          <w:sz w:val="22"/>
          <w:szCs w:val="22"/>
        </w:rPr>
        <w:t xml:space="preserve">Kim, J. B., Wang, Z., Zhang, L. (2014). CEO Overconfidence and Stock Price Crash Risk, Working Paper, </w:t>
      </w:r>
      <w:proofErr w:type="spellStart"/>
      <w:r w:rsidRPr="00EF50E4">
        <w:rPr>
          <w:rFonts w:asciiTheme="majorBidi" w:hAnsiTheme="majorBidi" w:cs="B Lotus"/>
          <w:sz w:val="22"/>
          <w:szCs w:val="22"/>
        </w:rPr>
        <w:t>Availble</w:t>
      </w:r>
      <w:proofErr w:type="spellEnd"/>
      <w:r w:rsidRPr="00EF50E4">
        <w:rPr>
          <w:rFonts w:asciiTheme="majorBidi" w:hAnsiTheme="majorBidi" w:cs="B Lotus"/>
          <w:sz w:val="22"/>
          <w:szCs w:val="22"/>
        </w:rPr>
        <w:t xml:space="preserve">: </w:t>
      </w:r>
      <w:hyperlink r:id="rId10" w:history="1">
        <w:r w:rsidRPr="00EF50E4">
          <w:rPr>
            <w:rStyle w:val="Hyperlink"/>
            <w:rFonts w:asciiTheme="majorBidi" w:hAnsiTheme="majorBidi" w:cs="B Lotus"/>
            <w:color w:val="auto"/>
            <w:sz w:val="22"/>
            <w:szCs w:val="22"/>
            <w:u w:val="none"/>
          </w:rPr>
          <w:t>Http://www.ssrn.com</w:t>
        </w:r>
      </w:hyperlink>
      <w:r w:rsidRPr="00EF50E4">
        <w:rPr>
          <w:rFonts w:asciiTheme="majorBidi" w:hAnsiTheme="majorBidi" w:cs="B Lotus"/>
          <w:sz w:val="22"/>
          <w:szCs w:val="22"/>
        </w:rPr>
        <w:t>.</w:t>
      </w:r>
    </w:p>
    <w:p w14:paraId="121B0B26" w14:textId="77777777"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r w:rsidRPr="00EF50E4">
        <w:rPr>
          <w:rFonts w:asciiTheme="majorBidi" w:hAnsiTheme="majorBidi" w:cs="B Lotus"/>
          <w:sz w:val="22"/>
          <w:szCs w:val="22"/>
        </w:rPr>
        <w:t xml:space="preserve">Li, A. (2012). </w:t>
      </w:r>
      <w:r w:rsidRPr="00EF50E4">
        <w:rPr>
          <w:rFonts w:asciiTheme="majorBidi" w:hAnsiTheme="majorBidi" w:cs="B Lotus"/>
          <w:i/>
          <w:iCs/>
          <w:sz w:val="22"/>
          <w:szCs w:val="22"/>
        </w:rPr>
        <w:t>The New Corporate Directors</w:t>
      </w:r>
      <w:r w:rsidRPr="00EF50E4">
        <w:rPr>
          <w:rFonts w:asciiTheme="majorBidi" w:hAnsiTheme="majorBidi" w:cs="B Lotus"/>
          <w:sz w:val="22"/>
          <w:szCs w:val="22"/>
        </w:rPr>
        <w:t>. John Wiley and Sons, New York, NY.</w:t>
      </w:r>
    </w:p>
    <w:p w14:paraId="32875A17" w14:textId="77777777"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proofErr w:type="spellStart"/>
      <w:r w:rsidRPr="00EF50E4">
        <w:rPr>
          <w:rFonts w:asciiTheme="majorBidi" w:hAnsiTheme="majorBidi" w:cs="B Lotus"/>
          <w:sz w:val="22"/>
          <w:szCs w:val="22"/>
        </w:rPr>
        <w:t>Limpan</w:t>
      </w:r>
      <w:proofErr w:type="spellEnd"/>
      <w:r w:rsidRPr="00EF50E4">
        <w:rPr>
          <w:rFonts w:asciiTheme="majorBidi" w:hAnsiTheme="majorBidi" w:cs="B Lotus"/>
          <w:sz w:val="22"/>
          <w:szCs w:val="22"/>
        </w:rPr>
        <w:t xml:space="preserve">, F., </w:t>
      </w:r>
      <w:proofErr w:type="spellStart"/>
      <w:r w:rsidRPr="00EF50E4">
        <w:rPr>
          <w:rFonts w:asciiTheme="majorBidi" w:hAnsiTheme="majorBidi" w:cs="B Lotus"/>
          <w:sz w:val="22"/>
          <w:szCs w:val="22"/>
        </w:rPr>
        <w:t>Lipman</w:t>
      </w:r>
      <w:proofErr w:type="spellEnd"/>
      <w:r w:rsidRPr="00EF50E4">
        <w:rPr>
          <w:rFonts w:asciiTheme="majorBidi" w:hAnsiTheme="majorBidi" w:cs="B Lotus"/>
          <w:sz w:val="22"/>
          <w:szCs w:val="22"/>
        </w:rPr>
        <w:t xml:space="preserve">, L. (2006). Corporate governance best practices: Strategies for public, private and not-for-profit organizations. John Wiley &amp; Sons, </w:t>
      </w:r>
      <w:proofErr w:type="spellStart"/>
      <w:r w:rsidRPr="00EF50E4">
        <w:rPr>
          <w:rFonts w:asciiTheme="majorBidi" w:hAnsiTheme="majorBidi" w:cs="B Lotus"/>
          <w:sz w:val="22"/>
          <w:szCs w:val="22"/>
        </w:rPr>
        <w:t>Inc</w:t>
      </w:r>
      <w:proofErr w:type="spellEnd"/>
      <w:r w:rsidRPr="00EF50E4">
        <w:rPr>
          <w:rFonts w:asciiTheme="majorBidi" w:hAnsiTheme="majorBidi" w:cs="B Lotus"/>
          <w:sz w:val="22"/>
          <w:szCs w:val="22"/>
        </w:rPr>
        <w:t xml:space="preserve">, Hoboken, New </w:t>
      </w:r>
      <w:proofErr w:type="spellStart"/>
      <w:r w:rsidRPr="00EF50E4">
        <w:rPr>
          <w:rFonts w:asciiTheme="majorBidi" w:hAnsiTheme="majorBidi" w:cs="B Lotus"/>
          <w:sz w:val="22"/>
          <w:szCs w:val="22"/>
        </w:rPr>
        <w:t>Jercy</w:t>
      </w:r>
      <w:proofErr w:type="spellEnd"/>
      <w:r w:rsidRPr="00EF50E4">
        <w:rPr>
          <w:rFonts w:asciiTheme="majorBidi" w:hAnsiTheme="majorBidi" w:cs="B Lotus"/>
          <w:sz w:val="22"/>
          <w:szCs w:val="22"/>
        </w:rPr>
        <w:t>.</w:t>
      </w:r>
    </w:p>
    <w:p w14:paraId="0D98016B" w14:textId="77777777"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r w:rsidRPr="00EF50E4">
        <w:rPr>
          <w:rFonts w:asciiTheme="majorBidi" w:hAnsiTheme="majorBidi" w:cs="B Lotus"/>
          <w:sz w:val="22"/>
          <w:szCs w:val="22"/>
        </w:rPr>
        <w:t xml:space="preserve">Lin, Y.-H., Hu, S.-Y., &amp; Chen, M.-S. (2005). Managerial optimism and corporate investment: Some empirical evidence from Taiwan. </w:t>
      </w:r>
      <w:r w:rsidRPr="00EF50E4">
        <w:rPr>
          <w:rFonts w:asciiTheme="majorBidi" w:hAnsiTheme="majorBidi" w:cs="B Lotus"/>
          <w:i/>
          <w:iCs/>
          <w:sz w:val="22"/>
          <w:szCs w:val="22"/>
        </w:rPr>
        <w:t>Pacific-</w:t>
      </w:r>
      <w:r w:rsidRPr="00EF50E4">
        <w:rPr>
          <w:rFonts w:asciiTheme="majorBidi" w:hAnsiTheme="majorBidi" w:cs="B Lotus"/>
          <w:sz w:val="22"/>
          <w:szCs w:val="22"/>
        </w:rPr>
        <w:t xml:space="preserve"> </w:t>
      </w:r>
      <w:r w:rsidRPr="00EF50E4">
        <w:rPr>
          <w:rFonts w:asciiTheme="majorBidi" w:hAnsiTheme="majorBidi" w:cs="B Lotus"/>
          <w:i/>
          <w:iCs/>
          <w:sz w:val="22"/>
          <w:szCs w:val="22"/>
        </w:rPr>
        <w:t>Basin Finance Journal</w:t>
      </w:r>
      <w:r w:rsidRPr="00EF50E4">
        <w:rPr>
          <w:rFonts w:asciiTheme="majorBidi" w:hAnsiTheme="majorBidi" w:cs="B Lotus"/>
          <w:sz w:val="22"/>
          <w:szCs w:val="22"/>
        </w:rPr>
        <w:t>, 13 (5): 523-546.</w:t>
      </w:r>
    </w:p>
    <w:p w14:paraId="1B7B3047" w14:textId="77777777"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proofErr w:type="spellStart"/>
      <w:r w:rsidRPr="00EF50E4">
        <w:rPr>
          <w:rFonts w:asciiTheme="majorBidi" w:hAnsiTheme="majorBidi" w:cs="B Lotus"/>
          <w:sz w:val="22"/>
          <w:szCs w:val="22"/>
        </w:rPr>
        <w:t>Malmendier</w:t>
      </w:r>
      <w:proofErr w:type="spellEnd"/>
      <w:r w:rsidRPr="00EF50E4">
        <w:rPr>
          <w:rFonts w:asciiTheme="majorBidi" w:hAnsiTheme="majorBidi" w:cs="B Lotus"/>
          <w:sz w:val="22"/>
          <w:szCs w:val="22"/>
        </w:rPr>
        <w:t xml:space="preserve">, U. &amp; Tate, G. (2005). CEO Overconfidence and Corporate Investment. </w:t>
      </w:r>
      <w:r w:rsidRPr="00EF50E4">
        <w:rPr>
          <w:rFonts w:asciiTheme="majorBidi" w:hAnsiTheme="majorBidi" w:cs="B Lotus"/>
          <w:i/>
          <w:iCs/>
          <w:sz w:val="22"/>
          <w:szCs w:val="22"/>
        </w:rPr>
        <w:t xml:space="preserve">European Financial Management, </w:t>
      </w:r>
      <w:r w:rsidRPr="00EF50E4">
        <w:rPr>
          <w:rFonts w:asciiTheme="majorBidi" w:hAnsiTheme="majorBidi" w:cs="B Lotus"/>
          <w:sz w:val="22"/>
          <w:szCs w:val="22"/>
        </w:rPr>
        <w:t>11 (5): 649-659.</w:t>
      </w:r>
    </w:p>
    <w:p w14:paraId="5FF7D56E" w14:textId="77777777"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proofErr w:type="spellStart"/>
      <w:r w:rsidRPr="00EF50E4">
        <w:rPr>
          <w:rFonts w:asciiTheme="majorBidi" w:hAnsiTheme="majorBidi" w:cs="B Lotus"/>
          <w:sz w:val="22"/>
          <w:szCs w:val="22"/>
        </w:rPr>
        <w:t>Malmendier</w:t>
      </w:r>
      <w:proofErr w:type="spellEnd"/>
      <w:r w:rsidRPr="00EF50E4">
        <w:rPr>
          <w:rFonts w:asciiTheme="majorBidi" w:hAnsiTheme="majorBidi" w:cs="B Lotus"/>
          <w:sz w:val="22"/>
          <w:szCs w:val="22"/>
        </w:rPr>
        <w:t xml:space="preserve">, U. Tate, G. &amp; Yan, J. (2011). Overconfidence and Early-life Experiences: The Effect of Managerial Traits on Corporate Financial Policies. </w:t>
      </w:r>
      <w:r w:rsidRPr="00EF50E4">
        <w:rPr>
          <w:rFonts w:asciiTheme="majorBidi" w:hAnsiTheme="majorBidi" w:cs="B Lotus"/>
          <w:i/>
          <w:iCs/>
          <w:sz w:val="22"/>
          <w:szCs w:val="22"/>
        </w:rPr>
        <w:t xml:space="preserve">The Journal of Finance, </w:t>
      </w:r>
      <w:r w:rsidRPr="00EF50E4">
        <w:rPr>
          <w:rFonts w:asciiTheme="majorBidi" w:hAnsiTheme="majorBidi" w:cs="B Lotus"/>
          <w:sz w:val="22"/>
          <w:szCs w:val="22"/>
        </w:rPr>
        <w:t>66 (5): 1687-1733.</w:t>
      </w:r>
    </w:p>
    <w:p w14:paraId="41C3BB4C" w14:textId="77777777"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r w:rsidRPr="00EF50E4">
        <w:rPr>
          <w:rFonts w:asciiTheme="majorBidi" w:hAnsiTheme="majorBidi" w:cs="B Lotus"/>
          <w:sz w:val="22"/>
          <w:szCs w:val="22"/>
        </w:rPr>
        <w:t xml:space="preserve">Moscovici, S., </w:t>
      </w:r>
      <w:proofErr w:type="spellStart"/>
      <w:r w:rsidRPr="00EF50E4">
        <w:rPr>
          <w:rFonts w:asciiTheme="majorBidi" w:hAnsiTheme="majorBidi" w:cs="B Lotus"/>
          <w:sz w:val="22"/>
          <w:szCs w:val="22"/>
        </w:rPr>
        <w:t>Zavalloni</w:t>
      </w:r>
      <w:proofErr w:type="spellEnd"/>
      <w:r w:rsidRPr="00EF50E4">
        <w:rPr>
          <w:rFonts w:asciiTheme="majorBidi" w:hAnsiTheme="majorBidi" w:cs="B Lotus"/>
          <w:sz w:val="22"/>
          <w:szCs w:val="22"/>
        </w:rPr>
        <w:t xml:space="preserve">, M. (1969). The group as a polarizer of attitudes. </w:t>
      </w:r>
      <w:r w:rsidRPr="00EF50E4">
        <w:rPr>
          <w:rFonts w:asciiTheme="majorBidi" w:hAnsiTheme="majorBidi" w:cs="B Lotus"/>
          <w:i/>
          <w:iCs/>
          <w:sz w:val="22"/>
          <w:szCs w:val="22"/>
        </w:rPr>
        <w:t>Journal of Personality and Social Psychology</w:t>
      </w:r>
      <w:r w:rsidRPr="00EF50E4">
        <w:rPr>
          <w:rFonts w:asciiTheme="majorBidi" w:hAnsiTheme="majorBidi" w:cs="B Lotus"/>
          <w:sz w:val="22"/>
          <w:szCs w:val="22"/>
        </w:rPr>
        <w:t>, 12(2), 125-135.</w:t>
      </w:r>
    </w:p>
    <w:p w14:paraId="0CF52063" w14:textId="3DBFBFD4" w:rsidR="00DB5DA5" w:rsidRPr="00EF50E4" w:rsidRDefault="00161B4E"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r w:rsidRPr="00EF50E4">
        <w:rPr>
          <w:rFonts w:asciiTheme="majorBidi" w:hAnsiTheme="majorBidi" w:cs="B Lotus"/>
          <w:sz w:val="22"/>
          <w:szCs w:val="22"/>
        </w:rPr>
        <w:lastRenderedPageBreak/>
        <w:t xml:space="preserve">Petra, S. T. (2007). </w:t>
      </w:r>
      <w:r w:rsidR="00DB5DA5" w:rsidRPr="00EF50E4">
        <w:rPr>
          <w:rFonts w:asciiTheme="majorBidi" w:hAnsiTheme="majorBidi" w:cs="B Lotus"/>
          <w:sz w:val="22"/>
          <w:szCs w:val="22"/>
        </w:rPr>
        <w:t>The Effects of Corporate Governance on t</w:t>
      </w:r>
      <w:r w:rsidRPr="00EF50E4">
        <w:rPr>
          <w:rFonts w:asciiTheme="majorBidi" w:hAnsiTheme="majorBidi" w:cs="B Lotus"/>
          <w:sz w:val="22"/>
          <w:szCs w:val="22"/>
        </w:rPr>
        <w:t xml:space="preserve">he </w:t>
      </w:r>
      <w:proofErr w:type="spellStart"/>
      <w:r w:rsidRPr="00EF50E4">
        <w:rPr>
          <w:rFonts w:asciiTheme="majorBidi" w:hAnsiTheme="majorBidi" w:cs="B Lotus"/>
          <w:sz w:val="22"/>
          <w:szCs w:val="22"/>
        </w:rPr>
        <w:t>Informativeness</w:t>
      </w:r>
      <w:proofErr w:type="spellEnd"/>
      <w:r w:rsidRPr="00EF50E4">
        <w:rPr>
          <w:rFonts w:asciiTheme="majorBidi" w:hAnsiTheme="majorBidi" w:cs="B Lotus"/>
          <w:sz w:val="22"/>
          <w:szCs w:val="22"/>
        </w:rPr>
        <w:t xml:space="preserve"> of Earnings.</w:t>
      </w:r>
      <w:r w:rsidR="00DB5DA5" w:rsidRPr="00EF50E4">
        <w:rPr>
          <w:rFonts w:asciiTheme="majorBidi" w:hAnsiTheme="majorBidi" w:cs="B Lotus"/>
          <w:sz w:val="22"/>
          <w:szCs w:val="22"/>
        </w:rPr>
        <w:t xml:space="preserve"> </w:t>
      </w:r>
      <w:r w:rsidR="00DB5DA5" w:rsidRPr="00EF50E4">
        <w:rPr>
          <w:rFonts w:asciiTheme="majorBidi" w:hAnsiTheme="majorBidi" w:cs="B Lotus"/>
          <w:i/>
          <w:iCs/>
          <w:sz w:val="22"/>
          <w:szCs w:val="22"/>
        </w:rPr>
        <w:t>Economics of Governance</w:t>
      </w:r>
      <w:r w:rsidR="00DB5DA5" w:rsidRPr="00EF50E4">
        <w:rPr>
          <w:rFonts w:asciiTheme="majorBidi" w:hAnsiTheme="majorBidi" w:cs="B Lotus"/>
          <w:sz w:val="22"/>
          <w:szCs w:val="22"/>
        </w:rPr>
        <w:t>, pp.129–152.</w:t>
      </w:r>
    </w:p>
    <w:p w14:paraId="32E83E46" w14:textId="77777777" w:rsidR="00DB5DA5" w:rsidRPr="00EF50E4" w:rsidRDefault="00DB5DA5" w:rsidP="00BC4AA5">
      <w:pPr>
        <w:pStyle w:val="ListParagraph"/>
        <w:numPr>
          <w:ilvl w:val="0"/>
          <w:numId w:val="40"/>
        </w:numPr>
        <w:autoSpaceDE w:val="0"/>
        <w:autoSpaceDN w:val="0"/>
        <w:adjustRightInd w:val="0"/>
        <w:ind w:left="360"/>
        <w:jc w:val="lowKashida"/>
        <w:rPr>
          <w:rStyle w:val="hps"/>
          <w:rFonts w:asciiTheme="majorBidi" w:hAnsiTheme="majorBidi" w:cs="B Lotus"/>
          <w:sz w:val="22"/>
          <w:szCs w:val="22"/>
        </w:rPr>
      </w:pPr>
      <w:proofErr w:type="spellStart"/>
      <w:r w:rsidRPr="00EF50E4">
        <w:rPr>
          <w:rFonts w:asciiTheme="majorBidi" w:hAnsiTheme="majorBidi" w:cs="B Lotus"/>
          <w:sz w:val="22"/>
          <w:szCs w:val="22"/>
        </w:rPr>
        <w:t>Pompian</w:t>
      </w:r>
      <w:proofErr w:type="spellEnd"/>
      <w:r w:rsidRPr="00EF50E4">
        <w:rPr>
          <w:rFonts w:asciiTheme="majorBidi" w:hAnsiTheme="majorBidi" w:cs="B Lotus"/>
          <w:sz w:val="22"/>
          <w:szCs w:val="22"/>
        </w:rPr>
        <w:t xml:space="preserve">, Michel m. (2006). </w:t>
      </w:r>
      <w:r w:rsidRPr="00EF50E4">
        <w:rPr>
          <w:rFonts w:asciiTheme="majorBidi" w:hAnsiTheme="majorBidi" w:cs="B Lotus"/>
          <w:i/>
          <w:iCs/>
          <w:sz w:val="22"/>
          <w:szCs w:val="22"/>
        </w:rPr>
        <w:t>Behavioral Finance and Wealth Management</w:t>
      </w:r>
      <w:r w:rsidRPr="00EF50E4">
        <w:rPr>
          <w:rFonts w:asciiTheme="majorBidi" w:hAnsiTheme="majorBidi" w:cs="B Lotus"/>
          <w:sz w:val="22"/>
          <w:szCs w:val="22"/>
        </w:rPr>
        <w:t xml:space="preserve">, translated by: Ahmad </w:t>
      </w:r>
      <w:proofErr w:type="spellStart"/>
      <w:r w:rsidRPr="00EF50E4">
        <w:rPr>
          <w:rFonts w:asciiTheme="majorBidi" w:hAnsiTheme="majorBidi" w:cs="B Lotus"/>
          <w:sz w:val="22"/>
          <w:szCs w:val="22"/>
        </w:rPr>
        <w:t>Badri</w:t>
      </w:r>
      <w:proofErr w:type="spellEnd"/>
      <w:r w:rsidRPr="00EF50E4">
        <w:rPr>
          <w:rFonts w:asciiTheme="majorBidi" w:hAnsiTheme="majorBidi" w:cs="B Lotus"/>
          <w:sz w:val="22"/>
          <w:szCs w:val="22"/>
        </w:rPr>
        <w:t xml:space="preserve">, </w:t>
      </w:r>
      <w:proofErr w:type="spellStart"/>
      <w:r w:rsidRPr="00EF50E4">
        <w:rPr>
          <w:rFonts w:asciiTheme="majorBidi" w:hAnsiTheme="majorBidi" w:cs="B Lotus"/>
          <w:sz w:val="22"/>
          <w:szCs w:val="22"/>
        </w:rPr>
        <w:t>kayhan</w:t>
      </w:r>
      <w:proofErr w:type="spellEnd"/>
      <w:r w:rsidRPr="00EF50E4">
        <w:rPr>
          <w:rFonts w:asciiTheme="majorBidi" w:hAnsiTheme="majorBidi" w:cs="B Lotus"/>
          <w:sz w:val="22"/>
          <w:szCs w:val="22"/>
        </w:rPr>
        <w:t xml:space="preserve"> </w:t>
      </w:r>
      <w:r w:rsidRPr="00EF50E4">
        <w:rPr>
          <w:rStyle w:val="hps"/>
          <w:rFonts w:asciiTheme="majorBidi" w:hAnsiTheme="majorBidi" w:cs="B Lotus"/>
          <w:sz w:val="22"/>
          <w:szCs w:val="22"/>
          <w:lang w:val="en"/>
        </w:rPr>
        <w:t>Publishing.</w:t>
      </w:r>
    </w:p>
    <w:p w14:paraId="12A9C1C6" w14:textId="77777777"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r w:rsidRPr="00EF50E4">
        <w:rPr>
          <w:rFonts w:asciiTheme="majorBidi" w:hAnsiTheme="majorBidi" w:cs="B Lotus"/>
          <w:sz w:val="22"/>
          <w:szCs w:val="22"/>
        </w:rPr>
        <w:t xml:space="preserve">Presley, T.J., Abbott, L.J. (2013). CEO Overconfidence and the Incidence of Financial Restatement. </w:t>
      </w:r>
      <w:r w:rsidRPr="00EF50E4">
        <w:rPr>
          <w:rFonts w:asciiTheme="majorBidi" w:hAnsiTheme="majorBidi" w:cs="B Lotus"/>
          <w:i/>
          <w:iCs/>
          <w:sz w:val="22"/>
          <w:szCs w:val="22"/>
        </w:rPr>
        <w:t>Advances in Accounting</w:t>
      </w:r>
      <w:r w:rsidRPr="00EF50E4">
        <w:rPr>
          <w:rFonts w:asciiTheme="majorBidi" w:hAnsiTheme="majorBidi" w:cs="B Lotus"/>
          <w:sz w:val="22"/>
          <w:szCs w:val="22"/>
        </w:rPr>
        <w:t xml:space="preserve"> 29 (1), 74-84.</w:t>
      </w:r>
    </w:p>
    <w:p w14:paraId="157B8134" w14:textId="77777777"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proofErr w:type="spellStart"/>
      <w:r w:rsidRPr="00EF50E4">
        <w:rPr>
          <w:rFonts w:asciiTheme="majorBidi" w:eastAsiaTheme="minorHAnsi" w:hAnsiTheme="majorBidi" w:cs="B Lotus"/>
          <w:sz w:val="22"/>
          <w:szCs w:val="22"/>
        </w:rPr>
        <w:t>Scherand</w:t>
      </w:r>
      <w:proofErr w:type="spellEnd"/>
      <w:r w:rsidRPr="00EF50E4">
        <w:rPr>
          <w:rFonts w:asciiTheme="majorBidi" w:eastAsiaTheme="minorHAnsi" w:hAnsiTheme="majorBidi" w:cs="B Lotus"/>
          <w:sz w:val="22"/>
          <w:szCs w:val="22"/>
        </w:rPr>
        <w:t xml:space="preserve">, C.M., and </w:t>
      </w:r>
      <w:proofErr w:type="spellStart"/>
      <w:r w:rsidRPr="00EF50E4">
        <w:rPr>
          <w:rFonts w:asciiTheme="majorBidi" w:eastAsiaTheme="minorHAnsi" w:hAnsiTheme="majorBidi" w:cs="B Lotus"/>
          <w:sz w:val="22"/>
          <w:szCs w:val="22"/>
        </w:rPr>
        <w:t>Zechman</w:t>
      </w:r>
      <w:proofErr w:type="spellEnd"/>
      <w:r w:rsidRPr="00EF50E4">
        <w:rPr>
          <w:rFonts w:asciiTheme="majorBidi" w:eastAsiaTheme="minorHAnsi" w:hAnsiTheme="majorBidi" w:cs="B Lotus"/>
          <w:sz w:val="22"/>
          <w:szCs w:val="22"/>
        </w:rPr>
        <w:t xml:space="preserve">, S.L. (2012). Executive Overconfidence and the Slippery Slope to Financial Misreporting. </w:t>
      </w:r>
      <w:r w:rsidRPr="00EF50E4">
        <w:rPr>
          <w:rFonts w:asciiTheme="majorBidi" w:eastAsiaTheme="minorHAnsi" w:hAnsiTheme="majorBidi" w:cs="B Lotus"/>
          <w:i/>
          <w:iCs/>
          <w:sz w:val="22"/>
          <w:szCs w:val="22"/>
        </w:rPr>
        <w:t>Journal of Accounting and Economics</w:t>
      </w:r>
      <w:r w:rsidRPr="00EF50E4">
        <w:rPr>
          <w:rFonts w:asciiTheme="majorBidi" w:eastAsiaTheme="minorHAnsi" w:hAnsiTheme="majorBidi" w:cs="B Lotus"/>
          <w:sz w:val="22"/>
          <w:szCs w:val="22"/>
        </w:rPr>
        <w:t>, 53:311–29.</w:t>
      </w:r>
    </w:p>
    <w:p w14:paraId="3E186B2D" w14:textId="77777777"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proofErr w:type="spellStart"/>
      <w:r w:rsidRPr="00EF50E4">
        <w:rPr>
          <w:rFonts w:asciiTheme="majorBidi" w:hAnsiTheme="majorBidi" w:cs="B Lotus"/>
          <w:sz w:val="22"/>
          <w:szCs w:val="22"/>
        </w:rPr>
        <w:t>Schwizer</w:t>
      </w:r>
      <w:proofErr w:type="spellEnd"/>
      <w:r w:rsidRPr="00EF50E4">
        <w:rPr>
          <w:rFonts w:asciiTheme="majorBidi" w:hAnsiTheme="majorBidi" w:cs="B Lotus"/>
          <w:sz w:val="22"/>
          <w:szCs w:val="22"/>
        </w:rPr>
        <w:t xml:space="preserve">, P., </w:t>
      </w:r>
      <w:proofErr w:type="spellStart"/>
      <w:r w:rsidRPr="00EF50E4">
        <w:rPr>
          <w:rFonts w:asciiTheme="majorBidi" w:hAnsiTheme="majorBidi" w:cs="B Lotus"/>
          <w:sz w:val="22"/>
          <w:szCs w:val="22"/>
        </w:rPr>
        <w:t>Carretta</w:t>
      </w:r>
      <w:proofErr w:type="spellEnd"/>
      <w:r w:rsidRPr="00EF50E4">
        <w:rPr>
          <w:rFonts w:asciiTheme="majorBidi" w:hAnsiTheme="majorBidi" w:cs="B Lotus"/>
          <w:sz w:val="22"/>
          <w:szCs w:val="22"/>
        </w:rPr>
        <w:t xml:space="preserve">, A., </w:t>
      </w:r>
      <w:proofErr w:type="spellStart"/>
      <w:r w:rsidRPr="00EF50E4">
        <w:rPr>
          <w:rFonts w:asciiTheme="majorBidi" w:hAnsiTheme="majorBidi" w:cs="B Lotus"/>
          <w:sz w:val="22"/>
          <w:szCs w:val="22"/>
        </w:rPr>
        <w:t>Soana</w:t>
      </w:r>
      <w:proofErr w:type="spellEnd"/>
      <w:r w:rsidRPr="00EF50E4">
        <w:rPr>
          <w:rFonts w:asciiTheme="majorBidi" w:hAnsiTheme="majorBidi" w:cs="B Lotus"/>
          <w:sz w:val="22"/>
          <w:szCs w:val="22"/>
        </w:rPr>
        <w:t>, M.A. (2014). Can high quality independent directors reduce CEO overconfidence? EFMA, Rome Meetings.</w:t>
      </w:r>
    </w:p>
    <w:p w14:paraId="49D47B88" w14:textId="75A37C50"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r w:rsidRPr="00EF50E4">
        <w:rPr>
          <w:rFonts w:asciiTheme="majorBidi" w:hAnsiTheme="majorBidi" w:cs="B Lotus"/>
          <w:sz w:val="22"/>
          <w:szCs w:val="22"/>
        </w:rPr>
        <w:t>Shleife</w:t>
      </w:r>
      <w:r w:rsidR="00161B4E" w:rsidRPr="00EF50E4">
        <w:rPr>
          <w:rFonts w:asciiTheme="majorBidi" w:hAnsiTheme="majorBidi" w:cs="B Lotus"/>
          <w:sz w:val="22"/>
          <w:szCs w:val="22"/>
        </w:rPr>
        <w:t xml:space="preserve">r, A. and R. W. </w:t>
      </w:r>
      <w:proofErr w:type="spellStart"/>
      <w:r w:rsidR="00161B4E" w:rsidRPr="00EF50E4">
        <w:rPr>
          <w:rFonts w:asciiTheme="majorBidi" w:hAnsiTheme="majorBidi" w:cs="B Lotus"/>
          <w:sz w:val="22"/>
          <w:szCs w:val="22"/>
        </w:rPr>
        <w:t>Vishny</w:t>
      </w:r>
      <w:proofErr w:type="spellEnd"/>
      <w:r w:rsidR="00161B4E" w:rsidRPr="00EF50E4">
        <w:rPr>
          <w:rFonts w:asciiTheme="majorBidi" w:hAnsiTheme="majorBidi" w:cs="B Lotus"/>
          <w:sz w:val="22"/>
          <w:szCs w:val="22"/>
        </w:rPr>
        <w:t xml:space="preserve"> (1997). </w:t>
      </w:r>
      <w:r w:rsidRPr="00EF50E4">
        <w:rPr>
          <w:rFonts w:asciiTheme="majorBidi" w:hAnsiTheme="majorBidi" w:cs="B Lotus"/>
          <w:sz w:val="22"/>
          <w:szCs w:val="22"/>
        </w:rPr>
        <w:t>A Survey of Corporate Governan</w:t>
      </w:r>
      <w:r w:rsidR="00161B4E" w:rsidRPr="00EF50E4">
        <w:rPr>
          <w:rFonts w:asciiTheme="majorBidi" w:hAnsiTheme="majorBidi" w:cs="B Lotus"/>
          <w:sz w:val="22"/>
          <w:szCs w:val="22"/>
        </w:rPr>
        <w:t>ce.</w:t>
      </w:r>
      <w:r w:rsidRPr="00EF50E4">
        <w:rPr>
          <w:rFonts w:asciiTheme="majorBidi" w:hAnsiTheme="majorBidi" w:cs="B Lotus"/>
          <w:sz w:val="22"/>
          <w:szCs w:val="22"/>
        </w:rPr>
        <w:t xml:space="preserve"> </w:t>
      </w:r>
      <w:r w:rsidRPr="00EF50E4">
        <w:rPr>
          <w:rFonts w:asciiTheme="majorBidi" w:hAnsiTheme="majorBidi" w:cs="B Lotus"/>
          <w:i/>
          <w:iCs/>
          <w:sz w:val="22"/>
          <w:szCs w:val="22"/>
        </w:rPr>
        <w:t>Journal of Finance</w:t>
      </w:r>
      <w:r w:rsidRPr="00EF50E4">
        <w:rPr>
          <w:rFonts w:asciiTheme="majorBidi" w:hAnsiTheme="majorBidi" w:cs="B Lotus"/>
          <w:sz w:val="22"/>
          <w:szCs w:val="22"/>
        </w:rPr>
        <w:t>, pp. 737–783.</w:t>
      </w:r>
    </w:p>
    <w:p w14:paraId="7793F69B" w14:textId="77777777" w:rsidR="00DB5DA5" w:rsidRPr="00EF50E4" w:rsidRDefault="00DB5DA5" w:rsidP="00BC4AA5">
      <w:pPr>
        <w:pStyle w:val="ListParagraph"/>
        <w:numPr>
          <w:ilvl w:val="0"/>
          <w:numId w:val="40"/>
        </w:numPr>
        <w:autoSpaceDE w:val="0"/>
        <w:autoSpaceDN w:val="0"/>
        <w:adjustRightInd w:val="0"/>
        <w:ind w:left="360"/>
        <w:jc w:val="lowKashida"/>
        <w:rPr>
          <w:rFonts w:asciiTheme="majorBidi" w:hAnsiTheme="majorBidi" w:cs="B Lotus"/>
          <w:sz w:val="22"/>
          <w:szCs w:val="22"/>
        </w:rPr>
      </w:pPr>
      <w:r w:rsidRPr="00EF50E4">
        <w:rPr>
          <w:rFonts w:asciiTheme="majorBidi" w:hAnsiTheme="majorBidi" w:cs="B Lotus"/>
          <w:sz w:val="22"/>
          <w:szCs w:val="22"/>
        </w:rPr>
        <w:t xml:space="preserve">Zahra, S.A., Pearce, J.A. (1989). Boards of directors and corporate governance financial performance: A review and integrative model. </w:t>
      </w:r>
      <w:r w:rsidRPr="00EF50E4">
        <w:rPr>
          <w:rFonts w:asciiTheme="majorBidi" w:hAnsiTheme="majorBidi" w:cs="B Lotus"/>
          <w:i/>
          <w:iCs/>
          <w:sz w:val="22"/>
          <w:szCs w:val="22"/>
        </w:rPr>
        <w:t>Journal of Management</w:t>
      </w:r>
      <w:r w:rsidRPr="00EF50E4">
        <w:rPr>
          <w:rFonts w:asciiTheme="majorBidi" w:hAnsiTheme="majorBidi" w:cs="B Lotus"/>
          <w:sz w:val="22"/>
          <w:szCs w:val="22"/>
        </w:rPr>
        <w:t>, 2, 291-334.</w:t>
      </w:r>
    </w:p>
    <w:p w14:paraId="33064CA5" w14:textId="77777777" w:rsidR="00E75C55" w:rsidRPr="00EF50E4" w:rsidRDefault="00E75C55" w:rsidP="00350B7B">
      <w:pPr>
        <w:bidi w:val="0"/>
        <w:spacing w:after="160"/>
        <w:rPr>
          <w:rFonts w:asciiTheme="majorBidi" w:hAnsiTheme="majorBidi" w:cs="B Lotus"/>
          <w:b/>
          <w:bCs/>
          <w:rtl/>
        </w:rPr>
      </w:pPr>
    </w:p>
    <w:p w14:paraId="78D0BF7A" w14:textId="02B57342" w:rsidR="00AC51E2" w:rsidRPr="003F4C01" w:rsidRDefault="00E75C55" w:rsidP="003F4C01">
      <w:pPr>
        <w:bidi w:val="0"/>
        <w:spacing w:after="160"/>
        <w:jc w:val="center"/>
        <w:rPr>
          <w:rFonts w:asciiTheme="majorBidi" w:hAnsiTheme="majorBidi" w:cs="B Lotus"/>
          <w:b/>
          <w:bCs/>
          <w:sz w:val="32"/>
          <w:szCs w:val="32"/>
        </w:rPr>
      </w:pPr>
      <w:r w:rsidRPr="0064269A">
        <w:rPr>
          <w:rFonts w:asciiTheme="majorBidi" w:hAnsiTheme="majorBidi" w:cs="B Lotus"/>
          <w:b/>
          <w:bCs/>
          <w:sz w:val="32"/>
          <w:szCs w:val="32"/>
        </w:rPr>
        <w:t xml:space="preserve">Board Characteristics </w:t>
      </w:r>
      <w:r w:rsidR="00AC51E2" w:rsidRPr="0064269A">
        <w:rPr>
          <w:rFonts w:asciiTheme="majorBidi" w:hAnsiTheme="majorBidi" w:cs="B Lotus"/>
          <w:b/>
          <w:bCs/>
          <w:sz w:val="32"/>
          <w:szCs w:val="32"/>
        </w:rPr>
        <w:t>and Managerial Overconfidence</w:t>
      </w:r>
    </w:p>
    <w:p w14:paraId="7D835950" w14:textId="77777777" w:rsidR="00E75C55" w:rsidRPr="00EF50E4" w:rsidRDefault="00E75C55" w:rsidP="00E75C55">
      <w:pPr>
        <w:bidi w:val="0"/>
        <w:spacing w:after="160"/>
        <w:jc w:val="center"/>
        <w:rPr>
          <w:rFonts w:asciiTheme="majorBidi" w:hAnsiTheme="majorBidi" w:cs="B Lotus"/>
          <w:b/>
          <w:bCs/>
          <w:rtl/>
        </w:rPr>
      </w:pPr>
    </w:p>
    <w:p w14:paraId="7B4EB389" w14:textId="77777777" w:rsidR="00AC51E2" w:rsidRPr="00EF50E4" w:rsidRDefault="00AC51E2" w:rsidP="00AC51E2">
      <w:pPr>
        <w:bidi w:val="0"/>
        <w:jc w:val="lowKashida"/>
        <w:rPr>
          <w:rFonts w:asciiTheme="majorBidi" w:hAnsiTheme="majorBidi" w:cs="B Lotus"/>
          <w:b/>
          <w:bCs/>
          <w:sz w:val="24"/>
          <w:szCs w:val="24"/>
        </w:rPr>
      </w:pPr>
      <w:r w:rsidRPr="00EF50E4">
        <w:rPr>
          <w:rFonts w:asciiTheme="majorBidi" w:hAnsiTheme="majorBidi" w:cs="B Lotus"/>
          <w:b/>
          <w:bCs/>
          <w:sz w:val="24"/>
          <w:szCs w:val="24"/>
        </w:rPr>
        <w:t>Abstract</w:t>
      </w:r>
    </w:p>
    <w:p w14:paraId="0BE560BC" w14:textId="68811354" w:rsidR="00C758DA" w:rsidRDefault="00AC51E2" w:rsidP="0007596F">
      <w:pPr>
        <w:bidi w:val="0"/>
        <w:jc w:val="lowKashida"/>
        <w:rPr>
          <w:rFonts w:asciiTheme="majorBidi" w:hAnsiTheme="majorBidi" w:cs="B Lotus"/>
          <w:sz w:val="24"/>
          <w:szCs w:val="24"/>
        </w:rPr>
      </w:pPr>
      <w:r w:rsidRPr="0064269A">
        <w:rPr>
          <w:rFonts w:asciiTheme="majorBidi" w:hAnsiTheme="majorBidi" w:cs="B Lotus"/>
          <w:sz w:val="24"/>
          <w:szCs w:val="24"/>
        </w:rPr>
        <w:t xml:space="preserve">The aim of this research is to examine the effect of specifications of board of directors on </w:t>
      </w:r>
      <w:r w:rsidR="00927913" w:rsidRPr="0064269A">
        <w:rPr>
          <w:rFonts w:asciiTheme="majorBidi" w:hAnsiTheme="majorBidi" w:cs="B Lotus"/>
          <w:sz w:val="24"/>
          <w:szCs w:val="24"/>
        </w:rPr>
        <w:t>managerial</w:t>
      </w:r>
      <w:r w:rsidRPr="0064269A">
        <w:rPr>
          <w:rFonts w:asciiTheme="majorBidi" w:hAnsiTheme="majorBidi" w:cs="B Lotus"/>
          <w:sz w:val="24"/>
          <w:szCs w:val="24"/>
        </w:rPr>
        <w:t xml:space="preserve"> overconfidence in the companies attended in Tehran Stock </w:t>
      </w:r>
      <w:r w:rsidR="00927913" w:rsidRPr="0064269A">
        <w:rPr>
          <w:rFonts w:asciiTheme="majorBidi" w:hAnsiTheme="majorBidi" w:cs="B Lotus"/>
          <w:sz w:val="24"/>
          <w:szCs w:val="24"/>
        </w:rPr>
        <w:t>Exchange</w:t>
      </w:r>
      <w:r w:rsidRPr="0064269A">
        <w:rPr>
          <w:rFonts w:asciiTheme="majorBidi" w:hAnsiTheme="majorBidi" w:cs="B Lotus"/>
          <w:sz w:val="24"/>
          <w:szCs w:val="24"/>
        </w:rPr>
        <w:t xml:space="preserve">. Statistical population of the study consists of 93 companies attended in Tehran Stock Market during 2008 and </w:t>
      </w:r>
      <w:r w:rsidR="0007596F">
        <w:rPr>
          <w:rFonts w:asciiTheme="majorBidi" w:hAnsiTheme="majorBidi" w:cs="B Lotus"/>
          <w:sz w:val="24"/>
          <w:szCs w:val="24"/>
        </w:rPr>
        <w:t>2016</w:t>
      </w:r>
      <w:r w:rsidRPr="0064269A">
        <w:rPr>
          <w:rFonts w:asciiTheme="majorBidi" w:hAnsiTheme="majorBidi" w:cs="B Lotus"/>
          <w:sz w:val="24"/>
          <w:szCs w:val="24"/>
        </w:rPr>
        <w:t>.</w:t>
      </w:r>
      <w:r w:rsidRPr="0064269A">
        <w:rPr>
          <w:rFonts w:cs="B Lotus"/>
          <w:sz w:val="24"/>
          <w:szCs w:val="24"/>
        </w:rPr>
        <w:t xml:space="preserve"> </w:t>
      </w:r>
      <w:r w:rsidRPr="0064269A">
        <w:rPr>
          <w:rFonts w:asciiTheme="majorBidi" w:hAnsiTheme="majorBidi" w:cs="B Lotus"/>
          <w:sz w:val="24"/>
          <w:szCs w:val="24"/>
        </w:rPr>
        <w:t xml:space="preserve">A measure based on managerial biases in profit prediction was used for measurement of managerial overconfidence. </w:t>
      </w:r>
      <w:r w:rsidR="00104576" w:rsidRPr="0064269A">
        <w:rPr>
          <w:rFonts w:cs="B Lotus"/>
          <w:sz w:val="24"/>
          <w:szCs w:val="24"/>
          <w:lang w:val="en"/>
        </w:rPr>
        <w:t xml:space="preserve">The characteristics of the board for this study include the size and independence of the board. </w:t>
      </w:r>
      <w:r w:rsidRPr="0064269A">
        <w:rPr>
          <w:rFonts w:asciiTheme="majorBidi" w:hAnsiTheme="majorBidi" w:cs="B Lotus"/>
          <w:sz w:val="24"/>
          <w:szCs w:val="24"/>
        </w:rPr>
        <w:t>To achieve study objectives, two hypotheses were developed and tested by logistic regression. The results of testing first hypothesis indicted that size of board has a significant negative effect on overconfidence. This is consistent with this</w:t>
      </w:r>
      <w:r w:rsidRPr="0064269A">
        <w:rPr>
          <w:rFonts w:cs="B Lotus"/>
          <w:sz w:val="24"/>
          <w:szCs w:val="24"/>
        </w:rPr>
        <w:t xml:space="preserve"> </w:t>
      </w:r>
      <w:r w:rsidRPr="0064269A">
        <w:rPr>
          <w:rFonts w:asciiTheme="majorBidi" w:hAnsiTheme="majorBidi" w:cs="B Lotus"/>
          <w:sz w:val="24"/>
          <w:szCs w:val="24"/>
        </w:rPr>
        <w:t>presumption that psychological bias of manager may be better recognized and controlled by increasing number of members of board and participation of individual with various financial and technical competences.  The results of testing second hypothesis indicated that board independence has a significant negative effect on managerial overconfidence. Therefore, existence of independent board may reduce these effects greatly through adj</w:t>
      </w:r>
      <w:r w:rsidR="00E75C55" w:rsidRPr="0064269A">
        <w:rPr>
          <w:rFonts w:asciiTheme="majorBidi" w:hAnsiTheme="majorBidi" w:cs="B Lotus"/>
          <w:sz w:val="24"/>
          <w:szCs w:val="24"/>
        </w:rPr>
        <w:t>ustment of overconfidence bias.</w:t>
      </w:r>
      <w:r w:rsidR="00104576" w:rsidRPr="0064269A">
        <w:rPr>
          <w:rFonts w:asciiTheme="majorBidi" w:hAnsiTheme="majorBidi" w:cs="B Lotus"/>
          <w:sz w:val="24"/>
          <w:szCs w:val="24"/>
        </w:rPr>
        <w:t xml:space="preserve"> Findings also show that firm size, rate of Return On Assets (ROA) and market-to-book value ratio of equity have a significant relationship with managerial overconfidence. </w:t>
      </w:r>
    </w:p>
    <w:p w14:paraId="46C6CF7B" w14:textId="77777777" w:rsidR="00350B7B" w:rsidRPr="0064269A" w:rsidRDefault="00350B7B" w:rsidP="00350B7B">
      <w:pPr>
        <w:bidi w:val="0"/>
        <w:jc w:val="lowKashida"/>
        <w:rPr>
          <w:rFonts w:asciiTheme="majorBidi" w:hAnsiTheme="majorBidi" w:cs="B Lotus"/>
          <w:sz w:val="24"/>
          <w:szCs w:val="24"/>
          <w:rtl/>
        </w:rPr>
      </w:pPr>
    </w:p>
    <w:p w14:paraId="199E7E91" w14:textId="54496B7A" w:rsidR="00AC51E2" w:rsidRPr="0064269A" w:rsidRDefault="00AC51E2" w:rsidP="00E75C55">
      <w:pPr>
        <w:bidi w:val="0"/>
        <w:jc w:val="lowKashida"/>
        <w:rPr>
          <w:rFonts w:asciiTheme="majorBidi" w:hAnsiTheme="majorBidi" w:cs="B Lotus"/>
          <w:b/>
          <w:bCs/>
          <w:sz w:val="22"/>
          <w:szCs w:val="22"/>
        </w:rPr>
      </w:pPr>
      <w:r w:rsidRPr="0064269A">
        <w:rPr>
          <w:rFonts w:asciiTheme="majorBidi" w:hAnsiTheme="majorBidi" w:cs="B Lotus"/>
          <w:b/>
          <w:bCs/>
          <w:sz w:val="22"/>
          <w:szCs w:val="22"/>
        </w:rPr>
        <w:t xml:space="preserve">Keywords: </w:t>
      </w:r>
      <w:r w:rsidR="00E75C55" w:rsidRPr="0064269A">
        <w:rPr>
          <w:rFonts w:asciiTheme="majorBidi" w:hAnsiTheme="majorBidi" w:cs="B Lotus"/>
          <w:b/>
          <w:bCs/>
          <w:sz w:val="22"/>
          <w:szCs w:val="22"/>
        </w:rPr>
        <w:t>Board Size, Board Independence, Managerial Overconfidence, Corporate Gocernance and Agency Theory.</w:t>
      </w:r>
    </w:p>
    <w:p w14:paraId="0CFA4A18" w14:textId="77777777" w:rsidR="00AC51E2" w:rsidRPr="0081223F" w:rsidRDefault="00AC51E2" w:rsidP="00AC51E2">
      <w:pPr>
        <w:autoSpaceDE w:val="0"/>
        <w:autoSpaceDN w:val="0"/>
        <w:bidi w:val="0"/>
        <w:adjustRightInd w:val="0"/>
        <w:jc w:val="lowKashida"/>
        <w:rPr>
          <w:rFonts w:asciiTheme="majorBidi" w:hAnsiTheme="majorBidi" w:cs="B Lotus"/>
          <w:sz w:val="22"/>
          <w:szCs w:val="22"/>
          <w:rtl/>
        </w:rPr>
      </w:pPr>
    </w:p>
    <w:p w14:paraId="02CD983C" w14:textId="77777777" w:rsidR="00AC51E2" w:rsidRPr="0081223F" w:rsidRDefault="00AC51E2" w:rsidP="00AC51E2">
      <w:pPr>
        <w:autoSpaceDE w:val="0"/>
        <w:autoSpaceDN w:val="0"/>
        <w:bidi w:val="0"/>
        <w:adjustRightInd w:val="0"/>
        <w:jc w:val="lowKashida"/>
        <w:rPr>
          <w:rFonts w:asciiTheme="majorBidi" w:hAnsiTheme="majorBidi" w:cs="B Lotus"/>
          <w:sz w:val="22"/>
          <w:szCs w:val="22"/>
        </w:rPr>
      </w:pPr>
    </w:p>
    <w:sectPr w:rsidR="00AC51E2" w:rsidRPr="0081223F" w:rsidSect="00187491">
      <w:footnotePr>
        <w:numRestart w:val="eachPage"/>
      </w:footnotePr>
      <w:endnotePr>
        <w:numFmt w:val="decimal"/>
        <w:numRestart w:val="eachSect"/>
      </w:endnotePr>
      <w:pgSz w:w="12240" w:h="15840"/>
      <w:pgMar w:top="1701" w:right="1701"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3CDF6" w14:textId="77777777" w:rsidR="00C12ACB" w:rsidRDefault="00C12ACB" w:rsidP="00E02FA9">
      <w:r>
        <w:separator/>
      </w:r>
    </w:p>
  </w:endnote>
  <w:endnote w:type="continuationSeparator" w:id="0">
    <w:p w14:paraId="0948A7F4" w14:textId="77777777" w:rsidR="00C12ACB" w:rsidRDefault="00C12ACB" w:rsidP="00E0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dvGulliv-R">
    <w:panose1 w:val="00000000000000000000"/>
    <w:charset w:val="00"/>
    <w:family w:val="auto"/>
    <w:notTrueType/>
    <w:pitch w:val="default"/>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Zar">
    <w:altName w:val="Times New Roman"/>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Kourosh">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F0C2E" w14:textId="77777777" w:rsidR="00C12ACB" w:rsidRDefault="00C12ACB" w:rsidP="00B70A62">
      <w:pPr>
        <w:jc w:val="right"/>
      </w:pPr>
      <w:r>
        <w:separator/>
      </w:r>
    </w:p>
  </w:footnote>
  <w:footnote w:type="continuationSeparator" w:id="0">
    <w:p w14:paraId="63A8229F" w14:textId="77777777" w:rsidR="00C12ACB" w:rsidRDefault="00C12ACB" w:rsidP="00E02FA9">
      <w:r>
        <w:continuationSeparator/>
      </w:r>
    </w:p>
  </w:footnote>
  <w:footnote w:id="1">
    <w:p w14:paraId="5B076839" w14:textId="09DC594B" w:rsidR="00F433CF" w:rsidRPr="002565C3" w:rsidRDefault="00F433CF" w:rsidP="004B17E2">
      <w:pPr>
        <w:pStyle w:val="FootnoteText"/>
        <w:jc w:val="lowKashida"/>
        <w:rPr>
          <w:rFonts w:cs="B Lotus"/>
        </w:rPr>
      </w:pPr>
      <w:r w:rsidRPr="002565C3">
        <w:rPr>
          <w:rStyle w:val="FootnoteReference"/>
          <w:rFonts w:cs="B Lotus"/>
        </w:rPr>
        <w:footnoteRef/>
      </w:r>
      <w:r w:rsidRPr="002565C3">
        <w:rPr>
          <w:rFonts w:cs="B Lotus"/>
          <w:rtl/>
        </w:rPr>
        <w:t xml:space="preserve"> </w:t>
      </w:r>
      <w:r w:rsidRPr="002565C3">
        <w:rPr>
          <w:rFonts w:cs="B Lotus" w:hint="cs"/>
          <w:rtl/>
        </w:rPr>
        <w:t>در یک نگاه کلی اصول راهبری شرکت</w:t>
      </w:r>
      <w:r w:rsidRPr="002565C3">
        <w:rPr>
          <w:rFonts w:cs="B Lotus"/>
          <w:rtl/>
        </w:rPr>
        <w:softHyphen/>
      </w:r>
      <w:r w:rsidRPr="002565C3">
        <w:rPr>
          <w:rFonts w:cs="B Lotus" w:hint="cs"/>
          <w:rtl/>
        </w:rPr>
        <w:t>ها، شامل ترتیبات حقوقی، فرهنگی و نهادی است که سمت و سوی حرکت و عملکرد شرکت</w:t>
      </w:r>
      <w:r w:rsidRPr="002565C3">
        <w:rPr>
          <w:rFonts w:cs="B Lotus"/>
          <w:rtl/>
        </w:rPr>
        <w:softHyphen/>
      </w:r>
      <w:r w:rsidRPr="002565C3">
        <w:rPr>
          <w:rFonts w:cs="B Lotus" w:hint="cs"/>
          <w:rtl/>
        </w:rPr>
        <w:t>ها را تعیین می</w:t>
      </w:r>
      <w:r w:rsidRPr="002565C3">
        <w:rPr>
          <w:rFonts w:ascii="Calibri" w:hAnsi="Calibri" w:cs="Calibri" w:hint="cs"/>
          <w:rtl/>
        </w:rPr>
        <w:t> </w:t>
      </w:r>
      <w:r w:rsidRPr="002565C3">
        <w:rPr>
          <w:rFonts w:cs="B Lotus" w:hint="cs"/>
          <w:rtl/>
        </w:rPr>
        <w:t>کنند. این اصول شامل همه ساز و کارها و قیودی است تا اطمینان دهد که دارایی</w:t>
      </w:r>
      <w:r w:rsidRPr="002565C3">
        <w:rPr>
          <w:rFonts w:cs="B Lotus"/>
          <w:rtl/>
        </w:rPr>
        <w:softHyphen/>
      </w:r>
      <w:r w:rsidRPr="002565C3">
        <w:rPr>
          <w:rFonts w:cs="B Lotus" w:hint="cs"/>
          <w:rtl/>
        </w:rPr>
        <w:t>های شرکت به صورت کارا و برای منافع تأمین</w:t>
      </w:r>
      <w:r w:rsidRPr="002565C3">
        <w:rPr>
          <w:rFonts w:ascii="Cambria" w:hAnsi="Cambria" w:cs="Cambria" w:hint="cs"/>
          <w:rtl/>
        </w:rPr>
        <w:t> </w:t>
      </w:r>
      <w:r w:rsidRPr="002565C3">
        <w:rPr>
          <w:rFonts w:cs="B Lotus" w:hint="cs"/>
          <w:rtl/>
        </w:rPr>
        <w:t>کنندگان وجوه</w:t>
      </w:r>
      <w:r w:rsidRPr="002565C3">
        <w:rPr>
          <w:rFonts w:cs="B Lotus"/>
          <w:rtl/>
        </w:rPr>
        <w:softHyphen/>
      </w:r>
      <w:r w:rsidRPr="002565C3">
        <w:rPr>
          <w:rFonts w:cs="B Lotus" w:hint="cs"/>
          <w:rtl/>
        </w:rPr>
        <w:t>نقد مدیریت می</w:t>
      </w:r>
      <w:r w:rsidRPr="002565C3">
        <w:rPr>
          <w:rFonts w:cs="B Lotus"/>
          <w:rtl/>
        </w:rPr>
        <w:softHyphen/>
      </w:r>
      <w:r w:rsidRPr="002565C3">
        <w:rPr>
          <w:rFonts w:cs="B Lotus" w:hint="cs"/>
          <w:rtl/>
        </w:rPr>
        <w:t>شود و مانع استفاده نامناسب منابع توسط مدیران و دیگر گروه</w:t>
      </w:r>
      <w:r w:rsidRPr="002565C3">
        <w:rPr>
          <w:rFonts w:cs="B Lotus"/>
          <w:rtl/>
        </w:rPr>
        <w:softHyphen/>
      </w:r>
      <w:r w:rsidRPr="002565C3">
        <w:rPr>
          <w:rFonts w:cs="B Lotus" w:hint="cs"/>
          <w:rtl/>
        </w:rPr>
        <w:t>ها در شرکت می</w:t>
      </w:r>
      <w:r w:rsidRPr="002565C3">
        <w:rPr>
          <w:rFonts w:cs="B Lotus"/>
          <w:rtl/>
        </w:rPr>
        <w:softHyphen/>
      </w:r>
      <w:r w:rsidRPr="002565C3">
        <w:rPr>
          <w:rFonts w:cs="B Lotus" w:hint="cs"/>
          <w:rtl/>
        </w:rPr>
        <w:t xml:space="preserve">شود </w:t>
      </w:r>
      <w:r w:rsidRPr="004B17E2">
        <w:rPr>
          <w:rFonts w:cs="B Lotus" w:hint="cs"/>
          <w:rtl/>
        </w:rPr>
        <w:t>[</w:t>
      </w:r>
      <w:r>
        <w:rPr>
          <w:rFonts w:cs="B Lotus" w:hint="cs"/>
          <w:rtl/>
        </w:rPr>
        <w:t>50،10</w:t>
      </w:r>
      <w:r w:rsidRPr="004B17E2">
        <w:rPr>
          <w:rFonts w:cs="B Lotus" w:hint="cs"/>
          <w:rtl/>
        </w:rPr>
        <w:t>]</w:t>
      </w:r>
      <w:r w:rsidRPr="002565C3">
        <w:rPr>
          <w:rFonts w:cs="B Lotus" w:hint="cs"/>
          <w:rtl/>
        </w:rPr>
        <w:t>.</w:t>
      </w:r>
    </w:p>
  </w:footnote>
  <w:footnote w:id="2">
    <w:p w14:paraId="07C94FEE" w14:textId="46FB7894" w:rsidR="00F433CF" w:rsidRPr="002565C3" w:rsidRDefault="00F433CF" w:rsidP="004B17E2">
      <w:pPr>
        <w:jc w:val="lowKashida"/>
        <w:rPr>
          <w:rFonts w:cs="B Lotus"/>
        </w:rPr>
      </w:pPr>
      <w:r w:rsidRPr="002565C3">
        <w:rPr>
          <w:rStyle w:val="FootnoteReference"/>
          <w:rFonts w:cs="B Lotus"/>
        </w:rPr>
        <w:footnoteRef/>
      </w:r>
      <w:r w:rsidRPr="002565C3">
        <w:rPr>
          <w:rFonts w:cs="B Lotus"/>
          <w:rtl/>
        </w:rPr>
        <w:t xml:space="preserve"> </w:t>
      </w:r>
      <w:r w:rsidRPr="002565C3">
        <w:rPr>
          <w:rFonts w:cs="B Lotus" w:hint="cs"/>
          <w:rtl/>
        </w:rPr>
        <w:t>فرض "عقلایی بودن" تصمیم</w:t>
      </w:r>
      <w:r w:rsidRPr="002565C3">
        <w:rPr>
          <w:rFonts w:cs="B Lotus"/>
          <w:rtl/>
        </w:rPr>
        <w:softHyphen/>
      </w:r>
      <w:r w:rsidRPr="002565C3">
        <w:rPr>
          <w:rFonts w:cs="B Lotus" w:hint="cs"/>
          <w:rtl/>
        </w:rPr>
        <w:t>گیرندگان و سرمایه</w:t>
      </w:r>
      <w:r w:rsidRPr="002565C3">
        <w:rPr>
          <w:rFonts w:cs="B Lotus"/>
          <w:rtl/>
        </w:rPr>
        <w:softHyphen/>
      </w:r>
      <w:r w:rsidRPr="002565C3">
        <w:rPr>
          <w:rFonts w:cs="B Lotus" w:hint="cs"/>
          <w:rtl/>
        </w:rPr>
        <w:t>گذاران به عنوان مدل ساده</w:t>
      </w:r>
      <w:r w:rsidRPr="002565C3">
        <w:rPr>
          <w:rFonts w:cs="B Lotus"/>
          <w:rtl/>
        </w:rPr>
        <w:softHyphen/>
      </w:r>
      <w:r w:rsidRPr="002565C3">
        <w:rPr>
          <w:rFonts w:cs="B Lotus" w:hint="cs"/>
          <w:rtl/>
        </w:rPr>
        <w:t>ای از رفتار انسان، یکی از پایه</w:t>
      </w:r>
      <w:r w:rsidRPr="002565C3">
        <w:rPr>
          <w:rFonts w:cs="B Lotus"/>
          <w:rtl/>
        </w:rPr>
        <w:softHyphen/>
      </w:r>
      <w:r w:rsidRPr="002565C3">
        <w:rPr>
          <w:rFonts w:cs="B Lotus" w:hint="cs"/>
          <w:rtl/>
        </w:rPr>
        <w:t>های اصلی دانش مالی کلاسیک است و تقریباً تمامی نظریه</w:t>
      </w:r>
      <w:r w:rsidRPr="002565C3">
        <w:rPr>
          <w:rFonts w:cs="B Lotus"/>
          <w:rtl/>
        </w:rPr>
        <w:softHyphen/>
      </w:r>
      <w:r w:rsidRPr="002565C3">
        <w:rPr>
          <w:rFonts w:cs="B Lotus" w:hint="cs"/>
          <w:rtl/>
        </w:rPr>
        <w:t>های مالی کلاسیک مثل نظریه پرتفوی، بازار کارای سرمایه، مدل قیمت</w:t>
      </w:r>
      <w:r w:rsidRPr="002565C3">
        <w:rPr>
          <w:rFonts w:cs="B Lotus"/>
          <w:rtl/>
        </w:rPr>
        <w:softHyphen/>
      </w:r>
      <w:r w:rsidRPr="002565C3">
        <w:rPr>
          <w:rFonts w:cs="B Lotus" w:hint="cs"/>
          <w:rtl/>
        </w:rPr>
        <w:t>گذاری دارایی</w:t>
      </w:r>
      <w:r w:rsidRPr="002565C3">
        <w:rPr>
          <w:rFonts w:cs="B Lotus"/>
          <w:rtl/>
        </w:rPr>
        <w:softHyphen/>
      </w:r>
      <w:r w:rsidRPr="002565C3">
        <w:rPr>
          <w:rFonts w:cs="B Lotus" w:hint="cs"/>
          <w:rtl/>
        </w:rPr>
        <w:t>های سرمایه</w:t>
      </w:r>
      <w:r w:rsidRPr="002565C3">
        <w:rPr>
          <w:rFonts w:cs="B Lotus"/>
          <w:rtl/>
        </w:rPr>
        <w:softHyphen/>
      </w:r>
      <w:r w:rsidRPr="002565C3">
        <w:rPr>
          <w:rFonts w:cs="B Lotus" w:hint="cs"/>
          <w:rtl/>
        </w:rPr>
        <w:t>ای (</w:t>
      </w:r>
      <w:r w:rsidRPr="00AD56D2">
        <w:rPr>
          <w:rFonts w:cs="B Lotus"/>
          <w:sz w:val="16"/>
          <w:szCs w:val="16"/>
        </w:rPr>
        <w:t>CAPM</w:t>
      </w:r>
      <w:r w:rsidRPr="002565C3">
        <w:rPr>
          <w:rFonts w:cs="B Lotus" w:hint="cs"/>
          <w:rtl/>
        </w:rPr>
        <w:t>) و تئوری نمایندگی (</w:t>
      </w:r>
      <w:bookmarkStart w:id="0" w:name="_GoBack"/>
      <w:r w:rsidRPr="00AD56D2">
        <w:rPr>
          <w:rFonts w:cs="B Lotus"/>
          <w:sz w:val="16"/>
          <w:szCs w:val="16"/>
        </w:rPr>
        <w:t>Agency Theory</w:t>
      </w:r>
      <w:bookmarkEnd w:id="0"/>
      <w:r w:rsidRPr="002565C3">
        <w:rPr>
          <w:rFonts w:cs="B Lotus" w:hint="cs"/>
          <w:rtl/>
        </w:rPr>
        <w:t>) متأثر از این فرض است. از نظر دانش مالی رفتاری، این فرض به دلیل واقعی نبودن آن قادر به توضیح رفتار تصمیم</w:t>
      </w:r>
      <w:r w:rsidRPr="002565C3">
        <w:rPr>
          <w:rFonts w:ascii="Cambria" w:hAnsi="Cambria" w:cs="Cambria" w:hint="cs"/>
          <w:rtl/>
        </w:rPr>
        <w:t> </w:t>
      </w:r>
      <w:r w:rsidRPr="002565C3">
        <w:rPr>
          <w:rFonts w:cs="B Lotus" w:hint="cs"/>
          <w:rtl/>
        </w:rPr>
        <w:t>گیرندگان و سرمایه</w:t>
      </w:r>
      <w:r w:rsidRPr="002565C3">
        <w:rPr>
          <w:rFonts w:cs="B Lotus"/>
          <w:rtl/>
        </w:rPr>
        <w:softHyphen/>
      </w:r>
      <w:r w:rsidRPr="002565C3">
        <w:rPr>
          <w:rFonts w:cs="B Lotus" w:hint="cs"/>
          <w:rtl/>
        </w:rPr>
        <w:t>گذاران نمی</w:t>
      </w:r>
      <w:r w:rsidRPr="002565C3">
        <w:rPr>
          <w:rFonts w:cs="B Lotus"/>
          <w:rtl/>
        </w:rPr>
        <w:softHyphen/>
      </w:r>
      <w:r w:rsidRPr="002565C3">
        <w:rPr>
          <w:rFonts w:cs="B Lotus" w:hint="cs"/>
          <w:rtl/>
        </w:rPr>
        <w:t xml:space="preserve">باشد </w:t>
      </w:r>
      <w:r>
        <w:rPr>
          <w:rFonts w:cs="B Lotus" w:hint="cs"/>
          <w:rtl/>
        </w:rPr>
        <w:t>[1]</w:t>
      </w:r>
      <w:r w:rsidRPr="002565C3">
        <w:rPr>
          <w:rFonts w:cs="B Lotus" w:hint="cs"/>
          <w:rtl/>
        </w:rPr>
        <w:t>.</w:t>
      </w:r>
    </w:p>
  </w:footnote>
  <w:footnote w:id="3">
    <w:p w14:paraId="51C05CBC" w14:textId="73D375AC" w:rsidR="00F433CF" w:rsidRPr="004B36B6" w:rsidRDefault="00F433CF" w:rsidP="005C4ED9">
      <w:pPr>
        <w:pStyle w:val="FootnoteText"/>
        <w:bidi w:val="0"/>
        <w:rPr>
          <w:sz w:val="16"/>
          <w:szCs w:val="16"/>
        </w:rPr>
      </w:pPr>
      <w:r w:rsidRPr="004B36B6">
        <w:rPr>
          <w:rStyle w:val="FootnoteReference"/>
          <w:sz w:val="16"/>
          <w:szCs w:val="16"/>
        </w:rPr>
        <w:footnoteRef/>
      </w:r>
      <w:r w:rsidRPr="004B36B6">
        <w:rPr>
          <w:sz w:val="16"/>
          <w:szCs w:val="16"/>
          <w:rtl/>
        </w:rPr>
        <w:t xml:space="preserve"> </w:t>
      </w:r>
      <w:r w:rsidRPr="004B36B6">
        <w:rPr>
          <w:sz w:val="16"/>
          <w:szCs w:val="16"/>
        </w:rPr>
        <w:t>Overconfidence</w:t>
      </w:r>
    </w:p>
  </w:footnote>
  <w:footnote w:id="4">
    <w:p w14:paraId="4FCD1669" w14:textId="43D1CE5D" w:rsidR="00F433CF" w:rsidRPr="004A040D" w:rsidRDefault="00F433CF" w:rsidP="00AA4C08">
      <w:pPr>
        <w:pStyle w:val="FootnoteText"/>
        <w:bidi w:val="0"/>
        <w:rPr>
          <w:sz w:val="16"/>
          <w:szCs w:val="16"/>
        </w:rPr>
      </w:pPr>
      <w:r w:rsidRPr="004A040D">
        <w:rPr>
          <w:rStyle w:val="FootnoteReference"/>
          <w:sz w:val="16"/>
          <w:szCs w:val="16"/>
        </w:rPr>
        <w:footnoteRef/>
      </w:r>
      <w:r w:rsidRPr="004A040D">
        <w:rPr>
          <w:sz w:val="16"/>
          <w:szCs w:val="16"/>
          <w:rtl/>
        </w:rPr>
        <w:t xml:space="preserve"> </w:t>
      </w:r>
      <w:r w:rsidRPr="004A040D">
        <w:rPr>
          <w:rFonts w:asciiTheme="majorBidi" w:hAnsiTheme="majorBidi" w:cstheme="majorBidi"/>
          <w:sz w:val="16"/>
          <w:szCs w:val="16"/>
        </w:rPr>
        <w:t>Discretionary Accruals</w:t>
      </w:r>
    </w:p>
  </w:footnote>
  <w:footnote w:id="5">
    <w:p w14:paraId="0CC77299" w14:textId="77777777" w:rsidR="00F433CF" w:rsidRPr="004A040D" w:rsidRDefault="00F433CF" w:rsidP="00205766">
      <w:pPr>
        <w:pStyle w:val="FootnoteText"/>
        <w:bidi w:val="0"/>
        <w:rPr>
          <w:sz w:val="16"/>
          <w:szCs w:val="16"/>
        </w:rPr>
      </w:pPr>
      <w:r w:rsidRPr="004A040D">
        <w:rPr>
          <w:rStyle w:val="FootnoteReference"/>
          <w:sz w:val="16"/>
          <w:szCs w:val="16"/>
          <w:vertAlign w:val="baseline"/>
        </w:rPr>
        <w:footnoteRef/>
      </w:r>
      <w:r w:rsidRPr="004A040D">
        <w:rPr>
          <w:sz w:val="16"/>
          <w:szCs w:val="16"/>
        </w:rPr>
        <w:t>.</w:t>
      </w:r>
      <w:r w:rsidRPr="004A040D">
        <w:rPr>
          <w:sz w:val="16"/>
          <w:szCs w:val="16"/>
          <w:rtl/>
        </w:rPr>
        <w:t xml:space="preserve"> </w:t>
      </w:r>
      <w:r w:rsidRPr="004A040D">
        <w:rPr>
          <w:sz w:val="16"/>
          <w:szCs w:val="16"/>
        </w:rPr>
        <w:t>Accounting Conservatism</w:t>
      </w:r>
    </w:p>
  </w:footnote>
  <w:footnote w:id="6">
    <w:p w14:paraId="0EF0EEE7" w14:textId="77777777" w:rsidR="00F433CF" w:rsidRPr="004A040D" w:rsidRDefault="00F433CF" w:rsidP="00BB1D92">
      <w:pPr>
        <w:pStyle w:val="FootnoteText"/>
        <w:bidi w:val="0"/>
        <w:rPr>
          <w:sz w:val="16"/>
          <w:szCs w:val="16"/>
        </w:rPr>
      </w:pPr>
      <w:r w:rsidRPr="004A040D">
        <w:rPr>
          <w:rStyle w:val="FootnoteReference"/>
          <w:sz w:val="16"/>
          <w:szCs w:val="16"/>
          <w:vertAlign w:val="baseline"/>
        </w:rPr>
        <w:footnoteRef/>
      </w:r>
      <w:r w:rsidRPr="004A040D">
        <w:rPr>
          <w:sz w:val="16"/>
          <w:szCs w:val="16"/>
        </w:rPr>
        <w:t>.</w:t>
      </w:r>
      <w:r w:rsidRPr="004A040D">
        <w:rPr>
          <w:sz w:val="16"/>
          <w:szCs w:val="16"/>
          <w:rtl/>
        </w:rPr>
        <w:t xml:space="preserve"> </w:t>
      </w:r>
      <w:r w:rsidRPr="004A040D">
        <w:rPr>
          <w:sz w:val="16"/>
          <w:szCs w:val="16"/>
        </w:rPr>
        <w:t>Tax Avoidance</w:t>
      </w:r>
    </w:p>
  </w:footnote>
  <w:footnote w:id="7">
    <w:p w14:paraId="3F914CB1" w14:textId="77777777" w:rsidR="00F433CF" w:rsidRPr="004A040D" w:rsidRDefault="00F433CF" w:rsidP="006F0E22">
      <w:pPr>
        <w:pStyle w:val="FootnoteText"/>
        <w:bidi w:val="0"/>
        <w:rPr>
          <w:sz w:val="16"/>
          <w:szCs w:val="16"/>
        </w:rPr>
      </w:pPr>
      <w:r w:rsidRPr="004A040D">
        <w:rPr>
          <w:rStyle w:val="FootnoteReference"/>
          <w:sz w:val="16"/>
          <w:szCs w:val="16"/>
        </w:rPr>
        <w:footnoteRef/>
      </w:r>
      <w:r w:rsidRPr="004A040D">
        <w:rPr>
          <w:sz w:val="16"/>
          <w:szCs w:val="16"/>
          <w:rtl/>
        </w:rPr>
        <w:t xml:space="preserve"> </w:t>
      </w:r>
      <w:r w:rsidRPr="004A040D">
        <w:rPr>
          <w:sz w:val="16"/>
          <w:szCs w:val="16"/>
        </w:rPr>
        <w:t>Stock Options</w:t>
      </w:r>
    </w:p>
  </w:footnote>
  <w:footnote w:id="8">
    <w:p w14:paraId="4437FF96" w14:textId="77777777" w:rsidR="00F433CF" w:rsidRPr="004A040D" w:rsidRDefault="00F433CF" w:rsidP="006F0E22">
      <w:pPr>
        <w:autoSpaceDE w:val="0"/>
        <w:autoSpaceDN w:val="0"/>
        <w:bidi w:val="0"/>
        <w:adjustRightInd w:val="0"/>
        <w:rPr>
          <w:rFonts w:eastAsiaTheme="minorHAnsi" w:cs="Times New Roman"/>
          <w:noProof w:val="0"/>
          <w:sz w:val="16"/>
          <w:szCs w:val="16"/>
          <w:lang w:bidi="ar-SA"/>
        </w:rPr>
      </w:pPr>
      <w:r w:rsidRPr="004A040D">
        <w:rPr>
          <w:rStyle w:val="FootnoteReference"/>
          <w:sz w:val="16"/>
          <w:szCs w:val="16"/>
        </w:rPr>
        <w:footnoteRef/>
      </w:r>
      <w:r w:rsidRPr="004A040D">
        <w:rPr>
          <w:sz w:val="16"/>
          <w:szCs w:val="16"/>
          <w:rtl/>
        </w:rPr>
        <w:t xml:space="preserve"> </w:t>
      </w:r>
      <w:r w:rsidRPr="004A040D">
        <w:rPr>
          <w:rFonts w:eastAsiaTheme="minorHAnsi" w:cs="Times New Roman"/>
          <w:noProof w:val="0"/>
          <w:sz w:val="16"/>
          <w:szCs w:val="16"/>
          <w:lang w:bidi="ar-SA"/>
        </w:rPr>
        <w:t>Net Purchases of the Firm’s Shares by the CEO</w:t>
      </w:r>
    </w:p>
  </w:footnote>
  <w:footnote w:id="9">
    <w:p w14:paraId="5D17D277" w14:textId="66D75014" w:rsidR="00F433CF" w:rsidRPr="004A040D" w:rsidRDefault="00F433CF" w:rsidP="007C600F">
      <w:pPr>
        <w:pStyle w:val="FootnoteText"/>
        <w:bidi w:val="0"/>
        <w:rPr>
          <w:sz w:val="16"/>
          <w:szCs w:val="16"/>
        </w:rPr>
      </w:pPr>
      <w:r w:rsidRPr="004A040D">
        <w:rPr>
          <w:rStyle w:val="FootnoteReference"/>
          <w:sz w:val="16"/>
          <w:szCs w:val="16"/>
        </w:rPr>
        <w:footnoteRef/>
      </w:r>
      <w:r w:rsidRPr="004A040D">
        <w:rPr>
          <w:sz w:val="16"/>
          <w:szCs w:val="16"/>
          <w:rtl/>
        </w:rPr>
        <w:t xml:space="preserve"> </w:t>
      </w:r>
      <w:r w:rsidRPr="004A040D">
        <w:rPr>
          <w:sz w:val="16"/>
          <w:szCs w:val="16"/>
        </w:rPr>
        <w:t>Market to Book Ratio</w:t>
      </w:r>
    </w:p>
  </w:footnote>
  <w:footnote w:id="10">
    <w:p w14:paraId="5DCCC9AE" w14:textId="2E3CF0E6" w:rsidR="00F433CF" w:rsidRPr="004A040D" w:rsidRDefault="00F433CF" w:rsidP="00D451C8">
      <w:pPr>
        <w:pStyle w:val="FootnoteText"/>
        <w:bidi w:val="0"/>
        <w:rPr>
          <w:sz w:val="16"/>
          <w:szCs w:val="16"/>
        </w:rPr>
      </w:pPr>
      <w:r w:rsidRPr="004A040D">
        <w:rPr>
          <w:rStyle w:val="FootnoteReference"/>
          <w:sz w:val="16"/>
          <w:szCs w:val="16"/>
        </w:rPr>
        <w:footnoteRef/>
      </w:r>
      <w:r w:rsidRPr="004A040D">
        <w:rPr>
          <w:sz w:val="16"/>
          <w:szCs w:val="16"/>
          <w:rtl/>
        </w:rPr>
        <w:t xml:space="preserve"> </w:t>
      </w:r>
      <w:r w:rsidRPr="004A040D">
        <w:rPr>
          <w:sz w:val="16"/>
          <w:szCs w:val="16"/>
        </w:rPr>
        <w:t>Size Firms</w:t>
      </w:r>
    </w:p>
  </w:footnote>
  <w:footnote w:id="11">
    <w:p w14:paraId="213EB29B" w14:textId="77777777" w:rsidR="00F433CF" w:rsidRPr="004A040D" w:rsidRDefault="00F433CF" w:rsidP="00304BE2">
      <w:pPr>
        <w:pStyle w:val="FootnoteText"/>
        <w:bidi w:val="0"/>
        <w:rPr>
          <w:rFonts w:asciiTheme="majorBidi" w:hAnsiTheme="majorBidi" w:cstheme="majorBidi"/>
          <w:sz w:val="16"/>
          <w:szCs w:val="16"/>
        </w:rPr>
      </w:pPr>
      <w:r w:rsidRPr="004A040D">
        <w:rPr>
          <w:rStyle w:val="FootnoteReference"/>
          <w:rFonts w:asciiTheme="majorBidi" w:hAnsiTheme="majorBidi" w:cstheme="majorBidi"/>
          <w:sz w:val="16"/>
          <w:szCs w:val="16"/>
        </w:rPr>
        <w:footnoteRef/>
      </w:r>
      <w:r w:rsidRPr="004A040D">
        <w:rPr>
          <w:rFonts w:asciiTheme="majorBidi" w:hAnsiTheme="majorBidi" w:cstheme="majorBidi"/>
          <w:sz w:val="16"/>
          <w:szCs w:val="16"/>
          <w:rtl/>
        </w:rPr>
        <w:t xml:space="preserve"> </w:t>
      </w:r>
      <w:r w:rsidRPr="004A040D">
        <w:rPr>
          <w:rFonts w:asciiTheme="majorBidi" w:hAnsiTheme="majorBidi" w:cstheme="majorBidi"/>
          <w:sz w:val="16"/>
          <w:szCs w:val="16"/>
        </w:rPr>
        <w:t>Financial Leverage</w:t>
      </w:r>
    </w:p>
  </w:footnote>
  <w:footnote w:id="12">
    <w:p w14:paraId="7D569DA0" w14:textId="77777777" w:rsidR="00F433CF" w:rsidRPr="004A040D" w:rsidRDefault="00F433CF" w:rsidP="00304BE2">
      <w:pPr>
        <w:pStyle w:val="FootnoteText"/>
        <w:bidi w:val="0"/>
        <w:rPr>
          <w:rFonts w:asciiTheme="majorBidi" w:hAnsiTheme="majorBidi" w:cstheme="majorBidi"/>
          <w:sz w:val="16"/>
          <w:szCs w:val="16"/>
        </w:rPr>
      </w:pPr>
      <w:r w:rsidRPr="004A040D">
        <w:rPr>
          <w:rStyle w:val="FootnoteReference"/>
          <w:rFonts w:asciiTheme="majorBidi" w:hAnsiTheme="majorBidi" w:cstheme="majorBidi"/>
          <w:sz w:val="16"/>
          <w:szCs w:val="16"/>
        </w:rPr>
        <w:footnoteRef/>
      </w:r>
      <w:r w:rsidRPr="004A040D">
        <w:rPr>
          <w:rFonts w:asciiTheme="majorBidi" w:hAnsiTheme="majorBidi" w:cstheme="majorBidi"/>
          <w:sz w:val="16"/>
          <w:szCs w:val="16"/>
        </w:rPr>
        <w:t xml:space="preserve"> Total Equity</w:t>
      </w:r>
    </w:p>
  </w:footnote>
  <w:footnote w:id="13">
    <w:p w14:paraId="01ECBFA3" w14:textId="77777777" w:rsidR="00F433CF" w:rsidRPr="004B36B6" w:rsidRDefault="00F433CF" w:rsidP="00D70671">
      <w:pPr>
        <w:pStyle w:val="FootnoteText"/>
        <w:bidi w:val="0"/>
        <w:rPr>
          <w:rFonts w:asciiTheme="majorBidi" w:hAnsiTheme="majorBidi" w:cstheme="majorBidi"/>
          <w:sz w:val="16"/>
          <w:szCs w:val="16"/>
        </w:rPr>
      </w:pPr>
      <w:r w:rsidRPr="004B36B6">
        <w:rPr>
          <w:rStyle w:val="FootnoteReference"/>
          <w:rFonts w:asciiTheme="majorBidi" w:hAnsiTheme="majorBidi" w:cstheme="majorBidi"/>
          <w:sz w:val="16"/>
          <w:szCs w:val="16"/>
          <w:vertAlign w:val="baseline"/>
        </w:rPr>
        <w:footnoteRef/>
      </w:r>
      <w:r w:rsidRPr="004B36B6">
        <w:rPr>
          <w:rFonts w:asciiTheme="majorBidi" w:hAnsiTheme="majorBidi" w:cstheme="majorBidi"/>
          <w:sz w:val="16"/>
          <w:szCs w:val="16"/>
        </w:rPr>
        <w:t>.</w:t>
      </w:r>
      <w:r w:rsidRPr="004B36B6">
        <w:rPr>
          <w:rFonts w:asciiTheme="majorBidi" w:hAnsiTheme="majorBidi" w:cstheme="majorBidi"/>
          <w:sz w:val="16"/>
          <w:szCs w:val="16"/>
          <w:rtl/>
        </w:rPr>
        <w:t xml:space="preserve"> </w:t>
      </w:r>
      <w:r w:rsidRPr="004B36B6">
        <w:rPr>
          <w:rFonts w:asciiTheme="majorBidi" w:eastAsiaTheme="minorHAnsi" w:hAnsiTheme="majorBidi" w:cstheme="majorBidi"/>
          <w:noProof w:val="0"/>
          <w:color w:val="1E1E1E"/>
          <w:sz w:val="16"/>
          <w:szCs w:val="16"/>
          <w:lang w:bidi="ar-SA"/>
        </w:rPr>
        <w:t>LR (Likelihood Ratio) Statistic</w:t>
      </w:r>
    </w:p>
  </w:footnote>
  <w:footnote w:id="14">
    <w:p w14:paraId="728074B4" w14:textId="77777777" w:rsidR="00F433CF" w:rsidRPr="004B36B6" w:rsidRDefault="00F433CF" w:rsidP="00D70671">
      <w:pPr>
        <w:pStyle w:val="FootnoteText"/>
        <w:bidi w:val="0"/>
        <w:rPr>
          <w:sz w:val="18"/>
          <w:szCs w:val="18"/>
          <w:rtl/>
        </w:rPr>
      </w:pPr>
      <w:r w:rsidRPr="004B36B6">
        <w:rPr>
          <w:rStyle w:val="FootnoteReference"/>
          <w:sz w:val="16"/>
          <w:szCs w:val="16"/>
          <w:vertAlign w:val="baseline"/>
        </w:rPr>
        <w:footnoteRef/>
      </w:r>
      <w:r w:rsidRPr="004B36B6">
        <w:rPr>
          <w:sz w:val="16"/>
          <w:szCs w:val="16"/>
        </w:rPr>
        <w:t>.</w:t>
      </w:r>
      <w:r w:rsidRPr="004B36B6">
        <w:rPr>
          <w:sz w:val="16"/>
          <w:szCs w:val="16"/>
          <w:rtl/>
        </w:rPr>
        <w:t xml:space="preserve"> </w:t>
      </w:r>
      <w:r w:rsidRPr="004B36B6">
        <w:rPr>
          <w:sz w:val="16"/>
          <w:szCs w:val="16"/>
        </w:rPr>
        <w:t>Hosmer-Lemeshow</w:t>
      </w:r>
    </w:p>
  </w:footnote>
  <w:footnote w:id="15">
    <w:p w14:paraId="450A08D7" w14:textId="77777777" w:rsidR="00F433CF" w:rsidRPr="00682BE6" w:rsidRDefault="00F433CF" w:rsidP="00D70671">
      <w:pPr>
        <w:pStyle w:val="FootnoteText"/>
        <w:bidi w:val="0"/>
        <w:rPr>
          <w:sz w:val="18"/>
          <w:szCs w:val="18"/>
        </w:rPr>
      </w:pPr>
      <w:r w:rsidRPr="004B36B6">
        <w:rPr>
          <w:rStyle w:val="FootnoteReference"/>
          <w:sz w:val="16"/>
          <w:szCs w:val="16"/>
          <w:vertAlign w:val="baseline"/>
        </w:rPr>
        <w:footnoteRef/>
      </w:r>
      <w:r w:rsidRPr="004B36B6">
        <w:rPr>
          <w:sz w:val="16"/>
          <w:szCs w:val="16"/>
        </w:rPr>
        <w:t>.</w:t>
      </w:r>
      <w:r w:rsidRPr="004B36B6">
        <w:rPr>
          <w:sz w:val="16"/>
          <w:szCs w:val="16"/>
          <w:rtl/>
        </w:rPr>
        <w:t xml:space="preserve"> </w:t>
      </w:r>
      <w:r w:rsidRPr="004B36B6">
        <w:rPr>
          <w:sz w:val="16"/>
          <w:szCs w:val="16"/>
        </w:rPr>
        <w:t>Goodness of fit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101B5"/>
    <w:multiLevelType w:val="hybridMultilevel"/>
    <w:tmpl w:val="4FA27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24AC0"/>
    <w:multiLevelType w:val="hybridMultilevel"/>
    <w:tmpl w:val="D7AA125A"/>
    <w:lvl w:ilvl="0" w:tplc="075CB6EC">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2D65DCC"/>
    <w:multiLevelType w:val="hybridMultilevel"/>
    <w:tmpl w:val="5B9E1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775B4"/>
    <w:multiLevelType w:val="hybridMultilevel"/>
    <w:tmpl w:val="971486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277634"/>
    <w:multiLevelType w:val="hybridMultilevel"/>
    <w:tmpl w:val="1494D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E3C33"/>
    <w:multiLevelType w:val="hybridMultilevel"/>
    <w:tmpl w:val="67BE402A"/>
    <w:lvl w:ilvl="0" w:tplc="075CB6EC">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87C51"/>
    <w:multiLevelType w:val="hybridMultilevel"/>
    <w:tmpl w:val="0D5848B4"/>
    <w:lvl w:ilvl="0" w:tplc="075CB6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575D83"/>
    <w:multiLevelType w:val="hybridMultilevel"/>
    <w:tmpl w:val="6D20C21A"/>
    <w:lvl w:ilvl="0" w:tplc="075CB6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B03851"/>
    <w:multiLevelType w:val="multilevel"/>
    <w:tmpl w:val="6A407D80"/>
    <w:lvl w:ilvl="0">
      <w:start w:val="1"/>
      <w:numFmt w:val="decimal"/>
      <w:lvlText w:val="%1."/>
      <w:lvlJc w:val="left"/>
      <w:pPr>
        <w:ind w:left="689" w:hanging="405"/>
      </w:pPr>
      <w:rPr>
        <w:rFonts w:hint="default"/>
        <w:sz w:val="26"/>
        <w:szCs w:val="26"/>
      </w:rPr>
    </w:lvl>
    <w:lvl w:ilvl="1">
      <w:start w:val="1"/>
      <w:numFmt w:val="decimal"/>
      <w:lvlText w:val="%1-%2"/>
      <w:lvlJc w:val="left"/>
      <w:pPr>
        <w:ind w:left="2129" w:hanging="405"/>
      </w:pPr>
      <w:rPr>
        <w:rFonts w:ascii="B Nazanin" w:hint="default"/>
        <w:sz w:val="24"/>
        <w:szCs w:val="24"/>
      </w:rPr>
    </w:lvl>
    <w:lvl w:ilvl="2">
      <w:start w:val="1"/>
      <w:numFmt w:val="decimal"/>
      <w:lvlText w:val="%1-%2.%3"/>
      <w:lvlJc w:val="left"/>
      <w:pPr>
        <w:ind w:left="3884" w:hanging="720"/>
      </w:pPr>
      <w:rPr>
        <w:rFonts w:ascii="B Nazanin" w:hint="default"/>
        <w:sz w:val="26"/>
      </w:rPr>
    </w:lvl>
    <w:lvl w:ilvl="3">
      <w:start w:val="1"/>
      <w:numFmt w:val="decimal"/>
      <w:lvlText w:val="%1-%2.%3.%4"/>
      <w:lvlJc w:val="left"/>
      <w:pPr>
        <w:ind w:left="5324" w:hanging="720"/>
      </w:pPr>
      <w:rPr>
        <w:rFonts w:ascii="B Nazanin" w:hint="default"/>
        <w:sz w:val="26"/>
      </w:rPr>
    </w:lvl>
    <w:lvl w:ilvl="4">
      <w:start w:val="1"/>
      <w:numFmt w:val="decimal"/>
      <w:lvlText w:val="%1-%2.%3.%4.%5"/>
      <w:lvlJc w:val="left"/>
      <w:pPr>
        <w:ind w:left="7124" w:hanging="1080"/>
      </w:pPr>
      <w:rPr>
        <w:rFonts w:ascii="B Nazanin" w:hint="default"/>
        <w:sz w:val="26"/>
      </w:rPr>
    </w:lvl>
    <w:lvl w:ilvl="5">
      <w:start w:val="1"/>
      <w:numFmt w:val="decimal"/>
      <w:lvlText w:val="%1-%2.%3.%4.%5.%6"/>
      <w:lvlJc w:val="left"/>
      <w:pPr>
        <w:ind w:left="8564" w:hanging="1080"/>
      </w:pPr>
      <w:rPr>
        <w:rFonts w:ascii="B Nazanin" w:hint="default"/>
        <w:sz w:val="26"/>
      </w:rPr>
    </w:lvl>
    <w:lvl w:ilvl="6">
      <w:start w:val="1"/>
      <w:numFmt w:val="decimal"/>
      <w:lvlText w:val="%1-%2.%3.%4.%5.%6.%7"/>
      <w:lvlJc w:val="left"/>
      <w:pPr>
        <w:ind w:left="10364" w:hanging="1440"/>
      </w:pPr>
      <w:rPr>
        <w:rFonts w:ascii="B Nazanin" w:hint="default"/>
        <w:sz w:val="26"/>
      </w:rPr>
    </w:lvl>
    <w:lvl w:ilvl="7">
      <w:start w:val="1"/>
      <w:numFmt w:val="decimal"/>
      <w:lvlText w:val="%1-%2.%3.%4.%5.%6.%7.%8"/>
      <w:lvlJc w:val="left"/>
      <w:pPr>
        <w:ind w:left="11804" w:hanging="1440"/>
      </w:pPr>
      <w:rPr>
        <w:rFonts w:ascii="B Nazanin" w:hint="default"/>
        <w:sz w:val="26"/>
      </w:rPr>
    </w:lvl>
    <w:lvl w:ilvl="8">
      <w:start w:val="1"/>
      <w:numFmt w:val="decimal"/>
      <w:lvlText w:val="%1-%2.%3.%4.%5.%6.%7.%8.%9"/>
      <w:lvlJc w:val="left"/>
      <w:pPr>
        <w:ind w:left="13604" w:hanging="1800"/>
      </w:pPr>
      <w:rPr>
        <w:rFonts w:ascii="B Nazanin" w:hint="default"/>
        <w:sz w:val="26"/>
      </w:rPr>
    </w:lvl>
  </w:abstractNum>
  <w:abstractNum w:abstractNumId="9" w15:restartNumberingAfterBreak="0">
    <w:nsid w:val="2CAA210F"/>
    <w:multiLevelType w:val="hybridMultilevel"/>
    <w:tmpl w:val="1816841C"/>
    <w:lvl w:ilvl="0" w:tplc="D7F67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F7E6B"/>
    <w:multiLevelType w:val="hybridMultilevel"/>
    <w:tmpl w:val="67800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BD74DD"/>
    <w:multiLevelType w:val="hybridMultilevel"/>
    <w:tmpl w:val="4C560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3648A3"/>
    <w:multiLevelType w:val="multilevel"/>
    <w:tmpl w:val="90CA2A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34279B0"/>
    <w:multiLevelType w:val="hybridMultilevel"/>
    <w:tmpl w:val="35045A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23750C"/>
    <w:multiLevelType w:val="hybridMultilevel"/>
    <w:tmpl w:val="F1BC576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E4A3CE9"/>
    <w:multiLevelType w:val="hybridMultilevel"/>
    <w:tmpl w:val="DCF42564"/>
    <w:lvl w:ilvl="0" w:tplc="075CB6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473D34"/>
    <w:multiLevelType w:val="hybridMultilevel"/>
    <w:tmpl w:val="43544C38"/>
    <w:lvl w:ilvl="0" w:tplc="075CB6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FE0F43"/>
    <w:multiLevelType w:val="hybridMultilevel"/>
    <w:tmpl w:val="30DA7BFE"/>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5D665C4E"/>
    <w:multiLevelType w:val="hybridMultilevel"/>
    <w:tmpl w:val="C9DA5D68"/>
    <w:lvl w:ilvl="0" w:tplc="F3C46A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DEC019D"/>
    <w:multiLevelType w:val="hybridMultilevel"/>
    <w:tmpl w:val="0C78D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E687B5D"/>
    <w:multiLevelType w:val="hybridMultilevel"/>
    <w:tmpl w:val="8834BA3C"/>
    <w:lvl w:ilvl="0" w:tplc="3D125F46">
      <w:start w:val="1"/>
      <w:numFmt w:val="decimal"/>
      <w:lvlText w:val="%1."/>
      <w:lvlJc w:val="left"/>
      <w:pPr>
        <w:ind w:left="644" w:hanging="360"/>
      </w:pPr>
      <w:rPr>
        <w:rFonts w:hint="default"/>
      </w:rPr>
    </w:lvl>
    <w:lvl w:ilvl="1" w:tplc="0409000F">
      <w:start w:val="1"/>
      <w:numFmt w:val="decimal"/>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EB633D0"/>
    <w:multiLevelType w:val="hybridMultilevel"/>
    <w:tmpl w:val="E2DCB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32391A"/>
    <w:multiLevelType w:val="hybridMultilevel"/>
    <w:tmpl w:val="19C2A0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2A4195"/>
    <w:multiLevelType w:val="hybridMultilevel"/>
    <w:tmpl w:val="814A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6702887"/>
    <w:multiLevelType w:val="hybridMultilevel"/>
    <w:tmpl w:val="D6D0A258"/>
    <w:lvl w:ilvl="0" w:tplc="0B2CEF06">
      <w:start w:val="1"/>
      <w:numFmt w:val="decimal"/>
      <w:lvlText w:val="%1."/>
      <w:lvlJc w:val="left"/>
      <w:pPr>
        <w:ind w:left="644" w:hanging="360"/>
      </w:pPr>
      <w:rPr>
        <w:rFonts w:ascii="AdvGulliv-R" w:hAnsi="AdvGulliv-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EC1FF3"/>
    <w:multiLevelType w:val="hybridMultilevel"/>
    <w:tmpl w:val="46164186"/>
    <w:lvl w:ilvl="0" w:tplc="0B2CEF06">
      <w:start w:val="1"/>
      <w:numFmt w:val="decimal"/>
      <w:lvlText w:val="%1."/>
      <w:lvlJc w:val="left"/>
      <w:pPr>
        <w:ind w:left="644" w:hanging="360"/>
      </w:pPr>
      <w:rPr>
        <w:rFonts w:ascii="AdvGulliv-R" w:hAnsi="AdvGulliv-R"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AD95ADB"/>
    <w:multiLevelType w:val="hybridMultilevel"/>
    <w:tmpl w:val="8C3A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E6534F"/>
    <w:multiLevelType w:val="hybridMultilevel"/>
    <w:tmpl w:val="9258B680"/>
    <w:lvl w:ilvl="0" w:tplc="075CB6EC">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1023C8F"/>
    <w:multiLevelType w:val="hybridMultilevel"/>
    <w:tmpl w:val="DED8B9E4"/>
    <w:lvl w:ilvl="0" w:tplc="075CB6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1E4EA8"/>
    <w:multiLevelType w:val="hybridMultilevel"/>
    <w:tmpl w:val="2FF2C2EA"/>
    <w:lvl w:ilvl="0" w:tplc="145C79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584CFE"/>
    <w:multiLevelType w:val="hybridMultilevel"/>
    <w:tmpl w:val="00B68B40"/>
    <w:lvl w:ilvl="0" w:tplc="075CB6E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9E41EC"/>
    <w:multiLevelType w:val="hybridMultilevel"/>
    <w:tmpl w:val="AFA00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B11D8A"/>
    <w:multiLevelType w:val="hybridMultilevel"/>
    <w:tmpl w:val="FF62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BF2438"/>
    <w:multiLevelType w:val="hybridMultilevel"/>
    <w:tmpl w:val="24680450"/>
    <w:lvl w:ilvl="0" w:tplc="5D1C58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371820"/>
    <w:multiLevelType w:val="hybridMultilevel"/>
    <w:tmpl w:val="8946E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D771CBC"/>
    <w:multiLevelType w:val="hybridMultilevel"/>
    <w:tmpl w:val="34D056F8"/>
    <w:lvl w:ilvl="0" w:tplc="E66EA408">
      <w:start w:val="1"/>
      <w:numFmt w:val="decimal"/>
      <w:lvlText w:val="ماده (%1) :"/>
      <w:lvlJc w:val="left"/>
      <w:pPr>
        <w:ind w:left="785" w:hanging="360"/>
      </w:pPr>
      <w:rPr>
        <w:rFonts w:cs="B Mitra" w:hint="default"/>
        <w:b/>
        <w:bCs/>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D705B2"/>
    <w:multiLevelType w:val="hybridMultilevel"/>
    <w:tmpl w:val="97340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3"/>
  </w:num>
  <w:num w:numId="3">
    <w:abstractNumId w:val="19"/>
  </w:num>
  <w:num w:numId="4">
    <w:abstractNumId w:val="4"/>
  </w:num>
  <w:num w:numId="5">
    <w:abstractNumId w:val="22"/>
  </w:num>
  <w:num w:numId="6">
    <w:abstractNumId w:val="8"/>
  </w:num>
  <w:num w:numId="7">
    <w:abstractNumId w:val="1"/>
  </w:num>
  <w:num w:numId="8">
    <w:abstractNumId w:val="12"/>
  </w:num>
  <w:num w:numId="9">
    <w:abstractNumId w:val="0"/>
  </w:num>
  <w:num w:numId="10">
    <w:abstractNumId w:val="31"/>
  </w:num>
  <w:num w:numId="11">
    <w:abstractNumId w:val="18"/>
  </w:num>
  <w:num w:numId="12">
    <w:abstractNumId w:val="17"/>
  </w:num>
  <w:num w:numId="13">
    <w:abstractNumId w:val="27"/>
  </w:num>
  <w:num w:numId="14">
    <w:abstractNumId w:val="5"/>
  </w:num>
  <w:num w:numId="15">
    <w:abstractNumId w:val="14"/>
  </w:num>
  <w:num w:numId="16">
    <w:abstractNumId w:val="11"/>
  </w:num>
  <w:num w:numId="17">
    <w:abstractNumId w:val="29"/>
  </w:num>
  <w:num w:numId="18">
    <w:abstractNumId w:val="13"/>
  </w:num>
  <w:num w:numId="19">
    <w:abstractNumId w:val="36"/>
  </w:num>
  <w:num w:numId="20">
    <w:abstractNumId w:val="9"/>
  </w:num>
  <w:num w:numId="21">
    <w:abstractNumId w:val="34"/>
  </w:num>
  <w:num w:numId="22">
    <w:abstractNumId w:val="26"/>
  </w:num>
  <w:num w:numId="23">
    <w:abstractNumId w:val="2"/>
  </w:num>
  <w:num w:numId="24">
    <w:abstractNumId w:val="30"/>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3"/>
  </w:num>
  <w:num w:numId="28">
    <w:abstractNumId w:val="20"/>
  </w:num>
  <w:num w:numId="29">
    <w:abstractNumId w:val="16"/>
  </w:num>
  <w:num w:numId="30">
    <w:abstractNumId w:val="30"/>
  </w:num>
  <w:num w:numId="31">
    <w:abstractNumId w:val="25"/>
  </w:num>
  <w:num w:numId="32">
    <w:abstractNumId w:val="24"/>
  </w:num>
  <w:num w:numId="33">
    <w:abstractNumId w:val="7"/>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6"/>
  </w:num>
  <w:num w:numId="37">
    <w:abstractNumId w:val="15"/>
  </w:num>
  <w:num w:numId="38">
    <w:abstractNumId w:val="35"/>
  </w:num>
  <w:num w:numId="39">
    <w:abstractNumId w:val="32"/>
  </w:num>
  <w:num w:numId="40">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FA9"/>
    <w:rsid w:val="000001F7"/>
    <w:rsid w:val="00001701"/>
    <w:rsid w:val="000019C8"/>
    <w:rsid w:val="000022FE"/>
    <w:rsid w:val="0000236F"/>
    <w:rsid w:val="00002381"/>
    <w:rsid w:val="000025DB"/>
    <w:rsid w:val="00002917"/>
    <w:rsid w:val="00002C28"/>
    <w:rsid w:val="00003D1B"/>
    <w:rsid w:val="000045F1"/>
    <w:rsid w:val="00004E5D"/>
    <w:rsid w:val="00005C57"/>
    <w:rsid w:val="0000635C"/>
    <w:rsid w:val="00006457"/>
    <w:rsid w:val="00006471"/>
    <w:rsid w:val="00006746"/>
    <w:rsid w:val="00006F99"/>
    <w:rsid w:val="00007773"/>
    <w:rsid w:val="00007EA1"/>
    <w:rsid w:val="0001000D"/>
    <w:rsid w:val="00010B32"/>
    <w:rsid w:val="00010D5B"/>
    <w:rsid w:val="00011184"/>
    <w:rsid w:val="0001149F"/>
    <w:rsid w:val="000115D2"/>
    <w:rsid w:val="00011ADD"/>
    <w:rsid w:val="00011BDF"/>
    <w:rsid w:val="00011C23"/>
    <w:rsid w:val="000136DB"/>
    <w:rsid w:val="00013E33"/>
    <w:rsid w:val="000148C3"/>
    <w:rsid w:val="00014B20"/>
    <w:rsid w:val="00014E2D"/>
    <w:rsid w:val="00015C00"/>
    <w:rsid w:val="0001692A"/>
    <w:rsid w:val="00016C05"/>
    <w:rsid w:val="000176A5"/>
    <w:rsid w:val="0001796C"/>
    <w:rsid w:val="000209AC"/>
    <w:rsid w:val="00020A1E"/>
    <w:rsid w:val="000219F4"/>
    <w:rsid w:val="00021B6D"/>
    <w:rsid w:val="00022C19"/>
    <w:rsid w:val="00022CED"/>
    <w:rsid w:val="00022FCD"/>
    <w:rsid w:val="00023590"/>
    <w:rsid w:val="000235B6"/>
    <w:rsid w:val="00023B7C"/>
    <w:rsid w:val="00023C43"/>
    <w:rsid w:val="00024837"/>
    <w:rsid w:val="000248AC"/>
    <w:rsid w:val="0002531B"/>
    <w:rsid w:val="00025F03"/>
    <w:rsid w:val="0002617D"/>
    <w:rsid w:val="000267CB"/>
    <w:rsid w:val="00026B99"/>
    <w:rsid w:val="00027EFC"/>
    <w:rsid w:val="000303C3"/>
    <w:rsid w:val="00030C45"/>
    <w:rsid w:val="00032121"/>
    <w:rsid w:val="000324E3"/>
    <w:rsid w:val="00032F0B"/>
    <w:rsid w:val="00034C55"/>
    <w:rsid w:val="00035027"/>
    <w:rsid w:val="00035136"/>
    <w:rsid w:val="000361DE"/>
    <w:rsid w:val="00036549"/>
    <w:rsid w:val="00036D7F"/>
    <w:rsid w:val="00037022"/>
    <w:rsid w:val="00037AD6"/>
    <w:rsid w:val="00037DAD"/>
    <w:rsid w:val="00040921"/>
    <w:rsid w:val="000409B7"/>
    <w:rsid w:val="000409E6"/>
    <w:rsid w:val="00040C5B"/>
    <w:rsid w:val="00041BBD"/>
    <w:rsid w:val="00041DD0"/>
    <w:rsid w:val="00043984"/>
    <w:rsid w:val="00043CC9"/>
    <w:rsid w:val="00043D00"/>
    <w:rsid w:val="0004537C"/>
    <w:rsid w:val="00045852"/>
    <w:rsid w:val="00045B71"/>
    <w:rsid w:val="00045CD4"/>
    <w:rsid w:val="00046BD0"/>
    <w:rsid w:val="00046F43"/>
    <w:rsid w:val="000478B2"/>
    <w:rsid w:val="00047B61"/>
    <w:rsid w:val="0005011C"/>
    <w:rsid w:val="00050676"/>
    <w:rsid w:val="00050793"/>
    <w:rsid w:val="00051609"/>
    <w:rsid w:val="000518EC"/>
    <w:rsid w:val="00051B7D"/>
    <w:rsid w:val="00051DF0"/>
    <w:rsid w:val="0005200E"/>
    <w:rsid w:val="000522C5"/>
    <w:rsid w:val="00052523"/>
    <w:rsid w:val="000525B2"/>
    <w:rsid w:val="00052806"/>
    <w:rsid w:val="00052DA4"/>
    <w:rsid w:val="00052DB4"/>
    <w:rsid w:val="00052DB8"/>
    <w:rsid w:val="00053B6C"/>
    <w:rsid w:val="000542E4"/>
    <w:rsid w:val="00054336"/>
    <w:rsid w:val="000549BB"/>
    <w:rsid w:val="00054B7F"/>
    <w:rsid w:val="00055442"/>
    <w:rsid w:val="00055CA0"/>
    <w:rsid w:val="0005629A"/>
    <w:rsid w:val="00057279"/>
    <w:rsid w:val="000574DE"/>
    <w:rsid w:val="00060139"/>
    <w:rsid w:val="00060A9D"/>
    <w:rsid w:val="000610FF"/>
    <w:rsid w:val="00061880"/>
    <w:rsid w:val="00061B73"/>
    <w:rsid w:val="00061BD5"/>
    <w:rsid w:val="00061F52"/>
    <w:rsid w:val="000621E0"/>
    <w:rsid w:val="00062646"/>
    <w:rsid w:val="00062BE9"/>
    <w:rsid w:val="00062D0D"/>
    <w:rsid w:val="00062D2F"/>
    <w:rsid w:val="00062D3D"/>
    <w:rsid w:val="00062DEC"/>
    <w:rsid w:val="00063072"/>
    <w:rsid w:val="000632D4"/>
    <w:rsid w:val="00063323"/>
    <w:rsid w:val="000638A4"/>
    <w:rsid w:val="00063D71"/>
    <w:rsid w:val="00063E1D"/>
    <w:rsid w:val="00063FF9"/>
    <w:rsid w:val="00064BDA"/>
    <w:rsid w:val="00065578"/>
    <w:rsid w:val="00067930"/>
    <w:rsid w:val="0007030E"/>
    <w:rsid w:val="000704AA"/>
    <w:rsid w:val="000704FA"/>
    <w:rsid w:val="00070D60"/>
    <w:rsid w:val="000713E7"/>
    <w:rsid w:val="00071B31"/>
    <w:rsid w:val="00071FE2"/>
    <w:rsid w:val="0007278B"/>
    <w:rsid w:val="00073009"/>
    <w:rsid w:val="000734DE"/>
    <w:rsid w:val="0007354E"/>
    <w:rsid w:val="0007358E"/>
    <w:rsid w:val="00073B04"/>
    <w:rsid w:val="00073EA3"/>
    <w:rsid w:val="000744E8"/>
    <w:rsid w:val="00074ABF"/>
    <w:rsid w:val="00074F29"/>
    <w:rsid w:val="0007596F"/>
    <w:rsid w:val="00075B35"/>
    <w:rsid w:val="00075E6D"/>
    <w:rsid w:val="00076635"/>
    <w:rsid w:val="0007678F"/>
    <w:rsid w:val="000769CB"/>
    <w:rsid w:val="00076DE1"/>
    <w:rsid w:val="00077687"/>
    <w:rsid w:val="00080959"/>
    <w:rsid w:val="00080C04"/>
    <w:rsid w:val="000820D2"/>
    <w:rsid w:val="000824A2"/>
    <w:rsid w:val="00082910"/>
    <w:rsid w:val="00082933"/>
    <w:rsid w:val="00082B7E"/>
    <w:rsid w:val="000833E0"/>
    <w:rsid w:val="00083D96"/>
    <w:rsid w:val="000842CE"/>
    <w:rsid w:val="000844D4"/>
    <w:rsid w:val="000851FC"/>
    <w:rsid w:val="00085254"/>
    <w:rsid w:val="0008539D"/>
    <w:rsid w:val="00085746"/>
    <w:rsid w:val="000863D7"/>
    <w:rsid w:val="000866F4"/>
    <w:rsid w:val="0008696D"/>
    <w:rsid w:val="00087337"/>
    <w:rsid w:val="0008786B"/>
    <w:rsid w:val="00087D52"/>
    <w:rsid w:val="000902A3"/>
    <w:rsid w:val="0009034D"/>
    <w:rsid w:val="000905DE"/>
    <w:rsid w:val="000906A1"/>
    <w:rsid w:val="00091594"/>
    <w:rsid w:val="00091BB8"/>
    <w:rsid w:val="00091DEE"/>
    <w:rsid w:val="000920AE"/>
    <w:rsid w:val="00092251"/>
    <w:rsid w:val="00092934"/>
    <w:rsid w:val="00092BC9"/>
    <w:rsid w:val="00092C3A"/>
    <w:rsid w:val="000934AE"/>
    <w:rsid w:val="00093CA0"/>
    <w:rsid w:val="000946D8"/>
    <w:rsid w:val="00095A1C"/>
    <w:rsid w:val="00095BB8"/>
    <w:rsid w:val="00096A6D"/>
    <w:rsid w:val="00097470"/>
    <w:rsid w:val="000975C2"/>
    <w:rsid w:val="00097B3F"/>
    <w:rsid w:val="00097C75"/>
    <w:rsid w:val="000A06C5"/>
    <w:rsid w:val="000A0AF6"/>
    <w:rsid w:val="000A0CA5"/>
    <w:rsid w:val="000A13D0"/>
    <w:rsid w:val="000A18A8"/>
    <w:rsid w:val="000A240D"/>
    <w:rsid w:val="000A3291"/>
    <w:rsid w:val="000A3827"/>
    <w:rsid w:val="000A3DDF"/>
    <w:rsid w:val="000A410C"/>
    <w:rsid w:val="000A44AC"/>
    <w:rsid w:val="000A45E4"/>
    <w:rsid w:val="000A4712"/>
    <w:rsid w:val="000A49D2"/>
    <w:rsid w:val="000A5F0E"/>
    <w:rsid w:val="000A6360"/>
    <w:rsid w:val="000A69DD"/>
    <w:rsid w:val="000A7280"/>
    <w:rsid w:val="000A7496"/>
    <w:rsid w:val="000A75EB"/>
    <w:rsid w:val="000B007C"/>
    <w:rsid w:val="000B080C"/>
    <w:rsid w:val="000B0B18"/>
    <w:rsid w:val="000B1093"/>
    <w:rsid w:val="000B14BB"/>
    <w:rsid w:val="000B1860"/>
    <w:rsid w:val="000B2CB4"/>
    <w:rsid w:val="000B2D99"/>
    <w:rsid w:val="000B32D4"/>
    <w:rsid w:val="000B44B1"/>
    <w:rsid w:val="000B468C"/>
    <w:rsid w:val="000B4711"/>
    <w:rsid w:val="000B5919"/>
    <w:rsid w:val="000B595B"/>
    <w:rsid w:val="000B5B65"/>
    <w:rsid w:val="000B5DA9"/>
    <w:rsid w:val="000B60E9"/>
    <w:rsid w:val="000B6820"/>
    <w:rsid w:val="000B6E9D"/>
    <w:rsid w:val="000B72A0"/>
    <w:rsid w:val="000C042D"/>
    <w:rsid w:val="000C0FE6"/>
    <w:rsid w:val="000C1249"/>
    <w:rsid w:val="000C1541"/>
    <w:rsid w:val="000C1594"/>
    <w:rsid w:val="000C187C"/>
    <w:rsid w:val="000C1C22"/>
    <w:rsid w:val="000C2EC3"/>
    <w:rsid w:val="000C2F9A"/>
    <w:rsid w:val="000C3056"/>
    <w:rsid w:val="000C30A0"/>
    <w:rsid w:val="000C41AD"/>
    <w:rsid w:val="000C4360"/>
    <w:rsid w:val="000C4863"/>
    <w:rsid w:val="000C49A4"/>
    <w:rsid w:val="000C4C81"/>
    <w:rsid w:val="000C4F0B"/>
    <w:rsid w:val="000C52CC"/>
    <w:rsid w:val="000C543A"/>
    <w:rsid w:val="000C5703"/>
    <w:rsid w:val="000C5859"/>
    <w:rsid w:val="000C589D"/>
    <w:rsid w:val="000C6546"/>
    <w:rsid w:val="000C6687"/>
    <w:rsid w:val="000C68D7"/>
    <w:rsid w:val="000C7025"/>
    <w:rsid w:val="000D003F"/>
    <w:rsid w:val="000D04D1"/>
    <w:rsid w:val="000D0509"/>
    <w:rsid w:val="000D0A3F"/>
    <w:rsid w:val="000D0ACB"/>
    <w:rsid w:val="000D1374"/>
    <w:rsid w:val="000D2143"/>
    <w:rsid w:val="000D23E9"/>
    <w:rsid w:val="000D2A47"/>
    <w:rsid w:val="000D31BE"/>
    <w:rsid w:val="000D3DCD"/>
    <w:rsid w:val="000D4030"/>
    <w:rsid w:val="000D4490"/>
    <w:rsid w:val="000D455F"/>
    <w:rsid w:val="000D4993"/>
    <w:rsid w:val="000D4A7C"/>
    <w:rsid w:val="000D4BC6"/>
    <w:rsid w:val="000D5B2F"/>
    <w:rsid w:val="000D67BE"/>
    <w:rsid w:val="000D6C9F"/>
    <w:rsid w:val="000D7180"/>
    <w:rsid w:val="000D7811"/>
    <w:rsid w:val="000D791C"/>
    <w:rsid w:val="000D7A88"/>
    <w:rsid w:val="000D7C0B"/>
    <w:rsid w:val="000E078D"/>
    <w:rsid w:val="000E1ADF"/>
    <w:rsid w:val="000E1F92"/>
    <w:rsid w:val="000E2088"/>
    <w:rsid w:val="000E23CC"/>
    <w:rsid w:val="000E240C"/>
    <w:rsid w:val="000E2AB6"/>
    <w:rsid w:val="000E2C72"/>
    <w:rsid w:val="000E2CB1"/>
    <w:rsid w:val="000E2CC0"/>
    <w:rsid w:val="000E30E7"/>
    <w:rsid w:val="000E35E6"/>
    <w:rsid w:val="000E363A"/>
    <w:rsid w:val="000E4404"/>
    <w:rsid w:val="000E52F1"/>
    <w:rsid w:val="000E5453"/>
    <w:rsid w:val="000E585C"/>
    <w:rsid w:val="000E6573"/>
    <w:rsid w:val="000E671E"/>
    <w:rsid w:val="000E69FA"/>
    <w:rsid w:val="000E6CDE"/>
    <w:rsid w:val="000E764D"/>
    <w:rsid w:val="000E792C"/>
    <w:rsid w:val="000E7B7F"/>
    <w:rsid w:val="000E7F58"/>
    <w:rsid w:val="000F027A"/>
    <w:rsid w:val="000F0A29"/>
    <w:rsid w:val="000F11F7"/>
    <w:rsid w:val="000F15B5"/>
    <w:rsid w:val="000F2035"/>
    <w:rsid w:val="000F2052"/>
    <w:rsid w:val="000F2C17"/>
    <w:rsid w:val="000F2DE4"/>
    <w:rsid w:val="000F385B"/>
    <w:rsid w:val="000F6815"/>
    <w:rsid w:val="00100791"/>
    <w:rsid w:val="00100886"/>
    <w:rsid w:val="00100D54"/>
    <w:rsid w:val="00101B7B"/>
    <w:rsid w:val="0010216E"/>
    <w:rsid w:val="0010253E"/>
    <w:rsid w:val="0010257F"/>
    <w:rsid w:val="00102943"/>
    <w:rsid w:val="001032F5"/>
    <w:rsid w:val="00103826"/>
    <w:rsid w:val="00103F25"/>
    <w:rsid w:val="00104576"/>
    <w:rsid w:val="00104884"/>
    <w:rsid w:val="00104D4D"/>
    <w:rsid w:val="001057D6"/>
    <w:rsid w:val="001058DC"/>
    <w:rsid w:val="00105A6B"/>
    <w:rsid w:val="00105FEF"/>
    <w:rsid w:val="00106FE9"/>
    <w:rsid w:val="001074FA"/>
    <w:rsid w:val="00107F90"/>
    <w:rsid w:val="001103B6"/>
    <w:rsid w:val="00110A27"/>
    <w:rsid w:val="00110B8B"/>
    <w:rsid w:val="00110F40"/>
    <w:rsid w:val="00111D20"/>
    <w:rsid w:val="0011272F"/>
    <w:rsid w:val="00112CA9"/>
    <w:rsid w:val="00113AF1"/>
    <w:rsid w:val="001140D3"/>
    <w:rsid w:val="001140F6"/>
    <w:rsid w:val="001147BE"/>
    <w:rsid w:val="0011543A"/>
    <w:rsid w:val="00117127"/>
    <w:rsid w:val="001174DB"/>
    <w:rsid w:val="0011798A"/>
    <w:rsid w:val="00120822"/>
    <w:rsid w:val="0012099E"/>
    <w:rsid w:val="00120B0B"/>
    <w:rsid w:val="0012105B"/>
    <w:rsid w:val="00121317"/>
    <w:rsid w:val="0012171D"/>
    <w:rsid w:val="00121C18"/>
    <w:rsid w:val="001222E4"/>
    <w:rsid w:val="00122798"/>
    <w:rsid w:val="00122931"/>
    <w:rsid w:val="00122ADA"/>
    <w:rsid w:val="00122CA6"/>
    <w:rsid w:val="0012313C"/>
    <w:rsid w:val="00123315"/>
    <w:rsid w:val="00123479"/>
    <w:rsid w:val="00123C64"/>
    <w:rsid w:val="001243F4"/>
    <w:rsid w:val="00124A6C"/>
    <w:rsid w:val="00124C42"/>
    <w:rsid w:val="001253EE"/>
    <w:rsid w:val="001258E0"/>
    <w:rsid w:val="00126EBC"/>
    <w:rsid w:val="00126FE1"/>
    <w:rsid w:val="00127167"/>
    <w:rsid w:val="001305E9"/>
    <w:rsid w:val="00130E61"/>
    <w:rsid w:val="00131841"/>
    <w:rsid w:val="00131C0F"/>
    <w:rsid w:val="001323A8"/>
    <w:rsid w:val="001328B4"/>
    <w:rsid w:val="00132AF2"/>
    <w:rsid w:val="0013441E"/>
    <w:rsid w:val="00135EDB"/>
    <w:rsid w:val="00136051"/>
    <w:rsid w:val="00136127"/>
    <w:rsid w:val="001361B8"/>
    <w:rsid w:val="0013651A"/>
    <w:rsid w:val="00136A96"/>
    <w:rsid w:val="00137C78"/>
    <w:rsid w:val="0014088F"/>
    <w:rsid w:val="001414EF"/>
    <w:rsid w:val="00141588"/>
    <w:rsid w:val="0014173E"/>
    <w:rsid w:val="0014196F"/>
    <w:rsid w:val="00141A6C"/>
    <w:rsid w:val="00142853"/>
    <w:rsid w:val="00142EF2"/>
    <w:rsid w:val="001436A4"/>
    <w:rsid w:val="0014386D"/>
    <w:rsid w:val="001438C1"/>
    <w:rsid w:val="00143FA9"/>
    <w:rsid w:val="0014424B"/>
    <w:rsid w:val="0014452F"/>
    <w:rsid w:val="00144B0E"/>
    <w:rsid w:val="00145A08"/>
    <w:rsid w:val="00145C1F"/>
    <w:rsid w:val="001461ED"/>
    <w:rsid w:val="001466F0"/>
    <w:rsid w:val="00146AA9"/>
    <w:rsid w:val="00146B5A"/>
    <w:rsid w:val="00146C7A"/>
    <w:rsid w:val="00147B06"/>
    <w:rsid w:val="001504F5"/>
    <w:rsid w:val="00150F75"/>
    <w:rsid w:val="00151299"/>
    <w:rsid w:val="00151326"/>
    <w:rsid w:val="001515DC"/>
    <w:rsid w:val="00151FD1"/>
    <w:rsid w:val="00152391"/>
    <w:rsid w:val="001524FA"/>
    <w:rsid w:val="00152890"/>
    <w:rsid w:val="0015328D"/>
    <w:rsid w:val="00153F25"/>
    <w:rsid w:val="001540B0"/>
    <w:rsid w:val="00154372"/>
    <w:rsid w:val="001543DD"/>
    <w:rsid w:val="001547F6"/>
    <w:rsid w:val="00154C71"/>
    <w:rsid w:val="00154E19"/>
    <w:rsid w:val="00155329"/>
    <w:rsid w:val="001556C2"/>
    <w:rsid w:val="00156113"/>
    <w:rsid w:val="001561A6"/>
    <w:rsid w:val="00156949"/>
    <w:rsid w:val="00156D40"/>
    <w:rsid w:val="0015703D"/>
    <w:rsid w:val="001578F1"/>
    <w:rsid w:val="00157EE5"/>
    <w:rsid w:val="00161B4E"/>
    <w:rsid w:val="00161CE3"/>
    <w:rsid w:val="001630B4"/>
    <w:rsid w:val="00163254"/>
    <w:rsid w:val="00163D3F"/>
    <w:rsid w:val="00164621"/>
    <w:rsid w:val="001662FF"/>
    <w:rsid w:val="00166863"/>
    <w:rsid w:val="00166C81"/>
    <w:rsid w:val="001670D2"/>
    <w:rsid w:val="001670F9"/>
    <w:rsid w:val="0016780F"/>
    <w:rsid w:val="00167F04"/>
    <w:rsid w:val="0017058E"/>
    <w:rsid w:val="001706C8"/>
    <w:rsid w:val="00170A37"/>
    <w:rsid w:val="00170DD1"/>
    <w:rsid w:val="00170EF1"/>
    <w:rsid w:val="00171AF7"/>
    <w:rsid w:val="00171D53"/>
    <w:rsid w:val="001729C0"/>
    <w:rsid w:val="00172F69"/>
    <w:rsid w:val="00173BB3"/>
    <w:rsid w:val="001747D2"/>
    <w:rsid w:val="00174EBA"/>
    <w:rsid w:val="00175959"/>
    <w:rsid w:val="00175988"/>
    <w:rsid w:val="001764BC"/>
    <w:rsid w:val="00176D50"/>
    <w:rsid w:val="0017753E"/>
    <w:rsid w:val="001775BE"/>
    <w:rsid w:val="001777C0"/>
    <w:rsid w:val="00180607"/>
    <w:rsid w:val="00180B27"/>
    <w:rsid w:val="00181DBF"/>
    <w:rsid w:val="00182170"/>
    <w:rsid w:val="00182F97"/>
    <w:rsid w:val="001842CF"/>
    <w:rsid w:val="00184AB4"/>
    <w:rsid w:val="0018536F"/>
    <w:rsid w:val="00185BEC"/>
    <w:rsid w:val="00186288"/>
    <w:rsid w:val="001863D1"/>
    <w:rsid w:val="001866C4"/>
    <w:rsid w:val="00187491"/>
    <w:rsid w:val="001902D3"/>
    <w:rsid w:val="00191628"/>
    <w:rsid w:val="001917FF"/>
    <w:rsid w:val="00191889"/>
    <w:rsid w:val="00191BBC"/>
    <w:rsid w:val="00191BD6"/>
    <w:rsid w:val="00192BDE"/>
    <w:rsid w:val="00192C22"/>
    <w:rsid w:val="00192DB1"/>
    <w:rsid w:val="00192EF6"/>
    <w:rsid w:val="00192F42"/>
    <w:rsid w:val="00192F51"/>
    <w:rsid w:val="001931CF"/>
    <w:rsid w:val="00193CCE"/>
    <w:rsid w:val="00194134"/>
    <w:rsid w:val="001942FB"/>
    <w:rsid w:val="00194445"/>
    <w:rsid w:val="00195003"/>
    <w:rsid w:val="00195084"/>
    <w:rsid w:val="001950C8"/>
    <w:rsid w:val="00195A62"/>
    <w:rsid w:val="0019626A"/>
    <w:rsid w:val="00196B67"/>
    <w:rsid w:val="00196B9D"/>
    <w:rsid w:val="00197259"/>
    <w:rsid w:val="001975B9"/>
    <w:rsid w:val="001A00C0"/>
    <w:rsid w:val="001A0343"/>
    <w:rsid w:val="001A06C6"/>
    <w:rsid w:val="001A089C"/>
    <w:rsid w:val="001A13BC"/>
    <w:rsid w:val="001A15D5"/>
    <w:rsid w:val="001A2BC7"/>
    <w:rsid w:val="001A4036"/>
    <w:rsid w:val="001A5097"/>
    <w:rsid w:val="001A516E"/>
    <w:rsid w:val="001A6CE3"/>
    <w:rsid w:val="001A7B0C"/>
    <w:rsid w:val="001A7CB3"/>
    <w:rsid w:val="001A7D95"/>
    <w:rsid w:val="001B0F31"/>
    <w:rsid w:val="001B1287"/>
    <w:rsid w:val="001B1613"/>
    <w:rsid w:val="001B2709"/>
    <w:rsid w:val="001B3BA8"/>
    <w:rsid w:val="001B41E6"/>
    <w:rsid w:val="001B452D"/>
    <w:rsid w:val="001B45F2"/>
    <w:rsid w:val="001B46FB"/>
    <w:rsid w:val="001B4ABE"/>
    <w:rsid w:val="001B570A"/>
    <w:rsid w:val="001B5818"/>
    <w:rsid w:val="001B5B3D"/>
    <w:rsid w:val="001B5B57"/>
    <w:rsid w:val="001B5BFF"/>
    <w:rsid w:val="001B63C6"/>
    <w:rsid w:val="001B67CA"/>
    <w:rsid w:val="001B6A44"/>
    <w:rsid w:val="001B712D"/>
    <w:rsid w:val="001C01BE"/>
    <w:rsid w:val="001C0214"/>
    <w:rsid w:val="001C06F0"/>
    <w:rsid w:val="001C088A"/>
    <w:rsid w:val="001C0FC3"/>
    <w:rsid w:val="001C21EE"/>
    <w:rsid w:val="001C2C01"/>
    <w:rsid w:val="001C3123"/>
    <w:rsid w:val="001C3582"/>
    <w:rsid w:val="001C3FE0"/>
    <w:rsid w:val="001C4D5C"/>
    <w:rsid w:val="001C512A"/>
    <w:rsid w:val="001C56E2"/>
    <w:rsid w:val="001C60E5"/>
    <w:rsid w:val="001C6BB6"/>
    <w:rsid w:val="001C7099"/>
    <w:rsid w:val="001C7470"/>
    <w:rsid w:val="001C7C02"/>
    <w:rsid w:val="001C7D05"/>
    <w:rsid w:val="001D028E"/>
    <w:rsid w:val="001D0567"/>
    <w:rsid w:val="001D0DE1"/>
    <w:rsid w:val="001D1743"/>
    <w:rsid w:val="001D1B2D"/>
    <w:rsid w:val="001D1FB8"/>
    <w:rsid w:val="001D2F00"/>
    <w:rsid w:val="001D36D5"/>
    <w:rsid w:val="001D3CA4"/>
    <w:rsid w:val="001D3DEE"/>
    <w:rsid w:val="001D4CEA"/>
    <w:rsid w:val="001D4DD5"/>
    <w:rsid w:val="001D4EA4"/>
    <w:rsid w:val="001D4FFD"/>
    <w:rsid w:val="001D51BF"/>
    <w:rsid w:val="001D53F9"/>
    <w:rsid w:val="001D5715"/>
    <w:rsid w:val="001D5B25"/>
    <w:rsid w:val="001D5E23"/>
    <w:rsid w:val="001D60FB"/>
    <w:rsid w:val="001D6138"/>
    <w:rsid w:val="001D63D5"/>
    <w:rsid w:val="001D6801"/>
    <w:rsid w:val="001D69F8"/>
    <w:rsid w:val="001D6F7B"/>
    <w:rsid w:val="001D72A0"/>
    <w:rsid w:val="001D75E8"/>
    <w:rsid w:val="001E02C8"/>
    <w:rsid w:val="001E0819"/>
    <w:rsid w:val="001E0D0B"/>
    <w:rsid w:val="001E13A2"/>
    <w:rsid w:val="001E18F3"/>
    <w:rsid w:val="001E19BC"/>
    <w:rsid w:val="001E1DE9"/>
    <w:rsid w:val="001E2A0B"/>
    <w:rsid w:val="001E30E0"/>
    <w:rsid w:val="001E3886"/>
    <w:rsid w:val="001E3B58"/>
    <w:rsid w:val="001E3EB9"/>
    <w:rsid w:val="001E45BE"/>
    <w:rsid w:val="001E51FC"/>
    <w:rsid w:val="001E5241"/>
    <w:rsid w:val="001E5321"/>
    <w:rsid w:val="001E5E23"/>
    <w:rsid w:val="001E5FBD"/>
    <w:rsid w:val="001E6789"/>
    <w:rsid w:val="001E6A26"/>
    <w:rsid w:val="001E6D26"/>
    <w:rsid w:val="001E778C"/>
    <w:rsid w:val="001F00B0"/>
    <w:rsid w:val="001F037A"/>
    <w:rsid w:val="001F04A9"/>
    <w:rsid w:val="001F0945"/>
    <w:rsid w:val="001F0B4A"/>
    <w:rsid w:val="001F0BC9"/>
    <w:rsid w:val="001F0DFF"/>
    <w:rsid w:val="001F112A"/>
    <w:rsid w:val="001F33A9"/>
    <w:rsid w:val="001F3A1F"/>
    <w:rsid w:val="001F3D67"/>
    <w:rsid w:val="001F3EB1"/>
    <w:rsid w:val="001F4077"/>
    <w:rsid w:val="001F4735"/>
    <w:rsid w:val="001F47B1"/>
    <w:rsid w:val="001F49A9"/>
    <w:rsid w:val="001F57B5"/>
    <w:rsid w:val="001F62A3"/>
    <w:rsid w:val="001F6786"/>
    <w:rsid w:val="001F6B5C"/>
    <w:rsid w:val="001F6DD9"/>
    <w:rsid w:val="001F6DE6"/>
    <w:rsid w:val="001F706B"/>
    <w:rsid w:val="001F7378"/>
    <w:rsid w:val="001F75EF"/>
    <w:rsid w:val="001F7D29"/>
    <w:rsid w:val="00200420"/>
    <w:rsid w:val="0020072D"/>
    <w:rsid w:val="00200F34"/>
    <w:rsid w:val="00201807"/>
    <w:rsid w:val="002018BB"/>
    <w:rsid w:val="00202EB2"/>
    <w:rsid w:val="0020320F"/>
    <w:rsid w:val="002038BE"/>
    <w:rsid w:val="0020398A"/>
    <w:rsid w:val="00203EFA"/>
    <w:rsid w:val="00204304"/>
    <w:rsid w:val="002043E5"/>
    <w:rsid w:val="00204460"/>
    <w:rsid w:val="002048A1"/>
    <w:rsid w:val="00204FE9"/>
    <w:rsid w:val="0020539E"/>
    <w:rsid w:val="00205766"/>
    <w:rsid w:val="00205CC5"/>
    <w:rsid w:val="00205E40"/>
    <w:rsid w:val="00206050"/>
    <w:rsid w:val="002068B1"/>
    <w:rsid w:val="00207034"/>
    <w:rsid w:val="00207F4B"/>
    <w:rsid w:val="00207FA6"/>
    <w:rsid w:val="00210398"/>
    <w:rsid w:val="00210B97"/>
    <w:rsid w:val="002115EA"/>
    <w:rsid w:val="00211886"/>
    <w:rsid w:val="00211AC2"/>
    <w:rsid w:val="00211CAF"/>
    <w:rsid w:val="00213099"/>
    <w:rsid w:val="002147C5"/>
    <w:rsid w:val="00215523"/>
    <w:rsid w:val="0021582E"/>
    <w:rsid w:val="00215A10"/>
    <w:rsid w:val="00215A70"/>
    <w:rsid w:val="002161D4"/>
    <w:rsid w:val="00216B01"/>
    <w:rsid w:val="00216F8F"/>
    <w:rsid w:val="0021772F"/>
    <w:rsid w:val="002206BB"/>
    <w:rsid w:val="00220B01"/>
    <w:rsid w:val="00221532"/>
    <w:rsid w:val="002220DA"/>
    <w:rsid w:val="00222C8B"/>
    <w:rsid w:val="002241CD"/>
    <w:rsid w:val="00224435"/>
    <w:rsid w:val="00224869"/>
    <w:rsid w:val="00225E10"/>
    <w:rsid w:val="00226339"/>
    <w:rsid w:val="00226603"/>
    <w:rsid w:val="00226C62"/>
    <w:rsid w:val="00226CBF"/>
    <w:rsid w:val="0022795C"/>
    <w:rsid w:val="00227CF6"/>
    <w:rsid w:val="00230D5A"/>
    <w:rsid w:val="00231BB4"/>
    <w:rsid w:val="00231EBD"/>
    <w:rsid w:val="00231F55"/>
    <w:rsid w:val="00232ECA"/>
    <w:rsid w:val="00233132"/>
    <w:rsid w:val="002333DA"/>
    <w:rsid w:val="00233947"/>
    <w:rsid w:val="00233C47"/>
    <w:rsid w:val="00233DDA"/>
    <w:rsid w:val="00234255"/>
    <w:rsid w:val="002346D5"/>
    <w:rsid w:val="00234A35"/>
    <w:rsid w:val="00235448"/>
    <w:rsid w:val="00235C24"/>
    <w:rsid w:val="00235E07"/>
    <w:rsid w:val="0023637E"/>
    <w:rsid w:val="00236870"/>
    <w:rsid w:val="00236F61"/>
    <w:rsid w:val="002377F4"/>
    <w:rsid w:val="0024018D"/>
    <w:rsid w:val="002413DA"/>
    <w:rsid w:val="00241A10"/>
    <w:rsid w:val="002420CE"/>
    <w:rsid w:val="00242937"/>
    <w:rsid w:val="002435AD"/>
    <w:rsid w:val="00243D55"/>
    <w:rsid w:val="00245278"/>
    <w:rsid w:val="0024541B"/>
    <w:rsid w:val="00245918"/>
    <w:rsid w:val="00245CB7"/>
    <w:rsid w:val="0024698A"/>
    <w:rsid w:val="00246F62"/>
    <w:rsid w:val="002470B9"/>
    <w:rsid w:val="002474E8"/>
    <w:rsid w:val="00247A21"/>
    <w:rsid w:val="00247EDF"/>
    <w:rsid w:val="002500B7"/>
    <w:rsid w:val="002502D4"/>
    <w:rsid w:val="00250FE7"/>
    <w:rsid w:val="002520ED"/>
    <w:rsid w:val="002523D7"/>
    <w:rsid w:val="0025256D"/>
    <w:rsid w:val="00252A9B"/>
    <w:rsid w:val="00252BB0"/>
    <w:rsid w:val="00253B62"/>
    <w:rsid w:val="00253C94"/>
    <w:rsid w:val="00254028"/>
    <w:rsid w:val="002543DD"/>
    <w:rsid w:val="00254CA8"/>
    <w:rsid w:val="00254D78"/>
    <w:rsid w:val="002553EB"/>
    <w:rsid w:val="00255C5C"/>
    <w:rsid w:val="00255FFD"/>
    <w:rsid w:val="002560E5"/>
    <w:rsid w:val="002563D4"/>
    <w:rsid w:val="002565C3"/>
    <w:rsid w:val="00256AB4"/>
    <w:rsid w:val="0025719C"/>
    <w:rsid w:val="00257B14"/>
    <w:rsid w:val="00257C42"/>
    <w:rsid w:val="00257E38"/>
    <w:rsid w:val="00257E53"/>
    <w:rsid w:val="002600A3"/>
    <w:rsid w:val="002601FA"/>
    <w:rsid w:val="002603FA"/>
    <w:rsid w:val="002605B3"/>
    <w:rsid w:val="00260D87"/>
    <w:rsid w:val="00261A1C"/>
    <w:rsid w:val="00261DC1"/>
    <w:rsid w:val="00261EEC"/>
    <w:rsid w:val="002622AC"/>
    <w:rsid w:val="002624C6"/>
    <w:rsid w:val="00262600"/>
    <w:rsid w:val="002627C7"/>
    <w:rsid w:val="00262A1B"/>
    <w:rsid w:val="00262FA2"/>
    <w:rsid w:val="002665FA"/>
    <w:rsid w:val="0026685A"/>
    <w:rsid w:val="00266B69"/>
    <w:rsid w:val="00267E2E"/>
    <w:rsid w:val="002705C6"/>
    <w:rsid w:val="00271066"/>
    <w:rsid w:val="00271338"/>
    <w:rsid w:val="0027174E"/>
    <w:rsid w:val="0027252E"/>
    <w:rsid w:val="0027270A"/>
    <w:rsid w:val="0027379E"/>
    <w:rsid w:val="00273AA3"/>
    <w:rsid w:val="00273BDC"/>
    <w:rsid w:val="002748C6"/>
    <w:rsid w:val="00275019"/>
    <w:rsid w:val="00275177"/>
    <w:rsid w:val="00275D09"/>
    <w:rsid w:val="00276363"/>
    <w:rsid w:val="00276671"/>
    <w:rsid w:val="002775CE"/>
    <w:rsid w:val="002775F6"/>
    <w:rsid w:val="00277AAA"/>
    <w:rsid w:val="00277C35"/>
    <w:rsid w:val="00277E8B"/>
    <w:rsid w:val="002806AA"/>
    <w:rsid w:val="0028090D"/>
    <w:rsid w:val="00280954"/>
    <w:rsid w:val="00280DA0"/>
    <w:rsid w:val="00281ADF"/>
    <w:rsid w:val="00283497"/>
    <w:rsid w:val="002835AF"/>
    <w:rsid w:val="00283CFB"/>
    <w:rsid w:val="00283F38"/>
    <w:rsid w:val="0028468E"/>
    <w:rsid w:val="002847E7"/>
    <w:rsid w:val="00284B75"/>
    <w:rsid w:val="00284E1D"/>
    <w:rsid w:val="00284E24"/>
    <w:rsid w:val="0028503A"/>
    <w:rsid w:val="00285749"/>
    <w:rsid w:val="00285D14"/>
    <w:rsid w:val="00286998"/>
    <w:rsid w:val="00287435"/>
    <w:rsid w:val="00287721"/>
    <w:rsid w:val="00287E7A"/>
    <w:rsid w:val="00290B2F"/>
    <w:rsid w:val="0029126B"/>
    <w:rsid w:val="00291474"/>
    <w:rsid w:val="00291A72"/>
    <w:rsid w:val="00291CBC"/>
    <w:rsid w:val="00291FAB"/>
    <w:rsid w:val="002920F2"/>
    <w:rsid w:val="002927DC"/>
    <w:rsid w:val="002927FD"/>
    <w:rsid w:val="002933FC"/>
    <w:rsid w:val="002938A2"/>
    <w:rsid w:val="00293C36"/>
    <w:rsid w:val="00293D0D"/>
    <w:rsid w:val="00294802"/>
    <w:rsid w:val="00294895"/>
    <w:rsid w:val="00294EDC"/>
    <w:rsid w:val="00295287"/>
    <w:rsid w:val="0029661A"/>
    <w:rsid w:val="00296B57"/>
    <w:rsid w:val="00297293"/>
    <w:rsid w:val="00297672"/>
    <w:rsid w:val="00297AE1"/>
    <w:rsid w:val="00297D6D"/>
    <w:rsid w:val="00297DCE"/>
    <w:rsid w:val="00297E1E"/>
    <w:rsid w:val="002A002F"/>
    <w:rsid w:val="002A07C9"/>
    <w:rsid w:val="002A0C21"/>
    <w:rsid w:val="002A0E9E"/>
    <w:rsid w:val="002A14BE"/>
    <w:rsid w:val="002A1E72"/>
    <w:rsid w:val="002A3F47"/>
    <w:rsid w:val="002A42F6"/>
    <w:rsid w:val="002A4527"/>
    <w:rsid w:val="002A45C0"/>
    <w:rsid w:val="002A4725"/>
    <w:rsid w:val="002A50DF"/>
    <w:rsid w:val="002A5216"/>
    <w:rsid w:val="002A5C58"/>
    <w:rsid w:val="002A5CBD"/>
    <w:rsid w:val="002A5D99"/>
    <w:rsid w:val="002A780C"/>
    <w:rsid w:val="002A7CE6"/>
    <w:rsid w:val="002B042C"/>
    <w:rsid w:val="002B057E"/>
    <w:rsid w:val="002B07C1"/>
    <w:rsid w:val="002B100E"/>
    <w:rsid w:val="002B1CAB"/>
    <w:rsid w:val="002B1D56"/>
    <w:rsid w:val="002B1D92"/>
    <w:rsid w:val="002B22C3"/>
    <w:rsid w:val="002B22C6"/>
    <w:rsid w:val="002B2A1B"/>
    <w:rsid w:val="002B2F46"/>
    <w:rsid w:val="002B3A3C"/>
    <w:rsid w:val="002B3F26"/>
    <w:rsid w:val="002B3FE8"/>
    <w:rsid w:val="002B4B06"/>
    <w:rsid w:val="002B4E75"/>
    <w:rsid w:val="002B6427"/>
    <w:rsid w:val="002C07AE"/>
    <w:rsid w:val="002C0A26"/>
    <w:rsid w:val="002C137B"/>
    <w:rsid w:val="002C2403"/>
    <w:rsid w:val="002C2420"/>
    <w:rsid w:val="002C2951"/>
    <w:rsid w:val="002C2C4D"/>
    <w:rsid w:val="002C2D64"/>
    <w:rsid w:val="002C30F7"/>
    <w:rsid w:val="002C332D"/>
    <w:rsid w:val="002C3507"/>
    <w:rsid w:val="002C3E38"/>
    <w:rsid w:val="002C4230"/>
    <w:rsid w:val="002C448B"/>
    <w:rsid w:val="002C5958"/>
    <w:rsid w:val="002C6332"/>
    <w:rsid w:val="002C6959"/>
    <w:rsid w:val="002C6E8E"/>
    <w:rsid w:val="002C744A"/>
    <w:rsid w:val="002C783D"/>
    <w:rsid w:val="002C7DE6"/>
    <w:rsid w:val="002D02F1"/>
    <w:rsid w:val="002D07AA"/>
    <w:rsid w:val="002D0969"/>
    <w:rsid w:val="002D0B8B"/>
    <w:rsid w:val="002D17A6"/>
    <w:rsid w:val="002D26A2"/>
    <w:rsid w:val="002D2E2C"/>
    <w:rsid w:val="002D3497"/>
    <w:rsid w:val="002D3936"/>
    <w:rsid w:val="002D3DA3"/>
    <w:rsid w:val="002D4247"/>
    <w:rsid w:val="002D4590"/>
    <w:rsid w:val="002D5F2C"/>
    <w:rsid w:val="002D60BA"/>
    <w:rsid w:val="002D61E6"/>
    <w:rsid w:val="002D69A5"/>
    <w:rsid w:val="002D6C84"/>
    <w:rsid w:val="002D6DA2"/>
    <w:rsid w:val="002D7131"/>
    <w:rsid w:val="002D749B"/>
    <w:rsid w:val="002E06FA"/>
    <w:rsid w:val="002E19A0"/>
    <w:rsid w:val="002E366B"/>
    <w:rsid w:val="002E4BA9"/>
    <w:rsid w:val="002E4E20"/>
    <w:rsid w:val="002E5DBF"/>
    <w:rsid w:val="002E5F52"/>
    <w:rsid w:val="002E62D0"/>
    <w:rsid w:val="002E6440"/>
    <w:rsid w:val="002E6518"/>
    <w:rsid w:val="002E666D"/>
    <w:rsid w:val="002E710E"/>
    <w:rsid w:val="002E73BC"/>
    <w:rsid w:val="002E74B3"/>
    <w:rsid w:val="002E77C8"/>
    <w:rsid w:val="002E78F1"/>
    <w:rsid w:val="002E79D3"/>
    <w:rsid w:val="002E7AE6"/>
    <w:rsid w:val="002E7D3A"/>
    <w:rsid w:val="002E7F22"/>
    <w:rsid w:val="002F05AA"/>
    <w:rsid w:val="002F0759"/>
    <w:rsid w:val="002F08D9"/>
    <w:rsid w:val="002F0AC6"/>
    <w:rsid w:val="002F1CAF"/>
    <w:rsid w:val="002F1D07"/>
    <w:rsid w:val="002F2108"/>
    <w:rsid w:val="002F2F89"/>
    <w:rsid w:val="002F3164"/>
    <w:rsid w:val="002F3238"/>
    <w:rsid w:val="002F426F"/>
    <w:rsid w:val="002F45CE"/>
    <w:rsid w:val="002F4FBB"/>
    <w:rsid w:val="002F51F5"/>
    <w:rsid w:val="002F5B88"/>
    <w:rsid w:val="002F6153"/>
    <w:rsid w:val="002F655D"/>
    <w:rsid w:val="002F670D"/>
    <w:rsid w:val="002F68A9"/>
    <w:rsid w:val="002F6AC5"/>
    <w:rsid w:val="002F6AE3"/>
    <w:rsid w:val="002F78A9"/>
    <w:rsid w:val="00300113"/>
    <w:rsid w:val="00300905"/>
    <w:rsid w:val="00301041"/>
    <w:rsid w:val="00301CC5"/>
    <w:rsid w:val="00302770"/>
    <w:rsid w:val="00302F24"/>
    <w:rsid w:val="0030424B"/>
    <w:rsid w:val="003043D7"/>
    <w:rsid w:val="003047E5"/>
    <w:rsid w:val="00304BE2"/>
    <w:rsid w:val="003059E3"/>
    <w:rsid w:val="00306E10"/>
    <w:rsid w:val="003076C2"/>
    <w:rsid w:val="0031084C"/>
    <w:rsid w:val="00311C0C"/>
    <w:rsid w:val="003124B6"/>
    <w:rsid w:val="00312F73"/>
    <w:rsid w:val="00313DDD"/>
    <w:rsid w:val="0031484C"/>
    <w:rsid w:val="0031581B"/>
    <w:rsid w:val="00315B3B"/>
    <w:rsid w:val="00315B8B"/>
    <w:rsid w:val="00316640"/>
    <w:rsid w:val="00316678"/>
    <w:rsid w:val="00316C5D"/>
    <w:rsid w:val="00317B85"/>
    <w:rsid w:val="00317C1D"/>
    <w:rsid w:val="00320020"/>
    <w:rsid w:val="003200B1"/>
    <w:rsid w:val="00320180"/>
    <w:rsid w:val="00320B6E"/>
    <w:rsid w:val="00321055"/>
    <w:rsid w:val="003215A5"/>
    <w:rsid w:val="003216E9"/>
    <w:rsid w:val="00321724"/>
    <w:rsid w:val="00321951"/>
    <w:rsid w:val="00321AFA"/>
    <w:rsid w:val="00321CD4"/>
    <w:rsid w:val="00321F74"/>
    <w:rsid w:val="003224A0"/>
    <w:rsid w:val="00322859"/>
    <w:rsid w:val="003229FB"/>
    <w:rsid w:val="00323EEC"/>
    <w:rsid w:val="003248B5"/>
    <w:rsid w:val="00326D60"/>
    <w:rsid w:val="003270BC"/>
    <w:rsid w:val="00327A75"/>
    <w:rsid w:val="00327CD9"/>
    <w:rsid w:val="00327F65"/>
    <w:rsid w:val="003306E6"/>
    <w:rsid w:val="00330F9A"/>
    <w:rsid w:val="003315EF"/>
    <w:rsid w:val="00331E46"/>
    <w:rsid w:val="003335E1"/>
    <w:rsid w:val="003336B8"/>
    <w:rsid w:val="0033376E"/>
    <w:rsid w:val="00334250"/>
    <w:rsid w:val="003342A1"/>
    <w:rsid w:val="003349F4"/>
    <w:rsid w:val="00335727"/>
    <w:rsid w:val="0033575D"/>
    <w:rsid w:val="00335B25"/>
    <w:rsid w:val="003366AB"/>
    <w:rsid w:val="00336AEF"/>
    <w:rsid w:val="00336DF1"/>
    <w:rsid w:val="003376CB"/>
    <w:rsid w:val="00337C07"/>
    <w:rsid w:val="00337DD8"/>
    <w:rsid w:val="00340D62"/>
    <w:rsid w:val="003413F1"/>
    <w:rsid w:val="0034147B"/>
    <w:rsid w:val="00341BB6"/>
    <w:rsid w:val="00341E2D"/>
    <w:rsid w:val="00341EFA"/>
    <w:rsid w:val="00342DC3"/>
    <w:rsid w:val="00343056"/>
    <w:rsid w:val="0034311F"/>
    <w:rsid w:val="00343454"/>
    <w:rsid w:val="00344136"/>
    <w:rsid w:val="003444D4"/>
    <w:rsid w:val="00344719"/>
    <w:rsid w:val="003453BE"/>
    <w:rsid w:val="00345712"/>
    <w:rsid w:val="003464E4"/>
    <w:rsid w:val="003466BA"/>
    <w:rsid w:val="00346815"/>
    <w:rsid w:val="003473E7"/>
    <w:rsid w:val="00347C2C"/>
    <w:rsid w:val="00350180"/>
    <w:rsid w:val="00350370"/>
    <w:rsid w:val="0035081B"/>
    <w:rsid w:val="00350B68"/>
    <w:rsid w:val="00350B7B"/>
    <w:rsid w:val="003511A8"/>
    <w:rsid w:val="0035135E"/>
    <w:rsid w:val="0035153D"/>
    <w:rsid w:val="00351C90"/>
    <w:rsid w:val="00352095"/>
    <w:rsid w:val="0035257E"/>
    <w:rsid w:val="0035346B"/>
    <w:rsid w:val="00354502"/>
    <w:rsid w:val="00354A79"/>
    <w:rsid w:val="00354E7C"/>
    <w:rsid w:val="0035584A"/>
    <w:rsid w:val="00355FF4"/>
    <w:rsid w:val="0035656E"/>
    <w:rsid w:val="003566BA"/>
    <w:rsid w:val="00356AD7"/>
    <w:rsid w:val="003575F2"/>
    <w:rsid w:val="00360935"/>
    <w:rsid w:val="00360C9C"/>
    <w:rsid w:val="003611CB"/>
    <w:rsid w:val="0036134A"/>
    <w:rsid w:val="00361698"/>
    <w:rsid w:val="00361F20"/>
    <w:rsid w:val="0036248B"/>
    <w:rsid w:val="003624F4"/>
    <w:rsid w:val="00362A55"/>
    <w:rsid w:val="00362D35"/>
    <w:rsid w:val="00362EDA"/>
    <w:rsid w:val="00363107"/>
    <w:rsid w:val="0036326E"/>
    <w:rsid w:val="00363696"/>
    <w:rsid w:val="0036381C"/>
    <w:rsid w:val="00363CA8"/>
    <w:rsid w:val="003644E7"/>
    <w:rsid w:val="003645FA"/>
    <w:rsid w:val="003646D5"/>
    <w:rsid w:val="00364AE6"/>
    <w:rsid w:val="00365AC7"/>
    <w:rsid w:val="00365E56"/>
    <w:rsid w:val="0037002E"/>
    <w:rsid w:val="00370568"/>
    <w:rsid w:val="00370A8D"/>
    <w:rsid w:val="00371966"/>
    <w:rsid w:val="00371D4B"/>
    <w:rsid w:val="00372E03"/>
    <w:rsid w:val="00372F4A"/>
    <w:rsid w:val="00373D98"/>
    <w:rsid w:val="003740B6"/>
    <w:rsid w:val="0037474E"/>
    <w:rsid w:val="00375484"/>
    <w:rsid w:val="00376204"/>
    <w:rsid w:val="00377537"/>
    <w:rsid w:val="003800A9"/>
    <w:rsid w:val="0038032A"/>
    <w:rsid w:val="0038041C"/>
    <w:rsid w:val="00382442"/>
    <w:rsid w:val="00382F3A"/>
    <w:rsid w:val="0038387C"/>
    <w:rsid w:val="0038404A"/>
    <w:rsid w:val="00384234"/>
    <w:rsid w:val="00384EDB"/>
    <w:rsid w:val="003852DC"/>
    <w:rsid w:val="00385338"/>
    <w:rsid w:val="00385764"/>
    <w:rsid w:val="003858C5"/>
    <w:rsid w:val="00386637"/>
    <w:rsid w:val="003866F4"/>
    <w:rsid w:val="0038676E"/>
    <w:rsid w:val="00387CEB"/>
    <w:rsid w:val="00390961"/>
    <w:rsid w:val="00390A2F"/>
    <w:rsid w:val="00390B7F"/>
    <w:rsid w:val="00391322"/>
    <w:rsid w:val="00391390"/>
    <w:rsid w:val="00391DD8"/>
    <w:rsid w:val="00392611"/>
    <w:rsid w:val="00392C35"/>
    <w:rsid w:val="00392E4B"/>
    <w:rsid w:val="00393632"/>
    <w:rsid w:val="00393729"/>
    <w:rsid w:val="00393CAB"/>
    <w:rsid w:val="00393D81"/>
    <w:rsid w:val="00393E16"/>
    <w:rsid w:val="00394244"/>
    <w:rsid w:val="0039454F"/>
    <w:rsid w:val="0039474D"/>
    <w:rsid w:val="00394FD2"/>
    <w:rsid w:val="00395685"/>
    <w:rsid w:val="00395CF7"/>
    <w:rsid w:val="00397170"/>
    <w:rsid w:val="003972A8"/>
    <w:rsid w:val="003A041E"/>
    <w:rsid w:val="003A07F8"/>
    <w:rsid w:val="003A14ED"/>
    <w:rsid w:val="003A1AA9"/>
    <w:rsid w:val="003A1C3C"/>
    <w:rsid w:val="003A1C8A"/>
    <w:rsid w:val="003A1D7C"/>
    <w:rsid w:val="003A1E53"/>
    <w:rsid w:val="003A2384"/>
    <w:rsid w:val="003A25D1"/>
    <w:rsid w:val="003A2607"/>
    <w:rsid w:val="003A2BD9"/>
    <w:rsid w:val="003A2D47"/>
    <w:rsid w:val="003A30B7"/>
    <w:rsid w:val="003A3386"/>
    <w:rsid w:val="003A3856"/>
    <w:rsid w:val="003A56F2"/>
    <w:rsid w:val="003A573B"/>
    <w:rsid w:val="003A5FCC"/>
    <w:rsid w:val="003A603E"/>
    <w:rsid w:val="003A71A0"/>
    <w:rsid w:val="003A71A3"/>
    <w:rsid w:val="003A7BBD"/>
    <w:rsid w:val="003A7D90"/>
    <w:rsid w:val="003B0B12"/>
    <w:rsid w:val="003B0B39"/>
    <w:rsid w:val="003B1B71"/>
    <w:rsid w:val="003B2299"/>
    <w:rsid w:val="003B235A"/>
    <w:rsid w:val="003B2BA9"/>
    <w:rsid w:val="003B32B1"/>
    <w:rsid w:val="003B345F"/>
    <w:rsid w:val="003B34F0"/>
    <w:rsid w:val="003B3891"/>
    <w:rsid w:val="003B4003"/>
    <w:rsid w:val="003B4547"/>
    <w:rsid w:val="003B4DFD"/>
    <w:rsid w:val="003B5719"/>
    <w:rsid w:val="003B583A"/>
    <w:rsid w:val="003B6319"/>
    <w:rsid w:val="003B6ACD"/>
    <w:rsid w:val="003B6D1B"/>
    <w:rsid w:val="003B7605"/>
    <w:rsid w:val="003B7B5C"/>
    <w:rsid w:val="003C0471"/>
    <w:rsid w:val="003C0AEC"/>
    <w:rsid w:val="003C0D50"/>
    <w:rsid w:val="003C1534"/>
    <w:rsid w:val="003C200D"/>
    <w:rsid w:val="003C2382"/>
    <w:rsid w:val="003C255F"/>
    <w:rsid w:val="003C2F01"/>
    <w:rsid w:val="003C3151"/>
    <w:rsid w:val="003C327C"/>
    <w:rsid w:val="003C4A78"/>
    <w:rsid w:val="003C4E13"/>
    <w:rsid w:val="003C4FD8"/>
    <w:rsid w:val="003C54D8"/>
    <w:rsid w:val="003C5F1D"/>
    <w:rsid w:val="003C65C9"/>
    <w:rsid w:val="003C6CD2"/>
    <w:rsid w:val="003C717E"/>
    <w:rsid w:val="003C7A59"/>
    <w:rsid w:val="003C7C86"/>
    <w:rsid w:val="003D027B"/>
    <w:rsid w:val="003D0C23"/>
    <w:rsid w:val="003D2B73"/>
    <w:rsid w:val="003D2C05"/>
    <w:rsid w:val="003D2DF0"/>
    <w:rsid w:val="003D39B8"/>
    <w:rsid w:val="003D4054"/>
    <w:rsid w:val="003D44D9"/>
    <w:rsid w:val="003D486D"/>
    <w:rsid w:val="003D49E1"/>
    <w:rsid w:val="003D4B9F"/>
    <w:rsid w:val="003D4FAA"/>
    <w:rsid w:val="003D51CE"/>
    <w:rsid w:val="003D53A3"/>
    <w:rsid w:val="003D5BBC"/>
    <w:rsid w:val="003D5C0D"/>
    <w:rsid w:val="003D630C"/>
    <w:rsid w:val="003D72F0"/>
    <w:rsid w:val="003D794C"/>
    <w:rsid w:val="003E017B"/>
    <w:rsid w:val="003E03DF"/>
    <w:rsid w:val="003E0691"/>
    <w:rsid w:val="003E0BD9"/>
    <w:rsid w:val="003E165B"/>
    <w:rsid w:val="003E1F8E"/>
    <w:rsid w:val="003E29DA"/>
    <w:rsid w:val="003E3077"/>
    <w:rsid w:val="003E30E0"/>
    <w:rsid w:val="003E3314"/>
    <w:rsid w:val="003E41B9"/>
    <w:rsid w:val="003E446A"/>
    <w:rsid w:val="003E4A44"/>
    <w:rsid w:val="003E4CED"/>
    <w:rsid w:val="003E5345"/>
    <w:rsid w:val="003E53C0"/>
    <w:rsid w:val="003E5875"/>
    <w:rsid w:val="003E5964"/>
    <w:rsid w:val="003E5C8C"/>
    <w:rsid w:val="003E5E7A"/>
    <w:rsid w:val="003E6700"/>
    <w:rsid w:val="003E6806"/>
    <w:rsid w:val="003E6C0E"/>
    <w:rsid w:val="003E7123"/>
    <w:rsid w:val="003E7222"/>
    <w:rsid w:val="003E7C30"/>
    <w:rsid w:val="003E7C5E"/>
    <w:rsid w:val="003E7F58"/>
    <w:rsid w:val="003F0547"/>
    <w:rsid w:val="003F0AC4"/>
    <w:rsid w:val="003F0D36"/>
    <w:rsid w:val="003F1527"/>
    <w:rsid w:val="003F1725"/>
    <w:rsid w:val="003F1A81"/>
    <w:rsid w:val="003F1D11"/>
    <w:rsid w:val="003F28BE"/>
    <w:rsid w:val="003F2DE4"/>
    <w:rsid w:val="003F32E5"/>
    <w:rsid w:val="003F382E"/>
    <w:rsid w:val="003F49D7"/>
    <w:rsid w:val="003F4C01"/>
    <w:rsid w:val="003F53D6"/>
    <w:rsid w:val="003F5C54"/>
    <w:rsid w:val="003F62C2"/>
    <w:rsid w:val="003F6986"/>
    <w:rsid w:val="003F6DDF"/>
    <w:rsid w:val="003F79C7"/>
    <w:rsid w:val="003F7EDF"/>
    <w:rsid w:val="00400921"/>
    <w:rsid w:val="00400FD8"/>
    <w:rsid w:val="004012CB"/>
    <w:rsid w:val="00401B34"/>
    <w:rsid w:val="0040202B"/>
    <w:rsid w:val="0040369C"/>
    <w:rsid w:val="00403C17"/>
    <w:rsid w:val="004043FC"/>
    <w:rsid w:val="0040444C"/>
    <w:rsid w:val="00404BC8"/>
    <w:rsid w:val="00405927"/>
    <w:rsid w:val="00405C28"/>
    <w:rsid w:val="004060CE"/>
    <w:rsid w:val="00406190"/>
    <w:rsid w:val="00406D31"/>
    <w:rsid w:val="00406DEA"/>
    <w:rsid w:val="004072C9"/>
    <w:rsid w:val="0040759D"/>
    <w:rsid w:val="004079F4"/>
    <w:rsid w:val="00407A94"/>
    <w:rsid w:val="0041008D"/>
    <w:rsid w:val="00410443"/>
    <w:rsid w:val="004105FE"/>
    <w:rsid w:val="0041062E"/>
    <w:rsid w:val="004106F4"/>
    <w:rsid w:val="00411850"/>
    <w:rsid w:val="00411D0E"/>
    <w:rsid w:val="004122D9"/>
    <w:rsid w:val="0041262E"/>
    <w:rsid w:val="0041282C"/>
    <w:rsid w:val="00412AF3"/>
    <w:rsid w:val="00412E74"/>
    <w:rsid w:val="00412F14"/>
    <w:rsid w:val="004136B9"/>
    <w:rsid w:val="00413849"/>
    <w:rsid w:val="0041385F"/>
    <w:rsid w:val="00413D9E"/>
    <w:rsid w:val="00414699"/>
    <w:rsid w:val="00414D46"/>
    <w:rsid w:val="00414EAC"/>
    <w:rsid w:val="004153DE"/>
    <w:rsid w:val="004155BD"/>
    <w:rsid w:val="00415674"/>
    <w:rsid w:val="00415810"/>
    <w:rsid w:val="0041658E"/>
    <w:rsid w:val="00416A97"/>
    <w:rsid w:val="004177DF"/>
    <w:rsid w:val="00417852"/>
    <w:rsid w:val="004179EF"/>
    <w:rsid w:val="00417B8A"/>
    <w:rsid w:val="00417DE9"/>
    <w:rsid w:val="00417ECA"/>
    <w:rsid w:val="0042019F"/>
    <w:rsid w:val="0042097E"/>
    <w:rsid w:val="00420A5D"/>
    <w:rsid w:val="0042104C"/>
    <w:rsid w:val="00421421"/>
    <w:rsid w:val="0042169F"/>
    <w:rsid w:val="004217FD"/>
    <w:rsid w:val="00421A19"/>
    <w:rsid w:val="00421F01"/>
    <w:rsid w:val="00422325"/>
    <w:rsid w:val="00422688"/>
    <w:rsid w:val="004231A3"/>
    <w:rsid w:val="004233B4"/>
    <w:rsid w:val="00423AB1"/>
    <w:rsid w:val="00423C0D"/>
    <w:rsid w:val="00424443"/>
    <w:rsid w:val="00424CF2"/>
    <w:rsid w:val="004254C2"/>
    <w:rsid w:val="00425818"/>
    <w:rsid w:val="00425B0B"/>
    <w:rsid w:val="00425CB0"/>
    <w:rsid w:val="00426046"/>
    <w:rsid w:val="00426496"/>
    <w:rsid w:val="0042651D"/>
    <w:rsid w:val="00426E2E"/>
    <w:rsid w:val="004270FB"/>
    <w:rsid w:val="004271BD"/>
    <w:rsid w:val="00427EC1"/>
    <w:rsid w:val="00430B94"/>
    <w:rsid w:val="00431848"/>
    <w:rsid w:val="00431BCB"/>
    <w:rsid w:val="00431D83"/>
    <w:rsid w:val="00431EB8"/>
    <w:rsid w:val="00432565"/>
    <w:rsid w:val="0043298B"/>
    <w:rsid w:val="00433A9E"/>
    <w:rsid w:val="00433AF8"/>
    <w:rsid w:val="00433C63"/>
    <w:rsid w:val="00433D0B"/>
    <w:rsid w:val="00434277"/>
    <w:rsid w:val="004348C8"/>
    <w:rsid w:val="00434E5A"/>
    <w:rsid w:val="004355DE"/>
    <w:rsid w:val="00435AF5"/>
    <w:rsid w:val="00435CC8"/>
    <w:rsid w:val="00435F6D"/>
    <w:rsid w:val="00435F70"/>
    <w:rsid w:val="00436C6F"/>
    <w:rsid w:val="00437C60"/>
    <w:rsid w:val="00440C1C"/>
    <w:rsid w:val="00441226"/>
    <w:rsid w:val="0044152D"/>
    <w:rsid w:val="0044201E"/>
    <w:rsid w:val="004430A3"/>
    <w:rsid w:val="004435B7"/>
    <w:rsid w:val="00443760"/>
    <w:rsid w:val="0044395F"/>
    <w:rsid w:val="00443A6A"/>
    <w:rsid w:val="0044432C"/>
    <w:rsid w:val="004443CE"/>
    <w:rsid w:val="0044477B"/>
    <w:rsid w:val="0044485B"/>
    <w:rsid w:val="00444DAE"/>
    <w:rsid w:val="00445531"/>
    <w:rsid w:val="00445BDF"/>
    <w:rsid w:val="004461E6"/>
    <w:rsid w:val="004465D5"/>
    <w:rsid w:val="00446B33"/>
    <w:rsid w:val="00447611"/>
    <w:rsid w:val="004477CB"/>
    <w:rsid w:val="004504E3"/>
    <w:rsid w:val="004505E9"/>
    <w:rsid w:val="0045060F"/>
    <w:rsid w:val="0045081E"/>
    <w:rsid w:val="00450937"/>
    <w:rsid w:val="00450A30"/>
    <w:rsid w:val="00450A9B"/>
    <w:rsid w:val="00450D01"/>
    <w:rsid w:val="00450E68"/>
    <w:rsid w:val="0045110D"/>
    <w:rsid w:val="0045115B"/>
    <w:rsid w:val="00451595"/>
    <w:rsid w:val="004518D3"/>
    <w:rsid w:val="004519BA"/>
    <w:rsid w:val="00451A56"/>
    <w:rsid w:val="00451D6E"/>
    <w:rsid w:val="0045241C"/>
    <w:rsid w:val="00452787"/>
    <w:rsid w:val="0045292E"/>
    <w:rsid w:val="00452D01"/>
    <w:rsid w:val="00452EB7"/>
    <w:rsid w:val="00453702"/>
    <w:rsid w:val="00453882"/>
    <w:rsid w:val="004549DF"/>
    <w:rsid w:val="00455705"/>
    <w:rsid w:val="0045577F"/>
    <w:rsid w:val="00455942"/>
    <w:rsid w:val="0045605A"/>
    <w:rsid w:val="004568FB"/>
    <w:rsid w:val="00456B34"/>
    <w:rsid w:val="004601E7"/>
    <w:rsid w:val="004603B1"/>
    <w:rsid w:val="00460737"/>
    <w:rsid w:val="0046139F"/>
    <w:rsid w:val="00461ED3"/>
    <w:rsid w:val="004623A4"/>
    <w:rsid w:val="00463469"/>
    <w:rsid w:val="00463C1D"/>
    <w:rsid w:val="00463F14"/>
    <w:rsid w:val="00463F20"/>
    <w:rsid w:val="004648E5"/>
    <w:rsid w:val="00464CB6"/>
    <w:rsid w:val="004658EF"/>
    <w:rsid w:val="00465E67"/>
    <w:rsid w:val="004664A2"/>
    <w:rsid w:val="00466763"/>
    <w:rsid w:val="00466B48"/>
    <w:rsid w:val="00466FFD"/>
    <w:rsid w:val="00467053"/>
    <w:rsid w:val="004670BF"/>
    <w:rsid w:val="00467471"/>
    <w:rsid w:val="00470441"/>
    <w:rsid w:val="004706C3"/>
    <w:rsid w:val="004707D9"/>
    <w:rsid w:val="00470904"/>
    <w:rsid w:val="00470E2A"/>
    <w:rsid w:val="00471300"/>
    <w:rsid w:val="00471DFF"/>
    <w:rsid w:val="00471E1B"/>
    <w:rsid w:val="004725AE"/>
    <w:rsid w:val="00472B47"/>
    <w:rsid w:val="004731AD"/>
    <w:rsid w:val="004734D1"/>
    <w:rsid w:val="004742F8"/>
    <w:rsid w:val="00474774"/>
    <w:rsid w:val="004749A0"/>
    <w:rsid w:val="00474A50"/>
    <w:rsid w:val="00474B57"/>
    <w:rsid w:val="004767B0"/>
    <w:rsid w:val="004774FE"/>
    <w:rsid w:val="004800BC"/>
    <w:rsid w:val="004801A0"/>
    <w:rsid w:val="00480237"/>
    <w:rsid w:val="004802F1"/>
    <w:rsid w:val="00480312"/>
    <w:rsid w:val="00480742"/>
    <w:rsid w:val="00481493"/>
    <w:rsid w:val="004815E2"/>
    <w:rsid w:val="00481BE3"/>
    <w:rsid w:val="00483301"/>
    <w:rsid w:val="00483B5F"/>
    <w:rsid w:val="00484B93"/>
    <w:rsid w:val="00485E70"/>
    <w:rsid w:val="00485F0D"/>
    <w:rsid w:val="004869BC"/>
    <w:rsid w:val="00487757"/>
    <w:rsid w:val="004879F3"/>
    <w:rsid w:val="00487AA0"/>
    <w:rsid w:val="00487C0D"/>
    <w:rsid w:val="00487CEE"/>
    <w:rsid w:val="00487F27"/>
    <w:rsid w:val="004912CB"/>
    <w:rsid w:val="0049171C"/>
    <w:rsid w:val="0049224B"/>
    <w:rsid w:val="00492930"/>
    <w:rsid w:val="00493821"/>
    <w:rsid w:val="00493F50"/>
    <w:rsid w:val="00493F91"/>
    <w:rsid w:val="00494F66"/>
    <w:rsid w:val="00495553"/>
    <w:rsid w:val="0049587C"/>
    <w:rsid w:val="0049695D"/>
    <w:rsid w:val="00496A23"/>
    <w:rsid w:val="00496B6D"/>
    <w:rsid w:val="00496C3D"/>
    <w:rsid w:val="0049703E"/>
    <w:rsid w:val="00497AB9"/>
    <w:rsid w:val="00497F1F"/>
    <w:rsid w:val="004A0038"/>
    <w:rsid w:val="004A040D"/>
    <w:rsid w:val="004A0B60"/>
    <w:rsid w:val="004A0D2F"/>
    <w:rsid w:val="004A1256"/>
    <w:rsid w:val="004A1688"/>
    <w:rsid w:val="004A180E"/>
    <w:rsid w:val="004A2105"/>
    <w:rsid w:val="004A24B2"/>
    <w:rsid w:val="004A25BA"/>
    <w:rsid w:val="004A291B"/>
    <w:rsid w:val="004A30AA"/>
    <w:rsid w:val="004A3E40"/>
    <w:rsid w:val="004A3F92"/>
    <w:rsid w:val="004A47B4"/>
    <w:rsid w:val="004A556C"/>
    <w:rsid w:val="004A5BA3"/>
    <w:rsid w:val="004A62BB"/>
    <w:rsid w:val="004A6E26"/>
    <w:rsid w:val="004A79AB"/>
    <w:rsid w:val="004A7C55"/>
    <w:rsid w:val="004B02AF"/>
    <w:rsid w:val="004B0701"/>
    <w:rsid w:val="004B0880"/>
    <w:rsid w:val="004B0CC0"/>
    <w:rsid w:val="004B16FD"/>
    <w:rsid w:val="004B16FE"/>
    <w:rsid w:val="004B17E2"/>
    <w:rsid w:val="004B2349"/>
    <w:rsid w:val="004B2982"/>
    <w:rsid w:val="004B2B46"/>
    <w:rsid w:val="004B36B6"/>
    <w:rsid w:val="004B374D"/>
    <w:rsid w:val="004B385F"/>
    <w:rsid w:val="004B3971"/>
    <w:rsid w:val="004B463D"/>
    <w:rsid w:val="004B4726"/>
    <w:rsid w:val="004B472D"/>
    <w:rsid w:val="004B4CE3"/>
    <w:rsid w:val="004B4D11"/>
    <w:rsid w:val="004B4F7C"/>
    <w:rsid w:val="004B606C"/>
    <w:rsid w:val="004B643C"/>
    <w:rsid w:val="004B730B"/>
    <w:rsid w:val="004B7C30"/>
    <w:rsid w:val="004C02E3"/>
    <w:rsid w:val="004C07C2"/>
    <w:rsid w:val="004C0F19"/>
    <w:rsid w:val="004C1DA9"/>
    <w:rsid w:val="004C1FDF"/>
    <w:rsid w:val="004C2095"/>
    <w:rsid w:val="004C3497"/>
    <w:rsid w:val="004C3623"/>
    <w:rsid w:val="004C38A7"/>
    <w:rsid w:val="004C39A0"/>
    <w:rsid w:val="004C4A39"/>
    <w:rsid w:val="004C4C14"/>
    <w:rsid w:val="004C4E14"/>
    <w:rsid w:val="004C55DF"/>
    <w:rsid w:val="004C5C95"/>
    <w:rsid w:val="004C5E31"/>
    <w:rsid w:val="004C650A"/>
    <w:rsid w:val="004C6A7B"/>
    <w:rsid w:val="004C6CD7"/>
    <w:rsid w:val="004C6FC3"/>
    <w:rsid w:val="004C7580"/>
    <w:rsid w:val="004C7E76"/>
    <w:rsid w:val="004C7F75"/>
    <w:rsid w:val="004D1871"/>
    <w:rsid w:val="004D283B"/>
    <w:rsid w:val="004D29EA"/>
    <w:rsid w:val="004D2C49"/>
    <w:rsid w:val="004D2D71"/>
    <w:rsid w:val="004D2FFA"/>
    <w:rsid w:val="004D33A2"/>
    <w:rsid w:val="004D3C3D"/>
    <w:rsid w:val="004D4270"/>
    <w:rsid w:val="004D4BBD"/>
    <w:rsid w:val="004D4CF6"/>
    <w:rsid w:val="004D5582"/>
    <w:rsid w:val="004D591A"/>
    <w:rsid w:val="004D61CC"/>
    <w:rsid w:val="004D62F9"/>
    <w:rsid w:val="004D69D5"/>
    <w:rsid w:val="004D6A8B"/>
    <w:rsid w:val="004D6C18"/>
    <w:rsid w:val="004D6E6A"/>
    <w:rsid w:val="004D7223"/>
    <w:rsid w:val="004D7648"/>
    <w:rsid w:val="004D7A61"/>
    <w:rsid w:val="004D7F72"/>
    <w:rsid w:val="004D7FE8"/>
    <w:rsid w:val="004E014F"/>
    <w:rsid w:val="004E0797"/>
    <w:rsid w:val="004E0FC9"/>
    <w:rsid w:val="004E19FF"/>
    <w:rsid w:val="004E2280"/>
    <w:rsid w:val="004E2C79"/>
    <w:rsid w:val="004E34AF"/>
    <w:rsid w:val="004E3517"/>
    <w:rsid w:val="004E3A28"/>
    <w:rsid w:val="004E40D3"/>
    <w:rsid w:val="004E422F"/>
    <w:rsid w:val="004E454D"/>
    <w:rsid w:val="004E462F"/>
    <w:rsid w:val="004E4D81"/>
    <w:rsid w:val="004E51B7"/>
    <w:rsid w:val="004E561A"/>
    <w:rsid w:val="004E58AF"/>
    <w:rsid w:val="004E5C62"/>
    <w:rsid w:val="004E6366"/>
    <w:rsid w:val="004E6CF0"/>
    <w:rsid w:val="004E6E43"/>
    <w:rsid w:val="004E7002"/>
    <w:rsid w:val="004E790E"/>
    <w:rsid w:val="004F091D"/>
    <w:rsid w:val="004F0BBE"/>
    <w:rsid w:val="004F0BD5"/>
    <w:rsid w:val="004F2B66"/>
    <w:rsid w:val="004F2D1F"/>
    <w:rsid w:val="004F35DF"/>
    <w:rsid w:val="004F3945"/>
    <w:rsid w:val="004F4361"/>
    <w:rsid w:val="004F4E47"/>
    <w:rsid w:val="004F5DCF"/>
    <w:rsid w:val="004F6022"/>
    <w:rsid w:val="004F6737"/>
    <w:rsid w:val="004F6985"/>
    <w:rsid w:val="004F6C59"/>
    <w:rsid w:val="004F7C9B"/>
    <w:rsid w:val="00500853"/>
    <w:rsid w:val="005008A6"/>
    <w:rsid w:val="00501A06"/>
    <w:rsid w:val="00501B15"/>
    <w:rsid w:val="00501C01"/>
    <w:rsid w:val="00501CE8"/>
    <w:rsid w:val="00502ACD"/>
    <w:rsid w:val="0050378C"/>
    <w:rsid w:val="00503D74"/>
    <w:rsid w:val="00503F68"/>
    <w:rsid w:val="005042F5"/>
    <w:rsid w:val="005043A1"/>
    <w:rsid w:val="00504C8F"/>
    <w:rsid w:val="005051C7"/>
    <w:rsid w:val="00505881"/>
    <w:rsid w:val="00505985"/>
    <w:rsid w:val="00507645"/>
    <w:rsid w:val="00507B67"/>
    <w:rsid w:val="00510209"/>
    <w:rsid w:val="005103A3"/>
    <w:rsid w:val="005107BA"/>
    <w:rsid w:val="00510C88"/>
    <w:rsid w:val="0051119A"/>
    <w:rsid w:val="0051183D"/>
    <w:rsid w:val="0051289A"/>
    <w:rsid w:val="00512DAA"/>
    <w:rsid w:val="0051320C"/>
    <w:rsid w:val="005135EC"/>
    <w:rsid w:val="005136B4"/>
    <w:rsid w:val="005140CB"/>
    <w:rsid w:val="0051449E"/>
    <w:rsid w:val="00514E03"/>
    <w:rsid w:val="005157E9"/>
    <w:rsid w:val="00515B6F"/>
    <w:rsid w:val="00515E5A"/>
    <w:rsid w:val="00516DCC"/>
    <w:rsid w:val="005174CA"/>
    <w:rsid w:val="005177B8"/>
    <w:rsid w:val="00517B56"/>
    <w:rsid w:val="005200E1"/>
    <w:rsid w:val="005205F5"/>
    <w:rsid w:val="00520B21"/>
    <w:rsid w:val="00520B9D"/>
    <w:rsid w:val="005212C3"/>
    <w:rsid w:val="0052144B"/>
    <w:rsid w:val="005215B9"/>
    <w:rsid w:val="00521651"/>
    <w:rsid w:val="00521812"/>
    <w:rsid w:val="0052189C"/>
    <w:rsid w:val="00521EAA"/>
    <w:rsid w:val="00522473"/>
    <w:rsid w:val="00522A5E"/>
    <w:rsid w:val="005232D5"/>
    <w:rsid w:val="005233B9"/>
    <w:rsid w:val="00523C0D"/>
    <w:rsid w:val="00524489"/>
    <w:rsid w:val="00524CAC"/>
    <w:rsid w:val="00525145"/>
    <w:rsid w:val="00525455"/>
    <w:rsid w:val="005256D1"/>
    <w:rsid w:val="005256D5"/>
    <w:rsid w:val="00525BFA"/>
    <w:rsid w:val="0052680A"/>
    <w:rsid w:val="00526A57"/>
    <w:rsid w:val="0052710E"/>
    <w:rsid w:val="0052746A"/>
    <w:rsid w:val="0052797F"/>
    <w:rsid w:val="00527D27"/>
    <w:rsid w:val="00527EF9"/>
    <w:rsid w:val="00530119"/>
    <w:rsid w:val="0053019E"/>
    <w:rsid w:val="005301B9"/>
    <w:rsid w:val="005301CD"/>
    <w:rsid w:val="0053081A"/>
    <w:rsid w:val="00531200"/>
    <w:rsid w:val="0053147F"/>
    <w:rsid w:val="00531F84"/>
    <w:rsid w:val="005326C3"/>
    <w:rsid w:val="00534176"/>
    <w:rsid w:val="005344B8"/>
    <w:rsid w:val="00534967"/>
    <w:rsid w:val="00534B29"/>
    <w:rsid w:val="00534F46"/>
    <w:rsid w:val="00535756"/>
    <w:rsid w:val="0053598E"/>
    <w:rsid w:val="00535D26"/>
    <w:rsid w:val="00535D6E"/>
    <w:rsid w:val="005363C4"/>
    <w:rsid w:val="00536870"/>
    <w:rsid w:val="00536982"/>
    <w:rsid w:val="00536F18"/>
    <w:rsid w:val="00537A1B"/>
    <w:rsid w:val="00537B83"/>
    <w:rsid w:val="00537E09"/>
    <w:rsid w:val="005402DC"/>
    <w:rsid w:val="00541766"/>
    <w:rsid w:val="00542343"/>
    <w:rsid w:val="0054269A"/>
    <w:rsid w:val="00542C78"/>
    <w:rsid w:val="00543070"/>
    <w:rsid w:val="00543679"/>
    <w:rsid w:val="00543843"/>
    <w:rsid w:val="00543C17"/>
    <w:rsid w:val="00543DFA"/>
    <w:rsid w:val="00543E37"/>
    <w:rsid w:val="00543F35"/>
    <w:rsid w:val="0054401F"/>
    <w:rsid w:val="005445B2"/>
    <w:rsid w:val="005461AF"/>
    <w:rsid w:val="005469EC"/>
    <w:rsid w:val="00546E12"/>
    <w:rsid w:val="00547038"/>
    <w:rsid w:val="00547072"/>
    <w:rsid w:val="005470FC"/>
    <w:rsid w:val="00547BE5"/>
    <w:rsid w:val="00550B11"/>
    <w:rsid w:val="00551308"/>
    <w:rsid w:val="0055161C"/>
    <w:rsid w:val="0055171D"/>
    <w:rsid w:val="00551B2C"/>
    <w:rsid w:val="00553050"/>
    <w:rsid w:val="00554316"/>
    <w:rsid w:val="00554A5D"/>
    <w:rsid w:val="00555200"/>
    <w:rsid w:val="00555437"/>
    <w:rsid w:val="005558DC"/>
    <w:rsid w:val="0055621C"/>
    <w:rsid w:val="00556FA2"/>
    <w:rsid w:val="005573C5"/>
    <w:rsid w:val="005605BE"/>
    <w:rsid w:val="00561170"/>
    <w:rsid w:val="005611AC"/>
    <w:rsid w:val="00561717"/>
    <w:rsid w:val="005619C8"/>
    <w:rsid w:val="005627B2"/>
    <w:rsid w:val="005631D9"/>
    <w:rsid w:val="0056343F"/>
    <w:rsid w:val="00563D4E"/>
    <w:rsid w:val="00564BB4"/>
    <w:rsid w:val="005653A9"/>
    <w:rsid w:val="00565A27"/>
    <w:rsid w:val="00565CAF"/>
    <w:rsid w:val="00566092"/>
    <w:rsid w:val="00566183"/>
    <w:rsid w:val="00566565"/>
    <w:rsid w:val="00566747"/>
    <w:rsid w:val="00567921"/>
    <w:rsid w:val="00567D2D"/>
    <w:rsid w:val="00570086"/>
    <w:rsid w:val="0057017F"/>
    <w:rsid w:val="00570A7A"/>
    <w:rsid w:val="00570D62"/>
    <w:rsid w:val="005712E3"/>
    <w:rsid w:val="00572080"/>
    <w:rsid w:val="00572149"/>
    <w:rsid w:val="0057248D"/>
    <w:rsid w:val="005726EE"/>
    <w:rsid w:val="00572ABC"/>
    <w:rsid w:val="0057343B"/>
    <w:rsid w:val="0057456D"/>
    <w:rsid w:val="005747CA"/>
    <w:rsid w:val="00574AAF"/>
    <w:rsid w:val="005754CF"/>
    <w:rsid w:val="005757DE"/>
    <w:rsid w:val="00575A03"/>
    <w:rsid w:val="00575D34"/>
    <w:rsid w:val="00575E81"/>
    <w:rsid w:val="00576012"/>
    <w:rsid w:val="005761BD"/>
    <w:rsid w:val="005764D6"/>
    <w:rsid w:val="005766BF"/>
    <w:rsid w:val="005769FB"/>
    <w:rsid w:val="00576B2D"/>
    <w:rsid w:val="005778EF"/>
    <w:rsid w:val="00577980"/>
    <w:rsid w:val="00577FCA"/>
    <w:rsid w:val="00580717"/>
    <w:rsid w:val="00580AC0"/>
    <w:rsid w:val="0058146D"/>
    <w:rsid w:val="00581FEC"/>
    <w:rsid w:val="005834E9"/>
    <w:rsid w:val="0058391C"/>
    <w:rsid w:val="00583DAC"/>
    <w:rsid w:val="005841D0"/>
    <w:rsid w:val="0058525C"/>
    <w:rsid w:val="005852C8"/>
    <w:rsid w:val="005878A4"/>
    <w:rsid w:val="00590995"/>
    <w:rsid w:val="00591263"/>
    <w:rsid w:val="00591B5B"/>
    <w:rsid w:val="00591F2E"/>
    <w:rsid w:val="0059260F"/>
    <w:rsid w:val="00592E2A"/>
    <w:rsid w:val="00593391"/>
    <w:rsid w:val="00593AF3"/>
    <w:rsid w:val="00594262"/>
    <w:rsid w:val="00594815"/>
    <w:rsid w:val="00595AE5"/>
    <w:rsid w:val="00595E2E"/>
    <w:rsid w:val="005962B3"/>
    <w:rsid w:val="00596B73"/>
    <w:rsid w:val="00596CAA"/>
    <w:rsid w:val="00596E6A"/>
    <w:rsid w:val="00597187"/>
    <w:rsid w:val="0059761B"/>
    <w:rsid w:val="005977FA"/>
    <w:rsid w:val="0059789A"/>
    <w:rsid w:val="005A05E4"/>
    <w:rsid w:val="005A0B02"/>
    <w:rsid w:val="005A131C"/>
    <w:rsid w:val="005A186E"/>
    <w:rsid w:val="005A2151"/>
    <w:rsid w:val="005A287D"/>
    <w:rsid w:val="005A28F0"/>
    <w:rsid w:val="005A2D0E"/>
    <w:rsid w:val="005A3BD3"/>
    <w:rsid w:val="005A50D0"/>
    <w:rsid w:val="005A572C"/>
    <w:rsid w:val="005A6330"/>
    <w:rsid w:val="005A77C0"/>
    <w:rsid w:val="005A7A50"/>
    <w:rsid w:val="005B09A2"/>
    <w:rsid w:val="005B09BF"/>
    <w:rsid w:val="005B0C39"/>
    <w:rsid w:val="005B0E9C"/>
    <w:rsid w:val="005B186C"/>
    <w:rsid w:val="005B1AFF"/>
    <w:rsid w:val="005B1B8B"/>
    <w:rsid w:val="005B1CD2"/>
    <w:rsid w:val="005B1F47"/>
    <w:rsid w:val="005B21EC"/>
    <w:rsid w:val="005B21F0"/>
    <w:rsid w:val="005B2316"/>
    <w:rsid w:val="005B31A4"/>
    <w:rsid w:val="005B3397"/>
    <w:rsid w:val="005B43BC"/>
    <w:rsid w:val="005B4B2E"/>
    <w:rsid w:val="005B4EA8"/>
    <w:rsid w:val="005B5696"/>
    <w:rsid w:val="005B56AD"/>
    <w:rsid w:val="005B57FF"/>
    <w:rsid w:val="005B6C1C"/>
    <w:rsid w:val="005B6CDB"/>
    <w:rsid w:val="005B7485"/>
    <w:rsid w:val="005B79C4"/>
    <w:rsid w:val="005C0F39"/>
    <w:rsid w:val="005C101C"/>
    <w:rsid w:val="005C1A19"/>
    <w:rsid w:val="005C2F11"/>
    <w:rsid w:val="005C3A77"/>
    <w:rsid w:val="005C3E23"/>
    <w:rsid w:val="005C4142"/>
    <w:rsid w:val="005C4408"/>
    <w:rsid w:val="005C4B2A"/>
    <w:rsid w:val="005C4BDF"/>
    <w:rsid w:val="005C4ED9"/>
    <w:rsid w:val="005C5487"/>
    <w:rsid w:val="005C55F1"/>
    <w:rsid w:val="005C5700"/>
    <w:rsid w:val="005C580E"/>
    <w:rsid w:val="005C5935"/>
    <w:rsid w:val="005C5A5A"/>
    <w:rsid w:val="005C7E01"/>
    <w:rsid w:val="005C7FE6"/>
    <w:rsid w:val="005D006E"/>
    <w:rsid w:val="005D0C80"/>
    <w:rsid w:val="005D0D5F"/>
    <w:rsid w:val="005D1260"/>
    <w:rsid w:val="005D154A"/>
    <w:rsid w:val="005D15E5"/>
    <w:rsid w:val="005D237C"/>
    <w:rsid w:val="005D2597"/>
    <w:rsid w:val="005D2D46"/>
    <w:rsid w:val="005D453F"/>
    <w:rsid w:val="005D4B73"/>
    <w:rsid w:val="005D4E80"/>
    <w:rsid w:val="005D53F2"/>
    <w:rsid w:val="005D57FC"/>
    <w:rsid w:val="005D5D68"/>
    <w:rsid w:val="005D5F7C"/>
    <w:rsid w:val="005D661D"/>
    <w:rsid w:val="005D6D80"/>
    <w:rsid w:val="005D6FD2"/>
    <w:rsid w:val="005D76EC"/>
    <w:rsid w:val="005D7FC5"/>
    <w:rsid w:val="005E00FB"/>
    <w:rsid w:val="005E05C8"/>
    <w:rsid w:val="005E05D5"/>
    <w:rsid w:val="005E06AC"/>
    <w:rsid w:val="005E08A6"/>
    <w:rsid w:val="005E1D24"/>
    <w:rsid w:val="005E2336"/>
    <w:rsid w:val="005E24CA"/>
    <w:rsid w:val="005E2E31"/>
    <w:rsid w:val="005E32B3"/>
    <w:rsid w:val="005E333D"/>
    <w:rsid w:val="005E33E0"/>
    <w:rsid w:val="005E4896"/>
    <w:rsid w:val="005E4A5C"/>
    <w:rsid w:val="005E55CA"/>
    <w:rsid w:val="005E566A"/>
    <w:rsid w:val="005E5BF9"/>
    <w:rsid w:val="005E5CB6"/>
    <w:rsid w:val="005E5DE3"/>
    <w:rsid w:val="005E60EC"/>
    <w:rsid w:val="005E66AA"/>
    <w:rsid w:val="005E6CAC"/>
    <w:rsid w:val="005E74F5"/>
    <w:rsid w:val="005E7A7A"/>
    <w:rsid w:val="005F027B"/>
    <w:rsid w:val="005F0EB9"/>
    <w:rsid w:val="005F11DE"/>
    <w:rsid w:val="005F157C"/>
    <w:rsid w:val="005F1E8F"/>
    <w:rsid w:val="005F30E9"/>
    <w:rsid w:val="005F3110"/>
    <w:rsid w:val="005F4166"/>
    <w:rsid w:val="005F4248"/>
    <w:rsid w:val="005F4856"/>
    <w:rsid w:val="005F50E1"/>
    <w:rsid w:val="005F54CC"/>
    <w:rsid w:val="005F57A3"/>
    <w:rsid w:val="005F5BF8"/>
    <w:rsid w:val="005F5D99"/>
    <w:rsid w:val="005F63FA"/>
    <w:rsid w:val="005F6CD2"/>
    <w:rsid w:val="005F6CE0"/>
    <w:rsid w:val="005F6FCE"/>
    <w:rsid w:val="005F759B"/>
    <w:rsid w:val="005F76B8"/>
    <w:rsid w:val="005F7C9E"/>
    <w:rsid w:val="00600295"/>
    <w:rsid w:val="00600410"/>
    <w:rsid w:val="00600B2F"/>
    <w:rsid w:val="006012BD"/>
    <w:rsid w:val="0060149D"/>
    <w:rsid w:val="00601870"/>
    <w:rsid w:val="00602240"/>
    <w:rsid w:val="00602288"/>
    <w:rsid w:val="00602601"/>
    <w:rsid w:val="00602E1E"/>
    <w:rsid w:val="00602EF4"/>
    <w:rsid w:val="006041F9"/>
    <w:rsid w:val="00604250"/>
    <w:rsid w:val="006042CE"/>
    <w:rsid w:val="006042FD"/>
    <w:rsid w:val="0060522E"/>
    <w:rsid w:val="006052B3"/>
    <w:rsid w:val="00605643"/>
    <w:rsid w:val="006063CA"/>
    <w:rsid w:val="00606840"/>
    <w:rsid w:val="00606946"/>
    <w:rsid w:val="0060706C"/>
    <w:rsid w:val="00607963"/>
    <w:rsid w:val="0061171E"/>
    <w:rsid w:val="006117AE"/>
    <w:rsid w:val="00612828"/>
    <w:rsid w:val="00612BF1"/>
    <w:rsid w:val="00613508"/>
    <w:rsid w:val="006136A8"/>
    <w:rsid w:val="00613862"/>
    <w:rsid w:val="00614492"/>
    <w:rsid w:val="00614918"/>
    <w:rsid w:val="00615678"/>
    <w:rsid w:val="00615CD9"/>
    <w:rsid w:val="00616396"/>
    <w:rsid w:val="00616880"/>
    <w:rsid w:val="00616E7A"/>
    <w:rsid w:val="00616FA9"/>
    <w:rsid w:val="0061708B"/>
    <w:rsid w:val="006170CE"/>
    <w:rsid w:val="006171F7"/>
    <w:rsid w:val="00617592"/>
    <w:rsid w:val="00617735"/>
    <w:rsid w:val="006177ED"/>
    <w:rsid w:val="0062029E"/>
    <w:rsid w:val="0062046A"/>
    <w:rsid w:val="006204B9"/>
    <w:rsid w:val="00621C98"/>
    <w:rsid w:val="00621E73"/>
    <w:rsid w:val="0062277E"/>
    <w:rsid w:val="00622C8D"/>
    <w:rsid w:val="00623172"/>
    <w:rsid w:val="006235A0"/>
    <w:rsid w:val="00624520"/>
    <w:rsid w:val="00625131"/>
    <w:rsid w:val="0062561B"/>
    <w:rsid w:val="00625AA6"/>
    <w:rsid w:val="0062668F"/>
    <w:rsid w:val="006270F7"/>
    <w:rsid w:val="00627302"/>
    <w:rsid w:val="00627654"/>
    <w:rsid w:val="00627A3D"/>
    <w:rsid w:val="00627D03"/>
    <w:rsid w:val="0063058B"/>
    <w:rsid w:val="006318DF"/>
    <w:rsid w:val="006320C5"/>
    <w:rsid w:val="0063246C"/>
    <w:rsid w:val="006325F6"/>
    <w:rsid w:val="0063267C"/>
    <w:rsid w:val="00632AC0"/>
    <w:rsid w:val="00633578"/>
    <w:rsid w:val="006339CE"/>
    <w:rsid w:val="00633C7D"/>
    <w:rsid w:val="0063449C"/>
    <w:rsid w:val="00634598"/>
    <w:rsid w:val="006359E1"/>
    <w:rsid w:val="00635A1E"/>
    <w:rsid w:val="00635D50"/>
    <w:rsid w:val="006361EB"/>
    <w:rsid w:val="006362A7"/>
    <w:rsid w:val="00636517"/>
    <w:rsid w:val="00636DD8"/>
    <w:rsid w:val="00637382"/>
    <w:rsid w:val="0063794E"/>
    <w:rsid w:val="00637EC0"/>
    <w:rsid w:val="00640759"/>
    <w:rsid w:val="00640945"/>
    <w:rsid w:val="006409A0"/>
    <w:rsid w:val="0064124F"/>
    <w:rsid w:val="0064135D"/>
    <w:rsid w:val="0064160B"/>
    <w:rsid w:val="006418D2"/>
    <w:rsid w:val="0064269A"/>
    <w:rsid w:val="00642D71"/>
    <w:rsid w:val="00643236"/>
    <w:rsid w:val="00643B0B"/>
    <w:rsid w:val="006440B9"/>
    <w:rsid w:val="00644120"/>
    <w:rsid w:val="00644A47"/>
    <w:rsid w:val="00644AD2"/>
    <w:rsid w:val="00644E70"/>
    <w:rsid w:val="00646226"/>
    <w:rsid w:val="00646241"/>
    <w:rsid w:val="006464A6"/>
    <w:rsid w:val="006465C8"/>
    <w:rsid w:val="006472B0"/>
    <w:rsid w:val="006473AF"/>
    <w:rsid w:val="0064762E"/>
    <w:rsid w:val="006479CA"/>
    <w:rsid w:val="0065061F"/>
    <w:rsid w:val="00650979"/>
    <w:rsid w:val="00651077"/>
    <w:rsid w:val="006527F3"/>
    <w:rsid w:val="00652A1A"/>
    <w:rsid w:val="00652D02"/>
    <w:rsid w:val="00652D29"/>
    <w:rsid w:val="00652DD9"/>
    <w:rsid w:val="00653037"/>
    <w:rsid w:val="0065325B"/>
    <w:rsid w:val="00653A3F"/>
    <w:rsid w:val="00653C44"/>
    <w:rsid w:val="00654076"/>
    <w:rsid w:val="00654609"/>
    <w:rsid w:val="00654BF5"/>
    <w:rsid w:val="0065548A"/>
    <w:rsid w:val="006564DB"/>
    <w:rsid w:val="006565BC"/>
    <w:rsid w:val="00657CDC"/>
    <w:rsid w:val="00660096"/>
    <w:rsid w:val="006600FC"/>
    <w:rsid w:val="00660277"/>
    <w:rsid w:val="006604E1"/>
    <w:rsid w:val="0066052C"/>
    <w:rsid w:val="00660612"/>
    <w:rsid w:val="00660884"/>
    <w:rsid w:val="00660E21"/>
    <w:rsid w:val="0066111D"/>
    <w:rsid w:val="0066175C"/>
    <w:rsid w:val="00661B4F"/>
    <w:rsid w:val="00661DF1"/>
    <w:rsid w:val="00662FFF"/>
    <w:rsid w:val="00663709"/>
    <w:rsid w:val="00663E36"/>
    <w:rsid w:val="00663EF4"/>
    <w:rsid w:val="0066431A"/>
    <w:rsid w:val="00664C78"/>
    <w:rsid w:val="006655FE"/>
    <w:rsid w:val="006665AA"/>
    <w:rsid w:val="00666D7C"/>
    <w:rsid w:val="006670DC"/>
    <w:rsid w:val="006676E1"/>
    <w:rsid w:val="006708D7"/>
    <w:rsid w:val="00670C39"/>
    <w:rsid w:val="00671507"/>
    <w:rsid w:val="006715BB"/>
    <w:rsid w:val="00671627"/>
    <w:rsid w:val="006719CC"/>
    <w:rsid w:val="00671B87"/>
    <w:rsid w:val="006728B6"/>
    <w:rsid w:val="00672B4F"/>
    <w:rsid w:val="006731E6"/>
    <w:rsid w:val="0067417F"/>
    <w:rsid w:val="00676E1F"/>
    <w:rsid w:val="006770F2"/>
    <w:rsid w:val="006771F2"/>
    <w:rsid w:val="006778CD"/>
    <w:rsid w:val="00677E6E"/>
    <w:rsid w:val="00680012"/>
    <w:rsid w:val="00681021"/>
    <w:rsid w:val="00681460"/>
    <w:rsid w:val="006817A9"/>
    <w:rsid w:val="006826C8"/>
    <w:rsid w:val="00682886"/>
    <w:rsid w:val="00682B2A"/>
    <w:rsid w:val="0068328B"/>
    <w:rsid w:val="0068340B"/>
    <w:rsid w:val="00683CC1"/>
    <w:rsid w:val="00683E5D"/>
    <w:rsid w:val="00684762"/>
    <w:rsid w:val="00685033"/>
    <w:rsid w:val="00685E39"/>
    <w:rsid w:val="0068615C"/>
    <w:rsid w:val="0068755F"/>
    <w:rsid w:val="00687DA2"/>
    <w:rsid w:val="00687F92"/>
    <w:rsid w:val="00690C7C"/>
    <w:rsid w:val="00690FE1"/>
    <w:rsid w:val="0069147F"/>
    <w:rsid w:val="006914F7"/>
    <w:rsid w:val="00692098"/>
    <w:rsid w:val="006924AA"/>
    <w:rsid w:val="006931F7"/>
    <w:rsid w:val="006937E8"/>
    <w:rsid w:val="006940D4"/>
    <w:rsid w:val="006949BE"/>
    <w:rsid w:val="006956BA"/>
    <w:rsid w:val="0069640C"/>
    <w:rsid w:val="006964F8"/>
    <w:rsid w:val="00697502"/>
    <w:rsid w:val="00697A7D"/>
    <w:rsid w:val="006A00CB"/>
    <w:rsid w:val="006A0130"/>
    <w:rsid w:val="006A05DC"/>
    <w:rsid w:val="006A0699"/>
    <w:rsid w:val="006A0A9C"/>
    <w:rsid w:val="006A1F04"/>
    <w:rsid w:val="006A2007"/>
    <w:rsid w:val="006A2414"/>
    <w:rsid w:val="006A489D"/>
    <w:rsid w:val="006A50BC"/>
    <w:rsid w:val="006A535B"/>
    <w:rsid w:val="006A5F49"/>
    <w:rsid w:val="006A6CA1"/>
    <w:rsid w:val="006A6FFC"/>
    <w:rsid w:val="006A7EE6"/>
    <w:rsid w:val="006B05C8"/>
    <w:rsid w:val="006B0896"/>
    <w:rsid w:val="006B127E"/>
    <w:rsid w:val="006B1925"/>
    <w:rsid w:val="006B1D5C"/>
    <w:rsid w:val="006B2438"/>
    <w:rsid w:val="006B2A21"/>
    <w:rsid w:val="006B2AB8"/>
    <w:rsid w:val="006B2D89"/>
    <w:rsid w:val="006B32E2"/>
    <w:rsid w:val="006B384E"/>
    <w:rsid w:val="006B3BED"/>
    <w:rsid w:val="006B413C"/>
    <w:rsid w:val="006B4916"/>
    <w:rsid w:val="006B51D4"/>
    <w:rsid w:val="006B6420"/>
    <w:rsid w:val="006B715B"/>
    <w:rsid w:val="006B7850"/>
    <w:rsid w:val="006B7EDA"/>
    <w:rsid w:val="006B7F9A"/>
    <w:rsid w:val="006C096C"/>
    <w:rsid w:val="006C0E88"/>
    <w:rsid w:val="006C15E2"/>
    <w:rsid w:val="006C189D"/>
    <w:rsid w:val="006C3019"/>
    <w:rsid w:val="006C349C"/>
    <w:rsid w:val="006C365F"/>
    <w:rsid w:val="006C40F9"/>
    <w:rsid w:val="006C6488"/>
    <w:rsid w:val="006C6626"/>
    <w:rsid w:val="006C6E27"/>
    <w:rsid w:val="006C7382"/>
    <w:rsid w:val="006C750F"/>
    <w:rsid w:val="006C7662"/>
    <w:rsid w:val="006C76DD"/>
    <w:rsid w:val="006C7752"/>
    <w:rsid w:val="006D028E"/>
    <w:rsid w:val="006D03C8"/>
    <w:rsid w:val="006D03D4"/>
    <w:rsid w:val="006D0403"/>
    <w:rsid w:val="006D04D8"/>
    <w:rsid w:val="006D06E4"/>
    <w:rsid w:val="006D1199"/>
    <w:rsid w:val="006D15E2"/>
    <w:rsid w:val="006D1B3B"/>
    <w:rsid w:val="006D2E7A"/>
    <w:rsid w:val="006D2F23"/>
    <w:rsid w:val="006D333D"/>
    <w:rsid w:val="006D3422"/>
    <w:rsid w:val="006D4274"/>
    <w:rsid w:val="006D43AF"/>
    <w:rsid w:val="006D45D8"/>
    <w:rsid w:val="006D57DC"/>
    <w:rsid w:val="006D5A43"/>
    <w:rsid w:val="006D608F"/>
    <w:rsid w:val="006D64E5"/>
    <w:rsid w:val="006D69A1"/>
    <w:rsid w:val="006D73CC"/>
    <w:rsid w:val="006D7424"/>
    <w:rsid w:val="006D75C5"/>
    <w:rsid w:val="006D7624"/>
    <w:rsid w:val="006D7766"/>
    <w:rsid w:val="006E024D"/>
    <w:rsid w:val="006E0774"/>
    <w:rsid w:val="006E0FFC"/>
    <w:rsid w:val="006E10B5"/>
    <w:rsid w:val="006E2118"/>
    <w:rsid w:val="006E24D0"/>
    <w:rsid w:val="006E27EB"/>
    <w:rsid w:val="006E280B"/>
    <w:rsid w:val="006E282B"/>
    <w:rsid w:val="006E284E"/>
    <w:rsid w:val="006E29D4"/>
    <w:rsid w:val="006E2A41"/>
    <w:rsid w:val="006E2C9C"/>
    <w:rsid w:val="006E2EA9"/>
    <w:rsid w:val="006E3053"/>
    <w:rsid w:val="006E3793"/>
    <w:rsid w:val="006E390C"/>
    <w:rsid w:val="006E3A6E"/>
    <w:rsid w:val="006E3FF7"/>
    <w:rsid w:val="006E41EE"/>
    <w:rsid w:val="006E5266"/>
    <w:rsid w:val="006E6187"/>
    <w:rsid w:val="006E6237"/>
    <w:rsid w:val="006E64CC"/>
    <w:rsid w:val="006E6905"/>
    <w:rsid w:val="006E73AD"/>
    <w:rsid w:val="006E7A8F"/>
    <w:rsid w:val="006E7CFC"/>
    <w:rsid w:val="006E7D41"/>
    <w:rsid w:val="006F02E6"/>
    <w:rsid w:val="006F0E22"/>
    <w:rsid w:val="006F10AA"/>
    <w:rsid w:val="006F1E7E"/>
    <w:rsid w:val="006F23FD"/>
    <w:rsid w:val="006F3ED0"/>
    <w:rsid w:val="006F4C91"/>
    <w:rsid w:val="006F5F53"/>
    <w:rsid w:val="006F63AB"/>
    <w:rsid w:val="006F6530"/>
    <w:rsid w:val="006F65F3"/>
    <w:rsid w:val="006F6E0C"/>
    <w:rsid w:val="006F6E2F"/>
    <w:rsid w:val="006F778A"/>
    <w:rsid w:val="0070023E"/>
    <w:rsid w:val="007003D0"/>
    <w:rsid w:val="0070051C"/>
    <w:rsid w:val="00700678"/>
    <w:rsid w:val="00700978"/>
    <w:rsid w:val="00700AAA"/>
    <w:rsid w:val="00700B33"/>
    <w:rsid w:val="007011F6"/>
    <w:rsid w:val="0070258B"/>
    <w:rsid w:val="0070325F"/>
    <w:rsid w:val="0070336E"/>
    <w:rsid w:val="007041FE"/>
    <w:rsid w:val="00704240"/>
    <w:rsid w:val="007042C6"/>
    <w:rsid w:val="00704515"/>
    <w:rsid w:val="00704A73"/>
    <w:rsid w:val="00704E7E"/>
    <w:rsid w:val="00705745"/>
    <w:rsid w:val="007062C8"/>
    <w:rsid w:val="00706371"/>
    <w:rsid w:val="007063F8"/>
    <w:rsid w:val="007073F3"/>
    <w:rsid w:val="00707CD2"/>
    <w:rsid w:val="007105C1"/>
    <w:rsid w:val="00710E4F"/>
    <w:rsid w:val="0071192B"/>
    <w:rsid w:val="00711B83"/>
    <w:rsid w:val="00711F30"/>
    <w:rsid w:val="00712968"/>
    <w:rsid w:val="007131A7"/>
    <w:rsid w:val="0071328C"/>
    <w:rsid w:val="0071334A"/>
    <w:rsid w:val="00713B7B"/>
    <w:rsid w:val="00715990"/>
    <w:rsid w:val="00715B19"/>
    <w:rsid w:val="0071670A"/>
    <w:rsid w:val="00716DDA"/>
    <w:rsid w:val="00717494"/>
    <w:rsid w:val="007202C6"/>
    <w:rsid w:val="00720770"/>
    <w:rsid w:val="007208BD"/>
    <w:rsid w:val="007213BE"/>
    <w:rsid w:val="0072173E"/>
    <w:rsid w:val="00721B48"/>
    <w:rsid w:val="00721D21"/>
    <w:rsid w:val="00722409"/>
    <w:rsid w:val="0072318B"/>
    <w:rsid w:val="00723488"/>
    <w:rsid w:val="007255C6"/>
    <w:rsid w:val="007256D0"/>
    <w:rsid w:val="00725810"/>
    <w:rsid w:val="00725EBC"/>
    <w:rsid w:val="0072611B"/>
    <w:rsid w:val="00726725"/>
    <w:rsid w:val="00727781"/>
    <w:rsid w:val="00727D65"/>
    <w:rsid w:val="00730086"/>
    <w:rsid w:val="0073039F"/>
    <w:rsid w:val="0073093F"/>
    <w:rsid w:val="007310C2"/>
    <w:rsid w:val="00731125"/>
    <w:rsid w:val="00731344"/>
    <w:rsid w:val="007327DA"/>
    <w:rsid w:val="00732C40"/>
    <w:rsid w:val="007337BF"/>
    <w:rsid w:val="00733A40"/>
    <w:rsid w:val="007351BB"/>
    <w:rsid w:val="0073555C"/>
    <w:rsid w:val="007359F7"/>
    <w:rsid w:val="0073647C"/>
    <w:rsid w:val="00736E03"/>
    <w:rsid w:val="007373E2"/>
    <w:rsid w:val="007415D0"/>
    <w:rsid w:val="007422B7"/>
    <w:rsid w:val="007424BB"/>
    <w:rsid w:val="00742756"/>
    <w:rsid w:val="00742CFC"/>
    <w:rsid w:val="00742EDA"/>
    <w:rsid w:val="0074306F"/>
    <w:rsid w:val="00743493"/>
    <w:rsid w:val="007439A1"/>
    <w:rsid w:val="0074408B"/>
    <w:rsid w:val="00744787"/>
    <w:rsid w:val="00745B04"/>
    <w:rsid w:val="00746243"/>
    <w:rsid w:val="00746DC3"/>
    <w:rsid w:val="00747CBA"/>
    <w:rsid w:val="00750C6B"/>
    <w:rsid w:val="0075137D"/>
    <w:rsid w:val="00751969"/>
    <w:rsid w:val="007524F1"/>
    <w:rsid w:val="00752826"/>
    <w:rsid w:val="007528A2"/>
    <w:rsid w:val="0075294F"/>
    <w:rsid w:val="00752967"/>
    <w:rsid w:val="00752C8F"/>
    <w:rsid w:val="007532A1"/>
    <w:rsid w:val="007532DE"/>
    <w:rsid w:val="0075375A"/>
    <w:rsid w:val="00753D48"/>
    <w:rsid w:val="007541AE"/>
    <w:rsid w:val="00754319"/>
    <w:rsid w:val="00754E18"/>
    <w:rsid w:val="00755442"/>
    <w:rsid w:val="00755951"/>
    <w:rsid w:val="00755ACD"/>
    <w:rsid w:val="00755B2A"/>
    <w:rsid w:val="007565A3"/>
    <w:rsid w:val="00756B69"/>
    <w:rsid w:val="00756C50"/>
    <w:rsid w:val="00756CE1"/>
    <w:rsid w:val="00756E38"/>
    <w:rsid w:val="00757098"/>
    <w:rsid w:val="00757B9A"/>
    <w:rsid w:val="00757DB0"/>
    <w:rsid w:val="00760471"/>
    <w:rsid w:val="00760597"/>
    <w:rsid w:val="0076074F"/>
    <w:rsid w:val="00761154"/>
    <w:rsid w:val="0076143E"/>
    <w:rsid w:val="007618A4"/>
    <w:rsid w:val="007620D8"/>
    <w:rsid w:val="00762BF1"/>
    <w:rsid w:val="00763F61"/>
    <w:rsid w:val="00764343"/>
    <w:rsid w:val="007645F4"/>
    <w:rsid w:val="007655BA"/>
    <w:rsid w:val="00766115"/>
    <w:rsid w:val="007662C4"/>
    <w:rsid w:val="00766397"/>
    <w:rsid w:val="007664D4"/>
    <w:rsid w:val="00766BD0"/>
    <w:rsid w:val="00766E5E"/>
    <w:rsid w:val="00767121"/>
    <w:rsid w:val="0076739B"/>
    <w:rsid w:val="00767B5B"/>
    <w:rsid w:val="00767E28"/>
    <w:rsid w:val="007700E2"/>
    <w:rsid w:val="0077035F"/>
    <w:rsid w:val="0077043D"/>
    <w:rsid w:val="00770509"/>
    <w:rsid w:val="007707DB"/>
    <w:rsid w:val="00770BF6"/>
    <w:rsid w:val="00771151"/>
    <w:rsid w:val="00771215"/>
    <w:rsid w:val="0077144B"/>
    <w:rsid w:val="00771C33"/>
    <w:rsid w:val="00771D23"/>
    <w:rsid w:val="007724CC"/>
    <w:rsid w:val="00772687"/>
    <w:rsid w:val="00773509"/>
    <w:rsid w:val="00773A0E"/>
    <w:rsid w:val="00774198"/>
    <w:rsid w:val="00774873"/>
    <w:rsid w:val="007755C1"/>
    <w:rsid w:val="00775B1B"/>
    <w:rsid w:val="00776230"/>
    <w:rsid w:val="00776614"/>
    <w:rsid w:val="007779F0"/>
    <w:rsid w:val="00780A77"/>
    <w:rsid w:val="007810F4"/>
    <w:rsid w:val="00781388"/>
    <w:rsid w:val="00781928"/>
    <w:rsid w:val="00781CA3"/>
    <w:rsid w:val="0078203F"/>
    <w:rsid w:val="00782219"/>
    <w:rsid w:val="0078243E"/>
    <w:rsid w:val="0078277C"/>
    <w:rsid w:val="00782C23"/>
    <w:rsid w:val="0078302F"/>
    <w:rsid w:val="00783185"/>
    <w:rsid w:val="00783199"/>
    <w:rsid w:val="007834A2"/>
    <w:rsid w:val="00783DE6"/>
    <w:rsid w:val="00783FE9"/>
    <w:rsid w:val="0078409C"/>
    <w:rsid w:val="00784460"/>
    <w:rsid w:val="0078538B"/>
    <w:rsid w:val="00785B0A"/>
    <w:rsid w:val="00785D40"/>
    <w:rsid w:val="0078640F"/>
    <w:rsid w:val="00786418"/>
    <w:rsid w:val="00786D98"/>
    <w:rsid w:val="00787DC4"/>
    <w:rsid w:val="0079008B"/>
    <w:rsid w:val="007902DF"/>
    <w:rsid w:val="00790A31"/>
    <w:rsid w:val="00790AA8"/>
    <w:rsid w:val="00790AD5"/>
    <w:rsid w:val="0079335B"/>
    <w:rsid w:val="007936F7"/>
    <w:rsid w:val="007936FB"/>
    <w:rsid w:val="00793ACF"/>
    <w:rsid w:val="00793B65"/>
    <w:rsid w:val="00793F5B"/>
    <w:rsid w:val="00794053"/>
    <w:rsid w:val="007956F9"/>
    <w:rsid w:val="00795C69"/>
    <w:rsid w:val="00795D0D"/>
    <w:rsid w:val="00796503"/>
    <w:rsid w:val="00796F05"/>
    <w:rsid w:val="00797910"/>
    <w:rsid w:val="00797FC5"/>
    <w:rsid w:val="00797FD6"/>
    <w:rsid w:val="007A02D0"/>
    <w:rsid w:val="007A0CC7"/>
    <w:rsid w:val="007A0CDC"/>
    <w:rsid w:val="007A13D6"/>
    <w:rsid w:val="007A1647"/>
    <w:rsid w:val="007A16CC"/>
    <w:rsid w:val="007A2079"/>
    <w:rsid w:val="007A27D0"/>
    <w:rsid w:val="007A2F84"/>
    <w:rsid w:val="007A4C15"/>
    <w:rsid w:val="007A4CAD"/>
    <w:rsid w:val="007A5601"/>
    <w:rsid w:val="007A5635"/>
    <w:rsid w:val="007A573D"/>
    <w:rsid w:val="007A5862"/>
    <w:rsid w:val="007A5BB5"/>
    <w:rsid w:val="007A5E65"/>
    <w:rsid w:val="007A6753"/>
    <w:rsid w:val="007A7351"/>
    <w:rsid w:val="007A7AFD"/>
    <w:rsid w:val="007A7DA1"/>
    <w:rsid w:val="007B051F"/>
    <w:rsid w:val="007B085B"/>
    <w:rsid w:val="007B0B39"/>
    <w:rsid w:val="007B11D3"/>
    <w:rsid w:val="007B1841"/>
    <w:rsid w:val="007B1941"/>
    <w:rsid w:val="007B20F0"/>
    <w:rsid w:val="007B23FE"/>
    <w:rsid w:val="007B2DA5"/>
    <w:rsid w:val="007B3511"/>
    <w:rsid w:val="007B5D96"/>
    <w:rsid w:val="007B5E22"/>
    <w:rsid w:val="007B5E36"/>
    <w:rsid w:val="007B767F"/>
    <w:rsid w:val="007C09EE"/>
    <w:rsid w:val="007C1139"/>
    <w:rsid w:val="007C15AF"/>
    <w:rsid w:val="007C2A4B"/>
    <w:rsid w:val="007C2C1E"/>
    <w:rsid w:val="007C2E5F"/>
    <w:rsid w:val="007C3AEC"/>
    <w:rsid w:val="007C3C26"/>
    <w:rsid w:val="007C50EC"/>
    <w:rsid w:val="007C600F"/>
    <w:rsid w:val="007C6924"/>
    <w:rsid w:val="007C6C22"/>
    <w:rsid w:val="007C7F3A"/>
    <w:rsid w:val="007D05AB"/>
    <w:rsid w:val="007D0DF0"/>
    <w:rsid w:val="007D13A7"/>
    <w:rsid w:val="007D144D"/>
    <w:rsid w:val="007D2220"/>
    <w:rsid w:val="007D22A7"/>
    <w:rsid w:val="007D256D"/>
    <w:rsid w:val="007D2800"/>
    <w:rsid w:val="007D33D4"/>
    <w:rsid w:val="007D3422"/>
    <w:rsid w:val="007D3D49"/>
    <w:rsid w:val="007D3F46"/>
    <w:rsid w:val="007D43B1"/>
    <w:rsid w:val="007D4C28"/>
    <w:rsid w:val="007D4D22"/>
    <w:rsid w:val="007D64F6"/>
    <w:rsid w:val="007D67E0"/>
    <w:rsid w:val="007D6AE8"/>
    <w:rsid w:val="007D6D6D"/>
    <w:rsid w:val="007D6E3B"/>
    <w:rsid w:val="007D758D"/>
    <w:rsid w:val="007D7971"/>
    <w:rsid w:val="007D7E8F"/>
    <w:rsid w:val="007D7F02"/>
    <w:rsid w:val="007E0684"/>
    <w:rsid w:val="007E0B1E"/>
    <w:rsid w:val="007E122A"/>
    <w:rsid w:val="007E1365"/>
    <w:rsid w:val="007E1425"/>
    <w:rsid w:val="007E14CF"/>
    <w:rsid w:val="007E177A"/>
    <w:rsid w:val="007E18C8"/>
    <w:rsid w:val="007E1C75"/>
    <w:rsid w:val="007E1D72"/>
    <w:rsid w:val="007E20BF"/>
    <w:rsid w:val="007E22F6"/>
    <w:rsid w:val="007E2B1D"/>
    <w:rsid w:val="007E3184"/>
    <w:rsid w:val="007E37D1"/>
    <w:rsid w:val="007E38E4"/>
    <w:rsid w:val="007E3F67"/>
    <w:rsid w:val="007E54F0"/>
    <w:rsid w:val="007E5F1A"/>
    <w:rsid w:val="007E64CC"/>
    <w:rsid w:val="007E694E"/>
    <w:rsid w:val="007E6D11"/>
    <w:rsid w:val="007E6DD1"/>
    <w:rsid w:val="007E6F10"/>
    <w:rsid w:val="007E6FB8"/>
    <w:rsid w:val="007E70A5"/>
    <w:rsid w:val="007E73CB"/>
    <w:rsid w:val="007F00B7"/>
    <w:rsid w:val="007F076C"/>
    <w:rsid w:val="007F0E24"/>
    <w:rsid w:val="007F1100"/>
    <w:rsid w:val="007F1230"/>
    <w:rsid w:val="007F17F8"/>
    <w:rsid w:val="007F1D68"/>
    <w:rsid w:val="007F222E"/>
    <w:rsid w:val="007F2501"/>
    <w:rsid w:val="007F2C04"/>
    <w:rsid w:val="007F3562"/>
    <w:rsid w:val="007F3B36"/>
    <w:rsid w:val="007F4797"/>
    <w:rsid w:val="007F6B49"/>
    <w:rsid w:val="007F6DF6"/>
    <w:rsid w:val="007F7034"/>
    <w:rsid w:val="007F7B39"/>
    <w:rsid w:val="007F7CFD"/>
    <w:rsid w:val="00800935"/>
    <w:rsid w:val="0080136C"/>
    <w:rsid w:val="00802C66"/>
    <w:rsid w:val="00802FF1"/>
    <w:rsid w:val="00804146"/>
    <w:rsid w:val="00805262"/>
    <w:rsid w:val="00805618"/>
    <w:rsid w:val="00806047"/>
    <w:rsid w:val="0080694C"/>
    <w:rsid w:val="008071B6"/>
    <w:rsid w:val="0080728B"/>
    <w:rsid w:val="00807768"/>
    <w:rsid w:val="008105D2"/>
    <w:rsid w:val="00811609"/>
    <w:rsid w:val="00811AFA"/>
    <w:rsid w:val="0081223F"/>
    <w:rsid w:val="00812DEB"/>
    <w:rsid w:val="00812F86"/>
    <w:rsid w:val="0081374E"/>
    <w:rsid w:val="00814285"/>
    <w:rsid w:val="0081472D"/>
    <w:rsid w:val="00814B13"/>
    <w:rsid w:val="00815F5D"/>
    <w:rsid w:val="0081619A"/>
    <w:rsid w:val="00816333"/>
    <w:rsid w:val="00816ABB"/>
    <w:rsid w:val="0082049E"/>
    <w:rsid w:val="00820BBF"/>
    <w:rsid w:val="00822763"/>
    <w:rsid w:val="00822B9E"/>
    <w:rsid w:val="00822C12"/>
    <w:rsid w:val="00822DEB"/>
    <w:rsid w:val="00822E38"/>
    <w:rsid w:val="00823109"/>
    <w:rsid w:val="008232E2"/>
    <w:rsid w:val="0082442F"/>
    <w:rsid w:val="0082497B"/>
    <w:rsid w:val="00824A99"/>
    <w:rsid w:val="00824B34"/>
    <w:rsid w:val="00824DE5"/>
    <w:rsid w:val="008259B0"/>
    <w:rsid w:val="00825C74"/>
    <w:rsid w:val="0082718A"/>
    <w:rsid w:val="008272E7"/>
    <w:rsid w:val="008275B3"/>
    <w:rsid w:val="00827CE3"/>
    <w:rsid w:val="00827CE7"/>
    <w:rsid w:val="0083022E"/>
    <w:rsid w:val="00830298"/>
    <w:rsid w:val="00830678"/>
    <w:rsid w:val="008313B4"/>
    <w:rsid w:val="008317B5"/>
    <w:rsid w:val="00831EDC"/>
    <w:rsid w:val="0083215B"/>
    <w:rsid w:val="00832207"/>
    <w:rsid w:val="00832261"/>
    <w:rsid w:val="00832415"/>
    <w:rsid w:val="00832578"/>
    <w:rsid w:val="00832AF7"/>
    <w:rsid w:val="00833735"/>
    <w:rsid w:val="00833C9F"/>
    <w:rsid w:val="00834A4F"/>
    <w:rsid w:val="00834E2E"/>
    <w:rsid w:val="0083550C"/>
    <w:rsid w:val="008355B1"/>
    <w:rsid w:val="008356A2"/>
    <w:rsid w:val="0083580C"/>
    <w:rsid w:val="0083606C"/>
    <w:rsid w:val="00837226"/>
    <w:rsid w:val="008372B8"/>
    <w:rsid w:val="00837348"/>
    <w:rsid w:val="00837F2A"/>
    <w:rsid w:val="008400D6"/>
    <w:rsid w:val="008408CC"/>
    <w:rsid w:val="00840DF6"/>
    <w:rsid w:val="00841D6B"/>
    <w:rsid w:val="008420E8"/>
    <w:rsid w:val="00842788"/>
    <w:rsid w:val="00843071"/>
    <w:rsid w:val="008436C5"/>
    <w:rsid w:val="008439BE"/>
    <w:rsid w:val="00843D1C"/>
    <w:rsid w:val="00844BBB"/>
    <w:rsid w:val="00845A83"/>
    <w:rsid w:val="00846040"/>
    <w:rsid w:val="00846583"/>
    <w:rsid w:val="00846941"/>
    <w:rsid w:val="0084706D"/>
    <w:rsid w:val="008474F0"/>
    <w:rsid w:val="008508DF"/>
    <w:rsid w:val="00850AC4"/>
    <w:rsid w:val="0085272A"/>
    <w:rsid w:val="00852996"/>
    <w:rsid w:val="008532FD"/>
    <w:rsid w:val="00853695"/>
    <w:rsid w:val="00853ABD"/>
    <w:rsid w:val="00853ADC"/>
    <w:rsid w:val="00853F68"/>
    <w:rsid w:val="008540DE"/>
    <w:rsid w:val="00854E3D"/>
    <w:rsid w:val="0085509C"/>
    <w:rsid w:val="00855665"/>
    <w:rsid w:val="00855BD5"/>
    <w:rsid w:val="00855FB3"/>
    <w:rsid w:val="008563D5"/>
    <w:rsid w:val="00856D77"/>
    <w:rsid w:val="008572CB"/>
    <w:rsid w:val="008575F7"/>
    <w:rsid w:val="00857886"/>
    <w:rsid w:val="00857C17"/>
    <w:rsid w:val="008600BC"/>
    <w:rsid w:val="00860167"/>
    <w:rsid w:val="0086037D"/>
    <w:rsid w:val="008603BB"/>
    <w:rsid w:val="0086051B"/>
    <w:rsid w:val="008608D0"/>
    <w:rsid w:val="008611B5"/>
    <w:rsid w:val="008614A6"/>
    <w:rsid w:val="008614F2"/>
    <w:rsid w:val="00861575"/>
    <w:rsid w:val="00861749"/>
    <w:rsid w:val="00861AE4"/>
    <w:rsid w:val="008626F5"/>
    <w:rsid w:val="00862AF6"/>
    <w:rsid w:val="00862ECD"/>
    <w:rsid w:val="00863DFF"/>
    <w:rsid w:val="00863E0F"/>
    <w:rsid w:val="00864083"/>
    <w:rsid w:val="00864AD3"/>
    <w:rsid w:val="00864EA5"/>
    <w:rsid w:val="00866F41"/>
    <w:rsid w:val="008673FE"/>
    <w:rsid w:val="00870978"/>
    <w:rsid w:val="00870E98"/>
    <w:rsid w:val="0087194F"/>
    <w:rsid w:val="00871C07"/>
    <w:rsid w:val="00871D02"/>
    <w:rsid w:val="00872AE2"/>
    <w:rsid w:val="00872E5D"/>
    <w:rsid w:val="00873229"/>
    <w:rsid w:val="008742B9"/>
    <w:rsid w:val="00874B91"/>
    <w:rsid w:val="008752EA"/>
    <w:rsid w:val="00875511"/>
    <w:rsid w:val="00875A7F"/>
    <w:rsid w:val="00876037"/>
    <w:rsid w:val="008761F0"/>
    <w:rsid w:val="00877145"/>
    <w:rsid w:val="0087759D"/>
    <w:rsid w:val="00880001"/>
    <w:rsid w:val="00880CD5"/>
    <w:rsid w:val="00880FDA"/>
    <w:rsid w:val="00881DC7"/>
    <w:rsid w:val="0088234B"/>
    <w:rsid w:val="00882561"/>
    <w:rsid w:val="00884D93"/>
    <w:rsid w:val="00885043"/>
    <w:rsid w:val="008852D0"/>
    <w:rsid w:val="00886000"/>
    <w:rsid w:val="008861DD"/>
    <w:rsid w:val="0088737D"/>
    <w:rsid w:val="00887C3D"/>
    <w:rsid w:val="0089032F"/>
    <w:rsid w:val="00890434"/>
    <w:rsid w:val="008906C7"/>
    <w:rsid w:val="00890FA2"/>
    <w:rsid w:val="008917AB"/>
    <w:rsid w:val="0089234D"/>
    <w:rsid w:val="0089273E"/>
    <w:rsid w:val="008927A9"/>
    <w:rsid w:val="008927C5"/>
    <w:rsid w:val="0089280A"/>
    <w:rsid w:val="008929FC"/>
    <w:rsid w:val="00892C73"/>
    <w:rsid w:val="008944B3"/>
    <w:rsid w:val="008946E4"/>
    <w:rsid w:val="00894ADA"/>
    <w:rsid w:val="00894BDA"/>
    <w:rsid w:val="00895808"/>
    <w:rsid w:val="00896329"/>
    <w:rsid w:val="00896C89"/>
    <w:rsid w:val="0089762A"/>
    <w:rsid w:val="0089782E"/>
    <w:rsid w:val="00897C49"/>
    <w:rsid w:val="008A000F"/>
    <w:rsid w:val="008A025E"/>
    <w:rsid w:val="008A0527"/>
    <w:rsid w:val="008A1455"/>
    <w:rsid w:val="008A1CFD"/>
    <w:rsid w:val="008A1E0A"/>
    <w:rsid w:val="008A2C0E"/>
    <w:rsid w:val="008A3144"/>
    <w:rsid w:val="008A3230"/>
    <w:rsid w:val="008A3C08"/>
    <w:rsid w:val="008A3DC9"/>
    <w:rsid w:val="008A3F74"/>
    <w:rsid w:val="008A4507"/>
    <w:rsid w:val="008A46C0"/>
    <w:rsid w:val="008A5C4D"/>
    <w:rsid w:val="008A6127"/>
    <w:rsid w:val="008A6435"/>
    <w:rsid w:val="008A694E"/>
    <w:rsid w:val="008A6ED1"/>
    <w:rsid w:val="008A7211"/>
    <w:rsid w:val="008A73A2"/>
    <w:rsid w:val="008A7761"/>
    <w:rsid w:val="008B065D"/>
    <w:rsid w:val="008B0F2C"/>
    <w:rsid w:val="008B146C"/>
    <w:rsid w:val="008B16C0"/>
    <w:rsid w:val="008B1938"/>
    <w:rsid w:val="008B1FF0"/>
    <w:rsid w:val="008B2EE4"/>
    <w:rsid w:val="008B3123"/>
    <w:rsid w:val="008B3A7C"/>
    <w:rsid w:val="008B41D3"/>
    <w:rsid w:val="008B464D"/>
    <w:rsid w:val="008B49BC"/>
    <w:rsid w:val="008B4F60"/>
    <w:rsid w:val="008B588C"/>
    <w:rsid w:val="008B5BB7"/>
    <w:rsid w:val="008B6A3F"/>
    <w:rsid w:val="008B6F51"/>
    <w:rsid w:val="008B7F37"/>
    <w:rsid w:val="008C009A"/>
    <w:rsid w:val="008C1CBD"/>
    <w:rsid w:val="008C205D"/>
    <w:rsid w:val="008C21BA"/>
    <w:rsid w:val="008C263A"/>
    <w:rsid w:val="008C422B"/>
    <w:rsid w:val="008C46A3"/>
    <w:rsid w:val="008C4A65"/>
    <w:rsid w:val="008C506A"/>
    <w:rsid w:val="008C5384"/>
    <w:rsid w:val="008C5F8A"/>
    <w:rsid w:val="008C600C"/>
    <w:rsid w:val="008C630D"/>
    <w:rsid w:val="008C64EB"/>
    <w:rsid w:val="008C6586"/>
    <w:rsid w:val="008C67EA"/>
    <w:rsid w:val="008C7C17"/>
    <w:rsid w:val="008D0147"/>
    <w:rsid w:val="008D04C4"/>
    <w:rsid w:val="008D0650"/>
    <w:rsid w:val="008D0EAA"/>
    <w:rsid w:val="008D0F68"/>
    <w:rsid w:val="008D106F"/>
    <w:rsid w:val="008D161B"/>
    <w:rsid w:val="008D2169"/>
    <w:rsid w:val="008D23FF"/>
    <w:rsid w:val="008D252F"/>
    <w:rsid w:val="008D2BD0"/>
    <w:rsid w:val="008D2E69"/>
    <w:rsid w:val="008D2F0B"/>
    <w:rsid w:val="008D30FE"/>
    <w:rsid w:val="008D3D4C"/>
    <w:rsid w:val="008D53E7"/>
    <w:rsid w:val="008D5844"/>
    <w:rsid w:val="008D6470"/>
    <w:rsid w:val="008D67A0"/>
    <w:rsid w:val="008D6F00"/>
    <w:rsid w:val="008D6FC4"/>
    <w:rsid w:val="008D717A"/>
    <w:rsid w:val="008D7486"/>
    <w:rsid w:val="008E00F2"/>
    <w:rsid w:val="008E0A0B"/>
    <w:rsid w:val="008E0CF8"/>
    <w:rsid w:val="008E10EA"/>
    <w:rsid w:val="008E21E7"/>
    <w:rsid w:val="008E358D"/>
    <w:rsid w:val="008E4598"/>
    <w:rsid w:val="008E49D1"/>
    <w:rsid w:val="008E4AE9"/>
    <w:rsid w:val="008E4EB9"/>
    <w:rsid w:val="008E5211"/>
    <w:rsid w:val="008E551F"/>
    <w:rsid w:val="008E6E30"/>
    <w:rsid w:val="008F02EB"/>
    <w:rsid w:val="008F048A"/>
    <w:rsid w:val="008F083F"/>
    <w:rsid w:val="008F0EE5"/>
    <w:rsid w:val="008F11C9"/>
    <w:rsid w:val="008F2F5B"/>
    <w:rsid w:val="008F2F8D"/>
    <w:rsid w:val="008F3992"/>
    <w:rsid w:val="008F456C"/>
    <w:rsid w:val="008F5328"/>
    <w:rsid w:val="008F5E35"/>
    <w:rsid w:val="008F6240"/>
    <w:rsid w:val="008F75D4"/>
    <w:rsid w:val="009008D0"/>
    <w:rsid w:val="00900A9F"/>
    <w:rsid w:val="00900B8F"/>
    <w:rsid w:val="00900B97"/>
    <w:rsid w:val="00901F6A"/>
    <w:rsid w:val="00902349"/>
    <w:rsid w:val="00902E45"/>
    <w:rsid w:val="00902F8F"/>
    <w:rsid w:val="00903125"/>
    <w:rsid w:val="00903126"/>
    <w:rsid w:val="009036EC"/>
    <w:rsid w:val="00903B23"/>
    <w:rsid w:val="00903D11"/>
    <w:rsid w:val="0090419E"/>
    <w:rsid w:val="00904706"/>
    <w:rsid w:val="00904F31"/>
    <w:rsid w:val="00905E8F"/>
    <w:rsid w:val="009065F1"/>
    <w:rsid w:val="00906BBA"/>
    <w:rsid w:val="00906F08"/>
    <w:rsid w:val="0090785B"/>
    <w:rsid w:val="009078BC"/>
    <w:rsid w:val="00907992"/>
    <w:rsid w:val="00907C1E"/>
    <w:rsid w:val="00907D09"/>
    <w:rsid w:val="009107A0"/>
    <w:rsid w:val="009109B9"/>
    <w:rsid w:val="009111CC"/>
    <w:rsid w:val="009112A4"/>
    <w:rsid w:val="009112C7"/>
    <w:rsid w:val="00911727"/>
    <w:rsid w:val="00911E1F"/>
    <w:rsid w:val="00912F86"/>
    <w:rsid w:val="009135BC"/>
    <w:rsid w:val="0091468E"/>
    <w:rsid w:val="00914A96"/>
    <w:rsid w:val="00915DAD"/>
    <w:rsid w:val="00915E62"/>
    <w:rsid w:val="00915F9B"/>
    <w:rsid w:val="00916DFE"/>
    <w:rsid w:val="00916FBF"/>
    <w:rsid w:val="00920EA0"/>
    <w:rsid w:val="00921404"/>
    <w:rsid w:val="0092148C"/>
    <w:rsid w:val="00922064"/>
    <w:rsid w:val="009226BB"/>
    <w:rsid w:val="00922FCF"/>
    <w:rsid w:val="00923A82"/>
    <w:rsid w:val="00923DD3"/>
    <w:rsid w:val="00923F6A"/>
    <w:rsid w:val="009249E3"/>
    <w:rsid w:val="009249EA"/>
    <w:rsid w:val="00924B13"/>
    <w:rsid w:val="009255FE"/>
    <w:rsid w:val="00925A86"/>
    <w:rsid w:val="00925C8F"/>
    <w:rsid w:val="00925E04"/>
    <w:rsid w:val="00925F2C"/>
    <w:rsid w:val="009264D2"/>
    <w:rsid w:val="009268E4"/>
    <w:rsid w:val="009274E0"/>
    <w:rsid w:val="00927519"/>
    <w:rsid w:val="00927554"/>
    <w:rsid w:val="00927913"/>
    <w:rsid w:val="00930290"/>
    <w:rsid w:val="00930459"/>
    <w:rsid w:val="00930996"/>
    <w:rsid w:val="00930EC7"/>
    <w:rsid w:val="009316A8"/>
    <w:rsid w:val="009316FF"/>
    <w:rsid w:val="00931FA3"/>
    <w:rsid w:val="00931FB4"/>
    <w:rsid w:val="00932256"/>
    <w:rsid w:val="0093268F"/>
    <w:rsid w:val="00932F89"/>
    <w:rsid w:val="00932F9D"/>
    <w:rsid w:val="009330AF"/>
    <w:rsid w:val="00933C87"/>
    <w:rsid w:val="00933F8D"/>
    <w:rsid w:val="0093451D"/>
    <w:rsid w:val="00935779"/>
    <w:rsid w:val="00935780"/>
    <w:rsid w:val="00935920"/>
    <w:rsid w:val="009367F2"/>
    <w:rsid w:val="0093698A"/>
    <w:rsid w:val="00937B1A"/>
    <w:rsid w:val="00937E40"/>
    <w:rsid w:val="00940269"/>
    <w:rsid w:val="00940607"/>
    <w:rsid w:val="00940ADB"/>
    <w:rsid w:val="0094115C"/>
    <w:rsid w:val="00941389"/>
    <w:rsid w:val="00941C88"/>
    <w:rsid w:val="00941DF3"/>
    <w:rsid w:val="00942086"/>
    <w:rsid w:val="009425B0"/>
    <w:rsid w:val="00942A06"/>
    <w:rsid w:val="00942C5C"/>
    <w:rsid w:val="00942D9A"/>
    <w:rsid w:val="00943BCA"/>
    <w:rsid w:val="00943CCF"/>
    <w:rsid w:val="00944192"/>
    <w:rsid w:val="00944A2D"/>
    <w:rsid w:val="00945331"/>
    <w:rsid w:val="00945374"/>
    <w:rsid w:val="0094566C"/>
    <w:rsid w:val="00945A29"/>
    <w:rsid w:val="00945B50"/>
    <w:rsid w:val="00945D21"/>
    <w:rsid w:val="00946B2B"/>
    <w:rsid w:val="009472E0"/>
    <w:rsid w:val="00947BBD"/>
    <w:rsid w:val="00947E66"/>
    <w:rsid w:val="009500A1"/>
    <w:rsid w:val="00950168"/>
    <w:rsid w:val="00950C8C"/>
    <w:rsid w:val="009515BB"/>
    <w:rsid w:val="009517BC"/>
    <w:rsid w:val="00951C6C"/>
    <w:rsid w:val="009521FA"/>
    <w:rsid w:val="00952F23"/>
    <w:rsid w:val="00952FB2"/>
    <w:rsid w:val="00953395"/>
    <w:rsid w:val="00954574"/>
    <w:rsid w:val="0095569A"/>
    <w:rsid w:val="00955BFA"/>
    <w:rsid w:val="00956970"/>
    <w:rsid w:val="00956F4E"/>
    <w:rsid w:val="00956FA9"/>
    <w:rsid w:val="00957908"/>
    <w:rsid w:val="00957BC2"/>
    <w:rsid w:val="00957D21"/>
    <w:rsid w:val="00957EB9"/>
    <w:rsid w:val="00960433"/>
    <w:rsid w:val="00960977"/>
    <w:rsid w:val="00960CBF"/>
    <w:rsid w:val="009610D5"/>
    <w:rsid w:val="0096120A"/>
    <w:rsid w:val="00961732"/>
    <w:rsid w:val="00961C60"/>
    <w:rsid w:val="0096382F"/>
    <w:rsid w:val="00963B55"/>
    <w:rsid w:val="00963B5F"/>
    <w:rsid w:val="009640CF"/>
    <w:rsid w:val="00964391"/>
    <w:rsid w:val="00964562"/>
    <w:rsid w:val="009648B7"/>
    <w:rsid w:val="009648CB"/>
    <w:rsid w:val="00964DD5"/>
    <w:rsid w:val="009651A9"/>
    <w:rsid w:val="00965387"/>
    <w:rsid w:val="009653A0"/>
    <w:rsid w:val="00965EF9"/>
    <w:rsid w:val="009667A9"/>
    <w:rsid w:val="00966891"/>
    <w:rsid w:val="009670F5"/>
    <w:rsid w:val="00967349"/>
    <w:rsid w:val="00967BC0"/>
    <w:rsid w:val="00967CC1"/>
    <w:rsid w:val="00967F2E"/>
    <w:rsid w:val="00970A89"/>
    <w:rsid w:val="009716D5"/>
    <w:rsid w:val="00971F90"/>
    <w:rsid w:val="00972A9E"/>
    <w:rsid w:val="00972B53"/>
    <w:rsid w:val="00972D29"/>
    <w:rsid w:val="00973735"/>
    <w:rsid w:val="009744E3"/>
    <w:rsid w:val="00974735"/>
    <w:rsid w:val="00974A73"/>
    <w:rsid w:val="00974E6F"/>
    <w:rsid w:val="009754EF"/>
    <w:rsid w:val="009759A2"/>
    <w:rsid w:val="00975C1D"/>
    <w:rsid w:val="00976018"/>
    <w:rsid w:val="00976588"/>
    <w:rsid w:val="00976AC2"/>
    <w:rsid w:val="00977484"/>
    <w:rsid w:val="00977D8B"/>
    <w:rsid w:val="00980120"/>
    <w:rsid w:val="009801C4"/>
    <w:rsid w:val="0098191D"/>
    <w:rsid w:val="009821E7"/>
    <w:rsid w:val="009826C8"/>
    <w:rsid w:val="009826D6"/>
    <w:rsid w:val="00982C72"/>
    <w:rsid w:val="00983145"/>
    <w:rsid w:val="009832A3"/>
    <w:rsid w:val="009833B4"/>
    <w:rsid w:val="00983414"/>
    <w:rsid w:val="0098343B"/>
    <w:rsid w:val="00983595"/>
    <w:rsid w:val="009835D9"/>
    <w:rsid w:val="009837CB"/>
    <w:rsid w:val="00983A8E"/>
    <w:rsid w:val="00983EFB"/>
    <w:rsid w:val="009840B8"/>
    <w:rsid w:val="00984E58"/>
    <w:rsid w:val="00985DEC"/>
    <w:rsid w:val="00986954"/>
    <w:rsid w:val="00986C21"/>
    <w:rsid w:val="00986D35"/>
    <w:rsid w:val="009870F8"/>
    <w:rsid w:val="009872AF"/>
    <w:rsid w:val="0098785F"/>
    <w:rsid w:val="00987A4F"/>
    <w:rsid w:val="0099067E"/>
    <w:rsid w:val="009908AA"/>
    <w:rsid w:val="00990AE5"/>
    <w:rsid w:val="00991B3E"/>
    <w:rsid w:val="0099330B"/>
    <w:rsid w:val="009933E2"/>
    <w:rsid w:val="00993488"/>
    <w:rsid w:val="00993A91"/>
    <w:rsid w:val="00993EBF"/>
    <w:rsid w:val="00994ED4"/>
    <w:rsid w:val="0099511C"/>
    <w:rsid w:val="009953F3"/>
    <w:rsid w:val="00995463"/>
    <w:rsid w:val="00995984"/>
    <w:rsid w:val="00995A8D"/>
    <w:rsid w:val="00995B5A"/>
    <w:rsid w:val="009967CD"/>
    <w:rsid w:val="0099687B"/>
    <w:rsid w:val="00997036"/>
    <w:rsid w:val="00997882"/>
    <w:rsid w:val="009A062E"/>
    <w:rsid w:val="009A087F"/>
    <w:rsid w:val="009A123B"/>
    <w:rsid w:val="009A19EA"/>
    <w:rsid w:val="009A1C3D"/>
    <w:rsid w:val="009A28EB"/>
    <w:rsid w:val="009A384F"/>
    <w:rsid w:val="009A3B84"/>
    <w:rsid w:val="009A3E0A"/>
    <w:rsid w:val="009A3EBB"/>
    <w:rsid w:val="009A4614"/>
    <w:rsid w:val="009A4E99"/>
    <w:rsid w:val="009A55AE"/>
    <w:rsid w:val="009A568D"/>
    <w:rsid w:val="009B14D4"/>
    <w:rsid w:val="009B18C2"/>
    <w:rsid w:val="009B1DE1"/>
    <w:rsid w:val="009B2AB6"/>
    <w:rsid w:val="009B3D2A"/>
    <w:rsid w:val="009B41D3"/>
    <w:rsid w:val="009B42CB"/>
    <w:rsid w:val="009B5084"/>
    <w:rsid w:val="009B54DF"/>
    <w:rsid w:val="009B56F6"/>
    <w:rsid w:val="009B57E1"/>
    <w:rsid w:val="009B5F23"/>
    <w:rsid w:val="009B640E"/>
    <w:rsid w:val="009B694B"/>
    <w:rsid w:val="009B6E14"/>
    <w:rsid w:val="009B7676"/>
    <w:rsid w:val="009B7E7C"/>
    <w:rsid w:val="009B7FA2"/>
    <w:rsid w:val="009C0DBB"/>
    <w:rsid w:val="009C1464"/>
    <w:rsid w:val="009C15C7"/>
    <w:rsid w:val="009C191F"/>
    <w:rsid w:val="009C25FC"/>
    <w:rsid w:val="009C2724"/>
    <w:rsid w:val="009C3471"/>
    <w:rsid w:val="009C3878"/>
    <w:rsid w:val="009C394F"/>
    <w:rsid w:val="009C39C3"/>
    <w:rsid w:val="009C3B99"/>
    <w:rsid w:val="009C40D3"/>
    <w:rsid w:val="009C4313"/>
    <w:rsid w:val="009C489C"/>
    <w:rsid w:val="009C5071"/>
    <w:rsid w:val="009C697A"/>
    <w:rsid w:val="009D07D7"/>
    <w:rsid w:val="009D1409"/>
    <w:rsid w:val="009D1EC1"/>
    <w:rsid w:val="009D1ED7"/>
    <w:rsid w:val="009D303D"/>
    <w:rsid w:val="009D3DF2"/>
    <w:rsid w:val="009D3F11"/>
    <w:rsid w:val="009D49FB"/>
    <w:rsid w:val="009D4B26"/>
    <w:rsid w:val="009D4F85"/>
    <w:rsid w:val="009D5919"/>
    <w:rsid w:val="009D5EB1"/>
    <w:rsid w:val="009D655E"/>
    <w:rsid w:val="009D743A"/>
    <w:rsid w:val="009D76D2"/>
    <w:rsid w:val="009D7AB0"/>
    <w:rsid w:val="009D7C85"/>
    <w:rsid w:val="009E0301"/>
    <w:rsid w:val="009E0467"/>
    <w:rsid w:val="009E085D"/>
    <w:rsid w:val="009E09B4"/>
    <w:rsid w:val="009E1018"/>
    <w:rsid w:val="009E153F"/>
    <w:rsid w:val="009E15EA"/>
    <w:rsid w:val="009E2EF8"/>
    <w:rsid w:val="009E402E"/>
    <w:rsid w:val="009E4BAF"/>
    <w:rsid w:val="009E4D48"/>
    <w:rsid w:val="009E59A6"/>
    <w:rsid w:val="009E5A74"/>
    <w:rsid w:val="009E60D0"/>
    <w:rsid w:val="009E60F6"/>
    <w:rsid w:val="009E6875"/>
    <w:rsid w:val="009E6C06"/>
    <w:rsid w:val="009E7451"/>
    <w:rsid w:val="009E763D"/>
    <w:rsid w:val="009E7A54"/>
    <w:rsid w:val="009E7B74"/>
    <w:rsid w:val="009E7BA8"/>
    <w:rsid w:val="009E7FA7"/>
    <w:rsid w:val="009F026A"/>
    <w:rsid w:val="009F0622"/>
    <w:rsid w:val="009F0C2A"/>
    <w:rsid w:val="009F193C"/>
    <w:rsid w:val="009F1A00"/>
    <w:rsid w:val="009F1D62"/>
    <w:rsid w:val="009F1DA1"/>
    <w:rsid w:val="009F2D74"/>
    <w:rsid w:val="009F354F"/>
    <w:rsid w:val="009F38B8"/>
    <w:rsid w:val="009F3AF2"/>
    <w:rsid w:val="009F3F52"/>
    <w:rsid w:val="009F3FE0"/>
    <w:rsid w:val="009F42CE"/>
    <w:rsid w:val="009F4A17"/>
    <w:rsid w:val="009F4C7A"/>
    <w:rsid w:val="009F5065"/>
    <w:rsid w:val="009F50AF"/>
    <w:rsid w:val="009F5555"/>
    <w:rsid w:val="009F5710"/>
    <w:rsid w:val="009F5C38"/>
    <w:rsid w:val="009F5DD6"/>
    <w:rsid w:val="009F63E7"/>
    <w:rsid w:val="009F6FFC"/>
    <w:rsid w:val="009F724F"/>
    <w:rsid w:val="009F77CB"/>
    <w:rsid w:val="009F7F4C"/>
    <w:rsid w:val="00A011E9"/>
    <w:rsid w:val="00A01331"/>
    <w:rsid w:val="00A0200B"/>
    <w:rsid w:val="00A02227"/>
    <w:rsid w:val="00A02ABF"/>
    <w:rsid w:val="00A02E7F"/>
    <w:rsid w:val="00A0369E"/>
    <w:rsid w:val="00A037AC"/>
    <w:rsid w:val="00A03B61"/>
    <w:rsid w:val="00A047CB"/>
    <w:rsid w:val="00A0507A"/>
    <w:rsid w:val="00A05BF5"/>
    <w:rsid w:val="00A06313"/>
    <w:rsid w:val="00A068FD"/>
    <w:rsid w:val="00A06F4C"/>
    <w:rsid w:val="00A07305"/>
    <w:rsid w:val="00A07CCE"/>
    <w:rsid w:val="00A07DB0"/>
    <w:rsid w:val="00A102BF"/>
    <w:rsid w:val="00A10AE9"/>
    <w:rsid w:val="00A11A50"/>
    <w:rsid w:val="00A11F22"/>
    <w:rsid w:val="00A123F9"/>
    <w:rsid w:val="00A1343E"/>
    <w:rsid w:val="00A13530"/>
    <w:rsid w:val="00A13546"/>
    <w:rsid w:val="00A13714"/>
    <w:rsid w:val="00A150E7"/>
    <w:rsid w:val="00A15125"/>
    <w:rsid w:val="00A15340"/>
    <w:rsid w:val="00A15950"/>
    <w:rsid w:val="00A163B0"/>
    <w:rsid w:val="00A16B3B"/>
    <w:rsid w:val="00A16D9B"/>
    <w:rsid w:val="00A16F35"/>
    <w:rsid w:val="00A174E1"/>
    <w:rsid w:val="00A17561"/>
    <w:rsid w:val="00A1783A"/>
    <w:rsid w:val="00A17DC2"/>
    <w:rsid w:val="00A20251"/>
    <w:rsid w:val="00A206FA"/>
    <w:rsid w:val="00A20A19"/>
    <w:rsid w:val="00A21667"/>
    <w:rsid w:val="00A21A44"/>
    <w:rsid w:val="00A22205"/>
    <w:rsid w:val="00A22A35"/>
    <w:rsid w:val="00A22A5B"/>
    <w:rsid w:val="00A22AFF"/>
    <w:rsid w:val="00A23105"/>
    <w:rsid w:val="00A23409"/>
    <w:rsid w:val="00A237C2"/>
    <w:rsid w:val="00A238A9"/>
    <w:rsid w:val="00A2452A"/>
    <w:rsid w:val="00A24BCA"/>
    <w:rsid w:val="00A24E10"/>
    <w:rsid w:val="00A25A5A"/>
    <w:rsid w:val="00A25F5C"/>
    <w:rsid w:val="00A26E3E"/>
    <w:rsid w:val="00A270AB"/>
    <w:rsid w:val="00A274B6"/>
    <w:rsid w:val="00A27930"/>
    <w:rsid w:val="00A27D31"/>
    <w:rsid w:val="00A300CE"/>
    <w:rsid w:val="00A3025B"/>
    <w:rsid w:val="00A30340"/>
    <w:rsid w:val="00A3053D"/>
    <w:rsid w:val="00A30730"/>
    <w:rsid w:val="00A30E1E"/>
    <w:rsid w:val="00A3100E"/>
    <w:rsid w:val="00A3120B"/>
    <w:rsid w:val="00A3163A"/>
    <w:rsid w:val="00A316B2"/>
    <w:rsid w:val="00A3175F"/>
    <w:rsid w:val="00A318E0"/>
    <w:rsid w:val="00A31ACD"/>
    <w:rsid w:val="00A327AF"/>
    <w:rsid w:val="00A33228"/>
    <w:rsid w:val="00A3331A"/>
    <w:rsid w:val="00A3332F"/>
    <w:rsid w:val="00A33B47"/>
    <w:rsid w:val="00A33CBA"/>
    <w:rsid w:val="00A341F9"/>
    <w:rsid w:val="00A3456F"/>
    <w:rsid w:val="00A35565"/>
    <w:rsid w:val="00A35FA5"/>
    <w:rsid w:val="00A375FD"/>
    <w:rsid w:val="00A4024C"/>
    <w:rsid w:val="00A4064F"/>
    <w:rsid w:val="00A4069E"/>
    <w:rsid w:val="00A409C5"/>
    <w:rsid w:val="00A40B90"/>
    <w:rsid w:val="00A413AD"/>
    <w:rsid w:val="00A41A6B"/>
    <w:rsid w:val="00A41ACC"/>
    <w:rsid w:val="00A4249B"/>
    <w:rsid w:val="00A42A72"/>
    <w:rsid w:val="00A42A7C"/>
    <w:rsid w:val="00A42ACB"/>
    <w:rsid w:val="00A436DE"/>
    <w:rsid w:val="00A43A07"/>
    <w:rsid w:val="00A43AE5"/>
    <w:rsid w:val="00A44192"/>
    <w:rsid w:val="00A443BA"/>
    <w:rsid w:val="00A44825"/>
    <w:rsid w:val="00A45928"/>
    <w:rsid w:val="00A46F65"/>
    <w:rsid w:val="00A503EE"/>
    <w:rsid w:val="00A50560"/>
    <w:rsid w:val="00A50768"/>
    <w:rsid w:val="00A5101B"/>
    <w:rsid w:val="00A51511"/>
    <w:rsid w:val="00A517F5"/>
    <w:rsid w:val="00A51A14"/>
    <w:rsid w:val="00A526C5"/>
    <w:rsid w:val="00A528EC"/>
    <w:rsid w:val="00A5298C"/>
    <w:rsid w:val="00A52BC8"/>
    <w:rsid w:val="00A52D70"/>
    <w:rsid w:val="00A53280"/>
    <w:rsid w:val="00A537C3"/>
    <w:rsid w:val="00A537D3"/>
    <w:rsid w:val="00A53C61"/>
    <w:rsid w:val="00A53DE8"/>
    <w:rsid w:val="00A54B98"/>
    <w:rsid w:val="00A55311"/>
    <w:rsid w:val="00A55FF9"/>
    <w:rsid w:val="00A60074"/>
    <w:rsid w:val="00A6012A"/>
    <w:rsid w:val="00A612A1"/>
    <w:rsid w:val="00A61580"/>
    <w:rsid w:val="00A61D50"/>
    <w:rsid w:val="00A61E9C"/>
    <w:rsid w:val="00A62B9D"/>
    <w:rsid w:val="00A64020"/>
    <w:rsid w:val="00A64571"/>
    <w:rsid w:val="00A6477B"/>
    <w:rsid w:val="00A6543A"/>
    <w:rsid w:val="00A655FD"/>
    <w:rsid w:val="00A65D77"/>
    <w:rsid w:val="00A66120"/>
    <w:rsid w:val="00A66151"/>
    <w:rsid w:val="00A66912"/>
    <w:rsid w:val="00A67954"/>
    <w:rsid w:val="00A67E22"/>
    <w:rsid w:val="00A703D1"/>
    <w:rsid w:val="00A70498"/>
    <w:rsid w:val="00A70779"/>
    <w:rsid w:val="00A70DB2"/>
    <w:rsid w:val="00A71436"/>
    <w:rsid w:val="00A717E1"/>
    <w:rsid w:val="00A72439"/>
    <w:rsid w:val="00A73191"/>
    <w:rsid w:val="00A73552"/>
    <w:rsid w:val="00A73AFC"/>
    <w:rsid w:val="00A744E6"/>
    <w:rsid w:val="00A7493E"/>
    <w:rsid w:val="00A749F1"/>
    <w:rsid w:val="00A750DD"/>
    <w:rsid w:val="00A75AF5"/>
    <w:rsid w:val="00A75D0E"/>
    <w:rsid w:val="00A76459"/>
    <w:rsid w:val="00A76772"/>
    <w:rsid w:val="00A76E53"/>
    <w:rsid w:val="00A776A3"/>
    <w:rsid w:val="00A77B72"/>
    <w:rsid w:val="00A77D69"/>
    <w:rsid w:val="00A80309"/>
    <w:rsid w:val="00A80C22"/>
    <w:rsid w:val="00A81873"/>
    <w:rsid w:val="00A8251E"/>
    <w:rsid w:val="00A82949"/>
    <w:rsid w:val="00A82A24"/>
    <w:rsid w:val="00A82F8C"/>
    <w:rsid w:val="00A834E6"/>
    <w:rsid w:val="00A83634"/>
    <w:rsid w:val="00A83755"/>
    <w:rsid w:val="00A8381B"/>
    <w:rsid w:val="00A83A32"/>
    <w:rsid w:val="00A83A71"/>
    <w:rsid w:val="00A83FA0"/>
    <w:rsid w:val="00A84812"/>
    <w:rsid w:val="00A8484A"/>
    <w:rsid w:val="00A84945"/>
    <w:rsid w:val="00A84A7A"/>
    <w:rsid w:val="00A84AB0"/>
    <w:rsid w:val="00A85119"/>
    <w:rsid w:val="00A85811"/>
    <w:rsid w:val="00A85906"/>
    <w:rsid w:val="00A85BBD"/>
    <w:rsid w:val="00A85C1D"/>
    <w:rsid w:val="00A866B8"/>
    <w:rsid w:val="00A86BC8"/>
    <w:rsid w:val="00A872FF"/>
    <w:rsid w:val="00A8763F"/>
    <w:rsid w:val="00A87783"/>
    <w:rsid w:val="00A87F6F"/>
    <w:rsid w:val="00A906F0"/>
    <w:rsid w:val="00A90F35"/>
    <w:rsid w:val="00A91201"/>
    <w:rsid w:val="00A9135D"/>
    <w:rsid w:val="00A914A1"/>
    <w:rsid w:val="00A91520"/>
    <w:rsid w:val="00A92A93"/>
    <w:rsid w:val="00A94A1B"/>
    <w:rsid w:val="00A94BFD"/>
    <w:rsid w:val="00A94E48"/>
    <w:rsid w:val="00A94FF0"/>
    <w:rsid w:val="00A95D40"/>
    <w:rsid w:val="00A961AD"/>
    <w:rsid w:val="00A9656D"/>
    <w:rsid w:val="00A96E4B"/>
    <w:rsid w:val="00A97621"/>
    <w:rsid w:val="00A9774E"/>
    <w:rsid w:val="00A97931"/>
    <w:rsid w:val="00AA01DF"/>
    <w:rsid w:val="00AA078D"/>
    <w:rsid w:val="00AA0FBD"/>
    <w:rsid w:val="00AA13D1"/>
    <w:rsid w:val="00AA16C7"/>
    <w:rsid w:val="00AA1F0C"/>
    <w:rsid w:val="00AA2340"/>
    <w:rsid w:val="00AA2BC9"/>
    <w:rsid w:val="00AA2E61"/>
    <w:rsid w:val="00AA2FF7"/>
    <w:rsid w:val="00AA30C9"/>
    <w:rsid w:val="00AA37DF"/>
    <w:rsid w:val="00AA3C10"/>
    <w:rsid w:val="00AA4C08"/>
    <w:rsid w:val="00AA566D"/>
    <w:rsid w:val="00AA60DB"/>
    <w:rsid w:val="00AA62BD"/>
    <w:rsid w:val="00AA64CF"/>
    <w:rsid w:val="00AA6724"/>
    <w:rsid w:val="00AA67E8"/>
    <w:rsid w:val="00AA6D6D"/>
    <w:rsid w:val="00AA75BC"/>
    <w:rsid w:val="00AA7DB0"/>
    <w:rsid w:val="00AA7FC1"/>
    <w:rsid w:val="00AB016B"/>
    <w:rsid w:val="00AB04A9"/>
    <w:rsid w:val="00AB0D76"/>
    <w:rsid w:val="00AB159C"/>
    <w:rsid w:val="00AB247C"/>
    <w:rsid w:val="00AB2599"/>
    <w:rsid w:val="00AB262B"/>
    <w:rsid w:val="00AB2913"/>
    <w:rsid w:val="00AB36C3"/>
    <w:rsid w:val="00AB37D7"/>
    <w:rsid w:val="00AB4070"/>
    <w:rsid w:val="00AB412A"/>
    <w:rsid w:val="00AB4374"/>
    <w:rsid w:val="00AB5574"/>
    <w:rsid w:val="00AB6A83"/>
    <w:rsid w:val="00AB6E64"/>
    <w:rsid w:val="00AB76ED"/>
    <w:rsid w:val="00AC1CB9"/>
    <w:rsid w:val="00AC373D"/>
    <w:rsid w:val="00AC38BA"/>
    <w:rsid w:val="00AC3FFF"/>
    <w:rsid w:val="00AC442E"/>
    <w:rsid w:val="00AC4985"/>
    <w:rsid w:val="00AC51E2"/>
    <w:rsid w:val="00AC5266"/>
    <w:rsid w:val="00AC5689"/>
    <w:rsid w:val="00AC649D"/>
    <w:rsid w:val="00AC669F"/>
    <w:rsid w:val="00AC78CE"/>
    <w:rsid w:val="00AC7FF5"/>
    <w:rsid w:val="00AD0515"/>
    <w:rsid w:val="00AD0ED7"/>
    <w:rsid w:val="00AD2C27"/>
    <w:rsid w:val="00AD2DD3"/>
    <w:rsid w:val="00AD2E5E"/>
    <w:rsid w:val="00AD3967"/>
    <w:rsid w:val="00AD399E"/>
    <w:rsid w:val="00AD4495"/>
    <w:rsid w:val="00AD44A2"/>
    <w:rsid w:val="00AD49AC"/>
    <w:rsid w:val="00AD4AC3"/>
    <w:rsid w:val="00AD56D2"/>
    <w:rsid w:val="00AD5805"/>
    <w:rsid w:val="00AD5CDE"/>
    <w:rsid w:val="00AD5D30"/>
    <w:rsid w:val="00AD5D87"/>
    <w:rsid w:val="00AD5EC1"/>
    <w:rsid w:val="00AD6903"/>
    <w:rsid w:val="00AD7BF3"/>
    <w:rsid w:val="00AD7F94"/>
    <w:rsid w:val="00AE02D9"/>
    <w:rsid w:val="00AE0360"/>
    <w:rsid w:val="00AE05DA"/>
    <w:rsid w:val="00AE0B1A"/>
    <w:rsid w:val="00AE0BC8"/>
    <w:rsid w:val="00AE0EB7"/>
    <w:rsid w:val="00AE106B"/>
    <w:rsid w:val="00AE29D5"/>
    <w:rsid w:val="00AE2C25"/>
    <w:rsid w:val="00AE2E20"/>
    <w:rsid w:val="00AE2F02"/>
    <w:rsid w:val="00AE32F4"/>
    <w:rsid w:val="00AE3354"/>
    <w:rsid w:val="00AE4556"/>
    <w:rsid w:val="00AE45E2"/>
    <w:rsid w:val="00AE49B6"/>
    <w:rsid w:val="00AE5891"/>
    <w:rsid w:val="00AE5895"/>
    <w:rsid w:val="00AE58BA"/>
    <w:rsid w:val="00AE5922"/>
    <w:rsid w:val="00AE5A02"/>
    <w:rsid w:val="00AE5BB1"/>
    <w:rsid w:val="00AE60F7"/>
    <w:rsid w:val="00AE6365"/>
    <w:rsid w:val="00AE63D1"/>
    <w:rsid w:val="00AE71B1"/>
    <w:rsid w:val="00AE73B9"/>
    <w:rsid w:val="00AE77EC"/>
    <w:rsid w:val="00AE7DF2"/>
    <w:rsid w:val="00AF0089"/>
    <w:rsid w:val="00AF020A"/>
    <w:rsid w:val="00AF0C77"/>
    <w:rsid w:val="00AF14C9"/>
    <w:rsid w:val="00AF18CE"/>
    <w:rsid w:val="00AF1F80"/>
    <w:rsid w:val="00AF31FD"/>
    <w:rsid w:val="00AF38E0"/>
    <w:rsid w:val="00AF39CF"/>
    <w:rsid w:val="00AF3E95"/>
    <w:rsid w:val="00AF4E40"/>
    <w:rsid w:val="00AF59E6"/>
    <w:rsid w:val="00AF5DF8"/>
    <w:rsid w:val="00AF620C"/>
    <w:rsid w:val="00B00406"/>
    <w:rsid w:val="00B005FA"/>
    <w:rsid w:val="00B01313"/>
    <w:rsid w:val="00B01933"/>
    <w:rsid w:val="00B01C13"/>
    <w:rsid w:val="00B01E88"/>
    <w:rsid w:val="00B02F23"/>
    <w:rsid w:val="00B032E4"/>
    <w:rsid w:val="00B03D25"/>
    <w:rsid w:val="00B04B7E"/>
    <w:rsid w:val="00B04D31"/>
    <w:rsid w:val="00B0506B"/>
    <w:rsid w:val="00B0541C"/>
    <w:rsid w:val="00B059E7"/>
    <w:rsid w:val="00B05DA0"/>
    <w:rsid w:val="00B068C0"/>
    <w:rsid w:val="00B06914"/>
    <w:rsid w:val="00B07979"/>
    <w:rsid w:val="00B07DD5"/>
    <w:rsid w:val="00B07E44"/>
    <w:rsid w:val="00B07EF3"/>
    <w:rsid w:val="00B1069F"/>
    <w:rsid w:val="00B10EE7"/>
    <w:rsid w:val="00B11076"/>
    <w:rsid w:val="00B1198E"/>
    <w:rsid w:val="00B11D38"/>
    <w:rsid w:val="00B12B6B"/>
    <w:rsid w:val="00B13741"/>
    <w:rsid w:val="00B13E11"/>
    <w:rsid w:val="00B1417C"/>
    <w:rsid w:val="00B14DCD"/>
    <w:rsid w:val="00B152EB"/>
    <w:rsid w:val="00B16056"/>
    <w:rsid w:val="00B1679B"/>
    <w:rsid w:val="00B16EEC"/>
    <w:rsid w:val="00B17059"/>
    <w:rsid w:val="00B1713D"/>
    <w:rsid w:val="00B1783F"/>
    <w:rsid w:val="00B20479"/>
    <w:rsid w:val="00B20F2C"/>
    <w:rsid w:val="00B210E2"/>
    <w:rsid w:val="00B211CF"/>
    <w:rsid w:val="00B213BB"/>
    <w:rsid w:val="00B219D2"/>
    <w:rsid w:val="00B2223C"/>
    <w:rsid w:val="00B22636"/>
    <w:rsid w:val="00B22A82"/>
    <w:rsid w:val="00B2361B"/>
    <w:rsid w:val="00B236F6"/>
    <w:rsid w:val="00B238A6"/>
    <w:rsid w:val="00B24595"/>
    <w:rsid w:val="00B2509A"/>
    <w:rsid w:val="00B25622"/>
    <w:rsid w:val="00B264F3"/>
    <w:rsid w:val="00B266EF"/>
    <w:rsid w:val="00B26D25"/>
    <w:rsid w:val="00B27239"/>
    <w:rsid w:val="00B278A2"/>
    <w:rsid w:val="00B27E46"/>
    <w:rsid w:val="00B30671"/>
    <w:rsid w:val="00B31668"/>
    <w:rsid w:val="00B329D7"/>
    <w:rsid w:val="00B333B7"/>
    <w:rsid w:val="00B33855"/>
    <w:rsid w:val="00B33C81"/>
    <w:rsid w:val="00B33C9E"/>
    <w:rsid w:val="00B34202"/>
    <w:rsid w:val="00B34515"/>
    <w:rsid w:val="00B3475E"/>
    <w:rsid w:val="00B34C86"/>
    <w:rsid w:val="00B35268"/>
    <w:rsid w:val="00B35687"/>
    <w:rsid w:val="00B357A3"/>
    <w:rsid w:val="00B35CF5"/>
    <w:rsid w:val="00B3614C"/>
    <w:rsid w:val="00B36481"/>
    <w:rsid w:val="00B36A77"/>
    <w:rsid w:val="00B37E1C"/>
    <w:rsid w:val="00B402DE"/>
    <w:rsid w:val="00B40477"/>
    <w:rsid w:val="00B40FF7"/>
    <w:rsid w:val="00B41B1A"/>
    <w:rsid w:val="00B420CD"/>
    <w:rsid w:val="00B42B23"/>
    <w:rsid w:val="00B4365A"/>
    <w:rsid w:val="00B4385E"/>
    <w:rsid w:val="00B438AC"/>
    <w:rsid w:val="00B45552"/>
    <w:rsid w:val="00B471E4"/>
    <w:rsid w:val="00B476D5"/>
    <w:rsid w:val="00B47880"/>
    <w:rsid w:val="00B479EE"/>
    <w:rsid w:val="00B47CDF"/>
    <w:rsid w:val="00B47D44"/>
    <w:rsid w:val="00B47EB0"/>
    <w:rsid w:val="00B52387"/>
    <w:rsid w:val="00B533DD"/>
    <w:rsid w:val="00B536F8"/>
    <w:rsid w:val="00B53751"/>
    <w:rsid w:val="00B53C1C"/>
    <w:rsid w:val="00B53C7A"/>
    <w:rsid w:val="00B53E12"/>
    <w:rsid w:val="00B53F26"/>
    <w:rsid w:val="00B54F97"/>
    <w:rsid w:val="00B552DE"/>
    <w:rsid w:val="00B5531E"/>
    <w:rsid w:val="00B56617"/>
    <w:rsid w:val="00B56BB7"/>
    <w:rsid w:val="00B575EF"/>
    <w:rsid w:val="00B57AE9"/>
    <w:rsid w:val="00B57C8B"/>
    <w:rsid w:val="00B60318"/>
    <w:rsid w:val="00B6079E"/>
    <w:rsid w:val="00B609C9"/>
    <w:rsid w:val="00B60B12"/>
    <w:rsid w:val="00B60F17"/>
    <w:rsid w:val="00B61157"/>
    <w:rsid w:val="00B61E56"/>
    <w:rsid w:val="00B62A04"/>
    <w:rsid w:val="00B62D45"/>
    <w:rsid w:val="00B62DA2"/>
    <w:rsid w:val="00B6321E"/>
    <w:rsid w:val="00B64932"/>
    <w:rsid w:val="00B649E6"/>
    <w:rsid w:val="00B64CC5"/>
    <w:rsid w:val="00B64E4E"/>
    <w:rsid w:val="00B64E92"/>
    <w:rsid w:val="00B65C23"/>
    <w:rsid w:val="00B6609F"/>
    <w:rsid w:val="00B66484"/>
    <w:rsid w:val="00B6666E"/>
    <w:rsid w:val="00B67CF4"/>
    <w:rsid w:val="00B70A62"/>
    <w:rsid w:val="00B713E4"/>
    <w:rsid w:val="00B71880"/>
    <w:rsid w:val="00B719F8"/>
    <w:rsid w:val="00B72547"/>
    <w:rsid w:val="00B72FE4"/>
    <w:rsid w:val="00B7335B"/>
    <w:rsid w:val="00B73940"/>
    <w:rsid w:val="00B74188"/>
    <w:rsid w:val="00B74505"/>
    <w:rsid w:val="00B7475D"/>
    <w:rsid w:val="00B74C87"/>
    <w:rsid w:val="00B75988"/>
    <w:rsid w:val="00B75EBA"/>
    <w:rsid w:val="00B767F7"/>
    <w:rsid w:val="00B7681E"/>
    <w:rsid w:val="00B80390"/>
    <w:rsid w:val="00B80A66"/>
    <w:rsid w:val="00B80AFA"/>
    <w:rsid w:val="00B80E44"/>
    <w:rsid w:val="00B81351"/>
    <w:rsid w:val="00B8180A"/>
    <w:rsid w:val="00B8186D"/>
    <w:rsid w:val="00B8226B"/>
    <w:rsid w:val="00B8240C"/>
    <w:rsid w:val="00B83A63"/>
    <w:rsid w:val="00B83AE8"/>
    <w:rsid w:val="00B8475B"/>
    <w:rsid w:val="00B84A04"/>
    <w:rsid w:val="00B84A2B"/>
    <w:rsid w:val="00B857EF"/>
    <w:rsid w:val="00B8588E"/>
    <w:rsid w:val="00B85BA3"/>
    <w:rsid w:val="00B85EDC"/>
    <w:rsid w:val="00B862A6"/>
    <w:rsid w:val="00B86986"/>
    <w:rsid w:val="00B87147"/>
    <w:rsid w:val="00B871BC"/>
    <w:rsid w:val="00B902FB"/>
    <w:rsid w:val="00B9154B"/>
    <w:rsid w:val="00B91A2C"/>
    <w:rsid w:val="00B923ED"/>
    <w:rsid w:val="00B92741"/>
    <w:rsid w:val="00B92E5F"/>
    <w:rsid w:val="00B92EE7"/>
    <w:rsid w:val="00B932DC"/>
    <w:rsid w:val="00B935EC"/>
    <w:rsid w:val="00B93654"/>
    <w:rsid w:val="00B936AC"/>
    <w:rsid w:val="00B93BCA"/>
    <w:rsid w:val="00B93ED6"/>
    <w:rsid w:val="00B93F32"/>
    <w:rsid w:val="00B93F7A"/>
    <w:rsid w:val="00B94003"/>
    <w:rsid w:val="00B9471C"/>
    <w:rsid w:val="00B9493F"/>
    <w:rsid w:val="00B94AE3"/>
    <w:rsid w:val="00B94C57"/>
    <w:rsid w:val="00B94D0E"/>
    <w:rsid w:val="00B9536D"/>
    <w:rsid w:val="00B95521"/>
    <w:rsid w:val="00B959AF"/>
    <w:rsid w:val="00B97591"/>
    <w:rsid w:val="00BA02D9"/>
    <w:rsid w:val="00BA03AA"/>
    <w:rsid w:val="00BA0430"/>
    <w:rsid w:val="00BA0E28"/>
    <w:rsid w:val="00BA10DB"/>
    <w:rsid w:val="00BA135D"/>
    <w:rsid w:val="00BA14B4"/>
    <w:rsid w:val="00BA21FD"/>
    <w:rsid w:val="00BA2D8F"/>
    <w:rsid w:val="00BA3A38"/>
    <w:rsid w:val="00BA409C"/>
    <w:rsid w:val="00BA4559"/>
    <w:rsid w:val="00BA46DE"/>
    <w:rsid w:val="00BA47C7"/>
    <w:rsid w:val="00BA4EFF"/>
    <w:rsid w:val="00BA568D"/>
    <w:rsid w:val="00BA5E88"/>
    <w:rsid w:val="00BA617F"/>
    <w:rsid w:val="00BA635A"/>
    <w:rsid w:val="00BA63C5"/>
    <w:rsid w:val="00BA7146"/>
    <w:rsid w:val="00BA7C6A"/>
    <w:rsid w:val="00BA7DA6"/>
    <w:rsid w:val="00BB02A9"/>
    <w:rsid w:val="00BB0316"/>
    <w:rsid w:val="00BB07C7"/>
    <w:rsid w:val="00BB130D"/>
    <w:rsid w:val="00BB143B"/>
    <w:rsid w:val="00BB159E"/>
    <w:rsid w:val="00BB1603"/>
    <w:rsid w:val="00BB16FF"/>
    <w:rsid w:val="00BB1BD6"/>
    <w:rsid w:val="00BB1D92"/>
    <w:rsid w:val="00BB1E36"/>
    <w:rsid w:val="00BB2357"/>
    <w:rsid w:val="00BB3EC4"/>
    <w:rsid w:val="00BB3ED2"/>
    <w:rsid w:val="00BB4705"/>
    <w:rsid w:val="00BB5120"/>
    <w:rsid w:val="00BB5BCD"/>
    <w:rsid w:val="00BB5C43"/>
    <w:rsid w:val="00BB6E47"/>
    <w:rsid w:val="00BB7B51"/>
    <w:rsid w:val="00BC0582"/>
    <w:rsid w:val="00BC0C35"/>
    <w:rsid w:val="00BC132A"/>
    <w:rsid w:val="00BC18BB"/>
    <w:rsid w:val="00BC1B23"/>
    <w:rsid w:val="00BC2142"/>
    <w:rsid w:val="00BC228E"/>
    <w:rsid w:val="00BC29B2"/>
    <w:rsid w:val="00BC3363"/>
    <w:rsid w:val="00BC349E"/>
    <w:rsid w:val="00BC3A16"/>
    <w:rsid w:val="00BC4AA5"/>
    <w:rsid w:val="00BC50F6"/>
    <w:rsid w:val="00BC58C5"/>
    <w:rsid w:val="00BC5DCC"/>
    <w:rsid w:val="00BC72F9"/>
    <w:rsid w:val="00BC7E5E"/>
    <w:rsid w:val="00BD0381"/>
    <w:rsid w:val="00BD09F5"/>
    <w:rsid w:val="00BD0B57"/>
    <w:rsid w:val="00BD1C08"/>
    <w:rsid w:val="00BD256B"/>
    <w:rsid w:val="00BD2746"/>
    <w:rsid w:val="00BD276F"/>
    <w:rsid w:val="00BD341D"/>
    <w:rsid w:val="00BD3AEA"/>
    <w:rsid w:val="00BD3E16"/>
    <w:rsid w:val="00BD4369"/>
    <w:rsid w:val="00BD4637"/>
    <w:rsid w:val="00BD544F"/>
    <w:rsid w:val="00BD58FC"/>
    <w:rsid w:val="00BD5998"/>
    <w:rsid w:val="00BD5A03"/>
    <w:rsid w:val="00BD5D4E"/>
    <w:rsid w:val="00BD5D99"/>
    <w:rsid w:val="00BD5EAE"/>
    <w:rsid w:val="00BD6AF4"/>
    <w:rsid w:val="00BD6CEB"/>
    <w:rsid w:val="00BD70C8"/>
    <w:rsid w:val="00BD76ED"/>
    <w:rsid w:val="00BD7FA0"/>
    <w:rsid w:val="00BE01AC"/>
    <w:rsid w:val="00BE0B4D"/>
    <w:rsid w:val="00BE0F74"/>
    <w:rsid w:val="00BE13AA"/>
    <w:rsid w:val="00BE1662"/>
    <w:rsid w:val="00BE1883"/>
    <w:rsid w:val="00BE1EE1"/>
    <w:rsid w:val="00BE2411"/>
    <w:rsid w:val="00BE2621"/>
    <w:rsid w:val="00BE2918"/>
    <w:rsid w:val="00BE2DBB"/>
    <w:rsid w:val="00BE3F70"/>
    <w:rsid w:val="00BE3FDF"/>
    <w:rsid w:val="00BE48B2"/>
    <w:rsid w:val="00BE554B"/>
    <w:rsid w:val="00BE5583"/>
    <w:rsid w:val="00BE5CEE"/>
    <w:rsid w:val="00BE5F25"/>
    <w:rsid w:val="00BE68B2"/>
    <w:rsid w:val="00BE6BFE"/>
    <w:rsid w:val="00BE7248"/>
    <w:rsid w:val="00BF0534"/>
    <w:rsid w:val="00BF0A40"/>
    <w:rsid w:val="00BF0EF2"/>
    <w:rsid w:val="00BF146E"/>
    <w:rsid w:val="00BF1B37"/>
    <w:rsid w:val="00BF2904"/>
    <w:rsid w:val="00BF2D47"/>
    <w:rsid w:val="00BF2E6F"/>
    <w:rsid w:val="00BF33B3"/>
    <w:rsid w:val="00BF41FC"/>
    <w:rsid w:val="00BF4696"/>
    <w:rsid w:val="00BF4916"/>
    <w:rsid w:val="00BF55D5"/>
    <w:rsid w:val="00BF5CBC"/>
    <w:rsid w:val="00BF5F1C"/>
    <w:rsid w:val="00BF61FA"/>
    <w:rsid w:val="00BF6277"/>
    <w:rsid w:val="00BF6535"/>
    <w:rsid w:val="00BF657E"/>
    <w:rsid w:val="00BF6C30"/>
    <w:rsid w:val="00BF7606"/>
    <w:rsid w:val="00C00049"/>
    <w:rsid w:val="00C00349"/>
    <w:rsid w:val="00C00494"/>
    <w:rsid w:val="00C00AC3"/>
    <w:rsid w:val="00C012E4"/>
    <w:rsid w:val="00C03430"/>
    <w:rsid w:val="00C03562"/>
    <w:rsid w:val="00C03B6C"/>
    <w:rsid w:val="00C03F55"/>
    <w:rsid w:val="00C048E6"/>
    <w:rsid w:val="00C053A6"/>
    <w:rsid w:val="00C05AAC"/>
    <w:rsid w:val="00C05E3C"/>
    <w:rsid w:val="00C05F43"/>
    <w:rsid w:val="00C0741E"/>
    <w:rsid w:val="00C0765B"/>
    <w:rsid w:val="00C07BC1"/>
    <w:rsid w:val="00C103CF"/>
    <w:rsid w:val="00C104DF"/>
    <w:rsid w:val="00C105FD"/>
    <w:rsid w:val="00C10846"/>
    <w:rsid w:val="00C11B78"/>
    <w:rsid w:val="00C11BB8"/>
    <w:rsid w:val="00C11D5C"/>
    <w:rsid w:val="00C12706"/>
    <w:rsid w:val="00C127DD"/>
    <w:rsid w:val="00C12ACB"/>
    <w:rsid w:val="00C12C77"/>
    <w:rsid w:val="00C12E19"/>
    <w:rsid w:val="00C1340D"/>
    <w:rsid w:val="00C13A0C"/>
    <w:rsid w:val="00C13BFB"/>
    <w:rsid w:val="00C145A2"/>
    <w:rsid w:val="00C14F46"/>
    <w:rsid w:val="00C15246"/>
    <w:rsid w:val="00C154B3"/>
    <w:rsid w:val="00C15A17"/>
    <w:rsid w:val="00C15CB8"/>
    <w:rsid w:val="00C1671A"/>
    <w:rsid w:val="00C16977"/>
    <w:rsid w:val="00C16B11"/>
    <w:rsid w:val="00C16D48"/>
    <w:rsid w:val="00C173AA"/>
    <w:rsid w:val="00C173BA"/>
    <w:rsid w:val="00C174A5"/>
    <w:rsid w:val="00C17554"/>
    <w:rsid w:val="00C17AAB"/>
    <w:rsid w:val="00C17B3D"/>
    <w:rsid w:val="00C17C80"/>
    <w:rsid w:val="00C20A9C"/>
    <w:rsid w:val="00C211AE"/>
    <w:rsid w:val="00C21B43"/>
    <w:rsid w:val="00C22362"/>
    <w:rsid w:val="00C223D3"/>
    <w:rsid w:val="00C228D6"/>
    <w:rsid w:val="00C22C51"/>
    <w:rsid w:val="00C23428"/>
    <w:rsid w:val="00C2400F"/>
    <w:rsid w:val="00C2404E"/>
    <w:rsid w:val="00C247CD"/>
    <w:rsid w:val="00C24B17"/>
    <w:rsid w:val="00C24F72"/>
    <w:rsid w:val="00C25415"/>
    <w:rsid w:val="00C2572E"/>
    <w:rsid w:val="00C2574C"/>
    <w:rsid w:val="00C25FF9"/>
    <w:rsid w:val="00C260DE"/>
    <w:rsid w:val="00C26D93"/>
    <w:rsid w:val="00C3018E"/>
    <w:rsid w:val="00C304D2"/>
    <w:rsid w:val="00C305AD"/>
    <w:rsid w:val="00C306C0"/>
    <w:rsid w:val="00C3141F"/>
    <w:rsid w:val="00C3156C"/>
    <w:rsid w:val="00C31DD3"/>
    <w:rsid w:val="00C32607"/>
    <w:rsid w:val="00C327A8"/>
    <w:rsid w:val="00C32AC9"/>
    <w:rsid w:val="00C339E4"/>
    <w:rsid w:val="00C3422B"/>
    <w:rsid w:val="00C3441E"/>
    <w:rsid w:val="00C344A7"/>
    <w:rsid w:val="00C34722"/>
    <w:rsid w:val="00C35356"/>
    <w:rsid w:val="00C35542"/>
    <w:rsid w:val="00C35572"/>
    <w:rsid w:val="00C35715"/>
    <w:rsid w:val="00C363AF"/>
    <w:rsid w:val="00C36696"/>
    <w:rsid w:val="00C370AC"/>
    <w:rsid w:val="00C370DB"/>
    <w:rsid w:val="00C3738F"/>
    <w:rsid w:val="00C37651"/>
    <w:rsid w:val="00C4028D"/>
    <w:rsid w:val="00C4057C"/>
    <w:rsid w:val="00C405DA"/>
    <w:rsid w:val="00C406AF"/>
    <w:rsid w:val="00C40808"/>
    <w:rsid w:val="00C40B65"/>
    <w:rsid w:val="00C40F21"/>
    <w:rsid w:val="00C40FF3"/>
    <w:rsid w:val="00C412F1"/>
    <w:rsid w:val="00C41758"/>
    <w:rsid w:val="00C41795"/>
    <w:rsid w:val="00C41F61"/>
    <w:rsid w:val="00C42862"/>
    <w:rsid w:val="00C42A0F"/>
    <w:rsid w:val="00C42BB6"/>
    <w:rsid w:val="00C43237"/>
    <w:rsid w:val="00C43658"/>
    <w:rsid w:val="00C43A38"/>
    <w:rsid w:val="00C43A40"/>
    <w:rsid w:val="00C4431A"/>
    <w:rsid w:val="00C4436A"/>
    <w:rsid w:val="00C44B9B"/>
    <w:rsid w:val="00C45A2F"/>
    <w:rsid w:val="00C45C35"/>
    <w:rsid w:val="00C470F1"/>
    <w:rsid w:val="00C47142"/>
    <w:rsid w:val="00C477C3"/>
    <w:rsid w:val="00C47FD5"/>
    <w:rsid w:val="00C50201"/>
    <w:rsid w:val="00C50494"/>
    <w:rsid w:val="00C50A0A"/>
    <w:rsid w:val="00C5128C"/>
    <w:rsid w:val="00C518A3"/>
    <w:rsid w:val="00C522B3"/>
    <w:rsid w:val="00C524F0"/>
    <w:rsid w:val="00C52EB5"/>
    <w:rsid w:val="00C53BB0"/>
    <w:rsid w:val="00C53CEA"/>
    <w:rsid w:val="00C54B88"/>
    <w:rsid w:val="00C552BA"/>
    <w:rsid w:val="00C55C5E"/>
    <w:rsid w:val="00C55E72"/>
    <w:rsid w:val="00C563CC"/>
    <w:rsid w:val="00C56FB9"/>
    <w:rsid w:val="00C570E0"/>
    <w:rsid w:val="00C57F61"/>
    <w:rsid w:val="00C60250"/>
    <w:rsid w:val="00C6076E"/>
    <w:rsid w:val="00C6079D"/>
    <w:rsid w:val="00C61744"/>
    <w:rsid w:val="00C61C35"/>
    <w:rsid w:val="00C621AA"/>
    <w:rsid w:val="00C623AF"/>
    <w:rsid w:val="00C625A4"/>
    <w:rsid w:val="00C626D8"/>
    <w:rsid w:val="00C62821"/>
    <w:rsid w:val="00C62AAD"/>
    <w:rsid w:val="00C62CA0"/>
    <w:rsid w:val="00C6341E"/>
    <w:rsid w:val="00C635CF"/>
    <w:rsid w:val="00C636B5"/>
    <w:rsid w:val="00C64927"/>
    <w:rsid w:val="00C66DA6"/>
    <w:rsid w:val="00C66F01"/>
    <w:rsid w:val="00C66F6E"/>
    <w:rsid w:val="00C6709E"/>
    <w:rsid w:val="00C6777D"/>
    <w:rsid w:val="00C6778F"/>
    <w:rsid w:val="00C67B8A"/>
    <w:rsid w:val="00C67C99"/>
    <w:rsid w:val="00C67E2F"/>
    <w:rsid w:val="00C70AF4"/>
    <w:rsid w:val="00C70B8D"/>
    <w:rsid w:val="00C71A82"/>
    <w:rsid w:val="00C71D76"/>
    <w:rsid w:val="00C7227C"/>
    <w:rsid w:val="00C728C1"/>
    <w:rsid w:val="00C72AAD"/>
    <w:rsid w:val="00C72D1B"/>
    <w:rsid w:val="00C732EE"/>
    <w:rsid w:val="00C7400F"/>
    <w:rsid w:val="00C747D4"/>
    <w:rsid w:val="00C74C1E"/>
    <w:rsid w:val="00C74E16"/>
    <w:rsid w:val="00C74EF9"/>
    <w:rsid w:val="00C7517E"/>
    <w:rsid w:val="00C758DA"/>
    <w:rsid w:val="00C762CD"/>
    <w:rsid w:val="00C76A2C"/>
    <w:rsid w:val="00C76C51"/>
    <w:rsid w:val="00C76EDE"/>
    <w:rsid w:val="00C77758"/>
    <w:rsid w:val="00C809B8"/>
    <w:rsid w:val="00C80E76"/>
    <w:rsid w:val="00C81435"/>
    <w:rsid w:val="00C81703"/>
    <w:rsid w:val="00C82C2D"/>
    <w:rsid w:val="00C82C76"/>
    <w:rsid w:val="00C83B13"/>
    <w:rsid w:val="00C83F59"/>
    <w:rsid w:val="00C84370"/>
    <w:rsid w:val="00C84F32"/>
    <w:rsid w:val="00C850CF"/>
    <w:rsid w:val="00C85791"/>
    <w:rsid w:val="00C86355"/>
    <w:rsid w:val="00C86382"/>
    <w:rsid w:val="00C87230"/>
    <w:rsid w:val="00C8739E"/>
    <w:rsid w:val="00C87D64"/>
    <w:rsid w:val="00C90454"/>
    <w:rsid w:val="00C907E8"/>
    <w:rsid w:val="00C90CBB"/>
    <w:rsid w:val="00C91A95"/>
    <w:rsid w:val="00C91E5C"/>
    <w:rsid w:val="00C92210"/>
    <w:rsid w:val="00C9229C"/>
    <w:rsid w:val="00C925A3"/>
    <w:rsid w:val="00C932E2"/>
    <w:rsid w:val="00C9335C"/>
    <w:rsid w:val="00C93B04"/>
    <w:rsid w:val="00C93EE0"/>
    <w:rsid w:val="00C94429"/>
    <w:rsid w:val="00C94558"/>
    <w:rsid w:val="00C9475A"/>
    <w:rsid w:val="00C94E7D"/>
    <w:rsid w:val="00C95085"/>
    <w:rsid w:val="00C95364"/>
    <w:rsid w:val="00C95791"/>
    <w:rsid w:val="00C96C51"/>
    <w:rsid w:val="00C96CEE"/>
    <w:rsid w:val="00C971A7"/>
    <w:rsid w:val="00C97F16"/>
    <w:rsid w:val="00CA06A2"/>
    <w:rsid w:val="00CA12F2"/>
    <w:rsid w:val="00CA169B"/>
    <w:rsid w:val="00CA1C04"/>
    <w:rsid w:val="00CA3453"/>
    <w:rsid w:val="00CA5745"/>
    <w:rsid w:val="00CA689E"/>
    <w:rsid w:val="00CA74A4"/>
    <w:rsid w:val="00CA7834"/>
    <w:rsid w:val="00CB084B"/>
    <w:rsid w:val="00CB1082"/>
    <w:rsid w:val="00CB2838"/>
    <w:rsid w:val="00CB29EA"/>
    <w:rsid w:val="00CB2A90"/>
    <w:rsid w:val="00CB2BC6"/>
    <w:rsid w:val="00CB2D41"/>
    <w:rsid w:val="00CB2DA5"/>
    <w:rsid w:val="00CB3237"/>
    <w:rsid w:val="00CB3638"/>
    <w:rsid w:val="00CB3F38"/>
    <w:rsid w:val="00CB4EE8"/>
    <w:rsid w:val="00CB5973"/>
    <w:rsid w:val="00CB5E09"/>
    <w:rsid w:val="00CB66F4"/>
    <w:rsid w:val="00CB7801"/>
    <w:rsid w:val="00CB784B"/>
    <w:rsid w:val="00CB786F"/>
    <w:rsid w:val="00CB7D5A"/>
    <w:rsid w:val="00CC01D7"/>
    <w:rsid w:val="00CC073C"/>
    <w:rsid w:val="00CC0872"/>
    <w:rsid w:val="00CC1007"/>
    <w:rsid w:val="00CC11A9"/>
    <w:rsid w:val="00CC1C06"/>
    <w:rsid w:val="00CC1E08"/>
    <w:rsid w:val="00CC21E5"/>
    <w:rsid w:val="00CC2D09"/>
    <w:rsid w:val="00CC3A17"/>
    <w:rsid w:val="00CC3D8F"/>
    <w:rsid w:val="00CC4EB0"/>
    <w:rsid w:val="00CC5B32"/>
    <w:rsid w:val="00CC68F3"/>
    <w:rsid w:val="00CC6EDB"/>
    <w:rsid w:val="00CC743B"/>
    <w:rsid w:val="00CC7BE1"/>
    <w:rsid w:val="00CC7F8D"/>
    <w:rsid w:val="00CD0A73"/>
    <w:rsid w:val="00CD0B39"/>
    <w:rsid w:val="00CD1C87"/>
    <w:rsid w:val="00CD24EA"/>
    <w:rsid w:val="00CD2BF0"/>
    <w:rsid w:val="00CD2FCF"/>
    <w:rsid w:val="00CD3A5A"/>
    <w:rsid w:val="00CD448F"/>
    <w:rsid w:val="00CD5766"/>
    <w:rsid w:val="00CD5870"/>
    <w:rsid w:val="00CD5C1C"/>
    <w:rsid w:val="00CD6348"/>
    <w:rsid w:val="00CD697C"/>
    <w:rsid w:val="00CD69C5"/>
    <w:rsid w:val="00CD7057"/>
    <w:rsid w:val="00CD7885"/>
    <w:rsid w:val="00CE00A5"/>
    <w:rsid w:val="00CE07F7"/>
    <w:rsid w:val="00CE0D37"/>
    <w:rsid w:val="00CE0F6A"/>
    <w:rsid w:val="00CE240D"/>
    <w:rsid w:val="00CE26C7"/>
    <w:rsid w:val="00CE26D4"/>
    <w:rsid w:val="00CE272B"/>
    <w:rsid w:val="00CE29F5"/>
    <w:rsid w:val="00CE377A"/>
    <w:rsid w:val="00CE3960"/>
    <w:rsid w:val="00CE3E8E"/>
    <w:rsid w:val="00CE5344"/>
    <w:rsid w:val="00CE56BE"/>
    <w:rsid w:val="00CE581D"/>
    <w:rsid w:val="00CE5BCC"/>
    <w:rsid w:val="00CE5C29"/>
    <w:rsid w:val="00CE5DD3"/>
    <w:rsid w:val="00CE5E7A"/>
    <w:rsid w:val="00CE5F96"/>
    <w:rsid w:val="00CE6460"/>
    <w:rsid w:val="00CE67F8"/>
    <w:rsid w:val="00CE6E39"/>
    <w:rsid w:val="00CF0B37"/>
    <w:rsid w:val="00CF11A5"/>
    <w:rsid w:val="00CF1201"/>
    <w:rsid w:val="00CF2657"/>
    <w:rsid w:val="00CF2A18"/>
    <w:rsid w:val="00CF42D8"/>
    <w:rsid w:val="00CF5FAF"/>
    <w:rsid w:val="00CF604D"/>
    <w:rsid w:val="00CF606C"/>
    <w:rsid w:val="00CF634C"/>
    <w:rsid w:val="00CF6525"/>
    <w:rsid w:val="00CF6B20"/>
    <w:rsid w:val="00CF7186"/>
    <w:rsid w:val="00CF7C6F"/>
    <w:rsid w:val="00D0077F"/>
    <w:rsid w:val="00D0080E"/>
    <w:rsid w:val="00D01707"/>
    <w:rsid w:val="00D02787"/>
    <w:rsid w:val="00D029D5"/>
    <w:rsid w:val="00D02B53"/>
    <w:rsid w:val="00D0319D"/>
    <w:rsid w:val="00D036F7"/>
    <w:rsid w:val="00D0388E"/>
    <w:rsid w:val="00D03ADD"/>
    <w:rsid w:val="00D03B0D"/>
    <w:rsid w:val="00D03E49"/>
    <w:rsid w:val="00D03E80"/>
    <w:rsid w:val="00D04649"/>
    <w:rsid w:val="00D055D6"/>
    <w:rsid w:val="00D0598E"/>
    <w:rsid w:val="00D0606C"/>
    <w:rsid w:val="00D06411"/>
    <w:rsid w:val="00D06836"/>
    <w:rsid w:val="00D07387"/>
    <w:rsid w:val="00D07CF6"/>
    <w:rsid w:val="00D07DE4"/>
    <w:rsid w:val="00D1130D"/>
    <w:rsid w:val="00D117BF"/>
    <w:rsid w:val="00D118F2"/>
    <w:rsid w:val="00D11C4C"/>
    <w:rsid w:val="00D11D19"/>
    <w:rsid w:val="00D120A4"/>
    <w:rsid w:val="00D120BF"/>
    <w:rsid w:val="00D12FC9"/>
    <w:rsid w:val="00D13588"/>
    <w:rsid w:val="00D1497A"/>
    <w:rsid w:val="00D151B3"/>
    <w:rsid w:val="00D15608"/>
    <w:rsid w:val="00D15960"/>
    <w:rsid w:val="00D15A2F"/>
    <w:rsid w:val="00D15ADC"/>
    <w:rsid w:val="00D1642A"/>
    <w:rsid w:val="00D173A5"/>
    <w:rsid w:val="00D201E5"/>
    <w:rsid w:val="00D20220"/>
    <w:rsid w:val="00D20E0D"/>
    <w:rsid w:val="00D225CE"/>
    <w:rsid w:val="00D227E8"/>
    <w:rsid w:val="00D22BFC"/>
    <w:rsid w:val="00D2337C"/>
    <w:rsid w:val="00D23530"/>
    <w:rsid w:val="00D235DC"/>
    <w:rsid w:val="00D23A65"/>
    <w:rsid w:val="00D23A71"/>
    <w:rsid w:val="00D23C2A"/>
    <w:rsid w:val="00D23C5F"/>
    <w:rsid w:val="00D241EC"/>
    <w:rsid w:val="00D252F7"/>
    <w:rsid w:val="00D254A3"/>
    <w:rsid w:val="00D25CCA"/>
    <w:rsid w:val="00D26941"/>
    <w:rsid w:val="00D26A1A"/>
    <w:rsid w:val="00D26F50"/>
    <w:rsid w:val="00D26FC5"/>
    <w:rsid w:val="00D27C1E"/>
    <w:rsid w:val="00D3018F"/>
    <w:rsid w:val="00D314D2"/>
    <w:rsid w:val="00D315D2"/>
    <w:rsid w:val="00D31AC5"/>
    <w:rsid w:val="00D31F31"/>
    <w:rsid w:val="00D3256E"/>
    <w:rsid w:val="00D3278F"/>
    <w:rsid w:val="00D32D56"/>
    <w:rsid w:val="00D3372B"/>
    <w:rsid w:val="00D33C64"/>
    <w:rsid w:val="00D3413E"/>
    <w:rsid w:val="00D35121"/>
    <w:rsid w:val="00D35129"/>
    <w:rsid w:val="00D358F6"/>
    <w:rsid w:val="00D36A7C"/>
    <w:rsid w:val="00D36B90"/>
    <w:rsid w:val="00D37920"/>
    <w:rsid w:val="00D40F18"/>
    <w:rsid w:val="00D4169C"/>
    <w:rsid w:val="00D42C8A"/>
    <w:rsid w:val="00D43323"/>
    <w:rsid w:val="00D43DC9"/>
    <w:rsid w:val="00D4441D"/>
    <w:rsid w:val="00D44903"/>
    <w:rsid w:val="00D451C8"/>
    <w:rsid w:val="00D45296"/>
    <w:rsid w:val="00D454B2"/>
    <w:rsid w:val="00D45F24"/>
    <w:rsid w:val="00D46283"/>
    <w:rsid w:val="00D464EC"/>
    <w:rsid w:val="00D467F1"/>
    <w:rsid w:val="00D46FA4"/>
    <w:rsid w:val="00D47371"/>
    <w:rsid w:val="00D47F87"/>
    <w:rsid w:val="00D5062C"/>
    <w:rsid w:val="00D50C08"/>
    <w:rsid w:val="00D51083"/>
    <w:rsid w:val="00D513BE"/>
    <w:rsid w:val="00D51F4E"/>
    <w:rsid w:val="00D53147"/>
    <w:rsid w:val="00D54B02"/>
    <w:rsid w:val="00D55646"/>
    <w:rsid w:val="00D563B9"/>
    <w:rsid w:val="00D56520"/>
    <w:rsid w:val="00D572FA"/>
    <w:rsid w:val="00D574DA"/>
    <w:rsid w:val="00D577D9"/>
    <w:rsid w:val="00D57ACA"/>
    <w:rsid w:val="00D60853"/>
    <w:rsid w:val="00D60B4D"/>
    <w:rsid w:val="00D6111C"/>
    <w:rsid w:val="00D61846"/>
    <w:rsid w:val="00D61EA9"/>
    <w:rsid w:val="00D6277A"/>
    <w:rsid w:val="00D62FF1"/>
    <w:rsid w:val="00D63057"/>
    <w:rsid w:val="00D634FE"/>
    <w:rsid w:val="00D63B7F"/>
    <w:rsid w:val="00D641BC"/>
    <w:rsid w:val="00D6445C"/>
    <w:rsid w:val="00D6470B"/>
    <w:rsid w:val="00D64B86"/>
    <w:rsid w:val="00D650E1"/>
    <w:rsid w:val="00D65A00"/>
    <w:rsid w:val="00D65F04"/>
    <w:rsid w:val="00D666D9"/>
    <w:rsid w:val="00D66DD7"/>
    <w:rsid w:val="00D66E36"/>
    <w:rsid w:val="00D67554"/>
    <w:rsid w:val="00D67EC4"/>
    <w:rsid w:val="00D67F23"/>
    <w:rsid w:val="00D70671"/>
    <w:rsid w:val="00D70BAF"/>
    <w:rsid w:val="00D70C27"/>
    <w:rsid w:val="00D71FF9"/>
    <w:rsid w:val="00D72F31"/>
    <w:rsid w:val="00D73E2D"/>
    <w:rsid w:val="00D74193"/>
    <w:rsid w:val="00D75126"/>
    <w:rsid w:val="00D76B95"/>
    <w:rsid w:val="00D76E5E"/>
    <w:rsid w:val="00D76FA7"/>
    <w:rsid w:val="00D775FB"/>
    <w:rsid w:val="00D77D7A"/>
    <w:rsid w:val="00D77DCB"/>
    <w:rsid w:val="00D8092B"/>
    <w:rsid w:val="00D80D03"/>
    <w:rsid w:val="00D80E14"/>
    <w:rsid w:val="00D815BA"/>
    <w:rsid w:val="00D81DEB"/>
    <w:rsid w:val="00D82080"/>
    <w:rsid w:val="00D82521"/>
    <w:rsid w:val="00D82831"/>
    <w:rsid w:val="00D83718"/>
    <w:rsid w:val="00D83CFB"/>
    <w:rsid w:val="00D83F03"/>
    <w:rsid w:val="00D842AF"/>
    <w:rsid w:val="00D84B07"/>
    <w:rsid w:val="00D84B36"/>
    <w:rsid w:val="00D84C30"/>
    <w:rsid w:val="00D851DE"/>
    <w:rsid w:val="00D86172"/>
    <w:rsid w:val="00D862BF"/>
    <w:rsid w:val="00D86606"/>
    <w:rsid w:val="00D86C4E"/>
    <w:rsid w:val="00D86DE7"/>
    <w:rsid w:val="00D86E16"/>
    <w:rsid w:val="00D8725A"/>
    <w:rsid w:val="00D87C81"/>
    <w:rsid w:val="00D90151"/>
    <w:rsid w:val="00D9080C"/>
    <w:rsid w:val="00D90A41"/>
    <w:rsid w:val="00D90E59"/>
    <w:rsid w:val="00D91AB5"/>
    <w:rsid w:val="00D91AD4"/>
    <w:rsid w:val="00D91B87"/>
    <w:rsid w:val="00D91D89"/>
    <w:rsid w:val="00D91D97"/>
    <w:rsid w:val="00D9238C"/>
    <w:rsid w:val="00D926D9"/>
    <w:rsid w:val="00D929DA"/>
    <w:rsid w:val="00D92C2F"/>
    <w:rsid w:val="00D936A3"/>
    <w:rsid w:val="00D93E8D"/>
    <w:rsid w:val="00D94A85"/>
    <w:rsid w:val="00D95B3E"/>
    <w:rsid w:val="00D95B6D"/>
    <w:rsid w:val="00D96168"/>
    <w:rsid w:val="00D966AB"/>
    <w:rsid w:val="00D96FA6"/>
    <w:rsid w:val="00D97EA0"/>
    <w:rsid w:val="00D97EDE"/>
    <w:rsid w:val="00DA00FE"/>
    <w:rsid w:val="00DA16FB"/>
    <w:rsid w:val="00DA26B8"/>
    <w:rsid w:val="00DA2711"/>
    <w:rsid w:val="00DA2806"/>
    <w:rsid w:val="00DA2F5F"/>
    <w:rsid w:val="00DA3FA3"/>
    <w:rsid w:val="00DA4919"/>
    <w:rsid w:val="00DA4A8E"/>
    <w:rsid w:val="00DA5AE1"/>
    <w:rsid w:val="00DA6026"/>
    <w:rsid w:val="00DA6B1B"/>
    <w:rsid w:val="00DA7237"/>
    <w:rsid w:val="00DB0280"/>
    <w:rsid w:val="00DB035E"/>
    <w:rsid w:val="00DB05E9"/>
    <w:rsid w:val="00DB05F7"/>
    <w:rsid w:val="00DB1351"/>
    <w:rsid w:val="00DB228F"/>
    <w:rsid w:val="00DB2472"/>
    <w:rsid w:val="00DB27C4"/>
    <w:rsid w:val="00DB28AE"/>
    <w:rsid w:val="00DB2917"/>
    <w:rsid w:val="00DB2B97"/>
    <w:rsid w:val="00DB2CE4"/>
    <w:rsid w:val="00DB37CD"/>
    <w:rsid w:val="00DB37FC"/>
    <w:rsid w:val="00DB3B05"/>
    <w:rsid w:val="00DB3CFA"/>
    <w:rsid w:val="00DB4240"/>
    <w:rsid w:val="00DB4B96"/>
    <w:rsid w:val="00DB57A9"/>
    <w:rsid w:val="00DB57E2"/>
    <w:rsid w:val="00DB5DA5"/>
    <w:rsid w:val="00DB5EBB"/>
    <w:rsid w:val="00DB6AD3"/>
    <w:rsid w:val="00DB7176"/>
    <w:rsid w:val="00DB7A00"/>
    <w:rsid w:val="00DB7D16"/>
    <w:rsid w:val="00DB7E9B"/>
    <w:rsid w:val="00DC0538"/>
    <w:rsid w:val="00DC05E2"/>
    <w:rsid w:val="00DC06BD"/>
    <w:rsid w:val="00DC10B8"/>
    <w:rsid w:val="00DC15CC"/>
    <w:rsid w:val="00DC1F9D"/>
    <w:rsid w:val="00DC20A3"/>
    <w:rsid w:val="00DC2980"/>
    <w:rsid w:val="00DC3695"/>
    <w:rsid w:val="00DC3B56"/>
    <w:rsid w:val="00DC3EF5"/>
    <w:rsid w:val="00DC3FA8"/>
    <w:rsid w:val="00DC5662"/>
    <w:rsid w:val="00DC595E"/>
    <w:rsid w:val="00DC5B57"/>
    <w:rsid w:val="00DC7273"/>
    <w:rsid w:val="00DC7ECE"/>
    <w:rsid w:val="00DD07A2"/>
    <w:rsid w:val="00DD0809"/>
    <w:rsid w:val="00DD1828"/>
    <w:rsid w:val="00DD1D19"/>
    <w:rsid w:val="00DD1DC0"/>
    <w:rsid w:val="00DD2094"/>
    <w:rsid w:val="00DD22BF"/>
    <w:rsid w:val="00DD2471"/>
    <w:rsid w:val="00DD2E15"/>
    <w:rsid w:val="00DD3221"/>
    <w:rsid w:val="00DD32AA"/>
    <w:rsid w:val="00DD3968"/>
    <w:rsid w:val="00DD3E86"/>
    <w:rsid w:val="00DD3EA1"/>
    <w:rsid w:val="00DD4794"/>
    <w:rsid w:val="00DD52B0"/>
    <w:rsid w:val="00DD5333"/>
    <w:rsid w:val="00DD5D58"/>
    <w:rsid w:val="00DD6069"/>
    <w:rsid w:val="00DD636D"/>
    <w:rsid w:val="00DD63AA"/>
    <w:rsid w:val="00DD67CD"/>
    <w:rsid w:val="00DD6B89"/>
    <w:rsid w:val="00DD6CFA"/>
    <w:rsid w:val="00DD70CA"/>
    <w:rsid w:val="00DD72DA"/>
    <w:rsid w:val="00DD747A"/>
    <w:rsid w:val="00DD75DC"/>
    <w:rsid w:val="00DD78BE"/>
    <w:rsid w:val="00DD79D5"/>
    <w:rsid w:val="00DE0CB4"/>
    <w:rsid w:val="00DE1E09"/>
    <w:rsid w:val="00DE215C"/>
    <w:rsid w:val="00DE2CF3"/>
    <w:rsid w:val="00DE35D1"/>
    <w:rsid w:val="00DE39FE"/>
    <w:rsid w:val="00DE4123"/>
    <w:rsid w:val="00DE4539"/>
    <w:rsid w:val="00DE4DBD"/>
    <w:rsid w:val="00DE5116"/>
    <w:rsid w:val="00DE623B"/>
    <w:rsid w:val="00DE6738"/>
    <w:rsid w:val="00DE69E6"/>
    <w:rsid w:val="00DE6AA6"/>
    <w:rsid w:val="00DE6E33"/>
    <w:rsid w:val="00DE7AE0"/>
    <w:rsid w:val="00DE7F5F"/>
    <w:rsid w:val="00DF0239"/>
    <w:rsid w:val="00DF1A07"/>
    <w:rsid w:val="00DF1C4F"/>
    <w:rsid w:val="00DF1E33"/>
    <w:rsid w:val="00DF2B00"/>
    <w:rsid w:val="00DF2BF1"/>
    <w:rsid w:val="00DF2FC9"/>
    <w:rsid w:val="00DF3083"/>
    <w:rsid w:val="00DF3B45"/>
    <w:rsid w:val="00DF49B8"/>
    <w:rsid w:val="00DF4C81"/>
    <w:rsid w:val="00DF4CCF"/>
    <w:rsid w:val="00DF4E9E"/>
    <w:rsid w:val="00DF50CF"/>
    <w:rsid w:val="00DF5371"/>
    <w:rsid w:val="00DF550A"/>
    <w:rsid w:val="00DF5AB9"/>
    <w:rsid w:val="00DF60D2"/>
    <w:rsid w:val="00E00087"/>
    <w:rsid w:val="00E00384"/>
    <w:rsid w:val="00E00436"/>
    <w:rsid w:val="00E004B2"/>
    <w:rsid w:val="00E00A42"/>
    <w:rsid w:val="00E01214"/>
    <w:rsid w:val="00E0136B"/>
    <w:rsid w:val="00E01543"/>
    <w:rsid w:val="00E01567"/>
    <w:rsid w:val="00E01588"/>
    <w:rsid w:val="00E01722"/>
    <w:rsid w:val="00E0183F"/>
    <w:rsid w:val="00E0212B"/>
    <w:rsid w:val="00E021B0"/>
    <w:rsid w:val="00E02FA9"/>
    <w:rsid w:val="00E0348F"/>
    <w:rsid w:val="00E0464F"/>
    <w:rsid w:val="00E05747"/>
    <w:rsid w:val="00E058C5"/>
    <w:rsid w:val="00E05B86"/>
    <w:rsid w:val="00E06058"/>
    <w:rsid w:val="00E06A33"/>
    <w:rsid w:val="00E070A4"/>
    <w:rsid w:val="00E07465"/>
    <w:rsid w:val="00E07C56"/>
    <w:rsid w:val="00E103A6"/>
    <w:rsid w:val="00E11508"/>
    <w:rsid w:val="00E11884"/>
    <w:rsid w:val="00E119A5"/>
    <w:rsid w:val="00E11F81"/>
    <w:rsid w:val="00E120F2"/>
    <w:rsid w:val="00E12108"/>
    <w:rsid w:val="00E12EB0"/>
    <w:rsid w:val="00E134EB"/>
    <w:rsid w:val="00E13AFA"/>
    <w:rsid w:val="00E14E54"/>
    <w:rsid w:val="00E15241"/>
    <w:rsid w:val="00E15F05"/>
    <w:rsid w:val="00E1609A"/>
    <w:rsid w:val="00E160E7"/>
    <w:rsid w:val="00E162E0"/>
    <w:rsid w:val="00E16AFC"/>
    <w:rsid w:val="00E17B95"/>
    <w:rsid w:val="00E21097"/>
    <w:rsid w:val="00E21166"/>
    <w:rsid w:val="00E219F2"/>
    <w:rsid w:val="00E2276D"/>
    <w:rsid w:val="00E22938"/>
    <w:rsid w:val="00E22955"/>
    <w:rsid w:val="00E230D2"/>
    <w:rsid w:val="00E23754"/>
    <w:rsid w:val="00E23B89"/>
    <w:rsid w:val="00E23C90"/>
    <w:rsid w:val="00E2469F"/>
    <w:rsid w:val="00E24DCD"/>
    <w:rsid w:val="00E24DE7"/>
    <w:rsid w:val="00E258F3"/>
    <w:rsid w:val="00E25A94"/>
    <w:rsid w:val="00E25DF5"/>
    <w:rsid w:val="00E261C9"/>
    <w:rsid w:val="00E279EB"/>
    <w:rsid w:val="00E30F86"/>
    <w:rsid w:val="00E3157A"/>
    <w:rsid w:val="00E3157E"/>
    <w:rsid w:val="00E322F4"/>
    <w:rsid w:val="00E3292A"/>
    <w:rsid w:val="00E32BB2"/>
    <w:rsid w:val="00E3338D"/>
    <w:rsid w:val="00E33E9E"/>
    <w:rsid w:val="00E3400D"/>
    <w:rsid w:val="00E34706"/>
    <w:rsid w:val="00E34EA9"/>
    <w:rsid w:val="00E350D5"/>
    <w:rsid w:val="00E355D1"/>
    <w:rsid w:val="00E355DE"/>
    <w:rsid w:val="00E35C6E"/>
    <w:rsid w:val="00E36585"/>
    <w:rsid w:val="00E37606"/>
    <w:rsid w:val="00E378A0"/>
    <w:rsid w:val="00E403D7"/>
    <w:rsid w:val="00E40404"/>
    <w:rsid w:val="00E40644"/>
    <w:rsid w:val="00E40B51"/>
    <w:rsid w:val="00E412C3"/>
    <w:rsid w:val="00E41DEB"/>
    <w:rsid w:val="00E42107"/>
    <w:rsid w:val="00E4275D"/>
    <w:rsid w:val="00E4327B"/>
    <w:rsid w:val="00E43B5F"/>
    <w:rsid w:val="00E44749"/>
    <w:rsid w:val="00E44FD3"/>
    <w:rsid w:val="00E45ADC"/>
    <w:rsid w:val="00E45BE5"/>
    <w:rsid w:val="00E462B9"/>
    <w:rsid w:val="00E50627"/>
    <w:rsid w:val="00E5080A"/>
    <w:rsid w:val="00E50F44"/>
    <w:rsid w:val="00E517BE"/>
    <w:rsid w:val="00E51833"/>
    <w:rsid w:val="00E51C7B"/>
    <w:rsid w:val="00E51F4A"/>
    <w:rsid w:val="00E5272A"/>
    <w:rsid w:val="00E53BBD"/>
    <w:rsid w:val="00E53C7F"/>
    <w:rsid w:val="00E540BB"/>
    <w:rsid w:val="00E54106"/>
    <w:rsid w:val="00E54A05"/>
    <w:rsid w:val="00E54A95"/>
    <w:rsid w:val="00E54BBC"/>
    <w:rsid w:val="00E5522F"/>
    <w:rsid w:val="00E55346"/>
    <w:rsid w:val="00E55DE5"/>
    <w:rsid w:val="00E55E52"/>
    <w:rsid w:val="00E561E2"/>
    <w:rsid w:val="00E5729E"/>
    <w:rsid w:val="00E57615"/>
    <w:rsid w:val="00E5795F"/>
    <w:rsid w:val="00E57A4E"/>
    <w:rsid w:val="00E57D10"/>
    <w:rsid w:val="00E607F3"/>
    <w:rsid w:val="00E60E0E"/>
    <w:rsid w:val="00E63505"/>
    <w:rsid w:val="00E639E2"/>
    <w:rsid w:val="00E63E90"/>
    <w:rsid w:val="00E6478A"/>
    <w:rsid w:val="00E649B1"/>
    <w:rsid w:val="00E649D3"/>
    <w:rsid w:val="00E651C4"/>
    <w:rsid w:val="00E6543F"/>
    <w:rsid w:val="00E65CEF"/>
    <w:rsid w:val="00E65CF1"/>
    <w:rsid w:val="00E6617F"/>
    <w:rsid w:val="00E66685"/>
    <w:rsid w:val="00E666B6"/>
    <w:rsid w:val="00E7030D"/>
    <w:rsid w:val="00E70443"/>
    <w:rsid w:val="00E71801"/>
    <w:rsid w:val="00E71BA1"/>
    <w:rsid w:val="00E71D96"/>
    <w:rsid w:val="00E72252"/>
    <w:rsid w:val="00E722AA"/>
    <w:rsid w:val="00E72F5C"/>
    <w:rsid w:val="00E72FB2"/>
    <w:rsid w:val="00E73187"/>
    <w:rsid w:val="00E739E9"/>
    <w:rsid w:val="00E74466"/>
    <w:rsid w:val="00E7459A"/>
    <w:rsid w:val="00E7497D"/>
    <w:rsid w:val="00E75014"/>
    <w:rsid w:val="00E75A70"/>
    <w:rsid w:val="00E75C55"/>
    <w:rsid w:val="00E75FBD"/>
    <w:rsid w:val="00E7652F"/>
    <w:rsid w:val="00E76875"/>
    <w:rsid w:val="00E76A83"/>
    <w:rsid w:val="00E7700D"/>
    <w:rsid w:val="00E77173"/>
    <w:rsid w:val="00E773EC"/>
    <w:rsid w:val="00E77AAF"/>
    <w:rsid w:val="00E802E9"/>
    <w:rsid w:val="00E804C1"/>
    <w:rsid w:val="00E80B75"/>
    <w:rsid w:val="00E80D99"/>
    <w:rsid w:val="00E80DF6"/>
    <w:rsid w:val="00E80F4E"/>
    <w:rsid w:val="00E81177"/>
    <w:rsid w:val="00E81332"/>
    <w:rsid w:val="00E81569"/>
    <w:rsid w:val="00E819C3"/>
    <w:rsid w:val="00E81BD6"/>
    <w:rsid w:val="00E81DC9"/>
    <w:rsid w:val="00E824A2"/>
    <w:rsid w:val="00E82DB8"/>
    <w:rsid w:val="00E83141"/>
    <w:rsid w:val="00E834CD"/>
    <w:rsid w:val="00E835D2"/>
    <w:rsid w:val="00E84958"/>
    <w:rsid w:val="00E84B14"/>
    <w:rsid w:val="00E84D48"/>
    <w:rsid w:val="00E850EA"/>
    <w:rsid w:val="00E85721"/>
    <w:rsid w:val="00E85722"/>
    <w:rsid w:val="00E85E03"/>
    <w:rsid w:val="00E87407"/>
    <w:rsid w:val="00E8742C"/>
    <w:rsid w:val="00E877DA"/>
    <w:rsid w:val="00E87A17"/>
    <w:rsid w:val="00E9030F"/>
    <w:rsid w:val="00E90E46"/>
    <w:rsid w:val="00E91137"/>
    <w:rsid w:val="00E91CDD"/>
    <w:rsid w:val="00E91E8A"/>
    <w:rsid w:val="00E92229"/>
    <w:rsid w:val="00E924C0"/>
    <w:rsid w:val="00E92726"/>
    <w:rsid w:val="00E92881"/>
    <w:rsid w:val="00E92DD1"/>
    <w:rsid w:val="00E940EA"/>
    <w:rsid w:val="00E94665"/>
    <w:rsid w:val="00E94726"/>
    <w:rsid w:val="00E947ED"/>
    <w:rsid w:val="00E9501C"/>
    <w:rsid w:val="00E954E3"/>
    <w:rsid w:val="00E95665"/>
    <w:rsid w:val="00E96266"/>
    <w:rsid w:val="00E9626A"/>
    <w:rsid w:val="00E963E5"/>
    <w:rsid w:val="00E967DF"/>
    <w:rsid w:val="00E96C9C"/>
    <w:rsid w:val="00E97048"/>
    <w:rsid w:val="00E971FE"/>
    <w:rsid w:val="00E9739E"/>
    <w:rsid w:val="00E97F66"/>
    <w:rsid w:val="00EA03D4"/>
    <w:rsid w:val="00EA0AAA"/>
    <w:rsid w:val="00EA0DD5"/>
    <w:rsid w:val="00EA1205"/>
    <w:rsid w:val="00EA139F"/>
    <w:rsid w:val="00EA1964"/>
    <w:rsid w:val="00EA1A3F"/>
    <w:rsid w:val="00EA1BD1"/>
    <w:rsid w:val="00EA1C13"/>
    <w:rsid w:val="00EA1CA3"/>
    <w:rsid w:val="00EA23F3"/>
    <w:rsid w:val="00EA4C33"/>
    <w:rsid w:val="00EA4DE7"/>
    <w:rsid w:val="00EA4EA8"/>
    <w:rsid w:val="00EA4ED8"/>
    <w:rsid w:val="00EA51E0"/>
    <w:rsid w:val="00EA5C47"/>
    <w:rsid w:val="00EA60B7"/>
    <w:rsid w:val="00EA6255"/>
    <w:rsid w:val="00EA64E2"/>
    <w:rsid w:val="00EA6B5F"/>
    <w:rsid w:val="00EA703D"/>
    <w:rsid w:val="00EA73FA"/>
    <w:rsid w:val="00EB0458"/>
    <w:rsid w:val="00EB2C7A"/>
    <w:rsid w:val="00EB362F"/>
    <w:rsid w:val="00EB3D7B"/>
    <w:rsid w:val="00EB437C"/>
    <w:rsid w:val="00EB4A1C"/>
    <w:rsid w:val="00EB598C"/>
    <w:rsid w:val="00EB6231"/>
    <w:rsid w:val="00EB64AB"/>
    <w:rsid w:val="00EB6CA3"/>
    <w:rsid w:val="00EB744F"/>
    <w:rsid w:val="00EB7D9A"/>
    <w:rsid w:val="00EC0321"/>
    <w:rsid w:val="00EC0830"/>
    <w:rsid w:val="00EC1143"/>
    <w:rsid w:val="00EC158C"/>
    <w:rsid w:val="00EC1B9A"/>
    <w:rsid w:val="00EC21BD"/>
    <w:rsid w:val="00EC2887"/>
    <w:rsid w:val="00EC2BD9"/>
    <w:rsid w:val="00EC2CD4"/>
    <w:rsid w:val="00EC302E"/>
    <w:rsid w:val="00EC357B"/>
    <w:rsid w:val="00EC3E86"/>
    <w:rsid w:val="00EC5A33"/>
    <w:rsid w:val="00EC5B03"/>
    <w:rsid w:val="00EC5C5B"/>
    <w:rsid w:val="00EC6AB5"/>
    <w:rsid w:val="00EC7D52"/>
    <w:rsid w:val="00EC7D98"/>
    <w:rsid w:val="00EC7F77"/>
    <w:rsid w:val="00ED0649"/>
    <w:rsid w:val="00ED0656"/>
    <w:rsid w:val="00ED09B2"/>
    <w:rsid w:val="00ED0C5E"/>
    <w:rsid w:val="00ED0D93"/>
    <w:rsid w:val="00ED1072"/>
    <w:rsid w:val="00ED113C"/>
    <w:rsid w:val="00ED2FF3"/>
    <w:rsid w:val="00ED32D5"/>
    <w:rsid w:val="00ED3A3E"/>
    <w:rsid w:val="00ED3D88"/>
    <w:rsid w:val="00ED4B84"/>
    <w:rsid w:val="00ED4C35"/>
    <w:rsid w:val="00ED4DD4"/>
    <w:rsid w:val="00ED4F90"/>
    <w:rsid w:val="00ED546B"/>
    <w:rsid w:val="00ED5B0D"/>
    <w:rsid w:val="00ED67BC"/>
    <w:rsid w:val="00EE002D"/>
    <w:rsid w:val="00EE0076"/>
    <w:rsid w:val="00EE08C1"/>
    <w:rsid w:val="00EE11B7"/>
    <w:rsid w:val="00EE1461"/>
    <w:rsid w:val="00EE1A70"/>
    <w:rsid w:val="00EE1C6B"/>
    <w:rsid w:val="00EE1E4D"/>
    <w:rsid w:val="00EE25B2"/>
    <w:rsid w:val="00EE264D"/>
    <w:rsid w:val="00EE26C1"/>
    <w:rsid w:val="00EE5AB9"/>
    <w:rsid w:val="00EE6BA2"/>
    <w:rsid w:val="00EE6CF8"/>
    <w:rsid w:val="00EE73A5"/>
    <w:rsid w:val="00EE7495"/>
    <w:rsid w:val="00EE7770"/>
    <w:rsid w:val="00EF0779"/>
    <w:rsid w:val="00EF0D4E"/>
    <w:rsid w:val="00EF1A86"/>
    <w:rsid w:val="00EF273F"/>
    <w:rsid w:val="00EF2912"/>
    <w:rsid w:val="00EF29B7"/>
    <w:rsid w:val="00EF35C3"/>
    <w:rsid w:val="00EF3E8D"/>
    <w:rsid w:val="00EF4169"/>
    <w:rsid w:val="00EF42D7"/>
    <w:rsid w:val="00EF4703"/>
    <w:rsid w:val="00EF4C81"/>
    <w:rsid w:val="00EF4CC7"/>
    <w:rsid w:val="00EF4E1C"/>
    <w:rsid w:val="00EF50E4"/>
    <w:rsid w:val="00EF559A"/>
    <w:rsid w:val="00EF60DE"/>
    <w:rsid w:val="00EF6676"/>
    <w:rsid w:val="00EF702E"/>
    <w:rsid w:val="00EF7822"/>
    <w:rsid w:val="00F0045C"/>
    <w:rsid w:val="00F00657"/>
    <w:rsid w:val="00F006BD"/>
    <w:rsid w:val="00F0072B"/>
    <w:rsid w:val="00F00A09"/>
    <w:rsid w:val="00F01757"/>
    <w:rsid w:val="00F03137"/>
    <w:rsid w:val="00F03214"/>
    <w:rsid w:val="00F03648"/>
    <w:rsid w:val="00F036CE"/>
    <w:rsid w:val="00F057A0"/>
    <w:rsid w:val="00F05E54"/>
    <w:rsid w:val="00F06E30"/>
    <w:rsid w:val="00F10768"/>
    <w:rsid w:val="00F10917"/>
    <w:rsid w:val="00F10BAA"/>
    <w:rsid w:val="00F119A0"/>
    <w:rsid w:val="00F1217E"/>
    <w:rsid w:val="00F125FB"/>
    <w:rsid w:val="00F12774"/>
    <w:rsid w:val="00F12C7B"/>
    <w:rsid w:val="00F136C0"/>
    <w:rsid w:val="00F13EA5"/>
    <w:rsid w:val="00F13FB3"/>
    <w:rsid w:val="00F1431B"/>
    <w:rsid w:val="00F159E5"/>
    <w:rsid w:val="00F16786"/>
    <w:rsid w:val="00F167F7"/>
    <w:rsid w:val="00F1753B"/>
    <w:rsid w:val="00F175EB"/>
    <w:rsid w:val="00F17ACB"/>
    <w:rsid w:val="00F2036F"/>
    <w:rsid w:val="00F2128A"/>
    <w:rsid w:val="00F217B4"/>
    <w:rsid w:val="00F219D1"/>
    <w:rsid w:val="00F21BC7"/>
    <w:rsid w:val="00F22149"/>
    <w:rsid w:val="00F2262A"/>
    <w:rsid w:val="00F22CAA"/>
    <w:rsid w:val="00F23C5B"/>
    <w:rsid w:val="00F23F88"/>
    <w:rsid w:val="00F2442D"/>
    <w:rsid w:val="00F24CB3"/>
    <w:rsid w:val="00F24D1B"/>
    <w:rsid w:val="00F253DC"/>
    <w:rsid w:val="00F25D8A"/>
    <w:rsid w:val="00F25DA4"/>
    <w:rsid w:val="00F26149"/>
    <w:rsid w:val="00F26E40"/>
    <w:rsid w:val="00F30078"/>
    <w:rsid w:val="00F30367"/>
    <w:rsid w:val="00F30F53"/>
    <w:rsid w:val="00F3120C"/>
    <w:rsid w:val="00F312C6"/>
    <w:rsid w:val="00F319FF"/>
    <w:rsid w:val="00F31A6A"/>
    <w:rsid w:val="00F31B84"/>
    <w:rsid w:val="00F3284E"/>
    <w:rsid w:val="00F32A4F"/>
    <w:rsid w:val="00F337AC"/>
    <w:rsid w:val="00F3380C"/>
    <w:rsid w:val="00F33888"/>
    <w:rsid w:val="00F33CF3"/>
    <w:rsid w:val="00F33EFE"/>
    <w:rsid w:val="00F33FBD"/>
    <w:rsid w:val="00F33FD0"/>
    <w:rsid w:val="00F341E7"/>
    <w:rsid w:val="00F34AA8"/>
    <w:rsid w:val="00F34AF0"/>
    <w:rsid w:val="00F354FC"/>
    <w:rsid w:val="00F3561E"/>
    <w:rsid w:val="00F365F8"/>
    <w:rsid w:val="00F36C02"/>
    <w:rsid w:val="00F37910"/>
    <w:rsid w:val="00F40471"/>
    <w:rsid w:val="00F40556"/>
    <w:rsid w:val="00F41222"/>
    <w:rsid w:val="00F41B99"/>
    <w:rsid w:val="00F42546"/>
    <w:rsid w:val="00F42B8E"/>
    <w:rsid w:val="00F42E5F"/>
    <w:rsid w:val="00F433CF"/>
    <w:rsid w:val="00F434A0"/>
    <w:rsid w:val="00F444B9"/>
    <w:rsid w:val="00F448C6"/>
    <w:rsid w:val="00F4574C"/>
    <w:rsid w:val="00F45DF1"/>
    <w:rsid w:val="00F45E23"/>
    <w:rsid w:val="00F46788"/>
    <w:rsid w:val="00F47073"/>
    <w:rsid w:val="00F47C2F"/>
    <w:rsid w:val="00F47DB6"/>
    <w:rsid w:val="00F501B3"/>
    <w:rsid w:val="00F504F2"/>
    <w:rsid w:val="00F50795"/>
    <w:rsid w:val="00F5080E"/>
    <w:rsid w:val="00F52551"/>
    <w:rsid w:val="00F534FC"/>
    <w:rsid w:val="00F536F9"/>
    <w:rsid w:val="00F53774"/>
    <w:rsid w:val="00F544DB"/>
    <w:rsid w:val="00F547A6"/>
    <w:rsid w:val="00F55401"/>
    <w:rsid w:val="00F5627C"/>
    <w:rsid w:val="00F602D8"/>
    <w:rsid w:val="00F60DEB"/>
    <w:rsid w:val="00F60E78"/>
    <w:rsid w:val="00F61229"/>
    <w:rsid w:val="00F6159C"/>
    <w:rsid w:val="00F61C15"/>
    <w:rsid w:val="00F61C7F"/>
    <w:rsid w:val="00F62688"/>
    <w:rsid w:val="00F62728"/>
    <w:rsid w:val="00F62ACD"/>
    <w:rsid w:val="00F62C4C"/>
    <w:rsid w:val="00F62E95"/>
    <w:rsid w:val="00F6464B"/>
    <w:rsid w:val="00F64C1D"/>
    <w:rsid w:val="00F64FA0"/>
    <w:rsid w:val="00F659D7"/>
    <w:rsid w:val="00F66080"/>
    <w:rsid w:val="00F6669B"/>
    <w:rsid w:val="00F66CAA"/>
    <w:rsid w:val="00F675DB"/>
    <w:rsid w:val="00F67696"/>
    <w:rsid w:val="00F678FC"/>
    <w:rsid w:val="00F67B5E"/>
    <w:rsid w:val="00F7290B"/>
    <w:rsid w:val="00F73685"/>
    <w:rsid w:val="00F736D2"/>
    <w:rsid w:val="00F7445F"/>
    <w:rsid w:val="00F746B3"/>
    <w:rsid w:val="00F748F0"/>
    <w:rsid w:val="00F74FBA"/>
    <w:rsid w:val="00F75758"/>
    <w:rsid w:val="00F76216"/>
    <w:rsid w:val="00F76294"/>
    <w:rsid w:val="00F76FBA"/>
    <w:rsid w:val="00F76FEC"/>
    <w:rsid w:val="00F77672"/>
    <w:rsid w:val="00F776CD"/>
    <w:rsid w:val="00F802CE"/>
    <w:rsid w:val="00F803A5"/>
    <w:rsid w:val="00F80F61"/>
    <w:rsid w:val="00F817CF"/>
    <w:rsid w:val="00F81A8F"/>
    <w:rsid w:val="00F82237"/>
    <w:rsid w:val="00F8237A"/>
    <w:rsid w:val="00F8253D"/>
    <w:rsid w:val="00F8315A"/>
    <w:rsid w:val="00F8346A"/>
    <w:rsid w:val="00F835EC"/>
    <w:rsid w:val="00F83643"/>
    <w:rsid w:val="00F84E67"/>
    <w:rsid w:val="00F850D2"/>
    <w:rsid w:val="00F853F3"/>
    <w:rsid w:val="00F863BE"/>
    <w:rsid w:val="00F86D8D"/>
    <w:rsid w:val="00F86D9B"/>
    <w:rsid w:val="00F871A5"/>
    <w:rsid w:val="00F879EB"/>
    <w:rsid w:val="00F87CE9"/>
    <w:rsid w:val="00F87E7D"/>
    <w:rsid w:val="00F90326"/>
    <w:rsid w:val="00F9057D"/>
    <w:rsid w:val="00F905EA"/>
    <w:rsid w:val="00F9074E"/>
    <w:rsid w:val="00F90C6C"/>
    <w:rsid w:val="00F919A2"/>
    <w:rsid w:val="00F91C62"/>
    <w:rsid w:val="00F92081"/>
    <w:rsid w:val="00F93160"/>
    <w:rsid w:val="00F93E37"/>
    <w:rsid w:val="00F941FB"/>
    <w:rsid w:val="00F94A39"/>
    <w:rsid w:val="00F94B5D"/>
    <w:rsid w:val="00F94CAF"/>
    <w:rsid w:val="00F95D99"/>
    <w:rsid w:val="00F9610C"/>
    <w:rsid w:val="00F96357"/>
    <w:rsid w:val="00F96823"/>
    <w:rsid w:val="00F96838"/>
    <w:rsid w:val="00F96DDB"/>
    <w:rsid w:val="00F96F77"/>
    <w:rsid w:val="00F97145"/>
    <w:rsid w:val="00F974B4"/>
    <w:rsid w:val="00F974F5"/>
    <w:rsid w:val="00F97724"/>
    <w:rsid w:val="00F97819"/>
    <w:rsid w:val="00FA0E7F"/>
    <w:rsid w:val="00FA0F12"/>
    <w:rsid w:val="00FA17EE"/>
    <w:rsid w:val="00FA18C5"/>
    <w:rsid w:val="00FA1E9B"/>
    <w:rsid w:val="00FA275B"/>
    <w:rsid w:val="00FA27FB"/>
    <w:rsid w:val="00FA2F57"/>
    <w:rsid w:val="00FA3859"/>
    <w:rsid w:val="00FA398F"/>
    <w:rsid w:val="00FA3DDC"/>
    <w:rsid w:val="00FA465F"/>
    <w:rsid w:val="00FA4CBA"/>
    <w:rsid w:val="00FA4FB3"/>
    <w:rsid w:val="00FA5038"/>
    <w:rsid w:val="00FA5F9F"/>
    <w:rsid w:val="00FA6232"/>
    <w:rsid w:val="00FA67C3"/>
    <w:rsid w:val="00FA683D"/>
    <w:rsid w:val="00FA6913"/>
    <w:rsid w:val="00FA6933"/>
    <w:rsid w:val="00FA7789"/>
    <w:rsid w:val="00FA7B16"/>
    <w:rsid w:val="00FB032E"/>
    <w:rsid w:val="00FB0E53"/>
    <w:rsid w:val="00FB1876"/>
    <w:rsid w:val="00FB19C3"/>
    <w:rsid w:val="00FB1B27"/>
    <w:rsid w:val="00FB22FD"/>
    <w:rsid w:val="00FB2C95"/>
    <w:rsid w:val="00FB2DB5"/>
    <w:rsid w:val="00FB2E2A"/>
    <w:rsid w:val="00FB2F21"/>
    <w:rsid w:val="00FB38F9"/>
    <w:rsid w:val="00FB3C78"/>
    <w:rsid w:val="00FB3EB8"/>
    <w:rsid w:val="00FB46BB"/>
    <w:rsid w:val="00FB4D0B"/>
    <w:rsid w:val="00FB53B7"/>
    <w:rsid w:val="00FB5521"/>
    <w:rsid w:val="00FB58F9"/>
    <w:rsid w:val="00FB5C2F"/>
    <w:rsid w:val="00FB6152"/>
    <w:rsid w:val="00FB6781"/>
    <w:rsid w:val="00FB7A76"/>
    <w:rsid w:val="00FB7E5F"/>
    <w:rsid w:val="00FC0320"/>
    <w:rsid w:val="00FC0A6D"/>
    <w:rsid w:val="00FC1267"/>
    <w:rsid w:val="00FC1B7A"/>
    <w:rsid w:val="00FC1C94"/>
    <w:rsid w:val="00FC210B"/>
    <w:rsid w:val="00FC2A59"/>
    <w:rsid w:val="00FC2C92"/>
    <w:rsid w:val="00FC4033"/>
    <w:rsid w:val="00FC4072"/>
    <w:rsid w:val="00FC45EF"/>
    <w:rsid w:val="00FC5978"/>
    <w:rsid w:val="00FC6107"/>
    <w:rsid w:val="00FC617B"/>
    <w:rsid w:val="00FC631A"/>
    <w:rsid w:val="00FC64FF"/>
    <w:rsid w:val="00FC6FCC"/>
    <w:rsid w:val="00FC7531"/>
    <w:rsid w:val="00FC7656"/>
    <w:rsid w:val="00FC774E"/>
    <w:rsid w:val="00FC791F"/>
    <w:rsid w:val="00FD03DC"/>
    <w:rsid w:val="00FD076C"/>
    <w:rsid w:val="00FD1B35"/>
    <w:rsid w:val="00FD281C"/>
    <w:rsid w:val="00FD2AD5"/>
    <w:rsid w:val="00FD2D7B"/>
    <w:rsid w:val="00FD2D9A"/>
    <w:rsid w:val="00FD3495"/>
    <w:rsid w:val="00FD361D"/>
    <w:rsid w:val="00FD4746"/>
    <w:rsid w:val="00FD50CD"/>
    <w:rsid w:val="00FD623D"/>
    <w:rsid w:val="00FD7143"/>
    <w:rsid w:val="00FD772E"/>
    <w:rsid w:val="00FE0A59"/>
    <w:rsid w:val="00FE0B25"/>
    <w:rsid w:val="00FE10C8"/>
    <w:rsid w:val="00FE10DB"/>
    <w:rsid w:val="00FE123A"/>
    <w:rsid w:val="00FE20F9"/>
    <w:rsid w:val="00FE2160"/>
    <w:rsid w:val="00FE27DE"/>
    <w:rsid w:val="00FE29BF"/>
    <w:rsid w:val="00FE2EF0"/>
    <w:rsid w:val="00FE2F4E"/>
    <w:rsid w:val="00FE329A"/>
    <w:rsid w:val="00FE3B39"/>
    <w:rsid w:val="00FE3EB4"/>
    <w:rsid w:val="00FE429F"/>
    <w:rsid w:val="00FE501A"/>
    <w:rsid w:val="00FE5D87"/>
    <w:rsid w:val="00FE5E86"/>
    <w:rsid w:val="00FE6E1B"/>
    <w:rsid w:val="00FE790B"/>
    <w:rsid w:val="00FE7930"/>
    <w:rsid w:val="00FE7F4B"/>
    <w:rsid w:val="00FF0279"/>
    <w:rsid w:val="00FF0C55"/>
    <w:rsid w:val="00FF14A8"/>
    <w:rsid w:val="00FF1CCC"/>
    <w:rsid w:val="00FF1DFA"/>
    <w:rsid w:val="00FF28EF"/>
    <w:rsid w:val="00FF34A2"/>
    <w:rsid w:val="00FF405A"/>
    <w:rsid w:val="00FF4DA2"/>
    <w:rsid w:val="00FF599E"/>
    <w:rsid w:val="00FF5C44"/>
    <w:rsid w:val="00FF5E35"/>
    <w:rsid w:val="00FF5FB1"/>
    <w:rsid w:val="00FF64CD"/>
    <w:rsid w:val="00FF6B0D"/>
    <w:rsid w:val="00FF6CEB"/>
    <w:rsid w:val="00FF7118"/>
    <w:rsid w:val="00FF718D"/>
    <w:rsid w:val="00FF7413"/>
    <w:rsid w:val="00FF7C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A7B9"/>
  <w15:docId w15:val="{CEEB5243-3474-47C7-A557-B70BC8CC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FA9"/>
    <w:pPr>
      <w:bidi/>
      <w:spacing w:after="0" w:line="240" w:lineRule="auto"/>
    </w:pPr>
    <w:rPr>
      <w:rFonts w:ascii="Times New Roman" w:eastAsia="Times New Roman" w:hAnsi="Times New Roman" w:cs="Traditional Arabic"/>
      <w:noProof/>
      <w:sz w:val="20"/>
      <w:szCs w:val="20"/>
      <w:lang w:bidi="fa-IR"/>
    </w:rPr>
  </w:style>
  <w:style w:type="paragraph" w:styleId="Heading1">
    <w:name w:val="heading 1"/>
    <w:aliases w:val="مطالب"/>
    <w:basedOn w:val="Normal"/>
    <w:next w:val="Normal"/>
    <w:link w:val="Heading1Char"/>
    <w:uiPriority w:val="9"/>
    <w:qFormat/>
    <w:rsid w:val="00E02FA9"/>
    <w:pPr>
      <w:keepNext/>
      <w:jc w:val="lowKashida"/>
      <w:outlineLvl w:val="0"/>
    </w:pPr>
    <w:rPr>
      <w:rFonts w:cs="Lotus"/>
      <w:szCs w:val="28"/>
    </w:rPr>
  </w:style>
  <w:style w:type="paragraph" w:styleId="Heading2">
    <w:name w:val="heading 2"/>
    <w:basedOn w:val="Normal"/>
    <w:next w:val="Normal"/>
    <w:link w:val="Heading2Char"/>
    <w:uiPriority w:val="9"/>
    <w:qFormat/>
    <w:rsid w:val="00E02FA9"/>
    <w:pPr>
      <w:keepNext/>
      <w:spacing w:line="192" w:lineRule="auto"/>
      <w:jc w:val="lowKashida"/>
      <w:outlineLvl w:val="1"/>
    </w:pPr>
    <w:rPr>
      <w:rFonts w:cs="Titr"/>
      <w:b/>
      <w:bCs/>
      <w:szCs w:val="28"/>
    </w:rPr>
  </w:style>
  <w:style w:type="paragraph" w:styleId="Heading3">
    <w:name w:val="heading 3"/>
    <w:basedOn w:val="Normal"/>
    <w:next w:val="Normal"/>
    <w:link w:val="Heading3Char"/>
    <w:qFormat/>
    <w:rsid w:val="00E02FA9"/>
    <w:pPr>
      <w:keepNext/>
      <w:spacing w:line="192" w:lineRule="auto"/>
      <w:ind w:left="340" w:right="340" w:hanging="340"/>
      <w:jc w:val="lowKashida"/>
      <w:outlineLvl w:val="2"/>
    </w:pPr>
    <w:rPr>
      <w:rFonts w:cs="Titr"/>
      <w:sz w:val="24"/>
      <w:szCs w:val="32"/>
    </w:rPr>
  </w:style>
  <w:style w:type="paragraph" w:styleId="Heading4">
    <w:name w:val="heading 4"/>
    <w:basedOn w:val="Normal"/>
    <w:next w:val="Normal"/>
    <w:link w:val="Heading4Char"/>
    <w:qFormat/>
    <w:rsid w:val="00E02FA9"/>
    <w:pPr>
      <w:keepNext/>
      <w:outlineLvl w:val="3"/>
    </w:pPr>
    <w:rPr>
      <w:rFonts w:cs="Zar"/>
      <w:b/>
      <w:bCs/>
      <w:szCs w:val="18"/>
    </w:rPr>
  </w:style>
  <w:style w:type="paragraph" w:styleId="Heading5">
    <w:name w:val="heading 5"/>
    <w:basedOn w:val="Normal"/>
    <w:next w:val="Normal"/>
    <w:link w:val="Heading5Char"/>
    <w:qFormat/>
    <w:rsid w:val="00E02FA9"/>
    <w:pPr>
      <w:keepNext/>
      <w:outlineLvl w:val="4"/>
    </w:pPr>
    <w:rPr>
      <w:rFonts w:cs="Zar"/>
      <w:b/>
      <w:bCs/>
    </w:rPr>
  </w:style>
  <w:style w:type="paragraph" w:styleId="Heading6">
    <w:name w:val="heading 6"/>
    <w:basedOn w:val="Normal"/>
    <w:next w:val="Normal"/>
    <w:link w:val="Heading6Char"/>
    <w:qFormat/>
    <w:rsid w:val="00E02FA9"/>
    <w:pPr>
      <w:keepNext/>
      <w:ind w:left="3600" w:right="3600"/>
      <w:outlineLvl w:val="5"/>
    </w:pPr>
    <w:rPr>
      <w:rFonts w:cs="Zar"/>
      <w:b/>
      <w:bCs/>
    </w:rPr>
  </w:style>
  <w:style w:type="paragraph" w:styleId="Heading7">
    <w:name w:val="heading 7"/>
    <w:basedOn w:val="Normal"/>
    <w:next w:val="Normal"/>
    <w:link w:val="Heading7Char"/>
    <w:qFormat/>
    <w:rsid w:val="00E02FA9"/>
    <w:pPr>
      <w:keepNext/>
      <w:bidi w:val="0"/>
      <w:outlineLvl w:val="6"/>
    </w:pPr>
    <w:rPr>
      <w:sz w:val="24"/>
    </w:rPr>
  </w:style>
  <w:style w:type="paragraph" w:styleId="Heading8">
    <w:name w:val="heading 8"/>
    <w:basedOn w:val="Normal"/>
    <w:next w:val="Normal"/>
    <w:link w:val="Heading8Char"/>
    <w:qFormat/>
    <w:rsid w:val="00E02FA9"/>
    <w:pPr>
      <w:keepNext/>
      <w:bidi w:val="0"/>
      <w:outlineLvl w:val="7"/>
    </w:pPr>
    <w:rPr>
      <w:b/>
      <w:bCs/>
      <w:sz w:val="28"/>
    </w:rPr>
  </w:style>
  <w:style w:type="paragraph" w:styleId="Heading9">
    <w:name w:val="heading 9"/>
    <w:basedOn w:val="Normal"/>
    <w:next w:val="Normal"/>
    <w:link w:val="Heading9Char"/>
    <w:qFormat/>
    <w:rsid w:val="00E02FA9"/>
    <w:pPr>
      <w:keepNext/>
      <w:jc w:val="center"/>
      <w:outlineLvl w:val="8"/>
    </w:pPr>
    <w:rPr>
      <w:rFonts w:cs="Za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مطالب Char"/>
    <w:basedOn w:val="DefaultParagraphFont"/>
    <w:link w:val="Heading1"/>
    <w:uiPriority w:val="9"/>
    <w:rsid w:val="00E02FA9"/>
    <w:rPr>
      <w:rFonts w:ascii="Times New Roman" w:eastAsia="Times New Roman" w:hAnsi="Times New Roman" w:cs="Lotus"/>
      <w:noProof/>
      <w:sz w:val="20"/>
      <w:szCs w:val="28"/>
      <w:lang w:bidi="fa-IR"/>
    </w:rPr>
  </w:style>
  <w:style w:type="character" w:customStyle="1" w:styleId="Heading2Char">
    <w:name w:val="Heading 2 Char"/>
    <w:basedOn w:val="DefaultParagraphFont"/>
    <w:link w:val="Heading2"/>
    <w:uiPriority w:val="9"/>
    <w:rsid w:val="00E02FA9"/>
    <w:rPr>
      <w:rFonts w:ascii="Times New Roman" w:eastAsia="Times New Roman" w:hAnsi="Times New Roman" w:cs="Titr"/>
      <w:b/>
      <w:bCs/>
      <w:noProof/>
      <w:sz w:val="20"/>
      <w:szCs w:val="28"/>
      <w:lang w:bidi="fa-IR"/>
    </w:rPr>
  </w:style>
  <w:style w:type="character" w:customStyle="1" w:styleId="Heading3Char">
    <w:name w:val="Heading 3 Char"/>
    <w:basedOn w:val="DefaultParagraphFont"/>
    <w:link w:val="Heading3"/>
    <w:rsid w:val="00E02FA9"/>
    <w:rPr>
      <w:rFonts w:ascii="Times New Roman" w:eastAsia="Times New Roman" w:hAnsi="Times New Roman" w:cs="Titr"/>
      <w:noProof/>
      <w:sz w:val="24"/>
      <w:szCs w:val="32"/>
      <w:lang w:bidi="fa-IR"/>
    </w:rPr>
  </w:style>
  <w:style w:type="character" w:customStyle="1" w:styleId="Heading4Char">
    <w:name w:val="Heading 4 Char"/>
    <w:basedOn w:val="DefaultParagraphFont"/>
    <w:link w:val="Heading4"/>
    <w:rsid w:val="00E02FA9"/>
    <w:rPr>
      <w:rFonts w:ascii="Times New Roman" w:eastAsia="Times New Roman" w:hAnsi="Times New Roman" w:cs="Zar"/>
      <w:b/>
      <w:bCs/>
      <w:noProof/>
      <w:sz w:val="20"/>
      <w:szCs w:val="18"/>
      <w:lang w:bidi="fa-IR"/>
    </w:rPr>
  </w:style>
  <w:style w:type="character" w:customStyle="1" w:styleId="Heading5Char">
    <w:name w:val="Heading 5 Char"/>
    <w:basedOn w:val="DefaultParagraphFont"/>
    <w:link w:val="Heading5"/>
    <w:rsid w:val="00E02FA9"/>
    <w:rPr>
      <w:rFonts w:ascii="Times New Roman" w:eastAsia="Times New Roman" w:hAnsi="Times New Roman" w:cs="Zar"/>
      <w:b/>
      <w:bCs/>
      <w:noProof/>
      <w:sz w:val="20"/>
      <w:szCs w:val="20"/>
      <w:lang w:bidi="fa-IR"/>
    </w:rPr>
  </w:style>
  <w:style w:type="character" w:customStyle="1" w:styleId="Heading6Char">
    <w:name w:val="Heading 6 Char"/>
    <w:basedOn w:val="DefaultParagraphFont"/>
    <w:link w:val="Heading6"/>
    <w:rsid w:val="00E02FA9"/>
    <w:rPr>
      <w:rFonts w:ascii="Times New Roman" w:eastAsia="Times New Roman" w:hAnsi="Times New Roman" w:cs="Zar"/>
      <w:b/>
      <w:bCs/>
      <w:noProof/>
      <w:sz w:val="20"/>
      <w:szCs w:val="20"/>
      <w:lang w:bidi="fa-IR"/>
    </w:rPr>
  </w:style>
  <w:style w:type="character" w:customStyle="1" w:styleId="Heading7Char">
    <w:name w:val="Heading 7 Char"/>
    <w:basedOn w:val="DefaultParagraphFont"/>
    <w:link w:val="Heading7"/>
    <w:rsid w:val="00E02FA9"/>
    <w:rPr>
      <w:rFonts w:ascii="Times New Roman" w:eastAsia="Times New Roman" w:hAnsi="Times New Roman" w:cs="Traditional Arabic"/>
      <w:noProof/>
      <w:sz w:val="24"/>
      <w:szCs w:val="20"/>
      <w:lang w:bidi="fa-IR"/>
    </w:rPr>
  </w:style>
  <w:style w:type="character" w:customStyle="1" w:styleId="Heading8Char">
    <w:name w:val="Heading 8 Char"/>
    <w:basedOn w:val="DefaultParagraphFont"/>
    <w:link w:val="Heading8"/>
    <w:rsid w:val="00E02FA9"/>
    <w:rPr>
      <w:rFonts w:ascii="Times New Roman" w:eastAsia="Times New Roman" w:hAnsi="Times New Roman" w:cs="Traditional Arabic"/>
      <w:b/>
      <w:bCs/>
      <w:noProof/>
      <w:sz w:val="28"/>
      <w:szCs w:val="20"/>
      <w:lang w:bidi="fa-IR"/>
    </w:rPr>
  </w:style>
  <w:style w:type="character" w:customStyle="1" w:styleId="Heading9Char">
    <w:name w:val="Heading 9 Char"/>
    <w:basedOn w:val="DefaultParagraphFont"/>
    <w:link w:val="Heading9"/>
    <w:rsid w:val="00E02FA9"/>
    <w:rPr>
      <w:rFonts w:ascii="Times New Roman" w:eastAsia="Times New Roman" w:hAnsi="Times New Roman" w:cs="Zar"/>
      <w:b/>
      <w:bCs/>
      <w:noProof/>
      <w:sz w:val="20"/>
      <w:szCs w:val="20"/>
      <w:lang w:bidi="fa-IR"/>
    </w:rPr>
  </w:style>
  <w:style w:type="paragraph" w:styleId="FootnoteText">
    <w:name w:val="footnote text"/>
    <w:aliases w:val="Char"/>
    <w:basedOn w:val="Normal"/>
    <w:link w:val="FootnoteTextChar"/>
    <w:rsid w:val="00E02FA9"/>
  </w:style>
  <w:style w:type="character" w:customStyle="1" w:styleId="FootnoteTextChar">
    <w:name w:val="Footnote Text Char"/>
    <w:aliases w:val="Char Char"/>
    <w:basedOn w:val="DefaultParagraphFont"/>
    <w:link w:val="FootnoteText"/>
    <w:rsid w:val="00E02FA9"/>
    <w:rPr>
      <w:rFonts w:ascii="Times New Roman" w:eastAsia="Times New Roman" w:hAnsi="Times New Roman" w:cs="Traditional Arabic"/>
      <w:noProof/>
      <w:sz w:val="20"/>
      <w:szCs w:val="20"/>
      <w:lang w:bidi="fa-IR"/>
    </w:rPr>
  </w:style>
  <w:style w:type="character" w:styleId="FootnoteReference">
    <w:name w:val="footnote reference"/>
    <w:aliases w:val="Footnote"/>
    <w:basedOn w:val="DefaultParagraphFont"/>
    <w:uiPriority w:val="99"/>
    <w:rsid w:val="00E02FA9"/>
    <w:rPr>
      <w:vertAlign w:val="superscript"/>
    </w:rPr>
  </w:style>
  <w:style w:type="paragraph" w:styleId="ListParagraph">
    <w:name w:val="List Paragraph"/>
    <w:basedOn w:val="Normal"/>
    <w:qFormat/>
    <w:rsid w:val="00E02FA9"/>
    <w:pPr>
      <w:bidi w:val="0"/>
      <w:ind w:left="720"/>
      <w:contextualSpacing/>
    </w:pPr>
    <w:rPr>
      <w:rFonts w:cs="Times New Roman"/>
      <w:noProof w:val="0"/>
      <w:sz w:val="24"/>
      <w:szCs w:val="24"/>
      <w:lang w:bidi="ar-SA"/>
    </w:rPr>
  </w:style>
  <w:style w:type="paragraph" w:customStyle="1" w:styleId="b13">
    <w:name w:val="b13"/>
    <w:basedOn w:val="Normal"/>
    <w:qFormat/>
    <w:rsid w:val="00E02FA9"/>
    <w:pPr>
      <w:spacing w:line="276" w:lineRule="auto"/>
      <w:jc w:val="lowKashida"/>
    </w:pPr>
    <w:rPr>
      <w:rFonts w:ascii="B Nazanin" w:hAnsi="B Nazanin" w:cs="B Nazanin"/>
      <w:b/>
      <w:bCs/>
      <w:sz w:val="26"/>
      <w:szCs w:val="26"/>
    </w:rPr>
  </w:style>
  <w:style w:type="character" w:customStyle="1" w:styleId="hps">
    <w:name w:val="hps"/>
    <w:basedOn w:val="DefaultParagraphFont"/>
    <w:rsid w:val="00E02FA9"/>
  </w:style>
  <w:style w:type="paragraph" w:customStyle="1" w:styleId="b12">
    <w:name w:val="b12"/>
    <w:basedOn w:val="Normal"/>
    <w:qFormat/>
    <w:rsid w:val="00E02FA9"/>
    <w:pPr>
      <w:tabs>
        <w:tab w:val="left" w:pos="284"/>
      </w:tabs>
      <w:spacing w:line="276" w:lineRule="auto"/>
      <w:ind w:left="284"/>
      <w:jc w:val="lowKashida"/>
    </w:pPr>
    <w:rPr>
      <w:rFonts w:ascii="B Nazanin" w:hAnsi="B Nazanin" w:cs="B Nazanin"/>
      <w:b/>
      <w:bCs/>
      <w:sz w:val="24"/>
      <w:szCs w:val="24"/>
    </w:rPr>
  </w:style>
  <w:style w:type="table" w:styleId="TableGrid">
    <w:name w:val="Table Grid"/>
    <w:basedOn w:val="TableNormal"/>
    <w:uiPriority w:val="39"/>
    <w:rsid w:val="00E02FA9"/>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02FA9"/>
    <w:rPr>
      <w:i/>
      <w:iCs/>
    </w:rPr>
  </w:style>
  <w:style w:type="paragraph" w:styleId="BodyText">
    <w:name w:val="Body Text"/>
    <w:basedOn w:val="Normal"/>
    <w:link w:val="BodyTextChar"/>
    <w:rsid w:val="00E02FA9"/>
    <w:pPr>
      <w:spacing w:line="192" w:lineRule="auto"/>
      <w:jc w:val="lowKashida"/>
    </w:pPr>
    <w:rPr>
      <w:rFonts w:cs="Lotus"/>
      <w:szCs w:val="28"/>
    </w:rPr>
  </w:style>
  <w:style w:type="character" w:customStyle="1" w:styleId="BodyTextChar">
    <w:name w:val="Body Text Char"/>
    <w:basedOn w:val="DefaultParagraphFont"/>
    <w:link w:val="BodyText"/>
    <w:rsid w:val="00E02FA9"/>
    <w:rPr>
      <w:rFonts w:ascii="Times New Roman" w:eastAsia="Times New Roman" w:hAnsi="Times New Roman" w:cs="Lotus"/>
      <w:noProof/>
      <w:sz w:val="20"/>
      <w:szCs w:val="28"/>
      <w:lang w:bidi="fa-IR"/>
    </w:rPr>
  </w:style>
  <w:style w:type="paragraph" w:styleId="Footer">
    <w:name w:val="footer"/>
    <w:basedOn w:val="Normal"/>
    <w:link w:val="FooterChar"/>
    <w:uiPriority w:val="99"/>
    <w:rsid w:val="00E02FA9"/>
    <w:pPr>
      <w:tabs>
        <w:tab w:val="center" w:pos="4153"/>
        <w:tab w:val="right" w:pos="8306"/>
      </w:tabs>
    </w:pPr>
  </w:style>
  <w:style w:type="character" w:customStyle="1" w:styleId="FooterChar">
    <w:name w:val="Footer Char"/>
    <w:basedOn w:val="DefaultParagraphFont"/>
    <w:link w:val="Footer"/>
    <w:uiPriority w:val="99"/>
    <w:rsid w:val="00E02FA9"/>
    <w:rPr>
      <w:rFonts w:ascii="Times New Roman" w:eastAsia="Times New Roman" w:hAnsi="Times New Roman" w:cs="Traditional Arabic"/>
      <w:noProof/>
      <w:sz w:val="20"/>
      <w:szCs w:val="20"/>
      <w:lang w:bidi="fa-IR"/>
    </w:rPr>
  </w:style>
  <w:style w:type="character" w:styleId="PageNumber">
    <w:name w:val="page number"/>
    <w:basedOn w:val="DefaultParagraphFont"/>
    <w:rsid w:val="00E02FA9"/>
  </w:style>
  <w:style w:type="paragraph" w:styleId="BodyText2">
    <w:name w:val="Body Text 2"/>
    <w:basedOn w:val="Normal"/>
    <w:link w:val="BodyText2Char"/>
    <w:rsid w:val="00E02FA9"/>
    <w:pPr>
      <w:spacing w:line="192" w:lineRule="auto"/>
      <w:jc w:val="lowKashida"/>
    </w:pPr>
    <w:rPr>
      <w:rFonts w:cs="Lotus"/>
      <w:sz w:val="24"/>
      <w:szCs w:val="28"/>
    </w:rPr>
  </w:style>
  <w:style w:type="character" w:customStyle="1" w:styleId="BodyText2Char">
    <w:name w:val="Body Text 2 Char"/>
    <w:basedOn w:val="DefaultParagraphFont"/>
    <w:link w:val="BodyText2"/>
    <w:rsid w:val="00E02FA9"/>
    <w:rPr>
      <w:rFonts w:ascii="Times New Roman" w:eastAsia="Times New Roman" w:hAnsi="Times New Roman" w:cs="Lotus"/>
      <w:noProof/>
      <w:sz w:val="24"/>
      <w:szCs w:val="28"/>
      <w:lang w:bidi="fa-IR"/>
    </w:rPr>
  </w:style>
  <w:style w:type="paragraph" w:styleId="Title">
    <w:name w:val="Title"/>
    <w:basedOn w:val="Normal"/>
    <w:link w:val="TitleChar"/>
    <w:qFormat/>
    <w:rsid w:val="00E02FA9"/>
    <w:pPr>
      <w:jc w:val="center"/>
    </w:pPr>
    <w:rPr>
      <w:rFonts w:cs="Zar"/>
      <w:b/>
      <w:bCs/>
      <w:szCs w:val="18"/>
    </w:rPr>
  </w:style>
  <w:style w:type="character" w:customStyle="1" w:styleId="TitleChar">
    <w:name w:val="Title Char"/>
    <w:basedOn w:val="DefaultParagraphFont"/>
    <w:link w:val="Title"/>
    <w:rsid w:val="00E02FA9"/>
    <w:rPr>
      <w:rFonts w:ascii="Times New Roman" w:eastAsia="Times New Roman" w:hAnsi="Times New Roman" w:cs="Zar"/>
      <w:b/>
      <w:bCs/>
      <w:noProof/>
      <w:sz w:val="20"/>
      <w:szCs w:val="18"/>
      <w:lang w:bidi="fa-IR"/>
    </w:rPr>
  </w:style>
  <w:style w:type="paragraph" w:styleId="Subtitle">
    <w:name w:val="Subtitle"/>
    <w:basedOn w:val="Normal"/>
    <w:link w:val="SubtitleChar"/>
    <w:qFormat/>
    <w:rsid w:val="00E02FA9"/>
    <w:pPr>
      <w:jc w:val="center"/>
    </w:pPr>
    <w:rPr>
      <w:rFonts w:cs="Titr"/>
      <w:b/>
      <w:bCs/>
    </w:rPr>
  </w:style>
  <w:style w:type="character" w:customStyle="1" w:styleId="SubtitleChar">
    <w:name w:val="Subtitle Char"/>
    <w:basedOn w:val="DefaultParagraphFont"/>
    <w:link w:val="Subtitle"/>
    <w:rsid w:val="00E02FA9"/>
    <w:rPr>
      <w:rFonts w:ascii="Times New Roman" w:eastAsia="Times New Roman" w:hAnsi="Times New Roman" w:cs="Titr"/>
      <w:b/>
      <w:bCs/>
      <w:noProof/>
      <w:sz w:val="20"/>
      <w:szCs w:val="20"/>
      <w:lang w:bidi="fa-IR"/>
    </w:rPr>
  </w:style>
  <w:style w:type="paragraph" w:styleId="BodyTextIndent">
    <w:name w:val="Body Text Indent"/>
    <w:basedOn w:val="Normal"/>
    <w:link w:val="BodyTextIndentChar"/>
    <w:rsid w:val="00E02FA9"/>
    <w:pPr>
      <w:bidi w:val="0"/>
      <w:ind w:left="567"/>
    </w:pPr>
    <w:rPr>
      <w:sz w:val="24"/>
    </w:rPr>
  </w:style>
  <w:style w:type="character" w:customStyle="1" w:styleId="BodyTextIndentChar">
    <w:name w:val="Body Text Indent Char"/>
    <w:basedOn w:val="DefaultParagraphFont"/>
    <w:link w:val="BodyTextIndent"/>
    <w:rsid w:val="00E02FA9"/>
    <w:rPr>
      <w:rFonts w:ascii="Times New Roman" w:eastAsia="Times New Roman" w:hAnsi="Times New Roman" w:cs="Traditional Arabic"/>
      <w:noProof/>
      <w:sz w:val="24"/>
      <w:szCs w:val="20"/>
      <w:lang w:bidi="fa-IR"/>
    </w:rPr>
  </w:style>
  <w:style w:type="character" w:styleId="CommentReference">
    <w:name w:val="annotation reference"/>
    <w:basedOn w:val="DefaultParagraphFont"/>
    <w:semiHidden/>
    <w:rsid w:val="00E02FA9"/>
    <w:rPr>
      <w:sz w:val="16"/>
      <w:szCs w:val="20"/>
    </w:rPr>
  </w:style>
  <w:style w:type="paragraph" w:styleId="CommentText">
    <w:name w:val="annotation text"/>
    <w:basedOn w:val="Normal"/>
    <w:link w:val="CommentTextChar"/>
    <w:semiHidden/>
    <w:rsid w:val="00E02FA9"/>
  </w:style>
  <w:style w:type="character" w:customStyle="1" w:styleId="CommentTextChar">
    <w:name w:val="Comment Text Char"/>
    <w:basedOn w:val="DefaultParagraphFont"/>
    <w:link w:val="CommentText"/>
    <w:semiHidden/>
    <w:rsid w:val="00E02FA9"/>
    <w:rPr>
      <w:rFonts w:ascii="Times New Roman" w:eastAsia="Times New Roman" w:hAnsi="Times New Roman" w:cs="Traditional Arabic"/>
      <w:noProof/>
      <w:sz w:val="20"/>
      <w:szCs w:val="20"/>
      <w:lang w:bidi="fa-IR"/>
    </w:rPr>
  </w:style>
  <w:style w:type="paragraph" w:styleId="BodyText3">
    <w:name w:val="Body Text 3"/>
    <w:basedOn w:val="Normal"/>
    <w:link w:val="BodyText3Char"/>
    <w:rsid w:val="00E02FA9"/>
    <w:pPr>
      <w:jc w:val="center"/>
    </w:pPr>
    <w:rPr>
      <w:rFonts w:cs="Lotus"/>
      <w:sz w:val="24"/>
      <w:szCs w:val="24"/>
    </w:rPr>
  </w:style>
  <w:style w:type="character" w:customStyle="1" w:styleId="BodyText3Char">
    <w:name w:val="Body Text 3 Char"/>
    <w:basedOn w:val="DefaultParagraphFont"/>
    <w:link w:val="BodyText3"/>
    <w:rsid w:val="00E02FA9"/>
    <w:rPr>
      <w:rFonts w:ascii="Times New Roman" w:eastAsia="Times New Roman" w:hAnsi="Times New Roman" w:cs="Lotus"/>
      <w:noProof/>
      <w:sz w:val="24"/>
      <w:szCs w:val="24"/>
      <w:lang w:bidi="fa-IR"/>
    </w:rPr>
  </w:style>
  <w:style w:type="paragraph" w:styleId="Header">
    <w:name w:val="header"/>
    <w:basedOn w:val="Normal"/>
    <w:link w:val="HeaderChar"/>
    <w:uiPriority w:val="99"/>
    <w:rsid w:val="00E02FA9"/>
    <w:pPr>
      <w:tabs>
        <w:tab w:val="center" w:pos="4153"/>
        <w:tab w:val="right" w:pos="8306"/>
      </w:tabs>
    </w:pPr>
  </w:style>
  <w:style w:type="character" w:customStyle="1" w:styleId="HeaderChar">
    <w:name w:val="Header Char"/>
    <w:basedOn w:val="DefaultParagraphFont"/>
    <w:link w:val="Header"/>
    <w:uiPriority w:val="99"/>
    <w:rsid w:val="00E02FA9"/>
    <w:rPr>
      <w:rFonts w:ascii="Times New Roman" w:eastAsia="Times New Roman" w:hAnsi="Times New Roman" w:cs="Traditional Arabic"/>
      <w:noProof/>
      <w:sz w:val="20"/>
      <w:szCs w:val="20"/>
      <w:lang w:bidi="fa-IR"/>
    </w:rPr>
  </w:style>
  <w:style w:type="paragraph" w:styleId="BodyTextIndent2">
    <w:name w:val="Body Text Indent 2"/>
    <w:basedOn w:val="Normal"/>
    <w:link w:val="BodyTextIndent2Char"/>
    <w:rsid w:val="00E02FA9"/>
    <w:pPr>
      <w:spacing w:line="360" w:lineRule="auto"/>
      <w:ind w:left="284" w:hanging="284"/>
      <w:jc w:val="both"/>
    </w:pPr>
    <w:rPr>
      <w:rFonts w:cs="Nazanin"/>
      <w:sz w:val="28"/>
      <w:szCs w:val="28"/>
    </w:rPr>
  </w:style>
  <w:style w:type="character" w:customStyle="1" w:styleId="BodyTextIndent2Char">
    <w:name w:val="Body Text Indent 2 Char"/>
    <w:basedOn w:val="DefaultParagraphFont"/>
    <w:link w:val="BodyTextIndent2"/>
    <w:rsid w:val="00E02FA9"/>
    <w:rPr>
      <w:rFonts w:ascii="Times New Roman" w:eastAsia="Times New Roman" w:hAnsi="Times New Roman" w:cs="Nazanin"/>
      <w:noProof/>
      <w:sz w:val="28"/>
      <w:szCs w:val="28"/>
      <w:lang w:bidi="fa-IR"/>
    </w:rPr>
  </w:style>
  <w:style w:type="character" w:styleId="Hyperlink">
    <w:name w:val="Hyperlink"/>
    <w:basedOn w:val="DefaultParagraphFont"/>
    <w:rsid w:val="00E02FA9"/>
    <w:rPr>
      <w:color w:val="0000FF"/>
      <w:u w:val="single"/>
    </w:rPr>
  </w:style>
  <w:style w:type="paragraph" w:styleId="EndnoteText">
    <w:name w:val="endnote text"/>
    <w:basedOn w:val="Normal"/>
    <w:link w:val="EndnoteTextChar"/>
    <w:semiHidden/>
    <w:rsid w:val="00E02FA9"/>
  </w:style>
  <w:style w:type="character" w:customStyle="1" w:styleId="EndnoteTextChar">
    <w:name w:val="Endnote Text Char"/>
    <w:basedOn w:val="DefaultParagraphFont"/>
    <w:link w:val="EndnoteText"/>
    <w:semiHidden/>
    <w:rsid w:val="00E02FA9"/>
    <w:rPr>
      <w:rFonts w:ascii="Times New Roman" w:eastAsia="Times New Roman" w:hAnsi="Times New Roman" w:cs="Traditional Arabic"/>
      <w:noProof/>
      <w:sz w:val="20"/>
      <w:szCs w:val="20"/>
      <w:lang w:bidi="fa-IR"/>
    </w:rPr>
  </w:style>
  <w:style w:type="character" w:styleId="EndnoteReference">
    <w:name w:val="endnote reference"/>
    <w:basedOn w:val="DefaultParagraphFont"/>
    <w:semiHidden/>
    <w:rsid w:val="00E02FA9"/>
    <w:rPr>
      <w:vertAlign w:val="superscript"/>
    </w:rPr>
  </w:style>
  <w:style w:type="paragraph" w:styleId="ListBullet">
    <w:name w:val="List Bullet"/>
    <w:basedOn w:val="Normal"/>
    <w:rsid w:val="00E02FA9"/>
    <w:pPr>
      <w:tabs>
        <w:tab w:val="num" w:pos="360"/>
      </w:tabs>
      <w:ind w:left="360" w:hanging="360"/>
    </w:pPr>
    <w:rPr>
      <w:rFonts w:cs="Times New Roman"/>
      <w:noProof w:val="0"/>
      <w:sz w:val="24"/>
      <w:szCs w:val="24"/>
      <w:lang w:bidi="ar-SA"/>
    </w:rPr>
  </w:style>
  <w:style w:type="table" w:styleId="TableContemporary">
    <w:name w:val="Table Contemporary"/>
    <w:basedOn w:val="TableNormal"/>
    <w:rsid w:val="00E02FA9"/>
    <w:pPr>
      <w:numPr>
        <w:numId w:val="8"/>
      </w:numPr>
      <w:bidi/>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unhideWhenUsed/>
    <w:rsid w:val="00E02FA9"/>
    <w:rPr>
      <w:rFonts w:ascii="Tahoma" w:hAnsi="Tahoma" w:cs="Tahoma"/>
      <w:sz w:val="16"/>
      <w:szCs w:val="16"/>
    </w:rPr>
  </w:style>
  <w:style w:type="character" w:customStyle="1" w:styleId="BalloonTextChar">
    <w:name w:val="Balloon Text Char"/>
    <w:basedOn w:val="DefaultParagraphFont"/>
    <w:link w:val="BalloonText"/>
    <w:uiPriority w:val="99"/>
    <w:semiHidden/>
    <w:rsid w:val="00E02FA9"/>
    <w:rPr>
      <w:rFonts w:ascii="Tahoma" w:eastAsia="Times New Roman" w:hAnsi="Tahoma" w:cs="Tahoma"/>
      <w:noProof/>
      <w:sz w:val="16"/>
      <w:szCs w:val="16"/>
      <w:lang w:bidi="fa-IR"/>
    </w:rPr>
  </w:style>
  <w:style w:type="character" w:styleId="PlaceholderText">
    <w:name w:val="Placeholder Text"/>
    <w:basedOn w:val="DefaultParagraphFont"/>
    <w:uiPriority w:val="99"/>
    <w:semiHidden/>
    <w:rsid w:val="00E02FA9"/>
    <w:rPr>
      <w:color w:val="808080"/>
    </w:rPr>
  </w:style>
  <w:style w:type="paragraph" w:styleId="NoSpacing">
    <w:name w:val="No Spacing"/>
    <w:uiPriority w:val="1"/>
    <w:qFormat/>
    <w:rsid w:val="00E02FA9"/>
    <w:pPr>
      <w:spacing w:after="0" w:line="240" w:lineRule="auto"/>
    </w:pPr>
    <w:rPr>
      <w:color w:val="1F497D" w:themeColor="text2"/>
      <w:sz w:val="20"/>
      <w:szCs w:val="20"/>
    </w:rPr>
  </w:style>
  <w:style w:type="character" w:customStyle="1" w:styleId="st">
    <w:name w:val="st"/>
    <w:basedOn w:val="DefaultParagraphFont"/>
    <w:rsid w:val="00E02FA9"/>
  </w:style>
  <w:style w:type="paragraph" w:styleId="Caption">
    <w:name w:val="caption"/>
    <w:basedOn w:val="Normal"/>
    <w:next w:val="Normal"/>
    <w:uiPriority w:val="35"/>
    <w:semiHidden/>
    <w:unhideWhenUsed/>
    <w:qFormat/>
    <w:rsid w:val="00E02FA9"/>
    <w:pPr>
      <w:bidi w:val="0"/>
      <w:spacing w:after="200"/>
    </w:pPr>
    <w:rPr>
      <w:rFonts w:asciiTheme="minorHAnsi" w:eastAsiaTheme="minorHAnsi" w:hAnsiTheme="minorHAnsi" w:cstheme="minorBidi"/>
      <w:b/>
      <w:bCs/>
      <w:noProof w:val="0"/>
      <w:color w:val="4F81BD" w:themeColor="accent1"/>
      <w:sz w:val="18"/>
      <w:szCs w:val="18"/>
      <w:lang w:bidi="ar-SA"/>
    </w:rPr>
  </w:style>
  <w:style w:type="table" w:customStyle="1" w:styleId="GridTable5Dark1">
    <w:name w:val="Grid Table 5 Dark1"/>
    <w:basedOn w:val="TableNormal"/>
    <w:uiPriority w:val="50"/>
    <w:rsid w:val="00E02F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FootnoteTextChar1">
    <w:name w:val="Footnote Text Char1"/>
    <w:basedOn w:val="DefaultParagraphFont"/>
    <w:uiPriority w:val="99"/>
    <w:semiHidden/>
    <w:rsid w:val="00E02FA9"/>
    <w:rPr>
      <w:sz w:val="20"/>
      <w:szCs w:val="20"/>
    </w:rPr>
  </w:style>
  <w:style w:type="paragraph" w:customStyle="1" w:styleId="b11">
    <w:name w:val="b11"/>
    <w:basedOn w:val="BodyText"/>
    <w:qFormat/>
    <w:rsid w:val="00E02FA9"/>
    <w:pPr>
      <w:tabs>
        <w:tab w:val="left" w:pos="281"/>
      </w:tabs>
      <w:spacing w:line="276" w:lineRule="auto"/>
      <w:ind w:left="360"/>
      <w:jc w:val="both"/>
    </w:pPr>
    <w:rPr>
      <w:rFonts w:ascii="B Nazanin" w:hAnsi="B Nazanin" w:cs="B Nazanin"/>
      <w:b/>
      <w:bCs/>
      <w:sz w:val="22"/>
      <w:szCs w:val="22"/>
      <w:lang w:val="en-AU"/>
    </w:rPr>
  </w:style>
  <w:style w:type="paragraph" w:customStyle="1" w:styleId="b10">
    <w:name w:val="b10"/>
    <w:basedOn w:val="Normal"/>
    <w:qFormat/>
    <w:rsid w:val="00E02FA9"/>
    <w:pPr>
      <w:spacing w:before="120"/>
      <w:ind w:left="720"/>
      <w:jc w:val="both"/>
    </w:pPr>
    <w:rPr>
      <w:rFonts w:ascii="B Nazanin" w:eastAsia="Calibri" w:hAnsi="B Nazanin" w:cs="B Nazanin"/>
      <w:b/>
      <w:bCs/>
    </w:rPr>
  </w:style>
  <w:style w:type="paragraph" w:styleId="TOC1">
    <w:name w:val="toc 1"/>
    <w:basedOn w:val="Normal"/>
    <w:next w:val="Normal"/>
    <w:autoRedefine/>
    <w:uiPriority w:val="39"/>
    <w:unhideWhenUsed/>
    <w:rsid w:val="00E02FA9"/>
    <w:pPr>
      <w:tabs>
        <w:tab w:val="right" w:leader="dot" w:pos="9350"/>
      </w:tabs>
      <w:spacing w:after="100"/>
    </w:pPr>
    <w:rPr>
      <w:rFonts w:cs="B Kourosh"/>
      <w:sz w:val="28"/>
      <w:szCs w:val="28"/>
    </w:rPr>
  </w:style>
  <w:style w:type="paragraph" w:styleId="TOC2">
    <w:name w:val="toc 2"/>
    <w:basedOn w:val="Normal"/>
    <w:next w:val="Normal"/>
    <w:autoRedefine/>
    <w:uiPriority w:val="39"/>
    <w:unhideWhenUsed/>
    <w:rsid w:val="00E02FA9"/>
    <w:pPr>
      <w:tabs>
        <w:tab w:val="right" w:leader="dot" w:pos="9350"/>
      </w:tabs>
      <w:spacing w:after="100"/>
      <w:ind w:left="200"/>
    </w:pPr>
    <w:rPr>
      <w:rFonts w:cs="B Kourosh"/>
      <w:sz w:val="24"/>
      <w:szCs w:val="24"/>
    </w:rPr>
  </w:style>
  <w:style w:type="paragraph" w:styleId="TOC3">
    <w:name w:val="toc 3"/>
    <w:basedOn w:val="Normal"/>
    <w:next w:val="Normal"/>
    <w:autoRedefine/>
    <w:uiPriority w:val="39"/>
    <w:unhideWhenUsed/>
    <w:rsid w:val="00E02FA9"/>
    <w:pPr>
      <w:spacing w:after="100"/>
      <w:ind w:left="400"/>
    </w:pPr>
  </w:style>
  <w:style w:type="paragraph" w:styleId="TOC4">
    <w:name w:val="toc 4"/>
    <w:basedOn w:val="Normal"/>
    <w:next w:val="Normal"/>
    <w:autoRedefine/>
    <w:uiPriority w:val="39"/>
    <w:unhideWhenUsed/>
    <w:rsid w:val="00E02FA9"/>
    <w:pPr>
      <w:spacing w:after="100"/>
      <w:ind w:left="600"/>
    </w:pPr>
  </w:style>
  <w:style w:type="paragraph" w:styleId="TOC5">
    <w:name w:val="toc 5"/>
    <w:basedOn w:val="Normal"/>
    <w:next w:val="Normal"/>
    <w:autoRedefine/>
    <w:uiPriority w:val="39"/>
    <w:unhideWhenUsed/>
    <w:rsid w:val="00E02FA9"/>
    <w:pPr>
      <w:bidi w:val="0"/>
      <w:spacing w:after="100" w:line="259" w:lineRule="auto"/>
      <w:ind w:left="880"/>
    </w:pPr>
    <w:rPr>
      <w:rFonts w:asciiTheme="minorHAnsi" w:eastAsiaTheme="minorEastAsia" w:hAnsiTheme="minorHAnsi" w:cstheme="minorBidi"/>
      <w:noProof w:val="0"/>
      <w:sz w:val="22"/>
      <w:szCs w:val="22"/>
      <w:lang w:bidi="ar-SA"/>
    </w:rPr>
  </w:style>
  <w:style w:type="paragraph" w:styleId="TOC6">
    <w:name w:val="toc 6"/>
    <w:basedOn w:val="Normal"/>
    <w:next w:val="Normal"/>
    <w:autoRedefine/>
    <w:uiPriority w:val="39"/>
    <w:unhideWhenUsed/>
    <w:rsid w:val="00E02FA9"/>
    <w:pPr>
      <w:bidi w:val="0"/>
      <w:spacing w:after="100" w:line="259"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E02FA9"/>
    <w:pPr>
      <w:bidi w:val="0"/>
      <w:spacing w:after="100" w:line="259"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E02FA9"/>
    <w:pPr>
      <w:bidi w:val="0"/>
      <w:spacing w:after="100" w:line="259"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E02FA9"/>
    <w:pPr>
      <w:bidi w:val="0"/>
      <w:spacing w:after="100" w:line="259" w:lineRule="auto"/>
      <w:ind w:left="1760"/>
    </w:pPr>
    <w:rPr>
      <w:rFonts w:asciiTheme="minorHAnsi" w:eastAsiaTheme="minorEastAsia" w:hAnsiTheme="minorHAnsi" w:cstheme="minorBidi"/>
      <w:noProof w:val="0"/>
      <w:sz w:val="22"/>
      <w:szCs w:val="22"/>
      <w:lang w:bidi="ar-SA"/>
    </w:rPr>
  </w:style>
  <w:style w:type="table" w:customStyle="1" w:styleId="TableGrid1">
    <w:name w:val="Table Grid1"/>
    <w:basedOn w:val="TableNormal"/>
    <w:next w:val="TableGrid"/>
    <w:uiPriority w:val="39"/>
    <w:rsid w:val="00E02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1">
    <w:name w:val="List Table 21"/>
    <w:basedOn w:val="TableNormal"/>
    <w:uiPriority w:val="47"/>
    <w:rsid w:val="00E02FA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E02FA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653C44"/>
    <w:rPr>
      <w:b/>
      <w:bCs/>
    </w:rPr>
  </w:style>
  <w:style w:type="character" w:customStyle="1" w:styleId="CommentSubjectChar">
    <w:name w:val="Comment Subject Char"/>
    <w:basedOn w:val="CommentTextChar"/>
    <w:link w:val="CommentSubject"/>
    <w:uiPriority w:val="99"/>
    <w:semiHidden/>
    <w:rsid w:val="00653C44"/>
    <w:rPr>
      <w:rFonts w:ascii="Times New Roman" w:eastAsia="Times New Roman" w:hAnsi="Times New Roman" w:cs="Traditional Arabic"/>
      <w:b/>
      <w:bCs/>
      <w:noProof/>
      <w:sz w:val="20"/>
      <w:szCs w:val="20"/>
      <w:lang w:bidi="fa-IR"/>
    </w:rPr>
  </w:style>
  <w:style w:type="table" w:customStyle="1" w:styleId="PlainTable22">
    <w:name w:val="Plain Table 22"/>
    <w:basedOn w:val="TableNormal"/>
    <w:uiPriority w:val="42"/>
    <w:rsid w:val="005118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31">
    <w:name w:val="List Table 2 - Accent 31"/>
    <w:basedOn w:val="TableNormal"/>
    <w:uiPriority w:val="47"/>
    <w:rsid w:val="00C21B43"/>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horttext">
    <w:name w:val="short_text"/>
    <w:basedOn w:val="DefaultParagraphFont"/>
    <w:rsid w:val="000610FF"/>
  </w:style>
  <w:style w:type="character" w:customStyle="1" w:styleId="abstracttitle">
    <w:name w:val="abstract_title"/>
    <w:basedOn w:val="DefaultParagraphFont"/>
    <w:rsid w:val="00C92210"/>
  </w:style>
  <w:style w:type="paragraph" w:customStyle="1" w:styleId="Heading0">
    <w:name w:val="Heading 0"/>
    <w:basedOn w:val="Heading1"/>
    <w:rsid w:val="00715B19"/>
    <w:pPr>
      <w:spacing w:before="240" w:after="60"/>
      <w:jc w:val="left"/>
    </w:pPr>
    <w:rPr>
      <w:rFonts w:cs="Nazanin"/>
      <w:b/>
      <w:bCs/>
      <w:noProof w:val="0"/>
      <w:kern w:val="32"/>
      <w:sz w:val="26"/>
    </w:rPr>
  </w:style>
  <w:style w:type="paragraph" w:customStyle="1" w:styleId="emial">
    <w:name w:val="emial"/>
    <w:basedOn w:val="Normal"/>
    <w:link w:val="emialChar"/>
    <w:qFormat/>
    <w:rsid w:val="00401B34"/>
    <w:pPr>
      <w:spacing w:line="276" w:lineRule="auto"/>
      <w:ind w:left="284" w:right="284"/>
      <w:jc w:val="lowKashida"/>
    </w:pPr>
    <w:rPr>
      <w:rFonts w:ascii="Arial" w:eastAsia="Calibri" w:hAnsi="Arial" w:cs="Times New Roman"/>
      <w:i/>
      <w:iCs/>
      <w:noProof w:val="0"/>
      <w:sz w:val="16"/>
      <w:szCs w:val="16"/>
    </w:rPr>
  </w:style>
  <w:style w:type="character" w:customStyle="1" w:styleId="emialChar">
    <w:name w:val="emial Char"/>
    <w:link w:val="emial"/>
    <w:rsid w:val="00401B34"/>
    <w:rPr>
      <w:rFonts w:ascii="Arial" w:eastAsia="Calibri" w:hAnsi="Arial" w:cs="Times New Roman"/>
      <w:i/>
      <w:iCs/>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770456">
      <w:bodyDiv w:val="1"/>
      <w:marLeft w:val="0"/>
      <w:marRight w:val="0"/>
      <w:marTop w:val="0"/>
      <w:marBottom w:val="0"/>
      <w:divBdr>
        <w:top w:val="none" w:sz="0" w:space="0" w:color="auto"/>
        <w:left w:val="none" w:sz="0" w:space="0" w:color="auto"/>
        <w:bottom w:val="none" w:sz="0" w:space="0" w:color="auto"/>
        <w:right w:val="none" w:sz="0" w:space="0" w:color="auto"/>
      </w:divBdr>
    </w:div>
    <w:div w:id="477116628">
      <w:bodyDiv w:val="1"/>
      <w:marLeft w:val="0"/>
      <w:marRight w:val="0"/>
      <w:marTop w:val="0"/>
      <w:marBottom w:val="0"/>
      <w:divBdr>
        <w:top w:val="none" w:sz="0" w:space="0" w:color="auto"/>
        <w:left w:val="none" w:sz="0" w:space="0" w:color="auto"/>
        <w:bottom w:val="none" w:sz="0" w:space="0" w:color="auto"/>
        <w:right w:val="none" w:sz="0" w:space="0" w:color="auto"/>
      </w:divBdr>
    </w:div>
    <w:div w:id="531263308">
      <w:bodyDiv w:val="1"/>
      <w:marLeft w:val="0"/>
      <w:marRight w:val="0"/>
      <w:marTop w:val="0"/>
      <w:marBottom w:val="0"/>
      <w:divBdr>
        <w:top w:val="none" w:sz="0" w:space="0" w:color="auto"/>
        <w:left w:val="none" w:sz="0" w:space="0" w:color="auto"/>
        <w:bottom w:val="none" w:sz="0" w:space="0" w:color="auto"/>
        <w:right w:val="none" w:sz="0" w:space="0" w:color="auto"/>
      </w:divBdr>
    </w:div>
    <w:div w:id="572273435">
      <w:bodyDiv w:val="1"/>
      <w:marLeft w:val="0"/>
      <w:marRight w:val="0"/>
      <w:marTop w:val="0"/>
      <w:marBottom w:val="0"/>
      <w:divBdr>
        <w:top w:val="none" w:sz="0" w:space="0" w:color="auto"/>
        <w:left w:val="none" w:sz="0" w:space="0" w:color="auto"/>
        <w:bottom w:val="none" w:sz="0" w:space="0" w:color="auto"/>
        <w:right w:val="none" w:sz="0" w:space="0" w:color="auto"/>
      </w:divBdr>
    </w:div>
    <w:div w:id="975718577">
      <w:bodyDiv w:val="1"/>
      <w:marLeft w:val="0"/>
      <w:marRight w:val="0"/>
      <w:marTop w:val="0"/>
      <w:marBottom w:val="0"/>
      <w:divBdr>
        <w:top w:val="none" w:sz="0" w:space="0" w:color="auto"/>
        <w:left w:val="none" w:sz="0" w:space="0" w:color="auto"/>
        <w:bottom w:val="none" w:sz="0" w:space="0" w:color="auto"/>
        <w:right w:val="none" w:sz="0" w:space="0" w:color="auto"/>
      </w:divBdr>
    </w:div>
    <w:div w:id="1069614848">
      <w:bodyDiv w:val="1"/>
      <w:marLeft w:val="0"/>
      <w:marRight w:val="0"/>
      <w:marTop w:val="0"/>
      <w:marBottom w:val="0"/>
      <w:divBdr>
        <w:top w:val="none" w:sz="0" w:space="0" w:color="auto"/>
        <w:left w:val="none" w:sz="0" w:space="0" w:color="auto"/>
        <w:bottom w:val="none" w:sz="0" w:space="0" w:color="auto"/>
        <w:right w:val="none" w:sz="0" w:space="0" w:color="auto"/>
      </w:divBdr>
    </w:div>
    <w:div w:id="1087456220">
      <w:bodyDiv w:val="1"/>
      <w:marLeft w:val="0"/>
      <w:marRight w:val="0"/>
      <w:marTop w:val="0"/>
      <w:marBottom w:val="0"/>
      <w:divBdr>
        <w:top w:val="none" w:sz="0" w:space="0" w:color="auto"/>
        <w:left w:val="none" w:sz="0" w:space="0" w:color="auto"/>
        <w:bottom w:val="none" w:sz="0" w:space="0" w:color="auto"/>
        <w:right w:val="none" w:sz="0" w:space="0" w:color="auto"/>
      </w:divBdr>
    </w:div>
    <w:div w:id="1282692572">
      <w:bodyDiv w:val="1"/>
      <w:marLeft w:val="0"/>
      <w:marRight w:val="0"/>
      <w:marTop w:val="0"/>
      <w:marBottom w:val="0"/>
      <w:divBdr>
        <w:top w:val="none" w:sz="0" w:space="0" w:color="auto"/>
        <w:left w:val="none" w:sz="0" w:space="0" w:color="auto"/>
        <w:bottom w:val="none" w:sz="0" w:space="0" w:color="auto"/>
        <w:right w:val="none" w:sz="0" w:space="0" w:color="auto"/>
      </w:divBdr>
    </w:div>
    <w:div w:id="1440564265">
      <w:bodyDiv w:val="1"/>
      <w:marLeft w:val="0"/>
      <w:marRight w:val="0"/>
      <w:marTop w:val="0"/>
      <w:marBottom w:val="0"/>
      <w:divBdr>
        <w:top w:val="none" w:sz="0" w:space="0" w:color="auto"/>
        <w:left w:val="none" w:sz="0" w:space="0" w:color="auto"/>
        <w:bottom w:val="none" w:sz="0" w:space="0" w:color="auto"/>
        <w:right w:val="none" w:sz="0" w:space="0" w:color="auto"/>
      </w:divBdr>
    </w:div>
    <w:div w:id="1520780046">
      <w:bodyDiv w:val="1"/>
      <w:marLeft w:val="0"/>
      <w:marRight w:val="0"/>
      <w:marTop w:val="0"/>
      <w:marBottom w:val="0"/>
      <w:divBdr>
        <w:top w:val="none" w:sz="0" w:space="0" w:color="auto"/>
        <w:left w:val="none" w:sz="0" w:space="0" w:color="auto"/>
        <w:bottom w:val="none" w:sz="0" w:space="0" w:color="auto"/>
        <w:right w:val="none" w:sz="0" w:space="0" w:color="auto"/>
      </w:divBdr>
    </w:div>
    <w:div w:id="1562907889">
      <w:bodyDiv w:val="1"/>
      <w:marLeft w:val="0"/>
      <w:marRight w:val="0"/>
      <w:marTop w:val="0"/>
      <w:marBottom w:val="0"/>
      <w:divBdr>
        <w:top w:val="none" w:sz="0" w:space="0" w:color="auto"/>
        <w:left w:val="none" w:sz="0" w:space="0" w:color="auto"/>
        <w:bottom w:val="none" w:sz="0" w:space="0" w:color="auto"/>
        <w:right w:val="none" w:sz="0" w:space="0" w:color="auto"/>
      </w:divBdr>
    </w:div>
    <w:div w:id="1631131277">
      <w:bodyDiv w:val="1"/>
      <w:marLeft w:val="0"/>
      <w:marRight w:val="0"/>
      <w:marTop w:val="0"/>
      <w:marBottom w:val="0"/>
      <w:divBdr>
        <w:top w:val="none" w:sz="0" w:space="0" w:color="auto"/>
        <w:left w:val="none" w:sz="0" w:space="0" w:color="auto"/>
        <w:bottom w:val="none" w:sz="0" w:space="0" w:color="auto"/>
        <w:right w:val="none" w:sz="0" w:space="0" w:color="auto"/>
      </w:divBdr>
    </w:div>
    <w:div w:id="1675455963">
      <w:bodyDiv w:val="1"/>
      <w:marLeft w:val="0"/>
      <w:marRight w:val="0"/>
      <w:marTop w:val="0"/>
      <w:marBottom w:val="0"/>
      <w:divBdr>
        <w:top w:val="none" w:sz="0" w:space="0" w:color="auto"/>
        <w:left w:val="none" w:sz="0" w:space="0" w:color="auto"/>
        <w:bottom w:val="none" w:sz="0" w:space="0" w:color="auto"/>
        <w:right w:val="none" w:sz="0" w:space="0" w:color="auto"/>
      </w:divBdr>
      <w:divsChild>
        <w:div w:id="1191719984">
          <w:marLeft w:val="0"/>
          <w:marRight w:val="0"/>
          <w:marTop w:val="0"/>
          <w:marBottom w:val="0"/>
          <w:divBdr>
            <w:top w:val="none" w:sz="0" w:space="0" w:color="auto"/>
            <w:left w:val="none" w:sz="0" w:space="0" w:color="auto"/>
            <w:bottom w:val="none" w:sz="0" w:space="0" w:color="auto"/>
            <w:right w:val="none" w:sz="0" w:space="0" w:color="auto"/>
          </w:divBdr>
        </w:div>
        <w:div w:id="194587333">
          <w:marLeft w:val="0"/>
          <w:marRight w:val="0"/>
          <w:marTop w:val="0"/>
          <w:marBottom w:val="0"/>
          <w:divBdr>
            <w:top w:val="none" w:sz="0" w:space="0" w:color="auto"/>
            <w:left w:val="none" w:sz="0" w:space="0" w:color="auto"/>
            <w:bottom w:val="none" w:sz="0" w:space="0" w:color="auto"/>
            <w:right w:val="none" w:sz="0" w:space="0" w:color="auto"/>
          </w:divBdr>
        </w:div>
      </w:divsChild>
    </w:div>
    <w:div w:id="1692147779">
      <w:bodyDiv w:val="1"/>
      <w:marLeft w:val="0"/>
      <w:marRight w:val="0"/>
      <w:marTop w:val="0"/>
      <w:marBottom w:val="0"/>
      <w:divBdr>
        <w:top w:val="none" w:sz="0" w:space="0" w:color="auto"/>
        <w:left w:val="none" w:sz="0" w:space="0" w:color="auto"/>
        <w:bottom w:val="none" w:sz="0" w:space="0" w:color="auto"/>
        <w:right w:val="none" w:sz="0" w:space="0" w:color="auto"/>
      </w:divBdr>
    </w:div>
    <w:div w:id="1781606517">
      <w:bodyDiv w:val="1"/>
      <w:marLeft w:val="0"/>
      <w:marRight w:val="0"/>
      <w:marTop w:val="0"/>
      <w:marBottom w:val="0"/>
      <w:divBdr>
        <w:top w:val="none" w:sz="0" w:space="0" w:color="auto"/>
        <w:left w:val="none" w:sz="0" w:space="0" w:color="auto"/>
        <w:bottom w:val="none" w:sz="0" w:space="0" w:color="auto"/>
        <w:right w:val="none" w:sz="0" w:space="0" w:color="auto"/>
      </w:divBdr>
    </w:div>
    <w:div w:id="1893300486">
      <w:bodyDiv w:val="1"/>
      <w:marLeft w:val="0"/>
      <w:marRight w:val="0"/>
      <w:marTop w:val="0"/>
      <w:marBottom w:val="0"/>
      <w:divBdr>
        <w:top w:val="none" w:sz="0" w:space="0" w:color="auto"/>
        <w:left w:val="none" w:sz="0" w:space="0" w:color="auto"/>
        <w:bottom w:val="none" w:sz="0" w:space="0" w:color="auto"/>
        <w:right w:val="none" w:sz="0" w:space="0" w:color="auto"/>
      </w:divBdr>
    </w:div>
    <w:div w:id="1920209168">
      <w:bodyDiv w:val="1"/>
      <w:marLeft w:val="0"/>
      <w:marRight w:val="0"/>
      <w:marTop w:val="0"/>
      <w:marBottom w:val="0"/>
      <w:divBdr>
        <w:top w:val="none" w:sz="0" w:space="0" w:color="auto"/>
        <w:left w:val="none" w:sz="0" w:space="0" w:color="auto"/>
        <w:bottom w:val="none" w:sz="0" w:space="0" w:color="auto"/>
        <w:right w:val="none" w:sz="0" w:space="0" w:color="auto"/>
      </w:divBdr>
    </w:div>
    <w:div w:id="1998268945">
      <w:bodyDiv w:val="1"/>
      <w:marLeft w:val="0"/>
      <w:marRight w:val="0"/>
      <w:marTop w:val="0"/>
      <w:marBottom w:val="0"/>
      <w:divBdr>
        <w:top w:val="none" w:sz="0" w:space="0" w:color="auto"/>
        <w:left w:val="none" w:sz="0" w:space="0" w:color="auto"/>
        <w:bottom w:val="none" w:sz="0" w:space="0" w:color="auto"/>
        <w:right w:val="none" w:sz="0" w:space="0" w:color="auto"/>
      </w:divBdr>
    </w:div>
    <w:div w:id="2083945520">
      <w:bodyDiv w:val="1"/>
      <w:marLeft w:val="0"/>
      <w:marRight w:val="0"/>
      <w:marTop w:val="0"/>
      <w:marBottom w:val="0"/>
      <w:divBdr>
        <w:top w:val="none" w:sz="0" w:space="0" w:color="auto"/>
        <w:left w:val="none" w:sz="0" w:space="0" w:color="auto"/>
        <w:bottom w:val="none" w:sz="0" w:space="0" w:color="auto"/>
        <w:right w:val="none" w:sz="0" w:space="0" w:color="auto"/>
      </w:divBdr>
    </w:div>
    <w:div w:id="212993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srn.com" TargetMode="External"/><Relationship Id="rId4" Type="http://schemas.openxmlformats.org/officeDocument/2006/relationships/settings" Target="settings.xml"/><Relationship Id="rId9" Type="http://schemas.openxmlformats.org/officeDocument/2006/relationships/hyperlink" Target="http://www.ss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3F60E-BDA5-41D5-80BE-9AD95D21E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7110</TotalTime>
  <Pages>20</Pages>
  <Words>7501</Words>
  <Characters>42758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Masoud</dc:creator>
  <cp:lastModifiedBy>Sam</cp:lastModifiedBy>
  <cp:revision>1577</cp:revision>
  <cp:lastPrinted>2017-02-13T11:52:00Z</cp:lastPrinted>
  <dcterms:created xsi:type="dcterms:W3CDTF">2015-05-08T17:49:00Z</dcterms:created>
  <dcterms:modified xsi:type="dcterms:W3CDTF">2018-05-29T23:40:00Z</dcterms:modified>
  <cp:contentStatus/>
</cp:coreProperties>
</file>