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7A" w:rsidRPr="00D874C3" w:rsidRDefault="009A177A" w:rsidP="000E127F">
      <w:pPr>
        <w:bidi/>
        <w:spacing w:after="0" w:line="240" w:lineRule="auto"/>
        <w:jc w:val="center"/>
        <w:rPr>
          <w:rFonts w:asciiTheme="majorBidi" w:hAnsiTheme="majorBidi" w:cs="B Lotus"/>
          <w:b/>
          <w:bCs/>
          <w:sz w:val="32"/>
          <w:szCs w:val="32"/>
          <w:rtl/>
        </w:rPr>
      </w:pPr>
      <w:r w:rsidRPr="00D874C3">
        <w:rPr>
          <w:rFonts w:asciiTheme="majorBidi" w:hAnsiTheme="majorBidi" w:cs="B Lotus"/>
          <w:b/>
          <w:bCs/>
          <w:sz w:val="32"/>
          <w:szCs w:val="32"/>
          <w:rtl/>
        </w:rPr>
        <w:t>تأثیر استانداردهای حسابداری ایران بر محتوای اطلاعاتی صورتهای مالی شرکت های پذیرفته شده در بورس اوراق بهادار تهران</w:t>
      </w:r>
    </w:p>
    <w:p w:rsidR="00D874C3" w:rsidRPr="00D874C3" w:rsidRDefault="00D874C3" w:rsidP="000E127F">
      <w:pPr>
        <w:bidi/>
        <w:spacing w:after="0" w:line="240" w:lineRule="auto"/>
        <w:jc w:val="both"/>
        <w:rPr>
          <w:rFonts w:asciiTheme="majorBidi" w:hAnsiTheme="majorBidi" w:cs="B Lotus"/>
          <w:sz w:val="24"/>
          <w:szCs w:val="24"/>
          <w:rtl/>
        </w:rPr>
      </w:pPr>
    </w:p>
    <w:p w:rsidR="00D874C3" w:rsidRPr="00D874C3" w:rsidRDefault="00D874C3" w:rsidP="000E127F">
      <w:pPr>
        <w:bidi/>
        <w:spacing w:after="0" w:line="240" w:lineRule="auto"/>
        <w:jc w:val="both"/>
        <w:rPr>
          <w:rFonts w:asciiTheme="majorBidi" w:hAnsiTheme="majorBidi" w:cs="B Lotus"/>
          <w:sz w:val="24"/>
          <w:szCs w:val="24"/>
          <w:rtl/>
        </w:rPr>
      </w:pPr>
    </w:p>
    <w:p w:rsidR="00D874C3" w:rsidRPr="00D874C3" w:rsidRDefault="00D874C3" w:rsidP="000E127F">
      <w:pPr>
        <w:bidi/>
        <w:spacing w:after="0" w:line="240" w:lineRule="auto"/>
        <w:jc w:val="both"/>
        <w:rPr>
          <w:rFonts w:asciiTheme="majorBidi" w:hAnsiTheme="majorBidi" w:cs="B Lotus"/>
          <w:b/>
          <w:bCs/>
          <w:sz w:val="28"/>
          <w:szCs w:val="28"/>
          <w:rtl/>
          <w:lang w:bidi="fa-IR"/>
        </w:rPr>
      </w:pPr>
      <w:r w:rsidRPr="00D874C3">
        <w:rPr>
          <w:rFonts w:asciiTheme="majorBidi" w:hAnsiTheme="majorBidi" w:cs="B Lotus"/>
          <w:b/>
          <w:bCs/>
          <w:sz w:val="28"/>
          <w:szCs w:val="28"/>
          <w:rtl/>
          <w:lang w:bidi="fa-IR"/>
        </w:rPr>
        <w:t>چکیده</w:t>
      </w:r>
    </w:p>
    <w:p w:rsidR="008B6139" w:rsidRDefault="008B6139" w:rsidP="000E127F">
      <w:pPr>
        <w:bidi/>
        <w:spacing w:after="0" w:line="240" w:lineRule="auto"/>
        <w:jc w:val="both"/>
        <w:rPr>
          <w:rFonts w:asciiTheme="majorBidi" w:hAnsiTheme="majorBidi" w:cs="B Lotus"/>
          <w:sz w:val="24"/>
          <w:szCs w:val="24"/>
          <w:rtl/>
          <w:lang w:bidi="fa-IR"/>
        </w:rPr>
      </w:pPr>
      <w:r w:rsidRPr="008B6139">
        <w:rPr>
          <w:rFonts w:asciiTheme="majorBidi" w:hAnsiTheme="majorBidi" w:cs="B Lotus" w:hint="cs"/>
          <w:b/>
          <w:bCs/>
          <w:sz w:val="24"/>
          <w:szCs w:val="24"/>
          <w:rtl/>
          <w:lang w:bidi="fa-IR"/>
        </w:rPr>
        <w:t>هدف:</w:t>
      </w:r>
      <w:r>
        <w:rPr>
          <w:rFonts w:asciiTheme="majorBidi" w:hAnsiTheme="majorBidi" w:cs="B Lotus" w:hint="cs"/>
          <w:sz w:val="24"/>
          <w:szCs w:val="24"/>
          <w:rtl/>
          <w:lang w:bidi="fa-IR"/>
        </w:rPr>
        <w:t xml:space="preserve"> </w:t>
      </w:r>
      <w:r w:rsidR="00E4568A" w:rsidRPr="00D874C3">
        <w:rPr>
          <w:rFonts w:asciiTheme="majorBidi" w:hAnsiTheme="majorBidi" w:cs="B Lotus"/>
          <w:sz w:val="24"/>
          <w:szCs w:val="24"/>
          <w:rtl/>
          <w:lang w:bidi="fa-IR"/>
        </w:rPr>
        <w:t>هدف این پژوهش تبیین استانداردهای حسابداری ایران بر محتوای اطلاعاتی صورت های مالی شرکت های پذیرفته شده در بورس اوراق بهادار تهران است</w:t>
      </w:r>
      <w:r>
        <w:rPr>
          <w:rFonts w:asciiTheme="majorBidi" w:hAnsiTheme="majorBidi" w:cs="B Lotus" w:hint="cs"/>
          <w:sz w:val="24"/>
          <w:szCs w:val="24"/>
          <w:rtl/>
          <w:lang w:bidi="fa-IR"/>
        </w:rPr>
        <w:t>.</w:t>
      </w:r>
    </w:p>
    <w:p w:rsidR="005B04DF" w:rsidRDefault="008B6139" w:rsidP="000E127F">
      <w:pPr>
        <w:bidi/>
        <w:spacing w:after="0" w:line="240" w:lineRule="auto"/>
        <w:jc w:val="both"/>
        <w:rPr>
          <w:rFonts w:asciiTheme="majorBidi" w:hAnsiTheme="majorBidi" w:cs="B Lotus"/>
          <w:sz w:val="24"/>
          <w:szCs w:val="24"/>
          <w:rtl/>
          <w:lang w:bidi="fa-IR"/>
        </w:rPr>
      </w:pPr>
      <w:r w:rsidRPr="008B6139">
        <w:rPr>
          <w:rFonts w:asciiTheme="majorBidi" w:hAnsiTheme="majorBidi" w:cs="B Lotus" w:hint="cs"/>
          <w:b/>
          <w:bCs/>
          <w:sz w:val="24"/>
          <w:szCs w:val="24"/>
          <w:rtl/>
          <w:lang w:bidi="fa-IR"/>
        </w:rPr>
        <w:t>روش شناسی:</w:t>
      </w:r>
      <w:r>
        <w:rPr>
          <w:rFonts w:asciiTheme="majorBidi" w:hAnsiTheme="majorBidi" w:cs="B Lotus" w:hint="cs"/>
          <w:sz w:val="24"/>
          <w:szCs w:val="24"/>
          <w:rtl/>
          <w:lang w:bidi="fa-IR"/>
        </w:rPr>
        <w:t xml:space="preserve"> </w:t>
      </w:r>
      <w:r w:rsidR="00E4568A" w:rsidRPr="00D874C3">
        <w:rPr>
          <w:rFonts w:asciiTheme="majorBidi" w:hAnsiTheme="majorBidi" w:cs="B Lotus"/>
          <w:sz w:val="24"/>
          <w:szCs w:val="24"/>
          <w:rtl/>
          <w:lang w:bidi="fa-IR"/>
        </w:rPr>
        <w:t>بدین منظور اطلاعات 152 شرکت از شرکت های پذیرفته شده در بورس اوراق بهادار تهران به عنوان نمونه آماری انتخاب گردید و محتوای اطلاعاتی ارزش دفتری دارایی ها (ترازنامه)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 w:cs="B Lotus"/>
          <w:sz w:val="24"/>
          <w:szCs w:val="24"/>
          <w:rtl/>
          <w:lang w:bidi="fa-IR"/>
        </w:rPr>
        <w:t xml:space="preserve">و سود خالص (صورت سود وزیان ) برای دو مقطع زمانی ،چهار سال قبل از اجرای استانداردهای حسابداری ایران ( سالهای 1376-1379) و چهارسال بعد از اجرای استانداردهای حسابداری ایران (1380-1383) مورد بررسی قرار گرفت . برای آزمون فرضیه ها از مدل فلتام و اولسون استفاده شد. روش آماری مورد استفاده جهت آزمون فرضیه های پژوهش "روش داده های ترکیبی " </w:t>
      </w:r>
      <w:r w:rsidR="005B04DF">
        <w:rPr>
          <w:rFonts w:asciiTheme="majorBidi" w:hAnsiTheme="majorBidi" w:cs="B Lotus"/>
          <w:sz w:val="24"/>
          <w:szCs w:val="24"/>
          <w:rtl/>
          <w:lang w:bidi="fa-IR"/>
        </w:rPr>
        <w:t>و "رگرسیون چند متغیره " می باشد</w:t>
      </w:r>
      <w:r w:rsidR="005B04DF">
        <w:rPr>
          <w:rFonts w:asciiTheme="majorBidi" w:hAnsiTheme="majorBidi" w:cs="B Lotus" w:hint="cs"/>
          <w:sz w:val="24"/>
          <w:szCs w:val="24"/>
          <w:rtl/>
          <w:lang w:bidi="fa-IR"/>
        </w:rPr>
        <w:t>.</w:t>
      </w:r>
    </w:p>
    <w:p w:rsidR="00E4568A" w:rsidRDefault="005B04DF" w:rsidP="000E127F">
      <w:pPr>
        <w:bidi/>
        <w:spacing w:after="0" w:line="240" w:lineRule="auto"/>
        <w:jc w:val="both"/>
        <w:rPr>
          <w:rFonts w:asciiTheme="majorBidi" w:hAnsiTheme="majorBidi" w:cs="B Lotus"/>
          <w:sz w:val="24"/>
          <w:szCs w:val="24"/>
          <w:rtl/>
          <w:lang w:bidi="fa-IR"/>
        </w:rPr>
      </w:pPr>
      <w:r w:rsidRPr="005B04DF">
        <w:rPr>
          <w:rFonts w:asciiTheme="majorBidi" w:hAnsiTheme="majorBidi" w:cs="B Lotus" w:hint="cs"/>
          <w:b/>
          <w:bCs/>
          <w:sz w:val="24"/>
          <w:szCs w:val="24"/>
          <w:rtl/>
          <w:lang w:bidi="fa-IR"/>
        </w:rPr>
        <w:t>یافته ها:</w:t>
      </w:r>
      <w:r>
        <w:rPr>
          <w:rFonts w:asciiTheme="majorBidi" w:hAnsiTheme="majorBidi" w:cs="B Lotus" w:hint="cs"/>
          <w:sz w:val="24"/>
          <w:szCs w:val="24"/>
          <w:rtl/>
          <w:lang w:bidi="fa-IR"/>
        </w:rPr>
        <w:t xml:space="preserve"> </w:t>
      </w:r>
      <w:r w:rsidR="00E4568A" w:rsidRPr="00D874C3">
        <w:rPr>
          <w:rFonts w:asciiTheme="majorBidi" w:hAnsiTheme="majorBidi" w:cs="B Lotus"/>
          <w:sz w:val="24"/>
          <w:szCs w:val="24"/>
          <w:rtl/>
          <w:lang w:bidi="fa-IR"/>
        </w:rPr>
        <w:t>نتایج برازش مدل نشان می دهد که محتوای اطلاعاتی ارزش دفتری دارایی ها (ترازنامه ) و سود خالص (صورت سود وزیان ) پس از پذیرش استانداردهای حسابداری افزایش می یابد .</w:t>
      </w:r>
    </w:p>
    <w:p w:rsidR="005B04DF" w:rsidRPr="00D874C3" w:rsidRDefault="005B04DF" w:rsidP="000E127F">
      <w:pPr>
        <w:bidi/>
        <w:spacing w:after="0" w:line="240" w:lineRule="auto"/>
        <w:jc w:val="both"/>
        <w:rPr>
          <w:rFonts w:asciiTheme="majorBidi" w:hAnsiTheme="majorBidi" w:cs="B Lotus"/>
          <w:sz w:val="24"/>
          <w:szCs w:val="24"/>
          <w:rtl/>
          <w:lang w:bidi="fa-IR"/>
        </w:rPr>
      </w:pPr>
      <w:r w:rsidRPr="0028567A">
        <w:rPr>
          <w:rFonts w:asciiTheme="majorBidi" w:hAnsiTheme="majorBidi" w:cs="B Lotus" w:hint="cs"/>
          <w:b/>
          <w:bCs/>
          <w:sz w:val="24"/>
          <w:szCs w:val="24"/>
          <w:rtl/>
          <w:lang w:bidi="fa-IR"/>
        </w:rPr>
        <w:t>دانش افزایی:</w:t>
      </w:r>
      <w:r>
        <w:rPr>
          <w:rFonts w:asciiTheme="majorBidi" w:hAnsiTheme="majorBidi" w:cs="B Lotus" w:hint="cs"/>
          <w:sz w:val="24"/>
          <w:szCs w:val="24"/>
          <w:rtl/>
          <w:lang w:bidi="fa-IR"/>
        </w:rPr>
        <w:t xml:space="preserve"> </w:t>
      </w:r>
      <w:r w:rsidRPr="00D874C3">
        <w:rPr>
          <w:rFonts w:asciiTheme="majorBidi" w:hAnsiTheme="majorBidi" w:cs="B Lotus"/>
          <w:sz w:val="24"/>
          <w:szCs w:val="24"/>
          <w:rtl/>
          <w:lang w:bidi="fa-IR"/>
        </w:rPr>
        <w:t>یکی از رویدادهای بسیار مهمی که در سال های اخیر در جامعه حسابداری کشور به وقوع پیوست ، تدوین استانداردهای حسابداری ایران بر مبنای استانداردهای بین المللی حسابداری و الزام به رعایت آن در تهیه صورت های مالی بود . از آن جایی که صورت های مالی به عنوان بخش اصلی فرایند گزارشگری مالی در ارزیابی وضعیت مالی و عملکرد مالی و انعطاف پذیری مالی برای تخصیص صحیح و بهینه منابع در جامعه است باید مقررات مشخص در تهیه آن مدنظر قرار گیرد که مطابق باشرایط محیطی کشور تدوین شده باشد</w:t>
      </w:r>
      <w:r>
        <w:rPr>
          <w:rFonts w:asciiTheme="majorBidi" w:hAnsiTheme="majorBidi" w:cs="B Lotus" w:hint="cs"/>
          <w:sz w:val="24"/>
          <w:szCs w:val="24"/>
          <w:rtl/>
          <w:lang w:bidi="fa-IR"/>
        </w:rPr>
        <w:t>.</w:t>
      </w:r>
      <w:r w:rsidRPr="00D874C3">
        <w:rPr>
          <w:rFonts w:asciiTheme="majorBidi" w:hAnsiTheme="majorBidi" w:cs="B Lotus"/>
          <w:sz w:val="24"/>
          <w:szCs w:val="24"/>
          <w:rtl/>
          <w:lang w:bidi="fa-IR"/>
        </w:rPr>
        <w:t xml:space="preserve"> </w:t>
      </w:r>
    </w:p>
    <w:p w:rsidR="00F8105E" w:rsidRPr="00574E94" w:rsidRDefault="00B2492F" w:rsidP="000E127F">
      <w:pPr>
        <w:bidi/>
        <w:spacing w:after="0" w:line="240" w:lineRule="auto"/>
        <w:jc w:val="both"/>
        <w:rPr>
          <w:rFonts w:asciiTheme="majorBidi" w:hAnsiTheme="majorBidi" w:cs="B Lotus"/>
          <w:rtl/>
          <w:lang w:bidi="fa-IR"/>
        </w:rPr>
      </w:pPr>
      <w:r w:rsidRPr="00574E94">
        <w:rPr>
          <w:rFonts w:asciiTheme="majorBidi" w:hAnsiTheme="majorBidi" w:cs="B Lotus" w:hint="cs"/>
          <w:b/>
          <w:bCs/>
          <w:rtl/>
          <w:lang w:bidi="fa-IR"/>
        </w:rPr>
        <w:t>واژه های</w:t>
      </w:r>
      <w:r w:rsidR="00F8105E" w:rsidRPr="00574E94">
        <w:rPr>
          <w:rFonts w:asciiTheme="majorBidi" w:hAnsiTheme="majorBidi" w:cs="B Lotus"/>
          <w:b/>
          <w:bCs/>
          <w:rtl/>
          <w:lang w:bidi="fa-IR"/>
        </w:rPr>
        <w:t xml:space="preserve"> کلیدی:</w:t>
      </w:r>
      <w:r w:rsidR="00F8105E" w:rsidRPr="00574E94">
        <w:rPr>
          <w:rFonts w:asciiTheme="majorBidi" w:hAnsiTheme="majorBidi" w:cs="B Lotus"/>
          <w:rtl/>
          <w:lang w:bidi="fa-IR"/>
        </w:rPr>
        <w:t xml:space="preserve"> استانداردهای حسابداری ایران ، محتوای اطلاعاتی ، صورتهای مالی </w:t>
      </w:r>
    </w:p>
    <w:p w:rsidR="00E25192" w:rsidRDefault="00E25192" w:rsidP="00E25192">
      <w:pPr>
        <w:bidi/>
        <w:spacing w:after="0" w:line="240" w:lineRule="auto"/>
        <w:jc w:val="both"/>
        <w:rPr>
          <w:rFonts w:asciiTheme="majorBidi" w:hAnsiTheme="majorBidi" w:cs="B Lotus"/>
          <w:b/>
          <w:bCs/>
          <w:sz w:val="24"/>
          <w:szCs w:val="24"/>
          <w:rtl/>
          <w:lang w:bidi="fa-IR"/>
        </w:rPr>
      </w:pPr>
    </w:p>
    <w:p w:rsidR="00351FED" w:rsidRPr="00E94968" w:rsidRDefault="00351FED" w:rsidP="000E127F">
      <w:pPr>
        <w:bidi/>
        <w:spacing w:after="0" w:line="240" w:lineRule="auto"/>
        <w:jc w:val="both"/>
        <w:rPr>
          <w:rFonts w:asciiTheme="majorBidi" w:hAnsiTheme="majorBidi" w:cs="B Lotus"/>
          <w:b/>
          <w:bCs/>
          <w:sz w:val="28"/>
          <w:szCs w:val="28"/>
          <w:rtl/>
          <w:lang w:bidi="fa-IR"/>
        </w:rPr>
      </w:pPr>
      <w:r w:rsidRPr="00E94968">
        <w:rPr>
          <w:rFonts w:asciiTheme="majorBidi" w:hAnsiTheme="majorBidi" w:cs="B Lotus"/>
          <w:b/>
          <w:bCs/>
          <w:sz w:val="28"/>
          <w:szCs w:val="28"/>
          <w:rtl/>
          <w:lang w:bidi="fa-IR"/>
        </w:rPr>
        <w:t xml:space="preserve">مقدمه </w:t>
      </w:r>
    </w:p>
    <w:p w:rsidR="00351FED" w:rsidRPr="0097557B" w:rsidRDefault="00351FED" w:rsidP="0097557B">
      <w:pPr>
        <w:bidi/>
        <w:spacing w:after="0" w:line="240" w:lineRule="auto"/>
        <w:ind w:firstLine="332"/>
        <w:jc w:val="both"/>
        <w:rPr>
          <w:rFonts w:asciiTheme="majorBidi" w:hAnsiTheme="majorBidi" w:cs="B Lotus"/>
          <w:sz w:val="26"/>
          <w:szCs w:val="26"/>
          <w:rtl/>
          <w:lang w:bidi="fa-IR"/>
        </w:rPr>
      </w:pPr>
      <w:r w:rsidRPr="0097557B">
        <w:rPr>
          <w:rFonts w:asciiTheme="majorBidi" w:hAnsiTheme="majorBidi" w:cs="B Lotus"/>
          <w:sz w:val="26"/>
          <w:szCs w:val="26"/>
          <w:rtl/>
          <w:lang w:bidi="fa-IR"/>
        </w:rPr>
        <w:t xml:space="preserve">یکی از پیش شرط های بنیادی برای جلب اطمینان سرمایه گذاران و اعتبار دهندگان در جهت فعالیت های سازنده ی اقتصادی تهیه و ارائه اطلاعاتی است که در انجام تصمیم گیری های مالی، اقتصادی و تجاری سودمند واقع شود . چنین اطلاعاتی ضمن فراهم آوردن زمینه فعالیت کار واثربخشی بازارهای سرمایه موجب کمک به دولت در سیاست گذاری ها وبرنامه ریزی ها در امور اقتصادی واداره عملیات واحدهای تجاری می شود. هم اکنون ،صورتهای مالی به عنوان مهم ترین منبع اطلاعاتی برای انعکاس نتایج عملکرد و وضعیت مالی و جریانات نقدی واحدهای تجاری شناخته شده است و به همین دلیل مبانی تهیه صورتهای مالی که همان استانداردهای حسابداری </w:t>
      </w:r>
      <w:r w:rsidRPr="0097557B">
        <w:rPr>
          <w:rFonts w:asciiTheme="majorBidi" w:hAnsiTheme="majorBidi" w:cs="B Lotus"/>
          <w:sz w:val="26"/>
          <w:szCs w:val="26"/>
          <w:rtl/>
          <w:lang w:bidi="fa-IR"/>
        </w:rPr>
        <w:lastRenderedPageBreak/>
        <w:t>هستند از اهمیت بسیار زیادی برخوردار می باشند . یکی از مهم ترین الزامات تهیه و ارائه اطلاعات مالی با کیفیت مطلوب ، وضع و تدوین اصول واستانداردهای حسابداری ورعایت آنها در عمل است. طبق استانداردهای حسابداری ،هدف اصلی تهیه صورتهای مالی و افشا اطلاعات مالی فراهم کردن اطلاعات سودمند در رابطه با وضعیت مالی ونتایج عملیات واحد تجاری برای تصمیم گیری استفاده کنندگان است . اطلاعات سودمند اطلاعاتی هستند که مربوط بوده و به صورت صادقانه هر آن چیزی را که ادعا می کند بیانگر آن است را ارائه نماید. هدف تحقیق حاضر این است که بررسی نماید : به دنبال لازم الاجرا شدن استانداردهای حسابداری مصوب سازمان حسابرسی در ایران، آیا استانداردهای حسابداری توانسته محتوای اطلاعاتی صورتهای مالی را افزایش دهد یا خیر ؟</w:t>
      </w:r>
    </w:p>
    <w:p w:rsidR="00E92312" w:rsidRDefault="00E92312" w:rsidP="000E127F">
      <w:pPr>
        <w:bidi/>
        <w:spacing w:after="0" w:line="240" w:lineRule="auto"/>
        <w:jc w:val="both"/>
        <w:rPr>
          <w:rFonts w:asciiTheme="majorBidi" w:hAnsiTheme="majorBidi" w:cs="B Lotus"/>
          <w:b/>
          <w:bCs/>
          <w:sz w:val="28"/>
          <w:szCs w:val="28"/>
          <w:rtl/>
          <w:lang w:bidi="fa-IR"/>
        </w:rPr>
      </w:pPr>
    </w:p>
    <w:p w:rsidR="0021489E" w:rsidRPr="000B6D63" w:rsidRDefault="0021489E" w:rsidP="000E127F">
      <w:pPr>
        <w:bidi/>
        <w:spacing w:after="0" w:line="240" w:lineRule="auto"/>
        <w:jc w:val="both"/>
        <w:rPr>
          <w:rFonts w:asciiTheme="majorBidi" w:hAnsiTheme="majorBidi" w:cs="B Lotus"/>
          <w:sz w:val="28"/>
          <w:szCs w:val="28"/>
          <w:rtl/>
        </w:rPr>
      </w:pPr>
      <w:r w:rsidRPr="000B6D63">
        <w:rPr>
          <w:rFonts w:asciiTheme="majorBidi" w:hAnsiTheme="majorBidi" w:cs="B Lotus"/>
          <w:b/>
          <w:bCs/>
          <w:sz w:val="28"/>
          <w:szCs w:val="28"/>
          <w:rtl/>
          <w:lang w:bidi="fa-IR"/>
        </w:rPr>
        <w:t xml:space="preserve">بیان مساله  </w:t>
      </w:r>
    </w:p>
    <w:p w:rsidR="0021489E" w:rsidRPr="00BF2FF0" w:rsidRDefault="0021489E" w:rsidP="0097557B">
      <w:pPr>
        <w:bidi/>
        <w:spacing w:after="0" w:line="240" w:lineRule="auto"/>
        <w:ind w:firstLine="332"/>
        <w:jc w:val="both"/>
        <w:rPr>
          <w:rFonts w:asciiTheme="majorBidi" w:hAnsiTheme="majorBidi" w:cs="B Lotus"/>
          <w:b/>
          <w:bCs/>
          <w:sz w:val="26"/>
          <w:szCs w:val="26"/>
          <w:rtl/>
          <w:lang w:bidi="fa-IR"/>
        </w:rPr>
      </w:pPr>
      <w:r w:rsidRPr="00BF2FF0">
        <w:rPr>
          <w:rFonts w:asciiTheme="majorBidi" w:hAnsiTheme="majorBidi" w:cs="B Lotus"/>
          <w:sz w:val="26"/>
          <w:szCs w:val="26"/>
          <w:rtl/>
        </w:rPr>
        <w:t>استانداردهای حسابداری یک مجموعه واحد از مقررات با کیفیت</w:t>
      </w:r>
      <w:r w:rsidRPr="00BF2FF0">
        <w:rPr>
          <w:rFonts w:asciiTheme="majorBidi" w:hAnsiTheme="majorBidi" w:cs="B Lotus"/>
          <w:sz w:val="26"/>
          <w:szCs w:val="26"/>
        </w:rPr>
        <w:t xml:space="preserve"> </w:t>
      </w:r>
      <w:r w:rsidRPr="00BF2FF0">
        <w:rPr>
          <w:rFonts w:asciiTheme="majorBidi" w:hAnsiTheme="majorBidi" w:cs="B Lotus"/>
          <w:sz w:val="26"/>
          <w:szCs w:val="26"/>
          <w:rtl/>
        </w:rPr>
        <w:t>،</w:t>
      </w:r>
      <w:r w:rsidRPr="00BF2FF0">
        <w:rPr>
          <w:rFonts w:asciiTheme="majorBidi" w:hAnsiTheme="majorBidi" w:cs="B Lotus"/>
          <w:sz w:val="26"/>
          <w:szCs w:val="26"/>
        </w:rPr>
        <w:t xml:space="preserve"> </w:t>
      </w:r>
      <w:r w:rsidRPr="00BF2FF0">
        <w:rPr>
          <w:rFonts w:asciiTheme="majorBidi" w:hAnsiTheme="majorBidi" w:cs="B Lotus"/>
          <w:sz w:val="26"/>
          <w:szCs w:val="26"/>
          <w:rtl/>
        </w:rPr>
        <w:t>قابل درک و قابل اجرا و پذیرفته شده در سطح جهانی هستند که برمبنای اصول آشکار تعریف شده است. این استانداردها مبنای عمل حسابداران بوده و باید مطابق با سطح توسعه اقتصادی هر کشور تدوین شوند. ازآنجا که استانداردهای حسابداری مبنای تهیه صورتهای مالی می باشد،</w:t>
      </w:r>
      <w:r w:rsidR="0097557B" w:rsidRPr="00BF2FF0">
        <w:rPr>
          <w:rFonts w:asciiTheme="majorBidi" w:hAnsiTheme="majorBidi" w:cs="B Lotus"/>
          <w:sz w:val="26"/>
          <w:szCs w:val="26"/>
          <w:rtl/>
        </w:rPr>
        <w:t xml:space="preserve"> هدف صورتهای مالی ارائه اطلاعات</w:t>
      </w:r>
      <w:r w:rsidRPr="00BF2FF0">
        <w:rPr>
          <w:rFonts w:asciiTheme="majorBidi" w:hAnsiTheme="majorBidi" w:cs="B Lotus"/>
          <w:sz w:val="26"/>
          <w:szCs w:val="26"/>
          <w:rtl/>
        </w:rPr>
        <w:t>، تلخیص وطبقه بندی  درباره وضعیت مالی ، عملکرد مالی و</w:t>
      </w:r>
      <w:r w:rsidRPr="00BF2FF0">
        <w:rPr>
          <w:rFonts w:asciiTheme="majorBidi" w:hAnsiTheme="majorBidi" w:cs="B Lotus"/>
          <w:sz w:val="26"/>
          <w:szCs w:val="26"/>
        </w:rPr>
        <w:t xml:space="preserve"> </w:t>
      </w:r>
      <w:r w:rsidRPr="00BF2FF0">
        <w:rPr>
          <w:rFonts w:asciiTheme="majorBidi" w:hAnsiTheme="majorBidi" w:cs="B Lotus"/>
          <w:sz w:val="26"/>
          <w:szCs w:val="26"/>
          <w:rtl/>
        </w:rPr>
        <w:t>انعطاف پذیری مالی واحد تجاری است که برای طیفی گسترده از استفاده کنندگان صورتهای مالی در اتخاذ تصمیمات</w:t>
      </w:r>
      <w:r w:rsidRPr="00BF2FF0">
        <w:rPr>
          <w:rFonts w:asciiTheme="majorBidi" w:hAnsiTheme="majorBidi" w:cs="B Lotus"/>
          <w:sz w:val="26"/>
          <w:szCs w:val="26"/>
        </w:rPr>
        <w:t xml:space="preserve"> </w:t>
      </w:r>
      <w:r w:rsidRPr="00BF2FF0">
        <w:rPr>
          <w:rFonts w:asciiTheme="majorBidi" w:hAnsiTheme="majorBidi" w:cs="B Lotus"/>
          <w:sz w:val="26"/>
          <w:szCs w:val="26"/>
          <w:rtl/>
        </w:rPr>
        <w:t>اقتصادی مفید واقع شود.</w:t>
      </w:r>
      <w:r w:rsidR="00BF2FF0" w:rsidRPr="00BF2FF0">
        <w:rPr>
          <w:rFonts w:asciiTheme="majorBidi" w:hAnsiTheme="majorBidi" w:cs="B Lotus" w:hint="cs"/>
          <w:sz w:val="26"/>
          <w:szCs w:val="26"/>
          <w:rtl/>
        </w:rPr>
        <w:t xml:space="preserve"> </w:t>
      </w:r>
      <w:r w:rsidRPr="00BF2FF0">
        <w:rPr>
          <w:rFonts w:asciiTheme="majorBidi" w:hAnsiTheme="majorBidi" w:cs="B Lotus"/>
          <w:sz w:val="26"/>
          <w:szCs w:val="26"/>
          <w:rtl/>
        </w:rPr>
        <w:t>صورتهای مالی همچنین نتایج ایفای وظیفه مباشرت مدیریت یا حسابدهی آنها را در قبال منابعی که در اختیارشان قرارگرفته است نشان می دهد.صورتهای مالی یک واحد تج</w:t>
      </w:r>
      <w:r w:rsidR="00BF2FF0" w:rsidRPr="00BF2FF0">
        <w:rPr>
          <w:rFonts w:asciiTheme="majorBidi" w:hAnsiTheme="majorBidi" w:cs="B Lotus"/>
          <w:sz w:val="26"/>
          <w:szCs w:val="26"/>
          <w:rtl/>
        </w:rPr>
        <w:t>اری اطلاعاتی را درباره داراییها</w:t>
      </w:r>
      <w:r w:rsidRPr="00BF2FF0">
        <w:rPr>
          <w:rFonts w:asciiTheme="majorBidi" w:hAnsiTheme="majorBidi" w:cs="B Lotus"/>
          <w:sz w:val="26"/>
          <w:szCs w:val="26"/>
          <w:rtl/>
        </w:rPr>
        <w:t>،</w:t>
      </w:r>
      <w:r w:rsidRPr="00BF2FF0">
        <w:rPr>
          <w:rFonts w:asciiTheme="majorBidi" w:hAnsiTheme="majorBidi" w:cs="B Lotus"/>
          <w:sz w:val="26"/>
          <w:szCs w:val="26"/>
        </w:rPr>
        <w:t xml:space="preserve"> </w:t>
      </w:r>
      <w:r w:rsidRPr="00BF2FF0">
        <w:rPr>
          <w:rFonts w:asciiTheme="majorBidi" w:hAnsiTheme="majorBidi" w:cs="B Lotus"/>
          <w:sz w:val="26"/>
          <w:szCs w:val="26"/>
          <w:rtl/>
        </w:rPr>
        <w:t>بدیها،</w:t>
      </w:r>
      <w:r w:rsidRPr="00BF2FF0">
        <w:rPr>
          <w:rFonts w:asciiTheme="majorBidi" w:hAnsiTheme="majorBidi" w:cs="B Lotus"/>
          <w:sz w:val="26"/>
          <w:szCs w:val="26"/>
        </w:rPr>
        <w:t xml:space="preserve"> </w:t>
      </w:r>
      <w:r w:rsidRPr="00BF2FF0">
        <w:rPr>
          <w:rFonts w:asciiTheme="majorBidi" w:hAnsiTheme="majorBidi" w:cs="B Lotus"/>
          <w:sz w:val="26"/>
          <w:szCs w:val="26"/>
          <w:rtl/>
        </w:rPr>
        <w:t>حقوق صاحبان سرمایه</w:t>
      </w:r>
      <w:r w:rsidRPr="00BF2FF0">
        <w:rPr>
          <w:rFonts w:asciiTheme="majorBidi" w:hAnsiTheme="majorBidi" w:cs="B Lotus"/>
          <w:sz w:val="26"/>
          <w:szCs w:val="26"/>
        </w:rPr>
        <w:t xml:space="preserve"> </w:t>
      </w:r>
      <w:r w:rsidRPr="00BF2FF0">
        <w:rPr>
          <w:rFonts w:asciiTheme="majorBidi" w:hAnsiTheme="majorBidi" w:cs="B Lotus"/>
          <w:sz w:val="26"/>
          <w:szCs w:val="26"/>
          <w:rtl/>
        </w:rPr>
        <w:t>،</w:t>
      </w:r>
      <w:r w:rsidRPr="00BF2FF0">
        <w:rPr>
          <w:rFonts w:asciiTheme="majorBidi" w:hAnsiTheme="majorBidi" w:cs="B Lotus"/>
          <w:sz w:val="26"/>
          <w:szCs w:val="26"/>
        </w:rPr>
        <w:t xml:space="preserve"> </w:t>
      </w:r>
      <w:r w:rsidRPr="00BF2FF0">
        <w:rPr>
          <w:rFonts w:asciiTheme="majorBidi" w:hAnsiTheme="majorBidi" w:cs="B Lotus"/>
          <w:sz w:val="26"/>
          <w:szCs w:val="26"/>
          <w:rtl/>
        </w:rPr>
        <w:t>درآمدها</w:t>
      </w:r>
      <w:r w:rsidRPr="00BF2FF0">
        <w:rPr>
          <w:rFonts w:asciiTheme="majorBidi" w:hAnsiTheme="majorBidi" w:cs="B Lotus"/>
          <w:sz w:val="26"/>
          <w:szCs w:val="26"/>
        </w:rPr>
        <w:t xml:space="preserve"> </w:t>
      </w:r>
      <w:r w:rsidRPr="00BF2FF0">
        <w:rPr>
          <w:rFonts w:asciiTheme="majorBidi" w:hAnsiTheme="majorBidi" w:cs="B Lotus"/>
          <w:sz w:val="26"/>
          <w:szCs w:val="26"/>
          <w:rtl/>
        </w:rPr>
        <w:t>،</w:t>
      </w:r>
      <w:r w:rsidRPr="00BF2FF0">
        <w:rPr>
          <w:rFonts w:asciiTheme="majorBidi" w:hAnsiTheme="majorBidi" w:cs="B Lotus"/>
          <w:sz w:val="26"/>
          <w:szCs w:val="26"/>
        </w:rPr>
        <w:t xml:space="preserve"> </w:t>
      </w:r>
      <w:r w:rsidRPr="00BF2FF0">
        <w:rPr>
          <w:rFonts w:asciiTheme="majorBidi" w:hAnsiTheme="majorBidi" w:cs="B Lotus"/>
          <w:sz w:val="26"/>
          <w:szCs w:val="26"/>
          <w:rtl/>
        </w:rPr>
        <w:t>هزینه ها وجریانهای نقدی ارائه می کنند. در سالهای اخیر وقوع رسوایی های مالی که بازارهای سرمایه س</w:t>
      </w:r>
      <w:r w:rsidR="00BF2FF0" w:rsidRPr="00BF2FF0">
        <w:rPr>
          <w:rFonts w:asciiTheme="majorBidi" w:hAnsiTheme="majorBidi" w:cs="B Lotus"/>
          <w:sz w:val="26"/>
          <w:szCs w:val="26"/>
          <w:rtl/>
        </w:rPr>
        <w:t>راسر جهان را تحت تاثیر قرار داد</w:t>
      </w:r>
      <w:r w:rsidRPr="00BF2FF0">
        <w:rPr>
          <w:rFonts w:asciiTheme="majorBidi" w:hAnsiTheme="majorBidi" w:cs="B Lotus"/>
          <w:sz w:val="26"/>
          <w:szCs w:val="26"/>
          <w:rtl/>
        </w:rPr>
        <w:t>، نگرانی های جدی را در مورد کیفیت گزارشگری مالی به وجود آورد وض</w:t>
      </w:r>
      <w:r w:rsidR="00BF2FF0" w:rsidRPr="00BF2FF0">
        <w:rPr>
          <w:rFonts w:asciiTheme="majorBidi" w:hAnsiTheme="majorBidi" w:cs="B Lotus"/>
          <w:sz w:val="26"/>
          <w:szCs w:val="26"/>
          <w:rtl/>
        </w:rPr>
        <w:t>رورت برخورداریی از اطلاعات جامع</w:t>
      </w:r>
      <w:r w:rsidRPr="00BF2FF0">
        <w:rPr>
          <w:rFonts w:asciiTheme="majorBidi" w:hAnsiTheme="majorBidi" w:cs="B Lotus"/>
          <w:sz w:val="26"/>
          <w:szCs w:val="26"/>
          <w:rtl/>
        </w:rPr>
        <w:t>، شفاف و</w:t>
      </w:r>
      <w:r w:rsidRPr="00BF2FF0">
        <w:rPr>
          <w:rFonts w:asciiTheme="majorBidi" w:hAnsiTheme="majorBidi" w:cs="B Lotus"/>
          <w:sz w:val="26"/>
          <w:szCs w:val="26"/>
        </w:rPr>
        <w:t xml:space="preserve"> </w:t>
      </w:r>
      <w:r w:rsidR="0097557B" w:rsidRPr="00BF2FF0">
        <w:rPr>
          <w:rFonts w:asciiTheme="majorBidi" w:hAnsiTheme="majorBidi" w:cs="B Lotus"/>
          <w:sz w:val="26"/>
          <w:szCs w:val="26"/>
          <w:rtl/>
        </w:rPr>
        <w:t>قابل مقایسه را برجسته کرد</w:t>
      </w:r>
      <w:r w:rsidRPr="00BF2FF0">
        <w:rPr>
          <w:rFonts w:asciiTheme="majorBidi" w:hAnsiTheme="majorBidi" w:cs="B Lotus"/>
          <w:sz w:val="26"/>
          <w:szCs w:val="26"/>
          <w:rtl/>
        </w:rPr>
        <w:t>. از سوی دیگر اهداف گزارشگری مالی و مبانی نظری حسابداری ایجاب می</w:t>
      </w:r>
      <w:r w:rsidR="0097557B" w:rsidRPr="00BF2FF0">
        <w:rPr>
          <w:rFonts w:asciiTheme="majorBidi" w:hAnsiTheme="majorBidi" w:cs="B Lotus" w:hint="cs"/>
          <w:sz w:val="26"/>
          <w:szCs w:val="26"/>
          <w:rtl/>
        </w:rPr>
        <w:softHyphen/>
      </w:r>
      <w:r w:rsidRPr="00BF2FF0">
        <w:rPr>
          <w:rFonts w:asciiTheme="majorBidi" w:hAnsiTheme="majorBidi" w:cs="B Lotus"/>
          <w:sz w:val="26"/>
          <w:szCs w:val="26"/>
          <w:rtl/>
        </w:rPr>
        <w:t>کند، اطلاعاتی که در صورتهای مالی ارائه می شود در صورتی مفید واقع خواهد شد که از محتوای اطلاعاتی بالایی برخوردار باشند. محتوای اطلاعاتی ارقام حسابداری از دیدگاه استاندارد ایران به خصوصیاتی اطلاق می شود که اطلاعات ارائه شده در صورتهای مالی بتواند</w:t>
      </w:r>
      <w:r w:rsidR="00BF2FF0" w:rsidRPr="00BF2FF0">
        <w:rPr>
          <w:rFonts w:asciiTheme="majorBidi" w:hAnsiTheme="majorBidi" w:cs="B Lotus"/>
          <w:sz w:val="26"/>
          <w:szCs w:val="26"/>
          <w:rtl/>
        </w:rPr>
        <w:t xml:space="preserve"> در تصمیم گیری ها مفید واقع شود</w:t>
      </w:r>
      <w:r w:rsidRPr="00BF2FF0">
        <w:rPr>
          <w:rFonts w:asciiTheme="majorBidi" w:hAnsiTheme="majorBidi" w:cs="B Lotus"/>
          <w:sz w:val="26"/>
          <w:szCs w:val="26"/>
          <w:rtl/>
        </w:rPr>
        <w:t>(</w:t>
      </w:r>
      <w:r w:rsidR="0097557B" w:rsidRPr="00BF2FF0">
        <w:rPr>
          <w:rFonts w:asciiTheme="majorBidi" w:hAnsiTheme="majorBidi" w:cs="B Lotus"/>
          <w:sz w:val="26"/>
          <w:szCs w:val="26"/>
          <w:rtl/>
        </w:rPr>
        <w:t>کمیته فنی سازمان حسابرسی،</w:t>
      </w:r>
      <w:r w:rsidR="0097557B" w:rsidRPr="00BF2FF0">
        <w:rPr>
          <w:rFonts w:asciiTheme="majorBidi" w:hAnsiTheme="majorBidi" w:cs="B Lotus" w:hint="cs"/>
          <w:sz w:val="26"/>
          <w:szCs w:val="26"/>
          <w:rtl/>
        </w:rPr>
        <w:t xml:space="preserve"> </w:t>
      </w:r>
      <w:r w:rsidR="0097557B" w:rsidRPr="00BF2FF0">
        <w:rPr>
          <w:rFonts w:asciiTheme="majorBidi" w:hAnsiTheme="majorBidi" w:cs="B Lotus"/>
          <w:sz w:val="26"/>
          <w:szCs w:val="26"/>
          <w:rtl/>
        </w:rPr>
        <w:t>1381)</w:t>
      </w:r>
      <w:r w:rsidRPr="00BF2FF0">
        <w:rPr>
          <w:rFonts w:asciiTheme="majorBidi" w:hAnsiTheme="majorBidi" w:cs="B Lotus"/>
          <w:sz w:val="26"/>
          <w:szCs w:val="26"/>
          <w:rtl/>
        </w:rPr>
        <w:t>. بنابراین مطالعه حاضر قصد دارد تاثیر استفاده اجباری از استانداردهای گزارشگری مالی ایران را به ارتباط ارزشی سودها و</w:t>
      </w:r>
      <w:r w:rsidRPr="00BF2FF0">
        <w:rPr>
          <w:rFonts w:asciiTheme="majorBidi" w:hAnsiTheme="majorBidi" w:cs="B Lotus"/>
          <w:sz w:val="26"/>
          <w:szCs w:val="26"/>
        </w:rPr>
        <w:t xml:space="preserve"> </w:t>
      </w:r>
      <w:r w:rsidRPr="00BF2FF0">
        <w:rPr>
          <w:rFonts w:asciiTheme="majorBidi" w:hAnsiTheme="majorBidi" w:cs="B Lotus"/>
          <w:sz w:val="26"/>
          <w:szCs w:val="26"/>
          <w:rtl/>
        </w:rPr>
        <w:t>ارزش دفتری حقوق صاحبان سرمایه مورد مطالعه قرار دهد . ارتباط ارزش در قبل و بعد از دوره های استفاده از استانداردهای گزارشگری مالی  مقایسه خواهد شد تا تاثیر استفاده از استانداردهای گزارشگری مالی بر</w:t>
      </w:r>
      <w:r w:rsidRPr="00BF2FF0">
        <w:rPr>
          <w:rFonts w:asciiTheme="majorBidi" w:hAnsiTheme="majorBidi" w:cs="B Lotus"/>
          <w:sz w:val="26"/>
          <w:szCs w:val="26"/>
        </w:rPr>
        <w:t xml:space="preserve"> </w:t>
      </w:r>
      <w:r w:rsidRPr="00BF2FF0">
        <w:rPr>
          <w:rFonts w:asciiTheme="majorBidi" w:hAnsiTheme="majorBidi" w:cs="B Lotus"/>
          <w:sz w:val="26"/>
          <w:szCs w:val="26"/>
          <w:rtl/>
        </w:rPr>
        <w:t>محتوای اطلاعاتی صورتهای مالی مشخص شود.</w:t>
      </w:r>
    </w:p>
    <w:p w:rsidR="000E127F" w:rsidRDefault="000E127F" w:rsidP="000E127F">
      <w:pPr>
        <w:bidi/>
        <w:spacing w:after="0" w:line="240" w:lineRule="auto"/>
        <w:jc w:val="both"/>
        <w:rPr>
          <w:rFonts w:asciiTheme="majorBidi" w:hAnsiTheme="majorBidi" w:cs="B Lotus"/>
          <w:b/>
          <w:bCs/>
          <w:sz w:val="24"/>
          <w:szCs w:val="24"/>
          <w:rtl/>
          <w:lang w:bidi="fa-IR"/>
        </w:rPr>
      </w:pPr>
    </w:p>
    <w:p w:rsidR="00BF2FF0" w:rsidRDefault="00BF2FF0" w:rsidP="00BF2FF0">
      <w:pPr>
        <w:bidi/>
        <w:spacing w:after="0" w:line="240" w:lineRule="auto"/>
        <w:jc w:val="both"/>
        <w:rPr>
          <w:rFonts w:asciiTheme="majorBidi" w:hAnsiTheme="majorBidi" w:cs="B Lotus"/>
          <w:b/>
          <w:bCs/>
          <w:sz w:val="24"/>
          <w:szCs w:val="24"/>
          <w:rtl/>
          <w:lang w:bidi="fa-IR"/>
        </w:rPr>
      </w:pPr>
    </w:p>
    <w:p w:rsidR="0021489E" w:rsidRPr="000E127F" w:rsidRDefault="0021489E" w:rsidP="000E127F">
      <w:pPr>
        <w:bidi/>
        <w:spacing w:after="0" w:line="240" w:lineRule="auto"/>
        <w:jc w:val="both"/>
        <w:rPr>
          <w:rFonts w:asciiTheme="majorBidi" w:hAnsiTheme="majorBidi" w:cs="B Lotus"/>
          <w:b/>
          <w:bCs/>
          <w:sz w:val="28"/>
          <w:szCs w:val="28"/>
          <w:rtl/>
          <w:lang w:bidi="fa-IR"/>
        </w:rPr>
      </w:pPr>
      <w:r w:rsidRPr="000E127F">
        <w:rPr>
          <w:rFonts w:asciiTheme="majorBidi" w:hAnsiTheme="majorBidi" w:cs="B Lotus"/>
          <w:b/>
          <w:bCs/>
          <w:sz w:val="28"/>
          <w:szCs w:val="28"/>
          <w:rtl/>
          <w:lang w:bidi="fa-IR"/>
        </w:rPr>
        <w:lastRenderedPageBreak/>
        <w:t xml:space="preserve">اهمیت وضرورت تحقیق </w:t>
      </w:r>
    </w:p>
    <w:p w:rsidR="0021489E" w:rsidRPr="00BF2FF0" w:rsidRDefault="0021489E" w:rsidP="004D5B65">
      <w:pPr>
        <w:bidi/>
        <w:spacing w:after="0" w:line="240" w:lineRule="auto"/>
        <w:ind w:firstLine="332"/>
        <w:jc w:val="both"/>
        <w:rPr>
          <w:rFonts w:asciiTheme="majorBidi" w:hAnsiTheme="majorBidi" w:cs="B Lotus"/>
          <w:sz w:val="26"/>
          <w:szCs w:val="26"/>
          <w:rtl/>
          <w:lang w:bidi="fa-IR"/>
        </w:rPr>
      </w:pPr>
      <w:r w:rsidRPr="00BF2FF0">
        <w:rPr>
          <w:rFonts w:asciiTheme="majorBidi" w:hAnsiTheme="majorBidi" w:cs="B Lotus"/>
          <w:sz w:val="26"/>
          <w:szCs w:val="26"/>
          <w:rtl/>
          <w:lang w:bidi="fa-IR"/>
        </w:rPr>
        <w:t>وجود اطلاعات مالی سودمند مهمترین دغدغه سرمایه گذاران و سایر استفاده کنندگان از صورت های مالی می باشد و تدوین استانداردها نیز جهت حمایت از سرمایه اهمیت زیادی به موضوعات مذکور می دهند و سعی دارند آن را در تدوین استانداردها لحاظ کنند (همتی ، 1382 ). یکی از گزارش های مالی مورد توجه ، صورت وضعیت مالی می باشد که در واقع وضعیت مالی انتفاعی را در یک زمان مشخص نشان می دهد و ارقام مندرج در آن نشان دهنده ارزش دفتری واحد می باشد و به نوعی منعکس کننده ثروت سهامداران و ارزش ریالی شرکت است لذا در تصمیمات سرمایه گذاری و اعطای اعتبار نقش اساسی دارد . سود خالص یکی دیگر از اقلام اساسی گزارش های مالی است که کاربردهای متفاوتی دارد . معمولا سود به عنوان مبنایی برای محاسبه مالیات ، تقسیم سود و پیش بینی جریانات آتی واحد انتفاعی مورد استفاده قرار می گیرد  (همتی ، 1382 ) .</w:t>
      </w:r>
    </w:p>
    <w:p w:rsidR="0021489E" w:rsidRPr="00BF2FF0" w:rsidRDefault="0021489E" w:rsidP="000E127F">
      <w:pPr>
        <w:bidi/>
        <w:spacing w:after="0" w:line="240" w:lineRule="auto"/>
        <w:jc w:val="both"/>
        <w:rPr>
          <w:rFonts w:asciiTheme="majorBidi" w:hAnsiTheme="majorBidi" w:cs="B Lotus"/>
          <w:sz w:val="26"/>
          <w:szCs w:val="26"/>
          <w:rtl/>
          <w:lang w:bidi="fa-IR"/>
        </w:rPr>
      </w:pPr>
      <w:r w:rsidRPr="00BF2FF0">
        <w:rPr>
          <w:rFonts w:asciiTheme="majorBidi" w:hAnsiTheme="majorBidi" w:cs="B Lotus"/>
          <w:sz w:val="26"/>
          <w:szCs w:val="26"/>
          <w:rtl/>
          <w:lang w:bidi="fa-IR"/>
        </w:rPr>
        <w:t>تا کنون تحقیقات محدودی در خصوص تاثیرات استانداردهای حسابداری و جنبه های مختلف آن در داخال کشور انجام شده است . از این رو این تحقیق سعی دارد بررسی نماید به دنبال لازم الاجرا شده استانداردهای حسابداری ، آیا استانداردهای حسابداری توانسته محتوای اطلاعاتی صورتهای مالی را افزایش دهد یا خیر ؟</w:t>
      </w:r>
    </w:p>
    <w:p w:rsidR="000E127F" w:rsidRDefault="000E127F" w:rsidP="000E127F">
      <w:pPr>
        <w:bidi/>
        <w:spacing w:after="0" w:line="240" w:lineRule="auto"/>
        <w:jc w:val="both"/>
        <w:rPr>
          <w:rFonts w:asciiTheme="majorBidi" w:hAnsiTheme="majorBidi" w:cs="B Lotus"/>
          <w:b/>
          <w:bCs/>
          <w:sz w:val="24"/>
          <w:szCs w:val="24"/>
          <w:rtl/>
          <w:lang w:bidi="fa-IR"/>
        </w:rPr>
      </w:pPr>
    </w:p>
    <w:p w:rsidR="0021489E" w:rsidRPr="000E127F" w:rsidRDefault="0021489E" w:rsidP="000E127F">
      <w:pPr>
        <w:bidi/>
        <w:spacing w:after="0" w:line="240" w:lineRule="auto"/>
        <w:jc w:val="both"/>
        <w:rPr>
          <w:rFonts w:asciiTheme="majorBidi" w:hAnsiTheme="majorBidi" w:cs="B Lotus"/>
          <w:b/>
          <w:bCs/>
          <w:sz w:val="28"/>
          <w:szCs w:val="28"/>
          <w:rtl/>
          <w:lang w:bidi="fa-IR"/>
        </w:rPr>
      </w:pPr>
      <w:r w:rsidRPr="000E127F">
        <w:rPr>
          <w:rFonts w:asciiTheme="majorBidi" w:hAnsiTheme="majorBidi" w:cs="B Lotus"/>
          <w:b/>
          <w:bCs/>
          <w:sz w:val="28"/>
          <w:szCs w:val="28"/>
          <w:rtl/>
          <w:lang w:bidi="fa-IR"/>
        </w:rPr>
        <w:t xml:space="preserve">اهداف تحقیق </w:t>
      </w:r>
    </w:p>
    <w:p w:rsidR="00366E7C" w:rsidRDefault="0021489E" w:rsidP="00366E7C">
      <w:pPr>
        <w:bidi/>
        <w:spacing w:after="0" w:line="240" w:lineRule="auto"/>
        <w:ind w:firstLine="332"/>
        <w:jc w:val="both"/>
        <w:rPr>
          <w:rFonts w:asciiTheme="majorBidi" w:hAnsiTheme="majorBidi" w:cs="B Lotus"/>
          <w:sz w:val="26"/>
          <w:szCs w:val="26"/>
          <w:rtl/>
        </w:rPr>
      </w:pPr>
      <w:r w:rsidRPr="00BF2FF0">
        <w:rPr>
          <w:rFonts w:asciiTheme="majorBidi" w:hAnsiTheme="majorBidi" w:cs="B Lotus"/>
          <w:sz w:val="26"/>
          <w:szCs w:val="26"/>
          <w:rtl/>
        </w:rPr>
        <w:t>با توجه اینکه استانداردهای حسابداری ایران از ابتدای سال 1380 لازم الاجرا گردید</w:t>
      </w:r>
      <w:r w:rsidR="00BF2FF0">
        <w:rPr>
          <w:rFonts w:asciiTheme="majorBidi" w:hAnsiTheme="majorBidi" w:cs="B Lotus" w:hint="cs"/>
          <w:sz w:val="26"/>
          <w:szCs w:val="26"/>
          <w:rtl/>
        </w:rPr>
        <w:t>.</w:t>
      </w:r>
      <w:r w:rsidRPr="00BF2FF0">
        <w:rPr>
          <w:rFonts w:asciiTheme="majorBidi" w:hAnsiTheme="majorBidi" w:cs="B Lotus"/>
          <w:sz w:val="26"/>
          <w:szCs w:val="26"/>
          <w:rtl/>
        </w:rPr>
        <w:t xml:space="preserve"> تاکنون تحقیقات محدودی درباره تاثیرات  استانداردهای حسابداری ایران صورت گرفته است. همچنین به دلیل اهمیت و نقش استانداردهای حسابداری در ارائه اطلاعات بهینه و شفاف برای استفاده کنندگان، انجام پژوهشی در این خصوص ضروری به نظر می رسد. لذا سیستم های حسابداری و گزارشگری به خصوص استانداردهای حسابداری که مبنای تهیه وارائه اطلاعات حسابداری می باشد، باید مورد تحقیق بیشتر قرار گیرند تا میزان تغییر پذیری محتوای اطلاعاتی سود منشعب از تاثیر پذیری ناشی از استانداردها را شناسایی و با رفع آنها بتوانیم به</w:t>
      </w:r>
      <w:r w:rsidR="00BF2FF0">
        <w:rPr>
          <w:rFonts w:asciiTheme="majorBidi" w:hAnsiTheme="majorBidi" w:cs="B Lotus"/>
          <w:sz w:val="26"/>
          <w:szCs w:val="26"/>
          <w:rtl/>
        </w:rPr>
        <w:t xml:space="preserve"> هدف اصلی حسابداری نزدیکتر شویم</w:t>
      </w:r>
      <w:r w:rsidRPr="00BF2FF0">
        <w:rPr>
          <w:rFonts w:asciiTheme="majorBidi" w:hAnsiTheme="majorBidi" w:cs="B Lotus"/>
          <w:sz w:val="26"/>
          <w:szCs w:val="26"/>
          <w:rtl/>
        </w:rPr>
        <w:t>. در نتیجه هدف اصلی این پژوهش تبیین تاثیر استانداردهای حسابداری ایران بر</w:t>
      </w:r>
      <w:r w:rsidRPr="00BF2FF0">
        <w:rPr>
          <w:rFonts w:asciiTheme="majorBidi" w:hAnsiTheme="majorBidi" w:cs="B Lotus"/>
          <w:sz w:val="26"/>
          <w:szCs w:val="26"/>
        </w:rPr>
        <w:t xml:space="preserve"> </w:t>
      </w:r>
      <w:r w:rsidRPr="00BF2FF0">
        <w:rPr>
          <w:rFonts w:asciiTheme="majorBidi" w:hAnsiTheme="majorBidi" w:cs="B Lotus"/>
          <w:sz w:val="26"/>
          <w:szCs w:val="26"/>
          <w:rtl/>
        </w:rPr>
        <w:t>محتوای اطلاعاتی صورتهای مالی شرکتهای پذیرفته شده در بورس اوراق بهادار تهران است. که از طریق این تحقیق می توان دلایل توجیهی بیشتری برای تدوین استانداردها و لزوم بکارگیری آنها توسط موسسات بدست آورد. این تحلیل می تواند منجر به نگرش جدیدی در تدوین استانداردهای حسابداری شود و کمک شایانی به ارتقای کیفیت محتوای اطلاعات حسابداری نماید.</w:t>
      </w:r>
    </w:p>
    <w:p w:rsidR="00366E7C" w:rsidRDefault="00366E7C" w:rsidP="00366E7C">
      <w:pPr>
        <w:bidi/>
        <w:spacing w:after="0" w:line="240" w:lineRule="auto"/>
        <w:ind w:firstLine="332"/>
        <w:jc w:val="both"/>
        <w:rPr>
          <w:rFonts w:asciiTheme="majorBidi" w:hAnsiTheme="majorBidi" w:cs="B Lotus"/>
          <w:sz w:val="26"/>
          <w:szCs w:val="26"/>
          <w:rtl/>
        </w:rPr>
      </w:pPr>
    </w:p>
    <w:p w:rsidR="00366E7C" w:rsidRDefault="00366E7C" w:rsidP="00366E7C">
      <w:pPr>
        <w:bidi/>
        <w:spacing w:after="0" w:line="240" w:lineRule="auto"/>
        <w:ind w:firstLine="332"/>
        <w:jc w:val="both"/>
        <w:rPr>
          <w:rFonts w:asciiTheme="majorBidi" w:hAnsiTheme="majorBidi" w:cs="B Lotus"/>
          <w:sz w:val="26"/>
          <w:szCs w:val="26"/>
          <w:rtl/>
        </w:rPr>
      </w:pPr>
    </w:p>
    <w:p w:rsidR="00366E7C" w:rsidRDefault="00366E7C" w:rsidP="00366E7C">
      <w:pPr>
        <w:bidi/>
        <w:spacing w:after="0" w:line="240" w:lineRule="auto"/>
        <w:ind w:firstLine="332"/>
        <w:jc w:val="both"/>
        <w:rPr>
          <w:rFonts w:asciiTheme="majorBidi" w:hAnsiTheme="majorBidi" w:cs="B Lotus"/>
          <w:sz w:val="26"/>
          <w:szCs w:val="26"/>
          <w:rtl/>
        </w:rPr>
      </w:pPr>
    </w:p>
    <w:p w:rsidR="00366E7C" w:rsidRPr="00E94772" w:rsidRDefault="00366E7C" w:rsidP="00366E7C">
      <w:pPr>
        <w:bidi/>
        <w:spacing w:after="0" w:line="240" w:lineRule="auto"/>
        <w:ind w:firstLine="49"/>
        <w:jc w:val="both"/>
        <w:rPr>
          <w:rFonts w:asciiTheme="majorBidi" w:hAnsiTheme="majorBidi" w:cs="B Lotus"/>
          <w:b/>
          <w:bCs/>
          <w:sz w:val="28"/>
          <w:szCs w:val="28"/>
          <w:rtl/>
        </w:rPr>
      </w:pPr>
      <w:r w:rsidRPr="00E94772">
        <w:rPr>
          <w:rFonts w:asciiTheme="majorBidi" w:hAnsiTheme="majorBidi" w:cs="B Lotus" w:hint="cs"/>
          <w:b/>
          <w:bCs/>
          <w:sz w:val="28"/>
          <w:szCs w:val="28"/>
          <w:rtl/>
        </w:rPr>
        <w:lastRenderedPageBreak/>
        <w:t>جنبه نوآوری تحقیق</w:t>
      </w:r>
    </w:p>
    <w:p w:rsidR="00366E7C" w:rsidRPr="00BF2FF0" w:rsidRDefault="00366E7C" w:rsidP="00BF36E3">
      <w:pPr>
        <w:bidi/>
        <w:spacing w:after="0" w:line="240" w:lineRule="auto"/>
        <w:ind w:firstLine="332"/>
        <w:jc w:val="both"/>
        <w:rPr>
          <w:rFonts w:asciiTheme="majorBidi" w:hAnsiTheme="majorBidi" w:cs="B Lotus"/>
          <w:sz w:val="26"/>
          <w:szCs w:val="26"/>
          <w:rtl/>
          <w:lang w:bidi="fa-IR"/>
        </w:rPr>
      </w:pPr>
      <w:r>
        <w:rPr>
          <w:rFonts w:asciiTheme="majorBidi" w:hAnsiTheme="majorBidi" w:cs="B Lotus" w:hint="cs"/>
          <w:sz w:val="26"/>
          <w:szCs w:val="26"/>
          <w:rtl/>
        </w:rPr>
        <w:t>با توجه به نو پا بودن استانداردهای حسابداری ایران و تدوین تدریجی استانداردها تاکنون (تا زمان تدوین این طرح پژوهش) و وجود چالشها و انتقادات فراوان نسبت به استانداردها و مراجع تدوین استانداردها و پژوهشهای اندک انجام شد</w:t>
      </w:r>
      <w:r w:rsidR="00C81EED">
        <w:rPr>
          <w:rFonts w:asciiTheme="majorBidi" w:hAnsiTheme="majorBidi" w:cs="B Lotus" w:hint="cs"/>
          <w:sz w:val="26"/>
          <w:szCs w:val="26"/>
          <w:rtl/>
        </w:rPr>
        <w:t>ه</w:t>
      </w:r>
      <w:r>
        <w:rPr>
          <w:rFonts w:asciiTheme="majorBidi" w:hAnsiTheme="majorBidi" w:cs="B Lotus" w:hint="cs"/>
          <w:sz w:val="26"/>
          <w:szCs w:val="26"/>
          <w:rtl/>
        </w:rPr>
        <w:t xml:space="preserve"> در این خصوص لازم است تا تحقیقی در خصوص تاثیر استانداردهای حسابداری ایران </w:t>
      </w:r>
      <w:r w:rsidR="00C81EED">
        <w:rPr>
          <w:rFonts w:asciiTheme="majorBidi" w:hAnsiTheme="majorBidi" w:cs="B Lotus" w:hint="cs"/>
          <w:sz w:val="26"/>
          <w:szCs w:val="26"/>
          <w:rtl/>
        </w:rPr>
        <w:t>بر محتوای اطلاعات</w:t>
      </w:r>
      <w:r w:rsidR="00BF36E3">
        <w:rPr>
          <w:rFonts w:asciiTheme="majorBidi" w:hAnsiTheme="majorBidi" w:cs="B Lotus" w:hint="cs"/>
          <w:sz w:val="26"/>
          <w:szCs w:val="26"/>
          <w:rtl/>
        </w:rPr>
        <w:t>ی</w:t>
      </w:r>
      <w:bookmarkStart w:id="0" w:name="_GoBack"/>
      <w:bookmarkEnd w:id="0"/>
      <w:r w:rsidR="00C81EED">
        <w:rPr>
          <w:rFonts w:asciiTheme="majorBidi" w:hAnsiTheme="majorBidi" w:cs="B Lotus" w:hint="cs"/>
          <w:sz w:val="26"/>
          <w:szCs w:val="26"/>
          <w:rtl/>
        </w:rPr>
        <w:t xml:space="preserve"> صورتهای مالی شرکتهای پذیرفته شده </w:t>
      </w:r>
      <w:r>
        <w:rPr>
          <w:rFonts w:asciiTheme="majorBidi" w:hAnsiTheme="majorBidi" w:cs="B Lotus" w:hint="cs"/>
          <w:sz w:val="26"/>
          <w:szCs w:val="26"/>
          <w:rtl/>
        </w:rPr>
        <w:t xml:space="preserve">در بورس اوراق بهادار تهران انجام شود تا بتوان تأثیرات استانداردهای حسابداری را </w:t>
      </w:r>
      <w:r w:rsidR="00C81EED">
        <w:rPr>
          <w:rFonts w:asciiTheme="majorBidi" w:hAnsiTheme="majorBidi" w:cs="B Lotus" w:hint="cs"/>
          <w:sz w:val="26"/>
          <w:szCs w:val="26"/>
          <w:rtl/>
        </w:rPr>
        <w:t>بر</w:t>
      </w:r>
      <w:r>
        <w:rPr>
          <w:rFonts w:asciiTheme="majorBidi" w:hAnsiTheme="majorBidi" w:cs="B Lotus" w:hint="cs"/>
          <w:sz w:val="26"/>
          <w:szCs w:val="26"/>
          <w:rtl/>
        </w:rPr>
        <w:t xml:space="preserve"> محتوای اطلاعاتی صورتهای مالی </w:t>
      </w:r>
      <w:r w:rsidR="00B060DC">
        <w:rPr>
          <w:rFonts w:asciiTheme="majorBidi" w:hAnsiTheme="majorBidi" w:cs="B Lotus" w:hint="cs"/>
          <w:sz w:val="26"/>
          <w:szCs w:val="26"/>
          <w:rtl/>
        </w:rPr>
        <w:t xml:space="preserve">سنجید. همچنین در حال حاضر به دلیل همسو شدن با </w:t>
      </w:r>
      <w:proofErr w:type="spellStart"/>
      <w:r w:rsidR="00B060DC" w:rsidRPr="00E94772">
        <w:rPr>
          <w:rFonts w:asciiTheme="majorBidi" w:hAnsiTheme="majorBidi" w:cs="B Lotus"/>
        </w:rPr>
        <w:t>Ifrs</w:t>
      </w:r>
      <w:proofErr w:type="spellEnd"/>
      <w:r w:rsidR="00B060DC" w:rsidRPr="00E94772">
        <w:rPr>
          <w:rFonts w:asciiTheme="majorBidi" w:hAnsiTheme="majorBidi" w:cs="B Lotus" w:hint="cs"/>
          <w:rtl/>
          <w:lang w:bidi="fa-IR"/>
        </w:rPr>
        <w:t xml:space="preserve"> </w:t>
      </w:r>
      <w:r w:rsidR="00B060DC">
        <w:rPr>
          <w:rFonts w:asciiTheme="majorBidi" w:hAnsiTheme="majorBidi" w:cs="B Lotus" w:hint="cs"/>
          <w:sz w:val="26"/>
          <w:szCs w:val="26"/>
          <w:rtl/>
          <w:lang w:bidi="fa-IR"/>
        </w:rPr>
        <w:t xml:space="preserve">در کشور این تحقیق می تواند مقیاس یا الگویی باشد برای تعمیم نتایج تحقیق بر بکارگیری </w:t>
      </w:r>
      <w:proofErr w:type="spellStart"/>
      <w:r w:rsidR="00B060DC" w:rsidRPr="00E94772">
        <w:rPr>
          <w:rFonts w:asciiTheme="majorBidi" w:hAnsiTheme="majorBidi" w:cs="B Lotus"/>
          <w:lang w:bidi="fa-IR"/>
        </w:rPr>
        <w:t>Ifrs</w:t>
      </w:r>
      <w:proofErr w:type="spellEnd"/>
      <w:r w:rsidR="00BD20C8">
        <w:rPr>
          <w:rFonts w:asciiTheme="majorBidi" w:hAnsiTheme="majorBidi" w:cs="B Lotus" w:hint="cs"/>
          <w:sz w:val="26"/>
          <w:szCs w:val="26"/>
          <w:rtl/>
          <w:lang w:bidi="fa-IR"/>
        </w:rPr>
        <w:t xml:space="preserve"> باشد.</w:t>
      </w:r>
    </w:p>
    <w:p w:rsidR="008A4A58" w:rsidRDefault="008A4A58" w:rsidP="008A4A58">
      <w:pPr>
        <w:bidi/>
        <w:spacing w:after="0" w:line="240" w:lineRule="auto"/>
        <w:jc w:val="both"/>
        <w:rPr>
          <w:rFonts w:asciiTheme="majorBidi" w:hAnsiTheme="majorBidi" w:cs="B Lotus"/>
          <w:b/>
          <w:bCs/>
          <w:sz w:val="28"/>
          <w:szCs w:val="28"/>
          <w:rtl/>
        </w:rPr>
      </w:pPr>
    </w:p>
    <w:p w:rsidR="000E127F" w:rsidRPr="000E127F" w:rsidRDefault="00194B74" w:rsidP="008A4A58">
      <w:pPr>
        <w:bidi/>
        <w:spacing w:after="0" w:line="240" w:lineRule="auto"/>
        <w:jc w:val="both"/>
        <w:rPr>
          <w:rFonts w:asciiTheme="majorBidi" w:hAnsiTheme="majorBidi" w:cs="B Lotus"/>
          <w:b/>
          <w:bCs/>
          <w:sz w:val="28"/>
          <w:szCs w:val="28"/>
          <w:rtl/>
        </w:rPr>
      </w:pPr>
      <w:r w:rsidRPr="000E127F">
        <w:rPr>
          <w:rFonts w:asciiTheme="majorBidi" w:hAnsiTheme="majorBidi" w:cs="B Lotus"/>
          <w:b/>
          <w:bCs/>
          <w:sz w:val="28"/>
          <w:szCs w:val="28"/>
          <w:rtl/>
        </w:rPr>
        <w:t xml:space="preserve">مبانی نظری و پیشینه تحقیق </w:t>
      </w:r>
    </w:p>
    <w:p w:rsidR="00194B74" w:rsidRPr="008A4A58" w:rsidRDefault="00194B74" w:rsidP="00111D03">
      <w:pPr>
        <w:bidi/>
        <w:spacing w:after="0" w:line="240" w:lineRule="auto"/>
        <w:ind w:right="63" w:firstLine="332"/>
        <w:jc w:val="both"/>
        <w:rPr>
          <w:rFonts w:asciiTheme="majorBidi" w:hAnsiTheme="majorBidi" w:cs="B Lotus"/>
          <w:sz w:val="26"/>
          <w:szCs w:val="26"/>
          <w:rtl/>
          <w:lang w:bidi="fa-IR"/>
        </w:rPr>
      </w:pPr>
      <w:r w:rsidRPr="008A4A58">
        <w:rPr>
          <w:rFonts w:asciiTheme="majorBidi" w:hAnsiTheme="majorBidi" w:cs="B Lotus"/>
          <w:sz w:val="26"/>
          <w:szCs w:val="26"/>
          <w:rtl/>
          <w:lang w:bidi="fa-IR"/>
        </w:rPr>
        <w:t>محتوای اطلاعاتی ارقام حسابداری از دیدگاه استانداردهای حسابداری به خصوصیاتی اطلاق می شود که اطلاعات ارائه شده در صورتهای مالی بتواند در تصمیم گیری ها مفید واقع شود. اطلاعات ارائه شده توسط گزارش های مالی زمانی می تواند در تصمیم گیری ها مفید باشد که بنا بر گفته بیانیه مفهومی حسابداری مالی شماره یک، قابل اتکا و مربوط باشد. اطلاعاتی مربوط تلقی می شود که بتواند به استفاده کنندگان آن در اتخاذ تصمیمات آتی ااقتصادی کمک کند. همان گونه که در بیانیه مفاهیم حسابداری مالی شماره 4 آمده است،</w:t>
      </w:r>
      <w:r w:rsidR="004D5B65" w:rsidRPr="008A4A58">
        <w:rPr>
          <w:rFonts w:asciiTheme="majorBidi" w:hAnsiTheme="majorBidi" w:cs="B Lotus" w:hint="cs"/>
          <w:sz w:val="26"/>
          <w:szCs w:val="26"/>
          <w:rtl/>
          <w:lang w:bidi="fa-IR"/>
        </w:rPr>
        <w:t xml:space="preserve"> </w:t>
      </w:r>
      <w:r w:rsidRPr="008A4A58">
        <w:rPr>
          <w:rFonts w:asciiTheme="majorBidi" w:hAnsiTheme="majorBidi" w:cs="B Lotus"/>
          <w:sz w:val="26"/>
          <w:szCs w:val="26"/>
          <w:rtl/>
          <w:lang w:bidi="fa-IR"/>
        </w:rPr>
        <w:t xml:space="preserve">اطلاعات زمانی مربوط خواهد بود که دارای ارزش بازخور برای اطلاعات گذشته باشد، به هنگام بوده و در نهایت، ارزش پیش بینی کنندگی رویدادهای آتی را داشته باشد. بنابراین قدرت پیش بینی کنندگی یکی از ویژگی های اطلاعات است که می توان آن را به عنوان معیاری برای محتوای اطلاعاتی در نظر گرفت .محتوای اطلاعاتی یک قلم حسابداری به معنای میزان مفید بودن آن قلم در فرایند تصمیم گیری فعالان بازار سرمایه است. به طور کلی، محتوای اطلاعاتی به دو شکلی ، یعنی محتوای اطلاعاتی نسبی و محتوای افزاینده  اطلاعاتی طبقه بندی می شود. منظور از محتوای اطلاعاتی نسبی - همان طور که از نام آن پیداست </w:t>
      </w:r>
      <w:r w:rsidRPr="008A4A58">
        <w:rPr>
          <w:rFonts w:ascii="Times New Roman" w:hAnsi="Times New Roman" w:cs="Times New Roman" w:hint="cs"/>
          <w:sz w:val="26"/>
          <w:szCs w:val="26"/>
          <w:rtl/>
          <w:lang w:bidi="fa-IR"/>
        </w:rPr>
        <w:t>–</w:t>
      </w:r>
      <w:r w:rsidR="00111D03" w:rsidRPr="008A4A58">
        <w:rPr>
          <w:rFonts w:ascii="Times New Roman" w:hAnsi="Times New Roman" w:cs="Times New Roman" w:hint="cs"/>
          <w:sz w:val="26"/>
          <w:szCs w:val="26"/>
          <w:rtl/>
          <w:lang w:bidi="fa-IR"/>
        </w:rPr>
        <w:t xml:space="preserve"> </w:t>
      </w:r>
      <w:r w:rsidRPr="008A4A58">
        <w:rPr>
          <w:rFonts w:asciiTheme="majorBidi" w:hAnsiTheme="majorBidi" w:cs="B Lotus"/>
          <w:sz w:val="26"/>
          <w:szCs w:val="26"/>
          <w:rtl/>
          <w:lang w:bidi="fa-IR"/>
        </w:rPr>
        <w:t>مقایسه میان دو یا چند متغیر از نظر بار اطلاعاتی است و در صورت دوم ، میزان اطلاعاتی که یک یا چند متغیر به اطلاعات موجود اضافه می کند، مدنظر است. در این پژوهش، از مفهوم محتوای اطلاعاتی نسبی استفاده می شود تا با توجه به قدرت پیش بینی کنندگی مدل مورد مطالعه، محتوای اطلاعاتی صورت ترازنامه و صورت سود و زیان قبل و بعد ازلازم اجرا شدن استانداردهای حسابداری ایران مقایسه شود ، ودر نهایت با بهره گیری از مفهوم محتوای افزاینده اطلاعاتی ، اقلام صورتهای مالی بررسی شود.</w:t>
      </w:r>
    </w:p>
    <w:p w:rsidR="00111D03" w:rsidRDefault="00111D03" w:rsidP="00111D03">
      <w:pPr>
        <w:bidi/>
        <w:spacing w:after="0" w:line="240" w:lineRule="auto"/>
        <w:ind w:right="63" w:firstLine="332"/>
        <w:jc w:val="both"/>
        <w:rPr>
          <w:rFonts w:asciiTheme="majorBidi" w:hAnsiTheme="majorBidi" w:cs="B Lotus"/>
          <w:sz w:val="24"/>
          <w:szCs w:val="24"/>
          <w:rtl/>
          <w:lang w:bidi="fa-IR"/>
        </w:rPr>
      </w:pPr>
    </w:p>
    <w:p w:rsidR="00194B74" w:rsidRPr="00111D03" w:rsidRDefault="003E7758" w:rsidP="000E127F">
      <w:pPr>
        <w:bidi/>
        <w:spacing w:after="0" w:line="240" w:lineRule="auto"/>
        <w:jc w:val="both"/>
        <w:rPr>
          <w:rFonts w:asciiTheme="majorBidi" w:hAnsiTheme="majorBidi" w:cs="B Lotus"/>
          <w:b/>
          <w:bCs/>
          <w:sz w:val="28"/>
          <w:szCs w:val="28"/>
          <w:rtl/>
          <w:lang w:bidi="fa-IR"/>
        </w:rPr>
      </w:pPr>
      <w:r w:rsidRPr="00111D03">
        <w:rPr>
          <w:rFonts w:asciiTheme="majorBidi" w:hAnsiTheme="majorBidi" w:cs="B Lotus"/>
          <w:b/>
          <w:bCs/>
          <w:sz w:val="28"/>
          <w:szCs w:val="28"/>
          <w:rtl/>
          <w:lang w:bidi="fa-IR"/>
        </w:rPr>
        <w:t>تحقیقات انجام شده در داخل کشور</w:t>
      </w:r>
    </w:p>
    <w:p w:rsidR="00920C48" w:rsidRPr="000A2611" w:rsidRDefault="00920C48" w:rsidP="00311117">
      <w:pPr>
        <w:bidi/>
        <w:spacing w:after="0" w:line="240" w:lineRule="auto"/>
        <w:ind w:right="63" w:firstLine="332"/>
        <w:jc w:val="both"/>
        <w:rPr>
          <w:rFonts w:asciiTheme="majorBidi" w:hAnsiTheme="majorBidi" w:cs="B Lotus"/>
          <w:sz w:val="26"/>
          <w:szCs w:val="26"/>
          <w:rtl/>
          <w:lang w:bidi="fa-IR"/>
        </w:rPr>
      </w:pPr>
      <w:r w:rsidRPr="000A2611">
        <w:rPr>
          <w:rFonts w:asciiTheme="majorBidi" w:hAnsiTheme="majorBidi" w:cs="B Lotus"/>
          <w:sz w:val="26"/>
          <w:szCs w:val="26"/>
          <w:rtl/>
          <w:lang w:bidi="fa-IR"/>
        </w:rPr>
        <w:t>وکیلی فرد حمید رضا ، طالب نیا قدرت الله، نیکو مرام هاشم، طاهر آبادی علی اصغر (1393) تحقیقی را با عنوان</w:t>
      </w:r>
      <w:r w:rsidR="00311117">
        <w:rPr>
          <w:rFonts w:asciiTheme="majorBidi" w:hAnsiTheme="majorBidi" w:cs="B Lotus" w:hint="cs"/>
          <w:sz w:val="26"/>
          <w:szCs w:val="26"/>
          <w:rtl/>
          <w:lang w:bidi="fa-IR"/>
        </w:rPr>
        <w:t xml:space="preserve"> </w:t>
      </w:r>
      <w:r w:rsidRPr="000A2611">
        <w:rPr>
          <w:rFonts w:asciiTheme="majorBidi" w:hAnsiTheme="majorBidi" w:cs="B Lotus"/>
          <w:sz w:val="26"/>
          <w:szCs w:val="26"/>
          <w:rtl/>
          <w:lang w:bidi="fa-IR"/>
        </w:rPr>
        <w:t xml:space="preserve">"روند تغییرات استانداردهای حسابداری و تاثیر آن بر کیفیت اطلاعات حسابداری" انجام دادند. در این </w:t>
      </w:r>
      <w:r w:rsidRPr="000A2611">
        <w:rPr>
          <w:rFonts w:asciiTheme="majorBidi" w:hAnsiTheme="majorBidi" w:cs="B Lotus"/>
          <w:sz w:val="26"/>
          <w:szCs w:val="26"/>
          <w:rtl/>
          <w:lang w:bidi="fa-IR"/>
        </w:rPr>
        <w:lastRenderedPageBreak/>
        <w:t>پژوهش تغییرات استانداردهای حسابداری ایران و اثر آن بر کیفیت اطلاعات حسابداری 104 شرکت پذیرفته شده در بورس اوراق بهادار تهران بررسی شده است. معیارهای سنجش کیفیت اطلاعات شامل قدرت تببین مدل ارزشیابی سهام،</w:t>
      </w:r>
      <w:r w:rsidR="008A4A58" w:rsidRPr="000A2611">
        <w:rPr>
          <w:rFonts w:asciiTheme="majorBidi" w:hAnsiTheme="majorBidi" w:cs="B Lotus" w:hint="cs"/>
          <w:sz w:val="26"/>
          <w:szCs w:val="26"/>
          <w:rtl/>
          <w:lang w:bidi="fa-IR"/>
        </w:rPr>
        <w:t xml:space="preserve"> </w:t>
      </w:r>
      <w:r w:rsidRPr="000A2611">
        <w:rPr>
          <w:rFonts w:asciiTheme="majorBidi" w:hAnsiTheme="majorBidi" w:cs="B Lotus"/>
          <w:sz w:val="26"/>
          <w:szCs w:val="26"/>
          <w:rtl/>
          <w:lang w:bidi="fa-IR"/>
        </w:rPr>
        <w:t>خطای پیش بینی سود، پراکندگی پیش بینی سود، پایداری سود و کیفیت سود بوده است. روند تغییرات استانداردها بررسی شد و بر اساس آن به منظور آزمون هر فرضیه، یک مدل رگرسیون چند متغیره مبتنی بر داده های سری زمانی شکل گرفت. نتایج نشان می دهد که تغییرات استانداردها با افزایش کیفیت سود همراه بوده است اما تاثیر مثبت آن بر سایرشاخص های کیفیت اطلاعات (قدرت تببین مدل ار</w:t>
      </w:r>
      <w:r w:rsidR="008A4A58" w:rsidRPr="000A2611">
        <w:rPr>
          <w:rFonts w:asciiTheme="majorBidi" w:hAnsiTheme="majorBidi" w:cs="B Lotus"/>
          <w:sz w:val="26"/>
          <w:szCs w:val="26"/>
          <w:rtl/>
          <w:lang w:bidi="fa-IR"/>
        </w:rPr>
        <w:t>زشیابی سهام، خطای پیش بینی سود</w:t>
      </w:r>
      <w:r w:rsidRPr="000A2611">
        <w:rPr>
          <w:rFonts w:asciiTheme="majorBidi" w:hAnsiTheme="majorBidi" w:cs="B Lotus"/>
          <w:sz w:val="26"/>
          <w:szCs w:val="26"/>
          <w:rtl/>
          <w:lang w:bidi="fa-IR"/>
        </w:rPr>
        <w:t>، پراکندگی پیش بینی سود و پایداری سود ) تایید نگردید</w:t>
      </w:r>
      <w:r w:rsidR="008A4A58" w:rsidRPr="000A2611">
        <w:rPr>
          <w:rFonts w:asciiTheme="majorBidi" w:hAnsiTheme="majorBidi" w:cs="B Lotus" w:hint="cs"/>
          <w:sz w:val="26"/>
          <w:szCs w:val="26"/>
          <w:rtl/>
          <w:lang w:bidi="fa-IR"/>
        </w:rPr>
        <w:t>.</w:t>
      </w:r>
      <w:r w:rsidRPr="000A2611">
        <w:rPr>
          <w:rFonts w:asciiTheme="majorBidi" w:hAnsiTheme="majorBidi" w:cs="B Lotus"/>
          <w:sz w:val="26"/>
          <w:szCs w:val="26"/>
          <w:rtl/>
          <w:lang w:bidi="fa-IR"/>
        </w:rPr>
        <w:t xml:space="preserve"> </w:t>
      </w:r>
    </w:p>
    <w:p w:rsidR="003E7758" w:rsidRPr="000A2611" w:rsidRDefault="001F293C" w:rsidP="00311117">
      <w:pPr>
        <w:bidi/>
        <w:spacing w:after="0" w:line="240" w:lineRule="auto"/>
        <w:jc w:val="both"/>
        <w:rPr>
          <w:rFonts w:asciiTheme="majorBidi" w:eastAsia="B Nazanin" w:hAnsiTheme="majorBidi" w:cs="B Lotus"/>
          <w:color w:val="000000"/>
          <w:sz w:val="26"/>
          <w:szCs w:val="26"/>
          <w:rtl/>
        </w:rPr>
      </w:pPr>
      <w:r w:rsidRPr="000A2611">
        <w:rPr>
          <w:rFonts w:asciiTheme="majorBidi" w:hAnsiTheme="majorBidi" w:cs="B Lotus"/>
          <w:sz w:val="26"/>
          <w:szCs w:val="26"/>
          <w:rtl/>
        </w:rPr>
        <w:t>حساس یگانه، قربانی محمود (1393) تحقیقی را با عنوان "ارزش محتوایی استانداردهای حسابداری در بورس اوراق بهادار تهران" انجام دادند.</w:t>
      </w:r>
      <w:r w:rsidR="000A2611" w:rsidRPr="000A2611">
        <w:rPr>
          <w:rFonts w:asciiTheme="majorBidi" w:hAnsiTheme="majorBidi" w:cs="B Lotus" w:hint="cs"/>
          <w:sz w:val="26"/>
          <w:szCs w:val="26"/>
          <w:rtl/>
        </w:rPr>
        <w:t xml:space="preserve"> </w:t>
      </w:r>
      <w:r w:rsidRPr="000A2611">
        <w:rPr>
          <w:rFonts w:asciiTheme="majorBidi" w:hAnsiTheme="majorBidi" w:cs="B Lotus"/>
          <w:sz w:val="26"/>
          <w:szCs w:val="26"/>
          <w:rtl/>
        </w:rPr>
        <w:t xml:space="preserve">در این پژوهش، ارزش محتوایی اطلاعات حسابداری گزارش شده بر مبنای استانداردهای حسابداری ایران مورد بررسی </w:t>
      </w:r>
      <w:r w:rsidRPr="000A2611">
        <w:rPr>
          <w:rFonts w:asciiTheme="majorBidi" w:eastAsia="B Nazanin" w:hAnsiTheme="majorBidi" w:cs="B Lotus"/>
          <w:color w:val="000000"/>
          <w:sz w:val="26"/>
          <w:szCs w:val="26"/>
          <w:rtl/>
        </w:rPr>
        <w:t>قرار گرفته است. بدین منظور با توجه به مبانی نظري و اد</w:t>
      </w:r>
      <w:r w:rsidR="000A2611" w:rsidRPr="000A2611">
        <w:rPr>
          <w:rFonts w:asciiTheme="majorBidi" w:eastAsia="B Nazanin" w:hAnsiTheme="majorBidi" w:cs="B Lotus"/>
          <w:color w:val="000000"/>
          <w:sz w:val="26"/>
          <w:szCs w:val="26"/>
          <w:rtl/>
        </w:rPr>
        <w:t>بیات موضوعی، براي تجزیه و تحلیل</w:t>
      </w:r>
      <w:r w:rsidRPr="000A2611">
        <w:rPr>
          <w:rFonts w:asciiTheme="majorBidi" w:eastAsia="B Nazanin" w:hAnsiTheme="majorBidi" w:cs="B Lotus"/>
          <w:color w:val="000000"/>
          <w:sz w:val="26"/>
          <w:szCs w:val="26"/>
          <w:rtl/>
        </w:rPr>
        <w:t xml:space="preserve"> دادهها، مدل بازده-  سوداستون و هریس(1991)و مدل قیمت- سود (1995) مورد استفاده قرار گرفته است.</w:t>
      </w:r>
      <w:r w:rsidR="000A2611" w:rsidRPr="000A2611">
        <w:rPr>
          <w:rFonts w:asciiTheme="majorBidi" w:eastAsia="B Nazanin" w:hAnsiTheme="majorBidi" w:cs="B Lotus" w:hint="cs"/>
          <w:color w:val="000000"/>
          <w:sz w:val="26"/>
          <w:szCs w:val="26"/>
          <w:rtl/>
        </w:rPr>
        <w:t xml:space="preserve"> </w:t>
      </w:r>
      <w:r w:rsidRPr="000A2611">
        <w:rPr>
          <w:rFonts w:asciiTheme="majorBidi" w:eastAsia="B Nazanin" w:hAnsiTheme="majorBidi" w:cs="B Lotus"/>
          <w:color w:val="000000"/>
          <w:sz w:val="26"/>
          <w:szCs w:val="26"/>
          <w:rtl/>
        </w:rPr>
        <w:t>از بین شرکت های پذیرفته شده در بورس اوراق بهادار تهران ، 73 شرکت  طی سال های 1384الی 1390با توجه به محدودیت هاي موجود به عنوان نمونه انتخاب شده</w:t>
      </w:r>
      <w:r w:rsidR="000A2611" w:rsidRPr="000A2611">
        <w:rPr>
          <w:rFonts w:asciiTheme="majorBidi" w:eastAsia="B Nazanin" w:hAnsiTheme="majorBidi" w:cs="B Lotus" w:hint="cs"/>
          <w:color w:val="000000"/>
          <w:sz w:val="26"/>
          <w:szCs w:val="26"/>
          <w:rtl/>
        </w:rPr>
        <w:softHyphen/>
      </w:r>
      <w:r w:rsidRPr="000A2611">
        <w:rPr>
          <w:rFonts w:asciiTheme="majorBidi" w:eastAsia="B Nazanin" w:hAnsiTheme="majorBidi" w:cs="B Lotus"/>
          <w:color w:val="000000"/>
          <w:sz w:val="26"/>
          <w:szCs w:val="26"/>
          <w:rtl/>
        </w:rPr>
        <w:t xml:space="preserve">اند. نتایج پژوهش نشان می دهدکه اطلاعات ارائه شده بر مبناي استانداردهاي حسابداري ایران داراي محتواي اطلاعاتی می باشد و ارزش محتوایی این اطلاعات در طی سال هاي مورد بررسی سیر یکنواختی نداشته است. همچنین اطلاعات گزارش شده مزبور، توسط شرکتهاي کوچک نسبت به شرکت هاي بزرگ داراي محتواي اطلاعاتی بیشتري می باشد.  </w:t>
      </w:r>
    </w:p>
    <w:p w:rsidR="003D29D7" w:rsidRPr="000A2611" w:rsidRDefault="003D29D7" w:rsidP="000A2611">
      <w:pPr>
        <w:bidi/>
        <w:spacing w:after="0" w:line="240" w:lineRule="auto"/>
        <w:jc w:val="both"/>
        <w:rPr>
          <w:rFonts w:asciiTheme="majorBidi" w:eastAsia="Times New Roman" w:hAnsiTheme="majorBidi" w:cs="B Lotus"/>
          <w:b/>
          <w:color w:val="000000"/>
          <w:sz w:val="26"/>
          <w:szCs w:val="26"/>
          <w:rtl/>
        </w:rPr>
      </w:pPr>
      <w:r w:rsidRPr="000A2611">
        <w:rPr>
          <w:rFonts w:asciiTheme="majorBidi" w:eastAsia="Times New Roman" w:hAnsiTheme="majorBidi" w:cs="B Lotus"/>
          <w:b/>
          <w:color w:val="000000"/>
          <w:sz w:val="26"/>
          <w:szCs w:val="26"/>
          <w:rtl/>
        </w:rPr>
        <w:t>هاشم نیکو مرام ، زاداله فتحی (1390) تحقیقی را با عنوان " تاثیر استانداردهای حسابداری ایران بر کیفیت گزارشگری مالی با تاکید بر پایداری سود در بورس اوراق بهادار تهران" مورد بررسی قرار دادند.  بررسی پایداری سود یکی از راه های ارزیابی کیفیت سود است . در این راستا ،80 شرکت از شرکتهای فعال در بورس اوراق بهادار در سالهای 1384- 1373</w:t>
      </w:r>
      <w:r w:rsidRPr="000A2611">
        <w:rPr>
          <w:rFonts w:asciiTheme="majorBidi" w:eastAsia="Times New Roman" w:hAnsiTheme="majorBidi" w:cs="B Lotus"/>
          <w:b/>
          <w:color w:val="000000"/>
          <w:sz w:val="26"/>
          <w:szCs w:val="26"/>
        </w:rPr>
        <w:t xml:space="preserve"> </w:t>
      </w:r>
      <w:r w:rsidRPr="000A2611">
        <w:rPr>
          <w:rFonts w:asciiTheme="majorBidi" w:eastAsia="Times New Roman" w:hAnsiTheme="majorBidi" w:cs="B Lotus"/>
          <w:b/>
          <w:color w:val="000000"/>
          <w:sz w:val="26"/>
          <w:szCs w:val="26"/>
          <w:rtl/>
        </w:rPr>
        <w:t>به عنوان نمونه آماری انتخاب شده است  و پایداری سود برای دو مقطع زمانی پنج ساله یعنی از سالهای 1373تا1377 که صورتهای مالی شرکتها بر اساس استانداردهای حسابداری ایران تهیه نشده است و از سالهای 1380تا1384 که شرکت ها ملزم به ارائه صورتهای مالی خود بر اساس استانداردهای حسابداری ایران بوده اند مورد بررسی قرارگرفته است . برای آزمون فرضیه از آزمون های تحلیل همبستگی و آماره والد استفاده شده است. نتایج حاصل از این تحقیق نشان می دهد که تفاوت معناداری بین پایداری سود شرکتها قبل و بعد از اجرای استاندارد حسابداری وجود ندارد یعنی استانداردهای حسابداری بر پایداری سود تاثیر گذار نیست.</w:t>
      </w:r>
    </w:p>
    <w:p w:rsidR="00111D03" w:rsidRPr="00D874C3" w:rsidRDefault="00111D03" w:rsidP="00111D03">
      <w:pPr>
        <w:bidi/>
        <w:spacing w:after="0" w:line="240" w:lineRule="auto"/>
        <w:jc w:val="both"/>
        <w:rPr>
          <w:rFonts w:asciiTheme="majorBidi" w:eastAsia="Times New Roman" w:hAnsiTheme="majorBidi" w:cs="B Lotus"/>
          <w:b/>
          <w:color w:val="000000"/>
          <w:sz w:val="24"/>
          <w:szCs w:val="24"/>
          <w:rtl/>
        </w:rPr>
      </w:pPr>
    </w:p>
    <w:p w:rsidR="006545E0" w:rsidRPr="00111D03" w:rsidRDefault="006545E0" w:rsidP="000E127F">
      <w:pPr>
        <w:bidi/>
        <w:spacing w:after="0" w:line="240" w:lineRule="auto"/>
        <w:ind w:right="63"/>
        <w:jc w:val="both"/>
        <w:rPr>
          <w:rFonts w:asciiTheme="majorBidi" w:hAnsiTheme="majorBidi" w:cs="B Lotus"/>
          <w:b/>
          <w:bCs/>
          <w:sz w:val="28"/>
          <w:szCs w:val="28"/>
          <w:rtl/>
          <w:lang w:bidi="fa-IR"/>
        </w:rPr>
      </w:pPr>
      <w:r w:rsidRPr="00111D03">
        <w:rPr>
          <w:rFonts w:asciiTheme="majorBidi" w:hAnsiTheme="majorBidi" w:cs="B Lotus"/>
          <w:b/>
          <w:bCs/>
          <w:sz w:val="28"/>
          <w:szCs w:val="28"/>
          <w:rtl/>
          <w:lang w:bidi="fa-IR"/>
        </w:rPr>
        <w:t xml:space="preserve">تحقیقات انجام شده در خارج از کشور </w:t>
      </w:r>
    </w:p>
    <w:p w:rsidR="006545E0" w:rsidRPr="00C557C5" w:rsidRDefault="006545E0" w:rsidP="00311117">
      <w:pPr>
        <w:bidi/>
        <w:spacing w:after="0" w:line="240" w:lineRule="auto"/>
        <w:ind w:right="63" w:firstLine="332"/>
        <w:jc w:val="both"/>
        <w:rPr>
          <w:rFonts w:asciiTheme="majorBidi" w:hAnsiTheme="majorBidi" w:cs="B Lotus"/>
          <w:b/>
          <w:bCs/>
          <w:sz w:val="26"/>
          <w:szCs w:val="26"/>
          <w:rtl/>
          <w:lang w:bidi="fa-IR"/>
        </w:rPr>
      </w:pPr>
      <w:r w:rsidRPr="00C557C5">
        <w:rPr>
          <w:rFonts w:asciiTheme="majorBidi" w:eastAsia="Times New Roman" w:hAnsiTheme="majorBidi" w:cs="B Lotus"/>
          <w:b/>
          <w:color w:val="000000"/>
          <w:sz w:val="26"/>
          <w:szCs w:val="26"/>
          <w:rtl/>
          <w:lang w:bidi="fa-IR"/>
        </w:rPr>
        <w:t>حکیم بن عثمان ، ساوکن (2014) تحقیقی را با عنوان "بررسی تاثیر استفاده اجباری از</w:t>
      </w:r>
      <w:r w:rsidRPr="00C557C5">
        <w:rPr>
          <w:rFonts w:asciiTheme="majorBidi" w:eastAsia="Times New Roman" w:hAnsiTheme="majorBidi" w:cs="B Lotus"/>
          <w:b/>
          <w:color w:val="000000"/>
          <w:sz w:val="26"/>
          <w:szCs w:val="26"/>
          <w:lang w:bidi="fa-IR"/>
        </w:rPr>
        <w:t xml:space="preserve"> </w:t>
      </w:r>
      <w:r w:rsidRPr="00C557C5">
        <w:rPr>
          <w:rFonts w:asciiTheme="majorBidi" w:eastAsia="Times New Roman" w:hAnsiTheme="majorBidi" w:cs="B Lotus"/>
          <w:b/>
          <w:color w:val="000000"/>
          <w:sz w:val="26"/>
          <w:szCs w:val="26"/>
          <w:rtl/>
          <w:lang w:bidi="fa-IR"/>
        </w:rPr>
        <w:t xml:space="preserve">استانداردهای مالی بین المللی بر ارتیاط ارزشی عایدی ها و ارزش دفتری حقوق صاحبان سرمایه" در کشورهای نوظهور آفریقا وآسیا انجام </w:t>
      </w:r>
      <w:r w:rsidRPr="00C557C5">
        <w:rPr>
          <w:rFonts w:asciiTheme="majorBidi" w:eastAsia="Times New Roman" w:hAnsiTheme="majorBidi" w:cs="B Lotus"/>
          <w:b/>
          <w:color w:val="000000"/>
          <w:sz w:val="26"/>
          <w:szCs w:val="26"/>
          <w:rtl/>
          <w:lang w:bidi="fa-IR"/>
        </w:rPr>
        <w:lastRenderedPageBreak/>
        <w:t>دادند . در این تحقیق تاکید آنها بر ارتباط میان اطلاعات مالی و قیمت است که از طریق ارزش دفتری در هر سهم و سود هر سهم بیان شده است. در مرحله اول تجزیه و تحلیل مدل قیمت برای هر کشور نمونه بصورت سال به سال پس از گنجاندن متغیرهای کنترل سطح شرکتها برآورد می گردد. رابطه ارزش میان دوره های قبل از پذیرش و پس از پذیرش مقایسه می گردد تا تاثیر پذیرش</w:t>
      </w:r>
      <w:r w:rsidRPr="00C557C5">
        <w:rPr>
          <w:rFonts w:asciiTheme="majorBidi" w:eastAsia="Times New Roman" w:hAnsiTheme="majorBidi" w:cs="B Lotus"/>
          <w:b/>
          <w:color w:val="000000"/>
          <w:sz w:val="26"/>
          <w:szCs w:val="26"/>
          <w:lang w:bidi="fa-IR"/>
        </w:rPr>
        <w:t xml:space="preserve"> </w:t>
      </w:r>
      <w:r w:rsidRPr="008439F7">
        <w:rPr>
          <w:rFonts w:asciiTheme="majorBidi" w:eastAsia="Times New Roman" w:hAnsiTheme="majorBidi" w:cs="B Lotus"/>
          <w:bCs/>
          <w:color w:val="000000"/>
          <w:sz w:val="24"/>
          <w:szCs w:val="24"/>
          <w:lang w:bidi="fa-IR"/>
        </w:rPr>
        <w:t>IFRS</w:t>
      </w:r>
      <w:r w:rsidRPr="00C557C5">
        <w:rPr>
          <w:rFonts w:asciiTheme="majorBidi" w:eastAsia="Times New Roman" w:hAnsiTheme="majorBidi" w:cs="B Lotus"/>
          <w:b/>
          <w:color w:val="000000"/>
          <w:sz w:val="24"/>
          <w:szCs w:val="24"/>
          <w:lang w:bidi="fa-IR"/>
        </w:rPr>
        <w:t xml:space="preserve"> </w:t>
      </w:r>
      <w:r w:rsidR="00C557C5" w:rsidRPr="00C557C5">
        <w:rPr>
          <w:rFonts w:asciiTheme="majorBidi" w:eastAsia="Times New Roman" w:hAnsiTheme="majorBidi" w:cs="B Lotus" w:hint="cs"/>
          <w:b/>
          <w:color w:val="000000"/>
          <w:sz w:val="24"/>
          <w:szCs w:val="24"/>
          <w:rtl/>
          <w:lang w:bidi="fa-IR"/>
        </w:rPr>
        <w:t xml:space="preserve"> </w:t>
      </w:r>
      <w:r w:rsidRPr="00C557C5">
        <w:rPr>
          <w:rFonts w:asciiTheme="majorBidi" w:eastAsia="Times New Roman" w:hAnsiTheme="majorBidi" w:cs="B Lotus"/>
          <w:b/>
          <w:color w:val="000000"/>
          <w:sz w:val="26"/>
          <w:szCs w:val="26"/>
          <w:rtl/>
          <w:lang w:bidi="fa-IR"/>
        </w:rPr>
        <w:t xml:space="preserve">بر رابطه ارزش بیان گردد. در مرحله دوم ، معادله دیگری برآورد می گردد که تاثیر پذیرش </w:t>
      </w:r>
      <w:r w:rsidRPr="008439F7">
        <w:rPr>
          <w:rFonts w:asciiTheme="majorBidi" w:eastAsia="Times New Roman" w:hAnsiTheme="majorBidi" w:cs="B Lotus"/>
          <w:bCs/>
          <w:color w:val="000000"/>
          <w:sz w:val="24"/>
          <w:szCs w:val="24"/>
          <w:lang w:bidi="fa-IR"/>
        </w:rPr>
        <w:t>IFRS</w:t>
      </w:r>
      <w:r w:rsidRPr="00C557C5">
        <w:rPr>
          <w:rFonts w:asciiTheme="majorBidi" w:eastAsia="Times New Roman" w:hAnsiTheme="majorBidi" w:cs="B Lotus"/>
          <w:b/>
          <w:color w:val="000000"/>
          <w:sz w:val="24"/>
          <w:szCs w:val="24"/>
          <w:rtl/>
          <w:lang w:bidi="fa-IR"/>
        </w:rPr>
        <w:t xml:space="preserve"> </w:t>
      </w:r>
      <w:r w:rsidRPr="00C557C5">
        <w:rPr>
          <w:rFonts w:asciiTheme="majorBidi" w:eastAsia="Times New Roman" w:hAnsiTheme="majorBidi" w:cs="B Lotus"/>
          <w:b/>
          <w:color w:val="000000"/>
          <w:sz w:val="26"/>
          <w:szCs w:val="26"/>
          <w:rtl/>
          <w:lang w:bidi="fa-IR"/>
        </w:rPr>
        <w:t xml:space="preserve">و سایر متغیرهای کنترل سطح کشوری بر رابطه ارزش را بررسی می کند . نمونه آماری این تحقیق شرکتهای ثبت شده در7 کشور امارت متحده عربی، بحرین ، اردن ، قطر، ترکیه و آفریقای جنوبی می باشد . داده ها سالهای  1998تا2012 را پوشش می دهند. شواهد حاصل از این تحقیق حاکی از آن است که علیرغم قدرت کلی توضیحی در دو دوره نقش </w:t>
      </w:r>
      <w:r w:rsidRPr="008439F7">
        <w:rPr>
          <w:rFonts w:ascii="Times New Roman" w:eastAsia="Times New Roman" w:hAnsi="Times New Roman" w:cs="Times New Roman"/>
          <w:bCs/>
          <w:color w:val="000000"/>
          <w:lang w:bidi="fa-IR"/>
        </w:rPr>
        <w:t>EPS</w:t>
      </w:r>
      <w:r w:rsidRPr="00992900">
        <w:rPr>
          <w:rFonts w:asciiTheme="majorBidi" w:eastAsia="Times New Roman" w:hAnsiTheme="majorBidi" w:cs="B Lotus"/>
          <w:b/>
          <w:color w:val="000000"/>
          <w:rtl/>
          <w:lang w:bidi="fa-IR"/>
        </w:rPr>
        <w:t xml:space="preserve"> </w:t>
      </w:r>
      <w:r w:rsidRPr="00C557C5">
        <w:rPr>
          <w:rFonts w:asciiTheme="majorBidi" w:eastAsia="Times New Roman" w:hAnsiTheme="majorBidi" w:cs="B Lotus"/>
          <w:b/>
          <w:color w:val="000000"/>
          <w:sz w:val="26"/>
          <w:szCs w:val="26"/>
          <w:rtl/>
          <w:lang w:bidi="fa-IR"/>
        </w:rPr>
        <w:t xml:space="preserve">در دوره پس از استفاده از </w:t>
      </w:r>
      <w:r w:rsidRPr="008439F7">
        <w:rPr>
          <w:rFonts w:asciiTheme="majorBidi" w:eastAsia="Times New Roman" w:hAnsiTheme="majorBidi" w:cs="B Lotus"/>
          <w:bCs/>
          <w:color w:val="000000"/>
          <w:lang w:bidi="fa-IR"/>
        </w:rPr>
        <w:t>IFRS</w:t>
      </w:r>
      <w:r w:rsidRPr="00992900">
        <w:rPr>
          <w:rFonts w:asciiTheme="majorBidi" w:eastAsia="Times New Roman" w:hAnsiTheme="majorBidi" w:cs="B Lotus"/>
          <w:b/>
          <w:color w:val="000000"/>
          <w:rtl/>
          <w:lang w:bidi="fa-IR"/>
        </w:rPr>
        <w:t xml:space="preserve">  </w:t>
      </w:r>
      <w:r w:rsidRPr="00C557C5">
        <w:rPr>
          <w:rFonts w:asciiTheme="majorBidi" w:eastAsia="Times New Roman" w:hAnsiTheme="majorBidi" w:cs="B Lotus"/>
          <w:b/>
          <w:color w:val="000000"/>
          <w:sz w:val="26"/>
          <w:szCs w:val="26"/>
          <w:rtl/>
          <w:lang w:bidi="fa-IR"/>
        </w:rPr>
        <w:t>قابل مشاهده و محسوس است، از طریق انجام تحلیل های بیشتر، نتایج تاکید می کند که افزایش سطح ارزش به طور مثبتی تحت تاثیر سیس</w:t>
      </w:r>
      <w:r w:rsidR="00992900">
        <w:rPr>
          <w:rFonts w:asciiTheme="majorBidi" w:eastAsia="Times New Roman" w:hAnsiTheme="majorBidi" w:cs="B Lotus"/>
          <w:b/>
          <w:color w:val="000000"/>
          <w:sz w:val="26"/>
          <w:szCs w:val="26"/>
          <w:rtl/>
          <w:lang w:bidi="fa-IR"/>
        </w:rPr>
        <w:t>تم حقوقی</w:t>
      </w:r>
      <w:r w:rsidRPr="00C557C5">
        <w:rPr>
          <w:rFonts w:asciiTheme="majorBidi" w:eastAsia="Times New Roman" w:hAnsiTheme="majorBidi" w:cs="B Lotus"/>
          <w:b/>
          <w:color w:val="000000"/>
          <w:sz w:val="26"/>
          <w:szCs w:val="26"/>
          <w:rtl/>
          <w:lang w:bidi="fa-IR"/>
        </w:rPr>
        <w:t>، سطح بالای بازبودن اقتصادی، حفاظت کامل از سهامداران اقلیت و بازارسرمایه پیچیده قراردارد</w:t>
      </w:r>
      <w:r w:rsidR="00992900">
        <w:rPr>
          <w:rFonts w:asciiTheme="majorBidi" w:eastAsia="Times New Roman" w:hAnsiTheme="majorBidi" w:cs="B Lotus" w:hint="cs"/>
          <w:b/>
          <w:color w:val="000000"/>
          <w:sz w:val="26"/>
          <w:szCs w:val="26"/>
          <w:rtl/>
          <w:lang w:bidi="fa-IR"/>
        </w:rPr>
        <w:t>.</w:t>
      </w:r>
    </w:p>
    <w:p w:rsidR="003D29D7" w:rsidRPr="00D874C3" w:rsidRDefault="00DC139E" w:rsidP="000E127F">
      <w:pPr>
        <w:bidi/>
        <w:spacing w:after="0" w:line="240" w:lineRule="auto"/>
        <w:jc w:val="both"/>
        <w:rPr>
          <w:rFonts w:asciiTheme="majorBidi" w:eastAsia="Times New Roman" w:hAnsiTheme="majorBidi" w:cs="B Lotus"/>
          <w:b/>
          <w:color w:val="000000"/>
          <w:sz w:val="24"/>
          <w:szCs w:val="24"/>
          <w:rtl/>
          <w:lang w:bidi="fa-IR"/>
        </w:rPr>
      </w:pPr>
      <w:r w:rsidRPr="00D874C3">
        <w:rPr>
          <w:rFonts w:asciiTheme="majorBidi" w:eastAsia="Times New Roman" w:hAnsiTheme="majorBidi" w:cs="B Lotus"/>
          <w:b/>
          <w:color w:val="000000"/>
          <w:sz w:val="24"/>
          <w:szCs w:val="24"/>
          <w:rtl/>
        </w:rPr>
        <w:t>استالاوتاس وهمکاران(2012) تحقیقی با عنوان "محتوای ارزشی اطلاعات حسابداری مبتنی بر استانداردهای گزارشگری بین المللی  (</w:t>
      </w:r>
      <w:r w:rsidRPr="008439F7">
        <w:rPr>
          <w:rFonts w:asciiTheme="majorBidi" w:eastAsia="Times New Roman" w:hAnsiTheme="majorBidi" w:cs="B Lotus"/>
          <w:bCs/>
          <w:color w:val="000000"/>
        </w:rPr>
        <w:t>IFRS</w:t>
      </w:r>
      <w:r w:rsidRPr="00D874C3">
        <w:rPr>
          <w:rFonts w:asciiTheme="majorBidi" w:eastAsia="Times New Roman" w:hAnsiTheme="majorBidi" w:cs="B Lotus"/>
          <w:b/>
          <w:color w:val="000000"/>
          <w:sz w:val="24"/>
          <w:szCs w:val="24"/>
          <w:rtl/>
          <w:lang w:bidi="fa-IR"/>
        </w:rPr>
        <w:t xml:space="preserve">)"را از طریق مدل اولسن و فلتهام درکشور یونان انجام دادند ، رعایت استانداردهای گزارشگری مالی بین المللی  از سال2005 در کشور یونان الزامی شد. به همین دلیل آنها نمونه پژوهش خود را به دو گروه شرکت مستقل (در دو دوره ی مجزا) تقسیم نمودند. گروه اول شامل مشاهدات قبل از سال 2005 و عدم پذیرش </w:t>
      </w:r>
      <w:r w:rsidRPr="008439F7">
        <w:rPr>
          <w:rFonts w:asciiTheme="majorBidi" w:eastAsia="Times New Roman" w:hAnsiTheme="majorBidi" w:cs="B Lotus"/>
          <w:bCs/>
          <w:color w:val="000000"/>
          <w:lang w:bidi="fa-IR"/>
        </w:rPr>
        <w:t>IFRS</w:t>
      </w:r>
      <w:r w:rsidR="00EF30E1">
        <w:rPr>
          <w:rFonts w:asciiTheme="majorBidi" w:eastAsia="Times New Roman" w:hAnsiTheme="majorBidi" w:cs="B Lotus"/>
          <w:b/>
          <w:color w:val="000000"/>
          <w:rtl/>
          <w:lang w:bidi="fa-IR"/>
        </w:rPr>
        <w:t xml:space="preserve"> </w:t>
      </w:r>
      <w:r w:rsidRPr="00D874C3">
        <w:rPr>
          <w:rFonts w:asciiTheme="majorBidi" w:eastAsia="Times New Roman" w:hAnsiTheme="majorBidi" w:cs="B Lotus"/>
          <w:b/>
          <w:color w:val="000000"/>
          <w:sz w:val="24"/>
          <w:szCs w:val="24"/>
          <w:rtl/>
          <w:lang w:bidi="fa-IR"/>
        </w:rPr>
        <w:t>و گروه دوم شامل مشاهدات سال 2005 و بعد از آن (پذیرش</w:t>
      </w:r>
      <w:r w:rsidRPr="008439F7">
        <w:rPr>
          <w:rFonts w:asciiTheme="majorBidi" w:eastAsia="Times New Roman" w:hAnsiTheme="majorBidi" w:cs="B Lotus"/>
          <w:bCs/>
          <w:color w:val="000000"/>
          <w:lang w:bidi="fa-IR"/>
        </w:rPr>
        <w:t>IFRS</w:t>
      </w:r>
      <w:r w:rsidRPr="00D874C3">
        <w:rPr>
          <w:rFonts w:asciiTheme="majorBidi" w:eastAsia="Times New Roman" w:hAnsiTheme="majorBidi" w:cs="B Lotus"/>
          <w:b/>
          <w:color w:val="000000"/>
          <w:sz w:val="24"/>
          <w:szCs w:val="24"/>
          <w:rtl/>
          <w:lang w:bidi="fa-IR"/>
        </w:rPr>
        <w:t>) بوده است.آنها فرضیه پژوهش خود را به این صورت مطرح نمودند: "محتوای اطلاعاتی سود و ارزش دفتری حقوق صاحبان سهام پس از پذیرش استانداردهای گزارشگری مالی بین المللی افزایش یافته است." نتایج حاصل از آزمون فرضیه فوق نشان می دهد که محتوای اطلاعاتی ارزش دفتری خالص داراییها (ترازنامه) و سود خالص</w:t>
      </w:r>
      <w:r w:rsidR="00EF30E1">
        <w:rPr>
          <w:rFonts w:asciiTheme="majorBidi" w:eastAsia="Times New Roman" w:hAnsiTheme="majorBidi" w:cs="B Lotus" w:hint="cs"/>
          <w:b/>
          <w:color w:val="000000"/>
          <w:sz w:val="24"/>
          <w:szCs w:val="24"/>
          <w:rtl/>
          <w:lang w:bidi="fa-IR"/>
        </w:rPr>
        <w:t xml:space="preserve"> </w:t>
      </w:r>
      <w:r w:rsidRPr="00D874C3">
        <w:rPr>
          <w:rFonts w:asciiTheme="majorBidi" w:eastAsia="Times New Roman" w:hAnsiTheme="majorBidi" w:cs="B Lotus"/>
          <w:b/>
          <w:color w:val="000000"/>
          <w:sz w:val="24"/>
          <w:szCs w:val="24"/>
          <w:rtl/>
          <w:lang w:bidi="fa-IR"/>
        </w:rPr>
        <w:t xml:space="preserve">(صورت سودوزیان) بعد از پذیرش </w:t>
      </w:r>
      <w:r w:rsidRPr="008439F7">
        <w:rPr>
          <w:rFonts w:asciiTheme="majorBidi" w:eastAsia="Times New Roman" w:hAnsiTheme="majorBidi" w:cs="B Lotus"/>
          <w:bCs/>
          <w:color w:val="000000"/>
          <w:lang w:bidi="fa-IR"/>
        </w:rPr>
        <w:t>IFRS</w:t>
      </w:r>
      <w:r w:rsidRPr="00EF30E1">
        <w:rPr>
          <w:rFonts w:asciiTheme="majorBidi" w:eastAsia="Times New Roman" w:hAnsiTheme="majorBidi" w:cs="B Lotus"/>
          <w:b/>
          <w:color w:val="000000"/>
          <w:rtl/>
          <w:lang w:bidi="fa-IR"/>
        </w:rPr>
        <w:t xml:space="preserve"> </w:t>
      </w:r>
      <w:r w:rsidRPr="00D874C3">
        <w:rPr>
          <w:rFonts w:asciiTheme="majorBidi" w:eastAsia="Times New Roman" w:hAnsiTheme="majorBidi" w:cs="B Lotus"/>
          <w:b/>
          <w:color w:val="000000"/>
          <w:sz w:val="24"/>
          <w:szCs w:val="24"/>
          <w:rtl/>
          <w:lang w:bidi="fa-IR"/>
        </w:rPr>
        <w:t>افزایش می یابد.</w:t>
      </w:r>
    </w:p>
    <w:p w:rsidR="00DC139E" w:rsidRPr="00992900" w:rsidRDefault="00662F6B" w:rsidP="00EF30E1">
      <w:pPr>
        <w:bidi/>
        <w:spacing w:after="0" w:line="240" w:lineRule="auto"/>
        <w:jc w:val="both"/>
        <w:rPr>
          <w:rFonts w:asciiTheme="majorBidi" w:eastAsia="B Zar" w:hAnsiTheme="majorBidi" w:cs="B Lotus"/>
          <w:color w:val="000000"/>
          <w:sz w:val="26"/>
          <w:szCs w:val="26"/>
        </w:rPr>
      </w:pPr>
      <w:r w:rsidRPr="00992900">
        <w:rPr>
          <w:rFonts w:asciiTheme="majorBidi" w:eastAsia="Times New Roman" w:hAnsiTheme="majorBidi" w:cs="B Lotus"/>
          <w:b/>
          <w:color w:val="000000"/>
          <w:sz w:val="26"/>
          <w:szCs w:val="26"/>
          <w:rtl/>
          <w:lang w:bidi="fa-IR"/>
        </w:rPr>
        <w:t>چوا و همکاران (2012)   تاثیر الزام به رعایت استانداردهای بین المللی حسابداری بر کیفیت اطلاعات حسابداری در استرالیا را بررسی کردند. تاثیر تجربه ی 5 ساله به کارگیری این استانداردها از 3 دیدگاه مطالعه شده است که عبارتند از : مدیریت سود، شناسایی به موقع زیان ه</w:t>
      </w:r>
      <w:r w:rsidR="00EF30E1">
        <w:rPr>
          <w:rFonts w:asciiTheme="majorBidi" w:eastAsia="Times New Roman" w:hAnsiTheme="majorBidi" w:cs="B Lotus"/>
          <w:b/>
          <w:color w:val="000000"/>
          <w:sz w:val="26"/>
          <w:szCs w:val="26"/>
          <w:rtl/>
          <w:lang w:bidi="fa-IR"/>
        </w:rPr>
        <w:t>ا، مربوط بودن اطلاعات حسابداری</w:t>
      </w:r>
      <w:r w:rsidRPr="00992900">
        <w:rPr>
          <w:rFonts w:asciiTheme="majorBidi" w:eastAsia="Times New Roman" w:hAnsiTheme="majorBidi" w:cs="B Lotus"/>
          <w:b/>
          <w:color w:val="000000"/>
          <w:sz w:val="26"/>
          <w:szCs w:val="26"/>
          <w:rtl/>
          <w:lang w:bidi="fa-IR"/>
        </w:rPr>
        <w:t>. یافته های این پژ</w:t>
      </w:r>
      <w:r w:rsidR="0015762B" w:rsidRPr="00992900">
        <w:rPr>
          <w:rFonts w:asciiTheme="majorBidi" w:eastAsia="Times New Roman" w:hAnsiTheme="majorBidi" w:cs="B Lotus"/>
          <w:b/>
          <w:color w:val="000000"/>
          <w:sz w:val="26"/>
          <w:szCs w:val="26"/>
          <w:rtl/>
          <w:lang w:bidi="fa-IR"/>
        </w:rPr>
        <w:t>وهش نشان می دهد که پس از به کارگی</w:t>
      </w:r>
      <w:r w:rsidRPr="00992900">
        <w:rPr>
          <w:rFonts w:asciiTheme="majorBidi" w:eastAsia="Times New Roman" w:hAnsiTheme="majorBidi" w:cs="B Lotus"/>
          <w:b/>
          <w:color w:val="000000"/>
          <w:sz w:val="26"/>
          <w:szCs w:val="26"/>
          <w:rtl/>
          <w:lang w:bidi="fa-IR"/>
        </w:rPr>
        <w:t>ری استانداردهای بین المللی، اعمال مدیریت سود (دستکاری</w:t>
      </w:r>
      <w:r w:rsidR="00EF30E1">
        <w:rPr>
          <w:rFonts w:asciiTheme="majorBidi" w:eastAsia="Times New Roman" w:hAnsiTheme="majorBidi" w:cs="B Lotus"/>
          <w:b/>
          <w:color w:val="000000"/>
          <w:sz w:val="26"/>
          <w:szCs w:val="26"/>
          <w:rtl/>
          <w:lang w:bidi="fa-IR"/>
        </w:rPr>
        <w:t xml:space="preserve"> سود و به طور خاص هموارسازی سود</w:t>
      </w:r>
      <w:r w:rsidRPr="00992900">
        <w:rPr>
          <w:rFonts w:asciiTheme="majorBidi" w:eastAsia="Times New Roman" w:hAnsiTheme="majorBidi" w:cs="B Lotus"/>
          <w:b/>
          <w:color w:val="000000"/>
          <w:sz w:val="26"/>
          <w:szCs w:val="26"/>
          <w:rtl/>
          <w:lang w:bidi="fa-IR"/>
        </w:rPr>
        <w:t>) کاهش یافته است و شناسایی به موقع زیان ها و مربوط بودن اطلاعات صورت های مالی شرکت های مورد بررسی بهبود معناداری یافته است.</w:t>
      </w:r>
    </w:p>
    <w:p w:rsidR="00203C50" w:rsidRPr="00833B2B" w:rsidRDefault="00203C50" w:rsidP="000E127F">
      <w:pPr>
        <w:bidi/>
        <w:spacing w:after="0" w:line="240" w:lineRule="auto"/>
        <w:jc w:val="both"/>
        <w:rPr>
          <w:rFonts w:asciiTheme="majorBidi" w:hAnsiTheme="majorBidi" w:cs="B Lotus"/>
          <w:sz w:val="24"/>
          <w:szCs w:val="24"/>
          <w:rtl/>
        </w:rPr>
      </w:pPr>
    </w:p>
    <w:p w:rsidR="0094326C" w:rsidRPr="00EF30E1" w:rsidRDefault="0094326C" w:rsidP="000E127F">
      <w:pPr>
        <w:bidi/>
        <w:spacing w:after="0" w:line="240" w:lineRule="auto"/>
        <w:jc w:val="both"/>
        <w:rPr>
          <w:rFonts w:asciiTheme="majorBidi" w:hAnsiTheme="majorBidi" w:cs="B Lotus"/>
          <w:b/>
          <w:bCs/>
          <w:sz w:val="28"/>
          <w:szCs w:val="28"/>
          <w:rtl/>
        </w:rPr>
      </w:pPr>
      <w:r w:rsidRPr="00EF30E1">
        <w:rPr>
          <w:rFonts w:asciiTheme="majorBidi" w:hAnsiTheme="majorBidi" w:cs="B Lotus"/>
          <w:b/>
          <w:bCs/>
          <w:sz w:val="28"/>
          <w:szCs w:val="28"/>
          <w:rtl/>
        </w:rPr>
        <w:t>روش پژوهش</w:t>
      </w:r>
    </w:p>
    <w:p w:rsidR="0094326C" w:rsidRPr="00EF30E1" w:rsidRDefault="0094326C" w:rsidP="008439F7">
      <w:pPr>
        <w:bidi/>
        <w:spacing w:after="0" w:line="240" w:lineRule="auto"/>
        <w:ind w:firstLine="332"/>
        <w:jc w:val="both"/>
        <w:rPr>
          <w:rFonts w:asciiTheme="majorBidi" w:hAnsiTheme="majorBidi" w:cs="B Lotus"/>
          <w:sz w:val="26"/>
          <w:szCs w:val="26"/>
          <w:rtl/>
        </w:rPr>
      </w:pPr>
      <w:r w:rsidRPr="00EF30E1">
        <w:rPr>
          <w:rFonts w:asciiTheme="majorBidi" w:hAnsiTheme="majorBidi" w:cs="B Lotus"/>
          <w:sz w:val="26"/>
          <w:szCs w:val="26"/>
          <w:rtl/>
        </w:rPr>
        <w:t xml:space="preserve">پژوهش حاضر بر اساس رویکرد تحقیق همبستگی و از نوع پس رویدادی تلقی می شود. و از لحاظ روش، پژوهشی توصیفی مبتنی بر اطلاعات واقعی مندرج در صورتهای مالی شرکت ها می باشد. این پژوهش، پژوهشی کاربردی محسوب می شود و با هدف ارزیابی بازخورد استانداردها بر محتوای اطلاعاتی صورتهای مالی صورت می </w:t>
      </w:r>
      <w:r w:rsidRPr="00EF30E1">
        <w:rPr>
          <w:rFonts w:asciiTheme="majorBidi" w:hAnsiTheme="majorBidi" w:cs="B Lotus"/>
          <w:sz w:val="26"/>
          <w:szCs w:val="26"/>
          <w:rtl/>
        </w:rPr>
        <w:lastRenderedPageBreak/>
        <w:t xml:space="preserve">گیرد .با توجه به اینکه استانداردهای حسابداری ایران از سال 1380 لازم الاجرا شدن، برای مقایسه بهتر قبل و بعد از الزام از مدل رگرسیون آماری جهت آزمون فرضیه ها استفاده شده است. نمونه انتخابی در این پژوهش بر اساس اطلاعات واقعی بازار سهام و صورتهای مالی شرکتهای پذیرفته شده در بورس اوراق بهادار تهران انجام شده است که پایان سال های که منتهی به 29/12/ می باشد. داده های بدست آمده از این شرکتها به صورت داده های تابلویی خواهند بود. بدین صورت که متغیرهای مستقل برای شرکتهای انتخابی در پایان روز مالی محاسبه و در مدل رگرسیون چند متغیره برای آزمون فرضیه ها مورد استفاده قرار می گیرند. جهت تعیین معنا دار بودن رابطه متغیرهای مستقل با متغیر وابسطه از آزمون </w:t>
      </w:r>
      <w:r w:rsidRPr="00EF30E1">
        <w:rPr>
          <w:rFonts w:asciiTheme="majorBidi" w:hAnsiTheme="majorBidi" w:cs="B Lotus"/>
          <w:sz w:val="26"/>
          <w:szCs w:val="26"/>
        </w:rPr>
        <w:t>T</w:t>
      </w:r>
      <w:r w:rsidRPr="00EF30E1">
        <w:rPr>
          <w:rFonts w:asciiTheme="majorBidi" w:hAnsiTheme="majorBidi" w:cs="B Lotus"/>
          <w:sz w:val="26"/>
          <w:szCs w:val="26"/>
          <w:rtl/>
        </w:rPr>
        <w:t xml:space="preserve"> در سطح خطای 5 درصد (95 درصد اطمینان) استفاده شده است. همچنین برای تعیین درجه همبستگی متغیرهای مستقل با متغیرهای وابسته در ضریب همبستگی (</w:t>
      </w:r>
      <w:r w:rsidRPr="008439F7">
        <w:rPr>
          <w:rFonts w:asciiTheme="majorBidi" w:hAnsiTheme="majorBidi" w:cs="B Lotus"/>
        </w:rPr>
        <w:t>R2</w:t>
      </w:r>
      <w:r w:rsidRPr="00EF30E1">
        <w:rPr>
          <w:rFonts w:asciiTheme="majorBidi" w:hAnsiTheme="majorBidi" w:cs="B Lotus"/>
          <w:sz w:val="26"/>
          <w:szCs w:val="26"/>
          <w:rtl/>
        </w:rPr>
        <w:t>) استفاده شده است.</w:t>
      </w:r>
    </w:p>
    <w:p w:rsidR="008439F7" w:rsidRPr="00833B2B" w:rsidRDefault="008439F7" w:rsidP="000E127F">
      <w:pPr>
        <w:bidi/>
        <w:spacing w:after="0" w:line="240" w:lineRule="auto"/>
        <w:jc w:val="both"/>
        <w:rPr>
          <w:rFonts w:asciiTheme="majorBidi" w:hAnsiTheme="majorBidi" w:cs="B Lotus"/>
          <w:sz w:val="24"/>
          <w:szCs w:val="24"/>
          <w:rtl/>
        </w:rPr>
      </w:pPr>
    </w:p>
    <w:p w:rsidR="0094326C" w:rsidRPr="008439F7" w:rsidRDefault="0094326C" w:rsidP="008439F7">
      <w:pPr>
        <w:bidi/>
        <w:spacing w:after="0" w:line="240" w:lineRule="auto"/>
        <w:jc w:val="both"/>
        <w:rPr>
          <w:rFonts w:asciiTheme="majorBidi" w:hAnsiTheme="majorBidi" w:cs="B Lotus"/>
          <w:b/>
          <w:bCs/>
          <w:sz w:val="28"/>
          <w:szCs w:val="28"/>
          <w:rtl/>
        </w:rPr>
      </w:pPr>
      <w:r w:rsidRPr="008439F7">
        <w:rPr>
          <w:rFonts w:asciiTheme="majorBidi" w:hAnsiTheme="majorBidi" w:cs="B Lotus"/>
          <w:b/>
          <w:bCs/>
          <w:sz w:val="28"/>
          <w:szCs w:val="28"/>
          <w:rtl/>
        </w:rPr>
        <w:t>ابزار پژوهش</w:t>
      </w:r>
    </w:p>
    <w:p w:rsidR="0094326C" w:rsidRPr="008439F7" w:rsidRDefault="0094326C" w:rsidP="000E127F">
      <w:pPr>
        <w:bidi/>
        <w:spacing w:after="0" w:line="240" w:lineRule="auto"/>
        <w:jc w:val="both"/>
        <w:rPr>
          <w:rFonts w:asciiTheme="majorBidi" w:hAnsiTheme="majorBidi" w:cs="B Lotus"/>
          <w:sz w:val="26"/>
          <w:szCs w:val="26"/>
          <w:rtl/>
        </w:rPr>
      </w:pPr>
      <w:r w:rsidRPr="008439F7">
        <w:rPr>
          <w:rFonts w:asciiTheme="majorBidi" w:hAnsiTheme="majorBidi" w:cs="B Lotus"/>
          <w:sz w:val="26"/>
          <w:szCs w:val="26"/>
          <w:rtl/>
        </w:rPr>
        <w:t xml:space="preserve">جهت گردآوری اطلاعات مورد نیاز برای ادبیات موضوع و پیشینه پژوهش از روش کتابخانه ای و برای استخراج دادهها از اطلاعات واقعی بازار سهام و صورتهای مالی شرکتهای پذیرفته شده در بورس اوراق بهادار وسایت  بورس اوراق بهادار </w:t>
      </w:r>
      <w:r w:rsidR="00310F92" w:rsidRPr="008439F7">
        <w:rPr>
          <w:rFonts w:asciiTheme="majorBidi" w:hAnsiTheme="majorBidi" w:cs="B Lotus"/>
          <w:sz w:val="26"/>
          <w:szCs w:val="26"/>
          <w:rtl/>
        </w:rPr>
        <w:t xml:space="preserve"> ت</w:t>
      </w:r>
      <w:r w:rsidRPr="008439F7">
        <w:rPr>
          <w:rFonts w:asciiTheme="majorBidi" w:hAnsiTheme="majorBidi" w:cs="B Lotus"/>
          <w:sz w:val="26"/>
          <w:szCs w:val="26"/>
          <w:rtl/>
        </w:rPr>
        <w:t>هران</w:t>
      </w:r>
      <w:r w:rsidRPr="008439F7">
        <w:rPr>
          <w:rFonts w:asciiTheme="majorBidi" w:hAnsiTheme="majorBidi" w:cs="B Lotus"/>
          <w:rtl/>
        </w:rPr>
        <w:t>(</w:t>
      </w:r>
      <w:r w:rsidRPr="008439F7">
        <w:rPr>
          <w:rFonts w:asciiTheme="majorBidi" w:hAnsiTheme="majorBidi" w:cs="B Lotus"/>
        </w:rPr>
        <w:t>w.w.w.rdis.ir</w:t>
      </w:r>
      <w:r w:rsidRPr="008439F7">
        <w:rPr>
          <w:rFonts w:asciiTheme="majorBidi" w:hAnsiTheme="majorBidi" w:cs="B Lotus"/>
          <w:rtl/>
        </w:rPr>
        <w:t xml:space="preserve">) </w:t>
      </w:r>
      <w:r w:rsidRPr="008439F7">
        <w:rPr>
          <w:rFonts w:asciiTheme="majorBidi" w:hAnsiTheme="majorBidi" w:cs="B Lotus"/>
          <w:sz w:val="26"/>
          <w:szCs w:val="26"/>
          <w:rtl/>
        </w:rPr>
        <w:t xml:space="preserve">و نرم افزار اطلاعاتی رهاورد نوین نزد کتابخانه سازمان بورس اوراق بهادار تهران استفاده شده است. که بر این اساس اطلاعات به صورت مستقیم از صورتهای مالی شرکتهای موجود در نرم افزار رهاورد نوین و سایت رسمی بورس استخراج شده است. پس از انتخاب شرکتهای نمونه، جهت خلاصه کردن اطلاعات از نرم افزار صفحه گستر </w:t>
      </w:r>
      <w:r w:rsidRPr="008439F7">
        <w:rPr>
          <w:rFonts w:asciiTheme="majorBidi" w:hAnsiTheme="majorBidi" w:cs="B Lotus"/>
        </w:rPr>
        <w:t>Excel</w:t>
      </w:r>
      <w:r w:rsidRPr="008439F7">
        <w:rPr>
          <w:rFonts w:asciiTheme="majorBidi" w:hAnsiTheme="majorBidi" w:cs="B Lotus"/>
          <w:rtl/>
        </w:rPr>
        <w:t xml:space="preserve"> </w:t>
      </w:r>
      <w:r w:rsidRPr="008439F7">
        <w:rPr>
          <w:rFonts w:asciiTheme="majorBidi" w:hAnsiTheme="majorBidi" w:cs="B Lotus"/>
          <w:sz w:val="26"/>
          <w:szCs w:val="26"/>
          <w:rtl/>
        </w:rPr>
        <w:t xml:space="preserve">استفاده و در نهایت با استفاده از نرم افزار </w:t>
      </w:r>
      <w:proofErr w:type="spellStart"/>
      <w:r w:rsidRPr="008439F7">
        <w:rPr>
          <w:rFonts w:asciiTheme="majorBidi" w:hAnsiTheme="majorBidi" w:cs="B Lotus"/>
        </w:rPr>
        <w:t>Eviews</w:t>
      </w:r>
      <w:proofErr w:type="spellEnd"/>
      <w:r w:rsidRPr="008439F7">
        <w:rPr>
          <w:rFonts w:asciiTheme="majorBidi" w:hAnsiTheme="majorBidi" w:cs="B Lotus"/>
          <w:rtl/>
        </w:rPr>
        <w:t xml:space="preserve"> </w:t>
      </w:r>
      <w:r w:rsidRPr="008439F7">
        <w:rPr>
          <w:rFonts w:asciiTheme="majorBidi" w:hAnsiTheme="majorBidi" w:cs="B Lotus"/>
          <w:sz w:val="26"/>
          <w:szCs w:val="26"/>
          <w:rtl/>
        </w:rPr>
        <w:t>آزمون فرضیه ها انجام خواهد شد.</w:t>
      </w:r>
    </w:p>
    <w:p w:rsidR="008439F7" w:rsidRPr="00833B2B" w:rsidRDefault="008439F7" w:rsidP="000E127F">
      <w:pPr>
        <w:bidi/>
        <w:spacing w:after="0" w:line="240" w:lineRule="auto"/>
        <w:jc w:val="both"/>
        <w:rPr>
          <w:rFonts w:asciiTheme="majorBidi" w:hAnsiTheme="majorBidi" w:cs="B Lotus"/>
          <w:sz w:val="24"/>
          <w:szCs w:val="24"/>
          <w:rtl/>
        </w:rPr>
      </w:pPr>
    </w:p>
    <w:p w:rsidR="0094326C" w:rsidRPr="008439F7" w:rsidRDefault="0094326C" w:rsidP="008439F7">
      <w:pPr>
        <w:bidi/>
        <w:spacing w:after="0" w:line="240" w:lineRule="auto"/>
        <w:jc w:val="both"/>
        <w:rPr>
          <w:rFonts w:asciiTheme="majorBidi" w:hAnsiTheme="majorBidi" w:cs="B Lotus"/>
          <w:b/>
          <w:bCs/>
          <w:sz w:val="28"/>
          <w:szCs w:val="28"/>
          <w:rtl/>
        </w:rPr>
      </w:pPr>
      <w:r w:rsidRPr="008439F7">
        <w:rPr>
          <w:rFonts w:asciiTheme="majorBidi" w:hAnsiTheme="majorBidi" w:cs="B Lotus"/>
          <w:b/>
          <w:bCs/>
          <w:sz w:val="28"/>
          <w:szCs w:val="28"/>
          <w:rtl/>
        </w:rPr>
        <w:t>فرضیات پژوهش</w:t>
      </w:r>
    </w:p>
    <w:p w:rsidR="0094326C" w:rsidRPr="008439F7" w:rsidRDefault="0094326C" w:rsidP="001A09E9">
      <w:pPr>
        <w:bidi/>
        <w:spacing w:after="0" w:line="240" w:lineRule="auto"/>
        <w:ind w:firstLine="332"/>
        <w:jc w:val="both"/>
        <w:rPr>
          <w:rFonts w:asciiTheme="majorBidi" w:hAnsiTheme="majorBidi" w:cs="B Lotus"/>
          <w:sz w:val="26"/>
          <w:szCs w:val="26"/>
          <w:rtl/>
        </w:rPr>
      </w:pPr>
      <w:r w:rsidRPr="008439F7">
        <w:rPr>
          <w:rFonts w:asciiTheme="majorBidi" w:hAnsiTheme="majorBidi" w:cs="B Lotus"/>
          <w:sz w:val="26"/>
          <w:szCs w:val="26"/>
          <w:rtl/>
        </w:rPr>
        <w:t>-محتوای اطلاعاتی ترازنامه پس از الزام به پذیرش استانداردهای حسابداری ایران افزایش پیدا کرده است.</w:t>
      </w:r>
    </w:p>
    <w:p w:rsidR="0094326C" w:rsidRPr="008439F7" w:rsidRDefault="001A09E9" w:rsidP="000E127F">
      <w:pPr>
        <w:bidi/>
        <w:spacing w:after="0" w:line="240" w:lineRule="auto"/>
        <w:jc w:val="both"/>
        <w:rPr>
          <w:rFonts w:asciiTheme="majorBidi" w:hAnsiTheme="majorBidi" w:cs="B Lotus"/>
          <w:sz w:val="26"/>
          <w:szCs w:val="26"/>
          <w:rtl/>
        </w:rPr>
      </w:pPr>
      <w:r>
        <w:rPr>
          <w:rFonts w:asciiTheme="majorBidi" w:hAnsiTheme="majorBidi" w:cs="B Lotus" w:hint="cs"/>
          <w:sz w:val="26"/>
          <w:szCs w:val="26"/>
          <w:rtl/>
        </w:rPr>
        <w:t xml:space="preserve">     </w:t>
      </w:r>
      <w:r w:rsidR="0094326C" w:rsidRPr="008439F7">
        <w:rPr>
          <w:rFonts w:asciiTheme="majorBidi" w:hAnsiTheme="majorBidi" w:cs="B Lotus"/>
          <w:sz w:val="26"/>
          <w:szCs w:val="26"/>
          <w:rtl/>
        </w:rPr>
        <w:t>-محتوای اطلاعاتی صورت سود و زیان پس از الزام به پذیرش استانداردهای حسابداری ایران افزایش پیدا کرده است.</w:t>
      </w:r>
    </w:p>
    <w:p w:rsidR="00203C50" w:rsidRPr="00833B2B" w:rsidRDefault="00203C50" w:rsidP="000E127F">
      <w:pPr>
        <w:bidi/>
        <w:spacing w:after="0" w:line="240" w:lineRule="auto"/>
        <w:jc w:val="both"/>
        <w:rPr>
          <w:rFonts w:asciiTheme="majorBidi" w:hAnsiTheme="majorBidi" w:cs="B Lotus"/>
          <w:sz w:val="24"/>
          <w:szCs w:val="24"/>
          <w:rtl/>
        </w:rPr>
      </w:pPr>
    </w:p>
    <w:p w:rsidR="00310F92" w:rsidRPr="008439F7" w:rsidRDefault="008439F7" w:rsidP="000E127F">
      <w:pPr>
        <w:bidi/>
        <w:spacing w:after="0" w:line="240" w:lineRule="auto"/>
        <w:jc w:val="both"/>
        <w:rPr>
          <w:rFonts w:asciiTheme="majorBidi" w:hAnsiTheme="majorBidi" w:cs="B Lotus"/>
          <w:b/>
          <w:bCs/>
          <w:sz w:val="28"/>
          <w:szCs w:val="28"/>
          <w:rtl/>
        </w:rPr>
      </w:pPr>
      <w:r>
        <w:rPr>
          <w:rFonts w:asciiTheme="majorBidi" w:hAnsiTheme="majorBidi" w:cs="B Lotus"/>
          <w:b/>
          <w:bCs/>
          <w:sz w:val="28"/>
          <w:szCs w:val="28"/>
          <w:rtl/>
        </w:rPr>
        <w:t>مدل پژوهش</w:t>
      </w:r>
    </w:p>
    <w:p w:rsidR="00310F92" w:rsidRPr="00D874C3" w:rsidRDefault="00310F92" w:rsidP="001A09E9">
      <w:pPr>
        <w:bidi/>
        <w:spacing w:after="0" w:line="240" w:lineRule="auto"/>
        <w:ind w:firstLine="332"/>
        <w:jc w:val="both"/>
        <w:rPr>
          <w:rFonts w:asciiTheme="majorBidi" w:hAnsiTheme="majorBidi" w:cs="B Lotus"/>
          <w:b/>
          <w:bCs/>
          <w:sz w:val="24"/>
          <w:szCs w:val="24"/>
        </w:rPr>
      </w:pPr>
      <w:r w:rsidRPr="008439F7">
        <w:rPr>
          <w:rFonts w:asciiTheme="majorBidi" w:hAnsiTheme="majorBidi" w:cs="B Lotus"/>
          <w:sz w:val="26"/>
          <w:szCs w:val="26"/>
          <w:rtl/>
        </w:rPr>
        <w:t>در این پژوهش جهت آزمون فرضیه ها از مدل اولسن و فلتهام استفاده خواهد شد</w:t>
      </w:r>
      <w:r w:rsidRPr="00D874C3">
        <w:rPr>
          <w:rFonts w:asciiTheme="majorBidi" w:hAnsiTheme="majorBidi" w:cs="B Lotus"/>
          <w:sz w:val="24"/>
          <w:szCs w:val="24"/>
          <w:rtl/>
        </w:rPr>
        <w:t>.</w:t>
      </w:r>
      <w:r w:rsidRPr="008439F7">
        <w:rPr>
          <w:rFonts w:asciiTheme="majorBidi" w:hAnsiTheme="majorBidi" w:cs="B Lotus"/>
        </w:rPr>
        <w:t xml:space="preserve"> </w:t>
      </w:r>
      <w:proofErr w:type="spellStart"/>
      <w:r w:rsidRPr="008439F7">
        <w:rPr>
          <w:rFonts w:asciiTheme="majorBidi" w:hAnsiTheme="majorBidi" w:cs="B Lotus"/>
          <w:b/>
          <w:bCs/>
        </w:rPr>
        <w:t>MV</w:t>
      </w:r>
      <w:r w:rsidRPr="008439F7">
        <w:rPr>
          <w:rFonts w:asciiTheme="majorBidi" w:hAnsiTheme="majorBidi" w:cs="B Lotus"/>
          <w:b/>
          <w:bCs/>
          <w:vertAlign w:val="subscript"/>
        </w:rPr>
        <w:t>it</w:t>
      </w:r>
      <w:proofErr w:type="spellEnd"/>
      <w:r w:rsidRPr="008439F7">
        <w:rPr>
          <w:rFonts w:asciiTheme="majorBidi" w:hAnsiTheme="majorBidi" w:cs="B Lotus"/>
          <w:b/>
          <w:bCs/>
        </w:rPr>
        <w:t>=</w:t>
      </w:r>
      <w:proofErr w:type="spellStart"/>
      <w:r w:rsidRPr="008439F7">
        <w:rPr>
          <w:rFonts w:asciiTheme="majorBidi" w:hAnsiTheme="majorBidi" w:cs="B Lotus"/>
          <w:b/>
          <w:bCs/>
        </w:rPr>
        <w:t>a+BV</w:t>
      </w:r>
      <w:r w:rsidRPr="008439F7">
        <w:rPr>
          <w:rFonts w:asciiTheme="majorBidi" w:hAnsiTheme="majorBidi" w:cs="B Lotus"/>
          <w:b/>
          <w:bCs/>
          <w:vertAlign w:val="subscript"/>
        </w:rPr>
        <w:t>it</w:t>
      </w:r>
      <w:r w:rsidRPr="008439F7">
        <w:rPr>
          <w:rFonts w:asciiTheme="majorBidi" w:hAnsiTheme="majorBidi" w:cs="B Lotus"/>
          <w:b/>
          <w:bCs/>
        </w:rPr>
        <w:t>+NI</w:t>
      </w:r>
      <w:r w:rsidRPr="008439F7">
        <w:rPr>
          <w:rFonts w:asciiTheme="majorBidi" w:hAnsiTheme="majorBidi" w:cs="B Lotus"/>
          <w:b/>
          <w:bCs/>
          <w:vertAlign w:val="subscript"/>
        </w:rPr>
        <w:t>it</w:t>
      </w:r>
      <w:proofErr w:type="spellEnd"/>
      <w:r w:rsidRPr="008439F7">
        <w:rPr>
          <w:rFonts w:asciiTheme="majorBidi" w:hAnsiTheme="majorBidi" w:cs="B Lotus"/>
          <w:b/>
          <w:bCs/>
          <w:vertAlign w:val="subscript"/>
        </w:rPr>
        <w:t xml:space="preserve">                                                                                                                                                        </w:t>
      </w:r>
      <w:r w:rsidRPr="008439F7">
        <w:rPr>
          <w:rFonts w:asciiTheme="majorBidi" w:hAnsiTheme="majorBidi" w:cs="B Lotus"/>
          <w:b/>
          <w:bCs/>
        </w:rPr>
        <w:t xml:space="preserve">        </w:t>
      </w:r>
    </w:p>
    <w:p w:rsidR="00310F92" w:rsidRPr="008439F7" w:rsidRDefault="00310F92" w:rsidP="008439F7">
      <w:pPr>
        <w:bidi/>
        <w:spacing w:after="0" w:line="240" w:lineRule="auto"/>
        <w:jc w:val="both"/>
        <w:rPr>
          <w:rFonts w:asciiTheme="majorBidi" w:hAnsiTheme="majorBidi" w:cs="B Lotus"/>
          <w:sz w:val="24"/>
          <w:szCs w:val="24"/>
        </w:rPr>
      </w:pPr>
      <w:proofErr w:type="spellStart"/>
      <w:r w:rsidRPr="008439F7">
        <w:rPr>
          <w:rFonts w:asciiTheme="majorBidi" w:hAnsiTheme="majorBidi" w:cs="B Lotus"/>
          <w:b/>
          <w:bCs/>
        </w:rPr>
        <w:t>MV</w:t>
      </w:r>
      <w:r w:rsidRPr="008439F7">
        <w:rPr>
          <w:rFonts w:asciiTheme="majorBidi" w:hAnsiTheme="majorBidi" w:cs="B Lotus"/>
          <w:b/>
          <w:bCs/>
          <w:vertAlign w:val="subscript"/>
        </w:rPr>
        <w:t>i</w:t>
      </w:r>
      <w:proofErr w:type="spellEnd"/>
      <w:r w:rsidRPr="008439F7">
        <w:rPr>
          <w:rFonts w:asciiTheme="majorBidi" w:hAnsiTheme="majorBidi" w:cs="B Lotus"/>
          <w:b/>
          <w:bCs/>
        </w:rPr>
        <w:t>=</w:t>
      </w:r>
      <w:r w:rsidRPr="008439F7">
        <w:rPr>
          <w:rFonts w:asciiTheme="majorBidi" w:hAnsiTheme="majorBidi" w:cs="B Lotus"/>
          <w:vertAlign w:val="subscript"/>
        </w:rPr>
        <w:t>t</w:t>
      </w:r>
      <w:r w:rsidRPr="008439F7">
        <w:rPr>
          <w:rFonts w:asciiTheme="majorBidi" w:hAnsiTheme="majorBidi" w:cs="B Lotus"/>
        </w:rPr>
        <w:t xml:space="preserve"> a + </w:t>
      </w:r>
      <w:r w:rsidRPr="008439F7">
        <w:rPr>
          <w:rFonts w:asciiTheme="majorBidi" w:hAnsiTheme="majorBidi" w:cs="B Lotus"/>
          <w:b/>
          <w:bCs/>
        </w:rPr>
        <w:t xml:space="preserve">β </w:t>
      </w:r>
      <w:r w:rsidRPr="008439F7">
        <w:rPr>
          <w:rFonts w:asciiTheme="majorBidi" w:hAnsiTheme="majorBidi" w:cs="B Lotus"/>
          <w:b/>
          <w:bCs/>
          <w:vertAlign w:val="subscript"/>
        </w:rPr>
        <w:t>1</w:t>
      </w:r>
      <w:r w:rsidRPr="008439F7">
        <w:rPr>
          <w:rFonts w:asciiTheme="majorBidi" w:hAnsiTheme="majorBidi" w:cs="B Lotus"/>
        </w:rPr>
        <w:t>DV</w:t>
      </w:r>
      <w:r w:rsidRPr="008439F7">
        <w:rPr>
          <w:rFonts w:asciiTheme="majorBidi" w:hAnsiTheme="majorBidi" w:cs="B Lotus"/>
          <w:vertAlign w:val="subscript"/>
        </w:rPr>
        <w:t>it</w:t>
      </w:r>
      <w:r w:rsidRPr="008439F7">
        <w:rPr>
          <w:rFonts w:asciiTheme="majorBidi" w:hAnsiTheme="majorBidi" w:cs="B Lotus"/>
        </w:rPr>
        <w:t xml:space="preserve">+ </w:t>
      </w:r>
      <w:r w:rsidRPr="008439F7">
        <w:rPr>
          <w:rFonts w:asciiTheme="majorBidi" w:hAnsiTheme="majorBidi" w:cs="B Lotus"/>
          <w:b/>
          <w:bCs/>
        </w:rPr>
        <w:t>β</w:t>
      </w:r>
      <w:r w:rsidRPr="008439F7">
        <w:rPr>
          <w:rFonts w:asciiTheme="majorBidi" w:hAnsiTheme="majorBidi" w:cs="B Lotus"/>
          <w:b/>
          <w:bCs/>
          <w:vertAlign w:val="subscript"/>
        </w:rPr>
        <w:t>2</w:t>
      </w:r>
      <w:r w:rsidRPr="008439F7">
        <w:rPr>
          <w:rFonts w:asciiTheme="majorBidi" w:hAnsiTheme="majorBidi" w:cs="B Lotus"/>
          <w:b/>
          <w:bCs/>
        </w:rPr>
        <w:t>Bv</w:t>
      </w:r>
      <w:r w:rsidRPr="008439F7">
        <w:rPr>
          <w:rFonts w:asciiTheme="majorBidi" w:hAnsiTheme="majorBidi" w:cs="B Lotus"/>
          <w:b/>
          <w:bCs/>
          <w:vertAlign w:val="subscript"/>
        </w:rPr>
        <w:t>it</w:t>
      </w:r>
      <w:r w:rsidRPr="008439F7">
        <w:rPr>
          <w:rFonts w:asciiTheme="majorBidi" w:hAnsiTheme="majorBidi" w:cs="B Lotus"/>
          <w:b/>
          <w:bCs/>
        </w:rPr>
        <w:t>+</w:t>
      </w:r>
      <w:r w:rsidRPr="008439F7">
        <w:rPr>
          <w:rFonts w:asciiTheme="majorBidi" w:hAnsiTheme="majorBidi" w:cs="B Lotus"/>
          <w:vertAlign w:val="subscript"/>
        </w:rPr>
        <w:t xml:space="preserve"> </w:t>
      </w:r>
      <w:r w:rsidRPr="008439F7">
        <w:rPr>
          <w:rFonts w:asciiTheme="majorBidi" w:hAnsiTheme="majorBidi" w:cs="B Lotus"/>
          <w:b/>
          <w:bCs/>
        </w:rPr>
        <w:t>β</w:t>
      </w:r>
      <w:r w:rsidRPr="008439F7">
        <w:rPr>
          <w:rFonts w:asciiTheme="majorBidi" w:hAnsiTheme="majorBidi" w:cs="B Lotus"/>
          <w:b/>
          <w:bCs/>
          <w:vertAlign w:val="subscript"/>
        </w:rPr>
        <w:t>3</w:t>
      </w:r>
      <w:r w:rsidRPr="008439F7">
        <w:rPr>
          <w:rFonts w:asciiTheme="majorBidi" w:hAnsiTheme="majorBidi" w:cs="B Lotus"/>
          <w:b/>
          <w:bCs/>
        </w:rPr>
        <w:t>DV</w:t>
      </w:r>
      <w:r w:rsidRPr="008439F7">
        <w:rPr>
          <w:rFonts w:asciiTheme="majorBidi" w:hAnsiTheme="majorBidi" w:cs="B Lotus"/>
          <w:b/>
          <w:bCs/>
          <w:vertAlign w:val="subscript"/>
        </w:rPr>
        <w:t>it*</w:t>
      </w:r>
      <w:r w:rsidRPr="008439F7">
        <w:rPr>
          <w:rFonts w:asciiTheme="majorBidi" w:hAnsiTheme="majorBidi" w:cs="B Lotus"/>
          <w:b/>
          <w:bCs/>
        </w:rPr>
        <w:t xml:space="preserve"> </w:t>
      </w:r>
      <w:proofErr w:type="spellStart"/>
      <w:r w:rsidRPr="008439F7">
        <w:rPr>
          <w:rFonts w:asciiTheme="majorBidi" w:hAnsiTheme="majorBidi" w:cs="B Lotus"/>
          <w:b/>
          <w:bCs/>
        </w:rPr>
        <w:t>BV</w:t>
      </w:r>
      <w:r w:rsidRPr="008439F7">
        <w:rPr>
          <w:rFonts w:asciiTheme="majorBidi" w:hAnsiTheme="majorBidi" w:cs="B Lotus"/>
          <w:b/>
          <w:bCs/>
          <w:vertAlign w:val="subscript"/>
        </w:rPr>
        <w:t>it</w:t>
      </w:r>
      <w:proofErr w:type="spellEnd"/>
      <w:r w:rsidRPr="008439F7">
        <w:rPr>
          <w:rFonts w:asciiTheme="majorBidi" w:hAnsiTheme="majorBidi" w:cs="B Lotus"/>
          <w:b/>
          <w:bCs/>
        </w:rPr>
        <w:t>+ β</w:t>
      </w:r>
      <w:r w:rsidRPr="008439F7">
        <w:rPr>
          <w:rFonts w:asciiTheme="majorBidi" w:hAnsiTheme="majorBidi" w:cs="B Lotus"/>
          <w:b/>
          <w:bCs/>
          <w:vertAlign w:val="subscript"/>
        </w:rPr>
        <w:t xml:space="preserve">4 </w:t>
      </w:r>
      <w:proofErr w:type="spellStart"/>
      <w:r w:rsidRPr="008439F7">
        <w:rPr>
          <w:rFonts w:asciiTheme="majorBidi" w:hAnsiTheme="majorBidi" w:cs="B Lotus"/>
          <w:b/>
          <w:bCs/>
        </w:rPr>
        <w:t>NI</w:t>
      </w:r>
      <w:r w:rsidRPr="008439F7">
        <w:rPr>
          <w:rFonts w:asciiTheme="majorBidi" w:hAnsiTheme="majorBidi" w:cs="B Lotus"/>
          <w:b/>
          <w:bCs/>
          <w:vertAlign w:val="subscript"/>
        </w:rPr>
        <w:t>it</w:t>
      </w:r>
      <w:proofErr w:type="spellEnd"/>
      <w:r w:rsidRPr="008439F7">
        <w:rPr>
          <w:rFonts w:asciiTheme="majorBidi" w:hAnsiTheme="majorBidi" w:cs="B Lotus"/>
          <w:b/>
          <w:bCs/>
        </w:rPr>
        <w:t>+ β</w:t>
      </w:r>
      <w:r w:rsidRPr="008439F7">
        <w:rPr>
          <w:rFonts w:asciiTheme="majorBidi" w:hAnsiTheme="majorBidi" w:cs="B Lotus"/>
          <w:b/>
          <w:bCs/>
          <w:vertAlign w:val="subscript"/>
        </w:rPr>
        <w:t>5</w:t>
      </w:r>
      <w:r w:rsidRPr="008439F7">
        <w:rPr>
          <w:rFonts w:asciiTheme="majorBidi" w:hAnsiTheme="majorBidi" w:cs="B Lotus"/>
          <w:b/>
          <w:bCs/>
        </w:rPr>
        <w:t>NI</w:t>
      </w:r>
      <w:r w:rsidRPr="008439F7">
        <w:rPr>
          <w:rFonts w:asciiTheme="majorBidi" w:hAnsiTheme="majorBidi" w:cs="B Lotus"/>
          <w:b/>
          <w:bCs/>
          <w:vertAlign w:val="subscript"/>
        </w:rPr>
        <w:t>it</w:t>
      </w:r>
      <w:proofErr w:type="gramStart"/>
      <w:r w:rsidRPr="008439F7">
        <w:rPr>
          <w:rFonts w:asciiTheme="majorBidi" w:hAnsiTheme="majorBidi" w:cs="B Lotus"/>
          <w:b/>
          <w:bCs/>
        </w:rPr>
        <w:t>*  DV</w:t>
      </w:r>
      <w:proofErr w:type="gramEnd"/>
      <w:r w:rsidRPr="008439F7">
        <w:rPr>
          <w:rFonts w:asciiTheme="majorBidi" w:hAnsiTheme="majorBidi" w:cs="B Lotus"/>
          <w:b/>
          <w:bCs/>
        </w:rPr>
        <w:t>+</w:t>
      </w:r>
      <w:r w:rsidRPr="008439F7">
        <w:rPr>
          <w:rFonts w:asciiTheme="majorBidi" w:hAnsiTheme="majorBidi" w:cs="B Lotus"/>
        </w:rPr>
        <w:t xml:space="preserve"> ε</w:t>
      </w:r>
      <w:r w:rsidRPr="008439F7">
        <w:rPr>
          <w:rFonts w:asciiTheme="majorBidi" w:hAnsiTheme="majorBidi" w:cs="B Lotus"/>
          <w:b/>
          <w:bCs/>
        </w:rPr>
        <w:t xml:space="preserve">  </w:t>
      </w:r>
      <w:r w:rsidRPr="008439F7">
        <w:rPr>
          <w:rFonts w:asciiTheme="majorBidi" w:hAnsiTheme="majorBidi" w:cs="B Lotus"/>
          <w:vertAlign w:val="subscript"/>
        </w:rPr>
        <w:t xml:space="preserve">                                  </w:t>
      </w:r>
      <w:r w:rsidRPr="008439F7">
        <w:rPr>
          <w:rFonts w:asciiTheme="majorBidi" w:hAnsiTheme="majorBidi" w:cs="B Lotus"/>
          <w:b/>
          <w:bCs/>
          <w:vertAlign w:val="subscript"/>
        </w:rPr>
        <w:t xml:space="preserve">           </w:t>
      </w:r>
      <w:r w:rsidRPr="008439F7">
        <w:rPr>
          <w:rFonts w:asciiTheme="majorBidi" w:hAnsiTheme="majorBidi" w:cs="B Lotus"/>
          <w:sz w:val="24"/>
          <w:szCs w:val="24"/>
        </w:rPr>
        <w:t xml:space="preserve">    </w:t>
      </w:r>
    </w:p>
    <w:p w:rsidR="00311117" w:rsidRDefault="00311117" w:rsidP="000E127F">
      <w:pPr>
        <w:bidi/>
        <w:spacing w:after="0" w:line="240" w:lineRule="auto"/>
        <w:jc w:val="both"/>
        <w:rPr>
          <w:rFonts w:asciiTheme="majorBidi" w:hAnsiTheme="majorBidi" w:cs="B Lotus"/>
          <w:b/>
          <w:bCs/>
          <w:sz w:val="26"/>
          <w:szCs w:val="26"/>
          <w:rtl/>
        </w:rPr>
      </w:pPr>
    </w:p>
    <w:p w:rsidR="00311117" w:rsidRDefault="00311117" w:rsidP="00311117">
      <w:pPr>
        <w:bidi/>
        <w:spacing w:after="0" w:line="240" w:lineRule="auto"/>
        <w:jc w:val="both"/>
        <w:rPr>
          <w:rFonts w:asciiTheme="majorBidi" w:hAnsiTheme="majorBidi" w:cs="B Lotus"/>
          <w:b/>
          <w:bCs/>
          <w:sz w:val="26"/>
          <w:szCs w:val="26"/>
          <w:rtl/>
        </w:rPr>
      </w:pPr>
    </w:p>
    <w:p w:rsidR="00310F92" w:rsidRPr="008439F7" w:rsidRDefault="008439F7" w:rsidP="00311117">
      <w:pPr>
        <w:bidi/>
        <w:spacing w:after="0" w:line="240" w:lineRule="auto"/>
        <w:jc w:val="both"/>
        <w:rPr>
          <w:rFonts w:asciiTheme="majorBidi" w:hAnsiTheme="majorBidi" w:cs="B Lotus"/>
          <w:sz w:val="24"/>
          <w:szCs w:val="24"/>
          <w:rtl/>
        </w:rPr>
      </w:pPr>
      <w:r w:rsidRPr="008439F7">
        <w:rPr>
          <w:rFonts w:asciiTheme="majorBidi" w:hAnsiTheme="majorBidi" w:cs="B Lotus"/>
          <w:b/>
          <w:bCs/>
          <w:sz w:val="26"/>
          <w:szCs w:val="26"/>
          <w:rtl/>
        </w:rPr>
        <w:lastRenderedPageBreak/>
        <w:t>متغیروابسته</w:t>
      </w:r>
      <w:r w:rsidRPr="008439F7">
        <w:rPr>
          <w:rFonts w:asciiTheme="majorBidi" w:hAnsiTheme="majorBidi" w:cs="B Lotus"/>
          <w:sz w:val="24"/>
          <w:szCs w:val="24"/>
          <w:rtl/>
        </w:rPr>
        <w:t xml:space="preserve"> </w:t>
      </w:r>
    </w:p>
    <w:p w:rsidR="00310F92" w:rsidRPr="00D874C3" w:rsidRDefault="00310F92" w:rsidP="008439F7">
      <w:pPr>
        <w:bidi/>
        <w:spacing w:after="0" w:line="240" w:lineRule="auto"/>
        <w:jc w:val="both"/>
        <w:rPr>
          <w:rFonts w:asciiTheme="majorBidi" w:hAnsiTheme="majorBidi" w:cs="B Lotus"/>
          <w:b/>
          <w:bCs/>
          <w:sz w:val="24"/>
          <w:szCs w:val="24"/>
          <w:rtl/>
        </w:rPr>
      </w:pPr>
      <w:proofErr w:type="gramStart"/>
      <w:r w:rsidRPr="00D874C3">
        <w:rPr>
          <w:rFonts w:asciiTheme="majorBidi" w:hAnsiTheme="majorBidi" w:cs="B Lotus"/>
          <w:sz w:val="24"/>
          <w:szCs w:val="24"/>
        </w:rPr>
        <w:t>Market  value</w:t>
      </w:r>
      <w:proofErr w:type="gramEnd"/>
      <w:r w:rsidRPr="00D874C3">
        <w:rPr>
          <w:rFonts w:asciiTheme="majorBidi" w:hAnsiTheme="majorBidi" w:cs="B Lotus"/>
          <w:sz w:val="24"/>
          <w:szCs w:val="24"/>
          <w:rtl/>
        </w:rPr>
        <w:t xml:space="preserve">: </w:t>
      </w:r>
      <w:r w:rsidRPr="008439F7">
        <w:rPr>
          <w:rFonts w:asciiTheme="majorBidi" w:hAnsiTheme="majorBidi" w:cs="B Lotus"/>
          <w:sz w:val="26"/>
          <w:szCs w:val="26"/>
          <w:rtl/>
        </w:rPr>
        <w:t xml:space="preserve">ارزش بازار سهام شرکت </w:t>
      </w:r>
      <w:proofErr w:type="spellStart"/>
      <w:r w:rsidRPr="008439F7">
        <w:rPr>
          <w:rFonts w:asciiTheme="majorBidi" w:hAnsiTheme="majorBidi" w:cs="B Lotus"/>
        </w:rPr>
        <w:t>i</w:t>
      </w:r>
      <w:proofErr w:type="spellEnd"/>
      <w:r w:rsidRPr="00D874C3">
        <w:rPr>
          <w:rFonts w:asciiTheme="majorBidi" w:hAnsiTheme="majorBidi" w:cs="B Lotus"/>
          <w:b/>
          <w:bCs/>
          <w:sz w:val="24"/>
          <w:szCs w:val="24"/>
          <w:rtl/>
        </w:rPr>
        <w:t xml:space="preserve"> </w:t>
      </w:r>
      <w:r w:rsidRPr="008439F7">
        <w:rPr>
          <w:rFonts w:asciiTheme="majorBidi" w:hAnsiTheme="majorBidi" w:cs="B Lotus"/>
          <w:sz w:val="26"/>
          <w:szCs w:val="26"/>
          <w:rtl/>
        </w:rPr>
        <w:t xml:space="preserve">در پایان سال </w:t>
      </w:r>
      <w:r w:rsidRPr="008439F7">
        <w:rPr>
          <w:rFonts w:asciiTheme="majorBidi" w:hAnsiTheme="majorBidi" w:cs="B Lotus"/>
        </w:rPr>
        <w:t>t</w:t>
      </w:r>
      <w:r w:rsidRPr="00D874C3">
        <w:rPr>
          <w:rFonts w:asciiTheme="majorBidi" w:hAnsiTheme="majorBidi" w:cs="B Lotus"/>
          <w:b/>
          <w:bCs/>
          <w:sz w:val="24"/>
          <w:szCs w:val="24"/>
          <w:rtl/>
        </w:rPr>
        <w:t xml:space="preserve">. </w:t>
      </w:r>
    </w:p>
    <w:p w:rsidR="00310F92" w:rsidRPr="00D874C3" w:rsidRDefault="00310F92" w:rsidP="008439F7">
      <w:pPr>
        <w:bidi/>
        <w:spacing w:after="0" w:line="240" w:lineRule="auto"/>
        <w:jc w:val="both"/>
        <w:rPr>
          <w:rFonts w:asciiTheme="majorBidi" w:hAnsiTheme="majorBidi" w:cs="B Lotus"/>
          <w:sz w:val="24"/>
          <w:szCs w:val="24"/>
          <w:rtl/>
        </w:rPr>
      </w:pPr>
      <w:r w:rsidRPr="008439F7">
        <w:rPr>
          <w:rFonts w:asciiTheme="majorBidi" w:hAnsiTheme="majorBidi" w:cs="B Lotus"/>
        </w:rPr>
        <w:t xml:space="preserve">Dummy </w:t>
      </w:r>
      <w:proofErr w:type="gramStart"/>
      <w:r w:rsidRPr="008439F7">
        <w:rPr>
          <w:rFonts w:asciiTheme="majorBidi" w:hAnsiTheme="majorBidi" w:cs="B Lotus"/>
        </w:rPr>
        <w:t>variable</w:t>
      </w:r>
      <w:r w:rsidRPr="008439F7">
        <w:rPr>
          <w:rFonts w:asciiTheme="majorBidi" w:hAnsiTheme="majorBidi" w:cs="B Lotus"/>
          <w:vertAlign w:val="subscript"/>
        </w:rPr>
        <w:t xml:space="preserve"> </w:t>
      </w:r>
      <w:r w:rsidR="008439F7" w:rsidRPr="008439F7">
        <w:rPr>
          <w:rFonts w:asciiTheme="majorBidi" w:hAnsiTheme="majorBidi" w:cs="B Lotus" w:hint="cs"/>
          <w:rtl/>
        </w:rPr>
        <w:t>:</w:t>
      </w:r>
      <w:proofErr w:type="gramEnd"/>
      <w:r w:rsidRPr="008439F7">
        <w:rPr>
          <w:rFonts w:asciiTheme="majorBidi" w:hAnsiTheme="majorBidi" w:cs="B Lotus"/>
          <w:rtl/>
        </w:rPr>
        <w:t xml:space="preserve"> </w:t>
      </w:r>
      <w:r w:rsidRPr="008439F7">
        <w:rPr>
          <w:rFonts w:asciiTheme="majorBidi" w:hAnsiTheme="majorBidi" w:cs="B Lotus"/>
          <w:sz w:val="26"/>
          <w:szCs w:val="26"/>
          <w:rtl/>
        </w:rPr>
        <w:t>یک متغیر ساختگی است که دارای ارزش</w:t>
      </w:r>
      <w:r w:rsidRPr="008439F7">
        <w:rPr>
          <w:rFonts w:asciiTheme="majorBidi" w:hAnsiTheme="majorBidi" w:cs="B Lotus"/>
          <w:sz w:val="26"/>
          <w:szCs w:val="26"/>
        </w:rPr>
        <w:t xml:space="preserve"> </w:t>
      </w:r>
      <w:r w:rsidRPr="008439F7">
        <w:rPr>
          <w:rFonts w:asciiTheme="majorBidi" w:hAnsiTheme="majorBidi" w:cs="B Lotus"/>
          <w:sz w:val="26"/>
          <w:szCs w:val="26"/>
          <w:rtl/>
        </w:rPr>
        <w:t>1</w:t>
      </w:r>
      <w:r w:rsidRPr="008439F7">
        <w:rPr>
          <w:rFonts w:asciiTheme="majorBidi" w:hAnsiTheme="majorBidi" w:cs="B Lotus"/>
          <w:sz w:val="26"/>
          <w:szCs w:val="26"/>
        </w:rPr>
        <w:t xml:space="preserve"> </w:t>
      </w:r>
      <w:r w:rsidRPr="008439F7">
        <w:rPr>
          <w:rFonts w:asciiTheme="majorBidi" w:hAnsiTheme="majorBidi" w:cs="B Lotus"/>
          <w:sz w:val="26"/>
          <w:szCs w:val="26"/>
          <w:rtl/>
        </w:rPr>
        <w:t xml:space="preserve">برای شرکت پس از الزام به استانداردهای حسابداری ایران و در غیر این صورت دارای ارزش صفر برای قبل از الزام به استانداردهای حسابداری ایران است. </w:t>
      </w:r>
    </w:p>
    <w:p w:rsidR="00310F92" w:rsidRPr="008439F7" w:rsidRDefault="00310F92" w:rsidP="008439F7">
      <w:pPr>
        <w:bidi/>
        <w:spacing w:after="0" w:line="240" w:lineRule="auto"/>
        <w:jc w:val="both"/>
        <w:rPr>
          <w:rFonts w:asciiTheme="majorBidi" w:hAnsiTheme="majorBidi" w:cs="B Lotus"/>
          <w:b/>
          <w:bCs/>
          <w:sz w:val="26"/>
          <w:szCs w:val="26"/>
          <w:rtl/>
        </w:rPr>
      </w:pPr>
      <w:r w:rsidRPr="008439F7">
        <w:rPr>
          <w:rFonts w:asciiTheme="majorBidi" w:hAnsiTheme="majorBidi" w:cs="B Lotus"/>
          <w:b/>
          <w:bCs/>
          <w:sz w:val="26"/>
          <w:szCs w:val="26"/>
          <w:rtl/>
        </w:rPr>
        <w:t>متغیرهای مستقل</w:t>
      </w:r>
    </w:p>
    <w:p w:rsidR="00310F92" w:rsidRPr="00D874C3" w:rsidRDefault="00310F92" w:rsidP="008439F7">
      <w:pPr>
        <w:bidi/>
        <w:spacing w:after="0" w:line="240" w:lineRule="auto"/>
        <w:jc w:val="both"/>
        <w:rPr>
          <w:rFonts w:asciiTheme="majorBidi" w:hAnsiTheme="majorBidi" w:cs="B Lotus"/>
          <w:b/>
          <w:bCs/>
          <w:sz w:val="24"/>
          <w:szCs w:val="24"/>
          <w:vertAlign w:val="subscript"/>
          <w:rtl/>
        </w:rPr>
      </w:pPr>
      <w:proofErr w:type="gramStart"/>
      <w:r w:rsidRPr="008439F7">
        <w:rPr>
          <w:rFonts w:asciiTheme="majorBidi" w:hAnsiTheme="majorBidi" w:cs="B Lotus"/>
        </w:rPr>
        <w:t>Book  value</w:t>
      </w:r>
      <w:proofErr w:type="gramEnd"/>
      <w:r w:rsidRPr="008439F7">
        <w:rPr>
          <w:rFonts w:asciiTheme="majorBidi" w:hAnsiTheme="majorBidi" w:cs="B Lotus"/>
          <w:b/>
          <w:bCs/>
          <w:rtl/>
        </w:rPr>
        <w:t>:</w:t>
      </w:r>
      <w:r w:rsidRPr="008439F7">
        <w:rPr>
          <w:rFonts w:asciiTheme="majorBidi" w:hAnsiTheme="majorBidi" w:cs="B Lotus"/>
          <w:b/>
          <w:bCs/>
          <w:vertAlign w:val="subscript"/>
          <w:rtl/>
        </w:rPr>
        <w:t xml:space="preserve">  </w:t>
      </w:r>
      <w:r w:rsidRPr="008439F7">
        <w:rPr>
          <w:rFonts w:asciiTheme="majorBidi" w:hAnsiTheme="majorBidi" w:cs="B Lotus"/>
          <w:b/>
          <w:bCs/>
          <w:vertAlign w:val="subscript"/>
        </w:rPr>
        <w:t xml:space="preserve"> </w:t>
      </w:r>
      <w:r w:rsidRPr="008439F7">
        <w:rPr>
          <w:rFonts w:asciiTheme="majorBidi" w:hAnsiTheme="majorBidi" w:cs="B Lotus"/>
          <w:sz w:val="26"/>
          <w:szCs w:val="26"/>
          <w:rtl/>
        </w:rPr>
        <w:t>ارزش دفتری خالص دارایی شرکت</w:t>
      </w:r>
      <w:proofErr w:type="spellStart"/>
      <w:r w:rsidRPr="008439F7">
        <w:rPr>
          <w:rFonts w:asciiTheme="majorBidi" w:hAnsiTheme="majorBidi" w:cs="B Lotus"/>
          <w:sz w:val="24"/>
          <w:szCs w:val="24"/>
        </w:rPr>
        <w:t>i</w:t>
      </w:r>
      <w:proofErr w:type="spellEnd"/>
      <w:r w:rsidRPr="008439F7">
        <w:rPr>
          <w:rFonts w:asciiTheme="majorBidi" w:hAnsiTheme="majorBidi" w:cs="B Lotus"/>
          <w:sz w:val="26"/>
          <w:szCs w:val="26"/>
        </w:rPr>
        <w:t xml:space="preserve"> </w:t>
      </w:r>
      <w:r w:rsidRPr="008439F7">
        <w:rPr>
          <w:rFonts w:asciiTheme="majorBidi" w:hAnsiTheme="majorBidi" w:cs="B Lotus"/>
          <w:sz w:val="26"/>
          <w:szCs w:val="26"/>
          <w:rtl/>
        </w:rPr>
        <w:t xml:space="preserve"> در پایان سال</w:t>
      </w:r>
      <w:r w:rsidRPr="008439F7">
        <w:rPr>
          <w:rFonts w:asciiTheme="majorBidi" w:hAnsiTheme="majorBidi" w:cs="B Lotus"/>
          <w:sz w:val="26"/>
          <w:szCs w:val="26"/>
        </w:rPr>
        <w:t xml:space="preserve"> </w:t>
      </w:r>
      <w:r w:rsidRPr="008439F7">
        <w:rPr>
          <w:rFonts w:asciiTheme="majorBidi" w:hAnsiTheme="majorBidi" w:cs="B Lotus"/>
        </w:rPr>
        <w:t>t</w:t>
      </w:r>
      <w:r w:rsidRPr="00D874C3">
        <w:rPr>
          <w:rFonts w:asciiTheme="majorBidi" w:hAnsiTheme="majorBidi" w:cs="B Lotus"/>
          <w:b/>
          <w:bCs/>
          <w:sz w:val="24"/>
          <w:szCs w:val="24"/>
        </w:rPr>
        <w:t xml:space="preserve"> </w:t>
      </w:r>
      <w:r w:rsidRPr="00D874C3">
        <w:rPr>
          <w:rFonts w:asciiTheme="majorBidi" w:hAnsiTheme="majorBidi" w:cs="B Lotus"/>
          <w:b/>
          <w:bCs/>
          <w:sz w:val="24"/>
          <w:szCs w:val="24"/>
          <w:rtl/>
        </w:rPr>
        <w:t xml:space="preserve">.  </w:t>
      </w:r>
    </w:p>
    <w:p w:rsidR="00310F92" w:rsidRPr="00D874C3" w:rsidRDefault="00310F92" w:rsidP="008439F7">
      <w:pPr>
        <w:bidi/>
        <w:spacing w:after="0" w:line="240" w:lineRule="auto"/>
        <w:jc w:val="both"/>
        <w:rPr>
          <w:rFonts w:asciiTheme="majorBidi" w:hAnsiTheme="majorBidi" w:cs="B Lotus"/>
          <w:sz w:val="24"/>
          <w:szCs w:val="24"/>
          <w:rtl/>
        </w:rPr>
      </w:pPr>
      <w:r w:rsidRPr="008439F7">
        <w:rPr>
          <w:rFonts w:asciiTheme="majorBidi" w:hAnsiTheme="majorBidi" w:cs="B Lotus"/>
        </w:rPr>
        <w:t>Net income</w:t>
      </w:r>
      <w:r w:rsidRPr="008439F7">
        <w:rPr>
          <w:rFonts w:asciiTheme="majorBidi" w:hAnsiTheme="majorBidi" w:cs="B Lotus"/>
          <w:rtl/>
        </w:rPr>
        <w:t xml:space="preserve">: </w:t>
      </w:r>
      <w:r w:rsidRPr="008439F7">
        <w:rPr>
          <w:rFonts w:asciiTheme="majorBidi" w:hAnsiTheme="majorBidi" w:cs="B Lotus"/>
          <w:sz w:val="26"/>
          <w:szCs w:val="26"/>
          <w:rtl/>
        </w:rPr>
        <w:t xml:space="preserve">سود خالص </w:t>
      </w:r>
      <w:proofErr w:type="gramStart"/>
      <w:r w:rsidRPr="008439F7">
        <w:rPr>
          <w:rFonts w:asciiTheme="majorBidi" w:hAnsiTheme="majorBidi" w:cs="B Lotus"/>
          <w:sz w:val="26"/>
          <w:szCs w:val="26"/>
          <w:rtl/>
        </w:rPr>
        <w:t>شرکت</w:t>
      </w:r>
      <w:proofErr w:type="spellStart"/>
      <w:r w:rsidRPr="008439F7">
        <w:rPr>
          <w:rFonts w:asciiTheme="majorBidi" w:hAnsiTheme="majorBidi" w:cs="B Lotus"/>
          <w:sz w:val="24"/>
          <w:szCs w:val="24"/>
        </w:rPr>
        <w:t>i</w:t>
      </w:r>
      <w:proofErr w:type="spellEnd"/>
      <w:r w:rsidRPr="008439F7">
        <w:rPr>
          <w:rFonts w:asciiTheme="majorBidi" w:hAnsiTheme="majorBidi" w:cs="B Lotus"/>
          <w:sz w:val="26"/>
          <w:szCs w:val="26"/>
        </w:rPr>
        <w:t xml:space="preserve"> </w:t>
      </w:r>
      <w:r w:rsidRPr="008439F7">
        <w:rPr>
          <w:rFonts w:asciiTheme="majorBidi" w:hAnsiTheme="majorBidi" w:cs="B Lotus"/>
          <w:sz w:val="26"/>
          <w:szCs w:val="26"/>
          <w:rtl/>
        </w:rPr>
        <w:t xml:space="preserve"> در</w:t>
      </w:r>
      <w:proofErr w:type="gramEnd"/>
      <w:r w:rsidRPr="008439F7">
        <w:rPr>
          <w:rFonts w:asciiTheme="majorBidi" w:hAnsiTheme="majorBidi" w:cs="B Lotus"/>
          <w:sz w:val="26"/>
          <w:szCs w:val="26"/>
          <w:rtl/>
        </w:rPr>
        <w:t xml:space="preserve"> پایان سال</w:t>
      </w:r>
      <w:r w:rsidRPr="008439F7">
        <w:rPr>
          <w:rFonts w:asciiTheme="majorBidi" w:hAnsiTheme="majorBidi" w:cs="B Lotus"/>
          <w:sz w:val="26"/>
          <w:szCs w:val="26"/>
          <w:vertAlign w:val="subscript"/>
          <w:rtl/>
        </w:rPr>
        <w:t xml:space="preserve"> </w:t>
      </w:r>
      <w:r w:rsidRPr="008439F7">
        <w:rPr>
          <w:rFonts w:asciiTheme="majorBidi" w:hAnsiTheme="majorBidi" w:cs="B Lotus"/>
        </w:rPr>
        <w:t>t</w:t>
      </w:r>
      <w:r w:rsidRPr="00D874C3">
        <w:rPr>
          <w:rFonts w:asciiTheme="majorBidi" w:hAnsiTheme="majorBidi" w:cs="B Lotus"/>
          <w:sz w:val="24"/>
          <w:szCs w:val="24"/>
          <w:vertAlign w:val="subscript"/>
          <w:rtl/>
        </w:rPr>
        <w:t xml:space="preserve"> </w:t>
      </w:r>
      <w:r w:rsidRPr="00D874C3">
        <w:rPr>
          <w:rFonts w:asciiTheme="majorBidi" w:hAnsiTheme="majorBidi" w:cs="B Lotus"/>
          <w:sz w:val="24"/>
          <w:szCs w:val="24"/>
          <w:rtl/>
        </w:rPr>
        <w:t>.</w:t>
      </w:r>
    </w:p>
    <w:p w:rsidR="00A11AE0" w:rsidRPr="008439F7" w:rsidRDefault="00A11AE0" w:rsidP="008439F7">
      <w:pPr>
        <w:bidi/>
        <w:spacing w:after="0" w:line="240" w:lineRule="auto"/>
        <w:jc w:val="both"/>
        <w:rPr>
          <w:rFonts w:asciiTheme="majorBidi" w:hAnsiTheme="majorBidi" w:cs="B Lotus"/>
          <w:sz w:val="26"/>
          <w:szCs w:val="26"/>
          <w:vertAlign w:val="subscript"/>
          <w:rtl/>
        </w:rPr>
      </w:pPr>
      <w:r w:rsidRPr="008439F7">
        <w:rPr>
          <w:rFonts w:asciiTheme="majorBidi" w:hAnsiTheme="majorBidi" w:cs="B Lotus"/>
          <w:sz w:val="26"/>
          <w:szCs w:val="26"/>
          <w:rtl/>
        </w:rPr>
        <w:t>متغیرهای مدل برحسب میلیون ریال برآورد شده اند</w:t>
      </w:r>
      <w:r w:rsidR="008439F7">
        <w:rPr>
          <w:rFonts w:asciiTheme="majorBidi" w:hAnsiTheme="majorBidi" w:cs="B Lotus" w:hint="cs"/>
          <w:sz w:val="26"/>
          <w:szCs w:val="26"/>
          <w:rtl/>
        </w:rPr>
        <w:t xml:space="preserve"> </w:t>
      </w:r>
      <w:r w:rsidRPr="008439F7">
        <w:rPr>
          <w:rFonts w:asciiTheme="majorBidi" w:hAnsiTheme="majorBidi" w:cs="B Lotus"/>
          <w:sz w:val="26"/>
          <w:szCs w:val="26"/>
          <w:rtl/>
        </w:rPr>
        <w:t>و به منظور یکسان سازی بر جمع دارایی های ابتدای سال تقسیم می شوند.</w:t>
      </w:r>
    </w:p>
    <w:p w:rsidR="008439F7" w:rsidRPr="00311117" w:rsidRDefault="008439F7" w:rsidP="000E127F">
      <w:pPr>
        <w:bidi/>
        <w:spacing w:after="0" w:line="240" w:lineRule="auto"/>
        <w:jc w:val="both"/>
        <w:rPr>
          <w:rFonts w:asciiTheme="majorBidi" w:hAnsiTheme="majorBidi" w:cs="B Lotus"/>
          <w:sz w:val="24"/>
          <w:szCs w:val="24"/>
          <w:rtl/>
        </w:rPr>
      </w:pPr>
    </w:p>
    <w:p w:rsidR="00D62E10" w:rsidRPr="008439F7" w:rsidRDefault="00D62E10" w:rsidP="008439F7">
      <w:pPr>
        <w:bidi/>
        <w:spacing w:after="0" w:line="240" w:lineRule="auto"/>
        <w:jc w:val="both"/>
        <w:rPr>
          <w:rFonts w:asciiTheme="majorBidi" w:hAnsiTheme="majorBidi" w:cs="B Lotus"/>
          <w:b/>
          <w:bCs/>
          <w:sz w:val="28"/>
          <w:szCs w:val="28"/>
          <w:rtl/>
        </w:rPr>
      </w:pPr>
      <w:r w:rsidRPr="008439F7">
        <w:rPr>
          <w:rFonts w:asciiTheme="majorBidi" w:hAnsiTheme="majorBidi" w:cs="B Lotus"/>
          <w:b/>
          <w:bCs/>
          <w:sz w:val="28"/>
          <w:szCs w:val="28"/>
          <w:rtl/>
        </w:rPr>
        <w:t>جامعه آم</w:t>
      </w:r>
      <w:r w:rsidR="008439F7" w:rsidRPr="008439F7">
        <w:rPr>
          <w:rFonts w:asciiTheme="majorBidi" w:hAnsiTheme="majorBidi" w:cs="B Lotus"/>
          <w:b/>
          <w:bCs/>
          <w:sz w:val="28"/>
          <w:szCs w:val="28"/>
          <w:rtl/>
        </w:rPr>
        <w:t>اری، روش نمونه گیری و حجم نمونه</w:t>
      </w:r>
    </w:p>
    <w:p w:rsidR="00D62E10" w:rsidRPr="008439F7" w:rsidRDefault="00D62E10" w:rsidP="008439F7">
      <w:pPr>
        <w:bidi/>
        <w:spacing w:after="0" w:line="240" w:lineRule="auto"/>
        <w:ind w:firstLine="332"/>
        <w:jc w:val="both"/>
        <w:rPr>
          <w:rFonts w:asciiTheme="majorBidi" w:hAnsiTheme="majorBidi" w:cs="B Lotus"/>
          <w:sz w:val="26"/>
          <w:szCs w:val="26"/>
          <w:rtl/>
        </w:rPr>
      </w:pPr>
      <w:r w:rsidRPr="008439F7">
        <w:rPr>
          <w:rFonts w:asciiTheme="majorBidi" w:hAnsiTheme="majorBidi" w:cs="B Lotus"/>
          <w:sz w:val="26"/>
          <w:szCs w:val="26"/>
          <w:rtl/>
        </w:rPr>
        <w:t>جامعه آماری آماج تحقیق است و منظور از عمل گردآوری داده ها استخراج نتایج درباره داده ها می باشد (گوری ک. باتاچاریا و ریچارد جانسون. 1999). جامعه آماری در این تحقیق کلیه شرکتهای پذیرفته</w:t>
      </w:r>
      <w:r w:rsidR="007512F8" w:rsidRPr="008439F7">
        <w:rPr>
          <w:rFonts w:asciiTheme="majorBidi" w:hAnsiTheme="majorBidi" w:cs="B Lotus"/>
          <w:sz w:val="26"/>
          <w:szCs w:val="26"/>
          <w:rtl/>
        </w:rPr>
        <w:t xml:space="preserve"> شده در بورس اوراق بهادار تهران از ابتدای سال</w:t>
      </w:r>
      <w:r w:rsidR="001E2B14" w:rsidRPr="008439F7">
        <w:rPr>
          <w:rFonts w:asciiTheme="majorBidi" w:hAnsiTheme="majorBidi" w:cs="B Lotus"/>
          <w:sz w:val="26"/>
          <w:szCs w:val="26"/>
          <w:rtl/>
        </w:rPr>
        <w:t>1376 تا انتهای</w:t>
      </w:r>
      <w:r w:rsidR="007512F8" w:rsidRPr="008439F7">
        <w:rPr>
          <w:rFonts w:asciiTheme="majorBidi" w:hAnsiTheme="majorBidi" w:cs="B Lotus"/>
          <w:sz w:val="26"/>
          <w:szCs w:val="26"/>
          <w:rtl/>
        </w:rPr>
        <w:t xml:space="preserve"> سال </w:t>
      </w:r>
      <w:r w:rsidR="001E2B14" w:rsidRPr="008439F7">
        <w:rPr>
          <w:rFonts w:asciiTheme="majorBidi" w:hAnsiTheme="majorBidi" w:cs="B Lotus"/>
          <w:sz w:val="26"/>
          <w:szCs w:val="26"/>
          <w:rtl/>
        </w:rPr>
        <w:t xml:space="preserve"> 1383 </w:t>
      </w:r>
      <w:r w:rsidRPr="008439F7">
        <w:rPr>
          <w:rFonts w:asciiTheme="majorBidi" w:hAnsiTheme="majorBidi" w:cs="B Lotus"/>
          <w:sz w:val="26"/>
          <w:szCs w:val="26"/>
          <w:rtl/>
        </w:rPr>
        <w:t>می باشد.اما از آنجا که بررسی صورتهای مالی و یادداشتهای همراه صورتهای مالی تمامی شرکتهای پذیرفته شده در بورس اوراق بهادار تهران غیر ممکن می باشد از نمونه آماری که بیانگر مشخصات و خصوصیات جامعه آماری باشد استفاده شده است. جهت تعیین نمونه مورد نظر در این تحقیق از شرکتهایی که اطلاعات آنها در دسترس بوده استفاده شده است. نمونه آماری از بین تمامی شرکتهایی که همه شروط زیر را داشته باشند انتخاب گردیده است.</w:t>
      </w:r>
    </w:p>
    <w:p w:rsidR="00D62E10"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-شرکت ها قبل از سال 1376 در بورس اوراق بهادار تهران پذیرفته شده باشند.</w:t>
      </w:r>
    </w:p>
    <w:p w:rsidR="00D62E10"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-عدم تغییر دوره مالی در طی دوره تحقیق داشته باشند.</w:t>
      </w:r>
    </w:p>
    <w:p w:rsidR="00D62E10"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-به لحاظ افزایش قابلیت مقایسه، دوره مالی آنها، منتهی به 29/12 باشد.</w:t>
      </w:r>
    </w:p>
    <w:p w:rsidR="00D62E10"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-شرکتها پس از الزام به استانداردهای حسابداری ایران خود را ملزم به اجرای آن دانسته باشند.</w:t>
      </w:r>
    </w:p>
    <w:p w:rsidR="00891957"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-شرکتها در طول سالهای 1376 تا 1383 معاملاتشان دچار وقفه نشده باشند و سهام آنها در طول سالهای مذکور در بورس فعال باشد.</w:t>
      </w:r>
      <w:r w:rsidR="00891957" w:rsidRPr="001A09E9">
        <w:rPr>
          <w:rFonts w:asciiTheme="majorBidi" w:hAnsiTheme="majorBidi" w:cs="B Lotus"/>
          <w:sz w:val="26"/>
          <w:szCs w:val="26"/>
          <w:rtl/>
        </w:rPr>
        <w:t xml:space="preserve"> </w:t>
      </w:r>
    </w:p>
    <w:p w:rsidR="00D62E10"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-جزء صنایع سرمایه گذاری و واسطه گری و نهادهای پولی و بانکی و بیمه ای نباشند.</w:t>
      </w:r>
    </w:p>
    <w:p w:rsidR="00D62E10" w:rsidRPr="001A09E9" w:rsidRDefault="00D62E10" w:rsidP="000E127F">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-دادههای مورد نظر شرکتها در دسترس باشند.</w:t>
      </w:r>
    </w:p>
    <w:p w:rsidR="00311117" w:rsidRDefault="00D62E10" w:rsidP="00311117">
      <w:pPr>
        <w:bidi/>
        <w:spacing w:after="0" w:line="240" w:lineRule="auto"/>
        <w:jc w:val="both"/>
        <w:rPr>
          <w:rFonts w:asciiTheme="majorBidi" w:hAnsiTheme="majorBidi" w:cs="B Lotus"/>
          <w:sz w:val="26"/>
          <w:szCs w:val="26"/>
          <w:rtl/>
        </w:rPr>
      </w:pPr>
      <w:r w:rsidRPr="001A09E9">
        <w:rPr>
          <w:rFonts w:asciiTheme="majorBidi" w:hAnsiTheme="majorBidi" w:cs="B Lotus"/>
          <w:sz w:val="26"/>
          <w:szCs w:val="26"/>
          <w:rtl/>
        </w:rPr>
        <w:t>لذا با اعمال شرایط بالا، تعداد152شرکت به عنوان</w:t>
      </w:r>
      <w:r w:rsidR="00311117">
        <w:rPr>
          <w:rFonts w:asciiTheme="majorBidi" w:hAnsiTheme="majorBidi" w:cs="B Lotus"/>
          <w:sz w:val="26"/>
          <w:szCs w:val="26"/>
          <w:rtl/>
        </w:rPr>
        <w:t xml:space="preserve"> نمونه آماری تحقیق انتخاب گردید</w:t>
      </w:r>
      <w:r w:rsidR="00311117">
        <w:rPr>
          <w:rFonts w:asciiTheme="majorBidi" w:hAnsiTheme="majorBidi" w:cs="B Lotus" w:hint="cs"/>
          <w:sz w:val="26"/>
          <w:szCs w:val="26"/>
          <w:rtl/>
        </w:rPr>
        <w:t>.</w:t>
      </w:r>
    </w:p>
    <w:p w:rsidR="00311117" w:rsidRDefault="00311117" w:rsidP="00311117">
      <w:pPr>
        <w:bidi/>
        <w:spacing w:after="0" w:line="240" w:lineRule="auto"/>
        <w:jc w:val="both"/>
        <w:rPr>
          <w:rFonts w:asciiTheme="majorBidi" w:hAnsiTheme="majorBidi" w:cs="B Lotus"/>
          <w:sz w:val="26"/>
          <w:szCs w:val="26"/>
          <w:rtl/>
        </w:rPr>
      </w:pPr>
    </w:p>
    <w:p w:rsidR="00311117" w:rsidRDefault="00311117" w:rsidP="00311117">
      <w:pPr>
        <w:bidi/>
        <w:spacing w:after="0" w:line="240" w:lineRule="auto"/>
        <w:jc w:val="both"/>
        <w:rPr>
          <w:rFonts w:asciiTheme="majorBidi" w:hAnsiTheme="majorBidi" w:cs="B Lotus"/>
          <w:sz w:val="26"/>
          <w:szCs w:val="26"/>
          <w:rtl/>
        </w:rPr>
      </w:pPr>
    </w:p>
    <w:p w:rsidR="00891957" w:rsidRPr="00311117" w:rsidRDefault="005863F5" w:rsidP="00311117">
      <w:pPr>
        <w:bidi/>
        <w:spacing w:after="0" w:line="240" w:lineRule="auto"/>
        <w:jc w:val="both"/>
        <w:rPr>
          <w:rFonts w:asciiTheme="majorBidi" w:hAnsiTheme="majorBidi" w:cs="B Lotus"/>
          <w:b/>
          <w:bCs/>
          <w:sz w:val="26"/>
          <w:szCs w:val="26"/>
          <w:rtl/>
        </w:rPr>
      </w:pPr>
      <w:r w:rsidRPr="001A09E9">
        <w:rPr>
          <w:rFonts w:asciiTheme="majorBidi" w:hAnsiTheme="majorBidi" w:cs="B Lotus"/>
          <w:b/>
          <w:bCs/>
          <w:sz w:val="28"/>
          <w:szCs w:val="28"/>
          <w:rtl/>
        </w:rPr>
        <w:lastRenderedPageBreak/>
        <w:t xml:space="preserve">تجزیه وتحلیل دادهها </w:t>
      </w:r>
    </w:p>
    <w:p w:rsidR="00891957" w:rsidRPr="001A09E9" w:rsidRDefault="00891957" w:rsidP="001A09E9">
      <w:pPr>
        <w:bidi/>
        <w:spacing w:after="0" w:line="240" w:lineRule="auto"/>
        <w:ind w:firstLine="332"/>
        <w:jc w:val="both"/>
        <w:rPr>
          <w:rFonts w:asciiTheme="majorBidi" w:hAnsiTheme="majorBidi" w:cs="B Lotus"/>
          <w:sz w:val="26"/>
          <w:szCs w:val="26"/>
          <w:rtl/>
        </w:rPr>
      </w:pPr>
      <w:r w:rsidRPr="001A09E9">
        <w:rPr>
          <w:rFonts w:asciiTheme="majorBidi" w:hAnsiTheme="majorBidi" w:cs="B Lotus"/>
          <w:sz w:val="26"/>
          <w:szCs w:val="26"/>
          <w:rtl/>
        </w:rPr>
        <w:t>تجزیه و تحلیل فرآیندی چند مرحله ای است که طی آن داده های گردآوری شده به روش های مختلف خلاصه، دسته بندی و در نهایت پردازش می شوند تا زمینه برقراری انواع تحلیل ها و ارتباط بین داده ها به منظور آزمون فرضیه ها فراهم شود. در این پژوهش، برای تجزیه و تحلیل دادهها از آمار توصیفی و استنباطی استفاده خواهد شد.</w:t>
      </w:r>
    </w:p>
    <w:p w:rsidR="001A09E9" w:rsidRPr="00DC3B68" w:rsidRDefault="001A09E9" w:rsidP="000E127F">
      <w:pPr>
        <w:bidi/>
        <w:spacing w:after="0" w:line="240" w:lineRule="auto"/>
        <w:jc w:val="both"/>
        <w:rPr>
          <w:rFonts w:asciiTheme="majorBidi" w:hAnsiTheme="majorBidi" w:cs="B Lotus"/>
          <w:sz w:val="24"/>
          <w:szCs w:val="24"/>
          <w:rtl/>
          <w:lang w:bidi="fa-IR"/>
        </w:rPr>
      </w:pPr>
    </w:p>
    <w:p w:rsidR="003A7E7B" w:rsidRPr="00DC3B68" w:rsidRDefault="003A7E7B" w:rsidP="001A09E9">
      <w:pPr>
        <w:bidi/>
        <w:spacing w:after="0" w:line="240" w:lineRule="auto"/>
        <w:jc w:val="both"/>
        <w:rPr>
          <w:rFonts w:asciiTheme="majorBidi" w:hAnsiTheme="majorBidi" w:cs="B Lotus"/>
          <w:b/>
          <w:bCs/>
          <w:sz w:val="28"/>
          <w:szCs w:val="28"/>
          <w:rtl/>
          <w:lang w:bidi="fa-IR"/>
        </w:rPr>
      </w:pPr>
      <w:r w:rsidRPr="00DC3B68">
        <w:rPr>
          <w:rFonts w:asciiTheme="majorBidi" w:hAnsiTheme="majorBidi" w:cs="B Lotus"/>
          <w:b/>
          <w:bCs/>
          <w:sz w:val="28"/>
          <w:szCs w:val="28"/>
          <w:rtl/>
          <w:lang w:bidi="fa-IR"/>
        </w:rPr>
        <w:t>آمار توصیفی</w:t>
      </w:r>
    </w:p>
    <w:p w:rsidR="003A7E7B" w:rsidRDefault="003A7E7B" w:rsidP="00EF2EC3">
      <w:pPr>
        <w:bidi/>
        <w:spacing w:after="0" w:line="240" w:lineRule="auto"/>
        <w:jc w:val="both"/>
        <w:rPr>
          <w:rFonts w:asciiTheme="majorBidi" w:hAnsiTheme="majorBidi" w:cs="B Lotus"/>
          <w:sz w:val="26"/>
          <w:szCs w:val="26"/>
          <w:rtl/>
          <w:lang w:bidi="fa-IR"/>
        </w:rPr>
      </w:pPr>
      <w:r w:rsidRPr="00DC3B68">
        <w:rPr>
          <w:rFonts w:asciiTheme="majorBidi" w:hAnsiTheme="majorBidi" w:cs="B Lotus"/>
          <w:sz w:val="26"/>
          <w:szCs w:val="26"/>
          <w:rtl/>
          <w:lang w:bidi="fa-IR"/>
        </w:rPr>
        <w:t>آمار توصیفی عبارت است از مجموعه روش هایی که پارامترهای توصیفی برای هر</w:t>
      </w:r>
      <w:r w:rsidR="00833B2B">
        <w:rPr>
          <w:rFonts w:asciiTheme="majorBidi" w:hAnsiTheme="majorBidi" w:cs="B Lotus"/>
          <w:sz w:val="26"/>
          <w:szCs w:val="26"/>
          <w:rtl/>
          <w:lang w:bidi="fa-IR"/>
        </w:rPr>
        <w:t xml:space="preserve"> متغیر را به صورت مجزا بیان کند</w:t>
      </w:r>
      <w:r w:rsidRPr="00DC3B68">
        <w:rPr>
          <w:rFonts w:asciiTheme="majorBidi" w:hAnsiTheme="majorBidi" w:cs="B Lotus"/>
          <w:sz w:val="26"/>
          <w:szCs w:val="26"/>
          <w:rtl/>
          <w:lang w:bidi="fa-IR"/>
        </w:rPr>
        <w:t>. آمار توصیفی مربوط به متغیر ه</w:t>
      </w:r>
      <w:r w:rsidR="00833B2B">
        <w:rPr>
          <w:rFonts w:asciiTheme="majorBidi" w:hAnsiTheme="majorBidi" w:cs="B Lotus"/>
          <w:sz w:val="26"/>
          <w:szCs w:val="26"/>
          <w:rtl/>
          <w:lang w:bidi="fa-IR"/>
        </w:rPr>
        <w:t xml:space="preserve">ای مدل در </w:t>
      </w:r>
      <w:r w:rsidR="00A52294">
        <w:rPr>
          <w:rFonts w:asciiTheme="majorBidi" w:hAnsiTheme="majorBidi" w:cs="B Lotus"/>
          <w:sz w:val="26"/>
          <w:szCs w:val="26"/>
          <w:rtl/>
          <w:lang w:bidi="fa-IR"/>
        </w:rPr>
        <w:t>نگاره</w:t>
      </w:r>
      <w:r w:rsidR="00833B2B">
        <w:rPr>
          <w:rFonts w:asciiTheme="majorBidi" w:hAnsiTheme="majorBidi" w:cs="B Lotus"/>
          <w:sz w:val="26"/>
          <w:szCs w:val="26"/>
          <w:rtl/>
          <w:lang w:bidi="fa-IR"/>
        </w:rPr>
        <w:t xml:space="preserve"> (1)ارائه شده است</w:t>
      </w:r>
      <w:r w:rsidRPr="00DC3B68">
        <w:rPr>
          <w:rFonts w:asciiTheme="majorBidi" w:hAnsiTheme="majorBidi" w:cs="B Lotus"/>
          <w:sz w:val="26"/>
          <w:szCs w:val="26"/>
          <w:rtl/>
          <w:lang w:bidi="fa-IR"/>
        </w:rPr>
        <w:t>.</w:t>
      </w:r>
      <w:r w:rsidR="00833B2B">
        <w:rPr>
          <w:rFonts w:asciiTheme="majorBidi" w:hAnsiTheme="majorBidi" w:cs="B Lotus" w:hint="cs"/>
          <w:sz w:val="26"/>
          <w:szCs w:val="26"/>
          <w:rtl/>
          <w:lang w:bidi="fa-IR"/>
        </w:rPr>
        <w:t xml:space="preserve"> </w:t>
      </w:r>
      <w:r w:rsidRPr="00DC3B68">
        <w:rPr>
          <w:rFonts w:asciiTheme="majorBidi" w:hAnsiTheme="majorBidi" w:cs="B Lotus"/>
          <w:sz w:val="26"/>
          <w:szCs w:val="26"/>
          <w:rtl/>
          <w:lang w:bidi="fa-IR"/>
        </w:rPr>
        <w:t xml:space="preserve">این پارامترها شامل اطلاعات مربوط به شاخص های مرکزی، نظیر بیشینه (حداکثر)، کمینه (حداقل)، میانگین و میانه و همچنین اطلاعات مربوط به شاخص های پراکندگی نظیر واریانس، چولگی و کشیدگی است. در این </w:t>
      </w:r>
      <w:r w:rsidR="00A52294">
        <w:rPr>
          <w:rFonts w:asciiTheme="majorBidi" w:hAnsiTheme="majorBidi" w:cs="B Lotus"/>
          <w:sz w:val="26"/>
          <w:szCs w:val="26"/>
          <w:rtl/>
          <w:lang w:bidi="fa-IR"/>
        </w:rPr>
        <w:t>نگاره</w:t>
      </w:r>
      <w:r w:rsidRPr="00DC3B68">
        <w:rPr>
          <w:rFonts w:asciiTheme="majorBidi" w:hAnsiTheme="majorBidi" w:cs="B Lotus"/>
          <w:sz w:val="26"/>
          <w:szCs w:val="26"/>
          <w:rtl/>
          <w:lang w:bidi="fa-IR"/>
        </w:rPr>
        <w:t xml:space="preserve"> تعداد مشا</w:t>
      </w:r>
      <w:r w:rsidR="00F27BCC" w:rsidRPr="00DC3B68">
        <w:rPr>
          <w:rFonts w:asciiTheme="majorBidi" w:hAnsiTheme="majorBidi" w:cs="B Lotus"/>
          <w:sz w:val="26"/>
          <w:szCs w:val="26"/>
          <w:rtl/>
          <w:lang w:bidi="fa-IR"/>
        </w:rPr>
        <w:t xml:space="preserve">هدات برای هر متغیر در مدل برابر16/12 </w:t>
      </w:r>
      <w:r w:rsidRPr="00DC3B68">
        <w:rPr>
          <w:rFonts w:asciiTheme="majorBidi" w:hAnsiTheme="majorBidi" w:cs="B Lotus"/>
          <w:sz w:val="26"/>
          <w:szCs w:val="26"/>
          <w:rtl/>
          <w:lang w:bidi="fa-IR"/>
        </w:rPr>
        <w:t>مشاهده می باشد.میانگین مهم ترین شاخص مرکزی است که نقطه تعادل و مرکز ثقل داده ها را نشان می دهد . برای مثال میانگین متغیر ارزش بازار سهام(</w:t>
      </w:r>
      <w:r w:rsidRPr="00833B2B">
        <w:rPr>
          <w:rFonts w:asciiTheme="majorBidi" w:hAnsiTheme="majorBidi" w:cs="B Lotus"/>
          <w:lang w:bidi="fa-IR"/>
        </w:rPr>
        <w:t>MV</w:t>
      </w:r>
      <w:r w:rsidRPr="00DC3B68">
        <w:rPr>
          <w:rFonts w:asciiTheme="majorBidi" w:hAnsiTheme="majorBidi" w:cs="B Lotus"/>
          <w:sz w:val="26"/>
          <w:szCs w:val="26"/>
          <w:rtl/>
          <w:lang w:bidi="fa-IR"/>
        </w:rPr>
        <w:t>) برابر با</w:t>
      </w:r>
      <w:r w:rsidRPr="00DC3B68">
        <w:rPr>
          <w:rFonts w:asciiTheme="majorBidi" w:hAnsiTheme="majorBidi" w:cs="B Lotus"/>
          <w:sz w:val="26"/>
          <w:szCs w:val="26"/>
          <w:lang w:bidi="fa-IR"/>
        </w:rPr>
        <w:t xml:space="preserve"> </w:t>
      </w:r>
      <w:r w:rsidRPr="00DC3B68">
        <w:rPr>
          <w:rFonts w:asciiTheme="majorBidi" w:hAnsiTheme="majorBidi" w:cs="B Lotus"/>
          <w:sz w:val="26"/>
          <w:szCs w:val="26"/>
          <w:rtl/>
          <w:lang w:bidi="fa-IR"/>
        </w:rPr>
        <w:t xml:space="preserve">02/11 می‌باشد، که نشان می دهد بیشتر داده های مربوط به این متغیر حول این نقطه تمرکز یافته اند. میانه یکی از شاخص های مرکزی است که وضعیت جامعه را نشان می دهد. همانگونه که در </w:t>
      </w:r>
      <w:r w:rsidR="00A52294">
        <w:rPr>
          <w:rFonts w:asciiTheme="majorBidi" w:hAnsiTheme="majorBidi" w:cs="B Lotus"/>
          <w:sz w:val="26"/>
          <w:szCs w:val="26"/>
          <w:rtl/>
          <w:lang w:bidi="fa-IR"/>
        </w:rPr>
        <w:t>نگاره</w:t>
      </w:r>
      <w:r w:rsidRPr="00DC3B68">
        <w:rPr>
          <w:rFonts w:asciiTheme="majorBidi" w:hAnsiTheme="majorBidi" w:cs="B Lotus"/>
          <w:sz w:val="26"/>
          <w:szCs w:val="26"/>
          <w:rtl/>
          <w:lang w:bidi="fa-IR"/>
        </w:rPr>
        <w:t xml:space="preserve"> مشاهده می شود میانه متغیر ارزش بازار سهام(</w:t>
      </w:r>
      <w:r w:rsidRPr="00833B2B">
        <w:rPr>
          <w:rFonts w:asciiTheme="majorBidi" w:hAnsiTheme="majorBidi" w:cs="B Lotus"/>
          <w:lang w:bidi="fa-IR"/>
        </w:rPr>
        <w:t>MV</w:t>
      </w:r>
      <w:r w:rsidRPr="00DC3B68">
        <w:rPr>
          <w:rFonts w:asciiTheme="majorBidi" w:hAnsiTheme="majorBidi" w:cs="B Lotus"/>
          <w:sz w:val="26"/>
          <w:szCs w:val="26"/>
          <w:rtl/>
          <w:lang w:bidi="fa-IR"/>
        </w:rPr>
        <w:t>) برابر با 02/11 می باشد که نشان می دهد نیمی از داده ها کمتر از این مقدار و نیمی دیگر بیشتر از این مقدار هستند. به طور کلی پارمترهای مرکزی معیاری برای تعیین میزان پراکندگی داده ها از یکدیگر یا میزان پراکندگی آنها نسبت به میانگین است. انحراف معیار یکی ازمهمترین پارامترهای پراکندگی می باشد. برای متغیر ارزش بازار سهام(</w:t>
      </w:r>
      <w:r w:rsidRPr="00833B2B">
        <w:rPr>
          <w:rFonts w:asciiTheme="majorBidi" w:hAnsiTheme="majorBidi" w:cs="B Lotus"/>
          <w:lang w:bidi="fa-IR"/>
        </w:rPr>
        <w:t>MV</w:t>
      </w:r>
      <w:r w:rsidRPr="00DC3B68">
        <w:rPr>
          <w:rFonts w:asciiTheme="majorBidi" w:hAnsiTheme="majorBidi" w:cs="B Lotus"/>
          <w:sz w:val="26"/>
          <w:szCs w:val="26"/>
          <w:rtl/>
          <w:lang w:bidi="fa-IR"/>
        </w:rPr>
        <w:t>) مقدار این پارامتر   برابر 68/0 است که نشان دهنده‌ی میزان پراکندگی این متغیر می باشند. میزان عدم تقارن منحنی فراوانی را چولگی می نامند. چنانچه ضریب چولگی صفر باشد، جامعه کاملاً متقارن می باشد و اگرضریب مثبت باشد، چولگی به راست و اگر منفی باشد، چولگی به چپ وجود خواهد داشت. به عنوان مثال متغیر ارزش بازار سهام(</w:t>
      </w:r>
      <w:r w:rsidRPr="00DC3B68">
        <w:rPr>
          <w:rFonts w:asciiTheme="majorBidi" w:hAnsiTheme="majorBidi" w:cs="B Lotus"/>
          <w:sz w:val="26"/>
          <w:szCs w:val="26"/>
          <w:lang w:bidi="fa-IR"/>
        </w:rPr>
        <w:t>MV</w:t>
      </w:r>
      <w:r w:rsidRPr="00DC3B68">
        <w:rPr>
          <w:rFonts w:asciiTheme="majorBidi" w:hAnsiTheme="majorBidi" w:cs="B Lotus"/>
          <w:sz w:val="26"/>
          <w:szCs w:val="26"/>
          <w:rtl/>
          <w:lang w:bidi="fa-IR"/>
        </w:rPr>
        <w:t>) برابر با 30/0 می باشد، یعنی این متغیر چولگی به راست دارد و به این اندازه از مرکز تقارن انحراف دارد. میزان کشیدگی منحنی فراونی نسبت به منحنی نرمال استاندارد را برجستگی یا کشیدگی می نامند. اگر کشیدگی حدود صفر باشد، منحنی فراوانی از لحاظ کشیدگی وضعیت متعادل و نرمال خواهد داشت، اگر این مقدار مثبت باشد منحنی برجسته و اگر منفی باشد منحنی پهن می باشد. کشیدگی تمامی متغیر های این مدل مثبت است.</w:t>
      </w:r>
    </w:p>
    <w:p w:rsidR="00260521" w:rsidRDefault="00260521" w:rsidP="00260521">
      <w:pPr>
        <w:bidi/>
        <w:spacing w:after="0" w:line="240" w:lineRule="auto"/>
        <w:jc w:val="both"/>
        <w:rPr>
          <w:rFonts w:asciiTheme="majorBidi" w:hAnsiTheme="majorBidi" w:cs="B Lotus"/>
          <w:sz w:val="26"/>
          <w:szCs w:val="26"/>
          <w:rtl/>
          <w:lang w:bidi="fa-IR"/>
        </w:rPr>
      </w:pPr>
    </w:p>
    <w:p w:rsidR="00EF2EC3" w:rsidRDefault="00EF2EC3" w:rsidP="00EF2EC3">
      <w:pPr>
        <w:bidi/>
        <w:spacing w:after="0" w:line="240" w:lineRule="auto"/>
        <w:jc w:val="both"/>
        <w:rPr>
          <w:rFonts w:asciiTheme="majorBidi" w:hAnsiTheme="majorBidi" w:cs="B Lotus"/>
          <w:sz w:val="26"/>
          <w:szCs w:val="26"/>
          <w:rtl/>
          <w:lang w:bidi="fa-IR"/>
        </w:rPr>
      </w:pPr>
    </w:p>
    <w:p w:rsidR="00EF2EC3" w:rsidRDefault="00EF2EC3" w:rsidP="00EF2EC3">
      <w:pPr>
        <w:bidi/>
        <w:spacing w:after="0" w:line="240" w:lineRule="auto"/>
        <w:jc w:val="both"/>
        <w:rPr>
          <w:rFonts w:asciiTheme="majorBidi" w:hAnsiTheme="majorBidi" w:cs="B Lotus"/>
          <w:sz w:val="26"/>
          <w:szCs w:val="26"/>
          <w:rtl/>
          <w:lang w:bidi="fa-IR"/>
        </w:rPr>
      </w:pPr>
    </w:p>
    <w:p w:rsidR="00EF2EC3" w:rsidRDefault="00EF2EC3" w:rsidP="00EF2EC3">
      <w:pPr>
        <w:bidi/>
        <w:spacing w:after="0" w:line="240" w:lineRule="auto"/>
        <w:jc w:val="both"/>
        <w:rPr>
          <w:rFonts w:asciiTheme="majorBidi" w:hAnsiTheme="majorBidi" w:cs="B Lotus"/>
          <w:sz w:val="26"/>
          <w:szCs w:val="26"/>
          <w:rtl/>
          <w:lang w:bidi="fa-IR"/>
        </w:rPr>
      </w:pPr>
    </w:p>
    <w:p w:rsidR="00EF2EC3" w:rsidRPr="00EF2EC3" w:rsidRDefault="00EF2EC3" w:rsidP="00EF2EC3">
      <w:pPr>
        <w:bidi/>
        <w:spacing w:after="0" w:line="240" w:lineRule="auto"/>
        <w:jc w:val="both"/>
        <w:rPr>
          <w:rFonts w:asciiTheme="majorBidi" w:hAnsiTheme="majorBidi" w:cs="B Lotus"/>
          <w:rtl/>
          <w:lang w:bidi="fa-IR"/>
        </w:rPr>
      </w:pPr>
    </w:p>
    <w:p w:rsidR="003A7E7B" w:rsidRPr="00675DAE" w:rsidRDefault="00675DAE" w:rsidP="00675DAE">
      <w:pPr>
        <w:bidi/>
        <w:spacing w:after="0" w:line="240" w:lineRule="auto"/>
        <w:jc w:val="center"/>
        <w:rPr>
          <w:rFonts w:asciiTheme="majorBidi" w:hAnsiTheme="majorBidi" w:cs="B Lotus"/>
          <w:rtl/>
        </w:rPr>
      </w:pPr>
      <w:r w:rsidRPr="00675DAE">
        <w:rPr>
          <w:rFonts w:asciiTheme="majorBidi" w:hAnsiTheme="majorBidi" w:cs="B Lotus" w:hint="cs"/>
          <w:rtl/>
        </w:rPr>
        <w:lastRenderedPageBreak/>
        <w:t>نگاره1.</w:t>
      </w:r>
      <w:r w:rsidR="003A7E7B" w:rsidRPr="00675DAE">
        <w:rPr>
          <w:rFonts w:asciiTheme="majorBidi" w:hAnsiTheme="majorBidi" w:cs="B Lotus"/>
          <w:rtl/>
        </w:rPr>
        <w:t xml:space="preserve"> آمار توصیفی مربوط به متغیرهای مدل تحقیق</w:t>
      </w:r>
    </w:p>
    <w:tbl>
      <w:tblPr>
        <w:tblStyle w:val="TableGrid"/>
        <w:bidiVisual/>
        <w:tblW w:w="0" w:type="auto"/>
        <w:jc w:val="center"/>
        <w:tblLook w:val="04A0" w:firstRow="1" w:lastRow="0" w:firstColumn="1" w:lastColumn="0" w:noHBand="0" w:noVBand="1"/>
      </w:tblPr>
      <w:tblGrid>
        <w:gridCol w:w="2214"/>
        <w:gridCol w:w="539"/>
        <w:gridCol w:w="711"/>
        <w:gridCol w:w="651"/>
        <w:gridCol w:w="746"/>
        <w:gridCol w:w="654"/>
        <w:gridCol w:w="1078"/>
        <w:gridCol w:w="706"/>
        <w:gridCol w:w="840"/>
        <w:gridCol w:w="1198"/>
      </w:tblGrid>
      <w:tr w:rsidR="00AD2A9B" w:rsidRPr="001926E8" w:rsidTr="00AD2A9B">
        <w:trPr>
          <w:jc w:val="center"/>
        </w:trPr>
        <w:tc>
          <w:tcPr>
            <w:tcW w:w="2753" w:type="dxa"/>
            <w:gridSpan w:val="2"/>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متغیر</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میانگین</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میانه</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بیشینه</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کمینه</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انحراف معیار</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چولگی</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کشیدگی</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اماره جارگ برا</w:t>
            </w:r>
          </w:p>
        </w:tc>
      </w:tr>
      <w:tr w:rsidR="003A7E7B" w:rsidRPr="001926E8" w:rsidTr="00AD2A9B">
        <w:trPr>
          <w:jc w:val="center"/>
        </w:trPr>
        <w:tc>
          <w:tcPr>
            <w:tcW w:w="2214" w:type="dxa"/>
            <w:shd w:val="clear" w:color="auto" w:fill="BFBFBF" w:themeFill="background1" w:themeFillShade="BF"/>
          </w:tcPr>
          <w:p w:rsidR="003A7E7B" w:rsidRPr="001926E8" w:rsidRDefault="003A7E7B" w:rsidP="000E127F">
            <w:pPr>
              <w:bidi/>
              <w:jc w:val="both"/>
              <w:rPr>
                <w:rFonts w:asciiTheme="majorBidi" w:hAnsiTheme="majorBidi" w:cs="B Lotus"/>
                <w:rtl/>
                <w:lang w:bidi="fa-IR"/>
              </w:rPr>
            </w:pPr>
            <w:r w:rsidRPr="001926E8">
              <w:rPr>
                <w:rFonts w:asciiTheme="majorBidi" w:hAnsiTheme="majorBidi" w:cs="B Lotus"/>
                <w:rtl/>
                <w:lang w:bidi="fa-IR"/>
              </w:rPr>
              <w:t>ارزش بازار سهام</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sz w:val="18"/>
                <w:szCs w:val="18"/>
              </w:rPr>
            </w:pPr>
            <w:r w:rsidRPr="001926E8">
              <w:rPr>
                <w:rFonts w:asciiTheme="majorBidi" w:hAnsiTheme="majorBidi" w:cs="B Lotus"/>
                <w:sz w:val="18"/>
                <w:szCs w:val="18"/>
              </w:rPr>
              <w:t>MV</w:t>
            </w:r>
          </w:p>
        </w:tc>
        <w:tc>
          <w:tcPr>
            <w:tcW w:w="0" w:type="auto"/>
          </w:tcPr>
          <w:p w:rsidR="003A7E7B" w:rsidRPr="001926E8" w:rsidRDefault="003A7E7B" w:rsidP="000E127F">
            <w:pPr>
              <w:bidi/>
              <w:jc w:val="both"/>
              <w:rPr>
                <w:rFonts w:asciiTheme="majorBidi" w:hAnsiTheme="majorBidi" w:cs="B Lotus"/>
                <w:rtl/>
                <w:lang w:bidi="fa-IR"/>
              </w:rPr>
            </w:pPr>
            <w:r w:rsidRPr="001926E8">
              <w:rPr>
                <w:rFonts w:asciiTheme="majorBidi" w:hAnsiTheme="majorBidi" w:cs="B Lotus"/>
                <w:rtl/>
                <w:lang w:bidi="fa-IR"/>
              </w:rPr>
              <w:t>02/11</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02/11</w:t>
            </w:r>
          </w:p>
        </w:tc>
        <w:tc>
          <w:tcPr>
            <w:tcW w:w="0" w:type="auto"/>
          </w:tcPr>
          <w:p w:rsidR="003A7E7B" w:rsidRPr="001926E8" w:rsidRDefault="003A7E7B" w:rsidP="000E127F">
            <w:pPr>
              <w:bidi/>
              <w:jc w:val="both"/>
              <w:rPr>
                <w:rFonts w:asciiTheme="majorBidi" w:hAnsiTheme="majorBidi" w:cs="B Lotus"/>
                <w:rtl/>
                <w:lang w:bidi="fa-IR"/>
              </w:rPr>
            </w:pPr>
            <w:r w:rsidRPr="001926E8">
              <w:rPr>
                <w:rFonts w:asciiTheme="majorBidi" w:hAnsiTheme="majorBidi" w:cs="B Lotus"/>
                <w:rtl/>
                <w:lang w:bidi="fa-IR"/>
              </w:rPr>
              <w:t>32/13</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40/9</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68/0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30/0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12/3</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74/19</w:t>
            </w:r>
          </w:p>
        </w:tc>
      </w:tr>
      <w:tr w:rsidR="003A7E7B" w:rsidRPr="001926E8" w:rsidTr="00AD2A9B">
        <w:trPr>
          <w:jc w:val="center"/>
        </w:trPr>
        <w:tc>
          <w:tcPr>
            <w:tcW w:w="2214" w:type="dxa"/>
            <w:shd w:val="clear" w:color="auto" w:fill="BFBFBF" w:themeFill="background1" w:themeFillShade="BF"/>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ارزش دفتری خالص دارایی</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sz w:val="18"/>
                <w:szCs w:val="18"/>
              </w:rPr>
            </w:pPr>
            <w:r w:rsidRPr="001926E8">
              <w:rPr>
                <w:rFonts w:asciiTheme="majorBidi" w:hAnsiTheme="majorBidi" w:cs="B Lotus"/>
                <w:sz w:val="18"/>
                <w:szCs w:val="18"/>
              </w:rPr>
              <w:t>BV</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81/0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29/0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50/681</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27/4-</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55/19</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76/34</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40/1210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73985891</w:t>
            </w:r>
          </w:p>
        </w:tc>
      </w:tr>
      <w:tr w:rsidR="003A7E7B" w:rsidRPr="001926E8" w:rsidTr="00AD2A9B">
        <w:trPr>
          <w:jc w:val="center"/>
        </w:trPr>
        <w:tc>
          <w:tcPr>
            <w:tcW w:w="2214" w:type="dxa"/>
            <w:shd w:val="clear" w:color="auto" w:fill="BFBFBF" w:themeFill="background1" w:themeFillShade="BF"/>
          </w:tcPr>
          <w:p w:rsidR="003A7E7B" w:rsidRPr="001926E8" w:rsidRDefault="003A7E7B" w:rsidP="000E127F">
            <w:pPr>
              <w:bidi/>
              <w:jc w:val="both"/>
              <w:rPr>
                <w:rFonts w:asciiTheme="majorBidi" w:hAnsiTheme="majorBidi" w:cs="B Lotus"/>
                <w:rtl/>
                <w:lang w:bidi="fa-IR"/>
              </w:rPr>
            </w:pPr>
            <w:r w:rsidRPr="001926E8">
              <w:rPr>
                <w:rFonts w:asciiTheme="majorBidi" w:hAnsiTheme="majorBidi" w:cs="B Lotus"/>
                <w:rtl/>
                <w:lang w:bidi="fa-IR"/>
              </w:rPr>
              <w:t>سود خالص</w:t>
            </w:r>
          </w:p>
        </w:tc>
        <w:tc>
          <w:tcPr>
            <w:tcW w:w="0" w:type="auto"/>
            <w:shd w:val="clear" w:color="auto" w:fill="BFBFBF" w:themeFill="background1" w:themeFillShade="BF"/>
          </w:tcPr>
          <w:p w:rsidR="003A7E7B" w:rsidRPr="001926E8" w:rsidRDefault="003A7E7B" w:rsidP="000E127F">
            <w:pPr>
              <w:bidi/>
              <w:jc w:val="both"/>
              <w:rPr>
                <w:rFonts w:asciiTheme="majorBidi" w:hAnsiTheme="majorBidi" w:cs="B Lotus"/>
                <w:sz w:val="18"/>
                <w:szCs w:val="18"/>
              </w:rPr>
            </w:pPr>
            <w:r w:rsidRPr="001926E8">
              <w:rPr>
                <w:rFonts w:asciiTheme="majorBidi" w:hAnsiTheme="majorBidi" w:cs="B Lotus"/>
                <w:sz w:val="18"/>
                <w:szCs w:val="18"/>
              </w:rPr>
              <w:t>NI</w:t>
            </w:r>
          </w:p>
        </w:tc>
        <w:tc>
          <w:tcPr>
            <w:tcW w:w="0" w:type="auto"/>
          </w:tcPr>
          <w:p w:rsidR="003A7E7B" w:rsidRPr="001926E8" w:rsidRDefault="003A7E7B" w:rsidP="000E127F">
            <w:pPr>
              <w:bidi/>
              <w:jc w:val="both"/>
              <w:rPr>
                <w:rFonts w:asciiTheme="majorBidi" w:hAnsiTheme="majorBidi" w:cs="B Lotus"/>
                <w:rtl/>
                <w:lang w:bidi="fa-IR"/>
              </w:rPr>
            </w:pPr>
            <w:r w:rsidRPr="001926E8">
              <w:rPr>
                <w:rFonts w:asciiTheme="majorBidi" w:hAnsiTheme="majorBidi" w:cs="B Lotus"/>
                <w:rtl/>
                <w:lang w:bidi="fa-IR"/>
              </w:rPr>
              <w:t>53/0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16/0</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71/397</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24/4-</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41/11</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70/34</w:t>
            </w:r>
          </w:p>
        </w:tc>
        <w:tc>
          <w:tcPr>
            <w:tcW w:w="0" w:type="auto"/>
          </w:tcPr>
          <w:p w:rsidR="003A7E7B" w:rsidRPr="001926E8" w:rsidRDefault="003A7E7B" w:rsidP="000E127F">
            <w:pPr>
              <w:bidi/>
              <w:jc w:val="both"/>
              <w:rPr>
                <w:rFonts w:asciiTheme="majorBidi" w:hAnsiTheme="majorBidi" w:cs="B Lotus"/>
                <w:rtl/>
              </w:rPr>
            </w:pPr>
            <w:r w:rsidRPr="001926E8">
              <w:rPr>
                <w:rFonts w:asciiTheme="majorBidi" w:hAnsiTheme="majorBidi" w:cs="B Lotus"/>
                <w:rtl/>
              </w:rPr>
              <w:t>80/1207</w:t>
            </w:r>
          </w:p>
        </w:tc>
        <w:tc>
          <w:tcPr>
            <w:tcW w:w="0" w:type="auto"/>
          </w:tcPr>
          <w:p w:rsidR="003A7E7B" w:rsidRPr="001926E8" w:rsidRDefault="003A7E7B" w:rsidP="000E127F">
            <w:pPr>
              <w:bidi/>
              <w:jc w:val="both"/>
              <w:rPr>
                <w:rFonts w:asciiTheme="majorBidi" w:hAnsiTheme="majorBidi" w:cs="B Lotus"/>
                <w:color w:val="000000" w:themeColor="text1"/>
                <w:rtl/>
              </w:rPr>
            </w:pPr>
            <w:r w:rsidRPr="001926E8">
              <w:rPr>
                <w:rFonts w:asciiTheme="majorBidi" w:hAnsiTheme="majorBidi" w:cs="B Lotus"/>
                <w:rtl/>
              </w:rPr>
              <w:t>73668117</w:t>
            </w:r>
          </w:p>
        </w:tc>
      </w:tr>
    </w:tbl>
    <w:p w:rsidR="003A7E7B" w:rsidRPr="00D874C3" w:rsidRDefault="003A7E7B" w:rsidP="000E127F">
      <w:pPr>
        <w:bidi/>
        <w:spacing w:after="0" w:line="240" w:lineRule="auto"/>
        <w:jc w:val="both"/>
        <w:rPr>
          <w:rFonts w:asciiTheme="majorBidi" w:hAnsiTheme="majorBidi" w:cs="B Lotus"/>
          <w:sz w:val="24"/>
          <w:szCs w:val="24"/>
        </w:rPr>
      </w:pPr>
    </w:p>
    <w:p w:rsidR="003A7E7B" w:rsidRPr="00675DAE" w:rsidRDefault="003A7E7B" w:rsidP="000E127F">
      <w:pPr>
        <w:bidi/>
        <w:spacing w:after="0" w:line="240" w:lineRule="auto"/>
        <w:jc w:val="both"/>
        <w:rPr>
          <w:rFonts w:asciiTheme="majorBidi" w:hAnsiTheme="majorBidi" w:cs="B Lotus"/>
          <w:b/>
          <w:bCs/>
          <w:sz w:val="28"/>
          <w:szCs w:val="28"/>
          <w:rtl/>
          <w:lang w:bidi="fa-IR"/>
        </w:rPr>
      </w:pPr>
      <w:r w:rsidRPr="00675DAE">
        <w:rPr>
          <w:rFonts w:asciiTheme="majorBidi" w:hAnsiTheme="majorBidi" w:cs="B Lotus"/>
          <w:b/>
          <w:bCs/>
          <w:sz w:val="28"/>
          <w:szCs w:val="28"/>
          <w:rtl/>
          <w:lang w:bidi="fa-IR"/>
        </w:rPr>
        <w:t>آزمون مانایی متغیرها</w:t>
      </w:r>
    </w:p>
    <w:p w:rsidR="003A7E7B" w:rsidRPr="00AD2A9B" w:rsidRDefault="003A7E7B" w:rsidP="00A32AFA">
      <w:pPr>
        <w:bidi/>
        <w:spacing w:after="0" w:line="240" w:lineRule="auto"/>
        <w:ind w:firstLine="332"/>
        <w:jc w:val="both"/>
        <w:rPr>
          <w:rFonts w:asciiTheme="majorBidi" w:hAnsiTheme="majorBidi" w:cs="B Lotus"/>
          <w:sz w:val="26"/>
          <w:szCs w:val="26"/>
          <w:rtl/>
        </w:rPr>
      </w:pPr>
      <w:r w:rsidRPr="00AD2A9B">
        <w:rPr>
          <w:rFonts w:asciiTheme="majorBidi" w:hAnsiTheme="majorBidi" w:cs="B Lotus"/>
          <w:sz w:val="26"/>
          <w:szCs w:val="26"/>
          <w:rtl/>
        </w:rPr>
        <w:t xml:space="preserve">به منظور اطمینان از نتایج پژوهش و ساختگی نبودن روابط موجود در رگرسیون و معنی دار بودن متغیره قبل از براورد مدل اقدام به انجام آزمون مانایی و محاسبه ریشه واحد متغیرهای تحقیق در مدل ها گردید. این آزمون </w:t>
      </w:r>
      <w:r w:rsidRPr="00AD2A9B">
        <w:rPr>
          <w:rFonts w:asciiTheme="majorBidi" w:hAnsiTheme="majorBidi" w:cs="B Lotus"/>
          <w:sz w:val="26"/>
          <w:szCs w:val="26"/>
          <w:rtl/>
          <w:lang w:bidi="fa-IR"/>
        </w:rPr>
        <w:t xml:space="preserve">با استفاده از نرم افزار </w:t>
      </w:r>
      <w:proofErr w:type="spellStart"/>
      <w:r w:rsidRPr="00A32AFA">
        <w:rPr>
          <w:rFonts w:asciiTheme="majorBidi" w:hAnsiTheme="majorBidi" w:cs="B Lotus"/>
        </w:rPr>
        <w:t>Eviews</w:t>
      </w:r>
      <w:proofErr w:type="spellEnd"/>
      <w:r w:rsidRPr="00A32AFA">
        <w:rPr>
          <w:rFonts w:asciiTheme="majorBidi" w:hAnsiTheme="majorBidi" w:cs="B Lotus"/>
          <w:lang w:val="en-GB"/>
        </w:rPr>
        <w:t>7</w:t>
      </w:r>
      <w:r w:rsidRPr="00A32AFA">
        <w:rPr>
          <w:rFonts w:asciiTheme="majorBidi" w:hAnsiTheme="majorBidi" w:cs="B Lotus"/>
          <w:rtl/>
          <w:lang w:bidi="fa-IR"/>
        </w:rPr>
        <w:t xml:space="preserve"> </w:t>
      </w:r>
      <w:r w:rsidRPr="00AD2A9B">
        <w:rPr>
          <w:rFonts w:asciiTheme="majorBidi" w:hAnsiTheme="majorBidi" w:cs="B Lotus"/>
          <w:sz w:val="26"/>
          <w:szCs w:val="26"/>
          <w:rtl/>
          <w:lang w:bidi="fa-IR"/>
        </w:rPr>
        <w:t>و روش آزمون لوین، لین و چو (2002) انجام گردید.</w:t>
      </w:r>
      <w:r w:rsidRPr="00AD2A9B">
        <w:rPr>
          <w:rFonts w:asciiTheme="majorBidi" w:hAnsiTheme="majorBidi" w:cs="B Lotus"/>
          <w:sz w:val="26"/>
          <w:szCs w:val="26"/>
        </w:rPr>
        <w:t xml:space="preserve"> </w:t>
      </w:r>
      <w:r w:rsidRPr="00AD2A9B">
        <w:rPr>
          <w:rFonts w:asciiTheme="majorBidi" w:hAnsiTheme="majorBidi" w:cs="B Lotus"/>
          <w:sz w:val="26"/>
          <w:szCs w:val="26"/>
          <w:rtl/>
          <w:lang w:bidi="fa-IR"/>
        </w:rPr>
        <w:t xml:space="preserve">در آزمون ریشه واحد فرضیه صفر بیانگر وجود ریشه واحد بوده و در صورتیکه احتمال </w:t>
      </w:r>
      <w:r w:rsidR="00A52294">
        <w:rPr>
          <w:rFonts w:asciiTheme="majorBidi" w:hAnsiTheme="majorBidi" w:cs="B Lotus"/>
          <w:sz w:val="26"/>
          <w:szCs w:val="26"/>
          <w:rtl/>
          <w:lang w:bidi="fa-IR"/>
        </w:rPr>
        <w:t>نگاره</w:t>
      </w:r>
      <w:r w:rsidRPr="00AD2A9B">
        <w:rPr>
          <w:rFonts w:asciiTheme="majorBidi" w:hAnsiTheme="majorBidi" w:cs="B Lotus"/>
          <w:sz w:val="26"/>
          <w:szCs w:val="26"/>
          <w:rtl/>
          <w:lang w:bidi="fa-IR"/>
        </w:rPr>
        <w:t xml:space="preserve"> کوچکتر از 05/0 باشد به احتمال95 درصد فرضیه صفر پذیرفته نمی شود.</w:t>
      </w:r>
      <w:r w:rsidRPr="00AD2A9B">
        <w:rPr>
          <w:rFonts w:asciiTheme="majorBidi" w:hAnsiTheme="majorBidi" w:cs="B Lotus"/>
          <w:sz w:val="26"/>
          <w:szCs w:val="26"/>
          <w:rtl/>
        </w:rPr>
        <w:t xml:space="preserve"> نتایج حاصل از آزمون ریشه واحد برای متغیرهای مدل های نهایی به شرح </w:t>
      </w:r>
      <w:r w:rsidR="00A52294">
        <w:rPr>
          <w:rFonts w:asciiTheme="majorBidi" w:hAnsiTheme="majorBidi" w:cs="B Lotus"/>
          <w:sz w:val="26"/>
          <w:szCs w:val="26"/>
          <w:rtl/>
        </w:rPr>
        <w:t>نگاره</w:t>
      </w:r>
      <w:r w:rsidRPr="00AD2A9B">
        <w:rPr>
          <w:rFonts w:asciiTheme="majorBidi" w:hAnsiTheme="majorBidi" w:cs="B Lotus"/>
          <w:sz w:val="26"/>
          <w:szCs w:val="26"/>
          <w:rtl/>
        </w:rPr>
        <w:t xml:space="preserve"> (</w:t>
      </w:r>
      <w:r w:rsidR="00A11AE0" w:rsidRPr="00AD2A9B">
        <w:rPr>
          <w:rFonts w:asciiTheme="majorBidi" w:hAnsiTheme="majorBidi" w:cs="B Lotus"/>
          <w:sz w:val="26"/>
          <w:szCs w:val="26"/>
          <w:rtl/>
        </w:rPr>
        <w:t>2</w:t>
      </w:r>
      <w:r w:rsidRPr="00AD2A9B">
        <w:rPr>
          <w:rFonts w:asciiTheme="majorBidi" w:hAnsiTheme="majorBidi" w:cs="B Lotus"/>
          <w:sz w:val="26"/>
          <w:szCs w:val="26"/>
          <w:rtl/>
        </w:rPr>
        <w:t>) می باشد.</w:t>
      </w:r>
    </w:p>
    <w:p w:rsidR="00203C50" w:rsidRPr="00D874C3" w:rsidRDefault="00203C50" w:rsidP="000E127F">
      <w:pPr>
        <w:bidi/>
        <w:spacing w:after="0" w:line="240" w:lineRule="auto"/>
        <w:jc w:val="both"/>
        <w:rPr>
          <w:rFonts w:asciiTheme="majorBidi" w:hAnsiTheme="majorBidi" w:cs="B Lotus"/>
          <w:sz w:val="24"/>
          <w:szCs w:val="24"/>
          <w:rtl/>
        </w:rPr>
      </w:pPr>
    </w:p>
    <w:p w:rsidR="003A7E7B" w:rsidRPr="00AD2A9B" w:rsidRDefault="00AD2A9B" w:rsidP="00AD2A9B">
      <w:pPr>
        <w:bidi/>
        <w:spacing w:after="0" w:line="240" w:lineRule="auto"/>
        <w:jc w:val="center"/>
        <w:rPr>
          <w:rFonts w:asciiTheme="majorBidi" w:hAnsiTheme="majorBidi" w:cs="B Lotus"/>
        </w:rPr>
      </w:pPr>
      <w:r w:rsidRPr="00AD2A9B">
        <w:rPr>
          <w:rFonts w:asciiTheme="majorBidi" w:hAnsiTheme="majorBidi" w:cs="B Lotus" w:hint="cs"/>
          <w:rtl/>
          <w:lang w:bidi="fa-IR"/>
        </w:rPr>
        <w:t>نگاره2.</w:t>
      </w:r>
      <w:r w:rsidR="003A7E7B" w:rsidRPr="00AD2A9B">
        <w:rPr>
          <w:rFonts w:asciiTheme="majorBidi" w:hAnsiTheme="majorBidi" w:cs="B Lotus"/>
          <w:rtl/>
          <w:lang w:bidi="fa-IR"/>
        </w:rPr>
        <w:t xml:space="preserve"> نتایج آزمون ریشه واحد متغیرهای مدل</w:t>
      </w:r>
    </w:p>
    <w:tbl>
      <w:tblPr>
        <w:tblStyle w:val="PlainTable11"/>
        <w:bidiVisual/>
        <w:tblW w:w="712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607"/>
        <w:gridCol w:w="762"/>
        <w:gridCol w:w="3120"/>
      </w:tblGrid>
      <w:tr w:rsidR="00AD2A9B" w:rsidRPr="00AD2A9B" w:rsidTr="00EF2EC3">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3246" w:type="dxa"/>
            <w:gridSpan w:val="2"/>
            <w:vMerge w:val="restart"/>
            <w:shd w:val="clear" w:color="auto" w:fill="BFBFBF" w:themeFill="background1" w:themeFillShade="BF"/>
          </w:tcPr>
          <w:p w:rsidR="00AD2A9B" w:rsidRPr="00E762D7" w:rsidRDefault="00AD2A9B" w:rsidP="00AD2A9B">
            <w:pPr>
              <w:bidi/>
              <w:ind w:left="4"/>
              <w:jc w:val="center"/>
              <w:rPr>
                <w:rFonts w:ascii="Times New Roman" w:hAnsi="Times New Roman" w:cs="B Lotus"/>
                <w:b w:val="0"/>
                <w:bCs w:val="0"/>
                <w:rtl/>
              </w:rPr>
            </w:pPr>
            <w:r w:rsidRPr="00E762D7">
              <w:rPr>
                <w:rFonts w:ascii="Times New Roman" w:hAnsi="Times New Roman" w:cs="B Lotus" w:hint="cs"/>
                <w:b w:val="0"/>
                <w:bCs w:val="0"/>
                <w:rtl/>
              </w:rPr>
              <w:t>آزمون متغیر</w:t>
            </w:r>
          </w:p>
        </w:tc>
        <w:tc>
          <w:tcPr>
            <w:tcW w:w="3882" w:type="dxa"/>
            <w:gridSpan w:val="2"/>
            <w:shd w:val="clear" w:color="auto" w:fill="BFBFBF" w:themeFill="background1" w:themeFillShade="BF"/>
          </w:tcPr>
          <w:p w:rsidR="00AD2A9B" w:rsidRPr="00E762D7" w:rsidRDefault="00AD2A9B" w:rsidP="00AD2A9B">
            <w:pPr>
              <w:bidi/>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val="0"/>
                <w:bCs w:val="0"/>
                <w:sz w:val="18"/>
                <w:szCs w:val="18"/>
                <w:rtl/>
              </w:rPr>
            </w:pPr>
            <w:proofErr w:type="spellStart"/>
            <w:r w:rsidRPr="00E762D7">
              <w:rPr>
                <w:rFonts w:ascii="Times New Roman" w:hAnsi="Times New Roman" w:cs="B Lotus"/>
                <w:b w:val="0"/>
                <w:bCs w:val="0"/>
                <w:sz w:val="18"/>
                <w:szCs w:val="18"/>
              </w:rPr>
              <w:t>Levin,lin</w:t>
            </w:r>
            <w:proofErr w:type="spellEnd"/>
            <w:r w:rsidRPr="00E762D7">
              <w:rPr>
                <w:rFonts w:ascii="Times New Roman" w:hAnsi="Times New Roman" w:cs="B Lotus"/>
                <w:b w:val="0"/>
                <w:bCs w:val="0"/>
                <w:sz w:val="18"/>
                <w:szCs w:val="18"/>
              </w:rPr>
              <w:t xml:space="preserve"> &amp; </w:t>
            </w:r>
            <w:proofErr w:type="spellStart"/>
            <w:r w:rsidRPr="00E762D7">
              <w:rPr>
                <w:rFonts w:ascii="Times New Roman" w:hAnsi="Times New Roman" w:cs="B Lotus"/>
                <w:b w:val="0"/>
                <w:bCs w:val="0"/>
                <w:sz w:val="18"/>
                <w:szCs w:val="18"/>
              </w:rPr>
              <w:t>chut</w:t>
            </w:r>
            <w:proofErr w:type="spellEnd"/>
          </w:p>
        </w:tc>
      </w:tr>
      <w:tr w:rsidR="00AD2A9B" w:rsidRPr="00AD2A9B" w:rsidTr="00EF2EC3">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246" w:type="dxa"/>
            <w:gridSpan w:val="2"/>
            <w:vMerge/>
            <w:shd w:val="clear" w:color="auto" w:fill="BFBFBF" w:themeFill="background1" w:themeFillShade="BF"/>
          </w:tcPr>
          <w:p w:rsidR="00AD2A9B" w:rsidRPr="00E762D7" w:rsidRDefault="00AD2A9B" w:rsidP="00AD2A9B">
            <w:pPr>
              <w:bidi/>
              <w:ind w:left="4"/>
              <w:jc w:val="center"/>
              <w:rPr>
                <w:rFonts w:ascii="Times New Roman" w:hAnsi="Times New Roman" w:cs="B Lotus"/>
                <w:b w:val="0"/>
                <w:bCs w:val="0"/>
                <w:rtl/>
              </w:rPr>
            </w:pPr>
          </w:p>
        </w:tc>
        <w:tc>
          <w:tcPr>
            <w:tcW w:w="0" w:type="auto"/>
            <w:shd w:val="clear" w:color="auto" w:fill="BFBFBF" w:themeFill="background1" w:themeFillShade="BF"/>
          </w:tcPr>
          <w:p w:rsidR="00AD2A9B" w:rsidRPr="00E762D7" w:rsidRDefault="00AD2A9B" w:rsidP="00AD2A9B">
            <w:pPr>
              <w:bidi/>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آماره</w:t>
            </w:r>
          </w:p>
        </w:tc>
        <w:tc>
          <w:tcPr>
            <w:tcW w:w="3081" w:type="dxa"/>
            <w:shd w:val="clear" w:color="auto" w:fill="BFBFBF" w:themeFill="background1" w:themeFillShade="BF"/>
          </w:tcPr>
          <w:p w:rsidR="00AD2A9B" w:rsidRPr="00E762D7" w:rsidRDefault="00AD2A9B" w:rsidP="00AD2A9B">
            <w:pPr>
              <w:bidi/>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احتمال</w:t>
            </w:r>
          </w:p>
        </w:tc>
      </w:tr>
      <w:tr w:rsidR="00AD2A9B" w:rsidRPr="00AD2A9B" w:rsidTr="00EF2EC3">
        <w:trPr>
          <w:trHeight w:val="287"/>
          <w:jc w:val="center"/>
        </w:trPr>
        <w:tc>
          <w:tcPr>
            <w:cnfStyle w:val="001000000000" w:firstRow="0" w:lastRow="0" w:firstColumn="1" w:lastColumn="0" w:oddVBand="0" w:evenVBand="0" w:oddHBand="0" w:evenHBand="0" w:firstRowFirstColumn="0" w:firstRowLastColumn="0" w:lastRowFirstColumn="0" w:lastRowLastColumn="0"/>
            <w:tcW w:w="2639" w:type="dxa"/>
            <w:shd w:val="clear" w:color="auto" w:fill="BFBFBF" w:themeFill="background1" w:themeFillShade="BF"/>
          </w:tcPr>
          <w:p w:rsidR="00AD2A9B" w:rsidRPr="00E762D7" w:rsidRDefault="00AD2A9B" w:rsidP="00AD2A9B">
            <w:pPr>
              <w:bidi/>
              <w:ind w:left="4"/>
              <w:jc w:val="center"/>
              <w:rPr>
                <w:rFonts w:ascii="Times New Roman" w:hAnsi="Times New Roman" w:cs="B Lotus"/>
                <w:b w:val="0"/>
                <w:bCs w:val="0"/>
              </w:rPr>
            </w:pPr>
            <w:r w:rsidRPr="00E762D7">
              <w:rPr>
                <w:rFonts w:ascii="Times New Roman" w:hAnsi="Times New Roman" w:cs="B Lotus" w:hint="cs"/>
                <w:b w:val="0"/>
                <w:bCs w:val="0"/>
                <w:rtl/>
              </w:rPr>
              <w:t>ارزش</w:t>
            </w:r>
            <w:r w:rsidRPr="00E762D7">
              <w:rPr>
                <w:rFonts w:ascii="Times New Roman" w:hAnsi="Times New Roman" w:cs="B Lotus"/>
                <w:b w:val="0"/>
                <w:bCs w:val="0"/>
                <w:rtl/>
              </w:rPr>
              <w:t xml:space="preserve"> </w:t>
            </w:r>
            <w:r w:rsidRPr="00E762D7">
              <w:rPr>
                <w:rFonts w:ascii="Times New Roman" w:hAnsi="Times New Roman" w:cs="B Lotus" w:hint="cs"/>
                <w:b w:val="0"/>
                <w:bCs w:val="0"/>
                <w:rtl/>
              </w:rPr>
              <w:t>بازار</w:t>
            </w:r>
            <w:r w:rsidRPr="00E762D7">
              <w:rPr>
                <w:rFonts w:ascii="Times New Roman" w:hAnsi="Times New Roman" w:cs="B Lotus"/>
                <w:b w:val="0"/>
                <w:bCs w:val="0"/>
                <w:rtl/>
              </w:rPr>
              <w:t xml:space="preserve"> </w:t>
            </w:r>
            <w:r w:rsidRPr="00E762D7">
              <w:rPr>
                <w:rFonts w:ascii="Times New Roman" w:hAnsi="Times New Roman" w:cs="B Lotus" w:hint="cs"/>
                <w:b w:val="0"/>
                <w:bCs w:val="0"/>
                <w:rtl/>
              </w:rPr>
              <w:t>سهام</w:t>
            </w:r>
          </w:p>
        </w:tc>
        <w:tc>
          <w:tcPr>
            <w:tcW w:w="0" w:type="auto"/>
            <w:shd w:val="clear" w:color="auto" w:fill="BFBFBF" w:themeFill="background1" w:themeFillShade="BF"/>
          </w:tcPr>
          <w:p w:rsidR="00AD2A9B" w:rsidRPr="00E762D7" w:rsidRDefault="00AD2A9B" w:rsidP="00AD2A9B">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18"/>
                <w:szCs w:val="18"/>
              </w:rPr>
            </w:pPr>
            <w:r w:rsidRPr="00E762D7">
              <w:rPr>
                <w:rFonts w:asciiTheme="majorBidi" w:hAnsiTheme="majorBidi" w:cs="B Lotus"/>
                <w:sz w:val="18"/>
                <w:szCs w:val="18"/>
              </w:rPr>
              <w:t>MV</w:t>
            </w:r>
          </w:p>
        </w:tc>
        <w:tc>
          <w:tcPr>
            <w:tcW w:w="0" w:type="auto"/>
          </w:tcPr>
          <w:p w:rsidR="00AD2A9B" w:rsidRPr="00E762D7" w:rsidRDefault="00AD2A9B" w:rsidP="00AD2A9B">
            <w:pPr>
              <w:bidi/>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rtl/>
                <w:lang w:bidi="fa-IR"/>
              </w:rPr>
            </w:pPr>
            <w:r w:rsidRPr="00E762D7">
              <w:rPr>
                <w:rFonts w:ascii="Times New Roman" w:hAnsi="Times New Roman" w:cs="B Lotus" w:hint="cs"/>
                <w:rtl/>
                <w:lang w:bidi="fa-IR"/>
              </w:rPr>
              <w:t>59/5-</w:t>
            </w:r>
          </w:p>
        </w:tc>
        <w:tc>
          <w:tcPr>
            <w:tcW w:w="3081" w:type="dxa"/>
          </w:tcPr>
          <w:p w:rsidR="00AD2A9B" w:rsidRPr="00E762D7" w:rsidRDefault="00AD2A9B" w:rsidP="00AD2A9B">
            <w:pPr>
              <w:bidi/>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000/0</w:t>
            </w:r>
          </w:p>
        </w:tc>
      </w:tr>
      <w:tr w:rsidR="00AD2A9B" w:rsidRPr="00AD2A9B" w:rsidTr="00EF2E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9" w:type="dxa"/>
            <w:shd w:val="clear" w:color="auto" w:fill="BFBFBF" w:themeFill="background1" w:themeFillShade="BF"/>
          </w:tcPr>
          <w:p w:rsidR="00AD2A9B" w:rsidRPr="00E762D7" w:rsidRDefault="00AD2A9B" w:rsidP="00AD2A9B">
            <w:pPr>
              <w:bidi/>
              <w:ind w:left="4"/>
              <w:jc w:val="center"/>
              <w:rPr>
                <w:rFonts w:ascii="Times New Roman" w:hAnsi="Times New Roman" w:cs="B Lotus"/>
                <w:b w:val="0"/>
                <w:bCs w:val="0"/>
                <w:rtl/>
                <w:lang w:bidi="fa-IR"/>
              </w:rPr>
            </w:pPr>
            <w:r w:rsidRPr="00E762D7">
              <w:rPr>
                <w:rFonts w:ascii="Times New Roman" w:hAnsi="Times New Roman" w:cs="B Lotus" w:hint="cs"/>
                <w:b w:val="0"/>
                <w:bCs w:val="0"/>
                <w:rtl/>
              </w:rPr>
              <w:t>ارزش</w:t>
            </w:r>
            <w:r w:rsidRPr="00E762D7">
              <w:rPr>
                <w:rFonts w:ascii="Times New Roman" w:hAnsi="Times New Roman" w:cs="B Lotus"/>
                <w:b w:val="0"/>
                <w:bCs w:val="0"/>
                <w:rtl/>
              </w:rPr>
              <w:t xml:space="preserve"> </w:t>
            </w:r>
            <w:r w:rsidRPr="00E762D7">
              <w:rPr>
                <w:rFonts w:ascii="Times New Roman" w:hAnsi="Times New Roman" w:cs="B Lotus" w:hint="cs"/>
                <w:b w:val="0"/>
                <w:bCs w:val="0"/>
                <w:rtl/>
              </w:rPr>
              <w:t>دفتری</w:t>
            </w:r>
            <w:r w:rsidRPr="00E762D7">
              <w:rPr>
                <w:rFonts w:ascii="Times New Roman" w:hAnsi="Times New Roman" w:cs="B Lotus"/>
                <w:b w:val="0"/>
                <w:bCs w:val="0"/>
                <w:rtl/>
              </w:rPr>
              <w:t xml:space="preserve"> </w:t>
            </w:r>
            <w:r w:rsidRPr="00E762D7">
              <w:rPr>
                <w:rFonts w:ascii="Times New Roman" w:hAnsi="Times New Roman" w:cs="B Lotus" w:hint="cs"/>
                <w:b w:val="0"/>
                <w:bCs w:val="0"/>
                <w:rtl/>
              </w:rPr>
              <w:t>خالص</w:t>
            </w:r>
            <w:r w:rsidRPr="00E762D7">
              <w:rPr>
                <w:rFonts w:ascii="Times New Roman" w:hAnsi="Times New Roman" w:cs="B Lotus"/>
                <w:b w:val="0"/>
                <w:bCs w:val="0"/>
                <w:rtl/>
              </w:rPr>
              <w:t xml:space="preserve"> </w:t>
            </w:r>
            <w:r w:rsidRPr="00E762D7">
              <w:rPr>
                <w:rFonts w:ascii="Times New Roman" w:hAnsi="Times New Roman" w:cs="B Lotus" w:hint="cs"/>
                <w:b w:val="0"/>
                <w:bCs w:val="0"/>
                <w:rtl/>
              </w:rPr>
              <w:t>دارایی</w:t>
            </w:r>
          </w:p>
        </w:tc>
        <w:tc>
          <w:tcPr>
            <w:tcW w:w="0" w:type="auto"/>
            <w:shd w:val="clear" w:color="auto" w:fill="BFBFBF" w:themeFill="background1" w:themeFillShade="BF"/>
          </w:tcPr>
          <w:p w:rsidR="00AD2A9B" w:rsidRPr="00E762D7" w:rsidRDefault="00AD2A9B" w:rsidP="00AD2A9B">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18"/>
                <w:szCs w:val="18"/>
              </w:rPr>
            </w:pPr>
            <w:r w:rsidRPr="00E762D7">
              <w:rPr>
                <w:rFonts w:asciiTheme="majorBidi" w:hAnsiTheme="majorBidi" w:cs="B Lotus"/>
                <w:sz w:val="18"/>
                <w:szCs w:val="18"/>
              </w:rPr>
              <w:t>BV</w:t>
            </w:r>
          </w:p>
        </w:tc>
        <w:tc>
          <w:tcPr>
            <w:tcW w:w="0" w:type="auto"/>
            <w:shd w:val="clear" w:color="auto" w:fill="FFFFFF" w:themeFill="background1"/>
          </w:tcPr>
          <w:p w:rsidR="00AD2A9B" w:rsidRPr="00E762D7" w:rsidRDefault="00AD2A9B" w:rsidP="00AD2A9B">
            <w:pPr>
              <w:bidi/>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27/10-</w:t>
            </w:r>
          </w:p>
        </w:tc>
        <w:tc>
          <w:tcPr>
            <w:tcW w:w="3081" w:type="dxa"/>
            <w:shd w:val="clear" w:color="auto" w:fill="FFFFFF" w:themeFill="background1"/>
          </w:tcPr>
          <w:p w:rsidR="00AD2A9B" w:rsidRPr="00E762D7" w:rsidRDefault="00AD2A9B" w:rsidP="00AD2A9B">
            <w:pPr>
              <w:bidi/>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000/0</w:t>
            </w:r>
          </w:p>
        </w:tc>
      </w:tr>
      <w:tr w:rsidR="00AD2A9B" w:rsidRPr="00AD2A9B" w:rsidTr="00EF2EC3">
        <w:trPr>
          <w:trHeight w:val="306"/>
          <w:jc w:val="center"/>
        </w:trPr>
        <w:tc>
          <w:tcPr>
            <w:cnfStyle w:val="001000000000" w:firstRow="0" w:lastRow="0" w:firstColumn="1" w:lastColumn="0" w:oddVBand="0" w:evenVBand="0" w:oddHBand="0" w:evenHBand="0" w:firstRowFirstColumn="0" w:firstRowLastColumn="0" w:lastRowFirstColumn="0" w:lastRowLastColumn="0"/>
            <w:tcW w:w="2639" w:type="dxa"/>
            <w:shd w:val="clear" w:color="auto" w:fill="BFBFBF" w:themeFill="background1" w:themeFillShade="BF"/>
          </w:tcPr>
          <w:p w:rsidR="00AD2A9B" w:rsidRPr="00E762D7" w:rsidRDefault="00AD2A9B" w:rsidP="00AD2A9B">
            <w:pPr>
              <w:bidi/>
              <w:ind w:left="4"/>
              <w:jc w:val="center"/>
              <w:rPr>
                <w:rFonts w:ascii="Times New Roman" w:hAnsi="Times New Roman" w:cs="B Lotus"/>
                <w:b w:val="0"/>
                <w:bCs w:val="0"/>
              </w:rPr>
            </w:pPr>
            <w:r w:rsidRPr="00E762D7">
              <w:rPr>
                <w:rFonts w:ascii="Times New Roman" w:hAnsi="Times New Roman" w:cs="B Lotus" w:hint="cs"/>
                <w:b w:val="0"/>
                <w:bCs w:val="0"/>
                <w:rtl/>
              </w:rPr>
              <w:t>سود</w:t>
            </w:r>
            <w:r w:rsidRPr="00E762D7">
              <w:rPr>
                <w:rFonts w:ascii="Times New Roman" w:hAnsi="Times New Roman" w:cs="B Lotus"/>
                <w:b w:val="0"/>
                <w:bCs w:val="0"/>
                <w:rtl/>
              </w:rPr>
              <w:t xml:space="preserve"> </w:t>
            </w:r>
            <w:r w:rsidRPr="00E762D7">
              <w:rPr>
                <w:rFonts w:ascii="Times New Roman" w:hAnsi="Times New Roman" w:cs="B Lotus" w:hint="cs"/>
                <w:b w:val="0"/>
                <w:bCs w:val="0"/>
                <w:rtl/>
              </w:rPr>
              <w:t>خالص</w:t>
            </w:r>
          </w:p>
        </w:tc>
        <w:tc>
          <w:tcPr>
            <w:tcW w:w="0" w:type="auto"/>
            <w:shd w:val="clear" w:color="auto" w:fill="BFBFBF" w:themeFill="background1" w:themeFillShade="BF"/>
          </w:tcPr>
          <w:p w:rsidR="00AD2A9B" w:rsidRPr="00E762D7" w:rsidRDefault="00AD2A9B" w:rsidP="00AD2A9B">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18"/>
                <w:szCs w:val="18"/>
              </w:rPr>
            </w:pPr>
            <w:r w:rsidRPr="00E762D7">
              <w:rPr>
                <w:rFonts w:asciiTheme="majorBidi" w:hAnsiTheme="majorBidi" w:cs="B Lotus"/>
                <w:sz w:val="18"/>
                <w:szCs w:val="18"/>
              </w:rPr>
              <w:t>NI</w:t>
            </w:r>
          </w:p>
        </w:tc>
        <w:tc>
          <w:tcPr>
            <w:tcW w:w="0" w:type="auto"/>
          </w:tcPr>
          <w:p w:rsidR="00AD2A9B" w:rsidRPr="00E762D7" w:rsidRDefault="00AD2A9B" w:rsidP="00AD2A9B">
            <w:pPr>
              <w:bidi/>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63/6-</w:t>
            </w:r>
          </w:p>
        </w:tc>
        <w:tc>
          <w:tcPr>
            <w:tcW w:w="3081" w:type="dxa"/>
          </w:tcPr>
          <w:p w:rsidR="00AD2A9B" w:rsidRPr="00E762D7" w:rsidRDefault="00AD2A9B" w:rsidP="00AD2A9B">
            <w:pPr>
              <w:bidi/>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rtl/>
              </w:rPr>
            </w:pPr>
            <w:r w:rsidRPr="00E762D7">
              <w:rPr>
                <w:rFonts w:ascii="Times New Roman" w:hAnsi="Times New Roman" w:cs="B Lotus" w:hint="cs"/>
                <w:rtl/>
              </w:rPr>
              <w:t>000/0</w:t>
            </w:r>
          </w:p>
        </w:tc>
      </w:tr>
    </w:tbl>
    <w:p w:rsidR="005863F5" w:rsidRPr="00D874C3" w:rsidRDefault="005863F5" w:rsidP="000E127F">
      <w:pPr>
        <w:bidi/>
        <w:spacing w:after="0" w:line="240" w:lineRule="auto"/>
        <w:jc w:val="both"/>
        <w:rPr>
          <w:rFonts w:asciiTheme="majorBidi" w:hAnsiTheme="majorBidi" w:cs="B Lotus"/>
          <w:b/>
          <w:bCs/>
          <w:sz w:val="24"/>
          <w:szCs w:val="24"/>
          <w:rtl/>
        </w:rPr>
      </w:pPr>
    </w:p>
    <w:p w:rsidR="0002592F" w:rsidRPr="00AD2A9B" w:rsidRDefault="0002592F" w:rsidP="000E127F">
      <w:pPr>
        <w:bidi/>
        <w:spacing w:after="0" w:line="240" w:lineRule="auto"/>
        <w:jc w:val="both"/>
        <w:rPr>
          <w:rFonts w:asciiTheme="majorBidi" w:hAnsiTheme="majorBidi" w:cs="B Lotus"/>
          <w:b/>
          <w:bCs/>
          <w:sz w:val="28"/>
          <w:szCs w:val="28"/>
          <w:rtl/>
          <w:lang w:bidi="fa-IR"/>
        </w:rPr>
      </w:pPr>
      <w:r w:rsidRPr="00AD2A9B">
        <w:rPr>
          <w:rFonts w:asciiTheme="majorBidi" w:hAnsiTheme="majorBidi" w:cs="B Lotus"/>
          <w:b/>
          <w:bCs/>
          <w:sz w:val="28"/>
          <w:szCs w:val="28"/>
          <w:rtl/>
          <w:lang w:bidi="fa-IR"/>
        </w:rPr>
        <w:t>تعیین نوع مدل</w:t>
      </w:r>
    </w:p>
    <w:p w:rsidR="0002592F" w:rsidRPr="00574E94" w:rsidRDefault="0002592F" w:rsidP="00574E94">
      <w:pPr>
        <w:bidi/>
        <w:spacing w:after="0" w:line="240" w:lineRule="auto"/>
        <w:ind w:firstLine="332"/>
        <w:jc w:val="both"/>
        <w:rPr>
          <w:rFonts w:asciiTheme="majorBidi" w:hAnsiTheme="majorBidi" w:cs="B Lotus"/>
          <w:sz w:val="26"/>
          <w:szCs w:val="26"/>
          <w:rtl/>
          <w:lang w:bidi="fa-IR"/>
        </w:rPr>
      </w:pPr>
      <w:r w:rsidRPr="00574E94">
        <w:rPr>
          <w:rFonts w:asciiTheme="majorBidi" w:hAnsiTheme="majorBidi" w:cs="B Lotus"/>
          <w:sz w:val="26"/>
          <w:szCs w:val="26"/>
          <w:rtl/>
          <w:lang w:bidi="fa-IR"/>
        </w:rPr>
        <w:t xml:space="preserve">در پژوهش حاضر، مدل تحقیق با استفاده از مدل داده های ترکیبی برآورد می شوند. بدین ترتیب در طول زمان که چند شرکت مورد بررسی و تجزیه و تحلیل قرار می گیرند. در تجزیه و تحلیل داده های ترکیبی برای گسترش تکنیک های تخمین و نتایج قابل تحلیل یک محیط غنی از اطلاعات فراهم می گردد. پژوهشگران برای مواردی که نمی توان فقط به صورت سری زمانی یا فقط به صورت مقطعی بررسی کرد از داده های ترکیبی  بهره می گیرند. در داده های ترکیبی ابتدا از"آزمون </w:t>
      </w:r>
      <w:r w:rsidRPr="00574E94">
        <w:rPr>
          <w:rFonts w:asciiTheme="majorBidi" w:hAnsiTheme="majorBidi" w:cs="B Lotus"/>
        </w:rPr>
        <w:t>F</w:t>
      </w:r>
      <w:r w:rsidRPr="00574E94">
        <w:rPr>
          <w:rFonts w:asciiTheme="majorBidi" w:hAnsiTheme="majorBidi" w:cs="B Lotus"/>
          <w:rtl/>
          <w:lang w:bidi="fa-IR"/>
        </w:rPr>
        <w:t xml:space="preserve"> </w:t>
      </w:r>
      <w:r w:rsidRPr="00574E94">
        <w:rPr>
          <w:rFonts w:asciiTheme="majorBidi" w:hAnsiTheme="majorBidi" w:cs="B Lotus"/>
          <w:sz w:val="26"/>
          <w:szCs w:val="26"/>
          <w:rtl/>
          <w:lang w:bidi="fa-IR"/>
        </w:rPr>
        <w:t xml:space="preserve">لیمر" ابتدا به منظور انتخاب بین روش های داده های تابلویی و داده های تلفیقی استفاده می شود. اگر </w:t>
      </w:r>
      <w:r w:rsidRPr="00574E94">
        <w:rPr>
          <w:rFonts w:asciiTheme="majorBidi" w:hAnsiTheme="majorBidi" w:cs="B Lotus"/>
          <w:sz w:val="26"/>
          <w:szCs w:val="26"/>
          <w:rtl/>
        </w:rPr>
        <w:t xml:space="preserve">سطح معنی داری </w:t>
      </w:r>
      <w:r w:rsidRPr="00574E94">
        <w:rPr>
          <w:rFonts w:asciiTheme="majorBidi" w:hAnsiTheme="majorBidi" w:cs="B Lotus"/>
          <w:sz w:val="26"/>
          <w:szCs w:val="26"/>
          <w:rtl/>
          <w:lang w:bidi="fa-IR"/>
        </w:rPr>
        <w:t>محاسبه شده بیشتر از سطح 5 درصد باشد ازداده های تلفیقی</w:t>
      </w:r>
      <w:r w:rsidRPr="00574E94">
        <w:rPr>
          <w:rFonts w:asciiTheme="majorBidi" w:hAnsiTheme="majorBidi" w:cs="B Lotus"/>
          <w:sz w:val="26"/>
          <w:szCs w:val="26"/>
        </w:rPr>
        <w:t>(</w:t>
      </w:r>
      <w:r w:rsidRPr="00574E94">
        <w:rPr>
          <w:rFonts w:asciiTheme="majorBidi" w:hAnsiTheme="majorBidi" w:cs="B Lotus"/>
        </w:rPr>
        <w:t>Pooled</w:t>
      </w:r>
      <w:r w:rsidRPr="00574E94">
        <w:rPr>
          <w:rFonts w:asciiTheme="majorBidi" w:hAnsiTheme="majorBidi" w:cs="B Lotus"/>
          <w:sz w:val="26"/>
          <w:szCs w:val="26"/>
        </w:rPr>
        <w:t>)</w:t>
      </w:r>
      <w:r w:rsidRPr="00574E94">
        <w:rPr>
          <w:rFonts w:asciiTheme="majorBidi" w:hAnsiTheme="majorBidi" w:cs="B Lotus"/>
          <w:sz w:val="26"/>
          <w:szCs w:val="26"/>
          <w:rtl/>
          <w:lang w:bidi="fa-IR"/>
        </w:rPr>
        <w:t xml:space="preserve"> و در غیر اینصورت از داده های تابلویی</w:t>
      </w:r>
      <w:r w:rsidRPr="00574E94">
        <w:rPr>
          <w:rFonts w:asciiTheme="majorBidi" w:hAnsiTheme="majorBidi" w:cs="B Lotus"/>
          <w:sz w:val="26"/>
          <w:szCs w:val="26"/>
        </w:rPr>
        <w:t>(</w:t>
      </w:r>
      <w:r w:rsidRPr="00574E94">
        <w:rPr>
          <w:rFonts w:asciiTheme="majorBidi" w:hAnsiTheme="majorBidi" w:cs="B Lotus"/>
        </w:rPr>
        <w:t>Panel</w:t>
      </w:r>
      <w:r w:rsidRPr="00574E94">
        <w:rPr>
          <w:rFonts w:asciiTheme="majorBidi" w:hAnsiTheme="majorBidi" w:cs="B Lotus"/>
          <w:sz w:val="26"/>
          <w:szCs w:val="26"/>
        </w:rPr>
        <w:t>)</w:t>
      </w:r>
      <w:r w:rsidRPr="00574E94">
        <w:rPr>
          <w:rFonts w:asciiTheme="majorBidi" w:hAnsiTheme="majorBidi" w:cs="B Lotus"/>
          <w:sz w:val="26"/>
          <w:szCs w:val="26"/>
          <w:rtl/>
          <w:lang w:bidi="fa-IR"/>
        </w:rPr>
        <w:t xml:space="preserve"> استفاده خواهد شد. در صورتیکه داده ها به صورت تابلویی باشند از "آزمون هاسمن"  برای بررسی این موضوع که آیا عرض از مبدأ به صورت اثرات ثابت است یا اینکه در ساختار </w:t>
      </w:r>
      <w:r w:rsidRPr="00574E94">
        <w:rPr>
          <w:rFonts w:asciiTheme="majorBidi" w:hAnsiTheme="majorBidi" w:cs="B Lotus"/>
          <w:sz w:val="26"/>
          <w:szCs w:val="26"/>
          <w:rtl/>
          <w:lang w:bidi="fa-IR"/>
        </w:rPr>
        <w:lastRenderedPageBreak/>
        <w:t>واحدهای مقطعی به صورت تصادفی عمل می کند، استفاده می شود. اگر سطح معنی داری آزمون هاسمن کوچکتر از 5 درصد باشد، فرض صفر(اثرات تصادفی) ردمی شود و اثرات ثابت انتخاب می شود و اگرسطح معنی داری آزمون هاسمن بزرگتر از 5 درصد باشد، فرض صفر رد نمی شود و اثرات تصادفی انتخاب می شود</w:t>
      </w:r>
      <w:r w:rsidRPr="00574E94">
        <w:rPr>
          <w:rFonts w:asciiTheme="majorBidi" w:hAnsiTheme="majorBidi" w:cs="B Lotus"/>
          <w:sz w:val="26"/>
          <w:szCs w:val="26"/>
          <w:vertAlign w:val="superscript"/>
          <w:rtl/>
          <w:lang w:bidi="fa-IR"/>
        </w:rPr>
        <w:footnoteReference w:id="1"/>
      </w:r>
      <w:r w:rsidRPr="00574E94">
        <w:rPr>
          <w:rFonts w:asciiTheme="majorBidi" w:hAnsiTheme="majorBidi" w:cs="B Lotus"/>
          <w:sz w:val="26"/>
          <w:szCs w:val="26"/>
          <w:rtl/>
          <w:lang w:bidi="fa-IR"/>
        </w:rPr>
        <w:t>.</w:t>
      </w:r>
    </w:p>
    <w:p w:rsidR="0002592F" w:rsidRDefault="0002592F" w:rsidP="000E127F">
      <w:pPr>
        <w:bidi/>
        <w:spacing w:after="0" w:line="240" w:lineRule="auto"/>
        <w:jc w:val="both"/>
        <w:rPr>
          <w:rFonts w:asciiTheme="majorBidi" w:hAnsiTheme="majorBidi" w:cs="B Lotus"/>
          <w:sz w:val="26"/>
          <w:szCs w:val="26"/>
          <w:rtl/>
          <w:lang w:bidi="fa-IR"/>
        </w:rPr>
      </w:pPr>
      <w:r w:rsidRPr="00574E94">
        <w:rPr>
          <w:rFonts w:asciiTheme="majorBidi" w:hAnsiTheme="majorBidi" w:cs="B Lotus"/>
          <w:sz w:val="26"/>
          <w:szCs w:val="26"/>
          <w:rtl/>
          <w:lang w:bidi="fa-IR"/>
        </w:rPr>
        <w:t xml:space="preserve">براساس </w:t>
      </w:r>
      <w:r w:rsidR="00A52294">
        <w:rPr>
          <w:rFonts w:asciiTheme="majorBidi" w:hAnsiTheme="majorBidi" w:cs="B Lotus"/>
          <w:sz w:val="26"/>
          <w:szCs w:val="26"/>
          <w:rtl/>
          <w:lang w:bidi="fa-IR"/>
        </w:rPr>
        <w:t>نگاره</w:t>
      </w:r>
      <w:r w:rsidRPr="00574E94">
        <w:rPr>
          <w:rFonts w:asciiTheme="majorBidi" w:hAnsiTheme="majorBidi" w:cs="B Lotus"/>
          <w:sz w:val="26"/>
          <w:szCs w:val="26"/>
          <w:rtl/>
          <w:lang w:bidi="fa-IR"/>
        </w:rPr>
        <w:t xml:space="preserve"> (3) با توجه به اینکه </w:t>
      </w:r>
      <w:r w:rsidRPr="00574E94">
        <w:rPr>
          <w:rFonts w:asciiTheme="majorBidi" w:hAnsiTheme="majorBidi" w:cs="B Lotus"/>
          <w:sz w:val="26"/>
          <w:szCs w:val="26"/>
          <w:rtl/>
        </w:rPr>
        <w:t>سطح معنی داری</w:t>
      </w:r>
      <w:r w:rsidRPr="00574E94">
        <w:rPr>
          <w:rFonts w:asciiTheme="majorBidi" w:hAnsiTheme="majorBidi" w:cs="B Lotus"/>
          <w:sz w:val="26"/>
          <w:szCs w:val="26"/>
          <w:rtl/>
          <w:lang w:bidi="fa-IR"/>
        </w:rPr>
        <w:t xml:space="preserve"> بدست آمده از آزمون </w:t>
      </w:r>
      <w:r w:rsidRPr="00574E94">
        <w:rPr>
          <w:rFonts w:asciiTheme="majorBidi" w:hAnsiTheme="majorBidi" w:cs="B Lotus"/>
        </w:rPr>
        <w:t>F</w:t>
      </w:r>
      <w:r w:rsidRPr="00574E94">
        <w:rPr>
          <w:rFonts w:asciiTheme="majorBidi" w:hAnsiTheme="majorBidi" w:cs="B Lotus"/>
          <w:rtl/>
          <w:lang w:bidi="fa-IR"/>
        </w:rPr>
        <w:t xml:space="preserve"> </w:t>
      </w:r>
      <w:r w:rsidRPr="00574E94">
        <w:rPr>
          <w:rFonts w:asciiTheme="majorBidi" w:hAnsiTheme="majorBidi" w:cs="B Lotus"/>
          <w:sz w:val="26"/>
          <w:szCs w:val="26"/>
          <w:rtl/>
          <w:lang w:bidi="fa-IR"/>
        </w:rPr>
        <w:t xml:space="preserve">لیمر در هر دو مدل کمتر از 5 درصد است، به منظور برآورد این مدل از مدل داده های تابلویی استفاده خواهد شد. مقدار سطح معنی داری آزمون هاسمن در هر دو مدل کمتر از 5 درصد است بنابراین برای برآورد مدل از مدل داده های تابلویی با اثرات ثابت استفاده خواهد شد. </w:t>
      </w:r>
    </w:p>
    <w:p w:rsidR="00606B88" w:rsidRPr="00574E94" w:rsidRDefault="00606B88" w:rsidP="00606B88">
      <w:pPr>
        <w:bidi/>
        <w:spacing w:after="0" w:line="240" w:lineRule="auto"/>
        <w:jc w:val="both"/>
        <w:rPr>
          <w:rFonts w:asciiTheme="majorBidi" w:hAnsiTheme="majorBidi" w:cs="B Lotus"/>
          <w:sz w:val="26"/>
          <w:szCs w:val="26"/>
          <w:rtl/>
          <w:lang w:bidi="fa-IR"/>
        </w:rPr>
      </w:pPr>
    </w:p>
    <w:p w:rsidR="00260521" w:rsidRPr="00260521" w:rsidRDefault="00606B88" w:rsidP="00260521">
      <w:pPr>
        <w:bidi/>
        <w:spacing w:after="0" w:line="240" w:lineRule="auto"/>
        <w:ind w:left="4"/>
        <w:jc w:val="center"/>
        <w:rPr>
          <w:rFonts w:asciiTheme="majorBidi" w:hAnsiTheme="majorBidi" w:cs="B Lotus"/>
          <w:rtl/>
          <w:lang w:bidi="fa-IR"/>
        </w:rPr>
      </w:pPr>
      <w:r>
        <w:rPr>
          <w:rFonts w:asciiTheme="majorBidi" w:hAnsiTheme="majorBidi" w:cs="B Lotus" w:hint="cs"/>
          <w:rtl/>
          <w:lang w:bidi="fa-IR"/>
        </w:rPr>
        <w:t>نگاره3.</w:t>
      </w:r>
      <w:r w:rsidR="00260521" w:rsidRPr="00260521">
        <w:rPr>
          <w:rFonts w:asciiTheme="majorBidi" w:hAnsiTheme="majorBidi" w:cs="B Lotus"/>
          <w:rtl/>
          <w:lang w:bidi="fa-IR"/>
        </w:rPr>
        <w:t xml:space="preserve"> نتایج آزمون تعیین نوع مدل تحقیق</w:t>
      </w:r>
    </w:p>
    <w:tbl>
      <w:tblPr>
        <w:tblStyle w:val="PlainTable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08"/>
        <w:gridCol w:w="1417"/>
        <w:gridCol w:w="1134"/>
        <w:gridCol w:w="1418"/>
        <w:gridCol w:w="1540"/>
      </w:tblGrid>
      <w:tr w:rsidR="00260521" w:rsidRPr="00606B88" w:rsidTr="00EF2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shd w:val="clear" w:color="auto" w:fill="BFBFBF" w:themeFill="background1" w:themeFillShade="BF"/>
          </w:tcPr>
          <w:p w:rsidR="00260521" w:rsidRPr="00606B88" w:rsidRDefault="00260521" w:rsidP="00260521">
            <w:pPr>
              <w:bidi/>
              <w:ind w:left="4"/>
              <w:jc w:val="center"/>
              <w:rPr>
                <w:rFonts w:asciiTheme="majorBidi" w:hAnsiTheme="majorBidi" w:cs="B Lotus"/>
                <w:b w:val="0"/>
                <w:bCs w:val="0"/>
                <w:rtl/>
                <w:lang w:bidi="fa-IR"/>
              </w:rPr>
            </w:pPr>
            <w:r w:rsidRPr="00606B88">
              <w:rPr>
                <w:rFonts w:asciiTheme="majorBidi" w:hAnsiTheme="majorBidi" w:cs="B Lotus"/>
                <w:b w:val="0"/>
                <w:bCs w:val="0"/>
                <w:rtl/>
                <w:lang w:bidi="fa-IR"/>
              </w:rPr>
              <w:t>مدل</w:t>
            </w:r>
          </w:p>
        </w:tc>
        <w:tc>
          <w:tcPr>
            <w:tcW w:w="1417" w:type="dxa"/>
            <w:shd w:val="clear" w:color="auto" w:fill="BFBFBF" w:themeFill="background1" w:themeFillShade="BF"/>
          </w:tcPr>
          <w:p w:rsidR="00260521" w:rsidRPr="00606B88" w:rsidRDefault="00260521" w:rsidP="00260521">
            <w:pPr>
              <w:bidi/>
              <w:ind w:left="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rtl/>
                <w:lang w:bidi="fa-IR"/>
              </w:rPr>
            </w:pPr>
            <w:r w:rsidRPr="00606B88">
              <w:rPr>
                <w:rFonts w:asciiTheme="majorBidi" w:hAnsiTheme="majorBidi" w:cs="B Lotus"/>
                <w:b w:val="0"/>
                <w:bCs w:val="0"/>
                <w:rtl/>
                <w:lang w:bidi="fa-IR"/>
              </w:rPr>
              <w:t>آماره</w:t>
            </w:r>
          </w:p>
        </w:tc>
        <w:tc>
          <w:tcPr>
            <w:tcW w:w="1134" w:type="dxa"/>
            <w:shd w:val="clear" w:color="auto" w:fill="BFBFBF" w:themeFill="background1" w:themeFillShade="BF"/>
          </w:tcPr>
          <w:p w:rsidR="00260521" w:rsidRPr="00606B88" w:rsidRDefault="00260521" w:rsidP="00260521">
            <w:pPr>
              <w:bidi/>
              <w:ind w:left="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rtl/>
                <w:lang w:bidi="fa-IR"/>
              </w:rPr>
            </w:pPr>
            <w:r w:rsidRPr="00606B88">
              <w:rPr>
                <w:rFonts w:asciiTheme="majorBidi" w:hAnsiTheme="majorBidi" w:cs="B Lotus"/>
                <w:b w:val="0"/>
                <w:bCs w:val="0"/>
                <w:rtl/>
                <w:lang w:bidi="fa-IR"/>
              </w:rPr>
              <w:t>مقدار</w:t>
            </w:r>
          </w:p>
        </w:tc>
        <w:tc>
          <w:tcPr>
            <w:tcW w:w="1418" w:type="dxa"/>
            <w:shd w:val="clear" w:color="auto" w:fill="BFBFBF" w:themeFill="background1" w:themeFillShade="BF"/>
          </w:tcPr>
          <w:p w:rsidR="00260521" w:rsidRPr="00606B88" w:rsidRDefault="00260521" w:rsidP="00260521">
            <w:pPr>
              <w:bidi/>
              <w:ind w:left="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lang w:bidi="fa-IR"/>
              </w:rPr>
            </w:pPr>
            <w:r w:rsidRPr="00606B88">
              <w:rPr>
                <w:rFonts w:asciiTheme="majorBidi" w:hAnsiTheme="majorBidi" w:cs="B Lotus"/>
                <w:b w:val="0"/>
                <w:bCs w:val="0"/>
                <w:rtl/>
                <w:lang w:bidi="fa-IR"/>
              </w:rPr>
              <w:t>سطح معنی داری</w:t>
            </w:r>
          </w:p>
        </w:tc>
        <w:tc>
          <w:tcPr>
            <w:tcW w:w="1540" w:type="dxa"/>
            <w:shd w:val="clear" w:color="auto" w:fill="BFBFBF" w:themeFill="background1" w:themeFillShade="BF"/>
          </w:tcPr>
          <w:p w:rsidR="00260521" w:rsidRPr="00606B88" w:rsidRDefault="00260521" w:rsidP="00260521">
            <w:pPr>
              <w:bidi/>
              <w:ind w:left="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rtl/>
                <w:lang w:bidi="fa-IR"/>
              </w:rPr>
            </w:pPr>
            <w:r w:rsidRPr="00606B88">
              <w:rPr>
                <w:rFonts w:asciiTheme="majorBidi" w:hAnsiTheme="majorBidi" w:cs="B Lotus"/>
                <w:b w:val="0"/>
                <w:bCs w:val="0"/>
                <w:rtl/>
                <w:lang w:bidi="fa-IR"/>
              </w:rPr>
              <w:t>نتیجه آزمون</w:t>
            </w:r>
          </w:p>
        </w:tc>
      </w:tr>
      <w:tr w:rsidR="00260521" w:rsidRPr="00606B88" w:rsidTr="00EF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vMerge w:val="restart"/>
            <w:shd w:val="clear" w:color="auto" w:fill="BFBFBF" w:themeFill="background1" w:themeFillShade="BF"/>
          </w:tcPr>
          <w:p w:rsidR="00260521" w:rsidRPr="00606B88" w:rsidRDefault="00260521" w:rsidP="00260521">
            <w:pPr>
              <w:bidi/>
              <w:ind w:left="4"/>
              <w:jc w:val="center"/>
              <w:rPr>
                <w:rFonts w:asciiTheme="majorBidi" w:hAnsiTheme="majorBidi" w:cs="B Lotus"/>
                <w:b w:val="0"/>
                <w:bCs w:val="0"/>
                <w:lang w:bidi="fa-IR"/>
              </w:rPr>
            </w:pPr>
            <w:r w:rsidRPr="00606B88">
              <w:rPr>
                <w:rFonts w:asciiTheme="majorBidi" w:hAnsiTheme="majorBidi" w:cs="B Lotus"/>
                <w:b w:val="0"/>
                <w:bCs w:val="0"/>
                <w:rtl/>
                <w:lang w:bidi="fa-IR"/>
              </w:rPr>
              <w:t>مدل مربوط به سالهای قبل از اجرای استاندارد</w:t>
            </w:r>
          </w:p>
        </w:tc>
        <w:tc>
          <w:tcPr>
            <w:tcW w:w="1417"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sz w:val="18"/>
                <w:szCs w:val="18"/>
                <w:lang w:bidi="fa-IR"/>
              </w:rPr>
              <w:t>F</w:t>
            </w:r>
            <w:r w:rsidRPr="00606B88">
              <w:rPr>
                <w:rFonts w:asciiTheme="majorBidi" w:hAnsiTheme="majorBidi" w:cs="B Lotus"/>
                <w:rtl/>
                <w:lang w:bidi="fa-IR"/>
              </w:rPr>
              <w:t xml:space="preserve"> لیمر</w:t>
            </w:r>
          </w:p>
        </w:tc>
        <w:tc>
          <w:tcPr>
            <w:tcW w:w="1134"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30/16</w:t>
            </w:r>
          </w:p>
        </w:tc>
        <w:tc>
          <w:tcPr>
            <w:tcW w:w="1418"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000/0</w:t>
            </w:r>
          </w:p>
        </w:tc>
        <w:tc>
          <w:tcPr>
            <w:tcW w:w="1540"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18"/>
                <w:szCs w:val="18"/>
                <w:lang w:bidi="fa-IR"/>
              </w:rPr>
            </w:pPr>
            <w:r w:rsidRPr="00606B88">
              <w:rPr>
                <w:rFonts w:asciiTheme="majorBidi" w:hAnsiTheme="majorBidi" w:cs="B Lotus"/>
                <w:sz w:val="18"/>
                <w:szCs w:val="18"/>
                <w:lang w:bidi="fa-IR"/>
              </w:rPr>
              <w:t>Panel</w:t>
            </w:r>
          </w:p>
        </w:tc>
      </w:tr>
      <w:tr w:rsidR="00260521" w:rsidRPr="00606B88" w:rsidTr="00EF2EC3">
        <w:tc>
          <w:tcPr>
            <w:cnfStyle w:val="001000000000" w:firstRow="0" w:lastRow="0" w:firstColumn="1" w:lastColumn="0" w:oddVBand="0" w:evenVBand="0" w:oddHBand="0" w:evenHBand="0" w:firstRowFirstColumn="0" w:firstRowLastColumn="0" w:lastRowFirstColumn="0" w:lastRowLastColumn="0"/>
            <w:tcW w:w="3508" w:type="dxa"/>
            <w:vMerge/>
            <w:shd w:val="clear" w:color="auto" w:fill="BFBFBF" w:themeFill="background1" w:themeFillShade="BF"/>
          </w:tcPr>
          <w:p w:rsidR="00260521" w:rsidRPr="00606B88" w:rsidRDefault="00260521" w:rsidP="00260521">
            <w:pPr>
              <w:bidi/>
              <w:ind w:left="4"/>
              <w:jc w:val="center"/>
              <w:rPr>
                <w:rFonts w:asciiTheme="majorBidi" w:hAnsiTheme="majorBidi" w:cs="B Lotus"/>
                <w:b w:val="0"/>
                <w:bCs w:val="0"/>
                <w:rtl/>
                <w:lang w:bidi="fa-IR"/>
              </w:rPr>
            </w:pPr>
          </w:p>
        </w:tc>
        <w:tc>
          <w:tcPr>
            <w:tcW w:w="1417"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lang w:bidi="fa-IR"/>
              </w:rPr>
            </w:pPr>
            <w:r w:rsidRPr="00606B88">
              <w:rPr>
                <w:rFonts w:asciiTheme="majorBidi" w:hAnsiTheme="majorBidi" w:cs="B Lotus"/>
                <w:rtl/>
                <w:lang w:bidi="fa-IR"/>
              </w:rPr>
              <w:t>هاسمن</w:t>
            </w:r>
          </w:p>
        </w:tc>
        <w:tc>
          <w:tcPr>
            <w:tcW w:w="1134"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09/74</w:t>
            </w:r>
          </w:p>
        </w:tc>
        <w:tc>
          <w:tcPr>
            <w:tcW w:w="1418"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000/0</w:t>
            </w:r>
          </w:p>
        </w:tc>
        <w:tc>
          <w:tcPr>
            <w:tcW w:w="1540"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lang w:bidi="fa-IR"/>
              </w:rPr>
            </w:pPr>
            <w:r w:rsidRPr="00606B88">
              <w:rPr>
                <w:rFonts w:asciiTheme="majorBidi" w:hAnsiTheme="majorBidi" w:cs="B Lotus"/>
                <w:rtl/>
                <w:lang w:bidi="fa-IR"/>
              </w:rPr>
              <w:t>اثرات ثابت</w:t>
            </w:r>
          </w:p>
        </w:tc>
      </w:tr>
      <w:tr w:rsidR="00260521" w:rsidRPr="00606B88" w:rsidTr="00EF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vMerge w:val="restart"/>
            <w:shd w:val="clear" w:color="auto" w:fill="BFBFBF" w:themeFill="background1" w:themeFillShade="BF"/>
          </w:tcPr>
          <w:p w:rsidR="00260521" w:rsidRPr="00606B88" w:rsidRDefault="00260521" w:rsidP="00260521">
            <w:pPr>
              <w:bidi/>
              <w:ind w:left="4"/>
              <w:jc w:val="center"/>
              <w:rPr>
                <w:rFonts w:asciiTheme="majorBidi" w:hAnsiTheme="majorBidi" w:cs="B Lotus"/>
                <w:b w:val="0"/>
                <w:bCs w:val="0"/>
                <w:lang w:bidi="fa-IR"/>
              </w:rPr>
            </w:pPr>
            <w:r w:rsidRPr="00606B88">
              <w:rPr>
                <w:rFonts w:asciiTheme="majorBidi" w:hAnsiTheme="majorBidi" w:cs="B Lotus"/>
                <w:b w:val="0"/>
                <w:bCs w:val="0"/>
                <w:rtl/>
                <w:lang w:bidi="fa-IR"/>
              </w:rPr>
              <w:t>مدل مربوط به سالهای بعد از الزام به اجرای استاندارد</w:t>
            </w:r>
          </w:p>
        </w:tc>
        <w:tc>
          <w:tcPr>
            <w:tcW w:w="1417"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sz w:val="18"/>
                <w:szCs w:val="18"/>
                <w:lang w:bidi="fa-IR"/>
              </w:rPr>
              <w:t>F</w:t>
            </w:r>
            <w:r w:rsidRPr="00606B88">
              <w:rPr>
                <w:rFonts w:asciiTheme="majorBidi" w:hAnsiTheme="majorBidi" w:cs="B Lotus"/>
                <w:rtl/>
                <w:lang w:bidi="fa-IR"/>
              </w:rPr>
              <w:t xml:space="preserve"> لیمر</w:t>
            </w:r>
          </w:p>
        </w:tc>
        <w:tc>
          <w:tcPr>
            <w:tcW w:w="1134"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34/39</w:t>
            </w:r>
          </w:p>
        </w:tc>
        <w:tc>
          <w:tcPr>
            <w:tcW w:w="1418"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000/0</w:t>
            </w:r>
          </w:p>
        </w:tc>
        <w:tc>
          <w:tcPr>
            <w:tcW w:w="1540" w:type="dxa"/>
            <w:shd w:val="clear" w:color="auto" w:fill="FFFFFF" w:themeFill="background1"/>
          </w:tcPr>
          <w:p w:rsidR="00260521" w:rsidRPr="00606B88" w:rsidRDefault="00260521" w:rsidP="00260521">
            <w:pPr>
              <w:bidi/>
              <w:ind w:left="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lang w:bidi="fa-IR"/>
              </w:rPr>
            </w:pPr>
            <w:r w:rsidRPr="00606B88">
              <w:rPr>
                <w:rFonts w:asciiTheme="majorBidi" w:hAnsiTheme="majorBidi" w:cs="B Lotus"/>
                <w:sz w:val="18"/>
                <w:szCs w:val="18"/>
                <w:lang w:bidi="fa-IR"/>
              </w:rPr>
              <w:t>Panel</w:t>
            </w:r>
          </w:p>
        </w:tc>
      </w:tr>
      <w:tr w:rsidR="00260521" w:rsidRPr="00606B88" w:rsidTr="00EF2EC3">
        <w:tc>
          <w:tcPr>
            <w:cnfStyle w:val="001000000000" w:firstRow="0" w:lastRow="0" w:firstColumn="1" w:lastColumn="0" w:oddVBand="0" w:evenVBand="0" w:oddHBand="0" w:evenHBand="0" w:firstRowFirstColumn="0" w:firstRowLastColumn="0" w:lastRowFirstColumn="0" w:lastRowLastColumn="0"/>
            <w:tcW w:w="3508" w:type="dxa"/>
            <w:vMerge/>
            <w:shd w:val="clear" w:color="auto" w:fill="BFBFBF" w:themeFill="background1" w:themeFillShade="BF"/>
          </w:tcPr>
          <w:p w:rsidR="00260521" w:rsidRPr="00606B88" w:rsidRDefault="00260521" w:rsidP="00260521">
            <w:pPr>
              <w:bidi/>
              <w:ind w:left="4"/>
              <w:jc w:val="both"/>
              <w:rPr>
                <w:rFonts w:asciiTheme="majorBidi" w:hAnsiTheme="majorBidi" w:cs="B Lotus"/>
                <w:b w:val="0"/>
                <w:bCs w:val="0"/>
                <w:rtl/>
                <w:lang w:bidi="fa-IR"/>
              </w:rPr>
            </w:pPr>
          </w:p>
        </w:tc>
        <w:tc>
          <w:tcPr>
            <w:tcW w:w="1417"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lang w:bidi="fa-IR"/>
              </w:rPr>
            </w:pPr>
            <w:r w:rsidRPr="00606B88">
              <w:rPr>
                <w:rFonts w:asciiTheme="majorBidi" w:hAnsiTheme="majorBidi" w:cs="B Lotus"/>
                <w:rtl/>
                <w:lang w:bidi="fa-IR"/>
              </w:rPr>
              <w:t>هاسمن</w:t>
            </w:r>
          </w:p>
        </w:tc>
        <w:tc>
          <w:tcPr>
            <w:tcW w:w="1134"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88/34</w:t>
            </w:r>
          </w:p>
        </w:tc>
        <w:tc>
          <w:tcPr>
            <w:tcW w:w="1418"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rtl/>
                <w:lang w:bidi="fa-IR"/>
              </w:rPr>
            </w:pPr>
            <w:r w:rsidRPr="00606B88">
              <w:rPr>
                <w:rFonts w:asciiTheme="majorBidi" w:hAnsiTheme="majorBidi" w:cs="B Lotus"/>
                <w:rtl/>
                <w:lang w:bidi="fa-IR"/>
              </w:rPr>
              <w:t>000/0</w:t>
            </w:r>
          </w:p>
        </w:tc>
        <w:tc>
          <w:tcPr>
            <w:tcW w:w="1540" w:type="dxa"/>
            <w:shd w:val="clear" w:color="auto" w:fill="FFFFFF" w:themeFill="background1"/>
          </w:tcPr>
          <w:p w:rsidR="00260521" w:rsidRPr="00606B88" w:rsidRDefault="00260521" w:rsidP="00260521">
            <w:pPr>
              <w:bidi/>
              <w:ind w:left="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lang w:bidi="fa-IR"/>
              </w:rPr>
            </w:pPr>
            <w:r w:rsidRPr="00606B88">
              <w:rPr>
                <w:rFonts w:asciiTheme="majorBidi" w:hAnsiTheme="majorBidi" w:cs="B Lotus"/>
                <w:rtl/>
                <w:lang w:bidi="fa-IR"/>
              </w:rPr>
              <w:t>اثرات ثابت</w:t>
            </w:r>
          </w:p>
        </w:tc>
      </w:tr>
    </w:tbl>
    <w:p w:rsidR="00260521" w:rsidRPr="00260521" w:rsidRDefault="00260521" w:rsidP="00260521">
      <w:pPr>
        <w:bidi/>
        <w:spacing w:after="0" w:line="240" w:lineRule="auto"/>
        <w:ind w:left="4"/>
        <w:jc w:val="both"/>
        <w:rPr>
          <w:rFonts w:asciiTheme="majorBidi" w:hAnsiTheme="majorBidi" w:cs="B Lotus"/>
          <w:b/>
          <w:bCs/>
          <w:sz w:val="24"/>
          <w:szCs w:val="24"/>
          <w:rtl/>
        </w:rPr>
      </w:pPr>
      <w:r w:rsidRPr="00260521">
        <w:rPr>
          <w:rFonts w:asciiTheme="majorBidi" w:hAnsiTheme="majorBidi" w:cs="B Lotus"/>
          <w:b/>
          <w:bCs/>
          <w:sz w:val="24"/>
          <w:szCs w:val="24"/>
          <w:rtl/>
        </w:rPr>
        <w:t xml:space="preserve"> </w:t>
      </w:r>
    </w:p>
    <w:p w:rsidR="00260521" w:rsidRPr="00606B88" w:rsidRDefault="00260521" w:rsidP="00606B88">
      <w:pPr>
        <w:bidi/>
        <w:spacing w:after="0" w:line="240" w:lineRule="auto"/>
        <w:ind w:left="4"/>
        <w:jc w:val="both"/>
        <w:rPr>
          <w:rFonts w:asciiTheme="majorBidi" w:hAnsiTheme="majorBidi" w:cs="B Lotus"/>
          <w:b/>
          <w:bCs/>
          <w:sz w:val="28"/>
          <w:szCs w:val="28"/>
          <w:rtl/>
        </w:rPr>
      </w:pPr>
      <w:r w:rsidRPr="00606B88">
        <w:rPr>
          <w:rFonts w:asciiTheme="majorBidi" w:hAnsiTheme="majorBidi" w:cs="B Lotus"/>
          <w:b/>
          <w:bCs/>
          <w:sz w:val="28"/>
          <w:szCs w:val="28"/>
          <w:rtl/>
        </w:rPr>
        <w:t xml:space="preserve">نتایج برآورد مدل </w:t>
      </w:r>
    </w:p>
    <w:p w:rsidR="00260521" w:rsidRPr="00606B88" w:rsidRDefault="00606B88" w:rsidP="00260521">
      <w:pPr>
        <w:bidi/>
        <w:spacing w:after="0" w:line="240" w:lineRule="auto"/>
        <w:ind w:left="4"/>
        <w:jc w:val="center"/>
        <w:rPr>
          <w:rFonts w:asciiTheme="majorBidi" w:hAnsiTheme="majorBidi" w:cs="B Lotus"/>
          <w:rtl/>
          <w:lang w:bidi="fa-IR"/>
        </w:rPr>
      </w:pPr>
      <w:r>
        <w:rPr>
          <w:rFonts w:asciiTheme="majorBidi" w:hAnsiTheme="majorBidi" w:cs="B Lotus" w:hint="cs"/>
          <w:rtl/>
        </w:rPr>
        <w:t>نگاره4.</w:t>
      </w:r>
      <w:r w:rsidR="00260521" w:rsidRPr="00606B88">
        <w:rPr>
          <w:rFonts w:asciiTheme="majorBidi" w:hAnsiTheme="majorBidi" w:cs="B Lotus"/>
          <w:rtl/>
        </w:rPr>
        <w:t xml:space="preserve"> نتایج برآورد</w:t>
      </w:r>
      <w:r w:rsidR="00260521" w:rsidRPr="00606B88">
        <w:rPr>
          <w:rFonts w:asciiTheme="majorBidi" w:hAnsiTheme="majorBidi" w:cs="B Lotus"/>
          <w:rtl/>
          <w:lang w:bidi="fa-IR"/>
        </w:rPr>
        <w:t xml:space="preserve"> مدل مربوط به سالهای قبل از اجرای استاندارد</w:t>
      </w:r>
    </w:p>
    <w:tbl>
      <w:tblPr>
        <w:tblStyle w:val="GridTable1Ligh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074"/>
        <w:gridCol w:w="1994"/>
        <w:gridCol w:w="1346"/>
      </w:tblGrid>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متغیر</w:t>
            </w:r>
          </w:p>
        </w:tc>
        <w:tc>
          <w:tcPr>
            <w:tcW w:w="0" w:type="auto"/>
            <w:shd w:val="clear" w:color="auto" w:fill="BFBFBF" w:themeFill="background1" w:themeFillShade="BF"/>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ضریب متغیر</w:t>
            </w:r>
          </w:p>
        </w:tc>
        <w:tc>
          <w:tcPr>
            <w:tcW w:w="0" w:type="auto"/>
            <w:shd w:val="clear" w:color="auto" w:fill="BFBFBF" w:themeFill="background1" w:themeFillShade="BF"/>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 xml:space="preserve">آماره </w:t>
            </w:r>
            <w:r w:rsidRPr="00606B88">
              <w:rPr>
                <w:rFonts w:asciiTheme="majorBidi" w:hAnsiTheme="majorBidi" w:cs="B Lotus"/>
                <w:color w:val="000000"/>
                <w:lang w:bidi="fa-IR"/>
              </w:rPr>
              <w:t>t</w:t>
            </w:r>
          </w:p>
        </w:tc>
        <w:tc>
          <w:tcPr>
            <w:tcW w:w="0" w:type="auto"/>
            <w:shd w:val="clear" w:color="auto" w:fill="BFBFBF" w:themeFill="background1" w:themeFillShade="BF"/>
          </w:tcPr>
          <w:p w:rsidR="00260521" w:rsidRPr="00606B88" w:rsidRDefault="00260521" w:rsidP="00260521">
            <w:pPr>
              <w:autoSpaceDE w:val="0"/>
              <w:autoSpaceDN w:val="0"/>
              <w:bidi/>
              <w:adjustRightInd w:val="0"/>
              <w:ind w:left="4" w:right="10"/>
              <w:jc w:val="center"/>
              <w:rPr>
                <w:rFonts w:asciiTheme="majorBidi" w:hAnsiTheme="majorBidi" w:cs="B Lotus"/>
                <w:color w:val="000000"/>
                <w:rtl/>
                <w:lang w:bidi="fa-IR"/>
              </w:rPr>
            </w:pPr>
            <w:r w:rsidRPr="00606B88">
              <w:rPr>
                <w:rFonts w:asciiTheme="majorBidi" w:hAnsiTheme="majorBidi" w:cs="B Lotus"/>
                <w:color w:val="000000"/>
                <w:rtl/>
                <w:lang w:bidi="fa-IR"/>
              </w:rPr>
              <w:t>سطح معنی داری</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jc w:val="center"/>
              <w:rPr>
                <w:rFonts w:asciiTheme="majorBidi" w:hAnsiTheme="majorBidi" w:cs="B Lotus"/>
                <w:color w:val="000000"/>
                <w:sz w:val="18"/>
                <w:szCs w:val="18"/>
              </w:rPr>
            </w:pPr>
            <w:r w:rsidRPr="00606B88">
              <w:rPr>
                <w:rFonts w:asciiTheme="majorBidi" w:hAnsiTheme="majorBidi" w:cs="B Lotus"/>
                <w:color w:val="000000"/>
                <w:sz w:val="18"/>
                <w:szCs w:val="18"/>
              </w:rPr>
              <w:t>C</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09/11</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57/1190</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000/0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jc w:val="center"/>
              <w:rPr>
                <w:rFonts w:asciiTheme="majorBidi" w:hAnsiTheme="majorBidi" w:cs="B Lotus"/>
                <w:color w:val="000000"/>
                <w:sz w:val="18"/>
                <w:szCs w:val="18"/>
              </w:rPr>
            </w:pPr>
            <w:r w:rsidRPr="00606B88">
              <w:rPr>
                <w:rFonts w:asciiTheme="majorBidi" w:hAnsiTheme="majorBidi" w:cs="B Lotus"/>
                <w:color w:val="000000"/>
                <w:sz w:val="18"/>
                <w:szCs w:val="18"/>
              </w:rPr>
              <w:t>DV2</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17/0-</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16/12-</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000/0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jc w:val="center"/>
              <w:rPr>
                <w:rFonts w:asciiTheme="majorBidi" w:hAnsiTheme="majorBidi" w:cs="B Lotus"/>
                <w:color w:val="000000"/>
                <w:sz w:val="18"/>
                <w:szCs w:val="18"/>
              </w:rPr>
            </w:pPr>
            <w:r w:rsidRPr="00606B88">
              <w:rPr>
                <w:rFonts w:asciiTheme="majorBidi" w:hAnsiTheme="majorBidi" w:cs="B Lotus"/>
                <w:color w:val="000000"/>
                <w:sz w:val="18"/>
                <w:szCs w:val="18"/>
              </w:rPr>
              <w:t>BV</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13/0-</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92/13-</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000/0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jc w:val="center"/>
              <w:rPr>
                <w:rFonts w:asciiTheme="majorBidi" w:hAnsiTheme="majorBidi" w:cs="B Lotus"/>
                <w:color w:val="000000"/>
                <w:sz w:val="18"/>
                <w:szCs w:val="18"/>
              </w:rPr>
            </w:pPr>
            <w:r w:rsidRPr="00606B88">
              <w:rPr>
                <w:rFonts w:asciiTheme="majorBidi" w:hAnsiTheme="majorBidi" w:cs="B Lotus"/>
                <w:color w:val="000000"/>
                <w:sz w:val="18"/>
                <w:szCs w:val="18"/>
              </w:rPr>
              <w:t>BVDV2</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36/2-</w:t>
            </w:r>
            <w:r w:rsidRPr="00606B88">
              <w:rPr>
                <w:rFonts w:asciiTheme="majorBidi" w:hAnsiTheme="majorBidi" w:cs="B Lotus"/>
                <w:color w:val="000000"/>
                <w:sz w:val="18"/>
                <w:szCs w:val="18"/>
                <w:lang w:bidi="fa-IR"/>
              </w:rPr>
              <w:t>E</w:t>
            </w:r>
            <w:r w:rsidRPr="00606B88">
              <w:rPr>
                <w:rFonts w:asciiTheme="majorBidi" w:hAnsiTheme="majorBidi" w:cs="B Lotus"/>
                <w:color w:val="000000"/>
                <w:lang w:bidi="fa-IR"/>
              </w:rPr>
              <w:t>-</w:t>
            </w:r>
            <w:r w:rsidRPr="00606B88">
              <w:rPr>
                <w:rFonts w:asciiTheme="majorBidi" w:hAnsiTheme="majorBidi" w:cs="B Lotus"/>
                <w:color w:val="000000"/>
                <w:rtl/>
                <w:lang w:bidi="fa-IR"/>
              </w:rPr>
              <w:t>7</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47/1-</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080/0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jc w:val="center"/>
              <w:rPr>
                <w:rFonts w:asciiTheme="majorBidi" w:hAnsiTheme="majorBidi" w:cs="B Lotus"/>
                <w:color w:val="000000"/>
                <w:sz w:val="18"/>
                <w:szCs w:val="18"/>
              </w:rPr>
            </w:pPr>
            <w:r w:rsidRPr="00606B88">
              <w:rPr>
                <w:rFonts w:asciiTheme="majorBidi" w:hAnsiTheme="majorBidi" w:cs="B Lotus"/>
                <w:color w:val="000000"/>
                <w:sz w:val="18"/>
                <w:szCs w:val="18"/>
              </w:rPr>
              <w:t>NI</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24/0</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01/14</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000/0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jc w:val="center"/>
              <w:rPr>
                <w:rFonts w:asciiTheme="majorBidi" w:hAnsiTheme="majorBidi" w:cs="B Lotus"/>
                <w:color w:val="000000"/>
                <w:sz w:val="18"/>
                <w:szCs w:val="18"/>
              </w:rPr>
            </w:pPr>
            <w:r w:rsidRPr="00606B88">
              <w:rPr>
                <w:rFonts w:asciiTheme="majorBidi" w:hAnsiTheme="majorBidi" w:cs="B Lotus"/>
                <w:color w:val="000000"/>
                <w:sz w:val="18"/>
                <w:szCs w:val="18"/>
              </w:rPr>
              <w:t>NIDV2</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97/6</w:t>
            </w:r>
            <w:r w:rsidRPr="00606B88">
              <w:rPr>
                <w:rFonts w:asciiTheme="majorBidi" w:hAnsiTheme="majorBidi" w:cs="B Lotus"/>
                <w:color w:val="000000"/>
                <w:sz w:val="18"/>
                <w:szCs w:val="18"/>
                <w:lang w:bidi="fa-IR"/>
              </w:rPr>
              <w:t>E</w:t>
            </w:r>
            <w:r w:rsidRPr="00606B88">
              <w:rPr>
                <w:rFonts w:asciiTheme="majorBidi" w:hAnsiTheme="majorBidi" w:cs="B Lotus"/>
                <w:color w:val="000000"/>
                <w:lang w:bidi="fa-IR"/>
              </w:rPr>
              <w:t>-</w:t>
            </w:r>
            <w:r w:rsidRPr="00606B88">
              <w:rPr>
                <w:rFonts w:asciiTheme="majorBidi" w:hAnsiTheme="majorBidi" w:cs="B Lotus"/>
                <w:color w:val="000000"/>
                <w:rtl/>
                <w:lang w:bidi="fa-IR"/>
              </w:rPr>
              <w:t>07</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65/5</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000/0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ضریب تعیین</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rPr>
            </w:pPr>
            <w:r w:rsidRPr="00606B88">
              <w:rPr>
                <w:rFonts w:asciiTheme="majorBidi" w:hAnsiTheme="majorBidi" w:cs="B Lotus"/>
                <w:color w:val="000000"/>
                <w:rtl/>
                <w:lang w:bidi="fa-IR"/>
              </w:rPr>
              <w:t>85</w:t>
            </w:r>
            <w:r w:rsidRPr="00606B88">
              <w:rPr>
                <w:rFonts w:asciiTheme="majorBidi" w:hAnsiTheme="majorBidi" w:cs="B Lotus"/>
                <w:color w:val="000000"/>
                <w:rtl/>
              </w:rPr>
              <w:t>/0</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ضریب تعیین تصحیح شده</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rPr>
            </w:pPr>
            <w:r w:rsidRPr="00606B88">
              <w:rPr>
                <w:rFonts w:asciiTheme="majorBidi" w:hAnsiTheme="majorBidi" w:cs="B Lotus"/>
                <w:color w:val="000000"/>
                <w:rtl/>
                <w:lang w:bidi="fa-IR"/>
              </w:rPr>
              <w:t>83</w:t>
            </w:r>
            <w:r w:rsidRPr="00606B88">
              <w:rPr>
                <w:rFonts w:asciiTheme="majorBidi" w:hAnsiTheme="majorBidi" w:cs="B Lotus"/>
                <w:color w:val="000000"/>
                <w:rtl/>
              </w:rPr>
              <w:t>/0</w:t>
            </w:r>
          </w:p>
        </w:tc>
      </w:tr>
      <w:tr w:rsidR="00260521" w:rsidRPr="00606B88" w:rsidTr="00EF2EC3">
        <w:trPr>
          <w:trHeight w:val="225"/>
          <w:jc w:val="center"/>
        </w:trPr>
        <w:tc>
          <w:tcPr>
            <w:tcW w:w="0" w:type="auto"/>
            <w:shd w:val="clear" w:color="auto" w:fill="BFBFBF" w:themeFill="background1" w:themeFillShade="BF"/>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 xml:space="preserve">مقدار آماره </w:t>
            </w:r>
            <w:r w:rsidRPr="00606B88">
              <w:rPr>
                <w:rFonts w:asciiTheme="majorBidi" w:hAnsiTheme="majorBidi" w:cs="B Lotus"/>
                <w:color w:val="000000"/>
                <w:lang w:bidi="fa-IR"/>
              </w:rPr>
              <w:t>F</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rtl/>
                <w:lang w:bidi="fa-IR"/>
              </w:rPr>
            </w:pPr>
            <w:r w:rsidRPr="00606B88">
              <w:rPr>
                <w:rFonts w:asciiTheme="majorBidi" w:hAnsiTheme="majorBidi" w:cs="B Lotus"/>
                <w:color w:val="000000"/>
                <w:rtl/>
                <w:lang w:bidi="fa-IR"/>
              </w:rPr>
              <w:t>27/41</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color w:val="000000"/>
                <w:rtl/>
                <w:lang w:bidi="fa-IR"/>
              </w:rPr>
              <w:t xml:space="preserve">سطح معنی داری آماره </w:t>
            </w:r>
            <w:r w:rsidRPr="00606B88">
              <w:rPr>
                <w:rFonts w:asciiTheme="majorBidi" w:hAnsiTheme="majorBidi" w:cs="B Lotus"/>
                <w:color w:val="000000"/>
                <w:sz w:val="18"/>
                <w:szCs w:val="18"/>
                <w:lang w:bidi="fa-IR"/>
              </w:rPr>
              <w:t>F</w:t>
            </w:r>
          </w:p>
        </w:tc>
        <w:tc>
          <w:tcPr>
            <w:tcW w:w="0" w:type="auto"/>
          </w:tcPr>
          <w:p w:rsidR="00260521" w:rsidRPr="00606B88" w:rsidRDefault="00260521" w:rsidP="00260521">
            <w:pPr>
              <w:autoSpaceDE w:val="0"/>
              <w:autoSpaceDN w:val="0"/>
              <w:bidi/>
              <w:adjustRightInd w:val="0"/>
              <w:ind w:left="4" w:right="10"/>
              <w:jc w:val="center"/>
              <w:rPr>
                <w:rFonts w:asciiTheme="majorBidi" w:hAnsiTheme="majorBidi" w:cs="B Lotus"/>
                <w:color w:val="000000"/>
              </w:rPr>
            </w:pPr>
            <w:r w:rsidRPr="00606B88">
              <w:rPr>
                <w:rFonts w:asciiTheme="majorBidi" w:hAnsiTheme="majorBidi" w:cs="B Lotus"/>
                <w:color w:val="000000"/>
                <w:rtl/>
              </w:rPr>
              <w:t>000/0</w:t>
            </w:r>
          </w:p>
        </w:tc>
      </w:tr>
    </w:tbl>
    <w:p w:rsidR="00260521" w:rsidRPr="00260521" w:rsidRDefault="00260521" w:rsidP="00260521">
      <w:pPr>
        <w:bidi/>
        <w:spacing w:after="0" w:line="240" w:lineRule="auto"/>
        <w:ind w:left="4"/>
        <w:jc w:val="both"/>
        <w:rPr>
          <w:rFonts w:asciiTheme="majorBidi" w:hAnsiTheme="majorBidi" w:cs="B Lotus"/>
          <w:sz w:val="24"/>
          <w:szCs w:val="24"/>
          <w:rtl/>
          <w:lang w:bidi="fa-IR"/>
        </w:rPr>
      </w:pPr>
    </w:p>
    <w:p w:rsidR="00730690" w:rsidRPr="00606B88" w:rsidRDefault="00730690" w:rsidP="00606B88">
      <w:pPr>
        <w:bidi/>
        <w:spacing w:after="0" w:line="240" w:lineRule="auto"/>
        <w:ind w:firstLine="332"/>
        <w:jc w:val="both"/>
        <w:rPr>
          <w:rFonts w:asciiTheme="majorBidi" w:hAnsiTheme="majorBidi" w:cs="B Lotus"/>
          <w:sz w:val="26"/>
          <w:szCs w:val="26"/>
          <w:rtl/>
          <w:lang w:bidi="fa-IR"/>
        </w:rPr>
      </w:pPr>
      <w:r w:rsidRPr="00606B88">
        <w:rPr>
          <w:rFonts w:asciiTheme="majorBidi" w:hAnsiTheme="majorBidi" w:cs="B Lotus"/>
          <w:sz w:val="26"/>
          <w:szCs w:val="26"/>
          <w:rtl/>
          <w:lang w:bidi="fa-IR"/>
        </w:rPr>
        <w:t xml:space="preserve">همانگونه که نتایج مندرج در </w:t>
      </w:r>
      <w:r w:rsidR="00A52294">
        <w:rPr>
          <w:rFonts w:asciiTheme="majorBidi" w:hAnsiTheme="majorBidi" w:cs="B Lotus"/>
          <w:sz w:val="26"/>
          <w:szCs w:val="26"/>
          <w:rtl/>
          <w:lang w:bidi="fa-IR"/>
        </w:rPr>
        <w:t>نگاره</w:t>
      </w:r>
      <w:r w:rsidRPr="00606B88">
        <w:rPr>
          <w:rFonts w:asciiTheme="majorBidi" w:hAnsiTheme="majorBidi" w:cs="B Lotus"/>
          <w:sz w:val="26"/>
          <w:szCs w:val="26"/>
          <w:rtl/>
          <w:lang w:bidi="fa-IR"/>
        </w:rPr>
        <w:t xml:space="preserve"> (4) نشان می دهد، ضریب تعیین این مدل تقریباً 85/0 است. این عدد نشان می دهد که 85 درصد تغییرات متغیر وابسته، توسط متغیرهای مستقل مذکور قابل تبیین است و از آنجائیکه آماره </w:t>
      </w:r>
      <w:r w:rsidRPr="00606B88">
        <w:rPr>
          <w:rFonts w:asciiTheme="majorBidi" w:hAnsiTheme="majorBidi" w:cs="B Lotus"/>
          <w:sz w:val="26"/>
          <w:szCs w:val="26"/>
          <w:rtl/>
          <w:lang w:bidi="fa-IR"/>
        </w:rPr>
        <w:lastRenderedPageBreak/>
        <w:t>دوربین- واتسون این مدل (65/1) می باشد، می توان گفت که در این مدل خودهمبستگی مرتبه اول وجود ندارد(تأیید یکی از مفروضات رگرسیون). به علاوه مقدار سطح معنی داری آزمون</w:t>
      </w:r>
      <w:r w:rsidRPr="00606B88">
        <w:rPr>
          <w:rFonts w:asciiTheme="majorBidi" w:hAnsiTheme="majorBidi" w:cs="B Lotus"/>
          <w:lang w:bidi="fa-IR"/>
        </w:rPr>
        <w:t>F</w:t>
      </w:r>
      <w:r w:rsidRPr="00606B88">
        <w:rPr>
          <w:rFonts w:asciiTheme="majorBidi" w:hAnsiTheme="majorBidi" w:cs="B Lotus"/>
          <w:sz w:val="26"/>
          <w:szCs w:val="26"/>
          <w:rtl/>
          <w:lang w:bidi="fa-IR"/>
        </w:rPr>
        <w:t xml:space="preserve">  کوچکتر از 5 درصد است و از آنجائیکه آماره </w:t>
      </w:r>
      <w:r w:rsidRPr="00606B88">
        <w:rPr>
          <w:rFonts w:asciiTheme="majorBidi" w:hAnsiTheme="majorBidi" w:cs="B Lotus"/>
          <w:lang w:bidi="fa-IR"/>
        </w:rPr>
        <w:t>F</w:t>
      </w:r>
      <w:r w:rsidRPr="00606B88">
        <w:rPr>
          <w:rFonts w:asciiTheme="majorBidi" w:hAnsiTheme="majorBidi" w:cs="B Lotus"/>
          <w:sz w:val="26"/>
          <w:szCs w:val="26"/>
          <w:rtl/>
          <w:lang w:bidi="fa-IR"/>
        </w:rPr>
        <w:t xml:space="preserve"> اعتبار کلی مدل را نشان می دهد در نتیجه می توان گفت این مدل با سطح اطمینان 95% معنی دار بوده و از اعتبار بالایی برخوردار است.</w:t>
      </w:r>
    </w:p>
    <w:p w:rsidR="00730690" w:rsidRPr="00D874C3" w:rsidRDefault="00730690" w:rsidP="000E127F">
      <w:pPr>
        <w:bidi/>
        <w:spacing w:after="0" w:line="240" w:lineRule="auto"/>
        <w:jc w:val="both"/>
        <w:rPr>
          <w:rFonts w:asciiTheme="majorBidi" w:eastAsia="Times New Roman" w:hAnsiTheme="majorBidi" w:cs="B Lotus"/>
          <w:sz w:val="24"/>
          <w:szCs w:val="24"/>
          <w:rtl/>
        </w:rPr>
      </w:pPr>
    </w:p>
    <w:p w:rsidR="00606B88" w:rsidRPr="00606B88" w:rsidRDefault="00A52294" w:rsidP="00606B88">
      <w:pPr>
        <w:bidi/>
        <w:spacing w:after="0" w:line="240" w:lineRule="auto"/>
        <w:ind w:left="4"/>
        <w:jc w:val="center"/>
        <w:rPr>
          <w:rFonts w:ascii="Times New Roman" w:hAnsi="Times New Roman" w:cs="B Lotus"/>
          <w:rtl/>
          <w:lang w:bidi="fa-IR"/>
        </w:rPr>
      </w:pPr>
      <w:r>
        <w:rPr>
          <w:rFonts w:ascii="Times New Roman" w:hAnsi="Times New Roman" w:cs="B Lotus" w:hint="cs"/>
          <w:rtl/>
        </w:rPr>
        <w:t>نگاره</w:t>
      </w:r>
      <w:r w:rsidR="00606B88" w:rsidRPr="00606B88">
        <w:rPr>
          <w:rFonts w:ascii="Times New Roman" w:hAnsi="Times New Roman" w:cs="B Lotus" w:hint="cs"/>
          <w:rtl/>
        </w:rPr>
        <w:t>(5): نتایج برآورد</w:t>
      </w:r>
      <w:r w:rsidR="00606B88" w:rsidRPr="00606B88">
        <w:rPr>
          <w:rFonts w:ascii="Times New Roman" w:hAnsi="Times New Roman" w:cs="B Lotus" w:hint="cs"/>
          <w:rtl/>
          <w:lang w:bidi="fa-IR"/>
        </w:rPr>
        <w:t xml:space="preserve"> مدل مربوط به سال های بعد از الزام به اجرای استاندارد</w:t>
      </w:r>
    </w:p>
    <w:tbl>
      <w:tblPr>
        <w:tblStyle w:val="GridTable1Ligh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074"/>
        <w:gridCol w:w="1994"/>
        <w:gridCol w:w="1346"/>
      </w:tblGrid>
      <w:tr w:rsidR="00606B88" w:rsidRPr="00606B88" w:rsidTr="00090D97">
        <w:trPr>
          <w:trHeight w:val="225"/>
          <w:jc w:val="center"/>
        </w:trPr>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متغیر</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ضریب متغیر</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 xml:space="preserve">آماره </w:t>
            </w:r>
            <w:r w:rsidRPr="00606B88">
              <w:rPr>
                <w:rFonts w:asciiTheme="majorBidi" w:hAnsiTheme="majorBidi" w:cs="B Lotus"/>
                <w:color w:val="000000"/>
                <w:lang w:bidi="fa-IR"/>
              </w:rPr>
              <w:t>t</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rtl/>
                <w:lang w:bidi="fa-IR"/>
              </w:rPr>
            </w:pPr>
            <w:r w:rsidRPr="00606B88">
              <w:rPr>
                <w:rFonts w:asciiTheme="majorBidi" w:hAnsiTheme="majorBidi" w:cs="B Lotus" w:hint="cs"/>
                <w:color w:val="000000"/>
                <w:rtl/>
                <w:lang w:bidi="fa-IR"/>
              </w:rPr>
              <w:t>سطح معنی داری</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C</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83/10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47/466</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000/0</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DV1</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32/0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32/12</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000/0</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BV</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09/0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50/1</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133/0</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DVBV</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27/0-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41/4-</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000/0</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DVNI</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22/0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90/2</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003/0</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NI</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28/0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13/2</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256/0</w:t>
            </w:r>
          </w:p>
        </w:tc>
      </w:tr>
      <w:tr w:rsidR="00606B88" w:rsidRPr="00606B88" w:rsidTr="00090D97">
        <w:trPr>
          <w:trHeight w:val="225"/>
          <w:jc w:val="center"/>
        </w:trPr>
        <w:tc>
          <w:tcPr>
            <w:tcW w:w="0" w:type="auto"/>
          </w:tcPr>
          <w:p w:rsidR="00606B88" w:rsidRPr="00606B88" w:rsidRDefault="00606B88" w:rsidP="00606B88">
            <w:pPr>
              <w:bidi/>
              <w:ind w:left="4"/>
              <w:jc w:val="center"/>
              <w:rPr>
                <w:rFonts w:asciiTheme="majorBidi" w:hAnsiTheme="majorBidi" w:cs="B Lotus"/>
                <w:sz w:val="18"/>
                <w:szCs w:val="18"/>
              </w:rPr>
            </w:pPr>
            <w:r w:rsidRPr="00606B88">
              <w:rPr>
                <w:rFonts w:asciiTheme="majorBidi" w:hAnsiTheme="majorBidi" w:cs="B Lotus"/>
                <w:sz w:val="18"/>
                <w:szCs w:val="18"/>
              </w:rPr>
              <w:t>DUM</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91/0-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82/9-</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000/0</w:t>
            </w:r>
          </w:p>
        </w:tc>
      </w:tr>
      <w:tr w:rsidR="00606B88" w:rsidRPr="00606B88" w:rsidTr="00090D97">
        <w:trPr>
          <w:trHeight w:val="225"/>
          <w:jc w:val="center"/>
        </w:trPr>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ضریب تعیین</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rPr>
            </w:pPr>
            <w:r w:rsidRPr="00606B88">
              <w:rPr>
                <w:rFonts w:asciiTheme="majorBidi" w:hAnsiTheme="majorBidi" w:cs="B Lotus" w:hint="cs"/>
                <w:color w:val="000000"/>
                <w:rtl/>
                <w:lang w:bidi="fa-IR"/>
              </w:rPr>
              <w:t>89</w:t>
            </w:r>
            <w:r w:rsidRPr="00606B88">
              <w:rPr>
                <w:rFonts w:asciiTheme="majorBidi" w:hAnsiTheme="majorBidi" w:cs="B Lotus" w:hint="cs"/>
                <w:color w:val="000000"/>
                <w:rtl/>
              </w:rPr>
              <w:t>/0</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ضریب تعیین تصحیح شده</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rPr>
            </w:pPr>
            <w:r w:rsidRPr="00606B88">
              <w:rPr>
                <w:rFonts w:asciiTheme="majorBidi" w:hAnsiTheme="majorBidi" w:cs="B Lotus" w:hint="cs"/>
                <w:color w:val="000000"/>
                <w:rtl/>
                <w:lang w:bidi="fa-IR"/>
              </w:rPr>
              <w:t>86</w:t>
            </w:r>
            <w:r w:rsidRPr="00606B88">
              <w:rPr>
                <w:rFonts w:asciiTheme="majorBidi" w:hAnsiTheme="majorBidi" w:cs="B Lotus" w:hint="cs"/>
                <w:color w:val="000000"/>
                <w:rtl/>
              </w:rPr>
              <w:t>/0</w:t>
            </w:r>
          </w:p>
        </w:tc>
      </w:tr>
      <w:tr w:rsidR="00606B88" w:rsidRPr="00606B88" w:rsidTr="00090D97">
        <w:trPr>
          <w:trHeight w:val="225"/>
          <w:jc w:val="center"/>
        </w:trPr>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 xml:space="preserve">مقدار آماره </w:t>
            </w:r>
            <w:r w:rsidRPr="00606B88">
              <w:rPr>
                <w:rFonts w:asciiTheme="majorBidi" w:hAnsiTheme="majorBidi" w:cs="B Lotus"/>
                <w:color w:val="000000"/>
                <w:sz w:val="18"/>
                <w:szCs w:val="18"/>
                <w:lang w:bidi="fa-IR"/>
              </w:rPr>
              <w:t>F</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rtl/>
                <w:lang w:bidi="fa-IR"/>
              </w:rPr>
            </w:pPr>
            <w:r w:rsidRPr="00606B88">
              <w:rPr>
                <w:rFonts w:asciiTheme="majorBidi" w:hAnsiTheme="majorBidi" w:cs="B Lotus" w:hint="cs"/>
                <w:color w:val="000000"/>
                <w:rtl/>
                <w:lang w:bidi="fa-IR"/>
              </w:rPr>
              <w:t>49/48</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lang w:bidi="fa-IR"/>
              </w:rPr>
            </w:pPr>
            <w:r w:rsidRPr="00606B88">
              <w:rPr>
                <w:rFonts w:asciiTheme="majorBidi" w:hAnsiTheme="majorBidi" w:cs="B Lotus" w:hint="cs"/>
                <w:color w:val="000000"/>
                <w:rtl/>
                <w:lang w:bidi="fa-IR"/>
              </w:rPr>
              <w:t xml:space="preserve">سطح معنی داری آماره </w:t>
            </w:r>
            <w:r w:rsidRPr="00606B88">
              <w:rPr>
                <w:rFonts w:asciiTheme="majorBidi" w:hAnsiTheme="majorBidi" w:cs="B Lotus"/>
                <w:color w:val="000000"/>
                <w:sz w:val="18"/>
                <w:szCs w:val="18"/>
                <w:lang w:bidi="fa-IR"/>
              </w:rPr>
              <w:t>F</w:t>
            </w:r>
          </w:p>
        </w:tc>
        <w:tc>
          <w:tcPr>
            <w:tcW w:w="0" w:type="auto"/>
          </w:tcPr>
          <w:p w:rsidR="00606B88" w:rsidRPr="00606B88" w:rsidRDefault="00606B88" w:rsidP="00606B88">
            <w:pPr>
              <w:autoSpaceDE w:val="0"/>
              <w:autoSpaceDN w:val="0"/>
              <w:bidi/>
              <w:adjustRightInd w:val="0"/>
              <w:ind w:left="4" w:right="10"/>
              <w:jc w:val="center"/>
              <w:rPr>
                <w:rFonts w:asciiTheme="majorBidi" w:hAnsiTheme="majorBidi" w:cs="B Lotus"/>
                <w:color w:val="000000"/>
              </w:rPr>
            </w:pPr>
            <w:r w:rsidRPr="00606B88">
              <w:rPr>
                <w:rFonts w:asciiTheme="majorBidi" w:hAnsiTheme="majorBidi" w:cs="B Lotus" w:hint="cs"/>
                <w:color w:val="000000"/>
                <w:rtl/>
              </w:rPr>
              <w:t>000/0</w:t>
            </w:r>
          </w:p>
        </w:tc>
      </w:tr>
    </w:tbl>
    <w:p w:rsidR="00730690" w:rsidRPr="00606B88" w:rsidRDefault="00730690" w:rsidP="00606B88">
      <w:pPr>
        <w:bidi/>
        <w:spacing w:after="0" w:line="240" w:lineRule="auto"/>
        <w:jc w:val="both"/>
        <w:rPr>
          <w:rFonts w:asciiTheme="majorBidi" w:hAnsiTheme="majorBidi" w:cs="B Lotus"/>
          <w:rtl/>
          <w:lang w:bidi="fa-IR"/>
        </w:rPr>
      </w:pPr>
    </w:p>
    <w:p w:rsidR="00730690" w:rsidRDefault="00730690" w:rsidP="000E127F">
      <w:pPr>
        <w:bidi/>
        <w:spacing w:after="0" w:line="240" w:lineRule="auto"/>
        <w:jc w:val="both"/>
        <w:rPr>
          <w:rFonts w:asciiTheme="majorBidi" w:hAnsiTheme="majorBidi" w:cs="B Lotus"/>
          <w:sz w:val="26"/>
          <w:szCs w:val="26"/>
          <w:lang w:bidi="fa-IR"/>
        </w:rPr>
      </w:pPr>
      <w:r w:rsidRPr="002F103A">
        <w:rPr>
          <w:rFonts w:asciiTheme="majorBidi" w:hAnsiTheme="majorBidi" w:cs="B Lotus"/>
          <w:sz w:val="26"/>
          <w:szCs w:val="26"/>
          <w:rtl/>
          <w:lang w:bidi="fa-IR"/>
        </w:rPr>
        <w:t xml:space="preserve">همانگونه که نتایج مندرج در </w:t>
      </w:r>
      <w:r w:rsidR="00A52294">
        <w:rPr>
          <w:rFonts w:asciiTheme="majorBidi" w:hAnsiTheme="majorBidi" w:cs="B Lotus"/>
          <w:sz w:val="26"/>
          <w:szCs w:val="26"/>
          <w:rtl/>
          <w:lang w:bidi="fa-IR"/>
        </w:rPr>
        <w:t>نگاره</w:t>
      </w:r>
      <w:r w:rsidRPr="002F103A">
        <w:rPr>
          <w:rFonts w:asciiTheme="majorBidi" w:hAnsiTheme="majorBidi" w:cs="B Lotus"/>
          <w:sz w:val="26"/>
          <w:szCs w:val="26"/>
          <w:rtl/>
          <w:lang w:bidi="fa-IR"/>
        </w:rPr>
        <w:t xml:space="preserve"> (5) نشان می دهد، ضریب تعیین این مدل تقریباً 89/0 است. این عدد نشان می دهد که 89 درصد تغییرات متغیر وابسته، توسط متغیرهای مستقل مذکور قابل تبیین است و از آنجائیکه آماره دوربین- واتسون این مدل (61/1) می باشد، می توان گفت که در این مدل خودهمبستگی مرتبه اول وجود ندارد(تأیید یکی از مفروضات رگرسیون). به علاوه مقدار سطح معنی داری آزمون</w:t>
      </w:r>
      <w:r w:rsidRPr="000214BA">
        <w:rPr>
          <w:rFonts w:asciiTheme="majorBidi" w:hAnsiTheme="majorBidi" w:cs="B Lotus"/>
          <w:lang w:bidi="fa-IR"/>
        </w:rPr>
        <w:t>F</w:t>
      </w:r>
      <w:r w:rsidRPr="002F103A">
        <w:rPr>
          <w:rFonts w:asciiTheme="majorBidi" w:hAnsiTheme="majorBidi" w:cs="B Lotus"/>
          <w:sz w:val="26"/>
          <w:szCs w:val="26"/>
          <w:rtl/>
          <w:lang w:bidi="fa-IR"/>
        </w:rPr>
        <w:t xml:space="preserve">  کوچکتر از 5 درصد است و از آنجائیکه آماره </w:t>
      </w:r>
      <w:r w:rsidRPr="000214BA">
        <w:rPr>
          <w:rFonts w:asciiTheme="majorBidi" w:hAnsiTheme="majorBidi" w:cs="B Lotus"/>
          <w:lang w:bidi="fa-IR"/>
        </w:rPr>
        <w:t>F</w:t>
      </w:r>
      <w:r w:rsidRPr="000214BA">
        <w:rPr>
          <w:rFonts w:asciiTheme="majorBidi" w:hAnsiTheme="majorBidi" w:cs="B Lotus"/>
          <w:rtl/>
          <w:lang w:bidi="fa-IR"/>
        </w:rPr>
        <w:t xml:space="preserve"> </w:t>
      </w:r>
      <w:r w:rsidRPr="002F103A">
        <w:rPr>
          <w:rFonts w:asciiTheme="majorBidi" w:hAnsiTheme="majorBidi" w:cs="B Lotus"/>
          <w:sz w:val="26"/>
          <w:szCs w:val="26"/>
          <w:rtl/>
          <w:lang w:bidi="fa-IR"/>
        </w:rPr>
        <w:t>اعتبار کلی مدل را نشان می دهد در نتیجه می توان گفت این مدل با سطح اطمینان 95% معنی دار بوده و از اعتبار بالایی برخوردار است.</w:t>
      </w:r>
    </w:p>
    <w:p w:rsidR="000214BA" w:rsidRPr="002F103A" w:rsidRDefault="000214BA" w:rsidP="000214BA">
      <w:pPr>
        <w:bidi/>
        <w:spacing w:after="0" w:line="240" w:lineRule="auto"/>
        <w:jc w:val="both"/>
        <w:rPr>
          <w:rFonts w:asciiTheme="majorBidi" w:hAnsiTheme="majorBidi" w:cs="B Lotus"/>
          <w:sz w:val="26"/>
          <w:szCs w:val="26"/>
          <w:rtl/>
          <w:lang w:bidi="fa-IR"/>
        </w:rPr>
      </w:pPr>
    </w:p>
    <w:p w:rsidR="0016197F" w:rsidRPr="000214BA" w:rsidRDefault="0016197F" w:rsidP="000E127F">
      <w:pPr>
        <w:bidi/>
        <w:spacing w:after="0" w:line="240" w:lineRule="auto"/>
        <w:jc w:val="both"/>
        <w:rPr>
          <w:rFonts w:asciiTheme="majorBidi" w:hAnsiTheme="majorBidi" w:cs="B Lotus"/>
          <w:b/>
          <w:bCs/>
          <w:sz w:val="28"/>
          <w:szCs w:val="28"/>
          <w:rtl/>
          <w:lang w:bidi="fa-IR"/>
        </w:rPr>
      </w:pPr>
      <w:r w:rsidRPr="000214BA">
        <w:rPr>
          <w:rFonts w:asciiTheme="majorBidi" w:hAnsiTheme="majorBidi" w:cs="B Lotus"/>
          <w:b/>
          <w:bCs/>
          <w:sz w:val="28"/>
          <w:szCs w:val="28"/>
          <w:rtl/>
          <w:lang w:bidi="fa-IR"/>
        </w:rPr>
        <w:t>آزمون فرضیه ها</w:t>
      </w:r>
    </w:p>
    <w:p w:rsidR="0016197F" w:rsidRPr="002F103A" w:rsidRDefault="0016197F" w:rsidP="000214BA">
      <w:pPr>
        <w:bidi/>
        <w:spacing w:after="0" w:line="240" w:lineRule="auto"/>
        <w:ind w:firstLine="332"/>
        <w:jc w:val="both"/>
        <w:rPr>
          <w:rFonts w:asciiTheme="majorBidi" w:hAnsiTheme="majorBidi" w:cs="B Lotus"/>
          <w:sz w:val="26"/>
          <w:szCs w:val="26"/>
          <w:rtl/>
          <w:lang w:bidi="fa-IR"/>
        </w:rPr>
      </w:pPr>
      <w:r w:rsidRPr="002F103A">
        <w:rPr>
          <w:rFonts w:asciiTheme="majorBidi" w:hAnsiTheme="majorBidi" w:cs="B Lotus"/>
          <w:b/>
          <w:bCs/>
          <w:sz w:val="26"/>
          <w:szCs w:val="26"/>
          <w:rtl/>
          <w:lang w:bidi="fa-IR"/>
        </w:rPr>
        <w:t>فرضیه اول</w:t>
      </w:r>
      <w:r w:rsidRPr="002F103A">
        <w:rPr>
          <w:rFonts w:asciiTheme="majorBidi" w:hAnsiTheme="majorBidi" w:cs="B Lotus"/>
          <w:sz w:val="26"/>
          <w:szCs w:val="26"/>
          <w:rtl/>
          <w:lang w:bidi="fa-IR"/>
        </w:rPr>
        <w:t>- محتوی اطلاعاتی ترازنامه پس از الزام به پذیرش استانداردهای حسابداری ایران افزایش پیدا کرده است.</w:t>
      </w:r>
    </w:p>
    <w:p w:rsidR="0016197F" w:rsidRPr="002F103A" w:rsidRDefault="0016197F" w:rsidP="000046E1">
      <w:pPr>
        <w:bidi/>
        <w:spacing w:after="0" w:line="240" w:lineRule="auto"/>
        <w:jc w:val="both"/>
        <w:rPr>
          <w:rFonts w:asciiTheme="majorBidi" w:hAnsiTheme="majorBidi" w:cs="B Lotus"/>
          <w:sz w:val="26"/>
          <w:szCs w:val="26"/>
          <w:lang w:bidi="fa-IR"/>
        </w:rPr>
      </w:pPr>
      <w:proofErr w:type="gramStart"/>
      <w:r w:rsidRPr="000214BA">
        <w:rPr>
          <w:rFonts w:asciiTheme="majorBidi" w:hAnsiTheme="majorBidi" w:cs="B Lotus"/>
          <w:lang w:bidi="fa-IR"/>
        </w:rPr>
        <w:t>H</w:t>
      </w:r>
      <w:r w:rsidRPr="000214BA">
        <w:rPr>
          <w:rFonts w:asciiTheme="majorBidi" w:hAnsiTheme="majorBidi" w:cs="B Lotus"/>
          <w:vertAlign w:val="subscript"/>
          <w:lang w:bidi="fa-IR"/>
        </w:rPr>
        <w:t>0</w:t>
      </w:r>
      <w:r w:rsidR="000046E1" w:rsidRPr="000214BA">
        <w:rPr>
          <w:rFonts w:asciiTheme="majorBidi" w:hAnsiTheme="majorBidi" w:cs="B Lotus" w:hint="cs"/>
          <w:vertAlign w:val="subscript"/>
          <w:rtl/>
          <w:lang w:bidi="fa-IR"/>
        </w:rPr>
        <w:t xml:space="preserve"> </w:t>
      </w:r>
      <w:r w:rsidR="000046E1" w:rsidRPr="000214BA">
        <w:rPr>
          <w:rFonts w:asciiTheme="majorBidi" w:hAnsiTheme="majorBidi" w:cs="B Lotus" w:hint="cs"/>
          <w:rtl/>
          <w:lang w:bidi="fa-IR"/>
        </w:rPr>
        <w:t>:</w:t>
      </w:r>
      <w:proofErr w:type="gramEnd"/>
      <w:r w:rsidRPr="000214BA">
        <w:rPr>
          <w:rFonts w:asciiTheme="majorBidi" w:hAnsiTheme="majorBidi" w:cs="B Lotus"/>
          <w:rtl/>
          <w:lang w:bidi="fa-IR"/>
        </w:rPr>
        <w:t xml:space="preserve"> </w:t>
      </w:r>
      <w:r w:rsidRPr="002F103A">
        <w:rPr>
          <w:rFonts w:asciiTheme="majorBidi" w:hAnsiTheme="majorBidi" w:cs="B Lotus"/>
          <w:b/>
          <w:sz w:val="26"/>
          <w:szCs w:val="26"/>
          <w:rtl/>
          <w:lang w:bidi="fa-IR"/>
        </w:rPr>
        <w:t>محتوی اطلاعاتی ترازنامه پس از الزام به پذیرش استانداردهای حسابداری ایران افزایش پیدا کرده است.</w:t>
      </w:r>
      <w:r w:rsidRPr="002F103A">
        <w:rPr>
          <w:rFonts w:asciiTheme="majorBidi" w:hAnsiTheme="majorBidi" w:cs="B Lotus"/>
          <w:sz w:val="26"/>
          <w:szCs w:val="26"/>
          <w:rtl/>
          <w:lang w:bidi="fa-IR"/>
        </w:rPr>
        <w:t>.</w:t>
      </w:r>
    </w:p>
    <w:p w:rsidR="0016197F" w:rsidRPr="002F103A" w:rsidRDefault="0016197F" w:rsidP="000E127F">
      <w:pPr>
        <w:bidi/>
        <w:spacing w:after="0" w:line="240" w:lineRule="auto"/>
        <w:jc w:val="both"/>
        <w:rPr>
          <w:rFonts w:asciiTheme="majorBidi" w:hAnsiTheme="majorBidi" w:cs="B Lotus"/>
          <w:sz w:val="26"/>
          <w:szCs w:val="26"/>
          <w:lang w:bidi="fa-IR"/>
        </w:rPr>
      </w:pPr>
      <w:proofErr w:type="gramStart"/>
      <w:r w:rsidRPr="000214BA">
        <w:rPr>
          <w:rFonts w:asciiTheme="majorBidi" w:hAnsiTheme="majorBidi" w:cs="B Lotus"/>
          <w:lang w:bidi="fa-IR"/>
        </w:rPr>
        <w:t>H</w:t>
      </w:r>
      <w:r w:rsidRPr="000214BA">
        <w:rPr>
          <w:rFonts w:asciiTheme="majorBidi" w:hAnsiTheme="majorBidi" w:cs="B Lotus"/>
          <w:vertAlign w:val="subscript"/>
          <w:lang w:bidi="fa-IR"/>
        </w:rPr>
        <w:t>1</w:t>
      </w:r>
      <w:r w:rsidRPr="000214BA">
        <w:rPr>
          <w:rFonts w:asciiTheme="majorBidi" w:hAnsiTheme="majorBidi" w:cs="B Lotus"/>
          <w:rtl/>
          <w:lang w:bidi="fa-IR"/>
        </w:rPr>
        <w:t xml:space="preserve"> </w:t>
      </w:r>
      <w:r w:rsidR="000046E1" w:rsidRPr="000214BA">
        <w:rPr>
          <w:rFonts w:asciiTheme="majorBidi" w:hAnsiTheme="majorBidi" w:cs="B Lotus" w:hint="cs"/>
          <w:rtl/>
          <w:lang w:bidi="fa-IR"/>
        </w:rPr>
        <w:t>:</w:t>
      </w:r>
      <w:proofErr w:type="gramEnd"/>
      <w:r w:rsidR="000046E1" w:rsidRPr="000214BA">
        <w:rPr>
          <w:rFonts w:asciiTheme="majorBidi" w:hAnsiTheme="majorBidi" w:cs="B Lotus" w:hint="cs"/>
          <w:rtl/>
          <w:lang w:bidi="fa-IR"/>
        </w:rPr>
        <w:t xml:space="preserve"> </w:t>
      </w:r>
      <w:r w:rsidRPr="002F103A">
        <w:rPr>
          <w:rFonts w:asciiTheme="majorBidi" w:hAnsiTheme="majorBidi" w:cs="B Lotus"/>
          <w:b/>
          <w:sz w:val="26"/>
          <w:szCs w:val="26"/>
          <w:rtl/>
          <w:lang w:bidi="fa-IR"/>
        </w:rPr>
        <w:t>محتوی اطلاعاتی ترازنامه پس از الزام به پذیرش استانداردهای حسابداری ایران افزایش پیدا نکرده است.</w:t>
      </w:r>
      <w:r w:rsidRPr="002F103A">
        <w:rPr>
          <w:rFonts w:asciiTheme="majorBidi" w:hAnsiTheme="majorBidi" w:cs="B Lotus"/>
          <w:sz w:val="26"/>
          <w:szCs w:val="26"/>
          <w:rtl/>
          <w:lang w:bidi="fa-IR"/>
        </w:rPr>
        <w:t>.</w:t>
      </w:r>
    </w:p>
    <w:p w:rsidR="0016197F" w:rsidRPr="002F103A" w:rsidRDefault="0016197F" w:rsidP="000214BA">
      <w:pPr>
        <w:bidi/>
        <w:spacing w:after="0" w:line="240" w:lineRule="auto"/>
        <w:jc w:val="both"/>
        <w:rPr>
          <w:rFonts w:asciiTheme="majorBidi" w:eastAsia="Times New Roman" w:hAnsiTheme="majorBidi" w:cs="B Lotus"/>
          <w:b/>
          <w:sz w:val="26"/>
          <w:szCs w:val="26"/>
          <w:rtl/>
          <w:lang w:val="x-none" w:eastAsia="x-none"/>
        </w:rPr>
      </w:pPr>
      <w:r w:rsidRPr="002F103A">
        <w:rPr>
          <w:rFonts w:asciiTheme="majorBidi" w:hAnsiTheme="majorBidi" w:cs="B Lotus"/>
          <w:sz w:val="26"/>
          <w:szCs w:val="26"/>
          <w:rtl/>
          <w:lang w:bidi="fa-IR"/>
        </w:rPr>
        <w:lastRenderedPageBreak/>
        <w:t xml:space="preserve">همانگونه که نتایج مندرج در </w:t>
      </w:r>
      <w:r w:rsidR="00A52294">
        <w:rPr>
          <w:rFonts w:asciiTheme="majorBidi" w:hAnsiTheme="majorBidi" w:cs="B Lotus"/>
          <w:sz w:val="26"/>
          <w:szCs w:val="26"/>
          <w:rtl/>
          <w:lang w:bidi="fa-IR"/>
        </w:rPr>
        <w:t>نگاره</w:t>
      </w:r>
      <w:r w:rsidRPr="002F103A">
        <w:rPr>
          <w:rFonts w:asciiTheme="majorBidi" w:hAnsiTheme="majorBidi" w:cs="B Lotus"/>
          <w:sz w:val="26"/>
          <w:szCs w:val="26"/>
          <w:rtl/>
          <w:lang w:bidi="fa-IR"/>
        </w:rPr>
        <w:t xml:space="preserve"> (</w:t>
      </w:r>
      <w:r w:rsidR="00730690" w:rsidRPr="002F103A">
        <w:rPr>
          <w:rFonts w:asciiTheme="majorBidi" w:hAnsiTheme="majorBidi" w:cs="B Lotus"/>
          <w:sz w:val="26"/>
          <w:szCs w:val="26"/>
          <w:rtl/>
          <w:lang w:bidi="fa-IR"/>
        </w:rPr>
        <w:t>4</w:t>
      </w:r>
      <w:r w:rsidRPr="002F103A">
        <w:rPr>
          <w:rFonts w:asciiTheme="majorBidi" w:hAnsiTheme="majorBidi" w:cs="B Lotus"/>
          <w:sz w:val="26"/>
          <w:szCs w:val="26"/>
          <w:rtl/>
          <w:lang w:bidi="fa-IR"/>
        </w:rPr>
        <w:t>) و (</w:t>
      </w:r>
      <w:r w:rsidR="00730690" w:rsidRPr="002F103A">
        <w:rPr>
          <w:rFonts w:asciiTheme="majorBidi" w:hAnsiTheme="majorBidi" w:cs="B Lotus"/>
          <w:sz w:val="26"/>
          <w:szCs w:val="26"/>
          <w:rtl/>
          <w:lang w:bidi="fa-IR"/>
        </w:rPr>
        <w:t>5</w:t>
      </w:r>
      <w:r w:rsidRPr="002F103A">
        <w:rPr>
          <w:rFonts w:asciiTheme="majorBidi" w:hAnsiTheme="majorBidi" w:cs="B Lotus"/>
          <w:sz w:val="26"/>
          <w:szCs w:val="26"/>
          <w:rtl/>
          <w:lang w:bidi="fa-IR"/>
        </w:rPr>
        <w:t xml:space="preserve">) نشان می دهد، سطح معنی داری محاسبه شده برای متغیر مستقل </w:t>
      </w:r>
      <w:r w:rsidRPr="000214BA">
        <w:rPr>
          <w:rFonts w:asciiTheme="majorBidi" w:hAnsiTheme="majorBidi" w:cs="B Lotus"/>
          <w:lang w:bidi="fa-IR"/>
        </w:rPr>
        <w:t>BV*DV</w:t>
      </w:r>
      <w:r w:rsidRPr="002F103A">
        <w:rPr>
          <w:rFonts w:asciiTheme="majorBidi" w:hAnsiTheme="majorBidi" w:cs="B Lotus"/>
          <w:sz w:val="26"/>
          <w:szCs w:val="26"/>
          <w:rtl/>
          <w:lang w:bidi="fa-IR"/>
        </w:rPr>
        <w:t xml:space="preserve"> در هر دو مدل کمتر از سطح 5 درصد می باشد و ضریب برآورد شده‌ی آن متغیر معنی دار می باشد. محتوی اطلاعاتی ترازنامه دوره بعد الزام با توجه به افزایش مقدار ضریب متغیر و همینطور مقدار ضریب تعیین سود بعد پذیرش استاندارد افزایش یافته است. در نتیجه می توان اظهار داشت</w:t>
      </w:r>
      <w:r w:rsidRPr="002F103A">
        <w:rPr>
          <w:rFonts w:asciiTheme="majorBidi" w:hAnsiTheme="majorBidi" w:cs="B Lotus"/>
          <w:sz w:val="26"/>
          <w:szCs w:val="26"/>
          <w:rtl/>
        </w:rPr>
        <w:t xml:space="preserve"> </w:t>
      </w:r>
      <w:r w:rsidRPr="002F103A">
        <w:rPr>
          <w:rFonts w:asciiTheme="majorBidi" w:eastAsia="Times New Roman" w:hAnsiTheme="majorBidi" w:cs="B Lotus"/>
          <w:b/>
          <w:sz w:val="26"/>
          <w:szCs w:val="26"/>
          <w:rtl/>
          <w:lang w:val="x-none" w:eastAsia="x-none" w:bidi="fa-IR"/>
        </w:rPr>
        <w:t>محتوی اطلاعاتی ترازنامه پس از الزام به پذیرش استاندارهای حسابداری افزایش پیدا کرده است.</w:t>
      </w:r>
    </w:p>
    <w:p w:rsidR="0016197F" w:rsidRPr="002F103A" w:rsidRDefault="0016197F" w:rsidP="000E127F">
      <w:pPr>
        <w:bidi/>
        <w:spacing w:after="0" w:line="240" w:lineRule="auto"/>
        <w:jc w:val="both"/>
        <w:rPr>
          <w:rFonts w:asciiTheme="majorBidi" w:hAnsiTheme="majorBidi" w:cs="B Lotus"/>
          <w:sz w:val="26"/>
          <w:szCs w:val="26"/>
          <w:rtl/>
          <w:lang w:bidi="fa-IR"/>
        </w:rPr>
      </w:pPr>
      <w:r w:rsidRPr="002F103A">
        <w:rPr>
          <w:rFonts w:asciiTheme="majorBidi" w:hAnsiTheme="majorBidi" w:cs="B Lotus"/>
          <w:b/>
          <w:bCs/>
          <w:sz w:val="26"/>
          <w:szCs w:val="26"/>
          <w:rtl/>
          <w:lang w:bidi="fa-IR"/>
        </w:rPr>
        <w:t>فرضیه دوم</w:t>
      </w:r>
      <w:r w:rsidRPr="002F103A">
        <w:rPr>
          <w:rFonts w:asciiTheme="majorBidi" w:hAnsiTheme="majorBidi" w:cs="B Lotus"/>
          <w:sz w:val="26"/>
          <w:szCs w:val="26"/>
          <w:rtl/>
          <w:lang w:bidi="fa-IR"/>
        </w:rPr>
        <w:t>- محتوی اطلاعاتی صورت سود و زیان پس از الزام به پذیرش استانداردهای حسابداری ایران افزایش پیدا کرده است.</w:t>
      </w:r>
    </w:p>
    <w:p w:rsidR="0016197F" w:rsidRPr="002F103A" w:rsidRDefault="0016197F" w:rsidP="002F103A">
      <w:pPr>
        <w:bidi/>
        <w:spacing w:after="0" w:line="240" w:lineRule="auto"/>
        <w:jc w:val="both"/>
        <w:rPr>
          <w:rFonts w:asciiTheme="majorBidi" w:hAnsiTheme="majorBidi" w:cs="B Lotus"/>
          <w:sz w:val="26"/>
          <w:szCs w:val="26"/>
          <w:lang w:bidi="fa-IR"/>
        </w:rPr>
      </w:pPr>
      <w:r w:rsidRPr="000214BA">
        <w:rPr>
          <w:rFonts w:asciiTheme="majorBidi" w:hAnsiTheme="majorBidi" w:cs="B Lotus"/>
          <w:lang w:bidi="fa-IR"/>
        </w:rPr>
        <w:t>H</w:t>
      </w:r>
      <w:r w:rsidRPr="000214BA">
        <w:rPr>
          <w:rFonts w:asciiTheme="majorBidi" w:hAnsiTheme="majorBidi" w:cs="B Lotus"/>
          <w:vertAlign w:val="subscript"/>
          <w:lang w:bidi="fa-IR"/>
        </w:rPr>
        <w:t>0</w:t>
      </w:r>
      <w:r w:rsidR="002F103A" w:rsidRPr="000214BA">
        <w:rPr>
          <w:rFonts w:asciiTheme="majorBidi" w:hAnsiTheme="majorBidi" w:cs="B Lotus" w:hint="cs"/>
          <w:rtl/>
          <w:lang w:bidi="fa-IR"/>
        </w:rPr>
        <w:t>:</w:t>
      </w:r>
      <w:r w:rsidRPr="000214BA">
        <w:rPr>
          <w:rFonts w:asciiTheme="majorBidi" w:hAnsiTheme="majorBidi" w:cs="B Lotus"/>
          <w:rtl/>
          <w:lang w:bidi="fa-IR"/>
        </w:rPr>
        <w:t xml:space="preserve"> </w:t>
      </w:r>
      <w:r w:rsidRPr="002F103A">
        <w:rPr>
          <w:rFonts w:asciiTheme="majorBidi" w:hAnsiTheme="majorBidi" w:cs="B Lotus"/>
          <w:b/>
          <w:sz w:val="26"/>
          <w:szCs w:val="26"/>
          <w:rtl/>
          <w:lang w:bidi="fa-IR"/>
        </w:rPr>
        <w:t>محتوی اطلاعاتی صورت سود و زیان پس از الزام به پذیرش استانداردهای حسابداری ایران افزایش پیدا کرده است.</w:t>
      </w:r>
    </w:p>
    <w:p w:rsidR="0016197F" w:rsidRPr="002F103A" w:rsidRDefault="0016197F" w:rsidP="000E127F">
      <w:pPr>
        <w:bidi/>
        <w:spacing w:after="0" w:line="240" w:lineRule="auto"/>
        <w:jc w:val="both"/>
        <w:rPr>
          <w:rFonts w:asciiTheme="majorBidi" w:hAnsiTheme="majorBidi" w:cs="B Lotus"/>
          <w:sz w:val="26"/>
          <w:szCs w:val="26"/>
          <w:lang w:bidi="fa-IR"/>
        </w:rPr>
      </w:pPr>
      <w:r w:rsidRPr="000214BA">
        <w:rPr>
          <w:rFonts w:asciiTheme="majorBidi" w:hAnsiTheme="majorBidi" w:cs="B Lotus"/>
          <w:lang w:bidi="fa-IR"/>
        </w:rPr>
        <w:t>H</w:t>
      </w:r>
      <w:r w:rsidRPr="000214BA">
        <w:rPr>
          <w:rFonts w:asciiTheme="majorBidi" w:hAnsiTheme="majorBidi" w:cs="B Lotus"/>
          <w:vertAlign w:val="subscript"/>
          <w:lang w:bidi="fa-IR"/>
        </w:rPr>
        <w:t>1</w:t>
      </w:r>
      <w:r w:rsidR="002F103A" w:rsidRPr="000214BA">
        <w:rPr>
          <w:rFonts w:asciiTheme="majorBidi" w:hAnsiTheme="majorBidi" w:cs="B Lotus" w:hint="cs"/>
          <w:rtl/>
          <w:lang w:bidi="fa-IR"/>
        </w:rPr>
        <w:t xml:space="preserve">: </w:t>
      </w:r>
      <w:r w:rsidRPr="002F103A">
        <w:rPr>
          <w:rFonts w:asciiTheme="majorBidi" w:hAnsiTheme="majorBidi" w:cs="B Lotus"/>
          <w:b/>
          <w:sz w:val="26"/>
          <w:szCs w:val="26"/>
          <w:rtl/>
          <w:lang w:bidi="fa-IR"/>
        </w:rPr>
        <w:t>محتوی اطلاعاتی صورت سود و زیان پس از الزام به پذیرش استانداردهای حسابداری ایران افزایش پیدا نکرده است.</w:t>
      </w:r>
    </w:p>
    <w:p w:rsidR="0016197F" w:rsidRPr="002F103A" w:rsidRDefault="0016197F" w:rsidP="00A52294">
      <w:pPr>
        <w:bidi/>
        <w:spacing w:after="0" w:line="240" w:lineRule="auto"/>
        <w:jc w:val="both"/>
        <w:rPr>
          <w:rFonts w:asciiTheme="majorBidi" w:hAnsiTheme="majorBidi" w:cs="B Lotus"/>
          <w:b/>
          <w:bCs/>
          <w:sz w:val="26"/>
          <w:szCs w:val="26"/>
          <w:rtl/>
        </w:rPr>
      </w:pPr>
      <w:r w:rsidRPr="002F103A">
        <w:rPr>
          <w:rFonts w:asciiTheme="majorBidi" w:hAnsiTheme="majorBidi" w:cs="B Lotus"/>
          <w:sz w:val="26"/>
          <w:szCs w:val="26"/>
          <w:rtl/>
          <w:lang w:bidi="fa-IR"/>
        </w:rPr>
        <w:t xml:space="preserve">همانگونه که نتایج مندرج در </w:t>
      </w:r>
      <w:r w:rsidR="00A52294">
        <w:rPr>
          <w:rFonts w:asciiTheme="majorBidi" w:hAnsiTheme="majorBidi" w:cs="B Lotus"/>
          <w:sz w:val="26"/>
          <w:szCs w:val="26"/>
          <w:rtl/>
          <w:lang w:bidi="fa-IR"/>
        </w:rPr>
        <w:t>نگاره</w:t>
      </w:r>
      <w:r w:rsidR="00A52294">
        <w:rPr>
          <w:rFonts w:asciiTheme="majorBidi" w:hAnsiTheme="majorBidi" w:cs="B Lotus" w:hint="cs"/>
          <w:sz w:val="26"/>
          <w:szCs w:val="26"/>
          <w:rtl/>
          <w:lang w:bidi="fa-IR"/>
        </w:rPr>
        <w:t xml:space="preserve"> </w:t>
      </w:r>
      <w:r w:rsidR="000214BA">
        <w:rPr>
          <w:rFonts w:asciiTheme="majorBidi" w:hAnsiTheme="majorBidi" w:cs="B Lotus" w:hint="cs"/>
          <w:sz w:val="26"/>
          <w:szCs w:val="26"/>
          <w:rtl/>
          <w:lang w:bidi="fa-IR"/>
        </w:rPr>
        <w:t>(4)</w:t>
      </w:r>
      <w:r w:rsidRPr="002F103A">
        <w:rPr>
          <w:rFonts w:asciiTheme="majorBidi" w:hAnsiTheme="majorBidi" w:cs="B Lotus"/>
          <w:sz w:val="26"/>
          <w:szCs w:val="26"/>
          <w:rtl/>
          <w:lang w:bidi="fa-IR"/>
        </w:rPr>
        <w:t xml:space="preserve"> و (</w:t>
      </w:r>
      <w:r w:rsidR="00730690" w:rsidRPr="002F103A">
        <w:rPr>
          <w:rFonts w:asciiTheme="majorBidi" w:hAnsiTheme="majorBidi" w:cs="B Lotus"/>
          <w:sz w:val="26"/>
          <w:szCs w:val="26"/>
          <w:rtl/>
          <w:lang w:bidi="fa-IR"/>
        </w:rPr>
        <w:t>5</w:t>
      </w:r>
      <w:r w:rsidRPr="002F103A">
        <w:rPr>
          <w:rFonts w:asciiTheme="majorBidi" w:hAnsiTheme="majorBidi" w:cs="B Lotus"/>
          <w:sz w:val="26"/>
          <w:szCs w:val="26"/>
          <w:rtl/>
          <w:lang w:bidi="fa-IR"/>
        </w:rPr>
        <w:t>) نشان می</w:t>
      </w:r>
      <w:r w:rsidR="00A52294">
        <w:rPr>
          <w:rFonts w:asciiTheme="majorBidi" w:hAnsiTheme="majorBidi" w:cs="B Lotus" w:hint="cs"/>
          <w:sz w:val="26"/>
          <w:szCs w:val="26"/>
          <w:rtl/>
          <w:lang w:bidi="fa-IR"/>
        </w:rPr>
        <w:softHyphen/>
      </w:r>
      <w:r w:rsidRPr="002F103A">
        <w:rPr>
          <w:rFonts w:asciiTheme="majorBidi" w:hAnsiTheme="majorBidi" w:cs="B Lotus"/>
          <w:sz w:val="26"/>
          <w:szCs w:val="26"/>
          <w:rtl/>
          <w:lang w:bidi="fa-IR"/>
        </w:rPr>
        <w:t>دهد، سطح معنی داری محاسبه شده برای متغیر مستقل</w:t>
      </w:r>
      <w:r w:rsidRPr="000214BA">
        <w:rPr>
          <w:rFonts w:asciiTheme="majorBidi" w:hAnsiTheme="majorBidi" w:cs="B Lotus"/>
          <w:lang w:bidi="fa-IR"/>
        </w:rPr>
        <w:t xml:space="preserve">NI*DV </w:t>
      </w:r>
      <w:r w:rsidRPr="000214BA">
        <w:rPr>
          <w:rFonts w:asciiTheme="majorBidi" w:hAnsiTheme="majorBidi" w:cs="B Lotus"/>
          <w:rtl/>
          <w:lang w:bidi="fa-IR"/>
        </w:rPr>
        <w:t xml:space="preserve"> </w:t>
      </w:r>
      <w:r w:rsidRPr="002F103A">
        <w:rPr>
          <w:rFonts w:asciiTheme="majorBidi" w:hAnsiTheme="majorBidi" w:cs="B Lotus"/>
          <w:sz w:val="26"/>
          <w:szCs w:val="26"/>
          <w:rtl/>
          <w:lang w:bidi="fa-IR"/>
        </w:rPr>
        <w:t>در هر دو مدل کمتر از سطح 5 درصد می باشد و ضریب برآورد شده‌ی آن متغیر معنی دار می باشد. محتوی اطلاعاتی صورت سود و زیان دوره بعد الزام با توجه به افزایش مقدار ضریب متغیر و همینطور مقدار ضریب تعیین سود بعد پذیرش استاندارد افزایش یافته است. در نتیجه می توان اظهار داشت</w:t>
      </w:r>
      <w:r w:rsidRPr="002F103A">
        <w:rPr>
          <w:rFonts w:asciiTheme="majorBidi" w:hAnsiTheme="majorBidi" w:cs="B Lotus"/>
          <w:sz w:val="26"/>
          <w:szCs w:val="26"/>
          <w:rtl/>
        </w:rPr>
        <w:t xml:space="preserve"> </w:t>
      </w:r>
      <w:r w:rsidRPr="002F103A">
        <w:rPr>
          <w:rFonts w:asciiTheme="majorBidi" w:eastAsia="Times New Roman" w:hAnsiTheme="majorBidi" w:cs="B Lotus"/>
          <w:b/>
          <w:sz w:val="26"/>
          <w:szCs w:val="26"/>
          <w:rtl/>
          <w:lang w:val="x-none" w:eastAsia="x-none" w:bidi="fa-IR"/>
        </w:rPr>
        <w:t>محتوی اطلاعاتی صورت سود و زیان پس از الزام به پذیرش استاندارهای حسابداری افزایش پیدا کرده است.</w:t>
      </w:r>
    </w:p>
    <w:p w:rsidR="0016197F" w:rsidRPr="002F103A" w:rsidRDefault="0016197F" w:rsidP="000E127F">
      <w:pPr>
        <w:bidi/>
        <w:spacing w:after="0" w:line="240" w:lineRule="auto"/>
        <w:jc w:val="both"/>
        <w:rPr>
          <w:rFonts w:asciiTheme="majorBidi" w:hAnsiTheme="majorBidi" w:cs="B Lotus"/>
          <w:b/>
          <w:bCs/>
          <w:sz w:val="26"/>
          <w:szCs w:val="26"/>
          <w:rtl/>
        </w:rPr>
      </w:pPr>
    </w:p>
    <w:p w:rsidR="00203C50" w:rsidRPr="00A52294" w:rsidRDefault="00730690" w:rsidP="000E127F">
      <w:pPr>
        <w:bidi/>
        <w:spacing w:after="0" w:line="240" w:lineRule="auto"/>
        <w:jc w:val="both"/>
        <w:rPr>
          <w:rFonts w:asciiTheme="majorBidi" w:hAnsiTheme="majorBidi" w:cs="B Lotus"/>
          <w:b/>
          <w:bCs/>
          <w:sz w:val="28"/>
          <w:szCs w:val="28"/>
          <w:rtl/>
        </w:rPr>
      </w:pPr>
      <w:r w:rsidRPr="00A52294">
        <w:rPr>
          <w:rFonts w:asciiTheme="majorBidi" w:hAnsiTheme="majorBidi" w:cs="B Lotus"/>
          <w:b/>
          <w:bCs/>
          <w:sz w:val="28"/>
          <w:szCs w:val="28"/>
          <w:rtl/>
        </w:rPr>
        <w:t xml:space="preserve">نتیجه گیری </w:t>
      </w:r>
    </w:p>
    <w:p w:rsidR="00066E85" w:rsidRDefault="00346796" w:rsidP="00066E85">
      <w:pPr>
        <w:bidi/>
        <w:spacing w:after="0" w:line="240" w:lineRule="auto"/>
        <w:jc w:val="both"/>
        <w:rPr>
          <w:rFonts w:asciiTheme="majorBidi" w:hAnsiTheme="majorBidi" w:cs="B Lotus"/>
          <w:sz w:val="26"/>
          <w:szCs w:val="26"/>
          <w:rtl/>
          <w:lang w:bidi="fa-IR"/>
        </w:rPr>
      </w:pPr>
      <w:r w:rsidRPr="00A52294">
        <w:rPr>
          <w:rFonts w:asciiTheme="majorBidi" w:hAnsiTheme="majorBidi" w:cs="B Lotus"/>
          <w:sz w:val="26"/>
          <w:szCs w:val="26"/>
          <w:rtl/>
          <w:lang w:bidi="fa-IR"/>
        </w:rPr>
        <w:t>نتایج آزمون فرضیات نشان می</w:t>
      </w:r>
      <w:r w:rsidR="00A52294">
        <w:rPr>
          <w:rFonts w:asciiTheme="majorBidi" w:hAnsiTheme="majorBidi" w:cs="B Lotus" w:hint="cs"/>
          <w:sz w:val="26"/>
          <w:szCs w:val="26"/>
          <w:rtl/>
          <w:lang w:bidi="fa-IR"/>
        </w:rPr>
        <w:softHyphen/>
      </w:r>
      <w:r w:rsidRPr="00A52294">
        <w:rPr>
          <w:rFonts w:asciiTheme="majorBidi" w:hAnsiTheme="majorBidi" w:cs="B Lotus"/>
          <w:sz w:val="26"/>
          <w:szCs w:val="26"/>
          <w:rtl/>
          <w:lang w:bidi="fa-IR"/>
        </w:rPr>
        <w:t>دهد محتوای اطلاعاتی ارزش دفتری خالص دارایی</w:t>
      </w:r>
      <w:r w:rsidR="00A52294">
        <w:rPr>
          <w:rFonts w:asciiTheme="majorBidi" w:hAnsiTheme="majorBidi" w:cs="B Lotus" w:hint="cs"/>
          <w:sz w:val="26"/>
          <w:szCs w:val="26"/>
          <w:rtl/>
          <w:lang w:bidi="fa-IR"/>
        </w:rPr>
        <w:softHyphen/>
      </w:r>
      <w:r w:rsidRPr="00A52294">
        <w:rPr>
          <w:rFonts w:asciiTheme="majorBidi" w:hAnsiTheme="majorBidi" w:cs="B Lotus"/>
          <w:sz w:val="26"/>
          <w:szCs w:val="26"/>
          <w:rtl/>
          <w:lang w:bidi="fa-IR"/>
        </w:rPr>
        <w:t xml:space="preserve">ها (ترازنامه) و سود خالص (صورت سود و زیان) بعد از پذیرش استانداردهای حسابداری ایران افزایش یافته است. بنابراین می توان اینگونه استنتاج کرد که هر چقدر از استانداردها و ضوابط معتبری در تهیه  و ارائه گزارش های مالی استفاده شود محتوای اطلاعاتی گزارش های مالی افزایش یافته و ریسک اطلاعات کاهش خواهد یافت. این نتایج </w:t>
      </w:r>
      <w:r w:rsidR="00A52294">
        <w:rPr>
          <w:rFonts w:asciiTheme="majorBidi" w:hAnsiTheme="majorBidi" w:cs="B Lotus"/>
          <w:sz w:val="26"/>
          <w:szCs w:val="26"/>
          <w:rtl/>
          <w:lang w:bidi="fa-IR"/>
        </w:rPr>
        <w:t>همسو با یافته های حکیم بن عثمان</w:t>
      </w:r>
      <w:r w:rsidRPr="00A52294">
        <w:rPr>
          <w:rFonts w:asciiTheme="majorBidi" w:hAnsiTheme="majorBidi" w:cs="B Lotus"/>
          <w:sz w:val="26"/>
          <w:szCs w:val="26"/>
          <w:rtl/>
          <w:lang w:bidi="fa-IR"/>
        </w:rPr>
        <w:t>، ساوکن (2014) و اتسالاوتاس و همکاران(2012) بود، که نشان دادند بین محتوای اطلاعاتی ترازنامه و محتوای اطلاعاتی صورت سود وزیان با استانداردهای حسابداری رابطه معناداری وجود دارد. آنها دریافتند که محتوای اطلاعاتی ارزش دفتری خالص داراییها (ترازنامه) و محتوای اطلاعاتی سود خالص (صورت سود و</w:t>
      </w:r>
      <w:r w:rsidR="00A52294">
        <w:rPr>
          <w:rFonts w:asciiTheme="majorBidi" w:hAnsiTheme="majorBidi" w:cs="B Lotus" w:hint="cs"/>
          <w:sz w:val="26"/>
          <w:szCs w:val="26"/>
          <w:rtl/>
          <w:lang w:bidi="fa-IR"/>
        </w:rPr>
        <w:t xml:space="preserve"> </w:t>
      </w:r>
      <w:r w:rsidRPr="00A52294">
        <w:rPr>
          <w:rFonts w:asciiTheme="majorBidi" w:hAnsiTheme="majorBidi" w:cs="B Lotus"/>
          <w:sz w:val="26"/>
          <w:szCs w:val="26"/>
          <w:rtl/>
          <w:lang w:bidi="fa-IR"/>
        </w:rPr>
        <w:t>زیان) بعد از پذیرش استاندا</w:t>
      </w:r>
      <w:r w:rsidR="00066E85">
        <w:rPr>
          <w:rFonts w:asciiTheme="majorBidi" w:hAnsiTheme="majorBidi" w:cs="B Lotus"/>
          <w:sz w:val="26"/>
          <w:szCs w:val="26"/>
          <w:rtl/>
          <w:lang w:bidi="fa-IR"/>
        </w:rPr>
        <w:t>ردهای حسابداری افزایش یافته است</w:t>
      </w:r>
      <w:r w:rsidR="00066E85">
        <w:rPr>
          <w:rFonts w:asciiTheme="majorBidi" w:hAnsiTheme="majorBidi" w:cs="B Lotus" w:hint="cs"/>
          <w:sz w:val="26"/>
          <w:szCs w:val="26"/>
          <w:rtl/>
          <w:lang w:bidi="fa-IR"/>
        </w:rPr>
        <w:t>.</w:t>
      </w:r>
    </w:p>
    <w:p w:rsidR="00066E85" w:rsidRDefault="00066E85" w:rsidP="00066E85">
      <w:pPr>
        <w:bidi/>
        <w:spacing w:after="0" w:line="240" w:lineRule="auto"/>
        <w:jc w:val="both"/>
        <w:rPr>
          <w:rFonts w:asciiTheme="majorBidi" w:hAnsiTheme="majorBidi" w:cs="B Lotus"/>
          <w:sz w:val="26"/>
          <w:szCs w:val="26"/>
          <w:rtl/>
          <w:lang w:bidi="fa-IR"/>
        </w:rPr>
      </w:pPr>
      <w:r>
        <w:rPr>
          <w:rFonts w:asciiTheme="majorBidi" w:hAnsiTheme="majorBidi" w:cs="B Lotus" w:hint="cs"/>
          <w:sz w:val="26"/>
          <w:szCs w:val="26"/>
          <w:rtl/>
          <w:lang w:bidi="fa-IR"/>
        </w:rPr>
        <w:t>پژوهش حاضر شواهدی فراهم کرد. که طبق آن پیشنهادات زیر قابل ارائه است:</w:t>
      </w:r>
    </w:p>
    <w:p w:rsidR="00066E85" w:rsidRDefault="00066E85" w:rsidP="00066E85">
      <w:pPr>
        <w:bidi/>
        <w:spacing w:after="0" w:line="240" w:lineRule="auto"/>
        <w:jc w:val="both"/>
        <w:rPr>
          <w:rFonts w:asciiTheme="majorBidi" w:hAnsiTheme="majorBidi" w:cs="B Lotus"/>
          <w:sz w:val="26"/>
          <w:szCs w:val="26"/>
          <w:rtl/>
          <w:lang w:bidi="fa-IR"/>
        </w:rPr>
      </w:pPr>
      <w:r>
        <w:rPr>
          <w:rFonts w:asciiTheme="majorBidi" w:hAnsiTheme="majorBidi" w:cs="B Lotus" w:hint="cs"/>
          <w:sz w:val="26"/>
          <w:szCs w:val="26"/>
          <w:rtl/>
          <w:lang w:bidi="fa-IR"/>
        </w:rPr>
        <w:lastRenderedPageBreak/>
        <w:t xml:space="preserve">الف) با توجه به نتایج آزمون فرضیات و اهمیت محتوای اطلاعاتی صورتهای مالی در تصمیم گیری ها به تهیه </w:t>
      </w:r>
      <w:r w:rsidR="00A74111">
        <w:rPr>
          <w:rFonts w:asciiTheme="majorBidi" w:hAnsiTheme="majorBidi" w:cs="B Lotus" w:hint="cs"/>
          <w:sz w:val="26"/>
          <w:szCs w:val="26"/>
          <w:rtl/>
          <w:lang w:bidi="fa-IR"/>
        </w:rPr>
        <w:t>کنندگان صورتهای مالی توصیه می شود استانداردهای حسابداری را رعایت کنند تا محتوای اطلاعاتی بیشتر</w:t>
      </w:r>
      <w:r w:rsidR="00CA6E61">
        <w:rPr>
          <w:rFonts w:asciiTheme="majorBidi" w:hAnsiTheme="majorBidi" w:cs="B Lotus" w:hint="cs"/>
          <w:sz w:val="26"/>
          <w:szCs w:val="26"/>
          <w:rtl/>
          <w:lang w:bidi="fa-IR"/>
        </w:rPr>
        <w:t>ی</w:t>
      </w:r>
      <w:r w:rsidR="00A74111">
        <w:rPr>
          <w:rFonts w:asciiTheme="majorBidi" w:hAnsiTheme="majorBidi" w:cs="B Lotus" w:hint="cs"/>
          <w:sz w:val="26"/>
          <w:szCs w:val="26"/>
          <w:rtl/>
          <w:lang w:bidi="fa-IR"/>
        </w:rPr>
        <w:t xml:space="preserve"> به استفاده کنندگان صورتهای مالی ارائه شود.</w:t>
      </w:r>
    </w:p>
    <w:p w:rsidR="00A74111" w:rsidRPr="00A52294" w:rsidRDefault="00A74111" w:rsidP="00A74111">
      <w:pPr>
        <w:bidi/>
        <w:spacing w:after="0" w:line="240" w:lineRule="auto"/>
        <w:jc w:val="both"/>
        <w:rPr>
          <w:rFonts w:asciiTheme="majorBidi" w:hAnsiTheme="majorBidi" w:cs="B Lotus"/>
          <w:sz w:val="30"/>
          <w:szCs w:val="30"/>
          <w:rtl/>
          <w:lang w:bidi="fa-IR"/>
        </w:rPr>
      </w:pPr>
      <w:r>
        <w:rPr>
          <w:rFonts w:asciiTheme="majorBidi" w:hAnsiTheme="majorBidi" w:cs="B Lotus" w:hint="cs"/>
          <w:sz w:val="26"/>
          <w:szCs w:val="26"/>
          <w:rtl/>
          <w:lang w:bidi="fa-IR"/>
        </w:rPr>
        <w:t xml:space="preserve">ب) پیشنهاد می شود با توجه به حرکت به سوی استانداردهای بین المللی، اثرات </w:t>
      </w:r>
      <w:r w:rsidR="00D61FB7">
        <w:rPr>
          <w:rFonts w:asciiTheme="majorBidi" w:hAnsiTheme="majorBidi" w:cs="B Lotus" w:hint="cs"/>
          <w:sz w:val="26"/>
          <w:szCs w:val="26"/>
          <w:rtl/>
          <w:lang w:bidi="fa-IR"/>
        </w:rPr>
        <w:t xml:space="preserve">بکارگیری </w:t>
      </w:r>
      <w:proofErr w:type="spellStart"/>
      <w:r w:rsidR="00D61FB7">
        <w:rPr>
          <w:rFonts w:asciiTheme="majorBidi" w:hAnsiTheme="majorBidi" w:cs="B Lotus"/>
          <w:sz w:val="26"/>
          <w:szCs w:val="26"/>
          <w:lang w:bidi="fa-IR"/>
        </w:rPr>
        <w:t>Ifrs</w:t>
      </w:r>
      <w:proofErr w:type="spellEnd"/>
      <w:r w:rsidR="00D61FB7">
        <w:rPr>
          <w:rFonts w:asciiTheme="majorBidi" w:hAnsiTheme="majorBidi" w:cs="B Lotus" w:hint="cs"/>
          <w:sz w:val="26"/>
          <w:szCs w:val="26"/>
          <w:rtl/>
          <w:lang w:bidi="fa-IR"/>
        </w:rPr>
        <w:t xml:space="preserve"> به محتوای اطلاعاتی صورتهای مالی بررسی شود.</w:t>
      </w:r>
    </w:p>
    <w:p w:rsidR="004F2F85" w:rsidRPr="00CA6E61" w:rsidRDefault="004F2F85" w:rsidP="00A52294">
      <w:pPr>
        <w:bidi/>
        <w:spacing w:after="0" w:line="240" w:lineRule="auto"/>
        <w:jc w:val="both"/>
        <w:rPr>
          <w:rFonts w:asciiTheme="majorBidi" w:hAnsiTheme="majorBidi" w:cs="B Lotus"/>
          <w:b/>
          <w:bCs/>
          <w:sz w:val="24"/>
          <w:szCs w:val="24"/>
          <w:rtl/>
          <w:lang w:bidi="fa-IR"/>
        </w:rPr>
      </w:pPr>
    </w:p>
    <w:p w:rsidR="00346796" w:rsidRPr="00E14964" w:rsidRDefault="00346796" w:rsidP="004F2F85">
      <w:pPr>
        <w:bidi/>
        <w:spacing w:after="0" w:line="240" w:lineRule="auto"/>
        <w:jc w:val="both"/>
        <w:rPr>
          <w:rFonts w:asciiTheme="majorBidi" w:hAnsiTheme="majorBidi" w:cs="B Lotus"/>
          <w:b/>
          <w:bCs/>
          <w:sz w:val="26"/>
          <w:szCs w:val="26"/>
          <w:rtl/>
          <w:lang w:bidi="fa-IR"/>
        </w:rPr>
      </w:pPr>
      <w:r w:rsidRPr="00E14964">
        <w:rPr>
          <w:rFonts w:asciiTheme="majorBidi" w:hAnsiTheme="majorBidi" w:cs="B Lotus"/>
          <w:b/>
          <w:bCs/>
          <w:sz w:val="26"/>
          <w:szCs w:val="26"/>
          <w:rtl/>
          <w:lang w:bidi="fa-IR"/>
        </w:rPr>
        <w:t xml:space="preserve">محدودیت های پژوهش </w:t>
      </w:r>
    </w:p>
    <w:p w:rsidR="00346796" w:rsidRPr="00A52294" w:rsidRDefault="00346796" w:rsidP="00BD20C8">
      <w:pPr>
        <w:numPr>
          <w:ilvl w:val="0"/>
          <w:numId w:val="1"/>
        </w:numPr>
        <w:tabs>
          <w:tab w:val="right" w:pos="332"/>
        </w:tabs>
        <w:bidi/>
        <w:spacing w:after="0" w:line="240" w:lineRule="auto"/>
        <w:ind w:left="0" w:firstLine="0"/>
        <w:contextualSpacing/>
        <w:jc w:val="both"/>
        <w:rPr>
          <w:rFonts w:asciiTheme="majorBidi" w:hAnsiTheme="majorBidi" w:cs="B Lotus"/>
          <w:sz w:val="26"/>
          <w:szCs w:val="26"/>
          <w:lang w:bidi="fa-IR"/>
        </w:rPr>
      </w:pPr>
      <w:r w:rsidRPr="00A52294">
        <w:rPr>
          <w:rFonts w:asciiTheme="majorBidi" w:hAnsiTheme="majorBidi" w:cs="B Lotus"/>
          <w:sz w:val="26"/>
          <w:szCs w:val="26"/>
          <w:rtl/>
          <w:lang w:bidi="fa-IR"/>
        </w:rPr>
        <w:t>اطلاعات صورت جریان وجوه نقد شرکت های پذیرفته شده دربورس اوراق بهادار در بازه زمانی 76 تا 80 در بانک اطلاعاتی بورس اوراق بهادار تهران موجود نمی باشد</w:t>
      </w:r>
      <w:r w:rsidR="00BD20C8">
        <w:rPr>
          <w:rFonts w:asciiTheme="majorBidi" w:hAnsiTheme="majorBidi" w:cs="B Lotus" w:hint="cs"/>
          <w:sz w:val="26"/>
          <w:szCs w:val="26"/>
          <w:rtl/>
          <w:lang w:bidi="fa-IR"/>
        </w:rPr>
        <w:t>.</w:t>
      </w:r>
    </w:p>
    <w:p w:rsidR="00AA642E" w:rsidRPr="00A52294" w:rsidRDefault="00346796" w:rsidP="00BD20C8">
      <w:pPr>
        <w:numPr>
          <w:ilvl w:val="0"/>
          <w:numId w:val="1"/>
        </w:numPr>
        <w:tabs>
          <w:tab w:val="right" w:pos="332"/>
        </w:tabs>
        <w:bidi/>
        <w:spacing w:after="0" w:line="240" w:lineRule="auto"/>
        <w:ind w:left="0" w:firstLine="0"/>
        <w:contextualSpacing/>
        <w:jc w:val="both"/>
        <w:rPr>
          <w:rFonts w:asciiTheme="majorBidi" w:hAnsiTheme="majorBidi" w:cs="B Lotus"/>
          <w:sz w:val="26"/>
          <w:szCs w:val="26"/>
          <w:rtl/>
          <w:lang w:bidi="fa-IR"/>
        </w:rPr>
      </w:pPr>
      <w:r w:rsidRPr="00A52294">
        <w:rPr>
          <w:rFonts w:asciiTheme="majorBidi" w:hAnsiTheme="majorBidi" w:cs="B Lotus"/>
          <w:sz w:val="26"/>
          <w:szCs w:val="26"/>
          <w:rtl/>
          <w:lang w:bidi="fa-IR"/>
        </w:rPr>
        <w:t>داده های استخراج شده از صورت های مالی شرکت ها، از بابت تورم تعدیل نگردیده است. در صورت تعدیل مذکور ، ممکن است نتایج متفاوتی از نتایج فعلی حاصل شو</w:t>
      </w:r>
      <w:r w:rsidR="00203C50" w:rsidRPr="00A52294">
        <w:rPr>
          <w:rFonts w:asciiTheme="majorBidi" w:hAnsiTheme="majorBidi" w:cs="B Lotus"/>
          <w:sz w:val="26"/>
          <w:szCs w:val="26"/>
          <w:rtl/>
          <w:lang w:bidi="fa-IR"/>
        </w:rPr>
        <w:t>د</w:t>
      </w:r>
      <w:r w:rsidR="00BD20C8">
        <w:rPr>
          <w:rFonts w:asciiTheme="majorBidi" w:hAnsiTheme="majorBidi" w:cs="B Lotus" w:hint="cs"/>
          <w:sz w:val="26"/>
          <w:szCs w:val="26"/>
          <w:rtl/>
          <w:lang w:bidi="fa-IR"/>
        </w:rPr>
        <w:t>.</w:t>
      </w:r>
    </w:p>
    <w:p w:rsidR="004F2F85" w:rsidRPr="00CA6E61" w:rsidRDefault="004F2F85" w:rsidP="000E127F">
      <w:pPr>
        <w:bidi/>
        <w:spacing w:after="0" w:line="240" w:lineRule="auto"/>
        <w:jc w:val="both"/>
        <w:rPr>
          <w:rFonts w:asciiTheme="majorBidi" w:hAnsiTheme="majorBidi" w:cs="B Lotus"/>
          <w:b/>
          <w:bCs/>
          <w:sz w:val="24"/>
          <w:szCs w:val="24"/>
          <w:rtl/>
          <w:lang w:bidi="fa-IR"/>
        </w:rPr>
      </w:pPr>
    </w:p>
    <w:p w:rsidR="00346796" w:rsidRPr="00E14964" w:rsidRDefault="00AA642E" w:rsidP="004F2F85">
      <w:pPr>
        <w:bidi/>
        <w:spacing w:after="0" w:line="240" w:lineRule="auto"/>
        <w:jc w:val="both"/>
        <w:rPr>
          <w:rFonts w:asciiTheme="majorBidi" w:hAnsiTheme="majorBidi" w:cs="B Lotus"/>
          <w:b/>
          <w:bCs/>
          <w:sz w:val="28"/>
          <w:szCs w:val="28"/>
          <w:rtl/>
          <w:lang w:bidi="fa-IR"/>
        </w:rPr>
      </w:pPr>
      <w:r w:rsidRPr="00E14964">
        <w:rPr>
          <w:rFonts w:asciiTheme="majorBidi" w:hAnsiTheme="majorBidi" w:cs="B Lotus"/>
          <w:b/>
          <w:bCs/>
          <w:sz w:val="28"/>
          <w:szCs w:val="28"/>
          <w:rtl/>
          <w:lang w:bidi="fa-IR"/>
        </w:rPr>
        <w:t xml:space="preserve">منابع </w:t>
      </w:r>
    </w:p>
    <w:p w:rsidR="000E40DB" w:rsidRPr="00090D97" w:rsidRDefault="000E40DB" w:rsidP="004B4179">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t>اسکات ویلیام</w:t>
      </w:r>
      <w:r w:rsidR="004B4179">
        <w:rPr>
          <w:rFonts w:ascii="Times New Roman" w:eastAsia="Times New Roman" w:hAnsi="Times New Roman" w:cs="B Lotus" w:hint="cs"/>
          <w:b/>
          <w:color w:val="000000"/>
          <w:sz w:val="26"/>
          <w:szCs w:val="26"/>
          <w:rtl/>
        </w:rPr>
        <w:t xml:space="preserve">. (1388). </w:t>
      </w:r>
      <w:r w:rsidRPr="00090D97">
        <w:rPr>
          <w:rFonts w:ascii="Times New Roman" w:eastAsia="Times New Roman" w:hAnsi="Times New Roman" w:cs="B Lotus" w:hint="cs"/>
          <w:b/>
          <w:color w:val="000000"/>
          <w:sz w:val="26"/>
          <w:szCs w:val="26"/>
          <w:rtl/>
        </w:rPr>
        <w:t>تئوری حسابداری مالی جلد اول ،دکتر علی پارسیان ،تهران ،انتشارات ترمه.</w:t>
      </w:r>
    </w:p>
    <w:p w:rsidR="000E40DB" w:rsidRPr="00090D97" w:rsidRDefault="000E40DB" w:rsidP="00090D97">
      <w:pPr>
        <w:pStyle w:val="ListParagraph"/>
        <w:numPr>
          <w:ilvl w:val="0"/>
          <w:numId w:val="3"/>
        </w:numPr>
        <w:spacing w:after="0" w:line="240" w:lineRule="auto"/>
        <w:jc w:val="both"/>
        <w:outlineLvl w:val="1"/>
        <w:rPr>
          <w:rFonts w:ascii="Times New Roman" w:eastAsia="Times New Roman" w:hAnsi="Times New Roman" w:cs="B Lotus"/>
          <w:sz w:val="26"/>
          <w:szCs w:val="26"/>
          <w:rtl/>
        </w:rPr>
      </w:pPr>
      <w:r w:rsidRPr="00090D97">
        <w:rPr>
          <w:rFonts w:ascii="Times New Roman" w:eastAsia="Times New Roman" w:hAnsi="Times New Roman" w:cs="B Lotus" w:hint="cs"/>
          <w:sz w:val="26"/>
          <w:szCs w:val="26"/>
          <w:rtl/>
        </w:rPr>
        <w:t>حساس یگانه، ی. قربانی،م. شعبانی،ک.(1393). ارزش محتوایی استانداردهای حسابداری در بورس اوراق بهادار تهران، فصلنامه علمی پژوهشی، 3(9):135-146.</w:t>
      </w:r>
    </w:p>
    <w:p w:rsidR="000E40DB" w:rsidRPr="00090D97" w:rsidRDefault="000E40DB" w:rsidP="00090D97">
      <w:pPr>
        <w:pStyle w:val="ListParagraph"/>
        <w:numPr>
          <w:ilvl w:val="0"/>
          <w:numId w:val="3"/>
        </w:numPr>
        <w:spacing w:after="0" w:line="240" w:lineRule="auto"/>
        <w:jc w:val="both"/>
        <w:rPr>
          <w:rFonts w:cs="B Lotus"/>
          <w:b/>
          <w:sz w:val="26"/>
          <w:szCs w:val="26"/>
          <w:rtl/>
        </w:rPr>
      </w:pPr>
      <w:r w:rsidRPr="00090D97">
        <w:rPr>
          <w:rFonts w:cs="B Lotus" w:hint="cs"/>
          <w:b/>
          <w:sz w:val="26"/>
          <w:szCs w:val="26"/>
          <w:rtl/>
        </w:rPr>
        <w:t>دیدار،حمزه. وکیلی،سونیا. (1395). بررسی محتوای اطلاعاتی صورت های مالی تلفیقی در برابر صورت های مالی شرکت اصلی با تاکید بر نقش استانداردهای بین المللی گزارشگری مالی(شواهد حاصل از دو بازار سرمایه ایران و سنگاپور)، پژوهش های تجربی حسابداری،24: 25-45.</w:t>
      </w:r>
    </w:p>
    <w:p w:rsidR="000E40DB" w:rsidRPr="00090D97" w:rsidRDefault="000E40DB" w:rsidP="00090D97">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t>رحمانی علی ،علی پور شراره ،دیدگاه جامعه حسابداری ایران در مورد پذیرش استانداردهای بین المللی حسابداری ،مجله حسابدار،شماره 14، 1390،صص56-61 .</w:t>
      </w:r>
    </w:p>
    <w:p w:rsidR="000E40DB" w:rsidRPr="00090D97" w:rsidRDefault="000E40DB" w:rsidP="00090D97">
      <w:pPr>
        <w:pStyle w:val="ListParagraph"/>
        <w:numPr>
          <w:ilvl w:val="0"/>
          <w:numId w:val="3"/>
        </w:numPr>
        <w:spacing w:after="0" w:line="240" w:lineRule="auto"/>
        <w:jc w:val="both"/>
        <w:rPr>
          <w:rFonts w:cs="B Lotus"/>
          <w:b/>
          <w:sz w:val="26"/>
          <w:szCs w:val="26"/>
          <w:rtl/>
        </w:rPr>
      </w:pPr>
      <w:r w:rsidRPr="00090D97">
        <w:rPr>
          <w:rFonts w:ascii="Times New Roman" w:eastAsia="Times New Roman" w:hAnsi="Times New Roman" w:cs="B Lotus" w:hint="cs"/>
          <w:b/>
          <w:color w:val="000000"/>
          <w:sz w:val="26"/>
          <w:szCs w:val="26"/>
          <w:rtl/>
        </w:rPr>
        <w:t>سازمان حسابرسی،1385،مبانی نظری حسابداری وگزارشگری مالی ،چاپ دوم ،نشریه 113 .</w:t>
      </w:r>
      <w:r w:rsidRPr="00090D97">
        <w:rPr>
          <w:rFonts w:cs="B Lotus" w:hint="cs"/>
          <w:b/>
          <w:sz w:val="26"/>
          <w:szCs w:val="26"/>
          <w:rtl/>
        </w:rPr>
        <w:t xml:space="preserve"> </w:t>
      </w:r>
    </w:p>
    <w:p w:rsidR="000E40DB" w:rsidRPr="00090D97" w:rsidRDefault="000E40DB" w:rsidP="00090D97">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t>شورورزی محمدرضا،افروزمنش افسانه ،بررسی اثر استانداردهای حسابداری ایران برضریب واکنش سود،فصلنامه پژوهش های مدیریت ،ویژه نامه شماره های 92و93پاییزوزمستان 1390.</w:t>
      </w:r>
    </w:p>
    <w:p w:rsidR="000E40DB" w:rsidRPr="00090D97" w:rsidRDefault="000E40DB" w:rsidP="001066FC">
      <w:pPr>
        <w:pStyle w:val="ListParagraph"/>
        <w:numPr>
          <w:ilvl w:val="0"/>
          <w:numId w:val="3"/>
        </w:numPr>
        <w:spacing w:after="0" w:line="240" w:lineRule="auto"/>
        <w:jc w:val="both"/>
        <w:outlineLvl w:val="1"/>
        <w:rPr>
          <w:rFonts w:ascii="Times New Roman" w:eastAsia="Times New Roman" w:hAnsi="Times New Roman" w:cs="B Lotus"/>
          <w:sz w:val="26"/>
          <w:szCs w:val="26"/>
        </w:rPr>
      </w:pPr>
      <w:r w:rsidRPr="00090D97">
        <w:rPr>
          <w:rFonts w:ascii="Times New Roman" w:eastAsia="Times New Roman" w:hAnsi="Times New Roman" w:cs="B Lotus" w:hint="cs"/>
          <w:b/>
          <w:color w:val="000000"/>
          <w:sz w:val="26"/>
          <w:szCs w:val="26"/>
          <w:rtl/>
        </w:rPr>
        <w:t>غلام زاده لداری مسعود ، ثقفی علی ،چارچوبی برای ارزیابی پس از اجرای استانداردهای حسابداری ایران،</w:t>
      </w:r>
      <w:r w:rsidR="001066FC">
        <w:rPr>
          <w:rFonts w:ascii="Times New Roman" w:eastAsia="Times New Roman" w:hAnsi="Times New Roman" w:cs="B Lotus"/>
          <w:b/>
          <w:color w:val="000000"/>
          <w:sz w:val="26"/>
          <w:szCs w:val="26"/>
        </w:rPr>
        <w:t xml:space="preserve"> </w:t>
      </w:r>
      <w:r w:rsidRPr="00090D97">
        <w:rPr>
          <w:rFonts w:ascii="Times New Roman" w:eastAsia="Times New Roman" w:hAnsi="Times New Roman" w:cs="B Lotus" w:hint="cs"/>
          <w:b/>
          <w:color w:val="000000"/>
          <w:sz w:val="26"/>
          <w:szCs w:val="26"/>
          <w:rtl/>
        </w:rPr>
        <w:t>فصلنامه پژوهش های تجربی حسابداری ،سال ششم،شماره 22،زمستان 1395،صص23-43.</w:t>
      </w:r>
      <w:r w:rsidRPr="00090D97">
        <w:rPr>
          <w:rFonts w:ascii="Times New Roman" w:eastAsia="Times New Roman" w:hAnsi="Times New Roman" w:cs="B Lotus" w:hint="cs"/>
          <w:sz w:val="26"/>
          <w:szCs w:val="26"/>
          <w:rtl/>
        </w:rPr>
        <w:t xml:space="preserve"> </w:t>
      </w:r>
    </w:p>
    <w:p w:rsidR="000E40DB" w:rsidRPr="00090D97" w:rsidRDefault="000E40DB" w:rsidP="004B4179">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t>کمیته تدوین استانداردهای حسابداری ،1387،استانداردهای حسابداری ،انتشارات سازمان حسابرسی ،چاپ سیزدهم،</w:t>
      </w:r>
      <w:r w:rsidR="004B4179">
        <w:rPr>
          <w:rFonts w:ascii="Times New Roman" w:eastAsia="Times New Roman" w:hAnsi="Times New Roman" w:cs="B Lotus"/>
          <w:b/>
          <w:color w:val="000000"/>
          <w:sz w:val="26"/>
          <w:szCs w:val="26"/>
        </w:rPr>
        <w:t xml:space="preserve"> </w:t>
      </w:r>
      <w:r w:rsidRPr="00090D97">
        <w:rPr>
          <w:rFonts w:ascii="Times New Roman" w:eastAsia="Times New Roman" w:hAnsi="Times New Roman" w:cs="B Lotus" w:hint="cs"/>
          <w:b/>
          <w:color w:val="000000"/>
          <w:sz w:val="26"/>
          <w:szCs w:val="26"/>
          <w:rtl/>
        </w:rPr>
        <w:t>نشریه 160سازمان حسابرسی.</w:t>
      </w:r>
    </w:p>
    <w:p w:rsidR="000E40DB" w:rsidRPr="00090D97" w:rsidRDefault="000E40DB" w:rsidP="00090D97">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lastRenderedPageBreak/>
        <w:t>معینی فر محمود ،طباطبائی نسب زهره ،زارع زاده زهرا،تاثیر تدوین استانداردهای حسابداری مالی بر ویژگی کیفی مربوط بودن اطلاعات حسابداری ،فصلنامه پژوهش های تجربی حسابداری مالی ،1391،شماره 1صص114-130 .</w:t>
      </w:r>
    </w:p>
    <w:p w:rsidR="000E40DB" w:rsidRPr="00090D97" w:rsidRDefault="000E40DB" w:rsidP="00090D97">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t>نیکومرام هاشم، فتحی زاداله ،تاثیر استانداردهای حسابداری ایران برکیفیت گزارشگری مالی بر تاکید بر پایداری سود در بورس اوراق بهادار تهران ،مجله حسابداری مدیریت ،سال چهارم ،شماره هشتم بهار1390 .</w:t>
      </w:r>
    </w:p>
    <w:p w:rsidR="000E40DB" w:rsidRPr="00090D97" w:rsidRDefault="000E40DB" w:rsidP="00090D97">
      <w:pPr>
        <w:pStyle w:val="ListParagraph"/>
        <w:numPr>
          <w:ilvl w:val="0"/>
          <w:numId w:val="3"/>
        </w:numPr>
        <w:spacing w:after="0" w:line="240" w:lineRule="auto"/>
        <w:jc w:val="both"/>
        <w:rPr>
          <w:rFonts w:ascii="Times New Roman" w:eastAsia="Times New Roman" w:hAnsi="Times New Roman" w:cs="B Lotus"/>
          <w:b/>
          <w:color w:val="000000"/>
          <w:sz w:val="26"/>
          <w:szCs w:val="26"/>
          <w:rtl/>
        </w:rPr>
      </w:pPr>
      <w:r w:rsidRPr="00090D97">
        <w:rPr>
          <w:rFonts w:ascii="Times New Roman" w:eastAsia="Times New Roman" w:hAnsi="Times New Roman" w:cs="B Lotus" w:hint="cs"/>
          <w:b/>
          <w:color w:val="000000"/>
          <w:sz w:val="26"/>
          <w:szCs w:val="26"/>
          <w:rtl/>
        </w:rPr>
        <w:t>نیکومرام هاشم،بادآورنهندی یونس، همتی محمد، بررسی روند رابطه بین کیفیت سود و قابلیت اعتماد در دوره بعد از الزام استانداردهای حسابداری ،پژوهش های تجربی حسابداری ،سال سوم،شماره 11،بهار1393،جلد دوم،269-284 .</w:t>
      </w:r>
    </w:p>
    <w:p w:rsidR="000E40DB" w:rsidRPr="00090D97" w:rsidRDefault="000E40DB" w:rsidP="00090D97">
      <w:pPr>
        <w:pStyle w:val="ListParagraph"/>
        <w:numPr>
          <w:ilvl w:val="0"/>
          <w:numId w:val="3"/>
        </w:numPr>
        <w:spacing w:after="0" w:line="240" w:lineRule="auto"/>
        <w:jc w:val="both"/>
        <w:outlineLvl w:val="1"/>
        <w:rPr>
          <w:rFonts w:ascii="Times New Roman" w:eastAsia="Times New Roman" w:hAnsi="Times New Roman" w:cs="B Lotus"/>
          <w:i/>
          <w:iCs/>
          <w:sz w:val="26"/>
          <w:szCs w:val="26"/>
          <w:rtl/>
        </w:rPr>
      </w:pPr>
      <w:r w:rsidRPr="00090D97">
        <w:rPr>
          <w:rFonts w:ascii="Times New Roman" w:eastAsia="Times New Roman" w:hAnsi="Times New Roman" w:cs="B Lotus" w:hint="cs"/>
          <w:sz w:val="26"/>
          <w:szCs w:val="26"/>
          <w:rtl/>
        </w:rPr>
        <w:t>وکیلی فرد، ح. طالب نیا،ق. نیکومرام،ه. طاهرآبادی،ع.(1393). روند تغییرات استانداردهای حسابداری و تأثیر آن به کیفیت اطلاعات حسابداری، پژوهش های حسابداری مالی و حسابرسی، 22:123-145.</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r w:rsidRPr="00CA6E61">
        <w:rPr>
          <w:rFonts w:ascii="Times New Roman" w:eastAsia="Times New Roman" w:hAnsi="Times New Roman" w:cs="B Lotus"/>
          <w:bCs/>
          <w:color w:val="000000"/>
        </w:rPr>
        <w:t>Al-</w:t>
      </w:r>
      <w:proofErr w:type="spellStart"/>
      <w:r w:rsidRPr="00CA6E61">
        <w:rPr>
          <w:rFonts w:ascii="Times New Roman" w:eastAsia="Times New Roman" w:hAnsi="Times New Roman" w:cs="B Lotus"/>
          <w:bCs/>
          <w:color w:val="000000"/>
        </w:rPr>
        <w:t>Shammari</w:t>
      </w:r>
      <w:proofErr w:type="spellEnd"/>
      <w:r w:rsidRPr="00CA6E61">
        <w:rPr>
          <w:rFonts w:ascii="Times New Roman" w:eastAsia="Times New Roman" w:hAnsi="Times New Roman" w:cs="B Lotus"/>
          <w:bCs/>
          <w:color w:val="000000"/>
        </w:rPr>
        <w:t xml:space="preserve">, B., Brown, P., and </w:t>
      </w:r>
      <w:proofErr w:type="spellStart"/>
      <w:r w:rsidRPr="00CA6E61">
        <w:rPr>
          <w:rFonts w:ascii="Times New Roman" w:eastAsia="Times New Roman" w:hAnsi="Times New Roman" w:cs="B Lotus"/>
          <w:bCs/>
          <w:color w:val="000000"/>
        </w:rPr>
        <w:t>Tarca</w:t>
      </w:r>
      <w:proofErr w:type="spellEnd"/>
      <w:r w:rsidRPr="00CA6E61">
        <w:rPr>
          <w:rFonts w:ascii="Times New Roman" w:eastAsia="Times New Roman" w:hAnsi="Times New Roman" w:cs="B Lotus"/>
          <w:bCs/>
          <w:color w:val="000000"/>
        </w:rPr>
        <w:t xml:space="preserve">, A. (2008). An investigation of compliance with International Accounting Standards by listed </w:t>
      </w:r>
      <w:proofErr w:type="spellStart"/>
      <w:r w:rsidRPr="00CA6E61">
        <w:rPr>
          <w:rFonts w:ascii="Times New Roman" w:eastAsia="Times New Roman" w:hAnsi="Times New Roman" w:cs="B Lotus"/>
          <w:bCs/>
          <w:color w:val="000000"/>
        </w:rPr>
        <w:t>companiesin</w:t>
      </w:r>
      <w:proofErr w:type="spellEnd"/>
      <w:r w:rsidRPr="00CA6E61">
        <w:rPr>
          <w:rFonts w:ascii="Times New Roman" w:eastAsia="Times New Roman" w:hAnsi="Times New Roman" w:cs="B Lotus"/>
          <w:bCs/>
          <w:color w:val="000000"/>
        </w:rPr>
        <w:t xml:space="preserve"> the Gulf co-operation council member </w:t>
      </w:r>
      <w:proofErr w:type="gramStart"/>
      <w:r w:rsidRPr="00CA6E61">
        <w:rPr>
          <w:rFonts w:ascii="Times New Roman" w:eastAsia="Times New Roman" w:hAnsi="Times New Roman" w:cs="B Lotus"/>
          <w:bCs/>
          <w:color w:val="000000"/>
        </w:rPr>
        <w:t>states .</w:t>
      </w:r>
      <w:proofErr w:type="gramEnd"/>
      <w:r w:rsidRPr="00CA6E61">
        <w:rPr>
          <w:rFonts w:ascii="Times New Roman" w:eastAsia="Times New Roman" w:hAnsi="Times New Roman" w:cs="B Lotus"/>
          <w:bCs/>
          <w:color w:val="000000"/>
        </w:rPr>
        <w:t xml:space="preserve"> </w:t>
      </w:r>
      <w:r w:rsidRPr="00CA6E61">
        <w:rPr>
          <w:rFonts w:ascii="Times New Roman" w:eastAsia="Times New Roman" w:hAnsi="Times New Roman" w:cs="B Lotus"/>
          <w:bCs/>
          <w:i/>
          <w:iCs/>
          <w:color w:val="000000"/>
        </w:rPr>
        <w:t>The International Journal of Accounting, 43</w:t>
      </w:r>
      <w:r w:rsidRPr="00CA6E61">
        <w:rPr>
          <w:rFonts w:ascii="Times New Roman" w:eastAsia="Times New Roman" w:hAnsi="Times New Roman" w:cs="B Lotus"/>
          <w:bCs/>
          <w:color w:val="000000"/>
        </w:rPr>
        <w:t>,425-</w:t>
      </w:r>
      <w:proofErr w:type="gramStart"/>
      <w:r w:rsidRPr="00CA6E61">
        <w:rPr>
          <w:rFonts w:ascii="Times New Roman" w:eastAsia="Times New Roman" w:hAnsi="Times New Roman" w:cs="B Lotus"/>
          <w:bCs/>
          <w:color w:val="000000"/>
        </w:rPr>
        <w:t>447  .</w:t>
      </w:r>
      <w:proofErr w:type="gramEnd"/>
      <w:r w:rsidRPr="00CA6E61">
        <w:rPr>
          <w:rFonts w:ascii="Times New Roman" w:eastAsia="Times New Roman" w:hAnsi="Times New Roman" w:cs="B Lotus"/>
          <w:bCs/>
          <w:color w:val="000000"/>
        </w:rPr>
        <w:t xml:space="preserve">    </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r w:rsidRPr="00CA6E61">
        <w:rPr>
          <w:rFonts w:ascii="Times New Roman" w:eastAsia="Times New Roman" w:hAnsi="Times New Roman" w:cs="B Lotus"/>
          <w:bCs/>
          <w:color w:val="000000"/>
        </w:rPr>
        <w:t xml:space="preserve">Barth, M., Landsman, W., and Lang, M. (2008). International Accounting Standards and          accounting quality. </w:t>
      </w:r>
      <w:r w:rsidRPr="00CA6E61">
        <w:rPr>
          <w:rFonts w:ascii="Times New Roman" w:eastAsia="Times New Roman" w:hAnsi="Times New Roman" w:cs="B Lotus"/>
          <w:bCs/>
          <w:i/>
          <w:iCs/>
          <w:color w:val="000000"/>
        </w:rPr>
        <w:t>Journal of Accounting Research</w:t>
      </w:r>
      <w:proofErr w:type="gramStart"/>
      <w:r w:rsidRPr="00CA6E61">
        <w:rPr>
          <w:rFonts w:ascii="Times New Roman" w:eastAsia="Times New Roman" w:hAnsi="Times New Roman" w:cs="B Lotus"/>
          <w:bCs/>
          <w:color w:val="000000"/>
        </w:rPr>
        <w:t>,467</w:t>
      </w:r>
      <w:proofErr w:type="gramEnd"/>
      <w:r w:rsidRPr="00CA6E61">
        <w:rPr>
          <w:rFonts w:ascii="Times New Roman" w:eastAsia="Times New Roman" w:hAnsi="Times New Roman" w:cs="B Lotus"/>
          <w:bCs/>
          <w:color w:val="000000"/>
        </w:rPr>
        <w:t xml:space="preserve">-728.   </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r w:rsidRPr="00CA6E61">
        <w:rPr>
          <w:rFonts w:ascii="Times New Roman" w:eastAsia="Times New Roman" w:hAnsi="Times New Roman" w:cs="B Lotus"/>
          <w:bCs/>
          <w:color w:val="000000"/>
        </w:rPr>
        <w:t xml:space="preserve">Ben Othman, H., and </w:t>
      </w:r>
      <w:proofErr w:type="spellStart"/>
      <w:r w:rsidRPr="00CA6E61">
        <w:rPr>
          <w:rFonts w:ascii="Times New Roman" w:eastAsia="Times New Roman" w:hAnsi="Times New Roman" w:cs="B Lotus"/>
          <w:bCs/>
          <w:color w:val="000000"/>
        </w:rPr>
        <w:t>Zeghal</w:t>
      </w:r>
      <w:proofErr w:type="spellEnd"/>
      <w:r w:rsidRPr="00CA6E61">
        <w:rPr>
          <w:rFonts w:ascii="Times New Roman" w:eastAsia="Times New Roman" w:hAnsi="Times New Roman" w:cs="B Lotus"/>
          <w:bCs/>
          <w:color w:val="000000"/>
        </w:rPr>
        <w:t xml:space="preserve">, D. (2008). A study of corporate governance disclosure and its country-level determinants in the emerging markets. </w:t>
      </w:r>
      <w:r w:rsidRPr="00CA6E61">
        <w:rPr>
          <w:rFonts w:ascii="Times New Roman" w:eastAsia="Times New Roman" w:hAnsi="Times New Roman" w:cs="B Lotus"/>
          <w:bCs/>
          <w:i/>
          <w:iCs/>
          <w:color w:val="000000"/>
        </w:rPr>
        <w:t xml:space="preserve">Research in Accounting in Emerging Economies, 8, </w:t>
      </w:r>
      <w:r w:rsidRPr="00CA6E61">
        <w:rPr>
          <w:rFonts w:ascii="Times New Roman" w:eastAsia="Times New Roman" w:hAnsi="Times New Roman" w:cs="B Lotus"/>
          <w:bCs/>
          <w:color w:val="000000"/>
        </w:rPr>
        <w:t xml:space="preserve">125–155.                                                                                                            </w:t>
      </w:r>
    </w:p>
    <w:p w:rsidR="000E40DB" w:rsidRPr="00CA6E61" w:rsidRDefault="000E40DB" w:rsidP="00A56209">
      <w:pPr>
        <w:pStyle w:val="ListParagraph"/>
        <w:numPr>
          <w:ilvl w:val="0"/>
          <w:numId w:val="3"/>
        </w:numPr>
        <w:bidi w:val="0"/>
        <w:spacing w:after="0" w:line="228" w:lineRule="auto"/>
        <w:ind w:left="357" w:hanging="357"/>
        <w:jc w:val="both"/>
        <w:rPr>
          <w:rFonts w:ascii="Times New Roman" w:eastAsia="Times New Roman" w:hAnsi="Times New Roman" w:cs="B Lotus"/>
          <w:bCs/>
          <w:color w:val="000000"/>
          <w:rtl/>
        </w:rPr>
      </w:pPr>
      <w:proofErr w:type="spellStart"/>
      <w:r w:rsidRPr="00CA6E61">
        <w:rPr>
          <w:rFonts w:ascii="Times New Roman" w:eastAsia="Times New Roman" w:hAnsi="Times New Roman" w:cs="B Lotus"/>
          <w:bCs/>
          <w:color w:val="000000"/>
        </w:rPr>
        <w:t>Blouin</w:t>
      </w:r>
      <w:proofErr w:type="spellEnd"/>
      <w:proofErr w:type="gramStart"/>
      <w:r w:rsidRPr="00CA6E61">
        <w:rPr>
          <w:rFonts w:ascii="Times New Roman" w:eastAsia="Times New Roman" w:hAnsi="Times New Roman" w:cs="B Lotus"/>
          <w:bCs/>
          <w:color w:val="000000"/>
        </w:rPr>
        <w:t>,</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vertAlign w:val="subscript"/>
        </w:rPr>
        <w:t xml:space="preserve"> </w:t>
      </w:r>
      <w:r w:rsidRPr="00CA6E61">
        <w:rPr>
          <w:rFonts w:ascii="Times New Roman" w:eastAsia="Times New Roman" w:hAnsi="Times New Roman" w:cs="B Lotus"/>
          <w:bCs/>
          <w:color w:val="000000"/>
        </w:rPr>
        <w:t>J</w:t>
      </w:r>
      <w:proofErr w:type="gramEnd"/>
      <w:r w:rsidRPr="00CA6E61">
        <w:rPr>
          <w:rFonts w:ascii="Times New Roman" w:eastAsia="Times New Roman" w:hAnsi="Times New Roman" w:cs="B Lotus"/>
          <w:bCs/>
          <w:color w:val="000000"/>
        </w:rPr>
        <w:t>. , and Robison,L.2011.Academic research on FIN48 ;What have we learned ?Foundations post.</w:t>
      </w:r>
    </w:p>
    <w:p w:rsidR="000E40DB" w:rsidRPr="00CA6E61" w:rsidRDefault="000E40DB" w:rsidP="00A56209">
      <w:pPr>
        <w:pStyle w:val="ListParagraph"/>
        <w:numPr>
          <w:ilvl w:val="0"/>
          <w:numId w:val="3"/>
        </w:numPr>
        <w:bidi w:val="0"/>
        <w:spacing w:after="0" w:line="228" w:lineRule="auto"/>
        <w:ind w:left="357" w:hanging="357"/>
        <w:jc w:val="both"/>
        <w:rPr>
          <w:rFonts w:ascii="Times New Roman" w:eastAsia="Times New Roman" w:hAnsi="Times New Roman" w:cs="B Lotus"/>
          <w:bCs/>
          <w:color w:val="000000"/>
        </w:rPr>
      </w:pPr>
      <w:proofErr w:type="spellStart"/>
      <w:r w:rsidRPr="00CA6E61">
        <w:rPr>
          <w:rFonts w:ascii="Times New Roman" w:eastAsia="Times New Roman" w:hAnsi="Times New Roman" w:cs="B Lotus"/>
          <w:bCs/>
          <w:color w:val="000000"/>
        </w:rPr>
        <w:t>Blouin</w:t>
      </w:r>
      <w:proofErr w:type="spellEnd"/>
      <w:proofErr w:type="gramStart"/>
      <w:r w:rsidRPr="00CA6E61">
        <w:rPr>
          <w:rFonts w:ascii="Times New Roman" w:eastAsia="Times New Roman" w:hAnsi="Times New Roman" w:cs="B Lotus"/>
          <w:bCs/>
          <w:color w:val="000000"/>
        </w:rPr>
        <w:t>,</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vertAlign w:val="subscript"/>
        </w:rPr>
        <w:t xml:space="preserve"> </w:t>
      </w:r>
      <w:r w:rsidRPr="00CA6E61">
        <w:rPr>
          <w:rFonts w:ascii="Times New Roman" w:eastAsia="Times New Roman" w:hAnsi="Times New Roman" w:cs="B Lotus"/>
          <w:bCs/>
          <w:color w:val="000000"/>
        </w:rPr>
        <w:t>J</w:t>
      </w:r>
      <w:proofErr w:type="gramEnd"/>
      <w:r w:rsidRPr="00CA6E61">
        <w:rPr>
          <w:rFonts w:ascii="Times New Roman" w:eastAsia="Times New Roman" w:hAnsi="Times New Roman" w:cs="B Lotus"/>
          <w:bCs/>
          <w:color w:val="000000"/>
        </w:rPr>
        <w:t xml:space="preserve">. , and Robison,L.2013.INSIghts from the initial </w:t>
      </w:r>
      <w:proofErr w:type="spellStart"/>
      <w:r w:rsidRPr="00CA6E61">
        <w:rPr>
          <w:rFonts w:ascii="Times New Roman" w:eastAsia="Times New Roman" w:hAnsi="Times New Roman" w:cs="B Lotus"/>
          <w:bCs/>
          <w:color w:val="000000"/>
        </w:rPr>
        <w:t>postimplementation</w:t>
      </w:r>
      <w:proofErr w:type="spellEnd"/>
      <w:r w:rsidRPr="00CA6E61">
        <w:rPr>
          <w:rFonts w:ascii="Times New Roman" w:eastAsia="Times New Roman" w:hAnsi="Times New Roman" w:cs="B Lotus"/>
          <w:bCs/>
          <w:color w:val="000000"/>
        </w:rPr>
        <w:t xml:space="preserve"> review of FIN48. </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proofErr w:type="spellStart"/>
      <w:r w:rsidRPr="00CA6E61">
        <w:rPr>
          <w:rFonts w:ascii="Times New Roman" w:eastAsia="Times New Roman" w:hAnsi="Times New Roman" w:cs="B Lotus"/>
          <w:bCs/>
          <w:color w:val="000000"/>
        </w:rPr>
        <w:t>Chandrapala</w:t>
      </w:r>
      <w:proofErr w:type="spellEnd"/>
      <w:r w:rsidRPr="00CA6E61">
        <w:rPr>
          <w:rFonts w:ascii="Times New Roman" w:eastAsia="Times New Roman" w:hAnsi="Times New Roman" w:cs="B Lotus"/>
          <w:bCs/>
          <w:color w:val="000000"/>
        </w:rPr>
        <w:t xml:space="preserve">, P. (2013). The value relevance of earnings and book value: The Importance of ownership concentration and firm size. </w:t>
      </w:r>
      <w:r w:rsidRPr="00CA6E61">
        <w:rPr>
          <w:rFonts w:ascii="Times New Roman" w:eastAsia="Times New Roman" w:hAnsi="Times New Roman" w:cs="B Lotus"/>
          <w:bCs/>
          <w:i/>
          <w:iCs/>
          <w:color w:val="000000"/>
        </w:rPr>
        <w:t>Journal of Competitiveness</w:t>
      </w:r>
      <w:r w:rsidRPr="00CA6E61">
        <w:rPr>
          <w:rFonts w:ascii="Times New Roman" w:eastAsia="Times New Roman" w:hAnsi="Times New Roman" w:cs="B Lotus"/>
          <w:bCs/>
          <w:color w:val="000000"/>
        </w:rPr>
        <w:t>, 5 (2), 98-107</w:t>
      </w:r>
      <w:r w:rsidR="00090D97" w:rsidRPr="00CA6E61">
        <w:rPr>
          <w:rFonts w:ascii="Times New Roman" w:eastAsia="Times New Roman" w:hAnsi="Times New Roman" w:cs="B Lotus"/>
          <w:bCs/>
          <w:color w:val="000000"/>
        </w:rPr>
        <w:t>.</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r w:rsidRPr="00CA6E61">
        <w:rPr>
          <w:rFonts w:ascii="Times New Roman" w:eastAsia="Times New Roman" w:hAnsi="Times New Roman" w:cs="B Lotus"/>
          <w:bCs/>
          <w:color w:val="000000"/>
        </w:rPr>
        <w:t xml:space="preserve">Clarkson, P., Hanna, J. D., Richardson, G. D., and Thompson, R. (2011). The Impact of IFRS Adoption on the value relevance of book value and earnings. </w:t>
      </w:r>
      <w:r w:rsidRPr="00CA6E61">
        <w:rPr>
          <w:rFonts w:ascii="Times New Roman" w:eastAsia="Times New Roman" w:hAnsi="Times New Roman" w:cs="B Lotus"/>
          <w:bCs/>
          <w:i/>
          <w:iCs/>
          <w:color w:val="000000"/>
        </w:rPr>
        <w:t>Journal of Contemporary     Accounting and Economics</w:t>
      </w:r>
      <w:r w:rsidRPr="00CA6E61">
        <w:rPr>
          <w:rFonts w:ascii="Times New Roman" w:eastAsia="Times New Roman" w:hAnsi="Times New Roman" w:cs="B Lotus"/>
          <w:bCs/>
          <w:color w:val="000000"/>
        </w:rPr>
        <w:t>, 7, 1-17.</w:t>
      </w:r>
    </w:p>
    <w:p w:rsidR="000E40DB" w:rsidRPr="00CA6E61" w:rsidRDefault="000E40DB" w:rsidP="00A56209">
      <w:pPr>
        <w:pStyle w:val="ListParagraph"/>
        <w:numPr>
          <w:ilvl w:val="0"/>
          <w:numId w:val="3"/>
        </w:numPr>
        <w:bidi w:val="0"/>
        <w:spacing w:after="0" w:line="228" w:lineRule="auto"/>
        <w:ind w:left="357" w:hanging="357"/>
        <w:jc w:val="both"/>
        <w:rPr>
          <w:rFonts w:ascii="Times New Roman" w:eastAsia="Times New Roman" w:hAnsi="Times New Roman" w:cs="B Lotus"/>
          <w:bCs/>
          <w:i/>
          <w:iCs/>
          <w:color w:val="000000"/>
          <w:rtl/>
        </w:rPr>
      </w:pPr>
      <w:proofErr w:type="gramStart"/>
      <w:r w:rsidRPr="00CA6E61">
        <w:rPr>
          <w:rFonts w:ascii="Times New Roman" w:eastAsia="Times New Roman" w:hAnsi="Times New Roman" w:cs="B Lotus"/>
          <w:bCs/>
          <w:color w:val="000000"/>
        </w:rPr>
        <w:t>earnings  levels</w:t>
      </w:r>
      <w:proofErr w:type="gramEnd"/>
      <w:r w:rsidRPr="00CA6E61">
        <w:rPr>
          <w:rFonts w:ascii="Times New Roman" w:eastAsia="Times New Roman" w:hAnsi="Times New Roman" w:cs="B Lotus"/>
          <w:bCs/>
          <w:color w:val="000000"/>
        </w:rPr>
        <w:t xml:space="preserve"> in the return-earnings relation. </w:t>
      </w:r>
      <w:r w:rsidRPr="00CA6E61">
        <w:rPr>
          <w:rFonts w:ascii="Times New Roman" w:eastAsia="Times New Roman" w:hAnsi="Times New Roman" w:cs="B Lotus"/>
          <w:bCs/>
          <w:i/>
          <w:iCs/>
          <w:color w:val="000000"/>
        </w:rPr>
        <w:t xml:space="preserve">International Journal </w:t>
      </w:r>
      <w:proofErr w:type="spellStart"/>
      <w:r w:rsidRPr="00CA6E61">
        <w:rPr>
          <w:rFonts w:ascii="Times New Roman" w:eastAsia="Times New Roman" w:hAnsi="Times New Roman" w:cs="B Lotus"/>
          <w:bCs/>
          <w:i/>
          <w:iCs/>
          <w:color w:val="000000"/>
        </w:rPr>
        <w:t>o f</w:t>
      </w:r>
      <w:proofErr w:type="spellEnd"/>
      <w:r w:rsidRPr="00CA6E61">
        <w:rPr>
          <w:rFonts w:ascii="Times New Roman" w:eastAsia="Times New Roman" w:hAnsi="Times New Roman" w:cs="B Lotus"/>
          <w:bCs/>
          <w:i/>
          <w:iCs/>
          <w:color w:val="000000"/>
        </w:rPr>
        <w:t xml:space="preserve"> Accounting and Information Management, </w:t>
      </w:r>
      <w:r w:rsidRPr="00CA6E61">
        <w:rPr>
          <w:rFonts w:ascii="Times New Roman" w:eastAsia="Times New Roman" w:hAnsi="Times New Roman" w:cs="B Lotus"/>
          <w:bCs/>
          <w:color w:val="000000"/>
        </w:rPr>
        <w:t xml:space="preserve">21(4) 260 – </w:t>
      </w:r>
      <w:proofErr w:type="gramStart"/>
      <w:r w:rsidRPr="00CA6E61">
        <w:rPr>
          <w:rFonts w:ascii="Times New Roman" w:eastAsia="Times New Roman" w:hAnsi="Times New Roman" w:cs="B Lotus"/>
          <w:bCs/>
          <w:color w:val="000000"/>
        </w:rPr>
        <w:t>284 .</w:t>
      </w:r>
      <w:proofErr w:type="gramEnd"/>
      <w:r w:rsidRPr="00CA6E61">
        <w:rPr>
          <w:rFonts w:ascii="Times New Roman" w:eastAsia="Times New Roman" w:hAnsi="Times New Roman" w:cs="B Lotus"/>
          <w:bCs/>
          <w:color w:val="000000"/>
        </w:rPr>
        <w:t xml:space="preserve">                                                                           </w:t>
      </w:r>
      <w:r w:rsidRPr="00CA6E61">
        <w:rPr>
          <w:rFonts w:ascii="Times New Roman" w:eastAsia="Times New Roman" w:hAnsi="Times New Roman" w:cs="B Lotus"/>
          <w:bCs/>
          <w:color w:val="000000"/>
          <w:rtl/>
        </w:rPr>
        <w:t xml:space="preserve">        </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r w:rsidRPr="00CA6E61">
        <w:rPr>
          <w:rFonts w:ascii="Times New Roman" w:eastAsia="Times New Roman" w:hAnsi="Times New Roman" w:cs="B Lotus"/>
          <w:bCs/>
          <w:color w:val="000000"/>
        </w:rPr>
        <w:t xml:space="preserve">El </w:t>
      </w:r>
      <w:proofErr w:type="spellStart"/>
      <w:r w:rsidRPr="00CA6E61">
        <w:rPr>
          <w:rFonts w:ascii="Times New Roman" w:eastAsia="Times New Roman" w:hAnsi="Times New Roman" w:cs="B Lotus"/>
          <w:bCs/>
          <w:color w:val="000000"/>
        </w:rPr>
        <w:t>Shamy</w:t>
      </w:r>
      <w:proofErr w:type="spellEnd"/>
      <w:r w:rsidRPr="00CA6E61">
        <w:rPr>
          <w:rFonts w:ascii="Times New Roman" w:eastAsia="Times New Roman" w:hAnsi="Times New Roman" w:cs="B Lotus"/>
          <w:bCs/>
          <w:color w:val="000000"/>
        </w:rPr>
        <w:t xml:space="preserve">, M. A., and </w:t>
      </w:r>
      <w:proofErr w:type="spellStart"/>
      <w:r w:rsidRPr="00CA6E61">
        <w:rPr>
          <w:rFonts w:ascii="Times New Roman" w:eastAsia="Times New Roman" w:hAnsi="Times New Roman" w:cs="B Lotus"/>
          <w:bCs/>
          <w:color w:val="000000"/>
        </w:rPr>
        <w:t>Kaled</w:t>
      </w:r>
      <w:proofErr w:type="spellEnd"/>
      <w:r w:rsidRPr="00CA6E61">
        <w:rPr>
          <w:rFonts w:ascii="Times New Roman" w:eastAsia="Times New Roman" w:hAnsi="Times New Roman" w:cs="B Lotus"/>
          <w:bCs/>
          <w:color w:val="000000"/>
        </w:rPr>
        <w:t>, M. A. (2005). The value relevance of earning and book</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rPr>
        <w:t xml:space="preserve">values in equity valuation: An international </w:t>
      </w:r>
      <w:proofErr w:type="gramStart"/>
      <w:r w:rsidRPr="00CA6E61">
        <w:rPr>
          <w:rFonts w:ascii="Times New Roman" w:eastAsia="Times New Roman" w:hAnsi="Times New Roman" w:cs="B Lotus"/>
          <w:bCs/>
          <w:color w:val="000000"/>
        </w:rPr>
        <w:t>perspective  the</w:t>
      </w:r>
      <w:proofErr w:type="gramEnd"/>
      <w:r w:rsidRPr="00CA6E61">
        <w:rPr>
          <w:rFonts w:ascii="Times New Roman" w:eastAsia="Times New Roman" w:hAnsi="Times New Roman" w:cs="B Lotus"/>
          <w:bCs/>
          <w:color w:val="000000"/>
        </w:rPr>
        <w:t xml:space="preserve"> case of </w:t>
      </w:r>
      <w:proofErr w:type="spellStart"/>
      <w:r w:rsidRPr="00CA6E61">
        <w:rPr>
          <w:rFonts w:ascii="Times New Roman" w:eastAsia="Times New Roman" w:hAnsi="Times New Roman" w:cs="B Lotus"/>
          <w:bCs/>
          <w:color w:val="000000"/>
        </w:rPr>
        <w:t>Kuwai</w:t>
      </w:r>
      <w:proofErr w:type="spellEnd"/>
      <w:r w:rsidRPr="00CA6E61">
        <w:rPr>
          <w:rFonts w:ascii="Times New Roman" w:eastAsia="Times New Roman" w:hAnsi="Times New Roman" w:cs="B Lotus"/>
          <w:bCs/>
          <w:color w:val="000000"/>
        </w:rPr>
        <w:t xml:space="preserve"> t  .                                </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rPr>
        <w:t xml:space="preserve">     </w:t>
      </w:r>
      <w:r w:rsidRPr="00CA6E61">
        <w:rPr>
          <w:rFonts w:ascii="Times New Roman" w:eastAsia="Times New Roman" w:hAnsi="Times New Roman" w:cs="B Lotus"/>
          <w:bCs/>
          <w:i/>
          <w:iCs/>
          <w:color w:val="000000"/>
        </w:rPr>
        <w:t xml:space="preserve">International Journal of Commerce and Management, </w:t>
      </w:r>
      <w:r w:rsidRPr="00CA6E61">
        <w:rPr>
          <w:rFonts w:ascii="Times New Roman" w:eastAsia="Times New Roman" w:hAnsi="Times New Roman" w:cs="B Lotus"/>
          <w:bCs/>
          <w:color w:val="000000"/>
        </w:rPr>
        <w:t>14, 68-79.</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rPr>
        <w:t xml:space="preserve">                                             </w:t>
      </w:r>
    </w:p>
    <w:p w:rsidR="000E40DB" w:rsidRPr="00CA6E61" w:rsidRDefault="000E40DB" w:rsidP="00A56209">
      <w:pPr>
        <w:pStyle w:val="ListParagraph"/>
        <w:numPr>
          <w:ilvl w:val="0"/>
          <w:numId w:val="3"/>
        </w:numPr>
        <w:bidi w:val="0"/>
        <w:spacing w:after="0" w:line="228" w:lineRule="auto"/>
        <w:ind w:left="357" w:hanging="357"/>
        <w:jc w:val="both"/>
        <w:rPr>
          <w:rFonts w:ascii="Times New Roman" w:eastAsia="Times New Roman" w:hAnsi="Times New Roman" w:cs="B Lotus"/>
          <w:bCs/>
          <w:color w:val="000000"/>
          <w:rtl/>
        </w:rPr>
      </w:pPr>
      <w:proofErr w:type="spellStart"/>
      <w:proofErr w:type="gramStart"/>
      <w:r w:rsidRPr="00CA6E61">
        <w:rPr>
          <w:rFonts w:ascii="Times New Roman" w:eastAsia="Times New Roman" w:hAnsi="Times New Roman" w:cs="B Lotus"/>
          <w:bCs/>
          <w:color w:val="000000"/>
        </w:rPr>
        <w:t>Ewert</w:t>
      </w:r>
      <w:proofErr w:type="spellEnd"/>
      <w:r w:rsidRPr="00CA6E61">
        <w:rPr>
          <w:rFonts w:ascii="Times New Roman" w:eastAsia="Times New Roman" w:hAnsi="Times New Roman" w:cs="B Lotus"/>
          <w:bCs/>
          <w:color w:val="000000"/>
        </w:rPr>
        <w:t xml:space="preserve"> ,R</w:t>
      </w:r>
      <w:proofErr w:type="gramEnd"/>
      <w:r w:rsidRPr="00CA6E61">
        <w:rPr>
          <w:rFonts w:ascii="Times New Roman" w:eastAsia="Times New Roman" w:hAnsi="Times New Roman" w:cs="B Lotus"/>
          <w:bCs/>
          <w:color w:val="000000"/>
        </w:rPr>
        <w:t>. ,&amp;</w:t>
      </w:r>
      <w:proofErr w:type="spellStart"/>
      <w:r w:rsidRPr="00CA6E61">
        <w:rPr>
          <w:rFonts w:ascii="Times New Roman" w:eastAsia="Times New Roman" w:hAnsi="Times New Roman" w:cs="B Lotus"/>
          <w:bCs/>
          <w:color w:val="000000"/>
        </w:rPr>
        <w:t>Wagenhofer</w:t>
      </w:r>
      <w:proofErr w:type="spellEnd"/>
      <w:r w:rsidRPr="00CA6E61">
        <w:rPr>
          <w:rFonts w:ascii="Times New Roman" w:eastAsia="Times New Roman" w:hAnsi="Times New Roman" w:cs="B Lotus"/>
          <w:bCs/>
          <w:color w:val="000000"/>
        </w:rPr>
        <w:t xml:space="preserve"> , A,2012.Using Academic Research for the post Implementation </w:t>
      </w:r>
      <w:proofErr w:type="spellStart"/>
      <w:r w:rsidRPr="00CA6E61">
        <w:rPr>
          <w:rFonts w:ascii="Times New Roman" w:eastAsia="Times New Roman" w:hAnsi="Times New Roman" w:cs="B Lotus"/>
          <w:bCs/>
          <w:color w:val="000000"/>
        </w:rPr>
        <w:t>Reviw</w:t>
      </w:r>
      <w:proofErr w:type="spellEnd"/>
      <w:r w:rsidRPr="00CA6E61">
        <w:rPr>
          <w:rFonts w:ascii="Times New Roman" w:eastAsia="Times New Roman" w:hAnsi="Times New Roman" w:cs="B Lotus"/>
          <w:bCs/>
          <w:color w:val="000000"/>
        </w:rPr>
        <w:t xml:space="preserve"> of Accounting </w:t>
      </w:r>
      <w:proofErr w:type="spellStart"/>
      <w:r w:rsidRPr="00CA6E61">
        <w:rPr>
          <w:rFonts w:ascii="Times New Roman" w:eastAsia="Times New Roman" w:hAnsi="Times New Roman" w:cs="B Lotus"/>
          <w:bCs/>
          <w:color w:val="000000"/>
        </w:rPr>
        <w:t>Standards:A</w:t>
      </w:r>
      <w:proofErr w:type="spellEnd"/>
      <w:r w:rsidRPr="00CA6E61">
        <w:rPr>
          <w:rFonts w:ascii="Times New Roman" w:eastAsia="Times New Roman" w:hAnsi="Times New Roman" w:cs="B Lotus"/>
          <w:bCs/>
          <w:color w:val="000000"/>
        </w:rPr>
        <w:t xml:space="preserve"> Note .</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proofErr w:type="spellStart"/>
      <w:r w:rsidRPr="00CA6E61">
        <w:rPr>
          <w:rFonts w:ascii="Times New Roman" w:eastAsia="Times New Roman" w:hAnsi="Times New Roman" w:cs="B Lotus"/>
          <w:bCs/>
          <w:color w:val="000000"/>
        </w:rPr>
        <w:t>Filip</w:t>
      </w:r>
      <w:proofErr w:type="spellEnd"/>
      <w:r w:rsidRPr="00CA6E61">
        <w:rPr>
          <w:rFonts w:ascii="Times New Roman" w:eastAsia="Times New Roman" w:hAnsi="Times New Roman" w:cs="B Lotus"/>
          <w:bCs/>
          <w:color w:val="000000"/>
        </w:rPr>
        <w:t xml:space="preserve">, A., and </w:t>
      </w:r>
      <w:proofErr w:type="spellStart"/>
      <w:r w:rsidRPr="00CA6E61">
        <w:rPr>
          <w:rFonts w:ascii="Times New Roman" w:eastAsia="Times New Roman" w:hAnsi="Times New Roman" w:cs="B Lotus"/>
          <w:bCs/>
          <w:color w:val="000000"/>
        </w:rPr>
        <w:t>Raffournier</w:t>
      </w:r>
      <w:proofErr w:type="spellEnd"/>
      <w:r w:rsidRPr="00CA6E61">
        <w:rPr>
          <w:rFonts w:ascii="Times New Roman" w:eastAsia="Times New Roman" w:hAnsi="Times New Roman" w:cs="B Lotus"/>
          <w:bCs/>
          <w:color w:val="000000"/>
        </w:rPr>
        <w:t xml:space="preserve">, B. (2010). The value relevance of earnings in a transition economy: The case of Romania. </w:t>
      </w:r>
      <w:r w:rsidRPr="00CA6E61">
        <w:rPr>
          <w:rFonts w:ascii="Times New Roman" w:eastAsia="Times New Roman" w:hAnsi="Times New Roman" w:cs="B Lotus"/>
          <w:bCs/>
          <w:i/>
          <w:iCs/>
          <w:color w:val="000000"/>
        </w:rPr>
        <w:t>The International Journal of Accounting, 45</w:t>
      </w:r>
      <w:r w:rsidRPr="00CA6E61">
        <w:rPr>
          <w:rFonts w:ascii="Times New Roman" w:eastAsia="Times New Roman" w:hAnsi="Times New Roman" w:cs="B Lotus"/>
          <w:bCs/>
          <w:color w:val="000000"/>
        </w:rPr>
        <w:t>(1), 77-103.</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tl/>
        </w:rPr>
      </w:pPr>
      <w:r w:rsidRPr="00CA6E61">
        <w:rPr>
          <w:rFonts w:ascii="Times New Roman" w:eastAsia="Times New Roman" w:hAnsi="Times New Roman" w:cs="B Lotus"/>
          <w:bCs/>
          <w:color w:val="000000"/>
        </w:rPr>
        <w:t xml:space="preserve">Francis, J., and </w:t>
      </w:r>
      <w:proofErr w:type="spellStart"/>
      <w:r w:rsidRPr="00CA6E61">
        <w:rPr>
          <w:rFonts w:ascii="Times New Roman" w:eastAsia="Times New Roman" w:hAnsi="Times New Roman" w:cs="B Lotus"/>
          <w:bCs/>
          <w:color w:val="000000"/>
        </w:rPr>
        <w:t>Schipper</w:t>
      </w:r>
      <w:proofErr w:type="spellEnd"/>
      <w:r w:rsidRPr="00CA6E61">
        <w:rPr>
          <w:rFonts w:ascii="Times New Roman" w:eastAsia="Times New Roman" w:hAnsi="Times New Roman" w:cs="B Lotus"/>
          <w:bCs/>
          <w:color w:val="000000"/>
        </w:rPr>
        <w:t>, K. (1999). Have financial statement lost their relevance</w:t>
      </w:r>
      <w:proofErr w:type="gramStart"/>
      <w:r w:rsidRPr="00CA6E61">
        <w:rPr>
          <w:rFonts w:ascii="Times New Roman" w:eastAsia="Times New Roman" w:hAnsi="Times New Roman" w:cs="B Lotus"/>
          <w:bCs/>
          <w:color w:val="000000"/>
        </w:rPr>
        <w:t>?.</w:t>
      </w:r>
      <w:proofErr w:type="gramEnd"/>
      <w:r w:rsidRPr="00CA6E61">
        <w:rPr>
          <w:rFonts w:ascii="Times New Roman" w:eastAsia="Times New Roman" w:hAnsi="Times New Roman" w:cs="B Lotus"/>
          <w:bCs/>
          <w:color w:val="000000"/>
        </w:rPr>
        <w:t xml:space="preserve"> </w:t>
      </w:r>
      <w:r w:rsidRPr="00CA6E61">
        <w:rPr>
          <w:rFonts w:ascii="Times New Roman" w:eastAsia="Times New Roman" w:hAnsi="Times New Roman" w:cs="B Lotus"/>
          <w:bCs/>
          <w:i/>
          <w:iCs/>
          <w:color w:val="000000"/>
        </w:rPr>
        <w:t>Journal of Accounting Research</w:t>
      </w:r>
      <w:r w:rsidRPr="00CA6E61">
        <w:rPr>
          <w:rFonts w:ascii="Times New Roman" w:eastAsia="Times New Roman" w:hAnsi="Times New Roman" w:cs="B Lotus"/>
          <w:bCs/>
          <w:color w:val="000000"/>
        </w:rPr>
        <w:t>, 57, 319-</w:t>
      </w:r>
      <w:proofErr w:type="gramStart"/>
      <w:r w:rsidRPr="00CA6E61">
        <w:rPr>
          <w:rFonts w:ascii="Times New Roman" w:eastAsia="Times New Roman" w:hAnsi="Times New Roman" w:cs="B Lotus"/>
          <w:bCs/>
          <w:color w:val="000000"/>
        </w:rPr>
        <w:t>352  .</w:t>
      </w:r>
      <w:proofErr w:type="gramEnd"/>
      <w:r w:rsidRPr="00CA6E61">
        <w:rPr>
          <w:rFonts w:ascii="Times New Roman" w:eastAsia="Times New Roman" w:hAnsi="Times New Roman" w:cs="B Lotus"/>
          <w:bCs/>
          <w:color w:val="000000"/>
        </w:rPr>
        <w:t xml:space="preserve">                                                         </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rPr>
        <w:t xml:space="preserve">  </w:t>
      </w:r>
      <w:r w:rsidRPr="00CA6E61">
        <w:rPr>
          <w:rFonts w:ascii="Times New Roman" w:eastAsia="Times New Roman" w:hAnsi="Times New Roman" w:cs="B Lotus"/>
          <w:bCs/>
          <w:color w:val="000000"/>
          <w:rtl/>
        </w:rPr>
        <w:t xml:space="preserve">          </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r w:rsidRPr="00CA6E61">
        <w:rPr>
          <w:rFonts w:ascii="Times New Roman" w:eastAsia="Times New Roman" w:hAnsi="Times New Roman" w:cs="B Lotus"/>
          <w:bCs/>
          <w:color w:val="000000"/>
        </w:rPr>
        <w:t xml:space="preserve">Hove, M. R. (1986). Accounting practices in developing countries: colonialism’s </w:t>
      </w:r>
      <w:r w:rsidRPr="00CA6E61">
        <w:rPr>
          <w:rFonts w:ascii="Times New Roman" w:eastAsia="Times New Roman" w:hAnsi="Times New Roman" w:cs="B Lotus"/>
          <w:bCs/>
          <w:color w:val="000000"/>
          <w:rtl/>
        </w:rPr>
        <w:t xml:space="preserve">  </w:t>
      </w:r>
      <w:r w:rsidRPr="00CA6E61">
        <w:rPr>
          <w:rFonts w:ascii="Times New Roman" w:eastAsia="Times New Roman" w:hAnsi="Times New Roman" w:cs="B Lotus"/>
          <w:bCs/>
          <w:color w:val="000000"/>
        </w:rPr>
        <w:t xml:space="preserve">legacy of inappropriate technologies. </w:t>
      </w:r>
      <w:r w:rsidRPr="00CA6E61">
        <w:rPr>
          <w:rFonts w:ascii="Times New Roman" w:eastAsia="Times New Roman" w:hAnsi="Times New Roman" w:cs="B Lotus"/>
          <w:bCs/>
          <w:i/>
          <w:iCs/>
          <w:color w:val="000000"/>
        </w:rPr>
        <w:t xml:space="preserve">International Journal of Accounting, </w:t>
      </w:r>
      <w:r w:rsidRPr="00CA6E61">
        <w:rPr>
          <w:rFonts w:ascii="Times New Roman" w:eastAsia="Times New Roman" w:hAnsi="Times New Roman" w:cs="B Lotus"/>
          <w:bCs/>
          <w:color w:val="000000"/>
        </w:rPr>
        <w:t>1, 81–90.</w:t>
      </w:r>
    </w:p>
    <w:p w:rsidR="000E40DB" w:rsidRPr="00CA6E61" w:rsidRDefault="000E40DB" w:rsidP="00A56209">
      <w:pPr>
        <w:pStyle w:val="ListParagraph"/>
        <w:numPr>
          <w:ilvl w:val="0"/>
          <w:numId w:val="3"/>
        </w:numPr>
        <w:autoSpaceDE w:val="0"/>
        <w:autoSpaceDN w:val="0"/>
        <w:bidi w:val="0"/>
        <w:adjustRightInd w:val="0"/>
        <w:spacing w:after="0" w:line="228" w:lineRule="auto"/>
        <w:ind w:left="357" w:hanging="357"/>
        <w:jc w:val="both"/>
        <w:rPr>
          <w:rFonts w:ascii="Times New Roman" w:eastAsia="Times New Roman" w:hAnsi="Times New Roman" w:cs="B Lotus"/>
          <w:bCs/>
          <w:color w:val="000000"/>
        </w:rPr>
      </w:pPr>
      <w:proofErr w:type="spellStart"/>
      <w:r w:rsidRPr="00CA6E61">
        <w:rPr>
          <w:rFonts w:ascii="Times New Roman" w:eastAsia="Times New Roman" w:hAnsi="Times New Roman" w:cs="B Lotus"/>
          <w:bCs/>
          <w:color w:val="000000"/>
        </w:rPr>
        <w:t>Kargin</w:t>
      </w:r>
      <w:proofErr w:type="spellEnd"/>
      <w:r w:rsidRPr="00CA6E61">
        <w:rPr>
          <w:rFonts w:ascii="Times New Roman" w:eastAsia="Times New Roman" w:hAnsi="Times New Roman" w:cs="B Lotus"/>
          <w:bCs/>
          <w:color w:val="000000"/>
        </w:rPr>
        <w:t xml:space="preserve">, S. (2013). The impact of IFRS on the value relevance accounting information: Evidence from Turkish firms. </w:t>
      </w:r>
      <w:r w:rsidRPr="00CA6E61">
        <w:rPr>
          <w:rFonts w:ascii="Times New Roman" w:eastAsia="Times New Roman" w:hAnsi="Times New Roman" w:cs="B Lotus"/>
          <w:bCs/>
          <w:i/>
          <w:iCs/>
          <w:color w:val="000000"/>
        </w:rPr>
        <w:t xml:space="preserve">International Journal of Economy and </w:t>
      </w:r>
      <w:proofErr w:type="spellStart"/>
      <w:r w:rsidRPr="00CA6E61">
        <w:rPr>
          <w:rFonts w:ascii="Times New Roman" w:eastAsia="Times New Roman" w:hAnsi="Times New Roman" w:cs="B Lotus"/>
          <w:bCs/>
          <w:i/>
          <w:iCs/>
          <w:color w:val="000000"/>
        </w:rPr>
        <w:t>Finace</w:t>
      </w:r>
      <w:proofErr w:type="spellEnd"/>
      <w:r w:rsidRPr="00CA6E61">
        <w:rPr>
          <w:rFonts w:ascii="Times New Roman" w:eastAsia="Times New Roman" w:hAnsi="Times New Roman" w:cs="B Lotus"/>
          <w:bCs/>
          <w:color w:val="000000"/>
        </w:rPr>
        <w:t>, 5(4), 71-80</w:t>
      </w:r>
      <w:r w:rsidRPr="00CA6E61">
        <w:rPr>
          <w:rFonts w:ascii="Times New Roman" w:eastAsia="Times New Roman" w:hAnsi="Times New Roman" w:cs="B Lotus"/>
          <w:bCs/>
          <w:color w:val="000000"/>
          <w:rtl/>
        </w:rPr>
        <w:t>.</w:t>
      </w:r>
    </w:p>
    <w:p w:rsidR="000E40DB" w:rsidRPr="00CA6E61" w:rsidRDefault="000E40DB" w:rsidP="00A56209">
      <w:pPr>
        <w:pStyle w:val="ListParagraph"/>
        <w:numPr>
          <w:ilvl w:val="0"/>
          <w:numId w:val="3"/>
        </w:numPr>
        <w:bidi w:val="0"/>
        <w:spacing w:after="0" w:line="228" w:lineRule="auto"/>
        <w:ind w:left="357" w:hanging="357"/>
        <w:jc w:val="both"/>
        <w:rPr>
          <w:rFonts w:ascii="Times New Roman" w:eastAsia="Times New Roman" w:hAnsi="Times New Roman" w:cs="B Lotus"/>
          <w:bCs/>
          <w:color w:val="000000"/>
          <w:rtl/>
        </w:rPr>
      </w:pPr>
      <w:r w:rsidRPr="00CA6E61">
        <w:rPr>
          <w:rFonts w:ascii="Times New Roman" w:eastAsia="Times New Roman" w:hAnsi="Times New Roman" w:cs="B Lotus"/>
          <w:bCs/>
          <w:color w:val="000000"/>
        </w:rPr>
        <w:t>Pounder, B.2013.post-Implementation Review of Accounting standards.</w:t>
      </w:r>
    </w:p>
    <w:p w:rsidR="00F27BCC" w:rsidRPr="00CA6E61" w:rsidRDefault="000E40DB" w:rsidP="00A56209">
      <w:pPr>
        <w:pStyle w:val="ListParagraph"/>
        <w:numPr>
          <w:ilvl w:val="0"/>
          <w:numId w:val="3"/>
        </w:numPr>
        <w:bidi w:val="0"/>
        <w:spacing w:after="0" w:line="228" w:lineRule="auto"/>
        <w:ind w:left="357" w:hanging="357"/>
        <w:jc w:val="both"/>
        <w:rPr>
          <w:rFonts w:asciiTheme="majorBidi" w:hAnsiTheme="majorBidi" w:cs="B Lotus"/>
          <w:bCs/>
          <w:rtl/>
        </w:rPr>
      </w:pPr>
      <w:proofErr w:type="spellStart"/>
      <w:r w:rsidRPr="00CA6E61">
        <w:rPr>
          <w:rFonts w:ascii="Times New Roman" w:eastAsia="Times New Roman" w:hAnsi="Times New Roman" w:cs="B Lotus"/>
          <w:bCs/>
          <w:color w:val="000000"/>
        </w:rPr>
        <w:t>Sawcen</w:t>
      </w:r>
      <w:proofErr w:type="spellEnd"/>
      <w:r w:rsidRPr="00CA6E61">
        <w:rPr>
          <w:rFonts w:ascii="Times New Roman" w:eastAsia="Times New Roman" w:hAnsi="Times New Roman" w:cs="B Lotus"/>
          <w:bCs/>
          <w:color w:val="000000"/>
        </w:rPr>
        <w:t xml:space="preserve"> </w:t>
      </w:r>
      <w:proofErr w:type="spellStart"/>
      <w:r w:rsidRPr="00CA6E61">
        <w:rPr>
          <w:rFonts w:ascii="Times New Roman" w:eastAsia="Times New Roman" w:hAnsi="Times New Roman" w:cs="B Lotus"/>
          <w:bCs/>
          <w:color w:val="000000"/>
        </w:rPr>
        <w:t>chebaane</w:t>
      </w:r>
      <w:proofErr w:type="spellEnd"/>
      <w:r w:rsidRPr="00CA6E61">
        <w:rPr>
          <w:rFonts w:ascii="Times New Roman" w:eastAsia="Times New Roman" w:hAnsi="Times New Roman" w:cs="B Lotus"/>
          <w:bCs/>
          <w:color w:val="000000"/>
        </w:rPr>
        <w:t xml:space="preserve"> and hakim Ben </w:t>
      </w:r>
      <w:proofErr w:type="spellStart"/>
      <w:proofErr w:type="gramStart"/>
      <w:r w:rsidRPr="00CA6E61">
        <w:rPr>
          <w:rFonts w:ascii="Times New Roman" w:eastAsia="Times New Roman" w:hAnsi="Times New Roman" w:cs="B Lotus"/>
          <w:bCs/>
          <w:color w:val="000000"/>
        </w:rPr>
        <w:t>othman</w:t>
      </w:r>
      <w:proofErr w:type="spellEnd"/>
      <w:proofErr w:type="gramEnd"/>
      <w:r w:rsidRPr="00CA6E61">
        <w:rPr>
          <w:rFonts w:ascii="Times New Roman" w:eastAsia="Times New Roman" w:hAnsi="Times New Roman" w:cs="B Lotus"/>
          <w:bCs/>
          <w:color w:val="000000"/>
        </w:rPr>
        <w:t xml:space="preserve"> \</w:t>
      </w:r>
      <w:proofErr w:type="spellStart"/>
      <w:r w:rsidRPr="00CA6E61">
        <w:rPr>
          <w:rFonts w:ascii="Times New Roman" w:eastAsia="Times New Roman" w:hAnsi="Times New Roman" w:cs="B Lotus"/>
          <w:bCs/>
          <w:color w:val="000000"/>
        </w:rPr>
        <w:t>procedia</w:t>
      </w:r>
      <w:proofErr w:type="spellEnd"/>
      <w:r w:rsidRPr="00CA6E61">
        <w:rPr>
          <w:rFonts w:ascii="Times New Roman" w:eastAsia="Times New Roman" w:hAnsi="Times New Roman" w:cs="B Lotus"/>
          <w:bCs/>
          <w:color w:val="000000"/>
        </w:rPr>
        <w:t>-social and Behavioral Sciences 145(2014)</w:t>
      </w:r>
      <w:r w:rsidR="00090D97" w:rsidRPr="00CA6E61">
        <w:rPr>
          <w:rFonts w:ascii="Times New Roman" w:eastAsia="Times New Roman" w:hAnsi="Times New Roman" w:cs="B Lotus" w:hint="cs"/>
          <w:bCs/>
          <w:color w:val="000000"/>
          <w:rtl/>
        </w:rPr>
        <w:t>.</w:t>
      </w:r>
    </w:p>
    <w:p w:rsidR="00E25192" w:rsidRPr="000F57AC" w:rsidRDefault="00E25192" w:rsidP="00E25192">
      <w:pPr>
        <w:spacing w:after="0" w:line="240" w:lineRule="auto"/>
        <w:jc w:val="both"/>
        <w:rPr>
          <w:rFonts w:asciiTheme="majorBidi" w:hAnsiTheme="majorBidi" w:cstheme="majorBidi"/>
          <w:b/>
          <w:bCs/>
          <w:sz w:val="24"/>
          <w:szCs w:val="24"/>
          <w:rtl/>
          <w:lang w:bidi="fa-IR"/>
        </w:rPr>
      </w:pPr>
      <w:r w:rsidRPr="000F57AC">
        <w:rPr>
          <w:rFonts w:asciiTheme="majorBidi" w:hAnsiTheme="majorBidi" w:cstheme="majorBidi"/>
          <w:b/>
          <w:bCs/>
          <w:sz w:val="24"/>
          <w:szCs w:val="24"/>
          <w:lang w:bidi="fa-IR"/>
        </w:rPr>
        <w:lastRenderedPageBreak/>
        <w:t>Abstract</w:t>
      </w:r>
    </w:p>
    <w:p w:rsidR="00E25192" w:rsidRPr="00BD1CF9" w:rsidRDefault="00E25192" w:rsidP="00E25192">
      <w:pPr>
        <w:spacing w:after="0" w:line="240" w:lineRule="auto"/>
        <w:jc w:val="both"/>
        <w:rPr>
          <w:rFonts w:asciiTheme="majorBidi" w:hAnsiTheme="majorBidi" w:cstheme="majorBidi"/>
          <w:sz w:val="24"/>
          <w:szCs w:val="24"/>
          <w:lang w:bidi="fa-IR"/>
        </w:rPr>
      </w:pPr>
      <w:r w:rsidRPr="00BD1CF9">
        <w:rPr>
          <w:rFonts w:asciiTheme="majorBidi" w:hAnsiTheme="majorBidi" w:cstheme="majorBidi"/>
          <w:sz w:val="24"/>
          <w:szCs w:val="24"/>
          <w:lang w:bidi="fa-IR"/>
        </w:rPr>
        <w:t>Originality: The purpose of this study is to explain the accounting standards of Iran on the information content of financial statements of listed companies in Tehran Stock Exchange.</w:t>
      </w:r>
    </w:p>
    <w:p w:rsidR="00E25192" w:rsidRPr="00BD1CF9" w:rsidRDefault="00E25192" w:rsidP="00E25192">
      <w:pPr>
        <w:spacing w:after="0" w:line="240" w:lineRule="auto"/>
        <w:jc w:val="both"/>
        <w:rPr>
          <w:rFonts w:asciiTheme="majorBidi" w:hAnsiTheme="majorBidi" w:cstheme="majorBidi"/>
          <w:sz w:val="24"/>
          <w:szCs w:val="24"/>
          <w:lang w:bidi="fa-IR"/>
        </w:rPr>
      </w:pPr>
      <w:r w:rsidRPr="00BD1CF9">
        <w:rPr>
          <w:rFonts w:asciiTheme="majorBidi" w:hAnsiTheme="majorBidi" w:cstheme="majorBidi"/>
          <w:sz w:val="24"/>
          <w:szCs w:val="24"/>
          <w:lang w:bidi="fa-IR"/>
        </w:rPr>
        <w:t>Findings: For this purpose, 152 companies of the companies listed in the Tehran Stock Exchange were selected as the statistical sample</w:t>
      </w:r>
      <w:r w:rsidRPr="00BD1CF9">
        <w:rPr>
          <w:sz w:val="24"/>
          <w:szCs w:val="24"/>
        </w:rPr>
        <w:t xml:space="preserve"> </w:t>
      </w:r>
      <w:r w:rsidRPr="00BD1CF9">
        <w:rPr>
          <w:rFonts w:asciiTheme="majorBidi" w:hAnsiTheme="majorBidi" w:cstheme="majorBidi"/>
          <w:sz w:val="24"/>
          <w:szCs w:val="24"/>
          <w:lang w:bidi="fa-IR"/>
        </w:rPr>
        <w:t>and the information content of the book value of assets (balance sheet) and net profit (profit and loss account) for two periods, four years before the implementation of the accounting standards of Iran (years 1997 - 2000) and four years after the implementation of accounting standards of Iran (2010) 1380) was investigated.</w:t>
      </w:r>
      <w:r w:rsidRPr="00BD1CF9">
        <w:rPr>
          <w:sz w:val="24"/>
          <w:szCs w:val="24"/>
        </w:rPr>
        <w:t xml:space="preserve"> </w:t>
      </w:r>
      <w:r w:rsidRPr="00BD1CF9">
        <w:rPr>
          <w:rFonts w:asciiTheme="majorBidi" w:hAnsiTheme="majorBidi" w:cstheme="majorBidi"/>
          <w:sz w:val="24"/>
          <w:szCs w:val="24"/>
          <w:lang w:bidi="fa-IR"/>
        </w:rPr>
        <w:t xml:space="preserve">The </w:t>
      </w:r>
      <w:proofErr w:type="spellStart"/>
      <w:r w:rsidRPr="00BD1CF9">
        <w:rPr>
          <w:rFonts w:asciiTheme="majorBidi" w:hAnsiTheme="majorBidi" w:cstheme="majorBidi"/>
          <w:sz w:val="24"/>
          <w:szCs w:val="24"/>
          <w:lang w:bidi="fa-IR"/>
        </w:rPr>
        <w:t>Feltam</w:t>
      </w:r>
      <w:proofErr w:type="spellEnd"/>
      <w:r w:rsidRPr="00BD1CF9">
        <w:rPr>
          <w:rFonts w:asciiTheme="majorBidi" w:hAnsiTheme="majorBidi" w:cstheme="majorBidi"/>
          <w:sz w:val="24"/>
          <w:szCs w:val="24"/>
          <w:lang w:bidi="fa-IR"/>
        </w:rPr>
        <w:t xml:space="preserve"> and Olson model were used to test the hypotheses.</w:t>
      </w:r>
      <w:r w:rsidRPr="00BD1CF9">
        <w:rPr>
          <w:sz w:val="24"/>
          <w:szCs w:val="24"/>
        </w:rPr>
        <w:t xml:space="preserve"> </w:t>
      </w:r>
      <w:r w:rsidRPr="00BD1CF9">
        <w:rPr>
          <w:rFonts w:asciiTheme="majorBidi" w:hAnsiTheme="majorBidi" w:cstheme="majorBidi"/>
          <w:sz w:val="24"/>
          <w:szCs w:val="24"/>
          <w:lang w:bidi="fa-IR"/>
        </w:rPr>
        <w:t>The statistical method used to test the research hypotheses is "combination data method" and "multivariate regression".</w:t>
      </w:r>
    </w:p>
    <w:p w:rsidR="00E25192" w:rsidRPr="00BD1CF9" w:rsidRDefault="00E25192" w:rsidP="00E25192">
      <w:pPr>
        <w:spacing w:after="0" w:line="240" w:lineRule="auto"/>
        <w:jc w:val="both"/>
        <w:rPr>
          <w:rFonts w:asciiTheme="majorBidi" w:hAnsiTheme="majorBidi" w:cstheme="majorBidi"/>
          <w:sz w:val="24"/>
          <w:szCs w:val="24"/>
          <w:lang w:bidi="fa-IR"/>
        </w:rPr>
      </w:pPr>
      <w:r w:rsidRPr="00BD1CF9">
        <w:rPr>
          <w:rFonts w:asciiTheme="majorBidi" w:hAnsiTheme="majorBidi" w:cstheme="majorBidi"/>
          <w:sz w:val="24"/>
          <w:szCs w:val="24"/>
          <w:lang w:bidi="fa-IR"/>
        </w:rPr>
        <w:t>Methodology: The fitting results of the model show that the information content of the book value of assets (balance sheet) and net profit (profit and loss statement) increases after the adoption of accounting standards.</w:t>
      </w:r>
    </w:p>
    <w:p w:rsidR="00E25192" w:rsidRDefault="00E25192" w:rsidP="00E25192">
      <w:pPr>
        <w:spacing w:after="0" w:line="240" w:lineRule="auto"/>
        <w:jc w:val="both"/>
        <w:rPr>
          <w:sz w:val="24"/>
          <w:szCs w:val="24"/>
        </w:rPr>
      </w:pPr>
      <w:r w:rsidRPr="00BD1CF9">
        <w:rPr>
          <w:rFonts w:asciiTheme="majorBidi" w:hAnsiTheme="majorBidi" w:cstheme="majorBidi"/>
          <w:sz w:val="24"/>
          <w:szCs w:val="24"/>
          <w:lang w:bidi="fa-IR"/>
        </w:rPr>
        <w:t xml:space="preserve">Purpose: Formation of Iranian Accounting Standards based on International Accounting Standards and its Compliance with Financial </w:t>
      </w:r>
      <w:proofErr w:type="gramStart"/>
      <w:r w:rsidRPr="00BD1CF9">
        <w:rPr>
          <w:rFonts w:asciiTheme="majorBidi" w:hAnsiTheme="majorBidi" w:cstheme="majorBidi"/>
          <w:sz w:val="24"/>
          <w:szCs w:val="24"/>
          <w:lang w:bidi="fa-IR"/>
        </w:rPr>
        <w:t>Statements</w:t>
      </w:r>
      <w:r w:rsidRPr="00BD1CF9">
        <w:rPr>
          <w:rFonts w:asciiTheme="majorBidi" w:hAnsiTheme="majorBidi" w:cstheme="majorBidi" w:hint="cs"/>
          <w:sz w:val="24"/>
          <w:szCs w:val="24"/>
          <w:rtl/>
          <w:lang w:bidi="fa-IR"/>
        </w:rPr>
        <w:t xml:space="preserve"> </w:t>
      </w:r>
      <w:r w:rsidRPr="00BD1CF9">
        <w:rPr>
          <w:rFonts w:asciiTheme="majorBidi" w:hAnsiTheme="majorBidi" w:cstheme="majorBidi"/>
          <w:sz w:val="24"/>
          <w:szCs w:val="24"/>
          <w:lang w:bidi="fa-IR"/>
        </w:rPr>
        <w:t xml:space="preserve"> was</w:t>
      </w:r>
      <w:proofErr w:type="gramEnd"/>
      <w:r w:rsidRPr="00BD1CF9">
        <w:rPr>
          <w:rFonts w:asciiTheme="majorBidi" w:hAnsiTheme="majorBidi" w:cstheme="majorBidi"/>
          <w:sz w:val="24"/>
          <w:szCs w:val="24"/>
          <w:lang w:bidi="fa-IR"/>
        </w:rPr>
        <w:t xml:space="preserve"> one of the most important events that has occurred in the accounting community in recent years . Since the financial statements is as the main part of the financial reporting process</w:t>
      </w:r>
      <w:r w:rsidRPr="00BD1CF9">
        <w:rPr>
          <w:sz w:val="24"/>
          <w:szCs w:val="24"/>
        </w:rPr>
        <w:t xml:space="preserve"> </w:t>
      </w:r>
      <w:r w:rsidRPr="00BD1CF9">
        <w:rPr>
          <w:rFonts w:asciiTheme="majorBidi" w:hAnsiTheme="majorBidi" w:cstheme="majorBidi"/>
          <w:sz w:val="24"/>
          <w:szCs w:val="24"/>
          <w:lang w:bidi="fa-IR"/>
        </w:rPr>
        <w:t>in evaluating financial and financial performance and financial flexibility for the proper allocation of resources in the community;</w:t>
      </w:r>
      <w:r w:rsidRPr="00BD1CF9">
        <w:rPr>
          <w:sz w:val="24"/>
          <w:szCs w:val="24"/>
        </w:rPr>
        <w:t xml:space="preserve"> </w:t>
      </w:r>
      <w:r w:rsidRPr="00BD1CF9">
        <w:rPr>
          <w:rFonts w:asciiTheme="majorBidi" w:hAnsiTheme="majorBidi" w:cstheme="majorBidi"/>
          <w:sz w:val="24"/>
          <w:szCs w:val="24"/>
          <w:lang w:bidi="fa-IR"/>
        </w:rPr>
        <w:t>Specific provisions should be made for its preparation, in accordance with the country's environmental conditions.</w:t>
      </w:r>
      <w:r w:rsidRPr="00BD1CF9">
        <w:rPr>
          <w:sz w:val="24"/>
          <w:szCs w:val="24"/>
        </w:rPr>
        <w:t xml:space="preserve"> </w:t>
      </w:r>
    </w:p>
    <w:p w:rsidR="00E25192" w:rsidRPr="000F57AC" w:rsidRDefault="00E25192" w:rsidP="00E25192">
      <w:pPr>
        <w:spacing w:after="0" w:line="240" w:lineRule="auto"/>
        <w:jc w:val="both"/>
        <w:rPr>
          <w:rFonts w:asciiTheme="majorBidi" w:hAnsiTheme="majorBidi" w:cstheme="majorBidi"/>
          <w:sz w:val="24"/>
          <w:szCs w:val="24"/>
        </w:rPr>
      </w:pPr>
      <w:r w:rsidRPr="000F57AC">
        <w:rPr>
          <w:rFonts w:asciiTheme="majorBidi" w:hAnsiTheme="majorBidi" w:cstheme="majorBidi"/>
          <w:b/>
          <w:bCs/>
          <w:sz w:val="24"/>
          <w:szCs w:val="24"/>
          <w:lang w:val="en"/>
        </w:rPr>
        <w:t xml:space="preserve">Keywords: </w:t>
      </w:r>
      <w:r w:rsidRPr="000F57AC">
        <w:rPr>
          <w:rFonts w:asciiTheme="majorBidi" w:hAnsiTheme="majorBidi" w:cstheme="majorBidi"/>
          <w:sz w:val="24"/>
          <w:szCs w:val="24"/>
          <w:lang w:val="en"/>
        </w:rPr>
        <w:t>Iranian Accounting Standards, Information Content, Financial Statements</w:t>
      </w:r>
    </w:p>
    <w:p w:rsidR="00F27BCC" w:rsidRPr="00D874C3" w:rsidRDefault="00F27BCC" w:rsidP="000E127F">
      <w:pPr>
        <w:bidi/>
        <w:spacing w:after="0" w:line="240" w:lineRule="auto"/>
        <w:jc w:val="both"/>
        <w:rPr>
          <w:rFonts w:asciiTheme="majorBidi" w:hAnsiTheme="majorBidi" w:cs="B Lotus"/>
          <w:b/>
          <w:bCs/>
          <w:sz w:val="24"/>
          <w:szCs w:val="24"/>
          <w:rtl/>
        </w:rPr>
      </w:pPr>
    </w:p>
    <w:p w:rsidR="00F27BCC" w:rsidRPr="00D874C3" w:rsidRDefault="00F27BCC" w:rsidP="000E127F">
      <w:pPr>
        <w:bidi/>
        <w:spacing w:after="0" w:line="240" w:lineRule="auto"/>
        <w:jc w:val="both"/>
        <w:rPr>
          <w:rFonts w:asciiTheme="majorBidi" w:hAnsiTheme="majorBidi" w:cs="B Lotus"/>
          <w:b/>
          <w:bCs/>
          <w:sz w:val="24"/>
          <w:szCs w:val="24"/>
          <w:rtl/>
        </w:rPr>
      </w:pPr>
    </w:p>
    <w:p w:rsidR="00F27BCC" w:rsidRPr="00D874C3" w:rsidRDefault="00F27BCC" w:rsidP="000E127F">
      <w:pPr>
        <w:bidi/>
        <w:spacing w:after="0" w:line="240" w:lineRule="auto"/>
        <w:jc w:val="both"/>
        <w:rPr>
          <w:rFonts w:asciiTheme="majorBidi" w:hAnsiTheme="majorBidi" w:cs="B Lotus"/>
          <w:b/>
          <w:bCs/>
          <w:sz w:val="24"/>
          <w:szCs w:val="24"/>
        </w:rPr>
      </w:pPr>
    </w:p>
    <w:sectPr w:rsidR="00F27BCC" w:rsidRPr="00D874C3" w:rsidSect="00BA63EA">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2D" w:rsidRDefault="00F06C2D" w:rsidP="0002592F">
      <w:pPr>
        <w:spacing w:after="0" w:line="240" w:lineRule="auto"/>
      </w:pPr>
      <w:r>
        <w:separator/>
      </w:r>
    </w:p>
  </w:endnote>
  <w:endnote w:type="continuationSeparator" w:id="0">
    <w:p w:rsidR="00F06C2D" w:rsidRDefault="00F06C2D" w:rsidP="0002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2D" w:rsidRDefault="00F06C2D" w:rsidP="0002592F">
      <w:pPr>
        <w:spacing w:after="0" w:line="240" w:lineRule="auto"/>
      </w:pPr>
      <w:r>
        <w:separator/>
      </w:r>
    </w:p>
  </w:footnote>
  <w:footnote w:type="continuationSeparator" w:id="0">
    <w:p w:rsidR="00F06C2D" w:rsidRDefault="00F06C2D" w:rsidP="0002592F">
      <w:pPr>
        <w:spacing w:after="0" w:line="240" w:lineRule="auto"/>
      </w:pPr>
      <w:r>
        <w:continuationSeparator/>
      </w:r>
    </w:p>
  </w:footnote>
  <w:footnote w:id="1">
    <w:p w:rsidR="00090D97" w:rsidRPr="00260521" w:rsidRDefault="00090D97" w:rsidP="0002592F">
      <w:pPr>
        <w:pStyle w:val="FootnoteText"/>
        <w:rPr>
          <w:rFonts w:asciiTheme="majorBidi" w:hAnsiTheme="majorBidi" w:cstheme="majorBidi"/>
          <w:sz w:val="16"/>
          <w:szCs w:val="16"/>
          <w:rtl/>
          <w:lang w:bidi="fa-IR"/>
        </w:rPr>
      </w:pPr>
      <w:r w:rsidRPr="00260521">
        <w:rPr>
          <w:rStyle w:val="FootnoteReference"/>
          <w:rFonts w:asciiTheme="majorBidi" w:eastAsiaTheme="majorEastAsia" w:hAnsiTheme="majorBidi" w:cstheme="majorBidi"/>
          <w:sz w:val="16"/>
          <w:szCs w:val="16"/>
        </w:rPr>
        <w:footnoteRef/>
      </w:r>
      <w:r w:rsidRPr="00260521">
        <w:rPr>
          <w:rFonts w:asciiTheme="majorBidi" w:hAnsiTheme="majorBidi" w:cstheme="majorBidi"/>
          <w:sz w:val="16"/>
          <w:szCs w:val="16"/>
          <w:rtl/>
          <w:lang w:bidi="fa-IR"/>
        </w:rPr>
        <w:t>.</w:t>
      </w:r>
      <w:r w:rsidRPr="00260521">
        <w:rPr>
          <w:rFonts w:asciiTheme="majorBidi" w:hAnsiTheme="majorBidi" w:cstheme="majorBidi"/>
          <w:sz w:val="16"/>
          <w:szCs w:val="16"/>
          <w:lang w:bidi="fa-IR"/>
        </w:rPr>
        <w:t xml:space="preserve"> P-value &gt;α   : H</w:t>
      </w:r>
      <w:r w:rsidRPr="00260521">
        <w:rPr>
          <w:rFonts w:asciiTheme="majorBidi" w:hAnsiTheme="majorBidi" w:cstheme="majorBidi"/>
          <w:sz w:val="16"/>
          <w:szCs w:val="16"/>
          <w:vertAlign w:val="subscript"/>
          <w:lang w:bidi="fa-IR"/>
        </w:rPr>
        <w:t>0</w:t>
      </w:r>
      <w:r w:rsidRPr="00260521">
        <w:rPr>
          <w:rFonts w:asciiTheme="majorBidi" w:hAnsiTheme="majorBidi" w:cstheme="majorBidi"/>
          <w:sz w:val="16"/>
          <w:szCs w:val="16"/>
          <w:lang w:bidi="fa-IR"/>
        </w:rPr>
        <w:t xml:space="preserve">  </w:t>
      </w:r>
      <w:r w:rsidRPr="00260521">
        <w:rPr>
          <w:rFonts w:asciiTheme="majorBidi" w:hAnsiTheme="majorBidi" w:cstheme="majorBidi"/>
          <w:sz w:val="16"/>
          <w:szCs w:val="16"/>
          <w:rtl/>
          <w:lang w:bidi="fa-IR"/>
        </w:rPr>
        <w:t>و</w:t>
      </w:r>
      <w:r w:rsidRPr="00260521">
        <w:rPr>
          <w:rFonts w:asciiTheme="majorBidi" w:hAnsiTheme="majorBidi" w:cstheme="majorBidi"/>
          <w:sz w:val="16"/>
          <w:szCs w:val="16"/>
          <w:lang w:bidi="fa-IR"/>
        </w:rPr>
        <w:t xml:space="preserve"> P-value &lt;α   : H</w:t>
      </w:r>
      <w:r w:rsidRPr="00260521">
        <w:rPr>
          <w:rFonts w:asciiTheme="majorBidi" w:hAnsiTheme="majorBidi" w:cstheme="majorBidi"/>
          <w:sz w:val="16"/>
          <w:szCs w:val="16"/>
          <w:vertAlign w:val="subscript"/>
          <w:lang w:bidi="fa-IR"/>
        </w:rPr>
        <w:t>1</w:t>
      </w:r>
      <w:r w:rsidRPr="00260521">
        <w:rPr>
          <w:rFonts w:asciiTheme="majorBidi" w:hAnsiTheme="majorBidi" w:cstheme="majorBidi"/>
          <w:sz w:val="16"/>
          <w:szCs w:val="16"/>
          <w:lang w:bidi="fa-IR"/>
        </w:rPr>
        <w:t xml:space="preserve">  (α=</w:t>
      </w:r>
      <w:r w:rsidRPr="00260521">
        <w:rPr>
          <w:rFonts w:asciiTheme="majorBidi" w:hAnsiTheme="majorBidi" w:cstheme="majorBidi"/>
          <w:sz w:val="16"/>
          <w:szCs w:val="16"/>
          <w:rtl/>
          <w:lang w:bidi="fa-IR"/>
        </w:rPr>
        <w:t>(</w:t>
      </w:r>
      <w:r w:rsidRPr="00260521">
        <w:rPr>
          <w:rFonts w:asciiTheme="majorBidi" w:hAnsiTheme="majorBidi" w:cs="B Lotus"/>
          <w:rtl/>
          <w:lang w:bidi="fa-IR"/>
        </w:rPr>
        <w:t>سطح خطا)</w:t>
      </w:r>
    </w:p>
    <w:p w:rsidR="00090D97" w:rsidRPr="00260521" w:rsidRDefault="00090D97" w:rsidP="00260521">
      <w:pPr>
        <w:pStyle w:val="FootnoteText"/>
        <w:bidi/>
        <w:rPr>
          <w:rFonts w:ascii="Times New Roman" w:hAnsi="Times New Roman" w:cs="B Lotus"/>
          <w:rtl/>
          <w:lang w:bidi="fa-IR"/>
        </w:rPr>
      </w:pPr>
      <w:r w:rsidRPr="00260521">
        <w:rPr>
          <w:rFonts w:ascii="Times New Roman" w:hAnsi="Times New Roman" w:cs="B Lotus"/>
          <w:sz w:val="16"/>
          <w:szCs w:val="16"/>
          <w:rtl/>
          <w:lang w:bidi="fa-IR"/>
        </w:rPr>
        <w:t xml:space="preserve"> </w:t>
      </w:r>
      <w:r w:rsidRPr="00260521">
        <w:rPr>
          <w:rFonts w:ascii="Times New Roman" w:hAnsi="Times New Roman" w:cs="B Lotus"/>
          <w:sz w:val="16"/>
          <w:szCs w:val="16"/>
          <w:lang w:bidi="fa-IR"/>
        </w:rPr>
        <w:t>P-</w:t>
      </w:r>
      <w:proofErr w:type="gramStart"/>
      <w:r w:rsidRPr="00260521">
        <w:rPr>
          <w:rFonts w:ascii="Times New Roman" w:hAnsi="Times New Roman" w:cs="B Lotus"/>
          <w:sz w:val="16"/>
          <w:szCs w:val="16"/>
          <w:lang w:bidi="fa-IR"/>
        </w:rPr>
        <w:t>value</w:t>
      </w:r>
      <w:r w:rsidRPr="00260521">
        <w:rPr>
          <w:rFonts w:ascii="Times New Roman" w:hAnsi="Times New Roman" w:cs="B Lotus"/>
          <w:sz w:val="16"/>
          <w:szCs w:val="16"/>
          <w:rtl/>
          <w:lang w:bidi="fa-IR"/>
        </w:rPr>
        <w:t xml:space="preserve">  </w:t>
      </w:r>
      <w:r w:rsidRPr="00260521">
        <w:rPr>
          <w:rFonts w:ascii="Times New Roman" w:hAnsi="Times New Roman" w:cs="B Lotus"/>
          <w:rtl/>
          <w:lang w:bidi="fa-IR"/>
        </w:rPr>
        <w:t>میزان</w:t>
      </w:r>
      <w:proofErr w:type="gramEnd"/>
      <w:r w:rsidRPr="00260521">
        <w:rPr>
          <w:rFonts w:ascii="Times New Roman" w:hAnsi="Times New Roman" w:cs="B Lotus"/>
          <w:rtl/>
          <w:lang w:bidi="fa-IR"/>
        </w:rPr>
        <w:t xml:space="preserve"> معقول بودن فرضیه ی صفر و </w:t>
      </w:r>
      <w:r w:rsidRPr="00260521">
        <w:rPr>
          <w:rFonts w:ascii="Times New Roman" w:hAnsi="Times New Roman" w:cs="B Lotus"/>
          <w:sz w:val="16"/>
          <w:szCs w:val="16"/>
          <w:lang w:bidi="fa-IR"/>
        </w:rPr>
        <w:t>α</w:t>
      </w:r>
      <w:r w:rsidRPr="00260521">
        <w:rPr>
          <w:rFonts w:ascii="Times New Roman" w:hAnsi="Times New Roman" w:cs="B Lotus"/>
          <w:sz w:val="16"/>
          <w:szCs w:val="16"/>
          <w:rtl/>
          <w:lang w:bidi="fa-IR"/>
        </w:rPr>
        <w:t xml:space="preserve"> </w:t>
      </w:r>
      <w:r w:rsidRPr="00260521">
        <w:rPr>
          <w:rFonts w:ascii="Times New Roman" w:hAnsi="Times New Roman" w:cs="B Lotus"/>
          <w:rtl/>
          <w:lang w:bidi="fa-IR"/>
        </w:rPr>
        <w:t>سطح خطا که در اینجا 5 درصد است را نشان می دهد.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456"/>
    <w:multiLevelType w:val="hybridMultilevel"/>
    <w:tmpl w:val="0FA0B7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F8911E3"/>
    <w:multiLevelType w:val="hybridMultilevel"/>
    <w:tmpl w:val="C2AE3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D0663E"/>
    <w:multiLevelType w:val="hybridMultilevel"/>
    <w:tmpl w:val="655CE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82"/>
    <w:rsid w:val="00003E89"/>
    <w:rsid w:val="000046E1"/>
    <w:rsid w:val="000214BA"/>
    <w:rsid w:val="0002592F"/>
    <w:rsid w:val="00040F97"/>
    <w:rsid w:val="00066E85"/>
    <w:rsid w:val="00090D97"/>
    <w:rsid w:val="000A2611"/>
    <w:rsid w:val="000B6D63"/>
    <w:rsid w:val="000C26E9"/>
    <w:rsid w:val="000E127F"/>
    <w:rsid w:val="000E40DB"/>
    <w:rsid w:val="000F5DDB"/>
    <w:rsid w:val="001066FC"/>
    <w:rsid w:val="00111D03"/>
    <w:rsid w:val="00131806"/>
    <w:rsid w:val="0015762B"/>
    <w:rsid w:val="0016197F"/>
    <w:rsid w:val="001926E8"/>
    <w:rsid w:val="00194B74"/>
    <w:rsid w:val="001A09E9"/>
    <w:rsid w:val="001E2B14"/>
    <w:rsid w:val="001F293C"/>
    <w:rsid w:val="00203C50"/>
    <w:rsid w:val="0021489E"/>
    <w:rsid w:val="00260521"/>
    <w:rsid w:val="0028567A"/>
    <w:rsid w:val="002B61B6"/>
    <w:rsid w:val="002F103A"/>
    <w:rsid w:val="00310F92"/>
    <w:rsid w:val="00311117"/>
    <w:rsid w:val="00343009"/>
    <w:rsid w:val="00346796"/>
    <w:rsid w:val="00351FED"/>
    <w:rsid w:val="00366E7C"/>
    <w:rsid w:val="003A7E7B"/>
    <w:rsid w:val="003D29D7"/>
    <w:rsid w:val="003D60EC"/>
    <w:rsid w:val="003E7758"/>
    <w:rsid w:val="004B4179"/>
    <w:rsid w:val="004D5B65"/>
    <w:rsid w:val="004F2F85"/>
    <w:rsid w:val="00574E94"/>
    <w:rsid w:val="005863F5"/>
    <w:rsid w:val="005B04DF"/>
    <w:rsid w:val="005D3588"/>
    <w:rsid w:val="005F0764"/>
    <w:rsid w:val="00606B88"/>
    <w:rsid w:val="006545E0"/>
    <w:rsid w:val="00662F6B"/>
    <w:rsid w:val="00675DAE"/>
    <w:rsid w:val="006B7A64"/>
    <w:rsid w:val="006E5E68"/>
    <w:rsid w:val="00704382"/>
    <w:rsid w:val="00730690"/>
    <w:rsid w:val="007512F8"/>
    <w:rsid w:val="007B0044"/>
    <w:rsid w:val="007C723D"/>
    <w:rsid w:val="00833B2B"/>
    <w:rsid w:val="00833FF2"/>
    <w:rsid w:val="008439F7"/>
    <w:rsid w:val="00891957"/>
    <w:rsid w:val="008A4A58"/>
    <w:rsid w:val="008B6139"/>
    <w:rsid w:val="00920C48"/>
    <w:rsid w:val="00934810"/>
    <w:rsid w:val="0094326C"/>
    <w:rsid w:val="0097557B"/>
    <w:rsid w:val="00992900"/>
    <w:rsid w:val="009A177A"/>
    <w:rsid w:val="009A1EEC"/>
    <w:rsid w:val="00A11AE0"/>
    <w:rsid w:val="00A32AFA"/>
    <w:rsid w:val="00A52294"/>
    <w:rsid w:val="00A56209"/>
    <w:rsid w:val="00A74111"/>
    <w:rsid w:val="00AA642E"/>
    <w:rsid w:val="00AD2A9B"/>
    <w:rsid w:val="00B060DC"/>
    <w:rsid w:val="00B2492F"/>
    <w:rsid w:val="00B40EE4"/>
    <w:rsid w:val="00B47E20"/>
    <w:rsid w:val="00BA63EA"/>
    <w:rsid w:val="00BD20C8"/>
    <w:rsid w:val="00BF2FF0"/>
    <w:rsid w:val="00BF36E3"/>
    <w:rsid w:val="00C557C5"/>
    <w:rsid w:val="00C81EED"/>
    <w:rsid w:val="00C92E57"/>
    <w:rsid w:val="00C96A29"/>
    <w:rsid w:val="00CA39C3"/>
    <w:rsid w:val="00CA6E61"/>
    <w:rsid w:val="00CC7071"/>
    <w:rsid w:val="00D04003"/>
    <w:rsid w:val="00D61FB7"/>
    <w:rsid w:val="00D62E10"/>
    <w:rsid w:val="00D874C3"/>
    <w:rsid w:val="00DC139E"/>
    <w:rsid w:val="00DC3B68"/>
    <w:rsid w:val="00E14964"/>
    <w:rsid w:val="00E25192"/>
    <w:rsid w:val="00E4568A"/>
    <w:rsid w:val="00E45879"/>
    <w:rsid w:val="00E762D7"/>
    <w:rsid w:val="00E92312"/>
    <w:rsid w:val="00E94772"/>
    <w:rsid w:val="00E94968"/>
    <w:rsid w:val="00EF2EC3"/>
    <w:rsid w:val="00EF30E1"/>
    <w:rsid w:val="00F06C2D"/>
    <w:rsid w:val="00F27BCC"/>
    <w:rsid w:val="00F81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3A7E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25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92F"/>
    <w:rPr>
      <w:sz w:val="20"/>
      <w:szCs w:val="20"/>
    </w:rPr>
  </w:style>
  <w:style w:type="character" w:styleId="FootnoteReference">
    <w:name w:val="footnote reference"/>
    <w:aliases w:val="Footnote"/>
    <w:basedOn w:val="DefaultParagraphFont"/>
    <w:uiPriority w:val="99"/>
    <w:rsid w:val="0002592F"/>
    <w:rPr>
      <w:vertAlign w:val="superscript"/>
    </w:rPr>
  </w:style>
  <w:style w:type="table" w:customStyle="1" w:styleId="GridTable1Light1">
    <w:name w:val="Grid Table 1 Light1"/>
    <w:basedOn w:val="TableNormal"/>
    <w:uiPriority w:val="46"/>
    <w:rsid w:val="0016197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47E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642E"/>
    <w:pPr>
      <w:bidi/>
      <w:spacing w:after="200" w:line="276" w:lineRule="auto"/>
      <w:ind w:left="720"/>
      <w:contextualSpacing/>
    </w:pPr>
    <w:rPr>
      <w:lang w:bidi="fa-IR"/>
    </w:rPr>
  </w:style>
  <w:style w:type="paragraph" w:styleId="Header">
    <w:name w:val="header"/>
    <w:basedOn w:val="Normal"/>
    <w:link w:val="HeaderChar"/>
    <w:uiPriority w:val="99"/>
    <w:unhideWhenUsed/>
    <w:rsid w:val="0026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21"/>
  </w:style>
  <w:style w:type="paragraph" w:styleId="Footer">
    <w:name w:val="footer"/>
    <w:basedOn w:val="Normal"/>
    <w:link w:val="FooterChar"/>
    <w:uiPriority w:val="99"/>
    <w:unhideWhenUsed/>
    <w:rsid w:val="0026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3A7E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25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92F"/>
    <w:rPr>
      <w:sz w:val="20"/>
      <w:szCs w:val="20"/>
    </w:rPr>
  </w:style>
  <w:style w:type="character" w:styleId="FootnoteReference">
    <w:name w:val="footnote reference"/>
    <w:aliases w:val="Footnote"/>
    <w:basedOn w:val="DefaultParagraphFont"/>
    <w:uiPriority w:val="99"/>
    <w:rsid w:val="0002592F"/>
    <w:rPr>
      <w:vertAlign w:val="superscript"/>
    </w:rPr>
  </w:style>
  <w:style w:type="table" w:customStyle="1" w:styleId="GridTable1Light1">
    <w:name w:val="Grid Table 1 Light1"/>
    <w:basedOn w:val="TableNormal"/>
    <w:uiPriority w:val="46"/>
    <w:rsid w:val="0016197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47E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642E"/>
    <w:pPr>
      <w:bidi/>
      <w:spacing w:after="200" w:line="276" w:lineRule="auto"/>
      <w:ind w:left="720"/>
      <w:contextualSpacing/>
    </w:pPr>
    <w:rPr>
      <w:lang w:bidi="fa-IR"/>
    </w:rPr>
  </w:style>
  <w:style w:type="paragraph" w:styleId="Header">
    <w:name w:val="header"/>
    <w:basedOn w:val="Normal"/>
    <w:link w:val="HeaderChar"/>
    <w:uiPriority w:val="99"/>
    <w:unhideWhenUsed/>
    <w:rsid w:val="0026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21"/>
  </w:style>
  <w:style w:type="paragraph" w:styleId="Footer">
    <w:name w:val="footer"/>
    <w:basedOn w:val="Normal"/>
    <w:link w:val="FooterChar"/>
    <w:uiPriority w:val="99"/>
    <w:unhideWhenUsed/>
    <w:rsid w:val="0026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06BE-AB9E-4259-80A8-49EF020D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5123</Words>
  <Characters>29205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rayaneh shomal</dc:creator>
  <cp:lastModifiedBy>Windows User</cp:lastModifiedBy>
  <cp:revision>43</cp:revision>
  <cp:lastPrinted>2018-06-19T08:07:00Z</cp:lastPrinted>
  <dcterms:created xsi:type="dcterms:W3CDTF">2018-04-25T16:34:00Z</dcterms:created>
  <dcterms:modified xsi:type="dcterms:W3CDTF">2018-06-19T08:07:00Z</dcterms:modified>
</cp:coreProperties>
</file>