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jc w:val="center"/>
        <w:rPr>
          <w:rFonts w:ascii="Times New Roman" w:cs="B Nazanin" w:eastAsia="Calibri" w:hAnsi="Times New Roman"/>
          <w:bCs w:val="false"/>
          <w:sz w:val="28"/>
          <w:u w:val="none"/>
          <w:rtl/>
          <w:lang w:bidi="fa-IR"/>
        </w:rPr>
      </w:pPr>
      <w:r>
        <w:rPr>
          <w:rFonts w:ascii="Calibri" w:cs="B Nazanin" w:eastAsia="Calibri" w:hAnsi="Calibri"/>
          <w:b/>
          <w:sz w:val="28"/>
          <w:u w:val="none"/>
          <w:rtl/>
          <w:lang w:bidi="fa-IR"/>
        </w:rPr>
        <w:t>بررس</w:t>
      </w:r>
      <w:r>
        <w:rPr>
          <w:rFonts w:ascii="Calibri" w:cs="B Nazanin" w:eastAsia="Calibri" w:hAnsi="Calibri" w:hint="cs"/>
          <w:b/>
          <w:sz w:val="28"/>
          <w:u w:val="none"/>
          <w:rtl/>
          <w:lang w:bidi="fa-IR"/>
        </w:rPr>
        <w:t>ی</w:t>
      </w:r>
      <w:r>
        <w:rPr>
          <w:rFonts w:ascii="Calibri" w:cs="B Nazanin" w:eastAsia="Calibri" w:hAnsi="Calibri"/>
          <w:b/>
          <w:sz w:val="28"/>
          <w:u w:val="none"/>
          <w:rtl/>
          <w:lang w:bidi="fa-IR"/>
        </w:rPr>
        <w:t xml:space="preserve"> تأث</w:t>
      </w:r>
      <w:r>
        <w:rPr>
          <w:rFonts w:ascii="Calibri" w:cs="B Nazanin" w:eastAsia="Calibri" w:hAnsi="Calibri" w:hint="cs"/>
          <w:b/>
          <w:sz w:val="28"/>
          <w:u w:val="none"/>
          <w:rtl/>
          <w:lang w:bidi="fa-IR"/>
        </w:rPr>
        <w:t>ی</w:t>
      </w:r>
      <w:r>
        <w:rPr>
          <w:rFonts w:ascii="Calibri" w:cs="B Nazanin" w:eastAsia="Calibri" w:hAnsi="Calibri" w:hint="eastAsia"/>
          <w:b/>
          <w:sz w:val="28"/>
          <w:u w:val="none"/>
          <w:rtl/>
          <w:lang w:bidi="fa-IR"/>
        </w:rPr>
        <w:t>ر</w:t>
      </w:r>
      <w:r>
        <w:rPr>
          <w:rFonts w:ascii="Calibri" w:cs="B Nazanin" w:eastAsia="Calibri" w:hAnsi="Calibri"/>
          <w:b/>
          <w:sz w:val="28"/>
          <w:u w:val="none"/>
          <w:rtl/>
          <w:lang w:bidi="fa-IR"/>
        </w:rPr>
        <w:t xml:space="preserve"> حاکم</w:t>
      </w:r>
      <w:r>
        <w:rPr>
          <w:rFonts w:ascii="Calibri" w:cs="B Nazanin" w:eastAsia="Calibri" w:hAnsi="Calibri" w:hint="cs"/>
          <w:b/>
          <w:sz w:val="28"/>
          <w:u w:val="none"/>
          <w:rtl/>
          <w:lang w:bidi="fa-IR"/>
        </w:rPr>
        <w:t>ی</w:t>
      </w:r>
      <w:r>
        <w:rPr>
          <w:rFonts w:ascii="Calibri" w:cs="B Nazanin" w:eastAsia="Calibri" w:hAnsi="Calibri" w:hint="eastAsia"/>
          <w:b/>
          <w:sz w:val="28"/>
          <w:u w:val="none"/>
          <w:rtl/>
          <w:lang w:bidi="fa-IR"/>
        </w:rPr>
        <w:t>ت</w:t>
      </w:r>
      <w:r>
        <w:rPr>
          <w:rFonts w:ascii="Calibri" w:cs="B Nazanin" w:eastAsia="Calibri" w:hAnsi="Calibri"/>
          <w:b/>
          <w:sz w:val="28"/>
          <w:u w:val="none"/>
          <w:rtl/>
          <w:lang w:bidi="fa-IR"/>
        </w:rPr>
        <w:t xml:space="preserve"> شرکت</w:t>
      </w:r>
      <w:r>
        <w:rPr>
          <w:rFonts w:ascii="Calibri" w:cs="B Nazanin" w:eastAsia="Calibri" w:hAnsi="Calibri" w:hint="cs"/>
          <w:b/>
          <w:sz w:val="28"/>
          <w:u w:val="none"/>
          <w:rtl/>
          <w:lang w:bidi="fa-IR"/>
        </w:rPr>
        <w:t>ی</w:t>
      </w:r>
      <w:r>
        <w:rPr>
          <w:rFonts w:ascii="Calibri" w:cs="B Nazanin" w:eastAsia="Calibri" w:hAnsi="Calibri"/>
          <w:b/>
          <w:sz w:val="28"/>
          <w:u w:val="none"/>
          <w:rtl/>
          <w:lang w:bidi="fa-IR"/>
        </w:rPr>
        <w:t xml:space="preserve"> </w:t>
      </w:r>
      <w:r>
        <w:rPr>
          <w:rFonts w:ascii="Calibri" w:cs="B Nazanin" w:eastAsia="Calibri" w:hAnsi="Calibri" w:hint="cs"/>
          <w:b/>
          <w:sz w:val="28"/>
          <w:u w:val="none"/>
          <w:rtl/>
          <w:lang w:bidi="fa-IR"/>
        </w:rPr>
        <w:t xml:space="preserve">بر رابطه بین </w:t>
      </w:r>
      <w:r>
        <w:rPr>
          <w:rFonts w:ascii="Calibri" w:cs="B Nazanin" w:eastAsia="Calibri" w:hAnsi="Calibri"/>
          <w:b/>
          <w:sz w:val="28"/>
          <w:u w:val="none"/>
          <w:rtl/>
          <w:lang w:bidi="fa-IR"/>
        </w:rPr>
        <w:t>سرما</w:t>
      </w:r>
      <w:r>
        <w:rPr>
          <w:rFonts w:ascii="Calibri" w:cs="B Nazanin" w:eastAsia="Calibri" w:hAnsi="Calibri" w:hint="cs"/>
          <w:b/>
          <w:sz w:val="28"/>
          <w:u w:val="none"/>
          <w:rtl/>
          <w:lang w:bidi="fa-IR"/>
        </w:rPr>
        <w:t>ی</w:t>
      </w:r>
      <w:r>
        <w:rPr>
          <w:rFonts w:ascii="Calibri" w:cs="B Nazanin" w:eastAsia="Calibri" w:hAnsi="Calibri" w:hint="eastAsia"/>
          <w:b/>
          <w:sz w:val="28"/>
          <w:u w:val="none"/>
          <w:rtl/>
          <w:lang w:bidi="fa-IR"/>
        </w:rPr>
        <w:t>ه</w:t>
      </w:r>
      <w:r>
        <w:rPr>
          <w:rFonts w:cs="B Nazanin" w:eastAsia="Calibri"/>
          <w:b/>
          <w:sz w:val="28"/>
          <w:u w:val="none"/>
          <w:rtl/>
          <w:lang w:bidi="fa-IR"/>
        </w:rPr>
        <w:t/>
      </w:r>
      <w:r>
        <w:rPr>
          <w:rFonts w:ascii="Calibri" w:cs="B Nazanin" w:eastAsia="Calibri" w:hAnsi="Calibri" w:hint="cs"/>
          <w:b/>
          <w:sz w:val="28"/>
          <w:u w:val="none"/>
          <w:rtl/>
          <w:lang w:bidi="fa-IR"/>
        </w:rPr>
        <w:t>گذاری</w:t>
      </w:r>
      <w:r>
        <w:rPr>
          <w:rFonts w:ascii="Calibri" w:cs="B Nazanin" w:eastAsia="Calibri" w:hAnsi="Calibri"/>
          <w:b/>
          <w:sz w:val="28"/>
          <w:u w:val="none"/>
          <w:rtl/>
          <w:lang w:bidi="fa-IR"/>
        </w:rPr>
        <w:t xml:space="preserve"> مازاد و ارزش نها</w:t>
      </w:r>
      <w:r>
        <w:rPr>
          <w:rFonts w:ascii="Calibri" w:cs="B Nazanin" w:eastAsia="Calibri" w:hAnsi="Calibri" w:hint="cs"/>
          <w:b/>
          <w:sz w:val="28"/>
          <w:u w:val="none"/>
          <w:rtl/>
          <w:lang w:bidi="fa-IR"/>
        </w:rPr>
        <w:t>یی</w:t>
      </w:r>
      <w:r>
        <w:rPr>
          <w:rFonts w:ascii="Calibri" w:cs="B Nazanin" w:eastAsia="Calibri" w:hAnsi="Calibri"/>
          <w:b/>
          <w:sz w:val="28"/>
          <w:u w:val="none"/>
          <w:rtl/>
          <w:lang w:bidi="fa-IR"/>
        </w:rPr>
        <w:t xml:space="preserve"> سطح نگهداشت وجه نقد</w:t>
      </w:r>
    </w:p>
    <w:p>
      <w:pPr>
        <w:pStyle w:val="style0"/>
        <w:bidi/>
        <w:jc w:val="left"/>
        <w:rPr>
          <w:rFonts w:ascii="Times New Roman" w:cs="B Nazanin" w:eastAsia="Calibri" w:hAnsi="Times New Roman" w:hint="cs"/>
          <w:bCs w:val="false"/>
          <w:sz w:val="28"/>
          <w:u w:val="none"/>
          <w:rtl/>
          <w:lang w:bidi="fa-IR"/>
        </w:rPr>
      </w:pPr>
    </w:p>
    <w:p>
      <w:pPr>
        <w:pStyle w:val="style0"/>
        <w:bidi/>
        <w:jc w:val="center"/>
        <w:rPr>
          <w:rFonts w:ascii="Times New Roman" w:cs="B Nazanin" w:eastAsia="Calibri" w:hAnsi="Times New Roman"/>
          <w:bCs w:val="false"/>
          <w:sz w:val="28"/>
          <w:u w:val="none"/>
          <w:rtl/>
          <w:lang w:bidi="fa-IR"/>
        </w:rPr>
      </w:pPr>
    </w:p>
    <w:p>
      <w:pPr>
        <w:pStyle w:val="style0"/>
        <w:keepNext/>
        <w:keepLines/>
        <w:bidi/>
        <w:jc w:val="lowKashida"/>
        <w:outlineLvl w:val="0"/>
        <w:rPr>
          <w:rFonts w:cs="B Nazanin"/>
          <w:bCs w:val="false"/>
          <w:szCs w:val="24"/>
          <w:u w:val="none"/>
          <w:rtl/>
        </w:rPr>
      </w:pPr>
    </w:p>
    <w:p>
      <w:pPr>
        <w:pStyle w:val="style0"/>
        <w:keepNext/>
        <w:keepLines/>
        <w:bidi/>
        <w:jc w:val="lowKashida"/>
        <w:outlineLvl w:val="0"/>
        <w:rPr>
          <w:rFonts w:cs="B Nazanin"/>
          <w:b/>
          <w:szCs w:val="24"/>
          <w:u w:val="none"/>
          <w:rtl/>
        </w:rPr>
      </w:pPr>
      <w:r>
        <w:rPr>
          <w:rFonts w:cs="B Nazanin" w:hint="cs"/>
          <w:b/>
          <w:szCs w:val="24"/>
          <w:u w:val="none"/>
          <w:rtl/>
        </w:rPr>
        <w:t>چکیده:</w:t>
      </w:r>
    </w:p>
    <w:p>
      <w:pPr>
        <w:pStyle w:val="style0"/>
        <w:keepNext/>
        <w:keepLines/>
        <w:bidi/>
        <w:jc w:val="lowKashida"/>
        <w:outlineLvl w:val="0"/>
        <w:rPr>
          <w:rFonts w:cs="B Nazanin"/>
          <w:bCs w:val="false"/>
          <w:szCs w:val="24"/>
          <w:u w:val="none"/>
          <w:rtl/>
        </w:rPr>
      </w:pPr>
      <w:r>
        <w:rPr>
          <w:rFonts w:cs="B Nazanin" w:hint="cs"/>
          <w:bCs w:val="false"/>
          <w:szCs w:val="24"/>
          <w:u w:val="none"/>
          <w:rtl/>
        </w:rPr>
        <w:t>هدف پژوهش حاضر بررسی</w:t>
      </w:r>
      <w:r>
        <w:rPr>
          <w:rFonts w:cs="B Nazanin"/>
          <w:bCs w:val="false"/>
          <w:szCs w:val="24"/>
          <w:u w:val="none"/>
          <w:rtl/>
        </w:rPr>
        <w:t xml:space="preserve"> </w:t>
      </w:r>
      <w:r>
        <w:rPr>
          <w:rFonts w:cs="B Nazanin"/>
          <w:bCs w:val="false"/>
          <w:szCs w:val="24"/>
          <w:u w:val="none"/>
          <w:rtl/>
        </w:rPr>
        <w:t>تاث</w:t>
      </w:r>
      <w:r>
        <w:rPr>
          <w:rFonts w:cs="B Nazanin" w:hint="cs"/>
          <w:bCs w:val="false"/>
          <w:szCs w:val="24"/>
          <w:u w:val="none"/>
          <w:rtl/>
        </w:rPr>
        <w:t>ی</w:t>
      </w:r>
      <w:r>
        <w:rPr>
          <w:rFonts w:cs="B Nazanin" w:hint="eastAsia"/>
          <w:bCs w:val="false"/>
          <w:szCs w:val="24"/>
          <w:u w:val="none"/>
          <w:rtl/>
        </w:rPr>
        <w:t>ر</w:t>
      </w:r>
      <w:r>
        <w:rPr>
          <w:rFonts w:cs="B Nazanin"/>
          <w:bCs w:val="false"/>
          <w:szCs w:val="24"/>
          <w:u w:val="none"/>
          <w:rtl/>
        </w:rPr>
        <w:t xml:space="preserve"> حاکم</w:t>
      </w:r>
      <w:r>
        <w:rPr>
          <w:rFonts w:cs="B Nazanin" w:hint="cs"/>
          <w:bCs w:val="false"/>
          <w:szCs w:val="24"/>
          <w:u w:val="none"/>
          <w:rtl/>
        </w:rPr>
        <w:t>ی</w:t>
      </w:r>
      <w:r>
        <w:rPr>
          <w:rFonts w:cs="B Nazanin" w:hint="eastAsia"/>
          <w:bCs w:val="false"/>
          <w:szCs w:val="24"/>
          <w:u w:val="none"/>
          <w:rtl/>
        </w:rPr>
        <w:t>ت</w:t>
      </w:r>
      <w:r>
        <w:rPr>
          <w:rFonts w:cs="B Nazanin"/>
          <w:bCs w:val="false"/>
          <w:szCs w:val="24"/>
          <w:u w:val="none"/>
          <w:rtl/>
        </w:rPr>
        <w:t xml:space="preserve"> شرکت</w:t>
      </w:r>
      <w:r>
        <w:rPr>
          <w:rFonts w:cs="B Nazanin" w:hint="cs"/>
          <w:bCs w:val="false"/>
          <w:szCs w:val="24"/>
          <w:u w:val="none"/>
          <w:rtl/>
        </w:rPr>
        <w:t>ی</w:t>
      </w:r>
      <w:r>
        <w:rPr>
          <w:rFonts w:cs="B Nazanin"/>
          <w:bCs w:val="false"/>
          <w:szCs w:val="24"/>
          <w:u w:val="none"/>
          <w:rtl/>
        </w:rPr>
        <w:t xml:space="preserve"> بر رابطه ب</w:t>
      </w:r>
      <w:r>
        <w:rPr>
          <w:rFonts w:cs="B Nazanin" w:hint="cs"/>
          <w:bCs w:val="false"/>
          <w:szCs w:val="24"/>
          <w:u w:val="none"/>
          <w:rtl/>
        </w:rPr>
        <w:t>ی</w:t>
      </w:r>
      <w:r>
        <w:rPr>
          <w:rFonts w:cs="B Nazanin" w:hint="eastAsia"/>
          <w:bCs w:val="false"/>
          <w:szCs w:val="24"/>
          <w:u w:val="none"/>
          <w:rtl/>
        </w:rPr>
        <w:t>ن</w:t>
      </w:r>
      <w:r>
        <w:rPr>
          <w:rFonts w:cs="B Nazanin"/>
          <w:bCs w:val="false"/>
          <w:szCs w:val="24"/>
          <w:u w:val="none"/>
          <w:rtl/>
        </w:rPr>
        <w:t xml:space="preserve"> </w:t>
      </w:r>
      <w:r>
        <w:rPr>
          <w:rFonts w:cs="B Nazanin"/>
          <w:bCs w:val="false"/>
          <w:szCs w:val="24"/>
          <w:u w:val="none"/>
          <w:rtl/>
        </w:rPr>
        <w:t>سرما</w:t>
      </w:r>
      <w:r>
        <w:rPr>
          <w:rFonts w:cs="B Nazanin" w:hint="cs"/>
          <w:bCs w:val="false"/>
          <w:szCs w:val="24"/>
          <w:u w:val="none"/>
          <w:rtl/>
        </w:rPr>
        <w:t>ی</w:t>
      </w:r>
      <w:r>
        <w:rPr>
          <w:rFonts w:cs="B Nazanin" w:hint="eastAsia"/>
          <w:bCs w:val="false"/>
          <w:szCs w:val="24"/>
          <w:u w:val="none"/>
          <w:rtl/>
        </w:rPr>
        <w:t>ه</w:t>
      </w:r>
      <w:r>
        <w:rPr>
          <w:rFonts w:cs="Times New Roman"/>
          <w:bCs w:val="false"/>
          <w:szCs w:val="24"/>
          <w:u w:val="none"/>
          <w:rtl/>
        </w:rPr>
        <w:t/>
      </w:r>
      <w:r>
        <w:rPr>
          <w:rFonts w:cs="B Nazanin" w:hint="cs"/>
          <w:bCs w:val="false"/>
          <w:szCs w:val="24"/>
          <w:u w:val="none"/>
          <w:rtl/>
        </w:rPr>
        <w:t>گذاری</w:t>
      </w:r>
      <w:r>
        <w:rPr>
          <w:rFonts w:cs="B Nazanin"/>
          <w:bCs w:val="false"/>
          <w:szCs w:val="24"/>
          <w:u w:val="none"/>
          <w:rtl/>
        </w:rPr>
        <w:t xml:space="preserve"> مازاد و ارزش نها</w:t>
      </w:r>
      <w:r>
        <w:rPr>
          <w:rFonts w:cs="B Nazanin" w:hint="cs"/>
          <w:bCs w:val="false"/>
          <w:szCs w:val="24"/>
          <w:u w:val="none"/>
          <w:rtl/>
        </w:rPr>
        <w:t>یی</w:t>
      </w:r>
      <w:r>
        <w:rPr>
          <w:rFonts w:cs="B Nazanin"/>
          <w:bCs w:val="false"/>
          <w:szCs w:val="24"/>
          <w:u w:val="none"/>
          <w:rtl/>
        </w:rPr>
        <w:t xml:space="preserve"> وجه نقد نگهدار</w:t>
      </w:r>
      <w:r>
        <w:rPr>
          <w:rFonts w:cs="B Nazanin" w:hint="cs"/>
          <w:bCs w:val="false"/>
          <w:szCs w:val="24"/>
          <w:u w:val="none"/>
          <w:rtl/>
        </w:rPr>
        <w:t>ی</w:t>
      </w:r>
      <w:r>
        <w:rPr>
          <w:rFonts w:cs="B Nazanin"/>
          <w:bCs w:val="false"/>
          <w:szCs w:val="24"/>
          <w:u w:val="none"/>
          <w:rtl/>
        </w:rPr>
        <w:t xml:space="preserve"> </w:t>
      </w:r>
      <w:r>
        <w:rPr>
          <w:rFonts w:cs="B Nazanin" w:hint="cs"/>
          <w:bCs w:val="false"/>
          <w:szCs w:val="24"/>
          <w:u w:val="none"/>
          <w:rtl/>
        </w:rPr>
        <w:t>در</w:t>
      </w:r>
      <w:r>
        <w:rPr>
          <w:rFonts w:cs="B Nazanin"/>
          <w:bCs w:val="false"/>
          <w:szCs w:val="24"/>
          <w:u w:val="none"/>
          <w:rtl/>
        </w:rPr>
        <w:t xml:space="preserve"> </w:t>
      </w:r>
      <w:r>
        <w:rPr>
          <w:rFonts w:cs="B Nazanin" w:hint="cs"/>
          <w:bCs w:val="false"/>
          <w:szCs w:val="24"/>
          <w:u w:val="none"/>
          <w:rtl/>
        </w:rPr>
        <w:t>شرکت</w:t>
      </w:r>
      <w:r>
        <w:rPr>
          <w:rFonts w:cs="B Nazanin"/>
          <w:bCs w:val="false"/>
          <w:szCs w:val="24"/>
          <w:u w:val="none"/>
          <w:rtl/>
        </w:rPr>
        <w:t xml:space="preserve"> </w:t>
      </w:r>
      <w:r>
        <w:rPr>
          <w:rFonts w:cs="B Nazanin" w:hint="cs"/>
          <w:bCs w:val="false"/>
          <w:szCs w:val="24"/>
          <w:u w:val="none"/>
          <w:rtl/>
        </w:rPr>
        <w:t>های</w:t>
      </w:r>
      <w:r>
        <w:rPr>
          <w:rFonts w:cs="B Nazanin"/>
          <w:bCs w:val="false"/>
          <w:szCs w:val="24"/>
          <w:u w:val="none"/>
          <w:rtl/>
        </w:rPr>
        <w:t xml:space="preserve"> </w:t>
      </w:r>
      <w:r>
        <w:rPr>
          <w:rFonts w:cs="B Nazanin" w:hint="cs"/>
          <w:bCs w:val="false"/>
          <w:szCs w:val="24"/>
          <w:u w:val="none"/>
          <w:rtl/>
        </w:rPr>
        <w:t>پذیرفته</w:t>
      </w:r>
      <w:r>
        <w:rPr>
          <w:rFonts w:cs="B Nazanin"/>
          <w:bCs w:val="false"/>
          <w:szCs w:val="24"/>
          <w:u w:val="none"/>
          <w:rtl/>
        </w:rPr>
        <w:t xml:space="preserve"> </w:t>
      </w:r>
      <w:r>
        <w:rPr>
          <w:rFonts w:cs="B Nazanin" w:hint="cs"/>
          <w:bCs w:val="false"/>
          <w:szCs w:val="24"/>
          <w:u w:val="none"/>
          <w:rtl/>
        </w:rPr>
        <w:t>شده</w:t>
      </w:r>
      <w:r>
        <w:rPr>
          <w:rFonts w:cs="B Nazanin"/>
          <w:bCs w:val="false"/>
          <w:szCs w:val="24"/>
          <w:u w:val="none"/>
          <w:rtl/>
        </w:rPr>
        <w:t xml:space="preserve"> </w:t>
      </w:r>
      <w:r>
        <w:rPr>
          <w:rFonts w:cs="B Nazanin" w:hint="cs"/>
          <w:bCs w:val="false"/>
          <w:szCs w:val="24"/>
          <w:u w:val="none"/>
          <w:rtl/>
        </w:rPr>
        <w:t>در</w:t>
      </w:r>
      <w:r>
        <w:rPr>
          <w:rFonts w:cs="B Nazanin"/>
          <w:bCs w:val="false"/>
          <w:szCs w:val="24"/>
          <w:u w:val="none"/>
          <w:rtl/>
        </w:rPr>
        <w:t xml:space="preserve"> </w:t>
      </w:r>
      <w:r>
        <w:rPr>
          <w:rFonts w:cs="B Nazanin" w:hint="cs"/>
          <w:bCs w:val="false"/>
          <w:szCs w:val="24"/>
          <w:u w:val="none"/>
          <w:rtl/>
        </w:rPr>
        <w:t>بورس</w:t>
      </w:r>
      <w:r>
        <w:rPr>
          <w:rFonts w:cs="B Nazanin"/>
          <w:bCs w:val="false"/>
          <w:szCs w:val="24"/>
          <w:u w:val="none"/>
          <w:rtl/>
        </w:rPr>
        <w:t xml:space="preserve"> </w:t>
      </w:r>
      <w:r>
        <w:rPr>
          <w:rFonts w:cs="B Nazanin" w:hint="cs"/>
          <w:bCs w:val="false"/>
          <w:szCs w:val="24"/>
          <w:u w:val="none"/>
          <w:rtl/>
        </w:rPr>
        <w:t>اوراق</w:t>
      </w:r>
      <w:r>
        <w:rPr>
          <w:rFonts w:cs="B Nazanin"/>
          <w:bCs w:val="false"/>
          <w:szCs w:val="24"/>
          <w:u w:val="none"/>
          <w:rtl/>
        </w:rPr>
        <w:t xml:space="preserve"> </w:t>
      </w:r>
      <w:r>
        <w:rPr>
          <w:rFonts w:cs="B Nazanin" w:hint="cs"/>
          <w:bCs w:val="false"/>
          <w:szCs w:val="24"/>
          <w:u w:val="none"/>
          <w:rtl/>
        </w:rPr>
        <w:t>بهادار</w:t>
      </w:r>
      <w:r>
        <w:rPr>
          <w:rFonts w:cs="B Nazanin"/>
          <w:bCs w:val="false"/>
          <w:szCs w:val="24"/>
          <w:u w:val="none"/>
          <w:rtl/>
        </w:rPr>
        <w:t xml:space="preserve"> </w:t>
      </w:r>
      <w:r>
        <w:rPr>
          <w:rFonts w:cs="B Nazanin" w:hint="cs"/>
          <w:bCs w:val="false"/>
          <w:szCs w:val="24"/>
          <w:u w:val="none"/>
          <w:rtl/>
        </w:rPr>
        <w:t xml:space="preserve">تهران </w:t>
      </w:r>
      <w:r>
        <w:rPr>
          <w:rFonts w:ascii="Calibri" w:cs="B Nazanin" w:eastAsia="Calibri" w:hAnsi="Calibri" w:hint="cs"/>
          <w:bCs w:val="false"/>
          <w:szCs w:val="24"/>
          <w:u w:val="none"/>
          <w:rtl/>
          <w:lang w:bidi="fa-IR"/>
        </w:rPr>
        <w:t xml:space="preserve">است. جهت این منظور </w:t>
      </w:r>
      <w:r>
        <w:rPr>
          <w:rFonts w:ascii="Calibri" w:cs="B Nazanin" w:eastAsia="Calibri" w:hAnsi="Calibri" w:hint="cs"/>
          <w:bCs w:val="false"/>
          <w:szCs w:val="24"/>
          <w:u w:val="none"/>
          <w:rtl/>
          <w:lang w:bidi="fa-IR"/>
        </w:rPr>
        <w:t xml:space="preserve">اثر متغیرهای </w:t>
      </w:r>
      <w:r>
        <w:rPr>
          <w:rFonts w:ascii="Calibri" w:cs="B Nazanin" w:eastAsia="Calibri" w:hAnsi="Calibri"/>
          <w:bCs w:val="false"/>
          <w:szCs w:val="24"/>
          <w:u w:val="none"/>
          <w:rtl/>
          <w:lang w:bidi="fa-IR"/>
        </w:rPr>
        <w:t>تغ</w:t>
      </w:r>
      <w:r>
        <w:rPr>
          <w:rFonts w:ascii="Calibri" w:cs="B Nazanin" w:eastAsia="Calibri" w:hAnsi="Calibri" w:hint="cs"/>
          <w:bCs w:val="false"/>
          <w:szCs w:val="24"/>
          <w:u w:val="none"/>
          <w:rtl/>
          <w:lang w:bidi="fa-IR"/>
        </w:rPr>
        <w:t>یی</w:t>
      </w:r>
      <w:r>
        <w:rPr>
          <w:rFonts w:ascii="Calibri" w:cs="B Nazanin" w:eastAsia="Calibri" w:hAnsi="Calibri" w:hint="eastAsia"/>
          <w:bCs w:val="false"/>
          <w:szCs w:val="24"/>
          <w:u w:val="none"/>
          <w:rtl/>
          <w:lang w:bidi="fa-IR"/>
        </w:rPr>
        <w:t>رات</w:t>
      </w:r>
      <w:r>
        <w:rPr>
          <w:rFonts w:ascii="Calibri" w:cs="B Nazanin" w:eastAsia="Calibri" w:hAnsi="Calibri"/>
          <w:bCs w:val="false"/>
          <w:szCs w:val="24"/>
          <w:u w:val="none"/>
          <w:rtl/>
          <w:lang w:bidi="fa-IR"/>
        </w:rPr>
        <w:t xml:space="preserve"> سود عمل</w:t>
      </w:r>
      <w:r>
        <w:rPr>
          <w:rFonts w:ascii="Calibri" w:cs="B Nazanin" w:eastAsia="Calibri" w:hAnsi="Calibri" w:hint="cs"/>
          <w:bCs w:val="false"/>
          <w:szCs w:val="24"/>
          <w:u w:val="none"/>
          <w:rtl/>
          <w:lang w:bidi="fa-IR"/>
        </w:rPr>
        <w:t>ی</w:t>
      </w:r>
      <w:r>
        <w:rPr>
          <w:rFonts w:ascii="Calibri" w:cs="B Nazanin" w:eastAsia="Calibri" w:hAnsi="Calibri" w:hint="eastAsia"/>
          <w:bCs w:val="false"/>
          <w:szCs w:val="24"/>
          <w:u w:val="none"/>
          <w:rtl/>
          <w:lang w:bidi="fa-IR"/>
        </w:rPr>
        <w:t>ات</w:t>
      </w:r>
      <w:r>
        <w:rPr>
          <w:rFonts w:ascii="Calibri" w:cs="B Nazanin" w:eastAsia="Calibri" w:hAnsi="Calibri" w:hint="cs"/>
          <w:bCs w:val="false"/>
          <w:szCs w:val="24"/>
          <w:u w:val="none"/>
          <w:rtl/>
          <w:lang w:bidi="fa-IR"/>
        </w:rPr>
        <w:t>ی</w:t>
      </w:r>
      <w:r>
        <w:rPr>
          <w:rFonts w:ascii="Calibri" w:cs="B Nazanin" w:eastAsia="Calibri" w:hAnsi="Calibri" w:hint="cs"/>
          <w:bCs w:val="false"/>
          <w:szCs w:val="24"/>
          <w:u w:val="none"/>
          <w:rtl/>
          <w:lang w:bidi="fa-IR"/>
        </w:rPr>
        <w:t xml:space="preserve">، </w:t>
      </w:r>
      <w:r>
        <w:rPr>
          <w:rFonts w:ascii="Calibri" w:cs="B Nazanin" w:eastAsia="Calibri" w:hAnsi="Calibri" w:hint="eastAsia"/>
          <w:bCs w:val="false"/>
          <w:szCs w:val="24"/>
          <w:u w:val="none"/>
          <w:rtl/>
          <w:lang w:bidi="fa-IR"/>
        </w:rPr>
        <w:t>تغ</w:t>
      </w:r>
      <w:r>
        <w:rPr>
          <w:rFonts w:ascii="Calibri" w:cs="B Nazanin" w:eastAsia="Calibri" w:hAnsi="Calibri" w:hint="cs"/>
          <w:bCs w:val="false"/>
          <w:szCs w:val="24"/>
          <w:u w:val="none"/>
          <w:rtl/>
          <w:lang w:bidi="fa-IR"/>
        </w:rPr>
        <w:t>یی</w:t>
      </w:r>
      <w:r>
        <w:rPr>
          <w:rFonts w:ascii="Calibri" w:cs="B Nazanin" w:eastAsia="Calibri" w:hAnsi="Calibri" w:hint="eastAsia"/>
          <w:bCs w:val="false"/>
          <w:szCs w:val="24"/>
          <w:u w:val="none"/>
          <w:rtl/>
          <w:lang w:bidi="fa-IR"/>
        </w:rPr>
        <w:t>رات</w:t>
      </w:r>
      <w:r>
        <w:rPr>
          <w:rFonts w:ascii="Calibri" w:cs="B Nazanin" w:eastAsia="Calibri" w:hAnsi="Calibri"/>
          <w:bCs w:val="false"/>
          <w:szCs w:val="24"/>
          <w:u w:val="none"/>
          <w:rtl/>
          <w:lang w:bidi="fa-IR"/>
        </w:rPr>
        <w:t xml:space="preserve"> هز</w:t>
      </w:r>
      <w:r>
        <w:rPr>
          <w:rFonts w:ascii="Calibri" w:cs="B Nazanin" w:eastAsia="Calibri" w:hAnsi="Calibri" w:hint="cs"/>
          <w:bCs w:val="false"/>
          <w:szCs w:val="24"/>
          <w:u w:val="none"/>
          <w:rtl/>
          <w:lang w:bidi="fa-IR"/>
        </w:rPr>
        <w:t>ی</w:t>
      </w:r>
      <w:r>
        <w:rPr>
          <w:rFonts w:ascii="Calibri" w:cs="B Nazanin" w:eastAsia="Calibri" w:hAnsi="Calibri" w:hint="eastAsia"/>
          <w:bCs w:val="false"/>
          <w:szCs w:val="24"/>
          <w:u w:val="none"/>
          <w:rtl/>
          <w:lang w:bidi="fa-IR"/>
        </w:rPr>
        <w:t>نه</w:t>
      </w:r>
      <w:r>
        <w:rPr>
          <w:rFonts w:ascii="Calibri" w:cs="B Nazanin" w:eastAsia="Calibri" w:hAnsi="Calibri"/>
          <w:bCs w:val="false"/>
          <w:szCs w:val="24"/>
          <w:u w:val="none"/>
          <w:rtl/>
          <w:lang w:bidi="fa-IR"/>
        </w:rPr>
        <w:t xml:space="preserve"> مال</w:t>
      </w:r>
      <w:r>
        <w:rPr>
          <w:rFonts w:ascii="Calibri" w:cs="B Nazanin" w:eastAsia="Calibri" w:hAnsi="Calibri" w:hint="cs"/>
          <w:bCs w:val="false"/>
          <w:szCs w:val="24"/>
          <w:u w:val="none"/>
          <w:rtl/>
          <w:lang w:bidi="fa-IR"/>
        </w:rPr>
        <w:t>ی</w:t>
      </w:r>
      <w:r>
        <w:rPr>
          <w:rFonts w:ascii="Calibri" w:cs="B Nazanin" w:eastAsia="Calibri" w:hAnsi="Calibri" w:hint="cs"/>
          <w:bCs w:val="false"/>
          <w:szCs w:val="24"/>
          <w:u w:val="none"/>
          <w:rtl/>
          <w:lang w:bidi="fa-IR"/>
        </w:rPr>
        <w:t xml:space="preserve">، </w:t>
      </w:r>
      <w:r>
        <w:rPr>
          <w:rFonts w:ascii="Calibri" w:cs="B Nazanin" w:eastAsia="Calibri" w:hAnsi="Calibri" w:hint="eastAsia"/>
          <w:bCs w:val="false"/>
          <w:szCs w:val="24"/>
          <w:u w:val="none"/>
          <w:rtl/>
          <w:lang w:bidi="fa-IR"/>
        </w:rPr>
        <w:t>اهرم</w:t>
      </w:r>
      <w:r>
        <w:rPr>
          <w:rFonts w:ascii="Calibri" w:cs="B Nazanin" w:eastAsia="Calibri" w:hAnsi="Calibri"/>
          <w:bCs w:val="false"/>
          <w:szCs w:val="24"/>
          <w:u w:val="none"/>
          <w:rtl/>
          <w:lang w:bidi="fa-IR"/>
        </w:rPr>
        <w:t xml:space="preserve"> مال</w:t>
      </w:r>
      <w:r>
        <w:rPr>
          <w:rFonts w:ascii="Calibri" w:cs="B Nazanin" w:eastAsia="Calibri" w:hAnsi="Calibri" w:hint="cs"/>
          <w:bCs w:val="false"/>
          <w:szCs w:val="24"/>
          <w:u w:val="none"/>
          <w:rtl/>
          <w:lang w:bidi="fa-IR"/>
        </w:rPr>
        <w:t>ی</w:t>
      </w:r>
      <w:r>
        <w:rPr>
          <w:rFonts w:ascii="Calibri" w:cs="B Nazanin" w:eastAsia="Calibri" w:hAnsi="Calibri" w:hint="cs"/>
          <w:bCs w:val="false"/>
          <w:szCs w:val="24"/>
          <w:u w:val="none"/>
          <w:rtl/>
          <w:lang w:bidi="fa-IR"/>
        </w:rPr>
        <w:t xml:space="preserve"> و </w:t>
      </w:r>
      <w:r>
        <w:rPr>
          <w:rFonts w:ascii="Calibri" w:cs="B Nazanin" w:eastAsia="Calibri" w:hAnsi="Calibri" w:hint="eastAsia"/>
          <w:bCs w:val="false"/>
          <w:szCs w:val="24"/>
          <w:u w:val="none"/>
          <w:rtl/>
          <w:lang w:bidi="fa-IR"/>
        </w:rPr>
        <w:t>خالص</w:t>
      </w:r>
      <w:r>
        <w:rPr>
          <w:rFonts w:ascii="Calibri" w:cs="B Nazanin" w:eastAsia="Calibri" w:hAnsi="Calibri"/>
          <w:bCs w:val="false"/>
          <w:szCs w:val="24"/>
          <w:u w:val="none"/>
          <w:rtl/>
          <w:lang w:bidi="fa-IR"/>
        </w:rPr>
        <w:t xml:space="preserve"> تام</w:t>
      </w:r>
      <w:r>
        <w:rPr>
          <w:rFonts w:ascii="Calibri" w:cs="B Nazanin" w:eastAsia="Calibri" w:hAnsi="Calibri" w:hint="cs"/>
          <w:bCs w:val="false"/>
          <w:szCs w:val="24"/>
          <w:u w:val="none"/>
          <w:rtl/>
          <w:lang w:bidi="fa-IR"/>
        </w:rPr>
        <w:t>ی</w:t>
      </w:r>
      <w:r>
        <w:rPr>
          <w:rFonts w:ascii="Calibri" w:cs="B Nazanin" w:eastAsia="Calibri" w:hAnsi="Calibri" w:hint="eastAsia"/>
          <w:bCs w:val="false"/>
          <w:szCs w:val="24"/>
          <w:u w:val="none"/>
          <w:rtl/>
          <w:lang w:bidi="fa-IR"/>
        </w:rPr>
        <w:t>ن</w:t>
      </w:r>
      <w:r>
        <w:rPr>
          <w:rFonts w:ascii="Calibri" w:cs="B Nazanin" w:eastAsia="Calibri" w:hAnsi="Calibri"/>
          <w:bCs w:val="false"/>
          <w:szCs w:val="24"/>
          <w:u w:val="none"/>
          <w:rtl/>
          <w:lang w:bidi="fa-IR"/>
        </w:rPr>
        <w:t xml:space="preserve"> مال</w:t>
      </w:r>
      <w:r>
        <w:rPr>
          <w:rFonts w:ascii="Calibri" w:cs="B Nazanin" w:eastAsia="Calibri" w:hAnsi="Calibri" w:hint="cs"/>
          <w:bCs w:val="false"/>
          <w:szCs w:val="24"/>
          <w:u w:val="none"/>
          <w:rtl/>
          <w:lang w:bidi="fa-IR"/>
        </w:rPr>
        <w:t xml:space="preserve">ی </w:t>
      </w:r>
      <w:r>
        <w:rPr>
          <w:rFonts w:ascii="Calibri" w:cs="B Nazanin" w:eastAsia="Calibri" w:hAnsi="Calibri" w:hint="cs"/>
          <w:bCs w:val="false"/>
          <w:szCs w:val="24"/>
          <w:u w:val="none"/>
          <w:rtl/>
          <w:lang w:bidi="fa-IR"/>
        </w:rPr>
        <w:t>نیز کنترل شده است.</w:t>
      </w:r>
      <w:r>
        <w:rPr>
          <w:rFonts w:ascii="Times New Roman" w:cs="B Nazanin" w:eastAsia="Calibri" w:hAnsi="Times New Roman" w:hint="cs"/>
          <w:bCs w:val="false"/>
          <w:szCs w:val="24"/>
          <w:u w:val="none"/>
          <w:rtl/>
        </w:rPr>
        <w:t xml:space="preserve"> از رگرسیون چند متغیره </w:t>
      </w:r>
      <w:r>
        <w:rPr>
          <w:rFonts w:ascii="Times New Roman" w:cs="B Nazanin" w:eastAsia="Calibri" w:hAnsi="Times New Roman" w:hint="cs"/>
          <w:bCs w:val="false"/>
          <w:szCs w:val="24"/>
          <w:u w:val="none"/>
          <w:rtl/>
        </w:rPr>
        <w:t>جهت</w:t>
      </w:r>
      <w:r>
        <w:rPr>
          <w:rFonts w:ascii="Times New Roman" w:cs="B Nazanin" w:eastAsia="Calibri" w:hAnsi="Times New Roman" w:hint="cs"/>
          <w:bCs w:val="false"/>
          <w:szCs w:val="24"/>
          <w:u w:val="none"/>
          <w:rtl/>
        </w:rPr>
        <w:t xml:space="preserve"> آزمون فرضیه</w:t>
      </w:r>
      <w:r>
        <w:rPr>
          <w:rFonts w:ascii="Times New Roman" w:cs="B Nazanin" w:eastAsia="Calibri" w:hAnsi="Times New Roman" w:hint="cs"/>
          <w:bCs w:val="false"/>
          <w:szCs w:val="24"/>
          <w:u w:val="none"/>
          <w:rtl/>
        </w:rPr>
        <w:t/>
      </w:r>
      <w:r>
        <w:rPr>
          <w:rFonts w:ascii="Times New Roman" w:cs="B Nazanin" w:eastAsia="Calibri" w:hAnsi="Times New Roman" w:hint="cs"/>
          <w:bCs w:val="false"/>
          <w:szCs w:val="24"/>
          <w:u w:val="none"/>
          <w:rtl/>
        </w:rPr>
        <w:t xml:space="preserve">های پژوهش </w:t>
      </w:r>
      <w:r>
        <w:rPr>
          <w:rFonts w:ascii="Times New Roman" w:cs="B Nazanin" w:eastAsia="Calibri" w:hAnsi="Times New Roman" w:hint="cs"/>
          <w:bCs w:val="false"/>
          <w:szCs w:val="24"/>
          <w:u w:val="none"/>
          <w:rtl/>
        </w:rPr>
        <w:t xml:space="preserve">استفاده </w:t>
      </w:r>
      <w:r>
        <w:rPr>
          <w:rFonts w:ascii="Times New Roman" w:cs="B Nazanin" w:eastAsia="Calibri" w:hAnsi="Times New Roman" w:hint="cs"/>
          <w:bCs w:val="false"/>
          <w:szCs w:val="24"/>
          <w:u w:val="none"/>
          <w:rtl/>
        </w:rPr>
        <w:t xml:space="preserve">شده است. نمونه آماری پژوهش حاضر شامل </w:t>
      </w:r>
      <w:r>
        <w:rPr>
          <w:rFonts w:ascii="Times New Roman" w:cs="B Nazanin" w:eastAsia="Calibri" w:hAnsi="Times New Roman" w:hint="cs"/>
          <w:bCs w:val="false"/>
          <w:szCs w:val="24"/>
          <w:u w:val="none"/>
          <w:rtl/>
        </w:rPr>
        <w:t>95</w:t>
      </w:r>
      <w:r>
        <w:rPr>
          <w:rFonts w:ascii="Times New Roman" w:cs="B Nazanin" w:eastAsia="Calibri" w:hAnsi="Times New Roman" w:hint="cs"/>
          <w:bCs w:val="false"/>
          <w:szCs w:val="24"/>
          <w:u w:val="none"/>
          <w:rtl/>
        </w:rPr>
        <w:t xml:space="preserve"> شرکت طی سال</w:t>
      </w:r>
      <w:r>
        <w:rPr>
          <w:rFonts w:ascii="Times New Roman" w:cs="B Nazanin" w:eastAsia="Calibri" w:hAnsi="Times New Roman" w:hint="cs"/>
          <w:bCs w:val="false"/>
          <w:szCs w:val="24"/>
          <w:u w:val="none"/>
          <w:rtl/>
        </w:rPr>
        <w:t/>
      </w:r>
      <w:r>
        <w:rPr>
          <w:rFonts w:ascii="Times New Roman" w:cs="B Nazanin" w:eastAsia="Calibri" w:hAnsi="Times New Roman" w:hint="cs"/>
          <w:bCs w:val="false"/>
          <w:szCs w:val="24"/>
          <w:u w:val="none"/>
          <w:rtl/>
        </w:rPr>
        <w:t xml:space="preserve">های </w:t>
      </w:r>
      <w:r>
        <w:rPr>
          <w:rFonts w:ascii="Times New Roman" w:cs="B Nazanin" w:eastAsia="Calibri" w:hAnsi="Times New Roman" w:hint="cs"/>
          <w:bCs w:val="false"/>
          <w:szCs w:val="24"/>
          <w:u w:val="none"/>
          <w:rtl/>
        </w:rPr>
        <w:t>1386</w:t>
      </w:r>
      <w:r>
        <w:rPr>
          <w:rFonts w:ascii="Times New Roman" w:cs="B Nazanin" w:eastAsia="Calibri" w:hAnsi="Times New Roman" w:hint="cs"/>
          <w:bCs w:val="false"/>
          <w:szCs w:val="24"/>
          <w:u w:val="none"/>
          <w:rtl/>
        </w:rPr>
        <w:t>-1394 است. نتایج حاصل از آزمون فرضیه</w:t>
      </w:r>
      <w:r>
        <w:rPr>
          <w:rFonts w:ascii="Times New Roman" w:cs="B Nazanin" w:eastAsia="Calibri" w:hAnsi="Times New Roman" w:hint="cs"/>
          <w:bCs w:val="false"/>
          <w:szCs w:val="24"/>
          <w:u w:val="none"/>
          <w:rtl/>
        </w:rPr>
        <w:t/>
      </w:r>
      <w:r>
        <w:rPr>
          <w:rFonts w:ascii="Times New Roman" w:cs="B Nazanin" w:eastAsia="Calibri" w:hAnsi="Times New Roman" w:hint="cs"/>
          <w:bCs w:val="false"/>
          <w:szCs w:val="24"/>
          <w:u w:val="none"/>
          <w:rtl/>
        </w:rPr>
        <w:t xml:space="preserve">های پژوهش </w:t>
      </w:r>
      <w:r>
        <w:rPr>
          <w:rFonts w:cs="B Nazanin" w:hint="cs"/>
          <w:bCs w:val="false"/>
          <w:szCs w:val="24"/>
          <w:u w:val="none"/>
          <w:rtl/>
        </w:rPr>
        <w:t>نشان می</w:t>
      </w:r>
      <w:r>
        <w:rPr>
          <w:rFonts w:cs="B Nazanin"/>
          <w:bCs w:val="false"/>
          <w:szCs w:val="24"/>
          <w:u w:val="none"/>
          <w:rtl/>
        </w:rPr>
        <w:t/>
      </w:r>
      <w:r>
        <w:rPr>
          <w:rFonts w:cs="B Nazanin" w:hint="cs"/>
          <w:bCs w:val="false"/>
          <w:szCs w:val="24"/>
          <w:u w:val="none"/>
          <w:rtl/>
        </w:rPr>
        <w:t xml:space="preserve">دهد که </w:t>
      </w:r>
      <w:r>
        <w:rPr>
          <w:rFonts w:cs="B Nazanin" w:hint="cs"/>
          <w:bCs w:val="false"/>
          <w:szCs w:val="24"/>
          <w:u w:val="none"/>
          <w:rtl/>
        </w:rPr>
        <w:t>ارزش نهایی وجه نقد نگهداری شده در شرکت</w:t>
      </w:r>
      <w:r>
        <w:rPr>
          <w:rFonts w:cs="B Nazanin" w:hint="cs"/>
          <w:bCs w:val="false"/>
          <w:szCs w:val="24"/>
          <w:u w:val="none"/>
          <w:rtl/>
        </w:rPr>
        <w:t/>
      </w:r>
      <w:r>
        <w:rPr>
          <w:rFonts w:cs="B Nazanin" w:hint="cs"/>
          <w:bCs w:val="false"/>
          <w:szCs w:val="24"/>
          <w:u w:val="none"/>
          <w:rtl/>
        </w:rPr>
        <w:t>های با سرمایه</w:t>
      </w:r>
      <w:r>
        <w:rPr>
          <w:rFonts w:cs="B Nazanin" w:hint="cs"/>
          <w:bCs w:val="false"/>
          <w:szCs w:val="24"/>
          <w:u w:val="none"/>
          <w:rtl/>
        </w:rPr>
        <w:t/>
      </w:r>
      <w:r>
        <w:rPr>
          <w:rFonts w:cs="B Nazanin" w:hint="cs"/>
          <w:bCs w:val="false"/>
          <w:szCs w:val="24"/>
          <w:u w:val="none"/>
          <w:rtl/>
        </w:rPr>
        <w:t>گذاری مازاد و سرمایه</w:t>
      </w:r>
      <w:r>
        <w:rPr>
          <w:rFonts w:cs="B Nazanin" w:hint="cs"/>
          <w:bCs w:val="false"/>
          <w:szCs w:val="24"/>
          <w:u w:val="none"/>
          <w:rtl/>
        </w:rPr>
        <w:t/>
      </w:r>
      <w:r>
        <w:rPr>
          <w:rFonts w:cs="B Nazanin" w:hint="cs"/>
          <w:bCs w:val="false"/>
          <w:szCs w:val="24"/>
          <w:u w:val="none"/>
          <w:rtl/>
        </w:rPr>
        <w:t>گذاری کم متفاوت است</w:t>
      </w:r>
      <w:r>
        <w:rPr>
          <w:rFonts w:cs="B Nazanin" w:hint="cs"/>
          <w:bCs w:val="false"/>
          <w:szCs w:val="24"/>
          <w:u w:val="none"/>
          <w:rtl/>
        </w:rPr>
        <w:t xml:space="preserve">. </w:t>
      </w:r>
      <w:r>
        <w:rPr>
          <w:rFonts w:cs="B Nazanin" w:hint="cs"/>
          <w:bCs w:val="false"/>
          <w:szCs w:val="24"/>
          <w:u w:val="none"/>
          <w:rtl/>
        </w:rPr>
        <w:t>علاوه</w:t>
      </w:r>
      <w:r>
        <w:rPr>
          <w:rFonts w:cs="B Nazanin"/>
          <w:bCs w:val="false"/>
          <w:szCs w:val="24"/>
          <w:u w:val="none"/>
          <w:rtl/>
        </w:rPr>
        <w:t xml:space="preserve"> </w:t>
      </w:r>
      <w:r>
        <w:rPr>
          <w:rFonts w:cs="B Nazanin" w:hint="cs"/>
          <w:bCs w:val="false"/>
          <w:szCs w:val="24"/>
          <w:u w:val="none"/>
          <w:rtl/>
        </w:rPr>
        <w:t>بر</w:t>
      </w:r>
      <w:r>
        <w:rPr>
          <w:rFonts w:cs="B Nazanin"/>
          <w:bCs w:val="false"/>
          <w:szCs w:val="24"/>
          <w:u w:val="none"/>
          <w:rtl/>
        </w:rPr>
        <w:t xml:space="preserve"> </w:t>
      </w:r>
      <w:r>
        <w:rPr>
          <w:rFonts w:cs="B Nazanin" w:hint="cs"/>
          <w:bCs w:val="false"/>
          <w:szCs w:val="24"/>
          <w:u w:val="none"/>
          <w:rtl/>
        </w:rPr>
        <w:t>این</w:t>
      </w:r>
      <w:r>
        <w:rPr>
          <w:rFonts w:cs="B Nazanin"/>
          <w:bCs w:val="false"/>
          <w:szCs w:val="24"/>
          <w:u w:val="none"/>
          <w:rtl/>
        </w:rPr>
        <w:t xml:space="preserve"> </w:t>
      </w:r>
      <w:r>
        <w:rPr>
          <w:rFonts w:cs="B Nazanin" w:hint="cs"/>
          <w:bCs w:val="false"/>
          <w:szCs w:val="24"/>
          <w:u w:val="none"/>
          <w:rtl/>
        </w:rPr>
        <w:t>بین</w:t>
      </w:r>
      <w:r>
        <w:rPr>
          <w:rFonts w:cs="B Nazanin"/>
          <w:bCs w:val="false"/>
          <w:szCs w:val="24"/>
          <w:u w:val="none"/>
          <w:rtl/>
        </w:rPr>
        <w:t xml:space="preserve"> </w:t>
      </w:r>
      <w:r>
        <w:rPr>
          <w:rFonts w:cs="B Nazanin" w:hint="cs"/>
          <w:bCs w:val="false"/>
          <w:szCs w:val="24"/>
          <w:u w:val="none"/>
          <w:rtl/>
        </w:rPr>
        <w:t>بیش سرمایه</w:t>
      </w:r>
      <w:r>
        <w:rPr>
          <w:rFonts w:cs="B Nazanin" w:hint="cs"/>
          <w:bCs w:val="false"/>
          <w:szCs w:val="24"/>
          <w:u w:val="none"/>
          <w:rtl/>
        </w:rPr>
        <w:t/>
      </w:r>
      <w:r>
        <w:rPr>
          <w:rFonts w:cs="B Nazanin" w:hint="cs"/>
          <w:bCs w:val="false"/>
          <w:szCs w:val="24"/>
          <w:u w:val="none"/>
          <w:rtl/>
        </w:rPr>
        <w:t>گذاری و ارزش نهایی</w:t>
      </w:r>
      <w:r>
        <w:rPr>
          <w:rFonts w:cs="B Nazanin" w:hint="cs"/>
          <w:bCs w:val="false"/>
          <w:szCs w:val="24"/>
          <w:u w:val="none"/>
          <w:rtl/>
        </w:rPr>
        <w:t/>
      </w:r>
      <w:r>
        <w:rPr>
          <w:rFonts w:cs="B Nazanin" w:hint="cs"/>
          <w:bCs w:val="false"/>
          <w:szCs w:val="24"/>
          <w:u w:val="none"/>
          <w:rtl/>
        </w:rPr>
        <w:t xml:space="preserve">وجه نقد نگهداری شده رابطه مستقیم و معناداری </w:t>
      </w:r>
      <w:r>
        <w:rPr>
          <w:rFonts w:cs="B Nazanin" w:hint="cs"/>
          <w:bCs w:val="false"/>
          <w:szCs w:val="24"/>
          <w:u w:val="none"/>
          <w:rtl/>
        </w:rPr>
        <w:t>وجود دارد</w:t>
      </w:r>
      <w:r>
        <w:rPr>
          <w:rFonts w:cs="B Nazanin" w:hint="cs"/>
          <w:bCs w:val="false"/>
          <w:szCs w:val="24"/>
          <w:u w:val="none"/>
          <w:rtl/>
        </w:rPr>
        <w:t>، و همچنین متغیر تمرکز مالکیت و مالکیت نهادی باعث تعدیل و تشدید رابطه بیش سرمایه</w:t>
      </w:r>
      <w:r>
        <w:rPr>
          <w:rFonts w:cs="B Nazanin" w:hint="cs"/>
          <w:bCs w:val="false"/>
          <w:szCs w:val="24"/>
          <w:u w:val="none"/>
          <w:rtl/>
        </w:rPr>
        <w:t/>
      </w:r>
      <w:r>
        <w:rPr>
          <w:rFonts w:cs="B Nazanin" w:hint="cs"/>
          <w:bCs w:val="false"/>
          <w:szCs w:val="24"/>
          <w:u w:val="none"/>
          <w:rtl/>
        </w:rPr>
        <w:t>گذاری و ارزش نهایی</w:t>
      </w:r>
      <w:r>
        <w:rPr>
          <w:rFonts w:cs="B Nazanin" w:hint="cs"/>
          <w:bCs w:val="false"/>
          <w:szCs w:val="24"/>
          <w:u w:val="none"/>
          <w:rtl/>
        </w:rPr>
        <w:t/>
      </w:r>
      <w:r>
        <w:rPr>
          <w:rFonts w:cs="B Nazanin" w:hint="cs"/>
          <w:bCs w:val="false"/>
          <w:szCs w:val="24"/>
          <w:u w:val="none"/>
          <w:rtl/>
        </w:rPr>
        <w:t>وجه نقد نگهداری شده؛ می</w:t>
      </w:r>
      <w:r>
        <w:rPr>
          <w:rFonts w:cs="B Nazanin" w:hint="cs"/>
          <w:bCs w:val="false"/>
          <w:szCs w:val="24"/>
          <w:u w:val="none"/>
          <w:rtl/>
        </w:rPr>
        <w:t/>
      </w:r>
      <w:r>
        <w:rPr>
          <w:rFonts w:cs="B Nazanin" w:hint="cs"/>
          <w:bCs w:val="false"/>
          <w:szCs w:val="24"/>
          <w:u w:val="none"/>
          <w:rtl/>
        </w:rPr>
        <w:t>شود.</w:t>
      </w:r>
    </w:p>
    <w:p>
      <w:pPr>
        <w:pStyle w:val="style0"/>
        <w:keepNext/>
        <w:keepLines/>
        <w:bidi/>
        <w:jc w:val="lowKashida"/>
        <w:outlineLvl w:val="0"/>
        <w:rPr>
          <w:rFonts w:cs="Times New Roman"/>
          <w:bCs w:val="false"/>
          <w:szCs w:val="24"/>
          <w:u w:val="none"/>
          <w:rtl/>
        </w:rPr>
      </w:pPr>
      <w:r>
        <w:rPr>
          <w:rFonts w:cs="B Nazanin" w:hint="cs"/>
          <w:b/>
          <w:szCs w:val="24"/>
          <w:u w:val="none"/>
          <w:rtl/>
        </w:rPr>
        <w:t>واژه</w:t>
      </w:r>
      <w:r>
        <w:rPr>
          <w:rFonts w:cs="B Nazanin" w:hint="cs"/>
          <w:b/>
          <w:szCs w:val="24"/>
          <w:u w:val="none"/>
          <w:rtl/>
        </w:rPr>
        <w:t/>
      </w:r>
      <w:r>
        <w:rPr>
          <w:rFonts w:cs="B Nazanin" w:hint="cs"/>
          <w:b/>
          <w:szCs w:val="24"/>
          <w:u w:val="none"/>
          <w:rtl/>
        </w:rPr>
        <w:t>های کلیدی:</w:t>
      </w:r>
      <w:r>
        <w:rPr>
          <w:rFonts w:cs="B Nazanin" w:hint="cs"/>
          <w:bCs w:val="false"/>
          <w:szCs w:val="24"/>
          <w:u w:val="none"/>
          <w:rtl/>
        </w:rPr>
        <w:t xml:space="preserve"> </w:t>
      </w:r>
      <w:r>
        <w:rPr>
          <w:rFonts w:cs="B Nazanin" w:hint="cs"/>
          <w:bCs w:val="false"/>
          <w:szCs w:val="24"/>
          <w:u w:val="none"/>
          <w:rtl/>
        </w:rPr>
        <w:t>مازاد سرمایه</w:t>
      </w:r>
      <w:r>
        <w:rPr>
          <w:rFonts w:cs="B Nazanin" w:hint="cs"/>
          <w:bCs w:val="false"/>
          <w:szCs w:val="24"/>
          <w:u w:val="none"/>
          <w:rtl/>
        </w:rPr>
        <w:t/>
      </w:r>
      <w:r>
        <w:rPr>
          <w:rFonts w:cs="B Nazanin" w:hint="cs"/>
          <w:bCs w:val="false"/>
          <w:szCs w:val="24"/>
          <w:u w:val="none"/>
          <w:rtl/>
        </w:rPr>
        <w:t>گذاری، حاکمیت شرکتی، ارزش نهایی وجه نقد نگهداری شده، تمرکز مالکیت، مالکیت نهادی</w:t>
      </w:r>
      <w:r>
        <w:rPr>
          <w:rFonts w:cs="B Nazanin" w:hint="cs"/>
          <w:bCs w:val="false"/>
          <w:szCs w:val="24"/>
          <w:u w:val="none"/>
          <w:rtl/>
        </w:rPr>
        <w:t>.</w:t>
      </w:r>
    </w:p>
    <w:p>
      <w:pPr>
        <w:pStyle w:val="style0"/>
        <w:bidi/>
        <w:spacing w:lineRule="auto" w:line="276"/>
        <w:jc w:val="lowKashida"/>
        <w:rPr>
          <w:rFonts w:ascii="Calibri" w:cs="B Nazanin" w:eastAsia="Calibri" w:hAnsi="Calibri"/>
          <w:bCs w:val="false"/>
          <w:sz w:val="28"/>
          <w:u w:val="none"/>
          <w:rtl/>
        </w:rPr>
      </w:pPr>
    </w:p>
    <w:p>
      <w:pPr>
        <w:pStyle w:val="style0"/>
        <w:bidi/>
        <w:spacing w:lineRule="auto" w:line="276"/>
        <w:jc w:val="lowKashida"/>
        <w:rPr>
          <w:rFonts w:ascii="Calibri" w:cs="B Nazanin" w:eastAsia="Calibri" w:hAnsi="Calibri"/>
          <w:bCs w:val="false"/>
          <w:sz w:val="28"/>
          <w:u w:val="none"/>
          <w:rtl/>
        </w:rPr>
      </w:pPr>
      <w:r>
        <w:rPr>
          <w:rFonts w:ascii="Calibri" w:cs="B Nazanin" w:eastAsia="Calibri" w:hAnsi="Calibri" w:hint="cs"/>
          <w:bCs w:val="false"/>
          <w:sz w:val="28"/>
          <w:u w:val="none"/>
          <w:rtl/>
        </w:rPr>
        <w:t>مقدمه:</w:t>
      </w:r>
    </w:p>
    <w:p>
      <w:pPr>
        <w:pStyle w:val="style0"/>
        <w:bidi/>
        <w:spacing w:lineRule="auto" w:line="276"/>
        <w:jc w:val="lowKashida"/>
        <w:rPr>
          <w:rFonts w:ascii="Calibri" w:cs="B Nazanin" w:eastAsia="Calibri" w:hAnsi="Calibri"/>
          <w:bCs w:val="false"/>
          <w:sz w:val="28"/>
          <w:u w:val="none"/>
          <w:rtl/>
        </w:rPr>
      </w:pPr>
      <w:r>
        <w:rPr>
          <w:rFonts w:ascii="Calibri" w:cs="B Nazanin" w:eastAsia="Calibri" w:hAnsi="Calibri" w:hint="cs"/>
          <w:bCs w:val="false"/>
          <w:sz w:val="28"/>
          <w:u w:val="none"/>
          <w:rtl/>
        </w:rPr>
        <w:t>نتایج</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مطالعات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پیشین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مخارج</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ارتباط</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مستقیم</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وجود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دارد</w:t>
      </w:r>
      <w:r>
        <w:rPr>
          <w:rFonts w:ascii="Calibri" w:cs="B Nazanin" w:eastAsia="Calibri" w:hAnsi="Calibri"/>
          <w:bCs w:val="false"/>
          <w:sz w:val="28"/>
          <w:u w:val="none"/>
          <w:rtl/>
        </w:rPr>
        <w:t>. (</w:t>
      </w:r>
      <w:r>
        <w:rPr>
          <w:rFonts w:ascii="Calibri" w:cs="B Nazanin" w:eastAsia="Calibri" w:hAnsi="Calibri" w:hint="cs"/>
          <w:bCs w:val="false"/>
          <w:sz w:val="28"/>
          <w:u w:val="none"/>
          <w:rtl/>
        </w:rPr>
        <w:t>برای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مثال؛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فازاری</w:t>
      </w:r>
      <w:r>
        <w:rPr>
          <w:rFonts w:ascii="Calibri" w:cs="B Nazanin" w:eastAsia="Calibri" w:hAnsi="Calibri"/>
          <w:bCs w:val="false"/>
          <w:sz w:val="28"/>
          <w:u w:val="none"/>
          <w:vertAlign w:val="superscript"/>
          <w:rtl/>
        </w:rPr>
        <w:footnoteReference w:id="1"/>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همکاران،</w:t>
      </w:r>
      <w:r>
        <w:rPr>
          <w:rFonts w:ascii="Calibri" w:cs="B Nazanin" w:eastAsia="Calibri" w:hAnsi="Calibri"/>
          <w:bCs w:val="false"/>
          <w:sz w:val="28"/>
          <w:u w:val="none"/>
          <w:rtl/>
        </w:rPr>
        <w:t xml:space="preserve"> 1988</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هوبارد</w:t>
      </w:r>
      <w:r>
        <w:rPr>
          <w:rFonts w:ascii="Calibri" w:cs="B Nazanin" w:eastAsia="Calibri" w:hAnsi="Calibri"/>
          <w:bCs w:val="false"/>
          <w:sz w:val="28"/>
          <w:u w:val="none"/>
          <w:vertAlign w:val="superscript"/>
          <w:rtl/>
        </w:rPr>
        <w:footnoteReference w:id="2"/>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1998). </w:t>
      </w:r>
      <w:r>
        <w:rPr>
          <w:rFonts w:ascii="Calibri" w:cs="B Nazanin" w:eastAsia="Calibri" w:hAnsi="Calibri" w:hint="cs"/>
          <w:bCs w:val="false"/>
          <w:sz w:val="28"/>
          <w:u w:val="none"/>
          <w:rtl/>
        </w:rPr>
        <w:t>به‌طور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مشابه،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ریچاردسون</w:t>
      </w:r>
      <w:r>
        <w:rPr>
          <w:rFonts w:ascii="Calibri" w:cs="B Nazanin" w:eastAsia="Calibri" w:hAnsi="Calibri"/>
          <w:bCs w:val="false"/>
          <w:sz w:val="28"/>
          <w:u w:val="none"/>
          <w:vertAlign w:val="superscript"/>
          <w:rtl/>
        </w:rPr>
        <w:footnoteReference w:id="3"/>
      </w:r>
      <w:r>
        <w:rPr>
          <w:rFonts w:ascii="Calibri" w:cs="B Nazanin" w:eastAsia="Calibri" w:hAnsi="Calibri"/>
          <w:bCs w:val="false"/>
          <w:sz w:val="28"/>
          <w:u w:val="none"/>
          <w:rtl/>
        </w:rPr>
        <w:t xml:space="preserve">  (2006) </w:t>
      </w:r>
      <w:r>
        <w:rPr>
          <w:rFonts w:ascii="Calibri" w:cs="B Nazanin" w:eastAsia="Calibri" w:hAnsi="Calibri" w:hint="cs"/>
          <w:bCs w:val="false"/>
          <w:sz w:val="28"/>
          <w:u w:val="none"/>
          <w:rtl/>
        </w:rPr>
        <w:t>معتقد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شرکت‌هایی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رخ</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دهد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بالایی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موضوع</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منجر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تشدید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مشکلات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نمایندگی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متعاقباً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انجام</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مخارج</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بی‌فایده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توسط</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مدیریت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مذکورشده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جنسن</w:t>
      </w:r>
      <w:r>
        <w:rPr>
          <w:rFonts w:ascii="Calibri" w:cs="B Nazanin" w:eastAsia="Calibri" w:hAnsi="Calibri"/>
          <w:bCs w:val="false"/>
          <w:sz w:val="28"/>
          <w:u w:val="none"/>
          <w:vertAlign w:val="superscript"/>
          <w:rtl/>
        </w:rPr>
        <w:footnoteReference w:id="4"/>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1986</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استولز</w:t>
      </w:r>
      <w:r>
        <w:rPr>
          <w:rFonts w:ascii="Calibri" w:cs="B Nazanin" w:eastAsia="Calibri" w:hAnsi="Calibri"/>
          <w:bCs w:val="false"/>
          <w:sz w:val="28"/>
          <w:u w:val="none"/>
          <w:vertAlign w:val="superscript"/>
          <w:rtl/>
        </w:rPr>
        <w:footnoteReference w:id="5"/>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1990). </w:t>
      </w:r>
      <w:r>
        <w:rPr>
          <w:rFonts w:ascii="Calibri" w:cs="B Nazanin" w:eastAsia="Calibri" w:hAnsi="Calibri" w:hint="cs"/>
          <w:bCs w:val="false"/>
          <w:sz w:val="28"/>
          <w:u w:val="none"/>
          <w:rtl/>
        </w:rPr>
        <w:t>ازطرف</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دیگر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منابع</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تحت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کنترل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مدیریت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افزایش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می‌دهد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ممکن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منابع</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مذکور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پروژه‌های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فاقد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دستاورد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مشخص</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مصرف</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شودکه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نهایت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کاهش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ثروت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سهامداران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همراه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خواهد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جنسن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مکلینگ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1976). </w:t>
      </w:r>
      <w:r>
        <w:rPr>
          <w:rFonts w:ascii="Calibri" w:cs="B Nazanin" w:eastAsia="Calibri" w:hAnsi="Calibri" w:hint="cs"/>
          <w:bCs w:val="false"/>
          <w:sz w:val="28"/>
          <w:u w:val="none"/>
          <w:rtl/>
        </w:rPr>
        <w:t>حال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درک</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رابطه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باید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مسئله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شود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بازار،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چه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قائل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چگونه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تصمیمات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تغییر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می‌کند</w:t>
      </w:r>
      <w:r>
        <w:rPr>
          <w:rFonts w:ascii="Calibri" w:cs="B Nazanin" w:eastAsia="Calibri" w:hAnsi="Calibri"/>
          <w:bCs w:val="false"/>
          <w:sz w:val="28"/>
          <w:u w:val="none"/>
        </w:rPr>
        <w:t>.</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hint="cs"/>
          <w:bCs w:val="false"/>
          <w:sz w:val="28"/>
          <w:u w:val="none"/>
          <w:rtl/>
        </w:rPr>
        <w:t>همانطور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توسط</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جنسن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مکلینگ</w:t>
      </w:r>
      <w:r>
        <w:rPr>
          <w:rFonts w:ascii="Calibri" w:cs="B Nazanin" w:eastAsia="Calibri" w:hAnsi="Calibri"/>
          <w:bCs w:val="false"/>
          <w:sz w:val="28"/>
          <w:u w:val="none"/>
          <w:rtl/>
        </w:rPr>
        <w:t xml:space="preserve"> (1976)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مایرز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راجان</w:t>
      </w:r>
      <w:r>
        <w:rPr>
          <w:rFonts w:ascii="Calibri" w:cs="B Nazanin" w:eastAsia="Calibri" w:hAnsi="Calibri"/>
          <w:bCs w:val="false"/>
          <w:sz w:val="28"/>
          <w:u w:val="none"/>
          <w:rtl/>
        </w:rPr>
        <w:t xml:space="preserve">  (1998) </w:t>
      </w:r>
      <w:r>
        <w:rPr>
          <w:rFonts w:ascii="Calibri" w:cs="B Nazanin" w:eastAsia="Calibri" w:hAnsi="Calibri" w:hint="cs"/>
          <w:bCs w:val="false"/>
          <w:sz w:val="28"/>
          <w:u w:val="none"/>
          <w:rtl/>
        </w:rPr>
        <w:t>بیان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شده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ممکن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وجوهی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مدیران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به‌منظور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پروژه‌های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بازدهی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پایین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راستای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کسب</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منافع</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شخصی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به‌جای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افزایش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سهامداران،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فراهم</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آورد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هانسون</w:t>
      </w:r>
      <w:r>
        <w:rPr>
          <w:rFonts w:ascii="Calibri" w:cs="B Nazanin" w:eastAsia="Calibri" w:hAnsi="Calibri"/>
          <w:bCs w:val="false"/>
          <w:sz w:val="28"/>
          <w:u w:val="none"/>
          <w:vertAlign w:val="superscript"/>
          <w:rtl/>
        </w:rPr>
        <w:footnoteReference w:id="6"/>
      </w:r>
      <w:r>
        <w:rPr>
          <w:rFonts w:ascii="Calibri" w:cs="B Nazanin" w:eastAsia="Calibri" w:hAnsi="Calibri"/>
          <w:bCs w:val="false"/>
          <w:sz w:val="28"/>
          <w:u w:val="none"/>
          <w:rtl/>
        </w:rPr>
        <w:t xml:space="preserve">  (1992)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کیم</w:t>
      </w:r>
      <w:r>
        <w:rPr>
          <w:rFonts w:ascii="Calibri" w:cs="B Nazanin" w:eastAsia="Calibri" w:hAnsi="Calibri"/>
          <w:bCs w:val="false"/>
          <w:sz w:val="28"/>
          <w:u w:val="none"/>
          <w:vertAlign w:val="superscript"/>
          <w:rtl/>
        </w:rPr>
        <w:footnoteReference w:id="7"/>
      </w:r>
      <w:r>
        <w:rPr>
          <w:rFonts w:ascii="Calibri" w:cs="B Nazanin" w:eastAsia="Calibri" w:hAnsi="Calibri"/>
          <w:bCs w:val="false"/>
          <w:sz w:val="28"/>
          <w:u w:val="none"/>
          <w:rtl/>
        </w:rPr>
        <w:t xml:space="preserve">  (1994) </w:t>
      </w:r>
      <w:r>
        <w:rPr>
          <w:rFonts w:ascii="Calibri" w:cs="B Nazanin" w:eastAsia="Calibri" w:hAnsi="Calibri" w:hint="cs"/>
          <w:bCs w:val="false"/>
          <w:sz w:val="28"/>
          <w:u w:val="none"/>
          <w:rtl/>
        </w:rPr>
        <w:t>نیز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نتیجه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رسیدند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منجر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کاهش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بازدهی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سهام</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می‌گردد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نتایج</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مذکور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این‌طور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می‌توان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تفسیر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کرد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سطوح</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بالای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تخریب‌کننده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نتایج</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نشان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می‌دهند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ارتباطی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قابل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فعالیت‌های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وجود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دارد</w:t>
      </w:r>
      <w:r>
        <w:rPr>
          <w:rFonts w:ascii="Calibri" w:cs="B Nazanin" w:eastAsia="Calibri" w:hAnsi="Calibri"/>
          <w:bCs w:val="false"/>
          <w:sz w:val="28"/>
          <w:u w:val="none"/>
        </w:rPr>
        <w:t>.</w:t>
      </w:r>
    </w:p>
    <w:p>
      <w:pPr>
        <w:pStyle w:val="style0"/>
        <w:bidi/>
        <w:spacing w:lineRule="auto" w:line="276"/>
        <w:ind w:firstLine="284"/>
        <w:jc w:val="lowKashida"/>
        <w:rPr>
          <w:rFonts w:cs="B Nazanin" w:eastAsia="SimSun"/>
          <w:bCs w:val="false"/>
          <w:sz w:val="28"/>
          <w:u w:val="none"/>
          <w:rtl/>
        </w:rPr>
      </w:pPr>
      <w:r>
        <w:rPr>
          <w:rFonts w:ascii="Calibri" w:cs="B Nazanin" w:eastAsia="Calibri" w:hAnsi="Calibri" w:hint="cs"/>
          <w:bCs w:val="false"/>
          <w:sz w:val="28"/>
          <w:u w:val="none"/>
          <w:rtl/>
        </w:rPr>
        <w:t>موضوع دیگر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مورد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بررسی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مطالعه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حاضر،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تأثیری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می‌تواند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رابطه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بازار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داشته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باشد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مطالعات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متعددی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استدلال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نموده‌اند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راهبری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ضعیف،</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ذخایر 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بیشتری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قیاس</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شرکت‌های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راهبری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مناسب</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مثال؛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کلاسنز</w:t>
      </w:r>
      <w:r>
        <w:rPr>
          <w:rFonts w:ascii="Calibri" w:cs="B Nazanin" w:eastAsia="Calibri" w:hAnsi="Calibri"/>
          <w:bCs w:val="false"/>
          <w:sz w:val="28"/>
          <w:u w:val="none"/>
          <w:vertAlign w:val="superscript"/>
          <w:rtl/>
        </w:rPr>
        <w:footnoteReference w:id="8"/>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همکاران،</w:t>
      </w:r>
      <w:r>
        <w:rPr>
          <w:rFonts w:ascii="Calibri" w:cs="B Nazanin" w:eastAsia="Calibri" w:hAnsi="Calibri"/>
          <w:bCs w:val="false"/>
          <w:sz w:val="28"/>
          <w:u w:val="none"/>
          <w:rtl/>
        </w:rPr>
        <w:t xml:space="preserve"> 2002</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لاپورتا</w:t>
      </w:r>
      <w:r>
        <w:rPr>
          <w:rFonts w:ascii="Calibri" w:cs="B Nazanin" w:eastAsia="Calibri" w:hAnsi="Calibri"/>
          <w:bCs w:val="false"/>
          <w:sz w:val="28"/>
          <w:u w:val="none"/>
          <w:vertAlign w:val="superscript"/>
          <w:rtl/>
        </w:rPr>
        <w:footnoteReference w:id="9"/>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وهمکاران،</w:t>
      </w:r>
      <w:r>
        <w:rPr>
          <w:rFonts w:ascii="Calibri" w:cs="B Nazanin" w:eastAsia="Calibri" w:hAnsi="Calibri"/>
          <w:bCs w:val="false"/>
          <w:sz w:val="28"/>
          <w:u w:val="none"/>
          <w:rtl/>
        </w:rPr>
        <w:t xml:space="preserve"> 2002</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دیتماز</w:t>
      </w:r>
      <w:r>
        <w:rPr>
          <w:rFonts w:ascii="Calibri" w:cs="B Nazanin" w:eastAsia="Calibri" w:hAnsi="Calibri"/>
          <w:bCs w:val="false"/>
          <w:sz w:val="28"/>
          <w:u w:val="none"/>
          <w:vertAlign w:val="superscript"/>
          <w:rtl/>
        </w:rPr>
        <w:footnoteReference w:id="10"/>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همکاران،</w:t>
      </w:r>
      <w:r>
        <w:rPr>
          <w:rFonts w:ascii="Calibri" w:cs="B Nazanin" w:eastAsia="Calibri" w:hAnsi="Calibri"/>
          <w:bCs w:val="false"/>
          <w:sz w:val="28"/>
          <w:u w:val="none"/>
          <w:rtl/>
        </w:rPr>
        <w:t xml:space="preserve"> 2003</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لینز</w:t>
      </w:r>
      <w:r>
        <w:rPr>
          <w:rFonts w:ascii="Calibri" w:cs="B Nazanin" w:eastAsia="Calibri" w:hAnsi="Calibri"/>
          <w:bCs w:val="false"/>
          <w:sz w:val="28"/>
          <w:u w:val="none"/>
          <w:vertAlign w:val="superscript"/>
          <w:rtl/>
        </w:rPr>
        <w:footnoteReference w:id="11"/>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2003). </w:t>
      </w:r>
      <w:r>
        <w:rPr>
          <w:rFonts w:ascii="Calibri" w:cs="B Nazanin" w:eastAsia="Calibri" w:hAnsi="Calibri" w:hint="cs"/>
          <w:bCs w:val="false"/>
          <w:sz w:val="28"/>
          <w:u w:val="none"/>
          <w:rtl/>
        </w:rPr>
        <w:t>علاوه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پینکویتز</w:t>
      </w:r>
      <w:r>
        <w:rPr>
          <w:rFonts w:ascii="Calibri" w:cs="B Nazanin" w:eastAsia="Calibri" w:hAnsi="Calibri"/>
          <w:bCs w:val="false"/>
          <w:sz w:val="28"/>
          <w:u w:val="none"/>
          <w:vertAlign w:val="superscript"/>
          <w:rtl/>
        </w:rPr>
        <w:footnoteReference w:id="12"/>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همکاران</w:t>
      </w:r>
      <w:r>
        <w:rPr>
          <w:rFonts w:ascii="Calibri" w:cs="B Nazanin" w:eastAsia="Calibri" w:hAnsi="Calibri"/>
          <w:bCs w:val="false"/>
          <w:sz w:val="28"/>
          <w:u w:val="none"/>
          <w:rtl/>
        </w:rPr>
        <w:t xml:space="preserve"> (2006)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پینکویتز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ویلیامسون</w:t>
      </w:r>
      <w:r>
        <w:rPr>
          <w:rFonts w:ascii="Calibri" w:cs="B Nazanin" w:eastAsia="Calibri" w:hAnsi="Calibri"/>
          <w:bCs w:val="false"/>
          <w:sz w:val="28"/>
          <w:u w:val="none"/>
          <w:vertAlign w:val="superscript"/>
          <w:rtl/>
        </w:rPr>
        <w:footnoteReference w:id="13"/>
      </w:r>
      <w:r>
        <w:rPr>
          <w:rFonts w:ascii="Calibri" w:cs="B Nazanin" w:eastAsia="Calibri" w:hAnsi="Calibri" w:hint="cs"/>
          <w:bCs w:val="false"/>
          <w:sz w:val="28"/>
          <w:u w:val="none"/>
          <w:rtl/>
        </w:rPr>
        <w:t xml:space="preserve"> (2007) دریافتند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کشورهایی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حمایت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حقوق</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ان‌ها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ضعیف</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کمتر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است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به‌طور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مشابه،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دیتمار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مارت</w:t>
      </w:r>
      <w:r>
        <w:rPr>
          <w:rFonts w:ascii="Calibri" w:cs="B Nazanin" w:eastAsia="Calibri" w:hAnsi="Calibri"/>
          <w:bCs w:val="false"/>
          <w:sz w:val="28"/>
          <w:u w:val="none"/>
          <w:rtl/>
        </w:rPr>
        <w:t>-</w:t>
      </w:r>
      <w:r>
        <w:rPr>
          <w:rFonts w:ascii="Calibri" w:cs="B Nazanin" w:eastAsia="Calibri" w:hAnsi="Calibri" w:hint="cs"/>
          <w:bCs w:val="false"/>
          <w:sz w:val="28"/>
          <w:u w:val="none"/>
          <w:rtl/>
        </w:rPr>
        <w:t>اسمیت</w:t>
      </w:r>
      <w:r>
        <w:rPr>
          <w:rFonts w:ascii="Calibri" w:cs="B Nazanin" w:eastAsia="Calibri" w:hAnsi="Calibri"/>
          <w:bCs w:val="false"/>
          <w:sz w:val="28"/>
          <w:u w:val="none"/>
          <w:rtl/>
        </w:rPr>
        <w:t xml:space="preserve">  (2007) </w:t>
      </w:r>
      <w:r>
        <w:rPr>
          <w:rFonts w:ascii="Calibri" w:cs="B Nazanin" w:eastAsia="Calibri" w:hAnsi="Calibri" w:hint="cs"/>
          <w:bCs w:val="false"/>
          <w:sz w:val="28"/>
          <w:u w:val="none"/>
          <w:rtl/>
        </w:rPr>
        <w:t>نشان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دادند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ساختار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مناسب،</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مشکلات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نمایندگی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رابطه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کاهش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داده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متعاقباً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هر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دلار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می‌افزاید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گروه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دیگری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مطالعات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نیز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اثر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کاهشی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w:t>
      </w:r>
      <w:r>
        <w:rPr>
          <w:rFonts w:ascii="Calibri" w:cs="B Nazanin" w:eastAsia="Calibri" w:hAnsi="Calibri"/>
          <w:bCs w:val="false"/>
          <w:sz w:val="28"/>
          <w:u w:val="none"/>
          <w:rtl/>
        </w:rPr>
        <w:t>-</w:t>
      </w:r>
      <w:r>
        <w:rPr>
          <w:rFonts w:ascii="Calibri" w:cs="B Nazanin" w:eastAsia="Calibri" w:hAnsi="Calibri" w:hint="cs"/>
          <w:bCs w:val="false"/>
          <w:sz w:val="28"/>
          <w:u w:val="none"/>
          <w:rtl/>
        </w:rPr>
        <w:t>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تأکید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داشته‌اند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برای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مثال،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ریچاردسون</w:t>
      </w:r>
      <w:r>
        <w:rPr>
          <w:rFonts w:ascii="Calibri" w:cs="B Nazanin" w:eastAsia="Calibri" w:hAnsi="Calibri"/>
          <w:bCs w:val="false"/>
          <w:sz w:val="28"/>
          <w:u w:val="none"/>
          <w:rtl/>
        </w:rPr>
        <w:t xml:space="preserve"> (2006) </w:t>
      </w:r>
      <w:r>
        <w:rPr>
          <w:rFonts w:ascii="Calibri" w:cs="B Nazanin" w:eastAsia="Calibri" w:hAnsi="Calibri" w:hint="cs"/>
          <w:bCs w:val="false"/>
          <w:sz w:val="28"/>
          <w:u w:val="none"/>
          <w:rtl/>
        </w:rPr>
        <w:t>خاطرنشان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نمود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شرکت‌هایی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سهامداران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فعال</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کمتری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دارند،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بیشتری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خواهند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بنابراین،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حاکمیت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می‌تواند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مشکلات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نمایندگی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مرتبط</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جریان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آزاد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کاهش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داده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متعاقباً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انتظار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می‌رود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که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تأثیر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منفی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سرمایه‌گذاری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اضافی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ارزش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بازار</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نگهداشت</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وجه</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نقد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را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نیز</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تسکین</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دهد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 xml:space="preserve">بنابراین تحقیق حاضر به دنبال بررسی تاثیر </w:t>
      </w:r>
      <w:r>
        <w:rPr>
          <w:rFonts w:cs="B Nazanin" w:hint="cs"/>
          <w:b/>
          <w:bCs w:val="false"/>
          <w:sz w:val="28"/>
          <w:u w:val="none"/>
          <w:rtl/>
          <w:lang w:bidi="fa-IR"/>
        </w:rPr>
        <w:t>حاکمیت شرکتی بر رابطه بین سرمایه</w:t>
      </w:r>
      <w:r>
        <w:rPr>
          <w:rFonts w:cs="B Nazanin" w:hint="cs"/>
          <w:b/>
          <w:bCs w:val="false"/>
          <w:sz w:val="28"/>
          <w:u w:val="none"/>
          <w:rtl/>
          <w:lang w:bidi="fa-IR"/>
        </w:rPr>
        <w:t/>
      </w:r>
      <w:r>
        <w:rPr>
          <w:rFonts w:cs="B Nazanin" w:hint="cs"/>
          <w:b/>
          <w:bCs w:val="false"/>
          <w:sz w:val="28"/>
          <w:u w:val="none"/>
          <w:rtl/>
          <w:lang w:bidi="fa-IR"/>
        </w:rPr>
        <w:t>گذاری مازاد و ارزش نهایی وجه نقد نگهداری شده در شرکت</w:t>
      </w:r>
      <w:r>
        <w:rPr>
          <w:rFonts w:cs="B Nazanin" w:hint="cs"/>
          <w:b/>
          <w:bCs w:val="false"/>
          <w:sz w:val="28"/>
          <w:u w:val="none"/>
          <w:rtl/>
          <w:lang w:bidi="fa-IR"/>
        </w:rPr>
        <w:t/>
      </w:r>
      <w:r>
        <w:rPr>
          <w:rFonts w:cs="B Nazanin" w:hint="cs"/>
          <w:b/>
          <w:bCs w:val="false"/>
          <w:sz w:val="28"/>
          <w:u w:val="none"/>
          <w:rtl/>
          <w:lang w:bidi="fa-IR"/>
        </w:rPr>
        <w:t>های پذیرفته شده در بورس اوراق بهادار تهران</w:t>
      </w:r>
      <w:r>
        <w:rPr>
          <w:rFonts w:ascii="Calibri" w:cs="B Nazanin" w:eastAsia="Calibri" w:hAnsi="Calibri" w:hint="cs"/>
          <w:bCs w:val="false"/>
          <w:sz w:val="28"/>
          <w:u w:val="none"/>
          <w:rtl/>
          <w:lang w:bidi="fa-IR"/>
        </w:rPr>
        <w:t xml:space="preserve"> است.</w:t>
      </w:r>
    </w:p>
    <w:p>
      <w:pPr>
        <w:pStyle w:val="style0"/>
        <w:rPr/>
      </w:pPr>
    </w:p>
    <w:p>
      <w:pPr>
        <w:pStyle w:val="style0"/>
        <w:rPr/>
      </w:pPr>
    </w:p>
    <w:p>
      <w:pPr>
        <w:pStyle w:val="style0"/>
        <w:bidi/>
        <w:rPr>
          <w:rFonts w:cs="B Nazanin"/>
          <w:b/>
          <w:i/>
          <w:sz w:val="28"/>
          <w:u w:val="none"/>
          <w:rtl/>
          <w:lang w:bidi="fa-IR"/>
        </w:rPr>
      </w:pPr>
      <w:r>
        <w:rPr>
          <w:rFonts w:cs="B Nazanin" w:hint="cs"/>
          <w:b/>
          <w:i/>
          <w:sz w:val="28"/>
          <w:u w:val="none"/>
          <w:rtl/>
          <w:lang w:bidi="fa-IR"/>
        </w:rPr>
        <w:t>مبانی نظری</w:t>
      </w:r>
    </w:p>
    <w:p>
      <w:pPr>
        <w:pStyle w:val="style0"/>
        <w:bidi/>
        <w:spacing w:lineRule="auto" w:line="276"/>
        <w:jc w:val="lowKashida"/>
        <w:rPr>
          <w:rFonts w:cs="B Nazanin"/>
          <w:bCs w:val="false"/>
          <w:i/>
          <w:sz w:val="28"/>
          <w:u w:val="none"/>
          <w:rtl/>
          <w:lang w:bidi="fa-IR"/>
        </w:rPr>
      </w:pPr>
      <w:r>
        <w:rPr>
          <w:rFonts w:cs="B Nazanin" w:hint="cs"/>
          <w:bCs w:val="false"/>
          <w:i/>
          <w:sz w:val="28"/>
          <w:u w:val="none"/>
          <w:rtl/>
          <w:lang w:bidi="fa-IR"/>
        </w:rPr>
        <w:t xml:space="preserve">با توجه به تحولاتی که در جهان امروز رخ داده است، </w:t>
      </w:r>
      <w:r>
        <w:rPr>
          <w:rFonts w:cs="B Nazanin"/>
          <w:bCs w:val="false"/>
          <w:i/>
          <w:sz w:val="28"/>
          <w:u w:val="none"/>
          <w:rtl/>
          <w:lang w:bidi="fa-IR"/>
        </w:rPr>
        <w:t>خصوصاً</w:t>
      </w:r>
      <w:r>
        <w:rPr>
          <w:rFonts w:cs="B Nazanin" w:hint="cs"/>
          <w:bCs w:val="false"/>
          <w:i/>
          <w:sz w:val="28"/>
          <w:u w:val="none"/>
          <w:rtl/>
          <w:lang w:bidi="fa-IR"/>
        </w:rPr>
        <w:t xml:space="preserve"> در کشورهای در حال توسعه که با تهدیدات عدیده</w:t>
      </w:r>
      <w:r>
        <w:rPr>
          <w:rFonts w:cs="B Nazanin" w:hint="cs"/>
          <w:bCs w:val="false"/>
          <w:i/>
          <w:sz w:val="28"/>
          <w:u w:val="none"/>
          <w:rtl/>
          <w:lang w:bidi="fa-IR"/>
        </w:rPr>
        <w:t/>
      </w:r>
      <w:r>
        <w:rPr>
          <w:rFonts w:cs="B Nazanin" w:hint="cs"/>
          <w:bCs w:val="false"/>
          <w:i/>
          <w:sz w:val="28"/>
          <w:u w:val="none"/>
          <w:rtl/>
          <w:lang w:bidi="fa-IR"/>
        </w:rPr>
        <w:t>ای روبرو می</w:t>
      </w:r>
      <w:r>
        <w:rPr>
          <w:rFonts w:cs="B Nazanin" w:hint="cs"/>
          <w:bCs w:val="false"/>
          <w:i/>
          <w:sz w:val="28"/>
          <w:u w:val="none"/>
          <w:rtl/>
          <w:lang w:bidi="fa-IR"/>
        </w:rPr>
        <w:t/>
      </w:r>
      <w:r>
        <w:rPr>
          <w:rFonts w:cs="B Nazanin" w:hint="cs"/>
          <w:bCs w:val="false"/>
          <w:i/>
          <w:sz w:val="28"/>
          <w:u w:val="none"/>
          <w:rtl/>
          <w:lang w:bidi="fa-IR"/>
        </w:rPr>
        <w:t xml:space="preserve">باشند، این کشورها، جهت حل مشکلات اقتصادی خود نیازمند راهکارهای مناسب جهت استفاده بهتر از امکانات و </w:t>
      </w:r>
      <w:r>
        <w:rPr>
          <w:rFonts w:cs="B Nazanin"/>
          <w:bCs w:val="false"/>
          <w:i/>
          <w:sz w:val="28"/>
          <w:u w:val="none"/>
          <w:rtl/>
          <w:lang w:bidi="fa-IR"/>
        </w:rPr>
        <w:t>ثروت‌ها</w:t>
      </w:r>
      <w:r>
        <w:rPr>
          <w:rFonts w:cs="B Nazanin" w:hint="cs"/>
          <w:bCs w:val="false"/>
          <w:i/>
          <w:sz w:val="28"/>
          <w:u w:val="none"/>
          <w:rtl/>
          <w:lang w:bidi="fa-IR"/>
        </w:rPr>
        <w:t>ی خدادادی خود می</w:t>
      </w:r>
      <w:r>
        <w:rPr>
          <w:rFonts w:cs="B Nazanin" w:hint="cs"/>
          <w:bCs w:val="false"/>
          <w:i/>
          <w:sz w:val="28"/>
          <w:u w:val="none"/>
          <w:rtl/>
          <w:lang w:bidi="fa-IR"/>
        </w:rPr>
        <w:t/>
      </w:r>
      <w:r>
        <w:rPr>
          <w:rFonts w:cs="B Nazanin" w:hint="cs"/>
          <w:bCs w:val="false"/>
          <w:i/>
          <w:sz w:val="28"/>
          <w:u w:val="none"/>
          <w:rtl/>
          <w:lang w:bidi="fa-IR"/>
        </w:rPr>
        <w:t xml:space="preserve">باشند. </w:t>
      </w:r>
      <w:r>
        <w:rPr>
          <w:rFonts w:cs="B Nazanin"/>
          <w:bCs w:val="false"/>
          <w:i/>
          <w:sz w:val="28"/>
          <w:u w:val="none"/>
          <w:rtl/>
          <w:lang w:bidi="fa-IR"/>
        </w:rPr>
        <w:t>درا</w:t>
      </w:r>
      <w:r>
        <w:rPr>
          <w:rFonts w:cs="B Nazanin" w:hint="cs"/>
          <w:bCs w:val="false"/>
          <w:i/>
          <w:sz w:val="28"/>
          <w:u w:val="none"/>
          <w:rtl/>
          <w:lang w:bidi="fa-IR"/>
        </w:rPr>
        <w:t>ی</w:t>
      </w:r>
      <w:r>
        <w:rPr>
          <w:rFonts w:cs="B Nazanin" w:hint="eastAsia"/>
          <w:bCs w:val="false"/>
          <w:i/>
          <w:sz w:val="28"/>
          <w:u w:val="none"/>
          <w:rtl/>
          <w:lang w:bidi="fa-IR"/>
        </w:rPr>
        <w:t>ن‌باره</w:t>
      </w:r>
      <w:r>
        <w:rPr>
          <w:rFonts w:cs="B Nazanin" w:hint="cs"/>
          <w:bCs w:val="false"/>
          <w:i/>
          <w:sz w:val="28"/>
          <w:u w:val="none"/>
          <w:rtl/>
          <w:lang w:bidi="fa-IR"/>
        </w:rPr>
        <w:t>، یکی از راهکارهای مهم ، بسط و توسعه سرمایه</w:t>
      </w:r>
      <w:r>
        <w:rPr>
          <w:rFonts w:cs="B Nazanin"/>
          <w:bCs w:val="false"/>
          <w:i/>
          <w:sz w:val="28"/>
          <w:u w:val="none"/>
          <w:rtl/>
          <w:lang w:bidi="fa-IR"/>
        </w:rPr>
        <w:t/>
      </w:r>
      <w:r>
        <w:rPr>
          <w:rFonts w:cs="B Nazanin" w:hint="cs"/>
          <w:bCs w:val="false"/>
          <w:i/>
          <w:sz w:val="28"/>
          <w:u w:val="none"/>
          <w:rtl/>
          <w:lang w:bidi="fa-IR"/>
        </w:rPr>
        <w:t>گذاری است (تهرانی و نوربخش، 1385). با توجه به محدودیت منابع، علاوه بر مسئله توسعه سرمایه</w:t>
      </w:r>
      <w:r>
        <w:rPr>
          <w:rFonts w:cs="B Nazanin" w:hint="cs"/>
          <w:bCs w:val="false"/>
          <w:i/>
          <w:sz w:val="28"/>
          <w:u w:val="none"/>
          <w:rtl/>
          <w:lang w:bidi="fa-IR"/>
        </w:rPr>
        <w:t/>
      </w:r>
      <w:r>
        <w:rPr>
          <w:rFonts w:cs="B Nazanin" w:hint="cs"/>
          <w:bCs w:val="false"/>
          <w:i/>
          <w:sz w:val="28"/>
          <w:u w:val="none"/>
          <w:rtl/>
          <w:lang w:bidi="fa-IR"/>
        </w:rPr>
        <w:t>گذاری، افزایش کارایی سرمایه</w:t>
      </w:r>
      <w:r>
        <w:rPr>
          <w:rFonts w:cs="B Nazanin" w:hint="cs"/>
          <w:bCs w:val="false"/>
          <w:i/>
          <w:sz w:val="28"/>
          <w:u w:val="none"/>
          <w:rtl/>
          <w:lang w:bidi="fa-IR"/>
        </w:rPr>
        <w:t/>
      </w:r>
      <w:r>
        <w:rPr>
          <w:rFonts w:cs="B Nazanin" w:hint="cs"/>
          <w:bCs w:val="false"/>
          <w:i/>
          <w:sz w:val="28"/>
          <w:u w:val="none"/>
          <w:rtl/>
          <w:lang w:bidi="fa-IR"/>
        </w:rPr>
        <w:t>گذاری از جمله مسائل مهم است. کارایی سرمایه</w:t>
      </w:r>
      <w:r>
        <w:rPr>
          <w:rFonts w:cs="B Nazanin" w:hint="cs"/>
          <w:bCs w:val="false"/>
          <w:i/>
          <w:sz w:val="28"/>
          <w:u w:val="none"/>
          <w:rtl/>
          <w:lang w:bidi="fa-IR"/>
        </w:rPr>
        <w:t/>
      </w:r>
      <w:r>
        <w:rPr>
          <w:rFonts w:cs="B Nazanin" w:hint="cs"/>
          <w:bCs w:val="false"/>
          <w:i/>
          <w:sz w:val="28"/>
          <w:u w:val="none"/>
          <w:rtl/>
          <w:lang w:bidi="fa-IR"/>
        </w:rPr>
        <w:t xml:space="preserve">گذاری، مستلزم آن است که از یک سو، از مصرف </w:t>
      </w:r>
      <w:r>
        <w:rPr>
          <w:rFonts w:cs="B Nazanin"/>
          <w:bCs w:val="false"/>
          <w:i/>
          <w:sz w:val="28"/>
          <w:u w:val="none"/>
          <w:rtl/>
          <w:lang w:bidi="fa-IR"/>
        </w:rPr>
        <w:t>منابع</w:t>
      </w:r>
      <w:r>
        <w:rPr>
          <w:rFonts w:cs="B Nazanin" w:hint="cs"/>
          <w:bCs w:val="false"/>
          <w:i/>
          <w:sz w:val="28"/>
          <w:u w:val="none"/>
          <w:rtl/>
          <w:lang w:bidi="fa-IR"/>
        </w:rPr>
        <w:t xml:space="preserve"> در </w:t>
      </w:r>
      <w:r>
        <w:rPr>
          <w:rFonts w:cs="B Nazanin"/>
          <w:bCs w:val="false"/>
          <w:i/>
          <w:sz w:val="28"/>
          <w:u w:val="none"/>
          <w:rtl/>
          <w:lang w:bidi="fa-IR"/>
        </w:rPr>
        <w:t>فعال</w:t>
      </w:r>
      <w:r>
        <w:rPr>
          <w:rFonts w:cs="B Nazanin" w:hint="cs"/>
          <w:bCs w:val="false"/>
          <w:i/>
          <w:sz w:val="28"/>
          <w:u w:val="none"/>
          <w:rtl/>
          <w:lang w:bidi="fa-IR"/>
        </w:rPr>
        <w:t>ی</w:t>
      </w:r>
      <w:r>
        <w:rPr>
          <w:rFonts w:cs="B Nazanin" w:hint="eastAsia"/>
          <w:bCs w:val="false"/>
          <w:i/>
          <w:sz w:val="28"/>
          <w:u w:val="none"/>
          <w:rtl/>
          <w:lang w:bidi="fa-IR"/>
        </w:rPr>
        <w:t>ت‌ها</w:t>
      </w:r>
      <w:r>
        <w:rPr>
          <w:rFonts w:cs="B Nazanin" w:hint="cs"/>
          <w:bCs w:val="false"/>
          <w:i/>
          <w:sz w:val="28"/>
          <w:u w:val="none"/>
          <w:rtl/>
          <w:lang w:bidi="fa-IR"/>
        </w:rPr>
        <w:t>یی که سرمایه</w:t>
      </w:r>
      <w:r>
        <w:rPr>
          <w:rFonts w:cs="B Nazanin" w:hint="cs"/>
          <w:bCs w:val="false"/>
          <w:i/>
          <w:sz w:val="28"/>
          <w:u w:val="none"/>
          <w:rtl/>
          <w:lang w:bidi="fa-IR"/>
        </w:rPr>
        <w:t/>
      </w:r>
      <w:r>
        <w:rPr>
          <w:rFonts w:cs="B Nazanin" w:hint="cs"/>
          <w:bCs w:val="false"/>
          <w:i/>
          <w:sz w:val="28"/>
          <w:u w:val="none"/>
          <w:rtl/>
          <w:lang w:bidi="fa-IR"/>
        </w:rPr>
        <w:t xml:space="preserve">گذاری در آن بیشتر از </w:t>
      </w:r>
      <w:r>
        <w:rPr>
          <w:rFonts w:cs="B Nazanin"/>
          <w:bCs w:val="false"/>
          <w:i/>
          <w:sz w:val="28"/>
          <w:u w:val="none"/>
          <w:rtl/>
          <w:lang w:bidi="fa-IR"/>
        </w:rPr>
        <w:t>حد مطلوب</w:t>
      </w:r>
      <w:r>
        <w:rPr>
          <w:rFonts w:cs="B Nazanin" w:hint="cs"/>
          <w:bCs w:val="false"/>
          <w:i/>
          <w:sz w:val="28"/>
          <w:u w:val="none"/>
          <w:rtl/>
          <w:lang w:bidi="fa-IR"/>
        </w:rPr>
        <w:t xml:space="preserve">  انجام شده است، ممانعت شود (جلوگیری از بیش سرمایه</w:t>
      </w:r>
      <w:r>
        <w:rPr>
          <w:rFonts w:cs="B Nazanin" w:hint="cs"/>
          <w:bCs w:val="false"/>
          <w:i/>
          <w:sz w:val="28"/>
          <w:u w:val="none"/>
          <w:rtl/>
          <w:lang w:bidi="fa-IR"/>
        </w:rPr>
        <w:t/>
      </w:r>
      <w:r>
        <w:rPr>
          <w:rFonts w:cs="B Nazanin" w:hint="cs"/>
          <w:bCs w:val="false"/>
          <w:i/>
          <w:sz w:val="28"/>
          <w:u w:val="none"/>
          <w:rtl/>
          <w:lang w:bidi="fa-IR"/>
        </w:rPr>
        <w:t xml:space="preserve">گذاری) و از دیگر سو، منابع به سمت </w:t>
      </w:r>
      <w:r>
        <w:rPr>
          <w:rFonts w:cs="B Nazanin"/>
          <w:bCs w:val="false"/>
          <w:i/>
          <w:sz w:val="28"/>
          <w:u w:val="none"/>
          <w:rtl/>
          <w:lang w:bidi="fa-IR"/>
        </w:rPr>
        <w:t>فعال</w:t>
      </w:r>
      <w:r>
        <w:rPr>
          <w:rFonts w:cs="B Nazanin" w:hint="cs"/>
          <w:bCs w:val="false"/>
          <w:i/>
          <w:sz w:val="28"/>
          <w:u w:val="none"/>
          <w:rtl/>
          <w:lang w:bidi="fa-IR"/>
        </w:rPr>
        <w:t>ی</w:t>
      </w:r>
      <w:r>
        <w:rPr>
          <w:rFonts w:cs="B Nazanin" w:hint="eastAsia"/>
          <w:bCs w:val="false"/>
          <w:i/>
          <w:sz w:val="28"/>
          <w:u w:val="none"/>
          <w:rtl/>
          <w:lang w:bidi="fa-IR"/>
        </w:rPr>
        <w:t>ت‌ها</w:t>
      </w:r>
      <w:r>
        <w:rPr>
          <w:rFonts w:cs="B Nazanin" w:hint="cs"/>
          <w:bCs w:val="false"/>
          <w:i/>
          <w:sz w:val="28"/>
          <w:u w:val="none"/>
          <w:rtl/>
          <w:lang w:bidi="fa-IR"/>
        </w:rPr>
        <w:t>یی که نیاز بیشتری به سرمایه دارد، هدایت گردد (جلوگیری از کم سرمایه</w:t>
      </w:r>
      <w:r>
        <w:rPr>
          <w:rFonts w:cs="B Nazanin" w:hint="cs"/>
          <w:bCs w:val="false"/>
          <w:i/>
          <w:sz w:val="28"/>
          <w:u w:val="none"/>
          <w:rtl/>
          <w:lang w:bidi="fa-IR"/>
        </w:rPr>
        <w:t/>
      </w:r>
      <w:r>
        <w:rPr>
          <w:rFonts w:cs="B Nazanin" w:hint="cs"/>
          <w:bCs w:val="false"/>
          <w:i/>
          <w:sz w:val="28"/>
          <w:u w:val="none"/>
          <w:rtl/>
          <w:lang w:bidi="fa-IR"/>
        </w:rPr>
        <w:t xml:space="preserve">گذاری) (مدرس و </w:t>
      </w:r>
      <w:r>
        <w:rPr>
          <w:rFonts w:cs="B Nazanin"/>
          <w:bCs w:val="false"/>
          <w:i/>
          <w:sz w:val="28"/>
          <w:u w:val="none"/>
          <w:rtl/>
          <w:lang w:bidi="fa-IR"/>
        </w:rPr>
        <w:t>حصار زاده</w:t>
      </w:r>
      <w:r>
        <w:rPr>
          <w:rFonts w:cs="B Nazanin" w:hint="cs"/>
          <w:bCs w:val="false"/>
          <w:i/>
          <w:sz w:val="28"/>
          <w:u w:val="none"/>
          <w:rtl/>
          <w:lang w:bidi="fa-IR"/>
        </w:rPr>
        <w:t>، 1387).</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bCs w:val="false"/>
          <w:sz w:val="28"/>
          <w:u w:val="none"/>
          <w:rtl/>
        </w:rPr>
        <w:t xml:space="preserve">واحدهای تجاری، همواره با </w:t>
      </w:r>
      <w:r>
        <w:rPr>
          <w:rFonts w:ascii="Calibri" w:cs="B Nazanin" w:eastAsia="Calibri" w:hAnsi="Calibri" w:hint="cs"/>
          <w:bCs w:val="false"/>
          <w:sz w:val="28"/>
          <w:u w:val="none"/>
          <w:rtl/>
        </w:rPr>
        <w:t>فرصت‌های</w:t>
      </w:r>
      <w:r>
        <w:rPr>
          <w:rFonts w:ascii="Calibri" w:cs="B Nazanin" w:eastAsia="Calibri" w:hAnsi="Calibri"/>
          <w:bCs w:val="false"/>
          <w:sz w:val="28"/>
          <w:u w:val="none"/>
          <w:rtl/>
        </w:rPr>
        <w:t xml:space="preserve"> سرمایه‌گذاری زیادی روبه‌رو </w:t>
      </w:r>
      <w:r>
        <w:rPr>
          <w:rFonts w:ascii="Calibri" w:cs="B Nazanin" w:eastAsia="Calibri" w:hAnsi="Calibri" w:hint="cs"/>
          <w:bCs w:val="false"/>
          <w:sz w:val="28"/>
          <w:u w:val="none"/>
          <w:rtl/>
        </w:rPr>
        <w:t>می‌شوند</w:t>
      </w:r>
      <w:r>
        <w:rPr>
          <w:rFonts w:ascii="Calibri" w:cs="B Nazanin" w:eastAsia="Calibri" w:hAnsi="Calibri"/>
          <w:bCs w:val="false"/>
          <w:sz w:val="28"/>
          <w:u w:val="none"/>
          <w:rtl/>
        </w:rPr>
        <w:t xml:space="preserve"> و نیازمند تصمیم‌گیری منطقی نسبت به یک سرمایه‌گذاری بهینه هستند. درواقع، سرمایه‌گذاری هر واحد تجاری باید با توجه به محدودیت منابع و کارا بودن آن صورت بگیرد. اما مسئله اصلی، انتخاب </w:t>
      </w:r>
      <w:r>
        <w:rPr>
          <w:rFonts w:ascii="Calibri" w:cs="B Nazanin" w:eastAsia="Calibri" w:hAnsi="Calibri" w:hint="cs"/>
          <w:bCs w:val="false"/>
          <w:sz w:val="28"/>
          <w:u w:val="none"/>
          <w:rtl/>
        </w:rPr>
        <w:t>طرح‌ها</w:t>
      </w:r>
      <w:r>
        <w:rPr>
          <w:rFonts w:ascii="Calibri" w:cs="B Nazanin" w:eastAsia="Calibri" w:hAnsi="Calibri"/>
          <w:bCs w:val="false"/>
          <w:sz w:val="28"/>
          <w:u w:val="none"/>
          <w:rtl/>
        </w:rPr>
        <w:t xml:space="preserve"> و تصمیم‌گیری راجع به </w:t>
      </w:r>
      <w:r>
        <w:rPr>
          <w:rFonts w:ascii="Calibri" w:cs="B Nazanin" w:eastAsia="Calibri" w:hAnsi="Calibri" w:hint="cs"/>
          <w:bCs w:val="false"/>
          <w:sz w:val="28"/>
          <w:u w:val="none"/>
          <w:rtl/>
        </w:rPr>
        <w:t>فرصت‌های</w:t>
      </w:r>
      <w:r>
        <w:rPr>
          <w:rFonts w:ascii="Calibri" w:cs="B Nazanin" w:eastAsia="Calibri" w:hAnsi="Calibri"/>
          <w:bCs w:val="false"/>
          <w:sz w:val="28"/>
          <w:u w:val="none"/>
          <w:rtl/>
        </w:rPr>
        <w:t xml:space="preserve"> سرمایه‌گذاری به‌وسیله مدیران واحدهای تجاری است که بر اساس منافع شخصی </w:t>
      </w:r>
      <w:r>
        <w:rPr>
          <w:rFonts w:ascii="Calibri" w:cs="B Nazanin" w:eastAsia="Calibri" w:hAnsi="Calibri" w:hint="cs"/>
          <w:bCs w:val="false"/>
          <w:sz w:val="28"/>
          <w:u w:val="none"/>
          <w:rtl/>
        </w:rPr>
        <w:t>آن‌ها</w:t>
      </w:r>
      <w:r>
        <w:rPr>
          <w:rFonts w:ascii="Calibri" w:cs="B Nazanin" w:eastAsia="Calibri" w:hAnsi="Calibri"/>
          <w:bCs w:val="false"/>
          <w:sz w:val="28"/>
          <w:u w:val="none"/>
          <w:rtl/>
        </w:rPr>
        <w:t xml:space="preserve"> صورت </w:t>
      </w:r>
      <w:r>
        <w:rPr>
          <w:rFonts w:ascii="Calibri" w:cs="B Nazanin" w:eastAsia="Calibri" w:hAnsi="Calibri" w:hint="cs"/>
          <w:bCs w:val="false"/>
          <w:sz w:val="28"/>
          <w:u w:val="none"/>
          <w:rtl/>
        </w:rPr>
        <w:t>می‌گیرد</w:t>
      </w:r>
      <w:r>
        <w:rPr>
          <w:rFonts w:ascii="Calibri" w:cs="B Nazanin" w:eastAsia="Calibri" w:hAnsi="Calibri"/>
          <w:bCs w:val="false"/>
          <w:sz w:val="28"/>
          <w:u w:val="none"/>
          <w:rtl/>
        </w:rPr>
        <w:t xml:space="preserve">. به‌عبارتی‌دیگر، عدم تقارن </w:t>
      </w:r>
      <w:r>
        <w:rPr>
          <w:rFonts w:ascii="Calibri" w:cs="B Nazanin" w:eastAsia="Calibri" w:hAnsi="Calibri" w:hint="cs"/>
          <w:bCs w:val="false"/>
          <w:sz w:val="28"/>
          <w:u w:val="none"/>
          <w:rtl/>
        </w:rPr>
        <w:t>اطلاعاتی</w:t>
      </w:r>
      <w:r>
        <w:rPr>
          <w:rFonts w:ascii="Calibri" w:cs="B Nazanin" w:eastAsia="Calibri" w:hAnsi="Calibri"/>
          <w:bCs w:val="false"/>
          <w:sz w:val="28"/>
          <w:u w:val="none"/>
          <w:rtl/>
        </w:rPr>
        <w:t xml:space="preserve"> و تضاد منافع مانع انجام یک سرمایه‌گذاری بهینه </w:t>
      </w:r>
      <w:r>
        <w:rPr>
          <w:rFonts w:ascii="Calibri" w:cs="B Nazanin" w:eastAsia="Calibri" w:hAnsi="Calibri" w:hint="cs"/>
          <w:bCs w:val="false"/>
          <w:sz w:val="28"/>
          <w:u w:val="none"/>
          <w:rtl/>
        </w:rPr>
        <w:t>می‌شود</w:t>
      </w:r>
      <w:r>
        <w:rPr>
          <w:rFonts w:ascii="Calibri" w:cs="B Nazanin" w:eastAsia="Calibri" w:hAnsi="Calibri"/>
          <w:bCs w:val="false"/>
          <w:sz w:val="28"/>
          <w:u w:val="none"/>
          <w:rtl/>
        </w:rPr>
        <w:t xml:space="preserve"> (یانگ و جیانگ</w:t>
      </w:r>
      <w:r>
        <w:rPr>
          <w:rFonts w:ascii="Calibri" w:cs="B Nazanin" w:eastAsia="Calibri" w:hAnsi="Calibri" w:hint="cs"/>
          <w:bCs w:val="false"/>
          <w:sz w:val="28"/>
          <w:u w:val="none"/>
          <w:rtl/>
        </w:rPr>
        <w:t xml:space="preserve">، 2008). </w:t>
      </w:r>
      <w:r>
        <w:rPr>
          <w:rFonts w:ascii="Calibri" w:cs="B Nazanin" w:eastAsia="Calibri" w:hAnsi="Calibri"/>
          <w:bCs w:val="false"/>
          <w:sz w:val="28"/>
          <w:u w:val="none"/>
          <w:rtl/>
        </w:rPr>
        <w:t xml:space="preserve">ازاین‌رو واحدهای تجاری برای سرمایه‌گذاری در </w:t>
      </w:r>
      <w:r>
        <w:rPr>
          <w:rFonts w:ascii="Calibri" w:cs="B Nazanin" w:eastAsia="Calibri" w:hAnsi="Calibri" w:hint="cs"/>
          <w:bCs w:val="false"/>
          <w:sz w:val="28"/>
          <w:u w:val="none"/>
          <w:rtl/>
        </w:rPr>
        <w:t>طرح‌های</w:t>
      </w:r>
      <w:r>
        <w:rPr>
          <w:rFonts w:ascii="Calibri" w:cs="B Nazanin" w:eastAsia="Calibri" w:hAnsi="Calibri"/>
          <w:bCs w:val="false"/>
          <w:sz w:val="28"/>
          <w:u w:val="none"/>
          <w:rtl/>
        </w:rPr>
        <w:t xml:space="preserve"> مختلف، باید حد یا میزان سرمایه‌گذاری را با توجه به محدودیت منابع، موردتوجه قرار دهند </w:t>
      </w:r>
      <w:r>
        <w:rPr>
          <w:rFonts w:ascii="Calibri" w:cs="B Nazanin" w:eastAsia="Calibri" w:hAnsi="Calibri" w:hint="cs"/>
          <w:bCs w:val="false"/>
          <w:sz w:val="28"/>
          <w:u w:val="none"/>
          <w:rtl/>
        </w:rPr>
        <w:t>(</w:t>
      </w:r>
      <w:r>
        <w:rPr>
          <w:rFonts w:ascii="Calibri" w:cs="B Nazanin" w:eastAsia="Calibri" w:hAnsi="Calibri"/>
          <w:bCs w:val="false"/>
          <w:sz w:val="28"/>
          <w:u w:val="none"/>
          <w:rtl/>
        </w:rPr>
        <w:t>مدرس و حصارزاده، 1387</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ای</w:t>
      </w:r>
      <w:r>
        <w:rPr>
          <w:rFonts w:ascii="Calibri" w:cs="B Nazanin" w:eastAsia="Calibri" w:hAnsi="Calibri" w:hint="cs"/>
          <w:bCs w:val="false"/>
          <w:sz w:val="28"/>
          <w:u w:val="none"/>
          <w:rtl/>
        </w:rPr>
        <w:t xml:space="preserve">ن </w:t>
      </w:r>
      <w:r>
        <w:rPr>
          <w:rFonts w:ascii="Calibri" w:cs="B Nazanin" w:eastAsia="Calibri" w:hAnsi="Calibri"/>
          <w:bCs w:val="false"/>
          <w:sz w:val="28"/>
          <w:u w:val="none"/>
          <w:rtl/>
        </w:rPr>
        <w:t xml:space="preserve">امر از طریق </w:t>
      </w:r>
      <w:r>
        <w:rPr>
          <w:rFonts w:ascii="Calibri" w:cs="B Nazanin" w:eastAsia="Calibri" w:hAnsi="Calibri" w:hint="cs"/>
          <w:bCs w:val="false"/>
          <w:sz w:val="28"/>
          <w:u w:val="none"/>
          <w:rtl/>
        </w:rPr>
        <w:t>روش‌های</w:t>
      </w:r>
      <w:r>
        <w:rPr>
          <w:rFonts w:ascii="Calibri" w:cs="B Nazanin" w:eastAsia="Calibri" w:hAnsi="Calibri"/>
          <w:bCs w:val="false"/>
          <w:sz w:val="28"/>
          <w:u w:val="none"/>
          <w:rtl/>
        </w:rPr>
        <w:t xml:space="preserve"> ارزشیابی </w:t>
      </w:r>
      <w:r>
        <w:rPr>
          <w:rFonts w:ascii="Calibri" w:cs="B Nazanin" w:eastAsia="Calibri" w:hAnsi="Calibri" w:hint="cs"/>
          <w:bCs w:val="false"/>
          <w:sz w:val="28"/>
          <w:u w:val="none"/>
          <w:rtl/>
        </w:rPr>
        <w:t>طرح‌ها</w:t>
      </w:r>
      <w:r>
        <w:rPr>
          <w:rFonts w:ascii="Calibri" w:cs="B Nazanin" w:eastAsia="Calibri" w:hAnsi="Calibri"/>
          <w:bCs w:val="false"/>
          <w:sz w:val="28"/>
          <w:u w:val="none"/>
          <w:rtl/>
        </w:rPr>
        <w:t xml:space="preserve"> از جمله ارزش فعلی خاص انجام </w:t>
      </w:r>
      <w:r>
        <w:rPr>
          <w:rFonts w:ascii="Calibri" w:cs="B Nazanin" w:eastAsia="Calibri" w:hAnsi="Calibri" w:hint="cs"/>
          <w:bCs w:val="false"/>
          <w:sz w:val="28"/>
          <w:u w:val="none"/>
          <w:rtl/>
        </w:rPr>
        <w:t>می‌شود</w:t>
      </w:r>
      <w:r>
        <w:rPr>
          <w:rFonts w:ascii="Calibri" w:cs="B Nazanin" w:eastAsia="Calibri" w:hAnsi="Calibri"/>
          <w:bCs w:val="false"/>
          <w:sz w:val="28"/>
          <w:u w:val="none"/>
          <w:rtl/>
        </w:rPr>
        <w:t>. طبق این روش سرمایه‌گذاری در یک یا چند طرح در صورتی توجیه‌پذیر خواهد بود که ارزش فعلی خالص آن طرح، مثبت باشد</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 xml:space="preserve">بنابراین پذیرش </w:t>
      </w:r>
      <w:r>
        <w:rPr>
          <w:rFonts w:ascii="Calibri" w:cs="B Nazanin" w:eastAsia="Calibri" w:hAnsi="Calibri" w:hint="cs"/>
          <w:bCs w:val="false"/>
          <w:sz w:val="28"/>
          <w:u w:val="none"/>
          <w:rtl/>
        </w:rPr>
        <w:t>طرح‌هایی</w:t>
      </w:r>
      <w:r>
        <w:rPr>
          <w:rFonts w:ascii="Calibri" w:cs="B Nazanin" w:eastAsia="Calibri" w:hAnsi="Calibri"/>
          <w:bCs w:val="false"/>
          <w:sz w:val="28"/>
          <w:u w:val="none"/>
          <w:rtl/>
        </w:rPr>
        <w:t xml:space="preserve"> باارزش فعلی خالص منفی، منجر به سرمایه‌گذاری بیش‌ازحد و درنتیجه بهینه نبودن سرمایه‌گذاری </w:t>
      </w:r>
      <w:r>
        <w:rPr>
          <w:rFonts w:ascii="Calibri" w:cs="B Nazanin" w:eastAsia="Calibri" w:hAnsi="Calibri" w:hint="cs"/>
          <w:bCs w:val="false"/>
          <w:sz w:val="28"/>
          <w:u w:val="none"/>
          <w:rtl/>
        </w:rPr>
        <w:t>می‌شود</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وردی، </w:t>
      </w:r>
      <w:r>
        <w:rPr>
          <w:rFonts w:ascii="Calibri" w:cs="B Nazanin" w:eastAsia="Calibri" w:hAnsi="Calibri" w:hint="cs"/>
          <w:bCs w:val="false"/>
          <w:sz w:val="28"/>
          <w:u w:val="none"/>
          <w:rtl/>
        </w:rPr>
        <w:t xml:space="preserve">2006). </w:t>
      </w:r>
      <w:r>
        <w:rPr>
          <w:rFonts w:ascii="Calibri" w:cs="B Nazanin" w:eastAsia="Calibri" w:hAnsi="Calibri"/>
          <w:bCs w:val="false"/>
          <w:sz w:val="28"/>
          <w:u w:val="none"/>
          <w:rtl/>
        </w:rPr>
        <w:t xml:space="preserve">یکی از عوامل مؤثر در ایجاد سرمایه‌گذاری بیش‌ازحد، جزیان وجه نقد آزاد در واحد تجاری است. مدیران در واحدهای تجاری که جریان نقد آزاد بالایی دارند، در </w:t>
      </w:r>
      <w:r>
        <w:rPr>
          <w:rFonts w:ascii="Calibri" w:cs="B Nazanin" w:eastAsia="Calibri" w:hAnsi="Calibri" w:hint="cs"/>
          <w:bCs w:val="false"/>
          <w:sz w:val="28"/>
          <w:u w:val="none"/>
          <w:rtl/>
        </w:rPr>
        <w:t>طرح‌هایی</w:t>
      </w:r>
      <w:r>
        <w:rPr>
          <w:rFonts w:ascii="Calibri" w:cs="B Nazanin" w:eastAsia="Calibri" w:hAnsi="Calibri"/>
          <w:bCs w:val="false"/>
          <w:sz w:val="28"/>
          <w:u w:val="none"/>
          <w:rtl/>
        </w:rPr>
        <w:t xml:space="preserve"> سرمایه‌گذاری </w:t>
      </w:r>
      <w:r>
        <w:rPr>
          <w:rFonts w:ascii="Calibri" w:cs="B Nazanin" w:eastAsia="Calibri" w:hAnsi="Calibri" w:hint="cs"/>
          <w:bCs w:val="false"/>
          <w:sz w:val="28"/>
          <w:u w:val="none"/>
          <w:rtl/>
        </w:rPr>
        <w:t>می‌کنند</w:t>
      </w:r>
      <w:r>
        <w:rPr>
          <w:rFonts w:ascii="Calibri" w:cs="B Nazanin" w:eastAsia="Calibri" w:hAnsi="Calibri"/>
          <w:bCs w:val="false"/>
          <w:sz w:val="28"/>
          <w:u w:val="none"/>
          <w:rtl/>
        </w:rPr>
        <w:t xml:space="preserve"> که بازده غیر پولی را به وجود </w:t>
      </w:r>
      <w:r>
        <w:rPr>
          <w:rFonts w:ascii="Calibri" w:cs="B Nazanin" w:eastAsia="Calibri" w:hAnsi="Calibri" w:hint="cs"/>
          <w:bCs w:val="false"/>
          <w:sz w:val="28"/>
          <w:u w:val="none"/>
          <w:rtl/>
        </w:rPr>
        <w:t>می‌آورد</w:t>
      </w:r>
      <w:r>
        <w:rPr>
          <w:rFonts w:ascii="Calibri" w:cs="B Nazanin" w:eastAsia="Calibri" w:hAnsi="Calibri"/>
          <w:bCs w:val="false"/>
          <w:sz w:val="28"/>
          <w:u w:val="none"/>
          <w:rtl/>
        </w:rPr>
        <w:t xml:space="preserve"> و موجب گسترش سرمایه‌گذاری واحد تجاری و درنتیجه سرمایه‌گذاری بیش‌ازحد </w:t>
      </w:r>
      <w:r>
        <w:rPr>
          <w:rFonts w:ascii="Calibri" w:cs="B Nazanin" w:eastAsia="Calibri" w:hAnsi="Calibri" w:hint="cs"/>
          <w:bCs w:val="false"/>
          <w:sz w:val="28"/>
          <w:u w:val="none"/>
          <w:rtl/>
        </w:rPr>
        <w:t>می‌شود (</w:t>
      </w:r>
      <w:r>
        <w:rPr>
          <w:rFonts w:ascii="Calibri" w:cs="B Nazanin" w:eastAsia="Calibri" w:hAnsi="Calibri"/>
          <w:bCs w:val="false"/>
          <w:sz w:val="28"/>
          <w:u w:val="none"/>
          <w:rtl/>
        </w:rPr>
        <w:t>جنسن</w:t>
      </w:r>
      <w:r>
        <w:rPr>
          <w:rFonts w:ascii="Calibri" w:cs="B Nazanin" w:eastAsia="Calibri" w:hAnsi="Calibri" w:hint="cs"/>
          <w:bCs w:val="false"/>
          <w:sz w:val="28"/>
          <w:u w:val="none"/>
          <w:rtl/>
        </w:rPr>
        <w:t>، 1986).</w:t>
      </w:r>
    </w:p>
    <w:p>
      <w:pPr>
        <w:pStyle w:val="style0"/>
        <w:bidi/>
        <w:spacing w:lineRule="auto" w:line="276"/>
        <w:ind w:firstLine="284"/>
        <w:jc w:val="lowKashida"/>
        <w:rPr>
          <w:rFonts w:ascii="Calibri" w:cs="B Nazanin" w:eastAsia="Calibri" w:hAnsi="Calibri"/>
          <w:bCs w:val="false"/>
          <w:sz w:val="28"/>
          <w:u w:val="none"/>
          <w:rtl/>
        </w:rPr>
      </w:pPr>
    </w:p>
    <w:p>
      <w:pPr>
        <w:pStyle w:val="style0"/>
        <w:bidi/>
        <w:spacing w:lineRule="auto" w:line="276"/>
        <w:jc w:val="lowKashida"/>
        <w:rPr>
          <w:rFonts w:ascii="Calibri" w:cs="B Nazanin" w:eastAsia="Calibri" w:hAnsi="Calibri"/>
          <w:b/>
          <w:sz w:val="28"/>
          <w:u w:val="none"/>
          <w:rtl/>
        </w:rPr>
      </w:pPr>
      <w:r>
        <w:rPr>
          <w:rFonts w:ascii="Calibri" w:cs="B Nazanin" w:eastAsia="Calibri" w:hAnsi="Calibri"/>
          <w:b/>
          <w:sz w:val="28"/>
          <w:u w:val="none"/>
          <w:rtl/>
        </w:rPr>
        <w:t>پیشینه پژوهش</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bCs w:val="false"/>
          <w:sz w:val="28"/>
          <w:u w:val="none"/>
          <w:rtl/>
        </w:rPr>
        <w:t xml:space="preserve">چن و سو </w:t>
      </w:r>
      <w:r>
        <w:rPr>
          <w:rFonts w:ascii="Calibri" w:cs="B Nazanin" w:eastAsia="Calibri" w:hAnsi="Calibri" w:hint="cs"/>
          <w:bCs w:val="false"/>
          <w:sz w:val="28"/>
          <w:u w:val="none"/>
          <w:rtl/>
        </w:rPr>
        <w:t>(2010) به</w:t>
      </w:r>
      <w:r>
        <w:rPr>
          <w:rFonts w:ascii="Calibri" w:cs="B Nazanin" w:eastAsia="Calibri" w:hAnsi="Calibri"/>
          <w:bCs w:val="false"/>
          <w:sz w:val="28"/>
          <w:u w:val="none"/>
          <w:rtl/>
        </w:rPr>
        <w:t xml:space="preserve"> بررسی ارتباط میان معاملات با اشخاص وابسته و عملکرد شرکت پرداختند </w:t>
      </w:r>
      <w:r>
        <w:rPr>
          <w:rFonts w:ascii="Calibri" w:cs="B Nazanin" w:eastAsia="Calibri" w:hAnsi="Calibri" w:hint="cs"/>
          <w:bCs w:val="false"/>
          <w:sz w:val="28"/>
          <w:u w:val="none"/>
          <w:rtl/>
        </w:rPr>
        <w:t>آن‌ها</w:t>
      </w:r>
      <w:r>
        <w:rPr>
          <w:rFonts w:ascii="Calibri" w:cs="B Nazanin" w:eastAsia="Calibri" w:hAnsi="Calibri"/>
          <w:bCs w:val="false"/>
          <w:sz w:val="28"/>
          <w:u w:val="none"/>
          <w:rtl/>
        </w:rPr>
        <w:t xml:space="preserve"> برای اندازه‌گیری </w:t>
      </w:r>
      <w:r>
        <w:rPr>
          <w:rFonts w:ascii="Calibri" w:cs="B Nazanin" w:eastAsia="Calibri" w:hAnsi="Calibri" w:hint="cs"/>
          <w:bCs w:val="false"/>
          <w:sz w:val="28"/>
          <w:u w:val="none"/>
          <w:rtl/>
        </w:rPr>
        <w:t>تأثیر</w:t>
      </w:r>
      <w:r>
        <w:rPr>
          <w:rFonts w:ascii="Calibri" w:cs="B Nazanin" w:eastAsia="Calibri" w:hAnsi="Calibri"/>
          <w:bCs w:val="false"/>
          <w:sz w:val="28"/>
          <w:u w:val="none"/>
          <w:rtl/>
        </w:rPr>
        <w:t xml:space="preserve"> حاکمیت شرکتی از معیار استقلال </w:t>
      </w:r>
      <w:r>
        <w:rPr>
          <w:rFonts w:ascii="Calibri" w:cs="B Nazanin" w:eastAsia="Calibri" w:hAnsi="Calibri" w:hint="cs"/>
          <w:bCs w:val="false"/>
          <w:sz w:val="28"/>
          <w:u w:val="none"/>
          <w:rtl/>
        </w:rPr>
        <w:t>هیئت‌مدیره</w:t>
      </w:r>
      <w:r>
        <w:rPr>
          <w:rFonts w:ascii="Calibri" w:cs="B Nazanin" w:eastAsia="Calibri" w:hAnsi="Calibri"/>
          <w:bCs w:val="false"/>
          <w:sz w:val="28"/>
          <w:u w:val="none"/>
          <w:rtl/>
        </w:rPr>
        <w:t xml:space="preserve"> استفاده و فرض کردند </w:t>
      </w:r>
      <w:r>
        <w:rPr>
          <w:rFonts w:ascii="Calibri" w:cs="B Nazanin" w:eastAsia="Calibri" w:hAnsi="Calibri" w:hint="cs"/>
          <w:bCs w:val="false"/>
          <w:sz w:val="28"/>
          <w:u w:val="none"/>
          <w:rtl/>
        </w:rPr>
        <w:t>تأثیر</w:t>
      </w:r>
      <w:r>
        <w:rPr>
          <w:rFonts w:ascii="Calibri" w:cs="B Nazanin" w:eastAsia="Calibri" w:hAnsi="Calibri"/>
          <w:bCs w:val="false"/>
          <w:sz w:val="28"/>
          <w:u w:val="none"/>
          <w:rtl/>
        </w:rPr>
        <w:t xml:space="preserve"> معاملات با </w:t>
      </w:r>
      <w:r>
        <w:rPr>
          <w:rFonts w:ascii="Calibri" w:cs="B Nazanin" w:eastAsia="Calibri" w:hAnsi="Calibri"/>
          <w:bCs w:val="false"/>
          <w:sz w:val="28"/>
          <w:u w:val="none"/>
          <w:rtl/>
        </w:rPr>
        <w:t xml:space="preserve">اشخاص وابسته بر عملکرد شرکت، </w:t>
      </w:r>
      <w:r>
        <w:rPr>
          <w:rFonts w:ascii="Calibri" w:cs="B Nazanin" w:eastAsia="Calibri" w:hAnsi="Calibri" w:hint="cs"/>
          <w:bCs w:val="false"/>
          <w:sz w:val="28"/>
          <w:u w:val="none"/>
          <w:rtl/>
        </w:rPr>
        <w:t>متأثر</w:t>
      </w:r>
      <w:r>
        <w:rPr>
          <w:rFonts w:ascii="Calibri" w:cs="B Nazanin" w:eastAsia="Calibri" w:hAnsi="Calibri"/>
          <w:bCs w:val="false"/>
          <w:sz w:val="28"/>
          <w:u w:val="none"/>
          <w:rtl/>
        </w:rPr>
        <w:t xml:space="preserve"> از سازوکارهای حاکمیت شرکتی است. نتایج نشان داد سازوکارهای حاکمیت شرکتی، این معاملات را از معاملات فرصت‌طلبانه به معاملات کارا تغییر </w:t>
      </w:r>
      <w:r>
        <w:rPr>
          <w:rFonts w:ascii="Calibri" w:cs="B Nazanin" w:eastAsia="Calibri" w:hAnsi="Calibri" w:hint="cs"/>
          <w:bCs w:val="false"/>
          <w:sz w:val="28"/>
          <w:u w:val="none"/>
          <w:rtl/>
        </w:rPr>
        <w:t>می‌دهد</w:t>
      </w:r>
      <w:r>
        <w:rPr>
          <w:rFonts w:ascii="Calibri" w:cs="B Nazanin" w:eastAsia="Calibri" w:hAnsi="Calibri"/>
          <w:bCs w:val="false"/>
          <w:sz w:val="28"/>
          <w:u w:val="none"/>
          <w:rtl/>
        </w:rPr>
        <w:t xml:space="preserve"> و استقلال حیات مدیره، در این معاملات نقش تعدیل‌کننده را بازی </w:t>
      </w:r>
      <w:r>
        <w:rPr>
          <w:rFonts w:ascii="Calibri" w:cs="B Nazanin" w:eastAsia="Calibri" w:hAnsi="Calibri" w:hint="cs"/>
          <w:bCs w:val="false"/>
          <w:sz w:val="28"/>
          <w:u w:val="none"/>
          <w:rtl/>
        </w:rPr>
        <w:t>می‌کند</w:t>
      </w:r>
      <w:r>
        <w:rPr>
          <w:rFonts w:ascii="Calibri" w:cs="B Nazanin" w:eastAsia="Calibri" w:hAnsi="Calibri"/>
          <w:bCs w:val="false"/>
          <w:sz w:val="28"/>
          <w:u w:val="none"/>
        </w:rPr>
        <w:t>.</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bCs w:val="false"/>
          <w:sz w:val="28"/>
          <w:u w:val="none"/>
          <w:rtl/>
        </w:rPr>
        <w:t>کلیگ و می هیو</w:t>
      </w:r>
      <w:r>
        <w:rPr>
          <w:rFonts w:ascii="Calibri" w:cs="B Nazanin" w:eastAsia="Calibri" w:hAnsi="Calibri" w:hint="cs"/>
          <w:bCs w:val="false"/>
          <w:sz w:val="28"/>
          <w:u w:val="none"/>
          <w:rtl/>
        </w:rPr>
        <w:t xml:space="preserve"> (2014)</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با</w:t>
      </w:r>
      <w:r>
        <w:rPr>
          <w:rFonts w:ascii="Calibri" w:cs="B Nazanin" w:eastAsia="Calibri" w:hAnsi="Calibri"/>
          <w:bCs w:val="false"/>
          <w:sz w:val="28"/>
          <w:u w:val="none"/>
          <w:rtl/>
        </w:rPr>
        <w:t xml:space="preserve"> بررسی 1500 شرکت از </w:t>
      </w:r>
      <w:r>
        <w:rPr>
          <w:rFonts w:ascii="Calibri" w:cs="B Nazanin" w:eastAsia="Calibri" w:hAnsi="Calibri" w:hint="cs"/>
          <w:bCs w:val="false"/>
          <w:sz w:val="28"/>
          <w:u w:val="none"/>
          <w:rtl/>
        </w:rPr>
        <w:t>شرکت‌های</w:t>
      </w:r>
      <w:r>
        <w:rPr>
          <w:rFonts w:ascii="Calibri" w:cs="B Nazanin" w:eastAsia="Calibri" w:hAnsi="Calibri"/>
          <w:bCs w:val="false"/>
          <w:sz w:val="28"/>
          <w:u w:val="none"/>
        </w:rPr>
        <w:t xml:space="preserve"> P&amp;S </w:t>
      </w:r>
      <w:r>
        <w:rPr>
          <w:rFonts w:ascii="Calibri" w:cs="B Nazanin" w:eastAsia="Calibri" w:hAnsi="Calibri"/>
          <w:bCs w:val="false"/>
          <w:sz w:val="28"/>
          <w:u w:val="none"/>
          <w:rtl/>
        </w:rPr>
        <w:t>در سال‌های 2011،2004</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 xml:space="preserve">به رابطه مثبت بین معاملات با اشخاص وابسته و تجدید ارائه </w:t>
      </w:r>
      <w:r>
        <w:rPr>
          <w:rFonts w:ascii="Calibri" w:cs="B Nazanin" w:eastAsia="Calibri" w:hAnsi="Calibri" w:hint="cs"/>
          <w:bCs w:val="false"/>
          <w:sz w:val="28"/>
          <w:u w:val="none"/>
          <w:rtl/>
        </w:rPr>
        <w:t>صورت‌های</w:t>
      </w:r>
      <w:r>
        <w:rPr>
          <w:rFonts w:ascii="Calibri" w:cs="B Nazanin" w:eastAsia="Calibri" w:hAnsi="Calibri"/>
          <w:bCs w:val="false"/>
          <w:sz w:val="28"/>
          <w:u w:val="none"/>
          <w:rtl/>
        </w:rPr>
        <w:t xml:space="preserve"> مالی رسیدند </w:t>
      </w:r>
      <w:r>
        <w:rPr>
          <w:rFonts w:ascii="Calibri" w:cs="B Nazanin" w:eastAsia="Calibri" w:hAnsi="Calibri" w:hint="cs"/>
          <w:bCs w:val="false"/>
          <w:sz w:val="28"/>
          <w:u w:val="none"/>
          <w:rtl/>
        </w:rPr>
        <w:t>آن‌ها</w:t>
      </w:r>
      <w:r>
        <w:rPr>
          <w:rFonts w:ascii="Calibri" w:cs="B Nazanin" w:eastAsia="Calibri" w:hAnsi="Calibri"/>
          <w:bCs w:val="false"/>
          <w:sz w:val="28"/>
          <w:u w:val="none"/>
          <w:rtl/>
        </w:rPr>
        <w:t xml:space="preserve"> دریافتند که وقتی شرکت درگیر معاملات با اشخاص وابسته </w:t>
      </w:r>
      <w:r>
        <w:rPr>
          <w:rFonts w:ascii="Calibri" w:cs="B Nazanin" w:eastAsia="Calibri" w:hAnsi="Calibri" w:hint="cs"/>
          <w:bCs w:val="false"/>
          <w:sz w:val="28"/>
          <w:u w:val="none"/>
          <w:rtl/>
        </w:rPr>
        <w:t>می‌شوند</w:t>
      </w:r>
      <w:r>
        <w:rPr>
          <w:rFonts w:ascii="Calibri" w:cs="B Nazanin" w:eastAsia="Calibri" w:hAnsi="Calibri"/>
          <w:bCs w:val="false"/>
          <w:sz w:val="28"/>
          <w:u w:val="none"/>
          <w:rtl/>
        </w:rPr>
        <w:t xml:space="preserve"> احتمال تجدید ارائه </w:t>
      </w:r>
      <w:r>
        <w:rPr>
          <w:rFonts w:ascii="Calibri" w:cs="B Nazanin" w:eastAsia="Calibri" w:hAnsi="Calibri" w:hint="cs"/>
          <w:bCs w:val="false"/>
          <w:sz w:val="28"/>
          <w:u w:val="none"/>
          <w:rtl/>
        </w:rPr>
        <w:t>صورت‌های</w:t>
      </w:r>
      <w:r>
        <w:rPr>
          <w:rFonts w:ascii="Calibri" w:cs="B Nazanin" w:eastAsia="Calibri" w:hAnsi="Calibri"/>
          <w:bCs w:val="false"/>
          <w:sz w:val="28"/>
          <w:u w:val="none"/>
          <w:rtl/>
        </w:rPr>
        <w:t xml:space="preserve"> مالی 15 درصد افزایش </w:t>
      </w:r>
      <w:r>
        <w:rPr>
          <w:rFonts w:ascii="Calibri" w:cs="B Nazanin" w:eastAsia="Calibri" w:hAnsi="Calibri" w:hint="cs"/>
          <w:bCs w:val="false"/>
          <w:sz w:val="28"/>
          <w:u w:val="none"/>
          <w:rtl/>
        </w:rPr>
        <w:t>می‌یابد</w:t>
      </w:r>
    </w:p>
    <w:p>
      <w:pPr>
        <w:pStyle w:val="style0"/>
        <w:bidi/>
        <w:spacing w:lineRule="auto" w:line="276"/>
        <w:ind w:firstLine="284"/>
        <w:jc w:val="lowKashida"/>
        <w:rPr>
          <w:rFonts w:ascii="Calibri" w:cs="B Nazanin" w:eastAsia="Calibri" w:hAnsi="Calibri"/>
          <w:b/>
          <w:sz w:val="28"/>
          <w:u w:val="none"/>
          <w:rtl/>
          <w:lang w:bidi="fa-IR"/>
        </w:rPr>
      </w:pPr>
      <w:r>
        <w:rPr>
          <w:rFonts w:ascii="Calibri" w:cs="B Nazanin" w:eastAsia="Calibri" w:hAnsi="Calibri" w:hint="cs"/>
          <w:bCs w:val="false"/>
          <w:sz w:val="28"/>
          <w:u w:val="none"/>
          <w:rtl/>
          <w:lang w:bidi="fa-IR"/>
        </w:rPr>
        <w:t>هوانگ و همکاران</w:t>
      </w:r>
      <w:r>
        <w:rPr>
          <w:rFonts w:ascii="Calibri" w:cs="B Nazanin" w:eastAsia="Calibri" w:hAnsi="Calibri"/>
          <w:bCs w:val="false"/>
          <w:sz w:val="28"/>
          <w:u w:val="none"/>
          <w:vertAlign w:val="superscript"/>
          <w:rtl/>
          <w:lang w:bidi="fa-IR"/>
        </w:rPr>
        <w:footnoteReference w:id="14"/>
      </w:r>
      <w:r>
        <w:rPr>
          <w:rFonts w:ascii="Calibri" w:cs="B Nazanin" w:eastAsia="Calibri" w:hAnsi="Calibri" w:hint="cs"/>
          <w:bCs w:val="false"/>
          <w:sz w:val="28"/>
          <w:u w:val="none"/>
          <w:rtl/>
          <w:lang w:bidi="fa-IR"/>
        </w:rPr>
        <w:t xml:space="preserve"> (2015)،</w:t>
      </w:r>
      <w:r>
        <w:rPr>
          <w:rFonts w:ascii="Calibri" w:cs="B Nazanin" w:eastAsia="Calibri" w:hAnsi="Calibri" w:hint="cs"/>
          <w:b/>
          <w:sz w:val="28"/>
          <w:u w:val="none"/>
          <w:rtl/>
          <w:lang w:bidi="fa-IR"/>
        </w:rPr>
        <w:t xml:space="preserve"> </w:t>
      </w:r>
      <w:r>
        <w:rPr>
          <w:rFonts w:ascii="Calibri" w:cs="B Nazanin" w:eastAsia="Calibri" w:hAnsi="Calibri" w:hint="cs"/>
          <w:bCs w:val="false"/>
          <w:sz w:val="28"/>
          <w:u w:val="none"/>
          <w:rtl/>
          <w:lang w:bidi="fa-IR"/>
        </w:rPr>
        <w:t xml:space="preserve">در پژوهش به  بررسی بیش سرمایه گذاری، ارزش نهایی وجه نقد نگهداری شده و حاکمیت شرکتی پرداختند. نمونه آنها بالغ بر 615 شرکت از بین شرکت های تایوانی بود ،که از آزمون رگرسیون داده ترکیبی و همبستگی پیرسون برای آزمودن فرضیات پژوهش استفاده کردند. نتایج پژوهش آنها نشان داد که ارزش نهایی وجه نقد در شرکت های بیش سرمایه گذاری نسبت به شرکت های کم سرمایه گذار، بیشتر است. </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hint="eastAsia"/>
          <w:bCs w:val="false"/>
          <w:sz w:val="28"/>
          <w:u w:val="none"/>
          <w:rtl/>
        </w:rPr>
        <w:t>ل</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و پارک  (</w:t>
      </w:r>
      <w:r>
        <w:rPr>
          <w:rFonts w:ascii="Calibri" w:cs="B Nazanin" w:eastAsia="Calibri" w:hAnsi="Calibri" w:hint="cs"/>
          <w:bCs w:val="false"/>
          <w:sz w:val="28"/>
          <w:u w:val="none"/>
          <w:rtl/>
        </w:rPr>
        <w:t>2016</w:t>
      </w:r>
      <w:r>
        <w:rPr>
          <w:rFonts w:ascii="Calibri" w:cs="B Nazanin" w:eastAsia="Calibri" w:hAnsi="Calibri"/>
          <w:bCs w:val="false"/>
          <w:sz w:val="28"/>
          <w:u w:val="none"/>
          <w:rtl/>
        </w:rPr>
        <w:t>) در پژوهش</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با عنوان آ</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محدودیت‌های</w:t>
      </w:r>
      <w:r>
        <w:rPr>
          <w:rFonts w:ascii="Calibri" w:cs="B Nazanin" w:eastAsia="Calibri" w:hAnsi="Calibri"/>
          <w:bCs w:val="false"/>
          <w:sz w:val="28"/>
          <w:u w:val="none"/>
          <w:rtl/>
        </w:rPr>
        <w:t xml:space="preserve"> مال</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و راهبر</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هیئت‌مدیره در کاهش </w:t>
      </w:r>
      <w:r>
        <w:rPr>
          <w:rFonts w:ascii="Calibri" w:cs="B Nazanin" w:eastAsia="Calibri" w:hAnsi="Calibri" w:hint="cs"/>
          <w:bCs w:val="false"/>
          <w:sz w:val="28"/>
          <w:u w:val="none"/>
          <w:rtl/>
        </w:rPr>
        <w:t>نگرانی‌های</w:t>
      </w:r>
      <w:r>
        <w:rPr>
          <w:rFonts w:ascii="Calibri" w:cs="B Nazanin" w:eastAsia="Calibri" w:hAnsi="Calibri"/>
          <w:bCs w:val="false"/>
          <w:sz w:val="28"/>
          <w:u w:val="none"/>
          <w:rtl/>
        </w:rPr>
        <w:t xml:space="preserve"> نما</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ندگ</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در مورد نگهداشت وجه نقد نقش مهم</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ا</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فا</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می‌کنند</w:t>
      </w:r>
      <w:r>
        <w:rPr>
          <w:rFonts w:ascii="Calibri" w:cs="B Nazanin" w:eastAsia="Calibri" w:hAnsi="Calibri" w:hint="eastAsia"/>
          <w:bCs w:val="false"/>
          <w:sz w:val="28"/>
          <w:u w:val="none"/>
          <w:rtl/>
        </w:rPr>
        <w:t>؟</w:t>
      </w:r>
      <w:r>
        <w:rPr>
          <w:rFonts w:ascii="Calibri" w:cs="B Nazanin" w:eastAsia="Calibri" w:hAnsi="Calibri"/>
          <w:bCs w:val="false"/>
          <w:sz w:val="28"/>
          <w:u w:val="none"/>
          <w:rtl/>
        </w:rPr>
        <w:t>، به ا</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ن</w:t>
      </w:r>
      <w:r>
        <w:rPr>
          <w:rFonts w:ascii="Calibri" w:cs="B Nazanin" w:eastAsia="Calibri" w:hAnsi="Calibri"/>
          <w:bCs w:val="false"/>
          <w:sz w:val="28"/>
          <w:u w:val="none"/>
          <w:rtl/>
        </w:rPr>
        <w:t xml:space="preserve"> نت</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جه</w:t>
      </w:r>
      <w:r>
        <w:rPr>
          <w:rFonts w:ascii="Calibri" w:cs="B Nazanin" w:eastAsia="Calibri" w:hAnsi="Calibri"/>
          <w:bCs w:val="false"/>
          <w:sz w:val="28"/>
          <w:u w:val="none"/>
          <w:rtl/>
        </w:rPr>
        <w:t xml:space="preserve"> رس</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دند</w:t>
      </w:r>
      <w:r>
        <w:rPr>
          <w:rFonts w:ascii="Calibri" w:cs="B Nazanin" w:eastAsia="Calibri" w:hAnsi="Calibri"/>
          <w:bCs w:val="false"/>
          <w:sz w:val="28"/>
          <w:u w:val="none"/>
          <w:rtl/>
        </w:rPr>
        <w:t xml:space="preserve"> که راهبر</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هیئت‌مدیره شرکت برا</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شرکت‌های</w:t>
      </w:r>
      <w:r>
        <w:rPr>
          <w:rFonts w:ascii="Calibri" w:cs="B Nazanin" w:eastAsia="Calibri" w:hAnsi="Calibri"/>
          <w:bCs w:val="false"/>
          <w:sz w:val="28"/>
          <w:u w:val="none"/>
          <w:rtl/>
        </w:rPr>
        <w:t xml:space="preserve"> دارا</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محدود</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ت</w:t>
      </w:r>
      <w:r>
        <w:rPr>
          <w:rFonts w:ascii="Calibri" w:cs="B Nazanin" w:eastAsia="Calibri" w:hAnsi="Calibri"/>
          <w:bCs w:val="false"/>
          <w:sz w:val="28"/>
          <w:u w:val="none"/>
          <w:rtl/>
        </w:rPr>
        <w:t xml:space="preserve"> مال</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کمتر، ب</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شتر</w:t>
      </w:r>
      <w:r>
        <w:rPr>
          <w:rFonts w:ascii="Calibri" w:cs="B Nazanin" w:eastAsia="Calibri" w:hAnsi="Calibri"/>
          <w:bCs w:val="false"/>
          <w:sz w:val="28"/>
          <w:u w:val="none"/>
          <w:rtl/>
        </w:rPr>
        <w:t xml:space="preserve"> منجر به ک</w:t>
      </w:r>
      <w:r>
        <w:rPr>
          <w:rFonts w:ascii="Calibri" w:cs="B Nazanin" w:eastAsia="Calibri" w:hAnsi="Calibri" w:hint="eastAsia"/>
          <w:bCs w:val="false"/>
          <w:sz w:val="28"/>
          <w:u w:val="none"/>
          <w:rtl/>
        </w:rPr>
        <w:t>اهش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نگرانی‌های</w:t>
      </w:r>
      <w:r>
        <w:rPr>
          <w:rFonts w:ascii="Calibri" w:cs="B Nazanin" w:eastAsia="Calibri" w:hAnsi="Calibri"/>
          <w:bCs w:val="false"/>
          <w:sz w:val="28"/>
          <w:u w:val="none"/>
          <w:rtl/>
        </w:rPr>
        <w:t xml:space="preserve"> نما</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ندگ</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در مورد نگهداشت وجه نقد </w:t>
      </w:r>
      <w:r>
        <w:rPr>
          <w:rFonts w:ascii="Calibri" w:cs="B Nazanin" w:eastAsia="Calibri" w:hAnsi="Calibri" w:hint="cs"/>
          <w:bCs w:val="false"/>
          <w:sz w:val="28"/>
          <w:u w:val="none"/>
          <w:rtl/>
        </w:rPr>
        <w:t>می‌گردد</w:t>
      </w:r>
      <w:r>
        <w:rPr>
          <w:rFonts w:ascii="Calibri" w:cs="B Nazanin" w:eastAsia="Calibri" w:hAnsi="Calibri"/>
          <w:bCs w:val="false"/>
          <w:sz w:val="28"/>
          <w:u w:val="none"/>
          <w:rtl/>
        </w:rPr>
        <w:t xml:space="preserve"> و همچن</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ن</w:t>
      </w:r>
      <w:r>
        <w:rPr>
          <w:rFonts w:ascii="Calibri" w:cs="B Nazanin" w:eastAsia="Calibri" w:hAnsi="Calibri"/>
          <w:bCs w:val="false"/>
          <w:sz w:val="28"/>
          <w:u w:val="none"/>
          <w:rtl/>
        </w:rPr>
        <w:t xml:space="preserve"> محدود</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ت</w:t>
      </w:r>
      <w:r>
        <w:rPr>
          <w:rFonts w:ascii="Calibri" w:cs="B Nazanin" w:eastAsia="Calibri" w:hAnsi="Calibri"/>
          <w:bCs w:val="false"/>
          <w:sz w:val="28"/>
          <w:u w:val="none"/>
          <w:rtl/>
        </w:rPr>
        <w:t xml:space="preserve"> مال</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کمتر </w:t>
      </w:r>
      <w:r>
        <w:rPr>
          <w:rFonts w:ascii="Calibri" w:cs="B Nazanin" w:eastAsia="Calibri" w:hAnsi="Calibri" w:hint="cs"/>
          <w:bCs w:val="false"/>
          <w:sz w:val="28"/>
          <w:u w:val="none"/>
          <w:rtl/>
        </w:rPr>
        <w:t>شرکت‌ها</w:t>
      </w:r>
      <w:r>
        <w:rPr>
          <w:rFonts w:ascii="Calibri" w:cs="B Nazanin" w:eastAsia="Calibri" w:hAnsi="Calibri"/>
          <w:bCs w:val="false"/>
          <w:sz w:val="28"/>
          <w:u w:val="none"/>
          <w:rtl/>
        </w:rPr>
        <w:t>، راهبر</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هیئت‌مدیره شرکت را افزا</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ش</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می‌دهد</w:t>
      </w:r>
      <w:r>
        <w:rPr>
          <w:rFonts w:ascii="Calibri" w:cs="B Nazanin" w:eastAsia="Calibri" w:hAnsi="Calibri"/>
          <w:bCs w:val="false"/>
          <w:sz w:val="28"/>
          <w:u w:val="none"/>
          <w:rtl/>
        </w:rPr>
        <w:t xml:space="preserve"> و ن</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ز</w:t>
      </w:r>
      <w:r>
        <w:rPr>
          <w:rFonts w:ascii="Calibri" w:cs="B Nazanin" w:eastAsia="Calibri" w:hAnsi="Calibri"/>
          <w:bCs w:val="false"/>
          <w:sz w:val="28"/>
          <w:u w:val="none"/>
          <w:rtl/>
        </w:rPr>
        <w:t xml:space="preserve"> در پذ</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رش</w:t>
      </w:r>
      <w:r>
        <w:rPr>
          <w:rFonts w:ascii="Calibri" w:cs="B Nazanin" w:eastAsia="Calibri" w:hAnsi="Calibri"/>
          <w:bCs w:val="false"/>
          <w:sz w:val="28"/>
          <w:u w:val="none"/>
          <w:rtl/>
        </w:rPr>
        <w:t xml:space="preserve"> ب</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شتر</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با استانداردها</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راهبر</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هیئت‌مدیره </w:t>
      </w:r>
      <w:r>
        <w:rPr>
          <w:rFonts w:ascii="Calibri" w:cs="B Nazanin" w:eastAsia="Calibri" w:hAnsi="Calibri" w:hint="cs"/>
          <w:bCs w:val="false"/>
          <w:sz w:val="28"/>
          <w:u w:val="none"/>
          <w:rtl/>
        </w:rPr>
        <w:t>می‌باشد</w:t>
      </w:r>
      <w:r>
        <w:rPr>
          <w:rFonts w:ascii="Calibri" w:cs="B Nazanin" w:eastAsia="Calibri" w:hAnsi="Calibri"/>
          <w:bCs w:val="false"/>
          <w:sz w:val="28"/>
          <w:u w:val="none"/>
          <w:rtl/>
        </w:rPr>
        <w:t>. نتا</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ج</w:t>
      </w:r>
      <w:r>
        <w:rPr>
          <w:rFonts w:ascii="Calibri" w:cs="B Nazanin" w:eastAsia="Calibri" w:hAnsi="Calibri"/>
          <w:bCs w:val="false"/>
          <w:sz w:val="28"/>
          <w:u w:val="none"/>
          <w:rtl/>
        </w:rPr>
        <w:t xml:space="preserve"> آنان در کل ب</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انگر</w:t>
      </w:r>
      <w:r>
        <w:rPr>
          <w:rFonts w:ascii="Calibri" w:cs="B Nazanin" w:eastAsia="Calibri" w:hAnsi="Calibri"/>
          <w:bCs w:val="false"/>
          <w:sz w:val="28"/>
          <w:u w:val="none"/>
          <w:rtl/>
        </w:rPr>
        <w:t xml:space="preserve"> وابستگ</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محدود</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ت</w:t>
      </w:r>
      <w:r>
        <w:rPr>
          <w:rFonts w:ascii="Calibri" w:cs="B Nazanin" w:eastAsia="Calibri" w:hAnsi="Calibri"/>
          <w:bCs w:val="false"/>
          <w:sz w:val="28"/>
          <w:u w:val="none"/>
          <w:rtl/>
        </w:rPr>
        <w:t xml:space="preserve"> مال</w:t>
      </w:r>
      <w:r>
        <w:rPr>
          <w:rFonts w:ascii="Calibri" w:cs="B Nazanin" w:eastAsia="Calibri" w:hAnsi="Calibri" w:hint="cs"/>
          <w:bCs w:val="false"/>
          <w:sz w:val="28"/>
          <w:u w:val="none"/>
          <w:rtl/>
        </w:rPr>
        <w:t>ی</w:t>
      </w:r>
      <w:r>
        <w:rPr>
          <w:rFonts w:ascii="Calibri" w:cs="B Nazanin" w:eastAsia="Calibri" w:hAnsi="Calibri"/>
          <w:bCs w:val="false"/>
          <w:sz w:val="28"/>
          <w:u w:val="none"/>
          <w:rtl/>
        </w:rPr>
        <w:t xml:space="preserve"> با حاکم</w:t>
      </w:r>
      <w:r>
        <w:rPr>
          <w:rFonts w:ascii="Calibri" w:cs="B Nazanin" w:eastAsia="Calibri" w:hAnsi="Calibri" w:hint="cs"/>
          <w:bCs w:val="false"/>
          <w:sz w:val="28"/>
          <w:u w:val="none"/>
          <w:rtl/>
        </w:rPr>
        <w:t>ی</w:t>
      </w:r>
      <w:r>
        <w:rPr>
          <w:rFonts w:ascii="Calibri" w:cs="B Nazanin" w:eastAsia="Calibri" w:hAnsi="Calibri" w:hint="eastAsia"/>
          <w:bCs w:val="false"/>
          <w:sz w:val="28"/>
          <w:u w:val="none"/>
          <w:rtl/>
        </w:rPr>
        <w:t>ت</w:t>
      </w:r>
      <w:r>
        <w:rPr>
          <w:rFonts w:ascii="Calibri" w:cs="B Nazanin" w:eastAsia="Calibri" w:hAnsi="Calibri"/>
          <w:bCs w:val="false"/>
          <w:sz w:val="28"/>
          <w:u w:val="none"/>
          <w:rtl/>
        </w:rPr>
        <w:t xml:space="preserve"> هیئت‌مدیره و نگهداشت وجه نقد </w:t>
      </w:r>
      <w:r>
        <w:rPr>
          <w:rFonts w:ascii="Calibri" w:cs="B Nazanin" w:eastAsia="Calibri" w:hAnsi="Calibri" w:hint="cs"/>
          <w:bCs w:val="false"/>
          <w:sz w:val="28"/>
          <w:u w:val="none"/>
          <w:rtl/>
        </w:rPr>
        <w:t>می‌باشد</w:t>
      </w:r>
      <w:r>
        <w:rPr>
          <w:rFonts w:ascii="Calibri" w:cs="B Nazanin" w:eastAsia="Calibri" w:hAnsi="Calibri"/>
          <w:bCs w:val="false"/>
          <w:sz w:val="28"/>
          <w:u w:val="none"/>
          <w:rtl/>
        </w:rPr>
        <w:t>.</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bCs w:val="false"/>
          <w:sz w:val="28"/>
          <w:u w:val="none"/>
          <w:rtl/>
        </w:rPr>
        <w:t xml:space="preserve">ثقفی و همکاران </w:t>
      </w:r>
      <w:r>
        <w:rPr>
          <w:rFonts w:ascii="Calibri" w:cs="B Nazanin" w:eastAsia="Calibri" w:hAnsi="Calibri" w:hint="cs"/>
          <w:bCs w:val="false"/>
          <w:sz w:val="28"/>
          <w:u w:val="none"/>
          <w:rtl/>
        </w:rPr>
        <w:t>(</w:t>
      </w:r>
      <w:r>
        <w:rPr>
          <w:rFonts w:ascii="Calibri" w:cs="B Nazanin" w:eastAsia="Calibri" w:hAnsi="Calibri"/>
          <w:bCs w:val="false"/>
          <w:sz w:val="28"/>
          <w:u w:val="none"/>
          <w:rtl/>
        </w:rPr>
        <w:t>1390</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مطالعه ارتباط بین کیفیت اطلاعات حسابداری، جریان وجوه نقد آزاد و سرمایه‌گذاری بیش‌ازحد پرداختند. نتایج به‌دست‌آمده حاکی از آن بود که هرچه کیفیت اطلاعات حسابداری </w:t>
      </w:r>
      <w:r>
        <w:rPr>
          <w:rFonts w:ascii="Calibri" w:cs="B Nazanin" w:eastAsia="Calibri" w:hAnsi="Calibri" w:hint="cs"/>
          <w:bCs w:val="false"/>
          <w:sz w:val="28"/>
          <w:u w:val="none"/>
          <w:rtl/>
        </w:rPr>
        <w:t>شرکت‌ها</w:t>
      </w:r>
      <w:r>
        <w:rPr>
          <w:rFonts w:ascii="Calibri" w:cs="B Nazanin" w:eastAsia="Calibri" w:hAnsi="Calibri"/>
          <w:bCs w:val="false"/>
          <w:sz w:val="28"/>
          <w:u w:val="none"/>
          <w:rtl/>
        </w:rPr>
        <w:t xml:space="preserve"> بالاتر باشد، مسئله‌ی سرمایه‌گذاری بیش‌ازحد کمتر به وجود </w:t>
      </w:r>
      <w:r>
        <w:rPr>
          <w:rFonts w:ascii="Calibri" w:cs="B Nazanin" w:eastAsia="Calibri" w:hAnsi="Calibri" w:hint="cs"/>
          <w:bCs w:val="false"/>
          <w:sz w:val="28"/>
          <w:u w:val="none"/>
          <w:rtl/>
        </w:rPr>
        <w:t>می‌آید</w:t>
      </w:r>
      <w:r>
        <w:rPr>
          <w:rFonts w:ascii="Calibri" w:cs="B Nazanin" w:eastAsia="Calibri" w:hAnsi="Calibri"/>
          <w:bCs w:val="false"/>
          <w:sz w:val="28"/>
          <w:u w:val="none"/>
          <w:rtl/>
        </w:rPr>
        <w:t xml:space="preserve"> و این رابطه در </w:t>
      </w:r>
      <w:r>
        <w:rPr>
          <w:rFonts w:ascii="Calibri" w:cs="B Nazanin" w:eastAsia="Calibri" w:hAnsi="Calibri" w:hint="cs"/>
          <w:bCs w:val="false"/>
          <w:sz w:val="28"/>
          <w:u w:val="none"/>
          <w:rtl/>
        </w:rPr>
        <w:t>شرکت‌هایی</w:t>
      </w:r>
      <w:r>
        <w:rPr>
          <w:rFonts w:ascii="Calibri" w:cs="B Nazanin" w:eastAsia="Calibri" w:hAnsi="Calibri"/>
          <w:bCs w:val="false"/>
          <w:sz w:val="28"/>
          <w:u w:val="none"/>
          <w:rtl/>
        </w:rPr>
        <w:t xml:space="preserve"> با جریان نقد آزاد بال</w:t>
      </w:r>
      <w:r>
        <w:rPr>
          <w:rFonts w:ascii="Calibri" w:cs="B Nazanin" w:eastAsia="Calibri" w:hAnsi="Calibri" w:hint="cs"/>
          <w:bCs w:val="false"/>
          <w:sz w:val="28"/>
          <w:u w:val="none"/>
          <w:rtl/>
        </w:rPr>
        <w:t>ا</w:t>
      </w:r>
      <w:r>
        <w:rPr>
          <w:rFonts w:ascii="Calibri" w:cs="B Nazanin" w:eastAsia="Calibri" w:hAnsi="Calibri"/>
          <w:bCs w:val="false"/>
          <w:sz w:val="28"/>
          <w:u w:val="none"/>
          <w:rtl/>
        </w:rPr>
        <w:t xml:space="preserve"> بیشتر رخ </w:t>
      </w:r>
      <w:r>
        <w:rPr>
          <w:rFonts w:ascii="Calibri" w:cs="B Nazanin" w:eastAsia="Calibri" w:hAnsi="Calibri" w:hint="cs"/>
          <w:bCs w:val="false"/>
          <w:sz w:val="28"/>
          <w:u w:val="none"/>
          <w:rtl/>
        </w:rPr>
        <w:t>می‌دهد</w:t>
      </w:r>
      <w:r>
        <w:rPr>
          <w:rFonts w:ascii="Calibri" w:cs="B Nazanin" w:eastAsia="Calibri" w:hAnsi="Calibri"/>
          <w:bCs w:val="false"/>
          <w:sz w:val="28"/>
          <w:u w:val="none"/>
          <w:rtl/>
        </w:rPr>
        <w:t xml:space="preserve"> و </w:t>
      </w:r>
      <w:r>
        <w:rPr>
          <w:rFonts w:ascii="Calibri" w:cs="B Nazanin" w:eastAsia="Calibri" w:hAnsi="Calibri" w:hint="cs"/>
          <w:bCs w:val="false"/>
          <w:sz w:val="28"/>
          <w:u w:val="none"/>
          <w:rtl/>
        </w:rPr>
        <w:t>تأثیر</w:t>
      </w:r>
      <w:r>
        <w:rPr>
          <w:rFonts w:ascii="Calibri" w:cs="B Nazanin" w:eastAsia="Calibri" w:hAnsi="Calibri"/>
          <w:bCs w:val="false"/>
          <w:sz w:val="28"/>
          <w:u w:val="none"/>
          <w:rtl/>
        </w:rPr>
        <w:t xml:space="preserve"> کاهش سرمایه‌گذاری بیش‌ازحد از طریق کیفیت اطلاعات حسابداری در این </w:t>
      </w:r>
      <w:r>
        <w:rPr>
          <w:rFonts w:ascii="Calibri" w:cs="B Nazanin" w:eastAsia="Calibri" w:hAnsi="Calibri" w:hint="cs"/>
          <w:bCs w:val="false"/>
          <w:sz w:val="28"/>
          <w:u w:val="none"/>
          <w:rtl/>
        </w:rPr>
        <w:t>شرکت‌ها</w:t>
      </w:r>
      <w:r>
        <w:rPr>
          <w:rFonts w:ascii="Calibri" w:cs="B Nazanin" w:eastAsia="Calibri" w:hAnsi="Calibri"/>
          <w:bCs w:val="false"/>
          <w:sz w:val="28"/>
          <w:u w:val="none"/>
          <w:rtl/>
        </w:rPr>
        <w:t xml:space="preserve"> به‌مراتب بیشتر است</w:t>
      </w:r>
      <w:r>
        <w:rPr>
          <w:rFonts w:ascii="Calibri" w:cs="B Nazanin" w:eastAsia="Calibri" w:hAnsi="Calibri" w:hint="cs"/>
          <w:bCs w:val="false"/>
          <w:sz w:val="28"/>
          <w:u w:val="none"/>
          <w:rtl/>
        </w:rPr>
        <w:t>.</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bCs w:val="false"/>
          <w:sz w:val="28"/>
          <w:u w:val="none"/>
          <w:rtl/>
        </w:rPr>
        <w:t>مراد زاده فرد و همکاران</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1391</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بررسی </w:t>
      </w:r>
      <w:r>
        <w:rPr>
          <w:rFonts w:ascii="Calibri" w:cs="B Nazanin" w:eastAsia="Calibri" w:hAnsi="Calibri" w:hint="cs"/>
          <w:bCs w:val="false"/>
          <w:sz w:val="28"/>
          <w:u w:val="none"/>
          <w:rtl/>
        </w:rPr>
        <w:t>رابطه‌ی</w:t>
      </w:r>
      <w:r>
        <w:rPr>
          <w:rFonts w:ascii="Calibri" w:cs="B Nazanin" w:eastAsia="Calibri" w:hAnsi="Calibri"/>
          <w:bCs w:val="false"/>
          <w:sz w:val="28"/>
          <w:u w:val="none"/>
          <w:rtl/>
        </w:rPr>
        <w:t xml:space="preserve"> بین پاداش حیات مدیره و مالکیت نهادی با مدیریت سود پرداختند. </w:t>
      </w:r>
      <w:r>
        <w:rPr>
          <w:rFonts w:ascii="Calibri" w:cs="B Nazanin" w:eastAsia="Calibri" w:hAnsi="Calibri" w:hint="cs"/>
          <w:bCs w:val="false"/>
          <w:sz w:val="28"/>
          <w:u w:val="none"/>
          <w:rtl/>
        </w:rPr>
        <w:t>آن‌ها</w:t>
      </w:r>
      <w:r>
        <w:rPr>
          <w:rFonts w:ascii="Calibri" w:cs="B Nazanin" w:eastAsia="Calibri" w:hAnsi="Calibri"/>
          <w:bCs w:val="false"/>
          <w:sz w:val="28"/>
          <w:u w:val="none"/>
          <w:rtl/>
        </w:rPr>
        <w:t xml:space="preserve"> از طریق سنجش مدیریت سود از طریق اقلام تعهدی اختیاری و با استفاده از مدل جونز در </w:t>
      </w:r>
      <w:r>
        <w:rPr>
          <w:rFonts w:ascii="Calibri" w:cs="B Nazanin" w:eastAsia="Calibri" w:hAnsi="Calibri" w:hint="cs"/>
          <w:bCs w:val="false"/>
          <w:sz w:val="28"/>
          <w:u w:val="none"/>
          <w:rtl/>
        </w:rPr>
        <w:t>شرکت‌های</w:t>
      </w:r>
      <w:r>
        <w:rPr>
          <w:rFonts w:ascii="Calibri" w:cs="B Nazanin" w:eastAsia="Calibri" w:hAnsi="Calibri"/>
          <w:bCs w:val="false"/>
          <w:sz w:val="28"/>
          <w:u w:val="none"/>
          <w:rtl/>
        </w:rPr>
        <w:t xml:space="preserve"> پذیرفته‌شده بورس اوراق بهادار تهران برای دوره زمانی 1381-1384 به این نتیجه رسیدند که بین </w:t>
      </w:r>
      <w:r>
        <w:rPr>
          <w:rFonts w:ascii="Calibri" w:cs="B Nazanin" w:eastAsia="Calibri" w:hAnsi="Calibri"/>
          <w:bCs w:val="false"/>
          <w:sz w:val="28"/>
          <w:u w:val="none"/>
          <w:rtl/>
        </w:rPr>
        <w:t xml:space="preserve">مالکیت نهادی سهام و مدیریت سود رابطه‌ی منفی وجود دارد به‌عبارت‌دیگر، با افزایش درصد مالکیت نهادی سهام، انعطاف‌پذیری شرکت برای مدیریت اقلام تعهدی کاهش </w:t>
      </w:r>
      <w:r>
        <w:rPr>
          <w:rFonts w:ascii="Calibri" w:cs="B Nazanin" w:eastAsia="Calibri" w:hAnsi="Calibri" w:hint="cs"/>
          <w:bCs w:val="false"/>
          <w:sz w:val="28"/>
          <w:u w:val="none"/>
          <w:rtl/>
        </w:rPr>
        <w:t>می‌یابد</w:t>
      </w:r>
      <w:r>
        <w:rPr>
          <w:rFonts w:ascii="Calibri" w:cs="B Nazanin" w:eastAsia="Calibri" w:hAnsi="Calibri"/>
          <w:bCs w:val="false"/>
          <w:sz w:val="28"/>
          <w:u w:val="none"/>
        </w:rPr>
        <w:t>.</w:t>
      </w:r>
    </w:p>
    <w:p>
      <w:pPr>
        <w:pStyle w:val="style0"/>
        <w:bidi/>
        <w:spacing w:lineRule="auto" w:line="276"/>
        <w:ind w:firstLine="284"/>
        <w:jc w:val="lowKashida"/>
        <w:rPr>
          <w:rFonts w:ascii="Calibri" w:cs="B Nazanin" w:eastAsia="Calibri" w:hAnsi="Calibri"/>
          <w:bCs w:val="false"/>
          <w:sz w:val="28"/>
          <w:u w:val="none"/>
          <w:rtl/>
        </w:rPr>
      </w:pPr>
      <w:r>
        <w:rPr>
          <w:rFonts w:ascii="Calibri" w:cs="B Nazanin" w:eastAsia="Calibri" w:hAnsi="Calibri"/>
          <w:bCs w:val="false"/>
          <w:sz w:val="28"/>
          <w:u w:val="none"/>
          <w:rtl/>
        </w:rPr>
        <w:t xml:space="preserve">سرلک و اکبری </w:t>
      </w:r>
      <w:r>
        <w:rPr>
          <w:rFonts w:ascii="Calibri" w:cs="B Nazanin" w:eastAsia="Calibri" w:hAnsi="Calibri" w:hint="cs"/>
          <w:bCs w:val="false"/>
          <w:sz w:val="28"/>
          <w:u w:val="none"/>
          <w:rtl/>
        </w:rPr>
        <w:t>(</w:t>
      </w:r>
      <w:r>
        <w:rPr>
          <w:rFonts w:ascii="Calibri" w:cs="B Nazanin" w:eastAsia="Calibri" w:hAnsi="Calibri"/>
          <w:bCs w:val="false"/>
          <w:sz w:val="28"/>
          <w:u w:val="none"/>
          <w:rtl/>
        </w:rPr>
        <w:t>1392</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به</w:t>
      </w:r>
      <w:r>
        <w:rPr>
          <w:rFonts w:ascii="Calibri" w:cs="B Nazanin" w:eastAsia="Calibri" w:hAnsi="Calibri"/>
          <w:bCs w:val="false"/>
          <w:sz w:val="28"/>
          <w:u w:val="none"/>
          <w:rtl/>
        </w:rPr>
        <w:t xml:space="preserve"> بررسی رابطه بین معاملات با اشخاص وابسته و مدیریت سود در </w:t>
      </w:r>
      <w:r>
        <w:rPr>
          <w:rFonts w:ascii="Calibri" w:cs="B Nazanin" w:eastAsia="Calibri" w:hAnsi="Calibri" w:hint="cs"/>
          <w:bCs w:val="false"/>
          <w:sz w:val="28"/>
          <w:u w:val="none"/>
          <w:rtl/>
        </w:rPr>
        <w:t>شرکت‌های</w:t>
      </w:r>
      <w:r>
        <w:rPr>
          <w:rFonts w:ascii="Calibri" w:cs="B Nazanin" w:eastAsia="Calibri" w:hAnsi="Calibri"/>
          <w:bCs w:val="false"/>
          <w:sz w:val="28"/>
          <w:u w:val="none"/>
          <w:rtl/>
        </w:rPr>
        <w:t xml:space="preserve"> پذیرفته‌شده در بورس تهران پرداختند نتایج این پژوهش حاکی از آن بود که وجود مسئله نمایندگی در رابطه با معاملات با اشخاص وابسته </w:t>
      </w:r>
      <w:r>
        <w:rPr>
          <w:rFonts w:ascii="Calibri" w:cs="B Nazanin" w:eastAsia="Calibri" w:hAnsi="Calibri" w:hint="cs"/>
          <w:bCs w:val="false"/>
          <w:sz w:val="28"/>
          <w:u w:val="none"/>
          <w:rtl/>
        </w:rPr>
        <w:t>می‌تواند</w:t>
      </w:r>
      <w:r>
        <w:rPr>
          <w:rFonts w:ascii="Calibri" w:cs="B Nazanin" w:eastAsia="Calibri" w:hAnsi="Calibri"/>
          <w:bCs w:val="false"/>
          <w:sz w:val="28"/>
          <w:u w:val="none"/>
          <w:rtl/>
        </w:rPr>
        <w:t xml:space="preserve"> موجب از دست رفتن ثروت سهامداران شود و مدیر برای سرپوش گذاشتن روی این انتقال ثروت ممکن است به مدیریت سود اقدام کند</w:t>
      </w:r>
      <w:r>
        <w:rPr>
          <w:rFonts w:ascii="Calibri" w:cs="B Nazanin" w:eastAsia="Calibri" w:hAnsi="Calibri" w:hint="cs"/>
          <w:bCs w:val="false"/>
          <w:sz w:val="28"/>
          <w:u w:val="none"/>
          <w:rtl/>
        </w:rPr>
        <w:t>.</w:t>
      </w:r>
    </w:p>
    <w:p>
      <w:pPr>
        <w:pStyle w:val="style0"/>
        <w:bidi/>
        <w:spacing w:lineRule="auto" w:line="276"/>
        <w:ind w:firstLine="284"/>
        <w:jc w:val="lowKashida"/>
        <w:rPr>
          <w:rFonts w:ascii="Calibri" w:cs="B Nazanin" w:eastAsia="Calibri" w:hAnsi="Calibri"/>
          <w:bCs w:val="false"/>
          <w:sz w:val="28"/>
          <w:u w:val="none"/>
        </w:rPr>
      </w:pPr>
      <w:r>
        <w:rPr>
          <w:rFonts w:ascii="Calibri" w:cs="B Nazanin" w:eastAsia="Calibri" w:hAnsi="Calibri"/>
          <w:bCs w:val="false"/>
          <w:sz w:val="28"/>
          <w:u w:val="none"/>
          <w:rtl/>
        </w:rPr>
        <w:t xml:space="preserve">اسماعیل زاده مقری و همکاران </w:t>
      </w:r>
      <w:r>
        <w:rPr>
          <w:rFonts w:ascii="Calibri" w:cs="B Nazanin" w:eastAsia="Calibri" w:hAnsi="Calibri" w:hint="cs"/>
          <w:bCs w:val="false"/>
          <w:sz w:val="28"/>
          <w:u w:val="none"/>
          <w:rtl/>
        </w:rPr>
        <w:t>(</w:t>
      </w:r>
      <w:r>
        <w:rPr>
          <w:rFonts w:ascii="Calibri" w:cs="B Nazanin" w:eastAsia="Calibri" w:hAnsi="Calibri"/>
          <w:bCs w:val="false"/>
          <w:sz w:val="28"/>
          <w:u w:val="none"/>
          <w:rtl/>
        </w:rPr>
        <w:t>1394</w:t>
      </w:r>
      <w:r>
        <w:rPr>
          <w:rFonts w:ascii="Calibri" w:cs="B Nazanin" w:eastAsia="Calibri" w:hAnsi="Calibri" w:hint="cs"/>
          <w:bCs w:val="false"/>
          <w:sz w:val="28"/>
          <w:u w:val="none"/>
          <w:rtl/>
        </w:rPr>
        <w:t>)</w:t>
      </w:r>
      <w:r>
        <w:rPr>
          <w:rFonts w:ascii="Calibri" w:cs="B Nazanin" w:eastAsia="Calibri" w:hAnsi="Calibri"/>
          <w:bCs w:val="false"/>
          <w:sz w:val="28"/>
          <w:u w:val="none"/>
          <w:rtl/>
        </w:rPr>
        <w:t xml:space="preserve"> </w:t>
      </w:r>
      <w:r>
        <w:rPr>
          <w:rFonts w:ascii="Calibri" w:cs="B Nazanin" w:eastAsia="Calibri" w:hAnsi="Calibri" w:hint="cs"/>
          <w:bCs w:val="false"/>
          <w:sz w:val="28"/>
          <w:u w:val="none"/>
          <w:rtl/>
        </w:rPr>
        <w:t>در</w:t>
      </w:r>
      <w:r>
        <w:rPr>
          <w:rFonts w:ascii="Calibri" w:cs="B Nazanin" w:eastAsia="Calibri" w:hAnsi="Calibri"/>
          <w:bCs w:val="false"/>
          <w:sz w:val="28"/>
          <w:u w:val="none"/>
          <w:rtl/>
        </w:rPr>
        <w:t xml:space="preserve"> پژوهشی به بررسی </w:t>
      </w:r>
      <w:r>
        <w:rPr>
          <w:rFonts w:ascii="Calibri" w:cs="B Nazanin" w:eastAsia="Calibri" w:hAnsi="Calibri" w:hint="cs"/>
          <w:bCs w:val="false"/>
          <w:sz w:val="28"/>
          <w:u w:val="none"/>
          <w:rtl/>
        </w:rPr>
        <w:t>تأثیر</w:t>
      </w:r>
      <w:r>
        <w:rPr>
          <w:rFonts w:ascii="Calibri" w:cs="B Nazanin" w:eastAsia="Calibri" w:hAnsi="Calibri"/>
          <w:bCs w:val="false"/>
          <w:sz w:val="28"/>
          <w:u w:val="none"/>
          <w:rtl/>
        </w:rPr>
        <w:t xml:space="preserve"> ساختار مالکیت بر رابطه بین جریان وجه نقد آزاد و مدیریت استفاده بهینه از </w:t>
      </w:r>
      <w:r>
        <w:rPr>
          <w:rFonts w:ascii="Calibri" w:cs="B Nazanin" w:eastAsia="Calibri" w:hAnsi="Calibri" w:hint="cs"/>
          <w:bCs w:val="false"/>
          <w:sz w:val="28"/>
          <w:u w:val="none"/>
          <w:rtl/>
        </w:rPr>
        <w:t>دارایی‌ها</w:t>
      </w:r>
      <w:r>
        <w:rPr>
          <w:rFonts w:ascii="Calibri" w:cs="B Nazanin" w:eastAsia="Calibri" w:hAnsi="Calibri"/>
          <w:bCs w:val="false"/>
          <w:sz w:val="28"/>
          <w:u w:val="none"/>
          <w:rtl/>
        </w:rPr>
        <w:t xml:space="preserve"> پرداختند. نتایج این پژوهش بیانگر آن بود که مالکیت نهادی و مالکیت مدیریتی در سطح کل صنایع و به تفکیک بر رابطه منفی بین جریان وجه نقد آزاد و استفاده بهینه از </w:t>
      </w:r>
      <w:r>
        <w:rPr>
          <w:rFonts w:ascii="Calibri" w:cs="B Nazanin" w:eastAsia="Calibri" w:hAnsi="Calibri" w:hint="cs"/>
          <w:bCs w:val="false"/>
          <w:sz w:val="28"/>
          <w:u w:val="none"/>
          <w:rtl/>
        </w:rPr>
        <w:t>دارایی‌ها</w:t>
      </w:r>
      <w:r>
        <w:rPr>
          <w:rFonts w:ascii="Calibri" w:cs="B Nazanin" w:eastAsia="Calibri" w:hAnsi="Calibri"/>
          <w:bCs w:val="false"/>
          <w:sz w:val="28"/>
          <w:u w:val="none"/>
          <w:rtl/>
        </w:rPr>
        <w:t xml:space="preserve"> اثر معکوس داشته است. همچنین نتایج نشان داد که مالکیت شرکتی در سطح کل صنایع و به تفکیک، بر رابطه منفی بین جریان وجه نقد آزاد و استفاده بهینه از </w:t>
      </w:r>
      <w:r>
        <w:rPr>
          <w:rFonts w:ascii="Calibri" w:cs="B Nazanin" w:eastAsia="Calibri" w:hAnsi="Calibri" w:hint="cs"/>
          <w:bCs w:val="false"/>
          <w:sz w:val="28"/>
          <w:u w:val="none"/>
          <w:rtl/>
        </w:rPr>
        <w:t>دارایی‌ها</w:t>
      </w:r>
      <w:r>
        <w:rPr>
          <w:rFonts w:ascii="Calibri" w:cs="B Nazanin" w:eastAsia="Calibri" w:hAnsi="Calibri"/>
          <w:bCs w:val="false"/>
          <w:sz w:val="28"/>
          <w:u w:val="none"/>
          <w:rtl/>
        </w:rPr>
        <w:t xml:space="preserve"> اثر مستقیم دارد</w:t>
      </w:r>
      <w:r>
        <w:rPr>
          <w:rFonts w:ascii="Calibri" w:cs="B Nazanin" w:eastAsia="Calibri" w:hAnsi="Calibri"/>
          <w:bCs w:val="false"/>
          <w:sz w:val="28"/>
          <w:u w:val="none"/>
        </w:rPr>
        <w:t>.</w:t>
      </w:r>
    </w:p>
    <w:p>
      <w:pPr>
        <w:pStyle w:val="style0"/>
        <w:bidi/>
        <w:spacing w:lineRule="auto" w:line="276"/>
        <w:ind w:firstLine="284"/>
        <w:jc w:val="lowKashida"/>
        <w:rPr>
          <w:rFonts w:ascii="Calibri" w:cs="B Nazanin" w:eastAsia="Calibri" w:hAnsi="Calibri"/>
          <w:bCs w:val="false"/>
          <w:sz w:val="28"/>
          <w:u w:val="none"/>
          <w:rtl/>
          <w:lang w:bidi="fa-IR"/>
        </w:rPr>
      </w:pPr>
      <w:r>
        <w:rPr>
          <w:rFonts w:ascii="Calibri" w:cs="B Nazanin" w:eastAsia="Calibri" w:hAnsi="Calibri" w:hint="cs"/>
          <w:bCs w:val="false"/>
          <w:sz w:val="28"/>
          <w:u w:val="none"/>
          <w:rtl/>
          <w:lang w:bidi="fa-IR"/>
        </w:rPr>
        <w:t xml:space="preserve">دیدار و بیکی (1396) در پژوهش اقدام به </w:t>
      </w:r>
      <w:r>
        <w:rPr>
          <w:rFonts w:ascii="Calibri" w:cs="B Nazanin" w:eastAsia="Calibri" w:hAnsi="Calibri"/>
          <w:bCs w:val="false"/>
          <w:sz w:val="28"/>
          <w:u w:val="none"/>
          <w:rtl/>
          <w:lang w:bidi="fa-IR"/>
        </w:rPr>
        <w:t xml:space="preserve">بررسي تأثير كيفيت حاكميت شركتي بر رابطة بين ساختار </w:t>
      </w:r>
      <w:r>
        <w:rPr>
          <w:rFonts w:ascii="Calibri" w:cs="B Nazanin" w:eastAsia="Calibri" w:hAnsi="Calibri"/>
          <w:bCs w:val="false"/>
          <w:sz w:val="28"/>
          <w:u w:val="none"/>
          <w:rtl/>
        </w:rPr>
        <w:t>سرمايه و</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مازاد بازده در شركتهاي پذيرفتهشده در بورس اوراق بهادار تهران</w:t>
      </w:r>
      <w:r>
        <w:rPr>
          <w:rFonts w:ascii="Calibri" w:cs="B Nazanin" w:eastAsia="Calibri" w:hAnsi="Calibri" w:hint="cs"/>
          <w:bCs w:val="false"/>
          <w:sz w:val="28"/>
          <w:u w:val="none"/>
          <w:rtl/>
        </w:rPr>
        <w:t xml:space="preserve"> کردند. </w:t>
      </w:r>
      <w:r>
        <w:rPr>
          <w:rFonts w:ascii="Calibri" w:cs="B Nazanin" w:eastAsia="Calibri" w:hAnsi="Calibri"/>
          <w:bCs w:val="false"/>
          <w:sz w:val="28"/>
          <w:u w:val="none"/>
          <w:rtl/>
        </w:rPr>
        <w:t>اين ارزيابي</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 xml:space="preserve">از طريق اندازهگيري كيفيت حاكميت شركتي بر اساس </w:t>
      </w:r>
      <w:r>
        <w:rPr>
          <w:rFonts w:ascii="Calibri" w:cs="B Nazanin" w:eastAsia="Calibri" w:hAnsi="Calibri" w:hint="cs"/>
          <w:bCs w:val="false"/>
          <w:sz w:val="28"/>
          <w:u w:val="none"/>
          <w:rtl/>
        </w:rPr>
        <w:t xml:space="preserve">69 </w:t>
      </w:r>
      <w:r>
        <w:rPr>
          <w:rFonts w:ascii="Calibri" w:cs="B Nazanin" w:eastAsia="Calibri" w:hAnsi="Calibri"/>
          <w:bCs w:val="false"/>
          <w:sz w:val="28"/>
          <w:u w:val="none"/>
          <w:rtl/>
        </w:rPr>
        <w:t>عامل انجام گرفته است. براي</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 xml:space="preserve">آزمون، از اطلاعات مربوط به </w:t>
      </w:r>
      <w:r>
        <w:rPr>
          <w:rFonts w:ascii="Calibri" w:cs="B Nazanin" w:eastAsia="Calibri" w:hAnsi="Calibri" w:hint="cs"/>
          <w:bCs w:val="false"/>
          <w:sz w:val="28"/>
          <w:u w:val="none"/>
          <w:rtl/>
        </w:rPr>
        <w:t xml:space="preserve">103 </w:t>
      </w:r>
      <w:r>
        <w:rPr>
          <w:rFonts w:ascii="Calibri" w:cs="B Nazanin" w:eastAsia="Calibri" w:hAnsi="Calibri"/>
          <w:bCs w:val="false"/>
          <w:sz w:val="28"/>
          <w:u w:val="none"/>
          <w:rtl/>
        </w:rPr>
        <w:t xml:space="preserve">شركت طي دورة زماني </w:t>
      </w:r>
      <w:r>
        <w:rPr>
          <w:rFonts w:ascii="Calibri" w:cs="B Nazanin" w:eastAsia="Calibri" w:hAnsi="Calibri" w:hint="cs"/>
          <w:bCs w:val="false"/>
          <w:sz w:val="28"/>
          <w:u w:val="none"/>
          <w:rtl/>
        </w:rPr>
        <w:t xml:space="preserve">11 </w:t>
      </w:r>
      <w:r>
        <w:rPr>
          <w:rFonts w:ascii="Calibri" w:cs="B Nazanin" w:eastAsia="Calibri" w:hAnsi="Calibri"/>
          <w:bCs w:val="false"/>
          <w:sz w:val="28"/>
          <w:u w:val="none"/>
          <w:rtl/>
        </w:rPr>
        <w:t>سال</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 xml:space="preserve">از </w:t>
      </w:r>
      <w:r>
        <w:rPr>
          <w:rFonts w:ascii="Calibri" w:cs="B Nazanin" w:eastAsia="Calibri" w:hAnsi="Calibri" w:hint="cs"/>
          <w:bCs w:val="false"/>
          <w:sz w:val="28"/>
          <w:u w:val="none"/>
          <w:rtl/>
        </w:rPr>
        <w:t xml:space="preserve">1383 تا 1393 </w:t>
      </w:r>
      <w:r>
        <w:rPr>
          <w:rFonts w:ascii="Calibri" w:cs="B Nazanin" w:eastAsia="Calibri" w:hAnsi="Calibri"/>
          <w:bCs w:val="false"/>
          <w:sz w:val="28"/>
          <w:u w:val="none"/>
          <w:rtl/>
        </w:rPr>
        <w:t>استفاده</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شده است. در پژوهش حاضر، آزمون فرضيه</w:t>
      </w:r>
      <w:r>
        <w:rPr>
          <w:rFonts w:ascii="Calibri" w:cs="B Nazanin" w:eastAsia="Calibri" w:hAnsi="Calibri" w:hint="cs"/>
          <w:bCs w:val="false"/>
          <w:sz w:val="28"/>
          <w:u w:val="none"/>
          <w:rtl/>
        </w:rPr>
        <w:t/>
      </w:r>
      <w:r>
        <w:rPr>
          <w:rFonts w:ascii="Calibri" w:cs="B Nazanin" w:eastAsia="Calibri" w:hAnsi="Calibri"/>
          <w:bCs w:val="false"/>
          <w:sz w:val="28"/>
          <w:u w:val="none"/>
          <w:rtl/>
        </w:rPr>
        <w:t>ها با استفاده از روش رگرسيوني چندمتغيره بر</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اساس داده</w:t>
      </w:r>
      <w:r>
        <w:rPr>
          <w:rFonts w:ascii="Calibri" w:cs="B Nazanin" w:eastAsia="Calibri" w:hAnsi="Calibri" w:hint="cs"/>
          <w:bCs w:val="false"/>
          <w:sz w:val="28"/>
          <w:u w:val="none"/>
          <w:rtl/>
        </w:rPr>
        <w:t/>
      </w:r>
      <w:r>
        <w:rPr>
          <w:rFonts w:ascii="Calibri" w:cs="B Nazanin" w:eastAsia="Calibri" w:hAnsi="Calibri"/>
          <w:bCs w:val="false"/>
          <w:sz w:val="28"/>
          <w:u w:val="none"/>
          <w:rtl/>
        </w:rPr>
        <w:t>هاي تلفيقي انجام گرفته است. نتايج پژوهش بيان</w:t>
      </w:r>
      <w:r>
        <w:rPr>
          <w:rFonts w:ascii="Calibri" w:cs="B Nazanin" w:eastAsia="Calibri" w:hAnsi="Calibri" w:hint="cs"/>
          <w:bCs w:val="false"/>
          <w:sz w:val="28"/>
          <w:u w:val="none"/>
          <w:rtl/>
        </w:rPr>
        <w:t/>
      </w:r>
      <w:r>
        <w:rPr>
          <w:rFonts w:ascii="Calibri" w:cs="B Nazanin" w:eastAsia="Calibri" w:hAnsi="Calibri"/>
          <w:bCs w:val="false"/>
          <w:sz w:val="28"/>
          <w:u w:val="none"/>
          <w:rtl/>
        </w:rPr>
        <w:t>كنندة اين است كه ساختار سرمايه</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با مازاد بازده رابطة مثبت و معنادار دارد، همچنين كيفيت حاكميت شركتي بر رابطة بين ساختار</w:t>
      </w:r>
      <w:r>
        <w:rPr>
          <w:rFonts w:ascii="Calibri" w:cs="B Nazanin" w:eastAsia="Calibri" w:hAnsi="Calibri" w:hint="cs"/>
          <w:bCs w:val="false"/>
          <w:sz w:val="28"/>
          <w:u w:val="none"/>
          <w:rtl/>
        </w:rPr>
        <w:t xml:space="preserve"> </w:t>
      </w:r>
      <w:r>
        <w:rPr>
          <w:rFonts w:ascii="Calibri" w:cs="B Nazanin" w:eastAsia="Calibri" w:hAnsi="Calibri"/>
          <w:bCs w:val="false"/>
          <w:sz w:val="28"/>
          <w:u w:val="none"/>
          <w:rtl/>
        </w:rPr>
        <w:t>سرمايه و مازاد بازده، اثر تعديل</w:t>
      </w:r>
      <w:r>
        <w:rPr>
          <w:rFonts w:ascii="Calibri" w:cs="B Nazanin" w:eastAsia="Calibri" w:hAnsi="Calibri" w:hint="cs"/>
          <w:bCs w:val="false"/>
          <w:sz w:val="28"/>
          <w:u w:val="none"/>
          <w:rtl/>
        </w:rPr>
        <w:t/>
      </w:r>
      <w:r>
        <w:rPr>
          <w:rFonts w:ascii="Calibri" w:cs="B Nazanin" w:eastAsia="Calibri" w:hAnsi="Calibri"/>
          <w:bCs w:val="false"/>
          <w:sz w:val="28"/>
          <w:u w:val="none"/>
          <w:rtl/>
        </w:rPr>
        <w:t>كننده ندارد</w:t>
      </w:r>
      <w:r>
        <w:rPr>
          <w:rFonts w:ascii="Calibri" w:cs="B Nazanin" w:eastAsia="Calibri" w:hAnsi="Calibri" w:hint="cs"/>
          <w:bCs w:val="false"/>
          <w:sz w:val="28"/>
          <w:u w:val="none"/>
          <w:rtl/>
        </w:rPr>
        <w:t>.</w:t>
      </w:r>
    </w:p>
    <w:p>
      <w:pPr>
        <w:pStyle w:val="style0"/>
        <w:bidi/>
        <w:spacing w:lineRule="auto" w:line="276"/>
        <w:jc w:val="both"/>
        <w:rPr>
          <w:rFonts w:ascii="Times New Roman" w:cs="B Nazanin" w:hAnsi="Times New Roman"/>
          <w:bCs w:val="false"/>
          <w:kern w:val="32"/>
          <w:sz w:val="28"/>
          <w:u w:val="none"/>
          <w:rtl/>
          <w:lang w:bidi="fa-IR"/>
        </w:rPr>
      </w:pPr>
    </w:p>
    <w:p>
      <w:pPr>
        <w:pStyle w:val="style0"/>
        <w:keepNext/>
        <w:bidi/>
        <w:spacing w:lineRule="auto" w:line="276"/>
        <w:jc w:val="lowKashida"/>
        <w:outlineLvl w:val="1"/>
        <w:rPr>
          <w:rFonts w:ascii="Times New Roman" w:cs="B Nazanin" w:hAnsi="Times New Roman"/>
          <w:b/>
          <w:color w:val="000000"/>
          <w:sz w:val="28"/>
          <w:u w:val="none"/>
          <w:rtl/>
          <w:lang w:val="ga-IE"/>
        </w:rPr>
      </w:pPr>
      <w:r>
        <w:rPr>
          <w:rFonts w:ascii="Times New Roman" w:cs="B Nazanin" w:hAnsi="Times New Roman"/>
          <w:b/>
          <w:color w:val="000000"/>
          <w:sz w:val="28"/>
          <w:u w:val="none"/>
          <w:rtl/>
        </w:rPr>
        <w:t>روش پژوهش و گردآوري داده‌ها</w:t>
      </w:r>
    </w:p>
    <w:p>
      <w:pPr>
        <w:pStyle w:val="style0"/>
        <w:bidi/>
        <w:spacing w:lineRule="auto" w:line="276"/>
        <w:jc w:val="lowKashida"/>
        <w:rPr>
          <w:rFonts w:ascii="Times New Roman" w:cs="B Nazanin" w:hAnsi="Times New Roman"/>
          <w:bCs w:val="false"/>
          <w:color w:val="000000"/>
          <w:sz w:val="28"/>
          <w:u w:val="none"/>
          <w:rtl/>
        </w:rPr>
      </w:pPr>
      <w:r>
        <w:rPr>
          <w:rFonts w:ascii="Times New Roman" w:cs="B Nazanin" w:hAnsi="Times New Roman"/>
          <w:bCs w:val="false"/>
          <w:sz w:val="28"/>
          <w:u w:val="none"/>
          <w:rtl/>
        </w:rPr>
        <w:t>این پژوهش از نوع پژوهش</w:t>
      </w:r>
      <w:r>
        <w:rPr>
          <w:rFonts w:ascii="Times New Roman" w:cs="B Nazanin" w:hAnsi="Times New Roman"/>
          <w:bCs w:val="false"/>
          <w:sz w:val="28"/>
          <w:u w:val="none"/>
          <w:rtl/>
        </w:rPr>
        <w:t/>
      </w:r>
      <w:r>
        <w:rPr>
          <w:rFonts w:ascii="Times New Roman" w:cs="B Nazanin" w:hAnsi="Times New Roman"/>
          <w:bCs w:val="false"/>
          <w:sz w:val="28"/>
          <w:u w:val="none"/>
          <w:rtl/>
        </w:rPr>
        <w:t>های کمّی است که از روش علمی ساخت و اثبات تجربی استفاده می</w:t>
      </w:r>
      <w:r>
        <w:rPr>
          <w:rFonts w:ascii="Times New Roman" w:cs="B Nazanin" w:hAnsi="Times New Roman"/>
          <w:bCs w:val="false"/>
          <w:sz w:val="28"/>
          <w:u w:val="none"/>
          <w:rtl/>
        </w:rPr>
        <w:t/>
      </w:r>
      <w:r>
        <w:rPr>
          <w:rFonts w:ascii="Times New Roman" w:cs="B Nazanin" w:hAnsi="Times New Roman"/>
          <w:bCs w:val="false"/>
          <w:sz w:val="28"/>
          <w:u w:val="none"/>
          <w:rtl/>
        </w:rPr>
        <w:t>کند و بر اساس فرضیه</w:t>
      </w:r>
      <w:r>
        <w:rPr>
          <w:rFonts w:ascii="Times New Roman" w:cs="B Nazanin" w:hAnsi="Times New Roman"/>
          <w:bCs w:val="false"/>
          <w:sz w:val="28"/>
          <w:u w:val="none"/>
          <w:rtl/>
        </w:rPr>
        <w:t/>
      </w:r>
      <w:r>
        <w:rPr>
          <w:rFonts w:ascii="Times New Roman" w:cs="B Nazanin" w:hAnsi="Times New Roman"/>
          <w:bCs w:val="false"/>
          <w:sz w:val="28"/>
          <w:u w:val="none"/>
          <w:rtl/>
        </w:rPr>
        <w:t>ها و طرح</w:t>
      </w:r>
      <w:r>
        <w:rPr>
          <w:rFonts w:ascii="Times New Roman" w:cs="B Nazanin" w:hAnsi="Times New Roman"/>
          <w:bCs w:val="false"/>
          <w:sz w:val="28"/>
          <w:u w:val="none"/>
          <w:rtl/>
        </w:rPr>
        <w:t/>
      </w:r>
      <w:r>
        <w:rPr>
          <w:rFonts w:ascii="Times New Roman" w:cs="B Nazanin" w:hAnsi="Times New Roman"/>
          <w:bCs w:val="false"/>
          <w:sz w:val="28"/>
          <w:u w:val="none"/>
          <w:rtl/>
        </w:rPr>
        <w:t>های پژوهش از قبل تعیین شده انجام می</w:t>
      </w:r>
      <w:r>
        <w:rPr>
          <w:rFonts w:ascii="Times New Roman" w:cs="B Nazanin" w:hAnsi="Times New Roman"/>
          <w:bCs w:val="false"/>
          <w:sz w:val="28"/>
          <w:u w:val="none"/>
          <w:rtl/>
        </w:rPr>
        <w:t/>
      </w:r>
      <w:r>
        <w:rPr>
          <w:rFonts w:ascii="Times New Roman" w:cs="B Nazanin" w:hAnsi="Times New Roman"/>
          <w:bCs w:val="false"/>
          <w:sz w:val="28"/>
          <w:u w:val="none"/>
          <w:rtl/>
        </w:rPr>
        <w:t>شود. از این دسته پژوهش</w:t>
      </w:r>
      <w:r>
        <w:rPr>
          <w:rFonts w:ascii="Times New Roman" w:cs="B Nazanin" w:hAnsi="Times New Roman"/>
          <w:bCs w:val="false"/>
          <w:sz w:val="28"/>
          <w:u w:val="none"/>
          <w:rtl/>
        </w:rPr>
        <w:t/>
      </w:r>
      <w:r>
        <w:rPr>
          <w:rFonts w:ascii="Times New Roman" w:cs="B Nazanin" w:hAnsi="Times New Roman"/>
          <w:bCs w:val="false"/>
          <w:sz w:val="28"/>
          <w:u w:val="none"/>
          <w:rtl/>
        </w:rPr>
        <w:t>ها زمانی استفاده می‌شود که معیار اندازه</w:t>
      </w:r>
      <w:r>
        <w:rPr>
          <w:rFonts w:ascii="Times New Roman" w:cs="B Nazanin" w:hAnsi="Times New Roman"/>
          <w:bCs w:val="false"/>
          <w:sz w:val="28"/>
          <w:u w:val="none"/>
          <w:rtl/>
        </w:rPr>
        <w:t/>
      </w:r>
      <w:r>
        <w:rPr>
          <w:rFonts w:ascii="Times New Roman" w:cs="B Nazanin" w:hAnsi="Times New Roman"/>
          <w:bCs w:val="false"/>
          <w:sz w:val="28"/>
          <w:u w:val="none"/>
          <w:rtl/>
        </w:rPr>
        <w:t>گیری داده</w:t>
      </w:r>
      <w:r>
        <w:rPr>
          <w:rFonts w:ascii="Times New Roman" w:cs="B Nazanin" w:hAnsi="Times New Roman"/>
          <w:bCs w:val="false"/>
          <w:sz w:val="28"/>
          <w:u w:val="none"/>
          <w:rtl/>
        </w:rPr>
        <w:t/>
      </w:r>
      <w:r>
        <w:rPr>
          <w:rFonts w:ascii="Times New Roman" w:cs="B Nazanin" w:hAnsi="Times New Roman"/>
          <w:bCs w:val="false"/>
          <w:sz w:val="28"/>
          <w:u w:val="none"/>
          <w:rtl/>
        </w:rPr>
        <w:t>ها کمّی است و برای استخراج نتیجه</w:t>
      </w:r>
      <w:r>
        <w:rPr>
          <w:rFonts w:ascii="Times New Roman" w:cs="B Nazanin" w:hAnsi="Times New Roman"/>
          <w:bCs w:val="false"/>
          <w:sz w:val="28"/>
          <w:u w:val="none"/>
          <w:rtl/>
        </w:rPr>
        <w:t/>
      </w:r>
      <w:r>
        <w:rPr>
          <w:rFonts w:ascii="Times New Roman" w:cs="B Nazanin" w:hAnsi="Times New Roman"/>
          <w:bCs w:val="false"/>
          <w:sz w:val="28"/>
          <w:u w:val="none"/>
          <w:rtl/>
        </w:rPr>
        <w:t>ها از فن</w:t>
      </w:r>
      <w:r>
        <w:rPr>
          <w:rFonts w:ascii="Times New Roman" w:cs="B Nazanin" w:hAnsi="Times New Roman"/>
          <w:bCs w:val="false"/>
          <w:sz w:val="28"/>
          <w:u w:val="none"/>
          <w:rtl/>
        </w:rPr>
        <w:t/>
      </w:r>
      <w:r>
        <w:rPr>
          <w:rFonts w:ascii="Times New Roman" w:cs="B Nazanin" w:hAnsi="Times New Roman"/>
          <w:bCs w:val="false"/>
          <w:sz w:val="28"/>
          <w:u w:val="none"/>
          <w:rtl/>
        </w:rPr>
        <w:t>های آماری استفاده می</w:t>
      </w:r>
      <w:r>
        <w:rPr>
          <w:rFonts w:ascii="Times New Roman" w:cs="B Nazanin" w:hAnsi="Times New Roman"/>
          <w:bCs w:val="false"/>
          <w:sz w:val="28"/>
          <w:u w:val="none"/>
          <w:rtl/>
        </w:rPr>
        <w:t/>
      </w:r>
      <w:r>
        <w:rPr>
          <w:rFonts w:ascii="Times New Roman" w:cs="B Nazanin" w:hAnsi="Times New Roman"/>
          <w:bCs w:val="false"/>
          <w:sz w:val="28"/>
          <w:u w:val="none"/>
          <w:rtl/>
        </w:rPr>
        <w:t>شود (نمازی، 1382: 64).</w:t>
      </w:r>
    </w:p>
    <w:p>
      <w:pPr>
        <w:pStyle w:val="style0"/>
        <w:bidi/>
        <w:spacing w:lineRule="auto" w:line="276"/>
        <w:ind w:firstLine="284"/>
        <w:jc w:val="lowKashida"/>
        <w:rPr>
          <w:rFonts w:ascii="Times New Roman" w:cs="B Nazanin" w:hAnsi="Times New Roman"/>
          <w:bCs w:val="false"/>
          <w:color w:val="000000"/>
          <w:sz w:val="28"/>
          <w:u w:val="none"/>
          <w:rtl/>
        </w:rPr>
      </w:pPr>
      <w:r>
        <w:rPr>
          <w:rFonts w:ascii="Times New Roman" w:cs="B Nazanin" w:hAnsi="Times New Roman"/>
          <w:bCs w:val="false"/>
          <w:color w:val="000000"/>
          <w:sz w:val="28"/>
          <w:u w:val="none"/>
          <w:rtl/>
        </w:rPr>
        <w:t xml:space="preserve">در اين پژوهش براي جمع‌آوري داده‌ها و اطلاعات، از روش كتابخانه‌اي استفاده مي‌شود. در بخش مباني نظري پژوهش، داده‌ها از كتب و مجلات تخصصي فارسي و لاتين گردآوري مي‌شود. در بخش میدانی، داده‌هاي </w:t>
      </w:r>
      <w:r>
        <w:rPr>
          <w:rFonts w:ascii="Times New Roman" w:cs="B Nazanin" w:hAnsi="Times New Roman"/>
          <w:bCs w:val="false"/>
          <w:color w:val="000000"/>
          <w:sz w:val="28"/>
          <w:u w:val="none"/>
          <w:rtl/>
        </w:rPr>
        <w:t>پژوهش از طريق مراجعه به صورت‌هاي مالي منتشر شده شرکت‌هاي پذيرفته شده در سایت بورس اوراق بهادار تهران، گزارش‌هاي موجود در سایت بورس اوراق بهادار و نرم افزار تدبير پرداز نسخه 2 گردآوری می‌شود.</w:t>
      </w:r>
    </w:p>
    <w:p>
      <w:pPr>
        <w:pStyle w:val="style0"/>
        <w:bidi/>
        <w:spacing w:lineRule="auto" w:line="276"/>
        <w:ind w:left="357"/>
        <w:rPr>
          <w:rFonts w:ascii="Times New Roman" w:cs="B Nazanin" w:eastAsia="Calibri" w:hAnsi="Times New Roman"/>
          <w:bCs w:val="false"/>
          <w:sz w:val="28"/>
          <w:u w:val="none"/>
          <w:rtl/>
        </w:rPr>
      </w:pPr>
    </w:p>
    <w:p>
      <w:pPr>
        <w:pStyle w:val="style0"/>
        <w:bidi/>
        <w:spacing w:lineRule="auto" w:line="276"/>
        <w:jc w:val="lowKashida"/>
        <w:rPr>
          <w:rFonts w:ascii="Times New Roman" w:cs="B Nazanin" w:eastAsia="Calibri" w:hAnsi="Times New Roman"/>
          <w:b/>
          <w:sz w:val="28"/>
          <w:u w:val="none"/>
          <w:rtl/>
          <w:lang w:bidi="fa-IR"/>
        </w:rPr>
      </w:pPr>
      <w:r>
        <w:rPr>
          <w:rFonts w:ascii="Times New Roman" w:cs="B Nazanin" w:eastAsia="Calibri" w:hAnsi="Times New Roman"/>
          <w:b/>
          <w:sz w:val="28"/>
          <w:u w:val="none"/>
          <w:rtl/>
          <w:lang w:bidi="fa-IR"/>
        </w:rPr>
        <w:t>فرضيه‌هاي پژوهش</w:t>
      </w:r>
    </w:p>
    <w:p>
      <w:pPr>
        <w:pStyle w:val="style0"/>
        <w:bidi/>
        <w:spacing w:lineRule="auto" w:line="276"/>
        <w:jc w:val="lowKashida"/>
        <w:rPr>
          <w:rFonts w:ascii="Times New Roman" w:cs="B Nazanin" w:eastAsia="Calibri" w:hAnsi="Times New Roman"/>
          <w:bCs w:val="false"/>
          <w:sz w:val="28"/>
          <w:u w:val="none"/>
          <w:rtl/>
          <w:lang w:bidi="fa-IR"/>
        </w:rPr>
      </w:pPr>
      <w:r>
        <w:rPr>
          <w:rFonts w:ascii="Times New Roman" w:cs="B Nazanin" w:eastAsia="Calibri" w:hAnsi="Times New Roman"/>
          <w:bCs w:val="false"/>
          <w:sz w:val="28"/>
          <w:u w:val="none"/>
          <w:rtl/>
          <w:lang w:bidi="fa-IR"/>
        </w:rPr>
        <w:t>براساس پرسش</w:t>
      </w:r>
      <w:r>
        <w:rPr>
          <w:rFonts w:ascii="Times New Roman" w:cs="B Nazanin" w:eastAsia="Calibri" w:hAnsi="Times New Roman"/>
          <w:bCs w:val="false"/>
          <w:sz w:val="28"/>
          <w:u w:val="none"/>
          <w:rtl/>
          <w:lang w:bidi="fa-IR"/>
        </w:rPr>
        <w:t/>
      </w:r>
      <w:r>
        <w:rPr>
          <w:rFonts w:ascii="Times New Roman" w:cs="B Nazanin" w:eastAsia="Calibri" w:hAnsi="Times New Roman"/>
          <w:bCs w:val="false"/>
          <w:sz w:val="28"/>
          <w:u w:val="none"/>
          <w:rtl/>
          <w:lang w:bidi="fa-IR"/>
        </w:rPr>
        <w:t>ها، مباني نظري و پيشينه پژوهش، فرضيه</w:t>
      </w:r>
      <w:r>
        <w:rPr>
          <w:rFonts w:ascii="Times New Roman" w:cs="B Nazanin" w:eastAsia="Calibri" w:hAnsi="Times New Roman"/>
          <w:bCs w:val="false"/>
          <w:sz w:val="28"/>
          <w:u w:val="none"/>
          <w:rtl/>
          <w:lang w:bidi="fa-IR"/>
        </w:rPr>
        <w:t/>
      </w:r>
      <w:r>
        <w:rPr>
          <w:rFonts w:ascii="Times New Roman" w:cs="B Nazanin" w:eastAsia="Calibri" w:hAnsi="Times New Roman"/>
          <w:bCs w:val="false"/>
          <w:sz w:val="28"/>
          <w:u w:val="none"/>
          <w:rtl/>
          <w:lang w:bidi="fa-IR"/>
        </w:rPr>
        <w:t>هاي زير تدوين و آزمون شده است:</w:t>
      </w:r>
    </w:p>
    <w:p>
      <w:pPr>
        <w:pStyle w:val="style0"/>
        <w:numPr>
          <w:ilvl w:val="0"/>
          <w:numId w:val="2"/>
        </w:numPr>
        <w:bidi/>
        <w:spacing w:after="200" w:lineRule="auto" w:line="276"/>
        <w:jc w:val="lowKashida"/>
        <w:contextualSpacing/>
        <w:rPr>
          <w:rFonts w:ascii="Times New Roman" w:cs="B Nazanin" w:eastAsia="Calibri" w:hAnsi="Times New Roman"/>
          <w:bCs w:val="false"/>
          <w:sz w:val="28"/>
          <w:u w:val="none"/>
          <w:rtl/>
          <w:lang w:bidi="fa-IR"/>
        </w:rPr>
      </w:pPr>
      <w:r>
        <w:rPr>
          <w:rFonts w:ascii="Times New Roman" w:cs="B Nazanin" w:eastAsia="Calibri" w:hAnsi="Times New Roman"/>
          <w:bCs w:val="false"/>
          <w:sz w:val="28"/>
          <w:u w:val="none"/>
          <w:rtl/>
          <w:lang w:bidi="fa-IR"/>
        </w:rPr>
        <w:t>در شرکت</w:t>
      </w:r>
      <w:r>
        <w:rPr>
          <w:rFonts w:ascii="Times New Roman" w:cs="B Nazanin" w:eastAsia="Calibri" w:hAnsi="Times New Roman"/>
          <w:bCs w:val="false"/>
          <w:sz w:val="28"/>
          <w:u w:val="none"/>
          <w:rtl/>
          <w:lang w:bidi="fa-IR"/>
        </w:rPr>
        <w:t/>
      </w:r>
      <w:r>
        <w:rPr>
          <w:rFonts w:ascii="Times New Roman" w:cs="B Nazanin" w:eastAsia="Calibri" w:hAnsi="Times New Roman"/>
          <w:bCs w:val="false"/>
          <w:sz w:val="28"/>
          <w:u w:val="none"/>
          <w:rtl/>
          <w:lang w:bidi="fa-IR"/>
        </w:rPr>
        <w:t>های دارای سرمایه</w:t>
      </w:r>
      <w:r>
        <w:rPr>
          <w:rFonts w:ascii="Times New Roman" w:cs="B Nazanin" w:eastAsia="Calibri" w:hAnsi="Times New Roman"/>
          <w:bCs w:val="false"/>
          <w:sz w:val="28"/>
          <w:u w:val="none"/>
          <w:rtl/>
          <w:lang w:bidi="fa-IR"/>
        </w:rPr>
        <w:t/>
      </w:r>
      <w:r>
        <w:rPr>
          <w:rFonts w:ascii="Times New Roman" w:cs="B Nazanin" w:eastAsia="Calibri" w:hAnsi="Times New Roman"/>
          <w:bCs w:val="false"/>
          <w:sz w:val="28"/>
          <w:u w:val="none"/>
          <w:rtl/>
          <w:lang w:bidi="fa-IR"/>
        </w:rPr>
        <w:t>گذاری اضافی نسبت به شرکت</w:t>
      </w:r>
      <w:r>
        <w:rPr>
          <w:rFonts w:ascii="Times New Roman" w:cs="B Nazanin" w:eastAsia="Calibri" w:hAnsi="Times New Roman"/>
          <w:bCs w:val="false"/>
          <w:sz w:val="28"/>
          <w:u w:val="none"/>
          <w:rtl/>
          <w:lang w:bidi="fa-IR"/>
        </w:rPr>
        <w:t/>
      </w:r>
      <w:r>
        <w:rPr>
          <w:rFonts w:ascii="Times New Roman" w:cs="B Nazanin" w:eastAsia="Calibri" w:hAnsi="Times New Roman"/>
          <w:bCs w:val="false"/>
          <w:sz w:val="28"/>
          <w:u w:val="none"/>
          <w:rtl/>
          <w:lang w:bidi="fa-IR"/>
        </w:rPr>
        <w:t>های دارای سرمایه</w:t>
      </w:r>
      <w:r>
        <w:rPr>
          <w:rFonts w:ascii="Times New Roman" w:cs="B Nazanin" w:eastAsia="Calibri" w:hAnsi="Times New Roman"/>
          <w:bCs w:val="false"/>
          <w:sz w:val="28"/>
          <w:u w:val="none"/>
          <w:rtl/>
          <w:lang w:bidi="fa-IR"/>
        </w:rPr>
        <w:t/>
      </w:r>
      <w:r>
        <w:rPr>
          <w:rFonts w:ascii="Times New Roman" w:cs="B Nazanin" w:eastAsia="Calibri" w:hAnsi="Times New Roman"/>
          <w:bCs w:val="false"/>
          <w:sz w:val="28"/>
          <w:u w:val="none"/>
          <w:rtl/>
          <w:lang w:bidi="fa-IR"/>
        </w:rPr>
        <w:t>گذاری کم، هر ریال اضافی نگهداشت وجه نقد، ارزش کمتری برای سهامداران دارد</w:t>
      </w:r>
      <w:r>
        <w:rPr>
          <w:rFonts w:ascii="Times New Roman" w:cs="B Nazanin" w:eastAsia="Calibri" w:hAnsi="Times New Roman"/>
          <w:bCs w:val="false"/>
          <w:sz w:val="28"/>
          <w:u w:val="none"/>
        </w:rPr>
        <w:t>.</w:t>
      </w:r>
    </w:p>
    <w:p>
      <w:pPr>
        <w:pStyle w:val="style0"/>
        <w:numPr>
          <w:ilvl w:val="0"/>
          <w:numId w:val="2"/>
        </w:numPr>
        <w:bidi/>
        <w:spacing w:after="200" w:lineRule="auto" w:line="276"/>
        <w:ind w:left="714" w:hanging="357"/>
        <w:jc w:val="lowKashida"/>
        <w:contextualSpacing/>
        <w:rPr>
          <w:rFonts w:ascii="Times New Roman" w:cs="B Nazanin" w:eastAsia="Calibri" w:hAnsi="Times New Roman"/>
          <w:bCs w:val="false"/>
          <w:sz w:val="28"/>
          <w:u w:val="none"/>
          <w:lang w:bidi="fa-IR"/>
        </w:rPr>
      </w:pPr>
      <w:r>
        <w:rPr>
          <w:rFonts w:ascii="Times New Roman" w:cs="B Nazanin" w:eastAsia="Calibri" w:hAnsi="Times New Roman"/>
          <w:bCs w:val="false"/>
          <w:sz w:val="28"/>
          <w:u w:val="none"/>
          <w:rtl/>
          <w:lang w:bidi="fa-IR"/>
        </w:rPr>
        <w:t>بین سرمایه گذاری مازاد و ارزش نهایی نگهداشت وجه نقد رابطه معناداری وجود دارد.</w:t>
      </w:r>
    </w:p>
    <w:p>
      <w:pPr>
        <w:pStyle w:val="style0"/>
        <w:numPr>
          <w:ilvl w:val="0"/>
          <w:numId w:val="2"/>
        </w:numPr>
        <w:bidi/>
        <w:spacing w:after="200" w:lineRule="auto" w:line="276"/>
        <w:ind w:left="714" w:hanging="357"/>
        <w:jc w:val="lowKashida"/>
        <w:contextualSpacing/>
        <w:rPr>
          <w:rFonts w:ascii="Times New Roman" w:cs="B Nazanin" w:hAnsi="Times New Roman"/>
          <w:b/>
          <w:color w:val="000000"/>
          <w:sz w:val="28"/>
          <w:u w:val="none"/>
          <w:lang w:bidi="fa-IR"/>
        </w:rPr>
      </w:pPr>
      <w:r>
        <w:rPr>
          <w:rFonts w:ascii="Times New Roman" w:cs="B Nazanin" w:eastAsia="Calibri" w:hAnsi="Times New Roman"/>
          <w:bCs w:val="false"/>
          <w:sz w:val="28"/>
          <w:u w:val="none"/>
          <w:rtl/>
          <w:lang w:bidi="fa-IR"/>
        </w:rPr>
        <w:t>سازوکارهای حاکمیت شرکتی بر رابطه بین سرمایه گذاری مازاد و ارزش نهایی نگهداشت وجه نقد تاثیر دارد.</w:t>
      </w:r>
    </w:p>
    <w:p>
      <w:pPr>
        <w:pStyle w:val="style0"/>
        <w:bidi/>
        <w:spacing w:lineRule="auto" w:line="276"/>
        <w:jc w:val="lowKashida"/>
        <w:contextualSpacing/>
        <w:rPr>
          <w:rFonts w:ascii="Times New Roman" w:cs="B Nazanin" w:eastAsia="Calibri" w:hAnsi="Times New Roman"/>
          <w:b/>
          <w:sz w:val="28"/>
          <w:u w:val="none"/>
          <w:rtl/>
          <w:lang w:bidi="fa-IR"/>
        </w:rPr>
      </w:pPr>
      <w:r>
        <w:rPr>
          <w:rFonts w:ascii="Times New Roman" w:cs="B Nazanin" w:eastAsia="Calibri" w:hAnsi="Times New Roman"/>
          <w:b/>
          <w:sz w:val="28"/>
          <w:u w:val="none"/>
          <w:rtl/>
          <w:lang w:bidi="fa-IR"/>
        </w:rPr>
        <w:t>فرضیه</w:t>
      </w:r>
      <w:r>
        <w:rPr>
          <w:rFonts w:ascii="Times New Roman" w:cs="B Nazanin" w:eastAsia="Calibri" w:hAnsi="Times New Roman"/>
          <w:b/>
          <w:sz w:val="28"/>
          <w:u w:val="none"/>
          <w:rtl/>
          <w:lang w:bidi="fa-IR"/>
        </w:rPr>
        <w:t/>
      </w:r>
      <w:r>
        <w:rPr>
          <w:rFonts w:ascii="Times New Roman" w:cs="B Nazanin" w:eastAsia="Calibri" w:hAnsi="Times New Roman"/>
          <w:b/>
          <w:sz w:val="28"/>
          <w:u w:val="none"/>
          <w:rtl/>
          <w:lang w:bidi="fa-IR"/>
        </w:rPr>
        <w:t>های فرعی:</w:t>
      </w:r>
    </w:p>
    <w:p>
      <w:pPr>
        <w:pStyle w:val="style0"/>
        <w:numPr>
          <w:ilvl w:val="0"/>
          <w:numId w:val="6"/>
        </w:numPr>
        <w:bidi/>
        <w:spacing w:after="200" w:lineRule="auto" w:line="276"/>
        <w:jc w:val="lowKashida"/>
        <w:contextualSpacing/>
        <w:rPr>
          <w:rFonts w:ascii="Times New Roman" w:cs="B Nazanin" w:eastAsia="Calibri" w:hAnsi="Times New Roman"/>
          <w:bCs w:val="false"/>
          <w:sz w:val="28"/>
          <w:u w:val="none"/>
          <w:rtl/>
          <w:lang w:bidi="fa-IR"/>
        </w:rPr>
      </w:pPr>
      <w:r>
        <w:rPr>
          <w:rFonts w:ascii="Times New Roman" w:cs="B Nazanin" w:eastAsia="Calibri" w:hAnsi="Times New Roman"/>
          <w:bCs w:val="false"/>
          <w:sz w:val="28"/>
          <w:u w:val="none"/>
          <w:rtl/>
          <w:lang w:bidi="fa-IR"/>
        </w:rPr>
        <w:t>تمرکز مالکیت بر رابطه بین سرمایه گذاری مازاد و ارزش نهایی نگهداشت وجه نقد تاثیر دارد.</w:t>
      </w:r>
    </w:p>
    <w:p>
      <w:pPr>
        <w:pStyle w:val="style0"/>
        <w:numPr>
          <w:ilvl w:val="0"/>
          <w:numId w:val="6"/>
        </w:numPr>
        <w:bidi/>
        <w:spacing w:after="200" w:lineRule="auto" w:line="276"/>
        <w:jc w:val="lowKashida"/>
        <w:contextualSpacing/>
        <w:rPr>
          <w:rFonts w:ascii="Times New Roman" w:cs="B Nazanin" w:hAnsi="Times New Roman"/>
          <w:b/>
          <w:color w:val="000000"/>
          <w:sz w:val="28"/>
          <w:u w:val="none"/>
          <w:lang w:bidi="fa-IR"/>
        </w:rPr>
      </w:pPr>
      <w:r>
        <w:rPr>
          <w:rFonts w:ascii="Times New Roman" w:cs="B Nazanin" w:eastAsia="Calibri" w:hAnsi="Times New Roman"/>
          <w:bCs w:val="false"/>
          <w:sz w:val="28"/>
          <w:u w:val="none"/>
          <w:rtl/>
          <w:lang w:bidi="fa-IR"/>
        </w:rPr>
        <w:t>مالکیت نهادی بر رابطه بین سرمایه گذاری مازاد و ارزش نهایی نگهداشت وجه نقد تاثیر دارد.</w:t>
      </w:r>
    </w:p>
    <w:p>
      <w:pPr>
        <w:pStyle w:val="style0"/>
        <w:bidi/>
        <w:spacing w:lineRule="auto" w:line="276"/>
        <w:jc w:val="lowKashida"/>
        <w:contextualSpacing/>
        <w:rPr>
          <w:rFonts w:ascii="Times New Roman" w:cs="B Nazanin" w:hAnsi="Times New Roman" w:hint="cs"/>
          <w:b/>
          <w:color w:val="000000"/>
          <w:sz w:val="28"/>
          <w:u w:val="none"/>
          <w:lang w:bidi="fa-IR"/>
        </w:rPr>
      </w:pPr>
    </w:p>
    <w:p>
      <w:pPr>
        <w:pStyle w:val="style0"/>
        <w:bidi/>
        <w:spacing w:lineRule="auto" w:line="276"/>
        <w:jc w:val="lowKashida"/>
        <w:contextualSpacing/>
        <w:rPr>
          <w:rFonts w:ascii="Times New Roman" w:cs="B Nazanin" w:hAnsi="Times New Roman"/>
          <w:b/>
          <w:sz w:val="28"/>
          <w:u w:val="none"/>
          <w:rtl/>
          <w:lang w:bidi="fa-IR"/>
        </w:rPr>
      </w:pPr>
      <w:r>
        <w:rPr>
          <w:rFonts w:ascii="Times New Roman" w:cs="B Nazanin" w:hAnsi="Times New Roman"/>
          <w:b/>
          <w:sz w:val="28"/>
          <w:u w:val="none"/>
          <w:rtl/>
        </w:rPr>
        <w:t>متغيرهاي پژوهش</w:t>
      </w:r>
    </w:p>
    <w:p>
      <w:pPr>
        <w:pStyle w:val="style0"/>
        <w:bidi/>
        <w:spacing w:lineRule="auto" w:line="276"/>
        <w:jc w:val="lowKashida"/>
        <w:rPr>
          <w:rFonts w:ascii="Times New Roman" w:cs="B Nazanin" w:hAnsi="Times New Roman"/>
          <w:b/>
          <w:sz w:val="28"/>
          <w:u w:val="none"/>
          <w:rtl/>
          <w:lang w:bidi="fa-IR"/>
        </w:rPr>
      </w:pPr>
      <w:r>
        <w:rPr>
          <w:rFonts w:ascii="Times New Roman" w:cs="B Nazanin" w:hAnsi="Times New Roman" w:hint="cs"/>
          <w:b/>
          <w:sz w:val="28"/>
          <w:u w:val="none"/>
          <w:rtl/>
          <w:lang w:bidi="fa-IR"/>
        </w:rPr>
        <w:t>متغیر مستقل</w:t>
      </w:r>
    </w:p>
    <w:p>
      <w:pPr>
        <w:pStyle w:val="style0"/>
        <w:bidi/>
        <w:spacing w:lineRule="auto" w:line="276"/>
        <w:jc w:val="lowKashida"/>
        <w:rPr>
          <w:rFonts w:ascii="Times New Roman" w:cs="B Nazanin" w:hAnsi="Times New Roman"/>
          <w:bCs w:val="false"/>
          <w:sz w:val="28"/>
          <w:u w:val="none"/>
          <w:rtl/>
          <w:lang w:bidi="fa-IR"/>
        </w:rPr>
      </w:pPr>
      <w:r>
        <w:rPr>
          <w:rFonts w:ascii="Times New Roman" w:cs="B Nazanin" w:hAnsi="Times New Roman" w:hint="cs"/>
          <w:bCs w:val="false"/>
          <w:sz w:val="28"/>
          <w:u w:val="none"/>
          <w:rtl/>
          <w:lang w:bidi="fa-IR"/>
        </w:rPr>
        <w:t>در پژوهش حاضر سرمایه</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 xml:space="preserve">گذاری مازاد به عنوان متغیر مستقل در نظر گرته شده است. </w:t>
      </w:r>
      <w:r>
        <w:rPr>
          <w:rFonts w:ascii="Times New Roman" w:cs="B Nazanin" w:hAnsi="Times New Roman"/>
          <w:bCs w:val="false"/>
          <w:sz w:val="28"/>
          <w:u w:val="none"/>
          <w:rtl/>
          <w:lang w:bidi="fa-IR"/>
        </w:rPr>
        <w:t>بررسی ادبیات پیشینه، برای تعیین بیش سرمایه گذاری نشان میدهد که بسیاری از محققان، از مدل زیر برای برآورد حد مطلوب استفاده نموده اند؛ برای مثال یانگ و جیانگ (2008)، با پیروی از مدل ریچارسون (2006) و بیدل و همکاران (2009) و با در نظر گرفتن سطح بازار سرمایه ی چین در مقایسه با بازارهای سرمایه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ی کشورهای پیشرفته، از مدل رگرسیون چند متغیره با چندین متغیر کنترلی برای اندازه گیری سطح بهینه ی سرمایه گذاری استفاده کردند. در ایران نیز، تهرانی و حصارزاده (1388) برای یافتن متغیرهای مناسب که بتواند توضیح دهند ه ی سرمایه گذاری ها در ایران باشد، به آنالیز حساسیت متغیرها پرداختند. در این پژوهش نیز از مدل به کار رفته توسط یانگ و جیانگ (2008) و تهرانی و حصارزاده (1388) استفاده شده است. با استفاده ز این مدل که در زیر آمده است، سطح معمول سرمایه گذاری در شرکت ها برآورد شده است و از تفاوت (به صورت باقی مانده رگرسیون) بین سطح واقعی سرمایه گذاری و سطح برآورد شدهی سرمایه گذاری، سرمایه گذاری بیش از حد شرکت به دست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آید( باقیمانده کوچکتر از صفر).</w:t>
      </w:r>
    </w:p>
    <w:p>
      <w:pPr>
        <w:pStyle w:val="style0"/>
        <w:bidi/>
        <w:spacing w:lineRule="auto" w:line="276"/>
        <w:jc w:val="center"/>
        <w:rPr>
          <w:rFonts w:ascii="Times New Roman" w:cs="B Nazanin" w:hAnsi="Times New Roman"/>
          <w:bCs w:val="false"/>
          <w:sz w:val="28"/>
          <w:u w:val="none"/>
          <w:vertAlign w:val="subscript"/>
          <w:lang w:bidi="fa-IR"/>
        </w:rPr>
      </w:pPr>
      <w:r>
        <w:rPr>
          <w:rFonts w:ascii="Times New Roman" w:cs="B Nazanin" w:hAnsi="Times New Roman"/>
          <w:bCs w:val="false"/>
          <w:sz w:val="28"/>
          <w:u w:val="none"/>
          <w:rtl/>
          <w:lang w:bidi="fa-IR"/>
        </w:rPr>
        <w:t xml:space="preserve">مدل (1):      </w:t>
      </w:r>
      <w:r>
        <w:rPr>
          <w:rFonts w:ascii="Times New Roman" w:cs="B Nazanin" w:hAnsi="Times New Roman"/>
          <w:bCs w:val="false"/>
          <w:sz w:val="28"/>
          <w:u w:val="none"/>
          <w:lang w:bidi="fa-IR"/>
        </w:rPr>
        <w:t>I</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a</w:t>
      </w:r>
      <w:r>
        <w:rPr>
          <w:rFonts w:ascii="Times New Roman" w:cs="B Nazanin" w:hAnsi="Times New Roman"/>
          <w:bCs w:val="false"/>
          <w:sz w:val="28"/>
          <w:u w:val="none"/>
          <w:vertAlign w:val="subscript"/>
          <w:lang w:bidi="fa-IR"/>
        </w:rPr>
        <w:t>0</w:t>
      </w:r>
      <w:r>
        <w:rPr>
          <w:rFonts w:ascii="Times New Roman" w:cs="B Nazanin" w:hAnsi="Times New Roman"/>
          <w:bCs w:val="false"/>
          <w:sz w:val="28"/>
          <w:u w:val="none"/>
          <w:lang w:bidi="fa-IR"/>
        </w:rPr>
        <w:t xml:space="preserve"> + a</w:t>
      </w:r>
      <w:r>
        <w:rPr>
          <w:rFonts w:ascii="Times New Roman" w:cs="B Nazanin" w:hAnsi="Times New Roman"/>
          <w:bCs w:val="false"/>
          <w:sz w:val="28"/>
          <w:u w:val="none"/>
          <w:vertAlign w:val="subscript"/>
          <w:lang w:bidi="fa-IR"/>
        </w:rPr>
        <w:t>1</w:t>
      </w:r>
      <w:r>
        <w:rPr>
          <w:rFonts w:ascii="Times New Roman" w:cs="B Nazanin" w:hAnsi="Times New Roman"/>
          <w:bCs w:val="false"/>
          <w:sz w:val="28"/>
          <w:u w:val="none"/>
          <w:lang w:bidi="fa-IR"/>
        </w:rPr>
        <w:t xml:space="preserve"> * controls</w:t>
      </w:r>
      <w:r>
        <w:rPr>
          <w:rFonts w:ascii="Times New Roman" w:cs="B Nazanin" w:hAnsi="Times New Roman"/>
          <w:bCs w:val="false"/>
          <w:sz w:val="28"/>
          <w:u w:val="none"/>
          <w:vertAlign w:val="subscript"/>
          <w:lang w:bidi="fa-IR"/>
        </w:rPr>
        <w:t>i, t-1</w:t>
      </w:r>
      <w:r>
        <w:rPr>
          <w:rFonts w:ascii="Times New Roman" w:cs="B Nazanin" w:hAnsi="Times New Roman"/>
          <w:bCs w:val="false"/>
          <w:sz w:val="28"/>
          <w:u w:val="none"/>
          <w:lang w:bidi="fa-IR"/>
        </w:rPr>
        <w:t xml:space="preserve"> + ɛ</w:t>
      </w:r>
      <w:r>
        <w:rPr>
          <w:rFonts w:ascii="Times New Roman" w:cs="B Nazanin" w:hAnsi="Times New Roman"/>
          <w:bCs w:val="false"/>
          <w:sz w:val="28"/>
          <w:u w:val="none"/>
          <w:vertAlign w:val="subscript"/>
          <w:lang w:bidi="fa-IR"/>
        </w:rPr>
        <w:t>i,t</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rtl/>
          <w:lang w:bidi="fa-IR"/>
        </w:rPr>
        <w:t>بر این اساس، متفیرهای مورد استفاده در این مدل عبارتند از:</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I</w:t>
      </w:r>
      <w:r>
        <w:rPr>
          <w:rFonts w:ascii="Times New Roman" w:cs="B Nazanin" w:hAnsi="Times New Roman"/>
          <w:bCs w:val="false"/>
          <w:sz w:val="28"/>
          <w:u w:val="none"/>
          <w:vertAlign w:val="subscript"/>
          <w:lang w:bidi="fa-IR"/>
        </w:rPr>
        <w:t>i</w:t>
      </w:r>
      <w:r>
        <w:rPr>
          <w:rFonts w:ascii="Times New Roman" w:cs="B Nazanin" w:hAnsi="Times New Roman"/>
          <w:bCs w:val="false"/>
          <w:sz w:val="28"/>
          <w:u w:val="none"/>
          <w:vertAlign w:val="subscript"/>
          <w:lang w:bidi="fa-IR"/>
        </w:rPr>
        <w:t>,t</w:t>
      </w:r>
      <w:r>
        <w:rPr>
          <w:rFonts w:ascii="Times New Roman" w:cs="B Nazanin" w:hAnsi="Times New Roman"/>
          <w:bCs w:val="false"/>
          <w:sz w:val="28"/>
          <w:u w:val="none"/>
          <w:rtl/>
          <w:lang w:bidi="fa-IR"/>
        </w:rPr>
        <w:t xml:space="preserve">: نشان دهنده ی سرمایه گذاری شرکت </w:t>
      </w:r>
      <w:r>
        <w:rPr>
          <w:rFonts w:ascii="Times New Roman" w:cs="B Nazanin" w:hAnsi="Times New Roman"/>
          <w:bCs w:val="false"/>
          <w:sz w:val="28"/>
          <w:u w:val="none"/>
          <w:lang w:bidi="fa-IR"/>
        </w:rPr>
        <w:t>i</w:t>
      </w:r>
      <w:r>
        <w:rPr>
          <w:rFonts w:ascii="Times New Roman" w:cs="B Nazanin" w:hAnsi="Times New Roman"/>
          <w:bCs w:val="false"/>
          <w:sz w:val="28"/>
          <w:u w:val="none"/>
          <w:rtl/>
          <w:lang w:bidi="fa-IR"/>
        </w:rPr>
        <w:t xml:space="preserve"> در سال </w:t>
      </w:r>
      <w:r>
        <w:rPr>
          <w:rFonts w:ascii="Times New Roman" w:cs="B Nazanin" w:hAnsi="Times New Roman"/>
          <w:bCs w:val="false"/>
          <w:sz w:val="28"/>
          <w:u w:val="none"/>
          <w:lang w:bidi="fa-IR"/>
        </w:rPr>
        <w:t>t</w:t>
      </w:r>
      <w:r>
        <w:rPr>
          <w:rFonts w:ascii="Times New Roman" w:cs="B Nazanin" w:hAnsi="Times New Roman"/>
          <w:bCs w:val="false"/>
          <w:sz w:val="28"/>
          <w:u w:val="none"/>
          <w:rtl/>
          <w:lang w:bidi="fa-IR"/>
        </w:rPr>
        <w:t xml:space="preserve"> است؛ در این پژوهش، سرمایه گذاری به عنوان وجه نقد پرداختی شرکت برای تحصیل یا ساخت دارایی های ثابت، دارایی های نامشهود یا سایر دارایی های بلند مدت در نظر گرفته شده است و بر کل دارایی های نامشهود یا سایر دارایی های ابتدای دوره تقسیم می شود تا تاثیر خطاها از بین برود. </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Control</w:t>
      </w:r>
      <w:r>
        <w:rPr>
          <w:rFonts w:ascii="Times New Roman" w:cs="B Nazanin" w:hAnsi="Times New Roman"/>
          <w:bCs w:val="false"/>
          <w:sz w:val="28"/>
          <w:u w:val="none"/>
          <w:rtl/>
          <w:lang w:bidi="fa-IR"/>
        </w:rPr>
        <w:t xml:space="preserve"> مترادف متغیر کنترلی است و موارد زیر را در بر می گیرد:</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Cash</w:t>
      </w:r>
      <w:r>
        <w:rPr>
          <w:rFonts w:ascii="Times New Roman" w:cs="B Nazanin" w:hAnsi="Times New Roman"/>
          <w:bCs w:val="false"/>
          <w:sz w:val="28"/>
          <w:u w:val="none"/>
          <w:vertAlign w:val="subscript"/>
          <w:lang w:bidi="fa-IR"/>
        </w:rPr>
        <w:t>i</w:t>
      </w:r>
      <w:r>
        <w:rPr>
          <w:rFonts w:ascii="Times New Roman" w:cs="B Nazanin" w:hAnsi="Times New Roman"/>
          <w:bCs w:val="false"/>
          <w:sz w:val="28"/>
          <w:u w:val="none"/>
          <w:vertAlign w:val="subscript"/>
          <w:lang w:bidi="fa-IR"/>
        </w:rPr>
        <w:t>,t</w:t>
      </w:r>
      <w:r>
        <w:rPr>
          <w:rFonts w:ascii="Times New Roman" w:cs="B Nazanin" w:hAnsi="Times New Roman"/>
          <w:bCs w:val="false"/>
          <w:sz w:val="28"/>
          <w:u w:val="none"/>
          <w:rtl/>
          <w:lang w:bidi="fa-IR"/>
        </w:rPr>
        <w:t xml:space="preserve">: وجه نقد نگهداری شده ی شرکت است. در این پژوهش به عنوان نسبت جمع وجوه نقد و سرمایه گذاری کوتاه مدت شرکت </w:t>
      </w:r>
      <w:r>
        <w:rPr>
          <w:rFonts w:ascii="Times New Roman" w:cs="B Nazanin" w:hAnsi="Times New Roman"/>
          <w:bCs w:val="false"/>
          <w:sz w:val="28"/>
          <w:u w:val="none"/>
          <w:lang w:bidi="fa-IR"/>
        </w:rPr>
        <w:t>i</w:t>
      </w:r>
      <w:r>
        <w:rPr>
          <w:rFonts w:ascii="Times New Roman" w:cs="B Nazanin" w:hAnsi="Times New Roman"/>
          <w:bCs w:val="false"/>
          <w:sz w:val="28"/>
          <w:u w:val="none"/>
          <w:rtl/>
          <w:lang w:bidi="fa-IR"/>
        </w:rPr>
        <w:t xml:space="preserve"> در سال </w:t>
      </w:r>
      <w:r>
        <w:rPr>
          <w:rFonts w:ascii="Times New Roman" w:cs="B Nazanin" w:hAnsi="Times New Roman"/>
          <w:bCs w:val="false"/>
          <w:sz w:val="28"/>
          <w:u w:val="none"/>
          <w:lang w:bidi="fa-IR"/>
        </w:rPr>
        <w:t>t-1</w:t>
      </w:r>
      <w:r>
        <w:rPr>
          <w:rFonts w:ascii="Times New Roman" w:cs="B Nazanin" w:hAnsi="Times New Roman"/>
          <w:bCs w:val="false"/>
          <w:sz w:val="28"/>
          <w:u w:val="none"/>
          <w:rtl/>
          <w:lang w:bidi="fa-IR"/>
        </w:rPr>
        <w:t xml:space="preserve"> به کل دارایی ها در سال </w:t>
      </w:r>
      <w:r>
        <w:rPr>
          <w:rFonts w:ascii="Times New Roman" w:cs="B Nazanin" w:hAnsi="Times New Roman"/>
          <w:bCs w:val="false"/>
          <w:sz w:val="28"/>
          <w:u w:val="none"/>
          <w:lang w:bidi="fa-IR"/>
        </w:rPr>
        <w:t>t-1</w:t>
      </w:r>
      <w:r>
        <w:rPr>
          <w:rFonts w:ascii="Times New Roman" w:cs="B Nazanin" w:hAnsi="Times New Roman"/>
          <w:bCs w:val="false"/>
          <w:sz w:val="28"/>
          <w:u w:val="none"/>
          <w:rtl/>
          <w:lang w:bidi="fa-IR"/>
        </w:rPr>
        <w:t xml:space="preserve"> تعریف شده است که میزان نقدینگی و توانایی انجام سرمایه گذاری شرکت را نشان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دهد (تهرانی و حصارزاده، 1388).</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Growth</w:t>
      </w:r>
      <w:r>
        <w:rPr>
          <w:rFonts w:ascii="Times New Roman" w:cs="B Nazanin" w:hAnsi="Times New Roman"/>
          <w:bCs w:val="false"/>
          <w:sz w:val="28"/>
          <w:u w:val="none"/>
          <w:rtl/>
          <w:lang w:bidi="fa-IR"/>
        </w:rPr>
        <w:t>: نشان دهنده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ی فرصت های سرمایه گذاری شرکت است که از نسبت ارزش بازار به ارزش دفتری دارایی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 xml:space="preserve">های پایان دوره ی شرکت </w:t>
      </w:r>
      <w:r>
        <w:rPr>
          <w:rFonts w:ascii="Times New Roman" w:cs="B Nazanin" w:hAnsi="Times New Roman"/>
          <w:bCs w:val="false"/>
          <w:sz w:val="28"/>
          <w:u w:val="none"/>
          <w:lang w:bidi="fa-IR"/>
        </w:rPr>
        <w:t>i</w:t>
      </w:r>
      <w:r>
        <w:rPr>
          <w:rFonts w:ascii="Times New Roman" w:cs="B Nazanin" w:hAnsi="Times New Roman"/>
          <w:bCs w:val="false"/>
          <w:sz w:val="28"/>
          <w:u w:val="none"/>
          <w:rtl/>
          <w:lang w:bidi="fa-IR"/>
        </w:rPr>
        <w:t xml:space="preserve"> در سال </w:t>
      </w:r>
      <w:r>
        <w:rPr>
          <w:rFonts w:ascii="Times New Roman" w:cs="B Nazanin" w:hAnsi="Times New Roman"/>
          <w:bCs w:val="false"/>
          <w:sz w:val="28"/>
          <w:u w:val="none"/>
          <w:lang w:bidi="fa-IR"/>
        </w:rPr>
        <w:t>t-1</w:t>
      </w:r>
      <w:r>
        <w:rPr>
          <w:rFonts w:ascii="Times New Roman" w:cs="B Nazanin" w:hAnsi="Times New Roman"/>
          <w:bCs w:val="false"/>
          <w:sz w:val="28"/>
          <w:u w:val="none"/>
          <w:rtl/>
          <w:lang w:bidi="fa-IR"/>
        </w:rPr>
        <w:t xml:space="preserve"> به دست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آید؛ بیدل و هیلاری (2006) معتقدند که فرصتهای رشد شرکت، باید سرمایه گذاری های شرکت را توجیه نماید. نمازی و زراعت گری (1388) نیز معتقدند که این نسبت با فرصتهای سرمایه گذاری رابطه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ی مستقیم دارد.</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ROA</w:t>
      </w:r>
      <w:r>
        <w:rPr>
          <w:rFonts w:ascii="Times New Roman" w:cs="B Nazanin" w:hAnsi="Times New Roman"/>
          <w:bCs w:val="false"/>
          <w:sz w:val="28"/>
          <w:u w:val="none"/>
          <w:rtl/>
          <w:lang w:bidi="fa-IR"/>
        </w:rPr>
        <w:t xml:space="preserve">: نسبت سود و زیان خالص به کل دارایی های شرکت </w:t>
      </w:r>
      <w:r>
        <w:rPr>
          <w:rFonts w:ascii="Times New Roman" w:cs="B Nazanin" w:hAnsi="Times New Roman"/>
          <w:bCs w:val="false"/>
          <w:sz w:val="28"/>
          <w:u w:val="none"/>
          <w:lang w:bidi="fa-IR"/>
        </w:rPr>
        <w:t xml:space="preserve">I </w:t>
      </w:r>
      <w:r>
        <w:rPr>
          <w:rFonts w:ascii="Times New Roman" w:cs="B Nazanin" w:hAnsi="Times New Roman"/>
          <w:bCs w:val="false"/>
          <w:sz w:val="28"/>
          <w:u w:val="none"/>
          <w:rtl/>
          <w:lang w:bidi="fa-IR"/>
        </w:rPr>
        <w:t xml:space="preserve"> در</w:t>
      </w:r>
      <w:r>
        <w:rPr>
          <w:rFonts w:ascii="Times New Roman" w:cs="B Nazanin" w:hAnsi="Times New Roman"/>
          <w:bCs w:val="false"/>
          <w:sz w:val="28"/>
          <w:u w:val="none"/>
          <w:rtl/>
          <w:lang w:bidi="fa-IR"/>
        </w:rPr>
        <w:t xml:space="preserve"> سال </w:t>
      </w:r>
      <w:r>
        <w:rPr>
          <w:rFonts w:ascii="Times New Roman" w:cs="B Nazanin" w:hAnsi="Times New Roman"/>
          <w:bCs w:val="false"/>
          <w:sz w:val="28"/>
          <w:u w:val="none"/>
          <w:lang w:bidi="fa-IR"/>
        </w:rPr>
        <w:t>t-1</w:t>
      </w:r>
      <w:r>
        <w:rPr>
          <w:rFonts w:ascii="Times New Roman" w:cs="B Nazanin" w:hAnsi="Times New Roman"/>
          <w:bCs w:val="false"/>
          <w:sz w:val="28"/>
          <w:u w:val="none"/>
          <w:rtl/>
          <w:lang w:bidi="fa-IR"/>
        </w:rPr>
        <w:t xml:space="preserve"> است. این نسبت، میزان سودآوری شرکت را نشان میدهد و بیان گر عملکرد آتی شرکت است (یانگ و جیان، 2008).</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LEV</w:t>
      </w:r>
      <w:r>
        <w:rPr>
          <w:rFonts w:ascii="Times New Roman" w:cs="B Nazanin" w:hAnsi="Times New Roman"/>
          <w:bCs w:val="false"/>
          <w:sz w:val="28"/>
          <w:u w:val="none"/>
          <w:rtl/>
          <w:lang w:bidi="fa-IR"/>
        </w:rPr>
        <w:t xml:space="preserve">: نسبت بدهی ها به دارایی های شرکت </w:t>
      </w:r>
      <w:r>
        <w:rPr>
          <w:rFonts w:ascii="Times New Roman" w:cs="B Nazanin" w:hAnsi="Times New Roman"/>
          <w:bCs w:val="false"/>
          <w:sz w:val="28"/>
          <w:u w:val="none"/>
          <w:lang w:bidi="fa-IR"/>
        </w:rPr>
        <w:t>i</w:t>
      </w:r>
      <w:r>
        <w:rPr>
          <w:rFonts w:ascii="Times New Roman" w:cs="B Nazanin" w:hAnsi="Times New Roman"/>
          <w:bCs w:val="false"/>
          <w:sz w:val="28"/>
          <w:u w:val="none"/>
          <w:rtl/>
          <w:lang w:bidi="fa-IR"/>
        </w:rPr>
        <w:t xml:space="preserve"> در سال </w:t>
      </w:r>
      <w:r>
        <w:rPr>
          <w:rFonts w:ascii="Times New Roman" w:cs="B Nazanin" w:hAnsi="Times New Roman"/>
          <w:bCs w:val="false"/>
          <w:sz w:val="28"/>
          <w:u w:val="none"/>
          <w:lang w:bidi="fa-IR"/>
        </w:rPr>
        <w:t>t-1</w:t>
      </w:r>
      <w:r>
        <w:rPr>
          <w:rFonts w:ascii="Times New Roman" w:cs="B Nazanin" w:hAnsi="Times New Roman"/>
          <w:bCs w:val="false"/>
          <w:sz w:val="28"/>
          <w:u w:val="none"/>
          <w:rtl/>
          <w:lang w:bidi="fa-IR"/>
        </w:rPr>
        <w:t xml:space="preserve"> است و میزان توانایی مالی شرکت در باز پرداخت بدهی ها را نشان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دهد (یانگ و جیان، 2008؛ ریچارسون، 2006).</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lang w:bidi="fa-IR"/>
        </w:rPr>
        <w:t>SIZE</w:t>
      </w:r>
      <w:r>
        <w:rPr>
          <w:rFonts w:ascii="Times New Roman" w:cs="B Nazanin" w:hAnsi="Times New Roman"/>
          <w:bCs w:val="false"/>
          <w:sz w:val="28"/>
          <w:u w:val="none"/>
          <w:rtl/>
          <w:lang w:bidi="fa-IR"/>
        </w:rPr>
        <w:t>: لگاریتم کل دارایی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 xml:space="preserve">های شرکت </w:t>
      </w:r>
      <w:r>
        <w:rPr>
          <w:rFonts w:ascii="Times New Roman" w:cs="B Nazanin" w:hAnsi="Times New Roman"/>
          <w:bCs w:val="false"/>
          <w:sz w:val="28"/>
          <w:u w:val="none"/>
          <w:lang w:bidi="fa-IR"/>
        </w:rPr>
        <w:t xml:space="preserve">I </w:t>
      </w:r>
      <w:r>
        <w:rPr>
          <w:rFonts w:ascii="Times New Roman" w:cs="B Nazanin" w:hAnsi="Times New Roman"/>
          <w:bCs w:val="false"/>
          <w:sz w:val="28"/>
          <w:u w:val="none"/>
          <w:rtl/>
          <w:lang w:bidi="fa-IR"/>
        </w:rPr>
        <w:t xml:space="preserve"> در</w:t>
      </w:r>
      <w:r>
        <w:rPr>
          <w:rFonts w:ascii="Times New Roman" w:cs="B Nazanin" w:hAnsi="Times New Roman"/>
          <w:bCs w:val="false"/>
          <w:sz w:val="28"/>
          <w:u w:val="none"/>
          <w:rtl/>
          <w:lang w:bidi="fa-IR"/>
        </w:rPr>
        <w:t xml:space="preserve"> سال </w:t>
      </w:r>
      <w:r>
        <w:rPr>
          <w:rFonts w:ascii="Times New Roman" w:cs="B Nazanin" w:hAnsi="Times New Roman"/>
          <w:bCs w:val="false"/>
          <w:sz w:val="28"/>
          <w:u w:val="none"/>
          <w:lang w:bidi="fa-IR"/>
        </w:rPr>
        <w:t xml:space="preserve">t-1 </w:t>
      </w:r>
      <w:r>
        <w:rPr>
          <w:rFonts w:ascii="Times New Roman" w:cs="B Nazanin" w:hAnsi="Times New Roman"/>
          <w:bCs w:val="false"/>
          <w:sz w:val="28"/>
          <w:u w:val="none"/>
          <w:rtl/>
          <w:lang w:bidi="fa-IR"/>
        </w:rPr>
        <w:t>است؛ از این متغیر می توان برای کنترل ریسک استفاده کرد. اندازه ی شرکت یک عامل مهم است که سیاست بدهی شرکت ها و در نتیجه ریسک شرکت ها را تحت تاثیر قرار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دهد (ریچارسون، 2006؛ یانگ و جیانگ، 2008).</w:t>
      </w:r>
    </w:p>
    <w:p>
      <w:pPr>
        <w:pStyle w:val="style0"/>
        <w:bidi/>
        <w:spacing w:lineRule="auto" w:line="276"/>
        <w:ind w:firstLine="284"/>
        <w:jc w:val="lowKashida"/>
        <w:rPr>
          <w:rFonts w:ascii="Times New Roman" w:cs="B Nazanin" w:hAnsi="Times New Roman"/>
          <w:bCs w:val="false"/>
          <w:sz w:val="28"/>
          <w:u w:val="none"/>
          <w:rtl/>
          <w:lang w:bidi="fa-IR"/>
        </w:rPr>
      </w:pPr>
      <w:r>
        <w:rPr>
          <w:rFonts w:ascii="Times New Roman" w:cs="B Nazanin" w:hAnsi="Times New Roman"/>
          <w:bCs w:val="false"/>
          <w:sz w:val="28"/>
          <w:u w:val="none"/>
          <w:rtl/>
          <w:lang w:bidi="fa-IR"/>
        </w:rPr>
        <w:t xml:space="preserve">باقی مانده مدل فوق با </w:t>
      </w:r>
      <w:r>
        <w:rPr>
          <w:rFonts w:ascii="Times New Roman" w:cs="B Nazanin" w:hAnsi="Times New Roman"/>
          <w:bCs w:val="false"/>
          <w:sz w:val="28"/>
          <w:u w:val="none"/>
          <w:lang w:bidi="fa-IR"/>
        </w:rPr>
        <w:t>ɛ</w:t>
      </w:r>
      <w:r>
        <w:rPr>
          <w:rFonts w:ascii="Times New Roman" w:cs="B Nazanin" w:hAnsi="Times New Roman"/>
          <w:bCs w:val="false"/>
          <w:sz w:val="28"/>
          <w:u w:val="none"/>
          <w:rtl/>
          <w:lang w:bidi="fa-IR"/>
        </w:rPr>
        <w:t xml:space="preserve"> نشان داده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شود؛ باقیمانده مثبت، بیانگر سرمایه گذاری بیش از حد و باقی مانده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ی منفی، بیان گر سرمایه گذاری کم تر از حد است.</w:t>
      </w:r>
    </w:p>
    <w:p>
      <w:pPr>
        <w:pStyle w:val="style0"/>
        <w:bidi/>
        <w:spacing w:lineRule="auto" w:line="276"/>
        <w:jc w:val="lowKashida"/>
        <w:rPr>
          <w:rFonts w:ascii="Times New Roman" w:cs="B Nazanin" w:hAnsi="Times New Roman"/>
          <w:bCs w:val="false"/>
          <w:sz w:val="28"/>
          <w:u w:val="none"/>
          <w:vertAlign w:val="subscript"/>
          <w:rtl/>
          <w:lang w:bidi="fa-IR"/>
        </w:rPr>
      </w:pPr>
    </w:p>
    <w:p>
      <w:pPr>
        <w:pStyle w:val="style0"/>
        <w:bidi/>
        <w:spacing w:lineRule="auto" w:line="276"/>
        <w:jc w:val="lowKashida"/>
        <w:rPr>
          <w:rFonts w:ascii="Times New Roman" w:cs="B Nazanin" w:hAnsi="Times New Roman"/>
          <w:b/>
          <w:sz w:val="28"/>
          <w:u w:val="none"/>
          <w:rtl/>
          <w:lang w:bidi="fa-IR"/>
        </w:rPr>
      </w:pPr>
      <w:r>
        <w:rPr>
          <w:rFonts w:ascii="Times New Roman" w:cs="B Nazanin" w:hAnsi="Times New Roman" w:hint="cs"/>
          <w:b/>
          <w:sz w:val="28"/>
          <w:u w:val="none"/>
          <w:rtl/>
          <w:lang w:bidi="fa-IR"/>
        </w:rPr>
        <w:t>متغیر وابس</w:t>
      </w:r>
      <w:r>
        <w:rPr>
          <w:rFonts w:ascii="Times New Roman" w:cs="B Nazanin" w:hAnsi="Times New Roman" w:hint="cs"/>
          <w:b/>
          <w:sz w:val="28"/>
          <w:u w:val="none"/>
          <w:rtl/>
          <w:lang w:bidi="fa-IR"/>
        </w:rPr>
        <w:t>ت</w:t>
      </w:r>
      <w:r>
        <w:rPr>
          <w:rFonts w:ascii="Times New Roman" w:cs="B Nazanin" w:hAnsi="Times New Roman" w:hint="cs"/>
          <w:b/>
          <w:sz w:val="28"/>
          <w:u w:val="none"/>
          <w:rtl/>
          <w:lang w:bidi="fa-IR"/>
        </w:rPr>
        <w:t>ه</w:t>
      </w:r>
    </w:p>
    <w:p>
      <w:pPr>
        <w:pStyle w:val="style0"/>
        <w:bidi/>
        <w:spacing w:lineRule="auto" w:line="276"/>
        <w:jc w:val="lowKashida"/>
        <w:rPr>
          <w:rFonts w:ascii="Times New Roman" w:cs="B Nazanin" w:eastAsia="Calibri" w:hAnsi="Times New Roman"/>
          <w:bCs w:val="false"/>
          <w:sz w:val="28"/>
          <w:u w:val="none"/>
          <w:rtl/>
        </w:rPr>
      </w:pPr>
      <w:r>
        <w:rPr>
          <w:rFonts w:ascii="Times New Roman" w:cs="B Nazanin" w:eastAsia="Calibri" w:hAnsi="Times New Roman"/>
          <w:bCs w:val="false"/>
          <w:sz w:val="28"/>
          <w:u w:val="none"/>
          <w:rtl/>
        </w:rPr>
        <w:t xml:space="preserve">در پژوهش حاضر ارزش </w:t>
      </w:r>
      <w:r>
        <w:rPr>
          <w:rFonts w:ascii="Times New Roman" w:cs="B Nazanin" w:eastAsia="Calibri" w:hAnsi="Times New Roman" w:hint="cs"/>
          <w:bCs w:val="false"/>
          <w:sz w:val="28"/>
          <w:u w:val="none"/>
          <w:rtl/>
        </w:rPr>
        <w:t xml:space="preserve">نهایی </w:t>
      </w:r>
      <w:r>
        <w:rPr>
          <w:rFonts w:ascii="Times New Roman" w:cs="B Nazanin" w:eastAsia="Calibri" w:hAnsi="Times New Roman"/>
          <w:bCs w:val="false"/>
          <w:sz w:val="28"/>
          <w:u w:val="none"/>
          <w:rtl/>
        </w:rPr>
        <w:t xml:space="preserve">موجودی نقد نگهداری شده شرکت‌ها به عنوان متغیر وابسته در نظر گرفته‌شده و برای اندازه‌گیری آن از مدل فالکندر و وانگ (2006) که توسط دیتمار و مارتاسمیت (2007) تعدیل شد، </w:t>
      </w:r>
      <w:r>
        <w:rPr>
          <w:rFonts w:ascii="Times New Roman" w:cs="B Nazanin" w:eastAsia="Calibri" w:hAnsi="Times New Roman"/>
          <w:bCs w:val="false"/>
          <w:sz w:val="28"/>
          <w:u w:val="none"/>
          <w:rtl/>
        </w:rPr>
        <w:t xml:space="preserve">استفاده می‌شود. در این مدل تغییر در بازده غیرعادی سهام (مازاد بازده سهام) به عنوان معیاری برای اندازه‌گیری تغییر در ارزش شرکت، در نتیجه‌ی تغییر در موجودی نقد شرکت در نظر گرفته‌شده است. </w:t>
      </w:r>
    </w:p>
    <w:p>
      <w:pPr>
        <w:pStyle w:val="style0"/>
        <w:bidi/>
        <w:spacing w:lineRule="auto" w:line="276"/>
        <w:jc w:val="lowKashida"/>
        <w:rPr>
          <w:rFonts w:ascii="Times New Roman" w:cs="B Nazanin" w:eastAsia="Calibri" w:hAnsi="Times New Roman"/>
          <w:bCs w:val="false"/>
          <w:sz w:val="28"/>
          <w:u w:val="none"/>
          <w:rtl/>
        </w:rPr>
      </w:pPr>
      <w:r>
        <w:rPr>
          <w:rFonts w:ascii="Times New Roman" w:cs="B Nazanin" w:eastAsia="Calibri" w:hAnsi="Times New Roman"/>
          <w:bCs w:val="false"/>
          <w:sz w:val="28"/>
          <w:u w:val="none"/>
          <w:rtl/>
        </w:rPr>
        <w:t>بازده غیرعادی سهام عبارت است از تفاضل بازده واقعی کل سهام شرکت با بازده شاخص کل بازار که در طی یک دوره مشخص از طریق رابطه زیر به دست می‌آید:</w:t>
      </w:r>
    </w:p>
    <w:p>
      <w:pPr>
        <w:pStyle w:val="style0"/>
        <w:bidi/>
        <w:spacing w:lineRule="auto" w:line="276"/>
        <w:jc w:val="center"/>
        <w:rPr>
          <w:rFonts w:ascii="Times New Roman" w:cs="B Nazanin" w:eastAsia="Calibri" w:hAnsi="Times New Roman"/>
          <w:bCs w:val="false"/>
          <w:sz w:val="28"/>
          <w:u w:val="none"/>
          <w:vertAlign w:val="subscript"/>
          <w:rtl/>
        </w:rPr>
      </w:pPr>
      <w:r>
        <w:rPr>
          <w:rFonts w:ascii="Times New Roman" w:cs="B Nazanin" w:eastAsia="Calibri" w:hAnsi="Times New Roman"/>
          <w:bCs w:val="false"/>
          <w:sz w:val="28"/>
          <w:u w:val="none"/>
          <w:rtl/>
          <w:lang w:bidi="fa-IR"/>
        </w:rPr>
        <w:t xml:space="preserve">مدل (2):                          </w:t>
      </w:r>
      <w:r>
        <w:rPr>
          <w:rFonts w:ascii="Times New Roman" w:cs="B Nazanin" w:eastAsia="Calibri" w:hAnsi="Times New Roman"/>
          <w:bCs w:val="false"/>
          <w:sz w:val="28"/>
          <w:u w:val="none"/>
        </w:rPr>
        <w:t>EX_RET</w:t>
      </w:r>
      <w:r>
        <w:rPr>
          <w:rFonts w:ascii="Times New Roman" w:cs="B Nazanin" w:eastAsia="Calibri" w:hAnsi="Times New Roman"/>
          <w:bCs w:val="false"/>
          <w:sz w:val="28"/>
          <w:u w:val="none"/>
          <w:vertAlign w:val="subscript"/>
        </w:rPr>
        <w:t>i,t</w:t>
      </w:r>
      <w:r>
        <w:rPr>
          <w:rFonts w:ascii="Times New Roman" w:cs="B Nazanin" w:eastAsia="Calibri" w:hAnsi="Times New Roman"/>
          <w:bCs w:val="false"/>
          <w:sz w:val="28"/>
          <w:u w:val="none"/>
        </w:rPr>
        <w:t xml:space="preserve"> = R</w:t>
      </w:r>
      <w:r>
        <w:rPr>
          <w:rFonts w:ascii="Times New Roman" w:cs="B Nazanin" w:eastAsia="Calibri" w:hAnsi="Times New Roman"/>
          <w:bCs w:val="false"/>
          <w:sz w:val="28"/>
          <w:u w:val="none"/>
          <w:vertAlign w:val="subscript"/>
        </w:rPr>
        <w:t>i,t</w:t>
      </w:r>
      <w:r>
        <w:rPr>
          <w:rFonts w:ascii="Times New Roman" w:cs="B Nazanin" w:eastAsia="Calibri" w:hAnsi="Times New Roman"/>
          <w:bCs w:val="false"/>
          <w:sz w:val="28"/>
          <w:u w:val="none"/>
        </w:rPr>
        <w:t xml:space="preserve"> – RM</w:t>
      </w:r>
      <w:r>
        <w:rPr>
          <w:rFonts w:ascii="Times New Roman" w:cs="B Nazanin" w:eastAsia="Calibri" w:hAnsi="Times New Roman"/>
          <w:bCs w:val="false"/>
          <w:sz w:val="28"/>
          <w:u w:val="none"/>
          <w:vertAlign w:val="subscript"/>
        </w:rPr>
        <w:t>i,t</w:t>
      </w:r>
    </w:p>
    <w:p>
      <w:pPr>
        <w:pStyle w:val="style0"/>
        <w:bidi/>
        <w:spacing w:lineRule="auto" w:line="276"/>
        <w:jc w:val="lowKashida"/>
        <w:rPr>
          <w:rFonts w:ascii="Times New Roman" w:cs="B Nazanin" w:hAnsi="Times New Roman"/>
          <w:bCs w:val="false"/>
          <w:sz w:val="28"/>
          <w:u w:val="none"/>
          <w:rtl/>
        </w:rPr>
      </w:pPr>
      <w:r>
        <w:rPr>
          <w:rFonts w:ascii="Times New Roman" w:cs="B Nazanin" w:hAnsi="Times New Roman"/>
          <w:bCs w:val="false"/>
          <w:sz w:val="28"/>
          <w:u w:val="none"/>
          <w:rtl/>
        </w:rPr>
        <w:t xml:space="preserve">که در آن </w:t>
      </w:r>
      <w:r>
        <w:rPr>
          <w:rFonts w:ascii="Times New Roman" w:cs="B Nazanin" w:hAnsi="Times New Roman"/>
          <w:bCs w:val="false"/>
          <w:sz w:val="28"/>
          <w:u w:val="none"/>
        </w:rPr>
        <w:t>EX_RETi,t</w:t>
      </w:r>
      <w:r>
        <w:rPr>
          <w:rFonts w:ascii="Times New Roman" w:cs="B Nazanin" w:hAnsi="Times New Roman"/>
          <w:bCs w:val="false"/>
          <w:sz w:val="28"/>
          <w:u w:val="none"/>
          <w:rtl/>
        </w:rPr>
        <w:t xml:space="preserve"> شاخصی برای مازاد بازده سهام یا بازده غیرعادی سهام، </w:t>
      </w:r>
      <w:r>
        <w:rPr>
          <w:rFonts w:ascii="Times New Roman" w:cs="B Nazanin" w:hAnsi="Times New Roman"/>
          <w:bCs w:val="false"/>
          <w:sz w:val="28"/>
          <w:u w:val="none"/>
        </w:rPr>
        <w:t>Ri,t</w:t>
      </w:r>
      <w:r>
        <w:rPr>
          <w:rFonts w:ascii="Times New Roman" w:cs="B Nazanin" w:hAnsi="Times New Roman"/>
          <w:bCs w:val="false"/>
          <w:sz w:val="28"/>
          <w:u w:val="none"/>
          <w:rtl/>
        </w:rPr>
        <w:t xml:space="preserve"> شاخصی برای نرخ بازده واقعی کل سهام شرکت و </w:t>
      </w:r>
      <w:r>
        <w:rPr>
          <w:rFonts w:ascii="Times New Roman" w:cs="B Nazanin" w:hAnsi="Times New Roman"/>
          <w:bCs w:val="false"/>
          <w:sz w:val="28"/>
          <w:u w:val="none"/>
        </w:rPr>
        <w:t>RMi,t</w:t>
      </w:r>
      <w:r>
        <w:rPr>
          <w:rFonts w:ascii="Times New Roman" w:cs="B Nazanin" w:hAnsi="Times New Roman"/>
          <w:bCs w:val="false"/>
          <w:sz w:val="28"/>
          <w:u w:val="none"/>
          <w:rtl/>
        </w:rPr>
        <w:t xml:space="preserve"> شاخص نرخ بازده کل بازار است. بازده واقعی سهام به صورت زیر به دست می‌آید. </w:t>
      </w:r>
    </w:p>
    <w:p>
      <w:pPr>
        <w:pStyle w:val="style0"/>
        <w:bidi/>
        <w:spacing w:lineRule="auto" w:line="276"/>
        <w:ind w:firstLine="288"/>
        <w:jc w:val="lowKashida"/>
        <w:rPr>
          <w:rFonts w:ascii="Times New Roman" w:cs="B Nazanin" w:eastAsia="Calibri" w:hAnsi="Times New Roman"/>
          <w:bCs w:val="false"/>
          <w:sz w:val="28"/>
          <w:u w:val="none"/>
          <w:rtl/>
        </w:rPr>
      </w:pPr>
      <w:r>
        <w:rPr>
          <w:rFonts w:ascii="Times New Roman" w:cs="B Nazanin" w:hAnsi="Times New Roman"/>
          <w:bCs w:val="false"/>
          <w:sz w:val="28"/>
          <w:u w:val="none"/>
        </w:rPr>
        <w:t>Ri</w:t>
      </w:r>
      <w:r>
        <w:rPr>
          <w:rFonts w:ascii="Times New Roman" w:cs="B Nazanin" w:hAnsi="Times New Roman"/>
          <w:bCs w:val="false"/>
          <w:sz w:val="28"/>
          <w:u w:val="none"/>
        </w:rPr>
        <w:t>,t</w:t>
      </w:r>
      <w:r>
        <w:rPr>
          <w:rFonts w:ascii="Times New Roman" w:cs="B Nazanin" w:hAnsi="Times New Roman"/>
          <w:bCs w:val="false"/>
          <w:sz w:val="28"/>
          <w:u w:val="none"/>
          <w:rtl/>
        </w:rPr>
        <w:t xml:space="preserve">: </w:t>
      </w:r>
      <w:r>
        <w:rPr>
          <w:rFonts w:ascii="Times New Roman" w:cs="B Nazanin" w:eastAsia="Calibri" w:hAnsi="Times New Roman"/>
          <w:bCs w:val="false"/>
          <w:sz w:val="28"/>
          <w:u w:val="none"/>
          <w:rtl/>
        </w:rPr>
        <w:t>بازده،عبارت است از نسبت کل عایدی (ضرر)حاصل از سرمایه‌گذاری دریک دوره معین،به سرمایه‌ای که برای به دست</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آوردن فایده در ابتدای دوره مصرف گردیده است (دستگیر و خدابنده،1382).</w:t>
      </w:r>
    </w:p>
    <w:p>
      <w:pPr>
        <w:pStyle w:val="style0"/>
        <w:bidi/>
        <w:spacing w:lineRule="auto" w:line="276"/>
        <w:jc w:val="lowKashida"/>
        <w:rPr>
          <w:rFonts w:ascii="Times New Roman" w:cs="B Nazanin" w:hAnsi="Times New Roman"/>
          <w:bCs w:val="false"/>
          <w:sz w:val="28"/>
          <w:u w:val="none"/>
          <w:rtl/>
        </w:rPr>
      </w:pPr>
    </w:p>
    <w:p>
      <w:pPr>
        <w:pStyle w:val="style0"/>
        <w:bidi/>
        <w:spacing w:lineRule="auto" w:line="276"/>
        <w:jc w:val="lowKashida"/>
        <w:rPr>
          <w:rFonts w:ascii="Times New Roman" w:cs="B Nazanin" w:hAnsi="Times New Roman"/>
          <w:b/>
          <w:sz w:val="28"/>
          <w:u w:val="none"/>
          <w:rtl/>
        </w:rPr>
      </w:pPr>
      <w:r>
        <w:rPr>
          <w:rFonts w:ascii="Times New Roman" w:cs="B Nazanin" w:hAnsi="Times New Roman"/>
          <w:b/>
          <w:sz w:val="28"/>
          <w:u w:val="none"/>
          <w:rtl/>
        </w:rPr>
        <w:t>متغیرهای کنترلی</w:t>
      </w:r>
    </w:p>
    <w:p>
      <w:pPr>
        <w:pStyle w:val="style0"/>
        <w:bidi/>
        <w:spacing w:lineRule="auto" w:line="276"/>
        <w:jc w:val="lowKashida"/>
        <w:rPr>
          <w:rFonts w:ascii="Times New Roman" w:cs="B Nazanin" w:eastAsia="Calibri" w:hAnsi="Times New Roman"/>
          <w:bCs w:val="false"/>
          <w:sz w:val="28"/>
          <w:u w:val="none"/>
          <w:rtl/>
        </w:rPr>
      </w:pPr>
      <w:r>
        <w:rPr>
          <w:rFonts w:ascii="Times New Roman" w:cs="B Nazanin" w:eastAsia="Calibri" w:hAnsi="Times New Roman"/>
          <w:bCs w:val="false"/>
          <w:sz w:val="28"/>
          <w:u w:val="none"/>
          <w:rtl/>
        </w:rPr>
        <w:t>در این پژوهش از متغیرهایی که نسبت به سایر متغیرها، بیشترین تأثیر را بر سطح موجودی نقد نگهداری شده شرکت‌ها و ارزش آن می‌گذارند، به عنوان متغیر کنترلی در نظر گرفته شده است. همانند پژوهشگرانی چون فالکندر و وانگ (2006) دیتمار و مارتاسمیت (2007) از متغیرهای زیر به عنوان متغیرهای کنترلی استفاده می‌شود</w:t>
      </w:r>
      <w:r>
        <w:rPr>
          <w:rFonts w:ascii="Times New Roman" w:cs="B Nazanin" w:eastAsia="Calibri" w:hAnsi="Times New Roman"/>
          <w:bCs w:val="false"/>
          <w:sz w:val="28"/>
          <w:u w:val="none"/>
        </w:rPr>
        <w:t>.</w:t>
      </w:r>
    </w:p>
    <w:p>
      <w:pPr>
        <w:pStyle w:val="style0"/>
        <w:bidi/>
        <w:spacing w:lineRule="auto" w:line="276"/>
        <w:ind w:firstLine="284"/>
        <w:jc w:val="lowKashida"/>
        <w:rPr>
          <w:rFonts w:ascii="Times New Roman" w:cs="B Nazanin" w:eastAsia="Calibri" w:hAnsi="Times New Roman"/>
          <w:bCs w:val="false"/>
          <w:sz w:val="28"/>
          <w:u w:val="none"/>
          <w:rtl/>
        </w:rPr>
      </w:pPr>
      <w:r>
        <w:rPr>
          <w:rFonts w:ascii="Times New Roman" w:cs="B Nazanin" w:eastAsia="Calibri" w:hAnsi="Times New Roman"/>
          <w:b/>
          <w:sz w:val="28"/>
          <w:u w:val="none"/>
          <w:rtl/>
        </w:rPr>
        <w:t>تغییرات سود عملیاتی</w:t>
      </w:r>
      <w:r>
        <w:rPr>
          <w:rFonts w:ascii="Times New Roman" w:cs="B Nazanin" w:eastAsia="Calibri" w:hAnsi="Times New Roman"/>
          <w:bCs w:val="false"/>
          <w:sz w:val="28"/>
          <w:u w:val="none"/>
          <w:rtl/>
        </w:rPr>
        <w:t>:</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تغییرات در سود عملیاتی (سود قبل از هزینه مالی و مالیات) یک دوره نسبت به دوره قبل</w:t>
      </w:r>
      <w:r>
        <w:rPr>
          <w:rFonts w:ascii="Times New Roman" w:cs="B Nazanin" w:eastAsia="Calibri" w:hAnsi="Times New Roman"/>
          <w:bCs w:val="false"/>
          <w:sz w:val="28"/>
          <w:u w:val="none"/>
        </w:rPr>
        <w:t>.</w:t>
      </w:r>
    </w:p>
    <w:p>
      <w:pPr>
        <w:pStyle w:val="style0"/>
        <w:bidi/>
        <w:spacing w:lineRule="auto" w:line="276"/>
        <w:ind w:firstLine="284"/>
        <w:jc w:val="lowKashida"/>
        <w:rPr>
          <w:rFonts w:ascii="Times New Roman" w:cs="B Nazanin" w:eastAsia="Calibri" w:hAnsi="Times New Roman"/>
          <w:bCs w:val="false"/>
          <w:sz w:val="28"/>
          <w:u w:val="none"/>
          <w:rtl/>
        </w:rPr>
      </w:pPr>
      <w:r>
        <w:rPr>
          <w:rFonts w:ascii="Times New Roman" w:cs="B Nazanin" w:eastAsia="Calibri" w:hAnsi="Times New Roman"/>
          <w:b/>
          <w:sz w:val="28"/>
          <w:u w:val="none"/>
          <w:rtl/>
        </w:rPr>
        <w:t>تغییرات هزینه مالی</w:t>
      </w:r>
      <w:r>
        <w:rPr>
          <w:rFonts w:ascii="Times New Roman" w:cs="B Nazanin" w:eastAsia="Calibri" w:hAnsi="Times New Roman"/>
          <w:bCs w:val="false"/>
          <w:sz w:val="28"/>
          <w:u w:val="none"/>
          <w:rtl/>
        </w:rPr>
        <w:t>:</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تغییرات در هزینه مالی یک دوره نسبت به دوره قبل</w:t>
      </w:r>
      <w:r>
        <w:rPr>
          <w:rFonts w:ascii="Times New Roman" w:cs="B Nazanin" w:eastAsia="Calibri" w:hAnsi="Times New Roman"/>
          <w:bCs w:val="false"/>
          <w:sz w:val="28"/>
          <w:u w:val="none"/>
        </w:rPr>
        <w:t>.</w:t>
      </w:r>
    </w:p>
    <w:p>
      <w:pPr>
        <w:pStyle w:val="style0"/>
        <w:bidi/>
        <w:spacing w:lineRule="auto" w:line="276"/>
        <w:ind w:firstLine="284"/>
        <w:jc w:val="lowKashida"/>
        <w:rPr>
          <w:rFonts w:ascii="Times New Roman" w:cs="B Nazanin" w:eastAsia="Calibri" w:hAnsi="Times New Roman"/>
          <w:bCs w:val="false"/>
          <w:sz w:val="28"/>
          <w:u w:val="none"/>
          <w:rtl/>
        </w:rPr>
      </w:pPr>
      <w:r>
        <w:rPr>
          <w:rFonts w:ascii="Times New Roman" w:cs="B Nazanin" w:eastAsia="Calibri" w:hAnsi="Times New Roman"/>
          <w:b/>
          <w:sz w:val="28"/>
          <w:u w:val="none"/>
          <w:rtl/>
        </w:rPr>
        <w:t>نسبت اهرمی</w:t>
      </w:r>
      <w:r>
        <w:rPr>
          <w:rFonts w:ascii="Times New Roman" w:cs="B Nazanin" w:eastAsia="Calibri" w:hAnsi="Times New Roman"/>
          <w:bCs w:val="false"/>
          <w:sz w:val="28"/>
          <w:u w:val="none"/>
          <w:rtl/>
        </w:rPr>
        <w:t>: کل بدهی‌ها تقسیم بر مجموع کل بدهی و ارزش بازار حقوق صاحبان سهام</w:t>
      </w:r>
      <w:r>
        <w:rPr>
          <w:rFonts w:ascii="Times New Roman" w:cs="B Nazanin" w:eastAsia="Calibri" w:hAnsi="Times New Roman"/>
          <w:bCs w:val="false"/>
          <w:sz w:val="28"/>
          <w:u w:val="none"/>
        </w:rPr>
        <w:t>.</w:t>
      </w:r>
      <w:r>
        <w:rPr>
          <w:rFonts w:ascii="Times New Roman" w:cs="B Nazanin" w:eastAsia="Calibri" w:hAnsi="Times New Roman"/>
          <w:bCs w:val="false"/>
          <w:sz w:val="28"/>
          <w:u w:val="none"/>
          <w:rtl/>
        </w:rPr>
        <w:t xml:space="preserve"> </w:t>
      </w:r>
    </w:p>
    <w:p>
      <w:pPr>
        <w:pStyle w:val="style0"/>
        <w:bidi/>
        <w:spacing w:lineRule="auto" w:line="276"/>
        <w:ind w:firstLine="284"/>
        <w:jc w:val="lowKashida"/>
        <w:rPr>
          <w:rFonts w:ascii="Times New Roman" w:cs="B Nazanin" w:eastAsia="Calibri" w:hAnsi="Times New Roman"/>
          <w:bCs w:val="false"/>
          <w:sz w:val="28"/>
          <w:u w:val="none"/>
          <w:rtl/>
        </w:rPr>
      </w:pPr>
      <w:r>
        <w:rPr>
          <w:rFonts w:ascii="Times New Roman" w:cs="B Nazanin" w:eastAsia="Calibri" w:hAnsi="Times New Roman"/>
          <w:b/>
          <w:sz w:val="28"/>
          <w:u w:val="none"/>
          <w:rtl/>
        </w:rPr>
        <w:t>خالص تأمین مالی</w:t>
      </w:r>
      <w:r>
        <w:rPr>
          <w:rFonts w:ascii="Times New Roman" w:cs="B Nazanin" w:eastAsia="Calibri" w:hAnsi="Times New Roman"/>
          <w:bCs w:val="false"/>
          <w:sz w:val="28"/>
          <w:u w:val="none"/>
          <w:rtl/>
        </w:rPr>
        <w:t>:</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سرمایه جدید منتشر شده و بدهی جدید تحمل شده در دوره جاری</w:t>
      </w:r>
      <w:r>
        <w:rPr>
          <w:rFonts w:ascii="Times New Roman" w:cs="B Nazanin" w:eastAsia="Calibri" w:hAnsi="Times New Roman"/>
          <w:bCs w:val="false"/>
          <w:sz w:val="28"/>
          <w:u w:val="none"/>
        </w:rPr>
        <w:t>.</w:t>
      </w:r>
    </w:p>
    <w:p>
      <w:pPr>
        <w:pStyle w:val="style0"/>
        <w:bidi/>
        <w:spacing w:lineRule="auto" w:line="276"/>
        <w:ind w:firstLine="284"/>
        <w:jc w:val="lowKashida"/>
        <w:rPr>
          <w:rFonts w:ascii="Times New Roman" w:cs="B Nazanin" w:hAnsi="Times New Roman"/>
          <w:bCs w:val="false"/>
          <w:sz w:val="28"/>
          <w:u w:val="none"/>
        </w:rPr>
      </w:pPr>
      <w:r>
        <w:rPr>
          <w:rFonts w:ascii="Times New Roman" w:cs="B Nazanin" w:eastAsia="Calibri" w:hAnsi="Times New Roman"/>
          <w:bCs w:val="false"/>
          <w:sz w:val="28"/>
          <w:u w:val="none"/>
          <w:rtl/>
        </w:rPr>
        <w:t>تمامی متغیرهای کنترلی به استثنای متغیر نسبت اهرمی، به منظور همگنسازی بر ارزش بازار حقوق</w:t>
      </w:r>
      <w:r>
        <w:rPr>
          <w:rFonts w:ascii="Times New Roman" w:cs="B Nazanin" w:eastAsia="Calibri" w:hAnsi="Times New Roman"/>
          <w:bCs w:val="false"/>
          <w:sz w:val="28"/>
          <w:u w:val="none"/>
        </w:rPr>
        <w:br/>
      </w:r>
      <w:r>
        <w:rPr>
          <w:rFonts w:ascii="Times New Roman" w:cs="B Nazanin" w:eastAsia="Calibri" w:hAnsi="Times New Roman"/>
          <w:bCs w:val="false"/>
          <w:sz w:val="28"/>
          <w:u w:val="none"/>
          <w:rtl/>
        </w:rPr>
        <w:t>صاحبان سهام دوره قبل تقسیم می‌شوند.</w:t>
      </w:r>
    </w:p>
    <w:p>
      <w:pPr>
        <w:pStyle w:val="style0"/>
        <w:bidi/>
        <w:spacing w:lineRule="auto" w:line="276"/>
        <w:jc w:val="lowKashida"/>
        <w:rPr>
          <w:rFonts w:ascii="Times New Roman" w:cs="B Nazanin" w:hAnsi="Times New Roman"/>
          <w:b/>
          <w:sz w:val="28"/>
          <w:u w:val="none"/>
          <w:rtl/>
        </w:rPr>
      </w:pPr>
    </w:p>
    <w:p>
      <w:pPr>
        <w:pStyle w:val="style0"/>
        <w:bidi/>
        <w:spacing w:lineRule="auto" w:line="276"/>
        <w:jc w:val="lowKashida"/>
        <w:rPr>
          <w:rFonts w:ascii="Times New Roman" w:cs="B Nazanin" w:hAnsi="Times New Roman"/>
          <w:b/>
          <w:sz w:val="28"/>
          <w:u w:val="none"/>
          <w:rtl/>
        </w:rPr>
      </w:pPr>
      <w:r>
        <w:rPr>
          <w:rFonts w:ascii="Times New Roman" w:cs="B Nazanin" w:hAnsi="Times New Roman"/>
          <w:b/>
          <w:sz w:val="28"/>
          <w:u w:val="none"/>
          <w:rtl/>
        </w:rPr>
        <w:t>متغیر تعدیل کننده</w:t>
      </w:r>
    </w:p>
    <w:p>
      <w:pPr>
        <w:pStyle w:val="style0"/>
        <w:bidi/>
        <w:spacing w:lineRule="auto" w:line="276"/>
        <w:jc w:val="both"/>
        <w:rPr>
          <w:rFonts w:ascii="Times New Roman" w:cs="B Nazanin" w:hAnsi="Times New Roman"/>
          <w:bCs w:val="false"/>
          <w:sz w:val="28"/>
          <w:u w:val="none"/>
          <w:rtl/>
          <w:lang w:val="en-GB" w:bidi="fa-IR"/>
        </w:rPr>
      </w:pPr>
      <w:r>
        <w:rPr>
          <w:rFonts w:ascii="Times New Roman" w:cs="B Nazanin" w:hAnsi="Times New Roman"/>
          <w:bCs w:val="false"/>
          <w:sz w:val="28"/>
          <w:u w:val="none"/>
          <w:rtl/>
          <w:lang w:val="en-GB" w:bidi="fa-IR"/>
        </w:rPr>
        <w:t>در پژوهش حاضر حاکمیت شرکتی به عنون متغیر تعدیل کننده در نظر گرفته شده و به منظور اندازه گیری آن از شاخص های زیر استفاده شده است:</w:t>
      </w:r>
    </w:p>
    <w:p>
      <w:pPr>
        <w:pStyle w:val="style0"/>
        <w:bidi/>
        <w:spacing w:lineRule="auto" w:line="276"/>
        <w:ind w:firstLine="288"/>
        <w:jc w:val="both"/>
        <w:rPr>
          <w:rFonts w:ascii="Times New Roman" w:cs="B Nazanin" w:hAnsi="Times New Roman"/>
          <w:bCs w:val="false"/>
          <w:sz w:val="28"/>
          <w:u w:val="none"/>
          <w:rtl/>
          <w:lang w:val="en-GB" w:bidi="fa-IR"/>
        </w:rPr>
      </w:pPr>
      <w:r>
        <w:rPr>
          <w:rFonts w:ascii="Times New Roman" w:cs="B Nazanin" w:hAnsi="Times New Roman"/>
          <w:b/>
          <w:sz w:val="28"/>
          <w:u w:val="none"/>
          <w:rtl/>
          <w:lang w:val="en-GB" w:bidi="fa-IR"/>
        </w:rPr>
        <w:t>مالکیت نهادی:</w:t>
      </w:r>
      <w:r>
        <w:rPr>
          <w:rFonts w:ascii="Times New Roman" w:cs="B Nazanin" w:hAnsi="Times New Roman"/>
          <w:bCs w:val="false"/>
          <w:sz w:val="28"/>
          <w:u w:val="none"/>
          <w:rtl/>
          <w:lang w:val="en-GB" w:bidi="fa-IR"/>
        </w:rPr>
        <w:t xml:space="preserve"> برابر درصد سهام نگهداری شده توسط شرکت‌های دولتی و عمومی از کل سهام سرمایه است که این شرکت‌ها شامل شرکت‌های بیمه، موسسه‌های مالی، بانک‌ها، شرکت‌های دولتی و دیگر اجزای دولت است. این متغیر در پژوهش‌های کومار (2003)، ارن هارت و لیزال (2006)، نمازی و کرمانی (1387) و ستایش و کاظم نژاد (1389) نیز با همین تعریف به کار رفته است.</w:t>
      </w:r>
    </w:p>
    <w:p>
      <w:pPr>
        <w:pStyle w:val="style0"/>
        <w:bidi/>
        <w:spacing w:lineRule="auto" w:line="276"/>
        <w:ind w:firstLine="288"/>
        <w:jc w:val="both"/>
        <w:rPr>
          <w:rFonts w:ascii="Times New Roman" w:cs="B Nazanin" w:hAnsi="Times New Roman"/>
          <w:bCs w:val="false"/>
          <w:sz w:val="28"/>
          <w:u w:val="none"/>
          <w:rtl/>
          <w:lang w:val="en-GB" w:bidi="fa-IR"/>
        </w:rPr>
      </w:pPr>
      <w:r>
        <w:rPr>
          <w:rFonts w:ascii="Times New Roman" w:cs="B Nazanin" w:hAnsi="Times New Roman"/>
          <w:b/>
          <w:sz w:val="28"/>
          <w:u w:val="none"/>
          <w:rtl/>
          <w:lang w:val="en-GB" w:bidi="fa-IR"/>
        </w:rPr>
        <w:t>تمرکز مالکیت:</w:t>
      </w:r>
      <w:r>
        <w:rPr>
          <w:rFonts w:ascii="Times New Roman" w:cs="B Nazanin" w:hAnsi="Times New Roman"/>
          <w:bCs w:val="false"/>
          <w:sz w:val="28"/>
          <w:u w:val="none"/>
          <w:rtl/>
          <w:lang w:val="en-GB" w:bidi="fa-IR"/>
        </w:rPr>
        <w:t xml:space="preserve"> کنترل مطلق سهامداران عمده بر اداره امور شرکت را تمرکز مالکیت گویند. در این پژوهش، تمرکز مالکیت با استفاده از شاخص هرفیندال- هیرشمن اندازه گیری شده است. هر اندازه که این شاخص بیشتر باشد، بیانگر تمرکز بیشتر و حضور تعداد اندکی سهامدار عمده در ساختار مالکیت شرکت است و برعکس. به دلیل این که برخی از شرکت‌های مورد بررسی، میزان مالکیت کمتر از 5 درصد را در گزارش‌های مالی خود افشا نکرده‌اند. بنابراین، با توجه به کم اهمیت بودن درصدهای کمتر از 5 درصد و در راستای همگن شدن نحوه اندازه گیری در خصوص همه شرکت‌ها، درصد مالکیت بزرگ‌تر و مساوی 5 درصد در محاسبه فرمول‌ها لحاظ شدند (نمازی و ابراهیمی،1392). شاخص هرفیندال </w:t>
      </w:r>
      <w:r>
        <w:rPr>
          <w:rFonts w:cs="Times New Roman" w:hint="cs"/>
          <w:bCs w:val="false"/>
          <w:sz w:val="28"/>
          <w:u w:val="none"/>
          <w:rtl/>
          <w:lang w:val="en-GB" w:bidi="fa-IR"/>
        </w:rPr>
        <w:t>–</w:t>
      </w:r>
      <w:r>
        <w:rPr>
          <w:rFonts w:ascii="Times New Roman" w:cs="B Nazanin" w:hAnsi="Times New Roman"/>
          <w:bCs w:val="false"/>
          <w:sz w:val="28"/>
          <w:u w:val="none"/>
          <w:rtl/>
          <w:lang w:val="en-GB" w:bidi="fa-IR"/>
        </w:rPr>
        <w:t xml:space="preserve"> هیرشمن از طریق فرمول زیر اندازه گیری شده است.</w:t>
      </w:r>
    </w:p>
    <w:p>
      <w:pPr>
        <w:pStyle w:val="style0"/>
        <w:bidi/>
        <w:spacing w:lineRule="auto" w:line="276"/>
        <w:ind w:left="360"/>
        <w:jc w:val="right"/>
        <w:rPr>
          <w:rFonts w:ascii="Times New Roman" w:cs="B Nazanin" w:hAnsi="Times New Roman"/>
          <w:bCs w:val="false"/>
          <w:sz w:val="28"/>
          <w:u w:val="none"/>
          <w:rtl/>
          <w:lang w:val="en-GB" w:bidi="fa-IR"/>
        </w:rPr>
      </w:pPr>
      <m:oMathPara>
        <m:oMathParaPr>
          <m:jc m:val="left"/>
        </m:oMathParaPr>
        <m:oMath>
          <m:r>
            <m:rPr>
              <m:sty m:val="p"/>
            </m:rPr>
            <w:rPr>
              <w:rFonts w:ascii="Cambria Math" w:cs="B Nazanin" w:hAnsi="Cambria Math"/>
              <w:sz w:val="28"/>
              <w:u w:val="none"/>
              <w:lang w:val="en-GB" w:bidi="fa-IR"/>
            </w:rPr>
            <m:t>HHI=</m:t>
          </m:r>
          <m:nary>
            <m:naryPr>
              <m:grow m:val="1"/>
              <m:chr m:val="∑"/>
              <m:ctrlPr>
                <w:rPr>
                  <w:rFonts w:ascii="Cambria Math" w:cs="B Nazanin" w:hAnsi="Cambria Math"/>
                  <w:bCs w:val="false"/>
                  <w:sz w:val="28"/>
                  <w:u w:val="none"/>
                  <w:lang w:val="en-GB" w:bidi="fa-IR"/>
                </w:rPr>
              </m:ctrlPr>
            </m:naryPr>
            <m:sub>
              <m:r>
                <m:rPr>
                  <m:sty m:val="p"/>
                </m:rPr>
                <w:rPr>
                  <w:rFonts w:ascii="Cambria Math" w:cs="B Nazanin" w:hAnsi="Cambria Math"/>
                  <w:sz w:val="28"/>
                  <w:u w:val="none"/>
                  <w:lang w:val="en-GB" w:bidi="fa-IR"/>
                </w:rPr>
                <m:t>i=1</m:t>
              </m:r>
            </m:sub>
            <m:sup>
              <m:r>
                <m:rPr>
                  <m:sty m:val="p"/>
                </m:rPr>
                <w:rPr>
                  <w:rFonts w:ascii="Cambria Math" w:cs="B Nazanin" w:hAnsi="Cambria Math"/>
                  <w:sz w:val="28"/>
                  <w:u w:val="none"/>
                  <w:lang w:val="en-GB" w:bidi="fa-IR"/>
                </w:rPr>
                <m:t>Nj</m:t>
              </m:r>
            </m:sup>
            <m:e>
              <m:sSup>
                <m:sSupPr>
                  <m:ctrlPr>
                    <w:rPr>
                      <w:rFonts w:ascii="Cambria Math" w:cs="B Nazanin" w:hAnsi="Cambria Math"/>
                      <w:bCs w:val="false"/>
                      <w:sz w:val="28"/>
                      <w:u w:val="none"/>
                      <w:lang w:val="en-GB" w:bidi="fa-IR"/>
                    </w:rPr>
                  </m:ctrlPr>
                </m:sSupPr>
                <m:e>
                  <m:d>
                    <m:dPr>
                      <m:endChr m:val=")"/>
                      <m:ctrlPr>
                        <w:rPr>
                          <w:rFonts w:ascii="Cambria Math" w:cs="B Nazanin" w:hAnsi="Cambria Math"/>
                          <w:bCs w:val="false"/>
                          <w:sz w:val="28"/>
                          <w:u w:val="none"/>
                          <w:lang w:val="en-GB" w:bidi="fa-IR"/>
                        </w:rPr>
                      </m:ctrlPr>
                    </m:dPr>
                    <m:e>
                      <m:sSub>
                        <m:sSubPr>
                          <m:ctrlPr>
                            <w:rPr>
                              <w:rFonts w:ascii="Cambria Math" w:cs="B Nazanin" w:hAnsi="Cambria Math"/>
                              <w:bCs w:val="false"/>
                              <w:sz w:val="28"/>
                              <w:u w:val="none"/>
                              <w:lang w:val="en-GB" w:bidi="fa-IR"/>
                            </w:rPr>
                          </m:ctrlPr>
                        </m:sSubPr>
                        <m:e>
                          <m:r>
                            <m:rPr>
                              <m:sty m:val="p"/>
                            </m:rPr>
                            <w:rPr>
                              <w:rFonts w:ascii="Cambria Math" w:cs="B Nazanin" w:hAnsi="Cambria Math"/>
                              <w:sz w:val="28"/>
                              <w:u w:val="none"/>
                              <w:lang w:val="en-GB" w:bidi="fa-IR"/>
                            </w:rPr>
                            <m:t>SHARE</m:t>
                          </m:r>
                        </m:e>
                        <m:sub>
                          <m:r>
                            <m:rPr>
                              <m:sty m:val="p"/>
                            </m:rPr>
                            <w:rPr>
                              <w:rFonts w:ascii="Cambria Math" w:cs="B Nazanin" w:hAnsi="Cambria Math"/>
                              <w:sz w:val="28"/>
                              <w:u w:val="none"/>
                              <w:lang w:val="en-GB" w:bidi="fa-IR"/>
                            </w:rPr>
                            <m:t>i.j</m:t>
                          </m:r>
                        </m:sub>
                      </m:sSub>
                    </m:e>
                  </m:d>
                </m:e>
                <m:sup>
                  <m:r>
                    <m:rPr>
                      <m:sty m:val="p"/>
                    </m:rPr>
                    <w:rPr>
                      <w:rFonts w:ascii="Cambria Math" w:cs="B Nazanin" w:hAnsi="Cambria Math"/>
                      <w:sz w:val="28"/>
                      <w:u w:val="none"/>
                      <w:lang w:val="en-GB" w:bidi="fa-IR"/>
                    </w:rPr>
                    <m:t>2</m:t>
                  </m:r>
                </m:sup>
              </m:sSup>
            </m:e>
          </m:nary>
        </m:oMath>
      </m:oMathPara>
    </w:p>
    <w:p>
      <w:pPr>
        <w:pStyle w:val="style0"/>
        <w:bidi/>
        <w:spacing w:lineRule="auto" w:line="276"/>
        <w:ind w:left="360"/>
        <w:jc w:val="both"/>
        <w:rPr>
          <w:rFonts w:ascii="Times New Roman" w:cs="B Nazanin" w:hAnsi="Times New Roman"/>
          <w:bCs w:val="false"/>
          <w:sz w:val="28"/>
          <w:u w:val="none"/>
          <w:lang w:val="en-GB" w:bidi="fa-IR"/>
        </w:rPr>
      </w:pPr>
      <w:r>
        <w:rPr>
          <w:rFonts w:ascii="Times New Roman" w:cs="B Nazanin" w:hAnsi="Times New Roman"/>
          <w:bCs w:val="false"/>
          <w:sz w:val="28"/>
          <w:u w:val="none"/>
          <w:rtl/>
          <w:lang w:val="en-GB" w:bidi="fa-IR"/>
        </w:rPr>
        <w:t xml:space="preserve">در این رابطه </w:t>
      </w:r>
      <m:oMath>
        <m:sSub>
          <m:sSubPr>
            <m:ctrlPr>
              <w:rPr>
                <w:rFonts w:ascii="Cambria Math" w:cs="B Nazanin" w:hAnsi="Cambria Math"/>
                <w:bCs w:val="false"/>
                <w:sz w:val="28"/>
                <w:u w:val="none"/>
                <w:lang w:val="en-GB" w:bidi="fa-IR"/>
              </w:rPr>
            </m:ctrlPr>
          </m:sSubPr>
          <m:e>
            <m:r>
              <m:rPr>
                <m:sty m:val="p"/>
              </m:rPr>
              <w:rPr>
                <w:rFonts w:ascii="Cambria Math" w:cs="B Nazanin" w:hAnsi="Cambria Math"/>
                <w:sz w:val="28"/>
                <w:u w:val="none"/>
                <w:lang w:val="en-GB" w:bidi="fa-IR"/>
              </w:rPr>
              <m:t>SHARE</m:t>
            </m:r>
          </m:e>
          <m:sub>
            <m:r>
              <m:rPr>
                <m:sty m:val="p"/>
              </m:rPr>
              <w:rPr>
                <w:rFonts w:ascii="Cambria Math" w:cs="B Nazanin" w:hAnsi="Cambria Math"/>
                <w:sz w:val="28"/>
                <w:u w:val="none"/>
                <w:lang w:val="en-GB" w:bidi="fa-IR"/>
              </w:rPr>
              <m:t>i.j</m:t>
            </m:r>
          </m:sub>
        </m:sSub>
      </m:oMath>
      <w:r>
        <w:rPr>
          <w:rFonts w:ascii="Times New Roman" w:cs="B Nazanin" w:hAnsi="Times New Roman"/>
          <w:bCs w:val="false"/>
          <w:sz w:val="28"/>
          <w:u w:val="none"/>
          <w:rtl/>
          <w:lang w:val="en-GB" w:bidi="fa-IR"/>
        </w:rPr>
        <w:t xml:space="preserve"> درصد سهام تحت تملک سهامدار </w:t>
      </w:r>
      <w:r>
        <w:rPr>
          <w:rFonts w:ascii="Times New Roman" w:cs="B Nazanin" w:hAnsi="Times New Roman"/>
          <w:bCs w:val="false"/>
          <w:sz w:val="28"/>
          <w:u w:val="none"/>
          <w:lang w:val="en-GB" w:bidi="fa-IR"/>
        </w:rPr>
        <w:t>i</w:t>
      </w:r>
      <w:r>
        <w:rPr>
          <w:rFonts w:ascii="Times New Roman" w:cs="B Nazanin" w:hAnsi="Times New Roman"/>
          <w:bCs w:val="false"/>
          <w:sz w:val="28"/>
          <w:u w:val="none"/>
          <w:rtl/>
          <w:lang w:val="en-GB" w:bidi="fa-IR"/>
        </w:rPr>
        <w:t xml:space="preserve"> در شرکت </w:t>
      </w:r>
      <w:r>
        <w:rPr>
          <w:rFonts w:ascii="Times New Roman" w:cs="B Nazanin" w:hAnsi="Times New Roman"/>
          <w:bCs w:val="false"/>
          <w:sz w:val="28"/>
          <w:u w:val="none"/>
          <w:lang w:val="en-GB" w:bidi="fa-IR"/>
        </w:rPr>
        <w:t>j</w:t>
      </w:r>
      <w:r>
        <w:rPr>
          <w:rFonts w:ascii="Times New Roman" w:cs="B Nazanin" w:hAnsi="Times New Roman"/>
          <w:bCs w:val="false"/>
          <w:sz w:val="28"/>
          <w:u w:val="none"/>
          <w:rtl/>
          <w:lang w:val="en-GB" w:bidi="fa-IR"/>
        </w:rPr>
        <w:t xml:space="preserve"> است. </w:t>
      </w:r>
    </w:p>
    <w:p>
      <w:pPr>
        <w:pStyle w:val="style0"/>
        <w:bidi/>
        <w:spacing w:lineRule="auto" w:line="276"/>
        <w:ind w:firstLine="288"/>
        <w:jc w:val="both"/>
        <w:rPr>
          <w:rFonts w:ascii="Times New Roman" w:cs="B Nazanin" w:eastAsia="Calibri" w:hAnsi="Times New Roman"/>
          <w:bCs w:val="false"/>
          <w:sz w:val="28"/>
          <w:u w:val="none"/>
          <w:rtl/>
        </w:rPr>
      </w:pPr>
      <w:r>
        <w:rPr>
          <w:rFonts w:ascii="Times New Roman" w:cs="B Nazanin" w:eastAsia="Calibri" w:hAnsi="Times New Roman"/>
          <w:b/>
          <w:sz w:val="28"/>
          <w:u w:val="none"/>
          <w:rtl/>
        </w:rPr>
        <w:t>اندازه</w:t>
      </w:r>
      <w:r>
        <w:rPr>
          <w:rFonts w:ascii="Times New Roman" w:cs="B Nazanin" w:eastAsia="Calibri" w:hAnsi="Times New Roman"/>
          <w:b/>
          <w:sz w:val="28"/>
          <w:u w:val="none"/>
        </w:rPr>
        <w:t xml:space="preserve"> </w:t>
      </w:r>
      <w:r>
        <w:rPr>
          <w:rFonts w:ascii="Times New Roman" w:cs="B Nazanin" w:eastAsia="Calibri" w:hAnsi="Times New Roman"/>
          <w:b/>
          <w:sz w:val="28"/>
          <w:u w:val="none"/>
          <w:rtl/>
        </w:rPr>
        <w:t>هيأت</w:t>
      </w:r>
      <w:r>
        <w:rPr>
          <w:rFonts w:ascii="Times New Roman" w:cs="B Nazanin" w:eastAsia="Calibri" w:hAnsi="Times New Roman"/>
          <w:b/>
          <w:sz w:val="28"/>
          <w:u w:val="none"/>
        </w:rPr>
        <w:t xml:space="preserve"> </w:t>
      </w:r>
      <w:r>
        <w:rPr>
          <w:rFonts w:ascii="Times New Roman" w:cs="B Nazanin" w:eastAsia="Calibri" w:hAnsi="Times New Roman"/>
          <w:b/>
          <w:sz w:val="28"/>
          <w:u w:val="none"/>
          <w:rtl/>
        </w:rPr>
        <w:t>مديره:</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عبارت</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است</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از</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تعداد</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كل</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اعضاي</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هيأت</w:t>
      </w:r>
      <w:r>
        <w:rPr>
          <w:rFonts w:ascii="Times New Roman" w:cs="B Nazanin" w:eastAsia="Calibri" w:hAnsi="Times New Roman"/>
          <w:bCs w:val="false"/>
          <w:sz w:val="28"/>
          <w:u w:val="none"/>
        </w:rPr>
        <w:t xml:space="preserve"> </w:t>
      </w:r>
      <w:r>
        <w:rPr>
          <w:rFonts w:ascii="Times New Roman" w:cs="B Nazanin" w:eastAsia="Calibri" w:hAnsi="Times New Roman"/>
          <w:bCs w:val="false"/>
          <w:sz w:val="28"/>
          <w:u w:val="none"/>
          <w:rtl/>
        </w:rPr>
        <w:t>مديره</w:t>
      </w:r>
      <w:r>
        <w:rPr>
          <w:rFonts w:ascii="Times New Roman" w:cs="B Nazanin" w:eastAsia="Calibri" w:hAnsi="Times New Roman"/>
          <w:bCs w:val="false"/>
          <w:sz w:val="28"/>
          <w:u w:val="none"/>
        </w:rPr>
        <w:t>.</w:t>
      </w:r>
    </w:p>
    <w:p>
      <w:pPr>
        <w:pStyle w:val="style0"/>
        <w:bidi/>
        <w:spacing w:lineRule="auto" w:line="276"/>
        <w:jc w:val="lowKashida"/>
        <w:rPr>
          <w:rFonts w:ascii="Times New Roman" w:cs="B Nazanin" w:hAnsi="Times New Roman"/>
          <w:b/>
          <w:sz w:val="28"/>
          <w:u w:val="none"/>
          <w:rtl/>
        </w:rPr>
      </w:pPr>
    </w:p>
    <w:p>
      <w:pPr>
        <w:pStyle w:val="style0"/>
        <w:bidi/>
        <w:spacing w:lineRule="auto" w:line="276"/>
        <w:jc w:val="lowKashida"/>
        <w:rPr>
          <w:rFonts w:ascii="Times New Roman" w:cs="B Nazanin" w:hAnsi="Times New Roman"/>
          <w:b/>
          <w:sz w:val="28"/>
          <w:u w:val="none"/>
          <w:rtl/>
          <w:lang w:bidi="fa-IR"/>
        </w:rPr>
      </w:pPr>
      <w:r>
        <w:rPr>
          <w:rFonts w:ascii="Times New Roman" w:cs="B Nazanin" w:hAnsi="Times New Roman"/>
          <w:b/>
          <w:sz w:val="28"/>
          <w:u w:val="none"/>
          <w:rtl/>
        </w:rPr>
        <w:t xml:space="preserve">مدل </w:t>
      </w:r>
      <w:r>
        <w:rPr>
          <w:rFonts w:ascii="Times New Roman" w:cs="B Nazanin" w:hAnsi="Times New Roman"/>
          <w:b/>
          <w:sz w:val="28"/>
          <w:u w:val="none"/>
          <w:rtl/>
          <w:lang w:bidi="fa-IR"/>
        </w:rPr>
        <w:t>آزمون فرضیه</w:t>
      </w:r>
      <w:r>
        <w:rPr>
          <w:rFonts w:ascii="Times New Roman" w:cs="B Nazanin" w:hAnsi="Times New Roman"/>
          <w:b/>
          <w:sz w:val="28"/>
          <w:u w:val="none"/>
          <w:rtl/>
          <w:lang w:bidi="fa-IR"/>
        </w:rPr>
        <w:t/>
      </w:r>
      <w:r>
        <w:rPr>
          <w:rFonts w:ascii="Times New Roman" w:cs="B Nazanin" w:hAnsi="Times New Roman"/>
          <w:b/>
          <w:sz w:val="28"/>
          <w:u w:val="none"/>
          <w:rtl/>
          <w:lang w:bidi="fa-IR"/>
        </w:rPr>
        <w:t>ها</w:t>
      </w:r>
    </w:p>
    <w:p>
      <w:pPr>
        <w:pStyle w:val="style0"/>
        <w:bidi/>
        <w:spacing w:lineRule="auto" w:line="276"/>
        <w:jc w:val="lowKashida"/>
        <w:rPr>
          <w:rFonts w:ascii="Times New Roman" w:cs="B Nazanin" w:hAnsi="Times New Roman"/>
          <w:bCs w:val="false"/>
          <w:sz w:val="28"/>
          <w:u w:val="none"/>
          <w:rtl/>
          <w:lang w:bidi="fa-IR"/>
        </w:rPr>
      </w:pPr>
      <w:r>
        <w:rPr>
          <w:rFonts w:ascii="Times New Roman" w:cs="B Nazanin" w:hAnsi="Times New Roman"/>
          <w:bCs w:val="false"/>
          <w:sz w:val="28"/>
          <w:u w:val="none"/>
          <w:rtl/>
        </w:rPr>
        <w:t>به منظور آزمون فرضیه</w:t>
      </w:r>
      <w:r>
        <w:rPr>
          <w:rFonts w:ascii="Times New Roman" w:cs="B Nazanin" w:hAnsi="Times New Roman"/>
          <w:bCs w:val="false"/>
          <w:sz w:val="28"/>
          <w:u w:val="none"/>
          <w:rtl/>
        </w:rPr>
        <w:t/>
      </w:r>
      <w:r>
        <w:rPr>
          <w:rFonts w:ascii="Times New Roman" w:cs="B Nazanin" w:hAnsi="Times New Roman"/>
          <w:bCs w:val="false"/>
          <w:sz w:val="28"/>
          <w:u w:val="none"/>
          <w:rtl/>
        </w:rPr>
        <w:t xml:space="preserve"> اول پژوهش از آزمو</w:t>
      </w:r>
      <w:r>
        <w:rPr>
          <w:rFonts w:ascii="Times New Roman" w:cs="B Nazanin" w:hAnsi="Times New Roman"/>
          <w:bCs w:val="false"/>
          <w:sz w:val="28"/>
          <w:u w:val="none"/>
          <w:rtl/>
          <w:lang w:bidi="fa-IR"/>
        </w:rPr>
        <w:t>ن</w:t>
      </w:r>
      <w:r>
        <w:rPr>
          <w:rFonts w:ascii="Times New Roman" w:cs="B Nazanin" w:hAnsi="Times New Roman"/>
          <w:bCs w:val="false"/>
          <w:sz w:val="28"/>
          <w:u w:val="none"/>
          <w:rtl/>
        </w:rPr>
        <w:t xml:space="preserve"> </w:t>
      </w:r>
      <w:r>
        <w:rPr>
          <w:rFonts w:ascii="Times New Roman" w:cs="B Nazanin" w:hAnsi="Times New Roman"/>
          <w:bCs w:val="false"/>
          <w:sz w:val="28"/>
          <w:u w:val="none"/>
        </w:rPr>
        <w:t>t</w:t>
      </w:r>
      <w:r>
        <w:rPr>
          <w:rFonts w:ascii="Times New Roman" w:cs="B Nazanin" w:hAnsi="Times New Roman"/>
          <w:bCs w:val="false"/>
          <w:sz w:val="28"/>
          <w:u w:val="none"/>
          <w:rtl/>
          <w:lang w:bidi="fa-IR"/>
        </w:rPr>
        <w:t xml:space="preserve"> مستقل یا معادل ناپارامتریک آن استفاده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شود. در صورتی که جهت آزمون فرضیه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ی دوم و سوم پژوهش از رگرسیون حداقل مربعات معمولی چند متغیره و مطابق با مدل</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های آماری زیر استفاده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شود.</w:t>
      </w:r>
    </w:p>
    <w:p>
      <w:pPr>
        <w:pStyle w:val="style0"/>
        <w:bidi/>
        <w:spacing w:lineRule="auto" w:line="276"/>
        <w:jc w:val="lowKashida"/>
        <w:rPr>
          <w:rFonts w:ascii="Times New Roman" w:cs="B Nazanin" w:hAnsi="Times New Roman"/>
          <w:b/>
          <w:sz w:val="28"/>
          <w:u w:val="none"/>
          <w:rtl/>
          <w:lang w:bidi="fa-IR"/>
        </w:rPr>
      </w:pPr>
      <w:r>
        <w:rPr>
          <w:rFonts w:ascii="Times New Roman" w:cs="B Nazanin" w:hAnsi="Times New Roman"/>
          <w:b/>
          <w:sz w:val="28"/>
          <w:u w:val="none"/>
          <w:rtl/>
          <w:lang w:bidi="fa-IR"/>
        </w:rPr>
        <w:t>مدل آزمون فرضیه</w:t>
      </w:r>
      <w:r>
        <w:rPr>
          <w:rFonts w:ascii="Times New Roman" w:cs="B Nazanin" w:hAnsi="Times New Roman"/>
          <w:b/>
          <w:sz w:val="28"/>
          <w:u w:val="none"/>
          <w:rtl/>
          <w:lang w:bidi="fa-IR"/>
        </w:rPr>
        <w:t/>
      </w:r>
      <w:r>
        <w:rPr>
          <w:rFonts w:ascii="Times New Roman" w:cs="B Nazanin" w:hAnsi="Times New Roman"/>
          <w:b/>
          <w:sz w:val="28"/>
          <w:u w:val="none"/>
          <w:rtl/>
          <w:lang w:bidi="fa-IR"/>
        </w:rPr>
        <w:t>ی دوم:</w:t>
      </w:r>
    </w:p>
    <w:p>
      <w:pPr>
        <w:pStyle w:val="style0"/>
        <w:spacing w:lineRule="auto" w:line="276"/>
        <w:jc w:val="center"/>
        <w:rPr>
          <w:rFonts w:ascii="Times New Roman" w:cs="B Nazanin" w:hAnsi="Times New Roman"/>
          <w:bCs w:val="false"/>
          <w:sz w:val="28"/>
          <w:u w:val="none"/>
          <w:vertAlign w:val="subscript"/>
          <w:lang w:bidi="fa-IR"/>
        </w:rPr>
      </w:pPr>
      <w:r>
        <w:rPr>
          <w:rFonts w:ascii="Times New Roman" w:cs="B Nazanin" w:hAnsi="Times New Roman"/>
          <w:bCs w:val="false"/>
          <w:sz w:val="28"/>
          <w:u w:val="none"/>
          <w:lang w:bidi="fa-IR"/>
        </w:rPr>
        <w:t>MVCH</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0</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1</w:t>
      </w:r>
      <w:r>
        <w:rPr>
          <w:rFonts w:ascii="Times New Roman" w:cs="B Nazanin" w:hAnsi="Times New Roman"/>
          <w:bCs w:val="false"/>
          <w:sz w:val="28"/>
          <w:u w:val="none"/>
          <w:lang w:bidi="fa-IR"/>
        </w:rPr>
        <w:t xml:space="preserve"> Over Invest</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2</w:t>
      </w:r>
      <w:r>
        <w:rPr>
          <w:rFonts w:ascii="Times New Roman" w:cs="B Nazanin" w:hAnsi="Times New Roman"/>
          <w:bCs w:val="false"/>
          <w:sz w:val="28"/>
          <w:u w:val="none"/>
          <w:lang w:bidi="fa-IR"/>
        </w:rPr>
        <w:t xml:space="preserve"> ΔOp Prof</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3</w:t>
      </w:r>
      <w:r>
        <w:rPr>
          <w:rFonts w:ascii="Times New Roman" w:cs="B Nazanin" w:hAnsi="Times New Roman"/>
          <w:bCs w:val="false"/>
          <w:sz w:val="28"/>
          <w:u w:val="none"/>
          <w:lang w:bidi="fa-IR"/>
        </w:rPr>
        <w:t xml:space="preserve"> ΔFE</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+β</w:t>
      </w:r>
      <w:r>
        <w:rPr>
          <w:rFonts w:ascii="Times New Roman" w:cs="B Nazanin" w:hAnsi="Times New Roman"/>
          <w:bCs w:val="false"/>
          <w:sz w:val="28"/>
          <w:u w:val="none"/>
          <w:vertAlign w:val="subscript"/>
          <w:lang w:bidi="fa-IR"/>
        </w:rPr>
        <w:t>4</w:t>
      </w:r>
      <w:r>
        <w:rPr>
          <w:rFonts w:ascii="Times New Roman" w:cs="B Nazanin" w:hAnsi="Times New Roman"/>
          <w:bCs w:val="false"/>
          <w:sz w:val="28"/>
          <w:u w:val="none"/>
          <w:lang w:bidi="fa-IR"/>
        </w:rPr>
        <w:t xml:space="preserve"> ΔDepost Prof</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5</w:t>
      </w:r>
      <w:r>
        <w:rPr>
          <w:rFonts w:ascii="Times New Roman" w:cs="B Nazanin" w:hAnsi="Times New Roman"/>
          <w:bCs w:val="false"/>
          <w:sz w:val="28"/>
          <w:u w:val="none"/>
          <w:lang w:bidi="fa-IR"/>
        </w:rPr>
        <w:t xml:space="preserve"> LEV</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6</w:t>
      </w:r>
      <w:r>
        <w:rPr>
          <w:rFonts w:ascii="Times New Roman" w:cs="B Nazanin" w:hAnsi="Times New Roman"/>
          <w:bCs w:val="false"/>
          <w:sz w:val="28"/>
          <w:u w:val="none"/>
          <w:lang w:bidi="fa-IR"/>
        </w:rPr>
        <w:t xml:space="preserve"> Finance</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ɛ</w:t>
      </w:r>
      <w:r>
        <w:rPr>
          <w:rFonts w:ascii="Times New Roman" w:cs="B Nazanin" w:hAnsi="Times New Roman"/>
          <w:bCs w:val="false"/>
          <w:sz w:val="28"/>
          <w:u w:val="none"/>
          <w:vertAlign w:val="subscript"/>
          <w:lang w:bidi="fa-IR"/>
        </w:rPr>
        <w:t>i,t</w:t>
      </w:r>
      <w:r>
        <w:rPr>
          <w:rFonts w:ascii="Times New Roman" w:cs="B Nazanin" w:eastAsia="Calibri" w:hAnsi="Times New Roman"/>
          <w:bCs w:val="false"/>
          <w:sz w:val="28"/>
          <w:u w:val="none"/>
          <w:rtl/>
          <w:lang w:bidi="fa-IR"/>
        </w:rPr>
        <w:t xml:space="preserve"> مدل (3):                          </w:t>
      </w:r>
    </w:p>
    <w:p>
      <w:pPr>
        <w:pStyle w:val="style0"/>
        <w:bidi/>
        <w:spacing w:lineRule="auto" w:line="276"/>
        <w:jc w:val="lowKashida"/>
        <w:rPr>
          <w:rFonts w:ascii="Times New Roman" w:cs="B Nazanin" w:hAnsi="Times New Roman"/>
          <w:bCs w:val="false"/>
          <w:sz w:val="28"/>
          <w:u w:val="none"/>
          <w:rtl/>
          <w:lang w:bidi="fa-IR"/>
        </w:rPr>
      </w:pPr>
      <w:r>
        <w:rPr>
          <w:rFonts w:ascii="Times New Roman" w:cs="B Nazanin" w:hAnsi="Times New Roman"/>
          <w:bCs w:val="false"/>
          <w:sz w:val="28"/>
          <w:u w:val="none"/>
          <w:rtl/>
        </w:rPr>
        <w:t xml:space="preserve">که در معادله بالا </w:t>
      </w:r>
      <w:r>
        <w:rPr>
          <w:rFonts w:ascii="Times New Roman" w:cs="B Nazanin" w:hAnsi="Times New Roman"/>
          <w:bCs w:val="false"/>
          <w:sz w:val="28"/>
          <w:u w:val="none"/>
        </w:rPr>
        <w:t>MVCh</w:t>
      </w:r>
      <w:r>
        <w:rPr>
          <w:rFonts w:ascii="Times New Roman" w:cs="B Nazanin" w:hAnsi="Times New Roman"/>
          <w:bCs w:val="false"/>
          <w:sz w:val="28"/>
          <w:u w:val="none"/>
          <w:rtl/>
          <w:lang w:bidi="fa-IR"/>
        </w:rPr>
        <w:t>: ارزش نهایی وجه نقد،</w:t>
      </w:r>
      <w:r>
        <w:rPr>
          <w:rFonts w:ascii="Times New Roman" w:cs="B Nazanin" w:hAnsi="Times New Roman"/>
          <w:bCs w:val="false"/>
          <w:sz w:val="28"/>
          <w:u w:val="none"/>
          <w:lang w:bidi="fa-IR"/>
        </w:rPr>
        <w:t>Over Invest</w:t>
      </w:r>
      <w:r>
        <w:rPr>
          <w:rFonts w:ascii="Times New Roman" w:cs="B Nazanin" w:hAnsi="Times New Roman"/>
          <w:bCs w:val="false"/>
          <w:sz w:val="28"/>
          <w:u w:val="none"/>
          <w:rtl/>
          <w:lang w:bidi="fa-IR"/>
        </w:rPr>
        <w:t>: سرمایه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گذاری مازاد،</w:t>
      </w:r>
      <w:r>
        <w:rPr>
          <w:rFonts w:ascii="Times New Roman" w:cs="B Nazanin" w:hAnsi="Times New Roman"/>
          <w:bCs w:val="false"/>
          <w:sz w:val="28"/>
          <w:u w:val="none"/>
          <w:lang w:bidi="fa-IR"/>
        </w:rPr>
        <w:t>ΔOp Prof</w:t>
      </w:r>
      <w:r>
        <w:rPr>
          <w:rFonts w:ascii="Times New Roman" w:cs="B Nazanin" w:hAnsi="Times New Roman"/>
          <w:bCs w:val="false"/>
          <w:sz w:val="28"/>
          <w:u w:val="none"/>
          <w:rtl/>
          <w:lang w:bidi="fa-IR"/>
        </w:rPr>
        <w:t xml:space="preserve">: تغییرات سود عملیاتی، </w:t>
      </w:r>
      <w:r>
        <w:rPr>
          <w:rFonts w:ascii="Times New Roman" w:cs="B Nazanin" w:hAnsi="Times New Roman"/>
          <w:bCs w:val="false"/>
          <w:sz w:val="28"/>
          <w:u w:val="none"/>
          <w:lang w:bidi="fa-IR"/>
        </w:rPr>
        <w:t>ΔFE</w:t>
      </w:r>
      <w:r>
        <w:rPr>
          <w:rFonts w:ascii="Times New Roman" w:cs="B Nazanin" w:hAnsi="Times New Roman"/>
          <w:bCs w:val="false"/>
          <w:sz w:val="28"/>
          <w:u w:val="none"/>
          <w:rtl/>
          <w:lang w:bidi="fa-IR"/>
        </w:rPr>
        <w:t>: تغییرات هزینه مالی،</w:t>
      </w:r>
      <w:r>
        <w:rPr>
          <w:rFonts w:ascii="Times New Roman" w:cs="B Nazanin" w:hAnsi="Times New Roman"/>
          <w:bCs w:val="false"/>
          <w:sz w:val="28"/>
          <w:u w:val="none"/>
          <w:lang w:bidi="fa-IR"/>
        </w:rPr>
        <w:t>ΔDepost Prof</w:t>
      </w:r>
      <w:r>
        <w:rPr>
          <w:rFonts w:ascii="Times New Roman" w:cs="B Nazanin" w:hAnsi="Times New Roman"/>
          <w:bCs w:val="false"/>
          <w:sz w:val="28"/>
          <w:u w:val="none"/>
          <w:rtl/>
          <w:lang w:bidi="fa-IR"/>
        </w:rPr>
        <w:t xml:space="preserve">: تغییرات سود تقسیمی، </w:t>
      </w:r>
      <w:r>
        <w:rPr>
          <w:rFonts w:ascii="Times New Roman" w:cs="B Nazanin" w:hAnsi="Times New Roman"/>
          <w:bCs w:val="false"/>
          <w:sz w:val="28"/>
          <w:u w:val="none"/>
          <w:lang w:bidi="fa-IR"/>
        </w:rPr>
        <w:t>Lev</w:t>
      </w:r>
      <w:r>
        <w:rPr>
          <w:rFonts w:ascii="Times New Roman" w:cs="B Nazanin" w:hAnsi="Times New Roman"/>
          <w:bCs w:val="false"/>
          <w:sz w:val="28"/>
          <w:u w:val="none"/>
          <w:rtl/>
          <w:lang w:bidi="fa-IR"/>
        </w:rPr>
        <w:t xml:space="preserve">: اهرم مالی و </w:t>
      </w:r>
      <w:r>
        <w:rPr>
          <w:rFonts w:ascii="Times New Roman" w:cs="B Nazanin" w:hAnsi="Times New Roman"/>
          <w:bCs w:val="false"/>
          <w:sz w:val="28"/>
          <w:u w:val="none"/>
          <w:lang w:bidi="fa-IR"/>
        </w:rPr>
        <w:t>Finance</w:t>
      </w:r>
      <w:r>
        <w:rPr>
          <w:rFonts w:ascii="Times New Roman" w:cs="B Nazanin" w:hAnsi="Times New Roman"/>
          <w:bCs w:val="false"/>
          <w:sz w:val="28"/>
          <w:u w:val="none"/>
          <w:rtl/>
          <w:lang w:bidi="fa-IR"/>
        </w:rPr>
        <w:t>: خالص تامین مالی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باشند.</w:t>
      </w:r>
    </w:p>
    <w:p>
      <w:pPr>
        <w:pStyle w:val="style0"/>
        <w:bidi/>
        <w:spacing w:lineRule="auto" w:line="276"/>
        <w:jc w:val="lowKashida"/>
        <w:rPr>
          <w:rFonts w:ascii="Times New Roman" w:cs="B Nazanin" w:hAnsi="Times New Roman"/>
          <w:b/>
          <w:sz w:val="28"/>
          <w:u w:val="none"/>
          <w:rtl/>
          <w:lang w:bidi="fa-IR"/>
        </w:rPr>
      </w:pPr>
      <w:r>
        <w:rPr>
          <w:rFonts w:ascii="Times New Roman" w:cs="B Nazanin" w:hAnsi="Times New Roman"/>
          <w:b/>
          <w:sz w:val="28"/>
          <w:u w:val="none"/>
          <w:rtl/>
          <w:lang w:bidi="fa-IR"/>
        </w:rPr>
        <w:t>مدل آزمون فرضیه</w:t>
      </w:r>
      <w:r>
        <w:rPr>
          <w:rFonts w:ascii="Times New Roman" w:cs="B Nazanin" w:hAnsi="Times New Roman"/>
          <w:b/>
          <w:sz w:val="28"/>
          <w:u w:val="none"/>
          <w:rtl/>
          <w:lang w:bidi="fa-IR"/>
        </w:rPr>
        <w:t/>
      </w:r>
      <w:r>
        <w:rPr>
          <w:rFonts w:ascii="Times New Roman" w:cs="B Nazanin" w:hAnsi="Times New Roman"/>
          <w:b/>
          <w:sz w:val="28"/>
          <w:u w:val="none"/>
          <w:rtl/>
          <w:lang w:bidi="fa-IR"/>
        </w:rPr>
        <w:t>ی سوم:</w:t>
      </w:r>
    </w:p>
    <w:p>
      <w:pPr>
        <w:pStyle w:val="style0"/>
        <w:spacing w:lineRule="auto" w:line="276"/>
        <w:jc w:val="center"/>
        <w:rPr>
          <w:rFonts w:ascii="Times New Roman" w:cs="B Nazanin" w:hAnsi="Times New Roman"/>
          <w:bCs w:val="false"/>
          <w:sz w:val="28"/>
          <w:u w:val="none"/>
          <w:vertAlign w:val="subscript"/>
          <w:lang w:bidi="fa-IR"/>
        </w:rPr>
      </w:pPr>
      <w:r>
        <w:rPr>
          <w:rFonts w:ascii="Times New Roman" w:cs="B Nazanin" w:hAnsi="Times New Roman"/>
          <w:bCs w:val="false"/>
          <w:sz w:val="28"/>
          <w:u w:val="none"/>
          <w:lang w:bidi="fa-IR"/>
        </w:rPr>
        <w:t>MVCH</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0</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1</w:t>
      </w:r>
      <w:r>
        <w:rPr>
          <w:rFonts w:ascii="Times New Roman" w:cs="B Nazanin" w:hAnsi="Times New Roman"/>
          <w:bCs w:val="false"/>
          <w:sz w:val="28"/>
          <w:u w:val="none"/>
          <w:lang w:bidi="fa-IR"/>
        </w:rPr>
        <w:t xml:space="preserve"> Over Invest</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2</w:t>
      </w:r>
      <w:r>
        <w:rPr>
          <w:rFonts w:ascii="Times New Roman" w:cs="B Nazanin" w:hAnsi="Times New Roman"/>
          <w:bCs w:val="false"/>
          <w:sz w:val="28"/>
          <w:u w:val="none"/>
          <w:lang w:bidi="fa-IR"/>
        </w:rPr>
        <w:t xml:space="preserve"> Corporat Gover</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3</w:t>
      </w:r>
      <w:r>
        <w:rPr>
          <w:rFonts w:ascii="Times New Roman" w:cs="B Nazanin" w:hAnsi="Times New Roman"/>
          <w:bCs w:val="false"/>
          <w:sz w:val="28"/>
          <w:u w:val="none"/>
          <w:lang w:bidi="fa-IR"/>
        </w:rPr>
        <w:t xml:space="preserve"> Over Invest</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*Corporat Gover</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4</w:t>
      </w:r>
      <w:r>
        <w:rPr>
          <w:rFonts w:ascii="Times New Roman" w:cs="B Nazanin" w:hAnsi="Times New Roman"/>
          <w:bCs w:val="false"/>
          <w:sz w:val="28"/>
          <w:u w:val="none"/>
          <w:lang w:bidi="fa-IR"/>
        </w:rPr>
        <w:t xml:space="preserve"> ΔOp Prof</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5</w:t>
      </w:r>
      <w:r>
        <w:rPr>
          <w:rFonts w:ascii="Times New Roman" w:cs="B Nazanin" w:hAnsi="Times New Roman"/>
          <w:bCs w:val="false"/>
          <w:sz w:val="28"/>
          <w:u w:val="none"/>
          <w:lang w:bidi="fa-IR"/>
        </w:rPr>
        <w:t xml:space="preserve"> ΔFE</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+β</w:t>
      </w:r>
      <w:r>
        <w:rPr>
          <w:rFonts w:ascii="Times New Roman" w:cs="B Nazanin" w:hAnsi="Times New Roman"/>
          <w:bCs w:val="false"/>
          <w:sz w:val="28"/>
          <w:u w:val="none"/>
          <w:vertAlign w:val="subscript"/>
          <w:lang w:bidi="fa-IR"/>
        </w:rPr>
        <w:t>6</w:t>
      </w:r>
      <w:r>
        <w:rPr>
          <w:rFonts w:ascii="Times New Roman" w:cs="B Nazanin" w:hAnsi="Times New Roman"/>
          <w:bCs w:val="false"/>
          <w:sz w:val="28"/>
          <w:u w:val="none"/>
          <w:lang w:bidi="fa-IR"/>
        </w:rPr>
        <w:t xml:space="preserve"> ΔDepost Prof</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7</w:t>
      </w:r>
      <w:r>
        <w:rPr>
          <w:rFonts w:ascii="Times New Roman" w:cs="B Nazanin" w:hAnsi="Times New Roman"/>
          <w:bCs w:val="false"/>
          <w:sz w:val="28"/>
          <w:u w:val="none"/>
          <w:lang w:bidi="fa-IR"/>
        </w:rPr>
        <w:t xml:space="preserve"> LEV</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β</w:t>
      </w:r>
      <w:r>
        <w:rPr>
          <w:rFonts w:ascii="Times New Roman" w:cs="B Nazanin" w:hAnsi="Times New Roman"/>
          <w:bCs w:val="false"/>
          <w:sz w:val="28"/>
          <w:u w:val="none"/>
          <w:vertAlign w:val="subscript"/>
          <w:lang w:bidi="fa-IR"/>
        </w:rPr>
        <w:t>8</w:t>
      </w:r>
      <w:r>
        <w:rPr>
          <w:rFonts w:ascii="Times New Roman" w:cs="B Nazanin" w:hAnsi="Times New Roman"/>
          <w:bCs w:val="false"/>
          <w:sz w:val="28"/>
          <w:u w:val="none"/>
          <w:lang w:bidi="fa-IR"/>
        </w:rPr>
        <w:t xml:space="preserve"> Finance</w:t>
      </w:r>
      <w:r>
        <w:rPr>
          <w:rFonts w:ascii="Times New Roman" w:cs="B Nazanin" w:hAnsi="Times New Roman"/>
          <w:bCs w:val="false"/>
          <w:sz w:val="28"/>
          <w:u w:val="none"/>
          <w:vertAlign w:val="subscript"/>
          <w:lang w:bidi="fa-IR"/>
        </w:rPr>
        <w:t>i,t</w:t>
      </w:r>
      <w:r>
        <w:rPr>
          <w:rFonts w:ascii="Times New Roman" w:cs="B Nazanin" w:hAnsi="Times New Roman"/>
          <w:bCs w:val="false"/>
          <w:sz w:val="28"/>
          <w:u w:val="none"/>
          <w:lang w:bidi="fa-IR"/>
        </w:rPr>
        <w:t xml:space="preserve"> + ɛ</w:t>
      </w:r>
      <w:r>
        <w:rPr>
          <w:rFonts w:ascii="Times New Roman" w:cs="B Nazanin" w:hAnsi="Times New Roman"/>
          <w:bCs w:val="false"/>
          <w:sz w:val="28"/>
          <w:u w:val="none"/>
          <w:vertAlign w:val="subscript"/>
          <w:lang w:bidi="fa-IR"/>
        </w:rPr>
        <w:t>i,t</w:t>
      </w:r>
      <w:r>
        <w:rPr>
          <w:rFonts w:ascii="Times New Roman" w:cs="B Nazanin" w:eastAsia="Calibri" w:hAnsi="Times New Roman"/>
          <w:bCs w:val="false"/>
          <w:sz w:val="28"/>
          <w:u w:val="none"/>
          <w:rtl/>
          <w:lang w:bidi="fa-IR"/>
        </w:rPr>
        <w:t xml:space="preserve"> مدل (4):                          </w:t>
      </w:r>
    </w:p>
    <w:p>
      <w:pPr>
        <w:pStyle w:val="style0"/>
        <w:bidi/>
        <w:spacing w:lineRule="auto" w:line="276"/>
        <w:jc w:val="lowKashida"/>
        <w:rPr>
          <w:rFonts w:ascii="Times New Roman" w:cs="B Nazanin" w:hAnsi="Times New Roman"/>
          <w:bCs w:val="false"/>
          <w:sz w:val="28"/>
          <w:u w:val="none"/>
          <w:rtl/>
          <w:lang w:bidi="fa-IR"/>
        </w:rPr>
      </w:pPr>
      <w:r>
        <w:rPr>
          <w:rFonts w:ascii="Times New Roman" w:cs="B Nazanin" w:hAnsi="Times New Roman"/>
          <w:bCs w:val="false"/>
          <w:sz w:val="28"/>
          <w:u w:val="none"/>
          <w:rtl/>
          <w:lang w:bidi="fa-IR"/>
        </w:rPr>
        <w:t xml:space="preserve">که منظور از </w:t>
      </w:r>
      <w:r>
        <w:rPr>
          <w:rFonts w:ascii="Times New Roman" w:cs="B Nazanin" w:hAnsi="Times New Roman"/>
          <w:bCs w:val="false"/>
          <w:sz w:val="28"/>
          <w:u w:val="none"/>
          <w:lang w:bidi="fa-IR"/>
        </w:rPr>
        <w:t>Corporat Gover</w:t>
      </w:r>
      <w:r>
        <w:rPr>
          <w:rFonts w:ascii="Times New Roman" w:cs="B Nazanin" w:hAnsi="Times New Roman"/>
          <w:bCs w:val="false"/>
          <w:sz w:val="28"/>
          <w:u w:val="none"/>
          <w:rtl/>
          <w:lang w:bidi="fa-IR"/>
        </w:rPr>
        <w:t xml:space="preserve"> معیارهای حاکمیت شرکتی از جمله مالکیت نهادی، تمرکز مالکیت و اندازه هیئت مدیره بوده و بقیه</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ی متغیرها مانند مدل 3 می</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باشند.</w:t>
      </w:r>
    </w:p>
    <w:p>
      <w:pPr>
        <w:pStyle w:val="style0"/>
        <w:bidi/>
        <w:spacing w:lineRule="auto" w:line="276"/>
        <w:jc w:val="lowKashida"/>
        <w:rPr>
          <w:rFonts w:ascii="Times New Roman" w:cs="B Nazanin" w:hAnsi="Times New Roman"/>
          <w:b/>
          <w:color w:val="000000"/>
          <w:sz w:val="28"/>
          <w:u w:val="none"/>
          <w:rtl/>
          <w:lang w:bidi="fa-IR"/>
        </w:rPr>
      </w:pPr>
    </w:p>
    <w:p>
      <w:pPr>
        <w:pStyle w:val="style0"/>
        <w:bidi/>
        <w:spacing w:lineRule="auto" w:line="276"/>
        <w:jc w:val="lowKashida"/>
        <w:rPr>
          <w:rFonts w:ascii="Times New Roman" w:cs="B Nazanin" w:hAnsi="Times New Roman"/>
          <w:bCs w:val="false"/>
          <w:color w:val="000000"/>
          <w:sz w:val="28"/>
          <w:u w:val="none"/>
          <w:rtl/>
        </w:rPr>
      </w:pPr>
      <w:r>
        <w:rPr>
          <w:rFonts w:ascii="Times New Roman" w:cs="B Nazanin" w:hAnsi="Times New Roman"/>
          <w:b/>
          <w:color w:val="000000"/>
          <w:sz w:val="28"/>
          <w:u w:val="none"/>
          <w:rtl/>
        </w:rPr>
        <w:t>جامعه آماري</w:t>
      </w:r>
      <w:r>
        <w:rPr>
          <w:rFonts w:ascii="Times New Roman" w:cs="B Nazanin" w:hAnsi="Times New Roman" w:hint="cs"/>
          <w:b/>
          <w:color w:val="000000"/>
          <w:sz w:val="28"/>
          <w:u w:val="none"/>
          <w:rtl/>
        </w:rPr>
        <w:t xml:space="preserve"> و </w:t>
      </w:r>
      <w:r>
        <w:rPr>
          <w:rFonts w:ascii="Times New Roman" w:cs="B Nazanin" w:hAnsi="Times New Roman"/>
          <w:b/>
          <w:color w:val="000000"/>
          <w:sz w:val="28"/>
          <w:u w:val="none"/>
          <w:rtl/>
        </w:rPr>
        <w:t>نمونه آماري</w:t>
      </w:r>
    </w:p>
    <w:p>
      <w:pPr>
        <w:pStyle w:val="style0"/>
        <w:bidi/>
        <w:spacing w:lineRule="auto" w:line="276"/>
        <w:ind w:firstLine="284"/>
        <w:jc w:val="lowKashida"/>
        <w:rPr>
          <w:rFonts w:ascii="Times New Roman" w:cs="B Nazanin" w:hAnsi="Times New Roman"/>
          <w:bCs w:val="false"/>
          <w:color w:val="000000"/>
          <w:sz w:val="28"/>
          <w:u w:val="none"/>
          <w:rtl/>
        </w:rPr>
      </w:pPr>
      <w:r>
        <w:rPr>
          <w:rFonts w:ascii="Times New Roman" w:cs="B Nazanin" w:hAnsi="Times New Roman"/>
          <w:bCs w:val="false"/>
          <w:color w:val="000000"/>
          <w:sz w:val="28"/>
          <w:u w:val="none"/>
          <w:rtl/>
        </w:rPr>
        <w:t xml:space="preserve">جامعه آماري اين مطالعه کليه شرکت‌هاي پذيرفته شده در بورس اوراق بهادار تهران  طي بازه زماني </w:t>
      </w:r>
      <w:r>
        <w:rPr>
          <w:rFonts w:ascii="Times New Roman" w:cs="B Nazanin" w:hAnsi="Times New Roman" w:hint="cs"/>
          <w:bCs w:val="false"/>
          <w:color w:val="000000"/>
          <w:sz w:val="28"/>
          <w:u w:val="none"/>
          <w:rtl/>
        </w:rPr>
        <w:t>1386</w:t>
      </w:r>
      <w:r>
        <w:rPr>
          <w:rFonts w:ascii="Times New Roman" w:cs="B Nazanin" w:hAnsi="Times New Roman"/>
          <w:bCs w:val="false"/>
          <w:color w:val="000000"/>
          <w:sz w:val="28"/>
          <w:u w:val="none"/>
          <w:rtl/>
        </w:rPr>
        <w:t xml:space="preserve"> الي 1394 مي‌باشد. </w:t>
      </w:r>
    </w:p>
    <w:p>
      <w:pPr>
        <w:pStyle w:val="style0"/>
        <w:bidi/>
        <w:spacing w:lineRule="auto" w:line="276"/>
        <w:jc w:val="lowKashida"/>
        <w:rPr>
          <w:rFonts w:ascii="Times New Roman" w:cs="B Nazanin" w:hAnsi="Times New Roman"/>
          <w:bCs w:val="false"/>
          <w:sz w:val="28"/>
          <w:u w:val="none"/>
          <w:rtl/>
        </w:rPr>
      </w:pPr>
      <w:r>
        <w:rPr>
          <w:rFonts w:ascii="Times New Roman" w:cs="B Nazanin" w:hAnsi="Times New Roman"/>
          <w:bCs w:val="false"/>
          <w:sz w:val="28"/>
          <w:u w:val="none"/>
          <w:rtl/>
        </w:rPr>
        <w:t>شرکت‌های عضو نمونه از بین شرکت‌های عضو جامعه آماری که دارای شرایط زیر بوده‌اند انتخاب شدند:</w:t>
      </w:r>
    </w:p>
    <w:p>
      <w:pPr>
        <w:pStyle w:val="style0"/>
        <w:numPr>
          <w:ilvl w:val="0"/>
          <w:numId w:val="7"/>
        </w:numPr>
        <w:tabs>
          <w:tab w:val="left" w:leader="none" w:pos="567"/>
        </w:tabs>
        <w:bidi/>
        <w:spacing w:after="200" w:lineRule="auto" w:line="276"/>
        <w:jc w:val="lowKashida"/>
        <w:contextualSpacing/>
        <w:rPr>
          <w:rFonts w:ascii="Times New Roman" w:cs="B Nazanin" w:hAnsi="Times New Roman"/>
          <w:bCs w:val="false"/>
          <w:color w:val="000000"/>
          <w:sz w:val="28"/>
          <w:u w:val="none"/>
          <w:lang w:bidi="fa-IR"/>
        </w:rPr>
      </w:pPr>
      <w:r>
        <w:rPr>
          <w:rFonts w:ascii="Times New Roman" w:cs="B Nazanin" w:hAnsi="Times New Roman"/>
          <w:bCs w:val="false"/>
          <w:color w:val="000000"/>
          <w:sz w:val="28"/>
          <w:u w:val="none"/>
          <w:rtl/>
          <w:lang w:bidi="fa-IR"/>
        </w:rPr>
        <w:t>به لحاظ افزايش قابليت مقايسه، دوره مالي آن‌ها منتهي به پايان اسفندماه باشد.</w:t>
      </w:r>
    </w:p>
    <w:p>
      <w:pPr>
        <w:pStyle w:val="style0"/>
        <w:numPr>
          <w:ilvl w:val="0"/>
          <w:numId w:val="7"/>
        </w:numPr>
        <w:bidi/>
        <w:spacing w:after="200" w:lineRule="auto" w:line="276"/>
        <w:jc w:val="both"/>
        <w:contextualSpacing/>
        <w:rPr>
          <w:rFonts w:ascii="Times New Roman" w:cs="B Nazanin" w:eastAsia="Calibri" w:hAnsi="Times New Roman"/>
          <w:bCs w:val="false"/>
          <w:sz w:val="28"/>
          <w:u w:val="none"/>
        </w:rPr>
      </w:pPr>
      <w:r>
        <w:rPr>
          <w:rFonts w:ascii="Times New Roman" w:cs="B Nazanin" w:eastAsia="Calibri" w:hAnsi="Times New Roman"/>
          <w:bCs w:val="false"/>
          <w:sz w:val="28"/>
          <w:u w:val="none"/>
          <w:rtl/>
        </w:rPr>
        <w:t>اطلاعات مالی مورد نیاز به منظور استخراج داده</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های مورد نیاز در دسترس باشد.</w:t>
      </w:r>
    </w:p>
    <w:p>
      <w:pPr>
        <w:pStyle w:val="style0"/>
        <w:numPr>
          <w:ilvl w:val="0"/>
          <w:numId w:val="7"/>
        </w:numPr>
        <w:bidi/>
        <w:spacing w:after="200" w:lineRule="auto" w:line="276"/>
        <w:jc w:val="both"/>
        <w:contextualSpacing/>
        <w:rPr>
          <w:rFonts w:ascii="Times New Roman" w:cs="B Nazanin" w:eastAsia="Calibri" w:hAnsi="Times New Roman"/>
          <w:bCs w:val="false"/>
          <w:sz w:val="28"/>
          <w:u w:val="none"/>
        </w:rPr>
      </w:pPr>
      <w:r>
        <w:rPr>
          <w:rFonts w:ascii="Times New Roman" w:cs="B Nazanin" w:eastAsia="Calibri" w:hAnsi="Times New Roman"/>
          <w:bCs w:val="false"/>
          <w:sz w:val="28"/>
          <w:u w:val="none"/>
          <w:rtl/>
        </w:rPr>
        <w:t>شرکت طی سال</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 xml:space="preserve">های </w:t>
      </w:r>
      <w:r>
        <w:rPr>
          <w:rFonts w:ascii="Times New Roman" w:cs="B Nazanin" w:eastAsia="Calibri" w:hAnsi="Times New Roman" w:hint="cs"/>
          <w:bCs w:val="false"/>
          <w:sz w:val="28"/>
          <w:u w:val="none"/>
          <w:rtl/>
        </w:rPr>
        <w:t>1386</w:t>
      </w:r>
      <w:r>
        <w:rPr>
          <w:rFonts w:ascii="Times New Roman" w:cs="B Nazanin" w:eastAsia="Calibri" w:hAnsi="Times New Roman"/>
          <w:bCs w:val="false"/>
          <w:sz w:val="28"/>
          <w:u w:val="none"/>
          <w:rtl/>
        </w:rPr>
        <w:t xml:space="preserve"> تا 1394، تغییر سال مالی نداده باشد.</w:t>
      </w:r>
    </w:p>
    <w:p>
      <w:pPr>
        <w:pStyle w:val="style0"/>
        <w:numPr>
          <w:ilvl w:val="0"/>
          <w:numId w:val="7"/>
        </w:numPr>
        <w:bidi/>
        <w:spacing w:after="200" w:lineRule="auto" w:line="276"/>
        <w:jc w:val="both"/>
        <w:contextualSpacing/>
        <w:rPr>
          <w:rFonts w:ascii="Times New Roman" w:cs="B Nazanin" w:eastAsia="Calibri" w:hAnsi="Times New Roman"/>
          <w:bCs w:val="false"/>
          <w:sz w:val="28"/>
          <w:u w:val="none"/>
        </w:rPr>
      </w:pPr>
      <w:r>
        <w:rPr>
          <w:rFonts w:ascii="Times New Roman" w:cs="B Nazanin" w:eastAsia="Calibri" w:hAnsi="Times New Roman"/>
          <w:bCs w:val="false"/>
          <w:sz w:val="28"/>
          <w:u w:val="none"/>
          <w:rtl/>
        </w:rPr>
        <w:t xml:space="preserve">تا پایان سال مالی </w:t>
      </w:r>
      <w:r>
        <w:rPr>
          <w:rFonts w:ascii="Times New Roman" w:cs="B Nazanin" w:eastAsia="Calibri" w:hAnsi="Times New Roman" w:hint="cs"/>
          <w:bCs w:val="false"/>
          <w:sz w:val="28"/>
          <w:u w:val="none"/>
          <w:rtl/>
        </w:rPr>
        <w:t>1385</w:t>
      </w:r>
      <w:r>
        <w:rPr>
          <w:rFonts w:ascii="Times New Roman" w:cs="B Nazanin" w:eastAsia="Calibri" w:hAnsi="Times New Roman"/>
          <w:bCs w:val="false"/>
          <w:sz w:val="28"/>
          <w:u w:val="none"/>
          <w:rtl/>
        </w:rPr>
        <w:t xml:space="preserve"> در بورس اوراق بهادار تهران پذیرفته شده باشد.</w:t>
      </w:r>
    </w:p>
    <w:p>
      <w:pPr>
        <w:pStyle w:val="style0"/>
        <w:numPr>
          <w:ilvl w:val="0"/>
          <w:numId w:val="7"/>
        </w:numPr>
        <w:bidi/>
        <w:spacing w:after="200" w:lineRule="auto" w:line="276"/>
        <w:jc w:val="both"/>
        <w:contextualSpacing/>
        <w:rPr>
          <w:rFonts w:ascii="Times New Roman" w:cs="B Nazanin" w:eastAsia="Calibri" w:hAnsi="Times New Roman"/>
          <w:bCs w:val="false"/>
          <w:sz w:val="28"/>
          <w:u w:val="none"/>
          <w:rtl/>
        </w:rPr>
      </w:pPr>
      <w:r>
        <w:rPr>
          <w:rFonts w:ascii="Times New Roman" w:cs="B Nazanin" w:eastAsia="Calibri" w:hAnsi="Times New Roman"/>
          <w:bCs w:val="false"/>
          <w:sz w:val="28"/>
          <w:u w:val="none"/>
          <w:rtl/>
        </w:rPr>
        <w:t>جزء بانک</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ها و مؤسسات مالی (شرکت</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های سرمایه</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گذاری، واسطه</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گری مالی، شرکت</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های هلدینگ و لیزینگ</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ها) نباشد؛ زیرا افشای اطلاعات مالی و ساختار</w:t>
      </w:r>
      <w:r>
        <w:rPr>
          <w:rFonts w:ascii="Times New Roman" w:cs="B Nazanin" w:eastAsia="Calibri" w:hAnsi="Times New Roman"/>
          <w:bCs w:val="false"/>
          <w:sz w:val="28"/>
          <w:u w:val="none"/>
          <w:rtl/>
        </w:rPr>
        <w:t/>
      </w:r>
      <w:r>
        <w:rPr>
          <w:rFonts w:ascii="Times New Roman" w:cs="B Nazanin" w:eastAsia="Calibri" w:hAnsi="Times New Roman"/>
          <w:bCs w:val="false"/>
          <w:sz w:val="28"/>
          <w:u w:val="none"/>
          <w:rtl/>
        </w:rPr>
        <w:t>های راهبری شرکتی در آن‌ها متفاوت است.</w:t>
      </w:r>
    </w:p>
    <w:p>
      <w:pPr>
        <w:pStyle w:val="style0"/>
        <w:keepNext/>
        <w:bidi/>
        <w:spacing w:lineRule="auto" w:line="276"/>
        <w:outlineLvl w:val="1"/>
        <w:rPr>
          <w:rFonts w:ascii="Times New Roman" w:cs="B Nazanin" w:hAnsi="Times New Roman"/>
          <w:bCs w:val="false"/>
          <w:i/>
          <w:sz w:val="28"/>
          <w:u w:val="none"/>
          <w:rtl/>
        </w:rPr>
      </w:pPr>
      <w:r>
        <w:rPr>
          <w:rFonts w:ascii="Times New Roman" w:cs="B Nazanin" w:hAnsi="Times New Roman"/>
          <w:bCs w:val="false"/>
          <w:i/>
          <w:sz w:val="28"/>
          <w:u w:val="none"/>
          <w:rtl/>
        </w:rPr>
        <w:t xml:space="preserve">با توجه به موارد فوق تعداد </w:t>
      </w:r>
      <w:r>
        <w:rPr>
          <w:rFonts w:ascii="Times New Roman" w:cs="B Nazanin" w:hAnsi="Times New Roman" w:hint="cs"/>
          <w:bCs w:val="false"/>
          <w:i/>
          <w:sz w:val="28"/>
          <w:u w:val="none"/>
          <w:rtl/>
        </w:rPr>
        <w:t>95</w:t>
      </w:r>
      <w:r>
        <w:rPr>
          <w:rFonts w:ascii="Times New Roman" w:cs="B Nazanin" w:hAnsi="Times New Roman"/>
          <w:bCs w:val="false"/>
          <w:i/>
          <w:sz w:val="28"/>
          <w:u w:val="none"/>
          <w:rtl/>
        </w:rPr>
        <w:t xml:space="preserve"> شرکت به عنوان نمونه آماری انتخاب شدند.</w:t>
      </w:r>
    </w:p>
    <w:p>
      <w:pPr>
        <w:pStyle w:val="style0"/>
        <w:shd w:val="clear" w:color="auto" w:fill="ffffff"/>
        <w:bidi/>
        <w:spacing w:lineRule="auto" w:line="276"/>
        <w:jc w:val="lowKashida"/>
        <w:rPr>
          <w:rFonts w:cs="B Nazanin"/>
          <w:bCs w:val="false"/>
          <w:sz w:val="28"/>
          <w:u w:val="none"/>
          <w:rtl/>
          <w:lang w:val="ga-IE" w:bidi="fa-IR"/>
        </w:rPr>
      </w:pPr>
    </w:p>
    <w:p>
      <w:pPr>
        <w:pStyle w:val="style0"/>
        <w:shd w:val="clear" w:color="auto" w:fill="ffffff"/>
        <w:bidi/>
        <w:spacing w:lineRule="auto" w:line="276"/>
        <w:jc w:val="lowKashida"/>
        <w:rPr>
          <w:rFonts w:cs="B Nazanin"/>
          <w:b/>
          <w:sz w:val="28"/>
          <w:u w:val="none"/>
          <w:rtl/>
          <w:lang w:val="ga-IE" w:bidi="fa-IR"/>
        </w:rPr>
      </w:pPr>
      <w:r>
        <w:rPr>
          <w:rFonts w:cs="B Nazanin" w:hint="cs"/>
          <w:b/>
          <w:sz w:val="28"/>
          <w:u w:val="none"/>
          <w:rtl/>
          <w:lang w:val="ga-IE" w:bidi="fa-IR"/>
        </w:rPr>
        <w:t>یافته های پژوهش:</w:t>
      </w:r>
    </w:p>
    <w:p>
      <w:pPr>
        <w:pStyle w:val="style0"/>
        <w:shd w:val="clear" w:color="auto" w:fill="ffffff"/>
        <w:bidi/>
        <w:spacing w:lineRule="auto" w:line="276"/>
        <w:jc w:val="lowKashida"/>
        <w:rPr>
          <w:rFonts w:cs="B Nazanin"/>
          <w:bCs w:val="false"/>
          <w:sz w:val="28"/>
          <w:u w:val="none"/>
          <w:rtl/>
          <w:lang w:bidi="fa-IR"/>
        </w:rPr>
      </w:pPr>
      <w:r>
        <w:rPr>
          <w:rFonts w:cs="B Nazanin" w:hint="cs"/>
          <w:bCs w:val="false"/>
          <w:sz w:val="28"/>
          <w:u w:val="none"/>
          <w:rtl/>
          <w:lang w:val="ga-IE" w:bidi="fa-IR"/>
        </w:rPr>
        <w:t>جدول شماره 4-2</w:t>
      </w:r>
      <w:r>
        <w:rPr>
          <w:rFonts w:cs="B Nazanin" w:hint="cs"/>
          <w:bCs w:val="false"/>
          <w:sz w:val="28"/>
          <w:u w:val="none"/>
          <w:rtl/>
          <w:lang w:bidi="fa-IR"/>
        </w:rPr>
        <w:t>، آماره‌هاي توصيفي محاسبه شده، شامل ميانگين، انحراف معيار، حداکثر و حداقل متغیرهای شاخص هرفیندال-هیرشمن، شاخص لرنر تعدیل شده، مالکیت نهادی، ترکیب هیئت مدیره، اندازه شرکت، اهرم مالی و بازده حقوق صاحبان سهام را براي سال‌هاي 1386 الی 1394 نشان مي‌دهد.</w:t>
      </w:r>
    </w:p>
    <w:p>
      <w:pPr>
        <w:pStyle w:val="style0"/>
        <w:bidi/>
        <w:spacing w:lineRule="auto" w:line="276"/>
        <w:ind w:firstLine="284"/>
        <w:jc w:val="both"/>
        <w:rPr>
          <w:rFonts w:cs="B Nazanin" w:eastAsia="SimSun"/>
          <w:bCs w:val="false"/>
          <w:sz w:val="28"/>
          <w:u w:val="none"/>
          <w:rtl/>
          <w:lang w:bidi="fa-IR" w:eastAsia="zh-CN"/>
        </w:rPr>
      </w:pPr>
      <w:r>
        <w:rPr>
          <w:rFonts w:cs="B Nazanin" w:eastAsia="SimSun" w:hint="cs"/>
          <w:bCs w:val="false"/>
          <w:sz w:val="28"/>
          <w:u w:val="none"/>
          <w:rtl/>
          <w:lang w:bidi="fa-IR" w:eastAsia="zh-CN"/>
        </w:rPr>
        <w:t>طبق اطلاعات جدول 4-2 متغیر تمرکز مالکیت دارای بالاترین میزان پراکندگی و تغییرات سود عملیاتی دارای کمترین میزان پراکندگی در بین متغیرهای پژوهش است. افزون بر این، میزان میانگین نسبت بدهی (</w:t>
      </w:r>
      <w:r>
        <w:rPr>
          <w:rFonts w:cs="B Nazanin" w:eastAsia="SimSun"/>
          <w:bCs w:val="false"/>
          <w:sz w:val="28"/>
          <w:u w:val="none"/>
          <w:lang w:val="en-GB" w:bidi="fa-IR" w:eastAsia="zh-CN"/>
        </w:rPr>
        <w:t>Lev</w:t>
      </w:r>
      <w:r>
        <w:rPr>
          <w:rFonts w:cs="B Nazanin" w:eastAsia="SimSun" w:hint="cs"/>
          <w:bCs w:val="false"/>
          <w:sz w:val="28"/>
          <w:u w:val="none"/>
          <w:rtl/>
          <w:lang w:bidi="fa-IR" w:eastAsia="zh-CN"/>
        </w:rPr>
        <w:t>) نشان</w:t>
      </w:r>
      <w:r>
        <w:rPr>
          <w:rFonts w:cs="B Nazanin" w:eastAsia="SimSun"/>
          <w:bCs w:val="false"/>
          <w:sz w:val="28"/>
          <w:u w:val="none"/>
          <w:rtl/>
          <w:lang w:bidi="fa-IR" w:eastAsia="zh-CN"/>
        </w:rPr>
        <w:t/>
      </w:r>
      <w:r>
        <w:rPr>
          <w:rFonts w:cs="B Nazanin" w:eastAsia="SimSun" w:hint="cs"/>
          <w:bCs w:val="false"/>
          <w:sz w:val="28"/>
          <w:u w:val="none"/>
          <w:rtl/>
          <w:lang w:bidi="fa-IR" w:eastAsia="zh-CN"/>
        </w:rPr>
        <w:t>دهنده آن است که در حدود بیش از نیمی از دارایی</w:t>
      </w:r>
      <w:r>
        <w:rPr>
          <w:rFonts w:cs="B Nazanin" w:eastAsia="SimSun"/>
          <w:bCs w:val="false"/>
          <w:sz w:val="28"/>
          <w:u w:val="none"/>
          <w:rtl/>
          <w:lang w:bidi="fa-IR" w:eastAsia="zh-CN"/>
        </w:rPr>
        <w:t/>
      </w:r>
      <w:r>
        <w:rPr>
          <w:rFonts w:cs="B Nazanin" w:eastAsia="SimSun" w:hint="cs"/>
          <w:bCs w:val="false"/>
          <w:sz w:val="28"/>
          <w:u w:val="none"/>
          <w:rtl/>
          <w:lang w:bidi="fa-IR" w:eastAsia="zh-CN"/>
        </w:rPr>
        <w:t>های شرکت</w:t>
      </w:r>
      <w:r>
        <w:rPr>
          <w:rFonts w:cs="B Nazanin" w:eastAsia="SimSun"/>
          <w:bCs w:val="false"/>
          <w:sz w:val="28"/>
          <w:u w:val="none"/>
          <w:rtl/>
          <w:lang w:bidi="fa-IR" w:eastAsia="zh-CN"/>
        </w:rPr>
        <w:t/>
      </w:r>
      <w:r>
        <w:rPr>
          <w:rFonts w:cs="B Nazanin" w:eastAsia="SimSun" w:hint="cs"/>
          <w:bCs w:val="false"/>
          <w:sz w:val="28"/>
          <w:u w:val="none"/>
          <w:rtl/>
          <w:lang w:bidi="fa-IR" w:eastAsia="zh-CN"/>
        </w:rPr>
        <w:t>ها، از محل بدهی تأمین شده است. آماره</w:t>
      </w:r>
      <w:r>
        <w:rPr>
          <w:rFonts w:cs="B Nazanin" w:eastAsia="SimSun" w:hint="cs"/>
          <w:bCs w:val="false"/>
          <w:sz w:val="28"/>
          <w:u w:val="none"/>
          <w:rtl/>
          <w:lang w:bidi="fa-IR" w:eastAsia="zh-CN"/>
        </w:rPr>
        <w:t/>
      </w:r>
      <w:r>
        <w:rPr>
          <w:rFonts w:cs="B Nazanin" w:eastAsia="SimSun" w:hint="cs"/>
          <w:bCs w:val="false"/>
          <w:sz w:val="28"/>
          <w:u w:val="none"/>
          <w:rtl/>
          <w:lang w:bidi="fa-IR" w:eastAsia="zh-CN"/>
        </w:rPr>
        <w:t>های مربوط به بیش سرمایه</w:t>
      </w:r>
      <w:r>
        <w:rPr>
          <w:rFonts w:cs="B Nazanin" w:eastAsia="SimSun" w:hint="cs"/>
          <w:bCs w:val="false"/>
          <w:sz w:val="28"/>
          <w:u w:val="none"/>
          <w:rtl/>
          <w:lang w:bidi="fa-IR" w:eastAsia="zh-CN"/>
        </w:rPr>
        <w:t/>
      </w:r>
      <w:r>
        <w:rPr>
          <w:rFonts w:cs="B Nazanin" w:eastAsia="SimSun" w:hint="cs"/>
          <w:bCs w:val="false"/>
          <w:sz w:val="28"/>
          <w:u w:val="none"/>
          <w:rtl/>
          <w:lang w:bidi="fa-IR" w:eastAsia="zh-CN"/>
        </w:rPr>
        <w:t>گذاری حاکی از آن است که در بورس اوراق بهادار تهران تقریبا نیمی از شرکت ها بیش سرمایه گذار هستند.</w:t>
      </w:r>
    </w:p>
    <w:p>
      <w:pPr>
        <w:pStyle w:val="style0"/>
        <w:bidi/>
        <w:ind w:firstLine="284"/>
        <w:jc w:val="both"/>
        <w:rPr>
          <w:rFonts w:cs="B Nazanin" w:eastAsia="SimSun"/>
          <w:bCs w:val="false"/>
          <w:sz w:val="26"/>
          <w:szCs w:val="26"/>
          <w:u w:val="none"/>
          <w:lang w:val="en-GB" w:bidi="fa-IR" w:eastAsia="zh-CN"/>
        </w:rPr>
      </w:pPr>
    </w:p>
    <w:p>
      <w:pPr>
        <w:pStyle w:val="style0"/>
        <w:tabs>
          <w:tab w:val="left" w:leader="none" w:pos="1906"/>
          <w:tab w:val="center" w:leader="none" w:pos="4133"/>
        </w:tabs>
        <w:bidi/>
        <w:jc w:val="center"/>
        <w:outlineLvl w:val="0"/>
        <w:rPr>
          <w:rFonts w:ascii="B Nazanin" w:cs="B Nazanin" w:hAnsi="B Nazanin"/>
          <w:b/>
          <w:kern w:val="28"/>
          <w:sz w:val="26"/>
          <w:szCs w:val="26"/>
          <w:u w:val="none"/>
          <w:rtl/>
        </w:rPr>
      </w:pPr>
      <w:r>
        <w:rPr>
          <w:rFonts w:ascii="B Nazanin" w:cs="B Nazanin" w:hAnsi="B Nazanin" w:hint="cs"/>
          <w:b/>
          <w:kern w:val="28"/>
          <w:sz w:val="26"/>
          <w:szCs w:val="26"/>
          <w:u w:val="none"/>
          <w:rtl/>
        </w:rPr>
        <w:t>جدول 4-2: آماره</w:t>
      </w:r>
      <w:r>
        <w:rPr>
          <w:rFonts w:ascii="B Nazanin" w:cs="B Nazanin" w:hAnsi="B Nazanin" w:hint="cs"/>
          <w:b/>
          <w:kern w:val="28"/>
          <w:sz w:val="26"/>
          <w:szCs w:val="26"/>
          <w:u w:val="none"/>
          <w:rtl/>
        </w:rPr>
        <w:t/>
      </w:r>
      <w:r>
        <w:rPr>
          <w:rFonts w:ascii="B Nazanin" w:cs="B Nazanin" w:hAnsi="B Nazanin" w:hint="cs"/>
          <w:b/>
          <w:kern w:val="28"/>
          <w:sz w:val="26"/>
          <w:szCs w:val="26"/>
          <w:u w:val="none"/>
          <w:rtl/>
        </w:rPr>
        <w:t>های توصيفي متغيرهاي پژوهش</w:t>
      </w:r>
    </w:p>
    <w:tbl>
      <w:tblPr>
        <w:bidiVisual/>
        <w:tblW w:w="4336"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shd w:val="clear" w:color="auto" w:fill="ffffff"/>
        <w:tblLook w:val="01E0" w:firstRow="1" w:lastRow="1" w:firstColumn="1" w:lastColumn="1" w:noHBand="0" w:noVBand="0"/>
      </w:tblPr>
      <w:tblGrid>
        <w:gridCol w:w="1678"/>
        <w:gridCol w:w="1541"/>
        <w:gridCol w:w="1704"/>
        <w:gridCol w:w="1694"/>
        <w:gridCol w:w="1687"/>
      </w:tblGrid>
      <w:tr>
        <w:trPr>
          <w:trHeight w:val="598" w:hRule="atLeast"/>
          <w:jc w:val="center"/>
        </w:trPr>
        <w:tc>
          <w:tcPr>
            <w:tcW w:w="1010" w:type="pct"/>
            <w:tcBorders>
              <w:bottom w:val="single" w:sz="4" w:space="0" w:color="auto"/>
              <w:tr2bl w:val="single" w:sz="4" w:space="0" w:color="auto"/>
            </w:tcBorders>
            <w:shd w:val="clear" w:color="auto" w:fill="ffffff"/>
            <w:vAlign w:val="center"/>
          </w:tcPr>
          <w:p>
            <w:pPr>
              <w:pStyle w:val="style0"/>
              <w:bidi/>
              <w:jc w:val="center"/>
              <w:rPr>
                <w:rFonts w:cs="B Nazanin"/>
                <w:b/>
                <w:sz w:val="26"/>
                <w:szCs w:val="26"/>
                <w:u w:val="none"/>
                <w:rtl/>
              </w:rPr>
            </w:pPr>
            <w:r>
              <w:rPr>
                <w:rFonts w:cs="B Nazanin" w:hint="cs"/>
                <w:b/>
                <w:sz w:val="26"/>
                <w:szCs w:val="26"/>
                <w:u w:val="none"/>
                <w:rtl/>
              </w:rPr>
              <w:t xml:space="preserve">            آماره                            </w:t>
            </w:r>
          </w:p>
          <w:p>
            <w:pPr>
              <w:pStyle w:val="style0"/>
              <w:bidi/>
              <w:rPr>
                <w:rFonts w:cs="B Nazanin"/>
                <w:b/>
                <w:sz w:val="26"/>
                <w:szCs w:val="26"/>
                <w:u w:val="none"/>
                <w:rtl/>
              </w:rPr>
            </w:pPr>
            <w:r>
              <w:rPr>
                <w:rFonts w:cs="B Nazanin" w:hint="cs"/>
                <w:bCs w:val="false"/>
                <w:sz w:val="26"/>
                <w:szCs w:val="26"/>
                <w:u w:val="none"/>
                <w:rtl/>
              </w:rPr>
              <w:t xml:space="preserve">  </w:t>
            </w:r>
            <w:r>
              <w:rPr>
                <w:rFonts w:cs="B Nazanin" w:hint="cs"/>
                <w:b/>
                <w:sz w:val="26"/>
                <w:szCs w:val="26"/>
                <w:u w:val="none"/>
                <w:rtl/>
              </w:rPr>
              <w:t xml:space="preserve">متغير   </w:t>
            </w:r>
          </w:p>
        </w:tc>
        <w:tc>
          <w:tcPr>
            <w:tcW w:w="928" w:type="pct"/>
            <w:tcBorders/>
            <w:shd w:val="clear" w:color="auto" w:fill="ffffff"/>
            <w:vAlign w:val="center"/>
          </w:tcPr>
          <w:p>
            <w:pPr>
              <w:pStyle w:val="style0"/>
              <w:bidi/>
              <w:jc w:val="center"/>
              <w:rPr>
                <w:rFonts w:cs="B Nazanin"/>
                <w:b/>
                <w:sz w:val="26"/>
                <w:szCs w:val="26"/>
                <w:u w:val="none"/>
                <w:rtl/>
              </w:rPr>
            </w:pPr>
            <w:r>
              <w:rPr>
                <w:rFonts w:cs="B Nazanin" w:hint="cs"/>
                <w:b/>
                <w:sz w:val="26"/>
                <w:szCs w:val="26"/>
                <w:u w:val="none"/>
                <w:rtl/>
              </w:rPr>
              <w:t>ميانگين</w:t>
            </w:r>
          </w:p>
        </w:tc>
        <w:tc>
          <w:tcPr>
            <w:tcW w:w="1026" w:type="pct"/>
            <w:tcBorders/>
            <w:shd w:val="clear" w:color="auto" w:fill="ffffff"/>
            <w:vAlign w:val="center"/>
          </w:tcPr>
          <w:p>
            <w:pPr>
              <w:pStyle w:val="style0"/>
              <w:bidi/>
              <w:jc w:val="center"/>
              <w:rPr>
                <w:rFonts w:cs="B Nazanin"/>
                <w:b/>
                <w:sz w:val="26"/>
                <w:szCs w:val="26"/>
                <w:u w:val="none"/>
                <w:rtl/>
              </w:rPr>
            </w:pPr>
            <w:r>
              <w:rPr>
                <w:rFonts w:cs="B Nazanin" w:hint="cs"/>
                <w:b/>
                <w:sz w:val="26"/>
                <w:szCs w:val="26"/>
                <w:u w:val="none"/>
                <w:rtl/>
              </w:rPr>
              <w:t>انحراف معيار</w:t>
            </w:r>
          </w:p>
        </w:tc>
        <w:tc>
          <w:tcPr>
            <w:tcW w:w="1020" w:type="pct"/>
            <w:tcBorders/>
            <w:shd w:val="clear" w:color="auto" w:fill="ffffff"/>
            <w:vAlign w:val="center"/>
          </w:tcPr>
          <w:p>
            <w:pPr>
              <w:pStyle w:val="style0"/>
              <w:bidi/>
              <w:jc w:val="center"/>
              <w:rPr>
                <w:rFonts w:cs="B Nazanin"/>
                <w:b/>
                <w:sz w:val="26"/>
                <w:szCs w:val="26"/>
                <w:u w:val="none"/>
                <w:rtl/>
              </w:rPr>
            </w:pPr>
            <w:r>
              <w:rPr>
                <w:rFonts w:cs="B Nazanin" w:hint="cs"/>
                <w:b/>
                <w:sz w:val="26"/>
                <w:szCs w:val="26"/>
                <w:u w:val="none"/>
                <w:rtl/>
              </w:rPr>
              <w:t>حداکثر</w:t>
            </w:r>
          </w:p>
        </w:tc>
        <w:tc>
          <w:tcPr>
            <w:tcW w:w="1016" w:type="pct"/>
            <w:tcBorders/>
            <w:shd w:val="clear" w:color="auto" w:fill="ffffff"/>
            <w:vAlign w:val="center"/>
          </w:tcPr>
          <w:p>
            <w:pPr>
              <w:pStyle w:val="style0"/>
              <w:bidi/>
              <w:jc w:val="center"/>
              <w:rPr>
                <w:rFonts w:cs="B Nazanin"/>
                <w:b/>
                <w:sz w:val="26"/>
                <w:szCs w:val="26"/>
                <w:u w:val="none"/>
                <w:rtl/>
              </w:rPr>
            </w:pPr>
            <w:r>
              <w:rPr>
                <w:rFonts w:cs="B Nazanin" w:hint="cs"/>
                <w:b/>
                <w:sz w:val="26"/>
                <w:szCs w:val="26"/>
                <w:u w:val="none"/>
                <w:rtl/>
              </w:rPr>
              <w:t>حداقل</w:t>
            </w:r>
          </w:p>
        </w:tc>
      </w:tr>
      <w:tr>
        <w:tblPrEx/>
        <w:trPr>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بیش سرمایه</w:t>
            </w:r>
            <w:r>
              <w:rPr>
                <w:rFonts w:cs="B Nazanin" w:hint="cs"/>
                <w:bCs w:val="false"/>
                <w:sz w:val="26"/>
                <w:szCs w:val="26"/>
                <w:u w:val="none"/>
                <w:rtl/>
                <w:lang w:bidi="fa-IR"/>
              </w:rPr>
              <w:t/>
            </w:r>
            <w:r>
              <w:rPr>
                <w:rFonts w:cs="B Nazanin" w:hint="cs"/>
                <w:bCs w:val="false"/>
                <w:sz w:val="26"/>
                <w:szCs w:val="26"/>
                <w:u w:val="none"/>
                <w:rtl/>
                <w:lang w:bidi="fa-IR"/>
              </w:rPr>
              <w:t>گذاری</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507/0</w:t>
            </w:r>
          </w:p>
        </w:tc>
        <w:tc>
          <w:tcPr>
            <w:tcW w:w="102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500/0</w:t>
            </w:r>
          </w:p>
        </w:tc>
        <w:tc>
          <w:tcPr>
            <w:tcW w:w="1020"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00/1</w:t>
            </w:r>
          </w:p>
        </w:tc>
        <w:tc>
          <w:tcPr>
            <w:tcW w:w="101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00/0</w:t>
            </w:r>
          </w:p>
        </w:tc>
      </w:tr>
      <w:tr>
        <w:tblPrEx/>
        <w:trPr>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ارزش نهایی وجه نقد</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499/0</w:t>
            </w:r>
          </w:p>
        </w:tc>
        <w:tc>
          <w:tcPr>
            <w:tcW w:w="102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518/0</w:t>
            </w:r>
          </w:p>
        </w:tc>
        <w:tc>
          <w:tcPr>
            <w:tcW w:w="1020"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786/6</w:t>
            </w:r>
          </w:p>
        </w:tc>
        <w:tc>
          <w:tcPr>
            <w:tcW w:w="101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001/0</w:t>
            </w:r>
          </w:p>
        </w:tc>
      </w:tr>
      <w:tr>
        <w:tblPrEx/>
        <w:trPr>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تغییرات سود عملیاتی</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21/0</w:t>
            </w:r>
          </w:p>
        </w:tc>
        <w:tc>
          <w:tcPr>
            <w:tcW w:w="102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032/0</w:t>
            </w:r>
          </w:p>
        </w:tc>
        <w:tc>
          <w:tcPr>
            <w:tcW w:w="1020"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269/0</w:t>
            </w:r>
          </w:p>
        </w:tc>
        <w:tc>
          <w:tcPr>
            <w:tcW w:w="101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120/0</w:t>
            </w:r>
          </w:p>
        </w:tc>
      </w:tr>
      <w:tr>
        <w:tblPrEx/>
        <w:trPr>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تغییرات هزینه مالی</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192/0</w:t>
            </w:r>
          </w:p>
        </w:tc>
        <w:tc>
          <w:tcPr>
            <w:tcW w:w="102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074/0</w:t>
            </w:r>
          </w:p>
        </w:tc>
        <w:tc>
          <w:tcPr>
            <w:tcW w:w="1020"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312/0</w:t>
            </w:r>
          </w:p>
        </w:tc>
        <w:tc>
          <w:tcPr>
            <w:tcW w:w="101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024/0</w:t>
            </w:r>
          </w:p>
        </w:tc>
      </w:tr>
      <w:tr>
        <w:tblPrEx/>
        <w:trPr>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lang w:val="af-ZA" w:bidi="fa-IR"/>
              </w:rPr>
            </w:pPr>
            <w:r>
              <w:rPr>
                <w:rFonts w:cs="B Nazanin" w:hint="cs"/>
                <w:bCs w:val="false"/>
                <w:sz w:val="26"/>
                <w:szCs w:val="26"/>
                <w:u w:val="none"/>
                <w:rtl/>
                <w:lang w:val="af-ZA" w:bidi="fa-IR"/>
              </w:rPr>
              <w:t>اهرم مالی</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663/0</w:t>
            </w:r>
          </w:p>
        </w:tc>
        <w:tc>
          <w:tcPr>
            <w:tcW w:w="102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467/0</w:t>
            </w:r>
          </w:p>
        </w:tc>
        <w:tc>
          <w:tcPr>
            <w:tcW w:w="1020"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902/0</w:t>
            </w:r>
          </w:p>
        </w:tc>
        <w:tc>
          <w:tcPr>
            <w:tcW w:w="101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04/0</w:t>
            </w:r>
          </w:p>
        </w:tc>
      </w:tr>
      <w:tr>
        <w:tblPrEx/>
        <w:trPr>
          <w:trHeight w:val="385" w:hRule="atLeast"/>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lang w:val="af-ZA" w:bidi="fa-IR"/>
              </w:rPr>
            </w:pPr>
            <w:r>
              <w:rPr>
                <w:rFonts w:cs="B Nazanin" w:hint="cs"/>
                <w:bCs w:val="false"/>
                <w:sz w:val="26"/>
                <w:szCs w:val="26"/>
                <w:u w:val="none"/>
                <w:rtl/>
                <w:lang w:val="af-ZA" w:bidi="fa-IR"/>
              </w:rPr>
              <w:t>خالص تامین مالی</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293/2</w:t>
            </w:r>
          </w:p>
        </w:tc>
        <w:tc>
          <w:tcPr>
            <w:tcW w:w="1026" w:type="pct"/>
            <w:tcBorders/>
            <w:shd w:val="clear" w:color="auto" w:fill="ffffff"/>
            <w:vAlign w:val="center"/>
          </w:tcPr>
          <w:p>
            <w:pPr>
              <w:pStyle w:val="style0"/>
              <w:tabs>
                <w:tab w:val="left" w:leader="none" w:pos="1280"/>
              </w:tabs>
              <w:bidi/>
              <w:jc w:val="center"/>
              <w:rPr>
                <w:rFonts w:cs="B Nazanin"/>
                <w:bCs w:val="false"/>
                <w:sz w:val="26"/>
                <w:szCs w:val="26"/>
                <w:u w:val="none"/>
                <w:rtl/>
                <w:lang w:bidi="fa-IR"/>
              </w:rPr>
            </w:pPr>
            <w:r>
              <w:rPr>
                <w:rFonts w:cs="B Nazanin" w:hint="cs"/>
                <w:bCs w:val="false"/>
                <w:sz w:val="26"/>
                <w:szCs w:val="26"/>
                <w:u w:val="none"/>
                <w:rtl/>
                <w:lang w:bidi="fa-IR"/>
              </w:rPr>
              <w:t>783/0</w:t>
            </w:r>
          </w:p>
        </w:tc>
        <w:tc>
          <w:tcPr>
            <w:tcW w:w="1020" w:type="pct"/>
            <w:tcBorders/>
            <w:shd w:val="clear" w:color="auto" w:fill="ffffff"/>
            <w:vAlign w:val="center"/>
          </w:tcPr>
          <w:p>
            <w:pPr>
              <w:pStyle w:val="style0"/>
              <w:tabs>
                <w:tab w:val="left" w:leader="none" w:pos="1280"/>
              </w:tabs>
              <w:bidi/>
              <w:jc w:val="center"/>
              <w:rPr>
                <w:rFonts w:cs="B Nazanin"/>
                <w:bCs w:val="false"/>
                <w:sz w:val="26"/>
                <w:szCs w:val="26"/>
                <w:u w:val="none"/>
                <w:rtl/>
                <w:lang w:bidi="fa-IR"/>
              </w:rPr>
            </w:pPr>
            <w:r>
              <w:rPr>
                <w:rFonts w:cs="B Nazanin" w:hint="cs"/>
                <w:bCs w:val="false"/>
                <w:sz w:val="26"/>
                <w:szCs w:val="26"/>
                <w:u w:val="none"/>
                <w:rtl/>
                <w:lang w:bidi="fa-IR"/>
              </w:rPr>
              <w:t>341/4</w:t>
            </w:r>
          </w:p>
        </w:tc>
        <w:tc>
          <w:tcPr>
            <w:tcW w:w="1016" w:type="pct"/>
            <w:tcBorders/>
            <w:shd w:val="clear" w:color="auto" w:fill="ffffff"/>
            <w:vAlign w:val="center"/>
          </w:tcPr>
          <w:p>
            <w:pPr>
              <w:pStyle w:val="style0"/>
              <w:tabs>
                <w:tab w:val="left" w:leader="none" w:pos="1280"/>
              </w:tabs>
              <w:bidi/>
              <w:jc w:val="center"/>
              <w:rPr>
                <w:rFonts w:cs="B Nazanin"/>
                <w:bCs w:val="false"/>
                <w:sz w:val="26"/>
                <w:szCs w:val="26"/>
                <w:u w:val="none"/>
                <w:rtl/>
                <w:lang w:bidi="fa-IR"/>
              </w:rPr>
            </w:pPr>
            <w:r>
              <w:rPr>
                <w:rFonts w:cs="B Nazanin" w:hint="cs"/>
                <w:bCs w:val="false"/>
                <w:sz w:val="26"/>
                <w:szCs w:val="26"/>
                <w:u w:val="none"/>
                <w:rtl/>
                <w:lang w:bidi="fa-IR"/>
              </w:rPr>
              <w:t>902/0</w:t>
            </w:r>
          </w:p>
        </w:tc>
      </w:tr>
      <w:tr>
        <w:tblPrEx/>
        <w:trPr>
          <w:trHeight w:val="385" w:hRule="atLeast"/>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تمرکز مالکیت</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3431</w:t>
            </w:r>
          </w:p>
        </w:tc>
        <w:tc>
          <w:tcPr>
            <w:tcW w:w="1026" w:type="pct"/>
            <w:tcBorders/>
            <w:shd w:val="clear" w:color="auto" w:fill="ffffff"/>
            <w:vAlign w:val="center"/>
          </w:tcPr>
          <w:p>
            <w:pPr>
              <w:pStyle w:val="style0"/>
              <w:tabs>
                <w:tab w:val="left" w:leader="none" w:pos="1280"/>
              </w:tabs>
              <w:bidi/>
              <w:jc w:val="center"/>
              <w:rPr>
                <w:rFonts w:cs="B Nazanin"/>
                <w:bCs w:val="false"/>
                <w:sz w:val="26"/>
                <w:szCs w:val="26"/>
                <w:u w:val="none"/>
                <w:rtl/>
                <w:lang w:bidi="fa-IR"/>
              </w:rPr>
            </w:pPr>
            <w:r>
              <w:rPr>
                <w:rFonts w:cs="B Nazanin" w:hint="cs"/>
                <w:bCs w:val="false"/>
                <w:sz w:val="26"/>
                <w:szCs w:val="26"/>
                <w:u w:val="none"/>
                <w:rtl/>
                <w:lang w:bidi="fa-IR"/>
              </w:rPr>
              <w:t>1922</w:t>
            </w:r>
          </w:p>
        </w:tc>
        <w:tc>
          <w:tcPr>
            <w:tcW w:w="1020" w:type="pct"/>
            <w:tcBorders/>
            <w:shd w:val="clear" w:color="auto" w:fill="ffffff"/>
            <w:vAlign w:val="center"/>
          </w:tcPr>
          <w:p>
            <w:pPr>
              <w:pStyle w:val="style0"/>
              <w:tabs>
                <w:tab w:val="left" w:leader="none" w:pos="1280"/>
              </w:tabs>
              <w:bidi/>
              <w:jc w:val="center"/>
              <w:rPr>
                <w:rFonts w:cs="B Nazanin"/>
                <w:bCs w:val="false"/>
                <w:sz w:val="26"/>
                <w:szCs w:val="26"/>
                <w:u w:val="none"/>
                <w:rtl/>
                <w:lang w:bidi="fa-IR"/>
              </w:rPr>
            </w:pPr>
            <w:r>
              <w:rPr>
                <w:rFonts w:cs="B Nazanin" w:hint="cs"/>
                <w:bCs w:val="false"/>
                <w:sz w:val="26"/>
                <w:szCs w:val="26"/>
                <w:u w:val="none"/>
                <w:rtl/>
                <w:lang w:bidi="fa-IR"/>
              </w:rPr>
              <w:t>9902</w:t>
            </w:r>
          </w:p>
        </w:tc>
        <w:tc>
          <w:tcPr>
            <w:tcW w:w="1016" w:type="pct"/>
            <w:tcBorders/>
            <w:shd w:val="clear" w:color="auto" w:fill="ffffff"/>
            <w:vAlign w:val="center"/>
          </w:tcPr>
          <w:p>
            <w:pPr>
              <w:pStyle w:val="style0"/>
              <w:tabs>
                <w:tab w:val="left" w:leader="none" w:pos="1280"/>
              </w:tabs>
              <w:bidi/>
              <w:jc w:val="center"/>
              <w:rPr>
                <w:rFonts w:cs="B Nazanin"/>
                <w:bCs w:val="false"/>
                <w:sz w:val="26"/>
                <w:szCs w:val="26"/>
                <w:u w:val="none"/>
                <w:rtl/>
                <w:lang w:bidi="fa-IR"/>
              </w:rPr>
            </w:pPr>
            <w:r>
              <w:rPr>
                <w:rFonts w:cs="B Nazanin" w:hint="cs"/>
                <w:bCs w:val="false"/>
                <w:sz w:val="26"/>
                <w:szCs w:val="26"/>
                <w:u w:val="none"/>
                <w:rtl/>
                <w:lang w:bidi="fa-IR"/>
              </w:rPr>
              <w:t>00/0</w:t>
            </w:r>
          </w:p>
        </w:tc>
      </w:tr>
      <w:tr>
        <w:tblPrEx/>
        <w:trPr>
          <w:trHeight w:val="385" w:hRule="atLeast"/>
          <w:jc w:val="center"/>
        </w:trPr>
        <w:tc>
          <w:tcPr>
            <w:tcW w:w="1010" w:type="pct"/>
            <w:tcBorders>
              <w:top w:val="single" w:sz="4" w:space="0" w:color="auto"/>
              <w:bottom w:val="single" w:sz="4" w:space="0" w:color="auto"/>
            </w:tcBorders>
            <w:shd w:val="clear" w:color="auto" w:fill="ffffff"/>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مالکیت نهادی</w:t>
            </w:r>
          </w:p>
        </w:tc>
        <w:tc>
          <w:tcPr>
            <w:tcW w:w="928"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53/35</w:t>
            </w:r>
          </w:p>
        </w:tc>
        <w:tc>
          <w:tcPr>
            <w:tcW w:w="102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002/33</w:t>
            </w:r>
          </w:p>
        </w:tc>
        <w:tc>
          <w:tcPr>
            <w:tcW w:w="1020"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78/69</w:t>
            </w:r>
          </w:p>
        </w:tc>
        <w:tc>
          <w:tcPr>
            <w:tcW w:w="1016" w:type="pct"/>
            <w:tcBorders/>
            <w:shd w:val="clear" w:color="auto" w:fill="ffffff"/>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00/0</w:t>
            </w:r>
          </w:p>
        </w:tc>
      </w:tr>
      <w:bookmarkStart w:id="0" w:name="_Toc439531876"/>
      <w:bookmarkStart w:id="1" w:name="_Toc275291280"/>
    </w:tbl>
    <w:p>
      <w:pPr>
        <w:pStyle w:val="style0"/>
        <w:keepNext/>
        <w:keepLines/>
        <w:bidi/>
        <w:spacing w:lineRule="auto" w:line="276"/>
        <w:jc w:val="lowKashida"/>
        <w:outlineLvl w:val="0"/>
        <w:rPr>
          <w:rFonts w:cs="B Nazanin"/>
          <w:b/>
          <w:sz w:val="28"/>
          <w:u w:val="none"/>
          <w:rtl/>
          <w:lang w:bidi="fa-IR"/>
        </w:rPr>
      </w:pPr>
    </w:p>
    <w:p>
      <w:pPr>
        <w:pStyle w:val="style0"/>
        <w:keepNext/>
        <w:keepLines/>
        <w:bidi/>
        <w:spacing w:lineRule="auto" w:line="276"/>
        <w:jc w:val="lowKashida"/>
        <w:outlineLvl w:val="0"/>
        <w:rPr>
          <w:rFonts w:cs="B Nazanin"/>
          <w:b/>
          <w:sz w:val="28"/>
          <w:u w:val="none"/>
          <w:rtl/>
          <w:lang w:bidi="fa-IR"/>
        </w:rPr>
      </w:pPr>
      <w:r>
        <w:rPr>
          <w:rFonts w:cs="B Nazanin"/>
          <w:b/>
          <w:sz w:val="28"/>
          <w:u w:val="none"/>
          <w:rtl/>
          <w:lang w:bidi="fa-IR"/>
        </w:rPr>
        <w:t>پایایی (ایستایی) متغیرهای پژوهش</w:t>
      </w:r>
      <w:bookmarkEnd w:id="0"/>
    </w:p>
    <w:p>
      <w:pPr>
        <w:pStyle w:val="style0"/>
        <w:keepNext/>
        <w:bidi/>
        <w:spacing w:lineRule="auto" w:line="276"/>
        <w:ind w:hanging="1"/>
        <w:jc w:val="lowKashida"/>
        <w:outlineLvl w:val="1"/>
        <w:rPr>
          <w:rFonts w:cs="B Nazanin" w:eastAsia="Calibri"/>
          <w:bCs w:val="false"/>
          <w:sz w:val="28"/>
          <w:u w:val="none"/>
          <w:rtl/>
          <w:lang w:bidi="fa-IR"/>
        </w:rPr>
      </w:pPr>
      <w:r>
        <w:rPr>
          <w:rFonts w:cs="B Nazanin" w:eastAsia="Calibri"/>
          <w:bCs w:val="false"/>
          <w:sz w:val="28"/>
          <w:u w:val="none"/>
          <w:rtl/>
          <w:lang w:bidi="fa-IR"/>
        </w:rPr>
        <w:t xml:space="preserve">برای آزمون فرضیه‌های پژوهش ابتدا به بررسی پایایی یا ایستایی متغیرهای پژوهش پرداخته شد. بر اساس آزمون ریشه واحد از نوع آزمون </w:t>
      </w:r>
      <w:r>
        <w:rPr>
          <w:rFonts w:cs="B Nazanin" w:eastAsia="Calibri" w:hint="cs"/>
          <w:bCs w:val="false"/>
          <w:sz w:val="28"/>
          <w:u w:val="none"/>
          <w:rtl/>
          <w:lang w:bidi="fa-IR"/>
        </w:rPr>
        <w:t>هادری</w:t>
      </w:r>
      <w:r>
        <w:rPr>
          <w:rFonts w:cs="B Nazanin" w:eastAsia="Calibri"/>
          <w:bCs w:val="false"/>
          <w:sz w:val="28"/>
          <w:u w:val="none"/>
          <w:rtl/>
          <w:lang w:bidi="fa-IR"/>
        </w:rPr>
        <w:t xml:space="preserve"> چنانچه معناداری آماره آزمون، کم‌تر از 05/0 باشد، متغیرهای مستقل، وابسته و کنترلی پژوهش، در طی دوره پژوهش پایا هستند. </w:t>
      </w:r>
      <w:r>
        <w:rPr>
          <w:rFonts w:cs="B Nazanin" w:eastAsia="Calibri"/>
          <w:bCs w:val="false"/>
          <w:sz w:val="28"/>
          <w:u w:val="none"/>
          <w:rtl/>
        </w:rPr>
        <w:t>پایایی ب</w:t>
      </w:r>
      <w:r>
        <w:rPr>
          <w:rFonts w:cs="B Nazanin" w:eastAsia="Calibri" w:hint="cs"/>
          <w:bCs w:val="false"/>
          <w:sz w:val="28"/>
          <w:u w:val="none"/>
          <w:rtl/>
        </w:rPr>
        <w:t>ه ای</w:t>
      </w:r>
      <w:r>
        <w:rPr>
          <w:rFonts w:cs="B Nazanin" w:eastAsia="Calibri"/>
          <w:bCs w:val="false"/>
          <w:sz w:val="28"/>
          <w:u w:val="none"/>
          <w:rtl/>
        </w:rPr>
        <w:t>ن معنی است که میانگین و واریانس متغیرها در طول زمان و کو</w:t>
      </w:r>
      <w:r>
        <w:rPr>
          <w:rFonts w:cs="B Nazanin" w:eastAsia="Calibri" w:hint="cs"/>
          <w:bCs w:val="false"/>
          <w:sz w:val="28"/>
          <w:u w:val="none"/>
          <w:rtl/>
        </w:rPr>
        <w:t>و</w:t>
      </w:r>
      <w:r>
        <w:rPr>
          <w:rFonts w:cs="B Nazanin" w:eastAsia="Calibri"/>
          <w:bCs w:val="false"/>
          <w:sz w:val="28"/>
          <w:u w:val="none"/>
          <w:rtl/>
        </w:rPr>
        <w:t>اریانس متغیرها بین سال‌های مختلف ثابت بوده است</w:t>
      </w:r>
      <w:r>
        <w:rPr>
          <w:rFonts w:cs="B Nazanin" w:eastAsia="Calibri"/>
          <w:bCs w:val="false"/>
          <w:sz w:val="28"/>
          <w:u w:val="none"/>
          <w:rtl/>
          <w:lang w:bidi="fa-IR"/>
        </w:rPr>
        <w:t>. نتایج حاصل از بررسی پایایی متغیرهای پژوهش با استفاده از این آزمون در جدول شماره 4-</w:t>
      </w:r>
      <w:r>
        <w:rPr>
          <w:rFonts w:cs="B Nazanin" w:eastAsia="Calibri" w:hint="cs"/>
          <w:bCs w:val="false"/>
          <w:sz w:val="28"/>
          <w:u w:val="none"/>
          <w:rtl/>
          <w:lang w:bidi="fa-IR"/>
        </w:rPr>
        <w:t>3</w:t>
      </w:r>
      <w:r>
        <w:rPr>
          <w:rFonts w:cs="B Nazanin" w:eastAsia="Calibri"/>
          <w:bCs w:val="false"/>
          <w:sz w:val="28"/>
          <w:u w:val="none"/>
          <w:rtl/>
          <w:lang w:bidi="fa-IR"/>
        </w:rPr>
        <w:t xml:space="preserve"> ارائه شده است.</w:t>
      </w:r>
    </w:p>
    <w:p>
      <w:pPr>
        <w:pStyle w:val="style0"/>
        <w:keepNext/>
        <w:bidi/>
        <w:spacing w:lineRule="auto" w:line="276"/>
        <w:ind w:firstLine="284"/>
        <w:jc w:val="both"/>
        <w:outlineLvl w:val="1"/>
        <w:rPr>
          <w:rFonts w:cs="B Nazanin" w:eastAsia="Calibri"/>
          <w:bCs w:val="false"/>
          <w:sz w:val="28"/>
          <w:u w:val="none"/>
          <w:rtl/>
          <w:lang w:bidi="fa-IR"/>
        </w:rPr>
      </w:pPr>
      <w:r>
        <w:rPr>
          <w:rFonts w:cs="B Nazanin" w:eastAsia="Calibri"/>
          <w:bCs w:val="false"/>
          <w:sz w:val="28"/>
          <w:u w:val="none"/>
          <w:rtl/>
          <w:lang w:bidi="fa-IR"/>
        </w:rPr>
        <w:t>همان</w:t>
      </w:r>
      <w:r>
        <w:rPr>
          <w:rFonts w:cs="B Nazanin" w:eastAsia="Calibri"/>
          <w:bCs w:val="false"/>
          <w:sz w:val="28"/>
          <w:u w:val="none"/>
          <w:rtl/>
          <w:lang w:bidi="fa-IR"/>
        </w:rPr>
        <w:t/>
      </w:r>
      <w:r>
        <w:rPr>
          <w:rFonts w:cs="B Nazanin" w:eastAsia="Calibri"/>
          <w:bCs w:val="false"/>
          <w:sz w:val="28"/>
          <w:u w:val="none"/>
          <w:rtl/>
          <w:lang w:bidi="fa-IR"/>
        </w:rPr>
        <w:t xml:space="preserve">‌طور که ملاحظه می‌شود، در کلیه متغیرهای مستقل، وابسته و کنترلی، سطح معناداری در آزمون ریشه واحد </w:t>
      </w:r>
      <w:r>
        <w:rPr>
          <w:rFonts w:cs="B Nazanin" w:eastAsia="Calibri" w:hint="cs"/>
          <w:bCs w:val="false"/>
          <w:sz w:val="28"/>
          <w:u w:val="none"/>
          <w:rtl/>
          <w:lang w:bidi="fa-IR"/>
        </w:rPr>
        <w:t>هادری</w:t>
      </w:r>
      <w:r>
        <w:rPr>
          <w:rFonts w:cs="B Nazanin" w:eastAsia="Calibri"/>
          <w:bCs w:val="false"/>
          <w:sz w:val="28"/>
          <w:u w:val="none"/>
          <w:rtl/>
          <w:lang w:bidi="fa-IR"/>
        </w:rPr>
        <w:t xml:space="preserve"> کوچک‌تر از 05/0 است که نشان می‌دهد متغیرهای پژوهش در سطح پایا هستند. این بدان معنی </w:t>
      </w:r>
      <w:r>
        <w:rPr>
          <w:rFonts w:cs="B Nazanin" w:eastAsia="Calibri"/>
          <w:bCs w:val="false"/>
          <w:sz w:val="28"/>
          <w:u w:val="none"/>
          <w:rtl/>
          <w:lang w:bidi="fa-IR"/>
        </w:rPr>
        <w:t>است که میانگین و واریانس متغیرها در طول زمان و کووراریانس متغیرها بین سال‌</w:t>
      </w:r>
      <w:r>
        <w:rPr>
          <w:rFonts w:cs="B Nazanin" w:eastAsia="Calibri"/>
          <w:bCs w:val="false"/>
          <w:sz w:val="28"/>
          <w:u w:val="none"/>
          <w:rtl/>
          <w:cs/>
          <w:lang w:bidi="fa-IR"/>
        </w:rPr>
        <w:t>‎های مختلف ثابت است. در نتیجه، شرکت‌های مورد بررسی تغییرات ساختاری نداشته و استفاده</w:t>
      </w:r>
      <w:r>
        <w:rPr>
          <w:rFonts w:cs="B Nazanin" w:eastAsia="Calibri"/>
          <w:bCs w:val="false"/>
          <w:sz w:val="28"/>
          <w:u w:val="none"/>
          <w:rtl/>
          <w:lang w:bidi="fa-IR"/>
        </w:rPr>
        <w:t xml:space="preserve"> از این متغیرها در مدل باعث به وجود آمدن رگرسیون کاذب نمی‌شود. </w:t>
      </w:r>
    </w:p>
    <w:p>
      <w:pPr>
        <w:pStyle w:val="style0"/>
        <w:keepNext/>
        <w:bidi/>
        <w:spacing w:lineRule="auto" w:line="276"/>
        <w:ind w:hanging="1"/>
        <w:jc w:val="center"/>
        <w:outlineLvl w:val="1"/>
        <w:rPr>
          <w:rFonts w:cs="B Nazanin"/>
          <w:bCs w:val="false"/>
          <w:color w:val="000000"/>
          <w:sz w:val="28"/>
          <w:u w:val="none"/>
          <w:rtl/>
          <w:lang w:bidi="fa-IR"/>
        </w:rPr>
      </w:pPr>
      <w:r>
        <w:rPr>
          <w:rFonts w:cs="B Nazanin" w:hint="cs"/>
          <w:b/>
          <w:color w:val="000000"/>
          <w:sz w:val="28"/>
          <w:u w:val="none"/>
          <w:rtl/>
          <w:lang w:bidi="fa-IR"/>
        </w:rPr>
        <w:t xml:space="preserve">جدول 4-3: </w:t>
      </w:r>
      <w:r>
        <w:rPr>
          <w:rFonts w:ascii="Cambria" w:cs="B Nazanin" w:hAnsi="Cambria" w:hint="cs"/>
          <w:b/>
          <w:color w:val="000000"/>
          <w:sz w:val="28"/>
          <w:u w:val="none"/>
          <w:rtl/>
          <w:lang w:bidi="fa-IR"/>
        </w:rPr>
        <w:t>نتايج حاصل از آزمون پايايي متغیرهای پژوهش</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6"/>
        <w:gridCol w:w="2199"/>
        <w:gridCol w:w="1225"/>
      </w:tblGrid>
      <w:tr>
        <w:trPr>
          <w:jc w:val="center"/>
        </w:trPr>
        <w:tc>
          <w:tcPr>
            <w:tcW w:w="5486" w:type="dxa"/>
            <w:tcBorders/>
            <w:vAlign w:val="center"/>
          </w:tcPr>
          <w:p>
            <w:pPr>
              <w:pStyle w:val="style0"/>
              <w:keepNext/>
              <w:bidi/>
              <w:ind w:hanging="1"/>
              <w:jc w:val="center"/>
              <w:outlineLvl w:val="1"/>
              <w:rPr>
                <w:rFonts w:cs="B Nazanin"/>
                <w:bCs w:val="false"/>
                <w:sz w:val="26"/>
                <w:szCs w:val="26"/>
                <w:u w:val="none"/>
                <w:rtl/>
                <w:lang w:bidi="fa-IR"/>
              </w:rPr>
            </w:pPr>
            <w:r>
              <w:rPr>
                <w:rFonts w:cs="B Nazanin" w:hint="cs"/>
                <w:bCs w:val="false"/>
                <w:sz w:val="26"/>
                <w:szCs w:val="26"/>
                <w:u w:val="none"/>
                <w:rtl/>
                <w:lang w:bidi="fa-IR"/>
              </w:rPr>
              <w:t>متغیر</w:t>
            </w:r>
          </w:p>
        </w:tc>
        <w:tc>
          <w:tcPr>
            <w:tcW w:w="2199" w:type="dxa"/>
            <w:tcBorders/>
            <w:vAlign w:val="center"/>
          </w:tcPr>
          <w:p>
            <w:pPr>
              <w:pStyle w:val="style0"/>
              <w:keepNext/>
              <w:bidi/>
              <w:ind w:hanging="1"/>
              <w:jc w:val="center"/>
              <w:outlineLvl w:val="1"/>
              <w:rPr>
                <w:rFonts w:cs="B Nazanin"/>
                <w:bCs w:val="false"/>
                <w:sz w:val="26"/>
                <w:szCs w:val="26"/>
                <w:u w:val="none"/>
                <w:rtl/>
                <w:lang w:bidi="fa-IR"/>
              </w:rPr>
            </w:pPr>
            <w:r>
              <w:rPr>
                <w:rFonts w:cs="B Nazanin" w:hint="cs"/>
                <w:bCs w:val="false"/>
                <w:sz w:val="26"/>
                <w:szCs w:val="26"/>
                <w:u w:val="none"/>
                <w:rtl/>
                <w:lang w:bidi="fa-IR"/>
              </w:rPr>
              <w:t>آماره آزمون</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sz w:val="26"/>
                <w:szCs w:val="26"/>
                <w:u w:val="none"/>
                <w:rtl/>
                <w:lang w:bidi="fa-IR"/>
              </w:rPr>
              <w:t>سطح معناداری</w:t>
            </w:r>
          </w:p>
        </w:tc>
      </w:tr>
      <w:tr>
        <w:tblPrEx/>
        <w:trPr>
          <w:jc w:val="center"/>
        </w:trPr>
        <w:tc>
          <w:tcPr>
            <w:tcW w:w="5486" w:type="dxa"/>
            <w:tcBorders/>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بیش سرمایه</w:t>
            </w:r>
            <w:r>
              <w:rPr>
                <w:rFonts w:cs="B Nazanin" w:hint="cs"/>
                <w:bCs w:val="false"/>
                <w:sz w:val="26"/>
                <w:szCs w:val="26"/>
                <w:u w:val="none"/>
                <w:rtl/>
                <w:lang w:bidi="fa-IR"/>
              </w:rPr>
              <w:t/>
            </w:r>
            <w:r>
              <w:rPr>
                <w:rFonts w:cs="B Nazanin" w:hint="cs"/>
                <w:bCs w:val="false"/>
                <w:sz w:val="26"/>
                <w:szCs w:val="26"/>
                <w:u w:val="none"/>
                <w:rtl/>
                <w:lang w:bidi="fa-IR"/>
              </w:rPr>
              <w:t>گذاری</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990/7</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000/0</w:t>
            </w:r>
          </w:p>
        </w:tc>
      </w:tr>
      <w:tr>
        <w:tblPrEx/>
        <w:trPr>
          <w:jc w:val="center"/>
        </w:trPr>
        <w:tc>
          <w:tcPr>
            <w:tcW w:w="5486" w:type="dxa"/>
            <w:tcBorders/>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ارزش نهایی وجه نقد</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747/2</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003/0</w:t>
            </w:r>
          </w:p>
        </w:tc>
      </w:tr>
      <w:tr>
        <w:tblPrEx/>
        <w:trPr>
          <w:jc w:val="center"/>
        </w:trPr>
        <w:tc>
          <w:tcPr>
            <w:tcW w:w="5486" w:type="dxa"/>
            <w:tcBorders/>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تغییرات سود عملیاتی</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131/2</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016/0</w:t>
            </w:r>
          </w:p>
        </w:tc>
      </w:tr>
      <w:tr>
        <w:tblPrEx/>
        <w:trPr>
          <w:jc w:val="center"/>
        </w:trPr>
        <w:tc>
          <w:tcPr>
            <w:tcW w:w="5486" w:type="dxa"/>
            <w:tcBorders/>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تغییرات هزینه مالی</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636/1</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050/0</w:t>
            </w:r>
          </w:p>
        </w:tc>
      </w:tr>
      <w:tr>
        <w:tblPrEx/>
        <w:trPr>
          <w:jc w:val="center"/>
        </w:trPr>
        <w:tc>
          <w:tcPr>
            <w:tcW w:w="5486" w:type="dxa"/>
            <w:tcBorders/>
            <w:vAlign w:val="center"/>
          </w:tcPr>
          <w:p>
            <w:pPr>
              <w:pStyle w:val="style0"/>
              <w:bidi/>
              <w:jc w:val="center"/>
              <w:rPr>
                <w:rFonts w:cs="B Nazanin"/>
                <w:bCs w:val="false"/>
                <w:sz w:val="26"/>
                <w:szCs w:val="26"/>
                <w:u w:val="none"/>
                <w:lang w:val="af-ZA" w:bidi="fa-IR"/>
              </w:rPr>
            </w:pPr>
            <w:r>
              <w:rPr>
                <w:rFonts w:cs="B Nazanin" w:hint="cs"/>
                <w:bCs w:val="false"/>
                <w:sz w:val="26"/>
                <w:szCs w:val="26"/>
                <w:u w:val="none"/>
                <w:rtl/>
                <w:lang w:val="af-ZA" w:bidi="fa-IR"/>
              </w:rPr>
              <w:t>اهرم مالی</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168/8</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000/0</w:t>
            </w:r>
          </w:p>
        </w:tc>
      </w:tr>
      <w:tr>
        <w:tblPrEx/>
        <w:trPr>
          <w:jc w:val="center"/>
        </w:trPr>
        <w:tc>
          <w:tcPr>
            <w:tcW w:w="5486" w:type="dxa"/>
            <w:tcBorders/>
            <w:vAlign w:val="center"/>
          </w:tcPr>
          <w:p>
            <w:pPr>
              <w:pStyle w:val="style0"/>
              <w:bidi/>
              <w:jc w:val="center"/>
              <w:rPr>
                <w:rFonts w:cs="B Nazanin"/>
                <w:bCs w:val="false"/>
                <w:sz w:val="26"/>
                <w:szCs w:val="26"/>
                <w:u w:val="none"/>
                <w:lang w:val="af-ZA" w:bidi="fa-IR"/>
              </w:rPr>
            </w:pPr>
            <w:r>
              <w:rPr>
                <w:rFonts w:cs="B Nazanin" w:hint="cs"/>
                <w:bCs w:val="false"/>
                <w:sz w:val="26"/>
                <w:szCs w:val="26"/>
                <w:u w:val="none"/>
                <w:rtl/>
                <w:lang w:val="af-ZA" w:bidi="fa-IR"/>
              </w:rPr>
              <w:t>خالص تامین مالی</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207/11</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000/0</w:t>
            </w:r>
          </w:p>
        </w:tc>
      </w:tr>
      <w:tr>
        <w:tblPrEx/>
        <w:trPr>
          <w:jc w:val="center"/>
        </w:trPr>
        <w:tc>
          <w:tcPr>
            <w:tcW w:w="5486" w:type="dxa"/>
            <w:tcBorders/>
            <w:vAlign w:val="center"/>
          </w:tcPr>
          <w:p>
            <w:pPr>
              <w:pStyle w:val="style0"/>
              <w:bidi/>
              <w:jc w:val="center"/>
              <w:rPr>
                <w:rFonts w:cs="B Nazanin"/>
                <w:bCs w:val="false"/>
                <w:sz w:val="26"/>
                <w:szCs w:val="26"/>
                <w:u w:val="none"/>
                <w:rtl/>
                <w:lang w:bidi="fa-IR"/>
              </w:rPr>
            </w:pPr>
            <w:r>
              <w:rPr>
                <w:rFonts w:cs="B Nazanin" w:hint="cs"/>
                <w:bCs w:val="false"/>
                <w:sz w:val="26"/>
                <w:szCs w:val="26"/>
                <w:u w:val="none"/>
                <w:rtl/>
                <w:lang w:bidi="fa-IR"/>
              </w:rPr>
              <w:t>تمرکز مالکیت</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062/7</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000/0</w:t>
            </w:r>
          </w:p>
        </w:tc>
      </w:tr>
      <w:tr>
        <w:tblPrEx/>
        <w:trPr>
          <w:jc w:val="center"/>
        </w:trPr>
        <w:tc>
          <w:tcPr>
            <w:tcW w:w="5486" w:type="dxa"/>
            <w:tcBorders/>
            <w:vAlign w:val="center"/>
          </w:tcPr>
          <w:p>
            <w:pPr>
              <w:pStyle w:val="style0"/>
              <w:bidi/>
              <w:jc w:val="center"/>
              <w:rPr>
                <w:rFonts w:cs="B Nazanin"/>
                <w:bCs w:val="false"/>
                <w:sz w:val="26"/>
                <w:szCs w:val="26"/>
                <w:u w:val="none"/>
                <w:lang w:bidi="fa-IR"/>
              </w:rPr>
            </w:pPr>
            <w:r>
              <w:rPr>
                <w:rFonts w:cs="B Nazanin" w:hint="cs"/>
                <w:bCs w:val="false"/>
                <w:sz w:val="26"/>
                <w:szCs w:val="26"/>
                <w:u w:val="none"/>
                <w:rtl/>
                <w:lang w:bidi="fa-IR"/>
              </w:rPr>
              <w:t>مالکیت نهادی</w:t>
            </w:r>
          </w:p>
        </w:tc>
        <w:tc>
          <w:tcPr>
            <w:tcW w:w="2199"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518/6</w:t>
            </w:r>
          </w:p>
        </w:tc>
        <w:tc>
          <w:tcPr>
            <w:tcW w:w="1225" w:type="dxa"/>
            <w:tcBorders/>
            <w:vAlign w:val="center"/>
          </w:tcPr>
          <w:p>
            <w:pPr>
              <w:pStyle w:val="style0"/>
              <w:keepNext/>
              <w:bidi/>
              <w:ind w:hanging="1"/>
              <w:jc w:val="center"/>
              <w:outlineLvl w:val="1"/>
              <w:rPr>
                <w:rFonts w:cs="B Nazanin"/>
                <w:bCs w:val="false"/>
                <w:color w:val="000000"/>
                <w:sz w:val="26"/>
                <w:szCs w:val="26"/>
                <w:u w:val="none"/>
                <w:rtl/>
                <w:lang w:bidi="fa-IR"/>
              </w:rPr>
            </w:pPr>
            <w:r>
              <w:rPr>
                <w:rFonts w:cs="B Nazanin" w:hint="cs"/>
                <w:bCs w:val="false"/>
                <w:color w:val="000000"/>
                <w:sz w:val="26"/>
                <w:szCs w:val="26"/>
                <w:u w:val="none"/>
                <w:rtl/>
                <w:lang w:bidi="fa-IR"/>
              </w:rPr>
              <w:t>000/0</w:t>
            </w:r>
          </w:p>
        </w:tc>
      </w:tr>
    </w:tbl>
    <w:p>
      <w:pPr>
        <w:pStyle w:val="style0"/>
        <w:keepNext/>
        <w:bidi/>
        <w:jc w:val="lowKashida"/>
        <w:outlineLvl w:val="1"/>
        <w:rPr>
          <w:rFonts w:cs="B Nazanin"/>
          <w:b/>
          <w:sz w:val="26"/>
          <w:szCs w:val="26"/>
          <w:u w:val="none"/>
          <w:rtl/>
          <w:lang w:bidi="fa-IR"/>
        </w:rPr>
      </w:pPr>
    </w:p>
    <w:bookmarkEnd w:id="1"/>
    <w:p>
      <w:pPr>
        <w:pStyle w:val="style0"/>
        <w:bidi/>
        <w:spacing w:lineRule="auto" w:line="276"/>
        <w:contextualSpacing/>
        <w:rPr>
          <w:rFonts w:ascii="Arial" w:cs="B Nazanin" w:eastAsia="Calibri" w:hAnsi="Arial"/>
          <w:b/>
          <w:i/>
          <w:iCs/>
          <w:sz w:val="28"/>
          <w:u w:val="none"/>
          <w:rtl/>
          <w:lang w:bidi="fa-IR"/>
        </w:rPr>
      </w:pPr>
      <w:r>
        <w:rPr>
          <w:rFonts w:ascii="B Nazanin" w:cs="B Nazanin" w:hAnsi="B Nazanin" w:hint="cs"/>
          <w:b/>
          <w:i/>
          <w:iCs/>
          <w:kern w:val="32"/>
          <w:sz w:val="28"/>
          <w:u w:val="none"/>
          <w:rtl/>
          <w:lang w:bidi="fa-IR"/>
        </w:rPr>
        <w:t xml:space="preserve">فرضیه اول: </w:t>
      </w:r>
      <w:r>
        <w:rPr>
          <w:rFonts w:ascii="Arial" w:cs="B Nazanin" w:eastAsia="Calibri" w:hAnsi="Arial"/>
          <w:b/>
          <w:i/>
          <w:iCs/>
          <w:sz w:val="28"/>
          <w:u w:val="none"/>
          <w:rtl/>
          <w:lang w:bidi="fa-IR"/>
        </w:rPr>
        <w:t>در شرکت</w:t>
      </w:r>
      <w:r>
        <w:rPr>
          <w:rFonts w:ascii="Arial" w:cs="B Nazanin" w:eastAsia="Calibri" w:hAnsi="Arial"/>
          <w:b/>
          <w:i/>
          <w:iCs/>
          <w:sz w:val="28"/>
          <w:u w:val="none"/>
          <w:rtl/>
          <w:lang w:bidi="fa-IR"/>
        </w:rPr>
        <w:t/>
      </w:r>
      <w:r>
        <w:rPr>
          <w:rFonts w:ascii="Arial" w:cs="B Nazanin" w:eastAsia="Calibri" w:hAnsi="Arial"/>
          <w:b/>
          <w:i/>
          <w:iCs/>
          <w:sz w:val="28"/>
          <w:u w:val="none"/>
          <w:rtl/>
          <w:lang w:bidi="fa-IR"/>
        </w:rPr>
        <w:t>های دارای سرمایه</w:t>
      </w:r>
      <w:r>
        <w:rPr>
          <w:rFonts w:ascii="Arial" w:cs="B Nazanin" w:eastAsia="Calibri" w:hAnsi="Arial"/>
          <w:b/>
          <w:i/>
          <w:iCs/>
          <w:sz w:val="28"/>
          <w:u w:val="none"/>
          <w:rtl/>
          <w:lang w:bidi="fa-IR"/>
        </w:rPr>
        <w:t/>
      </w:r>
      <w:r>
        <w:rPr>
          <w:rFonts w:ascii="Arial" w:cs="B Nazanin" w:eastAsia="Calibri" w:hAnsi="Arial"/>
          <w:b/>
          <w:i/>
          <w:iCs/>
          <w:sz w:val="28"/>
          <w:u w:val="none"/>
          <w:rtl/>
          <w:lang w:bidi="fa-IR"/>
        </w:rPr>
        <w:t>گذاری اضافی نسبت به شرکت</w:t>
      </w:r>
      <w:r>
        <w:rPr>
          <w:rFonts w:ascii="Arial" w:cs="B Nazanin" w:eastAsia="Calibri" w:hAnsi="Arial"/>
          <w:b/>
          <w:i/>
          <w:iCs/>
          <w:sz w:val="28"/>
          <w:u w:val="none"/>
          <w:rtl/>
          <w:lang w:bidi="fa-IR"/>
        </w:rPr>
        <w:t/>
      </w:r>
      <w:r>
        <w:rPr>
          <w:rFonts w:ascii="Arial" w:cs="B Nazanin" w:eastAsia="Calibri" w:hAnsi="Arial"/>
          <w:b/>
          <w:i/>
          <w:iCs/>
          <w:sz w:val="28"/>
          <w:u w:val="none"/>
          <w:rtl/>
          <w:lang w:bidi="fa-IR"/>
        </w:rPr>
        <w:t>های دارای سرمایه</w:t>
      </w:r>
      <w:r>
        <w:rPr>
          <w:rFonts w:ascii="Arial" w:cs="B Nazanin" w:eastAsia="Calibri" w:hAnsi="Arial"/>
          <w:b/>
          <w:i/>
          <w:iCs/>
          <w:sz w:val="28"/>
          <w:u w:val="none"/>
          <w:rtl/>
          <w:lang w:bidi="fa-IR"/>
        </w:rPr>
        <w:t/>
      </w:r>
      <w:r>
        <w:rPr>
          <w:rFonts w:ascii="Arial" w:cs="B Nazanin" w:eastAsia="Calibri" w:hAnsi="Arial"/>
          <w:b/>
          <w:i/>
          <w:iCs/>
          <w:sz w:val="28"/>
          <w:u w:val="none"/>
          <w:rtl/>
          <w:lang w:bidi="fa-IR"/>
        </w:rPr>
        <w:t xml:space="preserve">گذاری </w:t>
      </w:r>
      <w:r>
        <w:rPr>
          <w:rFonts w:ascii="Arial" w:cs="B Nazanin" w:eastAsia="Calibri" w:hAnsi="Arial" w:hint="cs"/>
          <w:b/>
          <w:i/>
          <w:iCs/>
          <w:sz w:val="28"/>
          <w:u w:val="none"/>
          <w:rtl/>
          <w:lang w:bidi="fa-IR"/>
        </w:rPr>
        <w:t>کم</w:t>
      </w:r>
      <w:r>
        <w:rPr>
          <w:rFonts w:ascii="Arial" w:cs="B Nazanin" w:eastAsia="Calibri" w:hAnsi="Arial"/>
          <w:b/>
          <w:i/>
          <w:iCs/>
          <w:sz w:val="28"/>
          <w:u w:val="none"/>
          <w:rtl/>
          <w:lang w:bidi="fa-IR"/>
        </w:rPr>
        <w:t>، هر ریال اضافی نگهداشت وجه نقد، ارزش کمتری برای سهامداران دارد</w:t>
      </w:r>
      <w:r>
        <w:rPr>
          <w:rFonts w:ascii="Arial" w:cs="B Nazanin" w:eastAsia="Calibri" w:hAnsi="Arial"/>
          <w:b/>
          <w:i/>
          <w:iCs/>
          <w:sz w:val="28"/>
          <w:u w:val="none"/>
        </w:rPr>
        <w:t>.</w:t>
      </w:r>
    </w:p>
    <w:p>
      <w:pPr>
        <w:pStyle w:val="style0"/>
        <w:bidi/>
        <w:spacing w:lineRule="auto" w:line="276"/>
        <w:ind w:firstLine="287"/>
        <w:jc w:val="both"/>
        <w:rPr>
          <w:rFonts w:ascii="B Nazanin" w:cs="B Nazanin" w:hAnsi="B Nazanin"/>
          <w:bCs w:val="false"/>
          <w:kern w:val="32"/>
          <w:sz w:val="28"/>
          <w:u w:val="none"/>
          <w:rtl/>
          <w:lang w:bidi="fa-IR"/>
        </w:rPr>
      </w:pPr>
      <w:r>
        <w:rPr>
          <w:rFonts w:cs="B Nazanin"/>
          <w:bCs w:val="false"/>
          <w:color w:val="000000"/>
          <w:kern w:val="32"/>
          <w:sz w:val="28"/>
          <w:u w:val="none"/>
          <w:lang w:bidi="fa-IR"/>
        </w:rPr>
        <w:t>H</w:t>
      </w:r>
      <w:r>
        <w:rPr>
          <w:rFonts w:cs="B Nazanin"/>
          <w:bCs w:val="false"/>
          <w:color w:val="000000"/>
          <w:kern w:val="32"/>
          <w:sz w:val="28"/>
          <w:u w:val="none"/>
          <w:vertAlign w:val="subscript"/>
          <w:lang w:bidi="fa-IR"/>
        </w:rPr>
        <w:t>0</w:t>
      </w:r>
      <w:r>
        <w:rPr>
          <w:rFonts w:cs="B Nazanin" w:hint="cs"/>
          <w:bCs w:val="false"/>
          <w:color w:val="000000"/>
          <w:kern w:val="32"/>
          <w:sz w:val="28"/>
          <w:u w:val="none"/>
          <w:rtl/>
          <w:lang w:bidi="fa-IR"/>
        </w:rPr>
        <w:t>:</w:t>
      </w:r>
      <w:r>
        <w:rPr>
          <w:rFonts w:ascii="B Nazanin" w:cs="B Nazanin" w:hAnsi="B Nazanin" w:hint="cs"/>
          <w:bCs w:val="false"/>
          <w:kern w:val="32"/>
          <w:sz w:val="28"/>
          <w:u w:val="none"/>
          <w:rtl/>
          <w:lang w:bidi="fa-IR"/>
        </w:rPr>
        <w:t xml:space="preserve"> بین 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مازاد (گروه اول) و 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کم (گروه دوم</w:t>
      </w:r>
      <w:r>
        <w:rPr>
          <w:rFonts w:ascii="B Nazanin" w:cs="B Nazanin" w:hAnsi="B Nazanin" w:hint="cs"/>
          <w:bCs w:val="false"/>
          <w:kern w:val="32"/>
          <w:sz w:val="28"/>
          <w:u w:val="none"/>
          <w:rtl/>
          <w:lang w:bidi="fa-IR"/>
        </w:rPr>
        <w:t>)،</w:t>
      </w:r>
      <w:r>
        <w:rPr>
          <w:rFonts w:ascii="B Nazanin" w:cs="B Nazanin" w:hAnsi="B Nazanin" w:hint="cs"/>
          <w:bCs w:val="false"/>
          <w:kern w:val="32"/>
          <w:sz w:val="28"/>
          <w:u w:val="none"/>
          <w:rtl/>
          <w:lang w:bidi="fa-IR"/>
        </w:rPr>
        <w:t xml:space="preserve"> تفاوت معنا</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داری وجود ندارد.</w:t>
      </w:r>
    </w:p>
    <w:p>
      <w:pPr>
        <w:pStyle w:val="style0"/>
        <w:bidi/>
        <w:spacing w:lineRule="auto" w:line="276"/>
        <w:ind w:firstLine="287"/>
        <w:jc w:val="lowKashida"/>
        <w:rPr>
          <w:rFonts w:cs="B Nazanin"/>
          <w:bCs w:val="false"/>
          <w:color w:val="000000"/>
          <w:kern w:val="32"/>
          <w:sz w:val="28"/>
          <w:u w:val="none"/>
          <w:vertAlign w:val="superscript"/>
          <w:rtl/>
          <w:lang w:bidi="fa-IR"/>
        </w:rPr>
      </w:pPr>
      <w:r>
        <w:rPr>
          <w:rFonts w:cs="B Nazanin"/>
          <w:bCs w:val="false"/>
          <w:color w:val="000000"/>
          <w:kern w:val="32"/>
          <w:sz w:val="28"/>
          <w:u w:val="none"/>
          <w:lang w:bidi="fa-IR"/>
        </w:rPr>
        <w:t>H</w:t>
      </w:r>
      <w:r>
        <w:rPr>
          <w:rFonts w:cs="B Nazanin"/>
          <w:bCs w:val="false"/>
          <w:color w:val="000000"/>
          <w:kern w:val="32"/>
          <w:sz w:val="28"/>
          <w:u w:val="none"/>
          <w:vertAlign w:val="subscript"/>
          <w:lang w:bidi="fa-IR"/>
        </w:rPr>
        <w:t>1</w:t>
      </w:r>
      <w:r>
        <w:rPr>
          <w:rFonts w:cs="B Nazanin" w:hint="cs"/>
          <w:bCs w:val="false"/>
          <w:color w:val="000000"/>
          <w:kern w:val="32"/>
          <w:sz w:val="28"/>
          <w:u w:val="none"/>
          <w:rtl/>
          <w:lang w:bidi="fa-IR"/>
        </w:rPr>
        <w:t xml:space="preserve">: </w:t>
      </w:r>
      <w:r>
        <w:rPr>
          <w:rFonts w:ascii="B Nazanin" w:cs="B Nazanin" w:hAnsi="B Nazanin" w:hint="cs"/>
          <w:bCs w:val="false"/>
          <w:kern w:val="32"/>
          <w:sz w:val="28"/>
          <w:u w:val="none"/>
          <w:rtl/>
          <w:lang w:bidi="fa-IR"/>
        </w:rPr>
        <w:t>بین 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مازاد (گروه اول) و 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هایی که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کم (گروه دوم</w:t>
      </w:r>
      <w:r>
        <w:rPr>
          <w:rFonts w:ascii="B Nazanin" w:cs="B Nazanin" w:hAnsi="B Nazanin" w:hint="cs"/>
          <w:bCs w:val="false"/>
          <w:kern w:val="32"/>
          <w:sz w:val="28"/>
          <w:u w:val="none"/>
          <w:rtl/>
          <w:lang w:bidi="fa-IR"/>
        </w:rPr>
        <w:t>)،</w:t>
      </w:r>
      <w:r>
        <w:rPr>
          <w:rFonts w:ascii="B Nazanin" w:cs="B Nazanin" w:hAnsi="B Nazanin" w:hint="cs"/>
          <w:bCs w:val="false"/>
          <w:kern w:val="32"/>
          <w:sz w:val="28"/>
          <w:u w:val="none"/>
          <w:rtl/>
          <w:lang w:bidi="fa-IR"/>
        </w:rPr>
        <w:t xml:space="preserve"> تفاوت معنا</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داری وجود دارد.</w:t>
      </w:r>
    </w:p>
    <w:p>
      <w:pPr>
        <w:pStyle w:val="style0"/>
        <w:bidi/>
        <w:spacing w:lineRule="auto" w:line="276"/>
        <w:ind w:firstLine="333"/>
        <w:jc w:val="both"/>
        <w:rPr>
          <w:rFonts w:ascii="B Nazanin" w:cs="B Nazanin" w:hAnsi="B Nazanin"/>
          <w:bCs w:val="false"/>
          <w:kern w:val="32"/>
          <w:sz w:val="28"/>
          <w:u w:val="none"/>
          <w:rtl/>
          <w:lang w:bidi="fa-IR"/>
        </w:rPr>
      </w:pPr>
      <w:r>
        <w:rPr>
          <w:rFonts w:ascii="B Nazanin" w:cs="B Nazanin" w:hAnsi="B Nazanin" w:hint="cs"/>
          <w:bCs w:val="false"/>
          <w:kern w:val="32"/>
          <w:sz w:val="28"/>
          <w:u w:val="none"/>
          <w:rtl/>
          <w:lang w:bidi="fa-IR"/>
        </w:rPr>
        <w:t>به</w:t>
      </w:r>
      <w:r>
        <w:rPr>
          <w:rFonts w:ascii="B Nazanin" w:cs="B Nazanin" w:hAnsi="B Nazanin"/>
          <w:bCs w:val="false"/>
          <w:kern w:val="32"/>
          <w:sz w:val="28"/>
          <w:u w:val="none"/>
          <w:rtl/>
          <w:lang w:bidi="fa-IR"/>
        </w:rPr>
        <w:t/>
      </w:r>
      <w:r>
        <w:rPr>
          <w:rFonts w:ascii="B Nazanin" w:cs="B Nazanin" w:hAnsi="B Nazanin" w:hint="cs"/>
          <w:bCs w:val="false"/>
          <w:kern w:val="32"/>
          <w:sz w:val="28"/>
          <w:u w:val="none"/>
          <w:rtl/>
          <w:lang w:bidi="fa-IR"/>
        </w:rPr>
        <w:t>منظور مقایسه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مازاد و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کم، از آزمون برابری میانگین</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 xml:space="preserve"> ارزش نهایی وجه نقد بین دو گروه مذکور استفاده شده و نتایج آن در جدول 4-4 ارائه شده است.</w:t>
      </w:r>
    </w:p>
    <w:p>
      <w:pPr>
        <w:pStyle w:val="style0"/>
        <w:bidi/>
        <w:spacing w:lineRule="auto" w:line="276"/>
        <w:jc w:val="center"/>
        <w:rPr>
          <w:rFonts w:cs="B Nazanin"/>
          <w:b/>
          <w:kern w:val="32"/>
          <w:sz w:val="28"/>
          <w:u w:val="none"/>
          <w:rtl/>
          <w:lang w:bidi="fa-IR"/>
        </w:rPr>
      </w:pPr>
      <w:r>
        <w:rPr>
          <w:rFonts w:cs="B Nazanin"/>
          <w:bCs w:val="false"/>
          <w:kern w:val="32"/>
          <w:sz w:val="28"/>
          <w:u w:val="none"/>
          <w:rtl/>
          <w:lang w:bidi="fa-IR"/>
        </w:rPr>
        <w:t xml:space="preserve">جدول 4- </w:t>
      </w:r>
      <w:r>
        <w:rPr>
          <w:rFonts w:cs="B Nazanin" w:hint="cs"/>
          <w:bCs w:val="false"/>
          <w:kern w:val="32"/>
          <w:sz w:val="28"/>
          <w:u w:val="none"/>
          <w:rtl/>
          <w:lang w:bidi="fa-IR"/>
        </w:rPr>
        <w:t>4</w:t>
      </w:r>
      <w:r>
        <w:rPr>
          <w:rFonts w:cs="B Nazanin"/>
          <w:bCs w:val="false"/>
          <w:kern w:val="32"/>
          <w:sz w:val="28"/>
          <w:u w:val="none"/>
          <w:lang w:bidi="fa-IR"/>
        </w:rPr>
        <w:t>:</w:t>
      </w:r>
      <w:r>
        <w:rPr>
          <w:rFonts w:cs="B Nazanin"/>
          <w:bCs w:val="false"/>
          <w:kern w:val="32"/>
          <w:sz w:val="28"/>
          <w:u w:val="none"/>
          <w:rtl/>
          <w:lang w:bidi="fa-IR"/>
        </w:rPr>
        <w:t xml:space="preserve"> </w:t>
      </w:r>
      <w:r>
        <w:rPr>
          <w:rFonts w:cs="B Nazanin" w:hint="cs"/>
          <w:bCs w:val="false"/>
          <w:kern w:val="32"/>
          <w:sz w:val="28"/>
          <w:u w:val="none"/>
          <w:rtl/>
          <w:lang w:bidi="fa-IR"/>
        </w:rPr>
        <w:t xml:space="preserve">آزمون برابری </w:t>
      </w:r>
      <w:r>
        <w:rPr>
          <w:rFonts w:ascii="B Nazanin" w:cs="B Nazanin" w:hAnsi="B Nazanin" w:hint="cs"/>
          <w:bCs w:val="false"/>
          <w:kern w:val="32"/>
          <w:sz w:val="28"/>
          <w:u w:val="none"/>
          <w:rtl/>
          <w:lang w:bidi="fa-IR"/>
        </w:rPr>
        <w:t>میانگین ارزش نهایی</w:t>
      </w:r>
      <w:r>
        <w:rPr>
          <w:rFonts w:ascii="B Nazanin" w:cs="B Nazanin" w:hAnsi="B Nazanin" w:hint="cs"/>
          <w:bCs w:val="false"/>
          <w:kern w:val="32"/>
          <w:sz w:val="28"/>
          <w:u w:val="none"/>
          <w:rtl/>
          <w:lang w:bidi="fa-IR"/>
        </w:rPr>
        <w:t xml:space="preserve">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مازاد و 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کم</w:t>
      </w:r>
    </w:p>
    <w:tbl>
      <w:tblPr>
        <w:tblStyle w:val="style4098"/>
        <w:bidiVisual/>
        <w:tblW w:w="0" w:type="auto"/>
        <w:jc w:val="center"/>
        <w:tblLook w:val="04A0" w:firstRow="1" w:lastRow="0" w:firstColumn="1" w:lastColumn="0" w:noHBand="0" w:noVBand="1"/>
      </w:tblPr>
      <w:tblGrid>
        <w:gridCol w:w="1590"/>
        <w:gridCol w:w="1620"/>
        <w:gridCol w:w="801"/>
        <w:gridCol w:w="819"/>
        <w:gridCol w:w="1530"/>
        <w:gridCol w:w="1663"/>
      </w:tblGrid>
      <w:tr>
        <w:trPr>
          <w:trHeight w:val="666" w:hRule="atLeast"/>
          <w:jc w:val="center"/>
        </w:trPr>
        <w:tc>
          <w:tcPr>
            <w:tcW w:w="1590"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آماره آزمون لوین</w:t>
            </w:r>
          </w:p>
        </w:tc>
        <w:tc>
          <w:tcPr>
            <w:tcW w:w="1620"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سطح معناداری آماره آزمون لوین</w:t>
            </w:r>
          </w:p>
        </w:tc>
        <w:tc>
          <w:tcPr>
            <w:tcW w:w="1620" w:type="dxa"/>
            <w:gridSpan w:val="2"/>
            <w:tcBorders/>
          </w:tcPr>
          <w:p>
            <w:pPr>
              <w:pStyle w:val="style0"/>
              <w:bidi/>
              <w:jc w:val="center"/>
              <w:rPr>
                <w:rFonts w:cs="B Nazanin"/>
                <w:bCs w:val="false"/>
                <w:szCs w:val="24"/>
                <w:u w:val="none"/>
              </w:rPr>
            </w:pPr>
            <w:r>
              <w:rPr>
                <w:rFonts w:cs="B Nazanin"/>
                <w:bCs w:val="false"/>
                <w:szCs w:val="24"/>
                <w:u w:val="none"/>
                <w:rtl/>
              </w:rPr>
              <w:t xml:space="preserve">آماره آزمون </w:t>
            </w:r>
            <w:r>
              <w:rPr>
                <w:rFonts w:cs="B Nazanin"/>
                <w:bCs w:val="false"/>
                <w:szCs w:val="24"/>
                <w:u w:val="none"/>
              </w:rPr>
              <w:t>t</w:t>
            </w:r>
          </w:p>
        </w:tc>
        <w:tc>
          <w:tcPr>
            <w:tcW w:w="1530" w:type="dxa"/>
            <w:tcBorders/>
          </w:tcPr>
          <w:p>
            <w:pPr>
              <w:pStyle w:val="style0"/>
              <w:bidi/>
              <w:jc w:val="center"/>
              <w:rPr>
                <w:rFonts w:cs="B Nazanin"/>
                <w:bCs w:val="false"/>
                <w:szCs w:val="24"/>
                <w:u w:val="none"/>
                <w:rtl/>
              </w:rPr>
            </w:pPr>
            <w:r>
              <w:rPr>
                <w:rFonts w:cs="B Nazanin" w:hint="cs"/>
                <w:bCs w:val="false"/>
                <w:szCs w:val="24"/>
                <w:u w:val="none"/>
                <w:rtl/>
              </w:rPr>
              <w:t>درجه آزادی</w:t>
            </w:r>
          </w:p>
        </w:tc>
        <w:tc>
          <w:tcPr>
            <w:tcW w:w="1663" w:type="dxa"/>
            <w:tcBorders/>
          </w:tcPr>
          <w:p>
            <w:pPr>
              <w:pStyle w:val="style0"/>
              <w:bidi/>
              <w:jc w:val="center"/>
              <w:rPr>
                <w:rFonts w:cs="B Nazanin"/>
                <w:bCs w:val="false"/>
                <w:szCs w:val="24"/>
                <w:u w:val="none"/>
                <w:rtl/>
              </w:rPr>
            </w:pPr>
            <w:r>
              <w:rPr>
                <w:rFonts w:cs="B Nazanin" w:hint="cs"/>
                <w:bCs w:val="false"/>
                <w:szCs w:val="24"/>
                <w:u w:val="none"/>
                <w:rtl/>
              </w:rPr>
              <w:t xml:space="preserve">سطح معناداری </w:t>
            </w:r>
            <w:r>
              <w:rPr>
                <w:rFonts w:cs="B Nazanin"/>
                <w:bCs w:val="false"/>
                <w:szCs w:val="24"/>
                <w:u w:val="none"/>
                <w:rtl/>
              </w:rPr>
              <w:t xml:space="preserve">آماره آزمون </w:t>
            </w:r>
            <w:r>
              <w:rPr>
                <w:rFonts w:cs="B Nazanin"/>
                <w:bCs w:val="false"/>
                <w:szCs w:val="24"/>
                <w:u w:val="none"/>
              </w:rPr>
              <w:t>t</w:t>
            </w:r>
          </w:p>
        </w:tc>
      </w:tr>
      <w:tr>
        <w:tblPrEx/>
        <w:trPr>
          <w:trHeight w:val="316" w:hRule="atLeast"/>
          <w:jc w:val="center"/>
        </w:trPr>
        <w:tc>
          <w:tcPr>
            <w:tcW w:w="1590"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104/7</w:t>
            </w:r>
          </w:p>
        </w:tc>
        <w:tc>
          <w:tcPr>
            <w:tcW w:w="1620"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008/0</w:t>
            </w:r>
          </w:p>
        </w:tc>
        <w:tc>
          <w:tcPr>
            <w:tcW w:w="1620" w:type="dxa"/>
            <w:gridSpan w:val="2"/>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246/2-</w:t>
            </w:r>
          </w:p>
        </w:tc>
        <w:tc>
          <w:tcPr>
            <w:tcW w:w="1530"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726</w:t>
            </w:r>
          </w:p>
        </w:tc>
        <w:tc>
          <w:tcPr>
            <w:tcW w:w="1663"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025/0</w:t>
            </w:r>
          </w:p>
        </w:tc>
      </w:tr>
      <w:tr>
        <w:tblPrEx/>
        <w:trPr>
          <w:trHeight w:val="333" w:hRule="atLeast"/>
          <w:jc w:val="center"/>
        </w:trPr>
        <w:tc>
          <w:tcPr>
            <w:tcW w:w="1590" w:type="dxa"/>
            <w:tcBorders/>
          </w:tcPr>
          <w:p>
            <w:pPr>
              <w:pStyle w:val="style0"/>
              <w:bidi/>
              <w:jc w:val="center"/>
              <w:rPr>
                <w:rFonts w:ascii="B Nazanin" w:cs="B Nazanin" w:hAnsi="B Nazanin"/>
                <w:bCs w:val="false"/>
                <w:szCs w:val="24"/>
                <w:u w:val="none"/>
                <w:rtl/>
              </w:rPr>
            </w:pPr>
          </w:p>
        </w:tc>
        <w:tc>
          <w:tcPr>
            <w:tcW w:w="1620" w:type="dxa"/>
            <w:tcBorders/>
          </w:tcPr>
          <w:p>
            <w:pPr>
              <w:pStyle w:val="style0"/>
              <w:bidi/>
              <w:jc w:val="center"/>
              <w:rPr>
                <w:rFonts w:ascii="B Nazanin" w:cs="B Nazanin" w:hAnsi="B Nazanin"/>
                <w:bCs w:val="false"/>
                <w:szCs w:val="24"/>
                <w:u w:val="none"/>
                <w:rtl/>
              </w:rPr>
            </w:pPr>
          </w:p>
        </w:tc>
        <w:tc>
          <w:tcPr>
            <w:tcW w:w="1620" w:type="dxa"/>
            <w:gridSpan w:val="2"/>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786/2-</w:t>
            </w:r>
          </w:p>
        </w:tc>
        <w:tc>
          <w:tcPr>
            <w:tcW w:w="1530"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915/142</w:t>
            </w:r>
          </w:p>
        </w:tc>
        <w:tc>
          <w:tcPr>
            <w:tcW w:w="1663" w:type="dxa"/>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006/0</w:t>
            </w:r>
          </w:p>
        </w:tc>
      </w:tr>
      <w:tr>
        <w:tblPrEx/>
        <w:trPr>
          <w:trHeight w:val="333" w:hRule="atLeast"/>
          <w:jc w:val="center"/>
        </w:trPr>
        <w:tc>
          <w:tcPr>
            <w:tcW w:w="4011" w:type="dxa"/>
            <w:gridSpan w:val="3"/>
            <w:tcBorders/>
          </w:tcPr>
          <w:p>
            <w:pPr>
              <w:pStyle w:val="style0"/>
              <w:bidi/>
              <w:jc w:val="center"/>
              <w:rPr>
                <w:rFonts w:ascii="B Nazanin" w:cs="Times New Roman" w:hAnsi="B Nazanin"/>
                <w:bCs w:val="false"/>
                <w:szCs w:val="24"/>
                <w:u w:val="none"/>
                <w:rtl/>
              </w:rPr>
            </w:pPr>
            <w:r>
              <w:rPr>
                <w:rFonts w:ascii="B Nazanin" w:cs="B Nazanin" w:hAnsi="B Nazanin" w:hint="cs"/>
                <w:bCs w:val="false"/>
                <w:szCs w:val="24"/>
                <w:u w:val="none"/>
                <w:rtl/>
              </w:rPr>
              <w:t>میانگین گروه اول: 07522/0</w:t>
            </w:r>
          </w:p>
        </w:tc>
        <w:tc>
          <w:tcPr>
            <w:tcW w:w="4012" w:type="dxa"/>
            <w:gridSpan w:val="3"/>
            <w:tcBorders/>
          </w:tcPr>
          <w:p>
            <w:pPr>
              <w:pStyle w:val="style0"/>
              <w:bidi/>
              <w:jc w:val="center"/>
              <w:rPr>
                <w:rFonts w:ascii="B Nazanin" w:cs="B Nazanin" w:hAnsi="B Nazanin"/>
                <w:bCs w:val="false"/>
                <w:szCs w:val="24"/>
                <w:u w:val="none"/>
                <w:rtl/>
              </w:rPr>
            </w:pPr>
            <w:r>
              <w:rPr>
                <w:rFonts w:ascii="B Nazanin" w:cs="B Nazanin" w:hAnsi="B Nazanin" w:hint="cs"/>
                <w:bCs w:val="false"/>
                <w:szCs w:val="24"/>
                <w:u w:val="none"/>
                <w:rtl/>
              </w:rPr>
              <w:t>میانگین گروه دوم: 05800/0</w:t>
            </w:r>
          </w:p>
        </w:tc>
      </w:tr>
    </w:tbl>
    <w:p>
      <w:pPr>
        <w:pStyle w:val="style0"/>
        <w:bidi/>
        <w:jc w:val="both"/>
        <w:rPr>
          <w:rFonts w:ascii="B Nazanin" w:cs="B Nazanin" w:hAnsi="B Nazanin"/>
          <w:bCs w:val="false"/>
          <w:kern w:val="32"/>
          <w:sz w:val="16"/>
          <w:szCs w:val="16"/>
          <w:u w:val="none"/>
          <w:rtl/>
        </w:rPr>
      </w:pPr>
    </w:p>
    <w:p>
      <w:pPr>
        <w:pStyle w:val="style0"/>
        <w:bidi/>
        <w:ind w:firstLine="287"/>
        <w:jc w:val="lowKashida"/>
        <w:rPr>
          <w:rFonts w:cs="B Nazanin"/>
          <w:bCs w:val="false"/>
          <w:color w:val="000000"/>
          <w:kern w:val="32"/>
          <w:sz w:val="28"/>
          <w:u w:val="none"/>
          <w:rtl/>
          <w:lang w:bidi="fa-IR"/>
        </w:rPr>
      </w:pPr>
      <w:r>
        <w:rPr>
          <w:rFonts w:ascii="B Nazanin" w:cs="B Nazanin" w:hAnsi="B Nazanin" w:hint="cs"/>
          <w:bCs w:val="false"/>
          <w:kern w:val="32"/>
          <w:sz w:val="28"/>
          <w:u w:val="none"/>
          <w:rtl/>
          <w:lang w:bidi="fa-IR"/>
        </w:rPr>
        <w:t>با توجه به سطح معناداری آزمون لوین (008/0) که کوچکتر از 5 درصد است؛ فرض برابری واریانس دو گروه رد می</w:t>
      </w:r>
      <w:r>
        <w:rPr>
          <w:rFonts w:ascii="B Nazanin" w:cs="B Nazanin" w:hAnsi="B Nazanin"/>
          <w:bCs w:val="false"/>
          <w:kern w:val="32"/>
          <w:sz w:val="28"/>
          <w:u w:val="none"/>
          <w:rtl/>
          <w:lang w:bidi="fa-IR"/>
        </w:rPr>
        <w:t/>
      </w:r>
      <w:r>
        <w:rPr>
          <w:rFonts w:ascii="B Nazanin" w:cs="B Nazanin" w:hAnsi="B Nazanin" w:hint="cs"/>
          <w:bCs w:val="false"/>
          <w:kern w:val="32"/>
          <w:sz w:val="28"/>
          <w:u w:val="none"/>
          <w:rtl/>
          <w:lang w:bidi="fa-IR"/>
        </w:rPr>
        <w:t>شود. بنابراین اطلاعات سطر دوم برای نتیجه</w:t>
      </w:r>
      <w:r>
        <w:rPr>
          <w:rFonts w:ascii="B Nazanin" w:cs="B Nazanin" w:hAnsi="B Nazanin"/>
          <w:bCs w:val="false"/>
          <w:kern w:val="32"/>
          <w:sz w:val="28"/>
          <w:u w:val="none"/>
          <w:rtl/>
          <w:lang w:bidi="fa-IR"/>
        </w:rPr>
        <w:t/>
      </w:r>
      <w:r>
        <w:rPr>
          <w:rFonts w:ascii="B Nazanin" w:cs="B Nazanin" w:hAnsi="B Nazanin" w:hint="cs"/>
          <w:bCs w:val="false"/>
          <w:kern w:val="32"/>
          <w:sz w:val="28"/>
          <w:u w:val="none"/>
          <w:rtl/>
          <w:lang w:bidi="fa-IR"/>
        </w:rPr>
        <w:t>گیری در مورد برابری میانگین دو گروه مورد استفاده قرار می</w:t>
      </w:r>
      <w:r>
        <w:rPr>
          <w:rFonts w:ascii="B Nazanin" w:cs="B Nazanin" w:hAnsi="B Nazanin"/>
          <w:bCs w:val="false"/>
          <w:kern w:val="32"/>
          <w:sz w:val="28"/>
          <w:u w:val="none"/>
          <w:rtl/>
          <w:lang w:bidi="fa-IR"/>
        </w:rPr>
        <w:t/>
      </w:r>
      <w:r>
        <w:rPr>
          <w:rFonts w:ascii="B Nazanin" w:cs="B Nazanin" w:hAnsi="B Nazanin" w:hint="cs"/>
          <w:bCs w:val="false"/>
          <w:kern w:val="32"/>
          <w:sz w:val="28"/>
          <w:u w:val="none"/>
          <w:rtl/>
          <w:lang w:bidi="fa-IR"/>
        </w:rPr>
        <w:t>گیرد. همان</w:t>
      </w:r>
      <w:r>
        <w:rPr>
          <w:rFonts w:ascii="B Nazanin" w:cs="B Nazanin" w:hAnsi="B Nazanin"/>
          <w:bCs w:val="false"/>
          <w:kern w:val="32"/>
          <w:sz w:val="28"/>
          <w:u w:val="none"/>
          <w:rtl/>
          <w:lang w:bidi="fa-IR"/>
        </w:rPr>
        <w:t/>
      </w:r>
      <w:r>
        <w:rPr>
          <w:rFonts w:ascii="B Nazanin" w:cs="B Nazanin" w:hAnsi="B Nazanin" w:hint="cs"/>
          <w:bCs w:val="false"/>
          <w:kern w:val="32"/>
          <w:sz w:val="28"/>
          <w:u w:val="none"/>
          <w:rtl/>
          <w:lang w:bidi="fa-IR"/>
        </w:rPr>
        <w:t>طور که در جدول 4- 4 مشاهده می</w:t>
      </w:r>
      <w:r>
        <w:rPr>
          <w:rFonts w:ascii="B Nazanin" w:cs="B Nazanin" w:hAnsi="B Nazanin"/>
          <w:bCs w:val="false"/>
          <w:kern w:val="32"/>
          <w:sz w:val="28"/>
          <w:u w:val="none"/>
          <w:rtl/>
          <w:lang w:bidi="fa-IR"/>
        </w:rPr>
        <w:t/>
      </w:r>
      <w:r>
        <w:rPr>
          <w:rFonts w:ascii="B Nazanin" w:cs="B Nazanin" w:hAnsi="B Nazanin" w:hint="cs"/>
          <w:bCs w:val="false"/>
          <w:kern w:val="32"/>
          <w:sz w:val="28"/>
          <w:u w:val="none"/>
          <w:rtl/>
          <w:lang w:bidi="fa-IR"/>
        </w:rPr>
        <w:t xml:space="preserve">شود، سطح معناداری آزمون برابری میانگین با فرض عدم تساوی واریانس، کمتر از 5 درصد است. بنابراین </w:t>
      </w:r>
      <w:r>
        <w:rPr>
          <w:rFonts w:cs="B Nazanin"/>
          <w:bCs w:val="false"/>
          <w:color w:val="000000"/>
          <w:kern w:val="32"/>
          <w:sz w:val="28"/>
          <w:u w:val="none"/>
          <w:lang w:bidi="fa-IR"/>
        </w:rPr>
        <w:t>H</w:t>
      </w:r>
      <w:r>
        <w:rPr>
          <w:rFonts w:cs="B Nazanin"/>
          <w:bCs w:val="false"/>
          <w:color w:val="000000"/>
          <w:kern w:val="32"/>
          <w:sz w:val="28"/>
          <w:u w:val="none"/>
          <w:vertAlign w:val="subscript"/>
          <w:lang w:bidi="fa-IR"/>
        </w:rPr>
        <w:t>0</w:t>
      </w:r>
      <w:r>
        <w:rPr>
          <w:rFonts w:ascii="B Nazanin" w:cs="B Nazanin" w:hAnsi="B Nazanin" w:hint="cs"/>
          <w:bCs w:val="false"/>
          <w:kern w:val="32"/>
          <w:sz w:val="28"/>
          <w:u w:val="none"/>
          <w:rtl/>
          <w:lang w:bidi="fa-IR"/>
        </w:rPr>
        <w:t xml:space="preserve"> </w:t>
      </w:r>
      <w:r>
        <w:rPr>
          <w:rFonts w:cs="B Nazanin" w:hint="cs"/>
          <w:bCs w:val="false"/>
          <w:color w:val="000000"/>
          <w:kern w:val="32"/>
          <w:sz w:val="28"/>
          <w:u w:val="none"/>
          <w:rtl/>
          <w:lang w:bidi="fa-IR"/>
        </w:rPr>
        <w:t xml:space="preserve">رد و </w:t>
      </w:r>
      <w:r>
        <w:rPr>
          <w:rFonts w:cs="B Nazanin"/>
          <w:bCs w:val="false"/>
          <w:color w:val="000000"/>
          <w:kern w:val="32"/>
          <w:sz w:val="28"/>
          <w:u w:val="none"/>
          <w:lang w:bidi="fa-IR"/>
        </w:rPr>
        <w:t>H</w:t>
      </w:r>
      <w:r>
        <w:rPr>
          <w:rFonts w:cs="B Nazanin"/>
          <w:bCs w:val="false"/>
          <w:color w:val="000000"/>
          <w:kern w:val="32"/>
          <w:sz w:val="28"/>
          <w:u w:val="none"/>
          <w:vertAlign w:val="subscript"/>
          <w:lang w:bidi="fa-IR"/>
        </w:rPr>
        <w:t>1</w:t>
      </w:r>
      <w:r>
        <w:rPr>
          <w:rFonts w:cs="B Nazanin" w:hint="cs"/>
          <w:bCs w:val="false"/>
          <w:color w:val="000000"/>
          <w:kern w:val="32"/>
          <w:sz w:val="28"/>
          <w:u w:val="none"/>
          <w:rtl/>
          <w:lang w:bidi="fa-IR"/>
        </w:rPr>
        <w:t xml:space="preserve"> پذیرفته می</w:t>
      </w:r>
      <w:r>
        <w:rPr>
          <w:rFonts w:cs="B Nazanin"/>
          <w:bCs w:val="false"/>
          <w:color w:val="000000"/>
          <w:kern w:val="32"/>
          <w:sz w:val="28"/>
          <w:u w:val="none"/>
          <w:rtl/>
          <w:lang w:bidi="fa-IR"/>
        </w:rPr>
        <w:t/>
      </w:r>
      <w:r>
        <w:rPr>
          <w:rFonts w:cs="B Nazanin" w:hint="cs"/>
          <w:bCs w:val="false"/>
          <w:color w:val="000000"/>
          <w:kern w:val="32"/>
          <w:sz w:val="28"/>
          <w:u w:val="none"/>
          <w:rtl/>
          <w:lang w:bidi="fa-IR"/>
        </w:rPr>
        <w:t>شود. به</w:t>
      </w:r>
      <w:r>
        <w:rPr>
          <w:rFonts w:cs="B Nazanin"/>
          <w:bCs w:val="false"/>
          <w:color w:val="000000"/>
          <w:kern w:val="32"/>
          <w:sz w:val="28"/>
          <w:u w:val="none"/>
          <w:rtl/>
          <w:lang w:bidi="fa-IR"/>
        </w:rPr>
        <w:t/>
      </w:r>
      <w:r>
        <w:rPr>
          <w:rFonts w:cs="B Nazanin" w:hint="cs"/>
          <w:bCs w:val="false"/>
          <w:color w:val="000000"/>
          <w:kern w:val="32"/>
          <w:sz w:val="28"/>
          <w:u w:val="none"/>
          <w:rtl/>
          <w:lang w:bidi="fa-IR"/>
        </w:rPr>
        <w:t>عبارتی نتایج آزمون برابری میانگین در سطح خطای 5 درصد نشان می</w:t>
      </w:r>
      <w:r>
        <w:rPr>
          <w:rFonts w:cs="B Nazanin"/>
          <w:bCs w:val="false"/>
          <w:color w:val="000000"/>
          <w:kern w:val="32"/>
          <w:sz w:val="28"/>
          <w:u w:val="none"/>
          <w:rtl/>
          <w:lang w:bidi="fa-IR"/>
        </w:rPr>
        <w:t/>
      </w:r>
      <w:r>
        <w:rPr>
          <w:rFonts w:cs="B Nazanin" w:hint="cs"/>
          <w:bCs w:val="false"/>
          <w:color w:val="000000"/>
          <w:kern w:val="32"/>
          <w:sz w:val="28"/>
          <w:u w:val="none"/>
          <w:rtl/>
          <w:lang w:bidi="fa-IR"/>
        </w:rPr>
        <w:t xml:space="preserve">دهد که بین میانگین </w:t>
      </w:r>
      <w:r>
        <w:rPr>
          <w:rFonts w:ascii="B Nazanin" w:cs="B Nazanin" w:hAnsi="B Nazanin" w:hint="cs"/>
          <w:bCs w:val="false"/>
          <w:kern w:val="32"/>
          <w:sz w:val="28"/>
          <w:u w:val="none"/>
          <w:rtl/>
          <w:lang w:bidi="fa-IR"/>
        </w:rPr>
        <w:t>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مازاد و میانگین 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کم</w:t>
      </w:r>
      <w:r>
        <w:rPr>
          <w:rFonts w:cs="B Nazanin" w:hint="cs"/>
          <w:bCs w:val="false"/>
          <w:kern w:val="32"/>
          <w:u w:val="none"/>
          <w:rtl/>
          <w:lang w:bidi="fa-IR"/>
        </w:rPr>
        <w:t xml:space="preserve">، </w:t>
      </w:r>
      <w:r>
        <w:rPr>
          <w:rFonts w:cs="B Nazanin" w:hint="cs"/>
          <w:bCs w:val="false"/>
          <w:color w:val="000000"/>
          <w:kern w:val="32"/>
          <w:sz w:val="28"/>
          <w:u w:val="none"/>
          <w:rtl/>
          <w:lang w:bidi="fa-IR"/>
        </w:rPr>
        <w:t>تفاوت معناداری وجود دارد.</w:t>
      </w:r>
    </w:p>
    <w:p>
      <w:pPr>
        <w:pStyle w:val="style0"/>
        <w:bidi/>
        <w:ind w:firstLine="287"/>
        <w:jc w:val="lowKashida"/>
        <w:rPr>
          <w:rFonts w:cs="B Nazanin"/>
          <w:bCs w:val="false"/>
          <w:color w:val="000000"/>
          <w:kern w:val="32"/>
          <w:sz w:val="28"/>
          <w:u w:val="none"/>
          <w:rtl/>
          <w:lang w:bidi="fa-IR"/>
        </w:rPr>
      </w:pPr>
      <w:r>
        <w:rPr>
          <w:rFonts w:cs="B Nazanin" w:hint="cs"/>
          <w:bCs w:val="false"/>
          <w:color w:val="000000"/>
          <w:kern w:val="32"/>
          <w:sz w:val="28"/>
          <w:u w:val="none"/>
          <w:rtl/>
          <w:lang w:bidi="fa-IR"/>
        </w:rPr>
        <w:t>همان</w:t>
      </w:r>
      <w:r>
        <w:rPr>
          <w:rFonts w:cs="B Nazanin"/>
          <w:bCs w:val="false"/>
          <w:color w:val="000000"/>
          <w:kern w:val="32"/>
          <w:sz w:val="28"/>
          <w:u w:val="none"/>
          <w:rtl/>
          <w:lang w:bidi="fa-IR"/>
        </w:rPr>
        <w:t/>
      </w:r>
      <w:r>
        <w:rPr>
          <w:rFonts w:cs="B Nazanin" w:hint="cs"/>
          <w:bCs w:val="false"/>
          <w:color w:val="000000"/>
          <w:kern w:val="32"/>
          <w:sz w:val="28"/>
          <w:u w:val="none"/>
          <w:rtl/>
          <w:lang w:bidi="fa-IR"/>
        </w:rPr>
        <w:t>طور که در جدول 4-4 مشاهده می</w:t>
      </w:r>
      <w:r>
        <w:rPr>
          <w:rFonts w:cs="B Nazanin"/>
          <w:bCs w:val="false"/>
          <w:color w:val="000000"/>
          <w:kern w:val="32"/>
          <w:sz w:val="28"/>
          <w:u w:val="none"/>
          <w:rtl/>
          <w:lang w:bidi="fa-IR"/>
        </w:rPr>
        <w:t/>
      </w:r>
      <w:r>
        <w:rPr>
          <w:rFonts w:cs="B Nazanin" w:hint="cs"/>
          <w:bCs w:val="false"/>
          <w:color w:val="000000"/>
          <w:kern w:val="32"/>
          <w:sz w:val="28"/>
          <w:u w:val="none"/>
          <w:rtl/>
          <w:lang w:bidi="fa-IR"/>
        </w:rPr>
        <w:t xml:space="preserve">شود، میانگین انحراف معیار </w:t>
      </w:r>
      <w:r>
        <w:rPr>
          <w:rFonts w:cs="B Nazanin"/>
          <w:bCs w:val="false"/>
          <w:kern w:val="32"/>
          <w:sz w:val="28"/>
          <w:u w:val="none"/>
          <w:rtl/>
          <w:lang w:bidi="fa-IR"/>
        </w:rPr>
        <w:t xml:space="preserve">خطاي برآورد </w:t>
      </w:r>
      <w:r>
        <w:rPr>
          <w:rFonts w:cs="B Nazanin" w:hint="cs"/>
          <w:bCs w:val="false"/>
          <w:kern w:val="32"/>
          <w:sz w:val="28"/>
          <w:u w:val="none"/>
          <w:rtl/>
          <w:lang w:bidi="fa-IR"/>
        </w:rPr>
        <w:t xml:space="preserve">ارزش نهایی وجه نقد در گروه اول بیشتر از گروه دوم است. بنابراین </w:t>
      </w:r>
      <w:r>
        <w:rPr>
          <w:rFonts w:ascii="B Nazanin" w:cs="B Nazanin" w:hAnsi="B Nazanin" w:hint="cs"/>
          <w:bCs w:val="false"/>
          <w:kern w:val="32"/>
          <w:sz w:val="28"/>
          <w:u w:val="none"/>
          <w:rtl/>
          <w:lang w:bidi="fa-IR"/>
        </w:rPr>
        <w:t>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گذاری کم</w:t>
      </w:r>
      <w:r>
        <w:rPr>
          <w:rFonts w:cs="B Nazanin" w:hint="cs"/>
          <w:bCs w:val="false"/>
          <w:kern w:val="32"/>
          <w:sz w:val="28"/>
          <w:u w:val="none"/>
          <w:rtl/>
          <w:lang w:bidi="fa-IR"/>
        </w:rPr>
        <w:t xml:space="preserve"> (گروه دوم)، بیشتر از </w:t>
      </w:r>
      <w:r>
        <w:rPr>
          <w:rFonts w:ascii="B Nazanin" w:cs="B Nazanin" w:hAnsi="B Nazanin" w:hint="cs"/>
          <w:bCs w:val="false"/>
          <w:kern w:val="32"/>
          <w:sz w:val="28"/>
          <w:u w:val="none"/>
          <w:rtl/>
          <w:lang w:bidi="fa-IR"/>
        </w:rPr>
        <w:t>ارزش نهایی وجه نقد شرکت</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های دارای سرمایه</w:t>
      </w:r>
      <w:r>
        <w:rPr>
          <w:rFonts w:ascii="B Nazanin" w:cs="B Nazanin" w:hAnsi="B Nazanin" w:hint="cs"/>
          <w:bCs w:val="false"/>
          <w:kern w:val="32"/>
          <w:sz w:val="28"/>
          <w:u w:val="none"/>
          <w:rtl/>
          <w:lang w:bidi="fa-IR"/>
        </w:rPr>
        <w:t/>
      </w:r>
      <w:r>
        <w:rPr>
          <w:rFonts w:ascii="B Nazanin" w:cs="B Nazanin" w:hAnsi="B Nazanin" w:hint="cs"/>
          <w:bCs w:val="false"/>
          <w:kern w:val="32"/>
          <w:sz w:val="28"/>
          <w:u w:val="none"/>
          <w:rtl/>
          <w:lang w:bidi="fa-IR"/>
        </w:rPr>
        <w:t xml:space="preserve">گذاری مازاد  </w:t>
      </w:r>
      <w:r>
        <w:rPr>
          <w:rFonts w:cs="B Nazanin" w:hint="cs"/>
          <w:bCs w:val="false"/>
          <w:kern w:val="32"/>
          <w:sz w:val="28"/>
          <w:u w:val="none"/>
          <w:rtl/>
          <w:lang w:bidi="fa-IR"/>
        </w:rPr>
        <w:t>(گروه اول) است.</w:t>
      </w:r>
    </w:p>
    <w:p>
      <w:pPr>
        <w:pStyle w:val="style0"/>
        <w:bidi/>
        <w:jc w:val="center"/>
        <w:rPr>
          <w:rFonts w:ascii="Times New Roman" w:cs="B Nazanin" w:hAnsi="Times New Roman"/>
          <w:b/>
          <w:i/>
          <w:iCs/>
          <w:sz w:val="26"/>
          <w:szCs w:val="26"/>
          <w:u w:val="none"/>
          <w:rtl/>
          <w:lang w:bidi="fa-IR"/>
        </w:rPr>
      </w:pPr>
    </w:p>
    <w:p>
      <w:pPr>
        <w:pStyle w:val="style0"/>
        <w:bidi/>
        <w:rPr>
          <w:rFonts w:ascii="Times New Roman" w:cs="B Nazanin" w:hAnsi="Times New Roman"/>
          <w:b/>
          <w:i/>
          <w:iCs/>
          <w:sz w:val="28"/>
          <w:u w:val="none"/>
          <w:rtl/>
          <w:lang w:bidi="fa-IR"/>
        </w:rPr>
      </w:pPr>
      <w:r>
        <w:rPr>
          <w:rFonts w:ascii="Times New Roman" w:cs="B Nazanin" w:hAnsi="Times New Roman"/>
          <w:b/>
          <w:i/>
          <w:iCs/>
          <w:sz w:val="28"/>
          <w:u w:val="none"/>
          <w:rtl/>
          <w:lang w:bidi="fa-IR"/>
        </w:rPr>
        <w:t xml:space="preserve">فرضیه </w:t>
      </w:r>
      <w:r>
        <w:rPr>
          <w:rFonts w:ascii="Times New Roman" w:cs="B Nazanin" w:hAnsi="Times New Roman" w:hint="cs"/>
          <w:b/>
          <w:i/>
          <w:iCs/>
          <w:sz w:val="28"/>
          <w:u w:val="none"/>
          <w:rtl/>
          <w:lang w:bidi="fa-IR"/>
        </w:rPr>
        <w:t>دوم</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بین</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سرمایه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گذاری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مازاد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ارزش</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نهایی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نگهداشت</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وجه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نقد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رابطه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معناداری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وجود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دارد</w:t>
      </w:r>
      <w:r>
        <w:rPr>
          <w:rFonts w:ascii="Times New Roman" w:cs="B Nazanin" w:hAnsi="Times New Roman"/>
          <w:b/>
          <w:i/>
          <w:iCs/>
          <w:sz w:val="28"/>
          <w:u w:val="none"/>
          <w:rtl/>
          <w:lang w:bidi="fa-IR"/>
        </w:rPr>
        <w:t>.</w:t>
      </w:r>
    </w:p>
    <w:p>
      <w:pPr>
        <w:pStyle w:val="style0"/>
        <w:bidi/>
        <w:jc w:val="lowKashida"/>
        <w:rPr>
          <w:rFonts w:ascii="Times New Roman" w:cs="B Nazanin" w:hAnsi="Times New Roman"/>
          <w:bCs w:val="false"/>
          <w:sz w:val="28"/>
          <w:u w:val="none"/>
          <w:rtl/>
        </w:rPr>
      </w:pPr>
      <w:r>
        <w:rPr>
          <w:rFonts w:cs="B Nazanin" w:hint="cs"/>
          <w:bCs w:val="false"/>
          <w:sz w:val="28"/>
          <w:u w:val="none"/>
          <w:rtl/>
          <w:lang w:bidi="fa-IR"/>
        </w:rPr>
        <w:t>در جدول شماره 4-5 نتایج رگرسیون خطی چندمتغیره مرتبط با آزمون فرضیه</w:t>
      </w:r>
      <w:r>
        <w:rPr>
          <w:rFonts w:cs="B Nazanin"/>
          <w:bCs w:val="false"/>
          <w:sz w:val="28"/>
          <w:u w:val="none"/>
          <w:rtl/>
          <w:lang w:bidi="fa-IR"/>
        </w:rPr>
        <w:t/>
      </w:r>
      <w:r>
        <w:rPr>
          <w:rFonts w:cs="B Nazanin" w:hint="cs"/>
          <w:bCs w:val="false"/>
          <w:sz w:val="28"/>
          <w:u w:val="none"/>
          <w:rtl/>
          <w:lang w:bidi="fa-IR"/>
        </w:rPr>
        <w:t xml:space="preserve">ی دوم پژوهش آورده شده است. </w:t>
      </w:r>
      <w:r>
        <w:rPr>
          <w:rFonts w:ascii="Times New Roman" w:cs="B Nazanin" w:hAnsi="Times New Roman"/>
          <w:bCs w:val="false"/>
          <w:sz w:val="28"/>
          <w:u w:val="none"/>
          <w:rtl/>
        </w:rPr>
        <w:t>طبق اطلاعات این جدول</w:t>
      </w:r>
      <w:r>
        <w:rPr>
          <w:rFonts w:ascii="Times New Roman" w:cs="B Nazanin" w:eastAsia="SimSun" w:hAnsi="Times New Roman"/>
          <w:bCs w:val="false"/>
          <w:sz w:val="28"/>
          <w:u w:val="none"/>
          <w:rtl/>
          <w:lang w:bidi="fa-IR" w:eastAsia="zh-CN"/>
        </w:rPr>
        <w:t>،</w:t>
      </w:r>
      <w:r>
        <w:rPr>
          <w:rFonts w:ascii="Times New Roman" w:cs="B Nazanin" w:hAnsi="Times New Roman"/>
          <w:bCs w:val="false"/>
          <w:sz w:val="28"/>
          <w:u w:val="none"/>
          <w:rtl/>
        </w:rPr>
        <w:t xml:space="preserve"> نتایج آزمون چاو نشان‌دهنده آن است که از بین مدل داده‌ها</w:t>
      </w:r>
      <w:r>
        <w:rPr>
          <w:rFonts w:ascii="Times New Roman" w:cs="B Nazanin" w:hAnsi="Times New Roman" w:hint="cs"/>
          <w:bCs w:val="false"/>
          <w:sz w:val="28"/>
          <w:u w:val="none"/>
          <w:rtl/>
        </w:rPr>
        <w:t>ی</w:t>
      </w:r>
      <w:r>
        <w:rPr>
          <w:rFonts w:ascii="Times New Roman" w:cs="B Nazanin" w:hAnsi="Times New Roman"/>
          <w:bCs w:val="false"/>
          <w:sz w:val="28"/>
          <w:u w:val="none"/>
          <w:rtl/>
        </w:rPr>
        <w:t xml:space="preserve"> تلفیقی</w:t>
      </w:r>
      <w:r>
        <w:rPr>
          <w:rFonts w:ascii="Times New Roman" w:cs="B Nazanin" w:hAnsi="Times New Roman"/>
          <w:bCs w:val="false"/>
          <w:sz w:val="28"/>
          <w:u w:val="none"/>
          <w:vertAlign w:val="superscript"/>
          <w:rtl/>
        </w:rPr>
        <w:footnoteReference w:id="15"/>
      </w:r>
      <w:r>
        <w:rPr>
          <w:rFonts w:ascii="Times New Roman" w:cs="B Nazanin" w:hAnsi="Times New Roman"/>
          <w:bCs w:val="false"/>
          <w:sz w:val="28"/>
          <w:u w:val="none"/>
          <w:rtl/>
        </w:rPr>
        <w:t xml:space="preserve"> و تابلویی</w:t>
      </w:r>
      <w:r>
        <w:rPr>
          <w:rFonts w:ascii="Times New Roman" w:cs="B Nazanin" w:hAnsi="Times New Roman"/>
          <w:bCs w:val="false"/>
          <w:sz w:val="28"/>
          <w:u w:val="none"/>
          <w:vertAlign w:val="superscript"/>
          <w:rtl/>
        </w:rPr>
        <w:footnoteReference w:id="16"/>
      </w:r>
      <w:r>
        <w:rPr>
          <w:rFonts w:ascii="Times New Roman" w:cs="B Nazanin" w:hAnsi="Times New Roman"/>
          <w:bCs w:val="false"/>
          <w:sz w:val="28"/>
          <w:u w:val="none"/>
          <w:rtl/>
        </w:rPr>
        <w:t>، برای فرضیه</w:t>
      </w:r>
      <w:r>
        <w:rPr>
          <w:rFonts w:ascii="Times New Roman" w:cs="B Nazanin" w:eastAsia="SimSun" w:hAnsi="Times New Roman"/>
          <w:bCs w:val="false"/>
          <w:sz w:val="28"/>
          <w:u w:val="none"/>
          <w:rtl/>
          <w:lang w:eastAsia="zh-CN"/>
        </w:rPr>
        <w:t xml:space="preserve"> </w:t>
      </w:r>
      <w:r>
        <w:rPr>
          <w:rFonts w:ascii="Times New Roman" w:cs="B Nazanin" w:eastAsia="SimSun" w:hAnsi="Times New Roman" w:hint="cs"/>
          <w:bCs w:val="false"/>
          <w:sz w:val="28"/>
          <w:u w:val="none"/>
          <w:rtl/>
          <w:lang w:eastAsia="zh-CN"/>
        </w:rPr>
        <w:t>دوم</w:t>
      </w:r>
      <w:r>
        <w:rPr>
          <w:rFonts w:ascii="Times New Roman" w:cs="B Nazanin" w:hAnsi="Times New Roman"/>
          <w:bCs w:val="false"/>
          <w:sz w:val="28"/>
          <w:u w:val="none"/>
          <w:rtl/>
        </w:rPr>
        <w:t xml:space="preserve"> باید از مدل داده‌ها</w:t>
      </w:r>
      <w:r>
        <w:rPr>
          <w:rFonts w:ascii="Times New Roman" w:cs="B Nazanin" w:hAnsi="Times New Roman" w:hint="cs"/>
          <w:bCs w:val="false"/>
          <w:sz w:val="28"/>
          <w:u w:val="none"/>
          <w:rtl/>
        </w:rPr>
        <w:t>ی</w:t>
      </w:r>
      <w:r>
        <w:rPr>
          <w:rFonts w:ascii="Times New Roman" w:cs="B Nazanin" w:hAnsi="Times New Roman"/>
          <w:bCs w:val="false"/>
          <w:sz w:val="28"/>
          <w:u w:val="none"/>
          <w:rtl/>
        </w:rPr>
        <w:t xml:space="preserve"> تابلویی استفاده کرد. افزون‌بر این، نتایج آزمون هاسمن نیز حاکی از تأیید مدل </w:t>
      </w:r>
      <w:r>
        <w:rPr>
          <w:rFonts w:ascii="Times New Roman" w:cs="B Nazanin" w:hAnsi="Times New Roman"/>
          <w:bCs w:val="false"/>
          <w:sz w:val="28"/>
          <w:u w:val="none"/>
          <w:rtl/>
          <w:lang w:bidi="fa-IR"/>
        </w:rPr>
        <w:t xml:space="preserve">اثرات </w:t>
      </w:r>
      <w:r>
        <w:rPr>
          <w:rFonts w:ascii="Times New Roman" w:cs="B Nazanin" w:hAnsi="Times New Roman" w:hint="cs"/>
          <w:bCs w:val="false"/>
          <w:sz w:val="28"/>
          <w:u w:val="none"/>
          <w:rtl/>
          <w:lang w:bidi="fa-IR"/>
        </w:rPr>
        <w:t>تصادفی</w:t>
      </w:r>
      <w:r>
        <w:rPr>
          <w:rFonts w:ascii="Times New Roman" w:cs="B Nazanin" w:hAnsi="Times New Roman"/>
          <w:bCs w:val="false"/>
          <w:sz w:val="28"/>
          <w:u w:val="none"/>
          <w:rtl/>
        </w:rPr>
        <w:t xml:space="preserve"> برای فرضیه </w:t>
      </w:r>
      <w:r>
        <w:rPr>
          <w:rFonts w:ascii="Times New Roman" w:cs="B Nazanin" w:eastAsia="SimSun" w:hAnsi="Times New Roman" w:hint="cs"/>
          <w:bCs w:val="false"/>
          <w:sz w:val="28"/>
          <w:u w:val="none"/>
          <w:rtl/>
          <w:lang w:eastAsia="zh-CN"/>
        </w:rPr>
        <w:t>دوم</w:t>
      </w:r>
      <w:r>
        <w:rPr>
          <w:rFonts w:ascii="Times New Roman" w:cs="B Nazanin" w:hAnsi="Times New Roman"/>
          <w:bCs w:val="false"/>
          <w:sz w:val="28"/>
          <w:u w:val="none"/>
          <w:rtl/>
        </w:rPr>
        <w:t xml:space="preserve"> است.</w:t>
      </w:r>
    </w:p>
    <w:p>
      <w:pPr>
        <w:pStyle w:val="style0"/>
        <w:bidi/>
        <w:ind w:firstLine="284"/>
        <w:jc w:val="center"/>
        <w:rPr>
          <w:rFonts w:ascii="Calibri" w:cs="B Nazanin" w:eastAsia="SimSun" w:hAnsi="Calibri"/>
          <w:b/>
          <w:sz w:val="28"/>
          <w:u w:val="none"/>
          <w:rtl/>
          <w:lang w:val="en-GB" w:bidi="fa-IR" w:eastAsia="zh-CN"/>
        </w:rPr>
      </w:pPr>
      <w:r>
        <w:rPr>
          <w:rFonts w:ascii="Calibri" w:cs="B Nazanin" w:eastAsia="SimSun" w:hAnsi="Calibri" w:hint="cs"/>
          <w:b/>
          <w:sz w:val="28"/>
          <w:u w:val="none"/>
          <w:rtl/>
          <w:lang w:val="en-GB" w:bidi="fa-IR" w:eastAsia="zh-CN"/>
        </w:rPr>
        <w:t>جدول 4-5: نتایج رگرسیون مرتبط با فرضیه دوم</w:t>
      </w:r>
    </w:p>
    <w:tbl>
      <w:tblPr>
        <w:tblStyle w:val="style4099"/>
        <w:bidiVisual/>
        <w:tblW w:w="8379" w:type="dxa"/>
        <w:jc w:val="center"/>
        <w:tblLook w:val="04A0" w:firstRow="1" w:lastRow="0" w:firstColumn="1" w:lastColumn="0" w:noHBand="0" w:noVBand="1"/>
      </w:tblPr>
      <w:tblGrid>
        <w:gridCol w:w="1442"/>
        <w:gridCol w:w="823"/>
        <w:gridCol w:w="727"/>
        <w:gridCol w:w="1418"/>
        <w:gridCol w:w="1417"/>
        <w:gridCol w:w="1276"/>
        <w:gridCol w:w="1276"/>
      </w:tblGrid>
      <w:tr>
        <w:trPr>
          <w:trHeight w:val="690" w:hRule="atLeast"/>
          <w:jc w:val="center"/>
        </w:trPr>
        <w:tc>
          <w:tcPr>
            <w:tcW w:w="1442" w:type="dxa"/>
            <w:tcBorders/>
            <w:shd w:val="clear" w:color="auto" w:fill="f2f2f2"/>
            <w:vAlign w:val="center"/>
          </w:tcPr>
          <w:p>
            <w:pPr>
              <w:pStyle w:val="style0"/>
              <w:bidi/>
              <w:jc w:val="center"/>
              <w:rPr>
                <w:rFonts w:ascii="Calibri" w:cs="B Nazanin" w:eastAsia="SimSun" w:hAnsi="Calibri"/>
                <w:bCs w:val="false"/>
                <w:sz w:val="26"/>
                <w:szCs w:val="26"/>
                <w:u w:val="none"/>
                <w:rtl/>
              </w:rPr>
            </w:pPr>
          </w:p>
        </w:tc>
        <w:tc>
          <w:tcPr>
            <w:tcW w:w="1550" w:type="dxa"/>
            <w:gridSpan w:val="2"/>
            <w:tcBorders/>
            <w:vAlign w:val="center"/>
          </w:tcPr>
          <w:p>
            <w:pPr>
              <w:pStyle w:val="style0"/>
              <w:keepNext/>
              <w:bidi/>
              <w:ind w:hanging="1"/>
              <w:jc w:val="center"/>
              <w:outlineLvl w:val="1"/>
              <w:rPr>
                <w:rFonts w:cs="B Nazanin" w:eastAsia="Calibri"/>
                <w:bCs w:val="false"/>
                <w:sz w:val="26"/>
                <w:szCs w:val="26"/>
                <w:u w:val="none"/>
                <w:rtl/>
              </w:rPr>
            </w:pPr>
            <w:r>
              <w:rPr>
                <w:rFonts w:cs="B Nazanin" w:eastAsia="Calibri" w:hint="cs"/>
                <w:bCs w:val="false"/>
                <w:sz w:val="26"/>
                <w:szCs w:val="26"/>
                <w:u w:val="none"/>
                <w:rtl/>
              </w:rPr>
              <w:t>ضرائب</w:t>
            </w:r>
          </w:p>
        </w:tc>
        <w:tc>
          <w:tcPr>
            <w:tcW w:w="1418" w:type="dxa"/>
            <w:tcBorders/>
            <w:vAlign w:val="center"/>
          </w:tcPr>
          <w:p>
            <w:pPr>
              <w:pStyle w:val="style0"/>
              <w:keepNext/>
              <w:bidi/>
              <w:ind w:hanging="1"/>
              <w:jc w:val="center"/>
              <w:outlineLvl w:val="1"/>
              <w:rPr>
                <w:rFonts w:cs="B Nazanin" w:eastAsia="Calibri"/>
                <w:bCs w:val="false"/>
                <w:sz w:val="26"/>
                <w:szCs w:val="26"/>
                <w:u w:val="none"/>
              </w:rPr>
            </w:pPr>
            <w:r>
              <w:rPr>
                <w:rFonts w:cs="B Nazanin" w:eastAsia="Calibri" w:hint="cs"/>
                <w:bCs w:val="false"/>
                <w:sz w:val="26"/>
                <w:szCs w:val="26"/>
                <w:u w:val="none"/>
                <w:rtl/>
              </w:rPr>
              <w:t>خطای استاندارد</w:t>
            </w:r>
          </w:p>
        </w:tc>
        <w:tc>
          <w:tcPr>
            <w:tcW w:w="1417" w:type="dxa"/>
            <w:tcBorders/>
            <w:vAlign w:val="center"/>
          </w:tcPr>
          <w:p>
            <w:pPr>
              <w:pStyle w:val="style0"/>
              <w:keepNext/>
              <w:bidi/>
              <w:ind w:hanging="1"/>
              <w:jc w:val="center"/>
              <w:outlineLvl w:val="1"/>
              <w:rPr>
                <w:rFonts w:cs="B Nazanin" w:eastAsia="Calibri"/>
                <w:bCs w:val="false"/>
                <w:sz w:val="26"/>
                <w:szCs w:val="26"/>
                <w:u w:val="none"/>
                <w:rtl/>
              </w:rPr>
            </w:pPr>
            <w:r>
              <w:rPr>
                <w:rFonts w:cs="B Nazanin" w:eastAsia="Calibri" w:hint="cs"/>
                <w:bCs w:val="false"/>
                <w:sz w:val="26"/>
                <w:szCs w:val="26"/>
                <w:u w:val="none"/>
                <w:rtl/>
              </w:rPr>
              <w:t xml:space="preserve">آماره </w:t>
            </w:r>
            <w:r>
              <w:rPr>
                <w:rFonts w:cs="B Nazanin" w:eastAsia="Calibri"/>
                <w:bCs w:val="false"/>
                <w:sz w:val="26"/>
                <w:szCs w:val="26"/>
                <w:u w:val="none"/>
              </w:rPr>
              <w:t>t</w:t>
            </w:r>
            <w:r>
              <w:rPr>
                <w:rFonts w:cs="B Nazanin" w:eastAsia="Calibri" w:hint="cs"/>
                <w:bCs w:val="false"/>
                <w:sz w:val="26"/>
                <w:szCs w:val="26"/>
                <w:u w:val="none"/>
                <w:rtl/>
              </w:rPr>
              <w:t xml:space="preserve"> </w:t>
            </w:r>
          </w:p>
        </w:tc>
        <w:tc>
          <w:tcPr>
            <w:tcW w:w="2552" w:type="dxa"/>
            <w:gridSpan w:val="2"/>
            <w:tcBorders/>
            <w:vAlign w:val="center"/>
          </w:tcPr>
          <w:p>
            <w:pPr>
              <w:pStyle w:val="style0"/>
              <w:keepNext/>
              <w:bidi/>
              <w:ind w:hanging="1"/>
              <w:jc w:val="center"/>
              <w:outlineLvl w:val="1"/>
              <w:rPr>
                <w:rFonts w:cs="B Nazanin" w:eastAsia="Calibri"/>
                <w:bCs w:val="false"/>
                <w:sz w:val="26"/>
                <w:szCs w:val="26"/>
                <w:u w:val="none"/>
              </w:rPr>
            </w:pPr>
            <w:r>
              <w:rPr>
                <w:rFonts w:cs="B Nazanin" w:eastAsia="Calibri" w:hint="cs"/>
                <w:bCs w:val="false"/>
                <w:sz w:val="26"/>
                <w:szCs w:val="26"/>
                <w:u w:val="none"/>
                <w:rtl/>
              </w:rPr>
              <w:t>سطح معناداری</w:t>
            </w:r>
          </w:p>
        </w:tc>
      </w:tr>
      <w:tr>
        <w:tblPrEx/>
        <w:trPr>
          <w:trHeight w:val="330"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مقدار ثابت</w:t>
            </w:r>
          </w:p>
        </w:tc>
        <w:tc>
          <w:tcPr>
            <w:tcW w:w="1550"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024/0-</w:t>
            </w:r>
          </w:p>
        </w:tc>
        <w:tc>
          <w:tcPr>
            <w:tcW w:w="141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013/0</w:t>
            </w:r>
          </w:p>
        </w:tc>
        <w:tc>
          <w:tcPr>
            <w:tcW w:w="1417"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900/1-</w:t>
            </w:r>
          </w:p>
        </w:tc>
        <w:tc>
          <w:tcPr>
            <w:tcW w:w="255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1079/0</w:t>
            </w:r>
          </w:p>
        </w:tc>
      </w:tr>
      <w:tr>
        <w:tblPrEx/>
        <w:trPr>
          <w:trHeight w:val="960"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بیش سرمایه گذاری</w:t>
            </w:r>
          </w:p>
        </w:tc>
        <w:tc>
          <w:tcPr>
            <w:tcW w:w="1550"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153/0</w:t>
            </w:r>
          </w:p>
        </w:tc>
        <w:tc>
          <w:tcPr>
            <w:tcW w:w="141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031/0</w:t>
            </w:r>
          </w:p>
        </w:tc>
        <w:tc>
          <w:tcPr>
            <w:tcW w:w="1417"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945/4</w:t>
            </w:r>
          </w:p>
        </w:tc>
        <w:tc>
          <w:tcPr>
            <w:tcW w:w="255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330"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تغییرات سود عملیاتی</w:t>
            </w:r>
          </w:p>
        </w:tc>
        <w:tc>
          <w:tcPr>
            <w:tcW w:w="1550"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546/5</w:t>
            </w:r>
          </w:p>
        </w:tc>
        <w:tc>
          <w:tcPr>
            <w:tcW w:w="141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236/0</w:t>
            </w:r>
          </w:p>
        </w:tc>
        <w:tc>
          <w:tcPr>
            <w:tcW w:w="1417"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502/23</w:t>
            </w:r>
          </w:p>
        </w:tc>
        <w:tc>
          <w:tcPr>
            <w:tcW w:w="255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تغییرات هزینه مالی</w:t>
            </w:r>
          </w:p>
        </w:tc>
        <w:tc>
          <w:tcPr>
            <w:tcW w:w="1550"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688/1</w:t>
            </w:r>
          </w:p>
        </w:tc>
        <w:tc>
          <w:tcPr>
            <w:tcW w:w="141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400/0</w:t>
            </w:r>
          </w:p>
        </w:tc>
        <w:tc>
          <w:tcPr>
            <w:tcW w:w="1417"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213/4</w:t>
            </w:r>
          </w:p>
        </w:tc>
        <w:tc>
          <w:tcPr>
            <w:tcW w:w="255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خالص تامین مالی</w:t>
            </w:r>
          </w:p>
        </w:tc>
        <w:tc>
          <w:tcPr>
            <w:tcW w:w="1550"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944/3</w:t>
            </w:r>
          </w:p>
        </w:tc>
        <w:tc>
          <w:tcPr>
            <w:tcW w:w="141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750/0</w:t>
            </w:r>
          </w:p>
        </w:tc>
        <w:tc>
          <w:tcPr>
            <w:tcW w:w="1417"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259/5</w:t>
            </w:r>
          </w:p>
        </w:tc>
        <w:tc>
          <w:tcPr>
            <w:tcW w:w="255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اهرم مالی</w:t>
            </w:r>
          </w:p>
        </w:tc>
        <w:tc>
          <w:tcPr>
            <w:tcW w:w="1550"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414/2-</w:t>
            </w:r>
          </w:p>
        </w:tc>
        <w:tc>
          <w:tcPr>
            <w:tcW w:w="141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396/1</w:t>
            </w:r>
          </w:p>
        </w:tc>
        <w:tc>
          <w:tcPr>
            <w:tcW w:w="1417"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372/3-</w:t>
            </w:r>
          </w:p>
        </w:tc>
        <w:tc>
          <w:tcPr>
            <w:tcW w:w="255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705" w:hRule="atLeast"/>
          <w:jc w:val="center"/>
        </w:trPr>
        <w:tc>
          <w:tcPr>
            <w:tcW w:w="2265" w:type="dxa"/>
            <w:gridSpan w:val="2"/>
            <w:tcBorders>
              <w:right w:val="single" w:sz="4" w:space="0" w:color="auto"/>
            </w:tcBorders>
            <w:vAlign w:val="center"/>
          </w:tcPr>
          <w:p>
            <w:pPr>
              <w:pStyle w:val="style0"/>
              <w:bidi/>
              <w:jc w:val="center"/>
              <w:rPr>
                <w:rFonts w:cs="B Nazanin" w:eastAsia="SimSun"/>
                <w:b/>
                <w:sz w:val="26"/>
                <w:szCs w:val="26"/>
                <w:u w:val="none"/>
                <w:vertAlign w:val="superscript"/>
                <w:rtl/>
              </w:rPr>
            </w:pPr>
            <w:r>
              <w:rPr>
                <w:rFonts w:cs="B Nazanin" w:eastAsia="SimSun"/>
                <w:b/>
                <w:sz w:val="26"/>
                <w:szCs w:val="26"/>
                <w:u w:val="none"/>
              </w:rPr>
              <w:t>R</w:t>
            </w:r>
            <w:r>
              <w:rPr>
                <w:rFonts w:cs="B Nazanin" w:eastAsia="SimSun"/>
                <w:b/>
                <w:sz w:val="26"/>
                <w:szCs w:val="26"/>
                <w:u w:val="none"/>
                <w:vertAlign w:val="superscript"/>
              </w:rPr>
              <w:t>2</w:t>
            </w:r>
          </w:p>
        </w:tc>
        <w:tc>
          <w:tcPr>
            <w:tcW w:w="2145" w:type="dxa"/>
            <w:gridSpan w:val="2"/>
            <w:tcBorders>
              <w:right w:val="single" w:sz="4" w:space="0" w:color="auto"/>
            </w:tcBorders>
            <w:vAlign w:val="center"/>
          </w:tcPr>
          <w:p>
            <w:pPr>
              <w:pStyle w:val="style0"/>
              <w:bidi/>
              <w:jc w:val="center"/>
              <w:rPr>
                <w:rFonts w:cs="B Nazanin" w:eastAsia="SimSun"/>
                <w:b/>
                <w:sz w:val="26"/>
                <w:szCs w:val="26"/>
                <w:u w:val="none"/>
                <w:rtl/>
              </w:rPr>
            </w:pPr>
            <w:r>
              <w:rPr>
                <w:rFonts w:cs="B Nazanin" w:eastAsia="SimSun"/>
                <w:b/>
                <w:sz w:val="26"/>
                <w:szCs w:val="26"/>
                <w:u w:val="none"/>
              </w:rPr>
              <w:t>R</w:t>
            </w:r>
            <w:r>
              <w:rPr>
                <w:rFonts w:cs="B Nazanin" w:eastAsia="SimSun"/>
                <w:b/>
                <w:sz w:val="26"/>
                <w:szCs w:val="26"/>
                <w:u w:val="none"/>
                <w:vertAlign w:val="superscript"/>
              </w:rPr>
              <w:t>2</w:t>
            </w:r>
            <w:r>
              <w:rPr>
                <w:rFonts w:cs="B Nazanin" w:eastAsia="SimSun"/>
                <w:b/>
                <w:sz w:val="26"/>
                <w:szCs w:val="26"/>
                <w:u w:val="none"/>
                <w:vertAlign w:val="subscript"/>
              </w:rPr>
              <w:t>adj</w:t>
            </w:r>
          </w:p>
        </w:tc>
        <w:tc>
          <w:tcPr>
            <w:tcW w:w="1417" w:type="dxa"/>
            <w:tcBorders>
              <w:left w:val="single" w:sz="4" w:space="0" w:color="auto"/>
            </w:tcBorders>
            <w:vAlign w:val="center"/>
          </w:tcPr>
          <w:p>
            <w:pPr>
              <w:pStyle w:val="style0"/>
              <w:bidi/>
              <w:jc w:val="center"/>
              <w:rPr>
                <w:rFonts w:cs="B Nazanin" w:eastAsia="SimSun"/>
                <w:b/>
                <w:sz w:val="26"/>
                <w:szCs w:val="26"/>
                <w:u w:val="none"/>
              </w:rPr>
            </w:pPr>
            <w:r>
              <w:rPr>
                <w:rFonts w:cs="B Nazanin" w:eastAsia="SimSun"/>
                <w:b/>
                <w:sz w:val="26"/>
                <w:szCs w:val="26"/>
                <w:u w:val="none"/>
                <w:rtl/>
              </w:rPr>
              <w:t xml:space="preserve">آماره </w:t>
            </w:r>
            <w:r>
              <w:rPr>
                <w:rFonts w:cs="B Nazanin" w:eastAsia="SimSun"/>
                <w:b/>
                <w:sz w:val="26"/>
                <w:szCs w:val="26"/>
                <w:u w:val="none"/>
              </w:rPr>
              <w:t>F</w:t>
            </w:r>
          </w:p>
        </w:tc>
        <w:tc>
          <w:tcPr>
            <w:tcW w:w="1276" w:type="dxa"/>
            <w:tcBorders/>
            <w:vAlign w:val="center"/>
          </w:tcPr>
          <w:p>
            <w:pPr>
              <w:pStyle w:val="style0"/>
              <w:bidi/>
              <w:jc w:val="center"/>
              <w:rPr>
                <w:rFonts w:cs="B Nazanin" w:eastAsia="SimSun"/>
                <w:b/>
                <w:sz w:val="26"/>
                <w:szCs w:val="26"/>
                <w:u w:val="none"/>
                <w:rtl/>
              </w:rPr>
            </w:pPr>
            <w:r>
              <w:rPr>
                <w:rFonts w:cs="B Nazanin" w:eastAsia="SimSun"/>
                <w:b/>
                <w:sz w:val="26"/>
                <w:szCs w:val="26"/>
                <w:u w:val="none"/>
                <w:rtl/>
              </w:rPr>
              <w:t>سطح معناداری</w:t>
            </w:r>
          </w:p>
        </w:tc>
        <w:tc>
          <w:tcPr>
            <w:tcW w:w="1276" w:type="dxa"/>
            <w:tcBorders/>
            <w:vAlign w:val="center"/>
          </w:tcPr>
          <w:p>
            <w:pPr>
              <w:pStyle w:val="style0"/>
              <w:bidi/>
              <w:jc w:val="center"/>
              <w:rPr>
                <w:rFonts w:cs="B Nazanin" w:eastAsia="SimSun"/>
                <w:b/>
                <w:sz w:val="26"/>
                <w:szCs w:val="26"/>
                <w:u w:val="none"/>
                <w:rtl/>
              </w:rPr>
            </w:pPr>
            <w:r>
              <w:rPr>
                <w:rFonts w:cs="B Nazanin" w:eastAsia="SimSun"/>
                <w:b/>
                <w:sz w:val="26"/>
                <w:szCs w:val="26"/>
                <w:u w:val="none"/>
                <w:rtl/>
              </w:rPr>
              <w:t>آماره دوربین واتس</w:t>
            </w:r>
            <w:r>
              <w:rPr>
                <w:rFonts w:cs="B Nazanin" w:eastAsia="SimSun" w:hint="cs"/>
                <w:b/>
                <w:sz w:val="26"/>
                <w:szCs w:val="26"/>
                <w:u w:val="none"/>
                <w:rtl/>
              </w:rPr>
              <w:t>و</w:t>
            </w:r>
            <w:r>
              <w:rPr>
                <w:rFonts w:cs="B Nazanin" w:eastAsia="SimSun"/>
                <w:b/>
                <w:sz w:val="26"/>
                <w:szCs w:val="26"/>
                <w:u w:val="none"/>
                <w:rtl/>
              </w:rPr>
              <w:t>ن</w:t>
            </w:r>
          </w:p>
        </w:tc>
      </w:tr>
      <w:tr>
        <w:tblPrEx/>
        <w:trPr>
          <w:trHeight w:val="330" w:hRule="atLeast"/>
          <w:jc w:val="center"/>
        </w:trPr>
        <w:tc>
          <w:tcPr>
            <w:tcW w:w="2265" w:type="dxa"/>
            <w:gridSpan w:val="2"/>
            <w:tcBorders>
              <w:righ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19/0</w:t>
            </w:r>
          </w:p>
        </w:tc>
        <w:tc>
          <w:tcPr>
            <w:tcW w:w="2145" w:type="dxa"/>
            <w:gridSpan w:val="2"/>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14/0</w:t>
            </w:r>
          </w:p>
        </w:tc>
        <w:tc>
          <w:tcPr>
            <w:tcW w:w="1417"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237/18</w:t>
            </w:r>
          </w:p>
        </w:tc>
        <w:tc>
          <w:tcPr>
            <w:tcW w:w="1276"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0000/0</w:t>
            </w:r>
          </w:p>
        </w:tc>
        <w:tc>
          <w:tcPr>
            <w:tcW w:w="1276"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85/1</w:t>
            </w:r>
          </w:p>
        </w:tc>
      </w:tr>
      <w:tr>
        <w:tblPrEx/>
        <w:trPr>
          <w:trHeight w:val="330" w:hRule="atLeast"/>
          <w:jc w:val="center"/>
        </w:trPr>
        <w:tc>
          <w:tcPr>
            <w:tcW w:w="4410" w:type="dxa"/>
            <w:gridSpan w:val="4"/>
            <w:tcBorders>
              <w:right w:val="single" w:sz="4" w:space="0" w:color="auto"/>
            </w:tcBorders>
            <w:vAlign w:val="center"/>
          </w:tcPr>
          <w:p>
            <w:pPr>
              <w:pStyle w:val="style0"/>
              <w:bidi/>
              <w:jc w:val="center"/>
              <w:rPr>
                <w:rFonts w:ascii="Calibri" w:cs="B Nazanin" w:eastAsia="SimSun" w:hAnsi="Calibri"/>
                <w:b/>
                <w:sz w:val="26"/>
                <w:szCs w:val="26"/>
                <w:u w:val="none"/>
                <w:rtl/>
              </w:rPr>
            </w:pPr>
            <w:r>
              <w:rPr>
                <w:rFonts w:ascii="Calibri" w:cs="B Nazanin" w:eastAsia="SimSun" w:hAnsi="Calibri" w:hint="cs"/>
                <w:b/>
                <w:sz w:val="26"/>
                <w:szCs w:val="26"/>
                <w:u w:val="none"/>
                <w:rtl/>
              </w:rPr>
              <w:t>آزمون چاو</w:t>
            </w:r>
          </w:p>
        </w:tc>
        <w:tc>
          <w:tcPr>
            <w:tcW w:w="1417" w:type="dxa"/>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07/2936</w:t>
            </w:r>
          </w:p>
        </w:tc>
        <w:tc>
          <w:tcPr>
            <w:tcW w:w="2552" w:type="dxa"/>
            <w:gridSpan w:val="2"/>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w:t>
            </w:r>
          </w:p>
        </w:tc>
      </w:tr>
      <w:tr>
        <w:tblPrEx/>
        <w:trPr>
          <w:trHeight w:val="330" w:hRule="atLeast"/>
          <w:jc w:val="center"/>
        </w:trPr>
        <w:tc>
          <w:tcPr>
            <w:tcW w:w="4410" w:type="dxa"/>
            <w:gridSpan w:val="4"/>
            <w:tcBorders>
              <w:right w:val="single" w:sz="4" w:space="0" w:color="auto"/>
            </w:tcBorders>
            <w:vAlign w:val="center"/>
          </w:tcPr>
          <w:p>
            <w:pPr>
              <w:pStyle w:val="style0"/>
              <w:bidi/>
              <w:jc w:val="center"/>
              <w:rPr>
                <w:rFonts w:ascii="Calibri" w:cs="B Nazanin" w:eastAsia="SimSun" w:hAnsi="Calibri"/>
                <w:b/>
                <w:sz w:val="26"/>
                <w:szCs w:val="26"/>
                <w:u w:val="none"/>
                <w:rtl/>
              </w:rPr>
            </w:pPr>
            <w:r>
              <w:rPr>
                <w:rFonts w:ascii="Calibri" w:cs="B Nazanin" w:eastAsia="SimSun" w:hAnsi="Calibri" w:hint="cs"/>
                <w:b/>
                <w:sz w:val="26"/>
                <w:szCs w:val="26"/>
                <w:u w:val="none"/>
                <w:rtl/>
              </w:rPr>
              <w:t>آزمون هاسمن</w:t>
            </w:r>
          </w:p>
        </w:tc>
        <w:tc>
          <w:tcPr>
            <w:tcW w:w="1417" w:type="dxa"/>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772/1</w:t>
            </w:r>
          </w:p>
        </w:tc>
        <w:tc>
          <w:tcPr>
            <w:tcW w:w="2552" w:type="dxa"/>
            <w:gridSpan w:val="2"/>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87/0</w:t>
            </w:r>
          </w:p>
        </w:tc>
      </w:tr>
    </w:tbl>
    <w:p>
      <w:pPr>
        <w:pStyle w:val="style0"/>
        <w:bidi/>
        <w:jc w:val="lowKashida"/>
        <w:rPr>
          <w:rFonts w:cs="B Nazanin"/>
          <w:bCs w:val="false"/>
          <w:sz w:val="28"/>
          <w:u w:val="none"/>
          <w:rtl/>
          <w:lang w:bidi="fa-IR"/>
        </w:rPr>
      </w:pPr>
      <w:r>
        <w:rPr>
          <w:rFonts w:cs="B Nazanin" w:hint="cs"/>
          <w:bCs w:val="false"/>
          <w:sz w:val="28"/>
          <w:u w:val="none"/>
          <w:rtl/>
          <w:lang w:bidi="fa-IR"/>
        </w:rPr>
        <w:t xml:space="preserve">همچنین طبق اطلاعات این جدول، سطح معناداری آماره </w:t>
      </w:r>
      <w:r>
        <w:rPr>
          <w:rFonts w:cs="B Nazanin"/>
          <w:bCs w:val="false"/>
          <w:sz w:val="28"/>
          <w:u w:val="none"/>
          <w:lang w:bidi="fa-IR"/>
        </w:rPr>
        <w:t>F</w:t>
      </w:r>
      <w:r>
        <w:rPr>
          <w:rFonts w:cs="B Nazanin" w:hint="cs"/>
          <w:bCs w:val="false"/>
          <w:sz w:val="28"/>
          <w:u w:val="none"/>
          <w:rtl/>
          <w:lang w:bidi="fa-IR"/>
        </w:rPr>
        <w:t xml:space="preserve"> نشان می</w:t>
      </w:r>
      <w:r>
        <w:rPr>
          <w:rFonts w:cs="B Nazanin"/>
          <w:bCs w:val="false"/>
          <w:sz w:val="28"/>
          <w:u w:val="none"/>
          <w:rtl/>
          <w:lang w:bidi="fa-IR"/>
        </w:rPr>
        <w:t/>
      </w:r>
      <w:r>
        <w:rPr>
          <w:rFonts w:cs="B Nazanin" w:hint="cs"/>
          <w:bCs w:val="false"/>
          <w:sz w:val="28"/>
          <w:u w:val="none"/>
          <w:rtl/>
          <w:lang w:bidi="fa-IR"/>
        </w:rPr>
        <w:t>دهد که مدل مورد استفاده در سطح اطمینان 95 درصد معنادار است. مقدار آماره دوربین واتسون مندرج در جدول شماره 4-5 در سطح کلیه شرکت</w:t>
      </w:r>
      <w:r>
        <w:rPr>
          <w:rFonts w:cs="B Nazanin"/>
          <w:bCs w:val="false"/>
          <w:sz w:val="28"/>
          <w:u w:val="none"/>
          <w:rtl/>
          <w:lang w:bidi="fa-IR"/>
        </w:rPr>
        <w:t/>
      </w:r>
      <w:r>
        <w:rPr>
          <w:rFonts w:cs="B Nazanin" w:hint="cs"/>
          <w:bCs w:val="false"/>
          <w:sz w:val="28"/>
          <w:u w:val="none"/>
          <w:rtl/>
          <w:lang w:bidi="fa-IR"/>
        </w:rPr>
        <w:t>ها، نشان</w:t>
      </w:r>
      <w:r>
        <w:rPr>
          <w:rFonts w:cs="B Nazanin"/>
          <w:bCs w:val="false"/>
          <w:sz w:val="28"/>
          <w:u w:val="none"/>
          <w:rtl/>
          <w:lang w:bidi="fa-IR"/>
        </w:rPr>
        <w:t/>
      </w:r>
      <w:r>
        <w:rPr>
          <w:rFonts w:cs="B Nazanin" w:hint="cs"/>
          <w:bCs w:val="false"/>
          <w:sz w:val="28"/>
          <w:u w:val="none"/>
          <w:rtl/>
          <w:lang w:bidi="fa-IR"/>
        </w:rPr>
        <w:t>دهنده آن است که مشکل خود همبستگی سریالی در اجزای اخلال رگرسیون وجود ندارد. افزون</w:t>
      </w:r>
      <w:r>
        <w:rPr>
          <w:rFonts w:cs="B Nazanin"/>
          <w:bCs w:val="false"/>
          <w:sz w:val="28"/>
          <w:u w:val="none"/>
          <w:rtl/>
          <w:lang w:bidi="fa-IR"/>
        </w:rPr>
        <w:t/>
      </w:r>
      <w:r>
        <w:rPr>
          <w:rFonts w:cs="B Nazanin" w:hint="cs"/>
          <w:bCs w:val="false"/>
          <w:sz w:val="28"/>
          <w:u w:val="none"/>
          <w:rtl/>
          <w:lang w:bidi="fa-IR"/>
        </w:rPr>
        <w:t xml:space="preserve">بر این، میزان </w:t>
      </w:r>
      <w:r>
        <w:rPr>
          <w:rFonts w:cs="B Nazanin"/>
          <w:bCs w:val="false"/>
          <w:sz w:val="28"/>
          <w:u w:val="none"/>
          <w:lang w:bidi="fa-IR"/>
        </w:rPr>
        <w:t>R</w:t>
      </w:r>
      <w:r>
        <w:rPr>
          <w:rFonts w:cs="B Nazanin"/>
          <w:bCs w:val="false"/>
          <w:sz w:val="28"/>
          <w:u w:val="none"/>
          <w:vertAlign w:val="superscript"/>
          <w:lang w:bidi="fa-IR"/>
        </w:rPr>
        <w:t>2</w:t>
      </w:r>
      <w:r>
        <w:rPr>
          <w:rFonts w:cs="B Nazanin"/>
          <w:bCs w:val="false"/>
          <w:sz w:val="28"/>
          <w:u w:val="none"/>
          <w:vertAlign w:val="subscript"/>
          <w:lang w:bidi="fa-IR"/>
        </w:rPr>
        <w:t>adj</w:t>
      </w:r>
      <w:r>
        <w:rPr>
          <w:rFonts w:cs="B Nazanin" w:hint="cs"/>
          <w:bCs w:val="false"/>
          <w:sz w:val="28"/>
          <w:u w:val="none"/>
          <w:rtl/>
          <w:lang w:bidi="fa-IR"/>
        </w:rPr>
        <w:t xml:space="preserve"> برابر با 14/0 است؛ که بیانگر آن است که در حدود 0/14 درصد از متغیر ارزش نهایی وجه نقد شرکت را می</w:t>
      </w:r>
      <w:r>
        <w:rPr>
          <w:rFonts w:cs="B Nazanin"/>
          <w:bCs w:val="false"/>
          <w:sz w:val="28"/>
          <w:u w:val="none"/>
          <w:rtl/>
          <w:lang w:bidi="fa-IR"/>
        </w:rPr>
        <w:t/>
      </w:r>
      <w:r>
        <w:rPr>
          <w:rFonts w:cs="B Nazanin" w:hint="cs"/>
          <w:bCs w:val="false"/>
          <w:sz w:val="28"/>
          <w:u w:val="none"/>
          <w:rtl/>
          <w:lang w:bidi="fa-IR"/>
        </w:rPr>
        <w:t>توان به</w:t>
      </w:r>
      <w:r>
        <w:rPr>
          <w:rFonts w:cs="B Nazanin"/>
          <w:bCs w:val="false"/>
          <w:sz w:val="28"/>
          <w:u w:val="none"/>
          <w:rtl/>
          <w:lang w:bidi="fa-IR"/>
        </w:rPr>
        <w:t/>
      </w:r>
      <w:r>
        <w:rPr>
          <w:rFonts w:cs="B Nazanin" w:hint="cs"/>
          <w:bCs w:val="false"/>
          <w:sz w:val="28"/>
          <w:u w:val="none"/>
          <w:rtl/>
          <w:lang w:bidi="fa-IR"/>
        </w:rPr>
        <w:t>وسیله متغیرهای توضیحی مدل (شامل بیش سرمایه</w:t>
      </w:r>
      <w:r>
        <w:rPr>
          <w:rFonts w:cs="B Nazanin" w:hint="cs"/>
          <w:bCs w:val="false"/>
          <w:sz w:val="28"/>
          <w:u w:val="none"/>
          <w:rtl/>
          <w:lang w:bidi="fa-IR"/>
        </w:rPr>
        <w:t/>
      </w:r>
      <w:r>
        <w:rPr>
          <w:rFonts w:cs="B Nazanin" w:hint="cs"/>
          <w:bCs w:val="false"/>
          <w:sz w:val="28"/>
          <w:u w:val="none"/>
          <w:rtl/>
          <w:lang w:bidi="fa-IR"/>
        </w:rPr>
        <w:t>گذاری، تغییرات سود عملیاتی، تغییرات هزینه مالی، خالص تامین مالی و اهرم مالی) پیش</w:t>
      </w:r>
      <w:r>
        <w:rPr>
          <w:rFonts w:cs="B Nazanin"/>
          <w:bCs w:val="false"/>
          <w:sz w:val="28"/>
          <w:u w:val="none"/>
          <w:rtl/>
          <w:lang w:bidi="fa-IR"/>
        </w:rPr>
        <w:t/>
      </w:r>
      <w:r>
        <w:rPr>
          <w:rFonts w:cs="B Nazanin" w:hint="cs"/>
          <w:bCs w:val="false"/>
          <w:sz w:val="28"/>
          <w:u w:val="none"/>
          <w:rtl/>
          <w:lang w:bidi="fa-IR"/>
        </w:rPr>
        <w:t>بینی کرد.</w:t>
      </w:r>
    </w:p>
    <w:p>
      <w:pPr>
        <w:pStyle w:val="style0"/>
        <w:bidi/>
        <w:jc w:val="lowKashida"/>
        <w:rPr>
          <w:rFonts w:ascii="Times New Roman" w:cs="B Nazanin" w:hAnsi="Times New Roman"/>
          <w:b/>
          <w:sz w:val="28"/>
          <w:u w:val="none"/>
          <w:rtl/>
          <w:lang w:bidi="fa-IR"/>
        </w:rPr>
      </w:pPr>
      <w:r>
        <w:rPr>
          <w:rFonts w:ascii="Times New Roman" w:cs="B Nazanin" w:hAnsi="Times New Roman"/>
          <w:bCs w:val="false"/>
          <w:sz w:val="28"/>
          <w:u w:val="none"/>
          <w:rtl/>
          <w:lang w:bidi="fa-IR"/>
        </w:rPr>
        <w:t>همان</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گونه که اين جدول نشان مي</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 xml:space="preserve">دهد </w:t>
      </w:r>
      <w:r>
        <w:rPr>
          <w:rFonts w:ascii="Times New Roman" w:cs="B Nazanin" w:hAnsi="Times New Roman" w:hint="cs"/>
          <w:bCs w:val="false"/>
          <w:sz w:val="28"/>
          <w:u w:val="none"/>
          <w:rtl/>
          <w:lang w:bidi="fa-IR"/>
        </w:rPr>
        <w:t>بیش سرمایه</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گذاری</w:t>
      </w:r>
      <w:r>
        <w:rPr>
          <w:rFonts w:ascii="Times New Roman" w:cs="B Nazanin" w:hAnsi="Times New Roman"/>
          <w:bCs w:val="false"/>
          <w:sz w:val="28"/>
          <w:u w:val="none"/>
          <w:rtl/>
          <w:lang w:bidi="fa-IR"/>
        </w:rPr>
        <w:t xml:space="preserve"> (05/</w:t>
      </w:r>
      <w:r>
        <w:rPr>
          <w:rFonts w:ascii="Times New Roman" w:cs="B Nazanin" w:hAnsi="Times New Roman"/>
          <w:bCs w:val="false"/>
          <w:sz w:val="28"/>
          <w:u w:val="none"/>
          <w:rtl/>
        </w:rPr>
        <w:t>0</w:t>
      </w:r>
      <w:r>
        <w:rPr>
          <w:rFonts w:ascii="Times New Roman" w:cs="B Nazanin" w:hAnsi="Times New Roman"/>
          <w:bCs w:val="false"/>
          <w:sz w:val="28"/>
          <w:u w:val="none"/>
        </w:rPr>
        <w:t>p-value</w:t>
      </w:r>
      <w:r>
        <w:rPr>
          <w:rFonts w:ascii="Times New Roman" w:cs="B Nazanin" w:hAnsi="Times New Roman"/>
          <w:bCs w:val="false"/>
          <w:sz w:val="28"/>
          <w:u w:val="none"/>
          <w:lang w:bidi="fa-IR"/>
        </w:rPr>
        <w:t>&lt;</w:t>
      </w:r>
      <w:r>
        <w:rPr>
          <w:rFonts w:ascii="Times New Roman" w:cs="B Nazanin" w:hAnsi="Times New Roman"/>
          <w:bCs w:val="false"/>
          <w:sz w:val="28"/>
          <w:u w:val="none"/>
          <w:rtl/>
          <w:lang w:bidi="fa-IR"/>
        </w:rPr>
        <w:t>) رابطه معنا</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 xml:space="preserve">داري با </w:t>
      </w:r>
      <w:r>
        <w:rPr>
          <w:rFonts w:ascii="Times New Roman" w:cs="B Nazanin" w:hAnsi="Times New Roman" w:hint="cs"/>
          <w:bCs w:val="false"/>
          <w:sz w:val="28"/>
          <w:u w:val="none"/>
          <w:rtl/>
          <w:lang w:bidi="fa-IR"/>
        </w:rPr>
        <w:t>ارزش نهایی وجه نقد</w:t>
      </w:r>
      <w:r>
        <w:rPr>
          <w:rFonts w:ascii="Times New Roman" w:cs="B Nazanin" w:hAnsi="Times New Roman"/>
          <w:bCs w:val="false"/>
          <w:sz w:val="28"/>
          <w:u w:val="none"/>
          <w:rtl/>
          <w:lang w:bidi="fa-IR"/>
        </w:rPr>
        <w:t xml:space="preserve"> دارد که با توجه به </w:t>
      </w:r>
      <w:r>
        <w:rPr>
          <w:rFonts w:ascii="Times New Roman" w:cs="B Nazanin" w:hAnsi="Times New Roman" w:hint="cs"/>
          <w:bCs w:val="false"/>
          <w:sz w:val="28"/>
          <w:u w:val="none"/>
          <w:rtl/>
          <w:lang w:bidi="fa-IR"/>
        </w:rPr>
        <w:t>مثبت</w:t>
      </w:r>
      <w:r>
        <w:rPr>
          <w:rFonts w:ascii="Times New Roman" w:cs="B Nazanin" w:hAnsi="Times New Roman"/>
          <w:bCs w:val="false"/>
          <w:sz w:val="28"/>
          <w:u w:val="none"/>
          <w:rtl/>
          <w:lang w:bidi="fa-IR"/>
        </w:rPr>
        <w:t xml:space="preserve"> بودن مقدار بتا (ضرایب استاندارد شده) جهت این رابطه نیز </w:t>
      </w:r>
      <w:r>
        <w:rPr>
          <w:rFonts w:ascii="Times New Roman" w:cs="B Nazanin" w:hAnsi="Times New Roman" w:hint="cs"/>
          <w:bCs w:val="false"/>
          <w:sz w:val="28"/>
          <w:u w:val="none"/>
          <w:rtl/>
          <w:lang w:bidi="fa-IR"/>
        </w:rPr>
        <w:t>مستقیم</w:t>
      </w:r>
      <w:r>
        <w:rPr>
          <w:rFonts w:ascii="Times New Roman" w:cs="B Nazanin" w:hAnsi="Times New Roman"/>
          <w:bCs w:val="false"/>
          <w:sz w:val="28"/>
          <w:u w:val="none"/>
          <w:rtl/>
          <w:lang w:bidi="fa-IR"/>
        </w:rPr>
        <w:t xml:space="preserve"> است.</w:t>
      </w:r>
    </w:p>
    <w:p>
      <w:pPr>
        <w:pStyle w:val="style0"/>
        <w:bidi/>
        <w:jc w:val="lowKashida"/>
        <w:rPr>
          <w:rFonts w:ascii="Times New Roman" w:cs="B Nazanin" w:hAnsi="Times New Roman"/>
          <w:bCs w:val="false"/>
          <w:sz w:val="26"/>
          <w:szCs w:val="26"/>
          <w:u w:val="none"/>
          <w:rtl/>
          <w:lang w:bidi="fa-IR"/>
        </w:rPr>
      </w:pPr>
    </w:p>
    <w:p>
      <w:pPr>
        <w:pStyle w:val="style0"/>
        <w:bidi/>
        <w:spacing w:lineRule="auto" w:line="276"/>
        <w:jc w:val="both"/>
        <w:rPr>
          <w:rFonts w:ascii="Times New Roman" w:cs="B Nazanin" w:hAnsi="Times New Roman"/>
          <w:b/>
          <w:i/>
          <w:iCs/>
          <w:sz w:val="28"/>
          <w:u w:val="none"/>
          <w:lang w:bidi="fa-IR"/>
        </w:rPr>
      </w:pPr>
      <w:r>
        <w:rPr>
          <w:rFonts w:ascii="Times New Roman" w:cs="B Nazanin" w:hAnsi="Times New Roman"/>
          <w:b/>
          <w:i/>
          <w:iCs/>
          <w:sz w:val="28"/>
          <w:u w:val="none"/>
          <w:rtl/>
          <w:lang w:bidi="fa-IR"/>
        </w:rPr>
        <w:t>فرضیه</w:t>
      </w:r>
      <w:r>
        <w:rPr>
          <w:rFonts w:ascii="Times New Roman" w:cs="B Nazanin" w:hAnsi="Times New Roman"/>
          <w:b/>
          <w:i/>
          <w:iCs/>
          <w:sz w:val="28"/>
          <w:u w:val="none"/>
          <w:rtl/>
          <w:lang w:bidi="fa-IR"/>
        </w:rPr>
        <w:t/>
      </w:r>
      <w:r>
        <w:rPr>
          <w:rFonts w:ascii="Times New Roman" w:cs="B Nazanin" w:hAnsi="Times New Roman"/>
          <w:b/>
          <w:i/>
          <w:iCs/>
          <w:sz w:val="28"/>
          <w:u w:val="none"/>
          <w:rtl/>
          <w:lang w:bidi="fa-IR"/>
        </w:rPr>
        <w:t xml:space="preserve">ی </w:t>
      </w:r>
      <w:r>
        <w:rPr>
          <w:rFonts w:ascii="Times New Roman" w:cs="B Nazanin" w:hAnsi="Times New Roman" w:hint="cs"/>
          <w:b/>
          <w:i/>
          <w:iCs/>
          <w:sz w:val="28"/>
          <w:u w:val="none"/>
          <w:rtl/>
          <w:lang w:bidi="fa-IR"/>
        </w:rPr>
        <w:t>سوم:</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سازوکارهای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حاکمیت</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شرکتی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بر</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رابطه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بین</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سرمایه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گذاری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مازاد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ارزش</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نهایی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نگهداشت</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وجه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نقد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تاثیر</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دارد</w:t>
      </w:r>
      <w:r>
        <w:rPr>
          <w:rFonts w:ascii="Times New Roman" w:cs="B Nazanin" w:hAnsi="Times New Roman"/>
          <w:b/>
          <w:i/>
          <w:iCs/>
          <w:sz w:val="28"/>
          <w:u w:val="none"/>
          <w:rtl/>
          <w:lang w:bidi="fa-IR"/>
        </w:rPr>
        <w:t>.</w:t>
      </w:r>
    </w:p>
    <w:p>
      <w:pPr>
        <w:pStyle w:val="style0"/>
        <w:bidi/>
        <w:spacing w:lineRule="auto" w:line="276"/>
        <w:jc w:val="lowKashida"/>
        <w:rPr>
          <w:rFonts w:cs="B Nazanin"/>
          <w:bCs w:val="false"/>
          <w:sz w:val="28"/>
          <w:u w:val="none"/>
          <w:rtl/>
          <w:lang w:bidi="fa-IR"/>
        </w:rPr>
      </w:pPr>
      <w:r>
        <w:rPr>
          <w:rFonts w:cs="B Nazanin" w:hint="cs"/>
          <w:bCs w:val="false"/>
          <w:sz w:val="28"/>
          <w:u w:val="none"/>
          <w:rtl/>
          <w:lang w:bidi="fa-IR"/>
        </w:rPr>
        <w:t>جهت آزمون فرضیه</w:t>
      </w:r>
      <w:r>
        <w:rPr>
          <w:rFonts w:cs="B Nazanin" w:hint="cs"/>
          <w:bCs w:val="false"/>
          <w:sz w:val="28"/>
          <w:u w:val="none"/>
          <w:rtl/>
          <w:lang w:bidi="fa-IR"/>
        </w:rPr>
        <w:t/>
      </w:r>
      <w:r>
        <w:rPr>
          <w:rFonts w:cs="B Nazanin" w:hint="cs"/>
          <w:bCs w:val="false"/>
          <w:sz w:val="28"/>
          <w:u w:val="none"/>
          <w:rtl/>
          <w:lang w:bidi="fa-IR"/>
        </w:rPr>
        <w:t>ی سوم پژوهش دو فرضیه</w:t>
      </w:r>
      <w:r>
        <w:rPr>
          <w:rFonts w:cs="B Nazanin" w:hint="cs"/>
          <w:bCs w:val="false"/>
          <w:sz w:val="28"/>
          <w:u w:val="none"/>
          <w:rtl/>
          <w:lang w:bidi="fa-IR"/>
        </w:rPr>
        <w:t/>
      </w:r>
      <w:r>
        <w:rPr>
          <w:rFonts w:cs="B Nazanin" w:hint="cs"/>
          <w:bCs w:val="false"/>
          <w:sz w:val="28"/>
          <w:u w:val="none"/>
          <w:rtl/>
          <w:lang w:bidi="fa-IR"/>
        </w:rPr>
        <w:t>ی فرعی به صورت زیر آزمون شده است و از دو معیار تمرکز مالکیت و مالکیت نهادی به عنوان شاخص</w:t>
      </w:r>
      <w:r>
        <w:rPr>
          <w:rFonts w:cs="B Nazanin" w:hint="cs"/>
          <w:bCs w:val="false"/>
          <w:sz w:val="28"/>
          <w:u w:val="none"/>
          <w:rtl/>
          <w:lang w:bidi="fa-IR"/>
        </w:rPr>
        <w:t/>
      </w:r>
      <w:r>
        <w:rPr>
          <w:rFonts w:cs="B Nazanin" w:hint="cs"/>
          <w:bCs w:val="false"/>
          <w:sz w:val="28"/>
          <w:u w:val="none"/>
          <w:rtl/>
          <w:lang w:bidi="fa-IR"/>
        </w:rPr>
        <w:t>های حاکمیت شرکتی استفاده شده است.</w:t>
      </w:r>
    </w:p>
    <w:p>
      <w:pPr>
        <w:pStyle w:val="style0"/>
        <w:bidi/>
        <w:spacing w:lineRule="auto" w:line="276"/>
        <w:jc w:val="both"/>
        <w:rPr>
          <w:rFonts w:ascii="Times New Roman" w:cs="B Nazanin" w:hAnsi="Times New Roman"/>
          <w:b/>
          <w:i/>
          <w:iCs/>
          <w:sz w:val="28"/>
          <w:u w:val="none"/>
          <w:lang w:bidi="fa-IR"/>
        </w:rPr>
      </w:pPr>
      <w:r>
        <w:rPr>
          <w:rFonts w:ascii="Times New Roman" w:cs="B Nazanin" w:hAnsi="Times New Roman"/>
          <w:b/>
          <w:i/>
          <w:iCs/>
          <w:sz w:val="28"/>
          <w:u w:val="none"/>
          <w:rtl/>
          <w:lang w:bidi="fa-IR"/>
        </w:rPr>
        <w:t>فرضیه</w:t>
      </w:r>
      <w:r>
        <w:rPr>
          <w:rFonts w:ascii="Times New Roman" w:cs="B Nazanin" w:hAnsi="Times New Roman"/>
          <w:b/>
          <w:i/>
          <w:iCs/>
          <w:sz w:val="28"/>
          <w:u w:val="none"/>
          <w:rtl/>
          <w:lang w:bidi="fa-IR"/>
        </w:rPr>
        <w:t/>
      </w:r>
      <w:r>
        <w:rPr>
          <w:rFonts w:ascii="Times New Roman" w:cs="B Nazanin" w:hAnsi="Times New Roman"/>
          <w:b/>
          <w:i/>
          <w:iCs/>
          <w:sz w:val="28"/>
          <w:u w:val="none"/>
          <w:rtl/>
          <w:lang w:bidi="fa-IR"/>
        </w:rPr>
        <w:t xml:space="preserve">ی </w:t>
      </w:r>
      <w:r>
        <w:rPr>
          <w:rFonts w:ascii="Times New Roman" w:cs="B Nazanin" w:hAnsi="Times New Roman" w:hint="cs"/>
          <w:b/>
          <w:i/>
          <w:iCs/>
          <w:sz w:val="28"/>
          <w:u w:val="none"/>
          <w:rtl/>
          <w:lang w:bidi="fa-IR"/>
        </w:rPr>
        <w:t>فرعی اول:</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تمرکز مالکیت</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بر</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رابطه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بین</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سرمایه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گذاری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مازاد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ارزش</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نهایی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نگهداشت</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وجه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نقد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تاثیر</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دارد</w:t>
      </w:r>
      <w:r>
        <w:rPr>
          <w:rFonts w:ascii="Times New Roman" w:cs="B Nazanin" w:hAnsi="Times New Roman"/>
          <w:b/>
          <w:i/>
          <w:iCs/>
          <w:sz w:val="28"/>
          <w:u w:val="none"/>
          <w:rtl/>
          <w:lang w:bidi="fa-IR"/>
        </w:rPr>
        <w:t>.</w:t>
      </w:r>
    </w:p>
    <w:p>
      <w:pPr>
        <w:pStyle w:val="style0"/>
        <w:bidi/>
        <w:spacing w:lineRule="auto" w:line="276"/>
        <w:jc w:val="lowKashida"/>
        <w:rPr>
          <w:rFonts w:ascii="Times New Roman" w:cs="B Nazanin" w:hAnsi="Times New Roman"/>
          <w:bCs w:val="false"/>
          <w:sz w:val="28"/>
          <w:u w:val="none"/>
          <w:rtl/>
        </w:rPr>
      </w:pPr>
      <w:r>
        <w:rPr>
          <w:rFonts w:cs="B Nazanin" w:hint="cs"/>
          <w:bCs w:val="false"/>
          <w:sz w:val="28"/>
          <w:u w:val="none"/>
          <w:rtl/>
          <w:lang w:bidi="fa-IR"/>
        </w:rPr>
        <w:t>در جدول شماره 4-6 نتایج رگرسیون خطی چندمتغیره مرتبط با آزمون فرضیه</w:t>
      </w:r>
      <w:r>
        <w:rPr>
          <w:rFonts w:cs="B Nazanin"/>
          <w:bCs w:val="false"/>
          <w:sz w:val="28"/>
          <w:u w:val="none"/>
          <w:rtl/>
          <w:lang w:bidi="fa-IR"/>
        </w:rPr>
        <w:t/>
      </w:r>
      <w:r>
        <w:rPr>
          <w:rFonts w:cs="B Nazanin" w:hint="cs"/>
          <w:bCs w:val="false"/>
          <w:sz w:val="28"/>
          <w:u w:val="none"/>
          <w:rtl/>
          <w:lang w:bidi="fa-IR"/>
        </w:rPr>
        <w:t xml:space="preserve">ی فرعی اول پژوهش آورده شده است. </w:t>
      </w:r>
      <w:r>
        <w:rPr>
          <w:rFonts w:ascii="Times New Roman" w:cs="B Nazanin" w:hAnsi="Times New Roman"/>
          <w:bCs w:val="false"/>
          <w:sz w:val="28"/>
          <w:u w:val="none"/>
          <w:rtl/>
        </w:rPr>
        <w:t>طبق اطلاعات این جدول</w:t>
      </w:r>
      <w:r>
        <w:rPr>
          <w:rFonts w:ascii="Times New Roman" w:cs="B Nazanin" w:eastAsia="SimSun" w:hAnsi="Times New Roman"/>
          <w:bCs w:val="false"/>
          <w:sz w:val="28"/>
          <w:u w:val="none"/>
          <w:rtl/>
          <w:lang w:bidi="fa-IR" w:eastAsia="zh-CN"/>
        </w:rPr>
        <w:t>،</w:t>
      </w:r>
      <w:r>
        <w:rPr>
          <w:rFonts w:ascii="Times New Roman" w:cs="B Nazanin" w:hAnsi="Times New Roman"/>
          <w:bCs w:val="false"/>
          <w:sz w:val="28"/>
          <w:u w:val="none"/>
          <w:rtl/>
        </w:rPr>
        <w:t xml:space="preserve"> نتایج آزمون چاو نشان‌دهنده آن است که از بین مدل داده‌ها</w:t>
      </w:r>
      <w:r>
        <w:rPr>
          <w:rFonts w:ascii="Times New Roman" w:cs="B Nazanin" w:hAnsi="Times New Roman" w:hint="cs"/>
          <w:bCs w:val="false"/>
          <w:sz w:val="28"/>
          <w:u w:val="none"/>
          <w:rtl/>
        </w:rPr>
        <w:t>ی</w:t>
      </w:r>
      <w:r>
        <w:rPr>
          <w:rFonts w:ascii="Times New Roman" w:cs="B Nazanin" w:hAnsi="Times New Roman"/>
          <w:bCs w:val="false"/>
          <w:sz w:val="28"/>
          <w:u w:val="none"/>
          <w:rtl/>
        </w:rPr>
        <w:t xml:space="preserve"> تلفیقی و تابلویی، برای فرضیه</w:t>
      </w:r>
      <w:r>
        <w:rPr>
          <w:rFonts w:ascii="Times New Roman" w:cs="B Nazanin" w:eastAsia="SimSun" w:hAnsi="Times New Roman"/>
          <w:bCs w:val="false"/>
          <w:sz w:val="28"/>
          <w:u w:val="none"/>
          <w:rtl/>
          <w:lang w:eastAsia="zh-CN"/>
        </w:rPr>
        <w:t xml:space="preserve"> فرعی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اول</w:t>
      </w:r>
      <w:r>
        <w:rPr>
          <w:rFonts w:ascii="Times New Roman" w:cs="B Nazanin" w:hAnsi="Times New Roman"/>
          <w:bCs w:val="false"/>
          <w:sz w:val="28"/>
          <w:u w:val="none"/>
          <w:rtl/>
        </w:rPr>
        <w:t xml:space="preserve"> باید از مدل داده‌ها</w:t>
      </w:r>
      <w:r>
        <w:rPr>
          <w:rFonts w:ascii="Times New Roman" w:cs="B Nazanin" w:hAnsi="Times New Roman" w:hint="cs"/>
          <w:bCs w:val="false"/>
          <w:sz w:val="28"/>
          <w:u w:val="none"/>
          <w:rtl/>
        </w:rPr>
        <w:t>ی</w:t>
      </w:r>
      <w:r>
        <w:rPr>
          <w:rFonts w:ascii="Times New Roman" w:cs="B Nazanin" w:hAnsi="Times New Roman"/>
          <w:bCs w:val="false"/>
          <w:sz w:val="28"/>
          <w:u w:val="none"/>
          <w:rtl/>
        </w:rPr>
        <w:t xml:space="preserve"> تابلویی استفاده کرد. افزون‌بر این، نتایج آزمون هاسمن نیز حاکی از تأیید مدل </w:t>
      </w:r>
      <w:r>
        <w:rPr>
          <w:rFonts w:ascii="Times New Roman" w:cs="B Nazanin" w:hAnsi="Times New Roman"/>
          <w:bCs w:val="false"/>
          <w:sz w:val="28"/>
          <w:u w:val="none"/>
          <w:rtl/>
          <w:lang w:bidi="fa-IR"/>
        </w:rPr>
        <w:t>اثرات ثابت</w:t>
      </w:r>
      <w:r>
        <w:rPr>
          <w:rFonts w:ascii="Times New Roman" w:cs="B Nazanin" w:hAnsi="Times New Roman"/>
          <w:bCs w:val="false"/>
          <w:sz w:val="28"/>
          <w:u w:val="none"/>
          <w:rtl/>
        </w:rPr>
        <w:t xml:space="preserve"> برای فرضیه </w:t>
      </w:r>
      <w:r>
        <w:rPr>
          <w:rFonts w:ascii="Times New Roman" w:cs="B Nazanin" w:eastAsia="SimSun" w:hAnsi="Times New Roman"/>
          <w:bCs w:val="false"/>
          <w:sz w:val="28"/>
          <w:u w:val="none"/>
          <w:rtl/>
          <w:lang w:eastAsia="zh-CN"/>
        </w:rPr>
        <w:t xml:space="preserve">فرعی </w:t>
      </w:r>
      <w:r>
        <w:rPr>
          <w:rFonts w:ascii="Times New Roman" w:cs="B Nazanin" w:hAnsi="Times New Roman" w:hint="cs"/>
          <w:bCs w:val="false"/>
          <w:sz w:val="28"/>
          <w:u w:val="none"/>
          <w:rtl/>
        </w:rPr>
        <w:t>اول</w:t>
      </w:r>
      <w:r>
        <w:rPr>
          <w:rFonts w:ascii="Times New Roman" w:cs="B Nazanin" w:hAnsi="Times New Roman"/>
          <w:bCs w:val="false"/>
          <w:sz w:val="28"/>
          <w:u w:val="none"/>
          <w:rtl/>
        </w:rPr>
        <w:t xml:space="preserve"> است.</w:t>
      </w:r>
    </w:p>
    <w:p>
      <w:pPr>
        <w:pStyle w:val="style0"/>
        <w:bidi/>
        <w:spacing w:lineRule="auto" w:line="276"/>
        <w:jc w:val="lowKashida"/>
        <w:rPr>
          <w:rFonts w:cs="B Nazanin"/>
          <w:bCs w:val="false"/>
          <w:sz w:val="28"/>
          <w:u w:val="none"/>
          <w:rtl/>
          <w:lang w:bidi="fa-IR"/>
        </w:rPr>
      </w:pPr>
      <w:r>
        <w:rPr>
          <w:rFonts w:ascii="Times New Roman" w:cs="B Nazanin" w:hAnsi="Times New Roman" w:hint="cs"/>
          <w:bCs w:val="false"/>
          <w:sz w:val="28"/>
          <w:u w:val="none"/>
          <w:rtl/>
        </w:rPr>
        <w:t xml:space="preserve">همچنین </w:t>
      </w:r>
      <w:r>
        <w:rPr>
          <w:rFonts w:cs="B Nazanin" w:hint="cs"/>
          <w:bCs w:val="false"/>
          <w:sz w:val="28"/>
          <w:u w:val="none"/>
          <w:rtl/>
          <w:lang w:bidi="fa-IR"/>
        </w:rPr>
        <w:t xml:space="preserve">طبق اطلاعات این جدول، سطح معناداری آماره </w:t>
      </w:r>
      <w:r>
        <w:rPr>
          <w:rFonts w:cs="B Nazanin"/>
          <w:bCs w:val="false"/>
          <w:sz w:val="28"/>
          <w:u w:val="none"/>
          <w:lang w:bidi="fa-IR"/>
        </w:rPr>
        <w:t>F</w:t>
      </w:r>
      <w:r>
        <w:rPr>
          <w:rFonts w:cs="B Nazanin" w:hint="cs"/>
          <w:bCs w:val="false"/>
          <w:sz w:val="28"/>
          <w:u w:val="none"/>
          <w:rtl/>
          <w:lang w:bidi="fa-IR"/>
        </w:rPr>
        <w:t xml:space="preserve"> نشان می</w:t>
      </w:r>
      <w:r>
        <w:rPr>
          <w:rFonts w:cs="B Nazanin"/>
          <w:bCs w:val="false"/>
          <w:sz w:val="28"/>
          <w:u w:val="none"/>
          <w:rtl/>
          <w:lang w:bidi="fa-IR"/>
        </w:rPr>
        <w:t/>
      </w:r>
      <w:r>
        <w:rPr>
          <w:rFonts w:cs="B Nazanin" w:hint="cs"/>
          <w:bCs w:val="false"/>
          <w:sz w:val="28"/>
          <w:u w:val="none"/>
          <w:rtl/>
          <w:lang w:bidi="fa-IR"/>
        </w:rPr>
        <w:t>دهد که مدل مورد استفاده در سطح اطمینان 95 درصد معنادار است. مقدار آماره دوربین واتسون مندرج در جدول شماره 4-6 در سطح کلیه شرکت</w:t>
      </w:r>
      <w:r>
        <w:rPr>
          <w:rFonts w:cs="B Nazanin"/>
          <w:bCs w:val="false"/>
          <w:sz w:val="28"/>
          <w:u w:val="none"/>
          <w:rtl/>
          <w:lang w:bidi="fa-IR"/>
        </w:rPr>
        <w:t/>
      </w:r>
      <w:r>
        <w:rPr>
          <w:rFonts w:cs="B Nazanin" w:hint="cs"/>
          <w:bCs w:val="false"/>
          <w:sz w:val="28"/>
          <w:u w:val="none"/>
          <w:rtl/>
          <w:lang w:bidi="fa-IR"/>
        </w:rPr>
        <w:t>ها، نشان</w:t>
      </w:r>
      <w:r>
        <w:rPr>
          <w:rFonts w:cs="B Nazanin"/>
          <w:bCs w:val="false"/>
          <w:sz w:val="28"/>
          <w:u w:val="none"/>
          <w:rtl/>
          <w:lang w:bidi="fa-IR"/>
        </w:rPr>
        <w:t/>
      </w:r>
      <w:r>
        <w:rPr>
          <w:rFonts w:cs="B Nazanin" w:hint="cs"/>
          <w:bCs w:val="false"/>
          <w:sz w:val="28"/>
          <w:u w:val="none"/>
          <w:rtl/>
          <w:lang w:bidi="fa-IR"/>
        </w:rPr>
        <w:t>دهنده آن است که مشکل خود همبستگی سریالی در اجزای اخلال رگرسیون وجود ندارد. افزون</w:t>
      </w:r>
      <w:r>
        <w:rPr>
          <w:rFonts w:cs="B Nazanin"/>
          <w:bCs w:val="false"/>
          <w:sz w:val="28"/>
          <w:u w:val="none"/>
          <w:rtl/>
          <w:lang w:bidi="fa-IR"/>
        </w:rPr>
        <w:t/>
      </w:r>
      <w:r>
        <w:rPr>
          <w:rFonts w:cs="B Nazanin" w:hint="cs"/>
          <w:bCs w:val="false"/>
          <w:sz w:val="28"/>
          <w:u w:val="none"/>
          <w:rtl/>
          <w:lang w:bidi="fa-IR"/>
        </w:rPr>
        <w:t xml:space="preserve">بر این، میزان </w:t>
      </w:r>
      <w:r>
        <w:rPr>
          <w:rFonts w:cs="B Nazanin"/>
          <w:bCs w:val="false"/>
          <w:sz w:val="28"/>
          <w:u w:val="none"/>
          <w:lang w:bidi="fa-IR"/>
        </w:rPr>
        <w:t>R</w:t>
      </w:r>
      <w:r>
        <w:rPr>
          <w:rFonts w:cs="B Nazanin"/>
          <w:bCs w:val="false"/>
          <w:sz w:val="28"/>
          <w:u w:val="none"/>
          <w:vertAlign w:val="superscript"/>
          <w:lang w:bidi="fa-IR"/>
        </w:rPr>
        <w:t>2</w:t>
      </w:r>
      <w:r>
        <w:rPr>
          <w:rFonts w:cs="B Nazanin"/>
          <w:bCs w:val="false"/>
          <w:sz w:val="28"/>
          <w:u w:val="none"/>
          <w:vertAlign w:val="subscript"/>
          <w:lang w:bidi="fa-IR"/>
        </w:rPr>
        <w:t>adj</w:t>
      </w:r>
      <w:r>
        <w:rPr>
          <w:rFonts w:cs="B Nazanin" w:hint="cs"/>
          <w:bCs w:val="false"/>
          <w:sz w:val="28"/>
          <w:u w:val="none"/>
          <w:rtl/>
          <w:lang w:bidi="fa-IR"/>
        </w:rPr>
        <w:t xml:space="preserve"> برابر با 338/0 است؛ که بیانگر آن است که در حدود 8/33 درصد از متغیر ارزش نهایی وجه نقد را می</w:t>
      </w:r>
      <w:r>
        <w:rPr>
          <w:rFonts w:cs="B Nazanin"/>
          <w:bCs w:val="false"/>
          <w:sz w:val="28"/>
          <w:u w:val="none"/>
          <w:rtl/>
          <w:lang w:bidi="fa-IR"/>
        </w:rPr>
        <w:t/>
      </w:r>
      <w:r>
        <w:rPr>
          <w:rFonts w:cs="B Nazanin" w:hint="cs"/>
          <w:bCs w:val="false"/>
          <w:sz w:val="28"/>
          <w:u w:val="none"/>
          <w:rtl/>
          <w:lang w:bidi="fa-IR"/>
        </w:rPr>
        <w:t>توان به</w:t>
      </w:r>
      <w:r>
        <w:rPr>
          <w:rFonts w:cs="B Nazanin"/>
          <w:bCs w:val="false"/>
          <w:sz w:val="28"/>
          <w:u w:val="none"/>
          <w:rtl/>
          <w:lang w:bidi="fa-IR"/>
        </w:rPr>
        <w:t/>
      </w:r>
      <w:r>
        <w:rPr>
          <w:rFonts w:cs="B Nazanin" w:hint="cs"/>
          <w:bCs w:val="false"/>
          <w:sz w:val="28"/>
          <w:u w:val="none"/>
          <w:rtl/>
          <w:lang w:bidi="fa-IR"/>
        </w:rPr>
        <w:t>وسیله متغیرهای توضیحی مدل (شامل بیش سرمایه</w:t>
      </w:r>
      <w:r>
        <w:rPr>
          <w:rFonts w:cs="B Nazanin" w:hint="cs"/>
          <w:bCs w:val="false"/>
          <w:sz w:val="28"/>
          <w:u w:val="none"/>
          <w:rtl/>
          <w:lang w:bidi="fa-IR"/>
        </w:rPr>
        <w:t/>
      </w:r>
      <w:r>
        <w:rPr>
          <w:rFonts w:cs="B Nazanin" w:hint="cs"/>
          <w:bCs w:val="false"/>
          <w:sz w:val="28"/>
          <w:u w:val="none"/>
          <w:rtl/>
          <w:lang w:bidi="fa-IR"/>
        </w:rPr>
        <w:t>گذاری، تمرکز مالکیت، تغییرات سود عملیاتی، تغییرات هزینه مالی، خالص تامین مالی و اهرم مالی) پیش</w:t>
      </w:r>
      <w:r>
        <w:rPr>
          <w:rFonts w:cs="B Nazanin"/>
          <w:bCs w:val="false"/>
          <w:sz w:val="28"/>
          <w:u w:val="none"/>
          <w:rtl/>
          <w:lang w:bidi="fa-IR"/>
        </w:rPr>
        <w:t/>
      </w:r>
      <w:r>
        <w:rPr>
          <w:rFonts w:cs="B Nazanin" w:hint="cs"/>
          <w:bCs w:val="false"/>
          <w:sz w:val="28"/>
          <w:u w:val="none"/>
          <w:rtl/>
          <w:lang w:bidi="fa-IR"/>
        </w:rPr>
        <w:t>بینی کرد.</w:t>
      </w:r>
    </w:p>
    <w:p>
      <w:pPr>
        <w:pStyle w:val="style0"/>
        <w:shd w:val="clear" w:color="auto" w:fill="ffffff"/>
        <w:bidi/>
        <w:spacing w:lineRule="auto" w:line="276"/>
        <w:jc w:val="lowKashida"/>
        <w:rPr>
          <w:rFonts w:ascii="Times New Roman" w:cs="B Nazanin" w:hAnsi="Times New Roman"/>
          <w:b/>
          <w:sz w:val="28"/>
          <w:u w:val="none"/>
          <w:rtl/>
        </w:rPr>
      </w:pPr>
      <w:r>
        <w:rPr>
          <w:rFonts w:ascii="Times New Roman" w:cs="B Nazanin" w:hAnsi="Times New Roman"/>
          <w:bCs w:val="false"/>
          <w:sz w:val="28"/>
          <w:u w:val="none"/>
          <w:rtl/>
          <w:lang w:bidi="fa-IR"/>
        </w:rPr>
        <w:t>همان</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گونه که اين جدول نشان مي</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 xml:space="preserve">دهد </w:t>
      </w:r>
      <w:r>
        <w:rPr>
          <w:rFonts w:ascii="Times New Roman" w:cs="B Nazanin" w:hAnsi="Times New Roman" w:hint="cs"/>
          <w:bCs w:val="false"/>
          <w:sz w:val="28"/>
          <w:u w:val="none"/>
          <w:rtl/>
          <w:lang w:bidi="fa-IR"/>
        </w:rPr>
        <w:t>متغیر تمرکز مالکیت به عنوان متغیر تعدیل کننده رابطه بین بیش سرمایه</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گذاری و ارزش نهایی وجه نقد شرکت تحت تاثیر قرار می</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دهد و با توجه به مثبت بودن ضریب بتا، باعث تشدید این رابطه می</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 xml:space="preserve">شود. </w:t>
      </w:r>
    </w:p>
    <w:p>
      <w:pPr>
        <w:pStyle w:val="style0"/>
        <w:bidi/>
        <w:spacing w:lineRule="auto" w:line="276"/>
        <w:ind w:firstLine="284"/>
        <w:jc w:val="center"/>
        <w:rPr>
          <w:rFonts w:ascii="Calibri" w:cs="B Nazanin" w:eastAsia="SimSun" w:hAnsi="Calibri"/>
          <w:b/>
          <w:sz w:val="28"/>
          <w:u w:val="none"/>
          <w:rtl/>
          <w:lang w:val="en-GB" w:bidi="fa-IR" w:eastAsia="zh-CN"/>
        </w:rPr>
      </w:pPr>
      <w:r>
        <w:rPr>
          <w:rFonts w:ascii="Calibri" w:cs="B Nazanin" w:eastAsia="SimSun" w:hAnsi="Calibri" w:hint="cs"/>
          <w:b/>
          <w:sz w:val="28"/>
          <w:u w:val="none"/>
          <w:rtl/>
          <w:lang w:val="en-GB" w:bidi="fa-IR" w:eastAsia="zh-CN"/>
        </w:rPr>
        <w:t>جدول 4-6: نتایج رگرسیون مرتبط با فرضیه فرعی اول</w:t>
      </w:r>
    </w:p>
    <w:tbl>
      <w:tblPr>
        <w:tblStyle w:val="style4099"/>
        <w:bidiVisual/>
        <w:tblW w:w="8275" w:type="dxa"/>
        <w:jc w:val="center"/>
        <w:tblLook w:val="04A0" w:firstRow="1" w:lastRow="0" w:firstColumn="1" w:lastColumn="0" w:noHBand="0" w:noVBand="1"/>
      </w:tblPr>
      <w:tblGrid>
        <w:gridCol w:w="2461"/>
        <w:gridCol w:w="683"/>
        <w:gridCol w:w="572"/>
        <w:gridCol w:w="1215"/>
        <w:gridCol w:w="1216"/>
        <w:gridCol w:w="1069"/>
        <w:gridCol w:w="1059"/>
      </w:tblGrid>
      <w:tr>
        <w:trPr>
          <w:trHeight w:val="690" w:hRule="atLeast"/>
          <w:jc w:val="center"/>
        </w:trPr>
        <w:tc>
          <w:tcPr>
            <w:tcW w:w="2471" w:type="dxa"/>
            <w:tcBorders/>
            <w:shd w:val="clear" w:color="auto" w:fill="f2f2f2"/>
            <w:vAlign w:val="center"/>
          </w:tcPr>
          <w:p>
            <w:pPr>
              <w:pStyle w:val="style0"/>
              <w:bidi/>
              <w:jc w:val="center"/>
              <w:rPr>
                <w:rFonts w:ascii="Calibri" w:cs="B Nazanin" w:eastAsia="SimSun" w:hAnsi="Calibri"/>
                <w:bCs w:val="false"/>
                <w:sz w:val="26"/>
                <w:szCs w:val="26"/>
                <w:u w:val="none"/>
                <w:rtl/>
              </w:rPr>
            </w:pPr>
          </w:p>
        </w:tc>
        <w:tc>
          <w:tcPr>
            <w:tcW w:w="1262" w:type="dxa"/>
            <w:gridSpan w:val="2"/>
            <w:tcBorders/>
            <w:vAlign w:val="center"/>
          </w:tcPr>
          <w:p>
            <w:pPr>
              <w:pStyle w:val="style0"/>
              <w:bidi/>
              <w:jc w:val="center"/>
              <w:rPr>
                <w:rFonts w:cs="B Nazanin"/>
                <w:b/>
                <w:sz w:val="26"/>
                <w:szCs w:val="26"/>
                <w:u w:val="none"/>
                <w:rtl/>
              </w:rPr>
            </w:pPr>
            <w:r>
              <w:rPr>
                <w:rFonts w:cs="B Nazanin"/>
                <w:b/>
                <w:sz w:val="26"/>
                <w:szCs w:val="26"/>
                <w:u w:val="none"/>
                <w:rtl/>
              </w:rPr>
              <w:t>مقدار برآورد شده</w:t>
            </w:r>
          </w:p>
        </w:tc>
        <w:tc>
          <w:tcPr>
            <w:tcW w:w="1219" w:type="dxa"/>
            <w:tcBorders/>
            <w:vAlign w:val="center"/>
          </w:tcPr>
          <w:p>
            <w:pPr>
              <w:pStyle w:val="style0"/>
              <w:bidi/>
              <w:jc w:val="center"/>
              <w:rPr>
                <w:rFonts w:cs="B Nazanin"/>
                <w:b/>
                <w:sz w:val="26"/>
                <w:szCs w:val="26"/>
                <w:u w:val="none"/>
                <w:rtl/>
              </w:rPr>
            </w:pPr>
            <w:r>
              <w:rPr>
                <w:rFonts w:cs="B Nazanin"/>
                <w:b/>
                <w:sz w:val="26"/>
                <w:szCs w:val="26"/>
                <w:u w:val="none"/>
                <w:rtl/>
              </w:rPr>
              <w:t>ضرایب استاندارد شده</w:t>
            </w:r>
          </w:p>
        </w:tc>
        <w:tc>
          <w:tcPr>
            <w:tcW w:w="1188" w:type="dxa"/>
            <w:tcBorders/>
            <w:vAlign w:val="center"/>
          </w:tcPr>
          <w:p>
            <w:pPr>
              <w:pStyle w:val="style0"/>
              <w:bidi/>
              <w:jc w:val="center"/>
              <w:rPr>
                <w:rFonts w:cs="B Nazanin"/>
                <w:b/>
                <w:sz w:val="26"/>
                <w:szCs w:val="26"/>
                <w:u w:val="none"/>
              </w:rPr>
            </w:pPr>
            <w:r>
              <w:rPr>
                <w:rFonts w:cs="B Nazanin"/>
                <w:b/>
                <w:sz w:val="26"/>
                <w:szCs w:val="26"/>
                <w:u w:val="none"/>
                <w:rtl/>
              </w:rPr>
              <w:t xml:space="preserve">آماره </w:t>
            </w:r>
            <w:r>
              <w:rPr>
                <w:rFonts w:cs="B Nazanin"/>
                <w:b/>
                <w:sz w:val="26"/>
                <w:szCs w:val="26"/>
                <w:u w:val="none"/>
              </w:rPr>
              <w:t>t</w:t>
            </w:r>
          </w:p>
        </w:tc>
        <w:tc>
          <w:tcPr>
            <w:tcW w:w="2135" w:type="dxa"/>
            <w:gridSpan w:val="2"/>
            <w:tcBorders/>
            <w:vAlign w:val="center"/>
          </w:tcPr>
          <w:p>
            <w:pPr>
              <w:pStyle w:val="style0"/>
              <w:bidi/>
              <w:jc w:val="center"/>
              <w:rPr>
                <w:rFonts w:cs="B Nazanin"/>
                <w:b/>
                <w:sz w:val="26"/>
                <w:szCs w:val="26"/>
                <w:u w:val="none"/>
                <w:rtl/>
              </w:rPr>
            </w:pPr>
            <w:r>
              <w:rPr>
                <w:rFonts w:cs="B Nazanin" w:hint="cs"/>
                <w:b/>
                <w:sz w:val="26"/>
                <w:szCs w:val="26"/>
                <w:u w:val="none"/>
                <w:rtl/>
              </w:rPr>
              <w:t>سطح معناداری</w:t>
            </w:r>
          </w:p>
        </w:tc>
      </w:tr>
      <w:tr>
        <w:tblPrEx/>
        <w:trPr>
          <w:trHeight w:val="330"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مقدار ثابت</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820/6</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787/0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667/8</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960"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بیش سرمایه</w:t>
            </w:r>
            <w:r>
              <w:rPr>
                <w:rFonts w:ascii="Calibri" w:cs="B Nazanin" w:eastAsia="SimSun" w:hAnsi="Calibri" w:hint="cs"/>
                <w:bCs w:val="false"/>
                <w:sz w:val="26"/>
                <w:szCs w:val="26"/>
                <w:u w:val="none"/>
                <w:rtl/>
              </w:rPr>
              <w:t/>
            </w:r>
            <w:r>
              <w:rPr>
                <w:rFonts w:ascii="Calibri" w:cs="B Nazanin" w:eastAsia="SimSun" w:hAnsi="Calibri" w:hint="cs"/>
                <w:bCs w:val="false"/>
                <w:sz w:val="26"/>
                <w:szCs w:val="26"/>
                <w:u w:val="none"/>
                <w:rtl/>
              </w:rPr>
              <w:t>گذاری</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047/10</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293/1</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771/7</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330"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تمرکز مالکیت</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980/1-</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293/0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758/6-</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330"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بیش سرمایه</w:t>
            </w:r>
            <w:r>
              <w:rPr>
                <w:rFonts w:ascii="Calibri" w:cs="B Nazanin" w:eastAsia="SimSun" w:hAnsi="Calibri" w:hint="cs"/>
                <w:bCs w:val="false"/>
                <w:sz w:val="26"/>
                <w:szCs w:val="26"/>
                <w:u w:val="none"/>
                <w:rtl/>
              </w:rPr>
              <w:t/>
            </w:r>
            <w:r>
              <w:rPr>
                <w:rFonts w:ascii="Calibri" w:cs="B Nazanin" w:eastAsia="SimSun" w:hAnsi="Calibri" w:hint="cs"/>
                <w:bCs w:val="false"/>
                <w:sz w:val="26"/>
                <w:szCs w:val="26"/>
                <w:u w:val="none"/>
                <w:rtl/>
              </w:rPr>
              <w:t>گذاری*تمرکز مالکیت</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832/10</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438/0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732/24</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330"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تغییرات سود عملیاتی</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453/6</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935/0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902/6</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645"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تغییرات هزینه مالی</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988/3</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622/0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412/6</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645"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خالص تامین مالی</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540/3</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905/0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912/3</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0003/0</w:t>
            </w:r>
          </w:p>
        </w:tc>
      </w:tr>
      <w:tr>
        <w:tblPrEx/>
        <w:trPr>
          <w:trHeight w:val="645" w:hRule="atLeast"/>
          <w:jc w:val="center"/>
        </w:trPr>
        <w:tc>
          <w:tcPr>
            <w:tcW w:w="2471"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اهرم مالی</w:t>
            </w:r>
          </w:p>
        </w:tc>
        <w:tc>
          <w:tcPr>
            <w:tcW w:w="1262"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342/5-</w:t>
            </w:r>
          </w:p>
        </w:tc>
        <w:tc>
          <w:tcPr>
            <w:tcW w:w="1219"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677/0</w:t>
            </w:r>
          </w:p>
        </w:tc>
        <w:tc>
          <w:tcPr>
            <w:tcW w:w="1188" w:type="dxa"/>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892/7-</w:t>
            </w:r>
          </w:p>
        </w:tc>
        <w:tc>
          <w:tcPr>
            <w:tcW w:w="2135" w:type="dxa"/>
            <w:gridSpan w:val="2"/>
            <w:tcBorders/>
            <w:vAlign w:val="center"/>
          </w:tcPr>
          <w:p>
            <w:pPr>
              <w:pStyle w:val="style0"/>
              <w:keepNext/>
              <w:bidi/>
              <w:ind w:hanging="1"/>
              <w:jc w:val="center"/>
              <w:outlineLvl w:val="1"/>
              <w:rPr>
                <w:rFonts w:cs="B Nazanin"/>
                <w:bCs w:val="false"/>
                <w:color w:val="000000"/>
                <w:sz w:val="26"/>
                <w:szCs w:val="26"/>
                <w:u w:val="none"/>
                <w:rtl/>
              </w:rPr>
            </w:pPr>
            <w:r>
              <w:rPr>
                <w:rFonts w:cs="B Nazanin" w:hint="cs"/>
                <w:bCs w:val="false"/>
                <w:color w:val="000000"/>
                <w:sz w:val="26"/>
                <w:szCs w:val="26"/>
                <w:u w:val="none"/>
                <w:rtl/>
              </w:rPr>
              <w:t>0000/0</w:t>
            </w:r>
          </w:p>
        </w:tc>
      </w:tr>
      <w:tr>
        <w:tblPrEx/>
        <w:trPr>
          <w:trHeight w:val="705" w:hRule="atLeast"/>
          <w:jc w:val="center"/>
        </w:trPr>
        <w:tc>
          <w:tcPr>
            <w:tcW w:w="3158" w:type="dxa"/>
            <w:gridSpan w:val="2"/>
            <w:tcBorders>
              <w:right w:val="single" w:sz="4" w:space="0" w:color="auto"/>
            </w:tcBorders>
            <w:vAlign w:val="center"/>
          </w:tcPr>
          <w:p>
            <w:pPr>
              <w:pStyle w:val="style0"/>
              <w:bidi/>
              <w:jc w:val="center"/>
              <w:rPr>
                <w:rFonts w:cs="B Nazanin" w:eastAsia="SimSun"/>
                <w:b/>
                <w:sz w:val="26"/>
                <w:szCs w:val="26"/>
                <w:u w:val="none"/>
                <w:vertAlign w:val="superscript"/>
                <w:rtl/>
              </w:rPr>
            </w:pPr>
            <w:r>
              <w:rPr>
                <w:rFonts w:cs="B Nazanin" w:eastAsia="SimSun"/>
                <w:b/>
                <w:sz w:val="26"/>
                <w:szCs w:val="26"/>
                <w:u w:val="none"/>
              </w:rPr>
              <w:t>R</w:t>
            </w:r>
            <w:r>
              <w:rPr>
                <w:rFonts w:cs="B Nazanin" w:eastAsia="SimSun"/>
                <w:b/>
                <w:sz w:val="26"/>
                <w:szCs w:val="26"/>
                <w:u w:val="none"/>
                <w:vertAlign w:val="superscript"/>
              </w:rPr>
              <w:t>2</w:t>
            </w:r>
          </w:p>
        </w:tc>
        <w:tc>
          <w:tcPr>
            <w:tcW w:w="1794" w:type="dxa"/>
            <w:gridSpan w:val="2"/>
            <w:tcBorders>
              <w:left w:val="single" w:sz="4" w:space="0" w:color="auto"/>
            </w:tcBorders>
            <w:vAlign w:val="center"/>
          </w:tcPr>
          <w:p>
            <w:pPr>
              <w:pStyle w:val="style0"/>
              <w:bidi/>
              <w:jc w:val="center"/>
              <w:rPr>
                <w:rFonts w:cs="B Nazanin" w:eastAsia="SimSun"/>
                <w:b/>
                <w:sz w:val="26"/>
                <w:szCs w:val="26"/>
                <w:u w:val="none"/>
                <w:rtl/>
              </w:rPr>
            </w:pPr>
            <w:r>
              <w:rPr>
                <w:rFonts w:cs="B Nazanin" w:eastAsia="SimSun"/>
                <w:b/>
                <w:sz w:val="26"/>
                <w:szCs w:val="26"/>
                <w:u w:val="none"/>
              </w:rPr>
              <w:t>R</w:t>
            </w:r>
            <w:r>
              <w:rPr>
                <w:rFonts w:cs="B Nazanin" w:eastAsia="SimSun"/>
                <w:b/>
                <w:sz w:val="26"/>
                <w:szCs w:val="26"/>
                <w:u w:val="none"/>
                <w:vertAlign w:val="superscript"/>
              </w:rPr>
              <w:t>2</w:t>
            </w:r>
            <w:r>
              <w:rPr>
                <w:rFonts w:cs="B Nazanin" w:eastAsia="SimSun"/>
                <w:b/>
                <w:sz w:val="26"/>
                <w:szCs w:val="26"/>
                <w:u w:val="none"/>
                <w:vertAlign w:val="subscript"/>
              </w:rPr>
              <w:t>adj</w:t>
            </w:r>
          </w:p>
        </w:tc>
        <w:tc>
          <w:tcPr>
            <w:tcW w:w="1188" w:type="dxa"/>
            <w:tcBorders/>
            <w:vAlign w:val="center"/>
          </w:tcPr>
          <w:p>
            <w:pPr>
              <w:pStyle w:val="style0"/>
              <w:bidi/>
              <w:jc w:val="center"/>
              <w:rPr>
                <w:rFonts w:cs="B Nazanin" w:eastAsia="SimSun"/>
                <w:b/>
                <w:sz w:val="26"/>
                <w:szCs w:val="26"/>
                <w:u w:val="none"/>
              </w:rPr>
            </w:pPr>
            <w:r>
              <w:rPr>
                <w:rFonts w:cs="B Nazanin" w:eastAsia="SimSun"/>
                <w:b/>
                <w:sz w:val="26"/>
                <w:szCs w:val="26"/>
                <w:u w:val="none"/>
                <w:rtl/>
              </w:rPr>
              <w:t xml:space="preserve">آماره </w:t>
            </w:r>
            <w:r>
              <w:rPr>
                <w:rFonts w:cs="B Nazanin" w:eastAsia="SimSun"/>
                <w:b/>
                <w:sz w:val="26"/>
                <w:szCs w:val="26"/>
                <w:u w:val="none"/>
              </w:rPr>
              <w:t>F</w:t>
            </w:r>
          </w:p>
        </w:tc>
        <w:tc>
          <w:tcPr>
            <w:tcW w:w="1070" w:type="dxa"/>
            <w:tcBorders/>
            <w:vAlign w:val="center"/>
          </w:tcPr>
          <w:p>
            <w:pPr>
              <w:pStyle w:val="style0"/>
              <w:bidi/>
              <w:jc w:val="center"/>
              <w:rPr>
                <w:rFonts w:cs="B Nazanin" w:eastAsia="SimSun"/>
                <w:b/>
                <w:sz w:val="26"/>
                <w:szCs w:val="26"/>
                <w:u w:val="none"/>
                <w:rtl/>
              </w:rPr>
            </w:pPr>
            <w:r>
              <w:rPr>
                <w:rFonts w:cs="B Nazanin" w:eastAsia="SimSun"/>
                <w:b/>
                <w:sz w:val="26"/>
                <w:szCs w:val="26"/>
                <w:u w:val="none"/>
                <w:rtl/>
              </w:rPr>
              <w:t>سطح معناداری</w:t>
            </w:r>
          </w:p>
        </w:tc>
        <w:tc>
          <w:tcPr>
            <w:tcW w:w="1065" w:type="dxa"/>
            <w:tcBorders/>
            <w:vAlign w:val="center"/>
          </w:tcPr>
          <w:p>
            <w:pPr>
              <w:pStyle w:val="style0"/>
              <w:bidi/>
              <w:jc w:val="center"/>
              <w:rPr>
                <w:rFonts w:cs="B Nazanin" w:eastAsia="SimSun"/>
                <w:b/>
                <w:sz w:val="26"/>
                <w:szCs w:val="26"/>
                <w:u w:val="none"/>
                <w:rtl/>
              </w:rPr>
            </w:pPr>
            <w:r>
              <w:rPr>
                <w:rFonts w:cs="B Nazanin" w:eastAsia="SimSun"/>
                <w:b/>
                <w:sz w:val="26"/>
                <w:szCs w:val="26"/>
                <w:u w:val="none"/>
                <w:rtl/>
              </w:rPr>
              <w:t>آماره دوربین واتس</w:t>
            </w:r>
            <w:r>
              <w:rPr>
                <w:rFonts w:cs="B Nazanin" w:eastAsia="SimSun" w:hint="cs"/>
                <w:b/>
                <w:sz w:val="26"/>
                <w:szCs w:val="26"/>
                <w:u w:val="none"/>
                <w:rtl/>
              </w:rPr>
              <w:t>و</w:t>
            </w:r>
            <w:r>
              <w:rPr>
                <w:rFonts w:cs="B Nazanin" w:eastAsia="SimSun"/>
                <w:b/>
                <w:sz w:val="26"/>
                <w:szCs w:val="26"/>
                <w:u w:val="none"/>
                <w:rtl/>
              </w:rPr>
              <w:t>ن</w:t>
            </w:r>
          </w:p>
        </w:tc>
      </w:tr>
      <w:tr>
        <w:tblPrEx/>
        <w:trPr>
          <w:trHeight w:val="330" w:hRule="atLeast"/>
          <w:jc w:val="center"/>
        </w:trPr>
        <w:tc>
          <w:tcPr>
            <w:tcW w:w="3158" w:type="dxa"/>
            <w:gridSpan w:val="2"/>
            <w:tcBorders>
              <w:righ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35/0</w:t>
            </w:r>
          </w:p>
        </w:tc>
        <w:tc>
          <w:tcPr>
            <w:tcW w:w="1794" w:type="dxa"/>
            <w:gridSpan w:val="2"/>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338/0</w:t>
            </w:r>
          </w:p>
        </w:tc>
        <w:tc>
          <w:tcPr>
            <w:tcW w:w="1188"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016/182</w:t>
            </w:r>
          </w:p>
        </w:tc>
        <w:tc>
          <w:tcPr>
            <w:tcW w:w="1070"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w:t>
            </w:r>
          </w:p>
        </w:tc>
        <w:tc>
          <w:tcPr>
            <w:tcW w:w="1065"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79/1</w:t>
            </w:r>
          </w:p>
        </w:tc>
      </w:tr>
      <w:tr>
        <w:tblPrEx/>
        <w:trPr>
          <w:trHeight w:val="330" w:hRule="atLeast"/>
          <w:jc w:val="center"/>
        </w:trPr>
        <w:tc>
          <w:tcPr>
            <w:tcW w:w="4952" w:type="dxa"/>
            <w:gridSpan w:val="4"/>
            <w:tcBorders>
              <w:right w:val="single" w:sz="4" w:space="0" w:color="auto"/>
            </w:tcBorders>
            <w:vAlign w:val="center"/>
          </w:tcPr>
          <w:p>
            <w:pPr>
              <w:pStyle w:val="style0"/>
              <w:bidi/>
              <w:jc w:val="center"/>
              <w:rPr>
                <w:rFonts w:ascii="Calibri" w:cs="B Nazanin" w:eastAsia="SimSun" w:hAnsi="Calibri"/>
                <w:b/>
                <w:sz w:val="26"/>
                <w:szCs w:val="26"/>
                <w:u w:val="none"/>
                <w:rtl/>
              </w:rPr>
            </w:pPr>
            <w:r>
              <w:rPr>
                <w:rFonts w:ascii="Calibri" w:cs="B Nazanin" w:eastAsia="SimSun" w:hAnsi="Calibri" w:hint="cs"/>
                <w:b/>
                <w:sz w:val="26"/>
                <w:szCs w:val="26"/>
                <w:u w:val="none"/>
                <w:rtl/>
              </w:rPr>
              <w:t>آزمون چاو</w:t>
            </w:r>
          </w:p>
        </w:tc>
        <w:tc>
          <w:tcPr>
            <w:tcW w:w="1188" w:type="dxa"/>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87/12</w:t>
            </w:r>
          </w:p>
        </w:tc>
        <w:tc>
          <w:tcPr>
            <w:tcW w:w="2135" w:type="dxa"/>
            <w:gridSpan w:val="2"/>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00005/0</w:t>
            </w:r>
          </w:p>
        </w:tc>
      </w:tr>
      <w:tr>
        <w:tblPrEx/>
        <w:trPr>
          <w:trHeight w:val="330" w:hRule="atLeast"/>
          <w:jc w:val="center"/>
        </w:trPr>
        <w:tc>
          <w:tcPr>
            <w:tcW w:w="4952" w:type="dxa"/>
            <w:gridSpan w:val="4"/>
            <w:tcBorders>
              <w:right w:val="single" w:sz="4" w:space="0" w:color="auto"/>
            </w:tcBorders>
            <w:vAlign w:val="center"/>
          </w:tcPr>
          <w:p>
            <w:pPr>
              <w:pStyle w:val="style0"/>
              <w:bidi/>
              <w:jc w:val="center"/>
              <w:rPr>
                <w:rFonts w:ascii="Calibri" w:cs="B Nazanin" w:eastAsia="SimSun" w:hAnsi="Calibri"/>
                <w:b/>
                <w:sz w:val="26"/>
                <w:szCs w:val="26"/>
                <w:u w:val="none"/>
                <w:rtl/>
              </w:rPr>
            </w:pPr>
            <w:r>
              <w:rPr>
                <w:rFonts w:ascii="Calibri" w:cs="B Nazanin" w:eastAsia="SimSun" w:hAnsi="Calibri" w:hint="cs"/>
                <w:b/>
                <w:sz w:val="26"/>
                <w:szCs w:val="26"/>
                <w:u w:val="none"/>
                <w:rtl/>
              </w:rPr>
              <w:t>آزمون هاسمن</w:t>
            </w:r>
          </w:p>
        </w:tc>
        <w:tc>
          <w:tcPr>
            <w:tcW w:w="1188" w:type="dxa"/>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84/9</w:t>
            </w:r>
          </w:p>
        </w:tc>
        <w:tc>
          <w:tcPr>
            <w:tcW w:w="2135" w:type="dxa"/>
            <w:gridSpan w:val="2"/>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00005/0</w:t>
            </w:r>
          </w:p>
        </w:tc>
      </w:tr>
    </w:tbl>
    <w:p>
      <w:pPr>
        <w:pStyle w:val="style0"/>
        <w:bidi/>
        <w:jc w:val="lowKashida"/>
        <w:rPr>
          <w:rFonts w:ascii="Times New Roman" w:cs="B Nazanin" w:hAnsi="Times New Roman"/>
          <w:bCs w:val="false"/>
          <w:sz w:val="26"/>
          <w:szCs w:val="26"/>
          <w:u w:val="none"/>
          <w:rtl/>
          <w:lang w:bidi="fa-IR"/>
        </w:rPr>
      </w:pPr>
    </w:p>
    <w:p>
      <w:pPr>
        <w:pStyle w:val="style0"/>
        <w:bidi/>
        <w:spacing w:lineRule="auto" w:line="276"/>
        <w:rPr>
          <w:rFonts w:ascii="Times New Roman" w:cs="B Nazanin" w:hAnsi="Times New Roman"/>
          <w:b/>
          <w:i/>
          <w:iCs/>
          <w:sz w:val="28"/>
          <w:u w:val="none"/>
          <w:lang w:bidi="fa-IR"/>
        </w:rPr>
      </w:pPr>
      <w:r>
        <w:rPr>
          <w:rFonts w:ascii="Times New Roman" w:cs="B Nazanin" w:hAnsi="Times New Roman"/>
          <w:b/>
          <w:i/>
          <w:iCs/>
          <w:sz w:val="28"/>
          <w:u w:val="none"/>
          <w:rtl/>
          <w:lang w:bidi="fa-IR"/>
        </w:rPr>
        <w:t>فرضیه</w:t>
      </w:r>
      <w:r>
        <w:rPr>
          <w:rFonts w:ascii="Times New Roman" w:cs="B Nazanin" w:hAnsi="Times New Roman"/>
          <w:b/>
          <w:i/>
          <w:iCs/>
          <w:sz w:val="28"/>
          <w:u w:val="none"/>
          <w:rtl/>
          <w:lang w:bidi="fa-IR"/>
        </w:rPr>
        <w:t/>
      </w:r>
      <w:r>
        <w:rPr>
          <w:rFonts w:ascii="Times New Roman" w:cs="B Nazanin" w:hAnsi="Times New Roman"/>
          <w:b/>
          <w:i/>
          <w:iCs/>
          <w:sz w:val="28"/>
          <w:u w:val="none"/>
          <w:rtl/>
          <w:lang w:bidi="fa-IR"/>
        </w:rPr>
        <w:t xml:space="preserve">ی </w:t>
      </w:r>
      <w:r>
        <w:rPr>
          <w:rFonts w:ascii="Times New Roman" w:cs="B Nazanin" w:hAnsi="Times New Roman" w:hint="cs"/>
          <w:b/>
          <w:i/>
          <w:iCs/>
          <w:sz w:val="28"/>
          <w:u w:val="none"/>
          <w:rtl/>
          <w:lang w:bidi="fa-IR"/>
        </w:rPr>
        <w:t>فرعی دوم:</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مالکیت نهادی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بر</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رابطه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بین</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سرمایه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گذاری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مازاد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ارزش</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نهایی</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نگهداشت</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وجه</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نقد</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تاثیر</w:t>
      </w:r>
      <w:r>
        <w:rPr>
          <w:rFonts w:ascii="Times New Roman" w:cs="B Nazanin" w:hAnsi="Times New Roman"/>
          <w:b/>
          <w:i/>
          <w:iCs/>
          <w:sz w:val="28"/>
          <w:u w:val="none"/>
          <w:rtl/>
          <w:lang w:bidi="fa-IR"/>
        </w:rPr>
        <w:t xml:space="preserve"> </w:t>
      </w:r>
      <w:r>
        <w:rPr>
          <w:rFonts w:ascii="Times New Roman" w:cs="B Nazanin" w:hAnsi="Times New Roman" w:hint="cs"/>
          <w:b/>
          <w:i/>
          <w:iCs/>
          <w:sz w:val="28"/>
          <w:u w:val="none"/>
          <w:rtl/>
          <w:lang w:bidi="fa-IR"/>
        </w:rPr>
        <w:t>دارد</w:t>
      </w:r>
      <w:r>
        <w:rPr>
          <w:rFonts w:ascii="Times New Roman" w:cs="B Nazanin" w:hAnsi="Times New Roman"/>
          <w:b/>
          <w:i/>
          <w:iCs/>
          <w:sz w:val="28"/>
          <w:u w:val="none"/>
          <w:rtl/>
          <w:lang w:bidi="fa-IR"/>
        </w:rPr>
        <w:t>.</w:t>
      </w:r>
    </w:p>
    <w:p>
      <w:pPr>
        <w:pStyle w:val="style0"/>
        <w:bidi/>
        <w:spacing w:lineRule="auto" w:line="276"/>
        <w:jc w:val="lowKashida"/>
        <w:rPr>
          <w:rFonts w:ascii="Times New Roman" w:cs="B Nazanin" w:hAnsi="Times New Roman"/>
          <w:bCs w:val="false"/>
          <w:sz w:val="28"/>
          <w:u w:val="none"/>
          <w:rtl/>
        </w:rPr>
      </w:pPr>
      <w:r>
        <w:rPr>
          <w:rFonts w:cs="B Nazanin" w:hint="cs"/>
          <w:bCs w:val="false"/>
          <w:sz w:val="28"/>
          <w:u w:val="none"/>
          <w:rtl/>
          <w:lang w:bidi="fa-IR"/>
        </w:rPr>
        <w:t>در جدول شماره 4-7 نتایج رگرسیون خطی چندمتغیره مرتبط با آزمون فرضیه</w:t>
      </w:r>
      <w:r>
        <w:rPr>
          <w:rFonts w:cs="B Nazanin"/>
          <w:bCs w:val="false"/>
          <w:sz w:val="28"/>
          <w:u w:val="none"/>
          <w:rtl/>
          <w:lang w:bidi="fa-IR"/>
        </w:rPr>
        <w:t/>
      </w:r>
      <w:r>
        <w:rPr>
          <w:rFonts w:cs="B Nazanin" w:hint="cs"/>
          <w:bCs w:val="false"/>
          <w:sz w:val="28"/>
          <w:u w:val="none"/>
          <w:rtl/>
          <w:lang w:bidi="fa-IR"/>
        </w:rPr>
        <w:t xml:space="preserve">ی فرعی دوم پژوهش آورده شده است. </w:t>
      </w:r>
      <w:r>
        <w:rPr>
          <w:rFonts w:ascii="Times New Roman" w:cs="B Nazanin" w:hAnsi="Times New Roman"/>
          <w:bCs w:val="false"/>
          <w:sz w:val="28"/>
          <w:u w:val="none"/>
          <w:rtl/>
        </w:rPr>
        <w:t>طبق اطلاعات این جدول</w:t>
      </w:r>
      <w:r>
        <w:rPr>
          <w:rFonts w:ascii="Times New Roman" w:cs="B Nazanin" w:eastAsia="SimSun" w:hAnsi="Times New Roman"/>
          <w:bCs w:val="false"/>
          <w:sz w:val="28"/>
          <w:u w:val="none"/>
          <w:rtl/>
          <w:lang w:bidi="fa-IR" w:eastAsia="zh-CN"/>
        </w:rPr>
        <w:t>،</w:t>
      </w:r>
      <w:r>
        <w:rPr>
          <w:rFonts w:ascii="Times New Roman" w:cs="B Nazanin" w:hAnsi="Times New Roman"/>
          <w:bCs w:val="false"/>
          <w:sz w:val="28"/>
          <w:u w:val="none"/>
          <w:rtl/>
        </w:rPr>
        <w:t xml:space="preserve"> نتایج آزمون چاو نشان‌دهنده آن است که از بین مدل داده‌ها</w:t>
      </w:r>
      <w:r>
        <w:rPr>
          <w:rFonts w:ascii="Times New Roman" w:cs="B Nazanin" w:hAnsi="Times New Roman" w:hint="cs"/>
          <w:bCs w:val="false"/>
          <w:sz w:val="28"/>
          <w:u w:val="none"/>
          <w:rtl/>
        </w:rPr>
        <w:t>ی</w:t>
      </w:r>
      <w:r>
        <w:rPr>
          <w:rFonts w:ascii="Times New Roman" w:cs="B Nazanin" w:hAnsi="Times New Roman"/>
          <w:bCs w:val="false"/>
          <w:sz w:val="28"/>
          <w:u w:val="none"/>
          <w:rtl/>
        </w:rPr>
        <w:t xml:space="preserve"> تلفیقی و تابلویی، برای فرضیه</w:t>
      </w:r>
      <w:r>
        <w:rPr>
          <w:rFonts w:ascii="Times New Roman" w:cs="B Nazanin" w:eastAsia="SimSun" w:hAnsi="Times New Roman"/>
          <w:bCs w:val="false"/>
          <w:sz w:val="28"/>
          <w:u w:val="none"/>
          <w:rtl/>
          <w:lang w:eastAsia="zh-CN"/>
        </w:rPr>
        <w:t xml:space="preserve"> فرعی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دوم</w:t>
      </w:r>
      <w:r>
        <w:rPr>
          <w:rFonts w:ascii="Times New Roman" w:cs="B Nazanin" w:hAnsi="Times New Roman"/>
          <w:bCs w:val="false"/>
          <w:sz w:val="28"/>
          <w:u w:val="none"/>
          <w:rtl/>
        </w:rPr>
        <w:t xml:space="preserve"> باید از مدل داده‌ها</w:t>
      </w:r>
      <w:r>
        <w:rPr>
          <w:rFonts w:ascii="Times New Roman" w:cs="B Nazanin" w:hAnsi="Times New Roman" w:hint="cs"/>
          <w:bCs w:val="false"/>
          <w:sz w:val="28"/>
          <w:u w:val="none"/>
          <w:rtl/>
        </w:rPr>
        <w:t>ی</w:t>
      </w:r>
      <w:r>
        <w:rPr>
          <w:rFonts w:ascii="Times New Roman" w:cs="B Nazanin" w:hAnsi="Times New Roman"/>
          <w:bCs w:val="false"/>
          <w:sz w:val="28"/>
          <w:u w:val="none"/>
          <w:rtl/>
        </w:rPr>
        <w:t xml:space="preserve"> تابلویی استفاده کرد. افزون‌بر این، نتایج آزمون هاسمن نیز حاکی از تأیید مدل </w:t>
      </w:r>
      <w:r>
        <w:rPr>
          <w:rFonts w:ascii="Times New Roman" w:cs="B Nazanin" w:hAnsi="Times New Roman"/>
          <w:bCs w:val="false"/>
          <w:sz w:val="28"/>
          <w:u w:val="none"/>
          <w:rtl/>
          <w:lang w:bidi="fa-IR"/>
        </w:rPr>
        <w:t>اثرات ثابت</w:t>
      </w:r>
      <w:r>
        <w:rPr>
          <w:rFonts w:ascii="Times New Roman" w:cs="B Nazanin" w:hAnsi="Times New Roman"/>
          <w:bCs w:val="false"/>
          <w:sz w:val="28"/>
          <w:u w:val="none"/>
          <w:rtl/>
        </w:rPr>
        <w:t xml:space="preserve"> برای فرضیه </w:t>
      </w:r>
      <w:r>
        <w:rPr>
          <w:rFonts w:ascii="Times New Roman" w:cs="B Nazanin" w:eastAsia="SimSun" w:hAnsi="Times New Roman"/>
          <w:bCs w:val="false"/>
          <w:sz w:val="28"/>
          <w:u w:val="none"/>
          <w:rtl/>
          <w:lang w:eastAsia="zh-CN"/>
        </w:rPr>
        <w:t xml:space="preserve">فرعی </w:t>
      </w:r>
      <w:r>
        <w:rPr>
          <w:rFonts w:ascii="Times New Roman" w:cs="B Nazanin" w:hAnsi="Times New Roman" w:hint="cs"/>
          <w:bCs w:val="false"/>
          <w:sz w:val="28"/>
          <w:u w:val="none"/>
          <w:rtl/>
        </w:rPr>
        <w:t>دوم</w:t>
      </w:r>
      <w:r>
        <w:rPr>
          <w:rFonts w:ascii="Times New Roman" w:cs="B Nazanin" w:hAnsi="Times New Roman"/>
          <w:bCs w:val="false"/>
          <w:sz w:val="28"/>
          <w:u w:val="none"/>
          <w:rtl/>
        </w:rPr>
        <w:t xml:space="preserve"> است.</w:t>
      </w:r>
    </w:p>
    <w:p>
      <w:pPr>
        <w:pStyle w:val="style0"/>
        <w:bidi/>
        <w:spacing w:lineRule="auto" w:line="276"/>
        <w:ind w:firstLine="284"/>
        <w:jc w:val="center"/>
        <w:rPr>
          <w:rFonts w:ascii="Calibri" w:cs="B Nazanin" w:eastAsia="SimSun" w:hAnsi="Calibri"/>
          <w:b/>
          <w:sz w:val="28"/>
          <w:u w:val="none"/>
          <w:rtl/>
          <w:lang w:val="en-GB" w:bidi="fa-IR" w:eastAsia="zh-CN"/>
        </w:rPr>
      </w:pPr>
    </w:p>
    <w:p>
      <w:pPr>
        <w:pStyle w:val="style0"/>
        <w:bidi/>
        <w:spacing w:lineRule="auto" w:line="276"/>
        <w:ind w:firstLine="284"/>
        <w:jc w:val="center"/>
        <w:rPr>
          <w:rFonts w:ascii="Calibri" w:cs="B Nazanin" w:eastAsia="SimSun" w:hAnsi="Calibri"/>
          <w:b/>
          <w:sz w:val="28"/>
          <w:u w:val="none"/>
          <w:rtl/>
          <w:lang w:val="en-GB" w:bidi="fa-IR" w:eastAsia="zh-CN"/>
        </w:rPr>
      </w:pPr>
      <w:r>
        <w:rPr>
          <w:rFonts w:ascii="Calibri" w:cs="B Nazanin" w:eastAsia="SimSun" w:hAnsi="Calibri" w:hint="cs"/>
          <w:b/>
          <w:sz w:val="28"/>
          <w:u w:val="none"/>
          <w:rtl/>
          <w:lang w:val="en-GB" w:bidi="fa-IR" w:eastAsia="zh-CN"/>
        </w:rPr>
        <w:t>جدول 4-6: نتایج رگرسیون مرتبط با فرضیه فرعی دوم</w:t>
      </w:r>
    </w:p>
    <w:tbl>
      <w:tblPr>
        <w:tblStyle w:val="style4099"/>
        <w:bidiVisual/>
        <w:tblW w:w="8379" w:type="dxa"/>
        <w:jc w:val="center"/>
        <w:tblLook w:val="04A0" w:firstRow="1" w:lastRow="0" w:firstColumn="1" w:lastColumn="0" w:noHBand="0" w:noVBand="1"/>
      </w:tblPr>
      <w:tblGrid>
        <w:gridCol w:w="1696"/>
        <w:gridCol w:w="739"/>
        <w:gridCol w:w="733"/>
        <w:gridCol w:w="1367"/>
        <w:gridCol w:w="1385"/>
        <w:gridCol w:w="1194"/>
        <w:gridCol w:w="1264"/>
      </w:tblGrid>
      <w:tr>
        <w:trPr>
          <w:trHeight w:val="690" w:hRule="atLeast"/>
          <w:jc w:val="center"/>
        </w:trPr>
        <w:tc>
          <w:tcPr>
            <w:tcW w:w="1442" w:type="dxa"/>
            <w:tcBorders/>
            <w:shd w:val="clear" w:color="auto" w:fill="f2f2f2"/>
            <w:vAlign w:val="center"/>
          </w:tcPr>
          <w:p>
            <w:pPr>
              <w:pStyle w:val="style0"/>
              <w:bidi/>
              <w:jc w:val="center"/>
              <w:rPr>
                <w:rFonts w:ascii="Calibri" w:cs="B Nazanin" w:eastAsia="SimSun" w:hAnsi="Calibri"/>
                <w:bCs w:val="false"/>
                <w:sz w:val="26"/>
                <w:szCs w:val="26"/>
                <w:u w:val="none"/>
                <w:rtl/>
              </w:rPr>
            </w:pPr>
          </w:p>
        </w:tc>
        <w:tc>
          <w:tcPr>
            <w:tcW w:w="1550" w:type="dxa"/>
            <w:gridSpan w:val="2"/>
            <w:tcBorders/>
            <w:vAlign w:val="center"/>
          </w:tcPr>
          <w:p>
            <w:pPr>
              <w:pStyle w:val="style0"/>
              <w:bidi/>
              <w:jc w:val="center"/>
              <w:rPr>
                <w:rFonts w:cs="B Nazanin"/>
                <w:b/>
                <w:sz w:val="26"/>
                <w:szCs w:val="26"/>
                <w:u w:val="none"/>
                <w:rtl/>
              </w:rPr>
            </w:pPr>
            <w:r>
              <w:rPr>
                <w:rFonts w:cs="B Nazanin"/>
                <w:b/>
                <w:sz w:val="26"/>
                <w:szCs w:val="26"/>
                <w:u w:val="none"/>
                <w:rtl/>
              </w:rPr>
              <w:t>مقدار برآورد شده</w:t>
            </w:r>
          </w:p>
        </w:tc>
        <w:tc>
          <w:tcPr>
            <w:tcW w:w="1418" w:type="dxa"/>
            <w:tcBorders/>
            <w:vAlign w:val="center"/>
          </w:tcPr>
          <w:p>
            <w:pPr>
              <w:pStyle w:val="style0"/>
              <w:bidi/>
              <w:jc w:val="center"/>
              <w:rPr>
                <w:rFonts w:cs="B Nazanin"/>
                <w:b/>
                <w:sz w:val="26"/>
                <w:szCs w:val="26"/>
                <w:u w:val="none"/>
                <w:rtl/>
              </w:rPr>
            </w:pPr>
            <w:r>
              <w:rPr>
                <w:rFonts w:cs="B Nazanin"/>
                <w:b/>
                <w:sz w:val="26"/>
                <w:szCs w:val="26"/>
                <w:u w:val="none"/>
                <w:rtl/>
              </w:rPr>
              <w:t>ضرایب استاندارد شده</w:t>
            </w:r>
          </w:p>
        </w:tc>
        <w:tc>
          <w:tcPr>
            <w:tcW w:w="1417" w:type="dxa"/>
            <w:tcBorders/>
            <w:vAlign w:val="center"/>
          </w:tcPr>
          <w:p>
            <w:pPr>
              <w:pStyle w:val="style0"/>
              <w:bidi/>
              <w:jc w:val="center"/>
              <w:rPr>
                <w:rFonts w:cs="B Nazanin"/>
                <w:b/>
                <w:sz w:val="26"/>
                <w:szCs w:val="26"/>
                <w:u w:val="none"/>
              </w:rPr>
            </w:pPr>
            <w:r>
              <w:rPr>
                <w:rFonts w:cs="B Nazanin"/>
                <w:b/>
                <w:sz w:val="26"/>
                <w:szCs w:val="26"/>
                <w:u w:val="none"/>
                <w:rtl/>
              </w:rPr>
              <w:t xml:space="preserve">آماره </w:t>
            </w:r>
            <w:r>
              <w:rPr>
                <w:rFonts w:cs="B Nazanin"/>
                <w:b/>
                <w:sz w:val="26"/>
                <w:szCs w:val="26"/>
                <w:u w:val="none"/>
              </w:rPr>
              <w:t>t</w:t>
            </w:r>
          </w:p>
        </w:tc>
        <w:tc>
          <w:tcPr>
            <w:tcW w:w="2552" w:type="dxa"/>
            <w:gridSpan w:val="2"/>
            <w:tcBorders/>
            <w:vAlign w:val="center"/>
          </w:tcPr>
          <w:p>
            <w:pPr>
              <w:pStyle w:val="style0"/>
              <w:bidi/>
              <w:jc w:val="center"/>
              <w:rPr>
                <w:rFonts w:cs="B Nazanin"/>
                <w:b/>
                <w:sz w:val="26"/>
                <w:szCs w:val="26"/>
                <w:u w:val="none"/>
                <w:rtl/>
              </w:rPr>
            </w:pPr>
            <w:r>
              <w:rPr>
                <w:rFonts w:cs="B Nazanin" w:hint="cs"/>
                <w:b/>
                <w:sz w:val="26"/>
                <w:szCs w:val="26"/>
                <w:u w:val="none"/>
                <w:rtl/>
              </w:rPr>
              <w:t>سطح معناداری</w:t>
            </w:r>
          </w:p>
        </w:tc>
      </w:tr>
      <w:tr>
        <w:tblPrEx/>
        <w:trPr>
          <w:trHeight w:val="330"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مقدار ثابت</w:t>
            </w:r>
          </w:p>
        </w:tc>
        <w:tc>
          <w:tcPr>
            <w:tcW w:w="1550"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034</w:t>
            </w:r>
            <w:r>
              <w:rPr>
                <w:rFonts w:cs="B Nazanin" w:eastAsia="SimSun"/>
                <w:bCs w:val="false"/>
                <w:sz w:val="26"/>
                <w:szCs w:val="26"/>
                <w:u w:val="none"/>
                <w:rtl/>
              </w:rPr>
              <w:t>/0-</w:t>
            </w:r>
          </w:p>
        </w:tc>
        <w:tc>
          <w:tcPr>
            <w:tcW w:w="1418"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006/0</w:t>
            </w:r>
          </w:p>
        </w:tc>
        <w:tc>
          <w:tcPr>
            <w:tcW w:w="1417"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501/</w:t>
            </w:r>
            <w:r>
              <w:rPr>
                <w:rFonts w:cs="B Nazanin" w:eastAsia="SimSun" w:hint="cs"/>
                <w:bCs w:val="false"/>
                <w:sz w:val="26"/>
                <w:szCs w:val="26"/>
                <w:u w:val="none"/>
                <w:rtl/>
              </w:rPr>
              <w:t>5</w:t>
            </w:r>
            <w:r>
              <w:rPr>
                <w:rFonts w:cs="B Nazanin" w:eastAsia="SimSun"/>
                <w:bCs w:val="false"/>
                <w:sz w:val="26"/>
                <w:szCs w:val="26"/>
                <w:u w:val="none"/>
                <w:rtl/>
              </w:rPr>
              <w:t>-</w:t>
            </w:r>
          </w:p>
        </w:tc>
        <w:tc>
          <w:tcPr>
            <w:tcW w:w="2552" w:type="dxa"/>
            <w:gridSpan w:val="2"/>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000</w:t>
            </w:r>
            <w:r>
              <w:rPr>
                <w:rFonts w:cs="B Nazanin" w:eastAsia="SimSun" w:hint="cs"/>
                <w:bCs w:val="false"/>
                <w:sz w:val="26"/>
                <w:szCs w:val="26"/>
                <w:u w:val="none"/>
                <w:rtl/>
              </w:rPr>
              <w:t>4</w:t>
            </w:r>
            <w:r>
              <w:rPr>
                <w:rFonts w:cs="B Nazanin" w:eastAsia="SimSun"/>
                <w:bCs w:val="false"/>
                <w:sz w:val="26"/>
                <w:szCs w:val="26"/>
                <w:u w:val="none"/>
                <w:rtl/>
              </w:rPr>
              <w:t>/0</w:t>
            </w:r>
          </w:p>
        </w:tc>
      </w:tr>
      <w:tr>
        <w:tblPrEx/>
        <w:trPr>
          <w:trHeight w:val="960"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بیش سرمایه</w:t>
            </w:r>
            <w:r>
              <w:rPr>
                <w:rFonts w:ascii="Calibri" w:cs="B Nazanin" w:eastAsia="SimSun" w:hAnsi="Calibri" w:hint="cs"/>
                <w:bCs w:val="false"/>
                <w:sz w:val="26"/>
                <w:szCs w:val="26"/>
                <w:u w:val="none"/>
                <w:rtl/>
              </w:rPr>
              <w:t/>
            </w:r>
            <w:r>
              <w:rPr>
                <w:rFonts w:ascii="Calibri" w:cs="B Nazanin" w:eastAsia="SimSun" w:hAnsi="Calibri" w:hint="cs"/>
                <w:bCs w:val="false"/>
                <w:sz w:val="26"/>
                <w:szCs w:val="26"/>
                <w:u w:val="none"/>
                <w:rtl/>
              </w:rPr>
              <w:t>گذاری</w:t>
            </w:r>
          </w:p>
        </w:tc>
        <w:tc>
          <w:tcPr>
            <w:tcW w:w="1550"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160</w:t>
            </w:r>
            <w:r>
              <w:rPr>
                <w:rFonts w:cs="B Nazanin" w:eastAsia="SimSun"/>
                <w:bCs w:val="false"/>
                <w:sz w:val="26"/>
                <w:szCs w:val="26"/>
                <w:u w:val="none"/>
                <w:rtl/>
              </w:rPr>
              <w:t>/0</w:t>
            </w:r>
          </w:p>
        </w:tc>
        <w:tc>
          <w:tcPr>
            <w:tcW w:w="1418"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038/0</w:t>
            </w:r>
          </w:p>
        </w:tc>
        <w:tc>
          <w:tcPr>
            <w:tcW w:w="1417"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210/</w:t>
            </w:r>
            <w:r>
              <w:rPr>
                <w:rFonts w:cs="B Nazanin" w:eastAsia="SimSun" w:hint="cs"/>
                <w:bCs w:val="false"/>
                <w:sz w:val="26"/>
                <w:szCs w:val="26"/>
                <w:u w:val="none"/>
                <w:rtl/>
              </w:rPr>
              <w:t>4</w:t>
            </w:r>
          </w:p>
        </w:tc>
        <w:tc>
          <w:tcPr>
            <w:tcW w:w="2552"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0000</w:t>
            </w:r>
            <w:r>
              <w:rPr>
                <w:rFonts w:cs="B Nazanin" w:eastAsia="SimSun"/>
                <w:bCs w:val="false"/>
                <w:sz w:val="26"/>
                <w:szCs w:val="26"/>
                <w:u w:val="none"/>
                <w:rtl/>
              </w:rPr>
              <w:t>/0</w:t>
            </w:r>
          </w:p>
        </w:tc>
      </w:tr>
      <w:tr>
        <w:tblPrEx/>
        <w:trPr>
          <w:trHeight w:val="330"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مالکیت نهادی</w:t>
            </w:r>
          </w:p>
        </w:tc>
        <w:tc>
          <w:tcPr>
            <w:tcW w:w="1550"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196</w:t>
            </w:r>
            <w:r>
              <w:rPr>
                <w:rFonts w:cs="B Nazanin" w:eastAsia="SimSun"/>
                <w:bCs w:val="false"/>
                <w:sz w:val="26"/>
                <w:szCs w:val="26"/>
                <w:u w:val="none"/>
                <w:rtl/>
              </w:rPr>
              <w:t>/0</w:t>
            </w:r>
          </w:p>
        </w:tc>
        <w:tc>
          <w:tcPr>
            <w:tcW w:w="1418"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037/0</w:t>
            </w:r>
          </w:p>
        </w:tc>
        <w:tc>
          <w:tcPr>
            <w:tcW w:w="1417"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324/</w:t>
            </w:r>
            <w:r>
              <w:rPr>
                <w:rFonts w:cs="B Nazanin" w:eastAsia="SimSun" w:hint="cs"/>
                <w:bCs w:val="false"/>
                <w:sz w:val="26"/>
                <w:szCs w:val="26"/>
                <w:u w:val="none"/>
                <w:rtl/>
              </w:rPr>
              <w:t>5</w:t>
            </w:r>
          </w:p>
        </w:tc>
        <w:tc>
          <w:tcPr>
            <w:tcW w:w="2552"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0000</w:t>
            </w:r>
            <w:r>
              <w:rPr>
                <w:rFonts w:cs="B Nazanin" w:eastAsia="SimSun"/>
                <w:bCs w:val="false"/>
                <w:sz w:val="26"/>
                <w:szCs w:val="26"/>
                <w:u w:val="none"/>
                <w:rtl/>
              </w:rPr>
              <w:t>/0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بیش سرمایه</w:t>
            </w:r>
            <w:r>
              <w:rPr>
                <w:rFonts w:ascii="Calibri" w:cs="B Nazanin" w:eastAsia="SimSun" w:hAnsi="Calibri" w:hint="cs"/>
                <w:bCs w:val="false"/>
                <w:sz w:val="26"/>
                <w:szCs w:val="26"/>
                <w:u w:val="none"/>
                <w:rtl/>
              </w:rPr>
              <w:t/>
            </w:r>
            <w:r>
              <w:rPr>
                <w:rFonts w:ascii="Calibri" w:cs="B Nazanin" w:eastAsia="SimSun" w:hAnsi="Calibri" w:hint="cs"/>
                <w:bCs w:val="false"/>
                <w:sz w:val="26"/>
                <w:szCs w:val="26"/>
                <w:u w:val="none"/>
                <w:rtl/>
              </w:rPr>
              <w:t>گذاری*مالکیت نهادی</w:t>
            </w:r>
          </w:p>
        </w:tc>
        <w:tc>
          <w:tcPr>
            <w:tcW w:w="1550" w:type="dxa"/>
            <w:gridSpan w:val="2"/>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04/2</w:t>
            </w:r>
          </w:p>
        </w:tc>
        <w:tc>
          <w:tcPr>
            <w:tcW w:w="1418" w:type="dxa"/>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07/2</w:t>
            </w:r>
          </w:p>
        </w:tc>
        <w:tc>
          <w:tcPr>
            <w:tcW w:w="1417" w:type="dxa"/>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99/0</w:t>
            </w:r>
          </w:p>
        </w:tc>
        <w:tc>
          <w:tcPr>
            <w:tcW w:w="2552" w:type="dxa"/>
            <w:gridSpan w:val="2"/>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24/0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تغییرات سود عملیاتی</w:t>
            </w:r>
          </w:p>
        </w:tc>
        <w:tc>
          <w:tcPr>
            <w:tcW w:w="1550"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700</w:t>
            </w:r>
            <w:r>
              <w:rPr>
                <w:rFonts w:cs="B Nazanin" w:eastAsia="SimSun"/>
                <w:bCs w:val="false"/>
                <w:sz w:val="26"/>
                <w:szCs w:val="26"/>
                <w:u w:val="none"/>
                <w:rtl/>
              </w:rPr>
              <w:t>/0</w:t>
            </w:r>
          </w:p>
        </w:tc>
        <w:tc>
          <w:tcPr>
            <w:tcW w:w="1418" w:type="dxa"/>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802</w:t>
            </w:r>
            <w:r>
              <w:rPr>
                <w:rFonts w:cs="B Nazanin" w:eastAsia="SimSun"/>
                <w:bCs w:val="false"/>
                <w:sz w:val="26"/>
                <w:szCs w:val="26"/>
                <w:u w:val="none"/>
                <w:rtl/>
              </w:rPr>
              <w:t>/0</w:t>
            </w:r>
          </w:p>
        </w:tc>
        <w:tc>
          <w:tcPr>
            <w:tcW w:w="1417" w:type="dxa"/>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873</w:t>
            </w:r>
            <w:r>
              <w:rPr>
                <w:rFonts w:cs="B Nazanin" w:eastAsia="SimSun"/>
                <w:bCs w:val="false"/>
                <w:sz w:val="26"/>
                <w:szCs w:val="26"/>
                <w:u w:val="none"/>
                <w:rtl/>
              </w:rPr>
              <w:t>/</w:t>
            </w:r>
            <w:r>
              <w:rPr>
                <w:rFonts w:cs="B Nazanin" w:eastAsia="SimSun" w:hint="cs"/>
                <w:bCs w:val="false"/>
                <w:sz w:val="26"/>
                <w:szCs w:val="26"/>
                <w:u w:val="none"/>
                <w:rtl/>
              </w:rPr>
              <w:t>0</w:t>
            </w:r>
          </w:p>
        </w:tc>
        <w:tc>
          <w:tcPr>
            <w:tcW w:w="2552"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31</w:t>
            </w:r>
            <w:r>
              <w:rPr>
                <w:rFonts w:cs="B Nazanin" w:eastAsia="SimSun"/>
                <w:bCs w:val="false"/>
                <w:sz w:val="26"/>
                <w:szCs w:val="26"/>
                <w:u w:val="none"/>
                <w:rtl/>
              </w:rPr>
              <w:t>/0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تغییرات هزینه مالی</w:t>
            </w:r>
          </w:p>
        </w:tc>
        <w:tc>
          <w:tcPr>
            <w:tcW w:w="1550" w:type="dxa"/>
            <w:gridSpan w:val="2"/>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304/37</w:t>
            </w:r>
          </w:p>
        </w:tc>
        <w:tc>
          <w:tcPr>
            <w:tcW w:w="1418" w:type="dxa"/>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43/5</w:t>
            </w:r>
          </w:p>
        </w:tc>
        <w:tc>
          <w:tcPr>
            <w:tcW w:w="1417" w:type="dxa"/>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87/6</w:t>
            </w:r>
          </w:p>
        </w:tc>
        <w:tc>
          <w:tcPr>
            <w:tcW w:w="2552" w:type="dxa"/>
            <w:gridSpan w:val="2"/>
            <w:tcBorders/>
            <w:vAlign w:val="center"/>
          </w:tcPr>
          <w:p>
            <w:pPr>
              <w:pStyle w:val="style0"/>
              <w:jc w:val="center"/>
              <w:rPr>
                <w:rFonts w:ascii="Calibri" w:cs="B Nazanin" w:eastAsia="SimSun" w:hAnsi="Calibri"/>
                <w:bCs w:val="false"/>
                <w:color w:val="000000"/>
                <w:sz w:val="26"/>
                <w:szCs w:val="26"/>
                <w:u w:val="none"/>
                <w:rtl/>
              </w:rPr>
            </w:pPr>
            <w:r>
              <w:rPr>
                <w:rFonts w:ascii="Calibri" w:cs="B Nazanin" w:eastAsia="SimSun" w:hAnsi="Calibri" w:hint="cs"/>
                <w:bCs w:val="false"/>
                <w:color w:val="000000"/>
                <w:sz w:val="26"/>
                <w:szCs w:val="26"/>
                <w:u w:val="none"/>
                <w:rtl/>
              </w:rPr>
              <w:t>00005/0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خالص تامین مالی</w:t>
            </w:r>
          </w:p>
        </w:tc>
        <w:tc>
          <w:tcPr>
            <w:tcW w:w="1550"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098</w:t>
            </w:r>
            <w:r>
              <w:rPr>
                <w:rFonts w:cs="B Nazanin" w:eastAsia="SimSun"/>
                <w:bCs w:val="false"/>
                <w:sz w:val="26"/>
                <w:szCs w:val="26"/>
                <w:u w:val="none"/>
                <w:rtl/>
              </w:rPr>
              <w:t>/0</w:t>
            </w:r>
          </w:p>
        </w:tc>
        <w:tc>
          <w:tcPr>
            <w:tcW w:w="1418" w:type="dxa"/>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091</w:t>
            </w:r>
            <w:r>
              <w:rPr>
                <w:rFonts w:cs="B Nazanin" w:eastAsia="SimSun"/>
                <w:bCs w:val="false"/>
                <w:sz w:val="26"/>
                <w:szCs w:val="26"/>
                <w:u w:val="none"/>
                <w:rtl/>
              </w:rPr>
              <w:t>/0</w:t>
            </w:r>
          </w:p>
        </w:tc>
        <w:tc>
          <w:tcPr>
            <w:tcW w:w="1417" w:type="dxa"/>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0843</w:t>
            </w:r>
            <w:r>
              <w:rPr>
                <w:rFonts w:cs="B Nazanin" w:eastAsia="SimSun"/>
                <w:bCs w:val="false"/>
                <w:sz w:val="26"/>
                <w:szCs w:val="26"/>
                <w:u w:val="none"/>
                <w:rtl/>
              </w:rPr>
              <w:t>/</w:t>
            </w:r>
            <w:r>
              <w:rPr>
                <w:rFonts w:cs="B Nazanin" w:eastAsia="SimSun" w:hint="cs"/>
                <w:bCs w:val="false"/>
                <w:sz w:val="26"/>
                <w:szCs w:val="26"/>
                <w:u w:val="none"/>
                <w:rtl/>
              </w:rPr>
              <w:t>1</w:t>
            </w:r>
          </w:p>
        </w:tc>
        <w:tc>
          <w:tcPr>
            <w:tcW w:w="2552"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2061</w:t>
            </w:r>
            <w:r>
              <w:rPr>
                <w:rFonts w:cs="B Nazanin" w:eastAsia="SimSun"/>
                <w:bCs w:val="false"/>
                <w:sz w:val="26"/>
                <w:szCs w:val="26"/>
                <w:u w:val="none"/>
                <w:rtl/>
              </w:rPr>
              <w:t>/0</w:t>
            </w:r>
          </w:p>
        </w:tc>
      </w:tr>
      <w:tr>
        <w:tblPrEx/>
        <w:trPr>
          <w:trHeight w:val="645" w:hRule="atLeast"/>
          <w:jc w:val="center"/>
        </w:trPr>
        <w:tc>
          <w:tcPr>
            <w:tcW w:w="1442"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اهرم مالی</w:t>
            </w:r>
          </w:p>
        </w:tc>
        <w:tc>
          <w:tcPr>
            <w:tcW w:w="1550"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010</w:t>
            </w:r>
            <w:r>
              <w:rPr>
                <w:rFonts w:cs="B Nazanin" w:eastAsia="SimSun"/>
                <w:bCs w:val="false"/>
                <w:sz w:val="26"/>
                <w:szCs w:val="26"/>
                <w:u w:val="none"/>
                <w:rtl/>
              </w:rPr>
              <w:t>/0</w:t>
            </w:r>
            <w:r>
              <w:rPr>
                <w:rFonts w:cs="B Nazanin" w:eastAsia="SimSun" w:hint="cs"/>
                <w:bCs w:val="false"/>
                <w:sz w:val="26"/>
                <w:szCs w:val="26"/>
                <w:u w:val="none"/>
                <w:rtl/>
              </w:rPr>
              <w:t>-</w:t>
            </w:r>
          </w:p>
        </w:tc>
        <w:tc>
          <w:tcPr>
            <w:tcW w:w="1418"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002/0</w:t>
            </w:r>
          </w:p>
        </w:tc>
        <w:tc>
          <w:tcPr>
            <w:tcW w:w="1417" w:type="dxa"/>
            <w:tcBorders/>
            <w:vAlign w:val="center"/>
          </w:tcPr>
          <w:p>
            <w:pPr>
              <w:pStyle w:val="style0"/>
              <w:bidi/>
              <w:jc w:val="center"/>
              <w:rPr>
                <w:rFonts w:cs="B Nazanin" w:eastAsia="SimSun"/>
                <w:bCs w:val="false"/>
                <w:sz w:val="26"/>
                <w:szCs w:val="26"/>
                <w:u w:val="none"/>
                <w:rtl/>
              </w:rPr>
            </w:pPr>
            <w:r>
              <w:rPr>
                <w:rFonts w:cs="B Nazanin" w:eastAsia="SimSun"/>
                <w:bCs w:val="false"/>
                <w:sz w:val="26"/>
                <w:szCs w:val="26"/>
                <w:u w:val="none"/>
                <w:rtl/>
              </w:rPr>
              <w:t>226/</w:t>
            </w:r>
            <w:r>
              <w:rPr>
                <w:rFonts w:cs="B Nazanin" w:eastAsia="SimSun" w:hint="cs"/>
                <w:bCs w:val="false"/>
                <w:sz w:val="26"/>
                <w:szCs w:val="26"/>
                <w:u w:val="none"/>
                <w:rtl/>
              </w:rPr>
              <w:t>5-</w:t>
            </w:r>
          </w:p>
        </w:tc>
        <w:tc>
          <w:tcPr>
            <w:tcW w:w="2552" w:type="dxa"/>
            <w:gridSpan w:val="2"/>
            <w:tcBorders/>
            <w:vAlign w:val="center"/>
          </w:tcPr>
          <w:p>
            <w:pPr>
              <w:pStyle w:val="style0"/>
              <w:bidi/>
              <w:jc w:val="center"/>
              <w:rPr>
                <w:rFonts w:cs="B Nazanin" w:eastAsia="SimSun"/>
                <w:bCs w:val="false"/>
                <w:sz w:val="26"/>
                <w:szCs w:val="26"/>
                <w:u w:val="none"/>
                <w:rtl/>
              </w:rPr>
            </w:pPr>
            <w:r>
              <w:rPr>
                <w:rFonts w:cs="B Nazanin" w:eastAsia="SimSun" w:hint="cs"/>
                <w:bCs w:val="false"/>
                <w:sz w:val="26"/>
                <w:szCs w:val="26"/>
                <w:u w:val="none"/>
                <w:rtl/>
              </w:rPr>
              <w:t>0000</w:t>
            </w:r>
            <w:r>
              <w:rPr>
                <w:rFonts w:cs="B Nazanin" w:eastAsia="SimSun"/>
                <w:bCs w:val="false"/>
                <w:sz w:val="26"/>
                <w:szCs w:val="26"/>
                <w:u w:val="none"/>
                <w:rtl/>
              </w:rPr>
              <w:t>/0</w:t>
            </w:r>
          </w:p>
        </w:tc>
      </w:tr>
      <w:tr>
        <w:tblPrEx/>
        <w:trPr>
          <w:trHeight w:val="705" w:hRule="atLeast"/>
          <w:jc w:val="center"/>
        </w:trPr>
        <w:tc>
          <w:tcPr>
            <w:tcW w:w="2220" w:type="dxa"/>
            <w:gridSpan w:val="2"/>
            <w:tcBorders>
              <w:right w:val="single" w:sz="4" w:space="0" w:color="auto"/>
            </w:tcBorders>
            <w:vAlign w:val="center"/>
          </w:tcPr>
          <w:p>
            <w:pPr>
              <w:pStyle w:val="style0"/>
              <w:bidi/>
              <w:jc w:val="center"/>
              <w:rPr>
                <w:rFonts w:cs="B Nazanin" w:eastAsia="SimSun"/>
                <w:b/>
                <w:sz w:val="26"/>
                <w:szCs w:val="26"/>
                <w:u w:val="none"/>
                <w:vertAlign w:val="superscript"/>
                <w:rtl/>
              </w:rPr>
            </w:pPr>
            <w:r>
              <w:rPr>
                <w:rFonts w:cs="B Nazanin" w:eastAsia="SimSun"/>
                <w:b/>
                <w:sz w:val="26"/>
                <w:szCs w:val="26"/>
                <w:u w:val="none"/>
              </w:rPr>
              <w:t>R</w:t>
            </w:r>
            <w:r>
              <w:rPr>
                <w:rFonts w:cs="B Nazanin" w:eastAsia="SimSun"/>
                <w:b/>
                <w:sz w:val="26"/>
                <w:szCs w:val="26"/>
                <w:u w:val="none"/>
                <w:vertAlign w:val="superscript"/>
              </w:rPr>
              <w:t>2</w:t>
            </w:r>
          </w:p>
        </w:tc>
        <w:tc>
          <w:tcPr>
            <w:tcW w:w="2190" w:type="dxa"/>
            <w:gridSpan w:val="2"/>
            <w:tcBorders>
              <w:left w:val="single" w:sz="4" w:space="0" w:color="auto"/>
            </w:tcBorders>
            <w:vAlign w:val="center"/>
          </w:tcPr>
          <w:p>
            <w:pPr>
              <w:pStyle w:val="style0"/>
              <w:bidi/>
              <w:jc w:val="center"/>
              <w:rPr>
                <w:rFonts w:cs="B Nazanin" w:eastAsia="SimSun"/>
                <w:b/>
                <w:sz w:val="26"/>
                <w:szCs w:val="26"/>
                <w:u w:val="none"/>
                <w:rtl/>
              </w:rPr>
            </w:pPr>
            <w:r>
              <w:rPr>
                <w:rFonts w:cs="B Nazanin" w:eastAsia="SimSun"/>
                <w:b/>
                <w:sz w:val="26"/>
                <w:szCs w:val="26"/>
                <w:u w:val="none"/>
              </w:rPr>
              <w:t>R</w:t>
            </w:r>
            <w:r>
              <w:rPr>
                <w:rFonts w:cs="B Nazanin" w:eastAsia="SimSun"/>
                <w:b/>
                <w:sz w:val="26"/>
                <w:szCs w:val="26"/>
                <w:u w:val="none"/>
                <w:vertAlign w:val="superscript"/>
              </w:rPr>
              <w:t>2</w:t>
            </w:r>
            <w:r>
              <w:rPr>
                <w:rFonts w:cs="B Nazanin" w:eastAsia="SimSun"/>
                <w:b/>
                <w:sz w:val="26"/>
                <w:szCs w:val="26"/>
                <w:u w:val="none"/>
                <w:vertAlign w:val="subscript"/>
              </w:rPr>
              <w:t>adj</w:t>
            </w:r>
          </w:p>
        </w:tc>
        <w:tc>
          <w:tcPr>
            <w:tcW w:w="1417" w:type="dxa"/>
            <w:tcBorders/>
            <w:vAlign w:val="center"/>
          </w:tcPr>
          <w:p>
            <w:pPr>
              <w:pStyle w:val="style0"/>
              <w:bidi/>
              <w:jc w:val="center"/>
              <w:rPr>
                <w:rFonts w:cs="B Nazanin" w:eastAsia="SimSun"/>
                <w:b/>
                <w:sz w:val="26"/>
                <w:szCs w:val="26"/>
                <w:u w:val="none"/>
              </w:rPr>
            </w:pPr>
            <w:r>
              <w:rPr>
                <w:rFonts w:cs="B Nazanin" w:eastAsia="SimSun"/>
                <w:b/>
                <w:sz w:val="26"/>
                <w:szCs w:val="26"/>
                <w:u w:val="none"/>
                <w:rtl/>
              </w:rPr>
              <w:t xml:space="preserve">آماره </w:t>
            </w:r>
            <w:r>
              <w:rPr>
                <w:rFonts w:cs="B Nazanin" w:eastAsia="SimSun"/>
                <w:b/>
                <w:sz w:val="26"/>
                <w:szCs w:val="26"/>
                <w:u w:val="none"/>
              </w:rPr>
              <w:t>F</w:t>
            </w:r>
          </w:p>
        </w:tc>
        <w:tc>
          <w:tcPr>
            <w:tcW w:w="1223" w:type="dxa"/>
            <w:tcBorders/>
            <w:vAlign w:val="center"/>
          </w:tcPr>
          <w:p>
            <w:pPr>
              <w:pStyle w:val="style0"/>
              <w:bidi/>
              <w:jc w:val="center"/>
              <w:rPr>
                <w:rFonts w:cs="B Nazanin" w:eastAsia="SimSun"/>
                <w:b/>
                <w:sz w:val="26"/>
                <w:szCs w:val="26"/>
                <w:u w:val="none"/>
                <w:rtl/>
              </w:rPr>
            </w:pPr>
            <w:r>
              <w:rPr>
                <w:rFonts w:cs="B Nazanin" w:eastAsia="SimSun"/>
                <w:b/>
                <w:sz w:val="26"/>
                <w:szCs w:val="26"/>
                <w:u w:val="none"/>
                <w:rtl/>
              </w:rPr>
              <w:t>سطح معناداری</w:t>
            </w:r>
          </w:p>
        </w:tc>
        <w:tc>
          <w:tcPr>
            <w:tcW w:w="1329" w:type="dxa"/>
            <w:tcBorders/>
            <w:vAlign w:val="center"/>
          </w:tcPr>
          <w:p>
            <w:pPr>
              <w:pStyle w:val="style0"/>
              <w:bidi/>
              <w:jc w:val="center"/>
              <w:rPr>
                <w:rFonts w:cs="B Nazanin" w:eastAsia="SimSun"/>
                <w:b/>
                <w:sz w:val="26"/>
                <w:szCs w:val="26"/>
                <w:u w:val="none"/>
                <w:rtl/>
              </w:rPr>
            </w:pPr>
            <w:r>
              <w:rPr>
                <w:rFonts w:cs="B Nazanin" w:eastAsia="SimSun"/>
                <w:b/>
                <w:sz w:val="26"/>
                <w:szCs w:val="26"/>
                <w:u w:val="none"/>
                <w:rtl/>
              </w:rPr>
              <w:t>آماره دوربین واتس</w:t>
            </w:r>
            <w:r>
              <w:rPr>
                <w:rFonts w:cs="B Nazanin" w:eastAsia="SimSun" w:hint="cs"/>
                <w:b/>
                <w:sz w:val="26"/>
                <w:szCs w:val="26"/>
                <w:u w:val="none"/>
                <w:rtl/>
              </w:rPr>
              <w:t>و</w:t>
            </w:r>
            <w:r>
              <w:rPr>
                <w:rFonts w:cs="B Nazanin" w:eastAsia="SimSun"/>
                <w:b/>
                <w:sz w:val="26"/>
                <w:szCs w:val="26"/>
                <w:u w:val="none"/>
                <w:rtl/>
              </w:rPr>
              <w:t>ن</w:t>
            </w:r>
          </w:p>
        </w:tc>
      </w:tr>
      <w:tr>
        <w:tblPrEx/>
        <w:trPr>
          <w:trHeight w:val="330" w:hRule="atLeast"/>
          <w:jc w:val="center"/>
        </w:trPr>
        <w:tc>
          <w:tcPr>
            <w:tcW w:w="2220" w:type="dxa"/>
            <w:gridSpan w:val="2"/>
            <w:tcBorders>
              <w:righ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37/0</w:t>
            </w:r>
          </w:p>
        </w:tc>
        <w:tc>
          <w:tcPr>
            <w:tcW w:w="2190" w:type="dxa"/>
            <w:gridSpan w:val="2"/>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363/0</w:t>
            </w:r>
          </w:p>
        </w:tc>
        <w:tc>
          <w:tcPr>
            <w:tcW w:w="1417"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928/181</w:t>
            </w:r>
          </w:p>
        </w:tc>
        <w:tc>
          <w:tcPr>
            <w:tcW w:w="1223"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w:t>
            </w:r>
          </w:p>
        </w:tc>
        <w:tc>
          <w:tcPr>
            <w:tcW w:w="1329" w:type="dxa"/>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614/1</w:t>
            </w:r>
          </w:p>
        </w:tc>
      </w:tr>
      <w:tr>
        <w:tblPrEx/>
        <w:trPr>
          <w:trHeight w:val="330" w:hRule="atLeast"/>
          <w:jc w:val="center"/>
        </w:trPr>
        <w:tc>
          <w:tcPr>
            <w:tcW w:w="4410" w:type="dxa"/>
            <w:gridSpan w:val="4"/>
            <w:tcBorders>
              <w:righ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
                <w:sz w:val="26"/>
                <w:szCs w:val="26"/>
                <w:u w:val="none"/>
                <w:rtl/>
              </w:rPr>
              <w:t>آزمون چاو</w:t>
            </w:r>
          </w:p>
        </w:tc>
        <w:tc>
          <w:tcPr>
            <w:tcW w:w="1417" w:type="dxa"/>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56/12</w:t>
            </w:r>
          </w:p>
        </w:tc>
        <w:tc>
          <w:tcPr>
            <w:tcW w:w="2552" w:type="dxa"/>
            <w:gridSpan w:val="2"/>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00005/0</w:t>
            </w:r>
          </w:p>
        </w:tc>
      </w:tr>
      <w:tr>
        <w:tblPrEx/>
        <w:trPr>
          <w:trHeight w:val="330" w:hRule="atLeast"/>
          <w:jc w:val="center"/>
        </w:trPr>
        <w:tc>
          <w:tcPr>
            <w:tcW w:w="4410" w:type="dxa"/>
            <w:gridSpan w:val="4"/>
            <w:tcBorders>
              <w:righ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
                <w:sz w:val="26"/>
                <w:szCs w:val="26"/>
                <w:u w:val="none"/>
                <w:rtl/>
              </w:rPr>
              <w:t>آزمون هاسمن</w:t>
            </w:r>
          </w:p>
        </w:tc>
        <w:tc>
          <w:tcPr>
            <w:tcW w:w="1417" w:type="dxa"/>
            <w:tcBorders>
              <w:left w:val="single" w:sz="4" w:space="0" w:color="auto"/>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76/11</w:t>
            </w:r>
          </w:p>
        </w:tc>
        <w:tc>
          <w:tcPr>
            <w:tcW w:w="2552" w:type="dxa"/>
            <w:gridSpan w:val="2"/>
            <w:tcBorders/>
            <w:vAlign w:val="center"/>
          </w:tcPr>
          <w:p>
            <w:pPr>
              <w:pStyle w:val="style0"/>
              <w:bidi/>
              <w:jc w:val="center"/>
              <w:rPr>
                <w:rFonts w:ascii="Calibri" w:cs="B Nazanin" w:eastAsia="SimSun" w:hAnsi="Calibri"/>
                <w:bCs w:val="false"/>
                <w:sz w:val="26"/>
                <w:szCs w:val="26"/>
                <w:u w:val="none"/>
                <w:rtl/>
              </w:rPr>
            </w:pPr>
            <w:r>
              <w:rPr>
                <w:rFonts w:ascii="Calibri" w:cs="B Nazanin" w:eastAsia="SimSun" w:hAnsi="Calibri" w:hint="cs"/>
                <w:bCs w:val="false"/>
                <w:sz w:val="26"/>
                <w:szCs w:val="26"/>
                <w:u w:val="none"/>
                <w:rtl/>
              </w:rPr>
              <w:t>00005/0</w:t>
            </w:r>
          </w:p>
        </w:tc>
      </w:tr>
    </w:tbl>
    <w:p>
      <w:pPr>
        <w:pStyle w:val="style0"/>
        <w:bidi/>
        <w:spacing w:lineRule="auto" w:line="276"/>
        <w:jc w:val="lowKashida"/>
        <w:rPr>
          <w:rFonts w:cs="B Nazanin"/>
          <w:bCs w:val="false"/>
          <w:sz w:val="28"/>
          <w:u w:val="none"/>
          <w:rtl/>
          <w:lang w:bidi="fa-IR"/>
        </w:rPr>
      </w:pPr>
      <w:r>
        <w:rPr>
          <w:rFonts w:ascii="Times New Roman" w:cs="B Nazanin" w:hAnsi="Times New Roman" w:hint="cs"/>
          <w:bCs w:val="false"/>
          <w:sz w:val="28"/>
          <w:u w:val="none"/>
          <w:rtl/>
        </w:rPr>
        <w:t xml:space="preserve">همچنین </w:t>
      </w:r>
      <w:r>
        <w:rPr>
          <w:rFonts w:cs="B Nazanin" w:hint="cs"/>
          <w:bCs w:val="false"/>
          <w:sz w:val="28"/>
          <w:u w:val="none"/>
          <w:rtl/>
          <w:lang w:bidi="fa-IR"/>
        </w:rPr>
        <w:t xml:space="preserve">طبق اطلاعات این جدول، سطح معناداری آماره </w:t>
      </w:r>
      <w:r>
        <w:rPr>
          <w:rFonts w:cs="B Nazanin"/>
          <w:bCs w:val="false"/>
          <w:sz w:val="28"/>
          <w:u w:val="none"/>
          <w:lang w:bidi="fa-IR"/>
        </w:rPr>
        <w:t>F</w:t>
      </w:r>
      <w:r>
        <w:rPr>
          <w:rFonts w:cs="B Nazanin" w:hint="cs"/>
          <w:bCs w:val="false"/>
          <w:sz w:val="28"/>
          <w:u w:val="none"/>
          <w:rtl/>
          <w:lang w:bidi="fa-IR"/>
        </w:rPr>
        <w:t xml:space="preserve"> نشان می</w:t>
      </w:r>
      <w:r>
        <w:rPr>
          <w:rFonts w:cs="B Nazanin"/>
          <w:bCs w:val="false"/>
          <w:sz w:val="28"/>
          <w:u w:val="none"/>
          <w:rtl/>
          <w:lang w:bidi="fa-IR"/>
        </w:rPr>
        <w:t/>
      </w:r>
      <w:r>
        <w:rPr>
          <w:rFonts w:cs="B Nazanin" w:hint="cs"/>
          <w:bCs w:val="false"/>
          <w:sz w:val="28"/>
          <w:u w:val="none"/>
          <w:rtl/>
          <w:lang w:bidi="fa-IR"/>
        </w:rPr>
        <w:t>دهد که مدل مورد استفاده در سطح اطمینان 95 درصد معنادار است. مقدار آماره دوربین واتسون مندرج در جدول شماره 4-7 در سطح کلیه شرکت</w:t>
      </w:r>
      <w:r>
        <w:rPr>
          <w:rFonts w:cs="B Nazanin"/>
          <w:bCs w:val="false"/>
          <w:sz w:val="28"/>
          <w:u w:val="none"/>
          <w:rtl/>
          <w:lang w:bidi="fa-IR"/>
        </w:rPr>
        <w:t/>
      </w:r>
      <w:r>
        <w:rPr>
          <w:rFonts w:cs="B Nazanin" w:hint="cs"/>
          <w:bCs w:val="false"/>
          <w:sz w:val="28"/>
          <w:u w:val="none"/>
          <w:rtl/>
          <w:lang w:bidi="fa-IR"/>
        </w:rPr>
        <w:t>ها، نشان</w:t>
      </w:r>
      <w:r>
        <w:rPr>
          <w:rFonts w:cs="B Nazanin"/>
          <w:bCs w:val="false"/>
          <w:sz w:val="28"/>
          <w:u w:val="none"/>
          <w:rtl/>
          <w:lang w:bidi="fa-IR"/>
        </w:rPr>
        <w:t/>
      </w:r>
      <w:r>
        <w:rPr>
          <w:rFonts w:cs="B Nazanin" w:hint="cs"/>
          <w:bCs w:val="false"/>
          <w:sz w:val="28"/>
          <w:u w:val="none"/>
          <w:rtl/>
          <w:lang w:bidi="fa-IR"/>
        </w:rPr>
        <w:t>دهنده آن است که مشکل خود همبستگی سریالی در اجزای اخلال رگرسیون وجود ندارد. افزون</w:t>
      </w:r>
      <w:r>
        <w:rPr>
          <w:rFonts w:cs="B Nazanin"/>
          <w:bCs w:val="false"/>
          <w:sz w:val="28"/>
          <w:u w:val="none"/>
          <w:rtl/>
          <w:lang w:bidi="fa-IR"/>
        </w:rPr>
        <w:t/>
      </w:r>
      <w:r>
        <w:rPr>
          <w:rFonts w:cs="B Nazanin" w:hint="cs"/>
          <w:bCs w:val="false"/>
          <w:sz w:val="28"/>
          <w:u w:val="none"/>
          <w:rtl/>
          <w:lang w:bidi="fa-IR"/>
        </w:rPr>
        <w:t xml:space="preserve">بر این، میزان </w:t>
      </w:r>
      <w:r>
        <w:rPr>
          <w:rFonts w:cs="B Nazanin"/>
          <w:bCs w:val="false"/>
          <w:sz w:val="28"/>
          <w:u w:val="none"/>
          <w:lang w:bidi="fa-IR"/>
        </w:rPr>
        <w:t>R</w:t>
      </w:r>
      <w:r>
        <w:rPr>
          <w:rFonts w:cs="B Nazanin"/>
          <w:bCs w:val="false"/>
          <w:sz w:val="28"/>
          <w:u w:val="none"/>
          <w:vertAlign w:val="superscript"/>
          <w:lang w:bidi="fa-IR"/>
        </w:rPr>
        <w:t>2</w:t>
      </w:r>
      <w:r>
        <w:rPr>
          <w:rFonts w:cs="B Nazanin"/>
          <w:bCs w:val="false"/>
          <w:sz w:val="28"/>
          <w:u w:val="none"/>
          <w:vertAlign w:val="subscript"/>
          <w:lang w:bidi="fa-IR"/>
        </w:rPr>
        <w:t>adj</w:t>
      </w:r>
      <w:r>
        <w:rPr>
          <w:rFonts w:cs="B Nazanin" w:hint="cs"/>
          <w:bCs w:val="false"/>
          <w:sz w:val="28"/>
          <w:u w:val="none"/>
          <w:rtl/>
          <w:lang w:bidi="fa-IR"/>
        </w:rPr>
        <w:t xml:space="preserve"> برابر با 363/0 است؛ که بیانگر آن است که در حدود 3/36 درصد از متغیر ارزش نهایی</w:t>
      </w:r>
      <w:r>
        <w:rPr>
          <w:rFonts w:cs="B Nazanin" w:hint="cs"/>
          <w:bCs w:val="false"/>
          <w:sz w:val="28"/>
          <w:u w:val="none"/>
          <w:rtl/>
          <w:lang w:bidi="fa-IR"/>
        </w:rPr>
        <w:t/>
      </w:r>
      <w:r>
        <w:rPr>
          <w:rFonts w:cs="B Nazanin" w:hint="cs"/>
          <w:bCs w:val="false"/>
          <w:sz w:val="28"/>
          <w:u w:val="none"/>
          <w:rtl/>
          <w:lang w:bidi="fa-IR"/>
        </w:rPr>
        <w:t>وجه نقد را می</w:t>
      </w:r>
      <w:r>
        <w:rPr>
          <w:rFonts w:cs="B Nazanin"/>
          <w:bCs w:val="false"/>
          <w:sz w:val="28"/>
          <w:u w:val="none"/>
          <w:rtl/>
          <w:lang w:bidi="fa-IR"/>
        </w:rPr>
        <w:t/>
      </w:r>
      <w:r>
        <w:rPr>
          <w:rFonts w:cs="B Nazanin" w:hint="cs"/>
          <w:bCs w:val="false"/>
          <w:sz w:val="28"/>
          <w:u w:val="none"/>
          <w:rtl/>
          <w:lang w:bidi="fa-IR"/>
        </w:rPr>
        <w:t>توان به</w:t>
      </w:r>
      <w:r>
        <w:rPr>
          <w:rFonts w:cs="B Nazanin"/>
          <w:bCs w:val="false"/>
          <w:sz w:val="28"/>
          <w:u w:val="none"/>
          <w:rtl/>
          <w:lang w:bidi="fa-IR"/>
        </w:rPr>
        <w:t/>
      </w:r>
      <w:r>
        <w:rPr>
          <w:rFonts w:cs="B Nazanin" w:hint="cs"/>
          <w:bCs w:val="false"/>
          <w:sz w:val="28"/>
          <w:u w:val="none"/>
          <w:rtl/>
          <w:lang w:bidi="fa-IR"/>
        </w:rPr>
        <w:t>وسیله متغیرهای توضیحی مدل (شامل بیش سرمایه</w:t>
      </w:r>
      <w:r>
        <w:rPr>
          <w:rFonts w:cs="B Nazanin" w:hint="cs"/>
          <w:bCs w:val="false"/>
          <w:sz w:val="28"/>
          <w:u w:val="none"/>
          <w:rtl/>
          <w:lang w:bidi="fa-IR"/>
        </w:rPr>
        <w:t/>
      </w:r>
      <w:r>
        <w:rPr>
          <w:rFonts w:cs="B Nazanin" w:hint="cs"/>
          <w:bCs w:val="false"/>
          <w:sz w:val="28"/>
          <w:u w:val="none"/>
          <w:rtl/>
          <w:lang w:bidi="fa-IR"/>
        </w:rPr>
        <w:t>گذاری، مالکیت نهادی، تغییرات سود عملیاتی، تغییرات هزینه مالی، خالص تامین مالی و اهرم مالی) پیش</w:t>
      </w:r>
      <w:r>
        <w:rPr>
          <w:rFonts w:cs="B Nazanin"/>
          <w:bCs w:val="false"/>
          <w:sz w:val="28"/>
          <w:u w:val="none"/>
          <w:rtl/>
          <w:lang w:bidi="fa-IR"/>
        </w:rPr>
        <w:t/>
      </w:r>
      <w:r>
        <w:rPr>
          <w:rFonts w:cs="B Nazanin" w:hint="cs"/>
          <w:bCs w:val="false"/>
          <w:sz w:val="28"/>
          <w:u w:val="none"/>
          <w:rtl/>
          <w:lang w:bidi="fa-IR"/>
        </w:rPr>
        <w:t>بینی کرد.</w:t>
      </w:r>
    </w:p>
    <w:p>
      <w:pPr>
        <w:pStyle w:val="style0"/>
        <w:shd w:val="clear" w:color="auto" w:fill="ffffff"/>
        <w:bidi/>
        <w:spacing w:lineRule="auto" w:line="276"/>
        <w:ind w:firstLine="284"/>
        <w:jc w:val="lowKashida"/>
        <w:rPr>
          <w:rFonts w:ascii="Times New Roman" w:cs="B Nazanin" w:hAnsi="Times New Roman"/>
          <w:b/>
          <w:sz w:val="28"/>
          <w:u w:val="none"/>
          <w:rtl/>
        </w:rPr>
      </w:pPr>
      <w:r>
        <w:rPr>
          <w:rFonts w:ascii="Times New Roman" w:cs="B Nazanin" w:hAnsi="Times New Roman"/>
          <w:bCs w:val="false"/>
          <w:sz w:val="28"/>
          <w:u w:val="none"/>
          <w:rtl/>
          <w:lang w:bidi="fa-IR"/>
        </w:rPr>
        <w:t>همان</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گونه که اين جدول نشان مي</w:t>
      </w:r>
      <w:r>
        <w:rPr>
          <w:rFonts w:ascii="Times New Roman" w:cs="B Nazanin" w:hAnsi="Times New Roman"/>
          <w:bCs w:val="false"/>
          <w:sz w:val="28"/>
          <w:u w:val="none"/>
          <w:rtl/>
          <w:lang w:bidi="fa-IR"/>
        </w:rPr>
        <w:t/>
      </w:r>
      <w:r>
        <w:rPr>
          <w:rFonts w:ascii="Times New Roman" w:cs="B Nazanin" w:hAnsi="Times New Roman"/>
          <w:bCs w:val="false"/>
          <w:sz w:val="28"/>
          <w:u w:val="none"/>
          <w:rtl/>
          <w:lang w:bidi="fa-IR"/>
        </w:rPr>
        <w:t xml:space="preserve">دهد </w:t>
      </w:r>
      <w:r>
        <w:rPr>
          <w:rFonts w:ascii="Times New Roman" w:cs="B Nazanin" w:hAnsi="Times New Roman" w:hint="cs"/>
          <w:bCs w:val="false"/>
          <w:sz w:val="28"/>
          <w:u w:val="none"/>
          <w:rtl/>
          <w:lang w:bidi="fa-IR"/>
        </w:rPr>
        <w:t>متغیر مالکیت نهادی به عنوان متغیر تعدیل کننده رابطه بین بیش سرمایه</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گذاری و ارزش نهایی</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وجه نقد را تحت تاثیر قرار می</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دهد و با توجه به مثبت بودن ضریب بتا، باعث تشدید این رابطه می</w:t>
      </w:r>
      <w:r>
        <w:rPr>
          <w:rFonts w:ascii="Times New Roman" w:cs="B Nazanin" w:hAnsi="Times New Roman" w:hint="cs"/>
          <w:bCs w:val="false"/>
          <w:sz w:val="28"/>
          <w:u w:val="none"/>
          <w:rtl/>
          <w:lang w:bidi="fa-IR"/>
        </w:rPr>
        <w:t/>
      </w:r>
      <w:r>
        <w:rPr>
          <w:rFonts w:ascii="Times New Roman" w:cs="B Nazanin" w:hAnsi="Times New Roman" w:hint="cs"/>
          <w:bCs w:val="false"/>
          <w:sz w:val="28"/>
          <w:u w:val="none"/>
          <w:rtl/>
          <w:lang w:bidi="fa-IR"/>
        </w:rPr>
        <w:t xml:space="preserve">شود. </w:t>
      </w:r>
    </w:p>
    <w:p>
      <w:pPr>
        <w:pStyle w:val="style0"/>
        <w:bidi/>
        <w:spacing w:lineRule="auto" w:line="276"/>
        <w:jc w:val="lowKashida"/>
        <w:rPr>
          <w:rFonts w:ascii="Times New Roman" w:cs="B Nazanin" w:hAnsi="Times New Roman"/>
          <w:bCs w:val="false"/>
          <w:sz w:val="28"/>
          <w:u w:val="none"/>
          <w:rtl/>
          <w:lang w:bidi="fa-IR"/>
        </w:rPr>
      </w:pPr>
    </w:p>
    <w:p>
      <w:pPr>
        <w:pStyle w:val="style0"/>
        <w:bidi/>
        <w:spacing w:lineRule="auto" w:line="276"/>
        <w:jc w:val="lowKashida"/>
        <w:rPr>
          <w:rFonts w:cs="B Nazanin"/>
          <w:b/>
          <w:sz w:val="28"/>
          <w:u w:val="none"/>
          <w:rtl/>
        </w:rPr>
      </w:pPr>
      <w:r>
        <w:rPr>
          <w:rFonts w:cs="B Nazanin" w:hint="cs"/>
          <w:b/>
          <w:sz w:val="28"/>
          <w:u w:val="none"/>
          <w:rtl/>
        </w:rPr>
        <w:t>نتیجه</w:t>
      </w:r>
      <w:r>
        <w:rPr>
          <w:rFonts w:cs="B Nazanin" w:hint="cs"/>
          <w:b/>
          <w:sz w:val="28"/>
          <w:u w:val="none"/>
          <w:rtl/>
        </w:rPr>
        <w:t/>
      </w:r>
      <w:r>
        <w:rPr>
          <w:rFonts w:cs="B Nazanin" w:hint="cs"/>
          <w:b/>
          <w:sz w:val="28"/>
          <w:u w:val="none"/>
          <w:rtl/>
        </w:rPr>
        <w:t>گیری</w:t>
      </w:r>
    </w:p>
    <w:p>
      <w:pPr>
        <w:pStyle w:val="style0"/>
        <w:bidi/>
        <w:spacing w:lineRule="auto" w:line="276"/>
        <w:jc w:val="lowKashida"/>
        <w:rPr>
          <w:rFonts w:ascii="Calibri" w:cs="B Nazanin" w:eastAsia="Calibri" w:hAnsi="Calibri"/>
          <w:sz w:val="28"/>
          <w:u w:val="none"/>
          <w:rtl/>
        </w:rPr>
      </w:pPr>
      <w:r>
        <w:rPr>
          <w:rFonts w:ascii="Calibri" w:cs="B Nazanin" w:eastAsia="Calibri" w:hAnsi="Calibri" w:hint="cs"/>
          <w:bCs w:val="false"/>
          <w:sz w:val="28"/>
          <w:u w:val="none"/>
          <w:rtl/>
        </w:rPr>
        <w:t>نتایج حاصل از آژمون فرضیه</w:t>
      </w:r>
      <w:r>
        <w:rPr>
          <w:rFonts w:ascii="Calibri" w:cs="B Nazanin" w:eastAsia="Calibri" w:hAnsi="Calibri" w:hint="cs"/>
          <w:bCs w:val="false"/>
          <w:sz w:val="28"/>
          <w:u w:val="none"/>
          <w:rtl/>
        </w:rPr>
        <w:t/>
      </w:r>
      <w:r>
        <w:rPr>
          <w:rFonts w:ascii="Calibri" w:cs="B Nazanin" w:eastAsia="Calibri" w:hAnsi="Calibri" w:hint="cs"/>
          <w:bCs w:val="false"/>
          <w:sz w:val="28"/>
          <w:u w:val="none"/>
          <w:rtl/>
        </w:rPr>
        <w:t>ی اصلی اول حاکی از آن است که ارزش نهایی وجه نقد نگهداری شده در شرکت</w:t>
      </w:r>
      <w:r>
        <w:rPr>
          <w:rFonts w:ascii="Calibri" w:cs="B Nazanin" w:eastAsia="Calibri" w:hAnsi="Calibri" w:hint="cs"/>
          <w:bCs w:val="false"/>
          <w:sz w:val="28"/>
          <w:u w:val="none"/>
          <w:rtl/>
        </w:rPr>
        <w:t/>
      </w:r>
      <w:r>
        <w:rPr>
          <w:rFonts w:ascii="Calibri" w:cs="B Nazanin" w:eastAsia="Calibri" w:hAnsi="Calibri" w:hint="cs"/>
          <w:bCs w:val="false"/>
          <w:sz w:val="28"/>
          <w:u w:val="none"/>
          <w:rtl/>
        </w:rPr>
        <w:t>هایی که سرمایه</w:t>
      </w:r>
      <w:r>
        <w:rPr>
          <w:rFonts w:ascii="Calibri" w:cs="B Nazanin" w:eastAsia="Calibri" w:hAnsi="Calibri" w:hint="cs"/>
          <w:bCs w:val="false"/>
          <w:sz w:val="28"/>
          <w:u w:val="none"/>
          <w:rtl/>
        </w:rPr>
        <w:t/>
      </w:r>
      <w:r>
        <w:rPr>
          <w:rFonts w:ascii="Calibri" w:cs="B Nazanin" w:eastAsia="Calibri" w:hAnsi="Calibri" w:hint="cs"/>
          <w:bCs w:val="false"/>
          <w:sz w:val="28"/>
          <w:u w:val="none"/>
          <w:rtl/>
        </w:rPr>
        <w:t>گذاری مازاد داشته و شرکت</w:t>
      </w:r>
      <w:r>
        <w:rPr>
          <w:rFonts w:ascii="Calibri" w:cs="B Nazanin" w:eastAsia="Calibri" w:hAnsi="Calibri" w:hint="cs"/>
          <w:bCs w:val="false"/>
          <w:sz w:val="28"/>
          <w:u w:val="none"/>
          <w:rtl/>
        </w:rPr>
        <w:t/>
      </w:r>
      <w:r>
        <w:rPr>
          <w:rFonts w:ascii="Calibri" w:cs="B Nazanin" w:eastAsia="Calibri" w:hAnsi="Calibri" w:hint="cs"/>
          <w:bCs w:val="false"/>
          <w:sz w:val="28"/>
          <w:u w:val="none"/>
          <w:rtl/>
        </w:rPr>
        <w:t>هایی که سرمایه</w:t>
      </w:r>
      <w:r>
        <w:rPr>
          <w:rFonts w:ascii="Calibri" w:cs="B Nazanin" w:eastAsia="Calibri" w:hAnsi="Calibri" w:hint="cs"/>
          <w:bCs w:val="false"/>
          <w:sz w:val="28"/>
          <w:u w:val="none"/>
          <w:rtl/>
        </w:rPr>
        <w:t/>
      </w:r>
      <w:r>
        <w:rPr>
          <w:rFonts w:ascii="Calibri" w:cs="B Nazanin" w:eastAsia="Calibri" w:hAnsi="Calibri" w:hint="cs"/>
          <w:bCs w:val="false"/>
          <w:sz w:val="28"/>
          <w:u w:val="none"/>
          <w:rtl/>
        </w:rPr>
        <w:t>گذاری کم دارند ؛ متفاوت می</w:t>
      </w:r>
      <w:r>
        <w:rPr>
          <w:rFonts w:ascii="Calibri" w:cs="B Nazanin" w:eastAsia="Calibri" w:hAnsi="Calibri" w:hint="cs"/>
          <w:bCs w:val="false"/>
          <w:sz w:val="28"/>
          <w:u w:val="none"/>
          <w:rtl/>
        </w:rPr>
        <w:t/>
      </w:r>
      <w:r>
        <w:rPr>
          <w:rFonts w:ascii="Calibri" w:cs="B Nazanin" w:eastAsia="Calibri" w:hAnsi="Calibri" w:hint="cs"/>
          <w:bCs w:val="false"/>
          <w:sz w:val="28"/>
          <w:u w:val="none"/>
          <w:rtl/>
        </w:rPr>
        <w:t>باشد. این بدان معناست که بازار سرمایه، ارزش کمتری را برای هر دلار از نگهداشت وجه نقد شرکت‌های دارای سرمایه‌گذاری اضافی (در قیاس با شرکت‌هایی که سرمایه‌گذاری اضافی ندارند) قائل باشد. علاوه براین، سرمایه‌گذاران از طریق واکنش منفی به سرمایه‌گذاری اضافی، انتظارات خود مبنی بر این‌که از منافع کامل این دارایی‌های افزوده شده بهره‌مند نمی‌گردند را انعکاس خواهند داد. این درحالی است که چنین واکنش قابل توجهی در قابل سرمایه‌گذاری ناکافی وجود ندارد. لذا در شرکت‌های دارای سرمایه‌گذاری اضافی نسبت به شرکت‌های دارای سرمایه‌گذاری ناکافی، هر ریال اضافی نگهداشت وجه نقد، ارزش کمتری برای سهامداران دارد. نتایج این فرضیه با پژوهش هوانگ و همکاران (2015) هم</w:t>
      </w:r>
      <w:r>
        <w:rPr>
          <w:rFonts w:ascii="Calibri" w:cs="B Nazanin" w:eastAsia="Calibri" w:hAnsi="Calibri" w:hint="cs"/>
          <w:bCs w:val="false"/>
          <w:sz w:val="28"/>
          <w:u w:val="none"/>
          <w:rtl/>
        </w:rPr>
        <w:t/>
      </w:r>
      <w:r>
        <w:rPr>
          <w:rFonts w:ascii="Calibri" w:cs="B Nazanin" w:eastAsia="Calibri" w:hAnsi="Calibri" w:hint="cs"/>
          <w:bCs w:val="false"/>
          <w:sz w:val="28"/>
          <w:u w:val="none"/>
          <w:rtl/>
        </w:rPr>
        <w:t>خوانی دارد.</w:t>
      </w:r>
    </w:p>
    <w:p>
      <w:pPr>
        <w:pStyle w:val="style0"/>
        <w:bidi/>
        <w:spacing w:lineRule="auto" w:line="276"/>
        <w:jc w:val="lowKashida"/>
        <w:outlineLvl w:val="3"/>
        <w:rPr>
          <w:rFonts w:cs="B Nazanin"/>
          <w:bCs w:val="false"/>
          <w:kern w:val="32"/>
          <w:sz w:val="28"/>
          <w:u w:val="none"/>
          <w:rtl/>
          <w:lang w:bidi="fa-IR"/>
        </w:rPr>
      </w:pPr>
    </w:p>
    <w:bookmarkStart w:id="2" w:name="_Toc275291290"/>
    <w:bookmarkStart w:id="3" w:name="_Toc178406421"/>
    <w:bookmarkStart w:id="4" w:name="_Toc177108144"/>
    <w:bookmarkStart w:id="5" w:name="_Toc176665321"/>
    <w:bookmarkStart w:id="6" w:name="_Toc176196249"/>
    <w:bookmarkStart w:id="7" w:name="_Toc176196065"/>
    <w:bookmarkStart w:id="8" w:name="_Toc176195848"/>
    <w:bookmarkStart w:id="9" w:name="_Toc176195153"/>
    <w:p>
      <w:pPr>
        <w:pStyle w:val="style0"/>
        <w:keepNext/>
        <w:bidi/>
        <w:spacing w:lineRule="auto" w:line="276"/>
        <w:jc w:val="both"/>
        <w:outlineLvl w:val="2"/>
        <w:rPr>
          <w:rFonts w:cs="B Nazanin"/>
          <w:b/>
          <w:sz w:val="28"/>
          <w:u w:val="none"/>
          <w:rtl/>
          <w:lang w:bidi="fa-IR"/>
        </w:rPr>
      </w:pPr>
      <w:r>
        <w:rPr>
          <w:rFonts w:cs="B Nazanin" w:hint="cs"/>
          <w:b/>
          <w:sz w:val="28"/>
          <w:u w:val="none"/>
          <w:rtl/>
          <w:lang w:bidi="fa-IR"/>
        </w:rPr>
        <w:t>پيشنهادهاي كاربردي پژوهش</w:t>
      </w:r>
      <w:bookmarkEnd w:id="2"/>
      <w:bookmarkEnd w:id="3"/>
      <w:bookmarkEnd w:id="4"/>
      <w:bookmarkEnd w:id="5"/>
      <w:bookmarkEnd w:id="6"/>
      <w:bookmarkEnd w:id="7"/>
      <w:bookmarkEnd w:id="8"/>
      <w:bookmarkEnd w:id="9"/>
    </w:p>
    <w:p>
      <w:pPr>
        <w:pStyle w:val="style0"/>
        <w:numPr>
          <w:ilvl w:val="0"/>
          <w:numId w:val="5"/>
        </w:numPr>
        <w:bidi/>
        <w:spacing w:after="200" w:lineRule="auto" w:line="276"/>
        <w:ind w:left="714" w:hanging="357"/>
        <w:jc w:val="both"/>
        <w:contextualSpacing/>
        <w:rPr>
          <w:rFonts w:cs="B Nazanin" w:eastAsia="Calibri"/>
          <w:bCs w:val="false"/>
          <w:sz w:val="28"/>
          <w:u w:val="none"/>
          <w:lang w:bidi="fa-IR"/>
        </w:rPr>
      </w:pPr>
      <w:r>
        <w:rPr>
          <w:rFonts w:ascii="Calibri" w:cs="B Nazanin" w:eastAsia="Calibri" w:hAnsi="Calibri" w:hint="cs"/>
          <w:bCs w:val="false"/>
          <w:color w:val="000000"/>
          <w:sz w:val="28"/>
          <w:u w:val="none"/>
          <w:rtl/>
        </w:rPr>
        <w:t>فرضیه اول اين پژوهش، حاکی از وجود تفاوت در ارزش نهایی وجه نقد شرکت</w:t>
      </w:r>
      <w:r>
        <w:rPr>
          <w:rFonts w:ascii="Calibri" w:cs="B Nazanin" w:eastAsia="Calibri" w:hAnsi="Calibri" w:hint="cs"/>
          <w:bCs w:val="false"/>
          <w:color w:val="000000"/>
          <w:sz w:val="28"/>
          <w:u w:val="none"/>
          <w:rtl/>
        </w:rPr>
        <w:t/>
      </w:r>
      <w:r>
        <w:rPr>
          <w:rFonts w:ascii="Calibri" w:cs="B Nazanin" w:eastAsia="Calibri" w:hAnsi="Calibri" w:hint="cs"/>
          <w:bCs w:val="false"/>
          <w:color w:val="000000"/>
          <w:sz w:val="28"/>
          <w:u w:val="none"/>
          <w:rtl/>
        </w:rPr>
        <w:t>های دارای سرمایه گذار مازد و شرکت های دارای سرمایه گذاری کم بود. از این به شرکت های پذیرفته شده در بورس اوراق بهادار پیشنهاد می شود که به این موضوع توجه داشته چرا که سرمایه گذاری مازاد باعث برداشت متفاوت سرمایه</w:t>
      </w:r>
      <w:r>
        <w:rPr>
          <w:rFonts w:ascii="Calibri" w:cs="B Nazanin" w:eastAsia="Calibri" w:hAnsi="Calibri" w:hint="cs"/>
          <w:bCs w:val="false"/>
          <w:color w:val="000000"/>
          <w:sz w:val="28"/>
          <w:u w:val="none"/>
          <w:rtl/>
        </w:rPr>
        <w:t/>
      </w:r>
      <w:r>
        <w:rPr>
          <w:rFonts w:ascii="Calibri" w:cs="B Nazanin" w:eastAsia="Calibri" w:hAnsi="Calibri" w:hint="cs"/>
          <w:bCs w:val="false"/>
          <w:color w:val="000000"/>
          <w:sz w:val="28"/>
          <w:u w:val="none"/>
          <w:rtl/>
        </w:rPr>
        <w:t>گذاران بالقوه از ارزش شرکت می</w:t>
      </w:r>
      <w:r>
        <w:rPr>
          <w:rFonts w:ascii="Calibri" w:cs="B Nazanin" w:eastAsia="Calibri" w:hAnsi="Calibri" w:hint="cs"/>
          <w:bCs w:val="false"/>
          <w:color w:val="000000"/>
          <w:sz w:val="28"/>
          <w:u w:val="none"/>
          <w:rtl/>
        </w:rPr>
        <w:t/>
      </w:r>
      <w:r>
        <w:rPr>
          <w:rFonts w:ascii="Calibri" w:cs="B Nazanin" w:eastAsia="Calibri" w:hAnsi="Calibri" w:hint="cs"/>
          <w:bCs w:val="false"/>
          <w:color w:val="000000"/>
          <w:sz w:val="28"/>
          <w:u w:val="none"/>
          <w:rtl/>
        </w:rPr>
        <w:t>شود.</w:t>
      </w:r>
    </w:p>
    <w:p>
      <w:pPr>
        <w:pStyle w:val="style0"/>
        <w:numPr>
          <w:ilvl w:val="0"/>
          <w:numId w:val="5"/>
        </w:numPr>
        <w:bidi/>
        <w:spacing w:after="200" w:lineRule="auto" w:line="276"/>
        <w:ind w:left="714" w:hanging="357"/>
        <w:jc w:val="both"/>
        <w:contextualSpacing/>
        <w:rPr>
          <w:rFonts w:cs="B Nazanin" w:eastAsia="Calibri"/>
          <w:bCs w:val="false"/>
          <w:sz w:val="28"/>
          <w:u w:val="none"/>
          <w:lang w:bidi="fa-IR"/>
        </w:rPr>
      </w:pPr>
      <w:r>
        <w:rPr>
          <w:rFonts w:cs="B Nazanin" w:hint="cs"/>
          <w:bCs w:val="false"/>
          <w:sz w:val="28"/>
          <w:u w:val="none"/>
          <w:rtl/>
        </w:rPr>
        <w:t xml:space="preserve">از آن‌جا که سرمایه‌گذاران تمایل دارند منابع خود را به شرکت‌هایی با عملکرد عالی اختصاص دهند و یکی از معیارهای بهره‌وری برای شرکت سودآوری است، بنابراین بیشتر سرمایه‌گذاران منابع خود را به شرکت‌هایی با عملکرد بالاتر اختصاص می‌دهند. در این راستا، آن چه که می‌تواند نجات شرکت را تضمین کند، استخدام مدیران مالی حرفه‌ای و لایق بوده و به عبارتی بهره‌وری و اثر بخشی سازمان در شرایط فعلی از یک مدیر قوی انتظار می‌رود. </w:t>
      </w:r>
    </w:p>
    <w:p>
      <w:pPr>
        <w:pStyle w:val="style0"/>
        <w:bidi/>
        <w:spacing w:lineRule="auto" w:line="276"/>
        <w:jc w:val="right"/>
        <w:rPr>
          <w:rFonts w:cs="B Nazanin" w:eastAsia="Calibri"/>
          <w:b/>
          <w:sz w:val="28"/>
          <w:u w:val="none"/>
        </w:rPr>
      </w:pPr>
    </w:p>
    <w:p>
      <w:pPr>
        <w:pStyle w:val="style0"/>
        <w:bidi/>
        <w:spacing w:lineRule="auto" w:line="276"/>
        <w:rPr>
          <w:rFonts w:cs="B Nazanin"/>
          <w:bCs w:val="false"/>
          <w:sz w:val="28"/>
          <w:u w:val="none"/>
          <w:lang w:bidi="fa-IR"/>
        </w:rPr>
      </w:pPr>
    </w:p>
    <w:p>
      <w:pPr>
        <w:pStyle w:val="style0"/>
        <w:bidi/>
        <w:spacing w:lineRule="auto" w:line="276"/>
        <w:rPr>
          <w:rFonts w:cs="B Nazanin"/>
          <w:b/>
          <w:sz w:val="28"/>
          <w:u w:val="none"/>
          <w:rtl/>
        </w:rPr>
      </w:pPr>
      <w:r>
        <w:rPr>
          <w:rFonts w:cs="B Nazanin" w:hint="cs"/>
          <w:b/>
          <w:sz w:val="28"/>
          <w:u w:val="none"/>
          <w:rtl/>
        </w:rPr>
        <w:t>محدودیت‌های پژوهش</w:t>
      </w:r>
    </w:p>
    <w:p>
      <w:pPr>
        <w:pStyle w:val="style0"/>
        <w:bidi/>
        <w:spacing w:lineRule="auto" w:line="276"/>
        <w:jc w:val="lowKashida"/>
        <w:rPr>
          <w:rFonts w:cs="B Nazanin"/>
          <w:bCs w:val="false"/>
          <w:sz w:val="28"/>
          <w:u w:val="none"/>
          <w:rtl/>
          <w:lang w:bidi="fa-IR"/>
        </w:rPr>
      </w:pPr>
      <w:r>
        <w:rPr>
          <w:rFonts w:cs="B Nazanin" w:hint="cs"/>
          <w:bCs w:val="false"/>
          <w:sz w:val="28"/>
          <w:u w:val="none"/>
          <w:rtl/>
          <w:lang w:bidi="fa-IR"/>
        </w:rPr>
        <w:t>در انجام اين پژوهش، محدوديت‌هایی‌ وجود داشته که ممکن است بر نتايج و يافته‌هاي پژوهش تأثيرگذار باشد:</w:t>
      </w:r>
    </w:p>
    <w:p>
      <w:pPr>
        <w:pStyle w:val="style0"/>
        <w:numPr>
          <w:ilvl w:val="0"/>
          <w:numId w:val="3"/>
        </w:numPr>
        <w:bidi/>
        <w:spacing w:after="200" w:lineRule="auto" w:line="276"/>
        <w:jc w:val="lowKashida"/>
        <w:rPr>
          <w:rFonts w:cs="B Nazanin"/>
          <w:bCs w:val="false"/>
          <w:sz w:val="28"/>
          <w:u w:val="none"/>
          <w:lang w:bidi="fa-IR"/>
        </w:rPr>
      </w:pPr>
      <w:r>
        <w:rPr>
          <w:rFonts w:cs="B Nazanin" w:hint="cs"/>
          <w:bCs w:val="false"/>
          <w:sz w:val="28"/>
          <w:u w:val="none"/>
          <w:rtl/>
        </w:rPr>
        <w:t>محدودیت‌های اعمال شده برای انتخاب نمونه آماری از بین اعضای جامعه آماری،</w:t>
      </w:r>
      <w:r>
        <w:rPr>
          <w:rFonts w:cs="B Nazanin"/>
          <w:bCs w:val="false"/>
          <w:sz w:val="28"/>
          <w:u w:val="none"/>
          <w:lang w:bidi="fa-IR"/>
        </w:rPr>
        <w:t xml:space="preserve">  </w:t>
      </w:r>
      <w:r>
        <w:rPr>
          <w:rFonts w:cs="B Nazanin" w:hint="cs"/>
          <w:bCs w:val="false"/>
          <w:sz w:val="28"/>
          <w:u w:val="none"/>
          <w:rtl/>
        </w:rPr>
        <w:t>تعميم</w:t>
      </w:r>
      <w:r>
        <w:rPr>
          <w:rFonts w:cs="B Nazanin"/>
          <w:bCs w:val="false"/>
          <w:sz w:val="28"/>
          <w:u w:val="none"/>
          <w:lang w:bidi="fa-IR"/>
        </w:rPr>
        <w:t xml:space="preserve"> </w:t>
      </w:r>
      <w:r>
        <w:rPr>
          <w:rFonts w:cs="B Nazanin" w:hint="cs"/>
          <w:bCs w:val="false"/>
          <w:sz w:val="28"/>
          <w:u w:val="none"/>
          <w:rtl/>
        </w:rPr>
        <w:t>نتايج</w:t>
      </w:r>
      <w:r>
        <w:rPr>
          <w:rFonts w:cs="B Nazanin"/>
          <w:bCs w:val="false"/>
          <w:sz w:val="28"/>
          <w:u w:val="none"/>
          <w:lang w:bidi="fa-IR"/>
        </w:rPr>
        <w:t xml:space="preserve"> </w:t>
      </w:r>
      <w:r>
        <w:rPr>
          <w:rFonts w:cs="B Nazanin" w:hint="cs"/>
          <w:bCs w:val="false"/>
          <w:sz w:val="28"/>
          <w:u w:val="none"/>
          <w:rtl/>
        </w:rPr>
        <w:t>پژوهش</w:t>
      </w:r>
      <w:r>
        <w:rPr>
          <w:rFonts w:cs="B Nazanin"/>
          <w:bCs w:val="false"/>
          <w:sz w:val="28"/>
          <w:u w:val="none"/>
          <w:lang w:bidi="fa-IR"/>
        </w:rPr>
        <w:t xml:space="preserve"> </w:t>
      </w:r>
      <w:r>
        <w:rPr>
          <w:rFonts w:cs="B Nazanin" w:hint="cs"/>
          <w:bCs w:val="false"/>
          <w:sz w:val="28"/>
          <w:u w:val="none"/>
          <w:rtl/>
        </w:rPr>
        <w:t>به</w:t>
      </w:r>
      <w:r>
        <w:rPr>
          <w:rFonts w:cs="B Nazanin"/>
          <w:bCs w:val="false"/>
          <w:sz w:val="28"/>
          <w:u w:val="none"/>
          <w:lang w:bidi="fa-IR"/>
        </w:rPr>
        <w:t xml:space="preserve"> </w:t>
      </w:r>
      <w:r>
        <w:rPr>
          <w:rFonts w:cs="B Nazanin" w:hint="cs"/>
          <w:bCs w:val="false"/>
          <w:sz w:val="28"/>
          <w:u w:val="none"/>
          <w:rtl/>
        </w:rPr>
        <w:t>آن</w:t>
      </w:r>
      <w:r>
        <w:rPr>
          <w:rFonts w:cs="B Nazanin"/>
          <w:bCs w:val="false"/>
          <w:sz w:val="28"/>
          <w:u w:val="none"/>
          <w:lang w:bidi="fa-IR"/>
        </w:rPr>
        <w:t xml:space="preserve"> </w:t>
      </w:r>
      <w:r>
        <w:rPr>
          <w:rFonts w:cs="B Nazanin" w:hint="cs"/>
          <w:bCs w:val="false"/>
          <w:sz w:val="28"/>
          <w:u w:val="none"/>
          <w:rtl/>
        </w:rPr>
        <w:t>گروه</w:t>
      </w:r>
      <w:r>
        <w:rPr>
          <w:rFonts w:cs="B Nazanin"/>
          <w:bCs w:val="false"/>
          <w:sz w:val="28"/>
          <w:u w:val="none"/>
          <w:lang w:bidi="fa-IR"/>
        </w:rPr>
        <w:t xml:space="preserve"> </w:t>
      </w:r>
      <w:r>
        <w:rPr>
          <w:rFonts w:cs="B Nazanin" w:hint="cs"/>
          <w:bCs w:val="false"/>
          <w:sz w:val="28"/>
          <w:u w:val="none"/>
          <w:rtl/>
        </w:rPr>
        <w:t>از</w:t>
      </w:r>
      <w:r>
        <w:rPr>
          <w:rFonts w:cs="B Nazanin"/>
          <w:bCs w:val="false"/>
          <w:sz w:val="28"/>
          <w:u w:val="none"/>
          <w:lang w:bidi="fa-IR"/>
        </w:rPr>
        <w:t xml:space="preserve"> </w:t>
      </w:r>
      <w:r>
        <w:rPr>
          <w:rFonts w:cs="B Nazanin" w:hint="cs"/>
          <w:bCs w:val="false"/>
          <w:sz w:val="28"/>
          <w:u w:val="none"/>
          <w:rtl/>
        </w:rPr>
        <w:t>شركت‌هاي</w:t>
      </w:r>
      <w:r>
        <w:rPr>
          <w:rFonts w:cs="B Nazanin"/>
          <w:bCs w:val="false"/>
          <w:sz w:val="28"/>
          <w:u w:val="none"/>
          <w:lang w:bidi="fa-IR"/>
        </w:rPr>
        <w:t xml:space="preserve"> </w:t>
      </w:r>
      <w:r>
        <w:rPr>
          <w:rFonts w:cs="B Nazanin" w:hint="cs"/>
          <w:bCs w:val="false"/>
          <w:sz w:val="28"/>
          <w:u w:val="none"/>
          <w:rtl/>
        </w:rPr>
        <w:t>پذيرفته</w:t>
      </w:r>
      <w:r>
        <w:rPr>
          <w:rFonts w:cs="B Nazanin" w:hint="cs"/>
          <w:bCs w:val="false"/>
          <w:sz w:val="28"/>
          <w:u w:val="none"/>
          <w:rtl/>
          <w:lang w:bidi="fa-IR"/>
        </w:rPr>
        <w:t xml:space="preserve"> </w:t>
      </w:r>
      <w:r>
        <w:rPr>
          <w:rFonts w:cs="B Nazanin" w:hint="cs"/>
          <w:bCs w:val="false"/>
          <w:sz w:val="28"/>
          <w:u w:val="none"/>
          <w:rtl/>
        </w:rPr>
        <w:t>شده</w:t>
      </w:r>
      <w:r>
        <w:rPr>
          <w:rFonts w:cs="B Nazanin"/>
          <w:bCs w:val="false"/>
          <w:sz w:val="28"/>
          <w:u w:val="none"/>
          <w:lang w:bidi="fa-IR"/>
        </w:rPr>
        <w:t xml:space="preserve"> </w:t>
      </w:r>
      <w:r>
        <w:rPr>
          <w:rFonts w:cs="B Nazanin" w:hint="cs"/>
          <w:bCs w:val="false"/>
          <w:sz w:val="28"/>
          <w:u w:val="none"/>
          <w:rtl/>
        </w:rPr>
        <w:t>در</w:t>
      </w:r>
      <w:r>
        <w:rPr>
          <w:rFonts w:cs="B Nazanin"/>
          <w:bCs w:val="false"/>
          <w:sz w:val="28"/>
          <w:u w:val="none"/>
          <w:lang w:bidi="fa-IR"/>
        </w:rPr>
        <w:t xml:space="preserve"> </w:t>
      </w:r>
      <w:r>
        <w:rPr>
          <w:rFonts w:cs="B Nazanin" w:hint="cs"/>
          <w:bCs w:val="false"/>
          <w:sz w:val="28"/>
          <w:u w:val="none"/>
          <w:rtl/>
        </w:rPr>
        <w:t>بورس</w:t>
      </w:r>
      <w:r>
        <w:rPr>
          <w:rFonts w:cs="B Nazanin"/>
          <w:bCs w:val="false"/>
          <w:sz w:val="28"/>
          <w:u w:val="none"/>
          <w:lang w:bidi="fa-IR"/>
        </w:rPr>
        <w:t xml:space="preserve"> </w:t>
      </w:r>
      <w:r>
        <w:rPr>
          <w:rFonts w:cs="B Nazanin" w:hint="cs"/>
          <w:bCs w:val="false"/>
          <w:sz w:val="28"/>
          <w:u w:val="none"/>
          <w:rtl/>
        </w:rPr>
        <w:t>اوراق</w:t>
      </w:r>
      <w:r>
        <w:rPr>
          <w:rFonts w:cs="B Nazanin"/>
          <w:bCs w:val="false"/>
          <w:sz w:val="28"/>
          <w:u w:val="none"/>
          <w:lang w:bidi="fa-IR"/>
        </w:rPr>
        <w:t xml:space="preserve"> </w:t>
      </w:r>
      <w:r>
        <w:rPr>
          <w:rFonts w:cs="B Nazanin" w:hint="cs"/>
          <w:bCs w:val="false"/>
          <w:sz w:val="28"/>
          <w:u w:val="none"/>
          <w:rtl/>
        </w:rPr>
        <w:t>بهادار</w:t>
      </w:r>
      <w:r>
        <w:rPr>
          <w:rFonts w:cs="B Nazanin"/>
          <w:bCs w:val="false"/>
          <w:sz w:val="28"/>
          <w:u w:val="none"/>
          <w:lang w:bidi="fa-IR"/>
        </w:rPr>
        <w:t xml:space="preserve"> </w:t>
      </w:r>
      <w:r>
        <w:rPr>
          <w:rFonts w:cs="B Nazanin" w:hint="cs"/>
          <w:bCs w:val="false"/>
          <w:sz w:val="28"/>
          <w:u w:val="none"/>
          <w:rtl/>
        </w:rPr>
        <w:t>تهران</w:t>
      </w:r>
      <w:r>
        <w:rPr>
          <w:rFonts w:cs="B Nazanin"/>
          <w:bCs w:val="false"/>
          <w:sz w:val="28"/>
          <w:u w:val="none"/>
          <w:lang w:bidi="fa-IR"/>
        </w:rPr>
        <w:t xml:space="preserve"> </w:t>
      </w:r>
      <w:r>
        <w:rPr>
          <w:rFonts w:cs="B Nazanin" w:hint="cs"/>
          <w:bCs w:val="false"/>
          <w:sz w:val="28"/>
          <w:u w:val="none"/>
          <w:rtl/>
        </w:rPr>
        <w:t>كه</w:t>
      </w:r>
      <w:r>
        <w:rPr>
          <w:rFonts w:cs="B Nazanin"/>
          <w:bCs w:val="false"/>
          <w:sz w:val="28"/>
          <w:u w:val="none"/>
          <w:lang w:bidi="fa-IR"/>
        </w:rPr>
        <w:t xml:space="preserve"> </w:t>
      </w:r>
      <w:r>
        <w:rPr>
          <w:rFonts w:cs="B Nazanin" w:hint="cs"/>
          <w:bCs w:val="false"/>
          <w:sz w:val="28"/>
          <w:u w:val="none"/>
          <w:rtl/>
        </w:rPr>
        <w:t>داراي</w:t>
      </w:r>
      <w:r>
        <w:rPr>
          <w:rFonts w:cs="B Nazanin"/>
          <w:bCs w:val="false"/>
          <w:sz w:val="28"/>
          <w:u w:val="none"/>
          <w:lang w:bidi="fa-IR"/>
        </w:rPr>
        <w:t xml:space="preserve"> </w:t>
      </w:r>
      <w:r>
        <w:rPr>
          <w:rFonts w:cs="B Nazanin" w:hint="cs"/>
          <w:bCs w:val="false"/>
          <w:sz w:val="28"/>
          <w:u w:val="none"/>
          <w:rtl/>
        </w:rPr>
        <w:t>ويژگي‌های</w:t>
      </w:r>
      <w:r>
        <w:rPr>
          <w:rFonts w:cs="B Nazanin"/>
          <w:bCs w:val="false"/>
          <w:sz w:val="28"/>
          <w:u w:val="none"/>
          <w:lang w:bidi="fa-IR"/>
        </w:rPr>
        <w:t xml:space="preserve"> </w:t>
      </w:r>
      <w:r>
        <w:rPr>
          <w:rFonts w:cs="B Nazanin" w:hint="cs"/>
          <w:bCs w:val="false"/>
          <w:sz w:val="28"/>
          <w:u w:val="none"/>
          <w:rtl/>
        </w:rPr>
        <w:t>متفاوتي</w:t>
      </w:r>
      <w:r>
        <w:rPr>
          <w:rFonts w:cs="B Nazanin"/>
          <w:bCs w:val="false"/>
          <w:sz w:val="28"/>
          <w:u w:val="none"/>
          <w:lang w:bidi="fa-IR"/>
        </w:rPr>
        <w:t xml:space="preserve"> </w:t>
      </w:r>
      <w:r>
        <w:rPr>
          <w:rFonts w:cs="B Nazanin" w:hint="cs"/>
          <w:bCs w:val="false"/>
          <w:sz w:val="28"/>
          <w:u w:val="none"/>
          <w:rtl/>
        </w:rPr>
        <w:t>با</w:t>
      </w:r>
      <w:r>
        <w:rPr>
          <w:rFonts w:cs="B Nazanin"/>
          <w:bCs w:val="false"/>
          <w:sz w:val="28"/>
          <w:u w:val="none"/>
          <w:lang w:bidi="fa-IR"/>
        </w:rPr>
        <w:t xml:space="preserve"> </w:t>
      </w:r>
      <w:r>
        <w:rPr>
          <w:rFonts w:cs="B Nazanin" w:hint="cs"/>
          <w:bCs w:val="false"/>
          <w:sz w:val="28"/>
          <w:u w:val="none"/>
          <w:rtl/>
        </w:rPr>
        <w:t>نمونه</w:t>
      </w:r>
      <w:r>
        <w:rPr>
          <w:rFonts w:cs="B Nazanin"/>
          <w:bCs w:val="false"/>
          <w:sz w:val="28"/>
          <w:u w:val="none"/>
          <w:lang w:bidi="fa-IR"/>
        </w:rPr>
        <w:t xml:space="preserve"> </w:t>
      </w:r>
      <w:r>
        <w:rPr>
          <w:rFonts w:cs="B Nazanin" w:hint="cs"/>
          <w:bCs w:val="false"/>
          <w:sz w:val="28"/>
          <w:u w:val="none"/>
          <w:rtl/>
        </w:rPr>
        <w:t>مورد</w:t>
      </w:r>
      <w:r>
        <w:rPr>
          <w:rFonts w:cs="B Nazanin"/>
          <w:bCs w:val="false"/>
          <w:sz w:val="28"/>
          <w:u w:val="none"/>
          <w:lang w:bidi="fa-IR"/>
        </w:rPr>
        <w:t xml:space="preserve"> </w:t>
      </w:r>
      <w:r>
        <w:rPr>
          <w:rFonts w:cs="B Nazanin" w:hint="cs"/>
          <w:bCs w:val="false"/>
          <w:sz w:val="28"/>
          <w:u w:val="none"/>
          <w:rtl/>
        </w:rPr>
        <w:t>نظر</w:t>
      </w:r>
      <w:r>
        <w:rPr>
          <w:rFonts w:cs="B Nazanin"/>
          <w:bCs w:val="false"/>
          <w:sz w:val="28"/>
          <w:u w:val="none"/>
          <w:lang w:bidi="fa-IR"/>
        </w:rPr>
        <w:t xml:space="preserve"> </w:t>
      </w:r>
      <w:r>
        <w:rPr>
          <w:rFonts w:cs="B Nazanin" w:hint="cs"/>
          <w:bCs w:val="false"/>
          <w:sz w:val="28"/>
          <w:u w:val="none"/>
          <w:rtl/>
        </w:rPr>
        <w:t>هستند (شامل شرکت‌های مالی، سرمایه‌گذاری و بانک‌ها)</w:t>
      </w:r>
      <w:r>
        <w:rPr>
          <w:rFonts w:cs="B Nazanin"/>
          <w:bCs w:val="false"/>
          <w:sz w:val="28"/>
          <w:u w:val="none"/>
          <w:lang w:bidi="fa-IR"/>
        </w:rPr>
        <w:t xml:space="preserve"> </w:t>
      </w:r>
      <w:r>
        <w:rPr>
          <w:rFonts w:cs="B Nazanin" w:hint="cs"/>
          <w:bCs w:val="false"/>
          <w:sz w:val="28"/>
          <w:u w:val="none"/>
          <w:rtl/>
        </w:rPr>
        <w:t>را دشوار می‌سازد.</w:t>
      </w:r>
    </w:p>
    <w:p>
      <w:pPr>
        <w:pStyle w:val="style0"/>
        <w:numPr>
          <w:ilvl w:val="0"/>
          <w:numId w:val="3"/>
        </w:numPr>
        <w:bidi/>
        <w:spacing w:after="200" w:lineRule="auto" w:line="276"/>
        <w:jc w:val="lowKashida"/>
        <w:rPr>
          <w:rFonts w:cs="B Nazanin"/>
          <w:bCs w:val="false"/>
          <w:sz w:val="28"/>
          <w:u w:val="none"/>
        </w:rPr>
      </w:pPr>
      <w:r>
        <w:rPr>
          <w:rFonts w:cs="B Nazanin" w:hint="cs"/>
          <w:bCs w:val="false"/>
          <w:sz w:val="28"/>
          <w:u w:val="none"/>
          <w:rtl/>
        </w:rPr>
        <w:t>بسیاری از شرایط سیاسی، اقتصادی و اجتماعی ایران (به ویژه شرايط تورمي کشور و عدم تهيه صورت‌هاي مالي تعديل شده) بر یافته‌های پژوهش مؤثر است که کنترل  آن‌ها از حیطه توان پژوهشگر خارج بوده است.</w:t>
      </w:r>
    </w:p>
    <w:p>
      <w:pPr>
        <w:pStyle w:val="style0"/>
        <w:bidi/>
        <w:spacing w:lineRule="auto" w:line="276"/>
        <w:rPr>
          <w:rFonts w:cs="B Nazanin"/>
          <w:b/>
          <w:sz w:val="28"/>
          <w:u w:val="none"/>
          <w:rtl/>
          <w:lang w:bidi="fa-IR"/>
        </w:rPr>
      </w:pPr>
      <w:r>
        <w:rPr>
          <w:rFonts w:cs="B Nazanin" w:hint="cs"/>
          <w:b/>
          <w:sz w:val="28"/>
          <w:u w:val="none"/>
          <w:rtl/>
          <w:lang w:bidi="fa-IR"/>
        </w:rPr>
        <w:t>منابع</w:t>
      </w:r>
    </w:p>
    <w:p>
      <w:pPr>
        <w:pStyle w:val="style0"/>
        <w:bidi/>
        <w:spacing w:lineRule="auto" w:line="276"/>
        <w:ind w:left="284" w:hanging="284"/>
        <w:jc w:val="lowKashida"/>
        <w:rPr>
          <w:rFonts w:ascii="Times New Roman" w:cs="B Nazanin" w:hAnsi="Times New Roman"/>
          <w:bCs w:val="false"/>
          <w:sz w:val="28"/>
          <w:u w:val="none"/>
          <w:rtl/>
        </w:rPr>
      </w:pPr>
      <w:r>
        <w:rPr>
          <w:rFonts w:ascii="Times New Roman" w:cs="B Nazanin" w:hAnsi="Times New Roman" w:hint="cs"/>
          <w:bCs w:val="false"/>
          <w:sz w:val="28"/>
          <w:u w:val="none"/>
          <w:rtl/>
        </w:rPr>
        <w:t>امیری، سعید؛ امیری، اصغر و صدیق، سعید. (1393) به ارزیابی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تأثیر سازوکارهای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حاکمیت</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شرکتی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و محدودیت</w:t>
      </w:r>
      <w:r>
        <w:rPr>
          <w:rFonts w:ascii="Times New Roman" w:cs="B Nazanin" w:hAnsi="Times New Roman" w:hint="cs"/>
          <w:bCs w:val="false"/>
          <w:sz w:val="28"/>
          <w:u w:val="none"/>
          <w:rtl/>
        </w:rPr>
        <w:t/>
      </w:r>
      <w:r>
        <w:rPr>
          <w:rFonts w:ascii="Times New Roman" w:cs="B Nazanin" w:hAnsi="Times New Roman" w:hint="cs"/>
          <w:bCs w:val="false"/>
          <w:sz w:val="28"/>
          <w:u w:val="none"/>
          <w:rtl/>
        </w:rPr>
        <w:t>های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مالی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برنگهداشت</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وجه</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نقد درشرکت</w:t>
      </w:r>
      <w:r>
        <w:rPr>
          <w:rFonts w:ascii="Times New Roman" w:cs="B Nazanin" w:hAnsi="Times New Roman" w:hint="cs"/>
          <w:bCs w:val="false"/>
          <w:sz w:val="28"/>
          <w:u w:val="none"/>
          <w:rtl/>
        </w:rPr>
        <w:t/>
      </w:r>
      <w:r>
        <w:rPr>
          <w:rFonts w:ascii="Times New Roman" w:cs="B Nazanin" w:hAnsi="Times New Roman" w:hint="cs"/>
          <w:bCs w:val="false"/>
          <w:sz w:val="28"/>
          <w:u w:val="none"/>
          <w:rtl/>
        </w:rPr>
        <w:t>های</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پذیرفته</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شده</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دربورس</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اوراق</w:t>
      </w:r>
      <w:r>
        <w:rPr>
          <w:rFonts w:ascii="Times New Roman" w:cs="B Nazanin" w:hAnsi="Times New Roman"/>
          <w:bCs w:val="false"/>
          <w:sz w:val="28"/>
          <w:u w:val="none"/>
          <w:rtl/>
        </w:rPr>
        <w:t xml:space="preserve"> </w:t>
      </w:r>
      <w:r>
        <w:rPr>
          <w:rFonts w:ascii="Times New Roman" w:cs="B Nazanin" w:hAnsi="Times New Roman" w:hint="cs"/>
          <w:bCs w:val="false"/>
          <w:sz w:val="28"/>
          <w:u w:val="none"/>
          <w:rtl/>
        </w:rPr>
        <w:t xml:space="preserve">بهادارتهران. </w:t>
      </w:r>
      <w:r>
        <w:rPr>
          <w:rFonts w:ascii="Times New Roman" w:cs="B Nazanin" w:hAnsi="Times New Roman"/>
          <w:bCs w:val="false"/>
          <w:sz w:val="28"/>
          <w:u w:val="none"/>
          <w:rtl/>
        </w:rPr>
        <w:t>اولین همایش ملی حسابداری، حسابرسی و مدیریت</w:t>
      </w:r>
      <w:r>
        <w:rPr>
          <w:rFonts w:ascii="Times New Roman" w:cs="B Nazanin" w:hAnsi="Times New Roman" w:hint="cs"/>
          <w:bCs w:val="false"/>
          <w:sz w:val="28"/>
          <w:u w:val="none"/>
          <w:rtl/>
        </w:rPr>
        <w:t>، موسسه آموزش عالی جامی.</w:t>
      </w:r>
    </w:p>
    <w:p>
      <w:pPr>
        <w:pStyle w:val="style0"/>
        <w:bidi/>
        <w:spacing w:lineRule="auto" w:line="276"/>
        <w:ind w:left="284" w:hanging="284"/>
        <w:jc w:val="lowKashida"/>
        <w:rPr>
          <w:rFonts w:ascii="Times New Roman" w:cs="B Nazanin" w:hAnsi="Times New Roman"/>
          <w:bCs w:val="false"/>
          <w:sz w:val="28"/>
          <w:u w:val="none"/>
        </w:rPr>
      </w:pPr>
      <w:r>
        <w:rPr>
          <w:rFonts w:ascii="Times New Roman" w:cs="B Nazanin" w:hAnsi="Times New Roman" w:hint="cs"/>
          <w:bCs w:val="false"/>
          <w:sz w:val="28"/>
          <w:u w:val="none"/>
          <w:rtl/>
        </w:rPr>
        <w:t xml:space="preserve">ثقفی، علی؛ بولو، قاسم و محمدیان، محمد. (1390). </w:t>
      </w:r>
      <w:r>
        <w:rPr>
          <w:rFonts w:ascii="Times New Roman" w:cs="B Nazanin" w:hAnsi="Times New Roman"/>
          <w:bCs w:val="false"/>
          <w:sz w:val="28"/>
          <w:u w:val="none"/>
          <w:rtl/>
        </w:rPr>
        <w:t>کيفيت اطلاعات حسابداري، سرمايه</w:t>
      </w:r>
      <w:r>
        <w:rPr>
          <w:rFonts w:ascii="Times New Roman" w:cs="B Nazanin" w:hAnsi="Times New Roman" w:hint="cs"/>
          <w:bCs w:val="false"/>
          <w:sz w:val="28"/>
          <w:u w:val="none"/>
          <w:rtl/>
        </w:rPr>
        <w:t/>
      </w:r>
      <w:r>
        <w:rPr>
          <w:rFonts w:ascii="Times New Roman" w:cs="B Nazanin" w:hAnsi="Times New Roman"/>
          <w:bCs w:val="false"/>
          <w:sz w:val="28"/>
          <w:u w:val="none"/>
          <w:rtl/>
        </w:rPr>
        <w:t>گذاري بيش از حد و جريان نقد آزاد</w:t>
      </w:r>
      <w:r>
        <w:rPr>
          <w:rFonts w:ascii="Times New Roman" w:cs="B Nazanin" w:hAnsi="Times New Roman" w:hint="cs"/>
          <w:bCs w:val="false"/>
          <w:sz w:val="28"/>
          <w:u w:val="none"/>
          <w:rtl/>
        </w:rPr>
        <w:t xml:space="preserve">. </w:t>
      </w:r>
      <w:r>
        <w:rPr>
          <w:rFonts w:ascii="Times New Roman" w:cs="B Nazanin" w:hAnsi="Times New Roman"/>
          <w:bCs w:val="false"/>
          <w:sz w:val="28"/>
          <w:u w:val="none"/>
          <w:rtl/>
        </w:rPr>
        <w:t>پيشرفت</w:t>
      </w:r>
      <w:r>
        <w:rPr>
          <w:rFonts w:ascii="Times New Roman" w:cs="B Nazanin" w:hAnsi="Times New Roman" w:hint="cs"/>
          <w:bCs w:val="false"/>
          <w:sz w:val="28"/>
          <w:u w:val="none"/>
          <w:rtl/>
        </w:rPr>
        <w:t/>
      </w:r>
      <w:r>
        <w:rPr>
          <w:rFonts w:ascii="Times New Roman" w:cs="B Nazanin" w:hAnsi="Times New Roman"/>
          <w:bCs w:val="false"/>
          <w:sz w:val="28"/>
          <w:u w:val="none"/>
          <w:rtl/>
        </w:rPr>
        <w:t>هاي حسابداري (علوم اجتماعي و انساني شيراز)</w:t>
      </w:r>
      <w:r>
        <w:rPr>
          <w:rFonts w:ascii="Times New Roman" w:cs="B Nazanin" w:hAnsi="Times New Roman" w:hint="cs"/>
          <w:bCs w:val="false"/>
          <w:sz w:val="28"/>
          <w:u w:val="none"/>
          <w:rtl/>
        </w:rPr>
        <w:t>، 3(2)، 37-63.</w:t>
      </w:r>
    </w:p>
    <w:p>
      <w:pPr>
        <w:pStyle w:val="style0"/>
        <w:autoSpaceDE w:val="false"/>
        <w:autoSpaceDN w:val="false"/>
        <w:bidi/>
        <w:adjustRightInd w:val="false"/>
        <w:spacing w:lineRule="auto" w:line="276"/>
        <w:ind w:left="284" w:hanging="284"/>
        <w:jc w:val="lowKashida"/>
        <w:rPr>
          <w:rFonts w:ascii="Times New Roman" w:cs="B Nazanin" w:eastAsia="Calibri" w:hAnsi="Times New Roman"/>
          <w:bCs w:val="false"/>
          <w:color w:val="000000"/>
          <w:sz w:val="28"/>
          <w:u w:val="none"/>
          <w:rtl/>
          <w:lang w:bidi="fa-IR"/>
        </w:rPr>
      </w:pPr>
      <w:r>
        <w:rPr>
          <w:rFonts w:ascii="Times New Roman" w:cs="B Nazanin" w:eastAsia="Calibri" w:hAnsi="Times New Roman" w:hint="cs"/>
          <w:bCs w:val="false"/>
          <w:color w:val="000000"/>
          <w:sz w:val="28"/>
          <w:u w:val="none"/>
          <w:rtl/>
        </w:rPr>
        <w:t xml:space="preserve">حافظ نیا، محمد رضا (1385). </w:t>
      </w:r>
      <w:r>
        <w:rPr>
          <w:rFonts w:ascii="Times New Roman" w:cs="B Nazanin" w:eastAsia="Calibri" w:hAnsi="Times New Roman" w:hint="cs"/>
          <w:bCs w:val="false"/>
          <w:i/>
          <w:iCs/>
          <w:color w:val="000000"/>
          <w:sz w:val="28"/>
          <w:u w:val="none"/>
          <w:rtl/>
        </w:rPr>
        <w:t>مقدمه‌ای بر روش تحقیق در علوم انسانی</w:t>
      </w:r>
      <w:r>
        <w:rPr>
          <w:rFonts w:ascii="Times New Roman" w:cs="B Nazanin" w:eastAsia="Calibri" w:hAnsi="Times New Roman" w:hint="cs"/>
          <w:bCs w:val="false"/>
          <w:color w:val="000000"/>
          <w:sz w:val="28"/>
          <w:u w:val="none"/>
          <w:rtl/>
        </w:rPr>
        <w:t>، چاپ دوازدهم. تهران: سازمان مطالعه و تدوين كتب درسي علوم انساني دانشگاه‌ها (سمت).</w:t>
      </w:r>
    </w:p>
    <w:p>
      <w:pPr>
        <w:pStyle w:val="style0"/>
        <w:bidi/>
        <w:spacing w:lineRule="auto" w:line="276"/>
        <w:ind w:left="284" w:hanging="284"/>
        <w:jc w:val="lowKashida"/>
        <w:rPr>
          <w:rFonts w:ascii="Times New Roman" w:cs="B Nazanin" w:eastAsia="Calibri" w:hAnsi="Times New Roman"/>
          <w:bCs w:val="false"/>
          <w:color w:val="000000"/>
          <w:sz w:val="28"/>
          <w:u w:val="none"/>
          <w:rtl/>
        </w:rPr>
      </w:pPr>
      <w:r>
        <w:rPr>
          <w:rFonts w:ascii="Times New Roman" w:cs="B Nazanin" w:eastAsia="Calibri" w:hAnsi="Times New Roman" w:hint="cs"/>
          <w:bCs w:val="false"/>
          <w:color w:val="000000"/>
          <w:sz w:val="28"/>
          <w:u w:val="none"/>
          <w:rtl/>
        </w:rPr>
        <w:t xml:space="preserve">ساعي، علي (1377). </w:t>
      </w:r>
      <w:r>
        <w:rPr>
          <w:rFonts w:ascii="Times New Roman" w:cs="B Nazanin" w:eastAsia="Calibri" w:hAnsi="Times New Roman" w:hint="cs"/>
          <w:bCs w:val="false"/>
          <w:i/>
          <w:iCs/>
          <w:color w:val="000000"/>
          <w:sz w:val="28"/>
          <w:u w:val="none"/>
          <w:rtl/>
        </w:rPr>
        <w:t>آمار در علوم اجتماعي</w:t>
      </w:r>
      <w:r>
        <w:rPr>
          <w:rFonts w:ascii="Times New Roman" w:cs="B Nazanin" w:eastAsia="Calibri" w:hAnsi="Times New Roman" w:hint="cs"/>
          <w:bCs w:val="false"/>
          <w:color w:val="000000"/>
          <w:sz w:val="28"/>
          <w:u w:val="none"/>
          <w:rtl/>
        </w:rPr>
        <w:t>. چاپ دوم، تهران: مؤسسه نشر جهاد.</w:t>
      </w:r>
    </w:p>
    <w:p>
      <w:pPr>
        <w:pStyle w:val="style0"/>
        <w:bidi/>
        <w:spacing w:lineRule="auto" w:line="276"/>
        <w:ind w:left="284" w:hanging="284"/>
        <w:jc w:val="lowKashida"/>
        <w:rPr>
          <w:rFonts w:ascii="Times New Roman" w:cs="B Nazanin" w:eastAsia="Calibri" w:hAnsi="Times New Roman"/>
          <w:bCs w:val="false"/>
          <w:color w:val="000000"/>
          <w:sz w:val="28"/>
          <w:u w:val="none"/>
          <w:rtl/>
        </w:rPr>
      </w:pPr>
      <w:r>
        <w:rPr>
          <w:rFonts w:ascii="Times New Roman" w:cs="B Nazanin" w:eastAsia="Calibri" w:hAnsi="Times New Roman" w:hint="cs"/>
          <w:bCs w:val="false"/>
          <w:color w:val="000000"/>
          <w:sz w:val="28"/>
          <w:u w:val="none"/>
          <w:rtl/>
        </w:rPr>
        <w:t>قاليباف اصل، حسن و فاطمه رضايي (1386). «بررسي</w:t>
      </w:r>
      <w:r>
        <w:rPr>
          <w:rFonts w:ascii="Times New Roman" w:cs="B Nazanin" w:eastAsia="Calibri" w:hAnsi="Times New Roman" w:hint="cs"/>
          <w:bCs w:val="false"/>
          <w:color w:val="000000"/>
          <w:sz w:val="28"/>
          <w:u w:val="none"/>
          <w:rtl/>
        </w:rPr>
        <w:t xml:space="preserve"> تأثير هيأت مديره بر عملكرد </w:t>
      </w:r>
      <w:r>
        <w:rPr>
          <w:rFonts w:ascii="Times New Roman" w:cs="B Nazanin" w:eastAsia="Calibri" w:hAnsi="Times New Roman" w:hint="cs"/>
          <w:bCs w:val="false"/>
          <w:color w:val="000000"/>
          <w:sz w:val="28"/>
          <w:u w:val="none"/>
          <w:rtl/>
        </w:rPr>
        <w:t>شركت</w:t>
      </w:r>
      <w:r>
        <w:rPr>
          <w:rFonts w:ascii="Times New Roman" w:cs="B Nazanin" w:eastAsia="Calibri" w:hAnsi="Times New Roman" w:hint="cs"/>
          <w:bCs w:val="false"/>
          <w:color w:val="000000"/>
          <w:sz w:val="28"/>
          <w:u w:val="none"/>
          <w:rtl/>
        </w:rPr>
        <w:t/>
      </w:r>
      <w:r>
        <w:rPr>
          <w:rFonts w:ascii="Times New Roman" w:cs="B Nazanin" w:eastAsia="Calibri" w:hAnsi="Times New Roman" w:hint="cs"/>
          <w:bCs w:val="false"/>
          <w:color w:val="000000"/>
          <w:sz w:val="28"/>
          <w:u w:val="none"/>
          <w:rtl/>
        </w:rPr>
        <w:t>هاي پذيرفته شده در بورس اوراق بهادار تهران.»</w:t>
      </w:r>
      <w:r>
        <w:rPr>
          <w:rFonts w:ascii="Times New Roman" w:cs="B Nazanin" w:eastAsia="Calibri" w:hAnsi="Times New Roman" w:hint="cs"/>
          <w:bCs w:val="false"/>
          <w:i/>
          <w:iCs/>
          <w:color w:val="000000"/>
          <w:sz w:val="28"/>
          <w:u w:val="none"/>
          <w:rtl/>
        </w:rPr>
        <w:t xml:space="preserve"> تحقيقات مالي</w:t>
      </w:r>
      <w:r>
        <w:rPr>
          <w:rFonts w:ascii="Times New Roman" w:cs="B Nazanin" w:eastAsia="Calibri" w:hAnsi="Times New Roman" w:hint="cs"/>
          <w:bCs w:val="false"/>
          <w:color w:val="000000"/>
          <w:sz w:val="28"/>
          <w:u w:val="none"/>
          <w:rtl/>
        </w:rPr>
        <w:t>، دوره نهم، بهار و تابستان، شماره 23، 48-33.</w:t>
      </w:r>
    </w:p>
    <w:p>
      <w:pPr>
        <w:pStyle w:val="style0"/>
        <w:bidi/>
        <w:spacing w:lineRule="auto" w:line="276"/>
        <w:ind w:left="284" w:hanging="284"/>
        <w:jc w:val="lowKashida"/>
        <w:rPr>
          <w:rFonts w:ascii="Times New Roman" w:cs="B Nazanin" w:eastAsia="Calibri" w:hAnsi="Times New Roman"/>
          <w:bCs w:val="false"/>
          <w:color w:val="000000"/>
          <w:sz w:val="28"/>
          <w:u w:val="none"/>
          <w:rtl/>
          <w:lang w:bidi="fa-IR"/>
        </w:rPr>
      </w:pPr>
      <w:r>
        <w:rPr>
          <w:rFonts w:ascii="Times New Roman" w:cs="B Nazanin" w:eastAsia="Calibri" w:hAnsi="Times New Roman" w:hint="cs"/>
          <w:bCs w:val="false"/>
          <w:color w:val="000000"/>
          <w:sz w:val="28"/>
          <w:u w:val="none"/>
          <w:rtl/>
          <w:lang w:bidi="fa-IR"/>
        </w:rPr>
        <w:t>کردستانی، غلامرضا و ضیاءالدین مجدی (1386). «بررسی رابطه بین ویژگی</w:t>
      </w:r>
      <w:r>
        <w:rPr>
          <w:rFonts w:ascii="Times New Roman" w:cs="B Nazanin" w:eastAsia="Calibri" w:hAnsi="Times New Roman" w:hint="cs"/>
          <w:bCs w:val="false"/>
          <w:color w:val="000000"/>
          <w:sz w:val="28"/>
          <w:u w:val="none"/>
          <w:rtl/>
          <w:lang w:bidi="fa-IR"/>
        </w:rPr>
        <w:t/>
      </w:r>
      <w:r>
        <w:rPr>
          <w:rFonts w:ascii="Times New Roman" w:cs="B Nazanin" w:eastAsia="Calibri" w:hAnsi="Times New Roman" w:hint="cs"/>
          <w:bCs w:val="false"/>
          <w:color w:val="000000"/>
          <w:sz w:val="28"/>
          <w:u w:val="none"/>
          <w:rtl/>
          <w:lang w:bidi="fa-IR"/>
        </w:rPr>
        <w:t xml:space="preserve">های کیفی سود و هزینه سرمایه سهام عادی.» </w:t>
      </w:r>
      <w:r>
        <w:rPr>
          <w:rFonts w:ascii="Times New Roman" w:cs="B Nazanin" w:eastAsia="Calibri" w:hAnsi="Times New Roman" w:hint="cs"/>
          <w:bCs w:val="false"/>
          <w:i/>
          <w:iCs/>
          <w:color w:val="000000"/>
          <w:sz w:val="28"/>
          <w:u w:val="none"/>
          <w:rtl/>
        </w:rPr>
        <w:t>بررسی</w:t>
      </w:r>
      <w:r>
        <w:rPr>
          <w:rFonts w:ascii="Times New Roman" w:cs="B Nazanin" w:eastAsia="Calibri" w:hAnsi="Times New Roman"/>
          <w:bCs w:val="false"/>
          <w:i/>
          <w:iCs/>
          <w:color w:val="000000"/>
          <w:sz w:val="28"/>
          <w:u w:val="none"/>
          <w:rtl/>
        </w:rPr>
        <w:t/>
      </w:r>
      <w:r>
        <w:rPr>
          <w:rFonts w:ascii="Times New Roman" w:cs="B Nazanin" w:eastAsia="Calibri" w:hAnsi="Times New Roman" w:hint="cs"/>
          <w:bCs w:val="false"/>
          <w:i/>
          <w:iCs/>
          <w:color w:val="000000"/>
          <w:sz w:val="28"/>
          <w:u w:val="none"/>
          <w:rtl/>
        </w:rPr>
        <w:t>های</w:t>
      </w:r>
      <w:r>
        <w:rPr>
          <w:rFonts w:ascii="Times New Roman" w:cs="B Nazanin" w:eastAsia="Calibri" w:hAnsi="Times New Roman"/>
          <w:bCs w:val="false"/>
          <w:i/>
          <w:iCs/>
          <w:color w:val="000000"/>
          <w:sz w:val="28"/>
          <w:u w:val="none"/>
          <w:rtl/>
        </w:rPr>
        <w:t xml:space="preserve"> </w:t>
      </w:r>
      <w:r>
        <w:rPr>
          <w:rFonts w:ascii="Times New Roman" w:cs="B Nazanin" w:eastAsia="Calibri" w:hAnsi="Times New Roman" w:hint="cs"/>
          <w:bCs w:val="false"/>
          <w:i/>
          <w:iCs/>
          <w:color w:val="000000"/>
          <w:sz w:val="28"/>
          <w:u w:val="none"/>
          <w:rtl/>
        </w:rPr>
        <w:t>حسابداری</w:t>
      </w:r>
      <w:r>
        <w:rPr>
          <w:rFonts w:ascii="Times New Roman" w:cs="B Nazanin" w:eastAsia="Calibri" w:hAnsi="Times New Roman"/>
          <w:bCs w:val="false"/>
          <w:i/>
          <w:iCs/>
          <w:color w:val="000000"/>
          <w:sz w:val="28"/>
          <w:u w:val="none"/>
          <w:rtl/>
        </w:rPr>
        <w:t xml:space="preserve"> </w:t>
      </w:r>
      <w:r>
        <w:rPr>
          <w:rFonts w:ascii="Times New Roman" w:cs="B Nazanin" w:eastAsia="Calibri" w:hAnsi="Times New Roman" w:hint="cs"/>
          <w:bCs w:val="false"/>
          <w:i/>
          <w:iCs/>
          <w:color w:val="000000"/>
          <w:sz w:val="28"/>
          <w:u w:val="none"/>
          <w:rtl/>
        </w:rPr>
        <w:t>و</w:t>
      </w:r>
      <w:r>
        <w:rPr>
          <w:rFonts w:ascii="Times New Roman" w:cs="B Nazanin" w:eastAsia="Calibri" w:hAnsi="Times New Roman"/>
          <w:bCs w:val="false"/>
          <w:i/>
          <w:iCs/>
          <w:color w:val="000000"/>
          <w:sz w:val="28"/>
          <w:u w:val="none"/>
          <w:rtl/>
        </w:rPr>
        <w:t xml:space="preserve"> </w:t>
      </w:r>
      <w:r>
        <w:rPr>
          <w:rFonts w:ascii="Times New Roman" w:cs="B Nazanin" w:eastAsia="Calibri" w:hAnsi="Times New Roman" w:hint="cs"/>
          <w:bCs w:val="false"/>
          <w:i/>
          <w:iCs/>
          <w:color w:val="000000"/>
          <w:sz w:val="28"/>
          <w:u w:val="none"/>
          <w:rtl/>
        </w:rPr>
        <w:t>حسابرسی</w:t>
      </w:r>
      <w:r>
        <w:rPr>
          <w:rFonts w:ascii="Times New Roman" w:cs="B Nazanin" w:eastAsia="Calibri" w:hAnsi="Times New Roman" w:hint="cs"/>
          <w:bCs w:val="false"/>
          <w:color w:val="000000"/>
          <w:sz w:val="28"/>
          <w:u w:val="none"/>
          <w:rtl/>
        </w:rPr>
        <w:t>،</w:t>
      </w:r>
      <w:r>
        <w:rPr>
          <w:rFonts w:ascii="Times New Roman" w:cs="B Nazanin" w:eastAsia="Calibri" w:hAnsi="Times New Roman"/>
          <w:bCs w:val="false"/>
          <w:color w:val="000000"/>
          <w:sz w:val="28"/>
          <w:u w:val="none"/>
          <w:rtl/>
        </w:rPr>
        <w:t xml:space="preserve"> </w:t>
      </w:r>
      <w:r>
        <w:rPr>
          <w:rFonts w:ascii="Times New Roman" w:cs="B Nazanin" w:eastAsia="Calibri" w:hAnsi="Times New Roman" w:hint="cs"/>
          <w:bCs w:val="false"/>
          <w:color w:val="000000"/>
          <w:sz w:val="28"/>
          <w:u w:val="none"/>
          <w:rtl/>
        </w:rPr>
        <w:t>شماره</w:t>
      </w:r>
      <w:r>
        <w:rPr>
          <w:rFonts w:ascii="Times New Roman" w:cs="B Nazanin" w:eastAsia="Calibri" w:hAnsi="Times New Roman"/>
          <w:bCs w:val="false"/>
          <w:color w:val="000000"/>
          <w:sz w:val="28"/>
          <w:u w:val="none"/>
          <w:rtl/>
        </w:rPr>
        <w:t xml:space="preserve"> </w:t>
      </w:r>
      <w:r>
        <w:rPr>
          <w:rFonts w:ascii="Times New Roman" w:cs="B Nazanin" w:eastAsia="Calibri" w:hAnsi="Times New Roman" w:hint="cs"/>
          <w:bCs w:val="false"/>
          <w:color w:val="000000"/>
          <w:sz w:val="28"/>
          <w:u w:val="none"/>
          <w:rtl/>
        </w:rPr>
        <w:t>48، ص</w:t>
      </w:r>
      <w:r>
        <w:rPr>
          <w:rFonts w:ascii="Times New Roman" w:cs="B Nazanin" w:eastAsia="Calibri" w:hAnsi="Times New Roman"/>
          <w:bCs w:val="false"/>
          <w:color w:val="000000"/>
          <w:sz w:val="28"/>
          <w:u w:val="none"/>
          <w:rtl/>
        </w:rPr>
        <w:t/>
      </w:r>
      <w:r>
        <w:rPr>
          <w:rFonts w:ascii="Times New Roman" w:cs="B Nazanin" w:eastAsia="Calibri" w:hAnsi="Times New Roman" w:hint="cs"/>
          <w:bCs w:val="false"/>
          <w:color w:val="000000"/>
          <w:sz w:val="28"/>
          <w:u w:val="none"/>
          <w:rtl/>
        </w:rPr>
        <w:t>ص 104-85</w:t>
      </w:r>
      <w:r>
        <w:rPr>
          <w:rFonts w:ascii="Times New Roman" w:cs="B Nazanin" w:eastAsia="Calibri" w:hAnsi="Times New Roman" w:hint="cs"/>
          <w:bCs w:val="false"/>
          <w:color w:val="000000"/>
          <w:sz w:val="28"/>
          <w:u w:val="none"/>
          <w:rtl/>
          <w:lang w:bidi="fa-IR"/>
        </w:rPr>
        <w:t>.</w:t>
      </w:r>
    </w:p>
    <w:p>
      <w:pPr>
        <w:pStyle w:val="style0"/>
        <w:bidi/>
        <w:spacing w:lineRule="auto" w:line="276"/>
        <w:ind w:left="284" w:hanging="284"/>
        <w:jc w:val="lowKashida"/>
        <w:rPr>
          <w:rFonts w:ascii="Times New Roman" w:cs="B Nazanin" w:hAnsi="Times New Roman"/>
          <w:bCs w:val="false"/>
          <w:sz w:val="28"/>
          <w:u w:val="none"/>
          <w:rtl/>
          <w:lang w:bidi="fa-IR"/>
        </w:rPr>
      </w:pPr>
      <w:r>
        <w:rPr>
          <w:rFonts w:ascii="Times New Roman" w:cs="B Nazanin" w:hAnsi="Times New Roman" w:hint="cs"/>
          <w:bCs w:val="false"/>
          <w:sz w:val="28"/>
          <w:u w:val="none"/>
          <w:rtl/>
          <w:lang w:bidi="fa-IR"/>
        </w:rPr>
        <w:t>محمودآبادی، حمید و مهتری، زینب. (1390). رابطه بین محافظه</w:t>
      </w:r>
      <w:r>
        <w:rPr>
          <w:rFonts w:ascii="Times New Roman" w:cs="B Nazanin" w:hAnsi="Times New Roman"/>
          <w:bCs w:val="false"/>
          <w:sz w:val="28"/>
          <w:u w:val="none"/>
          <w:rtl/>
          <w:lang w:bidi="fa-IR"/>
        </w:rPr>
        <w:t/>
      </w:r>
      <w:r>
        <w:rPr>
          <w:rFonts w:ascii="Times New Roman" w:cs="B Nazanin" w:hAnsi="Times New Roman" w:hint="cs"/>
          <w:bCs w:val="false"/>
          <w:sz w:val="28"/>
          <w:u w:val="none"/>
          <w:rtl/>
          <w:lang w:bidi="fa-IR"/>
        </w:rPr>
        <w:t>کاری حسابداری و کارایی سرمایه</w:t>
      </w:r>
      <w:r>
        <w:rPr>
          <w:rFonts w:ascii="Times New Roman" w:cs="B Nazanin" w:hAnsi="Times New Roman"/>
          <w:bCs w:val="false"/>
          <w:sz w:val="28"/>
          <w:u w:val="none"/>
          <w:rtl/>
          <w:lang w:bidi="fa-IR"/>
        </w:rPr>
        <w:t/>
      </w:r>
      <w:r>
        <w:rPr>
          <w:rFonts w:ascii="Times New Roman" w:cs="B Nazanin" w:hAnsi="Times New Roman" w:hint="cs"/>
          <w:bCs w:val="false"/>
          <w:sz w:val="28"/>
          <w:u w:val="none"/>
          <w:rtl/>
          <w:lang w:bidi="fa-IR"/>
        </w:rPr>
        <w:t>گذاری شرکت</w:t>
      </w:r>
      <w:r>
        <w:rPr>
          <w:rFonts w:ascii="Times New Roman" w:cs="B Nazanin" w:hAnsi="Times New Roman"/>
          <w:bCs w:val="false"/>
          <w:sz w:val="28"/>
          <w:u w:val="none"/>
          <w:rtl/>
          <w:lang w:bidi="fa-IR"/>
        </w:rPr>
        <w:t/>
      </w:r>
      <w:r>
        <w:rPr>
          <w:rFonts w:ascii="Times New Roman" w:cs="B Nazanin" w:hAnsi="Times New Roman" w:hint="cs"/>
          <w:bCs w:val="false"/>
          <w:sz w:val="28"/>
          <w:u w:val="none"/>
          <w:rtl/>
          <w:lang w:bidi="fa-IR"/>
        </w:rPr>
        <w:t>های پذیرفته شده در بورس اوراق بهادار تهران. مجله پیشرفت</w:t>
      </w:r>
      <w:r>
        <w:rPr>
          <w:rFonts w:ascii="Times New Roman" w:cs="B Nazanin" w:hAnsi="Times New Roman"/>
          <w:bCs w:val="false"/>
          <w:sz w:val="28"/>
          <w:u w:val="none"/>
          <w:rtl/>
          <w:lang w:bidi="fa-IR"/>
        </w:rPr>
        <w:t/>
      </w:r>
      <w:r>
        <w:rPr>
          <w:rFonts w:ascii="Times New Roman" w:cs="B Nazanin" w:hAnsi="Times New Roman" w:hint="cs"/>
          <w:bCs w:val="false"/>
          <w:sz w:val="28"/>
          <w:u w:val="none"/>
          <w:rtl/>
          <w:lang w:bidi="fa-IR"/>
        </w:rPr>
        <w:t>های حسابداری دانشگاه شیراز، (3/61)، 113-140.</w:t>
      </w:r>
    </w:p>
    <w:p>
      <w:pPr>
        <w:pStyle w:val="style0"/>
        <w:bidi/>
        <w:spacing w:lineRule="auto" w:line="276"/>
        <w:ind w:left="284" w:hanging="284"/>
        <w:jc w:val="lowKashida"/>
        <w:rPr>
          <w:rFonts w:ascii="Times New Roman" w:cs="B Nazanin" w:eastAsia="Calibri" w:hAnsi="Times New Roman"/>
          <w:bCs w:val="false"/>
          <w:color w:val="000000"/>
          <w:sz w:val="28"/>
          <w:u w:val="none"/>
          <w:rtl/>
        </w:rPr>
      </w:pPr>
      <w:r>
        <w:rPr>
          <w:rFonts w:ascii="Times New Roman" w:cs="B Nazanin" w:eastAsia="Calibri" w:hAnsi="Times New Roman" w:hint="cs"/>
          <w:bCs w:val="false"/>
          <w:color w:val="000000"/>
          <w:sz w:val="28"/>
          <w:u w:val="none"/>
          <w:rtl/>
        </w:rPr>
        <w:t>نمازی، محمد و احسان کرمانی (1387). «تأثیر ساختار مالکیت بر عملکرد شرکت</w:t>
      </w:r>
      <w:r>
        <w:rPr>
          <w:rFonts w:ascii="Times New Roman" w:cs="B Nazanin" w:eastAsia="Calibri" w:hAnsi="Times New Roman"/>
          <w:bCs w:val="false"/>
          <w:color w:val="000000"/>
          <w:sz w:val="28"/>
          <w:u w:val="none"/>
          <w:rtl/>
        </w:rPr>
        <w:t/>
      </w:r>
      <w:r>
        <w:rPr>
          <w:rFonts w:ascii="Times New Roman" w:cs="B Nazanin" w:eastAsia="Calibri" w:hAnsi="Times New Roman" w:hint="cs"/>
          <w:bCs w:val="false"/>
          <w:color w:val="000000"/>
          <w:sz w:val="28"/>
          <w:u w:val="none"/>
          <w:rtl/>
        </w:rPr>
        <w:t xml:space="preserve">های پذیرفته شده در بورس اوراق بهادار تهران.» </w:t>
      </w:r>
      <w:r>
        <w:rPr>
          <w:rFonts w:ascii="Times New Roman" w:cs="B Nazanin" w:eastAsia="Calibri" w:hAnsi="Times New Roman" w:hint="cs"/>
          <w:bCs w:val="false"/>
          <w:i/>
          <w:iCs/>
          <w:color w:val="000000"/>
          <w:sz w:val="28"/>
          <w:u w:val="none"/>
          <w:rtl/>
        </w:rPr>
        <w:t>بررسی</w:t>
      </w:r>
      <w:r>
        <w:rPr>
          <w:rFonts w:ascii="Times New Roman" w:cs="B Nazanin" w:eastAsia="Calibri" w:hAnsi="Times New Roman"/>
          <w:bCs w:val="false"/>
          <w:i/>
          <w:iCs/>
          <w:color w:val="000000"/>
          <w:sz w:val="28"/>
          <w:u w:val="none"/>
          <w:rtl/>
        </w:rPr>
        <w:t/>
      </w:r>
      <w:r>
        <w:rPr>
          <w:rFonts w:ascii="Times New Roman" w:cs="B Nazanin" w:eastAsia="Calibri" w:hAnsi="Times New Roman" w:hint="cs"/>
          <w:bCs w:val="false"/>
          <w:i/>
          <w:iCs/>
          <w:color w:val="000000"/>
          <w:sz w:val="28"/>
          <w:u w:val="none"/>
          <w:rtl/>
        </w:rPr>
        <w:t>های حسابداری و حسابرسی</w:t>
      </w:r>
      <w:r>
        <w:rPr>
          <w:rFonts w:ascii="Times New Roman" w:cs="B Nazanin" w:eastAsia="Calibri" w:hAnsi="Times New Roman" w:hint="cs"/>
          <w:bCs w:val="false"/>
          <w:color w:val="000000"/>
          <w:sz w:val="28"/>
          <w:u w:val="none"/>
          <w:rtl/>
        </w:rPr>
        <w:t>، شماره 53، صص 100-83.</w:t>
      </w:r>
    </w:p>
    <w:p>
      <w:pPr>
        <w:pStyle w:val="style0"/>
        <w:tabs>
          <w:tab w:val="right" w:leader="none" w:pos="180"/>
        </w:tabs>
        <w:bidi/>
        <w:spacing w:lineRule="auto" w:line="276"/>
        <w:ind w:left="284" w:hanging="284"/>
        <w:jc w:val="lowKashida"/>
        <w:rPr>
          <w:rFonts w:ascii="Times New Roman" w:cs="B Nazanin" w:eastAsia="Calibri" w:hAnsi="Times New Roman"/>
          <w:bCs w:val="false"/>
          <w:color w:val="000000"/>
          <w:sz w:val="28"/>
          <w:u w:val="none"/>
          <w:rtl/>
        </w:rPr>
      </w:pPr>
      <w:r>
        <w:rPr>
          <w:rFonts w:ascii="Times New Roman" w:cs="B Nazanin" w:eastAsia="Calibri" w:hAnsi="Times New Roman" w:hint="cs"/>
          <w:bCs w:val="false"/>
          <w:color w:val="000000"/>
          <w:sz w:val="28"/>
          <w:u w:val="none"/>
          <w:rtl/>
        </w:rPr>
        <w:t>نمازي، محمد و جلال شيرزاده (1384). «بررسي رابطه بين ساختار سرمايه با سودآوري شركت</w:t>
      </w:r>
      <w:r>
        <w:rPr>
          <w:rFonts w:ascii="Times New Roman" w:cs="B Nazanin" w:eastAsia="Calibri" w:hAnsi="Times New Roman" w:hint="cs"/>
          <w:bCs w:val="false"/>
          <w:color w:val="000000"/>
          <w:sz w:val="28"/>
          <w:u w:val="none"/>
          <w:rtl/>
        </w:rPr>
        <w:t/>
      </w:r>
      <w:r>
        <w:rPr>
          <w:rFonts w:ascii="Times New Roman" w:cs="B Nazanin" w:eastAsia="Calibri" w:hAnsi="Times New Roman" w:hint="cs"/>
          <w:bCs w:val="false"/>
          <w:color w:val="000000"/>
          <w:sz w:val="28"/>
          <w:u w:val="none"/>
          <w:rtl/>
        </w:rPr>
        <w:t>هاي پذيرفته شده در بورس اوراق بهادار تهران (با تأکيد بر نوع صنعت).»</w:t>
      </w:r>
      <w:r>
        <w:rPr>
          <w:rFonts w:ascii="Times New Roman" w:cs="B Nazanin" w:eastAsia="Calibri" w:hAnsi="Times New Roman" w:hint="cs"/>
          <w:bCs w:val="false"/>
          <w:i/>
          <w:iCs/>
          <w:color w:val="000000"/>
          <w:sz w:val="28"/>
          <w:u w:val="none"/>
          <w:rtl/>
        </w:rPr>
        <w:t xml:space="preserve"> </w:t>
      </w:r>
      <w:r>
        <w:rPr>
          <w:rFonts w:ascii="Times New Roman" w:cs="B Nazanin" w:eastAsia="Calibri" w:hAnsi="Times New Roman"/>
          <w:bCs w:val="false"/>
          <w:i/>
          <w:iCs/>
          <w:color w:val="000000"/>
          <w:sz w:val="28"/>
          <w:u w:val="none"/>
          <w:rtl/>
          <w:lang w:bidi="fa-IR"/>
        </w:rPr>
        <w:t>بررسي‌هاي حسابداري و حسابرسي</w:t>
      </w:r>
      <w:r>
        <w:rPr>
          <w:rFonts w:ascii="Times New Roman" w:cs="B Nazanin" w:eastAsia="Calibri" w:hAnsi="Times New Roman"/>
          <w:bCs w:val="false"/>
          <w:color w:val="000000"/>
          <w:sz w:val="28"/>
          <w:u w:val="none"/>
          <w:rtl/>
          <w:lang w:bidi="fa-IR"/>
        </w:rPr>
        <w:t xml:space="preserve">، شماره </w:t>
      </w:r>
      <w:r>
        <w:rPr>
          <w:rFonts w:ascii="Times New Roman" w:cs="B Nazanin" w:eastAsia="Calibri" w:hAnsi="Times New Roman" w:hint="cs"/>
          <w:bCs w:val="false"/>
          <w:color w:val="000000"/>
          <w:sz w:val="28"/>
          <w:u w:val="none"/>
          <w:rtl/>
          <w:lang w:bidi="fa-IR"/>
        </w:rPr>
        <w:t>42</w:t>
      </w:r>
      <w:r>
        <w:rPr>
          <w:rFonts w:ascii="Times New Roman" w:cs="B Nazanin" w:eastAsia="Calibri" w:hAnsi="Times New Roman"/>
          <w:bCs w:val="false"/>
          <w:color w:val="000000"/>
          <w:sz w:val="28"/>
          <w:u w:val="none"/>
          <w:rtl/>
          <w:lang w:bidi="fa-IR"/>
        </w:rPr>
        <w:t xml:space="preserve">، </w:t>
      </w:r>
      <w:r>
        <w:rPr>
          <w:rFonts w:ascii="Times New Roman" w:cs="B Nazanin" w:eastAsia="Calibri" w:hAnsi="Times New Roman" w:hint="cs"/>
          <w:bCs w:val="false"/>
          <w:color w:val="000000"/>
          <w:sz w:val="28"/>
          <w:u w:val="none"/>
          <w:rtl/>
          <w:lang w:bidi="fa-IR"/>
        </w:rPr>
        <w:t>95</w:t>
      </w:r>
      <w:r>
        <w:rPr>
          <w:rFonts w:ascii="Times New Roman" w:cs="B Nazanin" w:eastAsia="Calibri" w:hAnsi="Times New Roman"/>
          <w:bCs w:val="false"/>
          <w:color w:val="000000"/>
          <w:sz w:val="28"/>
          <w:u w:val="none"/>
          <w:rtl/>
          <w:lang w:bidi="fa-IR"/>
        </w:rPr>
        <w:t>-</w:t>
      </w:r>
      <w:r>
        <w:rPr>
          <w:rFonts w:ascii="Times New Roman" w:cs="B Nazanin" w:eastAsia="Calibri" w:hAnsi="Times New Roman" w:hint="cs"/>
          <w:bCs w:val="false"/>
          <w:color w:val="000000"/>
          <w:sz w:val="28"/>
          <w:u w:val="none"/>
          <w:rtl/>
          <w:lang w:bidi="fa-IR"/>
        </w:rPr>
        <w:t>75</w:t>
      </w:r>
      <w:r>
        <w:rPr>
          <w:rFonts w:ascii="Times New Roman" w:cs="B Nazanin" w:eastAsia="Calibri" w:hAnsi="Times New Roman"/>
          <w:bCs w:val="false"/>
          <w:color w:val="000000"/>
          <w:sz w:val="28"/>
          <w:u w:val="none"/>
          <w:rtl/>
          <w:lang w:bidi="fa-IR"/>
        </w:rPr>
        <w:t>.</w:t>
      </w:r>
    </w:p>
    <w:p>
      <w:pPr>
        <w:pStyle w:val="style0"/>
        <w:autoSpaceDE w:val="false"/>
        <w:autoSpaceDN w:val="false"/>
        <w:bidi/>
        <w:adjustRightInd w:val="false"/>
        <w:ind w:left="284" w:hanging="284"/>
        <w:jc w:val="lowKashida"/>
        <w:rPr>
          <w:rFonts w:ascii="Times New Roman" w:cs="Times New Roman" w:eastAsia="Calibri" w:hAnsi="Times New Roman"/>
          <w:b/>
          <w:color w:val="000000"/>
          <w:sz w:val="32"/>
          <w:szCs w:val="32"/>
          <w:u w:val="none"/>
          <w:rtl/>
          <w:lang w:bidi="fa-IR"/>
        </w:rPr>
      </w:pPr>
    </w:p>
    <w:p>
      <w:pPr>
        <w:pStyle w:val="style0"/>
        <w:keepNext/>
        <w:spacing w:lineRule="auto" w:line="276"/>
        <w:ind w:left="284" w:hanging="284"/>
        <w:jc w:val="lowKashida"/>
        <w:rPr>
          <w:rFonts w:ascii="Times New Roman" w:cs="Times New Roman" w:hAnsi="Times New Roman"/>
          <w:bCs w:val="false"/>
          <w:snapToGrid w:val="false"/>
          <w:color w:val="000000"/>
          <w:sz w:val="26"/>
          <w:szCs w:val="26"/>
          <w:u w:val="none"/>
        </w:rPr>
      </w:pPr>
      <w:r>
        <w:rPr>
          <w:rFonts w:ascii="Times New Roman" w:cs="Times New Roman" w:hAnsi="Times New Roman"/>
          <w:bCs w:val="false"/>
          <w:snapToGrid w:val="false"/>
          <w:color w:val="000000"/>
          <w:sz w:val="26"/>
          <w:szCs w:val="26"/>
          <w:u w:val="none"/>
        </w:rPr>
        <w:t>Agrawal, A</w:t>
      </w:r>
      <w:r>
        <w:rPr>
          <w:rFonts w:ascii="Times New Roman" w:cs="Times New Roman" w:hAnsi="Times New Roman"/>
          <w:bCs w:val="false"/>
          <w:snapToGrid w:val="false"/>
          <w:color w:val="000000"/>
          <w:sz w:val="26"/>
          <w:szCs w:val="26"/>
          <w:u w:val="none"/>
          <w:rtl/>
        </w:rPr>
        <w:t>.</w:t>
      </w:r>
      <w:r>
        <w:rPr>
          <w:rFonts w:ascii="Times New Roman" w:cs="Times New Roman" w:hAnsi="Times New Roman"/>
          <w:bCs w:val="false"/>
          <w:snapToGrid w:val="false"/>
          <w:color w:val="000000"/>
          <w:sz w:val="26"/>
          <w:szCs w:val="26"/>
          <w:u w:val="none"/>
        </w:rPr>
        <w:t xml:space="preserve"> and </w:t>
      </w:r>
      <w:r>
        <w:rPr/>
        <w:fldChar w:fldCharType="begin"/>
      </w:r>
      <w:r>
        <w:instrText xml:space="preserve"> HYPERLINK "http://papers.ssrn.com/sol3/cf_dev/AbsByAuth.cfm?per_id=49056" \t "_blank" \o "View other papers by this author" </w:instrText>
      </w:r>
      <w:r>
        <w:rPr/>
        <w:fldChar w:fldCharType="separate"/>
      </w:r>
      <w:r>
        <w:rPr>
          <w:rFonts w:ascii="Times New Roman" w:cs="Times New Roman" w:hAnsi="Times New Roman"/>
          <w:bCs w:val="false"/>
          <w:snapToGrid w:val="false"/>
          <w:color w:val="000000"/>
          <w:sz w:val="26"/>
          <w:szCs w:val="26"/>
        </w:rPr>
        <w:t>C. R. Knoeber</w:t>
      </w:r>
      <w:r>
        <w:rPr/>
        <w:fldChar w:fldCharType="end"/>
      </w:r>
      <w:r>
        <w:rPr>
          <w:rFonts w:ascii="Times New Roman" w:cs="Times New Roman" w:hAnsi="Times New Roman"/>
          <w:bCs w:val="false"/>
          <w:snapToGrid w:val="false"/>
          <w:color w:val="000000"/>
          <w:sz w:val="26"/>
          <w:szCs w:val="26"/>
          <w:u w:val="none"/>
          <w:rtl/>
        </w:rPr>
        <w:t xml:space="preserve"> </w:t>
      </w:r>
      <w:r>
        <w:rPr>
          <w:rFonts w:ascii="Times New Roman" w:cs="Times New Roman" w:hAnsi="Times New Roman"/>
          <w:bCs w:val="false"/>
          <w:snapToGrid w:val="false"/>
          <w:color w:val="000000"/>
          <w:sz w:val="26"/>
          <w:szCs w:val="26"/>
          <w:u w:val="none"/>
        </w:rPr>
        <w:t>(1996). “Firm Performance</w:t>
      </w:r>
      <w:r>
        <w:rPr>
          <w:rFonts w:ascii="Times New Roman" w:cs="Times New Roman" w:hAnsi="Times New Roman"/>
          <w:bCs w:val="false"/>
          <w:snapToGrid w:val="false"/>
          <w:color w:val="000000"/>
          <w:sz w:val="26"/>
          <w:szCs w:val="26"/>
          <w:u w:val="none"/>
          <w:rtl/>
        </w:rPr>
        <w:t xml:space="preserve"> </w:t>
      </w:r>
      <w:r>
        <w:rPr>
          <w:rFonts w:ascii="Times New Roman" w:cs="Times New Roman" w:hAnsi="Times New Roman"/>
          <w:bCs w:val="false"/>
          <w:snapToGrid w:val="false"/>
          <w:color w:val="000000"/>
          <w:sz w:val="26"/>
          <w:szCs w:val="26"/>
          <w:u w:val="none"/>
        </w:rPr>
        <w:t>and Mechanisms to Control Agency Problems between Managers and Shareholders</w:t>
      </w:r>
      <w:r>
        <w:rPr>
          <w:rFonts w:ascii="Times New Roman" w:cs="Times New Roman" w:hAnsi="Times New Roman"/>
          <w:bCs w:val="false"/>
          <w:snapToGrid w:val="false"/>
          <w:color w:val="000000"/>
          <w:sz w:val="26"/>
          <w:szCs w:val="26"/>
          <w:u w:val="none"/>
          <w:rtl/>
        </w:rPr>
        <w:t>.</w:t>
      </w:r>
      <w:r>
        <w:rPr>
          <w:rFonts w:ascii="Times New Roman" w:cs="Times New Roman" w:hAnsi="Times New Roman"/>
          <w:bCs w:val="false"/>
          <w:snapToGrid w:val="false"/>
          <w:color w:val="000000"/>
          <w:sz w:val="26"/>
          <w:szCs w:val="26"/>
          <w:u w:val="none"/>
        </w:rPr>
        <w:t>”</w:t>
      </w:r>
      <w:r>
        <w:rPr>
          <w:rFonts w:ascii="Times New Roman" w:cs="Times New Roman" w:hAnsi="Times New Roman"/>
          <w:bCs w:val="false"/>
          <w:snapToGrid w:val="false"/>
          <w:color w:val="000000"/>
          <w:sz w:val="26"/>
          <w:szCs w:val="26"/>
          <w:u w:val="none"/>
          <w:rtl/>
        </w:rPr>
        <w:t xml:space="preserve"> </w:t>
      </w:r>
      <w:r>
        <w:rPr>
          <w:rFonts w:ascii="Times New Roman" w:cs="Times New Roman" w:hAnsi="Times New Roman"/>
          <w:bCs w:val="false"/>
          <w:i/>
          <w:iCs/>
          <w:snapToGrid w:val="false"/>
          <w:color w:val="000000"/>
          <w:sz w:val="26"/>
          <w:szCs w:val="26"/>
          <w:u w:val="none"/>
        </w:rPr>
        <w:t>Journal of Financial and Quantitative Analysis</w:t>
      </w:r>
      <w:r>
        <w:rPr>
          <w:rFonts w:ascii="Times New Roman" w:cs="Times New Roman" w:hAnsi="Times New Roman"/>
          <w:bCs w:val="false"/>
          <w:snapToGrid w:val="false"/>
          <w:color w:val="000000"/>
          <w:sz w:val="26"/>
          <w:szCs w:val="26"/>
          <w:u w:val="none"/>
        </w:rPr>
        <w:t>, Vol. 31, pp. 377</w:t>
      </w:r>
      <w:r>
        <w:rPr>
          <w:rFonts w:ascii="Times New Roman" w:cs="Times New Roman" w:hAnsi="Times New Roman"/>
          <w:bCs w:val="false"/>
          <w:snapToGrid w:val="false"/>
          <w:color w:val="000000"/>
          <w:sz w:val="26"/>
          <w:szCs w:val="26"/>
          <w:u w:val="none"/>
          <w:rtl/>
        </w:rPr>
        <w:t>-</w:t>
      </w:r>
      <w:r>
        <w:rPr>
          <w:rFonts w:ascii="Times New Roman" w:cs="Times New Roman" w:hAnsi="Times New Roman"/>
          <w:bCs w:val="false"/>
          <w:snapToGrid w:val="false"/>
          <w:color w:val="000000"/>
          <w:sz w:val="26"/>
          <w:szCs w:val="26"/>
          <w:u w:val="none"/>
        </w:rPr>
        <w:t>397.</w:t>
      </w:r>
    </w:p>
    <w:p>
      <w:pPr>
        <w:pStyle w:val="style0"/>
        <w:autoSpaceDE w:val="false"/>
        <w:autoSpaceDN w:val="false"/>
        <w:adjustRightInd w:val="false"/>
        <w:spacing w:lineRule="auto" w:line="276"/>
        <w:ind w:left="284" w:hanging="284"/>
        <w:jc w:val="lowKashida"/>
        <w:rPr>
          <w:rFonts w:ascii="Times New Roman" w:cs="Times New Roman" w:eastAsia="Calibri" w:hAnsi="Times New Roman"/>
          <w:bCs w:val="false"/>
          <w:color w:val="000000"/>
          <w:sz w:val="26"/>
          <w:szCs w:val="26"/>
          <w:u w:val="none"/>
        </w:rPr>
      </w:pPr>
      <w:r>
        <w:rPr>
          <w:rFonts w:ascii="Times New Roman" w:cs="Times New Roman" w:eastAsia="Calibri" w:hAnsi="Times New Roman"/>
          <w:bCs w:val="false"/>
          <w:color w:val="000000"/>
          <w:sz w:val="26"/>
          <w:szCs w:val="26"/>
          <w:u w:val="none"/>
        </w:rPr>
        <w:t xml:space="preserve">Aldamen, H.; Duncan, K.; and Ray McNamara (2010). </w:t>
      </w:r>
      <w:bookmarkStart w:id="10" w:name="OLE_LINK210"/>
      <w:r>
        <w:rPr>
          <w:rFonts w:ascii="Times New Roman" w:cs="Times New Roman" w:hAnsi="Times New Roman"/>
          <w:bCs w:val="false"/>
          <w:color w:val="000000"/>
          <w:sz w:val="26"/>
          <w:szCs w:val="26"/>
          <w:u w:val="none"/>
        </w:rPr>
        <w:t>“</w:t>
      </w:r>
      <w:bookmarkEnd w:id="10"/>
      <w:r>
        <w:rPr>
          <w:rFonts w:ascii="Times New Roman" w:cs="Times New Roman" w:eastAsia="Calibri" w:hAnsi="Times New Roman"/>
          <w:bCs w:val="false"/>
          <w:color w:val="000000"/>
          <w:sz w:val="26"/>
          <w:szCs w:val="26"/>
          <w:u w:val="none"/>
        </w:rPr>
        <w:t xml:space="preserve">Corporate Governance, Risk Assessment and Cost of Debt.” </w:t>
      </w:r>
      <w:r>
        <w:rPr>
          <w:rFonts w:ascii="Times New Roman" w:cs="Times New Roman" w:eastAsia="Calibri" w:hAnsi="Times New Roman"/>
          <w:bCs w:val="false"/>
          <w:i/>
          <w:iCs/>
          <w:color w:val="000000"/>
          <w:sz w:val="26"/>
          <w:szCs w:val="26"/>
          <w:u w:val="none"/>
          <w:lang w:bidi="fa-IR"/>
        </w:rPr>
        <w:t>Working Paper</w:t>
      </w:r>
      <w:r>
        <w:rPr>
          <w:rFonts w:ascii="Times New Roman" w:cs="Times New Roman" w:eastAsia="Calibri" w:hAnsi="Times New Roman"/>
          <w:bCs w:val="false"/>
          <w:color w:val="000000"/>
          <w:sz w:val="26"/>
          <w:szCs w:val="26"/>
          <w:u w:val="none"/>
        </w:rPr>
        <w:t xml:space="preserve">, School of BusinessBond University Available at: </w:t>
      </w:r>
      <w:r>
        <w:rPr/>
        <w:fldChar w:fldCharType="begin"/>
      </w:r>
      <w:r>
        <w:instrText xml:space="preserve"> HYPERLINK "http://www.afaanz.org/openconf/2010/modules/request.php" </w:instrText>
      </w:r>
      <w:r>
        <w:rPr/>
        <w:fldChar w:fldCharType="separate"/>
      </w:r>
      <w:r>
        <w:rPr>
          <w:rFonts w:ascii="Times New Roman" w:cs="Times New Roman" w:eastAsia="Calibri" w:hAnsi="Times New Roman"/>
          <w:bCs w:val="false"/>
          <w:color w:val="000000"/>
          <w:sz w:val="26"/>
          <w:szCs w:val="26"/>
        </w:rPr>
        <w:t>http://www.afaanz.org/openconf/2010/modules/request.php?</w:t>
      </w:r>
      <w:r>
        <w:rPr/>
        <w:fldChar w:fldCharType="end"/>
      </w:r>
      <w:r>
        <w:rPr>
          <w:rFonts w:ascii="Times New Roman" w:cs="Times New Roman" w:eastAsia="Calibri" w:hAnsi="Times New Roman"/>
          <w:bCs w:val="false"/>
          <w:color w:val="000000"/>
          <w:sz w:val="26"/>
          <w:szCs w:val="26"/>
          <w:u w:val="none"/>
        </w:rPr>
        <w:t xml:space="preserve"> </w:t>
      </w:r>
      <w:r>
        <w:rPr>
          <w:rFonts w:ascii="Times New Roman" w:cs="Times New Roman" w:eastAsia="Calibri" w:hAnsi="Times New Roman"/>
          <w:bCs w:val="false"/>
          <w:color w:val="000000"/>
          <w:sz w:val="26"/>
          <w:szCs w:val="26"/>
          <w:u w:val="none"/>
          <w:lang w:bidi="fa-IR"/>
        </w:rPr>
        <w:t>[Online] [03 March 2011]</w:t>
      </w:r>
      <w:r>
        <w:rPr>
          <w:rFonts w:ascii="Times New Roman" w:cs="Times New Roman" w:eastAsia="Calibri" w:hAnsi="Times New Roman"/>
          <w:bCs w:val="false"/>
          <w:color w:val="000000"/>
          <w:sz w:val="26"/>
          <w:szCs w:val="26"/>
          <w:u w:val="none"/>
          <w:rtl/>
          <w:lang w:bidi="fa-IR"/>
        </w:rPr>
        <w:t>.</w:t>
      </w:r>
    </w:p>
    <w:p>
      <w:pPr>
        <w:pStyle w:val="style0"/>
        <w:autoSpaceDE w:val="false"/>
        <w:autoSpaceDN w:val="false"/>
        <w:adjustRightInd w:val="false"/>
        <w:spacing w:lineRule="auto" w:line="276"/>
        <w:ind w:left="284" w:hanging="284"/>
        <w:jc w:val="lowKashida"/>
        <w:rPr>
          <w:rFonts w:ascii="Times New Roman" w:cs="Times New Roman" w:eastAsia="Calibri" w:hAnsi="Times New Roman"/>
          <w:bCs w:val="false"/>
          <w:color w:val="000000"/>
          <w:sz w:val="26"/>
          <w:szCs w:val="26"/>
          <w:u w:val="none"/>
          <w:lang w:bidi="fa-IR"/>
        </w:rPr>
      </w:pPr>
      <w:r>
        <w:rPr>
          <w:rFonts w:ascii="Times New Roman" w:cs="Times New Roman" w:eastAsia="Calibri" w:hAnsi="Times New Roman"/>
          <w:bCs w:val="false"/>
          <w:color w:val="000000"/>
          <w:sz w:val="26"/>
          <w:szCs w:val="26"/>
          <w:u w:val="none"/>
        </w:rPr>
        <w:t xml:space="preserve">Ashbaugh, H.; Collins, D. W.; and R. Laford (2004). </w:t>
      </w:r>
      <w:bookmarkStart w:id="11" w:name="OLE_LINK235"/>
      <w:r>
        <w:rPr>
          <w:rFonts w:ascii="Times New Roman" w:cs="Times New Roman" w:eastAsia="Calibri" w:hAnsi="Times New Roman"/>
          <w:bCs w:val="false"/>
          <w:color w:val="000000"/>
          <w:sz w:val="26"/>
          <w:szCs w:val="26"/>
          <w:u w:val="none"/>
        </w:rPr>
        <w:t>“</w:t>
      </w:r>
      <w:bookmarkStart w:id="12" w:name="OLE_LINK226"/>
      <w:bookmarkEnd w:id="11"/>
      <w:r>
        <w:rPr>
          <w:rFonts w:ascii="Times New Roman" w:cs="Times New Roman" w:eastAsia="Calibri" w:hAnsi="Times New Roman"/>
          <w:bCs w:val="false"/>
          <w:color w:val="000000"/>
          <w:sz w:val="26"/>
          <w:szCs w:val="26"/>
          <w:u w:val="none"/>
        </w:rPr>
        <w:t>Corporate Governance and the Cost of Equity Capital</w:t>
      </w:r>
      <w:bookmarkEnd w:id="12"/>
      <w:r>
        <w:rPr>
          <w:rFonts w:ascii="Times New Roman" w:cs="Times New Roman" w:eastAsia="Calibri" w:hAnsi="Times New Roman"/>
          <w:bCs w:val="false"/>
          <w:color w:val="000000"/>
          <w:sz w:val="26"/>
          <w:szCs w:val="26"/>
          <w:u w:val="none"/>
        </w:rPr>
        <w:t xml:space="preserve">.” </w:t>
      </w:r>
      <w:r>
        <w:rPr>
          <w:rFonts w:ascii="Times New Roman" w:cs="Times New Roman" w:eastAsia="Calibri" w:hAnsi="Times New Roman"/>
          <w:bCs w:val="false"/>
          <w:i/>
          <w:iCs/>
          <w:color w:val="000000"/>
          <w:sz w:val="26"/>
          <w:szCs w:val="26"/>
          <w:u w:val="none"/>
        </w:rPr>
        <w:t>Working Paper</w:t>
      </w:r>
      <w:r>
        <w:rPr>
          <w:rFonts w:ascii="Times New Roman" w:cs="Times New Roman" w:eastAsia="Calibri" w:hAnsi="Times New Roman"/>
          <w:bCs w:val="false"/>
          <w:color w:val="000000"/>
          <w:sz w:val="26"/>
          <w:szCs w:val="26"/>
          <w:u w:val="none"/>
        </w:rPr>
        <w:t xml:space="preserve">, </w:t>
      </w:r>
      <w:bookmarkStart w:id="13" w:name="OLE_LINK229"/>
      <w:bookmarkStart w:id="14" w:name="OLE_LINK230"/>
      <w:r>
        <w:rPr>
          <w:rFonts w:ascii="Times New Roman" w:cs="Times New Roman" w:eastAsia="Calibri" w:hAnsi="Times New Roman"/>
          <w:bCs w:val="false"/>
          <w:sz w:val="26"/>
          <w:szCs w:val="26"/>
          <w:u w:val="none"/>
        </w:rPr>
        <w:t xml:space="preserve">University of Wisconsin – Madison, </w:t>
      </w:r>
      <w:r>
        <w:rPr>
          <w:rFonts w:ascii="Times New Roman" w:cs="Times New Roman" w:eastAsia="Calibri" w:hAnsi="Times New Roman"/>
          <w:bCs w:val="false"/>
          <w:color w:val="000000"/>
          <w:sz w:val="26"/>
          <w:szCs w:val="26"/>
          <w:u w:val="none"/>
        </w:rPr>
        <w:t xml:space="preserve">Available at: </w:t>
      </w:r>
      <w:bookmarkEnd w:id="13"/>
      <w:bookmarkEnd w:id="14"/>
      <w:r>
        <w:rPr>
          <w:rFonts w:ascii="Times New Roman" w:cs="Times New Roman" w:eastAsia="Calibri" w:hAnsi="Times New Roman"/>
          <w:bCs w:val="false"/>
          <w:color w:val="000000"/>
          <w:sz w:val="26"/>
          <w:szCs w:val="26"/>
          <w:u w:val="none"/>
        </w:rPr>
        <w:fldChar w:fldCharType="begin"/>
      </w:r>
      <w:r>
        <w:rPr>
          <w:rFonts w:ascii="Times New Roman" w:cs="Times New Roman" w:eastAsia="Calibri" w:hAnsi="Times New Roman"/>
          <w:bCs w:val="false"/>
          <w:i/>
          <w:iCs/>
          <w:color w:val="000000"/>
          <w:sz w:val="26"/>
          <w:szCs w:val="26"/>
          <w:u w:val="none"/>
        </w:rPr>
        <w:instrText xml:space="preserve"> HYPERLINK "http://www.ssrn.com/abstract=639681" </w:instrText>
      </w:r>
      <w:r>
        <w:rPr>
          <w:rFonts w:ascii="Times New Roman" w:cs="Times New Roman" w:eastAsia="Calibri" w:hAnsi="Times New Roman"/>
          <w:bCs w:val="false"/>
          <w:color w:val="000000"/>
          <w:sz w:val="26"/>
          <w:szCs w:val="26"/>
          <w:u w:val="none"/>
        </w:rPr>
        <w:fldChar w:fldCharType="separate"/>
      </w:r>
      <w:r>
        <w:rPr>
          <w:rFonts w:ascii="Times New Roman" w:cs="Times New Roman" w:eastAsia="Calibri" w:hAnsi="Times New Roman"/>
          <w:bCs w:val="false"/>
          <w:color w:val="000000"/>
          <w:sz w:val="26"/>
          <w:szCs w:val="26"/>
        </w:rPr>
        <w:t>www.ssrn.com/abstract=639681</w:t>
      </w:r>
      <w:r>
        <w:rPr>
          <w:rFonts w:ascii="Times New Roman" w:cs="Times New Roman" w:eastAsia="Calibri" w:hAnsi="Times New Roman"/>
          <w:bCs w:val="false"/>
          <w:color w:val="000000"/>
          <w:sz w:val="26"/>
          <w:szCs w:val="26"/>
          <w:u w:val="none"/>
        </w:rPr>
        <w:fldChar w:fldCharType="end"/>
      </w:r>
      <w:r>
        <w:rPr>
          <w:rFonts w:ascii="Times New Roman" w:cs="Times New Roman" w:eastAsia="Calibri" w:hAnsi="Times New Roman"/>
          <w:bCs w:val="false"/>
          <w:i/>
          <w:iCs/>
          <w:color w:val="000000"/>
          <w:sz w:val="26"/>
          <w:szCs w:val="26"/>
          <w:u w:val="none"/>
        </w:rPr>
        <w:t xml:space="preserve">. </w:t>
      </w:r>
      <w:bookmarkStart w:id="15" w:name="OLE_LINK231"/>
      <w:bookmarkStart w:id="16" w:name="OLE_LINK232"/>
      <w:r>
        <w:rPr>
          <w:rFonts w:ascii="Times New Roman" w:cs="Times New Roman" w:eastAsia="Calibri" w:hAnsi="Times New Roman"/>
          <w:bCs w:val="false"/>
          <w:color w:val="000000"/>
          <w:sz w:val="26"/>
          <w:szCs w:val="26"/>
          <w:u w:val="none"/>
          <w:lang w:bidi="fa-IR"/>
        </w:rPr>
        <w:t>[Online] [03 March 2011]</w:t>
      </w:r>
      <w:r>
        <w:rPr>
          <w:rFonts w:ascii="Times New Roman" w:cs="Times New Roman" w:eastAsia="Calibri" w:hAnsi="Times New Roman"/>
          <w:bCs w:val="false"/>
          <w:color w:val="000000"/>
          <w:sz w:val="26"/>
          <w:szCs w:val="26"/>
          <w:u w:val="none"/>
          <w:rtl/>
          <w:lang w:bidi="fa-IR"/>
        </w:rPr>
        <w:t>.</w:t>
      </w:r>
    </w:p>
    <w:bookmarkEnd w:id="15"/>
    <w:bookmarkEnd w:id="16"/>
    <w:p>
      <w:pPr>
        <w:pStyle w:val="style0"/>
        <w:autoSpaceDE w:val="false"/>
        <w:autoSpaceDN w:val="false"/>
        <w:adjustRightInd w:val="false"/>
        <w:spacing w:lineRule="auto" w:line="276"/>
        <w:ind w:left="284" w:hanging="284"/>
        <w:jc w:val="lowKashida"/>
        <w:rPr>
          <w:rFonts w:ascii="Times New Roman" w:cs="Times New Roman" w:eastAsia="Calibri" w:hAnsi="Times New Roman"/>
          <w:bCs w:val="false"/>
          <w:sz w:val="26"/>
          <w:szCs w:val="26"/>
          <w:u w:val="none"/>
        </w:rPr>
      </w:pPr>
      <w:r>
        <w:rPr>
          <w:rFonts w:ascii="Times New Roman" w:cs="Times New Roman" w:hAnsi="Times New Roman"/>
          <w:bCs w:val="false"/>
          <w:color w:val="000000"/>
          <w:sz w:val="26"/>
          <w:szCs w:val="26"/>
          <w:u w:val="none"/>
          <w:lang w:bidi="fa-IR"/>
        </w:rPr>
        <w:t xml:space="preserve">Bhojraj, S. and P. Sengupta (2003). “Effect of CorporateG on Bond Ratings and Yields: The Role of Institutional Investors and Outside Directors.” </w:t>
      </w:r>
      <w:r>
        <w:rPr>
          <w:rFonts w:ascii="Times New Roman" w:cs="Times New Roman" w:hAnsi="Times New Roman"/>
          <w:bCs w:val="false"/>
          <w:i/>
          <w:iCs/>
          <w:color w:val="000000"/>
          <w:sz w:val="26"/>
          <w:szCs w:val="26"/>
          <w:u w:val="none"/>
          <w:lang w:bidi="fa-IR"/>
        </w:rPr>
        <w:t>Journal of Business,</w:t>
      </w:r>
      <w:r>
        <w:rPr>
          <w:rFonts w:ascii="Times New Roman" w:cs="Times New Roman" w:hAnsi="Times New Roman"/>
          <w:bCs w:val="false"/>
          <w:color w:val="000000"/>
          <w:sz w:val="26"/>
          <w:szCs w:val="26"/>
          <w:u w:val="none"/>
          <w:lang w:bidi="fa-IR"/>
        </w:rPr>
        <w:t xml:space="preserve"> Vol. 76, pp. 455–475.</w:t>
      </w:r>
    </w:p>
    <w:p>
      <w:pPr>
        <w:pStyle w:val="style0"/>
        <w:spacing w:lineRule="auto" w:line="276"/>
        <w:ind w:left="284" w:hanging="284"/>
        <w:jc w:val="lowKashida"/>
        <w:rPr>
          <w:rFonts w:ascii="Times New Roman" w:cs="Times New Roman" w:eastAsia="Calibri" w:hAnsi="Times New Roman"/>
          <w:bCs w:val="false"/>
          <w:color w:val="000000"/>
          <w:sz w:val="26"/>
          <w:szCs w:val="26"/>
          <w:u w:val="none"/>
          <w:lang w:bidi="fa-IR"/>
        </w:rPr>
      </w:pPr>
      <w:r>
        <w:rPr>
          <w:rFonts w:ascii="Times New Roman" w:cs="Times New Roman" w:eastAsia="Calibri" w:hAnsi="Times New Roman"/>
          <w:bCs w:val="false"/>
          <w:color w:val="000000"/>
          <w:sz w:val="26"/>
          <w:szCs w:val="26"/>
          <w:u w:val="none"/>
        </w:rPr>
        <w:t>Bloomfield, R</w:t>
      </w:r>
      <w:r>
        <w:rPr>
          <w:rFonts w:ascii="Times New Roman" w:cs="Times New Roman" w:eastAsia="Calibri" w:hAnsi="Times New Roman"/>
          <w:bCs w:val="false"/>
          <w:color w:val="000000"/>
          <w:sz w:val="26"/>
          <w:szCs w:val="26"/>
          <w:u w:val="none"/>
          <w:rtl/>
        </w:rPr>
        <w:t>.</w:t>
      </w:r>
      <w:r>
        <w:rPr>
          <w:rFonts w:ascii="Times New Roman" w:cs="Times New Roman" w:eastAsia="Calibri" w:hAnsi="Times New Roman"/>
          <w:bCs w:val="false"/>
          <w:color w:val="000000"/>
          <w:sz w:val="26"/>
          <w:szCs w:val="26"/>
          <w:u w:val="none"/>
        </w:rPr>
        <w:t xml:space="preserve"> J. (2004). “Discussion of Examining the Role of Auditor Quality and Retained Ownership in IPO Markets</w:t>
      </w:r>
      <w:r>
        <w:rPr>
          <w:rFonts w:ascii="Times New Roman" w:cs="Times New Roman" w:eastAsia="Calibri" w:hAnsi="Times New Roman"/>
          <w:bCs w:val="false"/>
          <w:color w:val="000000"/>
          <w:sz w:val="26"/>
          <w:szCs w:val="26"/>
          <w:u w:val="none"/>
          <w:rtl/>
        </w:rPr>
        <w:t>:</w:t>
      </w:r>
      <w:r>
        <w:rPr>
          <w:rFonts w:ascii="Times New Roman" w:cs="Times New Roman" w:eastAsia="Calibri" w:hAnsi="Times New Roman"/>
          <w:bCs w:val="false"/>
          <w:color w:val="000000"/>
          <w:sz w:val="26"/>
          <w:szCs w:val="26"/>
          <w:u w:val="none"/>
        </w:rPr>
        <w:t xml:space="preserve"> Experimental Evidence.”</w:t>
      </w:r>
      <w:r>
        <w:rPr>
          <w:rFonts w:ascii="Times New Roman" w:cs="Times New Roman" w:eastAsia="Calibri" w:hAnsi="Times New Roman"/>
          <w:bCs w:val="false"/>
          <w:color w:val="000000"/>
          <w:sz w:val="26"/>
          <w:szCs w:val="26"/>
          <w:u w:val="none"/>
          <w:rtl/>
        </w:rPr>
        <w:t xml:space="preserve"> </w:t>
      </w:r>
      <w:r>
        <w:rPr>
          <w:rFonts w:ascii="Times New Roman" w:cs="Times New Roman" w:eastAsia="Calibri" w:hAnsi="Times New Roman"/>
          <w:bCs w:val="false"/>
          <w:i/>
          <w:iCs/>
          <w:color w:val="000000"/>
          <w:sz w:val="26"/>
          <w:szCs w:val="26"/>
          <w:u w:val="none"/>
        </w:rPr>
        <w:t>Contemporary Accounting Research</w:t>
      </w:r>
      <w:r>
        <w:rPr>
          <w:rFonts w:ascii="Times New Roman" w:cs="Times New Roman" w:eastAsia="Calibri" w:hAnsi="Times New Roman"/>
          <w:bCs w:val="false"/>
          <w:color w:val="000000"/>
          <w:sz w:val="26"/>
          <w:szCs w:val="26"/>
          <w:u w:val="none"/>
        </w:rPr>
        <w:t>. Vol</w:t>
      </w:r>
      <w:r>
        <w:rPr>
          <w:rFonts w:ascii="Times New Roman" w:cs="Times New Roman" w:eastAsia="Calibri" w:hAnsi="Times New Roman"/>
          <w:bCs w:val="false"/>
          <w:color w:val="000000"/>
          <w:sz w:val="26"/>
          <w:szCs w:val="26"/>
          <w:u w:val="none"/>
          <w:rtl/>
          <w:lang w:bidi="fa-IR"/>
        </w:rPr>
        <w:t xml:space="preserve"> </w:t>
      </w:r>
      <w:r>
        <w:rPr>
          <w:rFonts w:ascii="Times New Roman" w:cs="Times New Roman" w:eastAsia="Calibri" w:hAnsi="Times New Roman"/>
          <w:bCs w:val="false"/>
          <w:color w:val="000000"/>
          <w:sz w:val="26"/>
          <w:szCs w:val="26"/>
          <w:u w:val="none"/>
          <w:rtl/>
        </w:rPr>
        <w:t>.</w:t>
      </w:r>
      <w:r>
        <w:rPr>
          <w:rFonts w:ascii="Times New Roman" w:cs="Times New Roman" w:eastAsia="Calibri" w:hAnsi="Times New Roman"/>
          <w:bCs w:val="false"/>
          <w:color w:val="000000"/>
          <w:sz w:val="26"/>
          <w:szCs w:val="26"/>
          <w:u w:val="none"/>
        </w:rPr>
        <w:t>21, pp. 131</w:t>
      </w:r>
      <w:r>
        <w:rPr>
          <w:rFonts w:ascii="Times New Roman" w:cs="Times New Roman" w:eastAsia="Calibri" w:hAnsi="Times New Roman"/>
          <w:bCs w:val="false"/>
          <w:color w:val="000000"/>
          <w:sz w:val="26"/>
          <w:szCs w:val="26"/>
          <w:u w:val="none"/>
          <w:rtl/>
        </w:rPr>
        <w:t>-</w:t>
      </w:r>
      <w:r>
        <w:rPr>
          <w:rFonts w:ascii="Times New Roman" w:cs="Times New Roman" w:eastAsia="Calibri" w:hAnsi="Times New Roman"/>
          <w:bCs w:val="false"/>
          <w:color w:val="000000"/>
          <w:sz w:val="26"/>
          <w:szCs w:val="26"/>
          <w:u w:val="none"/>
        </w:rPr>
        <w:t>137</w:t>
      </w:r>
      <w:r>
        <w:rPr>
          <w:rFonts w:ascii="Times New Roman" w:cs="Times New Roman" w:eastAsia="Calibri" w:hAnsi="Times New Roman"/>
          <w:bCs w:val="false"/>
          <w:color w:val="000000"/>
          <w:sz w:val="26"/>
          <w:szCs w:val="26"/>
          <w:u w:val="none"/>
          <w:lang w:bidi="fa-IR"/>
        </w:rPr>
        <w:t>.</w:t>
      </w:r>
    </w:p>
    <w:p>
      <w:pPr>
        <w:pStyle w:val="style0"/>
        <w:tabs>
          <w:tab w:val="right" w:leader="none" w:pos="7397"/>
        </w:tabs>
        <w:autoSpaceDE w:val="false"/>
        <w:autoSpaceDN w:val="false"/>
        <w:adjustRightInd w:val="false"/>
        <w:spacing w:lineRule="auto" w:line="276"/>
        <w:ind w:left="284" w:hanging="284"/>
        <w:jc w:val="lowKashida"/>
        <w:rPr>
          <w:rFonts w:ascii="Times New Roman" w:cs="Times New Roman" w:eastAsia="Calibri" w:hAnsi="Times New Roman"/>
          <w:bCs w:val="false"/>
          <w:color w:val="000000"/>
          <w:sz w:val="26"/>
          <w:szCs w:val="26"/>
          <w:u w:val="none"/>
        </w:rPr>
      </w:pPr>
      <w:r>
        <w:rPr>
          <w:rFonts w:ascii="Times New Roman" w:cs="Times New Roman" w:eastAsia="Calibri" w:hAnsi="Times New Roman"/>
          <w:bCs w:val="false"/>
          <w:color w:val="000000"/>
          <w:sz w:val="26"/>
          <w:szCs w:val="26"/>
          <w:u w:val="none"/>
        </w:rPr>
        <w:t xml:space="preserve">Cornett, M. M.; Marcus, A. J.; Saunders, A.; and H. Tehranian (2007). </w:t>
      </w:r>
      <w:r>
        <w:rPr>
          <w:rFonts w:ascii="Times New Roman" w:cs="Times New Roman" w:hAnsi="Times New Roman"/>
          <w:bCs w:val="false"/>
          <w:color w:val="000000"/>
          <w:sz w:val="26"/>
          <w:szCs w:val="26"/>
          <w:u w:val="none"/>
        </w:rPr>
        <w:t>“</w:t>
      </w:r>
      <w:r>
        <w:rPr>
          <w:rFonts w:ascii="Times New Roman" w:cs="Times New Roman" w:eastAsia="Calibri" w:hAnsi="Times New Roman"/>
          <w:bCs w:val="false"/>
          <w:color w:val="000000"/>
          <w:sz w:val="26"/>
          <w:szCs w:val="26"/>
          <w:u w:val="none"/>
        </w:rPr>
        <w:t xml:space="preserve">The Impact of Institutional Ownership on Corporate Operating Performance.” </w:t>
      </w:r>
      <w:r>
        <w:rPr>
          <w:rFonts w:ascii="Times New Roman" w:cs="Times New Roman" w:eastAsia="Calibri" w:hAnsi="Times New Roman"/>
          <w:bCs w:val="false"/>
          <w:i/>
          <w:iCs/>
          <w:color w:val="000000"/>
          <w:sz w:val="26"/>
          <w:szCs w:val="26"/>
          <w:u w:val="none"/>
        </w:rPr>
        <w:t>Journal of Banking &amp; Finance</w:t>
      </w:r>
      <w:r>
        <w:rPr>
          <w:rFonts w:ascii="Times New Roman" w:cs="Times New Roman" w:eastAsia="Calibri" w:hAnsi="Times New Roman"/>
          <w:bCs w:val="false"/>
          <w:color w:val="000000"/>
          <w:sz w:val="26"/>
          <w:szCs w:val="26"/>
          <w:u w:val="none"/>
        </w:rPr>
        <w:t>. Vol. 31, pp.   1771-1794.</w:t>
      </w:r>
    </w:p>
    <w:p>
      <w:pPr>
        <w:pStyle w:val="style0"/>
        <w:autoSpaceDE w:val="false"/>
        <w:autoSpaceDN w:val="false"/>
        <w:adjustRightInd w:val="false"/>
        <w:spacing w:lineRule="auto" w:line="276"/>
        <w:ind w:left="284" w:hanging="284"/>
        <w:jc w:val="lowKashida"/>
        <w:rPr>
          <w:rFonts w:ascii="Times New Roman" w:cs="Times New Roman" w:eastAsia="Calibri" w:hAnsi="Times New Roman"/>
          <w:bCs w:val="false"/>
          <w:color w:val="000000"/>
          <w:sz w:val="26"/>
          <w:szCs w:val="26"/>
          <w:u w:val="none"/>
          <w:lang w:bidi="fa-IR"/>
        </w:rPr>
      </w:pPr>
      <w:r>
        <w:rPr>
          <w:rFonts w:ascii="Times New Roman" w:cs="Times New Roman" w:eastAsia="Calibri" w:hAnsi="Times New Roman"/>
          <w:bCs w:val="false"/>
          <w:color w:val="000000"/>
          <w:sz w:val="26"/>
          <w:szCs w:val="26"/>
          <w:u w:val="none"/>
        </w:rPr>
        <w:t>De Angelo, H.</w:t>
      </w:r>
      <w:r>
        <w:rPr>
          <w:rFonts w:ascii="Times New Roman" w:cs="Times New Roman" w:eastAsia="Calibri" w:hAnsi="Times New Roman"/>
          <w:bCs w:val="false"/>
          <w:color w:val="000000"/>
          <w:sz w:val="26"/>
          <w:szCs w:val="26"/>
          <w:u w:val="none"/>
          <w:lang w:bidi="fa-IR"/>
        </w:rPr>
        <w:t>;</w:t>
      </w:r>
      <w:r>
        <w:rPr>
          <w:rFonts w:ascii="Times New Roman" w:cs="Times New Roman" w:eastAsia="Calibri" w:hAnsi="Times New Roman"/>
          <w:bCs w:val="false"/>
          <w:color w:val="000000"/>
          <w:sz w:val="26"/>
          <w:szCs w:val="26"/>
          <w:u w:val="none"/>
        </w:rPr>
        <w:t xml:space="preserve"> De Angelo, L.</w:t>
      </w:r>
      <w:r>
        <w:rPr>
          <w:rFonts w:ascii="Times New Roman" w:cs="Times New Roman" w:eastAsia="Calibri" w:hAnsi="Times New Roman"/>
          <w:bCs w:val="false"/>
          <w:color w:val="000000"/>
          <w:sz w:val="26"/>
          <w:szCs w:val="26"/>
          <w:u w:val="none"/>
          <w:lang w:bidi="fa-IR"/>
        </w:rPr>
        <w:t>;</w:t>
      </w:r>
      <w:r>
        <w:rPr>
          <w:rFonts w:ascii="Times New Roman" w:cs="Times New Roman" w:eastAsia="Calibri" w:hAnsi="Times New Roman"/>
          <w:bCs w:val="false"/>
          <w:color w:val="000000"/>
          <w:sz w:val="26"/>
          <w:szCs w:val="26"/>
          <w:u w:val="none"/>
        </w:rPr>
        <w:t xml:space="preserve"> and E. Rice (1984).</w:t>
      </w:r>
      <w:r>
        <w:rPr>
          <w:rFonts w:ascii="Times New Roman" w:cs="Times New Roman" w:eastAsia="Calibri" w:hAnsi="Times New Roman"/>
          <w:bCs w:val="false"/>
          <w:color w:val="000000"/>
          <w:sz w:val="26"/>
          <w:szCs w:val="26"/>
          <w:u w:val="none"/>
          <w:rtl/>
        </w:rPr>
        <w:t xml:space="preserve"> </w:t>
      </w:r>
      <w:r>
        <w:rPr>
          <w:rFonts w:ascii="Times New Roman" w:cs="Times New Roman" w:eastAsia="Calibri" w:hAnsi="Times New Roman"/>
          <w:bCs w:val="false"/>
          <w:color w:val="000000"/>
          <w:sz w:val="26"/>
          <w:szCs w:val="26"/>
          <w:u w:val="none"/>
        </w:rPr>
        <w:t>“Going Private: Minority Freeze Outs and Stockholder Wealth</w:t>
      </w:r>
      <w:r>
        <w:rPr>
          <w:rFonts w:ascii="Times New Roman" w:cs="Times New Roman" w:eastAsia="Calibri" w:hAnsi="Times New Roman"/>
          <w:bCs w:val="false"/>
          <w:color w:val="000000"/>
          <w:sz w:val="26"/>
          <w:szCs w:val="26"/>
          <w:u w:val="none"/>
          <w:rtl/>
        </w:rPr>
        <w:t>.</w:t>
      </w:r>
      <w:r>
        <w:rPr>
          <w:rFonts w:ascii="Times New Roman" w:cs="Times New Roman" w:eastAsia="Calibri" w:hAnsi="Times New Roman"/>
          <w:bCs w:val="false"/>
          <w:color w:val="000000"/>
          <w:sz w:val="26"/>
          <w:szCs w:val="26"/>
          <w:u w:val="none"/>
        </w:rPr>
        <w:t>”</w:t>
      </w:r>
      <w:r>
        <w:rPr>
          <w:rFonts w:ascii="Times New Roman" w:cs="Times New Roman" w:eastAsia="Calibri" w:hAnsi="Times New Roman"/>
          <w:bCs w:val="false"/>
          <w:i/>
          <w:iCs/>
          <w:color w:val="000000"/>
          <w:sz w:val="26"/>
          <w:szCs w:val="26"/>
          <w:u w:val="none"/>
          <w:rtl/>
        </w:rPr>
        <w:t xml:space="preserve"> </w:t>
      </w:r>
      <w:r>
        <w:rPr>
          <w:rFonts w:ascii="Times New Roman" w:cs="Times New Roman" w:eastAsia="Calibri" w:hAnsi="Times New Roman"/>
          <w:bCs w:val="false"/>
          <w:i/>
          <w:iCs/>
          <w:color w:val="000000"/>
          <w:sz w:val="26"/>
          <w:szCs w:val="26"/>
          <w:u w:val="none"/>
        </w:rPr>
        <w:t>Journal of Law and Economics</w:t>
      </w:r>
      <w:r>
        <w:rPr>
          <w:rFonts w:ascii="Times New Roman" w:cs="Times New Roman" w:eastAsia="Calibri" w:hAnsi="Times New Roman"/>
          <w:bCs w:val="false"/>
          <w:color w:val="000000"/>
          <w:sz w:val="26"/>
          <w:szCs w:val="26"/>
          <w:u w:val="none"/>
        </w:rPr>
        <w:t>, Vol. 27 pp.</w:t>
      </w:r>
      <w:r>
        <w:rPr>
          <w:rFonts w:ascii="Times New Roman" w:cs="Times New Roman" w:eastAsia="Calibri" w:hAnsi="Times New Roman"/>
          <w:bCs w:val="false"/>
          <w:color w:val="000000"/>
          <w:sz w:val="26"/>
          <w:szCs w:val="26"/>
          <w:u w:val="none"/>
          <w:rtl/>
        </w:rPr>
        <w:t xml:space="preserve"> </w:t>
      </w:r>
      <w:r>
        <w:rPr>
          <w:rFonts w:ascii="Times New Roman" w:cs="Times New Roman" w:eastAsia="Calibri" w:hAnsi="Times New Roman"/>
          <w:bCs w:val="false"/>
          <w:color w:val="000000"/>
          <w:sz w:val="26"/>
          <w:szCs w:val="26"/>
          <w:u w:val="none"/>
        </w:rPr>
        <w:t>367</w:t>
      </w:r>
      <w:r>
        <w:rPr>
          <w:rFonts w:ascii="Times New Roman" w:cs="Times New Roman" w:eastAsia="Calibri" w:hAnsi="Times New Roman"/>
          <w:bCs w:val="false"/>
          <w:color w:val="000000"/>
          <w:sz w:val="26"/>
          <w:szCs w:val="26"/>
          <w:u w:val="none"/>
          <w:rtl/>
        </w:rPr>
        <w:t>-</w:t>
      </w:r>
      <w:r>
        <w:rPr>
          <w:rFonts w:ascii="Times New Roman" w:cs="Times New Roman" w:eastAsia="Calibri" w:hAnsi="Times New Roman"/>
          <w:bCs w:val="false"/>
          <w:color w:val="000000"/>
          <w:sz w:val="26"/>
          <w:szCs w:val="26"/>
          <w:u w:val="none"/>
        </w:rPr>
        <w:t>401</w:t>
      </w:r>
      <w:r>
        <w:rPr>
          <w:rFonts w:ascii="Times New Roman" w:cs="Times New Roman" w:eastAsia="Calibri" w:hAnsi="Times New Roman"/>
          <w:bCs w:val="false"/>
          <w:color w:val="000000"/>
          <w:sz w:val="26"/>
          <w:szCs w:val="26"/>
          <w:u w:val="none"/>
          <w:lang w:bidi="fa-IR"/>
        </w:rPr>
        <w:t>.</w:t>
      </w:r>
    </w:p>
    <w:p>
      <w:pPr>
        <w:pStyle w:val="style0"/>
        <w:autoSpaceDE w:val="false"/>
        <w:autoSpaceDN w:val="false"/>
        <w:adjustRightInd w:val="false"/>
        <w:spacing w:lineRule="auto" w:line="276"/>
        <w:ind w:left="284" w:hanging="284"/>
        <w:jc w:val="lowKashida"/>
        <w:rPr>
          <w:rFonts w:ascii="Times New Roman" w:cs="Times New Roman" w:eastAsia="Calibri" w:hAnsi="Times New Roman"/>
          <w:bCs w:val="false"/>
          <w:color w:val="000000"/>
          <w:sz w:val="26"/>
          <w:szCs w:val="26"/>
          <w:u w:val="none"/>
          <w:lang w:bidi="fa-IR"/>
        </w:rPr>
      </w:pPr>
      <w:r>
        <w:rPr>
          <w:rFonts w:ascii="Times New Roman" w:cs="Times New Roman" w:eastAsia="Calibri" w:hAnsi="Times New Roman"/>
          <w:bCs w:val="false"/>
          <w:color w:val="000000"/>
          <w:sz w:val="26"/>
          <w:szCs w:val="26"/>
          <w:u w:val="none"/>
          <w:lang w:bidi="fa-IR"/>
        </w:rPr>
        <w:t xml:space="preserve">Estrada, J. (2007). “Mean-semivariance Behavior: Downside Risk and Capital Asset Pricing.” </w:t>
      </w:r>
      <w:r>
        <w:rPr>
          <w:rFonts w:ascii="Times New Roman" w:cs="Times New Roman" w:eastAsia="Calibri" w:hAnsi="Times New Roman"/>
          <w:bCs w:val="false"/>
          <w:i/>
          <w:iCs/>
          <w:color w:val="000000"/>
          <w:sz w:val="26"/>
          <w:szCs w:val="26"/>
          <w:u w:val="none"/>
          <w:lang w:bidi="fa-IR"/>
        </w:rPr>
        <w:t>International Review of Economic and Finance</w:t>
      </w:r>
      <w:r>
        <w:rPr>
          <w:rFonts w:ascii="Times New Roman" w:cs="Times New Roman" w:eastAsia="Calibri" w:hAnsi="Times New Roman"/>
          <w:bCs w:val="false"/>
          <w:color w:val="000000"/>
          <w:sz w:val="26"/>
          <w:szCs w:val="26"/>
          <w:u w:val="none"/>
          <w:lang w:bidi="fa-IR"/>
        </w:rPr>
        <w:t>, Vol. 16, pp. 169-185.</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Fazzari, S., Hubhard, M. R. and Petersen, B. (1988). Financing constraints and corporate investment. Brooking Papers on Economic Activity, 1(1), 141-195</w:t>
      </w:r>
      <w:r>
        <w:rPr>
          <w:rFonts w:ascii="Times New Roman" w:cs="Times New Roman" w:hAnsi="Times New Roman"/>
          <w:bCs w:val="false"/>
          <w:sz w:val="26"/>
          <w:szCs w:val="26"/>
          <w:u w:val="none"/>
          <w:rtl/>
          <w:lang w:bidi="fa-IR"/>
        </w:rPr>
        <w:t>.</w:t>
      </w:r>
    </w:p>
    <w:p>
      <w:pPr>
        <w:pStyle w:val="style0"/>
        <w:autoSpaceDE w:val="false"/>
        <w:autoSpaceDN w:val="false"/>
        <w:adjustRightInd w:val="false"/>
        <w:spacing w:lineRule="auto" w:line="276"/>
        <w:ind w:left="284" w:hanging="284"/>
        <w:jc w:val="lowKashida"/>
        <w:rPr>
          <w:rFonts w:ascii="Times New Roman" w:cs="Times New Roman" w:eastAsia="Calibri" w:hAnsi="Times New Roman"/>
          <w:bCs w:val="false"/>
          <w:color w:val="000000"/>
          <w:sz w:val="26"/>
          <w:szCs w:val="26"/>
          <w:u w:val="none"/>
        </w:rPr>
      </w:pPr>
      <w:r>
        <w:rPr>
          <w:rFonts w:ascii="Times New Roman" w:cs="Times New Roman" w:eastAsia="Calibri" w:hAnsi="Times New Roman"/>
          <w:bCs w:val="false"/>
          <w:color w:val="000000"/>
          <w:sz w:val="26"/>
          <w:szCs w:val="26"/>
          <w:u w:val="none"/>
        </w:rPr>
        <w:t xml:space="preserve">Fosberg, R. H. (2004). “Agency problems and debt financing: leadership structure effects. Corporate Governance” </w:t>
      </w:r>
      <w:r>
        <w:rPr>
          <w:rFonts w:ascii="Times New Roman" w:cs="Times New Roman" w:eastAsia="Calibri" w:hAnsi="Times New Roman"/>
          <w:bCs w:val="false"/>
          <w:i/>
          <w:iCs/>
          <w:color w:val="000000"/>
          <w:sz w:val="26"/>
          <w:szCs w:val="26"/>
          <w:u w:val="none"/>
        </w:rPr>
        <w:t>International Journal of Business in Society</w:t>
      </w:r>
      <w:r>
        <w:rPr>
          <w:rFonts w:ascii="Times New Roman" w:cs="Times New Roman" w:eastAsia="Calibri" w:hAnsi="Times New Roman"/>
          <w:bCs w:val="false"/>
          <w:color w:val="000000"/>
          <w:sz w:val="26"/>
          <w:szCs w:val="26"/>
          <w:u w:val="none"/>
        </w:rPr>
        <w:t>, Vol. 4, pp. 31-38.</w:t>
      </w:r>
    </w:p>
    <w:p>
      <w:pPr>
        <w:pStyle w:val="style0"/>
        <w:spacing w:lineRule="auto" w:line="276"/>
        <w:ind w:left="284" w:hanging="284"/>
        <w:jc w:val="lowKashida"/>
        <w:rPr>
          <w:rFonts w:ascii="Times New Roman" w:cs="Times New Roman" w:hAnsi="Times New Roman"/>
          <w:bCs w:val="false"/>
          <w:sz w:val="26"/>
          <w:szCs w:val="26"/>
          <w:u w:val="none"/>
          <w:rtl/>
          <w:lang w:bidi="fa-IR"/>
        </w:rPr>
      </w:pPr>
      <w:r>
        <w:rPr>
          <w:rFonts w:ascii="Times New Roman" w:cs="Times New Roman" w:hAnsi="Times New Roman"/>
          <w:bCs w:val="false"/>
          <w:sz w:val="26"/>
          <w:szCs w:val="26"/>
          <w:u w:val="none"/>
        </w:rPr>
        <w:t>Huang, C.H., Liao, T. and Chang, Y. (2015). Over-investment, the marginal value of cash holdings and corporate governance. Studies in Economics and Finance, 32 (2), http://dx.doi.org/10.1108/SEF-07-2013-0101.</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Hubbard, R. G. (1998). Capital market imperfections and investment. Journal of Economic Literature, 36 (1), 193-225.</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Jensen, M. C. (1986). Agency costs and free cash flow, corporate finance and takeovers. American Economic Review, 76 (2), 323-329.</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Lee, C.F. (2009). Cash Holdings, Corporate Governance Structure and Firm Valuation. Review of Pacific Basin Financial Markets and Policies, 12(3), 475-508.</w:t>
      </w:r>
    </w:p>
    <w:p>
      <w:pPr>
        <w:pStyle w:val="style0"/>
        <w:spacing w:lineRule="auto" w:line="276"/>
        <w:ind w:left="284" w:hanging="284"/>
        <w:jc w:val="lowKashida"/>
        <w:rPr>
          <w:rFonts w:ascii="Times New Roman" w:cs="Times New Roman" w:eastAsia="Calibri" w:hAnsi="Times New Roman"/>
          <w:bCs w:val="false"/>
          <w:color w:val="000000"/>
          <w:sz w:val="26"/>
          <w:szCs w:val="26"/>
          <w:u w:val="none"/>
        </w:rPr>
      </w:pPr>
      <w:r>
        <w:rPr>
          <w:rFonts w:ascii="Times New Roman" w:cs="Times New Roman" w:eastAsia="Calibri" w:hAnsi="Times New Roman"/>
          <w:bCs w:val="false"/>
          <w:color w:val="000000"/>
          <w:sz w:val="26"/>
          <w:szCs w:val="26"/>
          <w:u w:val="none"/>
        </w:rPr>
        <w:t>Levin, A.; Lin, C. F</w:t>
      </w:r>
      <w:r>
        <w:rPr>
          <w:rFonts w:ascii="Times New Roman" w:cs="Times New Roman" w:eastAsia="Calibri" w:hAnsi="Times New Roman"/>
          <w:bCs w:val="false"/>
          <w:color w:val="000000"/>
          <w:sz w:val="26"/>
          <w:szCs w:val="26"/>
          <w:u w:val="none"/>
        </w:rPr>
        <w:t>. ;</w:t>
      </w:r>
      <w:r>
        <w:rPr>
          <w:rFonts w:ascii="Times New Roman" w:cs="Times New Roman" w:eastAsia="Calibri" w:hAnsi="Times New Roman"/>
          <w:bCs w:val="false"/>
          <w:color w:val="000000"/>
          <w:sz w:val="26"/>
          <w:szCs w:val="26"/>
          <w:u w:val="none"/>
        </w:rPr>
        <w:t xml:space="preserve"> and J. Chu (2002). “Unit Root Tests in Panel Data: Asymptotic and Finite Sample Properties.” </w:t>
      </w:r>
      <w:r>
        <w:rPr>
          <w:rFonts w:ascii="Times New Roman" w:cs="Times New Roman" w:eastAsia="Calibri" w:hAnsi="Times New Roman"/>
          <w:bCs w:val="false"/>
          <w:i/>
          <w:iCs/>
          <w:color w:val="000000"/>
          <w:sz w:val="26"/>
          <w:szCs w:val="26"/>
          <w:u w:val="none"/>
        </w:rPr>
        <w:t>Journal of Econometrics</w:t>
      </w:r>
      <w:r>
        <w:rPr>
          <w:rFonts w:ascii="Times New Roman" w:cs="Times New Roman" w:eastAsia="Calibri" w:hAnsi="Times New Roman"/>
          <w:bCs w:val="false"/>
          <w:color w:val="000000"/>
          <w:sz w:val="26"/>
          <w:szCs w:val="26"/>
          <w:u w:val="none"/>
        </w:rPr>
        <w:t>, Vol. 108, pp. 1-24.</w:t>
      </w:r>
    </w:p>
    <w:p>
      <w:pPr>
        <w:pStyle w:val="style0"/>
        <w:spacing w:lineRule="auto" w:line="276"/>
        <w:ind w:left="284" w:hanging="284"/>
        <w:jc w:val="lowKashida"/>
        <w:rPr>
          <w:rFonts w:ascii="Times New Roman" w:cs="Times New Roman" w:eastAsia="Calibri" w:hAnsi="Times New Roman"/>
          <w:bCs w:val="false"/>
          <w:color w:val="000000"/>
          <w:sz w:val="26"/>
          <w:szCs w:val="26"/>
          <w:u w:val="none"/>
        </w:rPr>
      </w:pPr>
      <w:r>
        <w:rPr>
          <w:rFonts w:ascii="Times New Roman" w:cs="Times New Roman" w:eastAsia="Calibri" w:hAnsi="Times New Roman"/>
          <w:bCs w:val="false"/>
          <w:color w:val="000000"/>
          <w:sz w:val="26"/>
          <w:szCs w:val="26"/>
          <w:u w:val="none"/>
        </w:rPr>
        <w:t xml:space="preserve">Margaritis, D. and M. Psillaki (2010). </w:t>
      </w:r>
      <w:r>
        <w:rPr>
          <w:rFonts w:ascii="Times New Roman" w:cs="Times New Roman" w:hAnsi="Times New Roman"/>
          <w:bCs w:val="false"/>
          <w:color w:val="000000"/>
          <w:sz w:val="26"/>
          <w:szCs w:val="26"/>
          <w:u w:val="none"/>
        </w:rPr>
        <w:t>“</w:t>
      </w:r>
      <w:r>
        <w:rPr>
          <w:rFonts w:ascii="Times New Roman" w:cs="Times New Roman" w:eastAsia="Calibri" w:hAnsi="Times New Roman"/>
          <w:bCs w:val="false"/>
          <w:color w:val="000000"/>
          <w:sz w:val="26"/>
          <w:szCs w:val="26"/>
          <w:u w:val="none"/>
        </w:rPr>
        <w:t xml:space="preserve">Capital Structure, Equity Ownership and Firm Performance.” </w:t>
      </w:r>
      <w:r>
        <w:rPr>
          <w:rFonts w:ascii="Times New Roman" w:cs="Times New Roman" w:eastAsia="Calibri" w:hAnsi="Times New Roman"/>
          <w:bCs w:val="false"/>
          <w:i/>
          <w:iCs/>
          <w:color w:val="000000"/>
          <w:sz w:val="26"/>
          <w:szCs w:val="26"/>
          <w:u w:val="none"/>
        </w:rPr>
        <w:t>Journal of Banking &amp; Finance</w:t>
      </w:r>
      <w:r>
        <w:rPr>
          <w:rFonts w:ascii="Times New Roman" w:cs="Times New Roman" w:eastAsia="Calibri" w:hAnsi="Times New Roman"/>
          <w:bCs w:val="false"/>
          <w:color w:val="000000"/>
          <w:sz w:val="26"/>
          <w:szCs w:val="26"/>
          <w:u w:val="none"/>
        </w:rPr>
        <w:t>, Vol. 34, pp. 621–632.</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Stulz, R. M. (1990). Managerial discretion and optimal financing policies. Journal of Financial Economics, 26 (1), 3-27.</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Stulz, R. M. (1990). Managerial discretion and optimal financing policies. Journal of Financial Economics, 26 (1), 3-27.</w:t>
      </w:r>
    </w:p>
    <w:p>
      <w:pPr>
        <w:pStyle w:val="style0"/>
        <w:spacing w:lineRule="auto" w:line="276"/>
        <w:ind w:left="284" w:hanging="284"/>
        <w:jc w:val="lowKashida"/>
        <w:rPr>
          <w:rFonts w:ascii="Times New Roman" w:cs="Times New Roman" w:eastAsia="Calibri" w:hAnsi="Times New Roman"/>
          <w:bCs w:val="false"/>
          <w:color w:val="000000"/>
          <w:sz w:val="26"/>
          <w:szCs w:val="26"/>
          <w:u w:val="none"/>
          <w:rtl/>
        </w:rPr>
      </w:pPr>
      <w:r>
        <w:rPr>
          <w:rFonts w:ascii="Times New Roman" w:cs="Times New Roman" w:eastAsia="Calibri" w:hAnsi="Times New Roman"/>
          <w:bCs w:val="false"/>
          <w:color w:val="000000"/>
          <w:sz w:val="26"/>
          <w:szCs w:val="26"/>
          <w:u w:val="none"/>
        </w:rPr>
        <w:t xml:space="preserve">Wang, D. (2006). “Founding Family Ownership and Earning Quality.” </w:t>
      </w:r>
      <w:r>
        <w:rPr>
          <w:rFonts w:ascii="Times New Roman" w:cs="Times New Roman" w:eastAsia="Calibri" w:hAnsi="Times New Roman"/>
          <w:bCs w:val="false"/>
          <w:i/>
          <w:iCs/>
          <w:color w:val="000000"/>
          <w:sz w:val="26"/>
          <w:szCs w:val="26"/>
          <w:u w:val="none"/>
        </w:rPr>
        <w:t xml:space="preserve">Journal </w:t>
      </w:r>
      <w:r>
        <w:rPr>
          <w:rFonts w:ascii="Times New Roman" w:cs="Times New Roman" w:eastAsia="Calibri" w:hAnsi="Times New Roman"/>
          <w:bCs w:val="false"/>
          <w:i/>
          <w:iCs/>
          <w:color w:val="000000"/>
          <w:sz w:val="26"/>
          <w:szCs w:val="26"/>
          <w:u w:val="none"/>
        </w:rPr>
        <w:t>of  Accounting</w:t>
      </w:r>
      <w:r>
        <w:rPr>
          <w:rFonts w:ascii="Times New Roman" w:cs="Times New Roman" w:eastAsia="Calibri" w:hAnsi="Times New Roman"/>
          <w:bCs w:val="false"/>
          <w:i/>
          <w:iCs/>
          <w:color w:val="000000"/>
          <w:sz w:val="26"/>
          <w:szCs w:val="26"/>
          <w:u w:val="none"/>
        </w:rPr>
        <w:t xml:space="preserve"> Research</w:t>
      </w:r>
      <w:r>
        <w:rPr>
          <w:rFonts w:ascii="Times New Roman" w:cs="Times New Roman" w:eastAsia="Calibri" w:hAnsi="Times New Roman"/>
          <w:bCs w:val="false"/>
          <w:color w:val="000000"/>
          <w:sz w:val="26"/>
          <w:szCs w:val="26"/>
          <w:u w:val="none"/>
        </w:rPr>
        <w:t>, Vol. 44, pp. 619-656.</w:t>
      </w:r>
    </w:p>
    <w:p>
      <w:pPr>
        <w:pStyle w:val="style0"/>
        <w:autoSpaceDE w:val="false"/>
        <w:autoSpaceDN w:val="false"/>
        <w:adjustRightInd w:val="false"/>
        <w:spacing w:lineRule="auto" w:line="276"/>
        <w:ind w:left="284" w:hanging="284"/>
        <w:jc w:val="lowKashida"/>
        <w:rPr>
          <w:rFonts w:ascii="Times New Roman" w:cs="Times New Roman" w:hAnsi="Times New Roman"/>
          <w:bCs w:val="false"/>
          <w:color w:val="000000"/>
          <w:sz w:val="26"/>
          <w:szCs w:val="26"/>
          <w:u w:val="none"/>
          <w:rtl/>
          <w:lang w:bidi="fa-IR"/>
        </w:rPr>
      </w:pPr>
      <w:r>
        <w:rPr>
          <w:rFonts w:ascii="Times New Roman" w:cs="Times New Roman" w:hAnsi="Times New Roman"/>
          <w:bCs w:val="false"/>
          <w:color w:val="000000"/>
          <w:sz w:val="26"/>
          <w:szCs w:val="26"/>
          <w:u w:val="none"/>
          <w:lang w:bidi="fa-IR"/>
        </w:rPr>
        <w:t xml:space="preserve">Weston, J. and F. Brigham (1975). </w:t>
      </w:r>
      <w:r>
        <w:rPr>
          <w:rFonts w:ascii="Times New Roman" w:cs="Times New Roman" w:hAnsi="Times New Roman"/>
          <w:bCs w:val="false"/>
          <w:i/>
          <w:iCs/>
          <w:color w:val="000000"/>
          <w:sz w:val="26"/>
          <w:szCs w:val="26"/>
          <w:u w:val="none"/>
          <w:lang w:bidi="fa-IR"/>
        </w:rPr>
        <w:t>Managerial Finance</w:t>
      </w:r>
      <w:r>
        <w:rPr>
          <w:rFonts w:ascii="Times New Roman" w:cs="Times New Roman" w:hAnsi="Times New Roman"/>
          <w:bCs w:val="false"/>
          <w:color w:val="000000"/>
          <w:sz w:val="26"/>
          <w:szCs w:val="26"/>
          <w:u w:val="none"/>
          <w:lang w:bidi="fa-IR"/>
        </w:rPr>
        <w:t>. 5</w:t>
      </w:r>
      <w:r>
        <w:rPr>
          <w:rFonts w:ascii="Times New Roman" w:cs="Times New Roman" w:hAnsi="Times New Roman"/>
          <w:bCs w:val="false"/>
          <w:color w:val="000000"/>
          <w:sz w:val="26"/>
          <w:szCs w:val="26"/>
          <w:u w:val="none"/>
          <w:vertAlign w:val="superscript"/>
          <w:lang w:bidi="fa-IR"/>
        </w:rPr>
        <w:t>nd</w:t>
      </w:r>
      <w:r>
        <w:rPr>
          <w:rFonts w:ascii="Times New Roman" w:cs="Times New Roman" w:hAnsi="Times New Roman"/>
          <w:bCs w:val="false"/>
          <w:color w:val="000000"/>
          <w:sz w:val="26"/>
          <w:szCs w:val="26"/>
          <w:u w:val="none"/>
          <w:lang w:bidi="fa-IR"/>
        </w:rPr>
        <w:t xml:space="preserve"> Edition London: </w:t>
      </w:r>
      <w:r>
        <w:rPr/>
        <w:fldChar w:fldCharType="begin"/>
      </w:r>
      <w:r>
        <w:instrText xml:space="preserve"> HYPERLINK "http://www.library.strathmore.edu/cgi-bin/koha/opac-search.pl?q=pb:The%20Dryden%20Press%20" </w:instrText>
      </w:r>
      <w:r>
        <w:rPr/>
        <w:fldChar w:fldCharType="separate"/>
      </w:r>
      <w:r>
        <w:rPr>
          <w:rFonts w:ascii="Times New Roman" w:cs="Times New Roman" w:hAnsi="Times New Roman"/>
          <w:bCs w:val="false"/>
          <w:color w:val="000000"/>
          <w:sz w:val="26"/>
          <w:szCs w:val="26"/>
          <w:u w:val="none"/>
          <w:lang w:bidi="fa-IR"/>
        </w:rPr>
        <w:t>The Dryden Press</w:t>
      </w:r>
      <w:r>
        <w:rPr>
          <w:rFonts w:ascii="Times New Roman" w:cs="Times New Roman" w:hAnsi="Times New Roman"/>
          <w:bCs w:val="false"/>
          <w:i/>
          <w:iCs/>
          <w:color w:val="000000"/>
          <w:sz w:val="26"/>
          <w:szCs w:val="26"/>
          <w:u w:val="none"/>
          <w:lang w:bidi="fa-IR"/>
        </w:rPr>
        <w:t xml:space="preserve"> </w:t>
      </w:r>
      <w:r>
        <w:rPr/>
        <w:fldChar w:fldCharType="end"/>
      </w:r>
      <w:r>
        <w:rPr>
          <w:rFonts w:ascii="Times New Roman" w:cs="Times New Roman" w:hAnsi="Times New Roman"/>
          <w:bCs w:val="false"/>
          <w:i/>
          <w:iCs/>
          <w:color w:val="000000"/>
          <w:sz w:val="26"/>
          <w:szCs w:val="26"/>
          <w:u w:val="none"/>
          <w:lang w:bidi="fa-IR"/>
        </w:rPr>
        <w:t xml:space="preserve"> </w:t>
      </w:r>
      <w:r>
        <w:rPr>
          <w:rFonts w:ascii="Times New Roman" w:cs="Times New Roman" w:hAnsi="Times New Roman"/>
          <w:b/>
          <w:color w:val="000000"/>
          <w:sz w:val="26"/>
          <w:szCs w:val="26"/>
          <w:u w:val="none"/>
          <w:lang w:bidi="fa-IR"/>
        </w:rPr>
        <w:t>Publisher.</w:t>
      </w:r>
    </w:p>
    <w:p>
      <w:pPr>
        <w:pStyle w:val="style0"/>
        <w:spacing w:lineRule="auto" w:line="276"/>
        <w:ind w:left="284" w:hanging="284"/>
        <w:jc w:val="lowKashida"/>
        <w:rPr>
          <w:rFonts w:ascii="Times New Roman" w:cs="Times New Roman" w:hAnsi="Times New Roman"/>
          <w:bCs w:val="false"/>
          <w:sz w:val="26"/>
          <w:szCs w:val="26"/>
          <w:u w:val="none"/>
        </w:rPr>
      </w:pPr>
      <w:r>
        <w:rPr>
          <w:rFonts w:ascii="Times New Roman" w:cs="Times New Roman" w:hAnsi="Times New Roman"/>
          <w:bCs w:val="false"/>
          <w:sz w:val="26"/>
          <w:szCs w:val="26"/>
          <w:u w:val="none"/>
        </w:rPr>
        <w:t>Yuanto, K. (2011). Do corporate governance mechanisms matter for cash holdings and firm value</w:t>
      </w:r>
      <w:r>
        <w:rPr>
          <w:rFonts w:ascii="Times New Roman" w:cs="Times New Roman" w:hAnsi="Times New Roman"/>
          <w:bCs w:val="false"/>
          <w:sz w:val="26"/>
          <w:szCs w:val="26"/>
          <w:u w:val="none"/>
        </w:rPr>
        <w:t>?.</w:t>
      </w:r>
      <w:r>
        <w:rPr>
          <w:rFonts w:ascii="Times New Roman" w:cs="Times New Roman" w:hAnsi="Times New Roman"/>
          <w:bCs w:val="false"/>
          <w:sz w:val="26"/>
          <w:szCs w:val="26"/>
          <w:u w:val="none"/>
        </w:rPr>
        <w:t xml:space="preserve"> Journal </w:t>
      </w:r>
      <w:r>
        <w:rPr>
          <w:rFonts w:ascii="Times New Roman" w:cs="Times New Roman" w:hAnsi="Times New Roman"/>
          <w:bCs w:val="false"/>
          <w:sz w:val="26"/>
          <w:szCs w:val="26"/>
          <w:u w:val="none"/>
        </w:rPr>
        <w:t>o</w:t>
      </w:r>
      <w:bookmarkStart w:id="17" w:name="_GoBack"/>
      <w:bookmarkEnd w:id="17"/>
      <w:r>
        <w:rPr>
          <w:rFonts w:ascii="Times New Roman" w:cs="Times New Roman" w:hAnsi="Times New Roman"/>
          <w:bCs w:val="false"/>
          <w:sz w:val="26"/>
          <w:szCs w:val="26"/>
          <w:u w:val="none"/>
        </w:rPr>
        <w:t>f Corporate Finance, 17, 725_740.</w:t>
      </w:r>
    </w:p>
    <w:p>
      <w:pPr>
        <w:pStyle w:val="style0"/>
        <w:bidi/>
        <w:rPr>
          <w:rtl/>
          <w:lang w:bidi="fa-IR"/>
        </w:rPr>
      </w:pPr>
    </w:p>
    <w:p>
      <w:pPr>
        <w:pStyle w:val="style0"/>
        <w:bidi/>
        <w:rPr>
          <w:rtl/>
          <w:lang w:bidi="fa-IR"/>
        </w:rPr>
      </w:pPr>
    </w:p>
    <w:p>
      <w:pPr>
        <w:pStyle w:val="style0"/>
        <w:spacing w:after="200" w:lineRule="auto" w:line="276"/>
        <w:jc w:val="center"/>
        <w:rPr>
          <w:rFonts w:cs="Times New Roman" w:eastAsia="Calibri"/>
          <w:b/>
          <w:sz w:val="28"/>
          <w:u w:val="none"/>
        </w:rPr>
      </w:pPr>
      <w:r>
        <w:rPr>
          <w:rFonts w:cs="Times New Roman" w:eastAsia="Calibri"/>
          <w:b/>
          <w:sz w:val="28"/>
          <w:u w:val="none"/>
          <w:lang w:bidi="fa-IR"/>
        </w:rPr>
        <w:t>Over-Investment, the Marginal Value of Cash Holdings and Corporate Governance of the Companies listed in Tehran Stock Exchange</w:t>
      </w:r>
    </w:p>
    <w:p>
      <w:pPr>
        <w:pStyle w:val="style0"/>
        <w:spacing w:after="200" w:lineRule="auto" w:line="276"/>
        <w:jc w:val="both"/>
        <w:rPr>
          <w:rFonts w:cs="Times New Roman" w:eastAsia="Calibri"/>
          <w:b/>
          <w:sz w:val="28"/>
          <w:u w:val="none"/>
        </w:rPr>
      </w:pPr>
    </w:p>
    <w:p>
      <w:pPr>
        <w:pStyle w:val="style0"/>
        <w:spacing w:after="200" w:lineRule="auto" w:line="276"/>
        <w:jc w:val="both"/>
        <w:rPr>
          <w:rFonts w:cs="Times New Roman" w:eastAsia="Calibri"/>
          <w:b/>
          <w:sz w:val="28"/>
          <w:u w:val="none"/>
        </w:rPr>
      </w:pPr>
      <w:r>
        <w:rPr>
          <w:rFonts w:cs="Times New Roman" w:eastAsia="Calibri"/>
          <w:b/>
          <w:sz w:val="28"/>
          <w:u w:val="none"/>
        </w:rPr>
        <w:t>Abstract</w:t>
      </w:r>
    </w:p>
    <w:p>
      <w:pPr>
        <w:pStyle w:val="style0"/>
        <w:spacing w:after="200" w:lineRule="auto" w:line="276"/>
        <w:jc w:val="lowKashida"/>
        <w:rPr>
          <w:rFonts w:cs="Times New Roman" w:eastAsia="Calibri"/>
          <w:bCs w:val="false"/>
          <w:szCs w:val="24"/>
          <w:u w:val="none"/>
        </w:rPr>
      </w:pPr>
      <w:r>
        <w:rPr>
          <w:rFonts w:cs="Times New Roman" w:eastAsia="Calibri"/>
          <w:bCs w:val="false"/>
          <w:szCs w:val="24"/>
          <w:u w:val="none"/>
        </w:rPr>
        <w:t xml:space="preserve">The main purpose of this research is investigating the relationship between </w:t>
      </w:r>
      <w:r>
        <w:rPr>
          <w:rFonts w:cs="Times New Roman" w:eastAsia="Calibri"/>
          <w:bCs w:val="false"/>
          <w:szCs w:val="24"/>
          <w:u w:val="none"/>
        </w:rPr>
        <w:t>o</w:t>
      </w:r>
      <w:r>
        <w:rPr>
          <w:rFonts w:cs="Times New Roman" w:eastAsia="Calibri"/>
          <w:bCs w:val="false"/>
          <w:szCs w:val="24"/>
          <w:u w:val="none"/>
        </w:rPr>
        <w:t>ver-</w:t>
      </w:r>
      <w:r>
        <w:rPr>
          <w:rFonts w:cs="Times New Roman" w:eastAsia="Calibri"/>
          <w:bCs w:val="false"/>
          <w:szCs w:val="24"/>
          <w:u w:val="none"/>
        </w:rPr>
        <w:t>i</w:t>
      </w:r>
      <w:r>
        <w:rPr>
          <w:rFonts w:cs="Times New Roman" w:eastAsia="Calibri"/>
          <w:bCs w:val="false"/>
          <w:szCs w:val="24"/>
          <w:u w:val="none"/>
        </w:rPr>
        <w:t xml:space="preserve">nvestment, the </w:t>
      </w:r>
      <w:r>
        <w:rPr>
          <w:rFonts w:cs="Times New Roman" w:eastAsia="Calibri"/>
          <w:bCs w:val="false"/>
          <w:szCs w:val="24"/>
          <w:u w:val="none"/>
        </w:rPr>
        <w:t>m</w:t>
      </w:r>
      <w:r>
        <w:rPr>
          <w:rFonts w:cs="Times New Roman" w:eastAsia="Calibri"/>
          <w:bCs w:val="false"/>
          <w:szCs w:val="24"/>
          <w:u w:val="none"/>
        </w:rPr>
        <w:t xml:space="preserve">arginal </w:t>
      </w:r>
      <w:r>
        <w:rPr>
          <w:rFonts w:cs="Times New Roman" w:eastAsia="Calibri"/>
          <w:bCs w:val="false"/>
          <w:szCs w:val="24"/>
          <w:u w:val="none"/>
        </w:rPr>
        <w:t>v</w:t>
      </w:r>
      <w:r>
        <w:rPr>
          <w:rFonts w:cs="Times New Roman" w:eastAsia="Calibri"/>
          <w:bCs w:val="false"/>
          <w:szCs w:val="24"/>
          <w:u w:val="none"/>
        </w:rPr>
        <w:t xml:space="preserve">alue of </w:t>
      </w:r>
      <w:r>
        <w:rPr>
          <w:rFonts w:cs="Times New Roman" w:eastAsia="Calibri"/>
          <w:bCs w:val="false"/>
          <w:szCs w:val="24"/>
          <w:u w:val="none"/>
        </w:rPr>
        <w:t>cash holdings and c</w:t>
      </w:r>
      <w:r>
        <w:rPr>
          <w:rFonts w:cs="Times New Roman" w:eastAsia="Calibri"/>
          <w:bCs w:val="false"/>
          <w:szCs w:val="24"/>
          <w:u w:val="none"/>
        </w:rPr>
        <w:t>orporate</w:t>
      </w:r>
      <w:r>
        <w:rPr>
          <w:rFonts w:cs="Times New Roman" w:eastAsia="Calibri"/>
          <w:bCs w:val="false"/>
          <w:szCs w:val="24"/>
          <w:u w:val="none"/>
        </w:rPr>
        <w:t xml:space="preserve"> g</w:t>
      </w:r>
      <w:r>
        <w:rPr>
          <w:rFonts w:cs="Times New Roman" w:eastAsia="Calibri"/>
          <w:bCs w:val="false"/>
          <w:szCs w:val="24"/>
          <w:u w:val="none"/>
        </w:rPr>
        <w:t>overnance</w:t>
      </w:r>
      <w:r>
        <w:rPr>
          <w:rFonts w:cs="Times New Roman" w:eastAsia="Calibri"/>
          <w:bCs w:val="false"/>
          <w:szCs w:val="24"/>
          <w:u w:val="none"/>
        </w:rPr>
        <w:t xml:space="preserve"> of the companies listed in Tehran Stock Exchange (TSE). </w:t>
      </w:r>
      <w:r>
        <w:rPr>
          <w:rFonts w:cs="Times New Roman" w:eastAsia="Calibri"/>
          <w:bCs w:val="false"/>
          <w:szCs w:val="24"/>
          <w:u w:val="none"/>
        </w:rPr>
        <w:t xml:space="preserve">In this regard, the effect of </w:t>
      </w:r>
      <w:r>
        <w:rPr>
          <w:rFonts w:cs="Times New Roman" w:eastAsia="Calibri"/>
          <w:bCs w:val="false"/>
          <w:szCs w:val="24"/>
          <w:u w:val="none"/>
        </w:rPr>
        <w:t>Operating profit changes</w:t>
      </w:r>
      <w:r>
        <w:rPr>
          <w:rFonts w:cs="Times New Roman" w:eastAsia="Calibri"/>
          <w:bCs w:val="false"/>
          <w:szCs w:val="24"/>
          <w:u w:val="none"/>
        </w:rPr>
        <w:t xml:space="preserve">, </w:t>
      </w:r>
      <w:r>
        <w:rPr>
          <w:rFonts w:cs="Times New Roman" w:eastAsia="Calibri"/>
          <w:bCs w:val="false"/>
          <w:szCs w:val="24"/>
          <w:u w:val="none"/>
        </w:rPr>
        <w:t xml:space="preserve">financial </w:t>
      </w:r>
      <w:r>
        <w:rPr>
          <w:rFonts w:cs="Times New Roman" w:eastAsia="Calibri"/>
          <w:bCs w:val="false"/>
          <w:szCs w:val="24"/>
          <w:u w:val="none"/>
        </w:rPr>
        <w:t>expense c</w:t>
      </w:r>
      <w:r>
        <w:rPr>
          <w:rFonts w:cs="Times New Roman" w:eastAsia="Calibri"/>
          <w:bCs w:val="false"/>
          <w:szCs w:val="24"/>
          <w:u w:val="none"/>
        </w:rPr>
        <w:t>hanges</w:t>
      </w:r>
      <w:r>
        <w:rPr>
          <w:rFonts w:cs="Times New Roman" w:eastAsia="Calibri"/>
          <w:bCs w:val="false"/>
          <w:szCs w:val="24"/>
          <w:u w:val="none"/>
        </w:rPr>
        <w:t>, financial l</w:t>
      </w:r>
      <w:r>
        <w:rPr>
          <w:rFonts w:cs="Times New Roman" w:eastAsia="Calibri"/>
          <w:bCs w:val="false"/>
          <w:szCs w:val="24"/>
          <w:u w:val="none"/>
        </w:rPr>
        <w:t>everage</w:t>
      </w:r>
      <w:r>
        <w:rPr>
          <w:rFonts w:cs="Times New Roman" w:eastAsia="Calibri"/>
          <w:bCs w:val="false"/>
          <w:szCs w:val="24"/>
          <w:u w:val="none"/>
        </w:rPr>
        <w:t xml:space="preserve"> and n</w:t>
      </w:r>
      <w:r>
        <w:rPr>
          <w:rFonts w:cs="Times New Roman" w:eastAsia="Calibri"/>
          <w:bCs w:val="false"/>
          <w:szCs w:val="24"/>
          <w:u w:val="none"/>
        </w:rPr>
        <w:t>et financing</w:t>
      </w:r>
      <w:r>
        <w:rPr>
          <w:rFonts w:cs="Times New Roman" w:eastAsia="Calibri"/>
          <w:bCs w:val="false"/>
          <w:szCs w:val="24"/>
          <w:u w:val="none"/>
        </w:rPr>
        <w:t xml:space="preserve"> was controlled.</w:t>
      </w:r>
      <w:r>
        <w:rPr>
          <w:rFonts w:cs="Times New Roman" w:eastAsia="Calibri"/>
          <w:bCs w:val="false"/>
          <w:szCs w:val="24"/>
          <w:u w:val="none"/>
        </w:rPr>
        <w:t xml:space="preserve"> </w:t>
      </w:r>
      <w:r>
        <w:rPr>
          <w:rFonts w:cs="Times New Roman" w:eastAsia="Calibri"/>
          <w:bCs w:val="false"/>
          <w:szCs w:val="24"/>
          <w:u w:val="none"/>
        </w:rPr>
        <w:t>using</w:t>
      </w:r>
      <w:r>
        <w:rPr>
          <w:rFonts w:cs="Times New Roman" w:eastAsia="Calibri"/>
          <w:bCs w:val="false"/>
          <w:szCs w:val="24"/>
          <w:u w:val="none"/>
        </w:rPr>
        <w:t xml:space="preserve"> multivariate regression to test research hypothesis. 95 companies was investigated in 2008-2016. The results of this study showed that</w:t>
      </w:r>
      <w:r>
        <w:rPr>
          <w:rFonts w:cs="Times New Roman" w:eastAsia="Calibri"/>
          <w:bCs w:val="false"/>
          <w:szCs w:val="24"/>
          <w:u w:val="none"/>
        </w:rPr>
        <w:t xml:space="preserve"> the</w:t>
      </w:r>
      <w:r>
        <w:rPr>
          <w:rFonts w:cs="Times New Roman" w:eastAsia="Calibri"/>
          <w:bCs w:val="false"/>
          <w:szCs w:val="24"/>
          <w:u w:val="none"/>
        </w:rPr>
        <w:t xml:space="preserve"> marginal value of cash holding is different in companies with over- investment and little-investment. In addition, there is a direct and significant relationship between over-investment and the marginal value of cash holding, as well as the ownership concentration  and institutional ownership, which modifies and intensifies t</w:t>
      </w:r>
      <w:r>
        <w:rPr>
          <w:rFonts w:cs="Times New Roman" w:eastAsia="Calibri"/>
          <w:bCs w:val="false"/>
          <w:szCs w:val="24"/>
          <w:u w:val="none"/>
        </w:rPr>
        <w:t>he relationship between i over-</w:t>
      </w:r>
      <w:r>
        <w:rPr>
          <w:rFonts w:cs="Times New Roman" w:eastAsia="Calibri"/>
          <w:bCs w:val="false"/>
          <w:szCs w:val="24"/>
          <w:u w:val="none"/>
        </w:rPr>
        <w:t>investment and the marginal value of cash holding.</w:t>
      </w:r>
    </w:p>
    <w:p>
      <w:pPr>
        <w:pStyle w:val="style0"/>
        <w:spacing w:after="200" w:lineRule="auto" w:line="276"/>
        <w:jc w:val="lowKashida"/>
        <w:rPr>
          <w:rFonts w:cs="Times New Roman" w:eastAsia="Calibri"/>
          <w:bCs w:val="false"/>
          <w:szCs w:val="24"/>
          <w:u w:val="none"/>
        </w:rPr>
      </w:pPr>
    </w:p>
    <w:p>
      <w:pPr>
        <w:pStyle w:val="style0"/>
        <w:spacing w:after="200" w:lineRule="auto" w:line="276"/>
        <w:jc w:val="lowKashida"/>
        <w:rPr>
          <w:rFonts w:cs="Times New Roman" w:eastAsia="Calibri"/>
          <w:bCs w:val="false"/>
          <w:szCs w:val="24"/>
          <w:u w:val="none"/>
        </w:rPr>
      </w:pPr>
      <w:r>
        <w:rPr>
          <w:rFonts w:cs="Times New Roman" w:eastAsia="Calibri"/>
          <w:bCs w:val="false"/>
          <w:szCs w:val="24"/>
          <w:u w:val="none"/>
        </w:rPr>
        <w:t>Keywords: over-</w:t>
      </w:r>
      <w:r>
        <w:rPr>
          <w:rFonts w:cs="Times New Roman" w:eastAsia="Calibri"/>
          <w:bCs w:val="false"/>
          <w:szCs w:val="24"/>
          <w:u w:val="none"/>
        </w:rPr>
        <w:t>investment, corporate governance, marginal value of cash holding, concentration ownership, institutional ownership</w:t>
      </w:r>
    </w:p>
    <w:p>
      <w:pPr>
        <w:pStyle w:val="style0"/>
        <w:bidi/>
        <w:rPr>
          <w:rtl/>
          <w:lang w:bidi="fa-IR"/>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Yagut">
    <w:altName w:val="Times New Roman"/>
    <w:panose1 w:val="00000000000000000000"/>
    <w:charset w:val="b2"/>
    <w:family w:val="auto"/>
    <w:pitch w:val="variable"/>
    <w:sig w:usb0="00002001" w:usb1="00000000" w:usb2="00000000" w:usb3="00000000" w:csb0="00000040"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Math">
    <w:altName w:val="Cambria Math"/>
    <w:panose1 w:val="02040503050004030204"/>
    <w:charset w:val="00"/>
    <w:family w:val="roman"/>
    <w:pitch w:val="variable"/>
    <w:sig w:usb0="E00002FF" w:usb1="420024FF"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Fazzari</w:t>
      </w:r>
    </w:p>
  </w:footnote>
  <w:footnote w:id="2">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Hubbard</w:t>
      </w:r>
    </w:p>
  </w:footnote>
  <w:footnote w:id="3">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Richardon</w:t>
      </w:r>
    </w:p>
  </w:footnote>
  <w:footnote w:id="4">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Jensen</w:t>
      </w:r>
    </w:p>
  </w:footnote>
  <w:footnote w:id="5">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Stulz</w:t>
      </w:r>
    </w:p>
  </w:footnote>
  <w:footnote w:id="6">
    <w:p>
      <w:pPr>
        <w:pStyle w:val="style29"/>
        <w:rPr>
          <w:rFonts w:ascii="Times New Roman" w:cs="Times New Roman" w:hAnsi="Times New Roman"/>
          <w:u w:val="none"/>
        </w:rPr>
      </w:pPr>
      <w:r>
        <w:rPr>
          <w:rStyle w:val="style38"/>
          <w:rFonts w:ascii="Times New Roman" w:cs="Times New Roman" w:hAnsi="Times New Roman"/>
        </w:rPr>
        <w:footnoteRef/>
      </w:r>
      <w:r>
        <w:rPr>
          <w:rFonts w:ascii="Times New Roman" w:cs="Times New Roman" w:hAnsi="Times New Roman"/>
          <w:rtl/>
        </w:rPr>
        <w:t xml:space="preserve"> </w:t>
      </w:r>
      <w:r>
        <w:rPr>
          <w:rFonts w:ascii="Times New Roman" w:cs="Times New Roman" w:hAnsi="Times New Roman"/>
          <w:u w:val="none"/>
        </w:rPr>
        <w:t>Hanson</w:t>
      </w:r>
    </w:p>
  </w:footnote>
  <w:footnote w:id="7">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Smith</w:t>
      </w:r>
      <w:r>
        <w:rPr>
          <w:rFonts w:ascii="Times New Roman" w:cs="Times New Roman" w:hAnsi="Times New Roman"/>
          <w:u w:val="none"/>
          <w:rtl/>
        </w:rPr>
        <w:t xml:space="preserve"> </w:t>
      </w:r>
      <w:r>
        <w:rPr>
          <w:rFonts w:ascii="Times New Roman" w:cs="Times New Roman" w:hAnsi="Times New Roman"/>
          <w:u w:val="none"/>
        </w:rPr>
        <w:t>and Kim</w:t>
      </w:r>
    </w:p>
  </w:footnote>
  <w:footnote w:id="8">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Claessens</w:t>
      </w:r>
    </w:p>
  </w:footnote>
  <w:footnote w:id="9">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La Porta</w:t>
      </w:r>
    </w:p>
  </w:footnote>
  <w:footnote w:id="10">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Dittmar</w:t>
      </w:r>
    </w:p>
  </w:footnote>
  <w:footnote w:id="11">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Lins</w:t>
      </w:r>
    </w:p>
  </w:footnote>
  <w:footnote w:id="12">
    <w:p>
      <w:pPr>
        <w:pStyle w:val="style29"/>
        <w:rPr>
          <w:rFonts w:ascii="Times New Roman" w:cs="Times New Roman" w:hAnsi="Times New Roman"/>
          <w:u w:val="none"/>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Pinkowitz</w:t>
      </w:r>
    </w:p>
  </w:footnote>
  <w:footnote w:id="13">
    <w:p>
      <w:pPr>
        <w:pStyle w:val="style29"/>
        <w:rPr>
          <w:rFonts w:ascii="Times New Roman" w:cs="Times New Roman" w:hAnsi="Times New Roman"/>
        </w:rPr>
      </w:pPr>
      <w:r>
        <w:rPr>
          <w:rStyle w:val="style38"/>
          <w:rFonts w:ascii="Times New Roman" w:cs="Times New Roman"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Williamson</w:t>
      </w:r>
    </w:p>
  </w:footnote>
  <w:footnote w:id="14">
    <w:p>
      <w:pPr>
        <w:pStyle w:val="style29"/>
        <w:jc w:val="both"/>
        <w:rPr>
          <w:u w:val="none"/>
          <w:rtl/>
        </w:rPr>
      </w:pPr>
      <w:r>
        <w:rPr>
          <w:rStyle w:val="style38"/>
          <w:u w:val="none"/>
        </w:rPr>
        <w:footnoteRef/>
      </w:r>
      <w:r>
        <w:rPr>
          <w:u w:val="none"/>
        </w:rPr>
        <w:t xml:space="preserve"> </w:t>
      </w:r>
      <w:r>
        <w:rPr>
          <w:rFonts w:ascii="Times New Roman" w:cs="Times New Roman" w:hAnsi="Times New Roman"/>
          <w:u w:val="none"/>
        </w:rPr>
        <w:t xml:space="preserve">Huang </w:t>
      </w:r>
    </w:p>
  </w:footnote>
  <w:footnote w:id="15">
    <w:p>
      <w:pPr>
        <w:pStyle w:val="style29"/>
        <w:rPr>
          <w:rFonts w:ascii="Times New Roman" w:cs="Times New Roman" w:hAnsi="Times New Roman"/>
          <w:u w:val="none"/>
        </w:rPr>
      </w:pPr>
      <w:r>
        <w:rPr>
          <w:rStyle w:val="style38"/>
          <w:rFonts w:ascii="Times New Roman" w:eastAsia="宋体" w:hAnsi="Times New Roman"/>
        </w:rPr>
        <w:footnoteRef/>
      </w:r>
      <w:r>
        <w:rPr>
          <w:rFonts w:ascii="Times New Roman" w:cs="Times New Roman" w:hAnsi="Times New Roman"/>
          <w:rtl/>
        </w:rPr>
        <w:t xml:space="preserve"> </w:t>
      </w:r>
      <w:r>
        <w:rPr>
          <w:rFonts w:ascii="Times New Roman" w:cs="Times New Roman" w:hAnsi="Times New Roman"/>
          <w:u w:val="none"/>
        </w:rPr>
        <w:t>Panel Data</w:t>
      </w:r>
    </w:p>
  </w:footnote>
  <w:footnote w:id="16">
    <w:p>
      <w:pPr>
        <w:pStyle w:val="style29"/>
        <w:rPr>
          <w:rFonts w:ascii="Times New Roman" w:cs="Times New Roman" w:hAnsi="Times New Roman"/>
        </w:rPr>
      </w:pPr>
      <w:r>
        <w:rPr>
          <w:rStyle w:val="style38"/>
          <w:rFonts w:ascii="Times New Roman" w:eastAsia="宋体" w:hAnsi="Times New Roman"/>
          <w:u w:val="none"/>
        </w:rPr>
        <w:footnoteRef/>
      </w:r>
      <w:r>
        <w:rPr>
          <w:rFonts w:ascii="Times New Roman" w:cs="Times New Roman" w:hAnsi="Times New Roman"/>
          <w:u w:val="none"/>
          <w:rtl/>
        </w:rPr>
        <w:t xml:space="preserve"> </w:t>
      </w:r>
      <w:r>
        <w:rPr>
          <w:rFonts w:ascii="Times New Roman" w:cs="Times New Roman" w:hAnsi="Times New Roman"/>
          <w:u w:val="none"/>
        </w:rPr>
        <w:t>Pool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854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6A6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35C36FC"/>
    <w:lvl w:ilvl="0" w:tplc="DF0C50B6">
      <w:start w:val="1"/>
      <w:numFmt w:val="decimal"/>
      <w:lvlText w:val="%1."/>
      <w:lvlJc w:val="left"/>
      <w:pPr>
        <w:ind w:left="720" w:hanging="360"/>
      </w:pPr>
      <w:rPr>
        <w:b w:val="false"/>
        <w:bCs w:val="fals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3"/>
    <w:multiLevelType w:val="hybridMultilevel"/>
    <w:tmpl w:val="C8480FB4"/>
    <w:lvl w:ilvl="0" w:tplc="B9A0B6CE">
      <w:start w:val="1"/>
      <w:numFmt w:val="decimal"/>
      <w:lvlText w:val="%1."/>
      <w:lvlJc w:val="left"/>
      <w:pPr>
        <w:ind w:left="720" w:hanging="360"/>
      </w:pPr>
      <w:rPr>
        <w:b w:val="false"/>
        <w:bCs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6CA9170"/>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00000005"/>
    <w:multiLevelType w:val="hybridMultilevel"/>
    <w:tmpl w:val="DD1E6424"/>
    <w:lvl w:ilvl="0" w:tplc="260E4464">
      <w:start w:val="1"/>
      <w:numFmt w:val="decimal"/>
      <w:lvlText w:val="%1."/>
      <w:lvlJc w:val="left"/>
      <w:pPr>
        <w:ind w:left="720" w:hanging="360"/>
      </w:pPr>
      <w:rPr>
        <w:b w:val="false"/>
        <w:bCs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C54A55C0"/>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num w:numId="1">
    <w:abstractNumId w:val="1"/>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Yagut" w:eastAsia="Times New Roman" w:hAnsi="Times New Roman"/>
      <w:bCs/>
      <w:sz w:val="24"/>
      <w:szCs w:val="28"/>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rPr>
      <w:sz w:val="20"/>
      <w:szCs w:val="20"/>
    </w:rPr>
  </w:style>
  <w:style w:type="character" w:customStyle="1" w:styleId="style4097">
    <w:name w:val="Footnote Text Char"/>
    <w:basedOn w:val="style65"/>
    <w:next w:val="style4097"/>
    <w:link w:val="style29"/>
    <w:uiPriority w:val="99"/>
    <w:rPr>
      <w:rFonts w:ascii="Times New Roman" w:cs="Yagut" w:eastAsia="Times New Roman" w:hAnsi="Times New Roman"/>
      <w:bCs/>
      <w:sz w:val="20"/>
      <w:szCs w:val="20"/>
      <w:u w:val="single"/>
    </w:rPr>
  </w:style>
  <w:style w:type="character" w:styleId="style38">
    <w:name w:val="footnote reference"/>
    <w:basedOn w:val="style65"/>
    <w:next w:val="style38"/>
    <w:qFormat/>
    <w:uiPriority w:val="99"/>
    <w:rPr>
      <w:vertAlign w:val="superscript"/>
    </w:rPr>
  </w:style>
  <w:style w:type="paragraph" w:styleId="style179">
    <w:name w:val="List Paragraph"/>
    <w:basedOn w:val="style0"/>
    <w:next w:val="style179"/>
    <w:qFormat/>
    <w:uiPriority w:val="34"/>
    <w:pPr>
      <w:bidi/>
      <w:spacing w:after="200" w:lineRule="auto" w:line="276"/>
      <w:ind w:left="720"/>
      <w:contextualSpacing/>
    </w:pPr>
    <w:rPr>
      <w:rFonts w:ascii="Calibri" w:cs="Arial" w:eastAsia="Calibri" w:hAnsi="Calibri"/>
      <w:bCs w:val="false"/>
      <w:sz w:val="22"/>
      <w:szCs w:val="22"/>
      <w:u w:val="none"/>
      <w:lang w:bidi="fa-IR"/>
    </w:rPr>
  </w:style>
  <w:style w:type="table" w:customStyle="1" w:styleId="style4098">
    <w:name w:val="Table Grid31"/>
    <w:basedOn w:val="style105"/>
    <w:next w:val="style154"/>
    <w:uiPriority w:val="59"/>
    <w:pPr>
      <w:spacing w:after="0" w:lineRule="auto" w:line="240"/>
    </w:pPr>
    <w:rPr>
      <w:rFonts w:eastAsia="SimSun"/>
      <w:lang w:val="en-GB"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099">
    <w:name w:val="Table Grid32"/>
    <w:basedOn w:val="style105"/>
    <w:next w:val="style154"/>
    <w:uiPriority w:val="59"/>
    <w:pPr>
      <w:spacing w:after="0" w:lineRule="auto" w:line="240"/>
    </w:pPr>
    <w:rPr>
      <w:rFonts w:eastAsia="SimSun"/>
      <w:lang w:val="en-GB"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eastAsia="Times New Roman" w:hAnsi="Tahoma"/>
      <w:bCs/>
      <w:sz w:val="16"/>
      <w:szCs w:val="16"/>
      <w:u w:val="single"/>
    </w:rPr>
  </w:style>
  <w:style w:type="paragraph" w:styleId="style31">
    <w:name w:val="header"/>
    <w:basedOn w:val="style0"/>
    <w:next w:val="style31"/>
    <w:link w:val="style4101"/>
    <w:uiPriority w:val="99"/>
    <w:pPr>
      <w:tabs>
        <w:tab w:val="center" w:leader="none" w:pos="4513"/>
        <w:tab w:val="right" w:leader="none" w:pos="9026"/>
      </w:tabs>
    </w:pPr>
    <w:rPr/>
  </w:style>
  <w:style w:type="character" w:customStyle="1" w:styleId="style4101">
    <w:name w:val="Header Char_e83c1eea-4402-4090-ab7b-825c62dcefc0"/>
    <w:basedOn w:val="style65"/>
    <w:next w:val="style4101"/>
    <w:link w:val="style31"/>
    <w:uiPriority w:val="99"/>
    <w:rPr>
      <w:rFonts w:ascii="Times New Roman" w:cs="Yagut" w:eastAsia="Times New Roman" w:hAnsi="Times New Roman"/>
      <w:bCs/>
      <w:sz w:val="24"/>
      <w:szCs w:val="28"/>
      <w:u w:val="single"/>
    </w:rPr>
  </w:style>
  <w:style w:type="paragraph" w:styleId="style32">
    <w:name w:val="footer"/>
    <w:basedOn w:val="style0"/>
    <w:next w:val="style32"/>
    <w:link w:val="style4102"/>
    <w:uiPriority w:val="99"/>
    <w:pPr>
      <w:tabs>
        <w:tab w:val="center" w:leader="none" w:pos="4513"/>
        <w:tab w:val="right" w:leader="none" w:pos="9026"/>
      </w:tabs>
    </w:pPr>
    <w:rPr/>
  </w:style>
  <w:style w:type="character" w:customStyle="1" w:styleId="style4102">
    <w:name w:val="Footer Char_1402aab2-3901-45ba-96e1-bf34b4d9a5f5"/>
    <w:basedOn w:val="style65"/>
    <w:next w:val="style4102"/>
    <w:link w:val="style32"/>
    <w:uiPriority w:val="99"/>
    <w:rPr>
      <w:rFonts w:ascii="Times New Roman" w:cs="Yagut" w:eastAsia="Times New Roman" w:hAnsi="Times New Roman"/>
      <w:bCs/>
      <w:sz w:val="24"/>
      <w:szCs w:val="28"/>
      <w:u w:val="single"/>
    </w:rPr>
  </w:style>
</w:styles>
</file>

<file path=word/_rels/document.xml.rels><?xml version="1.0" encoding="UTF-8"?>
<Relationships xmlns="http://schemas.openxmlformats.org/package/2006/relationships"><Relationship Id="rId2" Type="http://schemas.openxmlformats.org/officeDocument/2006/relationships/footnotes" Target="footnotes.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Words>6355</Words>
  <Pages>21</Pages>
  <Characters>30006</Characters>
  <Application>WPS Office</Application>
  <DocSecurity>0</DocSecurity>
  <Paragraphs>532</Paragraphs>
  <ScaleCrop>false</ScaleCrop>
  <LinksUpToDate>false</LinksUpToDate>
  <CharactersWithSpaces>36109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۲۰۱۸-۰۲-۲۴T۱۸:۴۴:۰۰Z</dcterms:created>
  <dc:creator>xx</dc:creator>
  <lastModifiedBy>ALE-L21</lastModifiedBy>
  <dcterms:modified xsi:type="dcterms:W3CDTF">۲۰۱۸-۰۶-۱۲T۰۸:۰۲:۲۶Z</dcterms:modified>
  <revision>5</revision>
</coreProperties>
</file>

<file path=docProps/custom.xml><?xml version="1.0" encoding="utf-8"?>
<Properties xmlns="http://schemas.openxmlformats.org/officeDocument/2006/custom-properties" xmlns:vt="http://schemas.openxmlformats.org/officeDocument/2006/docPropsVTypes"/>
</file>