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54" w:rsidRPr="00B741D5" w:rsidRDefault="00092DE0" w:rsidP="00DD2603">
      <w:pPr>
        <w:bidi/>
        <w:spacing w:after="0" w:line="240" w:lineRule="auto"/>
        <w:jc w:val="center"/>
        <w:rPr>
          <w:rFonts w:ascii="Tahoma" w:eastAsia="Times New Roman" w:hAnsi="Tahoma" w:cs="B Lotus"/>
          <w:b/>
          <w:bCs/>
          <w:color w:val="143239"/>
          <w:sz w:val="28"/>
          <w:szCs w:val="28"/>
          <w:rtl/>
          <w:lang w:bidi="fa-IR"/>
        </w:rPr>
      </w:pPr>
      <w:bookmarkStart w:id="0" w:name="_GoBack"/>
      <w:bookmarkEnd w:id="0"/>
      <w:r w:rsidRPr="00B741D5">
        <w:rPr>
          <w:rFonts w:cs="B Lotus" w:hint="cs"/>
          <w:b/>
          <w:bCs/>
          <w:sz w:val="28"/>
          <w:szCs w:val="28"/>
          <w:rtl/>
          <w:lang w:bidi="fa-IR"/>
        </w:rPr>
        <w:t>بررسی رابطه بین سطح تحصیلات مدیران با سرمایه گذاری تحقیق و توسعه</w:t>
      </w:r>
    </w:p>
    <w:p w:rsidR="00412154" w:rsidRDefault="00412154" w:rsidP="00B772BE">
      <w:pPr>
        <w:bidi/>
        <w:spacing w:after="0" w:line="240" w:lineRule="auto"/>
        <w:jc w:val="center"/>
        <w:rPr>
          <w:rFonts w:ascii="Tahoma" w:eastAsia="Times New Roman" w:hAnsi="Tahoma" w:cs="B Titr"/>
          <w:b/>
          <w:bCs/>
          <w:color w:val="143239"/>
          <w:sz w:val="32"/>
          <w:szCs w:val="32"/>
          <w:rtl/>
          <w:lang w:bidi="fa-IR"/>
        </w:rPr>
      </w:pPr>
    </w:p>
    <w:p w:rsidR="00412154" w:rsidRDefault="00412154" w:rsidP="00B772BE">
      <w:pPr>
        <w:bidi/>
        <w:spacing w:after="0" w:line="240" w:lineRule="auto"/>
        <w:jc w:val="center"/>
        <w:rPr>
          <w:rFonts w:ascii="Tahoma" w:eastAsia="Times New Roman" w:hAnsi="Tahoma" w:cs="B Titr"/>
          <w:b/>
          <w:bCs/>
          <w:color w:val="143239"/>
          <w:sz w:val="32"/>
          <w:szCs w:val="32"/>
          <w:rtl/>
          <w:lang w:bidi="fa-IR"/>
        </w:rPr>
      </w:pPr>
    </w:p>
    <w:p w:rsidR="00686EDE" w:rsidRPr="00E04691" w:rsidRDefault="00686EDE" w:rsidP="00B772BE">
      <w:pPr>
        <w:bidi/>
        <w:spacing w:after="0" w:line="240" w:lineRule="auto"/>
        <w:jc w:val="both"/>
        <w:rPr>
          <w:rFonts w:ascii="Tahoma" w:eastAsia="Times New Roman" w:hAnsi="Tahoma" w:cs="B Lotus"/>
          <w:b/>
          <w:bCs/>
          <w:color w:val="143239"/>
          <w:sz w:val="28"/>
          <w:szCs w:val="28"/>
          <w:rtl/>
          <w:lang w:bidi="fa-IR"/>
        </w:rPr>
      </w:pPr>
      <w:r w:rsidRPr="00E04691">
        <w:rPr>
          <w:rFonts w:ascii="Tahoma" w:eastAsia="Times New Roman" w:hAnsi="Tahoma" w:cs="B Lotus" w:hint="cs"/>
          <w:b/>
          <w:bCs/>
          <w:color w:val="143239"/>
          <w:sz w:val="28"/>
          <w:szCs w:val="28"/>
          <w:rtl/>
          <w:lang w:bidi="fa-IR"/>
        </w:rPr>
        <w:t>چکیده :</w:t>
      </w:r>
    </w:p>
    <w:p w:rsidR="00686EDE" w:rsidRDefault="00686EDE" w:rsidP="00B772BE">
      <w:pPr>
        <w:bidi/>
        <w:spacing w:after="0" w:line="240" w:lineRule="auto"/>
        <w:jc w:val="both"/>
        <w:rPr>
          <w:rFonts w:ascii="Tahoma" w:eastAsia="Times New Roman" w:hAnsi="Tahoma" w:cs="B Titr"/>
          <w:b/>
          <w:bCs/>
          <w:color w:val="143239"/>
          <w:sz w:val="36"/>
          <w:szCs w:val="36"/>
          <w:lang w:bidi="fa-IR"/>
        </w:rPr>
      </w:pPr>
    </w:p>
    <w:p w:rsidR="0013303E" w:rsidRPr="00685BEB" w:rsidRDefault="00EF6DEB" w:rsidP="00B772BE">
      <w:pPr>
        <w:bidi/>
        <w:spacing w:after="0" w:line="240" w:lineRule="auto"/>
        <w:jc w:val="both"/>
        <w:rPr>
          <w:rFonts w:ascii="Tahoma" w:eastAsia="Times New Roman" w:hAnsi="Tahoma" w:cs="B Lotus"/>
          <w:color w:val="143239"/>
          <w:sz w:val="24"/>
          <w:szCs w:val="24"/>
          <w:rtl/>
          <w:lang w:bidi="fa-IR"/>
        </w:rPr>
      </w:pPr>
      <w:r w:rsidRPr="00685BEB">
        <w:rPr>
          <w:rFonts w:ascii="Tahoma" w:eastAsia="Times New Roman" w:hAnsi="Tahoma" w:cs="B Lotus" w:hint="cs"/>
          <w:color w:val="143239"/>
          <w:sz w:val="24"/>
          <w:szCs w:val="24"/>
          <w:rtl/>
          <w:lang w:bidi="fa-IR"/>
        </w:rPr>
        <w:t xml:space="preserve">در متون جدید </w:t>
      </w:r>
      <w:r w:rsidR="0083517B" w:rsidRPr="00685BEB">
        <w:rPr>
          <w:rFonts w:ascii="Tahoma" w:eastAsia="Times New Roman" w:hAnsi="Tahoma" w:cs="B Lotus" w:hint="cs"/>
          <w:color w:val="143239"/>
          <w:sz w:val="24"/>
          <w:szCs w:val="24"/>
          <w:rtl/>
          <w:lang w:bidi="fa-IR"/>
        </w:rPr>
        <w:t>تحقیق و توسعه نقش مهمی در پیشرفت اقتصادی دارد. مخارج تحقیق و توسعه رشد اقتصادی را بهبود بخشیده و شکاف بین رشد تولید و رشد عوامل تولید را از طریق کاهش هزینه ها و افزایش بهره وری پر می کند.</w:t>
      </w:r>
      <w:r w:rsidR="000149F5" w:rsidRPr="00685BEB">
        <w:rPr>
          <w:rFonts w:ascii="Tahoma" w:eastAsia="Times New Roman" w:hAnsi="Tahoma" w:cs="B Lotus" w:hint="cs"/>
          <w:color w:val="143239"/>
          <w:sz w:val="24"/>
          <w:szCs w:val="24"/>
          <w:rtl/>
          <w:lang w:bidi="fa-IR"/>
        </w:rPr>
        <w:t xml:space="preserve">تحقیق و توسعه به وسیله بخش های </w:t>
      </w:r>
      <w:r w:rsidR="00297B21">
        <w:rPr>
          <w:rFonts w:ascii="Tahoma" w:eastAsia="Times New Roman" w:hAnsi="Tahoma" w:cs="B Lotus" w:hint="cs"/>
          <w:color w:val="143239"/>
          <w:sz w:val="24"/>
          <w:szCs w:val="24"/>
          <w:rtl/>
          <w:lang w:bidi="fa-IR"/>
        </w:rPr>
        <w:t>سرمایه گذار مختلف صورت پذیرفته و</w:t>
      </w:r>
      <w:r w:rsidR="000149F5" w:rsidRPr="00685BEB">
        <w:rPr>
          <w:rFonts w:ascii="Tahoma" w:eastAsia="Times New Roman" w:hAnsi="Tahoma" w:cs="B Lotus" w:hint="cs"/>
          <w:color w:val="143239"/>
          <w:sz w:val="24"/>
          <w:szCs w:val="24"/>
          <w:rtl/>
          <w:lang w:bidi="fa-IR"/>
        </w:rPr>
        <w:t xml:space="preserve"> عدم سرمایه گذاری کافی در هریک از بخش های مختلف اقتصادی </w:t>
      </w:r>
      <w:r w:rsidR="00115CA1" w:rsidRPr="00685BEB">
        <w:rPr>
          <w:rFonts w:ascii="Tahoma" w:eastAsia="Times New Roman" w:hAnsi="Tahoma" w:cs="B Lotus" w:hint="cs"/>
          <w:color w:val="143239"/>
          <w:sz w:val="24"/>
          <w:szCs w:val="24"/>
          <w:rtl/>
          <w:lang w:bidi="fa-IR"/>
        </w:rPr>
        <w:t xml:space="preserve">می تواند عامل تضعیف برای رشد اقتصادی کشورها </w:t>
      </w:r>
      <w:r w:rsidR="00297B21">
        <w:rPr>
          <w:rFonts w:ascii="Tahoma" w:eastAsia="Times New Roman" w:hAnsi="Tahoma" w:cs="B Lotus" w:hint="cs"/>
          <w:color w:val="143239"/>
          <w:sz w:val="24"/>
          <w:szCs w:val="24"/>
          <w:rtl/>
          <w:lang w:bidi="fa-IR"/>
        </w:rPr>
        <w:t xml:space="preserve">می </w:t>
      </w:r>
      <w:r w:rsidR="00115CA1" w:rsidRPr="00685BEB">
        <w:rPr>
          <w:rFonts w:ascii="Tahoma" w:eastAsia="Times New Roman" w:hAnsi="Tahoma" w:cs="B Lotus" w:hint="cs"/>
          <w:color w:val="143239"/>
          <w:sz w:val="24"/>
          <w:szCs w:val="24"/>
          <w:rtl/>
          <w:lang w:bidi="fa-IR"/>
        </w:rPr>
        <w:t>باشد.</w:t>
      </w:r>
      <w:r w:rsidR="00CC5541" w:rsidRPr="00685BEB">
        <w:rPr>
          <w:rFonts w:ascii="Tahoma" w:eastAsia="Times New Roman" w:hAnsi="Tahoma" w:cs="B Lotus" w:hint="cs"/>
          <w:color w:val="143239"/>
          <w:sz w:val="24"/>
          <w:szCs w:val="24"/>
          <w:rtl/>
          <w:lang w:bidi="fa-IR"/>
        </w:rPr>
        <w:t xml:space="preserve"> در این پژوهش </w:t>
      </w:r>
      <w:r w:rsidR="00CC5541" w:rsidRPr="00685BEB">
        <w:rPr>
          <w:rFonts w:cs="B Lotus" w:hint="cs"/>
          <w:color w:val="000000"/>
          <w:sz w:val="24"/>
          <w:szCs w:val="24"/>
          <w:rtl/>
        </w:rPr>
        <w:t>سطح تحصیلات مدیران و سرمایه گذاری تحقیق و توسعه با نقش تعدیل کننده مالکیت نهادی و تمرکز مالکیت</w:t>
      </w:r>
      <w:r w:rsidR="00CC5541" w:rsidRPr="00685BEB">
        <w:rPr>
          <w:rFonts w:cs="B Lotus" w:hint="cs"/>
          <w:color w:val="000000" w:themeColor="text1"/>
          <w:sz w:val="24"/>
          <w:szCs w:val="24"/>
          <w:rtl/>
          <w:lang w:bidi="fa-IR"/>
        </w:rPr>
        <w:t xml:space="preserve"> را به شیوه علمی ترویجی (مروری) و عوامل موثر بر آن را بررسی </w:t>
      </w:r>
      <w:r w:rsidR="00297B21">
        <w:rPr>
          <w:rFonts w:cs="B Lotus" w:hint="cs"/>
          <w:color w:val="000000" w:themeColor="text1"/>
          <w:sz w:val="24"/>
          <w:szCs w:val="24"/>
          <w:rtl/>
          <w:lang w:bidi="fa-IR"/>
        </w:rPr>
        <w:t>خواهد شد.</w:t>
      </w: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Pr="00CB66F9" w:rsidRDefault="00CB66F9" w:rsidP="00B772BE">
      <w:pPr>
        <w:bidi/>
        <w:spacing w:after="0" w:line="240" w:lineRule="auto"/>
        <w:jc w:val="both"/>
        <w:rPr>
          <w:rFonts w:ascii="Tahoma" w:eastAsia="Times New Roman" w:hAnsi="Tahoma" w:cs="B Lotus"/>
          <w:color w:val="143239"/>
          <w:rtl/>
          <w:lang w:bidi="fa-IR"/>
        </w:rPr>
      </w:pPr>
      <w:r w:rsidRPr="00CB66F9">
        <w:rPr>
          <w:rFonts w:ascii="Tahoma" w:eastAsia="Times New Roman" w:hAnsi="Tahoma" w:cs="B Lotus" w:hint="cs"/>
          <w:color w:val="143239"/>
          <w:rtl/>
          <w:lang w:bidi="fa-IR"/>
        </w:rPr>
        <w:t xml:space="preserve">کلمات کلیدی : سرمایه گذاری تحقیق و توسعه ، سطح تحصیلات مدیران ، تمرکز مالکیت ، مالکیت نهادی </w:t>
      </w: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Default="00554BFB" w:rsidP="00B772BE">
      <w:pPr>
        <w:bidi/>
        <w:spacing w:after="0" w:line="240" w:lineRule="auto"/>
        <w:jc w:val="both"/>
        <w:rPr>
          <w:rFonts w:ascii="Tahoma" w:eastAsia="Times New Roman" w:hAnsi="Tahoma" w:cs="B Lotus"/>
          <w:color w:val="143239"/>
          <w:sz w:val="24"/>
          <w:szCs w:val="24"/>
          <w:rtl/>
          <w:lang w:bidi="fa-IR"/>
        </w:rPr>
      </w:pPr>
    </w:p>
    <w:p w:rsidR="00554BFB" w:rsidRDefault="00554BFB"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Default="0040105C" w:rsidP="00B772BE">
      <w:pPr>
        <w:bidi/>
        <w:spacing w:after="0" w:line="240" w:lineRule="auto"/>
        <w:jc w:val="both"/>
        <w:rPr>
          <w:rFonts w:ascii="Tahoma" w:eastAsia="Times New Roman" w:hAnsi="Tahoma" w:cs="B Lotus"/>
          <w:color w:val="143239"/>
          <w:sz w:val="26"/>
          <w:szCs w:val="26"/>
          <w:rtl/>
          <w:lang w:bidi="fa-IR"/>
        </w:rPr>
      </w:pPr>
    </w:p>
    <w:p w:rsidR="0040105C" w:rsidRPr="00161D4C" w:rsidRDefault="0040105C" w:rsidP="00B772BE">
      <w:pPr>
        <w:bidi/>
        <w:spacing w:after="0" w:line="240" w:lineRule="auto"/>
        <w:jc w:val="both"/>
        <w:rPr>
          <w:rFonts w:ascii="Tahoma" w:eastAsia="Times New Roman" w:hAnsi="Tahoma" w:cs="B Lotus"/>
          <w:color w:val="143239"/>
          <w:sz w:val="26"/>
          <w:szCs w:val="26"/>
          <w:lang w:bidi="fa-IR"/>
        </w:rPr>
      </w:pPr>
    </w:p>
    <w:p w:rsidR="00337EE9" w:rsidRDefault="00337EE9" w:rsidP="00B772BE">
      <w:pPr>
        <w:bidi/>
        <w:spacing w:after="0" w:line="240" w:lineRule="auto"/>
        <w:jc w:val="both"/>
        <w:rPr>
          <w:rFonts w:ascii="Tahoma" w:eastAsia="Times New Roman" w:hAnsi="Tahoma" w:cs="B Lotus"/>
          <w:b/>
          <w:bCs/>
          <w:color w:val="143239"/>
          <w:sz w:val="28"/>
          <w:szCs w:val="28"/>
          <w:rtl/>
          <w:lang w:bidi="fa-IR"/>
        </w:rPr>
      </w:pPr>
      <w:r w:rsidRPr="00E04691">
        <w:rPr>
          <w:rFonts w:ascii="Tahoma" w:eastAsia="Times New Roman" w:hAnsi="Tahoma" w:cs="B Lotus"/>
          <w:b/>
          <w:bCs/>
          <w:color w:val="143239"/>
          <w:sz w:val="28"/>
          <w:szCs w:val="28"/>
          <w:rtl/>
          <w:lang w:bidi="fa-IR"/>
        </w:rPr>
        <w:t>مقدمه</w:t>
      </w:r>
      <w:r w:rsidRPr="00E04691">
        <w:rPr>
          <w:rFonts w:ascii="Tahoma" w:eastAsia="Times New Roman" w:hAnsi="Tahoma" w:cs="B Lotus"/>
          <w:b/>
          <w:bCs/>
          <w:color w:val="143239"/>
          <w:sz w:val="28"/>
          <w:szCs w:val="28"/>
          <w:lang w:bidi="fa-IR"/>
        </w:rPr>
        <w:t xml:space="preserve"> </w:t>
      </w:r>
      <w:r w:rsidR="00920BC7">
        <w:rPr>
          <w:rFonts w:ascii="Tahoma" w:eastAsia="Times New Roman" w:hAnsi="Tahoma" w:cs="B Lotus" w:hint="cs"/>
          <w:b/>
          <w:bCs/>
          <w:color w:val="143239"/>
          <w:sz w:val="28"/>
          <w:szCs w:val="28"/>
          <w:rtl/>
          <w:lang w:bidi="fa-IR"/>
        </w:rPr>
        <w:t xml:space="preserve"> </w:t>
      </w:r>
    </w:p>
    <w:p w:rsidR="00D93863" w:rsidRPr="00E04691" w:rsidRDefault="00D93863" w:rsidP="00B772BE">
      <w:pPr>
        <w:bidi/>
        <w:spacing w:after="0" w:line="240" w:lineRule="auto"/>
        <w:jc w:val="both"/>
        <w:rPr>
          <w:rFonts w:ascii="Times New Roman" w:eastAsia="Times New Roman" w:hAnsi="Times New Roman" w:cs="B Lotus"/>
          <w:b/>
          <w:bCs/>
          <w:sz w:val="28"/>
          <w:szCs w:val="28"/>
          <w:rtl/>
          <w:lang w:bidi="fa-IR"/>
        </w:rPr>
      </w:pPr>
    </w:p>
    <w:p w:rsidR="0040105C" w:rsidRPr="0040105C" w:rsidRDefault="001B707F" w:rsidP="00EA7C70">
      <w:pPr>
        <w:spacing w:line="240" w:lineRule="auto"/>
        <w:jc w:val="right"/>
        <w:rPr>
          <w:rFonts w:cs="B Lotus"/>
          <w:sz w:val="26"/>
          <w:szCs w:val="26"/>
          <w:rtl/>
        </w:rPr>
      </w:pPr>
      <w:r w:rsidRPr="0040105C">
        <w:rPr>
          <w:rFonts w:cs="B Lotus" w:hint="cs"/>
          <w:color w:val="000000" w:themeColor="text1"/>
          <w:sz w:val="26"/>
          <w:szCs w:val="26"/>
          <w:rtl/>
          <w:lang w:bidi="fa-IR"/>
        </w:rPr>
        <w:lastRenderedPageBreak/>
        <w:t xml:space="preserve">آنچه در سازمان ها با اهداف اقتصادی به عنوان عمده ترین مزیت رقابتی </w:t>
      </w:r>
      <w:r w:rsidR="00297B21">
        <w:rPr>
          <w:rFonts w:cs="B Lotus" w:hint="cs"/>
          <w:color w:val="000000" w:themeColor="text1"/>
          <w:sz w:val="26"/>
          <w:szCs w:val="26"/>
          <w:rtl/>
          <w:lang w:bidi="fa-IR"/>
        </w:rPr>
        <w:t>مطرح شده</w:t>
      </w:r>
      <w:r w:rsidRPr="0040105C">
        <w:rPr>
          <w:rFonts w:cs="B Lotus" w:hint="cs"/>
          <w:color w:val="000000" w:themeColor="text1"/>
          <w:sz w:val="26"/>
          <w:szCs w:val="26"/>
          <w:rtl/>
          <w:lang w:bidi="fa-IR"/>
        </w:rPr>
        <w:t>، توسعه یافتگی با سرعت مت</w:t>
      </w:r>
      <w:r w:rsidR="00297B21">
        <w:rPr>
          <w:rFonts w:cs="B Lotus" w:hint="cs"/>
          <w:color w:val="000000" w:themeColor="text1"/>
          <w:sz w:val="26"/>
          <w:szCs w:val="26"/>
          <w:rtl/>
          <w:lang w:bidi="fa-IR"/>
        </w:rPr>
        <w:t>ناسب و مطابق با جهان پیرامون می باشد</w:t>
      </w:r>
      <w:r w:rsidRPr="0040105C">
        <w:rPr>
          <w:rFonts w:cs="B Lotus" w:hint="cs"/>
          <w:color w:val="000000" w:themeColor="text1"/>
          <w:sz w:val="26"/>
          <w:szCs w:val="26"/>
          <w:rtl/>
          <w:lang w:bidi="fa-IR"/>
        </w:rPr>
        <w:t>. به عبارت دیگر رقابت، اصلی ترین انگیزه برای رشد و توسعه شرکت ها محسوب می شود. افزایش رقابت و انگیزه بقاء، بسیاری از سازمان ها را بر آن داشته</w:t>
      </w:r>
      <w:r w:rsidR="00D93863">
        <w:rPr>
          <w:rFonts w:cs="B Lotus" w:hint="cs"/>
          <w:color w:val="000000" w:themeColor="text1"/>
          <w:sz w:val="26"/>
          <w:szCs w:val="26"/>
          <w:rtl/>
          <w:lang w:bidi="fa-IR"/>
        </w:rPr>
        <w:t xml:space="preserve"> که فعالیت های خود را بر تولیدهای</w:t>
      </w:r>
      <w:r w:rsidRPr="0040105C">
        <w:rPr>
          <w:rFonts w:cs="B Lotus" w:hint="cs"/>
          <w:color w:val="000000" w:themeColor="text1"/>
          <w:sz w:val="26"/>
          <w:szCs w:val="26"/>
          <w:rtl/>
          <w:lang w:bidi="fa-IR"/>
        </w:rPr>
        <w:t xml:space="preserve"> اساسی و توانم</w:t>
      </w:r>
      <w:r w:rsidR="00297B21">
        <w:rPr>
          <w:rFonts w:cs="B Lotus" w:hint="cs"/>
          <w:color w:val="000000" w:themeColor="text1"/>
          <w:sz w:val="26"/>
          <w:szCs w:val="26"/>
          <w:rtl/>
          <w:lang w:bidi="fa-IR"/>
        </w:rPr>
        <w:t>ندی های محوری متمرکز نموده</w:t>
      </w:r>
      <w:r w:rsidRPr="0040105C">
        <w:rPr>
          <w:rFonts w:cs="B Lotus" w:hint="cs"/>
          <w:color w:val="000000" w:themeColor="text1"/>
          <w:sz w:val="26"/>
          <w:szCs w:val="26"/>
          <w:rtl/>
          <w:lang w:bidi="fa-IR"/>
        </w:rPr>
        <w:t xml:space="preserve"> که این ام</w:t>
      </w:r>
      <w:r w:rsidR="00D93863">
        <w:rPr>
          <w:rFonts w:cs="B Lotus" w:hint="cs"/>
          <w:color w:val="000000" w:themeColor="text1"/>
          <w:sz w:val="26"/>
          <w:szCs w:val="26"/>
          <w:rtl/>
          <w:lang w:bidi="fa-IR"/>
        </w:rPr>
        <w:t>ر مستلزم سرمایه گذاری در پژوهش ها</w:t>
      </w:r>
      <w:r w:rsidRPr="0040105C">
        <w:rPr>
          <w:rFonts w:cs="B Lotus" w:hint="cs"/>
          <w:color w:val="000000" w:themeColor="text1"/>
          <w:sz w:val="26"/>
          <w:szCs w:val="26"/>
          <w:rtl/>
          <w:lang w:bidi="fa-IR"/>
        </w:rPr>
        <w:t xml:space="preserve"> و ای</w:t>
      </w:r>
      <w:r w:rsidR="00297B21">
        <w:rPr>
          <w:rFonts w:cs="B Lotus" w:hint="cs"/>
          <w:color w:val="000000" w:themeColor="text1"/>
          <w:sz w:val="26"/>
          <w:szCs w:val="26"/>
          <w:rtl/>
          <w:lang w:bidi="fa-IR"/>
        </w:rPr>
        <w:t>جاد نوآوری های تکنولوژیک خواهد بود</w:t>
      </w:r>
      <w:r w:rsidRPr="0040105C">
        <w:rPr>
          <w:rFonts w:cs="B Lotus" w:hint="cs"/>
          <w:color w:val="000000" w:themeColor="text1"/>
          <w:sz w:val="26"/>
          <w:szCs w:val="26"/>
          <w:rtl/>
          <w:lang w:bidi="fa-IR"/>
        </w:rPr>
        <w:t>. بنابراین دو محصول اصلی فعالیت تحقیق و توسعه علم و تکنولوژی و ایجاد یک ارتباط سیستماتیک بین این دو</w:t>
      </w:r>
      <w:r w:rsidR="00297B21">
        <w:rPr>
          <w:rFonts w:cs="B Lotus" w:hint="cs"/>
          <w:color w:val="000000" w:themeColor="text1"/>
          <w:sz w:val="26"/>
          <w:szCs w:val="26"/>
          <w:rtl/>
          <w:lang w:bidi="fa-IR"/>
        </w:rPr>
        <w:t xml:space="preserve"> بوده</w:t>
      </w:r>
      <w:r w:rsidRPr="0040105C">
        <w:rPr>
          <w:rFonts w:cs="B Lotus" w:hint="cs"/>
          <w:color w:val="000000" w:themeColor="text1"/>
          <w:sz w:val="26"/>
          <w:szCs w:val="26"/>
          <w:rtl/>
          <w:lang w:bidi="fa-IR"/>
        </w:rPr>
        <w:t xml:space="preserve"> است. برقراری چنین ارتباطی در مدت زمانی مناسب می تواند یکی از عوامل کلیدی رشد و توسعه شرکت ها باشد. همچنین سطح تحصیلات عالی مدیران و حضور سرمایه گذاران نهادی در شرکت ها می تواند باعث اثربخشی بیشتری </w:t>
      </w:r>
      <w:r w:rsidR="00297B21">
        <w:rPr>
          <w:rFonts w:cs="B Lotus" w:hint="cs"/>
          <w:color w:val="000000" w:themeColor="text1"/>
          <w:sz w:val="26"/>
          <w:szCs w:val="26"/>
          <w:rtl/>
          <w:lang w:bidi="fa-IR"/>
        </w:rPr>
        <w:t>در سرمایه گذاری تحقیق و توسعه گرد</w:t>
      </w:r>
      <w:r w:rsidRPr="0040105C">
        <w:rPr>
          <w:rFonts w:cs="B Lotus" w:hint="cs"/>
          <w:color w:val="000000" w:themeColor="text1"/>
          <w:sz w:val="26"/>
          <w:szCs w:val="26"/>
          <w:rtl/>
          <w:lang w:bidi="fa-IR"/>
        </w:rPr>
        <w:t>د</w:t>
      </w:r>
      <w:r w:rsidR="000D3058" w:rsidRPr="0040105C">
        <w:rPr>
          <w:rFonts w:cs="B Lotus" w:hint="cs"/>
          <w:color w:val="000000" w:themeColor="text1"/>
          <w:sz w:val="26"/>
          <w:szCs w:val="26"/>
          <w:rtl/>
          <w:lang w:bidi="fa-IR"/>
        </w:rPr>
        <w:t>.</w:t>
      </w:r>
      <w:r w:rsidR="0040105C" w:rsidRPr="0040105C">
        <w:rPr>
          <w:rFonts w:cs="B Lotus" w:hint="cs"/>
          <w:sz w:val="26"/>
          <w:szCs w:val="26"/>
          <w:rtl/>
        </w:rPr>
        <w:t xml:space="preserve"> تحقیق و توسعه کلی</w:t>
      </w:r>
      <w:r w:rsidR="00297B21">
        <w:rPr>
          <w:rFonts w:cs="B Lotus" w:hint="cs"/>
          <w:sz w:val="26"/>
          <w:szCs w:val="26"/>
          <w:rtl/>
        </w:rPr>
        <w:t>د اصلی رشد و فناوری محسوب شده</w:t>
      </w:r>
      <w:r w:rsidR="0040105C" w:rsidRPr="0040105C">
        <w:rPr>
          <w:rFonts w:cs="B Lotus" w:hint="cs"/>
          <w:sz w:val="26"/>
          <w:szCs w:val="26"/>
          <w:rtl/>
        </w:rPr>
        <w:t xml:space="preserve"> و امروزه بیشتر فناوری های جدید به وسیله سازمان ها یا موسسات تحقیق و توسعه انجام می گیرد و یکی از نتایج مهم پژوهش در هر بخش اقتصادی، افزایش</w:t>
      </w:r>
      <w:r w:rsidR="00297B21">
        <w:rPr>
          <w:rFonts w:cs="B Lotus" w:hint="cs"/>
          <w:sz w:val="26"/>
          <w:szCs w:val="26"/>
          <w:rtl/>
        </w:rPr>
        <w:t xml:space="preserve"> قابل ملاحظه بهره وری می باشد</w:t>
      </w:r>
      <w:r w:rsidR="00FD0542">
        <w:rPr>
          <w:rFonts w:cs="B Lotus" w:hint="cs"/>
          <w:sz w:val="26"/>
          <w:szCs w:val="26"/>
          <w:rtl/>
        </w:rPr>
        <w:t>.</w:t>
      </w:r>
      <w:r w:rsidR="00F73191">
        <w:rPr>
          <w:rFonts w:ascii="Calibri" w:hAnsi="Calibri" w:cs="Calibri"/>
          <w:sz w:val="26"/>
          <w:szCs w:val="26"/>
          <w:rtl/>
        </w:rPr>
        <w:t>[</w:t>
      </w:r>
      <w:r w:rsidR="00F73191">
        <w:rPr>
          <w:rFonts w:cs="B Lotus" w:hint="cs"/>
          <w:sz w:val="26"/>
          <w:szCs w:val="26"/>
          <w:rtl/>
        </w:rPr>
        <w:t>1</w:t>
      </w:r>
      <w:r w:rsidR="00F73191">
        <w:rPr>
          <w:rFonts w:ascii="Calibri" w:hAnsi="Calibri" w:cs="Calibri"/>
          <w:sz w:val="26"/>
          <w:szCs w:val="26"/>
          <w:rtl/>
        </w:rPr>
        <w:t>]</w:t>
      </w:r>
      <w:r w:rsidR="00D93863">
        <w:rPr>
          <w:rFonts w:cs="B Lotus" w:hint="cs"/>
          <w:sz w:val="26"/>
          <w:szCs w:val="26"/>
          <w:rtl/>
        </w:rPr>
        <w:t xml:space="preserve"> به جرا</w:t>
      </w:r>
      <w:r w:rsidR="0040105C" w:rsidRPr="0040105C">
        <w:rPr>
          <w:rFonts w:cs="B Lotus" w:hint="cs"/>
          <w:sz w:val="26"/>
          <w:szCs w:val="26"/>
          <w:rtl/>
        </w:rPr>
        <w:t>ت می توان گفت که بین تحقیق و توسعه و میزان پیشرفت هر کش</w:t>
      </w:r>
      <w:r w:rsidR="00EA7C70">
        <w:rPr>
          <w:rFonts w:cs="B Lotus" w:hint="cs"/>
          <w:sz w:val="26"/>
          <w:szCs w:val="26"/>
          <w:rtl/>
        </w:rPr>
        <w:t xml:space="preserve">وری، رابطه ای مستقیم وجود داشته است </w:t>
      </w:r>
      <w:r w:rsidR="0040105C" w:rsidRPr="0040105C">
        <w:rPr>
          <w:rFonts w:cs="B Lotus" w:hint="cs"/>
          <w:sz w:val="26"/>
          <w:szCs w:val="26"/>
          <w:rtl/>
        </w:rPr>
        <w:t xml:space="preserve">کشورهایی که </w:t>
      </w:r>
      <w:r w:rsidR="00B772BE">
        <w:rPr>
          <w:rFonts w:cs="B Lotus" w:hint="cs"/>
          <w:sz w:val="26"/>
          <w:szCs w:val="26"/>
          <w:rtl/>
        </w:rPr>
        <w:t xml:space="preserve">در زمینه </w:t>
      </w:r>
      <w:r w:rsidR="0040105C" w:rsidRPr="0040105C">
        <w:rPr>
          <w:rFonts w:cs="B Lotus" w:hint="cs"/>
          <w:sz w:val="26"/>
          <w:szCs w:val="26"/>
          <w:rtl/>
        </w:rPr>
        <w:t>تحقیق و توسعه بیشترین هزینه ها را متحمل شده اند، آن هایی</w:t>
      </w:r>
      <w:r w:rsidR="00EA7C70">
        <w:rPr>
          <w:rFonts w:cs="B Lotus" w:hint="cs"/>
          <w:sz w:val="26"/>
          <w:szCs w:val="26"/>
          <w:rtl/>
        </w:rPr>
        <w:t xml:space="preserve"> بوده اند</w:t>
      </w:r>
      <w:r w:rsidR="0040105C" w:rsidRPr="0040105C">
        <w:rPr>
          <w:rFonts w:cs="B Lotus" w:hint="cs"/>
          <w:sz w:val="26"/>
          <w:szCs w:val="26"/>
          <w:rtl/>
        </w:rPr>
        <w:t xml:space="preserve"> که راجب فناوری و صنایع پیشرفته هستند. مطالعات نظری و تجربی نشان می دهد که عامل حیاتی رشد و توسعه اقتصادی، پیشرفت های علمی و تکنولوژی است و کلید این پیشرفت</w:t>
      </w:r>
      <w:r w:rsidR="00EA7C70">
        <w:rPr>
          <w:rFonts w:cs="B Lotus" w:hint="cs"/>
          <w:sz w:val="26"/>
          <w:szCs w:val="26"/>
          <w:rtl/>
        </w:rPr>
        <w:t xml:space="preserve"> ها نیز، تحقیق و توسعه خواهدبود</w:t>
      </w:r>
      <w:r w:rsidR="00226F6F">
        <w:rPr>
          <w:rFonts w:cs="B Lotus" w:hint="cs"/>
          <w:sz w:val="26"/>
          <w:szCs w:val="26"/>
          <w:rtl/>
        </w:rPr>
        <w:t xml:space="preserve"> </w:t>
      </w:r>
      <w:r w:rsidR="00F51EFC">
        <w:rPr>
          <w:rFonts w:cs="B Lotus" w:hint="cs"/>
          <w:sz w:val="26"/>
          <w:szCs w:val="26"/>
          <w:rtl/>
          <w:lang w:bidi="fa-IR"/>
        </w:rPr>
        <w:t>.</w:t>
      </w:r>
      <w:r w:rsidR="00F73191">
        <w:rPr>
          <w:rFonts w:ascii="Calibri" w:hAnsi="Calibri" w:cs="Calibri"/>
          <w:sz w:val="26"/>
          <w:szCs w:val="26"/>
          <w:rtl/>
        </w:rPr>
        <w:t>[</w:t>
      </w:r>
      <w:r w:rsidR="00F73191">
        <w:rPr>
          <w:rFonts w:cs="B Lotus" w:hint="cs"/>
          <w:sz w:val="26"/>
          <w:szCs w:val="26"/>
          <w:rtl/>
        </w:rPr>
        <w:t>2</w:t>
      </w:r>
      <w:r w:rsidR="00F73191">
        <w:rPr>
          <w:rFonts w:ascii="Calibri" w:hAnsi="Calibri" w:cs="Calibri"/>
          <w:sz w:val="26"/>
          <w:szCs w:val="26"/>
          <w:rtl/>
        </w:rPr>
        <w:t>]</w:t>
      </w:r>
    </w:p>
    <w:p w:rsidR="0040105C" w:rsidRPr="0040105C" w:rsidRDefault="0040105C" w:rsidP="00F51EFC">
      <w:pPr>
        <w:spacing w:line="240" w:lineRule="auto"/>
        <w:jc w:val="right"/>
        <w:rPr>
          <w:rFonts w:cs="B Lotus"/>
          <w:sz w:val="26"/>
          <w:szCs w:val="26"/>
          <w:rtl/>
        </w:rPr>
      </w:pPr>
      <w:r w:rsidRPr="0040105C">
        <w:rPr>
          <w:rFonts w:cs="B Lotus" w:hint="cs"/>
          <w:sz w:val="26"/>
          <w:szCs w:val="26"/>
          <w:rtl/>
        </w:rPr>
        <w:t>عوامل بسیاری موجب برتری یک شرکت در مقایسه با شرکت های دیگر می شوند که مهم</w:t>
      </w:r>
      <w:r w:rsidR="00A96EC8">
        <w:rPr>
          <w:rFonts w:cs="B Lotus" w:hint="cs"/>
          <w:sz w:val="26"/>
          <w:szCs w:val="26"/>
          <w:rtl/>
        </w:rPr>
        <w:t xml:space="preserve"> </w:t>
      </w:r>
      <w:r w:rsidRPr="0040105C">
        <w:rPr>
          <w:rFonts w:cs="B Lotus" w:hint="cs"/>
          <w:sz w:val="26"/>
          <w:szCs w:val="26"/>
          <w:rtl/>
        </w:rPr>
        <w:t xml:space="preserve">ترین آنها ساختار مالکیت است که شانس شرکت را برای بهبود و حفظ ساختار سرمایه تحقیق و توسعه تحت تاثیر قرار </w:t>
      </w:r>
      <w:r w:rsidR="00EA7C70">
        <w:rPr>
          <w:rFonts w:cs="B Lotus" w:hint="cs"/>
          <w:sz w:val="26"/>
          <w:szCs w:val="26"/>
          <w:rtl/>
        </w:rPr>
        <w:t>خواهد داد</w:t>
      </w:r>
      <w:r w:rsidR="00F51EFC">
        <w:rPr>
          <w:rFonts w:cs="B Lotus" w:hint="cs"/>
          <w:sz w:val="26"/>
          <w:szCs w:val="26"/>
          <w:rtl/>
        </w:rPr>
        <w:t>.</w:t>
      </w:r>
      <w:r w:rsidRPr="0040105C">
        <w:rPr>
          <w:rFonts w:cs="B Lotus" w:hint="cs"/>
          <w:sz w:val="26"/>
          <w:szCs w:val="26"/>
          <w:rtl/>
        </w:rPr>
        <w:t xml:space="preserve"> </w:t>
      </w:r>
      <w:r w:rsidR="00A96EC8">
        <w:rPr>
          <w:rFonts w:ascii="Calibri" w:hAnsi="Calibri" w:cs="Calibri"/>
          <w:sz w:val="26"/>
          <w:szCs w:val="26"/>
          <w:rtl/>
        </w:rPr>
        <w:t>[</w:t>
      </w:r>
      <w:r w:rsidR="00A96EC8">
        <w:rPr>
          <w:rFonts w:cs="B Lotus" w:hint="cs"/>
          <w:sz w:val="26"/>
          <w:szCs w:val="26"/>
          <w:rtl/>
        </w:rPr>
        <w:t>3</w:t>
      </w:r>
      <w:r w:rsidR="00A96EC8">
        <w:rPr>
          <w:rFonts w:ascii="Calibri" w:hAnsi="Calibri" w:cs="Calibri"/>
          <w:sz w:val="26"/>
          <w:szCs w:val="26"/>
          <w:rtl/>
        </w:rPr>
        <w:t>]</w:t>
      </w:r>
      <w:r w:rsidRPr="0040105C">
        <w:rPr>
          <w:rFonts w:cs="B Lotus" w:hint="cs"/>
          <w:sz w:val="26"/>
          <w:szCs w:val="26"/>
          <w:rtl/>
        </w:rPr>
        <w:t>از آنجا که مالکان نهادی بزرگترین گروه از سهامداران را تشکیل می دهند، نقش آنها در نظارت بر رویه های اتخاذ شده از سوی مدیران از اهمیت بالایی برخوردار</w:t>
      </w:r>
      <w:r w:rsidR="00EA7C70">
        <w:rPr>
          <w:rFonts w:cs="B Lotus" w:hint="cs"/>
          <w:sz w:val="26"/>
          <w:szCs w:val="26"/>
          <w:rtl/>
        </w:rPr>
        <w:t xml:space="preserve"> بوده</w:t>
      </w:r>
      <w:r w:rsidRPr="0040105C">
        <w:rPr>
          <w:rFonts w:cs="B Lotus" w:hint="cs"/>
          <w:sz w:val="26"/>
          <w:szCs w:val="26"/>
          <w:rtl/>
        </w:rPr>
        <w:t xml:space="preserve"> و انتظار می رود حضور این مالکان در ترکیب سهامداران بر رویه های شرکت موثر باش</w:t>
      </w:r>
      <w:r w:rsidR="00EA7C70">
        <w:rPr>
          <w:rFonts w:cs="B Lotus" w:hint="cs"/>
          <w:sz w:val="26"/>
          <w:szCs w:val="26"/>
          <w:rtl/>
        </w:rPr>
        <w:t>ن</w:t>
      </w:r>
      <w:r w:rsidRPr="0040105C">
        <w:rPr>
          <w:rFonts w:cs="B Lotus" w:hint="cs"/>
          <w:sz w:val="26"/>
          <w:szCs w:val="26"/>
          <w:rtl/>
        </w:rPr>
        <w:t>د</w:t>
      </w:r>
      <w:r w:rsidR="00226F6F">
        <w:rPr>
          <w:rFonts w:cs="B Lotus" w:hint="cs"/>
          <w:sz w:val="26"/>
          <w:szCs w:val="26"/>
          <w:rtl/>
        </w:rPr>
        <w:t>.</w:t>
      </w:r>
      <w:r w:rsidR="00A96EC8">
        <w:rPr>
          <w:rFonts w:cs="B Lotus" w:hint="cs"/>
          <w:sz w:val="26"/>
          <w:szCs w:val="26"/>
          <w:rtl/>
        </w:rPr>
        <w:t xml:space="preserve"> </w:t>
      </w:r>
      <w:r w:rsidR="00A96EC8">
        <w:rPr>
          <w:rFonts w:ascii="Calibri" w:hAnsi="Calibri" w:cs="Calibri"/>
          <w:sz w:val="26"/>
          <w:szCs w:val="26"/>
          <w:rtl/>
        </w:rPr>
        <w:t>[</w:t>
      </w:r>
      <w:r w:rsidR="00A96EC8">
        <w:rPr>
          <w:rFonts w:cs="B Lotus" w:hint="cs"/>
          <w:sz w:val="26"/>
          <w:szCs w:val="26"/>
          <w:rtl/>
        </w:rPr>
        <w:t>4</w:t>
      </w:r>
      <w:r w:rsidR="00A96EC8">
        <w:rPr>
          <w:rFonts w:ascii="Calibri" w:hAnsi="Calibri" w:cs="Calibri"/>
          <w:sz w:val="26"/>
          <w:szCs w:val="26"/>
          <w:rtl/>
        </w:rPr>
        <w:t>]</w:t>
      </w:r>
    </w:p>
    <w:p w:rsidR="00F70141" w:rsidRPr="00F70141" w:rsidRDefault="00DD001B" w:rsidP="002C663C">
      <w:pPr>
        <w:spacing w:line="240" w:lineRule="auto"/>
        <w:jc w:val="right"/>
        <w:rPr>
          <w:rFonts w:cs="B Lotus"/>
          <w:color w:val="000000" w:themeColor="text1"/>
          <w:rtl/>
          <w:lang w:bidi="fa-IR"/>
        </w:rPr>
      </w:pPr>
      <w:r>
        <w:rPr>
          <w:rFonts w:cs="B Lotus" w:hint="cs"/>
          <w:sz w:val="26"/>
          <w:szCs w:val="26"/>
          <w:rtl/>
        </w:rPr>
        <w:t>اهمیت سطح تحصیل مدیران و به خصوص اهمیت تحقیق و توسعه و سرمایه گذاری تحقیق و توسعه بر سطح تحصیل</w:t>
      </w:r>
      <w:r w:rsidR="00D93863">
        <w:rPr>
          <w:rFonts w:cs="B Lotus" w:hint="cs"/>
          <w:sz w:val="26"/>
          <w:szCs w:val="26"/>
          <w:rtl/>
        </w:rPr>
        <w:t>ات</w:t>
      </w:r>
      <w:r>
        <w:rPr>
          <w:rFonts w:cs="B Lotus" w:hint="cs"/>
          <w:sz w:val="26"/>
          <w:szCs w:val="26"/>
          <w:rtl/>
        </w:rPr>
        <w:t xml:space="preserve"> مدیران و عملکرد شرکت ها بر کسی پوشیده نیست، از آنجائی که </w:t>
      </w:r>
      <w:r w:rsidR="00E90147">
        <w:rPr>
          <w:rFonts w:cs="B Lotus" w:hint="cs"/>
          <w:sz w:val="26"/>
          <w:szCs w:val="26"/>
          <w:rtl/>
        </w:rPr>
        <w:t>تحقیق و توسعه در داخل کشور مبحثی جدید در حوزه مالی محسوب می گردد لذا بررسی رابطه سطح تحصیل</w:t>
      </w:r>
      <w:r w:rsidR="00D93863">
        <w:rPr>
          <w:rFonts w:cs="B Lotus" w:hint="cs"/>
          <w:sz w:val="26"/>
          <w:szCs w:val="26"/>
          <w:rtl/>
        </w:rPr>
        <w:t>ات</w:t>
      </w:r>
      <w:r w:rsidR="00E90147">
        <w:rPr>
          <w:rFonts w:cs="B Lotus" w:hint="cs"/>
          <w:sz w:val="26"/>
          <w:szCs w:val="26"/>
          <w:rtl/>
        </w:rPr>
        <w:t xml:space="preserve"> مدیران با سزمایه گذاری نحقیق و توسعه در ایران موضوعی جدید و نو محسوب می گردد.</w:t>
      </w:r>
      <w:r>
        <w:rPr>
          <w:rFonts w:cs="B Lotus" w:hint="cs"/>
          <w:sz w:val="26"/>
          <w:szCs w:val="26"/>
          <w:rtl/>
        </w:rPr>
        <w:t xml:space="preserve"> </w:t>
      </w:r>
      <w:r w:rsidR="0040105C" w:rsidRPr="0040105C">
        <w:rPr>
          <w:rFonts w:cs="B Lotus" w:hint="cs"/>
          <w:sz w:val="26"/>
          <w:szCs w:val="26"/>
          <w:rtl/>
        </w:rPr>
        <w:t xml:space="preserve">با توجه به اهمیت میزان تحصیلات مدیران و اهمیت و ضرورت سرمایه گذاری تحقیق و توسعه و بررسی رابطه این این دو متغیر، یافته های این </w:t>
      </w:r>
      <w:r w:rsidR="00A96EC8">
        <w:rPr>
          <w:rFonts w:cs="B Lotus" w:hint="cs"/>
          <w:sz w:val="26"/>
          <w:szCs w:val="26"/>
          <w:rtl/>
        </w:rPr>
        <w:t>پژوهش به انجام مطالعه ها</w:t>
      </w:r>
      <w:r w:rsidR="00E90147">
        <w:rPr>
          <w:rFonts w:cs="B Lotus" w:hint="cs"/>
          <w:sz w:val="26"/>
          <w:szCs w:val="26"/>
          <w:rtl/>
        </w:rPr>
        <w:t xml:space="preserve"> و پژوهش های </w:t>
      </w:r>
      <w:r w:rsidR="0040105C" w:rsidRPr="0040105C">
        <w:rPr>
          <w:rFonts w:cs="B Lotus" w:hint="cs"/>
          <w:sz w:val="26"/>
          <w:szCs w:val="26"/>
          <w:rtl/>
        </w:rPr>
        <w:t xml:space="preserve"> بیشتر در این زمینه کمک خواهد کرد. همچنین یافته های این پژوهش برای مجامع دانشگاهی و تصمیم گیری مدیران شرکت هایی که دارای تمرکز مالکیت و مالکیت نهادی می باشند و سرمایه گذاران </w:t>
      </w:r>
      <w:r w:rsidR="00B772BE">
        <w:rPr>
          <w:rFonts w:cs="B Lotus" w:hint="cs"/>
          <w:sz w:val="26"/>
          <w:szCs w:val="26"/>
          <w:rtl/>
        </w:rPr>
        <w:t xml:space="preserve"> </w:t>
      </w:r>
      <w:r w:rsidR="0040105C" w:rsidRPr="0040105C">
        <w:rPr>
          <w:rFonts w:cs="B Lotus" w:hint="cs"/>
          <w:sz w:val="26"/>
          <w:szCs w:val="26"/>
          <w:rtl/>
        </w:rPr>
        <w:t>حائز اهمیت</w:t>
      </w:r>
      <w:r w:rsidR="002C663C">
        <w:rPr>
          <w:rFonts w:cs="B Lotus" w:hint="cs"/>
          <w:sz w:val="26"/>
          <w:szCs w:val="26"/>
          <w:rtl/>
        </w:rPr>
        <w:t xml:space="preserve"> خواهد بود</w:t>
      </w:r>
      <w:r w:rsidR="0040105C" w:rsidRPr="0040105C">
        <w:rPr>
          <w:rFonts w:cs="B Lotus" w:hint="cs"/>
          <w:sz w:val="26"/>
          <w:szCs w:val="26"/>
          <w:rtl/>
        </w:rPr>
        <w:t>.</w:t>
      </w:r>
      <w:r w:rsidR="00F70141" w:rsidRPr="00F70141">
        <w:rPr>
          <w:rFonts w:cs="B Lotus" w:hint="cs"/>
          <w:color w:val="000000" w:themeColor="text1"/>
          <w:sz w:val="26"/>
          <w:szCs w:val="26"/>
          <w:rtl/>
          <w:lang w:bidi="fa-IR"/>
        </w:rPr>
        <w:t xml:space="preserve">در ادامه </w:t>
      </w:r>
      <w:r w:rsidR="001B707F" w:rsidRPr="00F70141">
        <w:rPr>
          <w:rFonts w:cs="B Lotus" w:hint="cs"/>
          <w:color w:val="000000" w:themeColor="text1"/>
          <w:sz w:val="26"/>
          <w:szCs w:val="26"/>
          <w:rtl/>
          <w:lang w:bidi="fa-IR"/>
        </w:rPr>
        <w:t xml:space="preserve"> ما</w:t>
      </w:r>
      <w:r w:rsidR="001B707F" w:rsidRPr="00F70141">
        <w:rPr>
          <w:rFonts w:cs="B Lotus" w:hint="cs"/>
          <w:color w:val="000000"/>
          <w:sz w:val="26"/>
          <w:szCs w:val="26"/>
          <w:rtl/>
        </w:rPr>
        <w:t xml:space="preserve"> سطح تحصیلات مدیران و سرمایه گذاری تحقیق و توسعه با نقش تعدیل کننده </w:t>
      </w:r>
      <w:r w:rsidR="001B707F" w:rsidRPr="00F70141">
        <w:rPr>
          <w:rFonts w:cs="B Lotus" w:hint="cs"/>
          <w:color w:val="000000"/>
          <w:sz w:val="26"/>
          <w:szCs w:val="26"/>
          <w:rtl/>
        </w:rPr>
        <w:lastRenderedPageBreak/>
        <w:t>مالکیت نهادی و تمرکز مالکیت</w:t>
      </w:r>
      <w:r w:rsidR="001B707F" w:rsidRPr="00F70141">
        <w:rPr>
          <w:rFonts w:cs="B Lotus" w:hint="cs"/>
          <w:color w:val="000000" w:themeColor="text1"/>
          <w:sz w:val="26"/>
          <w:szCs w:val="26"/>
          <w:rtl/>
          <w:lang w:bidi="fa-IR"/>
        </w:rPr>
        <w:t xml:space="preserve"> را بررسی </w:t>
      </w:r>
      <w:r w:rsidR="002C663C">
        <w:rPr>
          <w:rFonts w:cs="B Lotus" w:hint="cs"/>
          <w:color w:val="000000" w:themeColor="text1"/>
          <w:sz w:val="26"/>
          <w:szCs w:val="26"/>
          <w:rtl/>
          <w:lang w:bidi="fa-IR"/>
        </w:rPr>
        <w:t>خواهیم نمود</w:t>
      </w:r>
      <w:r w:rsidR="00F70141" w:rsidRPr="00F70141">
        <w:rPr>
          <w:rFonts w:cs="B Lotus" w:hint="cs"/>
          <w:color w:val="000000" w:themeColor="text1"/>
          <w:sz w:val="26"/>
          <w:szCs w:val="26"/>
          <w:rtl/>
          <w:lang w:bidi="fa-IR"/>
        </w:rPr>
        <w:t>. ابتدا به مبانی نظری و پیشینه پژوهش پرداخته سپس به توضیحاتی</w:t>
      </w:r>
      <w:r w:rsidR="00B772BE">
        <w:rPr>
          <w:rFonts w:cs="B Lotus" w:hint="cs"/>
          <w:color w:val="000000" w:themeColor="text1"/>
          <w:sz w:val="26"/>
          <w:szCs w:val="26"/>
          <w:rtl/>
          <w:lang w:bidi="fa-IR"/>
        </w:rPr>
        <w:t xml:space="preserve">  </w:t>
      </w:r>
      <w:r w:rsidR="00F70141" w:rsidRPr="00F70141">
        <w:rPr>
          <w:rFonts w:cs="B Lotus" w:hint="cs"/>
          <w:color w:val="000000" w:themeColor="text1"/>
          <w:sz w:val="26"/>
          <w:szCs w:val="26"/>
          <w:rtl/>
          <w:lang w:bidi="fa-IR"/>
        </w:rPr>
        <w:t xml:space="preserve"> درباره متغیرهای پژوهش و </w:t>
      </w:r>
      <w:r w:rsidR="008D51C0">
        <w:rPr>
          <w:rFonts w:cs="B Lotus" w:hint="cs"/>
          <w:color w:val="000000" w:themeColor="text1"/>
          <w:sz w:val="26"/>
          <w:szCs w:val="26"/>
          <w:rtl/>
          <w:lang w:bidi="fa-IR"/>
        </w:rPr>
        <w:t xml:space="preserve">در آخر </w:t>
      </w:r>
      <w:r w:rsidR="00F70141" w:rsidRPr="00F70141">
        <w:rPr>
          <w:rFonts w:cs="B Lotus" w:hint="cs"/>
          <w:color w:val="000000" w:themeColor="text1"/>
          <w:sz w:val="26"/>
          <w:szCs w:val="26"/>
          <w:rtl/>
          <w:lang w:bidi="fa-IR"/>
        </w:rPr>
        <w:t xml:space="preserve">بحث و نتیجه گیری </w:t>
      </w:r>
      <w:r w:rsidR="002C663C">
        <w:rPr>
          <w:rFonts w:cs="B Lotus" w:hint="cs"/>
          <w:color w:val="000000" w:themeColor="text1"/>
          <w:sz w:val="26"/>
          <w:szCs w:val="26"/>
          <w:rtl/>
          <w:lang w:bidi="fa-IR"/>
        </w:rPr>
        <w:t>خواهیم پرداخت</w:t>
      </w:r>
      <w:r w:rsidR="00F70141">
        <w:rPr>
          <w:rFonts w:cs="B Lotus" w:hint="cs"/>
          <w:color w:val="000000" w:themeColor="text1"/>
          <w:rtl/>
          <w:lang w:bidi="fa-IR"/>
        </w:rPr>
        <w:t xml:space="preserve"> .</w:t>
      </w:r>
    </w:p>
    <w:p w:rsidR="00D54E3E" w:rsidRPr="005B0D88" w:rsidRDefault="005B0D88" w:rsidP="00B772BE">
      <w:pPr>
        <w:spacing w:line="240" w:lineRule="auto"/>
        <w:jc w:val="right"/>
        <w:rPr>
          <w:rFonts w:cs="B Lotus"/>
          <w:b/>
          <w:bCs/>
          <w:sz w:val="26"/>
          <w:szCs w:val="26"/>
          <w:rtl/>
        </w:rPr>
      </w:pPr>
      <w:r w:rsidRPr="005B0D88">
        <w:rPr>
          <w:rFonts w:cs="B Lotus" w:hint="cs"/>
          <w:b/>
          <w:bCs/>
          <w:sz w:val="28"/>
          <w:szCs w:val="28"/>
          <w:rtl/>
        </w:rPr>
        <w:t>تعاریف</w:t>
      </w:r>
      <w:r w:rsidRPr="005B0D88">
        <w:rPr>
          <w:rFonts w:cs="B Lotus" w:hint="cs"/>
          <w:b/>
          <w:bCs/>
          <w:sz w:val="26"/>
          <w:szCs w:val="26"/>
          <w:rtl/>
        </w:rPr>
        <w:t xml:space="preserve"> </w:t>
      </w:r>
    </w:p>
    <w:p w:rsidR="00C871EF" w:rsidRPr="005B0D88" w:rsidRDefault="00C871EF" w:rsidP="00B772BE">
      <w:pPr>
        <w:spacing w:line="240" w:lineRule="auto"/>
        <w:jc w:val="right"/>
        <w:rPr>
          <w:rFonts w:cs="B Lotus"/>
          <w:sz w:val="26"/>
          <w:szCs w:val="26"/>
        </w:rPr>
      </w:pPr>
      <w:r w:rsidRPr="005B0D88">
        <w:rPr>
          <w:rFonts w:cs="B Lotus" w:hint="cs"/>
          <w:b/>
          <w:bCs/>
          <w:sz w:val="26"/>
          <w:szCs w:val="26"/>
          <w:rtl/>
        </w:rPr>
        <w:t>سطح تحصیلات مدیران</w:t>
      </w:r>
    </w:p>
    <w:p w:rsidR="00C871EF" w:rsidRPr="00D54E3E" w:rsidRDefault="00C871EF" w:rsidP="00F51EFC">
      <w:pPr>
        <w:spacing w:line="240" w:lineRule="auto"/>
        <w:jc w:val="right"/>
        <w:rPr>
          <w:rFonts w:cs="B Lotus"/>
          <w:sz w:val="26"/>
          <w:szCs w:val="26"/>
          <w:rtl/>
        </w:rPr>
      </w:pPr>
      <w:r w:rsidRPr="00D54E3E">
        <w:rPr>
          <w:rFonts w:cs="B Lotus" w:hint="cs"/>
          <w:sz w:val="26"/>
          <w:szCs w:val="26"/>
          <w:rtl/>
        </w:rPr>
        <w:t xml:space="preserve">تحصیلات مدیران به چهار سطح دکتری، کارشناسی ارشد، لیسانس، دبیرستان یا پایین تر طبقه بندی </w:t>
      </w:r>
      <w:r w:rsidR="00572A81">
        <w:rPr>
          <w:rFonts w:cs="B Lotus" w:hint="cs"/>
          <w:sz w:val="26"/>
          <w:szCs w:val="26"/>
          <w:rtl/>
        </w:rPr>
        <w:t xml:space="preserve">شده </w:t>
      </w:r>
      <w:r w:rsidRPr="00D54E3E">
        <w:rPr>
          <w:rFonts w:cs="B Lotus" w:hint="cs"/>
          <w:sz w:val="26"/>
          <w:szCs w:val="26"/>
          <w:rtl/>
        </w:rPr>
        <w:t>و</w:t>
      </w:r>
      <w:r w:rsidRPr="00D54E3E">
        <w:rPr>
          <w:rFonts w:asciiTheme="majorHAnsi" w:eastAsiaTheme="majorEastAsia" w:hAnsiTheme="majorHAnsi" w:cs="B Lotus" w:hint="cs"/>
          <w:color w:val="000000" w:themeColor="text1"/>
          <w:sz w:val="26"/>
          <w:szCs w:val="26"/>
          <w:rtl/>
          <w:lang w:bidi="fa-IR"/>
        </w:rPr>
        <w:t xml:space="preserve"> </w:t>
      </w:r>
      <w:r w:rsidRPr="00D54E3E">
        <w:rPr>
          <w:rFonts w:cs="B Lotus" w:hint="cs"/>
          <w:sz w:val="26"/>
          <w:szCs w:val="26"/>
          <w:rtl/>
        </w:rPr>
        <w:t>از طریق متوسط تحص</w:t>
      </w:r>
      <w:r w:rsidR="00572A81">
        <w:rPr>
          <w:rFonts w:cs="B Lotus" w:hint="cs"/>
          <w:sz w:val="26"/>
          <w:szCs w:val="26"/>
          <w:rtl/>
        </w:rPr>
        <w:t>یلات مدیران یک شرکت تعیین خواهد شد</w:t>
      </w:r>
      <w:r w:rsidRPr="00D54E3E">
        <w:rPr>
          <w:rFonts w:cs="B Lotus" w:hint="cs"/>
          <w:sz w:val="26"/>
          <w:szCs w:val="26"/>
          <w:rtl/>
        </w:rPr>
        <w:t>، تحصیلات مدیران به چهار سطح طبقه بندی می شود (دکتری 4/4، کارشناسی ارشد</w:t>
      </w:r>
      <w:r w:rsidR="00D54E3E">
        <w:rPr>
          <w:rFonts w:cs="B Lotus" w:hint="cs"/>
          <w:sz w:val="26"/>
          <w:szCs w:val="26"/>
          <w:rtl/>
        </w:rPr>
        <w:t>.</w:t>
      </w:r>
      <m:oMath>
        <m:f>
          <m:fPr>
            <m:ctrlPr>
              <w:rPr>
                <w:rFonts w:ascii="Cambria Math" w:hAnsi="Cambria Math" w:cs="B Lotus"/>
                <w:sz w:val="26"/>
                <w:szCs w:val="26"/>
              </w:rPr>
            </m:ctrlPr>
          </m:fPr>
          <m:num>
            <m:r>
              <w:rPr>
                <w:rFonts w:ascii="Cambria Math" w:eastAsia="Cambria Math" w:hAnsi="Cambria Math" w:cs="B Lotus"/>
                <w:sz w:val="26"/>
                <w:szCs w:val="26"/>
              </w:rPr>
              <m:t>1</m:t>
            </m:r>
          </m:num>
          <m:den>
            <m:r>
              <w:rPr>
                <w:rFonts w:ascii="Cambria Math" w:eastAsia="Cambria Math" w:hAnsi="Cambria Math" w:cs="B Lotus"/>
                <w:sz w:val="26"/>
                <w:szCs w:val="26"/>
              </w:rPr>
              <m:t>4</m:t>
            </m:r>
          </m:den>
        </m:f>
      </m:oMath>
      <w:r w:rsidRPr="00D54E3E">
        <w:rPr>
          <w:rFonts w:cs="B Lotus" w:hint="cs"/>
          <w:sz w:val="26"/>
          <w:szCs w:val="26"/>
          <w:rtl/>
        </w:rPr>
        <w:t xml:space="preserve">3، لیسانس </w:t>
      </w:r>
      <m:oMath>
        <m:f>
          <m:fPr>
            <m:ctrlPr>
              <w:rPr>
                <w:rFonts w:ascii="Cambria Math" w:hAnsi="Cambria Math" w:cs="B Lotus"/>
                <w:sz w:val="26"/>
                <w:szCs w:val="26"/>
              </w:rPr>
            </m:ctrlPr>
          </m:fPr>
          <m:num>
            <m:r>
              <w:rPr>
                <w:rFonts w:ascii="Cambria Math" w:eastAsia="Cambria Math" w:hAnsi="Cambria Math" w:cs="B Lotus"/>
                <w:sz w:val="26"/>
                <w:szCs w:val="26"/>
              </w:rPr>
              <m:t>1</m:t>
            </m:r>
          </m:num>
          <m:den>
            <m:r>
              <w:rPr>
                <w:rFonts w:ascii="Cambria Math" w:eastAsia="Cambria Math" w:hAnsi="Cambria Math" w:cs="B Lotus"/>
                <w:sz w:val="26"/>
                <w:szCs w:val="26"/>
              </w:rPr>
              <m:t>4</m:t>
            </m:r>
          </m:den>
        </m:f>
      </m:oMath>
      <w:r w:rsidRPr="00D54E3E">
        <w:rPr>
          <w:rFonts w:cs="B Lotus" w:hint="cs"/>
          <w:sz w:val="26"/>
          <w:szCs w:val="26"/>
          <w:rtl/>
        </w:rPr>
        <w:t xml:space="preserve">2، دبیرستان یا کمتر </w:t>
      </w:r>
      <m:oMath>
        <m:f>
          <m:fPr>
            <m:ctrlPr>
              <w:rPr>
                <w:rFonts w:ascii="Cambria Math" w:hAnsi="Cambria Math" w:cs="B Lotus"/>
                <w:sz w:val="26"/>
                <w:szCs w:val="26"/>
              </w:rPr>
            </m:ctrlPr>
          </m:fPr>
          <m:num>
            <m:r>
              <w:rPr>
                <w:rFonts w:ascii="Cambria Math" w:eastAsia="Cambria Math" w:hAnsi="Cambria Math" w:cs="B Lotus"/>
                <w:sz w:val="26"/>
                <w:szCs w:val="26"/>
              </w:rPr>
              <m:t>1</m:t>
            </m:r>
          </m:num>
          <m:den>
            <m:r>
              <w:rPr>
                <w:rFonts w:ascii="Cambria Math" w:eastAsia="Cambria Math" w:hAnsi="Cambria Math" w:cs="B Lotus"/>
                <w:sz w:val="26"/>
                <w:szCs w:val="26"/>
              </w:rPr>
              <m:t>4</m:t>
            </m:r>
          </m:den>
        </m:f>
      </m:oMath>
      <w:r w:rsidR="005030FF">
        <w:rPr>
          <w:rFonts w:cs="B Lotus" w:hint="cs"/>
          <w:sz w:val="26"/>
          <w:szCs w:val="26"/>
          <w:rtl/>
        </w:rPr>
        <w:t xml:space="preserve"> </w:t>
      </w:r>
      <w:r w:rsidR="005030FF">
        <w:rPr>
          <w:rFonts w:ascii="Calibri" w:hAnsi="Calibri" w:cs="Calibri"/>
          <w:sz w:val="26"/>
          <w:szCs w:val="26"/>
          <w:rtl/>
        </w:rPr>
        <w:t>[</w:t>
      </w:r>
      <w:r w:rsidR="005030FF">
        <w:rPr>
          <w:rFonts w:cs="B Lotus" w:hint="cs"/>
          <w:sz w:val="26"/>
          <w:szCs w:val="26"/>
          <w:rtl/>
        </w:rPr>
        <w:t>6</w:t>
      </w:r>
      <w:r w:rsidR="005030FF">
        <w:rPr>
          <w:rFonts w:ascii="Calibri" w:hAnsi="Calibri" w:cs="Calibri"/>
          <w:sz w:val="26"/>
          <w:szCs w:val="26"/>
          <w:rtl/>
        </w:rPr>
        <w:t>]</w:t>
      </w:r>
      <w:r w:rsidR="00226F6F">
        <w:rPr>
          <w:rFonts w:cs="B Lotus" w:hint="cs"/>
          <w:sz w:val="26"/>
          <w:szCs w:val="26"/>
          <w:rtl/>
        </w:rPr>
        <w:t xml:space="preserve"> </w:t>
      </w:r>
      <w:r w:rsidRPr="00D54E3E">
        <w:rPr>
          <w:rFonts w:cs="B Lotus" w:hint="cs"/>
          <w:sz w:val="26"/>
          <w:szCs w:val="26"/>
          <w:rtl/>
        </w:rPr>
        <w:t xml:space="preserve"> </w:t>
      </w:r>
    </w:p>
    <w:p w:rsidR="00D54E3E" w:rsidRPr="00D54E3E" w:rsidRDefault="005030FF" w:rsidP="00F51EFC">
      <w:pPr>
        <w:spacing w:line="240" w:lineRule="auto"/>
        <w:jc w:val="right"/>
        <w:rPr>
          <w:rFonts w:cs="B Lotus"/>
          <w:color w:val="000000"/>
          <w:sz w:val="26"/>
          <w:szCs w:val="26"/>
          <w:rtl/>
        </w:rPr>
      </w:pPr>
      <w:r>
        <w:rPr>
          <w:rFonts w:cs="B Lotus" w:hint="cs"/>
          <w:color w:val="000000"/>
          <w:sz w:val="26"/>
          <w:szCs w:val="26"/>
          <w:rtl/>
        </w:rPr>
        <w:t>بسیاری از مطالعه ها</w:t>
      </w:r>
      <w:r w:rsidR="00C871EF" w:rsidRPr="00D54E3E">
        <w:rPr>
          <w:rFonts w:cs="B Lotus" w:hint="cs"/>
          <w:color w:val="000000"/>
          <w:sz w:val="26"/>
          <w:szCs w:val="26"/>
          <w:rtl/>
        </w:rPr>
        <w:t xml:space="preserve"> نشان </w:t>
      </w:r>
      <w:r w:rsidR="00572A81">
        <w:rPr>
          <w:rFonts w:cs="B Lotus" w:hint="cs"/>
          <w:color w:val="000000"/>
          <w:sz w:val="26"/>
          <w:szCs w:val="26"/>
          <w:rtl/>
        </w:rPr>
        <w:t xml:space="preserve">داده </w:t>
      </w:r>
      <w:r w:rsidR="00C871EF" w:rsidRPr="00D54E3E">
        <w:rPr>
          <w:rFonts w:cs="B Lotus" w:hint="cs"/>
          <w:color w:val="000000"/>
          <w:sz w:val="26"/>
          <w:szCs w:val="26"/>
          <w:rtl/>
        </w:rPr>
        <w:t xml:space="preserve">که سطح تحصیلات عالی مدیران اجرایی با قابلیت های نوآوری و مدیریتی قوی تر، توانایی انطباق و یادگیری تکنولوژی جدید، توانایی جمع آوری، مدیریت و تجزیه و تحلیل اطلاعات و توانایی برای حل مشکلات ناشی از مسائل </w:t>
      </w:r>
      <w:r w:rsidR="00572A81">
        <w:rPr>
          <w:rFonts w:cs="B Lotus" w:hint="cs"/>
          <w:color w:val="000000"/>
          <w:sz w:val="26"/>
          <w:szCs w:val="26"/>
          <w:rtl/>
        </w:rPr>
        <w:t>مربوط به تحقیق و توسعه مرتبط خواهد بود</w:t>
      </w:r>
      <w:r w:rsidR="00C871EF" w:rsidRPr="00D54E3E">
        <w:rPr>
          <w:rFonts w:cs="B Lotus" w:hint="cs"/>
          <w:color w:val="000000"/>
          <w:sz w:val="26"/>
          <w:szCs w:val="26"/>
          <w:rtl/>
        </w:rPr>
        <w:t>. بنابراین، شرکتی که مدیر عامل آن دارای سطح تحصیلات عالی</w:t>
      </w:r>
      <w:r w:rsidR="00572A81">
        <w:rPr>
          <w:rFonts w:cs="B Lotus" w:hint="cs"/>
          <w:color w:val="000000"/>
          <w:sz w:val="26"/>
          <w:szCs w:val="26"/>
          <w:rtl/>
        </w:rPr>
        <w:t xml:space="preserve"> می باشد</w:t>
      </w:r>
      <w:r w:rsidR="00C871EF" w:rsidRPr="00D54E3E">
        <w:rPr>
          <w:rFonts w:cs="B Lotus" w:hint="cs"/>
          <w:color w:val="000000"/>
          <w:sz w:val="26"/>
          <w:szCs w:val="26"/>
          <w:rtl/>
        </w:rPr>
        <w:t>، تمایل به سرمایه گذاری بیشتر در تحقیق و توسعه دا</w:t>
      </w:r>
      <w:r w:rsidR="00572A81">
        <w:rPr>
          <w:rFonts w:cs="B Lotus" w:hint="cs"/>
          <w:color w:val="000000"/>
          <w:sz w:val="26"/>
          <w:szCs w:val="26"/>
          <w:rtl/>
        </w:rPr>
        <w:t>شته</w:t>
      </w:r>
      <w:r w:rsidR="00C871EF" w:rsidRPr="00D54E3E">
        <w:rPr>
          <w:rFonts w:cs="B Lotus" w:hint="cs"/>
          <w:color w:val="000000"/>
          <w:sz w:val="26"/>
          <w:szCs w:val="26"/>
          <w:rtl/>
        </w:rPr>
        <w:t xml:space="preserve"> که این امر با سرمایه گذاری تحقیق و توسعه یک را</w:t>
      </w:r>
      <w:r>
        <w:rPr>
          <w:rFonts w:cs="B Lotus" w:hint="cs"/>
          <w:color w:val="000000"/>
          <w:sz w:val="26"/>
          <w:szCs w:val="26"/>
          <w:rtl/>
        </w:rPr>
        <w:t xml:space="preserve">بطه مثبت </w:t>
      </w:r>
      <w:r w:rsidR="00572A81">
        <w:rPr>
          <w:rFonts w:cs="B Lotus" w:hint="cs"/>
          <w:color w:val="000000"/>
          <w:sz w:val="26"/>
          <w:szCs w:val="26"/>
          <w:rtl/>
        </w:rPr>
        <w:t>خواهد داشت.</w:t>
      </w:r>
      <w:r w:rsidR="00F51EFC">
        <w:rPr>
          <w:rFonts w:ascii="Calibri" w:hAnsi="Calibri" w:cs="Calibri"/>
          <w:color w:val="000000"/>
          <w:sz w:val="26"/>
          <w:szCs w:val="26"/>
          <w:rtl/>
        </w:rPr>
        <w:t xml:space="preserve"> </w:t>
      </w:r>
      <w:r>
        <w:rPr>
          <w:rFonts w:ascii="Calibri" w:hAnsi="Calibri" w:cs="Calibri"/>
          <w:color w:val="000000"/>
          <w:sz w:val="26"/>
          <w:szCs w:val="26"/>
          <w:rtl/>
        </w:rPr>
        <w:t>[</w:t>
      </w:r>
      <w:r>
        <w:rPr>
          <w:rFonts w:cs="B Lotus" w:hint="cs"/>
          <w:color w:val="000000"/>
          <w:sz w:val="26"/>
          <w:szCs w:val="26"/>
          <w:rtl/>
        </w:rPr>
        <w:t>6</w:t>
      </w:r>
      <w:r>
        <w:rPr>
          <w:rFonts w:ascii="Calibri" w:hAnsi="Calibri" w:cs="Calibri"/>
          <w:color w:val="000000"/>
          <w:sz w:val="26"/>
          <w:szCs w:val="26"/>
          <w:rtl/>
        </w:rPr>
        <w:t>]</w:t>
      </w:r>
    </w:p>
    <w:p w:rsidR="00C871EF" w:rsidRPr="005B0D88" w:rsidRDefault="00C871EF" w:rsidP="00B772BE">
      <w:pPr>
        <w:spacing w:line="240" w:lineRule="auto"/>
        <w:jc w:val="right"/>
        <w:rPr>
          <w:rFonts w:cs="B Lotus"/>
          <w:b/>
          <w:bCs/>
          <w:sz w:val="26"/>
          <w:szCs w:val="26"/>
          <w:rtl/>
        </w:rPr>
      </w:pPr>
      <w:r w:rsidRPr="005B0D88">
        <w:rPr>
          <w:rFonts w:cs="B Lotus" w:hint="cs"/>
          <w:b/>
          <w:bCs/>
          <w:sz w:val="26"/>
          <w:szCs w:val="26"/>
          <w:rtl/>
        </w:rPr>
        <w:t>تحقیق و توسعه</w:t>
      </w:r>
    </w:p>
    <w:p w:rsidR="00D54E3E" w:rsidRDefault="00C871EF" w:rsidP="00F51EFC">
      <w:pPr>
        <w:spacing w:line="240" w:lineRule="auto"/>
        <w:jc w:val="right"/>
        <w:rPr>
          <w:rFonts w:ascii="Calibri" w:hAnsi="Calibri" w:cs="Calibri"/>
          <w:sz w:val="26"/>
          <w:szCs w:val="26"/>
          <w:rtl/>
        </w:rPr>
      </w:pPr>
      <w:r w:rsidRPr="00D54E3E">
        <w:rPr>
          <w:rFonts w:ascii="B Titr,Bold" w:cs="B Lotus" w:hint="cs"/>
          <w:sz w:val="26"/>
          <w:szCs w:val="26"/>
          <w:rtl/>
        </w:rPr>
        <w:t>امروزه تحقیق و توسعه تاثیر مستقیمی بر نوآوری، کیفیت، بهره وری، سطح استاندارد زندگی، سهم بازار و نیز دیگر عواملی که در افزایش توان رقابتی سازمان ها موثر هستند دا</w:t>
      </w:r>
      <w:r w:rsidR="009C5EC1">
        <w:rPr>
          <w:rFonts w:ascii="B Titr,Bold" w:cs="B Lotus" w:hint="cs"/>
          <w:sz w:val="26"/>
          <w:szCs w:val="26"/>
          <w:rtl/>
        </w:rPr>
        <w:t>شته است</w:t>
      </w:r>
      <w:r w:rsidRPr="00D54E3E">
        <w:rPr>
          <w:rFonts w:ascii="B Titr,Bold" w:cs="B Lotus" w:hint="cs"/>
          <w:sz w:val="26"/>
          <w:szCs w:val="26"/>
          <w:rtl/>
        </w:rPr>
        <w:t xml:space="preserve">. با ظهور پدیده جهانی شدن روش های کسب تکنولوژی نیز تغییرکرده و روشهای جدیدی خلق گردیده که به کشورها و سازمان ها امکان دستیابی به </w:t>
      </w:r>
      <w:r w:rsidR="009C5EC1">
        <w:rPr>
          <w:rFonts w:ascii="B Titr,Bold" w:cs="B Lotus" w:hint="cs"/>
          <w:sz w:val="26"/>
          <w:szCs w:val="26"/>
          <w:rtl/>
        </w:rPr>
        <w:t>پژوهش ها</w:t>
      </w:r>
      <w:r w:rsidRPr="00D54E3E">
        <w:rPr>
          <w:rFonts w:ascii="B Titr,Bold" w:cs="B Lotus" w:hint="cs"/>
          <w:sz w:val="26"/>
          <w:szCs w:val="26"/>
          <w:rtl/>
        </w:rPr>
        <w:t xml:space="preserve"> در سطوح مختلف را می دهد. بنا به تعریف سازمان همکاری اقتصادی و توسعه، تحقیق و توسعه به کار خلاقانه ای گفته می شود که به طور سیستماتیک انجام </w:t>
      </w:r>
      <w:r w:rsidR="009C5EC1">
        <w:rPr>
          <w:rFonts w:ascii="B Titr,Bold" w:cs="B Lotus" w:hint="cs"/>
          <w:sz w:val="26"/>
          <w:szCs w:val="26"/>
          <w:rtl/>
        </w:rPr>
        <w:t xml:space="preserve">خواهد شد </w:t>
      </w:r>
      <w:r w:rsidRPr="00D54E3E">
        <w:rPr>
          <w:rFonts w:ascii="B Titr,Bold" w:cs="B Lotus" w:hint="cs"/>
          <w:sz w:val="26"/>
          <w:szCs w:val="26"/>
          <w:rtl/>
        </w:rPr>
        <w:t>تا به دانش  موجود بیفزاید و این دانش را برای ابداع کار</w:t>
      </w:r>
      <w:r w:rsidR="009C5EC1">
        <w:rPr>
          <w:rFonts w:ascii="B Titr,Bold" w:cs="B Lotus" w:hint="cs"/>
          <w:sz w:val="26"/>
          <w:szCs w:val="26"/>
          <w:rtl/>
        </w:rPr>
        <w:t>بردهای تازه به کار ببرد.</w:t>
      </w:r>
      <w:r w:rsidR="0020284D">
        <w:rPr>
          <w:rFonts w:ascii="B Titr,Bold" w:cs="B Lotus" w:hint="cs"/>
          <w:sz w:val="26"/>
          <w:szCs w:val="26"/>
          <w:rtl/>
        </w:rPr>
        <w:t xml:space="preserve"> </w:t>
      </w:r>
      <w:r w:rsidRPr="00D54E3E">
        <w:rPr>
          <w:rFonts w:cs="B Lotus" w:hint="cs"/>
          <w:sz w:val="26"/>
          <w:szCs w:val="26"/>
          <w:rtl/>
        </w:rPr>
        <w:t xml:space="preserve">بنابراین تحقیق و توسعه کلید اصلی رشد فناوری محسوب </w:t>
      </w:r>
      <w:r w:rsidR="009C5EC1">
        <w:rPr>
          <w:rFonts w:cs="B Lotus" w:hint="cs"/>
          <w:sz w:val="26"/>
          <w:szCs w:val="26"/>
          <w:rtl/>
        </w:rPr>
        <w:t xml:space="preserve">شده </w:t>
      </w:r>
      <w:r w:rsidRPr="00D54E3E">
        <w:rPr>
          <w:rFonts w:cs="B Lotus" w:hint="cs"/>
          <w:sz w:val="26"/>
          <w:szCs w:val="26"/>
          <w:rtl/>
        </w:rPr>
        <w:t>و امروزه بیشتر فناوری های جدید به وسیله سازمان ها یا موسسات تحقیق و توسعه انجام می گیرد و یکی از نتایج مهم پژوهش در هر بخش اقتصادی، افزایش قابل ملاحظه ب</w:t>
      </w:r>
      <w:r w:rsidR="0020284D">
        <w:rPr>
          <w:rFonts w:cs="B Lotus" w:hint="cs"/>
          <w:sz w:val="26"/>
          <w:szCs w:val="26"/>
          <w:rtl/>
        </w:rPr>
        <w:t xml:space="preserve">هره وری عوامل تولید </w:t>
      </w:r>
      <w:r w:rsidR="009C5EC1">
        <w:rPr>
          <w:rFonts w:cs="B Lotus" w:hint="cs"/>
          <w:sz w:val="26"/>
          <w:szCs w:val="26"/>
          <w:rtl/>
        </w:rPr>
        <w:t>خواهدبود</w:t>
      </w:r>
      <w:r w:rsidR="0020284D">
        <w:rPr>
          <w:rFonts w:cs="B Lotus" w:hint="cs"/>
          <w:sz w:val="26"/>
          <w:szCs w:val="26"/>
          <w:rtl/>
        </w:rPr>
        <w:t xml:space="preserve"> .</w:t>
      </w:r>
      <w:r w:rsidR="00F51EFC">
        <w:rPr>
          <w:rFonts w:ascii="Calibri" w:hAnsi="Calibri" w:cs="Calibri"/>
          <w:sz w:val="26"/>
          <w:szCs w:val="26"/>
          <w:rtl/>
        </w:rPr>
        <w:t xml:space="preserve"> </w:t>
      </w:r>
      <w:r w:rsidR="000514EC">
        <w:rPr>
          <w:rFonts w:ascii="Calibri" w:hAnsi="Calibri" w:cs="Calibri"/>
          <w:sz w:val="26"/>
          <w:szCs w:val="26"/>
          <w:rtl/>
        </w:rPr>
        <w:t>[</w:t>
      </w:r>
      <w:r w:rsidR="000514EC">
        <w:rPr>
          <w:rFonts w:cs="B Lotus" w:hint="cs"/>
          <w:sz w:val="26"/>
          <w:szCs w:val="26"/>
          <w:rtl/>
        </w:rPr>
        <w:t>1</w:t>
      </w:r>
      <w:r w:rsidR="000514EC">
        <w:rPr>
          <w:rFonts w:ascii="Calibri" w:hAnsi="Calibri" w:cs="Calibri"/>
          <w:sz w:val="26"/>
          <w:szCs w:val="26"/>
          <w:rtl/>
        </w:rPr>
        <w:t>]</w:t>
      </w:r>
    </w:p>
    <w:p w:rsidR="00B772BE" w:rsidRDefault="00B772BE" w:rsidP="00B772BE">
      <w:pPr>
        <w:spacing w:line="240" w:lineRule="auto"/>
        <w:jc w:val="right"/>
        <w:rPr>
          <w:rFonts w:ascii="Calibri" w:hAnsi="Calibri" w:cs="Calibri"/>
          <w:sz w:val="26"/>
          <w:szCs w:val="26"/>
          <w:rtl/>
        </w:rPr>
      </w:pPr>
    </w:p>
    <w:p w:rsidR="00B772BE" w:rsidRPr="00D54E3E" w:rsidRDefault="00B772BE" w:rsidP="00B772BE">
      <w:pPr>
        <w:spacing w:line="240" w:lineRule="auto"/>
        <w:jc w:val="right"/>
        <w:rPr>
          <w:rFonts w:cs="B Lotus"/>
          <w:sz w:val="26"/>
          <w:szCs w:val="26"/>
          <w:rtl/>
        </w:rPr>
      </w:pPr>
    </w:p>
    <w:p w:rsidR="00C871EF" w:rsidRPr="005B0D88" w:rsidRDefault="00C871EF" w:rsidP="00B772BE">
      <w:pPr>
        <w:spacing w:line="240" w:lineRule="auto"/>
        <w:jc w:val="right"/>
        <w:rPr>
          <w:rFonts w:cs="B Lotus"/>
          <w:b/>
          <w:bCs/>
          <w:sz w:val="26"/>
          <w:szCs w:val="26"/>
          <w:rtl/>
          <w:lang w:bidi="fa-IR"/>
        </w:rPr>
      </w:pPr>
      <w:r w:rsidRPr="005B0D88">
        <w:rPr>
          <w:rFonts w:cs="B Lotus" w:hint="cs"/>
          <w:b/>
          <w:bCs/>
          <w:sz w:val="26"/>
          <w:szCs w:val="26"/>
          <w:rtl/>
        </w:rPr>
        <w:t>تعریف تحقیق</w:t>
      </w:r>
    </w:p>
    <w:p w:rsidR="00D54E3E" w:rsidRPr="005B0D88" w:rsidRDefault="00C871EF" w:rsidP="00F51EFC">
      <w:pPr>
        <w:spacing w:line="240" w:lineRule="auto"/>
        <w:jc w:val="right"/>
        <w:rPr>
          <w:rFonts w:ascii="B Titr,Bold" w:cs="B Lotus"/>
          <w:sz w:val="26"/>
          <w:szCs w:val="26"/>
        </w:rPr>
      </w:pPr>
      <w:r w:rsidRPr="00D54E3E">
        <w:rPr>
          <w:rFonts w:ascii="B Titr,Bold" w:cs="B Lotus" w:hint="cs"/>
          <w:sz w:val="26"/>
          <w:szCs w:val="26"/>
          <w:rtl/>
        </w:rPr>
        <w:lastRenderedPageBreak/>
        <w:t>پژوهشی برنامه ریزی شده یا کاوشی اساس با هدف کسب دانشی جدید به امید اینکه دانش کسب شده به ای</w:t>
      </w:r>
      <w:r w:rsidR="00E10AB1">
        <w:rPr>
          <w:rFonts w:ascii="B Titr,Bold" w:cs="B Lotus" w:hint="cs"/>
          <w:sz w:val="26"/>
          <w:szCs w:val="26"/>
          <w:rtl/>
        </w:rPr>
        <w:t>جاد محصول یا خدمتی جدید منجر شده</w:t>
      </w:r>
      <w:r w:rsidRPr="00D54E3E">
        <w:rPr>
          <w:rFonts w:ascii="B Titr,Bold" w:cs="B Lotus" w:hint="cs"/>
          <w:sz w:val="26"/>
          <w:szCs w:val="26"/>
          <w:rtl/>
        </w:rPr>
        <w:t xml:space="preserve"> و یا فرآیند و فن آوری تازه ای را منجر گردد و یا زمینه بهبود موثر در محصولات یا فرآیندهای موجود را فراهم </w:t>
      </w:r>
      <w:r w:rsidR="00E10AB1">
        <w:rPr>
          <w:rFonts w:ascii="B Titr,Bold" w:cs="B Lotus" w:hint="cs"/>
          <w:sz w:val="26"/>
          <w:szCs w:val="26"/>
          <w:rtl/>
        </w:rPr>
        <w:t>خواهد</w:t>
      </w:r>
      <w:r w:rsidR="005030FF">
        <w:rPr>
          <w:rFonts w:ascii="Calibri" w:hAnsi="Calibri" w:cs="Calibri"/>
          <w:sz w:val="26"/>
          <w:szCs w:val="26"/>
          <w:rtl/>
        </w:rPr>
        <w:t xml:space="preserve"> [</w:t>
      </w:r>
      <w:r w:rsidR="005030FF">
        <w:rPr>
          <w:rFonts w:ascii="B Titr,Bold" w:cs="B Lotus" w:hint="cs"/>
          <w:sz w:val="26"/>
          <w:szCs w:val="26"/>
          <w:rtl/>
        </w:rPr>
        <w:t>18</w:t>
      </w:r>
      <w:r w:rsidR="005030FF">
        <w:rPr>
          <w:rFonts w:ascii="Calibri" w:hAnsi="Calibri" w:cs="Calibri"/>
          <w:sz w:val="26"/>
          <w:szCs w:val="26"/>
          <w:rtl/>
        </w:rPr>
        <w:t>]</w:t>
      </w:r>
    </w:p>
    <w:p w:rsidR="000514EC" w:rsidRPr="005B0D88" w:rsidRDefault="00C871EF" w:rsidP="00B772BE">
      <w:pPr>
        <w:spacing w:line="240" w:lineRule="auto"/>
        <w:jc w:val="right"/>
        <w:rPr>
          <w:rFonts w:ascii="B Titr,Bold" w:cs="B Lotus"/>
          <w:b/>
          <w:bCs/>
          <w:sz w:val="26"/>
          <w:szCs w:val="26"/>
          <w:rtl/>
        </w:rPr>
      </w:pPr>
      <w:r w:rsidRPr="005B0D88">
        <w:rPr>
          <w:rFonts w:ascii="B Titr,Bold" w:cs="B Lotus" w:hint="cs"/>
          <w:b/>
          <w:bCs/>
          <w:sz w:val="26"/>
          <w:szCs w:val="26"/>
          <w:rtl/>
        </w:rPr>
        <w:t xml:space="preserve">تعریف توسعه </w:t>
      </w:r>
    </w:p>
    <w:p w:rsidR="00D54E3E" w:rsidRPr="005B0D88" w:rsidRDefault="00C871EF" w:rsidP="00F51EFC">
      <w:pPr>
        <w:spacing w:line="240" w:lineRule="auto"/>
        <w:jc w:val="right"/>
        <w:rPr>
          <w:rFonts w:ascii="B Titr,Bold" w:cs="B Lotus"/>
          <w:b/>
          <w:bCs/>
          <w:sz w:val="28"/>
          <w:szCs w:val="28"/>
        </w:rPr>
      </w:pPr>
      <w:r w:rsidRPr="00D54E3E">
        <w:rPr>
          <w:rFonts w:ascii="B Titr,Bold" w:cs="B Lotus" w:hint="cs"/>
          <w:sz w:val="26"/>
          <w:szCs w:val="26"/>
          <w:rtl/>
        </w:rPr>
        <w:t>عبار</w:t>
      </w:r>
      <w:r w:rsidR="00FD0542">
        <w:rPr>
          <w:rFonts w:ascii="B Titr,Bold" w:cs="B Lotus" w:hint="cs"/>
          <w:sz w:val="26"/>
          <w:szCs w:val="26"/>
          <w:rtl/>
        </w:rPr>
        <w:t xml:space="preserve">ت </w:t>
      </w:r>
      <w:r w:rsidR="00E10AB1">
        <w:rPr>
          <w:rFonts w:ascii="B Titr,Bold" w:cs="B Lotus" w:hint="cs"/>
          <w:sz w:val="26"/>
          <w:szCs w:val="26"/>
          <w:rtl/>
        </w:rPr>
        <w:t>بوده</w:t>
      </w:r>
      <w:r w:rsidR="00FD0542">
        <w:rPr>
          <w:rFonts w:ascii="B Titr,Bold" w:cs="B Lotus" w:hint="cs"/>
          <w:sz w:val="26"/>
          <w:szCs w:val="26"/>
          <w:rtl/>
        </w:rPr>
        <w:t xml:space="preserve"> از تبدیل یافته های پژوهش ها</w:t>
      </w:r>
      <w:r w:rsidRPr="00D54E3E">
        <w:rPr>
          <w:rFonts w:ascii="B Titr,Bold" w:cs="B Lotus" w:hint="cs"/>
          <w:sz w:val="26"/>
          <w:szCs w:val="26"/>
          <w:rtl/>
        </w:rPr>
        <w:t xml:space="preserve"> یاسایر دانش ها به برنامه یا طرحی برای تولید محصول یا فرایند تازه، یابهبود موثر در تولیدات وفرایندهای موجود، به قصد فروش یا استفاده از این محصولات </w:t>
      </w:r>
      <w:r w:rsidR="005030FF">
        <w:rPr>
          <w:rFonts w:ascii="B Titr,Bold" w:cs="B Lotus" w:hint="cs"/>
          <w:sz w:val="26"/>
          <w:szCs w:val="26"/>
          <w:rtl/>
        </w:rPr>
        <w:t>.</w:t>
      </w:r>
      <w:r w:rsidRPr="00D54E3E">
        <w:rPr>
          <w:rFonts w:ascii="B Titr,Bold" w:cs="B Lotus" w:hint="cs"/>
          <w:sz w:val="26"/>
          <w:szCs w:val="26"/>
          <w:rtl/>
        </w:rPr>
        <w:t xml:space="preserve"> </w:t>
      </w:r>
      <w:r w:rsidR="005030FF">
        <w:rPr>
          <w:rFonts w:ascii="Calibri" w:hAnsi="Calibri" w:cs="Calibri"/>
          <w:sz w:val="26"/>
          <w:szCs w:val="26"/>
          <w:rtl/>
        </w:rPr>
        <w:t>[</w:t>
      </w:r>
      <w:r w:rsidR="005030FF">
        <w:rPr>
          <w:rFonts w:ascii="B Titr,Bold" w:cs="B Lotus" w:hint="cs"/>
          <w:sz w:val="26"/>
          <w:szCs w:val="26"/>
          <w:rtl/>
        </w:rPr>
        <w:t>18</w:t>
      </w:r>
      <w:r w:rsidR="005030FF">
        <w:rPr>
          <w:rFonts w:ascii="Calibri" w:hAnsi="Calibri" w:cs="Calibri"/>
          <w:sz w:val="26"/>
          <w:szCs w:val="26"/>
          <w:rtl/>
        </w:rPr>
        <w:t>]</w:t>
      </w:r>
    </w:p>
    <w:p w:rsidR="00C871EF" w:rsidRPr="005B0D88" w:rsidRDefault="00C871EF" w:rsidP="00B772BE">
      <w:pPr>
        <w:spacing w:line="240" w:lineRule="auto"/>
        <w:jc w:val="right"/>
        <w:rPr>
          <w:rFonts w:cs="B Lotus"/>
          <w:b/>
          <w:bCs/>
          <w:sz w:val="26"/>
          <w:szCs w:val="26"/>
          <w:rtl/>
        </w:rPr>
      </w:pPr>
      <w:r w:rsidRPr="005B0D88">
        <w:rPr>
          <w:rFonts w:cs="B Lotus" w:hint="cs"/>
          <w:b/>
          <w:bCs/>
          <w:sz w:val="26"/>
          <w:szCs w:val="26"/>
          <w:rtl/>
        </w:rPr>
        <w:t>تعریف تحقیق و توسعه</w:t>
      </w:r>
    </w:p>
    <w:p w:rsidR="008935F3" w:rsidRPr="00D54E3E" w:rsidRDefault="00C871EF" w:rsidP="00F51EFC">
      <w:pPr>
        <w:spacing w:line="240" w:lineRule="auto"/>
        <w:jc w:val="right"/>
        <w:rPr>
          <w:rFonts w:cs="B Lotus"/>
          <w:sz w:val="26"/>
          <w:szCs w:val="26"/>
          <w:rtl/>
        </w:rPr>
      </w:pPr>
      <w:r w:rsidRPr="00D54E3E">
        <w:rPr>
          <w:rFonts w:cs="B Lotus" w:hint="cs"/>
          <w:sz w:val="26"/>
          <w:szCs w:val="26"/>
          <w:rtl/>
        </w:rPr>
        <w:t xml:space="preserve">تحقیق و توسعه یک فرآیند منظم خلق، تولید، انتشار و کاربرد دانش </w:t>
      </w:r>
      <w:r w:rsidR="00E10AB1">
        <w:rPr>
          <w:rFonts w:cs="B Lotus" w:hint="cs"/>
          <w:sz w:val="26"/>
          <w:szCs w:val="26"/>
          <w:rtl/>
        </w:rPr>
        <w:t xml:space="preserve">بوده است </w:t>
      </w:r>
      <w:r w:rsidRPr="00D54E3E">
        <w:rPr>
          <w:rFonts w:cs="B Lotus" w:hint="cs"/>
          <w:sz w:val="26"/>
          <w:szCs w:val="26"/>
          <w:rtl/>
        </w:rPr>
        <w:t>و شامل نوآوری در تکنولوژی</w:t>
      </w:r>
      <w:r w:rsidR="00E10AB1">
        <w:rPr>
          <w:rFonts w:cs="B Lotus" w:hint="cs"/>
          <w:sz w:val="26"/>
          <w:szCs w:val="26"/>
          <w:rtl/>
        </w:rPr>
        <w:t xml:space="preserve"> </w:t>
      </w:r>
      <w:r w:rsidRPr="00D54E3E">
        <w:rPr>
          <w:rFonts w:cs="B Lotus" w:hint="cs"/>
          <w:sz w:val="26"/>
          <w:szCs w:val="26"/>
          <w:rtl/>
        </w:rPr>
        <w:t xml:space="preserve"> علمی، سنجش مدیریت و نظام های سیاسی و اجتماعی </w:t>
      </w:r>
      <w:r w:rsidR="00E10AB1">
        <w:rPr>
          <w:rFonts w:cs="B Lotus" w:hint="cs"/>
          <w:sz w:val="26"/>
          <w:szCs w:val="26"/>
          <w:rtl/>
        </w:rPr>
        <w:t>می باشد</w:t>
      </w:r>
      <w:r w:rsidRPr="00D54E3E">
        <w:rPr>
          <w:rFonts w:cs="B Lotus" w:hint="cs"/>
          <w:sz w:val="26"/>
          <w:szCs w:val="26"/>
          <w:rtl/>
        </w:rPr>
        <w:t xml:space="preserve"> </w:t>
      </w:r>
      <w:r w:rsidR="00FD0542">
        <w:rPr>
          <w:rFonts w:ascii="Calibri" w:hAnsi="Calibri" w:cs="Calibri"/>
          <w:sz w:val="26"/>
          <w:szCs w:val="26"/>
          <w:rtl/>
        </w:rPr>
        <w:t>[</w:t>
      </w:r>
      <w:r w:rsidR="00FD0542">
        <w:rPr>
          <w:rFonts w:cs="B Lotus" w:hint="cs"/>
          <w:sz w:val="26"/>
          <w:szCs w:val="26"/>
          <w:rtl/>
        </w:rPr>
        <w:t>1</w:t>
      </w:r>
      <w:r w:rsidR="00FD0542">
        <w:rPr>
          <w:rFonts w:ascii="Calibri" w:hAnsi="Calibri" w:cs="Calibri"/>
          <w:sz w:val="26"/>
          <w:szCs w:val="26"/>
          <w:rtl/>
        </w:rPr>
        <w:t>]</w:t>
      </w:r>
      <w:r w:rsidR="00FD0542">
        <w:rPr>
          <w:rFonts w:cs="B Lotus" w:hint="cs"/>
          <w:sz w:val="26"/>
          <w:szCs w:val="26"/>
          <w:rtl/>
        </w:rPr>
        <w:t>.</w:t>
      </w:r>
      <w:r w:rsidR="00D54E3E">
        <w:rPr>
          <w:rFonts w:cs="B Lotus" w:hint="cs"/>
          <w:sz w:val="26"/>
          <w:szCs w:val="26"/>
          <w:rtl/>
        </w:rPr>
        <w:t xml:space="preserve">به عبارت دیگر، </w:t>
      </w:r>
      <w:r w:rsidRPr="00D54E3E">
        <w:rPr>
          <w:rFonts w:cs="B Lotus" w:hint="cs"/>
          <w:sz w:val="26"/>
          <w:szCs w:val="26"/>
          <w:rtl/>
        </w:rPr>
        <w:t>تحقیق و توسعه به مجموعه فعالیت های بدیع، خلاقانه و نوآورانه، نظام یافته و برنامه ریزی شده ای گفته می شود که به طور کلی با هدف و در جهت گسترش مرزهای شناخت علمی و کاربرد این دانش گسترش یافته در عرصه های گوناگون برای بهبود زندگی انسان و به طور خلاصه در جهت نوآوری و ایجاد فرآورده ها، فرآیندها، وسایل و ابزار، نظام ها، خدمات و روش های جدید صو</w:t>
      </w:r>
      <w:r w:rsidR="000A7A6B">
        <w:rPr>
          <w:rFonts w:cs="B Lotus" w:hint="cs"/>
          <w:sz w:val="26"/>
          <w:szCs w:val="26"/>
          <w:rtl/>
        </w:rPr>
        <w:t xml:space="preserve">رت </w:t>
      </w:r>
      <w:r w:rsidR="00E10AB1">
        <w:rPr>
          <w:rFonts w:cs="B Lotus" w:hint="cs"/>
          <w:sz w:val="26"/>
          <w:szCs w:val="26"/>
          <w:rtl/>
        </w:rPr>
        <w:t>خواهد پذیرفت</w:t>
      </w:r>
      <w:r w:rsidR="000A7A6B">
        <w:rPr>
          <w:rFonts w:cs="B Lotus" w:hint="cs"/>
          <w:sz w:val="26"/>
          <w:szCs w:val="26"/>
          <w:rtl/>
        </w:rPr>
        <w:t>.</w:t>
      </w:r>
      <w:r w:rsidR="00F51EFC">
        <w:rPr>
          <w:rFonts w:ascii="Calibri" w:hAnsi="Calibri" w:cs="Calibri"/>
          <w:sz w:val="26"/>
          <w:szCs w:val="26"/>
          <w:rtl/>
        </w:rPr>
        <w:t xml:space="preserve"> </w:t>
      </w:r>
      <w:r w:rsidR="005030FF">
        <w:rPr>
          <w:rFonts w:ascii="Calibri" w:hAnsi="Calibri" w:cs="Calibri"/>
          <w:sz w:val="26"/>
          <w:szCs w:val="26"/>
          <w:rtl/>
        </w:rPr>
        <w:t>[</w:t>
      </w:r>
      <w:r w:rsidR="005030FF">
        <w:rPr>
          <w:rFonts w:cs="B Lotus" w:hint="cs"/>
          <w:sz w:val="26"/>
          <w:szCs w:val="26"/>
          <w:rtl/>
        </w:rPr>
        <w:t>2</w:t>
      </w:r>
      <w:r w:rsidR="005030FF">
        <w:rPr>
          <w:rFonts w:ascii="Calibri" w:hAnsi="Calibri" w:cs="Calibri"/>
          <w:sz w:val="26"/>
          <w:szCs w:val="26"/>
          <w:rtl/>
        </w:rPr>
        <w:t>]</w:t>
      </w:r>
    </w:p>
    <w:p w:rsidR="0003073C" w:rsidRPr="005B0D88" w:rsidRDefault="0003073C" w:rsidP="00B772BE">
      <w:pPr>
        <w:spacing w:line="240" w:lineRule="auto"/>
        <w:jc w:val="right"/>
        <w:rPr>
          <w:rFonts w:cs="B Lotus"/>
          <w:b/>
          <w:bCs/>
          <w:sz w:val="26"/>
          <w:szCs w:val="26"/>
          <w:rtl/>
        </w:rPr>
      </w:pPr>
      <w:r w:rsidRPr="005B0D88">
        <w:rPr>
          <w:rFonts w:cs="B Lotus" w:hint="cs"/>
          <w:b/>
          <w:bCs/>
          <w:sz w:val="26"/>
          <w:szCs w:val="26"/>
          <w:rtl/>
        </w:rPr>
        <w:t xml:space="preserve">هزینه تحقیق و توسعه </w:t>
      </w:r>
    </w:p>
    <w:p w:rsidR="005B0D88" w:rsidRPr="00082174" w:rsidRDefault="0003073C" w:rsidP="00F51EFC">
      <w:pPr>
        <w:spacing w:line="240" w:lineRule="auto"/>
        <w:jc w:val="right"/>
        <w:rPr>
          <w:rFonts w:ascii="Calibri" w:hAnsi="Calibri" w:cs="Calibri"/>
          <w:sz w:val="26"/>
          <w:szCs w:val="26"/>
          <w:rtl/>
        </w:rPr>
      </w:pPr>
      <w:r w:rsidRPr="00D54E3E">
        <w:rPr>
          <w:rFonts w:cs="B Lotus" w:hint="cs"/>
          <w:sz w:val="26"/>
          <w:szCs w:val="26"/>
          <w:rtl/>
        </w:rPr>
        <w:t>دو محصول اصلی فعالیت تحقیق و توسعه، علم و تکنولوژی و ایجاد یک ارتباط سیستماتیک بین این دو</w:t>
      </w:r>
      <w:r w:rsidR="008865BF">
        <w:rPr>
          <w:rFonts w:cs="B Lotus" w:hint="cs"/>
          <w:sz w:val="26"/>
          <w:szCs w:val="26"/>
          <w:rtl/>
        </w:rPr>
        <w:t xml:space="preserve"> می باشد</w:t>
      </w:r>
      <w:r w:rsidRPr="00D54E3E">
        <w:rPr>
          <w:rFonts w:cs="B Lotus" w:hint="cs"/>
          <w:sz w:val="26"/>
          <w:szCs w:val="26"/>
          <w:rtl/>
        </w:rPr>
        <w:t>. برقراری چنین ارتباطی در مدت زمانی مناسب می تواند یکی از عوامل کلیدی رشد و توسعه شرکت ها باش</w:t>
      </w:r>
      <w:r w:rsidR="008865BF">
        <w:rPr>
          <w:rFonts w:cs="B Lotus" w:hint="cs"/>
          <w:sz w:val="26"/>
          <w:szCs w:val="26"/>
          <w:rtl/>
        </w:rPr>
        <w:t>ن</w:t>
      </w:r>
      <w:r w:rsidRPr="00D54E3E">
        <w:rPr>
          <w:rFonts w:cs="B Lotus" w:hint="cs"/>
          <w:sz w:val="26"/>
          <w:szCs w:val="26"/>
          <w:rtl/>
        </w:rPr>
        <w:t xml:space="preserve">د. امروزه در بیشتر کشورهای دنیا امر برنامه ریزی و سیاست گذاری علمی جزئی </w:t>
      </w:r>
      <w:r w:rsidR="008865BF">
        <w:rPr>
          <w:rFonts w:cs="B Lotus" w:hint="cs"/>
          <w:sz w:val="26"/>
          <w:szCs w:val="26"/>
          <w:rtl/>
        </w:rPr>
        <w:t>از برنامه های کلان آنها شده،</w:t>
      </w:r>
      <w:r w:rsidRPr="00D54E3E">
        <w:rPr>
          <w:rFonts w:cs="B Lotus" w:hint="cs"/>
          <w:sz w:val="26"/>
          <w:szCs w:val="26"/>
          <w:rtl/>
        </w:rPr>
        <w:t xml:space="preserve"> متاسفانه در کشور ما به این مقوله توجه زیادی نشده و صرفا از فرآیندهای تولیدی محصولات دیگر کشورها استف</w:t>
      </w:r>
      <w:r w:rsidR="008865BF">
        <w:rPr>
          <w:rFonts w:cs="B Lotus" w:hint="cs"/>
          <w:sz w:val="26"/>
          <w:szCs w:val="26"/>
          <w:rtl/>
        </w:rPr>
        <w:t xml:space="preserve">اده شود. </w:t>
      </w:r>
      <w:r w:rsidRPr="00D54E3E">
        <w:rPr>
          <w:rFonts w:cs="B Lotus" w:hint="cs"/>
          <w:sz w:val="26"/>
          <w:szCs w:val="26"/>
          <w:rtl/>
        </w:rPr>
        <w:t>مجزا سازی تحقیق و توسعه بر حسب بخش های جداگانه برای پی بردن به عملکرد هر بخش ضروری</w:t>
      </w:r>
      <w:r w:rsidR="008865BF">
        <w:rPr>
          <w:rFonts w:cs="B Lotus" w:hint="cs"/>
          <w:sz w:val="26"/>
          <w:szCs w:val="26"/>
          <w:rtl/>
        </w:rPr>
        <w:t xml:space="preserve"> می باشد</w:t>
      </w:r>
      <w:r w:rsidRPr="00D54E3E">
        <w:rPr>
          <w:rFonts w:cs="B Lotus" w:hint="cs"/>
          <w:sz w:val="26"/>
          <w:szCs w:val="26"/>
          <w:rtl/>
        </w:rPr>
        <w:t>. مجزا سازی بخشی مبتنی</w:t>
      </w:r>
      <w:r w:rsidR="008865BF">
        <w:rPr>
          <w:rFonts w:cs="B Lotus" w:hint="cs"/>
          <w:sz w:val="26"/>
          <w:szCs w:val="26"/>
          <w:rtl/>
        </w:rPr>
        <w:t xml:space="preserve"> بوده </w:t>
      </w:r>
      <w:r w:rsidRPr="00D54E3E">
        <w:rPr>
          <w:rFonts w:cs="B Lotus" w:hint="cs"/>
          <w:sz w:val="26"/>
          <w:szCs w:val="26"/>
          <w:rtl/>
        </w:rPr>
        <w:t xml:space="preserve"> بر رده بندی سازمان</w:t>
      </w:r>
      <w:r w:rsidR="008865BF">
        <w:rPr>
          <w:rFonts w:cs="B Lotus" w:hint="cs"/>
          <w:sz w:val="26"/>
          <w:szCs w:val="26"/>
          <w:rtl/>
        </w:rPr>
        <w:t xml:space="preserve"> ملل که چهار بخش عمده را تعریف خواهد نمود</w:t>
      </w:r>
      <w:r w:rsidRPr="00D54E3E">
        <w:rPr>
          <w:rFonts w:cs="B Lotus" w:hint="cs"/>
          <w:sz w:val="26"/>
          <w:szCs w:val="26"/>
          <w:rtl/>
        </w:rPr>
        <w:t xml:space="preserve">: دولت، بنگاه تجاری، آموزش عالی و </w:t>
      </w:r>
      <w:r w:rsidR="000A7A6B">
        <w:rPr>
          <w:rFonts w:cs="B Lotus" w:hint="cs"/>
          <w:sz w:val="26"/>
          <w:szCs w:val="26"/>
          <w:rtl/>
        </w:rPr>
        <w:t>خصوصی و غیرانتفاعی</w:t>
      </w:r>
      <w:r w:rsidR="00F51EFC">
        <w:rPr>
          <w:rFonts w:cs="B Lotus" w:hint="cs"/>
          <w:sz w:val="26"/>
          <w:szCs w:val="26"/>
          <w:rtl/>
        </w:rPr>
        <w:t>.</w:t>
      </w:r>
      <w:r w:rsidR="00F51EFC">
        <w:rPr>
          <w:rFonts w:ascii="Calibri" w:hAnsi="Calibri" w:cs="Calibri"/>
          <w:sz w:val="26"/>
          <w:szCs w:val="26"/>
          <w:rtl/>
        </w:rPr>
        <w:t xml:space="preserve"> </w:t>
      </w:r>
      <w:r w:rsidR="008865BF">
        <w:rPr>
          <w:rFonts w:ascii="Calibri" w:hAnsi="Calibri" w:cs="Calibri"/>
          <w:sz w:val="26"/>
          <w:szCs w:val="26"/>
          <w:rtl/>
        </w:rPr>
        <w:t>[</w:t>
      </w:r>
      <w:r w:rsidR="008865BF">
        <w:rPr>
          <w:rFonts w:cs="B Lotus" w:hint="cs"/>
          <w:sz w:val="26"/>
          <w:szCs w:val="26"/>
          <w:rtl/>
        </w:rPr>
        <w:t>1</w:t>
      </w:r>
      <w:r w:rsidR="008865BF">
        <w:rPr>
          <w:rFonts w:ascii="Calibri" w:hAnsi="Calibri" w:cs="Calibri"/>
          <w:sz w:val="26"/>
          <w:szCs w:val="26"/>
          <w:rtl/>
        </w:rPr>
        <w:t>]</w:t>
      </w:r>
      <w:r w:rsidRPr="00D54E3E">
        <w:rPr>
          <w:rFonts w:cs="B Lotus" w:hint="cs"/>
          <w:sz w:val="26"/>
          <w:szCs w:val="26"/>
          <w:rtl/>
        </w:rPr>
        <w:t>.هزینه های تحقیق و توسعه که توسط بنگاه های تجاری صورت می گیرد در تولید کالاها و خدمات جدید، کیفیت بالاتر تولید و فرآیندهای تولیدی جدید اثرگذار م</w:t>
      </w:r>
      <w:r w:rsidR="008865BF">
        <w:rPr>
          <w:rFonts w:cs="B Lotus" w:hint="cs"/>
          <w:sz w:val="26"/>
          <w:szCs w:val="26"/>
          <w:rtl/>
        </w:rPr>
        <w:t xml:space="preserve">خواهند بود </w:t>
      </w:r>
      <w:r w:rsidRPr="00D54E3E">
        <w:rPr>
          <w:rFonts w:cs="B Lotus" w:hint="cs"/>
          <w:sz w:val="26"/>
          <w:szCs w:val="26"/>
          <w:rtl/>
        </w:rPr>
        <w:t>و موجب رشد بهره وری در هر دو سطح خرد بنگاه</w:t>
      </w:r>
      <w:r w:rsidR="008865BF">
        <w:rPr>
          <w:rFonts w:cs="B Lotus" w:hint="cs"/>
          <w:sz w:val="26"/>
          <w:szCs w:val="26"/>
          <w:rtl/>
        </w:rPr>
        <w:t xml:space="preserve"> </w:t>
      </w:r>
      <w:r w:rsidRPr="00D54E3E">
        <w:rPr>
          <w:rFonts w:cs="B Lotus" w:hint="cs"/>
          <w:sz w:val="26"/>
          <w:szCs w:val="26"/>
          <w:rtl/>
        </w:rPr>
        <w:t xml:space="preserve">ها و کلان اقتصادی </w:t>
      </w:r>
      <w:r w:rsidR="008865BF">
        <w:rPr>
          <w:rFonts w:cs="B Lotus" w:hint="cs"/>
          <w:sz w:val="26"/>
          <w:szCs w:val="26"/>
          <w:rtl/>
        </w:rPr>
        <w:t>خواهند شد.</w:t>
      </w:r>
      <w:r w:rsidRPr="00D54E3E">
        <w:rPr>
          <w:rFonts w:cs="B Lotus" w:hint="cs"/>
          <w:sz w:val="26"/>
          <w:szCs w:val="26"/>
          <w:rtl/>
        </w:rPr>
        <w:t xml:space="preserve"> تاثیر تحقیق و توسعه بخش تجاری </w:t>
      </w:r>
      <w:r w:rsidR="000A7A6B">
        <w:rPr>
          <w:rFonts w:cs="B Lotus" w:hint="cs"/>
          <w:sz w:val="26"/>
          <w:szCs w:val="26"/>
          <w:rtl/>
        </w:rPr>
        <w:t>بر بهره وری در بسیاری از مطالعه های</w:t>
      </w:r>
      <w:r w:rsidRPr="00D54E3E">
        <w:rPr>
          <w:rFonts w:cs="B Lotus" w:hint="cs"/>
          <w:sz w:val="26"/>
          <w:szCs w:val="26"/>
          <w:rtl/>
        </w:rPr>
        <w:t xml:space="preserve"> تجربی مورد بررسی قرار گرفته </w:t>
      </w:r>
      <w:r w:rsidR="008865BF">
        <w:rPr>
          <w:rFonts w:cs="B Lotus" w:hint="cs"/>
          <w:sz w:val="26"/>
          <w:szCs w:val="26"/>
          <w:rtl/>
        </w:rPr>
        <w:t>اند</w:t>
      </w:r>
      <w:r w:rsidRPr="00D54E3E">
        <w:rPr>
          <w:rFonts w:cs="B Lotus" w:hint="cs"/>
          <w:sz w:val="26"/>
          <w:szCs w:val="26"/>
          <w:rtl/>
        </w:rPr>
        <w:t xml:space="preserve"> و تاثیر آن در کلیه سطوح (اعم از واحد تجاری، بنگاه ها، صنعت) و برای بسیاری از کشور ها (به خصوص ایالات متحده آمریکا) مشخص گردیده است. تحقیق و توسعه پذیرفته توسط بخش تجاری یا توسط خود این بخش و یا توسط دولت تامین مالی</w:t>
      </w:r>
      <w:r w:rsidR="008865BF">
        <w:rPr>
          <w:rFonts w:cs="B Lotus" w:hint="cs"/>
          <w:sz w:val="26"/>
          <w:szCs w:val="26"/>
          <w:rtl/>
        </w:rPr>
        <w:t xml:space="preserve"> خواهد </w:t>
      </w:r>
      <w:r w:rsidR="008865BF">
        <w:rPr>
          <w:rFonts w:cs="B Lotus" w:hint="cs"/>
          <w:sz w:val="26"/>
          <w:szCs w:val="26"/>
          <w:rtl/>
        </w:rPr>
        <w:lastRenderedPageBreak/>
        <w:t>شد.</w:t>
      </w:r>
      <w:r w:rsidR="004B74DC">
        <w:rPr>
          <w:rFonts w:cs="B Lotus" w:hint="cs"/>
          <w:sz w:val="26"/>
          <w:szCs w:val="26"/>
          <w:rtl/>
        </w:rPr>
        <w:t xml:space="preserve"> </w:t>
      </w:r>
      <w:r w:rsidR="004B74DC">
        <w:rPr>
          <w:rFonts w:ascii="Calibri" w:hAnsi="Calibri" w:cs="Calibri"/>
          <w:sz w:val="26"/>
          <w:szCs w:val="26"/>
          <w:rtl/>
        </w:rPr>
        <w:t>[</w:t>
      </w:r>
      <w:r w:rsidR="004B74DC">
        <w:rPr>
          <w:rFonts w:cs="B Lotus" w:hint="cs"/>
          <w:sz w:val="26"/>
          <w:szCs w:val="26"/>
          <w:rtl/>
        </w:rPr>
        <w:t>19</w:t>
      </w:r>
      <w:r w:rsidR="004B74DC">
        <w:rPr>
          <w:rFonts w:ascii="Calibri" w:hAnsi="Calibri" w:cs="Calibri"/>
          <w:sz w:val="26"/>
          <w:szCs w:val="26"/>
          <w:rtl/>
        </w:rPr>
        <w:t>]</w:t>
      </w:r>
      <w:r w:rsidR="005B0D88">
        <w:rPr>
          <w:rFonts w:cs="B Lotus" w:hint="cs"/>
          <w:sz w:val="26"/>
          <w:szCs w:val="26"/>
          <w:rtl/>
        </w:rPr>
        <w:t xml:space="preserve"> </w:t>
      </w:r>
      <w:r w:rsidRPr="00D54E3E">
        <w:rPr>
          <w:rFonts w:cs="B Lotus" w:hint="cs"/>
          <w:sz w:val="26"/>
          <w:szCs w:val="26"/>
          <w:rtl/>
        </w:rPr>
        <w:t>بنابراین با توجه به این که اغلب کشور های اسلامی، کشور های در حال توسعه و یا ک</w:t>
      </w:r>
      <w:r w:rsidR="000A7A6B">
        <w:rPr>
          <w:rFonts w:cs="B Lotus" w:hint="cs"/>
          <w:sz w:val="26"/>
          <w:szCs w:val="26"/>
          <w:rtl/>
        </w:rPr>
        <w:t>متر توسعه یافته بوده و با معضل هایی</w:t>
      </w:r>
      <w:r w:rsidRPr="00D54E3E">
        <w:rPr>
          <w:rFonts w:cs="B Lotus" w:hint="cs"/>
          <w:sz w:val="26"/>
          <w:szCs w:val="26"/>
          <w:rtl/>
        </w:rPr>
        <w:t xml:space="preserve"> همچون سطح پایین درآمد سرانه و نرخ های نازل رشد اقتصادی روبرو می باشند؛ لذا این کشور ها برای رهایی از چنین مشکلاتی نیازمند رشد اقتصادی سریع و مستمر هستند و افزایش مخارج تحقیق و توسعه، می تواند راه حلی برای توسعه اقتصادی این کشورها باشد. چون انواع مختلفی از سرمایه گذاری تحقی</w:t>
      </w:r>
      <w:r w:rsidR="000A7A6B">
        <w:rPr>
          <w:rFonts w:cs="B Lotus" w:hint="cs"/>
          <w:sz w:val="26"/>
          <w:szCs w:val="26"/>
          <w:rtl/>
        </w:rPr>
        <w:t>ق و توسعه وجود د</w:t>
      </w:r>
      <w:r w:rsidR="008865BF">
        <w:rPr>
          <w:rFonts w:cs="B Lotus" w:hint="cs"/>
          <w:sz w:val="26"/>
          <w:szCs w:val="26"/>
          <w:rtl/>
        </w:rPr>
        <w:t>اشته اند</w:t>
      </w:r>
      <w:r w:rsidR="000A7A6B">
        <w:rPr>
          <w:rFonts w:cs="B Lotus" w:hint="cs"/>
          <w:sz w:val="26"/>
          <w:szCs w:val="26"/>
          <w:rtl/>
        </w:rPr>
        <w:t>. لذا تاثیر های</w:t>
      </w:r>
      <w:r w:rsidRPr="00D54E3E">
        <w:rPr>
          <w:rFonts w:cs="B Lotus" w:hint="cs"/>
          <w:sz w:val="26"/>
          <w:szCs w:val="26"/>
          <w:rtl/>
        </w:rPr>
        <w:t xml:space="preserve"> آن نیز بر رشد اقتصادی می تواند از طریق کانال های مختلفی صورت پذی</w:t>
      </w:r>
      <w:r w:rsidR="008865BF">
        <w:rPr>
          <w:rFonts w:cs="B Lotus" w:hint="cs"/>
          <w:sz w:val="26"/>
          <w:szCs w:val="26"/>
          <w:rtl/>
        </w:rPr>
        <w:t>رفته</w:t>
      </w:r>
      <w:r w:rsidRPr="00D54E3E">
        <w:rPr>
          <w:rFonts w:cs="B Lotus" w:hint="cs"/>
          <w:sz w:val="26"/>
          <w:szCs w:val="26"/>
          <w:rtl/>
        </w:rPr>
        <w:t xml:space="preserve"> و به منظور برآورد رابطه بین تحقیق و توسعه و رشد اقتصادی در نظر گرفتن این موارد ضر</w:t>
      </w:r>
      <w:r w:rsidR="000A7A6B">
        <w:rPr>
          <w:rFonts w:cs="B Lotus" w:hint="cs"/>
          <w:sz w:val="26"/>
          <w:szCs w:val="26"/>
          <w:rtl/>
        </w:rPr>
        <w:t xml:space="preserve">وری به نظر </w:t>
      </w:r>
      <w:r w:rsidR="008865BF">
        <w:rPr>
          <w:rFonts w:cs="B Lotus" w:hint="cs"/>
          <w:sz w:val="26"/>
          <w:szCs w:val="26"/>
          <w:rtl/>
        </w:rPr>
        <w:t>خواهد رسید</w:t>
      </w:r>
      <w:r w:rsidR="00F51EFC">
        <w:rPr>
          <w:rFonts w:ascii="Calibri" w:hAnsi="Calibri" w:cs="Calibri"/>
          <w:sz w:val="26"/>
          <w:szCs w:val="26"/>
          <w:rtl/>
        </w:rPr>
        <w:t xml:space="preserve"> </w:t>
      </w:r>
      <w:r w:rsidR="004B74DC">
        <w:rPr>
          <w:rFonts w:ascii="Calibri" w:hAnsi="Calibri" w:cs="Calibri"/>
          <w:sz w:val="26"/>
          <w:szCs w:val="26"/>
          <w:rtl/>
        </w:rPr>
        <w:t>[</w:t>
      </w:r>
      <w:r w:rsidR="004B74DC">
        <w:rPr>
          <w:rFonts w:cs="B Lotus" w:hint="cs"/>
          <w:sz w:val="26"/>
          <w:szCs w:val="26"/>
          <w:rtl/>
        </w:rPr>
        <w:t>1</w:t>
      </w:r>
      <w:r w:rsidR="004B74DC">
        <w:rPr>
          <w:rFonts w:ascii="Calibri" w:hAnsi="Calibri" w:cs="Calibri"/>
          <w:sz w:val="26"/>
          <w:szCs w:val="26"/>
          <w:rtl/>
        </w:rPr>
        <w:t>]</w:t>
      </w:r>
    </w:p>
    <w:p w:rsidR="00A65B44" w:rsidRPr="00082174" w:rsidRDefault="00A65B44" w:rsidP="00B772BE">
      <w:pPr>
        <w:spacing w:line="240" w:lineRule="auto"/>
        <w:jc w:val="right"/>
        <w:rPr>
          <w:rFonts w:cs="B Lotus"/>
          <w:b/>
          <w:bCs/>
          <w:sz w:val="26"/>
          <w:szCs w:val="26"/>
          <w:rtl/>
          <w:lang w:bidi="fa-IR"/>
        </w:rPr>
      </w:pPr>
      <w:r w:rsidRPr="00082174">
        <w:rPr>
          <w:rFonts w:ascii="B Titr,Bold" w:cs="B Lotus" w:hint="cs"/>
          <w:b/>
          <w:bCs/>
          <w:sz w:val="26"/>
          <w:szCs w:val="26"/>
          <w:rtl/>
        </w:rPr>
        <w:t xml:space="preserve">مدل برخورد حسابداری با مخارج تحقیق و توسعه </w:t>
      </w:r>
    </w:p>
    <w:p w:rsidR="00A65B44" w:rsidRPr="00D54E3E" w:rsidRDefault="00A65B44" w:rsidP="00F51EFC">
      <w:pPr>
        <w:spacing w:line="240" w:lineRule="auto"/>
        <w:jc w:val="right"/>
        <w:rPr>
          <w:rFonts w:cs="B Lotus"/>
          <w:sz w:val="26"/>
          <w:szCs w:val="26"/>
          <w:rtl/>
        </w:rPr>
      </w:pPr>
      <w:r w:rsidRPr="00D54E3E">
        <w:rPr>
          <w:rFonts w:cs="B Lotus" w:hint="cs"/>
          <w:sz w:val="26"/>
          <w:szCs w:val="26"/>
          <w:rtl/>
        </w:rPr>
        <w:t xml:space="preserve">طبق نظر هیئت تدوین استانداردهای حسابداری مالی اگر فعالیت های مربوط به تحقیق در راستای تولید محصولات جدید، بهبود محصولات قدیمی یا کاهش دادن هزینه های عملیاتی آینده انجام </w:t>
      </w:r>
      <w:r w:rsidR="00031090">
        <w:rPr>
          <w:rFonts w:cs="B Lotus" w:hint="cs"/>
          <w:sz w:val="26"/>
          <w:szCs w:val="26"/>
          <w:rtl/>
        </w:rPr>
        <w:t>گردد</w:t>
      </w:r>
      <w:r w:rsidRPr="00D54E3E">
        <w:rPr>
          <w:rFonts w:cs="B Lotus" w:hint="cs"/>
          <w:sz w:val="26"/>
          <w:szCs w:val="26"/>
          <w:rtl/>
        </w:rPr>
        <w:t xml:space="preserve">، انتظار بر این </w:t>
      </w:r>
      <w:r w:rsidR="00031090">
        <w:rPr>
          <w:rFonts w:cs="B Lotus" w:hint="cs"/>
          <w:sz w:val="26"/>
          <w:szCs w:val="26"/>
          <w:rtl/>
        </w:rPr>
        <w:t xml:space="preserve">بوده </w:t>
      </w:r>
      <w:r w:rsidRPr="00D54E3E">
        <w:rPr>
          <w:rFonts w:cs="B Lotus" w:hint="cs"/>
          <w:sz w:val="26"/>
          <w:szCs w:val="26"/>
          <w:rtl/>
        </w:rPr>
        <w:t xml:space="preserve"> که از محل این نوع هزینه ها در دوره های آینده و نه فقط در دوره های جاری منافعی به دست </w:t>
      </w:r>
      <w:r w:rsidR="00031090">
        <w:rPr>
          <w:rFonts w:cs="B Lotus" w:hint="cs"/>
          <w:sz w:val="26"/>
          <w:szCs w:val="26"/>
          <w:rtl/>
        </w:rPr>
        <w:t xml:space="preserve">بیاورد </w:t>
      </w:r>
      <w:r w:rsidRPr="00D54E3E">
        <w:rPr>
          <w:rFonts w:cs="B Lotus" w:hint="cs"/>
          <w:sz w:val="26"/>
          <w:szCs w:val="26"/>
          <w:rtl/>
        </w:rPr>
        <w:t xml:space="preserve">، از آنجا که انتظار بر این </w:t>
      </w:r>
      <w:r w:rsidR="00031090">
        <w:rPr>
          <w:rFonts w:cs="B Lotus" w:hint="cs"/>
          <w:sz w:val="26"/>
          <w:szCs w:val="26"/>
          <w:rtl/>
        </w:rPr>
        <w:t>بوده</w:t>
      </w:r>
      <w:r w:rsidRPr="00D54E3E">
        <w:rPr>
          <w:rFonts w:cs="B Lotus" w:hint="cs"/>
          <w:sz w:val="26"/>
          <w:szCs w:val="26"/>
          <w:rtl/>
        </w:rPr>
        <w:t xml:space="preserve"> از دانش به دست آمده بتوان در دوره های آینده منافعی به دست آورد، بنابراین می توان این دانش را به عنوان یک قلم دارایی شرکت یا افزایش در ارزش کل دارایی های تحقیق و توسعه را به عنوان هزینه ی (دارایی) سرمایه ای منظور </w:t>
      </w:r>
      <w:r w:rsidR="00031090">
        <w:rPr>
          <w:rFonts w:cs="B Lotus" w:hint="cs"/>
          <w:sz w:val="26"/>
          <w:szCs w:val="26"/>
          <w:rtl/>
        </w:rPr>
        <w:t>نمود.</w:t>
      </w:r>
      <w:r w:rsidRPr="00D54E3E">
        <w:rPr>
          <w:rFonts w:cs="B Lotus" w:hint="cs"/>
          <w:sz w:val="26"/>
          <w:szCs w:val="26"/>
          <w:rtl/>
        </w:rPr>
        <w:t xml:space="preserve">علاوه بر آن روش های حسابداری هزینه های تحقیق و توسعه به شرح زیر </w:t>
      </w:r>
      <w:r w:rsidR="00031090">
        <w:rPr>
          <w:rFonts w:cs="B Lotus" w:hint="cs"/>
          <w:sz w:val="26"/>
          <w:szCs w:val="26"/>
          <w:rtl/>
        </w:rPr>
        <w:t>می باشند</w:t>
      </w:r>
      <w:r w:rsidRPr="00D54E3E">
        <w:rPr>
          <w:rFonts w:cs="B Lotus" w:hint="cs"/>
          <w:sz w:val="26"/>
          <w:szCs w:val="26"/>
          <w:rtl/>
        </w:rPr>
        <w:t>:</w:t>
      </w:r>
    </w:p>
    <w:p w:rsidR="00A65B44" w:rsidRPr="00D54E3E" w:rsidRDefault="00A65B44" w:rsidP="00031090">
      <w:pPr>
        <w:spacing w:line="240" w:lineRule="auto"/>
        <w:jc w:val="right"/>
        <w:rPr>
          <w:rFonts w:cs="B Lotus"/>
          <w:sz w:val="26"/>
          <w:szCs w:val="26"/>
          <w:rtl/>
        </w:rPr>
      </w:pPr>
      <w:r w:rsidRPr="00D54E3E">
        <w:rPr>
          <w:rFonts w:cs="B Lotus" w:hint="cs"/>
          <w:sz w:val="26"/>
          <w:szCs w:val="26"/>
          <w:rtl/>
        </w:rPr>
        <w:t xml:space="preserve">الف) سرمایه ای کردن هزینه های تحقیق و توسعه: این رویکرد بر این اساس استوار </w:t>
      </w:r>
      <w:r w:rsidR="00031090">
        <w:rPr>
          <w:rFonts w:cs="B Lotus" w:hint="cs"/>
          <w:sz w:val="26"/>
          <w:szCs w:val="26"/>
          <w:rtl/>
        </w:rPr>
        <w:t>بوده</w:t>
      </w:r>
      <w:r w:rsidRPr="00D54E3E">
        <w:rPr>
          <w:rFonts w:cs="B Lotus" w:hint="cs"/>
          <w:sz w:val="26"/>
          <w:szCs w:val="26"/>
          <w:rtl/>
        </w:rPr>
        <w:t xml:space="preserve"> که مخارج تحقیق و توسعه نه فقط در دوره های جاری، بلکه در دوره های آتی نیز انتظار ایجاد منافع از آن ها وجود </w:t>
      </w:r>
      <w:r w:rsidR="00031090">
        <w:rPr>
          <w:rFonts w:cs="B Lotus" w:hint="cs"/>
          <w:sz w:val="26"/>
          <w:szCs w:val="26"/>
          <w:rtl/>
        </w:rPr>
        <w:t>خواهد داشت</w:t>
      </w:r>
    </w:p>
    <w:p w:rsidR="00A65B44" w:rsidRPr="00D54E3E" w:rsidRDefault="00A65B44" w:rsidP="00031090">
      <w:pPr>
        <w:spacing w:line="240" w:lineRule="auto"/>
        <w:jc w:val="right"/>
        <w:rPr>
          <w:rFonts w:cs="B Lotus"/>
          <w:sz w:val="26"/>
          <w:szCs w:val="26"/>
          <w:rtl/>
        </w:rPr>
      </w:pPr>
      <w:r w:rsidRPr="00D54E3E">
        <w:rPr>
          <w:rFonts w:cs="B Lotus" w:hint="cs"/>
          <w:sz w:val="26"/>
          <w:szCs w:val="26"/>
          <w:rtl/>
        </w:rPr>
        <w:t xml:space="preserve">ب) به هزینه بردن کلیه هزینه های تحقیق و توسعه در دوره وقوع؛ برخی از </w:t>
      </w:r>
      <w:r w:rsidR="00031090">
        <w:rPr>
          <w:rFonts w:cs="B Lotus" w:hint="cs"/>
          <w:sz w:val="26"/>
          <w:szCs w:val="26"/>
          <w:rtl/>
        </w:rPr>
        <w:t xml:space="preserve">پژوهشگران </w:t>
      </w:r>
      <w:r w:rsidRPr="00D54E3E">
        <w:rPr>
          <w:rFonts w:cs="B Lotus" w:hint="cs"/>
          <w:sz w:val="26"/>
          <w:szCs w:val="26"/>
          <w:rtl/>
        </w:rPr>
        <w:t xml:space="preserve"> بر این باور </w:t>
      </w:r>
      <w:r w:rsidR="00031090">
        <w:rPr>
          <w:rFonts w:cs="B Lotus" w:hint="cs"/>
          <w:sz w:val="26"/>
          <w:szCs w:val="26"/>
          <w:rtl/>
        </w:rPr>
        <w:t>بوده اند</w:t>
      </w:r>
      <w:r w:rsidRPr="00D54E3E">
        <w:rPr>
          <w:rFonts w:cs="B Lotus" w:hint="cs"/>
          <w:sz w:val="26"/>
          <w:szCs w:val="26"/>
          <w:rtl/>
        </w:rPr>
        <w:t xml:space="preserve"> که به دلیل نبودن ارتباطی منطقی بین هزینه های تحقیق و توسعه و </w:t>
      </w:r>
      <w:r w:rsidR="009F25B9">
        <w:rPr>
          <w:rFonts w:cs="B Lotus" w:hint="cs"/>
          <w:sz w:val="26"/>
          <w:szCs w:val="26"/>
          <w:rtl/>
        </w:rPr>
        <w:t>منافع آتی آن ها را باید همزمان</w:t>
      </w:r>
      <w:r w:rsidRPr="00D54E3E">
        <w:rPr>
          <w:rFonts w:cs="B Lotus" w:hint="cs"/>
          <w:sz w:val="26"/>
          <w:szCs w:val="26"/>
          <w:rtl/>
        </w:rPr>
        <w:t xml:space="preserve"> به هزینه منظور </w:t>
      </w:r>
      <w:r w:rsidR="00031090">
        <w:rPr>
          <w:rFonts w:cs="B Lotus" w:hint="cs"/>
          <w:sz w:val="26"/>
          <w:szCs w:val="26"/>
          <w:rtl/>
        </w:rPr>
        <w:t>شود</w:t>
      </w:r>
    </w:p>
    <w:p w:rsidR="00D54E3E" w:rsidRDefault="00A65B44" w:rsidP="00F51EFC">
      <w:pPr>
        <w:spacing w:line="240" w:lineRule="auto"/>
        <w:jc w:val="right"/>
        <w:rPr>
          <w:rFonts w:ascii="Calibri" w:hAnsi="Calibri" w:cs="Calibri"/>
          <w:sz w:val="26"/>
          <w:szCs w:val="26"/>
          <w:rtl/>
        </w:rPr>
      </w:pPr>
      <w:r w:rsidRPr="00D54E3E">
        <w:rPr>
          <w:rFonts w:cs="B Lotus" w:hint="cs"/>
          <w:sz w:val="26"/>
          <w:szCs w:val="26"/>
          <w:rtl/>
        </w:rPr>
        <w:t>پ) سرمایه ای کردن قسمتی از هزینه های تح</w:t>
      </w:r>
      <w:r w:rsidR="004B74DC">
        <w:rPr>
          <w:rFonts w:cs="B Lotus" w:hint="cs"/>
          <w:sz w:val="26"/>
          <w:szCs w:val="26"/>
          <w:rtl/>
        </w:rPr>
        <w:t>قیق و توسعه ،</w:t>
      </w:r>
      <w:r w:rsidRPr="00D54E3E">
        <w:rPr>
          <w:rFonts w:cs="B Lotus" w:hint="cs"/>
          <w:sz w:val="26"/>
          <w:szCs w:val="26"/>
          <w:rtl/>
        </w:rPr>
        <w:t xml:space="preserve">در این مورد بهتر </w:t>
      </w:r>
      <w:r w:rsidR="00031090">
        <w:rPr>
          <w:rFonts w:cs="B Lotus" w:hint="cs"/>
          <w:sz w:val="26"/>
          <w:szCs w:val="26"/>
          <w:rtl/>
        </w:rPr>
        <w:t>بوده</w:t>
      </w:r>
      <w:r w:rsidRPr="00D54E3E">
        <w:rPr>
          <w:rFonts w:cs="B Lotus" w:hint="cs"/>
          <w:sz w:val="26"/>
          <w:szCs w:val="26"/>
          <w:rtl/>
        </w:rPr>
        <w:t xml:space="preserve"> کلیه هزینه های عمومی مربوط به تحقیق و توسعه ب</w:t>
      </w:r>
      <w:r w:rsidR="00031090">
        <w:rPr>
          <w:rFonts w:cs="B Lotus" w:hint="cs"/>
          <w:sz w:val="26"/>
          <w:szCs w:val="26"/>
          <w:rtl/>
        </w:rPr>
        <w:t>ه حساب هزینه های دوره منظور شده</w:t>
      </w:r>
      <w:r w:rsidRPr="00D54E3E">
        <w:rPr>
          <w:rFonts w:cs="B Lotus" w:hint="cs"/>
          <w:sz w:val="26"/>
          <w:szCs w:val="26"/>
          <w:rtl/>
        </w:rPr>
        <w:t xml:space="preserve"> و هزینه های خاصی که ارتباط با درآمدهای مورد انتظار از این هزینه ها دارد سرمایه ای</w:t>
      </w:r>
      <w:r w:rsidR="009F25B9">
        <w:rPr>
          <w:rFonts w:cs="B Lotus" w:hint="cs"/>
          <w:sz w:val="26"/>
          <w:szCs w:val="26"/>
          <w:rtl/>
        </w:rPr>
        <w:t xml:space="preserve"> شده و به طور منظم مست</w:t>
      </w:r>
      <w:r w:rsidR="00031090">
        <w:rPr>
          <w:rFonts w:cs="B Lotus" w:hint="cs"/>
          <w:sz w:val="26"/>
          <w:szCs w:val="26"/>
          <w:rtl/>
        </w:rPr>
        <w:t>هلک خواهدشد</w:t>
      </w:r>
      <w:r w:rsidR="009F25B9">
        <w:rPr>
          <w:rFonts w:cs="B Lotus" w:hint="cs"/>
          <w:sz w:val="26"/>
          <w:szCs w:val="26"/>
          <w:rtl/>
        </w:rPr>
        <w:t xml:space="preserve"> .</w:t>
      </w:r>
      <w:r w:rsidR="00F51EFC">
        <w:rPr>
          <w:rFonts w:ascii="Calibri" w:hAnsi="Calibri" w:cs="Calibri"/>
          <w:sz w:val="26"/>
          <w:szCs w:val="26"/>
          <w:rtl/>
        </w:rPr>
        <w:t xml:space="preserve"> </w:t>
      </w:r>
      <w:r w:rsidR="004B74DC">
        <w:rPr>
          <w:rFonts w:ascii="Calibri" w:hAnsi="Calibri" w:cs="Calibri"/>
          <w:sz w:val="26"/>
          <w:szCs w:val="26"/>
          <w:rtl/>
        </w:rPr>
        <w:t>[</w:t>
      </w:r>
      <w:r w:rsidR="004B74DC">
        <w:rPr>
          <w:rFonts w:cs="B Lotus" w:hint="cs"/>
          <w:sz w:val="26"/>
          <w:szCs w:val="26"/>
          <w:rtl/>
        </w:rPr>
        <w:t>20</w:t>
      </w:r>
      <w:r w:rsidR="004B74DC">
        <w:rPr>
          <w:rFonts w:ascii="Calibri" w:hAnsi="Calibri" w:cs="Calibri"/>
          <w:sz w:val="26"/>
          <w:szCs w:val="26"/>
          <w:rtl/>
        </w:rPr>
        <w:t>]</w:t>
      </w:r>
    </w:p>
    <w:p w:rsidR="00F51EFC" w:rsidRPr="00D54E3E" w:rsidRDefault="00F51EFC" w:rsidP="00F51EFC">
      <w:pPr>
        <w:spacing w:line="240" w:lineRule="auto"/>
        <w:jc w:val="right"/>
        <w:rPr>
          <w:rFonts w:cs="B Lotus"/>
          <w:sz w:val="26"/>
          <w:szCs w:val="26"/>
          <w:rtl/>
        </w:rPr>
      </w:pPr>
    </w:p>
    <w:p w:rsidR="00C871EF" w:rsidRPr="00D54E3E" w:rsidRDefault="00C871EF" w:rsidP="00B772BE">
      <w:pPr>
        <w:pStyle w:val="NoSpacing"/>
        <w:jc w:val="right"/>
        <w:rPr>
          <w:rFonts w:ascii="Tahoma" w:eastAsia="Times New Roman" w:hAnsi="Tahoma" w:cs="B Lotus"/>
          <w:color w:val="143239"/>
          <w:sz w:val="28"/>
          <w:szCs w:val="28"/>
          <w:rtl/>
          <w:lang w:bidi="fa-IR"/>
        </w:rPr>
      </w:pPr>
    </w:p>
    <w:p w:rsidR="00A65B44" w:rsidRPr="00082174" w:rsidRDefault="00A65B44" w:rsidP="00B772BE">
      <w:pPr>
        <w:spacing w:line="240" w:lineRule="auto"/>
        <w:jc w:val="right"/>
        <w:rPr>
          <w:b/>
          <w:bCs/>
          <w:sz w:val="26"/>
          <w:szCs w:val="26"/>
          <w:rtl/>
          <w:lang w:bidi="fa-IR"/>
        </w:rPr>
      </w:pPr>
      <w:r w:rsidRPr="00082174">
        <w:rPr>
          <w:rFonts w:cs="B Lotus" w:hint="cs"/>
          <w:b/>
          <w:bCs/>
          <w:sz w:val="26"/>
          <w:szCs w:val="26"/>
          <w:rtl/>
        </w:rPr>
        <w:t>اهمیت سرمایه گذاری تحقیق و توسعه</w:t>
      </w:r>
    </w:p>
    <w:p w:rsidR="00D54E3E" w:rsidRPr="00082174" w:rsidRDefault="00A65B44" w:rsidP="00F51EFC">
      <w:pPr>
        <w:spacing w:line="240" w:lineRule="auto"/>
        <w:jc w:val="right"/>
        <w:rPr>
          <w:rFonts w:ascii="Calibri" w:hAnsi="Calibri" w:cs="Calibri"/>
          <w:sz w:val="26"/>
          <w:szCs w:val="26"/>
          <w:rtl/>
        </w:rPr>
      </w:pPr>
      <w:r w:rsidRPr="00D54E3E">
        <w:rPr>
          <w:rFonts w:cs="B Lotus" w:hint="cs"/>
          <w:sz w:val="26"/>
          <w:szCs w:val="26"/>
          <w:rtl/>
        </w:rPr>
        <w:lastRenderedPageBreak/>
        <w:t xml:space="preserve">یکی از سرمایه </w:t>
      </w:r>
      <w:r w:rsidR="00173046">
        <w:rPr>
          <w:rFonts w:cs="B Lotus" w:hint="cs"/>
          <w:sz w:val="26"/>
          <w:szCs w:val="26"/>
          <w:rtl/>
        </w:rPr>
        <w:t>گذاری ها که بازده بلند مدتی داشته</w:t>
      </w:r>
      <w:r w:rsidRPr="00D54E3E">
        <w:rPr>
          <w:rFonts w:cs="B Lotus" w:hint="cs"/>
          <w:sz w:val="26"/>
          <w:szCs w:val="26"/>
          <w:rtl/>
        </w:rPr>
        <w:t xml:space="preserve"> سرمایه گذاری در تحقیق و توسعه می باش</w:t>
      </w:r>
      <w:r w:rsidR="00173046">
        <w:rPr>
          <w:rFonts w:cs="B Lotus" w:hint="cs"/>
          <w:sz w:val="26"/>
          <w:szCs w:val="26"/>
          <w:rtl/>
        </w:rPr>
        <w:t>ن</w:t>
      </w:r>
      <w:r w:rsidRPr="00D54E3E">
        <w:rPr>
          <w:rFonts w:cs="B Lotus" w:hint="cs"/>
          <w:sz w:val="26"/>
          <w:szCs w:val="26"/>
          <w:rtl/>
        </w:rPr>
        <w:t>د. سرمایه گذاری در تحقیق و توسعه من</w:t>
      </w:r>
      <w:r w:rsidR="00173046">
        <w:rPr>
          <w:rFonts w:cs="B Lotus" w:hint="cs"/>
          <w:sz w:val="26"/>
          <w:szCs w:val="26"/>
          <w:rtl/>
        </w:rPr>
        <w:t>جر به افزایش ماندگاری سود خواهدشد</w:t>
      </w:r>
      <w:r w:rsidRPr="00D54E3E">
        <w:rPr>
          <w:rFonts w:cs="B Lotus" w:hint="cs"/>
          <w:sz w:val="26"/>
          <w:szCs w:val="26"/>
          <w:rtl/>
        </w:rPr>
        <w:t>. نقش تحقیق و توسعه این</w:t>
      </w:r>
      <w:r w:rsidR="00173046">
        <w:rPr>
          <w:rFonts w:cs="B Lotus" w:hint="cs"/>
          <w:sz w:val="26"/>
          <w:szCs w:val="26"/>
          <w:rtl/>
        </w:rPr>
        <w:t xml:space="preserve"> بوده</w:t>
      </w:r>
      <w:r w:rsidRPr="00D54E3E">
        <w:rPr>
          <w:rFonts w:cs="B Lotus" w:hint="cs"/>
          <w:sz w:val="26"/>
          <w:szCs w:val="26"/>
          <w:rtl/>
        </w:rPr>
        <w:t xml:space="preserve"> که دانش مورد نیازی که تصمیم گیرندگان در تمام بخش ها را به منظور اتخاذ تصمیم های سریع، اثر بخش و سودمند فراهم </w:t>
      </w:r>
      <w:r w:rsidR="00173046">
        <w:rPr>
          <w:rFonts w:cs="B Lotus" w:hint="cs"/>
          <w:sz w:val="26"/>
          <w:szCs w:val="26"/>
          <w:rtl/>
        </w:rPr>
        <w:t>خواهد نمود</w:t>
      </w:r>
      <w:r w:rsidRPr="00D54E3E">
        <w:rPr>
          <w:rFonts w:cs="B Lotus" w:hint="cs"/>
          <w:sz w:val="26"/>
          <w:szCs w:val="26"/>
          <w:rtl/>
        </w:rPr>
        <w:t>. سرمایه گذاری در تحقیق و توسعه، یک بنگاه اقتصادی را از لحاظ</w:t>
      </w:r>
      <w:r w:rsidR="009F25B9">
        <w:rPr>
          <w:rFonts w:cs="B Lotus" w:hint="cs"/>
          <w:sz w:val="26"/>
          <w:szCs w:val="26"/>
          <w:rtl/>
        </w:rPr>
        <w:t xml:space="preserve"> فناوری پیش می برد .</w:t>
      </w:r>
      <w:r w:rsidRPr="00D54E3E">
        <w:rPr>
          <w:rFonts w:cs="B Lotus" w:hint="cs"/>
          <w:sz w:val="26"/>
          <w:szCs w:val="26"/>
          <w:rtl/>
        </w:rPr>
        <w:t>اهمیت فن آوری در فرآیند رشد و توسعه ملی با این حقیقت ت</w:t>
      </w:r>
      <w:r w:rsidR="00173046">
        <w:rPr>
          <w:rFonts w:cs="B Lotus" w:hint="cs"/>
          <w:sz w:val="26"/>
          <w:szCs w:val="26"/>
          <w:rtl/>
        </w:rPr>
        <w:t xml:space="preserve">اریخی آشکار شده </w:t>
      </w:r>
      <w:r w:rsidRPr="00D54E3E">
        <w:rPr>
          <w:rFonts w:cs="B Lotus" w:hint="cs"/>
          <w:sz w:val="26"/>
          <w:szCs w:val="26"/>
          <w:rtl/>
        </w:rPr>
        <w:t xml:space="preserve"> که در طول 2 قرن گذشته کاربرد فن آوری در کشور های توسعه یافته، ارتقای عظیمی را در سطح زندگی مردم این کشور ها سبب </w:t>
      </w:r>
      <w:r w:rsidR="00173046">
        <w:rPr>
          <w:rFonts w:cs="B Lotus" w:hint="cs"/>
          <w:sz w:val="26"/>
          <w:szCs w:val="26"/>
          <w:rtl/>
        </w:rPr>
        <w:t>خواهدشد</w:t>
      </w:r>
      <w:r w:rsidRPr="00D54E3E">
        <w:rPr>
          <w:rFonts w:cs="B Lotus" w:hint="cs"/>
          <w:sz w:val="26"/>
          <w:szCs w:val="26"/>
          <w:rtl/>
        </w:rPr>
        <w:t>. امروزه در بسیاری از کشور های توسعه یافته مقادیر بسیار زیادی از منابع به فعالیت های تحقیق و</w:t>
      </w:r>
      <w:r w:rsidR="009F25B9">
        <w:rPr>
          <w:rFonts w:cs="B Lotus" w:hint="cs"/>
          <w:sz w:val="26"/>
          <w:szCs w:val="26"/>
          <w:rtl/>
        </w:rPr>
        <w:t xml:space="preserve"> توسعه اختصاص </w:t>
      </w:r>
      <w:r w:rsidR="00173046">
        <w:rPr>
          <w:rFonts w:cs="B Lotus" w:hint="cs"/>
          <w:sz w:val="26"/>
          <w:szCs w:val="26"/>
          <w:rtl/>
        </w:rPr>
        <w:t>خواهد یافت</w:t>
      </w:r>
      <w:r w:rsidR="009F25B9">
        <w:rPr>
          <w:rFonts w:cs="B Lotus" w:hint="cs"/>
          <w:sz w:val="26"/>
          <w:szCs w:val="26"/>
          <w:rtl/>
        </w:rPr>
        <w:t xml:space="preserve"> </w:t>
      </w:r>
      <w:r w:rsidR="004B74DC">
        <w:rPr>
          <w:rFonts w:ascii="Calibri" w:hAnsi="Calibri" w:cs="Calibri"/>
          <w:sz w:val="26"/>
          <w:szCs w:val="26"/>
          <w:rtl/>
        </w:rPr>
        <w:t>[</w:t>
      </w:r>
      <w:r w:rsidR="004B74DC">
        <w:rPr>
          <w:rFonts w:cs="B Lotus" w:hint="cs"/>
          <w:sz w:val="26"/>
          <w:szCs w:val="26"/>
          <w:rtl/>
        </w:rPr>
        <w:t>1</w:t>
      </w:r>
      <w:r w:rsidR="004B74DC">
        <w:rPr>
          <w:rFonts w:ascii="Calibri" w:hAnsi="Calibri" w:cs="Calibri"/>
          <w:sz w:val="26"/>
          <w:szCs w:val="26"/>
          <w:rtl/>
        </w:rPr>
        <w:t>]</w:t>
      </w:r>
      <w:r w:rsidRPr="00D54E3E">
        <w:rPr>
          <w:rFonts w:cs="B Lotus" w:hint="cs"/>
          <w:sz w:val="26"/>
          <w:szCs w:val="26"/>
          <w:rtl/>
        </w:rPr>
        <w:t xml:space="preserve">دیر زمانی </w:t>
      </w:r>
      <w:r w:rsidR="00173046">
        <w:rPr>
          <w:rFonts w:cs="B Lotus" w:hint="cs"/>
          <w:sz w:val="26"/>
          <w:szCs w:val="26"/>
          <w:rtl/>
        </w:rPr>
        <w:t>بوده</w:t>
      </w:r>
      <w:r w:rsidRPr="00D54E3E">
        <w:rPr>
          <w:rFonts w:cs="B Lotus" w:hint="cs"/>
          <w:sz w:val="26"/>
          <w:szCs w:val="26"/>
          <w:rtl/>
        </w:rPr>
        <w:t xml:space="preserve"> نقش برجسته تحقیق و توسعه علمی در رشد اقتصادی توسط دولت ها، بنگاه </w:t>
      </w:r>
      <w:r w:rsidR="004B74DC">
        <w:rPr>
          <w:rFonts w:cs="B Lotus" w:hint="cs"/>
          <w:sz w:val="26"/>
          <w:szCs w:val="26"/>
          <w:rtl/>
        </w:rPr>
        <w:t>های تجاری و پژوهشگران</w:t>
      </w:r>
      <w:r w:rsidRPr="00D54E3E">
        <w:rPr>
          <w:rFonts w:cs="B Lotus" w:hint="cs"/>
          <w:sz w:val="26"/>
          <w:szCs w:val="26"/>
          <w:rtl/>
        </w:rPr>
        <w:t xml:space="preserve"> مورد تاکید قرار گرفته است، به طوری که بیشتر اقتصاد دانان افزایش رشد اقتصادی در کشورهای توسعه یافته را به شدت فعالیت های تحقیق و توسعه نسبت </w:t>
      </w:r>
      <w:r w:rsidR="00173046">
        <w:rPr>
          <w:rFonts w:cs="B Lotus" w:hint="cs"/>
          <w:sz w:val="26"/>
          <w:szCs w:val="26"/>
          <w:rtl/>
        </w:rPr>
        <w:t xml:space="preserve">داده </w:t>
      </w:r>
      <w:r w:rsidR="009F25B9">
        <w:rPr>
          <w:rFonts w:cs="B Lotus" w:hint="cs"/>
          <w:sz w:val="26"/>
          <w:szCs w:val="26"/>
          <w:rtl/>
        </w:rPr>
        <w:t xml:space="preserve">به جرات </w:t>
      </w:r>
      <w:r w:rsidRPr="00D54E3E">
        <w:rPr>
          <w:rFonts w:cs="B Lotus" w:hint="cs"/>
          <w:sz w:val="26"/>
          <w:szCs w:val="26"/>
          <w:rtl/>
        </w:rPr>
        <w:t xml:space="preserve">می توان گفت که بین تحقیق و توسعه و میزان پیشرفت هر کشوری، رابطه ای مستقیم وجود </w:t>
      </w:r>
      <w:r w:rsidR="00173046">
        <w:rPr>
          <w:rFonts w:cs="B Lotus" w:hint="cs"/>
          <w:sz w:val="26"/>
          <w:szCs w:val="26"/>
          <w:rtl/>
        </w:rPr>
        <w:t xml:space="preserve">خواهد داشت. کشورهایی که در زمینه </w:t>
      </w:r>
      <w:r w:rsidRPr="00D54E3E">
        <w:rPr>
          <w:rFonts w:cs="B Lotus" w:hint="cs"/>
          <w:sz w:val="26"/>
          <w:szCs w:val="26"/>
          <w:rtl/>
        </w:rPr>
        <w:t xml:space="preserve"> تحقیق و توسعه بیشترین هزینه ها را متحمل شده اند، آن هایی </w:t>
      </w:r>
      <w:r w:rsidR="00173046">
        <w:rPr>
          <w:rFonts w:cs="B Lotus" w:hint="cs"/>
          <w:sz w:val="26"/>
          <w:szCs w:val="26"/>
          <w:rtl/>
        </w:rPr>
        <w:t>بودند</w:t>
      </w:r>
      <w:r w:rsidRPr="00D54E3E">
        <w:rPr>
          <w:rFonts w:cs="B Lotus" w:hint="cs"/>
          <w:sz w:val="26"/>
          <w:szCs w:val="26"/>
          <w:rtl/>
        </w:rPr>
        <w:t xml:space="preserve"> که صاحب فناور</w:t>
      </w:r>
      <w:r w:rsidR="004B74DC">
        <w:rPr>
          <w:rFonts w:cs="B Lotus" w:hint="cs"/>
          <w:sz w:val="26"/>
          <w:szCs w:val="26"/>
          <w:rtl/>
        </w:rPr>
        <w:t>ی و صنایع پیشرفته هستند. مطالعه های</w:t>
      </w:r>
      <w:r w:rsidRPr="00D54E3E">
        <w:rPr>
          <w:rFonts w:cs="B Lotus" w:hint="cs"/>
          <w:sz w:val="26"/>
          <w:szCs w:val="26"/>
          <w:rtl/>
        </w:rPr>
        <w:t xml:space="preserve"> نظری و تجربی نشان می دهد که عامل حیاتی رشد و توسعه اقتصادی، پیشرفت های علمی و تکنولوژیکی </w:t>
      </w:r>
      <w:r w:rsidR="00173046">
        <w:rPr>
          <w:rFonts w:cs="B Lotus" w:hint="cs"/>
          <w:sz w:val="26"/>
          <w:szCs w:val="26"/>
          <w:rtl/>
        </w:rPr>
        <w:t>بوده</w:t>
      </w:r>
      <w:r w:rsidRPr="00D54E3E">
        <w:rPr>
          <w:rFonts w:cs="B Lotus" w:hint="cs"/>
          <w:sz w:val="26"/>
          <w:szCs w:val="26"/>
          <w:rtl/>
        </w:rPr>
        <w:t xml:space="preserve"> و کلید این پیشرفت ها نیز، تحقیق و توسعه </w:t>
      </w:r>
      <w:r w:rsidR="00173046">
        <w:rPr>
          <w:rFonts w:cs="B Lotus" w:hint="cs"/>
          <w:sz w:val="26"/>
          <w:szCs w:val="26"/>
          <w:rtl/>
        </w:rPr>
        <w:t>خواهد بود</w:t>
      </w:r>
      <w:r w:rsidR="004B74DC">
        <w:rPr>
          <w:rFonts w:ascii="Calibri" w:hAnsi="Calibri" w:cs="Calibri"/>
          <w:sz w:val="26"/>
          <w:szCs w:val="26"/>
          <w:rtl/>
        </w:rPr>
        <w:t>[</w:t>
      </w:r>
      <w:r w:rsidR="004B74DC">
        <w:rPr>
          <w:rFonts w:cs="B Lotus" w:hint="cs"/>
          <w:sz w:val="26"/>
          <w:szCs w:val="26"/>
          <w:rtl/>
        </w:rPr>
        <w:t>2</w:t>
      </w:r>
      <w:r w:rsidR="004B74DC">
        <w:rPr>
          <w:rFonts w:ascii="Calibri" w:hAnsi="Calibri" w:cs="Calibri"/>
          <w:sz w:val="26"/>
          <w:szCs w:val="26"/>
          <w:rtl/>
        </w:rPr>
        <w:t>]</w:t>
      </w:r>
      <w:r w:rsidR="004B74DC">
        <w:rPr>
          <w:rFonts w:cs="B Lotus" w:hint="cs"/>
          <w:sz w:val="26"/>
          <w:szCs w:val="26"/>
          <w:rtl/>
        </w:rPr>
        <w:t xml:space="preserve">. </w:t>
      </w:r>
      <w:r w:rsidRPr="00D54E3E">
        <w:rPr>
          <w:rFonts w:cs="B Lotus" w:hint="cs"/>
          <w:sz w:val="26"/>
          <w:szCs w:val="26"/>
          <w:rtl/>
        </w:rPr>
        <w:t>وظیفه تحقیق و توسعه در بنگاه های اقتصادی تامین دانش مورد نیاز برای تصمیم گیری موثر و مهم و بهتر جهت تولید و تجارت با کمترین هزینه و بیشتری</w:t>
      </w:r>
      <w:r w:rsidR="009F25B9">
        <w:rPr>
          <w:rFonts w:cs="B Lotus" w:hint="cs"/>
          <w:sz w:val="26"/>
          <w:szCs w:val="26"/>
          <w:rtl/>
        </w:rPr>
        <w:t xml:space="preserve">ن منفعت </w:t>
      </w:r>
      <w:r w:rsidR="00173046">
        <w:rPr>
          <w:rFonts w:cs="B Lotus" w:hint="cs"/>
          <w:sz w:val="26"/>
          <w:szCs w:val="26"/>
          <w:rtl/>
        </w:rPr>
        <w:t>می باشند .</w:t>
      </w:r>
      <w:r w:rsidRPr="00D54E3E">
        <w:rPr>
          <w:rFonts w:cs="B Lotus" w:hint="cs"/>
          <w:sz w:val="26"/>
          <w:szCs w:val="26"/>
          <w:rtl/>
        </w:rPr>
        <w:t xml:space="preserve"> عموم اقتصاد دانان کمبود فعالیت های تحقیق و توسعه را مشکل اصلی و ما</w:t>
      </w:r>
      <w:r w:rsidR="00173046">
        <w:rPr>
          <w:rFonts w:cs="B Lotus" w:hint="cs"/>
          <w:sz w:val="26"/>
          <w:szCs w:val="26"/>
          <w:rtl/>
        </w:rPr>
        <w:t>نع مهم توسعه نیافتگی قلمداد نمود</w:t>
      </w:r>
      <w:r w:rsidRPr="00D54E3E">
        <w:rPr>
          <w:rFonts w:cs="B Lotus" w:hint="cs"/>
          <w:sz w:val="26"/>
          <w:szCs w:val="26"/>
          <w:rtl/>
        </w:rPr>
        <w:t xml:space="preserve">ه اند و تلاش برای افزایش انباشت سرمایه تحقیق و توسعه برای نیل به رشد مستمر و بالای اقتصادی، افزایش قدرت رقابت پذیری، بهبود تراز پرداخت ها و ... را ضروری </w:t>
      </w:r>
      <w:r w:rsidR="00173046">
        <w:rPr>
          <w:rFonts w:cs="B Lotus" w:hint="cs"/>
          <w:sz w:val="26"/>
          <w:szCs w:val="26"/>
          <w:rtl/>
        </w:rPr>
        <w:t>دانسته اند</w:t>
      </w:r>
      <w:r w:rsidR="00226F6F">
        <w:rPr>
          <w:rFonts w:cs="B Lotus" w:hint="cs"/>
          <w:sz w:val="26"/>
          <w:szCs w:val="26"/>
          <w:rtl/>
        </w:rPr>
        <w:t>.</w:t>
      </w:r>
      <w:r w:rsidRPr="00D54E3E">
        <w:rPr>
          <w:rFonts w:cs="B Lotus" w:hint="cs"/>
          <w:sz w:val="26"/>
          <w:szCs w:val="26"/>
          <w:rtl/>
        </w:rPr>
        <w:t xml:space="preserve"> </w:t>
      </w:r>
      <w:r w:rsidR="004B74DC">
        <w:rPr>
          <w:rFonts w:ascii="Calibri" w:hAnsi="Calibri" w:cs="Calibri"/>
          <w:sz w:val="26"/>
          <w:szCs w:val="26"/>
          <w:rtl/>
        </w:rPr>
        <w:t>[</w:t>
      </w:r>
      <w:r w:rsidR="004B74DC">
        <w:rPr>
          <w:rFonts w:cs="B Lotus" w:hint="cs"/>
          <w:sz w:val="26"/>
          <w:szCs w:val="26"/>
          <w:rtl/>
        </w:rPr>
        <w:t>21</w:t>
      </w:r>
      <w:r w:rsidR="004B74DC">
        <w:rPr>
          <w:rFonts w:ascii="Calibri" w:hAnsi="Calibri" w:cs="Calibri"/>
          <w:sz w:val="26"/>
          <w:szCs w:val="26"/>
          <w:rtl/>
        </w:rPr>
        <w:t>]</w:t>
      </w:r>
    </w:p>
    <w:p w:rsidR="00B42240" w:rsidRPr="00082174" w:rsidRDefault="00B42240" w:rsidP="00B772BE">
      <w:pPr>
        <w:spacing w:line="240" w:lineRule="auto"/>
        <w:jc w:val="right"/>
        <w:rPr>
          <w:rFonts w:cs="B Lotus"/>
          <w:b/>
          <w:bCs/>
          <w:sz w:val="26"/>
          <w:szCs w:val="26"/>
          <w:rtl/>
        </w:rPr>
      </w:pPr>
      <w:r w:rsidRPr="00082174">
        <w:rPr>
          <w:rFonts w:cs="B Lotus" w:hint="cs"/>
          <w:b/>
          <w:bCs/>
          <w:sz w:val="26"/>
          <w:szCs w:val="26"/>
          <w:rtl/>
        </w:rPr>
        <w:t xml:space="preserve"> مالکیت نهادی</w:t>
      </w:r>
    </w:p>
    <w:p w:rsidR="009F25B9" w:rsidRPr="00B772BE" w:rsidRDefault="00B42240" w:rsidP="00F51EFC">
      <w:pPr>
        <w:spacing w:line="240" w:lineRule="auto"/>
        <w:jc w:val="right"/>
        <w:rPr>
          <w:rFonts w:cs="B Lotus"/>
          <w:sz w:val="26"/>
          <w:szCs w:val="26"/>
          <w:rtl/>
        </w:rPr>
      </w:pPr>
      <w:r w:rsidRPr="00B772BE">
        <w:rPr>
          <w:rFonts w:cs="B Lotus" w:hint="cs"/>
          <w:sz w:val="26"/>
          <w:szCs w:val="26"/>
          <w:rtl/>
        </w:rPr>
        <w:t>مالکیت نهادی یکی از سازوکارهای بیرونی موثر بر نظام های راهبری</w:t>
      </w:r>
      <w:r w:rsidR="004051A1">
        <w:rPr>
          <w:rFonts w:cs="B Lotus" w:hint="cs"/>
          <w:sz w:val="26"/>
          <w:szCs w:val="26"/>
          <w:rtl/>
        </w:rPr>
        <w:t xml:space="preserve"> بوده</w:t>
      </w:r>
      <w:r w:rsidRPr="00B772BE">
        <w:rPr>
          <w:rFonts w:cs="B Lotus" w:hint="cs"/>
          <w:sz w:val="26"/>
          <w:szCs w:val="26"/>
          <w:rtl/>
        </w:rPr>
        <w:t xml:space="preserve"> که دارای اهمیت زیادی</w:t>
      </w:r>
      <w:r w:rsidR="004051A1">
        <w:rPr>
          <w:rFonts w:cs="B Lotus" w:hint="cs"/>
          <w:sz w:val="26"/>
          <w:szCs w:val="26"/>
          <w:rtl/>
        </w:rPr>
        <w:t xml:space="preserve"> می باشند</w:t>
      </w:r>
      <w:r w:rsidRPr="00B772BE">
        <w:rPr>
          <w:rFonts w:cs="B Lotus" w:hint="cs"/>
          <w:sz w:val="26"/>
          <w:szCs w:val="26"/>
          <w:rtl/>
        </w:rPr>
        <w:t>. این دسته از سرمایه گذاران می توانند رویه های اتخاذ شده توسط شرکت ها را تحت تاثیر قرار د</w:t>
      </w:r>
      <w:r w:rsidR="004051A1">
        <w:rPr>
          <w:rFonts w:cs="B Lotus" w:hint="cs"/>
          <w:sz w:val="26"/>
          <w:szCs w:val="26"/>
          <w:rtl/>
        </w:rPr>
        <w:t>اده</w:t>
      </w:r>
      <w:r w:rsidRPr="00B772BE">
        <w:rPr>
          <w:rFonts w:cs="B Lotus" w:hint="cs"/>
          <w:sz w:val="26"/>
          <w:szCs w:val="26"/>
          <w:rtl/>
        </w:rPr>
        <w:t xml:space="preserve"> و حضور آنها ممکن </w:t>
      </w:r>
      <w:r w:rsidR="004051A1">
        <w:rPr>
          <w:rFonts w:cs="B Lotus" w:hint="cs"/>
          <w:sz w:val="26"/>
          <w:szCs w:val="26"/>
          <w:rtl/>
        </w:rPr>
        <w:t>بوده</w:t>
      </w:r>
      <w:r w:rsidRPr="00B772BE">
        <w:rPr>
          <w:rFonts w:cs="B Lotus" w:hint="cs"/>
          <w:sz w:val="26"/>
          <w:szCs w:val="26"/>
          <w:rtl/>
        </w:rPr>
        <w:t xml:space="preserve"> به تغییر رفتار شرکت ها منجر </w:t>
      </w:r>
      <w:r w:rsidR="004051A1">
        <w:rPr>
          <w:rFonts w:cs="B Lotus" w:hint="cs"/>
          <w:sz w:val="26"/>
          <w:szCs w:val="26"/>
          <w:rtl/>
        </w:rPr>
        <w:t>گرد</w:t>
      </w:r>
      <w:r w:rsidRPr="00B772BE">
        <w:rPr>
          <w:rFonts w:cs="B Lotus" w:hint="cs"/>
          <w:sz w:val="26"/>
          <w:szCs w:val="26"/>
          <w:rtl/>
        </w:rPr>
        <w:t>د. این تصور ناشی از این نظارت موثرتر سرمایه گذاران تعهدی ا</w:t>
      </w:r>
      <w:r w:rsidR="004051A1">
        <w:rPr>
          <w:rFonts w:cs="B Lotus" w:hint="cs"/>
          <w:sz w:val="26"/>
          <w:szCs w:val="26"/>
          <w:rtl/>
        </w:rPr>
        <w:t>ند</w:t>
      </w:r>
      <w:r w:rsidR="00885FC4" w:rsidRPr="00B772BE">
        <w:rPr>
          <w:rFonts w:ascii="Calibri" w:hAnsi="Calibri" w:cs="B Lotus"/>
          <w:sz w:val="26"/>
          <w:szCs w:val="26"/>
          <w:rtl/>
        </w:rPr>
        <w:t>[</w:t>
      </w:r>
      <w:r w:rsidR="00885FC4" w:rsidRPr="00B772BE">
        <w:rPr>
          <w:rFonts w:cs="B Lotus" w:hint="cs"/>
          <w:sz w:val="26"/>
          <w:szCs w:val="26"/>
          <w:rtl/>
        </w:rPr>
        <w:t>22</w:t>
      </w:r>
      <w:r w:rsidR="00885FC4" w:rsidRPr="00B772BE">
        <w:rPr>
          <w:rFonts w:ascii="Calibri" w:hAnsi="Calibri" w:cs="B Lotus"/>
          <w:sz w:val="26"/>
          <w:szCs w:val="26"/>
          <w:rtl/>
        </w:rPr>
        <w:t>]</w:t>
      </w:r>
      <w:r w:rsidRPr="00B772BE">
        <w:rPr>
          <w:rFonts w:cs="B Lotus" w:hint="cs"/>
          <w:sz w:val="26"/>
          <w:szCs w:val="26"/>
          <w:rtl/>
        </w:rPr>
        <w:t xml:space="preserve"> اساسا سرمایه گذاران نهادی دو انگیزه دارند: 1) مسئولیت وکالت یا قیوم</w:t>
      </w:r>
      <w:r w:rsidR="00082174" w:rsidRPr="00B772BE">
        <w:rPr>
          <w:rFonts w:cs="B Lotus" w:hint="cs"/>
          <w:sz w:val="26"/>
          <w:szCs w:val="26"/>
          <w:rtl/>
        </w:rPr>
        <w:t>ی</w:t>
      </w:r>
      <w:r w:rsidRPr="00B772BE">
        <w:rPr>
          <w:rFonts w:cs="B Lotus" w:hint="cs"/>
          <w:sz w:val="26"/>
          <w:szCs w:val="26"/>
          <w:rtl/>
        </w:rPr>
        <w:t>ت و 2) بازده بالاتر سرمایه گذاری</w:t>
      </w:r>
      <w:r w:rsidR="00F51EFC" w:rsidRPr="00B772BE">
        <w:rPr>
          <w:rFonts w:ascii="Calibri" w:hAnsi="Calibri" w:cs="B Lotus"/>
          <w:sz w:val="26"/>
          <w:szCs w:val="26"/>
          <w:rtl/>
        </w:rPr>
        <w:t xml:space="preserve"> </w:t>
      </w:r>
      <w:r w:rsidR="00D82898" w:rsidRPr="00B772BE">
        <w:rPr>
          <w:rFonts w:ascii="Calibri" w:hAnsi="Calibri" w:cs="B Lotus"/>
          <w:sz w:val="26"/>
          <w:szCs w:val="26"/>
          <w:rtl/>
        </w:rPr>
        <w:t>[</w:t>
      </w:r>
      <w:r w:rsidR="00D82898" w:rsidRPr="00B772BE">
        <w:rPr>
          <w:rFonts w:cs="B Lotus" w:hint="cs"/>
          <w:sz w:val="26"/>
          <w:szCs w:val="26"/>
          <w:rtl/>
        </w:rPr>
        <w:t>27</w:t>
      </w:r>
      <w:r w:rsidR="00D82898" w:rsidRPr="00B772BE">
        <w:rPr>
          <w:rFonts w:ascii="Calibri" w:hAnsi="Calibri" w:cs="B Lotus"/>
          <w:sz w:val="26"/>
          <w:szCs w:val="26"/>
          <w:rtl/>
        </w:rPr>
        <w:t>]</w:t>
      </w:r>
      <w:r w:rsidR="009F25B9" w:rsidRPr="00B772BE">
        <w:rPr>
          <w:rFonts w:cs="B Lotus" w:hint="cs"/>
          <w:sz w:val="26"/>
          <w:szCs w:val="26"/>
          <w:rtl/>
        </w:rPr>
        <w:t xml:space="preserve"> </w:t>
      </w:r>
      <w:r w:rsidRPr="00B772BE">
        <w:rPr>
          <w:rFonts w:cs="B Lotus" w:hint="cs"/>
          <w:sz w:val="26"/>
          <w:szCs w:val="26"/>
          <w:rtl/>
        </w:rPr>
        <w:t xml:space="preserve"> با این وجود عملا نقش سرمایه گذاران نهادی چندان که باید مشخص نیست، اما از نظر تئوری تصور عموم بر این </w:t>
      </w:r>
      <w:r w:rsidR="004051A1">
        <w:rPr>
          <w:rFonts w:cs="B Lotus" w:hint="cs"/>
          <w:sz w:val="26"/>
          <w:szCs w:val="26"/>
          <w:rtl/>
        </w:rPr>
        <w:t>بوده</w:t>
      </w:r>
      <w:r w:rsidRPr="00B772BE">
        <w:rPr>
          <w:rFonts w:cs="B Lotus" w:hint="cs"/>
          <w:sz w:val="26"/>
          <w:szCs w:val="26"/>
          <w:rtl/>
        </w:rPr>
        <w:t xml:space="preserve"> که نهاد ها از انگیزه های کافی برای نظارت فعال بر مدیریت برخوردار اند</w:t>
      </w:r>
      <w:r w:rsidR="00F51EFC">
        <w:rPr>
          <w:rFonts w:cs="B Lotus" w:hint="cs"/>
          <w:sz w:val="26"/>
          <w:szCs w:val="26"/>
          <w:rtl/>
        </w:rPr>
        <w:t xml:space="preserve"> </w:t>
      </w:r>
      <w:r w:rsidR="009F25B9" w:rsidRPr="00B772BE">
        <w:rPr>
          <w:rFonts w:cs="B Lotus" w:hint="cs"/>
          <w:sz w:val="26"/>
          <w:szCs w:val="26"/>
          <w:rtl/>
        </w:rPr>
        <w:t xml:space="preserve"> </w:t>
      </w:r>
      <w:r w:rsidR="00885FC4" w:rsidRPr="00B772BE">
        <w:rPr>
          <w:rFonts w:ascii="Calibri" w:hAnsi="Calibri" w:cs="B Lotus"/>
          <w:sz w:val="26"/>
          <w:szCs w:val="26"/>
          <w:rtl/>
        </w:rPr>
        <w:t>[</w:t>
      </w:r>
      <w:r w:rsidR="00885FC4" w:rsidRPr="00B772BE">
        <w:rPr>
          <w:rFonts w:cs="B Lotus" w:hint="cs"/>
          <w:sz w:val="26"/>
          <w:szCs w:val="26"/>
          <w:rtl/>
        </w:rPr>
        <w:t>23</w:t>
      </w:r>
      <w:r w:rsidR="00885FC4" w:rsidRPr="00B772BE">
        <w:rPr>
          <w:rFonts w:ascii="Calibri" w:hAnsi="Calibri" w:cs="B Lotus"/>
          <w:sz w:val="26"/>
          <w:szCs w:val="26"/>
          <w:rtl/>
        </w:rPr>
        <w:t>]</w:t>
      </w:r>
      <w:r w:rsidRPr="00B772BE">
        <w:rPr>
          <w:rFonts w:cs="B Lotus" w:hint="cs"/>
          <w:sz w:val="26"/>
          <w:szCs w:val="26"/>
          <w:rtl/>
        </w:rPr>
        <w:t xml:space="preserve"> با وجود تمام </w:t>
      </w:r>
      <w:r w:rsidR="009A5275" w:rsidRPr="00B772BE">
        <w:rPr>
          <w:rFonts w:cs="B Lotus" w:hint="cs"/>
          <w:sz w:val="26"/>
          <w:szCs w:val="26"/>
          <w:rtl/>
        </w:rPr>
        <w:t xml:space="preserve">این مسائل، نتایج برخی از پژوهش ها </w:t>
      </w:r>
      <w:r w:rsidRPr="00B772BE">
        <w:rPr>
          <w:rFonts w:cs="B Lotus" w:hint="cs"/>
          <w:sz w:val="26"/>
          <w:szCs w:val="26"/>
          <w:rtl/>
        </w:rPr>
        <w:t xml:space="preserve"> نشان </w:t>
      </w:r>
      <w:r w:rsidR="004051A1">
        <w:rPr>
          <w:rFonts w:cs="B Lotus" w:hint="cs"/>
          <w:sz w:val="26"/>
          <w:szCs w:val="26"/>
          <w:rtl/>
        </w:rPr>
        <w:t xml:space="preserve">داده </w:t>
      </w:r>
      <w:r w:rsidRPr="00B772BE">
        <w:rPr>
          <w:rFonts w:cs="B Lotus" w:hint="cs"/>
          <w:sz w:val="26"/>
          <w:szCs w:val="26"/>
          <w:rtl/>
        </w:rPr>
        <w:t xml:space="preserve">آنچنان که انتظار </w:t>
      </w:r>
      <w:r w:rsidR="004051A1">
        <w:rPr>
          <w:rFonts w:cs="B Lotus" w:hint="cs"/>
          <w:sz w:val="26"/>
          <w:szCs w:val="26"/>
          <w:rtl/>
        </w:rPr>
        <w:t>داشته</w:t>
      </w:r>
      <w:r w:rsidRPr="00B772BE">
        <w:rPr>
          <w:rFonts w:cs="B Lotus" w:hint="cs"/>
          <w:sz w:val="26"/>
          <w:szCs w:val="26"/>
          <w:rtl/>
        </w:rPr>
        <w:t xml:space="preserve">، نهادها نظارت موثری بر عملکرد شرکت ها ندارند و یا اینکه ممکن </w:t>
      </w:r>
      <w:r w:rsidR="004051A1">
        <w:rPr>
          <w:rFonts w:cs="B Lotus" w:hint="cs"/>
          <w:sz w:val="26"/>
          <w:szCs w:val="26"/>
          <w:rtl/>
        </w:rPr>
        <w:t>بوده</w:t>
      </w:r>
      <w:r w:rsidRPr="00B772BE">
        <w:rPr>
          <w:rFonts w:cs="B Lotus" w:hint="cs"/>
          <w:sz w:val="26"/>
          <w:szCs w:val="26"/>
          <w:rtl/>
        </w:rPr>
        <w:t xml:space="preserve"> با مدیریت به توافق برسند</w:t>
      </w:r>
      <w:r w:rsidR="00F51EFC" w:rsidRPr="00B772BE">
        <w:rPr>
          <w:rFonts w:ascii="Calibri" w:hAnsi="Calibri" w:cs="B Lotus"/>
          <w:sz w:val="26"/>
          <w:szCs w:val="26"/>
          <w:rtl/>
        </w:rPr>
        <w:t xml:space="preserve"> </w:t>
      </w:r>
      <w:r w:rsidR="00885FC4" w:rsidRPr="00B772BE">
        <w:rPr>
          <w:rFonts w:ascii="Calibri" w:hAnsi="Calibri" w:cs="B Lotus"/>
          <w:sz w:val="26"/>
          <w:szCs w:val="26"/>
          <w:rtl/>
        </w:rPr>
        <w:t>[</w:t>
      </w:r>
      <w:r w:rsidR="00885FC4" w:rsidRPr="00B772BE">
        <w:rPr>
          <w:rFonts w:cs="B Lotus" w:hint="cs"/>
          <w:sz w:val="26"/>
          <w:szCs w:val="26"/>
          <w:rtl/>
        </w:rPr>
        <w:t>24</w:t>
      </w:r>
      <w:r w:rsidR="00885FC4" w:rsidRPr="00B772BE">
        <w:rPr>
          <w:rFonts w:ascii="Calibri" w:hAnsi="Calibri" w:cs="B Lotus"/>
          <w:sz w:val="26"/>
          <w:szCs w:val="26"/>
          <w:rtl/>
        </w:rPr>
        <w:t>]</w:t>
      </w:r>
      <w:r w:rsidRPr="00B772BE">
        <w:rPr>
          <w:rFonts w:cs="B Lotus" w:hint="cs"/>
          <w:sz w:val="26"/>
          <w:szCs w:val="26"/>
          <w:rtl/>
        </w:rPr>
        <w:t xml:space="preserve"> بر </w:t>
      </w:r>
      <w:r w:rsidR="00885FC4" w:rsidRPr="00B772BE">
        <w:rPr>
          <w:rFonts w:cs="B Lotus" w:hint="cs"/>
          <w:sz w:val="26"/>
          <w:szCs w:val="26"/>
          <w:rtl/>
        </w:rPr>
        <w:t>این باورند</w:t>
      </w:r>
      <w:r w:rsidRPr="00B772BE">
        <w:rPr>
          <w:rFonts w:cs="B Lotus" w:hint="cs"/>
          <w:sz w:val="26"/>
          <w:szCs w:val="26"/>
          <w:rtl/>
        </w:rPr>
        <w:t xml:space="preserve"> که سهامداران نهادی نقش اصلی در شکل گیری بسیاری از تغییرات در سیستم های راهبری شرکتی را دا</w:t>
      </w:r>
      <w:r w:rsidR="004051A1">
        <w:rPr>
          <w:rFonts w:cs="B Lotus" w:hint="cs"/>
          <w:sz w:val="26"/>
          <w:szCs w:val="26"/>
          <w:rtl/>
        </w:rPr>
        <w:t>شته</w:t>
      </w:r>
      <w:r w:rsidRPr="00B772BE">
        <w:rPr>
          <w:rFonts w:cs="B Lotus" w:hint="cs"/>
          <w:sz w:val="26"/>
          <w:szCs w:val="26"/>
          <w:rtl/>
        </w:rPr>
        <w:t xml:space="preserve"> و با توجه به مالکیت در خور توجه آنها از سهام شرکت، از نفوذ </w:t>
      </w:r>
      <w:r w:rsidRPr="00B772BE">
        <w:rPr>
          <w:rFonts w:cs="B Lotus" w:hint="cs"/>
          <w:sz w:val="26"/>
          <w:szCs w:val="26"/>
          <w:rtl/>
        </w:rPr>
        <w:lastRenderedPageBreak/>
        <w:t>قابل ملاحظه ای نیز در تصمیمات مدیریتی بر خوردا</w:t>
      </w:r>
      <w:r w:rsidR="004051A1">
        <w:rPr>
          <w:rFonts w:cs="B Lotus" w:hint="cs"/>
          <w:sz w:val="26"/>
          <w:szCs w:val="26"/>
          <w:rtl/>
        </w:rPr>
        <w:t>ر بوده اند</w:t>
      </w:r>
      <w:r w:rsidRPr="00B772BE">
        <w:rPr>
          <w:rFonts w:cs="B Lotus" w:hint="cs"/>
          <w:sz w:val="26"/>
          <w:szCs w:val="26"/>
          <w:rtl/>
        </w:rPr>
        <w:t>.</w:t>
      </w:r>
      <w:r w:rsidR="00B772BE" w:rsidRPr="00B772BE">
        <w:rPr>
          <w:rFonts w:cs="B Lotus" w:hint="cs"/>
          <w:sz w:val="26"/>
          <w:szCs w:val="26"/>
          <w:rtl/>
        </w:rPr>
        <w:t xml:space="preserve"> </w:t>
      </w:r>
      <w:r w:rsidRPr="00B772BE">
        <w:rPr>
          <w:rFonts w:cs="B Lotus" w:hint="cs"/>
          <w:sz w:val="26"/>
          <w:szCs w:val="26"/>
          <w:rtl/>
        </w:rPr>
        <w:t xml:space="preserve">مالکین نهادی، موسساتی </w:t>
      </w:r>
      <w:r w:rsidR="00755B7D">
        <w:rPr>
          <w:rFonts w:cs="B Lotus" w:hint="cs"/>
          <w:sz w:val="26"/>
          <w:szCs w:val="26"/>
          <w:rtl/>
        </w:rPr>
        <w:t>بوده اند</w:t>
      </w:r>
      <w:r w:rsidRPr="00B772BE">
        <w:rPr>
          <w:rFonts w:cs="B Lotus" w:hint="cs"/>
          <w:sz w:val="26"/>
          <w:szCs w:val="26"/>
          <w:rtl/>
        </w:rPr>
        <w:t xml:space="preserve"> که به خرید و فروش حجم بالایی از اوراق بهادار</w:t>
      </w:r>
      <w:r w:rsidR="00755B7D">
        <w:rPr>
          <w:rFonts w:cs="B Lotus" w:hint="cs"/>
          <w:sz w:val="26"/>
          <w:szCs w:val="26"/>
          <w:rtl/>
        </w:rPr>
        <w:t xml:space="preserve">خواهند پرداخت </w:t>
      </w:r>
      <w:r w:rsidRPr="00B772BE">
        <w:rPr>
          <w:rFonts w:cs="B Lotus" w:hint="cs"/>
          <w:sz w:val="26"/>
          <w:szCs w:val="26"/>
          <w:rtl/>
        </w:rPr>
        <w:t xml:space="preserve"> مطابق با ادبیات موجود، بانک ها، شرکت های بیمه، صندوق سرمایه گذاری، صندوق های بازنشستگی و ... جزو سرمایه گذاران نهادی محسوب م</w:t>
      </w:r>
      <w:r w:rsidR="00755B7D">
        <w:rPr>
          <w:rFonts w:cs="B Lotus" w:hint="cs"/>
          <w:sz w:val="26"/>
          <w:szCs w:val="26"/>
          <w:rtl/>
        </w:rPr>
        <w:t>خواهند شد</w:t>
      </w:r>
      <w:r w:rsidR="00F51EFC">
        <w:rPr>
          <w:rFonts w:cs="B Lotus" w:hint="cs"/>
          <w:sz w:val="26"/>
          <w:szCs w:val="26"/>
          <w:rtl/>
        </w:rPr>
        <w:t xml:space="preserve"> </w:t>
      </w:r>
      <w:r w:rsidR="00F51EFC" w:rsidRPr="00B772BE">
        <w:rPr>
          <w:rFonts w:ascii="Calibri" w:hAnsi="Calibri" w:cs="B Lotus"/>
          <w:sz w:val="26"/>
          <w:szCs w:val="26"/>
          <w:rtl/>
        </w:rPr>
        <w:t xml:space="preserve"> </w:t>
      </w:r>
      <w:r w:rsidR="00885FC4" w:rsidRPr="00B772BE">
        <w:rPr>
          <w:rFonts w:ascii="Calibri" w:hAnsi="Calibri" w:cs="B Lotus"/>
          <w:sz w:val="26"/>
          <w:szCs w:val="26"/>
          <w:rtl/>
        </w:rPr>
        <w:t>[</w:t>
      </w:r>
      <w:r w:rsidR="00885FC4" w:rsidRPr="00B772BE">
        <w:rPr>
          <w:rFonts w:cs="B Lotus" w:hint="cs"/>
          <w:sz w:val="26"/>
          <w:szCs w:val="26"/>
          <w:rtl/>
        </w:rPr>
        <w:t>25</w:t>
      </w:r>
      <w:r w:rsidR="00885FC4" w:rsidRPr="00B772BE">
        <w:rPr>
          <w:rFonts w:ascii="Calibri" w:hAnsi="Calibri" w:cs="B Lotus"/>
          <w:sz w:val="26"/>
          <w:szCs w:val="26"/>
          <w:rtl/>
        </w:rPr>
        <w:t>]</w:t>
      </w:r>
      <w:r w:rsidR="009F25B9" w:rsidRPr="00B772BE">
        <w:rPr>
          <w:rFonts w:cs="B Lotus" w:hint="cs"/>
          <w:sz w:val="26"/>
          <w:szCs w:val="26"/>
          <w:rtl/>
        </w:rPr>
        <w:t xml:space="preserve"> </w:t>
      </w:r>
      <w:r w:rsidR="00755B7D">
        <w:rPr>
          <w:rFonts w:cs="B Lotus" w:hint="cs"/>
          <w:sz w:val="26"/>
          <w:szCs w:val="26"/>
          <w:rtl/>
        </w:rPr>
        <w:t xml:space="preserve">. نتایج بررسی ها نشان داده اند </w:t>
      </w:r>
      <w:r w:rsidRPr="00B772BE">
        <w:rPr>
          <w:rFonts w:cs="B Lotus" w:hint="cs"/>
          <w:sz w:val="26"/>
          <w:szCs w:val="26"/>
          <w:rtl/>
        </w:rPr>
        <w:t>سهام داران نهادی به علت درصد</w:t>
      </w:r>
      <w:r w:rsidR="00B772BE" w:rsidRPr="00B772BE">
        <w:rPr>
          <w:rFonts w:cs="B Lotus" w:hint="cs"/>
          <w:sz w:val="26"/>
          <w:szCs w:val="26"/>
          <w:rtl/>
        </w:rPr>
        <w:t xml:space="preserve"> </w:t>
      </w:r>
      <w:r w:rsidRPr="00B772BE">
        <w:rPr>
          <w:rFonts w:cs="B Lotus" w:hint="cs"/>
          <w:sz w:val="26"/>
          <w:szCs w:val="26"/>
          <w:rtl/>
        </w:rPr>
        <w:t xml:space="preserve"> بالای مالکیت خود، توانای اعمال کنترل بر اقدامات مدیران شرکت ها را </w:t>
      </w:r>
      <w:r w:rsidR="00755B7D">
        <w:rPr>
          <w:rFonts w:cs="B Lotus" w:hint="cs"/>
          <w:sz w:val="26"/>
          <w:szCs w:val="26"/>
          <w:rtl/>
        </w:rPr>
        <w:t>داشته اند</w:t>
      </w:r>
      <w:r w:rsidRPr="00B772BE">
        <w:rPr>
          <w:rFonts w:cs="B Lotus" w:hint="cs"/>
          <w:sz w:val="26"/>
          <w:szCs w:val="26"/>
          <w:rtl/>
        </w:rPr>
        <w:t xml:space="preserve">. این دسته از سرمایه گذاران ترجیح </w:t>
      </w:r>
      <w:r w:rsidR="00755B7D">
        <w:rPr>
          <w:rFonts w:cs="B Lotus" w:hint="cs"/>
          <w:sz w:val="26"/>
          <w:szCs w:val="26"/>
          <w:rtl/>
        </w:rPr>
        <w:t xml:space="preserve">داده اند </w:t>
      </w:r>
      <w:r w:rsidRPr="00B772BE">
        <w:rPr>
          <w:rFonts w:cs="B Lotus" w:hint="cs"/>
          <w:sz w:val="26"/>
          <w:szCs w:val="26"/>
          <w:rtl/>
        </w:rPr>
        <w:t xml:space="preserve">در شرکت هایی سرمایه گذاری </w:t>
      </w:r>
      <w:r w:rsidR="00755B7D">
        <w:rPr>
          <w:rFonts w:cs="B Lotus" w:hint="cs"/>
          <w:sz w:val="26"/>
          <w:szCs w:val="26"/>
          <w:rtl/>
        </w:rPr>
        <w:t>نمایند</w:t>
      </w:r>
      <w:r w:rsidRPr="00B772BE">
        <w:rPr>
          <w:rFonts w:cs="B Lotus" w:hint="cs"/>
          <w:sz w:val="26"/>
          <w:szCs w:val="26"/>
          <w:rtl/>
        </w:rPr>
        <w:t xml:space="preserve"> که از راهبری شرکتی مناسب برخوردار ب</w:t>
      </w:r>
      <w:r w:rsidR="00755B7D">
        <w:rPr>
          <w:rFonts w:cs="B Lotus" w:hint="cs"/>
          <w:sz w:val="26"/>
          <w:szCs w:val="26"/>
          <w:rtl/>
        </w:rPr>
        <w:t>وده</w:t>
      </w:r>
      <w:r w:rsidRPr="00B772BE">
        <w:rPr>
          <w:rFonts w:cs="B Lotus" w:hint="cs"/>
          <w:sz w:val="26"/>
          <w:szCs w:val="26"/>
          <w:rtl/>
        </w:rPr>
        <w:t xml:space="preserve"> تا بدین طریق از تهدیدات ناشی از تقلب ی</w:t>
      </w:r>
      <w:r w:rsidR="009F25B9" w:rsidRPr="00B772BE">
        <w:rPr>
          <w:rFonts w:cs="B Lotus" w:hint="cs"/>
          <w:sz w:val="26"/>
          <w:szCs w:val="26"/>
          <w:rtl/>
        </w:rPr>
        <w:t xml:space="preserve">ا بی توجهی مدیران پیشگیری </w:t>
      </w:r>
      <w:r w:rsidR="00755B7D">
        <w:rPr>
          <w:rFonts w:cs="B Lotus" w:hint="cs"/>
          <w:sz w:val="26"/>
          <w:szCs w:val="26"/>
          <w:rtl/>
        </w:rPr>
        <w:t>نمایتد</w:t>
      </w:r>
      <w:r w:rsidR="00F51EFC" w:rsidRPr="00B772BE">
        <w:rPr>
          <w:rFonts w:ascii="Calibri" w:hAnsi="Calibri" w:cs="B Lotus"/>
          <w:sz w:val="26"/>
          <w:szCs w:val="26"/>
          <w:rtl/>
        </w:rPr>
        <w:t xml:space="preserve"> </w:t>
      </w:r>
      <w:r w:rsidR="00885FC4" w:rsidRPr="00B772BE">
        <w:rPr>
          <w:rFonts w:ascii="Calibri" w:hAnsi="Calibri" w:cs="B Lotus"/>
          <w:sz w:val="26"/>
          <w:szCs w:val="26"/>
          <w:rtl/>
        </w:rPr>
        <w:t>[</w:t>
      </w:r>
      <w:r w:rsidR="00885FC4" w:rsidRPr="00B772BE">
        <w:rPr>
          <w:rFonts w:cs="B Lotus" w:hint="cs"/>
          <w:sz w:val="26"/>
          <w:szCs w:val="26"/>
          <w:rtl/>
        </w:rPr>
        <w:t>26</w:t>
      </w:r>
      <w:r w:rsidR="00885FC4" w:rsidRPr="00B772BE">
        <w:rPr>
          <w:rFonts w:ascii="Calibri" w:hAnsi="Calibri" w:cs="B Lotus"/>
          <w:sz w:val="26"/>
          <w:szCs w:val="26"/>
          <w:rtl/>
        </w:rPr>
        <w:t>]</w:t>
      </w:r>
      <w:r w:rsidRPr="00B772BE">
        <w:rPr>
          <w:rFonts w:cs="B Lotus" w:hint="cs"/>
          <w:sz w:val="26"/>
          <w:szCs w:val="26"/>
          <w:rtl/>
        </w:rPr>
        <w:t xml:space="preserve"> و ه</w:t>
      </w:r>
      <w:r w:rsidR="009F25B9" w:rsidRPr="00B772BE">
        <w:rPr>
          <w:rFonts w:cs="B Lotus" w:hint="cs"/>
          <w:sz w:val="26"/>
          <w:szCs w:val="26"/>
          <w:rtl/>
        </w:rPr>
        <w:t>مکاران</w:t>
      </w:r>
      <w:r w:rsidRPr="00B772BE">
        <w:rPr>
          <w:rFonts w:cs="B Lotus" w:hint="cs"/>
          <w:sz w:val="26"/>
          <w:szCs w:val="26"/>
          <w:rtl/>
        </w:rPr>
        <w:t xml:space="preserve"> از طرفی واگذاری </w:t>
      </w:r>
      <w:r w:rsidRPr="00B772BE">
        <w:rPr>
          <w:rFonts w:cs="B Lotus" w:hint="cs"/>
          <w:sz w:val="26"/>
          <w:szCs w:val="26"/>
          <w:rtl/>
          <w:lang w:bidi="fa-IR"/>
        </w:rPr>
        <w:t>سهام مالکان نهادی نیز امری زمان بر و هزینه بر</w:t>
      </w:r>
      <w:r w:rsidR="00755B7D">
        <w:rPr>
          <w:rFonts w:cs="B Lotus" w:hint="cs"/>
          <w:sz w:val="26"/>
          <w:szCs w:val="26"/>
          <w:rtl/>
          <w:lang w:bidi="fa-IR"/>
        </w:rPr>
        <w:t>بوده اند</w:t>
      </w:r>
      <w:r w:rsidRPr="00B772BE">
        <w:rPr>
          <w:rFonts w:cs="B Lotus" w:hint="cs"/>
          <w:sz w:val="26"/>
          <w:szCs w:val="26"/>
          <w:rtl/>
          <w:lang w:bidi="fa-IR"/>
        </w:rPr>
        <w:t>، از این رو نهاد ها تلاش می</w:t>
      </w:r>
      <w:r w:rsidR="00755B7D">
        <w:rPr>
          <w:rFonts w:cs="B Lotus" w:hint="cs"/>
          <w:sz w:val="26"/>
          <w:szCs w:val="26"/>
          <w:rtl/>
          <w:lang w:bidi="fa-IR"/>
        </w:rPr>
        <w:t xml:space="preserve"> نمایند</w:t>
      </w:r>
      <w:r w:rsidRPr="00B772BE">
        <w:rPr>
          <w:rFonts w:cs="B Lotus" w:hint="cs"/>
          <w:sz w:val="26"/>
          <w:szCs w:val="26"/>
          <w:rtl/>
          <w:lang w:bidi="fa-IR"/>
        </w:rPr>
        <w:t xml:space="preserve"> از طریق بهبود راهبری شرکتی، وضعیت شرکت را ارتقا ب</w:t>
      </w:r>
      <w:r w:rsidR="00755B7D">
        <w:rPr>
          <w:rFonts w:cs="B Lotus" w:hint="cs"/>
          <w:sz w:val="26"/>
          <w:szCs w:val="26"/>
          <w:rtl/>
          <w:lang w:bidi="fa-IR"/>
        </w:rPr>
        <w:t>ب</w:t>
      </w:r>
      <w:r w:rsidRPr="00B772BE">
        <w:rPr>
          <w:rFonts w:cs="B Lotus" w:hint="cs"/>
          <w:sz w:val="26"/>
          <w:szCs w:val="26"/>
          <w:rtl/>
          <w:lang w:bidi="fa-IR"/>
        </w:rPr>
        <w:t>خشند، زیرا شرکت ها</w:t>
      </w:r>
      <w:r w:rsidR="00755B7D">
        <w:rPr>
          <w:rFonts w:cs="B Lotus" w:hint="cs"/>
          <w:sz w:val="26"/>
          <w:szCs w:val="26"/>
          <w:rtl/>
          <w:lang w:bidi="fa-IR"/>
        </w:rPr>
        <w:t>یی که نظام راهبری مطلوب تری داشته اند</w:t>
      </w:r>
      <w:r w:rsidRPr="00B772BE">
        <w:rPr>
          <w:rFonts w:cs="B Lotus" w:hint="cs"/>
          <w:sz w:val="26"/>
          <w:szCs w:val="26"/>
          <w:rtl/>
          <w:lang w:bidi="fa-IR"/>
        </w:rPr>
        <w:t xml:space="preserve">، ارزش بالاتر و عملکرد بهتری را نیز منعکس </w:t>
      </w:r>
      <w:r w:rsidR="00755B7D">
        <w:rPr>
          <w:rFonts w:cs="B Lotus" w:hint="cs"/>
          <w:sz w:val="26"/>
          <w:szCs w:val="26"/>
          <w:rtl/>
          <w:lang w:bidi="fa-IR"/>
        </w:rPr>
        <w:t>خواهند نمود</w:t>
      </w:r>
      <w:r w:rsidRPr="00B772BE">
        <w:rPr>
          <w:rFonts w:cs="B Lotus" w:hint="cs"/>
          <w:sz w:val="26"/>
          <w:szCs w:val="26"/>
          <w:rtl/>
          <w:lang w:bidi="fa-IR"/>
        </w:rPr>
        <w:t>. بنابراین حضور مالکین نهادی در صف سایر سهامداران و مالکان، به طور ب</w:t>
      </w:r>
      <w:r w:rsidR="00311D30" w:rsidRPr="00B772BE">
        <w:rPr>
          <w:rFonts w:cs="B Lotus" w:hint="cs"/>
          <w:sz w:val="26"/>
          <w:szCs w:val="26"/>
          <w:rtl/>
          <w:lang w:bidi="fa-IR"/>
        </w:rPr>
        <w:t>ا</w:t>
      </w:r>
      <w:r w:rsidRPr="00B772BE">
        <w:rPr>
          <w:rFonts w:cs="B Lotus" w:hint="cs"/>
          <w:sz w:val="26"/>
          <w:szCs w:val="26"/>
          <w:rtl/>
          <w:lang w:bidi="fa-IR"/>
        </w:rPr>
        <w:t xml:space="preserve">لقوه این انتظار را ایجاد </w:t>
      </w:r>
      <w:r w:rsidR="00755B7D">
        <w:rPr>
          <w:rFonts w:cs="B Lotus" w:hint="cs"/>
          <w:sz w:val="26"/>
          <w:szCs w:val="26"/>
          <w:rtl/>
          <w:lang w:bidi="fa-IR"/>
        </w:rPr>
        <w:t xml:space="preserve">کرده </w:t>
      </w:r>
      <w:r w:rsidRPr="00B772BE">
        <w:rPr>
          <w:rFonts w:cs="B Lotus" w:hint="cs"/>
          <w:sz w:val="26"/>
          <w:szCs w:val="26"/>
          <w:rtl/>
          <w:lang w:bidi="fa-IR"/>
        </w:rPr>
        <w:t>که با توجه به نفوذ بالای آنها در تصمیمات هیات مدیره یا اتکا بر فرضیه اطلاعات کارا، ارزش شرکت را</w:t>
      </w:r>
      <w:r w:rsidR="00755B7D">
        <w:rPr>
          <w:rFonts w:cs="B Lotus" w:hint="cs"/>
          <w:sz w:val="26"/>
          <w:szCs w:val="26"/>
          <w:rtl/>
          <w:lang w:bidi="fa-IR"/>
        </w:rPr>
        <w:t>افزایش دهند</w:t>
      </w:r>
    </w:p>
    <w:p w:rsidR="009A5848" w:rsidRPr="00082174" w:rsidRDefault="00EC6BF7" w:rsidP="00B772BE">
      <w:pPr>
        <w:pStyle w:val="NoSpacing"/>
        <w:jc w:val="right"/>
        <w:rPr>
          <w:rFonts w:ascii="Tahoma" w:eastAsia="Times New Roman" w:hAnsi="Tahoma" w:cs="B Lotus"/>
          <w:b/>
          <w:bCs/>
          <w:color w:val="143239"/>
          <w:sz w:val="26"/>
          <w:szCs w:val="26"/>
          <w:rtl/>
          <w:lang w:bidi="fa-IR"/>
        </w:rPr>
      </w:pPr>
      <w:r w:rsidRPr="00082174">
        <w:rPr>
          <w:rFonts w:ascii="Tahoma" w:eastAsia="Times New Roman" w:hAnsi="Tahoma" w:cs="B Lotus" w:hint="cs"/>
          <w:b/>
          <w:bCs/>
          <w:color w:val="143239"/>
          <w:sz w:val="26"/>
          <w:szCs w:val="26"/>
          <w:rtl/>
          <w:lang w:bidi="fa-IR"/>
        </w:rPr>
        <w:t xml:space="preserve">تمرکز مالکیت </w:t>
      </w:r>
    </w:p>
    <w:p w:rsidR="00082174" w:rsidRDefault="00EC6BF7" w:rsidP="00F51EFC">
      <w:pPr>
        <w:pStyle w:val="NoSpacing"/>
        <w:jc w:val="right"/>
        <w:rPr>
          <w:rFonts w:ascii="Tahoma" w:eastAsia="Times New Roman" w:hAnsi="Tahoma" w:cs="B Lotus"/>
          <w:color w:val="143239"/>
          <w:sz w:val="26"/>
          <w:szCs w:val="26"/>
          <w:rtl/>
          <w:lang w:bidi="fa-IR"/>
        </w:rPr>
      </w:pPr>
      <w:r>
        <w:rPr>
          <w:rFonts w:ascii="Tahoma" w:eastAsia="Times New Roman" w:hAnsi="Tahoma" w:cs="B Lotus" w:hint="cs"/>
          <w:color w:val="143239"/>
          <w:sz w:val="26"/>
          <w:szCs w:val="26"/>
          <w:rtl/>
          <w:lang w:bidi="fa-IR"/>
        </w:rPr>
        <w:t>تمرکز مالکیت عبارتست ازنحوه توزیع سهام بین سهامداران شرکت های مختلف و یا به عبارتی تمرکز مالکیت دلالت بر آن دا</w:t>
      </w:r>
      <w:r w:rsidR="007A65EB">
        <w:rPr>
          <w:rFonts w:ascii="Tahoma" w:eastAsia="Times New Roman" w:hAnsi="Tahoma" w:cs="B Lotus" w:hint="cs"/>
          <w:color w:val="143239"/>
          <w:sz w:val="26"/>
          <w:szCs w:val="26"/>
          <w:rtl/>
          <w:lang w:bidi="fa-IR"/>
        </w:rPr>
        <w:t xml:space="preserve">شته </w:t>
      </w:r>
      <w:r>
        <w:rPr>
          <w:rFonts w:ascii="Tahoma" w:eastAsia="Times New Roman" w:hAnsi="Tahoma" w:cs="B Lotus" w:hint="cs"/>
          <w:color w:val="143239"/>
          <w:sz w:val="26"/>
          <w:szCs w:val="26"/>
          <w:rtl/>
          <w:lang w:bidi="fa-IR"/>
        </w:rPr>
        <w:t xml:space="preserve"> که چه میزان از کل سهام </w:t>
      </w:r>
      <w:r w:rsidR="00EE7F5B">
        <w:rPr>
          <w:rFonts w:ascii="Tahoma" w:eastAsia="Times New Roman" w:hAnsi="Tahoma" w:cs="B Lotus" w:hint="cs"/>
          <w:color w:val="143239"/>
          <w:sz w:val="26"/>
          <w:szCs w:val="26"/>
          <w:rtl/>
          <w:lang w:bidi="fa-IR"/>
        </w:rPr>
        <w:t>یک شرکت معین در اختیار تعداد محدودی از مالکین باش</w:t>
      </w:r>
      <w:r w:rsidR="007A65EB">
        <w:rPr>
          <w:rFonts w:ascii="Tahoma" w:eastAsia="Times New Roman" w:hAnsi="Tahoma" w:cs="B Lotus" w:hint="cs"/>
          <w:color w:val="143239"/>
          <w:sz w:val="26"/>
          <w:szCs w:val="26"/>
          <w:rtl/>
          <w:lang w:bidi="fa-IR"/>
        </w:rPr>
        <w:t>ن</w:t>
      </w:r>
      <w:r w:rsidR="00EE7F5B">
        <w:rPr>
          <w:rFonts w:ascii="Tahoma" w:eastAsia="Times New Roman" w:hAnsi="Tahoma" w:cs="B Lotus" w:hint="cs"/>
          <w:color w:val="143239"/>
          <w:sz w:val="26"/>
          <w:szCs w:val="26"/>
          <w:rtl/>
          <w:lang w:bidi="fa-IR"/>
        </w:rPr>
        <w:t>د.</w:t>
      </w:r>
      <w:r w:rsidR="007C5C7F">
        <w:rPr>
          <w:rFonts w:ascii="Tahoma" w:eastAsia="Times New Roman" w:hAnsi="Tahoma" w:cs="B Lotus" w:hint="cs"/>
          <w:color w:val="143239"/>
          <w:sz w:val="26"/>
          <w:szCs w:val="26"/>
          <w:rtl/>
          <w:lang w:bidi="fa-IR"/>
        </w:rPr>
        <w:t>برای اندازه گیری نمرکز باید به تعداد سهامدا</w:t>
      </w:r>
      <w:r w:rsidR="007A65EB">
        <w:rPr>
          <w:rFonts w:ascii="Tahoma" w:eastAsia="Times New Roman" w:hAnsi="Tahoma" w:cs="B Lotus" w:hint="cs"/>
          <w:color w:val="143239"/>
          <w:sz w:val="26"/>
          <w:szCs w:val="26"/>
          <w:rtl/>
          <w:lang w:bidi="fa-IR"/>
        </w:rPr>
        <w:t>ران و میزان سرمایه آنها توجه نماییم</w:t>
      </w:r>
      <w:r w:rsidR="00D65C9A">
        <w:rPr>
          <w:rFonts w:ascii="Tahoma" w:eastAsia="Times New Roman" w:hAnsi="Tahoma" w:cs="B Lotus" w:hint="cs"/>
          <w:color w:val="143239"/>
          <w:sz w:val="26"/>
          <w:szCs w:val="26"/>
          <w:rtl/>
          <w:lang w:bidi="fa-IR"/>
        </w:rPr>
        <w:t>،  هرچه تعداد سهامداران کمتر ب</w:t>
      </w:r>
      <w:r w:rsidR="007A65EB">
        <w:rPr>
          <w:rFonts w:ascii="Tahoma" w:eastAsia="Times New Roman" w:hAnsi="Tahoma" w:cs="B Lotus" w:hint="cs"/>
          <w:color w:val="143239"/>
          <w:sz w:val="26"/>
          <w:szCs w:val="26"/>
          <w:rtl/>
          <w:lang w:bidi="fa-IR"/>
        </w:rPr>
        <w:t>وده</w:t>
      </w:r>
      <w:r w:rsidR="00D65C9A">
        <w:rPr>
          <w:rFonts w:ascii="Tahoma" w:eastAsia="Times New Roman" w:hAnsi="Tahoma" w:cs="B Lotus" w:hint="cs"/>
          <w:color w:val="143239"/>
          <w:sz w:val="26"/>
          <w:szCs w:val="26"/>
          <w:rtl/>
          <w:lang w:bidi="fa-IR"/>
        </w:rPr>
        <w:t xml:space="preserve"> مالکیت متمرکز تر و هر چه تعداد مالکان بیشتر باش</w:t>
      </w:r>
      <w:r w:rsidR="007A65EB">
        <w:rPr>
          <w:rFonts w:ascii="Tahoma" w:eastAsia="Times New Roman" w:hAnsi="Tahoma" w:cs="B Lotus" w:hint="cs"/>
          <w:color w:val="143239"/>
          <w:sz w:val="26"/>
          <w:szCs w:val="26"/>
          <w:rtl/>
          <w:lang w:bidi="fa-IR"/>
        </w:rPr>
        <w:t>ن</w:t>
      </w:r>
      <w:r w:rsidR="00D65C9A">
        <w:rPr>
          <w:rFonts w:ascii="Tahoma" w:eastAsia="Times New Roman" w:hAnsi="Tahoma" w:cs="B Lotus" w:hint="cs"/>
          <w:color w:val="143239"/>
          <w:sz w:val="26"/>
          <w:szCs w:val="26"/>
          <w:rtl/>
          <w:lang w:bidi="fa-IR"/>
        </w:rPr>
        <w:t>د تمرکز مالکیت کمتر خوا</w:t>
      </w:r>
      <w:r w:rsidR="009F25B9">
        <w:rPr>
          <w:rFonts w:ascii="Tahoma" w:eastAsia="Times New Roman" w:hAnsi="Tahoma" w:cs="B Lotus" w:hint="cs"/>
          <w:color w:val="143239"/>
          <w:sz w:val="26"/>
          <w:szCs w:val="26"/>
          <w:rtl/>
          <w:lang w:bidi="fa-IR"/>
        </w:rPr>
        <w:t>ه</w:t>
      </w:r>
      <w:r w:rsidR="007A65EB">
        <w:rPr>
          <w:rFonts w:ascii="Tahoma" w:eastAsia="Times New Roman" w:hAnsi="Tahoma" w:cs="B Lotus" w:hint="cs"/>
          <w:color w:val="143239"/>
          <w:sz w:val="26"/>
          <w:szCs w:val="26"/>
          <w:rtl/>
          <w:lang w:bidi="fa-IR"/>
        </w:rPr>
        <w:t>ند ش</w:t>
      </w:r>
      <w:r w:rsidR="009F25B9">
        <w:rPr>
          <w:rFonts w:ascii="Tahoma" w:eastAsia="Times New Roman" w:hAnsi="Tahoma" w:cs="B Lotus" w:hint="cs"/>
          <w:color w:val="143239"/>
          <w:sz w:val="26"/>
          <w:szCs w:val="26"/>
          <w:rtl/>
          <w:lang w:bidi="fa-IR"/>
        </w:rPr>
        <w:t xml:space="preserve">د </w:t>
      </w:r>
      <w:r w:rsidR="00885FC4">
        <w:rPr>
          <w:rFonts w:ascii="Tahoma" w:eastAsia="Times New Roman" w:hAnsi="Tahoma" w:cs="Tahoma"/>
          <w:color w:val="143239"/>
          <w:sz w:val="26"/>
          <w:szCs w:val="26"/>
          <w:rtl/>
          <w:lang w:bidi="fa-IR"/>
        </w:rPr>
        <w:t>[</w:t>
      </w:r>
      <w:r w:rsidR="00885FC4">
        <w:rPr>
          <w:rFonts w:ascii="Tahoma" w:eastAsia="Times New Roman" w:hAnsi="Tahoma" w:cs="B Lotus" w:hint="cs"/>
          <w:color w:val="143239"/>
          <w:sz w:val="26"/>
          <w:szCs w:val="26"/>
          <w:rtl/>
          <w:lang w:bidi="fa-IR"/>
        </w:rPr>
        <w:t>27</w:t>
      </w:r>
      <w:r w:rsidR="00885FC4">
        <w:rPr>
          <w:rFonts w:ascii="Tahoma" w:eastAsia="Times New Roman" w:hAnsi="Tahoma" w:cs="Tahoma"/>
          <w:color w:val="143239"/>
          <w:sz w:val="26"/>
          <w:szCs w:val="26"/>
          <w:rtl/>
          <w:lang w:bidi="fa-IR"/>
        </w:rPr>
        <w:t>]</w:t>
      </w:r>
    </w:p>
    <w:p w:rsidR="00B772BE" w:rsidRDefault="00B772BE" w:rsidP="00B772BE">
      <w:pPr>
        <w:pStyle w:val="NoSpacing"/>
        <w:jc w:val="right"/>
        <w:rPr>
          <w:rFonts w:ascii="Tahoma" w:eastAsia="Times New Roman" w:hAnsi="Tahoma" w:cs="B Lotus"/>
          <w:color w:val="143239"/>
          <w:sz w:val="26"/>
          <w:szCs w:val="26"/>
          <w:rtl/>
          <w:lang w:bidi="fa-IR"/>
        </w:rPr>
      </w:pPr>
    </w:p>
    <w:p w:rsidR="00082174" w:rsidRPr="0040105C" w:rsidRDefault="00082174" w:rsidP="00B772BE">
      <w:pPr>
        <w:spacing w:line="240" w:lineRule="auto"/>
        <w:jc w:val="right"/>
        <w:rPr>
          <w:rFonts w:ascii="Tahoma" w:eastAsia="Times New Roman" w:hAnsi="Tahoma" w:cs="B Lotus"/>
          <w:b/>
          <w:bCs/>
          <w:color w:val="143239"/>
          <w:sz w:val="28"/>
          <w:szCs w:val="28"/>
          <w:rtl/>
          <w:lang w:bidi="fa-IR"/>
        </w:rPr>
      </w:pPr>
      <w:r w:rsidRPr="0040105C">
        <w:rPr>
          <w:rFonts w:ascii="Tahoma" w:eastAsia="Times New Roman" w:hAnsi="Tahoma" w:cs="B Lotus" w:hint="cs"/>
          <w:b/>
          <w:bCs/>
          <w:color w:val="143239"/>
          <w:sz w:val="28"/>
          <w:szCs w:val="28"/>
          <w:rtl/>
          <w:lang w:bidi="fa-IR"/>
        </w:rPr>
        <w:t>مبانی نظری و پیشینه پژوهش</w:t>
      </w:r>
    </w:p>
    <w:p w:rsidR="00082174" w:rsidRPr="00995F73" w:rsidRDefault="00082174" w:rsidP="00F51EFC">
      <w:pPr>
        <w:pStyle w:val="NoSpacing"/>
        <w:jc w:val="right"/>
        <w:rPr>
          <w:rFonts w:ascii="Tahoma" w:eastAsia="Times New Roman" w:hAnsi="Tahoma" w:cs="B Lotus"/>
          <w:color w:val="143239"/>
          <w:sz w:val="26"/>
          <w:szCs w:val="26"/>
          <w:rtl/>
          <w:lang w:bidi="fa-IR"/>
        </w:rPr>
      </w:pPr>
      <w:r w:rsidRPr="00995F73">
        <w:rPr>
          <w:rFonts w:ascii="Tahoma" w:eastAsia="Times New Roman" w:hAnsi="Tahoma" w:cs="B Lotus" w:hint="cs"/>
          <w:color w:val="143239"/>
          <w:sz w:val="26"/>
          <w:szCs w:val="26"/>
          <w:rtl/>
          <w:lang w:bidi="fa-IR"/>
        </w:rPr>
        <w:t>تحقیق و توسعه</w:t>
      </w:r>
      <w:r w:rsidRPr="00995F73">
        <w:rPr>
          <w:rStyle w:val="FootnoteReference"/>
          <w:rFonts w:ascii="Tahoma" w:eastAsia="Times New Roman" w:hAnsi="Tahoma" w:cs="B Lotus"/>
          <w:color w:val="143239"/>
          <w:sz w:val="26"/>
          <w:szCs w:val="26"/>
          <w:rtl/>
          <w:lang w:bidi="fa-IR"/>
        </w:rPr>
        <w:footnoteReference w:id="1"/>
      </w:r>
      <w:r w:rsidRPr="00995F73">
        <w:rPr>
          <w:rFonts w:ascii="Tahoma" w:eastAsia="Times New Roman" w:hAnsi="Tahoma" w:cs="B Lotus" w:hint="cs"/>
          <w:color w:val="143239"/>
          <w:sz w:val="26"/>
          <w:szCs w:val="26"/>
          <w:rtl/>
          <w:lang w:bidi="fa-IR"/>
        </w:rPr>
        <w:t xml:space="preserve"> </w:t>
      </w:r>
      <w:r w:rsidRPr="00995F73">
        <w:rPr>
          <w:rFonts w:cs="B Lotus" w:hint="cs"/>
          <w:color w:val="000000"/>
          <w:sz w:val="26"/>
          <w:szCs w:val="26"/>
          <w:rtl/>
        </w:rPr>
        <w:t>فعالیت های مختلفی را از مرحله تفکر، ابداع، اختراع، بهبود</w:t>
      </w:r>
      <w:r w:rsidRPr="00995F73">
        <w:rPr>
          <w:rFonts w:cs="B Lotus" w:hint="cs"/>
          <w:sz w:val="26"/>
          <w:szCs w:val="26"/>
          <w:rtl/>
        </w:rPr>
        <w:t xml:space="preserve"> </w:t>
      </w:r>
      <w:r w:rsidRPr="00995F73">
        <w:rPr>
          <w:rFonts w:cs="B Lotus" w:hint="cs"/>
          <w:color w:val="000000"/>
          <w:sz w:val="26"/>
          <w:szCs w:val="26"/>
          <w:rtl/>
        </w:rPr>
        <w:t xml:space="preserve">کمی و کیفی تولید و روش های آن تا کاربرد های مختلف در جهت تامین نیازهای انسان را در بر </w:t>
      </w:r>
      <w:r w:rsidR="007A65EB">
        <w:rPr>
          <w:rFonts w:cs="B Lotus" w:hint="cs"/>
          <w:color w:val="000000"/>
          <w:sz w:val="26"/>
          <w:szCs w:val="26"/>
          <w:rtl/>
        </w:rPr>
        <w:t>خواهد گرفت.</w:t>
      </w:r>
      <w:r w:rsidRPr="00995F73">
        <w:rPr>
          <w:rFonts w:cs="B Lotus" w:hint="cs"/>
          <w:color w:val="000000"/>
          <w:sz w:val="26"/>
          <w:szCs w:val="26"/>
          <w:rtl/>
        </w:rPr>
        <w:t>. دو محصول اصلی فعالیت تحقیق و توسعه، علم و تکنولوژی و ایجاد یک ارتباط سیتماتیک بین این دو</w:t>
      </w:r>
      <w:r w:rsidR="007A65EB">
        <w:rPr>
          <w:rFonts w:cs="B Lotus" w:hint="cs"/>
          <w:color w:val="000000"/>
          <w:sz w:val="26"/>
          <w:szCs w:val="26"/>
          <w:rtl/>
        </w:rPr>
        <w:t>خواهد بود</w:t>
      </w:r>
      <w:r w:rsidRPr="00995F73">
        <w:rPr>
          <w:rFonts w:cs="B Lotus" w:hint="cs"/>
          <w:color w:val="000000"/>
          <w:sz w:val="26"/>
          <w:szCs w:val="26"/>
          <w:rtl/>
        </w:rPr>
        <w:t>. برقراری چنین ارتباطی در مدت زمانی مناسب می تواند یکی از عوامل کلیدی رشد و توسعه شرکت ها باش</w:t>
      </w:r>
      <w:r w:rsidR="007A65EB">
        <w:rPr>
          <w:rFonts w:cs="B Lotus" w:hint="cs"/>
          <w:color w:val="000000"/>
          <w:sz w:val="26"/>
          <w:szCs w:val="26"/>
          <w:rtl/>
        </w:rPr>
        <w:t>ن</w:t>
      </w:r>
      <w:r w:rsidRPr="00995F73">
        <w:rPr>
          <w:rFonts w:cs="B Lotus" w:hint="cs"/>
          <w:color w:val="000000"/>
          <w:sz w:val="26"/>
          <w:szCs w:val="26"/>
          <w:rtl/>
        </w:rPr>
        <w:t>د</w:t>
      </w:r>
      <w:r w:rsidR="007A65EB">
        <w:rPr>
          <w:rFonts w:cs="B Lotus" w:hint="cs"/>
          <w:color w:val="000000"/>
          <w:sz w:val="26"/>
          <w:szCs w:val="26"/>
          <w:rtl/>
        </w:rPr>
        <w:t xml:space="preserve"> </w:t>
      </w:r>
      <w:r w:rsidRPr="00995F73">
        <w:rPr>
          <w:rFonts w:cs="B Lotus" w:hint="cs"/>
          <w:color w:val="000000"/>
          <w:sz w:val="26"/>
          <w:szCs w:val="26"/>
          <w:rtl/>
        </w:rPr>
        <w:t>بنابراین یکی از سرمایه گذا</w:t>
      </w:r>
      <w:r w:rsidR="007A65EB">
        <w:rPr>
          <w:rFonts w:cs="B Lotus" w:hint="cs"/>
          <w:color w:val="000000"/>
          <w:sz w:val="26"/>
          <w:szCs w:val="26"/>
          <w:rtl/>
        </w:rPr>
        <w:t xml:space="preserve">ری هایی که بازده بلند مدتی داشته اند </w:t>
      </w:r>
      <w:r w:rsidRPr="00995F73">
        <w:rPr>
          <w:rFonts w:cs="B Lotus" w:hint="cs"/>
          <w:color w:val="000000"/>
          <w:sz w:val="26"/>
          <w:szCs w:val="26"/>
          <w:rtl/>
        </w:rPr>
        <w:t>سرمای</w:t>
      </w:r>
      <w:r w:rsidR="007A65EB">
        <w:rPr>
          <w:rFonts w:cs="B Lotus" w:hint="cs"/>
          <w:color w:val="000000"/>
          <w:sz w:val="26"/>
          <w:szCs w:val="26"/>
          <w:rtl/>
        </w:rPr>
        <w:t>ه گذاری در تحقیق و توسعه خواهد بود</w:t>
      </w:r>
      <w:r w:rsidRPr="00995F73">
        <w:rPr>
          <w:rFonts w:cs="B Lotus" w:hint="cs"/>
          <w:color w:val="000000"/>
          <w:sz w:val="26"/>
          <w:szCs w:val="26"/>
          <w:rtl/>
        </w:rPr>
        <w:t xml:space="preserve"> </w:t>
      </w:r>
      <w:r>
        <w:rPr>
          <w:rFonts w:ascii="Calibri" w:hAnsi="Calibri" w:cs="Calibri"/>
          <w:color w:val="000000"/>
          <w:sz w:val="26"/>
          <w:szCs w:val="26"/>
          <w:rtl/>
        </w:rPr>
        <w:t>[</w:t>
      </w:r>
      <w:r>
        <w:rPr>
          <w:rFonts w:cs="B Lotus" w:hint="cs"/>
          <w:color w:val="000000"/>
          <w:sz w:val="26"/>
          <w:szCs w:val="26"/>
          <w:rtl/>
        </w:rPr>
        <w:t>5</w:t>
      </w:r>
      <w:r>
        <w:rPr>
          <w:rFonts w:ascii="Calibri" w:hAnsi="Calibri" w:cs="Calibri"/>
          <w:color w:val="000000"/>
          <w:sz w:val="26"/>
          <w:szCs w:val="26"/>
          <w:rtl/>
        </w:rPr>
        <w:t>]</w:t>
      </w:r>
    </w:p>
    <w:p w:rsidR="00082174" w:rsidRPr="005B0D88" w:rsidRDefault="00082174" w:rsidP="00F51EFC">
      <w:pPr>
        <w:spacing w:line="240" w:lineRule="auto"/>
        <w:jc w:val="right"/>
        <w:rPr>
          <w:rFonts w:cs="B Lotus"/>
          <w:color w:val="000000"/>
          <w:sz w:val="26"/>
          <w:szCs w:val="26"/>
          <w:rtl/>
        </w:rPr>
      </w:pPr>
      <w:r>
        <w:rPr>
          <w:rFonts w:cs="B Lotus" w:hint="cs"/>
          <w:color w:val="000000"/>
          <w:sz w:val="26"/>
          <w:szCs w:val="26"/>
          <w:rtl/>
        </w:rPr>
        <w:t xml:space="preserve">بسیاری از پژوهش ها </w:t>
      </w:r>
      <w:r w:rsidRPr="00995F73">
        <w:rPr>
          <w:rFonts w:cs="B Lotus" w:hint="cs"/>
          <w:color w:val="000000"/>
          <w:sz w:val="26"/>
          <w:szCs w:val="26"/>
          <w:rtl/>
        </w:rPr>
        <w:t xml:space="preserve"> نشان می دهند که سطح تحصیلات عالی مدیران اجرایی با قابلیت های نوآوری و مدیریتی قوی تر، توانایی انطباق و یادگیری تکنولوژی جدید، توانایی جمع آوری، مدیریت و تجزیه و تحلیل اطلاعات و توانایی برای حل مشکلات ناشی از مسائل مربوط به تحقیق و توسعه</w:t>
      </w:r>
      <w:r w:rsidR="007A65EB">
        <w:rPr>
          <w:rFonts w:cs="B Lotus" w:hint="cs"/>
          <w:color w:val="000000"/>
          <w:sz w:val="26"/>
          <w:szCs w:val="26"/>
          <w:rtl/>
        </w:rPr>
        <w:t xml:space="preserve"> مرتبط بوده اند</w:t>
      </w:r>
      <w:r w:rsidRPr="00995F73">
        <w:rPr>
          <w:rFonts w:cs="B Lotus" w:hint="cs"/>
          <w:color w:val="000000"/>
          <w:sz w:val="26"/>
          <w:szCs w:val="26"/>
          <w:rtl/>
        </w:rPr>
        <w:t xml:space="preserve">. بنابراین، شرکتی که مدیر عامل </w:t>
      </w:r>
      <w:r w:rsidRPr="00995F73">
        <w:rPr>
          <w:rFonts w:cs="B Lotus" w:hint="cs"/>
          <w:color w:val="000000"/>
          <w:sz w:val="26"/>
          <w:szCs w:val="26"/>
          <w:rtl/>
        </w:rPr>
        <w:lastRenderedPageBreak/>
        <w:t>آن دارای سطح تحصیلات عالی</w:t>
      </w:r>
      <w:r w:rsidR="007A65EB">
        <w:rPr>
          <w:rFonts w:cs="B Lotus" w:hint="cs"/>
          <w:color w:val="000000"/>
          <w:sz w:val="26"/>
          <w:szCs w:val="26"/>
          <w:rtl/>
        </w:rPr>
        <w:t xml:space="preserve"> بوده</w:t>
      </w:r>
      <w:r w:rsidRPr="00995F73">
        <w:rPr>
          <w:rFonts w:cs="B Lotus" w:hint="cs"/>
          <w:color w:val="000000"/>
          <w:sz w:val="26"/>
          <w:szCs w:val="26"/>
          <w:rtl/>
        </w:rPr>
        <w:t>، تمایل به سرمایه گ</w:t>
      </w:r>
      <w:r w:rsidR="007A65EB">
        <w:rPr>
          <w:rFonts w:cs="B Lotus" w:hint="cs"/>
          <w:color w:val="000000"/>
          <w:sz w:val="26"/>
          <w:szCs w:val="26"/>
          <w:rtl/>
        </w:rPr>
        <w:t>ذاری بیشتر در تحقیق و توسعه داشته</w:t>
      </w:r>
      <w:r w:rsidRPr="00995F73">
        <w:rPr>
          <w:rFonts w:cs="B Lotus" w:hint="cs"/>
          <w:color w:val="000000"/>
          <w:sz w:val="26"/>
          <w:szCs w:val="26"/>
          <w:rtl/>
        </w:rPr>
        <w:t xml:space="preserve"> که این امر با سرمایه گذاری </w:t>
      </w:r>
      <w:r w:rsidR="007A65EB">
        <w:rPr>
          <w:rFonts w:cs="B Lotus" w:hint="cs"/>
          <w:color w:val="000000"/>
          <w:sz w:val="26"/>
          <w:szCs w:val="26"/>
          <w:rtl/>
        </w:rPr>
        <w:t>تحقیق و توسعه یک رابطه مثبت خواهد داشت</w:t>
      </w:r>
      <w:r>
        <w:rPr>
          <w:rFonts w:cs="B Lotus" w:hint="cs"/>
          <w:color w:val="000000"/>
          <w:sz w:val="26"/>
          <w:szCs w:val="26"/>
          <w:rtl/>
        </w:rPr>
        <w:t>.</w:t>
      </w:r>
      <w:r>
        <w:rPr>
          <w:rFonts w:ascii="Calibri" w:hAnsi="Calibri" w:cs="Calibri"/>
          <w:color w:val="000000"/>
          <w:sz w:val="26"/>
          <w:szCs w:val="26"/>
          <w:rtl/>
        </w:rPr>
        <w:t>[</w:t>
      </w:r>
      <w:r>
        <w:rPr>
          <w:rFonts w:cs="B Lotus" w:hint="cs"/>
          <w:color w:val="000000"/>
          <w:sz w:val="26"/>
          <w:szCs w:val="26"/>
          <w:rtl/>
        </w:rPr>
        <w:t>6</w:t>
      </w:r>
      <w:r>
        <w:rPr>
          <w:rFonts w:ascii="Calibri" w:hAnsi="Calibri" w:cs="Calibri"/>
          <w:color w:val="000000"/>
          <w:sz w:val="26"/>
          <w:szCs w:val="26"/>
          <w:rtl/>
        </w:rPr>
        <w:t>]</w:t>
      </w:r>
      <w:r>
        <w:rPr>
          <w:rFonts w:cs="B Lotus" w:hint="cs"/>
          <w:color w:val="000000"/>
          <w:sz w:val="26"/>
          <w:szCs w:val="26"/>
          <w:rtl/>
        </w:rPr>
        <w:t>.</w:t>
      </w:r>
      <w:r w:rsidRPr="00995F73">
        <w:rPr>
          <w:rFonts w:cs="B Lotus" w:hint="cs"/>
          <w:color w:val="000000"/>
          <w:sz w:val="26"/>
          <w:szCs w:val="26"/>
          <w:rtl/>
        </w:rPr>
        <w:t xml:space="preserve">یکی از سازو کارهای راهبری شرکتی که دارای اهمیت فزاینده ای </w:t>
      </w:r>
      <w:r w:rsidR="007A65EB">
        <w:rPr>
          <w:rFonts w:cs="B Lotus" w:hint="cs"/>
          <w:color w:val="000000"/>
          <w:sz w:val="26"/>
          <w:szCs w:val="26"/>
          <w:rtl/>
        </w:rPr>
        <w:t>بوده</w:t>
      </w:r>
      <w:r w:rsidRPr="00995F73">
        <w:rPr>
          <w:rFonts w:cs="B Lotus" w:hint="cs"/>
          <w:color w:val="000000"/>
          <w:sz w:val="26"/>
          <w:szCs w:val="26"/>
          <w:rtl/>
        </w:rPr>
        <w:t xml:space="preserve">، ظهور سرمایه گذاران نهادی به عنوان مالکان سرمایه </w:t>
      </w:r>
      <w:r w:rsidR="007A65EB">
        <w:rPr>
          <w:rFonts w:cs="B Lotus" w:hint="cs"/>
          <w:color w:val="000000"/>
          <w:sz w:val="26"/>
          <w:szCs w:val="26"/>
          <w:rtl/>
        </w:rPr>
        <w:t>خواهد بود. از آنجا که مالکان نهادی</w:t>
      </w:r>
      <w:r w:rsidRPr="00995F73">
        <w:rPr>
          <w:rFonts w:cs="B Lotus" w:hint="cs"/>
          <w:color w:val="000000"/>
          <w:sz w:val="26"/>
          <w:szCs w:val="26"/>
          <w:rtl/>
        </w:rPr>
        <w:t xml:space="preserve"> بزرگترین گر</w:t>
      </w:r>
      <w:r w:rsidR="007A65EB">
        <w:rPr>
          <w:rFonts w:cs="B Lotus" w:hint="cs"/>
          <w:color w:val="000000"/>
          <w:sz w:val="26"/>
          <w:szCs w:val="26"/>
          <w:rtl/>
        </w:rPr>
        <w:t>وه از سهامداران را تشکیل داده</w:t>
      </w:r>
      <w:r w:rsidRPr="00995F73">
        <w:rPr>
          <w:rFonts w:cs="B Lotus" w:hint="cs"/>
          <w:color w:val="000000"/>
          <w:sz w:val="26"/>
          <w:szCs w:val="26"/>
          <w:rtl/>
        </w:rPr>
        <w:t>، نقش آنها در نظارت بر رویه های اتخاذ شده از سوی مدی</w:t>
      </w:r>
      <w:r w:rsidR="007A65EB">
        <w:rPr>
          <w:rFonts w:cs="B Lotus" w:hint="cs"/>
          <w:color w:val="000000"/>
          <w:sz w:val="26"/>
          <w:szCs w:val="26"/>
          <w:rtl/>
        </w:rPr>
        <w:t>ران از اهمیت بالایی برخوردار بوده اند</w:t>
      </w:r>
      <w:r w:rsidRPr="00995F73">
        <w:rPr>
          <w:rFonts w:cs="B Lotus" w:hint="cs"/>
          <w:color w:val="000000"/>
          <w:sz w:val="26"/>
          <w:szCs w:val="26"/>
          <w:rtl/>
        </w:rPr>
        <w:t xml:space="preserve"> و انتظار </w:t>
      </w:r>
      <w:r w:rsidR="007A65EB">
        <w:rPr>
          <w:rFonts w:cs="B Lotus" w:hint="cs"/>
          <w:color w:val="000000"/>
          <w:sz w:val="26"/>
          <w:szCs w:val="26"/>
          <w:rtl/>
        </w:rPr>
        <w:t xml:space="preserve">رفته </w:t>
      </w:r>
      <w:r w:rsidRPr="00995F73">
        <w:rPr>
          <w:rFonts w:cs="B Lotus" w:hint="cs"/>
          <w:color w:val="000000"/>
          <w:sz w:val="26"/>
          <w:szCs w:val="26"/>
          <w:rtl/>
        </w:rPr>
        <w:t>حضور این مالکان در ترکیب سهامداران بر رویه های شرکت  موثر ب</w:t>
      </w:r>
      <w:r w:rsidR="007A65EB">
        <w:rPr>
          <w:rFonts w:cs="B Lotus" w:hint="cs"/>
          <w:color w:val="000000"/>
          <w:sz w:val="26"/>
          <w:szCs w:val="26"/>
          <w:rtl/>
        </w:rPr>
        <w:t>وده اند</w:t>
      </w:r>
      <w:r w:rsidRPr="00995F73">
        <w:rPr>
          <w:rFonts w:cs="B Lotus" w:hint="cs"/>
          <w:color w:val="000000"/>
          <w:sz w:val="26"/>
          <w:szCs w:val="26"/>
          <w:rtl/>
        </w:rPr>
        <w:t>.</w:t>
      </w:r>
      <w:r>
        <w:rPr>
          <w:rFonts w:ascii="Calibri" w:hAnsi="Calibri" w:cs="Calibri"/>
          <w:color w:val="000000"/>
          <w:sz w:val="26"/>
          <w:szCs w:val="26"/>
          <w:rtl/>
        </w:rPr>
        <w:t>[</w:t>
      </w:r>
      <w:r>
        <w:rPr>
          <w:rFonts w:cs="B Lotus" w:hint="cs"/>
          <w:color w:val="000000"/>
          <w:sz w:val="26"/>
          <w:szCs w:val="26"/>
          <w:rtl/>
        </w:rPr>
        <w:t>4</w:t>
      </w:r>
      <w:r>
        <w:rPr>
          <w:rFonts w:ascii="Calibri" w:hAnsi="Calibri" w:cs="Calibri"/>
          <w:color w:val="000000"/>
          <w:sz w:val="26"/>
          <w:szCs w:val="26"/>
          <w:rtl/>
        </w:rPr>
        <w:t>]</w:t>
      </w:r>
      <w:r>
        <w:rPr>
          <w:rFonts w:cs="B Lotus" w:hint="cs"/>
          <w:color w:val="000000"/>
          <w:sz w:val="26"/>
          <w:szCs w:val="26"/>
          <w:rtl/>
          <w:lang w:bidi="fa-IR"/>
        </w:rPr>
        <w:t xml:space="preserve"> </w:t>
      </w:r>
      <w:r w:rsidRPr="00995F73">
        <w:rPr>
          <w:rFonts w:cs="B Lotus" w:hint="cs"/>
          <w:sz w:val="26"/>
          <w:szCs w:val="26"/>
          <w:rtl/>
        </w:rPr>
        <w:t>بسیاری از تحولات چشمگیر، در سایه جدایی مالکیت از مد</w:t>
      </w:r>
      <w:r w:rsidR="007A65EB">
        <w:rPr>
          <w:rFonts w:cs="B Lotus" w:hint="cs"/>
          <w:sz w:val="26"/>
          <w:szCs w:val="26"/>
          <w:rtl/>
        </w:rPr>
        <w:t>یریت در شرکت ها اتفاق افتاده اند</w:t>
      </w:r>
      <w:r w:rsidRPr="00995F73">
        <w:rPr>
          <w:rFonts w:cs="B Lotus" w:hint="cs"/>
          <w:sz w:val="26"/>
          <w:szCs w:val="26"/>
          <w:rtl/>
        </w:rPr>
        <w:t>. در گذشته مالک</w:t>
      </w:r>
      <w:r w:rsidR="007A65EB">
        <w:rPr>
          <w:rFonts w:cs="B Lotus" w:hint="cs"/>
          <w:sz w:val="26"/>
          <w:szCs w:val="26"/>
          <w:rtl/>
        </w:rPr>
        <w:t>ان، همان مدیران واحد تجاری بوده اند</w:t>
      </w:r>
      <w:r w:rsidRPr="00995F73">
        <w:rPr>
          <w:rFonts w:cs="B Lotus" w:hint="cs"/>
          <w:sz w:val="26"/>
          <w:szCs w:val="26"/>
          <w:rtl/>
        </w:rPr>
        <w:t>. نقش آن ها به طور متمرکز مشاهده می شد. از طرفی مالکان خود بر تمامی عملیات کنترل داشته و ب</w:t>
      </w:r>
      <w:r w:rsidR="0060784A">
        <w:rPr>
          <w:rFonts w:cs="B Lotus" w:hint="cs"/>
          <w:sz w:val="26"/>
          <w:szCs w:val="26"/>
          <w:rtl/>
        </w:rPr>
        <w:t xml:space="preserve">اعث افزایش  سودآوری شرکت می شده اند. </w:t>
      </w:r>
      <w:r w:rsidRPr="00995F73">
        <w:rPr>
          <w:rFonts w:cs="B Lotus" w:hint="cs"/>
          <w:sz w:val="26"/>
          <w:szCs w:val="26"/>
          <w:rtl/>
        </w:rPr>
        <w:t>پیشرفت تکنولوژی و نیاز روز افزون به سرمایه باعث شد</w:t>
      </w:r>
      <w:r w:rsidR="0060784A">
        <w:rPr>
          <w:rFonts w:cs="B Lotus" w:hint="cs"/>
          <w:sz w:val="26"/>
          <w:szCs w:val="26"/>
          <w:rtl/>
        </w:rPr>
        <w:t>ند</w:t>
      </w:r>
      <w:r w:rsidRPr="00995F73">
        <w:rPr>
          <w:rFonts w:cs="B Lotus" w:hint="cs"/>
          <w:sz w:val="26"/>
          <w:szCs w:val="26"/>
          <w:rtl/>
        </w:rPr>
        <w:t xml:space="preserve"> که </w:t>
      </w:r>
      <w:r w:rsidR="0060784A">
        <w:rPr>
          <w:rFonts w:cs="B Lotus" w:hint="cs"/>
          <w:sz w:val="26"/>
          <w:szCs w:val="26"/>
          <w:rtl/>
        </w:rPr>
        <w:t>بازارهای بزرگ سرمایه به وجود آمده اند</w:t>
      </w:r>
      <w:r w:rsidRPr="00995F73">
        <w:rPr>
          <w:rFonts w:cs="B Lotus" w:hint="cs"/>
          <w:sz w:val="26"/>
          <w:szCs w:val="26"/>
          <w:rtl/>
        </w:rPr>
        <w:t>، در پی آن مالکیت از مدیریت جدا شد</w:t>
      </w:r>
      <w:r w:rsidR="0060784A">
        <w:rPr>
          <w:rFonts w:cs="B Lotus" w:hint="cs"/>
          <w:sz w:val="26"/>
          <w:szCs w:val="26"/>
          <w:rtl/>
        </w:rPr>
        <w:t>ند</w:t>
      </w:r>
      <w:r w:rsidRPr="00995F73">
        <w:rPr>
          <w:rFonts w:cs="B Lotus" w:hint="cs"/>
          <w:sz w:val="26"/>
          <w:szCs w:val="26"/>
          <w:rtl/>
        </w:rPr>
        <w:t>.</w:t>
      </w:r>
      <w:r>
        <w:rPr>
          <w:rFonts w:ascii="Calibri" w:hAnsi="Calibri" w:cs="Calibri"/>
          <w:sz w:val="26"/>
          <w:szCs w:val="26"/>
          <w:rtl/>
        </w:rPr>
        <w:t>[</w:t>
      </w:r>
      <w:r>
        <w:rPr>
          <w:rFonts w:cs="B Lotus" w:hint="cs"/>
          <w:sz w:val="26"/>
          <w:szCs w:val="26"/>
          <w:rtl/>
        </w:rPr>
        <w:t>7</w:t>
      </w:r>
      <w:r>
        <w:rPr>
          <w:rFonts w:ascii="Calibri" w:hAnsi="Calibri" w:cs="Calibri"/>
          <w:sz w:val="26"/>
          <w:szCs w:val="26"/>
          <w:rtl/>
        </w:rPr>
        <w:t>]</w:t>
      </w:r>
      <w:r w:rsidRPr="00995F73">
        <w:rPr>
          <w:rFonts w:cs="B Lotus" w:hint="cs"/>
          <w:color w:val="000000"/>
          <w:sz w:val="26"/>
          <w:szCs w:val="26"/>
          <w:rtl/>
        </w:rPr>
        <w:t xml:space="preserve"> </w:t>
      </w:r>
      <w:r w:rsidRPr="00995F73">
        <w:rPr>
          <w:rFonts w:cs="B Lotus" w:hint="cs"/>
          <w:sz w:val="26"/>
          <w:szCs w:val="26"/>
          <w:rtl/>
        </w:rPr>
        <w:t>در کشورهایی که قوانین و مقررات حفظ حقوق</w:t>
      </w:r>
      <w:r w:rsidR="0060784A">
        <w:rPr>
          <w:rFonts w:cs="B Lotus" w:hint="cs"/>
          <w:sz w:val="26"/>
          <w:szCs w:val="26"/>
          <w:rtl/>
        </w:rPr>
        <w:t xml:space="preserve"> سهامداران دارای ایراد و ضعف بوده</w:t>
      </w:r>
      <w:r w:rsidRPr="00995F73">
        <w:rPr>
          <w:rFonts w:cs="B Lotus" w:hint="cs"/>
          <w:sz w:val="26"/>
          <w:szCs w:val="26"/>
          <w:rtl/>
        </w:rPr>
        <w:t>، تمرکز مالکیت اغلب به عنوان راهکاری برای کنترل ا</w:t>
      </w:r>
      <w:r>
        <w:rPr>
          <w:rFonts w:cs="B Lotus" w:hint="cs"/>
          <w:sz w:val="26"/>
          <w:szCs w:val="26"/>
          <w:rtl/>
        </w:rPr>
        <w:t>عمال غیر اخلاقی مدیران و تصمیم های</w:t>
      </w:r>
      <w:r w:rsidRPr="00995F73">
        <w:rPr>
          <w:rFonts w:cs="B Lotus" w:hint="cs"/>
          <w:sz w:val="26"/>
          <w:szCs w:val="26"/>
          <w:rtl/>
        </w:rPr>
        <w:t xml:space="preserve"> اتخاذ ش</w:t>
      </w:r>
      <w:r w:rsidR="0060784A">
        <w:rPr>
          <w:rFonts w:cs="B Lotus" w:hint="cs"/>
          <w:sz w:val="26"/>
          <w:szCs w:val="26"/>
          <w:rtl/>
        </w:rPr>
        <w:t>ده توسط آنان، ظهور پیدا کرده اند</w:t>
      </w:r>
      <w:r>
        <w:rPr>
          <w:rFonts w:cs="B Lotus" w:hint="cs"/>
          <w:sz w:val="26"/>
          <w:szCs w:val="26"/>
          <w:rtl/>
        </w:rPr>
        <w:t>.</w:t>
      </w:r>
      <w:r>
        <w:rPr>
          <w:rFonts w:ascii="Calibri" w:hAnsi="Calibri" w:cs="Calibri"/>
          <w:sz w:val="26"/>
          <w:szCs w:val="26"/>
          <w:rtl/>
        </w:rPr>
        <w:t>[</w:t>
      </w:r>
      <w:r>
        <w:rPr>
          <w:rFonts w:cs="B Lotus" w:hint="cs"/>
          <w:sz w:val="26"/>
          <w:szCs w:val="26"/>
          <w:rtl/>
        </w:rPr>
        <w:t>8</w:t>
      </w:r>
      <w:r>
        <w:rPr>
          <w:rFonts w:ascii="Calibri" w:hAnsi="Calibri" w:cs="Calibri"/>
          <w:sz w:val="26"/>
          <w:szCs w:val="26"/>
          <w:rtl/>
        </w:rPr>
        <w:t>]</w:t>
      </w:r>
      <w:r w:rsidRPr="00995F73">
        <w:rPr>
          <w:rFonts w:cs="B Lotus" w:hint="cs"/>
          <w:color w:val="000000"/>
          <w:sz w:val="26"/>
          <w:szCs w:val="26"/>
          <w:rtl/>
        </w:rPr>
        <w:t>مالکان</w:t>
      </w:r>
      <w:r w:rsidR="0060784A">
        <w:rPr>
          <w:rFonts w:cs="B Lotus" w:hint="cs"/>
          <w:color w:val="000000"/>
          <w:sz w:val="26"/>
          <w:szCs w:val="26"/>
          <w:rtl/>
        </w:rPr>
        <w:t xml:space="preserve"> نهادی تمایل به ریسک پذیری داشته</w:t>
      </w:r>
      <w:r w:rsidRPr="00995F73">
        <w:rPr>
          <w:rFonts w:cs="B Lotus" w:hint="cs"/>
          <w:color w:val="000000"/>
          <w:sz w:val="26"/>
          <w:szCs w:val="26"/>
          <w:rtl/>
        </w:rPr>
        <w:t xml:space="preserve"> و سرمایه گذاری کوتاه مدت را با بازده سریع تر ترجیح </w:t>
      </w:r>
      <w:r w:rsidR="0060784A">
        <w:rPr>
          <w:rFonts w:cs="B Lotus" w:hint="cs"/>
          <w:color w:val="000000"/>
          <w:sz w:val="26"/>
          <w:szCs w:val="26"/>
          <w:rtl/>
        </w:rPr>
        <w:t xml:space="preserve"> خواهند داد </w:t>
      </w:r>
      <w:r w:rsidR="00AF281C">
        <w:rPr>
          <w:rFonts w:cs="B Lotus" w:hint="cs"/>
          <w:color w:val="000000"/>
          <w:sz w:val="26"/>
          <w:szCs w:val="26"/>
          <w:rtl/>
        </w:rPr>
        <w:t xml:space="preserve">و ممکن بوده </w:t>
      </w:r>
      <w:r w:rsidRPr="00995F73">
        <w:rPr>
          <w:rFonts w:cs="B Lotus" w:hint="cs"/>
          <w:color w:val="000000"/>
          <w:sz w:val="26"/>
          <w:szCs w:val="26"/>
          <w:rtl/>
        </w:rPr>
        <w:t xml:space="preserve"> شرکت ها سرمایه گذاری های تحقیق و توسعه را که دارای عدم تقارن اطلاعاتی، دوره بازپرداخت بیشتر یا عدم اطمینان  بیشتری هستند متوقف </w:t>
      </w:r>
      <w:r w:rsidR="00AF281C">
        <w:rPr>
          <w:rFonts w:cs="B Lotus" w:hint="cs"/>
          <w:color w:val="000000"/>
          <w:sz w:val="26"/>
          <w:szCs w:val="26"/>
          <w:rtl/>
        </w:rPr>
        <w:t>بنمایند</w:t>
      </w:r>
      <w:r w:rsidRPr="00995F73">
        <w:rPr>
          <w:rFonts w:cs="B Lotus" w:hint="cs"/>
          <w:color w:val="000000"/>
          <w:sz w:val="26"/>
          <w:szCs w:val="26"/>
          <w:rtl/>
        </w:rPr>
        <w:t>. ب</w:t>
      </w:r>
      <w:r w:rsidR="00AF281C">
        <w:rPr>
          <w:rFonts w:cs="B Lotus" w:hint="cs"/>
          <w:color w:val="000000"/>
          <w:sz w:val="26"/>
          <w:szCs w:val="26"/>
          <w:rtl/>
        </w:rPr>
        <w:t xml:space="preserve">ا این حال برخی مطالعه ها  نشان  داده </w:t>
      </w:r>
      <w:r w:rsidRPr="00995F73">
        <w:rPr>
          <w:rFonts w:cs="B Lotus" w:hint="cs"/>
          <w:color w:val="000000"/>
          <w:sz w:val="26"/>
          <w:szCs w:val="26"/>
          <w:rtl/>
        </w:rPr>
        <w:t xml:space="preserve"> که سرمایه گذاران نهادی در دارایی های مختلف سرمایه گذاری </w:t>
      </w:r>
      <w:r w:rsidR="00AF281C">
        <w:rPr>
          <w:rFonts w:cs="B Lotus" w:hint="cs"/>
          <w:color w:val="000000"/>
          <w:sz w:val="26"/>
          <w:szCs w:val="26"/>
          <w:rtl/>
        </w:rPr>
        <w:t xml:space="preserve">نموده </w:t>
      </w:r>
      <w:r w:rsidRPr="00995F73">
        <w:rPr>
          <w:rFonts w:cs="B Lotus" w:hint="cs"/>
          <w:color w:val="000000"/>
          <w:sz w:val="26"/>
          <w:szCs w:val="26"/>
          <w:rtl/>
        </w:rPr>
        <w:t>و همه سرمایه گذاران، سرمایه گذاری های کوتاه مدت را انجام ن</w:t>
      </w:r>
      <w:r w:rsidR="00AF281C">
        <w:rPr>
          <w:rFonts w:cs="B Lotus" w:hint="cs"/>
          <w:color w:val="000000"/>
          <w:sz w:val="26"/>
          <w:szCs w:val="26"/>
          <w:rtl/>
        </w:rPr>
        <w:t>خواهند داد</w:t>
      </w:r>
      <w:r w:rsidRPr="00995F73">
        <w:rPr>
          <w:rFonts w:cs="B Lotus" w:hint="cs"/>
          <w:color w:val="000000"/>
          <w:sz w:val="26"/>
          <w:szCs w:val="26"/>
          <w:rtl/>
        </w:rPr>
        <w:t xml:space="preserve">. به طور کلی مالکیت نهادی وتمرکز مالکیت اثر سو بر روابط بین میزان سطح تحصیلات مدیران در سرمایه گذاری تحقیق و توسعه </w:t>
      </w:r>
      <w:r w:rsidR="00AF281C">
        <w:rPr>
          <w:rFonts w:cs="B Lotus" w:hint="cs"/>
          <w:color w:val="000000"/>
          <w:sz w:val="26"/>
          <w:szCs w:val="26"/>
          <w:rtl/>
        </w:rPr>
        <w:t>خواهند گذاشت</w:t>
      </w:r>
      <w:r>
        <w:rPr>
          <w:rFonts w:cs="B Lotus" w:hint="cs"/>
          <w:color w:val="000000"/>
          <w:sz w:val="26"/>
          <w:szCs w:val="26"/>
          <w:rtl/>
        </w:rPr>
        <w:t>.</w:t>
      </w:r>
      <w:r w:rsidRPr="00995F73">
        <w:rPr>
          <w:rFonts w:cs="B Lotus" w:hint="cs"/>
          <w:color w:val="000000"/>
          <w:sz w:val="26"/>
          <w:szCs w:val="26"/>
          <w:rtl/>
        </w:rPr>
        <w:t xml:space="preserve"> </w:t>
      </w:r>
      <w:r>
        <w:rPr>
          <w:rFonts w:ascii="Calibri" w:hAnsi="Calibri" w:cs="Calibri"/>
          <w:color w:val="000000"/>
          <w:sz w:val="26"/>
          <w:szCs w:val="26"/>
          <w:rtl/>
        </w:rPr>
        <w:t>[</w:t>
      </w:r>
      <w:r>
        <w:rPr>
          <w:rFonts w:cs="B Lotus" w:hint="cs"/>
          <w:color w:val="000000"/>
          <w:sz w:val="26"/>
          <w:szCs w:val="26"/>
          <w:rtl/>
        </w:rPr>
        <w:t>6</w:t>
      </w:r>
      <w:r>
        <w:rPr>
          <w:rFonts w:ascii="Calibri" w:hAnsi="Calibri" w:cs="Calibri"/>
          <w:color w:val="000000"/>
          <w:sz w:val="26"/>
          <w:szCs w:val="26"/>
          <w:rtl/>
        </w:rPr>
        <w:t>]</w:t>
      </w:r>
      <w:r>
        <w:rPr>
          <w:rFonts w:cs="B Lotus" w:hint="cs"/>
          <w:color w:val="000000"/>
          <w:sz w:val="26"/>
          <w:szCs w:val="26"/>
          <w:rtl/>
        </w:rPr>
        <w:t>.</w:t>
      </w:r>
      <w:r w:rsidR="00F51EFC">
        <w:rPr>
          <w:rFonts w:ascii="Calibri" w:hAnsi="Calibri" w:cs="Calibri"/>
          <w:sz w:val="26"/>
          <w:szCs w:val="26"/>
          <w:rtl/>
        </w:rPr>
        <w:t xml:space="preserve"> </w:t>
      </w:r>
      <w:r>
        <w:rPr>
          <w:rFonts w:ascii="Calibri" w:hAnsi="Calibri" w:cs="Calibri"/>
          <w:sz w:val="26"/>
          <w:szCs w:val="26"/>
          <w:rtl/>
        </w:rPr>
        <w:t>[</w:t>
      </w:r>
      <w:r>
        <w:rPr>
          <w:rFonts w:cs="B Lotus" w:hint="cs"/>
          <w:sz w:val="26"/>
          <w:szCs w:val="26"/>
          <w:rtl/>
        </w:rPr>
        <w:t>9</w:t>
      </w:r>
      <w:r>
        <w:rPr>
          <w:rFonts w:ascii="Calibri" w:hAnsi="Calibri" w:cs="Calibri"/>
          <w:sz w:val="26"/>
          <w:szCs w:val="26"/>
          <w:rtl/>
        </w:rPr>
        <w:t>]</w:t>
      </w:r>
      <w:r>
        <w:rPr>
          <w:rFonts w:cs="B Lotus" w:hint="cs"/>
          <w:sz w:val="26"/>
          <w:szCs w:val="26"/>
          <w:rtl/>
        </w:rPr>
        <w:t xml:space="preserve"> </w:t>
      </w:r>
      <w:r w:rsidRPr="00D85F77">
        <w:rPr>
          <w:rFonts w:cs="B Lotus" w:hint="cs"/>
          <w:sz w:val="26"/>
          <w:szCs w:val="26"/>
          <w:rtl/>
        </w:rPr>
        <w:t xml:space="preserve"> به بررسی تاثیر فناوری، مالکیت نهادی و هزینه های تحقیق و توسعه بر شفافیت ا</w:t>
      </w:r>
      <w:r>
        <w:rPr>
          <w:rFonts w:cs="B Lotus" w:hint="cs"/>
          <w:sz w:val="26"/>
          <w:szCs w:val="26"/>
          <w:rtl/>
        </w:rPr>
        <w:t>طلاعات پرداخت</w:t>
      </w:r>
      <w:r w:rsidR="00AF281C">
        <w:rPr>
          <w:rFonts w:cs="B Lotus" w:hint="cs"/>
          <w:sz w:val="26"/>
          <w:szCs w:val="26"/>
          <w:rtl/>
        </w:rPr>
        <w:t>ه اند</w:t>
      </w:r>
      <w:r>
        <w:rPr>
          <w:rFonts w:cs="B Lotus" w:hint="cs"/>
          <w:sz w:val="26"/>
          <w:szCs w:val="26"/>
          <w:rtl/>
        </w:rPr>
        <w:t>. یافته های پژوهش</w:t>
      </w:r>
      <w:r w:rsidRPr="00D85F77">
        <w:rPr>
          <w:rFonts w:cs="B Lotus" w:hint="cs"/>
          <w:sz w:val="26"/>
          <w:szCs w:val="26"/>
          <w:rtl/>
        </w:rPr>
        <w:t xml:space="preserve"> آنها نشان </w:t>
      </w:r>
      <w:r w:rsidR="00FC7071">
        <w:rPr>
          <w:rFonts w:cs="B Lotus" w:hint="cs"/>
          <w:sz w:val="26"/>
          <w:szCs w:val="26"/>
          <w:rtl/>
        </w:rPr>
        <w:t xml:space="preserve">داده </w:t>
      </w:r>
      <w:r w:rsidRPr="00D85F77">
        <w:rPr>
          <w:rFonts w:cs="B Lotus" w:hint="cs"/>
          <w:sz w:val="26"/>
          <w:szCs w:val="26"/>
          <w:rtl/>
        </w:rPr>
        <w:t>که در شرکت های با سطح فناوری بالا، با افزایش نسبت مالکیت نهادی و هزینه های تحقیق و توسعه بر شفافیت ا</w:t>
      </w:r>
      <w:r w:rsidR="00FC7071">
        <w:rPr>
          <w:rFonts w:cs="B Lotus" w:hint="cs"/>
          <w:sz w:val="26"/>
          <w:szCs w:val="26"/>
          <w:rtl/>
        </w:rPr>
        <w:t>طلاعات خواهند پرداخت</w:t>
      </w:r>
      <w:r>
        <w:rPr>
          <w:rFonts w:cs="B Lotus" w:hint="cs"/>
          <w:sz w:val="26"/>
          <w:szCs w:val="26"/>
          <w:rtl/>
        </w:rPr>
        <w:t>. یافته های پژوهش</w:t>
      </w:r>
      <w:r w:rsidRPr="00D85F77">
        <w:rPr>
          <w:rFonts w:cs="B Lotus" w:hint="cs"/>
          <w:sz w:val="26"/>
          <w:szCs w:val="26"/>
          <w:rtl/>
        </w:rPr>
        <w:t xml:space="preserve"> آنها نشان</w:t>
      </w:r>
      <w:r w:rsidR="00FC7071">
        <w:rPr>
          <w:rFonts w:cs="B Lotus" w:hint="cs"/>
          <w:sz w:val="26"/>
          <w:szCs w:val="26"/>
          <w:rtl/>
        </w:rPr>
        <w:t xml:space="preserve"> داده</w:t>
      </w:r>
      <w:r w:rsidRPr="00D85F77">
        <w:rPr>
          <w:rFonts w:cs="B Lotus" w:hint="cs"/>
          <w:sz w:val="26"/>
          <w:szCs w:val="26"/>
          <w:rtl/>
        </w:rPr>
        <w:t xml:space="preserve"> که در شرکت های با سطح فناوری بالا، با افزایش نسبت مالکیت نهادی و هزینه های تحقیق و توسعه بر شفافیت افشا افزوده</w:t>
      </w:r>
      <w:r w:rsidR="00673C0E">
        <w:rPr>
          <w:rFonts w:cs="B Lotus" w:hint="cs"/>
          <w:sz w:val="26"/>
          <w:szCs w:val="26"/>
          <w:rtl/>
        </w:rPr>
        <w:t xml:space="preserve"> </w:t>
      </w:r>
      <w:r w:rsidR="00FC7071">
        <w:rPr>
          <w:rFonts w:cs="B Lotus" w:hint="cs"/>
          <w:sz w:val="26"/>
          <w:szCs w:val="26"/>
          <w:rtl/>
        </w:rPr>
        <w:t>خواهد شد</w:t>
      </w:r>
      <w:r w:rsidRPr="00D85F77">
        <w:rPr>
          <w:rFonts w:cs="B Lotus" w:hint="cs"/>
          <w:sz w:val="26"/>
          <w:szCs w:val="26"/>
          <w:rtl/>
        </w:rPr>
        <w:t xml:space="preserve">. در حالی که در شرکت هایی با سطح فناوری بالا که دارای افزایش در نسبت مالکان نهادی </w:t>
      </w:r>
      <w:r w:rsidR="00673C0E">
        <w:rPr>
          <w:rFonts w:cs="B Lotus" w:hint="cs"/>
          <w:sz w:val="26"/>
          <w:szCs w:val="26"/>
          <w:rtl/>
        </w:rPr>
        <w:t>بوده اند</w:t>
      </w:r>
      <w:r w:rsidRPr="00D85F77">
        <w:rPr>
          <w:rFonts w:cs="B Lotus" w:hint="cs"/>
          <w:sz w:val="26"/>
          <w:szCs w:val="26"/>
          <w:rtl/>
        </w:rPr>
        <w:t>، با افزایش هزینه های تحقیق و توس</w:t>
      </w:r>
      <w:r>
        <w:rPr>
          <w:rFonts w:cs="B Lotus" w:hint="cs"/>
          <w:sz w:val="26"/>
          <w:szCs w:val="26"/>
          <w:rtl/>
        </w:rPr>
        <w:t>عه، ش</w:t>
      </w:r>
      <w:r w:rsidR="00673C0E">
        <w:rPr>
          <w:rFonts w:cs="B Lotus" w:hint="cs"/>
          <w:sz w:val="26"/>
          <w:szCs w:val="26"/>
          <w:rtl/>
        </w:rPr>
        <w:t>فافیت اطلاعات کاهش خواهد یافت</w:t>
      </w:r>
      <w:r>
        <w:rPr>
          <w:rFonts w:cs="B Lotus" w:hint="cs"/>
          <w:sz w:val="26"/>
          <w:szCs w:val="26"/>
          <w:rtl/>
        </w:rPr>
        <w:t>.</w:t>
      </w:r>
      <w:r w:rsidR="00F51EFC">
        <w:rPr>
          <w:rFonts w:cs="B Lotus"/>
          <w:sz w:val="26"/>
          <w:szCs w:val="26"/>
          <w:rtl/>
        </w:rPr>
        <w:t xml:space="preserve"> </w:t>
      </w:r>
      <w:r>
        <w:rPr>
          <w:rFonts w:cs="B Lotus"/>
          <w:sz w:val="26"/>
          <w:szCs w:val="26"/>
          <w:rtl/>
        </w:rPr>
        <w:t>[</w:t>
      </w:r>
      <w:r>
        <w:rPr>
          <w:rFonts w:cs="B Lotus" w:hint="cs"/>
          <w:sz w:val="26"/>
          <w:szCs w:val="26"/>
          <w:rtl/>
        </w:rPr>
        <w:t>10</w:t>
      </w:r>
      <w:r>
        <w:rPr>
          <w:rFonts w:cs="B Lotus"/>
          <w:sz w:val="26"/>
          <w:szCs w:val="26"/>
          <w:rtl/>
        </w:rPr>
        <w:t>]</w:t>
      </w:r>
      <w:r>
        <w:rPr>
          <w:rFonts w:cs="B Lotus" w:hint="cs"/>
          <w:sz w:val="26"/>
          <w:szCs w:val="26"/>
          <w:rtl/>
        </w:rPr>
        <w:t xml:space="preserve"> </w:t>
      </w:r>
      <w:r w:rsidRPr="00D85F77">
        <w:rPr>
          <w:rFonts w:cs="B Lotus" w:hint="cs"/>
          <w:sz w:val="26"/>
          <w:szCs w:val="26"/>
          <w:rtl/>
        </w:rPr>
        <w:t>به بررسی تاثیر کنترل خانوادگی و سرمایه گذاران نهادی بر جبران خدمات مدیر عامل پرداخت</w:t>
      </w:r>
      <w:r w:rsidR="00673C0E">
        <w:rPr>
          <w:rFonts w:cs="B Lotus" w:hint="cs"/>
          <w:sz w:val="26"/>
          <w:szCs w:val="26"/>
          <w:rtl/>
        </w:rPr>
        <w:t>ه اند</w:t>
      </w:r>
      <w:r w:rsidRPr="00D85F77">
        <w:rPr>
          <w:rFonts w:cs="B Lotus" w:hint="cs"/>
          <w:sz w:val="26"/>
          <w:szCs w:val="26"/>
          <w:rtl/>
        </w:rPr>
        <w:t xml:space="preserve">. یافته های پژوهش آنها نشان </w:t>
      </w:r>
      <w:r w:rsidR="00DC52B5">
        <w:rPr>
          <w:rFonts w:cs="B Lotus" w:hint="cs"/>
          <w:sz w:val="26"/>
          <w:szCs w:val="26"/>
          <w:rtl/>
        </w:rPr>
        <w:t xml:space="preserve">داده </w:t>
      </w:r>
      <w:r w:rsidRPr="00D85F77">
        <w:rPr>
          <w:rFonts w:cs="B Lotus" w:hint="cs"/>
          <w:sz w:val="26"/>
          <w:szCs w:val="26"/>
          <w:rtl/>
        </w:rPr>
        <w:t>که کنترل خانوادگی شرکت و سرمایه گذاران نهادی بر جبران خدمات مدیر عامل تاثیر</w:t>
      </w:r>
      <w:r w:rsidR="00DC52B5">
        <w:rPr>
          <w:rFonts w:cs="B Lotus" w:hint="cs"/>
          <w:sz w:val="26"/>
          <w:szCs w:val="26"/>
          <w:rtl/>
        </w:rPr>
        <w:t>خواهد گذاشت</w:t>
      </w:r>
      <w:r w:rsidRPr="00D85F77">
        <w:rPr>
          <w:rFonts w:cs="B Lotus" w:hint="cs"/>
          <w:sz w:val="26"/>
          <w:szCs w:val="26"/>
          <w:rtl/>
        </w:rPr>
        <w:t xml:space="preserve">. به علاوه، ضرایب برآورد شده متغیرهای کنترل خانوادگی شرکت و سرمایه گذاران نهادی دارای ضرایب منفی </w:t>
      </w:r>
      <w:r w:rsidR="00DC52B5">
        <w:rPr>
          <w:rFonts w:cs="B Lotus" w:hint="cs"/>
          <w:sz w:val="26"/>
          <w:szCs w:val="26"/>
          <w:rtl/>
        </w:rPr>
        <w:t>بوده اند، که نشان داده</w:t>
      </w:r>
      <w:r w:rsidRPr="00D85F77">
        <w:rPr>
          <w:rFonts w:cs="B Lotus" w:hint="cs"/>
          <w:sz w:val="26"/>
          <w:szCs w:val="26"/>
          <w:rtl/>
        </w:rPr>
        <w:t xml:space="preserve"> این عوامل اثر معکوس و معناداری بر جبران خدمات مدیر عامل شرکت ها دا</w:t>
      </w:r>
      <w:r w:rsidR="00DC52B5">
        <w:rPr>
          <w:rFonts w:cs="B Lotus" w:hint="cs"/>
          <w:sz w:val="26"/>
          <w:szCs w:val="26"/>
          <w:rtl/>
        </w:rPr>
        <w:t>شته اند</w:t>
      </w:r>
      <w:r w:rsidRPr="00D85F77">
        <w:rPr>
          <w:rFonts w:cs="B Lotus" w:hint="cs"/>
          <w:sz w:val="26"/>
          <w:szCs w:val="26"/>
          <w:rtl/>
        </w:rPr>
        <w:t>.</w:t>
      </w:r>
      <w:r>
        <w:rPr>
          <w:rFonts w:cs="B Lotus" w:hint="cs"/>
          <w:sz w:val="26"/>
          <w:szCs w:val="26"/>
          <w:rtl/>
        </w:rPr>
        <w:t xml:space="preserve"> </w:t>
      </w:r>
      <w:r>
        <w:rPr>
          <w:rFonts w:ascii="Calibri" w:hAnsi="Calibri" w:cs="Calibri"/>
          <w:sz w:val="26"/>
          <w:szCs w:val="26"/>
          <w:rtl/>
        </w:rPr>
        <w:t>[</w:t>
      </w:r>
      <w:r>
        <w:rPr>
          <w:rFonts w:cs="B Lotus" w:hint="cs"/>
          <w:sz w:val="26"/>
          <w:szCs w:val="26"/>
          <w:rtl/>
        </w:rPr>
        <w:t>11</w:t>
      </w:r>
      <w:r>
        <w:rPr>
          <w:rFonts w:ascii="Calibri" w:hAnsi="Calibri" w:cs="Calibri"/>
          <w:sz w:val="26"/>
          <w:szCs w:val="26"/>
          <w:rtl/>
        </w:rPr>
        <w:t>]</w:t>
      </w:r>
      <w:r w:rsidRPr="00D85F77">
        <w:rPr>
          <w:rFonts w:cs="B Lotus" w:hint="cs"/>
          <w:sz w:val="26"/>
          <w:szCs w:val="26"/>
          <w:rtl/>
        </w:rPr>
        <w:t xml:space="preserve"> به بررسی اثر میانجی سرمایه گ</w:t>
      </w:r>
      <w:r>
        <w:rPr>
          <w:rFonts w:cs="B Lotus" w:hint="cs"/>
          <w:sz w:val="26"/>
          <w:szCs w:val="26"/>
          <w:rtl/>
        </w:rPr>
        <w:t>ذاری در تحقیق و توسعه بر رابطه</w:t>
      </w:r>
      <w:r w:rsidRPr="00D85F77">
        <w:rPr>
          <w:rFonts w:cs="B Lotus" w:hint="cs"/>
          <w:sz w:val="26"/>
          <w:szCs w:val="26"/>
          <w:rtl/>
        </w:rPr>
        <w:t xml:space="preserve"> بین حاکمیت شرکتی و عملکرد مالی در شرکت های پذیرفته شده د</w:t>
      </w:r>
      <w:r w:rsidR="00DC52B5">
        <w:rPr>
          <w:rFonts w:cs="B Lotus" w:hint="cs"/>
          <w:sz w:val="26"/>
          <w:szCs w:val="26"/>
          <w:rtl/>
        </w:rPr>
        <w:t>ر بورس اوراق بهادار تهران پرداخته است</w:t>
      </w:r>
      <w:r w:rsidRPr="00D85F77">
        <w:rPr>
          <w:rFonts w:cs="B Lotus" w:hint="cs"/>
          <w:sz w:val="26"/>
          <w:szCs w:val="26"/>
          <w:rtl/>
        </w:rPr>
        <w:t xml:space="preserve">. نتایج </w:t>
      </w:r>
      <w:r>
        <w:rPr>
          <w:rFonts w:cs="B Lotus" w:hint="cs"/>
          <w:sz w:val="26"/>
          <w:szCs w:val="26"/>
          <w:rtl/>
        </w:rPr>
        <w:t>پژوهش</w:t>
      </w:r>
      <w:r w:rsidRPr="00D85F77">
        <w:rPr>
          <w:rFonts w:cs="B Lotus" w:hint="cs"/>
          <w:sz w:val="26"/>
          <w:szCs w:val="26"/>
          <w:rtl/>
        </w:rPr>
        <w:t xml:space="preserve"> وی حاکی از آن </w:t>
      </w:r>
      <w:r w:rsidR="00DC52B5">
        <w:rPr>
          <w:rFonts w:cs="B Lotus" w:hint="cs"/>
          <w:sz w:val="26"/>
          <w:szCs w:val="26"/>
          <w:rtl/>
        </w:rPr>
        <w:t>بوده</w:t>
      </w:r>
      <w:r w:rsidRPr="00D85F77">
        <w:rPr>
          <w:rFonts w:cs="B Lotus" w:hint="cs"/>
          <w:sz w:val="26"/>
          <w:szCs w:val="26"/>
          <w:rtl/>
        </w:rPr>
        <w:t xml:space="preserve"> که بین حاکمیت شرکتی و سرمایه گذاری تحقی</w:t>
      </w:r>
      <w:r w:rsidR="00DC52B5">
        <w:rPr>
          <w:rFonts w:cs="B Lotus" w:hint="cs"/>
          <w:sz w:val="26"/>
          <w:szCs w:val="26"/>
          <w:rtl/>
        </w:rPr>
        <w:t>ق و توسعه و عملکرد مالی رابطه ی</w:t>
      </w:r>
      <w:r w:rsidRPr="00D85F77">
        <w:rPr>
          <w:rFonts w:cs="B Lotus" w:hint="cs"/>
          <w:sz w:val="26"/>
          <w:szCs w:val="26"/>
          <w:rtl/>
        </w:rPr>
        <w:t>معنی داری وجود د</w:t>
      </w:r>
      <w:r w:rsidR="00DC52B5">
        <w:rPr>
          <w:rFonts w:cs="B Lotus" w:hint="cs"/>
          <w:sz w:val="26"/>
          <w:szCs w:val="26"/>
          <w:rtl/>
        </w:rPr>
        <w:t>اشته</w:t>
      </w:r>
      <w:r w:rsidRPr="00D85F77">
        <w:rPr>
          <w:rFonts w:cs="B Lotus" w:hint="cs"/>
          <w:sz w:val="26"/>
          <w:szCs w:val="26"/>
          <w:rtl/>
        </w:rPr>
        <w:t xml:space="preserve"> و همچنین سرمایه گذاری در تحقیق و </w:t>
      </w:r>
      <w:r w:rsidRPr="00D85F77">
        <w:rPr>
          <w:rFonts w:cs="B Lotus" w:hint="cs"/>
          <w:sz w:val="26"/>
          <w:szCs w:val="26"/>
          <w:rtl/>
        </w:rPr>
        <w:lastRenderedPageBreak/>
        <w:t>توسعه بر رابطه</w:t>
      </w:r>
      <w:r w:rsidR="00DC52B5">
        <w:rPr>
          <w:rFonts w:cs="B Lotus" w:hint="cs"/>
          <w:sz w:val="26"/>
          <w:szCs w:val="26"/>
          <w:rtl/>
        </w:rPr>
        <w:t xml:space="preserve"> </w:t>
      </w:r>
      <w:r w:rsidRPr="00D85F77">
        <w:rPr>
          <w:rFonts w:cs="B Lotus" w:hint="cs"/>
          <w:sz w:val="26"/>
          <w:szCs w:val="26"/>
          <w:rtl/>
        </w:rPr>
        <w:t xml:space="preserve"> بین حاکمیت شرکتی و عملکرد مالی تاثیر معناداری </w:t>
      </w:r>
      <w:r w:rsidR="00DC52B5">
        <w:rPr>
          <w:rFonts w:cs="B Lotus" w:hint="cs"/>
          <w:sz w:val="26"/>
          <w:szCs w:val="26"/>
          <w:rtl/>
        </w:rPr>
        <w:t>خواهد داشت</w:t>
      </w:r>
      <w:r w:rsidRPr="00D85F77">
        <w:rPr>
          <w:rFonts w:cs="B Lotus" w:hint="cs"/>
          <w:sz w:val="26"/>
          <w:szCs w:val="26"/>
          <w:rtl/>
        </w:rPr>
        <w:t>.</w:t>
      </w:r>
      <w:r w:rsidR="00F51EFC">
        <w:rPr>
          <w:rFonts w:ascii="Calibri" w:hAnsi="Calibri" w:cs="Calibri"/>
          <w:sz w:val="26"/>
          <w:szCs w:val="26"/>
          <w:rtl/>
        </w:rPr>
        <w:t xml:space="preserve"> </w:t>
      </w:r>
      <w:r>
        <w:rPr>
          <w:rFonts w:ascii="Calibri" w:hAnsi="Calibri" w:cs="Calibri"/>
          <w:sz w:val="26"/>
          <w:szCs w:val="26"/>
          <w:rtl/>
        </w:rPr>
        <w:t>[</w:t>
      </w:r>
      <w:r>
        <w:rPr>
          <w:rFonts w:cs="B Lotus" w:hint="cs"/>
          <w:sz w:val="26"/>
          <w:szCs w:val="26"/>
          <w:rtl/>
        </w:rPr>
        <w:t>12</w:t>
      </w:r>
      <w:r>
        <w:rPr>
          <w:rFonts w:ascii="Calibri" w:hAnsi="Calibri" w:cs="Calibri"/>
          <w:sz w:val="26"/>
          <w:szCs w:val="26"/>
          <w:rtl/>
        </w:rPr>
        <w:t>]</w:t>
      </w:r>
      <w:r>
        <w:rPr>
          <w:rFonts w:cs="B Lotus" w:hint="cs"/>
          <w:sz w:val="26"/>
          <w:szCs w:val="26"/>
          <w:rtl/>
        </w:rPr>
        <w:t xml:space="preserve">  </w:t>
      </w:r>
      <w:r w:rsidRPr="00D85F77">
        <w:rPr>
          <w:rFonts w:cs="B Lotus" w:hint="cs"/>
          <w:sz w:val="26"/>
          <w:szCs w:val="26"/>
          <w:rtl/>
        </w:rPr>
        <w:t>به بررسی رابطه بین مالکیت نهادی، ساختار سرمایه و سرمایه گذاری در تحقیق و توسعه پرداخت</w:t>
      </w:r>
      <w:r w:rsidR="00827366">
        <w:rPr>
          <w:rFonts w:cs="B Lotus" w:hint="cs"/>
          <w:sz w:val="26"/>
          <w:szCs w:val="26"/>
          <w:rtl/>
        </w:rPr>
        <w:t>ه اند</w:t>
      </w:r>
      <w:r w:rsidRPr="00D85F77">
        <w:rPr>
          <w:rFonts w:cs="B Lotus" w:hint="cs"/>
          <w:sz w:val="26"/>
          <w:szCs w:val="26"/>
          <w:rtl/>
        </w:rPr>
        <w:t xml:space="preserve">. </w:t>
      </w:r>
      <w:r w:rsidR="00827366">
        <w:rPr>
          <w:rFonts w:cs="B Lotus" w:hint="cs"/>
          <w:sz w:val="26"/>
          <w:szCs w:val="26"/>
          <w:rtl/>
        </w:rPr>
        <w:t>یافته های پژوهش آنها نشان داده</w:t>
      </w:r>
      <w:r w:rsidRPr="00D85F77">
        <w:rPr>
          <w:rFonts w:cs="B Lotus" w:hint="cs"/>
          <w:sz w:val="26"/>
          <w:szCs w:val="26"/>
          <w:rtl/>
        </w:rPr>
        <w:t xml:space="preserve"> که رابطه معناداری بین ساختار مالکیت و همچنین ساختار سرمایه با سرمایه گذاری در تحقیق و توسعه وجود ن</w:t>
      </w:r>
      <w:r w:rsidR="00827366">
        <w:rPr>
          <w:rFonts w:cs="B Lotus" w:hint="cs"/>
          <w:sz w:val="26"/>
          <w:szCs w:val="26"/>
          <w:rtl/>
        </w:rPr>
        <w:t>خواهد داشت</w:t>
      </w:r>
      <w:r w:rsidRPr="00F7403F">
        <w:rPr>
          <w:rFonts w:cs="B Lotus" w:hint="cs"/>
          <w:sz w:val="28"/>
          <w:rtl/>
        </w:rPr>
        <w:t>.</w:t>
      </w:r>
      <w:r>
        <w:rPr>
          <w:rFonts w:cs="B Lotus" w:hint="cs"/>
          <w:sz w:val="26"/>
          <w:szCs w:val="26"/>
          <w:rtl/>
        </w:rPr>
        <w:t xml:space="preserve">  </w:t>
      </w:r>
      <w:r w:rsidR="00F51EFC">
        <w:rPr>
          <w:rFonts w:ascii="Calibri" w:hAnsi="Calibri" w:cs="Calibri"/>
          <w:sz w:val="26"/>
          <w:szCs w:val="26"/>
          <w:rtl/>
        </w:rPr>
        <w:t xml:space="preserve"> </w:t>
      </w:r>
      <w:r>
        <w:rPr>
          <w:rFonts w:ascii="Calibri" w:hAnsi="Calibri" w:cs="Calibri"/>
          <w:sz w:val="26"/>
          <w:szCs w:val="26"/>
          <w:rtl/>
        </w:rPr>
        <w:t>[</w:t>
      </w:r>
      <w:r>
        <w:rPr>
          <w:rFonts w:cs="B Lotus" w:hint="cs"/>
          <w:sz w:val="26"/>
          <w:szCs w:val="26"/>
          <w:rtl/>
        </w:rPr>
        <w:t>4</w:t>
      </w:r>
      <w:r>
        <w:rPr>
          <w:rFonts w:ascii="Calibri" w:hAnsi="Calibri" w:cs="Calibri"/>
          <w:sz w:val="26"/>
          <w:szCs w:val="26"/>
          <w:rtl/>
        </w:rPr>
        <w:t>]</w:t>
      </w:r>
      <w:r>
        <w:rPr>
          <w:rFonts w:cs="B Lotus" w:hint="cs"/>
          <w:sz w:val="26"/>
          <w:szCs w:val="26"/>
          <w:rtl/>
        </w:rPr>
        <w:t xml:space="preserve"> </w:t>
      </w:r>
      <w:r w:rsidRPr="00D85F77">
        <w:rPr>
          <w:rFonts w:cs="B Lotus" w:hint="cs"/>
          <w:sz w:val="26"/>
          <w:szCs w:val="26"/>
          <w:rtl/>
        </w:rPr>
        <w:t xml:space="preserve"> به بررسی"رابطه بین مالکیت نهادی و تمرکز مالکیت نهادی با مربوط بودن ارزش اطلاعات حسابدار</w:t>
      </w:r>
      <w:r w:rsidR="00827366">
        <w:rPr>
          <w:rFonts w:cs="B Lotus" w:hint="cs"/>
          <w:sz w:val="26"/>
          <w:szCs w:val="26"/>
          <w:rtl/>
        </w:rPr>
        <w:t>ی در بورس اوراق بهادار"پرداخته اند</w:t>
      </w:r>
      <w:r w:rsidRPr="00D85F77">
        <w:rPr>
          <w:rFonts w:cs="B Lotus" w:hint="cs"/>
          <w:sz w:val="26"/>
          <w:szCs w:val="26"/>
          <w:rtl/>
        </w:rPr>
        <w:t xml:space="preserve"> نتایج این </w:t>
      </w:r>
      <w:r>
        <w:rPr>
          <w:rFonts w:cs="B Lotus" w:hint="cs"/>
          <w:sz w:val="26"/>
          <w:szCs w:val="26"/>
          <w:rtl/>
        </w:rPr>
        <w:t>پژوهش</w:t>
      </w:r>
      <w:r w:rsidR="00827366">
        <w:rPr>
          <w:rFonts w:cs="B Lotus" w:hint="cs"/>
          <w:sz w:val="26"/>
          <w:szCs w:val="26"/>
          <w:rtl/>
        </w:rPr>
        <w:t xml:space="preserve"> بیانگر این بوده</w:t>
      </w:r>
      <w:r w:rsidRPr="00D85F77">
        <w:rPr>
          <w:rFonts w:cs="B Lotus" w:hint="cs"/>
          <w:sz w:val="26"/>
          <w:szCs w:val="26"/>
          <w:rtl/>
        </w:rPr>
        <w:t xml:space="preserve"> که بین مالکیت نهادی و تمرکز مالکیت</w:t>
      </w:r>
      <w:r>
        <w:rPr>
          <w:rFonts w:cs="B Lotus" w:hint="cs"/>
          <w:sz w:val="26"/>
          <w:szCs w:val="26"/>
          <w:rtl/>
        </w:rPr>
        <w:t>،</w:t>
      </w:r>
      <w:r w:rsidRPr="00D85F77">
        <w:rPr>
          <w:rFonts w:cs="B Lotus" w:hint="cs"/>
          <w:sz w:val="26"/>
          <w:szCs w:val="26"/>
          <w:rtl/>
        </w:rPr>
        <w:t xml:space="preserve"> مالکیت نهادی با مربوط بودن ارزش اطلاعات ح</w:t>
      </w:r>
      <w:r w:rsidR="00827366">
        <w:rPr>
          <w:rFonts w:cs="B Lotus" w:hint="cs"/>
          <w:sz w:val="26"/>
          <w:szCs w:val="26"/>
          <w:rtl/>
        </w:rPr>
        <w:t>سابداری رابطه معناداری وجود داشته اند. ولی جهت این روابط متفاوت بوده،</w:t>
      </w:r>
      <w:r w:rsidRPr="00D85F77">
        <w:rPr>
          <w:rFonts w:cs="B Lotus" w:hint="cs"/>
          <w:sz w:val="26"/>
          <w:szCs w:val="26"/>
          <w:rtl/>
        </w:rPr>
        <w:t xml:space="preserve"> افزایش مالکیت نهادی، مربوط بودن ارزش اطلاعات صورت سود و زیان را افزایش </w:t>
      </w:r>
      <w:r w:rsidR="00827366">
        <w:rPr>
          <w:rFonts w:cs="B Lotus" w:hint="cs"/>
          <w:sz w:val="26"/>
          <w:szCs w:val="26"/>
          <w:rtl/>
        </w:rPr>
        <w:t>خاهد داد</w:t>
      </w:r>
      <w:r w:rsidRPr="00D85F77">
        <w:rPr>
          <w:rFonts w:cs="B Lotus" w:hint="cs"/>
          <w:sz w:val="26"/>
          <w:szCs w:val="26"/>
          <w:rtl/>
        </w:rPr>
        <w:t>، ولی مربوط بودن ار</w:t>
      </w:r>
      <w:r w:rsidR="00827366">
        <w:rPr>
          <w:rFonts w:cs="B Lotus" w:hint="cs"/>
          <w:sz w:val="26"/>
          <w:szCs w:val="26"/>
          <w:rtl/>
        </w:rPr>
        <w:t>زش اطلاعات ترازنامه ای را کاهش خواهند داد</w:t>
      </w:r>
      <w:r w:rsidRPr="00D85F77">
        <w:rPr>
          <w:rFonts w:cs="B Lotus" w:hint="cs"/>
          <w:sz w:val="26"/>
          <w:szCs w:val="26"/>
          <w:rtl/>
        </w:rPr>
        <w:t xml:space="preserve">. </w:t>
      </w:r>
      <w:r>
        <w:rPr>
          <w:rFonts w:ascii="Calibri" w:hAnsi="Calibri" w:cs="Calibri"/>
          <w:sz w:val="26"/>
          <w:szCs w:val="26"/>
          <w:rtl/>
        </w:rPr>
        <w:t>[</w:t>
      </w:r>
      <w:r>
        <w:rPr>
          <w:rFonts w:cs="B Lotus" w:hint="cs"/>
          <w:sz w:val="26"/>
          <w:szCs w:val="26"/>
          <w:rtl/>
        </w:rPr>
        <w:t>13</w:t>
      </w:r>
      <w:r>
        <w:rPr>
          <w:rFonts w:ascii="Calibri" w:hAnsi="Calibri" w:cs="Calibri"/>
          <w:sz w:val="26"/>
          <w:szCs w:val="26"/>
          <w:rtl/>
        </w:rPr>
        <w:t>]</w:t>
      </w:r>
      <w:r w:rsidRPr="00D85F77">
        <w:rPr>
          <w:rFonts w:cs="B Lotus" w:hint="cs"/>
          <w:sz w:val="26"/>
          <w:szCs w:val="26"/>
          <w:rtl/>
        </w:rPr>
        <w:t xml:space="preserve"> به بررسی اثر مخارج تحقیق و نوسعه بر اختراعات و رشد اقتصادی(تحلیل مقایسه ای بین کشورهای در ح</w:t>
      </w:r>
      <w:r w:rsidR="00827366">
        <w:rPr>
          <w:rFonts w:cs="B Lotus" w:hint="cs"/>
          <w:sz w:val="26"/>
          <w:szCs w:val="26"/>
          <w:rtl/>
        </w:rPr>
        <w:t>ال توسعه و توسعه یافته) پرداخته اند</w:t>
      </w:r>
      <w:r w:rsidRPr="00D85F77">
        <w:rPr>
          <w:rFonts w:cs="B Lotus" w:hint="cs"/>
          <w:sz w:val="26"/>
          <w:szCs w:val="26"/>
          <w:rtl/>
        </w:rPr>
        <w:t>. نتایج</w:t>
      </w:r>
      <w:r>
        <w:rPr>
          <w:rFonts w:cs="B Lotus" w:hint="cs"/>
          <w:sz w:val="26"/>
          <w:szCs w:val="26"/>
          <w:rtl/>
        </w:rPr>
        <w:t xml:space="preserve"> پژوهش</w:t>
      </w:r>
      <w:r w:rsidR="00827366">
        <w:rPr>
          <w:rFonts w:cs="B Lotus" w:hint="cs"/>
          <w:sz w:val="26"/>
          <w:szCs w:val="26"/>
          <w:rtl/>
        </w:rPr>
        <w:t xml:space="preserve"> آنها حاکی از آن بوده</w:t>
      </w:r>
      <w:r w:rsidRPr="00D85F77">
        <w:rPr>
          <w:rFonts w:cs="B Lotus" w:hint="cs"/>
          <w:sz w:val="26"/>
          <w:szCs w:val="26"/>
          <w:rtl/>
        </w:rPr>
        <w:t xml:space="preserve"> که سرمایه گذاری در بخش تحقیق و توسعه در هر دو گروه کشورهای درحال توسعه و توسعه یافته موجب افزایش در جریان اختراعات </w:t>
      </w:r>
      <w:r w:rsidR="00827366">
        <w:rPr>
          <w:rFonts w:cs="B Lotus" w:hint="cs"/>
          <w:sz w:val="26"/>
          <w:szCs w:val="26"/>
          <w:rtl/>
        </w:rPr>
        <w:t xml:space="preserve"> خواهد شد</w:t>
      </w:r>
      <w:r w:rsidRPr="00D85F77">
        <w:rPr>
          <w:rFonts w:cs="B Lotus" w:hint="cs"/>
          <w:sz w:val="26"/>
          <w:szCs w:val="26"/>
          <w:rtl/>
        </w:rPr>
        <w:t>.</w:t>
      </w:r>
    </w:p>
    <w:p w:rsidR="00082174" w:rsidRDefault="00F51EFC" w:rsidP="00F51EFC">
      <w:pPr>
        <w:pStyle w:val="NoSpacing"/>
        <w:jc w:val="right"/>
        <w:rPr>
          <w:rFonts w:ascii="Tahoma" w:eastAsia="Times New Roman" w:hAnsi="Tahoma" w:cs="B Lotus"/>
          <w:color w:val="143239"/>
          <w:sz w:val="26"/>
          <w:szCs w:val="26"/>
          <w:rtl/>
          <w:lang w:bidi="fa-IR"/>
        </w:rPr>
      </w:pPr>
      <w:r>
        <w:rPr>
          <w:rFonts w:ascii="Calibri" w:hAnsi="Calibri" w:cs="Calibri"/>
          <w:sz w:val="26"/>
          <w:szCs w:val="26"/>
          <w:rtl/>
        </w:rPr>
        <w:t xml:space="preserve"> </w:t>
      </w:r>
      <w:r w:rsidR="00082174">
        <w:rPr>
          <w:rFonts w:ascii="Calibri" w:hAnsi="Calibri" w:cs="Calibri"/>
          <w:sz w:val="26"/>
          <w:szCs w:val="26"/>
          <w:rtl/>
        </w:rPr>
        <w:t>[</w:t>
      </w:r>
      <w:r w:rsidR="00082174">
        <w:rPr>
          <w:rFonts w:cs="B Lotus" w:hint="cs"/>
          <w:sz w:val="26"/>
          <w:szCs w:val="26"/>
          <w:rtl/>
        </w:rPr>
        <w:t>6</w:t>
      </w:r>
      <w:r w:rsidR="00082174">
        <w:rPr>
          <w:rFonts w:ascii="Calibri" w:hAnsi="Calibri" w:cs="Calibri"/>
          <w:sz w:val="26"/>
          <w:szCs w:val="26"/>
          <w:rtl/>
        </w:rPr>
        <w:t>]</w:t>
      </w:r>
      <w:r w:rsidR="00082174" w:rsidRPr="002A1231">
        <w:rPr>
          <w:rFonts w:cs="B Lotus" w:hint="cs"/>
          <w:sz w:val="26"/>
          <w:szCs w:val="26"/>
          <w:rtl/>
        </w:rPr>
        <w:t xml:space="preserve"> به بررسی نقش تحصیلات مدیران در سرم</w:t>
      </w:r>
      <w:r w:rsidR="005110AE">
        <w:rPr>
          <w:rFonts w:cs="B Lotus" w:hint="cs"/>
          <w:sz w:val="26"/>
          <w:szCs w:val="26"/>
          <w:rtl/>
        </w:rPr>
        <w:t>ایه گذاری تحقیق و توسعه پرداخته اند. بررسی های آنها نشان داده</w:t>
      </w:r>
      <w:r w:rsidR="00082174" w:rsidRPr="002A1231">
        <w:rPr>
          <w:rFonts w:cs="B Lotus" w:hint="cs"/>
          <w:sz w:val="26"/>
          <w:szCs w:val="26"/>
          <w:rtl/>
        </w:rPr>
        <w:t xml:space="preserve"> که میزان تحصیلات مدیران بر سرمایه گذاری</w:t>
      </w:r>
      <w:r w:rsidR="005110AE">
        <w:rPr>
          <w:rFonts w:cs="B Lotus" w:hint="cs"/>
          <w:sz w:val="26"/>
          <w:szCs w:val="26"/>
          <w:rtl/>
        </w:rPr>
        <w:t xml:space="preserve"> تحقیق و توسعه شرکت اثر خواهد گذاشت</w:t>
      </w:r>
      <w:r w:rsidR="00082174" w:rsidRPr="002A1231">
        <w:rPr>
          <w:rFonts w:cs="B Lotus" w:hint="cs"/>
          <w:sz w:val="26"/>
          <w:szCs w:val="26"/>
          <w:rtl/>
        </w:rPr>
        <w:t>. مالکیت نهادی و مالکیت خانوادگی این رابط</w:t>
      </w:r>
      <w:r w:rsidR="005110AE">
        <w:rPr>
          <w:rFonts w:cs="B Lotus" w:hint="cs"/>
          <w:sz w:val="26"/>
          <w:szCs w:val="26"/>
          <w:rtl/>
        </w:rPr>
        <w:t>ه را تضعیف نموده در نهایت این مطالعه نشان  داده</w:t>
      </w:r>
      <w:r w:rsidR="00082174" w:rsidRPr="002A1231">
        <w:rPr>
          <w:rFonts w:cs="B Lotus" w:hint="cs"/>
          <w:sz w:val="26"/>
          <w:szCs w:val="26"/>
          <w:rtl/>
        </w:rPr>
        <w:t xml:space="preserve"> که ناهمگنی مقطعی در سرمایه گذاری تحقیق و توسعه به نوع صنعت و کنترل بستگی</w:t>
      </w:r>
      <w:r w:rsidR="005110AE">
        <w:rPr>
          <w:rFonts w:cs="B Lotus" w:hint="cs"/>
          <w:sz w:val="26"/>
          <w:szCs w:val="26"/>
          <w:rtl/>
        </w:rPr>
        <w:t xml:space="preserve"> خواهد داشت.</w:t>
      </w:r>
      <w:r w:rsidR="00082174">
        <w:rPr>
          <w:rFonts w:cs="B Lotus" w:hint="cs"/>
          <w:sz w:val="26"/>
          <w:szCs w:val="26"/>
          <w:rtl/>
        </w:rPr>
        <w:t xml:space="preserve"> </w:t>
      </w:r>
      <w:r w:rsidR="00082174">
        <w:rPr>
          <w:rFonts w:ascii="Calibri" w:hAnsi="Calibri" w:cs="Calibri"/>
          <w:sz w:val="26"/>
          <w:szCs w:val="26"/>
          <w:rtl/>
        </w:rPr>
        <w:t>[</w:t>
      </w:r>
      <w:r w:rsidR="00082174">
        <w:rPr>
          <w:rFonts w:cs="B Lotus" w:hint="cs"/>
          <w:sz w:val="26"/>
          <w:szCs w:val="26"/>
          <w:rtl/>
        </w:rPr>
        <w:t>14</w:t>
      </w:r>
      <w:r w:rsidR="00082174">
        <w:rPr>
          <w:rFonts w:ascii="Calibri" w:hAnsi="Calibri" w:cs="Calibri"/>
          <w:sz w:val="26"/>
          <w:szCs w:val="26"/>
          <w:rtl/>
        </w:rPr>
        <w:t>]</w:t>
      </w:r>
      <w:r w:rsidR="00082174">
        <w:rPr>
          <w:rFonts w:cs="B Lotus" w:hint="cs"/>
          <w:sz w:val="26"/>
          <w:szCs w:val="26"/>
          <w:rtl/>
        </w:rPr>
        <w:t xml:space="preserve"> </w:t>
      </w:r>
      <w:r w:rsidR="00082174" w:rsidRPr="002A1231">
        <w:rPr>
          <w:rFonts w:cs="B Lotus" w:hint="cs"/>
          <w:sz w:val="26"/>
          <w:szCs w:val="26"/>
          <w:rtl/>
        </w:rPr>
        <w:t>به بررسی میزان  تحصیلات مدیران و عملکرد شرکت از یک اقتصاد در حال توسعه پرداخت</w:t>
      </w:r>
      <w:r w:rsidR="005110AE">
        <w:rPr>
          <w:rFonts w:cs="B Lotus" w:hint="cs"/>
          <w:sz w:val="26"/>
          <w:szCs w:val="26"/>
          <w:rtl/>
        </w:rPr>
        <w:t>ه</w:t>
      </w:r>
      <w:r w:rsidR="00082174" w:rsidRPr="002A1231">
        <w:rPr>
          <w:rFonts w:cs="B Lotus" w:hint="cs"/>
          <w:sz w:val="26"/>
          <w:szCs w:val="26"/>
          <w:rtl/>
        </w:rPr>
        <w:t xml:space="preserve"> و نتایج </w:t>
      </w:r>
      <w:r w:rsidR="00082174">
        <w:rPr>
          <w:rFonts w:cs="B Lotus" w:hint="cs"/>
          <w:sz w:val="26"/>
          <w:szCs w:val="26"/>
          <w:rtl/>
        </w:rPr>
        <w:t xml:space="preserve">پژوهش </w:t>
      </w:r>
      <w:r w:rsidR="005110AE">
        <w:rPr>
          <w:rFonts w:cs="B Lotus" w:hint="cs"/>
          <w:sz w:val="26"/>
          <w:szCs w:val="26"/>
          <w:rtl/>
        </w:rPr>
        <w:t>وی نشان  داده</w:t>
      </w:r>
      <w:r w:rsidR="00082174" w:rsidRPr="002A1231">
        <w:rPr>
          <w:rFonts w:cs="B Lotus" w:hint="cs"/>
          <w:sz w:val="26"/>
          <w:szCs w:val="26"/>
          <w:rtl/>
        </w:rPr>
        <w:t xml:space="preserve"> که مدیران ارشد با درجه فارغ التحصیلی به طور قابل تو</w:t>
      </w:r>
      <w:r w:rsidR="005110AE">
        <w:rPr>
          <w:rFonts w:cs="B Lotus" w:hint="cs"/>
          <w:sz w:val="26"/>
          <w:szCs w:val="26"/>
          <w:rtl/>
        </w:rPr>
        <w:t xml:space="preserve">جهی عملکرد شرکت را بهبود خواهند بخشید </w:t>
      </w:r>
      <w:r w:rsidR="00082174" w:rsidRPr="002A1231">
        <w:rPr>
          <w:rFonts w:cs="B Lotus" w:hint="cs"/>
          <w:sz w:val="26"/>
          <w:szCs w:val="26"/>
          <w:rtl/>
        </w:rPr>
        <w:t xml:space="preserve"> و همچنین فارغ التحصیل شدن از مدارس معتبر می تواند به طور قابل توجهی سودآوری شرکت را بهبود ب</w:t>
      </w:r>
      <w:r w:rsidR="00216D38">
        <w:rPr>
          <w:rFonts w:cs="B Lotus" w:hint="cs"/>
          <w:sz w:val="26"/>
          <w:szCs w:val="26"/>
          <w:rtl/>
        </w:rPr>
        <w:t>ب</w:t>
      </w:r>
      <w:r w:rsidR="00082174" w:rsidRPr="002A1231">
        <w:rPr>
          <w:rFonts w:cs="B Lotus" w:hint="cs"/>
          <w:sz w:val="26"/>
          <w:szCs w:val="26"/>
          <w:rtl/>
        </w:rPr>
        <w:t>خشد.</w:t>
      </w:r>
      <w:r w:rsidR="00082174">
        <w:rPr>
          <w:rFonts w:cs="B Lotus" w:hint="cs"/>
          <w:sz w:val="26"/>
          <w:szCs w:val="26"/>
          <w:rtl/>
        </w:rPr>
        <w:t xml:space="preserve"> </w:t>
      </w:r>
      <w:r w:rsidR="00082174">
        <w:rPr>
          <w:rFonts w:ascii="Calibri" w:hAnsi="Calibri" w:cs="Calibri"/>
          <w:sz w:val="26"/>
          <w:szCs w:val="26"/>
          <w:rtl/>
        </w:rPr>
        <w:t>[</w:t>
      </w:r>
      <w:r w:rsidR="00082174">
        <w:rPr>
          <w:rFonts w:cs="B Lotus" w:hint="cs"/>
          <w:sz w:val="26"/>
          <w:szCs w:val="26"/>
          <w:rtl/>
        </w:rPr>
        <w:t>15</w:t>
      </w:r>
      <w:r w:rsidR="00082174">
        <w:rPr>
          <w:rFonts w:ascii="Calibri" w:hAnsi="Calibri" w:cs="Calibri"/>
          <w:sz w:val="26"/>
          <w:szCs w:val="26"/>
          <w:rtl/>
        </w:rPr>
        <w:t>]</w:t>
      </w:r>
      <w:r w:rsidR="00082174">
        <w:rPr>
          <w:rFonts w:cs="B Lotus" w:hint="cs"/>
          <w:sz w:val="26"/>
          <w:szCs w:val="26"/>
          <w:rtl/>
        </w:rPr>
        <w:t xml:space="preserve"> </w:t>
      </w:r>
      <w:r w:rsidR="00082174" w:rsidRPr="002A1231">
        <w:rPr>
          <w:rFonts w:cs="B Lotus" w:hint="cs"/>
          <w:sz w:val="26"/>
          <w:szCs w:val="26"/>
          <w:rtl/>
        </w:rPr>
        <w:t>به بررسی رابطه بین مالکیت نهادی، ساختار سرمایه و سرمایه گذاری تحقیق و توسعه پرداخت</w:t>
      </w:r>
      <w:r w:rsidR="00216D38">
        <w:rPr>
          <w:rFonts w:cs="B Lotus" w:hint="cs"/>
          <w:sz w:val="26"/>
          <w:szCs w:val="26"/>
          <w:rtl/>
        </w:rPr>
        <w:t>ه اند. یافته های او نشان داده</w:t>
      </w:r>
      <w:r w:rsidR="00082174" w:rsidRPr="002A1231">
        <w:rPr>
          <w:rFonts w:cs="B Lotus" w:hint="cs"/>
          <w:sz w:val="26"/>
          <w:szCs w:val="26"/>
          <w:rtl/>
        </w:rPr>
        <w:t xml:space="preserve"> که بین مالکیت نهادی و سرمایه گذاری تحقیق و تو</w:t>
      </w:r>
      <w:r w:rsidR="00216D38">
        <w:rPr>
          <w:rFonts w:cs="B Lotus" w:hint="cs"/>
          <w:sz w:val="26"/>
          <w:szCs w:val="26"/>
          <w:rtl/>
        </w:rPr>
        <w:t>سعه، ارتباط معنی داری وجود نداشته است</w:t>
      </w:r>
      <w:r w:rsidR="00082174" w:rsidRPr="002A1231">
        <w:rPr>
          <w:rFonts w:cs="B Lotus" w:hint="cs"/>
          <w:sz w:val="26"/>
          <w:szCs w:val="26"/>
          <w:rtl/>
        </w:rPr>
        <w:t>.</w:t>
      </w:r>
      <w:r>
        <w:rPr>
          <w:rFonts w:ascii="Calibri" w:hAnsi="Calibri" w:cs="Calibri"/>
          <w:sz w:val="26"/>
          <w:szCs w:val="26"/>
          <w:rtl/>
        </w:rPr>
        <w:t xml:space="preserve"> </w:t>
      </w:r>
      <w:r w:rsidR="00082174">
        <w:rPr>
          <w:rFonts w:ascii="Calibri" w:hAnsi="Calibri" w:cs="Calibri"/>
          <w:sz w:val="26"/>
          <w:szCs w:val="26"/>
          <w:rtl/>
        </w:rPr>
        <w:t>[</w:t>
      </w:r>
      <w:r w:rsidR="00082174">
        <w:rPr>
          <w:rFonts w:cs="B Lotus" w:hint="cs"/>
          <w:sz w:val="26"/>
          <w:szCs w:val="26"/>
          <w:rtl/>
        </w:rPr>
        <w:t>16</w:t>
      </w:r>
      <w:r w:rsidR="00082174">
        <w:rPr>
          <w:rFonts w:ascii="Calibri" w:hAnsi="Calibri" w:cs="Calibri"/>
          <w:sz w:val="26"/>
          <w:szCs w:val="26"/>
          <w:rtl/>
        </w:rPr>
        <w:t>]</w:t>
      </w:r>
      <w:r w:rsidR="00082174">
        <w:rPr>
          <w:rFonts w:cs="B Lotus" w:hint="cs"/>
          <w:sz w:val="26"/>
          <w:szCs w:val="26"/>
          <w:rtl/>
        </w:rPr>
        <w:t xml:space="preserve"> </w:t>
      </w:r>
      <w:r w:rsidR="00082174" w:rsidRPr="002A1231">
        <w:rPr>
          <w:rFonts w:cs="B Lotus" w:hint="cs"/>
          <w:sz w:val="26"/>
          <w:szCs w:val="26"/>
          <w:rtl/>
        </w:rPr>
        <w:t>"ارتباط بین مالکیت نهادی و عملکرد شرکت در صنعت کازینو" مورد بررسی قرار داد</w:t>
      </w:r>
      <w:r w:rsidR="00216D38">
        <w:rPr>
          <w:rFonts w:cs="B Lotus" w:hint="cs"/>
          <w:sz w:val="26"/>
          <w:szCs w:val="26"/>
          <w:rtl/>
        </w:rPr>
        <w:t>ه ا</w:t>
      </w:r>
      <w:r w:rsidR="00082174" w:rsidRPr="002A1231">
        <w:rPr>
          <w:rFonts w:cs="B Lotus" w:hint="cs"/>
          <w:sz w:val="26"/>
          <w:szCs w:val="26"/>
          <w:rtl/>
        </w:rPr>
        <w:t>ند. این پژوهش نشان داد</w:t>
      </w:r>
      <w:r w:rsidR="00216D38">
        <w:rPr>
          <w:rFonts w:cs="B Lotus" w:hint="cs"/>
          <w:sz w:val="26"/>
          <w:szCs w:val="26"/>
          <w:rtl/>
        </w:rPr>
        <w:t>ه</w:t>
      </w:r>
      <w:r w:rsidR="00082174" w:rsidRPr="002A1231">
        <w:rPr>
          <w:rFonts w:cs="B Lotus" w:hint="cs"/>
          <w:sz w:val="26"/>
          <w:szCs w:val="26"/>
          <w:rtl/>
        </w:rPr>
        <w:t xml:space="preserve"> که سرمایه گذاری نهادی در شر</w:t>
      </w:r>
      <w:r w:rsidR="00216D38">
        <w:rPr>
          <w:rFonts w:cs="B Lotus" w:hint="cs"/>
          <w:sz w:val="26"/>
          <w:szCs w:val="26"/>
          <w:rtl/>
        </w:rPr>
        <w:t>کت های کازینو ممکن بوده</w:t>
      </w:r>
      <w:r w:rsidR="00082174" w:rsidRPr="002A1231">
        <w:rPr>
          <w:rFonts w:cs="B Lotus" w:hint="cs"/>
          <w:sz w:val="26"/>
          <w:szCs w:val="26"/>
          <w:rtl/>
        </w:rPr>
        <w:t xml:space="preserve"> ب</w:t>
      </w:r>
      <w:r w:rsidR="00216D38">
        <w:rPr>
          <w:rFonts w:cs="B Lotus" w:hint="cs"/>
          <w:sz w:val="26"/>
          <w:szCs w:val="26"/>
          <w:rtl/>
        </w:rPr>
        <w:t>ه سرمایه گذاران این صنعت کمک نماید</w:t>
      </w:r>
      <w:r w:rsidR="00082174" w:rsidRPr="002A1231">
        <w:rPr>
          <w:rFonts w:cs="B Lotus" w:hint="cs"/>
          <w:sz w:val="26"/>
          <w:szCs w:val="26"/>
          <w:rtl/>
        </w:rPr>
        <w:t xml:space="preserve"> تا مسائل نمایندگی حاصله از تف</w:t>
      </w:r>
      <w:r w:rsidR="00370FEC">
        <w:rPr>
          <w:rFonts w:cs="B Lotus" w:hint="cs"/>
          <w:sz w:val="26"/>
          <w:szCs w:val="26"/>
          <w:rtl/>
        </w:rPr>
        <w:t>کیک مدیریت از مالکیت را کاهش خواهد داد</w:t>
      </w:r>
      <w:r w:rsidR="00082174" w:rsidRPr="002A1231">
        <w:rPr>
          <w:rFonts w:cs="B Lotus" w:hint="cs"/>
          <w:sz w:val="26"/>
          <w:szCs w:val="26"/>
          <w:rtl/>
        </w:rPr>
        <w:t>.</w:t>
      </w:r>
      <w:r w:rsidR="00082174">
        <w:rPr>
          <w:rFonts w:cs="B Lotus" w:hint="cs"/>
          <w:sz w:val="26"/>
          <w:szCs w:val="26"/>
          <w:rtl/>
        </w:rPr>
        <w:t>فالک</w:t>
      </w:r>
      <w:r w:rsidR="00082174">
        <w:rPr>
          <w:rFonts w:ascii="Calibri" w:hAnsi="Calibri" w:cs="Calibri"/>
          <w:sz w:val="26"/>
          <w:szCs w:val="26"/>
          <w:rtl/>
        </w:rPr>
        <w:t>[</w:t>
      </w:r>
      <w:r w:rsidR="00082174">
        <w:rPr>
          <w:rFonts w:cs="B Lotus" w:hint="cs"/>
          <w:sz w:val="26"/>
          <w:szCs w:val="26"/>
          <w:rtl/>
        </w:rPr>
        <w:t>17</w:t>
      </w:r>
      <w:r w:rsidR="00082174">
        <w:rPr>
          <w:rFonts w:ascii="Calibri" w:hAnsi="Calibri" w:cs="Calibri"/>
          <w:sz w:val="26"/>
          <w:szCs w:val="26"/>
          <w:rtl/>
        </w:rPr>
        <w:t>]</w:t>
      </w:r>
      <w:r w:rsidR="00082174">
        <w:rPr>
          <w:rFonts w:cs="B Lotus" w:hint="cs"/>
          <w:sz w:val="26"/>
          <w:szCs w:val="26"/>
          <w:rtl/>
        </w:rPr>
        <w:t xml:space="preserve"> </w:t>
      </w:r>
      <w:r w:rsidR="00082174" w:rsidRPr="002A1231">
        <w:rPr>
          <w:rFonts w:cs="B Lotus" w:hint="cs"/>
          <w:sz w:val="26"/>
          <w:szCs w:val="26"/>
          <w:rtl/>
        </w:rPr>
        <w:t>تاثیر سرمایه گذاری در تحقیق و توسعه بر روی رشد اقتصادی در بلند مدت را مورد بررسی قرار داد</w:t>
      </w:r>
      <w:r w:rsidR="00370FEC">
        <w:rPr>
          <w:rFonts w:cs="B Lotus" w:hint="cs"/>
          <w:sz w:val="26"/>
          <w:szCs w:val="26"/>
          <w:rtl/>
        </w:rPr>
        <w:t>ند</w:t>
      </w:r>
      <w:r w:rsidR="00082174" w:rsidRPr="002A1231">
        <w:rPr>
          <w:rFonts w:cs="B Lotus" w:hint="cs"/>
          <w:sz w:val="26"/>
          <w:szCs w:val="26"/>
          <w:rtl/>
        </w:rPr>
        <w:t xml:space="preserve">. او یک مدل رشد تجربی پویا را با استفاده از داده های تابلویی برای کشورهای </w:t>
      </w:r>
      <w:r w:rsidR="00082174" w:rsidRPr="002A1231">
        <w:rPr>
          <w:rFonts w:cs="B Lotus"/>
          <w:sz w:val="26"/>
          <w:szCs w:val="26"/>
        </w:rPr>
        <w:t>OECD</w:t>
      </w:r>
      <w:r w:rsidR="00082174" w:rsidRPr="002A1231">
        <w:rPr>
          <w:rFonts w:cs="B Lotus" w:hint="cs"/>
          <w:sz w:val="26"/>
          <w:szCs w:val="26"/>
          <w:rtl/>
        </w:rPr>
        <w:t xml:space="preserve"> طی سال های 1970-2004 تخمین زد</w:t>
      </w:r>
      <w:r w:rsidR="00370FEC">
        <w:rPr>
          <w:rFonts w:cs="B Lotus" w:hint="cs"/>
          <w:sz w:val="26"/>
          <w:szCs w:val="26"/>
          <w:rtl/>
        </w:rPr>
        <w:t>ه اند</w:t>
      </w:r>
      <w:r w:rsidR="00082174" w:rsidRPr="002A1231">
        <w:rPr>
          <w:rFonts w:cs="B Lotus" w:hint="cs"/>
          <w:sz w:val="26"/>
          <w:szCs w:val="26"/>
          <w:rtl/>
        </w:rPr>
        <w:t>. از یک سو به نتایجی مبنی بر تاثیر نرخ مخارج تحقیق و توسعه تشکیلات تجاری بر تولید ناخالص داخلی و از سوی دیگر تاثیر سهم سرمایه گذاری در تحقیق و توسعه در بخش با تکنولوژی بالا بر تولید ناخال</w:t>
      </w:r>
      <w:r w:rsidR="00370FEC">
        <w:rPr>
          <w:rFonts w:cs="B Lotus" w:hint="cs"/>
          <w:sz w:val="26"/>
          <w:szCs w:val="26"/>
          <w:rtl/>
        </w:rPr>
        <w:t>ص داخلی در بلند مدت دست پیدا کره است</w:t>
      </w:r>
      <w:r w:rsidR="00B772BE">
        <w:rPr>
          <w:rFonts w:cs="B Lotus" w:hint="cs"/>
          <w:sz w:val="26"/>
          <w:szCs w:val="26"/>
          <w:rtl/>
        </w:rPr>
        <w:t>.</w:t>
      </w:r>
    </w:p>
    <w:p w:rsidR="00082174" w:rsidRDefault="00082174" w:rsidP="00B772BE">
      <w:pPr>
        <w:pStyle w:val="NoSpacing"/>
        <w:jc w:val="right"/>
        <w:rPr>
          <w:rFonts w:ascii="Tahoma" w:eastAsia="Times New Roman" w:hAnsi="Tahoma" w:cs="B Lotus"/>
          <w:color w:val="143239"/>
          <w:sz w:val="26"/>
          <w:szCs w:val="26"/>
          <w:rtl/>
          <w:lang w:bidi="fa-IR"/>
        </w:rPr>
      </w:pPr>
    </w:p>
    <w:p w:rsidR="009A5848" w:rsidRDefault="008935F3" w:rsidP="00A842A2">
      <w:pPr>
        <w:pStyle w:val="NoSpacing"/>
        <w:jc w:val="right"/>
        <w:rPr>
          <w:rFonts w:ascii="Tahoma" w:eastAsia="Times New Roman" w:hAnsi="Tahoma" w:cs="B Lotus"/>
          <w:b/>
          <w:bCs/>
          <w:color w:val="143239"/>
          <w:sz w:val="28"/>
          <w:szCs w:val="28"/>
          <w:rtl/>
          <w:lang w:bidi="fa-IR"/>
        </w:rPr>
      </w:pPr>
      <w:r>
        <w:rPr>
          <w:rFonts w:ascii="Tahoma" w:eastAsia="Times New Roman" w:hAnsi="Tahoma" w:cs="B Lotus" w:hint="cs"/>
          <w:b/>
          <w:bCs/>
          <w:color w:val="143239"/>
          <w:sz w:val="28"/>
          <w:szCs w:val="28"/>
          <w:rtl/>
          <w:lang w:bidi="fa-IR"/>
        </w:rPr>
        <w:lastRenderedPageBreak/>
        <w:t>بحث و نتیجه گیری</w:t>
      </w:r>
    </w:p>
    <w:p w:rsidR="00A842A2" w:rsidRPr="009A5848" w:rsidRDefault="00A842A2" w:rsidP="00A842A2">
      <w:pPr>
        <w:pStyle w:val="NoSpacing"/>
        <w:jc w:val="right"/>
        <w:rPr>
          <w:rFonts w:ascii="Tahoma" w:eastAsia="Times New Roman" w:hAnsi="Tahoma" w:cs="B Lotus"/>
          <w:b/>
          <w:bCs/>
          <w:color w:val="143239"/>
          <w:sz w:val="28"/>
          <w:szCs w:val="28"/>
          <w:rtl/>
          <w:lang w:bidi="fa-IR"/>
        </w:rPr>
      </w:pPr>
      <w:r w:rsidRPr="00A842A2">
        <w:rPr>
          <w:rFonts w:ascii="Tahoma" w:eastAsia="Times New Roman" w:hAnsi="Tahoma" w:cs="B Lotus" w:hint="cs"/>
          <w:b/>
          <w:bCs/>
          <w:color w:val="143239"/>
          <w:sz w:val="26"/>
          <w:szCs w:val="26"/>
          <w:rtl/>
          <w:lang w:bidi="fa-IR"/>
        </w:rPr>
        <w:t xml:space="preserve">جمع بندی </w:t>
      </w:r>
    </w:p>
    <w:p w:rsidR="00A842A2" w:rsidRDefault="00370FEC" w:rsidP="00B772BE">
      <w:pPr>
        <w:bidi/>
        <w:spacing w:line="240" w:lineRule="auto"/>
        <w:jc w:val="both"/>
        <w:rPr>
          <w:rFonts w:cs="B Lotus"/>
          <w:color w:val="000000" w:themeColor="text1"/>
          <w:sz w:val="26"/>
          <w:szCs w:val="26"/>
          <w:rtl/>
          <w:lang w:bidi="fa-IR"/>
        </w:rPr>
      </w:pPr>
      <w:r>
        <w:rPr>
          <w:rFonts w:ascii="Tahoma" w:eastAsia="Times New Roman" w:hAnsi="Tahoma" w:cs="B Lotus" w:hint="cs"/>
          <w:color w:val="143239"/>
          <w:sz w:val="26"/>
          <w:szCs w:val="26"/>
          <w:rtl/>
          <w:lang w:bidi="fa-IR"/>
        </w:rPr>
        <w:t>در این پژوهش سعی شده است</w:t>
      </w:r>
      <w:r w:rsidR="00E0659B">
        <w:rPr>
          <w:rFonts w:ascii="Tahoma" w:eastAsia="Times New Roman" w:hAnsi="Tahoma" w:cs="B Lotus" w:hint="cs"/>
          <w:color w:val="143239"/>
          <w:sz w:val="26"/>
          <w:szCs w:val="26"/>
          <w:rtl/>
          <w:lang w:bidi="fa-IR"/>
        </w:rPr>
        <w:t xml:space="preserve">  که</w:t>
      </w:r>
      <w:r w:rsidR="00E0659B" w:rsidRPr="00F70141">
        <w:rPr>
          <w:rFonts w:cs="B Lotus" w:hint="cs"/>
          <w:color w:val="000000"/>
          <w:sz w:val="26"/>
          <w:szCs w:val="26"/>
          <w:rtl/>
        </w:rPr>
        <w:t xml:space="preserve"> سطح تحصیلات مدیران و سرمایه گذاری تحقیق و توسعه با نقش تعدیل کننده مالکیت نهادی و تمرکز مالکیت</w:t>
      </w:r>
      <w:r w:rsidR="00E0659B" w:rsidRPr="00F70141">
        <w:rPr>
          <w:rFonts w:cs="B Lotus" w:hint="cs"/>
          <w:color w:val="000000" w:themeColor="text1"/>
          <w:sz w:val="26"/>
          <w:szCs w:val="26"/>
          <w:rtl/>
          <w:lang w:bidi="fa-IR"/>
        </w:rPr>
        <w:t xml:space="preserve"> ر</w:t>
      </w:r>
      <w:r w:rsidR="00E0659B">
        <w:rPr>
          <w:rFonts w:cs="B Lotus" w:hint="cs"/>
          <w:color w:val="000000" w:themeColor="text1"/>
          <w:sz w:val="26"/>
          <w:szCs w:val="26"/>
          <w:rtl/>
          <w:lang w:bidi="fa-IR"/>
        </w:rPr>
        <w:t xml:space="preserve">ا </w:t>
      </w:r>
      <w:r>
        <w:rPr>
          <w:rFonts w:cs="B Lotus" w:hint="cs"/>
          <w:color w:val="000000" w:themeColor="text1"/>
          <w:sz w:val="26"/>
          <w:szCs w:val="26"/>
          <w:rtl/>
          <w:lang w:bidi="fa-IR"/>
        </w:rPr>
        <w:t xml:space="preserve">مورد ارزیابی قرار داده </w:t>
      </w:r>
      <w:r w:rsidR="00641016">
        <w:rPr>
          <w:rFonts w:cs="B Lotus" w:hint="cs"/>
          <w:color w:val="000000" w:themeColor="text1"/>
          <w:sz w:val="26"/>
          <w:szCs w:val="26"/>
          <w:rtl/>
          <w:lang w:bidi="fa-IR"/>
        </w:rPr>
        <w:t>که به نوب</w:t>
      </w:r>
      <w:r>
        <w:rPr>
          <w:rFonts w:cs="B Lotus" w:hint="cs"/>
          <w:color w:val="000000" w:themeColor="text1"/>
          <w:sz w:val="26"/>
          <w:szCs w:val="26"/>
          <w:rtl/>
          <w:lang w:bidi="fa-IR"/>
        </w:rPr>
        <w:t xml:space="preserve">ه خود یک نوع آوری محسوب شده </w:t>
      </w:r>
      <w:r w:rsidR="00944F73">
        <w:rPr>
          <w:rFonts w:cs="B Lotus" w:hint="cs"/>
          <w:color w:val="000000" w:themeColor="text1"/>
          <w:sz w:val="26"/>
          <w:szCs w:val="26"/>
          <w:rtl/>
          <w:lang w:bidi="fa-IR"/>
        </w:rPr>
        <w:t xml:space="preserve">که در مطالعه های نجربی </w:t>
      </w:r>
      <w:r>
        <w:rPr>
          <w:rFonts w:cs="B Lotus" w:hint="cs"/>
          <w:color w:val="000000" w:themeColor="text1"/>
          <w:sz w:val="26"/>
          <w:szCs w:val="26"/>
          <w:rtl/>
          <w:lang w:bidi="fa-IR"/>
        </w:rPr>
        <w:t>گذشته مورد توجه قرار نگرفته اند.</w:t>
      </w:r>
    </w:p>
    <w:p w:rsidR="00A842A2" w:rsidRPr="00A842A2" w:rsidRDefault="00A842A2" w:rsidP="00A842A2">
      <w:pPr>
        <w:bidi/>
        <w:spacing w:line="240" w:lineRule="auto"/>
        <w:jc w:val="both"/>
        <w:rPr>
          <w:rFonts w:cs="B Lotus"/>
          <w:b/>
          <w:bCs/>
          <w:color w:val="000000" w:themeColor="text1"/>
          <w:sz w:val="26"/>
          <w:szCs w:val="26"/>
          <w:rtl/>
          <w:lang w:bidi="fa-IR"/>
        </w:rPr>
      </w:pPr>
      <w:r w:rsidRPr="00A842A2">
        <w:rPr>
          <w:rFonts w:cs="B Lotus" w:hint="cs"/>
          <w:b/>
          <w:bCs/>
          <w:color w:val="000000" w:themeColor="text1"/>
          <w:sz w:val="26"/>
          <w:szCs w:val="26"/>
          <w:rtl/>
          <w:lang w:bidi="fa-IR"/>
        </w:rPr>
        <w:t>بحث و مقایسه</w:t>
      </w:r>
    </w:p>
    <w:p w:rsidR="00A842A2" w:rsidRDefault="00B1416F" w:rsidP="002E3A4A">
      <w:pPr>
        <w:bidi/>
        <w:spacing w:line="240" w:lineRule="auto"/>
        <w:jc w:val="both"/>
        <w:rPr>
          <w:rFonts w:cs="B Lotus"/>
          <w:color w:val="000000"/>
          <w:sz w:val="26"/>
          <w:szCs w:val="26"/>
          <w:rtl/>
        </w:rPr>
      </w:pPr>
      <w:r>
        <w:rPr>
          <w:rFonts w:cs="B Lotus" w:hint="cs"/>
          <w:color w:val="000000" w:themeColor="text1"/>
          <w:sz w:val="26"/>
          <w:szCs w:val="26"/>
          <w:rtl/>
          <w:lang w:bidi="fa-IR"/>
        </w:rPr>
        <w:t>هزینه تحقیق و تو</w:t>
      </w:r>
      <w:r w:rsidR="0097085D">
        <w:rPr>
          <w:rFonts w:cs="B Lotus" w:hint="cs"/>
          <w:color w:val="000000" w:themeColor="text1"/>
          <w:sz w:val="26"/>
          <w:szCs w:val="26"/>
          <w:rtl/>
          <w:lang w:bidi="fa-IR"/>
        </w:rPr>
        <w:t>سعه رشد اقتصادی را بهبود بخشیده</w:t>
      </w:r>
      <w:r>
        <w:rPr>
          <w:rFonts w:cs="B Lotus" w:hint="cs"/>
          <w:color w:val="000000" w:themeColor="text1"/>
          <w:sz w:val="26"/>
          <w:szCs w:val="26"/>
          <w:rtl/>
          <w:lang w:bidi="fa-IR"/>
        </w:rPr>
        <w:t xml:space="preserve"> و شکاف بین رشد تولید و رشد عوامل تولید را از طریق کاهش هزینه</w:t>
      </w:r>
      <w:r w:rsidR="0097085D">
        <w:rPr>
          <w:rFonts w:cs="B Lotus" w:hint="cs"/>
          <w:color w:val="000000" w:themeColor="text1"/>
          <w:sz w:val="26"/>
          <w:szCs w:val="26"/>
          <w:rtl/>
          <w:lang w:bidi="fa-IR"/>
        </w:rPr>
        <w:t xml:space="preserve"> ها و افزایش بهره وری پر کرده است.</w:t>
      </w:r>
      <w:r>
        <w:rPr>
          <w:rFonts w:cs="B Lotus" w:hint="cs"/>
          <w:color w:val="000000" w:themeColor="text1"/>
          <w:sz w:val="26"/>
          <w:szCs w:val="26"/>
          <w:rtl/>
          <w:lang w:bidi="fa-IR"/>
        </w:rPr>
        <w:t xml:space="preserve"> تحقیق و توسعه به وسیله بخش های سرمایه گذار مختلف صورت </w:t>
      </w:r>
      <w:r w:rsidR="0097085D">
        <w:rPr>
          <w:rFonts w:cs="B Lotus" w:hint="cs"/>
          <w:color w:val="000000" w:themeColor="text1"/>
          <w:sz w:val="26"/>
          <w:szCs w:val="26"/>
          <w:rtl/>
          <w:lang w:bidi="fa-IR"/>
        </w:rPr>
        <w:t>خواهد پذیرفت</w:t>
      </w:r>
      <w:r>
        <w:rPr>
          <w:rFonts w:cs="B Lotus" w:hint="cs"/>
          <w:color w:val="000000" w:themeColor="text1"/>
          <w:sz w:val="26"/>
          <w:szCs w:val="26"/>
          <w:rtl/>
          <w:lang w:bidi="fa-IR"/>
        </w:rPr>
        <w:t xml:space="preserve">. عدم سرمایه گذاری </w:t>
      </w:r>
      <w:r w:rsidR="00B64B4C">
        <w:rPr>
          <w:rFonts w:cs="B Lotus" w:hint="cs"/>
          <w:color w:val="000000" w:themeColor="text1"/>
          <w:sz w:val="26"/>
          <w:szCs w:val="26"/>
          <w:rtl/>
          <w:lang w:bidi="fa-IR"/>
        </w:rPr>
        <w:t>در هریک از بخش های اقتصادی می تواند عامل تضعیف برای رشد اقتصادی در کشورهای در حال توسعه باشد.</w:t>
      </w:r>
      <w:r w:rsidR="007A7B4F">
        <w:rPr>
          <w:rFonts w:cs="B Lotus" w:hint="cs"/>
          <w:color w:val="000000" w:themeColor="text1"/>
          <w:sz w:val="26"/>
          <w:szCs w:val="26"/>
          <w:rtl/>
          <w:lang w:bidi="fa-IR"/>
        </w:rPr>
        <w:t xml:space="preserve">تحقیق و توسعه کلید اصلی رشد فن آوری و سرمایه گذاری محسوب </w:t>
      </w:r>
      <w:r w:rsidR="0097085D">
        <w:rPr>
          <w:rFonts w:cs="B Lotus" w:hint="cs"/>
          <w:color w:val="000000" w:themeColor="text1"/>
          <w:sz w:val="26"/>
          <w:szCs w:val="26"/>
          <w:rtl/>
          <w:lang w:bidi="fa-IR"/>
        </w:rPr>
        <w:t xml:space="preserve">گردیده </w:t>
      </w:r>
      <w:r w:rsidR="007A7B4F">
        <w:rPr>
          <w:rFonts w:cs="B Lotus" w:hint="cs"/>
          <w:color w:val="000000" w:themeColor="text1"/>
          <w:sz w:val="26"/>
          <w:szCs w:val="26"/>
          <w:rtl/>
          <w:lang w:bidi="fa-IR"/>
        </w:rPr>
        <w:t xml:space="preserve"> و امروزه بیشتر تکنولوژی های جدید توسط سازمان ها و موسسه های تحقیق و توسعه انجام </w:t>
      </w:r>
      <w:r w:rsidR="005C0370">
        <w:rPr>
          <w:rFonts w:cs="B Lotus" w:hint="cs"/>
          <w:color w:val="000000" w:themeColor="text1"/>
          <w:sz w:val="26"/>
          <w:szCs w:val="26"/>
          <w:rtl/>
          <w:lang w:bidi="fa-IR"/>
        </w:rPr>
        <w:t xml:space="preserve"> گرفته و </w:t>
      </w:r>
      <w:r w:rsidR="007A7B4F">
        <w:rPr>
          <w:rFonts w:cs="B Lotus" w:hint="cs"/>
          <w:color w:val="000000" w:themeColor="text1"/>
          <w:sz w:val="26"/>
          <w:szCs w:val="26"/>
          <w:rtl/>
          <w:lang w:bidi="fa-IR"/>
        </w:rPr>
        <w:t>یکی از نتایج قابل ملاحظه در هر حوزه ای افز</w:t>
      </w:r>
      <w:r w:rsidR="005C0370">
        <w:rPr>
          <w:rFonts w:cs="B Lotus" w:hint="cs"/>
          <w:color w:val="000000" w:themeColor="text1"/>
          <w:sz w:val="26"/>
          <w:szCs w:val="26"/>
          <w:rtl/>
          <w:lang w:bidi="fa-IR"/>
        </w:rPr>
        <w:t>ایش بهره وری عوامل تولید بوده اند</w:t>
      </w:r>
      <w:r w:rsidR="007A7B4F">
        <w:rPr>
          <w:rFonts w:cs="B Lotus" w:hint="cs"/>
          <w:color w:val="000000" w:themeColor="text1"/>
          <w:sz w:val="26"/>
          <w:szCs w:val="26"/>
          <w:rtl/>
          <w:lang w:bidi="fa-IR"/>
        </w:rPr>
        <w:t xml:space="preserve"> که این افزایش بهره وری می تواند بر روی بخش های مختلف اقتصادی و سرمایه گذاری کشور تاثیرات مثبت و منفی زیادی بگذا</w:t>
      </w:r>
      <w:r w:rsidR="007A7B4F" w:rsidRPr="00232D0A">
        <w:rPr>
          <w:rFonts w:cs="B Lotus" w:hint="cs"/>
          <w:color w:val="000000" w:themeColor="text1"/>
          <w:sz w:val="26"/>
          <w:szCs w:val="26"/>
          <w:rtl/>
          <w:lang w:bidi="fa-IR"/>
        </w:rPr>
        <w:t>رد.</w:t>
      </w:r>
      <w:r w:rsidR="009A5275">
        <w:rPr>
          <w:rFonts w:cs="B Lotus" w:hint="cs"/>
          <w:sz w:val="26"/>
          <w:szCs w:val="26"/>
          <w:rtl/>
        </w:rPr>
        <w:t xml:space="preserve"> بسیاری از تحول های</w:t>
      </w:r>
      <w:r w:rsidR="00232D0A" w:rsidRPr="00232D0A">
        <w:rPr>
          <w:rFonts w:cs="B Lotus" w:hint="cs"/>
          <w:sz w:val="26"/>
          <w:szCs w:val="26"/>
          <w:rtl/>
        </w:rPr>
        <w:t xml:space="preserve"> چشمگیر، در سایه جدایی مالکیت از مد</w:t>
      </w:r>
      <w:r w:rsidR="005C0370">
        <w:rPr>
          <w:rFonts w:cs="B Lotus" w:hint="cs"/>
          <w:sz w:val="26"/>
          <w:szCs w:val="26"/>
          <w:rtl/>
        </w:rPr>
        <w:t>یریت در شرکت ها اتفاق افتاده اند</w:t>
      </w:r>
      <w:r w:rsidR="00232D0A" w:rsidRPr="00232D0A">
        <w:rPr>
          <w:rFonts w:cs="B Lotus" w:hint="cs"/>
          <w:sz w:val="26"/>
          <w:szCs w:val="26"/>
          <w:rtl/>
        </w:rPr>
        <w:t>. در گذشته مالک</w:t>
      </w:r>
      <w:r w:rsidR="005C0370">
        <w:rPr>
          <w:rFonts w:cs="B Lotus" w:hint="cs"/>
          <w:sz w:val="26"/>
          <w:szCs w:val="26"/>
          <w:rtl/>
        </w:rPr>
        <w:t>ان، همان مدیران واحد تجاری بوده اند</w:t>
      </w:r>
      <w:r w:rsidR="00232D0A" w:rsidRPr="00232D0A">
        <w:rPr>
          <w:rFonts w:cs="B Lotus" w:hint="cs"/>
          <w:sz w:val="26"/>
          <w:szCs w:val="26"/>
          <w:rtl/>
        </w:rPr>
        <w:t xml:space="preserve">. نقش </w:t>
      </w:r>
      <w:r w:rsidR="005C0370">
        <w:rPr>
          <w:rFonts w:cs="B Lotus" w:hint="cs"/>
          <w:sz w:val="26"/>
          <w:szCs w:val="26"/>
          <w:rtl/>
        </w:rPr>
        <w:t>آن ها به طور متمرکز مشاهده می شده است</w:t>
      </w:r>
      <w:r w:rsidR="00232D0A" w:rsidRPr="00232D0A">
        <w:rPr>
          <w:rFonts w:cs="B Lotus" w:hint="cs"/>
          <w:sz w:val="26"/>
          <w:szCs w:val="26"/>
          <w:rtl/>
        </w:rPr>
        <w:t>. از طرفی مالکان خود بر تمامی عملیات کنترل داشته و ب</w:t>
      </w:r>
      <w:r w:rsidR="005C0370">
        <w:rPr>
          <w:rFonts w:cs="B Lotus" w:hint="cs"/>
          <w:sz w:val="26"/>
          <w:szCs w:val="26"/>
          <w:rtl/>
        </w:rPr>
        <w:t>اعث افزایش  سودآوری شرکت می شده است</w:t>
      </w:r>
      <w:r w:rsidR="00232D0A" w:rsidRPr="00232D0A">
        <w:rPr>
          <w:rFonts w:cs="B Lotus" w:hint="cs"/>
          <w:sz w:val="26"/>
          <w:szCs w:val="26"/>
          <w:rtl/>
        </w:rPr>
        <w:t>. پیشرفت تکنولوژی و نیاز روز افزون به سرمایه باعث شد</w:t>
      </w:r>
      <w:r w:rsidR="005C0370">
        <w:rPr>
          <w:rFonts w:cs="B Lotus" w:hint="cs"/>
          <w:sz w:val="26"/>
          <w:szCs w:val="26"/>
          <w:rtl/>
        </w:rPr>
        <w:t>ه</w:t>
      </w:r>
      <w:r w:rsidR="00232D0A" w:rsidRPr="00232D0A">
        <w:rPr>
          <w:rFonts w:cs="B Lotus" w:hint="cs"/>
          <w:sz w:val="26"/>
          <w:szCs w:val="26"/>
          <w:rtl/>
        </w:rPr>
        <w:t xml:space="preserve"> که بازارهای بزرگ سرمایه به وجود</w:t>
      </w:r>
      <w:r w:rsidR="00232D0A">
        <w:rPr>
          <w:rFonts w:cs="B Lotus" w:hint="cs"/>
          <w:sz w:val="26"/>
          <w:szCs w:val="26"/>
          <w:rtl/>
        </w:rPr>
        <w:t>آید و نهایتا مالکیت از مدیریت جدا شد</w:t>
      </w:r>
      <w:r w:rsidR="005C0370">
        <w:rPr>
          <w:rFonts w:cs="B Lotus" w:hint="cs"/>
          <w:sz w:val="26"/>
          <w:szCs w:val="26"/>
          <w:rtl/>
        </w:rPr>
        <w:t>ه اند</w:t>
      </w:r>
      <w:r w:rsidR="00232D0A">
        <w:rPr>
          <w:rFonts w:cs="B Lotus" w:hint="cs"/>
          <w:sz w:val="26"/>
          <w:szCs w:val="26"/>
          <w:rtl/>
        </w:rPr>
        <w:t xml:space="preserve">. </w:t>
      </w:r>
      <w:r w:rsidR="00232D0A" w:rsidRPr="00232D0A">
        <w:rPr>
          <w:rFonts w:cs="B Lotus" w:hint="cs"/>
          <w:color w:val="000000"/>
          <w:sz w:val="26"/>
          <w:szCs w:val="26"/>
          <w:rtl/>
        </w:rPr>
        <w:t>بنابراین شرکت ها از دیدگاه قانونی یک شخصیت حقوقی مستقل و جد</w:t>
      </w:r>
      <w:r w:rsidR="005C0370">
        <w:rPr>
          <w:rFonts w:cs="B Lotus" w:hint="cs"/>
          <w:color w:val="000000"/>
          <w:sz w:val="26"/>
          <w:szCs w:val="26"/>
          <w:rtl/>
        </w:rPr>
        <w:t>اگانه از مالکان آن محسوب خواهند شد</w:t>
      </w:r>
      <w:r w:rsidR="00232D0A" w:rsidRPr="00232D0A">
        <w:rPr>
          <w:rFonts w:cs="B Lotus" w:hint="cs"/>
          <w:color w:val="000000"/>
          <w:sz w:val="26"/>
          <w:szCs w:val="26"/>
          <w:rtl/>
        </w:rPr>
        <w:t>، اما واتز و زیمرمن معتقدند که شرکت می تواند به عنوان مجوعه ای از قراردادها میان طرف های</w:t>
      </w:r>
      <w:r w:rsidR="005C0370">
        <w:rPr>
          <w:rFonts w:cs="B Lotus" w:hint="cs"/>
          <w:color w:val="000000"/>
          <w:sz w:val="26"/>
          <w:szCs w:val="26"/>
          <w:rtl/>
        </w:rPr>
        <w:t xml:space="preserve"> مختلف تلقی گردیده اند.</w:t>
      </w:r>
      <w:r w:rsidR="00232D0A" w:rsidRPr="00232D0A">
        <w:rPr>
          <w:rFonts w:cs="B Lotus" w:hint="cs"/>
          <w:color w:val="000000"/>
          <w:sz w:val="26"/>
          <w:szCs w:val="26"/>
          <w:rtl/>
        </w:rPr>
        <w:t xml:space="preserve"> یکی از مهم ترین این قراردادها، قرارداد م</w:t>
      </w:r>
      <w:r w:rsidR="002E3A4A">
        <w:rPr>
          <w:rFonts w:cs="B Lotus" w:hint="cs"/>
          <w:color w:val="000000"/>
          <w:sz w:val="26"/>
          <w:szCs w:val="26"/>
          <w:rtl/>
        </w:rPr>
        <w:t>یان مدیران و سهامداران شرکت ها بوده</w:t>
      </w:r>
      <w:r w:rsidR="00232D0A" w:rsidRPr="00232D0A">
        <w:rPr>
          <w:rFonts w:cs="B Lotus" w:hint="cs"/>
          <w:color w:val="000000"/>
          <w:sz w:val="26"/>
          <w:szCs w:val="26"/>
          <w:rtl/>
        </w:rPr>
        <w:t xml:space="preserve"> که به دنبال جدایی مالکیت از مدیریت و بر</w:t>
      </w:r>
      <w:r w:rsidR="002E3A4A">
        <w:rPr>
          <w:rFonts w:cs="B Lotus" w:hint="cs"/>
          <w:color w:val="000000"/>
          <w:sz w:val="26"/>
          <w:szCs w:val="26"/>
          <w:rtl/>
        </w:rPr>
        <w:t xml:space="preserve"> پایه تئوری نمایندگی شکل گرفته است</w:t>
      </w:r>
      <w:r w:rsidR="00232D0A" w:rsidRPr="00232D0A">
        <w:rPr>
          <w:rFonts w:cs="B Lotus" w:hint="cs"/>
          <w:color w:val="000000"/>
          <w:sz w:val="26"/>
          <w:szCs w:val="26"/>
          <w:rtl/>
        </w:rPr>
        <w:t>. در این قرارداد سهامداران، اداره امور شرکت ر</w:t>
      </w:r>
      <w:r w:rsidR="002E3A4A">
        <w:rPr>
          <w:rFonts w:cs="B Lotus" w:hint="cs"/>
          <w:color w:val="000000"/>
          <w:sz w:val="26"/>
          <w:szCs w:val="26"/>
          <w:rtl/>
        </w:rPr>
        <w:t xml:space="preserve">ا به نمایندگان(مدیران) سپرده </w:t>
      </w:r>
      <w:r w:rsidR="00232D0A" w:rsidRPr="00232D0A">
        <w:rPr>
          <w:rFonts w:cs="B Lotus" w:hint="cs"/>
          <w:color w:val="000000"/>
          <w:sz w:val="26"/>
          <w:szCs w:val="26"/>
          <w:rtl/>
        </w:rPr>
        <w:t xml:space="preserve"> و در مقابل حق پاسخ خواهی در خصوص عملکرد مدیران </w:t>
      </w:r>
      <w:r w:rsidR="00232D0A">
        <w:rPr>
          <w:rFonts w:cs="B Lotus" w:hint="cs"/>
          <w:color w:val="000000"/>
          <w:sz w:val="26"/>
          <w:szCs w:val="26"/>
          <w:rtl/>
        </w:rPr>
        <w:t>را برای خود حفظ</w:t>
      </w:r>
      <w:r w:rsidR="00F26CAA">
        <w:rPr>
          <w:rFonts w:cs="B Lotus" w:hint="cs"/>
          <w:color w:val="000000"/>
          <w:sz w:val="26"/>
          <w:szCs w:val="26"/>
          <w:rtl/>
        </w:rPr>
        <w:t xml:space="preserve"> می </w:t>
      </w:r>
      <w:r w:rsidR="002E3A4A">
        <w:rPr>
          <w:rFonts w:cs="B Lotus" w:hint="cs"/>
          <w:color w:val="000000"/>
          <w:sz w:val="26"/>
          <w:szCs w:val="26"/>
          <w:rtl/>
        </w:rPr>
        <w:t>نمایند</w:t>
      </w:r>
      <w:r w:rsidR="00F26CAA">
        <w:rPr>
          <w:rFonts w:cs="B Lotus" w:hint="cs"/>
          <w:color w:val="000000"/>
          <w:sz w:val="26"/>
          <w:szCs w:val="26"/>
          <w:rtl/>
        </w:rPr>
        <w:t>.</w:t>
      </w:r>
      <w:r w:rsidR="00232D0A" w:rsidRPr="00232D0A">
        <w:rPr>
          <w:rFonts w:cs="B Lotus" w:hint="cs"/>
          <w:color w:val="000000"/>
          <w:sz w:val="26"/>
          <w:szCs w:val="26"/>
          <w:rtl/>
        </w:rPr>
        <w:t xml:space="preserve"> در این قرار</w:t>
      </w:r>
      <w:r w:rsidR="002E3A4A">
        <w:rPr>
          <w:rFonts w:cs="B Lotus" w:hint="cs"/>
          <w:color w:val="000000"/>
          <w:sz w:val="26"/>
          <w:szCs w:val="26"/>
          <w:rtl/>
        </w:rPr>
        <w:t>دادها همواره این امکان وجود داشته</w:t>
      </w:r>
      <w:r w:rsidR="00232D0A" w:rsidRPr="00232D0A">
        <w:rPr>
          <w:rFonts w:cs="B Lotus" w:hint="cs"/>
          <w:color w:val="000000"/>
          <w:sz w:val="26"/>
          <w:szCs w:val="26"/>
          <w:rtl/>
        </w:rPr>
        <w:t xml:space="preserve"> که مدیران منافع شخصی خود ر</w:t>
      </w:r>
      <w:r w:rsidR="002E3A4A">
        <w:rPr>
          <w:rFonts w:cs="B Lotus" w:hint="cs"/>
          <w:color w:val="000000"/>
          <w:sz w:val="26"/>
          <w:szCs w:val="26"/>
          <w:rtl/>
        </w:rPr>
        <w:t>ا بر  منافع سهامداران ترجیح خواهند داد</w:t>
      </w:r>
      <w:r w:rsidR="00232D0A" w:rsidRPr="00232D0A">
        <w:rPr>
          <w:rFonts w:cs="B Lotus" w:hint="cs"/>
          <w:color w:val="000000"/>
          <w:sz w:val="26"/>
          <w:szCs w:val="26"/>
          <w:rtl/>
        </w:rPr>
        <w:t xml:space="preserve">، که این امر موجب بروز تضاد منافع در روابط نمایندگی </w:t>
      </w:r>
      <w:r w:rsidR="002E3A4A">
        <w:rPr>
          <w:rFonts w:cs="B Lotus" w:hint="cs"/>
          <w:color w:val="000000"/>
          <w:sz w:val="26"/>
          <w:szCs w:val="26"/>
          <w:rtl/>
        </w:rPr>
        <w:t>خواهد شد</w:t>
      </w:r>
      <w:r w:rsidR="00232D0A" w:rsidRPr="00232D0A">
        <w:rPr>
          <w:rFonts w:cs="B Lotus" w:hint="cs"/>
          <w:color w:val="000000"/>
          <w:sz w:val="26"/>
          <w:szCs w:val="26"/>
          <w:rtl/>
        </w:rPr>
        <w:t xml:space="preserve">، بدان معنا که ممکن </w:t>
      </w:r>
      <w:r w:rsidR="002E3A4A">
        <w:rPr>
          <w:rFonts w:cs="B Lotus" w:hint="cs"/>
          <w:color w:val="000000"/>
          <w:sz w:val="26"/>
          <w:szCs w:val="26"/>
          <w:rtl/>
        </w:rPr>
        <w:t>بوده</w:t>
      </w:r>
      <w:r w:rsidR="00232D0A" w:rsidRPr="00232D0A">
        <w:rPr>
          <w:rFonts w:cs="B Lotus" w:hint="cs"/>
          <w:color w:val="000000"/>
          <w:sz w:val="26"/>
          <w:szCs w:val="26"/>
          <w:rtl/>
        </w:rPr>
        <w:t xml:space="preserve"> مدیران دست به رفتارهای فرصت طلبانه زده ، تصمیماتی اتخاذ نمایند که در جهت منافع آنها و عکس منافع سهامداران </w:t>
      </w:r>
      <w:r w:rsidR="002E3A4A">
        <w:rPr>
          <w:rFonts w:cs="B Lotus" w:hint="cs"/>
          <w:color w:val="000000"/>
          <w:sz w:val="26"/>
          <w:szCs w:val="26"/>
          <w:rtl/>
        </w:rPr>
        <w:t>خواهد بود.</w:t>
      </w:r>
    </w:p>
    <w:p w:rsidR="00A842A2" w:rsidRPr="00A842A2" w:rsidRDefault="00A842A2" w:rsidP="00A842A2">
      <w:pPr>
        <w:bidi/>
        <w:spacing w:line="240" w:lineRule="auto"/>
        <w:jc w:val="both"/>
        <w:rPr>
          <w:rFonts w:cs="B Lotus"/>
          <w:b/>
          <w:bCs/>
          <w:color w:val="000000"/>
          <w:sz w:val="26"/>
          <w:szCs w:val="26"/>
          <w:rtl/>
        </w:rPr>
      </w:pPr>
      <w:r w:rsidRPr="00A842A2">
        <w:rPr>
          <w:rFonts w:cs="B Lotus" w:hint="cs"/>
          <w:b/>
          <w:bCs/>
          <w:color w:val="000000"/>
          <w:sz w:val="26"/>
          <w:szCs w:val="26"/>
          <w:rtl/>
        </w:rPr>
        <w:t>نتیجه وکاربرد آن در دنیای واقعی</w:t>
      </w:r>
    </w:p>
    <w:p w:rsidR="00A842A2" w:rsidRPr="0011114A" w:rsidRDefault="005C54CA" w:rsidP="005C54CA">
      <w:pPr>
        <w:bidi/>
        <w:spacing w:line="240" w:lineRule="auto"/>
        <w:jc w:val="both"/>
        <w:rPr>
          <w:rFonts w:cs="B Lotus"/>
          <w:sz w:val="26"/>
          <w:szCs w:val="26"/>
          <w:rtl/>
          <w:lang w:bidi="fa-IR"/>
        </w:rPr>
      </w:pPr>
      <w:r>
        <w:rPr>
          <w:rFonts w:cs="B Lotus" w:hint="cs"/>
          <w:sz w:val="26"/>
          <w:szCs w:val="26"/>
          <w:rtl/>
        </w:rPr>
        <w:lastRenderedPageBreak/>
        <w:t xml:space="preserve"> در این پژوهش سعی شده است</w:t>
      </w:r>
      <w:r w:rsidR="00F26CAA" w:rsidRPr="0011114A">
        <w:rPr>
          <w:rFonts w:cs="B Lotus" w:hint="cs"/>
          <w:sz w:val="26"/>
          <w:szCs w:val="26"/>
          <w:rtl/>
        </w:rPr>
        <w:t xml:space="preserve"> به صورت مروری</w:t>
      </w:r>
      <w:r w:rsidR="002D305B" w:rsidRPr="0011114A">
        <w:rPr>
          <w:rFonts w:cs="B Lotus" w:hint="cs"/>
          <w:sz w:val="26"/>
          <w:szCs w:val="26"/>
          <w:rtl/>
        </w:rPr>
        <w:t xml:space="preserve"> به</w:t>
      </w:r>
      <w:r w:rsidR="00F26CAA" w:rsidRPr="0011114A">
        <w:rPr>
          <w:rFonts w:cs="B Lotus" w:hint="cs"/>
          <w:sz w:val="26"/>
          <w:szCs w:val="26"/>
          <w:rtl/>
        </w:rPr>
        <w:t xml:space="preserve"> </w:t>
      </w:r>
      <w:r w:rsidR="00F26CAA" w:rsidRPr="0011114A">
        <w:rPr>
          <w:rFonts w:cs="B Lotus" w:hint="cs"/>
          <w:color w:val="000000"/>
          <w:sz w:val="26"/>
          <w:szCs w:val="26"/>
          <w:rtl/>
        </w:rPr>
        <w:t>سطح تحصیلات مدیران و سرمایه گذاری تحقیق و توسعه با نقش تعدیل کننده مالکیت نهادی و تمرکز مالکیت</w:t>
      </w:r>
      <w:r w:rsidR="002D305B" w:rsidRPr="0011114A">
        <w:rPr>
          <w:rFonts w:cs="B Lotus" w:hint="cs"/>
          <w:sz w:val="26"/>
          <w:szCs w:val="26"/>
          <w:rtl/>
        </w:rPr>
        <w:t xml:space="preserve"> و عوامل موثر بر آن پرداخته شود تا بتواند</w:t>
      </w:r>
      <w:r w:rsidR="00F26CAA" w:rsidRPr="0011114A">
        <w:rPr>
          <w:rFonts w:cs="B Lotus" w:hint="cs"/>
          <w:sz w:val="26"/>
          <w:szCs w:val="26"/>
          <w:rtl/>
        </w:rPr>
        <w:t xml:space="preserve"> الهام بخش پژوهشگران دیگر و استفاده کنندگان از نتایج این پژوهش و کسانی که تمایل دارند در این زمینه به پژوهش بپردازند گردد.</w:t>
      </w:r>
      <w:r w:rsidR="0011114A" w:rsidRPr="0011114A">
        <w:rPr>
          <w:rFonts w:cs="B Lotus" w:hint="cs"/>
          <w:sz w:val="26"/>
          <w:szCs w:val="26"/>
          <w:rtl/>
        </w:rPr>
        <w:t xml:space="preserve"> با توجه به اهمیت میزان تحصیلات مدیران و اهمیت و ضرورت سرمایه گذاری تحقیق و توسعه و بررسی رابطه این این دو متغیر، یافته های این پژوهش به انجام مطالعات و پژوهش های بیشتر در این زمینه کمک خواهد کرد. همچنین یافته های این پژوهش برای مجامع دانشگاهی و تصمیم گیری مدیران شرکت هایی که دارای تمرکز مالکیت و مالکیت نهادی می باشند و سرمایه گذاران حائز اهمیت </w:t>
      </w:r>
      <w:r>
        <w:rPr>
          <w:rFonts w:cs="B Lotus" w:hint="cs"/>
          <w:sz w:val="26"/>
          <w:szCs w:val="26"/>
          <w:rtl/>
        </w:rPr>
        <w:t>بسیاری خواهد بود</w:t>
      </w:r>
      <w:r w:rsidR="0011114A">
        <w:rPr>
          <w:rFonts w:cs="B Lotus" w:hint="cs"/>
          <w:sz w:val="26"/>
          <w:szCs w:val="26"/>
          <w:rtl/>
        </w:rPr>
        <w:t>.</w:t>
      </w:r>
    </w:p>
    <w:p w:rsidR="00DD70C7" w:rsidRPr="0011114A" w:rsidRDefault="00DD70C7" w:rsidP="00B772BE">
      <w:pPr>
        <w:pStyle w:val="NoSpacing"/>
        <w:jc w:val="right"/>
        <w:rPr>
          <w:rFonts w:ascii="Tahoma" w:eastAsia="Times New Roman" w:hAnsi="Tahoma" w:cs="B Lotus"/>
          <w:b/>
          <w:bCs/>
          <w:color w:val="143239"/>
          <w:sz w:val="26"/>
          <w:szCs w:val="26"/>
          <w:rtl/>
          <w:lang w:bidi="fa-IR"/>
        </w:rPr>
      </w:pPr>
      <w:r w:rsidRPr="0011114A">
        <w:rPr>
          <w:rFonts w:ascii="Tahoma" w:eastAsia="Times New Roman" w:hAnsi="Tahoma" w:cs="B Lotus" w:hint="cs"/>
          <w:b/>
          <w:bCs/>
          <w:color w:val="143239"/>
          <w:sz w:val="26"/>
          <w:szCs w:val="26"/>
          <w:rtl/>
          <w:lang w:bidi="fa-IR"/>
        </w:rPr>
        <w:t xml:space="preserve">پیشنهادهایی برای پژوهش های آتی </w:t>
      </w:r>
    </w:p>
    <w:p w:rsidR="00DD70C7" w:rsidRDefault="00DD70C7" w:rsidP="00B772BE">
      <w:pPr>
        <w:pStyle w:val="NoSpacing"/>
        <w:jc w:val="right"/>
        <w:rPr>
          <w:rFonts w:ascii="Tahoma" w:eastAsia="Times New Roman" w:hAnsi="Tahoma" w:cs="B Lotus"/>
          <w:color w:val="143239"/>
          <w:sz w:val="26"/>
          <w:szCs w:val="26"/>
          <w:rtl/>
          <w:lang w:bidi="fa-IR"/>
        </w:rPr>
      </w:pPr>
    </w:p>
    <w:p w:rsidR="00DD70C7" w:rsidRDefault="00DD70C7" w:rsidP="00B772BE">
      <w:pPr>
        <w:pStyle w:val="NoSpacing"/>
        <w:jc w:val="right"/>
        <w:rPr>
          <w:rFonts w:ascii="Tahoma" w:eastAsia="Times New Roman" w:hAnsi="Tahoma" w:cs="B Lotus"/>
          <w:color w:val="143239"/>
          <w:sz w:val="26"/>
          <w:szCs w:val="26"/>
          <w:rtl/>
          <w:lang w:bidi="fa-IR"/>
        </w:rPr>
      </w:pPr>
      <w:r>
        <w:rPr>
          <w:rFonts w:ascii="Tahoma" w:eastAsia="Times New Roman" w:hAnsi="Tahoma" w:cs="B Lotus" w:hint="cs"/>
          <w:color w:val="143239"/>
          <w:sz w:val="26"/>
          <w:szCs w:val="26"/>
          <w:rtl/>
          <w:lang w:bidi="fa-IR"/>
        </w:rPr>
        <w:t>1- استفاده از نتایج پژوهش برای کمک به تمام ذی نفعان ، سرمایه گذارا و اعتبار دهندگان</w:t>
      </w:r>
    </w:p>
    <w:p w:rsidR="00DD70C7" w:rsidRDefault="00DD70C7" w:rsidP="00B772BE">
      <w:pPr>
        <w:pStyle w:val="NoSpacing"/>
        <w:jc w:val="right"/>
        <w:rPr>
          <w:rFonts w:ascii="Tahoma" w:eastAsia="Times New Roman" w:hAnsi="Tahoma" w:cs="B Lotus"/>
          <w:color w:val="143239"/>
          <w:sz w:val="26"/>
          <w:szCs w:val="26"/>
          <w:rtl/>
          <w:lang w:bidi="fa-IR"/>
        </w:rPr>
      </w:pPr>
      <w:r>
        <w:rPr>
          <w:rFonts w:ascii="Tahoma" w:eastAsia="Times New Roman" w:hAnsi="Tahoma" w:cs="B Lotus" w:hint="cs"/>
          <w:color w:val="143239"/>
          <w:sz w:val="26"/>
          <w:szCs w:val="26"/>
          <w:rtl/>
          <w:lang w:bidi="fa-IR"/>
        </w:rPr>
        <w:t xml:space="preserve">2- بررسی سایر عوامل موثر بر سطح تحصیل مدیران موسسه و به کار بستن نتایج آن ها </w:t>
      </w:r>
    </w:p>
    <w:p w:rsidR="00DD70C7" w:rsidRDefault="00DD70C7" w:rsidP="00B772BE">
      <w:pPr>
        <w:pStyle w:val="NoSpacing"/>
        <w:jc w:val="right"/>
        <w:rPr>
          <w:rFonts w:ascii="Tahoma" w:eastAsia="Times New Roman" w:hAnsi="Tahoma" w:cs="B Lotus"/>
          <w:color w:val="143239"/>
          <w:sz w:val="26"/>
          <w:szCs w:val="26"/>
          <w:rtl/>
          <w:lang w:bidi="fa-IR"/>
        </w:rPr>
      </w:pPr>
      <w:r>
        <w:rPr>
          <w:rFonts w:ascii="Tahoma" w:eastAsia="Times New Roman" w:hAnsi="Tahoma" w:cs="B Lotus" w:hint="cs"/>
          <w:color w:val="143239"/>
          <w:sz w:val="26"/>
          <w:szCs w:val="26"/>
          <w:rtl/>
          <w:lang w:bidi="fa-IR"/>
        </w:rPr>
        <w:t>3-توجه کامل به سرمایه گذاری هزینه های تحقیق و توسعه در برنامه ریزی های کوتاه مدت و بلند مدت و لحاظ نمودن اینکه این هزینه ها جزء جدایی ناپذیر هر سیستم اقتصادی هستند.</w:t>
      </w:r>
    </w:p>
    <w:p w:rsidR="0011114A" w:rsidRDefault="0011114A" w:rsidP="00B772BE">
      <w:pPr>
        <w:pStyle w:val="NoSpacing"/>
        <w:jc w:val="right"/>
        <w:rPr>
          <w:rFonts w:ascii="Tahoma" w:eastAsia="Times New Roman" w:hAnsi="Tahoma" w:cs="B Lotus"/>
          <w:color w:val="143239"/>
          <w:sz w:val="26"/>
          <w:szCs w:val="26"/>
          <w:rtl/>
          <w:lang w:bidi="fa-IR"/>
        </w:rPr>
      </w:pPr>
    </w:p>
    <w:p w:rsidR="0011114A" w:rsidRDefault="0011114A" w:rsidP="00B772BE">
      <w:pPr>
        <w:pStyle w:val="NoSpacing"/>
        <w:jc w:val="right"/>
        <w:rPr>
          <w:rFonts w:ascii="Tahoma" w:eastAsia="Times New Roman" w:hAnsi="Tahoma" w:cs="B Lotus"/>
          <w:color w:val="143239"/>
          <w:sz w:val="26"/>
          <w:szCs w:val="26"/>
          <w:rtl/>
          <w:lang w:bidi="fa-IR"/>
        </w:rPr>
      </w:pPr>
    </w:p>
    <w:p w:rsidR="0011114A" w:rsidRDefault="0011114A"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F51EFC" w:rsidRDefault="00F51EFC" w:rsidP="00B772BE">
      <w:pPr>
        <w:pStyle w:val="NoSpacing"/>
        <w:jc w:val="right"/>
        <w:rPr>
          <w:rFonts w:ascii="Tahoma" w:eastAsia="Times New Roman" w:hAnsi="Tahoma" w:cs="B Lotus"/>
          <w:color w:val="143239"/>
          <w:sz w:val="26"/>
          <w:szCs w:val="26"/>
          <w:rtl/>
          <w:lang w:bidi="fa-IR"/>
        </w:rPr>
      </w:pPr>
    </w:p>
    <w:p w:rsidR="0011114A" w:rsidRDefault="0011114A" w:rsidP="00B772BE">
      <w:pPr>
        <w:pStyle w:val="NoSpacing"/>
        <w:jc w:val="right"/>
        <w:rPr>
          <w:rFonts w:ascii="Tahoma" w:eastAsia="Times New Roman" w:hAnsi="Tahoma" w:cs="B Lotus"/>
          <w:color w:val="143239"/>
          <w:sz w:val="26"/>
          <w:szCs w:val="26"/>
          <w:rtl/>
          <w:lang w:bidi="fa-IR"/>
        </w:rPr>
      </w:pPr>
    </w:p>
    <w:p w:rsidR="0011114A" w:rsidRDefault="0011114A" w:rsidP="00B772BE">
      <w:pPr>
        <w:pStyle w:val="NoSpacing"/>
        <w:jc w:val="right"/>
        <w:rPr>
          <w:rFonts w:ascii="Tahoma" w:eastAsia="Times New Roman" w:hAnsi="Tahoma" w:cs="B Lotus"/>
          <w:color w:val="143239"/>
          <w:sz w:val="26"/>
          <w:szCs w:val="26"/>
          <w:rtl/>
          <w:lang w:bidi="fa-IR"/>
        </w:rPr>
      </w:pPr>
    </w:p>
    <w:p w:rsidR="0011114A" w:rsidRPr="0011114A" w:rsidRDefault="0011114A" w:rsidP="00B772BE">
      <w:pPr>
        <w:pStyle w:val="NoSpacing"/>
        <w:jc w:val="right"/>
        <w:rPr>
          <w:rFonts w:ascii="Tahoma" w:eastAsia="Times New Roman" w:hAnsi="Tahoma" w:cs="B Lotus"/>
          <w:b/>
          <w:bCs/>
          <w:color w:val="143239"/>
          <w:sz w:val="28"/>
          <w:szCs w:val="28"/>
          <w:rtl/>
          <w:lang w:bidi="fa-IR"/>
        </w:rPr>
      </w:pPr>
      <w:r w:rsidRPr="0011114A">
        <w:rPr>
          <w:rFonts w:ascii="Tahoma" w:eastAsia="Times New Roman" w:hAnsi="Tahoma" w:cs="B Lotus" w:hint="cs"/>
          <w:b/>
          <w:bCs/>
          <w:color w:val="143239"/>
          <w:sz w:val="28"/>
          <w:szCs w:val="28"/>
          <w:rtl/>
          <w:lang w:bidi="fa-IR"/>
        </w:rPr>
        <w:t>تشکر و سپاسگزاری :</w:t>
      </w:r>
    </w:p>
    <w:p w:rsidR="0011114A" w:rsidRPr="0011114A" w:rsidRDefault="0011114A" w:rsidP="00B772BE">
      <w:pPr>
        <w:pStyle w:val="NoSpacing"/>
        <w:jc w:val="right"/>
        <w:rPr>
          <w:rFonts w:ascii="Tahoma" w:eastAsia="Times New Roman" w:hAnsi="Tahoma" w:cs="B Lotus"/>
          <w:b/>
          <w:bCs/>
          <w:color w:val="143239"/>
          <w:sz w:val="26"/>
          <w:szCs w:val="26"/>
          <w:rtl/>
          <w:lang w:bidi="fa-IR"/>
        </w:rPr>
      </w:pPr>
      <w:r w:rsidRPr="0011114A">
        <w:rPr>
          <w:rFonts w:ascii="Tahoma" w:eastAsia="Times New Roman" w:hAnsi="Tahoma" w:cs="B Lotus" w:hint="cs"/>
          <w:b/>
          <w:bCs/>
          <w:color w:val="143239"/>
          <w:sz w:val="26"/>
          <w:szCs w:val="26"/>
          <w:rtl/>
          <w:lang w:bidi="fa-IR"/>
        </w:rPr>
        <w:lastRenderedPageBreak/>
        <w:t xml:space="preserve"> در انتها از استاد صبور و مهربانم سرکار خانم دکتر خدیجه ابراهیمی کمال تشکر را دارم و خالصانه از خداوند متعال برایشان بهترین ها را آرزومندم .</w:t>
      </w:r>
    </w:p>
    <w:p w:rsidR="00313FD4" w:rsidRDefault="00313FD4" w:rsidP="00B772BE">
      <w:pPr>
        <w:pStyle w:val="NoSpacing"/>
        <w:jc w:val="right"/>
        <w:rPr>
          <w:rFonts w:ascii="Tahoma" w:eastAsia="Times New Roman" w:hAnsi="Tahoma" w:cs="B Lotus"/>
          <w:color w:val="143239"/>
          <w:sz w:val="26"/>
          <w:szCs w:val="26"/>
          <w:rtl/>
          <w:lang w:bidi="fa-IR"/>
        </w:rPr>
      </w:pPr>
    </w:p>
    <w:p w:rsidR="00313FD4" w:rsidRPr="00313FD4" w:rsidRDefault="00313FD4" w:rsidP="00B772BE">
      <w:pPr>
        <w:pStyle w:val="NoSpacing"/>
        <w:jc w:val="right"/>
        <w:rPr>
          <w:rFonts w:ascii="Tahoma" w:eastAsia="Times New Roman" w:hAnsi="Tahoma" w:cs="B Lotus"/>
          <w:b/>
          <w:bCs/>
          <w:color w:val="143239"/>
          <w:sz w:val="26"/>
          <w:szCs w:val="26"/>
          <w:rtl/>
          <w:lang w:bidi="fa-IR"/>
        </w:rPr>
      </w:pPr>
      <w:r w:rsidRPr="00313FD4">
        <w:rPr>
          <w:rFonts w:ascii="Tahoma" w:eastAsia="Times New Roman" w:hAnsi="Tahoma" w:cs="B Lotus" w:hint="cs"/>
          <w:b/>
          <w:bCs/>
          <w:color w:val="143239"/>
          <w:sz w:val="28"/>
          <w:szCs w:val="28"/>
          <w:rtl/>
          <w:lang w:bidi="fa-IR"/>
        </w:rPr>
        <w:t>منابع</w:t>
      </w:r>
      <w:r w:rsidRPr="00313FD4">
        <w:rPr>
          <w:rFonts w:ascii="Tahoma" w:eastAsia="Times New Roman" w:hAnsi="Tahoma" w:cs="B Lotus" w:hint="cs"/>
          <w:b/>
          <w:bCs/>
          <w:color w:val="143239"/>
          <w:sz w:val="26"/>
          <w:szCs w:val="26"/>
          <w:rtl/>
          <w:lang w:bidi="fa-IR"/>
        </w:rPr>
        <w:t xml:space="preserve"> </w:t>
      </w:r>
    </w:p>
    <w:p w:rsidR="00774587" w:rsidRDefault="00774587" w:rsidP="00B772BE">
      <w:pPr>
        <w:bidi/>
        <w:spacing w:line="240" w:lineRule="auto"/>
        <w:ind w:right="426"/>
        <w:jc w:val="lowKashida"/>
        <w:rPr>
          <w:rFonts w:ascii="Tahoma" w:eastAsia="Times New Roman" w:hAnsi="Tahoma" w:cs="B Lotus"/>
          <w:color w:val="143239"/>
          <w:sz w:val="26"/>
          <w:szCs w:val="26"/>
          <w:rtl/>
          <w:lang w:bidi="fa-IR"/>
        </w:rPr>
      </w:pPr>
    </w:p>
    <w:p w:rsidR="00C10157" w:rsidRPr="00B52567" w:rsidRDefault="00774587" w:rsidP="00B772BE">
      <w:pPr>
        <w:bidi/>
        <w:spacing w:line="240" w:lineRule="auto"/>
        <w:ind w:right="426"/>
        <w:rPr>
          <w:rFonts w:ascii="mtr" w:hAnsi="mtr" w:cs="B Lotus"/>
          <w:sz w:val="26"/>
          <w:szCs w:val="26"/>
          <w:shd w:val="clear" w:color="auto" w:fill="FFFFFF"/>
        </w:rPr>
      </w:pPr>
      <w:r w:rsidRPr="00B52567">
        <w:rPr>
          <w:rFonts w:ascii="Tahoma" w:eastAsia="Times New Roman" w:hAnsi="Tahoma" w:cs="B Lotus" w:hint="cs"/>
          <w:color w:val="143239"/>
          <w:sz w:val="26"/>
          <w:szCs w:val="26"/>
          <w:rtl/>
          <w:lang w:bidi="fa-IR"/>
        </w:rPr>
        <w:t>1</w:t>
      </w:r>
      <w:r w:rsidRPr="00B52567">
        <w:rPr>
          <w:rFonts w:ascii="mtr" w:hAnsi="mtr" w:cs="B Lotus" w:hint="cs"/>
          <w:sz w:val="26"/>
          <w:szCs w:val="26"/>
          <w:shd w:val="clear" w:color="auto" w:fill="FFFFFF"/>
          <w:rtl/>
        </w:rPr>
        <w:t>-</w:t>
      </w:r>
      <w:r w:rsidR="00C10157" w:rsidRPr="00B52567">
        <w:rPr>
          <w:rFonts w:ascii="mtr" w:hAnsi="mtr" w:cs="B Lotus" w:hint="cs"/>
          <w:sz w:val="26"/>
          <w:szCs w:val="26"/>
          <w:shd w:val="clear" w:color="auto" w:fill="FFFFFF"/>
          <w:rtl/>
        </w:rPr>
        <w:t>استانداردهای حسابداری، (1388)، استاندارد شماره 7، تحقیق و توسعه.</w:t>
      </w:r>
      <w:r w:rsidR="00885FC4">
        <w:rPr>
          <w:rFonts w:ascii="Times New Roman" w:hAnsi="Times New Roman" w:cs="Times New Roman"/>
          <w:sz w:val="26"/>
          <w:szCs w:val="26"/>
          <w:shd w:val="clear" w:color="auto" w:fill="FFFFFF"/>
          <w:rtl/>
        </w:rPr>
        <w:t>[</w:t>
      </w:r>
      <w:r w:rsidR="00885FC4">
        <w:rPr>
          <w:rFonts w:ascii="mtr" w:hAnsi="mtr" w:cs="B Lotus" w:hint="cs"/>
          <w:sz w:val="26"/>
          <w:szCs w:val="26"/>
          <w:shd w:val="clear" w:color="auto" w:fill="FFFFFF"/>
          <w:rtl/>
        </w:rPr>
        <w:t>18</w:t>
      </w:r>
      <w:r w:rsidR="00885FC4">
        <w:rPr>
          <w:rFonts w:ascii="Times New Roman" w:hAnsi="Times New Roman" w:cs="Times New Roman"/>
          <w:sz w:val="26"/>
          <w:szCs w:val="26"/>
          <w:shd w:val="clear" w:color="auto" w:fill="FFFFFF"/>
          <w:rtl/>
        </w:rPr>
        <w:t>]</w:t>
      </w:r>
    </w:p>
    <w:p w:rsidR="00D36AA3" w:rsidRPr="00B52567" w:rsidRDefault="00774587" w:rsidP="00B772BE">
      <w:pPr>
        <w:bidi/>
        <w:spacing w:line="240" w:lineRule="auto"/>
        <w:ind w:right="426"/>
        <w:rPr>
          <w:rFonts w:ascii="mtr" w:hAnsi="mtr" w:cs="B Lotus"/>
          <w:sz w:val="26"/>
          <w:szCs w:val="26"/>
          <w:shd w:val="clear" w:color="auto" w:fill="FFFFFF"/>
        </w:rPr>
      </w:pPr>
      <w:r w:rsidRPr="00B52567">
        <w:rPr>
          <w:rFonts w:cs="B Lotus" w:hint="cs"/>
          <w:sz w:val="26"/>
          <w:szCs w:val="26"/>
          <w:rtl/>
        </w:rPr>
        <w:t>2-</w:t>
      </w:r>
      <w:r w:rsidR="00C10157" w:rsidRPr="00B52567">
        <w:rPr>
          <w:rFonts w:cs="B Lotus" w:hint="cs"/>
          <w:sz w:val="26"/>
          <w:szCs w:val="26"/>
          <w:rtl/>
        </w:rPr>
        <w:t>آصفی، سید رقیه (1395) "تاثیر مالکیت خانوادگی با توجه به فرصت های رشد بر سرمایه گذاری تحقیق و توسعه "، پایان نامه کارشناسی ارشد، دانشکده اقتصاد و علوم اداری، موسسه غیر انتفاعی علامه محدث لوری</w:t>
      </w:r>
      <w:r w:rsidR="00CE4AF6">
        <w:rPr>
          <w:rFonts w:ascii="Calibri" w:hAnsi="Calibri" w:cs="Calibri"/>
          <w:sz w:val="26"/>
          <w:szCs w:val="26"/>
          <w:rtl/>
        </w:rPr>
        <w:t>[</w:t>
      </w:r>
      <w:r w:rsidR="00CE4AF6">
        <w:rPr>
          <w:rFonts w:cs="B Lotus" w:hint="cs"/>
          <w:sz w:val="26"/>
          <w:szCs w:val="26"/>
          <w:rtl/>
        </w:rPr>
        <w:t>2</w:t>
      </w:r>
      <w:r w:rsidR="00CE4AF6">
        <w:rPr>
          <w:rFonts w:ascii="Calibri" w:hAnsi="Calibri" w:cs="Calibri"/>
          <w:sz w:val="26"/>
          <w:szCs w:val="26"/>
          <w:rtl/>
        </w:rPr>
        <w:t>]</w:t>
      </w:r>
    </w:p>
    <w:p w:rsidR="00C10157" w:rsidRPr="00B52567" w:rsidRDefault="00774587" w:rsidP="00B772BE">
      <w:pPr>
        <w:pStyle w:val="Heading2"/>
        <w:keepLines w:val="0"/>
        <w:numPr>
          <w:ilvl w:val="0"/>
          <w:numId w:val="0"/>
        </w:numPr>
        <w:spacing w:before="0" w:line="240" w:lineRule="auto"/>
        <w:ind w:left="576" w:hanging="576"/>
        <w:contextualSpacing w:val="0"/>
        <w:jc w:val="left"/>
        <w:rPr>
          <w:rFonts w:cs="B Lotus"/>
          <w:b w:val="0"/>
          <w:bCs w:val="0"/>
          <w:szCs w:val="26"/>
        </w:rPr>
      </w:pPr>
      <w:r w:rsidRPr="00B52567">
        <w:rPr>
          <w:rFonts w:cs="B Lotus" w:hint="cs"/>
          <w:szCs w:val="26"/>
          <w:rtl/>
        </w:rPr>
        <w:t>3</w:t>
      </w:r>
      <w:r w:rsidR="00C10157" w:rsidRPr="00B52567">
        <w:rPr>
          <w:rFonts w:cs="B Lotus" w:hint="cs"/>
          <w:szCs w:val="26"/>
          <w:rtl/>
        </w:rPr>
        <w:t>.</w:t>
      </w:r>
      <w:r w:rsidR="00D36AA3" w:rsidRPr="00B52567">
        <w:rPr>
          <w:rFonts w:cs="B Lotus" w:hint="cs"/>
          <w:b w:val="0"/>
          <w:bCs w:val="0"/>
          <w:szCs w:val="26"/>
          <w:rtl/>
        </w:rPr>
        <w:t xml:space="preserve"> افسوسی، لیلا ؛ کیقبادی، امیر رضا (1396) تاثیر فناوری، مالکیت نهادی و هزینه های تحقیق و توسعه بر شفافیت اطلاعات پژوهش های حسابداری مالی و حسابرسی، سال نهم، شماره 26، زمستان 1396، صص 89- 110.</w:t>
      </w:r>
      <w:r w:rsidR="00CE4AF6">
        <w:rPr>
          <w:rFonts w:ascii="Cambria" w:hAnsi="Cambria" w:cs="B Lotus"/>
          <w:b w:val="0"/>
          <w:bCs w:val="0"/>
          <w:szCs w:val="26"/>
          <w:rtl/>
        </w:rPr>
        <w:t>[</w:t>
      </w:r>
      <w:r w:rsidR="00CE4AF6">
        <w:rPr>
          <w:rFonts w:cs="B Lotus" w:hint="cs"/>
          <w:b w:val="0"/>
          <w:bCs w:val="0"/>
          <w:szCs w:val="26"/>
          <w:rtl/>
        </w:rPr>
        <w:t>9</w:t>
      </w:r>
      <w:r w:rsidR="00CE4AF6">
        <w:rPr>
          <w:rFonts w:ascii="Cambria" w:hAnsi="Cambria" w:cs="B Lotus"/>
          <w:b w:val="0"/>
          <w:bCs w:val="0"/>
          <w:szCs w:val="26"/>
          <w:rtl/>
        </w:rPr>
        <w:t>]</w:t>
      </w:r>
    </w:p>
    <w:p w:rsidR="00C10157" w:rsidRPr="00B52567" w:rsidRDefault="00774587" w:rsidP="00B772BE">
      <w:pPr>
        <w:bidi/>
        <w:spacing w:line="240" w:lineRule="auto"/>
        <w:ind w:right="426"/>
        <w:rPr>
          <w:rFonts w:ascii="mtr" w:hAnsi="mtr" w:cs="B Lotus"/>
          <w:sz w:val="26"/>
          <w:szCs w:val="26"/>
          <w:shd w:val="clear" w:color="auto" w:fill="FFFFFF"/>
          <w:rtl/>
        </w:rPr>
      </w:pPr>
      <w:r w:rsidRPr="00B52567">
        <w:rPr>
          <w:rFonts w:cs="B Lotus" w:hint="cs"/>
          <w:sz w:val="26"/>
          <w:szCs w:val="26"/>
          <w:rtl/>
        </w:rPr>
        <w:t>4-</w:t>
      </w:r>
      <w:r w:rsidR="00C10157" w:rsidRPr="00B52567">
        <w:rPr>
          <w:rFonts w:cs="B Lotus" w:hint="cs"/>
          <w:sz w:val="26"/>
          <w:szCs w:val="26"/>
          <w:rtl/>
        </w:rPr>
        <w:t>انوشه، شهرزاد (1390)" اثر مخارج تحقیق و توسعه بر رشد اقتصادی به تفکیک بخش های سرمایه گذار "،فصلنامه اقتصاد کاربردی، سال دوم، شماره هفتم، زمستان 1390.</w:t>
      </w:r>
      <w:r w:rsidR="00CE4AF6">
        <w:rPr>
          <w:rFonts w:ascii="Calibri" w:hAnsi="Calibri" w:cs="Calibri"/>
          <w:sz w:val="26"/>
          <w:szCs w:val="26"/>
          <w:rtl/>
        </w:rPr>
        <w:t>[</w:t>
      </w:r>
      <w:r w:rsidR="00CE4AF6">
        <w:rPr>
          <w:rFonts w:cs="B Lotus" w:hint="cs"/>
          <w:sz w:val="26"/>
          <w:szCs w:val="26"/>
          <w:rtl/>
        </w:rPr>
        <w:t>1</w:t>
      </w:r>
      <w:r w:rsidR="00CE4AF6">
        <w:rPr>
          <w:rFonts w:ascii="Calibri" w:hAnsi="Calibri" w:cs="Calibri"/>
          <w:sz w:val="26"/>
          <w:szCs w:val="26"/>
          <w:rtl/>
        </w:rPr>
        <w:t>]</w:t>
      </w:r>
    </w:p>
    <w:p w:rsidR="00C10157" w:rsidRPr="00B52567" w:rsidRDefault="00774587" w:rsidP="00B772BE">
      <w:pPr>
        <w:bidi/>
        <w:spacing w:line="240" w:lineRule="auto"/>
        <w:rPr>
          <w:rFonts w:cs="B Lotus"/>
          <w:sz w:val="26"/>
          <w:szCs w:val="26"/>
        </w:rPr>
      </w:pPr>
      <w:r w:rsidRPr="00B52567">
        <w:rPr>
          <w:rFonts w:cs="B Lotus" w:hint="cs"/>
          <w:sz w:val="26"/>
          <w:szCs w:val="26"/>
          <w:rtl/>
        </w:rPr>
        <w:t>5-</w:t>
      </w:r>
      <w:r w:rsidR="00C10157" w:rsidRPr="00B52567">
        <w:rPr>
          <w:rFonts w:cs="B Lotus" w:hint="cs"/>
          <w:sz w:val="26"/>
          <w:szCs w:val="26"/>
          <w:rtl/>
        </w:rPr>
        <w:t>بیابانی، شاعر و رضی، کاظمی و ستاره، صغرا (1392)" ساختار مالکیت  (ترکیب سهامداری و تمرکز) و سیاست تقسیم سود شرکت های پذیرفته شده در بورس اوراق بهادار تهران"، فصلنامه علمی پژوهشی دانش مالی تحلیل اوراق بهادار، شماره 28، صص20-15.</w:t>
      </w:r>
      <w:r w:rsidR="00CE4AF6">
        <w:rPr>
          <w:rFonts w:ascii="Calibri" w:hAnsi="Calibri" w:cs="Calibri"/>
          <w:sz w:val="26"/>
          <w:szCs w:val="26"/>
          <w:rtl/>
        </w:rPr>
        <w:t>[</w:t>
      </w:r>
      <w:r w:rsidR="00CE4AF6">
        <w:rPr>
          <w:rFonts w:cs="B Lotus" w:hint="cs"/>
          <w:sz w:val="26"/>
          <w:szCs w:val="26"/>
          <w:rtl/>
        </w:rPr>
        <w:t>3</w:t>
      </w:r>
      <w:r w:rsidR="00CE4AF6">
        <w:rPr>
          <w:rFonts w:ascii="Calibri" w:hAnsi="Calibri" w:cs="Calibri"/>
          <w:sz w:val="26"/>
          <w:szCs w:val="26"/>
          <w:rtl/>
        </w:rPr>
        <w:t>]</w:t>
      </w:r>
    </w:p>
    <w:p w:rsidR="00D36AA3" w:rsidRPr="00B52567" w:rsidRDefault="00774587" w:rsidP="00B772BE">
      <w:pPr>
        <w:bidi/>
        <w:spacing w:line="240" w:lineRule="auto"/>
        <w:rPr>
          <w:rFonts w:cs="B Lotus"/>
          <w:sz w:val="26"/>
          <w:szCs w:val="26"/>
          <w:rtl/>
        </w:rPr>
      </w:pPr>
      <w:r w:rsidRPr="00B52567">
        <w:rPr>
          <w:rFonts w:cs="B Lotus" w:hint="cs"/>
          <w:sz w:val="26"/>
          <w:szCs w:val="26"/>
          <w:rtl/>
        </w:rPr>
        <w:t>6-</w:t>
      </w:r>
      <w:r w:rsidR="004F609A" w:rsidRPr="00B52567">
        <w:rPr>
          <w:rFonts w:cs="B Lotus" w:hint="cs"/>
          <w:sz w:val="26"/>
          <w:szCs w:val="26"/>
          <w:rtl/>
        </w:rPr>
        <w:t>جهانگیری گلشواری، مرتضی؛ بدیعی، حسین؛ (1395) "بررسی تمرکز مالکیت در شرکتهای پذیرفته شده  بورس اوراق بهادار تهران"، فصلنامه تحقیقات جدید در علوم انسانی شماره دهم، صص 200-191.</w:t>
      </w:r>
      <w:r w:rsidR="00CE4AF6">
        <w:rPr>
          <w:rFonts w:ascii="Calibri" w:hAnsi="Calibri" w:cs="Calibri"/>
          <w:sz w:val="26"/>
          <w:szCs w:val="26"/>
          <w:rtl/>
        </w:rPr>
        <w:t>[</w:t>
      </w:r>
      <w:r w:rsidR="00CE4AF6">
        <w:rPr>
          <w:rFonts w:cs="B Lotus" w:hint="cs"/>
          <w:sz w:val="26"/>
          <w:szCs w:val="26"/>
          <w:rtl/>
        </w:rPr>
        <w:t>8</w:t>
      </w:r>
      <w:r w:rsidR="00CE4AF6">
        <w:rPr>
          <w:rFonts w:ascii="Calibri" w:hAnsi="Calibri" w:cs="Calibri"/>
          <w:sz w:val="26"/>
          <w:szCs w:val="26"/>
          <w:rtl/>
        </w:rPr>
        <w:t>]</w:t>
      </w:r>
    </w:p>
    <w:p w:rsidR="00D36AA3" w:rsidRPr="00B52567" w:rsidRDefault="00774587" w:rsidP="00B772BE">
      <w:pPr>
        <w:bidi/>
        <w:spacing w:line="240" w:lineRule="auto"/>
        <w:rPr>
          <w:rFonts w:cs="B Lotus"/>
          <w:sz w:val="26"/>
          <w:szCs w:val="26"/>
        </w:rPr>
      </w:pPr>
      <w:r w:rsidRPr="00B52567">
        <w:rPr>
          <w:rFonts w:cs="B Lotus" w:hint="cs"/>
          <w:sz w:val="26"/>
          <w:szCs w:val="26"/>
          <w:rtl/>
        </w:rPr>
        <w:t>7-</w:t>
      </w:r>
      <w:r w:rsidR="00D36AA3" w:rsidRPr="00B52567">
        <w:rPr>
          <w:rFonts w:cs="B Lotus" w:hint="cs"/>
          <w:sz w:val="26"/>
          <w:szCs w:val="26"/>
          <w:rtl/>
        </w:rPr>
        <w:t>حسن زاده، نادر (1395)" بررسی اثر میانجی سرمایه گذاری در تحقیق و توسعه بر رابطه ی بین حاکمیت شرکتی و عملکرد مالی در شرکت های پذیرفته شده در بورس اوراق بهادار تهران" پایان نامه کارشناسی ارشد، موسسه آموزش عالی غیرانتفاعی- غیر دولتی آمل.</w:t>
      </w:r>
      <w:r w:rsidR="00CE4AF6">
        <w:rPr>
          <w:rFonts w:ascii="Calibri" w:hAnsi="Calibri" w:cs="Calibri"/>
          <w:sz w:val="26"/>
          <w:szCs w:val="26"/>
          <w:rtl/>
        </w:rPr>
        <w:t>[</w:t>
      </w:r>
      <w:r w:rsidR="00CE4AF6">
        <w:rPr>
          <w:rFonts w:cs="B Lotus" w:hint="cs"/>
          <w:sz w:val="26"/>
          <w:szCs w:val="26"/>
          <w:rtl/>
        </w:rPr>
        <w:t>11</w:t>
      </w:r>
      <w:r w:rsidR="00CE4AF6">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8-</w:t>
      </w:r>
      <w:r w:rsidR="007D17BF" w:rsidRPr="00B52567">
        <w:rPr>
          <w:rFonts w:cs="B Lotus" w:hint="cs"/>
          <w:sz w:val="26"/>
          <w:szCs w:val="26"/>
          <w:rtl/>
        </w:rPr>
        <w:t>حیدرپور، فرزانه و برمچه، اعظم (1396)" تاثیر کنترل خانوادگی و سرمایه گذاران نهادی بر جبران خدمات مدیر عامل" ، پژوهش های حسابداری مالی و حسابرسی، سال نهم، شماره 35، پائیز 1396، صص135-155.</w:t>
      </w:r>
      <w:r w:rsidR="00CE4AF6">
        <w:rPr>
          <w:rFonts w:ascii="Calibri" w:hAnsi="Calibri" w:cs="Calibri"/>
          <w:sz w:val="26"/>
          <w:szCs w:val="26"/>
          <w:rtl/>
        </w:rPr>
        <w:t>[</w:t>
      </w:r>
      <w:r w:rsidR="00CE4AF6">
        <w:rPr>
          <w:rFonts w:cs="B Lotus" w:hint="cs"/>
          <w:sz w:val="26"/>
          <w:szCs w:val="26"/>
          <w:rtl/>
        </w:rPr>
        <w:t>10</w:t>
      </w:r>
      <w:r w:rsidR="00CE4AF6">
        <w:rPr>
          <w:rFonts w:ascii="Calibri" w:hAnsi="Calibri" w:cs="Calibri"/>
          <w:sz w:val="26"/>
          <w:szCs w:val="26"/>
          <w:rtl/>
        </w:rPr>
        <w:t>]</w:t>
      </w:r>
    </w:p>
    <w:p w:rsidR="007D17BF" w:rsidRDefault="00774587" w:rsidP="00B772BE">
      <w:pPr>
        <w:bidi/>
        <w:spacing w:line="240" w:lineRule="auto"/>
        <w:rPr>
          <w:rFonts w:cs="B Lotus"/>
          <w:sz w:val="26"/>
          <w:szCs w:val="26"/>
          <w:rtl/>
        </w:rPr>
      </w:pPr>
      <w:r w:rsidRPr="00B52567">
        <w:rPr>
          <w:rFonts w:cs="B Lotus" w:hint="cs"/>
          <w:sz w:val="26"/>
          <w:szCs w:val="26"/>
          <w:rtl/>
        </w:rPr>
        <w:t>9-</w:t>
      </w:r>
      <w:r w:rsidR="007D17BF" w:rsidRPr="00B52567">
        <w:rPr>
          <w:rFonts w:cs="B Lotus" w:hint="cs"/>
          <w:sz w:val="26"/>
          <w:szCs w:val="26"/>
          <w:rtl/>
        </w:rPr>
        <w:t xml:space="preserve">حساس یگانه، یحیی (1394)، </w:t>
      </w:r>
      <w:r w:rsidR="007D17BF" w:rsidRPr="00B52567">
        <w:rPr>
          <w:rFonts w:cs="B Lotus"/>
          <w:sz w:val="26"/>
          <w:szCs w:val="26"/>
          <w:rtl/>
        </w:rPr>
        <w:t xml:space="preserve">" </w:t>
      </w:r>
      <w:r w:rsidR="007D17BF" w:rsidRPr="00B52567">
        <w:rPr>
          <w:rFonts w:cs="B Lotus" w:hint="cs"/>
          <w:sz w:val="26"/>
          <w:szCs w:val="26"/>
          <w:rtl/>
        </w:rPr>
        <w:t xml:space="preserve">فلسفه حسابرسی </w:t>
      </w:r>
      <w:r w:rsidR="007D17BF" w:rsidRPr="00B52567">
        <w:rPr>
          <w:rFonts w:cs="B Lotus"/>
          <w:sz w:val="26"/>
          <w:szCs w:val="26"/>
          <w:rtl/>
        </w:rPr>
        <w:t>"</w:t>
      </w:r>
      <w:r w:rsidR="007D17BF" w:rsidRPr="00B52567">
        <w:rPr>
          <w:rFonts w:cs="B Lotus" w:hint="cs"/>
          <w:sz w:val="26"/>
          <w:szCs w:val="26"/>
          <w:rtl/>
        </w:rPr>
        <w:t xml:space="preserve"> تهران، علمی و فرهنگی.</w:t>
      </w:r>
      <w:r w:rsidR="00CE4AF6">
        <w:rPr>
          <w:rFonts w:ascii="Calibri" w:hAnsi="Calibri" w:cs="Calibri"/>
          <w:sz w:val="26"/>
          <w:szCs w:val="26"/>
          <w:rtl/>
        </w:rPr>
        <w:t>[</w:t>
      </w:r>
      <w:r w:rsidR="00CE4AF6">
        <w:rPr>
          <w:rFonts w:cs="B Lotus" w:hint="cs"/>
          <w:sz w:val="26"/>
          <w:szCs w:val="26"/>
          <w:rtl/>
        </w:rPr>
        <w:t>27</w:t>
      </w:r>
      <w:r w:rsidR="00CE4AF6">
        <w:rPr>
          <w:rFonts w:ascii="Calibri" w:hAnsi="Calibri" w:cs="Calibri"/>
          <w:sz w:val="26"/>
          <w:szCs w:val="26"/>
          <w:rtl/>
        </w:rPr>
        <w:t>]</w:t>
      </w:r>
    </w:p>
    <w:p w:rsidR="00CE4AF6" w:rsidRPr="00B52567" w:rsidRDefault="00CE4AF6" w:rsidP="00B772BE">
      <w:pPr>
        <w:bidi/>
        <w:spacing w:line="240" w:lineRule="auto"/>
        <w:rPr>
          <w:rFonts w:cs="B Lotus"/>
          <w:sz w:val="26"/>
          <w:szCs w:val="26"/>
          <w:rtl/>
          <w:lang w:bidi="fa-IR"/>
        </w:rPr>
      </w:pPr>
      <w:r w:rsidRPr="00CE4AF6">
        <w:rPr>
          <w:rFonts w:cs="B Lotus" w:hint="cs"/>
          <w:sz w:val="26"/>
          <w:szCs w:val="26"/>
          <w:rtl/>
        </w:rPr>
        <w:lastRenderedPageBreak/>
        <w:t>10-رضائی، فرزین؛ حاجی عزیزخانی، فاطمه؛ (1391) "تاثیر بدهی بلندمدت بر مسئله بیش از سرمایه گذاری نماینده و ارزش شرکت"، چشم انداز مدیریت مالی شماره 6- ص ص 86-63.</w:t>
      </w:r>
      <w:r>
        <w:rPr>
          <w:rFonts w:ascii="Calibri" w:hAnsi="Calibri" w:cs="Calibri"/>
          <w:sz w:val="26"/>
          <w:szCs w:val="26"/>
          <w:rtl/>
        </w:rPr>
        <w:t>[</w:t>
      </w:r>
      <w:r>
        <w:rPr>
          <w:rFonts w:cs="B Lotus" w:hint="cs"/>
          <w:sz w:val="26"/>
          <w:szCs w:val="26"/>
          <w:rtl/>
        </w:rPr>
        <w:t>7</w:t>
      </w:r>
      <w:r>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1</w:t>
      </w:r>
      <w:r w:rsidR="00CE4AF6">
        <w:rPr>
          <w:rFonts w:cs="B Lotus" w:hint="cs"/>
          <w:sz w:val="26"/>
          <w:szCs w:val="26"/>
          <w:rtl/>
        </w:rPr>
        <w:t>1</w:t>
      </w:r>
      <w:r w:rsidRPr="00B52567">
        <w:rPr>
          <w:rFonts w:cs="B Lotus" w:hint="cs"/>
          <w:sz w:val="26"/>
          <w:szCs w:val="26"/>
          <w:rtl/>
        </w:rPr>
        <w:t>-</w:t>
      </w:r>
      <w:r w:rsidR="007D17BF" w:rsidRPr="00B52567">
        <w:rPr>
          <w:rFonts w:cs="B Lotus" w:hint="cs"/>
          <w:sz w:val="26"/>
          <w:szCs w:val="26"/>
          <w:rtl/>
        </w:rPr>
        <w:t>شاه آبادی، ابوالفضل (1380)" نقش فعالیت های تحقیق و توسعه خارجی بر بهره وری کل عوامل و رشد اقتصادی ایران"، پایان نامه دکتری، دانشکده ادبیات و علوم انسانی، دانشگاه تربیت مدرس.</w:t>
      </w:r>
      <w:r w:rsidR="00FD0542">
        <w:rPr>
          <w:rFonts w:ascii="Calibri" w:hAnsi="Calibri" w:cs="Calibri"/>
          <w:sz w:val="26"/>
          <w:szCs w:val="26"/>
          <w:rtl/>
        </w:rPr>
        <w:t>[</w:t>
      </w:r>
      <w:r w:rsidR="00FD0542">
        <w:rPr>
          <w:rFonts w:cs="B Lotus" w:hint="cs"/>
          <w:sz w:val="26"/>
          <w:szCs w:val="26"/>
          <w:rtl/>
        </w:rPr>
        <w:t>21</w:t>
      </w:r>
      <w:r w:rsidR="00FD0542">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1</w:t>
      </w:r>
      <w:r w:rsidR="00CE4AF6">
        <w:rPr>
          <w:rFonts w:cs="B Lotus" w:hint="cs"/>
          <w:sz w:val="26"/>
          <w:szCs w:val="26"/>
          <w:rtl/>
        </w:rPr>
        <w:t>2</w:t>
      </w:r>
      <w:r w:rsidRPr="00B52567">
        <w:rPr>
          <w:rFonts w:cs="B Lotus" w:hint="cs"/>
          <w:sz w:val="26"/>
          <w:szCs w:val="26"/>
          <w:rtl/>
        </w:rPr>
        <w:t>-</w:t>
      </w:r>
      <w:r w:rsidR="007D17BF" w:rsidRPr="00B52567">
        <w:rPr>
          <w:rFonts w:cs="B Lotus" w:hint="cs"/>
          <w:sz w:val="26"/>
          <w:szCs w:val="26"/>
          <w:rtl/>
        </w:rPr>
        <w:t>شاکری، عباس و ابراهیمی سالاری، تقی (1388) "اثر مخارج تحقیق و توسعه بر اختراعات و رشد اقتصادی؛ تحلیل مقایسه ای بین کشورهای در حال توسعه و توسعه یافته" ، مجله دانش و توسعه، سال 17، شماره 29.</w:t>
      </w:r>
      <w:r w:rsidR="00FD0542">
        <w:rPr>
          <w:rFonts w:ascii="Calibri" w:hAnsi="Calibri" w:cs="Calibri"/>
          <w:sz w:val="26"/>
          <w:szCs w:val="26"/>
          <w:rtl/>
        </w:rPr>
        <w:t>[</w:t>
      </w:r>
      <w:r w:rsidR="00FD0542">
        <w:rPr>
          <w:rFonts w:cs="B Lotus" w:hint="cs"/>
          <w:sz w:val="26"/>
          <w:szCs w:val="26"/>
          <w:rtl/>
        </w:rPr>
        <w:t>13</w:t>
      </w:r>
      <w:r w:rsidR="00FD0542">
        <w:rPr>
          <w:rFonts w:ascii="Calibri" w:hAnsi="Calibri" w:cs="Calibri"/>
          <w:sz w:val="26"/>
          <w:szCs w:val="26"/>
          <w:rtl/>
        </w:rPr>
        <w:t>]</w:t>
      </w:r>
    </w:p>
    <w:p w:rsidR="007D17BF" w:rsidRPr="00B52567" w:rsidRDefault="00774587" w:rsidP="00B772BE">
      <w:pPr>
        <w:bidi/>
        <w:spacing w:line="240" w:lineRule="auto"/>
        <w:rPr>
          <w:rFonts w:cs="B Lotus"/>
          <w:sz w:val="26"/>
          <w:szCs w:val="26"/>
          <w:rtl/>
          <w:lang w:bidi="fa-IR"/>
        </w:rPr>
      </w:pPr>
      <w:r w:rsidRPr="00B52567">
        <w:rPr>
          <w:rFonts w:cs="B Lotus" w:hint="cs"/>
          <w:sz w:val="26"/>
          <w:szCs w:val="26"/>
          <w:rtl/>
        </w:rPr>
        <w:t>1</w:t>
      </w:r>
      <w:r w:rsidR="00CE4AF6">
        <w:rPr>
          <w:rFonts w:cs="B Lotus" w:hint="cs"/>
          <w:sz w:val="26"/>
          <w:szCs w:val="26"/>
          <w:rtl/>
        </w:rPr>
        <w:t>3</w:t>
      </w:r>
      <w:r w:rsidRPr="00B52567">
        <w:rPr>
          <w:rFonts w:cs="B Lotus" w:hint="cs"/>
          <w:sz w:val="26"/>
          <w:szCs w:val="26"/>
          <w:rtl/>
        </w:rPr>
        <w:t>-</w:t>
      </w:r>
      <w:r w:rsidR="007D17BF" w:rsidRPr="00B52567">
        <w:rPr>
          <w:rFonts w:cs="B Lotus" w:hint="cs"/>
          <w:sz w:val="26"/>
          <w:szCs w:val="26"/>
          <w:rtl/>
        </w:rPr>
        <w:t>عابدی، زهرا (1389)" تاثیر تحقیق و توسعه بر ارزش شرکت" ، پایان نامه کارشناسی ارشد، دانشگاه الزهرا.</w:t>
      </w:r>
      <w:r w:rsidR="00FD0542">
        <w:rPr>
          <w:rFonts w:ascii="Calibri" w:hAnsi="Calibri" w:cs="Calibri"/>
          <w:sz w:val="26"/>
          <w:szCs w:val="26"/>
          <w:rtl/>
        </w:rPr>
        <w:t>[</w:t>
      </w:r>
      <w:r w:rsidR="00FD0542">
        <w:rPr>
          <w:rFonts w:cs="B Lotus" w:hint="cs"/>
          <w:sz w:val="26"/>
          <w:szCs w:val="26"/>
          <w:rtl/>
        </w:rPr>
        <w:t>5</w:t>
      </w:r>
      <w:r w:rsidR="00FD0542">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1</w:t>
      </w:r>
      <w:r w:rsidR="00CE4AF6">
        <w:rPr>
          <w:rFonts w:cs="B Lotus" w:hint="cs"/>
          <w:sz w:val="26"/>
          <w:szCs w:val="26"/>
          <w:rtl/>
        </w:rPr>
        <w:t>4</w:t>
      </w:r>
      <w:r w:rsidRPr="00B52567">
        <w:rPr>
          <w:rFonts w:cs="B Lotus" w:hint="cs"/>
          <w:sz w:val="26"/>
          <w:szCs w:val="26"/>
          <w:rtl/>
        </w:rPr>
        <w:t>-</w:t>
      </w:r>
      <w:r w:rsidR="007D17BF" w:rsidRPr="00B52567">
        <w:rPr>
          <w:rFonts w:cs="B Lotus" w:hint="cs"/>
          <w:sz w:val="26"/>
          <w:szCs w:val="26"/>
          <w:rtl/>
        </w:rPr>
        <w:t>محمدزاده، امیر؛ کامیاب، محمدجواد (1393) بررسی رابطه بین مالکیت نهادی، ساختار سرمایه و سرمایه گذاری در تحقیق و توسعه ، مجله مدیریت توسعه و تحول (ویژه نامه) 1393، صص 99-91.</w:t>
      </w:r>
      <w:r w:rsidR="00FD0542">
        <w:rPr>
          <w:rFonts w:ascii="Calibri" w:hAnsi="Calibri" w:cs="Calibri"/>
          <w:sz w:val="26"/>
          <w:szCs w:val="26"/>
          <w:rtl/>
        </w:rPr>
        <w:t>[</w:t>
      </w:r>
      <w:r w:rsidR="00FD0542">
        <w:rPr>
          <w:rFonts w:cs="B Lotus" w:hint="cs"/>
          <w:sz w:val="26"/>
          <w:szCs w:val="26"/>
          <w:rtl/>
        </w:rPr>
        <w:t>12</w:t>
      </w:r>
      <w:r w:rsidR="00FD0542">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1</w:t>
      </w:r>
      <w:r w:rsidR="00CE4AF6">
        <w:rPr>
          <w:rFonts w:cs="B Lotus" w:hint="cs"/>
          <w:sz w:val="26"/>
          <w:szCs w:val="26"/>
          <w:rtl/>
        </w:rPr>
        <w:t>5</w:t>
      </w:r>
      <w:r w:rsidRPr="00B52567">
        <w:rPr>
          <w:rFonts w:cs="B Lotus" w:hint="cs"/>
          <w:sz w:val="26"/>
          <w:szCs w:val="26"/>
          <w:rtl/>
        </w:rPr>
        <w:t>-</w:t>
      </w:r>
      <w:r w:rsidR="007D17BF" w:rsidRPr="00B52567">
        <w:rPr>
          <w:rFonts w:cs="B Lotus" w:hint="cs"/>
          <w:sz w:val="26"/>
          <w:szCs w:val="26"/>
          <w:rtl/>
        </w:rPr>
        <w:t>مهرانی، ساسان و فعال قیومی، علی و مرادی، محمد (1391) " بررسی رابطه بین مالکیت نهادی و تمرکز مالکیت نهادی با مربوط بودن ارزش اطلاعات حسابداری در بورس اوراق بهادار تهران" ، دانش حسابداری، زمستان 1391، دوره سوم، شماره 11،صص 31 تا 55.</w:t>
      </w:r>
      <w:r w:rsidR="00FD0542">
        <w:rPr>
          <w:rFonts w:ascii="Calibri" w:hAnsi="Calibri" w:cs="Calibri"/>
          <w:sz w:val="26"/>
          <w:szCs w:val="26"/>
          <w:rtl/>
        </w:rPr>
        <w:t>[</w:t>
      </w:r>
      <w:r w:rsidR="00FD0542">
        <w:rPr>
          <w:rFonts w:cs="B Lotus" w:hint="cs"/>
          <w:sz w:val="26"/>
          <w:szCs w:val="26"/>
          <w:rtl/>
        </w:rPr>
        <w:t>4</w:t>
      </w:r>
      <w:r w:rsidR="00FD0542">
        <w:rPr>
          <w:rFonts w:ascii="Calibri" w:hAnsi="Calibri" w:cs="Calibri"/>
          <w:sz w:val="26"/>
          <w:szCs w:val="26"/>
          <w:rtl/>
        </w:rPr>
        <w:t>]</w:t>
      </w:r>
    </w:p>
    <w:p w:rsidR="007D17BF" w:rsidRPr="00B52567" w:rsidRDefault="00774587" w:rsidP="00B772BE">
      <w:pPr>
        <w:bidi/>
        <w:spacing w:line="240" w:lineRule="auto"/>
        <w:rPr>
          <w:rFonts w:cs="B Lotus"/>
          <w:sz w:val="26"/>
          <w:szCs w:val="26"/>
        </w:rPr>
      </w:pPr>
      <w:r w:rsidRPr="00B52567">
        <w:rPr>
          <w:rFonts w:cs="B Lotus" w:hint="cs"/>
          <w:sz w:val="26"/>
          <w:szCs w:val="26"/>
          <w:rtl/>
        </w:rPr>
        <w:t>1</w:t>
      </w:r>
      <w:r w:rsidR="00311D30">
        <w:rPr>
          <w:rFonts w:cs="B Lotus" w:hint="cs"/>
          <w:sz w:val="26"/>
          <w:szCs w:val="26"/>
          <w:rtl/>
        </w:rPr>
        <w:t>6</w:t>
      </w:r>
      <w:r w:rsidRPr="00B52567">
        <w:rPr>
          <w:rFonts w:cs="B Lotus" w:hint="cs"/>
          <w:sz w:val="26"/>
          <w:szCs w:val="26"/>
          <w:rtl/>
        </w:rPr>
        <w:t>-</w:t>
      </w:r>
      <w:r w:rsidR="007D17BF" w:rsidRPr="00B52567">
        <w:rPr>
          <w:rFonts w:cs="B Lotus" w:hint="cs"/>
          <w:sz w:val="26"/>
          <w:szCs w:val="26"/>
          <w:rtl/>
        </w:rPr>
        <w:t>هندریکسون و نبردا (1992)" تئوری حسابداری" ، ترجمه دکتر علی پارسائیان، انتشارات ترمه.</w:t>
      </w:r>
      <w:r w:rsidR="00FD0542">
        <w:rPr>
          <w:rFonts w:ascii="Calibri" w:hAnsi="Calibri" w:cs="Calibri"/>
          <w:sz w:val="26"/>
          <w:szCs w:val="26"/>
          <w:rtl/>
        </w:rPr>
        <w:t>[</w:t>
      </w:r>
      <w:r w:rsidR="00FD0542">
        <w:rPr>
          <w:rFonts w:cs="B Lotus" w:hint="cs"/>
          <w:sz w:val="26"/>
          <w:szCs w:val="26"/>
          <w:rtl/>
        </w:rPr>
        <w:t>20</w:t>
      </w:r>
      <w:r w:rsidR="00FD0542">
        <w:rPr>
          <w:rFonts w:ascii="Calibri" w:hAnsi="Calibri" w:cs="Calibri"/>
          <w:sz w:val="26"/>
          <w:szCs w:val="26"/>
          <w:rtl/>
        </w:rPr>
        <w:t>]</w:t>
      </w:r>
    </w:p>
    <w:p w:rsidR="007D17BF" w:rsidRPr="00774587" w:rsidRDefault="007D17BF" w:rsidP="00B772BE">
      <w:pPr>
        <w:bidi/>
        <w:spacing w:line="240" w:lineRule="auto"/>
        <w:ind w:left="360" w:right="426"/>
        <w:jc w:val="lowKashida"/>
        <w:rPr>
          <w:rFonts w:ascii="mtr" w:hAnsi="mtr" w:cs="B Lotus"/>
          <w:sz w:val="28"/>
          <w:shd w:val="clear" w:color="auto" w:fill="FFFFFF"/>
        </w:rPr>
      </w:pPr>
    </w:p>
    <w:p w:rsidR="00C871EF" w:rsidRDefault="00C871EF" w:rsidP="00B772BE">
      <w:pPr>
        <w:pStyle w:val="NoSpacing"/>
        <w:rPr>
          <w:rFonts w:ascii="Tahoma" w:eastAsia="Times New Roman" w:hAnsi="Tahoma" w:cs="B Lotus"/>
          <w:color w:val="143239"/>
          <w:sz w:val="26"/>
          <w:szCs w:val="26"/>
          <w:rtl/>
          <w:lang w:bidi="fa-IR"/>
        </w:rPr>
      </w:pPr>
    </w:p>
    <w:p w:rsidR="00E11ED6" w:rsidRPr="00B52567" w:rsidRDefault="007C6E27" w:rsidP="00B772BE">
      <w:pPr>
        <w:spacing w:line="240" w:lineRule="auto"/>
        <w:rPr>
          <w:rFonts w:asciiTheme="majorBidi" w:hAnsiTheme="majorBidi" w:cstheme="majorBidi"/>
        </w:rPr>
      </w:pPr>
      <w:r w:rsidRPr="00B52567">
        <w:rPr>
          <w:rFonts w:asciiTheme="majorBidi" w:eastAsia="Times New Roman" w:hAnsiTheme="majorBidi" w:cstheme="majorBidi"/>
          <w:color w:val="143239"/>
          <w:lang w:bidi="fa-IR"/>
        </w:rPr>
        <w:t>1</w:t>
      </w:r>
      <w:r w:rsidR="00311D30">
        <w:rPr>
          <w:rFonts w:asciiTheme="majorBidi" w:eastAsia="Times New Roman" w:hAnsiTheme="majorBidi" w:cstheme="majorBidi" w:hint="cs"/>
          <w:color w:val="143239"/>
          <w:rtl/>
          <w:lang w:bidi="fa-IR"/>
        </w:rPr>
        <w:t>7</w:t>
      </w:r>
      <w:r w:rsidRPr="00B52567">
        <w:rPr>
          <w:rFonts w:asciiTheme="majorBidi" w:eastAsia="Times New Roman" w:hAnsiTheme="majorBidi" w:cstheme="majorBidi"/>
          <w:color w:val="143239"/>
          <w:lang w:bidi="fa-IR"/>
        </w:rPr>
        <w:t xml:space="preserve">- </w:t>
      </w:r>
      <w:r w:rsidRPr="00B52567">
        <w:rPr>
          <w:rFonts w:asciiTheme="majorBidi" w:hAnsiTheme="majorBidi" w:cstheme="majorBidi"/>
        </w:rPr>
        <w:t xml:space="preserve">Bushee, </w:t>
      </w:r>
      <w:r w:rsidR="00E11ED6" w:rsidRPr="00B52567">
        <w:rPr>
          <w:rFonts w:asciiTheme="majorBidi" w:hAnsiTheme="majorBidi" w:cstheme="majorBidi"/>
        </w:rPr>
        <w:t xml:space="preserve"> </w:t>
      </w:r>
      <w:r w:rsidRPr="00B52567">
        <w:rPr>
          <w:rFonts w:asciiTheme="majorBidi" w:hAnsiTheme="majorBidi" w:cstheme="majorBidi"/>
        </w:rPr>
        <w:t>Brian. J, (1998), “The Influence of Institutional Investors On Myopic R&amp;D Investment Behavior”, Accounting Review. Vol. 73, PP. 305-334</w:t>
      </w:r>
      <w:r w:rsidR="0044497B">
        <w:rPr>
          <w:rFonts w:asciiTheme="majorBidi" w:hAnsiTheme="majorBidi" w:cstheme="majorBidi" w:hint="cs"/>
          <w:rtl/>
        </w:rPr>
        <w:t>25</w:t>
      </w:r>
      <w:r w:rsidR="0044497B">
        <w:rPr>
          <w:rFonts w:asciiTheme="majorBidi" w:hAnsiTheme="majorBidi" w:cstheme="majorBidi"/>
          <w:rtl/>
        </w:rPr>
        <w:t>]</w:t>
      </w:r>
      <w:r w:rsidR="0044497B">
        <w:rPr>
          <w:rFonts w:asciiTheme="majorBidi" w:hAnsiTheme="majorBidi" w:cstheme="majorBidi"/>
        </w:rPr>
        <w:t>]</w:t>
      </w:r>
    </w:p>
    <w:p w:rsidR="00E11ED6" w:rsidRPr="00B52567" w:rsidRDefault="00E11ED6" w:rsidP="00B772BE">
      <w:pPr>
        <w:pStyle w:val="FootnoteText"/>
        <w:spacing w:after="200"/>
        <w:rPr>
          <w:rFonts w:asciiTheme="majorBidi" w:hAnsiTheme="majorBidi" w:cstheme="majorBidi"/>
          <w:sz w:val="22"/>
          <w:szCs w:val="22"/>
        </w:rPr>
      </w:pPr>
      <w:r w:rsidRPr="00B52567">
        <w:rPr>
          <w:rFonts w:asciiTheme="majorBidi" w:hAnsiTheme="majorBidi" w:cstheme="majorBidi"/>
          <w:sz w:val="22"/>
          <w:szCs w:val="22"/>
        </w:rPr>
        <w:t>1</w:t>
      </w:r>
      <w:r w:rsidR="00311D30">
        <w:rPr>
          <w:rFonts w:asciiTheme="majorBidi" w:hAnsiTheme="majorBidi" w:cstheme="majorBidi" w:hint="cs"/>
          <w:sz w:val="22"/>
          <w:szCs w:val="22"/>
          <w:rtl/>
        </w:rPr>
        <w:t>8</w:t>
      </w:r>
      <w:r w:rsidRPr="00B52567">
        <w:rPr>
          <w:rFonts w:asciiTheme="majorBidi" w:hAnsiTheme="majorBidi" w:cstheme="majorBidi"/>
          <w:sz w:val="22"/>
          <w:szCs w:val="22"/>
        </w:rPr>
        <w:t xml:space="preserve">- Chung, K. H., Zhang, H. (2009). Corporate Governance and institutional ownership . Journal of financial and Quantitative Analysis (JFQA) Forthcoming, 37: 57-81. </w:t>
      </w:r>
      <w:r w:rsidR="0044497B">
        <w:rPr>
          <w:rFonts w:asciiTheme="majorBidi" w:hAnsiTheme="majorBidi" w:cstheme="majorBidi"/>
          <w:sz w:val="22"/>
          <w:szCs w:val="22"/>
        </w:rPr>
        <w:t>[</w:t>
      </w:r>
      <w:r w:rsidR="0044497B">
        <w:rPr>
          <w:rFonts w:asciiTheme="majorBidi" w:hAnsiTheme="majorBidi" w:cstheme="majorBidi"/>
          <w:sz w:val="22"/>
          <w:szCs w:val="22"/>
          <w:rtl/>
        </w:rPr>
        <w:t xml:space="preserve"> [</w:t>
      </w:r>
      <w:r w:rsidR="0044497B">
        <w:rPr>
          <w:rFonts w:asciiTheme="majorBidi" w:hAnsiTheme="majorBidi" w:cstheme="majorBidi" w:hint="cs"/>
          <w:sz w:val="22"/>
          <w:szCs w:val="22"/>
          <w:rtl/>
        </w:rPr>
        <w:t>6</w:t>
      </w:r>
    </w:p>
    <w:p w:rsidR="00B138EC" w:rsidRPr="00B52567" w:rsidRDefault="00311D30" w:rsidP="00B772BE">
      <w:pPr>
        <w:spacing w:line="240" w:lineRule="auto"/>
        <w:rPr>
          <w:rFonts w:asciiTheme="majorBidi" w:hAnsiTheme="majorBidi" w:cstheme="majorBidi"/>
        </w:rPr>
      </w:pPr>
      <w:r>
        <w:rPr>
          <w:rFonts w:asciiTheme="majorBidi" w:hAnsiTheme="majorBidi" w:cstheme="majorBidi" w:hint="cs"/>
          <w:rtl/>
        </w:rPr>
        <w:t>19</w:t>
      </w:r>
      <w:r w:rsidR="00E11ED6" w:rsidRPr="00B52567">
        <w:rPr>
          <w:rFonts w:asciiTheme="majorBidi" w:hAnsiTheme="majorBidi" w:cstheme="majorBidi"/>
        </w:rPr>
        <w:t>-</w:t>
      </w:r>
      <w:r w:rsidR="00B138EC" w:rsidRPr="00B52567">
        <w:rPr>
          <w:rFonts w:asciiTheme="majorBidi" w:hAnsiTheme="majorBidi" w:cstheme="majorBidi"/>
        </w:rPr>
        <w:t xml:space="preserve"> Darmad i, S. (2013). Board members' education and firm performance: Evidencefrom  a developing economy. International Journal of Commerce and Management,23 (2), 113e135.</w:t>
      </w:r>
      <w:r w:rsidR="0083721D">
        <w:rPr>
          <w:rFonts w:asciiTheme="majorBidi" w:hAnsiTheme="majorBidi" w:cstheme="majorBidi" w:hint="cs"/>
          <w:rtl/>
        </w:rPr>
        <w:t>14</w:t>
      </w:r>
      <w:r w:rsidR="0083721D">
        <w:rPr>
          <w:rFonts w:asciiTheme="majorBidi" w:hAnsiTheme="majorBidi" w:cstheme="majorBidi"/>
          <w:rtl/>
        </w:rPr>
        <w:t>]</w:t>
      </w:r>
      <w:r w:rsidR="0083721D">
        <w:rPr>
          <w:rFonts w:asciiTheme="majorBidi" w:hAnsiTheme="majorBidi" w:cstheme="majorBidi"/>
        </w:rPr>
        <w:t>]</w:t>
      </w:r>
    </w:p>
    <w:p w:rsidR="002042A0" w:rsidRPr="00B52567" w:rsidRDefault="002042A0" w:rsidP="00B772BE">
      <w:pPr>
        <w:autoSpaceDE w:val="0"/>
        <w:autoSpaceDN w:val="0"/>
        <w:adjustRightInd w:val="0"/>
        <w:spacing w:line="240" w:lineRule="auto"/>
        <w:rPr>
          <w:rFonts w:asciiTheme="majorBidi" w:hAnsiTheme="majorBidi" w:cstheme="majorBidi"/>
          <w:rtl/>
        </w:rPr>
      </w:pPr>
      <w:r w:rsidRPr="00B52567">
        <w:rPr>
          <w:rFonts w:asciiTheme="majorBidi" w:hAnsiTheme="majorBidi" w:cstheme="majorBidi"/>
          <w:rtl/>
        </w:rPr>
        <w:t>2</w:t>
      </w:r>
      <w:r w:rsidR="00311D30">
        <w:rPr>
          <w:rFonts w:asciiTheme="majorBidi" w:hAnsiTheme="majorBidi" w:cstheme="majorBidi" w:hint="cs"/>
          <w:rtl/>
        </w:rPr>
        <w:t>0</w:t>
      </w:r>
      <w:r w:rsidRPr="00B52567">
        <w:rPr>
          <w:rFonts w:asciiTheme="majorBidi" w:hAnsiTheme="majorBidi" w:cstheme="majorBidi"/>
        </w:rPr>
        <w:t>- Falk, Martin (2007) ."R&amp;D Spending in</w:t>
      </w:r>
      <w:r w:rsidRPr="00B52567">
        <w:rPr>
          <w:rFonts w:asciiTheme="majorBidi" w:hAnsiTheme="majorBidi" w:cstheme="majorBidi"/>
          <w:rtl/>
        </w:rPr>
        <w:t xml:space="preserve"> </w:t>
      </w:r>
      <w:r w:rsidRPr="00B52567">
        <w:rPr>
          <w:rFonts w:asciiTheme="majorBidi" w:hAnsiTheme="majorBidi" w:cstheme="majorBidi"/>
        </w:rPr>
        <w:t xml:space="preserve"> the High-Tech Sector </w:t>
      </w:r>
      <w:r w:rsidRPr="00B52567">
        <w:rPr>
          <w:rFonts w:asciiTheme="majorBidi" w:hAnsiTheme="majorBidi" w:cstheme="majorBidi"/>
          <w:rtl/>
        </w:rPr>
        <w:t xml:space="preserve"> </w:t>
      </w:r>
      <w:r w:rsidRPr="00B52567">
        <w:rPr>
          <w:rFonts w:asciiTheme="majorBidi" w:hAnsiTheme="majorBidi" w:cstheme="majorBidi"/>
        </w:rPr>
        <w:t>anEconomic Growth." Research in</w:t>
      </w:r>
      <w:r w:rsidRPr="00B52567">
        <w:rPr>
          <w:rFonts w:asciiTheme="majorBidi" w:hAnsiTheme="majorBidi" w:cstheme="majorBidi"/>
          <w:rtl/>
        </w:rPr>
        <w:t xml:space="preserve"> </w:t>
      </w:r>
      <w:r w:rsidRPr="00B52567">
        <w:rPr>
          <w:rFonts w:asciiTheme="majorBidi" w:hAnsiTheme="majorBidi" w:cstheme="majorBidi"/>
        </w:rPr>
        <w:t xml:space="preserve"> Economics</w:t>
      </w:r>
      <w:r w:rsidRPr="00B52567">
        <w:rPr>
          <w:rFonts w:asciiTheme="majorBidi" w:hAnsiTheme="majorBidi" w:cstheme="majorBidi"/>
          <w:rtl/>
        </w:rPr>
        <w:t xml:space="preserve"> </w:t>
      </w:r>
      <w:r w:rsidRPr="00B52567">
        <w:rPr>
          <w:rFonts w:asciiTheme="majorBidi" w:hAnsiTheme="majorBidi" w:cstheme="majorBidi"/>
        </w:rPr>
        <w:t>, 61, 140-47.</w:t>
      </w:r>
      <w:r w:rsidR="0083721D">
        <w:rPr>
          <w:rFonts w:asciiTheme="majorBidi" w:hAnsiTheme="majorBidi" w:cstheme="majorBidi"/>
        </w:rPr>
        <w:t>[</w:t>
      </w:r>
      <w:r w:rsidR="0083721D">
        <w:rPr>
          <w:rFonts w:asciiTheme="majorBidi" w:hAnsiTheme="majorBidi" w:cstheme="majorBidi"/>
          <w:rtl/>
        </w:rPr>
        <w:t xml:space="preserve"> [</w:t>
      </w:r>
      <w:r w:rsidR="0083721D">
        <w:rPr>
          <w:rFonts w:asciiTheme="majorBidi" w:hAnsiTheme="majorBidi" w:cstheme="majorBidi" w:hint="cs"/>
          <w:rtl/>
        </w:rPr>
        <w:t>17</w:t>
      </w:r>
    </w:p>
    <w:p w:rsidR="002042A0" w:rsidRPr="00B52567" w:rsidRDefault="002042A0" w:rsidP="00B772BE">
      <w:pPr>
        <w:autoSpaceDE w:val="0"/>
        <w:autoSpaceDN w:val="0"/>
        <w:adjustRightInd w:val="0"/>
        <w:spacing w:line="240" w:lineRule="auto"/>
        <w:rPr>
          <w:rFonts w:asciiTheme="majorBidi" w:hAnsiTheme="majorBidi" w:cstheme="majorBidi"/>
          <w:rtl/>
        </w:rPr>
      </w:pPr>
      <w:r w:rsidRPr="00B52567">
        <w:rPr>
          <w:rFonts w:asciiTheme="majorBidi" w:hAnsiTheme="majorBidi" w:cstheme="majorBidi"/>
          <w:rtl/>
        </w:rPr>
        <w:t>-2</w:t>
      </w:r>
      <w:r w:rsidR="00311D30">
        <w:rPr>
          <w:rFonts w:asciiTheme="majorBidi" w:hAnsiTheme="majorBidi" w:cstheme="majorBidi" w:hint="cs"/>
          <w:rtl/>
        </w:rPr>
        <w:t>1</w:t>
      </w:r>
      <w:r w:rsidRPr="00B52567">
        <w:rPr>
          <w:rFonts w:asciiTheme="majorBidi" w:hAnsiTheme="majorBidi" w:cstheme="majorBidi"/>
          <w:rtl/>
        </w:rPr>
        <w:t xml:space="preserve">  </w:t>
      </w:r>
      <w:r w:rsidRPr="00B52567">
        <w:rPr>
          <w:rFonts w:asciiTheme="majorBidi" w:hAnsiTheme="majorBidi" w:cstheme="majorBidi"/>
        </w:rPr>
        <w:t>Gillian, S.G. and L.T. Straks (2003). ''A Survey of Shareholder Activism: Motivation and Empirical Evidence '' ,Contemp Finance Dig, 10-</w:t>
      </w:r>
      <w:r w:rsidR="0083721D">
        <w:rPr>
          <w:rFonts w:asciiTheme="majorBidi" w:hAnsiTheme="majorBidi" w:cstheme="majorBidi"/>
        </w:rPr>
        <w:t>3</w:t>
      </w:r>
      <w:r w:rsidR="0083721D">
        <w:rPr>
          <w:rFonts w:asciiTheme="majorBidi" w:hAnsiTheme="majorBidi" w:cstheme="majorBidi"/>
          <w:rtl/>
        </w:rPr>
        <w:t>[</w:t>
      </w:r>
      <w:r w:rsidR="0083721D">
        <w:rPr>
          <w:rFonts w:asciiTheme="majorBidi" w:hAnsiTheme="majorBidi" w:cstheme="majorBidi" w:hint="cs"/>
          <w:rtl/>
        </w:rPr>
        <w:t>24</w:t>
      </w:r>
      <w:r w:rsidR="0083721D">
        <w:rPr>
          <w:rFonts w:asciiTheme="majorBidi" w:hAnsiTheme="majorBidi" w:cstheme="majorBidi"/>
          <w:rtl/>
        </w:rPr>
        <w:t>]</w:t>
      </w:r>
    </w:p>
    <w:p w:rsidR="002042A0" w:rsidRPr="00B52567" w:rsidRDefault="002042A0" w:rsidP="00B772BE">
      <w:pPr>
        <w:autoSpaceDE w:val="0"/>
        <w:autoSpaceDN w:val="0"/>
        <w:adjustRightInd w:val="0"/>
        <w:spacing w:after="0" w:line="240" w:lineRule="auto"/>
        <w:rPr>
          <w:rFonts w:asciiTheme="majorBidi" w:hAnsiTheme="majorBidi" w:cstheme="majorBidi"/>
          <w:rtl/>
        </w:rPr>
      </w:pPr>
      <w:r w:rsidRPr="00B52567">
        <w:rPr>
          <w:rFonts w:asciiTheme="majorBidi" w:hAnsiTheme="majorBidi" w:cstheme="majorBidi"/>
          <w:rtl/>
        </w:rPr>
        <w:t>-2</w:t>
      </w:r>
      <w:r w:rsidR="00311D30">
        <w:rPr>
          <w:rFonts w:asciiTheme="majorBidi" w:hAnsiTheme="majorBidi" w:cstheme="majorBidi" w:hint="cs"/>
          <w:rtl/>
        </w:rPr>
        <w:t>2</w:t>
      </w:r>
      <w:r w:rsidRPr="00B52567">
        <w:rPr>
          <w:rFonts w:asciiTheme="majorBidi" w:hAnsiTheme="majorBidi" w:cstheme="majorBidi"/>
        </w:rPr>
        <w:t xml:space="preserve"> Griliches .Z. (1996)«Productivity .R&amp;D and Basic Research at theFirm Level», </w:t>
      </w:r>
      <w:r w:rsidRPr="00B52567">
        <w:rPr>
          <w:rFonts w:asciiTheme="majorBidi" w:hAnsiTheme="majorBidi" w:cstheme="majorBidi"/>
          <w:i/>
          <w:iCs/>
        </w:rPr>
        <w:t xml:space="preserve">American Economic Review </w:t>
      </w:r>
      <w:r w:rsidRPr="00B52567">
        <w:rPr>
          <w:rFonts w:asciiTheme="majorBidi" w:hAnsiTheme="majorBidi" w:cstheme="majorBidi"/>
        </w:rPr>
        <w:t>,76.PP.141-54.</w:t>
      </w:r>
      <w:r w:rsidR="000E552E">
        <w:rPr>
          <w:rFonts w:asciiTheme="majorBidi" w:hAnsiTheme="majorBidi" w:cstheme="majorBidi"/>
        </w:rPr>
        <w:t>[</w:t>
      </w:r>
      <w:r w:rsidR="000E552E">
        <w:rPr>
          <w:rFonts w:asciiTheme="majorBidi" w:hAnsiTheme="majorBidi" w:cstheme="majorBidi"/>
          <w:rtl/>
        </w:rPr>
        <w:t xml:space="preserve"> [</w:t>
      </w:r>
      <w:r w:rsidR="000E552E">
        <w:rPr>
          <w:rFonts w:asciiTheme="majorBidi" w:hAnsiTheme="majorBidi" w:cstheme="majorBidi" w:hint="cs"/>
          <w:rtl/>
        </w:rPr>
        <w:t>19</w:t>
      </w:r>
    </w:p>
    <w:p w:rsidR="002042A0" w:rsidRPr="00B52567" w:rsidRDefault="002042A0" w:rsidP="00B772BE">
      <w:pPr>
        <w:autoSpaceDE w:val="0"/>
        <w:autoSpaceDN w:val="0"/>
        <w:adjustRightInd w:val="0"/>
        <w:spacing w:after="0" w:line="240" w:lineRule="auto"/>
        <w:rPr>
          <w:rFonts w:asciiTheme="majorBidi" w:hAnsiTheme="majorBidi" w:cstheme="majorBidi"/>
        </w:rPr>
      </w:pPr>
    </w:p>
    <w:p w:rsidR="0043459C" w:rsidRPr="00B52567" w:rsidRDefault="002042A0" w:rsidP="00B772BE">
      <w:pPr>
        <w:spacing w:line="240" w:lineRule="auto"/>
        <w:rPr>
          <w:rFonts w:asciiTheme="majorBidi" w:hAnsiTheme="majorBidi" w:cstheme="majorBidi"/>
          <w:rtl/>
        </w:rPr>
      </w:pPr>
      <w:r w:rsidRPr="00B52567">
        <w:rPr>
          <w:rFonts w:asciiTheme="majorBidi" w:hAnsiTheme="majorBidi" w:cstheme="majorBidi"/>
          <w:rtl/>
        </w:rPr>
        <w:lastRenderedPageBreak/>
        <w:t>2</w:t>
      </w:r>
      <w:r w:rsidR="00311D30">
        <w:rPr>
          <w:rFonts w:asciiTheme="majorBidi" w:hAnsiTheme="majorBidi" w:cstheme="majorBidi" w:hint="cs"/>
          <w:rtl/>
        </w:rPr>
        <w:t>3</w:t>
      </w:r>
      <w:r w:rsidRPr="00B52567">
        <w:rPr>
          <w:rFonts w:asciiTheme="majorBidi" w:hAnsiTheme="majorBidi" w:cstheme="majorBidi"/>
        </w:rPr>
        <w:t>- Gompers, P., Ishii, J. and A. Metrick. 2003. Corporate Governance and Equity Prices. The Quarterly Journal of Economics 118:107-155.</w:t>
      </w:r>
      <w:r w:rsidR="000E552E">
        <w:rPr>
          <w:rFonts w:asciiTheme="majorBidi" w:hAnsiTheme="majorBidi" w:cstheme="majorBidi"/>
        </w:rPr>
        <w:t>[</w:t>
      </w:r>
      <w:r w:rsidR="000E552E">
        <w:rPr>
          <w:rFonts w:asciiTheme="majorBidi" w:hAnsiTheme="majorBidi" w:cstheme="majorBidi"/>
          <w:rtl/>
        </w:rPr>
        <w:t xml:space="preserve"> [</w:t>
      </w:r>
      <w:r w:rsidR="000E552E">
        <w:rPr>
          <w:rFonts w:asciiTheme="majorBidi" w:hAnsiTheme="majorBidi" w:cstheme="majorBidi" w:hint="cs"/>
          <w:rtl/>
        </w:rPr>
        <w:t>26</w:t>
      </w:r>
    </w:p>
    <w:p w:rsidR="00B533B3" w:rsidRDefault="00B533B3" w:rsidP="00B772BE">
      <w:pPr>
        <w:spacing w:line="240" w:lineRule="auto"/>
        <w:rPr>
          <w:rFonts w:asciiTheme="majorBidi" w:hAnsiTheme="majorBidi" w:cstheme="majorBidi"/>
          <w:rtl/>
        </w:rPr>
      </w:pPr>
      <w:r w:rsidRPr="00B52567">
        <w:rPr>
          <w:rFonts w:asciiTheme="majorBidi" w:hAnsiTheme="majorBidi" w:cstheme="majorBidi"/>
          <w:rtl/>
        </w:rPr>
        <w:t>-</w:t>
      </w:r>
      <w:r w:rsidR="008E6F2D" w:rsidRPr="00B52567">
        <w:rPr>
          <w:rFonts w:asciiTheme="majorBidi" w:hAnsiTheme="majorBidi" w:cstheme="majorBidi"/>
          <w:rtl/>
        </w:rPr>
        <w:t>2</w:t>
      </w:r>
      <w:r w:rsidR="00311D30">
        <w:rPr>
          <w:rFonts w:asciiTheme="majorBidi" w:hAnsiTheme="majorBidi" w:cstheme="majorBidi" w:hint="cs"/>
          <w:rtl/>
        </w:rPr>
        <w:t>4</w:t>
      </w:r>
      <w:r w:rsidRPr="00B52567">
        <w:rPr>
          <w:rFonts w:asciiTheme="majorBidi" w:hAnsiTheme="majorBidi" w:cstheme="majorBidi"/>
        </w:rPr>
        <w:t xml:space="preserve"> Mitra, S. 2002. The Impact of Institutional Stock Ownership on Firm's Earning Management Practice: An Empirical Investigation. Working paper.</w:t>
      </w:r>
      <w:r w:rsidR="00BE590A">
        <w:rPr>
          <w:rFonts w:asciiTheme="majorBidi" w:hAnsiTheme="majorBidi" w:cstheme="majorBidi"/>
        </w:rPr>
        <w:t>[</w:t>
      </w:r>
      <w:r w:rsidR="00BE590A">
        <w:rPr>
          <w:rFonts w:asciiTheme="majorBidi" w:hAnsiTheme="majorBidi" w:cstheme="majorBidi"/>
          <w:rtl/>
        </w:rPr>
        <w:t xml:space="preserve"> [</w:t>
      </w:r>
      <w:r w:rsidR="001331BE">
        <w:rPr>
          <w:rFonts w:asciiTheme="majorBidi" w:hAnsiTheme="majorBidi" w:cstheme="majorBidi" w:hint="cs"/>
          <w:rtl/>
        </w:rPr>
        <w:t>27</w:t>
      </w:r>
    </w:p>
    <w:p w:rsidR="001331BE" w:rsidRPr="001331BE" w:rsidRDefault="001331BE" w:rsidP="00B772BE">
      <w:pPr>
        <w:autoSpaceDE w:val="0"/>
        <w:autoSpaceDN w:val="0"/>
        <w:adjustRightInd w:val="0"/>
        <w:spacing w:after="0" w:line="240" w:lineRule="auto"/>
        <w:rPr>
          <w:rFonts w:cs="Times New Roman"/>
          <w:bCs/>
          <w:sz w:val="28"/>
        </w:rPr>
      </w:pPr>
      <w:r>
        <w:rPr>
          <w:rFonts w:cs="Times New Roman" w:hint="cs"/>
          <w:bCs/>
          <w:sz w:val="28"/>
          <w:rtl/>
          <w:lang w:bidi="fa-IR"/>
        </w:rPr>
        <w:t>-25</w:t>
      </w:r>
      <w:r w:rsidRPr="001331BE">
        <w:rPr>
          <w:rFonts w:cs="Times New Roman"/>
          <w:bCs/>
          <w:sz w:val="28"/>
        </w:rPr>
        <w:t>Shleifer, A. and Vishny, R. (1986), '' Large shareholders and corporate control '', Journal of Political Economy, Vol. 94,pp. 461-88.</w:t>
      </w:r>
      <w:r>
        <w:rPr>
          <w:rFonts w:cs="Times New Roman" w:hint="cs"/>
          <w:bCs/>
          <w:sz w:val="28"/>
          <w:rtl/>
        </w:rPr>
        <w:t>23</w:t>
      </w:r>
      <w:r>
        <w:rPr>
          <w:rFonts w:ascii="Calibri" w:hAnsi="Calibri" w:cs="Calibri"/>
          <w:bCs/>
          <w:sz w:val="28"/>
          <w:rtl/>
        </w:rPr>
        <w:t>]</w:t>
      </w:r>
      <w:r>
        <w:rPr>
          <w:rFonts w:cstheme="minorHAnsi"/>
          <w:bCs/>
          <w:sz w:val="28"/>
        </w:rPr>
        <w:t>]</w:t>
      </w:r>
    </w:p>
    <w:p w:rsidR="001331BE" w:rsidRPr="00B52567" w:rsidRDefault="001331BE" w:rsidP="00B772BE">
      <w:pPr>
        <w:spacing w:line="240" w:lineRule="auto"/>
        <w:rPr>
          <w:rFonts w:asciiTheme="majorBidi" w:hAnsiTheme="majorBidi" w:cstheme="majorBidi"/>
          <w:rtl/>
        </w:rPr>
      </w:pPr>
    </w:p>
    <w:p w:rsidR="008E6F2D" w:rsidRPr="00B52567" w:rsidRDefault="008E6F2D" w:rsidP="00B772BE">
      <w:pPr>
        <w:autoSpaceDE w:val="0"/>
        <w:autoSpaceDN w:val="0"/>
        <w:adjustRightInd w:val="0"/>
        <w:spacing w:after="0" w:line="240" w:lineRule="auto"/>
        <w:rPr>
          <w:rFonts w:asciiTheme="majorBidi" w:hAnsiTheme="majorBidi" w:cstheme="majorBidi"/>
          <w:rtl/>
        </w:rPr>
      </w:pPr>
      <w:r w:rsidRPr="00B52567">
        <w:rPr>
          <w:rFonts w:asciiTheme="majorBidi" w:hAnsiTheme="majorBidi" w:cstheme="majorBidi"/>
          <w:rtl/>
        </w:rPr>
        <w:t>-2</w:t>
      </w:r>
      <w:r w:rsidR="001331BE">
        <w:rPr>
          <w:rFonts w:asciiTheme="majorBidi" w:hAnsiTheme="majorBidi" w:cstheme="majorBidi" w:hint="cs"/>
          <w:rtl/>
        </w:rPr>
        <w:t>6</w:t>
      </w:r>
      <w:r w:rsidRPr="00B52567">
        <w:rPr>
          <w:rFonts w:asciiTheme="majorBidi" w:hAnsiTheme="majorBidi" w:cstheme="majorBidi"/>
        </w:rPr>
        <w:t xml:space="preserve"> Tong, S., Ning, Y. (2004). Does capital structure affect institutional investor choices? The journal if </w:t>
      </w:r>
      <w:r w:rsidRPr="00B52567">
        <w:rPr>
          <w:rFonts w:asciiTheme="majorBidi" w:hAnsiTheme="majorBidi" w:cstheme="majorBidi"/>
          <w:rtl/>
        </w:rPr>
        <w:t xml:space="preserve"> </w:t>
      </w:r>
      <w:r w:rsidRPr="00B52567">
        <w:rPr>
          <w:rFonts w:asciiTheme="majorBidi" w:hAnsiTheme="majorBidi" w:cstheme="majorBidi"/>
        </w:rPr>
        <w:t xml:space="preserve">investing. </w:t>
      </w:r>
      <w:r w:rsidR="000D049D">
        <w:rPr>
          <w:rFonts w:asciiTheme="majorBidi" w:hAnsiTheme="majorBidi" w:cstheme="majorBidi"/>
        </w:rPr>
        <w:t>[</w:t>
      </w:r>
      <w:r w:rsidR="000D049D">
        <w:rPr>
          <w:rFonts w:asciiTheme="majorBidi" w:hAnsiTheme="majorBidi" w:cstheme="majorBidi"/>
          <w:rtl/>
        </w:rPr>
        <w:t xml:space="preserve"> [</w:t>
      </w:r>
      <w:r w:rsidR="000D049D">
        <w:rPr>
          <w:rFonts w:asciiTheme="majorBidi" w:hAnsiTheme="majorBidi" w:cstheme="majorBidi" w:hint="cs"/>
          <w:rtl/>
        </w:rPr>
        <w:t>16</w:t>
      </w:r>
    </w:p>
    <w:p w:rsidR="00D1158E" w:rsidRPr="0011114A" w:rsidRDefault="00311D30" w:rsidP="0011114A">
      <w:pPr>
        <w:autoSpaceDE w:val="0"/>
        <w:autoSpaceDN w:val="0"/>
        <w:adjustRightInd w:val="0"/>
        <w:spacing w:line="240" w:lineRule="auto"/>
        <w:ind w:right="426"/>
        <w:rPr>
          <w:rFonts w:asciiTheme="majorBidi" w:hAnsiTheme="majorBidi" w:cstheme="majorBidi"/>
          <w:lang w:bidi="fa-IR"/>
        </w:rPr>
      </w:pPr>
      <w:r>
        <w:rPr>
          <w:rFonts w:asciiTheme="majorBidi" w:hAnsiTheme="majorBidi" w:cstheme="majorBidi" w:hint="cs"/>
          <w:rtl/>
        </w:rPr>
        <w:t>2</w:t>
      </w:r>
      <w:r w:rsidR="001331BE">
        <w:rPr>
          <w:rFonts w:asciiTheme="majorBidi" w:hAnsiTheme="majorBidi" w:cstheme="majorBidi" w:hint="cs"/>
          <w:rtl/>
        </w:rPr>
        <w:t>7</w:t>
      </w:r>
      <w:r w:rsidR="008E6F2D" w:rsidRPr="00B52567">
        <w:rPr>
          <w:rFonts w:asciiTheme="majorBidi" w:hAnsiTheme="majorBidi" w:cstheme="majorBidi"/>
        </w:rPr>
        <w:t xml:space="preserve"> Velury</w:t>
      </w:r>
      <w:r w:rsidR="008E6F2D" w:rsidRPr="00B52567">
        <w:rPr>
          <w:rFonts w:asciiTheme="majorBidi" w:hAnsiTheme="majorBidi" w:cstheme="majorBidi"/>
          <w:rtl/>
        </w:rPr>
        <w:t xml:space="preserve"> </w:t>
      </w:r>
      <w:r w:rsidR="008E6F2D" w:rsidRPr="00B52567">
        <w:rPr>
          <w:rFonts w:asciiTheme="majorBidi" w:hAnsiTheme="majorBidi" w:cstheme="majorBidi"/>
        </w:rPr>
        <w:t>, V., Jenkins, S. D. (2006). Institutional ownership and the quality of earnings</w:t>
      </w:r>
      <w:r w:rsidR="008E6F2D" w:rsidRPr="00B52567">
        <w:rPr>
          <w:rFonts w:asciiTheme="majorBidi" w:hAnsiTheme="majorBidi" w:cstheme="majorBidi"/>
          <w:rtl/>
        </w:rPr>
        <w:t xml:space="preserve"> </w:t>
      </w:r>
      <w:r w:rsidR="008E6F2D" w:rsidRPr="00B52567">
        <w:rPr>
          <w:rFonts w:asciiTheme="majorBidi" w:hAnsiTheme="majorBidi" w:cstheme="majorBidi"/>
        </w:rPr>
        <w:t>. Journal of business research, 59(9): 1043-1051.</w:t>
      </w:r>
      <w:r w:rsidR="000D049D">
        <w:rPr>
          <w:rFonts w:asciiTheme="majorBidi" w:hAnsiTheme="majorBidi" w:cstheme="majorBidi"/>
        </w:rPr>
        <w:t>[</w:t>
      </w:r>
      <w:r w:rsidR="000D049D">
        <w:rPr>
          <w:rFonts w:asciiTheme="majorBidi" w:hAnsiTheme="majorBidi" w:cstheme="majorBidi"/>
          <w:rtl/>
        </w:rPr>
        <w:t xml:space="preserve"> [</w:t>
      </w:r>
      <w:r w:rsidR="000D049D">
        <w:rPr>
          <w:rFonts w:asciiTheme="majorBidi" w:hAnsiTheme="majorBidi" w:cstheme="majorBidi" w:hint="cs"/>
          <w:rtl/>
        </w:rPr>
        <w:t>22</w:t>
      </w:r>
    </w:p>
    <w:p w:rsidR="00D1158E" w:rsidRDefault="00D1158E" w:rsidP="00B772BE">
      <w:pPr>
        <w:spacing w:line="240" w:lineRule="auto"/>
        <w:rPr>
          <w:rFonts w:asciiTheme="majorBidi" w:hAnsiTheme="majorBidi" w:cstheme="majorBidi"/>
          <w:sz w:val="44"/>
          <w:szCs w:val="44"/>
          <w:lang w:bidi="fa-IR"/>
        </w:rPr>
      </w:pPr>
    </w:p>
    <w:p w:rsidR="00D1158E" w:rsidRPr="00845581" w:rsidRDefault="00D1158E" w:rsidP="00B772BE">
      <w:pPr>
        <w:spacing w:line="240" w:lineRule="auto"/>
        <w:rPr>
          <w:rStyle w:val="shorttext"/>
          <w:rFonts w:asciiTheme="majorBidi" w:hAnsiTheme="majorBidi" w:cstheme="majorBidi"/>
          <w:sz w:val="24"/>
          <w:szCs w:val="24"/>
        </w:rPr>
      </w:pPr>
      <w:r w:rsidRPr="00845581">
        <w:rPr>
          <w:rStyle w:val="shorttext"/>
          <w:rFonts w:asciiTheme="majorBidi" w:hAnsiTheme="majorBidi" w:cstheme="majorBidi"/>
          <w:sz w:val="24"/>
          <w:szCs w:val="24"/>
        </w:rPr>
        <w:t>Abstract</w:t>
      </w:r>
    </w:p>
    <w:p w:rsidR="00D1158E" w:rsidRDefault="00D1158E" w:rsidP="00B772BE">
      <w:pPr>
        <w:spacing w:line="240" w:lineRule="auto"/>
        <w:rPr>
          <w:rFonts w:asciiTheme="majorBidi" w:hAnsiTheme="majorBidi" w:cstheme="majorBidi"/>
          <w:sz w:val="44"/>
          <w:szCs w:val="44"/>
          <w:lang w:bidi="fa-IR"/>
        </w:rPr>
      </w:pPr>
    </w:p>
    <w:p w:rsidR="00D1158E" w:rsidRPr="00845581" w:rsidRDefault="00DD5B52" w:rsidP="00B772BE">
      <w:pPr>
        <w:spacing w:line="240" w:lineRule="auto"/>
        <w:jc w:val="both"/>
        <w:rPr>
          <w:rFonts w:asciiTheme="majorBidi" w:hAnsiTheme="majorBidi" w:cstheme="majorBidi"/>
          <w:sz w:val="48"/>
          <w:szCs w:val="48"/>
          <w:lang w:bidi="fa-IR"/>
        </w:rPr>
      </w:pPr>
      <w:r w:rsidRPr="00845581">
        <w:rPr>
          <w:rFonts w:asciiTheme="majorBidi" w:hAnsiTheme="majorBidi" w:cstheme="majorBidi"/>
          <w:sz w:val="24"/>
          <w:szCs w:val="24"/>
        </w:rPr>
        <w:t>New R &amp; D texts play an important role in economic progress. R &amp; D expenditures improve economic growth and fill the gap between growth of production and the growth of production factors by reducing costs and increasing productivity. Research and development is carried out by various investor sectors. Insufficient investment in each of the various economic sectors can be a factor in the weakening of the country's economic growth. In this research, we study the level of education of managers and investment in research and development with the role of moderating institutional ownership and the concentration of ownership in a scientific way of promoting (reviewing) and the factors affecting it.</w:t>
      </w:r>
    </w:p>
    <w:p w:rsidR="00D1158E" w:rsidRDefault="00D1158E" w:rsidP="00B772BE">
      <w:pPr>
        <w:spacing w:line="240" w:lineRule="auto"/>
        <w:rPr>
          <w:rFonts w:asciiTheme="majorBidi" w:hAnsiTheme="majorBidi" w:cstheme="majorBidi"/>
          <w:sz w:val="44"/>
          <w:szCs w:val="44"/>
          <w:lang w:bidi="fa-IR"/>
        </w:rPr>
      </w:pPr>
    </w:p>
    <w:p w:rsidR="00D1158E" w:rsidRPr="00CD099B" w:rsidRDefault="00CD099B" w:rsidP="00B772BE">
      <w:pPr>
        <w:spacing w:line="240" w:lineRule="auto"/>
        <w:rPr>
          <w:rFonts w:asciiTheme="majorBidi" w:hAnsiTheme="majorBidi" w:cstheme="majorBidi"/>
          <w:sz w:val="44"/>
          <w:szCs w:val="44"/>
          <w:lang w:bidi="fa-IR"/>
        </w:rPr>
      </w:pPr>
      <w:r w:rsidRPr="00CD099B">
        <w:rPr>
          <w:rFonts w:asciiTheme="majorBidi" w:hAnsiTheme="majorBidi" w:cstheme="majorBidi"/>
        </w:rPr>
        <w:t>Keywords: R &amp; D investment, managerial level of education, ownership concentration, institutional ownership</w:t>
      </w:r>
    </w:p>
    <w:p w:rsidR="00D1158E" w:rsidRPr="00307277" w:rsidRDefault="00D1158E" w:rsidP="00B772BE">
      <w:pPr>
        <w:spacing w:line="240" w:lineRule="auto"/>
        <w:rPr>
          <w:rFonts w:asciiTheme="majorBidi" w:hAnsiTheme="majorBidi" w:cstheme="majorBidi"/>
          <w:sz w:val="44"/>
          <w:szCs w:val="44"/>
          <w:rtl/>
          <w:lang w:bidi="fa-IR"/>
        </w:rPr>
      </w:pPr>
    </w:p>
    <w:sectPr w:rsidR="00D1158E" w:rsidRPr="00307277" w:rsidSect="00F73191">
      <w:footerReference w:type="default" r:id="rId8"/>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21" w:rsidRDefault="003E2D21" w:rsidP="00B56E42">
      <w:pPr>
        <w:spacing w:after="0" w:line="240" w:lineRule="auto"/>
      </w:pPr>
      <w:r>
        <w:separator/>
      </w:r>
    </w:p>
  </w:endnote>
  <w:endnote w:type="continuationSeparator" w:id="0">
    <w:p w:rsidR="003E2D21" w:rsidRDefault="003E2D21" w:rsidP="00B5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 Titr,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979"/>
      <w:docPartObj>
        <w:docPartGallery w:val="Page Numbers (Bottom of Page)"/>
        <w:docPartUnique/>
      </w:docPartObj>
    </w:sdtPr>
    <w:sdtEndPr/>
    <w:sdtContent>
      <w:p w:rsidR="007A65EB" w:rsidRDefault="003E2D21">
        <w:pPr>
          <w:pStyle w:val="Footer"/>
          <w:jc w:val="center"/>
        </w:pPr>
        <w:r>
          <w:fldChar w:fldCharType="begin"/>
        </w:r>
        <w:r>
          <w:instrText xml:space="preserve"> PAGE   \* MERGEFORMAT </w:instrText>
        </w:r>
        <w:r>
          <w:fldChar w:fldCharType="separate"/>
        </w:r>
        <w:r w:rsidR="00D71FAA">
          <w:rPr>
            <w:noProof/>
          </w:rPr>
          <w:t>14</w:t>
        </w:r>
        <w:r>
          <w:rPr>
            <w:noProof/>
          </w:rPr>
          <w:fldChar w:fldCharType="end"/>
        </w:r>
      </w:p>
    </w:sdtContent>
  </w:sdt>
  <w:p w:rsidR="007A65EB" w:rsidRDefault="007A65EB">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21" w:rsidRDefault="003E2D21" w:rsidP="00B56E42">
      <w:pPr>
        <w:spacing w:after="0" w:line="240" w:lineRule="auto"/>
      </w:pPr>
      <w:r>
        <w:separator/>
      </w:r>
    </w:p>
  </w:footnote>
  <w:footnote w:type="continuationSeparator" w:id="0">
    <w:p w:rsidR="003E2D21" w:rsidRDefault="003E2D21" w:rsidP="00B56E42">
      <w:pPr>
        <w:spacing w:after="0" w:line="240" w:lineRule="auto"/>
      </w:pPr>
      <w:r>
        <w:continuationSeparator/>
      </w:r>
    </w:p>
  </w:footnote>
  <w:footnote w:id="1">
    <w:p w:rsidR="007A65EB" w:rsidRDefault="007A65EB" w:rsidP="00082174">
      <w:pPr>
        <w:pStyle w:val="FootnoteText"/>
        <w:rPr>
          <w:lang w:bidi="fa-IR"/>
        </w:rPr>
      </w:pPr>
      <w:r>
        <w:t>1-Research and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E2A"/>
    <w:multiLevelType w:val="hybridMultilevel"/>
    <w:tmpl w:val="E09EA51A"/>
    <w:lvl w:ilvl="0" w:tplc="57E0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2E57"/>
    <w:multiLevelType w:val="multilevel"/>
    <w:tmpl w:val="A4CE16A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E6D0523"/>
    <w:multiLevelType w:val="hybridMultilevel"/>
    <w:tmpl w:val="CBD42280"/>
    <w:lvl w:ilvl="0" w:tplc="3780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577B0"/>
    <w:multiLevelType w:val="hybridMultilevel"/>
    <w:tmpl w:val="B53EA2A4"/>
    <w:lvl w:ilvl="0" w:tplc="F4E22A0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15:restartNumberingAfterBreak="0">
    <w:nsid w:val="23DA2D31"/>
    <w:multiLevelType w:val="hybridMultilevel"/>
    <w:tmpl w:val="C2FE0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768A"/>
    <w:multiLevelType w:val="hybridMultilevel"/>
    <w:tmpl w:val="4AA05B9C"/>
    <w:lvl w:ilvl="0" w:tplc="32D0CD7A">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9151F"/>
    <w:multiLevelType w:val="hybridMultilevel"/>
    <w:tmpl w:val="F698C33E"/>
    <w:lvl w:ilvl="0" w:tplc="E40C64FE">
      <w:start w:val="42"/>
      <w:numFmt w:val="bullet"/>
      <w:lvlText w:val="-"/>
      <w:lvlJc w:val="left"/>
      <w:pPr>
        <w:ind w:left="720" w:hanging="360"/>
      </w:pPr>
      <w:rPr>
        <w:rFonts w:ascii="mtr" w:eastAsiaTheme="minorEastAsia" w:hAnsi="mtr"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62CA8"/>
    <w:multiLevelType w:val="hybridMultilevel"/>
    <w:tmpl w:val="967EE37C"/>
    <w:lvl w:ilvl="0" w:tplc="4C8AC25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3A896400"/>
    <w:multiLevelType w:val="hybridMultilevel"/>
    <w:tmpl w:val="D74CFBE6"/>
    <w:lvl w:ilvl="0" w:tplc="07C46C58">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5023F"/>
    <w:multiLevelType w:val="hybridMultilevel"/>
    <w:tmpl w:val="F49CCB8A"/>
    <w:lvl w:ilvl="0" w:tplc="75C2EF1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6EA63103"/>
    <w:multiLevelType w:val="hybridMultilevel"/>
    <w:tmpl w:val="59DEF02E"/>
    <w:lvl w:ilvl="0" w:tplc="B07AE8B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E30FB"/>
    <w:multiLevelType w:val="hybridMultilevel"/>
    <w:tmpl w:val="A3603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4"/>
  </w:num>
  <w:num w:numId="6">
    <w:abstractNumId w:val="11"/>
  </w:num>
  <w:num w:numId="7">
    <w:abstractNumId w:val="3"/>
  </w:num>
  <w:num w:numId="8">
    <w:abstractNumId w:val="9"/>
  </w:num>
  <w:num w:numId="9">
    <w:abstractNumId w:val="0"/>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49"/>
    <w:rsid w:val="000149F5"/>
    <w:rsid w:val="00024D0A"/>
    <w:rsid w:val="0003073C"/>
    <w:rsid w:val="00031090"/>
    <w:rsid w:val="000514EC"/>
    <w:rsid w:val="000612B6"/>
    <w:rsid w:val="00062891"/>
    <w:rsid w:val="00077437"/>
    <w:rsid w:val="00082174"/>
    <w:rsid w:val="00092DE0"/>
    <w:rsid w:val="000A7A6B"/>
    <w:rsid w:val="000B271D"/>
    <w:rsid w:val="000C2E8F"/>
    <w:rsid w:val="000C47D1"/>
    <w:rsid w:val="000D049D"/>
    <w:rsid w:val="000D3058"/>
    <w:rsid w:val="000E552E"/>
    <w:rsid w:val="000E6821"/>
    <w:rsid w:val="0010550E"/>
    <w:rsid w:val="0011114A"/>
    <w:rsid w:val="00115CA1"/>
    <w:rsid w:val="00117233"/>
    <w:rsid w:val="0013303E"/>
    <w:rsid w:val="001331BE"/>
    <w:rsid w:val="00143B7D"/>
    <w:rsid w:val="00161D4C"/>
    <w:rsid w:val="00170414"/>
    <w:rsid w:val="00173046"/>
    <w:rsid w:val="00176985"/>
    <w:rsid w:val="00183F71"/>
    <w:rsid w:val="001B707F"/>
    <w:rsid w:val="001D2360"/>
    <w:rsid w:val="001F60A3"/>
    <w:rsid w:val="0020284D"/>
    <w:rsid w:val="002042A0"/>
    <w:rsid w:val="002129E0"/>
    <w:rsid w:val="00216D38"/>
    <w:rsid w:val="00226F6F"/>
    <w:rsid w:val="00232D0A"/>
    <w:rsid w:val="0023672C"/>
    <w:rsid w:val="00237799"/>
    <w:rsid w:val="0027596A"/>
    <w:rsid w:val="00276925"/>
    <w:rsid w:val="00276D50"/>
    <w:rsid w:val="00297B21"/>
    <w:rsid w:val="002A1231"/>
    <w:rsid w:val="002A13CF"/>
    <w:rsid w:val="002C08F4"/>
    <w:rsid w:val="002C663C"/>
    <w:rsid w:val="002D305B"/>
    <w:rsid w:val="002E0910"/>
    <w:rsid w:val="002E3A4A"/>
    <w:rsid w:val="002E6205"/>
    <w:rsid w:val="002F016D"/>
    <w:rsid w:val="002F0558"/>
    <w:rsid w:val="002F122E"/>
    <w:rsid w:val="002F5079"/>
    <w:rsid w:val="00307277"/>
    <w:rsid w:val="00311D30"/>
    <w:rsid w:val="00313FD4"/>
    <w:rsid w:val="003326EC"/>
    <w:rsid w:val="00337EE9"/>
    <w:rsid w:val="00341A72"/>
    <w:rsid w:val="0035105D"/>
    <w:rsid w:val="00370FEC"/>
    <w:rsid w:val="003809B4"/>
    <w:rsid w:val="0038404F"/>
    <w:rsid w:val="00387540"/>
    <w:rsid w:val="00394329"/>
    <w:rsid w:val="003C431D"/>
    <w:rsid w:val="003E2D21"/>
    <w:rsid w:val="003F0790"/>
    <w:rsid w:val="003F474F"/>
    <w:rsid w:val="0040105C"/>
    <w:rsid w:val="004051A1"/>
    <w:rsid w:val="00412154"/>
    <w:rsid w:val="0043459C"/>
    <w:rsid w:val="0044497B"/>
    <w:rsid w:val="004760D3"/>
    <w:rsid w:val="00484842"/>
    <w:rsid w:val="004A1371"/>
    <w:rsid w:val="004B31A0"/>
    <w:rsid w:val="004B74DC"/>
    <w:rsid w:val="004F41F9"/>
    <w:rsid w:val="004F609A"/>
    <w:rsid w:val="00502299"/>
    <w:rsid w:val="005030FF"/>
    <w:rsid w:val="005110AE"/>
    <w:rsid w:val="00513D74"/>
    <w:rsid w:val="00554BFB"/>
    <w:rsid w:val="005704F0"/>
    <w:rsid w:val="00572A81"/>
    <w:rsid w:val="005753B2"/>
    <w:rsid w:val="00597246"/>
    <w:rsid w:val="005B0D88"/>
    <w:rsid w:val="005C0370"/>
    <w:rsid w:val="005C54CA"/>
    <w:rsid w:val="005D2280"/>
    <w:rsid w:val="005D4349"/>
    <w:rsid w:val="005D6186"/>
    <w:rsid w:val="005E1475"/>
    <w:rsid w:val="00603AF7"/>
    <w:rsid w:val="0060784A"/>
    <w:rsid w:val="00641016"/>
    <w:rsid w:val="00646FFD"/>
    <w:rsid w:val="00657483"/>
    <w:rsid w:val="00664985"/>
    <w:rsid w:val="00664B12"/>
    <w:rsid w:val="0066746E"/>
    <w:rsid w:val="0066760B"/>
    <w:rsid w:val="00673C0E"/>
    <w:rsid w:val="00684A9C"/>
    <w:rsid w:val="00685BEB"/>
    <w:rsid w:val="00686EDE"/>
    <w:rsid w:val="006965AB"/>
    <w:rsid w:val="006C10B4"/>
    <w:rsid w:val="006D18CB"/>
    <w:rsid w:val="006E585E"/>
    <w:rsid w:val="006F1691"/>
    <w:rsid w:val="00712994"/>
    <w:rsid w:val="00731399"/>
    <w:rsid w:val="00755B7D"/>
    <w:rsid w:val="00765F2C"/>
    <w:rsid w:val="00774587"/>
    <w:rsid w:val="007A4203"/>
    <w:rsid w:val="007A65EB"/>
    <w:rsid w:val="007A7B4F"/>
    <w:rsid w:val="007C5C7F"/>
    <w:rsid w:val="007C6E27"/>
    <w:rsid w:val="007C77ED"/>
    <w:rsid w:val="007D17BF"/>
    <w:rsid w:val="007D7E2D"/>
    <w:rsid w:val="007F37CC"/>
    <w:rsid w:val="007F3B21"/>
    <w:rsid w:val="007F6F74"/>
    <w:rsid w:val="0080308C"/>
    <w:rsid w:val="00803B52"/>
    <w:rsid w:val="008042F3"/>
    <w:rsid w:val="00811909"/>
    <w:rsid w:val="0082712F"/>
    <w:rsid w:val="00827366"/>
    <w:rsid w:val="0083517B"/>
    <w:rsid w:val="0083715F"/>
    <w:rsid w:val="0083721D"/>
    <w:rsid w:val="00845581"/>
    <w:rsid w:val="008503C0"/>
    <w:rsid w:val="008713B1"/>
    <w:rsid w:val="00880E1F"/>
    <w:rsid w:val="00882402"/>
    <w:rsid w:val="00885FC4"/>
    <w:rsid w:val="008865BF"/>
    <w:rsid w:val="008935F3"/>
    <w:rsid w:val="008A1FEB"/>
    <w:rsid w:val="008D51C0"/>
    <w:rsid w:val="008E6F2D"/>
    <w:rsid w:val="00914A1F"/>
    <w:rsid w:val="00920BC7"/>
    <w:rsid w:val="00935EE5"/>
    <w:rsid w:val="00944F73"/>
    <w:rsid w:val="009601C4"/>
    <w:rsid w:val="0097085D"/>
    <w:rsid w:val="009735DB"/>
    <w:rsid w:val="00995F73"/>
    <w:rsid w:val="009A423A"/>
    <w:rsid w:val="009A5275"/>
    <w:rsid w:val="009A5848"/>
    <w:rsid w:val="009C1ED2"/>
    <w:rsid w:val="009C5D89"/>
    <w:rsid w:val="009C5EC1"/>
    <w:rsid w:val="009D438A"/>
    <w:rsid w:val="009E133E"/>
    <w:rsid w:val="009E7EAC"/>
    <w:rsid w:val="009F000E"/>
    <w:rsid w:val="009F25B9"/>
    <w:rsid w:val="009F6D65"/>
    <w:rsid w:val="00A11533"/>
    <w:rsid w:val="00A1529E"/>
    <w:rsid w:val="00A6277C"/>
    <w:rsid w:val="00A65B44"/>
    <w:rsid w:val="00A66FED"/>
    <w:rsid w:val="00A842A2"/>
    <w:rsid w:val="00A8433B"/>
    <w:rsid w:val="00A9496C"/>
    <w:rsid w:val="00A96EC8"/>
    <w:rsid w:val="00AA4ECB"/>
    <w:rsid w:val="00AA7BD7"/>
    <w:rsid w:val="00AB42C9"/>
    <w:rsid w:val="00AC10CB"/>
    <w:rsid w:val="00AD7AF0"/>
    <w:rsid w:val="00AF281C"/>
    <w:rsid w:val="00AF5995"/>
    <w:rsid w:val="00B138EC"/>
    <w:rsid w:val="00B1416F"/>
    <w:rsid w:val="00B205D1"/>
    <w:rsid w:val="00B22BE4"/>
    <w:rsid w:val="00B22DAD"/>
    <w:rsid w:val="00B25BC6"/>
    <w:rsid w:val="00B40316"/>
    <w:rsid w:val="00B42240"/>
    <w:rsid w:val="00B52567"/>
    <w:rsid w:val="00B533B3"/>
    <w:rsid w:val="00B56E42"/>
    <w:rsid w:val="00B64B4C"/>
    <w:rsid w:val="00B70E5E"/>
    <w:rsid w:val="00B741D5"/>
    <w:rsid w:val="00B772BE"/>
    <w:rsid w:val="00B90F5F"/>
    <w:rsid w:val="00BA681E"/>
    <w:rsid w:val="00BB69EE"/>
    <w:rsid w:val="00BC468F"/>
    <w:rsid w:val="00BC7EF2"/>
    <w:rsid w:val="00BE3F5A"/>
    <w:rsid w:val="00BE590A"/>
    <w:rsid w:val="00BF53EF"/>
    <w:rsid w:val="00C02993"/>
    <w:rsid w:val="00C03284"/>
    <w:rsid w:val="00C10157"/>
    <w:rsid w:val="00C2052E"/>
    <w:rsid w:val="00C51767"/>
    <w:rsid w:val="00C57601"/>
    <w:rsid w:val="00C606AE"/>
    <w:rsid w:val="00C8631B"/>
    <w:rsid w:val="00C871EF"/>
    <w:rsid w:val="00C95B65"/>
    <w:rsid w:val="00CA3721"/>
    <w:rsid w:val="00CB3E54"/>
    <w:rsid w:val="00CB66F9"/>
    <w:rsid w:val="00CC5541"/>
    <w:rsid w:val="00CC6345"/>
    <w:rsid w:val="00CD099B"/>
    <w:rsid w:val="00CD1617"/>
    <w:rsid w:val="00CD4EBA"/>
    <w:rsid w:val="00CD5887"/>
    <w:rsid w:val="00CE4AF6"/>
    <w:rsid w:val="00D01F40"/>
    <w:rsid w:val="00D04E5B"/>
    <w:rsid w:val="00D1158E"/>
    <w:rsid w:val="00D1417C"/>
    <w:rsid w:val="00D25999"/>
    <w:rsid w:val="00D32ADF"/>
    <w:rsid w:val="00D36627"/>
    <w:rsid w:val="00D36AA3"/>
    <w:rsid w:val="00D436D9"/>
    <w:rsid w:val="00D44298"/>
    <w:rsid w:val="00D46BF3"/>
    <w:rsid w:val="00D51123"/>
    <w:rsid w:val="00D54E3E"/>
    <w:rsid w:val="00D57B87"/>
    <w:rsid w:val="00D60545"/>
    <w:rsid w:val="00D62DAD"/>
    <w:rsid w:val="00D65C9A"/>
    <w:rsid w:val="00D71FAA"/>
    <w:rsid w:val="00D7408D"/>
    <w:rsid w:val="00D82898"/>
    <w:rsid w:val="00D85F77"/>
    <w:rsid w:val="00D9175F"/>
    <w:rsid w:val="00D93863"/>
    <w:rsid w:val="00DA081E"/>
    <w:rsid w:val="00DB402C"/>
    <w:rsid w:val="00DC52B5"/>
    <w:rsid w:val="00DC7BD2"/>
    <w:rsid w:val="00DD001B"/>
    <w:rsid w:val="00DD2603"/>
    <w:rsid w:val="00DD5B52"/>
    <w:rsid w:val="00DD70C7"/>
    <w:rsid w:val="00DE3828"/>
    <w:rsid w:val="00DF7AB4"/>
    <w:rsid w:val="00E0342C"/>
    <w:rsid w:val="00E044E8"/>
    <w:rsid w:val="00E04691"/>
    <w:rsid w:val="00E0659B"/>
    <w:rsid w:val="00E10AB1"/>
    <w:rsid w:val="00E11ED6"/>
    <w:rsid w:val="00E21C86"/>
    <w:rsid w:val="00E24FA1"/>
    <w:rsid w:val="00E31CED"/>
    <w:rsid w:val="00E34AAC"/>
    <w:rsid w:val="00E66714"/>
    <w:rsid w:val="00E8457D"/>
    <w:rsid w:val="00E90147"/>
    <w:rsid w:val="00EA304A"/>
    <w:rsid w:val="00EA6F7D"/>
    <w:rsid w:val="00EA7C70"/>
    <w:rsid w:val="00EC6BF7"/>
    <w:rsid w:val="00ED6487"/>
    <w:rsid w:val="00EE7F5B"/>
    <w:rsid w:val="00EF03C0"/>
    <w:rsid w:val="00EF6DEB"/>
    <w:rsid w:val="00F02F71"/>
    <w:rsid w:val="00F07A47"/>
    <w:rsid w:val="00F170A1"/>
    <w:rsid w:val="00F208CD"/>
    <w:rsid w:val="00F22A47"/>
    <w:rsid w:val="00F26CAA"/>
    <w:rsid w:val="00F32403"/>
    <w:rsid w:val="00F51DF9"/>
    <w:rsid w:val="00F51EFC"/>
    <w:rsid w:val="00F527BA"/>
    <w:rsid w:val="00F64833"/>
    <w:rsid w:val="00F70141"/>
    <w:rsid w:val="00F73191"/>
    <w:rsid w:val="00F81A1A"/>
    <w:rsid w:val="00F8493A"/>
    <w:rsid w:val="00FC1CC9"/>
    <w:rsid w:val="00FC7071"/>
    <w:rsid w:val="00FD0542"/>
    <w:rsid w:val="00FD7682"/>
    <w:rsid w:val="00FE31D8"/>
    <w:rsid w:val="00FE58E7"/>
    <w:rsid w:val="00FF0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9F02"/>
  <w15:docId w15:val="{EE89EE59-CBD7-4D1A-8C1E-E927AB1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7D"/>
  </w:style>
  <w:style w:type="paragraph" w:styleId="Heading1">
    <w:name w:val="heading 1"/>
    <w:aliases w:val="مطالب اصلی,مطالب"/>
    <w:basedOn w:val="Normal"/>
    <w:next w:val="Normal"/>
    <w:link w:val="Heading1Char"/>
    <w:uiPriority w:val="9"/>
    <w:qFormat/>
    <w:rsid w:val="00D36AA3"/>
    <w:pPr>
      <w:keepNext/>
      <w:keepLines/>
      <w:numPr>
        <w:numId w:val="11"/>
      </w:numPr>
      <w:spacing w:before="480" w:after="0"/>
      <w:contextualSpacing/>
      <w:outlineLvl w:val="0"/>
    </w:pPr>
    <w:rPr>
      <w:rFonts w:asciiTheme="majorHAnsi" w:eastAsiaTheme="majorEastAsia" w:hAnsiTheme="majorHAnsi" w:cs="B Titr"/>
      <w:b/>
      <w:bCs/>
      <w:color w:val="000000" w:themeColor="text1"/>
      <w:sz w:val="28"/>
      <w:szCs w:val="36"/>
    </w:rPr>
  </w:style>
  <w:style w:type="paragraph" w:styleId="Heading2">
    <w:name w:val="heading 2"/>
    <w:aliases w:val="فرعی 1"/>
    <w:basedOn w:val="Normal"/>
    <w:next w:val="Normal"/>
    <w:link w:val="Heading2Char"/>
    <w:unhideWhenUsed/>
    <w:qFormat/>
    <w:rsid w:val="00D36AA3"/>
    <w:pPr>
      <w:keepNext/>
      <w:keepLines/>
      <w:numPr>
        <w:ilvl w:val="1"/>
        <w:numId w:val="11"/>
      </w:numPr>
      <w:bidi/>
      <w:spacing w:before="200" w:after="0"/>
      <w:contextualSpacing/>
      <w:jc w:val="both"/>
      <w:outlineLvl w:val="1"/>
    </w:pPr>
    <w:rPr>
      <w:rFonts w:asciiTheme="majorHAnsi" w:eastAsiaTheme="majorEastAsia" w:hAnsiTheme="majorHAnsi" w:cs="B Titr"/>
      <w:b/>
      <w:bCs/>
      <w:color w:val="000000" w:themeColor="text1"/>
      <w:sz w:val="26"/>
      <w:szCs w:val="32"/>
    </w:rPr>
  </w:style>
  <w:style w:type="paragraph" w:styleId="Heading3">
    <w:name w:val="heading 3"/>
    <w:aliases w:val="فرعی 2"/>
    <w:basedOn w:val="Normal"/>
    <w:next w:val="Normal"/>
    <w:link w:val="Heading3Char"/>
    <w:uiPriority w:val="99"/>
    <w:unhideWhenUsed/>
    <w:qFormat/>
    <w:rsid w:val="00D36AA3"/>
    <w:pPr>
      <w:keepNext/>
      <w:keepLines/>
      <w:numPr>
        <w:ilvl w:val="2"/>
        <w:numId w:val="11"/>
      </w:numPr>
      <w:bidi/>
      <w:spacing w:before="200"/>
      <w:contextualSpacing/>
      <w:jc w:val="lowKashida"/>
      <w:outlineLvl w:val="2"/>
    </w:pPr>
    <w:rPr>
      <w:rFonts w:asciiTheme="majorHAnsi" w:eastAsiaTheme="majorEastAsia" w:hAnsiTheme="majorHAnsi" w:cs="B Titr"/>
      <w:b/>
      <w:bCs/>
      <w:color w:val="000000" w:themeColor="text1"/>
      <w:szCs w:val="28"/>
    </w:rPr>
  </w:style>
  <w:style w:type="paragraph" w:styleId="Heading4">
    <w:name w:val="heading 4"/>
    <w:aliases w:val="جداول"/>
    <w:basedOn w:val="Normal"/>
    <w:next w:val="Normal"/>
    <w:link w:val="Heading4Char"/>
    <w:unhideWhenUsed/>
    <w:qFormat/>
    <w:rsid w:val="00D36AA3"/>
    <w:pPr>
      <w:keepNext/>
      <w:keepLines/>
      <w:numPr>
        <w:ilvl w:val="3"/>
        <w:numId w:val="11"/>
      </w:numPr>
      <w:bidi/>
      <w:spacing w:before="200"/>
      <w:contextualSpacing/>
      <w:jc w:val="lowKashida"/>
      <w:outlineLvl w:val="3"/>
    </w:pPr>
    <w:rPr>
      <w:rFonts w:asciiTheme="majorHAnsi" w:eastAsiaTheme="majorEastAsia" w:hAnsiTheme="majorHAnsi" w:cs="B Titr"/>
      <w:b/>
      <w:bCs/>
      <w:i/>
      <w:color w:val="000000" w:themeColor="text1"/>
      <w:szCs w:val="20"/>
    </w:rPr>
  </w:style>
  <w:style w:type="paragraph" w:styleId="Heading5">
    <w:name w:val="heading 5"/>
    <w:basedOn w:val="Normal"/>
    <w:next w:val="Normal"/>
    <w:link w:val="Heading5Char"/>
    <w:uiPriority w:val="9"/>
    <w:unhideWhenUsed/>
    <w:qFormat/>
    <w:rsid w:val="00D36AA3"/>
    <w:pPr>
      <w:keepNext/>
      <w:keepLines/>
      <w:numPr>
        <w:ilvl w:val="4"/>
        <w:numId w:val="11"/>
      </w:numPr>
      <w:bidi/>
      <w:spacing w:before="200" w:after="0"/>
      <w:contextualSpacing/>
      <w:jc w:val="both"/>
      <w:outlineLvl w:val="4"/>
    </w:pPr>
    <w:rPr>
      <w:rFonts w:asciiTheme="majorHAnsi" w:eastAsiaTheme="majorEastAsia" w:hAnsiTheme="majorHAnsi" w:cstheme="majorBidi"/>
      <w:color w:val="243F60" w:themeColor="accent1" w:themeShade="7F"/>
      <w:szCs w:val="28"/>
    </w:rPr>
  </w:style>
  <w:style w:type="paragraph" w:styleId="Heading6">
    <w:name w:val="heading 6"/>
    <w:basedOn w:val="Normal"/>
    <w:next w:val="Normal"/>
    <w:link w:val="Heading6Char"/>
    <w:uiPriority w:val="9"/>
    <w:unhideWhenUsed/>
    <w:qFormat/>
    <w:rsid w:val="00D36AA3"/>
    <w:pPr>
      <w:keepNext/>
      <w:keepLines/>
      <w:numPr>
        <w:ilvl w:val="5"/>
        <w:numId w:val="11"/>
      </w:numPr>
      <w:bidi/>
      <w:spacing w:before="200" w:after="0"/>
      <w:contextualSpacing/>
      <w:jc w:val="both"/>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unhideWhenUsed/>
    <w:qFormat/>
    <w:rsid w:val="00D36AA3"/>
    <w:pPr>
      <w:keepNext/>
      <w:keepLines/>
      <w:numPr>
        <w:ilvl w:val="6"/>
        <w:numId w:val="11"/>
      </w:numPr>
      <w:bidi/>
      <w:spacing w:before="200" w:after="0"/>
      <w:contextualSpacing/>
      <w:jc w:val="both"/>
      <w:outlineLvl w:val="6"/>
    </w:pPr>
    <w:rPr>
      <w:rFonts w:asciiTheme="majorHAnsi" w:eastAsiaTheme="majorEastAsia" w:hAnsiTheme="majorHAnsi" w:cstheme="majorBidi"/>
      <w:i/>
      <w:iCs/>
      <w:color w:val="404040" w:themeColor="text1" w:themeTint="BF"/>
      <w:szCs w:val="28"/>
    </w:rPr>
  </w:style>
  <w:style w:type="paragraph" w:styleId="Heading8">
    <w:name w:val="heading 8"/>
    <w:basedOn w:val="Normal"/>
    <w:next w:val="Normal"/>
    <w:link w:val="Heading8Char"/>
    <w:uiPriority w:val="9"/>
    <w:unhideWhenUsed/>
    <w:qFormat/>
    <w:rsid w:val="00D36AA3"/>
    <w:pPr>
      <w:keepNext/>
      <w:keepLines/>
      <w:numPr>
        <w:ilvl w:val="7"/>
        <w:numId w:val="11"/>
      </w:numPr>
      <w:bidi/>
      <w:spacing w:before="200" w:after="0"/>
      <w:contextualSpacing/>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36AA3"/>
    <w:pPr>
      <w:keepNext/>
      <w:keepLines/>
      <w:numPr>
        <w:ilvl w:val="8"/>
        <w:numId w:val="11"/>
      </w:numPr>
      <w:bidi/>
      <w:spacing w:before="200" w:after="0"/>
      <w:contextualSpacing/>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42"/>
    <w:rPr>
      <w:rFonts w:ascii="Tahoma" w:hAnsi="Tahoma" w:cs="Tahoma"/>
      <w:sz w:val="16"/>
      <w:szCs w:val="16"/>
    </w:rPr>
  </w:style>
  <w:style w:type="paragraph" w:styleId="Header">
    <w:name w:val="header"/>
    <w:basedOn w:val="Normal"/>
    <w:link w:val="HeaderChar"/>
    <w:uiPriority w:val="99"/>
    <w:semiHidden/>
    <w:unhideWhenUsed/>
    <w:rsid w:val="00B56E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E42"/>
  </w:style>
  <w:style w:type="paragraph" w:styleId="Footer">
    <w:name w:val="footer"/>
    <w:basedOn w:val="Normal"/>
    <w:link w:val="FooterChar"/>
    <w:uiPriority w:val="99"/>
    <w:unhideWhenUsed/>
    <w:rsid w:val="00B5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42"/>
  </w:style>
  <w:style w:type="paragraph" w:styleId="FootnoteText">
    <w:name w:val="footnote text"/>
    <w:aliases w:val="متن زيرنويس,پاورقي,Char Char Char,Char Char,Footnote Text1 Char Char,Char Char Char Char Char Char Char,Char Char Char Char Char Char Char Char Char Char Char Char Char Char Char Char Char Char Char Char Char Char Char,Char,Footnote Text3"/>
    <w:basedOn w:val="Normal"/>
    <w:link w:val="FootnoteTextChar"/>
    <w:uiPriority w:val="99"/>
    <w:unhideWhenUsed/>
    <w:qFormat/>
    <w:rsid w:val="00D62DAD"/>
    <w:pPr>
      <w:spacing w:after="0" w:line="240" w:lineRule="auto"/>
    </w:pPr>
    <w:rPr>
      <w:sz w:val="20"/>
      <w:szCs w:val="20"/>
    </w:rPr>
  </w:style>
  <w:style w:type="character" w:customStyle="1" w:styleId="FootnoteTextChar">
    <w:name w:val="Footnote Text Char"/>
    <w:aliases w:val="متن زيرنويس Char,پاورقي Char,Char Char Char Char,Char Char Char1,Footnote Text1 Char Char Char,Char Char Char Char Char Char Char Char,Char Char1,Footnote Text3 Char"/>
    <w:basedOn w:val="DefaultParagraphFont"/>
    <w:link w:val="FootnoteText"/>
    <w:uiPriority w:val="99"/>
    <w:rsid w:val="00D62DAD"/>
    <w:rPr>
      <w:sz w:val="20"/>
      <w:szCs w:val="20"/>
    </w:rPr>
  </w:style>
  <w:style w:type="character" w:styleId="FootnoteReference">
    <w:name w:val="footnote reference"/>
    <w:aliases w:val="شماره زيرنويس,پاورقی,Footnote,Footnote text,مرجع پاورقي"/>
    <w:basedOn w:val="DefaultParagraphFont"/>
    <w:uiPriority w:val="99"/>
    <w:unhideWhenUsed/>
    <w:qFormat/>
    <w:rsid w:val="00D62DAD"/>
    <w:rPr>
      <w:vertAlign w:val="superscript"/>
    </w:rPr>
  </w:style>
  <w:style w:type="paragraph" w:styleId="ListParagraph">
    <w:name w:val="List Paragraph"/>
    <w:aliases w:val="جدول,List Paragraph1"/>
    <w:basedOn w:val="Normal"/>
    <w:link w:val="ListParagraphChar"/>
    <w:uiPriority w:val="34"/>
    <w:qFormat/>
    <w:rsid w:val="00D62DAD"/>
    <w:pPr>
      <w:ind w:left="720"/>
      <w:contextualSpacing/>
    </w:pPr>
  </w:style>
  <w:style w:type="paragraph" w:styleId="NoSpacing">
    <w:name w:val="No Spacing"/>
    <w:aliases w:val="عنوان,فصل"/>
    <w:link w:val="NoSpacingChar"/>
    <w:uiPriority w:val="1"/>
    <w:qFormat/>
    <w:rsid w:val="00DE3828"/>
    <w:pPr>
      <w:spacing w:after="0" w:line="240" w:lineRule="auto"/>
    </w:pPr>
  </w:style>
  <w:style w:type="paragraph" w:customStyle="1" w:styleId="a">
    <w:name w:val="فهرست"/>
    <w:basedOn w:val="Normal"/>
    <w:qFormat/>
    <w:rsid w:val="00AB42C9"/>
    <w:pPr>
      <w:bidi/>
      <w:spacing w:after="0" w:line="300" w:lineRule="auto"/>
    </w:pPr>
    <w:rPr>
      <w:rFonts w:ascii="Times New Roman Bold" w:hAnsi="Times New Roman Bold" w:cs="B Nazanin"/>
      <w:b/>
      <w:bCs/>
      <w:sz w:val="28"/>
      <w:szCs w:val="28"/>
    </w:rPr>
  </w:style>
  <w:style w:type="character" w:customStyle="1" w:styleId="shorttext">
    <w:name w:val="short_text"/>
    <w:basedOn w:val="DefaultParagraphFont"/>
    <w:rsid w:val="00B22DAD"/>
  </w:style>
  <w:style w:type="character" w:customStyle="1" w:styleId="ListParagraphChar">
    <w:name w:val="List Paragraph Char"/>
    <w:aliases w:val="جدول Char,List Paragraph1 Char"/>
    <w:link w:val="ListParagraph"/>
    <w:uiPriority w:val="34"/>
    <w:locked/>
    <w:rsid w:val="00B70E5E"/>
  </w:style>
  <w:style w:type="character" w:customStyle="1" w:styleId="NoSpacingChar">
    <w:name w:val="No Spacing Char"/>
    <w:aliases w:val="عنوان Char,فصل Char"/>
    <w:link w:val="NoSpacing"/>
    <w:uiPriority w:val="1"/>
    <w:rsid w:val="00F64833"/>
  </w:style>
  <w:style w:type="paragraph" w:customStyle="1" w:styleId="a0">
    <w:name w:val="متن"/>
    <w:basedOn w:val="Normal"/>
    <w:link w:val="Char"/>
    <w:qFormat/>
    <w:rsid w:val="006F1691"/>
    <w:pPr>
      <w:pBdr>
        <w:top w:val="single" w:sz="12" w:space="1" w:color="auto"/>
        <w:left w:val="single" w:sz="12" w:space="4" w:color="auto"/>
        <w:bottom w:val="single" w:sz="12" w:space="1" w:color="auto"/>
        <w:right w:val="single" w:sz="12" w:space="4" w:color="auto"/>
      </w:pBdr>
      <w:bidi/>
      <w:spacing w:after="0" w:line="360" w:lineRule="auto"/>
      <w:jc w:val="mediumKashida"/>
    </w:pPr>
    <w:rPr>
      <w:rFonts w:ascii="Times New Roman" w:eastAsia="Calibri" w:hAnsi="Times New Roman" w:cs="Times New Roman"/>
      <w:sz w:val="28"/>
      <w:szCs w:val="28"/>
    </w:rPr>
  </w:style>
  <w:style w:type="character" w:customStyle="1" w:styleId="Char">
    <w:name w:val="متن Char"/>
    <w:link w:val="a0"/>
    <w:rsid w:val="006F1691"/>
    <w:rPr>
      <w:rFonts w:ascii="Times New Roman" w:eastAsia="Calibri" w:hAnsi="Times New Roman" w:cs="Times New Roman"/>
      <w:sz w:val="28"/>
      <w:szCs w:val="28"/>
    </w:rPr>
  </w:style>
  <w:style w:type="character" w:customStyle="1" w:styleId="Heading1Char">
    <w:name w:val="Heading 1 Char"/>
    <w:aliases w:val="مطالب اصلی Char,مطالب Char"/>
    <w:basedOn w:val="DefaultParagraphFont"/>
    <w:link w:val="Heading1"/>
    <w:uiPriority w:val="9"/>
    <w:rsid w:val="00D36AA3"/>
    <w:rPr>
      <w:rFonts w:asciiTheme="majorHAnsi" w:eastAsiaTheme="majorEastAsia" w:hAnsiTheme="majorHAnsi" w:cs="B Titr"/>
      <w:b/>
      <w:bCs/>
      <w:color w:val="000000" w:themeColor="text1"/>
      <w:sz w:val="28"/>
      <w:szCs w:val="36"/>
    </w:rPr>
  </w:style>
  <w:style w:type="character" w:customStyle="1" w:styleId="Heading2Char">
    <w:name w:val="Heading 2 Char"/>
    <w:aliases w:val="فرعی 1 Char"/>
    <w:basedOn w:val="DefaultParagraphFont"/>
    <w:link w:val="Heading2"/>
    <w:rsid w:val="00D36AA3"/>
    <w:rPr>
      <w:rFonts w:asciiTheme="majorHAnsi" w:eastAsiaTheme="majorEastAsia" w:hAnsiTheme="majorHAnsi" w:cs="B Titr"/>
      <w:b/>
      <w:bCs/>
      <w:color w:val="000000" w:themeColor="text1"/>
      <w:sz w:val="26"/>
      <w:szCs w:val="32"/>
    </w:rPr>
  </w:style>
  <w:style w:type="character" w:customStyle="1" w:styleId="Heading3Char">
    <w:name w:val="Heading 3 Char"/>
    <w:aliases w:val="فرعی 2 Char"/>
    <w:basedOn w:val="DefaultParagraphFont"/>
    <w:link w:val="Heading3"/>
    <w:uiPriority w:val="99"/>
    <w:rsid w:val="00D36AA3"/>
    <w:rPr>
      <w:rFonts w:asciiTheme="majorHAnsi" w:eastAsiaTheme="majorEastAsia" w:hAnsiTheme="majorHAnsi" w:cs="B Titr"/>
      <w:b/>
      <w:bCs/>
      <w:color w:val="000000" w:themeColor="text1"/>
      <w:szCs w:val="28"/>
    </w:rPr>
  </w:style>
  <w:style w:type="character" w:customStyle="1" w:styleId="Heading4Char">
    <w:name w:val="Heading 4 Char"/>
    <w:aliases w:val="جداول Char"/>
    <w:basedOn w:val="DefaultParagraphFont"/>
    <w:link w:val="Heading4"/>
    <w:rsid w:val="00D36AA3"/>
    <w:rPr>
      <w:rFonts w:asciiTheme="majorHAnsi" w:eastAsiaTheme="majorEastAsia" w:hAnsiTheme="majorHAnsi" w:cs="B Titr"/>
      <w:b/>
      <w:bCs/>
      <w:i/>
      <w:color w:val="000000" w:themeColor="text1"/>
      <w:szCs w:val="20"/>
    </w:rPr>
  </w:style>
  <w:style w:type="character" w:customStyle="1" w:styleId="Heading5Char">
    <w:name w:val="Heading 5 Char"/>
    <w:basedOn w:val="DefaultParagraphFont"/>
    <w:link w:val="Heading5"/>
    <w:uiPriority w:val="9"/>
    <w:rsid w:val="00D36AA3"/>
    <w:rPr>
      <w:rFonts w:asciiTheme="majorHAnsi" w:eastAsiaTheme="majorEastAsia" w:hAnsiTheme="majorHAnsi" w:cstheme="majorBidi"/>
      <w:color w:val="243F60" w:themeColor="accent1" w:themeShade="7F"/>
      <w:szCs w:val="28"/>
    </w:rPr>
  </w:style>
  <w:style w:type="character" w:customStyle="1" w:styleId="Heading6Char">
    <w:name w:val="Heading 6 Char"/>
    <w:basedOn w:val="DefaultParagraphFont"/>
    <w:link w:val="Heading6"/>
    <w:uiPriority w:val="9"/>
    <w:rsid w:val="00D36AA3"/>
    <w:rPr>
      <w:rFonts w:asciiTheme="majorHAnsi" w:eastAsiaTheme="majorEastAsia" w:hAnsiTheme="majorHAnsi" w:cstheme="majorBidi"/>
      <w:i/>
      <w:iCs/>
      <w:color w:val="243F60" w:themeColor="accent1" w:themeShade="7F"/>
      <w:szCs w:val="28"/>
    </w:rPr>
  </w:style>
  <w:style w:type="character" w:customStyle="1" w:styleId="Heading7Char">
    <w:name w:val="Heading 7 Char"/>
    <w:basedOn w:val="DefaultParagraphFont"/>
    <w:link w:val="Heading7"/>
    <w:uiPriority w:val="9"/>
    <w:rsid w:val="00D36AA3"/>
    <w:rPr>
      <w:rFonts w:asciiTheme="majorHAnsi" w:eastAsiaTheme="majorEastAsia" w:hAnsiTheme="majorHAnsi" w:cstheme="majorBidi"/>
      <w:i/>
      <w:iCs/>
      <w:color w:val="404040" w:themeColor="text1" w:themeTint="BF"/>
      <w:szCs w:val="28"/>
    </w:rPr>
  </w:style>
  <w:style w:type="character" w:customStyle="1" w:styleId="Heading8Char">
    <w:name w:val="Heading 8 Char"/>
    <w:basedOn w:val="DefaultParagraphFont"/>
    <w:link w:val="Heading8"/>
    <w:uiPriority w:val="9"/>
    <w:rsid w:val="00D36A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36AA3"/>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A96EC8"/>
    <w:rPr>
      <w:color w:val="808080"/>
    </w:rPr>
  </w:style>
  <w:style w:type="character" w:styleId="Hyperlink">
    <w:name w:val="Hyperlink"/>
    <w:basedOn w:val="DefaultParagraphFont"/>
    <w:uiPriority w:val="99"/>
    <w:unhideWhenUsed/>
    <w:rsid w:val="00394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23180">
      <w:bodyDiv w:val="1"/>
      <w:marLeft w:val="0"/>
      <w:marRight w:val="0"/>
      <w:marTop w:val="0"/>
      <w:marBottom w:val="0"/>
      <w:divBdr>
        <w:top w:val="none" w:sz="0" w:space="0" w:color="auto"/>
        <w:left w:val="none" w:sz="0" w:space="0" w:color="auto"/>
        <w:bottom w:val="none" w:sz="0" w:space="0" w:color="auto"/>
        <w:right w:val="none" w:sz="0" w:space="0" w:color="auto"/>
      </w:divBdr>
      <w:divsChild>
        <w:div w:id="1340962980">
          <w:marLeft w:val="0"/>
          <w:marRight w:val="0"/>
          <w:marTop w:val="0"/>
          <w:marBottom w:val="0"/>
          <w:divBdr>
            <w:top w:val="none" w:sz="0" w:space="0" w:color="auto"/>
            <w:left w:val="none" w:sz="0" w:space="0" w:color="auto"/>
            <w:bottom w:val="none" w:sz="0" w:space="0" w:color="auto"/>
            <w:right w:val="none" w:sz="0" w:space="0" w:color="auto"/>
          </w:divBdr>
          <w:divsChild>
            <w:div w:id="1372922968">
              <w:marLeft w:val="0"/>
              <w:marRight w:val="0"/>
              <w:marTop w:val="0"/>
              <w:marBottom w:val="0"/>
              <w:divBdr>
                <w:top w:val="none" w:sz="0" w:space="0" w:color="auto"/>
                <w:left w:val="none" w:sz="0" w:space="0" w:color="auto"/>
                <w:bottom w:val="none" w:sz="0" w:space="0" w:color="auto"/>
                <w:right w:val="none" w:sz="0" w:space="0" w:color="auto"/>
              </w:divBdr>
              <w:divsChild>
                <w:div w:id="1903372493">
                  <w:marLeft w:val="0"/>
                  <w:marRight w:val="0"/>
                  <w:marTop w:val="0"/>
                  <w:marBottom w:val="0"/>
                  <w:divBdr>
                    <w:top w:val="none" w:sz="0" w:space="0" w:color="auto"/>
                    <w:left w:val="none" w:sz="0" w:space="0" w:color="auto"/>
                    <w:bottom w:val="none" w:sz="0" w:space="0" w:color="auto"/>
                    <w:right w:val="none" w:sz="0" w:space="0" w:color="auto"/>
                  </w:divBdr>
                  <w:divsChild>
                    <w:div w:id="1698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1507">
          <w:marLeft w:val="0"/>
          <w:marRight w:val="0"/>
          <w:marTop w:val="0"/>
          <w:marBottom w:val="0"/>
          <w:divBdr>
            <w:top w:val="none" w:sz="0" w:space="0" w:color="auto"/>
            <w:left w:val="none" w:sz="0" w:space="0" w:color="auto"/>
            <w:bottom w:val="none" w:sz="0" w:space="0" w:color="auto"/>
            <w:right w:val="none" w:sz="0" w:space="0" w:color="auto"/>
          </w:divBdr>
        </w:div>
        <w:div w:id="756679901">
          <w:marLeft w:val="0"/>
          <w:marRight w:val="0"/>
          <w:marTop w:val="0"/>
          <w:marBottom w:val="0"/>
          <w:divBdr>
            <w:top w:val="none" w:sz="0" w:space="0" w:color="auto"/>
            <w:left w:val="none" w:sz="0" w:space="0" w:color="auto"/>
            <w:bottom w:val="none" w:sz="0" w:space="0" w:color="auto"/>
            <w:right w:val="none" w:sz="0" w:space="0" w:color="auto"/>
          </w:divBdr>
          <w:divsChild>
            <w:div w:id="2070683845">
              <w:marLeft w:val="0"/>
              <w:marRight w:val="0"/>
              <w:marTop w:val="0"/>
              <w:marBottom w:val="0"/>
              <w:divBdr>
                <w:top w:val="none" w:sz="0" w:space="0" w:color="auto"/>
                <w:left w:val="none" w:sz="0" w:space="0" w:color="auto"/>
                <w:bottom w:val="none" w:sz="0" w:space="0" w:color="auto"/>
                <w:right w:val="none" w:sz="0" w:space="0" w:color="auto"/>
              </w:divBdr>
              <w:divsChild>
                <w:div w:id="238903813">
                  <w:marLeft w:val="0"/>
                  <w:marRight w:val="0"/>
                  <w:marTop w:val="0"/>
                  <w:marBottom w:val="0"/>
                  <w:divBdr>
                    <w:top w:val="none" w:sz="0" w:space="0" w:color="auto"/>
                    <w:left w:val="none" w:sz="0" w:space="0" w:color="auto"/>
                    <w:bottom w:val="none" w:sz="0" w:space="0" w:color="auto"/>
                    <w:right w:val="none" w:sz="0" w:space="0" w:color="auto"/>
                  </w:divBdr>
                  <w:divsChild>
                    <w:div w:id="1059325709">
                      <w:marLeft w:val="0"/>
                      <w:marRight w:val="0"/>
                      <w:marTop w:val="0"/>
                      <w:marBottom w:val="0"/>
                      <w:divBdr>
                        <w:top w:val="none" w:sz="0" w:space="0" w:color="auto"/>
                        <w:left w:val="none" w:sz="0" w:space="0" w:color="auto"/>
                        <w:bottom w:val="none" w:sz="0" w:space="0" w:color="auto"/>
                        <w:right w:val="none" w:sz="0" w:space="0" w:color="auto"/>
                      </w:divBdr>
                      <w:divsChild>
                        <w:div w:id="10907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04894">
          <w:marLeft w:val="0"/>
          <w:marRight w:val="0"/>
          <w:marTop w:val="0"/>
          <w:marBottom w:val="0"/>
          <w:divBdr>
            <w:top w:val="none" w:sz="0" w:space="0" w:color="auto"/>
            <w:left w:val="none" w:sz="0" w:space="0" w:color="auto"/>
            <w:bottom w:val="none" w:sz="0" w:space="0" w:color="auto"/>
            <w:right w:val="none" w:sz="0" w:space="0" w:color="auto"/>
          </w:divBdr>
          <w:divsChild>
            <w:div w:id="715471525">
              <w:marLeft w:val="0"/>
              <w:marRight w:val="0"/>
              <w:marTop w:val="0"/>
              <w:marBottom w:val="0"/>
              <w:divBdr>
                <w:top w:val="none" w:sz="0" w:space="0" w:color="auto"/>
                <w:left w:val="none" w:sz="0" w:space="0" w:color="auto"/>
                <w:bottom w:val="none" w:sz="0" w:space="0" w:color="auto"/>
                <w:right w:val="none" w:sz="0" w:space="0" w:color="auto"/>
              </w:divBdr>
              <w:divsChild>
                <w:div w:id="1999993372">
                  <w:marLeft w:val="0"/>
                  <w:marRight w:val="0"/>
                  <w:marTop w:val="0"/>
                  <w:marBottom w:val="0"/>
                  <w:divBdr>
                    <w:top w:val="none" w:sz="0" w:space="0" w:color="auto"/>
                    <w:left w:val="none" w:sz="0" w:space="0" w:color="auto"/>
                    <w:bottom w:val="none" w:sz="0" w:space="0" w:color="auto"/>
                    <w:right w:val="none" w:sz="0" w:space="0" w:color="auto"/>
                  </w:divBdr>
                  <w:divsChild>
                    <w:div w:id="224611280">
                      <w:marLeft w:val="0"/>
                      <w:marRight w:val="0"/>
                      <w:marTop w:val="0"/>
                      <w:marBottom w:val="0"/>
                      <w:divBdr>
                        <w:top w:val="none" w:sz="0" w:space="0" w:color="auto"/>
                        <w:left w:val="none" w:sz="0" w:space="0" w:color="auto"/>
                        <w:bottom w:val="none" w:sz="0" w:space="0" w:color="auto"/>
                        <w:right w:val="none" w:sz="0" w:space="0" w:color="auto"/>
                      </w:divBdr>
                      <w:divsChild>
                        <w:div w:id="128138034">
                          <w:marLeft w:val="0"/>
                          <w:marRight w:val="0"/>
                          <w:marTop w:val="0"/>
                          <w:marBottom w:val="0"/>
                          <w:divBdr>
                            <w:top w:val="none" w:sz="0" w:space="0" w:color="auto"/>
                            <w:left w:val="none" w:sz="0" w:space="0" w:color="auto"/>
                            <w:bottom w:val="none" w:sz="0" w:space="0" w:color="auto"/>
                            <w:right w:val="none" w:sz="0" w:space="0" w:color="auto"/>
                          </w:divBdr>
                          <w:divsChild>
                            <w:div w:id="2678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660156">
      <w:bodyDiv w:val="1"/>
      <w:marLeft w:val="0"/>
      <w:marRight w:val="0"/>
      <w:marTop w:val="0"/>
      <w:marBottom w:val="0"/>
      <w:divBdr>
        <w:top w:val="none" w:sz="0" w:space="0" w:color="auto"/>
        <w:left w:val="none" w:sz="0" w:space="0" w:color="auto"/>
        <w:bottom w:val="none" w:sz="0" w:space="0" w:color="auto"/>
        <w:right w:val="none" w:sz="0" w:space="0" w:color="auto"/>
      </w:divBdr>
      <w:divsChild>
        <w:div w:id="1836451108">
          <w:marLeft w:val="0"/>
          <w:marRight w:val="0"/>
          <w:marTop w:val="0"/>
          <w:marBottom w:val="0"/>
          <w:divBdr>
            <w:top w:val="none" w:sz="0" w:space="0" w:color="auto"/>
            <w:left w:val="none" w:sz="0" w:space="0" w:color="auto"/>
            <w:bottom w:val="none" w:sz="0" w:space="0" w:color="auto"/>
            <w:right w:val="none" w:sz="0" w:space="0" w:color="auto"/>
          </w:divBdr>
          <w:divsChild>
            <w:div w:id="408963123">
              <w:marLeft w:val="0"/>
              <w:marRight w:val="0"/>
              <w:marTop w:val="0"/>
              <w:marBottom w:val="0"/>
              <w:divBdr>
                <w:top w:val="none" w:sz="0" w:space="0" w:color="auto"/>
                <w:left w:val="none" w:sz="0" w:space="0" w:color="auto"/>
                <w:bottom w:val="none" w:sz="0" w:space="0" w:color="auto"/>
                <w:right w:val="none" w:sz="0" w:space="0" w:color="auto"/>
              </w:divBdr>
              <w:divsChild>
                <w:div w:id="1666594490">
                  <w:marLeft w:val="0"/>
                  <w:marRight w:val="0"/>
                  <w:marTop w:val="0"/>
                  <w:marBottom w:val="0"/>
                  <w:divBdr>
                    <w:top w:val="none" w:sz="0" w:space="0" w:color="auto"/>
                    <w:left w:val="none" w:sz="0" w:space="0" w:color="auto"/>
                    <w:bottom w:val="none" w:sz="0" w:space="0" w:color="auto"/>
                    <w:right w:val="none" w:sz="0" w:space="0" w:color="auto"/>
                  </w:divBdr>
                  <w:divsChild>
                    <w:div w:id="5227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87612">
          <w:marLeft w:val="0"/>
          <w:marRight w:val="0"/>
          <w:marTop w:val="0"/>
          <w:marBottom w:val="0"/>
          <w:divBdr>
            <w:top w:val="none" w:sz="0" w:space="0" w:color="auto"/>
            <w:left w:val="none" w:sz="0" w:space="0" w:color="auto"/>
            <w:bottom w:val="none" w:sz="0" w:space="0" w:color="auto"/>
            <w:right w:val="none" w:sz="0" w:space="0" w:color="auto"/>
          </w:divBdr>
        </w:div>
        <w:div w:id="592906589">
          <w:marLeft w:val="0"/>
          <w:marRight w:val="0"/>
          <w:marTop w:val="0"/>
          <w:marBottom w:val="0"/>
          <w:divBdr>
            <w:top w:val="none" w:sz="0" w:space="0" w:color="auto"/>
            <w:left w:val="none" w:sz="0" w:space="0" w:color="auto"/>
            <w:bottom w:val="none" w:sz="0" w:space="0" w:color="auto"/>
            <w:right w:val="none" w:sz="0" w:space="0" w:color="auto"/>
          </w:divBdr>
          <w:divsChild>
            <w:div w:id="876165231">
              <w:marLeft w:val="0"/>
              <w:marRight w:val="0"/>
              <w:marTop w:val="0"/>
              <w:marBottom w:val="0"/>
              <w:divBdr>
                <w:top w:val="none" w:sz="0" w:space="0" w:color="auto"/>
                <w:left w:val="none" w:sz="0" w:space="0" w:color="auto"/>
                <w:bottom w:val="none" w:sz="0" w:space="0" w:color="auto"/>
                <w:right w:val="none" w:sz="0" w:space="0" w:color="auto"/>
              </w:divBdr>
              <w:divsChild>
                <w:div w:id="1989169522">
                  <w:marLeft w:val="0"/>
                  <w:marRight w:val="0"/>
                  <w:marTop w:val="0"/>
                  <w:marBottom w:val="0"/>
                  <w:divBdr>
                    <w:top w:val="none" w:sz="0" w:space="0" w:color="auto"/>
                    <w:left w:val="none" w:sz="0" w:space="0" w:color="auto"/>
                    <w:bottom w:val="none" w:sz="0" w:space="0" w:color="auto"/>
                    <w:right w:val="none" w:sz="0" w:space="0" w:color="auto"/>
                  </w:divBdr>
                  <w:divsChild>
                    <w:div w:id="802237930">
                      <w:marLeft w:val="0"/>
                      <w:marRight w:val="0"/>
                      <w:marTop w:val="0"/>
                      <w:marBottom w:val="0"/>
                      <w:divBdr>
                        <w:top w:val="none" w:sz="0" w:space="0" w:color="auto"/>
                        <w:left w:val="none" w:sz="0" w:space="0" w:color="auto"/>
                        <w:bottom w:val="none" w:sz="0" w:space="0" w:color="auto"/>
                        <w:right w:val="none" w:sz="0" w:space="0" w:color="auto"/>
                      </w:divBdr>
                      <w:divsChild>
                        <w:div w:id="1649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3076">
          <w:marLeft w:val="0"/>
          <w:marRight w:val="0"/>
          <w:marTop w:val="0"/>
          <w:marBottom w:val="0"/>
          <w:divBdr>
            <w:top w:val="none" w:sz="0" w:space="0" w:color="auto"/>
            <w:left w:val="none" w:sz="0" w:space="0" w:color="auto"/>
            <w:bottom w:val="none" w:sz="0" w:space="0" w:color="auto"/>
            <w:right w:val="none" w:sz="0" w:space="0" w:color="auto"/>
          </w:divBdr>
          <w:divsChild>
            <w:div w:id="962807530">
              <w:marLeft w:val="0"/>
              <w:marRight w:val="0"/>
              <w:marTop w:val="0"/>
              <w:marBottom w:val="0"/>
              <w:divBdr>
                <w:top w:val="none" w:sz="0" w:space="0" w:color="auto"/>
                <w:left w:val="none" w:sz="0" w:space="0" w:color="auto"/>
                <w:bottom w:val="none" w:sz="0" w:space="0" w:color="auto"/>
                <w:right w:val="none" w:sz="0" w:space="0" w:color="auto"/>
              </w:divBdr>
              <w:divsChild>
                <w:div w:id="961152699">
                  <w:marLeft w:val="0"/>
                  <w:marRight w:val="0"/>
                  <w:marTop w:val="0"/>
                  <w:marBottom w:val="0"/>
                  <w:divBdr>
                    <w:top w:val="none" w:sz="0" w:space="0" w:color="auto"/>
                    <w:left w:val="none" w:sz="0" w:space="0" w:color="auto"/>
                    <w:bottom w:val="none" w:sz="0" w:space="0" w:color="auto"/>
                    <w:right w:val="none" w:sz="0" w:space="0" w:color="auto"/>
                  </w:divBdr>
                  <w:divsChild>
                    <w:div w:id="468133131">
                      <w:marLeft w:val="0"/>
                      <w:marRight w:val="0"/>
                      <w:marTop w:val="0"/>
                      <w:marBottom w:val="0"/>
                      <w:divBdr>
                        <w:top w:val="none" w:sz="0" w:space="0" w:color="auto"/>
                        <w:left w:val="none" w:sz="0" w:space="0" w:color="auto"/>
                        <w:bottom w:val="none" w:sz="0" w:space="0" w:color="auto"/>
                        <w:right w:val="none" w:sz="0" w:space="0" w:color="auto"/>
                      </w:divBdr>
                      <w:divsChild>
                        <w:div w:id="1040931577">
                          <w:marLeft w:val="0"/>
                          <w:marRight w:val="0"/>
                          <w:marTop w:val="0"/>
                          <w:marBottom w:val="0"/>
                          <w:divBdr>
                            <w:top w:val="none" w:sz="0" w:space="0" w:color="auto"/>
                            <w:left w:val="none" w:sz="0" w:space="0" w:color="auto"/>
                            <w:bottom w:val="none" w:sz="0" w:space="0" w:color="auto"/>
                            <w:right w:val="none" w:sz="0" w:space="0" w:color="auto"/>
                          </w:divBdr>
                          <w:divsChild>
                            <w:div w:id="9360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04928">
      <w:bodyDiv w:val="1"/>
      <w:marLeft w:val="0"/>
      <w:marRight w:val="0"/>
      <w:marTop w:val="0"/>
      <w:marBottom w:val="0"/>
      <w:divBdr>
        <w:top w:val="none" w:sz="0" w:space="0" w:color="auto"/>
        <w:left w:val="none" w:sz="0" w:space="0" w:color="auto"/>
        <w:bottom w:val="none" w:sz="0" w:space="0" w:color="auto"/>
        <w:right w:val="none" w:sz="0" w:space="0" w:color="auto"/>
      </w:divBdr>
      <w:divsChild>
        <w:div w:id="558905261">
          <w:marLeft w:val="0"/>
          <w:marRight w:val="0"/>
          <w:marTop w:val="0"/>
          <w:marBottom w:val="0"/>
          <w:divBdr>
            <w:top w:val="none" w:sz="0" w:space="0" w:color="auto"/>
            <w:left w:val="none" w:sz="0" w:space="0" w:color="auto"/>
            <w:bottom w:val="none" w:sz="0" w:space="0" w:color="auto"/>
            <w:right w:val="none" w:sz="0" w:space="0" w:color="auto"/>
          </w:divBdr>
          <w:divsChild>
            <w:div w:id="283078127">
              <w:marLeft w:val="0"/>
              <w:marRight w:val="0"/>
              <w:marTop w:val="0"/>
              <w:marBottom w:val="0"/>
              <w:divBdr>
                <w:top w:val="none" w:sz="0" w:space="0" w:color="auto"/>
                <w:left w:val="none" w:sz="0" w:space="0" w:color="auto"/>
                <w:bottom w:val="none" w:sz="0" w:space="0" w:color="auto"/>
                <w:right w:val="none" w:sz="0" w:space="0" w:color="auto"/>
              </w:divBdr>
              <w:divsChild>
                <w:div w:id="1931888095">
                  <w:marLeft w:val="0"/>
                  <w:marRight w:val="0"/>
                  <w:marTop w:val="0"/>
                  <w:marBottom w:val="0"/>
                  <w:divBdr>
                    <w:top w:val="none" w:sz="0" w:space="0" w:color="auto"/>
                    <w:left w:val="none" w:sz="0" w:space="0" w:color="auto"/>
                    <w:bottom w:val="none" w:sz="0" w:space="0" w:color="auto"/>
                    <w:right w:val="none" w:sz="0" w:space="0" w:color="auto"/>
                  </w:divBdr>
                  <w:divsChild>
                    <w:div w:id="458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0278">
          <w:marLeft w:val="0"/>
          <w:marRight w:val="0"/>
          <w:marTop w:val="0"/>
          <w:marBottom w:val="0"/>
          <w:divBdr>
            <w:top w:val="none" w:sz="0" w:space="0" w:color="auto"/>
            <w:left w:val="none" w:sz="0" w:space="0" w:color="auto"/>
            <w:bottom w:val="none" w:sz="0" w:space="0" w:color="auto"/>
            <w:right w:val="none" w:sz="0" w:space="0" w:color="auto"/>
          </w:divBdr>
        </w:div>
        <w:div w:id="452410470">
          <w:marLeft w:val="0"/>
          <w:marRight w:val="0"/>
          <w:marTop w:val="0"/>
          <w:marBottom w:val="0"/>
          <w:divBdr>
            <w:top w:val="none" w:sz="0" w:space="0" w:color="auto"/>
            <w:left w:val="none" w:sz="0" w:space="0" w:color="auto"/>
            <w:bottom w:val="none" w:sz="0" w:space="0" w:color="auto"/>
            <w:right w:val="none" w:sz="0" w:space="0" w:color="auto"/>
          </w:divBdr>
          <w:divsChild>
            <w:div w:id="715203954">
              <w:marLeft w:val="0"/>
              <w:marRight w:val="0"/>
              <w:marTop w:val="0"/>
              <w:marBottom w:val="0"/>
              <w:divBdr>
                <w:top w:val="none" w:sz="0" w:space="0" w:color="auto"/>
                <w:left w:val="none" w:sz="0" w:space="0" w:color="auto"/>
                <w:bottom w:val="none" w:sz="0" w:space="0" w:color="auto"/>
                <w:right w:val="none" w:sz="0" w:space="0" w:color="auto"/>
              </w:divBdr>
              <w:divsChild>
                <w:div w:id="43794538">
                  <w:marLeft w:val="0"/>
                  <w:marRight w:val="0"/>
                  <w:marTop w:val="0"/>
                  <w:marBottom w:val="0"/>
                  <w:divBdr>
                    <w:top w:val="none" w:sz="0" w:space="0" w:color="auto"/>
                    <w:left w:val="none" w:sz="0" w:space="0" w:color="auto"/>
                    <w:bottom w:val="none" w:sz="0" w:space="0" w:color="auto"/>
                    <w:right w:val="none" w:sz="0" w:space="0" w:color="auto"/>
                  </w:divBdr>
                  <w:divsChild>
                    <w:div w:id="2085954392">
                      <w:marLeft w:val="0"/>
                      <w:marRight w:val="0"/>
                      <w:marTop w:val="0"/>
                      <w:marBottom w:val="0"/>
                      <w:divBdr>
                        <w:top w:val="none" w:sz="0" w:space="0" w:color="auto"/>
                        <w:left w:val="none" w:sz="0" w:space="0" w:color="auto"/>
                        <w:bottom w:val="none" w:sz="0" w:space="0" w:color="auto"/>
                        <w:right w:val="none" w:sz="0" w:space="0" w:color="auto"/>
                      </w:divBdr>
                      <w:divsChild>
                        <w:div w:id="14401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4856">
          <w:marLeft w:val="0"/>
          <w:marRight w:val="0"/>
          <w:marTop w:val="0"/>
          <w:marBottom w:val="0"/>
          <w:divBdr>
            <w:top w:val="none" w:sz="0" w:space="0" w:color="auto"/>
            <w:left w:val="none" w:sz="0" w:space="0" w:color="auto"/>
            <w:bottom w:val="none" w:sz="0" w:space="0" w:color="auto"/>
            <w:right w:val="none" w:sz="0" w:space="0" w:color="auto"/>
          </w:divBdr>
          <w:divsChild>
            <w:div w:id="713115256">
              <w:marLeft w:val="0"/>
              <w:marRight w:val="0"/>
              <w:marTop w:val="0"/>
              <w:marBottom w:val="0"/>
              <w:divBdr>
                <w:top w:val="none" w:sz="0" w:space="0" w:color="auto"/>
                <w:left w:val="none" w:sz="0" w:space="0" w:color="auto"/>
                <w:bottom w:val="none" w:sz="0" w:space="0" w:color="auto"/>
                <w:right w:val="none" w:sz="0" w:space="0" w:color="auto"/>
              </w:divBdr>
              <w:divsChild>
                <w:div w:id="883559406">
                  <w:marLeft w:val="0"/>
                  <w:marRight w:val="0"/>
                  <w:marTop w:val="0"/>
                  <w:marBottom w:val="0"/>
                  <w:divBdr>
                    <w:top w:val="none" w:sz="0" w:space="0" w:color="auto"/>
                    <w:left w:val="none" w:sz="0" w:space="0" w:color="auto"/>
                    <w:bottom w:val="none" w:sz="0" w:space="0" w:color="auto"/>
                    <w:right w:val="none" w:sz="0" w:space="0" w:color="auto"/>
                  </w:divBdr>
                  <w:divsChild>
                    <w:div w:id="2078897899">
                      <w:marLeft w:val="0"/>
                      <w:marRight w:val="0"/>
                      <w:marTop w:val="0"/>
                      <w:marBottom w:val="0"/>
                      <w:divBdr>
                        <w:top w:val="none" w:sz="0" w:space="0" w:color="auto"/>
                        <w:left w:val="none" w:sz="0" w:space="0" w:color="auto"/>
                        <w:bottom w:val="none" w:sz="0" w:space="0" w:color="auto"/>
                        <w:right w:val="none" w:sz="0" w:space="0" w:color="auto"/>
                      </w:divBdr>
                      <w:divsChild>
                        <w:div w:id="25450642">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51BD-F4AB-48F2-87C0-5DE19295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KARBAR</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KARBAR</dc:creator>
  <cp:lastModifiedBy>K.E</cp:lastModifiedBy>
  <cp:revision>5</cp:revision>
  <dcterms:created xsi:type="dcterms:W3CDTF">2018-06-16T08:13:00Z</dcterms:created>
  <dcterms:modified xsi:type="dcterms:W3CDTF">2018-06-16T08:16:00Z</dcterms:modified>
</cp:coreProperties>
</file>