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AC7718" w14:textId="77777777" w:rsidR="00D84E62" w:rsidRDefault="00D84E62" w:rsidP="00D84E62">
      <w:pPr>
        <w:spacing w:after="0"/>
        <w:jc w:val="center"/>
        <w:rPr>
          <w:rFonts w:hint="cs"/>
          <w:b/>
          <w:bCs/>
          <w:sz w:val="24"/>
          <w:szCs w:val="28"/>
          <w:rtl/>
        </w:rPr>
      </w:pPr>
    </w:p>
    <w:p w14:paraId="57619A3A" w14:textId="77777777" w:rsidR="00D84E62" w:rsidRDefault="00D84E62" w:rsidP="00D84E62">
      <w:pPr>
        <w:spacing w:after="0"/>
        <w:jc w:val="center"/>
        <w:rPr>
          <w:b/>
          <w:bCs/>
          <w:sz w:val="24"/>
          <w:szCs w:val="28"/>
          <w:rtl/>
        </w:rPr>
      </w:pPr>
    </w:p>
    <w:p w14:paraId="566679FC" w14:textId="77777777" w:rsidR="00D84E62" w:rsidRDefault="00D84E62" w:rsidP="00D84E62">
      <w:pPr>
        <w:spacing w:after="0"/>
        <w:jc w:val="center"/>
        <w:rPr>
          <w:b/>
          <w:bCs/>
          <w:sz w:val="24"/>
          <w:szCs w:val="28"/>
          <w:rtl/>
        </w:rPr>
      </w:pPr>
    </w:p>
    <w:p w14:paraId="3462AD5C" w14:textId="78676C7B" w:rsidR="004C03A6" w:rsidRPr="00BE227A" w:rsidRDefault="00F51420" w:rsidP="003B0EBA">
      <w:pPr>
        <w:spacing w:after="0"/>
        <w:jc w:val="center"/>
        <w:rPr>
          <w:b/>
          <w:bCs/>
          <w:sz w:val="24"/>
          <w:szCs w:val="28"/>
          <w:rtl/>
        </w:rPr>
      </w:pPr>
      <w:r>
        <w:rPr>
          <w:rFonts w:hint="cs"/>
          <w:b/>
          <w:bCs/>
          <w:sz w:val="24"/>
          <w:szCs w:val="28"/>
          <w:rtl/>
        </w:rPr>
        <w:t>آویشن شیرازی و عناب</w:t>
      </w:r>
      <w:r w:rsidR="002A6F9A">
        <w:rPr>
          <w:rFonts w:hint="cs"/>
          <w:b/>
          <w:bCs/>
          <w:sz w:val="24"/>
          <w:szCs w:val="28"/>
          <w:rtl/>
        </w:rPr>
        <w:t xml:space="preserve">: </w:t>
      </w:r>
      <w:r w:rsidR="004C5930">
        <w:rPr>
          <w:rFonts w:hint="cs"/>
          <w:b/>
          <w:bCs/>
          <w:sz w:val="24"/>
          <w:szCs w:val="28"/>
          <w:rtl/>
        </w:rPr>
        <w:t xml:space="preserve">یک ترکیب پیشنهادی جهت درمان </w:t>
      </w:r>
      <w:r w:rsidR="0019061A">
        <w:rPr>
          <w:rFonts w:hint="cs"/>
          <w:b/>
          <w:bCs/>
          <w:sz w:val="24"/>
          <w:szCs w:val="28"/>
          <w:rtl/>
        </w:rPr>
        <w:t>عفونت های تنفسی</w:t>
      </w:r>
    </w:p>
    <w:p w14:paraId="48A18314" w14:textId="32B9B288" w:rsidR="004C03A6" w:rsidRPr="00BE227A" w:rsidRDefault="00995443" w:rsidP="003B0EBA">
      <w:pPr>
        <w:jc w:val="center"/>
        <w:rPr>
          <w:sz w:val="20"/>
          <w:szCs w:val="22"/>
          <w:rtl/>
        </w:rPr>
      </w:pPr>
      <w:r>
        <w:rPr>
          <w:rFonts w:hint="cs"/>
          <w:b/>
          <w:bCs/>
          <w:sz w:val="24"/>
          <w:rtl/>
        </w:rPr>
        <w:t>میلاد سعادت کیش</w:t>
      </w:r>
      <w:r w:rsidR="00412D96">
        <w:rPr>
          <w:rFonts w:hint="cs"/>
          <w:b/>
          <w:bCs/>
          <w:sz w:val="24"/>
          <w:rtl/>
        </w:rPr>
        <w:t xml:space="preserve"> </w:t>
      </w:r>
      <w:r w:rsidR="00412D96" w:rsidRPr="00412D96">
        <w:rPr>
          <w:rFonts w:hint="cs"/>
          <w:b/>
          <w:bCs/>
          <w:sz w:val="24"/>
          <w:vertAlign w:val="superscript"/>
          <w:rtl/>
        </w:rPr>
        <w:t>1</w:t>
      </w:r>
      <w:r w:rsidR="004C03A6" w:rsidRPr="00412D96">
        <w:rPr>
          <w:rFonts w:hint="cs"/>
          <w:b/>
          <w:bCs/>
          <w:sz w:val="24"/>
          <w:rtl/>
        </w:rPr>
        <w:t xml:space="preserve">، </w:t>
      </w:r>
      <w:r>
        <w:rPr>
          <w:rFonts w:hint="cs"/>
          <w:b/>
          <w:bCs/>
          <w:sz w:val="24"/>
          <w:rtl/>
        </w:rPr>
        <w:t>محمد انصاری پور</w:t>
      </w:r>
      <w:r w:rsidR="00D44D2F">
        <w:rPr>
          <w:rFonts w:hint="cs"/>
          <w:b/>
          <w:bCs/>
          <w:sz w:val="24"/>
          <w:rtl/>
        </w:rPr>
        <w:t>*</w:t>
      </w:r>
      <w:r w:rsidR="00412D96">
        <w:rPr>
          <w:rFonts w:hint="cs"/>
          <w:b/>
          <w:bCs/>
          <w:sz w:val="24"/>
          <w:rtl/>
        </w:rPr>
        <w:t xml:space="preserve"> </w:t>
      </w:r>
      <w:r w:rsidR="00412D96" w:rsidRPr="00412D96">
        <w:rPr>
          <w:rFonts w:hint="cs"/>
          <w:b/>
          <w:bCs/>
          <w:sz w:val="24"/>
          <w:vertAlign w:val="superscript"/>
          <w:rtl/>
        </w:rPr>
        <w:t>2</w:t>
      </w:r>
    </w:p>
    <w:p w14:paraId="772E7C3D" w14:textId="024E8723" w:rsidR="004C03A6" w:rsidRPr="00BE227A" w:rsidRDefault="00412D96" w:rsidP="003B0EBA">
      <w:pPr>
        <w:jc w:val="center"/>
        <w:rPr>
          <w:sz w:val="20"/>
          <w:szCs w:val="22"/>
          <w:rtl/>
        </w:rPr>
      </w:pPr>
      <w:r>
        <w:rPr>
          <w:rFonts w:hint="cs"/>
          <w:sz w:val="20"/>
          <w:szCs w:val="22"/>
          <w:rtl/>
        </w:rPr>
        <w:t xml:space="preserve">1- </w:t>
      </w:r>
      <w:r w:rsidR="00EB3FA3" w:rsidRPr="00EB3FA3">
        <w:rPr>
          <w:sz w:val="20"/>
          <w:szCs w:val="22"/>
          <w:rtl/>
        </w:rPr>
        <w:t>دانشکده داروساز</w:t>
      </w:r>
      <w:r w:rsidR="00EB3FA3" w:rsidRPr="00EB3FA3">
        <w:rPr>
          <w:rFonts w:hint="cs"/>
          <w:sz w:val="20"/>
          <w:szCs w:val="22"/>
          <w:rtl/>
        </w:rPr>
        <w:t>ی</w:t>
      </w:r>
      <w:r w:rsidR="00EB3FA3" w:rsidRPr="00EB3FA3">
        <w:rPr>
          <w:sz w:val="20"/>
          <w:szCs w:val="22"/>
          <w:rtl/>
        </w:rPr>
        <w:t xml:space="preserve"> و علوم دارو</w:t>
      </w:r>
      <w:r w:rsidR="00EB3FA3" w:rsidRPr="00EB3FA3">
        <w:rPr>
          <w:rFonts w:hint="cs"/>
          <w:sz w:val="20"/>
          <w:szCs w:val="22"/>
          <w:rtl/>
        </w:rPr>
        <w:t>یی</w:t>
      </w:r>
      <w:r w:rsidR="00EB3FA3" w:rsidRPr="00EB3FA3">
        <w:rPr>
          <w:sz w:val="20"/>
          <w:szCs w:val="22"/>
          <w:rtl/>
        </w:rPr>
        <w:t xml:space="preserve"> اصفهان، </w:t>
      </w:r>
      <w:r w:rsidR="003B0EBA">
        <w:rPr>
          <w:rFonts w:hint="cs"/>
          <w:sz w:val="20"/>
          <w:szCs w:val="22"/>
          <w:rtl/>
        </w:rPr>
        <w:t>دانشگاه علوم پزشکی اصفهان</w:t>
      </w:r>
      <w:r w:rsidR="00EB3FA3" w:rsidRPr="00EB3FA3">
        <w:rPr>
          <w:sz w:val="20"/>
          <w:szCs w:val="22"/>
          <w:rtl/>
        </w:rPr>
        <w:t>، اصفهان، ا</w:t>
      </w:r>
      <w:r w:rsidR="00EB3FA3" w:rsidRPr="00EB3FA3">
        <w:rPr>
          <w:rFonts w:hint="cs"/>
          <w:sz w:val="20"/>
          <w:szCs w:val="22"/>
          <w:rtl/>
        </w:rPr>
        <w:t>ی</w:t>
      </w:r>
      <w:r w:rsidR="00EB3FA3" w:rsidRPr="00EB3FA3">
        <w:rPr>
          <w:rFonts w:hint="eastAsia"/>
          <w:sz w:val="20"/>
          <w:szCs w:val="22"/>
          <w:rtl/>
        </w:rPr>
        <w:t>ران</w:t>
      </w:r>
    </w:p>
    <w:p w14:paraId="25C2835D" w14:textId="3C718DDF" w:rsidR="004327D9" w:rsidRPr="00BE227A" w:rsidRDefault="00586E31" w:rsidP="003B0EBA">
      <w:pPr>
        <w:jc w:val="center"/>
        <w:rPr>
          <w:sz w:val="20"/>
          <w:szCs w:val="22"/>
          <w:rtl/>
        </w:rPr>
      </w:pPr>
      <w:r>
        <w:rPr>
          <w:rFonts w:hint="cs"/>
          <w:sz w:val="20"/>
          <w:szCs w:val="22"/>
          <w:rtl/>
        </w:rPr>
        <w:t>*</w:t>
      </w:r>
      <w:r w:rsidR="00412D96">
        <w:rPr>
          <w:rFonts w:hint="cs"/>
          <w:sz w:val="20"/>
          <w:szCs w:val="22"/>
          <w:rtl/>
        </w:rPr>
        <w:t xml:space="preserve">2- </w:t>
      </w:r>
      <w:r w:rsidR="00D56BA0">
        <w:rPr>
          <w:rFonts w:hint="cs"/>
          <w:sz w:val="20"/>
          <w:szCs w:val="22"/>
          <w:rtl/>
        </w:rPr>
        <w:t>گروه طب سنتی</w:t>
      </w:r>
      <w:r w:rsidR="001E2D2D">
        <w:rPr>
          <w:rFonts w:hint="cs"/>
          <w:sz w:val="20"/>
          <w:szCs w:val="22"/>
          <w:rtl/>
        </w:rPr>
        <w:t xml:space="preserve">، دانشکده طب سنتی، </w:t>
      </w:r>
      <w:r w:rsidR="003B0EBA">
        <w:rPr>
          <w:rFonts w:hint="cs"/>
          <w:sz w:val="20"/>
          <w:szCs w:val="22"/>
          <w:rtl/>
        </w:rPr>
        <w:t>دانشگاه علوم پزشکی اصفهان</w:t>
      </w:r>
      <w:r w:rsidR="003B0EBA" w:rsidRPr="00EB3FA3">
        <w:rPr>
          <w:sz w:val="20"/>
          <w:szCs w:val="22"/>
          <w:rtl/>
        </w:rPr>
        <w:t>، اصفهان، ا</w:t>
      </w:r>
      <w:r w:rsidR="003B0EBA" w:rsidRPr="00EB3FA3">
        <w:rPr>
          <w:rFonts w:hint="cs"/>
          <w:sz w:val="20"/>
          <w:szCs w:val="22"/>
          <w:rtl/>
        </w:rPr>
        <w:t>ی</w:t>
      </w:r>
      <w:r w:rsidR="003B0EBA" w:rsidRPr="00EB3FA3">
        <w:rPr>
          <w:rFonts w:hint="eastAsia"/>
          <w:sz w:val="20"/>
          <w:szCs w:val="22"/>
          <w:rtl/>
        </w:rPr>
        <w:t>ران</w:t>
      </w:r>
    </w:p>
    <w:p w14:paraId="6700FB84" w14:textId="4B3EC571" w:rsidR="004327D9" w:rsidRDefault="00C0072E" w:rsidP="00C0072E">
      <w:pPr>
        <w:jc w:val="center"/>
        <w:rPr>
          <w:b/>
          <w:bCs/>
          <w:sz w:val="24"/>
          <w:szCs w:val="28"/>
          <w:rtl/>
        </w:rPr>
      </w:pPr>
      <w:r w:rsidRPr="00C0072E">
        <w:t>moansaripour@yahoo.com</w:t>
      </w:r>
    </w:p>
    <w:p w14:paraId="2BBDE8D8" w14:textId="77777777" w:rsidR="004327D9" w:rsidRDefault="004327D9" w:rsidP="004327D9">
      <w:pPr>
        <w:rPr>
          <w:b/>
          <w:bCs/>
          <w:sz w:val="24"/>
          <w:szCs w:val="28"/>
          <w:rtl/>
        </w:rPr>
      </w:pPr>
      <w:r>
        <w:rPr>
          <w:rFonts w:hint="cs"/>
          <w:b/>
          <w:bCs/>
          <w:sz w:val="24"/>
          <w:szCs w:val="28"/>
          <w:rtl/>
        </w:rPr>
        <w:t>چکیده</w:t>
      </w:r>
    </w:p>
    <w:p w14:paraId="2F9A83E8" w14:textId="77777777" w:rsidR="002257D8" w:rsidRDefault="002257D8" w:rsidP="002257D8">
      <w:pPr>
        <w:spacing w:after="120" w:line="240" w:lineRule="auto"/>
        <w:jc w:val="both"/>
        <w:rPr>
          <w:b/>
          <w:bCs/>
          <w:rtl/>
        </w:rPr>
      </w:pPr>
    </w:p>
    <w:p w14:paraId="3EFB0CBF" w14:textId="77777777" w:rsidR="006023C8" w:rsidRDefault="00412D96" w:rsidP="00BE41F0">
      <w:pPr>
        <w:autoSpaceDE w:val="0"/>
        <w:autoSpaceDN w:val="0"/>
        <w:adjustRightInd w:val="0"/>
        <w:spacing w:after="0" w:line="240" w:lineRule="auto"/>
        <w:jc w:val="both"/>
        <w:rPr>
          <w:rFonts w:ascii="B Lotus"/>
          <w:b/>
          <w:bCs/>
          <w:sz w:val="24"/>
          <w:rtl/>
          <w:lang w:bidi="ar-SA"/>
        </w:rPr>
      </w:pPr>
      <w:r w:rsidRPr="00C0072E">
        <w:rPr>
          <w:rFonts w:ascii="B Lotus" w:hint="cs"/>
          <w:b/>
          <w:bCs/>
          <w:sz w:val="24"/>
          <w:rtl/>
          <w:lang w:bidi="ar-SA"/>
        </w:rPr>
        <w:t>بيان</w:t>
      </w:r>
      <w:r w:rsidRPr="00C0072E">
        <w:rPr>
          <w:rFonts w:ascii="B Lotus"/>
          <w:b/>
          <w:bCs/>
          <w:sz w:val="24"/>
          <w:lang w:bidi="ar-SA"/>
        </w:rPr>
        <w:t xml:space="preserve"> </w:t>
      </w:r>
      <w:r w:rsidRPr="00C0072E">
        <w:rPr>
          <w:rFonts w:ascii="B Lotus" w:hint="cs"/>
          <w:b/>
          <w:bCs/>
          <w:sz w:val="24"/>
          <w:rtl/>
          <w:lang w:bidi="ar-SA"/>
        </w:rPr>
        <w:t>مسأله</w:t>
      </w:r>
      <w:r w:rsidR="002257D8" w:rsidRPr="00C0072E">
        <w:rPr>
          <w:rFonts w:ascii="B Lotus" w:hint="cs"/>
          <w:b/>
          <w:bCs/>
          <w:sz w:val="24"/>
          <w:rtl/>
          <w:lang w:bidi="ar-SA"/>
        </w:rPr>
        <w:t>:</w:t>
      </w:r>
    </w:p>
    <w:p w14:paraId="55C3222A" w14:textId="407EBCA2" w:rsidR="00412D96" w:rsidRDefault="006023C8" w:rsidP="00BE41F0">
      <w:pPr>
        <w:autoSpaceDE w:val="0"/>
        <w:autoSpaceDN w:val="0"/>
        <w:adjustRightInd w:val="0"/>
        <w:spacing w:after="0" w:line="240" w:lineRule="auto"/>
        <w:jc w:val="both"/>
        <w:rPr>
          <w:rFonts w:ascii="Calibri" w:hAnsi="Calibri"/>
          <w:szCs w:val="22"/>
          <w:rtl/>
        </w:rPr>
      </w:pPr>
      <w:r>
        <w:rPr>
          <w:rFonts w:ascii="B Lotus" w:hint="cs"/>
          <w:b/>
          <w:bCs/>
          <w:sz w:val="24"/>
          <w:rtl/>
          <w:lang w:bidi="ar-SA"/>
        </w:rPr>
        <w:t xml:space="preserve"> </w:t>
      </w:r>
      <w:r w:rsidRPr="00D736BD">
        <w:rPr>
          <w:rFonts w:ascii="B Lotus"/>
          <w:sz w:val="24"/>
          <w:rtl/>
          <w:lang w:bidi="ar-SA"/>
        </w:rPr>
        <w:t>تاکنون آزما</w:t>
      </w:r>
      <w:r w:rsidRPr="00D736BD">
        <w:rPr>
          <w:rFonts w:ascii="B Lotus" w:hint="cs"/>
          <w:sz w:val="24"/>
          <w:rtl/>
          <w:lang w:bidi="ar-SA"/>
        </w:rPr>
        <w:t>ی</w:t>
      </w:r>
      <w:r w:rsidRPr="00D736BD">
        <w:rPr>
          <w:rFonts w:ascii="B Lotus" w:hint="eastAsia"/>
          <w:sz w:val="24"/>
          <w:rtl/>
          <w:lang w:bidi="ar-SA"/>
        </w:rPr>
        <w:t>شات</w:t>
      </w:r>
      <w:r w:rsidRPr="00D736BD">
        <w:rPr>
          <w:rFonts w:ascii="B Lotus"/>
          <w:sz w:val="24"/>
          <w:rtl/>
          <w:lang w:bidi="ar-SA"/>
        </w:rPr>
        <w:t xml:space="preserve"> متعدد</w:t>
      </w:r>
      <w:r w:rsidRPr="00D736BD">
        <w:rPr>
          <w:rFonts w:ascii="B Lotus" w:hint="cs"/>
          <w:sz w:val="24"/>
          <w:rtl/>
          <w:lang w:bidi="ar-SA"/>
        </w:rPr>
        <w:t>ی</w:t>
      </w:r>
      <w:r w:rsidRPr="00D736BD">
        <w:rPr>
          <w:rFonts w:ascii="B Lotus"/>
          <w:sz w:val="24"/>
          <w:rtl/>
          <w:lang w:bidi="ar-SA"/>
        </w:rPr>
        <w:t xml:space="preserve"> جهت </w:t>
      </w:r>
      <w:r w:rsidRPr="00D736BD">
        <w:rPr>
          <w:rFonts w:ascii="B Lotus" w:hint="cs"/>
          <w:sz w:val="24"/>
          <w:rtl/>
          <w:lang w:bidi="ar-SA"/>
        </w:rPr>
        <w:t>ی</w:t>
      </w:r>
      <w:r w:rsidRPr="00D736BD">
        <w:rPr>
          <w:rFonts w:ascii="B Lotus" w:hint="eastAsia"/>
          <w:sz w:val="24"/>
          <w:rtl/>
          <w:lang w:bidi="ar-SA"/>
        </w:rPr>
        <w:t>افتن</w:t>
      </w:r>
      <w:r w:rsidRPr="00D736BD">
        <w:rPr>
          <w:rFonts w:ascii="B Lotus"/>
          <w:sz w:val="24"/>
          <w:rtl/>
          <w:lang w:bidi="ar-SA"/>
        </w:rPr>
        <w:t xml:space="preserve"> ترک</w:t>
      </w:r>
      <w:r w:rsidRPr="00D736BD">
        <w:rPr>
          <w:rFonts w:ascii="B Lotus" w:hint="cs"/>
          <w:sz w:val="24"/>
          <w:rtl/>
          <w:lang w:bidi="ar-SA"/>
        </w:rPr>
        <w:t>ی</w:t>
      </w:r>
      <w:r w:rsidRPr="00D736BD">
        <w:rPr>
          <w:rFonts w:ascii="B Lotus" w:hint="eastAsia"/>
          <w:sz w:val="24"/>
          <w:rtl/>
          <w:lang w:bidi="ar-SA"/>
        </w:rPr>
        <w:t>بات</w:t>
      </w:r>
      <w:r w:rsidRPr="00D736BD">
        <w:rPr>
          <w:rFonts w:ascii="B Lotus"/>
          <w:sz w:val="24"/>
          <w:rtl/>
          <w:lang w:bidi="ar-SA"/>
        </w:rPr>
        <w:t xml:space="preserve"> درمان</w:t>
      </w:r>
      <w:r w:rsidRPr="00D736BD">
        <w:rPr>
          <w:rFonts w:ascii="B Lotus" w:hint="cs"/>
          <w:sz w:val="24"/>
          <w:rtl/>
          <w:lang w:bidi="ar-SA"/>
        </w:rPr>
        <w:t>ی</w:t>
      </w:r>
      <w:r w:rsidRPr="00D736BD">
        <w:rPr>
          <w:rFonts w:ascii="B Lotus"/>
          <w:sz w:val="24"/>
          <w:rtl/>
          <w:lang w:bidi="ar-SA"/>
        </w:rPr>
        <w:t xml:space="preserve"> جهت درمان </w:t>
      </w:r>
      <w:r w:rsidR="000965BD">
        <w:rPr>
          <w:rFonts w:ascii="B Lotus" w:hint="cs"/>
          <w:sz w:val="24"/>
          <w:rtl/>
          <w:lang w:bidi="ar-SA"/>
        </w:rPr>
        <w:t>عفونت</w:t>
      </w:r>
      <w:r w:rsidRPr="00D736BD">
        <w:rPr>
          <w:rFonts w:ascii="B Lotus"/>
          <w:sz w:val="24"/>
          <w:rtl/>
          <w:lang w:bidi="ar-SA"/>
        </w:rPr>
        <w:t xml:space="preserve"> ها</w:t>
      </w:r>
      <w:r w:rsidRPr="00D736BD">
        <w:rPr>
          <w:rFonts w:ascii="B Lotus" w:hint="cs"/>
          <w:sz w:val="24"/>
          <w:rtl/>
          <w:lang w:bidi="ar-SA"/>
        </w:rPr>
        <w:t>ی</w:t>
      </w:r>
      <w:r w:rsidRPr="00D736BD">
        <w:rPr>
          <w:rFonts w:ascii="B Lotus"/>
          <w:sz w:val="24"/>
          <w:rtl/>
          <w:lang w:bidi="ar-SA"/>
        </w:rPr>
        <w:t xml:space="preserve"> تنفس</w:t>
      </w:r>
      <w:r w:rsidRPr="00D736BD">
        <w:rPr>
          <w:rFonts w:ascii="B Lotus" w:hint="cs"/>
          <w:sz w:val="24"/>
          <w:rtl/>
          <w:lang w:bidi="ar-SA"/>
        </w:rPr>
        <w:t>ی</w:t>
      </w:r>
      <w:r w:rsidRPr="00D736BD">
        <w:rPr>
          <w:rFonts w:ascii="B Lotus" w:hint="eastAsia"/>
          <w:sz w:val="24"/>
          <w:rtl/>
          <w:lang w:bidi="ar-SA"/>
        </w:rPr>
        <w:t>،</w:t>
      </w:r>
      <w:r w:rsidRPr="00D736BD">
        <w:rPr>
          <w:rFonts w:ascii="B Lotus"/>
          <w:sz w:val="24"/>
          <w:rtl/>
          <w:lang w:bidi="ar-SA"/>
        </w:rPr>
        <w:t xml:space="preserve"> به خصوص ب</w:t>
      </w:r>
      <w:r w:rsidRPr="00D736BD">
        <w:rPr>
          <w:rFonts w:ascii="B Lotus" w:hint="cs"/>
          <w:sz w:val="24"/>
          <w:rtl/>
          <w:lang w:bidi="ar-SA"/>
        </w:rPr>
        <w:t>ی</w:t>
      </w:r>
      <w:r w:rsidRPr="00D736BD">
        <w:rPr>
          <w:rFonts w:ascii="B Lotus" w:hint="eastAsia"/>
          <w:sz w:val="24"/>
          <w:rtl/>
          <w:lang w:bidi="ar-SA"/>
        </w:rPr>
        <w:t>مار</w:t>
      </w:r>
      <w:r w:rsidRPr="00D736BD">
        <w:rPr>
          <w:rFonts w:ascii="B Lotus" w:hint="cs"/>
          <w:sz w:val="24"/>
          <w:rtl/>
          <w:lang w:bidi="ar-SA"/>
        </w:rPr>
        <w:t>ی</w:t>
      </w:r>
      <w:r w:rsidRPr="00D736BD">
        <w:rPr>
          <w:rFonts w:ascii="B Lotus"/>
          <w:sz w:val="24"/>
          <w:rtl/>
          <w:lang w:bidi="ar-SA"/>
        </w:rPr>
        <w:t xml:space="preserve"> </w:t>
      </w:r>
      <w:r w:rsidR="00965EE6">
        <w:rPr>
          <w:rFonts w:ascii="B Lotus" w:hint="cs"/>
          <w:sz w:val="24"/>
          <w:rtl/>
          <w:lang w:bidi="ar-SA"/>
        </w:rPr>
        <w:t>کووید</w:t>
      </w:r>
      <w:r w:rsidR="00332535">
        <w:rPr>
          <w:rFonts w:ascii="B Lotus" w:hint="cs"/>
          <w:sz w:val="24"/>
          <w:rtl/>
          <w:lang w:bidi="ar-SA"/>
        </w:rPr>
        <w:t>-۱۹</w:t>
      </w:r>
      <w:r w:rsidRPr="00D736BD">
        <w:rPr>
          <w:rFonts w:ascii="B Lotus"/>
          <w:sz w:val="24"/>
          <w:rtl/>
          <w:lang w:bidi="ar-SA"/>
        </w:rPr>
        <w:t xml:space="preserve"> از طر</w:t>
      </w:r>
      <w:r w:rsidRPr="00D736BD">
        <w:rPr>
          <w:rFonts w:ascii="B Lotus" w:hint="cs"/>
          <w:sz w:val="24"/>
          <w:rtl/>
          <w:lang w:bidi="ar-SA"/>
        </w:rPr>
        <w:t>ی</w:t>
      </w:r>
      <w:r w:rsidRPr="00D736BD">
        <w:rPr>
          <w:rFonts w:ascii="B Lotus" w:hint="eastAsia"/>
          <w:sz w:val="24"/>
          <w:rtl/>
          <w:lang w:bidi="ar-SA"/>
        </w:rPr>
        <w:t>ق</w:t>
      </w:r>
      <w:r w:rsidRPr="00D736BD">
        <w:rPr>
          <w:rFonts w:ascii="B Lotus"/>
          <w:sz w:val="24"/>
          <w:rtl/>
          <w:lang w:bidi="ar-SA"/>
        </w:rPr>
        <w:t xml:space="preserve"> بررس</w:t>
      </w:r>
      <w:r w:rsidRPr="00D736BD">
        <w:rPr>
          <w:rFonts w:ascii="B Lotus" w:hint="cs"/>
          <w:sz w:val="24"/>
          <w:rtl/>
          <w:lang w:bidi="ar-SA"/>
        </w:rPr>
        <w:t>ی</w:t>
      </w:r>
      <w:r w:rsidRPr="00D736BD">
        <w:rPr>
          <w:rFonts w:ascii="B Lotus"/>
          <w:sz w:val="24"/>
          <w:rtl/>
          <w:lang w:bidi="ar-SA"/>
        </w:rPr>
        <w:t xml:space="preserve"> ترک</w:t>
      </w:r>
      <w:r w:rsidRPr="00D736BD">
        <w:rPr>
          <w:rFonts w:ascii="B Lotus" w:hint="cs"/>
          <w:sz w:val="24"/>
          <w:rtl/>
          <w:lang w:bidi="ar-SA"/>
        </w:rPr>
        <w:t>ی</w:t>
      </w:r>
      <w:r w:rsidRPr="00D736BD">
        <w:rPr>
          <w:rFonts w:ascii="B Lotus" w:hint="eastAsia"/>
          <w:sz w:val="24"/>
          <w:rtl/>
          <w:lang w:bidi="ar-SA"/>
        </w:rPr>
        <w:t>بات</w:t>
      </w:r>
      <w:r w:rsidRPr="00D736BD">
        <w:rPr>
          <w:rFonts w:ascii="B Lotus"/>
          <w:sz w:val="24"/>
          <w:rtl/>
          <w:lang w:bidi="ar-SA"/>
        </w:rPr>
        <w:t xml:space="preserve"> مختلف ش</w:t>
      </w:r>
      <w:r w:rsidRPr="00D736BD">
        <w:rPr>
          <w:rFonts w:ascii="B Lotus" w:hint="cs"/>
          <w:sz w:val="24"/>
          <w:rtl/>
          <w:lang w:bidi="ar-SA"/>
        </w:rPr>
        <w:t>ی</w:t>
      </w:r>
      <w:r w:rsidRPr="00D736BD">
        <w:rPr>
          <w:rFonts w:ascii="B Lotus" w:hint="eastAsia"/>
          <w:sz w:val="24"/>
          <w:rtl/>
          <w:lang w:bidi="ar-SA"/>
        </w:rPr>
        <w:t>م</w:t>
      </w:r>
      <w:r w:rsidRPr="00D736BD">
        <w:rPr>
          <w:rFonts w:ascii="B Lotus" w:hint="cs"/>
          <w:sz w:val="24"/>
          <w:rtl/>
          <w:lang w:bidi="ar-SA"/>
        </w:rPr>
        <w:t>ی</w:t>
      </w:r>
      <w:r w:rsidRPr="00D736BD">
        <w:rPr>
          <w:rFonts w:ascii="B Lotus" w:hint="eastAsia"/>
          <w:sz w:val="24"/>
          <w:rtl/>
          <w:lang w:bidi="ar-SA"/>
        </w:rPr>
        <w:t>ا</w:t>
      </w:r>
      <w:r w:rsidRPr="00D736BD">
        <w:rPr>
          <w:rFonts w:ascii="B Lotus" w:hint="cs"/>
          <w:sz w:val="24"/>
          <w:rtl/>
          <w:lang w:bidi="ar-SA"/>
        </w:rPr>
        <w:t>یی</w:t>
      </w:r>
      <w:r w:rsidRPr="00D736BD">
        <w:rPr>
          <w:rFonts w:ascii="B Lotus"/>
          <w:sz w:val="24"/>
          <w:rtl/>
          <w:lang w:bidi="ar-SA"/>
        </w:rPr>
        <w:t xml:space="preserve"> و ن</w:t>
      </w:r>
      <w:r w:rsidRPr="00D736BD">
        <w:rPr>
          <w:rFonts w:ascii="B Lotus" w:hint="cs"/>
          <w:sz w:val="24"/>
          <w:rtl/>
          <w:lang w:bidi="ar-SA"/>
        </w:rPr>
        <w:t>ی</w:t>
      </w:r>
      <w:r w:rsidRPr="00D736BD">
        <w:rPr>
          <w:rFonts w:ascii="B Lotus" w:hint="eastAsia"/>
          <w:sz w:val="24"/>
          <w:rtl/>
          <w:lang w:bidi="ar-SA"/>
        </w:rPr>
        <w:t>ز</w:t>
      </w:r>
      <w:r w:rsidRPr="00D736BD">
        <w:rPr>
          <w:rFonts w:ascii="B Lotus"/>
          <w:sz w:val="24"/>
          <w:rtl/>
          <w:lang w:bidi="ar-SA"/>
        </w:rPr>
        <w:t xml:space="preserve"> واکسن ها انجام گرفته است. </w:t>
      </w:r>
      <w:r w:rsidR="00C4230A">
        <w:rPr>
          <w:rFonts w:ascii="B Lotus" w:hint="cs"/>
          <w:sz w:val="24"/>
          <w:rtl/>
          <w:lang w:bidi="ar-SA"/>
        </w:rPr>
        <w:t>با این وجود</w:t>
      </w:r>
      <w:r w:rsidRPr="00D736BD">
        <w:rPr>
          <w:rFonts w:ascii="B Lotus"/>
          <w:sz w:val="24"/>
          <w:rtl/>
          <w:lang w:bidi="ar-SA"/>
        </w:rPr>
        <w:t xml:space="preserve"> </w:t>
      </w:r>
      <w:r w:rsidR="009B2A86">
        <w:rPr>
          <w:rFonts w:ascii="B Lotus" w:hint="cs"/>
          <w:sz w:val="24"/>
          <w:rtl/>
          <w:lang w:bidi="ar-SA"/>
        </w:rPr>
        <w:t xml:space="preserve">هنوز </w:t>
      </w:r>
      <w:r w:rsidRPr="00D736BD">
        <w:rPr>
          <w:rFonts w:ascii="B Lotus"/>
          <w:sz w:val="24"/>
          <w:rtl/>
          <w:lang w:bidi="ar-SA"/>
        </w:rPr>
        <w:t>جامعه سلامت ن</w:t>
      </w:r>
      <w:r w:rsidRPr="00D736BD">
        <w:rPr>
          <w:rFonts w:ascii="B Lotus" w:hint="cs"/>
          <w:sz w:val="24"/>
          <w:rtl/>
          <w:lang w:bidi="ar-SA"/>
        </w:rPr>
        <w:t>ی</w:t>
      </w:r>
      <w:r w:rsidRPr="00D736BD">
        <w:rPr>
          <w:rFonts w:ascii="B Lotus" w:hint="eastAsia"/>
          <w:sz w:val="24"/>
          <w:rtl/>
          <w:lang w:bidi="ar-SA"/>
        </w:rPr>
        <w:t>ازمند</w:t>
      </w:r>
      <w:r w:rsidRPr="00D736BD">
        <w:rPr>
          <w:rFonts w:ascii="B Lotus"/>
          <w:sz w:val="24"/>
          <w:rtl/>
          <w:lang w:bidi="ar-SA"/>
        </w:rPr>
        <w:t xml:space="preserve"> </w:t>
      </w:r>
      <w:r w:rsidRPr="00D736BD">
        <w:rPr>
          <w:rFonts w:ascii="B Lotus" w:hint="cs"/>
          <w:sz w:val="24"/>
          <w:rtl/>
          <w:lang w:bidi="ar-SA"/>
        </w:rPr>
        <w:t>ی</w:t>
      </w:r>
      <w:r w:rsidRPr="00D736BD">
        <w:rPr>
          <w:rFonts w:ascii="B Lotus" w:hint="eastAsia"/>
          <w:sz w:val="24"/>
          <w:rtl/>
          <w:lang w:bidi="ar-SA"/>
        </w:rPr>
        <w:t>افتن</w:t>
      </w:r>
      <w:r w:rsidRPr="00D736BD">
        <w:rPr>
          <w:rFonts w:ascii="B Lotus"/>
          <w:sz w:val="24"/>
          <w:rtl/>
          <w:lang w:bidi="ar-SA"/>
        </w:rPr>
        <w:t xml:space="preserve"> ترک</w:t>
      </w:r>
      <w:r w:rsidRPr="00D736BD">
        <w:rPr>
          <w:rFonts w:ascii="B Lotus" w:hint="cs"/>
          <w:sz w:val="24"/>
          <w:rtl/>
          <w:lang w:bidi="ar-SA"/>
        </w:rPr>
        <w:t>ی</w:t>
      </w:r>
      <w:r w:rsidRPr="00D736BD">
        <w:rPr>
          <w:rFonts w:ascii="B Lotus" w:hint="eastAsia"/>
          <w:sz w:val="24"/>
          <w:rtl/>
          <w:lang w:bidi="ar-SA"/>
        </w:rPr>
        <w:t>بات</w:t>
      </w:r>
      <w:r w:rsidRPr="00D736BD">
        <w:rPr>
          <w:rFonts w:ascii="B Lotus"/>
          <w:sz w:val="24"/>
          <w:rtl/>
          <w:lang w:bidi="ar-SA"/>
        </w:rPr>
        <w:t xml:space="preserve"> موث</w:t>
      </w:r>
      <w:r w:rsidRPr="00D736BD">
        <w:rPr>
          <w:rFonts w:ascii="B Lotus" w:hint="eastAsia"/>
          <w:sz w:val="24"/>
          <w:rtl/>
          <w:lang w:bidi="ar-SA"/>
        </w:rPr>
        <w:t>ر</w:t>
      </w:r>
      <w:r w:rsidRPr="00D736BD">
        <w:rPr>
          <w:rFonts w:ascii="B Lotus"/>
          <w:sz w:val="24"/>
          <w:rtl/>
          <w:lang w:bidi="ar-SA"/>
        </w:rPr>
        <w:t xml:space="preserve"> و ب</w:t>
      </w:r>
      <w:r w:rsidRPr="00D736BD">
        <w:rPr>
          <w:rFonts w:ascii="B Lotus" w:hint="cs"/>
          <w:sz w:val="24"/>
          <w:rtl/>
          <w:lang w:bidi="ar-SA"/>
        </w:rPr>
        <w:t>ی</w:t>
      </w:r>
      <w:r w:rsidRPr="00D736BD">
        <w:rPr>
          <w:rFonts w:ascii="B Lotus"/>
          <w:sz w:val="24"/>
          <w:rtl/>
          <w:lang w:bidi="ar-SA"/>
        </w:rPr>
        <w:t xml:space="preserve"> عارضه ب</w:t>
      </w:r>
      <w:r w:rsidRPr="00D736BD">
        <w:rPr>
          <w:rFonts w:ascii="B Lotus" w:hint="cs"/>
          <w:sz w:val="24"/>
          <w:rtl/>
          <w:lang w:bidi="ar-SA"/>
        </w:rPr>
        <w:t>ی</w:t>
      </w:r>
      <w:r w:rsidRPr="00D736BD">
        <w:rPr>
          <w:rFonts w:ascii="B Lotus" w:hint="eastAsia"/>
          <w:sz w:val="24"/>
          <w:rtl/>
          <w:lang w:bidi="ar-SA"/>
        </w:rPr>
        <w:t>شتر</w:t>
      </w:r>
      <w:r w:rsidRPr="00D736BD">
        <w:rPr>
          <w:rFonts w:ascii="B Lotus" w:hint="cs"/>
          <w:sz w:val="24"/>
          <w:rtl/>
          <w:lang w:bidi="ar-SA"/>
        </w:rPr>
        <w:t>ی</w:t>
      </w:r>
      <w:r w:rsidRPr="00D736BD">
        <w:rPr>
          <w:rFonts w:ascii="B Lotus"/>
          <w:sz w:val="24"/>
          <w:rtl/>
          <w:lang w:bidi="ar-SA"/>
        </w:rPr>
        <w:t xml:space="preserve"> است. مطالعات متعدد</w:t>
      </w:r>
      <w:r w:rsidRPr="00D736BD">
        <w:rPr>
          <w:rFonts w:ascii="B Lotus" w:hint="cs"/>
          <w:sz w:val="24"/>
          <w:rtl/>
          <w:lang w:bidi="ar-SA"/>
        </w:rPr>
        <w:t>ی</w:t>
      </w:r>
      <w:r w:rsidRPr="00D736BD">
        <w:rPr>
          <w:rFonts w:ascii="B Lotus"/>
          <w:sz w:val="24"/>
          <w:rtl/>
          <w:lang w:bidi="ar-SA"/>
        </w:rPr>
        <w:t xml:space="preserve"> نشان داده اند </w:t>
      </w:r>
      <w:r w:rsidR="00CF4E0B">
        <w:rPr>
          <w:rFonts w:ascii="B Lotus" w:hint="cs"/>
          <w:sz w:val="24"/>
          <w:rtl/>
          <w:lang w:bidi="ar-SA"/>
        </w:rPr>
        <w:t>فراورده های</w:t>
      </w:r>
      <w:r w:rsidRPr="00D736BD">
        <w:rPr>
          <w:rFonts w:ascii="B Lotus"/>
          <w:sz w:val="24"/>
          <w:rtl/>
          <w:lang w:bidi="ar-SA"/>
        </w:rPr>
        <w:t xml:space="preserve"> گ</w:t>
      </w:r>
      <w:r w:rsidRPr="00D736BD">
        <w:rPr>
          <w:rFonts w:ascii="B Lotus" w:hint="cs"/>
          <w:sz w:val="24"/>
          <w:rtl/>
          <w:lang w:bidi="ar-SA"/>
        </w:rPr>
        <w:t>ی</w:t>
      </w:r>
      <w:r w:rsidRPr="00D736BD">
        <w:rPr>
          <w:rFonts w:ascii="B Lotus" w:hint="eastAsia"/>
          <w:sz w:val="24"/>
          <w:rtl/>
          <w:lang w:bidi="ar-SA"/>
        </w:rPr>
        <w:t>اه</w:t>
      </w:r>
      <w:r w:rsidRPr="00D736BD">
        <w:rPr>
          <w:rFonts w:ascii="B Lotus" w:hint="cs"/>
          <w:sz w:val="24"/>
          <w:rtl/>
          <w:lang w:bidi="ar-SA"/>
        </w:rPr>
        <w:t>ی</w:t>
      </w:r>
      <w:r w:rsidRPr="00D736BD">
        <w:rPr>
          <w:rFonts w:ascii="B Lotus"/>
          <w:sz w:val="24"/>
          <w:rtl/>
          <w:lang w:bidi="ar-SA"/>
        </w:rPr>
        <w:t xml:space="preserve"> ن</w:t>
      </w:r>
      <w:r w:rsidRPr="00D736BD">
        <w:rPr>
          <w:rFonts w:ascii="B Lotus" w:hint="cs"/>
          <w:sz w:val="24"/>
          <w:rtl/>
          <w:lang w:bidi="ar-SA"/>
        </w:rPr>
        <w:t>ی</w:t>
      </w:r>
      <w:r w:rsidRPr="00D736BD">
        <w:rPr>
          <w:rFonts w:ascii="B Lotus" w:hint="eastAsia"/>
          <w:sz w:val="24"/>
          <w:rtl/>
          <w:lang w:bidi="ar-SA"/>
        </w:rPr>
        <w:t>ز</w:t>
      </w:r>
      <w:r w:rsidRPr="00D736BD">
        <w:rPr>
          <w:rFonts w:ascii="B Lotus"/>
          <w:sz w:val="24"/>
          <w:rtl/>
          <w:lang w:bidi="ar-SA"/>
        </w:rPr>
        <w:t xml:space="preserve"> م</w:t>
      </w:r>
      <w:r w:rsidRPr="00D736BD">
        <w:rPr>
          <w:rFonts w:ascii="B Lotus" w:hint="cs"/>
          <w:sz w:val="24"/>
          <w:rtl/>
          <w:lang w:bidi="ar-SA"/>
        </w:rPr>
        <w:t>ی</w:t>
      </w:r>
      <w:r w:rsidRPr="00D736BD">
        <w:rPr>
          <w:rFonts w:ascii="B Lotus" w:hint="eastAsia"/>
          <w:sz w:val="24"/>
          <w:rtl/>
          <w:lang w:bidi="ar-SA"/>
        </w:rPr>
        <w:t>توانند</w:t>
      </w:r>
      <w:r w:rsidRPr="00D736BD">
        <w:rPr>
          <w:rFonts w:ascii="B Lotus"/>
          <w:sz w:val="24"/>
          <w:rtl/>
          <w:lang w:bidi="ar-SA"/>
        </w:rPr>
        <w:t xml:space="preserve"> به عنوان منبع</w:t>
      </w:r>
      <w:r w:rsidR="00FA23A1">
        <w:rPr>
          <w:rFonts w:ascii="B Lotus" w:hint="cs"/>
          <w:sz w:val="24"/>
          <w:rtl/>
          <w:lang w:bidi="ar-SA"/>
        </w:rPr>
        <w:t>ی</w:t>
      </w:r>
      <w:r w:rsidRPr="00D736BD">
        <w:rPr>
          <w:rFonts w:ascii="B Lotus"/>
          <w:sz w:val="24"/>
          <w:rtl/>
          <w:lang w:bidi="ar-SA"/>
        </w:rPr>
        <w:t xml:space="preserve"> مف</w:t>
      </w:r>
      <w:r w:rsidRPr="00D736BD">
        <w:rPr>
          <w:rFonts w:ascii="B Lotus" w:hint="cs"/>
          <w:sz w:val="24"/>
          <w:rtl/>
          <w:lang w:bidi="ar-SA"/>
        </w:rPr>
        <w:t>ی</w:t>
      </w:r>
      <w:r w:rsidRPr="00D736BD">
        <w:rPr>
          <w:rFonts w:ascii="B Lotus" w:hint="eastAsia"/>
          <w:sz w:val="24"/>
          <w:rtl/>
          <w:lang w:bidi="ar-SA"/>
        </w:rPr>
        <w:t>د</w:t>
      </w:r>
      <w:r w:rsidRPr="00D736BD">
        <w:rPr>
          <w:rFonts w:ascii="B Lotus"/>
          <w:sz w:val="24"/>
          <w:rtl/>
          <w:lang w:bidi="ar-SA"/>
        </w:rPr>
        <w:t xml:space="preserve"> جهت </w:t>
      </w:r>
      <w:r w:rsidRPr="00D736BD">
        <w:rPr>
          <w:rFonts w:ascii="B Lotus" w:hint="cs"/>
          <w:sz w:val="24"/>
          <w:rtl/>
          <w:lang w:bidi="ar-SA"/>
        </w:rPr>
        <w:t>ی</w:t>
      </w:r>
      <w:r w:rsidRPr="00D736BD">
        <w:rPr>
          <w:rFonts w:ascii="B Lotus" w:hint="eastAsia"/>
          <w:sz w:val="24"/>
          <w:rtl/>
          <w:lang w:bidi="ar-SA"/>
        </w:rPr>
        <w:t>افتن</w:t>
      </w:r>
      <w:r w:rsidRPr="00D736BD">
        <w:rPr>
          <w:rFonts w:ascii="B Lotus"/>
          <w:sz w:val="24"/>
          <w:rtl/>
          <w:lang w:bidi="ar-SA"/>
        </w:rPr>
        <w:t xml:space="preserve"> ترک</w:t>
      </w:r>
      <w:r w:rsidRPr="00D736BD">
        <w:rPr>
          <w:rFonts w:ascii="B Lotus" w:hint="cs"/>
          <w:sz w:val="24"/>
          <w:rtl/>
          <w:lang w:bidi="ar-SA"/>
        </w:rPr>
        <w:t>ی</w:t>
      </w:r>
      <w:r w:rsidRPr="00D736BD">
        <w:rPr>
          <w:rFonts w:ascii="B Lotus" w:hint="eastAsia"/>
          <w:sz w:val="24"/>
          <w:rtl/>
          <w:lang w:bidi="ar-SA"/>
        </w:rPr>
        <w:t>بات</w:t>
      </w:r>
      <w:r w:rsidR="00D967CA">
        <w:rPr>
          <w:rFonts w:ascii="B Lotus" w:hint="cs"/>
          <w:sz w:val="24"/>
          <w:rtl/>
          <w:lang w:bidi="ar-SA"/>
        </w:rPr>
        <w:t>ی</w:t>
      </w:r>
      <w:r w:rsidRPr="00D736BD">
        <w:rPr>
          <w:rFonts w:ascii="B Lotus" w:hint="eastAsia"/>
          <w:sz w:val="24"/>
          <w:rtl/>
          <w:lang w:bidi="ar-SA"/>
        </w:rPr>
        <w:t>‌</w:t>
      </w:r>
      <w:r w:rsidRPr="00D736BD">
        <w:rPr>
          <w:rFonts w:ascii="B Lotus"/>
          <w:sz w:val="24"/>
          <w:rtl/>
          <w:lang w:bidi="ar-SA"/>
        </w:rPr>
        <w:t xml:space="preserve"> موثر و کم عارضه‌تر نسبت به ترک</w:t>
      </w:r>
      <w:r w:rsidRPr="00D736BD">
        <w:rPr>
          <w:rFonts w:ascii="B Lotus" w:hint="cs"/>
          <w:sz w:val="24"/>
          <w:rtl/>
          <w:lang w:bidi="ar-SA"/>
        </w:rPr>
        <w:t>ی</w:t>
      </w:r>
      <w:r w:rsidRPr="00D736BD">
        <w:rPr>
          <w:rFonts w:ascii="B Lotus" w:hint="eastAsia"/>
          <w:sz w:val="24"/>
          <w:rtl/>
          <w:lang w:bidi="ar-SA"/>
        </w:rPr>
        <w:t>بات</w:t>
      </w:r>
      <w:r w:rsidRPr="00D736BD">
        <w:rPr>
          <w:rFonts w:ascii="B Lotus"/>
          <w:sz w:val="24"/>
          <w:rtl/>
          <w:lang w:bidi="ar-SA"/>
        </w:rPr>
        <w:t xml:space="preserve"> ش</w:t>
      </w:r>
      <w:r w:rsidRPr="00D736BD">
        <w:rPr>
          <w:rFonts w:ascii="B Lotus" w:hint="cs"/>
          <w:sz w:val="24"/>
          <w:rtl/>
          <w:lang w:bidi="ar-SA"/>
        </w:rPr>
        <w:t>ی</w:t>
      </w:r>
      <w:r w:rsidRPr="00D736BD">
        <w:rPr>
          <w:rFonts w:ascii="B Lotus" w:hint="eastAsia"/>
          <w:sz w:val="24"/>
          <w:rtl/>
          <w:lang w:bidi="ar-SA"/>
        </w:rPr>
        <w:t>م</w:t>
      </w:r>
      <w:r w:rsidRPr="00D736BD">
        <w:rPr>
          <w:rFonts w:ascii="B Lotus" w:hint="cs"/>
          <w:sz w:val="24"/>
          <w:rtl/>
          <w:lang w:bidi="ar-SA"/>
        </w:rPr>
        <w:t>ی</w:t>
      </w:r>
      <w:r w:rsidRPr="00D736BD">
        <w:rPr>
          <w:rFonts w:ascii="B Lotus" w:hint="eastAsia"/>
          <w:sz w:val="24"/>
          <w:rtl/>
          <w:lang w:bidi="ar-SA"/>
        </w:rPr>
        <w:t>ا</w:t>
      </w:r>
      <w:r w:rsidRPr="00D736BD">
        <w:rPr>
          <w:rFonts w:ascii="B Lotus" w:hint="cs"/>
          <w:sz w:val="24"/>
          <w:rtl/>
          <w:lang w:bidi="ar-SA"/>
        </w:rPr>
        <w:t>یی</w:t>
      </w:r>
      <w:r w:rsidRPr="00D736BD">
        <w:rPr>
          <w:rFonts w:ascii="B Lotus"/>
          <w:sz w:val="24"/>
          <w:rtl/>
          <w:lang w:bidi="ar-SA"/>
        </w:rPr>
        <w:t xml:space="preserve"> مورد توجه قرار گ</w:t>
      </w:r>
      <w:r w:rsidRPr="00D736BD">
        <w:rPr>
          <w:rFonts w:ascii="B Lotus" w:hint="cs"/>
          <w:sz w:val="24"/>
          <w:rtl/>
          <w:lang w:bidi="ar-SA"/>
        </w:rPr>
        <w:t>ی</w:t>
      </w:r>
      <w:r w:rsidRPr="00D736BD">
        <w:rPr>
          <w:rFonts w:ascii="B Lotus" w:hint="eastAsia"/>
          <w:sz w:val="24"/>
          <w:rtl/>
          <w:lang w:bidi="ar-SA"/>
        </w:rPr>
        <w:t>رند</w:t>
      </w:r>
      <w:r w:rsidRPr="00D736BD">
        <w:rPr>
          <w:rFonts w:ascii="B Lotus"/>
          <w:sz w:val="24"/>
          <w:rtl/>
          <w:lang w:bidi="ar-SA"/>
        </w:rPr>
        <w:t>.</w:t>
      </w:r>
      <w:r w:rsidR="002257D8" w:rsidRPr="00D736BD">
        <w:rPr>
          <w:rFonts w:ascii="B Lotus" w:hint="cs"/>
          <w:sz w:val="24"/>
          <w:rtl/>
          <w:lang w:bidi="ar-SA"/>
        </w:rPr>
        <w:t xml:space="preserve"> </w:t>
      </w:r>
    </w:p>
    <w:p w14:paraId="59175CE1" w14:textId="77777777" w:rsidR="00CC3D62" w:rsidRPr="00D736BD" w:rsidRDefault="00CC3D62" w:rsidP="00BE41F0">
      <w:pPr>
        <w:autoSpaceDE w:val="0"/>
        <w:autoSpaceDN w:val="0"/>
        <w:adjustRightInd w:val="0"/>
        <w:spacing w:after="0" w:line="240" w:lineRule="auto"/>
        <w:jc w:val="both"/>
        <w:rPr>
          <w:rFonts w:ascii="Calibri" w:hAnsi="Calibri"/>
          <w:szCs w:val="22"/>
          <w:rtl/>
        </w:rPr>
      </w:pPr>
    </w:p>
    <w:p w14:paraId="3A0278A7" w14:textId="466ECDC9" w:rsidR="00412D96" w:rsidRPr="00C0072E" w:rsidRDefault="00412D96" w:rsidP="00BE41F0">
      <w:pPr>
        <w:autoSpaceDE w:val="0"/>
        <w:autoSpaceDN w:val="0"/>
        <w:adjustRightInd w:val="0"/>
        <w:spacing w:after="0" w:line="240" w:lineRule="auto"/>
        <w:jc w:val="both"/>
        <w:rPr>
          <w:rFonts w:ascii="Calibri" w:hAnsi="Calibri"/>
          <w:sz w:val="24"/>
          <w:rtl/>
        </w:rPr>
      </w:pPr>
      <w:r w:rsidRPr="00C0072E">
        <w:rPr>
          <w:rFonts w:ascii="B Lotus" w:hint="cs"/>
          <w:b/>
          <w:bCs/>
          <w:sz w:val="24"/>
          <w:rtl/>
          <w:lang w:bidi="ar-SA"/>
        </w:rPr>
        <w:t>هدف</w:t>
      </w:r>
      <w:r w:rsidRPr="00C0072E">
        <w:rPr>
          <w:rFonts w:ascii="B Lotus"/>
          <w:b/>
          <w:bCs/>
          <w:sz w:val="24"/>
          <w:lang w:bidi="ar-SA"/>
        </w:rPr>
        <w:t xml:space="preserve"> </w:t>
      </w:r>
      <w:r w:rsidRPr="00C0072E">
        <w:rPr>
          <w:rFonts w:ascii="B Lotus" w:hint="cs"/>
          <w:b/>
          <w:bCs/>
          <w:sz w:val="24"/>
          <w:rtl/>
          <w:lang w:bidi="ar-SA"/>
        </w:rPr>
        <w:t>پژوهش</w:t>
      </w:r>
      <w:r w:rsidR="002257D8" w:rsidRPr="00C0072E">
        <w:rPr>
          <w:rFonts w:ascii="B Lotus" w:hint="cs"/>
          <w:b/>
          <w:bCs/>
          <w:sz w:val="24"/>
          <w:rtl/>
        </w:rPr>
        <w:t xml:space="preserve">: </w:t>
      </w:r>
    </w:p>
    <w:p w14:paraId="7ECE7DBF" w14:textId="5080FA6E" w:rsidR="00673E73" w:rsidRPr="00F8075A" w:rsidRDefault="00D736BD" w:rsidP="00BE41F0">
      <w:pPr>
        <w:autoSpaceDE w:val="0"/>
        <w:autoSpaceDN w:val="0"/>
        <w:adjustRightInd w:val="0"/>
        <w:spacing w:after="0" w:line="240" w:lineRule="auto"/>
        <w:jc w:val="both"/>
        <w:rPr>
          <w:rFonts w:ascii="Calibri" w:hAnsi="Calibri"/>
          <w:b/>
          <w:bCs/>
          <w:szCs w:val="22"/>
          <w:rtl/>
        </w:rPr>
      </w:pPr>
      <w:r>
        <w:rPr>
          <w:rFonts w:ascii="Calibri" w:hAnsi="Calibri" w:hint="cs"/>
          <w:sz w:val="24"/>
          <w:rtl/>
        </w:rPr>
        <w:t xml:space="preserve">هدف از انجام این پژوهش، </w:t>
      </w:r>
      <w:r w:rsidR="005C7B67">
        <w:rPr>
          <w:rFonts w:ascii="Calibri" w:hAnsi="Calibri" w:hint="cs"/>
          <w:sz w:val="24"/>
          <w:rtl/>
        </w:rPr>
        <w:t>بررسی گیاهان</w:t>
      </w:r>
      <w:r>
        <w:rPr>
          <w:rFonts w:ascii="Calibri" w:hAnsi="Calibri" w:hint="cs"/>
          <w:sz w:val="24"/>
          <w:rtl/>
        </w:rPr>
        <w:t xml:space="preserve"> آویشن شیرازی و عناب </w:t>
      </w:r>
      <w:r w:rsidR="005C7B67">
        <w:rPr>
          <w:rFonts w:ascii="Calibri" w:hAnsi="Calibri" w:hint="cs"/>
          <w:sz w:val="24"/>
          <w:rtl/>
        </w:rPr>
        <w:t>از دیدگاه</w:t>
      </w:r>
      <w:r w:rsidR="000965BD">
        <w:rPr>
          <w:rFonts w:ascii="Calibri" w:hAnsi="Calibri" w:hint="cs"/>
          <w:sz w:val="24"/>
          <w:rtl/>
        </w:rPr>
        <w:t xml:space="preserve">  طب سنتی ایرانی به</w:t>
      </w:r>
      <w:r w:rsidR="005C7B67">
        <w:rPr>
          <w:rFonts w:ascii="Calibri" w:hAnsi="Calibri" w:hint="cs"/>
          <w:sz w:val="24"/>
          <w:rtl/>
        </w:rPr>
        <w:t xml:space="preserve"> عنوان مفردات موثر بر درمان عفونت های تنفسی می‌باشد. در مرحله بعد با مطالعه بر روی پایگاه های اطلاعاتی </w:t>
      </w:r>
      <w:r w:rsidR="00FB6076">
        <w:rPr>
          <w:rFonts w:ascii="Calibri" w:hAnsi="Calibri" w:hint="cs"/>
          <w:sz w:val="24"/>
          <w:rtl/>
        </w:rPr>
        <w:t xml:space="preserve">معتبر به </w:t>
      </w:r>
      <w:r w:rsidR="00C55EA5">
        <w:rPr>
          <w:rFonts w:ascii="Calibri" w:hAnsi="Calibri" w:hint="cs"/>
          <w:sz w:val="24"/>
          <w:rtl/>
        </w:rPr>
        <w:t xml:space="preserve">بررسی ترکیبات موثر در این دو گیاه و نیز آزمایشات مختلف </w:t>
      </w:r>
      <w:r w:rsidR="00673E73">
        <w:rPr>
          <w:rFonts w:ascii="Calibri" w:hAnsi="Calibri" w:hint="cs"/>
          <w:sz w:val="24"/>
          <w:rtl/>
        </w:rPr>
        <w:t>انجام شده بر این دوگیاه می‌پردازیم.</w:t>
      </w:r>
    </w:p>
    <w:p w14:paraId="67E5E577" w14:textId="77777777" w:rsidR="00C0072E" w:rsidRDefault="00C0072E" w:rsidP="00BE41F0">
      <w:pPr>
        <w:autoSpaceDE w:val="0"/>
        <w:autoSpaceDN w:val="0"/>
        <w:adjustRightInd w:val="0"/>
        <w:spacing w:after="0" w:line="240" w:lineRule="auto"/>
        <w:jc w:val="both"/>
        <w:rPr>
          <w:rFonts w:ascii="Calibri" w:hAnsi="Calibri"/>
          <w:sz w:val="24"/>
          <w:rtl/>
        </w:rPr>
      </w:pPr>
    </w:p>
    <w:p w14:paraId="7E9F39E7" w14:textId="54898891" w:rsidR="002257D8" w:rsidRDefault="00412D96" w:rsidP="00BE41F0">
      <w:pPr>
        <w:autoSpaceDE w:val="0"/>
        <w:autoSpaceDN w:val="0"/>
        <w:adjustRightInd w:val="0"/>
        <w:spacing w:after="0" w:line="240" w:lineRule="auto"/>
        <w:jc w:val="both"/>
        <w:rPr>
          <w:rFonts w:ascii="Calibri" w:hAnsi="Calibri"/>
          <w:sz w:val="24"/>
          <w:rtl/>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002257D8" w:rsidRPr="002257D8">
        <w:rPr>
          <w:rFonts w:ascii="B Lotus" w:hint="cs"/>
          <w:b/>
          <w:bCs/>
          <w:sz w:val="24"/>
          <w:rtl/>
          <w:lang w:bidi="ar-SA"/>
        </w:rPr>
        <w:t>:</w:t>
      </w:r>
      <w:r w:rsidR="002257D8">
        <w:rPr>
          <w:rFonts w:ascii="B Lotus" w:hint="cs"/>
          <w:b/>
          <w:bCs/>
          <w:sz w:val="24"/>
          <w:rtl/>
          <w:lang w:bidi="ar-SA"/>
        </w:rPr>
        <w:t xml:space="preserve"> </w:t>
      </w:r>
    </w:p>
    <w:p w14:paraId="5F4964BA" w14:textId="3EA733BA" w:rsidR="00917736" w:rsidRDefault="00D1433D" w:rsidP="00BE41F0">
      <w:pPr>
        <w:autoSpaceDE w:val="0"/>
        <w:autoSpaceDN w:val="0"/>
        <w:adjustRightInd w:val="0"/>
        <w:spacing w:after="0" w:line="240" w:lineRule="auto"/>
        <w:jc w:val="both"/>
        <w:rPr>
          <w:rFonts w:ascii="Calibri" w:hAnsi="Calibri"/>
          <w:sz w:val="24"/>
          <w:rtl/>
        </w:rPr>
      </w:pPr>
      <w:r>
        <w:rPr>
          <w:rFonts w:ascii="Calibri" w:hAnsi="Calibri" w:hint="cs"/>
          <w:sz w:val="24"/>
          <w:rtl/>
        </w:rPr>
        <w:t>گیاه عناب در طب سنتی</w:t>
      </w:r>
      <w:r w:rsidR="0008365B">
        <w:rPr>
          <w:rFonts w:ascii="Calibri" w:hAnsi="Calibri" w:hint="cs"/>
          <w:sz w:val="24"/>
          <w:rtl/>
        </w:rPr>
        <w:t xml:space="preserve"> گیاهی با طبیعت </w:t>
      </w:r>
      <w:r w:rsidR="005E25D0">
        <w:rPr>
          <w:rFonts w:ascii="Calibri" w:hAnsi="Calibri" w:hint="cs"/>
          <w:sz w:val="24"/>
          <w:rtl/>
        </w:rPr>
        <w:t xml:space="preserve">معتدل مایل به مرطوب است که به عنوان گیاهی </w:t>
      </w:r>
      <w:r w:rsidR="00A6685E">
        <w:rPr>
          <w:rFonts w:ascii="Calibri" w:hAnsi="Calibri" w:hint="cs"/>
          <w:sz w:val="24"/>
          <w:rtl/>
        </w:rPr>
        <w:t xml:space="preserve">موثر جهت </w:t>
      </w:r>
      <w:r w:rsidR="003E756E">
        <w:rPr>
          <w:rFonts w:ascii="Calibri" w:hAnsi="Calibri" w:hint="cs"/>
          <w:sz w:val="24"/>
          <w:rtl/>
        </w:rPr>
        <w:t xml:space="preserve">درمان سرفه و تنگی نفس، </w:t>
      </w:r>
      <w:r w:rsidR="00A6685E">
        <w:rPr>
          <w:rFonts w:ascii="Calibri" w:hAnsi="Calibri" w:hint="cs"/>
          <w:sz w:val="24"/>
          <w:rtl/>
        </w:rPr>
        <w:t>رقیق نمودن اخلاط</w:t>
      </w:r>
      <w:r w:rsidR="005F29C1">
        <w:rPr>
          <w:rFonts w:ascii="Calibri" w:hAnsi="Calibri" w:hint="cs"/>
          <w:sz w:val="24"/>
          <w:rtl/>
        </w:rPr>
        <w:t xml:space="preserve"> و رفع خشونت سینه </w:t>
      </w:r>
      <w:r w:rsidR="00661BC6">
        <w:rPr>
          <w:rFonts w:ascii="Calibri" w:hAnsi="Calibri" w:hint="cs"/>
          <w:sz w:val="24"/>
          <w:rtl/>
        </w:rPr>
        <w:t xml:space="preserve">و فساد مزاج کبد معرفی شده است. </w:t>
      </w:r>
    </w:p>
    <w:p w14:paraId="15C9420F" w14:textId="4940DE8F" w:rsidR="00EF00F6" w:rsidRDefault="000C6BF5" w:rsidP="00676A3F">
      <w:pPr>
        <w:autoSpaceDE w:val="0"/>
        <w:autoSpaceDN w:val="0"/>
        <w:adjustRightInd w:val="0"/>
        <w:spacing w:after="0" w:line="240" w:lineRule="auto"/>
        <w:jc w:val="both"/>
        <w:rPr>
          <w:rFonts w:ascii="Calibri" w:hAnsi="Calibri"/>
          <w:sz w:val="24"/>
          <w:rtl/>
        </w:rPr>
      </w:pPr>
      <w:r>
        <w:rPr>
          <w:rFonts w:ascii="Calibri" w:hAnsi="Calibri" w:hint="cs"/>
          <w:sz w:val="24"/>
          <w:rtl/>
        </w:rPr>
        <w:t xml:space="preserve">در طب جدید </w:t>
      </w:r>
      <w:r w:rsidR="00C85420">
        <w:rPr>
          <w:rFonts w:ascii="Calibri" w:hAnsi="Calibri" w:hint="cs"/>
          <w:sz w:val="24"/>
          <w:rtl/>
        </w:rPr>
        <w:t xml:space="preserve">میوه عناب با نام علمی </w:t>
      </w:r>
      <w:proofErr w:type="spellStart"/>
      <w:r w:rsidR="00C85420" w:rsidRPr="007957C7">
        <w:rPr>
          <w:rFonts w:ascii="Calibri" w:hAnsi="Calibri"/>
          <w:i/>
          <w:iCs/>
          <w:sz w:val="24"/>
        </w:rPr>
        <w:t>Zizyphus</w:t>
      </w:r>
      <w:proofErr w:type="spellEnd"/>
      <w:r w:rsidR="00C85420" w:rsidRPr="007957C7">
        <w:rPr>
          <w:rFonts w:ascii="Calibri" w:hAnsi="Calibri"/>
          <w:i/>
          <w:iCs/>
          <w:sz w:val="24"/>
        </w:rPr>
        <w:t xml:space="preserve"> jujuba</w:t>
      </w:r>
      <w:r w:rsidR="00C85420" w:rsidRPr="00C85420">
        <w:rPr>
          <w:rFonts w:ascii="Calibri" w:hAnsi="Calibri"/>
          <w:sz w:val="24"/>
        </w:rPr>
        <w:t xml:space="preserve"> Mill</w:t>
      </w:r>
      <w:r w:rsidR="00C61D41">
        <w:rPr>
          <w:rFonts w:ascii="Calibri" w:hAnsi="Calibri"/>
          <w:sz w:val="24"/>
        </w:rPr>
        <w:t>.</w:t>
      </w:r>
      <w:r w:rsidR="00B8170B">
        <w:rPr>
          <w:rFonts w:ascii="Calibri" w:hAnsi="Calibri" w:hint="cs"/>
          <w:sz w:val="24"/>
          <w:rtl/>
        </w:rPr>
        <w:t xml:space="preserve"> منبع مغذی </w:t>
      </w:r>
      <w:r w:rsidR="00450714">
        <w:rPr>
          <w:rFonts w:ascii="Calibri" w:hAnsi="Calibri" w:hint="cs"/>
          <w:sz w:val="24"/>
          <w:rtl/>
        </w:rPr>
        <w:t xml:space="preserve">از فیبر، </w:t>
      </w:r>
      <w:r w:rsidR="0006589F">
        <w:rPr>
          <w:rFonts w:ascii="Calibri" w:hAnsi="Calibri" w:hint="cs"/>
          <w:sz w:val="24"/>
          <w:rtl/>
        </w:rPr>
        <w:t>املاح</w:t>
      </w:r>
      <w:r w:rsidR="00676A3F">
        <w:rPr>
          <w:rFonts w:ascii="Calibri" w:hAnsi="Calibri" w:hint="cs"/>
          <w:sz w:val="24"/>
          <w:rtl/>
        </w:rPr>
        <w:t xml:space="preserve"> و</w:t>
      </w:r>
      <w:r w:rsidR="00C27A8B">
        <w:rPr>
          <w:rFonts w:ascii="Calibri" w:hAnsi="Calibri" w:hint="cs"/>
          <w:sz w:val="24"/>
          <w:rtl/>
        </w:rPr>
        <w:t xml:space="preserve"> </w:t>
      </w:r>
      <w:r w:rsidR="00434FD8">
        <w:rPr>
          <w:rFonts w:ascii="Calibri" w:hAnsi="Calibri" w:hint="cs"/>
          <w:sz w:val="24"/>
          <w:rtl/>
        </w:rPr>
        <w:t xml:space="preserve">نیز </w:t>
      </w:r>
      <w:r w:rsidR="006C021A">
        <w:rPr>
          <w:rFonts w:ascii="Calibri" w:hAnsi="Calibri" w:hint="cs"/>
          <w:sz w:val="24"/>
          <w:rtl/>
        </w:rPr>
        <w:t>ویتامین سی است.</w:t>
      </w:r>
      <w:r w:rsidR="00012949">
        <w:rPr>
          <w:rFonts w:ascii="Calibri" w:hAnsi="Calibri" w:hint="cs"/>
          <w:sz w:val="24"/>
          <w:rtl/>
        </w:rPr>
        <w:t xml:space="preserve"> مطالعات نشان داده اند ترکیبات تری‌ترپن موجود در عناب </w:t>
      </w:r>
      <w:r w:rsidR="00443D79">
        <w:rPr>
          <w:rFonts w:ascii="Calibri" w:hAnsi="Calibri" w:hint="cs"/>
          <w:sz w:val="24"/>
          <w:rtl/>
        </w:rPr>
        <w:t>اثرات بسیار خوب ضد التهابی</w:t>
      </w:r>
      <w:r w:rsidR="00AD2195">
        <w:rPr>
          <w:rFonts w:ascii="Calibri" w:hAnsi="Calibri" w:hint="cs"/>
          <w:sz w:val="24"/>
          <w:rtl/>
        </w:rPr>
        <w:t xml:space="preserve"> </w:t>
      </w:r>
      <w:r w:rsidR="00443D79">
        <w:rPr>
          <w:rFonts w:ascii="Calibri" w:hAnsi="Calibri" w:hint="cs"/>
          <w:sz w:val="24"/>
          <w:rtl/>
        </w:rPr>
        <w:t>دارند</w:t>
      </w:r>
      <w:r w:rsidR="00AD2195">
        <w:rPr>
          <w:rFonts w:ascii="Calibri" w:hAnsi="Calibri" w:hint="cs"/>
          <w:sz w:val="24"/>
          <w:rtl/>
        </w:rPr>
        <w:t>.</w:t>
      </w:r>
      <w:r w:rsidR="00126AAF">
        <w:rPr>
          <w:rFonts w:ascii="Calibri" w:hAnsi="Calibri" w:hint="cs"/>
          <w:sz w:val="24"/>
          <w:rtl/>
        </w:rPr>
        <w:t xml:space="preserve"> همچنین ترکیبات پلی فنول و ویتامین </w:t>
      </w:r>
      <w:r w:rsidR="00332535">
        <w:rPr>
          <w:rFonts w:ascii="Calibri" w:hAnsi="Calibri" w:hint="cs"/>
          <w:sz w:val="24"/>
          <w:rtl/>
        </w:rPr>
        <w:t>سی</w:t>
      </w:r>
      <w:r w:rsidR="00126AAF">
        <w:rPr>
          <w:rFonts w:ascii="Calibri" w:hAnsi="Calibri" w:hint="cs"/>
          <w:sz w:val="24"/>
          <w:rtl/>
        </w:rPr>
        <w:t xml:space="preserve"> بالای موجود در آن </w:t>
      </w:r>
      <w:r w:rsidR="00070301">
        <w:rPr>
          <w:rFonts w:ascii="Calibri" w:hAnsi="Calibri" w:hint="cs"/>
          <w:sz w:val="24"/>
          <w:rtl/>
        </w:rPr>
        <w:t>مسئول اثرات آنتی اکسیدان بالای آن هستند.</w:t>
      </w:r>
      <w:r w:rsidR="000824E9">
        <w:rPr>
          <w:rFonts w:ascii="Calibri" w:hAnsi="Calibri" w:hint="cs"/>
          <w:sz w:val="24"/>
          <w:rtl/>
        </w:rPr>
        <w:t xml:space="preserve"> </w:t>
      </w:r>
      <w:r w:rsidR="00EF00F6">
        <w:rPr>
          <w:rFonts w:ascii="Calibri" w:hAnsi="Calibri" w:hint="cs"/>
          <w:sz w:val="24"/>
          <w:rtl/>
        </w:rPr>
        <w:t>اثرات محافظت</w:t>
      </w:r>
      <w:r w:rsidR="00E113DF">
        <w:rPr>
          <w:rFonts w:ascii="Calibri" w:hAnsi="Calibri" w:hint="cs"/>
          <w:sz w:val="24"/>
          <w:rtl/>
        </w:rPr>
        <w:t xml:space="preserve"> کبدی</w:t>
      </w:r>
      <w:r w:rsidR="00EF00F6">
        <w:rPr>
          <w:rFonts w:ascii="Calibri" w:hAnsi="Calibri" w:hint="cs"/>
          <w:sz w:val="24"/>
          <w:rtl/>
        </w:rPr>
        <w:t xml:space="preserve"> عصاره </w:t>
      </w:r>
      <w:r w:rsidR="00E113DF">
        <w:rPr>
          <w:rFonts w:ascii="Calibri" w:hAnsi="Calibri" w:hint="cs"/>
          <w:sz w:val="24"/>
          <w:rtl/>
        </w:rPr>
        <w:t>با مکانیسم کاهش استرس اکسیداتیو و اثرات ترمیمی مخاط از دیگر اثرات آن هستند.</w:t>
      </w:r>
    </w:p>
    <w:p w14:paraId="7008A3BD" w14:textId="77777777" w:rsidR="00BB2403" w:rsidRDefault="00BB2403" w:rsidP="00BE41F0">
      <w:pPr>
        <w:autoSpaceDE w:val="0"/>
        <w:autoSpaceDN w:val="0"/>
        <w:adjustRightInd w:val="0"/>
        <w:spacing w:after="0" w:line="240" w:lineRule="auto"/>
        <w:jc w:val="both"/>
        <w:rPr>
          <w:rFonts w:ascii="Calibri" w:hAnsi="Calibri"/>
          <w:sz w:val="24"/>
          <w:rtl/>
        </w:rPr>
      </w:pPr>
    </w:p>
    <w:p w14:paraId="324E62A8" w14:textId="6203E2ED" w:rsidR="00D5519B" w:rsidRDefault="00D5519B" w:rsidP="00BE41F0">
      <w:pPr>
        <w:autoSpaceDE w:val="0"/>
        <w:autoSpaceDN w:val="0"/>
        <w:adjustRightInd w:val="0"/>
        <w:spacing w:after="0" w:line="240" w:lineRule="auto"/>
        <w:jc w:val="both"/>
        <w:rPr>
          <w:rFonts w:ascii="Calibri" w:hAnsi="Calibri"/>
          <w:sz w:val="24"/>
          <w:rtl/>
        </w:rPr>
      </w:pPr>
      <w:r>
        <w:rPr>
          <w:rFonts w:ascii="Calibri" w:hAnsi="Calibri" w:hint="cs"/>
          <w:sz w:val="24"/>
          <w:rtl/>
        </w:rPr>
        <w:lastRenderedPageBreak/>
        <w:t xml:space="preserve">گیاه آویشن شیرازی در طب سنتی گیاهی با </w:t>
      </w:r>
      <w:r w:rsidR="00FB0CE9">
        <w:rPr>
          <w:rFonts w:ascii="Calibri" w:hAnsi="Calibri" w:hint="cs"/>
          <w:sz w:val="24"/>
          <w:rtl/>
        </w:rPr>
        <w:t>طبیعت گرم و خشک است که به عنوان گیاه</w:t>
      </w:r>
      <w:r w:rsidR="003B2D3C">
        <w:rPr>
          <w:rFonts w:ascii="Calibri" w:hAnsi="Calibri" w:hint="cs"/>
          <w:sz w:val="24"/>
          <w:rtl/>
        </w:rPr>
        <w:t xml:space="preserve">ی </w:t>
      </w:r>
      <w:r w:rsidR="00D83342">
        <w:rPr>
          <w:rFonts w:ascii="Calibri" w:hAnsi="Calibri" w:hint="cs"/>
          <w:sz w:val="24"/>
          <w:rtl/>
        </w:rPr>
        <w:t xml:space="preserve">کمک کننده </w:t>
      </w:r>
      <w:r w:rsidR="003B2D3C">
        <w:rPr>
          <w:rFonts w:ascii="Calibri" w:hAnsi="Calibri" w:hint="cs"/>
          <w:sz w:val="24"/>
          <w:rtl/>
        </w:rPr>
        <w:t xml:space="preserve">برای </w:t>
      </w:r>
      <w:r w:rsidR="00D83342">
        <w:rPr>
          <w:rFonts w:ascii="Calibri" w:hAnsi="Calibri" w:hint="cs"/>
          <w:sz w:val="24"/>
          <w:rtl/>
        </w:rPr>
        <w:t>دفع اخلاط سینه، بازکننده برونش،</w:t>
      </w:r>
      <w:r w:rsidR="006F7E3C">
        <w:rPr>
          <w:rFonts w:ascii="Calibri" w:hAnsi="Calibri" w:hint="cs"/>
          <w:sz w:val="24"/>
          <w:rtl/>
        </w:rPr>
        <w:t xml:space="preserve"> درمان سرفه، تنگی نفس و</w:t>
      </w:r>
      <w:r w:rsidR="00D83342">
        <w:rPr>
          <w:rFonts w:ascii="Calibri" w:hAnsi="Calibri" w:hint="cs"/>
          <w:sz w:val="24"/>
          <w:rtl/>
        </w:rPr>
        <w:t xml:space="preserve"> </w:t>
      </w:r>
      <w:r w:rsidR="00201F6F">
        <w:rPr>
          <w:rFonts w:ascii="Calibri" w:hAnsi="Calibri" w:hint="cs"/>
          <w:sz w:val="24"/>
          <w:rtl/>
        </w:rPr>
        <w:t xml:space="preserve">اشتها آور </w:t>
      </w:r>
      <w:r w:rsidR="00426BDD">
        <w:rPr>
          <w:rFonts w:ascii="Calibri" w:hAnsi="Calibri" w:hint="cs"/>
          <w:sz w:val="24"/>
          <w:rtl/>
        </w:rPr>
        <w:t xml:space="preserve">معرفی شده </w:t>
      </w:r>
      <w:r w:rsidR="006F7E3C">
        <w:rPr>
          <w:rFonts w:ascii="Calibri" w:hAnsi="Calibri" w:hint="cs"/>
          <w:sz w:val="24"/>
          <w:rtl/>
        </w:rPr>
        <w:t>است.</w:t>
      </w:r>
    </w:p>
    <w:p w14:paraId="481D1669" w14:textId="23AA8725" w:rsidR="005B3627" w:rsidRDefault="005B3627" w:rsidP="00BE41F0">
      <w:pPr>
        <w:autoSpaceDE w:val="0"/>
        <w:autoSpaceDN w:val="0"/>
        <w:adjustRightInd w:val="0"/>
        <w:spacing w:after="0" w:line="240" w:lineRule="auto"/>
        <w:jc w:val="both"/>
        <w:rPr>
          <w:rFonts w:ascii="Calibri" w:hAnsi="Calibri"/>
          <w:sz w:val="24"/>
          <w:rtl/>
        </w:rPr>
      </w:pPr>
      <w:r>
        <w:rPr>
          <w:rFonts w:ascii="Calibri" w:hAnsi="Calibri" w:hint="cs"/>
          <w:sz w:val="24"/>
          <w:rtl/>
        </w:rPr>
        <w:t>در طب جدید</w:t>
      </w:r>
      <w:r w:rsidR="00B148B0">
        <w:rPr>
          <w:rFonts w:ascii="Calibri" w:hAnsi="Calibri" w:hint="cs"/>
          <w:sz w:val="24"/>
          <w:rtl/>
        </w:rPr>
        <w:t xml:space="preserve"> از</w:t>
      </w:r>
      <w:r>
        <w:rPr>
          <w:rFonts w:ascii="Calibri" w:hAnsi="Calibri" w:hint="cs"/>
          <w:sz w:val="24"/>
          <w:rtl/>
        </w:rPr>
        <w:t xml:space="preserve"> </w:t>
      </w:r>
      <w:r w:rsidR="00A21E30">
        <w:rPr>
          <w:rFonts w:ascii="Calibri" w:hAnsi="Calibri" w:hint="cs"/>
          <w:sz w:val="24"/>
          <w:rtl/>
        </w:rPr>
        <w:t xml:space="preserve">اندام هوایی گیاه آویشن شیرازی با نام علمی </w:t>
      </w:r>
      <w:proofErr w:type="spellStart"/>
      <w:r w:rsidR="00EB6E14" w:rsidRPr="00EB6E14">
        <w:rPr>
          <w:rFonts w:ascii="Calibri" w:hAnsi="Calibri"/>
          <w:i/>
          <w:iCs/>
          <w:sz w:val="24"/>
        </w:rPr>
        <w:t>Zataria</w:t>
      </w:r>
      <w:proofErr w:type="spellEnd"/>
      <w:r w:rsidR="00EB6E14" w:rsidRPr="00EB6E14">
        <w:rPr>
          <w:rFonts w:ascii="Calibri" w:hAnsi="Calibri"/>
          <w:i/>
          <w:iCs/>
          <w:sz w:val="24"/>
        </w:rPr>
        <w:t xml:space="preserve"> multiflora</w:t>
      </w:r>
      <w:r w:rsidR="00EB6E14" w:rsidRPr="00EB6E14">
        <w:rPr>
          <w:rFonts w:ascii="Calibri" w:hAnsi="Calibri"/>
          <w:sz w:val="24"/>
        </w:rPr>
        <w:t xml:space="preserve"> </w:t>
      </w:r>
      <w:proofErr w:type="spellStart"/>
      <w:r w:rsidR="00EB6E14" w:rsidRPr="00EB6E14">
        <w:rPr>
          <w:rFonts w:ascii="Calibri" w:hAnsi="Calibri"/>
          <w:sz w:val="24"/>
        </w:rPr>
        <w:t>Boiss</w:t>
      </w:r>
      <w:proofErr w:type="spellEnd"/>
      <w:r w:rsidR="00EB6E14">
        <w:rPr>
          <w:rFonts w:ascii="Calibri" w:hAnsi="Calibri"/>
          <w:sz w:val="24"/>
        </w:rPr>
        <w:t>.</w:t>
      </w:r>
      <w:r w:rsidR="00B148B0">
        <w:rPr>
          <w:rFonts w:ascii="Calibri" w:hAnsi="Calibri" w:hint="cs"/>
          <w:sz w:val="24"/>
          <w:rtl/>
        </w:rPr>
        <w:t xml:space="preserve"> به عنوان ترکیب </w:t>
      </w:r>
      <w:r w:rsidR="00C02248">
        <w:rPr>
          <w:rFonts w:ascii="Calibri" w:hAnsi="Calibri" w:hint="cs"/>
          <w:sz w:val="24"/>
          <w:rtl/>
        </w:rPr>
        <w:t>قوی آنتی بیوتیک</w:t>
      </w:r>
      <w:r w:rsidR="00BF4974">
        <w:rPr>
          <w:rFonts w:ascii="Calibri" w:hAnsi="Calibri" w:hint="cs"/>
          <w:sz w:val="24"/>
          <w:rtl/>
        </w:rPr>
        <w:t xml:space="preserve">، ضد قارچ و پروتوزوآ </w:t>
      </w:r>
      <w:r w:rsidR="00482698">
        <w:rPr>
          <w:rFonts w:ascii="Calibri" w:hAnsi="Calibri" w:hint="cs"/>
          <w:sz w:val="24"/>
          <w:rtl/>
        </w:rPr>
        <w:t>و ضد عفونی کننده</w:t>
      </w:r>
      <w:r w:rsidR="00C02248">
        <w:rPr>
          <w:rFonts w:ascii="Calibri" w:hAnsi="Calibri" w:hint="cs"/>
          <w:sz w:val="24"/>
          <w:rtl/>
        </w:rPr>
        <w:t xml:space="preserve"> </w:t>
      </w:r>
      <w:r w:rsidR="00005576">
        <w:rPr>
          <w:rFonts w:ascii="Calibri" w:hAnsi="Calibri" w:hint="cs"/>
          <w:sz w:val="24"/>
          <w:rtl/>
        </w:rPr>
        <w:t>یاد می‌شود.</w:t>
      </w:r>
      <w:r w:rsidR="00C36A87">
        <w:rPr>
          <w:rFonts w:ascii="Calibri" w:hAnsi="Calibri" w:hint="cs"/>
          <w:sz w:val="24"/>
          <w:rtl/>
        </w:rPr>
        <w:t xml:space="preserve"> مطالعات نشان داده اند مقادیر بالای تیمول و کارواکرو</w:t>
      </w:r>
      <w:r w:rsidR="00F179FB">
        <w:rPr>
          <w:rFonts w:ascii="Calibri" w:hAnsi="Calibri" w:hint="cs"/>
          <w:sz w:val="24"/>
          <w:rtl/>
        </w:rPr>
        <w:t>ل</w:t>
      </w:r>
      <w:r w:rsidR="005210B5">
        <w:rPr>
          <w:rFonts w:ascii="Calibri" w:hAnsi="Calibri" w:hint="cs"/>
          <w:sz w:val="24"/>
          <w:rtl/>
        </w:rPr>
        <w:t xml:space="preserve"> </w:t>
      </w:r>
      <w:r w:rsidR="00F179FB">
        <w:rPr>
          <w:rFonts w:ascii="Calibri" w:hAnsi="Calibri" w:hint="cs"/>
          <w:sz w:val="24"/>
          <w:rtl/>
        </w:rPr>
        <w:t>در این گیاه</w:t>
      </w:r>
      <w:r w:rsidR="00ED5423">
        <w:rPr>
          <w:rFonts w:ascii="Calibri" w:hAnsi="Calibri" w:hint="cs"/>
          <w:sz w:val="24"/>
          <w:rtl/>
        </w:rPr>
        <w:t xml:space="preserve"> باعث اثرات قوی آنتی بیوتیکی آن می‌باشند.</w:t>
      </w:r>
      <w:r w:rsidR="00B81D15">
        <w:rPr>
          <w:rFonts w:ascii="Calibri" w:hAnsi="Calibri" w:hint="cs"/>
          <w:sz w:val="24"/>
          <w:rtl/>
        </w:rPr>
        <w:t xml:space="preserve"> همچنین</w:t>
      </w:r>
      <w:r w:rsidR="00064C07">
        <w:rPr>
          <w:rFonts w:ascii="Calibri" w:hAnsi="Calibri" w:hint="cs"/>
          <w:sz w:val="24"/>
          <w:rtl/>
        </w:rPr>
        <w:t xml:space="preserve"> </w:t>
      </w:r>
      <w:r w:rsidR="004001EF">
        <w:rPr>
          <w:rFonts w:ascii="Calibri" w:hAnsi="Calibri" w:hint="cs"/>
          <w:sz w:val="24"/>
          <w:rtl/>
        </w:rPr>
        <w:t>اثر</w:t>
      </w:r>
      <w:r w:rsidR="00373ADA">
        <w:rPr>
          <w:rFonts w:ascii="Calibri" w:hAnsi="Calibri" w:hint="cs"/>
          <w:sz w:val="24"/>
          <w:rtl/>
        </w:rPr>
        <w:t xml:space="preserve"> تحریک سیستم ایمنی </w:t>
      </w:r>
      <w:r w:rsidR="00811B72">
        <w:rPr>
          <w:rFonts w:ascii="Calibri" w:hAnsi="Calibri" w:hint="cs"/>
          <w:sz w:val="24"/>
          <w:rtl/>
        </w:rPr>
        <w:t xml:space="preserve">بوسیله </w:t>
      </w:r>
      <w:r w:rsidR="00292B65">
        <w:rPr>
          <w:rFonts w:ascii="Calibri" w:hAnsi="Calibri" w:hint="cs"/>
          <w:sz w:val="24"/>
          <w:rtl/>
        </w:rPr>
        <w:t>تحریک عملیات فاگوسیتوز</w:t>
      </w:r>
      <w:r w:rsidR="004D4177">
        <w:rPr>
          <w:rFonts w:ascii="Calibri" w:hAnsi="Calibri" w:hint="cs"/>
          <w:sz w:val="24"/>
          <w:rtl/>
        </w:rPr>
        <w:t xml:space="preserve">، </w:t>
      </w:r>
      <w:r w:rsidR="00B72F77">
        <w:rPr>
          <w:rFonts w:ascii="Calibri" w:hAnsi="Calibri" w:hint="cs"/>
          <w:sz w:val="24"/>
          <w:rtl/>
        </w:rPr>
        <w:t xml:space="preserve">اثرات آنتی اکسیدان و ضد التهاب نیز از دیگر </w:t>
      </w:r>
      <w:r w:rsidR="00EC7F60">
        <w:rPr>
          <w:rFonts w:ascii="Calibri" w:hAnsi="Calibri" w:hint="cs"/>
          <w:sz w:val="24"/>
          <w:rtl/>
        </w:rPr>
        <w:t>فواید استفاده از آویشن شیرازی است.</w:t>
      </w:r>
    </w:p>
    <w:p w14:paraId="0AEDA74E" w14:textId="3B48FBC4" w:rsidR="00EC7F60" w:rsidRDefault="00EC7F60" w:rsidP="00BE41F0">
      <w:pPr>
        <w:autoSpaceDE w:val="0"/>
        <w:autoSpaceDN w:val="0"/>
        <w:adjustRightInd w:val="0"/>
        <w:spacing w:after="0" w:line="240" w:lineRule="auto"/>
        <w:jc w:val="both"/>
        <w:rPr>
          <w:rFonts w:ascii="Calibri" w:hAnsi="Calibri"/>
          <w:sz w:val="24"/>
          <w:rtl/>
        </w:rPr>
      </w:pPr>
    </w:p>
    <w:p w14:paraId="79EF66EA" w14:textId="6D4B13BC" w:rsidR="00F13920" w:rsidRDefault="00F13920" w:rsidP="00BE41F0">
      <w:pPr>
        <w:autoSpaceDE w:val="0"/>
        <w:autoSpaceDN w:val="0"/>
        <w:adjustRightInd w:val="0"/>
        <w:spacing w:after="0" w:line="240" w:lineRule="auto"/>
        <w:jc w:val="both"/>
        <w:rPr>
          <w:rFonts w:ascii="Calibri" w:hAnsi="Calibri"/>
          <w:sz w:val="24"/>
          <w:rtl/>
        </w:rPr>
      </w:pP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Pr>
          <w:rFonts w:ascii="Calibri" w:hAnsi="Calibri" w:hint="cs"/>
          <w:sz w:val="24"/>
          <w:rtl/>
        </w:rPr>
        <w:t xml:space="preserve">: </w:t>
      </w:r>
    </w:p>
    <w:p w14:paraId="7441076F" w14:textId="03E237CB" w:rsidR="00F13920" w:rsidRDefault="00A23336" w:rsidP="00BE41F0">
      <w:pPr>
        <w:autoSpaceDE w:val="0"/>
        <w:autoSpaceDN w:val="0"/>
        <w:adjustRightInd w:val="0"/>
        <w:spacing w:after="0" w:line="240" w:lineRule="auto"/>
        <w:jc w:val="both"/>
        <w:rPr>
          <w:rFonts w:ascii="Calibri" w:hAnsi="Calibri"/>
          <w:sz w:val="24"/>
          <w:rtl/>
        </w:rPr>
      </w:pPr>
      <w:r>
        <w:rPr>
          <w:rFonts w:ascii="Calibri" w:hAnsi="Calibri" w:hint="cs"/>
          <w:sz w:val="24"/>
          <w:rtl/>
        </w:rPr>
        <w:t xml:space="preserve">با توجه به شواهد ذکر شده استفاده از دو گیاه </w:t>
      </w:r>
      <w:r w:rsidR="00046F99">
        <w:rPr>
          <w:rFonts w:ascii="Calibri" w:hAnsi="Calibri" w:hint="cs"/>
          <w:sz w:val="24"/>
          <w:rtl/>
        </w:rPr>
        <w:t xml:space="preserve">آویشن شیرازی و عناب </w:t>
      </w:r>
      <w:r w:rsidR="00FE42EC">
        <w:rPr>
          <w:rFonts w:ascii="Calibri" w:hAnsi="Calibri" w:hint="cs"/>
          <w:sz w:val="24"/>
          <w:rtl/>
        </w:rPr>
        <w:t xml:space="preserve">جهت درمان انواع بیماری های عفونت تنفسی </w:t>
      </w:r>
      <w:r w:rsidR="008477B5">
        <w:rPr>
          <w:rFonts w:ascii="Calibri" w:hAnsi="Calibri" w:hint="cs"/>
          <w:sz w:val="24"/>
          <w:rtl/>
        </w:rPr>
        <w:t xml:space="preserve">سودرسان خواهد بود، به نحوی که </w:t>
      </w:r>
      <w:r w:rsidR="00214EB4">
        <w:rPr>
          <w:rFonts w:ascii="Calibri" w:hAnsi="Calibri" w:hint="cs"/>
          <w:sz w:val="24"/>
          <w:rtl/>
        </w:rPr>
        <w:t xml:space="preserve">این دو ترکیب میتوانند با استفاده از مکانیسم های مختلف بیماری تنفسی </w:t>
      </w:r>
      <w:r w:rsidR="00B50A57">
        <w:rPr>
          <w:rFonts w:ascii="Calibri" w:hAnsi="Calibri" w:hint="cs"/>
          <w:sz w:val="24"/>
          <w:rtl/>
        </w:rPr>
        <w:t>را درمان کنند.</w:t>
      </w:r>
    </w:p>
    <w:p w14:paraId="3D7D4DA7" w14:textId="77777777" w:rsidR="004327D9" w:rsidRPr="002257D8" w:rsidRDefault="004327D9" w:rsidP="002257D8">
      <w:pPr>
        <w:autoSpaceDE w:val="0"/>
        <w:autoSpaceDN w:val="0"/>
        <w:adjustRightInd w:val="0"/>
        <w:spacing w:after="0" w:line="240" w:lineRule="auto"/>
        <w:rPr>
          <w:rFonts w:ascii="B Lotus"/>
          <w:sz w:val="24"/>
          <w:rtl/>
        </w:rPr>
      </w:pPr>
    </w:p>
    <w:p w14:paraId="0B18C787" w14:textId="4C43A01D" w:rsidR="00F304B1" w:rsidRDefault="00412D96" w:rsidP="00412D96">
      <w:pPr>
        <w:spacing w:after="120" w:line="240" w:lineRule="auto"/>
        <w:jc w:val="both"/>
        <w:rPr>
          <w:rtl/>
        </w:rPr>
      </w:pPr>
      <w:r w:rsidRPr="00412D96">
        <w:rPr>
          <w:rFonts w:hint="cs"/>
          <w:b/>
          <w:bCs/>
          <w:rtl/>
        </w:rPr>
        <w:t>ک</w:t>
      </w:r>
      <w:r>
        <w:rPr>
          <w:b/>
          <w:bCs/>
          <w:rtl/>
        </w:rPr>
        <w:t>ليد واژه ها</w:t>
      </w:r>
      <w:r w:rsidRPr="00412D96">
        <w:rPr>
          <w:b/>
          <w:bCs/>
          <w:rtl/>
        </w:rPr>
        <w:t xml:space="preserve">: </w:t>
      </w:r>
      <w:r w:rsidR="00965EE6" w:rsidRPr="00965EE6">
        <w:rPr>
          <w:rtl/>
        </w:rPr>
        <w:t>ب</w:t>
      </w:r>
      <w:r w:rsidR="00965EE6" w:rsidRPr="00965EE6">
        <w:rPr>
          <w:rFonts w:hint="cs"/>
          <w:rtl/>
        </w:rPr>
        <w:t>ی</w:t>
      </w:r>
      <w:r w:rsidR="00965EE6" w:rsidRPr="00965EE6">
        <w:rPr>
          <w:rFonts w:hint="eastAsia"/>
          <w:rtl/>
        </w:rPr>
        <w:t>مار</w:t>
      </w:r>
      <w:r w:rsidR="00965EE6" w:rsidRPr="00965EE6">
        <w:rPr>
          <w:rFonts w:hint="cs"/>
          <w:rtl/>
        </w:rPr>
        <w:t>ی</w:t>
      </w:r>
      <w:r w:rsidR="00965EE6" w:rsidRPr="00965EE6">
        <w:rPr>
          <w:rtl/>
        </w:rPr>
        <w:t xml:space="preserve"> ها</w:t>
      </w:r>
      <w:r w:rsidR="00965EE6" w:rsidRPr="00965EE6">
        <w:rPr>
          <w:rFonts w:hint="cs"/>
          <w:rtl/>
        </w:rPr>
        <w:t>ی</w:t>
      </w:r>
      <w:r w:rsidR="00965EE6" w:rsidRPr="00965EE6">
        <w:rPr>
          <w:rtl/>
        </w:rPr>
        <w:t xml:space="preserve"> ر</w:t>
      </w:r>
      <w:r w:rsidR="00965EE6" w:rsidRPr="00965EE6">
        <w:rPr>
          <w:rFonts w:hint="cs"/>
          <w:rtl/>
        </w:rPr>
        <w:t>ی</w:t>
      </w:r>
      <w:r w:rsidR="00965EE6" w:rsidRPr="00965EE6">
        <w:rPr>
          <w:rFonts w:hint="eastAsia"/>
          <w:rtl/>
        </w:rPr>
        <w:t>و</w:t>
      </w:r>
      <w:r w:rsidR="00965EE6" w:rsidRPr="00965EE6">
        <w:rPr>
          <w:rFonts w:hint="cs"/>
          <w:rtl/>
        </w:rPr>
        <w:t>ی</w:t>
      </w:r>
      <w:r w:rsidR="00965EE6" w:rsidRPr="00965EE6">
        <w:rPr>
          <w:rFonts w:hint="eastAsia"/>
          <w:rtl/>
        </w:rPr>
        <w:t>،</w:t>
      </w:r>
      <w:r w:rsidR="00965EE6" w:rsidRPr="00965EE6">
        <w:rPr>
          <w:rtl/>
        </w:rPr>
        <w:t xml:space="preserve"> کوو</w:t>
      </w:r>
      <w:r w:rsidR="00965EE6" w:rsidRPr="00965EE6">
        <w:rPr>
          <w:rFonts w:hint="cs"/>
          <w:rtl/>
        </w:rPr>
        <w:t>ی</w:t>
      </w:r>
      <w:r w:rsidR="00965EE6" w:rsidRPr="00965EE6">
        <w:rPr>
          <w:rFonts w:hint="eastAsia"/>
          <w:rtl/>
        </w:rPr>
        <w:t>د</w:t>
      </w:r>
      <w:r w:rsidR="00965EE6" w:rsidRPr="00965EE6">
        <w:rPr>
          <w:rtl/>
        </w:rPr>
        <w:t>-۱۹، ترک</w:t>
      </w:r>
      <w:r w:rsidR="00965EE6" w:rsidRPr="00965EE6">
        <w:rPr>
          <w:rFonts w:hint="cs"/>
          <w:rtl/>
        </w:rPr>
        <w:t>ی</w:t>
      </w:r>
      <w:r w:rsidR="00965EE6" w:rsidRPr="00965EE6">
        <w:rPr>
          <w:rFonts w:hint="eastAsia"/>
          <w:rtl/>
        </w:rPr>
        <w:t>بات</w:t>
      </w:r>
      <w:r w:rsidR="00965EE6" w:rsidRPr="00965EE6">
        <w:rPr>
          <w:rtl/>
        </w:rPr>
        <w:t xml:space="preserve"> گ</w:t>
      </w:r>
      <w:r w:rsidR="00965EE6" w:rsidRPr="00965EE6">
        <w:rPr>
          <w:rFonts w:hint="cs"/>
          <w:rtl/>
        </w:rPr>
        <w:t>ی</w:t>
      </w:r>
      <w:r w:rsidR="00965EE6" w:rsidRPr="00965EE6">
        <w:rPr>
          <w:rFonts w:hint="eastAsia"/>
          <w:rtl/>
        </w:rPr>
        <w:t>اه</w:t>
      </w:r>
      <w:r w:rsidR="00965EE6" w:rsidRPr="00965EE6">
        <w:rPr>
          <w:rFonts w:hint="cs"/>
          <w:rtl/>
        </w:rPr>
        <w:t>ی</w:t>
      </w:r>
      <w:r w:rsidR="004327D9">
        <w:rPr>
          <w:rFonts w:hint="cs"/>
          <w:rtl/>
        </w:rPr>
        <w:t>.</w:t>
      </w:r>
    </w:p>
    <w:p w14:paraId="261BE298" w14:textId="630521ED" w:rsidR="00C0072E" w:rsidRDefault="00C0072E" w:rsidP="00C207F6">
      <w:pPr>
        <w:bidi w:val="0"/>
        <w:spacing w:after="0" w:line="240" w:lineRule="auto"/>
      </w:pPr>
    </w:p>
    <w:p w14:paraId="56F36400" w14:textId="188BA9C6" w:rsidR="000C5D11" w:rsidRPr="004067E4" w:rsidRDefault="004067E4" w:rsidP="004067E4">
      <w:pPr>
        <w:spacing w:after="0" w:line="240" w:lineRule="auto"/>
        <w:rPr>
          <w:b/>
          <w:bCs/>
          <w:rtl/>
        </w:rPr>
      </w:pPr>
      <w:r w:rsidRPr="004067E4">
        <w:rPr>
          <w:rFonts w:hint="cs"/>
          <w:b/>
          <w:bCs/>
          <w:rtl/>
        </w:rPr>
        <w:t>منابع:</w:t>
      </w:r>
    </w:p>
    <w:p w14:paraId="40FCCD9F" w14:textId="718052B0" w:rsidR="004067E4" w:rsidRDefault="004067E4" w:rsidP="004067E4">
      <w:pPr>
        <w:pStyle w:val="ListParagraph"/>
        <w:numPr>
          <w:ilvl w:val="0"/>
          <w:numId w:val="1"/>
        </w:numPr>
        <w:spacing w:after="0" w:line="240" w:lineRule="auto"/>
      </w:pPr>
      <w:r w:rsidRPr="004067E4">
        <w:rPr>
          <w:rtl/>
        </w:rPr>
        <w:t>تنکابن</w:t>
      </w:r>
      <w:r w:rsidRPr="004067E4">
        <w:rPr>
          <w:rFonts w:hint="cs"/>
          <w:rtl/>
        </w:rPr>
        <w:t>ی</w:t>
      </w:r>
      <w:r w:rsidRPr="004067E4">
        <w:rPr>
          <w:rFonts w:hint="eastAsia"/>
          <w:rtl/>
        </w:rPr>
        <w:t>،</w:t>
      </w:r>
      <w:r w:rsidRPr="004067E4">
        <w:rPr>
          <w:rtl/>
        </w:rPr>
        <w:t xml:space="preserve"> محمد مومن. تحفه المومن</w:t>
      </w:r>
      <w:r w:rsidRPr="004067E4">
        <w:rPr>
          <w:rFonts w:hint="cs"/>
          <w:rtl/>
        </w:rPr>
        <w:t>ی</w:t>
      </w:r>
      <w:r w:rsidRPr="004067E4">
        <w:rPr>
          <w:rFonts w:hint="eastAsia"/>
          <w:rtl/>
        </w:rPr>
        <w:t>ن،</w:t>
      </w:r>
      <w:r w:rsidRPr="004067E4">
        <w:rPr>
          <w:rtl/>
        </w:rPr>
        <w:t xml:space="preserve"> تصح</w:t>
      </w:r>
      <w:r w:rsidRPr="004067E4">
        <w:rPr>
          <w:rFonts w:hint="cs"/>
          <w:rtl/>
        </w:rPr>
        <w:t>ی</w:t>
      </w:r>
      <w:r w:rsidRPr="004067E4">
        <w:rPr>
          <w:rFonts w:hint="eastAsia"/>
          <w:rtl/>
        </w:rPr>
        <w:t>ح</w:t>
      </w:r>
      <w:r w:rsidRPr="004067E4">
        <w:rPr>
          <w:rtl/>
        </w:rPr>
        <w:t xml:space="preserve"> رح</w:t>
      </w:r>
      <w:r w:rsidRPr="004067E4">
        <w:rPr>
          <w:rFonts w:hint="cs"/>
          <w:rtl/>
        </w:rPr>
        <w:t>ی</w:t>
      </w:r>
      <w:r w:rsidRPr="004067E4">
        <w:rPr>
          <w:rFonts w:hint="eastAsia"/>
          <w:rtl/>
        </w:rPr>
        <w:t>م</w:t>
      </w:r>
      <w:r w:rsidRPr="004067E4">
        <w:rPr>
          <w:rFonts w:hint="cs"/>
          <w:rtl/>
        </w:rPr>
        <w:t>ی</w:t>
      </w:r>
      <w:r w:rsidRPr="004067E4">
        <w:rPr>
          <w:rFonts w:hint="eastAsia"/>
          <w:rtl/>
        </w:rPr>
        <w:t>،</w:t>
      </w:r>
      <w:r w:rsidRPr="004067E4">
        <w:rPr>
          <w:rtl/>
        </w:rPr>
        <w:t xml:space="preserve"> روجا. تهران: نشر شهر، ۱۳۸۶</w:t>
      </w:r>
    </w:p>
    <w:p w14:paraId="62F121E5" w14:textId="1CAAD1A2" w:rsidR="004067E4" w:rsidRDefault="00924302" w:rsidP="00924302">
      <w:pPr>
        <w:pStyle w:val="ListParagraph"/>
        <w:numPr>
          <w:ilvl w:val="0"/>
          <w:numId w:val="1"/>
        </w:numPr>
        <w:bidi w:val="0"/>
        <w:spacing w:after="0" w:line="240" w:lineRule="auto"/>
      </w:pPr>
      <w:bookmarkStart w:id="0" w:name="_Hlk93611540"/>
      <w:r w:rsidRPr="00924302">
        <w:t xml:space="preserve">Khanna K, Kohli SK, Kaur R, Bhardwaj A, Bhardwaj V, </w:t>
      </w:r>
      <w:proofErr w:type="spellStart"/>
      <w:r w:rsidRPr="00924302">
        <w:t>Ohri</w:t>
      </w:r>
      <w:proofErr w:type="spellEnd"/>
      <w:r w:rsidRPr="00924302">
        <w:t xml:space="preserve"> P, Sharma A, Ahmad A, Bhardwaj R, Ahmad P. Herbal immune-boosters: substantial warriors of pandemic Covid-19 battle. Phytomedicine. 2021 May </w:t>
      </w:r>
      <w:proofErr w:type="gramStart"/>
      <w:r w:rsidRPr="00924302">
        <w:t>1;85:153361</w:t>
      </w:r>
      <w:proofErr w:type="gramEnd"/>
      <w:r w:rsidRPr="00924302">
        <w:rPr>
          <w:rtl/>
        </w:rPr>
        <w:t>.</w:t>
      </w:r>
    </w:p>
    <w:p w14:paraId="6038E9B9" w14:textId="29A44996" w:rsidR="00426C90" w:rsidRDefault="00426C90" w:rsidP="00426C90">
      <w:pPr>
        <w:pStyle w:val="ListParagraph"/>
        <w:numPr>
          <w:ilvl w:val="0"/>
          <w:numId w:val="1"/>
        </w:numPr>
        <w:bidi w:val="0"/>
        <w:spacing w:after="0" w:line="240" w:lineRule="auto"/>
        <w:rPr>
          <w:rFonts w:hint="cs"/>
          <w:rtl/>
        </w:rPr>
      </w:pPr>
      <w:proofErr w:type="spellStart"/>
      <w:r w:rsidRPr="00426C90">
        <w:t>Khaledi</w:t>
      </w:r>
      <w:proofErr w:type="spellEnd"/>
      <w:r w:rsidRPr="00426C90">
        <w:t xml:space="preserve"> A, </w:t>
      </w:r>
      <w:proofErr w:type="spellStart"/>
      <w:r w:rsidRPr="00426C90">
        <w:t>Meskini</w:t>
      </w:r>
      <w:proofErr w:type="spellEnd"/>
      <w:r w:rsidRPr="00426C90">
        <w:t xml:space="preserve"> M. A systematic review of the effects of </w:t>
      </w:r>
      <w:proofErr w:type="spellStart"/>
      <w:r w:rsidRPr="00426C90">
        <w:t>Satureja</w:t>
      </w:r>
      <w:proofErr w:type="spellEnd"/>
      <w:r w:rsidRPr="00426C90">
        <w:t xml:space="preserve"> </w:t>
      </w:r>
      <w:proofErr w:type="spellStart"/>
      <w:r w:rsidRPr="00426C90">
        <w:t>khuzestanica</w:t>
      </w:r>
      <w:proofErr w:type="spellEnd"/>
      <w:r w:rsidRPr="00426C90">
        <w:t xml:space="preserve"> </w:t>
      </w:r>
      <w:proofErr w:type="spellStart"/>
      <w:r w:rsidRPr="00426C90">
        <w:t>Jamzad</w:t>
      </w:r>
      <w:proofErr w:type="spellEnd"/>
      <w:r w:rsidRPr="00426C90">
        <w:t xml:space="preserve"> and </w:t>
      </w:r>
      <w:proofErr w:type="spellStart"/>
      <w:r w:rsidRPr="00426C90">
        <w:t>Zataria</w:t>
      </w:r>
      <w:proofErr w:type="spellEnd"/>
      <w:r w:rsidRPr="00426C90">
        <w:t xml:space="preserve"> multiflora </w:t>
      </w:r>
      <w:proofErr w:type="spellStart"/>
      <w:r w:rsidRPr="00426C90">
        <w:t>Boiss</w:t>
      </w:r>
      <w:proofErr w:type="spellEnd"/>
      <w:r w:rsidRPr="00426C90">
        <w:t xml:space="preserve"> against Pseudomonas aeruginosa. Iranian journal of medical sciences. 2020 Mar;45(2):83.</w:t>
      </w:r>
    </w:p>
    <w:bookmarkEnd w:id="0"/>
    <w:p w14:paraId="6D623014" w14:textId="6ADB6AD2" w:rsidR="000C5D11" w:rsidRDefault="000C5D11" w:rsidP="000C5D11">
      <w:pPr>
        <w:bidi w:val="0"/>
        <w:spacing w:after="0" w:line="240" w:lineRule="auto"/>
      </w:pPr>
    </w:p>
    <w:p w14:paraId="7E9DE85B" w14:textId="0AE7E4D2" w:rsidR="000C5D11" w:rsidRDefault="000C5D11" w:rsidP="000C5D11">
      <w:pPr>
        <w:bidi w:val="0"/>
        <w:spacing w:after="0" w:line="240" w:lineRule="auto"/>
      </w:pPr>
    </w:p>
    <w:p w14:paraId="7D420635" w14:textId="68F508C0" w:rsidR="000C5D11" w:rsidRDefault="000C5D11" w:rsidP="000C5D11">
      <w:pPr>
        <w:bidi w:val="0"/>
        <w:spacing w:after="0" w:line="240" w:lineRule="auto"/>
      </w:pPr>
    </w:p>
    <w:p w14:paraId="1B5DA45D" w14:textId="72774BDD" w:rsidR="000C5D11" w:rsidRDefault="000C5D11" w:rsidP="000C5D11">
      <w:pPr>
        <w:bidi w:val="0"/>
        <w:spacing w:after="0" w:line="240" w:lineRule="auto"/>
      </w:pPr>
    </w:p>
    <w:p w14:paraId="65A65372" w14:textId="38DC277D" w:rsidR="000C5D11" w:rsidRDefault="000C5D11" w:rsidP="000C5D11">
      <w:pPr>
        <w:bidi w:val="0"/>
        <w:spacing w:after="0" w:line="240" w:lineRule="auto"/>
      </w:pPr>
    </w:p>
    <w:p w14:paraId="70E3AF8A" w14:textId="69D225C2" w:rsidR="000C5D11" w:rsidRDefault="000C5D11" w:rsidP="000C5D11">
      <w:pPr>
        <w:bidi w:val="0"/>
        <w:spacing w:after="0" w:line="240" w:lineRule="auto"/>
      </w:pPr>
    </w:p>
    <w:p w14:paraId="3DFF8195" w14:textId="0E1AFF82" w:rsidR="000C5D11" w:rsidRDefault="000C5D11" w:rsidP="000C5D11">
      <w:pPr>
        <w:bidi w:val="0"/>
        <w:spacing w:after="0" w:line="240" w:lineRule="auto"/>
      </w:pPr>
    </w:p>
    <w:p w14:paraId="3CC8D18E" w14:textId="7F1BF851" w:rsidR="000C5D11" w:rsidRDefault="000C5D11" w:rsidP="000C5D11">
      <w:pPr>
        <w:bidi w:val="0"/>
        <w:spacing w:after="0" w:line="240" w:lineRule="auto"/>
      </w:pPr>
    </w:p>
    <w:p w14:paraId="6F12436B" w14:textId="2AB153C9" w:rsidR="000C5D11" w:rsidRDefault="000C5D11" w:rsidP="000C5D11">
      <w:pPr>
        <w:bidi w:val="0"/>
        <w:spacing w:after="0" w:line="240" w:lineRule="auto"/>
      </w:pPr>
    </w:p>
    <w:p w14:paraId="6FE81FDB" w14:textId="371B0C98" w:rsidR="000C5D11" w:rsidRDefault="000C5D11" w:rsidP="000C5D11">
      <w:pPr>
        <w:bidi w:val="0"/>
        <w:spacing w:after="0" w:line="240" w:lineRule="auto"/>
      </w:pPr>
    </w:p>
    <w:p w14:paraId="23BEFCC3" w14:textId="70F37AA3" w:rsidR="000C5D11" w:rsidRDefault="000C5D11" w:rsidP="000C5D11">
      <w:pPr>
        <w:bidi w:val="0"/>
        <w:spacing w:after="0" w:line="240" w:lineRule="auto"/>
      </w:pPr>
    </w:p>
    <w:p w14:paraId="47B4A917" w14:textId="78C7A427" w:rsidR="000C5D11" w:rsidRDefault="000C5D11" w:rsidP="000C5D11">
      <w:pPr>
        <w:bidi w:val="0"/>
        <w:spacing w:after="0" w:line="240" w:lineRule="auto"/>
      </w:pPr>
    </w:p>
    <w:p w14:paraId="1DF17357" w14:textId="52E29E28" w:rsidR="000C5D11" w:rsidRDefault="000C5D11" w:rsidP="000C5D11">
      <w:pPr>
        <w:bidi w:val="0"/>
        <w:spacing w:after="0" w:line="240" w:lineRule="auto"/>
      </w:pPr>
    </w:p>
    <w:p w14:paraId="5ADA3E4B" w14:textId="0194B451" w:rsidR="000C5D11" w:rsidRDefault="000C5D11" w:rsidP="000C5D11">
      <w:pPr>
        <w:bidi w:val="0"/>
        <w:spacing w:after="0" w:line="240" w:lineRule="auto"/>
      </w:pPr>
    </w:p>
    <w:p w14:paraId="40D63E93" w14:textId="762B5B40" w:rsidR="000C5D11" w:rsidRDefault="000C5D11" w:rsidP="000C5D11">
      <w:pPr>
        <w:bidi w:val="0"/>
        <w:spacing w:after="0" w:line="240" w:lineRule="auto"/>
      </w:pPr>
    </w:p>
    <w:p w14:paraId="7858A759" w14:textId="7C190055" w:rsidR="000C5D11" w:rsidRDefault="000C5D11" w:rsidP="000C5D11">
      <w:pPr>
        <w:bidi w:val="0"/>
        <w:spacing w:after="0" w:line="240" w:lineRule="auto"/>
      </w:pPr>
    </w:p>
    <w:p w14:paraId="662EB895" w14:textId="296C2823" w:rsidR="000C5D11" w:rsidRDefault="000C5D11" w:rsidP="000C5D11">
      <w:pPr>
        <w:bidi w:val="0"/>
        <w:spacing w:after="0" w:line="240" w:lineRule="auto"/>
      </w:pPr>
    </w:p>
    <w:p w14:paraId="354C91CB" w14:textId="5581F2BC" w:rsidR="000C5D11" w:rsidRDefault="000C5D11" w:rsidP="000C5D11">
      <w:pPr>
        <w:bidi w:val="0"/>
        <w:spacing w:after="0" w:line="240" w:lineRule="auto"/>
      </w:pPr>
    </w:p>
    <w:p w14:paraId="7549F5E7" w14:textId="316B966E" w:rsidR="000C5D11" w:rsidRDefault="000C5D11" w:rsidP="000C5D11">
      <w:pPr>
        <w:bidi w:val="0"/>
        <w:spacing w:after="0" w:line="240" w:lineRule="auto"/>
      </w:pPr>
    </w:p>
    <w:p w14:paraId="0776C904" w14:textId="730A43C4" w:rsidR="000C5D11" w:rsidRDefault="000C5D11" w:rsidP="000C5D11">
      <w:pPr>
        <w:bidi w:val="0"/>
        <w:spacing w:after="0" w:line="240" w:lineRule="auto"/>
      </w:pPr>
    </w:p>
    <w:p w14:paraId="6BD6A193" w14:textId="2401697C" w:rsidR="000C5D11" w:rsidRDefault="000C5D11" w:rsidP="000C5D11">
      <w:pPr>
        <w:bidi w:val="0"/>
        <w:spacing w:after="0" w:line="240" w:lineRule="auto"/>
      </w:pPr>
    </w:p>
    <w:p w14:paraId="7946B93B" w14:textId="77777777" w:rsidR="0013656C" w:rsidRPr="00CC3D62" w:rsidRDefault="0013656C" w:rsidP="0013656C">
      <w:pPr>
        <w:bidi w:val="0"/>
        <w:spacing w:after="0" w:line="240" w:lineRule="auto"/>
        <w:jc w:val="center"/>
        <w:rPr>
          <w:sz w:val="24"/>
          <w:szCs w:val="28"/>
        </w:rPr>
      </w:pPr>
      <w:r w:rsidRPr="00CC3D62">
        <w:rPr>
          <w:sz w:val="24"/>
          <w:szCs w:val="28"/>
        </w:rPr>
        <w:t>Abstract</w:t>
      </w:r>
    </w:p>
    <w:p w14:paraId="293CFABB" w14:textId="77777777" w:rsidR="0013656C" w:rsidRDefault="0013656C" w:rsidP="0013656C">
      <w:pPr>
        <w:bidi w:val="0"/>
        <w:spacing w:after="0" w:line="240" w:lineRule="auto"/>
        <w:jc w:val="center"/>
      </w:pPr>
    </w:p>
    <w:p w14:paraId="71F7F3FC" w14:textId="07FA874B" w:rsidR="0013656C" w:rsidRPr="002B2079" w:rsidRDefault="00CC3D62" w:rsidP="0013656C">
      <w:pPr>
        <w:bidi w:val="0"/>
        <w:spacing w:after="0" w:line="240" w:lineRule="auto"/>
        <w:jc w:val="center"/>
        <w:rPr>
          <w:b/>
          <w:bCs/>
          <w:sz w:val="32"/>
          <w:szCs w:val="36"/>
        </w:rPr>
      </w:pPr>
      <w:r w:rsidRPr="002B2079">
        <w:rPr>
          <w:b/>
          <w:bCs/>
          <w:sz w:val="32"/>
          <w:szCs w:val="36"/>
        </w:rPr>
        <w:t>Shirazi thyme and jujube: a beneficial combination for the treatment of respiratory infections</w:t>
      </w:r>
    </w:p>
    <w:p w14:paraId="31250C5B" w14:textId="77777777" w:rsidR="00CC3D62" w:rsidRDefault="00CC3D62" w:rsidP="00CC3D62">
      <w:pPr>
        <w:bidi w:val="0"/>
        <w:spacing w:after="0" w:line="240" w:lineRule="auto"/>
        <w:jc w:val="center"/>
      </w:pPr>
    </w:p>
    <w:p w14:paraId="062ABDC8" w14:textId="19FDB945" w:rsidR="00CC3D62" w:rsidRDefault="00CC3D62" w:rsidP="00CC3D62">
      <w:pPr>
        <w:bidi w:val="0"/>
        <w:spacing w:after="0" w:line="240" w:lineRule="auto"/>
        <w:jc w:val="center"/>
        <w:rPr>
          <w:vertAlign w:val="superscript"/>
        </w:rPr>
      </w:pPr>
      <w:r>
        <w:t>Milad Saadatkish</w:t>
      </w:r>
      <w:r w:rsidRPr="00C11378">
        <w:rPr>
          <w:vertAlign w:val="superscript"/>
        </w:rPr>
        <w:t>1</w:t>
      </w:r>
      <w:r>
        <w:t xml:space="preserve">, and Mohammad </w:t>
      </w:r>
      <w:proofErr w:type="spellStart"/>
      <w:r>
        <w:t>Ansaripour</w:t>
      </w:r>
      <w:proofErr w:type="spellEnd"/>
      <w:r>
        <w:t xml:space="preserve">* </w:t>
      </w:r>
      <w:r w:rsidRPr="00C11378">
        <w:rPr>
          <w:vertAlign w:val="superscript"/>
        </w:rPr>
        <w:t>2</w:t>
      </w:r>
    </w:p>
    <w:p w14:paraId="35B94AB5" w14:textId="77777777" w:rsidR="00C11378" w:rsidRPr="00C11378" w:rsidRDefault="00C11378" w:rsidP="00C11378">
      <w:pPr>
        <w:bidi w:val="0"/>
        <w:spacing w:after="0" w:line="240" w:lineRule="auto"/>
        <w:jc w:val="center"/>
        <w:rPr>
          <w:vertAlign w:val="superscript"/>
        </w:rPr>
      </w:pPr>
    </w:p>
    <w:p w14:paraId="30BF4D0A" w14:textId="77777777" w:rsidR="00CC3D62" w:rsidRPr="00C11378" w:rsidRDefault="00CC3D62" w:rsidP="00CC3D62">
      <w:pPr>
        <w:bidi w:val="0"/>
        <w:spacing w:after="0" w:line="240" w:lineRule="auto"/>
        <w:jc w:val="center"/>
        <w:rPr>
          <w:sz w:val="20"/>
          <w:szCs w:val="22"/>
        </w:rPr>
      </w:pPr>
      <w:r w:rsidRPr="00C11378">
        <w:rPr>
          <w:sz w:val="20"/>
          <w:szCs w:val="22"/>
        </w:rPr>
        <w:t>1</w:t>
      </w:r>
      <w:r w:rsidRPr="00C11378">
        <w:rPr>
          <w:sz w:val="20"/>
          <w:szCs w:val="22"/>
          <w:rtl/>
        </w:rPr>
        <w:t>.</w:t>
      </w:r>
      <w:r w:rsidRPr="00C11378">
        <w:rPr>
          <w:sz w:val="20"/>
          <w:szCs w:val="22"/>
          <w:rtl/>
        </w:rPr>
        <w:tab/>
      </w:r>
      <w:r w:rsidRPr="00C11378">
        <w:rPr>
          <w:sz w:val="20"/>
          <w:szCs w:val="22"/>
        </w:rPr>
        <w:t>School of Pharmacy and Pharmaceutical Sciences, Isfahan University of Medical Sciences</w:t>
      </w:r>
      <w:r w:rsidRPr="00C11378">
        <w:rPr>
          <w:sz w:val="20"/>
          <w:szCs w:val="22"/>
          <w:rtl/>
        </w:rPr>
        <w:t>.</w:t>
      </w:r>
    </w:p>
    <w:p w14:paraId="35FB58FE" w14:textId="77777777" w:rsidR="00CC3D62" w:rsidRPr="00C11378" w:rsidRDefault="00CC3D62" w:rsidP="00CC3D62">
      <w:pPr>
        <w:bidi w:val="0"/>
        <w:spacing w:after="0" w:line="240" w:lineRule="auto"/>
        <w:jc w:val="center"/>
        <w:rPr>
          <w:sz w:val="20"/>
          <w:szCs w:val="22"/>
        </w:rPr>
      </w:pPr>
      <w:r w:rsidRPr="00C11378">
        <w:rPr>
          <w:sz w:val="20"/>
          <w:szCs w:val="22"/>
        </w:rPr>
        <w:t>2</w:t>
      </w:r>
      <w:r w:rsidRPr="00C11378">
        <w:rPr>
          <w:sz w:val="20"/>
          <w:szCs w:val="22"/>
          <w:rtl/>
        </w:rPr>
        <w:t>.</w:t>
      </w:r>
      <w:r w:rsidRPr="00C11378">
        <w:rPr>
          <w:sz w:val="20"/>
          <w:szCs w:val="22"/>
          <w:rtl/>
        </w:rPr>
        <w:tab/>
        <w:t>*</w:t>
      </w:r>
      <w:r w:rsidRPr="00C11378">
        <w:rPr>
          <w:sz w:val="20"/>
          <w:szCs w:val="22"/>
        </w:rPr>
        <w:t>Department of Persian Medicine, Faculty of Medicine, Isfahan University of medical sciences, Isfahan, Iran</w:t>
      </w:r>
      <w:r w:rsidRPr="00C11378">
        <w:rPr>
          <w:sz w:val="20"/>
          <w:szCs w:val="22"/>
          <w:rtl/>
        </w:rPr>
        <w:t>.</w:t>
      </w:r>
    </w:p>
    <w:p w14:paraId="0691D262" w14:textId="77777777" w:rsidR="00CC3D62" w:rsidRDefault="00CC3D62" w:rsidP="00C11378">
      <w:pPr>
        <w:spacing w:after="0" w:line="240" w:lineRule="auto"/>
        <w:jc w:val="center"/>
      </w:pPr>
      <w:r>
        <w:t xml:space="preserve">Corresponding author: Mohammad </w:t>
      </w:r>
      <w:proofErr w:type="spellStart"/>
      <w:r>
        <w:t>Ansaripour</w:t>
      </w:r>
      <w:proofErr w:type="spellEnd"/>
      <w:r>
        <w:rPr>
          <w:rtl/>
        </w:rPr>
        <w:t>*</w:t>
      </w:r>
    </w:p>
    <w:p w14:paraId="5CA0F2B7" w14:textId="23409F5E" w:rsidR="0013656C" w:rsidRDefault="00CC3D62" w:rsidP="00CC3D62">
      <w:pPr>
        <w:bidi w:val="0"/>
        <w:spacing w:after="0" w:line="240" w:lineRule="auto"/>
        <w:jc w:val="center"/>
      </w:pPr>
      <w:r>
        <w:t>Corresponding author Email: moansaripour@yahoo.com</w:t>
      </w:r>
    </w:p>
    <w:p w14:paraId="16E1B1B9" w14:textId="77777777" w:rsidR="00C11378" w:rsidRDefault="00C11378" w:rsidP="0013656C">
      <w:pPr>
        <w:bidi w:val="0"/>
        <w:spacing w:after="0" w:line="240" w:lineRule="auto"/>
      </w:pPr>
    </w:p>
    <w:p w14:paraId="7BA04CF3" w14:textId="6B6BBF86" w:rsidR="0013656C" w:rsidRPr="002B2079" w:rsidRDefault="0013656C" w:rsidP="00C11378">
      <w:pPr>
        <w:bidi w:val="0"/>
        <w:spacing w:after="0" w:line="240" w:lineRule="auto"/>
        <w:rPr>
          <w:b/>
          <w:bCs/>
          <w:sz w:val="24"/>
          <w:szCs w:val="28"/>
          <w:rtl/>
        </w:rPr>
      </w:pPr>
      <w:r w:rsidRPr="002B2079">
        <w:rPr>
          <w:b/>
          <w:bCs/>
          <w:sz w:val="24"/>
          <w:szCs w:val="28"/>
        </w:rPr>
        <w:t>Statement of Problem</w:t>
      </w:r>
    </w:p>
    <w:p w14:paraId="56D0738B" w14:textId="34601B87" w:rsidR="0013656C" w:rsidRDefault="0013656C" w:rsidP="0013656C">
      <w:pPr>
        <w:bidi w:val="0"/>
        <w:spacing w:after="0" w:line="240" w:lineRule="auto"/>
        <w:jc w:val="both"/>
      </w:pPr>
      <w:r w:rsidRPr="000C5D11">
        <w:t xml:space="preserve">So far, several experiments have been </w:t>
      </w:r>
      <w:r w:rsidR="00D5797E" w:rsidRPr="00D5797E">
        <w:t xml:space="preserve">conducted </w:t>
      </w:r>
      <w:r w:rsidRPr="000C5D11">
        <w:t>to find therapeutic compounds for the treatment of respiratory infections, especially for COVID-19, by examining various chemical compounds and vaccines.</w:t>
      </w:r>
      <w:r w:rsidR="00FB0660">
        <w:t xml:space="preserve"> </w:t>
      </w:r>
      <w:r w:rsidR="00FB0660" w:rsidRPr="00FB0660">
        <w:t>However, researchers must engage more directly in finding more effective drugs with fewer side effects.</w:t>
      </w:r>
      <w:r w:rsidR="00FA23A1">
        <w:rPr>
          <w:rFonts w:hint="cs"/>
          <w:rtl/>
        </w:rPr>
        <w:t xml:space="preserve"> </w:t>
      </w:r>
      <w:r w:rsidR="00FA23A1" w:rsidRPr="00FA23A1">
        <w:t>Numerous studies have shown that herbal products can also be considered as a useful source for finding nature-derived drugs which are effective and have fewer side effects.</w:t>
      </w:r>
    </w:p>
    <w:p w14:paraId="219BBA40" w14:textId="77777777" w:rsidR="0013656C" w:rsidRDefault="0013656C" w:rsidP="0013656C">
      <w:pPr>
        <w:bidi w:val="0"/>
        <w:spacing w:after="0" w:line="240" w:lineRule="auto"/>
        <w:jc w:val="both"/>
      </w:pPr>
    </w:p>
    <w:p w14:paraId="6E44FBE5" w14:textId="4384CDBF" w:rsidR="0013656C" w:rsidRPr="002B2079" w:rsidRDefault="0013656C" w:rsidP="000628E7">
      <w:pPr>
        <w:bidi w:val="0"/>
        <w:spacing w:after="0" w:line="240" w:lineRule="auto"/>
        <w:jc w:val="both"/>
        <w:rPr>
          <w:b/>
          <w:bCs/>
          <w:sz w:val="24"/>
          <w:szCs w:val="28"/>
        </w:rPr>
      </w:pPr>
      <w:r w:rsidRPr="002B2079">
        <w:rPr>
          <w:b/>
          <w:bCs/>
          <w:sz w:val="24"/>
          <w:szCs w:val="28"/>
        </w:rPr>
        <w:t>Research Purpos</w:t>
      </w:r>
      <w:r w:rsidR="000628E7" w:rsidRPr="002B2079">
        <w:rPr>
          <w:b/>
          <w:bCs/>
          <w:sz w:val="24"/>
          <w:szCs w:val="28"/>
        </w:rPr>
        <w:t>e</w:t>
      </w:r>
    </w:p>
    <w:p w14:paraId="2DF4F9E9" w14:textId="4947BD64" w:rsidR="000628E7" w:rsidRDefault="000628E7" w:rsidP="000628E7">
      <w:pPr>
        <w:bidi w:val="0"/>
        <w:spacing w:after="0" w:line="240" w:lineRule="auto"/>
        <w:jc w:val="both"/>
      </w:pPr>
      <w:r w:rsidRPr="000628E7">
        <w:t>The present study aimed to investigate Shirazi thyme and jujube as effective drugs to treat respiratory infections by the Iranian traditional medicine approach.</w:t>
      </w:r>
      <w:r w:rsidR="00EA073A">
        <w:t xml:space="preserve"> </w:t>
      </w:r>
      <w:r w:rsidR="00EA073A" w:rsidRPr="00EA073A">
        <w:t>Next, we will study the effective compounds in these two herbs by studying valid electronic databases.</w:t>
      </w:r>
    </w:p>
    <w:p w14:paraId="4AD82AB2" w14:textId="61EAC32E" w:rsidR="000628E7" w:rsidRDefault="000628E7" w:rsidP="000628E7">
      <w:pPr>
        <w:bidi w:val="0"/>
        <w:spacing w:after="0" w:line="240" w:lineRule="auto"/>
        <w:jc w:val="both"/>
      </w:pPr>
    </w:p>
    <w:p w14:paraId="6D6E4DC6" w14:textId="1A828C0E" w:rsidR="00E62518" w:rsidRPr="002B2079" w:rsidRDefault="0013656C" w:rsidP="0013656C">
      <w:pPr>
        <w:bidi w:val="0"/>
        <w:spacing w:after="0" w:line="240" w:lineRule="auto"/>
        <w:jc w:val="both"/>
        <w:rPr>
          <w:b/>
          <w:bCs/>
          <w:sz w:val="24"/>
          <w:szCs w:val="28"/>
          <w:rtl/>
        </w:rPr>
      </w:pPr>
      <w:r w:rsidRPr="002B2079">
        <w:rPr>
          <w:b/>
          <w:bCs/>
          <w:sz w:val="24"/>
          <w:szCs w:val="28"/>
        </w:rPr>
        <w:t xml:space="preserve">Results and </w:t>
      </w:r>
      <w:r w:rsidR="002B2079">
        <w:rPr>
          <w:b/>
          <w:bCs/>
          <w:sz w:val="24"/>
          <w:szCs w:val="28"/>
        </w:rPr>
        <w:t>discussion</w:t>
      </w:r>
    </w:p>
    <w:p w14:paraId="44CBDA42" w14:textId="5A9713FA" w:rsidR="00E62518" w:rsidRDefault="00E62518" w:rsidP="00E62518">
      <w:pPr>
        <w:bidi w:val="0"/>
        <w:spacing w:after="0" w:line="240" w:lineRule="auto"/>
        <w:jc w:val="both"/>
      </w:pPr>
      <w:r w:rsidRPr="00E62518">
        <w:t xml:space="preserve">In traditional medicine, jujube is </w:t>
      </w:r>
      <w:proofErr w:type="gramStart"/>
      <w:r w:rsidRPr="00E62518">
        <w:t>a</w:t>
      </w:r>
      <w:proofErr w:type="gramEnd"/>
      <w:r w:rsidRPr="00E62518">
        <w:t xml:space="preserve"> herb with a moderate to wet nature that has been introduced as an effective herb for the treatment of cough, shortness of breath, and hoarseness and also eliminating phlegm or mucus (sputum).</w:t>
      </w:r>
    </w:p>
    <w:p w14:paraId="70E63170" w14:textId="66FB65A8" w:rsidR="0020277F" w:rsidRDefault="0020277F" w:rsidP="0020277F">
      <w:pPr>
        <w:bidi w:val="0"/>
        <w:spacing w:after="0" w:line="240" w:lineRule="auto"/>
        <w:jc w:val="both"/>
      </w:pPr>
      <w:r w:rsidRPr="0020277F">
        <w:t xml:space="preserve">In modern medicine, jujube fruit with the scientific name of </w:t>
      </w:r>
      <w:proofErr w:type="spellStart"/>
      <w:r w:rsidRPr="007957C7">
        <w:rPr>
          <w:rFonts w:ascii="Calibri" w:hAnsi="Calibri"/>
          <w:i/>
          <w:iCs/>
          <w:sz w:val="24"/>
        </w:rPr>
        <w:t>Zizyphus</w:t>
      </w:r>
      <w:proofErr w:type="spellEnd"/>
      <w:r w:rsidRPr="007957C7">
        <w:rPr>
          <w:rFonts w:ascii="Calibri" w:hAnsi="Calibri"/>
          <w:i/>
          <w:iCs/>
          <w:sz w:val="24"/>
        </w:rPr>
        <w:t xml:space="preserve"> jujuba</w:t>
      </w:r>
      <w:r w:rsidRPr="00C85420">
        <w:rPr>
          <w:rFonts w:ascii="Calibri" w:hAnsi="Calibri"/>
          <w:sz w:val="24"/>
        </w:rPr>
        <w:t xml:space="preserve"> Mill</w:t>
      </w:r>
      <w:r>
        <w:rPr>
          <w:rFonts w:ascii="Calibri" w:hAnsi="Calibri"/>
          <w:sz w:val="24"/>
        </w:rPr>
        <w:t>.</w:t>
      </w:r>
      <w:r>
        <w:rPr>
          <w:rFonts w:ascii="Calibri" w:hAnsi="Calibri" w:hint="cs"/>
          <w:sz w:val="24"/>
          <w:rtl/>
        </w:rPr>
        <w:t xml:space="preserve"> </w:t>
      </w:r>
      <w:r w:rsidRPr="0020277F">
        <w:t>is a nutritious source of fiber</w:t>
      </w:r>
      <w:r>
        <w:t>s</w:t>
      </w:r>
      <w:r w:rsidRPr="0020277F">
        <w:t>, minerals, and also vitamin C.</w:t>
      </w:r>
      <w:r>
        <w:t xml:space="preserve"> </w:t>
      </w:r>
      <w:r w:rsidRPr="0020277F">
        <w:t xml:space="preserve">Studies have shown that triterpene compounds in jujube have </w:t>
      </w:r>
      <w:r w:rsidR="00E62E81">
        <w:t>excellent</w:t>
      </w:r>
      <w:r w:rsidRPr="0020277F">
        <w:t xml:space="preserve"> anti-inflammatory </w:t>
      </w:r>
      <w:proofErr w:type="gramStart"/>
      <w:r w:rsidRPr="0020277F">
        <w:t>effects.</w:t>
      </w:r>
      <w:proofErr w:type="gramEnd"/>
      <w:r>
        <w:t xml:space="preserve"> </w:t>
      </w:r>
      <w:r w:rsidRPr="0020277F">
        <w:t>Also, the high amounts of polyphenols and vitamin C are responsible for the high antioxidant effects.</w:t>
      </w:r>
      <w:r w:rsidR="002D3186">
        <w:t xml:space="preserve"> </w:t>
      </w:r>
      <w:r w:rsidR="002D3186" w:rsidRPr="002D3186">
        <w:t>The hepatoprotective and the mucosal protective effects are some of the other advantages.</w:t>
      </w:r>
    </w:p>
    <w:p w14:paraId="5577D35E" w14:textId="2B517C76" w:rsidR="005821AB" w:rsidRDefault="005821AB" w:rsidP="005821AB">
      <w:pPr>
        <w:bidi w:val="0"/>
        <w:spacing w:after="0" w:line="240" w:lineRule="auto"/>
        <w:jc w:val="both"/>
      </w:pPr>
      <w:r w:rsidRPr="005821AB">
        <w:t xml:space="preserve">In traditional medicine, </w:t>
      </w:r>
      <w:r>
        <w:t>Shirazi thyme</w:t>
      </w:r>
      <w:r w:rsidRPr="005821AB">
        <w:t xml:space="preserve"> is </w:t>
      </w:r>
      <w:proofErr w:type="gramStart"/>
      <w:r w:rsidRPr="005821AB">
        <w:t>a</w:t>
      </w:r>
      <w:proofErr w:type="gramEnd"/>
      <w:r w:rsidRPr="005821AB">
        <w:t xml:space="preserve"> herb with a warm and dry nature, which has been introduced as a herb that helps to eliminate chest congestion, a bronchodilator, treat cough, shortness of breath, and also a good appetizer.</w:t>
      </w:r>
    </w:p>
    <w:p w14:paraId="702091EE" w14:textId="5EE5EECB" w:rsidR="000A309D" w:rsidRDefault="000A309D" w:rsidP="000A309D">
      <w:pPr>
        <w:bidi w:val="0"/>
        <w:spacing w:after="0" w:line="240" w:lineRule="auto"/>
        <w:jc w:val="both"/>
      </w:pPr>
      <w:r w:rsidRPr="000A309D">
        <w:t xml:space="preserve">In modern medicine, the aerial part of </w:t>
      </w:r>
      <w:proofErr w:type="spellStart"/>
      <w:r w:rsidRPr="000A309D">
        <w:t>Zataria</w:t>
      </w:r>
      <w:proofErr w:type="spellEnd"/>
      <w:r w:rsidRPr="000A309D">
        <w:t xml:space="preserve"> multiflora </w:t>
      </w:r>
      <w:proofErr w:type="spellStart"/>
      <w:r w:rsidRPr="000A309D">
        <w:t>Boiss</w:t>
      </w:r>
      <w:proofErr w:type="spellEnd"/>
      <w:r w:rsidRPr="000A309D">
        <w:t xml:space="preserve"> is introduced as a strong antibiotic, antifungal, and antiprotozoal agent and also is a good disinfectant.</w:t>
      </w:r>
      <w:r>
        <w:t xml:space="preserve"> </w:t>
      </w:r>
      <w:r w:rsidRPr="000A309D">
        <w:t>Studies have shown that high levels of thymol and carvacrol in this herb play a crucial role in antimicrobial effects.</w:t>
      </w:r>
      <w:r w:rsidR="00683BA9">
        <w:t xml:space="preserve"> </w:t>
      </w:r>
      <w:r w:rsidR="00683BA9" w:rsidRPr="00683BA9">
        <w:t>Also, the effect of stimulating the immune system by accelerating phagocytosis mechanism, antioxidant and anti-inflammatory effects are other benefits of using Shirazi thyme.</w:t>
      </w:r>
    </w:p>
    <w:p w14:paraId="3606D4D6" w14:textId="77777777" w:rsidR="008F6242" w:rsidRDefault="008F6242" w:rsidP="008F6242">
      <w:pPr>
        <w:bidi w:val="0"/>
        <w:spacing w:after="0" w:line="240" w:lineRule="auto"/>
        <w:jc w:val="both"/>
      </w:pPr>
    </w:p>
    <w:p w14:paraId="4A5C47A2" w14:textId="77777777" w:rsidR="00683BA9" w:rsidRDefault="00683BA9" w:rsidP="00683BA9">
      <w:pPr>
        <w:bidi w:val="0"/>
        <w:spacing w:after="0" w:line="240" w:lineRule="auto"/>
        <w:jc w:val="both"/>
      </w:pPr>
    </w:p>
    <w:p w14:paraId="327070D1" w14:textId="47DB7D21" w:rsidR="00683BA9" w:rsidRPr="002B2079" w:rsidRDefault="00683BA9" w:rsidP="00683BA9">
      <w:pPr>
        <w:bidi w:val="0"/>
        <w:spacing w:after="0" w:line="240" w:lineRule="auto"/>
        <w:jc w:val="both"/>
        <w:rPr>
          <w:b/>
          <w:bCs/>
          <w:sz w:val="24"/>
          <w:szCs w:val="28"/>
        </w:rPr>
      </w:pPr>
      <w:r w:rsidRPr="002B2079">
        <w:rPr>
          <w:b/>
          <w:bCs/>
          <w:sz w:val="24"/>
          <w:szCs w:val="28"/>
        </w:rPr>
        <w:t>Conclusion</w:t>
      </w:r>
    </w:p>
    <w:p w14:paraId="7E79BFB4" w14:textId="00723514" w:rsidR="00E62518" w:rsidRDefault="00E63A3E" w:rsidP="00E62518">
      <w:pPr>
        <w:bidi w:val="0"/>
        <w:spacing w:after="0" w:line="240" w:lineRule="auto"/>
        <w:jc w:val="both"/>
        <w:rPr>
          <w:rtl/>
        </w:rPr>
      </w:pPr>
      <w:r w:rsidRPr="00E63A3E">
        <w:t>According to the mentioned evidence, using two herbs of Shirazi thyme and jujube to treat various respiratory infections will be beneficial, so that these two herbs can treat respiratory diseases using different mechanisms.</w:t>
      </w:r>
    </w:p>
    <w:p w14:paraId="440D3F94" w14:textId="5B80FD14" w:rsidR="0013656C" w:rsidRDefault="0013656C" w:rsidP="00E62518">
      <w:pPr>
        <w:bidi w:val="0"/>
        <w:spacing w:after="0" w:line="240" w:lineRule="auto"/>
        <w:jc w:val="both"/>
      </w:pPr>
      <w:r>
        <w:rPr>
          <w:rtl/>
        </w:rPr>
        <w:t xml:space="preserve"> </w:t>
      </w:r>
    </w:p>
    <w:p w14:paraId="7D5C0AE7" w14:textId="06B7232C" w:rsidR="000C5D11" w:rsidRDefault="0013656C" w:rsidP="0013656C">
      <w:pPr>
        <w:bidi w:val="0"/>
        <w:spacing w:after="0" w:line="240" w:lineRule="auto"/>
        <w:jc w:val="both"/>
      </w:pPr>
      <w:r w:rsidRPr="002B2079">
        <w:rPr>
          <w:b/>
          <w:bCs/>
          <w:sz w:val="24"/>
          <w:szCs w:val="28"/>
        </w:rPr>
        <w:t>Keywords</w:t>
      </w:r>
      <w:r>
        <w:t xml:space="preserve">: </w:t>
      </w:r>
      <w:r w:rsidR="00E63A3E">
        <w:t>Respiratory infections</w:t>
      </w:r>
      <w:r>
        <w:t xml:space="preserve">, </w:t>
      </w:r>
      <w:r w:rsidR="00E63A3E">
        <w:t>COVID-19,</w:t>
      </w:r>
      <w:r w:rsidR="00672E66">
        <w:t xml:space="preserve"> herbal compounds </w:t>
      </w:r>
    </w:p>
    <w:p w14:paraId="607279DF" w14:textId="22BA435E" w:rsidR="000C5D11" w:rsidRDefault="000C5D11" w:rsidP="0013656C">
      <w:pPr>
        <w:bidi w:val="0"/>
        <w:spacing w:after="0" w:line="240" w:lineRule="auto"/>
        <w:jc w:val="both"/>
      </w:pPr>
    </w:p>
    <w:p w14:paraId="5EB74171" w14:textId="37567327" w:rsidR="000C5D11" w:rsidRDefault="000C5D11" w:rsidP="0013656C">
      <w:pPr>
        <w:bidi w:val="0"/>
        <w:spacing w:after="0" w:line="240" w:lineRule="auto"/>
        <w:jc w:val="both"/>
      </w:pPr>
    </w:p>
    <w:p w14:paraId="0A8C769D" w14:textId="0FA0FE6F" w:rsidR="000C5D11" w:rsidRPr="004F0964" w:rsidRDefault="004F0964" w:rsidP="0013656C">
      <w:pPr>
        <w:bidi w:val="0"/>
        <w:spacing w:after="0" w:line="240" w:lineRule="auto"/>
        <w:jc w:val="both"/>
        <w:rPr>
          <w:b/>
          <w:bCs/>
          <w:sz w:val="24"/>
          <w:szCs w:val="28"/>
        </w:rPr>
      </w:pPr>
      <w:r w:rsidRPr="004F0964">
        <w:rPr>
          <w:b/>
          <w:bCs/>
          <w:sz w:val="24"/>
          <w:szCs w:val="28"/>
        </w:rPr>
        <w:t>References</w:t>
      </w:r>
    </w:p>
    <w:p w14:paraId="2E4D9D9A" w14:textId="225DEC37" w:rsidR="004F0964" w:rsidRDefault="004F0964" w:rsidP="004F0964">
      <w:pPr>
        <w:pStyle w:val="ListParagraph"/>
        <w:numPr>
          <w:ilvl w:val="0"/>
          <w:numId w:val="2"/>
        </w:numPr>
        <w:bidi w:val="0"/>
        <w:spacing w:after="0" w:line="240" w:lineRule="auto"/>
        <w:jc w:val="both"/>
      </w:pPr>
      <w:proofErr w:type="spellStart"/>
      <w:r w:rsidRPr="004F0964">
        <w:t>Tonekaboni</w:t>
      </w:r>
      <w:proofErr w:type="spellEnd"/>
      <w:r w:rsidRPr="004F0964">
        <w:t xml:space="preserve"> H. </w:t>
      </w:r>
      <w:proofErr w:type="spellStart"/>
      <w:r w:rsidRPr="004F0964">
        <w:t>Tohfat</w:t>
      </w:r>
      <w:proofErr w:type="spellEnd"/>
      <w:r w:rsidRPr="004F0964">
        <w:t xml:space="preserve"> al moment, corrected by Rahimi, </w:t>
      </w:r>
      <w:proofErr w:type="spellStart"/>
      <w:r w:rsidRPr="004F0964">
        <w:t>Roja</w:t>
      </w:r>
      <w:proofErr w:type="spellEnd"/>
      <w:r w:rsidRPr="004F0964">
        <w:t xml:space="preserve">. Tehran: </w:t>
      </w:r>
      <w:proofErr w:type="spellStart"/>
      <w:r w:rsidRPr="004F0964">
        <w:t>Shahr</w:t>
      </w:r>
      <w:proofErr w:type="spellEnd"/>
      <w:r w:rsidRPr="004F0964">
        <w:t xml:space="preserve"> Publishing, 2007</w:t>
      </w:r>
    </w:p>
    <w:p w14:paraId="2F0388EA" w14:textId="77777777" w:rsidR="004F0964" w:rsidRDefault="004F0964" w:rsidP="004F0964">
      <w:pPr>
        <w:pStyle w:val="ListParagraph"/>
        <w:numPr>
          <w:ilvl w:val="0"/>
          <w:numId w:val="2"/>
        </w:numPr>
        <w:bidi w:val="0"/>
        <w:spacing w:after="0" w:line="240" w:lineRule="auto"/>
      </w:pPr>
      <w:r w:rsidRPr="00924302">
        <w:t xml:space="preserve">Khanna K, Kohli SK, Kaur R, Bhardwaj A, Bhardwaj V, </w:t>
      </w:r>
      <w:proofErr w:type="spellStart"/>
      <w:r w:rsidRPr="00924302">
        <w:t>Ohri</w:t>
      </w:r>
      <w:proofErr w:type="spellEnd"/>
      <w:r w:rsidRPr="00924302">
        <w:t xml:space="preserve"> P, Sharma A, Ahmad A, Bhardwaj R, Ahmad P. Herbal immune-boosters: substantial warriors of pandemic Covid-19 battle. Phytomedicine. 2021 May </w:t>
      </w:r>
      <w:proofErr w:type="gramStart"/>
      <w:r w:rsidRPr="00924302">
        <w:t>1;85:153361</w:t>
      </w:r>
      <w:proofErr w:type="gramEnd"/>
      <w:r w:rsidRPr="00924302">
        <w:rPr>
          <w:rtl/>
        </w:rPr>
        <w:t>.</w:t>
      </w:r>
    </w:p>
    <w:p w14:paraId="35A855D8" w14:textId="77777777" w:rsidR="004F0964" w:rsidRDefault="004F0964" w:rsidP="004F0964">
      <w:pPr>
        <w:pStyle w:val="ListParagraph"/>
        <w:numPr>
          <w:ilvl w:val="0"/>
          <w:numId w:val="2"/>
        </w:numPr>
        <w:bidi w:val="0"/>
        <w:spacing w:after="0" w:line="240" w:lineRule="auto"/>
        <w:rPr>
          <w:rFonts w:hint="cs"/>
          <w:rtl/>
        </w:rPr>
      </w:pPr>
      <w:proofErr w:type="spellStart"/>
      <w:r w:rsidRPr="00426C90">
        <w:t>Khaledi</w:t>
      </w:r>
      <w:proofErr w:type="spellEnd"/>
      <w:r w:rsidRPr="00426C90">
        <w:t xml:space="preserve"> A, </w:t>
      </w:r>
      <w:proofErr w:type="spellStart"/>
      <w:r w:rsidRPr="00426C90">
        <w:t>Meskini</w:t>
      </w:r>
      <w:proofErr w:type="spellEnd"/>
      <w:r w:rsidRPr="00426C90">
        <w:t xml:space="preserve"> M. A systematic review of the effects of </w:t>
      </w:r>
      <w:proofErr w:type="spellStart"/>
      <w:r w:rsidRPr="00426C90">
        <w:t>Satureja</w:t>
      </w:r>
      <w:proofErr w:type="spellEnd"/>
      <w:r w:rsidRPr="00426C90">
        <w:t xml:space="preserve"> </w:t>
      </w:r>
      <w:proofErr w:type="spellStart"/>
      <w:r w:rsidRPr="00426C90">
        <w:t>khuzestanica</w:t>
      </w:r>
      <w:proofErr w:type="spellEnd"/>
      <w:r w:rsidRPr="00426C90">
        <w:t xml:space="preserve"> </w:t>
      </w:r>
      <w:proofErr w:type="spellStart"/>
      <w:r w:rsidRPr="00426C90">
        <w:t>Jamzad</w:t>
      </w:r>
      <w:proofErr w:type="spellEnd"/>
      <w:r w:rsidRPr="00426C90">
        <w:t xml:space="preserve"> and </w:t>
      </w:r>
      <w:proofErr w:type="spellStart"/>
      <w:r w:rsidRPr="00426C90">
        <w:t>Zataria</w:t>
      </w:r>
      <w:proofErr w:type="spellEnd"/>
      <w:r w:rsidRPr="00426C90">
        <w:t xml:space="preserve"> multiflora </w:t>
      </w:r>
      <w:proofErr w:type="spellStart"/>
      <w:r w:rsidRPr="00426C90">
        <w:t>Boiss</w:t>
      </w:r>
      <w:proofErr w:type="spellEnd"/>
      <w:r w:rsidRPr="00426C90">
        <w:t xml:space="preserve"> against Pseudomonas aeruginosa. Iranian journal of medical sciences. 2020 Mar;45(2):83.</w:t>
      </w:r>
    </w:p>
    <w:p w14:paraId="083BC177" w14:textId="77777777" w:rsidR="004F0964" w:rsidRDefault="004F0964" w:rsidP="004F0964">
      <w:pPr>
        <w:pStyle w:val="ListParagraph"/>
        <w:bidi w:val="0"/>
        <w:spacing w:after="0" w:line="240" w:lineRule="auto"/>
        <w:jc w:val="both"/>
      </w:pPr>
    </w:p>
    <w:sectPr w:rsidR="004F0964" w:rsidSect="000A7A81">
      <w:headerReference w:type="default" r:id="rId7"/>
      <w:footerReference w:type="default" r:id="rId8"/>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A4C384" w14:textId="77777777" w:rsidR="00C02B72" w:rsidRDefault="00C02B72" w:rsidP="004C03A6">
      <w:pPr>
        <w:spacing w:after="0" w:line="240" w:lineRule="auto"/>
      </w:pPr>
      <w:r>
        <w:separator/>
      </w:r>
    </w:p>
  </w:endnote>
  <w:endnote w:type="continuationSeparator" w:id="0">
    <w:p w14:paraId="3F1FDFD2" w14:textId="77777777" w:rsidR="00C02B72" w:rsidRDefault="00C02B72"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5EBEF20F-4340-4800-A094-EAD9E54FCCD3}"/>
    <w:embedBold r:id="rId2" w:fontKey="{018475E1-DB5F-4938-847A-9EE2549D0363}"/>
    <w:embedItalic r:id="rId3" w:fontKey="{250678ED-ABD2-41B1-B6BF-D2FB9D136CC6}"/>
  </w:font>
  <w:font w:name="B Nazanin">
    <w:panose1 w:val="00000400000000000000"/>
    <w:charset w:val="B2"/>
    <w:family w:val="auto"/>
    <w:pitch w:val="variable"/>
    <w:sig w:usb0="00002001" w:usb1="80000000" w:usb2="00000008" w:usb3="00000000" w:csb0="00000040" w:csb1="00000000"/>
    <w:embedRegular r:id="rId4" w:fontKey="{0FFF284A-E700-46A0-A2C1-56EB3C3F3996}"/>
    <w:embedBold r:id="rId5" w:fontKey="{2F8FC5DA-B626-4174-856D-A681C22C7446}"/>
    <w:embedItalic r:id="rId6" w:fontKey="{773F3865-A396-4FC4-AD88-6C6B330BA7AB}"/>
  </w:font>
  <w:font w:name="Arial">
    <w:panose1 w:val="020B0604020202020204"/>
    <w:charset w:val="00"/>
    <w:family w:val="swiss"/>
    <w:pitch w:val="variable"/>
    <w:sig w:usb0="E0002EFF" w:usb1="C000785B" w:usb2="00000009" w:usb3="00000000" w:csb0="000001FF" w:csb1="00000000"/>
  </w:font>
  <w:font w:name="B Lotus">
    <w:panose1 w:val="00000400000000000000"/>
    <w:charset w:val="B2"/>
    <w:family w:val="auto"/>
    <w:pitch w:val="variable"/>
    <w:sig w:usb0="00002001" w:usb1="80000000" w:usb2="00000008" w:usb3="00000000" w:csb0="00000040" w:csb1="00000000"/>
    <w:embedRegular r:id="rId7" w:fontKey="{A9BC5C3A-D62A-46E7-8CF5-7D29C3BA460B}"/>
    <w:embedBold r:id="rId8" w:fontKey="{8411C8D2-8BE2-4228-9F24-10C2285540E3}"/>
  </w:font>
  <w:font w:name="Calibri Light">
    <w:panose1 w:val="020F0302020204030204"/>
    <w:charset w:val="00"/>
    <w:family w:val="swiss"/>
    <w:pitch w:val="variable"/>
    <w:sig w:usb0="E4002EFF" w:usb1="C000247B" w:usb2="00000009" w:usb3="00000000" w:csb0="000001FF" w:csb1="00000000"/>
    <w:embedRegular r:id="rId9" w:fontKey="{803F245D-ABB3-4425-A402-E619EBA40FE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893067945"/>
      <w:docPartObj>
        <w:docPartGallery w:val="Page Numbers (Bottom of Page)"/>
        <w:docPartUnique/>
      </w:docPartObj>
    </w:sdtPr>
    <w:sdtEndPr>
      <w:rPr>
        <w:noProof/>
      </w:rPr>
    </w:sdtEndPr>
    <w:sdtContent>
      <w:p w14:paraId="4CE5D284" w14:textId="77777777" w:rsidR="008D4D84" w:rsidRDefault="008D4D84">
        <w:pPr>
          <w:pStyle w:val="Footer"/>
          <w:jc w:val="center"/>
        </w:pPr>
        <w:r>
          <w:fldChar w:fldCharType="begin"/>
        </w:r>
        <w:r>
          <w:instrText xml:space="preserve"> PAGE   \* MERGEFORMAT </w:instrText>
        </w:r>
        <w:r>
          <w:fldChar w:fldCharType="separate"/>
        </w:r>
        <w:r w:rsidR="00F47222">
          <w:rPr>
            <w:noProof/>
            <w:rtl/>
          </w:rPr>
          <w:t>1</w:t>
        </w:r>
        <w:r>
          <w:rPr>
            <w:noProof/>
          </w:rPr>
          <w:fldChar w:fldCharType="end"/>
        </w:r>
      </w:p>
    </w:sdtContent>
  </w:sdt>
  <w:p w14:paraId="27C9F563" w14:textId="77777777" w:rsidR="008D4D84" w:rsidRDefault="008D4D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57D3E3" w14:textId="77777777" w:rsidR="00C02B72" w:rsidRDefault="00C02B72" w:rsidP="004C03A6">
      <w:pPr>
        <w:spacing w:after="0" w:line="240" w:lineRule="auto"/>
      </w:pPr>
      <w:r>
        <w:separator/>
      </w:r>
    </w:p>
  </w:footnote>
  <w:footnote w:type="continuationSeparator" w:id="0">
    <w:p w14:paraId="21A8F23C" w14:textId="77777777" w:rsidR="00C02B72" w:rsidRDefault="00C02B72" w:rsidP="004C03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4B614D" w14:textId="77777777" w:rsidR="004C03A6" w:rsidRPr="004C7F9F" w:rsidRDefault="0049068A" w:rsidP="0049068A">
    <w:pPr>
      <w:pStyle w:val="Header"/>
      <w:spacing w:after="0"/>
    </w:pPr>
    <w:r w:rsidRPr="0049068A">
      <w:rPr>
        <w:noProof/>
      </w:rPr>
      <mc:AlternateContent>
        <mc:Choice Requires="wpg">
          <w:drawing>
            <wp:anchor distT="0" distB="0" distL="114300" distR="114300" simplePos="0" relativeHeight="251659264" behindDoc="0" locked="0" layoutInCell="1" allowOverlap="1" wp14:anchorId="5FCE8884" wp14:editId="11582BAA">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w14:anchorId="4133A00C" id="Group 13" o:spid="_x0000_s1026" style="position:absolute;left:0;text-align:left;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76B711B"/>
    <w:multiLevelType w:val="hybridMultilevel"/>
    <w:tmpl w:val="58FE7A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E9663D1"/>
    <w:multiLevelType w:val="hybridMultilevel"/>
    <w:tmpl w:val="3578C9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TrueTypeFonts/>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65622"/>
    <w:rsid w:val="00005576"/>
    <w:rsid w:val="000118F5"/>
    <w:rsid w:val="00012949"/>
    <w:rsid w:val="00046F99"/>
    <w:rsid w:val="000628E7"/>
    <w:rsid w:val="00064C07"/>
    <w:rsid w:val="0006589F"/>
    <w:rsid w:val="00070301"/>
    <w:rsid w:val="00076A82"/>
    <w:rsid w:val="000824E9"/>
    <w:rsid w:val="0008365B"/>
    <w:rsid w:val="000965BD"/>
    <w:rsid w:val="000A309D"/>
    <w:rsid w:val="000A7A81"/>
    <w:rsid w:val="000B73A3"/>
    <w:rsid w:val="000C5D11"/>
    <w:rsid w:val="000C6BF5"/>
    <w:rsid w:val="00126AAF"/>
    <w:rsid w:val="0013656C"/>
    <w:rsid w:val="00153453"/>
    <w:rsid w:val="00165622"/>
    <w:rsid w:val="00166AD2"/>
    <w:rsid w:val="00171FAD"/>
    <w:rsid w:val="00173902"/>
    <w:rsid w:val="0019061A"/>
    <w:rsid w:val="0019679F"/>
    <w:rsid w:val="001A0EE7"/>
    <w:rsid w:val="001D7549"/>
    <w:rsid w:val="001E2D2D"/>
    <w:rsid w:val="001E3518"/>
    <w:rsid w:val="002017C2"/>
    <w:rsid w:val="00201F6F"/>
    <w:rsid w:val="0020277F"/>
    <w:rsid w:val="00205D88"/>
    <w:rsid w:val="00214EB4"/>
    <w:rsid w:val="002257D8"/>
    <w:rsid w:val="00235CAB"/>
    <w:rsid w:val="002765B0"/>
    <w:rsid w:val="00292B65"/>
    <w:rsid w:val="002A6F9A"/>
    <w:rsid w:val="002B1E45"/>
    <w:rsid w:val="002B2079"/>
    <w:rsid w:val="002B2B66"/>
    <w:rsid w:val="002B67B9"/>
    <w:rsid w:val="002D3186"/>
    <w:rsid w:val="00304D2C"/>
    <w:rsid w:val="00326E98"/>
    <w:rsid w:val="00332535"/>
    <w:rsid w:val="0033568B"/>
    <w:rsid w:val="00371613"/>
    <w:rsid w:val="00373ADA"/>
    <w:rsid w:val="003A7490"/>
    <w:rsid w:val="003B0EBA"/>
    <w:rsid w:val="003B2D3C"/>
    <w:rsid w:val="003B4A2C"/>
    <w:rsid w:val="003B765B"/>
    <w:rsid w:val="003E756E"/>
    <w:rsid w:val="004001EF"/>
    <w:rsid w:val="0040217D"/>
    <w:rsid w:val="004067E4"/>
    <w:rsid w:val="00412D96"/>
    <w:rsid w:val="004153F7"/>
    <w:rsid w:val="00421C63"/>
    <w:rsid w:val="00426A4C"/>
    <w:rsid w:val="00426BDD"/>
    <w:rsid w:val="00426C90"/>
    <w:rsid w:val="004327D9"/>
    <w:rsid w:val="00434FD8"/>
    <w:rsid w:val="00443D79"/>
    <w:rsid w:val="00450714"/>
    <w:rsid w:val="00474977"/>
    <w:rsid w:val="00482698"/>
    <w:rsid w:val="0049068A"/>
    <w:rsid w:val="00491504"/>
    <w:rsid w:val="004B6BC1"/>
    <w:rsid w:val="004C03A6"/>
    <w:rsid w:val="004C5279"/>
    <w:rsid w:val="004C5930"/>
    <w:rsid w:val="004C7F9F"/>
    <w:rsid w:val="004D4177"/>
    <w:rsid w:val="004F0964"/>
    <w:rsid w:val="004F1D54"/>
    <w:rsid w:val="005210B5"/>
    <w:rsid w:val="00570581"/>
    <w:rsid w:val="005821AB"/>
    <w:rsid w:val="00586E31"/>
    <w:rsid w:val="005B3627"/>
    <w:rsid w:val="005C7B67"/>
    <w:rsid w:val="005D78AC"/>
    <w:rsid w:val="005E25D0"/>
    <w:rsid w:val="005F29C1"/>
    <w:rsid w:val="006023C8"/>
    <w:rsid w:val="00661BC6"/>
    <w:rsid w:val="00672E66"/>
    <w:rsid w:val="00673E73"/>
    <w:rsid w:val="00676A3F"/>
    <w:rsid w:val="00683BA9"/>
    <w:rsid w:val="006A4D07"/>
    <w:rsid w:val="006C021A"/>
    <w:rsid w:val="006F7E3C"/>
    <w:rsid w:val="00744BFE"/>
    <w:rsid w:val="00760CF9"/>
    <w:rsid w:val="00790253"/>
    <w:rsid w:val="007957C7"/>
    <w:rsid w:val="007A6BF2"/>
    <w:rsid w:val="007C1324"/>
    <w:rsid w:val="00800954"/>
    <w:rsid w:val="008078EB"/>
    <w:rsid w:val="00811B72"/>
    <w:rsid w:val="00822E9D"/>
    <w:rsid w:val="008477B5"/>
    <w:rsid w:val="008D4D84"/>
    <w:rsid w:val="008E507E"/>
    <w:rsid w:val="008E5694"/>
    <w:rsid w:val="008F6242"/>
    <w:rsid w:val="0090205C"/>
    <w:rsid w:val="00917736"/>
    <w:rsid w:val="009200EE"/>
    <w:rsid w:val="00924302"/>
    <w:rsid w:val="00946A0D"/>
    <w:rsid w:val="009650F8"/>
    <w:rsid w:val="00965EE6"/>
    <w:rsid w:val="009715C8"/>
    <w:rsid w:val="00995443"/>
    <w:rsid w:val="00995B0E"/>
    <w:rsid w:val="009A0C8E"/>
    <w:rsid w:val="009A1F56"/>
    <w:rsid w:val="009B25D1"/>
    <w:rsid w:val="009B2A86"/>
    <w:rsid w:val="00A149D5"/>
    <w:rsid w:val="00A21E30"/>
    <w:rsid w:val="00A23336"/>
    <w:rsid w:val="00A3741A"/>
    <w:rsid w:val="00A658C0"/>
    <w:rsid w:val="00A6685E"/>
    <w:rsid w:val="00AD2195"/>
    <w:rsid w:val="00AF561D"/>
    <w:rsid w:val="00B148B0"/>
    <w:rsid w:val="00B2767A"/>
    <w:rsid w:val="00B50A57"/>
    <w:rsid w:val="00B53502"/>
    <w:rsid w:val="00B62996"/>
    <w:rsid w:val="00B677C1"/>
    <w:rsid w:val="00B72F77"/>
    <w:rsid w:val="00B8170B"/>
    <w:rsid w:val="00B81D15"/>
    <w:rsid w:val="00BB2403"/>
    <w:rsid w:val="00BE227A"/>
    <w:rsid w:val="00BE41F0"/>
    <w:rsid w:val="00BF034E"/>
    <w:rsid w:val="00BF4974"/>
    <w:rsid w:val="00BF66E0"/>
    <w:rsid w:val="00C0072E"/>
    <w:rsid w:val="00C01619"/>
    <w:rsid w:val="00C02248"/>
    <w:rsid w:val="00C02B72"/>
    <w:rsid w:val="00C11378"/>
    <w:rsid w:val="00C207F6"/>
    <w:rsid w:val="00C27A8B"/>
    <w:rsid w:val="00C36A87"/>
    <w:rsid w:val="00C4230A"/>
    <w:rsid w:val="00C55EA5"/>
    <w:rsid w:val="00C61D41"/>
    <w:rsid w:val="00C849D6"/>
    <w:rsid w:val="00C85420"/>
    <w:rsid w:val="00CA753D"/>
    <w:rsid w:val="00CC3D62"/>
    <w:rsid w:val="00CC6620"/>
    <w:rsid w:val="00CF4E0B"/>
    <w:rsid w:val="00D12091"/>
    <w:rsid w:val="00D1433D"/>
    <w:rsid w:val="00D402FD"/>
    <w:rsid w:val="00D44D2F"/>
    <w:rsid w:val="00D4553B"/>
    <w:rsid w:val="00D5519B"/>
    <w:rsid w:val="00D56BA0"/>
    <w:rsid w:val="00D5797E"/>
    <w:rsid w:val="00D736BD"/>
    <w:rsid w:val="00D83342"/>
    <w:rsid w:val="00D84E62"/>
    <w:rsid w:val="00D967CA"/>
    <w:rsid w:val="00DB66C9"/>
    <w:rsid w:val="00DD36F9"/>
    <w:rsid w:val="00E03272"/>
    <w:rsid w:val="00E042AA"/>
    <w:rsid w:val="00E113DF"/>
    <w:rsid w:val="00E15571"/>
    <w:rsid w:val="00E220CA"/>
    <w:rsid w:val="00E43622"/>
    <w:rsid w:val="00E62518"/>
    <w:rsid w:val="00E62E81"/>
    <w:rsid w:val="00E63A3E"/>
    <w:rsid w:val="00EA073A"/>
    <w:rsid w:val="00EB3FA3"/>
    <w:rsid w:val="00EB6E14"/>
    <w:rsid w:val="00EC00DD"/>
    <w:rsid w:val="00EC7F60"/>
    <w:rsid w:val="00ED5423"/>
    <w:rsid w:val="00EF00F6"/>
    <w:rsid w:val="00EF2329"/>
    <w:rsid w:val="00F01D8C"/>
    <w:rsid w:val="00F13920"/>
    <w:rsid w:val="00F179FB"/>
    <w:rsid w:val="00F2671E"/>
    <w:rsid w:val="00F304B1"/>
    <w:rsid w:val="00F42C00"/>
    <w:rsid w:val="00F47222"/>
    <w:rsid w:val="00F51420"/>
    <w:rsid w:val="00F8075A"/>
    <w:rsid w:val="00F81FAF"/>
    <w:rsid w:val="00F852C4"/>
    <w:rsid w:val="00FA23A1"/>
    <w:rsid w:val="00FA4099"/>
    <w:rsid w:val="00FB0660"/>
    <w:rsid w:val="00FB0CE9"/>
    <w:rsid w:val="00FB6076"/>
    <w:rsid w:val="00FC5064"/>
    <w:rsid w:val="00FD363A"/>
    <w:rsid w:val="00FE42E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CF712D6"/>
  <w15:chartTrackingRefBased/>
  <w15:docId w15:val="{9391A373-F604-4BE1-939F-873BCB8EC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Calibri" w:hAnsi="Times New Roman" w:cs="B Nazani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paragraph" w:styleId="ListParagraph">
    <w:name w:val="List Paragraph"/>
    <w:basedOn w:val="Normal"/>
    <w:uiPriority w:val="34"/>
    <w:qFormat/>
    <w:rsid w:val="004067E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343</TotalTime>
  <Pages>4</Pages>
  <Words>958</Words>
  <Characters>5464</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6410</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REZA</cp:lastModifiedBy>
  <cp:revision>128</cp:revision>
  <cp:lastPrinted>2022-01-20T19:20:00Z</cp:lastPrinted>
  <dcterms:created xsi:type="dcterms:W3CDTF">2022-01-20T03:24:00Z</dcterms:created>
  <dcterms:modified xsi:type="dcterms:W3CDTF">2022-01-20T19:23:00Z</dcterms:modified>
</cp:coreProperties>
</file>