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48E88D" w14:textId="77777777" w:rsidR="00CB58E2" w:rsidRPr="00227C05" w:rsidRDefault="00CB58E2" w:rsidP="00227C05">
      <w:pPr>
        <w:pStyle w:val="Heading1"/>
      </w:pPr>
    </w:p>
    <w:p w14:paraId="6D3A56B3" w14:textId="4CA95941" w:rsidR="00044129" w:rsidRDefault="00044129" w:rsidP="004911F5">
      <w:pPr>
        <w:pStyle w:val="Heading1"/>
        <w:spacing w:line="360" w:lineRule="auto"/>
        <w:rPr>
          <w:rtl/>
        </w:rPr>
      </w:pPr>
      <w:bookmarkStart w:id="0" w:name="_Hlk19258971"/>
      <w:bookmarkStart w:id="1" w:name="_GoBack"/>
      <w:r>
        <w:rPr>
          <w:rFonts w:hint="cs"/>
          <w:rtl/>
        </w:rPr>
        <w:t xml:space="preserve">مطالعه </w:t>
      </w:r>
      <w:r w:rsidR="00717171">
        <w:rPr>
          <w:rFonts w:hint="cs"/>
          <w:rtl/>
        </w:rPr>
        <w:t>رفتار</w:t>
      </w:r>
      <w:r>
        <w:rPr>
          <w:rFonts w:hint="cs"/>
          <w:rtl/>
        </w:rPr>
        <w:t xml:space="preserve"> حرارتی اپوکسی پلی </w:t>
      </w:r>
      <w:r w:rsidR="00CA6551">
        <w:rPr>
          <w:rFonts w:hint="cs"/>
          <w:rtl/>
        </w:rPr>
        <w:t>گ</w:t>
      </w:r>
      <w:r>
        <w:rPr>
          <w:rFonts w:hint="cs"/>
          <w:rtl/>
        </w:rPr>
        <w:t>لیسیدیل نیترات (</w:t>
      </w:r>
      <w:r w:rsidRPr="00022FF1">
        <w:rPr>
          <w:sz w:val="24"/>
          <w:szCs w:val="24"/>
        </w:rPr>
        <w:t>e-PGN</w:t>
      </w:r>
      <w:r>
        <w:rPr>
          <w:rFonts w:hint="cs"/>
          <w:rtl/>
        </w:rPr>
        <w:t>) به روش آنالیز حرارتی</w:t>
      </w:r>
      <w:r w:rsidR="00087AFA">
        <w:rPr>
          <w:rFonts w:hint="cs"/>
          <w:rtl/>
        </w:rPr>
        <w:t xml:space="preserve"> </w:t>
      </w:r>
      <w:r w:rsidR="00087AFA" w:rsidRPr="00022FF1">
        <w:rPr>
          <w:sz w:val="24"/>
          <w:szCs w:val="24"/>
        </w:rPr>
        <w:t>TGA</w:t>
      </w:r>
      <w:r w:rsidRPr="00022FF1">
        <w:rPr>
          <w:rFonts w:hint="cs"/>
          <w:sz w:val="24"/>
          <w:szCs w:val="24"/>
          <w:rtl/>
        </w:rPr>
        <w:t xml:space="preserve"> </w:t>
      </w:r>
    </w:p>
    <w:p w14:paraId="526ABB46" w14:textId="40E6570B" w:rsidR="00CB58E2" w:rsidRPr="00C23FCC" w:rsidRDefault="001E3330" w:rsidP="001E3330">
      <w:pPr>
        <w:pStyle w:val="Heading1"/>
        <w:spacing w:after="240"/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>مسعود محمدی والا</w:t>
      </w:r>
      <w:r w:rsidR="00CB58E2" w:rsidRPr="00C23FCC">
        <w:rPr>
          <w:rFonts w:hint="cs"/>
          <w:sz w:val="24"/>
          <w:szCs w:val="24"/>
          <w:vertAlign w:val="superscript"/>
          <w:rtl/>
        </w:rPr>
        <w:t>1</w:t>
      </w:r>
      <w:r w:rsidR="00CB58E2" w:rsidRPr="00C23FCC">
        <w:rPr>
          <w:rFonts w:hint="cs"/>
          <w:sz w:val="24"/>
          <w:szCs w:val="24"/>
          <w:rtl/>
        </w:rPr>
        <w:t xml:space="preserve">، </w:t>
      </w:r>
      <w:r>
        <w:rPr>
          <w:rFonts w:hint="cs"/>
          <w:sz w:val="24"/>
          <w:szCs w:val="24"/>
          <w:rtl/>
        </w:rPr>
        <w:t>یدالله بیات</w:t>
      </w:r>
      <w:r w:rsidR="00CB58E2" w:rsidRPr="00C23FCC">
        <w:rPr>
          <w:rFonts w:hint="cs"/>
          <w:sz w:val="24"/>
          <w:szCs w:val="24"/>
          <w:vertAlign w:val="superscript"/>
          <w:rtl/>
        </w:rPr>
        <w:t>2</w:t>
      </w:r>
      <w:r w:rsidR="009D2433" w:rsidRPr="00C23FCC">
        <w:rPr>
          <w:sz w:val="20"/>
          <w:szCs w:val="20"/>
          <w:rtl/>
        </w:rPr>
        <w:t>٭</w:t>
      </w:r>
      <w:r>
        <w:rPr>
          <w:rFonts w:hint="cs"/>
          <w:sz w:val="24"/>
          <w:szCs w:val="24"/>
          <w:rtl/>
        </w:rPr>
        <w:t xml:space="preserve"> و محمد بیات</w:t>
      </w:r>
      <w:r w:rsidR="00CB58E2" w:rsidRPr="00C23FCC">
        <w:rPr>
          <w:rFonts w:hint="cs"/>
          <w:sz w:val="24"/>
          <w:szCs w:val="24"/>
          <w:rtl/>
        </w:rPr>
        <w:t xml:space="preserve"> </w:t>
      </w:r>
      <w:r w:rsidR="00CB58E2" w:rsidRPr="00C23FCC">
        <w:rPr>
          <w:rFonts w:hint="cs"/>
          <w:sz w:val="24"/>
          <w:szCs w:val="24"/>
          <w:vertAlign w:val="superscript"/>
          <w:rtl/>
        </w:rPr>
        <w:t>3</w:t>
      </w:r>
      <w:r w:rsidR="00CB58E2" w:rsidRPr="00C23FCC">
        <w:rPr>
          <w:rFonts w:hint="cs"/>
          <w:sz w:val="24"/>
          <w:szCs w:val="24"/>
          <w:rtl/>
        </w:rPr>
        <w:t xml:space="preserve"> </w:t>
      </w:r>
    </w:p>
    <w:p w14:paraId="15DD7B32" w14:textId="5428DE12" w:rsidR="007B3F76" w:rsidRPr="00C23FCC" w:rsidRDefault="007B3F76" w:rsidP="007B3F76">
      <w:pPr>
        <w:pStyle w:val="Heading1"/>
        <w:rPr>
          <w:b w:val="0"/>
          <w:bCs w:val="0"/>
          <w:sz w:val="20"/>
          <w:szCs w:val="20"/>
          <w:rtl/>
        </w:rPr>
      </w:pPr>
      <w:bookmarkStart w:id="2" w:name="_Hlk18481251"/>
      <w:r>
        <w:rPr>
          <w:rFonts w:hint="cs"/>
          <w:b w:val="0"/>
          <w:bCs w:val="0"/>
          <w:sz w:val="20"/>
          <w:szCs w:val="20"/>
          <w:vertAlign w:val="superscript"/>
          <w:rtl/>
        </w:rPr>
        <w:t>3،</w:t>
      </w:r>
      <w:r w:rsidR="00CB58E2" w:rsidRPr="00C23FCC">
        <w:rPr>
          <w:rFonts w:hint="cs"/>
          <w:b w:val="0"/>
          <w:bCs w:val="0"/>
          <w:sz w:val="20"/>
          <w:szCs w:val="20"/>
          <w:vertAlign w:val="superscript"/>
          <w:rtl/>
        </w:rPr>
        <w:t>1</w:t>
      </w:r>
      <w:r>
        <w:rPr>
          <w:rFonts w:hint="cs"/>
          <w:b w:val="0"/>
          <w:bCs w:val="0"/>
          <w:sz w:val="20"/>
          <w:szCs w:val="20"/>
          <w:rtl/>
        </w:rPr>
        <w:t xml:space="preserve">قزوین، دانشگاه بین المللی امام خمینی (ره)، دانشکده علوم </w:t>
      </w:r>
    </w:p>
    <w:p w14:paraId="704C1741" w14:textId="665F5998" w:rsidR="00CB58E2" w:rsidRPr="00C23FCC" w:rsidRDefault="00CB58E2" w:rsidP="00436C5F">
      <w:pPr>
        <w:pStyle w:val="Heading1"/>
        <w:rPr>
          <w:b w:val="0"/>
          <w:bCs w:val="0"/>
          <w:sz w:val="20"/>
          <w:szCs w:val="20"/>
          <w:rtl/>
        </w:rPr>
      </w:pPr>
      <w:r w:rsidRPr="00C23FCC">
        <w:rPr>
          <w:rFonts w:hint="cs"/>
          <w:b w:val="0"/>
          <w:bCs w:val="0"/>
          <w:sz w:val="20"/>
          <w:szCs w:val="20"/>
          <w:vertAlign w:val="superscript"/>
          <w:rtl/>
        </w:rPr>
        <w:t>2</w:t>
      </w:r>
      <w:r w:rsidR="007B3F76">
        <w:rPr>
          <w:rFonts w:hint="cs"/>
          <w:b w:val="0"/>
          <w:bCs w:val="0"/>
          <w:sz w:val="20"/>
          <w:szCs w:val="20"/>
          <w:rtl/>
        </w:rPr>
        <w:t xml:space="preserve">تهران، </w:t>
      </w:r>
      <w:r w:rsidR="00927B88">
        <w:rPr>
          <w:rFonts w:hint="cs"/>
          <w:b w:val="0"/>
          <w:bCs w:val="0"/>
          <w:sz w:val="20"/>
          <w:szCs w:val="20"/>
          <w:rtl/>
        </w:rPr>
        <w:t>دانشگاه صنعتی مالک اشتر</w:t>
      </w:r>
      <w:r w:rsidR="007B3F76">
        <w:rPr>
          <w:rFonts w:hint="cs"/>
          <w:b w:val="0"/>
          <w:bCs w:val="0"/>
          <w:sz w:val="20"/>
          <w:szCs w:val="20"/>
          <w:rtl/>
        </w:rPr>
        <w:t>، دانشکده علوم</w:t>
      </w:r>
    </w:p>
    <w:p w14:paraId="50DD4236" w14:textId="4467AF76" w:rsidR="00E90E2B" w:rsidRPr="00C23FCC" w:rsidRDefault="009D2433" w:rsidP="0013121C">
      <w:pPr>
        <w:jc w:val="center"/>
        <w:rPr>
          <w:rFonts w:cs="B Nazanin"/>
          <w:sz w:val="20"/>
          <w:szCs w:val="20"/>
        </w:rPr>
      </w:pPr>
      <w:r>
        <w:rPr>
          <w:sz w:val="20"/>
          <w:szCs w:val="20"/>
        </w:rPr>
        <w:t>E-mail: y_bayat@mut.ac.ir</w:t>
      </w:r>
      <w:r w:rsidR="0013121C" w:rsidRPr="00C23FCC">
        <w:rPr>
          <w:sz w:val="20"/>
          <w:szCs w:val="20"/>
          <w:rtl/>
        </w:rPr>
        <w:t>٭</w:t>
      </w:r>
    </w:p>
    <w:bookmarkEnd w:id="2"/>
    <w:p w14:paraId="5341F26C" w14:textId="77777777" w:rsidR="002A578F" w:rsidRDefault="002A578F" w:rsidP="00CB58E2">
      <w:pPr>
        <w:jc w:val="lowKashida"/>
        <w:rPr>
          <w:rFonts w:cs="B Nazanin"/>
          <w:b/>
          <w:bCs/>
          <w:sz w:val="22"/>
          <w:szCs w:val="22"/>
        </w:rPr>
      </w:pPr>
    </w:p>
    <w:p w14:paraId="23FE0D27" w14:textId="77777777" w:rsidR="00CB58E2" w:rsidRPr="008B361E" w:rsidRDefault="00CB58E2" w:rsidP="00CB58E2">
      <w:pPr>
        <w:jc w:val="lowKashida"/>
        <w:rPr>
          <w:rFonts w:cs="B Nazanin"/>
          <w:color w:val="000000" w:themeColor="text1"/>
          <w:sz w:val="22"/>
          <w:szCs w:val="22"/>
          <w:rtl/>
          <w:lang w:val="en-GB"/>
        </w:rPr>
      </w:pPr>
      <w:r w:rsidRPr="006D7D94">
        <w:rPr>
          <w:rFonts w:cs="B Nazanin" w:hint="cs"/>
          <w:b/>
          <w:bCs/>
          <w:sz w:val="22"/>
          <w:szCs w:val="22"/>
          <w:rtl/>
        </w:rPr>
        <w:t xml:space="preserve">چکیده </w:t>
      </w:r>
    </w:p>
    <w:p w14:paraId="03D42D47" w14:textId="73FDC9ED" w:rsidR="00283C10" w:rsidRPr="00857AE0" w:rsidRDefault="00283C10" w:rsidP="00857AE0">
      <w:pPr>
        <w:jc w:val="lowKashida"/>
        <w:rPr>
          <w:rFonts w:cs="B Nazanin"/>
          <w:sz w:val="22"/>
          <w:szCs w:val="22"/>
          <w:rtl/>
        </w:rPr>
      </w:pPr>
      <w:r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در این </w:t>
      </w:r>
      <w:r w:rsidR="00A129DF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پژوهش</w:t>
      </w:r>
      <w:r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،</w:t>
      </w:r>
      <w:r w:rsidR="00D03F6F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رفتار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پایداری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حرارتی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و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سینتیکی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904A89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تخریب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اپوکسی پلی گلیسیدیل نیترات</w:t>
      </w:r>
      <w:r w:rsidR="00CA6551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(</w:t>
      </w:r>
      <w:r w:rsidR="00CA6551" w:rsidRPr="00E7657D">
        <w:rPr>
          <w:rFonts w:cs="B Nazanin"/>
          <w:color w:val="000000" w:themeColor="text1"/>
          <w:sz w:val="20"/>
          <w:szCs w:val="20"/>
        </w:rPr>
        <w:t>PGN</w:t>
      </w:r>
      <w:r w:rsidR="00CA6551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)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با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استفاده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از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روش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آنالیز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وزن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سنجی</w:t>
      </w:r>
      <w:r w:rsidR="008B361E" w:rsidRPr="00857AE0">
        <w:rPr>
          <w:rFonts w:cs="B Nazanin"/>
          <w:color w:val="000000" w:themeColor="text1"/>
          <w:sz w:val="22"/>
          <w:szCs w:val="22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حرارتی</w:t>
      </w:r>
      <w:r w:rsidR="008B361E" w:rsidRPr="00E7657D">
        <w:rPr>
          <w:rFonts w:cs="B Nazanin"/>
          <w:color w:val="000000" w:themeColor="text1"/>
          <w:sz w:val="20"/>
          <w:szCs w:val="20"/>
          <w:lang w:val="en-GB"/>
        </w:rPr>
        <w:t xml:space="preserve">TGA </w:t>
      </w:r>
      <w:r w:rsidR="008B361E" w:rsidRPr="00E7657D">
        <w:rPr>
          <w:rFonts w:cs="B Nazanin" w:hint="cs"/>
          <w:color w:val="000000" w:themeColor="text1"/>
          <w:sz w:val="20"/>
          <w:szCs w:val="20"/>
          <w:rtl/>
          <w:lang w:val="en-GB"/>
        </w:rPr>
        <w:t xml:space="preserve">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غیر هم دما، در سرعت های حرارت دهی 5، 10، 15 و 20 درجه سانتی گراد بر دقیقه مورد مطالعه قرار گرفته است. </w:t>
      </w:r>
      <w:r w:rsidR="00A9297C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سپس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پارامتر </w:t>
      </w:r>
      <w:r w:rsidR="00A9297C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سینتیک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ی انرژی فعال سازی </w:t>
      </w:r>
      <w:proofErr w:type="spellStart"/>
      <w:r w:rsidR="008B361E" w:rsidRPr="00E7657D">
        <w:rPr>
          <w:rFonts w:cs="B Nazanin"/>
          <w:color w:val="000000" w:themeColor="text1"/>
          <w:sz w:val="20"/>
          <w:szCs w:val="20"/>
        </w:rPr>
        <w:t>Ea</w:t>
      </w:r>
      <w:proofErr w:type="spellEnd"/>
      <w:r w:rsidR="008B361E" w:rsidRPr="00E7657D">
        <w:rPr>
          <w:rFonts w:cs="B Nazanin" w:hint="cs"/>
          <w:color w:val="000000" w:themeColor="text1"/>
          <w:sz w:val="20"/>
          <w:szCs w:val="20"/>
          <w:rtl/>
        </w:rPr>
        <w:t xml:space="preserve"> </w:t>
      </w:r>
      <w:r w:rsidR="00B32CC4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مرحله اول تخریب، </w:t>
      </w:r>
      <w:r w:rsidR="008B361E" w:rsidRPr="00857AE0">
        <w:rPr>
          <w:rFonts w:cs="B Nazanin" w:hint="cs"/>
          <w:color w:val="000000" w:themeColor="text1"/>
          <w:sz w:val="22"/>
          <w:szCs w:val="22"/>
          <w:rtl/>
        </w:rPr>
        <w:t xml:space="preserve">با استفاده از روش های مستقل از مدل </w:t>
      </w:r>
      <w:r w:rsidR="003F7876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کسینجر-آکاهیرا-سونوس</w:t>
      </w:r>
      <w:r w:rsidR="003F7876" w:rsidRPr="00857AE0">
        <w:rPr>
          <w:rFonts w:cs="B Nazanin"/>
          <w:color w:val="000000" w:themeColor="text1"/>
          <w:sz w:val="22"/>
          <w:szCs w:val="22"/>
          <w:lang w:val="en-GB"/>
        </w:rPr>
        <w:t>(</w:t>
      </w:r>
      <w:r w:rsidR="00A9297C" w:rsidRPr="00E7657D">
        <w:rPr>
          <w:rFonts w:cs="B Nazanin"/>
          <w:color w:val="000000" w:themeColor="text1"/>
          <w:sz w:val="20"/>
          <w:szCs w:val="20"/>
          <w:lang w:val="en-GB"/>
        </w:rPr>
        <w:t>KAS</w:t>
      </w:r>
      <w:r w:rsidR="003F7876" w:rsidRPr="00857AE0">
        <w:rPr>
          <w:rFonts w:cs="B Nazanin"/>
          <w:color w:val="000000" w:themeColor="text1"/>
          <w:sz w:val="22"/>
          <w:szCs w:val="22"/>
        </w:rPr>
        <w:t xml:space="preserve">) </w:t>
      </w:r>
      <w:r w:rsidR="00A9297C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، فلین-وال-اوزوا</w:t>
      </w:r>
      <w:r w:rsidR="00A9297C" w:rsidRPr="00857AE0">
        <w:rPr>
          <w:rFonts w:cs="B Nazanin" w:hint="cs"/>
          <w:color w:val="000000" w:themeColor="text1"/>
          <w:sz w:val="22"/>
          <w:szCs w:val="22"/>
          <w:lang w:val="en-GB"/>
        </w:rPr>
        <w:t>(</w:t>
      </w:r>
      <w:r w:rsidR="00A9297C" w:rsidRPr="00E7657D">
        <w:rPr>
          <w:rFonts w:cs="B Nazanin" w:hint="cs"/>
          <w:color w:val="000000" w:themeColor="text1"/>
          <w:sz w:val="20"/>
          <w:szCs w:val="20"/>
          <w:lang w:val="en-GB"/>
        </w:rPr>
        <w:t>FWO</w:t>
      </w:r>
      <w:r w:rsidR="00A9297C" w:rsidRPr="00857AE0">
        <w:rPr>
          <w:rFonts w:cs="B Nazanin" w:hint="cs"/>
          <w:color w:val="000000" w:themeColor="text1"/>
          <w:sz w:val="22"/>
          <w:szCs w:val="22"/>
          <w:lang w:val="en-GB"/>
        </w:rPr>
        <w:t>)</w:t>
      </w:r>
      <w:r w:rsidR="00A9297C" w:rsidRPr="00857AE0">
        <w:rPr>
          <w:rFonts w:cs="B Nazanin"/>
          <w:color w:val="000000" w:themeColor="text1"/>
          <w:sz w:val="22"/>
          <w:szCs w:val="22"/>
          <w:lang w:val="en-GB"/>
        </w:rPr>
        <w:t xml:space="preserve"> </w:t>
      </w:r>
      <w:r w:rsidR="00A9297C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،</w:t>
      </w:r>
      <w:r w:rsidR="00271620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تانگ</w:t>
      </w:r>
      <w:r w:rsidR="00A9297C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</w:t>
      </w:r>
      <w:r w:rsidR="003F7876" w:rsidRPr="00857AE0">
        <w:rPr>
          <w:rFonts w:cs="B Nazanin"/>
          <w:color w:val="000000" w:themeColor="text1"/>
          <w:sz w:val="22"/>
          <w:szCs w:val="22"/>
          <w:lang w:val="en-GB"/>
        </w:rPr>
        <w:t>(</w:t>
      </w:r>
      <w:r w:rsidR="00A9297C" w:rsidRPr="00E7657D">
        <w:rPr>
          <w:rFonts w:cs="B Nazanin"/>
          <w:color w:val="000000" w:themeColor="text1"/>
          <w:sz w:val="20"/>
          <w:szCs w:val="20"/>
          <w:lang w:val="en-GB"/>
        </w:rPr>
        <w:t>Tang</w:t>
      </w:r>
      <w:r w:rsidR="003F7876" w:rsidRPr="00857AE0">
        <w:rPr>
          <w:rFonts w:cs="B Nazanin"/>
          <w:color w:val="000000" w:themeColor="text1"/>
          <w:sz w:val="22"/>
          <w:szCs w:val="22"/>
        </w:rPr>
        <w:t>)</w:t>
      </w:r>
      <w:r w:rsidR="00A9297C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و استارینک </w:t>
      </w:r>
      <w:r w:rsidR="00A9297C" w:rsidRPr="00857AE0">
        <w:rPr>
          <w:rFonts w:cs="B Nazanin"/>
          <w:color w:val="000000" w:themeColor="text1"/>
          <w:sz w:val="22"/>
          <w:szCs w:val="22"/>
          <w:lang w:val="en-GB"/>
        </w:rPr>
        <w:t>(</w:t>
      </w:r>
      <w:proofErr w:type="spellStart"/>
      <w:r w:rsidR="00A9297C" w:rsidRPr="00E7657D">
        <w:rPr>
          <w:rFonts w:cs="B Nazanin"/>
          <w:color w:val="000000" w:themeColor="text1"/>
          <w:sz w:val="20"/>
          <w:szCs w:val="20"/>
          <w:lang w:val="en-GB"/>
        </w:rPr>
        <w:t>Strink</w:t>
      </w:r>
      <w:proofErr w:type="spellEnd"/>
      <w:r w:rsidR="00A9297C" w:rsidRPr="00857AE0">
        <w:rPr>
          <w:rFonts w:cs="B Nazanin"/>
          <w:color w:val="000000" w:themeColor="text1"/>
          <w:sz w:val="22"/>
          <w:szCs w:val="22"/>
          <w:lang w:val="en-GB"/>
        </w:rPr>
        <w:t>)</w:t>
      </w:r>
      <w:r w:rsidR="00A9297C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</w:t>
      </w:r>
      <w:r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محاسبه</w:t>
      </w:r>
      <w:r w:rsidR="00362E0D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و</w:t>
      </w:r>
      <w:r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</w:t>
      </w:r>
      <w:r w:rsidR="00A9297C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با یکدیگر مقایسه </w:t>
      </w:r>
      <w:r w:rsidR="00A9297C" w:rsidRPr="00857AE0">
        <w:rPr>
          <w:rFonts w:ascii="B Nazanin" w:eastAsiaTheme="minorHAnsi" w:hAnsiTheme="minorHAnsi" w:cs="B Nazanin" w:hint="cs"/>
          <w:sz w:val="22"/>
          <w:szCs w:val="22"/>
          <w:rtl/>
        </w:rPr>
        <w:t>گردید.</w:t>
      </w:r>
      <w:r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 </w:t>
      </w:r>
      <w:r w:rsidR="00A129DF" w:rsidRPr="00857AE0">
        <w:rPr>
          <w:rFonts w:ascii="B Nazanin" w:eastAsiaTheme="minorHAnsi" w:hAnsiTheme="minorHAnsi" w:cs="B Nazanin" w:hint="cs"/>
          <w:sz w:val="22"/>
          <w:szCs w:val="22"/>
          <w:rtl/>
        </w:rPr>
        <w:t>در انتها</w:t>
      </w:r>
      <w:r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، </w:t>
      </w:r>
      <w:r w:rsidR="00A9297C" w:rsidRPr="00857AE0">
        <w:rPr>
          <w:rFonts w:ascii="B Nazanin" w:eastAsiaTheme="minorHAnsi" w:hAnsiTheme="minorHAnsi" w:cs="B Nazanin" w:hint="cs"/>
          <w:sz w:val="22"/>
          <w:szCs w:val="22"/>
          <w:rtl/>
        </w:rPr>
        <w:t>طول عمر تخریب</w:t>
      </w:r>
      <w:r w:rsidR="00E72E9C"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 </w:t>
      </w:r>
      <w:r w:rsidR="00A9297C" w:rsidRPr="00857AE0">
        <w:rPr>
          <w:rFonts w:ascii="B Nazanin" w:eastAsiaTheme="minorHAnsi" w:hAnsiTheme="minorHAnsi" w:cs="B Nazanin" w:hint="cs"/>
          <w:sz w:val="22"/>
          <w:szCs w:val="22"/>
          <w:rtl/>
        </w:rPr>
        <w:t>5</w:t>
      </w:r>
      <w:r w:rsidR="00B204E2"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 </w:t>
      </w:r>
      <w:r w:rsidR="00A9297C"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درصد وزنی از </w:t>
      </w:r>
      <w:r w:rsidR="00B204E2"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       </w:t>
      </w:r>
      <w:r w:rsidR="00A9297C" w:rsidRPr="00C21BB9">
        <w:rPr>
          <w:rFonts w:asciiTheme="majorBidi" w:eastAsiaTheme="minorHAnsi" w:hAnsiTheme="majorBidi" w:cstheme="majorBidi"/>
          <w:sz w:val="20"/>
          <w:szCs w:val="20"/>
        </w:rPr>
        <w:t>e-PGN</w:t>
      </w:r>
      <w:r w:rsidR="00A9297C" w:rsidRPr="00C21BB9">
        <w:rPr>
          <w:rFonts w:ascii="B Nazanin" w:eastAsiaTheme="minorHAnsi" w:hAnsiTheme="minorHAnsi" w:cs="B Nazanin" w:hint="cs"/>
          <w:sz w:val="20"/>
          <w:szCs w:val="20"/>
          <w:rtl/>
        </w:rPr>
        <w:t xml:space="preserve"> </w:t>
      </w:r>
      <w:r w:rsidR="00A9297C"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با روش </w:t>
      </w:r>
      <w:r w:rsidR="005D1335" w:rsidRPr="00857AE0">
        <w:rPr>
          <w:rFonts w:ascii="B Nazanin" w:eastAsiaTheme="minorHAnsi" w:hAnsiTheme="minorHAnsi" w:cs="B Nazanin" w:hint="cs"/>
          <w:sz w:val="22"/>
          <w:szCs w:val="22"/>
          <w:rtl/>
        </w:rPr>
        <w:t>ویازکووین</w:t>
      </w:r>
      <w:r w:rsidR="00904A89" w:rsidRPr="00857AE0">
        <w:rPr>
          <w:rFonts w:ascii="B Nazanin" w:eastAsiaTheme="minorHAnsi" w:hAnsiTheme="minorHAnsi" w:cs="B Nazanin" w:hint="cs"/>
          <w:sz w:val="22"/>
          <w:szCs w:val="22"/>
          <w:rtl/>
        </w:rPr>
        <w:t>،</w:t>
      </w:r>
      <w:r w:rsidR="00A9297C"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 </w:t>
      </w:r>
      <w:r w:rsidR="005D1335"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در </w:t>
      </w:r>
      <w:r w:rsidR="00362E0D"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چهار </w:t>
      </w:r>
      <w:r w:rsidR="005D1335" w:rsidRPr="00857AE0">
        <w:rPr>
          <w:rFonts w:ascii="B Nazanin" w:eastAsiaTheme="minorHAnsi" w:hAnsiTheme="minorHAnsi" w:cs="B Nazanin" w:hint="cs"/>
          <w:sz w:val="22"/>
          <w:szCs w:val="22"/>
          <w:rtl/>
        </w:rPr>
        <w:t>دما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>، بدون</w:t>
      </w:r>
      <w:r w:rsidR="00B32CC4" w:rsidRPr="00857AE0">
        <w:rPr>
          <w:rFonts w:ascii="B Nazanin" w:eastAsiaTheme="minorHAnsi" w:hAnsiTheme="minorHAnsi" w:cs="B Nazanin"/>
          <w:sz w:val="22"/>
          <w:szCs w:val="22"/>
          <w:rtl/>
        </w:rPr>
        <w:t xml:space="preserve"> 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>نیاز</w:t>
      </w:r>
      <w:r w:rsidR="00B32CC4" w:rsidRPr="00857AE0">
        <w:rPr>
          <w:rFonts w:ascii="B Nazanin" w:eastAsiaTheme="minorHAnsi" w:hAnsiTheme="minorHAnsi" w:cs="B Nazanin"/>
          <w:sz w:val="22"/>
          <w:szCs w:val="22"/>
          <w:rtl/>
        </w:rPr>
        <w:t xml:space="preserve"> 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>به</w:t>
      </w:r>
      <w:r w:rsidR="00B32CC4" w:rsidRPr="00857AE0">
        <w:rPr>
          <w:rFonts w:ascii="B Nazanin" w:eastAsiaTheme="minorHAnsi" w:hAnsiTheme="minorHAnsi" w:cs="B Nazanin"/>
          <w:sz w:val="22"/>
          <w:szCs w:val="22"/>
          <w:rtl/>
        </w:rPr>
        <w:t xml:space="preserve"> 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>پارامترهای</w:t>
      </w:r>
      <w:r w:rsidR="00B32CC4" w:rsidRPr="00857AE0">
        <w:rPr>
          <w:rFonts w:ascii="B Nazanin" w:eastAsiaTheme="minorHAnsi" w:hAnsiTheme="minorHAnsi" w:cs="B Nazanin"/>
          <w:sz w:val="22"/>
          <w:szCs w:val="22"/>
          <w:rtl/>
        </w:rPr>
        <w:t xml:space="preserve"> 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>سینتیکی</w:t>
      </w:r>
      <w:r w:rsidR="00B32CC4" w:rsidRPr="00857AE0">
        <w:rPr>
          <w:rFonts w:ascii="B Nazanin" w:eastAsiaTheme="minorHAnsi" w:hAnsiTheme="minorHAnsi" w:cs="B Nazanin"/>
          <w:sz w:val="22"/>
          <w:szCs w:val="22"/>
          <w:rtl/>
        </w:rPr>
        <w:t xml:space="preserve"> 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>ضریب آرنیوس</w:t>
      </w:r>
      <w:r w:rsidR="00B32CC4" w:rsidRPr="00857AE0">
        <w:rPr>
          <w:rFonts w:ascii="B Nazanin" w:eastAsiaTheme="minorHAnsi" w:hAnsiTheme="minorHAnsi" w:cs="B Nazanin"/>
          <w:sz w:val="22"/>
          <w:szCs w:val="22"/>
          <w:rtl/>
        </w:rPr>
        <w:t xml:space="preserve"> 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>و</w:t>
      </w:r>
      <w:r w:rsidR="00B32CC4" w:rsidRPr="00857AE0">
        <w:rPr>
          <w:rFonts w:ascii="B Nazanin" w:eastAsiaTheme="minorHAnsi" w:hAnsiTheme="minorHAnsi" w:cs="B Nazanin"/>
          <w:sz w:val="22"/>
          <w:szCs w:val="22"/>
          <w:rtl/>
        </w:rPr>
        <w:t xml:space="preserve"> 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>مدل</w:t>
      </w:r>
      <w:r w:rsidR="00B32CC4" w:rsidRPr="00857AE0">
        <w:rPr>
          <w:rFonts w:ascii="B Nazanin" w:eastAsiaTheme="minorHAnsi" w:hAnsiTheme="minorHAnsi" w:cs="B Nazanin"/>
          <w:sz w:val="22"/>
          <w:szCs w:val="22"/>
          <w:rtl/>
        </w:rPr>
        <w:t xml:space="preserve"> 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>تخریب</w:t>
      </w:r>
      <w:r w:rsidR="00B32CC4" w:rsidRPr="00857AE0">
        <w:rPr>
          <w:rFonts w:ascii="B Nazanin" w:eastAsiaTheme="minorHAnsi" w:hAnsiTheme="minorHAnsi" w:cs="B Nazanin"/>
          <w:sz w:val="22"/>
          <w:szCs w:val="22"/>
          <w:rtl/>
        </w:rPr>
        <w:t xml:space="preserve"> 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واکنش، </w:t>
      </w:r>
      <w:r w:rsidR="00E72E9C" w:rsidRPr="00857AE0">
        <w:rPr>
          <w:rFonts w:ascii="B Nazanin" w:eastAsiaTheme="minorHAnsi" w:hAnsiTheme="minorHAnsi" w:cs="B Nazanin" w:hint="cs"/>
          <w:sz w:val="22"/>
          <w:szCs w:val="22"/>
          <w:rtl/>
        </w:rPr>
        <w:t xml:space="preserve">پیش بینی </w:t>
      </w:r>
      <w:r w:rsidR="00B32CC4" w:rsidRPr="00857AE0">
        <w:rPr>
          <w:rFonts w:ascii="B Nazanin" w:eastAsiaTheme="minorHAnsi" w:hAnsiTheme="minorHAnsi" w:cs="B Nazanin" w:hint="cs"/>
          <w:sz w:val="22"/>
          <w:szCs w:val="22"/>
          <w:rtl/>
        </w:rPr>
        <w:t>شد</w:t>
      </w:r>
      <w:r w:rsidR="00A9297C" w:rsidRPr="00857AE0">
        <w:rPr>
          <w:rFonts w:cs="B Nazanin" w:hint="cs"/>
          <w:color w:val="000000" w:themeColor="text1"/>
          <w:sz w:val="22"/>
          <w:szCs w:val="22"/>
          <w:rtl/>
          <w:lang w:val="en-GB"/>
        </w:rPr>
        <w:t>.</w:t>
      </w:r>
    </w:p>
    <w:p w14:paraId="36925FBE" w14:textId="266FF052" w:rsidR="00E90E2B" w:rsidRPr="00857AE0" w:rsidRDefault="0013121C" w:rsidP="00857AE0">
      <w:pPr>
        <w:jc w:val="lowKashida"/>
        <w:rPr>
          <w:rFonts w:cs="B Nazanin"/>
          <w:sz w:val="22"/>
          <w:szCs w:val="22"/>
          <w:rtl/>
        </w:rPr>
      </w:pPr>
      <w:r w:rsidRPr="00857AE0">
        <w:rPr>
          <w:rFonts w:cs="B Nazanin" w:hint="cs"/>
          <w:b/>
          <w:bCs/>
          <w:sz w:val="22"/>
          <w:szCs w:val="22"/>
          <w:rtl/>
        </w:rPr>
        <w:t>کلید واژگان</w:t>
      </w:r>
      <w:r w:rsidRPr="00857AE0">
        <w:rPr>
          <w:rFonts w:cs="B Nazanin" w:hint="cs"/>
          <w:sz w:val="22"/>
          <w:szCs w:val="22"/>
          <w:rtl/>
        </w:rPr>
        <w:t>:</w:t>
      </w:r>
      <w:r w:rsidR="00D84B0E" w:rsidRPr="00857AE0">
        <w:rPr>
          <w:rFonts w:cs="B Nazanin" w:hint="cs"/>
          <w:sz w:val="22"/>
          <w:szCs w:val="22"/>
          <w:rtl/>
        </w:rPr>
        <w:t xml:space="preserve"> </w:t>
      </w:r>
      <w:r w:rsidR="005D1335" w:rsidRPr="00857AE0">
        <w:rPr>
          <w:rFonts w:cs="B Nazanin" w:hint="cs"/>
          <w:sz w:val="22"/>
          <w:szCs w:val="22"/>
          <w:rtl/>
          <w:lang w:val="en-GB"/>
        </w:rPr>
        <w:t xml:space="preserve">اپوکسی پلی </w:t>
      </w:r>
      <w:r w:rsidR="00904A89" w:rsidRPr="00857AE0">
        <w:rPr>
          <w:rFonts w:cs="B Nazanin" w:hint="cs"/>
          <w:sz w:val="22"/>
          <w:szCs w:val="22"/>
          <w:rtl/>
          <w:lang w:val="en-GB"/>
        </w:rPr>
        <w:t>گ</w:t>
      </w:r>
      <w:r w:rsidR="005D1335" w:rsidRPr="00857AE0">
        <w:rPr>
          <w:rFonts w:cs="B Nazanin" w:hint="cs"/>
          <w:sz w:val="22"/>
          <w:szCs w:val="22"/>
          <w:rtl/>
          <w:lang w:val="en-GB"/>
        </w:rPr>
        <w:t xml:space="preserve">لیسیدیل نیترات، </w:t>
      </w:r>
      <w:r w:rsidR="005D1335" w:rsidRPr="00857AE0">
        <w:rPr>
          <w:rFonts w:cs="B Nazanin"/>
          <w:sz w:val="22"/>
          <w:szCs w:val="22"/>
          <w:rtl/>
          <w:lang w:val="en-GB"/>
        </w:rPr>
        <w:t>تجزیه گرما وزنی</w:t>
      </w:r>
      <w:r w:rsidR="005D1335" w:rsidRPr="00857AE0">
        <w:rPr>
          <w:rFonts w:cs="B Nazanin" w:hint="cs"/>
          <w:sz w:val="22"/>
          <w:szCs w:val="22"/>
          <w:rtl/>
          <w:lang w:val="en-GB"/>
        </w:rPr>
        <w:t>، سینتیک تخریب</w:t>
      </w:r>
      <w:r w:rsidR="00271620" w:rsidRPr="00857AE0">
        <w:rPr>
          <w:rFonts w:cs="B Nazanin" w:hint="cs"/>
          <w:sz w:val="22"/>
          <w:szCs w:val="22"/>
          <w:rtl/>
          <w:lang w:val="en-GB"/>
        </w:rPr>
        <w:t xml:space="preserve"> حرارتی</w:t>
      </w:r>
      <w:r w:rsidR="005D1335" w:rsidRPr="00857AE0">
        <w:rPr>
          <w:rFonts w:cs="B Nazanin" w:hint="cs"/>
          <w:sz w:val="22"/>
          <w:szCs w:val="22"/>
          <w:rtl/>
          <w:lang w:val="en-GB"/>
        </w:rPr>
        <w:t>، طول</w:t>
      </w:r>
      <w:r w:rsidR="005D1335" w:rsidRPr="00857AE0">
        <w:rPr>
          <w:rFonts w:cs="B Nazanin" w:hint="cs"/>
          <w:sz w:val="22"/>
          <w:szCs w:val="22"/>
          <w:rtl/>
        </w:rPr>
        <w:t xml:space="preserve"> عمر</w:t>
      </w:r>
    </w:p>
    <w:p w14:paraId="286FD989" w14:textId="77777777" w:rsidR="00E90E2B" w:rsidRDefault="00E90E2B" w:rsidP="00E90E2B">
      <w:pPr>
        <w:jc w:val="lowKashida"/>
      </w:pPr>
    </w:p>
    <w:bookmarkEnd w:id="0"/>
    <w:bookmarkEnd w:id="1"/>
    <w:p w14:paraId="65F92A9E" w14:textId="77777777" w:rsidR="00E90E2B" w:rsidRPr="00215F77" w:rsidRDefault="00BA09D6" w:rsidP="00E90E2B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="00215F77" w:rsidRPr="00215F77">
        <w:rPr>
          <w:rFonts w:cs="B Nazanin" w:hint="cs"/>
          <w:b/>
          <w:bCs/>
          <w:rtl/>
        </w:rPr>
        <w:t>مقدمه</w:t>
      </w:r>
    </w:p>
    <w:p w14:paraId="61595A4B" w14:textId="4187C28A" w:rsidR="0072600B" w:rsidRPr="00BE1F1E" w:rsidRDefault="00565D8E" w:rsidP="00717171">
      <w:pPr>
        <w:jc w:val="lowKashida"/>
        <w:rPr>
          <w:rFonts w:cs="B Nazanin"/>
          <w:rtl/>
          <w:lang w:val="en-GB"/>
        </w:rPr>
      </w:pPr>
      <w:r w:rsidRPr="00BE1F1E">
        <w:rPr>
          <w:rFonts w:cs="B Nazanin" w:hint="cs"/>
          <w:rtl/>
          <w:lang w:val="en-GB"/>
        </w:rPr>
        <w:t>با</w:t>
      </w:r>
      <w:r w:rsidR="00717171" w:rsidRPr="00BE1F1E">
        <w:rPr>
          <w:rFonts w:cs="B Nazanin" w:hint="cs"/>
          <w:rtl/>
          <w:lang w:val="en-GB"/>
        </w:rPr>
        <w:t xml:space="preserve">یندرهای پر انرژی به </w:t>
      </w:r>
      <w:r w:rsidR="00717171" w:rsidRPr="00BE1F1E">
        <w:rPr>
          <w:rFonts w:cs="B Nazanin" w:hint="cs"/>
          <w:color w:val="000000" w:themeColor="text1"/>
          <w:rtl/>
          <w:lang w:val="en-GB"/>
        </w:rPr>
        <w:t xml:space="preserve">عنوان </w:t>
      </w:r>
      <w:r w:rsidR="000D1209" w:rsidRPr="00BE1F1E">
        <w:rPr>
          <w:rFonts w:cs="B Nazanin" w:hint="cs"/>
          <w:color w:val="000000" w:themeColor="text1"/>
          <w:rtl/>
          <w:lang w:val="en-GB"/>
        </w:rPr>
        <w:t>محمل</w:t>
      </w:r>
      <w:r w:rsidR="00717171" w:rsidRPr="00BE1F1E">
        <w:rPr>
          <w:rFonts w:cs="B Nazanin" w:hint="cs"/>
          <w:color w:val="000000" w:themeColor="text1"/>
          <w:rtl/>
          <w:lang w:val="en-GB"/>
        </w:rPr>
        <w:t xml:space="preserve"> اجزاء پیشران</w:t>
      </w:r>
      <w:r w:rsidR="000D1209" w:rsidRPr="00BE1F1E">
        <w:rPr>
          <w:rFonts w:cs="B Nazanin" w:hint="cs"/>
          <w:color w:val="000000" w:themeColor="text1"/>
          <w:rtl/>
          <w:lang w:val="en-GB"/>
        </w:rPr>
        <w:t>،</w:t>
      </w:r>
      <w:r w:rsidR="00717171" w:rsidRPr="00BE1F1E">
        <w:rPr>
          <w:rFonts w:cs="B Nazanin" w:hint="cs"/>
          <w:color w:val="000000" w:themeColor="text1"/>
          <w:rtl/>
          <w:lang w:val="en-GB"/>
        </w:rPr>
        <w:t xml:space="preserve"> کاربرد</w:t>
      </w:r>
      <w:r w:rsidR="00D7517E" w:rsidRPr="00BE1F1E">
        <w:rPr>
          <w:rFonts w:cs="B Nazanin" w:hint="cs"/>
          <w:color w:val="000000" w:themeColor="text1"/>
          <w:rtl/>
          <w:lang w:val="en-GB"/>
        </w:rPr>
        <w:t xml:space="preserve"> گسترده ای در صنایع</w:t>
      </w:r>
      <w:r w:rsidR="000D1209" w:rsidRPr="00BE1F1E">
        <w:rPr>
          <w:rFonts w:cs="B Nazanin" w:hint="cs"/>
          <w:color w:val="000000" w:themeColor="text1"/>
          <w:rtl/>
          <w:lang w:val="en-GB"/>
        </w:rPr>
        <w:t xml:space="preserve"> نظامی </w:t>
      </w:r>
      <w:r w:rsidR="00717171" w:rsidRPr="00BE1F1E">
        <w:rPr>
          <w:rFonts w:cs="B Nazanin" w:hint="cs"/>
          <w:color w:val="000000" w:themeColor="text1"/>
          <w:rtl/>
          <w:lang w:val="en-GB"/>
        </w:rPr>
        <w:t xml:space="preserve">دارند. این بایندرها </w:t>
      </w:r>
      <w:r w:rsidR="0072600B" w:rsidRPr="00BE1F1E">
        <w:rPr>
          <w:rFonts w:cs="B Nazanin" w:hint="cs"/>
          <w:color w:val="000000" w:themeColor="text1"/>
          <w:rtl/>
          <w:lang w:val="en-GB"/>
        </w:rPr>
        <w:t xml:space="preserve">حاوی گروه های </w:t>
      </w:r>
      <w:r w:rsidR="00D7517E" w:rsidRPr="00BE1F1E">
        <w:rPr>
          <w:rFonts w:cs="B Nazanin" w:hint="cs"/>
          <w:color w:val="000000" w:themeColor="text1"/>
          <w:rtl/>
          <w:lang w:val="en-GB"/>
        </w:rPr>
        <w:t>فعالی</w:t>
      </w:r>
      <w:r w:rsidR="0072600B" w:rsidRPr="00BE1F1E">
        <w:rPr>
          <w:rFonts w:cs="B Nazanin" w:hint="cs"/>
          <w:color w:val="000000" w:themeColor="text1"/>
          <w:rtl/>
          <w:lang w:val="en-GB"/>
        </w:rPr>
        <w:t xml:space="preserve"> مانند نیترو، نیتراتو و آزیدو و غیره </w:t>
      </w:r>
      <w:r w:rsidR="00717171" w:rsidRPr="00BE1F1E">
        <w:rPr>
          <w:rFonts w:cs="B Nazanin" w:hint="cs"/>
          <w:color w:val="000000" w:themeColor="text1"/>
          <w:rtl/>
          <w:lang w:val="en-GB"/>
        </w:rPr>
        <w:t xml:space="preserve">بوده </w:t>
      </w:r>
      <w:r w:rsidR="00D7517E" w:rsidRPr="00BE1F1E">
        <w:rPr>
          <w:rFonts w:cs="B Nazanin" w:hint="cs"/>
          <w:color w:val="000000" w:themeColor="text1"/>
          <w:rtl/>
          <w:lang w:val="en-GB"/>
        </w:rPr>
        <w:t>که با آزاد کردن انرژی بالا در هنگام</w:t>
      </w:r>
      <w:r w:rsidR="0072600B" w:rsidRPr="00BE1F1E">
        <w:rPr>
          <w:rFonts w:cs="B Nazanin" w:hint="cs"/>
          <w:color w:val="000000" w:themeColor="text1"/>
          <w:rtl/>
          <w:lang w:val="en-GB"/>
        </w:rPr>
        <w:t xml:space="preserve"> احتراق</w:t>
      </w:r>
      <w:r w:rsidR="00D7517E" w:rsidRPr="00BE1F1E">
        <w:rPr>
          <w:rFonts w:cs="B Nazanin" w:hint="cs"/>
          <w:color w:val="000000" w:themeColor="text1"/>
          <w:rtl/>
          <w:lang w:val="en-GB"/>
        </w:rPr>
        <w:t xml:space="preserve">، </w:t>
      </w:r>
      <w:r w:rsidR="00717171" w:rsidRPr="00BE1F1E">
        <w:rPr>
          <w:rFonts w:cs="B Nazanin" w:hint="cs"/>
          <w:color w:val="000000" w:themeColor="text1"/>
          <w:rtl/>
          <w:lang w:val="en-GB"/>
        </w:rPr>
        <w:t xml:space="preserve">موجب </w:t>
      </w:r>
      <w:r w:rsidR="0072600B" w:rsidRPr="00BE1F1E">
        <w:rPr>
          <w:rFonts w:cs="B Nazanin" w:hint="cs"/>
          <w:color w:val="000000" w:themeColor="text1"/>
          <w:rtl/>
          <w:lang w:val="en-GB"/>
        </w:rPr>
        <w:t>افزایش عملکرد پیشر</w:t>
      </w:r>
      <w:r w:rsidRPr="00BE1F1E">
        <w:rPr>
          <w:rFonts w:cs="B Nazanin" w:hint="cs"/>
          <w:color w:val="000000" w:themeColor="text1"/>
          <w:rtl/>
          <w:lang w:val="en-GB"/>
        </w:rPr>
        <w:t>ا</w:t>
      </w:r>
      <w:r w:rsidR="0072600B" w:rsidRPr="00BE1F1E">
        <w:rPr>
          <w:rFonts w:cs="B Nazanin" w:hint="cs"/>
          <w:rtl/>
          <w:lang w:val="en-GB"/>
        </w:rPr>
        <w:t xml:space="preserve">نه های کامپوزیت جامد می </w:t>
      </w:r>
      <w:r w:rsidR="00D7517E" w:rsidRPr="00BE1F1E">
        <w:rPr>
          <w:rFonts w:cs="B Nazanin" w:hint="cs"/>
          <w:rtl/>
          <w:lang w:val="en-GB"/>
        </w:rPr>
        <w:t>گردند</w:t>
      </w:r>
      <w:r w:rsidR="00717171" w:rsidRPr="00BE1F1E">
        <w:rPr>
          <w:rFonts w:cs="B Nazanin" w:hint="cs"/>
          <w:rtl/>
          <w:lang w:val="en-GB"/>
        </w:rPr>
        <w:t xml:space="preserve">. </w:t>
      </w:r>
      <w:r w:rsidR="000E1CF4" w:rsidRPr="00BE1F1E">
        <w:rPr>
          <w:rFonts w:cs="B Nazanin" w:hint="cs"/>
          <w:rtl/>
          <w:lang w:val="en-GB"/>
        </w:rPr>
        <w:t xml:space="preserve">در دهه های اخیر </w:t>
      </w:r>
      <w:r w:rsidR="0072600B" w:rsidRPr="00BE1F1E">
        <w:rPr>
          <w:rFonts w:cs="B Nazanin" w:hint="cs"/>
          <w:rtl/>
          <w:lang w:val="en-GB"/>
        </w:rPr>
        <w:t>توسعه</w:t>
      </w:r>
      <w:r w:rsidR="00DC0080" w:rsidRPr="00BE1F1E">
        <w:rPr>
          <w:rFonts w:cs="B Nazanin" w:hint="cs"/>
          <w:rtl/>
          <w:lang w:val="en-GB"/>
        </w:rPr>
        <w:t xml:space="preserve"> بایندرهای</w:t>
      </w:r>
      <w:r w:rsidR="00717171" w:rsidRPr="00BE1F1E">
        <w:rPr>
          <w:rFonts w:cs="B Nazanin" w:hint="cs"/>
          <w:rtl/>
          <w:lang w:val="en-GB"/>
        </w:rPr>
        <w:t xml:space="preserve"> </w:t>
      </w:r>
      <w:r w:rsidR="0072600B" w:rsidRPr="00BE1F1E">
        <w:rPr>
          <w:rFonts w:cs="B Nazanin" w:hint="cs"/>
          <w:rtl/>
          <w:lang w:val="en-GB"/>
        </w:rPr>
        <w:t xml:space="preserve">پرانرژی </w:t>
      </w:r>
      <w:r w:rsidRPr="00BE1F1E">
        <w:rPr>
          <w:rFonts w:cs="B Nazanin" w:hint="cs"/>
          <w:rtl/>
          <w:lang w:val="en-GB"/>
        </w:rPr>
        <w:t>به عنوان</w:t>
      </w:r>
      <w:r w:rsidR="00D7517E" w:rsidRPr="00BE1F1E">
        <w:rPr>
          <w:rFonts w:cs="B Nazanin" w:hint="cs"/>
          <w:rtl/>
          <w:lang w:val="en-GB"/>
        </w:rPr>
        <w:t xml:space="preserve"> یک</w:t>
      </w:r>
      <w:r w:rsidRPr="00BE1F1E">
        <w:rPr>
          <w:rFonts w:cs="B Nazanin" w:hint="cs"/>
          <w:rtl/>
          <w:lang w:val="en-GB"/>
        </w:rPr>
        <w:t xml:space="preserve"> </w:t>
      </w:r>
      <w:r w:rsidR="0072600B" w:rsidRPr="00BE1F1E">
        <w:rPr>
          <w:rFonts w:cs="B Nazanin" w:hint="cs"/>
          <w:rtl/>
          <w:lang w:val="en-GB"/>
        </w:rPr>
        <w:t>موضوع</w:t>
      </w:r>
      <w:r w:rsidRPr="00BE1F1E">
        <w:rPr>
          <w:rFonts w:cs="B Nazanin" w:hint="cs"/>
          <w:rtl/>
          <w:lang w:val="en-GB"/>
        </w:rPr>
        <w:t xml:space="preserve"> </w:t>
      </w:r>
      <w:r w:rsidR="0072600B" w:rsidRPr="00BE1F1E">
        <w:rPr>
          <w:rFonts w:cs="B Nazanin" w:hint="cs"/>
          <w:rtl/>
          <w:lang w:val="en-GB"/>
        </w:rPr>
        <w:t>تحقیقات</w:t>
      </w:r>
      <w:r w:rsidRPr="00BE1F1E">
        <w:rPr>
          <w:rFonts w:cs="B Nazanin" w:hint="cs"/>
          <w:rtl/>
          <w:lang w:val="en-GB"/>
        </w:rPr>
        <w:t>ی</w:t>
      </w:r>
      <w:r w:rsidR="0072600B" w:rsidRPr="00BE1F1E">
        <w:rPr>
          <w:rFonts w:cs="B Nazanin" w:hint="cs"/>
          <w:rtl/>
          <w:lang w:val="en-GB"/>
        </w:rPr>
        <w:t xml:space="preserve"> </w:t>
      </w:r>
      <w:r w:rsidR="00D7517E" w:rsidRPr="00BE1F1E">
        <w:rPr>
          <w:rFonts w:cs="B Nazanin" w:hint="cs"/>
          <w:rtl/>
          <w:lang w:val="en-GB"/>
        </w:rPr>
        <w:t>نوین مورد توجه</w:t>
      </w:r>
      <w:r w:rsidR="00717171" w:rsidRPr="00BE1F1E">
        <w:rPr>
          <w:rFonts w:cs="B Nazanin" w:hint="cs"/>
          <w:rtl/>
          <w:lang w:val="en-GB"/>
        </w:rPr>
        <w:t xml:space="preserve"> </w:t>
      </w:r>
      <w:r w:rsidRPr="00BE1F1E">
        <w:rPr>
          <w:rFonts w:cs="B Nazanin" w:hint="cs"/>
          <w:rtl/>
          <w:lang w:val="en-GB"/>
        </w:rPr>
        <w:t>بسیار</w:t>
      </w:r>
      <w:r w:rsidR="00D7517E" w:rsidRPr="00BE1F1E">
        <w:rPr>
          <w:rFonts w:cs="B Nazanin" w:hint="cs"/>
          <w:rtl/>
          <w:lang w:val="en-GB"/>
        </w:rPr>
        <w:t>ی از پژوهشگران قرار گرفته است</w:t>
      </w:r>
      <w:r w:rsidR="00717171" w:rsidRPr="00BE1F1E">
        <w:rPr>
          <w:rFonts w:cs="B Nazanin" w:hint="cs"/>
          <w:rtl/>
          <w:lang w:val="en-GB"/>
        </w:rPr>
        <w:t xml:space="preserve">. </w:t>
      </w:r>
      <w:r w:rsidR="0072600B" w:rsidRPr="00BE1F1E">
        <w:rPr>
          <w:rFonts w:cs="B Nazanin" w:hint="cs"/>
          <w:rtl/>
          <w:lang w:val="en-GB"/>
        </w:rPr>
        <w:t xml:space="preserve">در </w:t>
      </w:r>
      <w:r w:rsidR="00D7517E" w:rsidRPr="00BE1F1E">
        <w:rPr>
          <w:rFonts w:cs="B Nazanin" w:hint="cs"/>
          <w:rtl/>
          <w:lang w:val="en-GB"/>
        </w:rPr>
        <w:t>میان</w:t>
      </w:r>
      <w:r w:rsidR="0072600B" w:rsidRPr="00BE1F1E">
        <w:rPr>
          <w:rFonts w:cs="B Nazanin" w:hint="cs"/>
          <w:rtl/>
          <w:lang w:val="en-GB"/>
        </w:rPr>
        <w:t xml:space="preserve"> </w:t>
      </w:r>
      <w:r w:rsidR="00717171" w:rsidRPr="00BE1F1E">
        <w:rPr>
          <w:rFonts w:cs="B Nazanin" w:hint="cs"/>
          <w:rtl/>
          <w:lang w:val="en-GB"/>
        </w:rPr>
        <w:t xml:space="preserve">بایندرهای </w:t>
      </w:r>
      <w:r w:rsidR="000E1CF4" w:rsidRPr="00BE1F1E">
        <w:rPr>
          <w:rFonts w:cs="B Nazanin" w:hint="cs"/>
          <w:rtl/>
          <w:lang w:val="en-GB"/>
        </w:rPr>
        <w:t>پر انرژی</w:t>
      </w:r>
      <w:r w:rsidR="0072600B" w:rsidRPr="00BE1F1E">
        <w:rPr>
          <w:rFonts w:cs="B Nazanin" w:hint="cs"/>
          <w:rtl/>
          <w:lang w:val="en-GB"/>
        </w:rPr>
        <w:t xml:space="preserve">، </w:t>
      </w:r>
      <w:r w:rsidR="0072600B" w:rsidRPr="00E7657D">
        <w:rPr>
          <w:rFonts w:cs="B Nazanin" w:hint="cs"/>
          <w:sz w:val="22"/>
          <w:szCs w:val="22"/>
          <w:lang w:val="en-GB"/>
        </w:rPr>
        <w:t>PGN</w:t>
      </w:r>
      <w:r w:rsidR="00717171" w:rsidRPr="00E7657D">
        <w:rPr>
          <w:rFonts w:cs="B Nazanin" w:hint="cs"/>
          <w:sz w:val="22"/>
          <w:szCs w:val="22"/>
          <w:rtl/>
          <w:lang w:val="en-GB"/>
        </w:rPr>
        <w:t xml:space="preserve"> </w:t>
      </w:r>
      <w:r w:rsidR="0072600B" w:rsidRPr="00BE1F1E">
        <w:rPr>
          <w:rFonts w:cs="B Nazanin" w:hint="cs"/>
          <w:rtl/>
          <w:lang w:val="en-GB"/>
        </w:rPr>
        <w:t xml:space="preserve">پر انرژی ترین </w:t>
      </w:r>
      <w:r w:rsidR="00717171" w:rsidRPr="00BE1F1E">
        <w:rPr>
          <w:rFonts w:cs="B Nazanin" w:hint="cs"/>
          <w:rtl/>
          <w:lang w:val="en-GB"/>
        </w:rPr>
        <w:t>بایندر</w:t>
      </w:r>
      <w:r w:rsidR="00D7517E" w:rsidRPr="00BE1F1E">
        <w:rPr>
          <w:rFonts w:cs="B Nazanin" w:hint="cs"/>
          <w:rtl/>
          <w:lang w:val="en-GB"/>
        </w:rPr>
        <w:t>ی</w:t>
      </w:r>
      <w:r w:rsidR="0072600B" w:rsidRPr="00BE1F1E">
        <w:rPr>
          <w:rFonts w:cs="B Nazanin" w:hint="cs"/>
          <w:rtl/>
          <w:lang w:val="en-GB"/>
        </w:rPr>
        <w:t xml:space="preserve"> است که </w:t>
      </w:r>
      <w:r w:rsidR="00717171" w:rsidRPr="00BE1F1E">
        <w:rPr>
          <w:rFonts w:cs="B Nazanin" w:hint="cs"/>
          <w:rtl/>
          <w:lang w:val="en-GB"/>
        </w:rPr>
        <w:t xml:space="preserve">مورد استفاده قرار </w:t>
      </w:r>
      <w:r w:rsidRPr="00BE1F1E">
        <w:rPr>
          <w:rFonts w:cs="B Nazanin" w:hint="cs"/>
          <w:rtl/>
          <w:lang w:val="en-GB"/>
        </w:rPr>
        <w:t>می گیرد</w:t>
      </w:r>
      <w:r w:rsidR="002B7AFE" w:rsidRPr="00BE1F1E">
        <w:rPr>
          <w:rFonts w:cs="B Nazanin" w:hint="cs"/>
          <w:vertAlign w:val="superscript"/>
          <w:rtl/>
          <w:lang w:val="en-GB"/>
        </w:rPr>
        <w:t>1</w:t>
      </w:r>
      <w:r w:rsidR="00ED0FEC" w:rsidRPr="00BE1F1E">
        <w:rPr>
          <w:rFonts w:cs="B Nazanin" w:hint="cs"/>
          <w:rtl/>
          <w:lang w:val="en-GB"/>
        </w:rPr>
        <w:t>.</w:t>
      </w:r>
      <w:r w:rsidR="00D7517E" w:rsidRPr="00BE1F1E">
        <w:rPr>
          <w:rFonts w:cs="B Nazanin" w:hint="cs"/>
          <w:rtl/>
          <w:lang w:val="en-GB"/>
        </w:rPr>
        <w:t xml:space="preserve"> </w:t>
      </w:r>
    </w:p>
    <w:p w14:paraId="1B4B75D5" w14:textId="741DB2F0" w:rsidR="00B57565" w:rsidRPr="00BE1F1E" w:rsidRDefault="000E1CF4" w:rsidP="00B57565">
      <w:pPr>
        <w:jc w:val="lowKashida"/>
        <w:rPr>
          <w:rFonts w:cs="B Nazanin"/>
          <w:rtl/>
          <w:lang w:val="en-GB"/>
        </w:rPr>
      </w:pPr>
      <w:r w:rsidRPr="00BE1F1E">
        <w:rPr>
          <w:rFonts w:cs="B Nazanin" w:hint="cs"/>
          <w:rtl/>
          <w:lang w:val="en-GB"/>
        </w:rPr>
        <w:t>با گذشت</w:t>
      </w:r>
      <w:r w:rsidRPr="00BE1F1E">
        <w:rPr>
          <w:rFonts w:cs="B Nazanin"/>
          <w:rtl/>
          <w:lang w:val="en-GB"/>
        </w:rPr>
        <w:t xml:space="preserve"> </w:t>
      </w:r>
      <w:r w:rsidRPr="00BE1F1E">
        <w:rPr>
          <w:rFonts w:cs="B Nazanin" w:hint="cs"/>
          <w:rtl/>
          <w:lang w:val="en-GB"/>
        </w:rPr>
        <w:t>زمان،</w:t>
      </w:r>
      <w:r w:rsidRPr="00BE1F1E">
        <w:rPr>
          <w:rFonts w:cs="B Nazanin"/>
          <w:rtl/>
          <w:lang w:val="en-GB"/>
        </w:rPr>
        <w:t xml:space="preserve"> </w:t>
      </w:r>
      <w:r w:rsidR="007E7D1D" w:rsidRPr="00BE1F1E">
        <w:rPr>
          <w:rFonts w:cs="B Nazanin" w:hint="cs"/>
          <w:rtl/>
          <w:lang w:val="en-GB"/>
        </w:rPr>
        <w:t>خواص</w:t>
      </w:r>
      <w:r w:rsidR="007E7D1D" w:rsidRPr="00BE1F1E">
        <w:rPr>
          <w:rFonts w:cs="B Nazanin"/>
          <w:rtl/>
          <w:lang w:val="en-GB"/>
        </w:rPr>
        <w:t xml:space="preserve"> </w:t>
      </w:r>
      <w:r w:rsidR="007E7D1D" w:rsidRPr="00BE1F1E">
        <w:rPr>
          <w:rFonts w:cs="B Nazanin" w:hint="cs"/>
          <w:rtl/>
          <w:lang w:val="en-GB"/>
        </w:rPr>
        <w:t>فیزیکی،</w:t>
      </w:r>
      <w:r w:rsidR="007E7D1D" w:rsidRPr="00BE1F1E">
        <w:rPr>
          <w:rFonts w:cs="B Nazanin"/>
          <w:rtl/>
          <w:lang w:val="en-GB"/>
        </w:rPr>
        <w:t xml:space="preserve"> </w:t>
      </w:r>
      <w:r w:rsidR="007E7D1D" w:rsidRPr="00BE1F1E">
        <w:rPr>
          <w:rFonts w:cs="B Nazanin" w:hint="cs"/>
          <w:rtl/>
          <w:lang w:val="en-GB"/>
        </w:rPr>
        <w:t>شیمیایی و</w:t>
      </w:r>
      <w:r w:rsidR="007E7D1D" w:rsidRPr="00BE1F1E">
        <w:rPr>
          <w:rFonts w:cs="B Nazanin"/>
          <w:rtl/>
          <w:lang w:val="en-GB"/>
        </w:rPr>
        <w:t xml:space="preserve"> </w:t>
      </w:r>
      <w:r w:rsidR="007E7D1D" w:rsidRPr="00BE1F1E">
        <w:rPr>
          <w:rFonts w:cs="B Nazanin" w:hint="cs"/>
          <w:rtl/>
          <w:lang w:val="en-GB"/>
        </w:rPr>
        <w:t>مکانیکی</w:t>
      </w:r>
      <w:r w:rsidR="007E7D1D" w:rsidRPr="00BE1F1E">
        <w:rPr>
          <w:rFonts w:cs="B Nazanin"/>
          <w:rtl/>
          <w:lang w:val="en-GB"/>
        </w:rPr>
        <w:t xml:space="preserve"> </w:t>
      </w:r>
      <w:r w:rsidR="007E7D1D" w:rsidRPr="00BE1F1E">
        <w:rPr>
          <w:rFonts w:cs="B Nazanin" w:hint="cs"/>
          <w:rtl/>
          <w:lang w:val="en-GB"/>
        </w:rPr>
        <w:t>مواد پر انرژی</w:t>
      </w:r>
      <w:r w:rsidR="007E7D1D" w:rsidRPr="00BE1F1E">
        <w:rPr>
          <w:rFonts w:cs="B Nazanin"/>
          <w:rtl/>
          <w:lang w:val="en-GB"/>
        </w:rPr>
        <w:t xml:space="preserve"> </w:t>
      </w:r>
      <w:r w:rsidR="007E7D1D" w:rsidRPr="00BE1F1E">
        <w:rPr>
          <w:rFonts w:cs="B Nazanin" w:hint="cs"/>
          <w:rtl/>
          <w:lang w:val="en-GB"/>
        </w:rPr>
        <w:t>تغییر</w:t>
      </w:r>
      <w:r w:rsidR="007E7D1D" w:rsidRPr="00BE1F1E">
        <w:rPr>
          <w:rFonts w:cs="B Nazanin"/>
          <w:rtl/>
          <w:lang w:val="en-GB"/>
        </w:rPr>
        <w:t xml:space="preserve"> </w:t>
      </w:r>
      <w:r w:rsidR="007E7D1D" w:rsidRPr="00BE1F1E">
        <w:rPr>
          <w:rFonts w:cs="B Nazanin" w:hint="cs"/>
          <w:rtl/>
          <w:lang w:val="en-GB"/>
        </w:rPr>
        <w:t>می</w:t>
      </w:r>
      <w:r w:rsidR="007E7D1D" w:rsidRPr="00BE1F1E">
        <w:rPr>
          <w:rFonts w:cs="B Nazanin"/>
          <w:rtl/>
          <w:lang w:val="en-GB"/>
        </w:rPr>
        <w:t xml:space="preserve"> </w:t>
      </w:r>
      <w:r w:rsidR="007E7D1D" w:rsidRPr="00BE1F1E">
        <w:rPr>
          <w:rFonts w:cs="B Nazanin" w:hint="cs"/>
          <w:rtl/>
          <w:lang w:val="en-GB"/>
        </w:rPr>
        <w:t>کند</w:t>
      </w:r>
      <w:r w:rsidR="007E7D1D" w:rsidRPr="00BE1F1E">
        <w:rPr>
          <w:rFonts w:cs="B Nazanin"/>
          <w:rtl/>
          <w:lang w:val="en-GB"/>
        </w:rPr>
        <w:t xml:space="preserve"> </w:t>
      </w:r>
      <w:r w:rsidR="00A839EB" w:rsidRPr="00BE1F1E">
        <w:rPr>
          <w:rFonts w:cs="B Nazanin" w:hint="cs"/>
          <w:rtl/>
          <w:lang w:val="en-GB"/>
        </w:rPr>
        <w:t>و</w:t>
      </w:r>
      <w:r w:rsidR="007E7D1D" w:rsidRPr="00BE1F1E">
        <w:rPr>
          <w:rFonts w:cs="B Nazanin"/>
          <w:rtl/>
          <w:lang w:val="en-GB"/>
        </w:rPr>
        <w:t xml:space="preserve"> </w:t>
      </w:r>
      <w:r w:rsidR="00A839EB" w:rsidRPr="00BE1F1E">
        <w:rPr>
          <w:rFonts w:cs="B Nazanin" w:hint="cs"/>
          <w:rtl/>
          <w:lang w:val="en-GB"/>
        </w:rPr>
        <w:t>اصطلاحا</w:t>
      </w:r>
      <w:r w:rsidR="007E7D1D" w:rsidRPr="00BE1F1E">
        <w:rPr>
          <w:rFonts w:cs="B Nazanin" w:hint="cs"/>
          <w:rtl/>
          <w:lang w:val="en-GB"/>
        </w:rPr>
        <w:t xml:space="preserve"> دچار</w:t>
      </w:r>
      <w:r w:rsidR="007E7D1D" w:rsidRPr="00BE1F1E">
        <w:rPr>
          <w:rFonts w:cs="B Nazanin"/>
          <w:rtl/>
          <w:lang w:val="en-GB"/>
        </w:rPr>
        <w:t xml:space="preserve"> </w:t>
      </w:r>
      <w:r w:rsidR="007E7D1D" w:rsidRPr="00BE1F1E">
        <w:rPr>
          <w:rFonts w:cs="B Nazanin" w:hint="cs"/>
          <w:rtl/>
          <w:lang w:val="en-GB"/>
        </w:rPr>
        <w:t>کهولت</w:t>
      </w:r>
      <w:r w:rsidR="007E7D1D" w:rsidRPr="00BE1F1E">
        <w:rPr>
          <w:rFonts w:cs="B Nazanin"/>
          <w:rtl/>
          <w:lang w:val="en-GB"/>
        </w:rPr>
        <w:t xml:space="preserve"> </w:t>
      </w:r>
      <w:r w:rsidR="007E7D1D" w:rsidRPr="00BE1F1E">
        <w:rPr>
          <w:rFonts w:cs="B Nazanin" w:hint="cs"/>
          <w:rtl/>
          <w:lang w:val="en-GB"/>
        </w:rPr>
        <w:t>می</w:t>
      </w:r>
      <w:r w:rsidR="007E7D1D" w:rsidRPr="00BE1F1E">
        <w:rPr>
          <w:rFonts w:cs="B Nazanin"/>
          <w:rtl/>
          <w:lang w:val="en-GB"/>
        </w:rPr>
        <w:t xml:space="preserve"> </w:t>
      </w:r>
      <w:r w:rsidR="00894A3A" w:rsidRPr="00BE1F1E">
        <w:rPr>
          <w:rFonts w:cs="B Nazanin" w:hint="cs"/>
          <w:rtl/>
          <w:lang w:val="en-GB"/>
        </w:rPr>
        <w:t>گردند</w:t>
      </w:r>
      <w:r w:rsidR="007E7D1D" w:rsidRPr="00BE1F1E">
        <w:rPr>
          <w:rFonts w:cs="B Nazanin"/>
          <w:lang w:val="en-GB"/>
        </w:rPr>
        <w:t>.</w:t>
      </w:r>
      <w:r w:rsidR="00C60BAA" w:rsidRPr="00BE1F1E">
        <w:rPr>
          <w:rFonts w:cs="B Nazanin" w:hint="cs"/>
          <w:rtl/>
          <w:lang w:val="en-GB"/>
        </w:rPr>
        <w:t xml:space="preserve"> از این رو  مطالعه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سینتیکی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تخریب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حرارتی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آن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ها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با</w:t>
      </w:r>
      <w:r w:rsidR="00C60BAA" w:rsidRPr="00BE1F1E">
        <w:rPr>
          <w:rFonts w:cs="B Nazanin"/>
          <w:rtl/>
          <w:lang w:val="en-GB"/>
        </w:rPr>
        <w:t xml:space="preserve"> </w:t>
      </w:r>
      <w:r w:rsidR="00A839EB" w:rsidRPr="00BE1F1E">
        <w:rPr>
          <w:rFonts w:cs="B Nazanin" w:hint="cs"/>
          <w:rtl/>
          <w:lang w:val="en-GB"/>
        </w:rPr>
        <w:t xml:space="preserve">گذشت زمان و </w:t>
      </w:r>
      <w:r w:rsidR="00C60BAA" w:rsidRPr="00BE1F1E">
        <w:rPr>
          <w:rFonts w:cs="B Nazanin" w:hint="cs"/>
          <w:rtl/>
          <w:lang w:val="en-GB"/>
        </w:rPr>
        <w:t>کهولت</w:t>
      </w:r>
      <w:r w:rsidR="00A839EB" w:rsidRPr="00BE1F1E">
        <w:rPr>
          <w:rFonts w:cs="B Nazanin" w:hint="cs"/>
          <w:rtl/>
          <w:lang w:val="en-GB"/>
        </w:rPr>
        <w:t>،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در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دماهای مختلف،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جهت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تخمین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سریع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طول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عمر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ایمن نگهداری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و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ارزیابی</w:t>
      </w:r>
      <w:r w:rsidR="00B57565" w:rsidRPr="00BE1F1E">
        <w:rPr>
          <w:rFonts w:cs="B Nazanin" w:hint="cs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ویژگی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های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ای</w:t>
      </w:r>
      <w:r w:rsidR="00B40E78" w:rsidRPr="00BE1F1E">
        <w:rPr>
          <w:rFonts w:cs="B Nazanin" w:hint="cs"/>
          <w:rtl/>
          <w:lang w:val="en-GB"/>
        </w:rPr>
        <w:t>م</w:t>
      </w:r>
      <w:r w:rsidR="00C60BAA" w:rsidRPr="00BE1F1E">
        <w:rPr>
          <w:rFonts w:cs="B Nazanin" w:hint="cs"/>
          <w:rtl/>
          <w:lang w:val="en-GB"/>
        </w:rPr>
        <w:t>نی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این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مواد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بسیار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ارزش</w:t>
      </w:r>
      <w:r w:rsidR="00987036" w:rsidRPr="00BE1F1E">
        <w:rPr>
          <w:rFonts w:cs="B Nazanin" w:hint="cs"/>
          <w:rtl/>
          <w:lang w:val="en-GB"/>
        </w:rPr>
        <w:t>م</w:t>
      </w:r>
      <w:r w:rsidR="00C60BAA" w:rsidRPr="00BE1F1E">
        <w:rPr>
          <w:rFonts w:cs="B Nazanin" w:hint="cs"/>
          <w:rtl/>
          <w:lang w:val="en-GB"/>
        </w:rPr>
        <w:t>ند</w:t>
      </w:r>
      <w:r w:rsidR="00C60BAA" w:rsidRPr="00BE1F1E">
        <w:rPr>
          <w:rFonts w:cs="B Nazanin"/>
          <w:rtl/>
          <w:lang w:val="en-GB"/>
        </w:rPr>
        <w:t xml:space="preserve"> </w:t>
      </w:r>
      <w:r w:rsidR="00C60BAA" w:rsidRPr="00BE1F1E">
        <w:rPr>
          <w:rFonts w:cs="B Nazanin" w:hint="cs"/>
          <w:rtl/>
          <w:lang w:val="en-GB"/>
        </w:rPr>
        <w:t>است</w:t>
      </w:r>
      <w:r w:rsidR="00C60BAA" w:rsidRPr="00BE1F1E">
        <w:rPr>
          <w:rFonts w:cs="B Nazanin"/>
          <w:rtl/>
          <w:lang w:val="en-GB"/>
        </w:rPr>
        <w:t>.</w:t>
      </w:r>
      <w:r w:rsidR="00B40E78" w:rsidRPr="00BE1F1E">
        <w:rPr>
          <w:rFonts w:cs="B Nazanin"/>
          <w:lang w:val="en-GB"/>
        </w:rPr>
        <w:t xml:space="preserve"> </w:t>
      </w:r>
      <w:r w:rsidR="008C1518" w:rsidRPr="00BE1F1E">
        <w:rPr>
          <w:rFonts w:cs="B Nazanin"/>
          <w:rtl/>
          <w:lang w:val="en-GB"/>
        </w:rPr>
        <w:t>در اين راستا</w:t>
      </w:r>
      <w:r w:rsidR="00B57565" w:rsidRPr="00BE1F1E">
        <w:rPr>
          <w:rFonts w:cs="B Nazanin" w:hint="cs"/>
          <w:rtl/>
          <w:lang w:val="en-GB"/>
        </w:rPr>
        <w:t xml:space="preserve"> </w:t>
      </w:r>
      <w:r w:rsidR="008C1518" w:rsidRPr="00BE1F1E">
        <w:rPr>
          <w:rFonts w:cs="B Nazanin"/>
          <w:rtl/>
          <w:lang w:val="en-GB"/>
        </w:rPr>
        <w:t>روش</w:t>
      </w:r>
      <w:r w:rsidR="008C1518" w:rsidRPr="00BE1F1E">
        <w:rPr>
          <w:rFonts w:cs="B Nazanin" w:hint="cs"/>
          <w:rtl/>
          <w:lang w:val="en-GB"/>
        </w:rPr>
        <w:softHyphen/>
      </w:r>
      <w:r w:rsidR="008C1518" w:rsidRPr="00BE1F1E">
        <w:rPr>
          <w:rFonts w:cs="B Nazanin"/>
          <w:rtl/>
          <w:lang w:val="en-GB"/>
        </w:rPr>
        <w:t>ها و تكنيك</w:t>
      </w:r>
      <w:r w:rsidR="00B204E2" w:rsidRPr="00BE1F1E">
        <w:rPr>
          <w:rFonts w:cs="B Nazanin" w:hint="cs"/>
          <w:rtl/>
          <w:lang w:val="en-GB"/>
        </w:rPr>
        <w:t xml:space="preserve"> </w:t>
      </w:r>
      <w:r w:rsidR="008C1518" w:rsidRPr="00BE1F1E">
        <w:rPr>
          <w:rFonts w:cs="B Nazanin" w:hint="cs"/>
          <w:rtl/>
          <w:lang w:val="en-GB"/>
        </w:rPr>
        <w:softHyphen/>
      </w:r>
      <w:r w:rsidR="008C1518" w:rsidRPr="00BE1F1E">
        <w:rPr>
          <w:rFonts w:cs="B Nazanin"/>
          <w:rtl/>
          <w:lang w:val="en-GB"/>
        </w:rPr>
        <w:t xml:space="preserve">هاي مختلفي </w:t>
      </w:r>
      <w:r w:rsidR="00B57565" w:rsidRPr="00BE1F1E">
        <w:rPr>
          <w:rFonts w:cs="B Nazanin" w:hint="cs"/>
          <w:rtl/>
          <w:lang w:val="en-GB"/>
        </w:rPr>
        <w:t xml:space="preserve">جهت تعیین طول عمر مواد پر انرژی </w:t>
      </w:r>
      <w:r w:rsidR="008C1518" w:rsidRPr="00BE1F1E">
        <w:rPr>
          <w:rFonts w:cs="B Nazanin"/>
          <w:rtl/>
          <w:lang w:val="en-GB"/>
        </w:rPr>
        <w:t>استفاده شده است</w:t>
      </w:r>
      <w:r w:rsidR="008C1518" w:rsidRPr="00BE1F1E">
        <w:rPr>
          <w:rFonts w:cs="B Nazanin"/>
          <w:b/>
          <w:bCs/>
          <w:rtl/>
          <w:lang w:val="en-GB"/>
        </w:rPr>
        <w:t>.</w:t>
      </w:r>
      <w:r w:rsidR="008C1518" w:rsidRPr="00BE1F1E">
        <w:rPr>
          <w:rFonts w:cs="B Nazanin" w:hint="cs"/>
          <w:rtl/>
          <w:lang w:val="en-GB"/>
        </w:rPr>
        <w:t xml:space="preserve"> آنالیز حرارتی</w:t>
      </w:r>
      <w:r w:rsidR="00DA0DFB" w:rsidRPr="00BE1F1E">
        <w:rPr>
          <w:rFonts w:cs="B Nazanin" w:hint="cs"/>
          <w:rtl/>
          <w:lang w:val="en-GB"/>
        </w:rPr>
        <w:t xml:space="preserve"> یکی از روش های رایج و کاربردی </w:t>
      </w:r>
      <w:r w:rsidR="00A839EB" w:rsidRPr="00BE1F1E">
        <w:rPr>
          <w:rFonts w:cs="B Nazanin" w:hint="cs"/>
          <w:rtl/>
          <w:lang w:val="en-GB"/>
        </w:rPr>
        <w:t>جهت</w:t>
      </w:r>
      <w:r w:rsidR="00DA0DFB" w:rsidRPr="00BE1F1E">
        <w:rPr>
          <w:rFonts w:cs="B Nazanin" w:hint="cs"/>
          <w:rtl/>
          <w:lang w:val="en-GB"/>
        </w:rPr>
        <w:t xml:space="preserve"> تعیین </w:t>
      </w:r>
      <w:r w:rsidR="00B57565" w:rsidRPr="00BE1F1E">
        <w:rPr>
          <w:rFonts w:cs="B Nazanin" w:hint="cs"/>
          <w:rtl/>
          <w:lang w:val="en-GB"/>
        </w:rPr>
        <w:t xml:space="preserve">طول عمر </w:t>
      </w:r>
      <w:r w:rsidR="00DA0DFB" w:rsidRPr="00BE1F1E">
        <w:rPr>
          <w:rFonts w:cs="B Nazanin" w:hint="cs"/>
          <w:rtl/>
          <w:lang w:val="en-GB"/>
        </w:rPr>
        <w:t>این مواد می باشد</w:t>
      </w:r>
      <w:r w:rsidR="002B7AFE" w:rsidRPr="00BE1F1E">
        <w:rPr>
          <w:rFonts w:cs="B Nazanin" w:hint="cs"/>
          <w:vertAlign w:val="superscript"/>
          <w:rtl/>
          <w:lang w:val="en-GB"/>
        </w:rPr>
        <w:t>2</w:t>
      </w:r>
      <w:r w:rsidR="00DA0DFB" w:rsidRPr="00BE1F1E">
        <w:rPr>
          <w:rFonts w:cs="B Nazanin" w:hint="cs"/>
          <w:rtl/>
          <w:lang w:val="en-GB"/>
        </w:rPr>
        <w:t xml:space="preserve">. </w:t>
      </w:r>
    </w:p>
    <w:p w14:paraId="2FB19BAA" w14:textId="77777777" w:rsidR="00B204E2" w:rsidRDefault="00B204E2" w:rsidP="00E90E2B">
      <w:pPr>
        <w:jc w:val="lowKashida"/>
        <w:rPr>
          <w:rFonts w:cs="B Nazanin"/>
          <w:b/>
          <w:bCs/>
          <w:rtl/>
        </w:rPr>
      </w:pPr>
    </w:p>
    <w:p w14:paraId="42BC0D05" w14:textId="0F5E4CB6" w:rsidR="00580702" w:rsidRDefault="00BA09D6" w:rsidP="00E90E2B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2- </w:t>
      </w:r>
      <w:r w:rsidR="00580702" w:rsidRPr="00580702">
        <w:rPr>
          <w:rFonts w:cs="B Nazanin" w:hint="cs"/>
          <w:b/>
          <w:bCs/>
          <w:rtl/>
        </w:rPr>
        <w:t>بخش تجربی</w:t>
      </w:r>
    </w:p>
    <w:p w14:paraId="65B2E3BA" w14:textId="31F18386" w:rsidR="00452D5F" w:rsidRPr="009D3F6E" w:rsidRDefault="009D3F6E" w:rsidP="00481020">
      <w:pPr>
        <w:jc w:val="lowKashida"/>
        <w:rPr>
          <w:rFonts w:cs="B Nazanin"/>
          <w:b/>
          <w:bCs/>
          <w:sz w:val="22"/>
          <w:szCs w:val="22"/>
          <w:rtl/>
          <w:lang w:val="en-GB"/>
        </w:rPr>
      </w:pPr>
      <w:r>
        <w:rPr>
          <w:rFonts w:cs="B Nazanin" w:hint="cs"/>
          <w:b/>
          <w:bCs/>
          <w:sz w:val="22"/>
          <w:szCs w:val="22"/>
          <w:rtl/>
          <w:lang w:val="en-GB"/>
        </w:rPr>
        <w:t>1-2-</w:t>
      </w:r>
      <w:r w:rsidR="00EC2ED6" w:rsidRPr="009D3F6E">
        <w:rPr>
          <w:rFonts w:cs="B Nazanin" w:hint="cs"/>
          <w:b/>
          <w:bCs/>
          <w:sz w:val="22"/>
          <w:szCs w:val="22"/>
          <w:rtl/>
          <w:lang w:val="en-GB"/>
        </w:rPr>
        <w:t xml:space="preserve">دستگاه </w:t>
      </w:r>
      <w:r w:rsidR="00452D5F" w:rsidRPr="009D3F6E">
        <w:rPr>
          <w:rFonts w:cs="B Nazanin" w:hint="cs"/>
          <w:b/>
          <w:bCs/>
          <w:sz w:val="22"/>
          <w:szCs w:val="22"/>
          <w:rtl/>
          <w:lang w:val="en-GB"/>
        </w:rPr>
        <w:t>و تجهیزات</w:t>
      </w:r>
    </w:p>
    <w:p w14:paraId="154211F2" w14:textId="103F09FE" w:rsidR="00481020" w:rsidRPr="00BE1F1E" w:rsidRDefault="00DD3DA9" w:rsidP="00481020">
      <w:pPr>
        <w:jc w:val="lowKashida"/>
        <w:rPr>
          <w:rFonts w:cs="B Nazanin"/>
          <w:color w:val="000000" w:themeColor="text1"/>
          <w:rtl/>
          <w:lang w:val="en-GB"/>
        </w:rPr>
      </w:pPr>
      <w:r w:rsidRPr="00BE1F1E">
        <w:rPr>
          <w:rFonts w:cs="B Nazanin" w:hint="cs"/>
          <w:rtl/>
          <w:lang w:val="en-GB"/>
        </w:rPr>
        <w:t xml:space="preserve">آنالیز </w:t>
      </w:r>
      <w:r w:rsidRPr="00BE1F1E">
        <w:rPr>
          <w:rFonts w:cs="B Nazanin"/>
          <w:rtl/>
          <w:lang w:val="en-GB"/>
        </w:rPr>
        <w:t>وزن</w:t>
      </w:r>
      <w:r w:rsidRPr="00BE1F1E">
        <w:rPr>
          <w:rFonts w:cs="B Nazanin" w:hint="cs"/>
          <w:rtl/>
          <w:lang w:val="en-GB"/>
        </w:rPr>
        <w:softHyphen/>
      </w:r>
      <w:r w:rsidRPr="00BE1F1E">
        <w:rPr>
          <w:rFonts w:cs="B Nazanin"/>
          <w:rtl/>
          <w:lang w:val="en-GB"/>
        </w:rPr>
        <w:t>سنجي حرارت</w:t>
      </w:r>
      <w:r w:rsidRPr="00BE1F1E">
        <w:rPr>
          <w:rFonts w:cs="B Nazanin" w:hint="cs"/>
          <w:rtl/>
          <w:lang w:val="en-GB"/>
        </w:rPr>
        <w:t xml:space="preserve">ی </w:t>
      </w:r>
      <w:r w:rsidR="00481020" w:rsidRPr="00BE1F1E">
        <w:rPr>
          <w:rFonts w:cs="B Nazanin"/>
          <w:rtl/>
          <w:lang w:val="en-GB"/>
        </w:rPr>
        <w:t>(</w:t>
      </w:r>
      <w:r w:rsidR="00481020" w:rsidRPr="00E7657D">
        <w:rPr>
          <w:rFonts w:cs="B Nazanin"/>
          <w:sz w:val="22"/>
          <w:szCs w:val="22"/>
          <w:lang w:val="en-GB"/>
        </w:rPr>
        <w:t>TGA</w:t>
      </w:r>
      <w:r w:rsidR="00481020" w:rsidRPr="00BE1F1E">
        <w:rPr>
          <w:rFonts w:cs="B Nazanin"/>
          <w:rtl/>
          <w:lang w:val="en-GB"/>
        </w:rPr>
        <w:t>) و آنال</w:t>
      </w:r>
      <w:r w:rsidR="00481020" w:rsidRPr="00BE1F1E">
        <w:rPr>
          <w:rFonts w:cs="B Nazanin" w:hint="cs"/>
          <w:rtl/>
          <w:lang w:val="en-GB"/>
        </w:rPr>
        <w:t>ی</w:t>
      </w:r>
      <w:r w:rsidR="00481020" w:rsidRPr="00BE1F1E">
        <w:rPr>
          <w:rFonts w:cs="B Nazanin" w:hint="eastAsia"/>
          <w:rtl/>
          <w:lang w:val="en-GB"/>
        </w:rPr>
        <w:t>ز</w:t>
      </w:r>
      <w:r w:rsidR="00481020" w:rsidRPr="00BE1F1E">
        <w:rPr>
          <w:rFonts w:cs="B Nazanin"/>
          <w:rtl/>
          <w:lang w:val="en-GB"/>
        </w:rPr>
        <w:t xml:space="preserve"> </w:t>
      </w:r>
      <w:r w:rsidR="00DC0064" w:rsidRPr="00BE1F1E">
        <w:rPr>
          <w:rFonts w:cs="B Nazanin"/>
          <w:rtl/>
          <w:lang w:val="en-GB"/>
        </w:rPr>
        <w:t>مشتق وزن‌سنجی حرارتی</w:t>
      </w:r>
      <w:r w:rsidR="00DC0064" w:rsidRPr="00BE1F1E">
        <w:rPr>
          <w:rStyle w:val="st1"/>
          <w:rFonts w:ascii="Arial" w:hAnsi="Arial" w:cs="Arial"/>
          <w:color w:val="545454"/>
          <w:rtl/>
        </w:rPr>
        <w:t xml:space="preserve"> </w:t>
      </w:r>
      <w:r w:rsidR="00481020" w:rsidRPr="00BE1F1E">
        <w:rPr>
          <w:rFonts w:cs="B Nazanin"/>
          <w:rtl/>
          <w:lang w:val="en-GB"/>
        </w:rPr>
        <w:t>(</w:t>
      </w:r>
      <w:r w:rsidR="00481020" w:rsidRPr="00E7657D">
        <w:rPr>
          <w:rFonts w:cs="B Nazanin"/>
          <w:sz w:val="22"/>
          <w:szCs w:val="22"/>
          <w:lang w:val="en-GB"/>
        </w:rPr>
        <w:t>DTG</w:t>
      </w:r>
      <w:r w:rsidR="00481020" w:rsidRPr="00BE1F1E">
        <w:rPr>
          <w:rFonts w:cs="B Nazanin"/>
          <w:rtl/>
          <w:lang w:val="en-GB"/>
        </w:rPr>
        <w:t xml:space="preserve">) با استفاده از </w:t>
      </w:r>
      <w:r w:rsidR="002728BC" w:rsidRPr="00BE1F1E">
        <w:rPr>
          <w:rFonts w:cs="B Nazanin" w:hint="cs"/>
          <w:rtl/>
          <w:lang w:val="en-GB"/>
        </w:rPr>
        <w:t>دستگاه</w:t>
      </w:r>
      <w:r w:rsidR="00481020" w:rsidRPr="00BE1F1E">
        <w:rPr>
          <w:rFonts w:cs="B Nazanin"/>
          <w:rtl/>
          <w:lang w:val="en-GB"/>
        </w:rPr>
        <w:t xml:space="preserve"> </w:t>
      </w:r>
      <w:proofErr w:type="spellStart"/>
      <w:r w:rsidR="00481020" w:rsidRPr="00E7657D">
        <w:rPr>
          <w:rFonts w:cs="B Nazanin"/>
          <w:sz w:val="22"/>
          <w:szCs w:val="22"/>
          <w:lang w:val="en-GB"/>
        </w:rPr>
        <w:t>Linseis</w:t>
      </w:r>
      <w:proofErr w:type="spellEnd"/>
      <w:r w:rsidR="00481020" w:rsidRPr="00E7657D">
        <w:rPr>
          <w:rFonts w:cs="B Nazanin"/>
          <w:sz w:val="22"/>
          <w:szCs w:val="22"/>
          <w:lang w:val="en-GB"/>
        </w:rPr>
        <w:t xml:space="preserve"> TGA 1000</w:t>
      </w:r>
      <w:r w:rsidR="00C21BB9">
        <w:rPr>
          <w:rFonts w:cs="B Nazanin" w:hint="cs"/>
          <w:sz w:val="22"/>
          <w:szCs w:val="22"/>
          <w:rtl/>
          <w:lang w:val="en-GB"/>
        </w:rPr>
        <w:t>،</w:t>
      </w:r>
      <w:r w:rsidR="00481020" w:rsidRPr="00E7657D">
        <w:rPr>
          <w:rFonts w:cs="B Nazanin"/>
          <w:sz w:val="22"/>
          <w:szCs w:val="22"/>
          <w:rtl/>
          <w:lang w:val="en-GB"/>
        </w:rPr>
        <w:t xml:space="preserve"> </w:t>
      </w:r>
      <w:r w:rsidR="00481020" w:rsidRPr="00BE1F1E">
        <w:rPr>
          <w:rFonts w:cs="B Nazanin"/>
          <w:rtl/>
          <w:lang w:val="en-GB"/>
        </w:rPr>
        <w:t>تحت اتمسفر ن</w:t>
      </w:r>
      <w:r w:rsidR="00481020" w:rsidRPr="00BE1F1E">
        <w:rPr>
          <w:rFonts w:cs="B Nazanin" w:hint="cs"/>
          <w:rtl/>
          <w:lang w:val="en-GB"/>
        </w:rPr>
        <w:t>ی</w:t>
      </w:r>
      <w:r w:rsidR="00481020" w:rsidRPr="00BE1F1E">
        <w:rPr>
          <w:rFonts w:cs="B Nazanin" w:hint="eastAsia"/>
          <w:rtl/>
          <w:lang w:val="en-GB"/>
        </w:rPr>
        <w:t>تروژن</w:t>
      </w:r>
      <w:r w:rsidR="00481020" w:rsidRPr="00BE1F1E">
        <w:rPr>
          <w:rFonts w:cs="B Nazanin"/>
          <w:rtl/>
          <w:lang w:val="en-GB"/>
        </w:rPr>
        <w:t xml:space="preserve"> با </w:t>
      </w:r>
      <w:r w:rsidR="00DC0064" w:rsidRPr="00BE1F1E">
        <w:rPr>
          <w:rFonts w:cs="B Nazanin" w:hint="cs"/>
          <w:rtl/>
          <w:lang w:val="en-GB"/>
        </w:rPr>
        <w:t>برنامه دمایی</w:t>
      </w:r>
      <w:r w:rsidR="00481020" w:rsidRPr="00BE1F1E">
        <w:rPr>
          <w:rFonts w:cs="B Nazanin"/>
          <w:rtl/>
          <w:lang w:val="en-GB"/>
        </w:rPr>
        <w:t xml:space="preserve"> 5</w:t>
      </w:r>
      <w:r w:rsidR="00EC2ED6" w:rsidRPr="00BE1F1E">
        <w:rPr>
          <w:rFonts w:cs="B Nazanin" w:hint="cs"/>
          <w:rtl/>
          <w:lang w:val="en-GB"/>
        </w:rPr>
        <w:t xml:space="preserve">، 10، 15 و 20 </w:t>
      </w:r>
      <w:r w:rsidR="00481020" w:rsidRPr="00BE1F1E">
        <w:rPr>
          <w:rFonts w:cs="B Nazanin"/>
          <w:rtl/>
          <w:lang w:val="en-GB"/>
        </w:rPr>
        <w:t>درجه سانت</w:t>
      </w:r>
      <w:r w:rsidR="00481020" w:rsidRPr="00BE1F1E">
        <w:rPr>
          <w:rFonts w:cs="B Nazanin" w:hint="cs"/>
          <w:rtl/>
          <w:lang w:val="en-GB"/>
        </w:rPr>
        <w:t>ی</w:t>
      </w:r>
      <w:r w:rsidR="00481020" w:rsidRPr="00BE1F1E">
        <w:rPr>
          <w:rFonts w:cs="B Nazanin" w:hint="eastAsia"/>
          <w:rtl/>
          <w:lang w:val="en-GB"/>
        </w:rPr>
        <w:t>گراد</w:t>
      </w:r>
      <w:r w:rsidR="00481020" w:rsidRPr="00BE1F1E">
        <w:rPr>
          <w:rFonts w:cs="B Nazanin"/>
          <w:rtl/>
          <w:lang w:val="en-GB"/>
        </w:rPr>
        <w:t xml:space="preserve"> </w:t>
      </w:r>
      <w:r w:rsidR="00EC2ED6" w:rsidRPr="00BE1F1E">
        <w:rPr>
          <w:rFonts w:cs="B Nazanin" w:hint="cs"/>
          <w:rtl/>
          <w:lang w:val="en-GB"/>
        </w:rPr>
        <w:t>بر</w:t>
      </w:r>
      <w:r w:rsidR="00481020" w:rsidRPr="00BE1F1E">
        <w:rPr>
          <w:rFonts w:cs="B Nazanin"/>
          <w:rtl/>
          <w:lang w:val="en-GB"/>
        </w:rPr>
        <w:t xml:space="preserve"> دق</w:t>
      </w:r>
      <w:r w:rsidR="00481020" w:rsidRPr="00BE1F1E">
        <w:rPr>
          <w:rFonts w:cs="B Nazanin" w:hint="cs"/>
          <w:rtl/>
          <w:lang w:val="en-GB"/>
        </w:rPr>
        <w:t>ی</w:t>
      </w:r>
      <w:r w:rsidR="00481020" w:rsidRPr="00BE1F1E">
        <w:rPr>
          <w:rFonts w:cs="B Nazanin" w:hint="eastAsia"/>
          <w:rtl/>
          <w:lang w:val="en-GB"/>
        </w:rPr>
        <w:t>قه</w:t>
      </w:r>
      <w:r w:rsidR="00481020" w:rsidRPr="00BE1F1E">
        <w:rPr>
          <w:rFonts w:cs="B Nazanin"/>
          <w:rtl/>
          <w:lang w:val="en-GB"/>
        </w:rPr>
        <w:t xml:space="preserve"> انجام ش</w:t>
      </w:r>
      <w:r w:rsidR="00481020" w:rsidRPr="00BE1F1E">
        <w:rPr>
          <w:rFonts w:cs="B Nazanin" w:hint="eastAsia"/>
          <w:rtl/>
          <w:lang w:val="en-GB"/>
        </w:rPr>
        <w:t>د</w:t>
      </w:r>
      <w:r w:rsidR="00481020" w:rsidRPr="00BE1F1E">
        <w:rPr>
          <w:rFonts w:cs="B Nazanin"/>
          <w:rtl/>
          <w:lang w:val="en-GB"/>
        </w:rPr>
        <w:t xml:space="preserve">. </w:t>
      </w:r>
      <w:r w:rsidR="00481020" w:rsidRPr="00BE1F1E">
        <w:rPr>
          <w:rFonts w:cs="B Nazanin" w:hint="cs"/>
          <w:rtl/>
          <w:lang w:val="en-GB"/>
        </w:rPr>
        <w:t>محدوده دمایی</w:t>
      </w:r>
      <w:r w:rsidR="00EC2ED6" w:rsidRPr="00BE1F1E">
        <w:rPr>
          <w:rFonts w:cs="B Nazanin" w:hint="cs"/>
          <w:rtl/>
          <w:lang w:val="en-GB"/>
        </w:rPr>
        <w:t xml:space="preserve"> آنالیز</w:t>
      </w:r>
      <w:r w:rsidR="00DC0080" w:rsidRPr="00BE1F1E">
        <w:rPr>
          <w:rFonts w:cs="B Nazanin" w:hint="cs"/>
          <w:rtl/>
          <w:lang w:val="en-GB"/>
        </w:rPr>
        <w:t xml:space="preserve"> حرارتی</w:t>
      </w:r>
      <w:r w:rsidR="00EC2ED6" w:rsidRPr="00BE1F1E">
        <w:rPr>
          <w:rFonts w:cs="B Nazanin" w:hint="cs"/>
          <w:rtl/>
          <w:lang w:val="en-GB"/>
        </w:rPr>
        <w:t>،</w:t>
      </w:r>
      <w:r w:rsidR="00481020" w:rsidRPr="00BE1F1E">
        <w:rPr>
          <w:rFonts w:cs="B Nazanin"/>
          <w:rtl/>
          <w:lang w:val="en-GB"/>
        </w:rPr>
        <w:t xml:space="preserve"> دما</w:t>
      </w:r>
      <w:r w:rsidR="00481020" w:rsidRPr="00BE1F1E">
        <w:rPr>
          <w:rFonts w:cs="B Nazanin" w:hint="cs"/>
          <w:rtl/>
          <w:lang w:val="en-GB"/>
        </w:rPr>
        <w:t>ی</w:t>
      </w:r>
      <w:r w:rsidR="00481020" w:rsidRPr="00BE1F1E">
        <w:rPr>
          <w:rFonts w:cs="B Nazanin"/>
          <w:rtl/>
          <w:lang w:val="en-GB"/>
        </w:rPr>
        <w:t xml:space="preserve"> </w:t>
      </w:r>
      <w:r w:rsidR="00EC2ED6" w:rsidRPr="00BE1F1E">
        <w:rPr>
          <w:rFonts w:cs="B Nazanin" w:hint="cs"/>
          <w:rtl/>
          <w:lang w:val="en-GB"/>
        </w:rPr>
        <w:t xml:space="preserve">محیط </w:t>
      </w:r>
      <w:r w:rsidR="00481020" w:rsidRPr="00BE1F1E">
        <w:rPr>
          <w:rFonts w:cs="B Nazanin"/>
          <w:rtl/>
          <w:lang w:val="en-GB"/>
        </w:rPr>
        <w:t xml:space="preserve">تا </w:t>
      </w:r>
      <w:r w:rsidR="00EC2ED6" w:rsidRPr="00BE1F1E">
        <w:rPr>
          <w:rFonts w:cs="B Nazanin" w:hint="cs"/>
          <w:rtl/>
          <w:lang w:val="en-GB"/>
        </w:rPr>
        <w:t xml:space="preserve">دمای </w:t>
      </w:r>
      <w:r w:rsidR="00EC2ED6" w:rsidRPr="00BE1F1E">
        <w:rPr>
          <w:rFonts w:cs="B Nazanin" w:hint="cs"/>
          <w:color w:val="000000" w:themeColor="text1"/>
          <w:rtl/>
          <w:lang w:val="en-GB"/>
        </w:rPr>
        <w:t>430</w:t>
      </w:r>
      <w:r w:rsidR="00481020" w:rsidRPr="00BE1F1E">
        <w:rPr>
          <w:rFonts w:cs="B Nazanin"/>
          <w:color w:val="000000" w:themeColor="text1"/>
          <w:rtl/>
          <w:lang w:val="en-GB"/>
        </w:rPr>
        <w:t xml:space="preserve"> درجه سانت</w:t>
      </w:r>
      <w:r w:rsidR="00481020" w:rsidRPr="00BE1F1E">
        <w:rPr>
          <w:rFonts w:cs="B Nazanin" w:hint="cs"/>
          <w:color w:val="000000" w:themeColor="text1"/>
          <w:rtl/>
          <w:lang w:val="en-GB"/>
        </w:rPr>
        <w:t>ی</w:t>
      </w:r>
      <w:r w:rsidR="00C83C1F" w:rsidRPr="00BE1F1E">
        <w:rPr>
          <w:rFonts w:cs="B Nazanin" w:hint="cs"/>
          <w:color w:val="000000" w:themeColor="text1"/>
          <w:rtl/>
          <w:lang w:val="en-GB"/>
        </w:rPr>
        <w:t xml:space="preserve"> </w:t>
      </w:r>
      <w:r w:rsidR="00481020" w:rsidRPr="00BE1F1E">
        <w:rPr>
          <w:rFonts w:cs="B Nazanin" w:hint="eastAsia"/>
          <w:color w:val="000000" w:themeColor="text1"/>
          <w:rtl/>
          <w:lang w:val="en-GB"/>
        </w:rPr>
        <w:t>گراد</w:t>
      </w:r>
      <w:r w:rsidR="00481020" w:rsidRPr="00BE1F1E">
        <w:rPr>
          <w:rFonts w:cs="B Nazanin"/>
          <w:color w:val="000000" w:themeColor="text1"/>
          <w:rtl/>
          <w:lang w:val="en-GB"/>
        </w:rPr>
        <w:t xml:space="preserve"> </w:t>
      </w:r>
      <w:r w:rsidR="002728BC" w:rsidRPr="00BE1F1E">
        <w:rPr>
          <w:rFonts w:cs="B Nazanin" w:hint="cs"/>
          <w:color w:val="000000" w:themeColor="text1"/>
          <w:rtl/>
          <w:lang w:val="en-GB"/>
        </w:rPr>
        <w:t>می باشد</w:t>
      </w:r>
      <w:r w:rsidR="00481020" w:rsidRPr="00BE1F1E">
        <w:rPr>
          <w:rFonts w:cs="B Nazanin"/>
          <w:color w:val="000000" w:themeColor="text1"/>
          <w:rtl/>
          <w:lang w:val="en-GB"/>
        </w:rPr>
        <w:t>.</w:t>
      </w:r>
    </w:p>
    <w:p w14:paraId="6B99359A" w14:textId="59DA26F4" w:rsidR="00777917" w:rsidRPr="00B57565" w:rsidRDefault="00B57565" w:rsidP="00903995">
      <w:pPr>
        <w:jc w:val="both"/>
        <w:rPr>
          <w:rFonts w:cs="B Nazanin"/>
          <w:b/>
          <w:bCs/>
          <w:color w:val="000000" w:themeColor="text1"/>
          <w:sz w:val="22"/>
          <w:szCs w:val="22"/>
          <w:rtl/>
          <w:lang w:val="en-GB"/>
        </w:rPr>
      </w:pPr>
      <w:r w:rsidRPr="00B57565">
        <w:rPr>
          <w:rFonts w:cs="B Nazanin" w:hint="cs"/>
          <w:b/>
          <w:bCs/>
          <w:color w:val="000000" w:themeColor="text1"/>
          <w:sz w:val="22"/>
          <w:szCs w:val="22"/>
          <w:rtl/>
          <w:lang w:val="en-GB"/>
        </w:rPr>
        <w:t>2-2-</w:t>
      </w:r>
      <w:r w:rsidR="00EC2ED6" w:rsidRPr="00B57565">
        <w:rPr>
          <w:rFonts w:cs="B Nazanin" w:hint="cs"/>
          <w:b/>
          <w:bCs/>
          <w:color w:val="000000" w:themeColor="text1"/>
          <w:sz w:val="22"/>
          <w:szCs w:val="22"/>
          <w:rtl/>
          <w:lang w:val="en-GB"/>
        </w:rPr>
        <w:t xml:space="preserve">روش </w:t>
      </w:r>
      <w:r w:rsidR="00777917" w:rsidRPr="00B57565">
        <w:rPr>
          <w:rFonts w:cs="B Nazanin" w:hint="cs"/>
          <w:b/>
          <w:bCs/>
          <w:color w:val="000000" w:themeColor="text1"/>
          <w:sz w:val="22"/>
          <w:szCs w:val="22"/>
          <w:rtl/>
          <w:lang w:val="en-GB"/>
        </w:rPr>
        <w:t>تعیین انرژی فعال سازی</w:t>
      </w:r>
      <w:r w:rsidR="00452D5F" w:rsidRPr="00B57565">
        <w:rPr>
          <w:rFonts w:cs="B Nazanin" w:hint="cs"/>
          <w:b/>
          <w:bCs/>
          <w:color w:val="000000" w:themeColor="text1"/>
          <w:sz w:val="22"/>
          <w:szCs w:val="22"/>
          <w:rtl/>
          <w:lang w:val="en-GB"/>
        </w:rPr>
        <w:t xml:space="preserve"> و طول عمر</w:t>
      </w:r>
      <w:r w:rsidR="00777917" w:rsidRPr="00B57565">
        <w:rPr>
          <w:rFonts w:cs="B Nazanin" w:hint="cs"/>
          <w:b/>
          <w:bCs/>
          <w:color w:val="000000" w:themeColor="text1"/>
          <w:sz w:val="22"/>
          <w:szCs w:val="22"/>
          <w:rtl/>
          <w:lang w:val="en-GB"/>
        </w:rPr>
        <w:t xml:space="preserve"> </w:t>
      </w:r>
    </w:p>
    <w:p w14:paraId="6CCB7EA0" w14:textId="177813A2" w:rsidR="00903995" w:rsidRPr="00B57565" w:rsidRDefault="00E7657D" w:rsidP="00903995">
      <w:pPr>
        <w:jc w:val="both"/>
        <w:rPr>
          <w:rFonts w:cs="B Nazanin"/>
          <w:color w:val="000000" w:themeColor="text1"/>
          <w:lang w:val="en-GB"/>
        </w:rPr>
      </w:pPr>
      <w:r>
        <w:rPr>
          <w:rFonts w:cs="B Nazanin" w:hint="cs"/>
          <w:color w:val="000000" w:themeColor="text1"/>
          <w:rtl/>
          <w:lang w:val="en-GB"/>
        </w:rPr>
        <w:t>جهت</w:t>
      </w:r>
      <w:r w:rsidR="00903995" w:rsidRPr="00B57565">
        <w:rPr>
          <w:rFonts w:cs="B Nazanin" w:hint="cs"/>
          <w:color w:val="000000" w:themeColor="text1"/>
          <w:rtl/>
          <w:lang w:val="en-GB"/>
        </w:rPr>
        <w:t xml:space="preserve"> تعیین انرژی فعال سازی می توان از روش های </w:t>
      </w:r>
      <w:r w:rsidR="00AB4285" w:rsidRPr="00B57565">
        <w:rPr>
          <w:rFonts w:cs="B Nazanin" w:hint="cs"/>
          <w:color w:val="000000" w:themeColor="text1"/>
          <w:rtl/>
          <w:lang w:val="en-GB"/>
        </w:rPr>
        <w:t xml:space="preserve">آنالیزی متعددی </w:t>
      </w:r>
      <w:r w:rsidR="00903995" w:rsidRPr="00B57565">
        <w:rPr>
          <w:rFonts w:cs="B Nazanin" w:hint="cs"/>
          <w:color w:val="000000" w:themeColor="text1"/>
          <w:rtl/>
          <w:lang w:val="en-GB"/>
        </w:rPr>
        <w:t xml:space="preserve">استفاده </w:t>
      </w:r>
      <w:r w:rsidR="00FD3441" w:rsidRPr="00B57565">
        <w:rPr>
          <w:rFonts w:cs="B Nazanin" w:hint="cs"/>
          <w:color w:val="000000" w:themeColor="text1"/>
          <w:rtl/>
          <w:lang w:val="en-GB"/>
        </w:rPr>
        <w:t>نمود</w:t>
      </w:r>
      <w:r w:rsidR="00903995" w:rsidRPr="00B57565">
        <w:rPr>
          <w:rFonts w:cs="B Nazanin" w:hint="cs"/>
          <w:color w:val="000000" w:themeColor="text1"/>
          <w:lang w:val="en-GB"/>
        </w:rPr>
        <w:t>.</w:t>
      </w:r>
      <w:r w:rsidR="00AB4285" w:rsidRPr="00B57565">
        <w:rPr>
          <w:rFonts w:cs="B Nazanin" w:hint="cs"/>
          <w:color w:val="000000" w:themeColor="text1"/>
          <w:rtl/>
          <w:lang w:val="en-GB"/>
        </w:rPr>
        <w:t xml:space="preserve"> </w:t>
      </w:r>
      <w:r w:rsidR="00903995" w:rsidRPr="00B57565">
        <w:rPr>
          <w:rFonts w:cs="B Nazanin" w:hint="cs"/>
          <w:color w:val="000000" w:themeColor="text1"/>
          <w:rtl/>
          <w:lang w:val="en-GB"/>
        </w:rPr>
        <w:t>یکی از معتبرترین روش</w:t>
      </w:r>
      <w:r w:rsidR="00B57565" w:rsidRPr="00B57565">
        <w:rPr>
          <w:rFonts w:cs="B Nazanin" w:hint="cs"/>
          <w:color w:val="000000" w:themeColor="text1"/>
          <w:rtl/>
          <w:lang w:val="en-GB"/>
        </w:rPr>
        <w:t xml:space="preserve"> </w:t>
      </w:r>
      <w:r w:rsidR="00903995" w:rsidRPr="00B57565">
        <w:rPr>
          <w:rFonts w:cs="B Nazanin" w:hint="cs"/>
          <w:color w:val="000000" w:themeColor="text1"/>
          <w:rtl/>
          <w:lang w:val="en-GB"/>
        </w:rPr>
        <w:t>ها برای محاسبه انرژی فعال سازی</w:t>
      </w:r>
      <w:r w:rsidR="00B57565" w:rsidRPr="00B57565">
        <w:rPr>
          <w:rFonts w:cs="B Nazanin" w:hint="cs"/>
          <w:color w:val="000000" w:themeColor="text1"/>
          <w:rtl/>
          <w:lang w:val="en-GB"/>
        </w:rPr>
        <w:t>،</w:t>
      </w:r>
      <w:r w:rsidR="00903995" w:rsidRPr="00B57565">
        <w:rPr>
          <w:rFonts w:cs="B Nazanin" w:hint="cs"/>
          <w:color w:val="000000" w:themeColor="text1"/>
          <w:rtl/>
          <w:lang w:val="en-GB"/>
        </w:rPr>
        <w:t xml:space="preserve"> </w:t>
      </w:r>
      <w:r w:rsidR="00B57565" w:rsidRPr="00B57565">
        <w:rPr>
          <w:rFonts w:cs="B Nazanin" w:hint="cs"/>
          <w:color w:val="000000" w:themeColor="text1"/>
          <w:rtl/>
          <w:lang w:val="en-GB"/>
        </w:rPr>
        <w:t xml:space="preserve">روش </w:t>
      </w:r>
      <w:r w:rsidR="00E87A50" w:rsidRPr="00B57565">
        <w:rPr>
          <w:rFonts w:cs="B Nazanin" w:hint="cs"/>
          <w:color w:val="000000" w:themeColor="text1"/>
          <w:rtl/>
          <w:lang w:val="en-GB"/>
        </w:rPr>
        <w:t xml:space="preserve">مستقل از مدل- </w:t>
      </w:r>
      <w:r w:rsidR="00E87A50" w:rsidRPr="00B57565">
        <w:rPr>
          <w:rFonts w:cs="B Nazanin"/>
          <w:color w:val="000000" w:themeColor="text1"/>
          <w:rtl/>
          <w:lang w:val="en-GB"/>
        </w:rPr>
        <w:t>هم</w:t>
      </w:r>
      <w:r w:rsidR="00E87A50" w:rsidRPr="00B57565">
        <w:rPr>
          <w:rFonts w:cs="B Nazanin" w:hint="cs"/>
          <w:color w:val="000000" w:themeColor="text1"/>
          <w:rtl/>
          <w:lang w:val="en-GB"/>
        </w:rPr>
        <w:t xml:space="preserve"> </w:t>
      </w:r>
      <w:r w:rsidR="00E87A50" w:rsidRPr="00B57565">
        <w:rPr>
          <w:rFonts w:cs="B Nazanin" w:hint="cs"/>
          <w:color w:val="000000" w:themeColor="text1"/>
          <w:rtl/>
          <w:lang w:val="en-GB"/>
        </w:rPr>
        <w:softHyphen/>
      </w:r>
      <w:r w:rsidR="00E87A50" w:rsidRPr="00B57565">
        <w:rPr>
          <w:rFonts w:cs="B Nazanin"/>
          <w:color w:val="000000" w:themeColor="text1"/>
          <w:rtl/>
          <w:lang w:val="en-GB"/>
        </w:rPr>
        <w:t>تبد</w:t>
      </w:r>
      <w:r w:rsidR="00E87A50" w:rsidRPr="00B57565">
        <w:rPr>
          <w:rFonts w:cs="B Nazanin" w:hint="cs"/>
          <w:color w:val="000000" w:themeColor="text1"/>
          <w:rtl/>
          <w:lang w:val="en-GB"/>
        </w:rPr>
        <w:t>ي</w:t>
      </w:r>
      <w:r w:rsidR="00E87A50" w:rsidRPr="00B57565">
        <w:rPr>
          <w:rFonts w:cs="B Nazanin"/>
          <w:color w:val="000000" w:themeColor="text1"/>
          <w:rtl/>
          <w:lang w:val="en-GB"/>
        </w:rPr>
        <w:t>ل</w:t>
      </w:r>
      <w:r w:rsidR="00E87A50" w:rsidRPr="00B57565">
        <w:rPr>
          <w:rFonts w:cs="B Nazanin" w:hint="cs"/>
          <w:color w:val="000000" w:themeColor="text1"/>
          <w:rtl/>
          <w:lang w:val="en-GB"/>
        </w:rPr>
        <w:t xml:space="preserve"> و غير هم</w:t>
      </w:r>
      <w:r w:rsidR="00E87A50" w:rsidRPr="00B57565">
        <w:rPr>
          <w:rFonts w:cs="B Nazanin"/>
          <w:color w:val="000000" w:themeColor="text1"/>
          <w:rtl/>
          <w:lang w:val="en-GB"/>
        </w:rPr>
        <w:softHyphen/>
      </w:r>
      <w:r w:rsidR="00E87A50" w:rsidRPr="00B57565">
        <w:rPr>
          <w:rFonts w:cs="B Nazanin" w:hint="cs"/>
          <w:color w:val="000000" w:themeColor="text1"/>
          <w:rtl/>
          <w:lang w:val="en-GB"/>
        </w:rPr>
        <w:t xml:space="preserve"> دما</w:t>
      </w:r>
      <w:r w:rsidR="00E87A50" w:rsidRPr="00B57565">
        <w:rPr>
          <w:rFonts w:cs="B Nazanin"/>
          <w:color w:val="000000" w:themeColor="text1"/>
          <w:rtl/>
          <w:lang w:val="en-GB"/>
        </w:rPr>
        <w:t xml:space="preserve"> </w:t>
      </w:r>
      <w:r w:rsidR="00E87A50" w:rsidRPr="00B57565">
        <w:rPr>
          <w:rFonts w:cs="B Nazanin" w:hint="cs"/>
          <w:color w:val="000000" w:themeColor="text1"/>
          <w:rtl/>
          <w:lang w:val="en-GB"/>
        </w:rPr>
        <w:t>می باشد</w:t>
      </w:r>
      <w:r w:rsidR="00FD3441" w:rsidRPr="00B57565">
        <w:rPr>
          <w:rFonts w:cs="B Nazanin" w:hint="cs"/>
          <w:color w:val="000000" w:themeColor="text1"/>
          <w:rtl/>
          <w:lang w:val="en-GB"/>
        </w:rPr>
        <w:t xml:space="preserve"> که م</w:t>
      </w:r>
      <w:r w:rsidR="00B57565" w:rsidRPr="00B57565">
        <w:rPr>
          <w:rFonts w:cs="B Nazanin" w:hint="cs"/>
          <w:color w:val="000000" w:themeColor="text1"/>
          <w:rtl/>
          <w:lang w:val="en-GB"/>
        </w:rPr>
        <w:t>دل ه</w:t>
      </w:r>
      <w:r w:rsidR="00FD3441" w:rsidRPr="00B57565">
        <w:rPr>
          <w:rFonts w:cs="B Nazanin" w:hint="cs"/>
          <w:color w:val="000000" w:themeColor="text1"/>
          <w:rtl/>
          <w:lang w:val="en-GB"/>
        </w:rPr>
        <w:t xml:space="preserve">ای </w:t>
      </w:r>
      <w:r w:rsidR="00B0738D" w:rsidRPr="00B57565">
        <w:rPr>
          <w:rFonts w:cs="B Nazanin" w:hint="cs"/>
          <w:color w:val="000000" w:themeColor="text1"/>
          <w:rtl/>
          <w:lang w:val="en-GB"/>
        </w:rPr>
        <w:t>کسینجر-آکاهیرا-سونوس</w:t>
      </w:r>
      <w:r w:rsidR="00B0738D" w:rsidRPr="00B57565">
        <w:rPr>
          <w:rFonts w:cs="B Nazanin"/>
          <w:color w:val="000000" w:themeColor="text1"/>
          <w:lang w:val="en-GB"/>
        </w:rPr>
        <w:t>(</w:t>
      </w:r>
      <w:r w:rsidR="00B0738D" w:rsidRPr="00B57565">
        <w:rPr>
          <w:rFonts w:cs="B Nazanin"/>
          <w:color w:val="000000" w:themeColor="text1"/>
          <w:sz w:val="22"/>
          <w:szCs w:val="22"/>
          <w:lang w:val="en-GB"/>
        </w:rPr>
        <w:t>KAS</w:t>
      </w:r>
      <w:r w:rsidR="00B0738D" w:rsidRPr="00B57565">
        <w:rPr>
          <w:rFonts w:cs="B Nazanin"/>
          <w:color w:val="000000" w:themeColor="text1"/>
        </w:rPr>
        <w:t xml:space="preserve">) </w:t>
      </w:r>
      <w:r w:rsidR="00B0738D" w:rsidRPr="00B57565">
        <w:rPr>
          <w:rFonts w:cs="B Nazanin" w:hint="cs"/>
          <w:color w:val="000000" w:themeColor="text1"/>
          <w:rtl/>
          <w:lang w:val="en-GB"/>
        </w:rPr>
        <w:t>، فلین-وال-</w:t>
      </w:r>
      <w:r w:rsidR="00B0738D" w:rsidRPr="00B57565">
        <w:rPr>
          <w:rFonts w:cs="B Nazanin" w:hint="cs"/>
          <w:color w:val="000000" w:themeColor="text1"/>
          <w:rtl/>
          <w:lang w:val="en-GB"/>
        </w:rPr>
        <w:lastRenderedPageBreak/>
        <w:t>اوزوا</w:t>
      </w:r>
      <w:r w:rsidR="00B0738D" w:rsidRPr="00B57565">
        <w:rPr>
          <w:rFonts w:cs="B Nazanin" w:hint="cs"/>
          <w:color w:val="000000" w:themeColor="text1"/>
          <w:lang w:val="en-GB"/>
        </w:rPr>
        <w:t>(</w:t>
      </w:r>
      <w:r w:rsidR="00B0738D" w:rsidRPr="00B57565">
        <w:rPr>
          <w:rFonts w:cs="B Nazanin" w:hint="cs"/>
          <w:color w:val="000000" w:themeColor="text1"/>
          <w:sz w:val="22"/>
          <w:szCs w:val="22"/>
          <w:lang w:val="en-GB"/>
        </w:rPr>
        <w:t>FWO</w:t>
      </w:r>
      <w:r w:rsidR="00B0738D" w:rsidRPr="00B57565">
        <w:rPr>
          <w:rFonts w:cs="B Nazanin" w:hint="cs"/>
          <w:color w:val="000000" w:themeColor="text1"/>
          <w:lang w:val="en-GB"/>
        </w:rPr>
        <w:t>)</w:t>
      </w:r>
      <w:r w:rsidR="00B0738D" w:rsidRPr="00B57565">
        <w:rPr>
          <w:rFonts w:cs="B Nazanin"/>
          <w:color w:val="000000" w:themeColor="text1"/>
          <w:lang w:val="en-GB"/>
        </w:rPr>
        <w:t xml:space="preserve"> </w:t>
      </w:r>
      <w:r w:rsidR="00B0738D" w:rsidRPr="00B57565">
        <w:rPr>
          <w:rFonts w:cs="B Nazanin" w:hint="cs"/>
          <w:color w:val="000000" w:themeColor="text1"/>
          <w:rtl/>
          <w:lang w:val="en-GB"/>
        </w:rPr>
        <w:t xml:space="preserve">، تانگ </w:t>
      </w:r>
      <w:r w:rsidR="00B0738D" w:rsidRPr="00B57565">
        <w:rPr>
          <w:rFonts w:cs="B Nazanin"/>
          <w:color w:val="000000" w:themeColor="text1"/>
          <w:lang w:val="en-GB"/>
        </w:rPr>
        <w:t>(</w:t>
      </w:r>
      <w:r w:rsidR="00B0738D" w:rsidRPr="00B57565">
        <w:rPr>
          <w:rFonts w:cs="B Nazanin"/>
          <w:color w:val="000000" w:themeColor="text1"/>
          <w:sz w:val="22"/>
          <w:szCs w:val="22"/>
          <w:lang w:val="en-GB"/>
        </w:rPr>
        <w:t>Tang</w:t>
      </w:r>
      <w:r w:rsidR="00B0738D" w:rsidRPr="00B57565">
        <w:rPr>
          <w:rFonts w:cs="B Nazanin"/>
          <w:color w:val="000000" w:themeColor="text1"/>
        </w:rPr>
        <w:t>)</w:t>
      </w:r>
      <w:r w:rsidR="00B0738D" w:rsidRPr="00B57565">
        <w:rPr>
          <w:rFonts w:cs="B Nazanin" w:hint="cs"/>
          <w:color w:val="000000" w:themeColor="text1"/>
          <w:rtl/>
          <w:lang w:val="en-GB"/>
        </w:rPr>
        <w:t xml:space="preserve"> و استارینک </w:t>
      </w:r>
      <w:r w:rsidR="00B0738D" w:rsidRPr="00B57565">
        <w:rPr>
          <w:rFonts w:cs="B Nazanin"/>
          <w:color w:val="000000" w:themeColor="text1"/>
          <w:lang w:val="en-GB"/>
        </w:rPr>
        <w:t>(</w:t>
      </w:r>
      <w:proofErr w:type="spellStart"/>
      <w:r w:rsidR="00B0738D" w:rsidRPr="00B57565">
        <w:rPr>
          <w:rFonts w:cs="B Nazanin"/>
          <w:color w:val="000000" w:themeColor="text1"/>
          <w:sz w:val="22"/>
          <w:szCs w:val="22"/>
          <w:lang w:val="en-GB"/>
        </w:rPr>
        <w:t>Strink</w:t>
      </w:r>
      <w:proofErr w:type="spellEnd"/>
      <w:r w:rsidR="00B0738D" w:rsidRPr="00B57565">
        <w:rPr>
          <w:rFonts w:cs="B Nazanin"/>
          <w:color w:val="000000" w:themeColor="text1"/>
          <w:lang w:val="en-GB"/>
        </w:rPr>
        <w:t>)</w:t>
      </w:r>
      <w:r w:rsidR="002B7AFE">
        <w:rPr>
          <w:rFonts w:cs="B Nazanin" w:hint="cs"/>
          <w:color w:val="000000" w:themeColor="text1"/>
          <w:vertAlign w:val="superscript"/>
          <w:rtl/>
          <w:lang w:val="en-GB"/>
        </w:rPr>
        <w:t>3</w:t>
      </w:r>
      <w:r w:rsidR="00B0738D" w:rsidRPr="00B57565">
        <w:rPr>
          <w:rFonts w:cs="B Nazanin" w:hint="cs"/>
          <w:color w:val="000000" w:themeColor="text1"/>
          <w:rtl/>
          <w:lang w:val="en-GB"/>
        </w:rPr>
        <w:t xml:space="preserve"> ن</w:t>
      </w:r>
      <w:r w:rsidR="00903995" w:rsidRPr="00B57565">
        <w:rPr>
          <w:rFonts w:cs="B Nazanin" w:hint="cs"/>
          <w:color w:val="000000" w:themeColor="text1"/>
          <w:rtl/>
          <w:lang w:val="en-GB"/>
        </w:rPr>
        <w:t xml:space="preserve">مایندگان </w:t>
      </w:r>
      <w:r w:rsidR="00FD3441" w:rsidRPr="00B57565">
        <w:rPr>
          <w:rFonts w:cs="B Nazanin" w:hint="cs"/>
          <w:color w:val="000000" w:themeColor="text1"/>
          <w:rtl/>
          <w:lang w:val="en-GB"/>
        </w:rPr>
        <w:t>این روش</w:t>
      </w:r>
      <w:r w:rsidR="00B57565" w:rsidRPr="00B57565">
        <w:rPr>
          <w:rFonts w:cs="B Nazanin" w:hint="cs"/>
          <w:color w:val="000000" w:themeColor="text1"/>
          <w:rtl/>
          <w:lang w:val="en-GB"/>
        </w:rPr>
        <w:t xml:space="preserve"> </w:t>
      </w:r>
      <w:r w:rsidR="00FD3441" w:rsidRPr="00B57565">
        <w:rPr>
          <w:rFonts w:cs="B Nazanin" w:hint="cs"/>
          <w:color w:val="000000" w:themeColor="text1"/>
          <w:rtl/>
          <w:lang w:val="en-GB"/>
        </w:rPr>
        <w:t>ها</w:t>
      </w:r>
      <w:r w:rsidR="00903995" w:rsidRPr="00B57565">
        <w:rPr>
          <w:rFonts w:cs="B Nazanin" w:hint="cs"/>
          <w:color w:val="000000" w:themeColor="text1"/>
          <w:rtl/>
          <w:lang w:val="en-GB"/>
        </w:rPr>
        <w:t xml:space="preserve"> </w:t>
      </w:r>
      <w:r w:rsidR="00FD3441" w:rsidRPr="00B57565">
        <w:rPr>
          <w:rFonts w:cs="B Nazanin" w:hint="cs"/>
          <w:color w:val="000000" w:themeColor="text1"/>
          <w:rtl/>
          <w:lang w:val="en-GB"/>
        </w:rPr>
        <w:t>بوده</w:t>
      </w:r>
      <w:r w:rsidR="00903995" w:rsidRPr="00B57565">
        <w:rPr>
          <w:rFonts w:cs="B Nazanin" w:hint="cs"/>
          <w:color w:val="000000" w:themeColor="text1"/>
          <w:rtl/>
          <w:lang w:val="en-GB"/>
        </w:rPr>
        <w:t xml:space="preserve"> و انرژی فعال سازی را از داده های آنالیز</w:t>
      </w:r>
      <w:r w:rsidR="001C1013" w:rsidRPr="00B57565">
        <w:rPr>
          <w:rFonts w:cs="B Nazanin" w:hint="cs"/>
          <w:color w:val="000000" w:themeColor="text1"/>
          <w:rtl/>
          <w:lang w:val="en-GB"/>
        </w:rPr>
        <w:t xml:space="preserve">های </w:t>
      </w:r>
      <w:r w:rsidR="00903995" w:rsidRPr="00B57565">
        <w:rPr>
          <w:rFonts w:cs="B Nazanin" w:hint="cs"/>
          <w:color w:val="000000" w:themeColor="text1"/>
          <w:rtl/>
          <w:lang w:val="en-GB"/>
        </w:rPr>
        <w:t>حرارتی تخمین می زنند</w:t>
      </w:r>
      <w:r w:rsidR="00903995" w:rsidRPr="00B57565">
        <w:rPr>
          <w:rFonts w:cs="B Nazanin" w:hint="cs"/>
          <w:color w:val="000000" w:themeColor="text1"/>
          <w:lang w:val="en-GB"/>
        </w:rPr>
        <w:t>.</w:t>
      </w:r>
    </w:p>
    <w:p w14:paraId="021C15E2" w14:textId="084A21DA" w:rsidR="00903995" w:rsidRPr="009D3F6E" w:rsidRDefault="00903995" w:rsidP="00903995">
      <w:pPr>
        <w:jc w:val="both"/>
        <w:rPr>
          <w:rFonts w:cs="B Nazanin"/>
          <w:lang w:val="en-GB"/>
        </w:rPr>
      </w:pPr>
      <w:r w:rsidRPr="009D3F6E">
        <w:rPr>
          <w:rFonts w:cs="B Nazanin" w:hint="cs"/>
          <w:rtl/>
          <w:lang w:val="en-GB"/>
        </w:rPr>
        <w:t xml:space="preserve">در روش </w:t>
      </w:r>
      <w:r w:rsidR="0068198D" w:rsidRPr="009D3F6E">
        <w:rPr>
          <w:rFonts w:cs="B Nazanin"/>
          <w:sz w:val="22"/>
          <w:szCs w:val="22"/>
          <w:lang w:val="en-GB"/>
        </w:rPr>
        <w:t>KAS</w:t>
      </w:r>
      <w:r w:rsidRPr="009D3F6E">
        <w:rPr>
          <w:rFonts w:cs="B Nazanin" w:hint="cs"/>
          <w:rtl/>
          <w:lang w:val="en-GB"/>
        </w:rPr>
        <w:t xml:space="preserve">، مطابق معادله </w:t>
      </w:r>
      <w:r w:rsidR="00CB67AA" w:rsidRPr="009D3F6E">
        <w:rPr>
          <w:rFonts w:cs="B Nazanin" w:hint="cs"/>
          <w:rtl/>
          <w:lang w:val="en-GB"/>
        </w:rPr>
        <w:t>1</w:t>
      </w:r>
      <w:r w:rsidRPr="009D3F6E">
        <w:rPr>
          <w:rFonts w:cs="B Nazanin" w:hint="cs"/>
          <w:rtl/>
          <w:lang w:val="en-GB"/>
        </w:rPr>
        <w:t>، انرژی فعال سازی</w:t>
      </w:r>
      <w:r w:rsidRPr="009D3F6E">
        <w:rPr>
          <w:rFonts w:cs="B Nazanin" w:hint="cs"/>
          <w:lang w:val="en-GB"/>
        </w:rPr>
        <w:t xml:space="preserve"> </w:t>
      </w:r>
      <w:proofErr w:type="spellStart"/>
      <w:r w:rsidRPr="009D3F6E">
        <w:rPr>
          <w:rFonts w:cs="B Nazanin" w:hint="cs"/>
          <w:sz w:val="22"/>
          <w:szCs w:val="22"/>
          <w:lang w:val="en-GB"/>
        </w:rPr>
        <w:t>E</w:t>
      </w:r>
      <w:r w:rsidR="00E63CAF">
        <w:rPr>
          <w:rFonts w:cs="B Nazanin"/>
          <w:sz w:val="22"/>
          <w:szCs w:val="22"/>
          <w:lang w:val="en-GB"/>
        </w:rPr>
        <w:t>a</w:t>
      </w:r>
      <w:proofErr w:type="spellEnd"/>
      <w:r w:rsidRPr="009D3F6E">
        <w:rPr>
          <w:rFonts w:cs="B Nazanin" w:hint="cs"/>
          <w:sz w:val="22"/>
          <w:szCs w:val="22"/>
          <w:lang w:val="en-GB"/>
        </w:rPr>
        <w:t xml:space="preserve"> </w:t>
      </w:r>
      <w:r w:rsidRPr="009D3F6E">
        <w:rPr>
          <w:rFonts w:cs="B Nazanin" w:hint="cs"/>
          <w:rtl/>
          <w:lang w:val="en-GB"/>
        </w:rPr>
        <w:t>از شیب خطی</w:t>
      </w:r>
      <w:r w:rsidR="0068198D" w:rsidRPr="009D3F6E">
        <w:rPr>
          <w:rFonts w:cs="B Nazanin" w:hint="cs"/>
          <w:rtl/>
          <w:lang w:val="en-GB"/>
        </w:rPr>
        <w:t xml:space="preserve"> </w:t>
      </w:r>
      <w:r w:rsidR="00690499" w:rsidRPr="009D3F6E">
        <w:rPr>
          <w:rFonts w:cs="B Nazanin" w:hint="cs"/>
          <w:rtl/>
          <w:lang w:val="en-GB"/>
        </w:rPr>
        <w:t>نمودار</w:t>
      </w:r>
      <w:r w:rsidRPr="009D3F6E">
        <w:rPr>
          <w:rFonts w:cs="B Nazanin" w:hint="cs"/>
          <w:lang w:val="en-GB"/>
        </w:rPr>
        <w:t xml:space="preserve"> </w:t>
      </w:r>
      <w:r w:rsidRPr="009D3F6E">
        <w:rPr>
          <w:rFonts w:cs="B Nazanin" w:hint="cs"/>
          <w:sz w:val="22"/>
          <w:szCs w:val="22"/>
          <w:lang w:val="en-GB"/>
        </w:rPr>
        <w:t>ln (β/T</w:t>
      </w:r>
      <w:r w:rsidRPr="009D3F6E">
        <w:rPr>
          <w:rFonts w:cs="B Nazanin" w:hint="cs"/>
          <w:sz w:val="22"/>
          <w:szCs w:val="22"/>
          <w:vertAlign w:val="superscript"/>
          <w:lang w:val="en-GB"/>
        </w:rPr>
        <w:t>2</w:t>
      </w:r>
      <w:r w:rsidRPr="009D3F6E">
        <w:rPr>
          <w:rFonts w:cs="B Nazanin" w:hint="cs"/>
          <w:sz w:val="22"/>
          <w:szCs w:val="22"/>
          <w:lang w:val="en-GB"/>
        </w:rPr>
        <w:t>)</w:t>
      </w:r>
      <w:r w:rsidRPr="009D3F6E">
        <w:rPr>
          <w:rFonts w:cs="B Nazanin" w:hint="cs"/>
          <w:lang w:val="en-GB"/>
        </w:rPr>
        <w:t xml:space="preserve"> </w:t>
      </w:r>
      <w:r w:rsidRPr="009D3F6E">
        <w:rPr>
          <w:rFonts w:cs="B Nazanin" w:hint="cs"/>
          <w:rtl/>
          <w:lang w:val="en-GB"/>
        </w:rPr>
        <w:t>در براب</w:t>
      </w:r>
      <w:r w:rsidR="00045980" w:rsidRPr="009D3F6E">
        <w:rPr>
          <w:rFonts w:cs="B Nazanin" w:hint="cs"/>
          <w:rtl/>
          <w:lang w:val="en-GB"/>
        </w:rPr>
        <w:t xml:space="preserve">ر </w:t>
      </w:r>
      <w:r w:rsidR="00045980" w:rsidRPr="009D3F6E">
        <w:rPr>
          <w:rFonts w:eastAsia="Calibri"/>
          <w:sz w:val="22"/>
          <w:szCs w:val="22"/>
        </w:rPr>
        <w:t>1/T</w:t>
      </w:r>
      <w:r w:rsidR="00045980" w:rsidRPr="009D3F6E">
        <w:rPr>
          <w:rFonts w:cs="B Nazanin" w:hint="cs"/>
          <w:rtl/>
          <w:lang w:val="en-GB"/>
        </w:rPr>
        <w:t xml:space="preserve"> </w:t>
      </w:r>
      <w:r w:rsidRPr="009D3F6E">
        <w:rPr>
          <w:rFonts w:cs="B Nazanin" w:hint="cs"/>
          <w:rtl/>
          <w:lang w:val="en-GB"/>
        </w:rPr>
        <w:t>محاسبه می شود</w:t>
      </w:r>
      <w:r w:rsidRPr="009D3F6E">
        <w:rPr>
          <w:rFonts w:cs="B Nazanin" w:hint="cs"/>
          <w:lang w:val="en-GB"/>
        </w:rPr>
        <w:t>.</w:t>
      </w:r>
    </w:p>
    <w:p w14:paraId="5EDF6E8E" w14:textId="6C6ADCDF" w:rsidR="00FE29C2" w:rsidRPr="009D3F6E" w:rsidRDefault="007D7ED4" w:rsidP="00FE29C2">
      <w:pPr>
        <w:bidi w:val="0"/>
        <w:jc w:val="center"/>
        <w:rPr>
          <w:rFonts w:cs="B Nazanin"/>
          <w:sz w:val="20"/>
          <w:szCs w:val="20"/>
          <w:lang w:val="en-GB"/>
        </w:rPr>
      </w:pPr>
      <m:oMathPara>
        <m:oMath>
          <m:func>
            <m:funcPr>
              <m:ctrlPr>
                <w:rPr>
                  <w:rFonts w:ascii="Cambria Math" w:hAnsi="Cambria Math" w:cs="B Nazanin"/>
                  <w:sz w:val="20"/>
                  <w:szCs w:val="20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B Nazanin"/>
                  <w:sz w:val="20"/>
                  <w:szCs w:val="20"/>
                </w:rPr>
                <m:t>ln</m:t>
              </m:r>
            </m:fName>
            <m:e>
              <m:f>
                <m:fPr>
                  <m:ctrlPr>
                    <w:rPr>
                      <w:rFonts w:ascii="Cambria Math" w:hAnsi="Cambria Math" w:cs="B Nazanin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β</m:t>
                  </m:r>
                </m:num>
                <m:den>
                  <m:sSubSup>
                    <m:sSubSupPr>
                      <m:ctrlPr>
                        <w:rPr>
                          <w:rFonts w:ascii="Cambria Math" w:hAnsi="Cambria Math" w:cs="B Nazanin"/>
                          <w:i/>
                          <w:sz w:val="20"/>
                          <w:szCs w:val="20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B Nazanin"/>
                          <w:sz w:val="20"/>
                          <w:szCs w:val="20"/>
                        </w:rPr>
                        <m:t>T</m:t>
                      </m:r>
                    </m:e>
                    <m:sub/>
                    <m:sup>
                      <m:r>
                        <w:rPr>
                          <w:rFonts w:ascii="Cambria Math" w:hAnsi="Cambria Math" w:cs="B Nazanin"/>
                          <w:sz w:val="20"/>
                          <w:szCs w:val="20"/>
                        </w:rPr>
                        <m:t>2</m:t>
                      </m:r>
                    </m:sup>
                  </m:sSubSup>
                </m:den>
              </m:f>
            </m:e>
          </m:func>
          <m:r>
            <m:rPr>
              <m:sty m:val="p"/>
            </m:rPr>
            <w:rPr>
              <w:rFonts w:ascii="Cambria Math" w:hAnsi="Cambria Math" w:cs="B Nazanin"/>
              <w:sz w:val="20"/>
              <w:szCs w:val="20"/>
            </w:rPr>
            <m:t>=</m:t>
          </m:r>
          <m:r>
            <w:rPr>
              <w:rFonts w:ascii="Cambria Math" w:hAnsi="Cambria Math" w:cs="B Nazanin"/>
              <w:sz w:val="20"/>
              <w:szCs w:val="20"/>
            </w:rPr>
            <m:t>const-</m:t>
          </m:r>
          <m:f>
            <m:fPr>
              <m:ctrlPr>
                <w:rPr>
                  <w:rFonts w:ascii="Cambria Math" w:hAnsi="Cambria Math" w:cs="B Nazanin"/>
                  <w:i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B Nazanin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E</m:t>
                  </m:r>
                </m:e>
                <m:sub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a</m:t>
                  </m:r>
                </m:sub>
              </m:sSub>
            </m:num>
            <m:den>
              <m:r>
                <w:rPr>
                  <w:rFonts w:ascii="Cambria Math" w:hAnsi="Cambria Math" w:cs="B Nazanin"/>
                  <w:sz w:val="20"/>
                  <w:szCs w:val="20"/>
                </w:rPr>
                <m:t>R</m:t>
              </m:r>
              <m:sSub>
                <m:sSubPr>
                  <m:ctrlPr>
                    <w:rPr>
                      <w:rFonts w:ascii="Cambria Math" w:hAnsi="Cambria Math" w:cs="B Nazanin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T</m:t>
                  </m:r>
                </m:e>
                <m:sub/>
              </m:sSub>
            </m:den>
          </m:f>
          <m:r>
            <w:rPr>
              <w:rFonts w:ascii="Cambria Math" w:hAnsi="Cambria Math" w:cs="B Nazanin"/>
              <w:sz w:val="20"/>
              <w:szCs w:val="20"/>
            </w:rPr>
            <m:t xml:space="preserve">                                                                                    </m:t>
          </m:r>
          <m:r>
            <m:rPr>
              <m:sty m:val="p"/>
            </m:rPr>
            <w:rPr>
              <w:rStyle w:val="Style1Char"/>
              <w:rFonts w:ascii="Cambria Math" w:hAnsi="Cambria Math" w:cs="B Nazanin"/>
              <w:sz w:val="20"/>
              <w:szCs w:val="20"/>
              <w:rtl/>
            </w:rPr>
            <m:t>(1)</m:t>
          </m:r>
          <m:r>
            <m:rPr>
              <m:sty m:val="p"/>
            </m:rPr>
            <w:rPr>
              <w:rFonts w:ascii="Cambria Math" w:eastAsia="Calibri" w:hAnsi="Cambria Math" w:cs="B Nazanin"/>
              <w:sz w:val="20"/>
              <w:szCs w:val="20"/>
              <w:rtl/>
            </w:rPr>
            <m:t xml:space="preserve"> </m:t>
          </m:r>
        </m:oMath>
      </m:oMathPara>
    </w:p>
    <w:p w14:paraId="483B0C8C" w14:textId="6BEB9326" w:rsidR="00903995" w:rsidRPr="009D3F6E" w:rsidRDefault="009E6799" w:rsidP="00986CDC">
      <w:pPr>
        <w:jc w:val="both"/>
        <w:rPr>
          <w:rFonts w:cs="B Nazanin"/>
          <w:lang w:val="en-GB"/>
        </w:rPr>
      </w:pPr>
      <w:r w:rsidRPr="009D3F6E">
        <w:rPr>
          <w:rFonts w:cs="B Nazanin" w:hint="cs"/>
          <w:rtl/>
          <w:lang w:val="en-GB"/>
        </w:rPr>
        <w:t>در روش فلین-وال-اوزوا</w:t>
      </w:r>
      <w:r w:rsidRPr="009D3F6E">
        <w:rPr>
          <w:rFonts w:cs="B Nazanin" w:hint="cs"/>
          <w:lang w:val="en-GB"/>
        </w:rPr>
        <w:t>(</w:t>
      </w:r>
      <w:r w:rsidRPr="009D3F6E">
        <w:rPr>
          <w:rFonts w:cs="B Nazanin" w:hint="cs"/>
          <w:sz w:val="22"/>
          <w:szCs w:val="22"/>
          <w:lang w:val="en-GB"/>
        </w:rPr>
        <w:t>FWO</w:t>
      </w:r>
      <w:r w:rsidRPr="009D3F6E">
        <w:rPr>
          <w:rFonts w:cs="B Nazanin" w:hint="cs"/>
          <w:lang w:val="en-GB"/>
        </w:rPr>
        <w:t>)</w:t>
      </w:r>
      <w:r w:rsidRPr="009D3F6E">
        <w:rPr>
          <w:rFonts w:cs="B Nazanin"/>
          <w:lang w:val="en-GB"/>
        </w:rPr>
        <w:t xml:space="preserve"> </w:t>
      </w:r>
      <w:r w:rsidR="00903995" w:rsidRPr="009D3F6E">
        <w:rPr>
          <w:rFonts w:cs="B Nazanin" w:hint="cs"/>
          <w:rtl/>
          <w:lang w:val="en-GB"/>
        </w:rPr>
        <w:t>، مطابق معادله 2، رابطه بین دمای</w:t>
      </w:r>
      <w:r w:rsidR="00903995" w:rsidRPr="009D3F6E">
        <w:rPr>
          <w:rFonts w:cs="B Nazanin" w:hint="cs"/>
          <w:lang w:val="en-GB"/>
        </w:rPr>
        <w:t xml:space="preserve"> </w:t>
      </w:r>
      <w:r w:rsidR="00690499" w:rsidRPr="009D3F6E">
        <w:rPr>
          <w:rFonts w:cs="B Nazanin" w:hint="cs"/>
          <w:rtl/>
          <w:lang w:val="en-GB"/>
        </w:rPr>
        <w:t xml:space="preserve">تبدیل </w:t>
      </w:r>
      <w:r w:rsidR="00690499" w:rsidRPr="009D3F6E">
        <w:rPr>
          <w:rFonts w:cs="B Nazanin"/>
        </w:rPr>
        <w:t>(</w:t>
      </w:r>
      <w:r w:rsidR="00690499" w:rsidRPr="009D3F6E">
        <w:rPr>
          <w:rFonts w:cs="B Nazanin"/>
          <w:sz w:val="22"/>
          <w:szCs w:val="22"/>
        </w:rPr>
        <w:t>T</w:t>
      </w:r>
      <w:r w:rsidR="00690499" w:rsidRPr="009D3F6E">
        <w:rPr>
          <w:sz w:val="22"/>
          <w:szCs w:val="22"/>
        </w:rPr>
        <w:t>α</w:t>
      </w:r>
      <w:r w:rsidR="00690499" w:rsidRPr="009D3F6E">
        <w:rPr>
          <w:rFonts w:cs="B Nazanin"/>
        </w:rPr>
        <w:t>)</w:t>
      </w:r>
      <w:r w:rsidR="00690499" w:rsidRPr="009D3F6E">
        <w:rPr>
          <w:rFonts w:cs="B Nazanin" w:hint="cs"/>
          <w:rtl/>
          <w:lang w:val="en-GB"/>
        </w:rPr>
        <w:t xml:space="preserve"> </w:t>
      </w:r>
      <w:r w:rsidR="00903995" w:rsidRPr="009D3F6E">
        <w:rPr>
          <w:rFonts w:cs="B Nazanin" w:hint="cs"/>
          <w:rtl/>
          <w:lang w:val="en-GB"/>
        </w:rPr>
        <w:t xml:space="preserve">و </w:t>
      </w:r>
      <w:r w:rsidR="00986CDC" w:rsidRPr="009D3F6E">
        <w:rPr>
          <w:rFonts w:cs="B Nazanin" w:hint="cs"/>
          <w:rtl/>
          <w:lang w:val="en-GB"/>
        </w:rPr>
        <w:t>برنامه دمایی</w:t>
      </w:r>
      <w:r w:rsidR="00986CDC" w:rsidRPr="009D3F6E">
        <w:rPr>
          <w:rFonts w:cs="B Nazanin"/>
          <w:rtl/>
          <w:lang w:val="en-GB"/>
        </w:rPr>
        <w:t xml:space="preserve"> </w:t>
      </w:r>
      <w:r w:rsidR="00903995" w:rsidRPr="009D3F6E">
        <w:rPr>
          <w:rFonts w:cs="B Nazanin" w:hint="cs"/>
          <w:sz w:val="22"/>
          <w:szCs w:val="22"/>
          <w:lang w:val="en-GB"/>
        </w:rPr>
        <w:t>β</w:t>
      </w:r>
      <w:r w:rsidR="00903995" w:rsidRPr="009D3F6E">
        <w:rPr>
          <w:rFonts w:cs="B Nazanin" w:hint="cs"/>
          <w:lang w:val="en-GB"/>
        </w:rPr>
        <w:t xml:space="preserve"> </w:t>
      </w:r>
      <w:r w:rsidR="00986CDC" w:rsidRPr="009D3F6E">
        <w:rPr>
          <w:rFonts w:cs="B Nazanin" w:hint="cs"/>
          <w:rtl/>
          <w:lang w:val="en-GB"/>
        </w:rPr>
        <w:t xml:space="preserve"> </w:t>
      </w:r>
      <w:r w:rsidR="00903995" w:rsidRPr="009D3F6E">
        <w:rPr>
          <w:rFonts w:cs="B Nazanin" w:hint="cs"/>
          <w:rtl/>
          <w:lang w:val="en-GB"/>
        </w:rPr>
        <w:t>توسط</w:t>
      </w:r>
      <w:r w:rsidR="00903995" w:rsidRPr="009D3F6E">
        <w:rPr>
          <w:rFonts w:cs="B Nazanin" w:hint="cs"/>
          <w:lang w:val="en-GB"/>
        </w:rPr>
        <w:t xml:space="preserve"> </w:t>
      </w:r>
      <w:r w:rsidR="00903995" w:rsidRPr="009D3F6E">
        <w:rPr>
          <w:rFonts w:cs="B Nazanin" w:hint="cs"/>
          <w:sz w:val="22"/>
          <w:szCs w:val="22"/>
          <w:lang w:val="en-GB"/>
        </w:rPr>
        <w:t>log (β)</w:t>
      </w:r>
      <w:r w:rsidR="00903995" w:rsidRPr="009D3F6E">
        <w:rPr>
          <w:rFonts w:cs="B Nazanin" w:hint="cs"/>
          <w:lang w:val="en-GB"/>
        </w:rPr>
        <w:t xml:space="preserve"> </w:t>
      </w:r>
      <w:r w:rsidR="00903995" w:rsidRPr="009D3F6E">
        <w:rPr>
          <w:rFonts w:cs="B Nazanin" w:hint="cs"/>
          <w:rtl/>
          <w:lang w:val="en-GB"/>
        </w:rPr>
        <w:t xml:space="preserve">در مقابل </w:t>
      </w:r>
      <w:r w:rsidR="00986CDC" w:rsidRPr="00ED0FEC">
        <w:rPr>
          <w:rFonts w:eastAsia="Calibri"/>
          <w:sz w:val="22"/>
          <w:szCs w:val="22"/>
        </w:rPr>
        <w:t>1/T</w:t>
      </w:r>
      <w:r w:rsidR="00986CDC" w:rsidRPr="00ED0FEC">
        <w:rPr>
          <w:rFonts w:cs="B Nazanin" w:hint="cs"/>
          <w:sz w:val="22"/>
          <w:szCs w:val="22"/>
          <w:rtl/>
          <w:lang w:val="en-GB"/>
        </w:rPr>
        <w:t xml:space="preserve"> </w:t>
      </w:r>
      <w:r w:rsidR="00903995" w:rsidRPr="009D3F6E">
        <w:rPr>
          <w:rFonts w:cs="B Nazanin" w:hint="cs"/>
          <w:rtl/>
          <w:lang w:val="en-GB"/>
        </w:rPr>
        <w:t>ترسیم شده و انرژی فعال سازی</w:t>
      </w:r>
      <w:r w:rsidR="00903995" w:rsidRPr="009D3F6E">
        <w:rPr>
          <w:rFonts w:cs="B Nazanin" w:hint="cs"/>
          <w:lang w:val="en-GB"/>
        </w:rPr>
        <w:t xml:space="preserve"> </w:t>
      </w:r>
      <w:proofErr w:type="spellStart"/>
      <w:r w:rsidR="00903995" w:rsidRPr="009D3F6E">
        <w:rPr>
          <w:rFonts w:cs="B Nazanin" w:hint="cs"/>
          <w:sz w:val="22"/>
          <w:szCs w:val="22"/>
          <w:lang w:val="en-GB"/>
        </w:rPr>
        <w:t>E</w:t>
      </w:r>
      <w:r w:rsidR="00E63CAF">
        <w:rPr>
          <w:rFonts w:cs="B Nazanin"/>
          <w:sz w:val="22"/>
          <w:szCs w:val="22"/>
          <w:lang w:val="en-GB"/>
        </w:rPr>
        <w:t>a</w:t>
      </w:r>
      <w:proofErr w:type="spellEnd"/>
      <w:r w:rsidR="00903995" w:rsidRPr="009D3F6E">
        <w:rPr>
          <w:rFonts w:cs="B Nazanin" w:hint="cs"/>
          <w:sz w:val="22"/>
          <w:szCs w:val="22"/>
          <w:lang w:val="en-GB"/>
        </w:rPr>
        <w:t xml:space="preserve"> </w:t>
      </w:r>
      <w:r w:rsidR="00903995" w:rsidRPr="009D3F6E">
        <w:rPr>
          <w:rFonts w:cs="B Nazanin" w:hint="cs"/>
          <w:rtl/>
          <w:lang w:val="en-GB"/>
        </w:rPr>
        <w:t xml:space="preserve">از شیب </w:t>
      </w:r>
      <w:r w:rsidR="00986CDC" w:rsidRPr="009D3F6E">
        <w:rPr>
          <w:rFonts w:cs="B Nazanin" w:hint="cs"/>
          <w:rtl/>
          <w:lang w:val="en-GB"/>
        </w:rPr>
        <w:t xml:space="preserve">این نمودار </w:t>
      </w:r>
      <w:r w:rsidR="00903995" w:rsidRPr="009D3F6E">
        <w:rPr>
          <w:rFonts w:cs="B Nazanin" w:hint="cs"/>
          <w:rtl/>
          <w:lang w:val="en-GB"/>
        </w:rPr>
        <w:t>محاسبه می ش</w:t>
      </w:r>
      <w:r w:rsidR="00986CDC" w:rsidRPr="009D3F6E">
        <w:rPr>
          <w:rFonts w:cs="B Nazanin" w:hint="cs"/>
          <w:rtl/>
          <w:lang w:val="en-GB"/>
        </w:rPr>
        <w:t>ود.</w:t>
      </w:r>
    </w:p>
    <w:p w14:paraId="3052F332" w14:textId="313BA4CF" w:rsidR="00690499" w:rsidRPr="00690499" w:rsidRDefault="007D7ED4" w:rsidP="00690499">
      <w:pPr>
        <w:jc w:val="center"/>
        <w:rPr>
          <w:rFonts w:eastAsia="Calibri"/>
          <w:sz w:val="22"/>
          <w:szCs w:val="22"/>
        </w:rPr>
      </w:pPr>
      <m:oMathPara>
        <m:oMath>
          <m:func>
            <m:funcPr>
              <m:ctrlPr>
                <w:rPr>
                  <w:rFonts w:ascii="Cambria Math" w:eastAsia="Calibri" w:hAnsi="Cambria Math" w:cs="B Nazanin"/>
                  <w:i/>
                  <w:sz w:val="20"/>
                  <w:szCs w:val="20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Calibri" w:hAnsi="Cambria Math" w:cs="B Nazanin"/>
                  <w:sz w:val="20"/>
                  <w:szCs w:val="20"/>
                </w:rPr>
                <m:t>ln</m:t>
              </m:r>
            </m:fName>
            <m:e>
              <m:r>
                <w:rPr>
                  <w:rFonts w:ascii="Cambria Math" w:eastAsia="Calibri" w:hAnsi="Cambria Math" w:cs="B Nazanin"/>
                  <w:sz w:val="20"/>
                  <w:szCs w:val="20"/>
                </w:rPr>
                <m:t>β</m:t>
              </m:r>
            </m:e>
          </m:func>
          <m:r>
            <w:rPr>
              <w:rFonts w:ascii="Cambria Math" w:eastAsia="Calibri" w:hAnsi="Cambria Math" w:cs="B Nazanin"/>
              <w:sz w:val="20"/>
              <w:szCs w:val="20"/>
            </w:rPr>
            <m:t>=</m:t>
          </m:r>
          <m:func>
            <m:funcPr>
              <m:ctrlPr>
                <w:rPr>
                  <w:rFonts w:ascii="Cambria Math" w:eastAsia="Calibri" w:hAnsi="Cambria Math" w:cs="B Nazanin"/>
                  <w:i/>
                  <w:sz w:val="20"/>
                  <w:szCs w:val="20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Calibri" w:hAnsi="Cambria Math" w:cs="B Nazanin"/>
                  <w:sz w:val="20"/>
                  <w:szCs w:val="20"/>
                </w:rPr>
                <m:t>ln</m:t>
              </m:r>
            </m:fName>
            <m:e>
              <m:f>
                <m:fPr>
                  <m:ctrlPr>
                    <w:rPr>
                      <w:rFonts w:ascii="Cambria Math" w:eastAsia="Calibri" w:hAnsi="Cambria Math" w:cs="B Nazanin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eastAsia="Calibri" w:hAnsi="Cambria Math" w:cs="B Nazanin"/>
                      <w:sz w:val="20"/>
                      <w:szCs w:val="20"/>
                    </w:rPr>
                    <m:t>AE</m:t>
                  </m:r>
                </m:num>
                <m:den>
                  <m:r>
                    <w:rPr>
                      <w:rFonts w:ascii="Cambria Math" w:eastAsia="Calibri" w:hAnsi="Cambria Math" w:cs="B Nazanin"/>
                      <w:sz w:val="20"/>
                      <w:szCs w:val="20"/>
                    </w:rPr>
                    <m:t>Rg</m:t>
                  </m:r>
                  <m:d>
                    <m:dPr>
                      <m:ctrlPr>
                        <w:rPr>
                          <w:rFonts w:ascii="Cambria Math" w:eastAsia="Calibri" w:hAnsi="Cambria Math" w:cs="B Nazanin"/>
                          <w:i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 w:cs="B Nazanin"/>
                          <w:sz w:val="20"/>
                          <w:szCs w:val="20"/>
                        </w:rPr>
                        <m:t>α</m:t>
                      </m:r>
                    </m:e>
                  </m:d>
                </m:den>
              </m:f>
            </m:e>
          </m:func>
          <m:r>
            <w:rPr>
              <w:rFonts w:ascii="Cambria Math" w:eastAsia="Calibri" w:hAnsi="Cambria Math" w:cs="B Nazanin"/>
              <w:sz w:val="20"/>
              <w:szCs w:val="20"/>
            </w:rPr>
            <m:t>-5.331-1.052</m:t>
          </m:r>
          <m:f>
            <m:fPr>
              <m:ctrlPr>
                <w:rPr>
                  <w:rFonts w:ascii="Cambria Math" w:eastAsia="Calibri" w:hAnsi="Cambria Math" w:cs="B Nazanin"/>
                  <w:i/>
                  <w:sz w:val="20"/>
                  <w:szCs w:val="20"/>
                </w:rPr>
              </m:ctrlPr>
            </m:fPr>
            <m:num>
              <m:r>
                <w:rPr>
                  <w:rFonts w:ascii="Cambria Math" w:eastAsia="Calibri" w:hAnsi="Cambria Math" w:cs="B Nazanin"/>
                  <w:sz w:val="20"/>
                  <w:szCs w:val="20"/>
                </w:rPr>
                <m:t>E</m:t>
              </m:r>
            </m:num>
            <m:den>
              <m:r>
                <w:rPr>
                  <w:rFonts w:ascii="Cambria Math" w:eastAsia="Calibri" w:hAnsi="Cambria Math" w:cs="B Nazanin"/>
                  <w:sz w:val="20"/>
                  <w:szCs w:val="20"/>
                </w:rPr>
                <m:t>RT</m:t>
              </m:r>
            </m:den>
          </m:f>
          <m:r>
            <w:rPr>
              <w:rFonts w:ascii="Cambria Math" w:eastAsia="Calibri" w:hAnsi="Cambria Math" w:cs="B Nazanin"/>
              <w:sz w:val="20"/>
              <w:szCs w:val="20"/>
            </w:rPr>
            <m:t xml:space="preserve">                                                        </m:t>
          </m:r>
          <m:r>
            <m:rPr>
              <m:sty m:val="p"/>
            </m:rPr>
            <w:rPr>
              <w:rStyle w:val="Style1Char"/>
              <w:rFonts w:ascii="Cambria Math" w:hAnsi="Cambria Math" w:cs="B Nazanin" w:hint="cs"/>
              <w:sz w:val="20"/>
              <w:szCs w:val="20"/>
              <w:rtl/>
            </w:rPr>
            <m:t>(</m:t>
          </m:r>
          <m:r>
            <m:rPr>
              <m:sty m:val="p"/>
            </m:rPr>
            <w:rPr>
              <w:rFonts w:ascii="Cambria Math" w:eastAsia="Calibri" w:hAnsi="Cambria Math" w:cs="B Nazanin" w:hint="cs"/>
              <w:sz w:val="20"/>
              <w:szCs w:val="20"/>
              <w:rtl/>
            </w:rPr>
            <m:t>2</m:t>
          </m:r>
          <m:r>
            <m:rPr>
              <m:sty m:val="p"/>
            </m:rPr>
            <w:rPr>
              <w:rStyle w:val="Style1Char"/>
              <w:rFonts w:ascii="Cambria Math" w:hAnsi="Cambria Math" w:cs="B Nazanin" w:hint="cs"/>
              <w:sz w:val="20"/>
              <w:szCs w:val="20"/>
              <w:rtl/>
            </w:rPr>
            <m:t>)</m:t>
          </m:r>
        </m:oMath>
      </m:oMathPara>
    </w:p>
    <w:p w14:paraId="4FAC67F8" w14:textId="27B1D0F5" w:rsidR="009843ED" w:rsidRPr="009D3F6E" w:rsidRDefault="009E6799" w:rsidP="009E6799">
      <w:pPr>
        <w:jc w:val="both"/>
        <w:rPr>
          <w:rFonts w:cs="B Nazanin"/>
          <w:rtl/>
          <w:lang w:val="en-GB"/>
        </w:rPr>
      </w:pPr>
      <w:r w:rsidRPr="009D3F6E">
        <w:rPr>
          <w:rFonts w:cs="B Nazanin" w:hint="cs"/>
          <w:rtl/>
          <w:lang w:val="en-GB"/>
        </w:rPr>
        <w:t xml:space="preserve">در </w:t>
      </w:r>
      <w:r w:rsidRPr="00E63CAF">
        <w:rPr>
          <w:rFonts w:cs="B Nazanin" w:hint="cs"/>
          <w:color w:val="000000" w:themeColor="text1"/>
          <w:rtl/>
          <w:lang w:val="en-GB"/>
        </w:rPr>
        <w:t>روش استارینک، مطابق معادله 3، (</w:t>
      </w:r>
      <w:r w:rsidR="009843ED" w:rsidRPr="00E63CAF">
        <w:rPr>
          <w:rFonts w:cs="B Nazanin" w:hint="cs"/>
          <w:color w:val="000000" w:themeColor="text1"/>
          <w:rtl/>
          <w:lang w:val="en-GB"/>
        </w:rPr>
        <w:t xml:space="preserve">روش اصلاح شده </w:t>
      </w:r>
      <w:r w:rsidRPr="00E63CAF">
        <w:rPr>
          <w:rFonts w:cs="B Nazanin"/>
          <w:color w:val="000000" w:themeColor="text1"/>
          <w:sz w:val="22"/>
          <w:szCs w:val="22"/>
          <w:lang w:val="en-GB"/>
        </w:rPr>
        <w:t>KAS</w:t>
      </w:r>
      <w:r w:rsidRPr="00E63CAF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</w:t>
      </w:r>
      <w:r w:rsidR="009843ED" w:rsidRPr="00E63CAF">
        <w:rPr>
          <w:rFonts w:cs="B Nazanin" w:hint="cs"/>
          <w:color w:val="000000" w:themeColor="text1"/>
          <w:sz w:val="22"/>
          <w:szCs w:val="22"/>
          <w:rtl/>
          <w:lang w:val="en-GB"/>
        </w:rPr>
        <w:t>و</w:t>
      </w:r>
      <w:r w:rsidR="009843ED" w:rsidRPr="00E63CAF">
        <w:rPr>
          <w:rFonts w:cs="B Nazanin" w:hint="cs"/>
          <w:color w:val="000000" w:themeColor="text1"/>
          <w:sz w:val="22"/>
          <w:szCs w:val="22"/>
          <w:lang w:val="en-GB"/>
        </w:rPr>
        <w:t xml:space="preserve">FWO </w:t>
      </w:r>
      <w:r w:rsidRPr="00E63CAF">
        <w:rPr>
          <w:rFonts w:cs="B Nazanin" w:hint="cs"/>
          <w:color w:val="000000" w:themeColor="text1"/>
          <w:rtl/>
          <w:lang w:val="en-GB"/>
        </w:rPr>
        <w:t>)</w:t>
      </w:r>
      <w:r w:rsidR="009843ED" w:rsidRPr="00E63CAF">
        <w:rPr>
          <w:rFonts w:cs="B Nazanin" w:hint="cs"/>
          <w:color w:val="000000" w:themeColor="text1"/>
          <w:rtl/>
          <w:lang w:val="en-GB"/>
        </w:rPr>
        <w:t>، با استفاده از ترسیم</w:t>
      </w:r>
      <w:r w:rsidR="009843ED" w:rsidRPr="00E63CAF">
        <w:rPr>
          <w:rFonts w:cs="B Nazanin" w:hint="cs"/>
          <w:color w:val="000000" w:themeColor="text1"/>
          <w:lang w:val="en-GB"/>
        </w:rPr>
        <w:t xml:space="preserve"> </w:t>
      </w:r>
      <w:r w:rsidR="009843ED" w:rsidRPr="00E63CAF">
        <w:rPr>
          <w:rFonts w:cs="B Nazanin" w:hint="cs"/>
          <w:color w:val="000000" w:themeColor="text1"/>
          <w:sz w:val="22"/>
          <w:szCs w:val="22"/>
          <w:lang w:val="en-GB"/>
        </w:rPr>
        <w:t>ln (β /T</w:t>
      </w:r>
      <w:r w:rsidR="009843ED" w:rsidRPr="00E63CAF">
        <w:rPr>
          <w:rFonts w:cs="B Nazanin" w:hint="cs"/>
          <w:color w:val="000000" w:themeColor="text1"/>
          <w:sz w:val="22"/>
          <w:szCs w:val="22"/>
          <w:vertAlign w:val="superscript"/>
          <w:lang w:val="en-GB"/>
        </w:rPr>
        <w:t>1.92</w:t>
      </w:r>
      <w:r w:rsidR="009843ED" w:rsidRPr="00E63CAF">
        <w:rPr>
          <w:rFonts w:cs="B Nazanin" w:hint="cs"/>
          <w:color w:val="000000" w:themeColor="text1"/>
          <w:sz w:val="22"/>
          <w:szCs w:val="22"/>
          <w:lang w:val="en-GB"/>
        </w:rPr>
        <w:t xml:space="preserve">) </w:t>
      </w:r>
      <w:r w:rsidR="009843ED" w:rsidRPr="00E63CAF">
        <w:rPr>
          <w:rFonts w:cs="B Nazanin" w:hint="cs"/>
          <w:color w:val="000000" w:themeColor="text1"/>
          <w:rtl/>
          <w:lang w:val="en-GB"/>
        </w:rPr>
        <w:t xml:space="preserve">در برابر </w:t>
      </w:r>
      <w:r w:rsidRPr="00E63CAF">
        <w:rPr>
          <w:rFonts w:eastAsia="Calibri"/>
          <w:color w:val="000000" w:themeColor="text1"/>
          <w:sz w:val="22"/>
          <w:szCs w:val="22"/>
        </w:rPr>
        <w:t>1/T</w:t>
      </w:r>
      <w:r w:rsidRPr="00E63CAF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</w:t>
      </w:r>
      <w:r w:rsidR="009843ED" w:rsidRPr="00E63CAF">
        <w:rPr>
          <w:rFonts w:cs="B Nazanin" w:hint="cs"/>
          <w:color w:val="000000" w:themeColor="text1"/>
          <w:rtl/>
          <w:lang w:val="en-GB"/>
        </w:rPr>
        <w:t>برای مق</w:t>
      </w:r>
      <w:r w:rsidRPr="00E63CAF">
        <w:rPr>
          <w:rFonts w:cs="B Nazanin" w:hint="cs"/>
          <w:color w:val="000000" w:themeColor="text1"/>
          <w:rtl/>
          <w:lang w:val="en-GB"/>
        </w:rPr>
        <w:t xml:space="preserve">ادیر </w:t>
      </w:r>
      <w:r w:rsidR="009843ED" w:rsidRPr="00E63CAF">
        <w:rPr>
          <w:rFonts w:cs="B Nazanin" w:hint="cs"/>
          <w:color w:val="000000" w:themeColor="text1"/>
          <w:rtl/>
          <w:lang w:val="en-GB"/>
        </w:rPr>
        <w:t>انتخابی</w:t>
      </w:r>
      <w:r w:rsidR="009843ED" w:rsidRPr="00E63CAF">
        <w:rPr>
          <w:rFonts w:cs="B Nazanin" w:hint="cs"/>
          <w:color w:val="000000" w:themeColor="text1"/>
          <w:lang w:val="en-GB"/>
        </w:rPr>
        <w:t xml:space="preserve"> </w:t>
      </w:r>
      <w:r w:rsidR="009843ED" w:rsidRPr="00E63CAF">
        <w:rPr>
          <w:rFonts w:cs="B Nazanin" w:hint="cs"/>
          <w:color w:val="000000" w:themeColor="text1"/>
          <w:sz w:val="22"/>
          <w:szCs w:val="22"/>
          <w:lang w:val="en-GB"/>
        </w:rPr>
        <w:t xml:space="preserve">α </w:t>
      </w:r>
      <w:r w:rsidR="009843ED" w:rsidRPr="00E63CAF">
        <w:rPr>
          <w:rFonts w:cs="B Nazanin" w:hint="cs"/>
          <w:color w:val="000000" w:themeColor="text1"/>
          <w:rtl/>
          <w:lang w:val="en-GB"/>
        </w:rPr>
        <w:t>،</w:t>
      </w:r>
      <w:r w:rsidR="00FD3441" w:rsidRPr="00E63CAF">
        <w:rPr>
          <w:rFonts w:cs="B Nazanin" w:hint="cs"/>
          <w:color w:val="000000" w:themeColor="text1"/>
          <w:rtl/>
          <w:lang w:val="en-GB"/>
        </w:rPr>
        <w:t>امکان محاسبه</w:t>
      </w:r>
      <w:r w:rsidR="009843ED" w:rsidRPr="00E63CAF">
        <w:rPr>
          <w:rFonts w:cs="B Nazanin" w:hint="cs"/>
          <w:color w:val="000000" w:themeColor="text1"/>
          <w:rtl/>
          <w:lang w:val="en-GB"/>
        </w:rPr>
        <w:t xml:space="preserve"> انرژی فعال سازی</w:t>
      </w:r>
      <w:r w:rsidR="009843ED" w:rsidRPr="00E63CAF">
        <w:rPr>
          <w:rFonts w:cs="B Nazanin" w:hint="cs"/>
          <w:color w:val="000000" w:themeColor="text1"/>
          <w:lang w:val="en-GB"/>
        </w:rPr>
        <w:t xml:space="preserve"> (</w:t>
      </w:r>
      <w:proofErr w:type="spellStart"/>
      <w:r w:rsidR="009843ED" w:rsidRPr="00E63CAF">
        <w:rPr>
          <w:rFonts w:cs="B Nazanin" w:hint="cs"/>
          <w:color w:val="000000" w:themeColor="text1"/>
          <w:sz w:val="22"/>
          <w:szCs w:val="22"/>
          <w:lang w:val="en-GB"/>
        </w:rPr>
        <w:t>Ea</w:t>
      </w:r>
      <w:proofErr w:type="spellEnd"/>
      <w:r w:rsidR="009843ED" w:rsidRPr="00E63CAF">
        <w:rPr>
          <w:rFonts w:cs="B Nazanin" w:hint="cs"/>
          <w:color w:val="000000" w:themeColor="text1"/>
          <w:lang w:val="en-GB"/>
        </w:rPr>
        <w:t xml:space="preserve">) </w:t>
      </w:r>
      <w:r w:rsidR="00FD3441" w:rsidRPr="00E63CAF">
        <w:rPr>
          <w:rFonts w:cs="B Nazanin" w:hint="cs"/>
          <w:color w:val="000000" w:themeColor="text1"/>
          <w:rtl/>
          <w:lang w:val="en-GB"/>
        </w:rPr>
        <w:t>با دقتی بالا فراهم می</w:t>
      </w:r>
      <w:r w:rsidR="00B57565" w:rsidRPr="00E63CAF">
        <w:rPr>
          <w:rFonts w:cs="B Nazanin" w:hint="cs"/>
          <w:color w:val="000000" w:themeColor="text1"/>
          <w:rtl/>
          <w:lang w:val="en-GB"/>
        </w:rPr>
        <w:t xml:space="preserve"> </w:t>
      </w:r>
      <w:r w:rsidR="00FD3441" w:rsidRPr="00E63CAF">
        <w:rPr>
          <w:rFonts w:cs="B Nazanin" w:hint="cs"/>
          <w:color w:val="000000" w:themeColor="text1"/>
          <w:rtl/>
          <w:lang w:val="en-GB"/>
        </w:rPr>
        <w:t xml:space="preserve">گردد. </w:t>
      </w:r>
      <w:r w:rsidRPr="00E63CAF">
        <w:rPr>
          <w:rFonts w:cs="B Nazanin" w:hint="cs"/>
          <w:color w:val="000000" w:themeColor="text1"/>
          <w:rtl/>
          <w:lang w:val="en-GB"/>
        </w:rPr>
        <w:t xml:space="preserve"> </w:t>
      </w:r>
    </w:p>
    <w:p w14:paraId="5ED7A89B" w14:textId="1EBE8A32" w:rsidR="00903995" w:rsidRPr="00DD0BF9" w:rsidRDefault="007D7ED4" w:rsidP="00903995">
      <w:pPr>
        <w:jc w:val="lowKashida"/>
        <w:rPr>
          <w:b/>
          <w:bCs/>
          <w:sz w:val="20"/>
          <w:szCs w:val="20"/>
          <w:rtl/>
        </w:rPr>
      </w:pPr>
      <m:oMathPara>
        <m:oMath>
          <m:func>
            <m:funcPr>
              <m:ctrlPr>
                <w:rPr>
                  <w:rFonts w:ascii="Cambria Math" w:hAnsi="Cambria Math" w:cs="B Nazanin"/>
                  <w:i/>
                  <w:sz w:val="20"/>
                  <w:szCs w:val="20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B Nazanin"/>
                  <w:sz w:val="20"/>
                  <w:szCs w:val="20"/>
                </w:rPr>
                <m:t>ln</m:t>
              </m:r>
            </m:fName>
            <m:e>
              <m:d>
                <m:dPr>
                  <m:ctrlPr>
                    <w:rPr>
                      <w:rFonts w:ascii="Cambria Math" w:hAnsi="Cambria Math" w:cs="B Nazanin"/>
                      <w:i/>
                      <w:sz w:val="20"/>
                      <w:szCs w:val="20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B Nazanin"/>
                          <w:i/>
                          <w:sz w:val="20"/>
                          <w:szCs w:val="20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 w:cs="B Nazanin"/>
                              <w:i/>
                              <w:sz w:val="20"/>
                              <w:szCs w:val="20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B Nazanin"/>
                              <w:sz w:val="20"/>
                              <w:szCs w:val="20"/>
                            </w:rPr>
                            <m:t>β</m:t>
                          </m:r>
                        </m:e>
                        <m:sub>
                          <m:r>
                            <w:rPr>
                              <w:rFonts w:ascii="Cambria Math" w:hAnsi="Cambria Math" w:cs="B Nazanin"/>
                              <w:sz w:val="20"/>
                              <w:szCs w:val="20"/>
                            </w:rPr>
                            <m:t>i</m:t>
                          </m:r>
                        </m:sub>
                      </m:sSub>
                    </m:num>
                    <m:den>
                      <m:sSubSup>
                        <m:sSubSupPr>
                          <m:ctrlPr>
                            <w:rPr>
                              <w:rFonts w:ascii="Cambria Math" w:hAnsi="Cambria Math" w:cs="B Nazanin"/>
                              <w:i/>
                              <w:sz w:val="20"/>
                              <w:szCs w:val="20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B Nazanin"/>
                              <w:sz w:val="20"/>
                              <w:szCs w:val="20"/>
                            </w:rPr>
                            <m:t>T</m:t>
                          </m:r>
                        </m:e>
                        <m:sub>
                          <m:r>
                            <w:rPr>
                              <w:rFonts w:ascii="Cambria Math" w:hAnsi="Cambria Math" w:cs="B Nazanin"/>
                              <w:sz w:val="20"/>
                              <w:szCs w:val="20"/>
                            </w:rPr>
                            <m:t>α,i</m:t>
                          </m:r>
                        </m:sub>
                        <m:sup>
                          <m:r>
                            <w:rPr>
                              <w:rFonts w:ascii="Cambria Math" w:hAnsi="Cambria Math" w:cs="B Nazanin"/>
                              <w:sz w:val="20"/>
                              <w:szCs w:val="20"/>
                            </w:rPr>
                            <m:t>1.92</m:t>
                          </m:r>
                        </m:sup>
                      </m:sSubSup>
                    </m:den>
                  </m:f>
                </m:e>
              </m:d>
            </m:e>
          </m:func>
          <m:r>
            <w:rPr>
              <w:rFonts w:ascii="Cambria Math" w:hAnsi="Cambria Math" w:cs="B Nazanin"/>
              <w:sz w:val="20"/>
              <w:szCs w:val="20"/>
            </w:rPr>
            <m:t>=const-1.0008</m:t>
          </m:r>
          <m:f>
            <m:fPr>
              <m:ctrlPr>
                <w:rPr>
                  <w:rFonts w:ascii="Cambria Math" w:hAnsi="Cambria Math" w:cs="B Nazanin"/>
                  <w:i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B Nazanin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E</m:t>
                  </m:r>
                </m:e>
                <m:sub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aα</m:t>
                  </m:r>
                </m:sub>
              </m:sSub>
            </m:num>
            <m:den>
              <m:r>
                <w:rPr>
                  <w:rFonts w:ascii="Cambria Math" w:hAnsi="Cambria Math" w:cs="B Nazanin"/>
                  <w:sz w:val="20"/>
                  <w:szCs w:val="20"/>
                </w:rPr>
                <m:t>R</m:t>
              </m:r>
              <m:sSub>
                <m:sSubPr>
                  <m:ctrlPr>
                    <w:rPr>
                      <w:rFonts w:ascii="Cambria Math" w:hAnsi="Cambria Math" w:cs="B Nazanin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T</m:t>
                  </m:r>
                </m:e>
                <m:sub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α</m:t>
                  </m:r>
                </m:sub>
              </m:sSub>
            </m:den>
          </m:f>
          <m:r>
            <w:rPr>
              <w:rFonts w:ascii="Cambria Math" w:hAnsi="Cambria Math" w:cs="B Nazanin"/>
              <w:sz w:val="20"/>
              <w:szCs w:val="20"/>
            </w:rPr>
            <m:t xml:space="preserve">                                                               </m:t>
          </m:r>
          <m:r>
            <w:rPr>
              <w:rFonts w:ascii="Cambria Math" w:eastAsia="Calibri" w:hAnsi="Cambria Math" w:cs="B Nazanin"/>
              <w:sz w:val="20"/>
              <w:szCs w:val="20"/>
            </w:rPr>
            <m:t xml:space="preserve"> </m:t>
          </m:r>
          <m:r>
            <m:rPr>
              <m:sty m:val="p"/>
            </m:rPr>
            <w:rPr>
              <w:rStyle w:val="Style1Char"/>
              <w:rFonts w:ascii="Cambria Math" w:hAnsi="Cambria Math" w:cs="B Nazanin" w:hint="cs"/>
              <w:sz w:val="20"/>
              <w:szCs w:val="20"/>
              <w:rtl/>
            </w:rPr>
            <m:t>(</m:t>
          </m:r>
          <m:r>
            <m:rPr>
              <m:sty m:val="p"/>
            </m:rPr>
            <w:rPr>
              <w:rFonts w:ascii="Cambria Math" w:hAnsi="Cambria Math" w:cs="B Nazanin" w:hint="cs"/>
              <w:sz w:val="20"/>
              <w:szCs w:val="20"/>
              <w:rtl/>
              <w:lang w:val="en-GB"/>
            </w:rPr>
            <m:t>3</m:t>
          </m:r>
          <m:r>
            <m:rPr>
              <m:sty m:val="p"/>
            </m:rPr>
            <w:rPr>
              <w:rStyle w:val="Style1Char"/>
              <w:rFonts w:ascii="Cambria Math" w:hAnsi="Cambria Math" w:cs="B Nazanin" w:hint="cs"/>
              <w:sz w:val="20"/>
              <w:szCs w:val="20"/>
              <w:rtl/>
            </w:rPr>
            <m:t>)</m:t>
          </m:r>
        </m:oMath>
      </m:oMathPara>
    </w:p>
    <w:p w14:paraId="38040BE8" w14:textId="7A2DA443" w:rsidR="00827339" w:rsidRPr="009D3F6E" w:rsidRDefault="00827339" w:rsidP="00827339">
      <w:pPr>
        <w:jc w:val="both"/>
        <w:rPr>
          <w:rFonts w:cs="B Nazanin"/>
          <w:rtl/>
          <w:lang w:val="en-GB"/>
        </w:rPr>
      </w:pPr>
      <w:r w:rsidRPr="009D3F6E">
        <w:rPr>
          <w:rFonts w:cs="B Nazanin" w:hint="cs"/>
          <w:rtl/>
          <w:lang w:val="en-GB"/>
        </w:rPr>
        <w:t xml:space="preserve">در روش </w:t>
      </w:r>
      <w:r w:rsidR="00DE4DE4" w:rsidRPr="009D3F6E">
        <w:rPr>
          <w:rFonts w:cs="B Nazanin" w:hint="cs"/>
          <w:rtl/>
          <w:lang w:val="en-GB"/>
        </w:rPr>
        <w:t>تانگ</w:t>
      </w:r>
      <w:r w:rsidRPr="009D3F6E">
        <w:rPr>
          <w:rFonts w:cs="B Nazanin" w:hint="cs"/>
          <w:rtl/>
          <w:lang w:val="en-GB"/>
        </w:rPr>
        <w:t xml:space="preserve">، مطابق معادله </w:t>
      </w:r>
      <w:r w:rsidR="00DE4DE4" w:rsidRPr="009D3F6E">
        <w:rPr>
          <w:rFonts w:cs="B Nazanin" w:hint="cs"/>
          <w:rtl/>
          <w:lang w:val="en-GB"/>
        </w:rPr>
        <w:t>4</w:t>
      </w:r>
      <w:r w:rsidRPr="009D3F6E">
        <w:rPr>
          <w:rFonts w:cs="B Nazanin" w:hint="cs"/>
          <w:rtl/>
          <w:lang w:val="en-GB"/>
        </w:rPr>
        <w:t xml:space="preserve">، با </w:t>
      </w:r>
      <w:r w:rsidR="00DE4DE4" w:rsidRPr="009D3F6E">
        <w:rPr>
          <w:rFonts w:cs="B Nazanin" w:hint="cs"/>
          <w:rtl/>
          <w:lang w:val="en-GB"/>
        </w:rPr>
        <w:t>ترسیم</w:t>
      </w:r>
      <w:r w:rsidRPr="009D3F6E">
        <w:rPr>
          <w:rFonts w:cs="B Nazanin" w:hint="cs"/>
          <w:lang w:val="en-GB"/>
        </w:rPr>
        <w:t xml:space="preserve"> ln </w:t>
      </w:r>
      <w:r w:rsidRPr="009D3F6E">
        <w:rPr>
          <w:rFonts w:cs="B Nazanin" w:hint="cs"/>
          <w:sz w:val="22"/>
          <w:szCs w:val="22"/>
          <w:lang w:val="en-GB"/>
        </w:rPr>
        <w:t>(β /T</w:t>
      </w:r>
      <w:r w:rsidRPr="009D3F6E">
        <w:rPr>
          <w:rFonts w:cs="B Nazanin" w:hint="cs"/>
          <w:sz w:val="22"/>
          <w:szCs w:val="22"/>
          <w:vertAlign w:val="superscript"/>
          <w:lang w:val="en-GB"/>
        </w:rPr>
        <w:t>1.</w:t>
      </w:r>
      <w:r w:rsidR="00DE4DE4" w:rsidRPr="009D3F6E">
        <w:rPr>
          <w:rFonts w:cs="B Nazanin"/>
          <w:sz w:val="22"/>
          <w:szCs w:val="22"/>
          <w:vertAlign w:val="superscript"/>
          <w:lang w:val="en-GB"/>
        </w:rPr>
        <w:t>895</w:t>
      </w:r>
      <w:r w:rsidRPr="009D3F6E">
        <w:rPr>
          <w:rFonts w:cs="B Nazanin" w:hint="cs"/>
          <w:sz w:val="22"/>
          <w:szCs w:val="22"/>
          <w:lang w:val="en-GB"/>
        </w:rPr>
        <w:t>)</w:t>
      </w:r>
      <w:r w:rsidRPr="009D3F6E">
        <w:rPr>
          <w:rFonts w:cs="B Nazanin" w:hint="cs"/>
          <w:lang w:val="en-GB"/>
        </w:rPr>
        <w:t xml:space="preserve"> </w:t>
      </w:r>
      <w:r w:rsidRPr="009D3F6E">
        <w:rPr>
          <w:rFonts w:cs="B Nazanin" w:hint="cs"/>
          <w:rtl/>
          <w:lang w:val="en-GB"/>
        </w:rPr>
        <w:t xml:space="preserve">در برابر </w:t>
      </w:r>
      <w:r w:rsidRPr="009D3F6E">
        <w:rPr>
          <w:rFonts w:eastAsia="Calibri"/>
          <w:sz w:val="22"/>
          <w:szCs w:val="22"/>
        </w:rPr>
        <w:t>1/T</w:t>
      </w:r>
      <w:r w:rsidRPr="009D3F6E">
        <w:rPr>
          <w:rFonts w:cs="B Nazanin" w:hint="cs"/>
          <w:sz w:val="22"/>
          <w:szCs w:val="22"/>
          <w:rtl/>
          <w:lang w:val="en-GB"/>
        </w:rPr>
        <w:t xml:space="preserve"> </w:t>
      </w:r>
      <w:r w:rsidRPr="009D3F6E">
        <w:rPr>
          <w:rFonts w:cs="B Nazanin" w:hint="cs"/>
          <w:rtl/>
          <w:lang w:val="en-GB"/>
        </w:rPr>
        <w:t>برای مقادیر انتخابی</w:t>
      </w:r>
      <w:r w:rsidRPr="009D3F6E">
        <w:rPr>
          <w:rFonts w:cs="B Nazanin" w:hint="cs"/>
          <w:sz w:val="22"/>
          <w:szCs w:val="22"/>
          <w:lang w:val="en-GB"/>
        </w:rPr>
        <w:t xml:space="preserve">α </w:t>
      </w:r>
      <w:r w:rsidRPr="009D3F6E">
        <w:rPr>
          <w:rFonts w:cs="B Nazanin" w:hint="cs"/>
          <w:rtl/>
          <w:lang w:val="en-GB"/>
        </w:rPr>
        <w:t>، انرژی فعال سازی</w:t>
      </w:r>
      <w:r w:rsidRPr="009D3F6E">
        <w:rPr>
          <w:rFonts w:cs="B Nazanin" w:hint="cs"/>
          <w:lang w:val="en-GB"/>
        </w:rPr>
        <w:t xml:space="preserve"> (</w:t>
      </w:r>
      <w:proofErr w:type="spellStart"/>
      <w:r w:rsidRPr="009D3F6E">
        <w:rPr>
          <w:rFonts w:cs="B Nazanin" w:hint="cs"/>
          <w:sz w:val="22"/>
          <w:szCs w:val="22"/>
          <w:lang w:val="en-GB"/>
        </w:rPr>
        <w:t>Ea</w:t>
      </w:r>
      <w:proofErr w:type="spellEnd"/>
      <w:r w:rsidRPr="009D3F6E">
        <w:rPr>
          <w:rFonts w:cs="B Nazanin" w:hint="cs"/>
          <w:lang w:val="en-GB"/>
        </w:rPr>
        <w:t xml:space="preserve">) </w:t>
      </w:r>
      <w:r w:rsidR="009D3F6E">
        <w:rPr>
          <w:rFonts w:cs="B Nazanin" w:hint="cs"/>
          <w:rtl/>
          <w:lang w:val="en-GB"/>
        </w:rPr>
        <w:t xml:space="preserve"> </w:t>
      </w:r>
      <w:r w:rsidR="00FD3441">
        <w:rPr>
          <w:rFonts w:cs="B Nazanin" w:hint="cs"/>
          <w:rtl/>
          <w:lang w:val="en-GB"/>
        </w:rPr>
        <w:t>با دقت بالایی محاسبه می</w:t>
      </w:r>
      <w:r w:rsidR="00E63CAF">
        <w:rPr>
          <w:rFonts w:cs="B Nazanin" w:hint="cs"/>
          <w:rtl/>
          <w:lang w:val="en-GB"/>
        </w:rPr>
        <w:t xml:space="preserve"> </w:t>
      </w:r>
      <w:r w:rsidR="00FD3441">
        <w:rPr>
          <w:rFonts w:cs="B Nazanin" w:hint="cs"/>
          <w:rtl/>
          <w:lang w:val="en-GB"/>
        </w:rPr>
        <w:t xml:space="preserve">گردد. </w:t>
      </w:r>
    </w:p>
    <w:p w14:paraId="2FC2DC2D" w14:textId="1251C0F0" w:rsidR="009843ED" w:rsidRPr="00DD0BF9" w:rsidRDefault="007D7ED4" w:rsidP="0070605A">
      <w:pPr>
        <w:bidi w:val="0"/>
        <w:jc w:val="lowKashida"/>
        <w:rPr>
          <w:b/>
          <w:bCs/>
          <w:sz w:val="20"/>
          <w:szCs w:val="20"/>
        </w:rPr>
      </w:pPr>
      <m:oMathPara>
        <m:oMath>
          <m:func>
            <m:funcPr>
              <m:ctrlPr>
                <w:rPr>
                  <w:rFonts w:ascii="Cambria Math" w:hAnsi="Cambria Math" w:cs="B Nazanin"/>
                  <w:i/>
                  <w:sz w:val="20"/>
                  <w:szCs w:val="20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B Nazanin"/>
                  <w:sz w:val="20"/>
                  <w:szCs w:val="20"/>
                </w:rPr>
                <m:t>ln</m:t>
              </m:r>
            </m:fName>
            <m:e>
              <m:d>
                <m:dPr>
                  <m:ctrlPr>
                    <w:rPr>
                      <w:rFonts w:ascii="Cambria Math" w:hAnsi="Cambria Math" w:cs="B Nazanin"/>
                      <w:i/>
                      <w:sz w:val="20"/>
                      <w:szCs w:val="20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B Nazanin"/>
                          <w:i/>
                          <w:sz w:val="20"/>
                          <w:szCs w:val="20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 w:cs="B Nazanin"/>
                              <w:i/>
                              <w:sz w:val="20"/>
                              <w:szCs w:val="20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B Nazanin"/>
                              <w:sz w:val="20"/>
                              <w:szCs w:val="20"/>
                            </w:rPr>
                            <m:t>β</m:t>
                          </m:r>
                        </m:e>
                        <m:sub>
                          <m:r>
                            <w:rPr>
                              <w:rFonts w:ascii="Cambria Math" w:hAnsi="Cambria Math" w:cs="B Nazanin"/>
                              <w:sz w:val="20"/>
                              <w:szCs w:val="20"/>
                            </w:rPr>
                            <m:t>i</m:t>
                          </m:r>
                        </m:sub>
                      </m:sSub>
                    </m:num>
                    <m:den>
                      <m:sSubSup>
                        <m:sSubSupPr>
                          <m:ctrlPr>
                            <w:rPr>
                              <w:rFonts w:ascii="Cambria Math" w:hAnsi="Cambria Math" w:cs="B Nazanin"/>
                              <w:i/>
                              <w:sz w:val="20"/>
                              <w:szCs w:val="20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B Nazanin"/>
                              <w:sz w:val="20"/>
                              <w:szCs w:val="20"/>
                            </w:rPr>
                            <m:t>T</m:t>
                          </m:r>
                        </m:e>
                        <m:sub>
                          <m:r>
                            <w:rPr>
                              <w:rFonts w:ascii="Cambria Math" w:hAnsi="Cambria Math" w:cs="B Nazanin"/>
                              <w:sz w:val="20"/>
                              <w:szCs w:val="20"/>
                            </w:rPr>
                            <m:t>α,i</m:t>
                          </m:r>
                        </m:sub>
                        <m:sup>
                          <m:r>
                            <w:rPr>
                              <w:rFonts w:ascii="Cambria Math" w:hAnsi="Cambria Math" w:cs="B Nazanin"/>
                              <w:sz w:val="20"/>
                              <w:szCs w:val="20"/>
                            </w:rPr>
                            <m:t>1.895</m:t>
                          </m:r>
                        </m:sup>
                      </m:sSubSup>
                    </m:den>
                  </m:f>
                </m:e>
              </m:d>
            </m:e>
          </m:func>
          <m:r>
            <w:rPr>
              <w:rFonts w:ascii="Cambria Math" w:hAnsi="Cambria Math" w:cs="B Nazanin"/>
              <w:sz w:val="20"/>
              <w:szCs w:val="20"/>
            </w:rPr>
            <m:t>=const-1.00145</m:t>
          </m:r>
          <m:f>
            <m:fPr>
              <m:ctrlPr>
                <w:rPr>
                  <w:rFonts w:ascii="Cambria Math" w:hAnsi="Cambria Math" w:cs="B Nazanin"/>
                  <w:i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B Nazanin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E</m:t>
                  </m:r>
                </m:e>
                <m:sub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a</m:t>
                  </m:r>
                </m:sub>
              </m:sSub>
            </m:num>
            <m:den>
              <m:r>
                <w:rPr>
                  <w:rFonts w:ascii="Cambria Math" w:hAnsi="Cambria Math" w:cs="B Nazanin"/>
                  <w:sz w:val="20"/>
                  <w:szCs w:val="20"/>
                </w:rPr>
                <m:t>R</m:t>
              </m:r>
              <m:sSub>
                <m:sSubPr>
                  <m:ctrlPr>
                    <w:rPr>
                      <w:rFonts w:ascii="Cambria Math" w:hAnsi="Cambria Math" w:cs="B Nazanin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T</m:t>
                  </m:r>
                </m:e>
                <m:sub>
                  <m:r>
                    <w:rPr>
                      <w:rFonts w:ascii="Cambria Math" w:hAnsi="Cambria Math" w:cs="B Nazanin"/>
                      <w:sz w:val="20"/>
                      <w:szCs w:val="20"/>
                    </w:rPr>
                    <m:t>αi</m:t>
                  </m:r>
                </m:sub>
              </m:sSub>
            </m:den>
          </m:f>
          <m:r>
            <w:rPr>
              <w:rFonts w:ascii="Cambria Math" w:hAnsi="Cambria Math" w:cs="B Nazanin"/>
              <w:sz w:val="20"/>
              <w:szCs w:val="20"/>
            </w:rPr>
            <m:t xml:space="preserve">                                                          </m:t>
          </m:r>
          <m:r>
            <m:rPr>
              <m:sty m:val="p"/>
            </m:rPr>
            <w:rPr>
              <w:rFonts w:ascii="Cambria Math" w:hAnsi="Cambria Math" w:cs="B Nazanin" w:hint="cs"/>
              <w:sz w:val="20"/>
              <w:szCs w:val="20"/>
              <w:rtl/>
            </w:rPr>
            <m:t>(4)</m:t>
          </m:r>
        </m:oMath>
      </m:oMathPara>
    </w:p>
    <w:p w14:paraId="4F1245E2" w14:textId="0B208CCF" w:rsidR="009843ED" w:rsidRPr="0095455E" w:rsidRDefault="00F94A2F" w:rsidP="00E968C1">
      <w:pPr>
        <w:autoSpaceDE w:val="0"/>
        <w:autoSpaceDN w:val="0"/>
        <w:adjustRightInd w:val="0"/>
        <w:jc w:val="both"/>
        <w:rPr>
          <w:rFonts w:cs="B Nazanin"/>
          <w:sz w:val="22"/>
          <w:szCs w:val="22"/>
          <w:rtl/>
          <w:lang w:val="en-GB"/>
        </w:rPr>
      </w:pPr>
      <w:r>
        <w:rPr>
          <w:rFonts w:cs="B Nazanin" w:hint="cs"/>
          <w:color w:val="000000" w:themeColor="text1"/>
          <w:rtl/>
          <w:lang w:val="en-GB"/>
        </w:rPr>
        <w:t>طبق یافته های</w:t>
      </w:r>
      <w:r w:rsidR="0095455E" w:rsidRPr="00F94A2F">
        <w:rPr>
          <w:rFonts w:cs="B Nazanin" w:hint="cs"/>
          <w:color w:val="000000" w:themeColor="text1"/>
          <w:rtl/>
          <w:lang w:val="en-GB"/>
        </w:rPr>
        <w:t xml:space="preserve"> ویازوکین</w:t>
      </w:r>
      <w:r w:rsidR="002B7AFE">
        <w:rPr>
          <w:rFonts w:cs="B Nazanin" w:hint="cs"/>
          <w:color w:val="000000" w:themeColor="text1"/>
          <w:vertAlign w:val="superscript"/>
          <w:rtl/>
          <w:lang w:val="en-GB"/>
        </w:rPr>
        <w:t>4</w:t>
      </w:r>
      <w:r w:rsidR="0095455E" w:rsidRPr="00F94A2F">
        <w:rPr>
          <w:rFonts w:cs="B Nazanin" w:hint="cs"/>
          <w:color w:val="000000" w:themeColor="text1"/>
          <w:rtl/>
          <w:lang w:val="en-GB"/>
        </w:rPr>
        <w:t xml:space="preserve"> و براساس روش های هم تبدیل </w:t>
      </w:r>
      <w:r w:rsidR="00894A3A" w:rsidRPr="00F94A2F">
        <w:rPr>
          <w:rFonts w:cs="B Nazanin" w:hint="cs"/>
          <w:color w:val="000000" w:themeColor="text1"/>
          <w:rtl/>
          <w:lang w:val="en-GB"/>
        </w:rPr>
        <w:t>امکان تخمین</w:t>
      </w:r>
      <w:r w:rsidR="0095455E" w:rsidRPr="00F94A2F">
        <w:rPr>
          <w:rFonts w:cs="B Nazanin" w:hint="cs"/>
          <w:color w:val="000000" w:themeColor="text1"/>
          <w:rtl/>
          <w:lang w:val="en-GB"/>
        </w:rPr>
        <w:t xml:space="preserve"> روند کاهش وزن ماده و پیشرفت واکنش در دماهای مختلف</w:t>
      </w:r>
      <w:r w:rsidR="00266988" w:rsidRPr="00F94A2F">
        <w:rPr>
          <w:rFonts w:cs="B Nazanin" w:hint="cs"/>
          <w:color w:val="000000" w:themeColor="text1"/>
          <w:rtl/>
          <w:lang w:val="en-GB"/>
        </w:rPr>
        <w:t>،</w:t>
      </w:r>
      <w:r w:rsidR="0095455E" w:rsidRPr="00F94A2F">
        <w:rPr>
          <w:rFonts w:cs="B Nazanin" w:hint="cs"/>
          <w:color w:val="000000" w:themeColor="text1"/>
          <w:rtl/>
          <w:lang w:val="en-GB"/>
        </w:rPr>
        <w:t xml:space="preserve"> بدون استفاده از دو پارامتر ضریب آرنیوس و تابع </w:t>
      </w:r>
      <w:r w:rsidR="0095455E" w:rsidRPr="00AF05B6">
        <w:rPr>
          <w:rFonts w:cs="B Nazanin" w:hint="cs"/>
          <w:rtl/>
          <w:lang w:val="en-GB"/>
        </w:rPr>
        <w:t>مدل واکنش</w:t>
      </w:r>
      <w:r w:rsidR="00266988">
        <w:rPr>
          <w:rFonts w:cs="B Nazanin" w:hint="cs"/>
          <w:rtl/>
          <w:lang w:val="en-GB"/>
        </w:rPr>
        <w:t>،</w:t>
      </w:r>
      <w:r w:rsidR="00894A3A">
        <w:rPr>
          <w:rFonts w:cs="B Nazanin" w:hint="cs"/>
          <w:rtl/>
          <w:lang w:val="en-GB"/>
        </w:rPr>
        <w:t xml:space="preserve"> فراهم می</w:t>
      </w:r>
      <w:r>
        <w:rPr>
          <w:rFonts w:cs="B Nazanin" w:hint="cs"/>
          <w:rtl/>
          <w:lang w:val="en-GB"/>
        </w:rPr>
        <w:t xml:space="preserve"> </w:t>
      </w:r>
      <w:r w:rsidR="00894A3A">
        <w:rPr>
          <w:rFonts w:cs="B Nazanin" w:hint="cs"/>
          <w:rtl/>
          <w:lang w:val="en-GB"/>
        </w:rPr>
        <w:t>گردد</w:t>
      </w:r>
      <w:r w:rsidR="0095455E" w:rsidRPr="00AF05B6">
        <w:rPr>
          <w:rFonts w:cs="B Nazanin" w:hint="cs"/>
          <w:rtl/>
          <w:lang w:val="en-GB"/>
        </w:rPr>
        <w:t>. از این رو معادله</w:t>
      </w:r>
      <w:r w:rsidR="00BD4D02" w:rsidRPr="00AF05B6">
        <w:rPr>
          <w:rFonts w:cs="B Nazanin" w:hint="cs"/>
          <w:rtl/>
          <w:lang w:val="en-GB"/>
        </w:rPr>
        <w:t xml:space="preserve"> 5،</w:t>
      </w:r>
      <w:r w:rsidR="0095455E" w:rsidRPr="00AF05B6">
        <w:rPr>
          <w:rFonts w:cs="B Nazanin" w:hint="cs"/>
          <w:rtl/>
          <w:lang w:val="en-GB"/>
        </w:rPr>
        <w:t xml:space="preserve"> </w:t>
      </w:r>
      <w:r w:rsidR="003169C0">
        <w:rPr>
          <w:rFonts w:cs="B Nazanin" w:hint="cs"/>
          <w:rtl/>
          <w:lang w:val="en-GB"/>
        </w:rPr>
        <w:t>جهت</w:t>
      </w:r>
      <w:r w:rsidR="0095455E" w:rsidRPr="00AF05B6">
        <w:rPr>
          <w:rFonts w:cs="B Nazanin" w:hint="cs"/>
          <w:rtl/>
          <w:lang w:val="en-GB"/>
        </w:rPr>
        <w:t xml:space="preserve"> محاسبه زمان رسیدن به یک </w:t>
      </w:r>
      <w:r w:rsidR="0095455E" w:rsidRPr="0053282E">
        <w:rPr>
          <w:rFonts w:cs="B Nazanin" w:hint="cs"/>
          <w:color w:val="000000" w:themeColor="text1"/>
          <w:rtl/>
          <w:lang w:val="en-GB"/>
        </w:rPr>
        <w:t xml:space="preserve">کسر تبدیل معین از دمای شروع تفکیک یا دمای اولیه تا دمای کسر تبدیل مورد نظر استخراج </w:t>
      </w:r>
      <w:r w:rsidR="00BD4D02" w:rsidRPr="00AF05B6">
        <w:rPr>
          <w:rFonts w:cs="B Nazanin" w:hint="cs"/>
          <w:rtl/>
          <w:lang w:val="en-GB"/>
        </w:rPr>
        <w:t>می شود</w:t>
      </w:r>
      <w:r w:rsidR="0095455E" w:rsidRPr="00AF05B6">
        <w:rPr>
          <w:rFonts w:cs="B Nazanin" w:hint="cs"/>
          <w:rtl/>
          <w:lang w:val="en-GB"/>
        </w:rPr>
        <w:t xml:space="preserve">. </w:t>
      </w:r>
    </w:p>
    <w:p w14:paraId="67A38323" w14:textId="690DF9F4" w:rsidR="00BA48AB" w:rsidRPr="00CA6551" w:rsidRDefault="007D7ED4" w:rsidP="009851EF">
      <w:pPr>
        <w:bidi w:val="0"/>
        <w:jc w:val="center"/>
        <w:rPr>
          <w:rFonts w:asciiTheme="majorBidi" w:eastAsia="Calibri" w:hAnsiTheme="majorBidi" w:cstheme="majorBidi"/>
          <w:color w:val="000000" w:themeColor="text1"/>
          <w:sz w:val="20"/>
          <w:szCs w:val="20"/>
          <w:rtl/>
        </w:rPr>
      </w:pPr>
      <m:oMathPara>
        <m:oMath>
          <m:sSub>
            <m:sSubPr>
              <m:ctrlP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</w:rPr>
              </m:ctrlPr>
            </m:sSubPr>
            <m:e>
              <m: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</w:rPr>
                <m:t>t</m:t>
              </m:r>
            </m:e>
            <m:sub>
              <m: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</w:rPr>
                <m:t>α</m:t>
              </m:r>
            </m:sub>
          </m:sSub>
          <m:r>
            <m:rPr>
              <m:sty m:val="p"/>
            </m:rPr>
            <w:rPr>
              <w:rFonts w:ascii="Cambria Math" w:eastAsia="Calibri" w:hAnsi="Cambria Math" w:cs="B Nazanin"/>
              <w:color w:val="000000" w:themeColor="text1"/>
              <w:sz w:val="20"/>
              <w:szCs w:val="20"/>
            </w:rPr>
            <m:t>=</m:t>
          </m:r>
          <m:sSup>
            <m:sSupPr>
              <m:ctrlP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</w:rPr>
              </m:ctrlPr>
            </m:sSupPr>
            <m:e>
              <m:d>
                <m:dPr>
                  <m:begChr m:val="["/>
                  <m:endChr m:val="]"/>
                  <m:ctrlPr>
                    <w:rPr>
                      <w:rFonts w:ascii="Cambria Math" w:eastAsia="Calibri" w:hAnsi="Cambria Math" w:cs="B Nazanin"/>
                      <w:i/>
                      <w:color w:val="000000" w:themeColor="text1"/>
                      <w:sz w:val="20"/>
                      <w:szCs w:val="20"/>
                    </w:rPr>
                  </m:ctrlPr>
                </m:dPr>
                <m:e>
                  <m:r>
                    <w:rPr>
                      <w:rFonts w:ascii="Cambria Math" w:eastAsia="Calibri" w:hAnsi="Cambria Math" w:cs="B Nazanin"/>
                      <w:color w:val="000000" w:themeColor="text1"/>
                      <w:sz w:val="20"/>
                      <w:szCs w:val="20"/>
                    </w:rPr>
                    <m:t>βexp</m:t>
                  </m:r>
                  <m:d>
                    <m:dPr>
                      <m:ctrlPr>
                        <w:rPr>
                          <w:rFonts w:ascii="Cambria Math" w:eastAsia="Calibri" w:hAnsi="Cambria Math" w:cs="B Nazanin"/>
                          <w:i/>
                          <w:color w:val="000000" w:themeColor="text1"/>
                          <w:sz w:val="20"/>
                          <w:szCs w:val="20"/>
                        </w:rPr>
                      </m:ctrlPr>
                    </m:dPr>
                    <m:e>
                      <m:f>
                        <m:fPr>
                          <m:type m:val="lin"/>
                          <m:ctrlPr>
                            <w:rPr>
                              <w:rFonts w:ascii="Cambria Math" w:eastAsia="Calibri" w:hAnsi="Cambria Math" w:cs="B Nazanin"/>
                              <w:i/>
                              <w:color w:val="000000" w:themeColor="text1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 w:cs="B Nazanin"/>
                              <w:color w:val="000000" w:themeColor="text1"/>
                              <w:sz w:val="20"/>
                              <w:szCs w:val="20"/>
                            </w:rPr>
                            <m:t>-</m:t>
                          </m:r>
                          <m:sSub>
                            <m:sSubPr>
                              <m:ctrlPr>
                                <w:rPr>
                                  <w:rFonts w:ascii="Cambria Math" w:eastAsia="Calibri" w:hAnsi="Cambria Math" w:cs="B Nazanin"/>
                                  <w:i/>
                                  <w:color w:val="000000" w:themeColor="text1"/>
                                  <w:sz w:val="20"/>
                                  <w:szCs w:val="2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Calibri" w:hAnsi="Cambria Math" w:cs="B Nazanin"/>
                                  <w:color w:val="000000" w:themeColor="text1"/>
                                  <w:sz w:val="20"/>
                                  <w:szCs w:val="20"/>
                                </w:rPr>
                                <m:t>E</m:t>
                              </m:r>
                            </m:e>
                            <m:sub>
                              <m:r>
                                <w:rPr>
                                  <w:rFonts w:ascii="Cambria Math" w:eastAsia="Calibri" w:hAnsi="Cambria Math" w:cs="B Nazanin"/>
                                  <w:color w:val="000000" w:themeColor="text1"/>
                                  <w:sz w:val="20"/>
                                  <w:szCs w:val="20"/>
                                </w:rPr>
                                <m:t>α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eastAsia="Calibri" w:hAnsi="Cambria Math" w:cs="B Nazanin"/>
                              <w:color w:val="000000" w:themeColor="text1"/>
                              <w:sz w:val="20"/>
                              <w:szCs w:val="20"/>
                            </w:rPr>
                            <m:t>R</m:t>
                          </m:r>
                          <m:sSub>
                            <m:sSubPr>
                              <m:ctrlPr>
                                <w:rPr>
                                  <w:rFonts w:ascii="Cambria Math" w:eastAsia="Calibri" w:hAnsi="Cambria Math" w:cs="B Nazanin"/>
                                  <w:i/>
                                  <w:color w:val="000000" w:themeColor="text1"/>
                                  <w:sz w:val="20"/>
                                  <w:szCs w:val="2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Calibri" w:hAnsi="Cambria Math" w:cs="B Nazanin"/>
                                  <w:color w:val="000000" w:themeColor="text1"/>
                                  <w:sz w:val="20"/>
                                  <w:szCs w:val="20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eastAsia="Calibri" w:hAnsi="Cambria Math" w:cs="B Nazanin"/>
                                  <w:color w:val="000000" w:themeColor="text1"/>
                                  <w:sz w:val="20"/>
                                  <w:szCs w:val="20"/>
                                </w:rPr>
                                <m:t>0</m:t>
                              </m:r>
                            </m:sub>
                          </m:sSub>
                        </m:den>
                      </m:f>
                    </m:e>
                  </m:d>
                </m:e>
              </m:d>
            </m:e>
            <m:sup>
              <m: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</w:rPr>
                <m:t>-1</m:t>
              </m:r>
            </m:sup>
          </m:sSup>
          <m:nary>
            <m:naryPr>
              <m:limLoc m:val="subSup"/>
              <m:ctrlPr>
                <w:rPr>
                  <w:rFonts w:ascii="Cambria Math" w:eastAsia="Calibri" w:hAnsi="Cambria Math" w:cs="B Nazanin"/>
                  <w:i/>
                  <w:color w:val="000000" w:themeColor="text1"/>
                  <w:sz w:val="20"/>
                  <w:szCs w:val="20"/>
                </w:rPr>
              </m:ctrlPr>
            </m:naryPr>
            <m:sub>
              <m: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</w:rPr>
                <m:t>0</m:t>
              </m:r>
            </m:sub>
            <m:sup>
              <m:sSub>
                <m:sSubPr>
                  <m:ctrlPr>
                    <w:rPr>
                      <w:rFonts w:ascii="Cambria Math" w:eastAsia="Calibri" w:hAnsi="Cambria Math" w:cs="B Nazanin"/>
                      <w:i/>
                      <w:color w:val="000000" w:themeColor="text1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eastAsia="Calibri" w:hAnsi="Cambria Math" w:cs="B Nazanin"/>
                      <w:color w:val="000000" w:themeColor="text1"/>
                      <w:sz w:val="20"/>
                      <w:szCs w:val="20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 w:cs="B Nazanin"/>
                      <w:color w:val="000000" w:themeColor="text1"/>
                      <w:sz w:val="20"/>
                      <w:szCs w:val="20"/>
                    </w:rPr>
                    <m:t>α</m:t>
                  </m:r>
                </m:sub>
              </m:sSub>
            </m:sup>
            <m:e>
              <m: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</w:rPr>
                <m:t>exp</m:t>
              </m:r>
              <m:d>
                <m:dPr>
                  <m:ctrlPr>
                    <w:rPr>
                      <w:rFonts w:ascii="Cambria Math" w:eastAsia="Calibri" w:hAnsi="Cambria Math" w:cs="B Nazanin"/>
                      <w:i/>
                      <w:color w:val="000000" w:themeColor="text1"/>
                      <w:sz w:val="20"/>
                      <w:szCs w:val="20"/>
                    </w:rPr>
                  </m:ctrlPr>
                </m:dPr>
                <m:e>
                  <m:f>
                    <m:fPr>
                      <m:type m:val="lin"/>
                      <m:ctrlPr>
                        <w:rPr>
                          <w:rFonts w:ascii="Cambria Math" w:eastAsia="Calibri" w:hAnsi="Cambria Math" w:cs="B Nazanin"/>
                          <w:i/>
                          <w:color w:val="000000" w:themeColor="text1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 w:cs="B Nazanin"/>
                          <w:color w:val="000000" w:themeColor="text1"/>
                          <w:sz w:val="20"/>
                          <w:szCs w:val="20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eastAsia="Calibri" w:hAnsi="Cambria Math" w:cs="B Nazanin"/>
                              <w:i/>
                              <w:color w:val="000000" w:themeColor="text1"/>
                              <w:sz w:val="20"/>
                              <w:szCs w:val="2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Calibri" w:hAnsi="Cambria Math" w:cs="B Nazanin"/>
                              <w:color w:val="000000" w:themeColor="text1"/>
                              <w:sz w:val="20"/>
                              <w:szCs w:val="20"/>
                            </w:rPr>
                            <m:t>E</m:t>
                          </m:r>
                        </m:e>
                        <m:sub>
                          <m:r>
                            <w:rPr>
                              <w:rFonts w:ascii="Cambria Math" w:eastAsia="Calibri" w:hAnsi="Cambria Math" w:cs="B Nazanin"/>
                              <w:color w:val="000000" w:themeColor="text1"/>
                              <w:sz w:val="20"/>
                              <w:szCs w:val="20"/>
                            </w:rPr>
                            <m:t>α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eastAsia="Calibri" w:hAnsi="Cambria Math" w:cs="B Nazanin"/>
                          <w:color w:val="000000" w:themeColor="text1"/>
                          <w:sz w:val="20"/>
                          <w:szCs w:val="20"/>
                        </w:rPr>
                        <m:t>RT</m:t>
                      </m:r>
                    </m:den>
                  </m:f>
                </m:e>
              </m:d>
              <m: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</w:rPr>
                <m:t xml:space="preserve">dT                                </m:t>
              </m:r>
              <m:r>
                <m:rPr>
                  <m:sty m:val="p"/>
                </m:rP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</w:rPr>
                <m:t xml:space="preserve">    </m:t>
              </m:r>
              <m:r>
                <m:rPr>
                  <m:sty m:val="p"/>
                </m:rP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  <w:rtl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B Nazanin" w:hint="cs"/>
                  <w:color w:val="000000" w:themeColor="text1"/>
                  <w:sz w:val="20"/>
                  <w:szCs w:val="20"/>
                  <w:rtl/>
                </w:rPr>
                <m:t>(5)</m:t>
              </m:r>
              <m:r>
                <m:rPr>
                  <m:sty m:val="p"/>
                </m:rPr>
                <w:rPr>
                  <w:rFonts w:ascii="Cambria Math" w:eastAsia="Calibri" w:hAnsi="Cambria Math" w:cs="B Nazanin"/>
                  <w:color w:val="000000" w:themeColor="text1"/>
                  <w:sz w:val="20"/>
                  <w:szCs w:val="20"/>
                  <w:rtl/>
                </w:rPr>
                <m:t xml:space="preserve">  </m:t>
              </m:r>
            </m:e>
          </m:nary>
        </m:oMath>
      </m:oMathPara>
    </w:p>
    <w:p w14:paraId="7C061CE1" w14:textId="03E428B3" w:rsidR="00DB5CD5" w:rsidRPr="00DB5CD5" w:rsidRDefault="00DE4DE4" w:rsidP="005561A6">
      <w:pPr>
        <w:jc w:val="lowKashida"/>
        <w:rPr>
          <w:rFonts w:cs="B Nazanin"/>
          <w:b/>
          <w:bCs/>
          <w:rtl/>
        </w:rPr>
      </w:pPr>
      <w:r>
        <w:rPr>
          <w:rFonts w:hint="cs"/>
          <w:rtl/>
        </w:rPr>
        <w:t xml:space="preserve"> </w:t>
      </w:r>
      <w:r w:rsidR="00BA09D6">
        <w:rPr>
          <w:rFonts w:cs="B Nazanin" w:hint="cs"/>
          <w:b/>
          <w:bCs/>
          <w:rtl/>
        </w:rPr>
        <w:t xml:space="preserve">3- </w:t>
      </w:r>
      <w:r w:rsidR="00DB5CD5" w:rsidRPr="00DB5CD5">
        <w:rPr>
          <w:rFonts w:cs="B Nazanin" w:hint="cs"/>
          <w:b/>
          <w:bCs/>
          <w:rtl/>
        </w:rPr>
        <w:t>نتايج</w:t>
      </w:r>
      <w:r w:rsidR="00DB5CD5">
        <w:rPr>
          <w:rFonts w:cs="B Nazanin" w:hint="cs"/>
          <w:b/>
          <w:bCs/>
          <w:rtl/>
        </w:rPr>
        <w:t xml:space="preserve"> و بحث</w:t>
      </w:r>
    </w:p>
    <w:p w14:paraId="3A4B19CA" w14:textId="51539DB4" w:rsidR="009F6F99" w:rsidRDefault="009F6F99" w:rsidP="00294592">
      <w:pPr>
        <w:jc w:val="both"/>
        <w:rPr>
          <w:rFonts w:cs="B Nazanin"/>
          <w:rtl/>
          <w:lang w:val="en-GB"/>
        </w:rPr>
      </w:pPr>
      <w:r w:rsidRPr="00E95A17">
        <w:rPr>
          <w:rFonts w:cs="B Nazanin" w:hint="cs"/>
          <w:rtl/>
          <w:lang w:val="en-GB"/>
        </w:rPr>
        <w:t xml:space="preserve">منحنی </w:t>
      </w:r>
      <w:r w:rsidR="00BD4D02" w:rsidRPr="00E95A17">
        <w:rPr>
          <w:rFonts w:cs="B Nazanin" w:hint="cs"/>
          <w:rtl/>
          <w:lang w:val="en-GB"/>
        </w:rPr>
        <w:t xml:space="preserve">آنالیز </w:t>
      </w:r>
      <w:r w:rsidR="00BD4D02" w:rsidRPr="00E95A17">
        <w:rPr>
          <w:rFonts w:cs="B Nazanin"/>
          <w:rtl/>
          <w:lang w:val="en-GB"/>
        </w:rPr>
        <w:t>وزن</w:t>
      </w:r>
      <w:r w:rsidR="00ED0FEC">
        <w:rPr>
          <w:rFonts w:cs="B Nazanin" w:hint="cs"/>
          <w:rtl/>
          <w:lang w:val="en-GB"/>
        </w:rPr>
        <w:t xml:space="preserve"> </w:t>
      </w:r>
      <w:r w:rsidR="00BD4D02" w:rsidRPr="00E95A17">
        <w:rPr>
          <w:rFonts w:cs="B Nazanin"/>
          <w:rtl/>
          <w:lang w:val="en-GB"/>
        </w:rPr>
        <w:t>سنجي حرارت</w:t>
      </w:r>
      <w:r w:rsidR="00BD4D02" w:rsidRPr="00E95A17">
        <w:rPr>
          <w:rFonts w:cs="B Nazanin" w:hint="cs"/>
          <w:rtl/>
          <w:lang w:val="en-GB"/>
        </w:rPr>
        <w:t xml:space="preserve">ی </w:t>
      </w:r>
      <w:r w:rsidR="00BD4D02" w:rsidRPr="00E95A17">
        <w:rPr>
          <w:rFonts w:cs="B Nazanin"/>
          <w:rtl/>
          <w:lang w:val="en-GB"/>
        </w:rPr>
        <w:t>(</w:t>
      </w:r>
      <w:r w:rsidR="00BD4D02" w:rsidRPr="00E95A17">
        <w:rPr>
          <w:rFonts w:cs="B Nazanin"/>
          <w:sz w:val="22"/>
          <w:szCs w:val="22"/>
        </w:rPr>
        <w:t>TGA</w:t>
      </w:r>
      <w:r w:rsidR="00BD4D02" w:rsidRPr="00E95A17">
        <w:rPr>
          <w:rFonts w:cs="B Nazanin"/>
          <w:rtl/>
          <w:lang w:val="en-GB"/>
        </w:rPr>
        <w:t>) و آنال</w:t>
      </w:r>
      <w:r w:rsidR="00BD4D02" w:rsidRPr="00E95A17">
        <w:rPr>
          <w:rFonts w:cs="B Nazanin" w:hint="cs"/>
          <w:rtl/>
          <w:lang w:val="en-GB"/>
        </w:rPr>
        <w:t>ی</w:t>
      </w:r>
      <w:r w:rsidR="00BD4D02" w:rsidRPr="00E95A17">
        <w:rPr>
          <w:rFonts w:cs="B Nazanin" w:hint="eastAsia"/>
          <w:rtl/>
          <w:lang w:val="en-GB"/>
        </w:rPr>
        <w:t>ز</w:t>
      </w:r>
      <w:r w:rsidR="00BD4D02" w:rsidRPr="00E95A17">
        <w:rPr>
          <w:rFonts w:cs="B Nazanin"/>
          <w:rtl/>
          <w:lang w:val="en-GB"/>
        </w:rPr>
        <w:t xml:space="preserve"> مشتق وزن‌سنجی حرارت</w:t>
      </w:r>
      <w:r w:rsidR="00BD4D02" w:rsidRPr="00E95A17">
        <w:rPr>
          <w:rFonts w:cs="B Nazanin" w:hint="cs"/>
          <w:rtl/>
          <w:lang w:val="en-GB"/>
        </w:rPr>
        <w:t>ی</w:t>
      </w:r>
      <w:r w:rsidRPr="00E95A17">
        <w:rPr>
          <w:rFonts w:cs="B Nazanin" w:hint="cs"/>
          <w:lang w:val="en-GB"/>
        </w:rPr>
        <w:t>(</w:t>
      </w:r>
      <w:r w:rsidRPr="00E95A17">
        <w:rPr>
          <w:rFonts w:cs="B Nazanin"/>
          <w:sz w:val="22"/>
          <w:szCs w:val="22"/>
        </w:rPr>
        <w:t>DTG</w:t>
      </w:r>
      <w:r w:rsidRPr="00E95A17">
        <w:rPr>
          <w:rFonts w:cs="B Nazanin" w:hint="cs"/>
          <w:lang w:val="en-GB"/>
        </w:rPr>
        <w:t>)</w:t>
      </w:r>
      <w:r w:rsidR="00BD4D02" w:rsidRPr="00E95A17">
        <w:rPr>
          <w:rFonts w:cs="B Nazanin" w:hint="cs"/>
          <w:rtl/>
          <w:lang w:val="en-GB"/>
        </w:rPr>
        <w:t xml:space="preserve">  </w:t>
      </w:r>
      <w:r w:rsidR="001259C5" w:rsidRPr="00E95A17">
        <w:rPr>
          <w:rFonts w:cs="B Nazanin" w:hint="cs"/>
          <w:rtl/>
          <w:lang w:val="en-GB"/>
        </w:rPr>
        <w:t>بایندر</w:t>
      </w:r>
      <w:r w:rsidRPr="00E95A17">
        <w:rPr>
          <w:rFonts w:cs="B Nazanin" w:hint="cs"/>
          <w:lang w:val="en-GB"/>
        </w:rPr>
        <w:t>e-</w:t>
      </w:r>
      <w:r w:rsidRPr="00E95A17">
        <w:rPr>
          <w:rFonts w:cs="B Nazanin"/>
          <w:sz w:val="22"/>
          <w:szCs w:val="22"/>
        </w:rPr>
        <w:t xml:space="preserve">PGN </w:t>
      </w:r>
      <w:r w:rsidR="00BD4D02" w:rsidRPr="00E95A17">
        <w:rPr>
          <w:rFonts w:cs="B Nazanin"/>
          <w:sz w:val="22"/>
          <w:szCs w:val="22"/>
          <w:rtl/>
        </w:rPr>
        <w:t xml:space="preserve"> </w:t>
      </w:r>
      <w:r w:rsidRPr="00E95A17">
        <w:rPr>
          <w:rFonts w:cs="B Nazanin" w:hint="cs"/>
          <w:rtl/>
          <w:lang w:val="en-GB"/>
        </w:rPr>
        <w:t>با سرعت گرمایش 5</w:t>
      </w:r>
      <w:r w:rsidR="00BD4D02" w:rsidRPr="00E95A17">
        <w:rPr>
          <w:rFonts w:cs="B Nazanin" w:hint="cs"/>
          <w:rtl/>
          <w:lang w:val="en-GB"/>
        </w:rPr>
        <w:t xml:space="preserve">، 10، 15و 20 </w:t>
      </w:r>
      <w:r w:rsidRPr="00E95A17">
        <w:rPr>
          <w:rFonts w:cs="B Nazanin" w:hint="cs"/>
          <w:rtl/>
          <w:lang w:val="en-GB"/>
        </w:rPr>
        <w:t xml:space="preserve">درجه سانتیگراد در دقیقه </w:t>
      </w:r>
      <w:r w:rsidR="00BD4D02" w:rsidRPr="00E95A17">
        <w:rPr>
          <w:rFonts w:cs="B Nazanin" w:hint="cs"/>
          <w:rtl/>
          <w:lang w:val="en-GB"/>
        </w:rPr>
        <w:t xml:space="preserve">در </w:t>
      </w:r>
      <w:r w:rsidR="00BD4D02" w:rsidRPr="00266988">
        <w:rPr>
          <w:rFonts w:cs="B Nazanin" w:hint="cs"/>
          <w:rtl/>
          <w:lang w:val="en-GB"/>
        </w:rPr>
        <w:t>محدوده دمایی</w:t>
      </w:r>
      <w:r w:rsidR="00266988">
        <w:rPr>
          <w:rFonts w:cs="B Nazanin" w:hint="cs"/>
          <w:rtl/>
          <w:lang w:val="en-GB"/>
        </w:rPr>
        <w:t xml:space="preserve"> تعریف شده (</w:t>
      </w:r>
      <w:r w:rsidRPr="00266988">
        <w:rPr>
          <w:rFonts w:cs="B Nazanin" w:hint="cs"/>
          <w:rtl/>
          <w:lang w:val="en-GB"/>
        </w:rPr>
        <w:t xml:space="preserve">دمای </w:t>
      </w:r>
      <w:r w:rsidR="00BD4D02" w:rsidRPr="00266988">
        <w:rPr>
          <w:rFonts w:cs="B Nazanin" w:hint="cs"/>
          <w:rtl/>
          <w:lang w:val="en-GB"/>
        </w:rPr>
        <w:t xml:space="preserve">محیط </w:t>
      </w:r>
      <w:r w:rsidRPr="00266988">
        <w:rPr>
          <w:rFonts w:cs="B Nazanin" w:hint="cs"/>
          <w:rtl/>
          <w:lang w:val="en-GB"/>
        </w:rPr>
        <w:t>تا 430 درجه</w:t>
      </w:r>
      <w:r w:rsidRPr="00656F05">
        <w:rPr>
          <w:rFonts w:cs="B Nazanin" w:hint="cs"/>
          <w:color w:val="FF0000"/>
          <w:rtl/>
          <w:lang w:val="en-GB"/>
        </w:rPr>
        <w:t xml:space="preserve"> </w:t>
      </w:r>
      <w:r w:rsidRPr="00E95A17">
        <w:rPr>
          <w:rFonts w:cs="B Nazanin" w:hint="cs"/>
          <w:rtl/>
          <w:lang w:val="en-GB"/>
        </w:rPr>
        <w:t>سانتیگراد</w:t>
      </w:r>
      <w:r w:rsidR="00266988">
        <w:rPr>
          <w:rFonts w:cs="B Nazanin" w:hint="cs"/>
          <w:rtl/>
          <w:lang w:val="en-GB"/>
        </w:rPr>
        <w:t>)</w:t>
      </w:r>
      <w:r w:rsidRPr="00E95A17">
        <w:rPr>
          <w:rFonts w:cs="B Nazanin" w:hint="cs"/>
          <w:rtl/>
          <w:lang w:val="en-GB"/>
        </w:rPr>
        <w:t xml:space="preserve"> در شکل </w:t>
      </w:r>
      <w:r w:rsidR="00BD4D02" w:rsidRPr="00E95A17">
        <w:rPr>
          <w:rFonts w:cs="B Nazanin" w:hint="cs"/>
          <w:rtl/>
          <w:lang w:val="en-GB"/>
        </w:rPr>
        <w:t>1</w:t>
      </w:r>
      <w:r w:rsidRPr="00E95A17">
        <w:rPr>
          <w:rFonts w:cs="B Nazanin" w:hint="cs"/>
          <w:rtl/>
          <w:lang w:val="en-GB"/>
        </w:rPr>
        <w:t xml:space="preserve"> نشان داده شده است</w:t>
      </w:r>
      <w:r w:rsidR="00E95A17">
        <w:rPr>
          <w:rFonts w:cs="B Nazanin" w:hint="cs"/>
          <w:rtl/>
          <w:lang w:val="en-GB"/>
        </w:rPr>
        <w:t xml:space="preserve">. </w:t>
      </w:r>
    </w:p>
    <w:p w14:paraId="28EFCF81" w14:textId="15B316F4" w:rsidR="000B065D" w:rsidRDefault="007C0CD7" w:rsidP="007966FC">
      <w:pPr>
        <w:jc w:val="center"/>
        <w:rPr>
          <w:rFonts w:cs="B Nazanin"/>
          <w:rtl/>
        </w:rPr>
      </w:pPr>
      <w:r>
        <w:rPr>
          <w:rFonts w:cs="B Nazanin"/>
        </w:rPr>
        <w:object w:dxaOrig="13650" w:dyaOrig="9915" w14:anchorId="03395B3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6" type="#_x0000_t75" style="width:197.25pt;height:2in" o:ole="">
            <v:imagedata r:id="rId8" o:title=""/>
          </v:shape>
          <o:OLEObject Type="Link" ProgID="Excel.Sheet.12" ShapeID="_x0000_i1046" DrawAspect="Content" r:id="rId9" UpdateMode="Always">
            <o:LinkType>EnhancedMetaFile</o:LinkType>
            <o:LockedField>false</o:LockedField>
          </o:OLEObject>
        </w:object>
      </w:r>
      <w:r w:rsidR="007966FC">
        <w:rPr>
          <w:rFonts w:cs="B Nazanin" w:hint="cs"/>
          <w:rtl/>
        </w:rPr>
        <w:t xml:space="preserve">            </w:t>
      </w:r>
      <w:r>
        <w:rPr>
          <w:rFonts w:cs="B Nazanin"/>
        </w:rPr>
        <w:object w:dxaOrig="13650" w:dyaOrig="9915" w14:anchorId="6DEA624A">
          <v:shape id="_x0000_i1035" type="#_x0000_t75" style="width:190.5pt;height:143.25pt" o:ole="">
            <v:imagedata r:id="rId10" o:title=""/>
          </v:shape>
          <o:OLEObject Type="Link" ProgID="Excel.Sheet.12" ShapeID="_x0000_i1035" DrawAspect="Content" r:id="rId11" UpdateMode="Always">
            <o:LinkType>EnhancedMetaFile</o:LinkType>
            <o:LockedField>false</o:LockedField>
          </o:OLEObject>
        </w:object>
      </w:r>
    </w:p>
    <w:p w14:paraId="772018DB" w14:textId="0FD5DC88" w:rsidR="000B065D" w:rsidRDefault="00925A19" w:rsidP="00925A19">
      <w:pPr>
        <w:autoSpaceDE w:val="0"/>
        <w:autoSpaceDN w:val="0"/>
        <w:adjustRightInd w:val="0"/>
        <w:rPr>
          <w:rFonts w:cs="B Nazanin"/>
          <w:sz w:val="20"/>
          <w:szCs w:val="20"/>
          <w:rtl/>
          <w:lang w:val="en-GB"/>
        </w:rPr>
      </w:pPr>
      <w:r w:rsidRPr="00925A19">
        <w:rPr>
          <w:rFonts w:cs="B Nazanin" w:hint="cs"/>
          <w:sz w:val="20"/>
          <w:szCs w:val="20"/>
          <w:rtl/>
          <w:lang w:val="en-GB"/>
        </w:rPr>
        <w:t xml:space="preserve">شکل 1- </w:t>
      </w:r>
      <w:r w:rsidRPr="00925A19">
        <w:rPr>
          <w:rFonts w:cs="B Nazanin"/>
          <w:sz w:val="20"/>
          <w:szCs w:val="20"/>
          <w:rtl/>
          <w:lang w:val="en-GB"/>
        </w:rPr>
        <w:t>ترموگرامها</w:t>
      </w:r>
      <w:r w:rsidRPr="00925A19">
        <w:rPr>
          <w:rFonts w:cs="B Nazanin" w:hint="cs"/>
          <w:sz w:val="20"/>
          <w:szCs w:val="20"/>
          <w:rtl/>
          <w:lang w:val="en-GB"/>
        </w:rPr>
        <w:t>ی</w:t>
      </w:r>
      <w:r w:rsidRPr="00925A19">
        <w:rPr>
          <w:rFonts w:cs="B Nazanin"/>
          <w:sz w:val="20"/>
          <w:szCs w:val="20"/>
          <w:rtl/>
          <w:lang w:val="en-GB"/>
        </w:rPr>
        <w:t xml:space="preserve"> </w:t>
      </w:r>
      <w:r w:rsidRPr="00925A19">
        <w:rPr>
          <w:rFonts w:cs="B Nazanin"/>
          <w:sz w:val="20"/>
          <w:szCs w:val="20"/>
          <w:lang w:val="en-GB"/>
        </w:rPr>
        <w:t>TGA</w:t>
      </w:r>
      <w:r w:rsidRPr="00925A19">
        <w:rPr>
          <w:rFonts w:cs="B Nazanin" w:hint="cs"/>
          <w:sz w:val="20"/>
          <w:szCs w:val="20"/>
          <w:rtl/>
          <w:lang w:val="en-GB"/>
        </w:rPr>
        <w:t xml:space="preserve"> (راست) و </w:t>
      </w:r>
      <w:r w:rsidRPr="00925A19">
        <w:rPr>
          <w:rFonts w:cs="B Nazanin"/>
          <w:sz w:val="20"/>
          <w:szCs w:val="20"/>
          <w:lang w:val="en-GB"/>
        </w:rPr>
        <w:t>DTG</w:t>
      </w:r>
      <w:r w:rsidRPr="00925A19">
        <w:rPr>
          <w:rFonts w:cs="B Nazanin"/>
          <w:sz w:val="20"/>
          <w:szCs w:val="20"/>
          <w:rtl/>
          <w:lang w:val="en-GB"/>
        </w:rPr>
        <w:t xml:space="preserve"> </w:t>
      </w:r>
      <w:r w:rsidRPr="00925A19">
        <w:rPr>
          <w:rFonts w:cs="B Nazanin" w:hint="cs"/>
          <w:sz w:val="20"/>
          <w:szCs w:val="20"/>
          <w:rtl/>
          <w:lang w:val="en-GB"/>
        </w:rPr>
        <w:t xml:space="preserve">(چپ) </w:t>
      </w:r>
      <w:r w:rsidRPr="00925A19">
        <w:rPr>
          <w:rFonts w:cs="B Nazanin"/>
          <w:sz w:val="20"/>
          <w:szCs w:val="20"/>
          <w:rtl/>
          <w:lang w:val="en-GB"/>
        </w:rPr>
        <w:t xml:space="preserve">نمونه </w:t>
      </w:r>
      <w:r w:rsidRPr="00925A19">
        <w:rPr>
          <w:rFonts w:cs="B Nazanin"/>
          <w:sz w:val="20"/>
          <w:szCs w:val="20"/>
          <w:lang w:val="en-GB"/>
        </w:rPr>
        <w:t>e-PGN</w:t>
      </w:r>
      <w:r w:rsidRPr="00925A19">
        <w:rPr>
          <w:rFonts w:cs="B Nazanin"/>
          <w:sz w:val="20"/>
          <w:szCs w:val="20"/>
          <w:rtl/>
          <w:lang w:val="en-GB"/>
        </w:rPr>
        <w:t xml:space="preserve"> </w:t>
      </w:r>
      <w:r w:rsidRPr="00925A19">
        <w:rPr>
          <w:rFonts w:cs="B Nazanin" w:hint="cs"/>
          <w:sz w:val="20"/>
          <w:szCs w:val="20"/>
          <w:rtl/>
          <w:lang w:val="en-GB"/>
        </w:rPr>
        <w:t>در</w:t>
      </w:r>
      <w:r w:rsidRPr="00925A19">
        <w:rPr>
          <w:rFonts w:cs="B Nazanin"/>
          <w:sz w:val="20"/>
          <w:szCs w:val="20"/>
          <w:rtl/>
          <w:lang w:val="en-GB"/>
        </w:rPr>
        <w:t xml:space="preserve"> </w:t>
      </w:r>
      <w:r w:rsidRPr="00925A19">
        <w:rPr>
          <w:rFonts w:cs="B Nazanin" w:hint="cs"/>
          <w:sz w:val="20"/>
          <w:szCs w:val="20"/>
          <w:rtl/>
          <w:lang w:val="en-GB"/>
        </w:rPr>
        <w:t>سرعت</w:t>
      </w:r>
      <w:r w:rsidRPr="00925A19">
        <w:rPr>
          <w:rFonts w:cs="B Nazanin"/>
          <w:sz w:val="20"/>
          <w:szCs w:val="20"/>
          <w:rtl/>
          <w:lang w:val="en-GB"/>
        </w:rPr>
        <w:t xml:space="preserve"> </w:t>
      </w:r>
      <w:r w:rsidRPr="00925A19">
        <w:rPr>
          <w:rFonts w:cs="B Nazanin" w:hint="cs"/>
          <w:sz w:val="20"/>
          <w:szCs w:val="20"/>
          <w:rtl/>
          <w:lang w:val="en-GB"/>
        </w:rPr>
        <w:t>های</w:t>
      </w:r>
      <w:r w:rsidRPr="00925A19">
        <w:rPr>
          <w:rFonts w:cs="B Nazanin"/>
          <w:sz w:val="20"/>
          <w:szCs w:val="20"/>
          <w:rtl/>
          <w:lang w:val="en-GB"/>
        </w:rPr>
        <w:t xml:space="preserve"> </w:t>
      </w:r>
      <w:r w:rsidRPr="00925A19">
        <w:rPr>
          <w:rFonts w:cs="B Nazanin" w:hint="cs"/>
          <w:sz w:val="20"/>
          <w:szCs w:val="20"/>
          <w:rtl/>
          <w:lang w:val="en-GB"/>
        </w:rPr>
        <w:t>گرما دهی 5، 10، 15 و 20 درجه سانتی گراد بر دقیقه.</w:t>
      </w:r>
    </w:p>
    <w:p w14:paraId="1A7A1497" w14:textId="5874ADC2" w:rsidR="00ED0FEC" w:rsidRDefault="00ED0FEC" w:rsidP="00925A19">
      <w:pPr>
        <w:autoSpaceDE w:val="0"/>
        <w:autoSpaceDN w:val="0"/>
        <w:adjustRightInd w:val="0"/>
        <w:rPr>
          <w:rFonts w:cs="B Nazanin"/>
          <w:sz w:val="20"/>
          <w:szCs w:val="20"/>
          <w:rtl/>
          <w:lang w:val="en-GB"/>
        </w:rPr>
      </w:pPr>
    </w:p>
    <w:p w14:paraId="0F3AE191" w14:textId="7495EB37" w:rsidR="00ED0FEC" w:rsidRPr="00925A19" w:rsidRDefault="00ED0FEC" w:rsidP="00DC0080">
      <w:pPr>
        <w:autoSpaceDE w:val="0"/>
        <w:autoSpaceDN w:val="0"/>
        <w:adjustRightInd w:val="0"/>
        <w:jc w:val="both"/>
        <w:rPr>
          <w:rFonts w:cs="B Nazanin"/>
          <w:sz w:val="20"/>
          <w:szCs w:val="20"/>
          <w:rtl/>
          <w:lang w:val="en-GB"/>
        </w:rPr>
      </w:pPr>
      <w:r>
        <w:rPr>
          <w:rFonts w:cs="B Nazanin" w:hint="cs"/>
          <w:rtl/>
          <w:lang w:val="en-GB"/>
        </w:rPr>
        <w:t xml:space="preserve">طبق منحنی های زیر، </w:t>
      </w:r>
      <w:r w:rsidRPr="00E95A17">
        <w:rPr>
          <w:rFonts w:cs="B Nazanin"/>
          <w:lang w:val="en-GB"/>
        </w:rPr>
        <w:t>e</w:t>
      </w:r>
      <w:r w:rsidRPr="00E95A17">
        <w:rPr>
          <w:rFonts w:cs="B Nazanin" w:hint="cs"/>
          <w:lang w:val="en-GB"/>
        </w:rPr>
        <w:t>-</w:t>
      </w:r>
      <w:r>
        <w:rPr>
          <w:rFonts w:cs="B Nazanin"/>
          <w:sz w:val="22"/>
          <w:szCs w:val="22"/>
          <w:lang w:val="en-GB"/>
        </w:rPr>
        <w:t xml:space="preserve"> </w:t>
      </w:r>
      <w:r w:rsidRPr="00E95A17">
        <w:rPr>
          <w:rFonts w:cs="B Nazanin" w:hint="cs"/>
          <w:sz w:val="22"/>
          <w:szCs w:val="22"/>
          <w:lang w:val="en-GB"/>
        </w:rPr>
        <w:t>PGN</w:t>
      </w:r>
      <w:r>
        <w:rPr>
          <w:rFonts w:cs="B Nazanin" w:hint="cs"/>
          <w:rtl/>
          <w:lang w:val="en-GB"/>
        </w:rPr>
        <w:t xml:space="preserve"> تا دمای حدودا</w:t>
      </w:r>
      <w:r w:rsidRPr="00E95A17">
        <w:rPr>
          <w:rFonts w:cs="B Nazanin" w:hint="cs"/>
          <w:rtl/>
          <w:lang w:val="en-GB"/>
        </w:rPr>
        <w:t xml:space="preserve"> 165 درجه سانتیگراد پایدار است و سپس </w:t>
      </w:r>
      <w:r>
        <w:rPr>
          <w:rFonts w:cs="B Nazanin" w:hint="cs"/>
          <w:rtl/>
          <w:lang w:val="en-GB"/>
        </w:rPr>
        <w:t xml:space="preserve">طی </w:t>
      </w:r>
      <w:r w:rsidRPr="00E95A17">
        <w:rPr>
          <w:rFonts w:cs="B Nazanin" w:hint="cs"/>
          <w:rtl/>
          <w:lang w:val="en-GB"/>
        </w:rPr>
        <w:t xml:space="preserve">دو مرحله </w:t>
      </w:r>
      <w:r>
        <w:rPr>
          <w:rFonts w:cs="B Nazanin" w:hint="cs"/>
          <w:rtl/>
          <w:lang w:val="en-GB"/>
        </w:rPr>
        <w:t>در</w:t>
      </w:r>
      <w:r w:rsidRPr="00E95A17">
        <w:rPr>
          <w:rFonts w:cs="B Nazanin" w:hint="cs"/>
          <w:rtl/>
          <w:lang w:val="en-GB"/>
        </w:rPr>
        <w:t xml:space="preserve"> دمای</w:t>
      </w:r>
      <w:r w:rsidR="00DC0080">
        <w:rPr>
          <w:rFonts w:cs="B Nazanin" w:hint="cs"/>
          <w:rtl/>
          <w:lang w:val="en-GB"/>
        </w:rPr>
        <w:t xml:space="preserve"> حدود</w:t>
      </w:r>
      <w:r w:rsidRPr="00E95A17">
        <w:rPr>
          <w:rFonts w:cs="B Nazanin" w:hint="cs"/>
          <w:rtl/>
          <w:lang w:val="en-GB"/>
        </w:rPr>
        <w:t xml:space="preserve"> 182 درجه سانتیگراد و</w:t>
      </w:r>
      <w:r w:rsidR="00DC0080">
        <w:rPr>
          <w:rFonts w:cs="B Nazanin" w:hint="cs"/>
          <w:rtl/>
          <w:lang w:val="en-GB"/>
        </w:rPr>
        <w:t xml:space="preserve"> حدود</w:t>
      </w:r>
      <w:r w:rsidRPr="00E95A17">
        <w:rPr>
          <w:rFonts w:cs="B Nazanin" w:hint="cs"/>
          <w:rtl/>
          <w:lang w:val="en-GB"/>
        </w:rPr>
        <w:t xml:space="preserve"> 250 درجه سانتیگراد شروع به تجزیه می</w:t>
      </w:r>
      <w:r>
        <w:rPr>
          <w:rFonts w:cs="B Nazanin" w:hint="cs"/>
          <w:rtl/>
          <w:lang w:val="en-GB"/>
        </w:rPr>
        <w:t xml:space="preserve"> نماید</w:t>
      </w:r>
      <w:r w:rsidRPr="00E95A17">
        <w:rPr>
          <w:rFonts w:cs="B Nazanin" w:hint="cs"/>
          <w:rtl/>
          <w:lang w:val="en-GB"/>
        </w:rPr>
        <w:t>.</w:t>
      </w:r>
      <w:r w:rsidRPr="00E95A17">
        <w:rPr>
          <w:rFonts w:cs="B Nazanin" w:hint="cs"/>
          <w:lang w:val="en-GB"/>
        </w:rPr>
        <w:t xml:space="preserve"> </w:t>
      </w:r>
      <w:r w:rsidRPr="00E95A17">
        <w:rPr>
          <w:rFonts w:cs="B Nazanin" w:hint="cs"/>
          <w:rtl/>
          <w:lang w:val="en-GB"/>
        </w:rPr>
        <w:t>از دست دادن جرم اولیه</w:t>
      </w:r>
      <w:r>
        <w:rPr>
          <w:rFonts w:cs="B Nazanin" w:hint="cs"/>
          <w:rtl/>
          <w:lang w:val="en-GB"/>
        </w:rPr>
        <w:t xml:space="preserve"> که</w:t>
      </w:r>
      <w:r w:rsidRPr="00E95A17">
        <w:rPr>
          <w:rFonts w:cs="B Nazanin" w:hint="cs"/>
          <w:rtl/>
          <w:lang w:val="en-GB"/>
        </w:rPr>
        <w:t xml:space="preserve"> حدودا 65% </w:t>
      </w:r>
      <w:r>
        <w:rPr>
          <w:rFonts w:cs="B Nazanin" w:hint="cs"/>
          <w:rtl/>
          <w:lang w:val="en-GB"/>
        </w:rPr>
        <w:t>می باشد،</w:t>
      </w:r>
      <w:r w:rsidRPr="00E95A17">
        <w:rPr>
          <w:rFonts w:cs="B Nazanin" w:hint="cs"/>
          <w:rtl/>
          <w:lang w:val="en-GB"/>
        </w:rPr>
        <w:t xml:space="preserve"> مربوط به حذف گروه های </w:t>
      </w:r>
      <w:r w:rsidRPr="00E95A17">
        <w:rPr>
          <w:rFonts w:cs="B Nazanin" w:hint="cs"/>
          <w:sz w:val="22"/>
          <w:szCs w:val="22"/>
          <w:lang w:val="en-GB"/>
        </w:rPr>
        <w:t>NO</w:t>
      </w:r>
      <w:r w:rsidRPr="00E95A17">
        <w:rPr>
          <w:rFonts w:cs="B Nazanin" w:hint="cs"/>
          <w:sz w:val="22"/>
          <w:szCs w:val="22"/>
          <w:vertAlign w:val="subscript"/>
          <w:lang w:val="en-GB"/>
        </w:rPr>
        <w:t>2</w:t>
      </w:r>
      <w:r w:rsidRPr="00E95A17">
        <w:rPr>
          <w:rFonts w:cs="B Nazanin" w:hint="cs"/>
          <w:rtl/>
          <w:lang w:val="en-GB"/>
        </w:rPr>
        <w:t xml:space="preserve">، </w:t>
      </w:r>
      <w:r w:rsidRPr="00E95A17">
        <w:rPr>
          <w:rFonts w:cs="B Nazanin" w:hint="cs"/>
          <w:sz w:val="22"/>
          <w:szCs w:val="22"/>
          <w:lang w:val="en-GB"/>
        </w:rPr>
        <w:t>CH</w:t>
      </w:r>
      <w:r w:rsidRPr="00E95A17">
        <w:rPr>
          <w:rFonts w:cs="B Nazanin" w:hint="cs"/>
          <w:sz w:val="22"/>
          <w:szCs w:val="22"/>
          <w:vertAlign w:val="subscript"/>
          <w:lang w:val="en-GB"/>
        </w:rPr>
        <w:t>2</w:t>
      </w:r>
      <w:r w:rsidRPr="00E95A17">
        <w:rPr>
          <w:rFonts w:cs="B Nazanin" w:hint="cs"/>
          <w:sz w:val="22"/>
          <w:szCs w:val="22"/>
          <w:lang w:val="en-GB"/>
        </w:rPr>
        <w:t>O</w:t>
      </w:r>
      <w:r w:rsidRPr="00E95A17">
        <w:rPr>
          <w:rFonts w:cs="B Nazanin" w:hint="cs"/>
          <w:rtl/>
          <w:lang w:val="en-GB"/>
        </w:rPr>
        <w:t xml:space="preserve">، </w:t>
      </w:r>
      <w:r w:rsidRPr="00E95A17">
        <w:rPr>
          <w:rFonts w:cs="B Nazanin" w:hint="cs"/>
          <w:sz w:val="22"/>
          <w:szCs w:val="22"/>
          <w:lang w:val="en-GB"/>
        </w:rPr>
        <w:t xml:space="preserve">NO </w:t>
      </w:r>
      <w:r w:rsidRPr="00E95A17">
        <w:rPr>
          <w:rFonts w:cs="B Nazanin" w:hint="cs"/>
          <w:rtl/>
          <w:lang w:val="en-GB"/>
        </w:rPr>
        <w:t xml:space="preserve">، </w:t>
      </w:r>
      <w:r w:rsidRPr="00E95A17">
        <w:rPr>
          <w:rFonts w:cs="B Nazanin" w:hint="cs"/>
          <w:sz w:val="22"/>
          <w:szCs w:val="22"/>
          <w:lang w:val="en-GB"/>
        </w:rPr>
        <w:t xml:space="preserve">HCN </w:t>
      </w:r>
      <w:r w:rsidRPr="00E95A17">
        <w:rPr>
          <w:rFonts w:cs="B Nazanin" w:hint="cs"/>
          <w:rtl/>
          <w:lang w:val="en-GB"/>
        </w:rPr>
        <w:t xml:space="preserve">، </w:t>
      </w:r>
      <w:r w:rsidRPr="00E95A17">
        <w:rPr>
          <w:rFonts w:cs="B Nazanin" w:hint="cs"/>
          <w:sz w:val="22"/>
          <w:szCs w:val="22"/>
          <w:lang w:val="en-GB"/>
        </w:rPr>
        <w:t>CH</w:t>
      </w:r>
      <w:r w:rsidRPr="00E95A17">
        <w:rPr>
          <w:rFonts w:cs="B Nazanin" w:hint="cs"/>
          <w:sz w:val="22"/>
          <w:szCs w:val="22"/>
          <w:vertAlign w:val="subscript"/>
          <w:lang w:val="en-GB"/>
        </w:rPr>
        <w:t>3</w:t>
      </w:r>
      <w:r w:rsidRPr="00E95A17">
        <w:rPr>
          <w:rFonts w:cs="B Nazanin" w:hint="cs"/>
          <w:sz w:val="22"/>
          <w:szCs w:val="22"/>
          <w:lang w:val="en-GB"/>
        </w:rPr>
        <w:t xml:space="preserve">NO </w:t>
      </w:r>
      <w:r w:rsidRPr="00E95A17">
        <w:rPr>
          <w:rFonts w:cs="B Nazanin" w:hint="cs"/>
          <w:sz w:val="22"/>
          <w:szCs w:val="22"/>
          <w:rtl/>
          <w:lang w:val="en-GB"/>
        </w:rPr>
        <w:t xml:space="preserve"> </w:t>
      </w:r>
      <w:r w:rsidRPr="00E95A17">
        <w:rPr>
          <w:rFonts w:cs="B Nazanin" w:hint="cs"/>
          <w:rtl/>
          <w:lang w:val="en-GB"/>
        </w:rPr>
        <w:t>از زنجیره پلیمر</w:t>
      </w:r>
      <w:r>
        <w:rPr>
          <w:rFonts w:cs="B Nazanin" w:hint="cs"/>
          <w:rtl/>
          <w:lang w:val="en-GB"/>
        </w:rPr>
        <w:t xml:space="preserve"> بوده و</w:t>
      </w:r>
      <w:r w:rsidRPr="00E95A17">
        <w:rPr>
          <w:rFonts w:cs="B Nazanin" w:hint="cs"/>
          <w:lang w:val="en-GB"/>
        </w:rPr>
        <w:t xml:space="preserve"> </w:t>
      </w:r>
      <w:r w:rsidRPr="00E95A17">
        <w:rPr>
          <w:rFonts w:cs="B Nazanin" w:hint="cs"/>
          <w:rtl/>
          <w:lang w:val="en-GB"/>
        </w:rPr>
        <w:t>از دست دادن جرم دوم، مربوط به تجزیه باقی مانده زنجیره پلیمری است</w:t>
      </w:r>
      <w:r w:rsidRPr="00E95A17">
        <w:rPr>
          <w:rFonts w:cs="B Nazanin" w:hint="cs"/>
          <w:lang w:val="en-GB"/>
        </w:rPr>
        <w:t>.</w:t>
      </w:r>
    </w:p>
    <w:p w14:paraId="22209708" w14:textId="59ABE607" w:rsidR="00ED0FEC" w:rsidRDefault="00ED0FEC" w:rsidP="00ED0FEC">
      <w:pPr>
        <w:jc w:val="both"/>
        <w:rPr>
          <w:rFonts w:cs="B Nazanin"/>
          <w:rtl/>
        </w:rPr>
      </w:pPr>
      <w:r w:rsidRPr="00E95A17">
        <w:rPr>
          <w:rFonts w:cs="B Nazanin" w:hint="cs"/>
          <w:rtl/>
          <w:lang w:val="en-GB"/>
        </w:rPr>
        <w:t>در شکل</w:t>
      </w:r>
      <w:r>
        <w:rPr>
          <w:rFonts w:cs="B Nazanin" w:hint="cs"/>
          <w:rtl/>
          <w:lang w:val="en-GB"/>
        </w:rPr>
        <w:t xml:space="preserve"> 2 و 3، طرح </w:t>
      </w:r>
      <w:r w:rsidRPr="00B57565">
        <w:rPr>
          <w:rFonts w:cs="B Nazanin" w:hint="cs"/>
          <w:color w:val="000000" w:themeColor="text1"/>
          <w:rtl/>
          <w:lang w:val="en-GB"/>
        </w:rPr>
        <w:t>مدل های کسینجر-آکاهیرا-سونوس</w:t>
      </w:r>
      <w:r w:rsidRPr="00B57565">
        <w:rPr>
          <w:rFonts w:cs="B Nazanin"/>
          <w:color w:val="000000" w:themeColor="text1"/>
          <w:lang w:val="en-GB"/>
        </w:rPr>
        <w:t>(</w:t>
      </w:r>
      <w:r w:rsidRPr="00B57565">
        <w:rPr>
          <w:rFonts w:cs="B Nazanin"/>
          <w:color w:val="000000" w:themeColor="text1"/>
          <w:sz w:val="22"/>
          <w:szCs w:val="22"/>
          <w:lang w:val="en-GB"/>
        </w:rPr>
        <w:t>KAS</w:t>
      </w:r>
      <w:r w:rsidRPr="00B57565">
        <w:rPr>
          <w:rFonts w:cs="B Nazanin"/>
          <w:color w:val="000000" w:themeColor="text1"/>
        </w:rPr>
        <w:t xml:space="preserve">) </w:t>
      </w:r>
      <w:r w:rsidRPr="00B57565">
        <w:rPr>
          <w:rFonts w:cs="B Nazanin" w:hint="cs"/>
          <w:color w:val="000000" w:themeColor="text1"/>
          <w:rtl/>
          <w:lang w:val="en-GB"/>
        </w:rPr>
        <w:t>، فلین-وال-اوزوا</w:t>
      </w:r>
      <w:r w:rsidRPr="00B57565">
        <w:rPr>
          <w:rFonts w:cs="B Nazanin" w:hint="cs"/>
          <w:color w:val="000000" w:themeColor="text1"/>
          <w:lang w:val="en-GB"/>
        </w:rPr>
        <w:t>(</w:t>
      </w:r>
      <w:r w:rsidRPr="00B57565">
        <w:rPr>
          <w:rFonts w:cs="B Nazanin" w:hint="cs"/>
          <w:color w:val="000000" w:themeColor="text1"/>
          <w:sz w:val="22"/>
          <w:szCs w:val="22"/>
          <w:lang w:val="en-GB"/>
        </w:rPr>
        <w:t>FWO</w:t>
      </w:r>
      <w:r w:rsidRPr="00B57565">
        <w:rPr>
          <w:rFonts w:cs="B Nazanin" w:hint="cs"/>
          <w:color w:val="000000" w:themeColor="text1"/>
          <w:lang w:val="en-GB"/>
        </w:rPr>
        <w:t>)</w:t>
      </w:r>
      <w:r w:rsidRPr="00B57565">
        <w:rPr>
          <w:rFonts w:cs="B Nazanin"/>
          <w:color w:val="000000" w:themeColor="text1"/>
          <w:lang w:val="en-GB"/>
        </w:rPr>
        <w:t xml:space="preserve"> </w:t>
      </w:r>
      <w:r w:rsidRPr="00B57565">
        <w:rPr>
          <w:rFonts w:cs="B Nazanin" w:hint="cs"/>
          <w:color w:val="000000" w:themeColor="text1"/>
          <w:rtl/>
          <w:lang w:val="en-GB"/>
        </w:rPr>
        <w:t xml:space="preserve">، تانگ </w:t>
      </w:r>
      <w:r w:rsidRPr="00B57565">
        <w:rPr>
          <w:rFonts w:cs="B Nazanin"/>
          <w:color w:val="000000" w:themeColor="text1"/>
          <w:lang w:val="en-GB"/>
        </w:rPr>
        <w:t>(</w:t>
      </w:r>
      <w:r w:rsidRPr="00B57565">
        <w:rPr>
          <w:rFonts w:cs="B Nazanin"/>
          <w:color w:val="000000" w:themeColor="text1"/>
          <w:sz w:val="22"/>
          <w:szCs w:val="22"/>
          <w:lang w:val="en-GB"/>
        </w:rPr>
        <w:t>Tang</w:t>
      </w:r>
      <w:r w:rsidRPr="00B57565">
        <w:rPr>
          <w:rFonts w:cs="B Nazanin"/>
          <w:color w:val="000000" w:themeColor="text1"/>
        </w:rPr>
        <w:t>)</w:t>
      </w:r>
      <w:r w:rsidRPr="00B57565">
        <w:rPr>
          <w:rFonts w:cs="B Nazanin" w:hint="cs"/>
          <w:color w:val="000000" w:themeColor="text1"/>
          <w:rtl/>
          <w:lang w:val="en-GB"/>
        </w:rPr>
        <w:t xml:space="preserve"> و استارینک </w:t>
      </w:r>
      <w:r w:rsidRPr="00B57565">
        <w:rPr>
          <w:rFonts w:cs="B Nazanin"/>
          <w:color w:val="000000" w:themeColor="text1"/>
          <w:lang w:val="en-GB"/>
        </w:rPr>
        <w:t>(</w:t>
      </w:r>
      <w:proofErr w:type="spellStart"/>
      <w:r w:rsidRPr="00B57565">
        <w:rPr>
          <w:rFonts w:cs="B Nazanin"/>
          <w:color w:val="000000" w:themeColor="text1"/>
          <w:sz w:val="22"/>
          <w:szCs w:val="22"/>
          <w:lang w:val="en-GB"/>
        </w:rPr>
        <w:t>Strink</w:t>
      </w:r>
      <w:proofErr w:type="spellEnd"/>
      <w:r w:rsidRPr="00B57565">
        <w:rPr>
          <w:rFonts w:cs="B Nazanin"/>
          <w:color w:val="000000" w:themeColor="text1"/>
          <w:lang w:val="en-GB"/>
        </w:rPr>
        <w:t>)</w:t>
      </w:r>
      <w:r>
        <w:rPr>
          <w:rFonts w:cs="B Nazanin" w:hint="cs"/>
          <w:rtl/>
        </w:rPr>
        <w:t xml:space="preserve">، برای تعیین انرژی فعال سازی </w:t>
      </w:r>
      <w:r w:rsidRPr="00E95A17">
        <w:rPr>
          <w:rFonts w:cs="B Nazanin" w:hint="cs"/>
          <w:rtl/>
          <w:lang w:val="en-GB"/>
        </w:rPr>
        <w:t>به تصویر کشیده شده است</w:t>
      </w:r>
      <w:r>
        <w:rPr>
          <w:rFonts w:cs="B Nazanin" w:hint="cs"/>
          <w:rtl/>
          <w:lang w:val="en-GB"/>
        </w:rPr>
        <w:t xml:space="preserve"> و به ترتیب مقادیر میانگین انرژی فعال سازی </w:t>
      </w:r>
      <w:r w:rsidR="00DC0080">
        <w:rPr>
          <w:rFonts w:cs="B Nazanin" w:hint="cs"/>
          <w:rtl/>
          <w:lang w:val="en-GB"/>
        </w:rPr>
        <w:t xml:space="preserve">جهت </w:t>
      </w:r>
      <w:r>
        <w:rPr>
          <w:rFonts w:cs="B Nazanin" w:hint="cs"/>
          <w:rtl/>
          <w:lang w:val="en-GB"/>
        </w:rPr>
        <w:t>مرحله اول تخریب</w:t>
      </w:r>
      <w:r w:rsidR="00DC0080">
        <w:rPr>
          <w:rFonts w:cs="B Nazanin" w:hint="cs"/>
          <w:rtl/>
          <w:lang w:val="en-GB"/>
        </w:rPr>
        <w:t>،</w:t>
      </w:r>
      <w:r>
        <w:rPr>
          <w:rFonts w:cs="B Nazanin" w:hint="cs"/>
          <w:rtl/>
          <w:lang w:val="en-GB"/>
        </w:rPr>
        <w:t xml:space="preserve"> </w:t>
      </w:r>
      <w:r w:rsidRPr="00E95A17">
        <w:rPr>
          <w:rFonts w:cs="B Nazanin" w:hint="cs"/>
          <w:lang w:val="en-GB"/>
        </w:rPr>
        <w:t xml:space="preserve">kJ/mol </w:t>
      </w:r>
      <w:r>
        <w:rPr>
          <w:rFonts w:cs="B Nazanin" w:hint="cs"/>
          <w:rtl/>
          <w:lang w:val="en-GB"/>
        </w:rPr>
        <w:t xml:space="preserve">2/190 </w:t>
      </w:r>
      <w:r w:rsidRPr="00E95A17">
        <w:rPr>
          <w:rFonts w:cs="B Nazanin" w:hint="cs"/>
          <w:lang w:val="en-GB"/>
        </w:rPr>
        <w:t>(</w:t>
      </w:r>
      <w:r w:rsidRPr="00E95A17">
        <w:rPr>
          <w:rFonts w:cs="B Nazanin" w:hint="cs"/>
          <w:sz w:val="22"/>
          <w:szCs w:val="22"/>
          <w:lang w:val="en-GB"/>
        </w:rPr>
        <w:t>R</w:t>
      </w:r>
      <w:r w:rsidRPr="00E95A17">
        <w:rPr>
          <w:rFonts w:cs="B Nazanin" w:hint="cs"/>
          <w:sz w:val="22"/>
          <w:szCs w:val="22"/>
          <w:vertAlign w:val="superscript"/>
          <w:lang w:val="en-GB"/>
        </w:rPr>
        <w:t>2</w:t>
      </w:r>
      <w:r w:rsidRPr="00E95A17">
        <w:rPr>
          <w:rFonts w:cs="B Nazanin" w:hint="cs"/>
          <w:sz w:val="22"/>
          <w:szCs w:val="22"/>
          <w:lang w:val="en-GB"/>
        </w:rPr>
        <w:t xml:space="preserve"> = 0.99</w:t>
      </w:r>
      <w:r w:rsidRPr="00E95A17">
        <w:rPr>
          <w:rFonts w:cs="B Nazanin"/>
          <w:lang w:val="en-GB"/>
        </w:rPr>
        <w:t>)</w:t>
      </w:r>
      <w:r>
        <w:rPr>
          <w:rFonts w:cs="B Nazanin" w:hint="cs"/>
          <w:rtl/>
        </w:rPr>
        <w:t>،</w:t>
      </w:r>
      <w:r w:rsidRPr="00E95A17">
        <w:rPr>
          <w:rFonts w:cs="B Nazanin" w:hint="cs"/>
          <w:lang w:val="en-GB"/>
        </w:rPr>
        <w:t xml:space="preserve">kJ/mol </w:t>
      </w:r>
      <w:r>
        <w:rPr>
          <w:rFonts w:cs="B Nazanin" w:hint="cs"/>
          <w:rtl/>
          <w:lang w:val="en-GB"/>
        </w:rPr>
        <w:t xml:space="preserve"> 2/188 </w:t>
      </w:r>
      <w:r w:rsidRPr="00E95A17">
        <w:rPr>
          <w:rFonts w:cs="B Nazanin" w:hint="cs"/>
          <w:lang w:val="en-GB"/>
        </w:rPr>
        <w:t>(</w:t>
      </w:r>
      <w:r w:rsidRPr="00E95A17">
        <w:rPr>
          <w:rFonts w:cs="B Nazanin" w:hint="cs"/>
          <w:sz w:val="22"/>
          <w:szCs w:val="22"/>
          <w:lang w:val="en-GB"/>
        </w:rPr>
        <w:t>R</w:t>
      </w:r>
      <w:r w:rsidRPr="00E95A17">
        <w:rPr>
          <w:rFonts w:cs="B Nazanin" w:hint="cs"/>
          <w:sz w:val="22"/>
          <w:szCs w:val="22"/>
          <w:vertAlign w:val="superscript"/>
          <w:lang w:val="en-GB"/>
        </w:rPr>
        <w:t>2</w:t>
      </w:r>
      <w:r w:rsidRPr="00E95A17">
        <w:rPr>
          <w:rFonts w:cs="B Nazanin" w:hint="cs"/>
          <w:sz w:val="22"/>
          <w:szCs w:val="22"/>
          <w:lang w:val="en-GB"/>
        </w:rPr>
        <w:t xml:space="preserve"> = 0.99</w:t>
      </w:r>
      <w:r w:rsidRPr="00E95A17">
        <w:rPr>
          <w:rFonts w:cs="B Nazanin"/>
          <w:lang w:val="en-GB"/>
        </w:rPr>
        <w:t>)</w:t>
      </w:r>
      <w:r>
        <w:rPr>
          <w:rFonts w:cs="B Nazanin" w:hint="cs"/>
          <w:rtl/>
        </w:rPr>
        <w:t>،</w:t>
      </w:r>
      <w:r>
        <w:rPr>
          <w:rFonts w:cs="B Nazanin" w:hint="cs"/>
          <w:rtl/>
          <w:lang w:val="en-GB"/>
        </w:rPr>
        <w:t xml:space="preserve"> </w:t>
      </w:r>
      <w:r w:rsidRPr="00E95A17">
        <w:rPr>
          <w:rFonts w:cs="B Nazanin" w:hint="cs"/>
          <w:lang w:val="en-GB"/>
        </w:rPr>
        <w:t>kJ/mol</w:t>
      </w:r>
      <w:r>
        <w:rPr>
          <w:rFonts w:cs="B Nazanin" w:hint="cs"/>
          <w:rtl/>
          <w:lang w:val="en-GB"/>
        </w:rPr>
        <w:t xml:space="preserve"> 5/190 </w:t>
      </w:r>
      <w:r w:rsidRPr="00E95A17">
        <w:rPr>
          <w:rFonts w:cs="B Nazanin" w:hint="cs"/>
          <w:lang w:val="en-GB"/>
        </w:rPr>
        <w:t>(</w:t>
      </w:r>
      <w:r w:rsidRPr="00E95A17">
        <w:rPr>
          <w:rFonts w:cs="B Nazanin" w:hint="cs"/>
          <w:sz w:val="22"/>
          <w:szCs w:val="22"/>
          <w:lang w:val="en-GB"/>
        </w:rPr>
        <w:t>R</w:t>
      </w:r>
      <w:r w:rsidRPr="00E95A17">
        <w:rPr>
          <w:rFonts w:cs="B Nazanin" w:hint="cs"/>
          <w:sz w:val="22"/>
          <w:szCs w:val="22"/>
          <w:vertAlign w:val="superscript"/>
          <w:lang w:val="en-GB"/>
        </w:rPr>
        <w:t>2</w:t>
      </w:r>
      <w:r w:rsidRPr="00E95A17">
        <w:rPr>
          <w:rFonts w:cs="B Nazanin" w:hint="cs"/>
          <w:sz w:val="22"/>
          <w:szCs w:val="22"/>
          <w:lang w:val="en-GB"/>
        </w:rPr>
        <w:t xml:space="preserve"> = 0.99</w:t>
      </w:r>
      <w:r w:rsidRPr="00E95A17">
        <w:rPr>
          <w:rFonts w:cs="B Nazanin"/>
          <w:lang w:val="en-GB"/>
        </w:rPr>
        <w:t>)</w:t>
      </w:r>
      <w:r>
        <w:rPr>
          <w:rFonts w:cs="B Nazanin" w:hint="cs"/>
          <w:rtl/>
        </w:rPr>
        <w:t xml:space="preserve"> و </w:t>
      </w:r>
      <w:r w:rsidRPr="00E95A17">
        <w:rPr>
          <w:rFonts w:cs="B Nazanin" w:hint="cs"/>
          <w:lang w:val="en-GB"/>
        </w:rPr>
        <w:t>kJ/mol</w:t>
      </w:r>
      <w:r>
        <w:rPr>
          <w:rFonts w:cs="B Nazanin" w:hint="cs"/>
          <w:rtl/>
          <w:lang w:val="en-GB"/>
        </w:rPr>
        <w:t xml:space="preserve"> 6/190 </w:t>
      </w:r>
      <w:r w:rsidRPr="00E95A17">
        <w:rPr>
          <w:rFonts w:cs="B Nazanin" w:hint="cs"/>
          <w:lang w:val="en-GB"/>
        </w:rPr>
        <w:t>(</w:t>
      </w:r>
      <w:r w:rsidRPr="00E95A17">
        <w:rPr>
          <w:rFonts w:cs="B Nazanin" w:hint="cs"/>
          <w:sz w:val="22"/>
          <w:szCs w:val="22"/>
          <w:lang w:val="en-GB"/>
        </w:rPr>
        <w:t>R</w:t>
      </w:r>
      <w:r w:rsidRPr="00E95A17">
        <w:rPr>
          <w:rFonts w:cs="B Nazanin" w:hint="cs"/>
          <w:sz w:val="22"/>
          <w:szCs w:val="22"/>
          <w:vertAlign w:val="superscript"/>
          <w:lang w:val="en-GB"/>
        </w:rPr>
        <w:t>2</w:t>
      </w:r>
      <w:r w:rsidRPr="00E95A17">
        <w:rPr>
          <w:rFonts w:cs="B Nazanin" w:hint="cs"/>
          <w:sz w:val="22"/>
          <w:szCs w:val="22"/>
          <w:lang w:val="en-GB"/>
        </w:rPr>
        <w:t xml:space="preserve"> = 0.99</w:t>
      </w:r>
      <w:r w:rsidRPr="00E95A17">
        <w:rPr>
          <w:rFonts w:cs="B Nazanin"/>
          <w:lang w:val="en-GB"/>
        </w:rPr>
        <w:t>)</w:t>
      </w:r>
      <w:r>
        <w:rPr>
          <w:rFonts w:cs="B Nazanin" w:hint="cs"/>
          <w:rtl/>
          <w:lang w:val="en-GB"/>
        </w:rPr>
        <w:t xml:space="preserve"> تخمین زده شد.</w:t>
      </w:r>
      <w:r w:rsidRPr="00E95A17">
        <w:rPr>
          <w:rFonts w:cs="B Nazanin" w:hint="cs"/>
          <w:lang w:val="en-GB"/>
        </w:rPr>
        <w:t xml:space="preserve"> </w:t>
      </w:r>
    </w:p>
    <w:p w14:paraId="63426A96" w14:textId="77777777" w:rsidR="00CA6551" w:rsidRPr="00E95A17" w:rsidRDefault="00CA6551" w:rsidP="00ED0FEC">
      <w:pPr>
        <w:jc w:val="both"/>
        <w:rPr>
          <w:rFonts w:cs="B Nazanin"/>
          <w:rtl/>
        </w:rPr>
      </w:pPr>
    </w:p>
    <w:p w14:paraId="39BCD330" w14:textId="20F0B627" w:rsidR="00143E37" w:rsidRDefault="007C0CD7" w:rsidP="003C12E5">
      <w:pPr>
        <w:jc w:val="center"/>
        <w:rPr>
          <w:rFonts w:cs="B Nazanin"/>
          <w:sz w:val="20"/>
          <w:szCs w:val="20"/>
          <w:rtl/>
        </w:rPr>
      </w:pPr>
      <w:r>
        <w:rPr>
          <w:rFonts w:cs="B Nazanin"/>
          <w:sz w:val="20"/>
          <w:szCs w:val="20"/>
        </w:rPr>
        <w:object w:dxaOrig="12270" w:dyaOrig="8625" w14:anchorId="3F09F9A9">
          <v:shape id="_x0000_i1037" type="#_x0000_t75" style="width:207pt;height:145.5pt" o:ole="">
            <v:imagedata r:id="rId12" o:title=""/>
          </v:shape>
          <o:OLEObject Type="Link" ProgID="Excel.Sheet.12" ShapeID="_x0000_i1037" DrawAspect="Content" r:id="rId13" UpdateMode="Always">
            <o:LinkType>EnhancedMetaFile</o:LinkType>
            <o:LockedField>false</o:LockedField>
          </o:OLEObject>
        </w:object>
      </w:r>
      <w:r w:rsidR="007966FC">
        <w:rPr>
          <w:rFonts w:cs="B Nazanin" w:hint="cs"/>
          <w:sz w:val="20"/>
          <w:szCs w:val="20"/>
          <w:rtl/>
        </w:rPr>
        <w:t xml:space="preserve">          </w:t>
      </w:r>
      <w:r w:rsidR="00F4061C">
        <w:rPr>
          <w:rFonts w:cs="B Nazanin" w:hint="cs"/>
          <w:sz w:val="20"/>
          <w:szCs w:val="20"/>
          <w:rtl/>
        </w:rPr>
        <w:t xml:space="preserve"> </w:t>
      </w:r>
      <w:r w:rsidR="007966FC">
        <w:rPr>
          <w:rFonts w:cs="B Nazanin"/>
          <w:sz w:val="20"/>
          <w:szCs w:val="20"/>
        </w:rPr>
        <w:t xml:space="preserve">   </w:t>
      </w:r>
      <w:r>
        <w:rPr>
          <w:rFonts w:cs="B Nazanin"/>
          <w:sz w:val="20"/>
          <w:szCs w:val="20"/>
        </w:rPr>
        <w:object w:dxaOrig="12270" w:dyaOrig="8625" w14:anchorId="162D23AC">
          <v:shape id="_x0000_i1039" type="#_x0000_t75" style="width:210.75pt;height:147.75pt" o:ole="">
            <v:imagedata r:id="rId14" o:title=""/>
          </v:shape>
          <o:OLEObject Type="Link" ProgID="Excel.Sheet.12" ShapeID="_x0000_i1039" DrawAspect="Content" r:id="rId15" UpdateMode="Always">
            <o:LinkType>EnhancedMetaFile</o:LinkType>
            <o:LockedField>false</o:LockedField>
            <o:FieldCodes>\* MERGEFORMAT</o:FieldCodes>
          </o:OLEObject>
        </w:object>
      </w:r>
      <w:r w:rsidR="00F4061C">
        <w:rPr>
          <w:rFonts w:cs="B Nazanin" w:hint="cs"/>
          <w:sz w:val="20"/>
          <w:szCs w:val="20"/>
          <w:rtl/>
        </w:rPr>
        <w:t xml:space="preserve">        </w:t>
      </w:r>
    </w:p>
    <w:p w14:paraId="3ACDAB45" w14:textId="2DF11FDA" w:rsidR="00592CF7" w:rsidRPr="00E95A17" w:rsidRDefault="00592CF7" w:rsidP="00592CF7">
      <w:pPr>
        <w:autoSpaceDE w:val="0"/>
        <w:autoSpaceDN w:val="0"/>
        <w:adjustRightInd w:val="0"/>
        <w:rPr>
          <w:rFonts w:cs="B Nazanin"/>
          <w:sz w:val="20"/>
          <w:szCs w:val="20"/>
          <w:rtl/>
          <w:lang w:val="en-GB"/>
        </w:rPr>
      </w:pPr>
      <w:r w:rsidRPr="00E95A17">
        <w:rPr>
          <w:rFonts w:cs="B Nazanin" w:hint="cs"/>
          <w:sz w:val="20"/>
          <w:szCs w:val="20"/>
          <w:rtl/>
          <w:lang w:val="en-GB"/>
        </w:rPr>
        <w:t xml:space="preserve">شکل 2- طرح </w:t>
      </w:r>
      <w:r w:rsidRPr="00E95A17">
        <w:rPr>
          <w:rFonts w:cs="B Nazanin" w:hint="cs"/>
          <w:sz w:val="18"/>
          <w:szCs w:val="18"/>
          <w:lang w:val="en-GB"/>
        </w:rPr>
        <w:t>ln(β/T</w:t>
      </w:r>
      <w:r w:rsidRPr="00E95A17">
        <w:rPr>
          <w:rFonts w:cs="B Nazanin" w:hint="cs"/>
          <w:sz w:val="18"/>
          <w:szCs w:val="18"/>
          <w:vertAlign w:val="superscript"/>
          <w:lang w:val="en-GB"/>
        </w:rPr>
        <w:t>2</w:t>
      </w:r>
      <w:r w:rsidRPr="00E95A17">
        <w:rPr>
          <w:rFonts w:cs="B Nazanin" w:hint="cs"/>
          <w:sz w:val="18"/>
          <w:szCs w:val="18"/>
          <w:lang w:val="en-GB"/>
        </w:rPr>
        <w:t>)</w:t>
      </w:r>
      <w:r w:rsidRPr="00E95A17">
        <w:rPr>
          <w:rFonts w:cs="B Nazanin" w:hint="cs"/>
          <w:sz w:val="20"/>
          <w:szCs w:val="20"/>
          <w:lang w:val="en-GB"/>
        </w:rPr>
        <w:t xml:space="preserve"> </w:t>
      </w:r>
      <w:r w:rsidRPr="00E95A17">
        <w:rPr>
          <w:rFonts w:cs="B Nazanin" w:hint="cs"/>
          <w:sz w:val="20"/>
          <w:szCs w:val="20"/>
          <w:rtl/>
          <w:lang w:val="en-GB"/>
        </w:rPr>
        <w:t xml:space="preserve"> در برابر </w:t>
      </w:r>
      <w:r w:rsidRPr="00E95A17">
        <w:rPr>
          <w:rFonts w:cs="B Nazanin"/>
          <w:sz w:val="18"/>
          <w:szCs w:val="18"/>
          <w:lang w:val="en-GB"/>
        </w:rPr>
        <w:t>1/T</w:t>
      </w:r>
      <w:r w:rsidRPr="00E95A17">
        <w:rPr>
          <w:rFonts w:cs="B Nazanin" w:hint="cs"/>
          <w:sz w:val="18"/>
          <w:szCs w:val="18"/>
          <w:rtl/>
          <w:lang w:val="en-GB"/>
        </w:rPr>
        <w:t xml:space="preserve"> </w:t>
      </w:r>
      <w:r w:rsidRPr="00E95A17">
        <w:rPr>
          <w:rFonts w:cs="B Nazanin" w:hint="cs"/>
          <w:sz w:val="20"/>
          <w:szCs w:val="20"/>
          <w:rtl/>
          <w:lang w:val="en-GB"/>
        </w:rPr>
        <w:t xml:space="preserve">روش </w:t>
      </w:r>
      <w:r w:rsidRPr="00E95A17">
        <w:rPr>
          <w:rFonts w:cs="B Nazanin"/>
          <w:sz w:val="18"/>
          <w:szCs w:val="18"/>
          <w:lang w:val="en-GB"/>
        </w:rPr>
        <w:t>KAS</w:t>
      </w:r>
      <w:r w:rsidRPr="00E95A17">
        <w:rPr>
          <w:rFonts w:cs="B Nazanin" w:hint="cs"/>
          <w:sz w:val="18"/>
          <w:szCs w:val="18"/>
          <w:rtl/>
          <w:lang w:val="en-GB"/>
        </w:rPr>
        <w:t xml:space="preserve">  </w:t>
      </w:r>
      <w:r w:rsidRPr="00E95A17">
        <w:rPr>
          <w:rFonts w:cs="B Nazanin" w:hint="cs"/>
          <w:sz w:val="20"/>
          <w:szCs w:val="20"/>
          <w:rtl/>
          <w:lang w:val="en-GB"/>
        </w:rPr>
        <w:t xml:space="preserve">(راست) طرح </w:t>
      </w:r>
      <w:r w:rsidRPr="00E95A17">
        <w:rPr>
          <w:rFonts w:cs="B Nazanin" w:hint="cs"/>
          <w:sz w:val="18"/>
          <w:szCs w:val="18"/>
          <w:lang w:val="en-GB"/>
        </w:rPr>
        <w:t>l</w:t>
      </w:r>
      <w:r w:rsidRPr="00E95A17">
        <w:rPr>
          <w:rFonts w:cs="B Nazanin"/>
          <w:sz w:val="18"/>
          <w:szCs w:val="18"/>
          <w:lang w:val="en-GB"/>
        </w:rPr>
        <w:t>og</w:t>
      </w:r>
      <w:r w:rsidRPr="00E95A17">
        <w:rPr>
          <w:rFonts w:cs="B Nazanin" w:hint="cs"/>
          <w:sz w:val="18"/>
          <w:szCs w:val="18"/>
          <w:lang w:val="en-GB"/>
        </w:rPr>
        <w:t xml:space="preserve">β </w:t>
      </w:r>
      <w:r w:rsidRPr="00E95A17">
        <w:rPr>
          <w:rFonts w:cs="B Nazanin" w:hint="cs"/>
          <w:sz w:val="18"/>
          <w:szCs w:val="18"/>
          <w:rtl/>
          <w:lang w:val="en-GB"/>
        </w:rPr>
        <w:t xml:space="preserve"> </w:t>
      </w:r>
      <w:r w:rsidRPr="00E95A17">
        <w:rPr>
          <w:rFonts w:cs="B Nazanin" w:hint="cs"/>
          <w:sz w:val="20"/>
          <w:szCs w:val="20"/>
          <w:rtl/>
          <w:lang w:val="en-GB"/>
        </w:rPr>
        <w:t>در برابر</w:t>
      </w:r>
      <w:r w:rsidRPr="00E95A17">
        <w:rPr>
          <w:rFonts w:cs="B Nazanin" w:hint="cs"/>
          <w:sz w:val="18"/>
          <w:szCs w:val="18"/>
          <w:rtl/>
          <w:lang w:val="en-GB"/>
        </w:rPr>
        <w:t xml:space="preserve"> </w:t>
      </w:r>
      <w:r w:rsidRPr="00E95A17">
        <w:rPr>
          <w:rFonts w:cs="B Nazanin"/>
          <w:sz w:val="18"/>
          <w:szCs w:val="18"/>
          <w:lang w:val="en-GB"/>
        </w:rPr>
        <w:t>1/T</w:t>
      </w:r>
      <w:r w:rsidRPr="00E95A17">
        <w:rPr>
          <w:rFonts w:cs="B Nazanin" w:hint="cs"/>
          <w:sz w:val="18"/>
          <w:szCs w:val="18"/>
          <w:rtl/>
          <w:lang w:val="en-GB"/>
        </w:rPr>
        <w:t xml:space="preserve"> </w:t>
      </w:r>
      <w:r w:rsidRPr="00E95A17">
        <w:rPr>
          <w:rFonts w:cs="B Nazanin" w:hint="cs"/>
          <w:sz w:val="20"/>
          <w:szCs w:val="20"/>
          <w:rtl/>
          <w:lang w:val="en-GB"/>
        </w:rPr>
        <w:t xml:space="preserve">طرح </w:t>
      </w:r>
      <w:r w:rsidRPr="00E95A17">
        <w:rPr>
          <w:rFonts w:cs="B Nazanin"/>
          <w:sz w:val="18"/>
          <w:szCs w:val="18"/>
          <w:lang w:val="en-GB"/>
        </w:rPr>
        <w:t>FWO</w:t>
      </w:r>
      <w:r w:rsidRPr="00E95A17">
        <w:rPr>
          <w:rFonts w:cs="B Nazanin" w:hint="cs"/>
          <w:sz w:val="18"/>
          <w:szCs w:val="18"/>
          <w:rtl/>
          <w:lang w:val="en-GB"/>
        </w:rPr>
        <w:t xml:space="preserve"> </w:t>
      </w:r>
      <w:r w:rsidRPr="00E95A17">
        <w:rPr>
          <w:rFonts w:cs="B Nazanin" w:hint="cs"/>
          <w:sz w:val="20"/>
          <w:szCs w:val="20"/>
          <w:rtl/>
          <w:lang w:val="en-GB"/>
        </w:rPr>
        <w:t>(چپ)</w:t>
      </w:r>
    </w:p>
    <w:p w14:paraId="7003D3FF" w14:textId="10C066D2" w:rsidR="00E95A17" w:rsidRDefault="00E95A17" w:rsidP="00A568B6">
      <w:pPr>
        <w:jc w:val="both"/>
        <w:rPr>
          <w:rFonts w:cs="B Nazanin"/>
          <w:rtl/>
        </w:rPr>
      </w:pPr>
    </w:p>
    <w:p w14:paraId="7B5F4D29" w14:textId="78021436" w:rsidR="00C729D8" w:rsidRDefault="007C0CD7" w:rsidP="00143E37">
      <w:pPr>
        <w:jc w:val="lowKashida"/>
        <w:rPr>
          <w:rFonts w:cs="B Nazanin"/>
          <w:b/>
          <w:bCs/>
          <w:rtl/>
        </w:rPr>
      </w:pPr>
      <w:r>
        <w:rPr>
          <w:rFonts w:cs="B Nazanin"/>
          <w:b/>
          <w:bCs/>
        </w:rPr>
        <w:object w:dxaOrig="12270" w:dyaOrig="8625" w14:anchorId="1153FBB1">
          <v:shape id="_x0000_i1041" type="#_x0000_t75" style="width:220.5pt;height:154.5pt" o:ole="">
            <v:imagedata r:id="rId16" o:title=""/>
          </v:shape>
          <o:OLEObject Type="Link" ProgID="Excel.Sheet.12" ShapeID="_x0000_i1041" DrawAspect="Content" r:id="rId17" UpdateMode="Always">
            <o:LinkType>EnhancedMetaFile</o:LinkType>
            <o:LockedField>false</o:LockedField>
          </o:OLEObject>
        </w:object>
      </w:r>
      <w:r w:rsidR="00946346">
        <w:rPr>
          <w:rFonts w:cs="B Nazanin" w:hint="cs"/>
          <w:b/>
          <w:bCs/>
          <w:rtl/>
        </w:rPr>
        <w:t xml:space="preserve">  </w:t>
      </w:r>
      <w:r w:rsidR="007966FC">
        <w:rPr>
          <w:rFonts w:cs="B Nazanin" w:hint="cs"/>
          <w:b/>
          <w:bCs/>
          <w:rtl/>
        </w:rPr>
        <w:t xml:space="preserve">    </w:t>
      </w:r>
      <w:r w:rsidR="00946346">
        <w:rPr>
          <w:rFonts w:cs="B Nazanin" w:hint="cs"/>
          <w:b/>
          <w:bCs/>
          <w:rtl/>
        </w:rPr>
        <w:t xml:space="preserve">   </w:t>
      </w:r>
      <w:r>
        <w:rPr>
          <w:rFonts w:cs="B Nazanin"/>
          <w:b/>
          <w:bCs/>
        </w:rPr>
        <w:object w:dxaOrig="12270" w:dyaOrig="8625" w14:anchorId="2E7D11E8">
          <v:shape id="_x0000_i1043" type="#_x0000_t75" style="width:205.5pt;height:154.5pt" o:ole="">
            <v:imagedata r:id="rId18" o:title=""/>
          </v:shape>
          <o:OLEObject Type="Link" ProgID="Excel.Sheet.12" ShapeID="_x0000_i1043" DrawAspect="Content" r:id="rId19" UpdateMode="Always">
            <o:LinkType>EnhancedMetaFile</o:LinkType>
            <o:LockedField>false</o:LockedField>
          </o:OLEObject>
        </w:object>
      </w:r>
    </w:p>
    <w:p w14:paraId="5777B3E3" w14:textId="3253134A" w:rsidR="00592CF7" w:rsidRPr="00592CF7" w:rsidRDefault="00592CF7" w:rsidP="00592CF7">
      <w:pPr>
        <w:autoSpaceDE w:val="0"/>
        <w:autoSpaceDN w:val="0"/>
        <w:adjustRightInd w:val="0"/>
        <w:rPr>
          <w:rFonts w:cs="B Nazanin"/>
          <w:sz w:val="20"/>
          <w:szCs w:val="20"/>
          <w:rtl/>
          <w:lang w:val="en-GB"/>
        </w:rPr>
      </w:pPr>
      <w:r w:rsidRPr="00925A19">
        <w:rPr>
          <w:rFonts w:cs="B Nazanin" w:hint="cs"/>
          <w:sz w:val="20"/>
          <w:szCs w:val="20"/>
          <w:rtl/>
          <w:lang w:val="en-GB"/>
        </w:rPr>
        <w:t xml:space="preserve">شکل </w:t>
      </w:r>
      <w:r>
        <w:rPr>
          <w:rFonts w:cs="B Nazanin" w:hint="cs"/>
          <w:sz w:val="20"/>
          <w:szCs w:val="20"/>
          <w:rtl/>
          <w:lang w:val="en-GB"/>
        </w:rPr>
        <w:t>3</w:t>
      </w:r>
      <w:r w:rsidRPr="00925A19">
        <w:rPr>
          <w:rFonts w:cs="B Nazanin" w:hint="cs"/>
          <w:sz w:val="20"/>
          <w:szCs w:val="20"/>
          <w:rtl/>
          <w:lang w:val="en-GB"/>
        </w:rPr>
        <w:t xml:space="preserve">- </w:t>
      </w:r>
      <w:r>
        <w:rPr>
          <w:rFonts w:cs="B Nazanin" w:hint="cs"/>
          <w:sz w:val="20"/>
          <w:szCs w:val="20"/>
          <w:rtl/>
          <w:lang w:val="en-GB"/>
        </w:rPr>
        <w:t xml:space="preserve">طرح </w:t>
      </w:r>
      <w:r w:rsidRPr="00592CF7">
        <w:rPr>
          <w:rFonts w:cs="B Nazanin" w:hint="cs"/>
          <w:sz w:val="20"/>
          <w:szCs w:val="20"/>
          <w:lang w:val="en-GB"/>
        </w:rPr>
        <w:t>l</w:t>
      </w:r>
      <w:r w:rsidRPr="00E95A17">
        <w:rPr>
          <w:rFonts w:cs="B Nazanin" w:hint="cs"/>
          <w:sz w:val="18"/>
          <w:szCs w:val="18"/>
          <w:lang w:val="en-GB"/>
        </w:rPr>
        <w:t>n(</w:t>
      </w:r>
      <w:r w:rsidRPr="00E95A17">
        <w:rPr>
          <w:rFonts w:cs="B Nazanin" w:hint="cs"/>
          <w:sz w:val="22"/>
          <w:szCs w:val="22"/>
          <w:lang w:val="en-GB"/>
        </w:rPr>
        <w:t>β / T</w:t>
      </w:r>
      <w:r w:rsidRPr="00E95A17">
        <w:rPr>
          <w:rFonts w:cs="B Nazanin" w:hint="cs"/>
          <w:sz w:val="22"/>
          <w:szCs w:val="22"/>
          <w:vertAlign w:val="superscript"/>
          <w:lang w:val="en-GB"/>
        </w:rPr>
        <w:t>1.92</w:t>
      </w:r>
      <w:r w:rsidRPr="00E95A17">
        <w:rPr>
          <w:rFonts w:cs="B Nazanin" w:hint="cs"/>
          <w:sz w:val="18"/>
          <w:szCs w:val="18"/>
          <w:lang w:val="en-GB"/>
        </w:rPr>
        <w:t xml:space="preserve">) </w:t>
      </w:r>
      <w:r w:rsidRPr="00E95A17">
        <w:rPr>
          <w:rFonts w:cs="B Nazanin" w:hint="cs"/>
          <w:sz w:val="18"/>
          <w:szCs w:val="18"/>
          <w:rtl/>
          <w:lang w:val="en-GB"/>
        </w:rPr>
        <w:t xml:space="preserve"> </w:t>
      </w:r>
      <w:r w:rsidRPr="00592CF7">
        <w:rPr>
          <w:rFonts w:cs="B Nazanin" w:hint="cs"/>
          <w:sz w:val="20"/>
          <w:szCs w:val="20"/>
          <w:rtl/>
          <w:lang w:val="en-GB"/>
        </w:rPr>
        <w:t xml:space="preserve">در برابر </w:t>
      </w:r>
      <w:r w:rsidRPr="00E95A17">
        <w:rPr>
          <w:rFonts w:cs="B Nazanin"/>
          <w:sz w:val="18"/>
          <w:szCs w:val="18"/>
          <w:lang w:val="en-GB"/>
        </w:rPr>
        <w:t>1/T</w:t>
      </w:r>
      <w:r>
        <w:rPr>
          <w:rFonts w:cs="B Nazanin" w:hint="cs"/>
          <w:sz w:val="20"/>
          <w:szCs w:val="20"/>
          <w:rtl/>
          <w:lang w:val="en-GB"/>
        </w:rPr>
        <w:t xml:space="preserve"> روش استارینک</w:t>
      </w:r>
      <w:r w:rsidRPr="00592CF7">
        <w:rPr>
          <w:rFonts w:cs="B Nazanin" w:hint="cs"/>
          <w:sz w:val="20"/>
          <w:szCs w:val="20"/>
          <w:rtl/>
          <w:lang w:val="en-GB"/>
        </w:rPr>
        <w:t xml:space="preserve"> </w:t>
      </w:r>
      <w:r>
        <w:rPr>
          <w:rFonts w:cs="B Nazanin" w:hint="cs"/>
          <w:sz w:val="20"/>
          <w:szCs w:val="20"/>
          <w:rtl/>
          <w:lang w:val="en-GB"/>
        </w:rPr>
        <w:t xml:space="preserve"> (راست) طرح </w:t>
      </w:r>
      <w:r w:rsidRPr="00E95A17">
        <w:rPr>
          <w:rFonts w:cs="B Nazanin" w:hint="cs"/>
          <w:sz w:val="18"/>
          <w:szCs w:val="18"/>
          <w:lang w:val="en-GB"/>
        </w:rPr>
        <w:t>ln(</w:t>
      </w:r>
      <w:r w:rsidRPr="00E95A17">
        <w:rPr>
          <w:rFonts w:cs="B Nazanin" w:hint="cs"/>
          <w:sz w:val="22"/>
          <w:szCs w:val="22"/>
          <w:lang w:val="en-GB"/>
        </w:rPr>
        <w:t>β / T</w:t>
      </w:r>
      <w:r w:rsidRPr="00E95A17">
        <w:rPr>
          <w:rFonts w:cs="B Nazanin" w:hint="cs"/>
          <w:sz w:val="22"/>
          <w:szCs w:val="22"/>
          <w:vertAlign w:val="superscript"/>
          <w:lang w:val="en-GB"/>
        </w:rPr>
        <w:t>1.</w:t>
      </w:r>
      <w:r w:rsidRPr="00E95A17">
        <w:rPr>
          <w:rFonts w:cs="B Nazanin"/>
          <w:sz w:val="22"/>
          <w:szCs w:val="22"/>
          <w:vertAlign w:val="superscript"/>
        </w:rPr>
        <w:t>895</w:t>
      </w:r>
      <w:r w:rsidRPr="00E95A17">
        <w:rPr>
          <w:rFonts w:cs="B Nazanin" w:hint="cs"/>
          <w:sz w:val="18"/>
          <w:szCs w:val="18"/>
          <w:lang w:val="en-GB"/>
        </w:rPr>
        <w:t xml:space="preserve">) </w:t>
      </w:r>
      <w:r w:rsidRPr="00E95A17">
        <w:rPr>
          <w:rFonts w:cs="B Nazanin" w:hint="cs"/>
          <w:sz w:val="18"/>
          <w:szCs w:val="18"/>
          <w:rtl/>
          <w:lang w:val="en-GB"/>
        </w:rPr>
        <w:t xml:space="preserve"> </w:t>
      </w:r>
      <w:r w:rsidRPr="00592CF7">
        <w:rPr>
          <w:rFonts w:cs="B Nazanin" w:hint="cs"/>
          <w:sz w:val="20"/>
          <w:szCs w:val="20"/>
          <w:rtl/>
          <w:lang w:val="en-GB"/>
        </w:rPr>
        <w:t xml:space="preserve">در برابر </w:t>
      </w:r>
      <w:r w:rsidRPr="00E95A17">
        <w:rPr>
          <w:rFonts w:cs="B Nazanin"/>
          <w:sz w:val="18"/>
          <w:szCs w:val="18"/>
          <w:lang w:val="en-GB"/>
        </w:rPr>
        <w:t>1/T</w:t>
      </w:r>
      <w:r w:rsidRPr="00E95A17">
        <w:rPr>
          <w:rFonts w:cs="B Nazanin" w:hint="cs"/>
          <w:sz w:val="18"/>
          <w:szCs w:val="18"/>
          <w:rtl/>
          <w:lang w:val="en-GB"/>
        </w:rPr>
        <w:t xml:space="preserve"> </w:t>
      </w:r>
      <w:r>
        <w:rPr>
          <w:rFonts w:cs="B Nazanin" w:hint="cs"/>
          <w:sz w:val="20"/>
          <w:szCs w:val="20"/>
          <w:rtl/>
          <w:lang w:val="en-GB"/>
        </w:rPr>
        <w:t>روش تانگ</w:t>
      </w:r>
      <w:r w:rsidRPr="00592CF7">
        <w:rPr>
          <w:rFonts w:cs="B Nazanin" w:hint="cs"/>
          <w:sz w:val="20"/>
          <w:szCs w:val="20"/>
          <w:rtl/>
          <w:lang w:val="en-GB"/>
        </w:rPr>
        <w:t xml:space="preserve"> (چپ)</w:t>
      </w:r>
    </w:p>
    <w:p w14:paraId="24D8158C" w14:textId="77777777" w:rsidR="00C21BB9" w:rsidRDefault="00C21BB9" w:rsidP="00165AAE">
      <w:pPr>
        <w:jc w:val="both"/>
        <w:rPr>
          <w:rFonts w:cs="B Nazanin"/>
          <w:rtl/>
          <w:lang w:val="en-GB"/>
        </w:rPr>
      </w:pPr>
    </w:p>
    <w:p w14:paraId="27B85BF2" w14:textId="5A230C93" w:rsidR="00165AAE" w:rsidRPr="00E95A17" w:rsidRDefault="00165AAE" w:rsidP="00165AAE">
      <w:pPr>
        <w:jc w:val="both"/>
        <w:rPr>
          <w:rFonts w:cs="B Nazanin"/>
          <w:rtl/>
          <w:lang w:val="en-GB"/>
        </w:rPr>
      </w:pPr>
      <w:r w:rsidRPr="00E95A17">
        <w:rPr>
          <w:rFonts w:cs="B Nazanin" w:hint="cs"/>
          <w:rtl/>
          <w:lang w:val="en-GB"/>
        </w:rPr>
        <w:t xml:space="preserve">انرژی فعال سازی محاسبه شده برای مقادیر تبدیل مختلف با استفاده از روش های </w:t>
      </w:r>
      <w:r w:rsidRPr="00E95A17">
        <w:rPr>
          <w:rFonts w:cs="B Nazanin"/>
          <w:sz w:val="22"/>
          <w:szCs w:val="22"/>
          <w:lang w:val="en-GB"/>
        </w:rPr>
        <w:t>KAS</w:t>
      </w:r>
      <w:r w:rsidRPr="00E95A17">
        <w:rPr>
          <w:rFonts w:cs="B Nazanin" w:hint="cs"/>
          <w:sz w:val="22"/>
          <w:szCs w:val="22"/>
          <w:rtl/>
          <w:lang w:val="en-GB"/>
        </w:rPr>
        <w:t xml:space="preserve"> </w:t>
      </w:r>
      <w:r w:rsidRPr="00E95A17">
        <w:rPr>
          <w:rFonts w:cs="B Nazanin" w:hint="cs"/>
          <w:rtl/>
          <w:lang w:val="en-GB"/>
        </w:rPr>
        <w:t xml:space="preserve">، </w:t>
      </w:r>
      <w:r w:rsidRPr="00E95A17">
        <w:rPr>
          <w:rFonts w:cs="B Nazanin" w:hint="cs"/>
          <w:sz w:val="22"/>
          <w:szCs w:val="22"/>
          <w:lang w:val="en-GB"/>
        </w:rPr>
        <w:t>FWO</w:t>
      </w:r>
      <w:r w:rsidRPr="00E95A17">
        <w:rPr>
          <w:rFonts w:cs="B Nazanin" w:hint="cs"/>
          <w:rtl/>
          <w:lang w:val="en-GB"/>
        </w:rPr>
        <w:t>، استارینک و تانک</w:t>
      </w:r>
      <w:r w:rsidRPr="00E95A17">
        <w:rPr>
          <w:rFonts w:cs="B Nazanin" w:hint="cs"/>
          <w:lang w:val="en-GB"/>
        </w:rPr>
        <w:t xml:space="preserve"> </w:t>
      </w:r>
      <w:r w:rsidRPr="00E95A17">
        <w:rPr>
          <w:rFonts w:cs="B Nazanin" w:hint="cs"/>
          <w:rtl/>
          <w:lang w:val="en-GB"/>
        </w:rPr>
        <w:t xml:space="preserve">در شکل 4 نشان داده </w:t>
      </w:r>
      <w:r w:rsidRPr="00A07D27">
        <w:rPr>
          <w:rFonts w:cs="B Nazanin" w:hint="cs"/>
          <w:rtl/>
          <w:lang w:val="en-GB"/>
        </w:rPr>
        <w:t xml:space="preserve">شده است. با </w:t>
      </w:r>
      <w:r>
        <w:rPr>
          <w:rFonts w:cs="B Nazanin" w:hint="cs"/>
          <w:rtl/>
          <w:lang w:val="en-GB"/>
        </w:rPr>
        <w:t xml:space="preserve">به کارگیری هر چهار </w:t>
      </w:r>
      <w:r w:rsidRPr="00A07D27">
        <w:rPr>
          <w:rFonts w:cs="B Nazanin" w:hint="cs"/>
          <w:rtl/>
          <w:lang w:val="en-GB"/>
        </w:rPr>
        <w:t>روش، روند پیشرفت واکنش تخریب کاملاً مشابه می باشد.</w:t>
      </w:r>
      <w:r w:rsidRPr="00A07D27">
        <w:rPr>
          <w:rFonts w:cs="B Nazanin" w:hint="cs"/>
          <w:lang w:val="en-GB"/>
        </w:rPr>
        <w:t xml:space="preserve"> </w:t>
      </w:r>
      <w:r w:rsidRPr="00A07D27">
        <w:rPr>
          <w:rFonts w:cs="B Nazanin" w:hint="cs"/>
          <w:rtl/>
          <w:lang w:val="en-GB"/>
        </w:rPr>
        <w:t>در ابتدا، مقادیر انرژی</w:t>
      </w:r>
      <w:r w:rsidR="00C21BB9">
        <w:rPr>
          <w:rFonts w:cs="B Nazanin" w:hint="cs"/>
          <w:rtl/>
          <w:lang w:val="en-GB"/>
        </w:rPr>
        <w:t xml:space="preserve">    </w:t>
      </w:r>
      <w:r w:rsidRPr="00A07D27">
        <w:rPr>
          <w:rFonts w:cs="B Nazanin" w:hint="cs"/>
          <w:rtl/>
          <w:lang w:val="en-GB"/>
        </w:rPr>
        <w:t xml:space="preserve"> فعال سازی محاسبه شده افزایش ملایمی را با میزان درجه تبدیل نشان می دهد که این افزایش تا حدود 65%</w:t>
      </w:r>
      <w:r w:rsidR="0055047E">
        <w:rPr>
          <w:rFonts w:cs="B Nazanin" w:hint="cs"/>
          <w:rtl/>
          <w:lang w:val="en-GB"/>
        </w:rPr>
        <w:t xml:space="preserve"> ادامه می یابد و سپس </w:t>
      </w:r>
      <w:r w:rsidRPr="00A07D27">
        <w:rPr>
          <w:rFonts w:cs="B Nazanin" w:hint="cs"/>
          <w:rtl/>
          <w:lang w:val="en-GB"/>
        </w:rPr>
        <w:t xml:space="preserve">انرژی فعال سازی با شیب تندی افزایش می یابد که این ناشی از تخریب زنجیره اصلی بایندر می باشد. </w:t>
      </w:r>
    </w:p>
    <w:p w14:paraId="79BF8C9C" w14:textId="70E558C0" w:rsidR="00801363" w:rsidRDefault="007C0CD7" w:rsidP="00801363">
      <w:pPr>
        <w:jc w:val="center"/>
        <w:rPr>
          <w:rFonts w:cs="B Nazanin"/>
          <w:b/>
          <w:bCs/>
          <w:rtl/>
        </w:rPr>
      </w:pPr>
      <w:r>
        <w:object w:dxaOrig="9660" w:dyaOrig="7005" w14:anchorId="3FA55475">
          <v:shape id="_x0000_i1045" type="#_x0000_t75" style="width:195.75pt;height:142.5pt" o:ole="">
            <v:imagedata r:id="rId20" o:title=""/>
          </v:shape>
          <o:OLEObject Type="Link" ProgID="Excel.Sheet.12" ShapeID="_x0000_i1045" DrawAspect="Content" r:id="rId21" UpdateMode="Always">
            <o:LinkType>EnhancedMetaFile</o:LinkType>
            <o:LockedField>false</o:LockedField>
          </o:OLEObject>
        </w:object>
      </w:r>
    </w:p>
    <w:p w14:paraId="48477D81" w14:textId="31F398C8" w:rsidR="0045786A" w:rsidRPr="00592CF7" w:rsidRDefault="0045786A" w:rsidP="0045786A">
      <w:pPr>
        <w:autoSpaceDE w:val="0"/>
        <w:autoSpaceDN w:val="0"/>
        <w:adjustRightInd w:val="0"/>
        <w:jc w:val="center"/>
        <w:rPr>
          <w:rFonts w:cs="B Nazanin"/>
          <w:sz w:val="20"/>
          <w:szCs w:val="20"/>
          <w:rtl/>
          <w:lang w:val="en-GB"/>
        </w:rPr>
      </w:pPr>
      <w:r w:rsidRPr="00925A19">
        <w:rPr>
          <w:rFonts w:cs="B Nazanin" w:hint="cs"/>
          <w:sz w:val="20"/>
          <w:szCs w:val="20"/>
          <w:rtl/>
          <w:lang w:val="en-GB"/>
        </w:rPr>
        <w:t xml:space="preserve">شکل </w:t>
      </w:r>
      <w:r>
        <w:rPr>
          <w:rFonts w:cs="B Nazanin" w:hint="cs"/>
          <w:sz w:val="20"/>
          <w:szCs w:val="20"/>
          <w:rtl/>
          <w:lang w:val="en-GB"/>
        </w:rPr>
        <w:t>4- وابستگی انرژی فعال سازی به درصد تبدیل</w:t>
      </w:r>
    </w:p>
    <w:p w14:paraId="473CA92F" w14:textId="7A74A0B9" w:rsidR="00801363" w:rsidRPr="0055047E" w:rsidRDefault="00801363" w:rsidP="00722743">
      <w:pPr>
        <w:jc w:val="both"/>
        <w:rPr>
          <w:rFonts w:cs="B Nazanin"/>
          <w:color w:val="000000" w:themeColor="text1"/>
          <w:sz w:val="22"/>
          <w:szCs w:val="22"/>
          <w:rtl/>
          <w:lang w:val="en-GB"/>
        </w:rPr>
      </w:pPr>
    </w:p>
    <w:p w14:paraId="27207846" w14:textId="01C9D962" w:rsidR="00722743" w:rsidRPr="0055047E" w:rsidRDefault="00EE186B" w:rsidP="00EE186B">
      <w:pPr>
        <w:jc w:val="both"/>
        <w:rPr>
          <w:rFonts w:cs="B Nazanin"/>
          <w:color w:val="000000" w:themeColor="text1"/>
          <w:sz w:val="22"/>
          <w:szCs w:val="22"/>
          <w:lang w:val="en-GB"/>
        </w:rPr>
      </w:pPr>
      <w:r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>طول عمر بایندر</w:t>
      </w:r>
      <w:r w:rsidR="00722743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پرانرژی</w:t>
      </w:r>
      <w:r w:rsidR="00722743" w:rsidRPr="0055047E">
        <w:rPr>
          <w:rFonts w:cs="B Nazanin" w:hint="cs"/>
          <w:color w:val="000000" w:themeColor="text1"/>
          <w:sz w:val="22"/>
          <w:szCs w:val="22"/>
          <w:lang w:val="en-GB"/>
        </w:rPr>
        <w:t xml:space="preserve"> e-PGN </w:t>
      </w:r>
      <w:r w:rsidR="00722743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توسط </w:t>
      </w:r>
      <w:r w:rsidR="00165AAE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روش </w:t>
      </w:r>
      <w:r w:rsidR="00165AAE" w:rsidRPr="0055047E">
        <w:rPr>
          <w:rFonts w:cs="B Nazanin" w:hint="cs"/>
          <w:color w:val="000000" w:themeColor="text1"/>
          <w:rtl/>
          <w:lang w:val="en-GB"/>
        </w:rPr>
        <w:t xml:space="preserve">ویازوکین </w:t>
      </w:r>
      <w:r w:rsidR="00722743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>معادله (</w:t>
      </w:r>
      <w:r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>5</w:t>
      </w:r>
      <w:r w:rsidR="00722743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>)</w:t>
      </w:r>
      <w:r w:rsidR="00165AAE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در چهار دما و </w:t>
      </w:r>
      <w:r w:rsidR="00DC0080">
        <w:rPr>
          <w:rFonts w:cs="B Nazanin" w:hint="cs"/>
          <w:color w:val="000000" w:themeColor="text1"/>
          <w:sz w:val="22"/>
          <w:szCs w:val="22"/>
          <w:rtl/>
          <w:lang w:val="en-GB"/>
        </w:rPr>
        <w:t>در</w:t>
      </w:r>
      <w:r w:rsidR="00165AAE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روش های </w:t>
      </w:r>
      <w:r w:rsidR="00165AAE" w:rsidRPr="0055047E">
        <w:rPr>
          <w:rFonts w:cs="B Nazanin"/>
          <w:color w:val="000000" w:themeColor="text1"/>
          <w:sz w:val="22"/>
          <w:szCs w:val="22"/>
        </w:rPr>
        <w:t>KAS</w:t>
      </w:r>
      <w:r w:rsidR="00165AAE" w:rsidRPr="0055047E">
        <w:rPr>
          <w:rFonts w:cs="B Nazanin" w:hint="cs"/>
          <w:color w:val="000000" w:themeColor="text1"/>
          <w:sz w:val="22"/>
          <w:szCs w:val="22"/>
          <w:rtl/>
        </w:rPr>
        <w:t>،</w:t>
      </w:r>
      <w:r w:rsidR="00722743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 </w:t>
      </w:r>
      <w:r w:rsidR="00165AAE" w:rsidRPr="0055047E">
        <w:rPr>
          <w:rFonts w:cs="B Nazanin"/>
          <w:color w:val="000000" w:themeColor="text1"/>
          <w:sz w:val="22"/>
          <w:szCs w:val="22"/>
        </w:rPr>
        <w:t>OFW</w:t>
      </w:r>
      <w:r w:rsidR="00165AAE" w:rsidRPr="0055047E">
        <w:rPr>
          <w:rFonts w:cs="B Nazanin" w:hint="cs"/>
          <w:color w:val="000000" w:themeColor="text1"/>
          <w:sz w:val="22"/>
          <w:szCs w:val="22"/>
          <w:rtl/>
        </w:rPr>
        <w:t>، است</w:t>
      </w:r>
      <w:r w:rsidR="00DC0080">
        <w:rPr>
          <w:rFonts w:cs="B Nazanin" w:hint="cs"/>
          <w:color w:val="000000" w:themeColor="text1"/>
          <w:sz w:val="22"/>
          <w:szCs w:val="22"/>
          <w:rtl/>
        </w:rPr>
        <w:t>ا</w:t>
      </w:r>
      <w:r w:rsidR="00165AAE" w:rsidRPr="0055047E">
        <w:rPr>
          <w:rFonts w:cs="B Nazanin" w:hint="cs"/>
          <w:color w:val="000000" w:themeColor="text1"/>
          <w:sz w:val="22"/>
          <w:szCs w:val="22"/>
          <w:rtl/>
        </w:rPr>
        <w:t xml:space="preserve">رینک و تانگ </w:t>
      </w:r>
      <w:r w:rsidR="00722743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پیش بینی و نتایج </w:t>
      </w:r>
      <w:r w:rsidR="00165AAE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>در جدول 1 آمده است</w:t>
      </w:r>
      <w:r w:rsidR="00722743" w:rsidRPr="0055047E">
        <w:rPr>
          <w:rFonts w:cs="B Nazanin" w:hint="cs"/>
          <w:color w:val="000000" w:themeColor="text1"/>
          <w:sz w:val="22"/>
          <w:szCs w:val="22"/>
          <w:rtl/>
          <w:lang w:val="en-GB"/>
        </w:rPr>
        <w:t xml:space="preserve">. </w:t>
      </w:r>
    </w:p>
    <w:p w14:paraId="799C3DD7" w14:textId="3CB26AB6" w:rsidR="008C5507" w:rsidRPr="0055047E" w:rsidRDefault="008C5507" w:rsidP="008C5507">
      <w:pPr>
        <w:jc w:val="center"/>
        <w:rPr>
          <w:rFonts w:cs="Arial"/>
          <w:color w:val="000000" w:themeColor="text1"/>
          <w:sz w:val="20"/>
          <w:szCs w:val="20"/>
        </w:rPr>
      </w:pPr>
      <w:r w:rsidRPr="0055047E">
        <w:rPr>
          <w:rFonts w:cs="B Nazanin" w:hint="cs"/>
          <w:color w:val="000000" w:themeColor="text1"/>
          <w:sz w:val="20"/>
          <w:szCs w:val="20"/>
          <w:rtl/>
        </w:rPr>
        <w:t xml:space="preserve">جدول 1. </w:t>
      </w:r>
      <w:r w:rsidR="0055047E" w:rsidRPr="0055047E">
        <w:rPr>
          <w:rFonts w:cs="B Nazanin" w:hint="cs"/>
          <w:color w:val="000000" w:themeColor="text1"/>
          <w:sz w:val="20"/>
          <w:szCs w:val="20"/>
          <w:rtl/>
        </w:rPr>
        <w:t xml:space="preserve">تخمین طول عمر تخریب 5% وزنی بایندر </w:t>
      </w:r>
      <w:r w:rsidR="0055047E" w:rsidRPr="0055047E">
        <w:rPr>
          <w:rFonts w:cs="B Nazanin"/>
          <w:color w:val="000000" w:themeColor="text1"/>
          <w:sz w:val="20"/>
          <w:szCs w:val="20"/>
        </w:rPr>
        <w:t>e-PGN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340"/>
        <w:gridCol w:w="1500"/>
        <w:gridCol w:w="1500"/>
        <w:gridCol w:w="1500"/>
        <w:gridCol w:w="1649"/>
      </w:tblGrid>
      <w:tr w:rsidR="00165AAE" w:rsidRPr="007966FC" w14:paraId="1A65A29C" w14:textId="77777777" w:rsidTr="00165AAE">
        <w:trPr>
          <w:jc w:val="center"/>
        </w:trPr>
        <w:tc>
          <w:tcPr>
            <w:tcW w:w="1340" w:type="dxa"/>
            <w:vMerge w:val="restart"/>
            <w:vAlign w:val="center"/>
          </w:tcPr>
          <w:p w14:paraId="37A6E4AD" w14:textId="40006BB6" w:rsidR="00165AAE" w:rsidRPr="0055047E" w:rsidRDefault="00165AAE" w:rsidP="00165AAE">
            <w:pPr>
              <w:jc w:val="center"/>
              <w:rPr>
                <w:rFonts w:asciiTheme="majorBidi" w:hAnsiTheme="majorBidi" w:cs="B Nazanin"/>
                <w:sz w:val="22"/>
                <w:szCs w:val="22"/>
              </w:rPr>
            </w:pPr>
            <w:r w:rsidRPr="0055047E">
              <w:rPr>
                <w:rFonts w:asciiTheme="majorBidi" w:hAnsiTheme="majorBidi" w:cs="B Nazanin" w:hint="cs"/>
                <w:sz w:val="22"/>
                <w:szCs w:val="22"/>
                <w:rtl/>
              </w:rPr>
              <w:t xml:space="preserve">دما </w:t>
            </w:r>
            <w:r w:rsidRPr="0055047E">
              <w:rPr>
                <w:rFonts w:asciiTheme="majorBidi" w:hAnsiTheme="majorBidi" w:cs="B Nazanin"/>
                <w:sz w:val="22"/>
                <w:szCs w:val="22"/>
              </w:rPr>
              <w:t>°C</w:t>
            </w:r>
          </w:p>
        </w:tc>
        <w:tc>
          <w:tcPr>
            <w:tcW w:w="1500" w:type="dxa"/>
          </w:tcPr>
          <w:p w14:paraId="1C0145ED" w14:textId="54932F16" w:rsidR="00165AAE" w:rsidRPr="00A8554A" w:rsidRDefault="00165AAE" w:rsidP="00165AAE">
            <w:pPr>
              <w:jc w:val="center"/>
              <w:rPr>
                <w:rFonts w:asciiTheme="majorBidi" w:hAnsiTheme="majorBidi" w:cs="B Nazanin"/>
                <w:sz w:val="20"/>
                <w:szCs w:val="20"/>
              </w:rPr>
            </w:pPr>
            <w:r w:rsidRPr="00A8554A">
              <w:rPr>
                <w:rFonts w:asciiTheme="majorBidi" w:hAnsiTheme="majorBidi" w:cs="B Nazanin"/>
                <w:sz w:val="20"/>
                <w:szCs w:val="20"/>
              </w:rPr>
              <w:t>KAS</w:t>
            </w:r>
          </w:p>
        </w:tc>
        <w:tc>
          <w:tcPr>
            <w:tcW w:w="1500" w:type="dxa"/>
          </w:tcPr>
          <w:p w14:paraId="4FBBCA19" w14:textId="65E614B2" w:rsidR="00165AAE" w:rsidRPr="00A8554A" w:rsidRDefault="00165AAE" w:rsidP="00165AAE">
            <w:pPr>
              <w:jc w:val="center"/>
              <w:rPr>
                <w:rFonts w:asciiTheme="majorBidi" w:hAnsiTheme="majorBidi" w:cs="B Nazanin"/>
                <w:sz w:val="20"/>
                <w:szCs w:val="20"/>
              </w:rPr>
            </w:pPr>
            <w:r w:rsidRPr="00A8554A">
              <w:rPr>
                <w:rFonts w:asciiTheme="majorBidi" w:hAnsiTheme="majorBidi" w:cs="B Nazanin"/>
                <w:sz w:val="20"/>
                <w:szCs w:val="20"/>
              </w:rPr>
              <w:t>OFW</w:t>
            </w:r>
          </w:p>
        </w:tc>
        <w:tc>
          <w:tcPr>
            <w:tcW w:w="1500" w:type="dxa"/>
          </w:tcPr>
          <w:p w14:paraId="1A2D2C16" w14:textId="62B11658" w:rsidR="00165AAE" w:rsidRPr="0055047E" w:rsidRDefault="00AA1975" w:rsidP="00165AAE">
            <w:pPr>
              <w:jc w:val="center"/>
              <w:rPr>
                <w:rFonts w:asciiTheme="majorBidi" w:hAnsiTheme="majorBidi" w:cs="B Nazanin"/>
                <w:sz w:val="22"/>
                <w:szCs w:val="22"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تانگ</w:t>
            </w:r>
          </w:p>
        </w:tc>
        <w:tc>
          <w:tcPr>
            <w:tcW w:w="1649" w:type="dxa"/>
          </w:tcPr>
          <w:p w14:paraId="5200FAA5" w14:textId="222EBAFD" w:rsidR="00165AAE" w:rsidRPr="0055047E" w:rsidRDefault="00AA1975" w:rsidP="00165AAE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استرینک</w:t>
            </w:r>
          </w:p>
        </w:tc>
      </w:tr>
      <w:tr w:rsidR="00165AAE" w:rsidRPr="007966FC" w14:paraId="74C47602" w14:textId="77777777" w:rsidTr="0059405A">
        <w:trPr>
          <w:jc w:val="center"/>
        </w:trPr>
        <w:tc>
          <w:tcPr>
            <w:tcW w:w="1340" w:type="dxa"/>
            <w:vMerge/>
          </w:tcPr>
          <w:p w14:paraId="3C4EF702" w14:textId="77777777" w:rsidR="00165AAE" w:rsidRPr="0055047E" w:rsidRDefault="00165AAE" w:rsidP="00165AAE">
            <w:pPr>
              <w:jc w:val="center"/>
              <w:rPr>
                <w:rFonts w:asciiTheme="majorBidi" w:hAnsiTheme="majorBidi" w:cs="B Nazanin"/>
                <w:i/>
                <w:iCs/>
                <w:sz w:val="22"/>
                <w:szCs w:val="22"/>
              </w:rPr>
            </w:pPr>
          </w:p>
        </w:tc>
        <w:tc>
          <w:tcPr>
            <w:tcW w:w="1500" w:type="dxa"/>
          </w:tcPr>
          <w:p w14:paraId="0B28A7EF" w14:textId="2D824BDD" w:rsidR="00165AAE" w:rsidRPr="00A8554A" w:rsidRDefault="00165AAE" w:rsidP="00165AAE">
            <w:pPr>
              <w:jc w:val="center"/>
              <w:rPr>
                <w:rFonts w:asciiTheme="majorBidi" w:hAnsiTheme="majorBidi" w:cs="B Nazanin"/>
                <w:i/>
                <w:iCs/>
                <w:sz w:val="20"/>
                <w:szCs w:val="20"/>
                <w:rtl/>
              </w:rPr>
            </w:pPr>
            <w:r w:rsidRPr="00A8554A">
              <w:rPr>
                <w:rFonts w:asciiTheme="majorBidi" w:hAnsiTheme="majorBidi" w:cs="B Nazanin"/>
                <w:i/>
                <w:iCs/>
                <w:sz w:val="20"/>
                <w:szCs w:val="20"/>
              </w:rPr>
              <w:t>t</w:t>
            </w:r>
            <w:r w:rsidRPr="00A8554A">
              <w:rPr>
                <w:rFonts w:asciiTheme="majorBidi" w:hAnsiTheme="majorBidi" w:cs="B Nazanin"/>
                <w:sz w:val="20"/>
                <w:szCs w:val="20"/>
              </w:rPr>
              <w:t>5%,</w:t>
            </w:r>
            <w:r w:rsidRPr="00A8554A">
              <w:rPr>
                <w:rFonts w:asciiTheme="majorBidi" w:hAnsiTheme="majorBidi" w:cs="B Nazanin"/>
                <w:i/>
                <w:iCs/>
                <w:sz w:val="20"/>
                <w:szCs w:val="20"/>
              </w:rPr>
              <w:t xml:space="preserve"> </w:t>
            </w:r>
            <w:r w:rsidRPr="00A8554A">
              <w:rPr>
                <w:rFonts w:asciiTheme="majorBidi" w:hAnsiTheme="majorBidi" w:cs="B Nazanin"/>
                <w:sz w:val="20"/>
                <w:szCs w:val="20"/>
              </w:rPr>
              <w:t>min</w:t>
            </w:r>
          </w:p>
        </w:tc>
        <w:tc>
          <w:tcPr>
            <w:tcW w:w="1500" w:type="dxa"/>
          </w:tcPr>
          <w:p w14:paraId="5B32C337" w14:textId="46B4CB67" w:rsidR="00165AAE" w:rsidRPr="00A8554A" w:rsidRDefault="00165AAE" w:rsidP="00165AAE">
            <w:pPr>
              <w:jc w:val="center"/>
              <w:rPr>
                <w:rFonts w:asciiTheme="majorBidi" w:hAnsiTheme="majorBidi" w:cs="B Nazanin"/>
                <w:i/>
                <w:iCs/>
                <w:sz w:val="20"/>
                <w:szCs w:val="20"/>
              </w:rPr>
            </w:pPr>
            <w:r w:rsidRPr="00A8554A">
              <w:rPr>
                <w:rFonts w:asciiTheme="majorBidi" w:hAnsiTheme="majorBidi" w:cs="B Nazanin"/>
                <w:i/>
                <w:iCs/>
                <w:sz w:val="20"/>
                <w:szCs w:val="20"/>
              </w:rPr>
              <w:t>t</w:t>
            </w:r>
            <w:r w:rsidRPr="00A8554A">
              <w:rPr>
                <w:rFonts w:asciiTheme="majorBidi" w:hAnsiTheme="majorBidi" w:cs="B Nazanin"/>
                <w:sz w:val="20"/>
                <w:szCs w:val="20"/>
              </w:rPr>
              <w:t>5%,</w:t>
            </w:r>
            <w:r w:rsidRPr="00A8554A">
              <w:rPr>
                <w:rFonts w:asciiTheme="majorBidi" w:hAnsiTheme="majorBidi" w:cs="B Nazanin"/>
                <w:i/>
                <w:iCs/>
                <w:sz w:val="20"/>
                <w:szCs w:val="20"/>
              </w:rPr>
              <w:t xml:space="preserve"> </w:t>
            </w:r>
            <w:r w:rsidRPr="00A8554A">
              <w:rPr>
                <w:rFonts w:asciiTheme="majorBidi" w:hAnsiTheme="majorBidi" w:cs="B Nazanin"/>
                <w:sz w:val="20"/>
                <w:szCs w:val="20"/>
              </w:rPr>
              <w:t>min</w:t>
            </w:r>
          </w:p>
        </w:tc>
        <w:tc>
          <w:tcPr>
            <w:tcW w:w="1500" w:type="dxa"/>
          </w:tcPr>
          <w:p w14:paraId="23C2FB13" w14:textId="5667BA8F" w:rsidR="00165AAE" w:rsidRPr="00A8554A" w:rsidRDefault="00165AAE" w:rsidP="00165AAE">
            <w:pPr>
              <w:jc w:val="center"/>
              <w:rPr>
                <w:rFonts w:asciiTheme="majorBidi" w:hAnsiTheme="majorBidi" w:cs="B Nazanin"/>
                <w:b/>
                <w:bCs/>
                <w:sz w:val="20"/>
                <w:szCs w:val="20"/>
              </w:rPr>
            </w:pPr>
            <w:r w:rsidRPr="00A8554A">
              <w:rPr>
                <w:rFonts w:asciiTheme="majorBidi" w:hAnsiTheme="majorBidi" w:cs="B Nazanin"/>
                <w:i/>
                <w:iCs/>
                <w:sz w:val="20"/>
                <w:szCs w:val="20"/>
              </w:rPr>
              <w:t>t</w:t>
            </w:r>
            <w:r w:rsidRPr="00A8554A">
              <w:rPr>
                <w:rFonts w:asciiTheme="majorBidi" w:hAnsiTheme="majorBidi" w:cs="B Nazanin"/>
                <w:sz w:val="20"/>
                <w:szCs w:val="20"/>
              </w:rPr>
              <w:t>5%,</w:t>
            </w:r>
            <w:r w:rsidRPr="00A8554A">
              <w:rPr>
                <w:rFonts w:asciiTheme="majorBidi" w:hAnsiTheme="majorBidi" w:cs="B Nazanin"/>
                <w:i/>
                <w:iCs/>
                <w:sz w:val="20"/>
                <w:szCs w:val="20"/>
              </w:rPr>
              <w:t xml:space="preserve"> </w:t>
            </w:r>
            <w:r w:rsidRPr="00A8554A">
              <w:rPr>
                <w:rFonts w:asciiTheme="majorBidi" w:hAnsiTheme="majorBidi" w:cs="B Nazanin"/>
                <w:sz w:val="20"/>
                <w:szCs w:val="20"/>
              </w:rPr>
              <w:t>min</w:t>
            </w:r>
          </w:p>
        </w:tc>
        <w:tc>
          <w:tcPr>
            <w:tcW w:w="1649" w:type="dxa"/>
          </w:tcPr>
          <w:p w14:paraId="0A26D90E" w14:textId="1E60BB59" w:rsidR="00165AAE" w:rsidRPr="00A8554A" w:rsidRDefault="00165AAE" w:rsidP="00165AAE">
            <w:pPr>
              <w:jc w:val="center"/>
              <w:rPr>
                <w:rFonts w:asciiTheme="majorBidi" w:hAnsiTheme="majorBidi" w:cs="B Nazanin"/>
                <w:b/>
                <w:bCs/>
                <w:sz w:val="20"/>
                <w:szCs w:val="20"/>
              </w:rPr>
            </w:pPr>
            <w:r w:rsidRPr="00A8554A">
              <w:rPr>
                <w:rFonts w:asciiTheme="majorBidi" w:hAnsiTheme="majorBidi" w:cs="B Nazanin"/>
                <w:i/>
                <w:iCs/>
                <w:sz w:val="20"/>
                <w:szCs w:val="20"/>
              </w:rPr>
              <w:t>t</w:t>
            </w:r>
            <w:r w:rsidRPr="00A8554A">
              <w:rPr>
                <w:rFonts w:asciiTheme="majorBidi" w:hAnsiTheme="majorBidi" w:cs="B Nazanin"/>
                <w:sz w:val="20"/>
                <w:szCs w:val="20"/>
              </w:rPr>
              <w:t>5%,</w:t>
            </w:r>
            <w:r w:rsidRPr="00A8554A">
              <w:rPr>
                <w:rFonts w:asciiTheme="majorBidi" w:hAnsiTheme="majorBidi" w:cs="B Nazanin"/>
                <w:i/>
                <w:iCs/>
                <w:sz w:val="20"/>
                <w:szCs w:val="20"/>
              </w:rPr>
              <w:t xml:space="preserve"> </w:t>
            </w:r>
            <w:r w:rsidRPr="00A8554A">
              <w:rPr>
                <w:rFonts w:asciiTheme="majorBidi" w:hAnsiTheme="majorBidi" w:cs="B Nazanin"/>
                <w:sz w:val="20"/>
                <w:szCs w:val="20"/>
              </w:rPr>
              <w:t>min</w:t>
            </w:r>
          </w:p>
        </w:tc>
      </w:tr>
      <w:tr w:rsidR="00165AAE" w:rsidRPr="007966FC" w14:paraId="440EEDE1" w14:textId="77777777" w:rsidTr="0059405A">
        <w:trPr>
          <w:jc w:val="center"/>
        </w:trPr>
        <w:tc>
          <w:tcPr>
            <w:tcW w:w="1340" w:type="dxa"/>
          </w:tcPr>
          <w:p w14:paraId="527DC29F" w14:textId="4FB871FA" w:rsidR="00165AAE" w:rsidRPr="0055047E" w:rsidRDefault="00165AAE" w:rsidP="00165AAE">
            <w:pPr>
              <w:jc w:val="center"/>
              <w:rPr>
                <w:rFonts w:asciiTheme="majorBidi" w:hAnsiTheme="majorBidi" w:cs="B Nazanin"/>
                <w:color w:val="000000"/>
                <w:sz w:val="22"/>
                <w:szCs w:val="22"/>
              </w:rPr>
            </w:pPr>
            <w:r w:rsidRPr="0055047E">
              <w:rPr>
                <w:rFonts w:asciiTheme="majorBidi" w:hAnsiTheme="majorBidi" w:cs="B Nazanin" w:hint="cs"/>
                <w:sz w:val="22"/>
                <w:szCs w:val="22"/>
                <w:rtl/>
              </w:rPr>
              <w:t>70</w:t>
            </w:r>
          </w:p>
        </w:tc>
        <w:tc>
          <w:tcPr>
            <w:tcW w:w="1500" w:type="dxa"/>
          </w:tcPr>
          <w:p w14:paraId="0CB4C399" w14:textId="0AC7F70A" w:rsidR="00165AAE" w:rsidRPr="0055047E" w:rsidRDefault="00227C05" w:rsidP="005C21A7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3649423</w:t>
            </w:r>
          </w:p>
        </w:tc>
        <w:tc>
          <w:tcPr>
            <w:tcW w:w="1500" w:type="dxa"/>
          </w:tcPr>
          <w:p w14:paraId="27E61F5F" w14:textId="724C18F5" w:rsidR="00165AAE" w:rsidRPr="0055047E" w:rsidRDefault="00227C05" w:rsidP="005C21A7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3189798</w:t>
            </w:r>
          </w:p>
        </w:tc>
        <w:tc>
          <w:tcPr>
            <w:tcW w:w="1500" w:type="dxa"/>
          </w:tcPr>
          <w:p w14:paraId="481C0321" w14:textId="318E5B2C" w:rsidR="00165AAE" w:rsidRPr="0055047E" w:rsidRDefault="00227C05" w:rsidP="005C21A7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3797116</w:t>
            </w:r>
          </w:p>
        </w:tc>
        <w:tc>
          <w:tcPr>
            <w:tcW w:w="1649" w:type="dxa"/>
          </w:tcPr>
          <w:p w14:paraId="75B0D543" w14:textId="34EFEA9A" w:rsidR="00165AAE" w:rsidRPr="0055047E" w:rsidRDefault="00227C05" w:rsidP="00165AAE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3707847</w:t>
            </w:r>
          </w:p>
        </w:tc>
      </w:tr>
      <w:tr w:rsidR="00165AAE" w:rsidRPr="007966FC" w14:paraId="246E87A1" w14:textId="77777777" w:rsidTr="0059405A">
        <w:trPr>
          <w:jc w:val="center"/>
        </w:trPr>
        <w:tc>
          <w:tcPr>
            <w:tcW w:w="1340" w:type="dxa"/>
          </w:tcPr>
          <w:p w14:paraId="466C35FA" w14:textId="71F975EF" w:rsidR="00165AAE" w:rsidRPr="0055047E" w:rsidRDefault="00165AAE" w:rsidP="00165AAE">
            <w:pPr>
              <w:jc w:val="center"/>
              <w:rPr>
                <w:rFonts w:asciiTheme="majorBidi" w:hAnsiTheme="majorBidi" w:cs="B Nazanin"/>
                <w:color w:val="000000"/>
                <w:sz w:val="22"/>
                <w:szCs w:val="22"/>
              </w:rPr>
            </w:pPr>
            <w:r w:rsidRPr="0055047E">
              <w:rPr>
                <w:rFonts w:asciiTheme="majorBidi" w:hAnsiTheme="majorBidi" w:cs="B Nazanin" w:hint="cs"/>
                <w:sz w:val="22"/>
                <w:szCs w:val="22"/>
                <w:rtl/>
              </w:rPr>
              <w:t>100</w:t>
            </w:r>
          </w:p>
        </w:tc>
        <w:tc>
          <w:tcPr>
            <w:tcW w:w="1500" w:type="dxa"/>
          </w:tcPr>
          <w:p w14:paraId="2E098F42" w14:textId="6B0806C6" w:rsidR="00165AAE" w:rsidRPr="0055047E" w:rsidRDefault="00165AAE" w:rsidP="005C21A7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 w:rsidRPr="0055047E">
              <w:rPr>
                <w:rFonts w:asciiTheme="majorBidi" w:hAnsiTheme="majorBidi" w:cs="B Nazanin" w:hint="cs"/>
                <w:sz w:val="22"/>
                <w:szCs w:val="22"/>
                <w:rtl/>
              </w:rPr>
              <w:t>2300</w:t>
            </w:r>
            <w:r w:rsidR="00227C05">
              <w:rPr>
                <w:rFonts w:asciiTheme="majorBidi" w:hAnsiTheme="majorBidi" w:cs="B Nazanin" w:hint="cs"/>
                <w:sz w:val="22"/>
                <w:szCs w:val="22"/>
                <w:rtl/>
              </w:rPr>
              <w:t>0</w:t>
            </w:r>
          </w:p>
        </w:tc>
        <w:tc>
          <w:tcPr>
            <w:tcW w:w="1500" w:type="dxa"/>
          </w:tcPr>
          <w:p w14:paraId="524DE8CC" w14:textId="6D06CB3B" w:rsidR="00165AAE" w:rsidRPr="0055047E" w:rsidRDefault="00227C05" w:rsidP="005C21A7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21090</w:t>
            </w:r>
          </w:p>
        </w:tc>
        <w:tc>
          <w:tcPr>
            <w:tcW w:w="1500" w:type="dxa"/>
          </w:tcPr>
          <w:p w14:paraId="0BC8A569" w14:textId="67141B41" w:rsidR="00165AAE" w:rsidRPr="0055047E" w:rsidRDefault="00227C05" w:rsidP="005C21A7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23476</w:t>
            </w:r>
          </w:p>
        </w:tc>
        <w:tc>
          <w:tcPr>
            <w:tcW w:w="1649" w:type="dxa"/>
          </w:tcPr>
          <w:p w14:paraId="2B7E6A5D" w14:textId="6BF095AF" w:rsidR="00165AAE" w:rsidRPr="0055047E" w:rsidRDefault="00227C05" w:rsidP="00165AAE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23237</w:t>
            </w:r>
          </w:p>
        </w:tc>
      </w:tr>
      <w:tr w:rsidR="00165AAE" w:rsidRPr="007966FC" w14:paraId="0ED48C29" w14:textId="77777777" w:rsidTr="0059405A">
        <w:trPr>
          <w:jc w:val="center"/>
        </w:trPr>
        <w:tc>
          <w:tcPr>
            <w:tcW w:w="1340" w:type="dxa"/>
          </w:tcPr>
          <w:p w14:paraId="2C94DB61" w14:textId="0A2E442B" w:rsidR="00165AAE" w:rsidRPr="0055047E" w:rsidRDefault="00165AAE" w:rsidP="00165AAE">
            <w:pPr>
              <w:jc w:val="center"/>
              <w:rPr>
                <w:rFonts w:asciiTheme="majorBidi" w:hAnsiTheme="majorBidi" w:cs="B Nazanin"/>
                <w:color w:val="000000"/>
                <w:sz w:val="22"/>
                <w:szCs w:val="22"/>
                <w:rtl/>
              </w:rPr>
            </w:pPr>
            <w:r w:rsidRPr="0055047E">
              <w:rPr>
                <w:rFonts w:asciiTheme="majorBidi" w:hAnsiTheme="majorBidi" w:cs="B Nazanin" w:hint="cs"/>
                <w:sz w:val="22"/>
                <w:szCs w:val="22"/>
                <w:rtl/>
              </w:rPr>
              <w:t>130</w:t>
            </w:r>
          </w:p>
        </w:tc>
        <w:tc>
          <w:tcPr>
            <w:tcW w:w="1500" w:type="dxa"/>
            <w:vAlign w:val="center"/>
          </w:tcPr>
          <w:p w14:paraId="34B6F473" w14:textId="0F655357" w:rsidR="00165AAE" w:rsidRPr="0055047E" w:rsidRDefault="00165AAE" w:rsidP="005C21A7">
            <w:pPr>
              <w:jc w:val="center"/>
              <w:rPr>
                <w:rFonts w:asciiTheme="majorBidi" w:hAnsiTheme="majorBidi" w:cs="B Nazanin"/>
                <w:color w:val="000000"/>
                <w:sz w:val="22"/>
                <w:szCs w:val="22"/>
                <w:rtl/>
              </w:rPr>
            </w:pPr>
            <w:r w:rsidRPr="0055047E">
              <w:rPr>
                <w:rFonts w:asciiTheme="majorBidi" w:hAnsiTheme="majorBidi" w:cs="B Nazanin" w:hint="cs"/>
                <w:color w:val="000000"/>
                <w:sz w:val="22"/>
                <w:szCs w:val="22"/>
                <w:rtl/>
              </w:rPr>
              <w:t>308</w:t>
            </w:r>
          </w:p>
        </w:tc>
        <w:tc>
          <w:tcPr>
            <w:tcW w:w="1500" w:type="dxa"/>
          </w:tcPr>
          <w:p w14:paraId="2A2C21D8" w14:textId="7D9128FE" w:rsidR="00165AAE" w:rsidRPr="0055047E" w:rsidRDefault="00227C05" w:rsidP="005C21A7">
            <w:pPr>
              <w:jc w:val="center"/>
              <w:rPr>
                <w:rFonts w:asciiTheme="majorBidi" w:hAnsiTheme="majorBidi" w:cs="B Nazanin"/>
                <w:color w:val="000000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294</w:t>
            </w:r>
          </w:p>
        </w:tc>
        <w:tc>
          <w:tcPr>
            <w:tcW w:w="1500" w:type="dxa"/>
            <w:vAlign w:val="center"/>
          </w:tcPr>
          <w:p w14:paraId="3F55E5C8" w14:textId="13B157B7" w:rsidR="00165AAE" w:rsidRPr="0055047E" w:rsidRDefault="00227C05" w:rsidP="005C21A7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color w:val="000000"/>
                <w:sz w:val="22"/>
                <w:szCs w:val="22"/>
                <w:rtl/>
              </w:rPr>
              <w:t>311</w:t>
            </w:r>
          </w:p>
        </w:tc>
        <w:tc>
          <w:tcPr>
            <w:tcW w:w="1649" w:type="dxa"/>
            <w:vAlign w:val="center"/>
          </w:tcPr>
          <w:p w14:paraId="5D5D0FA2" w14:textId="18BC4E4B" w:rsidR="00165AAE" w:rsidRPr="0055047E" w:rsidRDefault="00227C05" w:rsidP="00165AAE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309</w:t>
            </w:r>
          </w:p>
        </w:tc>
      </w:tr>
      <w:tr w:rsidR="00165AAE" w:rsidRPr="007966FC" w14:paraId="1D0199EC" w14:textId="77777777" w:rsidTr="0059405A">
        <w:trPr>
          <w:jc w:val="center"/>
        </w:trPr>
        <w:tc>
          <w:tcPr>
            <w:tcW w:w="1340" w:type="dxa"/>
          </w:tcPr>
          <w:p w14:paraId="4EAB8D4D" w14:textId="2BF9E04B" w:rsidR="00165AAE" w:rsidRPr="0055047E" w:rsidRDefault="00165AAE" w:rsidP="00165AAE">
            <w:pPr>
              <w:jc w:val="center"/>
              <w:rPr>
                <w:rFonts w:asciiTheme="majorBidi" w:hAnsiTheme="majorBidi" w:cs="B Nazanin"/>
                <w:color w:val="000000"/>
                <w:sz w:val="22"/>
                <w:szCs w:val="22"/>
                <w:rtl/>
              </w:rPr>
            </w:pPr>
            <w:r w:rsidRPr="0055047E">
              <w:rPr>
                <w:rFonts w:asciiTheme="majorBidi" w:hAnsiTheme="majorBidi" w:cs="B Nazanin" w:hint="cs"/>
                <w:sz w:val="22"/>
                <w:szCs w:val="22"/>
                <w:rtl/>
              </w:rPr>
              <w:t>160</w:t>
            </w:r>
          </w:p>
        </w:tc>
        <w:tc>
          <w:tcPr>
            <w:tcW w:w="1500" w:type="dxa"/>
            <w:vAlign w:val="center"/>
          </w:tcPr>
          <w:p w14:paraId="69CC642D" w14:textId="3D3AF730" w:rsidR="00165AAE" w:rsidRPr="0055047E" w:rsidRDefault="00165AAE" w:rsidP="00165AAE">
            <w:pPr>
              <w:jc w:val="center"/>
              <w:rPr>
                <w:rFonts w:asciiTheme="majorBidi" w:hAnsiTheme="majorBidi" w:cs="B Nazanin"/>
                <w:color w:val="000000"/>
                <w:sz w:val="22"/>
                <w:szCs w:val="22"/>
                <w:rtl/>
              </w:rPr>
            </w:pPr>
            <w:r w:rsidRPr="0055047E">
              <w:rPr>
                <w:rFonts w:asciiTheme="majorBidi" w:hAnsiTheme="majorBidi" w:cs="B Nazanin" w:hint="cs"/>
                <w:color w:val="000000"/>
                <w:sz w:val="22"/>
                <w:szCs w:val="22"/>
                <w:rtl/>
              </w:rPr>
              <w:t>5/7</w:t>
            </w:r>
          </w:p>
        </w:tc>
        <w:tc>
          <w:tcPr>
            <w:tcW w:w="1500" w:type="dxa"/>
          </w:tcPr>
          <w:p w14:paraId="7DE7CB40" w14:textId="5344662D" w:rsidR="00165AAE" w:rsidRPr="0055047E" w:rsidRDefault="00227C05" w:rsidP="00165AAE">
            <w:pPr>
              <w:jc w:val="center"/>
              <w:rPr>
                <w:rFonts w:asciiTheme="majorBidi" w:hAnsiTheme="majorBidi" w:cs="B Nazanin"/>
                <w:color w:val="000000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sz w:val="22"/>
                <w:szCs w:val="22"/>
                <w:rtl/>
              </w:rPr>
              <w:t>4/7</w:t>
            </w:r>
          </w:p>
        </w:tc>
        <w:tc>
          <w:tcPr>
            <w:tcW w:w="1500" w:type="dxa"/>
            <w:vAlign w:val="center"/>
          </w:tcPr>
          <w:p w14:paraId="0B11CC6D" w14:textId="31A7564B" w:rsidR="00165AAE" w:rsidRPr="0055047E" w:rsidRDefault="00227C05" w:rsidP="00165AAE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color w:val="000000"/>
                <w:sz w:val="22"/>
                <w:szCs w:val="22"/>
                <w:rtl/>
              </w:rPr>
              <w:t>5/7</w:t>
            </w:r>
          </w:p>
        </w:tc>
        <w:tc>
          <w:tcPr>
            <w:tcW w:w="1649" w:type="dxa"/>
            <w:vAlign w:val="center"/>
          </w:tcPr>
          <w:p w14:paraId="44DC28AC" w14:textId="1B3888E2" w:rsidR="00165AAE" w:rsidRPr="0055047E" w:rsidRDefault="00227C05" w:rsidP="00165AAE">
            <w:pPr>
              <w:jc w:val="center"/>
              <w:rPr>
                <w:rFonts w:asciiTheme="majorBidi" w:hAnsiTheme="majorBidi" w:cs="B Nazanin"/>
                <w:sz w:val="22"/>
                <w:szCs w:val="22"/>
                <w:rtl/>
              </w:rPr>
            </w:pPr>
            <w:r>
              <w:rPr>
                <w:rFonts w:asciiTheme="majorBidi" w:hAnsiTheme="majorBidi" w:cs="B Nazanin" w:hint="cs"/>
                <w:color w:val="000000"/>
                <w:sz w:val="22"/>
                <w:szCs w:val="22"/>
                <w:rtl/>
              </w:rPr>
              <w:t>5/7</w:t>
            </w:r>
          </w:p>
        </w:tc>
      </w:tr>
    </w:tbl>
    <w:p w14:paraId="22DE7F30" w14:textId="2A7D8856" w:rsidR="00785EC4" w:rsidRPr="007966FC" w:rsidRDefault="00785EC4" w:rsidP="00C21BB9">
      <w:pPr>
        <w:spacing w:line="360" w:lineRule="auto"/>
        <w:jc w:val="lowKashida"/>
        <w:rPr>
          <w:rFonts w:asciiTheme="majorBidi" w:hAnsiTheme="majorBidi" w:cstheme="majorBidi"/>
          <w:b/>
          <w:bCs/>
          <w:sz w:val="20"/>
          <w:szCs w:val="20"/>
          <w:rtl/>
        </w:rPr>
      </w:pPr>
    </w:p>
    <w:p w14:paraId="153DD0AA" w14:textId="4966562D" w:rsidR="00DB5CD5" w:rsidRPr="00DB5CD5" w:rsidRDefault="00C729D8" w:rsidP="001A49E1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>4</w:t>
      </w:r>
      <w:r w:rsidR="00BA09D6">
        <w:rPr>
          <w:rFonts w:cs="B Nazanin" w:hint="cs"/>
          <w:b/>
          <w:bCs/>
          <w:rtl/>
        </w:rPr>
        <w:t xml:space="preserve">- </w:t>
      </w:r>
      <w:r w:rsidR="00DB5CD5" w:rsidRPr="00DB5CD5">
        <w:rPr>
          <w:rFonts w:cs="B Nazanin" w:hint="cs"/>
          <w:b/>
          <w:bCs/>
          <w:rtl/>
        </w:rPr>
        <w:t xml:space="preserve">نتيجه‌گيری </w:t>
      </w:r>
    </w:p>
    <w:p w14:paraId="471A62B4" w14:textId="48D039E6" w:rsidR="00DE2D7A" w:rsidRPr="00957946" w:rsidRDefault="00565D8E" w:rsidP="00DE2D7A">
      <w:pPr>
        <w:jc w:val="lowKashida"/>
        <w:rPr>
          <w:rFonts w:cs="B Nazanin"/>
        </w:rPr>
      </w:pPr>
      <w:r>
        <w:rPr>
          <w:rFonts w:cs="B Nazanin" w:hint="cs"/>
          <w:rtl/>
        </w:rPr>
        <w:t>در این مقاله،</w:t>
      </w:r>
      <w:r w:rsidR="00DC0080">
        <w:rPr>
          <w:rFonts w:cs="B Nazanin" w:hint="cs"/>
          <w:rtl/>
        </w:rPr>
        <w:t xml:space="preserve"> </w:t>
      </w:r>
      <w:r w:rsidR="00DE2D7A" w:rsidRPr="00957946">
        <w:rPr>
          <w:rFonts w:cs="B Nazanin" w:hint="cs"/>
          <w:rtl/>
        </w:rPr>
        <w:t>رفتار حرارتی بایندر</w:t>
      </w:r>
      <w:r w:rsidR="00EE186B" w:rsidRPr="00957946">
        <w:rPr>
          <w:rFonts w:cs="B Nazanin" w:hint="cs"/>
          <w:rtl/>
        </w:rPr>
        <w:t xml:space="preserve"> پر انرژی </w:t>
      </w:r>
      <w:r w:rsidR="00EE186B" w:rsidRPr="00957946">
        <w:rPr>
          <w:rFonts w:cs="B Nazanin"/>
          <w:sz w:val="22"/>
          <w:szCs w:val="22"/>
        </w:rPr>
        <w:t>e-PGN</w:t>
      </w:r>
      <w:r w:rsidR="00DE2D7A" w:rsidRPr="00957946">
        <w:rPr>
          <w:rFonts w:cs="B Nazanin" w:hint="cs"/>
          <w:rtl/>
        </w:rPr>
        <w:t xml:space="preserve"> با استفاده از نمودارهای</w:t>
      </w:r>
      <w:r w:rsidR="00DE2D7A" w:rsidRPr="00957946">
        <w:rPr>
          <w:rFonts w:cs="B Nazanin" w:hint="cs"/>
        </w:rPr>
        <w:t xml:space="preserve"> </w:t>
      </w:r>
      <w:r w:rsidR="00EE186B" w:rsidRPr="00957946">
        <w:rPr>
          <w:rFonts w:cs="B Nazanin"/>
          <w:sz w:val="22"/>
          <w:szCs w:val="22"/>
        </w:rPr>
        <w:t>TGA</w:t>
      </w:r>
      <w:r w:rsidR="00DE2D7A" w:rsidRPr="00957946">
        <w:rPr>
          <w:rFonts w:cs="B Nazanin" w:hint="cs"/>
          <w:sz w:val="22"/>
          <w:szCs w:val="22"/>
        </w:rPr>
        <w:t xml:space="preserve"> </w:t>
      </w:r>
      <w:r w:rsidR="00DE2D7A" w:rsidRPr="00957946">
        <w:rPr>
          <w:rFonts w:cs="B Nazanin" w:hint="cs"/>
          <w:rtl/>
        </w:rPr>
        <w:t xml:space="preserve">مورد بررسی قرار گرفت. نتایج </w:t>
      </w:r>
      <w:r>
        <w:rPr>
          <w:rFonts w:cs="B Nazanin" w:hint="cs"/>
          <w:rtl/>
        </w:rPr>
        <w:t xml:space="preserve">بدست </w:t>
      </w:r>
      <w:r w:rsidR="00DC0080">
        <w:rPr>
          <w:rFonts w:cs="B Nazanin" w:hint="cs"/>
          <w:rtl/>
        </w:rPr>
        <w:t>آ</w:t>
      </w:r>
      <w:r>
        <w:rPr>
          <w:rFonts w:cs="B Nazanin" w:hint="cs"/>
          <w:rtl/>
        </w:rPr>
        <w:t>مده حاکی از این حقیقت است که</w:t>
      </w:r>
      <w:r w:rsidR="00DE2D7A" w:rsidRPr="00957946">
        <w:rPr>
          <w:rFonts w:cs="B Nazanin" w:hint="cs"/>
          <w:rtl/>
        </w:rPr>
        <w:t xml:space="preserve"> با افزایش </w:t>
      </w:r>
      <w:r w:rsidR="00EE186B" w:rsidRPr="00957946">
        <w:rPr>
          <w:rFonts w:cs="B Nazanin" w:hint="cs"/>
          <w:rtl/>
        </w:rPr>
        <w:t xml:space="preserve">سرعت </w:t>
      </w:r>
      <w:r w:rsidR="00DE2D7A" w:rsidRPr="00957946">
        <w:rPr>
          <w:rFonts w:cs="B Nazanin" w:hint="cs"/>
          <w:rtl/>
        </w:rPr>
        <w:t>دمای گرمایش</w:t>
      </w:r>
      <w:r>
        <w:rPr>
          <w:rFonts w:cs="B Nazanin" w:hint="cs"/>
          <w:rtl/>
        </w:rPr>
        <w:t>،</w:t>
      </w:r>
      <w:r w:rsidR="00DE2D7A" w:rsidRPr="00957946">
        <w:rPr>
          <w:rFonts w:cs="B Nazanin" w:hint="cs"/>
          <w:rtl/>
        </w:rPr>
        <w:t xml:space="preserve"> دمای اوج تجزیه افزایش می یابد (برای مثال ، دمای اوج </w:t>
      </w:r>
      <w:r w:rsidR="0014526D">
        <w:rPr>
          <w:rFonts w:cs="B Nazanin" w:hint="cs"/>
          <w:rtl/>
        </w:rPr>
        <w:t xml:space="preserve">6/189، 7/198، 4/202 و 7/202 </w:t>
      </w:r>
      <w:r w:rsidR="00DE2D7A" w:rsidRPr="00957946">
        <w:rPr>
          <w:rFonts w:cs="B Nazanin" w:hint="cs"/>
          <w:rtl/>
        </w:rPr>
        <w:t>درجه سانتی</w:t>
      </w:r>
      <w:r w:rsidR="0014526D">
        <w:rPr>
          <w:rFonts w:cs="B Nazanin" w:hint="cs"/>
          <w:rtl/>
        </w:rPr>
        <w:t xml:space="preserve"> </w:t>
      </w:r>
      <w:r w:rsidR="00DE2D7A" w:rsidRPr="00957946">
        <w:rPr>
          <w:rFonts w:cs="B Nazanin" w:hint="cs"/>
          <w:rtl/>
        </w:rPr>
        <w:t xml:space="preserve">گراد </w:t>
      </w:r>
      <w:r w:rsidR="0014526D">
        <w:rPr>
          <w:rFonts w:cs="B Nazanin" w:hint="cs"/>
          <w:rtl/>
        </w:rPr>
        <w:t xml:space="preserve">به ترتیب </w:t>
      </w:r>
      <w:r w:rsidR="00DE2D7A" w:rsidRPr="00957946">
        <w:rPr>
          <w:rFonts w:cs="B Nazanin" w:hint="cs"/>
          <w:rtl/>
        </w:rPr>
        <w:t>برای سرعت گرمایش 5</w:t>
      </w:r>
      <w:r w:rsidR="0014526D">
        <w:rPr>
          <w:rFonts w:cs="B Nazanin" w:hint="cs"/>
          <w:rtl/>
        </w:rPr>
        <w:t>، 10، 15 و 20</w:t>
      </w:r>
      <w:r w:rsidR="00DE2D7A" w:rsidRPr="00957946">
        <w:rPr>
          <w:rFonts w:cs="B Nazanin" w:hint="cs"/>
          <w:rtl/>
        </w:rPr>
        <w:t xml:space="preserve"> درجه سانتیگراد در دقیقه </w:t>
      </w:r>
      <w:r w:rsidR="00656F05">
        <w:rPr>
          <w:rFonts w:cs="B Nazanin" w:hint="cs"/>
          <w:rtl/>
        </w:rPr>
        <w:t>می</w:t>
      </w:r>
      <w:r w:rsidR="0014526D">
        <w:rPr>
          <w:rFonts w:cs="B Nazanin" w:hint="cs"/>
          <w:rtl/>
        </w:rPr>
        <w:t xml:space="preserve"> </w:t>
      </w:r>
      <w:r w:rsidR="00656F05">
        <w:rPr>
          <w:rFonts w:cs="B Nazanin" w:hint="cs"/>
          <w:rtl/>
        </w:rPr>
        <w:t>باشد</w:t>
      </w:r>
      <w:r w:rsidR="00DE2D7A" w:rsidRPr="00957946">
        <w:rPr>
          <w:rFonts w:cs="B Nazanin" w:hint="cs"/>
          <w:rtl/>
        </w:rPr>
        <w:t xml:space="preserve">). انرژی فعال سازی </w:t>
      </w:r>
      <w:r w:rsidR="00165AAE">
        <w:rPr>
          <w:rFonts w:cs="B Nazanin" w:hint="cs"/>
          <w:rtl/>
        </w:rPr>
        <w:t xml:space="preserve">تخمین زده شده </w:t>
      </w:r>
      <w:r w:rsidR="00957946">
        <w:rPr>
          <w:rFonts w:cs="B Nazanin" w:hint="cs"/>
          <w:rtl/>
        </w:rPr>
        <w:t xml:space="preserve">ناشی از </w:t>
      </w:r>
      <w:r w:rsidR="00DE2D7A" w:rsidRPr="00957946">
        <w:rPr>
          <w:rFonts w:cs="B Nazanin" w:hint="cs"/>
          <w:rtl/>
        </w:rPr>
        <w:t xml:space="preserve">تجزیه </w:t>
      </w:r>
      <w:r w:rsidR="00957946">
        <w:rPr>
          <w:rFonts w:cs="B Nazanin" w:hint="cs"/>
          <w:rtl/>
        </w:rPr>
        <w:t>حرارتی</w:t>
      </w:r>
      <w:r w:rsidR="00DE2D7A" w:rsidRPr="00957946">
        <w:rPr>
          <w:rFonts w:cs="B Nazanin" w:hint="cs"/>
          <w:sz w:val="22"/>
          <w:szCs w:val="22"/>
        </w:rPr>
        <w:t xml:space="preserve"> e-PGN</w:t>
      </w:r>
      <w:r w:rsidR="00DE2D7A" w:rsidRPr="00957946">
        <w:rPr>
          <w:rFonts w:cs="B Nazanin" w:hint="cs"/>
        </w:rPr>
        <w:t xml:space="preserve"> </w:t>
      </w:r>
      <w:r w:rsidR="00656F05" w:rsidRPr="00CB2F03">
        <w:rPr>
          <w:rFonts w:cs="B Nazanin" w:hint="cs"/>
          <w:rtl/>
        </w:rPr>
        <w:t>با استفاده از روش</w:t>
      </w:r>
      <w:r w:rsidR="00DE2D7A" w:rsidRPr="00656F05">
        <w:rPr>
          <w:rFonts w:cs="B Nazanin" w:hint="cs"/>
          <w:color w:val="FF0000"/>
          <w:rtl/>
        </w:rPr>
        <w:t xml:space="preserve"> </w:t>
      </w:r>
      <w:r w:rsidR="00957946">
        <w:rPr>
          <w:rFonts w:cs="B Nazanin"/>
          <w:sz w:val="22"/>
          <w:szCs w:val="22"/>
        </w:rPr>
        <w:t>KAS</w:t>
      </w:r>
      <w:r w:rsidR="00DE2D7A" w:rsidRPr="00957946">
        <w:rPr>
          <w:rFonts w:cs="B Nazanin" w:hint="cs"/>
          <w:sz w:val="22"/>
          <w:szCs w:val="22"/>
          <w:rtl/>
        </w:rPr>
        <w:t xml:space="preserve"> </w:t>
      </w:r>
      <w:r w:rsidR="00DE2D7A" w:rsidRPr="00957946">
        <w:rPr>
          <w:rFonts w:cs="B Nazanin" w:hint="cs"/>
          <w:rtl/>
        </w:rPr>
        <w:t xml:space="preserve">، </w:t>
      </w:r>
      <w:r w:rsidR="00DE2D7A" w:rsidRPr="00957946">
        <w:rPr>
          <w:rFonts w:cs="B Nazanin" w:hint="cs"/>
          <w:sz w:val="22"/>
          <w:szCs w:val="22"/>
        </w:rPr>
        <w:t xml:space="preserve">FWO </w:t>
      </w:r>
      <w:r w:rsidR="00DE2D7A" w:rsidRPr="00957946">
        <w:rPr>
          <w:rFonts w:cs="B Nazanin" w:hint="cs"/>
          <w:rtl/>
        </w:rPr>
        <w:t>، استارینک ، فریدمن</w:t>
      </w:r>
      <w:r w:rsidR="00957946">
        <w:rPr>
          <w:rFonts w:cs="B Nazanin" w:hint="cs"/>
          <w:rtl/>
        </w:rPr>
        <w:t xml:space="preserve"> به ترتیب</w:t>
      </w:r>
      <w:r w:rsidR="00DE2D7A" w:rsidRPr="00957946">
        <w:rPr>
          <w:rFonts w:cs="B Nazanin" w:hint="cs"/>
          <w:rtl/>
        </w:rPr>
        <w:t xml:space="preserve"> </w:t>
      </w:r>
      <w:r w:rsidR="0014526D">
        <w:rPr>
          <w:rFonts w:cs="B Nazanin" w:hint="cs"/>
          <w:rtl/>
        </w:rPr>
        <w:t xml:space="preserve">2/190، 2/188، 5/190 و 6/190 </w:t>
      </w:r>
      <w:r w:rsidR="0014526D">
        <w:rPr>
          <w:rFonts w:cs="B Nazanin" w:hint="cs"/>
          <w:rtl/>
          <w:lang w:val="en-GB"/>
        </w:rPr>
        <w:t xml:space="preserve">کیلوژول بر مول </w:t>
      </w:r>
      <w:r w:rsidR="00CB2F03">
        <w:rPr>
          <w:rFonts w:cs="B Nazanin" w:hint="cs"/>
          <w:rtl/>
        </w:rPr>
        <w:t>بود</w:t>
      </w:r>
      <w:r w:rsidR="00957946">
        <w:rPr>
          <w:rFonts w:cs="B Nazanin" w:hint="cs"/>
          <w:rtl/>
        </w:rPr>
        <w:t xml:space="preserve">. </w:t>
      </w:r>
      <w:r w:rsidR="00DE2D7A" w:rsidRPr="00957946">
        <w:rPr>
          <w:rFonts w:cs="B Nazanin" w:hint="cs"/>
          <w:rtl/>
        </w:rPr>
        <w:t xml:space="preserve">نتایج حاصل از </w:t>
      </w:r>
      <w:r w:rsidR="00CB2F03">
        <w:rPr>
          <w:rFonts w:cs="B Nazanin" w:hint="cs"/>
          <w:rtl/>
        </w:rPr>
        <w:t xml:space="preserve">تخمین </w:t>
      </w:r>
      <w:r w:rsidR="00957946">
        <w:rPr>
          <w:rFonts w:cs="B Nazanin" w:hint="cs"/>
          <w:rtl/>
        </w:rPr>
        <w:t>طول عمر تخریب 5 درصد وزنی از بایندر</w:t>
      </w:r>
      <w:r w:rsidR="001E1DCF">
        <w:rPr>
          <w:rFonts w:cs="B Nazanin" w:hint="cs"/>
          <w:rtl/>
        </w:rPr>
        <w:t xml:space="preserve">    </w:t>
      </w:r>
      <w:r w:rsidR="00957946">
        <w:rPr>
          <w:rFonts w:cs="B Nazanin" w:hint="cs"/>
          <w:rtl/>
        </w:rPr>
        <w:t xml:space="preserve"> پر انرژی</w:t>
      </w:r>
      <w:r w:rsidR="00957946">
        <w:rPr>
          <w:rFonts w:cs="B Nazanin"/>
        </w:rPr>
        <w:t xml:space="preserve"> </w:t>
      </w:r>
      <w:r w:rsidR="00DE2D7A" w:rsidRPr="00957946">
        <w:rPr>
          <w:rFonts w:cs="B Nazanin" w:hint="cs"/>
        </w:rPr>
        <w:t xml:space="preserve">e-PGN </w:t>
      </w:r>
      <w:r w:rsidR="00656F05" w:rsidRPr="00957946">
        <w:rPr>
          <w:rFonts w:cs="B Nazanin" w:hint="cs"/>
          <w:rtl/>
        </w:rPr>
        <w:t>بر اساس</w:t>
      </w:r>
      <w:r w:rsidR="00656F05">
        <w:rPr>
          <w:rFonts w:cs="B Nazanin" w:hint="cs"/>
          <w:rtl/>
        </w:rPr>
        <w:t xml:space="preserve"> روش ویازوکین </w:t>
      </w:r>
      <w:r w:rsidR="00DE2D7A" w:rsidRPr="00957946">
        <w:rPr>
          <w:rFonts w:cs="B Nazanin" w:hint="cs"/>
          <w:rtl/>
        </w:rPr>
        <w:t xml:space="preserve">در چهار دما محاسبه </w:t>
      </w:r>
      <w:r w:rsidR="00957946">
        <w:rPr>
          <w:rFonts w:cs="B Nazanin" w:hint="cs"/>
          <w:rtl/>
        </w:rPr>
        <w:t xml:space="preserve">و در جدول </w:t>
      </w:r>
      <w:r w:rsidR="00165AAE">
        <w:rPr>
          <w:rFonts w:cs="B Nazanin" w:hint="cs"/>
          <w:rtl/>
        </w:rPr>
        <w:t>1</w:t>
      </w:r>
      <w:r w:rsidR="00C9700D">
        <w:rPr>
          <w:rFonts w:cs="B Nazanin" w:hint="cs"/>
          <w:rtl/>
        </w:rPr>
        <w:t xml:space="preserve"> </w:t>
      </w:r>
      <w:r w:rsidR="00656F05">
        <w:rPr>
          <w:rFonts w:cs="B Nazanin" w:hint="cs"/>
          <w:rtl/>
        </w:rPr>
        <w:t>گزارش شده</w:t>
      </w:r>
      <w:r w:rsidR="00C9700D">
        <w:rPr>
          <w:rFonts w:cs="B Nazanin" w:hint="cs"/>
          <w:rtl/>
        </w:rPr>
        <w:t xml:space="preserve"> است.</w:t>
      </w:r>
    </w:p>
    <w:p w14:paraId="2286BACC" w14:textId="77777777" w:rsidR="00DB5CD5" w:rsidRDefault="00DB5CD5" w:rsidP="00DB5CD5">
      <w:pPr>
        <w:jc w:val="lowKashida"/>
        <w:rPr>
          <w:rFonts w:cs="B Nazanin"/>
          <w:sz w:val="22"/>
          <w:szCs w:val="22"/>
          <w:rtl/>
        </w:rPr>
      </w:pPr>
    </w:p>
    <w:p w14:paraId="25B8FAF4" w14:textId="77777777" w:rsidR="0013121C" w:rsidRDefault="0013121C" w:rsidP="0013121C">
      <w:pPr>
        <w:jc w:val="lowKashida"/>
        <w:rPr>
          <w:rFonts w:cs="B Nazanin"/>
          <w:b/>
          <w:bCs/>
          <w:sz w:val="22"/>
          <w:szCs w:val="22"/>
          <w:rtl/>
        </w:rPr>
      </w:pPr>
      <w:r>
        <w:rPr>
          <w:rFonts w:cs="B Nazanin" w:hint="cs"/>
          <w:b/>
          <w:bCs/>
          <w:sz w:val="22"/>
          <w:szCs w:val="22"/>
          <w:rtl/>
        </w:rPr>
        <w:t xml:space="preserve">مراجع </w:t>
      </w:r>
    </w:p>
    <w:p w14:paraId="67429F10" w14:textId="1C68B922" w:rsidR="002B7AFE" w:rsidRDefault="00691879" w:rsidP="0055047E">
      <w:pPr>
        <w:bidi w:val="0"/>
        <w:jc w:val="both"/>
        <w:rPr>
          <w:rFonts w:asciiTheme="majorBidi" w:hAnsiTheme="majorBidi" w:cstheme="majorBidi"/>
          <w:color w:val="000000" w:themeColor="text1"/>
          <w:sz w:val="20"/>
          <w:szCs w:val="20"/>
        </w:rPr>
      </w:pPr>
      <w:r w:rsidRPr="00416F9C"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[1] </w:t>
      </w:r>
      <w:r w:rsidR="002B7AFE" w:rsidRPr="002B7AFE">
        <w:rPr>
          <w:color w:val="222222"/>
          <w:sz w:val="20"/>
          <w:szCs w:val="20"/>
        </w:rPr>
        <w:t xml:space="preserve">Ang, How Ghee, and Sreekumar </w:t>
      </w:r>
      <w:proofErr w:type="spellStart"/>
      <w:r w:rsidR="002B7AFE" w:rsidRPr="002B7AFE">
        <w:rPr>
          <w:color w:val="222222"/>
          <w:sz w:val="20"/>
          <w:szCs w:val="20"/>
        </w:rPr>
        <w:t>Pisharath</w:t>
      </w:r>
      <w:proofErr w:type="spellEnd"/>
      <w:r w:rsidR="002B7AFE" w:rsidRPr="002B7AFE">
        <w:rPr>
          <w:color w:val="222222"/>
          <w:sz w:val="20"/>
          <w:szCs w:val="20"/>
        </w:rPr>
        <w:t>. Energetic polymers: binders and plasticizers for enhancing performance. John Wiley &amp; Sons, 2012.</w:t>
      </w:r>
    </w:p>
    <w:p w14:paraId="03DCCC0B" w14:textId="1917C6C0" w:rsidR="00691879" w:rsidRDefault="002B7AFE" w:rsidP="002B7AFE">
      <w:pPr>
        <w:bidi w:val="0"/>
        <w:jc w:val="both"/>
        <w:rPr>
          <w:rFonts w:asciiTheme="majorBidi" w:hAnsiTheme="majorBidi" w:cstheme="majorBidi"/>
          <w:color w:val="000000" w:themeColor="text1"/>
          <w:sz w:val="20"/>
          <w:szCs w:val="20"/>
        </w:rPr>
      </w:pPr>
      <w:r w:rsidRPr="0007543C"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[2] </w:t>
      </w:r>
      <w:proofErr w:type="spellStart"/>
      <w:r w:rsidR="00416F9C" w:rsidRPr="00416F9C">
        <w:rPr>
          <w:color w:val="222222"/>
          <w:sz w:val="20"/>
          <w:szCs w:val="20"/>
        </w:rPr>
        <w:t>Vyazovkin</w:t>
      </w:r>
      <w:proofErr w:type="spellEnd"/>
      <w:r w:rsidR="00416F9C" w:rsidRPr="00416F9C">
        <w:rPr>
          <w:color w:val="222222"/>
          <w:sz w:val="20"/>
          <w:szCs w:val="20"/>
        </w:rPr>
        <w:t xml:space="preserve">, S., Burnham, A.K., </w:t>
      </w:r>
      <w:proofErr w:type="spellStart"/>
      <w:r w:rsidR="00416F9C" w:rsidRPr="00416F9C">
        <w:rPr>
          <w:color w:val="222222"/>
          <w:sz w:val="20"/>
          <w:szCs w:val="20"/>
        </w:rPr>
        <w:t>Criado</w:t>
      </w:r>
      <w:proofErr w:type="spellEnd"/>
      <w:r w:rsidR="00416F9C" w:rsidRPr="00416F9C">
        <w:rPr>
          <w:color w:val="222222"/>
          <w:sz w:val="20"/>
          <w:szCs w:val="20"/>
        </w:rPr>
        <w:t>, J.M., Pérez-</w:t>
      </w:r>
      <w:proofErr w:type="spellStart"/>
      <w:r w:rsidR="00416F9C" w:rsidRPr="00416F9C">
        <w:rPr>
          <w:color w:val="222222"/>
          <w:sz w:val="20"/>
          <w:szCs w:val="20"/>
        </w:rPr>
        <w:t>Maqueda</w:t>
      </w:r>
      <w:proofErr w:type="spellEnd"/>
      <w:r w:rsidR="00416F9C" w:rsidRPr="00416F9C">
        <w:rPr>
          <w:color w:val="222222"/>
          <w:sz w:val="20"/>
          <w:szCs w:val="20"/>
        </w:rPr>
        <w:t xml:space="preserve">, L.A., Popescu, C. and </w:t>
      </w:r>
      <w:proofErr w:type="spellStart"/>
      <w:r w:rsidR="00416F9C" w:rsidRPr="00416F9C">
        <w:rPr>
          <w:color w:val="222222"/>
          <w:sz w:val="20"/>
          <w:szCs w:val="20"/>
        </w:rPr>
        <w:t>Sbirrazzuoli</w:t>
      </w:r>
      <w:proofErr w:type="spellEnd"/>
      <w:r w:rsidR="00416F9C" w:rsidRPr="00416F9C">
        <w:rPr>
          <w:color w:val="222222"/>
          <w:sz w:val="20"/>
          <w:szCs w:val="20"/>
        </w:rPr>
        <w:t xml:space="preserve">, N., 2011. ICTAC Kinetics Committee recommendations for performing kinetic computations on thermal analysis data. </w:t>
      </w:r>
      <w:proofErr w:type="spellStart"/>
      <w:r w:rsidR="00416F9C" w:rsidRPr="00416F9C">
        <w:rPr>
          <w:i/>
          <w:iCs/>
          <w:color w:val="222222"/>
          <w:sz w:val="20"/>
          <w:szCs w:val="20"/>
        </w:rPr>
        <w:t>Thermochimica</w:t>
      </w:r>
      <w:proofErr w:type="spellEnd"/>
      <w:r w:rsidR="00416F9C" w:rsidRPr="00416F9C">
        <w:rPr>
          <w:i/>
          <w:iCs/>
          <w:color w:val="222222"/>
          <w:sz w:val="20"/>
          <w:szCs w:val="20"/>
        </w:rPr>
        <w:t xml:space="preserve"> acta</w:t>
      </w:r>
      <w:r w:rsidR="00416F9C" w:rsidRPr="00416F9C">
        <w:rPr>
          <w:color w:val="222222"/>
          <w:sz w:val="20"/>
          <w:szCs w:val="20"/>
        </w:rPr>
        <w:t xml:space="preserve">, </w:t>
      </w:r>
      <w:r w:rsidR="00416F9C" w:rsidRPr="00416F9C">
        <w:rPr>
          <w:i/>
          <w:iCs/>
          <w:color w:val="222222"/>
          <w:sz w:val="20"/>
          <w:szCs w:val="20"/>
        </w:rPr>
        <w:t>520</w:t>
      </w:r>
      <w:r w:rsidR="00416F9C" w:rsidRPr="00416F9C">
        <w:rPr>
          <w:color w:val="222222"/>
          <w:sz w:val="20"/>
          <w:szCs w:val="20"/>
        </w:rPr>
        <w:t>(1-2), pp.1-19.</w:t>
      </w:r>
    </w:p>
    <w:p w14:paraId="4E04ED2F" w14:textId="3A3486E8" w:rsidR="00A16816" w:rsidRDefault="00416F9C" w:rsidP="00416F9C">
      <w:pPr>
        <w:bidi w:val="0"/>
        <w:jc w:val="both"/>
        <w:rPr>
          <w:color w:val="222222"/>
          <w:sz w:val="20"/>
          <w:szCs w:val="20"/>
        </w:rPr>
      </w:pPr>
      <w:r w:rsidRPr="0007543C">
        <w:rPr>
          <w:rFonts w:asciiTheme="majorBidi" w:hAnsiTheme="majorBidi" w:cstheme="majorBidi"/>
          <w:color w:val="000000" w:themeColor="text1"/>
          <w:sz w:val="20"/>
          <w:szCs w:val="20"/>
        </w:rPr>
        <w:t>[</w:t>
      </w:r>
      <w:r w:rsidR="002B7AFE">
        <w:rPr>
          <w:rFonts w:asciiTheme="majorBidi" w:hAnsiTheme="majorBidi" w:cstheme="majorBidi"/>
          <w:color w:val="000000" w:themeColor="text1"/>
          <w:sz w:val="20"/>
          <w:szCs w:val="20"/>
        </w:rPr>
        <w:t>3</w:t>
      </w:r>
      <w:r w:rsidRPr="0007543C"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] </w:t>
      </w:r>
      <w:r w:rsidR="00A16816" w:rsidRPr="00A16816">
        <w:rPr>
          <w:color w:val="222222"/>
          <w:sz w:val="20"/>
          <w:szCs w:val="20"/>
        </w:rPr>
        <w:t xml:space="preserve">Rao, V., Mehta, N. and Dwivedi, D.K., 2019. Investigations of crystallization kinetics of Se82-xTe18Sbx (x= 0, 4, 8, 12) glassy alloys by iso-conversional approach. </w:t>
      </w:r>
      <w:r w:rsidR="00A16816" w:rsidRPr="00A16816">
        <w:rPr>
          <w:i/>
          <w:iCs/>
          <w:color w:val="222222"/>
          <w:sz w:val="20"/>
          <w:szCs w:val="20"/>
        </w:rPr>
        <w:t>Materials Research Innovations</w:t>
      </w:r>
      <w:r w:rsidR="00A16816" w:rsidRPr="00A16816">
        <w:rPr>
          <w:color w:val="222222"/>
          <w:sz w:val="20"/>
          <w:szCs w:val="20"/>
        </w:rPr>
        <w:t xml:space="preserve">, </w:t>
      </w:r>
      <w:r w:rsidR="00A16816" w:rsidRPr="00A16816">
        <w:rPr>
          <w:i/>
          <w:iCs/>
          <w:color w:val="222222"/>
          <w:sz w:val="20"/>
          <w:szCs w:val="20"/>
        </w:rPr>
        <w:t>23</w:t>
      </w:r>
      <w:r w:rsidR="00A16816" w:rsidRPr="00A16816">
        <w:rPr>
          <w:color w:val="222222"/>
          <w:sz w:val="20"/>
          <w:szCs w:val="20"/>
        </w:rPr>
        <w:t>(3), pp.141-148.</w:t>
      </w:r>
    </w:p>
    <w:p w14:paraId="184B083D" w14:textId="7D9BD9DB" w:rsidR="00416F9C" w:rsidRPr="0007543C" w:rsidRDefault="00A16816" w:rsidP="00A16816">
      <w:pPr>
        <w:bidi w:val="0"/>
        <w:jc w:val="both"/>
        <w:rPr>
          <w:rFonts w:asciiTheme="majorBidi" w:hAnsiTheme="majorBidi" w:cstheme="majorBidi"/>
          <w:color w:val="000000" w:themeColor="text1"/>
          <w:sz w:val="20"/>
          <w:szCs w:val="20"/>
        </w:rPr>
      </w:pPr>
      <w:r w:rsidRPr="00A16816">
        <w:rPr>
          <w:rFonts w:asciiTheme="majorBidi" w:hAnsiTheme="majorBidi" w:cstheme="majorBidi"/>
          <w:color w:val="000000" w:themeColor="text1"/>
          <w:sz w:val="20"/>
          <w:szCs w:val="20"/>
        </w:rPr>
        <w:t>[</w:t>
      </w:r>
      <w:r w:rsidR="002B7AFE">
        <w:rPr>
          <w:rFonts w:asciiTheme="majorBidi" w:hAnsiTheme="majorBidi" w:cstheme="majorBidi"/>
          <w:color w:val="000000" w:themeColor="text1"/>
          <w:sz w:val="20"/>
          <w:szCs w:val="20"/>
        </w:rPr>
        <w:t>4</w:t>
      </w:r>
      <w:r w:rsidRPr="00A16816">
        <w:rPr>
          <w:rFonts w:asciiTheme="majorBidi" w:hAnsiTheme="majorBidi" w:cstheme="majorBidi"/>
          <w:color w:val="000000" w:themeColor="text1"/>
          <w:sz w:val="20"/>
          <w:szCs w:val="20"/>
        </w:rPr>
        <w:t>]</w:t>
      </w:r>
      <w:r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 </w:t>
      </w:r>
      <w:proofErr w:type="spellStart"/>
      <w:r w:rsidR="005276C5" w:rsidRPr="0007543C">
        <w:rPr>
          <w:color w:val="222222"/>
          <w:sz w:val="20"/>
          <w:szCs w:val="20"/>
        </w:rPr>
        <w:t>Vyazovkin</w:t>
      </w:r>
      <w:proofErr w:type="spellEnd"/>
      <w:r w:rsidR="005276C5" w:rsidRPr="0007543C">
        <w:rPr>
          <w:color w:val="222222"/>
          <w:sz w:val="20"/>
          <w:szCs w:val="20"/>
        </w:rPr>
        <w:t xml:space="preserve">, S., 1996. A unified approach to kinetic processing of </w:t>
      </w:r>
      <w:proofErr w:type="spellStart"/>
      <w:r w:rsidR="005276C5" w:rsidRPr="0007543C">
        <w:rPr>
          <w:color w:val="222222"/>
          <w:sz w:val="20"/>
          <w:szCs w:val="20"/>
        </w:rPr>
        <w:t>nonisothermal</w:t>
      </w:r>
      <w:proofErr w:type="spellEnd"/>
      <w:r w:rsidR="005276C5" w:rsidRPr="0007543C">
        <w:rPr>
          <w:color w:val="222222"/>
          <w:sz w:val="20"/>
          <w:szCs w:val="20"/>
        </w:rPr>
        <w:t xml:space="preserve"> data. </w:t>
      </w:r>
      <w:r w:rsidR="005276C5" w:rsidRPr="0007543C">
        <w:rPr>
          <w:i/>
          <w:iCs/>
          <w:color w:val="222222"/>
          <w:sz w:val="20"/>
          <w:szCs w:val="20"/>
        </w:rPr>
        <w:t>International journal of chemical kinetics</w:t>
      </w:r>
      <w:r w:rsidR="005276C5" w:rsidRPr="0007543C">
        <w:rPr>
          <w:color w:val="222222"/>
          <w:sz w:val="20"/>
          <w:szCs w:val="20"/>
        </w:rPr>
        <w:t xml:space="preserve">, </w:t>
      </w:r>
      <w:r w:rsidR="005276C5" w:rsidRPr="0007543C">
        <w:rPr>
          <w:i/>
          <w:iCs/>
          <w:color w:val="222222"/>
          <w:sz w:val="20"/>
          <w:szCs w:val="20"/>
        </w:rPr>
        <w:t>28</w:t>
      </w:r>
      <w:r w:rsidR="005276C5" w:rsidRPr="0007543C">
        <w:rPr>
          <w:color w:val="222222"/>
          <w:sz w:val="20"/>
          <w:szCs w:val="20"/>
        </w:rPr>
        <w:t>(2), pp.95-101.</w:t>
      </w:r>
    </w:p>
    <w:sectPr w:rsidR="00416F9C" w:rsidRPr="0007543C">
      <w:headerReference w:type="default" r:id="rId22"/>
      <w:footerReference w:type="default" r:id="rId2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2DB7C3" w14:textId="77777777" w:rsidR="007D7ED4" w:rsidRDefault="007D7ED4" w:rsidP="001D68EC">
      <w:r>
        <w:separator/>
      </w:r>
    </w:p>
  </w:endnote>
  <w:endnote w:type="continuationSeparator" w:id="0">
    <w:p w14:paraId="632BAF11" w14:textId="77777777" w:rsidR="007D7ED4" w:rsidRDefault="007D7ED4" w:rsidP="001D68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HMS1Zar">
    <w:altName w:val="Calibri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tl/>
      </w:rPr>
      <w:id w:val="72033200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6537643" w14:textId="77777777" w:rsidR="00654C3A" w:rsidRDefault="00654C3A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14:paraId="5AECD6DC" w14:textId="77777777" w:rsidR="00654C3A" w:rsidRDefault="00654C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D91C61" w14:textId="77777777" w:rsidR="007D7ED4" w:rsidRDefault="007D7ED4" w:rsidP="004911F5">
      <w:pPr>
        <w:bidi w:val="0"/>
      </w:pPr>
      <w:r>
        <w:separator/>
      </w:r>
    </w:p>
  </w:footnote>
  <w:footnote w:type="continuationSeparator" w:id="0">
    <w:p w14:paraId="62C93913" w14:textId="77777777" w:rsidR="007D7ED4" w:rsidRDefault="007D7ED4" w:rsidP="001D68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1CD6CC" w14:textId="77777777" w:rsidR="00654C3A" w:rsidRDefault="00654C3A" w:rsidP="00117C5E">
    <w:pPr>
      <w:pStyle w:val="Header"/>
      <w:bidi w:val="0"/>
      <w:jc w:val="center"/>
      <w:rPr>
        <w:noProof/>
      </w:rPr>
    </w:pPr>
    <w:r>
      <w:rPr>
        <w:rFonts w:hint="cs"/>
        <w:noProof/>
        <w:rtl/>
      </w:rPr>
      <w:t xml:space="preserve">  </w:t>
    </w:r>
    <w:r w:rsidRPr="00C74BC3">
      <w:rPr>
        <w:rFonts w:cs="Arial"/>
        <w:noProof/>
        <w:rtl/>
        <w:lang w:bidi="ar-SA"/>
      </w:rPr>
      <w:drawing>
        <wp:inline distT="0" distB="0" distL="0" distR="0" wp14:anchorId="56B16E76" wp14:editId="6FE78A18">
          <wp:extent cx="895350" cy="800100"/>
          <wp:effectExtent l="0" t="0" r="0" b="0"/>
          <wp:docPr id="7" name="Picture 7" descr="C:\Users\ASUS\Desktop\downlo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SUS\Desktop\downloa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8241" cy="8026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cs"/>
        <w:noProof/>
        <w:rtl/>
      </w:rPr>
      <w:t xml:space="preserve"> </w:t>
    </w:r>
    <w:r>
      <w:rPr>
        <w:noProof/>
      </w:rPr>
      <w:t xml:space="preserve"> </w:t>
    </w:r>
    <w:r>
      <w:rPr>
        <w:rFonts w:hint="cs"/>
        <w:noProof/>
        <w:rtl/>
      </w:rPr>
      <w:t xml:space="preserve">  </w:t>
    </w:r>
    <w:r>
      <w:rPr>
        <w:noProof/>
      </w:rPr>
      <w:t xml:space="preserve"> </w:t>
    </w:r>
    <w:r w:rsidRPr="00117C5E">
      <w:rPr>
        <w:noProof/>
        <w:lang w:bidi="ar-SA"/>
      </w:rPr>
      <w:drawing>
        <wp:inline distT="0" distB="0" distL="0" distR="0" wp14:anchorId="20A9A3C5" wp14:editId="26FC8985">
          <wp:extent cx="3441940" cy="695204"/>
          <wp:effectExtent l="0" t="0" r="6350" b="0"/>
          <wp:docPr id="4" name="Pictur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3"/>
                  <pic:cNvPicPr/>
                </pic:nvPicPr>
                <pic:blipFill>
                  <a:blip r:embed="rId2">
                    <a:biLevel thresh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77113" cy="7023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cs"/>
        <w:noProof/>
        <w:rtl/>
      </w:rPr>
      <w:t xml:space="preserve"> </w:t>
    </w:r>
    <w:r>
      <w:rPr>
        <w:noProof/>
      </w:rPr>
      <w:t xml:space="preserve">  </w:t>
    </w:r>
    <w:r>
      <w:rPr>
        <w:rFonts w:hint="cs"/>
        <w:noProof/>
        <w:rtl/>
        <w:lang w:bidi="ar-SA"/>
      </w:rPr>
      <w:t xml:space="preserve">   </w:t>
    </w:r>
    <w:r>
      <w:rPr>
        <w:noProof/>
        <w:lang w:bidi="ar-SA"/>
      </w:rPr>
      <w:drawing>
        <wp:inline distT="0" distB="0" distL="0" distR="0" wp14:anchorId="41347BB3" wp14:editId="157A4757">
          <wp:extent cx="904875" cy="819318"/>
          <wp:effectExtent l="0" t="0" r="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639" cy="8218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B693064" w14:textId="77777777" w:rsidR="00654C3A" w:rsidRPr="00E90E2B" w:rsidRDefault="00654C3A" w:rsidP="00E90E2B">
    <w:pPr>
      <w:pStyle w:val="Header"/>
      <w:tabs>
        <w:tab w:val="left" w:pos="5550"/>
      </w:tabs>
      <w:rPr>
        <w:color w:val="002060"/>
      </w:rPr>
    </w:pPr>
    <w:r w:rsidRPr="00E90E2B">
      <w:rPr>
        <w:noProof/>
        <w:color w:val="002060"/>
        <w:lang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F0F88C2" wp14:editId="61FE3E23">
              <wp:simplePos x="0" y="0"/>
              <wp:positionH relativeFrom="margin">
                <wp:posOffset>-9526</wp:posOffset>
              </wp:positionH>
              <wp:positionV relativeFrom="paragraph">
                <wp:posOffset>57150</wp:posOffset>
              </wp:positionV>
              <wp:extent cx="5991225" cy="22860"/>
              <wp:effectExtent l="0" t="0" r="28575" b="3429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91225" cy="22860"/>
                      </a:xfrm>
                      <a:prstGeom prst="line">
                        <a:avLst/>
                      </a:prstGeom>
                      <a:ln w="9525">
                        <a:solidFill>
                          <a:schemeClr val="tx1"/>
                        </a:solidFill>
                      </a:ln>
                    </wps:spPr>
                    <wps:style>
                      <a:lnRef idx="3">
                        <a:schemeClr val="accent3"/>
                      </a:lnRef>
                      <a:fillRef idx="0">
                        <a:schemeClr val="accent3"/>
                      </a:fillRef>
                      <a:effectRef idx="2">
                        <a:schemeClr val="accent3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3AE70CA" id="Straight Connector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.75pt,4.5pt" to="471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8Sx3AEAABAEAAAOAAAAZHJzL2Uyb0RvYy54bWysU02P2yAQvVfqf0DcGydeZbWx4uwhq+2l&#10;aqNu+wNYDDESMGigsfPvO+Css/2QVqp6wZ5h3pt5D9jej86yk8JowLd8tVhypryEzvhjy79/e/xw&#10;x1lMwnfCglctP6vI73fv322H0KgaerCdQkYkPjZDaHmfUmiqKspeOREXEJSnTQ3oRKIQj1WHYiB2&#10;Z6t6ubytBsAuIEgVI2Ufpk2+K/xaK5m+aB1VYrblNFsqK5b1Oa/VbiuaI4rQG3kZQ/zDFE4YT01n&#10;qgeRBPuB5g8qZyRCBJ0WElwFWhupigZSs1r+puapF0EVLWRODLNN8f/Rys+nAzLTtXzNmReOjugp&#10;oTDHPrE9eE8GArJ19mkIsaHyvT/gJYrhgFn0qNHlL8lhY/H2PHurxsQkJdebzaquqYmkvbq+uy3e&#10;V1dwwJg+KnAs/7TcGp+li0acPsVEDan0pSSnrWdDyzdrosxhBGu6R2NtCfLtUXuL7CTo3NO4yvMT&#10;wasqiqynZFY16Sh/6WzVRP9VafKFJr+ZGvzKKaRUPt1ceK2n6gzTNMEMXL4NvNRnqCq3dQbXb4Nn&#10;ROkMPs1gZzzg3wiuVuip/sWBSXe24Bm6cznhYg1du+Lc5Ynke/06LvDrQ979BAAA//8DAFBLAwQU&#10;AAYACAAAACEAzErFE90AAAAHAQAADwAAAGRycy9kb3ducmV2LnhtbEyPwU7DMAyG70i8Q2Qkblva&#10;bEy0NJ0AbRduG0xwTBvTVjROabKtvD3mNG62/k+/PxfryfXihGPoPGlI5wkIpNrbjhoNb6/b2T2I&#10;EA1Z03tCDT8YYF1eXxUmt/5MOzztYyO4hEJuNLQxDrmUoW7RmTD3AxJnn350JvI6NtKO5szlrpcq&#10;SVbSmY74QmsGfG6x/tofnYZq871Ri4/pfXdYLBOVPh1e6myr9e3N9PgAIuIULzD86bM6lOxU+SPZ&#10;IHoNs/SOSQ0Zf8RxtlQ8VMypFciykP/9y18AAAD//wMAUEsBAi0AFAAGAAgAAAAhALaDOJL+AAAA&#10;4QEAABMAAAAAAAAAAAAAAAAAAAAAAFtDb250ZW50X1R5cGVzXS54bWxQSwECLQAUAAYACAAAACEA&#10;OP0h/9YAAACUAQAACwAAAAAAAAAAAAAAAAAvAQAAX3JlbHMvLnJlbHNQSwECLQAUAAYACAAAACEA&#10;Dz/EsdwBAAAQBAAADgAAAAAAAAAAAAAAAAAuAgAAZHJzL2Uyb0RvYy54bWxQSwECLQAUAAYACAAA&#10;ACEAzErFE90AAAAHAQAADwAAAAAAAAAAAAAAAAA2BAAAZHJzL2Rvd25yZXYueG1sUEsFBgAAAAAE&#10;AAQA8wAAAEAFAAAAAA==&#10;" strokecolor="black [3213]">
              <v:stroke joinstyle="miter"/>
              <w10:wrap anchorx="margin"/>
            </v:line>
          </w:pict>
        </mc:Fallback>
      </mc:AlternateContent>
    </w:r>
    <w:r w:rsidRPr="00E90E2B">
      <w:rPr>
        <w:color w:val="002060"/>
      </w:rPr>
      <w:tab/>
    </w:r>
    <w:r w:rsidRPr="00E90E2B">
      <w:rPr>
        <w:color w:val="00206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D9406C"/>
    <w:multiLevelType w:val="hybridMultilevel"/>
    <w:tmpl w:val="B1161F0A"/>
    <w:lvl w:ilvl="0" w:tplc="8E92EAA8">
      <w:start w:val="1"/>
      <w:numFmt w:val="decimal"/>
      <w:lvlText w:val="%1-"/>
      <w:lvlJc w:val="left"/>
      <w:pPr>
        <w:ind w:left="720" w:hanging="360"/>
      </w:pPr>
      <w:rPr>
        <w:rFonts w:ascii="HMS1Zar" w:hAnsi="HMS1Zar" w:cs="B Zar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0A63C5"/>
    <w:multiLevelType w:val="hybridMultilevel"/>
    <w:tmpl w:val="7AD2499A"/>
    <w:lvl w:ilvl="0" w:tplc="ED185F0A">
      <w:start w:val="1"/>
      <w:numFmt w:val="decimal"/>
      <w:pStyle w:val="Style1"/>
      <w:lvlText w:val="%1-"/>
      <w:lvlJc w:val="left"/>
      <w:pPr>
        <w:ind w:left="720" w:hanging="360"/>
      </w:pPr>
      <w:rPr>
        <w:rFonts w:cs="B Nazanin" w:hint="default"/>
        <w:b w:val="0"/>
        <w:bCs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202214B"/>
    <w:multiLevelType w:val="hybridMultilevel"/>
    <w:tmpl w:val="9AF098D0"/>
    <w:lvl w:ilvl="0" w:tplc="E7F8A10C">
      <w:start w:val="1"/>
      <w:numFmt w:val="decimal"/>
      <w:lvlText w:val="[%1]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I1NzYwMTI1NDU2NjFR0lEKTi0uzszPAykwrAUA94+LZywAAAA="/>
  </w:docVars>
  <w:rsids>
    <w:rsidRoot w:val="00581C73"/>
    <w:rsid w:val="000040A2"/>
    <w:rsid w:val="00010628"/>
    <w:rsid w:val="00011F97"/>
    <w:rsid w:val="000201CE"/>
    <w:rsid w:val="00020DCE"/>
    <w:rsid w:val="0002198E"/>
    <w:rsid w:val="00022FF1"/>
    <w:rsid w:val="00044129"/>
    <w:rsid w:val="0004595E"/>
    <w:rsid w:val="00045980"/>
    <w:rsid w:val="00052A3F"/>
    <w:rsid w:val="00055B41"/>
    <w:rsid w:val="000700D8"/>
    <w:rsid w:val="00074B36"/>
    <w:rsid w:val="0007543C"/>
    <w:rsid w:val="000778B4"/>
    <w:rsid w:val="00087AFA"/>
    <w:rsid w:val="0009558A"/>
    <w:rsid w:val="000B065D"/>
    <w:rsid w:val="000D1209"/>
    <w:rsid w:val="000D147F"/>
    <w:rsid w:val="000D1BFD"/>
    <w:rsid w:val="000D1D67"/>
    <w:rsid w:val="000D6AD5"/>
    <w:rsid w:val="000E1CF4"/>
    <w:rsid w:val="000F1096"/>
    <w:rsid w:val="00101144"/>
    <w:rsid w:val="00102948"/>
    <w:rsid w:val="00106E84"/>
    <w:rsid w:val="00117C5E"/>
    <w:rsid w:val="001259C5"/>
    <w:rsid w:val="00126C55"/>
    <w:rsid w:val="0013121C"/>
    <w:rsid w:val="00143E37"/>
    <w:rsid w:val="0014526D"/>
    <w:rsid w:val="00145F54"/>
    <w:rsid w:val="0016392D"/>
    <w:rsid w:val="00165AAE"/>
    <w:rsid w:val="001666E2"/>
    <w:rsid w:val="001723CE"/>
    <w:rsid w:val="001838BE"/>
    <w:rsid w:val="00195B11"/>
    <w:rsid w:val="00196F59"/>
    <w:rsid w:val="001A49E1"/>
    <w:rsid w:val="001B277F"/>
    <w:rsid w:val="001C1013"/>
    <w:rsid w:val="001C3650"/>
    <w:rsid w:val="001D68EC"/>
    <w:rsid w:val="001E1DCF"/>
    <w:rsid w:val="001E3330"/>
    <w:rsid w:val="001F3597"/>
    <w:rsid w:val="00203A48"/>
    <w:rsid w:val="00215F77"/>
    <w:rsid w:val="00220BD1"/>
    <w:rsid w:val="00227C05"/>
    <w:rsid w:val="00262427"/>
    <w:rsid w:val="0026310D"/>
    <w:rsid w:val="00266988"/>
    <w:rsid w:val="00271620"/>
    <w:rsid w:val="002728BC"/>
    <w:rsid w:val="00275324"/>
    <w:rsid w:val="00283C10"/>
    <w:rsid w:val="0029118E"/>
    <w:rsid w:val="00294592"/>
    <w:rsid w:val="002A331B"/>
    <w:rsid w:val="002A578F"/>
    <w:rsid w:val="002A5D03"/>
    <w:rsid w:val="002B7AFE"/>
    <w:rsid w:val="002E0C3D"/>
    <w:rsid w:val="002E43F5"/>
    <w:rsid w:val="002F2789"/>
    <w:rsid w:val="00300AC6"/>
    <w:rsid w:val="00306062"/>
    <w:rsid w:val="00310A9C"/>
    <w:rsid w:val="00311245"/>
    <w:rsid w:val="003128D1"/>
    <w:rsid w:val="003169C0"/>
    <w:rsid w:val="003536D6"/>
    <w:rsid w:val="00362E0D"/>
    <w:rsid w:val="00363300"/>
    <w:rsid w:val="00375357"/>
    <w:rsid w:val="00376AF6"/>
    <w:rsid w:val="003C12E5"/>
    <w:rsid w:val="003C58FD"/>
    <w:rsid w:val="003D66A2"/>
    <w:rsid w:val="003E3180"/>
    <w:rsid w:val="003F7876"/>
    <w:rsid w:val="00400FFC"/>
    <w:rsid w:val="00406595"/>
    <w:rsid w:val="00416F9C"/>
    <w:rsid w:val="004254BB"/>
    <w:rsid w:val="00425ED0"/>
    <w:rsid w:val="004276B1"/>
    <w:rsid w:val="004355ED"/>
    <w:rsid w:val="00436C5F"/>
    <w:rsid w:val="00442EB2"/>
    <w:rsid w:val="004466D3"/>
    <w:rsid w:val="0044696F"/>
    <w:rsid w:val="00452D5F"/>
    <w:rsid w:val="0045786A"/>
    <w:rsid w:val="00461F78"/>
    <w:rsid w:val="004623D9"/>
    <w:rsid w:val="00463E83"/>
    <w:rsid w:val="00465A9E"/>
    <w:rsid w:val="004665FA"/>
    <w:rsid w:val="00472AA1"/>
    <w:rsid w:val="00481020"/>
    <w:rsid w:val="004874B2"/>
    <w:rsid w:val="004911F5"/>
    <w:rsid w:val="004B5A5A"/>
    <w:rsid w:val="004C08AD"/>
    <w:rsid w:val="004F5FDA"/>
    <w:rsid w:val="004F7D17"/>
    <w:rsid w:val="00500197"/>
    <w:rsid w:val="00502DA1"/>
    <w:rsid w:val="00510B5F"/>
    <w:rsid w:val="00526D01"/>
    <w:rsid w:val="005276C5"/>
    <w:rsid w:val="0053282E"/>
    <w:rsid w:val="005345A7"/>
    <w:rsid w:val="00545EFF"/>
    <w:rsid w:val="0055047E"/>
    <w:rsid w:val="005561A6"/>
    <w:rsid w:val="00565D8E"/>
    <w:rsid w:val="00580702"/>
    <w:rsid w:val="005817EA"/>
    <w:rsid w:val="00581C73"/>
    <w:rsid w:val="00581F72"/>
    <w:rsid w:val="00592CF7"/>
    <w:rsid w:val="0059636E"/>
    <w:rsid w:val="005B0ED5"/>
    <w:rsid w:val="005C21A7"/>
    <w:rsid w:val="005D1335"/>
    <w:rsid w:val="005D5B2E"/>
    <w:rsid w:val="005E2FB5"/>
    <w:rsid w:val="005E36E4"/>
    <w:rsid w:val="0061076C"/>
    <w:rsid w:val="006309DC"/>
    <w:rsid w:val="00634B84"/>
    <w:rsid w:val="00642C67"/>
    <w:rsid w:val="00646EF7"/>
    <w:rsid w:val="00652D8F"/>
    <w:rsid w:val="00654C3A"/>
    <w:rsid w:val="00656F05"/>
    <w:rsid w:val="0068198D"/>
    <w:rsid w:val="006872CA"/>
    <w:rsid w:val="00690499"/>
    <w:rsid w:val="00690C0E"/>
    <w:rsid w:val="00691879"/>
    <w:rsid w:val="00696FBD"/>
    <w:rsid w:val="006B02C3"/>
    <w:rsid w:val="006B4ED1"/>
    <w:rsid w:val="006C32AB"/>
    <w:rsid w:val="006D7D94"/>
    <w:rsid w:val="0070605A"/>
    <w:rsid w:val="00712528"/>
    <w:rsid w:val="00717171"/>
    <w:rsid w:val="00722743"/>
    <w:rsid w:val="00725C87"/>
    <w:rsid w:val="0072600B"/>
    <w:rsid w:val="0076039C"/>
    <w:rsid w:val="007713DB"/>
    <w:rsid w:val="00777917"/>
    <w:rsid w:val="00781230"/>
    <w:rsid w:val="00785EC4"/>
    <w:rsid w:val="00795048"/>
    <w:rsid w:val="007966FC"/>
    <w:rsid w:val="007B3F76"/>
    <w:rsid w:val="007C0CD7"/>
    <w:rsid w:val="007C1D0D"/>
    <w:rsid w:val="007D7ED4"/>
    <w:rsid w:val="007E1340"/>
    <w:rsid w:val="007E5065"/>
    <w:rsid w:val="007E7D1D"/>
    <w:rsid w:val="007F6745"/>
    <w:rsid w:val="00801363"/>
    <w:rsid w:val="00802A5A"/>
    <w:rsid w:val="0080567E"/>
    <w:rsid w:val="00827339"/>
    <w:rsid w:val="00854FFE"/>
    <w:rsid w:val="00856B19"/>
    <w:rsid w:val="00857AE0"/>
    <w:rsid w:val="0086034A"/>
    <w:rsid w:val="00864F3A"/>
    <w:rsid w:val="00867245"/>
    <w:rsid w:val="00882189"/>
    <w:rsid w:val="008914E1"/>
    <w:rsid w:val="008923AB"/>
    <w:rsid w:val="00893C1C"/>
    <w:rsid w:val="00894A3A"/>
    <w:rsid w:val="008A53DE"/>
    <w:rsid w:val="008B361E"/>
    <w:rsid w:val="008C1518"/>
    <w:rsid w:val="008C52E3"/>
    <w:rsid w:val="008C5507"/>
    <w:rsid w:val="008D1E8D"/>
    <w:rsid w:val="008D2699"/>
    <w:rsid w:val="008D5854"/>
    <w:rsid w:val="008E349C"/>
    <w:rsid w:val="00903995"/>
    <w:rsid w:val="00904307"/>
    <w:rsid w:val="00904A89"/>
    <w:rsid w:val="00923059"/>
    <w:rsid w:val="0092399F"/>
    <w:rsid w:val="0092582F"/>
    <w:rsid w:val="00925A19"/>
    <w:rsid w:val="00927B88"/>
    <w:rsid w:val="00946346"/>
    <w:rsid w:val="0095455E"/>
    <w:rsid w:val="00957946"/>
    <w:rsid w:val="009672DB"/>
    <w:rsid w:val="00974CBF"/>
    <w:rsid w:val="00975499"/>
    <w:rsid w:val="009843ED"/>
    <w:rsid w:val="009851EF"/>
    <w:rsid w:val="00986CDC"/>
    <w:rsid w:val="00987036"/>
    <w:rsid w:val="00987B12"/>
    <w:rsid w:val="00991AF8"/>
    <w:rsid w:val="009C01FE"/>
    <w:rsid w:val="009D2433"/>
    <w:rsid w:val="009D3F6E"/>
    <w:rsid w:val="009E2469"/>
    <w:rsid w:val="009E6799"/>
    <w:rsid w:val="009F6463"/>
    <w:rsid w:val="009F6F99"/>
    <w:rsid w:val="00A00A38"/>
    <w:rsid w:val="00A07D27"/>
    <w:rsid w:val="00A129DF"/>
    <w:rsid w:val="00A16816"/>
    <w:rsid w:val="00A20B78"/>
    <w:rsid w:val="00A26F27"/>
    <w:rsid w:val="00A50F47"/>
    <w:rsid w:val="00A568B6"/>
    <w:rsid w:val="00A6296E"/>
    <w:rsid w:val="00A839EB"/>
    <w:rsid w:val="00A8554A"/>
    <w:rsid w:val="00A9297C"/>
    <w:rsid w:val="00AA1975"/>
    <w:rsid w:val="00AB4285"/>
    <w:rsid w:val="00AB7B58"/>
    <w:rsid w:val="00AD4BE0"/>
    <w:rsid w:val="00AF0055"/>
    <w:rsid w:val="00AF05B6"/>
    <w:rsid w:val="00AF0C8B"/>
    <w:rsid w:val="00B0738D"/>
    <w:rsid w:val="00B07929"/>
    <w:rsid w:val="00B204E2"/>
    <w:rsid w:val="00B32CC4"/>
    <w:rsid w:val="00B40E78"/>
    <w:rsid w:val="00B44AE7"/>
    <w:rsid w:val="00B472D1"/>
    <w:rsid w:val="00B51267"/>
    <w:rsid w:val="00B57565"/>
    <w:rsid w:val="00B64C33"/>
    <w:rsid w:val="00B776A7"/>
    <w:rsid w:val="00B837C7"/>
    <w:rsid w:val="00B87B4C"/>
    <w:rsid w:val="00B90A8D"/>
    <w:rsid w:val="00BA09D6"/>
    <w:rsid w:val="00BA48AB"/>
    <w:rsid w:val="00BA7848"/>
    <w:rsid w:val="00BB58C4"/>
    <w:rsid w:val="00BB6715"/>
    <w:rsid w:val="00BC4F46"/>
    <w:rsid w:val="00BC650A"/>
    <w:rsid w:val="00BD4D02"/>
    <w:rsid w:val="00BE12C2"/>
    <w:rsid w:val="00BE1F1E"/>
    <w:rsid w:val="00C001F5"/>
    <w:rsid w:val="00C1330B"/>
    <w:rsid w:val="00C138AC"/>
    <w:rsid w:val="00C143D4"/>
    <w:rsid w:val="00C21BB9"/>
    <w:rsid w:val="00C23FCC"/>
    <w:rsid w:val="00C44852"/>
    <w:rsid w:val="00C5116F"/>
    <w:rsid w:val="00C60BAA"/>
    <w:rsid w:val="00C613F6"/>
    <w:rsid w:val="00C729D8"/>
    <w:rsid w:val="00C74BC3"/>
    <w:rsid w:val="00C80D52"/>
    <w:rsid w:val="00C83C1F"/>
    <w:rsid w:val="00C85DEB"/>
    <w:rsid w:val="00C91D12"/>
    <w:rsid w:val="00C9700D"/>
    <w:rsid w:val="00CA0F3B"/>
    <w:rsid w:val="00CA6551"/>
    <w:rsid w:val="00CB2F03"/>
    <w:rsid w:val="00CB58E2"/>
    <w:rsid w:val="00CB67AA"/>
    <w:rsid w:val="00CD2EFF"/>
    <w:rsid w:val="00CE06C4"/>
    <w:rsid w:val="00CE6D0D"/>
    <w:rsid w:val="00CF25AD"/>
    <w:rsid w:val="00D03F6F"/>
    <w:rsid w:val="00D20BD2"/>
    <w:rsid w:val="00D45B5C"/>
    <w:rsid w:val="00D45B71"/>
    <w:rsid w:val="00D47A45"/>
    <w:rsid w:val="00D541E3"/>
    <w:rsid w:val="00D56697"/>
    <w:rsid w:val="00D61A52"/>
    <w:rsid w:val="00D64C5D"/>
    <w:rsid w:val="00D712E6"/>
    <w:rsid w:val="00D7143C"/>
    <w:rsid w:val="00D71AC4"/>
    <w:rsid w:val="00D7517E"/>
    <w:rsid w:val="00D80B48"/>
    <w:rsid w:val="00D80D4B"/>
    <w:rsid w:val="00D80FFC"/>
    <w:rsid w:val="00D84B0E"/>
    <w:rsid w:val="00D85531"/>
    <w:rsid w:val="00D872A8"/>
    <w:rsid w:val="00DA0DFB"/>
    <w:rsid w:val="00DB5CD5"/>
    <w:rsid w:val="00DC0064"/>
    <w:rsid w:val="00DC0080"/>
    <w:rsid w:val="00DC092A"/>
    <w:rsid w:val="00DD0BF9"/>
    <w:rsid w:val="00DD3DA9"/>
    <w:rsid w:val="00DE2D7A"/>
    <w:rsid w:val="00DE4D34"/>
    <w:rsid w:val="00DE4DE4"/>
    <w:rsid w:val="00E020F1"/>
    <w:rsid w:val="00E14A9C"/>
    <w:rsid w:val="00E34B45"/>
    <w:rsid w:val="00E42353"/>
    <w:rsid w:val="00E43A0D"/>
    <w:rsid w:val="00E6309D"/>
    <w:rsid w:val="00E63CAF"/>
    <w:rsid w:val="00E72E9C"/>
    <w:rsid w:val="00E7657D"/>
    <w:rsid w:val="00E76828"/>
    <w:rsid w:val="00E87A50"/>
    <w:rsid w:val="00E90E2B"/>
    <w:rsid w:val="00E95662"/>
    <w:rsid w:val="00E95A17"/>
    <w:rsid w:val="00E968C1"/>
    <w:rsid w:val="00EC2ED6"/>
    <w:rsid w:val="00EC6125"/>
    <w:rsid w:val="00ED0FEC"/>
    <w:rsid w:val="00EE186B"/>
    <w:rsid w:val="00EF4F73"/>
    <w:rsid w:val="00EF5CF3"/>
    <w:rsid w:val="00F25B82"/>
    <w:rsid w:val="00F4061C"/>
    <w:rsid w:val="00F5469E"/>
    <w:rsid w:val="00F601FB"/>
    <w:rsid w:val="00F60A5D"/>
    <w:rsid w:val="00F60F8B"/>
    <w:rsid w:val="00F7384A"/>
    <w:rsid w:val="00F90790"/>
    <w:rsid w:val="00F94A2F"/>
    <w:rsid w:val="00F955E5"/>
    <w:rsid w:val="00FD3441"/>
    <w:rsid w:val="00FE29C2"/>
    <w:rsid w:val="00FF2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/"/>
  <w:listSeparator w:val="؛"/>
  <w14:docId w14:val="158D967A"/>
  <w15:chartTrackingRefBased/>
  <w15:docId w15:val="{9D9EE631-03E9-4E68-94AC-EDA8BCFB59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45786A"/>
    <w:p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styleId="Heading1">
    <w:name w:val="heading 1"/>
    <w:basedOn w:val="Normal"/>
    <w:next w:val="Normal"/>
    <w:link w:val="Heading1Char"/>
    <w:qFormat/>
    <w:rsid w:val="00227C05"/>
    <w:pPr>
      <w:keepNext/>
      <w:jc w:val="center"/>
      <w:outlineLvl w:val="0"/>
    </w:pPr>
    <w:rPr>
      <w:rFonts w:cs="B Nazanin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C151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D68E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D68EC"/>
  </w:style>
  <w:style w:type="paragraph" w:styleId="Footer">
    <w:name w:val="footer"/>
    <w:basedOn w:val="Normal"/>
    <w:link w:val="FooterChar"/>
    <w:uiPriority w:val="99"/>
    <w:unhideWhenUsed/>
    <w:rsid w:val="001D68E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D68EC"/>
  </w:style>
  <w:style w:type="character" w:customStyle="1" w:styleId="Heading1Char">
    <w:name w:val="Heading 1 Char"/>
    <w:basedOn w:val="DefaultParagraphFont"/>
    <w:link w:val="Heading1"/>
    <w:rsid w:val="00227C05"/>
    <w:rPr>
      <w:rFonts w:ascii="Times New Roman" w:eastAsia="Times New Roman" w:hAnsi="Times New Roman" w:cs="B Nazanin"/>
      <w:b/>
      <w:bCs/>
      <w:sz w:val="28"/>
      <w:szCs w:val="28"/>
      <w:lang w:bidi="fa-IR"/>
    </w:rPr>
  </w:style>
  <w:style w:type="paragraph" w:styleId="ListParagraph">
    <w:name w:val="List Paragraph"/>
    <w:basedOn w:val="Normal"/>
    <w:link w:val="ListParagraphChar"/>
    <w:uiPriority w:val="34"/>
    <w:qFormat/>
    <w:rsid w:val="0013121C"/>
    <w:pPr>
      <w:bidi w:val="0"/>
      <w:ind w:left="720"/>
      <w:contextualSpacing/>
      <w:jc w:val="both"/>
    </w:pPr>
    <w:rPr>
      <w:rFonts w:ascii="Calibri" w:eastAsia="Calibri" w:hAnsi="Calibri"/>
      <w:sz w:val="22"/>
      <w:szCs w:val="22"/>
      <w:lang w:bidi="ar-SA"/>
    </w:rPr>
  </w:style>
  <w:style w:type="character" w:styleId="FootnoteReference">
    <w:name w:val="footnote reference"/>
    <w:uiPriority w:val="99"/>
    <w:rsid w:val="00215F77"/>
    <w:rPr>
      <w:vertAlign w:val="superscript"/>
    </w:rPr>
  </w:style>
  <w:style w:type="paragraph" w:customStyle="1" w:styleId="a">
    <w:name w:val="متن اصلی"/>
    <w:basedOn w:val="Normal"/>
    <w:link w:val="Char"/>
    <w:qFormat/>
    <w:rsid w:val="00215F77"/>
    <w:pPr>
      <w:ind w:firstLine="284"/>
      <w:jc w:val="both"/>
    </w:pPr>
    <w:rPr>
      <w:rFonts w:asciiTheme="majorBidi" w:hAnsiTheme="majorBidi" w:cs="B Nazanin"/>
      <w:sz w:val="18"/>
      <w:szCs w:val="20"/>
      <w:lang w:eastAsia="ja-JP"/>
    </w:rPr>
  </w:style>
  <w:style w:type="character" w:customStyle="1" w:styleId="Char">
    <w:name w:val="متن اصلی Char"/>
    <w:link w:val="a"/>
    <w:rsid w:val="00215F77"/>
    <w:rPr>
      <w:rFonts w:asciiTheme="majorBidi" w:eastAsia="Times New Roman" w:hAnsiTheme="majorBidi" w:cs="B Nazanin"/>
      <w:sz w:val="18"/>
      <w:szCs w:val="20"/>
      <w:lang w:eastAsia="ja-JP" w:bidi="fa-IR"/>
    </w:rPr>
  </w:style>
  <w:style w:type="paragraph" w:customStyle="1" w:styleId="SubTitle">
    <w:name w:val="Sub Title"/>
    <w:basedOn w:val="FootnoteText"/>
    <w:link w:val="SubTitleChar"/>
    <w:qFormat/>
    <w:rsid w:val="00215F77"/>
    <w:pPr>
      <w:bidi w:val="0"/>
    </w:pPr>
    <w:rPr>
      <w:rFonts w:asciiTheme="majorBidi" w:eastAsia="MS Mincho" w:hAnsiTheme="majorBidi"/>
      <w:sz w:val="14"/>
      <w:szCs w:val="13"/>
      <w:lang w:eastAsia="ja-JP" w:bidi="ar-SA"/>
    </w:rPr>
  </w:style>
  <w:style w:type="character" w:customStyle="1" w:styleId="SubTitleChar">
    <w:name w:val="Sub Title Char"/>
    <w:link w:val="SubTitle"/>
    <w:rsid w:val="00215F77"/>
    <w:rPr>
      <w:rFonts w:asciiTheme="majorBidi" w:eastAsia="MS Mincho" w:hAnsiTheme="majorBidi" w:cs="Times New Roman"/>
      <w:sz w:val="14"/>
      <w:szCs w:val="13"/>
      <w:lang w:eastAsia="ja-JP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15F7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15F77"/>
    <w:rPr>
      <w:rFonts w:ascii="Times New Roman" w:eastAsia="Times New Roman" w:hAnsi="Times New Roman" w:cs="Times New Roman"/>
      <w:sz w:val="20"/>
      <w:szCs w:val="20"/>
      <w:lang w:bidi="fa-IR"/>
    </w:rPr>
  </w:style>
  <w:style w:type="paragraph" w:styleId="BlockText">
    <w:name w:val="Block Text"/>
    <w:basedOn w:val="Normal"/>
    <w:uiPriority w:val="99"/>
    <w:rsid w:val="00C23FCC"/>
    <w:pPr>
      <w:bidi w:val="0"/>
      <w:ind w:left="567" w:right="567"/>
      <w:jc w:val="both"/>
    </w:pPr>
    <w:rPr>
      <w:sz w:val="18"/>
      <w:lang w:bidi="ar-SA"/>
    </w:rPr>
  </w:style>
  <w:style w:type="paragraph" w:customStyle="1" w:styleId="a0">
    <w:name w:val="چکیده"/>
    <w:basedOn w:val="Normal"/>
    <w:link w:val="Char0"/>
    <w:qFormat/>
    <w:rsid w:val="006D7D94"/>
    <w:pPr>
      <w:jc w:val="both"/>
    </w:pPr>
    <w:rPr>
      <w:rFonts w:ascii="Cambria" w:hAnsi="Cambria"/>
      <w:sz w:val="14"/>
      <w:szCs w:val="18"/>
      <w:lang w:eastAsia="ja-JP" w:bidi="ar-SA"/>
    </w:rPr>
  </w:style>
  <w:style w:type="character" w:customStyle="1" w:styleId="Char0">
    <w:name w:val="چکیده Char"/>
    <w:link w:val="a0"/>
    <w:rsid w:val="006D7D94"/>
    <w:rPr>
      <w:rFonts w:ascii="Cambria" w:eastAsia="Times New Roman" w:hAnsi="Cambria" w:cs="Times New Roman"/>
      <w:sz w:val="14"/>
      <w:szCs w:val="18"/>
      <w:lang w:eastAsia="ja-JP"/>
    </w:rPr>
  </w:style>
  <w:style w:type="character" w:customStyle="1" w:styleId="tlid-translation">
    <w:name w:val="tlid-translation"/>
    <w:basedOn w:val="DefaultParagraphFont"/>
    <w:rsid w:val="00283C10"/>
  </w:style>
  <w:style w:type="table" w:styleId="TableGrid">
    <w:name w:val="Table Grid"/>
    <w:basedOn w:val="TableNormal"/>
    <w:uiPriority w:val="39"/>
    <w:rsid w:val="00785E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1">
    <w:name w:val="Style1"/>
    <w:basedOn w:val="Normal"/>
    <w:next w:val="Heading2"/>
    <w:link w:val="Style1Char"/>
    <w:autoRedefine/>
    <w:qFormat/>
    <w:rsid w:val="008C1518"/>
    <w:pPr>
      <w:numPr>
        <w:numId w:val="2"/>
      </w:numPr>
      <w:spacing w:before="600" w:after="800"/>
    </w:pPr>
    <w:rPr>
      <w:rFonts w:ascii="B Zar" w:eastAsia="Calibri" w:hAnsi="B Zar" w:cs="B Zar"/>
      <w:b/>
      <w:bCs/>
    </w:rPr>
  </w:style>
  <w:style w:type="character" w:customStyle="1" w:styleId="Style1Char">
    <w:name w:val="Style1 Char"/>
    <w:basedOn w:val="DefaultParagraphFont"/>
    <w:link w:val="Style1"/>
    <w:rsid w:val="008C1518"/>
    <w:rPr>
      <w:rFonts w:ascii="B Zar" w:eastAsia="Calibri" w:hAnsi="B Zar" w:cs="B Zar"/>
      <w:b/>
      <w:bCs/>
      <w:sz w:val="24"/>
      <w:szCs w:val="24"/>
      <w:lang w:bidi="fa-IR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C1518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bidi="fa-IR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8C1518"/>
    <w:rPr>
      <w:rFonts w:ascii="Calibri" w:eastAsia="Calibri" w:hAnsi="Calibri" w:cs="Times New Roman"/>
    </w:rPr>
  </w:style>
  <w:style w:type="character" w:customStyle="1" w:styleId="st1">
    <w:name w:val="st1"/>
    <w:basedOn w:val="DefaultParagraphFont"/>
    <w:rsid w:val="00DC00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57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582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706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934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46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338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8731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85902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4991094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172488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438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836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40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772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93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72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8873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2823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4073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029404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138990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136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34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3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37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3074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86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9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54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94569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6074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47542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170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7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9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81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01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9281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2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4206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80178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2464434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924873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995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88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73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865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78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118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988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232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73980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456259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06361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362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38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67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1473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196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144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715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4824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10641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7878159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353731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551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60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973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1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0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2241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555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32357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8814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3845637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003126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431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91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6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035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89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4901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51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9322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98116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3642127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94114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443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15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11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6625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634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6645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0110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66943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9690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4157944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2418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021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708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622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229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060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4267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542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2252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32873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1639569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67409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06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11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325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3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414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748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1328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3022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5066672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046254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268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04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03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04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7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84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022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4319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540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15655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29220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64024743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66281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184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92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002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36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89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711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5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9042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02656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2599040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33081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785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563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031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219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19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226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788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60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61884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8334702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52180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file:///C:\Users\Arshida\Desktop\student980620\&#1605;&#1602;&#1575;&#1604;&#1607;\&#1607;&#1605;&#1575;&#1740;&#1588;%20&#1575;&#1589;&#1601;&#1607;&#1575;&#1606;%20&#1662;&#1604;&#1740;&#1605;&#1585;\total\TGA%20and%20DTG\METHODES\activation%20energy%20Kissinger.xlsx!point!%5bactivation%20energy%20Kissinger.xlsx%5dpoint%20Chart%201" TargetMode="External"/><Relationship Id="rId18" Type="http://schemas.openxmlformats.org/officeDocument/2006/relationships/image" Target="media/image6.emf"/><Relationship Id="rId3" Type="http://schemas.openxmlformats.org/officeDocument/2006/relationships/styles" Target="styles.xml"/><Relationship Id="rId21" Type="http://schemas.openxmlformats.org/officeDocument/2006/relationships/oleObject" Target="file:///C:\Users\Arshida\Desktop\student980620\&#1605;&#1602;&#1575;&#1604;&#1607;\&#1607;&#1605;&#1575;&#1740;&#1588;%20&#1575;&#1589;&#1601;&#1607;&#1575;&#1606;%20&#1662;&#1604;&#1740;&#1605;&#1585;\total\TGA%20and%20DTG\graph%20activation%20energy.xlsx!final%20Ea!%5bgraph%20activation%20energy.xlsx%5dfinal%20Ea%20Chart%201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file:///C:\Users\Arshida\Desktop\student980620\&#1605;&#1602;&#1575;&#1604;&#1607;\&#1607;&#1605;&#1575;&#1740;&#1588;%20&#1575;&#1589;&#1601;&#1607;&#1575;&#1606;%20&#1662;&#1604;&#1740;&#1605;&#1585;\total\TGA%20and%20DTG\METHODES\activation%20energy%20tank.xlsx!point!%5bactivation%20energy%20tank.xlsx%5dpoint%20Chart%203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file:///C:\Users\Arshida\Desktop\student980620\&#1605;&#1602;&#1575;&#1604;&#1607;\&#1607;&#1605;&#1575;&#1740;&#1588;%20&#1575;&#1589;&#1601;&#1607;&#1575;&#1606;%20&#1662;&#1604;&#1740;&#1605;&#1585;\total\TGA%20and%20DTG\DTG%20Graph\graph%20DTG.xlsx!Sheet1!%5bgraph%20DTG.xlsx%5dSheet1%20Chart%201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file:///C:\Users\Arshida\Desktop\student980620\&#1605;&#1602;&#1575;&#1604;&#1607;\&#1607;&#1605;&#1575;&#1740;&#1588;%20&#1575;&#1589;&#1601;&#1607;&#1575;&#1606;%20&#1662;&#1604;&#1740;&#1605;&#1585;\total\TGA%20and%20DTG\METHODES\activation%20energy%20%20ofw.xlsx!point!%5bactivation%20energy%20%20ofw.xlsx%5dpoint%20Chart%203" TargetMode="External"/><Relationship Id="rId23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oleObject" Target="file:///C:\Users\Arshida\Desktop\student980620\&#1605;&#1602;&#1575;&#1604;&#1607;\&#1607;&#1605;&#1575;&#1740;&#1588;%20&#1575;&#1589;&#1601;&#1607;&#1575;&#1606;%20&#1662;&#1604;&#1740;&#1605;&#1585;\total\TGA%20and%20DTG\METHODES\activation%20energy%20Starink.xlsx!point!%5bactivation%20energy%20Starink.xlsx%5dpoint%20Chart%201" TargetMode="External"/><Relationship Id="rId4" Type="http://schemas.openxmlformats.org/officeDocument/2006/relationships/settings" Target="settings.xml"/><Relationship Id="rId9" Type="http://schemas.openxmlformats.org/officeDocument/2006/relationships/oleObject" Target="file:///C:\Users\Arshida\Desktop\student980620\&#1605;&#1602;&#1575;&#1604;&#1607;\&#1607;&#1605;&#1575;&#1740;&#1588;%20&#1575;&#1589;&#1601;&#1607;&#1575;&#1606;%20&#1662;&#1604;&#1740;&#1605;&#1585;\total\TGA%20and%20DTG\TGA%20Graph\graph%20tga.xlsx!Sheet1!%5bgraph%20tga.xlsx%5dSheet1%20Chart%203" TargetMode="External"/><Relationship Id="rId14" Type="http://schemas.openxmlformats.org/officeDocument/2006/relationships/image" Target="media/image4.emf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image" Target="media/image9.png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782FB3-46A3-4F4D-B69A-F00AF0A5ED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371</TotalTime>
  <Pages>1</Pages>
  <Words>1376</Words>
  <Characters>7844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Fatemeh</dc:creator>
  <cp:keywords/>
  <dc:description/>
  <cp:lastModifiedBy>Arshida</cp:lastModifiedBy>
  <cp:revision>67</cp:revision>
  <cp:lastPrinted>2019-09-12T14:45:00Z</cp:lastPrinted>
  <dcterms:created xsi:type="dcterms:W3CDTF">2019-09-01T06:18:00Z</dcterms:created>
  <dcterms:modified xsi:type="dcterms:W3CDTF">2019-09-13T04:55:00Z</dcterms:modified>
</cp:coreProperties>
</file>