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18B" w:rsidRPr="00FD293C" w:rsidRDefault="004C318B" w:rsidP="00BB6955">
      <w:pPr>
        <w:pStyle w:val="Heading1"/>
        <w:rPr>
          <w:sz w:val="26"/>
          <w:szCs w:val="26"/>
          <w:rtl/>
        </w:rPr>
      </w:pPr>
      <w:r w:rsidRPr="00FD293C">
        <w:rPr>
          <w:rFonts w:hint="cs"/>
          <w:sz w:val="26"/>
          <w:szCs w:val="26"/>
          <w:rtl/>
        </w:rPr>
        <w:t>بررسی تاثیر اختلاط اصلاح کننده های ضربه هسته-پوسته و مقاومت محیطی آمیزه های پلی وینیل کلراید</w:t>
      </w:r>
    </w:p>
    <w:p w:rsidR="00CB58E2" w:rsidRPr="001A2F82" w:rsidRDefault="004C318B" w:rsidP="00BB6955">
      <w:pPr>
        <w:pStyle w:val="Heading1"/>
        <w:bidi/>
        <w:rPr>
          <w:sz w:val="24"/>
          <w:szCs w:val="24"/>
          <w:vertAlign w:val="superscript"/>
          <w:rtl/>
        </w:rPr>
      </w:pPr>
      <w:r>
        <w:rPr>
          <w:rFonts w:hint="cs"/>
          <w:sz w:val="24"/>
          <w:szCs w:val="24"/>
          <w:rtl/>
        </w:rPr>
        <w:t>صادق محمدی</w:t>
      </w:r>
      <w:r w:rsidR="00CB58E2" w:rsidRPr="00C23FCC">
        <w:rPr>
          <w:rFonts w:hint="cs"/>
          <w:sz w:val="24"/>
          <w:szCs w:val="24"/>
          <w:vertAlign w:val="superscript"/>
          <w:rtl/>
        </w:rPr>
        <w:t>1</w:t>
      </w:r>
      <w:r w:rsidR="00CB58E2" w:rsidRPr="00C23FCC">
        <w:rPr>
          <w:rFonts w:hint="cs"/>
          <w:sz w:val="24"/>
          <w:szCs w:val="24"/>
          <w:rtl/>
        </w:rPr>
        <w:t xml:space="preserve">، </w:t>
      </w:r>
      <w:r>
        <w:rPr>
          <w:rFonts w:hint="cs"/>
          <w:sz w:val="24"/>
          <w:szCs w:val="24"/>
          <w:rtl/>
        </w:rPr>
        <w:t>حمید صالحی مبارکه</w:t>
      </w:r>
      <w:r w:rsidR="00A3206B" w:rsidRPr="00A3206B">
        <w:rPr>
          <w:rFonts w:hint="cs"/>
          <w:sz w:val="24"/>
          <w:szCs w:val="24"/>
          <w:vertAlign w:val="superscript"/>
          <w:rtl/>
        </w:rPr>
        <w:t>*</w:t>
      </w:r>
      <w:r w:rsidR="00CB58E2" w:rsidRPr="00C23FCC">
        <w:rPr>
          <w:rFonts w:hint="cs"/>
          <w:sz w:val="24"/>
          <w:szCs w:val="24"/>
          <w:vertAlign w:val="superscript"/>
          <w:rtl/>
        </w:rPr>
        <w:t>2</w:t>
      </w:r>
      <w:r w:rsidR="00CB58E2" w:rsidRPr="00C23FCC">
        <w:rPr>
          <w:rFonts w:hint="cs"/>
          <w:sz w:val="24"/>
          <w:szCs w:val="24"/>
          <w:rtl/>
        </w:rPr>
        <w:t xml:space="preserve">، </w:t>
      </w:r>
      <w:r>
        <w:rPr>
          <w:rFonts w:hint="cs"/>
          <w:sz w:val="24"/>
          <w:szCs w:val="24"/>
          <w:rtl/>
        </w:rPr>
        <w:t>علیرضا مهدویان</w:t>
      </w:r>
      <w:r w:rsidR="00CB58E2" w:rsidRPr="00C23FCC">
        <w:rPr>
          <w:rFonts w:hint="cs"/>
          <w:sz w:val="24"/>
          <w:szCs w:val="24"/>
          <w:vertAlign w:val="superscript"/>
          <w:rtl/>
        </w:rPr>
        <w:t>3</w:t>
      </w:r>
      <w:r w:rsidR="00CB58E2" w:rsidRPr="00C23FCC">
        <w:rPr>
          <w:rFonts w:hint="cs"/>
          <w:sz w:val="24"/>
          <w:szCs w:val="24"/>
          <w:rtl/>
        </w:rPr>
        <w:t xml:space="preserve"> </w:t>
      </w:r>
      <w:r w:rsidR="001A2F82">
        <w:rPr>
          <w:rFonts w:hint="cs"/>
          <w:sz w:val="24"/>
          <w:szCs w:val="24"/>
          <w:rtl/>
        </w:rPr>
        <w:t>، احمدرضافرمانی</w:t>
      </w:r>
      <w:r w:rsidR="001A2F82">
        <w:rPr>
          <w:rFonts w:hint="cs"/>
          <w:sz w:val="24"/>
          <w:szCs w:val="24"/>
          <w:vertAlign w:val="superscript"/>
          <w:rtl/>
        </w:rPr>
        <w:t>4</w:t>
      </w:r>
    </w:p>
    <w:p w:rsidR="00CB58E2" w:rsidRPr="00877AED" w:rsidRDefault="00CB58E2" w:rsidP="00877AED">
      <w:pPr>
        <w:pStyle w:val="Heading1"/>
        <w:bidi/>
        <w:rPr>
          <w:b w:val="0"/>
          <w:bCs w:val="0"/>
          <w:sz w:val="20"/>
          <w:szCs w:val="20"/>
          <w:rtl/>
        </w:rPr>
      </w:pPr>
      <w:r w:rsidRPr="00877AED">
        <w:rPr>
          <w:rFonts w:hint="cs"/>
          <w:b w:val="0"/>
          <w:bCs w:val="0"/>
          <w:sz w:val="20"/>
          <w:szCs w:val="20"/>
          <w:vertAlign w:val="superscript"/>
          <w:rtl/>
        </w:rPr>
        <w:t>1</w:t>
      </w:r>
      <w:r w:rsidR="00984BED" w:rsidRPr="00877AED">
        <w:rPr>
          <w:rFonts w:hint="cs"/>
          <w:b w:val="0"/>
          <w:bCs w:val="0"/>
          <w:sz w:val="20"/>
          <w:szCs w:val="20"/>
          <w:rtl/>
        </w:rPr>
        <w:t xml:space="preserve">گروه </w:t>
      </w:r>
      <w:r w:rsidR="00877AED" w:rsidRPr="00877AED">
        <w:rPr>
          <w:rFonts w:hint="cs"/>
          <w:b w:val="0"/>
          <w:bCs w:val="0"/>
          <w:sz w:val="20"/>
          <w:szCs w:val="20"/>
          <w:rtl/>
        </w:rPr>
        <w:t>مهندسی پلاستیک</w:t>
      </w:r>
      <w:r w:rsidR="00984BED" w:rsidRPr="00877AED">
        <w:rPr>
          <w:rFonts w:hint="cs"/>
          <w:b w:val="0"/>
          <w:bCs w:val="0"/>
          <w:sz w:val="20"/>
          <w:szCs w:val="20"/>
          <w:rtl/>
        </w:rPr>
        <w:t xml:space="preserve">، </w:t>
      </w:r>
      <w:r w:rsidR="001A5C74" w:rsidRPr="00877AED">
        <w:rPr>
          <w:rFonts w:hint="cs"/>
          <w:b w:val="0"/>
          <w:bCs w:val="0"/>
          <w:sz w:val="20"/>
          <w:szCs w:val="20"/>
          <w:rtl/>
        </w:rPr>
        <w:t xml:space="preserve">پژوهشکده </w:t>
      </w:r>
      <w:r w:rsidR="00877AED" w:rsidRPr="00877AED">
        <w:rPr>
          <w:rFonts w:hint="cs"/>
          <w:b w:val="0"/>
          <w:bCs w:val="0"/>
          <w:sz w:val="20"/>
          <w:szCs w:val="20"/>
          <w:rtl/>
        </w:rPr>
        <w:t>فرآیند</w:t>
      </w:r>
      <w:r w:rsidR="001A5C74" w:rsidRPr="00877AED">
        <w:rPr>
          <w:rFonts w:hint="cs"/>
          <w:b w:val="0"/>
          <w:bCs w:val="0"/>
          <w:sz w:val="20"/>
          <w:szCs w:val="20"/>
          <w:rtl/>
        </w:rPr>
        <w:t>، پ</w:t>
      </w:r>
      <w:r w:rsidR="00984BED" w:rsidRPr="00877AED">
        <w:rPr>
          <w:rFonts w:hint="cs"/>
          <w:b w:val="0"/>
          <w:bCs w:val="0"/>
          <w:sz w:val="20"/>
          <w:szCs w:val="20"/>
          <w:rtl/>
        </w:rPr>
        <w:t>ژوهشگاه پلیمر و پتروشیمی ایران</w:t>
      </w:r>
      <w:r w:rsidR="00877AED" w:rsidRPr="00877AED">
        <w:rPr>
          <w:rFonts w:hint="cs"/>
          <w:b w:val="0"/>
          <w:bCs w:val="0"/>
          <w:sz w:val="20"/>
          <w:szCs w:val="20"/>
          <w:rtl/>
        </w:rPr>
        <w:t xml:space="preserve">، تهران، ایران </w:t>
      </w:r>
      <w:r w:rsidRPr="00877AED">
        <w:rPr>
          <w:rFonts w:hint="cs"/>
          <w:b w:val="0"/>
          <w:bCs w:val="0"/>
          <w:sz w:val="20"/>
          <w:szCs w:val="20"/>
          <w:rtl/>
        </w:rPr>
        <w:t xml:space="preserve"> </w:t>
      </w:r>
    </w:p>
    <w:p w:rsidR="00877AED" w:rsidRPr="00877AED" w:rsidRDefault="00CB58E2" w:rsidP="00877AED">
      <w:pPr>
        <w:pStyle w:val="Heading1"/>
        <w:bidi/>
        <w:rPr>
          <w:b w:val="0"/>
          <w:bCs w:val="0"/>
          <w:sz w:val="20"/>
          <w:szCs w:val="20"/>
          <w:rtl/>
        </w:rPr>
      </w:pPr>
      <w:r w:rsidRPr="00877AED">
        <w:rPr>
          <w:rFonts w:hint="cs"/>
          <w:b w:val="0"/>
          <w:bCs w:val="0"/>
          <w:sz w:val="20"/>
          <w:szCs w:val="20"/>
          <w:vertAlign w:val="superscript"/>
          <w:rtl/>
        </w:rPr>
        <w:t>2</w:t>
      </w:r>
      <w:r w:rsidR="00877AED" w:rsidRPr="00877AED">
        <w:rPr>
          <w:rFonts w:cs="Times New Roman" w:hint="cs"/>
          <w:sz w:val="20"/>
          <w:szCs w:val="20"/>
          <w:rtl/>
        </w:rPr>
        <w:t xml:space="preserve"> </w:t>
      </w:r>
      <w:r w:rsidR="00877AED" w:rsidRPr="00877AED">
        <w:rPr>
          <w:rFonts w:hint="cs"/>
          <w:b w:val="0"/>
          <w:bCs w:val="0"/>
          <w:sz w:val="20"/>
          <w:szCs w:val="20"/>
          <w:rtl/>
        </w:rPr>
        <w:t xml:space="preserve">گروه علوم پلیمر، پژوهشکده علوم، پژوهشگاه پلیمر و پتروشیمی ایران، تهران، ایران </w:t>
      </w:r>
    </w:p>
    <w:p w:rsidR="00877AED" w:rsidRPr="00877AED" w:rsidRDefault="00877AED" w:rsidP="00877AED">
      <w:pPr>
        <w:pStyle w:val="Heading1"/>
        <w:bidi/>
        <w:rPr>
          <w:b w:val="0"/>
          <w:bCs w:val="0"/>
          <w:sz w:val="20"/>
          <w:szCs w:val="20"/>
          <w:rtl/>
        </w:rPr>
      </w:pPr>
      <w:r w:rsidRPr="00877AED">
        <w:rPr>
          <w:rFonts w:hint="cs"/>
          <w:b w:val="0"/>
          <w:bCs w:val="0"/>
          <w:sz w:val="20"/>
          <w:szCs w:val="20"/>
          <w:rtl/>
        </w:rPr>
        <w:t xml:space="preserve"> </w:t>
      </w:r>
      <w:r w:rsidR="00CB58E2" w:rsidRPr="00877AED">
        <w:rPr>
          <w:rFonts w:hint="cs"/>
          <w:b w:val="0"/>
          <w:bCs w:val="0"/>
          <w:sz w:val="20"/>
          <w:szCs w:val="20"/>
          <w:vertAlign w:val="superscript"/>
          <w:rtl/>
        </w:rPr>
        <w:t>3</w:t>
      </w:r>
      <w:r w:rsidRPr="00877AED">
        <w:rPr>
          <w:rFonts w:cs="Times New Roman" w:hint="cs"/>
          <w:sz w:val="20"/>
          <w:szCs w:val="20"/>
          <w:rtl/>
        </w:rPr>
        <w:t xml:space="preserve"> </w:t>
      </w:r>
      <w:r w:rsidRPr="00877AED">
        <w:rPr>
          <w:rFonts w:hint="cs"/>
          <w:b w:val="0"/>
          <w:bCs w:val="0"/>
          <w:sz w:val="20"/>
          <w:szCs w:val="20"/>
          <w:rtl/>
        </w:rPr>
        <w:t>گروه علوم پلیمر، پژوهشکده علوم، پژوهشگاه پلیمر و پتروشیمی ایران، تهران، ایران</w:t>
      </w:r>
    </w:p>
    <w:p w:rsidR="00CB58E2" w:rsidRPr="00877AED" w:rsidRDefault="00877AED" w:rsidP="00877AED">
      <w:pPr>
        <w:pStyle w:val="Heading1"/>
        <w:bidi/>
        <w:rPr>
          <w:b w:val="0"/>
          <w:bCs w:val="0"/>
          <w:sz w:val="20"/>
          <w:szCs w:val="20"/>
          <w:rtl/>
        </w:rPr>
      </w:pPr>
      <w:r w:rsidRPr="00877AED">
        <w:rPr>
          <w:rFonts w:hint="cs"/>
          <w:b w:val="0"/>
          <w:bCs w:val="0"/>
          <w:sz w:val="20"/>
          <w:szCs w:val="20"/>
          <w:vertAlign w:val="superscript"/>
          <w:rtl/>
        </w:rPr>
        <w:t>4</w:t>
      </w:r>
      <w:r w:rsidRPr="00877AED">
        <w:rPr>
          <w:rFonts w:cs="Times New Roman" w:hint="cs"/>
          <w:sz w:val="20"/>
          <w:szCs w:val="20"/>
          <w:rtl/>
        </w:rPr>
        <w:t xml:space="preserve"> </w:t>
      </w:r>
      <w:r w:rsidRPr="00877AED">
        <w:rPr>
          <w:rFonts w:hint="cs"/>
          <w:b w:val="0"/>
          <w:bCs w:val="0"/>
          <w:sz w:val="20"/>
          <w:szCs w:val="20"/>
          <w:rtl/>
        </w:rPr>
        <w:t xml:space="preserve">گروه مهندسی بافت و علوم سلولی کاربردی، دانشکده فناوری های نوین پزشکی، دانشگاه علوم پزشکی تهران، تهران، ایران  </w:t>
      </w:r>
    </w:p>
    <w:p w:rsidR="00E90E2B" w:rsidRPr="00C23FCC" w:rsidRDefault="0013121C" w:rsidP="00D818BE">
      <w:pPr>
        <w:jc w:val="center"/>
        <w:rPr>
          <w:rFonts w:cs="B Nazanin"/>
          <w:sz w:val="20"/>
          <w:szCs w:val="20"/>
        </w:rPr>
      </w:pPr>
      <w:r w:rsidRPr="00877AED">
        <w:rPr>
          <w:sz w:val="20"/>
          <w:szCs w:val="20"/>
          <w:rtl/>
        </w:rPr>
        <w:t>٭</w:t>
      </w:r>
      <w:r w:rsidR="00D818BE" w:rsidRPr="00D818BE">
        <w:rPr>
          <w:rFonts w:cs="B Nazanin"/>
          <w:sz w:val="20"/>
          <w:szCs w:val="20"/>
        </w:rPr>
        <w:t>H.Salehi@ippi.ac.ir</w:t>
      </w:r>
    </w:p>
    <w:p w:rsidR="00CB58E2" w:rsidRPr="006D7D94" w:rsidRDefault="00CB58E2" w:rsidP="00CB58E2">
      <w:pPr>
        <w:jc w:val="lowKashida"/>
        <w:rPr>
          <w:rFonts w:cs="B Nazanin"/>
          <w:b/>
          <w:bCs/>
          <w:sz w:val="22"/>
          <w:szCs w:val="22"/>
          <w:rtl/>
        </w:rPr>
      </w:pPr>
      <w:r w:rsidRPr="006D7D94">
        <w:rPr>
          <w:rFonts w:cs="B Nazanin" w:hint="cs"/>
          <w:b/>
          <w:bCs/>
          <w:sz w:val="22"/>
          <w:szCs w:val="22"/>
          <w:rtl/>
        </w:rPr>
        <w:t xml:space="preserve">چکیده </w:t>
      </w:r>
    </w:p>
    <w:p w:rsidR="000F2F6A" w:rsidRDefault="000F2F6A" w:rsidP="001A2F82">
      <w:pPr>
        <w:jc w:val="lowKashida"/>
        <w:rPr>
          <w:rFonts w:cs="B Nazanin"/>
          <w:sz w:val="22"/>
          <w:szCs w:val="22"/>
          <w:rtl/>
        </w:rPr>
      </w:pPr>
      <w:r w:rsidRPr="000F2F6A">
        <w:rPr>
          <w:rFonts w:cs="B Nazanin" w:hint="cs"/>
          <w:sz w:val="22"/>
          <w:szCs w:val="22"/>
          <w:rtl/>
        </w:rPr>
        <w:t>پلی وینیل کلراید یکی از چهار پلیمر پرمصرف دنیا است. مهم ترین چالش</w:t>
      </w:r>
      <w:r w:rsidR="001A2F82">
        <w:rPr>
          <w:rFonts w:cs="B Nazanin"/>
          <w:sz w:val="22"/>
          <w:szCs w:val="22"/>
          <w:rtl/>
        </w:rPr>
        <w:softHyphen/>
      </w:r>
      <w:r w:rsidR="001A2F82">
        <w:rPr>
          <w:rFonts w:cs="B Nazanin" w:hint="cs"/>
          <w:sz w:val="22"/>
          <w:szCs w:val="22"/>
          <w:rtl/>
        </w:rPr>
        <w:t>های</w:t>
      </w:r>
      <w:r w:rsidRPr="000F2F6A">
        <w:rPr>
          <w:rFonts w:cs="B Nazanin" w:hint="cs"/>
          <w:sz w:val="22"/>
          <w:szCs w:val="22"/>
          <w:rtl/>
        </w:rPr>
        <w:t xml:space="preserve"> استفاده  جهت کاربرد روز افزون این پلیمر استحکام ضربه</w:t>
      </w:r>
      <w:r w:rsidRPr="000F2F6A">
        <w:rPr>
          <w:rFonts w:cs="B Nazanin"/>
          <w:sz w:val="22"/>
          <w:szCs w:val="22"/>
          <w:rtl/>
        </w:rPr>
        <w:softHyphen/>
      </w:r>
      <w:r w:rsidRPr="000F2F6A">
        <w:rPr>
          <w:rFonts w:cs="B Nazanin" w:hint="cs"/>
          <w:sz w:val="22"/>
          <w:szCs w:val="22"/>
          <w:rtl/>
        </w:rPr>
        <w:t>ای</w:t>
      </w:r>
      <w:r w:rsidR="001A2F82">
        <w:rPr>
          <w:rFonts w:cs="B Nazanin" w:hint="cs"/>
          <w:sz w:val="22"/>
          <w:szCs w:val="22"/>
          <w:rtl/>
        </w:rPr>
        <w:t xml:space="preserve"> و مقاومت محیطی</w:t>
      </w:r>
      <w:r w:rsidRPr="000F2F6A">
        <w:rPr>
          <w:rFonts w:cs="B Nazanin" w:hint="cs"/>
          <w:sz w:val="22"/>
          <w:szCs w:val="22"/>
          <w:rtl/>
        </w:rPr>
        <w:t xml:space="preserve"> پایین این پلیمر است.</w:t>
      </w:r>
      <w:r w:rsidRPr="000F2F6A">
        <w:rPr>
          <w:rFonts w:cs="B Nazanin"/>
          <w:sz w:val="22"/>
          <w:szCs w:val="22"/>
        </w:rPr>
        <w:t xml:space="preserve"> </w:t>
      </w:r>
      <w:r w:rsidR="001A2F82">
        <w:rPr>
          <w:rFonts w:cs="B Nazanin" w:hint="cs"/>
          <w:sz w:val="22"/>
          <w:szCs w:val="22"/>
          <w:rtl/>
        </w:rPr>
        <w:t>در این پژوهش</w:t>
      </w:r>
      <w:r w:rsidRPr="000F2F6A">
        <w:rPr>
          <w:rFonts w:cs="B Nazanin" w:hint="cs"/>
          <w:sz w:val="22"/>
          <w:szCs w:val="22"/>
          <w:rtl/>
        </w:rPr>
        <w:t xml:space="preserve"> استفاده از ذرات هسته-پوسته  متشکل از هسته رابری و پوسته سازگار با پلی وینیل کلراید</w:t>
      </w:r>
      <w:r w:rsidR="001A2F82">
        <w:rPr>
          <w:rFonts w:cs="B Nazanin" w:hint="cs"/>
          <w:sz w:val="22"/>
          <w:szCs w:val="22"/>
          <w:rtl/>
        </w:rPr>
        <w:t xml:space="preserve"> و</w:t>
      </w:r>
      <w:r w:rsidR="001A2F82" w:rsidRPr="001A2F82">
        <w:rPr>
          <w:rFonts w:cs="B Nazanin" w:hint="cs"/>
          <w:sz w:val="22"/>
          <w:szCs w:val="22"/>
          <w:rtl/>
        </w:rPr>
        <w:t xml:space="preserve"> </w:t>
      </w:r>
      <w:r w:rsidR="001A2F82" w:rsidRPr="000F2F6A">
        <w:rPr>
          <w:rFonts w:cs="B Nazanin" w:hint="cs"/>
          <w:sz w:val="22"/>
          <w:szCs w:val="22"/>
          <w:rtl/>
        </w:rPr>
        <w:t>همچنین حضور کربنات کلسیم به عنوان پرکننده رایج</w:t>
      </w:r>
      <w:r w:rsidRPr="000F2F6A">
        <w:rPr>
          <w:rFonts w:cs="B Nazanin" w:hint="cs"/>
          <w:sz w:val="22"/>
          <w:szCs w:val="22"/>
          <w:rtl/>
        </w:rPr>
        <w:t xml:space="preserve">، </w:t>
      </w:r>
      <w:r w:rsidR="001A2F82">
        <w:rPr>
          <w:rFonts w:cs="B Nazanin" w:hint="cs"/>
          <w:sz w:val="22"/>
          <w:szCs w:val="22"/>
          <w:rtl/>
        </w:rPr>
        <w:t xml:space="preserve">جهت اصلاح </w:t>
      </w:r>
      <w:r w:rsidRPr="000F2F6A">
        <w:rPr>
          <w:rFonts w:cs="B Nazanin" w:hint="cs"/>
          <w:sz w:val="22"/>
          <w:szCs w:val="22"/>
          <w:rtl/>
        </w:rPr>
        <w:t xml:space="preserve"> </w:t>
      </w:r>
      <w:r w:rsidR="001A2F82" w:rsidRPr="000F2F6A">
        <w:rPr>
          <w:rFonts w:cs="B Nazanin" w:hint="cs"/>
          <w:sz w:val="22"/>
          <w:szCs w:val="22"/>
          <w:rtl/>
        </w:rPr>
        <w:t>استحکام ضربه</w:t>
      </w:r>
      <w:r w:rsidR="001A2F82" w:rsidRPr="000F2F6A">
        <w:rPr>
          <w:rFonts w:cs="B Nazanin"/>
          <w:sz w:val="22"/>
          <w:szCs w:val="22"/>
          <w:rtl/>
        </w:rPr>
        <w:softHyphen/>
      </w:r>
      <w:r w:rsidR="001A2F82" w:rsidRPr="000F2F6A">
        <w:rPr>
          <w:rFonts w:cs="B Nazanin" w:hint="cs"/>
          <w:sz w:val="22"/>
          <w:szCs w:val="22"/>
          <w:rtl/>
        </w:rPr>
        <w:t>ای</w:t>
      </w:r>
      <w:r w:rsidR="001A2F82">
        <w:rPr>
          <w:rFonts w:cs="B Nazanin" w:hint="cs"/>
          <w:sz w:val="22"/>
          <w:szCs w:val="22"/>
          <w:rtl/>
        </w:rPr>
        <w:t xml:space="preserve"> و مقاومت محیطی</w:t>
      </w:r>
      <w:r w:rsidR="001A2F82" w:rsidRPr="000F2F6A">
        <w:rPr>
          <w:rFonts w:cs="B Nazanin" w:hint="cs"/>
          <w:sz w:val="22"/>
          <w:szCs w:val="22"/>
          <w:rtl/>
        </w:rPr>
        <w:t xml:space="preserve"> </w:t>
      </w:r>
      <w:r w:rsidRPr="000F2F6A">
        <w:rPr>
          <w:rFonts w:cs="B Nazanin" w:hint="cs"/>
          <w:sz w:val="22"/>
          <w:szCs w:val="22"/>
          <w:rtl/>
        </w:rPr>
        <w:t xml:space="preserve">بررسی قرار گرفته است. </w:t>
      </w:r>
      <w:r w:rsidR="001A2F82">
        <w:rPr>
          <w:rFonts w:cs="B Nazanin" w:hint="cs"/>
          <w:sz w:val="22"/>
          <w:szCs w:val="22"/>
          <w:rtl/>
        </w:rPr>
        <w:t xml:space="preserve">بررسی </w:t>
      </w:r>
      <w:r w:rsidRPr="000F2F6A">
        <w:rPr>
          <w:rFonts w:cs="B Nazanin" w:hint="cs"/>
          <w:sz w:val="22"/>
          <w:szCs w:val="22"/>
          <w:rtl/>
        </w:rPr>
        <w:t xml:space="preserve">نتایج نشان داد که استفاده همزمان از دو اصلاح کننده ضربه تاثیر قابل توجهی بر استحکام ضربه ای نمونه ها داشته است و مقدار بهینه این نسبت اختلاط 75 درصد از </w:t>
      </w:r>
      <w:r w:rsidRPr="004C318B">
        <w:rPr>
          <w:rFonts w:cs="B Nazanin"/>
          <w:sz w:val="20"/>
          <w:szCs w:val="20"/>
        </w:rPr>
        <w:t>AIM</w:t>
      </w:r>
      <w:r w:rsidRPr="000F2F6A">
        <w:rPr>
          <w:rFonts w:cs="B Nazanin"/>
          <w:sz w:val="22"/>
          <w:szCs w:val="22"/>
        </w:rPr>
        <w:t xml:space="preserve"> </w:t>
      </w:r>
      <w:r w:rsidRPr="000F2F6A">
        <w:rPr>
          <w:rFonts w:cs="B Nazanin" w:hint="cs"/>
          <w:sz w:val="22"/>
          <w:szCs w:val="22"/>
          <w:rtl/>
        </w:rPr>
        <w:t xml:space="preserve"> و 25 درصد از </w:t>
      </w:r>
      <w:r w:rsidRPr="004C318B">
        <w:rPr>
          <w:rFonts w:cs="B Nazanin"/>
          <w:sz w:val="20"/>
          <w:szCs w:val="20"/>
        </w:rPr>
        <w:t>MBS</w:t>
      </w:r>
      <w:r w:rsidRPr="000F2F6A">
        <w:rPr>
          <w:rFonts w:cs="B Nazanin" w:hint="cs"/>
          <w:sz w:val="22"/>
          <w:szCs w:val="22"/>
          <w:rtl/>
        </w:rPr>
        <w:t xml:space="preserve">  می باشد. </w:t>
      </w:r>
      <w:r w:rsidR="001A2F82">
        <w:rPr>
          <w:rFonts w:cs="B Nazanin" w:hint="cs"/>
          <w:sz w:val="22"/>
          <w:szCs w:val="22"/>
          <w:rtl/>
        </w:rPr>
        <w:t xml:space="preserve">همچنین </w:t>
      </w:r>
      <w:r w:rsidRPr="000F2F6A">
        <w:rPr>
          <w:rFonts w:cs="B Nazanin" w:hint="cs"/>
          <w:sz w:val="22"/>
          <w:szCs w:val="22"/>
          <w:rtl/>
        </w:rPr>
        <w:t>افزودن کربنات کلسیم مقاومت جوی آمیزه</w:t>
      </w:r>
      <w:r w:rsidRPr="000F2F6A">
        <w:rPr>
          <w:rFonts w:cs="B Nazanin"/>
          <w:sz w:val="22"/>
          <w:szCs w:val="22"/>
          <w:rtl/>
        </w:rPr>
        <w:softHyphen/>
      </w:r>
      <w:r w:rsidRPr="000F2F6A">
        <w:rPr>
          <w:rFonts w:cs="B Nazanin" w:hint="cs"/>
          <w:sz w:val="22"/>
          <w:szCs w:val="22"/>
          <w:rtl/>
        </w:rPr>
        <w:t xml:space="preserve">ها </w:t>
      </w:r>
      <w:r w:rsidR="001A2F82">
        <w:rPr>
          <w:rFonts w:cs="B Nazanin" w:hint="cs"/>
          <w:sz w:val="22"/>
          <w:szCs w:val="22"/>
          <w:rtl/>
        </w:rPr>
        <w:t>را به</w:t>
      </w:r>
      <w:r w:rsidRPr="000F2F6A">
        <w:rPr>
          <w:rFonts w:cs="B Nazanin" w:hint="cs"/>
          <w:sz w:val="22"/>
          <w:szCs w:val="22"/>
          <w:rtl/>
        </w:rPr>
        <w:t xml:space="preserve"> </w:t>
      </w:r>
      <w:r w:rsidR="001A2F82">
        <w:rPr>
          <w:rFonts w:cs="B Nazanin" w:hint="cs"/>
          <w:sz w:val="22"/>
          <w:szCs w:val="22"/>
          <w:rtl/>
        </w:rPr>
        <w:t xml:space="preserve">میزان قابل توجهی </w:t>
      </w:r>
      <w:r w:rsidRPr="000F2F6A">
        <w:rPr>
          <w:rFonts w:cs="B Nazanin" w:hint="cs"/>
          <w:sz w:val="22"/>
          <w:szCs w:val="22"/>
          <w:rtl/>
        </w:rPr>
        <w:t xml:space="preserve">افزایش </w:t>
      </w:r>
      <w:r w:rsidR="001A2F82">
        <w:rPr>
          <w:rFonts w:cs="B Nazanin" w:hint="cs"/>
          <w:sz w:val="22"/>
          <w:szCs w:val="22"/>
          <w:rtl/>
        </w:rPr>
        <w:t>داده است</w:t>
      </w:r>
      <w:r w:rsidRPr="000F2F6A">
        <w:rPr>
          <w:rFonts w:cs="B Nazanin" w:hint="cs"/>
          <w:sz w:val="22"/>
          <w:szCs w:val="22"/>
          <w:rtl/>
        </w:rPr>
        <w:t>.</w:t>
      </w:r>
    </w:p>
    <w:p w:rsidR="00E90E2B" w:rsidRPr="00C23FCC" w:rsidRDefault="0013121C" w:rsidP="000F2F6A">
      <w:pPr>
        <w:jc w:val="lowKashida"/>
      </w:pPr>
      <w:r w:rsidRPr="006D7D94">
        <w:rPr>
          <w:rFonts w:cs="B Nazanin" w:hint="cs"/>
          <w:b/>
          <w:bCs/>
          <w:sz w:val="22"/>
          <w:szCs w:val="22"/>
          <w:rtl/>
        </w:rPr>
        <w:t>کلید واژگان</w:t>
      </w:r>
      <w:r w:rsidRPr="006D7D94">
        <w:rPr>
          <w:rFonts w:cs="B Nazanin" w:hint="cs"/>
          <w:sz w:val="22"/>
          <w:szCs w:val="22"/>
          <w:rtl/>
        </w:rPr>
        <w:t>:</w:t>
      </w:r>
      <w:r w:rsidR="00D84B0E" w:rsidRPr="006D7D94">
        <w:rPr>
          <w:rFonts w:cs="B Nazanin" w:hint="cs"/>
          <w:sz w:val="22"/>
          <w:szCs w:val="22"/>
          <w:rtl/>
        </w:rPr>
        <w:t xml:space="preserve"> </w:t>
      </w:r>
      <w:r w:rsidR="000F2F6A" w:rsidRPr="000F2F6A">
        <w:rPr>
          <w:rFonts w:cs="B Nazanin" w:hint="cs"/>
          <w:sz w:val="22"/>
          <w:szCs w:val="22"/>
          <w:rtl/>
          <w:lang w:bidi="ar-SA"/>
        </w:rPr>
        <w:t>پلی وینیل کلراید</w:t>
      </w:r>
      <w:r w:rsidR="000F2F6A">
        <w:rPr>
          <w:rFonts w:cs="B Nazanin" w:hint="cs"/>
          <w:sz w:val="22"/>
          <w:szCs w:val="22"/>
          <w:rtl/>
          <w:lang w:bidi="ar-SA"/>
        </w:rPr>
        <w:t>،</w:t>
      </w:r>
      <w:r w:rsidR="000F2F6A" w:rsidRPr="000F2F6A">
        <w:rPr>
          <w:rFonts w:cs="B Nazanin" w:hint="cs"/>
          <w:sz w:val="22"/>
          <w:szCs w:val="22"/>
          <w:rtl/>
          <w:lang w:bidi="ar-SA"/>
        </w:rPr>
        <w:t>اصلاح کننده ضربه هسته-پوسته</w:t>
      </w:r>
      <w:r w:rsidR="000F2F6A">
        <w:rPr>
          <w:rFonts w:cs="B Nazanin" w:hint="cs"/>
          <w:sz w:val="22"/>
          <w:szCs w:val="22"/>
          <w:rtl/>
          <w:lang w:bidi="ar-SA"/>
        </w:rPr>
        <w:t xml:space="preserve">، </w:t>
      </w:r>
      <w:r w:rsidR="000F2F6A" w:rsidRPr="000F2F6A">
        <w:rPr>
          <w:rFonts w:cs="B Nazanin" w:hint="cs"/>
          <w:sz w:val="22"/>
          <w:szCs w:val="22"/>
          <w:rtl/>
          <w:lang w:bidi="ar-SA"/>
        </w:rPr>
        <w:t>استحکام ضربه</w:t>
      </w:r>
      <w:r w:rsidR="000F2F6A" w:rsidRPr="000F2F6A">
        <w:rPr>
          <w:rFonts w:cs="B Nazanin"/>
          <w:sz w:val="22"/>
          <w:szCs w:val="22"/>
          <w:rtl/>
          <w:lang w:bidi="ar-SA"/>
        </w:rPr>
        <w:softHyphen/>
      </w:r>
      <w:r w:rsidR="000F2F6A" w:rsidRPr="000F2F6A">
        <w:rPr>
          <w:rFonts w:cs="B Nazanin" w:hint="cs"/>
          <w:sz w:val="22"/>
          <w:szCs w:val="22"/>
          <w:rtl/>
          <w:lang w:bidi="ar-SA"/>
        </w:rPr>
        <w:t>ای</w:t>
      </w:r>
      <w:r w:rsidR="000F2F6A">
        <w:rPr>
          <w:rFonts w:cs="B Nazanin" w:hint="cs"/>
          <w:sz w:val="22"/>
          <w:szCs w:val="22"/>
          <w:rtl/>
          <w:lang w:bidi="ar-SA"/>
        </w:rPr>
        <w:t>،</w:t>
      </w:r>
      <w:r w:rsidR="000F2F6A" w:rsidRPr="000F2F6A">
        <w:rPr>
          <w:rFonts w:cs="B Nazanin" w:hint="cs"/>
          <w:sz w:val="22"/>
          <w:szCs w:val="22"/>
          <w:rtl/>
          <w:lang w:bidi="ar-SA"/>
        </w:rPr>
        <w:t xml:space="preserve"> کربنات کلسیم</w:t>
      </w:r>
      <w:r w:rsidR="000F2F6A">
        <w:rPr>
          <w:rFonts w:cs="B Nazanin" w:hint="cs"/>
          <w:sz w:val="22"/>
          <w:szCs w:val="22"/>
          <w:rtl/>
          <w:lang w:bidi="ar-SA"/>
        </w:rPr>
        <w:t>،</w:t>
      </w:r>
      <w:r w:rsidR="000F2F6A" w:rsidRPr="000F2F6A">
        <w:rPr>
          <w:rFonts w:cs="B Nazanin" w:hint="cs"/>
          <w:sz w:val="22"/>
          <w:szCs w:val="22"/>
          <w:rtl/>
          <w:lang w:bidi="ar-SA"/>
        </w:rPr>
        <w:t xml:space="preserve"> مقاومت جوی</w:t>
      </w:r>
    </w:p>
    <w:p w:rsidR="00E90E2B" w:rsidRPr="000F2F6A" w:rsidRDefault="00BA09D6" w:rsidP="00E90E2B">
      <w:pPr>
        <w:jc w:val="lowKashida"/>
        <w:rPr>
          <w:rFonts w:cs="B Nazanin"/>
          <w:b/>
          <w:bCs/>
          <w:rtl/>
        </w:rPr>
      </w:pPr>
      <w:r>
        <w:rPr>
          <w:rFonts w:cs="B Nazanin" w:hint="cs"/>
          <w:b/>
          <w:bCs/>
          <w:rtl/>
        </w:rPr>
        <w:t xml:space="preserve">1- </w:t>
      </w:r>
      <w:r w:rsidR="00215F77" w:rsidRPr="00215F77">
        <w:rPr>
          <w:rFonts w:cs="B Nazanin" w:hint="cs"/>
          <w:b/>
          <w:bCs/>
          <w:rtl/>
        </w:rPr>
        <w:t>مقدمه</w:t>
      </w:r>
    </w:p>
    <w:p w:rsidR="00904307" w:rsidRPr="00634B84" w:rsidRDefault="000F2F6A" w:rsidP="008044B9">
      <w:pPr>
        <w:jc w:val="lowKashida"/>
        <w:rPr>
          <w:rFonts w:ascii="Cambria" w:eastAsia="MS Mincho" w:hAnsi="Cambria" w:cs="B Nazanin"/>
          <w:sz w:val="22"/>
          <w:szCs w:val="22"/>
          <w:lang w:eastAsia="ja-JP"/>
        </w:rPr>
      </w:pPr>
      <w:r w:rsidRPr="000F2F6A">
        <w:rPr>
          <w:rFonts w:cs="B Nazanin"/>
          <w:rtl/>
        </w:rPr>
        <w:t xml:space="preserve">پلی وینیل کلراید به دلیل به دلیل خواص مطلوبی نظیر خواص فیزیکی و مکانیکی مقاومت شیمیایی قیمت ارزان سبکی و تنوع در روش های شکل دهی کاربردهای گسترده و از میزان مصرف بالایی برخوردار است </w:t>
      </w:r>
      <w:r w:rsidRPr="000F2F6A">
        <w:rPr>
          <w:rFonts w:asciiTheme="majorBidi" w:hAnsiTheme="majorBidi" w:cstheme="majorBidi"/>
          <w:sz w:val="20"/>
          <w:szCs w:val="20"/>
          <w:rtl/>
        </w:rPr>
        <w:fldChar w:fldCharType="begin" w:fldLock="1"/>
      </w:r>
      <w:r w:rsidRPr="000F2F6A">
        <w:rPr>
          <w:rFonts w:asciiTheme="majorBidi" w:hAnsiTheme="majorBidi" w:cstheme="majorBidi"/>
          <w:sz w:val="20"/>
          <w:szCs w:val="20"/>
        </w:rPr>
        <w:instrText>ADDIN CSL_CITATION { "citationItems" : [ { "id" : "ITEM-1", "itemData" : { "DOI" : "10.1016/j.polymdegradstab.2010.12.001", "ISSN" : "01413910", "author" : [ { "dropping-particle" : "", "family" : "Sadat-Shojai", "given" : "Mehdi", "non-dropping-particle" : "", "parse-names" : false, "suffix" : "" }, { "dropping-particle" : "", "family" : "Bakhshandeh", "given" : "Gholam-Reza", "non-dropping-particle" : "", "parse-names" : false, "suffix" : "" } ], "container-title" : "Polymer Degradation and Stability", "id" : "ITEM-1", "issue" : "4", "issued" : { "date-parts" : [ [ "2011", "4" ] ] }, "page" : "404-415", "title" : "Recycling of PVC wastes", "type" : "article-journal", "volume" : "96" }, "uris" : [ "http://www.mendeley.com/documents/?uuid=174dbb32-a511-4ba4-b327-629a4f7c624c" ] } ], "mendeley" : { "formattedCitation" : "[1]", "plainTextFormattedCitation" : "[1]", "previouslyFormattedCitation" : "[1]" }, "properties" : { "noteIndex" : 0 }, "schema" : "https://github.com/citation-style-language/schema/raw/master/csl-citation.json" }</w:instrText>
      </w:r>
      <w:r w:rsidRPr="000F2F6A">
        <w:rPr>
          <w:rFonts w:asciiTheme="majorBidi" w:hAnsiTheme="majorBidi" w:cstheme="majorBidi"/>
          <w:sz w:val="20"/>
          <w:szCs w:val="20"/>
          <w:rtl/>
        </w:rPr>
        <w:fldChar w:fldCharType="separate"/>
      </w:r>
      <w:r w:rsidRPr="000F2F6A">
        <w:rPr>
          <w:rFonts w:asciiTheme="majorBidi" w:hAnsiTheme="majorBidi" w:cstheme="majorBidi"/>
          <w:sz w:val="20"/>
          <w:szCs w:val="20"/>
        </w:rPr>
        <w:t>[1]</w:t>
      </w:r>
      <w:r w:rsidRPr="000F2F6A">
        <w:rPr>
          <w:rFonts w:asciiTheme="majorBidi" w:hAnsiTheme="majorBidi" w:cstheme="majorBidi"/>
          <w:sz w:val="20"/>
          <w:szCs w:val="20"/>
          <w:rtl/>
        </w:rPr>
        <w:fldChar w:fldCharType="end"/>
      </w:r>
      <w:r w:rsidRPr="000F2F6A">
        <w:rPr>
          <w:rFonts w:cs="B Nazanin"/>
          <w:rtl/>
        </w:rPr>
        <w:t>.</w:t>
      </w:r>
      <w:r w:rsidR="005B0B12">
        <w:rPr>
          <w:rFonts w:cs="B Nazanin" w:hint="cs"/>
          <w:rtl/>
        </w:rPr>
        <w:t xml:space="preserve"> </w:t>
      </w:r>
      <w:r w:rsidRPr="000F2F6A">
        <w:rPr>
          <w:rFonts w:cs="B Nazanin"/>
          <w:rtl/>
        </w:rPr>
        <w:t>به</w:t>
      </w:r>
      <w:r w:rsidR="005B0B12">
        <w:rPr>
          <w:rFonts w:cs="B Nazanin" w:hint="cs"/>
          <w:rtl/>
        </w:rPr>
        <w:t xml:space="preserve"> </w:t>
      </w:r>
      <w:r w:rsidRPr="000F2F6A">
        <w:rPr>
          <w:rFonts w:cs="B Nazanin"/>
          <w:rtl/>
        </w:rPr>
        <w:t xml:space="preserve">طور کلی علی رغم تمام مزایای پلی وینیل کلراید شکنندگی بالای آن </w:t>
      </w:r>
      <w:r w:rsidR="005B0B12">
        <w:rPr>
          <w:rFonts w:cs="B Nazanin" w:hint="cs"/>
          <w:rtl/>
        </w:rPr>
        <w:t xml:space="preserve">و مقومت جوی کم </w:t>
      </w:r>
      <w:r w:rsidRPr="000F2F6A">
        <w:rPr>
          <w:rFonts w:cs="B Nazanin"/>
          <w:rtl/>
        </w:rPr>
        <w:t>سبب محدودیت کاربرد آن در صنعت شده است. تقویت کننده</w:t>
      </w:r>
      <w:r w:rsidRPr="000F2F6A">
        <w:rPr>
          <w:rFonts w:cs="B Nazanin"/>
          <w:rtl/>
        </w:rPr>
        <w:softHyphen/>
        <w:t>های میکرونی نرم مانند رابر، چقرمگی را افزایش می</w:t>
      </w:r>
      <w:r w:rsidRPr="000F2F6A">
        <w:rPr>
          <w:rFonts w:cs="B Nazanin"/>
          <w:rtl/>
        </w:rPr>
        <w:softHyphen/>
        <w:t>دهند. چقرمه کردن یک پلیمر با ذرات نرم، تغییر شکل دائمی اطراف نوک ترک را افزایش داده و در نتیجه اندازه ناحیه پلاستیک افزایش می یابد. باعث تاخیر در رشد ترک می گردد</w:t>
      </w:r>
      <w:r w:rsidRPr="000F2F6A">
        <w:rPr>
          <w:rFonts w:cs="B Nazanin"/>
          <w:sz w:val="20"/>
          <w:szCs w:val="20"/>
          <w:rtl/>
        </w:rPr>
        <w:fldChar w:fldCharType="begin" w:fldLock="1"/>
      </w:r>
      <w:r w:rsidRPr="000F2F6A">
        <w:rPr>
          <w:rFonts w:cs="B Nazanin"/>
          <w:sz w:val="20"/>
          <w:szCs w:val="20"/>
        </w:rPr>
        <w:instrText>ADDIN CSL_CITATION { "citationItems" : [ { "id" : "ITEM-1", "itemData" : { "author" : [ { "dropping-particle" : "", "family" : "Mccarron", "given" : "Andy", "non-dropping-particle" : "", "parse-names" : false, "suffix" : "" } ], "id" : "ITEM-1", "issue" : "February", "issued" : { "date-parts" : [ [ "2014" ] ] }, "title" : "A Synergistic Approach to Modeling Crack Propagation in Nanoreinforced Polymer Composites", "type" : "article-journal" }, "uris" : [ "http://www.mendeley.com/documents/?uuid=a8bfa823-97c3-4716-a576-5cd8ee8ca3ce" ] }, { "id" : "ITEM-2", "itemData" : { "DOI" : "10.1016/j.polymer.2010.08.052", "ISSN" : "00323861", "author" : [ { "dropping-particle" : "", "family" : "Liang", "given" : "Y.L.", "non-dropping-particle" : "", "parse-names" : false, "suffix" : "" }, { "dropping-particle" : "", "family" : "Pearson", "given" : "R.A.", "non-dropping-particle" : "", "parse-names" : false, "suffix" : "" } ], "container-title" : "Polymer", "id" : "ITEM-2", "issue" : "21", "issued" : { "date-parts" : [ [ "2010", "10" ] ] }, "page" : "4880-4890", "publisher" : "Elsevier Ltd", "title" : "The toughening mechanism in hybrid epoxy-silica-rubber nanocomposites (HESRNs)", "type" : "article-journal", "volume" : "51" }, "uris" : [ "http://www.mendeley.com/documents/?uuid=840bbcf9-5389-4de8-90ff-f2ac0b39887f" ] } ], "mendeley" : { "formattedCitation" : "[2], [3]", "plainTextFormattedCitation" : "[2], [3]", "previouslyFormattedCitation" : "[2], [3]" }, "properties" : { "noteIndex" : 0 }, "schema" : "https://github.com/citation-style-language/schema/raw/master/csl-citation.json" }</w:instrText>
      </w:r>
      <w:r w:rsidRPr="000F2F6A">
        <w:rPr>
          <w:rFonts w:cs="B Nazanin"/>
          <w:sz w:val="20"/>
          <w:szCs w:val="20"/>
          <w:rtl/>
        </w:rPr>
        <w:fldChar w:fldCharType="separate"/>
      </w:r>
      <w:r w:rsidRPr="000F2F6A">
        <w:rPr>
          <w:rFonts w:cs="B Nazanin"/>
          <w:sz w:val="20"/>
          <w:szCs w:val="20"/>
        </w:rPr>
        <w:t>[2, 3]</w:t>
      </w:r>
      <w:r w:rsidRPr="000F2F6A">
        <w:rPr>
          <w:rFonts w:cs="B Nazanin"/>
          <w:sz w:val="20"/>
          <w:szCs w:val="20"/>
          <w:rtl/>
        </w:rPr>
        <w:fldChar w:fldCharType="end"/>
      </w:r>
      <w:r w:rsidR="005B0B12">
        <w:rPr>
          <w:rFonts w:cs="B Nazanin" w:hint="cs"/>
          <w:sz w:val="20"/>
          <w:szCs w:val="20"/>
          <w:rtl/>
        </w:rPr>
        <w:t>.</w:t>
      </w:r>
      <w:r w:rsidR="005B0B12" w:rsidRPr="00D73A79">
        <w:rPr>
          <w:rFonts w:eastAsia="MS Mincho" w:cs="B Nazanin"/>
          <w:sz w:val="20"/>
          <w:szCs w:val="20"/>
          <w:lang w:eastAsia="ja-JP"/>
        </w:rPr>
        <w:t xml:space="preserve"> </w:t>
      </w:r>
      <w:r w:rsidRPr="000F2F6A">
        <w:rPr>
          <w:rFonts w:ascii="Cambria" w:eastAsia="MS Mincho" w:hAnsi="Cambria" w:cs="B Nazanin" w:hint="cs"/>
          <w:rtl/>
          <w:lang w:eastAsia="ja-JP"/>
        </w:rPr>
        <w:t xml:space="preserve">با توجه به اینکه تا کنون بررسی استفاده همزمان دو اصلاح کننده ضربه مشاهده نشده است در این پژوهش تاثیر اختلاط دو اصلاح کننده هسته-  پوسته </w:t>
      </w:r>
      <w:r w:rsidR="00BB6955">
        <w:rPr>
          <w:rFonts w:ascii="Cambria" w:eastAsia="MS Mincho" w:hAnsi="Cambria" w:cs="B Nazanin" w:hint="cs"/>
          <w:rtl/>
          <w:lang w:eastAsia="ja-JP"/>
        </w:rPr>
        <w:t xml:space="preserve">و هچنین کربنات کلسیم </w:t>
      </w:r>
      <w:r w:rsidRPr="000F2F6A">
        <w:rPr>
          <w:rFonts w:ascii="Cambria" w:eastAsia="MS Mincho" w:hAnsi="Cambria" w:cs="B Nazanin" w:hint="cs"/>
          <w:rtl/>
          <w:lang w:eastAsia="ja-JP"/>
        </w:rPr>
        <w:t>مورد بررسی قرار گرفت</w:t>
      </w:r>
      <w:r w:rsidR="00BB6955">
        <w:rPr>
          <w:rFonts w:ascii="Cambria" w:eastAsia="MS Mincho" w:hAnsi="Cambria" w:cs="B Nazanin" w:hint="cs"/>
          <w:rtl/>
          <w:lang w:eastAsia="ja-JP"/>
        </w:rPr>
        <w:t>.</w:t>
      </w:r>
      <w:r w:rsidRPr="000F2F6A">
        <w:rPr>
          <w:rFonts w:ascii="Cambria" w:eastAsia="MS Mincho" w:hAnsi="Cambria" w:cs="B Nazanin" w:hint="cs"/>
          <w:rtl/>
          <w:lang w:eastAsia="ja-JP"/>
        </w:rPr>
        <w:t xml:space="preserve"> </w:t>
      </w:r>
      <w:r w:rsidR="00904307" w:rsidRPr="000F2F6A">
        <w:rPr>
          <w:rFonts w:cs="B Nazanin" w:hint="cs"/>
          <w:highlight w:val="green"/>
          <w:rtl/>
        </w:rPr>
        <w:t xml:space="preserve"> </w:t>
      </w:r>
    </w:p>
    <w:p w:rsidR="00580702" w:rsidRDefault="00580702" w:rsidP="00E90E2B">
      <w:pPr>
        <w:jc w:val="lowKashida"/>
        <w:rPr>
          <w:rFonts w:cs="B Nazanin"/>
          <w:b/>
          <w:bCs/>
          <w:rtl/>
        </w:rPr>
      </w:pPr>
      <w:r w:rsidRPr="00580702">
        <w:rPr>
          <w:rFonts w:cs="B Nazanin" w:hint="cs"/>
          <w:b/>
          <w:bCs/>
          <w:rtl/>
        </w:rPr>
        <w:t>بخش تجربی</w:t>
      </w:r>
    </w:p>
    <w:p w:rsidR="008044B9" w:rsidRPr="00D73A79" w:rsidRDefault="00D73A79" w:rsidP="008044B9">
      <w:pPr>
        <w:jc w:val="lowKashida"/>
        <w:rPr>
          <w:rFonts w:cs="B Nazanin"/>
          <w:rtl/>
        </w:rPr>
      </w:pPr>
      <w:r w:rsidRPr="00D73A79">
        <w:rPr>
          <w:rFonts w:cs="B Nazanin" w:hint="cs"/>
          <w:rtl/>
        </w:rPr>
        <w:t xml:space="preserve">پلی وینیل کلراید مورده استفاده </w:t>
      </w:r>
      <w:r w:rsidRPr="004C318B">
        <w:rPr>
          <w:rFonts w:asciiTheme="majorBidi" w:hAnsiTheme="majorBidi" w:cstheme="majorBidi"/>
          <w:sz w:val="20"/>
          <w:szCs w:val="20"/>
          <w:rtl/>
        </w:rPr>
        <w:t>(</w:t>
      </w:r>
      <w:r w:rsidRPr="00D73A79">
        <w:rPr>
          <w:rFonts w:cs="B Nazanin"/>
          <w:sz w:val="20"/>
          <w:szCs w:val="20"/>
        </w:rPr>
        <w:t>Kvalue=65</w:t>
      </w:r>
      <w:r w:rsidRPr="004C318B">
        <w:rPr>
          <w:rFonts w:asciiTheme="majorBidi" w:hAnsiTheme="majorBidi" w:cstheme="majorBidi"/>
          <w:sz w:val="20"/>
          <w:szCs w:val="20"/>
          <w:rtl/>
        </w:rPr>
        <w:t>)</w:t>
      </w:r>
      <w:r w:rsidRPr="00D73A79">
        <w:rPr>
          <w:rFonts w:cs="B Nazanin" w:hint="cs"/>
          <w:rtl/>
        </w:rPr>
        <w:t xml:space="preserve"> دارای گرید تجاری بوده ، همچنین </w:t>
      </w:r>
      <w:r w:rsidRPr="00D73A79">
        <w:rPr>
          <w:rFonts w:cs="B Nazanin"/>
          <w:sz w:val="20"/>
          <w:szCs w:val="20"/>
        </w:rPr>
        <w:t>MBS</w:t>
      </w:r>
      <w:r w:rsidRPr="00D73A79">
        <w:rPr>
          <w:rFonts w:cs="B Nazanin" w:hint="cs"/>
          <w:rtl/>
        </w:rPr>
        <w:t xml:space="preserve"> مورد استفاده محصول پژوهشگاه پلیمر و پتروشیمی ایران و اصلاح کننده ضربه تمام آکریلیکی</w:t>
      </w:r>
      <w:r w:rsidR="004C318B">
        <w:rPr>
          <w:rFonts w:cs="B Nazanin" w:hint="cs"/>
          <w:rtl/>
        </w:rPr>
        <w:t xml:space="preserve"> </w:t>
      </w:r>
      <w:r w:rsidR="004C318B" w:rsidRPr="004C318B">
        <w:rPr>
          <w:rFonts w:cs="B Nazanin"/>
          <w:sz w:val="20"/>
          <w:szCs w:val="20"/>
        </w:rPr>
        <w:t>(AIM)</w:t>
      </w:r>
      <w:r w:rsidRPr="00D73A79">
        <w:rPr>
          <w:rFonts w:cs="B Nazanin" w:hint="cs"/>
          <w:rtl/>
        </w:rPr>
        <w:t xml:space="preserve"> محصول شرکت </w:t>
      </w:r>
      <w:r w:rsidRPr="00D73A79">
        <w:rPr>
          <w:rFonts w:cs="B Nazanin"/>
          <w:sz w:val="20"/>
          <w:szCs w:val="20"/>
        </w:rPr>
        <w:t>LG</w:t>
      </w:r>
      <w:r w:rsidRPr="00D73A79">
        <w:rPr>
          <w:rFonts w:cs="B Nazanin"/>
          <w:rtl/>
        </w:rPr>
        <w:t xml:space="preserve"> </w:t>
      </w:r>
      <w:r w:rsidRPr="00D73A79">
        <w:rPr>
          <w:rFonts w:cs="B Nazanin" w:hint="cs"/>
          <w:rtl/>
        </w:rPr>
        <w:t xml:space="preserve">کره جنوبی می باشد. </w:t>
      </w:r>
      <w:r w:rsidR="00BB6955">
        <w:rPr>
          <w:rFonts w:cs="B Nazanin" w:hint="cs"/>
          <w:rtl/>
        </w:rPr>
        <w:t xml:space="preserve">اختلاط مواد به مدت 2تا3 دقیقه در </w:t>
      </w:r>
      <w:r w:rsidRPr="00D73A79">
        <w:rPr>
          <w:rFonts w:cs="B Nazanin" w:hint="cs"/>
          <w:rtl/>
        </w:rPr>
        <w:t xml:space="preserve">مخلوط کن داخلی </w:t>
      </w:r>
      <w:r w:rsidR="00BB6955">
        <w:rPr>
          <w:rFonts w:cs="B Nazanin" w:hint="cs"/>
          <w:rtl/>
        </w:rPr>
        <w:t xml:space="preserve">انجام شد و شکل دهی در </w:t>
      </w:r>
      <w:r w:rsidRPr="00D73A79">
        <w:rPr>
          <w:rFonts w:cs="B Nazanin" w:hint="cs"/>
          <w:rtl/>
        </w:rPr>
        <w:t xml:space="preserve">قالب به وسیله دستگاه پرس </w:t>
      </w:r>
      <w:r w:rsidR="00BB6955">
        <w:rPr>
          <w:rFonts w:cs="B Nazanin" w:hint="cs"/>
          <w:rtl/>
        </w:rPr>
        <w:t>انجام گرفت.</w:t>
      </w:r>
      <w:r w:rsidR="008044B9" w:rsidRPr="008044B9">
        <w:rPr>
          <w:rFonts w:cs="B Nazanin" w:hint="cs"/>
          <w:rtl/>
        </w:rPr>
        <w:t xml:space="preserve"> </w:t>
      </w:r>
      <w:r w:rsidR="008044B9" w:rsidRPr="00D73A79">
        <w:rPr>
          <w:rFonts w:cs="B Nazanin" w:hint="cs"/>
          <w:rtl/>
        </w:rPr>
        <w:t xml:space="preserve">آزمون ضربه آیزود بر اساس استاندارد </w:t>
      </w:r>
      <w:r w:rsidR="008044B9" w:rsidRPr="00D500EC">
        <w:rPr>
          <w:rFonts w:cs="B Nazanin"/>
          <w:sz w:val="22"/>
          <w:szCs w:val="22"/>
        </w:rPr>
        <w:t>ASTM D-256</w:t>
      </w:r>
      <w:r w:rsidR="008044B9" w:rsidRPr="008044B9">
        <w:rPr>
          <w:rFonts w:cs="B Nazanin" w:hint="cs"/>
          <w:sz w:val="22"/>
          <w:szCs w:val="22"/>
          <w:rtl/>
        </w:rPr>
        <w:t xml:space="preserve"> </w:t>
      </w:r>
      <w:r w:rsidR="008044B9" w:rsidRPr="00D73A79">
        <w:rPr>
          <w:rFonts w:cs="B Nazanin" w:hint="cs"/>
          <w:rtl/>
        </w:rPr>
        <w:t>بر روی نمونه</w:t>
      </w:r>
      <w:r w:rsidR="008044B9" w:rsidRPr="00D73A79">
        <w:rPr>
          <w:rFonts w:cs="B Nazanin"/>
          <w:rtl/>
        </w:rPr>
        <w:softHyphen/>
      </w:r>
      <w:r w:rsidR="008044B9" w:rsidRPr="00D73A79">
        <w:rPr>
          <w:rFonts w:cs="B Nazanin" w:hint="cs"/>
          <w:rtl/>
        </w:rPr>
        <w:t xml:space="preserve">ها انجام شد و همچنین جهت ایجاد شرایط جوی تسریع شده روش آزمون استاندارد </w:t>
      </w:r>
      <w:r w:rsidR="008044B9" w:rsidRPr="008044B9">
        <w:rPr>
          <w:rFonts w:cs="B Nazanin"/>
          <w:sz w:val="22"/>
          <w:szCs w:val="22"/>
        </w:rPr>
        <w:t>ASTM G-154</w:t>
      </w:r>
      <w:r w:rsidR="008044B9" w:rsidRPr="00D73A79">
        <w:rPr>
          <w:rFonts w:cs="B Nazanin" w:hint="cs"/>
          <w:rtl/>
        </w:rPr>
        <w:t xml:space="preserve"> استفاده شده است. </w:t>
      </w:r>
    </w:p>
    <w:p w:rsidR="00D73A79" w:rsidRPr="00D73A79" w:rsidRDefault="00D73A79" w:rsidP="00D73A79">
      <w:pPr>
        <w:jc w:val="center"/>
        <w:rPr>
          <w:rFonts w:cs="B Nazanin"/>
          <w:sz w:val="20"/>
          <w:szCs w:val="20"/>
          <w:rtl/>
          <w:lang w:bidi="ar-SA"/>
        </w:rPr>
      </w:pPr>
      <w:r w:rsidRPr="00D73A79">
        <w:rPr>
          <w:rFonts w:cs="B Nazanin" w:hint="cs"/>
          <w:sz w:val="20"/>
          <w:szCs w:val="20"/>
          <w:rtl/>
          <w:lang w:bidi="ar-SA"/>
        </w:rPr>
        <w:t>جدول</w:t>
      </w:r>
      <w:r w:rsidRPr="00D73A79">
        <w:rPr>
          <w:rFonts w:cs="B Nazanin"/>
          <w:sz w:val="20"/>
          <w:szCs w:val="20"/>
          <w:rtl/>
          <w:lang w:bidi="ar-SA"/>
        </w:rPr>
        <w:t xml:space="preserve"> </w:t>
      </w:r>
      <w:r w:rsidRPr="00D73A79">
        <w:rPr>
          <w:rFonts w:cs="B Nazanin" w:hint="cs"/>
          <w:sz w:val="20"/>
          <w:szCs w:val="20"/>
          <w:rtl/>
          <w:lang w:bidi="ar-SA"/>
        </w:rPr>
        <w:t>1: مراحل بهینه سازی آمیزه</w:t>
      </w:r>
      <w:r w:rsidRPr="00D73A79">
        <w:rPr>
          <w:rFonts w:cs="B Nazanin"/>
          <w:sz w:val="20"/>
          <w:szCs w:val="20"/>
          <w:rtl/>
          <w:lang w:bidi="ar-SA"/>
        </w:rPr>
        <w:softHyphen/>
      </w:r>
      <w:r w:rsidRPr="00D73A79">
        <w:rPr>
          <w:rFonts w:cs="B Nazanin" w:hint="cs"/>
          <w:sz w:val="20"/>
          <w:szCs w:val="20"/>
          <w:rtl/>
          <w:lang w:bidi="ar-SA"/>
        </w:rPr>
        <w:t xml:space="preserve">ها </w:t>
      </w:r>
    </w:p>
    <w:tbl>
      <w:tblPr>
        <w:tblStyle w:val="TableGrid"/>
        <w:bidiVisual/>
        <w:tblW w:w="0" w:type="auto"/>
        <w:jc w:val="center"/>
        <w:tblLook w:val="04A0" w:firstRow="1" w:lastRow="0" w:firstColumn="1" w:lastColumn="0" w:noHBand="0" w:noVBand="1"/>
      </w:tblPr>
      <w:tblGrid>
        <w:gridCol w:w="1715"/>
        <w:gridCol w:w="1418"/>
        <w:gridCol w:w="1134"/>
        <w:gridCol w:w="1134"/>
        <w:gridCol w:w="1134"/>
        <w:gridCol w:w="992"/>
      </w:tblGrid>
      <w:tr w:rsidR="00D73A79" w:rsidRPr="00D73A79" w:rsidTr="008044B9">
        <w:trPr>
          <w:jc w:val="center"/>
        </w:trPr>
        <w:tc>
          <w:tcPr>
            <w:tcW w:w="1715" w:type="dxa"/>
            <w:vAlign w:val="center"/>
          </w:tcPr>
          <w:p w:rsidR="00D73A79" w:rsidRPr="008044B9" w:rsidRDefault="00D73A79" w:rsidP="00D73A79">
            <w:pPr>
              <w:jc w:val="center"/>
              <w:rPr>
                <w:rFonts w:cs="B Nazanin"/>
                <w:sz w:val="16"/>
                <w:szCs w:val="16"/>
                <w:rtl/>
                <w:lang w:bidi="ar-SA"/>
              </w:rPr>
            </w:pPr>
            <w:r w:rsidRPr="008044B9">
              <w:rPr>
                <w:rFonts w:cs="B Nazanin" w:hint="cs"/>
                <w:sz w:val="16"/>
                <w:szCs w:val="16"/>
                <w:rtl/>
                <w:lang w:bidi="ar-SA"/>
              </w:rPr>
              <w:t>مراحل بهینه سازی</w:t>
            </w:r>
          </w:p>
        </w:tc>
        <w:tc>
          <w:tcPr>
            <w:tcW w:w="1418" w:type="dxa"/>
            <w:vAlign w:val="center"/>
          </w:tcPr>
          <w:p w:rsidR="00D73A79" w:rsidRPr="008044B9" w:rsidRDefault="00D73A79" w:rsidP="00D73A79">
            <w:pPr>
              <w:jc w:val="center"/>
              <w:rPr>
                <w:rFonts w:cs="B Nazanin"/>
                <w:sz w:val="16"/>
                <w:szCs w:val="16"/>
                <w:rtl/>
                <w:lang w:bidi="ar-SA"/>
              </w:rPr>
            </w:pPr>
            <w:r w:rsidRPr="008044B9">
              <w:rPr>
                <w:rFonts w:cs="B Nazanin" w:hint="cs"/>
                <w:sz w:val="16"/>
                <w:szCs w:val="16"/>
                <w:rtl/>
                <w:lang w:bidi="ar-SA"/>
              </w:rPr>
              <w:t>نام آمیزه</w:t>
            </w:r>
          </w:p>
        </w:tc>
        <w:tc>
          <w:tcPr>
            <w:tcW w:w="1134" w:type="dxa"/>
            <w:vAlign w:val="center"/>
          </w:tcPr>
          <w:p w:rsidR="00D73A79" w:rsidRPr="008044B9" w:rsidRDefault="00D73A79" w:rsidP="00BB6955">
            <w:pPr>
              <w:jc w:val="center"/>
              <w:rPr>
                <w:rFonts w:cs="B Nazanin"/>
                <w:sz w:val="16"/>
                <w:szCs w:val="16"/>
              </w:rPr>
            </w:pPr>
            <w:r w:rsidRPr="008044B9">
              <w:rPr>
                <w:rFonts w:cs="B Nazanin"/>
                <w:sz w:val="16"/>
                <w:szCs w:val="16"/>
              </w:rPr>
              <w:t>PVC+CaZn</w:t>
            </w:r>
            <w:r w:rsidR="00BB6955" w:rsidRPr="008044B9">
              <w:rPr>
                <w:rFonts w:cs="B Nazanin"/>
                <w:sz w:val="16"/>
                <w:szCs w:val="16"/>
              </w:rPr>
              <w:t xml:space="preserve">  </w:t>
            </w:r>
            <w:r w:rsidRPr="008044B9">
              <w:rPr>
                <w:rFonts w:cs="B Nazanin"/>
                <w:sz w:val="16"/>
                <w:szCs w:val="16"/>
              </w:rPr>
              <w:t>(phr)</w:t>
            </w:r>
          </w:p>
        </w:tc>
        <w:tc>
          <w:tcPr>
            <w:tcW w:w="1134" w:type="dxa"/>
            <w:vAlign w:val="center"/>
          </w:tcPr>
          <w:p w:rsidR="00D73A79" w:rsidRPr="008044B9" w:rsidRDefault="00D73A79" w:rsidP="00BB6955">
            <w:pPr>
              <w:jc w:val="center"/>
              <w:rPr>
                <w:rFonts w:cs="B Nazanin"/>
                <w:sz w:val="16"/>
                <w:szCs w:val="16"/>
                <w:rtl/>
              </w:rPr>
            </w:pPr>
            <w:r w:rsidRPr="008044B9">
              <w:rPr>
                <w:rFonts w:cs="B Nazanin"/>
                <w:sz w:val="16"/>
                <w:szCs w:val="16"/>
              </w:rPr>
              <w:t>MBS(M)</w:t>
            </w:r>
            <w:r w:rsidR="00BB6955" w:rsidRPr="008044B9">
              <w:rPr>
                <w:rFonts w:cs="B Nazanin"/>
                <w:sz w:val="16"/>
                <w:szCs w:val="16"/>
              </w:rPr>
              <w:t xml:space="preserve"> </w:t>
            </w:r>
            <w:r w:rsidRPr="008044B9">
              <w:rPr>
                <w:rFonts w:cs="B Nazanin"/>
                <w:sz w:val="16"/>
                <w:szCs w:val="16"/>
              </w:rPr>
              <w:t>(phr)</w:t>
            </w:r>
          </w:p>
        </w:tc>
        <w:tc>
          <w:tcPr>
            <w:tcW w:w="1134" w:type="dxa"/>
            <w:vAlign w:val="center"/>
          </w:tcPr>
          <w:p w:rsidR="00D73A79" w:rsidRPr="008044B9" w:rsidRDefault="00D73A79" w:rsidP="00BB6955">
            <w:pPr>
              <w:jc w:val="center"/>
              <w:rPr>
                <w:rFonts w:cs="B Nazanin"/>
                <w:sz w:val="16"/>
                <w:szCs w:val="16"/>
                <w:rtl/>
                <w:lang w:bidi="ar-SA"/>
              </w:rPr>
            </w:pPr>
            <w:r w:rsidRPr="008044B9">
              <w:rPr>
                <w:rFonts w:cs="B Nazanin"/>
                <w:sz w:val="16"/>
                <w:szCs w:val="16"/>
              </w:rPr>
              <w:t>AIM(A)</w:t>
            </w:r>
            <w:r w:rsidR="00BB6955" w:rsidRPr="008044B9">
              <w:rPr>
                <w:rFonts w:cs="B Nazanin"/>
                <w:sz w:val="16"/>
                <w:szCs w:val="16"/>
              </w:rPr>
              <w:t xml:space="preserve"> </w:t>
            </w:r>
            <w:r w:rsidRPr="008044B9">
              <w:rPr>
                <w:rFonts w:cs="B Nazanin"/>
                <w:sz w:val="16"/>
                <w:szCs w:val="16"/>
              </w:rPr>
              <w:t>(phr)</w:t>
            </w:r>
          </w:p>
        </w:tc>
        <w:tc>
          <w:tcPr>
            <w:tcW w:w="992" w:type="dxa"/>
            <w:vAlign w:val="center"/>
          </w:tcPr>
          <w:p w:rsidR="00D73A79" w:rsidRPr="008044B9" w:rsidRDefault="00D73A79" w:rsidP="00D73A79">
            <w:pPr>
              <w:jc w:val="center"/>
              <w:rPr>
                <w:rFonts w:cs="B Nazanin"/>
                <w:sz w:val="16"/>
                <w:szCs w:val="16"/>
                <w:vertAlign w:val="subscript"/>
                <w:rtl/>
                <w:lang w:bidi="ar-SA"/>
              </w:rPr>
            </w:pPr>
            <w:r w:rsidRPr="008044B9">
              <w:rPr>
                <w:rFonts w:cs="B Nazanin"/>
                <w:sz w:val="16"/>
                <w:szCs w:val="16"/>
              </w:rPr>
              <w:t>CaCO</w:t>
            </w:r>
            <w:r w:rsidRPr="008044B9">
              <w:rPr>
                <w:rFonts w:cs="B Nazanin"/>
                <w:sz w:val="16"/>
                <w:szCs w:val="16"/>
                <w:vertAlign w:val="subscript"/>
              </w:rPr>
              <w:t>3</w:t>
            </w:r>
          </w:p>
        </w:tc>
      </w:tr>
      <w:tr w:rsidR="00D73A79" w:rsidRPr="00D73A79" w:rsidTr="008044B9">
        <w:trPr>
          <w:jc w:val="center"/>
        </w:trPr>
        <w:tc>
          <w:tcPr>
            <w:tcW w:w="1715" w:type="dxa"/>
            <w:vMerge w:val="restart"/>
            <w:vAlign w:val="center"/>
          </w:tcPr>
          <w:p w:rsidR="00D73A79" w:rsidRPr="008044B9" w:rsidRDefault="00D73A79" w:rsidP="00D73A79">
            <w:pPr>
              <w:jc w:val="center"/>
              <w:rPr>
                <w:rFonts w:cs="B Nazanin"/>
                <w:sz w:val="16"/>
                <w:szCs w:val="16"/>
                <w:rtl/>
                <w:lang w:bidi="ar-SA"/>
              </w:rPr>
            </w:pPr>
            <w:r w:rsidRPr="008044B9">
              <w:rPr>
                <w:rFonts w:cs="B Nazanin" w:hint="cs"/>
                <w:b/>
                <w:bCs/>
                <w:sz w:val="16"/>
                <w:szCs w:val="16"/>
                <w:rtl/>
                <w:lang w:bidi="ar-SA"/>
              </w:rPr>
              <w:t>مرحله اول</w:t>
            </w:r>
            <w:r w:rsidRPr="008044B9">
              <w:rPr>
                <w:rFonts w:cs="B Nazanin" w:hint="cs"/>
                <w:sz w:val="16"/>
                <w:szCs w:val="16"/>
                <w:rtl/>
                <w:lang w:bidi="ar-SA"/>
              </w:rPr>
              <w:t xml:space="preserve"> (بهینه سازی نسبت مخلوط دو اصلاح کننده ضربه)</w:t>
            </w:r>
          </w:p>
        </w:tc>
        <w:tc>
          <w:tcPr>
            <w:tcW w:w="1418" w:type="dxa"/>
          </w:tcPr>
          <w:p w:rsidR="00D73A79" w:rsidRPr="008044B9" w:rsidRDefault="00D73A79" w:rsidP="00D73A79">
            <w:pPr>
              <w:jc w:val="center"/>
              <w:rPr>
                <w:rFonts w:cs="B Nazanin"/>
                <w:sz w:val="16"/>
                <w:szCs w:val="16"/>
                <w:rtl/>
                <w:lang w:bidi="ar-SA"/>
              </w:rPr>
            </w:pPr>
            <w:r w:rsidRPr="008044B9">
              <w:rPr>
                <w:rFonts w:cs="B Nazanin"/>
                <w:sz w:val="16"/>
                <w:szCs w:val="16"/>
              </w:rPr>
              <w:t>PVC165</w:t>
            </w:r>
          </w:p>
        </w:tc>
        <w:tc>
          <w:tcPr>
            <w:tcW w:w="1134" w:type="dxa"/>
          </w:tcPr>
          <w:p w:rsidR="00D73A79" w:rsidRPr="008044B9" w:rsidRDefault="00D73A79" w:rsidP="00D73A79">
            <w:pPr>
              <w:jc w:val="center"/>
              <w:rPr>
                <w:rFonts w:cs="B Nazanin"/>
                <w:sz w:val="16"/>
                <w:szCs w:val="16"/>
                <w:rtl/>
                <w:lang w:bidi="ar-SA"/>
              </w:rPr>
            </w:pPr>
            <w:r w:rsidRPr="008044B9">
              <w:rPr>
                <w:rFonts w:cs="B Nazanin" w:hint="cs"/>
                <w:sz w:val="16"/>
                <w:szCs w:val="16"/>
                <w:rtl/>
                <w:lang w:bidi="ar-SA"/>
              </w:rPr>
              <w:t>4+100</w:t>
            </w:r>
          </w:p>
        </w:tc>
        <w:tc>
          <w:tcPr>
            <w:tcW w:w="1134" w:type="dxa"/>
          </w:tcPr>
          <w:p w:rsidR="00D73A79" w:rsidRPr="008044B9" w:rsidRDefault="00D73A79" w:rsidP="00D73A79">
            <w:pPr>
              <w:jc w:val="center"/>
              <w:rPr>
                <w:rFonts w:cs="B Nazanin"/>
                <w:sz w:val="16"/>
                <w:szCs w:val="16"/>
                <w:rtl/>
                <w:lang w:bidi="ar-SA"/>
              </w:rPr>
            </w:pPr>
            <w:r w:rsidRPr="008044B9">
              <w:rPr>
                <w:rFonts w:cs="B Nazanin" w:hint="cs"/>
                <w:sz w:val="16"/>
                <w:szCs w:val="16"/>
                <w:rtl/>
                <w:lang w:bidi="ar-SA"/>
              </w:rPr>
              <w:t>0</w:t>
            </w:r>
          </w:p>
        </w:tc>
        <w:tc>
          <w:tcPr>
            <w:tcW w:w="1134" w:type="dxa"/>
          </w:tcPr>
          <w:p w:rsidR="00D73A79" w:rsidRPr="008044B9" w:rsidRDefault="00D73A79" w:rsidP="00D73A79">
            <w:pPr>
              <w:jc w:val="center"/>
              <w:rPr>
                <w:rFonts w:cs="B Nazanin"/>
                <w:sz w:val="16"/>
                <w:szCs w:val="16"/>
                <w:rtl/>
                <w:lang w:bidi="ar-SA"/>
              </w:rPr>
            </w:pPr>
            <w:r w:rsidRPr="008044B9">
              <w:rPr>
                <w:rFonts w:cs="B Nazanin" w:hint="cs"/>
                <w:sz w:val="16"/>
                <w:szCs w:val="16"/>
                <w:rtl/>
                <w:lang w:bidi="ar-SA"/>
              </w:rPr>
              <w:t>0</w:t>
            </w:r>
          </w:p>
        </w:tc>
        <w:tc>
          <w:tcPr>
            <w:tcW w:w="992" w:type="dxa"/>
            <w:vAlign w:val="center"/>
          </w:tcPr>
          <w:p w:rsidR="00D73A79" w:rsidRPr="008044B9" w:rsidRDefault="00D73A79" w:rsidP="00D73A79">
            <w:pPr>
              <w:jc w:val="center"/>
              <w:rPr>
                <w:rFonts w:cs="B Nazanin"/>
                <w:sz w:val="16"/>
                <w:szCs w:val="16"/>
                <w:rtl/>
                <w:lang w:bidi="ar-SA"/>
              </w:rPr>
            </w:pPr>
            <w:r w:rsidRPr="008044B9">
              <w:rPr>
                <w:rFonts w:cs="B Nazanin" w:hint="cs"/>
                <w:sz w:val="16"/>
                <w:szCs w:val="16"/>
                <w:rtl/>
                <w:lang w:bidi="ar-SA"/>
              </w:rPr>
              <w:t>0</w:t>
            </w:r>
          </w:p>
        </w:tc>
      </w:tr>
      <w:tr w:rsidR="00D73A79" w:rsidRPr="00D73A79" w:rsidTr="008044B9">
        <w:trPr>
          <w:jc w:val="center"/>
        </w:trPr>
        <w:tc>
          <w:tcPr>
            <w:tcW w:w="1715" w:type="dxa"/>
            <w:vMerge/>
          </w:tcPr>
          <w:p w:rsidR="00D73A79" w:rsidRPr="008044B9" w:rsidRDefault="00D73A79" w:rsidP="00D73A79">
            <w:pPr>
              <w:jc w:val="center"/>
              <w:rPr>
                <w:rFonts w:cs="B Nazanin"/>
                <w:sz w:val="16"/>
                <w:szCs w:val="16"/>
                <w:rtl/>
                <w:lang w:bidi="ar-SA"/>
              </w:rPr>
            </w:pPr>
          </w:p>
        </w:tc>
        <w:tc>
          <w:tcPr>
            <w:tcW w:w="1418" w:type="dxa"/>
          </w:tcPr>
          <w:p w:rsidR="00D73A79" w:rsidRPr="008044B9" w:rsidRDefault="00D73A79" w:rsidP="00D73A79">
            <w:pPr>
              <w:jc w:val="center"/>
              <w:rPr>
                <w:rFonts w:cs="B Nazanin"/>
                <w:sz w:val="16"/>
                <w:szCs w:val="16"/>
                <w:rtl/>
                <w:lang w:bidi="ar-SA"/>
              </w:rPr>
            </w:pPr>
            <w:r w:rsidRPr="008044B9">
              <w:rPr>
                <w:rFonts w:cs="B Nazanin"/>
                <w:sz w:val="16"/>
                <w:szCs w:val="16"/>
              </w:rPr>
              <w:t>M</w:t>
            </w:r>
          </w:p>
        </w:tc>
        <w:tc>
          <w:tcPr>
            <w:tcW w:w="1134" w:type="dxa"/>
          </w:tcPr>
          <w:p w:rsidR="00D73A79" w:rsidRPr="008044B9" w:rsidRDefault="00D73A79" w:rsidP="00D73A79">
            <w:pPr>
              <w:jc w:val="center"/>
              <w:rPr>
                <w:rFonts w:cs="B Nazanin"/>
                <w:sz w:val="16"/>
                <w:szCs w:val="16"/>
                <w:rtl/>
                <w:lang w:bidi="ar-SA"/>
              </w:rPr>
            </w:pPr>
            <w:r w:rsidRPr="008044B9">
              <w:rPr>
                <w:rFonts w:cs="B Nazanin" w:hint="cs"/>
                <w:sz w:val="16"/>
                <w:szCs w:val="16"/>
                <w:rtl/>
                <w:lang w:bidi="ar-SA"/>
              </w:rPr>
              <w:t>4+100</w:t>
            </w:r>
          </w:p>
        </w:tc>
        <w:tc>
          <w:tcPr>
            <w:tcW w:w="1134" w:type="dxa"/>
          </w:tcPr>
          <w:p w:rsidR="00D73A79" w:rsidRPr="008044B9" w:rsidRDefault="00D73A79" w:rsidP="00D73A79">
            <w:pPr>
              <w:jc w:val="center"/>
              <w:rPr>
                <w:rFonts w:cs="B Nazanin"/>
                <w:sz w:val="16"/>
                <w:szCs w:val="16"/>
                <w:rtl/>
                <w:lang w:bidi="ar-SA"/>
              </w:rPr>
            </w:pPr>
            <w:r w:rsidRPr="008044B9">
              <w:rPr>
                <w:rFonts w:cs="B Nazanin" w:hint="cs"/>
                <w:sz w:val="16"/>
                <w:szCs w:val="16"/>
                <w:rtl/>
                <w:lang w:bidi="ar-SA"/>
              </w:rPr>
              <w:t>7</w:t>
            </w:r>
          </w:p>
        </w:tc>
        <w:tc>
          <w:tcPr>
            <w:tcW w:w="1134" w:type="dxa"/>
          </w:tcPr>
          <w:p w:rsidR="00D73A79" w:rsidRPr="008044B9" w:rsidRDefault="00D73A79" w:rsidP="00D73A79">
            <w:pPr>
              <w:jc w:val="center"/>
              <w:rPr>
                <w:rFonts w:cs="B Nazanin"/>
                <w:sz w:val="16"/>
                <w:szCs w:val="16"/>
                <w:rtl/>
                <w:lang w:bidi="ar-SA"/>
              </w:rPr>
            </w:pPr>
            <w:r w:rsidRPr="008044B9">
              <w:rPr>
                <w:rFonts w:cs="B Nazanin" w:hint="cs"/>
                <w:sz w:val="16"/>
                <w:szCs w:val="16"/>
                <w:rtl/>
                <w:lang w:bidi="ar-SA"/>
              </w:rPr>
              <w:t>0</w:t>
            </w:r>
          </w:p>
        </w:tc>
        <w:tc>
          <w:tcPr>
            <w:tcW w:w="992" w:type="dxa"/>
          </w:tcPr>
          <w:p w:rsidR="00D73A79" w:rsidRPr="008044B9" w:rsidRDefault="00D73A79" w:rsidP="00D73A79">
            <w:pPr>
              <w:jc w:val="center"/>
              <w:rPr>
                <w:rFonts w:cs="B Nazanin"/>
                <w:sz w:val="16"/>
                <w:szCs w:val="16"/>
                <w:rtl/>
                <w:lang w:bidi="ar-SA"/>
              </w:rPr>
            </w:pPr>
            <w:r w:rsidRPr="008044B9">
              <w:rPr>
                <w:rFonts w:cs="B Nazanin" w:hint="cs"/>
                <w:sz w:val="16"/>
                <w:szCs w:val="16"/>
                <w:rtl/>
                <w:lang w:bidi="ar-SA"/>
              </w:rPr>
              <w:t>0</w:t>
            </w:r>
          </w:p>
        </w:tc>
      </w:tr>
      <w:tr w:rsidR="00D73A79" w:rsidRPr="00D73A79" w:rsidTr="008044B9">
        <w:trPr>
          <w:jc w:val="center"/>
        </w:trPr>
        <w:tc>
          <w:tcPr>
            <w:tcW w:w="1715" w:type="dxa"/>
            <w:vMerge/>
          </w:tcPr>
          <w:p w:rsidR="00D73A79" w:rsidRPr="008044B9" w:rsidRDefault="00D73A79" w:rsidP="00D73A79">
            <w:pPr>
              <w:jc w:val="center"/>
              <w:rPr>
                <w:rFonts w:cs="B Nazanin"/>
                <w:sz w:val="16"/>
                <w:szCs w:val="16"/>
                <w:rtl/>
                <w:lang w:bidi="ar-SA"/>
              </w:rPr>
            </w:pPr>
          </w:p>
        </w:tc>
        <w:tc>
          <w:tcPr>
            <w:tcW w:w="1418" w:type="dxa"/>
          </w:tcPr>
          <w:p w:rsidR="00D73A79" w:rsidRPr="008044B9" w:rsidRDefault="00D73A79" w:rsidP="00D73A79">
            <w:pPr>
              <w:jc w:val="center"/>
              <w:rPr>
                <w:rFonts w:cs="B Nazanin"/>
                <w:sz w:val="16"/>
                <w:szCs w:val="16"/>
                <w:rtl/>
                <w:lang w:bidi="ar-SA"/>
              </w:rPr>
            </w:pPr>
            <w:r w:rsidRPr="008044B9">
              <w:rPr>
                <w:rFonts w:cs="B Nazanin"/>
                <w:sz w:val="16"/>
                <w:szCs w:val="16"/>
              </w:rPr>
              <w:t>25A</w:t>
            </w:r>
            <w:r w:rsidRPr="008044B9">
              <w:rPr>
                <w:rFonts w:cs="B Nazanin"/>
                <w:sz w:val="16"/>
                <w:szCs w:val="16"/>
                <w:rtl/>
                <w:lang w:bidi="ar-SA"/>
              </w:rPr>
              <w:t xml:space="preserve"> / </w:t>
            </w:r>
            <w:r w:rsidRPr="008044B9">
              <w:rPr>
                <w:rFonts w:cs="B Nazanin"/>
                <w:sz w:val="16"/>
                <w:szCs w:val="16"/>
              </w:rPr>
              <w:t>M</w:t>
            </w:r>
            <w:r w:rsidRPr="008044B9">
              <w:rPr>
                <w:rFonts w:cs="B Nazanin"/>
                <w:sz w:val="16"/>
                <w:szCs w:val="16"/>
                <w:rtl/>
                <w:lang w:bidi="ar-SA"/>
              </w:rPr>
              <w:t xml:space="preserve"> </w:t>
            </w:r>
            <w:r w:rsidRPr="008044B9">
              <w:rPr>
                <w:rFonts w:cs="B Nazanin"/>
                <w:sz w:val="16"/>
                <w:szCs w:val="16"/>
              </w:rPr>
              <w:t>75</w:t>
            </w:r>
          </w:p>
        </w:tc>
        <w:tc>
          <w:tcPr>
            <w:tcW w:w="1134" w:type="dxa"/>
          </w:tcPr>
          <w:p w:rsidR="00D73A79" w:rsidRPr="008044B9" w:rsidRDefault="00D73A79" w:rsidP="00D73A79">
            <w:pPr>
              <w:jc w:val="center"/>
              <w:rPr>
                <w:rFonts w:cs="B Nazanin"/>
                <w:sz w:val="16"/>
                <w:szCs w:val="16"/>
                <w:rtl/>
                <w:lang w:bidi="ar-SA"/>
              </w:rPr>
            </w:pPr>
            <w:r w:rsidRPr="008044B9">
              <w:rPr>
                <w:rFonts w:cs="B Nazanin" w:hint="cs"/>
                <w:sz w:val="16"/>
                <w:szCs w:val="16"/>
                <w:rtl/>
                <w:lang w:bidi="ar-SA"/>
              </w:rPr>
              <w:t>4+100</w:t>
            </w:r>
          </w:p>
        </w:tc>
        <w:tc>
          <w:tcPr>
            <w:tcW w:w="1134" w:type="dxa"/>
          </w:tcPr>
          <w:p w:rsidR="00D73A79" w:rsidRPr="008044B9" w:rsidRDefault="00D73A79" w:rsidP="00D73A79">
            <w:pPr>
              <w:jc w:val="center"/>
              <w:rPr>
                <w:rFonts w:cs="B Nazanin"/>
                <w:sz w:val="16"/>
                <w:szCs w:val="16"/>
                <w:rtl/>
                <w:lang w:bidi="ar-SA"/>
              </w:rPr>
            </w:pPr>
            <w:r w:rsidRPr="008044B9">
              <w:rPr>
                <w:rFonts w:cs="B Nazanin" w:hint="cs"/>
                <w:sz w:val="16"/>
                <w:szCs w:val="16"/>
                <w:rtl/>
                <w:lang w:bidi="ar-SA"/>
              </w:rPr>
              <w:t>25/5</w:t>
            </w:r>
          </w:p>
        </w:tc>
        <w:tc>
          <w:tcPr>
            <w:tcW w:w="1134" w:type="dxa"/>
          </w:tcPr>
          <w:p w:rsidR="00D73A79" w:rsidRPr="008044B9" w:rsidRDefault="00D73A79" w:rsidP="00D73A79">
            <w:pPr>
              <w:jc w:val="center"/>
              <w:rPr>
                <w:rFonts w:cs="B Nazanin"/>
                <w:sz w:val="16"/>
                <w:szCs w:val="16"/>
                <w:rtl/>
                <w:lang w:bidi="ar-SA"/>
              </w:rPr>
            </w:pPr>
            <w:r w:rsidRPr="008044B9">
              <w:rPr>
                <w:rFonts w:cs="B Nazanin" w:hint="cs"/>
                <w:sz w:val="16"/>
                <w:szCs w:val="16"/>
                <w:rtl/>
                <w:lang w:bidi="ar-SA"/>
              </w:rPr>
              <w:t>75/1</w:t>
            </w:r>
          </w:p>
        </w:tc>
        <w:tc>
          <w:tcPr>
            <w:tcW w:w="992" w:type="dxa"/>
          </w:tcPr>
          <w:p w:rsidR="00D73A79" w:rsidRPr="008044B9" w:rsidRDefault="00D73A79" w:rsidP="00D73A79">
            <w:pPr>
              <w:jc w:val="center"/>
              <w:rPr>
                <w:rFonts w:cs="B Nazanin"/>
                <w:sz w:val="16"/>
                <w:szCs w:val="16"/>
                <w:rtl/>
                <w:lang w:bidi="ar-SA"/>
              </w:rPr>
            </w:pPr>
            <w:r w:rsidRPr="008044B9">
              <w:rPr>
                <w:rFonts w:cs="B Nazanin" w:hint="cs"/>
                <w:sz w:val="16"/>
                <w:szCs w:val="16"/>
                <w:rtl/>
                <w:lang w:bidi="ar-SA"/>
              </w:rPr>
              <w:t>0</w:t>
            </w:r>
          </w:p>
        </w:tc>
      </w:tr>
      <w:tr w:rsidR="00D73A79" w:rsidRPr="00D73A79" w:rsidTr="008044B9">
        <w:trPr>
          <w:jc w:val="center"/>
        </w:trPr>
        <w:tc>
          <w:tcPr>
            <w:tcW w:w="1715" w:type="dxa"/>
            <w:vMerge/>
          </w:tcPr>
          <w:p w:rsidR="00D73A79" w:rsidRPr="008044B9" w:rsidRDefault="00D73A79" w:rsidP="00D73A79">
            <w:pPr>
              <w:jc w:val="center"/>
              <w:rPr>
                <w:rFonts w:cs="B Nazanin"/>
                <w:sz w:val="16"/>
                <w:szCs w:val="16"/>
                <w:rtl/>
                <w:lang w:bidi="ar-SA"/>
              </w:rPr>
            </w:pPr>
          </w:p>
        </w:tc>
        <w:tc>
          <w:tcPr>
            <w:tcW w:w="1418" w:type="dxa"/>
          </w:tcPr>
          <w:p w:rsidR="00D73A79" w:rsidRPr="008044B9" w:rsidRDefault="00D73A79" w:rsidP="00D73A79">
            <w:pPr>
              <w:jc w:val="center"/>
              <w:rPr>
                <w:rFonts w:cs="B Nazanin"/>
                <w:sz w:val="16"/>
                <w:szCs w:val="16"/>
                <w:rtl/>
                <w:lang w:bidi="ar-SA"/>
              </w:rPr>
            </w:pPr>
            <w:r w:rsidRPr="008044B9">
              <w:rPr>
                <w:rFonts w:cs="B Nazanin"/>
                <w:sz w:val="16"/>
                <w:szCs w:val="16"/>
              </w:rPr>
              <w:t>50 A</w:t>
            </w:r>
            <w:r w:rsidRPr="008044B9">
              <w:rPr>
                <w:rFonts w:cs="B Nazanin"/>
                <w:sz w:val="16"/>
                <w:szCs w:val="16"/>
                <w:rtl/>
                <w:lang w:bidi="ar-SA"/>
              </w:rPr>
              <w:t xml:space="preserve"> / </w:t>
            </w:r>
            <w:r w:rsidRPr="008044B9">
              <w:rPr>
                <w:rFonts w:cs="B Nazanin"/>
                <w:sz w:val="16"/>
                <w:szCs w:val="16"/>
              </w:rPr>
              <w:t>M</w:t>
            </w:r>
            <w:r w:rsidRPr="008044B9">
              <w:rPr>
                <w:rFonts w:cs="B Nazanin"/>
                <w:sz w:val="16"/>
                <w:szCs w:val="16"/>
                <w:rtl/>
                <w:lang w:bidi="ar-SA"/>
              </w:rPr>
              <w:t xml:space="preserve"> </w:t>
            </w:r>
            <w:r w:rsidRPr="008044B9">
              <w:rPr>
                <w:rFonts w:cs="B Nazanin"/>
                <w:sz w:val="16"/>
                <w:szCs w:val="16"/>
              </w:rPr>
              <w:t>50</w:t>
            </w:r>
          </w:p>
        </w:tc>
        <w:tc>
          <w:tcPr>
            <w:tcW w:w="1134" w:type="dxa"/>
          </w:tcPr>
          <w:p w:rsidR="00D73A79" w:rsidRPr="008044B9" w:rsidRDefault="00D73A79" w:rsidP="00D73A79">
            <w:pPr>
              <w:jc w:val="center"/>
              <w:rPr>
                <w:rFonts w:cs="B Nazanin"/>
                <w:sz w:val="16"/>
                <w:szCs w:val="16"/>
                <w:rtl/>
                <w:lang w:bidi="ar-SA"/>
              </w:rPr>
            </w:pPr>
            <w:r w:rsidRPr="008044B9">
              <w:rPr>
                <w:rFonts w:cs="B Nazanin" w:hint="cs"/>
                <w:sz w:val="16"/>
                <w:szCs w:val="16"/>
                <w:rtl/>
                <w:lang w:bidi="ar-SA"/>
              </w:rPr>
              <w:t>4+100</w:t>
            </w:r>
          </w:p>
        </w:tc>
        <w:tc>
          <w:tcPr>
            <w:tcW w:w="1134" w:type="dxa"/>
          </w:tcPr>
          <w:p w:rsidR="00D73A79" w:rsidRPr="008044B9" w:rsidRDefault="00D73A79" w:rsidP="00D73A79">
            <w:pPr>
              <w:jc w:val="center"/>
              <w:rPr>
                <w:rFonts w:cs="B Nazanin"/>
                <w:sz w:val="16"/>
                <w:szCs w:val="16"/>
                <w:rtl/>
                <w:lang w:bidi="ar-SA"/>
              </w:rPr>
            </w:pPr>
            <w:r w:rsidRPr="008044B9">
              <w:rPr>
                <w:rFonts w:cs="B Nazanin" w:hint="cs"/>
                <w:sz w:val="16"/>
                <w:szCs w:val="16"/>
                <w:rtl/>
                <w:lang w:bidi="ar-SA"/>
              </w:rPr>
              <w:t>5/3</w:t>
            </w:r>
          </w:p>
        </w:tc>
        <w:tc>
          <w:tcPr>
            <w:tcW w:w="1134" w:type="dxa"/>
          </w:tcPr>
          <w:p w:rsidR="00D73A79" w:rsidRPr="008044B9" w:rsidRDefault="00D73A79" w:rsidP="00D73A79">
            <w:pPr>
              <w:jc w:val="center"/>
              <w:rPr>
                <w:rFonts w:cs="B Nazanin"/>
                <w:sz w:val="16"/>
                <w:szCs w:val="16"/>
                <w:rtl/>
                <w:lang w:bidi="ar-SA"/>
              </w:rPr>
            </w:pPr>
            <w:r w:rsidRPr="008044B9">
              <w:rPr>
                <w:rFonts w:cs="B Nazanin" w:hint="cs"/>
                <w:sz w:val="16"/>
                <w:szCs w:val="16"/>
                <w:rtl/>
                <w:lang w:bidi="ar-SA"/>
              </w:rPr>
              <w:t>5/3</w:t>
            </w:r>
          </w:p>
        </w:tc>
        <w:tc>
          <w:tcPr>
            <w:tcW w:w="992" w:type="dxa"/>
          </w:tcPr>
          <w:p w:rsidR="00D73A79" w:rsidRPr="008044B9" w:rsidRDefault="00D73A79" w:rsidP="00D73A79">
            <w:pPr>
              <w:jc w:val="center"/>
              <w:rPr>
                <w:rFonts w:cs="B Nazanin"/>
                <w:sz w:val="16"/>
                <w:szCs w:val="16"/>
                <w:rtl/>
                <w:lang w:bidi="ar-SA"/>
              </w:rPr>
            </w:pPr>
            <w:r w:rsidRPr="008044B9">
              <w:rPr>
                <w:rFonts w:cs="B Nazanin" w:hint="cs"/>
                <w:sz w:val="16"/>
                <w:szCs w:val="16"/>
                <w:rtl/>
                <w:lang w:bidi="ar-SA"/>
              </w:rPr>
              <w:t>0</w:t>
            </w:r>
          </w:p>
        </w:tc>
      </w:tr>
      <w:tr w:rsidR="00D73A79" w:rsidRPr="00D73A79" w:rsidTr="008044B9">
        <w:trPr>
          <w:jc w:val="center"/>
        </w:trPr>
        <w:tc>
          <w:tcPr>
            <w:tcW w:w="1715" w:type="dxa"/>
            <w:vMerge/>
          </w:tcPr>
          <w:p w:rsidR="00D73A79" w:rsidRPr="008044B9" w:rsidRDefault="00D73A79" w:rsidP="00D73A79">
            <w:pPr>
              <w:jc w:val="center"/>
              <w:rPr>
                <w:rFonts w:cs="B Nazanin"/>
                <w:sz w:val="16"/>
                <w:szCs w:val="16"/>
                <w:rtl/>
                <w:lang w:bidi="ar-SA"/>
              </w:rPr>
            </w:pPr>
          </w:p>
        </w:tc>
        <w:tc>
          <w:tcPr>
            <w:tcW w:w="1418" w:type="dxa"/>
          </w:tcPr>
          <w:p w:rsidR="00D73A79" w:rsidRPr="00126FA1" w:rsidRDefault="00D73A79" w:rsidP="00D73A79">
            <w:pPr>
              <w:jc w:val="center"/>
              <w:rPr>
                <w:rFonts w:cs="B Nazanin"/>
                <w:sz w:val="16"/>
                <w:szCs w:val="16"/>
                <w:rtl/>
                <w:lang w:bidi="ar-SA"/>
              </w:rPr>
            </w:pPr>
            <w:r w:rsidRPr="00126FA1">
              <w:rPr>
                <w:rFonts w:cs="B Nazanin"/>
                <w:sz w:val="16"/>
                <w:szCs w:val="16"/>
              </w:rPr>
              <w:t>75A</w:t>
            </w:r>
            <w:r w:rsidRPr="00126FA1">
              <w:rPr>
                <w:rFonts w:cs="B Nazanin"/>
                <w:sz w:val="16"/>
                <w:szCs w:val="16"/>
                <w:rtl/>
                <w:lang w:bidi="ar-SA"/>
              </w:rPr>
              <w:t xml:space="preserve"> / </w:t>
            </w:r>
            <w:r w:rsidRPr="00126FA1">
              <w:rPr>
                <w:rFonts w:cs="B Nazanin"/>
                <w:sz w:val="16"/>
                <w:szCs w:val="16"/>
              </w:rPr>
              <w:t>M</w:t>
            </w:r>
            <w:r w:rsidRPr="00126FA1">
              <w:rPr>
                <w:rFonts w:cs="B Nazanin"/>
                <w:sz w:val="16"/>
                <w:szCs w:val="16"/>
                <w:rtl/>
                <w:lang w:bidi="ar-SA"/>
              </w:rPr>
              <w:t xml:space="preserve"> </w:t>
            </w:r>
            <w:r w:rsidRPr="00126FA1">
              <w:rPr>
                <w:rFonts w:cs="B Nazanin"/>
                <w:sz w:val="16"/>
                <w:szCs w:val="16"/>
              </w:rPr>
              <w:t>25</w:t>
            </w:r>
          </w:p>
        </w:tc>
        <w:tc>
          <w:tcPr>
            <w:tcW w:w="1134" w:type="dxa"/>
          </w:tcPr>
          <w:p w:rsidR="00D73A79" w:rsidRPr="00126FA1" w:rsidRDefault="00D73A79" w:rsidP="00D73A79">
            <w:pPr>
              <w:jc w:val="center"/>
              <w:rPr>
                <w:rFonts w:cs="B Nazanin"/>
                <w:sz w:val="16"/>
                <w:szCs w:val="16"/>
                <w:rtl/>
                <w:lang w:bidi="ar-SA"/>
              </w:rPr>
            </w:pPr>
            <w:r w:rsidRPr="00126FA1">
              <w:rPr>
                <w:rFonts w:cs="B Nazanin" w:hint="cs"/>
                <w:sz w:val="16"/>
                <w:szCs w:val="16"/>
                <w:rtl/>
                <w:lang w:bidi="ar-SA"/>
              </w:rPr>
              <w:t>4+100</w:t>
            </w:r>
          </w:p>
        </w:tc>
        <w:tc>
          <w:tcPr>
            <w:tcW w:w="1134" w:type="dxa"/>
          </w:tcPr>
          <w:p w:rsidR="00D73A79" w:rsidRPr="00126FA1" w:rsidRDefault="00D73A79" w:rsidP="00D73A79">
            <w:pPr>
              <w:jc w:val="center"/>
              <w:rPr>
                <w:rFonts w:cs="B Nazanin"/>
                <w:sz w:val="16"/>
                <w:szCs w:val="16"/>
                <w:rtl/>
                <w:lang w:bidi="ar-SA"/>
              </w:rPr>
            </w:pPr>
            <w:r w:rsidRPr="00126FA1">
              <w:rPr>
                <w:rFonts w:cs="B Nazanin" w:hint="cs"/>
                <w:sz w:val="16"/>
                <w:szCs w:val="16"/>
                <w:rtl/>
                <w:lang w:bidi="ar-SA"/>
              </w:rPr>
              <w:t>75/1</w:t>
            </w:r>
          </w:p>
        </w:tc>
        <w:tc>
          <w:tcPr>
            <w:tcW w:w="1134" w:type="dxa"/>
          </w:tcPr>
          <w:p w:rsidR="00D73A79" w:rsidRPr="00126FA1" w:rsidRDefault="00D73A79" w:rsidP="00D73A79">
            <w:pPr>
              <w:jc w:val="center"/>
              <w:rPr>
                <w:rFonts w:cs="B Nazanin"/>
                <w:sz w:val="16"/>
                <w:szCs w:val="16"/>
                <w:rtl/>
                <w:lang w:bidi="ar-SA"/>
              </w:rPr>
            </w:pPr>
            <w:r w:rsidRPr="00126FA1">
              <w:rPr>
                <w:rFonts w:cs="B Nazanin" w:hint="cs"/>
                <w:sz w:val="16"/>
                <w:szCs w:val="16"/>
                <w:rtl/>
                <w:lang w:bidi="ar-SA"/>
              </w:rPr>
              <w:t>25/5</w:t>
            </w:r>
          </w:p>
        </w:tc>
        <w:tc>
          <w:tcPr>
            <w:tcW w:w="992" w:type="dxa"/>
          </w:tcPr>
          <w:p w:rsidR="00D73A79" w:rsidRPr="00126FA1" w:rsidRDefault="00D73A79" w:rsidP="00D73A79">
            <w:pPr>
              <w:jc w:val="center"/>
              <w:rPr>
                <w:rFonts w:cs="B Nazanin"/>
                <w:sz w:val="16"/>
                <w:szCs w:val="16"/>
                <w:rtl/>
                <w:lang w:bidi="ar-SA"/>
              </w:rPr>
            </w:pPr>
            <w:r w:rsidRPr="00126FA1">
              <w:rPr>
                <w:rFonts w:cs="B Nazanin" w:hint="cs"/>
                <w:sz w:val="16"/>
                <w:szCs w:val="16"/>
                <w:rtl/>
                <w:lang w:bidi="ar-SA"/>
              </w:rPr>
              <w:t>0</w:t>
            </w:r>
          </w:p>
        </w:tc>
      </w:tr>
      <w:tr w:rsidR="00D73A79" w:rsidRPr="00D73A79" w:rsidTr="008044B9">
        <w:trPr>
          <w:jc w:val="center"/>
        </w:trPr>
        <w:tc>
          <w:tcPr>
            <w:tcW w:w="1715" w:type="dxa"/>
            <w:vMerge/>
          </w:tcPr>
          <w:p w:rsidR="00D73A79" w:rsidRPr="008044B9" w:rsidRDefault="00D73A79" w:rsidP="00D73A79">
            <w:pPr>
              <w:jc w:val="center"/>
              <w:rPr>
                <w:rFonts w:cs="B Nazanin"/>
                <w:sz w:val="16"/>
                <w:szCs w:val="16"/>
                <w:rtl/>
                <w:lang w:bidi="ar-SA"/>
              </w:rPr>
            </w:pPr>
          </w:p>
        </w:tc>
        <w:tc>
          <w:tcPr>
            <w:tcW w:w="1418" w:type="dxa"/>
          </w:tcPr>
          <w:p w:rsidR="00D73A79" w:rsidRPr="00126FA1" w:rsidRDefault="00D73A79" w:rsidP="00D73A79">
            <w:pPr>
              <w:jc w:val="center"/>
              <w:rPr>
                <w:rFonts w:cs="B Nazanin"/>
                <w:sz w:val="16"/>
                <w:szCs w:val="16"/>
                <w:rtl/>
                <w:lang w:bidi="ar-SA"/>
              </w:rPr>
            </w:pPr>
            <w:r w:rsidRPr="00126FA1">
              <w:rPr>
                <w:rFonts w:cs="B Nazanin"/>
                <w:sz w:val="16"/>
                <w:szCs w:val="16"/>
              </w:rPr>
              <w:t>A</w:t>
            </w:r>
          </w:p>
        </w:tc>
        <w:tc>
          <w:tcPr>
            <w:tcW w:w="1134" w:type="dxa"/>
          </w:tcPr>
          <w:p w:rsidR="00D73A79" w:rsidRPr="00126FA1" w:rsidRDefault="00D73A79" w:rsidP="00D73A79">
            <w:pPr>
              <w:jc w:val="center"/>
              <w:rPr>
                <w:rFonts w:cs="B Nazanin"/>
                <w:sz w:val="16"/>
                <w:szCs w:val="16"/>
                <w:rtl/>
                <w:lang w:bidi="ar-SA"/>
              </w:rPr>
            </w:pPr>
            <w:r w:rsidRPr="00126FA1">
              <w:rPr>
                <w:rFonts w:cs="B Nazanin" w:hint="cs"/>
                <w:sz w:val="16"/>
                <w:szCs w:val="16"/>
                <w:rtl/>
                <w:lang w:bidi="ar-SA"/>
              </w:rPr>
              <w:t>4+100</w:t>
            </w:r>
          </w:p>
        </w:tc>
        <w:tc>
          <w:tcPr>
            <w:tcW w:w="1134" w:type="dxa"/>
          </w:tcPr>
          <w:p w:rsidR="00D73A79" w:rsidRPr="00126FA1" w:rsidRDefault="00D73A79" w:rsidP="00D73A79">
            <w:pPr>
              <w:jc w:val="center"/>
              <w:rPr>
                <w:rFonts w:cs="B Nazanin"/>
                <w:sz w:val="16"/>
                <w:szCs w:val="16"/>
                <w:rtl/>
                <w:lang w:bidi="ar-SA"/>
              </w:rPr>
            </w:pPr>
            <w:r w:rsidRPr="00126FA1">
              <w:rPr>
                <w:rFonts w:cs="B Nazanin" w:hint="cs"/>
                <w:sz w:val="16"/>
                <w:szCs w:val="16"/>
                <w:rtl/>
                <w:lang w:bidi="ar-SA"/>
              </w:rPr>
              <w:t>.0</w:t>
            </w:r>
          </w:p>
        </w:tc>
        <w:tc>
          <w:tcPr>
            <w:tcW w:w="1134" w:type="dxa"/>
          </w:tcPr>
          <w:p w:rsidR="00D73A79" w:rsidRPr="00126FA1" w:rsidRDefault="00D73A79" w:rsidP="00D73A79">
            <w:pPr>
              <w:jc w:val="center"/>
              <w:rPr>
                <w:rFonts w:cs="B Nazanin"/>
                <w:sz w:val="16"/>
                <w:szCs w:val="16"/>
                <w:rtl/>
                <w:lang w:bidi="ar-SA"/>
              </w:rPr>
            </w:pPr>
            <w:r w:rsidRPr="00126FA1">
              <w:rPr>
                <w:rFonts w:cs="B Nazanin" w:hint="cs"/>
                <w:sz w:val="16"/>
                <w:szCs w:val="16"/>
                <w:rtl/>
                <w:lang w:bidi="ar-SA"/>
              </w:rPr>
              <w:t>7</w:t>
            </w:r>
          </w:p>
        </w:tc>
        <w:tc>
          <w:tcPr>
            <w:tcW w:w="992" w:type="dxa"/>
          </w:tcPr>
          <w:p w:rsidR="00D73A79" w:rsidRPr="00126FA1" w:rsidRDefault="00D73A79" w:rsidP="00D73A79">
            <w:pPr>
              <w:jc w:val="center"/>
              <w:rPr>
                <w:rFonts w:cs="B Nazanin"/>
                <w:sz w:val="16"/>
                <w:szCs w:val="16"/>
                <w:rtl/>
                <w:lang w:bidi="ar-SA"/>
              </w:rPr>
            </w:pPr>
            <w:r w:rsidRPr="00126FA1">
              <w:rPr>
                <w:rFonts w:cs="B Nazanin" w:hint="cs"/>
                <w:sz w:val="16"/>
                <w:szCs w:val="16"/>
                <w:rtl/>
                <w:lang w:bidi="ar-SA"/>
              </w:rPr>
              <w:t>0</w:t>
            </w:r>
          </w:p>
        </w:tc>
      </w:tr>
      <w:tr w:rsidR="00D73A79" w:rsidRPr="00D73A79" w:rsidTr="00D500EC">
        <w:trPr>
          <w:trHeight w:val="144"/>
          <w:jc w:val="center"/>
        </w:trPr>
        <w:tc>
          <w:tcPr>
            <w:tcW w:w="1715" w:type="dxa"/>
            <w:vMerge w:val="restart"/>
            <w:vAlign w:val="center"/>
          </w:tcPr>
          <w:p w:rsidR="00D73A79" w:rsidRPr="00BB6955" w:rsidRDefault="00D73A79" w:rsidP="00D73A79">
            <w:pPr>
              <w:jc w:val="center"/>
              <w:rPr>
                <w:rFonts w:cs="B Nazanin"/>
                <w:sz w:val="10"/>
                <w:szCs w:val="10"/>
                <w:rtl/>
                <w:lang w:bidi="ar-SA"/>
              </w:rPr>
            </w:pPr>
            <w:r w:rsidRPr="00126FA1">
              <w:rPr>
                <w:rFonts w:cs="B Nazanin" w:hint="cs"/>
                <w:b/>
                <w:bCs/>
                <w:sz w:val="16"/>
                <w:szCs w:val="16"/>
                <w:rtl/>
                <w:lang w:bidi="ar-SA"/>
              </w:rPr>
              <w:lastRenderedPageBreak/>
              <w:t xml:space="preserve">مرحله دوم </w:t>
            </w:r>
            <w:r w:rsidRPr="00126FA1">
              <w:rPr>
                <w:rFonts w:cs="B Nazanin" w:hint="cs"/>
                <w:sz w:val="16"/>
                <w:szCs w:val="16"/>
                <w:rtl/>
                <w:lang w:bidi="ar-SA"/>
              </w:rPr>
              <w:t>(بهینه سازی مقدار کربنات کلسیم)</w:t>
            </w:r>
          </w:p>
        </w:tc>
        <w:tc>
          <w:tcPr>
            <w:tcW w:w="1418" w:type="dxa"/>
            <w:vAlign w:val="center"/>
          </w:tcPr>
          <w:p w:rsidR="00D73A79" w:rsidRPr="00126FA1" w:rsidRDefault="00D73A79" w:rsidP="00D73A79">
            <w:pPr>
              <w:jc w:val="center"/>
              <w:rPr>
                <w:rFonts w:cs="B Nazanin"/>
                <w:sz w:val="16"/>
                <w:szCs w:val="16"/>
                <w:rtl/>
                <w:lang w:bidi="ar-SA"/>
              </w:rPr>
            </w:pPr>
            <w:r w:rsidRPr="00126FA1">
              <w:rPr>
                <w:rFonts w:cs="B Nazanin"/>
                <w:sz w:val="16"/>
                <w:szCs w:val="16"/>
              </w:rPr>
              <w:t>B5Ca</w:t>
            </w:r>
          </w:p>
        </w:tc>
        <w:tc>
          <w:tcPr>
            <w:tcW w:w="1134" w:type="dxa"/>
            <w:vAlign w:val="center"/>
          </w:tcPr>
          <w:p w:rsidR="00D73A79" w:rsidRPr="00126FA1" w:rsidRDefault="00D73A79" w:rsidP="00D73A79">
            <w:pPr>
              <w:jc w:val="center"/>
              <w:rPr>
                <w:rFonts w:cs="B Nazanin"/>
                <w:sz w:val="16"/>
                <w:szCs w:val="16"/>
                <w:rtl/>
                <w:lang w:bidi="ar-SA"/>
              </w:rPr>
            </w:pPr>
            <w:r w:rsidRPr="00126FA1">
              <w:rPr>
                <w:rFonts w:cs="B Nazanin" w:hint="cs"/>
                <w:sz w:val="16"/>
                <w:szCs w:val="16"/>
                <w:rtl/>
                <w:lang w:bidi="ar-SA"/>
              </w:rPr>
              <w:t>4+100</w:t>
            </w:r>
          </w:p>
        </w:tc>
        <w:tc>
          <w:tcPr>
            <w:tcW w:w="2268" w:type="dxa"/>
            <w:gridSpan w:val="2"/>
            <w:vAlign w:val="center"/>
          </w:tcPr>
          <w:p w:rsidR="00D73A79" w:rsidRPr="00126FA1" w:rsidRDefault="00D73A79" w:rsidP="00D73A79">
            <w:pPr>
              <w:jc w:val="center"/>
              <w:rPr>
                <w:rFonts w:cs="B Nazanin"/>
                <w:sz w:val="16"/>
                <w:szCs w:val="16"/>
                <w:rtl/>
                <w:lang w:bidi="ar-SA"/>
              </w:rPr>
            </w:pPr>
            <w:r w:rsidRPr="00126FA1">
              <w:rPr>
                <w:rFonts w:cs="B Nazanin" w:hint="cs"/>
                <w:sz w:val="16"/>
                <w:szCs w:val="16"/>
                <w:rtl/>
                <w:lang w:bidi="ar-SA"/>
              </w:rPr>
              <w:t>7</w:t>
            </w:r>
          </w:p>
        </w:tc>
        <w:tc>
          <w:tcPr>
            <w:tcW w:w="992" w:type="dxa"/>
            <w:vAlign w:val="center"/>
          </w:tcPr>
          <w:p w:rsidR="00D73A79" w:rsidRPr="00126FA1" w:rsidRDefault="00D73A79" w:rsidP="00D73A79">
            <w:pPr>
              <w:jc w:val="center"/>
              <w:rPr>
                <w:rFonts w:cs="B Nazanin"/>
                <w:sz w:val="16"/>
                <w:szCs w:val="16"/>
                <w:rtl/>
                <w:lang w:bidi="ar-SA"/>
              </w:rPr>
            </w:pPr>
            <w:r w:rsidRPr="00126FA1">
              <w:rPr>
                <w:rFonts w:cs="B Nazanin" w:hint="cs"/>
                <w:sz w:val="16"/>
                <w:szCs w:val="16"/>
                <w:rtl/>
                <w:lang w:bidi="ar-SA"/>
              </w:rPr>
              <w:t>5</w:t>
            </w:r>
          </w:p>
        </w:tc>
      </w:tr>
      <w:tr w:rsidR="00D73A79" w:rsidRPr="00D73A79" w:rsidTr="00D500EC">
        <w:trPr>
          <w:trHeight w:val="234"/>
          <w:jc w:val="center"/>
        </w:trPr>
        <w:tc>
          <w:tcPr>
            <w:tcW w:w="1715" w:type="dxa"/>
            <w:vMerge/>
            <w:vAlign w:val="center"/>
          </w:tcPr>
          <w:p w:rsidR="00D73A79" w:rsidRPr="00BB6955" w:rsidRDefault="00D73A79" w:rsidP="00D73A79">
            <w:pPr>
              <w:jc w:val="center"/>
              <w:rPr>
                <w:rFonts w:cs="B Nazanin"/>
                <w:sz w:val="10"/>
                <w:szCs w:val="10"/>
                <w:rtl/>
                <w:lang w:bidi="ar-SA"/>
              </w:rPr>
            </w:pPr>
          </w:p>
        </w:tc>
        <w:tc>
          <w:tcPr>
            <w:tcW w:w="1418" w:type="dxa"/>
            <w:vAlign w:val="center"/>
          </w:tcPr>
          <w:p w:rsidR="00D73A79" w:rsidRPr="00126FA1" w:rsidRDefault="00D73A79" w:rsidP="00D73A79">
            <w:pPr>
              <w:jc w:val="center"/>
              <w:rPr>
                <w:rFonts w:cs="B Nazanin"/>
                <w:sz w:val="16"/>
                <w:szCs w:val="16"/>
                <w:rtl/>
                <w:lang w:bidi="ar-SA"/>
              </w:rPr>
            </w:pPr>
            <w:r w:rsidRPr="00126FA1">
              <w:rPr>
                <w:rFonts w:cs="B Nazanin"/>
                <w:sz w:val="16"/>
                <w:szCs w:val="16"/>
              </w:rPr>
              <w:t>B15Ca</w:t>
            </w:r>
            <w:r w:rsidRPr="00126FA1">
              <w:rPr>
                <w:rFonts w:cs="B Nazanin" w:hint="cs"/>
                <w:sz w:val="16"/>
                <w:szCs w:val="16"/>
                <w:rtl/>
                <w:lang w:bidi="ar-SA"/>
              </w:rPr>
              <w:t xml:space="preserve">   </w:t>
            </w:r>
          </w:p>
        </w:tc>
        <w:tc>
          <w:tcPr>
            <w:tcW w:w="1134" w:type="dxa"/>
            <w:vAlign w:val="center"/>
          </w:tcPr>
          <w:p w:rsidR="00D73A79" w:rsidRPr="00126FA1" w:rsidRDefault="00D73A79" w:rsidP="00D73A79">
            <w:pPr>
              <w:jc w:val="center"/>
              <w:rPr>
                <w:rFonts w:cs="B Nazanin"/>
                <w:sz w:val="16"/>
                <w:szCs w:val="16"/>
                <w:rtl/>
                <w:lang w:bidi="ar-SA"/>
              </w:rPr>
            </w:pPr>
            <w:r w:rsidRPr="00126FA1">
              <w:rPr>
                <w:rFonts w:cs="B Nazanin" w:hint="cs"/>
                <w:sz w:val="16"/>
                <w:szCs w:val="16"/>
                <w:rtl/>
                <w:lang w:bidi="ar-SA"/>
              </w:rPr>
              <w:t>4+100</w:t>
            </w:r>
          </w:p>
        </w:tc>
        <w:tc>
          <w:tcPr>
            <w:tcW w:w="2268" w:type="dxa"/>
            <w:gridSpan w:val="2"/>
            <w:vAlign w:val="center"/>
          </w:tcPr>
          <w:p w:rsidR="00D73A79" w:rsidRPr="00126FA1" w:rsidRDefault="00D73A79" w:rsidP="00D73A79">
            <w:pPr>
              <w:jc w:val="center"/>
              <w:rPr>
                <w:rFonts w:cs="B Nazanin"/>
                <w:sz w:val="16"/>
                <w:szCs w:val="16"/>
                <w:rtl/>
                <w:lang w:bidi="ar-SA"/>
              </w:rPr>
            </w:pPr>
            <w:r w:rsidRPr="00126FA1">
              <w:rPr>
                <w:rFonts w:cs="B Nazanin" w:hint="cs"/>
                <w:sz w:val="16"/>
                <w:szCs w:val="16"/>
                <w:rtl/>
                <w:lang w:bidi="ar-SA"/>
              </w:rPr>
              <w:t xml:space="preserve">7 </w:t>
            </w:r>
          </w:p>
        </w:tc>
        <w:tc>
          <w:tcPr>
            <w:tcW w:w="992" w:type="dxa"/>
            <w:vAlign w:val="center"/>
          </w:tcPr>
          <w:p w:rsidR="00D73A79" w:rsidRPr="00126FA1" w:rsidRDefault="00D73A79" w:rsidP="00D73A79">
            <w:pPr>
              <w:jc w:val="center"/>
              <w:rPr>
                <w:rFonts w:cs="B Nazanin"/>
                <w:sz w:val="16"/>
                <w:szCs w:val="16"/>
                <w:rtl/>
                <w:lang w:bidi="ar-SA"/>
              </w:rPr>
            </w:pPr>
            <w:r w:rsidRPr="00126FA1">
              <w:rPr>
                <w:rFonts w:cs="B Nazanin" w:hint="cs"/>
                <w:sz w:val="16"/>
                <w:szCs w:val="16"/>
                <w:rtl/>
                <w:lang w:bidi="ar-SA"/>
              </w:rPr>
              <w:t>15</w:t>
            </w:r>
          </w:p>
        </w:tc>
      </w:tr>
      <w:tr w:rsidR="00D73A79" w:rsidRPr="00D73A79" w:rsidTr="00D500EC">
        <w:trPr>
          <w:trHeight w:val="195"/>
          <w:jc w:val="center"/>
        </w:trPr>
        <w:tc>
          <w:tcPr>
            <w:tcW w:w="1715" w:type="dxa"/>
            <w:vMerge/>
            <w:vAlign w:val="center"/>
          </w:tcPr>
          <w:p w:rsidR="00D73A79" w:rsidRPr="00BB6955" w:rsidRDefault="00D73A79" w:rsidP="00D73A79">
            <w:pPr>
              <w:jc w:val="center"/>
              <w:rPr>
                <w:rFonts w:cs="B Nazanin"/>
                <w:sz w:val="10"/>
                <w:szCs w:val="10"/>
                <w:rtl/>
                <w:lang w:bidi="ar-SA"/>
              </w:rPr>
            </w:pPr>
          </w:p>
        </w:tc>
        <w:tc>
          <w:tcPr>
            <w:tcW w:w="1418" w:type="dxa"/>
            <w:vAlign w:val="center"/>
          </w:tcPr>
          <w:p w:rsidR="00D73A79" w:rsidRPr="00126FA1" w:rsidRDefault="00D73A79" w:rsidP="00D73A79">
            <w:pPr>
              <w:jc w:val="center"/>
              <w:rPr>
                <w:rFonts w:cs="B Nazanin"/>
                <w:sz w:val="16"/>
                <w:szCs w:val="16"/>
                <w:rtl/>
                <w:lang w:bidi="ar-SA"/>
              </w:rPr>
            </w:pPr>
            <w:r w:rsidRPr="00126FA1">
              <w:rPr>
                <w:rFonts w:cs="B Nazanin"/>
                <w:sz w:val="16"/>
                <w:szCs w:val="16"/>
              </w:rPr>
              <w:t>B25Ca</w:t>
            </w:r>
          </w:p>
        </w:tc>
        <w:tc>
          <w:tcPr>
            <w:tcW w:w="1134" w:type="dxa"/>
            <w:vAlign w:val="center"/>
          </w:tcPr>
          <w:p w:rsidR="00D73A79" w:rsidRPr="00126FA1" w:rsidRDefault="00D73A79" w:rsidP="00D73A79">
            <w:pPr>
              <w:jc w:val="center"/>
              <w:rPr>
                <w:rFonts w:cs="B Nazanin"/>
                <w:sz w:val="16"/>
                <w:szCs w:val="16"/>
                <w:rtl/>
                <w:lang w:bidi="ar-SA"/>
              </w:rPr>
            </w:pPr>
            <w:r w:rsidRPr="00126FA1">
              <w:rPr>
                <w:rFonts w:cs="B Nazanin" w:hint="cs"/>
                <w:sz w:val="16"/>
                <w:szCs w:val="16"/>
                <w:rtl/>
                <w:lang w:bidi="ar-SA"/>
              </w:rPr>
              <w:t>4+100</w:t>
            </w:r>
          </w:p>
        </w:tc>
        <w:tc>
          <w:tcPr>
            <w:tcW w:w="2268" w:type="dxa"/>
            <w:gridSpan w:val="2"/>
            <w:vAlign w:val="center"/>
          </w:tcPr>
          <w:p w:rsidR="00D73A79" w:rsidRPr="00126FA1" w:rsidRDefault="00D73A79" w:rsidP="00D73A79">
            <w:pPr>
              <w:jc w:val="center"/>
              <w:rPr>
                <w:rFonts w:cs="B Nazanin"/>
                <w:sz w:val="16"/>
                <w:szCs w:val="16"/>
              </w:rPr>
            </w:pPr>
            <w:r w:rsidRPr="00126FA1">
              <w:rPr>
                <w:rFonts w:cs="B Nazanin" w:hint="cs"/>
                <w:sz w:val="16"/>
                <w:szCs w:val="16"/>
                <w:rtl/>
                <w:lang w:bidi="ar-SA"/>
              </w:rPr>
              <w:t>7</w:t>
            </w:r>
          </w:p>
        </w:tc>
        <w:tc>
          <w:tcPr>
            <w:tcW w:w="992" w:type="dxa"/>
            <w:vAlign w:val="center"/>
          </w:tcPr>
          <w:p w:rsidR="00D73A79" w:rsidRPr="00126FA1" w:rsidRDefault="00D73A79" w:rsidP="00D73A79">
            <w:pPr>
              <w:jc w:val="center"/>
              <w:rPr>
                <w:rFonts w:cs="B Nazanin"/>
                <w:sz w:val="16"/>
                <w:szCs w:val="16"/>
              </w:rPr>
            </w:pPr>
            <w:r w:rsidRPr="00126FA1">
              <w:rPr>
                <w:rFonts w:cs="B Nazanin" w:hint="cs"/>
                <w:sz w:val="16"/>
                <w:szCs w:val="16"/>
                <w:rtl/>
                <w:lang w:bidi="ar-SA"/>
              </w:rPr>
              <w:t>25</w:t>
            </w:r>
          </w:p>
        </w:tc>
      </w:tr>
    </w:tbl>
    <w:p w:rsidR="00D73A79" w:rsidRDefault="00311518" w:rsidP="00D73A79">
      <w:pPr>
        <w:jc w:val="lowKashida"/>
        <w:rPr>
          <w:rFonts w:cs="B Nazanin"/>
          <w:b/>
          <w:bCs/>
        </w:rPr>
      </w:pPr>
      <w:bookmarkStart w:id="0" w:name="_Toc475829504"/>
      <w:r w:rsidRPr="00DB5CD5">
        <w:rPr>
          <w:rFonts w:cs="B Nazanin" w:hint="cs"/>
          <w:b/>
          <w:bCs/>
          <w:rtl/>
        </w:rPr>
        <w:t>نتايج</w:t>
      </w:r>
      <w:r>
        <w:rPr>
          <w:rFonts w:cs="B Nazanin" w:hint="cs"/>
          <w:b/>
          <w:bCs/>
          <w:rtl/>
        </w:rPr>
        <w:t xml:space="preserve"> و بحث</w:t>
      </w:r>
      <w:r w:rsidRPr="00D73A79">
        <w:rPr>
          <w:rFonts w:cs="B Nazanin" w:hint="cs"/>
          <w:b/>
          <w:bCs/>
          <w:rtl/>
        </w:rPr>
        <w:t xml:space="preserve"> </w:t>
      </w:r>
      <w:r>
        <w:rPr>
          <w:rFonts w:cs="B Nazanin" w:hint="cs"/>
          <w:b/>
          <w:bCs/>
          <w:rtl/>
        </w:rPr>
        <w:t xml:space="preserve">: </w:t>
      </w:r>
      <w:bookmarkStart w:id="1" w:name="_GoBack"/>
      <w:bookmarkEnd w:id="1"/>
      <w:r w:rsidR="00D73A79" w:rsidRPr="00D73A79">
        <w:rPr>
          <w:rFonts w:cs="B Nazanin" w:hint="cs"/>
          <w:b/>
          <w:bCs/>
          <w:rtl/>
        </w:rPr>
        <w:t>بررسی ضربه</w:t>
      </w:r>
      <w:r w:rsidR="00D73A79" w:rsidRPr="00D73A79">
        <w:rPr>
          <w:rFonts w:cs="B Nazanin"/>
          <w:b/>
          <w:bCs/>
          <w:rtl/>
        </w:rPr>
        <w:softHyphen/>
      </w:r>
      <w:r w:rsidR="00D73A79" w:rsidRPr="00D73A79">
        <w:rPr>
          <w:rFonts w:cs="B Nazanin" w:hint="cs"/>
          <w:b/>
          <w:bCs/>
          <w:rtl/>
        </w:rPr>
        <w:t>پذیری به کمک آزمون ضربه آیزود</w:t>
      </w:r>
      <w:bookmarkEnd w:id="0"/>
      <w:r w:rsidR="00A764AD">
        <w:rPr>
          <w:rFonts w:cs="B Nazanin" w:hint="cs"/>
          <w:b/>
          <w:bCs/>
          <w:rtl/>
        </w:rPr>
        <w:t xml:space="preserve"> و</w:t>
      </w:r>
      <w:r w:rsidR="00A764AD" w:rsidRPr="00A764AD">
        <w:rPr>
          <w:rFonts w:cs="B Nazanin" w:hint="cs"/>
          <w:b/>
          <w:bCs/>
          <w:rtl/>
        </w:rPr>
        <w:t xml:space="preserve"> </w:t>
      </w:r>
      <w:r w:rsidR="00A764AD" w:rsidRPr="00D73A79">
        <w:rPr>
          <w:rFonts w:cs="B Nazanin" w:hint="cs"/>
          <w:b/>
          <w:bCs/>
          <w:rtl/>
        </w:rPr>
        <w:t>اندازه گیری مقاومت جوی تسریع شده</w:t>
      </w:r>
    </w:p>
    <w:p w:rsidR="00A764AD" w:rsidRPr="00D73A79" w:rsidRDefault="00311518" w:rsidP="00311518">
      <w:pPr>
        <w:jc w:val="lowKashida"/>
        <w:rPr>
          <w:rFonts w:cs="B Nazanin"/>
          <w:rtl/>
        </w:rPr>
      </w:pPr>
      <w:r>
        <w:rPr>
          <w:rFonts w:cs="B Nazanin" w:hint="cs"/>
          <w:rtl/>
        </w:rPr>
        <w:t>شکل1</w:t>
      </w:r>
      <w:r w:rsidR="00D73A79" w:rsidRPr="00D73A79">
        <w:rPr>
          <w:rFonts w:cs="B Nazanin"/>
          <w:rtl/>
        </w:rPr>
        <w:fldChar w:fldCharType="begin"/>
      </w:r>
      <w:r w:rsidR="00D73A79" w:rsidRPr="00D73A79">
        <w:rPr>
          <w:rFonts w:cs="B Nazanin"/>
          <w:rtl/>
        </w:rPr>
        <w:instrText xml:space="preserve"> </w:instrText>
      </w:r>
      <w:r w:rsidR="00D73A79" w:rsidRPr="00D73A79">
        <w:rPr>
          <w:rFonts w:cs="B Nazanin" w:hint="cs"/>
        </w:rPr>
        <w:instrText>REF</w:instrText>
      </w:r>
      <w:r w:rsidR="00D73A79" w:rsidRPr="00D73A79">
        <w:rPr>
          <w:rFonts w:cs="B Nazanin" w:hint="cs"/>
          <w:rtl/>
        </w:rPr>
        <w:instrText xml:space="preserve"> _</w:instrText>
      </w:r>
      <w:r w:rsidR="00D73A79" w:rsidRPr="00D73A79">
        <w:rPr>
          <w:rFonts w:cs="B Nazanin" w:hint="cs"/>
        </w:rPr>
        <w:instrText>Ref475052597 \h</w:instrText>
      </w:r>
      <w:r w:rsidR="00D73A79" w:rsidRPr="00D73A79">
        <w:rPr>
          <w:rFonts w:cs="B Nazanin"/>
          <w:rtl/>
        </w:rPr>
        <w:instrText xml:space="preserve"> </w:instrText>
      </w:r>
      <w:r w:rsidR="00D73A79" w:rsidRPr="00D73A79">
        <w:rPr>
          <w:rFonts w:cs="B Nazanin"/>
          <w:rtl/>
        </w:rPr>
      </w:r>
      <w:r w:rsidR="00D73A79" w:rsidRPr="00D73A79">
        <w:rPr>
          <w:rFonts w:cs="B Nazanin"/>
          <w:rtl/>
        </w:rPr>
        <w:fldChar w:fldCharType="separate"/>
      </w:r>
      <w:r w:rsidR="007E44D0" w:rsidRPr="00D73A79">
        <w:rPr>
          <w:rFonts w:cs="B Nazanin" w:hint="cs"/>
          <w:sz w:val="20"/>
          <w:szCs w:val="20"/>
          <w:rtl/>
          <w:lang w:bidi="ar-SA"/>
        </w:rPr>
        <w:t>شکل</w:t>
      </w:r>
      <w:r w:rsidR="007E44D0">
        <w:rPr>
          <w:rFonts w:cs="B Nazanin" w:hint="cs"/>
          <w:sz w:val="20"/>
          <w:szCs w:val="20"/>
          <w:rtl/>
          <w:lang w:bidi="ar-SA"/>
        </w:rPr>
        <w:t>1</w:t>
      </w:r>
      <w:r w:rsidR="007E44D0" w:rsidRPr="00D73A79">
        <w:rPr>
          <w:rFonts w:cs="B Nazanin" w:hint="cs"/>
          <w:sz w:val="20"/>
          <w:szCs w:val="20"/>
          <w:rtl/>
          <w:lang w:bidi="ar-SA"/>
        </w:rPr>
        <w:t>: استحکام ضربه ای نمونه</w:t>
      </w:r>
      <w:r w:rsidR="007E44D0" w:rsidRPr="00D73A79">
        <w:rPr>
          <w:rFonts w:cs="B Nazanin"/>
          <w:sz w:val="20"/>
          <w:szCs w:val="20"/>
          <w:rtl/>
          <w:lang w:bidi="ar-SA"/>
        </w:rPr>
        <w:softHyphen/>
      </w:r>
      <w:r w:rsidR="007E44D0" w:rsidRPr="00D73A79">
        <w:rPr>
          <w:rFonts w:cs="B Nazanin" w:hint="cs"/>
          <w:sz w:val="20"/>
          <w:szCs w:val="20"/>
          <w:rtl/>
          <w:lang w:bidi="ar-SA"/>
        </w:rPr>
        <w:t>های حاوی مقادیر متفاوت از نسبت</w:t>
      </w:r>
      <w:r w:rsidR="007E44D0" w:rsidRPr="00D73A79">
        <w:rPr>
          <w:rFonts w:cs="B Nazanin"/>
          <w:sz w:val="20"/>
          <w:szCs w:val="20"/>
          <w:rtl/>
          <w:lang w:bidi="ar-SA"/>
        </w:rPr>
        <w:softHyphen/>
      </w:r>
      <w:r w:rsidR="007E44D0" w:rsidRPr="00D73A79">
        <w:rPr>
          <w:rFonts w:cs="B Nazanin" w:hint="cs"/>
          <w:sz w:val="20"/>
          <w:szCs w:val="20"/>
          <w:rtl/>
          <w:lang w:bidi="ar-SA"/>
        </w:rPr>
        <w:t xml:space="preserve">های مختلف از دو اصلاح کننده ضربه </w:t>
      </w:r>
      <w:r w:rsidR="007E44D0">
        <w:rPr>
          <w:rFonts w:cs="B Nazanin" w:hint="cs"/>
          <w:sz w:val="20"/>
          <w:szCs w:val="20"/>
          <w:rtl/>
          <w:lang w:bidi="ar-SA"/>
        </w:rPr>
        <w:t xml:space="preserve">و کربنات کلسیم </w:t>
      </w:r>
      <w:r w:rsidR="007E44D0" w:rsidRPr="00D73A79">
        <w:rPr>
          <w:rFonts w:cs="B Nazanin" w:hint="cs"/>
          <w:sz w:val="20"/>
          <w:szCs w:val="20"/>
          <w:rtl/>
          <w:lang w:bidi="ar-SA"/>
        </w:rPr>
        <w:t xml:space="preserve">در مقدار </w:t>
      </w:r>
      <w:r w:rsidR="007E44D0" w:rsidRPr="00D73A79">
        <w:rPr>
          <w:rFonts w:cs="B Nazanin"/>
          <w:sz w:val="20"/>
          <w:szCs w:val="20"/>
        </w:rPr>
        <w:t>phr</w:t>
      </w:r>
      <w:r w:rsidR="007E44D0" w:rsidRPr="00D73A79">
        <w:rPr>
          <w:rFonts w:cs="B Nazanin" w:hint="cs"/>
          <w:sz w:val="20"/>
          <w:szCs w:val="20"/>
          <w:rtl/>
          <w:lang w:bidi="ar-SA"/>
        </w:rPr>
        <w:t>7</w:t>
      </w:r>
      <w:r w:rsidR="00D73A79" w:rsidRPr="00D73A79">
        <w:rPr>
          <w:rFonts w:cs="B Nazanin"/>
          <w:rtl/>
        </w:rPr>
        <w:fldChar w:fldCharType="end"/>
      </w:r>
      <w:r w:rsidR="008044B9">
        <w:rPr>
          <w:rFonts w:cs="B Nazanin" w:hint="cs"/>
          <w:rtl/>
        </w:rPr>
        <w:t>-الف</w:t>
      </w:r>
      <w:r w:rsidR="00D73A79" w:rsidRPr="00D73A79">
        <w:rPr>
          <w:rFonts w:cs="B Nazanin" w:hint="cs"/>
          <w:rtl/>
        </w:rPr>
        <w:t>، استحکام ضربه</w:t>
      </w:r>
      <w:r w:rsidR="00D73A79" w:rsidRPr="00D73A79">
        <w:rPr>
          <w:rFonts w:cs="B Nazanin"/>
          <w:rtl/>
        </w:rPr>
        <w:softHyphen/>
      </w:r>
      <w:r w:rsidR="00D73A79" w:rsidRPr="00D73A79">
        <w:rPr>
          <w:rFonts w:cs="B Nazanin" w:hint="cs"/>
          <w:rtl/>
        </w:rPr>
        <w:t>ای نمونه</w:t>
      </w:r>
      <w:r w:rsidR="00D73A79" w:rsidRPr="00D73A79">
        <w:rPr>
          <w:rFonts w:cs="B Nazanin"/>
          <w:rtl/>
        </w:rPr>
        <w:softHyphen/>
      </w:r>
      <w:r w:rsidR="00D73A79" w:rsidRPr="00D73A79">
        <w:rPr>
          <w:rFonts w:cs="B Nazanin" w:hint="cs"/>
          <w:rtl/>
        </w:rPr>
        <w:t>های حاوی مقادیر متفاوت مخلوط نسبت</w:t>
      </w:r>
      <w:r w:rsidR="00D73A79" w:rsidRPr="00D73A79">
        <w:rPr>
          <w:rFonts w:cs="B Nazanin"/>
          <w:rtl/>
        </w:rPr>
        <w:softHyphen/>
      </w:r>
      <w:r w:rsidR="00D73A79" w:rsidRPr="00D73A79">
        <w:rPr>
          <w:rFonts w:cs="B Nazanin" w:hint="cs"/>
          <w:rtl/>
        </w:rPr>
        <w:t>های دو اصلاح کننده ضربه در مقدار</w:t>
      </w:r>
      <w:r w:rsidR="00D73A79" w:rsidRPr="008044B9">
        <w:rPr>
          <w:rFonts w:cs="B Nazanin"/>
          <w:sz w:val="22"/>
          <w:szCs w:val="22"/>
        </w:rPr>
        <w:t>phr</w:t>
      </w:r>
      <w:r w:rsidR="00D73A79" w:rsidRPr="00D73A79">
        <w:rPr>
          <w:rFonts w:cs="B Nazanin" w:hint="cs"/>
          <w:rtl/>
        </w:rPr>
        <w:t xml:space="preserve"> 7 نشان داده شده است. با توجه به نمودار با اضافه شدن عامل اصلاح کننده ضربه میزان مقاومت ضربه</w:t>
      </w:r>
      <w:r w:rsidR="00D73A79" w:rsidRPr="00D73A79">
        <w:rPr>
          <w:rFonts w:cs="B Nazanin"/>
          <w:rtl/>
        </w:rPr>
        <w:softHyphen/>
      </w:r>
      <w:r w:rsidR="00D73A79" w:rsidRPr="00D73A79">
        <w:rPr>
          <w:rFonts w:cs="B Nazanin" w:hint="cs"/>
          <w:rtl/>
        </w:rPr>
        <w:t>ای افزایش می</w:t>
      </w:r>
      <w:r w:rsidR="00D73A79" w:rsidRPr="00D73A79">
        <w:rPr>
          <w:rFonts w:cs="B Nazanin"/>
          <w:rtl/>
        </w:rPr>
        <w:softHyphen/>
      </w:r>
      <w:r w:rsidR="00D73A79" w:rsidRPr="00D73A79">
        <w:rPr>
          <w:rFonts w:cs="B Nazanin" w:hint="cs"/>
          <w:rtl/>
        </w:rPr>
        <w:t>یابد. از طرفی استفاده همزمان از دو اصلاح کننده ضربه سبب بهبود قابل توجهی در استحکام ضربه</w:t>
      </w:r>
      <w:r w:rsidR="00D73A79" w:rsidRPr="00D73A79">
        <w:rPr>
          <w:rFonts w:cs="B Nazanin"/>
          <w:rtl/>
        </w:rPr>
        <w:softHyphen/>
      </w:r>
      <w:r w:rsidR="00D73A79" w:rsidRPr="00D73A79">
        <w:rPr>
          <w:rFonts w:cs="B Nazanin" w:hint="cs"/>
          <w:rtl/>
        </w:rPr>
        <w:t>ای می</w:t>
      </w:r>
      <w:r w:rsidR="00D73A79" w:rsidRPr="00D73A79">
        <w:rPr>
          <w:rFonts w:cs="B Nazanin"/>
          <w:rtl/>
        </w:rPr>
        <w:softHyphen/>
      </w:r>
      <w:r w:rsidR="00D73A79" w:rsidRPr="00D73A79">
        <w:rPr>
          <w:rFonts w:cs="B Nazanin" w:hint="cs"/>
          <w:rtl/>
        </w:rPr>
        <w:t>گردد. به</w:t>
      </w:r>
      <w:r w:rsidR="00D73A79" w:rsidRPr="00D73A79">
        <w:rPr>
          <w:rFonts w:cs="B Nazanin"/>
          <w:rtl/>
        </w:rPr>
        <w:softHyphen/>
      </w:r>
      <w:r w:rsidR="00D73A79" w:rsidRPr="00D73A79">
        <w:rPr>
          <w:rFonts w:cs="B Nazanin" w:hint="cs"/>
          <w:rtl/>
        </w:rPr>
        <w:t xml:space="preserve">عنوان مثال در نسبت </w:t>
      </w:r>
      <w:r w:rsidR="00D73A79" w:rsidRPr="008044B9">
        <w:rPr>
          <w:rFonts w:cs="B Nazanin"/>
          <w:sz w:val="22"/>
          <w:szCs w:val="22"/>
        </w:rPr>
        <w:t>25M/75A</w:t>
      </w:r>
      <w:r w:rsidR="00D73A79" w:rsidRPr="00D73A79">
        <w:rPr>
          <w:rFonts w:cs="B Nazanin" w:hint="cs"/>
          <w:rtl/>
        </w:rPr>
        <w:t xml:space="preserve"> از مخلوط دو اصلاح کننده ضربه، استحکام ضربه</w:t>
      </w:r>
      <w:r w:rsidR="00D73A79" w:rsidRPr="00D73A79">
        <w:rPr>
          <w:rFonts w:cs="B Nazanin"/>
          <w:rtl/>
        </w:rPr>
        <w:softHyphen/>
      </w:r>
      <w:r w:rsidR="00D73A79" w:rsidRPr="00D73A79">
        <w:rPr>
          <w:rFonts w:cs="B Nazanin" w:hint="cs"/>
          <w:rtl/>
        </w:rPr>
        <w:t>ای به</w:t>
      </w:r>
      <w:r w:rsidR="00D73A79" w:rsidRPr="00D73A79">
        <w:rPr>
          <w:rFonts w:cs="B Nazanin"/>
          <w:rtl/>
        </w:rPr>
        <w:softHyphen/>
      </w:r>
      <w:r w:rsidR="00D73A79" w:rsidRPr="00D73A79">
        <w:rPr>
          <w:rFonts w:cs="B Nazanin" w:hint="cs"/>
          <w:rtl/>
        </w:rPr>
        <w:t>شدت افزایش یافته در نتیجه اختلاط دو نوع سازگارکننده و سازگاری بهتر بین دو رابر موجود در هسته اصلاح کننده</w:t>
      </w:r>
      <w:r w:rsidR="00D73A79" w:rsidRPr="00D73A79">
        <w:rPr>
          <w:rFonts w:cs="B Nazanin"/>
        </w:rPr>
        <w:softHyphen/>
      </w:r>
      <w:r w:rsidR="008044B9">
        <w:rPr>
          <w:rFonts w:cs="B Nazanin" w:hint="cs"/>
          <w:rtl/>
        </w:rPr>
        <w:t xml:space="preserve">های ضربه باشد. </w:t>
      </w:r>
      <w:r w:rsidR="002477DB">
        <w:rPr>
          <w:rFonts w:cs="B Nazanin" w:hint="cs"/>
          <w:rtl/>
        </w:rPr>
        <w:t>در شکل 1-ب،</w:t>
      </w:r>
      <w:r w:rsidR="008044B9" w:rsidRPr="00D73A79">
        <w:rPr>
          <w:rFonts w:cs="B Nazanin" w:hint="cs"/>
          <w:rtl/>
        </w:rPr>
        <w:t xml:space="preserve"> با افزایش مقدار کربنات کلسیم به آمیزه، استحکام ضربه</w:t>
      </w:r>
      <w:r w:rsidR="008044B9" w:rsidRPr="00D73A79">
        <w:rPr>
          <w:rFonts w:cs="B Nazanin"/>
          <w:rtl/>
        </w:rPr>
        <w:softHyphen/>
      </w:r>
      <w:r w:rsidR="008044B9" w:rsidRPr="00D73A79">
        <w:rPr>
          <w:rFonts w:cs="B Nazanin" w:hint="cs"/>
          <w:rtl/>
        </w:rPr>
        <w:t>ای به</w:t>
      </w:r>
      <w:r w:rsidR="008044B9" w:rsidRPr="00D73A79">
        <w:rPr>
          <w:rFonts w:cs="B Nazanin"/>
          <w:rtl/>
        </w:rPr>
        <w:softHyphen/>
      </w:r>
      <w:r w:rsidR="008044B9" w:rsidRPr="00D73A79">
        <w:rPr>
          <w:rFonts w:cs="B Nazanin" w:hint="cs"/>
          <w:rtl/>
        </w:rPr>
        <w:t>طور پیوسته کاهش می</w:t>
      </w:r>
      <w:r w:rsidR="008044B9" w:rsidRPr="00D73A79">
        <w:rPr>
          <w:rFonts w:cs="B Nazanin"/>
          <w:rtl/>
        </w:rPr>
        <w:softHyphen/>
      </w:r>
      <w:r w:rsidR="008044B9" w:rsidRPr="00D73A79">
        <w:rPr>
          <w:rFonts w:cs="B Nazanin" w:hint="cs"/>
          <w:rtl/>
        </w:rPr>
        <w:t>یابد.  با توجه به آنکه کربنات کلسیم مورد استفاده در این پروژه از نوع اصلاح نشده می</w:t>
      </w:r>
      <w:r w:rsidR="008044B9" w:rsidRPr="00D73A79">
        <w:rPr>
          <w:rFonts w:cs="B Nazanin"/>
          <w:rtl/>
        </w:rPr>
        <w:softHyphen/>
      </w:r>
      <w:r w:rsidR="008044B9" w:rsidRPr="00D73A79">
        <w:rPr>
          <w:rFonts w:cs="B Nazanin" w:hint="cs"/>
          <w:rtl/>
        </w:rPr>
        <w:t>باشد، با افزایش مقدار آن، به</w:t>
      </w:r>
      <w:r w:rsidR="008044B9" w:rsidRPr="00D73A79">
        <w:rPr>
          <w:rFonts w:cs="B Nazanin"/>
          <w:rtl/>
        </w:rPr>
        <w:softHyphen/>
      </w:r>
      <w:r w:rsidR="008044B9" w:rsidRPr="00D73A79">
        <w:rPr>
          <w:rFonts w:cs="B Nazanin" w:hint="cs"/>
          <w:rtl/>
        </w:rPr>
        <w:t>دلیل ساختار الاستیک کربنات کلسیم و همچنین عدم سازگاری و برهم کنش مناسب با ماتریس پلیمری، آمیزه</w:t>
      </w:r>
      <w:r w:rsidR="008044B9" w:rsidRPr="00D73A79">
        <w:rPr>
          <w:rFonts w:cs="B Nazanin"/>
          <w:rtl/>
        </w:rPr>
        <w:softHyphen/>
      </w:r>
      <w:r w:rsidR="008044B9" w:rsidRPr="00D73A79">
        <w:rPr>
          <w:rFonts w:cs="B Nazanin" w:hint="cs"/>
          <w:rtl/>
        </w:rPr>
        <w:t>ها دچار افت خواص ضربه شده اند</w:t>
      </w:r>
      <w:r w:rsidR="008044B9">
        <w:rPr>
          <w:rFonts w:cs="B Nazanin"/>
        </w:rPr>
        <w:t>.</w:t>
      </w:r>
      <w:r w:rsidR="00A764AD" w:rsidRPr="00A764AD">
        <w:rPr>
          <w:rFonts w:cs="B Nazanin" w:hint="cs"/>
          <w:rtl/>
        </w:rPr>
        <w:t xml:space="preserve"> </w:t>
      </w:r>
      <w:r w:rsidR="00A764AD" w:rsidRPr="00D73A79">
        <w:rPr>
          <w:rFonts w:cs="B Nazanin" w:hint="cs"/>
          <w:rtl/>
        </w:rPr>
        <w:t xml:space="preserve">در جدول </w:t>
      </w:r>
      <w:r w:rsidR="00A764AD">
        <w:rPr>
          <w:rFonts w:cs="B Nazanin" w:hint="cs"/>
          <w:rtl/>
        </w:rPr>
        <w:t>2</w:t>
      </w:r>
      <w:r w:rsidR="00A764AD" w:rsidRPr="00D73A79">
        <w:rPr>
          <w:rFonts w:cs="B Nazanin" w:hint="cs"/>
          <w:rtl/>
        </w:rPr>
        <w:t xml:space="preserve">، بررسی نتایج </w:t>
      </w:r>
      <w:r w:rsidR="00A27730">
        <w:rPr>
          <w:rFonts w:cs="B Nazanin" w:hint="cs"/>
          <w:rtl/>
        </w:rPr>
        <w:t xml:space="preserve">آزمون مقاومت جوی </w:t>
      </w:r>
      <w:r w:rsidR="00A764AD" w:rsidRPr="00D73A79">
        <w:rPr>
          <w:rFonts w:cs="B Nazanin" w:hint="cs"/>
          <w:rtl/>
        </w:rPr>
        <w:t>نشان داد که با افزایش اصلاح کننده ضربه و کربنات کلسیم بهبود مقاومت جوی تسریع شده افزایش یافت که افزودن کربنات کلسیم سبب افزایش قابل ملاحظه شد .</w:t>
      </w:r>
    </w:p>
    <w:p w:rsidR="00D73A79" w:rsidRPr="00D73A79" w:rsidRDefault="009E7806" w:rsidP="004C318B">
      <w:pPr>
        <w:jc w:val="center"/>
        <w:rPr>
          <w:rFonts w:cs="B Nazanin"/>
          <w:rtl/>
        </w:rPr>
      </w:pPr>
      <w:r>
        <w:rPr>
          <w:rFonts w:cs="B Nazanin"/>
          <w:noProof/>
          <w:lang w:bidi="ar-SA"/>
        </w:rPr>
        <w:drawing>
          <wp:inline distT="0" distB="0" distL="0" distR="0" wp14:anchorId="1D34037E">
            <wp:extent cx="4157935" cy="13359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69742" cy="1371898"/>
                    </a:xfrm>
                    <a:prstGeom prst="rect">
                      <a:avLst/>
                    </a:prstGeom>
                    <a:noFill/>
                  </pic:spPr>
                </pic:pic>
              </a:graphicData>
            </a:graphic>
          </wp:inline>
        </w:drawing>
      </w:r>
    </w:p>
    <w:p w:rsidR="00D73A79" w:rsidRPr="00D73A79" w:rsidRDefault="00D73A79" w:rsidP="004C318B">
      <w:pPr>
        <w:jc w:val="center"/>
        <w:rPr>
          <w:rFonts w:cs="B Nazanin"/>
          <w:sz w:val="20"/>
          <w:szCs w:val="20"/>
          <w:rtl/>
          <w:lang w:bidi="ar-SA"/>
        </w:rPr>
      </w:pPr>
      <w:bookmarkStart w:id="2" w:name="_Ref475052597"/>
      <w:bookmarkStart w:id="3" w:name="_Toc475832593"/>
      <w:r w:rsidRPr="00D73A79">
        <w:rPr>
          <w:rFonts w:cs="B Nazanin" w:hint="cs"/>
          <w:sz w:val="20"/>
          <w:szCs w:val="20"/>
          <w:rtl/>
          <w:lang w:bidi="ar-SA"/>
        </w:rPr>
        <w:t>شکل</w:t>
      </w:r>
      <w:r w:rsidR="004C318B">
        <w:rPr>
          <w:rFonts w:cs="B Nazanin" w:hint="cs"/>
          <w:sz w:val="20"/>
          <w:szCs w:val="20"/>
          <w:rtl/>
          <w:lang w:bidi="ar-SA"/>
        </w:rPr>
        <w:t>1</w:t>
      </w:r>
      <w:r w:rsidRPr="00D73A79">
        <w:rPr>
          <w:rFonts w:cs="B Nazanin" w:hint="cs"/>
          <w:sz w:val="20"/>
          <w:szCs w:val="20"/>
          <w:rtl/>
          <w:lang w:bidi="ar-SA"/>
        </w:rPr>
        <w:t>: استحکام ضربه ای نمونه</w:t>
      </w:r>
      <w:r w:rsidRPr="00D73A79">
        <w:rPr>
          <w:rFonts w:cs="B Nazanin"/>
          <w:sz w:val="20"/>
          <w:szCs w:val="20"/>
          <w:rtl/>
          <w:lang w:bidi="ar-SA"/>
        </w:rPr>
        <w:softHyphen/>
      </w:r>
      <w:r w:rsidRPr="00D73A79">
        <w:rPr>
          <w:rFonts w:cs="B Nazanin" w:hint="cs"/>
          <w:sz w:val="20"/>
          <w:szCs w:val="20"/>
          <w:rtl/>
          <w:lang w:bidi="ar-SA"/>
        </w:rPr>
        <w:t>های حاوی مقادیر متفاوت از نسبت</w:t>
      </w:r>
      <w:r w:rsidRPr="00D73A79">
        <w:rPr>
          <w:rFonts w:cs="B Nazanin"/>
          <w:sz w:val="20"/>
          <w:szCs w:val="20"/>
          <w:rtl/>
          <w:lang w:bidi="ar-SA"/>
        </w:rPr>
        <w:softHyphen/>
      </w:r>
      <w:r w:rsidRPr="00D73A79">
        <w:rPr>
          <w:rFonts w:cs="B Nazanin" w:hint="cs"/>
          <w:sz w:val="20"/>
          <w:szCs w:val="20"/>
          <w:rtl/>
          <w:lang w:bidi="ar-SA"/>
        </w:rPr>
        <w:t xml:space="preserve">های مختلف از دو اصلاح کننده ضربه </w:t>
      </w:r>
      <w:r w:rsidR="00E85AB2">
        <w:rPr>
          <w:rFonts w:cs="B Nazanin" w:hint="cs"/>
          <w:sz w:val="20"/>
          <w:szCs w:val="20"/>
          <w:rtl/>
          <w:lang w:bidi="ar-SA"/>
        </w:rPr>
        <w:t xml:space="preserve">و کربنات کلسیم </w:t>
      </w:r>
      <w:r w:rsidRPr="00D73A79">
        <w:rPr>
          <w:rFonts w:cs="B Nazanin" w:hint="cs"/>
          <w:sz w:val="20"/>
          <w:szCs w:val="20"/>
          <w:rtl/>
          <w:lang w:bidi="ar-SA"/>
        </w:rPr>
        <w:t xml:space="preserve">در مقدار </w:t>
      </w:r>
      <w:r w:rsidRPr="00D73A79">
        <w:rPr>
          <w:rFonts w:cs="B Nazanin"/>
          <w:sz w:val="20"/>
          <w:szCs w:val="20"/>
        </w:rPr>
        <w:t>phr</w:t>
      </w:r>
      <w:r w:rsidRPr="00D73A79">
        <w:rPr>
          <w:rFonts w:cs="B Nazanin" w:hint="cs"/>
          <w:sz w:val="20"/>
          <w:szCs w:val="20"/>
          <w:rtl/>
          <w:lang w:bidi="ar-SA"/>
        </w:rPr>
        <w:t>7</w:t>
      </w:r>
      <w:bookmarkStart w:id="4" w:name="_Ref475052998"/>
      <w:bookmarkStart w:id="5" w:name="_Ref475822835"/>
      <w:bookmarkStart w:id="6" w:name="_Toc475830420"/>
      <w:bookmarkEnd w:id="2"/>
      <w:bookmarkEnd w:id="3"/>
    </w:p>
    <w:p w:rsidR="00D73A79" w:rsidRDefault="00D73A79" w:rsidP="004C318B">
      <w:pPr>
        <w:jc w:val="center"/>
        <w:rPr>
          <w:rFonts w:cs="B Nazanin"/>
          <w:sz w:val="20"/>
          <w:szCs w:val="20"/>
          <w:lang w:bidi="ar-SA"/>
        </w:rPr>
      </w:pPr>
      <w:bookmarkStart w:id="7" w:name="_Ref475832198"/>
      <w:bookmarkStart w:id="8" w:name="_Toc475832598"/>
      <w:bookmarkEnd w:id="4"/>
      <w:bookmarkEnd w:id="5"/>
      <w:bookmarkEnd w:id="6"/>
      <w:r w:rsidRPr="00D73A79">
        <w:rPr>
          <w:rFonts w:cs="B Nazanin" w:hint="cs"/>
          <w:sz w:val="20"/>
          <w:szCs w:val="20"/>
          <w:rtl/>
          <w:lang w:bidi="ar-SA"/>
        </w:rPr>
        <w:t>جدول</w:t>
      </w:r>
      <w:r w:rsidRPr="00D73A79">
        <w:rPr>
          <w:rFonts w:cs="B Nazanin"/>
          <w:sz w:val="20"/>
          <w:szCs w:val="20"/>
          <w:rtl/>
          <w:lang w:bidi="ar-SA"/>
        </w:rPr>
        <w:t xml:space="preserve"> </w:t>
      </w:r>
      <w:bookmarkEnd w:id="7"/>
      <w:r w:rsidR="004C318B">
        <w:rPr>
          <w:rFonts w:cs="B Nazanin" w:hint="cs"/>
          <w:sz w:val="20"/>
          <w:szCs w:val="20"/>
          <w:rtl/>
          <w:lang w:bidi="ar-SA"/>
        </w:rPr>
        <w:t>2</w:t>
      </w:r>
      <w:r w:rsidRPr="00D73A79">
        <w:rPr>
          <w:rFonts w:cs="B Nazanin" w:hint="cs"/>
          <w:sz w:val="20"/>
          <w:szCs w:val="20"/>
          <w:rtl/>
        </w:rPr>
        <w:t xml:space="preserve">: بررسی نرخ تخریب </w:t>
      </w:r>
      <w:r w:rsidRPr="00D73A79">
        <w:rPr>
          <w:rFonts w:cs="B Nazanin" w:hint="cs"/>
          <w:sz w:val="20"/>
          <w:szCs w:val="20"/>
          <w:rtl/>
          <w:lang w:bidi="ar-SA"/>
        </w:rPr>
        <w:t xml:space="preserve">نمونه های </w:t>
      </w:r>
      <w:r w:rsidRPr="00D73A79">
        <w:rPr>
          <w:rFonts w:asciiTheme="majorBidi" w:hAnsiTheme="majorBidi" w:cstheme="majorBidi"/>
          <w:sz w:val="20"/>
          <w:szCs w:val="20"/>
        </w:rPr>
        <w:t>PVC165</w:t>
      </w:r>
      <w:r w:rsidRPr="00D73A79">
        <w:rPr>
          <w:rFonts w:asciiTheme="majorBidi" w:hAnsiTheme="majorBidi" w:cstheme="majorBidi"/>
          <w:sz w:val="20"/>
          <w:szCs w:val="20"/>
          <w:rtl/>
          <w:lang w:bidi="ar-SA"/>
        </w:rPr>
        <w:t xml:space="preserve"> ، </w:t>
      </w:r>
      <w:r w:rsidRPr="00D73A79">
        <w:rPr>
          <w:rFonts w:asciiTheme="majorBidi" w:hAnsiTheme="majorBidi" w:cstheme="majorBidi"/>
          <w:sz w:val="20"/>
          <w:szCs w:val="20"/>
        </w:rPr>
        <w:t xml:space="preserve">B15Ca </w:t>
      </w:r>
      <w:r w:rsidRPr="00D73A79">
        <w:rPr>
          <w:rFonts w:asciiTheme="majorBidi" w:hAnsiTheme="majorBidi" w:cstheme="majorBidi"/>
          <w:sz w:val="20"/>
          <w:szCs w:val="20"/>
          <w:rtl/>
          <w:lang w:bidi="ar-SA"/>
        </w:rPr>
        <w:t xml:space="preserve">، </w:t>
      </w:r>
      <w:r w:rsidRPr="00D73A79">
        <w:rPr>
          <w:rFonts w:asciiTheme="majorBidi" w:hAnsiTheme="majorBidi" w:cstheme="majorBidi"/>
          <w:sz w:val="20"/>
          <w:szCs w:val="20"/>
        </w:rPr>
        <w:t>7F165</w:t>
      </w:r>
      <w:r w:rsidRPr="00D73A79">
        <w:rPr>
          <w:rFonts w:cs="B Nazanin" w:hint="cs"/>
          <w:sz w:val="20"/>
          <w:szCs w:val="20"/>
          <w:rtl/>
          <w:lang w:bidi="ar-SA"/>
        </w:rPr>
        <w:t xml:space="preserve"> در آزمون مقاومت جوی تسریع شده</w:t>
      </w:r>
      <w:bookmarkEnd w:id="8"/>
    </w:p>
    <w:tbl>
      <w:tblPr>
        <w:tblStyle w:val="TableGrid"/>
        <w:bidiVisual/>
        <w:tblW w:w="8647" w:type="dxa"/>
        <w:jc w:val="center"/>
        <w:tblCellMar>
          <w:left w:w="0" w:type="dxa"/>
          <w:right w:w="0" w:type="dxa"/>
        </w:tblCellMar>
        <w:tblLook w:val="04A0" w:firstRow="1" w:lastRow="0" w:firstColumn="1" w:lastColumn="0" w:noHBand="0" w:noVBand="1"/>
      </w:tblPr>
      <w:tblGrid>
        <w:gridCol w:w="706"/>
        <w:gridCol w:w="936"/>
        <w:gridCol w:w="966"/>
        <w:gridCol w:w="674"/>
        <w:gridCol w:w="654"/>
        <w:gridCol w:w="674"/>
        <w:gridCol w:w="667"/>
        <w:gridCol w:w="674"/>
        <w:gridCol w:w="674"/>
        <w:gridCol w:w="674"/>
        <w:gridCol w:w="674"/>
        <w:gridCol w:w="674"/>
      </w:tblGrid>
      <w:tr w:rsidR="00D73A79" w:rsidRPr="00D73A79" w:rsidTr="00E85AB2">
        <w:trPr>
          <w:trHeight w:val="317"/>
          <w:jc w:val="center"/>
        </w:trPr>
        <w:tc>
          <w:tcPr>
            <w:tcW w:w="706" w:type="dxa"/>
            <w:vMerge w:val="restart"/>
            <w:vAlign w:val="center"/>
          </w:tcPr>
          <w:p w:rsidR="00D73A79" w:rsidRPr="00E85AB2" w:rsidRDefault="00D73A79" w:rsidP="00E85AB2">
            <w:pPr>
              <w:jc w:val="center"/>
              <w:rPr>
                <w:rFonts w:cs="B Nazanin"/>
                <w:sz w:val="16"/>
                <w:szCs w:val="16"/>
                <w:rtl/>
                <w:lang w:bidi="ar-SA"/>
              </w:rPr>
            </w:pPr>
            <w:r w:rsidRPr="00E85AB2">
              <w:rPr>
                <w:rFonts w:cs="B Nazanin"/>
                <w:sz w:val="16"/>
                <w:szCs w:val="16"/>
                <w:rtl/>
                <w:lang w:bidi="ar-SA"/>
              </w:rPr>
              <w:t>کد نمونه</w:t>
            </w:r>
          </w:p>
        </w:tc>
        <w:tc>
          <w:tcPr>
            <w:tcW w:w="936" w:type="dxa"/>
            <w:vMerge w:val="restart"/>
            <w:vAlign w:val="center"/>
          </w:tcPr>
          <w:p w:rsidR="00D73A79" w:rsidRPr="00E85AB2" w:rsidRDefault="00D73A79" w:rsidP="00E85AB2">
            <w:pPr>
              <w:jc w:val="center"/>
              <w:rPr>
                <w:rFonts w:cs="B Nazanin"/>
                <w:sz w:val="16"/>
                <w:szCs w:val="16"/>
                <w:rtl/>
                <w:lang w:bidi="ar-SA"/>
              </w:rPr>
            </w:pPr>
            <w:r w:rsidRPr="00E85AB2">
              <w:rPr>
                <w:rFonts w:cs="B Nazanin"/>
                <w:sz w:val="16"/>
                <w:szCs w:val="16"/>
                <w:rtl/>
                <w:lang w:bidi="ar-SA"/>
              </w:rPr>
              <w:t>رنگ نمونه در آغاز آزمون</w:t>
            </w:r>
          </w:p>
        </w:tc>
        <w:tc>
          <w:tcPr>
            <w:tcW w:w="966" w:type="dxa"/>
            <w:vMerge w:val="restart"/>
            <w:vAlign w:val="center"/>
          </w:tcPr>
          <w:p w:rsidR="00D73A79" w:rsidRPr="00E85AB2" w:rsidRDefault="00D73A79" w:rsidP="00E85AB2">
            <w:pPr>
              <w:jc w:val="center"/>
              <w:rPr>
                <w:rFonts w:cs="B Nazanin"/>
                <w:sz w:val="16"/>
                <w:szCs w:val="16"/>
                <w:rtl/>
                <w:lang w:bidi="ar-SA"/>
              </w:rPr>
            </w:pPr>
            <w:r w:rsidRPr="00E85AB2">
              <w:rPr>
                <w:rFonts w:cs="B Nazanin"/>
                <w:sz w:val="16"/>
                <w:szCs w:val="16"/>
                <w:rtl/>
                <w:lang w:bidi="ar-SA"/>
              </w:rPr>
              <w:t>رنگ نمونه در 200 ساعت بعد</w:t>
            </w:r>
          </w:p>
        </w:tc>
        <w:tc>
          <w:tcPr>
            <w:tcW w:w="2669" w:type="dxa"/>
            <w:gridSpan w:val="4"/>
            <w:vAlign w:val="center"/>
          </w:tcPr>
          <w:p w:rsidR="00D73A79" w:rsidRPr="00E85AB2" w:rsidRDefault="00D73A79" w:rsidP="00E85AB2">
            <w:pPr>
              <w:jc w:val="center"/>
              <w:rPr>
                <w:rFonts w:cs="B Nazanin"/>
                <w:sz w:val="16"/>
                <w:szCs w:val="16"/>
              </w:rPr>
            </w:pPr>
            <w:r w:rsidRPr="00E85AB2">
              <w:rPr>
                <w:rFonts w:cs="B Nazanin"/>
                <w:sz w:val="16"/>
                <w:szCs w:val="16"/>
              </w:rPr>
              <w:t>t=0 h</w:t>
            </w:r>
          </w:p>
        </w:tc>
        <w:tc>
          <w:tcPr>
            <w:tcW w:w="2696" w:type="dxa"/>
            <w:gridSpan w:val="4"/>
            <w:vAlign w:val="center"/>
          </w:tcPr>
          <w:p w:rsidR="00D73A79" w:rsidRPr="00E85AB2" w:rsidRDefault="00D73A79" w:rsidP="00E85AB2">
            <w:pPr>
              <w:jc w:val="center"/>
              <w:rPr>
                <w:rFonts w:cs="B Nazanin"/>
                <w:sz w:val="16"/>
                <w:szCs w:val="16"/>
                <w:rtl/>
                <w:lang w:bidi="ar-SA"/>
              </w:rPr>
            </w:pPr>
            <w:r w:rsidRPr="00E85AB2">
              <w:rPr>
                <w:rFonts w:cs="B Nazanin"/>
                <w:sz w:val="16"/>
                <w:szCs w:val="16"/>
              </w:rPr>
              <w:t>t=200 h</w:t>
            </w:r>
          </w:p>
        </w:tc>
        <w:tc>
          <w:tcPr>
            <w:tcW w:w="674" w:type="dxa"/>
            <w:vMerge w:val="restart"/>
            <w:vAlign w:val="center"/>
          </w:tcPr>
          <w:p w:rsidR="00D73A79" w:rsidRPr="00E85AB2" w:rsidRDefault="00D73A79" w:rsidP="00E85AB2">
            <w:pPr>
              <w:jc w:val="center"/>
              <w:rPr>
                <w:rFonts w:cs="B Nazanin"/>
                <w:b/>
                <w:bCs/>
                <w:sz w:val="16"/>
                <w:szCs w:val="16"/>
                <w:rtl/>
                <w:lang w:bidi="ar-SA"/>
              </w:rPr>
            </w:pPr>
          </w:p>
          <w:p w:rsidR="00D73A79" w:rsidRPr="00E85AB2" w:rsidRDefault="00D73A79" w:rsidP="00E85AB2">
            <w:pPr>
              <w:jc w:val="center"/>
              <w:rPr>
                <w:rFonts w:cs="B Nazanin"/>
                <w:sz w:val="16"/>
                <w:szCs w:val="16"/>
                <w:rtl/>
                <w:lang w:bidi="ar-SA"/>
              </w:rPr>
            </w:pPr>
          </w:p>
          <w:p w:rsidR="00D73A79" w:rsidRPr="00E85AB2" w:rsidRDefault="00D73A79" w:rsidP="00E85AB2">
            <w:pPr>
              <w:jc w:val="center"/>
              <w:rPr>
                <w:rFonts w:cs="B Nazanin"/>
                <w:sz w:val="16"/>
                <w:szCs w:val="16"/>
              </w:rPr>
            </w:pPr>
            <w:r w:rsidRPr="00E85AB2">
              <w:rPr>
                <w:rFonts w:cs="B Nazanin"/>
                <w:sz w:val="16"/>
                <w:szCs w:val="16"/>
              </w:rPr>
              <w:t>E</w:t>
            </w:r>
            <w:r w:rsidRPr="00E85AB2">
              <w:rPr>
                <w:rFonts w:cs="B Nazanin"/>
                <w:sz w:val="16"/>
                <w:szCs w:val="16"/>
                <w:rtl/>
                <w:lang w:bidi="ar-SA"/>
              </w:rPr>
              <w:t>∆</w:t>
            </w:r>
          </w:p>
        </w:tc>
      </w:tr>
      <w:tr w:rsidR="00D73A79" w:rsidRPr="00D73A79" w:rsidTr="00E85AB2">
        <w:trPr>
          <w:trHeight w:val="406"/>
          <w:jc w:val="center"/>
        </w:trPr>
        <w:tc>
          <w:tcPr>
            <w:tcW w:w="706" w:type="dxa"/>
            <w:vMerge/>
            <w:vAlign w:val="center"/>
          </w:tcPr>
          <w:p w:rsidR="00D73A79" w:rsidRPr="00E85AB2" w:rsidRDefault="00D73A79" w:rsidP="00D73A79">
            <w:pPr>
              <w:jc w:val="lowKashida"/>
              <w:rPr>
                <w:rFonts w:cs="B Nazanin"/>
                <w:sz w:val="16"/>
                <w:szCs w:val="16"/>
                <w:rtl/>
                <w:lang w:bidi="ar-SA"/>
              </w:rPr>
            </w:pPr>
          </w:p>
        </w:tc>
        <w:tc>
          <w:tcPr>
            <w:tcW w:w="936" w:type="dxa"/>
            <w:vMerge/>
            <w:vAlign w:val="center"/>
          </w:tcPr>
          <w:p w:rsidR="00D73A79" w:rsidRPr="00E85AB2" w:rsidRDefault="00D73A79" w:rsidP="00E85AB2">
            <w:pPr>
              <w:jc w:val="center"/>
              <w:rPr>
                <w:rFonts w:cs="B Nazanin"/>
                <w:sz w:val="16"/>
                <w:szCs w:val="16"/>
                <w:rtl/>
                <w:lang w:bidi="ar-SA"/>
              </w:rPr>
            </w:pPr>
          </w:p>
        </w:tc>
        <w:tc>
          <w:tcPr>
            <w:tcW w:w="966" w:type="dxa"/>
            <w:vMerge/>
            <w:vAlign w:val="center"/>
          </w:tcPr>
          <w:p w:rsidR="00D73A79" w:rsidRPr="00E85AB2" w:rsidRDefault="00D73A79" w:rsidP="00E85AB2">
            <w:pPr>
              <w:jc w:val="center"/>
              <w:rPr>
                <w:rFonts w:cs="B Nazanin"/>
                <w:sz w:val="16"/>
                <w:szCs w:val="16"/>
                <w:rtl/>
                <w:lang w:bidi="ar-SA"/>
              </w:rPr>
            </w:pPr>
          </w:p>
        </w:tc>
        <w:tc>
          <w:tcPr>
            <w:tcW w:w="674" w:type="dxa"/>
            <w:vAlign w:val="center"/>
          </w:tcPr>
          <w:p w:rsidR="00D73A79" w:rsidRPr="00E85AB2" w:rsidRDefault="00D73A79" w:rsidP="00E85AB2">
            <w:pPr>
              <w:jc w:val="center"/>
              <w:rPr>
                <w:rFonts w:cs="B Nazanin"/>
                <w:sz w:val="16"/>
                <w:szCs w:val="16"/>
              </w:rPr>
            </w:pPr>
            <w:r w:rsidRPr="00E85AB2">
              <w:rPr>
                <w:rFonts w:cs="B Nazanin"/>
                <w:sz w:val="16"/>
                <w:szCs w:val="16"/>
              </w:rPr>
              <w:t>L*</w:t>
            </w:r>
          </w:p>
        </w:tc>
        <w:tc>
          <w:tcPr>
            <w:tcW w:w="654" w:type="dxa"/>
            <w:vAlign w:val="center"/>
          </w:tcPr>
          <w:p w:rsidR="00D73A79" w:rsidRPr="00E85AB2" w:rsidRDefault="00D73A79" w:rsidP="00E85AB2">
            <w:pPr>
              <w:jc w:val="center"/>
              <w:rPr>
                <w:rFonts w:cs="B Nazanin"/>
                <w:sz w:val="16"/>
                <w:szCs w:val="16"/>
                <w:rtl/>
                <w:lang w:bidi="ar-SA"/>
              </w:rPr>
            </w:pPr>
            <w:r w:rsidRPr="00E85AB2">
              <w:rPr>
                <w:rFonts w:cs="B Nazanin"/>
                <w:sz w:val="16"/>
                <w:szCs w:val="16"/>
              </w:rPr>
              <w:t>a*</w:t>
            </w:r>
          </w:p>
        </w:tc>
        <w:tc>
          <w:tcPr>
            <w:tcW w:w="674" w:type="dxa"/>
            <w:vAlign w:val="center"/>
          </w:tcPr>
          <w:p w:rsidR="00D73A79" w:rsidRPr="00E85AB2" w:rsidRDefault="00D73A79" w:rsidP="00E85AB2">
            <w:pPr>
              <w:jc w:val="center"/>
              <w:rPr>
                <w:rFonts w:cs="B Nazanin"/>
                <w:sz w:val="16"/>
                <w:szCs w:val="16"/>
                <w:rtl/>
                <w:lang w:bidi="ar-SA"/>
              </w:rPr>
            </w:pPr>
            <w:r w:rsidRPr="00E85AB2">
              <w:rPr>
                <w:rFonts w:cs="B Nazanin"/>
                <w:sz w:val="16"/>
                <w:szCs w:val="16"/>
              </w:rPr>
              <w:t>b*</w:t>
            </w:r>
          </w:p>
        </w:tc>
        <w:tc>
          <w:tcPr>
            <w:tcW w:w="667" w:type="dxa"/>
            <w:vAlign w:val="center"/>
          </w:tcPr>
          <w:p w:rsidR="00D73A79" w:rsidRPr="00E85AB2" w:rsidRDefault="00D73A79" w:rsidP="00E85AB2">
            <w:pPr>
              <w:jc w:val="center"/>
              <w:rPr>
                <w:rFonts w:cs="B Nazanin"/>
                <w:sz w:val="16"/>
                <w:szCs w:val="16"/>
              </w:rPr>
            </w:pPr>
            <w:r w:rsidRPr="00E85AB2">
              <w:rPr>
                <w:rFonts w:cs="B Nazanin"/>
                <w:sz w:val="16"/>
                <w:szCs w:val="16"/>
              </w:rPr>
              <w:t>Y</w:t>
            </w:r>
          </w:p>
        </w:tc>
        <w:tc>
          <w:tcPr>
            <w:tcW w:w="674" w:type="dxa"/>
            <w:vAlign w:val="center"/>
          </w:tcPr>
          <w:p w:rsidR="00D73A79" w:rsidRPr="00E85AB2" w:rsidRDefault="00D73A79" w:rsidP="00E85AB2">
            <w:pPr>
              <w:jc w:val="center"/>
              <w:rPr>
                <w:rFonts w:cs="B Nazanin"/>
                <w:sz w:val="16"/>
                <w:szCs w:val="16"/>
                <w:rtl/>
                <w:lang w:bidi="ar-SA"/>
              </w:rPr>
            </w:pPr>
            <w:r w:rsidRPr="00E85AB2">
              <w:rPr>
                <w:rFonts w:cs="B Nazanin"/>
                <w:sz w:val="16"/>
                <w:szCs w:val="16"/>
              </w:rPr>
              <w:t>L*</w:t>
            </w:r>
          </w:p>
        </w:tc>
        <w:tc>
          <w:tcPr>
            <w:tcW w:w="674" w:type="dxa"/>
            <w:vAlign w:val="center"/>
          </w:tcPr>
          <w:p w:rsidR="00D73A79" w:rsidRPr="00E85AB2" w:rsidRDefault="00D73A79" w:rsidP="00E85AB2">
            <w:pPr>
              <w:jc w:val="center"/>
              <w:rPr>
                <w:rFonts w:cs="B Nazanin"/>
                <w:sz w:val="16"/>
                <w:szCs w:val="16"/>
                <w:rtl/>
                <w:lang w:bidi="ar-SA"/>
              </w:rPr>
            </w:pPr>
            <w:r w:rsidRPr="00E85AB2">
              <w:rPr>
                <w:rFonts w:cs="B Nazanin"/>
                <w:sz w:val="16"/>
                <w:szCs w:val="16"/>
              </w:rPr>
              <w:t>a*</w:t>
            </w:r>
          </w:p>
        </w:tc>
        <w:tc>
          <w:tcPr>
            <w:tcW w:w="674" w:type="dxa"/>
            <w:vAlign w:val="center"/>
          </w:tcPr>
          <w:p w:rsidR="00D73A79" w:rsidRPr="00E85AB2" w:rsidRDefault="00D73A79" w:rsidP="00E85AB2">
            <w:pPr>
              <w:jc w:val="center"/>
              <w:rPr>
                <w:rFonts w:cs="B Nazanin"/>
                <w:sz w:val="16"/>
                <w:szCs w:val="16"/>
                <w:rtl/>
                <w:lang w:bidi="ar-SA"/>
              </w:rPr>
            </w:pPr>
            <w:r w:rsidRPr="00E85AB2">
              <w:rPr>
                <w:rFonts w:cs="B Nazanin"/>
                <w:sz w:val="16"/>
                <w:szCs w:val="16"/>
              </w:rPr>
              <w:t>b*</w:t>
            </w:r>
          </w:p>
        </w:tc>
        <w:tc>
          <w:tcPr>
            <w:tcW w:w="674" w:type="dxa"/>
            <w:vAlign w:val="center"/>
          </w:tcPr>
          <w:p w:rsidR="00D73A79" w:rsidRPr="00E85AB2" w:rsidRDefault="00D73A79" w:rsidP="00E85AB2">
            <w:pPr>
              <w:jc w:val="center"/>
              <w:rPr>
                <w:rFonts w:cs="B Nazanin"/>
                <w:sz w:val="16"/>
                <w:szCs w:val="16"/>
              </w:rPr>
            </w:pPr>
            <w:r w:rsidRPr="00E85AB2">
              <w:rPr>
                <w:rFonts w:cs="B Nazanin"/>
                <w:sz w:val="16"/>
                <w:szCs w:val="16"/>
              </w:rPr>
              <w:t>Y</w:t>
            </w:r>
          </w:p>
        </w:tc>
        <w:tc>
          <w:tcPr>
            <w:tcW w:w="674" w:type="dxa"/>
            <w:vMerge/>
            <w:vAlign w:val="center"/>
          </w:tcPr>
          <w:p w:rsidR="00D73A79" w:rsidRPr="00E85AB2" w:rsidRDefault="00D73A79" w:rsidP="00E85AB2">
            <w:pPr>
              <w:jc w:val="center"/>
              <w:rPr>
                <w:rFonts w:cs="B Nazanin"/>
                <w:b/>
                <w:bCs/>
                <w:sz w:val="16"/>
                <w:szCs w:val="16"/>
                <w:rtl/>
                <w:lang w:bidi="ar-SA"/>
              </w:rPr>
            </w:pPr>
          </w:p>
        </w:tc>
      </w:tr>
      <w:tr w:rsidR="00D73A79" w:rsidRPr="00D73A79" w:rsidTr="00E85AB2">
        <w:trPr>
          <w:trHeight w:val="285"/>
          <w:jc w:val="center"/>
        </w:trPr>
        <w:tc>
          <w:tcPr>
            <w:tcW w:w="706" w:type="dxa"/>
            <w:vAlign w:val="center"/>
          </w:tcPr>
          <w:p w:rsidR="00D73A79" w:rsidRPr="00E85AB2" w:rsidRDefault="00D73A79" w:rsidP="00D73A79">
            <w:pPr>
              <w:jc w:val="lowKashida"/>
              <w:rPr>
                <w:rFonts w:cs="B Nazanin"/>
                <w:sz w:val="16"/>
                <w:szCs w:val="16"/>
              </w:rPr>
            </w:pPr>
            <w:r w:rsidRPr="00E85AB2">
              <w:rPr>
                <w:rFonts w:cs="B Nazanin"/>
                <w:sz w:val="16"/>
                <w:szCs w:val="16"/>
              </w:rPr>
              <w:t>PVC165</w:t>
            </w:r>
          </w:p>
        </w:tc>
        <w:tc>
          <w:tcPr>
            <w:tcW w:w="936" w:type="dxa"/>
            <w:vAlign w:val="center"/>
          </w:tcPr>
          <w:p w:rsidR="00D73A79" w:rsidRPr="00E85AB2" w:rsidRDefault="00D73A79" w:rsidP="00E85AB2">
            <w:pPr>
              <w:jc w:val="center"/>
              <w:rPr>
                <w:rFonts w:cs="B Nazanin"/>
                <w:b/>
                <w:bCs/>
                <w:sz w:val="16"/>
                <w:szCs w:val="16"/>
                <w:rtl/>
                <w:lang w:bidi="ar-SA"/>
              </w:rPr>
            </w:pPr>
            <w:r w:rsidRPr="00E85AB2">
              <w:rPr>
                <w:rFonts w:cs="B Nazanin"/>
                <w:b/>
                <w:bCs/>
                <w:noProof/>
                <w:sz w:val="16"/>
                <w:szCs w:val="16"/>
                <w:rtl/>
                <w:lang w:bidi="ar-SA"/>
              </w:rPr>
              <w:drawing>
                <wp:inline distT="0" distB="0" distL="0" distR="0" wp14:anchorId="029438ED" wp14:editId="0B5894D2">
                  <wp:extent cx="174729" cy="158760"/>
                  <wp:effectExtent l="0" t="0" r="0" b="0"/>
                  <wp:docPr id="43" name="Picture 43" descr="C:\Users\PC\Desktop\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C\Desktop\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098" cy="221789"/>
                          </a:xfrm>
                          <a:prstGeom prst="rect">
                            <a:avLst/>
                          </a:prstGeom>
                          <a:noFill/>
                          <a:ln>
                            <a:noFill/>
                          </a:ln>
                        </pic:spPr>
                      </pic:pic>
                    </a:graphicData>
                  </a:graphic>
                </wp:inline>
              </w:drawing>
            </w:r>
          </w:p>
        </w:tc>
        <w:tc>
          <w:tcPr>
            <w:tcW w:w="966" w:type="dxa"/>
            <w:vAlign w:val="center"/>
          </w:tcPr>
          <w:p w:rsidR="00D73A79" w:rsidRPr="00E85AB2" w:rsidRDefault="00D73A79" w:rsidP="00E85AB2">
            <w:pPr>
              <w:jc w:val="center"/>
              <w:rPr>
                <w:rFonts w:cs="B Nazanin"/>
                <w:b/>
                <w:bCs/>
                <w:sz w:val="16"/>
                <w:szCs w:val="16"/>
                <w:rtl/>
                <w:lang w:bidi="ar-SA"/>
              </w:rPr>
            </w:pPr>
            <w:r w:rsidRPr="00E85AB2">
              <w:rPr>
                <w:rFonts w:cs="B Nazanin"/>
                <w:b/>
                <w:bCs/>
                <w:noProof/>
                <w:sz w:val="16"/>
                <w:szCs w:val="16"/>
                <w:rtl/>
                <w:lang w:bidi="ar-SA"/>
              </w:rPr>
              <w:drawing>
                <wp:inline distT="0" distB="0" distL="0" distR="0" wp14:anchorId="60520306" wp14:editId="454AD9A2">
                  <wp:extent cx="187185" cy="165829"/>
                  <wp:effectExtent l="0" t="0" r="3810" b="5715"/>
                  <wp:docPr id="44" name="Picture 44" descr="C:\Users\PC\Desktop\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C\Desktop\2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464" cy="189110"/>
                          </a:xfrm>
                          <a:prstGeom prst="rect">
                            <a:avLst/>
                          </a:prstGeom>
                          <a:noFill/>
                          <a:ln>
                            <a:noFill/>
                          </a:ln>
                        </pic:spPr>
                      </pic:pic>
                    </a:graphicData>
                  </a:graphic>
                </wp:inline>
              </w:drawing>
            </w:r>
          </w:p>
        </w:tc>
        <w:tc>
          <w:tcPr>
            <w:tcW w:w="674" w:type="dxa"/>
            <w:vAlign w:val="center"/>
          </w:tcPr>
          <w:p w:rsidR="00D73A79" w:rsidRPr="00E85AB2" w:rsidRDefault="00D73A79" w:rsidP="00E85AB2">
            <w:pPr>
              <w:jc w:val="center"/>
              <w:rPr>
                <w:rFonts w:cs="B Nazanin"/>
                <w:sz w:val="16"/>
                <w:szCs w:val="16"/>
                <w:rtl/>
                <w:lang w:bidi="ar-SA"/>
              </w:rPr>
            </w:pPr>
            <w:r w:rsidRPr="00E85AB2">
              <w:rPr>
                <w:rFonts w:cs="B Nazanin"/>
                <w:sz w:val="16"/>
                <w:szCs w:val="16"/>
                <w:rtl/>
                <w:lang w:bidi="ar-SA"/>
              </w:rPr>
              <w:t>87/71</w:t>
            </w:r>
          </w:p>
        </w:tc>
        <w:tc>
          <w:tcPr>
            <w:tcW w:w="654" w:type="dxa"/>
            <w:vAlign w:val="center"/>
          </w:tcPr>
          <w:p w:rsidR="00D73A79" w:rsidRPr="00E85AB2" w:rsidRDefault="00D73A79" w:rsidP="00E85AB2">
            <w:pPr>
              <w:jc w:val="center"/>
              <w:rPr>
                <w:rFonts w:cs="B Nazanin"/>
                <w:sz w:val="16"/>
                <w:szCs w:val="16"/>
                <w:rtl/>
                <w:lang w:bidi="ar-SA"/>
              </w:rPr>
            </w:pPr>
            <w:r w:rsidRPr="00E85AB2">
              <w:rPr>
                <w:rFonts w:cs="B Nazanin"/>
                <w:sz w:val="16"/>
                <w:szCs w:val="16"/>
                <w:rtl/>
                <w:lang w:bidi="ar-SA"/>
              </w:rPr>
              <w:t>77/0</w:t>
            </w:r>
          </w:p>
        </w:tc>
        <w:tc>
          <w:tcPr>
            <w:tcW w:w="674" w:type="dxa"/>
            <w:vAlign w:val="center"/>
          </w:tcPr>
          <w:p w:rsidR="00D73A79" w:rsidRPr="00E85AB2" w:rsidRDefault="00D73A79" w:rsidP="00E85AB2">
            <w:pPr>
              <w:jc w:val="center"/>
              <w:rPr>
                <w:rFonts w:cs="B Nazanin"/>
                <w:sz w:val="16"/>
                <w:szCs w:val="16"/>
                <w:rtl/>
                <w:lang w:bidi="ar-SA"/>
              </w:rPr>
            </w:pPr>
            <w:r w:rsidRPr="00E85AB2">
              <w:rPr>
                <w:rFonts w:cs="B Nazanin"/>
                <w:sz w:val="16"/>
                <w:szCs w:val="16"/>
                <w:rtl/>
                <w:lang w:bidi="ar-SA"/>
              </w:rPr>
              <w:t>04/41</w:t>
            </w:r>
          </w:p>
        </w:tc>
        <w:tc>
          <w:tcPr>
            <w:tcW w:w="667" w:type="dxa"/>
            <w:vAlign w:val="center"/>
          </w:tcPr>
          <w:p w:rsidR="00D73A79" w:rsidRPr="00E85AB2" w:rsidRDefault="00D73A79" w:rsidP="00E85AB2">
            <w:pPr>
              <w:jc w:val="center"/>
              <w:rPr>
                <w:rFonts w:cs="B Nazanin"/>
                <w:sz w:val="16"/>
                <w:szCs w:val="16"/>
                <w:rtl/>
                <w:lang w:bidi="ar-SA"/>
              </w:rPr>
            </w:pPr>
            <w:r w:rsidRPr="00E85AB2">
              <w:rPr>
                <w:rFonts w:cs="B Nazanin"/>
                <w:sz w:val="16"/>
                <w:szCs w:val="16"/>
                <w:rtl/>
                <w:lang w:bidi="ar-SA"/>
              </w:rPr>
              <w:t>34/76</w:t>
            </w:r>
          </w:p>
        </w:tc>
        <w:tc>
          <w:tcPr>
            <w:tcW w:w="674" w:type="dxa"/>
            <w:vAlign w:val="center"/>
          </w:tcPr>
          <w:p w:rsidR="00D73A79" w:rsidRPr="00E85AB2" w:rsidRDefault="00D73A79" w:rsidP="00E85AB2">
            <w:pPr>
              <w:jc w:val="center"/>
              <w:rPr>
                <w:rFonts w:cs="B Nazanin"/>
                <w:sz w:val="16"/>
                <w:szCs w:val="16"/>
                <w:rtl/>
                <w:lang w:bidi="ar-SA"/>
              </w:rPr>
            </w:pPr>
            <w:r w:rsidRPr="00E85AB2">
              <w:rPr>
                <w:rFonts w:cs="B Nazanin"/>
                <w:sz w:val="16"/>
                <w:szCs w:val="16"/>
                <w:rtl/>
                <w:lang w:bidi="ar-SA"/>
              </w:rPr>
              <w:t>74/29</w:t>
            </w:r>
          </w:p>
        </w:tc>
        <w:tc>
          <w:tcPr>
            <w:tcW w:w="674" w:type="dxa"/>
            <w:vAlign w:val="center"/>
          </w:tcPr>
          <w:p w:rsidR="00D73A79" w:rsidRPr="00E85AB2" w:rsidRDefault="00D73A79" w:rsidP="00E85AB2">
            <w:pPr>
              <w:jc w:val="center"/>
              <w:rPr>
                <w:rFonts w:cs="B Nazanin"/>
                <w:sz w:val="16"/>
                <w:szCs w:val="16"/>
                <w:rtl/>
                <w:lang w:bidi="ar-SA"/>
              </w:rPr>
            </w:pPr>
            <w:r w:rsidRPr="00E85AB2">
              <w:rPr>
                <w:rFonts w:cs="B Nazanin"/>
                <w:sz w:val="16"/>
                <w:szCs w:val="16"/>
                <w:rtl/>
                <w:lang w:bidi="ar-SA"/>
              </w:rPr>
              <w:t>07/12</w:t>
            </w:r>
          </w:p>
        </w:tc>
        <w:tc>
          <w:tcPr>
            <w:tcW w:w="674" w:type="dxa"/>
            <w:vAlign w:val="center"/>
          </w:tcPr>
          <w:p w:rsidR="00D73A79" w:rsidRPr="00E85AB2" w:rsidRDefault="00D73A79" w:rsidP="00E85AB2">
            <w:pPr>
              <w:jc w:val="center"/>
              <w:rPr>
                <w:rFonts w:cs="B Nazanin"/>
                <w:sz w:val="16"/>
                <w:szCs w:val="16"/>
                <w:rtl/>
                <w:lang w:bidi="ar-SA"/>
              </w:rPr>
            </w:pPr>
            <w:r w:rsidRPr="00E85AB2">
              <w:rPr>
                <w:rFonts w:cs="B Nazanin"/>
                <w:sz w:val="16"/>
                <w:szCs w:val="16"/>
                <w:rtl/>
                <w:lang w:bidi="ar-SA"/>
              </w:rPr>
              <w:t>57/7</w:t>
            </w:r>
          </w:p>
        </w:tc>
        <w:tc>
          <w:tcPr>
            <w:tcW w:w="674" w:type="dxa"/>
            <w:vAlign w:val="center"/>
          </w:tcPr>
          <w:p w:rsidR="00D73A79" w:rsidRPr="00E85AB2" w:rsidRDefault="00D73A79" w:rsidP="00E85AB2">
            <w:pPr>
              <w:jc w:val="center"/>
              <w:rPr>
                <w:rFonts w:cs="B Nazanin"/>
                <w:sz w:val="16"/>
                <w:szCs w:val="16"/>
                <w:rtl/>
                <w:lang w:bidi="ar-SA"/>
              </w:rPr>
            </w:pPr>
            <w:r w:rsidRPr="00E85AB2">
              <w:rPr>
                <w:rFonts w:cs="B Nazanin"/>
                <w:sz w:val="16"/>
                <w:szCs w:val="16"/>
                <w:rtl/>
                <w:lang w:bidi="ar-SA"/>
              </w:rPr>
              <w:t>31/56</w:t>
            </w:r>
          </w:p>
        </w:tc>
        <w:tc>
          <w:tcPr>
            <w:tcW w:w="674" w:type="dxa"/>
            <w:vAlign w:val="center"/>
          </w:tcPr>
          <w:p w:rsidR="00D73A79" w:rsidRPr="00E85AB2" w:rsidRDefault="00D73A79" w:rsidP="00E85AB2">
            <w:pPr>
              <w:jc w:val="center"/>
              <w:rPr>
                <w:rFonts w:cs="B Nazanin"/>
                <w:sz w:val="16"/>
                <w:szCs w:val="16"/>
                <w:rtl/>
                <w:lang w:bidi="ar-SA"/>
              </w:rPr>
            </w:pPr>
            <w:r w:rsidRPr="00E85AB2">
              <w:rPr>
                <w:rFonts w:cs="B Nazanin"/>
                <w:sz w:val="16"/>
                <w:szCs w:val="16"/>
                <w:rtl/>
                <w:lang w:bidi="ar-SA"/>
              </w:rPr>
              <w:t>97/54</w:t>
            </w:r>
          </w:p>
        </w:tc>
      </w:tr>
      <w:tr w:rsidR="00D73A79" w:rsidRPr="00D73A79" w:rsidTr="00E85AB2">
        <w:trPr>
          <w:jc w:val="center"/>
        </w:trPr>
        <w:tc>
          <w:tcPr>
            <w:tcW w:w="706" w:type="dxa"/>
            <w:vAlign w:val="center"/>
          </w:tcPr>
          <w:p w:rsidR="00D73A79" w:rsidRPr="00E85AB2" w:rsidRDefault="00D73A79" w:rsidP="00D73A79">
            <w:pPr>
              <w:jc w:val="lowKashida"/>
              <w:rPr>
                <w:rFonts w:cs="B Nazanin"/>
                <w:sz w:val="16"/>
                <w:szCs w:val="16"/>
                <w:rtl/>
                <w:lang w:bidi="ar-SA"/>
              </w:rPr>
            </w:pPr>
            <w:r w:rsidRPr="00E85AB2">
              <w:rPr>
                <w:rFonts w:cs="B Nazanin"/>
                <w:sz w:val="16"/>
                <w:szCs w:val="16"/>
              </w:rPr>
              <w:t xml:space="preserve">B15Ca </w:t>
            </w:r>
          </w:p>
        </w:tc>
        <w:tc>
          <w:tcPr>
            <w:tcW w:w="936" w:type="dxa"/>
            <w:vAlign w:val="center"/>
          </w:tcPr>
          <w:p w:rsidR="00D73A79" w:rsidRPr="00E85AB2" w:rsidRDefault="00D73A79" w:rsidP="00E85AB2">
            <w:pPr>
              <w:jc w:val="center"/>
              <w:rPr>
                <w:rFonts w:cs="B Nazanin"/>
                <w:b/>
                <w:bCs/>
                <w:sz w:val="16"/>
                <w:szCs w:val="16"/>
                <w:rtl/>
                <w:lang w:bidi="ar-SA"/>
              </w:rPr>
            </w:pPr>
            <w:r w:rsidRPr="00E85AB2">
              <w:rPr>
                <w:rFonts w:cs="B Nazanin"/>
                <w:b/>
                <w:bCs/>
                <w:noProof/>
                <w:sz w:val="16"/>
                <w:szCs w:val="16"/>
                <w:rtl/>
                <w:lang w:bidi="ar-SA"/>
              </w:rPr>
              <w:drawing>
                <wp:inline distT="0" distB="0" distL="0" distR="0" wp14:anchorId="638BEBF3" wp14:editId="09E7A9CA">
                  <wp:extent cx="160552" cy="157020"/>
                  <wp:effectExtent l="0" t="0" r="0" b="0"/>
                  <wp:docPr id="54" name="Picture 54" descr="C:\Users\PC\Desktop\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C\Desktop\2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672" cy="185500"/>
                          </a:xfrm>
                          <a:prstGeom prst="rect">
                            <a:avLst/>
                          </a:prstGeom>
                          <a:noFill/>
                          <a:ln>
                            <a:noFill/>
                          </a:ln>
                        </pic:spPr>
                      </pic:pic>
                    </a:graphicData>
                  </a:graphic>
                </wp:inline>
              </w:drawing>
            </w:r>
          </w:p>
        </w:tc>
        <w:tc>
          <w:tcPr>
            <w:tcW w:w="966" w:type="dxa"/>
            <w:vAlign w:val="center"/>
          </w:tcPr>
          <w:p w:rsidR="00D73A79" w:rsidRPr="00E85AB2" w:rsidRDefault="00D73A79" w:rsidP="00E85AB2">
            <w:pPr>
              <w:jc w:val="center"/>
              <w:rPr>
                <w:rFonts w:cs="B Nazanin"/>
                <w:b/>
                <w:bCs/>
                <w:sz w:val="16"/>
                <w:szCs w:val="16"/>
                <w:rtl/>
                <w:lang w:bidi="ar-SA"/>
              </w:rPr>
            </w:pPr>
            <w:r w:rsidRPr="00E85AB2">
              <w:rPr>
                <w:rFonts w:cs="B Nazanin"/>
                <w:b/>
                <w:bCs/>
                <w:noProof/>
                <w:sz w:val="16"/>
                <w:szCs w:val="16"/>
                <w:rtl/>
                <w:lang w:bidi="ar-SA"/>
              </w:rPr>
              <w:drawing>
                <wp:inline distT="0" distB="0" distL="0" distR="0" wp14:anchorId="17695C10" wp14:editId="3FFD95B3">
                  <wp:extent cx="191580" cy="164286"/>
                  <wp:effectExtent l="0" t="0" r="0" b="7620"/>
                  <wp:docPr id="55" name="Picture 55" descr="C:\Users\PC\Desktop\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C\Desktop\2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788" cy="182472"/>
                          </a:xfrm>
                          <a:prstGeom prst="rect">
                            <a:avLst/>
                          </a:prstGeom>
                          <a:noFill/>
                          <a:ln>
                            <a:noFill/>
                          </a:ln>
                        </pic:spPr>
                      </pic:pic>
                    </a:graphicData>
                  </a:graphic>
                </wp:inline>
              </w:drawing>
            </w:r>
          </w:p>
        </w:tc>
        <w:tc>
          <w:tcPr>
            <w:tcW w:w="674" w:type="dxa"/>
            <w:vAlign w:val="center"/>
          </w:tcPr>
          <w:p w:rsidR="00D73A79" w:rsidRPr="00E85AB2" w:rsidRDefault="00D73A79" w:rsidP="00E85AB2">
            <w:pPr>
              <w:jc w:val="center"/>
              <w:rPr>
                <w:rFonts w:cs="B Nazanin"/>
                <w:sz w:val="16"/>
                <w:szCs w:val="16"/>
                <w:rtl/>
                <w:lang w:bidi="ar-SA"/>
              </w:rPr>
            </w:pPr>
            <w:r w:rsidRPr="00E85AB2">
              <w:rPr>
                <w:rFonts w:cs="B Nazanin"/>
                <w:sz w:val="16"/>
                <w:szCs w:val="16"/>
                <w:rtl/>
                <w:lang w:bidi="ar-SA"/>
              </w:rPr>
              <w:t>02/78</w:t>
            </w:r>
          </w:p>
        </w:tc>
        <w:tc>
          <w:tcPr>
            <w:tcW w:w="654" w:type="dxa"/>
            <w:vAlign w:val="center"/>
          </w:tcPr>
          <w:p w:rsidR="00D73A79" w:rsidRPr="00E85AB2" w:rsidRDefault="00D73A79" w:rsidP="00E85AB2">
            <w:pPr>
              <w:jc w:val="center"/>
              <w:rPr>
                <w:rFonts w:cs="B Nazanin"/>
                <w:sz w:val="16"/>
                <w:szCs w:val="16"/>
                <w:rtl/>
                <w:lang w:bidi="ar-SA"/>
              </w:rPr>
            </w:pPr>
            <w:r w:rsidRPr="00E85AB2">
              <w:rPr>
                <w:rFonts w:cs="B Nazanin"/>
                <w:sz w:val="16"/>
                <w:szCs w:val="16"/>
                <w:rtl/>
                <w:lang w:bidi="ar-SA"/>
              </w:rPr>
              <w:t>15/0</w:t>
            </w:r>
          </w:p>
        </w:tc>
        <w:tc>
          <w:tcPr>
            <w:tcW w:w="674" w:type="dxa"/>
            <w:vAlign w:val="center"/>
          </w:tcPr>
          <w:p w:rsidR="00D73A79" w:rsidRPr="00E85AB2" w:rsidRDefault="00D73A79" w:rsidP="00E85AB2">
            <w:pPr>
              <w:jc w:val="center"/>
              <w:rPr>
                <w:rFonts w:cs="B Nazanin"/>
                <w:sz w:val="16"/>
                <w:szCs w:val="16"/>
                <w:rtl/>
                <w:lang w:bidi="ar-SA"/>
              </w:rPr>
            </w:pPr>
            <w:r w:rsidRPr="00E85AB2">
              <w:rPr>
                <w:rFonts w:cs="B Nazanin"/>
                <w:sz w:val="16"/>
                <w:szCs w:val="16"/>
                <w:rtl/>
                <w:lang w:bidi="ar-SA"/>
              </w:rPr>
              <w:t>44/23</w:t>
            </w:r>
          </w:p>
        </w:tc>
        <w:tc>
          <w:tcPr>
            <w:tcW w:w="667" w:type="dxa"/>
            <w:vAlign w:val="center"/>
          </w:tcPr>
          <w:p w:rsidR="00D73A79" w:rsidRPr="00E85AB2" w:rsidRDefault="00D73A79" w:rsidP="00E85AB2">
            <w:pPr>
              <w:jc w:val="center"/>
              <w:rPr>
                <w:rFonts w:cs="B Nazanin"/>
                <w:sz w:val="16"/>
                <w:szCs w:val="16"/>
                <w:rtl/>
                <w:lang w:bidi="ar-SA"/>
              </w:rPr>
            </w:pPr>
            <w:r w:rsidRPr="00E85AB2">
              <w:rPr>
                <w:rFonts w:cs="B Nazanin"/>
                <w:sz w:val="16"/>
                <w:szCs w:val="16"/>
                <w:rtl/>
                <w:lang w:bidi="ar-SA"/>
              </w:rPr>
              <w:t>31/46</w:t>
            </w:r>
          </w:p>
        </w:tc>
        <w:tc>
          <w:tcPr>
            <w:tcW w:w="674" w:type="dxa"/>
            <w:vAlign w:val="center"/>
          </w:tcPr>
          <w:p w:rsidR="00D73A79" w:rsidRPr="00E85AB2" w:rsidRDefault="00D73A79" w:rsidP="00E85AB2">
            <w:pPr>
              <w:jc w:val="center"/>
              <w:rPr>
                <w:rFonts w:cs="B Nazanin"/>
                <w:sz w:val="16"/>
                <w:szCs w:val="16"/>
                <w:rtl/>
                <w:lang w:bidi="ar-SA"/>
              </w:rPr>
            </w:pPr>
            <w:r w:rsidRPr="00E85AB2">
              <w:rPr>
                <w:rFonts w:cs="B Nazanin"/>
                <w:sz w:val="16"/>
                <w:szCs w:val="16"/>
                <w:rtl/>
                <w:lang w:bidi="ar-SA"/>
              </w:rPr>
              <w:t>28/71</w:t>
            </w:r>
          </w:p>
        </w:tc>
        <w:tc>
          <w:tcPr>
            <w:tcW w:w="674" w:type="dxa"/>
            <w:vAlign w:val="center"/>
          </w:tcPr>
          <w:p w:rsidR="00D73A79" w:rsidRPr="00E85AB2" w:rsidRDefault="00D73A79" w:rsidP="00E85AB2">
            <w:pPr>
              <w:jc w:val="center"/>
              <w:rPr>
                <w:rFonts w:cs="B Nazanin"/>
                <w:sz w:val="16"/>
                <w:szCs w:val="16"/>
                <w:rtl/>
                <w:lang w:bidi="ar-SA"/>
              </w:rPr>
            </w:pPr>
            <w:r w:rsidRPr="00E85AB2">
              <w:rPr>
                <w:rFonts w:cs="B Nazanin"/>
                <w:sz w:val="16"/>
                <w:szCs w:val="16"/>
                <w:rtl/>
                <w:lang w:bidi="ar-SA"/>
              </w:rPr>
              <w:t>54/9</w:t>
            </w:r>
          </w:p>
        </w:tc>
        <w:tc>
          <w:tcPr>
            <w:tcW w:w="674" w:type="dxa"/>
            <w:vAlign w:val="center"/>
          </w:tcPr>
          <w:p w:rsidR="00D73A79" w:rsidRPr="00E85AB2" w:rsidRDefault="00D73A79" w:rsidP="00E85AB2">
            <w:pPr>
              <w:jc w:val="center"/>
              <w:rPr>
                <w:rFonts w:cs="B Nazanin"/>
                <w:sz w:val="16"/>
                <w:szCs w:val="16"/>
                <w:rtl/>
                <w:lang w:bidi="ar-SA"/>
              </w:rPr>
            </w:pPr>
            <w:r w:rsidRPr="00E85AB2">
              <w:rPr>
                <w:rFonts w:cs="B Nazanin"/>
                <w:sz w:val="16"/>
                <w:szCs w:val="16"/>
                <w:rtl/>
                <w:lang w:bidi="ar-SA"/>
              </w:rPr>
              <w:t>63/17</w:t>
            </w:r>
          </w:p>
        </w:tc>
        <w:tc>
          <w:tcPr>
            <w:tcW w:w="674" w:type="dxa"/>
            <w:vAlign w:val="center"/>
          </w:tcPr>
          <w:p w:rsidR="00D73A79" w:rsidRPr="00E85AB2" w:rsidRDefault="00D73A79" w:rsidP="00E85AB2">
            <w:pPr>
              <w:jc w:val="center"/>
              <w:rPr>
                <w:rFonts w:cs="B Nazanin"/>
                <w:sz w:val="16"/>
                <w:szCs w:val="16"/>
                <w:rtl/>
                <w:lang w:bidi="ar-SA"/>
              </w:rPr>
            </w:pPr>
            <w:r w:rsidRPr="00E85AB2">
              <w:rPr>
                <w:rFonts w:cs="B Nazanin"/>
                <w:sz w:val="16"/>
                <w:szCs w:val="16"/>
                <w:rtl/>
                <w:lang w:bidi="ar-SA"/>
              </w:rPr>
              <w:t>14/48</w:t>
            </w:r>
          </w:p>
        </w:tc>
        <w:tc>
          <w:tcPr>
            <w:tcW w:w="674" w:type="dxa"/>
            <w:vAlign w:val="center"/>
          </w:tcPr>
          <w:p w:rsidR="00D73A79" w:rsidRPr="00E85AB2" w:rsidRDefault="00D73A79" w:rsidP="00E85AB2">
            <w:pPr>
              <w:jc w:val="center"/>
              <w:rPr>
                <w:rFonts w:cs="B Nazanin"/>
                <w:sz w:val="16"/>
                <w:szCs w:val="16"/>
                <w:rtl/>
                <w:lang w:bidi="ar-SA"/>
              </w:rPr>
            </w:pPr>
            <w:r w:rsidRPr="00E85AB2">
              <w:rPr>
                <w:rFonts w:cs="B Nazanin"/>
                <w:sz w:val="16"/>
                <w:szCs w:val="16"/>
                <w:rtl/>
                <w:lang w:bidi="ar-SA"/>
              </w:rPr>
              <w:t>94/12</w:t>
            </w:r>
          </w:p>
        </w:tc>
      </w:tr>
      <w:tr w:rsidR="00D73A79" w:rsidRPr="00D73A79" w:rsidTr="00E85AB2">
        <w:trPr>
          <w:trHeight w:val="265"/>
          <w:jc w:val="center"/>
        </w:trPr>
        <w:tc>
          <w:tcPr>
            <w:tcW w:w="706" w:type="dxa"/>
            <w:vAlign w:val="center"/>
          </w:tcPr>
          <w:p w:rsidR="00D73A79" w:rsidRPr="00E85AB2" w:rsidRDefault="00D73A79" w:rsidP="00D73A79">
            <w:pPr>
              <w:jc w:val="lowKashida"/>
              <w:rPr>
                <w:rFonts w:cs="B Nazanin"/>
                <w:sz w:val="16"/>
                <w:szCs w:val="16"/>
                <w:rtl/>
                <w:lang w:bidi="ar-SA"/>
              </w:rPr>
            </w:pPr>
            <w:r w:rsidRPr="00E85AB2">
              <w:rPr>
                <w:rFonts w:cs="B Nazanin"/>
                <w:sz w:val="16"/>
                <w:szCs w:val="16"/>
              </w:rPr>
              <w:t>7F165</w:t>
            </w:r>
          </w:p>
        </w:tc>
        <w:tc>
          <w:tcPr>
            <w:tcW w:w="936" w:type="dxa"/>
            <w:vAlign w:val="center"/>
          </w:tcPr>
          <w:p w:rsidR="00D73A79" w:rsidRPr="00E85AB2" w:rsidRDefault="00D73A79" w:rsidP="00E85AB2">
            <w:pPr>
              <w:jc w:val="center"/>
              <w:rPr>
                <w:rFonts w:cs="B Nazanin"/>
                <w:b/>
                <w:bCs/>
                <w:sz w:val="16"/>
                <w:szCs w:val="16"/>
                <w:rtl/>
                <w:lang w:bidi="ar-SA"/>
              </w:rPr>
            </w:pPr>
            <w:r w:rsidRPr="00E85AB2">
              <w:rPr>
                <w:rFonts w:cs="B Nazanin"/>
                <w:b/>
                <w:bCs/>
                <w:noProof/>
                <w:sz w:val="16"/>
                <w:szCs w:val="16"/>
                <w:lang w:bidi="ar-SA"/>
              </w:rPr>
              <w:drawing>
                <wp:inline distT="0" distB="0" distL="0" distR="0" wp14:anchorId="7E64BD3B" wp14:editId="79BC6C07">
                  <wp:extent cx="157860" cy="141253"/>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451" cy="163257"/>
                          </a:xfrm>
                          <a:prstGeom prst="rect">
                            <a:avLst/>
                          </a:prstGeom>
                          <a:noFill/>
                        </pic:spPr>
                      </pic:pic>
                    </a:graphicData>
                  </a:graphic>
                </wp:inline>
              </w:drawing>
            </w:r>
          </w:p>
        </w:tc>
        <w:tc>
          <w:tcPr>
            <w:tcW w:w="966" w:type="dxa"/>
            <w:vAlign w:val="center"/>
          </w:tcPr>
          <w:p w:rsidR="00D73A79" w:rsidRPr="00E85AB2" w:rsidRDefault="00D73A79" w:rsidP="00E85AB2">
            <w:pPr>
              <w:jc w:val="center"/>
              <w:rPr>
                <w:rFonts w:cs="B Nazanin"/>
                <w:b/>
                <w:bCs/>
                <w:sz w:val="16"/>
                <w:szCs w:val="16"/>
                <w:rtl/>
                <w:lang w:bidi="ar-SA"/>
              </w:rPr>
            </w:pPr>
            <w:r w:rsidRPr="00E85AB2">
              <w:rPr>
                <w:rFonts w:cs="B Nazanin"/>
                <w:b/>
                <w:bCs/>
                <w:noProof/>
                <w:sz w:val="16"/>
                <w:szCs w:val="16"/>
                <w:lang w:bidi="ar-SA"/>
              </w:rPr>
              <w:drawing>
                <wp:inline distT="0" distB="0" distL="0" distR="0" wp14:anchorId="4C894273" wp14:editId="48C723FF">
                  <wp:extent cx="180942" cy="160469"/>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166" cy="179291"/>
                          </a:xfrm>
                          <a:prstGeom prst="rect">
                            <a:avLst/>
                          </a:prstGeom>
                          <a:noFill/>
                        </pic:spPr>
                      </pic:pic>
                    </a:graphicData>
                  </a:graphic>
                </wp:inline>
              </w:drawing>
            </w:r>
          </w:p>
        </w:tc>
        <w:tc>
          <w:tcPr>
            <w:tcW w:w="674" w:type="dxa"/>
            <w:vAlign w:val="center"/>
          </w:tcPr>
          <w:p w:rsidR="00D73A79" w:rsidRPr="00E85AB2" w:rsidRDefault="00D73A79" w:rsidP="00E85AB2">
            <w:pPr>
              <w:jc w:val="center"/>
              <w:rPr>
                <w:rFonts w:cs="B Nazanin"/>
                <w:sz w:val="16"/>
                <w:szCs w:val="16"/>
                <w:rtl/>
                <w:lang w:bidi="ar-SA"/>
              </w:rPr>
            </w:pPr>
            <w:r w:rsidRPr="00E85AB2">
              <w:rPr>
                <w:rFonts w:cs="B Nazanin"/>
                <w:sz w:val="16"/>
                <w:szCs w:val="16"/>
                <w:rtl/>
                <w:lang w:bidi="ar-SA"/>
              </w:rPr>
              <w:t>75/80</w:t>
            </w:r>
          </w:p>
        </w:tc>
        <w:tc>
          <w:tcPr>
            <w:tcW w:w="654" w:type="dxa"/>
            <w:vAlign w:val="center"/>
          </w:tcPr>
          <w:p w:rsidR="00D73A79" w:rsidRPr="00E85AB2" w:rsidRDefault="00D73A79" w:rsidP="00E85AB2">
            <w:pPr>
              <w:jc w:val="center"/>
              <w:rPr>
                <w:rFonts w:cs="B Nazanin"/>
                <w:sz w:val="16"/>
                <w:szCs w:val="16"/>
                <w:rtl/>
                <w:lang w:bidi="ar-SA"/>
              </w:rPr>
            </w:pPr>
            <w:r w:rsidRPr="00E85AB2">
              <w:rPr>
                <w:rFonts w:cs="B Nazanin"/>
                <w:sz w:val="16"/>
                <w:szCs w:val="16"/>
                <w:rtl/>
                <w:lang w:bidi="ar-SA"/>
              </w:rPr>
              <w:t>43/2-</w:t>
            </w:r>
          </w:p>
        </w:tc>
        <w:tc>
          <w:tcPr>
            <w:tcW w:w="674" w:type="dxa"/>
            <w:vAlign w:val="center"/>
          </w:tcPr>
          <w:p w:rsidR="00D73A79" w:rsidRPr="00E85AB2" w:rsidRDefault="00D73A79" w:rsidP="00E85AB2">
            <w:pPr>
              <w:jc w:val="center"/>
              <w:rPr>
                <w:rFonts w:cs="B Nazanin"/>
                <w:sz w:val="16"/>
                <w:szCs w:val="16"/>
                <w:rtl/>
                <w:lang w:bidi="ar-SA"/>
              </w:rPr>
            </w:pPr>
            <w:r w:rsidRPr="00E85AB2">
              <w:rPr>
                <w:rFonts w:cs="B Nazanin"/>
                <w:sz w:val="16"/>
                <w:szCs w:val="16"/>
                <w:rtl/>
                <w:lang w:bidi="ar-SA"/>
              </w:rPr>
              <w:t>32/35</w:t>
            </w:r>
          </w:p>
        </w:tc>
        <w:tc>
          <w:tcPr>
            <w:tcW w:w="667" w:type="dxa"/>
            <w:vAlign w:val="center"/>
          </w:tcPr>
          <w:p w:rsidR="00D73A79" w:rsidRPr="00E85AB2" w:rsidRDefault="00D73A79" w:rsidP="00E85AB2">
            <w:pPr>
              <w:jc w:val="center"/>
              <w:rPr>
                <w:rFonts w:cs="B Nazanin"/>
                <w:sz w:val="16"/>
                <w:szCs w:val="16"/>
                <w:rtl/>
                <w:lang w:bidi="ar-SA"/>
              </w:rPr>
            </w:pPr>
            <w:r w:rsidRPr="00E85AB2">
              <w:rPr>
                <w:rFonts w:cs="B Nazanin"/>
                <w:sz w:val="16"/>
                <w:szCs w:val="16"/>
                <w:rtl/>
                <w:lang w:bidi="ar-SA"/>
              </w:rPr>
              <w:t>83/60</w:t>
            </w:r>
          </w:p>
        </w:tc>
        <w:tc>
          <w:tcPr>
            <w:tcW w:w="674" w:type="dxa"/>
            <w:vAlign w:val="center"/>
          </w:tcPr>
          <w:p w:rsidR="00D73A79" w:rsidRPr="00E85AB2" w:rsidRDefault="00D73A79" w:rsidP="00E85AB2">
            <w:pPr>
              <w:jc w:val="center"/>
              <w:rPr>
                <w:rFonts w:cs="B Nazanin"/>
                <w:sz w:val="16"/>
                <w:szCs w:val="16"/>
                <w:rtl/>
                <w:lang w:bidi="ar-SA"/>
              </w:rPr>
            </w:pPr>
            <w:r w:rsidRPr="00E85AB2">
              <w:rPr>
                <w:rFonts w:cs="B Nazanin"/>
                <w:sz w:val="16"/>
                <w:szCs w:val="16"/>
                <w:rtl/>
                <w:lang w:bidi="ar-SA"/>
              </w:rPr>
              <w:t>78/59</w:t>
            </w:r>
          </w:p>
        </w:tc>
        <w:tc>
          <w:tcPr>
            <w:tcW w:w="674" w:type="dxa"/>
            <w:vAlign w:val="center"/>
          </w:tcPr>
          <w:p w:rsidR="00D73A79" w:rsidRPr="00E85AB2" w:rsidRDefault="00D73A79" w:rsidP="00E85AB2">
            <w:pPr>
              <w:jc w:val="center"/>
              <w:rPr>
                <w:rFonts w:cs="B Nazanin"/>
                <w:sz w:val="16"/>
                <w:szCs w:val="16"/>
                <w:rtl/>
                <w:lang w:bidi="ar-SA"/>
              </w:rPr>
            </w:pPr>
            <w:r w:rsidRPr="00E85AB2">
              <w:rPr>
                <w:rFonts w:cs="B Nazanin"/>
                <w:sz w:val="16"/>
                <w:szCs w:val="16"/>
                <w:rtl/>
                <w:lang w:bidi="ar-SA"/>
              </w:rPr>
              <w:t>88/15</w:t>
            </w:r>
          </w:p>
        </w:tc>
        <w:tc>
          <w:tcPr>
            <w:tcW w:w="674" w:type="dxa"/>
            <w:vAlign w:val="center"/>
          </w:tcPr>
          <w:p w:rsidR="00D73A79" w:rsidRPr="00E85AB2" w:rsidRDefault="00D73A79" w:rsidP="00E85AB2">
            <w:pPr>
              <w:jc w:val="center"/>
              <w:rPr>
                <w:rFonts w:cs="B Nazanin"/>
                <w:sz w:val="16"/>
                <w:szCs w:val="16"/>
                <w:rtl/>
                <w:lang w:bidi="ar-SA"/>
              </w:rPr>
            </w:pPr>
            <w:r w:rsidRPr="00E85AB2">
              <w:rPr>
                <w:rFonts w:cs="B Nazanin"/>
                <w:sz w:val="16"/>
                <w:szCs w:val="16"/>
                <w:rtl/>
                <w:lang w:bidi="ar-SA"/>
              </w:rPr>
              <w:t>97/21</w:t>
            </w:r>
          </w:p>
        </w:tc>
        <w:tc>
          <w:tcPr>
            <w:tcW w:w="674" w:type="dxa"/>
            <w:vAlign w:val="center"/>
          </w:tcPr>
          <w:p w:rsidR="00D73A79" w:rsidRPr="00E85AB2" w:rsidRDefault="00D73A79" w:rsidP="00E85AB2">
            <w:pPr>
              <w:jc w:val="center"/>
              <w:rPr>
                <w:rFonts w:cs="B Nazanin"/>
                <w:sz w:val="16"/>
                <w:szCs w:val="16"/>
                <w:rtl/>
                <w:lang w:bidi="ar-SA"/>
              </w:rPr>
            </w:pPr>
            <w:r w:rsidRPr="00E85AB2">
              <w:rPr>
                <w:rFonts w:cs="B Nazanin"/>
                <w:sz w:val="16"/>
                <w:szCs w:val="16"/>
                <w:rtl/>
                <w:lang w:bidi="ar-SA"/>
              </w:rPr>
              <w:t>28/71</w:t>
            </w:r>
          </w:p>
        </w:tc>
        <w:tc>
          <w:tcPr>
            <w:tcW w:w="674" w:type="dxa"/>
            <w:vAlign w:val="center"/>
          </w:tcPr>
          <w:p w:rsidR="00D73A79" w:rsidRPr="00E85AB2" w:rsidRDefault="00D73A79" w:rsidP="00E85AB2">
            <w:pPr>
              <w:jc w:val="center"/>
              <w:rPr>
                <w:rFonts w:cs="B Nazanin"/>
                <w:sz w:val="16"/>
                <w:szCs w:val="16"/>
                <w:rtl/>
                <w:lang w:bidi="ar-SA"/>
              </w:rPr>
            </w:pPr>
            <w:r w:rsidRPr="00E85AB2">
              <w:rPr>
                <w:rFonts w:cs="B Nazanin"/>
                <w:sz w:val="16"/>
                <w:szCs w:val="16"/>
                <w:rtl/>
                <w:lang w:bidi="ar-SA"/>
              </w:rPr>
              <w:t>87/30</w:t>
            </w:r>
          </w:p>
        </w:tc>
      </w:tr>
    </w:tbl>
    <w:p w:rsidR="00DB5CD5" w:rsidRDefault="00BA09D6" w:rsidP="00DB5CD5">
      <w:pPr>
        <w:jc w:val="lowKashida"/>
        <w:rPr>
          <w:rFonts w:cs="B Nazanin"/>
          <w:b/>
          <w:bCs/>
        </w:rPr>
      </w:pPr>
      <w:r>
        <w:rPr>
          <w:rFonts w:cs="B Nazanin" w:hint="cs"/>
          <w:b/>
          <w:bCs/>
          <w:rtl/>
        </w:rPr>
        <w:t xml:space="preserve">4- </w:t>
      </w:r>
      <w:r w:rsidR="00DB5CD5" w:rsidRPr="00DB5CD5">
        <w:rPr>
          <w:rFonts w:cs="B Nazanin" w:hint="cs"/>
          <w:b/>
          <w:bCs/>
          <w:rtl/>
        </w:rPr>
        <w:t xml:space="preserve">نتيجه‌گيری </w:t>
      </w:r>
    </w:p>
    <w:p w:rsidR="00D73A79" w:rsidRPr="00A764AD" w:rsidRDefault="00D73A79" w:rsidP="00D73A79">
      <w:pPr>
        <w:jc w:val="lowKashida"/>
        <w:rPr>
          <w:rFonts w:cs="B Nazanin"/>
          <w:sz w:val="22"/>
          <w:szCs w:val="22"/>
          <w:rtl/>
        </w:rPr>
      </w:pPr>
      <w:r w:rsidRPr="00A764AD">
        <w:rPr>
          <w:rFonts w:cs="B Nazanin" w:hint="cs"/>
          <w:sz w:val="22"/>
          <w:szCs w:val="22"/>
          <w:rtl/>
        </w:rPr>
        <w:t>در این پژوهش با به کارگیری همزمان دو اصلاح کننده ضربه به طور همزمان مقاومت ضربه ای به صورت قابل ملاحظه ای افزایش پیدا کرد همچنین با افزودن کربنات کلسیم مقاومت جوی آمیزه ها به شدت  بهبود یافت  و به طور کلی در این پژوهش آمیزه ای اقتصادی و کارایی مناسب جهت کاربردهای تجاری در صنعت در و پنجره استفاده شد.</w:t>
      </w:r>
    </w:p>
    <w:p w:rsidR="0013121C" w:rsidRDefault="0013121C" w:rsidP="0013121C">
      <w:pPr>
        <w:jc w:val="lowKashida"/>
        <w:rPr>
          <w:rFonts w:cs="B Nazanin"/>
          <w:b/>
          <w:bCs/>
          <w:sz w:val="22"/>
          <w:szCs w:val="22"/>
        </w:rPr>
      </w:pPr>
      <w:r>
        <w:rPr>
          <w:rFonts w:cs="B Nazanin" w:hint="cs"/>
          <w:b/>
          <w:bCs/>
          <w:sz w:val="22"/>
          <w:szCs w:val="22"/>
          <w:rtl/>
        </w:rPr>
        <w:t xml:space="preserve">مراجع </w:t>
      </w:r>
    </w:p>
    <w:p w:rsidR="00D73A79" w:rsidRPr="00D73A79" w:rsidRDefault="00D73A79" w:rsidP="00D73A79">
      <w:pPr>
        <w:bidi w:val="0"/>
        <w:jc w:val="both"/>
        <w:rPr>
          <w:rFonts w:asciiTheme="majorBidi" w:hAnsiTheme="majorBidi" w:cstheme="majorBidi"/>
          <w:color w:val="000000" w:themeColor="text1"/>
          <w:sz w:val="20"/>
          <w:szCs w:val="20"/>
        </w:rPr>
      </w:pPr>
      <w:r w:rsidRPr="00691879">
        <w:rPr>
          <w:rFonts w:asciiTheme="majorBidi" w:hAnsiTheme="majorBidi" w:cstheme="majorBidi"/>
          <w:color w:val="000000" w:themeColor="text1"/>
          <w:sz w:val="20"/>
          <w:szCs w:val="20"/>
        </w:rPr>
        <w:t xml:space="preserve"> </w:t>
      </w:r>
      <w:r w:rsidRPr="00D73A79">
        <w:rPr>
          <w:rFonts w:asciiTheme="majorBidi" w:hAnsiTheme="majorBidi" w:cstheme="majorBidi"/>
          <w:color w:val="000000" w:themeColor="text1"/>
          <w:sz w:val="20"/>
          <w:szCs w:val="20"/>
          <w:rtl/>
        </w:rPr>
        <w:fldChar w:fldCharType="begin" w:fldLock="1"/>
      </w:r>
      <w:r w:rsidRPr="00D73A79">
        <w:rPr>
          <w:rFonts w:asciiTheme="majorBidi" w:hAnsiTheme="majorBidi" w:cstheme="majorBidi"/>
          <w:color w:val="000000" w:themeColor="text1"/>
          <w:sz w:val="20"/>
          <w:szCs w:val="20"/>
        </w:rPr>
        <w:instrText>ADDIN Mendeley Bibliography CSL_BIBLIOGRAPHY</w:instrText>
      </w:r>
      <w:r w:rsidRPr="00D73A79">
        <w:rPr>
          <w:rFonts w:asciiTheme="majorBidi" w:hAnsiTheme="majorBidi" w:cstheme="majorBidi"/>
          <w:color w:val="000000" w:themeColor="text1"/>
          <w:sz w:val="20"/>
          <w:szCs w:val="20"/>
          <w:rtl/>
        </w:rPr>
        <w:instrText xml:space="preserve"> </w:instrText>
      </w:r>
      <w:r w:rsidRPr="00D73A79">
        <w:rPr>
          <w:rFonts w:asciiTheme="majorBidi" w:hAnsiTheme="majorBidi" w:cstheme="majorBidi"/>
          <w:color w:val="000000" w:themeColor="text1"/>
          <w:sz w:val="20"/>
          <w:szCs w:val="20"/>
          <w:rtl/>
        </w:rPr>
        <w:fldChar w:fldCharType="separate"/>
      </w:r>
      <w:r w:rsidRPr="00D73A79">
        <w:rPr>
          <w:rFonts w:asciiTheme="majorBidi" w:hAnsiTheme="majorBidi" w:cstheme="majorBidi"/>
          <w:color w:val="000000" w:themeColor="text1"/>
          <w:sz w:val="20"/>
          <w:szCs w:val="20"/>
        </w:rPr>
        <w:t>[1]</w:t>
      </w:r>
      <w:r w:rsidRPr="00D73A79">
        <w:rPr>
          <w:rFonts w:asciiTheme="majorBidi" w:hAnsiTheme="majorBidi" w:cstheme="majorBidi"/>
          <w:color w:val="000000" w:themeColor="text1"/>
          <w:sz w:val="20"/>
          <w:szCs w:val="20"/>
        </w:rPr>
        <w:tab/>
        <w:t xml:space="preserve">M. Sadat-Shojai and G.-R. Bakhshandeh, “Recycling of PVC wastes,” </w:t>
      </w:r>
      <w:r w:rsidRPr="00D73A79">
        <w:rPr>
          <w:rFonts w:asciiTheme="majorBidi" w:hAnsiTheme="majorBidi" w:cstheme="majorBidi"/>
          <w:i/>
          <w:iCs/>
          <w:color w:val="000000" w:themeColor="text1"/>
          <w:sz w:val="20"/>
          <w:szCs w:val="20"/>
        </w:rPr>
        <w:t>Polym. Degrad. Stab.</w:t>
      </w:r>
      <w:r w:rsidRPr="00D73A79">
        <w:rPr>
          <w:rFonts w:asciiTheme="majorBidi" w:hAnsiTheme="majorBidi" w:cstheme="majorBidi"/>
          <w:color w:val="000000" w:themeColor="text1"/>
          <w:sz w:val="20"/>
          <w:szCs w:val="20"/>
        </w:rPr>
        <w:t>, vol. 96, no. 4, pp. 404–415, Apr. 2011.</w:t>
      </w:r>
    </w:p>
    <w:p w:rsidR="00D73A79" w:rsidRPr="00D73A79" w:rsidRDefault="00D73A79" w:rsidP="00D73A79">
      <w:pPr>
        <w:bidi w:val="0"/>
        <w:jc w:val="both"/>
        <w:rPr>
          <w:rFonts w:asciiTheme="majorBidi" w:hAnsiTheme="majorBidi" w:cstheme="majorBidi"/>
          <w:color w:val="000000" w:themeColor="text1"/>
          <w:sz w:val="20"/>
          <w:szCs w:val="20"/>
        </w:rPr>
      </w:pPr>
      <w:r w:rsidRPr="00D73A79">
        <w:rPr>
          <w:rFonts w:asciiTheme="majorBidi" w:hAnsiTheme="majorBidi" w:cstheme="majorBidi"/>
          <w:color w:val="000000" w:themeColor="text1"/>
          <w:sz w:val="20"/>
          <w:szCs w:val="20"/>
        </w:rPr>
        <w:t>[2]</w:t>
      </w:r>
      <w:r w:rsidRPr="00D73A79">
        <w:rPr>
          <w:rFonts w:asciiTheme="majorBidi" w:hAnsiTheme="majorBidi" w:cstheme="majorBidi"/>
          <w:color w:val="000000" w:themeColor="text1"/>
          <w:sz w:val="20"/>
          <w:szCs w:val="20"/>
        </w:rPr>
        <w:tab/>
        <w:t>A. Mccarron, “A Synergistic Approach to Modeling Crack Propagation in Nanoreinforced Polymer Composites,” no. February, 2014.</w:t>
      </w:r>
    </w:p>
    <w:p w:rsidR="00E90E2B" w:rsidRPr="001D68EC" w:rsidRDefault="00D73A79" w:rsidP="00447250">
      <w:pPr>
        <w:bidi w:val="0"/>
        <w:jc w:val="both"/>
        <w:rPr>
          <w:rtl/>
        </w:rPr>
      </w:pPr>
      <w:r w:rsidRPr="00D73A79">
        <w:rPr>
          <w:rFonts w:asciiTheme="majorBidi" w:hAnsiTheme="majorBidi" w:cstheme="majorBidi"/>
          <w:color w:val="000000" w:themeColor="text1"/>
          <w:sz w:val="20"/>
          <w:szCs w:val="20"/>
        </w:rPr>
        <w:t>[3]</w:t>
      </w:r>
      <w:r w:rsidRPr="00D73A79">
        <w:rPr>
          <w:rFonts w:asciiTheme="majorBidi" w:hAnsiTheme="majorBidi" w:cstheme="majorBidi"/>
          <w:color w:val="000000" w:themeColor="text1"/>
          <w:sz w:val="20"/>
          <w:szCs w:val="20"/>
        </w:rPr>
        <w:tab/>
        <w:t xml:space="preserve">Y. L. Liang and R. A. Pearson, “The toughening mechanism in hybrid epoxy-silica-rubber nanocomposites (HESRNs),” </w:t>
      </w:r>
      <w:r w:rsidRPr="00D73A79">
        <w:rPr>
          <w:rFonts w:asciiTheme="majorBidi" w:hAnsiTheme="majorBidi" w:cstheme="majorBidi"/>
          <w:i/>
          <w:iCs/>
          <w:color w:val="000000" w:themeColor="text1"/>
          <w:sz w:val="20"/>
          <w:szCs w:val="20"/>
        </w:rPr>
        <w:t>Polymer (Guildf).</w:t>
      </w:r>
      <w:r w:rsidRPr="00D73A79">
        <w:rPr>
          <w:rFonts w:asciiTheme="majorBidi" w:hAnsiTheme="majorBidi" w:cstheme="majorBidi"/>
          <w:color w:val="000000" w:themeColor="text1"/>
          <w:sz w:val="20"/>
          <w:szCs w:val="20"/>
        </w:rPr>
        <w:t>, vol. 51, no. 21, pp. 4880–4890, Oct. 2010.</w:t>
      </w:r>
      <w:r w:rsidRPr="00D73A79">
        <w:rPr>
          <w:rFonts w:asciiTheme="majorBidi" w:hAnsiTheme="majorBidi" w:cstheme="majorBidi"/>
          <w:color w:val="000000" w:themeColor="text1"/>
          <w:sz w:val="20"/>
          <w:szCs w:val="20"/>
          <w:rtl/>
        </w:rPr>
        <w:fldChar w:fldCharType="end"/>
      </w:r>
    </w:p>
    <w:sectPr w:rsidR="00E90E2B" w:rsidRPr="001D68EC">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236" w:rsidRDefault="002F4236" w:rsidP="001D68EC">
      <w:r>
        <w:separator/>
      </w:r>
    </w:p>
  </w:endnote>
  <w:endnote w:type="continuationSeparator" w:id="0">
    <w:p w:rsidR="002F4236" w:rsidRDefault="002F4236" w:rsidP="001D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20332005"/>
      <w:docPartObj>
        <w:docPartGallery w:val="Page Numbers (Bottom of Page)"/>
        <w:docPartUnique/>
      </w:docPartObj>
    </w:sdtPr>
    <w:sdtEndPr>
      <w:rPr>
        <w:noProof/>
      </w:rPr>
    </w:sdtEndPr>
    <w:sdtContent>
      <w:p w:rsidR="003C12E5" w:rsidRDefault="003C12E5">
        <w:pPr>
          <w:pStyle w:val="Footer"/>
          <w:jc w:val="center"/>
        </w:pPr>
        <w:r>
          <w:fldChar w:fldCharType="begin"/>
        </w:r>
        <w:r>
          <w:instrText xml:space="preserve"> PAGE   \* MERGEFORMAT </w:instrText>
        </w:r>
        <w:r>
          <w:fldChar w:fldCharType="separate"/>
        </w:r>
        <w:r w:rsidR="007E44D0">
          <w:rPr>
            <w:noProof/>
            <w:rtl/>
          </w:rPr>
          <w:t>2</w:t>
        </w:r>
        <w:r>
          <w:rPr>
            <w:noProof/>
          </w:rPr>
          <w:fldChar w:fldCharType="end"/>
        </w:r>
      </w:p>
    </w:sdtContent>
  </w:sdt>
  <w:p w:rsidR="003C12E5" w:rsidRDefault="003C1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236" w:rsidRDefault="002F4236" w:rsidP="004911F5">
      <w:pPr>
        <w:bidi w:val="0"/>
      </w:pPr>
      <w:r>
        <w:separator/>
      </w:r>
    </w:p>
  </w:footnote>
  <w:footnote w:type="continuationSeparator" w:id="0">
    <w:p w:rsidR="002F4236" w:rsidRDefault="002F4236" w:rsidP="001D6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8EC" w:rsidRDefault="001666E2" w:rsidP="00117C5E">
    <w:pPr>
      <w:pStyle w:val="Header"/>
      <w:bidi w:val="0"/>
      <w:jc w:val="center"/>
      <w:rPr>
        <w:noProof/>
      </w:rPr>
    </w:pPr>
    <w:r>
      <w:rPr>
        <w:rFonts w:hint="cs"/>
        <w:noProof/>
        <w:rtl/>
      </w:rPr>
      <w:t xml:space="preserve">  </w:t>
    </w:r>
    <w:r w:rsidR="00C74BC3" w:rsidRPr="00C74BC3">
      <w:rPr>
        <w:rFonts w:cs="Arial"/>
        <w:noProof/>
        <w:rtl/>
        <w:lang w:bidi="ar-SA"/>
      </w:rPr>
      <w:drawing>
        <wp:inline distT="0" distB="0" distL="0" distR="0">
          <wp:extent cx="895350" cy="800100"/>
          <wp:effectExtent l="0" t="0" r="0" b="0"/>
          <wp:docPr id="7" name="Picture 7" descr="C:\Users\ASUS\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downlo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241" cy="802683"/>
                  </a:xfrm>
                  <a:prstGeom prst="rect">
                    <a:avLst/>
                  </a:prstGeom>
                  <a:noFill/>
                  <a:ln>
                    <a:noFill/>
                  </a:ln>
                </pic:spPr>
              </pic:pic>
            </a:graphicData>
          </a:graphic>
        </wp:inline>
      </w:drawing>
    </w:r>
    <w:r w:rsidR="00F60A5D">
      <w:rPr>
        <w:rFonts w:hint="cs"/>
        <w:noProof/>
        <w:rtl/>
      </w:rPr>
      <w:t xml:space="preserve"> </w:t>
    </w:r>
    <w:r w:rsidR="00DC092A">
      <w:rPr>
        <w:noProof/>
      </w:rPr>
      <w:t xml:space="preserve"> </w:t>
    </w:r>
    <w:r>
      <w:rPr>
        <w:rFonts w:hint="cs"/>
        <w:noProof/>
        <w:rtl/>
      </w:rPr>
      <w:t xml:space="preserve">  </w:t>
    </w:r>
    <w:r w:rsidR="00DC092A">
      <w:rPr>
        <w:noProof/>
      </w:rPr>
      <w:t xml:space="preserve"> </w:t>
    </w:r>
    <w:r w:rsidR="00117C5E" w:rsidRPr="00117C5E">
      <w:rPr>
        <w:noProof/>
        <w:lang w:bidi="ar-SA"/>
      </w:rPr>
      <w:drawing>
        <wp:inline distT="0" distB="0" distL="0" distR="0" wp14:anchorId="703B04F8" wp14:editId="233AA3C5">
          <wp:extent cx="3441940" cy="695204"/>
          <wp:effectExtent l="0" t="0" r="635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
                    <a:biLevel thresh="50000"/>
                    <a:extLst>
                      <a:ext uri="{28A0092B-C50C-407E-A947-70E740481C1C}">
                        <a14:useLocalDpi xmlns:a14="http://schemas.microsoft.com/office/drawing/2010/main" val="0"/>
                      </a:ext>
                    </a:extLst>
                  </a:blip>
                  <a:srcRect/>
                  <a:stretch>
                    <a:fillRect/>
                  </a:stretch>
                </pic:blipFill>
                <pic:spPr bwMode="auto">
                  <a:xfrm>
                    <a:off x="0" y="0"/>
                    <a:ext cx="3477113" cy="702308"/>
                  </a:xfrm>
                  <a:prstGeom prst="rect">
                    <a:avLst/>
                  </a:prstGeom>
                  <a:noFill/>
                  <a:ln>
                    <a:noFill/>
                  </a:ln>
                </pic:spPr>
              </pic:pic>
            </a:graphicData>
          </a:graphic>
        </wp:inline>
      </w:drawing>
    </w:r>
    <w:r w:rsidR="00F60A5D">
      <w:rPr>
        <w:rFonts w:hint="cs"/>
        <w:noProof/>
        <w:rtl/>
      </w:rPr>
      <w:t xml:space="preserve"> </w:t>
    </w:r>
    <w:r w:rsidR="00DC092A">
      <w:rPr>
        <w:noProof/>
      </w:rPr>
      <w:t xml:space="preserve">  </w:t>
    </w:r>
    <w:r>
      <w:rPr>
        <w:rFonts w:hint="cs"/>
        <w:noProof/>
        <w:rtl/>
        <w:lang w:bidi="ar-SA"/>
      </w:rPr>
      <w:t xml:space="preserve">   </w:t>
    </w:r>
    <w:r w:rsidR="00117C5E">
      <w:rPr>
        <w:noProof/>
        <w:lang w:bidi="ar-SA"/>
      </w:rPr>
      <w:drawing>
        <wp:inline distT="0" distB="0" distL="0" distR="0" wp14:anchorId="1BA971D8" wp14:editId="4E812490">
          <wp:extent cx="904875" cy="8193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7639" cy="821821"/>
                  </a:xfrm>
                  <a:prstGeom prst="rect">
                    <a:avLst/>
                  </a:prstGeom>
                  <a:noFill/>
                  <a:ln>
                    <a:noFill/>
                  </a:ln>
                </pic:spPr>
              </pic:pic>
            </a:graphicData>
          </a:graphic>
        </wp:inline>
      </w:drawing>
    </w:r>
  </w:p>
  <w:p w:rsidR="00E90E2B" w:rsidRPr="00E90E2B" w:rsidRDefault="00117C5E" w:rsidP="00E90E2B">
    <w:pPr>
      <w:pStyle w:val="Header"/>
      <w:tabs>
        <w:tab w:val="left" w:pos="5550"/>
      </w:tabs>
      <w:rPr>
        <w:color w:val="002060"/>
      </w:rPr>
    </w:pPr>
    <w:r w:rsidRPr="00E90E2B">
      <w:rPr>
        <w:noProof/>
        <w:color w:val="002060"/>
        <w:lang w:bidi="ar-SA"/>
      </w:rPr>
      <mc:AlternateContent>
        <mc:Choice Requires="wps">
          <w:drawing>
            <wp:anchor distT="0" distB="0" distL="114300" distR="114300" simplePos="0" relativeHeight="251659264" behindDoc="0" locked="0" layoutInCell="1" allowOverlap="1" wp14:anchorId="0FB1658A" wp14:editId="23910905">
              <wp:simplePos x="0" y="0"/>
              <wp:positionH relativeFrom="margin">
                <wp:posOffset>-9526</wp:posOffset>
              </wp:positionH>
              <wp:positionV relativeFrom="paragraph">
                <wp:posOffset>57150</wp:posOffset>
              </wp:positionV>
              <wp:extent cx="5991225" cy="22860"/>
              <wp:effectExtent l="0" t="0" r="28575" b="34290"/>
              <wp:wrapNone/>
              <wp:docPr id="5" name="Straight Connector 5"/>
              <wp:cNvGraphicFramePr/>
              <a:graphic xmlns:a="http://schemas.openxmlformats.org/drawingml/2006/main">
                <a:graphicData uri="http://schemas.microsoft.com/office/word/2010/wordprocessingShape">
                  <wps:wsp>
                    <wps:cNvCnPr/>
                    <wps:spPr>
                      <a:xfrm>
                        <a:off x="0" y="0"/>
                        <a:ext cx="5991225" cy="22860"/>
                      </a:xfrm>
                      <a:prstGeom prst="line">
                        <a:avLst/>
                      </a:prstGeom>
                      <a:ln w="9525">
                        <a:solidFill>
                          <a:schemeClr val="tx1"/>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23AE70CA"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4.5pt" to="47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" strokecolor="black [3213]">
              <v:stroke joinstyle="miter"/>
              <w10:wrap anchorx="margin"/>
            </v:line>
          </w:pict>
        </mc:Fallback>
      </mc:AlternateContent>
    </w:r>
    <w:r w:rsidR="00E90E2B" w:rsidRPr="00E90E2B">
      <w:rPr>
        <w:color w:val="002060"/>
      </w:rPr>
      <w:tab/>
    </w:r>
    <w:r w:rsidR="00E90E2B" w:rsidRPr="00E90E2B">
      <w:rPr>
        <w:color w:val="00206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02214B"/>
    <w:multiLevelType w:val="hybridMultilevel"/>
    <w:tmpl w:val="9AF098D0"/>
    <w:lvl w:ilvl="0" w:tplc="E7F8A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I1NzYwMTI1NDU2NjFR0lEKTi0uzszPAykwrAUA94+LZywAAAA="/>
  </w:docVars>
  <w:rsids>
    <w:rsidRoot w:val="00581C73"/>
    <w:rsid w:val="00020DCE"/>
    <w:rsid w:val="0002198E"/>
    <w:rsid w:val="000717BC"/>
    <w:rsid w:val="00074B36"/>
    <w:rsid w:val="000778B4"/>
    <w:rsid w:val="000D1D67"/>
    <w:rsid w:val="000F2F6A"/>
    <w:rsid w:val="00117C5E"/>
    <w:rsid w:val="00126C55"/>
    <w:rsid w:val="00126FA1"/>
    <w:rsid w:val="0013121C"/>
    <w:rsid w:val="0016392D"/>
    <w:rsid w:val="001666E2"/>
    <w:rsid w:val="001A2F82"/>
    <w:rsid w:val="001A5C74"/>
    <w:rsid w:val="001D68EC"/>
    <w:rsid w:val="00215F77"/>
    <w:rsid w:val="002477DB"/>
    <w:rsid w:val="00262427"/>
    <w:rsid w:val="002A578F"/>
    <w:rsid w:val="002F4236"/>
    <w:rsid w:val="00311518"/>
    <w:rsid w:val="003C12E5"/>
    <w:rsid w:val="003D28B6"/>
    <w:rsid w:val="00400FFC"/>
    <w:rsid w:val="00406595"/>
    <w:rsid w:val="00436C5F"/>
    <w:rsid w:val="004466D3"/>
    <w:rsid w:val="00447250"/>
    <w:rsid w:val="004623D9"/>
    <w:rsid w:val="00465A9E"/>
    <w:rsid w:val="004911F5"/>
    <w:rsid w:val="004C08AD"/>
    <w:rsid w:val="004C318B"/>
    <w:rsid w:val="004F7D17"/>
    <w:rsid w:val="00580702"/>
    <w:rsid w:val="00581C73"/>
    <w:rsid w:val="00581F72"/>
    <w:rsid w:val="0059636E"/>
    <w:rsid w:val="005B0B12"/>
    <w:rsid w:val="005D5B2E"/>
    <w:rsid w:val="006309DC"/>
    <w:rsid w:val="00634B84"/>
    <w:rsid w:val="00691879"/>
    <w:rsid w:val="006B02C3"/>
    <w:rsid w:val="006C0DF3"/>
    <w:rsid w:val="006D7D94"/>
    <w:rsid w:val="007B1863"/>
    <w:rsid w:val="007E44D0"/>
    <w:rsid w:val="008044B9"/>
    <w:rsid w:val="0080567E"/>
    <w:rsid w:val="008114FA"/>
    <w:rsid w:val="00856B19"/>
    <w:rsid w:val="00864F3A"/>
    <w:rsid w:val="00877AED"/>
    <w:rsid w:val="008914E1"/>
    <w:rsid w:val="008D1E8D"/>
    <w:rsid w:val="008D2699"/>
    <w:rsid w:val="00904307"/>
    <w:rsid w:val="00921594"/>
    <w:rsid w:val="00984BED"/>
    <w:rsid w:val="00991AF8"/>
    <w:rsid w:val="009E7806"/>
    <w:rsid w:val="00A26F27"/>
    <w:rsid w:val="00A27730"/>
    <w:rsid w:val="00A3206B"/>
    <w:rsid w:val="00A764AD"/>
    <w:rsid w:val="00AE3644"/>
    <w:rsid w:val="00AF0C8B"/>
    <w:rsid w:val="00B73C01"/>
    <w:rsid w:val="00B776A7"/>
    <w:rsid w:val="00B837C7"/>
    <w:rsid w:val="00BA09D6"/>
    <w:rsid w:val="00BB58C4"/>
    <w:rsid w:val="00BB6955"/>
    <w:rsid w:val="00BC650A"/>
    <w:rsid w:val="00C138AC"/>
    <w:rsid w:val="00C23FCC"/>
    <w:rsid w:val="00C44852"/>
    <w:rsid w:val="00C74BC3"/>
    <w:rsid w:val="00C80D52"/>
    <w:rsid w:val="00C8772E"/>
    <w:rsid w:val="00CA1290"/>
    <w:rsid w:val="00CB58E2"/>
    <w:rsid w:val="00D500EC"/>
    <w:rsid w:val="00D61A52"/>
    <w:rsid w:val="00D73A79"/>
    <w:rsid w:val="00D818BE"/>
    <w:rsid w:val="00D84B0E"/>
    <w:rsid w:val="00D872A8"/>
    <w:rsid w:val="00DB5CD5"/>
    <w:rsid w:val="00DC092A"/>
    <w:rsid w:val="00DF2A5D"/>
    <w:rsid w:val="00E14A9C"/>
    <w:rsid w:val="00E43A0D"/>
    <w:rsid w:val="00E85AB2"/>
    <w:rsid w:val="00E90E2B"/>
    <w:rsid w:val="00F420CE"/>
    <w:rsid w:val="00F60A5D"/>
    <w:rsid w:val="00F7384A"/>
    <w:rsid w:val="00F90790"/>
    <w:rsid w:val="00FD293C"/>
    <w:rsid w:val="00FF2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EE631-03E9-4E68-94AC-EDA8BCFB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8E2"/>
    <w:pPr>
      <w:bidi/>
      <w:spacing w:after="0" w:line="240" w:lineRule="auto"/>
    </w:pPr>
    <w:rPr>
      <w:rFonts w:ascii="Times New Roman" w:eastAsia="Times New Roman" w:hAnsi="Times New Roman" w:cs="Times New Roman"/>
      <w:sz w:val="24"/>
      <w:szCs w:val="24"/>
      <w:lang w:bidi="fa-IR"/>
    </w:rPr>
  </w:style>
  <w:style w:type="paragraph" w:styleId="Heading1">
    <w:name w:val="heading 1"/>
    <w:basedOn w:val="Normal"/>
    <w:next w:val="Normal"/>
    <w:link w:val="Heading1Char"/>
    <w:qFormat/>
    <w:rsid w:val="00CB58E2"/>
    <w:pPr>
      <w:keepNext/>
      <w:bidi w:val="0"/>
      <w:jc w:val="center"/>
      <w:outlineLvl w:val="0"/>
    </w:pPr>
    <w:rPr>
      <w:rFonts w:cs="B Nazanin"/>
      <w:b/>
      <w:bCs/>
      <w:sz w:val="28"/>
      <w:szCs w:val="28"/>
    </w:rPr>
  </w:style>
  <w:style w:type="paragraph" w:styleId="Heading2">
    <w:name w:val="heading 2"/>
    <w:basedOn w:val="Normal"/>
    <w:next w:val="Normal"/>
    <w:link w:val="Heading2Char"/>
    <w:uiPriority w:val="9"/>
    <w:semiHidden/>
    <w:unhideWhenUsed/>
    <w:qFormat/>
    <w:rsid w:val="00D73A7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8EC"/>
    <w:pPr>
      <w:tabs>
        <w:tab w:val="center" w:pos="4680"/>
        <w:tab w:val="right" w:pos="9360"/>
      </w:tabs>
    </w:pPr>
  </w:style>
  <w:style w:type="character" w:customStyle="1" w:styleId="HeaderChar">
    <w:name w:val="Header Char"/>
    <w:basedOn w:val="DefaultParagraphFont"/>
    <w:link w:val="Header"/>
    <w:uiPriority w:val="99"/>
    <w:rsid w:val="001D68EC"/>
  </w:style>
  <w:style w:type="paragraph" w:styleId="Footer">
    <w:name w:val="footer"/>
    <w:basedOn w:val="Normal"/>
    <w:link w:val="FooterChar"/>
    <w:uiPriority w:val="99"/>
    <w:unhideWhenUsed/>
    <w:rsid w:val="001D68EC"/>
    <w:pPr>
      <w:tabs>
        <w:tab w:val="center" w:pos="4680"/>
        <w:tab w:val="right" w:pos="9360"/>
      </w:tabs>
    </w:pPr>
  </w:style>
  <w:style w:type="character" w:customStyle="1" w:styleId="FooterChar">
    <w:name w:val="Footer Char"/>
    <w:basedOn w:val="DefaultParagraphFont"/>
    <w:link w:val="Footer"/>
    <w:uiPriority w:val="99"/>
    <w:rsid w:val="001D68EC"/>
  </w:style>
  <w:style w:type="character" w:customStyle="1" w:styleId="Heading1Char">
    <w:name w:val="Heading 1 Char"/>
    <w:basedOn w:val="DefaultParagraphFont"/>
    <w:link w:val="Heading1"/>
    <w:rsid w:val="00CB58E2"/>
    <w:rPr>
      <w:rFonts w:ascii="Times New Roman" w:eastAsia="Times New Roman" w:hAnsi="Times New Roman" w:cs="B Nazanin"/>
      <w:b/>
      <w:bCs/>
      <w:sz w:val="28"/>
      <w:szCs w:val="28"/>
      <w:lang w:bidi="fa-IR"/>
    </w:rPr>
  </w:style>
  <w:style w:type="paragraph" w:styleId="ListParagraph">
    <w:name w:val="List Paragraph"/>
    <w:basedOn w:val="Normal"/>
    <w:qFormat/>
    <w:rsid w:val="0013121C"/>
    <w:pPr>
      <w:bidi w:val="0"/>
      <w:ind w:left="720"/>
      <w:contextualSpacing/>
      <w:jc w:val="both"/>
    </w:pPr>
    <w:rPr>
      <w:rFonts w:ascii="Calibri" w:eastAsia="Calibri" w:hAnsi="Calibri"/>
      <w:sz w:val="22"/>
      <w:szCs w:val="22"/>
      <w:lang w:bidi="ar-SA"/>
    </w:rPr>
  </w:style>
  <w:style w:type="character" w:styleId="FootnoteReference">
    <w:name w:val="footnote reference"/>
    <w:rsid w:val="00215F77"/>
    <w:rPr>
      <w:vertAlign w:val="superscript"/>
    </w:rPr>
  </w:style>
  <w:style w:type="paragraph" w:customStyle="1" w:styleId="a">
    <w:name w:val="متن اصلی"/>
    <w:basedOn w:val="Normal"/>
    <w:link w:val="Char"/>
    <w:qFormat/>
    <w:rsid w:val="00215F77"/>
    <w:pPr>
      <w:ind w:firstLine="284"/>
      <w:jc w:val="both"/>
    </w:pPr>
    <w:rPr>
      <w:rFonts w:asciiTheme="majorBidi" w:hAnsiTheme="majorBidi" w:cs="B Nazanin"/>
      <w:sz w:val="18"/>
      <w:szCs w:val="20"/>
      <w:lang w:eastAsia="ja-JP"/>
    </w:rPr>
  </w:style>
  <w:style w:type="character" w:customStyle="1" w:styleId="Char">
    <w:name w:val="متن اصلی Char"/>
    <w:link w:val="a"/>
    <w:rsid w:val="00215F77"/>
    <w:rPr>
      <w:rFonts w:asciiTheme="majorBidi" w:eastAsia="Times New Roman" w:hAnsiTheme="majorBidi" w:cs="B Nazanin"/>
      <w:sz w:val="18"/>
      <w:szCs w:val="20"/>
      <w:lang w:eastAsia="ja-JP" w:bidi="fa-IR"/>
    </w:rPr>
  </w:style>
  <w:style w:type="paragraph" w:customStyle="1" w:styleId="SubTitle">
    <w:name w:val="Sub Title"/>
    <w:basedOn w:val="FootnoteText"/>
    <w:link w:val="SubTitleChar"/>
    <w:qFormat/>
    <w:rsid w:val="00215F77"/>
    <w:pPr>
      <w:bidi w:val="0"/>
    </w:pPr>
    <w:rPr>
      <w:rFonts w:asciiTheme="majorBidi" w:eastAsia="MS Mincho" w:hAnsiTheme="majorBidi"/>
      <w:sz w:val="14"/>
      <w:szCs w:val="13"/>
      <w:lang w:eastAsia="ja-JP" w:bidi="ar-SA"/>
    </w:rPr>
  </w:style>
  <w:style w:type="character" w:customStyle="1" w:styleId="SubTitleChar">
    <w:name w:val="Sub Title Char"/>
    <w:link w:val="SubTitle"/>
    <w:rsid w:val="00215F77"/>
    <w:rPr>
      <w:rFonts w:asciiTheme="majorBidi" w:eastAsia="MS Mincho" w:hAnsiTheme="majorBidi" w:cs="Times New Roman"/>
      <w:sz w:val="14"/>
      <w:szCs w:val="13"/>
      <w:lang w:eastAsia="ja-JP"/>
    </w:rPr>
  </w:style>
  <w:style w:type="paragraph" w:styleId="FootnoteText">
    <w:name w:val="footnote text"/>
    <w:basedOn w:val="Normal"/>
    <w:link w:val="FootnoteTextChar"/>
    <w:semiHidden/>
    <w:unhideWhenUsed/>
    <w:rsid w:val="00215F77"/>
    <w:rPr>
      <w:sz w:val="20"/>
      <w:szCs w:val="20"/>
    </w:rPr>
  </w:style>
  <w:style w:type="character" w:customStyle="1" w:styleId="FootnoteTextChar">
    <w:name w:val="Footnote Text Char"/>
    <w:basedOn w:val="DefaultParagraphFont"/>
    <w:link w:val="FootnoteText"/>
    <w:uiPriority w:val="99"/>
    <w:semiHidden/>
    <w:rsid w:val="00215F77"/>
    <w:rPr>
      <w:rFonts w:ascii="Times New Roman" w:eastAsia="Times New Roman" w:hAnsi="Times New Roman" w:cs="Times New Roman"/>
      <w:sz w:val="20"/>
      <w:szCs w:val="20"/>
      <w:lang w:bidi="fa-IR"/>
    </w:rPr>
  </w:style>
  <w:style w:type="paragraph" w:styleId="BlockText">
    <w:name w:val="Block Text"/>
    <w:basedOn w:val="Normal"/>
    <w:uiPriority w:val="99"/>
    <w:rsid w:val="00C23FCC"/>
    <w:pPr>
      <w:bidi w:val="0"/>
      <w:ind w:left="567" w:right="567"/>
      <w:jc w:val="both"/>
    </w:pPr>
    <w:rPr>
      <w:sz w:val="18"/>
      <w:lang w:bidi="ar-SA"/>
    </w:rPr>
  </w:style>
  <w:style w:type="paragraph" w:customStyle="1" w:styleId="a0">
    <w:name w:val="چکیده"/>
    <w:basedOn w:val="Normal"/>
    <w:link w:val="Char0"/>
    <w:qFormat/>
    <w:rsid w:val="006D7D94"/>
    <w:pPr>
      <w:jc w:val="both"/>
    </w:pPr>
    <w:rPr>
      <w:rFonts w:ascii="Cambria" w:hAnsi="Cambria"/>
      <w:sz w:val="14"/>
      <w:szCs w:val="18"/>
      <w:lang w:eastAsia="ja-JP" w:bidi="ar-SA"/>
    </w:rPr>
  </w:style>
  <w:style w:type="character" w:customStyle="1" w:styleId="Char0">
    <w:name w:val="چکیده Char"/>
    <w:link w:val="a0"/>
    <w:rsid w:val="006D7D94"/>
    <w:rPr>
      <w:rFonts w:ascii="Cambria" w:eastAsia="Times New Roman" w:hAnsi="Cambria" w:cs="Times New Roman"/>
      <w:sz w:val="14"/>
      <w:szCs w:val="18"/>
      <w:lang w:eastAsia="ja-JP"/>
    </w:rPr>
  </w:style>
  <w:style w:type="table" w:styleId="TableGrid">
    <w:name w:val="Table Grid"/>
    <w:basedOn w:val="TableNormal"/>
    <w:uiPriority w:val="39"/>
    <w:rsid w:val="00D73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73A79"/>
    <w:rPr>
      <w:rFonts w:asciiTheme="majorHAnsi" w:eastAsiaTheme="majorEastAsia" w:hAnsiTheme="majorHAnsi" w:cstheme="majorBidi"/>
      <w:color w:val="2E74B5" w:themeColor="accent1" w:themeShade="BF"/>
      <w:sz w:val="26"/>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73F64-3CD0-4CBD-B9F1-BEE5D6AC0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Fatemeh</dc:creator>
  <cp:keywords/>
  <dc:description/>
  <cp:lastModifiedBy>lenovo</cp:lastModifiedBy>
  <cp:revision>20</cp:revision>
  <cp:lastPrinted>2019-09-22T14:38:00Z</cp:lastPrinted>
  <dcterms:created xsi:type="dcterms:W3CDTF">2019-09-16T17:48:00Z</dcterms:created>
  <dcterms:modified xsi:type="dcterms:W3CDTF">2019-09-22T14:38:00Z</dcterms:modified>
</cp:coreProperties>
</file>