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19" w:rsidRDefault="00813AA7" w:rsidP="00EC384A">
      <w:pPr>
        <w:pStyle w:val="Heading1"/>
        <w:jc w:val="center"/>
        <w:rPr>
          <w:rFonts w:asciiTheme="majorBidi" w:hAnsiTheme="majorBidi"/>
          <w:color w:val="auto"/>
        </w:rPr>
      </w:pPr>
      <w:r>
        <w:rPr>
          <w:rFonts w:asciiTheme="majorBidi" w:hAnsiTheme="majorBidi"/>
          <w:color w:val="auto"/>
        </w:rPr>
        <w:t xml:space="preserve">Application of a bioinformatics based approach to </w:t>
      </w:r>
      <w:r w:rsidR="00EC384A">
        <w:rPr>
          <w:rFonts w:asciiTheme="majorBidi" w:hAnsiTheme="majorBidi"/>
          <w:color w:val="auto"/>
        </w:rPr>
        <w:t>predict</w:t>
      </w:r>
      <w:r>
        <w:rPr>
          <w:rFonts w:asciiTheme="majorBidi" w:hAnsiTheme="majorBidi"/>
          <w:color w:val="auto"/>
        </w:rPr>
        <w:t xml:space="preserve"> normal and random </w:t>
      </w:r>
      <w:r w:rsidR="00D00B47">
        <w:rPr>
          <w:rFonts w:asciiTheme="majorBidi" w:hAnsiTheme="majorBidi"/>
          <w:color w:val="auto"/>
        </w:rPr>
        <w:t>N-</w:t>
      </w:r>
      <w:r>
        <w:rPr>
          <w:rFonts w:asciiTheme="majorBidi" w:hAnsiTheme="majorBidi"/>
          <w:color w:val="auto"/>
        </w:rPr>
        <w:t>glycosylation of β-secretase</w:t>
      </w:r>
      <w:r w:rsidR="00735057">
        <w:rPr>
          <w:rFonts w:asciiTheme="majorBidi" w:hAnsiTheme="majorBidi"/>
          <w:color w:val="auto"/>
        </w:rPr>
        <w:t>-1</w:t>
      </w:r>
    </w:p>
    <w:p w:rsidR="00813AA7" w:rsidRDefault="00813AA7" w:rsidP="00735057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813AA7" w:rsidRDefault="00735057" w:rsidP="00735057">
      <w:pPr>
        <w:pStyle w:val="Heading1"/>
        <w:jc w:val="center"/>
        <w:rPr>
          <w:rFonts w:asciiTheme="majorBidi" w:hAnsiTheme="majorBidi"/>
          <w:color w:val="auto"/>
          <w:sz w:val="28"/>
          <w:szCs w:val="28"/>
          <w:lang w:bidi="fa-IR"/>
        </w:rPr>
      </w:pPr>
      <w:proofErr w:type="spellStart"/>
      <w:r>
        <w:rPr>
          <w:rFonts w:asciiTheme="majorBidi" w:hAnsiTheme="majorBidi"/>
          <w:color w:val="auto"/>
          <w:sz w:val="28"/>
          <w:szCs w:val="28"/>
        </w:rPr>
        <w:t>Fateme</w:t>
      </w:r>
      <w:proofErr w:type="spellEnd"/>
      <w:r>
        <w:rPr>
          <w:rFonts w:asciiTheme="majorBidi" w:hAnsiTheme="majorBidi"/>
          <w:color w:val="auto"/>
          <w:sz w:val="28"/>
          <w:szCs w:val="28"/>
        </w:rPr>
        <w:t xml:space="preserve"> </w:t>
      </w:r>
      <w:r w:rsidR="0085488D">
        <w:rPr>
          <w:rFonts w:asciiTheme="majorBidi" w:hAnsiTheme="majorBidi"/>
          <w:color w:val="auto"/>
          <w:sz w:val="28"/>
          <w:szCs w:val="28"/>
        </w:rPr>
        <w:t>Pakniya</w:t>
      </w:r>
      <w:r w:rsidR="001E43F4" w:rsidRPr="001E43F4">
        <w:rPr>
          <w:rFonts w:asciiTheme="majorBidi" w:hAnsiTheme="majorBidi"/>
          <w:color w:val="auto"/>
          <w:sz w:val="28"/>
          <w:szCs w:val="28"/>
          <w:vertAlign w:val="superscript"/>
        </w:rPr>
        <w:t>1</w:t>
      </w:r>
      <w:r w:rsidR="0085488D">
        <w:rPr>
          <w:rFonts w:asciiTheme="majorBidi" w:hAnsiTheme="majorBidi"/>
          <w:color w:val="auto"/>
          <w:sz w:val="28"/>
          <w:szCs w:val="28"/>
        </w:rPr>
        <w:t>,</w:t>
      </w:r>
      <w:r>
        <w:rPr>
          <w:rFonts w:asciiTheme="majorBidi" w:hAnsiTheme="majorBidi"/>
          <w:color w:val="auto"/>
          <w:sz w:val="28"/>
          <w:szCs w:val="28"/>
          <w:lang w:bidi="fa-IR"/>
        </w:rPr>
        <w:t xml:space="preserve"> Has</w:t>
      </w:r>
      <w:r w:rsidR="0085488D">
        <w:rPr>
          <w:rFonts w:asciiTheme="majorBidi" w:hAnsiTheme="majorBidi"/>
          <w:color w:val="auto"/>
          <w:sz w:val="28"/>
          <w:szCs w:val="28"/>
          <w:lang w:bidi="fa-IR"/>
        </w:rPr>
        <w:t>s</w:t>
      </w:r>
      <w:r>
        <w:rPr>
          <w:rFonts w:asciiTheme="majorBidi" w:hAnsiTheme="majorBidi"/>
          <w:color w:val="auto"/>
          <w:sz w:val="28"/>
          <w:szCs w:val="28"/>
          <w:lang w:bidi="fa-IR"/>
        </w:rPr>
        <w:t>an Mohabatkar</w:t>
      </w:r>
      <w:r w:rsidR="001E43F4" w:rsidRPr="001E43F4">
        <w:rPr>
          <w:rFonts w:asciiTheme="majorBidi" w:hAnsiTheme="majorBidi"/>
          <w:color w:val="auto"/>
          <w:sz w:val="28"/>
          <w:szCs w:val="28"/>
          <w:vertAlign w:val="superscript"/>
          <w:lang w:bidi="fa-IR"/>
        </w:rPr>
        <w:t>1</w:t>
      </w:r>
    </w:p>
    <w:p w:rsidR="00735057" w:rsidRDefault="00735057" w:rsidP="00735057">
      <w:pPr>
        <w:jc w:val="center"/>
        <w:rPr>
          <w:lang w:bidi="fa-IR"/>
        </w:rPr>
      </w:pPr>
    </w:p>
    <w:p w:rsidR="00735057" w:rsidRDefault="001E43F4" w:rsidP="00A430AA">
      <w:pPr>
        <w:jc w:val="center"/>
        <w:rPr>
          <w:rFonts w:asciiTheme="majorBidi" w:hAnsiTheme="majorBidi" w:cstheme="majorBidi"/>
          <w:sz w:val="24"/>
          <w:szCs w:val="24"/>
          <w:lang w:bidi="fa-IR"/>
        </w:rPr>
      </w:pPr>
      <w:r w:rsidRPr="001E43F4">
        <w:rPr>
          <w:rFonts w:asciiTheme="majorBidi" w:hAnsiTheme="majorBidi" w:cstheme="majorBidi"/>
          <w:sz w:val="24"/>
          <w:szCs w:val="24"/>
          <w:vertAlign w:val="superscript"/>
          <w:lang w:bidi="fa-IR"/>
        </w:rPr>
        <w:t>1</w:t>
      </w:r>
      <w:r w:rsidR="00735057" w:rsidRPr="00735057">
        <w:rPr>
          <w:rFonts w:asciiTheme="majorBidi" w:hAnsiTheme="majorBidi" w:cstheme="majorBidi"/>
          <w:sz w:val="24"/>
          <w:szCs w:val="24"/>
          <w:lang w:bidi="fa-IR"/>
        </w:rPr>
        <w:t>Department of Biotechnology, Faculty of Advanced Sciences and Technologies, Un</w:t>
      </w:r>
      <w:r w:rsidR="009E20B1">
        <w:rPr>
          <w:rFonts w:asciiTheme="majorBidi" w:hAnsiTheme="majorBidi" w:cstheme="majorBidi"/>
          <w:sz w:val="24"/>
          <w:szCs w:val="24"/>
          <w:lang w:bidi="fa-IR"/>
        </w:rPr>
        <w:t>iversity of Isfahan, Isfahan</w:t>
      </w:r>
    </w:p>
    <w:p w:rsidR="00735057" w:rsidRDefault="00735057" w:rsidP="00735057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735057" w:rsidRDefault="00735057" w:rsidP="00735057">
      <w:pPr>
        <w:pStyle w:val="Heading1"/>
        <w:jc w:val="center"/>
        <w:rPr>
          <w:rFonts w:asciiTheme="majorBidi" w:hAnsiTheme="majorBidi"/>
          <w:color w:val="000000" w:themeColor="text1"/>
          <w:lang w:bidi="fa-IR"/>
        </w:rPr>
      </w:pPr>
      <w:r>
        <w:rPr>
          <w:rFonts w:asciiTheme="majorBidi" w:hAnsiTheme="majorBidi"/>
          <w:color w:val="000000" w:themeColor="text1"/>
          <w:lang w:bidi="fa-IR"/>
        </w:rPr>
        <w:t>ABSTRACT</w:t>
      </w:r>
    </w:p>
    <w:p w:rsidR="00735057" w:rsidRPr="006B6DD6" w:rsidRDefault="00735057" w:rsidP="00735057">
      <w:pPr>
        <w:rPr>
          <w:lang w:bidi="fa-IR"/>
        </w:rPr>
      </w:pPr>
    </w:p>
    <w:p w:rsidR="00082BB8" w:rsidRPr="00174C97" w:rsidRDefault="00D00B47" w:rsidP="008F63C7">
      <w:pPr>
        <w:pStyle w:val="Heading3"/>
        <w:ind w:firstLine="288"/>
        <w:jc w:val="both"/>
        <w:rPr>
          <w:rFonts w:asciiTheme="majorBidi" w:hAnsiTheme="majorBidi"/>
          <w:color w:val="auto"/>
          <w:lang w:bidi="fa-IR"/>
        </w:rPr>
      </w:pPr>
      <w:bookmarkStart w:id="0" w:name="_GoBack"/>
      <w:bookmarkEnd w:id="0"/>
      <w:proofErr w:type="gramStart"/>
      <w:r w:rsidRPr="00174C97">
        <w:rPr>
          <w:rFonts w:asciiTheme="majorBidi" w:hAnsiTheme="majorBidi"/>
          <w:color w:val="auto"/>
          <w:lang w:bidi="fa-IR"/>
        </w:rPr>
        <w:t>β</w:t>
      </w:r>
      <w:r w:rsidR="00735057" w:rsidRPr="00174C97">
        <w:rPr>
          <w:rFonts w:asciiTheme="majorBidi" w:hAnsiTheme="majorBidi"/>
          <w:color w:val="auto"/>
          <w:lang w:bidi="fa-IR"/>
        </w:rPr>
        <w:t>-</w:t>
      </w:r>
      <w:r w:rsidR="00FA42FD" w:rsidRPr="00174C97">
        <w:rPr>
          <w:rFonts w:asciiTheme="majorBidi" w:hAnsiTheme="majorBidi"/>
          <w:color w:val="auto"/>
          <w:lang w:bidi="fa-IR"/>
        </w:rPr>
        <w:t>secretse-1</w:t>
      </w:r>
      <w:proofErr w:type="gramEnd"/>
      <w:r w:rsidR="00FA42FD" w:rsidRPr="00174C97">
        <w:rPr>
          <w:rFonts w:asciiTheme="majorBidi" w:hAnsiTheme="majorBidi"/>
          <w:color w:val="auto"/>
          <w:lang w:bidi="fa-IR"/>
        </w:rPr>
        <w:t xml:space="preserve"> enzyme is considered as a key factor in Alzheimer’s disease.</w:t>
      </w:r>
      <w:r w:rsidR="0074533B" w:rsidRPr="00174C97">
        <w:rPr>
          <w:rFonts w:asciiTheme="majorBidi" w:hAnsiTheme="majorBidi"/>
          <w:color w:val="auto"/>
          <w:lang w:bidi="fa-IR"/>
        </w:rPr>
        <w:t xml:space="preserve"> </w:t>
      </w:r>
      <w:r w:rsidR="00FA42FD" w:rsidRPr="00174C97">
        <w:rPr>
          <w:rFonts w:asciiTheme="majorBidi" w:hAnsiTheme="majorBidi"/>
          <w:color w:val="auto"/>
          <w:lang w:bidi="fa-IR"/>
        </w:rPr>
        <w:t xml:space="preserve">The proteolytic cut of the </w:t>
      </w:r>
      <w:r w:rsidR="005F3DC8" w:rsidRPr="00174C97">
        <w:rPr>
          <w:rFonts w:asciiTheme="majorBidi" w:hAnsiTheme="majorBidi"/>
          <w:color w:val="auto"/>
          <w:lang w:bidi="fa-IR"/>
        </w:rPr>
        <w:t>extracellular amyloid-β precursor protein (APP) is performed by β-secretase</w:t>
      </w:r>
      <w:r w:rsidR="00B71AC1" w:rsidRPr="00174C97">
        <w:rPr>
          <w:rFonts w:asciiTheme="majorBidi" w:hAnsiTheme="majorBidi"/>
          <w:color w:val="auto"/>
          <w:lang w:bidi="fa-IR"/>
        </w:rPr>
        <w:t>-1</w:t>
      </w:r>
      <w:r w:rsidR="005F3DC8" w:rsidRPr="00174C97">
        <w:rPr>
          <w:rFonts w:asciiTheme="majorBidi" w:hAnsiTheme="majorBidi"/>
          <w:color w:val="auto"/>
          <w:lang w:bidi="fa-IR"/>
        </w:rPr>
        <w:t xml:space="preserve">, which is followed by </w:t>
      </w:r>
      <w:r w:rsidR="00466A83" w:rsidRPr="00174C97">
        <w:rPr>
          <w:rFonts w:asciiTheme="majorBidi" w:hAnsiTheme="majorBidi"/>
          <w:color w:val="auto"/>
          <w:lang w:bidi="fa-IR"/>
        </w:rPr>
        <w:t xml:space="preserve">failed </w:t>
      </w:r>
      <w:r w:rsidR="005F3DC8" w:rsidRPr="00174C97">
        <w:rPr>
          <w:rFonts w:asciiTheme="majorBidi" w:hAnsiTheme="majorBidi"/>
          <w:color w:val="auto"/>
          <w:lang w:bidi="fa-IR"/>
        </w:rPr>
        <w:t>in</w:t>
      </w:r>
      <w:r w:rsidR="00466A83" w:rsidRPr="00174C97">
        <w:rPr>
          <w:rFonts w:asciiTheme="majorBidi" w:hAnsiTheme="majorBidi"/>
          <w:color w:val="auto"/>
          <w:lang w:bidi="fa-IR"/>
        </w:rPr>
        <w:t>side</w:t>
      </w:r>
      <w:r w:rsidR="005F3DC8" w:rsidRPr="00174C97">
        <w:rPr>
          <w:rFonts w:asciiTheme="majorBidi" w:hAnsiTheme="majorBidi"/>
          <w:color w:val="auto"/>
          <w:lang w:bidi="fa-IR"/>
        </w:rPr>
        <w:t xml:space="preserve"> the membrane by γ-secretase and amyloid</w:t>
      </w:r>
      <w:r w:rsidR="004101B4" w:rsidRPr="00174C97">
        <w:rPr>
          <w:rFonts w:asciiTheme="majorBidi" w:hAnsiTheme="majorBidi"/>
          <w:color w:val="auto"/>
          <w:lang w:bidi="fa-IR"/>
        </w:rPr>
        <w:t>-β peptide is created with 42 roots that form oligomer itself and then form larger amyloid plaques found in brains of Alzheimer’s patients.</w:t>
      </w:r>
      <w:r w:rsidR="0074533B" w:rsidRPr="00174C97">
        <w:rPr>
          <w:rFonts w:asciiTheme="majorBidi" w:hAnsiTheme="majorBidi"/>
          <w:color w:val="auto"/>
          <w:lang w:bidi="fa-IR"/>
        </w:rPr>
        <w:t xml:space="preserve"> </w:t>
      </w:r>
      <w:r w:rsidR="004101B4" w:rsidRPr="00174C97">
        <w:rPr>
          <w:rFonts w:asciiTheme="majorBidi" w:hAnsiTheme="majorBidi"/>
          <w:color w:val="auto"/>
          <w:lang w:bidi="fa-IR"/>
        </w:rPr>
        <w:t xml:space="preserve">In this study, we </w:t>
      </w:r>
      <w:r w:rsidR="00DE729C" w:rsidRPr="00174C97">
        <w:rPr>
          <w:rFonts w:asciiTheme="majorBidi" w:hAnsiTheme="majorBidi"/>
          <w:color w:val="auto"/>
          <w:lang w:bidi="fa-IR"/>
        </w:rPr>
        <w:t xml:space="preserve">investigated regions of this enzyme </w:t>
      </w:r>
      <w:r w:rsidR="0074533B" w:rsidRPr="00174C97">
        <w:rPr>
          <w:rFonts w:asciiTheme="majorBidi" w:hAnsiTheme="majorBidi"/>
          <w:color w:val="auto"/>
          <w:lang w:bidi="fa-IR"/>
        </w:rPr>
        <w:t>which</w:t>
      </w:r>
      <w:r w:rsidR="00DE729C" w:rsidRPr="00174C97">
        <w:rPr>
          <w:rFonts w:asciiTheme="majorBidi" w:hAnsiTheme="majorBidi"/>
          <w:color w:val="auto"/>
          <w:lang w:bidi="fa-IR"/>
        </w:rPr>
        <w:t xml:space="preserve"> are affected by </w:t>
      </w:r>
      <w:r w:rsidRPr="00174C97">
        <w:rPr>
          <w:rFonts w:asciiTheme="majorBidi" w:hAnsiTheme="majorBidi"/>
          <w:color w:val="auto"/>
          <w:lang w:bidi="fa-IR"/>
        </w:rPr>
        <w:t xml:space="preserve">a type of </w:t>
      </w:r>
      <w:r w:rsidR="00DE729C" w:rsidRPr="00174C97">
        <w:rPr>
          <w:rFonts w:asciiTheme="majorBidi" w:hAnsiTheme="majorBidi"/>
          <w:color w:val="auto"/>
          <w:lang w:bidi="fa-IR"/>
        </w:rPr>
        <w:t xml:space="preserve">post translational modification </w:t>
      </w:r>
      <w:r w:rsidR="0074533B" w:rsidRPr="00174C97">
        <w:rPr>
          <w:rFonts w:asciiTheme="majorBidi" w:hAnsiTheme="majorBidi"/>
          <w:color w:val="auto"/>
          <w:lang w:bidi="fa-IR"/>
        </w:rPr>
        <w:t xml:space="preserve">(PTM) </w:t>
      </w:r>
      <w:r w:rsidRPr="00174C97">
        <w:rPr>
          <w:rFonts w:asciiTheme="majorBidi" w:hAnsiTheme="majorBidi"/>
          <w:color w:val="auto"/>
          <w:lang w:bidi="fa-IR"/>
        </w:rPr>
        <w:t>which is</w:t>
      </w:r>
      <w:r w:rsidR="00DE729C" w:rsidRPr="00174C97">
        <w:rPr>
          <w:rFonts w:asciiTheme="majorBidi" w:hAnsiTheme="majorBidi"/>
          <w:color w:val="auto"/>
          <w:lang w:bidi="fa-IR"/>
        </w:rPr>
        <w:t xml:space="preserve"> N-glyco</w:t>
      </w:r>
      <w:r w:rsidR="0074533B" w:rsidRPr="00174C97">
        <w:rPr>
          <w:rFonts w:asciiTheme="majorBidi" w:hAnsiTheme="majorBidi"/>
          <w:color w:val="auto"/>
          <w:lang w:bidi="fa-IR"/>
        </w:rPr>
        <w:t xml:space="preserve">sylated. </w:t>
      </w:r>
      <w:r w:rsidRPr="00174C97">
        <w:rPr>
          <w:rFonts w:asciiTheme="majorBidi" w:hAnsiTheme="majorBidi"/>
          <w:color w:val="auto"/>
          <w:lang w:bidi="fa-IR"/>
        </w:rPr>
        <w:t xml:space="preserve">At first, using </w:t>
      </w:r>
      <w:r w:rsidR="0074533B" w:rsidRPr="00174C97">
        <w:rPr>
          <w:rFonts w:asciiTheme="majorBidi" w:hAnsiTheme="majorBidi"/>
          <w:color w:val="auto"/>
          <w:lang w:bidi="fa-IR"/>
        </w:rPr>
        <w:t>Swiss-</w:t>
      </w:r>
      <w:proofErr w:type="spellStart"/>
      <w:r w:rsidR="0074533B" w:rsidRPr="00174C97">
        <w:rPr>
          <w:rFonts w:asciiTheme="majorBidi" w:hAnsiTheme="majorBidi"/>
          <w:color w:val="auto"/>
          <w:lang w:bidi="fa-IR"/>
        </w:rPr>
        <w:t>Prot</w:t>
      </w:r>
      <w:proofErr w:type="spellEnd"/>
      <w:r w:rsidR="00DE729C" w:rsidRPr="00174C97">
        <w:rPr>
          <w:rFonts w:asciiTheme="majorBidi" w:hAnsiTheme="majorBidi"/>
          <w:color w:val="auto"/>
          <w:lang w:bidi="fa-IR"/>
        </w:rPr>
        <w:t>, the protein identific</w:t>
      </w:r>
      <w:r w:rsidR="00D74DE1" w:rsidRPr="00174C97">
        <w:rPr>
          <w:rFonts w:asciiTheme="majorBidi" w:hAnsiTheme="majorBidi"/>
          <w:color w:val="auto"/>
          <w:lang w:bidi="fa-IR"/>
        </w:rPr>
        <w:t xml:space="preserve">ation code was taken. Then the amino acid sequence of β-secretase was taken using the NCBI site based on FASTA format. </w:t>
      </w:r>
      <w:r w:rsidR="0074533B" w:rsidRPr="00174C97">
        <w:rPr>
          <w:rFonts w:asciiTheme="majorBidi" w:hAnsiTheme="majorBidi"/>
          <w:color w:val="auto"/>
          <w:lang w:bidi="fa-IR"/>
        </w:rPr>
        <w:t>In</w:t>
      </w:r>
      <w:r w:rsidRPr="00174C97">
        <w:rPr>
          <w:rFonts w:asciiTheme="majorBidi" w:hAnsiTheme="majorBidi"/>
          <w:color w:val="auto"/>
          <w:lang w:bidi="fa-IR"/>
        </w:rPr>
        <w:t xml:space="preserve"> </w:t>
      </w:r>
      <w:proofErr w:type="spellStart"/>
      <w:r w:rsidR="00D74DE1" w:rsidRPr="00174C97">
        <w:rPr>
          <w:rFonts w:asciiTheme="majorBidi" w:hAnsiTheme="majorBidi"/>
          <w:color w:val="auto"/>
          <w:lang w:bidi="fa-IR"/>
        </w:rPr>
        <w:t>ExPASY</w:t>
      </w:r>
      <w:proofErr w:type="spellEnd"/>
      <w:r w:rsidR="00D74DE1" w:rsidRPr="00174C97">
        <w:rPr>
          <w:rFonts w:asciiTheme="majorBidi" w:hAnsiTheme="majorBidi"/>
          <w:color w:val="auto"/>
          <w:lang w:bidi="fa-IR"/>
        </w:rPr>
        <w:t xml:space="preserve"> site, using the Net </w:t>
      </w:r>
      <w:proofErr w:type="spellStart"/>
      <w:r w:rsidR="00D74DE1" w:rsidRPr="00174C97">
        <w:rPr>
          <w:rFonts w:asciiTheme="majorBidi" w:hAnsiTheme="majorBidi"/>
          <w:color w:val="auto"/>
          <w:lang w:bidi="fa-IR"/>
        </w:rPr>
        <w:t>NGlyc</w:t>
      </w:r>
      <w:proofErr w:type="spellEnd"/>
      <w:r w:rsidR="00D74DE1" w:rsidRPr="00174C97">
        <w:rPr>
          <w:rFonts w:asciiTheme="majorBidi" w:hAnsiTheme="majorBidi"/>
          <w:color w:val="auto"/>
          <w:lang w:bidi="fa-IR"/>
        </w:rPr>
        <w:t xml:space="preserve"> 1.0 server, the glycosylated areas of this enzyme was predicted.</w:t>
      </w:r>
      <w:r w:rsidR="00740491" w:rsidRPr="00174C97">
        <w:rPr>
          <w:rFonts w:asciiTheme="majorBidi" w:hAnsiTheme="majorBidi"/>
          <w:color w:val="auto"/>
          <w:lang w:bidi="fa-IR"/>
        </w:rPr>
        <w:t xml:space="preserve"> In the following, 100 random sequences were </w:t>
      </w:r>
      <w:r w:rsidR="0074533B" w:rsidRPr="00174C97">
        <w:rPr>
          <w:rFonts w:asciiTheme="majorBidi" w:hAnsiTheme="majorBidi"/>
          <w:color w:val="auto"/>
          <w:lang w:bidi="fa-IR"/>
        </w:rPr>
        <w:t>created</w:t>
      </w:r>
      <w:r w:rsidR="00740491" w:rsidRPr="00174C97">
        <w:rPr>
          <w:rFonts w:asciiTheme="majorBidi" w:hAnsiTheme="majorBidi"/>
          <w:color w:val="auto"/>
          <w:lang w:bidi="fa-IR"/>
        </w:rPr>
        <w:t xml:space="preserve"> using the </w:t>
      </w:r>
      <w:hyperlink r:id="rId4" w:tgtFrame="_blank" w:history="1">
        <w:proofErr w:type="spellStart"/>
        <w:r w:rsidR="0074533B" w:rsidRPr="00174C97">
          <w:rPr>
            <w:rFonts w:asciiTheme="majorBidi" w:hAnsiTheme="majorBidi"/>
            <w:color w:val="auto"/>
            <w:lang w:bidi="fa-IR"/>
          </w:rPr>
          <w:t>RandSeq</w:t>
        </w:r>
        <w:proofErr w:type="spellEnd"/>
        <w:r w:rsidR="0074533B" w:rsidRPr="00174C97">
          <w:rPr>
            <w:rFonts w:asciiTheme="majorBidi" w:hAnsiTheme="majorBidi"/>
            <w:color w:val="auto"/>
            <w:lang w:bidi="fa-IR"/>
          </w:rPr>
          <w:t xml:space="preserve"> tool</w:t>
        </w:r>
      </w:hyperlink>
      <w:r w:rsidR="0074533B" w:rsidRPr="00174C97">
        <w:rPr>
          <w:rFonts w:asciiTheme="majorBidi" w:hAnsiTheme="majorBidi"/>
          <w:color w:val="auto"/>
          <w:lang w:bidi="fa-IR"/>
        </w:rPr>
        <w:t xml:space="preserve">  </w:t>
      </w:r>
      <w:r w:rsidR="004A2CE1" w:rsidRPr="00174C97">
        <w:rPr>
          <w:rFonts w:asciiTheme="majorBidi" w:hAnsiTheme="majorBidi"/>
          <w:color w:val="auto"/>
          <w:lang w:bidi="fa-IR"/>
        </w:rPr>
        <w:t xml:space="preserve">and </w:t>
      </w:r>
      <w:r w:rsidR="00E10A12" w:rsidRPr="00174C97">
        <w:rPr>
          <w:rFonts w:asciiTheme="majorBidi" w:hAnsiTheme="majorBidi"/>
          <w:color w:val="auto"/>
          <w:lang w:bidi="fa-IR"/>
        </w:rPr>
        <w:t>N-</w:t>
      </w:r>
      <w:r w:rsidR="004A2CE1" w:rsidRPr="00174C97">
        <w:rPr>
          <w:rFonts w:asciiTheme="majorBidi" w:hAnsiTheme="majorBidi"/>
          <w:color w:val="auto"/>
          <w:lang w:bidi="fa-IR"/>
        </w:rPr>
        <w:t xml:space="preserve">glycosylated </w:t>
      </w:r>
      <w:r w:rsidR="0074533B" w:rsidRPr="00174C97">
        <w:rPr>
          <w:rFonts w:asciiTheme="majorBidi" w:hAnsiTheme="majorBidi"/>
          <w:color w:val="auto"/>
          <w:lang w:bidi="fa-IR"/>
        </w:rPr>
        <w:t>sites</w:t>
      </w:r>
      <w:r w:rsidR="004A2CE1" w:rsidRPr="00174C97">
        <w:rPr>
          <w:rFonts w:asciiTheme="majorBidi" w:hAnsiTheme="majorBidi"/>
          <w:color w:val="auto"/>
          <w:lang w:bidi="fa-IR"/>
        </w:rPr>
        <w:t xml:space="preserve"> of these 100 random sequences were predicted.</w:t>
      </w:r>
      <w:r w:rsidR="008E53FD" w:rsidRPr="00174C97">
        <w:rPr>
          <w:rFonts w:asciiTheme="majorBidi" w:hAnsiTheme="majorBidi"/>
          <w:color w:val="auto"/>
          <w:lang w:bidi="fa-IR"/>
        </w:rPr>
        <w:t xml:space="preserve"> </w:t>
      </w:r>
      <w:r w:rsidR="00B71AC1" w:rsidRPr="00174C97">
        <w:rPr>
          <w:rFonts w:asciiTheme="majorBidi" w:hAnsiTheme="majorBidi"/>
          <w:color w:val="auto"/>
          <w:lang w:bidi="fa-IR"/>
        </w:rPr>
        <w:t xml:space="preserve">The natural β-secretase-1 </w:t>
      </w:r>
      <w:r w:rsidR="00154A13" w:rsidRPr="00174C97">
        <w:rPr>
          <w:rFonts w:asciiTheme="majorBidi" w:hAnsiTheme="majorBidi"/>
          <w:color w:val="auto"/>
          <w:lang w:bidi="fa-IR"/>
        </w:rPr>
        <w:t>has three N-glycosylation sites</w:t>
      </w:r>
      <w:r w:rsidR="00B71AC1" w:rsidRPr="00174C97">
        <w:rPr>
          <w:rFonts w:asciiTheme="majorBidi" w:hAnsiTheme="majorBidi"/>
          <w:color w:val="auto"/>
          <w:lang w:bidi="fa-IR"/>
        </w:rPr>
        <w:t>.</w:t>
      </w:r>
      <w:r w:rsidR="00D871CE" w:rsidRPr="00174C97">
        <w:rPr>
          <w:rFonts w:asciiTheme="majorBidi" w:hAnsiTheme="majorBidi"/>
          <w:color w:val="auto"/>
          <w:lang w:bidi="fa-IR"/>
        </w:rPr>
        <w:t xml:space="preserve"> </w:t>
      </w:r>
      <w:r w:rsidR="00154A13" w:rsidRPr="00174C97">
        <w:rPr>
          <w:rFonts w:asciiTheme="majorBidi" w:hAnsiTheme="majorBidi"/>
          <w:color w:val="auto"/>
          <w:lang w:bidi="fa-IR"/>
        </w:rPr>
        <w:t>Perdition of N-glycosylation sites for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 100 random sequences</w:t>
      </w:r>
      <w:r w:rsidR="00154A13" w:rsidRPr="00174C97">
        <w:rPr>
          <w:rFonts w:asciiTheme="majorBidi" w:hAnsiTheme="majorBidi"/>
          <w:color w:val="auto"/>
          <w:lang w:bidi="fa-IR"/>
        </w:rPr>
        <w:t xml:space="preserve"> showed that four percent had three sites, 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92 percent were </w:t>
      </w:r>
      <w:r w:rsidR="00D50756" w:rsidRPr="00174C97">
        <w:rPr>
          <w:rFonts w:asciiTheme="majorBidi" w:hAnsiTheme="majorBidi"/>
          <w:color w:val="auto"/>
          <w:lang w:bidi="fa-IR"/>
        </w:rPr>
        <w:t>predicted to have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 less than three</w:t>
      </w:r>
      <w:r w:rsidR="00D50756" w:rsidRPr="00174C97">
        <w:rPr>
          <w:rFonts w:asciiTheme="majorBidi" w:hAnsiTheme="majorBidi"/>
          <w:color w:val="auto"/>
          <w:lang w:bidi="fa-IR"/>
        </w:rPr>
        <w:t xml:space="preserve"> sites</w:t>
      </w:r>
      <w:r w:rsidR="00154A13" w:rsidRPr="00174C97">
        <w:rPr>
          <w:rFonts w:asciiTheme="majorBidi" w:hAnsiTheme="majorBidi"/>
          <w:color w:val="auto"/>
          <w:lang w:bidi="fa-IR"/>
        </w:rPr>
        <w:t xml:space="preserve"> and 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four percent </w:t>
      </w:r>
      <w:r w:rsidR="00154A13" w:rsidRPr="00174C97">
        <w:rPr>
          <w:rFonts w:asciiTheme="majorBidi" w:hAnsiTheme="majorBidi"/>
          <w:color w:val="auto"/>
          <w:lang w:bidi="fa-IR"/>
        </w:rPr>
        <w:t xml:space="preserve">were predicted to have 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more than three </w:t>
      </w:r>
      <w:r w:rsidR="00154A13" w:rsidRPr="00174C97">
        <w:rPr>
          <w:rFonts w:asciiTheme="majorBidi" w:hAnsiTheme="majorBidi"/>
          <w:color w:val="auto"/>
          <w:lang w:bidi="fa-IR"/>
        </w:rPr>
        <w:t>sites.</w:t>
      </w:r>
      <w:r w:rsidR="008E53FD" w:rsidRPr="00174C97">
        <w:rPr>
          <w:rFonts w:asciiTheme="majorBidi" w:hAnsiTheme="majorBidi"/>
          <w:color w:val="auto"/>
          <w:lang w:bidi="fa-IR"/>
        </w:rPr>
        <w:t xml:space="preserve"> </w:t>
      </w:r>
      <w:r w:rsidR="00154A13" w:rsidRPr="00174C97">
        <w:rPr>
          <w:rFonts w:asciiTheme="majorBidi" w:hAnsiTheme="majorBidi"/>
          <w:color w:val="auto"/>
          <w:lang w:bidi="fa-IR"/>
        </w:rPr>
        <w:t>Based on the fact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 that in 92% of random sequences </w:t>
      </w:r>
      <w:r w:rsidR="00154A13" w:rsidRPr="00174C97">
        <w:rPr>
          <w:rFonts w:asciiTheme="majorBidi" w:hAnsiTheme="majorBidi"/>
          <w:color w:val="auto"/>
          <w:lang w:bidi="fa-IR"/>
        </w:rPr>
        <w:t xml:space="preserve">were predicted to have </w:t>
      </w:r>
      <w:r w:rsidR="0008212F" w:rsidRPr="00174C97">
        <w:rPr>
          <w:rFonts w:asciiTheme="majorBidi" w:hAnsiTheme="majorBidi"/>
          <w:color w:val="auto"/>
          <w:lang w:bidi="fa-IR"/>
        </w:rPr>
        <w:t>fewer glycosylation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 </w:t>
      </w:r>
      <w:r w:rsidR="00154A13" w:rsidRPr="00174C97">
        <w:rPr>
          <w:rFonts w:asciiTheme="majorBidi" w:hAnsiTheme="majorBidi"/>
          <w:color w:val="auto"/>
          <w:lang w:bidi="fa-IR"/>
        </w:rPr>
        <w:t xml:space="preserve">sites </w:t>
      </w:r>
      <w:r w:rsidR="00082BB8" w:rsidRPr="00174C97">
        <w:rPr>
          <w:rFonts w:asciiTheme="majorBidi" w:hAnsiTheme="majorBidi"/>
          <w:color w:val="auto"/>
          <w:lang w:bidi="fa-IR"/>
        </w:rPr>
        <w:t xml:space="preserve">than natural sequences, it can be interpreted that there is natural pressure or force that controls </w:t>
      </w:r>
      <w:r w:rsidR="006B6DD6" w:rsidRPr="00174C97">
        <w:rPr>
          <w:rFonts w:asciiTheme="majorBidi" w:hAnsiTheme="majorBidi"/>
          <w:color w:val="auto"/>
          <w:lang w:bidi="fa-IR"/>
        </w:rPr>
        <w:t>PTM. In other words, PTMs such</w:t>
      </w:r>
      <w:r w:rsidR="001C00E4" w:rsidRPr="00174C97">
        <w:rPr>
          <w:rFonts w:asciiTheme="majorBidi" w:hAnsiTheme="majorBidi"/>
          <w:color w:val="auto"/>
          <w:lang w:bidi="fa-IR"/>
        </w:rPr>
        <w:t xml:space="preserve"> as glycosylation are not </w:t>
      </w:r>
      <w:r w:rsidR="006B6DD6" w:rsidRPr="00174C97">
        <w:rPr>
          <w:rFonts w:asciiTheme="majorBidi" w:hAnsiTheme="majorBidi"/>
          <w:color w:val="auto"/>
          <w:lang w:bidi="fa-IR"/>
        </w:rPr>
        <w:t>happening randomly</w:t>
      </w:r>
      <w:r w:rsidR="001C00E4" w:rsidRPr="00174C97">
        <w:rPr>
          <w:rFonts w:asciiTheme="majorBidi" w:hAnsiTheme="majorBidi"/>
          <w:color w:val="auto"/>
          <w:lang w:bidi="fa-IR"/>
        </w:rPr>
        <w:t>.</w:t>
      </w:r>
    </w:p>
    <w:p w:rsidR="00F501CA" w:rsidRDefault="00F501CA" w:rsidP="005F3DC8">
      <w:pPr>
        <w:rPr>
          <w:rFonts w:asciiTheme="majorBidi" w:hAnsiTheme="majorBidi" w:cstheme="majorBidi"/>
          <w:sz w:val="24"/>
          <w:szCs w:val="24"/>
          <w:lang w:bidi="fa-IR"/>
        </w:rPr>
      </w:pPr>
    </w:p>
    <w:p w:rsidR="00F501CA" w:rsidRPr="00F501CA" w:rsidRDefault="00F501CA" w:rsidP="00F501CA">
      <w:pPr>
        <w:pStyle w:val="Heading1"/>
        <w:rPr>
          <w:rFonts w:asciiTheme="majorBidi" w:hAnsiTheme="majorBidi"/>
          <w:color w:val="000000" w:themeColor="text1"/>
          <w:sz w:val="24"/>
          <w:szCs w:val="24"/>
        </w:rPr>
      </w:pPr>
      <w:r>
        <w:rPr>
          <w:rFonts w:asciiTheme="majorBidi" w:hAnsiTheme="majorBidi"/>
          <w:color w:val="000000" w:themeColor="text1"/>
          <w:lang w:bidi="fa-IR"/>
        </w:rPr>
        <w:t xml:space="preserve">Key words: </w:t>
      </w:r>
      <w:r w:rsidRPr="00F501CA">
        <w:rPr>
          <w:rFonts w:asciiTheme="majorBidi" w:hAnsiTheme="majorBidi"/>
          <w:color w:val="000000" w:themeColor="text1"/>
          <w:sz w:val="24"/>
          <w:szCs w:val="24"/>
        </w:rPr>
        <w:t>β-secretase-1; N-glycosylation; Alzheimer’</w:t>
      </w:r>
      <w:r w:rsidR="00B76C6B">
        <w:rPr>
          <w:rFonts w:asciiTheme="majorBidi" w:hAnsiTheme="majorBidi"/>
          <w:color w:val="000000" w:themeColor="text1"/>
          <w:sz w:val="24"/>
          <w:szCs w:val="24"/>
        </w:rPr>
        <w:t xml:space="preserve">s </w:t>
      </w:r>
      <w:r w:rsidRPr="00F501CA">
        <w:rPr>
          <w:rFonts w:asciiTheme="majorBidi" w:hAnsiTheme="majorBidi"/>
          <w:color w:val="000000" w:themeColor="text1"/>
          <w:sz w:val="24"/>
          <w:szCs w:val="24"/>
        </w:rPr>
        <w:t>disease;</w:t>
      </w:r>
    </w:p>
    <w:sectPr w:rsidR="00F501CA" w:rsidRPr="00F50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2287" w:usb1="80000000" w:usb2="00000008" w:usb3="00000000" w:csb0="000000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A7"/>
    <w:rsid w:val="0008212F"/>
    <w:rsid w:val="00082BB8"/>
    <w:rsid w:val="00154A13"/>
    <w:rsid w:val="00174C97"/>
    <w:rsid w:val="001C00E4"/>
    <w:rsid w:val="001E43F4"/>
    <w:rsid w:val="001F1C60"/>
    <w:rsid w:val="002C0E6C"/>
    <w:rsid w:val="004101B4"/>
    <w:rsid w:val="00466A83"/>
    <w:rsid w:val="004A2CE1"/>
    <w:rsid w:val="005F3DC8"/>
    <w:rsid w:val="006B6DD6"/>
    <w:rsid w:val="007147D8"/>
    <w:rsid w:val="00735057"/>
    <w:rsid w:val="00740491"/>
    <w:rsid w:val="0074533B"/>
    <w:rsid w:val="007801A0"/>
    <w:rsid w:val="00813AA7"/>
    <w:rsid w:val="0085488D"/>
    <w:rsid w:val="008B7C1E"/>
    <w:rsid w:val="008E53FD"/>
    <w:rsid w:val="008F63C7"/>
    <w:rsid w:val="009E20B1"/>
    <w:rsid w:val="00A430AA"/>
    <w:rsid w:val="00AF3C19"/>
    <w:rsid w:val="00B71AC1"/>
    <w:rsid w:val="00B76C6B"/>
    <w:rsid w:val="00D00B47"/>
    <w:rsid w:val="00D50756"/>
    <w:rsid w:val="00D74DE1"/>
    <w:rsid w:val="00D871CE"/>
    <w:rsid w:val="00DE729C"/>
    <w:rsid w:val="00E10A12"/>
    <w:rsid w:val="00EC384A"/>
    <w:rsid w:val="00F501CA"/>
    <w:rsid w:val="00FA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3091ED-1C69-4D52-B193-A42CC407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13A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3A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3AA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13A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13AA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3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813A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53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.search.yahoo.com/_ylt=AwrJ7JqwjLhcEIUAQMtXNyoA;_ylu=X3oDMTEydmtxNDQ0BGNvbG8DYmYxBHBvcwMxBHZ0aWQDQjY2MzJfMQRzZWMDc3I-/RV=2/RE=1555627312/RO=10/RU=https%3a%2f%2fweb.expasy.org%2frandseq%2f/RK=2/RS=wLMIIRRPjxdhzi0XTO8hOx1aZY4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D!akov RePack</dc:creator>
  <cp:keywords/>
  <dc:description/>
  <cp:lastModifiedBy>D!akov RePack</cp:lastModifiedBy>
  <cp:revision>16</cp:revision>
  <cp:lastPrinted>2019-04-17T12:16:00Z</cp:lastPrinted>
  <dcterms:created xsi:type="dcterms:W3CDTF">2019-04-18T07:07:00Z</dcterms:created>
  <dcterms:modified xsi:type="dcterms:W3CDTF">2019-04-19T16:47:00Z</dcterms:modified>
</cp:coreProperties>
</file>