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950" w:rsidRPr="00C04D6C" w:rsidRDefault="00C04D6C" w:rsidP="00CD4013">
      <w:pPr>
        <w:spacing w:line="480" w:lineRule="auto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C04D6C">
        <w:rPr>
          <w:rFonts w:asciiTheme="majorBidi" w:hAnsiTheme="majorBidi" w:cstheme="majorBidi"/>
          <w:b/>
          <w:bCs/>
          <w:sz w:val="28"/>
          <w:szCs w:val="28"/>
        </w:rPr>
        <w:t>The</w:t>
      </w:r>
      <w:r w:rsidR="001A295A" w:rsidRPr="00C04D6C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04D2E" w:rsidRPr="00C04D6C">
        <w:rPr>
          <w:rFonts w:asciiTheme="majorBidi" w:hAnsiTheme="majorBidi" w:cstheme="majorBidi"/>
          <w:b/>
          <w:bCs/>
          <w:sz w:val="28"/>
          <w:szCs w:val="28"/>
        </w:rPr>
        <w:t>E</w:t>
      </w:r>
      <w:r w:rsidR="00A04D2E">
        <w:rPr>
          <w:rFonts w:asciiTheme="majorBidi" w:hAnsiTheme="majorBidi" w:cstheme="majorBidi"/>
          <w:b/>
          <w:bCs/>
          <w:sz w:val="28"/>
          <w:szCs w:val="28"/>
        </w:rPr>
        <w:t>f</w:t>
      </w:r>
      <w:r w:rsidR="00A04D2E" w:rsidRPr="00C04D6C">
        <w:rPr>
          <w:rFonts w:asciiTheme="majorBidi" w:hAnsiTheme="majorBidi" w:cstheme="majorBidi"/>
          <w:b/>
          <w:bCs/>
          <w:sz w:val="28"/>
          <w:szCs w:val="28"/>
        </w:rPr>
        <w:t>fect</w:t>
      </w:r>
      <w:r w:rsidR="001A295A" w:rsidRPr="00C04D6C">
        <w:rPr>
          <w:rFonts w:asciiTheme="majorBidi" w:hAnsiTheme="majorBidi" w:cstheme="majorBidi"/>
          <w:b/>
          <w:bCs/>
          <w:sz w:val="28"/>
          <w:szCs w:val="28"/>
        </w:rPr>
        <w:t xml:space="preserve"> of Time and PH</w:t>
      </w:r>
      <w:r w:rsidR="008858E9" w:rsidRPr="00C04D6C">
        <w:rPr>
          <w:rFonts w:asciiTheme="majorBidi" w:hAnsiTheme="majorBidi" w:cstheme="majorBidi"/>
          <w:b/>
          <w:bCs/>
          <w:sz w:val="28"/>
          <w:szCs w:val="28"/>
        </w:rPr>
        <w:t xml:space="preserve"> on Enzym</w:t>
      </w:r>
      <w:r w:rsidR="001A295A" w:rsidRPr="00C04D6C">
        <w:rPr>
          <w:rFonts w:asciiTheme="majorBidi" w:hAnsiTheme="majorBidi" w:cstheme="majorBidi"/>
          <w:b/>
          <w:bCs/>
          <w:sz w:val="28"/>
          <w:szCs w:val="28"/>
        </w:rPr>
        <w:t>at</w:t>
      </w:r>
      <w:r w:rsidR="008858E9" w:rsidRPr="00C04D6C">
        <w:rPr>
          <w:rFonts w:asciiTheme="majorBidi" w:hAnsiTheme="majorBidi" w:cstheme="majorBidi"/>
          <w:b/>
          <w:bCs/>
          <w:sz w:val="28"/>
          <w:szCs w:val="28"/>
        </w:rPr>
        <w:t>ic H</w:t>
      </w:r>
      <w:r w:rsidR="00471B1D" w:rsidRPr="00C04D6C">
        <w:rPr>
          <w:rFonts w:asciiTheme="majorBidi" w:hAnsiTheme="majorBidi" w:cstheme="majorBidi"/>
          <w:b/>
          <w:bCs/>
          <w:sz w:val="28"/>
          <w:szCs w:val="28"/>
        </w:rPr>
        <w:t xml:space="preserve">ydrolysis </w:t>
      </w:r>
      <w:r w:rsidR="00CD4013" w:rsidRPr="00C04D6C">
        <w:rPr>
          <w:rFonts w:asciiTheme="majorBidi" w:hAnsiTheme="majorBidi" w:cstheme="majorBidi"/>
          <w:b/>
          <w:bCs/>
          <w:sz w:val="28"/>
          <w:szCs w:val="28"/>
        </w:rPr>
        <w:t xml:space="preserve">of </w:t>
      </w:r>
      <w:r w:rsidR="00CD4013">
        <w:rPr>
          <w:rFonts w:asciiTheme="majorBidi" w:hAnsiTheme="majorBidi" w:cstheme="majorBidi"/>
          <w:b/>
          <w:bCs/>
          <w:sz w:val="28"/>
          <w:szCs w:val="28"/>
        </w:rPr>
        <w:t xml:space="preserve">olive proteome  </w:t>
      </w:r>
    </w:p>
    <w:p w:rsidR="008858E9" w:rsidRPr="009E7D4B" w:rsidRDefault="008858E9" w:rsidP="00471B1D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4B">
        <w:rPr>
          <w:rFonts w:ascii="Times New Roman" w:hAnsi="Times New Roman" w:cs="Times New Roman"/>
          <w:b/>
          <w:bCs/>
          <w:sz w:val="24"/>
          <w:szCs w:val="24"/>
          <w:u w:val="thick"/>
        </w:rPr>
        <w:t xml:space="preserve">Mona </w:t>
      </w:r>
      <w:proofErr w:type="spellStart"/>
      <w:r w:rsidRPr="009E7D4B">
        <w:rPr>
          <w:rFonts w:ascii="Times New Roman" w:hAnsi="Times New Roman" w:cs="Times New Roman"/>
          <w:b/>
          <w:bCs/>
          <w:sz w:val="24"/>
          <w:szCs w:val="24"/>
          <w:u w:val="thick"/>
        </w:rPr>
        <w:t>Fathi</w:t>
      </w:r>
      <w:proofErr w:type="spellEnd"/>
      <w:r w:rsidR="00471B1D" w:rsidRPr="009E7D4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1</w:t>
      </w:r>
      <w:r w:rsidR="002014F1" w:rsidRPr="009E7D4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2014F1" w:rsidRPr="009E7D4B">
        <w:rPr>
          <w:rFonts w:ascii="Times New Roman" w:hAnsi="Times New Roman" w:cs="Times New Roman"/>
          <w:b/>
          <w:bCs/>
          <w:sz w:val="24"/>
          <w:szCs w:val="24"/>
        </w:rPr>
        <w:t>Fakhri</w:t>
      </w:r>
      <w:proofErr w:type="spellEnd"/>
      <w:r w:rsidR="002014F1" w:rsidRPr="009E7D4B">
        <w:rPr>
          <w:rFonts w:ascii="Times New Roman" w:hAnsi="Times New Roman" w:cs="Times New Roman"/>
          <w:b/>
          <w:bCs/>
          <w:sz w:val="24"/>
          <w:szCs w:val="24"/>
        </w:rPr>
        <w:t xml:space="preserve"> Sadat </w:t>
      </w:r>
      <w:proofErr w:type="spellStart"/>
      <w:r w:rsidR="002014F1" w:rsidRPr="009E7D4B">
        <w:rPr>
          <w:rFonts w:ascii="Times New Roman" w:hAnsi="Times New Roman" w:cs="Times New Roman"/>
          <w:b/>
          <w:bCs/>
          <w:sz w:val="24"/>
          <w:szCs w:val="24"/>
        </w:rPr>
        <w:t>Hosseini</w:t>
      </w:r>
      <w:proofErr w:type="spellEnd"/>
      <w:r w:rsidR="00471B1D" w:rsidRPr="009E7D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A295A" w:rsidRPr="009E7D4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2014F1" w:rsidRPr="009E7D4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2014F1" w:rsidRPr="009E7D4B">
        <w:rPr>
          <w:rFonts w:ascii="Times New Roman" w:hAnsi="Times New Roman" w:cs="Times New Roman"/>
          <w:b/>
          <w:bCs/>
          <w:sz w:val="24"/>
          <w:szCs w:val="24"/>
        </w:rPr>
        <w:t>Ladan</w:t>
      </w:r>
      <w:proofErr w:type="spellEnd"/>
      <w:r w:rsidR="002014F1" w:rsidRPr="009E7D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014F1" w:rsidRPr="009E7D4B">
        <w:rPr>
          <w:rFonts w:ascii="Times New Roman" w:hAnsi="Times New Roman" w:cs="Times New Roman"/>
          <w:b/>
          <w:bCs/>
          <w:sz w:val="24"/>
          <w:szCs w:val="24"/>
        </w:rPr>
        <w:t>Rashidi</w:t>
      </w:r>
      <w:proofErr w:type="spellEnd"/>
      <w:r w:rsidR="00471B1D" w:rsidRPr="009E7D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A295A" w:rsidRPr="009E7D4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</w:p>
    <w:p w:rsidR="004A6210" w:rsidRPr="006D0950" w:rsidRDefault="004A6210" w:rsidP="004A6210">
      <w:pPr>
        <w:spacing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6D0950">
        <w:rPr>
          <w:rFonts w:ascii="Times New Roman" w:hAnsi="Times New Roman" w:cs="Times New Roman"/>
          <w:color w:val="231F20"/>
          <w:sz w:val="24"/>
          <w:szCs w:val="24"/>
          <w:vertAlign w:val="superscript"/>
        </w:rPr>
        <w:t>1</w:t>
      </w:r>
      <w:r w:rsidR="00DF2D39" w:rsidRPr="006D0950">
        <w:rPr>
          <w:rFonts w:ascii="Times New Roman" w:hAnsi="Times New Roman" w:cs="Times New Roman"/>
          <w:color w:val="231F20"/>
          <w:sz w:val="24"/>
          <w:szCs w:val="24"/>
        </w:rPr>
        <w:t>Department of biotechnology</w:t>
      </w:r>
      <w:r w:rsidR="002014F1" w:rsidRPr="006D09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14F1" w:rsidRPr="006D0950">
        <w:rPr>
          <w:rFonts w:ascii="Times New Roman" w:hAnsi="Times New Roman" w:cs="Times New Roman"/>
          <w:sz w:val="24"/>
          <w:szCs w:val="24"/>
        </w:rPr>
        <w:t>Alzahra</w:t>
      </w:r>
      <w:proofErr w:type="spellEnd"/>
      <w:r w:rsidR="002014F1" w:rsidRPr="006D0950">
        <w:rPr>
          <w:rFonts w:ascii="Times New Roman" w:hAnsi="Times New Roman" w:cs="Times New Roman"/>
          <w:sz w:val="24"/>
          <w:szCs w:val="24"/>
        </w:rPr>
        <w:t xml:space="preserve"> University</w:t>
      </w:r>
      <w:r w:rsidR="00DF2D39" w:rsidRPr="006D0950">
        <w:rPr>
          <w:rFonts w:ascii="Times New Roman" w:hAnsi="Times New Roman" w:cs="Times New Roman"/>
          <w:sz w:val="24"/>
          <w:szCs w:val="24"/>
        </w:rPr>
        <w:t>, Tehran</w:t>
      </w:r>
      <w:r w:rsidRPr="006D0950">
        <w:rPr>
          <w:rFonts w:ascii="Times New Roman" w:hAnsi="Times New Roman" w:cs="Times New Roman"/>
          <w:sz w:val="24"/>
          <w:szCs w:val="24"/>
        </w:rPr>
        <w:t>19938 93973,</w:t>
      </w:r>
      <w:r w:rsidR="00DF2D39" w:rsidRPr="006D0950">
        <w:rPr>
          <w:rFonts w:ascii="Times New Roman" w:hAnsi="Times New Roman" w:cs="Times New Roman"/>
          <w:sz w:val="24"/>
          <w:szCs w:val="24"/>
        </w:rPr>
        <w:t xml:space="preserve"> Iran</w:t>
      </w:r>
    </w:p>
    <w:p w:rsidR="002014F1" w:rsidRPr="006D0950" w:rsidRDefault="004A6210" w:rsidP="004A6210">
      <w:pPr>
        <w:spacing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 w:rsidRPr="006D0950">
        <w:rPr>
          <w:rFonts w:ascii="Times New Roman" w:hAnsi="Times New Roman" w:cs="Times New Roman"/>
          <w:color w:val="231F20"/>
          <w:sz w:val="24"/>
          <w:szCs w:val="24"/>
          <w:vertAlign w:val="superscript"/>
        </w:rPr>
        <w:t>2</w:t>
      </w:r>
      <w:r w:rsidR="00DF2D39" w:rsidRPr="006D0950">
        <w:rPr>
          <w:rFonts w:ascii="Times New Roman" w:hAnsi="Times New Roman" w:cs="Times New Roman"/>
          <w:color w:val="231F20"/>
          <w:sz w:val="24"/>
          <w:szCs w:val="24"/>
        </w:rPr>
        <w:t>Department of biotechnology</w:t>
      </w:r>
      <w:r w:rsidR="002014F1" w:rsidRPr="006D095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014F1" w:rsidRPr="006D0950">
        <w:rPr>
          <w:rFonts w:ascii="Times New Roman" w:hAnsi="Times New Roman" w:cs="Times New Roman"/>
          <w:sz w:val="24"/>
          <w:szCs w:val="24"/>
        </w:rPr>
        <w:t>Alzahra</w:t>
      </w:r>
      <w:proofErr w:type="spellEnd"/>
      <w:r w:rsidR="002014F1" w:rsidRPr="006D0950">
        <w:rPr>
          <w:rFonts w:ascii="Times New Roman" w:hAnsi="Times New Roman" w:cs="Times New Roman"/>
          <w:sz w:val="24"/>
          <w:szCs w:val="24"/>
        </w:rPr>
        <w:t xml:space="preserve"> University</w:t>
      </w:r>
      <w:r w:rsidR="00DF2D39" w:rsidRPr="006D0950">
        <w:rPr>
          <w:rFonts w:ascii="Times New Roman" w:hAnsi="Times New Roman" w:cs="Times New Roman"/>
          <w:sz w:val="24"/>
          <w:szCs w:val="24"/>
        </w:rPr>
        <w:t>, Tehran</w:t>
      </w:r>
      <w:r w:rsidRPr="006D0950">
        <w:rPr>
          <w:rFonts w:ascii="Times New Roman" w:hAnsi="Times New Roman" w:cs="Times New Roman"/>
          <w:sz w:val="24"/>
          <w:szCs w:val="24"/>
        </w:rPr>
        <w:t>19938 93973,</w:t>
      </w:r>
      <w:r w:rsidR="00DF2D39" w:rsidRPr="006D0950">
        <w:rPr>
          <w:rFonts w:ascii="Times New Roman" w:hAnsi="Times New Roman" w:cs="Times New Roman"/>
          <w:sz w:val="24"/>
          <w:szCs w:val="24"/>
        </w:rPr>
        <w:t xml:space="preserve"> Iran</w:t>
      </w:r>
    </w:p>
    <w:p w:rsidR="008858E9" w:rsidRDefault="004A6210" w:rsidP="004A6210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D0950">
        <w:rPr>
          <w:rFonts w:ascii="Times New Roman" w:hAnsi="Times New Roman" w:cs="Times New Roman"/>
          <w:color w:val="231F20"/>
          <w:sz w:val="24"/>
          <w:szCs w:val="24"/>
          <w:vertAlign w:val="superscript"/>
        </w:rPr>
        <w:t>3</w:t>
      </w:r>
      <w:r w:rsidRPr="006D0950">
        <w:rPr>
          <w:rFonts w:ascii="Times New Roman" w:hAnsi="Times New Roman" w:cs="Times New Roman"/>
          <w:color w:val="231F20"/>
          <w:sz w:val="24"/>
          <w:szCs w:val="24"/>
        </w:rPr>
        <w:t xml:space="preserve">Department </w:t>
      </w:r>
      <w:r w:rsidR="006D0950" w:rsidRPr="006D0950">
        <w:rPr>
          <w:rFonts w:ascii="Times New Roman" w:hAnsi="Times New Roman" w:cs="Times New Roman"/>
          <w:color w:val="231F20"/>
          <w:sz w:val="24"/>
          <w:szCs w:val="24"/>
        </w:rPr>
        <w:t>of food</w:t>
      </w:r>
      <w:r w:rsidRPr="006D0950">
        <w:rPr>
          <w:rFonts w:ascii="Times New Roman" w:hAnsi="Times New Roman" w:cs="Times New Roman"/>
          <w:color w:val="231F20"/>
          <w:sz w:val="24"/>
          <w:szCs w:val="24"/>
        </w:rPr>
        <w:t xml:space="preserve"> &amp; agriculture research,</w:t>
      </w:r>
      <w:r w:rsidRPr="006D0950">
        <w:rPr>
          <w:rFonts w:ascii="Times New Roman" w:hAnsi="Times New Roman" w:cs="Times New Roman"/>
          <w:sz w:val="24"/>
          <w:szCs w:val="24"/>
        </w:rPr>
        <w:t xml:space="preserve"> </w:t>
      </w:r>
      <w:r w:rsidR="009F7229" w:rsidRPr="006D0950">
        <w:rPr>
          <w:rFonts w:ascii="Times New Roman" w:hAnsi="Times New Roman" w:cs="Times New Roman"/>
          <w:sz w:val="24"/>
          <w:szCs w:val="24"/>
        </w:rPr>
        <w:t>institute of standard and industrial research of Iran, Karaj</w:t>
      </w:r>
      <w:r w:rsidRPr="006D0950">
        <w:rPr>
          <w:rFonts w:ascii="Times New Roman" w:hAnsi="Times New Roman" w:cs="Times New Roman"/>
          <w:sz w:val="24"/>
          <w:szCs w:val="24"/>
        </w:rPr>
        <w:t>31747</w:t>
      </w:r>
      <w:r w:rsidRPr="006D0950">
        <w:rPr>
          <w:rFonts w:ascii="Times New Roman" w:hAnsi="Times New Roman" w:cs="Times New Roman"/>
          <w:sz w:val="24"/>
          <w:szCs w:val="24"/>
          <w:lang w:bidi="fa-IR"/>
        </w:rPr>
        <w:t xml:space="preserve"> </w:t>
      </w:r>
      <w:r w:rsidRPr="006D0950">
        <w:rPr>
          <w:rFonts w:ascii="Times New Roman" w:hAnsi="Times New Roman" w:cs="Times New Roman"/>
          <w:sz w:val="24"/>
          <w:szCs w:val="24"/>
        </w:rPr>
        <w:t>34563,</w:t>
      </w:r>
      <w:r w:rsidRPr="006D0950">
        <w:rPr>
          <w:rFonts w:ascii="Times New Roman" w:hAnsi="Times New Roman" w:cs="Times New Roman"/>
          <w:sz w:val="24"/>
          <w:szCs w:val="24"/>
          <w:lang w:bidi="fa-IR"/>
        </w:rPr>
        <w:t xml:space="preserve"> Alborz,</w:t>
      </w:r>
      <w:r w:rsidRPr="006D0950">
        <w:rPr>
          <w:rFonts w:ascii="Times New Roman" w:hAnsi="Times New Roman" w:cs="Times New Roman"/>
          <w:sz w:val="24"/>
          <w:szCs w:val="24"/>
        </w:rPr>
        <w:t xml:space="preserve"> Iran</w:t>
      </w:r>
    </w:p>
    <w:p w:rsidR="00471B1D" w:rsidRPr="006D0950" w:rsidRDefault="00471B1D" w:rsidP="004A6210">
      <w:pPr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34D6F" w:rsidRPr="00C04D6C" w:rsidRDefault="00471B1D" w:rsidP="00471B1D">
      <w:pPr>
        <w:spacing w:line="480" w:lineRule="auto"/>
        <w:jc w:val="center"/>
        <w:rPr>
          <w:rFonts w:asciiTheme="majorBidi" w:hAnsiTheme="majorBidi" w:cstheme="majorBidi"/>
          <w:b/>
          <w:bCs/>
        </w:rPr>
      </w:pPr>
      <w:r w:rsidRPr="00C04D6C">
        <w:rPr>
          <w:rFonts w:asciiTheme="majorBidi" w:hAnsiTheme="majorBidi" w:cstheme="majorBidi"/>
          <w:b/>
          <w:bCs/>
          <w:sz w:val="28"/>
          <w:szCs w:val="28"/>
        </w:rPr>
        <w:t>ABSTRACT</w:t>
      </w:r>
    </w:p>
    <w:p w:rsidR="007C3DC3" w:rsidRPr="00784385" w:rsidRDefault="00734D6F" w:rsidP="00282CF7">
      <w:pPr>
        <w:spacing w:line="480" w:lineRule="auto"/>
        <w:ind w:firstLine="284"/>
        <w:jc w:val="both"/>
        <w:rPr>
          <w:rFonts w:ascii="Times New Roman" w:hAnsi="Times New Roman" w:cs="Times New Roman"/>
          <w:sz w:val="24"/>
          <w:szCs w:val="24"/>
          <w:rtl/>
        </w:rPr>
      </w:pPr>
      <w:r w:rsidRPr="00784385">
        <w:rPr>
          <w:rFonts w:ascii="Times New Roman" w:hAnsi="Times New Roman" w:cs="Times New Roman"/>
          <w:sz w:val="24"/>
          <w:szCs w:val="24"/>
        </w:rPr>
        <w:t xml:space="preserve">Olive contains </w:t>
      </w:r>
      <w:r w:rsidR="00FC2691" w:rsidRPr="00784385">
        <w:rPr>
          <w:rFonts w:ascii="Times New Roman" w:hAnsi="Times New Roman" w:cs="Times New Roman"/>
          <w:sz w:val="24"/>
          <w:szCs w:val="24"/>
        </w:rPr>
        <w:t xml:space="preserve">some </w:t>
      </w:r>
      <w:r w:rsidRPr="00784385">
        <w:rPr>
          <w:rFonts w:ascii="Times New Roman" w:hAnsi="Times New Roman" w:cs="Times New Roman"/>
          <w:sz w:val="24"/>
          <w:szCs w:val="24"/>
        </w:rPr>
        <w:t xml:space="preserve">protein and fat, </w:t>
      </w:r>
      <w:r w:rsidR="00CD4013">
        <w:rPr>
          <w:rFonts w:ascii="Times New Roman" w:hAnsi="Times New Roman" w:cs="Times New Roman"/>
          <w:sz w:val="24"/>
          <w:szCs w:val="24"/>
        </w:rPr>
        <w:t xml:space="preserve">that </w:t>
      </w:r>
      <w:r w:rsidRPr="00784385">
        <w:rPr>
          <w:rFonts w:ascii="Times New Roman" w:hAnsi="Times New Roman" w:cs="Times New Roman"/>
          <w:sz w:val="24"/>
          <w:szCs w:val="24"/>
        </w:rPr>
        <w:t>can be used as an</w:t>
      </w:r>
      <w:r w:rsidR="001A295A" w:rsidRPr="00784385">
        <w:rPr>
          <w:rFonts w:ascii="Times New Roman" w:hAnsi="Times New Roman" w:cs="Times New Roman"/>
          <w:sz w:val="24"/>
          <w:szCs w:val="24"/>
        </w:rPr>
        <w:t xml:space="preserve"> energetic </w:t>
      </w:r>
      <w:r w:rsidR="00FC2691" w:rsidRPr="00784385">
        <w:rPr>
          <w:rFonts w:ascii="Times New Roman" w:hAnsi="Times New Roman" w:cs="Times New Roman"/>
          <w:sz w:val="24"/>
          <w:szCs w:val="24"/>
        </w:rPr>
        <w:t>food source</w:t>
      </w:r>
      <w:r w:rsidRPr="00784385">
        <w:rPr>
          <w:rFonts w:ascii="Times New Roman" w:hAnsi="Times New Roman" w:cs="Times New Roman"/>
          <w:sz w:val="24"/>
          <w:szCs w:val="24"/>
        </w:rPr>
        <w:t>. It also c</w:t>
      </w:r>
      <w:r w:rsidR="00FC2691" w:rsidRPr="00784385">
        <w:rPr>
          <w:rFonts w:ascii="Times New Roman" w:hAnsi="Times New Roman" w:cs="Times New Roman"/>
          <w:sz w:val="24"/>
          <w:szCs w:val="24"/>
        </w:rPr>
        <w:t>ontains antioxidant compounds</w:t>
      </w:r>
      <w:r w:rsidR="00FC7769" w:rsidRPr="00784385">
        <w:rPr>
          <w:rFonts w:ascii="Times New Roman" w:hAnsi="Times New Roman" w:cs="Times New Roman"/>
          <w:sz w:val="24"/>
          <w:szCs w:val="24"/>
        </w:rPr>
        <w:t xml:space="preserve">. </w:t>
      </w:r>
      <w:r w:rsidR="00CD4013">
        <w:rPr>
          <w:rFonts w:ascii="Times New Roman" w:hAnsi="Times New Roman" w:cs="Times New Roman"/>
          <w:sz w:val="24"/>
          <w:szCs w:val="24"/>
        </w:rPr>
        <w:t>The olive oil-pressing residue is a source of feeding</w:t>
      </w:r>
      <w:r w:rsidRPr="00784385">
        <w:rPr>
          <w:rFonts w:ascii="Times New Roman" w:hAnsi="Times New Roman" w:cs="Times New Roman"/>
          <w:sz w:val="24"/>
          <w:szCs w:val="24"/>
        </w:rPr>
        <w:t xml:space="preserve"> livestock, </w:t>
      </w:r>
      <w:r w:rsidR="00A04D2E" w:rsidRPr="00784385">
        <w:rPr>
          <w:rFonts w:ascii="Times New Roman" w:hAnsi="Times New Roman" w:cs="Times New Roman"/>
          <w:sz w:val="24"/>
          <w:szCs w:val="24"/>
        </w:rPr>
        <w:t>poultry</w:t>
      </w:r>
      <w:r w:rsidR="00A04D2E">
        <w:rPr>
          <w:rFonts w:ascii="Times New Roman" w:hAnsi="Times New Roman" w:cs="Times New Roman"/>
          <w:sz w:val="24"/>
          <w:szCs w:val="24"/>
        </w:rPr>
        <w:t xml:space="preserve"> </w:t>
      </w:r>
      <w:r w:rsidR="00A04D2E" w:rsidRPr="00784385">
        <w:rPr>
          <w:rFonts w:ascii="Times New Roman" w:hAnsi="Times New Roman" w:cs="Times New Roman"/>
          <w:sz w:val="24"/>
          <w:szCs w:val="24"/>
        </w:rPr>
        <w:t>and</w:t>
      </w:r>
      <w:r w:rsidRPr="00784385">
        <w:rPr>
          <w:rFonts w:ascii="Times New Roman" w:hAnsi="Times New Roman" w:cs="Times New Roman"/>
          <w:sz w:val="24"/>
          <w:szCs w:val="24"/>
        </w:rPr>
        <w:t xml:space="preserve"> aquatic </w:t>
      </w:r>
      <w:r w:rsidR="00282CF7">
        <w:rPr>
          <w:rFonts w:ascii="Times New Roman" w:hAnsi="Times New Roman" w:cs="Times New Roman"/>
          <w:sz w:val="24"/>
          <w:szCs w:val="24"/>
        </w:rPr>
        <w:t xml:space="preserve">animals that </w:t>
      </w:r>
      <w:r w:rsidR="00FC7769" w:rsidRPr="00784385">
        <w:rPr>
          <w:rFonts w:ascii="Times New Roman" w:hAnsi="Times New Roman" w:cs="Times New Roman"/>
          <w:sz w:val="24"/>
          <w:szCs w:val="24"/>
        </w:rPr>
        <w:t>can reduce</w:t>
      </w:r>
      <w:r w:rsidRPr="00784385">
        <w:rPr>
          <w:rFonts w:ascii="Times New Roman" w:hAnsi="Times New Roman" w:cs="Times New Roman"/>
          <w:sz w:val="24"/>
          <w:szCs w:val="24"/>
        </w:rPr>
        <w:t xml:space="preserve"> environmental pollution and </w:t>
      </w:r>
      <w:r w:rsidR="00FC7769" w:rsidRPr="00784385">
        <w:rPr>
          <w:rFonts w:ascii="Times New Roman" w:hAnsi="Times New Roman" w:cs="Times New Roman"/>
          <w:sz w:val="24"/>
          <w:szCs w:val="24"/>
        </w:rPr>
        <w:t>ratio</w:t>
      </w:r>
      <w:r w:rsidRPr="00784385">
        <w:rPr>
          <w:rFonts w:ascii="Times New Roman" w:hAnsi="Times New Roman" w:cs="Times New Roman"/>
          <w:sz w:val="24"/>
          <w:szCs w:val="24"/>
        </w:rPr>
        <w:t xml:space="preserve"> c</w:t>
      </w:r>
      <w:r w:rsidR="00FC7769" w:rsidRPr="00784385">
        <w:rPr>
          <w:rFonts w:ascii="Times New Roman" w:hAnsi="Times New Roman" w:cs="Times New Roman"/>
          <w:sz w:val="24"/>
          <w:szCs w:val="24"/>
        </w:rPr>
        <w:t xml:space="preserve">osts. In addition, </w:t>
      </w:r>
      <w:r w:rsidR="00632AE4" w:rsidRPr="00784385">
        <w:rPr>
          <w:rFonts w:ascii="Times New Roman" w:hAnsi="Times New Roman" w:cs="Times New Roman"/>
          <w:sz w:val="24"/>
          <w:szCs w:val="24"/>
        </w:rPr>
        <w:t xml:space="preserve">a limited amount of </w:t>
      </w:r>
      <w:r w:rsidR="00282CF7">
        <w:rPr>
          <w:rFonts w:ascii="Times New Roman" w:hAnsi="Times New Roman" w:cs="Times New Roman"/>
          <w:sz w:val="24"/>
          <w:szCs w:val="24"/>
        </w:rPr>
        <w:t xml:space="preserve">that </w:t>
      </w:r>
      <w:r w:rsidR="00632AE4" w:rsidRPr="00784385">
        <w:rPr>
          <w:rFonts w:ascii="Times New Roman" w:hAnsi="Times New Roman" w:cs="Times New Roman"/>
          <w:sz w:val="24"/>
          <w:szCs w:val="24"/>
        </w:rPr>
        <w:t xml:space="preserve">utilized </w:t>
      </w:r>
      <w:r w:rsidRPr="00784385">
        <w:rPr>
          <w:rFonts w:ascii="Times New Roman" w:hAnsi="Times New Roman" w:cs="Times New Roman"/>
          <w:sz w:val="24"/>
          <w:szCs w:val="24"/>
        </w:rPr>
        <w:t>as fertil</w:t>
      </w:r>
      <w:r w:rsidR="00632AE4" w:rsidRPr="00784385">
        <w:rPr>
          <w:rFonts w:ascii="Times New Roman" w:hAnsi="Times New Roman" w:cs="Times New Roman"/>
          <w:sz w:val="24"/>
          <w:szCs w:val="24"/>
        </w:rPr>
        <w:t>izer and fuel</w:t>
      </w:r>
      <w:r w:rsidRPr="00784385">
        <w:rPr>
          <w:rFonts w:ascii="Times New Roman" w:hAnsi="Times New Roman" w:cs="Times New Roman"/>
          <w:sz w:val="24"/>
          <w:szCs w:val="24"/>
        </w:rPr>
        <w:t>. The</w:t>
      </w:r>
      <w:r w:rsidR="00632AE4" w:rsidRPr="00784385">
        <w:rPr>
          <w:rFonts w:ascii="Times New Roman" w:hAnsi="Times New Roman" w:cs="Times New Roman"/>
          <w:sz w:val="24"/>
          <w:szCs w:val="24"/>
        </w:rPr>
        <w:t xml:space="preserve"> purpose of the present study </w:t>
      </w:r>
      <w:r w:rsidR="002256FC" w:rsidRPr="00784385">
        <w:rPr>
          <w:rFonts w:ascii="Times New Roman" w:hAnsi="Times New Roman" w:cs="Times New Roman"/>
          <w:sz w:val="24"/>
          <w:szCs w:val="24"/>
        </w:rPr>
        <w:t>was</w:t>
      </w:r>
      <w:r w:rsidRPr="00784385">
        <w:rPr>
          <w:rFonts w:ascii="Times New Roman" w:hAnsi="Times New Roman" w:cs="Times New Roman"/>
          <w:sz w:val="24"/>
          <w:szCs w:val="24"/>
        </w:rPr>
        <w:t xml:space="preserve"> to inve</w:t>
      </w:r>
      <w:bookmarkStart w:id="0" w:name="_GoBack"/>
      <w:bookmarkEnd w:id="0"/>
      <w:r w:rsidRPr="00784385">
        <w:rPr>
          <w:rFonts w:ascii="Times New Roman" w:hAnsi="Times New Roman" w:cs="Times New Roman"/>
          <w:sz w:val="24"/>
          <w:szCs w:val="24"/>
        </w:rPr>
        <w:t xml:space="preserve">stigate the enzymatic hydrolysis of </w:t>
      </w:r>
      <w:proofErr w:type="spellStart"/>
      <w:r w:rsidR="004838C6" w:rsidRPr="00784385">
        <w:rPr>
          <w:rFonts w:ascii="Times New Roman" w:hAnsi="Times New Roman" w:cs="Times New Roman"/>
          <w:sz w:val="24"/>
          <w:szCs w:val="24"/>
        </w:rPr>
        <w:t>Shenge</w:t>
      </w:r>
      <w:proofErr w:type="spellEnd"/>
      <w:r w:rsidR="00DC3741" w:rsidRPr="00784385">
        <w:rPr>
          <w:rFonts w:ascii="Times New Roman" w:hAnsi="Times New Roman" w:cs="Times New Roman"/>
          <w:sz w:val="24"/>
          <w:szCs w:val="24"/>
        </w:rPr>
        <w:t xml:space="preserve"> </w:t>
      </w:r>
      <w:r w:rsidR="00632AE4" w:rsidRPr="00784385">
        <w:rPr>
          <w:rFonts w:ascii="Times New Roman" w:hAnsi="Times New Roman" w:cs="Times New Roman"/>
          <w:sz w:val="24"/>
          <w:szCs w:val="24"/>
        </w:rPr>
        <w:t>olive meal</w:t>
      </w:r>
      <w:r w:rsidRPr="00784385">
        <w:rPr>
          <w:rFonts w:ascii="Times New Roman" w:hAnsi="Times New Roman" w:cs="Times New Roman"/>
          <w:sz w:val="24"/>
          <w:szCs w:val="24"/>
        </w:rPr>
        <w:t xml:space="preserve"> by using the trypsin enzyme and </w:t>
      </w:r>
      <w:r w:rsidR="002256FC" w:rsidRPr="00784385">
        <w:rPr>
          <w:rFonts w:ascii="Times New Roman" w:hAnsi="Times New Roman" w:cs="Times New Roman"/>
          <w:sz w:val="24"/>
          <w:szCs w:val="24"/>
        </w:rPr>
        <w:t xml:space="preserve">examine </w:t>
      </w:r>
      <w:r w:rsidRPr="00784385">
        <w:rPr>
          <w:rFonts w:ascii="Times New Roman" w:hAnsi="Times New Roman" w:cs="Times New Roman"/>
          <w:sz w:val="24"/>
          <w:szCs w:val="24"/>
        </w:rPr>
        <w:t xml:space="preserve">the highest degree of hydrolysis by </w:t>
      </w:r>
      <w:r w:rsidR="00632AE4" w:rsidRPr="00784385">
        <w:rPr>
          <w:rFonts w:ascii="Times New Roman" w:hAnsi="Times New Roman" w:cs="Times New Roman"/>
          <w:sz w:val="24"/>
          <w:szCs w:val="24"/>
        </w:rPr>
        <w:t>utilizing</w:t>
      </w:r>
      <w:r w:rsidRPr="00784385">
        <w:rPr>
          <w:rFonts w:ascii="Times New Roman" w:hAnsi="Times New Roman" w:cs="Times New Roman"/>
          <w:sz w:val="24"/>
          <w:szCs w:val="24"/>
        </w:rPr>
        <w:t xml:space="preserve"> the OPA test. </w:t>
      </w:r>
      <w:r w:rsidR="002256FC" w:rsidRPr="00784385">
        <w:rPr>
          <w:rFonts w:ascii="Times New Roman" w:hAnsi="Times New Roman" w:cs="Times New Roman"/>
          <w:sz w:val="24"/>
          <w:szCs w:val="24"/>
        </w:rPr>
        <w:t>In this study, after preparing</w:t>
      </w:r>
      <w:r w:rsidR="00F25DB9" w:rsidRPr="00784385">
        <w:rPr>
          <w:rFonts w:ascii="Times New Roman" w:hAnsi="Times New Roman" w:cs="Times New Roman"/>
          <w:sz w:val="24"/>
          <w:szCs w:val="24"/>
        </w:rPr>
        <w:t xml:space="preserve"> the sample, </w:t>
      </w:r>
      <w:r w:rsidR="00AE5574" w:rsidRPr="00784385">
        <w:rPr>
          <w:rFonts w:ascii="Times New Roman" w:hAnsi="Times New Roman" w:cs="Times New Roman"/>
          <w:sz w:val="24"/>
          <w:szCs w:val="24"/>
        </w:rPr>
        <w:t>the trypsin</w:t>
      </w:r>
      <w:r w:rsidR="00F25DB9" w:rsidRPr="00784385">
        <w:rPr>
          <w:rFonts w:ascii="Times New Roman" w:hAnsi="Times New Roman" w:cs="Times New Roman"/>
          <w:sz w:val="24"/>
          <w:szCs w:val="24"/>
        </w:rPr>
        <w:t xml:space="preserve"> enzyme</w:t>
      </w:r>
      <w:r w:rsidR="00AE5574" w:rsidRPr="00784385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AE5574" w:rsidRPr="00784385">
        <w:rPr>
          <w:rStyle w:val="tlid-translation"/>
          <w:rFonts w:ascii="Times New Roman" w:hAnsi="Times New Roman" w:cs="Times New Roman"/>
          <w:sz w:val="24"/>
          <w:szCs w:val="24"/>
        </w:rPr>
        <w:t>with 1% concentration</w:t>
      </w:r>
      <w:r w:rsidR="00AE5574" w:rsidRPr="00784385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AE5574" w:rsidRPr="00784385">
        <w:rPr>
          <w:rFonts w:ascii="Times New Roman" w:hAnsi="Times New Roman" w:cs="Times New Roman"/>
          <w:sz w:val="24"/>
          <w:szCs w:val="24"/>
        </w:rPr>
        <w:t>was</w:t>
      </w:r>
      <w:r w:rsidR="00B37055" w:rsidRPr="00784385">
        <w:rPr>
          <w:rFonts w:ascii="Times New Roman" w:hAnsi="Times New Roman" w:cs="Times New Roman"/>
          <w:sz w:val="24"/>
          <w:szCs w:val="24"/>
        </w:rPr>
        <w:t xml:space="preserve"> </w:t>
      </w:r>
      <w:r w:rsidR="001A295A" w:rsidRPr="00784385">
        <w:rPr>
          <w:rFonts w:ascii="Times New Roman" w:hAnsi="Times New Roman" w:cs="Times New Roman"/>
          <w:sz w:val="24"/>
          <w:szCs w:val="24"/>
        </w:rPr>
        <w:t xml:space="preserve">used </w:t>
      </w:r>
      <w:r w:rsidR="00AE5574" w:rsidRPr="00784385">
        <w:rPr>
          <w:rFonts w:ascii="Times New Roman" w:hAnsi="Times New Roman" w:cs="Times New Roman"/>
          <w:sz w:val="24"/>
          <w:szCs w:val="24"/>
        </w:rPr>
        <w:t xml:space="preserve">and </w:t>
      </w:r>
      <w:r w:rsidR="00B37055" w:rsidRPr="00784385">
        <w:rPr>
          <w:rFonts w:ascii="Times New Roman" w:hAnsi="Times New Roman" w:cs="Times New Roman"/>
          <w:sz w:val="24"/>
          <w:szCs w:val="24"/>
        </w:rPr>
        <w:t>the</w:t>
      </w:r>
      <w:r w:rsidRPr="00784385">
        <w:rPr>
          <w:rFonts w:ascii="Times New Roman" w:hAnsi="Times New Roman" w:cs="Times New Roman"/>
          <w:sz w:val="24"/>
          <w:szCs w:val="24"/>
        </w:rPr>
        <w:t xml:space="preserve"> activity of 0.2 (Anson-E / g) at 37 °</w:t>
      </w:r>
      <w:r w:rsidR="00B37055" w:rsidRPr="00784385">
        <w:rPr>
          <w:rFonts w:ascii="Times New Roman" w:hAnsi="Times New Roman" w:cs="Times New Roman"/>
          <w:sz w:val="24"/>
          <w:szCs w:val="24"/>
        </w:rPr>
        <w:t>C and 2, 3.5 and 5 hours, and the utilized P</w:t>
      </w:r>
      <w:r w:rsidRPr="00784385">
        <w:rPr>
          <w:rFonts w:ascii="Times New Roman" w:hAnsi="Times New Roman" w:cs="Times New Roman"/>
          <w:sz w:val="24"/>
          <w:szCs w:val="24"/>
        </w:rPr>
        <w:t xml:space="preserve">H </w:t>
      </w:r>
      <w:r w:rsidR="00B37055" w:rsidRPr="00784385">
        <w:rPr>
          <w:rFonts w:ascii="Times New Roman" w:hAnsi="Times New Roman" w:cs="Times New Roman"/>
          <w:sz w:val="24"/>
          <w:szCs w:val="24"/>
        </w:rPr>
        <w:t>were</w:t>
      </w:r>
      <w:r w:rsidR="00AE5574" w:rsidRPr="00784385">
        <w:rPr>
          <w:rFonts w:ascii="Times New Roman" w:hAnsi="Times New Roman" w:cs="Times New Roman"/>
          <w:sz w:val="24"/>
          <w:szCs w:val="24"/>
        </w:rPr>
        <w:t xml:space="preserve"> 5</w:t>
      </w:r>
      <w:r w:rsidR="00F25DB9" w:rsidRPr="00784385">
        <w:rPr>
          <w:rFonts w:ascii="Times New Roman" w:hAnsi="Times New Roman" w:cs="Times New Roman"/>
          <w:sz w:val="24"/>
          <w:szCs w:val="24"/>
        </w:rPr>
        <w:t xml:space="preserve">, 6 </w:t>
      </w:r>
      <w:r w:rsidR="00B37055" w:rsidRPr="00784385">
        <w:rPr>
          <w:rFonts w:ascii="Times New Roman" w:hAnsi="Times New Roman" w:cs="Times New Roman"/>
          <w:sz w:val="24"/>
          <w:szCs w:val="24"/>
        </w:rPr>
        <w:t>and</w:t>
      </w:r>
      <w:r w:rsidR="00AE5574" w:rsidRPr="00784385">
        <w:rPr>
          <w:rFonts w:ascii="Times New Roman" w:hAnsi="Times New Roman" w:cs="Times New Roman"/>
          <w:sz w:val="24"/>
          <w:szCs w:val="24"/>
        </w:rPr>
        <w:t xml:space="preserve"> 7</w:t>
      </w:r>
      <w:r w:rsidRPr="00784385">
        <w:rPr>
          <w:rFonts w:ascii="Times New Roman" w:hAnsi="Times New Roman" w:cs="Times New Roman"/>
          <w:sz w:val="24"/>
          <w:szCs w:val="24"/>
        </w:rPr>
        <w:t xml:space="preserve">. After </w:t>
      </w:r>
      <w:r w:rsidR="00B5715D" w:rsidRPr="00784385">
        <w:rPr>
          <w:rFonts w:ascii="Times New Roman" w:hAnsi="Times New Roman" w:cs="Times New Roman"/>
          <w:sz w:val="24"/>
          <w:szCs w:val="24"/>
        </w:rPr>
        <w:t xml:space="preserve">the </w:t>
      </w:r>
      <w:r w:rsidRPr="00784385">
        <w:rPr>
          <w:rFonts w:ascii="Times New Roman" w:hAnsi="Times New Roman" w:cs="Times New Roman"/>
          <w:sz w:val="24"/>
          <w:szCs w:val="24"/>
        </w:rPr>
        <w:t>enzymatic hydrolysis, enzyme ina</w:t>
      </w:r>
      <w:r w:rsidR="00471B1D">
        <w:rPr>
          <w:rFonts w:ascii="Times New Roman" w:hAnsi="Times New Roman" w:cs="Times New Roman"/>
          <w:sz w:val="24"/>
          <w:szCs w:val="24"/>
        </w:rPr>
        <w:t>ctivation was performed at 85°</w:t>
      </w:r>
      <w:r w:rsidRPr="00784385">
        <w:rPr>
          <w:rFonts w:ascii="Times New Roman" w:hAnsi="Times New Roman" w:cs="Times New Roman"/>
          <w:sz w:val="24"/>
          <w:szCs w:val="24"/>
        </w:rPr>
        <w:t>C</w:t>
      </w:r>
      <w:r w:rsidR="004838C6" w:rsidRPr="00784385">
        <w:rPr>
          <w:rFonts w:ascii="Times New Roman" w:hAnsi="Times New Roman" w:cs="Times New Roman"/>
          <w:sz w:val="24"/>
          <w:szCs w:val="24"/>
        </w:rPr>
        <w:t xml:space="preserve"> and then</w:t>
      </w:r>
      <w:r w:rsidRPr="00784385">
        <w:rPr>
          <w:rFonts w:ascii="Times New Roman" w:hAnsi="Times New Roman" w:cs="Times New Roman"/>
          <w:sz w:val="24"/>
          <w:szCs w:val="24"/>
        </w:rPr>
        <w:t xml:space="preserve"> the hydrolyzed proteins were separated by centrifug</w:t>
      </w:r>
      <w:r w:rsidR="00937C1D" w:rsidRPr="00784385">
        <w:rPr>
          <w:rFonts w:ascii="Times New Roman" w:hAnsi="Times New Roman" w:cs="Times New Roman"/>
          <w:sz w:val="24"/>
          <w:szCs w:val="24"/>
        </w:rPr>
        <w:t>e with 5000 g in the supernatant</w:t>
      </w:r>
      <w:r w:rsidRPr="00784385">
        <w:rPr>
          <w:rFonts w:ascii="Times New Roman" w:hAnsi="Times New Roman" w:cs="Times New Roman"/>
          <w:sz w:val="24"/>
          <w:szCs w:val="24"/>
        </w:rPr>
        <w:t xml:space="preserve">. The results </w:t>
      </w:r>
      <w:r w:rsidR="00AE5574" w:rsidRPr="00784385">
        <w:rPr>
          <w:rFonts w:ascii="Times New Roman" w:hAnsi="Times New Roman" w:cs="Times New Roman"/>
          <w:sz w:val="24"/>
          <w:szCs w:val="24"/>
        </w:rPr>
        <w:t>showed that in</w:t>
      </w:r>
      <w:r w:rsidRPr="00784385">
        <w:rPr>
          <w:rFonts w:ascii="Times New Roman" w:hAnsi="Times New Roman" w:cs="Times New Roman"/>
          <w:sz w:val="24"/>
          <w:szCs w:val="24"/>
        </w:rPr>
        <w:t xml:space="preserve"> the first </w:t>
      </w:r>
      <w:r w:rsidR="00937C1D" w:rsidRPr="00784385">
        <w:rPr>
          <w:rFonts w:ascii="Times New Roman" w:hAnsi="Times New Roman" w:cs="Times New Roman"/>
          <w:sz w:val="24"/>
          <w:szCs w:val="24"/>
        </w:rPr>
        <w:t xml:space="preserve">stage </w:t>
      </w:r>
      <w:r w:rsidR="00D446BB" w:rsidRPr="00784385">
        <w:rPr>
          <w:rFonts w:ascii="Times New Roman" w:hAnsi="Times New Roman" w:cs="Times New Roman"/>
          <w:sz w:val="24"/>
          <w:szCs w:val="24"/>
        </w:rPr>
        <w:t xml:space="preserve">of hydrolysis, </w:t>
      </w:r>
      <w:r w:rsidR="00AE5574" w:rsidRPr="00784385">
        <w:rPr>
          <w:rFonts w:ascii="Times New Roman" w:hAnsi="Times New Roman" w:cs="Times New Roman"/>
          <w:color w:val="231F20"/>
          <w:sz w:val="24"/>
          <w:szCs w:val="24"/>
        </w:rPr>
        <w:t>highest Degree</w:t>
      </w:r>
      <w:r w:rsidR="00AE5574" w:rsidRPr="00784385">
        <w:rPr>
          <w:rStyle w:val="tlid-translation"/>
          <w:rFonts w:ascii="Times New Roman" w:hAnsi="Times New Roman" w:cs="Times New Roman"/>
          <w:sz w:val="24"/>
          <w:szCs w:val="24"/>
        </w:rPr>
        <w:t xml:space="preserve"> of hydrolysis</w:t>
      </w:r>
      <w:r w:rsidR="00AE5574" w:rsidRPr="00784385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84385">
        <w:rPr>
          <w:rFonts w:ascii="Times New Roman" w:hAnsi="Times New Roman" w:cs="Times New Roman"/>
          <w:sz w:val="24"/>
          <w:szCs w:val="24"/>
        </w:rPr>
        <w:t xml:space="preserve">(49.01%) </w:t>
      </w:r>
      <w:r w:rsidR="00AE5574" w:rsidRPr="00784385">
        <w:rPr>
          <w:rFonts w:ascii="Times New Roman" w:hAnsi="Times New Roman" w:cs="Times New Roman"/>
          <w:color w:val="231F20"/>
          <w:sz w:val="24"/>
          <w:szCs w:val="24"/>
        </w:rPr>
        <w:t xml:space="preserve">was achieved at 5 hours </w:t>
      </w:r>
      <w:r w:rsidRPr="00784385">
        <w:rPr>
          <w:rFonts w:ascii="Times New Roman" w:hAnsi="Times New Roman" w:cs="Times New Roman"/>
          <w:sz w:val="24"/>
          <w:szCs w:val="24"/>
        </w:rPr>
        <w:t>and</w:t>
      </w:r>
      <w:r w:rsidR="00056A9E" w:rsidRPr="00784385">
        <w:rPr>
          <w:rFonts w:ascii="Times New Roman" w:hAnsi="Times New Roman" w:cs="Times New Roman"/>
          <w:sz w:val="24"/>
          <w:szCs w:val="24"/>
        </w:rPr>
        <w:t xml:space="preserve"> </w:t>
      </w:r>
      <w:r w:rsidR="00056A9E" w:rsidRPr="00784385">
        <w:rPr>
          <w:rStyle w:val="tlid-translation"/>
          <w:rFonts w:ascii="Times New Roman" w:hAnsi="Times New Roman" w:cs="Times New Roman"/>
          <w:sz w:val="24"/>
          <w:szCs w:val="24"/>
        </w:rPr>
        <w:t>the second stage of hydrolysis</w:t>
      </w:r>
      <w:r w:rsidR="00056A9E" w:rsidRPr="00784385">
        <w:rPr>
          <w:rStyle w:val="tlid-translation"/>
          <w:rFonts w:ascii="Times New Roman" w:hAnsi="Times New Roman" w:cs="Times New Roman"/>
          <w:sz w:val="24"/>
          <w:szCs w:val="24"/>
          <w:lang w:bidi="fa-IR"/>
        </w:rPr>
        <w:t>,</w:t>
      </w:r>
      <w:r w:rsidR="00784385" w:rsidRPr="00784385">
        <w:rPr>
          <w:rFonts w:ascii="Times New Roman" w:hAnsi="Times New Roman" w:cs="Times New Roman"/>
          <w:color w:val="231F20"/>
          <w:sz w:val="24"/>
          <w:szCs w:val="24"/>
        </w:rPr>
        <w:t xml:space="preserve"> Maximum</w:t>
      </w:r>
      <w:r w:rsidR="00056A9E" w:rsidRPr="00784385">
        <w:rPr>
          <w:rStyle w:val="tlid-translation"/>
          <w:rFonts w:ascii="Times New Roman" w:hAnsi="Times New Roman" w:cs="Times New Roman"/>
          <w:sz w:val="24"/>
          <w:szCs w:val="24"/>
          <w:lang w:bidi="fa-IR"/>
        </w:rPr>
        <w:t xml:space="preserve"> degree of hydrolysis (17.7%)</w:t>
      </w:r>
      <w:r w:rsidR="00784385" w:rsidRPr="00784385">
        <w:rPr>
          <w:rStyle w:val="tlid-translation"/>
          <w:rFonts w:ascii="Times New Roman" w:hAnsi="Times New Roman" w:cs="Times New Roman"/>
          <w:sz w:val="24"/>
          <w:szCs w:val="24"/>
          <w:lang w:bidi="fa-IR"/>
        </w:rPr>
        <w:t xml:space="preserve"> </w:t>
      </w:r>
      <w:r w:rsidR="00784385" w:rsidRPr="00784385">
        <w:rPr>
          <w:rFonts w:ascii="Times New Roman" w:hAnsi="Times New Roman" w:cs="Times New Roman"/>
          <w:color w:val="231F20"/>
          <w:sz w:val="24"/>
          <w:szCs w:val="24"/>
        </w:rPr>
        <w:t xml:space="preserve">were </w:t>
      </w:r>
      <w:r w:rsidR="00471B1D">
        <w:rPr>
          <w:rStyle w:val="tlid-translation"/>
          <w:rFonts w:ascii="Times New Roman" w:hAnsi="Times New Roman" w:cs="Times New Roman"/>
          <w:sz w:val="24"/>
          <w:szCs w:val="24"/>
          <w:lang w:bidi="fa-IR"/>
        </w:rPr>
        <w:t xml:space="preserve">at </w:t>
      </w:r>
      <w:r w:rsidR="00CD4013">
        <w:rPr>
          <w:rStyle w:val="tlid-translation"/>
          <w:rFonts w:ascii="Times New Roman" w:hAnsi="Times New Roman" w:cs="Times New Roman"/>
          <w:sz w:val="24"/>
          <w:szCs w:val="24"/>
          <w:lang w:bidi="fa-IR"/>
        </w:rPr>
        <w:t>PH</w:t>
      </w:r>
      <w:r w:rsidR="00471B1D">
        <w:rPr>
          <w:rStyle w:val="tlid-translation"/>
          <w:rFonts w:ascii="Times New Roman" w:hAnsi="Times New Roman" w:cs="Times New Roman" w:hint="cs"/>
          <w:sz w:val="24"/>
          <w:szCs w:val="24"/>
          <w:rtl/>
          <w:lang w:bidi="fa-IR"/>
        </w:rPr>
        <w:t>=</w:t>
      </w:r>
      <w:r w:rsidR="00AE5574" w:rsidRPr="00784385">
        <w:rPr>
          <w:rFonts w:ascii="Times New Roman" w:hAnsi="Times New Roman" w:cs="Times New Roman"/>
          <w:sz w:val="24"/>
          <w:szCs w:val="24"/>
        </w:rPr>
        <w:t>7</w:t>
      </w:r>
      <w:r w:rsidRPr="00784385">
        <w:rPr>
          <w:rFonts w:ascii="Times New Roman" w:hAnsi="Times New Roman" w:cs="Times New Roman"/>
          <w:sz w:val="24"/>
          <w:szCs w:val="24"/>
        </w:rPr>
        <w:t>. According to the results, the trypsin enzyme pro</w:t>
      </w:r>
      <w:r w:rsidR="00B37055" w:rsidRPr="00784385">
        <w:rPr>
          <w:rFonts w:ascii="Times New Roman" w:hAnsi="Times New Roman" w:cs="Times New Roman"/>
          <w:sz w:val="24"/>
          <w:szCs w:val="24"/>
        </w:rPr>
        <w:t>moted</w:t>
      </w:r>
      <w:r w:rsidR="00D446BB" w:rsidRPr="00784385">
        <w:rPr>
          <w:rFonts w:ascii="Times New Roman" w:hAnsi="Times New Roman" w:cs="Times New Roman"/>
          <w:sz w:val="24"/>
          <w:szCs w:val="24"/>
        </w:rPr>
        <w:t xml:space="preserve"> proteins’ hydrolysis </w:t>
      </w:r>
      <w:r w:rsidR="00DC3741" w:rsidRPr="00784385">
        <w:rPr>
          <w:rFonts w:ascii="Times New Roman" w:hAnsi="Times New Roman" w:cs="Times New Roman"/>
          <w:sz w:val="24"/>
          <w:szCs w:val="24"/>
        </w:rPr>
        <w:t xml:space="preserve">and increased </w:t>
      </w:r>
      <w:r w:rsidRPr="00784385">
        <w:rPr>
          <w:rFonts w:ascii="Times New Roman" w:hAnsi="Times New Roman" w:cs="Times New Roman"/>
          <w:sz w:val="24"/>
          <w:szCs w:val="24"/>
        </w:rPr>
        <w:t xml:space="preserve">the amino </w:t>
      </w:r>
      <w:r w:rsidR="004838C6" w:rsidRPr="00784385">
        <w:rPr>
          <w:rStyle w:val="tlid-translation"/>
          <w:rFonts w:ascii="Times New Roman" w:hAnsi="Times New Roman" w:cs="Times New Roman"/>
          <w:sz w:val="24"/>
          <w:szCs w:val="24"/>
        </w:rPr>
        <w:t>compounds</w:t>
      </w:r>
      <w:r w:rsidR="004838C6" w:rsidRPr="00784385">
        <w:rPr>
          <w:rStyle w:val="tlid-translation"/>
          <w:rFonts w:ascii="Times New Roman" w:hAnsi="Times New Roman" w:cs="Times New Roman"/>
          <w:sz w:val="24"/>
          <w:szCs w:val="24"/>
          <w:rtl/>
        </w:rPr>
        <w:t xml:space="preserve"> </w:t>
      </w:r>
      <w:r w:rsidRPr="00784385">
        <w:rPr>
          <w:rFonts w:ascii="Times New Roman" w:hAnsi="Times New Roman" w:cs="Times New Roman"/>
          <w:sz w:val="24"/>
          <w:szCs w:val="24"/>
        </w:rPr>
        <w:t xml:space="preserve">in the meal. Amino compounds, in addition to creating or strengthening </w:t>
      </w:r>
      <w:r w:rsidR="00D446BB" w:rsidRPr="00784385">
        <w:rPr>
          <w:rFonts w:ascii="Times New Roman" w:hAnsi="Times New Roman" w:cs="Times New Roman"/>
          <w:sz w:val="24"/>
          <w:szCs w:val="24"/>
        </w:rPr>
        <w:t xml:space="preserve">the </w:t>
      </w:r>
      <w:r w:rsidR="00DC3741" w:rsidRPr="00784385">
        <w:rPr>
          <w:rFonts w:ascii="Times New Roman" w:hAnsi="Times New Roman" w:cs="Times New Roman"/>
          <w:sz w:val="24"/>
          <w:szCs w:val="24"/>
        </w:rPr>
        <w:t>pragmatic</w:t>
      </w:r>
      <w:r w:rsidR="00471B1D">
        <w:rPr>
          <w:rFonts w:ascii="Times New Roman" w:hAnsi="Times New Roman" w:cs="Times New Roman"/>
          <w:sz w:val="24"/>
          <w:szCs w:val="24"/>
        </w:rPr>
        <w:t xml:space="preserve"> properties,</w:t>
      </w:r>
      <w:r w:rsidR="00471B1D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784385">
        <w:rPr>
          <w:rFonts w:ascii="Times New Roman" w:hAnsi="Times New Roman" w:cs="Times New Roman"/>
          <w:sz w:val="24"/>
          <w:szCs w:val="24"/>
        </w:rPr>
        <w:t xml:space="preserve">can be used to boost diet </w:t>
      </w:r>
      <w:r w:rsidR="00D446BB" w:rsidRPr="00784385">
        <w:rPr>
          <w:rFonts w:ascii="Times New Roman" w:hAnsi="Times New Roman" w:cs="Times New Roman"/>
          <w:sz w:val="24"/>
          <w:szCs w:val="24"/>
        </w:rPr>
        <w:t>due to</w:t>
      </w:r>
      <w:r w:rsidRPr="00784385">
        <w:rPr>
          <w:rFonts w:ascii="Times New Roman" w:hAnsi="Times New Roman" w:cs="Times New Roman"/>
          <w:sz w:val="24"/>
          <w:szCs w:val="24"/>
        </w:rPr>
        <w:t xml:space="preserve"> the richness </w:t>
      </w:r>
      <w:r w:rsidR="00DC3741" w:rsidRPr="00784385">
        <w:rPr>
          <w:rFonts w:ascii="Times New Roman" w:hAnsi="Times New Roman" w:cs="Times New Roman"/>
          <w:sz w:val="24"/>
          <w:szCs w:val="24"/>
        </w:rPr>
        <w:t>of</w:t>
      </w:r>
      <w:r w:rsidR="008858E9" w:rsidRPr="00784385">
        <w:rPr>
          <w:rFonts w:ascii="Times New Roman" w:hAnsi="Times New Roman" w:cs="Times New Roman"/>
          <w:sz w:val="24"/>
          <w:szCs w:val="24"/>
        </w:rPr>
        <w:t xml:space="preserve"> amino acids, </w:t>
      </w:r>
      <w:r w:rsidRPr="00784385">
        <w:rPr>
          <w:rFonts w:ascii="Times New Roman" w:hAnsi="Times New Roman" w:cs="Times New Roman"/>
          <w:sz w:val="24"/>
          <w:szCs w:val="24"/>
        </w:rPr>
        <w:t xml:space="preserve">and </w:t>
      </w:r>
      <w:r w:rsidR="008858E9" w:rsidRPr="00784385">
        <w:rPr>
          <w:rFonts w:ascii="Times New Roman" w:hAnsi="Times New Roman" w:cs="Times New Roman"/>
          <w:sz w:val="24"/>
          <w:szCs w:val="24"/>
        </w:rPr>
        <w:t xml:space="preserve">they are </w:t>
      </w:r>
      <w:r w:rsidR="00DC3741" w:rsidRPr="00784385">
        <w:rPr>
          <w:rFonts w:ascii="Times New Roman" w:hAnsi="Times New Roman" w:cs="Times New Roman"/>
          <w:sz w:val="24"/>
          <w:szCs w:val="24"/>
        </w:rPr>
        <w:t>economical</w:t>
      </w:r>
      <w:r w:rsidR="008858E9" w:rsidRPr="00784385">
        <w:rPr>
          <w:rFonts w:ascii="Times New Roman" w:hAnsi="Times New Roman" w:cs="Times New Roman"/>
          <w:sz w:val="24"/>
          <w:szCs w:val="24"/>
        </w:rPr>
        <w:t xml:space="preserve"> regarding the price</w:t>
      </w:r>
      <w:r w:rsidRPr="00784385">
        <w:rPr>
          <w:rFonts w:ascii="Times New Roman" w:hAnsi="Times New Roman" w:cs="Times New Roman"/>
          <w:sz w:val="24"/>
          <w:szCs w:val="24"/>
        </w:rPr>
        <w:t>.</w:t>
      </w:r>
    </w:p>
    <w:p w:rsidR="004838C6" w:rsidRPr="004838C6" w:rsidRDefault="004838C6" w:rsidP="009E7D4B">
      <w:pPr>
        <w:spacing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4838C6">
        <w:rPr>
          <w:rFonts w:asciiTheme="majorBidi" w:hAnsiTheme="majorBidi" w:cstheme="majorBidi"/>
          <w:b/>
          <w:bCs/>
          <w:sz w:val="24"/>
          <w:szCs w:val="24"/>
        </w:rPr>
        <w:t>Key words</w:t>
      </w:r>
      <w:r w:rsidRPr="006D0950">
        <w:rPr>
          <w:rFonts w:asciiTheme="majorBidi" w:hAnsiTheme="majorBidi" w:cstheme="majorBidi"/>
          <w:b/>
          <w:bCs/>
          <w:sz w:val="24"/>
          <w:szCs w:val="24"/>
        </w:rPr>
        <w:t>: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9C4741">
        <w:rPr>
          <w:rFonts w:asciiTheme="majorBidi" w:hAnsiTheme="majorBidi" w:cstheme="majorBidi"/>
          <w:sz w:val="24"/>
          <w:szCs w:val="24"/>
        </w:rPr>
        <w:t>olive</w:t>
      </w:r>
      <w:r>
        <w:rPr>
          <w:rFonts w:asciiTheme="majorBidi" w:hAnsiTheme="majorBidi" w:cstheme="majorBidi"/>
          <w:sz w:val="24"/>
          <w:szCs w:val="24"/>
        </w:rPr>
        <w:t>, Protein hydrolysis, trypsin, OPA</w:t>
      </w:r>
    </w:p>
    <w:sectPr w:rsidR="004838C6" w:rsidRPr="004838C6" w:rsidSect="00471B1D">
      <w:pgSz w:w="11909" w:h="16834" w:code="9"/>
      <w:pgMar w:top="1843" w:right="864" w:bottom="288" w:left="144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7CF8"/>
    <w:multiLevelType w:val="hybridMultilevel"/>
    <w:tmpl w:val="8F3C975A"/>
    <w:lvl w:ilvl="0" w:tplc="5610FF02">
      <w:start w:val="1"/>
      <w:numFmt w:val="decimal"/>
      <w:lvlText w:val="%1-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D6F"/>
    <w:rsid w:val="00056A9E"/>
    <w:rsid w:val="00102BC4"/>
    <w:rsid w:val="001A295A"/>
    <w:rsid w:val="002014F1"/>
    <w:rsid w:val="002256FC"/>
    <w:rsid w:val="00282CF7"/>
    <w:rsid w:val="002B6A8C"/>
    <w:rsid w:val="00334222"/>
    <w:rsid w:val="004244B2"/>
    <w:rsid w:val="004266F4"/>
    <w:rsid w:val="00471B1D"/>
    <w:rsid w:val="004838C6"/>
    <w:rsid w:val="004A6210"/>
    <w:rsid w:val="00575F8E"/>
    <w:rsid w:val="00601C84"/>
    <w:rsid w:val="00632AE4"/>
    <w:rsid w:val="006670AF"/>
    <w:rsid w:val="006B589F"/>
    <w:rsid w:val="006D0950"/>
    <w:rsid w:val="00734D6F"/>
    <w:rsid w:val="00784385"/>
    <w:rsid w:val="007C3DC3"/>
    <w:rsid w:val="008858E9"/>
    <w:rsid w:val="008F7867"/>
    <w:rsid w:val="00937C1D"/>
    <w:rsid w:val="009C4741"/>
    <w:rsid w:val="009E7D4B"/>
    <w:rsid w:val="009F7229"/>
    <w:rsid w:val="00A04D2E"/>
    <w:rsid w:val="00AE5574"/>
    <w:rsid w:val="00AF516D"/>
    <w:rsid w:val="00B37055"/>
    <w:rsid w:val="00B5715D"/>
    <w:rsid w:val="00C04D6C"/>
    <w:rsid w:val="00CD4013"/>
    <w:rsid w:val="00D446BB"/>
    <w:rsid w:val="00DC3741"/>
    <w:rsid w:val="00DF2D39"/>
    <w:rsid w:val="00E47BAA"/>
    <w:rsid w:val="00F25DB9"/>
    <w:rsid w:val="00FC2691"/>
    <w:rsid w:val="00FC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95A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4838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95A"/>
    <w:pPr>
      <w:ind w:left="720"/>
      <w:contextualSpacing/>
    </w:pPr>
  </w:style>
  <w:style w:type="character" w:customStyle="1" w:styleId="tlid-translation">
    <w:name w:val="tlid-translation"/>
    <w:basedOn w:val="DefaultParagraphFont"/>
    <w:rsid w:val="00483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Ehsan Saeedi</dc:creator>
  <cp:lastModifiedBy>nazi72</cp:lastModifiedBy>
  <cp:revision>4</cp:revision>
  <cp:lastPrinted>2019-03-15T18:12:00Z</cp:lastPrinted>
  <dcterms:created xsi:type="dcterms:W3CDTF">2019-03-15T18:11:00Z</dcterms:created>
  <dcterms:modified xsi:type="dcterms:W3CDTF">2019-03-15T18:13:00Z</dcterms:modified>
</cp:coreProperties>
</file>