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97" w:rsidRPr="009579C6" w:rsidRDefault="006C4797" w:rsidP="0032378B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9579C6">
        <w:rPr>
          <w:rFonts w:asciiTheme="majorBidi" w:hAnsiTheme="majorBidi" w:cstheme="majorBidi"/>
          <w:sz w:val="28"/>
          <w:szCs w:val="28"/>
        </w:rPr>
        <w:t>The interaction of SiO</w:t>
      </w:r>
      <w:r w:rsidRPr="009579C6">
        <w:rPr>
          <w:rFonts w:asciiTheme="majorBidi" w:hAnsiTheme="majorBidi" w:cstheme="majorBidi"/>
          <w:sz w:val="28"/>
          <w:szCs w:val="28"/>
          <w:vertAlign w:val="subscript"/>
        </w:rPr>
        <w:t xml:space="preserve">2 </w:t>
      </w:r>
      <w:r w:rsidRPr="009579C6">
        <w:rPr>
          <w:rFonts w:asciiTheme="majorBidi" w:hAnsiTheme="majorBidi" w:cstheme="majorBidi"/>
          <w:sz w:val="28"/>
          <w:szCs w:val="28"/>
        </w:rPr>
        <w:t>nanoparticles changed the function and structure of horseradish peroxidase</w:t>
      </w:r>
    </w:p>
    <w:p w:rsidR="006C4797" w:rsidRDefault="00DE4024" w:rsidP="00DE4024">
      <w:pPr>
        <w:tabs>
          <w:tab w:val="left" w:pos="2505"/>
        </w:tabs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573D2A" w:rsidRPr="009579C6" w:rsidRDefault="00573D2A" w:rsidP="00573D2A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73D2A" w:rsidRPr="009579C6" w:rsidRDefault="0032378B" w:rsidP="00DE4024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proofErr w:type="spellStart"/>
      <w:r w:rsidRPr="009579C6">
        <w:rPr>
          <w:rFonts w:asciiTheme="majorBidi" w:hAnsiTheme="majorBidi" w:cstheme="majorBidi"/>
          <w:sz w:val="24"/>
          <w:szCs w:val="24"/>
        </w:rPr>
        <w:t>Parvin</w:t>
      </w:r>
      <w:proofErr w:type="spellEnd"/>
      <w:r w:rsidRPr="009579C6">
        <w:rPr>
          <w:rFonts w:asciiTheme="majorBidi" w:hAnsiTheme="majorBidi" w:cstheme="majorBidi"/>
          <w:sz w:val="24"/>
          <w:szCs w:val="24"/>
        </w:rPr>
        <w:t xml:space="preserve"> Yousefi</w:t>
      </w:r>
      <w:r w:rsidR="00DE4024" w:rsidRPr="009579C6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9579C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579C6">
        <w:rPr>
          <w:rFonts w:asciiTheme="majorBidi" w:hAnsiTheme="majorBidi" w:cstheme="majorBidi"/>
          <w:sz w:val="24"/>
          <w:szCs w:val="24"/>
        </w:rPr>
        <w:t>Behzad</w:t>
      </w:r>
      <w:proofErr w:type="spellEnd"/>
      <w:r w:rsidRPr="009579C6">
        <w:rPr>
          <w:rFonts w:asciiTheme="majorBidi" w:hAnsiTheme="majorBidi" w:cstheme="majorBidi"/>
          <w:sz w:val="24"/>
          <w:szCs w:val="24"/>
        </w:rPr>
        <w:t xml:space="preserve"> Shareghi</w:t>
      </w:r>
      <w:r w:rsidR="00DE4024" w:rsidRPr="009579C6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9579C6">
        <w:rPr>
          <w:rFonts w:ascii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="00573D2A" w:rsidRPr="009579C6">
        <w:rPr>
          <w:rFonts w:asciiTheme="majorBidi" w:eastAsia="TimesNewRoman" w:hAnsiTheme="majorBidi" w:cstheme="majorBidi"/>
          <w:sz w:val="24"/>
          <w:szCs w:val="24"/>
        </w:rPr>
        <w:t>Mansoore</w:t>
      </w:r>
      <w:proofErr w:type="spellEnd"/>
      <w:r w:rsidR="00573D2A" w:rsidRPr="009579C6">
        <w:rPr>
          <w:rFonts w:asciiTheme="majorBidi" w:eastAsia="TimesNewRoman" w:hAnsiTheme="majorBidi" w:cstheme="majorBidi"/>
          <w:sz w:val="24"/>
          <w:szCs w:val="24"/>
        </w:rPr>
        <w:t xml:space="preserve"> Hosseini-Koupaei</w:t>
      </w:r>
      <w:r w:rsidR="00573D2A" w:rsidRPr="009579C6">
        <w:rPr>
          <w:rFonts w:asciiTheme="majorBidi" w:hAnsiTheme="majorBidi" w:cstheme="majorBidi"/>
          <w:sz w:val="24"/>
          <w:szCs w:val="24"/>
          <w:vertAlign w:val="superscript"/>
        </w:rPr>
        <w:t>1, 2</w:t>
      </w:r>
    </w:p>
    <w:p w:rsidR="0032378B" w:rsidRPr="009579C6" w:rsidRDefault="0032378B" w:rsidP="0032378B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573D2A" w:rsidRPr="009579C6" w:rsidRDefault="00573D2A" w:rsidP="00024A5B">
      <w:pPr>
        <w:autoSpaceDE w:val="0"/>
        <w:autoSpaceDN w:val="0"/>
        <w:adjustRightInd w:val="0"/>
        <w:spacing w:after="0" w:line="480" w:lineRule="auto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9579C6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1</w:t>
      </w:r>
      <w:r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Department of Biology, Faculty of Science, University of </w:t>
      </w:r>
      <w:proofErr w:type="spellStart"/>
      <w:r w:rsidRPr="009579C6">
        <w:rPr>
          <w:rFonts w:asciiTheme="majorBidi" w:hAnsiTheme="majorBidi" w:cstheme="majorBidi"/>
          <w:i/>
          <w:iCs/>
          <w:sz w:val="24"/>
          <w:szCs w:val="24"/>
        </w:rPr>
        <w:t>Shahrekord</w:t>
      </w:r>
      <w:proofErr w:type="spellEnd"/>
      <w:r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proofErr w:type="spellStart"/>
      <w:r w:rsidRPr="009579C6">
        <w:rPr>
          <w:rFonts w:asciiTheme="majorBidi" w:hAnsiTheme="majorBidi" w:cstheme="majorBidi"/>
          <w:i/>
          <w:iCs/>
          <w:sz w:val="24"/>
          <w:szCs w:val="24"/>
        </w:rPr>
        <w:t>Shahrekord</w:t>
      </w:r>
      <w:proofErr w:type="spellEnd"/>
      <w:r w:rsidRPr="009579C6">
        <w:rPr>
          <w:rFonts w:asciiTheme="majorBidi" w:hAnsiTheme="majorBidi" w:cstheme="majorBidi"/>
          <w:i/>
          <w:iCs/>
          <w:sz w:val="24"/>
          <w:szCs w:val="24"/>
        </w:rPr>
        <w:t>, P</w:t>
      </w:r>
      <w:r w:rsidR="00024A5B" w:rsidRPr="009579C6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9579C6">
        <w:rPr>
          <w:rFonts w:asciiTheme="majorBidi" w:hAnsiTheme="majorBidi" w:cstheme="majorBidi"/>
          <w:i/>
          <w:iCs/>
          <w:sz w:val="24"/>
          <w:szCs w:val="24"/>
        </w:rPr>
        <w:t>O. Box.115, Iran</w:t>
      </w:r>
    </w:p>
    <w:p w:rsidR="00573D2A" w:rsidRPr="009579C6" w:rsidRDefault="00573D2A" w:rsidP="00573D2A">
      <w:pPr>
        <w:spacing w:line="480" w:lineRule="auto"/>
        <w:ind w:firstLine="360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9579C6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2</w:t>
      </w:r>
      <w:r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 Department of Biology, </w:t>
      </w:r>
      <w:proofErr w:type="spellStart"/>
      <w:r w:rsidRPr="009579C6">
        <w:rPr>
          <w:rFonts w:asciiTheme="majorBidi" w:hAnsiTheme="majorBidi" w:cstheme="majorBidi"/>
          <w:i/>
          <w:iCs/>
          <w:sz w:val="24"/>
          <w:szCs w:val="24"/>
        </w:rPr>
        <w:t>Naghshe</w:t>
      </w:r>
      <w:proofErr w:type="spellEnd"/>
      <w:r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9579C6">
        <w:rPr>
          <w:rFonts w:asciiTheme="majorBidi" w:hAnsiTheme="majorBidi" w:cstheme="majorBidi"/>
          <w:i/>
          <w:iCs/>
          <w:sz w:val="24"/>
          <w:szCs w:val="24"/>
        </w:rPr>
        <w:t>Jahan</w:t>
      </w:r>
      <w:proofErr w:type="spellEnd"/>
      <w:r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 Institute of</w:t>
      </w:r>
      <w:r w:rsidR="00024A5B" w:rsidRPr="009579C6">
        <w:rPr>
          <w:rFonts w:asciiTheme="majorBidi" w:hAnsiTheme="majorBidi" w:cstheme="majorBidi"/>
          <w:i/>
          <w:iCs/>
          <w:sz w:val="24"/>
          <w:szCs w:val="24"/>
        </w:rPr>
        <w:t xml:space="preserve"> Higher Education, Isfahan, </w:t>
      </w:r>
      <w:r w:rsidRPr="009579C6">
        <w:rPr>
          <w:rFonts w:asciiTheme="majorBidi" w:hAnsiTheme="majorBidi" w:cstheme="majorBidi"/>
          <w:i/>
          <w:iCs/>
          <w:sz w:val="24"/>
          <w:szCs w:val="24"/>
        </w:rPr>
        <w:t>Iran</w:t>
      </w:r>
    </w:p>
    <w:p w:rsidR="006C4797" w:rsidRPr="009E10E0" w:rsidRDefault="008C4E42" w:rsidP="006C4797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E10E0">
        <w:rPr>
          <w:rFonts w:asciiTheme="majorBidi" w:hAnsiTheme="majorBidi" w:cstheme="majorBidi"/>
          <w:b/>
          <w:bCs/>
          <w:sz w:val="28"/>
          <w:szCs w:val="28"/>
        </w:rPr>
        <w:t xml:space="preserve">Abstract: </w:t>
      </w:r>
    </w:p>
    <w:p w:rsidR="008E6B7F" w:rsidRPr="009579C6" w:rsidRDefault="00EA4C4E" w:rsidP="005A145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9579C6">
        <w:rPr>
          <w:rFonts w:asciiTheme="majorBidi" w:hAnsiTheme="majorBidi" w:cstheme="majorBidi"/>
          <w:sz w:val="24"/>
          <w:szCs w:val="24"/>
        </w:rPr>
        <w:t xml:space="preserve">Horseradish peroxidase is an important </w:t>
      </w:r>
      <w:r w:rsidR="00307D6D" w:rsidRPr="009579C6">
        <w:rPr>
          <w:rFonts w:asciiTheme="majorBidi" w:hAnsiTheme="majorBidi" w:cstheme="majorBidi"/>
          <w:sz w:val="24"/>
          <w:szCs w:val="24"/>
        </w:rPr>
        <w:t>member of plant peroxidas</w:t>
      </w:r>
      <w:r w:rsidR="008E3E15" w:rsidRPr="009579C6">
        <w:rPr>
          <w:rFonts w:asciiTheme="majorBidi" w:hAnsiTheme="majorBidi" w:cstheme="majorBidi"/>
          <w:sz w:val="24"/>
          <w:szCs w:val="24"/>
        </w:rPr>
        <w:t>es group and was studied widel</w:t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t>غ  group and was studied widely.p and was studied widely.</w:t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8E3E15" w:rsidRPr="009579C6">
        <w:rPr>
          <w:rFonts w:asciiTheme="majorBidi" w:hAnsiTheme="majorBidi" w:cstheme="majorBidi"/>
          <w:vanish/>
          <w:sz w:val="24"/>
          <w:szCs w:val="24"/>
          <w:rtl/>
        </w:rPr>
        <w:pgNum/>
      </w:r>
      <w:r w:rsidR="00A27CA4" w:rsidRPr="009579C6">
        <w:rPr>
          <w:rFonts w:asciiTheme="majorBidi" w:hAnsiTheme="majorBidi" w:cstheme="majorBidi"/>
          <w:sz w:val="24"/>
          <w:szCs w:val="24"/>
        </w:rPr>
        <w:t>y a</w:t>
      </w:r>
      <w:r w:rsidR="008C372E" w:rsidRPr="009579C6">
        <w:rPr>
          <w:rFonts w:asciiTheme="majorBidi" w:hAnsiTheme="majorBidi" w:cstheme="majorBidi"/>
          <w:sz w:val="24"/>
          <w:szCs w:val="24"/>
        </w:rPr>
        <w:t xml:space="preserve">nd catalyzes a large variety of substrates by hydrogen peroxide. </w:t>
      </w:r>
      <w:r w:rsidR="00EE2E78" w:rsidRPr="009579C6">
        <w:rPr>
          <w:rFonts w:asciiTheme="majorBidi" w:hAnsiTheme="majorBidi" w:cstheme="majorBidi"/>
          <w:sz w:val="24"/>
          <w:szCs w:val="24"/>
        </w:rPr>
        <w:t>This method is a</w:t>
      </w:r>
      <w:r w:rsidR="00D729BA" w:rsidRPr="009579C6">
        <w:rPr>
          <w:rFonts w:asciiTheme="majorBidi" w:hAnsiTheme="majorBidi" w:cstheme="majorBidi"/>
          <w:sz w:val="24"/>
          <w:szCs w:val="24"/>
        </w:rPr>
        <w:t>n</w:t>
      </w:r>
      <w:r w:rsidR="00EE2E78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D729BA" w:rsidRPr="009579C6">
        <w:rPr>
          <w:rFonts w:asciiTheme="majorBidi" w:hAnsiTheme="majorBidi" w:cstheme="majorBidi"/>
          <w:sz w:val="24"/>
          <w:szCs w:val="24"/>
        </w:rPr>
        <w:t xml:space="preserve">effective way </w:t>
      </w:r>
      <w:r w:rsidR="007D5B62" w:rsidRPr="009579C6">
        <w:rPr>
          <w:rFonts w:asciiTheme="majorBidi" w:hAnsiTheme="majorBidi" w:cstheme="majorBidi"/>
          <w:sz w:val="24"/>
          <w:szCs w:val="24"/>
        </w:rPr>
        <w:t xml:space="preserve">to delete toxic hydrogen peroxide from </w:t>
      </w:r>
      <w:r w:rsidR="001C716C" w:rsidRPr="009579C6">
        <w:rPr>
          <w:rFonts w:asciiTheme="majorBidi" w:hAnsiTheme="majorBidi" w:cstheme="majorBidi"/>
          <w:sz w:val="24"/>
          <w:szCs w:val="24"/>
        </w:rPr>
        <w:t>intracellular regions.</w:t>
      </w:r>
      <w:r w:rsidR="00135551" w:rsidRPr="009579C6">
        <w:rPr>
          <w:rFonts w:asciiTheme="majorBidi" w:hAnsiTheme="majorBidi" w:cstheme="majorBidi"/>
          <w:sz w:val="24"/>
          <w:szCs w:val="24"/>
        </w:rPr>
        <w:t xml:space="preserve"> Horseradish </w:t>
      </w:r>
      <w:r w:rsidR="003B3CF8" w:rsidRPr="009579C6">
        <w:rPr>
          <w:rFonts w:asciiTheme="majorBidi" w:hAnsiTheme="majorBidi" w:cstheme="majorBidi"/>
          <w:sz w:val="24"/>
          <w:szCs w:val="24"/>
        </w:rPr>
        <w:t xml:space="preserve">peroxidase, </w:t>
      </w:r>
      <w:proofErr w:type="spellStart"/>
      <w:r w:rsidR="003B3CF8" w:rsidRPr="009579C6">
        <w:rPr>
          <w:rFonts w:asciiTheme="majorBidi" w:hAnsiTheme="majorBidi" w:cstheme="majorBidi"/>
          <w:sz w:val="24"/>
          <w:szCs w:val="24"/>
        </w:rPr>
        <w:t>i</w:t>
      </w:r>
      <w:r w:rsidR="00135551" w:rsidRPr="009579C6">
        <w:rPr>
          <w:rFonts w:asciiTheme="majorBidi" w:hAnsiTheme="majorBidi" w:cstheme="majorBidi"/>
          <w:sz w:val="24"/>
          <w:szCs w:val="24"/>
        </w:rPr>
        <w:t>soenzyme</w:t>
      </w:r>
      <w:proofErr w:type="spellEnd"/>
      <w:r w:rsidR="00135551" w:rsidRPr="009579C6">
        <w:rPr>
          <w:rFonts w:asciiTheme="majorBidi" w:hAnsiTheme="majorBidi" w:cstheme="majorBidi"/>
          <w:sz w:val="24"/>
          <w:szCs w:val="24"/>
        </w:rPr>
        <w:t xml:space="preserve"> C with </w:t>
      </w:r>
      <w:r w:rsidR="00587C1F" w:rsidRPr="009579C6">
        <w:rPr>
          <w:rFonts w:asciiTheme="majorBidi" w:hAnsiTheme="majorBidi" w:cstheme="majorBidi"/>
          <w:sz w:val="24"/>
          <w:szCs w:val="24"/>
        </w:rPr>
        <w:t>mol</w:t>
      </w:r>
      <w:r w:rsidR="0032378B" w:rsidRPr="009579C6">
        <w:rPr>
          <w:rFonts w:asciiTheme="majorBidi" w:hAnsiTheme="majorBidi" w:cstheme="majorBidi"/>
          <w:sz w:val="24"/>
          <w:szCs w:val="24"/>
        </w:rPr>
        <w:t>ecular weight at 44 KD contains</w:t>
      </w:r>
      <w:r w:rsidR="009410FB" w:rsidRPr="009579C6">
        <w:rPr>
          <w:rFonts w:asciiTheme="majorBidi" w:hAnsiTheme="majorBidi" w:cstheme="majorBidi"/>
          <w:sz w:val="24"/>
          <w:szCs w:val="24"/>
        </w:rPr>
        <w:t xml:space="preserve"> 308 </w:t>
      </w:r>
      <w:r w:rsidR="00730118" w:rsidRPr="009579C6">
        <w:rPr>
          <w:rFonts w:asciiTheme="majorBidi" w:hAnsiTheme="majorBidi" w:cstheme="majorBidi"/>
          <w:sz w:val="24"/>
          <w:szCs w:val="24"/>
        </w:rPr>
        <w:t xml:space="preserve">amino </w:t>
      </w:r>
      <w:r w:rsidR="00B06ECB" w:rsidRPr="009579C6">
        <w:rPr>
          <w:rFonts w:asciiTheme="majorBidi" w:hAnsiTheme="majorBidi" w:cstheme="majorBidi"/>
          <w:sz w:val="24"/>
          <w:szCs w:val="24"/>
        </w:rPr>
        <w:t>acid residues, two calcium ions and</w:t>
      </w:r>
      <w:r w:rsidR="00730118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C976BF" w:rsidRPr="009579C6">
        <w:rPr>
          <w:rFonts w:asciiTheme="majorBidi" w:hAnsiTheme="majorBidi" w:cstheme="majorBidi"/>
          <w:sz w:val="24"/>
          <w:szCs w:val="24"/>
        </w:rPr>
        <w:t xml:space="preserve">four </w:t>
      </w:r>
      <w:r w:rsidR="003D6D8C" w:rsidRPr="009579C6">
        <w:rPr>
          <w:rFonts w:asciiTheme="majorBidi" w:hAnsiTheme="majorBidi" w:cstheme="majorBidi"/>
          <w:sz w:val="24"/>
          <w:szCs w:val="24"/>
        </w:rPr>
        <w:t>disulfide bonds.</w:t>
      </w:r>
      <w:r w:rsidR="00C976BF" w:rsidRPr="009579C6">
        <w:rPr>
          <w:rFonts w:asciiTheme="majorBidi" w:hAnsiTheme="majorBidi" w:cstheme="majorBidi"/>
          <w:sz w:val="24"/>
          <w:szCs w:val="24"/>
        </w:rPr>
        <w:t xml:space="preserve"> This</w:t>
      </w:r>
      <w:r w:rsidR="00E5138D" w:rsidRPr="009579C6">
        <w:rPr>
          <w:rFonts w:asciiTheme="majorBidi" w:hAnsiTheme="majorBidi" w:cstheme="majorBidi"/>
          <w:sz w:val="24"/>
          <w:szCs w:val="24"/>
        </w:rPr>
        <w:t xml:space="preserve"> enzyme has</w:t>
      </w:r>
      <w:r w:rsidR="00B06ECB" w:rsidRPr="009579C6">
        <w:rPr>
          <w:rFonts w:asciiTheme="majorBidi" w:hAnsiTheme="majorBidi" w:cstheme="majorBidi"/>
          <w:sz w:val="24"/>
          <w:szCs w:val="24"/>
        </w:rPr>
        <w:t xml:space="preserve"> also one </w:t>
      </w:r>
      <w:r w:rsidR="00C2116A" w:rsidRPr="009579C6">
        <w:rPr>
          <w:rFonts w:asciiTheme="majorBidi" w:hAnsiTheme="majorBidi" w:cstheme="majorBidi"/>
          <w:sz w:val="24"/>
          <w:szCs w:val="24"/>
        </w:rPr>
        <w:t>tryptophan and its</w:t>
      </w:r>
      <w:r w:rsidR="00EE20A5" w:rsidRPr="009579C6">
        <w:rPr>
          <w:rFonts w:asciiTheme="majorBidi" w:hAnsiTheme="majorBidi" w:cstheme="majorBidi"/>
          <w:sz w:val="24"/>
          <w:szCs w:val="24"/>
        </w:rPr>
        <w:t xml:space="preserve"> fluorescence </w:t>
      </w:r>
      <w:r w:rsidR="000B3841" w:rsidRPr="009579C6">
        <w:rPr>
          <w:rFonts w:asciiTheme="majorBidi" w:hAnsiTheme="majorBidi" w:cstheme="majorBidi"/>
          <w:sz w:val="24"/>
          <w:szCs w:val="24"/>
        </w:rPr>
        <w:t>was quenched by group.</w:t>
      </w:r>
      <w:r w:rsidR="00E5138D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C67032" w:rsidRPr="009579C6">
        <w:rPr>
          <w:rFonts w:asciiTheme="majorBidi" w:hAnsiTheme="majorBidi" w:cstheme="majorBidi"/>
          <w:sz w:val="24"/>
          <w:szCs w:val="24"/>
        </w:rPr>
        <w:t xml:space="preserve">This </w:t>
      </w:r>
      <w:r w:rsidR="00895D0F" w:rsidRPr="009579C6">
        <w:rPr>
          <w:rFonts w:asciiTheme="majorBidi" w:hAnsiTheme="majorBidi" w:cstheme="majorBidi"/>
          <w:sz w:val="24"/>
          <w:szCs w:val="24"/>
        </w:rPr>
        <w:t xml:space="preserve">enzyme has prominent position in </w:t>
      </w:r>
      <w:r w:rsidR="00724B59" w:rsidRPr="009579C6">
        <w:rPr>
          <w:rFonts w:asciiTheme="majorBidi" w:hAnsiTheme="majorBidi" w:cstheme="majorBidi"/>
          <w:sz w:val="24"/>
          <w:szCs w:val="24"/>
        </w:rPr>
        <w:t>pharmaceutical,</w:t>
      </w:r>
      <w:r w:rsidR="0033065E" w:rsidRPr="009579C6">
        <w:rPr>
          <w:rFonts w:asciiTheme="majorBidi" w:hAnsiTheme="majorBidi" w:cstheme="majorBidi"/>
          <w:sz w:val="24"/>
          <w:szCs w:val="24"/>
        </w:rPr>
        <w:t xml:space="preserve"> chemical and biotech industry and has widespread use at medical diagnosis and biosensors. </w:t>
      </w:r>
      <w:r w:rsidR="0032378B" w:rsidRPr="009579C6">
        <w:rPr>
          <w:rFonts w:asciiTheme="majorBidi" w:hAnsiTheme="majorBidi" w:cstheme="majorBidi"/>
          <w:sz w:val="24"/>
          <w:szCs w:val="24"/>
        </w:rPr>
        <w:t>Therefore,</w:t>
      </w:r>
      <w:r w:rsidR="008E30F6" w:rsidRPr="009579C6">
        <w:rPr>
          <w:rFonts w:asciiTheme="majorBidi" w:hAnsiTheme="majorBidi" w:cstheme="majorBidi"/>
          <w:sz w:val="24"/>
          <w:szCs w:val="24"/>
        </w:rPr>
        <w:t xml:space="preserve"> the methods to Improve stability and </w:t>
      </w:r>
      <w:r w:rsidR="0032378B" w:rsidRPr="009579C6">
        <w:rPr>
          <w:rFonts w:asciiTheme="majorBidi" w:hAnsiTheme="majorBidi" w:cstheme="majorBidi"/>
          <w:sz w:val="24"/>
          <w:szCs w:val="24"/>
        </w:rPr>
        <w:t>activity</w:t>
      </w:r>
      <w:r w:rsidR="00202F9F" w:rsidRPr="009579C6">
        <w:rPr>
          <w:rFonts w:asciiTheme="majorBidi" w:hAnsiTheme="majorBidi" w:cstheme="majorBidi"/>
          <w:sz w:val="24"/>
          <w:szCs w:val="24"/>
        </w:rPr>
        <w:t xml:space="preserve"> of this enzyme increase its application in </w:t>
      </w:r>
      <w:r w:rsidR="0032378B" w:rsidRPr="009579C6">
        <w:rPr>
          <w:rFonts w:asciiTheme="majorBidi" w:hAnsiTheme="majorBidi" w:cstheme="majorBidi"/>
          <w:sz w:val="24"/>
          <w:szCs w:val="24"/>
        </w:rPr>
        <w:t>many cases</w:t>
      </w:r>
      <w:r w:rsidR="00EC7EC7" w:rsidRPr="009579C6">
        <w:rPr>
          <w:rFonts w:asciiTheme="majorBidi" w:hAnsiTheme="majorBidi" w:cstheme="majorBidi"/>
          <w:sz w:val="24"/>
          <w:szCs w:val="24"/>
        </w:rPr>
        <w:t xml:space="preserve">. </w:t>
      </w:r>
      <w:r w:rsidR="001D73D6" w:rsidRPr="009579C6">
        <w:rPr>
          <w:rFonts w:asciiTheme="majorBidi" w:hAnsiTheme="majorBidi" w:cstheme="majorBidi"/>
          <w:sz w:val="24"/>
          <w:szCs w:val="24"/>
        </w:rPr>
        <w:t>In</w:t>
      </w:r>
      <w:r w:rsidR="0025561D" w:rsidRPr="009579C6">
        <w:rPr>
          <w:rFonts w:asciiTheme="majorBidi" w:hAnsiTheme="majorBidi" w:cstheme="majorBidi"/>
          <w:sz w:val="24"/>
          <w:szCs w:val="24"/>
        </w:rPr>
        <w:t xml:space="preserve"> this </w:t>
      </w:r>
      <w:r w:rsidR="001D73D6" w:rsidRPr="009579C6">
        <w:rPr>
          <w:rFonts w:asciiTheme="majorBidi" w:hAnsiTheme="majorBidi" w:cstheme="majorBidi"/>
          <w:sz w:val="24"/>
          <w:szCs w:val="24"/>
        </w:rPr>
        <w:t>researc</w:t>
      </w:r>
      <w:r w:rsidR="0025561D" w:rsidRPr="009579C6">
        <w:rPr>
          <w:rFonts w:asciiTheme="majorBidi" w:hAnsiTheme="majorBidi" w:cstheme="majorBidi"/>
          <w:sz w:val="24"/>
          <w:szCs w:val="24"/>
        </w:rPr>
        <w:t>h</w:t>
      </w:r>
      <w:r w:rsidR="001D73D6" w:rsidRPr="009579C6">
        <w:rPr>
          <w:rFonts w:asciiTheme="majorBidi" w:hAnsiTheme="majorBidi" w:cstheme="majorBidi"/>
          <w:sz w:val="24"/>
          <w:szCs w:val="24"/>
        </w:rPr>
        <w:t>,</w:t>
      </w:r>
      <w:r w:rsidR="0025561D" w:rsidRPr="009579C6">
        <w:rPr>
          <w:rFonts w:asciiTheme="majorBidi" w:hAnsiTheme="majorBidi" w:cstheme="majorBidi"/>
          <w:sz w:val="24"/>
          <w:szCs w:val="24"/>
        </w:rPr>
        <w:t xml:space="preserve"> the influence of </w:t>
      </w:r>
      <w:r w:rsidR="001D73D6" w:rsidRPr="009579C6">
        <w:rPr>
          <w:rFonts w:asciiTheme="majorBidi" w:hAnsiTheme="majorBidi" w:cstheme="majorBidi"/>
          <w:sz w:val="24"/>
          <w:szCs w:val="24"/>
        </w:rPr>
        <w:t>Sio</w:t>
      </w:r>
      <w:r w:rsidR="001D73D6" w:rsidRPr="009579C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1D73D6" w:rsidRPr="009579C6">
        <w:rPr>
          <w:rFonts w:asciiTheme="majorBidi" w:hAnsiTheme="majorBidi" w:cstheme="majorBidi"/>
          <w:sz w:val="24"/>
          <w:szCs w:val="24"/>
        </w:rPr>
        <w:t xml:space="preserve"> nanoparticles was studied </w:t>
      </w:r>
      <w:r w:rsidR="00C25B16" w:rsidRPr="009579C6">
        <w:rPr>
          <w:rFonts w:asciiTheme="majorBidi" w:hAnsiTheme="majorBidi" w:cstheme="majorBidi"/>
          <w:sz w:val="24"/>
          <w:szCs w:val="24"/>
        </w:rPr>
        <w:t xml:space="preserve">by </w:t>
      </w:r>
      <w:r w:rsidR="00217256" w:rsidRPr="009579C6">
        <w:rPr>
          <w:rFonts w:asciiTheme="majorBidi" w:hAnsiTheme="majorBidi" w:cstheme="majorBidi"/>
          <w:sz w:val="24"/>
          <w:szCs w:val="24"/>
        </w:rPr>
        <w:t xml:space="preserve">spectrophotometric and </w:t>
      </w:r>
      <w:proofErr w:type="spellStart"/>
      <w:r w:rsidR="00217256" w:rsidRPr="009579C6">
        <w:rPr>
          <w:rFonts w:asciiTheme="majorBidi" w:hAnsiTheme="majorBidi" w:cstheme="majorBidi"/>
          <w:sz w:val="24"/>
          <w:szCs w:val="24"/>
        </w:rPr>
        <w:t>spectrofluorimetric</w:t>
      </w:r>
      <w:proofErr w:type="spellEnd"/>
      <w:r w:rsidR="00217256" w:rsidRPr="009579C6">
        <w:rPr>
          <w:rFonts w:asciiTheme="majorBidi" w:hAnsiTheme="majorBidi" w:cstheme="majorBidi"/>
          <w:sz w:val="24"/>
          <w:szCs w:val="24"/>
        </w:rPr>
        <w:t xml:space="preserve"> techniques</w:t>
      </w:r>
      <w:r w:rsidR="008A0390" w:rsidRPr="009579C6">
        <w:rPr>
          <w:rFonts w:asciiTheme="majorBidi" w:hAnsiTheme="majorBidi" w:cstheme="majorBidi"/>
          <w:sz w:val="24"/>
          <w:szCs w:val="24"/>
        </w:rPr>
        <w:t xml:space="preserve">. </w:t>
      </w:r>
      <w:r w:rsidR="00067EDF" w:rsidRPr="009579C6">
        <w:rPr>
          <w:rFonts w:asciiTheme="majorBidi" w:hAnsiTheme="majorBidi" w:cstheme="majorBidi"/>
          <w:sz w:val="24"/>
          <w:szCs w:val="24"/>
        </w:rPr>
        <w:t>Enzyme kinetics</w:t>
      </w:r>
      <w:r w:rsidR="00024A5B" w:rsidRPr="009579C6">
        <w:rPr>
          <w:rFonts w:asciiTheme="majorBidi" w:hAnsiTheme="majorBidi" w:cstheme="majorBidi"/>
          <w:sz w:val="24"/>
          <w:szCs w:val="24"/>
        </w:rPr>
        <w:t xml:space="preserve"> studies</w:t>
      </w:r>
      <w:r w:rsidR="00AD519E" w:rsidRPr="009579C6">
        <w:rPr>
          <w:rFonts w:asciiTheme="majorBidi" w:hAnsiTheme="majorBidi" w:cstheme="majorBidi"/>
          <w:sz w:val="24"/>
          <w:szCs w:val="24"/>
        </w:rPr>
        <w:t xml:space="preserve"> at 35</w:t>
      </w:r>
      <w:r w:rsidR="002A127B" w:rsidRPr="009579C6">
        <w:rPr>
          <w:rFonts w:asciiTheme="majorBidi" w:hAnsiTheme="majorBidi" w:cstheme="majorBidi"/>
          <w:sz w:val="24"/>
          <w:szCs w:val="24"/>
        </w:rPr>
        <w:t>°</w:t>
      </w:r>
      <w:r w:rsidR="00024A5B" w:rsidRPr="009579C6">
        <w:rPr>
          <w:rFonts w:asciiTheme="majorBidi" w:hAnsiTheme="majorBidi" w:cstheme="majorBidi"/>
          <w:sz w:val="24"/>
          <w:szCs w:val="24"/>
        </w:rPr>
        <w:t>C showed that</w:t>
      </w:r>
      <w:r w:rsidR="006F2B53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024A5B" w:rsidRPr="009579C6">
        <w:rPr>
          <w:rFonts w:asciiTheme="majorBidi" w:hAnsiTheme="majorBidi" w:cstheme="majorBidi"/>
          <w:sz w:val="24"/>
          <w:szCs w:val="24"/>
        </w:rPr>
        <w:t>SiO</w:t>
      </w:r>
      <w:r w:rsidR="00877EA2" w:rsidRPr="009579C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6F2B53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024A5B" w:rsidRPr="009579C6">
        <w:rPr>
          <w:rFonts w:asciiTheme="majorBidi" w:hAnsiTheme="majorBidi" w:cstheme="majorBidi"/>
          <w:sz w:val="24"/>
          <w:szCs w:val="24"/>
        </w:rPr>
        <w:t xml:space="preserve">nanoparticles </w:t>
      </w:r>
      <w:r w:rsidR="006F2B53" w:rsidRPr="009579C6">
        <w:rPr>
          <w:rFonts w:asciiTheme="majorBidi" w:hAnsiTheme="majorBidi" w:cstheme="majorBidi"/>
          <w:sz w:val="24"/>
          <w:szCs w:val="24"/>
        </w:rPr>
        <w:t>decre</w:t>
      </w:r>
      <w:r w:rsidR="00CA6382" w:rsidRPr="009579C6">
        <w:rPr>
          <w:rFonts w:asciiTheme="majorBidi" w:hAnsiTheme="majorBidi" w:cstheme="majorBidi"/>
          <w:sz w:val="24"/>
          <w:szCs w:val="24"/>
        </w:rPr>
        <w:t>ase the activity of enzyme and act</w:t>
      </w:r>
      <w:r w:rsidR="00B2466B" w:rsidRPr="009579C6">
        <w:rPr>
          <w:rFonts w:asciiTheme="majorBidi" w:hAnsiTheme="majorBidi" w:cstheme="majorBidi"/>
          <w:sz w:val="24"/>
          <w:szCs w:val="24"/>
        </w:rPr>
        <w:t xml:space="preserve"> as enzyme inhibitor</w:t>
      </w:r>
      <w:r w:rsidR="00877EA2" w:rsidRPr="009579C6">
        <w:rPr>
          <w:rFonts w:asciiTheme="majorBidi" w:hAnsiTheme="majorBidi" w:cstheme="majorBidi"/>
          <w:sz w:val="24"/>
          <w:szCs w:val="24"/>
        </w:rPr>
        <w:t xml:space="preserve">. </w:t>
      </w:r>
      <w:r w:rsidR="004A3DE4" w:rsidRPr="009579C6">
        <w:rPr>
          <w:rFonts w:asciiTheme="majorBidi" w:hAnsiTheme="majorBidi" w:cstheme="majorBidi"/>
          <w:sz w:val="24"/>
          <w:szCs w:val="24"/>
          <w:lang w:bidi="ar-SA"/>
        </w:rPr>
        <w:t>Intrinsic fluorescence</w:t>
      </w:r>
      <w:r w:rsidR="004A3DE4" w:rsidRPr="009579C6">
        <w:rPr>
          <w:rFonts w:asciiTheme="majorBidi" w:hAnsiTheme="majorBidi" w:cstheme="majorBidi"/>
          <w:sz w:val="24"/>
          <w:szCs w:val="24"/>
        </w:rPr>
        <w:t xml:space="preserve"> studies on</w:t>
      </w:r>
      <w:r w:rsidR="00FC7BF1" w:rsidRPr="009579C6">
        <w:rPr>
          <w:rFonts w:asciiTheme="majorBidi" w:hAnsiTheme="majorBidi" w:cstheme="majorBidi"/>
          <w:sz w:val="24"/>
          <w:szCs w:val="24"/>
        </w:rPr>
        <w:t xml:space="preserve"> the effects of </w:t>
      </w:r>
      <w:r w:rsidR="004A3DE4" w:rsidRPr="009579C6">
        <w:rPr>
          <w:rFonts w:asciiTheme="majorBidi" w:hAnsiTheme="majorBidi" w:cstheme="majorBidi"/>
          <w:sz w:val="24"/>
          <w:szCs w:val="24"/>
        </w:rPr>
        <w:t>SiO</w:t>
      </w:r>
      <w:r w:rsidR="004A3DE4" w:rsidRPr="009579C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4A3DE4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756F63" w:rsidRPr="009579C6">
        <w:rPr>
          <w:rFonts w:asciiTheme="majorBidi" w:hAnsiTheme="majorBidi" w:cstheme="majorBidi"/>
          <w:sz w:val="24"/>
          <w:szCs w:val="24"/>
        </w:rPr>
        <w:t>na</w:t>
      </w:r>
      <w:r w:rsidR="004A3DE4" w:rsidRPr="009579C6">
        <w:rPr>
          <w:rFonts w:asciiTheme="majorBidi" w:hAnsiTheme="majorBidi" w:cstheme="majorBidi"/>
          <w:sz w:val="24"/>
          <w:szCs w:val="24"/>
        </w:rPr>
        <w:t>noparticles</w:t>
      </w:r>
      <w:r w:rsidR="003B1FC6" w:rsidRPr="009579C6">
        <w:rPr>
          <w:rFonts w:asciiTheme="majorBidi" w:hAnsiTheme="majorBidi" w:cstheme="majorBidi"/>
          <w:sz w:val="24"/>
          <w:szCs w:val="24"/>
        </w:rPr>
        <w:t xml:space="preserve"> on peroxidase</w:t>
      </w:r>
      <w:r w:rsidR="004A3DE4" w:rsidRPr="009579C6">
        <w:rPr>
          <w:rFonts w:asciiTheme="majorBidi" w:hAnsiTheme="majorBidi" w:cstheme="majorBidi"/>
          <w:sz w:val="24"/>
          <w:szCs w:val="24"/>
        </w:rPr>
        <w:t xml:space="preserve"> at 35 and 45°C </w:t>
      </w:r>
      <w:r w:rsidR="00A10BCA" w:rsidRPr="009579C6">
        <w:rPr>
          <w:rFonts w:asciiTheme="majorBidi" w:hAnsiTheme="majorBidi" w:cstheme="majorBidi"/>
          <w:sz w:val="24"/>
          <w:szCs w:val="24"/>
        </w:rPr>
        <w:t>temperatures</w:t>
      </w:r>
      <w:r w:rsidR="003B1FC6" w:rsidRPr="009579C6">
        <w:rPr>
          <w:rFonts w:asciiTheme="majorBidi" w:hAnsiTheme="majorBidi" w:cstheme="majorBidi"/>
          <w:sz w:val="24"/>
          <w:szCs w:val="24"/>
        </w:rPr>
        <w:t xml:space="preserve"> confirmed that</w:t>
      </w:r>
      <w:r w:rsidR="00A05F24" w:rsidRPr="009579C6">
        <w:rPr>
          <w:rFonts w:asciiTheme="majorBidi" w:hAnsiTheme="majorBidi" w:cstheme="majorBidi"/>
          <w:sz w:val="24"/>
          <w:szCs w:val="24"/>
        </w:rPr>
        <w:t xml:space="preserve"> by increasing the temperature</w:t>
      </w:r>
      <w:r w:rsidR="003B1FC6" w:rsidRPr="009579C6">
        <w:rPr>
          <w:rFonts w:asciiTheme="majorBidi" w:hAnsiTheme="majorBidi" w:cstheme="majorBidi"/>
          <w:sz w:val="24"/>
          <w:szCs w:val="24"/>
        </w:rPr>
        <w:t>,</w:t>
      </w:r>
      <w:r w:rsidR="00A05F24" w:rsidRPr="009579C6">
        <w:rPr>
          <w:rFonts w:asciiTheme="majorBidi" w:hAnsiTheme="majorBidi" w:cstheme="majorBidi"/>
          <w:sz w:val="24"/>
          <w:szCs w:val="24"/>
        </w:rPr>
        <w:t xml:space="preserve"> th</w:t>
      </w:r>
      <w:r w:rsidR="00877EA2" w:rsidRPr="009579C6">
        <w:rPr>
          <w:rFonts w:asciiTheme="majorBidi" w:hAnsiTheme="majorBidi" w:cstheme="majorBidi"/>
          <w:sz w:val="24"/>
          <w:szCs w:val="24"/>
        </w:rPr>
        <w:t>e emission intensity of enzyme</w:t>
      </w:r>
      <w:r w:rsidR="003B1FC6" w:rsidRPr="009579C6">
        <w:rPr>
          <w:rFonts w:asciiTheme="majorBidi" w:hAnsiTheme="majorBidi" w:cstheme="majorBidi"/>
          <w:sz w:val="24"/>
          <w:szCs w:val="24"/>
        </w:rPr>
        <w:t xml:space="preserve"> decrease</w:t>
      </w:r>
      <w:r w:rsidR="00877EA2" w:rsidRPr="009579C6">
        <w:rPr>
          <w:rFonts w:asciiTheme="majorBidi" w:hAnsiTheme="majorBidi" w:cstheme="majorBidi"/>
          <w:sz w:val="24"/>
          <w:szCs w:val="24"/>
        </w:rPr>
        <w:t>.</w:t>
      </w:r>
      <w:r w:rsidR="00886D11" w:rsidRPr="009579C6">
        <w:rPr>
          <w:rFonts w:asciiTheme="majorBidi" w:hAnsiTheme="majorBidi" w:cstheme="majorBidi"/>
          <w:sz w:val="24"/>
          <w:szCs w:val="24"/>
        </w:rPr>
        <w:t xml:space="preserve"> </w:t>
      </w:r>
      <w:r w:rsidR="006B5B8B" w:rsidRPr="009579C6">
        <w:rPr>
          <w:rFonts w:asciiTheme="majorBidi" w:hAnsiTheme="majorBidi" w:cstheme="majorBidi"/>
          <w:color w:val="131313"/>
          <w:sz w:val="24"/>
          <w:szCs w:val="24"/>
        </w:rPr>
        <w:t>The Stern–</w:t>
      </w:r>
      <w:proofErr w:type="spellStart"/>
      <w:r w:rsidR="006B5B8B" w:rsidRPr="009579C6">
        <w:rPr>
          <w:rFonts w:asciiTheme="majorBidi" w:hAnsiTheme="majorBidi" w:cstheme="majorBidi"/>
          <w:color w:val="131313"/>
          <w:sz w:val="24"/>
          <w:szCs w:val="24"/>
        </w:rPr>
        <w:t>Volmer</w:t>
      </w:r>
      <w:proofErr w:type="spellEnd"/>
      <w:r w:rsidR="006B5B8B" w:rsidRPr="009579C6">
        <w:rPr>
          <w:rFonts w:asciiTheme="majorBidi" w:hAnsiTheme="majorBidi" w:cstheme="majorBidi"/>
          <w:color w:val="131313"/>
          <w:sz w:val="24"/>
          <w:szCs w:val="24"/>
        </w:rPr>
        <w:t xml:space="preserve"> quenching constant show that the</w:t>
      </w:r>
      <w:r w:rsidR="003B1FC6" w:rsidRPr="009579C6">
        <w:rPr>
          <w:rFonts w:asciiTheme="majorBidi" w:hAnsiTheme="majorBidi" w:cstheme="majorBidi"/>
          <w:sz w:val="24"/>
          <w:szCs w:val="24"/>
        </w:rPr>
        <w:t xml:space="preserve"> mechanism of f</w:t>
      </w:r>
      <w:r w:rsidR="009E3126" w:rsidRPr="009579C6">
        <w:rPr>
          <w:rFonts w:asciiTheme="majorBidi" w:hAnsiTheme="majorBidi" w:cstheme="majorBidi"/>
          <w:sz w:val="24"/>
          <w:szCs w:val="24"/>
        </w:rPr>
        <w:t>luorescence quenching</w:t>
      </w:r>
      <w:r w:rsidR="003B1FC6" w:rsidRPr="009579C6">
        <w:rPr>
          <w:rFonts w:asciiTheme="majorBidi" w:hAnsiTheme="majorBidi" w:cstheme="majorBidi"/>
          <w:sz w:val="24"/>
          <w:szCs w:val="24"/>
        </w:rPr>
        <w:t xml:space="preserve"> of enzyme was dynamic in</w:t>
      </w:r>
      <w:r w:rsidR="00642254" w:rsidRPr="009579C6">
        <w:rPr>
          <w:rFonts w:asciiTheme="majorBidi" w:hAnsiTheme="majorBidi" w:cstheme="majorBidi"/>
          <w:sz w:val="24"/>
          <w:szCs w:val="24"/>
        </w:rPr>
        <w:t xml:space="preserve"> the present of </w:t>
      </w:r>
      <w:r w:rsidR="006C4797" w:rsidRPr="009579C6">
        <w:rPr>
          <w:rFonts w:asciiTheme="majorBidi" w:hAnsiTheme="majorBidi" w:cstheme="majorBidi"/>
          <w:sz w:val="24"/>
          <w:szCs w:val="24"/>
        </w:rPr>
        <w:t>S</w:t>
      </w:r>
      <w:r w:rsidR="003B1FC6" w:rsidRPr="009579C6">
        <w:rPr>
          <w:rFonts w:asciiTheme="majorBidi" w:hAnsiTheme="majorBidi" w:cstheme="majorBidi"/>
          <w:sz w:val="24"/>
          <w:szCs w:val="24"/>
        </w:rPr>
        <w:t>iO</w:t>
      </w:r>
      <w:r w:rsidR="00877EA2" w:rsidRPr="009579C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3B1FC6" w:rsidRPr="009579C6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="003B1FC6" w:rsidRPr="009579C6">
        <w:rPr>
          <w:rFonts w:asciiTheme="majorBidi" w:hAnsiTheme="majorBidi" w:cstheme="majorBidi"/>
          <w:sz w:val="24"/>
          <w:szCs w:val="24"/>
        </w:rPr>
        <w:t>nanoparticles</w:t>
      </w:r>
      <w:r w:rsidR="00877EA2" w:rsidRPr="009579C6">
        <w:rPr>
          <w:rFonts w:asciiTheme="majorBidi" w:hAnsiTheme="majorBidi" w:cstheme="majorBidi"/>
          <w:sz w:val="24"/>
          <w:szCs w:val="24"/>
        </w:rPr>
        <w:t>.</w:t>
      </w:r>
    </w:p>
    <w:p w:rsidR="008E6B7F" w:rsidRPr="006C4797" w:rsidRDefault="008E6B7F" w:rsidP="006C4797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6C4797" w:rsidRPr="009579C6" w:rsidRDefault="008E6B7F" w:rsidP="00DE4024">
      <w:pPr>
        <w:jc w:val="right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9579C6">
        <w:rPr>
          <w:rFonts w:asciiTheme="majorBidi" w:hAnsiTheme="majorBidi" w:cstheme="majorBidi"/>
          <w:sz w:val="24"/>
          <w:szCs w:val="24"/>
        </w:rPr>
        <w:t>Key words: Horseradish peroxidase, spectroph</w:t>
      </w:r>
      <w:r w:rsidR="00877EA2" w:rsidRPr="009579C6">
        <w:rPr>
          <w:rFonts w:asciiTheme="majorBidi" w:hAnsiTheme="majorBidi" w:cstheme="majorBidi"/>
          <w:sz w:val="24"/>
          <w:szCs w:val="24"/>
        </w:rPr>
        <w:t xml:space="preserve">otometric, </w:t>
      </w:r>
      <w:proofErr w:type="spellStart"/>
      <w:r w:rsidR="00877EA2" w:rsidRPr="009579C6">
        <w:rPr>
          <w:rFonts w:asciiTheme="majorBidi" w:hAnsiTheme="majorBidi" w:cstheme="majorBidi"/>
          <w:sz w:val="24"/>
          <w:szCs w:val="24"/>
        </w:rPr>
        <w:t>spectrofluorimetric</w:t>
      </w:r>
      <w:proofErr w:type="spellEnd"/>
      <w:r w:rsidR="00877EA2" w:rsidRPr="009579C6">
        <w:rPr>
          <w:rFonts w:asciiTheme="majorBidi" w:hAnsiTheme="majorBidi" w:cstheme="majorBidi"/>
          <w:sz w:val="24"/>
          <w:szCs w:val="24"/>
        </w:rPr>
        <w:t xml:space="preserve">, </w:t>
      </w:r>
      <w:r w:rsidR="00DE4024" w:rsidRPr="009579C6">
        <w:rPr>
          <w:rFonts w:asciiTheme="majorBidi" w:hAnsiTheme="majorBidi" w:cstheme="majorBidi"/>
          <w:sz w:val="24"/>
          <w:szCs w:val="24"/>
        </w:rPr>
        <w:t>SiO</w:t>
      </w:r>
      <w:r w:rsidR="00DE4024" w:rsidRPr="009579C6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="00877EA2" w:rsidRPr="009579C6">
        <w:rPr>
          <w:rFonts w:asciiTheme="majorBidi" w:hAnsiTheme="majorBidi" w:cstheme="majorBidi"/>
          <w:sz w:val="24"/>
          <w:szCs w:val="24"/>
        </w:rPr>
        <w:t>nanop</w:t>
      </w:r>
      <w:r w:rsidR="005A145C" w:rsidRPr="009579C6">
        <w:rPr>
          <w:rFonts w:asciiTheme="majorBidi" w:hAnsiTheme="majorBidi" w:cstheme="majorBidi"/>
          <w:sz w:val="24"/>
          <w:szCs w:val="24"/>
        </w:rPr>
        <w:t>article.</w:t>
      </w:r>
      <w:bookmarkEnd w:id="0"/>
    </w:p>
    <w:sectPr w:rsidR="006C4797" w:rsidRPr="009579C6" w:rsidSect="00FB748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F9" w:rsidRDefault="000838F9" w:rsidP="0032378B">
      <w:pPr>
        <w:spacing w:after="0" w:line="240" w:lineRule="auto"/>
      </w:pPr>
      <w:r>
        <w:separator/>
      </w:r>
    </w:p>
  </w:endnote>
  <w:endnote w:type="continuationSeparator" w:id="0">
    <w:p w:rsidR="000838F9" w:rsidRDefault="000838F9" w:rsidP="0032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F9" w:rsidRDefault="000838F9" w:rsidP="0032378B">
      <w:pPr>
        <w:spacing w:after="0" w:line="240" w:lineRule="auto"/>
      </w:pPr>
      <w:r>
        <w:separator/>
      </w:r>
    </w:p>
  </w:footnote>
  <w:footnote w:type="continuationSeparator" w:id="0">
    <w:p w:rsidR="000838F9" w:rsidRDefault="000838F9" w:rsidP="00323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42"/>
    <w:rsid w:val="00024A5B"/>
    <w:rsid w:val="00063C61"/>
    <w:rsid w:val="00067EDF"/>
    <w:rsid w:val="000838F9"/>
    <w:rsid w:val="000B01BC"/>
    <w:rsid w:val="000B338A"/>
    <w:rsid w:val="000B3841"/>
    <w:rsid w:val="000F2159"/>
    <w:rsid w:val="00102B56"/>
    <w:rsid w:val="00110E12"/>
    <w:rsid w:val="00135551"/>
    <w:rsid w:val="0015381F"/>
    <w:rsid w:val="001C716C"/>
    <w:rsid w:val="001D73D6"/>
    <w:rsid w:val="00202F9F"/>
    <w:rsid w:val="00217256"/>
    <w:rsid w:val="0025561D"/>
    <w:rsid w:val="00264DE0"/>
    <w:rsid w:val="002A127B"/>
    <w:rsid w:val="00307D6D"/>
    <w:rsid w:val="0032378B"/>
    <w:rsid w:val="0033065E"/>
    <w:rsid w:val="0036201B"/>
    <w:rsid w:val="003B1FC6"/>
    <w:rsid w:val="003B3CF8"/>
    <w:rsid w:val="003D6D8C"/>
    <w:rsid w:val="004A3DE4"/>
    <w:rsid w:val="004E0C78"/>
    <w:rsid w:val="00573D2A"/>
    <w:rsid w:val="00587C1F"/>
    <w:rsid w:val="005A145C"/>
    <w:rsid w:val="005E2E2A"/>
    <w:rsid w:val="00642254"/>
    <w:rsid w:val="006B5B8B"/>
    <w:rsid w:val="006C4797"/>
    <w:rsid w:val="006F2B53"/>
    <w:rsid w:val="00716E7B"/>
    <w:rsid w:val="00724B59"/>
    <w:rsid w:val="00730118"/>
    <w:rsid w:val="00756F63"/>
    <w:rsid w:val="007D5B62"/>
    <w:rsid w:val="00833D14"/>
    <w:rsid w:val="00877EA2"/>
    <w:rsid w:val="00886D11"/>
    <w:rsid w:val="00895D0F"/>
    <w:rsid w:val="008A0390"/>
    <w:rsid w:val="008C372E"/>
    <w:rsid w:val="008C4E42"/>
    <w:rsid w:val="008E30F6"/>
    <w:rsid w:val="008E3E15"/>
    <w:rsid w:val="008E6B7F"/>
    <w:rsid w:val="00912820"/>
    <w:rsid w:val="009410FB"/>
    <w:rsid w:val="009579C6"/>
    <w:rsid w:val="009727AA"/>
    <w:rsid w:val="009A3565"/>
    <w:rsid w:val="009E10E0"/>
    <w:rsid w:val="009E3126"/>
    <w:rsid w:val="00A05F24"/>
    <w:rsid w:val="00A10BCA"/>
    <w:rsid w:val="00A27CA4"/>
    <w:rsid w:val="00A42832"/>
    <w:rsid w:val="00AB4969"/>
    <w:rsid w:val="00AD4C45"/>
    <w:rsid w:val="00AD519E"/>
    <w:rsid w:val="00AF4B49"/>
    <w:rsid w:val="00B06ECB"/>
    <w:rsid w:val="00B2466B"/>
    <w:rsid w:val="00B57E0F"/>
    <w:rsid w:val="00BE2234"/>
    <w:rsid w:val="00C2116A"/>
    <w:rsid w:val="00C25B16"/>
    <w:rsid w:val="00C67032"/>
    <w:rsid w:val="00C73747"/>
    <w:rsid w:val="00C976BF"/>
    <w:rsid w:val="00CA6382"/>
    <w:rsid w:val="00D029A5"/>
    <w:rsid w:val="00D30E8E"/>
    <w:rsid w:val="00D729BA"/>
    <w:rsid w:val="00DE4024"/>
    <w:rsid w:val="00E5138D"/>
    <w:rsid w:val="00E90801"/>
    <w:rsid w:val="00EA4C4E"/>
    <w:rsid w:val="00EC7EC7"/>
    <w:rsid w:val="00EE20A5"/>
    <w:rsid w:val="00EE2E78"/>
    <w:rsid w:val="00F305A3"/>
    <w:rsid w:val="00FB7489"/>
    <w:rsid w:val="00F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C4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D2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7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7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37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C4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D2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7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7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37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25 DVDs</dc:creator>
  <cp:keywords/>
  <dc:description/>
  <cp:lastModifiedBy>MRT Pack 20 DVDs</cp:lastModifiedBy>
  <cp:revision>75</cp:revision>
  <dcterms:created xsi:type="dcterms:W3CDTF">2016-03-03T03:53:00Z</dcterms:created>
  <dcterms:modified xsi:type="dcterms:W3CDTF">2019-04-20T17:52:00Z</dcterms:modified>
</cp:coreProperties>
</file>