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645A9" w14:textId="77777777" w:rsidR="00365723" w:rsidRDefault="00365723" w:rsidP="00D84E62">
      <w:pPr>
        <w:spacing w:after="0"/>
        <w:jc w:val="center"/>
        <w:rPr>
          <w:rFonts w:cs="B Titr"/>
          <w:b/>
          <w:bCs/>
          <w:sz w:val="24"/>
          <w:szCs w:val="28"/>
        </w:rPr>
      </w:pPr>
    </w:p>
    <w:p w14:paraId="2F4EF144" w14:textId="686425CB" w:rsidR="00F304B1" w:rsidRDefault="00465371" w:rsidP="004B6BC1">
      <w:pPr>
        <w:bidi w:val="0"/>
        <w:spacing w:after="0" w:line="240" w:lineRule="auto"/>
        <w:jc w:val="center"/>
        <w:rPr>
          <w:rFonts w:cs="Times New Roman"/>
          <w:b/>
          <w:bCs/>
          <w:sz w:val="30"/>
          <w:szCs w:val="30"/>
          <w:lang w:bidi="ar-SA"/>
        </w:rPr>
      </w:pPr>
      <w:r w:rsidRPr="00465371">
        <w:rPr>
          <w:rFonts w:cs="Times New Roman"/>
          <w:b/>
          <w:bCs/>
          <w:sz w:val="30"/>
          <w:szCs w:val="30"/>
          <w:lang w:bidi="ar-SA"/>
        </w:rPr>
        <w:t>An overview of the benefits of royal jelly in veterinary medicine</w:t>
      </w:r>
    </w:p>
    <w:p w14:paraId="028A936D" w14:textId="77777777" w:rsidR="00F304B1" w:rsidRDefault="00F304B1" w:rsidP="00F304B1">
      <w:pPr>
        <w:bidi w:val="0"/>
        <w:spacing w:after="0" w:line="240" w:lineRule="auto"/>
        <w:jc w:val="center"/>
        <w:rPr>
          <w:rFonts w:cs="Times New Roman"/>
          <w:b/>
          <w:bCs/>
          <w:sz w:val="30"/>
          <w:szCs w:val="30"/>
          <w:lang w:bidi="ar-SA"/>
        </w:rPr>
      </w:pPr>
    </w:p>
    <w:p w14:paraId="19466849" w14:textId="3D3EC2EB" w:rsidR="00F304B1" w:rsidRDefault="00E72E3E" w:rsidP="00E72E3E">
      <w:pPr>
        <w:bidi w:val="0"/>
        <w:spacing w:line="360" w:lineRule="auto"/>
        <w:jc w:val="center"/>
        <w:rPr>
          <w:rFonts w:cs="Times New Roman"/>
          <w:sz w:val="24"/>
          <w:vertAlign w:val="superscript"/>
          <w:lang w:bidi="ar-SA"/>
        </w:rPr>
      </w:pPr>
      <w:r w:rsidRPr="00E72E3E">
        <w:rPr>
          <w:rFonts w:cs="Times New Roman"/>
          <w:sz w:val="24"/>
          <w:lang w:bidi="ar-SA"/>
        </w:rPr>
        <w:t>Reza Azargoun</w:t>
      </w:r>
      <w:r w:rsidR="00F304B1" w:rsidRPr="009828EA">
        <w:rPr>
          <w:rFonts w:cs="Times New Roman"/>
          <w:sz w:val="24"/>
          <w:lang w:bidi="ar-SA"/>
        </w:rPr>
        <w:t xml:space="preserve"> </w:t>
      </w:r>
      <w:r w:rsidR="00F304B1" w:rsidRPr="009828EA">
        <w:rPr>
          <w:rFonts w:cs="Times New Roman"/>
          <w:sz w:val="24"/>
          <w:vertAlign w:val="superscript"/>
          <w:lang w:bidi="ar-SA"/>
        </w:rPr>
        <w:t>1</w:t>
      </w:r>
      <w:r w:rsidR="00F304B1" w:rsidRPr="009828EA">
        <w:rPr>
          <w:rFonts w:cs="Times New Roman"/>
          <w:sz w:val="24"/>
          <w:lang w:bidi="ar-SA"/>
        </w:rPr>
        <w:t xml:space="preserve">, </w:t>
      </w:r>
      <w:r w:rsidRPr="00E72E3E">
        <w:rPr>
          <w:rFonts w:cs="Times New Roman"/>
          <w:sz w:val="24"/>
          <w:lang w:bidi="ar-SA"/>
        </w:rPr>
        <w:t xml:space="preserve">Farzin </w:t>
      </w:r>
      <w:proofErr w:type="spellStart"/>
      <w:r w:rsidRPr="00E72E3E">
        <w:rPr>
          <w:rFonts w:cs="Times New Roman"/>
          <w:sz w:val="24"/>
          <w:lang w:bidi="ar-SA"/>
        </w:rPr>
        <w:t>Abbasi</w:t>
      </w:r>
      <w:proofErr w:type="spellEnd"/>
      <w:r w:rsidRPr="009828EA">
        <w:rPr>
          <w:rFonts w:cs="Times New Roman"/>
          <w:sz w:val="24"/>
          <w:lang w:bidi="ar-SA"/>
        </w:rPr>
        <w:t xml:space="preserve"> </w:t>
      </w:r>
      <w:r w:rsidR="00F304B1" w:rsidRPr="009828EA">
        <w:rPr>
          <w:rFonts w:cs="Times New Roman"/>
          <w:sz w:val="24"/>
          <w:vertAlign w:val="superscript"/>
          <w:lang w:bidi="ar-SA"/>
        </w:rPr>
        <w:t>2</w:t>
      </w:r>
      <w:r w:rsidR="00F304B1" w:rsidRPr="009828EA">
        <w:rPr>
          <w:rFonts w:cs="Times New Roman"/>
          <w:sz w:val="24"/>
          <w:lang w:bidi="ar-SA"/>
        </w:rPr>
        <w:t>,</w:t>
      </w:r>
      <w:r w:rsidR="00F304B1" w:rsidRPr="009828EA">
        <w:rPr>
          <w:sz w:val="24"/>
        </w:rPr>
        <w:t xml:space="preserve"> </w:t>
      </w:r>
      <w:proofErr w:type="spellStart"/>
      <w:r w:rsidRPr="00E72E3E">
        <w:rPr>
          <w:rFonts w:cs="Times New Roman"/>
          <w:sz w:val="24"/>
          <w:lang w:bidi="ar-SA"/>
        </w:rPr>
        <w:t>Bita</w:t>
      </w:r>
      <w:proofErr w:type="spellEnd"/>
      <w:r w:rsidRPr="00E72E3E">
        <w:rPr>
          <w:rFonts w:cs="Times New Roman"/>
          <w:sz w:val="24"/>
          <w:lang w:bidi="ar-SA"/>
        </w:rPr>
        <w:t xml:space="preserve"> </w:t>
      </w:r>
      <w:proofErr w:type="spellStart"/>
      <w:r w:rsidRPr="00E72E3E">
        <w:rPr>
          <w:rFonts w:cs="Times New Roman"/>
          <w:sz w:val="24"/>
          <w:lang w:bidi="ar-SA"/>
        </w:rPr>
        <w:t>Khosravi</w:t>
      </w:r>
      <w:proofErr w:type="spellEnd"/>
      <w:r>
        <w:rPr>
          <w:rFonts w:cs="Times New Roman"/>
          <w:sz w:val="24"/>
          <w:lang w:bidi="ar-SA"/>
        </w:rPr>
        <w:t xml:space="preserve"> </w:t>
      </w:r>
      <w:r>
        <w:rPr>
          <w:rFonts w:cs="Times New Roman"/>
          <w:sz w:val="24"/>
          <w:vertAlign w:val="superscript"/>
          <w:lang w:bidi="ar-SA"/>
        </w:rPr>
        <w:t>2</w:t>
      </w:r>
      <w:r>
        <w:rPr>
          <w:rFonts w:cs="Times New Roman"/>
          <w:sz w:val="24"/>
          <w:lang w:bidi="ar-SA"/>
        </w:rPr>
        <w:t xml:space="preserve">, </w:t>
      </w:r>
      <w:proofErr w:type="spellStart"/>
      <w:r w:rsidRPr="00E72E3E">
        <w:rPr>
          <w:rFonts w:cs="Times New Roman"/>
          <w:sz w:val="24"/>
          <w:lang w:bidi="ar-SA"/>
        </w:rPr>
        <w:t>Shakila</w:t>
      </w:r>
      <w:proofErr w:type="spellEnd"/>
      <w:r w:rsidRPr="00E72E3E">
        <w:rPr>
          <w:rFonts w:cs="Times New Roman"/>
          <w:sz w:val="24"/>
          <w:lang w:bidi="ar-SA"/>
        </w:rPr>
        <w:t xml:space="preserve"> </w:t>
      </w:r>
      <w:proofErr w:type="spellStart"/>
      <w:r w:rsidRPr="00E72E3E">
        <w:rPr>
          <w:rFonts w:cs="Times New Roman"/>
          <w:sz w:val="24"/>
          <w:lang w:bidi="ar-SA"/>
        </w:rPr>
        <w:t>Hossein</w:t>
      </w:r>
      <w:r w:rsidR="0077688A">
        <w:rPr>
          <w:rFonts w:cs="Times New Roman"/>
          <w:sz w:val="24"/>
          <w:lang w:bidi="ar-SA"/>
        </w:rPr>
        <w:t>i</w:t>
      </w:r>
      <w:proofErr w:type="spellEnd"/>
      <w:r>
        <w:rPr>
          <w:rFonts w:cs="Times New Roman"/>
          <w:sz w:val="24"/>
          <w:vertAlign w:val="superscript"/>
          <w:lang w:bidi="ar-SA"/>
        </w:rPr>
        <w:t xml:space="preserve"> 2</w:t>
      </w:r>
    </w:p>
    <w:p w14:paraId="3D1B6807" w14:textId="258A3248" w:rsidR="00472745" w:rsidRPr="00472745" w:rsidRDefault="00472745" w:rsidP="00C97350">
      <w:pPr>
        <w:bidi w:val="0"/>
        <w:spacing w:line="360" w:lineRule="auto"/>
        <w:jc w:val="center"/>
        <w:rPr>
          <w:rFonts w:cs="Times New Roman"/>
          <w:sz w:val="24"/>
          <w:lang w:bidi="ar-SA"/>
        </w:rPr>
      </w:pPr>
      <w:r>
        <w:rPr>
          <w:rFonts w:cs="Times New Roman"/>
          <w:sz w:val="24"/>
          <w:lang w:bidi="ar-SA"/>
        </w:rPr>
        <w:t>(</w:t>
      </w:r>
      <w:r w:rsidR="0013104A" w:rsidRPr="0013104A">
        <w:rPr>
          <w:rFonts w:cs="Times New Roman"/>
          <w:sz w:val="24"/>
          <w:lang w:bidi="ar-SA"/>
        </w:rPr>
        <w:t>Reza Azargoun</w:t>
      </w:r>
      <w:r>
        <w:rPr>
          <w:rFonts w:cs="Times New Roman"/>
          <w:sz w:val="24"/>
          <w:lang w:bidi="ar-SA"/>
        </w:rPr>
        <w:t>*)</w:t>
      </w:r>
    </w:p>
    <w:p w14:paraId="7AE6F144" w14:textId="335E2453" w:rsidR="00F304B1" w:rsidRDefault="002F3FCC" w:rsidP="00C72B0A">
      <w:pPr>
        <w:pStyle w:val="ListParagraph"/>
        <w:numPr>
          <w:ilvl w:val="0"/>
          <w:numId w:val="2"/>
        </w:numPr>
        <w:bidi w:val="0"/>
        <w:spacing w:line="360" w:lineRule="auto"/>
        <w:jc w:val="center"/>
        <w:rPr>
          <w:rFonts w:cs="Times New Roman"/>
          <w:sz w:val="24"/>
          <w:lang w:bidi="ar-SA"/>
        </w:rPr>
      </w:pPr>
      <w:r w:rsidRPr="002F3FCC">
        <w:rPr>
          <w:rFonts w:cs="Times New Roman"/>
          <w:sz w:val="24"/>
          <w:lang w:bidi="ar-SA"/>
        </w:rPr>
        <w:t>Department of Internal Medicine and Clinical Pathology, Faculty of Veterinary Medicine, Urmia University,</w:t>
      </w:r>
      <w:r>
        <w:rPr>
          <w:rFonts w:cs="Times New Roman"/>
          <w:sz w:val="24"/>
          <w:lang w:bidi="ar-SA"/>
        </w:rPr>
        <w:t xml:space="preserve"> </w:t>
      </w:r>
      <w:r w:rsidRPr="002F3FCC">
        <w:rPr>
          <w:rFonts w:cs="Times New Roman"/>
          <w:sz w:val="24"/>
          <w:lang w:bidi="ar-SA"/>
        </w:rPr>
        <w:t xml:space="preserve">Urmia, Iran. </w:t>
      </w:r>
    </w:p>
    <w:p w14:paraId="08C2AA94" w14:textId="687F44AA" w:rsidR="00F304B1" w:rsidRPr="009441E2" w:rsidRDefault="00C72B0A" w:rsidP="009441E2">
      <w:pPr>
        <w:pStyle w:val="ListParagraph"/>
        <w:numPr>
          <w:ilvl w:val="0"/>
          <w:numId w:val="2"/>
        </w:numPr>
        <w:bidi w:val="0"/>
        <w:spacing w:line="360" w:lineRule="auto"/>
        <w:jc w:val="center"/>
        <w:rPr>
          <w:rFonts w:cs="Times New Roman"/>
          <w:sz w:val="24"/>
          <w:lang w:bidi="ar-SA"/>
        </w:rPr>
      </w:pPr>
      <w:r>
        <w:rPr>
          <w:rFonts w:cs="Times New Roman"/>
          <w:sz w:val="24"/>
          <w:lang w:bidi="ar-SA"/>
        </w:rPr>
        <w:t>DVM Student</w:t>
      </w:r>
      <w:r w:rsidRPr="00C72B0A">
        <w:rPr>
          <w:rFonts w:cs="Times New Roman"/>
          <w:sz w:val="24"/>
          <w:lang w:bidi="ar-SA"/>
        </w:rPr>
        <w:t xml:space="preserve">, </w:t>
      </w:r>
      <w:r w:rsidRPr="002F3FCC">
        <w:rPr>
          <w:rFonts w:cs="Times New Roman"/>
          <w:sz w:val="24"/>
          <w:lang w:bidi="ar-SA"/>
        </w:rPr>
        <w:t>Faculty of Veterinary Medicine, Urmia University,</w:t>
      </w:r>
      <w:r>
        <w:rPr>
          <w:rFonts w:cs="Times New Roman"/>
          <w:sz w:val="24"/>
          <w:lang w:bidi="ar-SA"/>
        </w:rPr>
        <w:t xml:space="preserve"> </w:t>
      </w:r>
      <w:r w:rsidRPr="002F3FCC">
        <w:rPr>
          <w:rFonts w:cs="Times New Roman"/>
          <w:sz w:val="24"/>
          <w:lang w:bidi="ar-SA"/>
        </w:rPr>
        <w:t>Urmia, Iran.</w:t>
      </w:r>
    </w:p>
    <w:p w14:paraId="2F16A065" w14:textId="2F13D3F5" w:rsidR="00F304B1" w:rsidRDefault="00AF280B" w:rsidP="00F304B1">
      <w:pPr>
        <w:autoSpaceDE w:val="0"/>
        <w:autoSpaceDN w:val="0"/>
        <w:bidi w:val="0"/>
        <w:adjustRightInd w:val="0"/>
        <w:spacing w:after="0" w:line="360" w:lineRule="auto"/>
        <w:jc w:val="center"/>
        <w:rPr>
          <w:rFonts w:asciiTheme="majorBidi" w:hAnsiTheme="majorBidi" w:cstheme="majorBidi"/>
          <w:sz w:val="24"/>
          <w:vertAlign w:val="superscript"/>
        </w:rPr>
      </w:pPr>
      <w:hyperlink r:id="rId7" w:history="1">
        <w:r w:rsidR="009441E2" w:rsidRPr="00C80D27">
          <w:rPr>
            <w:rStyle w:val="Hyperlink"/>
            <w:rFonts w:asciiTheme="majorBidi" w:hAnsiTheme="majorBidi" w:cstheme="majorBidi"/>
            <w:sz w:val="24"/>
            <w:vertAlign w:val="superscript"/>
          </w:rPr>
          <w:t>R.azargoun@urmia.ac.ir</w:t>
        </w:r>
      </w:hyperlink>
    </w:p>
    <w:p w14:paraId="6B814531" w14:textId="77777777" w:rsidR="009441E2" w:rsidRPr="00B95EB4" w:rsidRDefault="009441E2" w:rsidP="009441E2">
      <w:pPr>
        <w:autoSpaceDE w:val="0"/>
        <w:autoSpaceDN w:val="0"/>
        <w:bidi w:val="0"/>
        <w:adjustRightInd w:val="0"/>
        <w:spacing w:after="0" w:line="360" w:lineRule="auto"/>
        <w:jc w:val="center"/>
        <w:rPr>
          <w:rFonts w:cs="Times New Roman"/>
          <w:highlight w:val="yellow"/>
          <w:lang w:bidi="ar-SA"/>
        </w:rPr>
      </w:pPr>
    </w:p>
    <w:p w14:paraId="64200D68" w14:textId="29C72AD7" w:rsidR="0015766A" w:rsidRPr="00F37594" w:rsidRDefault="0013435D" w:rsidP="000A7A81">
      <w:pPr>
        <w:bidi w:val="0"/>
        <w:spacing w:line="360" w:lineRule="auto"/>
        <w:jc w:val="both"/>
        <w:rPr>
          <w:rFonts w:cs="Times New Roman"/>
          <w:sz w:val="24"/>
          <w:szCs w:val="28"/>
          <w:lang w:bidi="ar-SA"/>
        </w:rPr>
      </w:pPr>
      <w:r w:rsidRPr="0013435D">
        <w:rPr>
          <w:rFonts w:cs="Times New Roman"/>
          <w:b/>
          <w:bCs/>
          <w:sz w:val="24"/>
          <w:szCs w:val="28"/>
          <w:lang w:bidi="ar-SA"/>
        </w:rPr>
        <w:t>Abstract:</w:t>
      </w:r>
      <w:r>
        <w:rPr>
          <w:rFonts w:cs="Times New Roman"/>
          <w:sz w:val="24"/>
          <w:szCs w:val="28"/>
          <w:lang w:bidi="ar-SA"/>
        </w:rPr>
        <w:t xml:space="preserve"> </w:t>
      </w:r>
      <w:r w:rsidR="0015766A" w:rsidRPr="00F37594">
        <w:rPr>
          <w:rFonts w:cs="Times New Roman"/>
          <w:sz w:val="24"/>
          <w:szCs w:val="28"/>
          <w:lang w:bidi="ar-SA"/>
        </w:rPr>
        <w:t>Royal j</w:t>
      </w:r>
      <w:bookmarkStart w:id="0" w:name="_GoBack"/>
      <w:bookmarkEnd w:id="0"/>
      <w:r w:rsidR="0015766A" w:rsidRPr="00F37594">
        <w:rPr>
          <w:rFonts w:cs="Times New Roman"/>
          <w:sz w:val="24"/>
          <w:szCs w:val="28"/>
          <w:lang w:bidi="ar-SA"/>
        </w:rPr>
        <w:t xml:space="preserve">elly (RJ) has long been one of the most commonly used natural products in medicine. RJ is secreted from worker bees' </w:t>
      </w:r>
      <w:proofErr w:type="spellStart"/>
      <w:r w:rsidR="0015766A" w:rsidRPr="00F37594">
        <w:rPr>
          <w:rFonts w:cs="Times New Roman"/>
          <w:sz w:val="24"/>
          <w:szCs w:val="28"/>
          <w:lang w:bidi="ar-SA"/>
        </w:rPr>
        <w:t>hypopharyngeal</w:t>
      </w:r>
      <w:proofErr w:type="spellEnd"/>
      <w:r w:rsidR="0015766A" w:rsidRPr="00F37594">
        <w:rPr>
          <w:rFonts w:cs="Times New Roman"/>
          <w:sz w:val="24"/>
          <w:szCs w:val="28"/>
          <w:lang w:bidi="ar-SA"/>
        </w:rPr>
        <w:t xml:space="preserve"> and mandibular glands, serving as a food source for the queen bee and larval growth. This product shows an astonishing complexity in terms of composition, including carbohydrates, lipids, proteins, polyphenols, hormones and vitamins. Many biological and remedial properties are considered for RJ, including </w:t>
      </w:r>
      <w:proofErr w:type="spellStart"/>
      <w:r w:rsidR="0015766A" w:rsidRPr="00F37594">
        <w:rPr>
          <w:rFonts w:cs="Times New Roman"/>
          <w:sz w:val="24"/>
          <w:szCs w:val="28"/>
          <w:lang w:bidi="ar-SA"/>
        </w:rPr>
        <w:t>neurotrophic</w:t>
      </w:r>
      <w:proofErr w:type="spellEnd"/>
      <w:r w:rsidR="0015766A" w:rsidRPr="00F37594">
        <w:rPr>
          <w:rFonts w:cs="Times New Roman"/>
          <w:sz w:val="24"/>
          <w:szCs w:val="28"/>
          <w:lang w:bidi="ar-SA"/>
        </w:rPr>
        <w:t xml:space="preserve">, antioxidant, </w:t>
      </w:r>
      <w:proofErr w:type="spellStart"/>
      <w:r w:rsidR="0015766A" w:rsidRPr="00F37594">
        <w:rPr>
          <w:rFonts w:cs="Times New Roman"/>
          <w:sz w:val="24"/>
          <w:szCs w:val="28"/>
          <w:lang w:bidi="ar-SA"/>
        </w:rPr>
        <w:t>antidiabetic</w:t>
      </w:r>
      <w:proofErr w:type="spellEnd"/>
      <w:r w:rsidR="0015766A" w:rsidRPr="00F37594">
        <w:rPr>
          <w:rFonts w:cs="Times New Roman"/>
          <w:sz w:val="24"/>
          <w:szCs w:val="28"/>
          <w:lang w:bidi="ar-SA"/>
        </w:rPr>
        <w:t xml:space="preserve">, </w:t>
      </w:r>
      <w:proofErr w:type="spellStart"/>
      <w:r w:rsidR="0015766A" w:rsidRPr="00F37594">
        <w:rPr>
          <w:rFonts w:cs="Times New Roman"/>
          <w:sz w:val="24"/>
          <w:szCs w:val="28"/>
          <w:lang w:bidi="ar-SA"/>
        </w:rPr>
        <w:t>antihypercholesterolemic</w:t>
      </w:r>
      <w:proofErr w:type="spellEnd"/>
      <w:r w:rsidR="0015766A" w:rsidRPr="00F37594">
        <w:rPr>
          <w:rFonts w:cs="Times New Roman"/>
          <w:sz w:val="24"/>
          <w:szCs w:val="28"/>
          <w:lang w:bidi="ar-SA"/>
        </w:rPr>
        <w:t xml:space="preserve">, </w:t>
      </w:r>
      <w:proofErr w:type="spellStart"/>
      <w:r w:rsidR="0015766A" w:rsidRPr="00F37594">
        <w:rPr>
          <w:rFonts w:cs="Times New Roman"/>
          <w:sz w:val="24"/>
          <w:szCs w:val="28"/>
          <w:lang w:bidi="ar-SA"/>
        </w:rPr>
        <w:t>hepatoprotective</w:t>
      </w:r>
      <w:proofErr w:type="spellEnd"/>
      <w:r w:rsidR="0015766A" w:rsidRPr="00F37594">
        <w:rPr>
          <w:rFonts w:cs="Times New Roman"/>
          <w:sz w:val="24"/>
          <w:szCs w:val="28"/>
          <w:lang w:bidi="ar-SA"/>
        </w:rPr>
        <w:t xml:space="preserve">, antibiotic, antitumor, anti-inflammatory, </w:t>
      </w:r>
      <w:proofErr w:type="spellStart"/>
      <w:r w:rsidR="0015766A" w:rsidRPr="00F37594">
        <w:rPr>
          <w:rFonts w:cs="Times New Roman"/>
          <w:sz w:val="24"/>
          <w:szCs w:val="28"/>
          <w:lang w:bidi="ar-SA"/>
        </w:rPr>
        <w:t>immunomodulatory</w:t>
      </w:r>
      <w:proofErr w:type="spellEnd"/>
      <w:r w:rsidR="0015766A" w:rsidRPr="00F37594">
        <w:rPr>
          <w:rFonts w:cs="Times New Roman"/>
          <w:sz w:val="24"/>
          <w:szCs w:val="28"/>
          <w:lang w:bidi="ar-SA"/>
        </w:rPr>
        <w:t xml:space="preserve">, </w:t>
      </w:r>
      <w:proofErr w:type="spellStart"/>
      <w:r w:rsidR="0015766A" w:rsidRPr="00F37594">
        <w:rPr>
          <w:rFonts w:cs="Times New Roman"/>
          <w:sz w:val="24"/>
          <w:szCs w:val="28"/>
          <w:lang w:bidi="ar-SA"/>
        </w:rPr>
        <w:t>antiallergic</w:t>
      </w:r>
      <w:proofErr w:type="spellEnd"/>
      <w:r w:rsidR="0015766A" w:rsidRPr="00F37594">
        <w:rPr>
          <w:rFonts w:cs="Times New Roman"/>
          <w:sz w:val="24"/>
          <w:szCs w:val="28"/>
          <w:lang w:bidi="ar-SA"/>
        </w:rPr>
        <w:t xml:space="preserve"> and </w:t>
      </w:r>
      <w:proofErr w:type="spellStart"/>
      <w:r w:rsidR="0015766A" w:rsidRPr="00F37594">
        <w:rPr>
          <w:rFonts w:cs="Times New Roman"/>
          <w:sz w:val="24"/>
          <w:szCs w:val="28"/>
          <w:lang w:bidi="ar-SA"/>
        </w:rPr>
        <w:t>antiaging</w:t>
      </w:r>
      <w:proofErr w:type="spellEnd"/>
      <w:r w:rsidR="0015766A" w:rsidRPr="00F37594">
        <w:rPr>
          <w:rFonts w:cs="Times New Roman"/>
          <w:sz w:val="24"/>
          <w:szCs w:val="28"/>
          <w:lang w:bidi="ar-SA"/>
        </w:rPr>
        <w:t xml:space="preserve"> activities. It is also a blood pressure regulator and antiseptic. This review highlights the various benefits of RJ as an alternative medicine agent in animal health and welfare. Although considerable research has been done on RJ, much remains to be learned about its biology and biochemistry, as well as its application in modern veterinary medicine.</w:t>
      </w:r>
    </w:p>
    <w:p w14:paraId="0828AEF6" w14:textId="5CA72413" w:rsidR="000A7A81" w:rsidRDefault="00F304B1" w:rsidP="00EE275B">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00BB552E" w:rsidRPr="00BB552E">
        <w:rPr>
          <w:rFonts w:cs="Times New Roman"/>
          <w:sz w:val="24"/>
        </w:rPr>
        <w:t>Biological activit</w:t>
      </w:r>
      <w:r w:rsidR="00BB552E">
        <w:rPr>
          <w:rFonts w:cs="Times New Roman"/>
          <w:sz w:val="24"/>
        </w:rPr>
        <w:t>y,</w:t>
      </w:r>
      <w:r w:rsidR="00BB552E" w:rsidRPr="00BB552E">
        <w:rPr>
          <w:rFonts w:cs="Times New Roman"/>
          <w:sz w:val="24"/>
        </w:rPr>
        <w:t xml:space="preserve"> </w:t>
      </w:r>
      <w:r w:rsidR="00D41D75">
        <w:rPr>
          <w:rFonts w:asciiTheme="majorBidi" w:hAnsiTheme="majorBidi" w:cstheme="majorBidi"/>
          <w:color w:val="212121"/>
          <w:sz w:val="24"/>
          <w:lang w:val="en"/>
        </w:rPr>
        <w:t>Honeybee</w:t>
      </w:r>
      <w:r>
        <w:rPr>
          <w:rFonts w:asciiTheme="majorBidi" w:hAnsiTheme="majorBidi" w:cstheme="majorBidi"/>
          <w:color w:val="212121"/>
          <w:sz w:val="24"/>
          <w:lang w:val="en"/>
        </w:rPr>
        <w:t xml:space="preserve">, </w:t>
      </w:r>
      <w:r w:rsidR="00EE275B" w:rsidRPr="00EE275B">
        <w:rPr>
          <w:rFonts w:asciiTheme="majorBidi" w:hAnsiTheme="majorBidi" w:cstheme="majorBidi"/>
          <w:color w:val="212121"/>
          <w:sz w:val="24"/>
          <w:lang w:val="en"/>
        </w:rPr>
        <w:t>Natural remedy</w:t>
      </w:r>
      <w:r>
        <w:rPr>
          <w:rFonts w:asciiTheme="majorBidi" w:hAnsiTheme="majorBidi" w:cstheme="majorBidi"/>
          <w:color w:val="212121"/>
          <w:sz w:val="24"/>
          <w:lang w:val="en"/>
        </w:rPr>
        <w:t>.</w:t>
      </w:r>
    </w:p>
    <w:sectPr w:rsidR="000A7A81" w:rsidSect="000A7A81">
      <w:headerReference w:type="even" r:id="rId8"/>
      <w:headerReference w:type="default" r:id="rId9"/>
      <w:footerReference w:type="even" r:id="rId10"/>
      <w:footerReference w:type="default" r:id="rId11"/>
      <w:headerReference w:type="first" r:id="rId12"/>
      <w:footerReference w:type="first" r:id="rId13"/>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08892" w14:textId="77777777" w:rsidR="00AF280B" w:rsidRDefault="00AF280B" w:rsidP="004C03A6">
      <w:pPr>
        <w:spacing w:after="0" w:line="240" w:lineRule="auto"/>
      </w:pPr>
      <w:r>
        <w:separator/>
      </w:r>
    </w:p>
  </w:endnote>
  <w:endnote w:type="continuationSeparator" w:id="0">
    <w:p w14:paraId="73DA47D2" w14:textId="77777777" w:rsidR="00AF280B" w:rsidRDefault="00AF280B"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54C3623-ACAA-43D0-B711-E7AE0459ABF4}"/>
    <w:embedBold r:id="rId2" w:fontKey="{C003E4A8-6B28-458C-8E90-7F41B138175E}"/>
  </w:font>
  <w:font w:name="B Nazanin">
    <w:panose1 w:val="00000400000000000000"/>
    <w:charset w:val="B2"/>
    <w:family w:val="auto"/>
    <w:pitch w:val="variable"/>
    <w:sig w:usb0="00002001" w:usb1="80000000" w:usb2="00000008" w:usb3="00000000" w:csb0="00000040" w:csb1="00000000"/>
    <w:embedRegular r:id="rId3" w:fontKey="{AA667026-7AC8-47ED-9F35-395D9C3249FB}"/>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CEE12AAD-E626-4840-BC08-635B4D4A6585}"/>
  </w:font>
  <w:font w:name="Calibri Light">
    <w:panose1 w:val="020F0302020204030204"/>
    <w:charset w:val="00"/>
    <w:family w:val="swiss"/>
    <w:pitch w:val="variable"/>
    <w:sig w:usb0="A00002EF" w:usb1="4000207B" w:usb2="00000000" w:usb3="00000000" w:csb0="0000019F" w:csb1="00000000"/>
    <w:embedRegular r:id="rId5" w:fontKey="{7C2BEE96-A74A-49C6-84FE-2883516984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DA6F" w14:textId="77777777" w:rsidR="0083125F" w:rsidRDefault="00831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13435D">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C259" w14:textId="77777777" w:rsidR="0083125F" w:rsidRDefault="00831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B7732" w14:textId="77777777" w:rsidR="00AF280B" w:rsidRDefault="00AF280B" w:rsidP="004C03A6">
      <w:pPr>
        <w:spacing w:after="0" w:line="240" w:lineRule="auto"/>
      </w:pPr>
      <w:r>
        <w:separator/>
      </w:r>
    </w:p>
  </w:footnote>
  <w:footnote w:type="continuationSeparator" w:id="0">
    <w:p w14:paraId="11056466" w14:textId="77777777" w:rsidR="00AF280B" w:rsidRDefault="00AF280B"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C03F" w14:textId="77777777" w:rsidR="0083125F" w:rsidRDefault="00831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806B" w14:textId="77777777" w:rsidR="0083125F" w:rsidRDefault="00831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A67C8B"/>
    <w:multiLevelType w:val="hybridMultilevel"/>
    <w:tmpl w:val="F498F77A"/>
    <w:lvl w:ilvl="0" w:tplc="0D247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A572B8B"/>
    <w:multiLevelType w:val="hybridMultilevel"/>
    <w:tmpl w:val="9176DFC4"/>
    <w:lvl w:ilvl="0" w:tplc="A84E2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3104A"/>
    <w:rsid w:val="0013435D"/>
    <w:rsid w:val="0015766A"/>
    <w:rsid w:val="00165622"/>
    <w:rsid w:val="00171FAD"/>
    <w:rsid w:val="0019679F"/>
    <w:rsid w:val="001A0EE7"/>
    <w:rsid w:val="001D7549"/>
    <w:rsid w:val="00205D88"/>
    <w:rsid w:val="002257D8"/>
    <w:rsid w:val="00235CAB"/>
    <w:rsid w:val="002B1E45"/>
    <w:rsid w:val="002B2B66"/>
    <w:rsid w:val="002C1E37"/>
    <w:rsid w:val="002F3FCC"/>
    <w:rsid w:val="00304D2C"/>
    <w:rsid w:val="003105ED"/>
    <w:rsid w:val="0033568B"/>
    <w:rsid w:val="00365723"/>
    <w:rsid w:val="00371613"/>
    <w:rsid w:val="003B4A2C"/>
    <w:rsid w:val="003B765B"/>
    <w:rsid w:val="003F266C"/>
    <w:rsid w:val="0040217D"/>
    <w:rsid w:val="00412D96"/>
    <w:rsid w:val="00421C63"/>
    <w:rsid w:val="00426A4C"/>
    <w:rsid w:val="004327D9"/>
    <w:rsid w:val="00465371"/>
    <w:rsid w:val="00472745"/>
    <w:rsid w:val="0049068A"/>
    <w:rsid w:val="004B6BC1"/>
    <w:rsid w:val="004C03A6"/>
    <w:rsid w:val="004C5279"/>
    <w:rsid w:val="004C7F9F"/>
    <w:rsid w:val="00570581"/>
    <w:rsid w:val="005D78AC"/>
    <w:rsid w:val="00672BBF"/>
    <w:rsid w:val="006A4D07"/>
    <w:rsid w:val="00744BFE"/>
    <w:rsid w:val="0077688A"/>
    <w:rsid w:val="00790253"/>
    <w:rsid w:val="007A6BF2"/>
    <w:rsid w:val="00822E9D"/>
    <w:rsid w:val="0083125F"/>
    <w:rsid w:val="00851FA9"/>
    <w:rsid w:val="008D4D84"/>
    <w:rsid w:val="008E507E"/>
    <w:rsid w:val="0090205C"/>
    <w:rsid w:val="009200EE"/>
    <w:rsid w:val="009441E2"/>
    <w:rsid w:val="00946A0D"/>
    <w:rsid w:val="009650F8"/>
    <w:rsid w:val="00995B0E"/>
    <w:rsid w:val="009A0C8E"/>
    <w:rsid w:val="00AF280B"/>
    <w:rsid w:val="00AF561D"/>
    <w:rsid w:val="00B13946"/>
    <w:rsid w:val="00B2767A"/>
    <w:rsid w:val="00B62996"/>
    <w:rsid w:val="00BB552E"/>
    <w:rsid w:val="00BE227A"/>
    <w:rsid w:val="00BF034E"/>
    <w:rsid w:val="00BF66E0"/>
    <w:rsid w:val="00C01619"/>
    <w:rsid w:val="00C02B72"/>
    <w:rsid w:val="00C72B0A"/>
    <w:rsid w:val="00C97350"/>
    <w:rsid w:val="00CC6620"/>
    <w:rsid w:val="00D402FD"/>
    <w:rsid w:val="00D41D75"/>
    <w:rsid w:val="00D4553B"/>
    <w:rsid w:val="00D737B8"/>
    <w:rsid w:val="00D84E62"/>
    <w:rsid w:val="00DB20AF"/>
    <w:rsid w:val="00DD36F9"/>
    <w:rsid w:val="00E72CB3"/>
    <w:rsid w:val="00E72E3E"/>
    <w:rsid w:val="00EE275B"/>
    <w:rsid w:val="00EF2329"/>
    <w:rsid w:val="00F2671E"/>
    <w:rsid w:val="00F304B1"/>
    <w:rsid w:val="00F37594"/>
    <w:rsid w:val="00F47222"/>
    <w:rsid w:val="00F81FAF"/>
    <w:rsid w:val="00F852C4"/>
    <w:rsid w:val="00FC5064"/>
    <w:rsid w:val="00FD363A"/>
    <w:rsid w:val="00FD6D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2F3F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azargoun@urmia.ac.i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Reza</cp:lastModifiedBy>
  <cp:revision>19</cp:revision>
  <cp:lastPrinted>2021-10-20T14:40:00Z</cp:lastPrinted>
  <dcterms:created xsi:type="dcterms:W3CDTF">2022-10-05T00:28:00Z</dcterms:created>
  <dcterms:modified xsi:type="dcterms:W3CDTF">2023-03-17T06:28:00Z</dcterms:modified>
</cp:coreProperties>
</file>