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645A9" w14:textId="77777777" w:rsidR="00365723" w:rsidRDefault="00365723" w:rsidP="00D84E62">
      <w:pPr>
        <w:spacing w:after="0"/>
        <w:jc w:val="center"/>
        <w:rPr>
          <w:rFonts w:cs="B Titr"/>
          <w:b/>
          <w:bCs/>
          <w:sz w:val="24"/>
          <w:szCs w:val="28"/>
        </w:rPr>
      </w:pPr>
    </w:p>
    <w:p w14:paraId="5B51303C" w14:textId="77777777" w:rsidR="000020A9" w:rsidRPr="00AB6635" w:rsidRDefault="000020A9" w:rsidP="000020A9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B6635">
        <w:rPr>
          <w:rFonts w:asciiTheme="majorBidi" w:hAnsiTheme="majorBidi" w:cstheme="majorBidi"/>
          <w:b/>
          <w:bCs/>
          <w:sz w:val="28"/>
          <w:szCs w:val="28"/>
        </w:rPr>
        <w:t>Induction of programmed cell death with natural products: a promising method for breast cancer treatment</w:t>
      </w:r>
    </w:p>
    <w:p w14:paraId="028A936D" w14:textId="77777777" w:rsidR="00F304B1" w:rsidRDefault="00F304B1" w:rsidP="00F304B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14:paraId="04876FE8" w14:textId="751001F2" w:rsidR="000020A9" w:rsidRPr="00AB6635" w:rsidRDefault="000020A9" w:rsidP="000020A9">
      <w:pPr>
        <w:bidi w:val="0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>Syed-</w:t>
      </w:r>
      <w:proofErr w:type="spellStart"/>
      <w:r>
        <w:rPr>
          <w:rFonts w:asciiTheme="majorBidi" w:hAnsiTheme="majorBidi" w:cstheme="majorBidi"/>
          <w:sz w:val="20"/>
          <w:szCs w:val="20"/>
        </w:rPr>
        <w:t>Morteza</w:t>
      </w:r>
      <w:proofErr w:type="spellEnd"/>
      <w:r>
        <w:rPr>
          <w:rFonts w:asciiTheme="majorBidi" w:hAnsiTheme="majorBidi" w:cstheme="majorBidi"/>
          <w:sz w:val="20"/>
          <w:szCs w:val="20"/>
        </w:rPr>
        <w:t xml:space="preserve"> Javadir</w:t>
      </w:r>
      <w:r w:rsidRPr="00AB6635">
        <w:rPr>
          <w:rFonts w:asciiTheme="majorBidi" w:hAnsiTheme="majorBidi" w:cstheme="majorBidi"/>
          <w:sz w:val="20"/>
          <w:szCs w:val="20"/>
        </w:rPr>
        <w:t>ad</w:t>
      </w:r>
      <w:r w:rsidRPr="00AB6635">
        <w:rPr>
          <w:rFonts w:asciiTheme="majorBidi" w:hAnsiTheme="majorBidi" w:cstheme="majorBidi"/>
          <w:sz w:val="20"/>
          <w:szCs w:val="20"/>
          <w:vertAlign w:val="superscript"/>
        </w:rPr>
        <w:t>1</w:t>
      </w:r>
    </w:p>
    <w:p w14:paraId="5ADCC4E9" w14:textId="77777777" w:rsidR="000020A9" w:rsidRPr="00AB6635" w:rsidRDefault="000020A9" w:rsidP="000020A9">
      <w:pPr>
        <w:bidi w:val="0"/>
        <w:jc w:val="both"/>
        <w:rPr>
          <w:rFonts w:asciiTheme="majorBidi" w:hAnsiTheme="majorBidi" w:cstheme="majorBidi"/>
          <w:sz w:val="20"/>
          <w:szCs w:val="20"/>
        </w:rPr>
      </w:pPr>
      <w:proofErr w:type="gramStart"/>
      <w:r w:rsidRPr="00AB6635">
        <w:rPr>
          <w:rFonts w:asciiTheme="majorBidi" w:hAnsiTheme="majorBidi" w:cstheme="majorBidi"/>
          <w:sz w:val="20"/>
          <w:szCs w:val="20"/>
        </w:rPr>
        <w:t>1</w:t>
      </w:r>
      <w:proofErr w:type="gramEnd"/>
      <w:r w:rsidRPr="00AB6635">
        <w:rPr>
          <w:rFonts w:asciiTheme="majorBidi" w:hAnsiTheme="majorBidi" w:cstheme="majorBidi"/>
          <w:sz w:val="20"/>
          <w:szCs w:val="20"/>
        </w:rPr>
        <w:t xml:space="preserve"> Assistant Professor, Department of Cell and Molecular Biology and Microbiology, Faculty of Biological Science and Technology, University of Isfahan, Isfahan, Iran. Orchid: 2293-2891-0002-0000</w:t>
      </w:r>
      <w:r w:rsidRPr="00AB6635">
        <w:rPr>
          <w:rFonts w:asciiTheme="majorBidi" w:hAnsiTheme="majorBidi" w:cstheme="majorBidi"/>
          <w:sz w:val="20"/>
          <w:szCs w:val="20"/>
          <w:rtl/>
          <w:lang w:bidi="ar-SA"/>
        </w:rPr>
        <w:t>.</w:t>
      </w:r>
    </w:p>
    <w:p w14:paraId="2F16A065" w14:textId="4395AA3D" w:rsidR="00F304B1" w:rsidRDefault="000020A9" w:rsidP="00F304B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vertAlign w:val="superscript"/>
        </w:rPr>
      </w:pPr>
      <w:r w:rsidRPr="00472745">
        <w:rPr>
          <w:rFonts w:asciiTheme="majorBidi" w:hAnsiTheme="majorBidi" w:cstheme="majorBidi"/>
          <w:sz w:val="24"/>
          <w:vertAlign w:val="superscript"/>
        </w:rPr>
        <w:t>Corresponding</w:t>
      </w:r>
      <w:r w:rsidR="00472745" w:rsidRPr="00472745">
        <w:rPr>
          <w:rFonts w:asciiTheme="majorBidi" w:hAnsiTheme="majorBidi" w:cstheme="majorBidi"/>
          <w:sz w:val="24"/>
          <w:vertAlign w:val="superscript"/>
        </w:rPr>
        <w:t xml:space="preserve"> author</w:t>
      </w:r>
      <w:r w:rsidR="00472745">
        <w:rPr>
          <w:rFonts w:asciiTheme="majorBidi" w:hAnsiTheme="majorBidi" w:cstheme="majorBidi"/>
          <w:sz w:val="24"/>
          <w:vertAlign w:val="superscript"/>
        </w:rPr>
        <w:t xml:space="preserve"> </w:t>
      </w:r>
      <w:r w:rsidR="00F304B1">
        <w:rPr>
          <w:rFonts w:asciiTheme="majorBidi" w:hAnsiTheme="majorBidi" w:cstheme="majorBidi"/>
          <w:sz w:val="24"/>
          <w:vertAlign w:val="superscript"/>
        </w:rPr>
        <w:t>Email</w:t>
      </w:r>
      <w:r>
        <w:rPr>
          <w:rFonts w:asciiTheme="majorBidi" w:hAnsiTheme="majorBidi" w:cstheme="majorBidi"/>
          <w:sz w:val="24"/>
          <w:vertAlign w:val="superscript"/>
        </w:rPr>
        <w:t xml:space="preserve">: </w:t>
      </w:r>
      <w:hyperlink r:id="rId6" w:history="1">
        <w:r w:rsidRPr="008A20B5">
          <w:rPr>
            <w:rStyle w:val="Hyperlink"/>
            <w:rFonts w:asciiTheme="majorBidi" w:hAnsiTheme="majorBidi" w:cstheme="majorBidi"/>
            <w:sz w:val="24"/>
            <w:vertAlign w:val="superscript"/>
          </w:rPr>
          <w:t>javadirad@yahoo.com</w:t>
        </w:r>
      </w:hyperlink>
    </w:p>
    <w:p w14:paraId="3063D406" w14:textId="65539423" w:rsidR="000020A9" w:rsidRDefault="000020A9" w:rsidP="000020A9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vertAlign w:val="superscript"/>
        </w:rPr>
      </w:pPr>
    </w:p>
    <w:p w14:paraId="5266F07C" w14:textId="77777777" w:rsidR="000020A9" w:rsidRPr="00B95EB4" w:rsidRDefault="000020A9" w:rsidP="000020A9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highlight w:val="yellow"/>
          <w:lang w:bidi="ar-SA"/>
        </w:rPr>
      </w:pPr>
    </w:p>
    <w:p w14:paraId="27EDC6B6" w14:textId="48020E6F" w:rsidR="00F304B1" w:rsidRPr="006F5379" w:rsidRDefault="00F304B1" w:rsidP="000E23A1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cs="Times New Roman"/>
          <w:b/>
          <w:bCs/>
          <w:lang w:bidi="ar-SA"/>
        </w:rPr>
        <w:t xml:space="preserve"> ‌   </w:t>
      </w:r>
      <w:bookmarkStart w:id="0" w:name="_GoBack"/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Statement of Problem: </w:t>
      </w:r>
      <w:r w:rsidR="000020A9" w:rsidRPr="00AB6635">
        <w:rPr>
          <w:rFonts w:asciiTheme="majorBidi" w:hAnsiTheme="majorBidi" w:cstheme="majorBidi"/>
          <w:sz w:val="24"/>
        </w:rPr>
        <w:t xml:space="preserve">Breast cancer </w:t>
      </w:r>
      <w:r w:rsidR="000020A9">
        <w:rPr>
          <w:rFonts w:asciiTheme="majorBidi" w:hAnsiTheme="majorBidi" w:cstheme="majorBidi"/>
          <w:sz w:val="24"/>
        </w:rPr>
        <w:t xml:space="preserve">(BC) </w:t>
      </w:r>
      <w:r w:rsidR="000020A9" w:rsidRPr="00AB6635">
        <w:rPr>
          <w:rFonts w:asciiTheme="majorBidi" w:hAnsiTheme="majorBidi" w:cstheme="majorBidi"/>
          <w:sz w:val="24"/>
        </w:rPr>
        <w:t>is one of the malignant cancers associated with mortality in women worldwide</w:t>
      </w:r>
      <w:r w:rsidR="000020A9">
        <w:rPr>
          <w:rFonts w:asciiTheme="majorBidi" w:hAnsiTheme="majorBidi" w:cstheme="majorBidi"/>
          <w:sz w:val="24"/>
        </w:rPr>
        <w:t xml:space="preserve"> and </w:t>
      </w:r>
      <w:r w:rsidR="000020A9" w:rsidRPr="00AB6635">
        <w:rPr>
          <w:rFonts w:asciiTheme="majorBidi" w:hAnsiTheme="majorBidi" w:cstheme="majorBidi"/>
          <w:sz w:val="24"/>
        </w:rPr>
        <w:t>one of the main approaches to breast cancer treatment</w:t>
      </w:r>
      <w:r w:rsidR="000020A9">
        <w:rPr>
          <w:rFonts w:asciiTheme="majorBidi" w:hAnsiTheme="majorBidi" w:cstheme="majorBidi"/>
          <w:sz w:val="24"/>
        </w:rPr>
        <w:t xml:space="preserve"> is chemotherapy</w:t>
      </w:r>
      <w:r w:rsidR="000020A9" w:rsidRPr="00AB6635">
        <w:rPr>
          <w:rFonts w:asciiTheme="majorBidi" w:hAnsiTheme="majorBidi" w:cstheme="majorBidi"/>
          <w:sz w:val="24"/>
        </w:rPr>
        <w:t xml:space="preserve">. </w:t>
      </w:r>
      <w:r w:rsidR="000020A9" w:rsidRPr="000020A9">
        <w:rPr>
          <w:rFonts w:asciiTheme="majorBidi" w:hAnsiTheme="majorBidi" w:cstheme="majorBidi"/>
          <w:sz w:val="24"/>
        </w:rPr>
        <w:t>Breast tumors initially respond to drugs, but eventually develop resi</w:t>
      </w:r>
      <w:r w:rsidR="000E23A1">
        <w:rPr>
          <w:rFonts w:asciiTheme="majorBidi" w:hAnsiTheme="majorBidi" w:cstheme="majorBidi"/>
          <w:sz w:val="24"/>
        </w:rPr>
        <w:t>stance, and the tumor usually relapses</w:t>
      </w:r>
      <w:r w:rsidR="000020A9" w:rsidRPr="000020A9">
        <w:rPr>
          <w:rFonts w:asciiTheme="majorBidi" w:hAnsiTheme="majorBidi" w:cstheme="majorBidi"/>
          <w:sz w:val="24"/>
        </w:rPr>
        <w:t xml:space="preserve"> after 5 years.</w:t>
      </w:r>
      <w:r w:rsidR="000020A9">
        <w:rPr>
          <w:rFonts w:asciiTheme="majorBidi" w:hAnsiTheme="majorBidi" w:cstheme="majorBidi"/>
          <w:sz w:val="24"/>
        </w:rPr>
        <w:t xml:space="preserve"> </w:t>
      </w:r>
      <w:r w:rsidR="000E23A1" w:rsidRPr="000E23A1">
        <w:rPr>
          <w:rFonts w:asciiTheme="majorBidi" w:hAnsiTheme="majorBidi" w:cstheme="majorBidi"/>
          <w:sz w:val="24"/>
        </w:rPr>
        <w:t>Natural products have been widely used in breast cancer research and treatment in recent years due to the clear toxic effects of chemotherapy drugs.</w:t>
      </w:r>
      <w:r w:rsidRPr="00F149FF">
        <w:rPr>
          <w:rFonts w:asciiTheme="majorBidi" w:hAnsiTheme="majorBidi" w:cstheme="majorBidi"/>
          <w:sz w:val="24"/>
        </w:rPr>
        <w:br/>
      </w: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urpose: </w:t>
      </w:r>
      <w:r w:rsidR="000E23A1" w:rsidRPr="000E23A1">
        <w:rPr>
          <w:rFonts w:asciiTheme="majorBidi" w:hAnsiTheme="majorBidi" w:cstheme="majorBidi"/>
          <w:color w:val="212121"/>
          <w:sz w:val="24"/>
          <w:lang w:val="en"/>
        </w:rPr>
        <w:t xml:space="preserve">This review categorizes and summarizes studies on the role of natural products in the apoptosis of breast cancer cells. </w:t>
      </w:r>
    </w:p>
    <w:p w14:paraId="67ECF41B" w14:textId="06A5E8AF" w:rsidR="00F304B1" w:rsidRPr="00BB2A3A" w:rsidRDefault="00F304B1" w:rsidP="000E23A1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BB2A3A">
        <w:rPr>
          <w:rFonts w:asciiTheme="majorBidi" w:hAnsiTheme="majorBidi" w:cstheme="majorBidi"/>
          <w:b/>
          <w:bCs/>
          <w:sz w:val="24"/>
        </w:rPr>
        <w:t xml:space="preserve">Research Method: </w:t>
      </w:r>
      <w:r w:rsidR="000E23A1" w:rsidRPr="000E23A1">
        <w:rPr>
          <w:rFonts w:asciiTheme="majorBidi" w:hAnsiTheme="majorBidi" w:cstheme="majorBidi"/>
          <w:color w:val="212121"/>
          <w:sz w:val="24"/>
          <w:lang w:val="en"/>
        </w:rPr>
        <w:t xml:space="preserve">A review of related articles </w:t>
      </w:r>
      <w:proofErr w:type="gramStart"/>
      <w:r w:rsidR="000E23A1" w:rsidRPr="000E23A1">
        <w:rPr>
          <w:rFonts w:asciiTheme="majorBidi" w:hAnsiTheme="majorBidi" w:cstheme="majorBidi"/>
          <w:color w:val="212121"/>
          <w:sz w:val="24"/>
          <w:lang w:val="en"/>
        </w:rPr>
        <w:t>was conducted</w:t>
      </w:r>
      <w:proofErr w:type="gramEnd"/>
      <w:r w:rsidR="000E23A1" w:rsidRPr="000E23A1">
        <w:rPr>
          <w:rFonts w:asciiTheme="majorBidi" w:hAnsiTheme="majorBidi" w:cstheme="majorBidi"/>
          <w:color w:val="212121"/>
          <w:sz w:val="24"/>
          <w:lang w:val="en"/>
        </w:rPr>
        <w:t xml:space="preserve"> using the keywords breast cancer </w:t>
      </w:r>
      <w:r w:rsidR="000E23A1" w:rsidRPr="000E23A1">
        <w:rPr>
          <w:rFonts w:asciiTheme="majorBidi" w:hAnsiTheme="majorBidi" w:cstheme="majorBidi"/>
          <w:color w:val="212121"/>
          <w:sz w:val="24"/>
          <w:lang w:val="en"/>
        </w:rPr>
        <w:t>treatment</w:t>
      </w:r>
      <w:r w:rsidR="000E23A1" w:rsidRPr="000E23A1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0E23A1" w:rsidRPr="000E23A1">
        <w:rPr>
          <w:rFonts w:asciiTheme="majorBidi" w:hAnsiTheme="majorBidi" w:cstheme="majorBidi"/>
          <w:color w:val="212121"/>
          <w:sz w:val="24"/>
          <w:lang w:val="en"/>
        </w:rPr>
        <w:t>and</w:t>
      </w:r>
      <w:r w:rsidR="000E23A1" w:rsidRPr="000E23A1">
        <w:rPr>
          <w:rFonts w:asciiTheme="majorBidi" w:hAnsiTheme="majorBidi" w:cstheme="majorBidi"/>
          <w:color w:val="212121"/>
          <w:sz w:val="24"/>
          <w:lang w:val="en"/>
        </w:rPr>
        <w:t xml:space="preserve"> natural products in NCBI and SCOPUS databases. Related studies </w:t>
      </w:r>
      <w:proofErr w:type="gramStart"/>
      <w:r w:rsidR="000E23A1" w:rsidRPr="000E23A1">
        <w:rPr>
          <w:rFonts w:asciiTheme="majorBidi" w:hAnsiTheme="majorBidi" w:cstheme="majorBidi"/>
          <w:color w:val="212121"/>
          <w:sz w:val="24"/>
          <w:lang w:val="en"/>
        </w:rPr>
        <w:t>were reviewed, categorized and summarized,</w:t>
      </w:r>
      <w:proofErr w:type="gramEnd"/>
      <w:r w:rsidR="000E23A1" w:rsidRPr="000E23A1">
        <w:rPr>
          <w:rFonts w:asciiTheme="majorBidi" w:hAnsiTheme="majorBidi" w:cstheme="majorBidi"/>
          <w:color w:val="212121"/>
          <w:sz w:val="24"/>
          <w:lang w:val="en"/>
        </w:rPr>
        <w:t xml:space="preserve"> and the final text was prepared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. </w:t>
      </w:r>
    </w:p>
    <w:p w14:paraId="085D8E4C" w14:textId="47222F16" w:rsidR="00F304B1" w:rsidRPr="00BB2A3A" w:rsidRDefault="00F304B1" w:rsidP="00F43C7A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Pr="00AE0444">
        <w:rPr>
          <w:rFonts w:asciiTheme="majorBidi" w:hAnsiTheme="majorBidi" w:cstheme="majorBidi"/>
          <w:b/>
          <w:bCs/>
          <w:sz w:val="24"/>
        </w:rPr>
        <w:t xml:space="preserve"> </w:t>
      </w:r>
      <w:r w:rsidR="00F43C7A">
        <w:rPr>
          <w:rFonts w:asciiTheme="majorBidi" w:hAnsiTheme="majorBidi" w:cstheme="majorBidi"/>
          <w:sz w:val="24"/>
        </w:rPr>
        <w:t>P</w:t>
      </w:r>
      <w:r w:rsidR="00F43C7A" w:rsidRPr="00AB6635">
        <w:rPr>
          <w:rFonts w:asciiTheme="majorBidi" w:hAnsiTheme="majorBidi" w:cstheme="majorBidi"/>
          <w:sz w:val="24"/>
        </w:rPr>
        <w:t xml:space="preserve">rogrammed cell death or apoptosis is a natural cellular process that controls cell growth and death. Apoptosis induction is an important strategy to </w:t>
      </w:r>
      <w:r w:rsidR="00F43C7A">
        <w:rPr>
          <w:rFonts w:asciiTheme="majorBidi" w:hAnsiTheme="majorBidi" w:cstheme="majorBidi"/>
          <w:sz w:val="24"/>
        </w:rPr>
        <w:t>stop</w:t>
      </w:r>
      <w:r w:rsidR="00F43C7A" w:rsidRPr="00AB6635">
        <w:rPr>
          <w:rFonts w:asciiTheme="majorBidi" w:hAnsiTheme="majorBidi" w:cstheme="majorBidi"/>
          <w:sz w:val="24"/>
        </w:rPr>
        <w:t xml:space="preserve"> the excessive proliferation of breast cancer cells. Many evidences show that natural products can play a role in breast cancer treatment by suppressing cell apoptosis. </w:t>
      </w:r>
      <w:r w:rsidR="000E23A1">
        <w:rPr>
          <w:rFonts w:asciiTheme="majorBidi" w:hAnsiTheme="majorBidi" w:cstheme="majorBidi"/>
          <w:sz w:val="24"/>
        </w:rPr>
        <w:t>R</w:t>
      </w:r>
      <w:r w:rsidR="000E23A1" w:rsidRPr="00AB6635">
        <w:rPr>
          <w:rFonts w:asciiTheme="majorBidi" w:hAnsiTheme="majorBidi" w:cstheme="majorBidi"/>
          <w:sz w:val="24"/>
        </w:rPr>
        <w:t xml:space="preserve">elated mechanisms including the role of mitochondria, </w:t>
      </w:r>
      <w:proofErr w:type="spellStart"/>
      <w:r w:rsidR="000E23A1" w:rsidRPr="00AB6635">
        <w:rPr>
          <w:rFonts w:asciiTheme="majorBidi" w:hAnsiTheme="majorBidi" w:cstheme="majorBidi"/>
          <w:sz w:val="24"/>
        </w:rPr>
        <w:t>FasL</w:t>
      </w:r>
      <w:proofErr w:type="spellEnd"/>
      <w:r w:rsidR="000E23A1" w:rsidRPr="00AB6635">
        <w:rPr>
          <w:rFonts w:asciiTheme="majorBidi" w:hAnsiTheme="majorBidi" w:cstheme="majorBidi"/>
          <w:sz w:val="24"/>
        </w:rPr>
        <w:t>/</w:t>
      </w:r>
      <w:proofErr w:type="spellStart"/>
      <w:r w:rsidR="000E23A1" w:rsidRPr="00AB6635">
        <w:rPr>
          <w:rFonts w:asciiTheme="majorBidi" w:hAnsiTheme="majorBidi" w:cstheme="majorBidi"/>
          <w:sz w:val="24"/>
        </w:rPr>
        <w:t>Fas</w:t>
      </w:r>
      <w:proofErr w:type="spellEnd"/>
      <w:r w:rsidR="000E23A1" w:rsidRPr="00AB6635">
        <w:rPr>
          <w:rFonts w:asciiTheme="majorBidi" w:hAnsiTheme="majorBidi" w:cstheme="majorBidi"/>
          <w:sz w:val="24"/>
        </w:rPr>
        <w:t xml:space="preserve"> proteins, PI3K/AKT, reactive oxygen species, and mitogen-activated protein kinase pathway have been introduced as cellular targets of natural products.</w:t>
      </w:r>
    </w:p>
    <w:bookmarkEnd w:id="0"/>
    <w:p w14:paraId="0828AEF6" w14:textId="04E0CED0" w:rsidR="000A7A81" w:rsidRDefault="00F304B1" w:rsidP="00F43C7A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r w:rsidR="00F43C7A" w:rsidRPr="00AB6635">
        <w:rPr>
          <w:rFonts w:asciiTheme="majorBidi" w:hAnsiTheme="majorBidi" w:cstheme="majorBidi"/>
          <w:sz w:val="24"/>
        </w:rPr>
        <w:t>breast cancer, apoptosis, natural products</w:t>
      </w:r>
      <w:r w:rsidR="00F43C7A">
        <w:rPr>
          <w:rFonts w:asciiTheme="majorBidi" w:hAnsiTheme="majorBidi" w:cstheme="majorBidi"/>
          <w:sz w:val="24"/>
        </w:rPr>
        <w:t>.</w:t>
      </w:r>
    </w:p>
    <w:sectPr w:rsidR="000A7A81" w:rsidSect="000A7A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CC3EB7" w14:textId="77777777" w:rsidR="00E523DF" w:rsidRDefault="00E523DF" w:rsidP="004C03A6">
      <w:pPr>
        <w:spacing w:after="0" w:line="240" w:lineRule="auto"/>
      </w:pPr>
      <w:r>
        <w:separator/>
      </w:r>
    </w:p>
  </w:endnote>
  <w:endnote w:type="continuationSeparator" w:id="0">
    <w:p w14:paraId="4D61DB19" w14:textId="77777777" w:rsidR="00E523DF" w:rsidRDefault="00E523DF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F59EB2-450B-491D-8661-429D351D453C}"/>
    <w:embedBold r:id="rId2" w:fontKey="{8AF8369E-0534-4AC4-89C9-F43184D551F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13112EB9-B4BF-4271-BD4D-E2EF6CD940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fontKey="{6E6B2BC4-F502-4FFF-90EF-D1534EE354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3D6402F-F49C-4CAA-B615-FF900E70FD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0D183639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3C7A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7042A" w14:textId="77777777" w:rsidR="00E523DF" w:rsidRDefault="00E523DF" w:rsidP="004C03A6">
      <w:pPr>
        <w:spacing w:after="0" w:line="240" w:lineRule="auto"/>
      </w:pPr>
      <w:r>
        <w:separator/>
      </w:r>
    </w:p>
  </w:footnote>
  <w:footnote w:type="continuationSeparator" w:id="0">
    <w:p w14:paraId="3CBFE8A8" w14:textId="77777777" w:rsidR="00E523DF" w:rsidRDefault="00E523DF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JbqJ+UACAADH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020A9"/>
    <w:rsid w:val="000A7A81"/>
    <w:rsid w:val="000B73A3"/>
    <w:rsid w:val="000D7F6F"/>
    <w:rsid w:val="000E23A1"/>
    <w:rsid w:val="00165622"/>
    <w:rsid w:val="00171FAD"/>
    <w:rsid w:val="0019679F"/>
    <w:rsid w:val="001A0EE7"/>
    <w:rsid w:val="001D7549"/>
    <w:rsid w:val="00205D88"/>
    <w:rsid w:val="002257D8"/>
    <w:rsid w:val="00235CAB"/>
    <w:rsid w:val="00255DAA"/>
    <w:rsid w:val="002B1E45"/>
    <w:rsid w:val="002B2B66"/>
    <w:rsid w:val="002C1E37"/>
    <w:rsid w:val="00304D2C"/>
    <w:rsid w:val="003105ED"/>
    <w:rsid w:val="0033568B"/>
    <w:rsid w:val="00365723"/>
    <w:rsid w:val="00371613"/>
    <w:rsid w:val="003B4A2C"/>
    <w:rsid w:val="003B765B"/>
    <w:rsid w:val="003F266C"/>
    <w:rsid w:val="0040217D"/>
    <w:rsid w:val="00412D96"/>
    <w:rsid w:val="00421C63"/>
    <w:rsid w:val="00426A4C"/>
    <w:rsid w:val="004327D9"/>
    <w:rsid w:val="00472745"/>
    <w:rsid w:val="0049068A"/>
    <w:rsid w:val="004B6BC1"/>
    <w:rsid w:val="004C03A6"/>
    <w:rsid w:val="004C5279"/>
    <w:rsid w:val="004C7F9F"/>
    <w:rsid w:val="00570581"/>
    <w:rsid w:val="005D78AC"/>
    <w:rsid w:val="00672BBF"/>
    <w:rsid w:val="006A4D07"/>
    <w:rsid w:val="00744BFE"/>
    <w:rsid w:val="00790253"/>
    <w:rsid w:val="007A6BF2"/>
    <w:rsid w:val="00822E9D"/>
    <w:rsid w:val="0083125F"/>
    <w:rsid w:val="008D4D84"/>
    <w:rsid w:val="008E507E"/>
    <w:rsid w:val="0090205C"/>
    <w:rsid w:val="009200EE"/>
    <w:rsid w:val="00946A0D"/>
    <w:rsid w:val="009650F8"/>
    <w:rsid w:val="00995B0E"/>
    <w:rsid w:val="009A0C8E"/>
    <w:rsid w:val="00AF561D"/>
    <w:rsid w:val="00B13946"/>
    <w:rsid w:val="00B2767A"/>
    <w:rsid w:val="00B62996"/>
    <w:rsid w:val="00BE227A"/>
    <w:rsid w:val="00BF034E"/>
    <w:rsid w:val="00BF66E0"/>
    <w:rsid w:val="00C01619"/>
    <w:rsid w:val="00C02B72"/>
    <w:rsid w:val="00CC6620"/>
    <w:rsid w:val="00D402FD"/>
    <w:rsid w:val="00D4553B"/>
    <w:rsid w:val="00D737B8"/>
    <w:rsid w:val="00D84E62"/>
    <w:rsid w:val="00DB20AF"/>
    <w:rsid w:val="00DD36F9"/>
    <w:rsid w:val="00E523DF"/>
    <w:rsid w:val="00E94721"/>
    <w:rsid w:val="00EF2329"/>
    <w:rsid w:val="00F2671E"/>
    <w:rsid w:val="00F304B1"/>
    <w:rsid w:val="00F43C7A"/>
    <w:rsid w:val="00F47222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avadirad@yahoo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Dr Javadirad</cp:lastModifiedBy>
  <cp:revision>4</cp:revision>
  <cp:lastPrinted>2021-10-20T14:40:00Z</cp:lastPrinted>
  <dcterms:created xsi:type="dcterms:W3CDTF">2023-04-18T05:49:00Z</dcterms:created>
  <dcterms:modified xsi:type="dcterms:W3CDTF">2023-04-18T06:08:00Z</dcterms:modified>
</cp:coreProperties>
</file>