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Default="00365723" w:rsidP="00D84E62">
      <w:pPr>
        <w:spacing w:after="0"/>
        <w:jc w:val="center"/>
        <w:rPr>
          <w:rFonts w:cs="B Titr" w:hint="cs"/>
          <w:b/>
          <w:bCs/>
          <w:sz w:val="24"/>
          <w:szCs w:val="28"/>
        </w:rPr>
      </w:pPr>
    </w:p>
    <w:p w14:paraId="028A936D" w14:textId="12D2D3DD" w:rsidR="00F304B1" w:rsidRPr="009524F5" w:rsidRDefault="00703DBE" w:rsidP="00F304B1">
      <w:pPr>
        <w:bidi w:val="0"/>
        <w:spacing w:after="0" w:line="240" w:lineRule="auto"/>
        <w:jc w:val="center"/>
        <w:rPr>
          <w:rFonts w:cs="Times New Roman"/>
          <w:b/>
          <w:bCs/>
          <w:sz w:val="30"/>
          <w:szCs w:val="30"/>
          <w:lang w:bidi="ar-SA"/>
        </w:rPr>
      </w:pPr>
      <w:r>
        <w:rPr>
          <w:rFonts w:cs="Times New Roman"/>
          <w:b/>
          <w:bCs/>
          <w:sz w:val="30"/>
          <w:szCs w:val="30"/>
          <w:lang w:bidi="ar-SA"/>
        </w:rPr>
        <w:t xml:space="preserve">Exploring </w:t>
      </w:r>
      <w:r w:rsidR="009524F5" w:rsidRPr="009524F5">
        <w:rPr>
          <w:rFonts w:cs="Times New Roman"/>
          <w:b/>
          <w:bCs/>
          <w:sz w:val="30"/>
          <w:szCs w:val="30"/>
          <w:lang w:bidi="ar-SA"/>
        </w:rPr>
        <w:t>the dynamics of some pathogenic bacteria during apple cider vinegar production</w:t>
      </w:r>
    </w:p>
    <w:p w14:paraId="6E81E771" w14:textId="77777777" w:rsidR="009524F5" w:rsidRDefault="009524F5" w:rsidP="009524F5">
      <w:pPr>
        <w:bidi w:val="0"/>
        <w:spacing w:after="0" w:line="240" w:lineRule="auto"/>
        <w:jc w:val="center"/>
        <w:rPr>
          <w:rFonts w:cs="Times New Roman"/>
          <w:b/>
          <w:bCs/>
          <w:sz w:val="30"/>
          <w:szCs w:val="30"/>
          <w:lang w:bidi="ar-SA"/>
        </w:rPr>
      </w:pPr>
    </w:p>
    <w:p w14:paraId="19466849" w14:textId="5A1AD60B" w:rsidR="00F304B1" w:rsidRDefault="006940B6" w:rsidP="006940B6">
      <w:pPr>
        <w:bidi w:val="0"/>
        <w:spacing w:line="360" w:lineRule="auto"/>
        <w:jc w:val="center"/>
        <w:rPr>
          <w:rFonts w:cs="Times New Roman"/>
          <w:sz w:val="24"/>
          <w:vertAlign w:val="superscript"/>
          <w:lang w:bidi="ar-SA"/>
        </w:rPr>
      </w:pPr>
      <w:r>
        <w:rPr>
          <w:rFonts w:cs="Times New Roman"/>
          <w:sz w:val="24"/>
          <w:lang w:val="fr-BE" w:bidi="ar-SA"/>
        </w:rPr>
        <w:t>F</w:t>
      </w:r>
      <w:r>
        <w:rPr>
          <w:rFonts w:cs="Times New Roman"/>
          <w:sz w:val="24"/>
          <w:lang w:bidi="ar-SA"/>
        </w:rPr>
        <w:t>atemeh Tahouneh</w:t>
      </w:r>
      <w:r w:rsidR="00F304B1" w:rsidRPr="009828EA">
        <w:rPr>
          <w:rFonts w:cs="Times New Roman"/>
          <w:sz w:val="24"/>
          <w:vertAlign w:val="superscript"/>
          <w:lang w:bidi="ar-SA"/>
        </w:rPr>
        <w:t>1</w:t>
      </w:r>
      <w:r w:rsidR="00F304B1" w:rsidRPr="009828EA">
        <w:rPr>
          <w:rFonts w:cs="Times New Roman"/>
          <w:sz w:val="24"/>
          <w:lang w:bidi="ar-SA"/>
        </w:rPr>
        <w:t xml:space="preserve">, </w:t>
      </w:r>
      <w:r w:rsidR="00E34255">
        <w:rPr>
          <w:rFonts w:cs="Times New Roman"/>
          <w:sz w:val="24"/>
          <w:lang w:bidi="ar-SA"/>
        </w:rPr>
        <w:t>Rasoul Shafiei*</w:t>
      </w:r>
      <w:r w:rsidR="00E34255">
        <w:rPr>
          <w:rFonts w:cs="Times New Roman"/>
          <w:sz w:val="24"/>
          <w:vertAlign w:val="superscript"/>
          <w:lang w:bidi="ar-SA"/>
        </w:rPr>
        <w:t>1</w:t>
      </w:r>
    </w:p>
    <w:p w14:paraId="5F72A52A" w14:textId="0EF93356" w:rsidR="00F304B1" w:rsidRPr="009828EA" w:rsidRDefault="00F304B1" w:rsidP="00A241E5">
      <w:pPr>
        <w:bidi w:val="0"/>
        <w:spacing w:line="360" w:lineRule="auto"/>
        <w:jc w:val="center"/>
        <w:rPr>
          <w:rFonts w:cs="Times New Roman"/>
          <w:sz w:val="24"/>
          <w:lang w:bidi="ar-SA"/>
        </w:rPr>
      </w:pPr>
      <w:r w:rsidRPr="009828EA">
        <w:rPr>
          <w:rFonts w:cs="Times New Roman"/>
          <w:sz w:val="24"/>
          <w:lang w:bidi="ar-SA"/>
        </w:rPr>
        <w:t>1-</w:t>
      </w:r>
      <w:r w:rsidR="00030B55">
        <w:rPr>
          <w:rFonts w:cs="Times New Roman"/>
          <w:sz w:val="24"/>
          <w:lang w:bidi="ar-SA"/>
        </w:rPr>
        <w:t xml:space="preserve">Department of </w:t>
      </w:r>
      <w:r w:rsidR="00E34255">
        <w:rPr>
          <w:rFonts w:cs="Times New Roman"/>
          <w:sz w:val="24"/>
          <w:lang w:bidi="ar-SA"/>
        </w:rPr>
        <w:t>Cell and Molecular</w:t>
      </w:r>
      <w:r w:rsidR="00030B55">
        <w:rPr>
          <w:rFonts w:cs="Times New Roman"/>
          <w:sz w:val="24"/>
          <w:lang w:bidi="ar-SA"/>
        </w:rPr>
        <w:t xml:space="preserve"> Biology and </w:t>
      </w:r>
      <w:r w:rsidR="00A241E5">
        <w:rPr>
          <w:rFonts w:cs="Times New Roman"/>
          <w:sz w:val="24"/>
          <w:lang w:bidi="ar-SA"/>
        </w:rPr>
        <w:t>M</w:t>
      </w:r>
      <w:r w:rsidR="00030B55">
        <w:rPr>
          <w:rFonts w:cs="Times New Roman"/>
          <w:sz w:val="24"/>
          <w:lang w:bidi="ar-SA"/>
        </w:rPr>
        <w:t>icrobiology</w:t>
      </w:r>
      <w:r w:rsidR="00E34255">
        <w:rPr>
          <w:rFonts w:cs="Times New Roman"/>
          <w:sz w:val="24"/>
          <w:lang w:bidi="ar-SA"/>
        </w:rPr>
        <w:t xml:space="preserve">, Facullty of </w:t>
      </w:r>
      <w:r w:rsidR="00030B55">
        <w:rPr>
          <w:rFonts w:cs="Times New Roman"/>
          <w:sz w:val="24"/>
          <w:lang w:bidi="ar-SA"/>
        </w:rPr>
        <w:t>B</w:t>
      </w:r>
      <w:r w:rsidR="00E34255">
        <w:rPr>
          <w:rFonts w:cs="Times New Roman"/>
          <w:sz w:val="24"/>
          <w:lang w:bidi="ar-SA"/>
        </w:rPr>
        <w:t>iological Science</w:t>
      </w:r>
      <w:r w:rsidR="00030B55">
        <w:rPr>
          <w:rFonts w:cs="Times New Roman"/>
          <w:sz w:val="24"/>
          <w:lang w:bidi="ar-SA"/>
        </w:rPr>
        <w:t>s</w:t>
      </w:r>
      <w:r w:rsidR="00E34255">
        <w:rPr>
          <w:rFonts w:cs="Times New Roman"/>
          <w:sz w:val="24"/>
          <w:lang w:bidi="ar-SA"/>
        </w:rPr>
        <w:t xml:space="preserve"> and </w:t>
      </w:r>
      <w:r w:rsidR="00030B55">
        <w:rPr>
          <w:rFonts w:cs="Times New Roman"/>
          <w:sz w:val="24"/>
          <w:lang w:bidi="ar-SA"/>
        </w:rPr>
        <w:t>T</w:t>
      </w:r>
      <w:r w:rsidR="00E34255">
        <w:rPr>
          <w:rFonts w:cs="Times New Roman"/>
          <w:sz w:val="24"/>
          <w:lang w:bidi="ar-SA"/>
        </w:rPr>
        <w:t>echnology</w:t>
      </w:r>
      <w:r w:rsidR="00C100CE">
        <w:rPr>
          <w:rFonts w:cs="Times New Roman"/>
          <w:sz w:val="24"/>
          <w:lang w:bidi="ar-SA"/>
        </w:rPr>
        <w:t>, University of Isfahan, Iran.</w:t>
      </w:r>
    </w:p>
    <w:p w14:paraId="08C2AA94" w14:textId="77777777" w:rsidR="00F304B1" w:rsidRPr="009828EA" w:rsidRDefault="00F304B1" w:rsidP="00B57B20">
      <w:pPr>
        <w:autoSpaceDE w:val="0"/>
        <w:autoSpaceDN w:val="0"/>
        <w:bidi w:val="0"/>
        <w:adjustRightInd w:val="0"/>
        <w:spacing w:after="0" w:line="360" w:lineRule="auto"/>
        <w:rPr>
          <w:rFonts w:ascii="Calibri" w:hAnsi="Calibri" w:cs="B Lotus"/>
          <w:sz w:val="24"/>
          <w:vertAlign w:val="superscript"/>
        </w:rPr>
      </w:pPr>
    </w:p>
    <w:p w14:paraId="2F16A065" w14:textId="79772C21" w:rsidR="00F304B1" w:rsidRPr="00B57B20" w:rsidRDefault="00AC1570" w:rsidP="00F304B1">
      <w:pPr>
        <w:autoSpaceDE w:val="0"/>
        <w:autoSpaceDN w:val="0"/>
        <w:bidi w:val="0"/>
        <w:adjustRightInd w:val="0"/>
        <w:spacing w:after="0" w:line="360" w:lineRule="auto"/>
        <w:jc w:val="center"/>
        <w:rPr>
          <w:rFonts w:cs="Times New Roman"/>
          <w:sz w:val="28"/>
          <w:szCs w:val="28"/>
          <w:highlight w:val="yellow"/>
          <w:lang w:bidi="ar-SA"/>
        </w:rPr>
      </w:pPr>
      <w:r>
        <w:rPr>
          <w:rFonts w:asciiTheme="majorBidi" w:hAnsiTheme="majorBidi" w:cstheme="majorBidi"/>
          <w:sz w:val="28"/>
          <w:szCs w:val="28"/>
          <w:vertAlign w:val="superscript"/>
        </w:rPr>
        <w:t xml:space="preserve">E-mail address: </w:t>
      </w:r>
      <w:r w:rsidR="00E34255" w:rsidRPr="00B57B20">
        <w:rPr>
          <w:rFonts w:asciiTheme="majorBidi" w:hAnsiTheme="majorBidi" w:cstheme="majorBidi"/>
          <w:sz w:val="28"/>
          <w:szCs w:val="28"/>
          <w:vertAlign w:val="superscript"/>
        </w:rPr>
        <w:t>R.shafiei@sci.ui.ac.ir</w:t>
      </w:r>
    </w:p>
    <w:p w14:paraId="25AC5EDC" w14:textId="77777777" w:rsidR="009F5E1D" w:rsidRDefault="00F304B1" w:rsidP="009F5E1D">
      <w:pPr>
        <w:bidi w:val="0"/>
        <w:spacing w:line="360" w:lineRule="auto"/>
        <w:jc w:val="both"/>
        <w:rPr>
          <w:rFonts w:asciiTheme="majorBidi" w:hAnsiTheme="majorBidi" w:cstheme="majorBidi"/>
          <w:color w:val="212121"/>
          <w:sz w:val="24"/>
          <w:lang w:val="en"/>
        </w:rPr>
      </w:pPr>
      <w:r>
        <w:rPr>
          <w:rFonts w:cs="Times New Roman"/>
          <w:b/>
          <w:bCs/>
          <w:lang w:bidi="ar-SA"/>
        </w:rPr>
        <w:t xml:space="preserve"> ‌   </w:t>
      </w:r>
      <w:r w:rsidR="00247EDD">
        <w:rPr>
          <w:rFonts w:asciiTheme="majorBidi" w:hAnsiTheme="majorBidi" w:cstheme="majorBidi"/>
          <w:b/>
          <w:bCs/>
          <w:sz w:val="24"/>
          <w:lang w:bidi="ar-SA"/>
        </w:rPr>
        <w:t>Statement of Problem:</w:t>
      </w:r>
      <w:r w:rsidR="00F14DE6" w:rsidRPr="00F14DE6">
        <w:rPr>
          <w:rFonts w:asciiTheme="majorBidi" w:hAnsiTheme="majorBidi" w:cstheme="majorBidi"/>
          <w:color w:val="212121"/>
          <w:sz w:val="24"/>
          <w:lang w:val="en"/>
        </w:rPr>
        <w:t xml:space="preserve"> </w:t>
      </w:r>
      <w:r w:rsidR="009F5E1D" w:rsidRPr="009F5E1D">
        <w:rPr>
          <w:rFonts w:asciiTheme="majorBidi" w:hAnsiTheme="majorBidi" w:cstheme="majorBidi"/>
          <w:color w:val="212121"/>
          <w:sz w:val="24"/>
          <w:lang w:val="en"/>
        </w:rPr>
        <w:t>In Iran, a large quantity of apple cider vinegar is produced annually by traditional methods, however, the presence of some important pathogenic bacteria such as spore-forming bacteria and Enterobacteriaceae during different production steps has not been investigated yet. In addition, there is still no deep insight into the effect of physicochemical conditions on the dynamics of pathogenic bacteria during apple cider vinegar production.</w:t>
      </w:r>
    </w:p>
    <w:p w14:paraId="6556A191" w14:textId="60BFE8EC" w:rsidR="009F5E1D" w:rsidRDefault="00F304B1" w:rsidP="009F5E1D">
      <w:pPr>
        <w:bidi w:val="0"/>
        <w:spacing w:line="360" w:lineRule="auto"/>
        <w:jc w:val="both"/>
        <w:rPr>
          <w:rFonts w:asciiTheme="majorBidi" w:hAnsiTheme="majorBidi" w:cstheme="majorBidi"/>
          <w:color w:val="212121"/>
          <w:sz w:val="24"/>
          <w:lang w:val="en"/>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9F5E1D" w:rsidRPr="009F5E1D">
        <w:rPr>
          <w:rFonts w:asciiTheme="majorBidi" w:hAnsiTheme="majorBidi" w:cstheme="majorBidi"/>
          <w:color w:val="212121"/>
          <w:sz w:val="24"/>
          <w:lang w:val="en"/>
        </w:rPr>
        <w:t>In Iran, a large quantity of apple cider vinegar is produced annually by traditional methods, however, the presence of some important pathogenic bacteria such as spore-forming bacteria and Enterobacteriaceae during different production steps has not been investigated yet. In addition, there is still no deep insight into the effect of physicochemical conditions on the dynamics of pathogenic bacteria during apple cider vinegar production.</w:t>
      </w:r>
    </w:p>
    <w:p w14:paraId="14CC526B" w14:textId="4722F452" w:rsidR="009F5E1D" w:rsidRDefault="005E7E22" w:rsidP="00BD559E">
      <w:pPr>
        <w:bidi w:val="0"/>
        <w:spacing w:line="360" w:lineRule="auto"/>
        <w:jc w:val="both"/>
        <w:rPr>
          <w:rFonts w:asciiTheme="majorBidi" w:hAnsiTheme="majorBidi" w:cstheme="majorBidi"/>
          <w:sz w:val="24"/>
        </w:rPr>
      </w:pPr>
      <w:r>
        <w:rPr>
          <w:rFonts w:asciiTheme="majorBidi" w:hAnsiTheme="majorBidi" w:cstheme="majorBidi"/>
          <w:b/>
          <w:bCs/>
          <w:sz w:val="24"/>
        </w:rPr>
        <w:t xml:space="preserve">Research Method: </w:t>
      </w:r>
      <w:r w:rsidR="009F5E1D" w:rsidRPr="009F5E1D">
        <w:rPr>
          <w:rFonts w:asciiTheme="majorBidi" w:hAnsiTheme="majorBidi" w:cstheme="majorBidi"/>
          <w:sz w:val="24"/>
        </w:rPr>
        <w:t xml:space="preserve">In this research, we produced apple cider vinegar under controlled conditions at </w:t>
      </w:r>
      <w:r w:rsidR="00BD559E">
        <w:rPr>
          <w:rFonts w:asciiTheme="majorBidi" w:hAnsiTheme="majorBidi" w:cstheme="majorBidi"/>
          <w:sz w:val="24"/>
        </w:rPr>
        <w:t>30</w:t>
      </w:r>
      <w:r w:rsidR="009F5E1D" w:rsidRPr="009F5E1D">
        <w:rPr>
          <w:rFonts w:asciiTheme="majorBidi" w:hAnsiTheme="majorBidi" w:cstheme="majorBidi"/>
          <w:sz w:val="24"/>
        </w:rPr>
        <w:t xml:space="preserve">ºC. In addition, good manufacturing practice (GMP) was used. At certain intervals of time, samples were collected under aseptic conditions. Then, the most probable number of coliforms was determined by various culture media. </w:t>
      </w:r>
    </w:p>
    <w:p w14:paraId="558F8208" w14:textId="55D7C983" w:rsidR="009A7DEE" w:rsidRPr="00AA181C" w:rsidRDefault="00F304B1" w:rsidP="00B333BE">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009E4D6E">
        <w:rPr>
          <w:rFonts w:asciiTheme="majorBidi" w:hAnsiTheme="majorBidi" w:cstheme="majorBidi"/>
          <w:b/>
          <w:bCs/>
          <w:sz w:val="24"/>
        </w:rPr>
        <w:t xml:space="preserve">. </w:t>
      </w:r>
      <w:r w:rsidR="003D3EF7">
        <w:rPr>
          <w:rFonts w:asciiTheme="majorBidi" w:hAnsiTheme="majorBidi" w:cstheme="majorBidi"/>
          <w:sz w:val="24"/>
        </w:rPr>
        <w:t>Based on the obtained results,</w:t>
      </w:r>
      <w:r w:rsidR="00AA181C" w:rsidRPr="00AA181C">
        <w:rPr>
          <w:rFonts w:asciiTheme="majorBidi" w:hAnsiTheme="majorBidi" w:cstheme="majorBidi"/>
          <w:sz w:val="24"/>
        </w:rPr>
        <w:t xml:space="preserve"> it was revealed that coliforms are just present during the first step of fermentat</w:t>
      </w:r>
      <w:r w:rsidR="003D3EF7">
        <w:rPr>
          <w:rFonts w:asciiTheme="majorBidi" w:hAnsiTheme="majorBidi" w:cstheme="majorBidi"/>
          <w:sz w:val="24"/>
        </w:rPr>
        <w:t>i</w:t>
      </w:r>
      <w:r w:rsidR="0024136D">
        <w:rPr>
          <w:rFonts w:asciiTheme="majorBidi" w:hAnsiTheme="majorBidi" w:cstheme="majorBidi"/>
          <w:sz w:val="24"/>
        </w:rPr>
        <w:t>on.</w:t>
      </w:r>
      <w:r w:rsidR="002A3E01">
        <w:rPr>
          <w:rFonts w:asciiTheme="majorBidi" w:hAnsiTheme="majorBidi" w:cstheme="majorBidi"/>
          <w:sz w:val="24"/>
        </w:rPr>
        <w:t xml:space="preserve"> During the first month</w:t>
      </w:r>
      <w:r w:rsidR="0024136D">
        <w:rPr>
          <w:rFonts w:asciiTheme="majorBidi" w:hAnsiTheme="majorBidi" w:cstheme="majorBidi"/>
          <w:sz w:val="24"/>
        </w:rPr>
        <w:t>, K</w:t>
      </w:r>
      <w:r w:rsidR="003D3EF7">
        <w:rPr>
          <w:rFonts w:asciiTheme="majorBidi" w:hAnsiTheme="majorBidi" w:cstheme="majorBidi"/>
          <w:sz w:val="24"/>
        </w:rPr>
        <w:t xml:space="preserve">lebsiella </w:t>
      </w:r>
      <w:r w:rsidR="00AA181C" w:rsidRPr="00AA181C">
        <w:rPr>
          <w:rFonts w:asciiTheme="majorBidi" w:hAnsiTheme="majorBidi" w:cstheme="majorBidi"/>
          <w:sz w:val="24"/>
        </w:rPr>
        <w:t>spp. and Citrobacter spp. were detectable by MPN method. However, the number of these bacteria abru</w:t>
      </w:r>
      <w:r w:rsidR="003D3EF7">
        <w:rPr>
          <w:rFonts w:asciiTheme="majorBidi" w:hAnsiTheme="majorBidi" w:cstheme="majorBidi"/>
          <w:sz w:val="24"/>
        </w:rPr>
        <w:t xml:space="preserve">ptly decresed after </w:t>
      </w:r>
      <w:r w:rsidR="00B333BE">
        <w:rPr>
          <w:rFonts w:asciiTheme="majorBidi" w:hAnsiTheme="majorBidi" w:cstheme="majorBidi"/>
          <w:sz w:val="24"/>
        </w:rPr>
        <w:t>45</w:t>
      </w:r>
      <w:bookmarkStart w:id="0" w:name="_GoBack"/>
      <w:bookmarkEnd w:id="0"/>
      <w:r w:rsidR="003D3EF7">
        <w:rPr>
          <w:rFonts w:asciiTheme="majorBidi" w:hAnsiTheme="majorBidi" w:cstheme="majorBidi"/>
          <w:sz w:val="24"/>
        </w:rPr>
        <w:t xml:space="preserve"> days. </w:t>
      </w:r>
      <w:r w:rsidR="00AA181C" w:rsidRPr="00AA181C">
        <w:rPr>
          <w:rFonts w:asciiTheme="majorBidi" w:hAnsiTheme="majorBidi" w:cstheme="majorBidi"/>
          <w:sz w:val="24"/>
        </w:rPr>
        <w:t>It seemms the pH drop and increase in total organic acid concetration  may cause the death of coliforms.</w:t>
      </w:r>
    </w:p>
    <w:p w14:paraId="0B3DDF11" w14:textId="7D7C42FF" w:rsidR="00A241E5" w:rsidRDefault="00F304B1" w:rsidP="009A7DEE">
      <w:pPr>
        <w:bidi w:val="0"/>
        <w:spacing w:line="360" w:lineRule="auto"/>
        <w:jc w:val="both"/>
        <w:rPr>
          <w:rFonts w:asciiTheme="majorBidi" w:hAnsiTheme="majorBidi" w:cstheme="majorBidi"/>
          <w:color w:val="212121"/>
          <w:sz w:val="24"/>
          <w:lang w:val="en"/>
        </w:rPr>
      </w:pPr>
      <w:r w:rsidRPr="00634B51">
        <w:rPr>
          <w:rFonts w:cs="Times New Roman"/>
          <w:b/>
          <w:bCs/>
          <w:sz w:val="24"/>
        </w:rPr>
        <w:lastRenderedPageBreak/>
        <w:t>Keywords:</w:t>
      </w:r>
      <w:r w:rsidRPr="00634B51">
        <w:rPr>
          <w:rFonts w:cs="Times New Roman"/>
          <w:sz w:val="24"/>
        </w:rPr>
        <w:t xml:space="preserve"> </w:t>
      </w:r>
      <w:r w:rsidR="00082ED7" w:rsidRPr="00082ED7">
        <w:rPr>
          <w:rFonts w:cs="Times New Roman"/>
          <w:sz w:val="24"/>
        </w:rPr>
        <w:t>Apple cider vinegar, Enterobacteriaceae,  Microbiota, Population dynamics</w:t>
      </w:r>
    </w:p>
    <w:sectPr w:rsidR="00A241E5"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82825" w14:textId="77777777" w:rsidR="00633AE9" w:rsidRDefault="00633AE9" w:rsidP="004C03A6">
      <w:pPr>
        <w:spacing w:after="0" w:line="240" w:lineRule="auto"/>
      </w:pPr>
      <w:r>
        <w:separator/>
      </w:r>
    </w:p>
  </w:endnote>
  <w:endnote w:type="continuationSeparator" w:id="0">
    <w:p w14:paraId="4F2C1860" w14:textId="77777777" w:rsidR="00633AE9" w:rsidRDefault="00633AE9"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E29BA5F-07EC-42E0-876A-065446E4E983}"/>
    <w:embedBold r:id="rId2" w:fontKey="{DB133648-6197-4BD7-8AF5-EFBCF0341624}"/>
  </w:font>
  <w:font w:name="B Nazanin">
    <w:panose1 w:val="00000400000000000000"/>
    <w:charset w:val="B2"/>
    <w:family w:val="auto"/>
    <w:pitch w:val="variable"/>
    <w:sig w:usb0="00002001" w:usb1="80000000" w:usb2="00000008" w:usb3="00000000" w:csb0="00000040" w:csb1="00000000"/>
    <w:embedRegular r:id="rId3" w:fontKey="{3236CC14-5985-4314-B40E-3932E5AFD4FB}"/>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223B7F3A-EEE8-429F-86C4-5FC4BAE43B7D}"/>
  </w:font>
  <w:font w:name="B Lotus">
    <w:charset w:val="B2"/>
    <w:family w:val="auto"/>
    <w:pitch w:val="variable"/>
    <w:sig w:usb0="00002001" w:usb1="80000000" w:usb2="00000008" w:usb3="00000000" w:csb0="00000040" w:csb1="00000000"/>
    <w:embedRegular r:id="rId5" w:fontKey="{A1AA414F-BB05-4784-8DC1-C9EDDBEE0C81}"/>
  </w:font>
  <w:font w:name="Calibri Light">
    <w:panose1 w:val="020F0302020204030204"/>
    <w:charset w:val="00"/>
    <w:family w:val="swiss"/>
    <w:pitch w:val="variable"/>
    <w:sig w:usb0="A00002EF" w:usb1="4000207B" w:usb2="00000000" w:usb3="00000000" w:csb0="0000019F" w:csb1="00000000"/>
    <w:embedRegular r:id="rId6" w:fontKey="{CCAA9C8F-6F9D-4C27-9130-B687E3D06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03952D5E" w:rsidR="008D4D84" w:rsidRDefault="008D4D84">
        <w:pPr>
          <w:pStyle w:val="Footer"/>
          <w:jc w:val="center"/>
        </w:pPr>
        <w:r>
          <w:fldChar w:fldCharType="begin"/>
        </w:r>
        <w:r>
          <w:instrText xml:space="preserve"> PAGE   \* MERGEFORMAT </w:instrText>
        </w:r>
        <w:r>
          <w:fldChar w:fldCharType="separate"/>
        </w:r>
        <w:r w:rsidR="00B333BE">
          <w:rPr>
            <w:noProof/>
            <w:rtl/>
          </w:rPr>
          <w:t>2</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BCD3A" w14:textId="77777777" w:rsidR="00633AE9" w:rsidRDefault="00633AE9" w:rsidP="004C03A6">
      <w:pPr>
        <w:spacing w:after="0" w:line="240" w:lineRule="auto"/>
      </w:pPr>
      <w:r>
        <w:separator/>
      </w:r>
    </w:p>
  </w:footnote>
  <w:footnote w:type="continuationSeparator" w:id="0">
    <w:p w14:paraId="23971CE3" w14:textId="77777777" w:rsidR="00633AE9" w:rsidRDefault="00633AE9"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BE2F2" id="Group 2" o:spid="_x0000_s1026" style="position:absolute;left:0;text-align:left;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22"/>
    <w:rsid w:val="00030B55"/>
    <w:rsid w:val="00031DDF"/>
    <w:rsid w:val="000524EA"/>
    <w:rsid w:val="00072C2D"/>
    <w:rsid w:val="00082B4E"/>
    <w:rsid w:val="00082ED7"/>
    <w:rsid w:val="00092DB5"/>
    <w:rsid w:val="000A44B9"/>
    <w:rsid w:val="000A7A81"/>
    <w:rsid w:val="000B73A3"/>
    <w:rsid w:val="000F23AC"/>
    <w:rsid w:val="001331F9"/>
    <w:rsid w:val="00140D9F"/>
    <w:rsid w:val="001644E2"/>
    <w:rsid w:val="00165622"/>
    <w:rsid w:val="0017193A"/>
    <w:rsid w:val="00171FAD"/>
    <w:rsid w:val="0019679F"/>
    <w:rsid w:val="001A0EE7"/>
    <w:rsid w:val="001B4132"/>
    <w:rsid w:val="001D5CE4"/>
    <w:rsid w:val="001D7549"/>
    <w:rsid w:val="001E5BF7"/>
    <w:rsid w:val="00205D88"/>
    <w:rsid w:val="002244B2"/>
    <w:rsid w:val="002257D8"/>
    <w:rsid w:val="00235CAB"/>
    <w:rsid w:val="0024136D"/>
    <w:rsid w:val="00247EDD"/>
    <w:rsid w:val="002A3E01"/>
    <w:rsid w:val="002B1E45"/>
    <w:rsid w:val="002B2B66"/>
    <w:rsid w:val="002C1E37"/>
    <w:rsid w:val="00304D2C"/>
    <w:rsid w:val="003105ED"/>
    <w:rsid w:val="003226AE"/>
    <w:rsid w:val="00322F69"/>
    <w:rsid w:val="00327BC7"/>
    <w:rsid w:val="0033568B"/>
    <w:rsid w:val="003432B7"/>
    <w:rsid w:val="00365723"/>
    <w:rsid w:val="00371613"/>
    <w:rsid w:val="00380439"/>
    <w:rsid w:val="003B4A2C"/>
    <w:rsid w:val="003B765B"/>
    <w:rsid w:val="003D276C"/>
    <w:rsid w:val="003D3EF7"/>
    <w:rsid w:val="003F266C"/>
    <w:rsid w:val="0040217D"/>
    <w:rsid w:val="00412D96"/>
    <w:rsid w:val="00421C63"/>
    <w:rsid w:val="00426A4C"/>
    <w:rsid w:val="004327D9"/>
    <w:rsid w:val="00442D0F"/>
    <w:rsid w:val="00472745"/>
    <w:rsid w:val="0049068A"/>
    <w:rsid w:val="004A0177"/>
    <w:rsid w:val="004B6BC1"/>
    <w:rsid w:val="004C03A6"/>
    <w:rsid w:val="004C5279"/>
    <w:rsid w:val="004C7F9F"/>
    <w:rsid w:val="00503038"/>
    <w:rsid w:val="00523B7B"/>
    <w:rsid w:val="00570581"/>
    <w:rsid w:val="00577A90"/>
    <w:rsid w:val="005D78AC"/>
    <w:rsid w:val="005E7E22"/>
    <w:rsid w:val="00633AE9"/>
    <w:rsid w:val="00672A96"/>
    <w:rsid w:val="00672BBF"/>
    <w:rsid w:val="006940B6"/>
    <w:rsid w:val="006A4D07"/>
    <w:rsid w:val="006A7FD4"/>
    <w:rsid w:val="0070087C"/>
    <w:rsid w:val="00703DBE"/>
    <w:rsid w:val="00744BFE"/>
    <w:rsid w:val="00790253"/>
    <w:rsid w:val="007A6BF2"/>
    <w:rsid w:val="007C2B40"/>
    <w:rsid w:val="007F662E"/>
    <w:rsid w:val="00822E9D"/>
    <w:rsid w:val="008310FE"/>
    <w:rsid w:val="0083125F"/>
    <w:rsid w:val="0083741B"/>
    <w:rsid w:val="00867F28"/>
    <w:rsid w:val="008D4D84"/>
    <w:rsid w:val="008E507E"/>
    <w:rsid w:val="008F470F"/>
    <w:rsid w:val="0090205C"/>
    <w:rsid w:val="009200EE"/>
    <w:rsid w:val="00946A0D"/>
    <w:rsid w:val="009524F5"/>
    <w:rsid w:val="009649D8"/>
    <w:rsid w:val="009650F8"/>
    <w:rsid w:val="00995B0E"/>
    <w:rsid w:val="009A0C8E"/>
    <w:rsid w:val="009A7DEE"/>
    <w:rsid w:val="009E4D6E"/>
    <w:rsid w:val="009F5E1D"/>
    <w:rsid w:val="00A04FB1"/>
    <w:rsid w:val="00A12370"/>
    <w:rsid w:val="00A241E5"/>
    <w:rsid w:val="00A36F5B"/>
    <w:rsid w:val="00A530E9"/>
    <w:rsid w:val="00A57ED0"/>
    <w:rsid w:val="00AA181C"/>
    <w:rsid w:val="00AC1570"/>
    <w:rsid w:val="00AC379F"/>
    <w:rsid w:val="00AF561D"/>
    <w:rsid w:val="00AF5690"/>
    <w:rsid w:val="00B13946"/>
    <w:rsid w:val="00B2767A"/>
    <w:rsid w:val="00B333BE"/>
    <w:rsid w:val="00B5339C"/>
    <w:rsid w:val="00B57B20"/>
    <w:rsid w:val="00B62996"/>
    <w:rsid w:val="00B65040"/>
    <w:rsid w:val="00B71634"/>
    <w:rsid w:val="00B74FD9"/>
    <w:rsid w:val="00B81F1B"/>
    <w:rsid w:val="00B83CF7"/>
    <w:rsid w:val="00B858EE"/>
    <w:rsid w:val="00BD559E"/>
    <w:rsid w:val="00BD58E2"/>
    <w:rsid w:val="00BE227A"/>
    <w:rsid w:val="00BF034E"/>
    <w:rsid w:val="00BF66E0"/>
    <w:rsid w:val="00C01619"/>
    <w:rsid w:val="00C02B72"/>
    <w:rsid w:val="00C100CE"/>
    <w:rsid w:val="00C135ED"/>
    <w:rsid w:val="00C26406"/>
    <w:rsid w:val="00C77D3F"/>
    <w:rsid w:val="00C8614A"/>
    <w:rsid w:val="00CC2CA6"/>
    <w:rsid w:val="00CC6620"/>
    <w:rsid w:val="00CF0961"/>
    <w:rsid w:val="00CF4A03"/>
    <w:rsid w:val="00D402FD"/>
    <w:rsid w:val="00D43C12"/>
    <w:rsid w:val="00D4553B"/>
    <w:rsid w:val="00D737B8"/>
    <w:rsid w:val="00D84E62"/>
    <w:rsid w:val="00DB20AF"/>
    <w:rsid w:val="00DC195E"/>
    <w:rsid w:val="00DD36F9"/>
    <w:rsid w:val="00DE77A5"/>
    <w:rsid w:val="00DF486A"/>
    <w:rsid w:val="00E04DC4"/>
    <w:rsid w:val="00E2035B"/>
    <w:rsid w:val="00E34255"/>
    <w:rsid w:val="00E43BC0"/>
    <w:rsid w:val="00EB3F16"/>
    <w:rsid w:val="00EE0DF8"/>
    <w:rsid w:val="00EF2329"/>
    <w:rsid w:val="00EF54B9"/>
    <w:rsid w:val="00F1018C"/>
    <w:rsid w:val="00F10A3D"/>
    <w:rsid w:val="00F14DE6"/>
    <w:rsid w:val="00F2671E"/>
    <w:rsid w:val="00F304B1"/>
    <w:rsid w:val="00F4219D"/>
    <w:rsid w:val="00F463CC"/>
    <w:rsid w:val="00F47222"/>
    <w:rsid w:val="00F50031"/>
    <w:rsid w:val="00F61DC7"/>
    <w:rsid w:val="00F67ABA"/>
    <w:rsid w:val="00F81FAF"/>
    <w:rsid w:val="00F852C4"/>
    <w:rsid w:val="00FA45A6"/>
    <w:rsid w:val="00FC5064"/>
    <w:rsid w:val="00FC54A8"/>
    <w:rsid w:val="00FD363A"/>
    <w:rsid w:val="00FE1E55"/>
    <w:rsid w:val="00FF71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docId w15:val="{27894395-7B31-43D0-BF64-FDE719C5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ykmvie">
    <w:name w:val="ykmvie"/>
    <w:basedOn w:val="DefaultParagraphFont"/>
    <w:rsid w:val="00837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0018687-68CE-488B-84F0-B348714B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F.SAYADI</dc:creator>
  <cp:lastModifiedBy>Milad</cp:lastModifiedBy>
  <cp:revision>33</cp:revision>
  <cp:lastPrinted>2023-04-27T12:00:00Z</cp:lastPrinted>
  <dcterms:created xsi:type="dcterms:W3CDTF">2023-04-27T13:05:00Z</dcterms:created>
  <dcterms:modified xsi:type="dcterms:W3CDTF">2023-04-29T16:06:00Z</dcterms:modified>
</cp:coreProperties>
</file>