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645A9" w14:textId="77777777" w:rsidR="00365723" w:rsidRDefault="00365723" w:rsidP="00D84E62">
      <w:pPr>
        <w:spacing w:after="0"/>
        <w:jc w:val="center"/>
        <w:rPr>
          <w:rFonts w:cs="B Titr"/>
          <w:b/>
          <w:bCs/>
          <w:sz w:val="24"/>
          <w:szCs w:val="28"/>
        </w:rPr>
      </w:pPr>
    </w:p>
    <w:p w14:paraId="028A936D" w14:textId="65AAD963" w:rsidR="00F304B1" w:rsidRDefault="00FD08DE" w:rsidP="00FD08DE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rtl/>
          <w:lang w:bidi="ar-SA"/>
        </w:rPr>
      </w:pPr>
      <w:r w:rsidRPr="00FD08DE">
        <w:rPr>
          <w:rFonts w:cs="Times New Roman"/>
          <w:b/>
          <w:bCs/>
          <w:sz w:val="30"/>
          <w:szCs w:val="30"/>
          <w:lang w:bidi="ar-SA"/>
        </w:rPr>
        <w:t>Therapeutic and medicinal properties of Pichkeh</w:t>
      </w:r>
      <w:r>
        <w:rPr>
          <w:rFonts w:cs="Times New Roman" w:hint="cs"/>
          <w:b/>
          <w:bCs/>
          <w:sz w:val="30"/>
          <w:szCs w:val="30"/>
          <w:rtl/>
          <w:lang w:bidi="ar-SA"/>
        </w:rPr>
        <w:t xml:space="preserve"> </w:t>
      </w:r>
      <w:r w:rsidRPr="00FD08DE">
        <w:rPr>
          <w:rFonts w:cs="Times New Roman"/>
          <w:b/>
          <w:bCs/>
          <w:sz w:val="30"/>
          <w:szCs w:val="30"/>
          <w:lang w:bidi="ar-SA"/>
        </w:rPr>
        <w:t>(</w:t>
      </w:r>
      <w:r w:rsidRPr="00FD08DE">
        <w:rPr>
          <w:rFonts w:cs="Times New Roman"/>
          <w:b/>
          <w:bCs/>
          <w:i/>
          <w:iCs/>
          <w:sz w:val="30"/>
          <w:szCs w:val="30"/>
          <w:lang w:bidi="ar-SA"/>
        </w:rPr>
        <w:t>Allium</w:t>
      </w:r>
      <w:r w:rsidRPr="00FD08DE">
        <w:rPr>
          <w:rFonts w:cs="Times New Roman" w:hint="cs"/>
          <w:b/>
          <w:bCs/>
          <w:i/>
          <w:iCs/>
          <w:sz w:val="30"/>
          <w:szCs w:val="30"/>
          <w:rtl/>
          <w:lang w:bidi="ar-SA"/>
        </w:rPr>
        <w:t xml:space="preserve"> </w:t>
      </w:r>
      <w:r w:rsidRPr="00FD08DE">
        <w:rPr>
          <w:rFonts w:cs="Times New Roman"/>
          <w:b/>
          <w:bCs/>
          <w:i/>
          <w:iCs/>
          <w:sz w:val="30"/>
          <w:szCs w:val="30"/>
          <w:lang w:bidi="ar-SA"/>
        </w:rPr>
        <w:t>longisepalum</w:t>
      </w:r>
      <w:r w:rsidRPr="00FD08DE">
        <w:rPr>
          <w:rFonts w:cs="Times New Roman"/>
          <w:b/>
          <w:bCs/>
          <w:sz w:val="30"/>
          <w:szCs w:val="30"/>
          <w:lang w:bidi="ar-SA"/>
        </w:rPr>
        <w:t>)</w:t>
      </w:r>
      <w:r>
        <w:rPr>
          <w:rFonts w:cs="Times New Roman" w:hint="cs"/>
          <w:b/>
          <w:bCs/>
          <w:sz w:val="30"/>
          <w:szCs w:val="30"/>
          <w:rtl/>
          <w:lang w:bidi="ar-SA"/>
        </w:rPr>
        <w:t xml:space="preserve"> </w:t>
      </w:r>
      <w:r w:rsidRPr="00FD08DE">
        <w:rPr>
          <w:rFonts w:cs="Times New Roman"/>
          <w:b/>
          <w:bCs/>
          <w:sz w:val="30"/>
          <w:szCs w:val="30"/>
          <w:lang w:bidi="ar-SA"/>
        </w:rPr>
        <w:t>plant in Iranian traditional medicine</w:t>
      </w:r>
    </w:p>
    <w:p w14:paraId="1A631C11" w14:textId="77777777" w:rsidR="00FD08DE" w:rsidRDefault="00FD08DE" w:rsidP="00FD08DE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</w:p>
    <w:p w14:paraId="19466849" w14:textId="55C9F17F" w:rsidR="00F304B1" w:rsidRDefault="00E87305" w:rsidP="00472745">
      <w:pPr>
        <w:bidi w:val="0"/>
        <w:spacing w:line="360" w:lineRule="auto"/>
        <w:jc w:val="center"/>
        <w:rPr>
          <w:rFonts w:cs="Times New Roman"/>
          <w:sz w:val="24"/>
          <w:vertAlign w:val="superscript"/>
          <w:lang w:bidi="ar-SA"/>
        </w:rPr>
      </w:pPr>
      <w:r>
        <w:rPr>
          <w:rFonts w:cs="Times New Roman"/>
          <w:sz w:val="24"/>
          <w:lang w:bidi="ar-SA"/>
        </w:rPr>
        <w:t>Roozbeh Gholami</w:t>
      </w:r>
      <w:r w:rsidR="00F304B1" w:rsidRPr="009828EA">
        <w:rPr>
          <w:rFonts w:cs="Times New Roman"/>
          <w:sz w:val="24"/>
          <w:lang w:bidi="ar-SA"/>
        </w:rPr>
        <w:t xml:space="preserve"> </w:t>
      </w:r>
      <w:r w:rsidR="00F304B1" w:rsidRPr="009828EA">
        <w:rPr>
          <w:rFonts w:cs="Times New Roman"/>
          <w:sz w:val="24"/>
          <w:vertAlign w:val="superscript"/>
          <w:lang w:bidi="ar-SA"/>
        </w:rPr>
        <w:t>1</w:t>
      </w:r>
      <w:r w:rsidR="00F304B1" w:rsidRPr="009828EA">
        <w:rPr>
          <w:rFonts w:cs="Times New Roman"/>
          <w:sz w:val="24"/>
          <w:lang w:bidi="ar-SA"/>
        </w:rPr>
        <w:t xml:space="preserve">, </w:t>
      </w:r>
      <w:r w:rsidR="003C5CCA">
        <w:rPr>
          <w:rFonts w:cs="Times New Roman"/>
          <w:sz w:val="24"/>
          <w:lang w:bidi="ar-SA"/>
        </w:rPr>
        <w:t>Hamed Amini Rourani</w:t>
      </w:r>
      <w:r w:rsidR="00AA09A9">
        <w:rPr>
          <w:rFonts w:cs="Times New Roman"/>
          <w:sz w:val="24"/>
          <w:lang w:bidi="ar-SA"/>
        </w:rPr>
        <w:t xml:space="preserve"> </w:t>
      </w:r>
      <w:r w:rsidR="003C5CCA" w:rsidRPr="003C5CCA">
        <w:rPr>
          <w:rFonts w:cs="Times New Roman"/>
          <w:sz w:val="24"/>
          <w:vertAlign w:val="superscript"/>
          <w:lang w:bidi="ar-SA"/>
        </w:rPr>
        <w:t>2</w:t>
      </w:r>
      <w:r w:rsidR="003C5CCA">
        <w:rPr>
          <w:rFonts w:cs="Times New Roman"/>
          <w:sz w:val="24"/>
          <w:lang w:bidi="ar-SA"/>
        </w:rPr>
        <w:t xml:space="preserve">, </w:t>
      </w:r>
      <w:r>
        <w:rPr>
          <w:rFonts w:cs="Times New Roman"/>
          <w:sz w:val="24"/>
          <w:lang w:bidi="ar-SA"/>
        </w:rPr>
        <w:t>Hamidreza Hagh Ranjbar</w:t>
      </w:r>
      <w:r w:rsidR="00F304B1" w:rsidRPr="009828EA">
        <w:rPr>
          <w:rFonts w:cs="Times New Roman"/>
          <w:sz w:val="24"/>
          <w:lang w:bidi="ar-SA"/>
        </w:rPr>
        <w:t xml:space="preserve"> </w:t>
      </w:r>
      <w:r w:rsidR="00F304B1" w:rsidRPr="009828EA">
        <w:rPr>
          <w:rFonts w:cs="Times New Roman"/>
          <w:sz w:val="24"/>
          <w:vertAlign w:val="superscript"/>
          <w:lang w:bidi="ar-SA"/>
        </w:rPr>
        <w:t>2</w:t>
      </w:r>
      <w:r>
        <w:rPr>
          <w:rFonts w:cs="Times New Roman"/>
          <w:sz w:val="24"/>
          <w:vertAlign w:val="superscript"/>
          <w:lang w:bidi="ar-SA"/>
        </w:rPr>
        <w:t>*</w:t>
      </w:r>
    </w:p>
    <w:p w14:paraId="5F72A52A" w14:textId="656A5D9C" w:rsidR="00F304B1" w:rsidRPr="00E87305" w:rsidRDefault="00F304B1" w:rsidP="00472745">
      <w:pPr>
        <w:bidi w:val="0"/>
        <w:spacing w:line="360" w:lineRule="auto"/>
        <w:jc w:val="center"/>
        <w:rPr>
          <w:rFonts w:cs="Times New Roman"/>
          <w:szCs w:val="22"/>
          <w:lang w:bidi="ar-SA"/>
        </w:rPr>
      </w:pPr>
      <w:r w:rsidRPr="00E87305">
        <w:rPr>
          <w:rFonts w:cs="Times New Roman"/>
          <w:szCs w:val="22"/>
          <w:vertAlign w:val="superscript"/>
          <w:lang w:bidi="ar-SA"/>
        </w:rPr>
        <w:t>1</w:t>
      </w:r>
      <w:r w:rsidR="00E87305" w:rsidRPr="00E87305">
        <w:rPr>
          <w:rFonts w:cs="Times New Roman"/>
          <w:szCs w:val="22"/>
          <w:lang w:bidi="ar-SA"/>
        </w:rPr>
        <w:t xml:space="preserve"> </w:t>
      </w:r>
      <w:r w:rsidR="00E87305" w:rsidRPr="00E87305">
        <w:rPr>
          <w:rFonts w:cs="Times New Roman"/>
          <w:szCs w:val="22"/>
          <w:lang w:bidi="ar-SA"/>
        </w:rPr>
        <w:t xml:space="preserve">Department of Microbiology, </w:t>
      </w:r>
      <w:r w:rsidR="00E87305" w:rsidRPr="00E87305">
        <w:rPr>
          <w:rFonts w:cs="Times New Roman"/>
          <w:szCs w:val="22"/>
          <w:lang w:bidi="ar-SA"/>
        </w:rPr>
        <w:t>K</w:t>
      </w:r>
      <w:r w:rsidR="00E87305" w:rsidRPr="00E87305">
        <w:rPr>
          <w:rFonts w:cs="Times New Roman"/>
          <w:szCs w:val="22"/>
          <w:lang w:bidi="ar-SA"/>
        </w:rPr>
        <w:t>araj Branch, Islamic Azad University, Karaj, Iran</w:t>
      </w:r>
    </w:p>
    <w:p w14:paraId="4C37272E" w14:textId="6E3957D4" w:rsidR="00F304B1" w:rsidRPr="00E87305" w:rsidRDefault="00F304B1" w:rsidP="00F304B1">
      <w:pPr>
        <w:bidi w:val="0"/>
        <w:spacing w:line="360" w:lineRule="auto"/>
        <w:jc w:val="center"/>
        <w:rPr>
          <w:rFonts w:cs="Times New Roman"/>
          <w:szCs w:val="22"/>
          <w:lang w:bidi="ar-SA"/>
        </w:rPr>
      </w:pPr>
      <w:r w:rsidRPr="00E87305">
        <w:rPr>
          <w:rFonts w:cs="Times New Roman"/>
          <w:szCs w:val="22"/>
          <w:vertAlign w:val="superscript"/>
          <w:lang w:bidi="ar-SA"/>
        </w:rPr>
        <w:t>2</w:t>
      </w:r>
      <w:r w:rsidRPr="00E87305">
        <w:rPr>
          <w:rFonts w:cs="Times New Roman"/>
          <w:szCs w:val="22"/>
          <w:lang w:bidi="ar-SA"/>
        </w:rPr>
        <w:t xml:space="preserve"> </w:t>
      </w:r>
      <w:r w:rsidR="00E87305" w:rsidRPr="00E87305">
        <w:rPr>
          <w:rFonts w:cs="Times New Roman"/>
          <w:szCs w:val="22"/>
          <w:lang w:bidi="ar-SA"/>
        </w:rPr>
        <w:t>Department of Cell and Molecular Biology &amp; Microbiology, Faculty of Biological Science and Technology, University of Isfahan, Isfahan, Iran</w:t>
      </w:r>
    </w:p>
    <w:p w14:paraId="2F16A065" w14:textId="55A0E6B3" w:rsidR="00F304B1" w:rsidRDefault="00E87305" w:rsidP="00F304B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vertAlign w:val="superscript"/>
        </w:rPr>
      </w:pPr>
      <w:r>
        <w:rPr>
          <w:rFonts w:asciiTheme="majorBidi" w:hAnsiTheme="majorBidi" w:cstheme="majorBidi"/>
          <w:sz w:val="24"/>
          <w:vertAlign w:val="superscript"/>
        </w:rPr>
        <w:t>C</w:t>
      </w:r>
      <w:r w:rsidR="00472745" w:rsidRPr="00472745">
        <w:rPr>
          <w:rFonts w:asciiTheme="majorBidi" w:hAnsiTheme="majorBidi" w:cstheme="majorBidi"/>
          <w:sz w:val="24"/>
          <w:vertAlign w:val="superscript"/>
        </w:rPr>
        <w:t>orresponding author</w:t>
      </w:r>
      <w:r w:rsidR="00472745">
        <w:rPr>
          <w:rFonts w:asciiTheme="majorBidi" w:hAnsiTheme="majorBidi" w:cstheme="majorBidi"/>
          <w:sz w:val="24"/>
          <w:vertAlign w:val="superscript"/>
        </w:rPr>
        <w:t xml:space="preserve"> </w:t>
      </w:r>
      <w:hyperlink r:id="rId6" w:history="1">
        <w:r w:rsidRPr="002B0369">
          <w:rPr>
            <w:rStyle w:val="Hyperlink"/>
            <w:rFonts w:asciiTheme="majorBidi" w:hAnsiTheme="majorBidi" w:cstheme="majorBidi"/>
            <w:sz w:val="24"/>
            <w:vertAlign w:val="superscript"/>
          </w:rPr>
          <w:t>Hamidhaqranjbar@gmail.com</w:t>
        </w:r>
      </w:hyperlink>
    </w:p>
    <w:p w14:paraId="62BB22A1" w14:textId="77777777" w:rsidR="00E87305" w:rsidRPr="00B95EB4" w:rsidRDefault="00E87305" w:rsidP="00E87305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highlight w:val="yellow"/>
          <w:lang w:bidi="ar-SA"/>
        </w:rPr>
      </w:pPr>
    </w:p>
    <w:p w14:paraId="1214181D" w14:textId="25A29E61" w:rsidR="00F304B1" w:rsidRPr="00BB2A3A" w:rsidRDefault="00F304B1" w:rsidP="00F304B1">
      <w:pPr>
        <w:bidi w:val="0"/>
        <w:spacing w:line="360" w:lineRule="auto"/>
        <w:jc w:val="both"/>
        <w:rPr>
          <w:rFonts w:asciiTheme="majorBidi" w:hAnsiTheme="majorBidi" w:cstheme="majorBidi" w:hint="cs"/>
          <w:sz w:val="24"/>
          <w:rtl/>
        </w:rPr>
      </w:pPr>
      <w:r>
        <w:rPr>
          <w:rFonts w:cs="Times New Roman"/>
          <w:b/>
          <w:bCs/>
          <w:lang w:bidi="ar-SA"/>
        </w:rPr>
        <w:t xml:space="preserve"> ‌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>Statement of Problem</w:t>
      </w:r>
      <w:r w:rsidR="0066461B">
        <w:rPr>
          <w:rFonts w:asciiTheme="majorBidi" w:hAnsiTheme="majorBidi" w:cstheme="majorBidi" w:hint="cs"/>
          <w:b/>
          <w:bCs/>
          <w:sz w:val="24"/>
          <w:rtl/>
          <w:lang w:bidi="ar-SA"/>
        </w:rPr>
        <w:t>:</w:t>
      </w:r>
      <w:r w:rsidR="0066461B" w:rsidRPr="0066461B">
        <w:t xml:space="preserve"> </w:t>
      </w:r>
      <w:r w:rsidR="0066461B" w:rsidRPr="0066461B">
        <w:rPr>
          <w:rFonts w:asciiTheme="majorBidi" w:hAnsiTheme="majorBidi" w:cstheme="majorBidi"/>
          <w:sz w:val="24"/>
          <w:lang w:bidi="ar-SA"/>
        </w:rPr>
        <w:t xml:space="preserve">Traditional medicine </w:t>
      </w:r>
      <w:r w:rsidR="000962A3" w:rsidRPr="000962A3">
        <w:rPr>
          <w:rFonts w:asciiTheme="majorBidi" w:hAnsiTheme="majorBidi" w:cstheme="majorBidi"/>
          <w:sz w:val="24"/>
          <w:lang w:bidi="ar-SA"/>
        </w:rPr>
        <w:t>demonstrate</w:t>
      </w:r>
      <w:r w:rsidR="000962A3" w:rsidRPr="000962A3">
        <w:rPr>
          <w:rFonts w:asciiTheme="majorBidi" w:hAnsiTheme="majorBidi" w:cstheme="majorBidi"/>
          <w:sz w:val="24"/>
          <w:lang w:bidi="ar-SA"/>
        </w:rPr>
        <w:t xml:space="preserve"> </w:t>
      </w:r>
      <w:r w:rsidR="0066461B" w:rsidRPr="0066461B">
        <w:rPr>
          <w:rFonts w:asciiTheme="majorBidi" w:hAnsiTheme="majorBidi" w:cstheme="majorBidi"/>
          <w:sz w:val="24"/>
          <w:lang w:bidi="ar-SA"/>
        </w:rPr>
        <w:t>an important and often underestimated part of healthcare around the world.</w:t>
      </w:r>
      <w:r w:rsidR="000962A3">
        <w:rPr>
          <w:rFonts w:asciiTheme="majorBidi" w:hAnsiTheme="majorBidi" w:cstheme="majorBidi"/>
          <w:sz w:val="24"/>
          <w:lang w:bidi="ar-SA"/>
        </w:rPr>
        <w:t xml:space="preserve"> </w:t>
      </w:r>
      <w:r w:rsidR="000962A3" w:rsidRPr="000962A3">
        <w:rPr>
          <w:rFonts w:asciiTheme="majorBidi" w:hAnsiTheme="majorBidi" w:cstheme="majorBidi"/>
          <w:sz w:val="24"/>
          <w:lang w:bidi="ar-SA"/>
        </w:rPr>
        <w:t>The ethnomedical practices derive from the experience of local people who have developed remedies against a wide range of diseases and handing down the knowledge over the centuries.</w:t>
      </w:r>
      <w:r w:rsidR="000962A3">
        <w:rPr>
          <w:rFonts w:asciiTheme="majorBidi" w:hAnsiTheme="majorBidi" w:cstheme="majorBidi"/>
          <w:sz w:val="24"/>
          <w:lang w:bidi="ar-SA"/>
        </w:rPr>
        <w:t xml:space="preserve"> </w:t>
      </w:r>
      <w:r w:rsidR="000962A3" w:rsidRPr="000962A3">
        <w:rPr>
          <w:rFonts w:asciiTheme="majorBidi" w:hAnsiTheme="majorBidi" w:cstheme="majorBidi"/>
          <w:sz w:val="24"/>
          <w:lang w:bidi="ar-SA"/>
        </w:rPr>
        <w:t>Iran has a traditional rich medicine which deeply rooted in the history that goes back to the Aryan civilizations.</w:t>
      </w:r>
      <w:r w:rsidR="000962A3">
        <w:rPr>
          <w:rFonts w:asciiTheme="majorBidi" w:hAnsiTheme="majorBidi" w:cstheme="majorBidi"/>
          <w:sz w:val="24"/>
          <w:lang w:bidi="ar-SA"/>
        </w:rPr>
        <w:t xml:space="preserve"> </w:t>
      </w:r>
      <w:r w:rsidR="00E3695C" w:rsidRPr="00E3695C">
        <w:rPr>
          <w:rFonts w:asciiTheme="majorBidi" w:hAnsiTheme="majorBidi" w:cstheme="majorBidi"/>
          <w:sz w:val="24"/>
          <w:lang w:bidi="ar-SA"/>
        </w:rPr>
        <w:t>One of the most important medicinal plants in Iranian traditional medicine, which has been known for many years (especially in the west of the country), is the Pichkeh (</w:t>
      </w:r>
      <w:r w:rsidR="00E3695C" w:rsidRPr="00E3695C">
        <w:rPr>
          <w:rFonts w:asciiTheme="majorBidi" w:hAnsiTheme="majorBidi" w:cstheme="majorBidi"/>
          <w:i/>
          <w:iCs/>
          <w:sz w:val="24"/>
          <w:lang w:bidi="ar-SA"/>
        </w:rPr>
        <w:t>Allium longisepalum</w:t>
      </w:r>
      <w:r w:rsidR="00E3695C" w:rsidRPr="00E3695C">
        <w:rPr>
          <w:rFonts w:asciiTheme="majorBidi" w:hAnsiTheme="majorBidi" w:cstheme="majorBidi"/>
          <w:sz w:val="24"/>
          <w:lang w:bidi="ar-SA"/>
        </w:rPr>
        <w:t>) plant.</w:t>
      </w:r>
    </w:p>
    <w:p w14:paraId="27EDC6B6" w14:textId="195C3A09" w:rsidR="00F304B1" w:rsidRPr="006F5379" w:rsidRDefault="00F304B1" w:rsidP="00CC5F8F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urpose: </w:t>
      </w:r>
      <w:r w:rsidR="00E3695C" w:rsidRPr="00E3695C">
        <w:rPr>
          <w:rFonts w:asciiTheme="majorBidi" w:hAnsiTheme="majorBidi" w:cstheme="majorBidi"/>
          <w:color w:val="212121"/>
          <w:sz w:val="24"/>
          <w:lang w:val="en"/>
        </w:rPr>
        <w:t xml:space="preserve">Pichkeh is a type of </w:t>
      </w:r>
      <w:r w:rsidR="00701FE9">
        <w:rPr>
          <w:rFonts w:asciiTheme="majorBidi" w:hAnsiTheme="majorBidi" w:cstheme="majorBidi"/>
          <w:color w:val="212121"/>
          <w:sz w:val="24"/>
          <w:lang w:val="en"/>
        </w:rPr>
        <w:t xml:space="preserve">wild </w:t>
      </w:r>
      <w:r w:rsidR="00E3695C" w:rsidRPr="00E3695C">
        <w:rPr>
          <w:rFonts w:asciiTheme="majorBidi" w:hAnsiTheme="majorBidi" w:cstheme="majorBidi"/>
          <w:color w:val="212121"/>
          <w:sz w:val="24"/>
          <w:lang w:val="en"/>
        </w:rPr>
        <w:t xml:space="preserve">garlic with a taste similar to raw chives, which grows on the </w:t>
      </w:r>
      <w:r w:rsidR="00CC5F8F" w:rsidRPr="00E3695C">
        <w:rPr>
          <w:rFonts w:asciiTheme="majorBidi" w:hAnsiTheme="majorBidi" w:cstheme="majorBidi"/>
          <w:color w:val="212121"/>
          <w:sz w:val="24"/>
          <w:lang w:val="en"/>
        </w:rPr>
        <w:t>hillside</w:t>
      </w:r>
      <w:r w:rsidR="00E3695C">
        <w:rPr>
          <w:rFonts w:asciiTheme="majorBidi" w:hAnsiTheme="majorBidi" w:cstheme="majorBidi" w:hint="cs"/>
          <w:color w:val="212121"/>
          <w:sz w:val="24"/>
          <w:rtl/>
          <w:lang w:val="en"/>
        </w:rPr>
        <w:t xml:space="preserve"> </w:t>
      </w:r>
      <w:r w:rsidR="00E3695C" w:rsidRPr="00E3695C">
        <w:rPr>
          <w:rFonts w:asciiTheme="majorBidi" w:hAnsiTheme="majorBidi" w:cstheme="majorBidi"/>
          <w:color w:val="212121"/>
          <w:sz w:val="24"/>
          <w:lang w:val="en"/>
        </w:rPr>
        <w:t xml:space="preserve">of the Zagros mountains </w:t>
      </w:r>
      <w:r w:rsidR="00CC5F8F" w:rsidRPr="00CC5F8F">
        <w:rPr>
          <w:rFonts w:asciiTheme="majorBidi" w:hAnsiTheme="majorBidi" w:cstheme="majorBidi"/>
          <w:color w:val="212121"/>
          <w:sz w:val="24"/>
          <w:lang w:val="en"/>
        </w:rPr>
        <w:t>in the spring</w:t>
      </w:r>
      <w:r w:rsidR="00CC5F8F">
        <w:rPr>
          <w:rFonts w:asciiTheme="majorBidi" w:hAnsiTheme="majorBidi" w:cstheme="majorBidi" w:hint="cs"/>
          <w:color w:val="212121"/>
          <w:sz w:val="24"/>
          <w:rtl/>
          <w:lang w:val="en"/>
        </w:rPr>
        <w:t xml:space="preserve"> </w:t>
      </w:r>
      <w:r w:rsidR="00E3695C" w:rsidRPr="00E3695C">
        <w:rPr>
          <w:rFonts w:asciiTheme="majorBidi" w:hAnsiTheme="majorBidi" w:cstheme="majorBidi"/>
          <w:color w:val="212121"/>
          <w:sz w:val="24"/>
          <w:lang w:val="en"/>
        </w:rPr>
        <w:t>and is used in foods such as the local Kalaneh bread.</w:t>
      </w:r>
      <w:r w:rsidR="00CC5F8F" w:rsidRPr="00CC5F8F">
        <w:t xml:space="preserve"> </w:t>
      </w:r>
      <w:r w:rsidR="00CC5F8F" w:rsidRPr="00CC5F8F">
        <w:rPr>
          <w:rFonts w:asciiTheme="majorBidi" w:hAnsiTheme="majorBidi" w:cstheme="majorBidi"/>
          <w:color w:val="212121"/>
          <w:sz w:val="24"/>
          <w:lang w:val="en"/>
        </w:rPr>
        <w:t>In this study, we aim to investigate the therapeutic and medicinal properties of this plant using related articles and previous studies.</w:t>
      </w:r>
    </w:p>
    <w:p w14:paraId="085D8E4C" w14:textId="53E8CDB8" w:rsidR="00F304B1" w:rsidRDefault="00F304B1" w:rsidP="00F304B1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Pr="00AE0444">
        <w:rPr>
          <w:rFonts w:asciiTheme="majorBidi" w:hAnsiTheme="majorBidi" w:cstheme="majorBidi"/>
          <w:b/>
          <w:bCs/>
          <w:sz w:val="24"/>
        </w:rPr>
        <w:t xml:space="preserve"> </w:t>
      </w:r>
      <w:r w:rsidR="00CC5F8F" w:rsidRPr="00CC5F8F">
        <w:rPr>
          <w:rFonts w:asciiTheme="majorBidi" w:hAnsiTheme="majorBidi" w:cstheme="majorBidi"/>
          <w:color w:val="212121"/>
          <w:sz w:val="24"/>
          <w:lang w:val="en"/>
        </w:rPr>
        <w:t xml:space="preserve">Pichkeh has narrow leaves like a leek plant and its decoction is used to remove stomach acid and bitterness in the mouth. </w:t>
      </w:r>
      <w:r w:rsidR="00CC5F8F">
        <w:rPr>
          <w:rFonts w:asciiTheme="majorBidi" w:hAnsiTheme="majorBidi" w:cstheme="majorBidi"/>
          <w:color w:val="212121"/>
          <w:sz w:val="24"/>
          <w:lang w:val="en"/>
        </w:rPr>
        <w:t>This</w:t>
      </w:r>
      <w:r w:rsidR="00CC5F8F" w:rsidRPr="00CC5F8F">
        <w:rPr>
          <w:rFonts w:asciiTheme="majorBidi" w:hAnsiTheme="majorBidi" w:cstheme="majorBidi"/>
          <w:color w:val="212121"/>
          <w:sz w:val="24"/>
          <w:lang w:val="en"/>
        </w:rPr>
        <w:t xml:space="preserve"> plant is very spicy and it causes runny nose when crushed. </w:t>
      </w:r>
      <w:r w:rsidR="0054738D" w:rsidRPr="0054738D">
        <w:rPr>
          <w:rFonts w:asciiTheme="majorBidi" w:hAnsiTheme="majorBidi" w:cstheme="majorBidi"/>
          <w:color w:val="212121"/>
          <w:sz w:val="24"/>
          <w:lang w:val="en"/>
        </w:rPr>
        <w:t>Consumption of leaf extract is effective in relieving asthma by increasing the oxygen intake in the lungs. In addition, it has anti-inflammatory properties and is useful for treating chronic bronchitis. Also, consuming its decoction relieves cough and relieves rheumatism pain and bone and joint inflammation.</w:t>
      </w:r>
    </w:p>
    <w:p w14:paraId="2D71F6C0" w14:textId="77777777" w:rsidR="00B97999" w:rsidRDefault="0054738D" w:rsidP="00B97999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54738D">
        <w:rPr>
          <w:rFonts w:asciiTheme="majorBidi" w:hAnsiTheme="majorBidi" w:cstheme="majorBidi"/>
          <w:sz w:val="24"/>
        </w:rPr>
        <w:lastRenderedPageBreak/>
        <w:t>The local people of Kermanshah and Kurdistan use it in a local bread called Kalane, which is a complete meal and is named as the oldest fast food in the world</w:t>
      </w:r>
      <w:r>
        <w:rPr>
          <w:rFonts w:asciiTheme="majorBidi" w:hAnsiTheme="majorBidi" w:cstheme="majorBidi"/>
          <w:sz w:val="24"/>
        </w:rPr>
        <w:t xml:space="preserve">. </w:t>
      </w:r>
      <w:r w:rsidR="00B97999">
        <w:rPr>
          <w:rFonts w:asciiTheme="majorBidi" w:hAnsiTheme="majorBidi" w:cstheme="majorBidi"/>
          <w:sz w:val="24"/>
        </w:rPr>
        <w:t xml:space="preserve">With </w:t>
      </w:r>
      <w:r w:rsidR="00B97999" w:rsidRPr="00B97999">
        <w:rPr>
          <w:rFonts w:asciiTheme="majorBidi" w:hAnsiTheme="majorBidi" w:cstheme="majorBidi"/>
          <w:sz w:val="24"/>
        </w:rPr>
        <w:t xml:space="preserve">Emphasizing </w:t>
      </w:r>
      <w:r w:rsidR="00B97999">
        <w:rPr>
          <w:rFonts w:asciiTheme="majorBidi" w:hAnsiTheme="majorBidi" w:cstheme="majorBidi"/>
          <w:sz w:val="24"/>
        </w:rPr>
        <w:t xml:space="preserve">on </w:t>
      </w:r>
      <w:r w:rsidR="00B97999" w:rsidRPr="00B97999">
        <w:rPr>
          <w:rFonts w:asciiTheme="majorBidi" w:hAnsiTheme="majorBidi" w:cstheme="majorBidi"/>
          <w:sz w:val="24"/>
        </w:rPr>
        <w:t>vitamins and beneficial compounds</w:t>
      </w:r>
      <w:r w:rsidR="00B97999">
        <w:rPr>
          <w:rFonts w:asciiTheme="majorBidi" w:hAnsiTheme="majorBidi" w:cstheme="majorBidi"/>
          <w:sz w:val="24"/>
        </w:rPr>
        <w:t xml:space="preserve"> rich</w:t>
      </w:r>
      <w:r w:rsidR="00B97999" w:rsidRPr="00B97999">
        <w:rPr>
          <w:rFonts w:asciiTheme="majorBidi" w:hAnsiTheme="majorBidi" w:cstheme="majorBidi"/>
          <w:sz w:val="24"/>
        </w:rPr>
        <w:t>, this study advises readers to include this plant in their meals and benefit from its health benefits.</w:t>
      </w:r>
    </w:p>
    <w:p w14:paraId="0828AEF6" w14:textId="47E1C629" w:rsidR="000A7A81" w:rsidRPr="00B97999" w:rsidRDefault="00F304B1" w:rsidP="00701FE9">
      <w:pPr>
        <w:bidi w:val="0"/>
        <w:spacing w:line="360" w:lineRule="auto"/>
        <w:jc w:val="both"/>
        <w:rPr>
          <w:rFonts w:asciiTheme="majorBidi" w:hAnsiTheme="majorBidi" w:cstheme="majorBidi"/>
          <w:sz w:val="24"/>
          <w:rtl/>
        </w:rPr>
      </w:pPr>
      <w:r w:rsidRPr="00634B51">
        <w:rPr>
          <w:rFonts w:cs="Times New Roman"/>
          <w:b/>
          <w:bCs/>
          <w:sz w:val="24"/>
        </w:rPr>
        <w:t>Keywords:</w:t>
      </w:r>
      <w:r w:rsidRPr="00634B51">
        <w:rPr>
          <w:rFonts w:cs="Times New Roman"/>
          <w:sz w:val="24"/>
        </w:rPr>
        <w:t xml:space="preserve"> </w:t>
      </w:r>
      <w:r w:rsidR="00B97999" w:rsidRPr="00701FE9">
        <w:rPr>
          <w:rFonts w:asciiTheme="majorBidi" w:hAnsiTheme="majorBidi" w:cstheme="majorBidi"/>
          <w:color w:val="212121"/>
          <w:sz w:val="24"/>
        </w:rPr>
        <w:t>Pichkeh</w:t>
      </w:r>
      <w:r w:rsidR="00B97999" w:rsidRPr="00701FE9">
        <w:rPr>
          <w:rFonts w:asciiTheme="majorBidi" w:hAnsiTheme="majorBidi" w:cstheme="majorBidi"/>
          <w:color w:val="212121"/>
          <w:sz w:val="24"/>
          <w:lang w:val="en" w:bidi="ar-SA"/>
        </w:rPr>
        <w:t xml:space="preserve">, </w:t>
      </w:r>
      <w:r w:rsidR="00B97999" w:rsidRPr="00FD08DE">
        <w:rPr>
          <w:rFonts w:asciiTheme="majorBidi" w:hAnsiTheme="majorBidi" w:cstheme="majorBidi"/>
          <w:i/>
          <w:iCs/>
          <w:color w:val="212121"/>
          <w:sz w:val="24"/>
        </w:rPr>
        <w:t>Allium</w:t>
      </w:r>
      <w:r w:rsidR="00B97999" w:rsidRPr="00701FE9">
        <w:rPr>
          <w:rFonts w:asciiTheme="majorBidi" w:hAnsiTheme="majorBidi" w:cstheme="majorBidi" w:hint="cs"/>
          <w:i/>
          <w:iCs/>
          <w:color w:val="212121"/>
          <w:sz w:val="24"/>
          <w:rtl/>
          <w:lang w:val="en" w:bidi="ar-SA"/>
        </w:rPr>
        <w:t xml:space="preserve"> </w:t>
      </w:r>
      <w:r w:rsidR="00B97999" w:rsidRPr="00FD08DE">
        <w:rPr>
          <w:rFonts w:asciiTheme="majorBidi" w:hAnsiTheme="majorBidi" w:cstheme="majorBidi"/>
          <w:i/>
          <w:iCs/>
          <w:color w:val="212121"/>
          <w:sz w:val="24"/>
        </w:rPr>
        <w:t>longisepalum</w:t>
      </w:r>
      <w:r w:rsidR="00B97999">
        <w:rPr>
          <w:rFonts w:asciiTheme="majorBidi" w:hAnsiTheme="majorBidi" w:cstheme="majorBidi"/>
          <w:color w:val="212121"/>
          <w:sz w:val="24"/>
          <w:lang w:val="en"/>
        </w:rPr>
        <w:t xml:space="preserve">, Medicinal plants, </w:t>
      </w:r>
      <w:r w:rsidR="00701FE9" w:rsidRPr="00701FE9">
        <w:rPr>
          <w:rFonts w:asciiTheme="majorBidi" w:hAnsiTheme="majorBidi" w:cstheme="majorBidi"/>
          <w:color w:val="212121"/>
          <w:sz w:val="24"/>
        </w:rPr>
        <w:t>Traditional medicine</w:t>
      </w:r>
    </w:p>
    <w:sectPr w:rsidR="000A7A81" w:rsidRPr="00B97999" w:rsidSect="000A7A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AB2A6" w14:textId="77777777" w:rsidR="00460B3C" w:rsidRDefault="00460B3C" w:rsidP="004C03A6">
      <w:pPr>
        <w:spacing w:after="0" w:line="240" w:lineRule="auto"/>
      </w:pPr>
      <w:r>
        <w:separator/>
      </w:r>
    </w:p>
  </w:endnote>
  <w:endnote w:type="continuationSeparator" w:id="0">
    <w:p w14:paraId="050E2A73" w14:textId="77777777" w:rsidR="00460B3C" w:rsidRDefault="00460B3C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D95B55-7E64-4383-8C43-4AF398BF2B90}"/>
    <w:embedBold r:id="rId2" w:fontKey="{D4567865-F227-4BC9-9D1B-55FAA8EAC293}"/>
    <w:embedItalic r:id="rId3" w:fontKey="{E5F8FE50-3FEF-4F15-A173-6345DD980366}"/>
    <w:embedBoldItalic r:id="rId4" w:fontKey="{CA4EE06C-F0FF-46D6-86C3-1295EC78FE6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303DD704-3F41-44F7-BD5A-40E9FA8E88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6" w:fontKey="{F2855298-8F68-4C2C-83D5-94DCCC477D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1A690CC-F88B-4B87-817C-D4AD80B7B1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77777777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3946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72743" w14:textId="77777777" w:rsidR="00460B3C" w:rsidRDefault="00460B3C" w:rsidP="004C03A6">
      <w:pPr>
        <w:spacing w:after="0" w:line="240" w:lineRule="auto"/>
      </w:pPr>
      <w:r>
        <w:separator/>
      </w:r>
    </w:p>
  </w:footnote>
  <w:footnote w:type="continuationSeparator" w:id="0">
    <w:p w14:paraId="6B934244" w14:textId="77777777" w:rsidR="00460B3C" w:rsidRDefault="00460B3C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622"/>
    <w:rsid w:val="000962A3"/>
    <w:rsid w:val="000A7A81"/>
    <w:rsid w:val="000B73A3"/>
    <w:rsid w:val="00165622"/>
    <w:rsid w:val="00171FAD"/>
    <w:rsid w:val="0019679F"/>
    <w:rsid w:val="001A0EE7"/>
    <w:rsid w:val="001D7549"/>
    <w:rsid w:val="00205D88"/>
    <w:rsid w:val="002257D8"/>
    <w:rsid w:val="00235CAB"/>
    <w:rsid w:val="002517E5"/>
    <w:rsid w:val="002B1E45"/>
    <w:rsid w:val="002B2B66"/>
    <w:rsid w:val="002C1E37"/>
    <w:rsid w:val="00304D2C"/>
    <w:rsid w:val="003105ED"/>
    <w:rsid w:val="0033568B"/>
    <w:rsid w:val="00365723"/>
    <w:rsid w:val="00371613"/>
    <w:rsid w:val="003B4A2C"/>
    <w:rsid w:val="003B765B"/>
    <w:rsid w:val="003C5CCA"/>
    <w:rsid w:val="003F266C"/>
    <w:rsid w:val="0040217D"/>
    <w:rsid w:val="00412D96"/>
    <w:rsid w:val="00421C63"/>
    <w:rsid w:val="00426A4C"/>
    <w:rsid w:val="004327D9"/>
    <w:rsid w:val="00460B3C"/>
    <w:rsid w:val="00472745"/>
    <w:rsid w:val="0049068A"/>
    <w:rsid w:val="004B6BC1"/>
    <w:rsid w:val="004C03A6"/>
    <w:rsid w:val="004C5279"/>
    <w:rsid w:val="004C7F9F"/>
    <w:rsid w:val="0054738D"/>
    <w:rsid w:val="00570581"/>
    <w:rsid w:val="005D78AC"/>
    <w:rsid w:val="0066461B"/>
    <w:rsid w:val="00672BBF"/>
    <w:rsid w:val="006A4D07"/>
    <w:rsid w:val="00701FE9"/>
    <w:rsid w:val="00744BFE"/>
    <w:rsid w:val="00790253"/>
    <w:rsid w:val="007A6BF2"/>
    <w:rsid w:val="00822E9D"/>
    <w:rsid w:val="0083125F"/>
    <w:rsid w:val="008D4D84"/>
    <w:rsid w:val="008E507E"/>
    <w:rsid w:val="008F3FA0"/>
    <w:rsid w:val="0090205C"/>
    <w:rsid w:val="009200EE"/>
    <w:rsid w:val="00946A0D"/>
    <w:rsid w:val="009650F8"/>
    <w:rsid w:val="00995B0E"/>
    <w:rsid w:val="009977C7"/>
    <w:rsid w:val="009A0C8E"/>
    <w:rsid w:val="00AA09A9"/>
    <w:rsid w:val="00AF561D"/>
    <w:rsid w:val="00B13946"/>
    <w:rsid w:val="00B2767A"/>
    <w:rsid w:val="00B62996"/>
    <w:rsid w:val="00B97999"/>
    <w:rsid w:val="00BE227A"/>
    <w:rsid w:val="00BF034E"/>
    <w:rsid w:val="00BF66E0"/>
    <w:rsid w:val="00C01619"/>
    <w:rsid w:val="00C02B72"/>
    <w:rsid w:val="00CC5F8F"/>
    <w:rsid w:val="00CC6620"/>
    <w:rsid w:val="00D402FD"/>
    <w:rsid w:val="00D4553B"/>
    <w:rsid w:val="00D737B8"/>
    <w:rsid w:val="00D84E62"/>
    <w:rsid w:val="00DB20AF"/>
    <w:rsid w:val="00DD36F9"/>
    <w:rsid w:val="00E3695C"/>
    <w:rsid w:val="00E87305"/>
    <w:rsid w:val="00EF2329"/>
    <w:rsid w:val="00F2671E"/>
    <w:rsid w:val="00F304B1"/>
    <w:rsid w:val="00F47222"/>
    <w:rsid w:val="00F81FAF"/>
    <w:rsid w:val="00F852C4"/>
    <w:rsid w:val="00FC5064"/>
    <w:rsid w:val="00FD08DE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873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0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amidhaqranjbar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Hamid Reza</cp:lastModifiedBy>
  <cp:revision>10</cp:revision>
  <cp:lastPrinted>2021-10-20T14:40:00Z</cp:lastPrinted>
  <dcterms:created xsi:type="dcterms:W3CDTF">2022-10-05T00:28:00Z</dcterms:created>
  <dcterms:modified xsi:type="dcterms:W3CDTF">2023-04-30T12:59:00Z</dcterms:modified>
</cp:coreProperties>
</file>