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D6CA6" w14:textId="77777777" w:rsidR="00A13E71" w:rsidRPr="00490D00" w:rsidRDefault="00A13E71" w:rsidP="00A13E71">
      <w:pPr>
        <w:bidi/>
        <w:rPr>
          <w:rFonts w:cs="B Titr"/>
          <w:sz w:val="32"/>
          <w:szCs w:val="32"/>
          <w:rtl/>
          <w:lang w:bidi="fa-IR"/>
        </w:rPr>
      </w:pPr>
    </w:p>
    <w:p w14:paraId="4A5942F2" w14:textId="77777777" w:rsidR="008B6759" w:rsidRDefault="008B6759" w:rsidP="00A13E71">
      <w:pPr>
        <w:bidi/>
        <w:spacing w:after="150"/>
        <w:jc w:val="center"/>
        <w:rPr>
          <w:rFonts w:ascii="Courier New" w:hAnsi="Courier New" w:cs="Courier New"/>
          <w:b/>
          <w:bCs/>
          <w:sz w:val="24"/>
          <w:szCs w:val="24"/>
          <w:rtl/>
        </w:rPr>
      </w:pPr>
      <w:r w:rsidRPr="008B6759">
        <w:rPr>
          <w:rFonts w:ascii="Arial" w:hAnsi="Arial" w:cs="B Titr"/>
          <w:b/>
          <w:bCs/>
          <w:sz w:val="32"/>
          <w:szCs w:val="32"/>
          <w:rtl/>
        </w:rPr>
        <w:t>خاستگاه ژئوتور</w:t>
      </w:r>
      <w:r w:rsidRPr="008B6759">
        <w:rPr>
          <w:rFonts w:ascii="Arial" w:hAnsi="Arial" w:cs="B Titr" w:hint="cs"/>
          <w:b/>
          <w:bCs/>
          <w:sz w:val="32"/>
          <w:szCs w:val="32"/>
          <w:rtl/>
        </w:rPr>
        <w:t>ی</w:t>
      </w:r>
      <w:r w:rsidRPr="008B6759">
        <w:rPr>
          <w:rFonts w:ascii="Arial" w:hAnsi="Arial" w:cs="B Titr" w:hint="eastAsia"/>
          <w:b/>
          <w:bCs/>
          <w:sz w:val="32"/>
          <w:szCs w:val="32"/>
          <w:rtl/>
        </w:rPr>
        <w:t>سم</w:t>
      </w:r>
      <w:r w:rsidRPr="008B6759">
        <w:rPr>
          <w:rFonts w:ascii="Arial" w:hAnsi="Arial" w:cs="B Titr"/>
          <w:b/>
          <w:bCs/>
          <w:sz w:val="32"/>
          <w:szCs w:val="32"/>
          <w:rtl/>
        </w:rPr>
        <w:t xml:space="preserve"> در ارتباط با پد</w:t>
      </w:r>
      <w:r w:rsidRPr="008B6759">
        <w:rPr>
          <w:rFonts w:ascii="Arial" w:hAnsi="Arial" w:cs="B Titr" w:hint="cs"/>
          <w:b/>
          <w:bCs/>
          <w:sz w:val="32"/>
          <w:szCs w:val="32"/>
          <w:rtl/>
        </w:rPr>
        <w:t>ی</w:t>
      </w:r>
      <w:r w:rsidRPr="008B6759">
        <w:rPr>
          <w:rFonts w:ascii="Arial" w:hAnsi="Arial" w:cs="B Titr" w:hint="eastAsia"/>
          <w:b/>
          <w:bCs/>
          <w:sz w:val="32"/>
          <w:szCs w:val="32"/>
          <w:rtl/>
        </w:rPr>
        <w:t>ده</w:t>
      </w:r>
      <w:r w:rsidRPr="008B6759">
        <w:rPr>
          <w:rFonts w:ascii="Arial" w:hAnsi="Arial" w:cs="B Titr"/>
          <w:b/>
          <w:bCs/>
          <w:sz w:val="32"/>
          <w:szCs w:val="32"/>
          <w:rtl/>
        </w:rPr>
        <w:t xml:space="preserve"> ها</w:t>
      </w:r>
      <w:r w:rsidRPr="008B6759">
        <w:rPr>
          <w:rFonts w:ascii="Arial" w:hAnsi="Arial" w:cs="B Titr" w:hint="cs"/>
          <w:b/>
          <w:bCs/>
          <w:sz w:val="32"/>
          <w:szCs w:val="32"/>
          <w:rtl/>
        </w:rPr>
        <w:t>ی</w:t>
      </w:r>
      <w:r w:rsidRPr="008B6759">
        <w:rPr>
          <w:rFonts w:ascii="Arial" w:hAnsi="Arial" w:cs="B Titr"/>
          <w:b/>
          <w:bCs/>
          <w:sz w:val="32"/>
          <w:szCs w:val="32"/>
          <w:rtl/>
        </w:rPr>
        <w:t xml:space="preserve"> رسوب</w:t>
      </w:r>
      <w:r w:rsidRPr="008B6759">
        <w:rPr>
          <w:rFonts w:ascii="Arial" w:hAnsi="Arial" w:cs="B Titr" w:hint="cs"/>
          <w:b/>
          <w:bCs/>
          <w:sz w:val="32"/>
          <w:szCs w:val="32"/>
          <w:rtl/>
        </w:rPr>
        <w:t>ی</w:t>
      </w:r>
      <w:r w:rsidRPr="008B6759">
        <w:rPr>
          <w:rFonts w:ascii="Arial" w:hAnsi="Arial" w:cs="B Titr"/>
          <w:b/>
          <w:bCs/>
          <w:sz w:val="32"/>
          <w:szCs w:val="32"/>
          <w:rtl/>
        </w:rPr>
        <w:t xml:space="preserve"> و جاذبه ها</w:t>
      </w:r>
      <w:r w:rsidRPr="008B6759">
        <w:rPr>
          <w:rFonts w:ascii="Arial" w:hAnsi="Arial" w:cs="B Titr" w:hint="cs"/>
          <w:b/>
          <w:bCs/>
          <w:sz w:val="32"/>
          <w:szCs w:val="32"/>
          <w:rtl/>
        </w:rPr>
        <w:t>ی</w:t>
      </w:r>
      <w:r w:rsidRPr="008B6759">
        <w:rPr>
          <w:rFonts w:ascii="Arial" w:hAnsi="Arial" w:cs="B Titr"/>
          <w:b/>
          <w:bCs/>
          <w:sz w:val="32"/>
          <w:szCs w:val="32"/>
          <w:rtl/>
        </w:rPr>
        <w:t xml:space="preserve"> گردشگر</w:t>
      </w:r>
      <w:r w:rsidRPr="008B6759">
        <w:rPr>
          <w:rFonts w:ascii="Arial" w:hAnsi="Arial" w:cs="B Titr" w:hint="cs"/>
          <w:b/>
          <w:bCs/>
          <w:sz w:val="32"/>
          <w:szCs w:val="32"/>
          <w:rtl/>
        </w:rPr>
        <w:t>ی</w:t>
      </w:r>
    </w:p>
    <w:p w14:paraId="73DA559B" w14:textId="25B922D0" w:rsidR="00A13E71" w:rsidRDefault="00A13E71" w:rsidP="00864DB0">
      <w:pPr>
        <w:bidi/>
        <w:spacing w:after="150"/>
        <w:jc w:val="center"/>
        <w:rPr>
          <w:rFonts w:cs="B Nazanin"/>
          <w:b/>
          <w:bCs/>
          <w:sz w:val="24"/>
          <w:szCs w:val="24"/>
          <w:rtl/>
        </w:rPr>
      </w:pPr>
      <w:r w:rsidRPr="00490D00">
        <w:rPr>
          <w:rFonts w:ascii="Courier New" w:hAnsi="Courier New" w:cs="Courier New"/>
          <w:b/>
          <w:bCs/>
          <w:sz w:val="24"/>
          <w:szCs w:val="24"/>
          <w:rtl/>
        </w:rPr>
        <w:t>*</w:t>
      </w:r>
      <w:r w:rsidRPr="00490D00">
        <w:rPr>
          <w:rFonts w:cs="B Nazanin" w:hint="cs"/>
          <w:b/>
          <w:bCs/>
          <w:sz w:val="24"/>
          <w:szCs w:val="24"/>
          <w:rtl/>
        </w:rPr>
        <w:t xml:space="preserve"> عبدالرضا علي‌جاني</w:t>
      </w:r>
    </w:p>
    <w:p w14:paraId="1A131538" w14:textId="33A8F72D" w:rsidR="00A13E71" w:rsidRPr="00490D00" w:rsidRDefault="00921C5B" w:rsidP="00921C5B">
      <w:pPr>
        <w:bidi/>
        <w:spacing w:after="150"/>
        <w:rPr>
          <w:rFonts w:cs="B Nazanin"/>
          <w:sz w:val="20"/>
          <w:rtl/>
        </w:rPr>
      </w:pPr>
      <w:r>
        <w:rPr>
          <w:rFonts w:cs="B Nazanin" w:hint="cs"/>
          <w:sz w:val="20"/>
          <w:rtl/>
        </w:rPr>
        <w:t xml:space="preserve"> دانش‌آموخته دکتری رسوب شناسی</w:t>
      </w:r>
      <w:r w:rsidR="00864DB0">
        <w:rPr>
          <w:rFonts w:cs="B Nazanin" w:hint="cs"/>
          <w:sz w:val="20"/>
          <w:rtl/>
          <w:lang w:bidi="fa-IR"/>
        </w:rPr>
        <w:t>-</w:t>
      </w:r>
      <w:r w:rsidR="00A13E71" w:rsidRPr="00490D00">
        <w:rPr>
          <w:rFonts w:cs="B Nazanin" w:hint="cs"/>
          <w:sz w:val="20"/>
          <w:rtl/>
        </w:rPr>
        <w:t>زمين‌شناسي مهندسي</w:t>
      </w:r>
      <w:r w:rsidR="00A13E71" w:rsidRPr="00490D00">
        <w:rPr>
          <w:rFonts w:cs="B Nazanin"/>
          <w:sz w:val="20"/>
        </w:rPr>
        <w:t>,</w:t>
      </w:r>
      <w:r>
        <w:rPr>
          <w:rFonts w:cs="B Nazanin" w:hint="cs"/>
          <w:sz w:val="20"/>
          <w:rtl/>
        </w:rPr>
        <w:t>کارشناس و مشاور ارشد</w:t>
      </w:r>
      <w:r w:rsidR="00864DB0">
        <w:rPr>
          <w:rFonts w:cs="B Nazanin" w:hint="cs"/>
          <w:sz w:val="20"/>
          <w:rtl/>
        </w:rPr>
        <w:t xml:space="preserve"> </w:t>
      </w:r>
      <w:r w:rsidR="00A13E71" w:rsidRPr="00490D00">
        <w:rPr>
          <w:rFonts w:cs="B Nazanin" w:hint="cs"/>
          <w:sz w:val="20"/>
          <w:rtl/>
        </w:rPr>
        <w:t xml:space="preserve">ژئوتكنيك </w:t>
      </w:r>
      <w:r w:rsidR="00A13E71" w:rsidRPr="00490D00">
        <w:rPr>
          <w:rFonts w:cs="B Nazanin"/>
          <w:sz w:val="20"/>
        </w:rPr>
        <w:t>,</w:t>
      </w:r>
      <w:r w:rsidR="00A13E71" w:rsidRPr="00490D00">
        <w:rPr>
          <w:rFonts w:cs="B Nazanin" w:hint="cs"/>
          <w:sz w:val="20"/>
          <w:rtl/>
        </w:rPr>
        <w:t xml:space="preserve"> مصالح</w:t>
      </w:r>
      <w:r w:rsidR="00A13E71" w:rsidRPr="00490D00">
        <w:rPr>
          <w:rFonts w:cs="B Nazanin"/>
          <w:sz w:val="20"/>
        </w:rPr>
        <w:t xml:space="preserve"> </w:t>
      </w:r>
      <w:r w:rsidR="00A13E71" w:rsidRPr="00490D00">
        <w:rPr>
          <w:rFonts w:cs="B Nazanin" w:hint="cs"/>
          <w:sz w:val="20"/>
          <w:rtl/>
        </w:rPr>
        <w:t>ﻭ</w:t>
      </w:r>
      <w:r w:rsidR="00A13E71" w:rsidRPr="00490D00">
        <w:rPr>
          <w:rFonts w:cs="B Nazanin"/>
          <w:sz w:val="20"/>
        </w:rPr>
        <w:t xml:space="preserve"> </w:t>
      </w:r>
      <w:r w:rsidR="00864DB0">
        <w:rPr>
          <w:rFonts w:cs="B Nazanin" w:hint="cs"/>
          <w:sz w:val="20"/>
          <w:rtl/>
        </w:rPr>
        <w:t xml:space="preserve">ﮊﺋﻮﺗﻮﺭﻳﺴﻢ </w:t>
      </w:r>
      <w:r w:rsidR="00A13E71" w:rsidRPr="00490D00">
        <w:rPr>
          <w:rFonts w:cs="B Nazanin"/>
          <w:sz w:val="20"/>
        </w:rPr>
        <w:t>arz.alijani@yahoo.com</w:t>
      </w:r>
    </w:p>
    <w:p w14:paraId="6921CD33" w14:textId="3396D019" w:rsidR="00A13E71" w:rsidRPr="009648D9" w:rsidRDefault="00A13E71" w:rsidP="00A13E71">
      <w:pPr>
        <w:bidi/>
        <w:spacing w:after="150"/>
        <w:rPr>
          <w:rFonts w:ascii="Tahoma" w:hAnsi="Tahoma" w:cs="B Nazanin"/>
          <w:color w:val="000000"/>
          <w:sz w:val="26"/>
          <w:szCs w:val="26"/>
        </w:rPr>
      </w:pPr>
      <w:r w:rsidRPr="009648D9">
        <w:rPr>
          <w:rFonts w:ascii="Tahoma" w:hAnsi="Tahoma" w:cs="B Nazanin" w:hint="cs"/>
          <w:b/>
          <w:bCs/>
          <w:color w:val="000000"/>
          <w:sz w:val="26"/>
          <w:szCs w:val="26"/>
          <w:rtl/>
        </w:rPr>
        <w:t>ﭼﮐﯿﺪﻩ</w:t>
      </w:r>
    </w:p>
    <w:p w14:paraId="50C9FEC9" w14:textId="1C0631F3" w:rsidR="00A13E71" w:rsidRPr="009648D9" w:rsidRDefault="00864DB0" w:rsidP="00706A24">
      <w:pPr>
        <w:tabs>
          <w:tab w:val="left" w:pos="8625"/>
        </w:tabs>
        <w:bidi/>
        <w:rPr>
          <w:rFonts w:ascii="Arial" w:hAnsi="Arial" w:cs="B Nazanin"/>
          <w:sz w:val="22"/>
          <w:szCs w:val="22"/>
          <w:rtl/>
        </w:rPr>
      </w:pPr>
      <w:r w:rsidRPr="009648D9">
        <w:rPr>
          <w:rFonts w:cs="B Nazanin" w:hint="cs"/>
          <w:sz w:val="22"/>
          <w:szCs w:val="22"/>
          <w:rtl/>
          <w:lang w:bidi="fa-IR"/>
        </w:rPr>
        <w:t xml:space="preserve">جاذبه های زمین شناسی در گردشگری تحت عنوان ژئوتوریسم نامیده میشود. ژئوتوریسم </w:t>
      </w:r>
      <w:r w:rsidR="00A13E71" w:rsidRPr="009648D9">
        <w:rPr>
          <w:rFonts w:cs="B Nazanin" w:hint="cs"/>
          <w:sz w:val="22"/>
          <w:szCs w:val="22"/>
          <w:rtl/>
          <w:lang w:bidi="fa-IR"/>
        </w:rPr>
        <w:t xml:space="preserve">از دو بخش ژئو و توریسم تشکیل شده‌است بخش ژئو جاذبه‌های زمین شناسی، ژئومورفولوژی و میراث معدن‌کاری را شامل می‌شود و بخش توریسم آن به عنوان موضوعی چند رشته‌ای، تمامی زیرساختهای صنعت گردشگری از جمله </w:t>
      </w:r>
      <w:r w:rsidR="00EA4110">
        <w:rPr>
          <w:rFonts w:cs="B Nazanin" w:hint="cs"/>
          <w:sz w:val="22"/>
          <w:szCs w:val="22"/>
          <w:rtl/>
          <w:lang w:bidi="fa-IR"/>
        </w:rPr>
        <w:t>تفسیر، مدیریت، اقامت، تورها و نظایر آن را</w:t>
      </w:r>
      <w:r w:rsidR="00A13E71" w:rsidRPr="009648D9">
        <w:rPr>
          <w:rFonts w:cs="B Nazanin" w:hint="cs"/>
          <w:sz w:val="22"/>
          <w:szCs w:val="22"/>
          <w:rtl/>
          <w:lang w:bidi="fa-IR"/>
        </w:rPr>
        <w:t xml:space="preserve"> شامل می‌شود و برخلاف اکوتوریسم که جاذبه های طبیعت جاندار را در مرکز توجه قرار داده است، این صنعت بطورکلی با جاذبه های طبیعت بی جان سروکار دارد.مخاطبان زمین‌گردشگری نه تنها متخصصان و کارشناسان زمین شناسی و ژئومورفولوژی، بلکه گردشگران عادی و علاقه‌مندان طبیعت هستند. ﻧﻈﺮبه اینکه ﻛﺸﻮﺭﺍﯾﺮﺍﻥ ﺩﺍﺭﺍﻯ ﺍﻗﻠﻴﻢﻫﺎﻯ ﻣﺨﺘﻠﻒ ﻫﻤﺮﺍﻩ ﺑﺎ ﻭﻳﮋﮔﯽﻫﺎﯼ زمین شناسی ﻣﺘﻨﻮﻉ می ﺑﺎﺷﺪ می ﺗﻮﺍﻥ از پدیده‌های</w:t>
      </w:r>
      <w:r w:rsidRPr="009648D9">
        <w:rPr>
          <w:rFonts w:cs="B Nazanin" w:hint="cs"/>
          <w:sz w:val="22"/>
          <w:szCs w:val="22"/>
          <w:rtl/>
          <w:lang w:bidi="fa-IR"/>
        </w:rPr>
        <w:t xml:space="preserve"> رسوبی</w:t>
      </w:r>
      <w:r w:rsidR="00A13E71" w:rsidRPr="009648D9">
        <w:rPr>
          <w:rFonts w:cs="B Nazanin" w:hint="cs"/>
          <w:sz w:val="22"/>
          <w:szCs w:val="22"/>
          <w:rtl/>
          <w:lang w:bidi="fa-IR"/>
        </w:rPr>
        <w:t xml:space="preserve"> زمین ریختاری ﻛﺸﻮﺭﺑﻌﻨﻮﺍﻥ ﻣﻴﺮﺍﺙﻫﺎﻱ زمین شناختی و</w:t>
      </w:r>
      <w:r w:rsidRPr="009648D9">
        <w:rPr>
          <w:rFonts w:cs="B Nazanin" w:hint="cs"/>
          <w:sz w:val="22"/>
          <w:szCs w:val="22"/>
          <w:rtl/>
          <w:lang w:bidi="fa-IR"/>
        </w:rPr>
        <w:t xml:space="preserve"> در ارتباط با جاذبه های</w:t>
      </w:r>
      <w:r w:rsidR="00A13E71" w:rsidRPr="009648D9">
        <w:rPr>
          <w:rFonts w:cs="B Nazanin" w:hint="cs"/>
          <w:sz w:val="22"/>
          <w:szCs w:val="22"/>
          <w:rtl/>
          <w:lang w:bidi="fa-IR"/>
        </w:rPr>
        <w:t xml:space="preserve"> ژئومورفولوژی </w:t>
      </w:r>
      <w:r w:rsidR="0050223B" w:rsidRPr="009648D9">
        <w:rPr>
          <w:rFonts w:cs="B Nazanin" w:hint="cs"/>
          <w:sz w:val="22"/>
          <w:szCs w:val="22"/>
          <w:rtl/>
          <w:lang w:bidi="fa-IR"/>
        </w:rPr>
        <w:t xml:space="preserve">و گردشگری و </w:t>
      </w:r>
      <w:r w:rsidR="00A13E71" w:rsidRPr="009648D9">
        <w:rPr>
          <w:rFonts w:cs="B Nazanin" w:hint="cs"/>
          <w:sz w:val="22"/>
          <w:szCs w:val="22"/>
          <w:rtl/>
          <w:lang w:bidi="fa-IR"/>
        </w:rPr>
        <w:t>درقاﻟﺐ ژئوسایت ها ﻭ ﺍﻟﺒﺗﻪ ﭘﺲ ﺍﺯ ﻣﻬﻴﺎ ﻧﻤﻮﺩﻥ زیر ساختهای گردشگری بهره جست و ﻫﻤﭽﻨﻴﻦ به بررسی طبیعت بی جان ﻣﺘﺎﺛﺮ ﺍﺯا حداث ﭘﺮﻭﮊﻩﻫﺎﻱ</w:t>
      </w:r>
      <w:r w:rsidR="00A13E71" w:rsidRPr="009648D9">
        <w:rPr>
          <w:rFonts w:cs="B Nazanin" w:hint="cs"/>
          <w:sz w:val="22"/>
          <w:szCs w:val="22"/>
          <w:rtl/>
        </w:rPr>
        <w:t xml:space="preserve"> مهندسي ﻧﻆﻴﺮ سد ها از زاﻭیه</w:t>
      </w:r>
      <w:r w:rsidR="00403C6E">
        <w:rPr>
          <w:rFonts w:cs="B Nazanin" w:hint="cs"/>
          <w:sz w:val="22"/>
          <w:szCs w:val="22"/>
          <w:rtl/>
        </w:rPr>
        <w:t xml:space="preserve"> گر</w:t>
      </w:r>
      <w:r w:rsidR="0050223B" w:rsidRPr="009648D9">
        <w:rPr>
          <w:rFonts w:cs="B Nazanin" w:hint="cs"/>
          <w:sz w:val="22"/>
          <w:szCs w:val="22"/>
          <w:rtl/>
        </w:rPr>
        <w:t xml:space="preserve">دشگری </w:t>
      </w:r>
      <w:r w:rsidR="00403C6E">
        <w:rPr>
          <w:rFonts w:ascii="Arial" w:hAnsi="Arial" w:cs="Arial" w:hint="cs"/>
          <w:sz w:val="22"/>
          <w:szCs w:val="22"/>
          <w:rtl/>
        </w:rPr>
        <w:t>پرداخته</w:t>
      </w:r>
      <w:r w:rsidR="00403C6E">
        <w:rPr>
          <w:rFonts w:cs="B Nazanin" w:hint="cs"/>
          <w:sz w:val="22"/>
          <w:szCs w:val="22"/>
          <w:rtl/>
        </w:rPr>
        <w:t xml:space="preserve"> </w:t>
      </w:r>
      <w:r w:rsidR="0050223B" w:rsidRPr="009648D9">
        <w:rPr>
          <w:rFonts w:cs="B Nazanin" w:hint="cs"/>
          <w:sz w:val="22"/>
          <w:szCs w:val="22"/>
          <w:rtl/>
        </w:rPr>
        <w:t xml:space="preserve">و به عبارتی به </w:t>
      </w:r>
      <w:r w:rsidR="00403C6E">
        <w:rPr>
          <w:rFonts w:cs="B Nazanin" w:hint="cs"/>
          <w:sz w:val="22"/>
          <w:szCs w:val="22"/>
          <w:rtl/>
        </w:rPr>
        <w:t>بررسی اثرات زیست محی</w:t>
      </w:r>
      <w:r w:rsidR="0050223B" w:rsidRPr="009648D9">
        <w:rPr>
          <w:rFonts w:cs="B Nazanin" w:hint="cs"/>
          <w:sz w:val="22"/>
          <w:szCs w:val="22"/>
          <w:rtl/>
        </w:rPr>
        <w:t xml:space="preserve">طی سدها در قالب خاستگاه </w:t>
      </w:r>
      <w:r w:rsidR="0050223B" w:rsidRPr="009648D9">
        <w:rPr>
          <w:rFonts w:cs="B Nazanin" w:hint="cs"/>
          <w:sz w:val="22"/>
          <w:szCs w:val="22"/>
          <w:rtl/>
          <w:lang w:bidi="fa-IR"/>
        </w:rPr>
        <w:t xml:space="preserve">ژئوتوریسم مرتبط با </w:t>
      </w:r>
      <w:r w:rsidR="00403C6E">
        <w:rPr>
          <w:rFonts w:ascii="Arial" w:hAnsi="Arial" w:cs="Arial" w:hint="cs"/>
          <w:sz w:val="22"/>
          <w:szCs w:val="22"/>
          <w:rtl/>
          <w:lang w:bidi="fa-IR"/>
        </w:rPr>
        <w:t>پدیده</w:t>
      </w:r>
      <w:r w:rsidR="00403C6E">
        <w:rPr>
          <w:rFonts w:cs="B Nazanin" w:hint="cs"/>
          <w:sz w:val="22"/>
          <w:szCs w:val="22"/>
          <w:rtl/>
          <w:lang w:bidi="fa-IR"/>
        </w:rPr>
        <w:t xml:space="preserve"> </w:t>
      </w:r>
      <w:r w:rsidR="0050223B" w:rsidRPr="009648D9">
        <w:rPr>
          <w:rFonts w:cs="B Nazanin" w:hint="cs"/>
          <w:sz w:val="22"/>
          <w:szCs w:val="22"/>
          <w:rtl/>
          <w:lang w:bidi="fa-IR"/>
        </w:rPr>
        <w:t xml:space="preserve">های رسوبی و جاذبه های گردشگری </w:t>
      </w:r>
      <w:r w:rsidR="00706A24">
        <w:rPr>
          <w:rFonts w:ascii="Arial" w:hAnsi="Arial" w:cs="Arial" w:hint="cs"/>
          <w:sz w:val="22"/>
          <w:szCs w:val="22"/>
          <w:rtl/>
          <w:lang w:bidi="fa-IR"/>
        </w:rPr>
        <w:t>پرداخت.</w:t>
      </w:r>
    </w:p>
    <w:p w14:paraId="70403604" w14:textId="37C32AA6" w:rsidR="00A13E71" w:rsidRDefault="002F4A40" w:rsidP="00B977D8">
      <w:pPr>
        <w:tabs>
          <w:tab w:val="left" w:pos="8625"/>
        </w:tabs>
        <w:bidi/>
        <w:rPr>
          <w:rFonts w:ascii="Arial" w:hAnsi="Arial" w:cs="B Nazanin"/>
          <w:b/>
          <w:bCs/>
          <w:sz w:val="22"/>
          <w:szCs w:val="22"/>
        </w:rPr>
      </w:pPr>
      <w:r>
        <w:rPr>
          <w:rFonts w:ascii="Arial" w:hAnsi="Arial" w:cs="B Nazanin" w:hint="cs"/>
          <w:b/>
          <w:bCs/>
          <w:sz w:val="22"/>
          <w:szCs w:val="22"/>
          <w:rtl/>
        </w:rPr>
        <w:t xml:space="preserve">ﻟﻐﺎﺕﻛﻠﻴﺪﻱ:  </w:t>
      </w:r>
      <w:bookmarkStart w:id="0" w:name="_GoBack"/>
      <w:r>
        <w:rPr>
          <w:rFonts w:asciiTheme="minorBidi" w:hAnsiTheme="minorBidi" w:cs="B Nazanin" w:hint="cs"/>
          <w:b/>
          <w:bCs/>
          <w:sz w:val="22"/>
          <w:szCs w:val="22"/>
          <w:rtl/>
        </w:rPr>
        <w:t>ژئوتوریسم</w:t>
      </w:r>
      <w:r w:rsidR="00A13E71" w:rsidRPr="009648D9">
        <w:rPr>
          <w:rFonts w:asciiTheme="minorBidi" w:hAnsiTheme="minorBidi" w:cs="B Nazanin" w:hint="cs"/>
          <w:b/>
          <w:bCs/>
          <w:sz w:val="22"/>
          <w:szCs w:val="22"/>
          <w:rtl/>
        </w:rPr>
        <w:t xml:space="preserve"> </w:t>
      </w:r>
      <w:r w:rsidR="00B977D8" w:rsidRPr="009648D9">
        <w:rPr>
          <w:rFonts w:cs="B Nazanin" w:hint="cs"/>
          <w:sz w:val="22"/>
          <w:szCs w:val="22"/>
          <w:rtl/>
          <w:lang w:bidi="fa-IR"/>
        </w:rPr>
        <w:t>،</w:t>
      </w:r>
      <w:r w:rsidR="00A13E71" w:rsidRPr="009648D9">
        <w:rPr>
          <w:rFonts w:ascii="Arial" w:hAnsi="Arial" w:cs="B Nazanin"/>
          <w:b/>
          <w:bCs/>
          <w:sz w:val="22"/>
          <w:szCs w:val="22"/>
        </w:rPr>
        <w:t xml:space="preserve"> </w:t>
      </w:r>
      <w:r>
        <w:rPr>
          <w:rFonts w:ascii="Arial" w:hAnsi="Arial" w:cs="B Nazanin" w:hint="cs"/>
          <w:b/>
          <w:bCs/>
          <w:sz w:val="22"/>
          <w:szCs w:val="22"/>
          <w:rtl/>
        </w:rPr>
        <w:t>ط</w:t>
      </w:r>
      <w:r w:rsidR="00A13E71" w:rsidRPr="009648D9">
        <w:rPr>
          <w:rFonts w:ascii="Arial" w:hAnsi="Arial" w:cs="B Nazanin"/>
          <w:b/>
          <w:bCs/>
          <w:sz w:val="22"/>
          <w:szCs w:val="22"/>
          <w:rtl/>
        </w:rPr>
        <w:t>ﺮﺡﻫﺎﻯ</w:t>
      </w:r>
      <w:r w:rsidR="00A13E71" w:rsidRPr="009648D9">
        <w:rPr>
          <w:rFonts w:ascii="Arial" w:hAnsi="Arial" w:cs="B Nazanin"/>
          <w:b/>
          <w:bCs/>
          <w:sz w:val="22"/>
          <w:szCs w:val="22"/>
        </w:rPr>
        <w:t xml:space="preserve"> </w:t>
      </w:r>
      <w:r>
        <w:rPr>
          <w:rFonts w:ascii="Arial" w:hAnsi="Arial" w:cs="B Nazanin" w:hint="cs"/>
          <w:b/>
          <w:bCs/>
          <w:sz w:val="22"/>
          <w:szCs w:val="22"/>
          <w:rtl/>
        </w:rPr>
        <w:t>م</w:t>
      </w:r>
      <w:r w:rsidR="00A13E71" w:rsidRPr="009648D9">
        <w:rPr>
          <w:rFonts w:ascii="Arial" w:hAnsi="Arial" w:cs="B Nazanin"/>
          <w:b/>
          <w:bCs/>
          <w:sz w:val="22"/>
          <w:szCs w:val="22"/>
          <w:rtl/>
        </w:rPr>
        <w:t>ﻬﻨﺪﺴﻰ</w:t>
      </w:r>
      <w:r w:rsidR="00A13E71" w:rsidRPr="009648D9">
        <w:rPr>
          <w:rFonts w:ascii="Arial" w:hAnsi="Arial" w:cs="B Nazanin"/>
          <w:b/>
          <w:bCs/>
          <w:sz w:val="22"/>
          <w:szCs w:val="22"/>
        </w:rPr>
        <w:t xml:space="preserve"> </w:t>
      </w:r>
      <w:r w:rsidR="00B977D8" w:rsidRPr="009648D9">
        <w:rPr>
          <w:rFonts w:cs="B Nazanin" w:hint="cs"/>
          <w:sz w:val="22"/>
          <w:szCs w:val="22"/>
          <w:rtl/>
          <w:lang w:bidi="fa-IR"/>
        </w:rPr>
        <w:t>،</w:t>
      </w:r>
      <w:r>
        <w:rPr>
          <w:rFonts w:ascii="Arial" w:hAnsi="Arial" w:cs="B Nazanin" w:hint="cs"/>
          <w:b/>
          <w:bCs/>
          <w:sz w:val="22"/>
          <w:szCs w:val="22"/>
          <w:rtl/>
        </w:rPr>
        <w:t xml:space="preserve">جاذبه های </w:t>
      </w:r>
      <w:r w:rsidR="00A13E71" w:rsidRPr="009648D9">
        <w:rPr>
          <w:rFonts w:ascii="Arial" w:hAnsi="Arial" w:cs="B Nazanin" w:hint="cs"/>
          <w:b/>
          <w:bCs/>
          <w:sz w:val="22"/>
          <w:szCs w:val="22"/>
          <w:rtl/>
        </w:rPr>
        <w:t xml:space="preserve">زمین </w:t>
      </w:r>
      <w:r w:rsidR="00A13E71" w:rsidRPr="009648D9">
        <w:rPr>
          <w:rFonts w:ascii="Arial" w:hAnsi="Arial" w:cs="B Nazanin"/>
          <w:b/>
          <w:bCs/>
          <w:sz w:val="22"/>
          <w:szCs w:val="22"/>
          <w:rtl/>
        </w:rPr>
        <w:t>ﮔﺮ</w:t>
      </w:r>
      <w:r>
        <w:rPr>
          <w:rFonts w:ascii="Arial" w:hAnsi="Arial" w:cs="B Nazanin" w:hint="cs"/>
          <w:b/>
          <w:bCs/>
          <w:sz w:val="22"/>
          <w:szCs w:val="22"/>
          <w:rtl/>
        </w:rPr>
        <w:t>د شگری</w:t>
      </w:r>
      <w:r w:rsidR="00A13E71" w:rsidRPr="009648D9">
        <w:rPr>
          <w:rFonts w:ascii="Arial" w:hAnsi="Arial" w:cs="B Nazanin"/>
          <w:b/>
          <w:bCs/>
          <w:sz w:val="22"/>
          <w:szCs w:val="22"/>
        </w:rPr>
        <w:t xml:space="preserve"> </w:t>
      </w:r>
      <w:r w:rsidR="00A13E71" w:rsidRPr="009648D9">
        <w:rPr>
          <w:rFonts w:ascii="Arial" w:hAnsi="Arial" w:cs="B Nazanin" w:hint="cs"/>
          <w:b/>
          <w:bCs/>
          <w:sz w:val="22"/>
          <w:szCs w:val="22"/>
          <w:rtl/>
        </w:rPr>
        <w:t>ایران</w:t>
      </w:r>
      <w:bookmarkEnd w:id="0"/>
    </w:p>
    <w:p w14:paraId="68F60987" w14:textId="77777777" w:rsidR="00B359BE" w:rsidRPr="000745E4" w:rsidRDefault="00B359BE" w:rsidP="00B359BE">
      <w:pPr>
        <w:rPr>
          <w:rFonts w:asciiTheme="majorBidi" w:hAnsiTheme="majorBidi" w:cstheme="majorBidi"/>
          <w:sz w:val="22"/>
          <w:szCs w:val="22"/>
        </w:rPr>
      </w:pPr>
      <w:r w:rsidRPr="000745E4">
        <w:rPr>
          <w:rFonts w:asciiTheme="majorBidi" w:hAnsiTheme="majorBidi" w:cstheme="majorBidi"/>
          <w:sz w:val="22"/>
          <w:szCs w:val="22"/>
        </w:rPr>
        <w:t>The origin of geotourism in relation to sedimentary phenomena and tourist attractions</w:t>
      </w:r>
    </w:p>
    <w:p w14:paraId="41D871DC" w14:textId="77777777" w:rsidR="00B359BE" w:rsidRPr="000745E4" w:rsidRDefault="00B359BE" w:rsidP="00B359BE">
      <w:pPr>
        <w:rPr>
          <w:rFonts w:asciiTheme="majorBidi" w:hAnsiTheme="majorBidi" w:cstheme="majorBidi"/>
          <w:b/>
          <w:bCs/>
          <w:sz w:val="22"/>
          <w:szCs w:val="22"/>
        </w:rPr>
      </w:pPr>
      <w:r w:rsidRPr="000745E4">
        <w:rPr>
          <w:rFonts w:asciiTheme="majorBidi" w:hAnsiTheme="majorBidi" w:cstheme="majorBidi"/>
          <w:b/>
          <w:bCs/>
          <w:sz w:val="22"/>
          <w:szCs w:val="22"/>
        </w:rPr>
        <w:t>Abstract</w:t>
      </w:r>
    </w:p>
    <w:p w14:paraId="2794DB64" w14:textId="77777777" w:rsidR="00B359BE" w:rsidRPr="000745E4" w:rsidRDefault="00B359BE" w:rsidP="00B359BE">
      <w:pPr>
        <w:rPr>
          <w:rFonts w:asciiTheme="majorBidi" w:hAnsiTheme="majorBidi" w:cstheme="majorBidi"/>
          <w:sz w:val="22"/>
          <w:szCs w:val="22"/>
        </w:rPr>
      </w:pPr>
      <w:r w:rsidRPr="000745E4">
        <w:rPr>
          <w:rFonts w:asciiTheme="majorBidi" w:hAnsiTheme="majorBidi" w:cstheme="majorBidi"/>
          <w:sz w:val="22"/>
          <w:szCs w:val="22"/>
        </w:rPr>
        <w:t xml:space="preserve">Geological attractions are called geotourism in tourism. Geotourism consists of two parts: geo and tourism. The geo part includes geological attractions, geomorphology and mining heritage, and the tourism part, as a multidisciplinary subject, comprises all the infrastructures of the tourism industry, such as interpretation, management, accommodation, tours and the like. </w:t>
      </w:r>
      <w:proofErr w:type="gramStart"/>
      <w:r w:rsidRPr="000745E4">
        <w:rPr>
          <w:rFonts w:asciiTheme="majorBidi" w:hAnsiTheme="majorBidi" w:cstheme="majorBidi"/>
          <w:sz w:val="22"/>
          <w:szCs w:val="22"/>
        </w:rPr>
        <w:t>and</w:t>
      </w:r>
      <w:proofErr w:type="gramEnd"/>
      <w:r w:rsidRPr="000745E4">
        <w:rPr>
          <w:rFonts w:asciiTheme="majorBidi" w:hAnsiTheme="majorBidi" w:cstheme="majorBidi"/>
          <w:sz w:val="22"/>
          <w:szCs w:val="22"/>
        </w:rPr>
        <w:t xml:space="preserve"> unlike ecotourism, which focuses on the attractions of living nature, this industry generally deals with the attractions of inanimate nature</w:t>
      </w:r>
      <w:r w:rsidRPr="000745E4">
        <w:rPr>
          <w:rFonts w:asciiTheme="majorBidi" w:hAnsiTheme="majorBidi" w:cstheme="majorBidi"/>
          <w:sz w:val="22"/>
          <w:szCs w:val="22"/>
          <w:rtl/>
        </w:rPr>
        <w:t>.</w:t>
      </w:r>
      <w:r w:rsidRPr="000745E4">
        <w:rPr>
          <w:rFonts w:asciiTheme="majorBidi" w:hAnsiTheme="majorBidi" w:cstheme="majorBidi"/>
          <w:sz w:val="22"/>
          <w:szCs w:val="22"/>
        </w:rPr>
        <w:t xml:space="preserve"> The audiences of geotourism are not only specialists and experts in geology and geomorphology, but also ordinary tourists and nature enthusiasts. Considering that countries with different climates and different geological features can benefit from the sedimentary phenomena of the country as geological heritage and in connection with geomorphology and tourism attractions and in the form of </w:t>
      </w:r>
      <w:proofErr w:type="spellStart"/>
      <w:r w:rsidRPr="000745E4">
        <w:rPr>
          <w:rFonts w:asciiTheme="majorBidi" w:hAnsiTheme="majorBidi" w:cstheme="majorBidi"/>
          <w:sz w:val="22"/>
          <w:szCs w:val="22"/>
        </w:rPr>
        <w:t>geosites</w:t>
      </w:r>
      <w:proofErr w:type="spellEnd"/>
      <w:r w:rsidRPr="000745E4">
        <w:rPr>
          <w:rFonts w:asciiTheme="majorBidi" w:hAnsiTheme="majorBidi" w:cstheme="majorBidi"/>
          <w:sz w:val="22"/>
          <w:szCs w:val="22"/>
        </w:rPr>
        <w:t xml:space="preserve"> and of course after providing tourism infrastructure. Furthermore, the inanimate nature affected by the construction of engineering projects such as dams from the perspective of tourism are examined, and in other words, the environmental effects of dams in the form of the origin of geotourism related to sedimentary phenomena and tourist attractions are scrutinized</w:t>
      </w:r>
      <w:r w:rsidRPr="000745E4">
        <w:rPr>
          <w:rFonts w:asciiTheme="majorBidi" w:hAnsiTheme="majorBidi" w:cstheme="majorBidi"/>
          <w:sz w:val="22"/>
          <w:szCs w:val="22"/>
          <w:rtl/>
        </w:rPr>
        <w:t>.</w:t>
      </w:r>
    </w:p>
    <w:p w14:paraId="454E53EA" w14:textId="7249CDE6" w:rsidR="00B359BE" w:rsidRPr="00B359BE" w:rsidRDefault="00B359BE" w:rsidP="00B359BE">
      <w:pPr>
        <w:rPr>
          <w:rFonts w:asciiTheme="majorBidi" w:hAnsiTheme="majorBidi" w:cstheme="majorBidi"/>
          <w:b/>
          <w:bCs/>
          <w:sz w:val="20"/>
          <w:rtl/>
        </w:rPr>
      </w:pPr>
      <w:r w:rsidRPr="000745E4">
        <w:rPr>
          <w:rFonts w:asciiTheme="majorBidi" w:hAnsiTheme="majorBidi" w:cstheme="majorBidi"/>
          <w:b/>
          <w:bCs/>
          <w:sz w:val="20"/>
        </w:rPr>
        <w:t xml:space="preserve">Keywords: geotourism - engineering designs - attractions of Iran's geotourism </w:t>
      </w:r>
    </w:p>
    <w:p w14:paraId="6A651EDA" w14:textId="1BC62688" w:rsidR="00A13E71" w:rsidRPr="009648D9" w:rsidRDefault="0050223B" w:rsidP="0050223B">
      <w:pPr>
        <w:bidi/>
        <w:rPr>
          <w:rFonts w:cs="B Nazanin"/>
          <w:b/>
          <w:bCs/>
          <w:sz w:val="26"/>
          <w:szCs w:val="26"/>
        </w:rPr>
      </w:pPr>
      <w:r w:rsidRPr="009648D9">
        <w:rPr>
          <w:rFonts w:cs="B Nazanin" w:hint="cs"/>
          <w:sz w:val="26"/>
          <w:szCs w:val="26"/>
          <w:rtl/>
          <w:lang w:bidi="fa-IR"/>
        </w:rPr>
        <w:t>1</w:t>
      </w:r>
      <w:r w:rsidR="00A13E71" w:rsidRPr="009648D9">
        <w:rPr>
          <w:rFonts w:cs="B Nazanin" w:hint="cs"/>
          <w:b/>
          <w:bCs/>
          <w:sz w:val="26"/>
          <w:szCs w:val="26"/>
          <w:rtl/>
          <w:lang w:bidi="fa-IR"/>
        </w:rPr>
        <w:t>-ﻣ</w:t>
      </w:r>
      <w:r w:rsidR="00A13E71" w:rsidRPr="009648D9">
        <w:rPr>
          <w:rFonts w:cs="B Nazanin" w:hint="cs"/>
          <w:b/>
          <w:bCs/>
          <w:sz w:val="26"/>
          <w:szCs w:val="26"/>
          <w:rtl/>
        </w:rPr>
        <w:t>ﻘﺪﻣﻪ</w:t>
      </w:r>
    </w:p>
    <w:p w14:paraId="445D8483" w14:textId="41B0D380" w:rsidR="00A13E71" w:rsidRPr="00490D00" w:rsidRDefault="00A13E71" w:rsidP="00162BF8">
      <w:pPr>
        <w:bidi/>
        <w:rPr>
          <w:rFonts w:ascii="Tahoma" w:hAnsi="Tahoma" w:cs="B Nazanin"/>
          <w:color w:val="000000"/>
          <w:sz w:val="24"/>
          <w:szCs w:val="24"/>
        </w:rPr>
      </w:pPr>
      <w:r w:rsidRPr="00490D00">
        <w:rPr>
          <w:rFonts w:ascii="Tahoma" w:hAnsi="Tahoma" w:cs="B Nazanin" w:hint="cs"/>
          <w:color w:val="000000"/>
          <w:sz w:val="24"/>
          <w:szCs w:val="24"/>
          <w:rtl/>
        </w:rPr>
        <w:t xml:space="preserve">گردشگری با شاخه های متنوع خود پاسخ های مناسبی به نیازهای افراد علاقه مند به رشته های گوناگون فراهم می آورد. در بخش هایی از این صنعت با موضوعاتی تخصصی تر مواجه می شویم که توجه مخاطبان خاص را بیشتر به خود جلب می کنند. </w:t>
      </w:r>
      <w:r w:rsidRPr="00490D00">
        <w:rPr>
          <w:rFonts w:ascii="Tahoma" w:hAnsi="Tahoma" w:cs="B Nazanin" w:hint="cs"/>
          <w:color w:val="000000"/>
          <w:sz w:val="24"/>
          <w:szCs w:val="24"/>
          <w:rtl/>
        </w:rPr>
        <w:lastRenderedPageBreak/>
        <w:t>یکی از این موضوعات ژئوتوریسم است که دیدگاهی زمین شناختی نسبت به گردشگری دارد.</w:t>
      </w:r>
      <w:r w:rsidRPr="009648D9">
        <w:rPr>
          <w:rFonts w:asciiTheme="majorBidi" w:hAnsiTheme="majorBidi" w:cstheme="majorBidi"/>
          <w:color w:val="000000"/>
          <w:sz w:val="24"/>
          <w:szCs w:val="24"/>
        </w:rPr>
        <w:t>(1</w:t>
      </w:r>
      <w:proofErr w:type="gramStart"/>
      <w:r w:rsidRPr="009648D9">
        <w:rPr>
          <w:rFonts w:asciiTheme="majorBidi" w:hAnsiTheme="majorBidi" w:cstheme="majorBidi"/>
          <w:color w:val="000000"/>
          <w:sz w:val="24"/>
          <w:szCs w:val="24"/>
        </w:rPr>
        <w:t>,4</w:t>
      </w:r>
      <w:proofErr w:type="gramEnd"/>
      <w:r w:rsidRPr="009648D9">
        <w:rPr>
          <w:rFonts w:asciiTheme="majorBidi" w:hAnsiTheme="majorBidi" w:cstheme="majorBidi"/>
          <w:color w:val="000000"/>
          <w:sz w:val="24"/>
          <w:szCs w:val="24"/>
        </w:rPr>
        <w:t xml:space="preserve">) </w:t>
      </w:r>
      <w:r w:rsidRPr="00490D00">
        <w:rPr>
          <w:rFonts w:cs="B Nazanin" w:hint="cs"/>
          <w:sz w:val="24"/>
          <w:szCs w:val="24"/>
          <w:rtl/>
          <w:lang w:bidi="fa-IR"/>
        </w:rPr>
        <w:t xml:space="preserve">در جریان فعالیت‌های زمین‌گردشگری، بازدیدکنندگان ضمن بازدید از پدیده‌های زیبا و ویژه زمین شناسی و ژئومورفولوژی، با مبانی پیدایش آنها آشنا شده اهمیت وجودی آنها را درمی‌یابند. موضوع گردشگری زمین شناختی و حفظ میراث زمین رسماً از زمانی مطرح شد که یونسکو با معرفی یک عنوان جدید در علوم زمین تحت عنوان ژئوپارک از سازمان‌ها و مراکز زمین‌شناسی کشورهای مختلف دعوت به همکاری در این زمینه نموده‌است. </w:t>
      </w:r>
      <w:r w:rsidR="009648D9">
        <w:rPr>
          <w:rFonts w:cs="B Nazanin"/>
          <w:sz w:val="24"/>
          <w:szCs w:val="24"/>
          <w:lang w:bidi="fa-IR"/>
        </w:rPr>
        <w:t xml:space="preserve"> </w:t>
      </w:r>
      <w:r w:rsidRPr="00490D00">
        <w:rPr>
          <w:rFonts w:cs="B Nazanin"/>
          <w:sz w:val="24"/>
          <w:szCs w:val="24"/>
          <w:lang w:bidi="fa-IR"/>
        </w:rPr>
        <w:t>(6</w:t>
      </w:r>
      <w:proofErr w:type="gramStart"/>
      <w:r w:rsidR="00162BF8">
        <w:rPr>
          <w:rFonts w:cs="B Nazanin"/>
          <w:sz w:val="24"/>
          <w:szCs w:val="24"/>
          <w:lang w:bidi="fa-IR"/>
        </w:rPr>
        <w:t>,</w:t>
      </w:r>
      <w:r w:rsidRPr="00490D00">
        <w:rPr>
          <w:rFonts w:cs="B Nazanin"/>
          <w:sz w:val="24"/>
          <w:szCs w:val="24"/>
          <w:lang w:bidi="fa-IR"/>
        </w:rPr>
        <w:t>7</w:t>
      </w:r>
      <w:proofErr w:type="gramEnd"/>
      <w:r w:rsidRPr="00490D00">
        <w:rPr>
          <w:rFonts w:cs="B Nazanin"/>
          <w:sz w:val="24"/>
          <w:szCs w:val="24"/>
          <w:lang w:bidi="fa-IR"/>
        </w:rPr>
        <w:t>)</w:t>
      </w:r>
      <w:r w:rsidR="009648D9">
        <w:rPr>
          <w:rFonts w:cs="B Nazanin"/>
          <w:sz w:val="24"/>
          <w:szCs w:val="24"/>
          <w:lang w:bidi="fa-IR"/>
        </w:rPr>
        <w:t xml:space="preserve"> </w:t>
      </w:r>
      <w:r w:rsidRPr="00490D00">
        <w:rPr>
          <w:rFonts w:cs="B Nazanin" w:hint="cs"/>
          <w:sz w:val="24"/>
          <w:szCs w:val="24"/>
          <w:rtl/>
          <w:lang w:bidi="fa-IR"/>
        </w:rPr>
        <w:t>در جهان مدرن امروزی تام هوز از انگلستان نخستین تعریف علمی خود را از زمین‌گردشگری در سال ۱۹۹۵ بصورت ذیل ارائه کرد:« ژئوتوریسم ارائه امکانات خدماتی و تفسیری به منظور قادر ساختن گردشگران به کسب دانش و درک زمین شناسی و ژئومورفولوژی (با مشارکت آنها در توسعه ی علوم زمین)، فراتر از درک صرفاً زیبایی های محض یک مکان است.</w:t>
      </w:r>
      <w:r w:rsidRPr="00490D00">
        <w:rPr>
          <w:rFonts w:cs="B Nazanin"/>
          <w:sz w:val="24"/>
          <w:szCs w:val="24"/>
          <w:lang w:bidi="fa-IR"/>
        </w:rPr>
        <w:t>(2,3,5</w:t>
      </w:r>
      <w:r w:rsidR="009648D9">
        <w:rPr>
          <w:rFonts w:cs="B Nazanin"/>
          <w:sz w:val="24"/>
          <w:szCs w:val="24"/>
          <w:lang w:bidi="fa-IR"/>
        </w:rPr>
        <w:t xml:space="preserve"> </w:t>
      </w:r>
      <w:r w:rsidRPr="00490D00">
        <w:rPr>
          <w:rFonts w:cs="B Nazanin"/>
          <w:sz w:val="24"/>
          <w:szCs w:val="24"/>
          <w:lang w:bidi="fa-IR"/>
        </w:rPr>
        <w:t>)</w:t>
      </w:r>
    </w:p>
    <w:p w14:paraId="52B15DF8" w14:textId="3FF78A4B" w:rsidR="00A13E71" w:rsidRPr="009648D9" w:rsidRDefault="0050223B" w:rsidP="0050223B">
      <w:pPr>
        <w:bidi/>
        <w:rPr>
          <w:rFonts w:cs="B Nazanin"/>
          <w:b/>
          <w:bCs/>
          <w:sz w:val="26"/>
          <w:szCs w:val="26"/>
          <w:rtl/>
          <w:lang w:bidi="fa-IR"/>
        </w:rPr>
      </w:pPr>
      <w:r w:rsidRPr="009648D9">
        <w:rPr>
          <w:rFonts w:cs="B Nazanin" w:hint="cs"/>
          <w:sz w:val="26"/>
          <w:szCs w:val="26"/>
          <w:rtl/>
          <w:lang w:bidi="fa-IR"/>
        </w:rPr>
        <w:t>2-</w:t>
      </w:r>
      <w:r w:rsidR="00A13E71" w:rsidRPr="009648D9">
        <w:rPr>
          <w:rFonts w:cs="B Nazanin" w:hint="cs"/>
          <w:b/>
          <w:bCs/>
          <w:sz w:val="26"/>
          <w:szCs w:val="26"/>
          <w:rtl/>
          <w:lang w:bidi="fa-IR"/>
        </w:rPr>
        <w:t>عوامل پیدایش تنوع زمین شناختی در ایران</w:t>
      </w:r>
    </w:p>
    <w:p w14:paraId="2D64DFB8" w14:textId="1DA5962D" w:rsidR="00A13E71" w:rsidRPr="00490D00" w:rsidRDefault="00A13E71" w:rsidP="00945105">
      <w:pPr>
        <w:bidi/>
        <w:rPr>
          <w:rFonts w:cs="B Nazanin"/>
          <w:sz w:val="24"/>
          <w:szCs w:val="24"/>
          <w:rtl/>
          <w:lang w:bidi="fa-IR"/>
        </w:rPr>
      </w:pPr>
      <w:r w:rsidRPr="00490D00">
        <w:rPr>
          <w:rFonts w:cs="B Nazanin" w:hint="cs"/>
          <w:sz w:val="24"/>
          <w:szCs w:val="24"/>
          <w:rtl/>
          <w:lang w:bidi="fa-IR"/>
        </w:rPr>
        <w:t>برای تشکیل تنوع زمین شناختی</w:t>
      </w:r>
      <w:r w:rsidRPr="00490D00">
        <w:rPr>
          <w:rFonts w:cs="B Nazanin"/>
          <w:sz w:val="24"/>
          <w:szCs w:val="24"/>
          <w:lang w:bidi="fa-IR"/>
        </w:rPr>
        <w:t xml:space="preserve"> (Geo-diversity)</w:t>
      </w:r>
      <w:r w:rsidRPr="00490D00">
        <w:rPr>
          <w:rFonts w:cs="B Nazanin" w:hint="cs"/>
          <w:sz w:val="24"/>
          <w:szCs w:val="24"/>
          <w:rtl/>
          <w:lang w:bidi="fa-IR"/>
        </w:rPr>
        <w:t>تنوع و دگرگونی توسط فر</w:t>
      </w:r>
      <w:r w:rsidR="00F005C8">
        <w:rPr>
          <w:rFonts w:cs="B Nazanin" w:hint="cs"/>
          <w:sz w:val="24"/>
          <w:szCs w:val="24"/>
          <w:rtl/>
          <w:lang w:bidi="fa-IR"/>
        </w:rPr>
        <w:t>آ</w:t>
      </w:r>
      <w:r w:rsidRPr="00490D00">
        <w:rPr>
          <w:rFonts w:cs="B Nazanin" w:hint="cs"/>
          <w:sz w:val="24"/>
          <w:szCs w:val="24"/>
          <w:rtl/>
          <w:lang w:bidi="fa-IR"/>
        </w:rPr>
        <w:t>یندهای بیرونی و درونی لازم است. طبیعت دائم توسط فرسایش آبی و بادی در حال تنوع و دگرگونی است</w:t>
      </w:r>
      <w:r w:rsidR="00945105">
        <w:rPr>
          <w:rFonts w:cs="B Nazanin"/>
          <w:sz w:val="24"/>
          <w:szCs w:val="24"/>
          <w:lang w:bidi="fa-IR"/>
        </w:rPr>
        <w:t>.</w:t>
      </w:r>
      <w:r w:rsidR="00945105">
        <w:rPr>
          <w:rFonts w:cs="B Nazanin" w:hint="cs"/>
          <w:sz w:val="24"/>
          <w:szCs w:val="24"/>
          <w:rtl/>
          <w:lang w:bidi="fa-IR"/>
        </w:rPr>
        <w:t>ا</w:t>
      </w:r>
      <w:r w:rsidRPr="00490D00">
        <w:rPr>
          <w:rFonts w:cs="B Nazanin" w:hint="cs"/>
          <w:sz w:val="24"/>
          <w:szCs w:val="24"/>
          <w:rtl/>
          <w:lang w:bidi="fa-IR"/>
        </w:rPr>
        <w:t xml:space="preserve">ین دگرگونی توسط خود عوامل فرسایش شکل می‌گیرد نه انسان، مهمترین عوامل پیدایش رخنمون‌ها، اشکال و جلوه‌های زمین که موجب جلب گردشگران علاقه‌مندان به پدیده‌های طبیعی می‌گردد، عبارتند از:فرسایش‌ها </w:t>
      </w:r>
      <w:r w:rsidRPr="00490D00">
        <w:rPr>
          <w:rFonts w:cs="B Nazanin"/>
          <w:sz w:val="24"/>
          <w:szCs w:val="24"/>
          <w:lang w:bidi="fa-IR"/>
        </w:rPr>
        <w:t>,</w:t>
      </w:r>
      <w:r w:rsidRPr="00490D00">
        <w:rPr>
          <w:rFonts w:cs="B Nazanin" w:hint="cs"/>
          <w:sz w:val="24"/>
          <w:szCs w:val="24"/>
          <w:rtl/>
          <w:lang w:bidi="fa-IR"/>
        </w:rPr>
        <w:t xml:space="preserve"> آتشفشان‌ها</w:t>
      </w:r>
      <w:r w:rsidRPr="00490D00">
        <w:rPr>
          <w:rFonts w:cs="B Nazanin"/>
          <w:sz w:val="24"/>
          <w:szCs w:val="24"/>
          <w:lang w:bidi="fa-IR"/>
        </w:rPr>
        <w:t>,</w:t>
      </w:r>
      <w:r w:rsidRPr="00490D00">
        <w:rPr>
          <w:rFonts w:cs="B Nazanin" w:hint="cs"/>
          <w:sz w:val="24"/>
          <w:szCs w:val="24"/>
          <w:rtl/>
          <w:lang w:bidi="fa-IR"/>
        </w:rPr>
        <w:t xml:space="preserve">  چین‌خوردگی‌ها و گسله‌ها</w:t>
      </w:r>
      <w:r w:rsidRPr="00490D00">
        <w:rPr>
          <w:rFonts w:cs="B Nazanin"/>
          <w:sz w:val="24"/>
          <w:szCs w:val="24"/>
          <w:lang w:bidi="fa-IR"/>
        </w:rPr>
        <w:t>,</w:t>
      </w:r>
      <w:r w:rsidRPr="00490D00">
        <w:rPr>
          <w:rFonts w:cs="B Nazanin" w:hint="cs"/>
          <w:sz w:val="24"/>
          <w:szCs w:val="24"/>
          <w:rtl/>
          <w:lang w:bidi="fa-IR"/>
        </w:rPr>
        <w:t xml:space="preserve"> گنبدها و بلورهای نمکی</w:t>
      </w:r>
      <w:r w:rsidRPr="00490D00">
        <w:rPr>
          <w:rFonts w:cs="B Nazanin"/>
          <w:sz w:val="24"/>
          <w:szCs w:val="24"/>
          <w:lang w:bidi="fa-IR"/>
        </w:rPr>
        <w:t xml:space="preserve"> ,</w:t>
      </w:r>
      <w:r w:rsidRPr="00490D00">
        <w:rPr>
          <w:rFonts w:cs="B Nazanin" w:hint="cs"/>
          <w:sz w:val="24"/>
          <w:szCs w:val="24"/>
          <w:rtl/>
          <w:lang w:bidi="fa-IR"/>
        </w:rPr>
        <w:t xml:space="preserve"> تپه‌های مرجانی ﻭﻧﻈﺎﻳﺮ</w:t>
      </w:r>
      <w:r w:rsidR="009648D9">
        <w:rPr>
          <w:rFonts w:cs="B Nazanin"/>
          <w:sz w:val="24"/>
          <w:szCs w:val="24"/>
          <w:lang w:bidi="fa-IR"/>
        </w:rPr>
        <w:t xml:space="preserve"> </w:t>
      </w:r>
      <w:r w:rsidR="009648D9">
        <w:rPr>
          <w:rFonts w:cs="B Nazanin" w:hint="cs"/>
          <w:sz w:val="24"/>
          <w:szCs w:val="24"/>
          <w:rtl/>
          <w:lang w:bidi="fa-IR"/>
        </w:rPr>
        <w:t>ﺁ</w:t>
      </w:r>
      <w:r w:rsidRPr="00490D00">
        <w:rPr>
          <w:rFonts w:cs="B Nazanin" w:hint="cs"/>
          <w:sz w:val="24"/>
          <w:szCs w:val="24"/>
          <w:rtl/>
          <w:lang w:bidi="fa-IR"/>
        </w:rPr>
        <w:t>ن</w:t>
      </w:r>
      <w:r w:rsidRPr="00490D00">
        <w:rPr>
          <w:rFonts w:cs="B Nazanin"/>
          <w:sz w:val="24"/>
          <w:szCs w:val="24"/>
          <w:lang w:bidi="fa-IR"/>
        </w:rPr>
        <w:t>.</w:t>
      </w:r>
      <w:r w:rsidRPr="00490D00">
        <w:rPr>
          <w:rFonts w:cs="B Nazanin" w:hint="cs"/>
          <w:sz w:val="24"/>
          <w:szCs w:val="24"/>
          <w:rtl/>
          <w:lang w:bidi="fa-IR"/>
        </w:rPr>
        <w:t xml:space="preserve">                                                                                                                                                                                                                                                                                    </w:t>
      </w:r>
    </w:p>
    <w:p w14:paraId="11E75982" w14:textId="77777777" w:rsidR="00A13E71" w:rsidRPr="00366485" w:rsidRDefault="00A13E71" w:rsidP="00A13E71">
      <w:pPr>
        <w:bidi/>
        <w:rPr>
          <w:rFonts w:cs="B Nazanin"/>
          <w:szCs w:val="18"/>
          <w:lang w:bidi="fa-IR"/>
        </w:rPr>
      </w:pPr>
      <w:r w:rsidRPr="00366485">
        <w:rPr>
          <w:rFonts w:cs="B Nazanin" w:hint="cs"/>
          <w:szCs w:val="18"/>
          <w:rtl/>
          <w:lang w:bidi="fa-IR"/>
        </w:rPr>
        <w:t xml:space="preserve"> </w:t>
      </w:r>
    </w:p>
    <w:p w14:paraId="73618486" w14:textId="77777777" w:rsidR="00A13E71" w:rsidRPr="00366485" w:rsidRDefault="00A13E71" w:rsidP="00A13E71">
      <w:pPr>
        <w:bidi/>
        <w:rPr>
          <w:rFonts w:cs="B Nazanin"/>
          <w:szCs w:val="18"/>
          <w:lang w:bidi="fa-IR"/>
        </w:rPr>
      </w:pPr>
    </w:p>
    <w:p w14:paraId="7F2600A3" w14:textId="373EA51C" w:rsidR="00A13E71" w:rsidRPr="00366485" w:rsidRDefault="00A13E71" w:rsidP="00642CB7">
      <w:pPr>
        <w:bidi/>
        <w:jc w:val="center"/>
        <w:rPr>
          <w:rFonts w:cs="B Nazanin"/>
          <w:szCs w:val="18"/>
          <w:lang w:bidi="fa-IR"/>
        </w:rPr>
      </w:pPr>
      <w:r w:rsidRPr="00366485">
        <w:rPr>
          <w:rFonts w:cs="B Nazanin"/>
          <w:noProof/>
          <w:szCs w:val="18"/>
        </w:rPr>
        <w:drawing>
          <wp:inline distT="0" distB="0" distL="0" distR="0" wp14:anchorId="47FC82CE" wp14:editId="79BC115D">
            <wp:extent cx="3124200" cy="2343150"/>
            <wp:effectExtent l="0" t="0" r="0" b="0"/>
            <wp:docPr id="119" name="Picture 119" descr="http://www.northumbrianearth.co.uk/media/k2/items/src/4d8c9898b5bb88437f053c8b957f4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thumbrianearth.co.uk/media/k2/items/src/4d8c9898b5bb88437f053c8b957f47f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124200" cy="2343150"/>
                    </a:xfrm>
                    <a:prstGeom prst="rect">
                      <a:avLst/>
                    </a:prstGeom>
                    <a:noFill/>
                    <a:ln>
                      <a:noFill/>
                    </a:ln>
                  </pic:spPr>
                </pic:pic>
              </a:graphicData>
            </a:graphic>
          </wp:inline>
        </w:drawing>
      </w:r>
    </w:p>
    <w:p w14:paraId="557FE8CE" w14:textId="77777777" w:rsidR="00E8289D" w:rsidRDefault="00E8289D" w:rsidP="003B46F9">
      <w:pPr>
        <w:bidi/>
        <w:rPr>
          <w:rFonts w:cs="B Nazanin"/>
          <w:sz w:val="24"/>
          <w:szCs w:val="24"/>
          <w:rtl/>
          <w:lang w:bidi="fa-IR"/>
        </w:rPr>
      </w:pPr>
    </w:p>
    <w:p w14:paraId="798A6FE9" w14:textId="1C617318" w:rsidR="00E8289D" w:rsidRPr="009648D9" w:rsidRDefault="00E8289D" w:rsidP="00921C5B">
      <w:pPr>
        <w:bidi/>
        <w:jc w:val="center"/>
        <w:rPr>
          <w:rFonts w:cs="B Nazanin"/>
          <w:sz w:val="20"/>
          <w:rtl/>
          <w:lang w:bidi="fa-IR"/>
        </w:rPr>
      </w:pPr>
      <w:r w:rsidRPr="009648D9">
        <w:rPr>
          <w:rFonts w:cs="B Nazanin" w:hint="cs"/>
          <w:sz w:val="20"/>
          <w:rtl/>
          <w:lang w:bidi="fa-IR"/>
        </w:rPr>
        <w:t xml:space="preserve">تصویر1- </w:t>
      </w:r>
      <w:r w:rsidR="002B7D06">
        <w:rPr>
          <w:rFonts w:cs="B Nazanin" w:hint="cs"/>
          <w:sz w:val="20"/>
          <w:rtl/>
          <w:lang w:bidi="fa-IR"/>
        </w:rPr>
        <w:t xml:space="preserve"> نمایی از پدیده فرسایش از دو منظر  فرسایش آبی و فرسایش بادی در مجاورت هم </w:t>
      </w:r>
      <w:r w:rsidR="00921C5B">
        <w:rPr>
          <w:rFonts w:hint="cs"/>
          <w:sz w:val="20"/>
          <w:rtl/>
          <w:lang w:bidi="fa-IR"/>
        </w:rPr>
        <w:t>–</w:t>
      </w:r>
      <w:r w:rsidR="00884BD4">
        <w:rPr>
          <w:rFonts w:cs="B Nazanin" w:hint="cs"/>
          <w:sz w:val="20"/>
          <w:rtl/>
          <w:lang w:bidi="fa-IR"/>
        </w:rPr>
        <w:t xml:space="preserve"> </w:t>
      </w:r>
      <w:r w:rsidR="00921C5B">
        <w:rPr>
          <w:rFonts w:cs="B Nazanin" w:hint="cs"/>
          <w:sz w:val="20"/>
          <w:rtl/>
          <w:lang w:bidi="fa-IR"/>
        </w:rPr>
        <w:t>منب</w:t>
      </w:r>
      <w:r w:rsidRPr="009648D9">
        <w:rPr>
          <w:rFonts w:cs="B Nazanin" w:hint="cs"/>
          <w:sz w:val="20"/>
          <w:rtl/>
          <w:lang w:bidi="fa-IR"/>
        </w:rPr>
        <w:t>ع</w:t>
      </w:r>
      <w:r w:rsidR="00921C5B">
        <w:rPr>
          <w:rFonts w:cs="B Nazanin" w:hint="cs"/>
          <w:sz w:val="20"/>
          <w:rtl/>
          <w:lang w:bidi="fa-IR"/>
        </w:rPr>
        <w:t>:</w:t>
      </w:r>
      <w:r w:rsidRPr="009648D9">
        <w:rPr>
          <w:rFonts w:cs="B Nazanin" w:hint="cs"/>
          <w:sz w:val="20"/>
          <w:rtl/>
          <w:lang w:bidi="fa-IR"/>
        </w:rPr>
        <w:t xml:space="preserve"> زمین گشت</w:t>
      </w:r>
    </w:p>
    <w:p w14:paraId="0B31DCCB" w14:textId="77777777" w:rsidR="00E8289D" w:rsidRDefault="00E8289D" w:rsidP="00E8289D">
      <w:pPr>
        <w:bidi/>
        <w:rPr>
          <w:rFonts w:cs="B Nazanin"/>
          <w:sz w:val="24"/>
          <w:szCs w:val="24"/>
          <w:rtl/>
          <w:lang w:bidi="fa-IR"/>
        </w:rPr>
      </w:pPr>
    </w:p>
    <w:p w14:paraId="6B4DAC98" w14:textId="6BD175CE" w:rsidR="001A7C00" w:rsidRPr="00945105" w:rsidRDefault="00E8289D" w:rsidP="00945105">
      <w:pPr>
        <w:bidi/>
        <w:rPr>
          <w:rFonts w:cs="B Nazanin"/>
          <w:sz w:val="24"/>
          <w:szCs w:val="24"/>
          <w:lang w:bidi="fa-IR"/>
        </w:rPr>
      </w:pPr>
      <w:r>
        <w:rPr>
          <w:rFonts w:cs="B Nazanin" w:hint="cs"/>
          <w:sz w:val="24"/>
          <w:szCs w:val="24"/>
          <w:rtl/>
          <w:lang w:bidi="fa-IR"/>
        </w:rPr>
        <w:t xml:space="preserve"> </w:t>
      </w:r>
      <w:r w:rsidR="00A13E71" w:rsidRPr="00490D00">
        <w:rPr>
          <w:rFonts w:cs="B Nazanin" w:hint="cs"/>
          <w:sz w:val="24"/>
          <w:szCs w:val="24"/>
          <w:rtl/>
          <w:lang w:bidi="fa-IR"/>
        </w:rPr>
        <w:t>فرسایش مهمترین عامل ایجاد و شکل گیری پدیده‌های زمین شناسی و ژئومورفولوژی، محسوب می‌شود. فرسایش آبی و بادی، تغییر درجه حرارت و تبلور کانی‌ها از عمده‌ترین محرک‌های عمل فرسایش در سطح زمین است</w:t>
      </w:r>
      <w:r w:rsidR="00945105">
        <w:rPr>
          <w:rFonts w:cs="B Nazanin"/>
          <w:sz w:val="24"/>
          <w:szCs w:val="24"/>
          <w:lang w:bidi="fa-IR"/>
        </w:rPr>
        <w:t>.</w:t>
      </w:r>
      <w:r w:rsidR="00A13E71" w:rsidRPr="00490D00">
        <w:rPr>
          <w:rFonts w:cs="B Nazanin" w:hint="cs"/>
          <w:sz w:val="24"/>
          <w:szCs w:val="24"/>
          <w:rtl/>
          <w:lang w:bidi="fa-IR"/>
        </w:rPr>
        <w:t xml:space="preserve"> بارش برف و باران، رگبارهای فصلی، امواج دریا، پیشروی و پسروی آب دریاها، تغییر مسیر رودخانه‌ها، جریان سیلاب‌ها، نفوذ آب در لایه‌های زمین </w:t>
      </w:r>
      <w:r w:rsidR="00A13E71" w:rsidRPr="00490D00">
        <w:rPr>
          <w:rFonts w:cs="B Nazanin" w:hint="cs"/>
          <w:sz w:val="24"/>
          <w:szCs w:val="24"/>
          <w:rtl/>
          <w:lang w:bidi="fa-IR"/>
        </w:rPr>
        <w:lastRenderedPageBreak/>
        <w:t>و انحلال سنگ‌ها و رسوبات آهکی، سیلتی، مارنی و ماسه‌سنگی و شکل گیری غارها و حفره‌ها و دریاچه‌ها و سفره‌های آب زیرزمینی، نفوذ آب در سنگ‌ها، انجماد و تخریب آن‌ها از جمله عواملی است که چهره طبیعت را دائم تغییر داده و رخنمون‌ها و جلوه‌های رنگارنگ کانی‌ها لایه‌های مختلف زمین را بیشتر نمایان می‌سازد.</w:t>
      </w:r>
    </w:p>
    <w:p w14:paraId="49F6F7FC" w14:textId="3C2FA8B8" w:rsidR="00A13E71" w:rsidRPr="001A7C00" w:rsidRDefault="0050223B" w:rsidP="0050223B">
      <w:pPr>
        <w:bidi/>
        <w:rPr>
          <w:rFonts w:cs="B Nazanin"/>
          <w:sz w:val="26"/>
          <w:szCs w:val="26"/>
          <w:lang w:bidi="fa-IR"/>
        </w:rPr>
      </w:pPr>
      <w:r w:rsidRPr="001A7C00">
        <w:rPr>
          <w:rFonts w:cs="B Nazanin" w:hint="cs"/>
          <w:sz w:val="26"/>
          <w:szCs w:val="26"/>
          <w:rtl/>
          <w:lang w:bidi="fa-IR"/>
        </w:rPr>
        <w:t>3-</w:t>
      </w:r>
      <w:r w:rsidR="00A13E71" w:rsidRPr="001A7C00">
        <w:rPr>
          <w:rFonts w:cs="B Nazanin" w:hint="cs"/>
          <w:b/>
          <w:bCs/>
          <w:sz w:val="26"/>
          <w:szCs w:val="26"/>
          <w:rtl/>
          <w:lang w:bidi="fa-IR"/>
        </w:rPr>
        <w:t xml:space="preserve">زمین‌گردشگری در ایران   </w:t>
      </w:r>
      <w:r w:rsidR="00A13E71" w:rsidRPr="001A7C00">
        <w:rPr>
          <w:rFonts w:cs="B Nazanin" w:hint="cs"/>
          <w:sz w:val="26"/>
          <w:szCs w:val="26"/>
          <w:rtl/>
          <w:lang w:bidi="fa-IR"/>
        </w:rPr>
        <w:t xml:space="preserve">                                            </w:t>
      </w:r>
    </w:p>
    <w:p w14:paraId="22945FCE" w14:textId="2902FC9A" w:rsidR="00A13E71" w:rsidRDefault="00A13E71" w:rsidP="00945105">
      <w:pPr>
        <w:bidi/>
        <w:rPr>
          <w:rFonts w:cs="B Nazanin"/>
          <w:sz w:val="24"/>
          <w:szCs w:val="24"/>
          <w:rtl/>
          <w:lang w:bidi="fa-IR"/>
        </w:rPr>
      </w:pPr>
      <w:r w:rsidRPr="00490D00">
        <w:rPr>
          <w:rFonts w:cs="B Nazanin" w:hint="cs"/>
          <w:sz w:val="24"/>
          <w:szCs w:val="24"/>
          <w:rtl/>
          <w:lang w:bidi="fa-IR"/>
        </w:rPr>
        <w:t xml:space="preserve">ایران باتنوع زمین شناختی، اقلیم متنوع و ویژگی‌های زمین‌شناسی گوناگون وطبیعت بی جان بی‌نظیر، می‌تواند از پدیده‌های زمین شناختی (ژئوتوپ‌ها) در سراسر کشور مانند غارها، تنگه‌ها‌، دره‌ها‌، مناطق فسیلی، دره‌های نشستی، شکاف‌های بزرگ زمین شناسی، سازندهای زمین شناختی، گل‌فشان‌ها‌، زمین‌های کارستیک، انواع کانی‌ها‌، هرم‌های ماسه‌ای، سواحل صخره‌ای </w:t>
      </w:r>
      <w:r w:rsidRPr="00490D00">
        <w:rPr>
          <w:rFonts w:hint="cs"/>
          <w:sz w:val="24"/>
          <w:szCs w:val="24"/>
          <w:rtl/>
          <w:lang w:bidi="fa-IR"/>
        </w:rPr>
        <w:t>–</w:t>
      </w:r>
      <w:r w:rsidRPr="00490D00">
        <w:rPr>
          <w:rFonts w:cs="B Nazanin" w:hint="cs"/>
          <w:sz w:val="24"/>
          <w:szCs w:val="24"/>
          <w:rtl/>
          <w:lang w:bidi="fa-IR"/>
        </w:rPr>
        <w:t xml:space="preserve"> سنگی، معادن باستانی، کلوت‌ها و غیره بعنوان میراث‌های زمین شناختی وژئومورفولوژی در قالب ژئوسایت‌های‌ بالقوه متعدد پس از تدارک زیرساخت‌های گردشگری به عنوان ابزاری کار ساز در راستای توسعه زمین‌گردشگری و تاسیس ژئوپارک‌ها مورد استفاده قرار دهد. </w:t>
      </w:r>
      <w:r w:rsidRPr="00490D00">
        <w:rPr>
          <w:rFonts w:cs="B Nazanin"/>
          <w:sz w:val="24"/>
          <w:szCs w:val="24"/>
          <w:lang w:bidi="fa-IR"/>
        </w:rPr>
        <w:t>(8)</w:t>
      </w:r>
    </w:p>
    <w:p w14:paraId="1E9DBF0C" w14:textId="77777777" w:rsidR="005A65F0" w:rsidRDefault="005A65F0" w:rsidP="005A65F0">
      <w:pPr>
        <w:bidi/>
        <w:rPr>
          <w:rFonts w:cs="B Nazanin"/>
          <w:sz w:val="24"/>
          <w:szCs w:val="24"/>
          <w:rtl/>
          <w:lang w:bidi="fa-IR"/>
        </w:rPr>
      </w:pPr>
    </w:p>
    <w:p w14:paraId="18263E56" w14:textId="748E985B" w:rsidR="00E8289D" w:rsidRDefault="00E8289D" w:rsidP="00921C5B">
      <w:pPr>
        <w:bidi/>
        <w:jc w:val="center"/>
        <w:rPr>
          <w:rFonts w:cs="B Nazanin"/>
          <w:sz w:val="24"/>
          <w:szCs w:val="24"/>
          <w:lang w:bidi="fa-IR"/>
        </w:rPr>
      </w:pPr>
      <w:r>
        <w:rPr>
          <w:noProof/>
        </w:rPr>
        <w:drawing>
          <wp:inline distT="0" distB="0" distL="0" distR="0" wp14:anchorId="29808F63" wp14:editId="01C28610">
            <wp:extent cx="2752725" cy="1627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115" t="20548" r="3732" b="40411"/>
                    <a:stretch/>
                  </pic:blipFill>
                  <pic:spPr bwMode="auto">
                    <a:xfrm>
                      <a:off x="0" y="0"/>
                      <a:ext cx="2766965" cy="1635584"/>
                    </a:xfrm>
                    <a:prstGeom prst="rect">
                      <a:avLst/>
                    </a:prstGeom>
                    <a:ln>
                      <a:noFill/>
                    </a:ln>
                    <a:extLst>
                      <a:ext uri="{53640926-AAD7-44D8-BBD7-CCE9431645EC}">
                        <a14:shadowObscured xmlns:a14="http://schemas.microsoft.com/office/drawing/2010/main"/>
                      </a:ext>
                    </a:extLst>
                  </pic:spPr>
                </pic:pic>
              </a:graphicData>
            </a:graphic>
          </wp:inline>
        </w:drawing>
      </w:r>
    </w:p>
    <w:p w14:paraId="312C32D6" w14:textId="743CACD4" w:rsidR="00A13E71" w:rsidRPr="00945105" w:rsidRDefault="00E8289D" w:rsidP="00C95FC5">
      <w:pPr>
        <w:bidi/>
        <w:jc w:val="center"/>
        <w:rPr>
          <w:rFonts w:cs="B Nazanin"/>
          <w:sz w:val="20"/>
          <w:lang w:bidi="fa-IR"/>
        </w:rPr>
      </w:pPr>
      <w:r w:rsidRPr="001A7C00">
        <w:rPr>
          <w:rFonts w:cs="B Nazanin" w:hint="cs"/>
          <w:sz w:val="20"/>
          <w:rtl/>
          <w:lang w:bidi="fa-IR"/>
        </w:rPr>
        <w:t>تصویر</w:t>
      </w:r>
      <w:r w:rsidR="00C95FC5">
        <w:rPr>
          <w:rFonts w:cs="B Nazanin" w:hint="cs"/>
          <w:sz w:val="20"/>
          <w:rtl/>
          <w:lang w:bidi="fa-IR"/>
        </w:rPr>
        <w:t>2</w:t>
      </w:r>
      <w:r w:rsidRPr="001A7C00">
        <w:rPr>
          <w:rFonts w:cs="B Nazanin" w:hint="cs"/>
          <w:sz w:val="20"/>
          <w:rtl/>
          <w:lang w:bidi="fa-IR"/>
        </w:rPr>
        <w:t>- ژئوپارک‌ قشم-</w:t>
      </w:r>
      <w:r w:rsidRPr="001A7C00">
        <w:rPr>
          <w:rFonts w:cs="B Nazanin" w:hint="cs"/>
          <w:sz w:val="14"/>
          <w:szCs w:val="14"/>
          <w:rtl/>
          <w:lang w:bidi="fa-IR"/>
        </w:rPr>
        <w:t xml:space="preserve"> </w:t>
      </w:r>
      <w:r w:rsidRPr="001A7C00">
        <w:rPr>
          <w:rFonts w:cs="B Nazanin" w:hint="cs"/>
          <w:sz w:val="20"/>
          <w:rtl/>
          <w:lang w:bidi="fa-IR"/>
        </w:rPr>
        <w:t>منبع: تاریخ زمین زیبای ما</w:t>
      </w:r>
    </w:p>
    <w:p w14:paraId="6C9153D6" w14:textId="2BFA4699" w:rsidR="005A65F0" w:rsidRPr="001A7C00" w:rsidRDefault="005A65F0" w:rsidP="005A65F0">
      <w:pPr>
        <w:pStyle w:val="NormalWeb"/>
        <w:shd w:val="clear" w:color="auto" w:fill="FFFFFF"/>
        <w:bidi/>
        <w:jc w:val="both"/>
        <w:rPr>
          <w:rFonts w:ascii="Tahoma" w:hAnsi="Tahoma" w:cs="B Nazanin"/>
          <w:color w:val="444444"/>
          <w:sz w:val="26"/>
          <w:szCs w:val="26"/>
          <w:rtl/>
        </w:rPr>
      </w:pPr>
      <w:r w:rsidRPr="001A7C00">
        <w:rPr>
          <w:rStyle w:val="Strong"/>
          <w:rFonts w:ascii="Tahoma" w:hAnsi="Tahoma" w:cs="B Nazanin" w:hint="cs"/>
          <w:color w:val="444444"/>
          <w:sz w:val="26"/>
          <w:szCs w:val="26"/>
          <w:rtl/>
        </w:rPr>
        <w:t>4</w:t>
      </w:r>
      <w:r w:rsidR="0050223B" w:rsidRPr="001A7C00">
        <w:rPr>
          <w:rStyle w:val="Strong"/>
          <w:rFonts w:ascii="Tahoma" w:hAnsi="Tahoma" w:cs="B Nazanin" w:hint="cs"/>
          <w:color w:val="444444"/>
          <w:sz w:val="26"/>
          <w:szCs w:val="26"/>
          <w:rtl/>
        </w:rPr>
        <w:t>-</w:t>
      </w:r>
      <w:r w:rsidR="00A13E71" w:rsidRPr="001A7C00">
        <w:rPr>
          <w:rStyle w:val="Strong"/>
          <w:rFonts w:ascii="Tahoma" w:hAnsi="Tahoma" w:cs="B Nazanin" w:hint="cs"/>
          <w:color w:val="444444"/>
          <w:sz w:val="26"/>
          <w:szCs w:val="26"/>
          <w:rtl/>
        </w:rPr>
        <w:t>رابطه گردشگری و سد سازی</w:t>
      </w:r>
    </w:p>
    <w:p w14:paraId="2C3C519C" w14:textId="62C1345F" w:rsidR="00A13E71" w:rsidRPr="00490D00" w:rsidRDefault="00A13E71" w:rsidP="00945105">
      <w:pPr>
        <w:pStyle w:val="NormalWeb"/>
        <w:shd w:val="clear" w:color="auto" w:fill="FFFFFF"/>
        <w:bidi/>
        <w:jc w:val="both"/>
        <w:rPr>
          <w:rFonts w:ascii="Tahoma" w:hAnsi="Tahoma" w:cs="B Nazanin"/>
          <w:color w:val="444444"/>
        </w:rPr>
      </w:pPr>
      <w:r w:rsidRPr="00490D00">
        <w:rPr>
          <w:rFonts w:ascii="Tahoma" w:hAnsi="Tahoma" w:cs="B Nazanin" w:hint="cs"/>
          <w:color w:val="444444"/>
          <w:rtl/>
        </w:rPr>
        <w:t>در کشور ما ﺑﺮﺧﻰ</w:t>
      </w:r>
      <w:r w:rsidRPr="00490D00">
        <w:rPr>
          <w:rFonts w:ascii="Tahoma" w:hAnsi="Tahoma" w:cs="B Nazanin"/>
          <w:color w:val="444444"/>
        </w:rPr>
        <w:t xml:space="preserve"> </w:t>
      </w:r>
      <w:r w:rsidRPr="00490D00">
        <w:rPr>
          <w:rFonts w:ascii="Tahoma" w:hAnsi="Tahoma" w:cs="B Nazanin" w:hint="cs"/>
          <w:color w:val="444444"/>
          <w:rtl/>
        </w:rPr>
        <w:t>طرفداران محیط زیست با ساخت سدها مخالف هستند، چراکه در سال‌های اخیر ﻣﻤﻜﻦﺍﺳﺖﻛﻪ</w:t>
      </w:r>
      <w:r w:rsidRPr="00490D00">
        <w:rPr>
          <w:rFonts w:ascii="Tahoma" w:hAnsi="Tahoma" w:cs="B Nazanin"/>
          <w:color w:val="444444"/>
        </w:rPr>
        <w:t xml:space="preserve"> </w:t>
      </w:r>
      <w:r w:rsidRPr="00490D00">
        <w:rPr>
          <w:rFonts w:ascii="Tahoma" w:hAnsi="Tahoma" w:cs="B Nazanin" w:hint="cs"/>
          <w:color w:val="444444"/>
          <w:rtl/>
        </w:rPr>
        <w:t>ﺩﺭ</w:t>
      </w:r>
      <w:r w:rsidRPr="00490D00">
        <w:rPr>
          <w:rFonts w:ascii="Tahoma" w:hAnsi="Tahoma" w:cs="B Nazanin"/>
          <w:color w:val="444444"/>
        </w:rPr>
        <w:t xml:space="preserve"> </w:t>
      </w:r>
      <w:r w:rsidRPr="00490D00">
        <w:rPr>
          <w:rFonts w:ascii="Tahoma" w:hAnsi="Tahoma" w:cs="B Nazanin" w:hint="cs"/>
          <w:color w:val="444444"/>
          <w:rtl/>
        </w:rPr>
        <w:t>ﺑﺮﺧﻰ</w:t>
      </w:r>
      <w:r w:rsidRPr="00490D00">
        <w:rPr>
          <w:rFonts w:ascii="Tahoma" w:hAnsi="Tahoma" w:cs="B Nazanin"/>
          <w:color w:val="444444"/>
        </w:rPr>
        <w:t xml:space="preserve"> </w:t>
      </w:r>
      <w:r w:rsidRPr="00490D00">
        <w:rPr>
          <w:rFonts w:ascii="Tahoma" w:hAnsi="Tahoma" w:cs="B Nazanin" w:hint="cs"/>
          <w:color w:val="444444"/>
          <w:rtl/>
        </w:rPr>
        <w:t>ﺍﺯ</w:t>
      </w:r>
      <w:r w:rsidRPr="00490D00">
        <w:rPr>
          <w:rFonts w:ascii="Tahoma" w:hAnsi="Tahoma" w:cs="B Nazanin"/>
          <w:color w:val="444444"/>
        </w:rPr>
        <w:t xml:space="preserve"> </w:t>
      </w:r>
      <w:r w:rsidRPr="00490D00">
        <w:rPr>
          <w:rFonts w:ascii="Tahoma" w:hAnsi="Tahoma" w:cs="B Nazanin" w:hint="cs"/>
          <w:color w:val="444444"/>
          <w:rtl/>
        </w:rPr>
        <w:t>ﻣﻮﺍﺭﺩ</w:t>
      </w:r>
      <w:r w:rsidRPr="00490D00">
        <w:rPr>
          <w:rFonts w:ascii="Tahoma" w:hAnsi="Tahoma" w:cs="B Nazanin"/>
          <w:color w:val="444444"/>
        </w:rPr>
        <w:t xml:space="preserve"> </w:t>
      </w:r>
      <w:r w:rsidRPr="00490D00">
        <w:rPr>
          <w:rFonts w:ascii="Tahoma" w:hAnsi="Tahoma" w:cs="B Nazanin" w:hint="cs"/>
          <w:color w:val="444444"/>
          <w:rtl/>
        </w:rPr>
        <w:t>صدمات و زیان‌های سدها را بر روی طبیعت و همچنین آثار تاریخی شاهد بوده</w:t>
      </w:r>
      <w:r w:rsidRPr="00490D00">
        <w:rPr>
          <w:rFonts w:ascii="Tahoma" w:hAnsi="Tahoma" w:cs="B Nazanin"/>
          <w:color w:val="444444"/>
        </w:rPr>
        <w:t xml:space="preserve"> </w:t>
      </w:r>
      <w:r w:rsidRPr="00490D00">
        <w:rPr>
          <w:rFonts w:ascii="Tahoma" w:hAnsi="Tahoma" w:cs="B Nazanin" w:hint="cs"/>
          <w:color w:val="444444"/>
          <w:rtl/>
        </w:rPr>
        <w:t>ﺑﺎﺷﻨﺪ.ﺍﻟﺒﺘﻪ</w:t>
      </w:r>
      <w:r w:rsidRPr="00490D00">
        <w:rPr>
          <w:rFonts w:ascii="Tahoma" w:hAnsi="Tahoma" w:cs="B Nazanin"/>
          <w:color w:val="444444"/>
        </w:rPr>
        <w:t xml:space="preserve"> </w:t>
      </w:r>
      <w:r w:rsidRPr="00490D00">
        <w:rPr>
          <w:rFonts w:ascii="Tahoma" w:hAnsi="Tahoma" w:cs="B Nazanin" w:hint="cs"/>
          <w:color w:val="444444"/>
          <w:rtl/>
        </w:rPr>
        <w:t>ضمن ارزشمند دانستن دلواپسی این گروه از طرفداران محیط زیست، ﻣﻴﺘﻮﺍﻥ</w:t>
      </w:r>
      <w:r w:rsidRPr="00490D00">
        <w:rPr>
          <w:rFonts w:ascii="Tahoma" w:hAnsi="Tahoma" w:cs="B Nazanin"/>
          <w:color w:val="444444"/>
        </w:rPr>
        <w:t xml:space="preserve"> </w:t>
      </w:r>
      <w:r w:rsidRPr="00490D00">
        <w:rPr>
          <w:rFonts w:ascii="Tahoma" w:hAnsi="Tahoma" w:cs="B Nazanin" w:hint="cs"/>
          <w:color w:val="444444"/>
          <w:rtl/>
        </w:rPr>
        <w:t>از زاویه گردشگریﻧﻴﺰ به سدها نگریست وبررسی اثرات زیست محیطی سد‌هاﺭﺍﺩﺭﺑﺴﺘﺮﻣﻨﺎﺳﺐ</w:t>
      </w:r>
      <w:r w:rsidRPr="00490D00">
        <w:rPr>
          <w:rFonts w:ascii="Tahoma" w:hAnsi="Tahoma" w:cs="B Nazanin"/>
          <w:color w:val="444444"/>
        </w:rPr>
        <w:t xml:space="preserve"> </w:t>
      </w:r>
      <w:r w:rsidRPr="00490D00">
        <w:rPr>
          <w:rFonts w:ascii="Tahoma" w:hAnsi="Tahoma" w:cs="B Nazanin" w:hint="cs"/>
          <w:color w:val="444444"/>
          <w:rtl/>
        </w:rPr>
        <w:t>ﺧﻮﺩ</w:t>
      </w:r>
      <w:r w:rsidRPr="00490D00">
        <w:rPr>
          <w:rFonts w:ascii="Tahoma" w:hAnsi="Tahoma" w:cs="B Nazanin"/>
          <w:color w:val="444444"/>
        </w:rPr>
        <w:t xml:space="preserve"> </w:t>
      </w:r>
      <w:r w:rsidRPr="00490D00">
        <w:rPr>
          <w:rFonts w:ascii="Tahoma" w:hAnsi="Tahoma" w:cs="B Nazanin" w:hint="cs"/>
          <w:color w:val="444444"/>
          <w:rtl/>
        </w:rPr>
        <w:t>ﭘﻲﮔﻴﺮﻯ</w:t>
      </w:r>
      <w:r w:rsidRPr="00490D00">
        <w:rPr>
          <w:rFonts w:ascii="Tahoma" w:hAnsi="Tahoma" w:cs="B Nazanin"/>
          <w:color w:val="444444"/>
        </w:rPr>
        <w:t xml:space="preserve"> </w:t>
      </w:r>
      <w:r w:rsidRPr="00490D00">
        <w:rPr>
          <w:rFonts w:ascii="Tahoma" w:hAnsi="Tahoma" w:cs="B Nazanin" w:hint="cs"/>
          <w:color w:val="444444"/>
          <w:rtl/>
        </w:rPr>
        <w:t>ﻧﻤﻮﺩ</w:t>
      </w:r>
      <w:r w:rsidRPr="00490D00">
        <w:rPr>
          <w:rFonts w:ascii="Tahoma" w:hAnsi="Tahoma" w:cs="B Nazanin"/>
          <w:color w:val="444444"/>
        </w:rPr>
        <w:t>.</w:t>
      </w:r>
      <w:r w:rsidRPr="00490D00">
        <w:rPr>
          <w:rFonts w:ascii="Tahoma" w:hAnsi="Tahoma" w:cs="B Nazanin" w:hint="cs"/>
          <w:color w:val="444444"/>
          <w:rtl/>
        </w:rPr>
        <w:t xml:space="preserve"> ازآﻧﺠﺎﺋﻴﻜﻪ صنعت گردشگری روز به روز تخصصی‌تر و متنوع‌تر می‌شود، شاهد هستیم که امروزه حتی سدها نیز در فهرست جاذبه‌های گردشگری جای دارند و گردشگران بسیاری برای دیدار از آن‌ها علاقه نشان می‌دهند. و این‌گونه است که امروزه کارشناسان گردشگری برای بهره‌برداری از این جاذبه‌های انسان ـ ساخت برنامه‌ریزی انجام می‌ﻧﻤﺎﻳ</w:t>
      </w:r>
      <w:r w:rsidR="00A81A85">
        <w:rPr>
          <w:rFonts w:ascii="Tahoma" w:hAnsi="Tahoma" w:cs="B Nazanin" w:hint="cs"/>
          <w:color w:val="444444"/>
          <w:rtl/>
        </w:rPr>
        <w:t>ند</w:t>
      </w:r>
      <w:r w:rsidRPr="00490D00">
        <w:rPr>
          <w:rFonts w:ascii="Tahoma" w:hAnsi="Tahoma" w:cs="B Nazanin" w:hint="cs"/>
          <w:color w:val="444444"/>
          <w:rtl/>
        </w:rPr>
        <w:t>.</w:t>
      </w:r>
      <w:r w:rsidR="001A7C00">
        <w:rPr>
          <w:rFonts w:ascii="Tahoma" w:hAnsi="Tahoma" w:cs="B Nazanin"/>
          <w:color w:val="444444"/>
        </w:rPr>
        <w:t xml:space="preserve"> </w:t>
      </w:r>
      <w:r w:rsidR="001A7C00" w:rsidRPr="001A7C00">
        <w:rPr>
          <w:rFonts w:asciiTheme="majorBidi" w:hAnsiTheme="majorBidi" w:cstheme="majorBidi"/>
          <w:color w:val="444444"/>
        </w:rPr>
        <w:t>(9)</w:t>
      </w:r>
      <w:r w:rsidR="001A7C00">
        <w:rPr>
          <w:rFonts w:asciiTheme="majorBidi" w:hAnsiTheme="majorBidi" w:cstheme="majorBidi"/>
          <w:color w:val="444444"/>
        </w:rPr>
        <w:t xml:space="preserve"> </w:t>
      </w:r>
      <w:r w:rsidRPr="00490D00">
        <w:rPr>
          <w:rFonts w:ascii="Tahoma" w:hAnsi="Tahoma" w:cs="B Nazanin" w:hint="cs"/>
          <w:color w:val="444444"/>
          <w:rtl/>
        </w:rPr>
        <w:t xml:space="preserve">بهره‌برداری از “گردشگری در سدها” آن‌قدر در دنیا اهمیت یافته‌ که برای آن‌ها زیرساخت تعریف می‌شود و برایشان به طور اخص برنامه‌ریزی انجام می‌گیرد.ساخت زیرساخت‌ها برای برگزاری ورزش‌های آبی و سفرهای رودخانه‌ای یکی از این موارد است.این‌که شاهد هستیم در برخی از سد‌ها هتل و رستوران ساخته می‌شود، خود نمونه بارز اهمیت زیرساخت‌ها در این‌گونه سایت‌های نوظهور گردشگری است.امروزه بسته‌های سفر مربوط به گردشگری در سد‌ها با انواع خدمات در برخی از کشورها به فروش می‌رسد و برای جذب گردشگر به سمت آن‌‌ها تبلیغات وسیعی انجام می‌گیرد.این‌گونه گردشگری در رابطه با </w:t>
      </w:r>
      <w:r w:rsidRPr="00490D00">
        <w:rPr>
          <w:rFonts w:ascii="Tahoma" w:hAnsi="Tahoma" w:cs="B Nazanin" w:hint="cs"/>
          <w:color w:val="444444"/>
          <w:rtl/>
        </w:rPr>
        <w:lastRenderedPageBreak/>
        <w:t>گردشگری ماجراجویانه هم هست؛ سوار شدن بر</w:t>
      </w:r>
      <w:r w:rsidRPr="00490D00">
        <w:rPr>
          <w:rFonts w:ascii="Cambria" w:hAnsi="Cambria" w:cs="Cambria" w:hint="cs"/>
          <w:color w:val="444444"/>
          <w:rtl/>
        </w:rPr>
        <w:t> </w:t>
      </w:r>
      <w:r w:rsidRPr="00490D00">
        <w:rPr>
          <w:rFonts w:ascii="Tahoma" w:hAnsi="Tahoma" w:cs="B Nazanin" w:hint="cs"/>
          <w:color w:val="444444"/>
          <w:rtl/>
        </w:rPr>
        <w:t xml:space="preserve"> انواع قایق‌ها در رودخانه و دست و پنجه نرم کردن با امواج آب، شنا در بخشی از رودخانه، شیرجه زدن از بلندی‌ به داخل رود</w:t>
      </w:r>
      <w:r w:rsidR="00F510B7">
        <w:rPr>
          <w:rFonts w:ascii="Tahoma" w:hAnsi="Tahoma" w:cs="B Nazanin" w:hint="cs"/>
          <w:color w:val="444444"/>
          <w:rtl/>
        </w:rPr>
        <w:t>خانه، ماهیگیری</w:t>
      </w:r>
      <w:r w:rsidR="00F510B7">
        <w:rPr>
          <w:rFonts w:ascii="Tahoma" w:hAnsi="Tahoma" w:cs="B Nazanin"/>
          <w:color w:val="444444"/>
        </w:rPr>
        <w:t xml:space="preserve"> </w:t>
      </w:r>
      <w:r w:rsidRPr="00490D00">
        <w:rPr>
          <w:rFonts w:ascii="Tahoma" w:hAnsi="Tahoma" w:cs="B Nazanin" w:hint="cs"/>
          <w:color w:val="444444"/>
          <w:rtl/>
        </w:rPr>
        <w:t>وﻧﻈﺎﻳﺮآن  از این نوع است.</w:t>
      </w:r>
      <w:r w:rsidRPr="00490D00">
        <w:rPr>
          <w:rFonts w:cs="B Nazanin"/>
          <w:noProof/>
          <w:rtl/>
          <w:lang w:bidi="ar-SA"/>
        </w:rPr>
        <mc:AlternateContent>
          <mc:Choice Requires="wps">
            <w:drawing>
              <wp:inline distT="0" distB="0" distL="0" distR="0" wp14:anchorId="1778B088" wp14:editId="0C190808">
                <wp:extent cx="304800" cy="304800"/>
                <wp:effectExtent l="1270" t="0" r="0" b="0"/>
                <wp:docPr id="4" name="Rectangl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w:pict>
              <v:rect w14:anchorId="745F31A3" id="Rectangle 1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AtA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kjz8C0AgAAuQUAAA4AAAAA&#10;AAAAAAAAAAAALgIAAGRycy9lMm9Eb2MueG1sUEsBAi0AFAAGAAgAAAAhAEyg6SzYAAAAAwEAAA8A&#10;AAAAAAAAAAAAAAAADgUAAGRycy9kb3ducmV2LnhtbFBLBQYAAAAABAAEAPMAAAATBgAAAAA=&#10;" filled="f" stroked="f">
                <o:lock v:ext="edit" aspectratio="t"/>
                <w10:wrap anchorx="page"/>
                <w10:anchorlock/>
              </v:rect>
            </w:pict>
          </mc:Fallback>
        </mc:AlternateContent>
      </w:r>
      <w:r w:rsidRPr="00490D00">
        <w:rPr>
          <w:rFonts w:cs="B Nazanin"/>
          <w:noProof/>
          <w:rtl/>
          <w:lang w:bidi="ar-SA"/>
        </w:rPr>
        <mc:AlternateContent>
          <mc:Choice Requires="wps">
            <w:drawing>
              <wp:inline distT="0" distB="0" distL="0" distR="0" wp14:anchorId="3755DE58" wp14:editId="743F9BB9">
                <wp:extent cx="304800" cy="304800"/>
                <wp:effectExtent l="1270" t="0" r="0" b="0"/>
                <wp:docPr id="1" name="Rectangle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w:pict>
              <v:rect w14:anchorId="39FE1248" id="Rectangle 1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20sg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i9z20sgIAALkFAAAOAAAAAAAA&#10;AAAAAAAAAC4CAABkcnMvZTJvRG9jLnhtbFBLAQItABQABgAIAAAAIQBMoOks2AAAAAMBAAAPAAAA&#10;AAAAAAAAAAAAAAwFAABkcnMvZG93bnJldi54bWxQSwUGAAAAAAQABADzAAAAEQYAAAAA&#10;" filled="f" stroked="f">
                <o:lock v:ext="edit" aspectratio="t"/>
                <w10:wrap anchorx="page"/>
                <w10:anchorlock/>
              </v:rect>
            </w:pict>
          </mc:Fallback>
        </mc:AlternateContent>
      </w:r>
      <w:r w:rsidRPr="00490D00">
        <w:rPr>
          <w:rFonts w:cs="B Nazanin"/>
          <w:noProof/>
          <w:rtl/>
          <w:lang w:bidi="ar-SA"/>
        </w:rPr>
        <mc:AlternateContent>
          <mc:Choice Requires="wps">
            <w:drawing>
              <wp:inline distT="0" distB="0" distL="0" distR="0" wp14:anchorId="47460C88" wp14:editId="655B8EDA">
                <wp:extent cx="304800" cy="304800"/>
                <wp:effectExtent l="1270" t="0" r="0" b="0"/>
                <wp:docPr id="5" name="Rectangle 112" descr="Image result for boating in i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w:pict>
              <v:rect w14:anchorId="7B48471E" id="Rectangle 112" o:spid="_x0000_s1026" alt="Image result for boating in ir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rMSlIdECAADiBQAADgAAAAAAAAAAAAAAAAAuAgAAZHJzL2Uyb0RvYy54bWxQ&#10;SwECLQAUAAYACAAAACEATKDpLNgAAAADAQAADwAAAAAAAAAAAAAAAAArBQAAZHJzL2Rvd25yZXYu&#10;eG1sUEsFBgAAAAAEAAQA8wAAADAGAAAAAA==&#10;" filled="f" stroked="f">
                <o:lock v:ext="edit" aspectratio="t"/>
                <w10:wrap anchorx="page"/>
                <w10:anchorlock/>
              </v:rect>
            </w:pict>
          </mc:Fallback>
        </mc:AlternateContent>
      </w:r>
      <w:r w:rsidRPr="00490D00">
        <w:rPr>
          <w:rFonts w:cs="B Nazanin"/>
          <w:noProof/>
          <w:rtl/>
          <w:lang w:bidi="ar-SA"/>
        </w:rPr>
        <mc:AlternateContent>
          <mc:Choice Requires="wps">
            <w:drawing>
              <wp:inline distT="0" distB="0" distL="0" distR="0" wp14:anchorId="04842C0C" wp14:editId="5D9A7C95">
                <wp:extent cx="304800" cy="304800"/>
                <wp:effectExtent l="1270" t="0" r="0" b="0"/>
                <wp:docPr id="6" name="Rectangle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w:pict>
              <v:rect w14:anchorId="6F716027" id="Rectangle 1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FVgJm0AgAAuQUAAA4AAAAA&#10;AAAAAAAAAAAALgIAAGRycy9lMm9Eb2MueG1sUEsBAi0AFAAGAAgAAAAhAEyg6SzYAAAAAwEAAA8A&#10;AAAAAAAAAAAAAAAADgUAAGRycy9kb3ducmV2LnhtbFBLBQYAAAAABAAEAPMAAAATBgAAAAA=&#10;" filled="f" stroked="f">
                <o:lock v:ext="edit" aspectratio="t"/>
                <w10:wrap anchorx="page"/>
                <w10:anchorlock/>
              </v:rect>
            </w:pict>
          </mc:Fallback>
        </mc:AlternateContent>
      </w:r>
    </w:p>
    <w:p w14:paraId="2113960E" w14:textId="21133488" w:rsidR="00A13E71" w:rsidRPr="001A7C00" w:rsidRDefault="0050223B" w:rsidP="00A13E71">
      <w:pPr>
        <w:pStyle w:val="NormalWeb"/>
        <w:shd w:val="clear" w:color="auto" w:fill="FFFFFF"/>
        <w:bidi/>
        <w:jc w:val="both"/>
        <w:rPr>
          <w:rFonts w:ascii="Tahoma" w:hAnsi="Tahoma" w:cs="B Nazanin"/>
          <w:color w:val="444444"/>
          <w:sz w:val="26"/>
          <w:szCs w:val="26"/>
        </w:rPr>
      </w:pPr>
      <w:r w:rsidRPr="001A7C00">
        <w:rPr>
          <w:rFonts w:ascii="Tahoma" w:hAnsi="Tahoma" w:cs="B Nazanin" w:hint="cs"/>
          <w:color w:val="444444"/>
          <w:sz w:val="26"/>
          <w:szCs w:val="26"/>
          <w:rtl/>
        </w:rPr>
        <w:t>5-</w:t>
      </w:r>
      <w:r w:rsidR="00A13E71" w:rsidRPr="001A7C00">
        <w:rPr>
          <w:rFonts w:ascii="Tahoma" w:hAnsi="Tahoma" w:cs="B Nazanin" w:hint="cs"/>
          <w:b/>
          <w:bCs/>
          <w:color w:val="444444"/>
          <w:sz w:val="26"/>
          <w:szCs w:val="26"/>
          <w:rtl/>
        </w:rPr>
        <w:t>ﮔﺮﺩﺷﮕﺮﻯ</w:t>
      </w:r>
      <w:r w:rsidR="00A13E71" w:rsidRPr="001A7C00">
        <w:rPr>
          <w:rFonts w:ascii="Tahoma" w:hAnsi="Tahoma" w:cs="B Nazanin"/>
          <w:b/>
          <w:bCs/>
          <w:color w:val="444444"/>
          <w:sz w:val="26"/>
          <w:szCs w:val="26"/>
        </w:rPr>
        <w:t xml:space="preserve"> </w:t>
      </w:r>
      <w:r w:rsidR="00A13E71" w:rsidRPr="001A7C00">
        <w:rPr>
          <w:rFonts w:ascii="Tahoma" w:hAnsi="Tahoma" w:cs="B Nazanin" w:hint="cs"/>
          <w:b/>
          <w:bCs/>
          <w:color w:val="444444"/>
          <w:sz w:val="26"/>
          <w:szCs w:val="26"/>
          <w:rtl/>
        </w:rPr>
        <w:t>ﺳﺪﻫﺎﻯ</w:t>
      </w:r>
      <w:r w:rsidR="00A13E71" w:rsidRPr="001A7C00">
        <w:rPr>
          <w:rFonts w:ascii="Tahoma" w:hAnsi="Tahoma" w:cs="B Nazanin"/>
          <w:b/>
          <w:bCs/>
          <w:color w:val="444444"/>
          <w:sz w:val="26"/>
          <w:szCs w:val="26"/>
        </w:rPr>
        <w:t xml:space="preserve"> </w:t>
      </w:r>
      <w:r w:rsidR="00A13E71" w:rsidRPr="001A7C00">
        <w:rPr>
          <w:rFonts w:ascii="Tahoma" w:hAnsi="Tahoma" w:cs="B Nazanin" w:hint="cs"/>
          <w:b/>
          <w:bCs/>
          <w:color w:val="444444"/>
          <w:sz w:val="26"/>
          <w:szCs w:val="26"/>
          <w:rtl/>
        </w:rPr>
        <w:t>ﺗﺎﺭﻳﺨﻰ</w:t>
      </w:r>
    </w:p>
    <w:p w14:paraId="07705C66" w14:textId="6B090511" w:rsidR="00A13E71" w:rsidRDefault="00A13E71" w:rsidP="00945105">
      <w:pPr>
        <w:pStyle w:val="NormalWeb"/>
        <w:shd w:val="clear" w:color="auto" w:fill="FFFFFF"/>
        <w:bidi/>
        <w:jc w:val="both"/>
        <w:rPr>
          <w:rFonts w:ascii="Tahoma" w:hAnsi="Tahoma" w:cs="B Nazanin"/>
          <w:color w:val="444444"/>
          <w:rtl/>
        </w:rPr>
      </w:pPr>
      <w:r w:rsidRPr="00490D00">
        <w:rPr>
          <w:rFonts w:ascii="Tahoma" w:hAnsi="Tahoma" w:cs="B Nazanin" w:hint="cs"/>
          <w:color w:val="444444"/>
          <w:rtl/>
        </w:rPr>
        <w:t>گونه‌ای خاص از گردشگری سد، دیدار از سدهای تاریخی است. سدسازی یکی از فعالیت‌های ساختمانی است که پیدایی و تکامل آن، بنا به نیاز انسان‌ها و پیرو چگونگی‌های جغرافیایی و منطقه‌ای در طول تاریخ مطرح بوده است</w:t>
      </w:r>
      <w:r w:rsidR="00945105">
        <w:rPr>
          <w:rFonts w:asciiTheme="majorBidi" w:hAnsiTheme="majorBidi" w:cstheme="majorBidi"/>
          <w:color w:val="444444"/>
        </w:rPr>
        <w:t>.</w:t>
      </w:r>
      <w:r w:rsidRPr="00490D00">
        <w:rPr>
          <w:rFonts w:ascii="Tahoma" w:hAnsi="Tahoma" w:cs="B Nazanin" w:hint="cs"/>
          <w:color w:val="444444"/>
          <w:rtl/>
        </w:rPr>
        <w:t xml:space="preserve"> این نیاز در اقلیم‌های مختلف، گاهی به صورت آبیاری و آب‌رسانی به مزارع و گاهی به صورت کنترل جریان آب و جلوگیری از طغیان رودخانه‌ها، نمود پیدا کرده است</w:t>
      </w:r>
      <w:r w:rsidRPr="00490D00">
        <w:rPr>
          <w:rFonts w:ascii="Tahoma" w:hAnsi="Tahoma" w:cs="B Nazanin"/>
          <w:color w:val="444444"/>
        </w:rPr>
        <w:t>.</w:t>
      </w:r>
      <w:r w:rsidRPr="00490D00">
        <w:rPr>
          <w:rFonts w:ascii="Tahoma" w:hAnsi="Tahoma" w:cs="B Nazanin" w:hint="cs"/>
          <w:color w:val="444444"/>
          <w:rtl/>
        </w:rPr>
        <w:t>در روزگار هخامنشیان بر روی رودخانه “دیاله”، یکی از رودخانه‌هایی که به اروند می‌پیوسته، سدی برای آبیاری ساخته شد. هر چند بیشتر آثار سدهایی که در زمان هخامنشیان ساخته شد، اکنون ازبین رفته‌اند،اما از جمله آن‌ها “بند ناصری” در ۴۸ کیلومتری شمال غربی تخت جمشید است.”بند فیض آباد” هم یکی از سه سدی است که بر روی رود کر در زمان هخامنشیان بنا شده بود.در جنوب شهر شیراز هم “بند بهمن” از آثار دوره هخامنشی است.</w:t>
      </w:r>
    </w:p>
    <w:p w14:paraId="1E4538D1" w14:textId="527DA7C6" w:rsidR="00915719" w:rsidRPr="00490D00" w:rsidRDefault="00915719" w:rsidP="00915719">
      <w:pPr>
        <w:pStyle w:val="NormalWeb"/>
        <w:shd w:val="clear" w:color="auto" w:fill="FFFFFF"/>
        <w:bidi/>
        <w:jc w:val="center"/>
        <w:rPr>
          <w:rFonts w:ascii="Tahoma" w:hAnsi="Tahoma" w:cs="B Nazanin"/>
          <w:color w:val="444444"/>
          <w:rtl/>
        </w:rPr>
      </w:pPr>
      <w:r>
        <w:rPr>
          <w:noProof/>
          <w:lang w:bidi="ar-SA"/>
        </w:rPr>
        <w:drawing>
          <wp:inline distT="0" distB="0" distL="0" distR="0" wp14:anchorId="399A2934" wp14:editId="56E99801">
            <wp:extent cx="2971800" cy="17412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041" t="22574" r="11823" b="55148"/>
                    <a:stretch/>
                  </pic:blipFill>
                  <pic:spPr bwMode="auto">
                    <a:xfrm>
                      <a:off x="0" y="0"/>
                      <a:ext cx="2994578" cy="1754636"/>
                    </a:xfrm>
                    <a:prstGeom prst="rect">
                      <a:avLst/>
                    </a:prstGeom>
                    <a:ln>
                      <a:noFill/>
                    </a:ln>
                    <a:extLst>
                      <a:ext uri="{53640926-AAD7-44D8-BBD7-CCE9431645EC}">
                        <a14:shadowObscured xmlns:a14="http://schemas.microsoft.com/office/drawing/2010/main"/>
                      </a:ext>
                    </a:extLst>
                  </pic:spPr>
                </pic:pic>
              </a:graphicData>
            </a:graphic>
          </wp:inline>
        </w:drawing>
      </w:r>
    </w:p>
    <w:p w14:paraId="7C956934" w14:textId="7FA9505E" w:rsidR="00A13E71" w:rsidRPr="00921C5B" w:rsidRDefault="00921C5B" w:rsidP="00C95FC5">
      <w:pPr>
        <w:pStyle w:val="NormalWeb"/>
        <w:shd w:val="clear" w:color="auto" w:fill="FFFFFF"/>
        <w:bidi/>
        <w:jc w:val="center"/>
        <w:rPr>
          <w:rFonts w:ascii="Tahoma" w:hAnsi="Tahoma" w:cs="B Nazanin"/>
          <w:color w:val="444444"/>
          <w:sz w:val="20"/>
          <w:szCs w:val="20"/>
        </w:rPr>
      </w:pPr>
      <w:r w:rsidRPr="00921C5B">
        <w:rPr>
          <w:rFonts w:cs="B Nazanin" w:hint="cs"/>
          <w:sz w:val="20"/>
          <w:szCs w:val="20"/>
          <w:rtl/>
        </w:rPr>
        <w:t>تصویر</w:t>
      </w:r>
      <w:r w:rsidRPr="00921C5B">
        <w:rPr>
          <w:rFonts w:ascii="Tahoma" w:hAnsi="Tahoma" w:cs="B Nazanin"/>
          <w:color w:val="202122"/>
          <w:sz w:val="20"/>
          <w:szCs w:val="20"/>
          <w:shd w:val="clear" w:color="auto" w:fill="FFFFFF"/>
          <w:rtl/>
        </w:rPr>
        <w:t xml:space="preserve"> </w:t>
      </w:r>
      <w:r w:rsidR="00C95FC5">
        <w:rPr>
          <w:rFonts w:ascii="Tahoma" w:hAnsi="Tahoma" w:cs="B Nazanin" w:hint="cs"/>
          <w:color w:val="202122"/>
          <w:sz w:val="20"/>
          <w:szCs w:val="20"/>
          <w:shd w:val="clear" w:color="auto" w:fill="FFFFFF"/>
          <w:rtl/>
        </w:rPr>
        <w:t>3</w:t>
      </w:r>
      <w:r w:rsidRPr="00921C5B">
        <w:rPr>
          <w:rFonts w:ascii="Tahoma" w:hAnsi="Tahoma" w:cs="B Nazanin" w:hint="cs"/>
          <w:color w:val="202122"/>
          <w:sz w:val="20"/>
          <w:szCs w:val="20"/>
          <w:shd w:val="clear" w:color="auto" w:fill="FFFFFF"/>
          <w:rtl/>
        </w:rPr>
        <w:t>-</w:t>
      </w:r>
      <w:r w:rsidR="00915719" w:rsidRPr="00921C5B">
        <w:rPr>
          <w:rFonts w:ascii="Tahoma" w:hAnsi="Tahoma" w:cs="B Nazanin"/>
          <w:color w:val="202122"/>
          <w:sz w:val="20"/>
          <w:szCs w:val="20"/>
          <w:shd w:val="clear" w:color="auto" w:fill="FFFFFF"/>
          <w:rtl/>
        </w:rPr>
        <w:t>پل شادُروان شوشتر</w:t>
      </w:r>
      <w:r w:rsidR="00915719" w:rsidRPr="00921C5B">
        <w:rPr>
          <w:rFonts w:hint="cs"/>
          <w:color w:val="202122"/>
          <w:sz w:val="20"/>
          <w:szCs w:val="20"/>
          <w:shd w:val="clear" w:color="auto" w:fill="FFFFFF"/>
          <w:rtl/>
        </w:rPr>
        <w:t> </w:t>
      </w:r>
      <w:r w:rsidR="00915719" w:rsidRPr="00921C5B">
        <w:rPr>
          <w:rFonts w:ascii="Tahoma" w:hAnsi="Tahoma" w:cs="B Nazanin" w:hint="cs"/>
          <w:color w:val="202122"/>
          <w:sz w:val="20"/>
          <w:szCs w:val="20"/>
          <w:shd w:val="clear" w:color="auto" w:fill="FFFFFF"/>
          <w:rtl/>
        </w:rPr>
        <w:t>یا</w:t>
      </w:r>
      <w:r w:rsidR="00915719" w:rsidRPr="00921C5B">
        <w:rPr>
          <w:rFonts w:hint="cs"/>
          <w:color w:val="202122"/>
          <w:sz w:val="20"/>
          <w:szCs w:val="20"/>
          <w:shd w:val="clear" w:color="auto" w:fill="FFFFFF"/>
          <w:rtl/>
        </w:rPr>
        <w:t> </w:t>
      </w:r>
      <w:r w:rsidR="00915719" w:rsidRPr="00921C5B">
        <w:rPr>
          <w:rFonts w:ascii="Tahoma" w:hAnsi="Tahoma" w:cs="B Nazanin" w:hint="cs"/>
          <w:color w:val="202122"/>
          <w:sz w:val="20"/>
          <w:szCs w:val="20"/>
          <w:shd w:val="clear" w:color="auto" w:fill="FFFFFF"/>
          <w:rtl/>
        </w:rPr>
        <w:t>بند</w:t>
      </w:r>
      <w:r w:rsidR="00915719" w:rsidRPr="00921C5B">
        <w:rPr>
          <w:rFonts w:ascii="Tahoma" w:hAnsi="Tahoma" w:cs="B Nazanin"/>
          <w:color w:val="202122"/>
          <w:sz w:val="20"/>
          <w:szCs w:val="20"/>
          <w:shd w:val="clear" w:color="auto" w:fill="FFFFFF"/>
          <w:rtl/>
        </w:rPr>
        <w:t xml:space="preserve"> </w:t>
      </w:r>
      <w:r w:rsidR="00915719" w:rsidRPr="00921C5B">
        <w:rPr>
          <w:rFonts w:ascii="Tahoma" w:hAnsi="Tahoma" w:cs="B Nazanin" w:hint="cs"/>
          <w:color w:val="202122"/>
          <w:sz w:val="20"/>
          <w:szCs w:val="20"/>
          <w:shd w:val="clear" w:color="auto" w:fill="FFFFFF"/>
          <w:rtl/>
        </w:rPr>
        <w:t>قیصر- منبع : زمین گشت</w:t>
      </w:r>
      <w:r w:rsidR="00915719" w:rsidRPr="00921C5B">
        <w:rPr>
          <w:rFonts w:hint="cs"/>
          <w:color w:val="202122"/>
          <w:sz w:val="20"/>
          <w:szCs w:val="20"/>
          <w:shd w:val="clear" w:color="auto" w:fill="FFFFFF"/>
          <w:rtl/>
        </w:rPr>
        <w:t> </w:t>
      </w:r>
    </w:p>
    <w:p w14:paraId="248C37F4" w14:textId="371E42B2" w:rsidR="00A13E71" w:rsidRPr="00F510B7" w:rsidRDefault="00A13E71" w:rsidP="00F510B7">
      <w:pPr>
        <w:pStyle w:val="NormalWeb"/>
        <w:shd w:val="clear" w:color="auto" w:fill="FFFFFF"/>
        <w:bidi/>
        <w:jc w:val="both"/>
        <w:rPr>
          <w:rFonts w:ascii="Tahoma" w:hAnsi="Tahoma" w:cs="B Nazanin"/>
          <w:color w:val="444444"/>
          <w:sz w:val="18"/>
          <w:szCs w:val="18"/>
        </w:rPr>
      </w:pPr>
      <w:r w:rsidRPr="00366485">
        <w:rPr>
          <w:rFonts w:ascii="Tahoma" w:hAnsi="Tahoma" w:cs="B Nazanin" w:hint="cs"/>
          <w:color w:val="444444"/>
          <w:sz w:val="18"/>
          <w:szCs w:val="18"/>
          <w:rtl/>
        </w:rPr>
        <w:t xml:space="preserve">در زمان ساسانیان، سد “شادروان” در شوشتر </w:t>
      </w:r>
      <w:r w:rsidR="00921C5B">
        <w:rPr>
          <w:rFonts w:ascii="Tahoma" w:hAnsi="Tahoma" w:cs="B Nazanin" w:hint="cs"/>
          <w:color w:val="444444"/>
          <w:sz w:val="18"/>
          <w:szCs w:val="18"/>
          <w:rtl/>
        </w:rPr>
        <w:t>بنا</w:t>
      </w:r>
      <w:r w:rsidRPr="00366485">
        <w:rPr>
          <w:rFonts w:ascii="Tahoma" w:hAnsi="Tahoma" w:cs="B Nazanin" w:hint="cs"/>
          <w:color w:val="444444"/>
          <w:sz w:val="18"/>
          <w:szCs w:val="18"/>
          <w:rtl/>
        </w:rPr>
        <w:t xml:space="preserve"> شد که هنوز هم بقایای آن به چشم می‌خورد و در شاهنامه فردوسی هم به مهندس آن، “برانوش” اشاره شده است.</w:t>
      </w:r>
      <w:r w:rsidRPr="00490D00">
        <w:rPr>
          <w:rFonts w:ascii="Tahoma" w:hAnsi="Tahoma" w:cs="B Nazanin" w:hint="cs"/>
          <w:color w:val="444444"/>
          <w:rtl/>
        </w:rPr>
        <w:t>سد اهواز که نشانه‌هایش هنوز هم به چشم می‌خورد، سد قیر بر روی رودخانه کارون که از مهم‌ترین سدها بوده و سدی که توسط رومی‌ها در نزدیکی سد دز فعلی ساخته شده، همگی از آثار سدسازی در زمان ساسانیان هستند.</w:t>
      </w:r>
    </w:p>
    <w:p w14:paraId="324B5A17" w14:textId="4FF6E8BC" w:rsidR="00A13E71" w:rsidRPr="001A7C00" w:rsidRDefault="0050223B" w:rsidP="0050223B">
      <w:pPr>
        <w:pStyle w:val="NormalWeb"/>
        <w:shd w:val="clear" w:color="auto" w:fill="FFFFFF"/>
        <w:bidi/>
        <w:jc w:val="both"/>
        <w:rPr>
          <w:rFonts w:ascii="Tahoma" w:hAnsi="Tahoma" w:cs="B Nazanin"/>
          <w:color w:val="444444"/>
          <w:sz w:val="26"/>
          <w:szCs w:val="26"/>
          <w:rtl/>
        </w:rPr>
      </w:pPr>
      <w:r w:rsidRPr="001A7C00">
        <w:rPr>
          <w:rStyle w:val="Strong"/>
          <w:rFonts w:ascii="Tahoma" w:hAnsi="Tahoma" w:cs="B Nazanin"/>
          <w:color w:val="444444"/>
          <w:sz w:val="26"/>
          <w:szCs w:val="26"/>
        </w:rPr>
        <w:t>-6</w:t>
      </w:r>
      <w:r w:rsidR="00A13E71" w:rsidRPr="001A7C00">
        <w:rPr>
          <w:rStyle w:val="Strong"/>
          <w:rFonts w:ascii="Tahoma" w:hAnsi="Tahoma" w:cs="B Nazanin" w:hint="cs"/>
          <w:color w:val="444444"/>
          <w:sz w:val="26"/>
          <w:szCs w:val="26"/>
          <w:rtl/>
        </w:rPr>
        <w:t>گردشگری سد در ایران:</w:t>
      </w:r>
    </w:p>
    <w:p w14:paraId="0038C9C9" w14:textId="1EF1842D" w:rsidR="00A13E71" w:rsidRPr="00490D00" w:rsidRDefault="004360EF" w:rsidP="00F510B7">
      <w:pPr>
        <w:pStyle w:val="NormalWeb"/>
        <w:shd w:val="clear" w:color="auto" w:fill="FFFFFF"/>
        <w:bidi/>
        <w:jc w:val="both"/>
        <w:rPr>
          <w:rFonts w:ascii="Tahoma" w:hAnsi="Tahoma" w:cs="B Nazanin"/>
          <w:color w:val="444444"/>
        </w:rPr>
      </w:pPr>
      <w:r>
        <w:rPr>
          <w:rFonts w:ascii="Tahoma" w:hAnsi="Tahoma" w:cs="B Nazanin" w:hint="cs"/>
          <w:color w:val="444444"/>
          <w:rtl/>
        </w:rPr>
        <w:t xml:space="preserve">از دیدگاه گردشگری، </w:t>
      </w:r>
      <w:r w:rsidR="00A13E71" w:rsidRPr="00490D00">
        <w:rPr>
          <w:rFonts w:ascii="Tahoma" w:hAnsi="Tahoma" w:cs="B Nazanin" w:hint="cs"/>
          <w:color w:val="444444"/>
          <w:rtl/>
        </w:rPr>
        <w:t xml:space="preserve">بیشتر سدها در کشور به عنوان مکانی برای </w:t>
      </w:r>
      <w:r w:rsidR="00B97A49">
        <w:rPr>
          <w:rFonts w:ascii="Tahoma" w:hAnsi="Tahoma" w:cs="B Nazanin" w:hint="cs"/>
          <w:color w:val="444444"/>
          <w:rtl/>
        </w:rPr>
        <w:t xml:space="preserve">تفریح و </w:t>
      </w:r>
      <w:r w:rsidR="00931940">
        <w:rPr>
          <w:rFonts w:ascii="Tahoma" w:hAnsi="Tahoma" w:cs="B Nazanin" w:hint="cs"/>
          <w:color w:val="444444"/>
          <w:rtl/>
        </w:rPr>
        <w:t>تفرج</w:t>
      </w:r>
      <w:r w:rsidR="00A13E71" w:rsidRPr="00490D00">
        <w:rPr>
          <w:rFonts w:ascii="Tahoma" w:hAnsi="Tahoma" w:cs="B Nazanin" w:hint="cs"/>
          <w:color w:val="444444"/>
          <w:rtl/>
        </w:rPr>
        <w:t xml:space="preserve"> خانواده‌ها مطرح هستند. چنان‌که حضور در کنار آب برای مردمان همه کشورها جذاب است، برای ایرانیان نیز از دیرباز، آسودن در کنار چشمه‌ها‌ و رودها مورد توجه بوده و اوقات فراغت را در این محیط‌های باصفا گذرانده‌اند.در این میان، سدها هم گاهی به عنوان یک مکان گردشگری خانوادگی مطرح هست</w:t>
      </w:r>
      <w:r w:rsidR="00921C5B">
        <w:rPr>
          <w:rFonts w:ascii="Tahoma" w:hAnsi="Tahoma" w:cs="B Nazanin" w:hint="cs"/>
          <w:color w:val="444444"/>
          <w:rtl/>
        </w:rPr>
        <w:t>.</w:t>
      </w:r>
      <w:r w:rsidR="00A13E71" w:rsidRPr="00490D00">
        <w:rPr>
          <w:rFonts w:ascii="Tahoma" w:hAnsi="Tahoma" w:cs="B Nazanin" w:hint="cs"/>
          <w:color w:val="444444"/>
          <w:rtl/>
        </w:rPr>
        <w:t xml:space="preserve">آشنایی با تکنولوژی ساخت و اطلاع از مشخصات فنی سدها، گونه‌ای از گردشگری علمی در این سدها را تداعی می‌کند، چراکه به غیر از کارشناسانی که در این سدها فعالیت می‌کنند، کمتر کسی با نحوه و نوع استفاده از سدها آگاهی </w:t>
      </w:r>
      <w:r w:rsidR="00A13E71" w:rsidRPr="00490D00">
        <w:rPr>
          <w:rFonts w:ascii="Tahoma" w:hAnsi="Tahoma" w:cs="B Nazanin" w:hint="cs"/>
          <w:color w:val="444444"/>
          <w:rtl/>
        </w:rPr>
        <w:lastRenderedPageBreak/>
        <w:t>دارد.در نزدیکی این سدها، معمولا طبیعت بکر و دست نخورده است و همین موضوع به رونق گردشگری در سدها کمک می‌کند.دیدار از پرنده‌های بومی و مهاجر در دریاچه‌ها و رودخانه‌ها، از انگیزه‌ها و جاذبه‌های گردشگری منطقه خوزستان در نزدیکی سدها به شمار می‌آید. پرواز عقاب‌ها در اوج آسمان و بر فراز سر گردشگران بسیار هیجان آور است.قایق سواری بر روی رود کارون و گشت و گذار در روستاهای اطراف تجربه‌ای فراموش نشدنی است. حضور در چادر عشایر و آشنایی با آداب و رسوم آن‌ها لطف خاصی دارد که هر گردشگر طبیعت‌گردی آرزویش را دارد.رودخانه‌ها و دریاچه پشت‌سدها، جایگاه مناسبی برای انجام ورزش‌ها و فعالیت‌های آبی هستند. وجود آثار تاریخی فراوان در منطقه، به جذابیت‌های گردشگری سدها می‌افزاید.</w:t>
      </w:r>
      <w:r w:rsidR="00A13E71" w:rsidRPr="00490D00">
        <w:rPr>
          <w:rFonts w:ascii="Cambria" w:hAnsi="Cambria" w:cs="Cambria" w:hint="cs"/>
          <w:color w:val="444444"/>
          <w:rtl/>
        </w:rPr>
        <w:t>  </w:t>
      </w:r>
      <w:r w:rsidR="00A13E71" w:rsidRPr="00490D00">
        <w:rPr>
          <w:rFonts w:ascii="Tahoma" w:hAnsi="Tahoma" w:cs="B Nazanin" w:hint="cs"/>
          <w:color w:val="444444"/>
          <w:rtl/>
        </w:rPr>
        <w:t xml:space="preserve">به طور کلی، سدهای استان خوزستان؛ کارون ۱، کارون ۳، کارون ۴، مسجد سلیمان، کرخه،دز و کوثر ویژگی‌های فراوانی برای توسعه گردشگری در این استان دارند. در واقع بستر طبیعی آماده است و تنها با سرمایه‌گذاری می‌توان به این مهم دست یافت.با نگاه به اقدامات انجام شده در رابطه با توسعه گردشگری </w:t>
      </w:r>
      <w:r w:rsidR="004A295F">
        <w:rPr>
          <w:rFonts w:ascii="Tahoma" w:hAnsi="Tahoma" w:cs="B Nazanin" w:hint="cs"/>
          <w:color w:val="444444"/>
          <w:rtl/>
        </w:rPr>
        <w:t>در سدها و در کشورهای مختلف</w:t>
      </w:r>
      <w:r w:rsidR="00A13E71" w:rsidRPr="00490D00">
        <w:rPr>
          <w:rFonts w:ascii="Tahoma" w:hAnsi="Tahoma" w:cs="B Nazanin" w:hint="cs"/>
          <w:color w:val="444444"/>
          <w:rtl/>
        </w:rPr>
        <w:t>، متوجه می‌شویم که تقریبا تمام آن اقدامات را در ایران هم می‌توان انجام داد و برای این نوع از گردشگری، می‌توان برنامه‌ریزی کرد.</w:t>
      </w:r>
    </w:p>
    <w:p w14:paraId="28DF3CAB" w14:textId="77777777" w:rsidR="00945105" w:rsidRDefault="0050223B" w:rsidP="00945105">
      <w:pPr>
        <w:pStyle w:val="Heading1"/>
        <w:bidi/>
        <w:jc w:val="both"/>
        <w:rPr>
          <w:rFonts w:ascii="Tahoma" w:hAnsi="Tahoma" w:cs="B Nazanin"/>
          <w:b w:val="0"/>
          <w:bCs w:val="0"/>
          <w:color w:val="000000"/>
          <w:sz w:val="18"/>
          <w:szCs w:val="18"/>
        </w:rPr>
      </w:pPr>
      <w:r w:rsidRPr="001A7C00">
        <w:rPr>
          <w:rFonts w:cs="B Nazanin"/>
          <w:sz w:val="26"/>
          <w:szCs w:val="26"/>
        </w:rPr>
        <w:t>-7</w:t>
      </w:r>
      <w:hyperlink r:id="rId11" w:history="1">
        <w:r w:rsidR="00A13E71" w:rsidRPr="001A7C00">
          <w:rPr>
            <w:rStyle w:val="Hyperlink"/>
            <w:rFonts w:ascii="Tahoma" w:hAnsi="Tahoma" w:cs="B Nazanin" w:hint="cs"/>
            <w:color w:val="000000" w:themeColor="text1"/>
            <w:sz w:val="26"/>
            <w:szCs w:val="26"/>
            <w:u w:val="none"/>
            <w:rtl/>
          </w:rPr>
          <w:t xml:space="preserve">توسعه گردشگری در دریاچه سدها </w:t>
        </w:r>
      </w:hyperlink>
    </w:p>
    <w:p w14:paraId="62AFED82" w14:textId="221B7979" w:rsidR="00A13E71" w:rsidRPr="00945105" w:rsidRDefault="00A13E71" w:rsidP="00945105">
      <w:pPr>
        <w:pStyle w:val="Heading1"/>
        <w:bidi/>
        <w:jc w:val="both"/>
        <w:rPr>
          <w:rFonts w:ascii="Tahoma" w:hAnsi="Tahoma" w:cs="B Nazanin"/>
          <w:color w:val="000000" w:themeColor="text1"/>
          <w:sz w:val="26"/>
          <w:szCs w:val="26"/>
          <w:rtl/>
        </w:rPr>
      </w:pPr>
      <w:r w:rsidRPr="00490D00">
        <w:rPr>
          <w:rFonts w:ascii="Tahoma" w:hAnsi="Tahoma" w:cs="B Nazanin" w:hint="cs"/>
          <w:b w:val="0"/>
          <w:bCs w:val="0"/>
          <w:color w:val="000000"/>
          <w:sz w:val="24"/>
          <w:szCs w:val="24"/>
          <w:shd w:val="clear" w:color="auto" w:fill="FFFFFF"/>
          <w:rtl/>
        </w:rPr>
        <w:t>توسعه گردشگری در دریاچه سدها، نیاز به برنامه ریزی و اعتبار دارد</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با ﺗﻮﺟﻪ به حجم آب فزاینده ای که در مخزن سدهای کشور جمع آوری می شود، این پتانسیل، امکان گردشگری وسایر اهداف جانبی در سدها را فراهم می کند</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برای هریک از اهداف جانبی ساخت سدها، نیاز به برنامه ریزی و اعتبار خاص است و باید در جهت اشاعه و توسعه گردشگری سدها فرهنگ سازی شود</w:t>
      </w:r>
      <w:r w:rsidRPr="00490D00">
        <w:rPr>
          <w:rFonts w:ascii="Tahoma" w:hAnsi="Tahoma" w:cs="B Nazanin"/>
          <w:b w:val="0"/>
          <w:bCs w:val="0"/>
          <w:color w:val="000000"/>
          <w:sz w:val="24"/>
          <w:szCs w:val="24"/>
          <w:shd w:val="clear" w:color="auto" w:fill="FFFFFF"/>
        </w:rPr>
        <w:t>.</w:t>
      </w:r>
      <w:r w:rsidR="00945105" w:rsidRPr="00490D00">
        <w:rPr>
          <w:rFonts w:ascii="Tahoma" w:hAnsi="Tahoma" w:cs="B Nazanin" w:hint="cs"/>
          <w:b w:val="0"/>
          <w:bCs w:val="0"/>
          <w:color w:val="000000"/>
          <w:sz w:val="24"/>
          <w:szCs w:val="24"/>
          <w:shd w:val="clear" w:color="auto" w:fill="FFFFFF"/>
          <w:rtl/>
        </w:rPr>
        <w:t xml:space="preserve"> </w:t>
      </w:r>
      <w:r w:rsidRPr="00490D00">
        <w:rPr>
          <w:rFonts w:ascii="Tahoma" w:hAnsi="Tahoma" w:cs="B Nazanin" w:hint="cs"/>
          <w:b w:val="0"/>
          <w:bCs w:val="0"/>
          <w:color w:val="000000"/>
          <w:sz w:val="24"/>
          <w:szCs w:val="24"/>
          <w:shd w:val="clear" w:color="auto" w:fill="FFFFFF"/>
          <w:rtl/>
        </w:rPr>
        <w:t>گردشگری ﺑﻌﻨﻮﺍﻥ</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یکی از پتانسیل های مهم سدها ﻗﺎﺑﻞ</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ﻃﺮﺡ</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ﺍﺳﺖ</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تولید انرژی برقابی، کنترل سیلاب، تنظیم جریان های سطحی و تامین حقابه از اهداف اصلی سدﻫﺎ است</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صرفه جویی در سوخت های فسیلی، کاهش رسوب سدﻫﺎ و استحصال درآمدهای جانبی نظیر آبزی پروری و توریسم، اهداف جانبی ساخت سدﻫﺎ است</w:t>
      </w:r>
      <w:r w:rsidR="004A361D">
        <w:rPr>
          <w:rFonts w:ascii="Tahoma" w:hAnsi="Tahoma" w:cs="B Nazanin" w:hint="cs"/>
          <w:b w:val="0"/>
          <w:bCs w:val="0"/>
          <w:color w:val="000000"/>
          <w:sz w:val="24"/>
          <w:szCs w:val="24"/>
          <w:shd w:val="clear" w:color="auto" w:fill="FFFFFF"/>
          <w:rtl/>
        </w:rPr>
        <w:t xml:space="preserve"> </w:t>
      </w:r>
      <w:r w:rsidRPr="00490D00">
        <w:rPr>
          <w:rFonts w:ascii="Tahoma" w:hAnsi="Tahoma" w:cs="B Nazanin"/>
          <w:b w:val="0"/>
          <w:bCs w:val="0"/>
          <w:color w:val="000000"/>
          <w:sz w:val="24"/>
          <w:szCs w:val="24"/>
          <w:shd w:val="clear" w:color="auto" w:fill="FFFFFF"/>
        </w:rPr>
        <w:t>.</w:t>
      </w:r>
      <w:r w:rsidR="004A361D">
        <w:rPr>
          <w:rFonts w:ascii="Tahoma" w:hAnsi="Tahoma" w:cs="B Nazanin" w:hint="cs"/>
          <w:b w:val="0"/>
          <w:bCs w:val="0"/>
          <w:color w:val="000000"/>
          <w:sz w:val="24"/>
          <w:szCs w:val="24"/>
          <w:shd w:val="clear" w:color="auto" w:fill="FFFFFF"/>
          <w:rtl/>
        </w:rPr>
        <w:t xml:space="preserve"> همچنین ج</w:t>
      </w:r>
      <w:r w:rsidRPr="00490D00">
        <w:rPr>
          <w:rFonts w:ascii="Tahoma" w:hAnsi="Tahoma" w:cs="B Nazanin" w:hint="cs"/>
          <w:b w:val="0"/>
          <w:bCs w:val="0"/>
          <w:color w:val="000000"/>
          <w:sz w:val="24"/>
          <w:szCs w:val="24"/>
          <w:shd w:val="clear" w:color="auto" w:fill="FFFFFF"/>
          <w:rtl/>
        </w:rPr>
        <w:t>ذب توریسم، رونق گردشگری، ورزش های آبی، قایقرانی و آبزی پروری از جاذبه های گردشگری سد</w:t>
      </w:r>
      <w:r w:rsidR="008C437C">
        <w:rPr>
          <w:rFonts w:ascii="Tahoma" w:hAnsi="Tahoma" w:cs="B Nazanin" w:hint="cs"/>
          <w:b w:val="0"/>
          <w:bCs w:val="0"/>
          <w:color w:val="000000"/>
          <w:sz w:val="24"/>
          <w:szCs w:val="24"/>
          <w:shd w:val="clear" w:color="auto" w:fill="FFFFFF"/>
          <w:rtl/>
        </w:rPr>
        <w:t>ها می باشد</w:t>
      </w:r>
      <w:r w:rsidRPr="00490D00">
        <w:rPr>
          <w:rFonts w:ascii="Tahoma" w:hAnsi="Tahoma" w:cs="B Nazanin"/>
          <w:b w:val="0"/>
          <w:bCs w:val="0"/>
          <w:color w:val="000000"/>
          <w:sz w:val="24"/>
          <w:szCs w:val="24"/>
          <w:shd w:val="clear" w:color="auto" w:fill="FFFFFF"/>
        </w:rPr>
        <w:t>.</w:t>
      </w:r>
      <w:r w:rsidRPr="00490D00">
        <w:rPr>
          <w:rStyle w:val="apple-converted-space"/>
          <w:rFonts w:ascii="Tahoma" w:hAnsi="Tahoma" w:cs="B Nazanin"/>
          <w:b w:val="0"/>
          <w:bCs w:val="0"/>
          <w:color w:val="000000"/>
          <w:sz w:val="24"/>
          <w:szCs w:val="24"/>
          <w:shd w:val="clear" w:color="auto" w:fill="FFFFFF"/>
        </w:rPr>
        <w:t> </w:t>
      </w:r>
      <w:r w:rsidRPr="00490D00">
        <w:rPr>
          <w:rFonts w:ascii="Tahoma" w:hAnsi="Tahoma" w:cs="B Nazanin"/>
          <w:b w:val="0"/>
          <w:bCs w:val="0"/>
          <w:color w:val="000000"/>
          <w:sz w:val="24"/>
          <w:szCs w:val="24"/>
          <w:shd w:val="clear" w:color="auto" w:fill="FFFFFF"/>
        </w:rPr>
        <w:t>.</w:t>
      </w:r>
      <w:proofErr w:type="gramStart"/>
      <w:r w:rsidRPr="00490D00">
        <w:rPr>
          <w:rFonts w:ascii="Tahoma" w:hAnsi="Tahoma" w:cs="B Nazanin" w:hint="cs"/>
          <w:b w:val="0"/>
          <w:bCs w:val="0"/>
          <w:color w:val="000000"/>
          <w:sz w:val="24"/>
          <w:szCs w:val="24"/>
          <w:shd w:val="clear" w:color="auto" w:fill="FFFFFF"/>
          <w:rtl/>
        </w:rPr>
        <w:t>با  اشاعه</w:t>
      </w:r>
      <w:proofErr w:type="gramEnd"/>
      <w:r w:rsidRPr="00490D00">
        <w:rPr>
          <w:rFonts w:ascii="Tahoma" w:hAnsi="Tahoma" w:cs="B Nazanin" w:hint="cs"/>
          <w:b w:val="0"/>
          <w:bCs w:val="0"/>
          <w:color w:val="000000"/>
          <w:sz w:val="24"/>
          <w:szCs w:val="24"/>
          <w:shd w:val="clear" w:color="auto" w:fill="FFFFFF"/>
          <w:rtl/>
        </w:rPr>
        <w:t xml:space="preserve"> فرهنگ ﮔﺮﺩﺷﮕﺮﻯ و فرهنگ سازی و اعلام این پتانسیل به بخش خصوصی، می توان در ترغیب بخش خصوصی موفق عمل کرد</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ﺍﻟﺒﺘﻪ</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اگر تبلیغاتی از سوی سازمان گردشگری، وزارت نیرو و صدا</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 xml:space="preserve">وسیما </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 xml:space="preserve">صورت پذیرد، </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بخش خصوصی در بخش ترویج و توسعه گردشگری سدها میﺗﻮﺍﻨﺪ مشارکت ﻧﻤﺎﻳﺪ</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متاسفانه تاکنون بحث گردشگ</w:t>
      </w:r>
      <w:r w:rsidR="001A7C00">
        <w:rPr>
          <w:rFonts w:ascii="Tahoma" w:hAnsi="Tahoma" w:cs="B Nazanin" w:hint="cs"/>
          <w:b w:val="0"/>
          <w:bCs w:val="0"/>
          <w:color w:val="000000"/>
          <w:sz w:val="24"/>
          <w:szCs w:val="24"/>
          <w:shd w:val="clear" w:color="auto" w:fill="FFFFFF"/>
          <w:rtl/>
        </w:rPr>
        <w:t>ری در سدها در ایران مغفول مانده</w:t>
      </w:r>
      <w:r w:rsidR="001A7C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و آن طور که باید از این فرصت استفاده نشده است</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ﺿﺮﻭﻭﺭﺕﺩﺍﺭﺩ اعتبار خاصی گذاشته شود و صدا و سیما و سایر دستگاه هایی که می توانند مردم را به این کار تشویق کنند</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 xml:space="preserve"> باید فرهنگ سازی</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و اطلاع رسانی ﻧﻤﻮﺩﻩ و مردم را از این نعمت بزرگ آگاه ﻧﻤﺎﻳﻨﺪ</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ﻣﻰﺑﺎﻳﺴﺖ از پتانسل ایجاد شده در پشت سدها استفاده شود؛ زیرا تاکنونﺩﺭﻛﺸﻮﺭﻣﺎ</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از این پتانسیل بسیار کم استفاده شده است</w:t>
      </w:r>
      <w:r w:rsidR="00945105">
        <w:rPr>
          <w:rFonts w:asciiTheme="majorBidi" w:hAnsiTheme="majorBidi" w:cstheme="majorBidi" w:hint="cs"/>
          <w:b w:val="0"/>
          <w:bCs w:val="0"/>
          <w:color w:val="000000"/>
          <w:sz w:val="24"/>
          <w:szCs w:val="24"/>
          <w:shd w:val="clear" w:color="auto" w:fill="FFFFFF"/>
          <w:rtl/>
        </w:rPr>
        <w:t xml:space="preserve">. </w:t>
      </w:r>
      <w:r w:rsidRPr="00490D00">
        <w:rPr>
          <w:rFonts w:ascii="Tahoma" w:hAnsi="Tahoma" w:cs="B Nazanin" w:hint="cs"/>
          <w:b w:val="0"/>
          <w:bCs w:val="0"/>
          <w:color w:val="000000"/>
          <w:sz w:val="24"/>
          <w:szCs w:val="24"/>
          <w:shd w:val="clear" w:color="auto" w:fill="FFFFFF"/>
          <w:rtl/>
        </w:rPr>
        <w:t>بسیاری از کشورها بدون داشتن هیچ گونه منابع فسیلی از درآمدهای سرشار توریسم برخوردار می شوند</w:t>
      </w:r>
      <w:r w:rsidRPr="00490D00">
        <w:rPr>
          <w:rFonts w:ascii="Tahoma" w:hAnsi="Tahoma" w:cs="B Nazanin"/>
          <w:b w:val="0"/>
          <w:bCs w:val="0"/>
          <w:color w:val="000000"/>
          <w:sz w:val="24"/>
          <w:szCs w:val="24"/>
          <w:shd w:val="clear" w:color="auto" w:fill="FFFFFF"/>
        </w:rPr>
        <w:t>.</w:t>
      </w:r>
      <w:r w:rsidR="004A361D">
        <w:rPr>
          <w:rFonts w:ascii="Tahoma" w:hAnsi="Tahoma" w:cs="B Nazanin" w:hint="cs"/>
          <w:b w:val="0"/>
          <w:bCs w:val="0"/>
          <w:color w:val="000000"/>
          <w:sz w:val="24"/>
          <w:szCs w:val="24"/>
          <w:shd w:val="clear" w:color="auto" w:fill="FFFFFF"/>
          <w:rtl/>
        </w:rPr>
        <w:t xml:space="preserve"> </w:t>
      </w:r>
      <w:r w:rsidRPr="00490D00">
        <w:rPr>
          <w:rFonts w:ascii="Tahoma" w:hAnsi="Tahoma" w:cs="B Nazanin" w:hint="cs"/>
          <w:b w:val="0"/>
          <w:bCs w:val="0"/>
          <w:color w:val="000000"/>
          <w:sz w:val="24"/>
          <w:szCs w:val="24"/>
          <w:shd w:val="clear" w:color="auto" w:fill="FFFFFF"/>
          <w:rtl/>
        </w:rPr>
        <w:t>ﻧﻆﺮ</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ﺑﻪ اینکه جاذبه های توریستی سدها حجم اعتباری بسیار زیادی را برای سدها به وجود می آورد، ﻣﻰﺗﻮﺍﻥبا استفاده از کارشناسان داخلی و خارجی فرهنگ سازی شود و اعتبار و بودجهﻛﺎﻓﻰ گذاشته شود تا در بخش گردشگری سدها کارهای ﻣﻨﺎﺳﺒﻰ انجام شود</w:t>
      </w:r>
      <w:r w:rsidRPr="00490D00">
        <w:rPr>
          <w:rFonts w:ascii="Tahoma" w:hAnsi="Tahoma" w:cs="B Nazanin"/>
          <w:b w:val="0"/>
          <w:bCs w:val="0"/>
          <w:color w:val="000000"/>
          <w:sz w:val="24"/>
          <w:szCs w:val="24"/>
          <w:shd w:val="clear" w:color="auto" w:fill="FFFFFF"/>
        </w:rPr>
        <w:t>.</w:t>
      </w:r>
      <w:r w:rsidRPr="00490D00">
        <w:rPr>
          <w:rFonts w:ascii="Tahoma" w:hAnsi="Tahoma" w:cs="B Nazanin" w:hint="cs"/>
          <w:b w:val="0"/>
          <w:bCs w:val="0"/>
          <w:color w:val="000000"/>
          <w:sz w:val="24"/>
          <w:szCs w:val="24"/>
          <w:shd w:val="clear" w:color="auto" w:fill="FFFFFF"/>
          <w:rtl/>
        </w:rPr>
        <w:t>ﻫﻤﭽﻨﻴﻦ</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ﺍﺯ</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ﻣﺨﺎﺯﻥ</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ﺳﺪﻫﺎ</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ﻭ</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ﺩﺭﻳﺎﭼﻪ</w:t>
      </w:r>
      <w:r w:rsidR="00E62B7D">
        <w:rPr>
          <w:rFonts w:ascii="Tahoma" w:hAnsi="Tahoma" w:cs="B Nazanin" w:hint="cs"/>
          <w:b w:val="0"/>
          <w:bCs w:val="0"/>
          <w:color w:val="000000"/>
          <w:sz w:val="24"/>
          <w:szCs w:val="24"/>
          <w:shd w:val="clear" w:color="auto" w:fill="FFFFFF"/>
          <w:rtl/>
        </w:rPr>
        <w:t xml:space="preserve"> </w:t>
      </w:r>
      <w:r w:rsidRPr="00490D00">
        <w:rPr>
          <w:rFonts w:ascii="Tahoma" w:hAnsi="Tahoma" w:cs="B Nazanin" w:hint="cs"/>
          <w:b w:val="0"/>
          <w:bCs w:val="0"/>
          <w:color w:val="000000"/>
          <w:sz w:val="24"/>
          <w:szCs w:val="24"/>
          <w:shd w:val="clear" w:color="auto" w:fill="FFFFFF"/>
          <w:rtl/>
        </w:rPr>
        <w:t>ﻫﺎ</w:t>
      </w:r>
      <w:r w:rsidR="00E62B7D">
        <w:rPr>
          <w:rFonts w:ascii="Tahoma" w:hAnsi="Tahoma" w:cs="B Nazanin" w:hint="cs"/>
          <w:b w:val="0"/>
          <w:bCs w:val="0"/>
          <w:color w:val="000000"/>
          <w:sz w:val="24"/>
          <w:szCs w:val="24"/>
          <w:shd w:val="clear" w:color="auto" w:fill="FFFFFF"/>
          <w:rtl/>
        </w:rPr>
        <w:t>ی</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ﺳﺪﻫﺎ</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ﻣﻰﺗﻮﺍﻥ</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برای ورزش های مختلف استفاده کرد و ﻋﻠﺎﻭﻩ</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ﺑﺮﺁﻥ</w:t>
      </w:r>
      <w:r w:rsidRPr="00490D00">
        <w:rPr>
          <w:rFonts w:ascii="Tahoma" w:hAnsi="Tahoma" w:cs="B Nazanin"/>
          <w:b w:val="0"/>
          <w:bCs w:val="0"/>
          <w:color w:val="000000"/>
          <w:sz w:val="24"/>
          <w:szCs w:val="24"/>
          <w:shd w:val="clear" w:color="auto" w:fill="FFFFFF"/>
        </w:rPr>
        <w:t xml:space="preserve"> </w:t>
      </w:r>
      <w:r w:rsidRPr="00490D00">
        <w:rPr>
          <w:rFonts w:ascii="Tahoma" w:hAnsi="Tahoma" w:cs="B Nazanin" w:hint="cs"/>
          <w:b w:val="0"/>
          <w:bCs w:val="0"/>
          <w:color w:val="000000"/>
          <w:sz w:val="24"/>
          <w:szCs w:val="24"/>
          <w:shd w:val="clear" w:color="auto" w:fill="FFFFFF"/>
          <w:rtl/>
        </w:rPr>
        <w:t>می توان با دادن وام های کم بهره به کار آفرینان از مزایای آن استفاده کرد</w:t>
      </w:r>
      <w:r w:rsidRPr="00490D00">
        <w:rPr>
          <w:rFonts w:ascii="Tahoma" w:hAnsi="Tahoma" w:cs="B Nazanin"/>
          <w:b w:val="0"/>
          <w:bCs w:val="0"/>
          <w:color w:val="000000"/>
          <w:sz w:val="24"/>
          <w:szCs w:val="24"/>
          <w:shd w:val="clear" w:color="auto" w:fill="FFFFFF"/>
        </w:rPr>
        <w:t>.</w:t>
      </w:r>
      <w:r w:rsidRPr="00490D00">
        <w:rPr>
          <w:rStyle w:val="apple-converted-space"/>
          <w:rFonts w:ascii="Tahoma" w:hAnsi="Tahoma" w:cs="B Nazanin"/>
          <w:b w:val="0"/>
          <w:bCs w:val="0"/>
          <w:color w:val="000000"/>
          <w:sz w:val="24"/>
          <w:szCs w:val="24"/>
          <w:shd w:val="clear" w:color="auto" w:fill="FFFFFF"/>
        </w:rPr>
        <w:t> </w:t>
      </w:r>
    </w:p>
    <w:p w14:paraId="12378FDD" w14:textId="4FDA9444" w:rsidR="00A13E71" w:rsidRPr="001A7C00" w:rsidRDefault="0050223B" w:rsidP="00A13E71">
      <w:pPr>
        <w:bidi/>
        <w:rPr>
          <w:rFonts w:cs="B Nazanin"/>
          <w:sz w:val="26"/>
          <w:szCs w:val="26"/>
        </w:rPr>
      </w:pPr>
      <w:r w:rsidRPr="001A7C00">
        <w:rPr>
          <w:rFonts w:cs="B Nazanin"/>
          <w:sz w:val="26"/>
          <w:szCs w:val="26"/>
        </w:rPr>
        <w:t>-8</w:t>
      </w:r>
      <w:r w:rsidR="00A13E71" w:rsidRPr="001A7C00">
        <w:rPr>
          <w:rFonts w:cs="B Nazanin" w:hint="cs"/>
          <w:b/>
          <w:bCs/>
          <w:sz w:val="26"/>
          <w:szCs w:val="26"/>
          <w:rtl/>
        </w:rPr>
        <w:t>ﺟﻤﻊ</w:t>
      </w:r>
      <w:r w:rsidR="00A13E71" w:rsidRPr="001A7C00">
        <w:rPr>
          <w:rFonts w:cs="B Nazanin"/>
          <w:b/>
          <w:bCs/>
          <w:sz w:val="26"/>
          <w:szCs w:val="26"/>
        </w:rPr>
        <w:t xml:space="preserve"> </w:t>
      </w:r>
      <w:r w:rsidR="00A13E71" w:rsidRPr="001A7C00">
        <w:rPr>
          <w:rFonts w:cs="B Nazanin" w:hint="cs"/>
          <w:b/>
          <w:bCs/>
          <w:sz w:val="26"/>
          <w:szCs w:val="26"/>
          <w:rtl/>
        </w:rPr>
        <w:t>ﺑﻨﺪﻯ</w:t>
      </w:r>
      <w:r w:rsidR="00A13E71" w:rsidRPr="001A7C00">
        <w:rPr>
          <w:rFonts w:cs="B Nazanin"/>
          <w:b/>
          <w:bCs/>
          <w:sz w:val="26"/>
          <w:szCs w:val="26"/>
        </w:rPr>
        <w:t xml:space="preserve"> </w:t>
      </w:r>
      <w:r w:rsidR="00A13E71" w:rsidRPr="001A7C00">
        <w:rPr>
          <w:rFonts w:cs="B Nazanin" w:hint="cs"/>
          <w:b/>
          <w:bCs/>
          <w:sz w:val="26"/>
          <w:szCs w:val="26"/>
          <w:rtl/>
        </w:rPr>
        <w:t>ﻭ</w:t>
      </w:r>
      <w:r w:rsidR="00A13E71" w:rsidRPr="001A7C00">
        <w:rPr>
          <w:rFonts w:cs="B Nazanin"/>
          <w:b/>
          <w:bCs/>
          <w:sz w:val="26"/>
          <w:szCs w:val="26"/>
        </w:rPr>
        <w:t xml:space="preserve"> </w:t>
      </w:r>
      <w:r w:rsidR="00A13E71" w:rsidRPr="001A7C00">
        <w:rPr>
          <w:rFonts w:cs="B Nazanin" w:hint="cs"/>
          <w:b/>
          <w:bCs/>
          <w:sz w:val="26"/>
          <w:szCs w:val="26"/>
          <w:rtl/>
        </w:rPr>
        <w:t>ﺭﺍﻫﻜﺎﺭﻫﺍﻯ</w:t>
      </w:r>
      <w:r w:rsidR="00A13E71" w:rsidRPr="001A7C00">
        <w:rPr>
          <w:rFonts w:cs="B Nazanin"/>
          <w:b/>
          <w:bCs/>
          <w:sz w:val="26"/>
          <w:szCs w:val="26"/>
        </w:rPr>
        <w:t xml:space="preserve"> </w:t>
      </w:r>
      <w:r w:rsidR="00A13E71" w:rsidRPr="001A7C00">
        <w:rPr>
          <w:rFonts w:cs="B Nazanin" w:hint="cs"/>
          <w:b/>
          <w:bCs/>
          <w:sz w:val="26"/>
          <w:szCs w:val="26"/>
          <w:rtl/>
        </w:rPr>
        <w:t>ﭘﻴﺸﻨﻬﺎﺩﻯ:</w:t>
      </w:r>
    </w:p>
    <w:p w14:paraId="52B3F561" w14:textId="441755EE" w:rsidR="00A13E71" w:rsidRPr="00490D00" w:rsidRDefault="00A13E71" w:rsidP="00945105">
      <w:pPr>
        <w:bidi/>
        <w:rPr>
          <w:rFonts w:cs="B Nazanin"/>
          <w:sz w:val="24"/>
          <w:szCs w:val="24"/>
        </w:rPr>
      </w:pPr>
      <w:r w:rsidRPr="00490D00">
        <w:rPr>
          <w:rFonts w:cs="B Nazanin" w:hint="cs"/>
          <w:sz w:val="24"/>
          <w:szCs w:val="24"/>
          <w:rtl/>
        </w:rPr>
        <w:lastRenderedPageBreak/>
        <w:t>ﻧﻈﺮ</w:t>
      </w:r>
      <w:r w:rsidRPr="00490D00">
        <w:rPr>
          <w:rFonts w:cs="B Nazanin"/>
          <w:sz w:val="24"/>
          <w:szCs w:val="24"/>
        </w:rPr>
        <w:t xml:space="preserve"> </w:t>
      </w:r>
      <w:r w:rsidRPr="00490D00">
        <w:rPr>
          <w:rFonts w:cs="B Nazanin" w:hint="cs"/>
          <w:sz w:val="24"/>
          <w:szCs w:val="24"/>
          <w:rtl/>
        </w:rPr>
        <w:t>ﺑﻪ</w:t>
      </w:r>
      <w:r w:rsidRPr="00490D00">
        <w:rPr>
          <w:rFonts w:cs="B Nazanin"/>
          <w:sz w:val="24"/>
          <w:szCs w:val="24"/>
        </w:rPr>
        <w:t xml:space="preserve"> </w:t>
      </w:r>
      <w:r w:rsidR="00EC3CF7">
        <w:rPr>
          <w:rFonts w:cs="B Nazanin" w:hint="cs"/>
          <w:sz w:val="24"/>
          <w:szCs w:val="24"/>
          <w:rtl/>
        </w:rPr>
        <w:t>جایگاه</w:t>
      </w:r>
      <w:r w:rsidRPr="00490D00">
        <w:rPr>
          <w:rFonts w:cs="B Nazanin"/>
          <w:sz w:val="24"/>
          <w:szCs w:val="24"/>
        </w:rPr>
        <w:t xml:space="preserve"> </w:t>
      </w:r>
      <w:r w:rsidRPr="00490D00">
        <w:rPr>
          <w:rFonts w:cs="B Nazanin" w:hint="cs"/>
          <w:sz w:val="24"/>
          <w:szCs w:val="24"/>
          <w:rtl/>
        </w:rPr>
        <w:t>ﮔﺮﺩﺷﮕﺮﻯ</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ﭘﺘﺎﻧﺴﻴﻞ</w:t>
      </w:r>
      <w:r w:rsidRPr="00490D00">
        <w:rPr>
          <w:rFonts w:cs="B Nazanin"/>
          <w:sz w:val="24"/>
          <w:szCs w:val="24"/>
        </w:rPr>
        <w:t xml:space="preserve"> </w:t>
      </w:r>
      <w:r w:rsidRPr="00490D00">
        <w:rPr>
          <w:rFonts w:cs="B Nazanin" w:hint="cs"/>
          <w:sz w:val="24"/>
          <w:szCs w:val="24"/>
          <w:rtl/>
        </w:rPr>
        <w:t>ﺩﺭﺁﻣﺪﺯﺍﻳﻲ</w:t>
      </w:r>
      <w:r w:rsidRPr="00490D00">
        <w:rPr>
          <w:rFonts w:cs="B Nazanin"/>
          <w:sz w:val="24"/>
          <w:szCs w:val="24"/>
        </w:rPr>
        <w:t xml:space="preserve"> </w:t>
      </w:r>
      <w:r w:rsidRPr="00490D00">
        <w:rPr>
          <w:rFonts w:cs="B Nazanin" w:hint="cs"/>
          <w:sz w:val="24"/>
          <w:szCs w:val="24"/>
          <w:rtl/>
        </w:rPr>
        <w:t>ﺍﻳﻦ</w:t>
      </w:r>
      <w:r w:rsidRPr="00490D00">
        <w:rPr>
          <w:rFonts w:cs="B Nazanin"/>
          <w:sz w:val="24"/>
          <w:szCs w:val="24"/>
        </w:rPr>
        <w:t xml:space="preserve"> </w:t>
      </w:r>
      <w:r w:rsidRPr="00490D00">
        <w:rPr>
          <w:rFonts w:cs="B Nazanin" w:hint="cs"/>
          <w:sz w:val="24"/>
          <w:szCs w:val="24"/>
          <w:rtl/>
        </w:rPr>
        <w:t>ﺻﻨﻌﺖ</w:t>
      </w:r>
      <w:r w:rsidRPr="00490D00">
        <w:rPr>
          <w:rFonts w:cs="B Nazanin"/>
          <w:sz w:val="24"/>
          <w:szCs w:val="24"/>
        </w:rPr>
        <w:t xml:space="preserve"> </w:t>
      </w:r>
      <w:r w:rsidRPr="00490D00">
        <w:rPr>
          <w:rFonts w:cs="B Nazanin" w:hint="cs"/>
          <w:sz w:val="24"/>
          <w:szCs w:val="24"/>
          <w:rtl/>
        </w:rPr>
        <w:t>ﻣﻬﻢ</w:t>
      </w:r>
      <w:r w:rsidRPr="00490D00">
        <w:rPr>
          <w:rFonts w:cs="B Nazanin"/>
          <w:sz w:val="24"/>
          <w:szCs w:val="24"/>
        </w:rPr>
        <w:t xml:space="preserve"> </w:t>
      </w:r>
      <w:r w:rsidRPr="00490D00">
        <w:rPr>
          <w:rFonts w:cs="B Nazanin" w:hint="cs"/>
          <w:sz w:val="24"/>
          <w:szCs w:val="24"/>
          <w:rtl/>
        </w:rPr>
        <w:t>ﺩﺭ</w:t>
      </w:r>
      <w:r w:rsidRPr="00490D00">
        <w:rPr>
          <w:rFonts w:cs="B Nazanin"/>
          <w:sz w:val="24"/>
          <w:szCs w:val="24"/>
        </w:rPr>
        <w:t xml:space="preserve"> </w:t>
      </w:r>
      <w:r w:rsidRPr="00490D00">
        <w:rPr>
          <w:rFonts w:cs="B Nazanin" w:hint="cs"/>
          <w:sz w:val="24"/>
          <w:szCs w:val="24"/>
          <w:rtl/>
        </w:rPr>
        <w:t>ﻁﺮﺡ</w:t>
      </w:r>
      <w:r w:rsidRPr="00490D00">
        <w:rPr>
          <w:rFonts w:cs="B Nazanin"/>
          <w:sz w:val="24"/>
          <w:szCs w:val="24"/>
        </w:rPr>
        <w:t xml:space="preserve"> </w:t>
      </w:r>
      <w:r w:rsidR="00B200E0">
        <w:rPr>
          <w:rFonts w:cs="B Nazanin" w:hint="cs"/>
          <w:sz w:val="24"/>
          <w:szCs w:val="24"/>
          <w:rtl/>
        </w:rPr>
        <w:t>ﻫﺎی</w:t>
      </w:r>
      <w:r w:rsidRPr="00490D00">
        <w:rPr>
          <w:rFonts w:cs="B Nazanin"/>
          <w:sz w:val="24"/>
          <w:szCs w:val="24"/>
        </w:rPr>
        <w:t xml:space="preserve">  </w:t>
      </w:r>
      <w:r w:rsidRPr="00490D00">
        <w:rPr>
          <w:rFonts w:cs="B Nazanin" w:hint="cs"/>
          <w:sz w:val="24"/>
          <w:szCs w:val="24"/>
          <w:rtl/>
        </w:rPr>
        <w:t>ﻣﻬﻨﺩﺳﻰ</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ﭘﺮﻭﮊﻩﻫﺎﻯ</w:t>
      </w:r>
      <w:r w:rsidRPr="00490D00">
        <w:rPr>
          <w:rFonts w:cs="B Nazanin"/>
          <w:sz w:val="24"/>
          <w:szCs w:val="24"/>
        </w:rPr>
        <w:t xml:space="preserve"> </w:t>
      </w:r>
      <w:r w:rsidRPr="00490D00">
        <w:rPr>
          <w:rFonts w:cs="B Nazanin" w:hint="cs"/>
          <w:sz w:val="24"/>
          <w:szCs w:val="24"/>
          <w:rtl/>
        </w:rPr>
        <w:t>ﺳﺪﺳﺎﺯﻯ</w:t>
      </w:r>
      <w:r w:rsidR="00EC3CF7">
        <w:rPr>
          <w:rFonts w:cs="B Nazanin" w:hint="cs"/>
          <w:sz w:val="24"/>
          <w:szCs w:val="24"/>
          <w:rtl/>
          <w:lang w:bidi="fa-IR"/>
        </w:rPr>
        <w:t xml:space="preserve"> خاستگاه </w:t>
      </w:r>
      <w:r w:rsidR="00EC3CF7" w:rsidRPr="00490D00">
        <w:rPr>
          <w:rFonts w:cs="B Nazanin" w:hint="cs"/>
          <w:sz w:val="24"/>
          <w:szCs w:val="24"/>
          <w:rtl/>
        </w:rPr>
        <w:t>ژﺋﻮﺗﻮﺭﻳﺴﻤﻰ</w:t>
      </w:r>
      <w:r w:rsidR="00EC3CF7">
        <w:rPr>
          <w:rFonts w:cs="B Nazanin" w:hint="cs"/>
          <w:sz w:val="24"/>
          <w:szCs w:val="24"/>
          <w:rtl/>
        </w:rPr>
        <w:t xml:space="preserve"> در ارتباط با </w:t>
      </w:r>
      <w:r w:rsidR="00EC3CF7">
        <w:rPr>
          <w:rFonts w:ascii="Arial" w:hAnsi="Arial" w:cs="Arial"/>
          <w:sz w:val="24"/>
          <w:szCs w:val="24"/>
          <w:rtl/>
        </w:rPr>
        <w:t>ﭘ</w:t>
      </w:r>
      <w:r w:rsidR="00EC3CF7">
        <w:rPr>
          <w:rFonts w:cs="B Nazanin" w:hint="cs"/>
          <w:sz w:val="24"/>
          <w:szCs w:val="24"/>
          <w:rtl/>
        </w:rPr>
        <w:t>دیده های رسوبی و جاذبه های گردشگری از اهمیت خاصی برخوردار می باشد.</w:t>
      </w:r>
      <w:r w:rsidR="00EC3CF7">
        <w:rPr>
          <w:rFonts w:cs="B Nazanin" w:hint="cs"/>
          <w:sz w:val="24"/>
          <w:szCs w:val="24"/>
          <w:rtl/>
          <w:lang w:bidi="fa-IR"/>
        </w:rPr>
        <w:t xml:space="preserve"> </w:t>
      </w:r>
    </w:p>
    <w:p w14:paraId="5CD96CFE" w14:textId="4895737B" w:rsidR="00A13E71" w:rsidRPr="00490D00" w:rsidRDefault="00A13E71" w:rsidP="00A13E71">
      <w:pPr>
        <w:bidi/>
        <w:rPr>
          <w:rFonts w:cs="B Nazanin"/>
          <w:sz w:val="24"/>
          <w:szCs w:val="24"/>
          <w:rtl/>
          <w:lang w:bidi="fa-IR"/>
        </w:rPr>
      </w:pPr>
      <w:proofErr w:type="gramStart"/>
      <w:r w:rsidRPr="00490D00">
        <w:rPr>
          <w:rFonts w:cs="B Nazanin"/>
          <w:sz w:val="24"/>
          <w:szCs w:val="24"/>
        </w:rPr>
        <w:t>-</w:t>
      </w:r>
      <w:r w:rsidR="00EC3CF7">
        <w:rPr>
          <w:rFonts w:cs="B Nazanin" w:hint="cs"/>
          <w:sz w:val="24"/>
          <w:szCs w:val="24"/>
          <w:rtl/>
        </w:rPr>
        <w:t xml:space="preserve">لذا </w:t>
      </w:r>
      <w:r w:rsidRPr="00490D00">
        <w:rPr>
          <w:rFonts w:cs="B Nazanin" w:hint="cs"/>
          <w:sz w:val="24"/>
          <w:szCs w:val="24"/>
          <w:rtl/>
        </w:rPr>
        <w:t>ﺿﺮﻭﺭﺕ</w:t>
      </w:r>
      <w:r w:rsidRPr="00490D00">
        <w:rPr>
          <w:rFonts w:cs="B Nazanin"/>
          <w:sz w:val="24"/>
          <w:szCs w:val="24"/>
        </w:rPr>
        <w:t xml:space="preserve"> </w:t>
      </w:r>
      <w:r w:rsidRPr="00490D00">
        <w:rPr>
          <w:rFonts w:cs="B Nazanin" w:hint="cs"/>
          <w:sz w:val="24"/>
          <w:szCs w:val="24"/>
          <w:rtl/>
        </w:rPr>
        <w:t>ﺍﻧﺠﺎﻡ</w:t>
      </w:r>
      <w:r w:rsidRPr="00490D00">
        <w:rPr>
          <w:rFonts w:cs="B Nazanin"/>
          <w:sz w:val="24"/>
          <w:szCs w:val="24"/>
        </w:rPr>
        <w:t xml:space="preserve"> </w:t>
      </w:r>
      <w:r w:rsidRPr="00490D00">
        <w:rPr>
          <w:rFonts w:cs="B Nazanin" w:hint="cs"/>
          <w:sz w:val="24"/>
          <w:szCs w:val="24"/>
          <w:rtl/>
        </w:rPr>
        <w:t>ﻣﻄﺎﻟﻌﺎﺕ</w:t>
      </w:r>
      <w:r w:rsidRPr="00490D00">
        <w:rPr>
          <w:rFonts w:cs="B Nazanin"/>
          <w:sz w:val="24"/>
          <w:szCs w:val="24"/>
        </w:rPr>
        <w:t xml:space="preserve"> </w:t>
      </w:r>
      <w:r w:rsidRPr="00490D00">
        <w:rPr>
          <w:rFonts w:cs="B Nazanin" w:hint="cs"/>
          <w:sz w:val="24"/>
          <w:szCs w:val="24"/>
          <w:rtl/>
        </w:rPr>
        <w:t>ﺟﺎﻣﻊ</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ﭘﺎﻳﻪ ﺯﻣﻴﻦﺷﻨﺎﺧﺘﻰ</w:t>
      </w:r>
      <w:r w:rsidRPr="00490D00">
        <w:rPr>
          <w:rFonts w:cs="B Nazanin"/>
          <w:sz w:val="24"/>
          <w:szCs w:val="24"/>
        </w:rPr>
        <w:t xml:space="preserve"> </w:t>
      </w:r>
      <w:r w:rsidRPr="00490D00">
        <w:rPr>
          <w:rFonts w:cs="B Nazanin" w:hint="cs"/>
          <w:sz w:val="24"/>
          <w:szCs w:val="24"/>
          <w:rtl/>
        </w:rPr>
        <w:t>ﻣﻬﻨﺪﺳﻰ</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ﮊﺋﻮﻣﻭﺭﻓﻮﻟﻮﮊﻯ ﺩﺭ</w:t>
      </w:r>
      <w:r w:rsidRPr="00490D00">
        <w:rPr>
          <w:rFonts w:cs="B Nazanin"/>
          <w:sz w:val="24"/>
          <w:szCs w:val="24"/>
        </w:rPr>
        <w:t xml:space="preserve"> </w:t>
      </w:r>
      <w:r w:rsidRPr="00490D00">
        <w:rPr>
          <w:rFonts w:cs="B Nazanin" w:hint="cs"/>
          <w:sz w:val="24"/>
          <w:szCs w:val="24"/>
          <w:rtl/>
        </w:rPr>
        <w:t>ﻣﻄﺎﻟﻌﺎﺕ</w:t>
      </w:r>
      <w:r w:rsidRPr="00490D00">
        <w:rPr>
          <w:rFonts w:cs="B Nazanin"/>
          <w:sz w:val="24"/>
          <w:szCs w:val="24"/>
        </w:rPr>
        <w:t xml:space="preserve"> </w:t>
      </w:r>
      <w:r w:rsidRPr="00490D00">
        <w:rPr>
          <w:rFonts w:cs="B Nazanin" w:hint="cs"/>
          <w:sz w:val="24"/>
          <w:szCs w:val="24"/>
          <w:rtl/>
        </w:rPr>
        <w:t>ﭘﺎﻳﻪ ﺳﺪﺳﺎﺯﻯ ﺑﺎ</w:t>
      </w:r>
      <w:r w:rsidRPr="00490D00">
        <w:rPr>
          <w:rFonts w:cs="B Nazanin"/>
          <w:sz w:val="24"/>
          <w:szCs w:val="24"/>
        </w:rPr>
        <w:t xml:space="preserve"> </w:t>
      </w:r>
      <w:r w:rsidRPr="00490D00">
        <w:rPr>
          <w:rFonts w:cs="B Nazanin" w:hint="cs"/>
          <w:sz w:val="24"/>
          <w:szCs w:val="24"/>
          <w:rtl/>
        </w:rPr>
        <w:t>ﺗﺄﻛﻴﺪ</w:t>
      </w:r>
      <w:r w:rsidRPr="00490D00">
        <w:rPr>
          <w:rFonts w:cs="B Nazanin"/>
          <w:sz w:val="24"/>
          <w:szCs w:val="24"/>
        </w:rPr>
        <w:t xml:space="preserve"> </w:t>
      </w:r>
      <w:r w:rsidRPr="00490D00">
        <w:rPr>
          <w:rFonts w:cs="B Nazanin" w:hint="cs"/>
          <w:sz w:val="24"/>
          <w:szCs w:val="24"/>
          <w:rtl/>
        </w:rPr>
        <w:t>ﺯﻣﻴﻦ ﮔﺮﺩﺷﮕﺮﻯ</w:t>
      </w:r>
      <w:r w:rsidR="00EC3CF7">
        <w:rPr>
          <w:rFonts w:cs="B Nazanin" w:hint="cs"/>
          <w:sz w:val="24"/>
          <w:szCs w:val="24"/>
          <w:rtl/>
        </w:rPr>
        <w:t xml:space="preserve"> می بایست</w:t>
      </w:r>
      <w:r w:rsidRPr="00490D00">
        <w:rPr>
          <w:rFonts w:cs="B Nazanin" w:hint="cs"/>
          <w:sz w:val="24"/>
          <w:szCs w:val="24"/>
          <w:rtl/>
        </w:rPr>
        <w:t xml:space="preserve"> ﻟﺤﺎﻅ</w:t>
      </w:r>
      <w:r w:rsidRPr="00490D00">
        <w:rPr>
          <w:rFonts w:cs="B Nazanin"/>
          <w:sz w:val="24"/>
          <w:szCs w:val="24"/>
        </w:rPr>
        <w:t xml:space="preserve"> </w:t>
      </w:r>
      <w:r w:rsidRPr="00490D00">
        <w:rPr>
          <w:rFonts w:cs="B Nazanin" w:hint="cs"/>
          <w:sz w:val="24"/>
          <w:szCs w:val="24"/>
          <w:rtl/>
        </w:rPr>
        <w:t>ﮔﺮﺩﺩ</w:t>
      </w:r>
      <w:r w:rsidRPr="00490D00">
        <w:rPr>
          <w:rFonts w:cs="B Nazanin"/>
          <w:sz w:val="24"/>
          <w:szCs w:val="24"/>
        </w:rPr>
        <w:t>.</w:t>
      </w:r>
      <w:proofErr w:type="gramEnd"/>
      <w:r w:rsidR="00EC3CF7">
        <w:rPr>
          <w:rFonts w:cs="B Nazanin" w:hint="cs"/>
          <w:sz w:val="24"/>
          <w:szCs w:val="24"/>
          <w:rtl/>
          <w:lang w:bidi="fa-IR"/>
        </w:rPr>
        <w:t xml:space="preserve"> در این ارتباط </w:t>
      </w:r>
      <w:r w:rsidR="005E25EA">
        <w:rPr>
          <w:rFonts w:ascii="Arial" w:hAnsi="Arial" w:cs="Arial"/>
          <w:sz w:val="24"/>
          <w:szCs w:val="24"/>
          <w:rtl/>
          <w:lang w:bidi="fa-IR"/>
        </w:rPr>
        <w:t>ﭘ</w:t>
      </w:r>
      <w:r w:rsidR="00B200E0">
        <w:rPr>
          <w:rFonts w:ascii="Arial" w:hAnsi="Arial" w:cs="Arial" w:hint="cs"/>
          <w:sz w:val="24"/>
          <w:szCs w:val="24"/>
          <w:rtl/>
          <w:lang w:bidi="fa-IR"/>
        </w:rPr>
        <w:t xml:space="preserve">یشنهاد می گردد </w:t>
      </w:r>
      <w:r w:rsidR="005E25EA">
        <w:rPr>
          <w:rFonts w:ascii="Arial" w:hAnsi="Arial" w:cs="Arial" w:hint="cs"/>
          <w:sz w:val="24"/>
          <w:szCs w:val="24"/>
          <w:rtl/>
          <w:lang w:bidi="fa-IR"/>
        </w:rPr>
        <w:t xml:space="preserve"> راهکارهای ذیل به طور جدی مد نظر قرار می گیرد:</w:t>
      </w:r>
    </w:p>
    <w:p w14:paraId="1C37358D" w14:textId="37760518" w:rsidR="00A13E71" w:rsidRPr="00490D00" w:rsidRDefault="00A13E71" w:rsidP="005E25EA">
      <w:pPr>
        <w:bidi/>
        <w:rPr>
          <w:rFonts w:cs="B Nazanin"/>
          <w:sz w:val="24"/>
          <w:szCs w:val="24"/>
        </w:rPr>
      </w:pPr>
      <w:proofErr w:type="gramStart"/>
      <w:r w:rsidRPr="00490D00">
        <w:rPr>
          <w:rFonts w:cs="B Nazanin"/>
          <w:sz w:val="24"/>
          <w:szCs w:val="24"/>
        </w:rPr>
        <w:t xml:space="preserve">- </w:t>
      </w:r>
      <w:r w:rsidRPr="00490D00">
        <w:rPr>
          <w:rFonts w:cs="B Nazanin" w:hint="cs"/>
          <w:sz w:val="24"/>
          <w:szCs w:val="24"/>
          <w:rtl/>
        </w:rPr>
        <w:t>ﺷﻨﺎﺳﺎﻳﻰ</w:t>
      </w:r>
      <w:r w:rsidRPr="00490D00">
        <w:rPr>
          <w:rFonts w:cs="B Nazanin"/>
          <w:sz w:val="24"/>
          <w:szCs w:val="24"/>
        </w:rPr>
        <w:t xml:space="preserve"> </w:t>
      </w:r>
      <w:r w:rsidRPr="00490D00">
        <w:rPr>
          <w:rFonts w:cs="B Nazanin" w:hint="cs"/>
          <w:sz w:val="24"/>
          <w:szCs w:val="24"/>
          <w:rtl/>
        </w:rPr>
        <w:t>ﺩﻗﻴﻖ</w:t>
      </w:r>
      <w:r w:rsidRPr="00490D00">
        <w:rPr>
          <w:rFonts w:cs="B Nazanin"/>
          <w:sz w:val="24"/>
          <w:szCs w:val="24"/>
        </w:rPr>
        <w:t xml:space="preserve"> </w:t>
      </w:r>
      <w:r w:rsidRPr="00490D00">
        <w:rPr>
          <w:rFonts w:cs="B Nazanin" w:hint="cs"/>
          <w:sz w:val="24"/>
          <w:szCs w:val="24"/>
          <w:rtl/>
        </w:rPr>
        <w:t>ﺗﻌﺪﺍﺩ</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ﻧﻮﻉ</w:t>
      </w:r>
      <w:r w:rsidRPr="00490D00">
        <w:rPr>
          <w:rFonts w:cs="B Nazanin"/>
          <w:sz w:val="24"/>
          <w:szCs w:val="24"/>
        </w:rPr>
        <w:t xml:space="preserve"> </w:t>
      </w:r>
      <w:r w:rsidRPr="00490D00">
        <w:rPr>
          <w:rFonts w:cs="B Nazanin" w:hint="cs"/>
          <w:sz w:val="24"/>
          <w:szCs w:val="24"/>
          <w:rtl/>
        </w:rPr>
        <w:t>ﺳﺎﺯﻧﺪﻫﺎﻯ</w:t>
      </w:r>
      <w:r w:rsidRPr="00490D00">
        <w:rPr>
          <w:rFonts w:cs="B Nazanin"/>
          <w:sz w:val="24"/>
          <w:szCs w:val="24"/>
        </w:rPr>
        <w:t xml:space="preserve"> </w:t>
      </w:r>
      <w:r w:rsidRPr="00490D00">
        <w:rPr>
          <w:rFonts w:cs="B Nazanin" w:hint="cs"/>
          <w:sz w:val="24"/>
          <w:szCs w:val="24"/>
          <w:rtl/>
        </w:rPr>
        <w:t>ﺯﻣﻴﻦﺷﻨﺎﺳﻰ ﺑﺎ</w:t>
      </w:r>
      <w:r w:rsidRPr="00490D00">
        <w:rPr>
          <w:rFonts w:cs="B Nazanin"/>
          <w:sz w:val="24"/>
          <w:szCs w:val="24"/>
        </w:rPr>
        <w:t xml:space="preserve"> </w:t>
      </w:r>
      <w:r w:rsidRPr="00490D00">
        <w:rPr>
          <w:rFonts w:cs="B Nazanin" w:hint="cs"/>
          <w:sz w:val="24"/>
          <w:szCs w:val="24"/>
          <w:rtl/>
        </w:rPr>
        <w:t>ﭘﺘﺎﻧﺴﻴﻞ</w:t>
      </w:r>
      <w:r w:rsidRPr="00490D00">
        <w:rPr>
          <w:rFonts w:cs="B Nazanin"/>
          <w:sz w:val="24"/>
          <w:szCs w:val="24"/>
        </w:rPr>
        <w:t xml:space="preserve"> </w:t>
      </w:r>
      <w:r w:rsidRPr="00490D00">
        <w:rPr>
          <w:rFonts w:cs="B Nazanin" w:hint="cs"/>
          <w:sz w:val="24"/>
          <w:szCs w:val="24"/>
          <w:rtl/>
        </w:rPr>
        <w:t>ﺍﻳﺠﺎﺩ</w:t>
      </w:r>
      <w:r w:rsidRPr="00490D00">
        <w:rPr>
          <w:rFonts w:cs="B Nazanin"/>
          <w:sz w:val="24"/>
          <w:szCs w:val="24"/>
        </w:rPr>
        <w:t xml:space="preserve"> </w:t>
      </w:r>
      <w:r w:rsidRPr="00490D00">
        <w:rPr>
          <w:rFonts w:cs="B Nazanin" w:hint="cs"/>
          <w:sz w:val="24"/>
          <w:szCs w:val="24"/>
          <w:rtl/>
        </w:rPr>
        <w:t>ﭘﺪﻳﺪﻩﻫﺎﻯ</w:t>
      </w:r>
      <w:r w:rsidRPr="00490D00">
        <w:rPr>
          <w:rFonts w:cs="B Nazanin"/>
          <w:sz w:val="24"/>
          <w:szCs w:val="24"/>
        </w:rPr>
        <w:t xml:space="preserve"> </w:t>
      </w:r>
      <w:r w:rsidRPr="00490D00">
        <w:rPr>
          <w:rFonts w:cs="B Nazanin" w:hint="cs"/>
          <w:sz w:val="24"/>
          <w:szCs w:val="24"/>
          <w:rtl/>
        </w:rPr>
        <w:t>ژﺋﻮﺗﻮﺭﻳﺴﺘﻰ</w:t>
      </w:r>
      <w:r w:rsidRPr="00490D00">
        <w:rPr>
          <w:rFonts w:cs="B Nazanin"/>
          <w:sz w:val="24"/>
          <w:szCs w:val="24"/>
        </w:rPr>
        <w:t xml:space="preserve"> </w:t>
      </w:r>
      <w:r w:rsidRPr="00490D00">
        <w:rPr>
          <w:rFonts w:cs="B Nazanin" w:hint="cs"/>
          <w:sz w:val="24"/>
          <w:szCs w:val="24"/>
          <w:rtl/>
        </w:rPr>
        <w:t>ﺧﺼﻮﺻﺎ</w:t>
      </w:r>
      <w:r w:rsidRPr="00490D00">
        <w:rPr>
          <w:rFonts w:cs="B Nazanin"/>
          <w:sz w:val="24"/>
          <w:szCs w:val="24"/>
        </w:rPr>
        <w:t xml:space="preserve"> </w:t>
      </w:r>
      <w:r w:rsidRPr="00490D00">
        <w:rPr>
          <w:rFonts w:cs="B Nazanin" w:hint="cs"/>
          <w:sz w:val="24"/>
          <w:szCs w:val="24"/>
          <w:rtl/>
        </w:rPr>
        <w:t>ﺩﺭ</w:t>
      </w:r>
      <w:r w:rsidRPr="00490D00">
        <w:rPr>
          <w:rFonts w:cs="B Nazanin"/>
          <w:sz w:val="24"/>
          <w:szCs w:val="24"/>
        </w:rPr>
        <w:t xml:space="preserve"> </w:t>
      </w:r>
      <w:r w:rsidRPr="00490D00">
        <w:rPr>
          <w:rFonts w:cs="B Nazanin" w:hint="cs"/>
          <w:sz w:val="24"/>
          <w:szCs w:val="24"/>
          <w:rtl/>
        </w:rPr>
        <w:t>ﻣﺤﺪﻭﺩﻩ</w:t>
      </w:r>
      <w:r w:rsidRPr="00490D00">
        <w:rPr>
          <w:rFonts w:cs="B Nazanin"/>
          <w:sz w:val="24"/>
          <w:szCs w:val="24"/>
        </w:rPr>
        <w:t xml:space="preserve"> </w:t>
      </w:r>
      <w:r w:rsidRPr="00490D00">
        <w:rPr>
          <w:rFonts w:cs="B Nazanin" w:hint="cs"/>
          <w:sz w:val="24"/>
          <w:szCs w:val="24"/>
          <w:rtl/>
        </w:rPr>
        <w:t>ﭘﺮﻭﮊﻩﻫﺎﻯ</w:t>
      </w:r>
      <w:r w:rsidRPr="00490D00">
        <w:rPr>
          <w:rFonts w:cs="B Nazanin"/>
          <w:sz w:val="24"/>
          <w:szCs w:val="24"/>
        </w:rPr>
        <w:t xml:space="preserve"> </w:t>
      </w:r>
      <w:r w:rsidRPr="00490D00">
        <w:rPr>
          <w:rFonts w:cs="B Nazanin" w:hint="cs"/>
          <w:sz w:val="24"/>
          <w:szCs w:val="24"/>
          <w:rtl/>
        </w:rPr>
        <w:t>ﻋﻤﺮﺍﻧﻰ</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ﺑﺨﺼﻮﺹ</w:t>
      </w:r>
      <w:r w:rsidRPr="00490D00">
        <w:rPr>
          <w:rFonts w:cs="B Nazanin"/>
          <w:sz w:val="24"/>
          <w:szCs w:val="24"/>
        </w:rPr>
        <w:t xml:space="preserve"> </w:t>
      </w:r>
      <w:r w:rsidRPr="00490D00">
        <w:rPr>
          <w:rFonts w:cs="B Nazanin" w:hint="cs"/>
          <w:sz w:val="24"/>
          <w:szCs w:val="24"/>
          <w:rtl/>
        </w:rPr>
        <w:t>ﺩﺭ</w:t>
      </w:r>
      <w:r w:rsidRPr="00490D00">
        <w:rPr>
          <w:rFonts w:cs="B Nazanin"/>
          <w:sz w:val="24"/>
          <w:szCs w:val="24"/>
        </w:rPr>
        <w:t xml:space="preserve"> </w:t>
      </w:r>
      <w:r w:rsidR="00B200E0">
        <w:rPr>
          <w:rFonts w:cs="B Nazanin" w:hint="cs"/>
          <w:sz w:val="24"/>
          <w:szCs w:val="24"/>
          <w:rtl/>
        </w:rPr>
        <w:t>ﻣﺤد</w:t>
      </w:r>
      <w:r w:rsidRPr="00490D00">
        <w:rPr>
          <w:rFonts w:cs="B Nazanin" w:hint="cs"/>
          <w:sz w:val="24"/>
          <w:szCs w:val="24"/>
          <w:rtl/>
        </w:rPr>
        <w:t>ﻭﺩﻩ</w:t>
      </w:r>
      <w:r w:rsidRPr="00490D00">
        <w:rPr>
          <w:rFonts w:cs="B Nazanin"/>
          <w:sz w:val="24"/>
          <w:szCs w:val="24"/>
        </w:rPr>
        <w:t xml:space="preserve"> </w:t>
      </w:r>
      <w:r w:rsidRPr="00490D00">
        <w:rPr>
          <w:rFonts w:cs="B Nazanin" w:hint="cs"/>
          <w:sz w:val="24"/>
          <w:szCs w:val="24"/>
          <w:rtl/>
        </w:rPr>
        <w:t>ﻣﺨﺎﺯﻥ</w:t>
      </w:r>
      <w:r w:rsidRPr="00490D00">
        <w:rPr>
          <w:rFonts w:cs="B Nazanin"/>
          <w:sz w:val="24"/>
          <w:szCs w:val="24"/>
        </w:rPr>
        <w:t xml:space="preserve"> </w:t>
      </w:r>
      <w:r w:rsidRPr="00490D00">
        <w:rPr>
          <w:rFonts w:cs="B Nazanin" w:hint="cs"/>
          <w:sz w:val="24"/>
          <w:szCs w:val="24"/>
          <w:rtl/>
        </w:rPr>
        <w:t>ﺳﺪﻫﺎ</w:t>
      </w:r>
      <w:r w:rsidRPr="00490D00">
        <w:rPr>
          <w:rFonts w:cs="B Nazanin"/>
          <w:sz w:val="24"/>
          <w:szCs w:val="24"/>
        </w:rPr>
        <w:t>.</w:t>
      </w:r>
      <w:proofErr w:type="gramEnd"/>
    </w:p>
    <w:p w14:paraId="7191181E" w14:textId="77777777" w:rsidR="00A13E71" w:rsidRPr="00490D00" w:rsidRDefault="00A13E71" w:rsidP="00A13E71">
      <w:pPr>
        <w:bidi/>
        <w:rPr>
          <w:rFonts w:cs="B Nazanin"/>
          <w:sz w:val="24"/>
          <w:szCs w:val="24"/>
          <w:rtl/>
        </w:rPr>
      </w:pPr>
      <w:r w:rsidRPr="00490D00">
        <w:rPr>
          <w:rFonts w:cs="B Nazanin" w:hint="cs"/>
          <w:sz w:val="24"/>
          <w:szCs w:val="24"/>
          <w:rtl/>
        </w:rPr>
        <w:t>ـ شناسايي دقيق پديده‌هاي كارستي ﺑﻌﻨﻮﺍﻥ ﺑﻮﻡ</w:t>
      </w:r>
      <w:r w:rsidRPr="00490D00">
        <w:rPr>
          <w:rFonts w:cs="B Nazanin"/>
          <w:sz w:val="24"/>
          <w:szCs w:val="24"/>
        </w:rPr>
        <w:t xml:space="preserve"> </w:t>
      </w:r>
      <w:r w:rsidRPr="00490D00">
        <w:rPr>
          <w:rFonts w:cs="B Nazanin" w:hint="cs"/>
          <w:sz w:val="24"/>
          <w:szCs w:val="24"/>
          <w:rtl/>
        </w:rPr>
        <w:t>ﺭﻳﺨﺖﻫﺎﻯ</w:t>
      </w:r>
      <w:r w:rsidRPr="00490D00">
        <w:rPr>
          <w:rFonts w:cs="B Nazanin"/>
          <w:sz w:val="24"/>
          <w:szCs w:val="24"/>
        </w:rPr>
        <w:t xml:space="preserve"> </w:t>
      </w:r>
      <w:r w:rsidRPr="00490D00">
        <w:rPr>
          <w:rFonts w:cs="B Nazanin" w:hint="cs"/>
          <w:sz w:val="24"/>
          <w:szCs w:val="24"/>
          <w:rtl/>
        </w:rPr>
        <w:t>ﺯﻣﻴﻦ ﮔﺮﺩﺷﮕﺮﻯ در موقعيت سدها و ارائه راهكارهاي مناسب در ﺭﺍﺳﺘﺎﻯ شناسايي ﺍﻳﻦ</w:t>
      </w:r>
      <w:r w:rsidRPr="00490D00">
        <w:rPr>
          <w:rFonts w:cs="B Nazanin"/>
          <w:sz w:val="24"/>
          <w:szCs w:val="24"/>
        </w:rPr>
        <w:t xml:space="preserve"> </w:t>
      </w:r>
      <w:r w:rsidRPr="00490D00">
        <w:rPr>
          <w:rFonts w:cs="B Nazanin" w:hint="cs"/>
          <w:sz w:val="24"/>
          <w:szCs w:val="24"/>
          <w:rtl/>
        </w:rPr>
        <w:t>ﭘﺪﻳﺪﻩ</w:t>
      </w:r>
      <w:r w:rsidRPr="00490D00">
        <w:rPr>
          <w:rFonts w:cs="B Nazanin"/>
          <w:sz w:val="24"/>
          <w:szCs w:val="24"/>
        </w:rPr>
        <w:t xml:space="preserve"> </w:t>
      </w:r>
      <w:r w:rsidRPr="00490D00">
        <w:rPr>
          <w:rFonts w:cs="B Nazanin" w:hint="cs"/>
          <w:sz w:val="24"/>
          <w:szCs w:val="24"/>
          <w:rtl/>
        </w:rPr>
        <w:t>ﻫﺎ</w:t>
      </w:r>
      <w:r w:rsidRPr="00490D00">
        <w:rPr>
          <w:rFonts w:cs="B Nazanin"/>
          <w:sz w:val="24"/>
          <w:szCs w:val="24"/>
        </w:rPr>
        <w:t>.</w:t>
      </w:r>
    </w:p>
    <w:p w14:paraId="66572BEF" w14:textId="77777777" w:rsidR="00A13E71" w:rsidRPr="00490D00" w:rsidRDefault="00A13E71" w:rsidP="00A13E71">
      <w:pPr>
        <w:bidi/>
        <w:rPr>
          <w:rFonts w:cs="B Nazanin"/>
          <w:sz w:val="24"/>
          <w:szCs w:val="24"/>
        </w:rPr>
      </w:pPr>
      <w:r w:rsidRPr="00490D00">
        <w:rPr>
          <w:rFonts w:cs="B Nazanin" w:hint="cs"/>
          <w:sz w:val="24"/>
          <w:szCs w:val="24"/>
          <w:rtl/>
        </w:rPr>
        <w:t>ـ ﺿﺮﻭﺭﺕ اهميت</w:t>
      </w:r>
      <w:r w:rsidRPr="00490D00">
        <w:rPr>
          <w:rFonts w:cs="B Nazanin"/>
          <w:sz w:val="24"/>
          <w:szCs w:val="24"/>
        </w:rPr>
        <w:t xml:space="preserve"> </w:t>
      </w:r>
      <w:r w:rsidRPr="00490D00">
        <w:rPr>
          <w:rFonts w:cs="B Nazanin" w:hint="cs"/>
          <w:sz w:val="24"/>
          <w:szCs w:val="24"/>
          <w:rtl/>
        </w:rPr>
        <w:t>به صنعت توريسم و گردشگري و جاذبه‌هاي ژئوتوريستي و بالتبع ارزش اقتصادي ﻧﺎﺷﻰ</w:t>
      </w:r>
      <w:r w:rsidRPr="00490D00">
        <w:rPr>
          <w:rFonts w:cs="B Nazanin"/>
          <w:sz w:val="24"/>
          <w:szCs w:val="24"/>
        </w:rPr>
        <w:t xml:space="preserve"> </w:t>
      </w:r>
      <w:r w:rsidRPr="00490D00">
        <w:rPr>
          <w:rFonts w:cs="B Nazanin" w:hint="cs"/>
          <w:sz w:val="24"/>
          <w:szCs w:val="24"/>
          <w:rtl/>
        </w:rPr>
        <w:t>ﺍﺯﺁﻥ</w:t>
      </w:r>
      <w:r w:rsidRPr="00490D00">
        <w:rPr>
          <w:rFonts w:cs="B Nazanin"/>
          <w:sz w:val="24"/>
          <w:szCs w:val="24"/>
        </w:rPr>
        <w:t xml:space="preserve"> </w:t>
      </w:r>
      <w:r w:rsidRPr="00490D00">
        <w:rPr>
          <w:rFonts w:cs="B Nazanin" w:hint="cs"/>
          <w:sz w:val="24"/>
          <w:szCs w:val="24"/>
          <w:rtl/>
        </w:rPr>
        <w:t>ﺑﺨﺼﻮﺹ</w:t>
      </w:r>
      <w:r w:rsidRPr="00490D00">
        <w:rPr>
          <w:rFonts w:cs="B Nazanin"/>
          <w:sz w:val="24"/>
          <w:szCs w:val="24"/>
        </w:rPr>
        <w:t xml:space="preserve"> </w:t>
      </w:r>
      <w:r w:rsidRPr="00490D00">
        <w:rPr>
          <w:rFonts w:cs="B Nazanin" w:hint="cs"/>
          <w:sz w:val="24"/>
          <w:szCs w:val="24"/>
          <w:rtl/>
        </w:rPr>
        <w:t>ﺩﺭ</w:t>
      </w:r>
      <w:r w:rsidRPr="00490D00">
        <w:rPr>
          <w:rFonts w:cs="B Nazanin"/>
          <w:sz w:val="24"/>
          <w:szCs w:val="24"/>
        </w:rPr>
        <w:t xml:space="preserve"> </w:t>
      </w:r>
      <w:r w:rsidRPr="00490D00">
        <w:rPr>
          <w:rFonts w:cs="B Nazanin" w:hint="cs"/>
          <w:sz w:val="24"/>
          <w:szCs w:val="24"/>
          <w:rtl/>
        </w:rPr>
        <w:t>ﻃﺮﺡﻫﺎﻯ</w:t>
      </w:r>
      <w:r w:rsidRPr="00490D00">
        <w:rPr>
          <w:rFonts w:cs="B Nazanin"/>
          <w:sz w:val="24"/>
          <w:szCs w:val="24"/>
        </w:rPr>
        <w:t xml:space="preserve"> </w:t>
      </w:r>
      <w:r w:rsidRPr="00490D00">
        <w:rPr>
          <w:rFonts w:cs="B Nazanin" w:hint="cs"/>
          <w:sz w:val="24"/>
          <w:szCs w:val="24"/>
          <w:rtl/>
        </w:rPr>
        <w:t>ﻣﻬﻨﺪﺳﻰ</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ﺳﺪﺳﺎﺯﻯ</w:t>
      </w:r>
      <w:r w:rsidRPr="00490D00">
        <w:rPr>
          <w:rFonts w:cs="B Nazanin"/>
          <w:sz w:val="24"/>
          <w:szCs w:val="24"/>
        </w:rPr>
        <w:t xml:space="preserve"> </w:t>
      </w:r>
      <w:r w:rsidRPr="00490D00">
        <w:rPr>
          <w:rFonts w:cs="B Nazanin" w:hint="cs"/>
          <w:sz w:val="24"/>
          <w:szCs w:val="24"/>
          <w:rtl/>
        </w:rPr>
        <w:t>ﻛﻪ</w:t>
      </w:r>
      <w:r w:rsidRPr="00490D00">
        <w:rPr>
          <w:rFonts w:cs="B Nazanin"/>
          <w:sz w:val="24"/>
          <w:szCs w:val="24"/>
        </w:rPr>
        <w:t xml:space="preserve"> </w:t>
      </w:r>
      <w:r w:rsidRPr="00490D00">
        <w:rPr>
          <w:rFonts w:cs="B Nazanin" w:hint="cs"/>
          <w:sz w:val="24"/>
          <w:szCs w:val="24"/>
          <w:rtl/>
        </w:rPr>
        <w:t>ﻗﺎﺑﻠﻴﺖ</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ﭘﺘﺎﻧﺴﻴﻞ</w:t>
      </w:r>
      <w:r w:rsidRPr="00490D00">
        <w:rPr>
          <w:rFonts w:cs="B Nazanin"/>
          <w:sz w:val="24"/>
          <w:szCs w:val="24"/>
        </w:rPr>
        <w:t xml:space="preserve"> </w:t>
      </w:r>
      <w:r w:rsidRPr="00490D00">
        <w:rPr>
          <w:rFonts w:cs="B Nazanin" w:hint="cs"/>
          <w:sz w:val="24"/>
          <w:szCs w:val="24"/>
          <w:rtl/>
        </w:rPr>
        <w:t>ﺗﻘﻮﻳﺖ</w:t>
      </w:r>
      <w:r w:rsidRPr="00490D00">
        <w:rPr>
          <w:rFonts w:cs="B Nazanin"/>
          <w:sz w:val="24"/>
          <w:szCs w:val="24"/>
        </w:rPr>
        <w:t xml:space="preserve"> </w:t>
      </w:r>
      <w:r w:rsidRPr="00490D00">
        <w:rPr>
          <w:rFonts w:cs="B Nazanin" w:hint="cs"/>
          <w:sz w:val="24"/>
          <w:szCs w:val="24"/>
          <w:rtl/>
        </w:rPr>
        <w:t>ﺍﻳﻦ</w:t>
      </w:r>
      <w:r w:rsidRPr="00490D00">
        <w:rPr>
          <w:rFonts w:cs="B Nazanin"/>
          <w:sz w:val="24"/>
          <w:szCs w:val="24"/>
        </w:rPr>
        <w:t xml:space="preserve"> </w:t>
      </w:r>
      <w:r w:rsidRPr="00490D00">
        <w:rPr>
          <w:rFonts w:cs="B Nazanin" w:hint="cs"/>
          <w:sz w:val="24"/>
          <w:szCs w:val="24"/>
          <w:rtl/>
        </w:rPr>
        <w:t>ﺻﻨﻌﺖ</w:t>
      </w:r>
      <w:r w:rsidRPr="00490D00">
        <w:rPr>
          <w:rFonts w:cs="B Nazanin"/>
          <w:sz w:val="24"/>
          <w:szCs w:val="24"/>
        </w:rPr>
        <w:t xml:space="preserve"> </w:t>
      </w:r>
      <w:r w:rsidRPr="00490D00">
        <w:rPr>
          <w:rFonts w:cs="B Nazanin" w:hint="cs"/>
          <w:sz w:val="24"/>
          <w:szCs w:val="24"/>
          <w:rtl/>
        </w:rPr>
        <w:t>ﺭﺍ</w:t>
      </w:r>
      <w:r w:rsidRPr="00490D00">
        <w:rPr>
          <w:rFonts w:cs="B Nazanin"/>
          <w:sz w:val="24"/>
          <w:szCs w:val="24"/>
        </w:rPr>
        <w:t xml:space="preserve"> </w:t>
      </w:r>
      <w:r w:rsidRPr="00490D00">
        <w:rPr>
          <w:rFonts w:cs="B Nazanin" w:hint="cs"/>
          <w:sz w:val="24"/>
          <w:szCs w:val="24"/>
          <w:rtl/>
        </w:rPr>
        <w:t>ﺩﺍﺭﻧﺪ</w:t>
      </w:r>
      <w:r w:rsidRPr="00490D00">
        <w:rPr>
          <w:rFonts w:cs="B Nazanin"/>
          <w:sz w:val="24"/>
          <w:szCs w:val="24"/>
        </w:rPr>
        <w:t>.</w:t>
      </w:r>
    </w:p>
    <w:p w14:paraId="036D2053" w14:textId="457AB254" w:rsidR="00A13E71" w:rsidRPr="00490D00" w:rsidRDefault="00A13E71" w:rsidP="00945105">
      <w:pPr>
        <w:bidi/>
        <w:rPr>
          <w:rFonts w:cs="B Nazanin"/>
          <w:sz w:val="24"/>
          <w:szCs w:val="24"/>
        </w:rPr>
      </w:pPr>
      <w:r w:rsidRPr="00490D00">
        <w:rPr>
          <w:rFonts w:cs="B Nazanin"/>
          <w:sz w:val="24"/>
          <w:szCs w:val="24"/>
        </w:rPr>
        <w:t>-</w:t>
      </w:r>
      <w:r w:rsidRPr="00490D00">
        <w:rPr>
          <w:rFonts w:cs="B Nazanin" w:hint="cs"/>
          <w:sz w:val="24"/>
          <w:szCs w:val="24"/>
          <w:rtl/>
        </w:rPr>
        <w:t>ﺿﺮﻭﺭﺕ</w:t>
      </w:r>
      <w:r w:rsidRPr="00490D00">
        <w:rPr>
          <w:rFonts w:cs="B Nazanin"/>
          <w:sz w:val="24"/>
          <w:szCs w:val="24"/>
        </w:rPr>
        <w:t xml:space="preserve"> </w:t>
      </w:r>
      <w:r w:rsidRPr="00490D00">
        <w:rPr>
          <w:rFonts w:cs="B Nazanin" w:hint="cs"/>
          <w:sz w:val="24"/>
          <w:szCs w:val="24"/>
          <w:rtl/>
        </w:rPr>
        <w:t>ﺁﻣﻮﺯﺵ</w:t>
      </w:r>
      <w:r w:rsidRPr="00490D00">
        <w:rPr>
          <w:rFonts w:cs="B Nazanin"/>
          <w:sz w:val="24"/>
          <w:szCs w:val="24"/>
        </w:rPr>
        <w:t xml:space="preserve"> </w:t>
      </w:r>
      <w:r w:rsidRPr="00490D00">
        <w:rPr>
          <w:rFonts w:cs="B Nazanin" w:hint="cs"/>
          <w:sz w:val="24"/>
          <w:szCs w:val="24"/>
          <w:rtl/>
        </w:rPr>
        <w:t>ﻛﺎﺭﺷﻨﺎﺳﺎﻥ</w:t>
      </w:r>
      <w:r w:rsidRPr="00490D00">
        <w:rPr>
          <w:rFonts w:cs="B Nazanin"/>
          <w:sz w:val="24"/>
          <w:szCs w:val="24"/>
        </w:rPr>
        <w:t xml:space="preserve"> </w:t>
      </w:r>
      <w:r w:rsidRPr="00490D00">
        <w:rPr>
          <w:rFonts w:cs="B Nazanin" w:hint="cs"/>
          <w:sz w:val="24"/>
          <w:szCs w:val="24"/>
          <w:rtl/>
        </w:rPr>
        <w:t>ﻣﺮﺗﺒﻄ</w:t>
      </w:r>
      <w:r w:rsidRPr="00490D00">
        <w:rPr>
          <w:rFonts w:cs="B Nazanin"/>
          <w:sz w:val="24"/>
          <w:szCs w:val="24"/>
        </w:rPr>
        <w:t xml:space="preserve"> </w:t>
      </w:r>
      <w:r w:rsidRPr="00490D00">
        <w:rPr>
          <w:rFonts w:cs="B Nazanin" w:hint="cs"/>
          <w:sz w:val="24"/>
          <w:szCs w:val="24"/>
          <w:rtl/>
        </w:rPr>
        <w:t>ﺑﺎ</w:t>
      </w:r>
      <w:r w:rsidRPr="00490D00">
        <w:rPr>
          <w:rFonts w:cs="B Nazanin"/>
          <w:sz w:val="24"/>
          <w:szCs w:val="24"/>
        </w:rPr>
        <w:t xml:space="preserve"> </w:t>
      </w:r>
      <w:r w:rsidRPr="00490D00">
        <w:rPr>
          <w:rFonts w:cs="B Nazanin" w:hint="cs"/>
          <w:sz w:val="24"/>
          <w:szCs w:val="24"/>
          <w:rtl/>
        </w:rPr>
        <w:t>ﺭﺷﺘﻪ</w:t>
      </w:r>
      <w:r w:rsidRPr="00490D00">
        <w:rPr>
          <w:rFonts w:cs="B Nazanin"/>
          <w:sz w:val="24"/>
          <w:szCs w:val="24"/>
        </w:rPr>
        <w:t xml:space="preserve"> </w:t>
      </w:r>
      <w:r w:rsidRPr="00490D00">
        <w:rPr>
          <w:rFonts w:cs="B Nazanin" w:hint="cs"/>
          <w:sz w:val="24"/>
          <w:szCs w:val="24"/>
          <w:rtl/>
        </w:rPr>
        <w:t>ﮔﺭﺩﺷﮕﺮﻯ</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ﺍﺭﺍﺋﻪ</w:t>
      </w:r>
      <w:r w:rsidRPr="00490D00">
        <w:rPr>
          <w:rFonts w:cs="B Nazanin"/>
          <w:sz w:val="24"/>
          <w:szCs w:val="24"/>
        </w:rPr>
        <w:t xml:space="preserve"> </w:t>
      </w:r>
      <w:r w:rsidRPr="00490D00">
        <w:rPr>
          <w:rFonts w:cs="B Nazanin" w:hint="cs"/>
          <w:sz w:val="24"/>
          <w:szCs w:val="24"/>
          <w:rtl/>
        </w:rPr>
        <w:t>ﺩﻭﺭﻩﻫﺎﻯ</w:t>
      </w:r>
      <w:r w:rsidRPr="00490D00">
        <w:rPr>
          <w:rFonts w:cs="B Nazanin"/>
          <w:sz w:val="24"/>
          <w:szCs w:val="24"/>
        </w:rPr>
        <w:t xml:space="preserve"> </w:t>
      </w:r>
      <w:r w:rsidRPr="00490D00">
        <w:rPr>
          <w:rFonts w:cs="B Nazanin" w:hint="cs"/>
          <w:sz w:val="24"/>
          <w:szCs w:val="24"/>
          <w:rtl/>
        </w:rPr>
        <w:t>ﺗﺨﺼﺼﻰ</w:t>
      </w:r>
      <w:r w:rsidRPr="00490D00">
        <w:rPr>
          <w:rFonts w:cs="B Nazanin"/>
          <w:sz w:val="24"/>
          <w:szCs w:val="24"/>
        </w:rPr>
        <w:t xml:space="preserve"> </w:t>
      </w:r>
      <w:r w:rsidRPr="00490D00">
        <w:rPr>
          <w:rFonts w:cs="B Nazanin" w:hint="cs"/>
          <w:sz w:val="24"/>
          <w:szCs w:val="24"/>
          <w:rtl/>
        </w:rPr>
        <w:t>ﺯﻣﻴﻦﮔﺮﺩﺷﮕﺮﻯ</w:t>
      </w:r>
      <w:r w:rsidRPr="00490D00">
        <w:rPr>
          <w:rFonts w:cs="B Nazanin"/>
          <w:sz w:val="24"/>
          <w:szCs w:val="24"/>
        </w:rPr>
        <w:t xml:space="preserve"> </w:t>
      </w:r>
    </w:p>
    <w:p w14:paraId="2622934F" w14:textId="1D13E0AE" w:rsidR="00A13E71" w:rsidRDefault="00A13E71" w:rsidP="0011155D">
      <w:pPr>
        <w:bidi/>
        <w:rPr>
          <w:rFonts w:cs="B Nazanin"/>
          <w:sz w:val="24"/>
          <w:szCs w:val="24"/>
          <w:rtl/>
        </w:rPr>
      </w:pPr>
      <w:proofErr w:type="gramStart"/>
      <w:r w:rsidRPr="00490D00">
        <w:rPr>
          <w:rFonts w:cs="B Nazanin"/>
          <w:sz w:val="24"/>
          <w:szCs w:val="24"/>
        </w:rPr>
        <w:t xml:space="preserve">- </w:t>
      </w:r>
      <w:r w:rsidRPr="00490D00">
        <w:rPr>
          <w:rFonts w:cs="B Nazanin" w:hint="cs"/>
          <w:sz w:val="24"/>
          <w:szCs w:val="24"/>
          <w:rtl/>
        </w:rPr>
        <w:t>ﺍﻳﺠﺎﺩ</w:t>
      </w:r>
      <w:r w:rsidRPr="00490D00">
        <w:rPr>
          <w:rFonts w:cs="B Nazanin"/>
          <w:sz w:val="24"/>
          <w:szCs w:val="24"/>
        </w:rPr>
        <w:t xml:space="preserve"> </w:t>
      </w:r>
      <w:r w:rsidRPr="00490D00">
        <w:rPr>
          <w:rFonts w:cs="B Nazanin" w:hint="cs"/>
          <w:sz w:val="24"/>
          <w:szCs w:val="24"/>
          <w:rtl/>
        </w:rPr>
        <w:t>ﺗﻌﺎﻣﻞ</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ﻫﻤﻜﺎﺭﻯﻫﺎﻯ</w:t>
      </w:r>
      <w:r w:rsidRPr="00490D00">
        <w:rPr>
          <w:rFonts w:cs="B Nazanin"/>
          <w:sz w:val="24"/>
          <w:szCs w:val="24"/>
        </w:rPr>
        <w:t xml:space="preserve"> </w:t>
      </w:r>
      <w:r w:rsidRPr="00490D00">
        <w:rPr>
          <w:rFonts w:cs="B Nazanin" w:hint="cs"/>
          <w:sz w:val="24"/>
          <w:szCs w:val="24"/>
          <w:rtl/>
        </w:rPr>
        <w:t>ﻫﻤﻪ</w:t>
      </w:r>
      <w:r w:rsidRPr="00490D00">
        <w:rPr>
          <w:rFonts w:cs="B Nazanin"/>
          <w:sz w:val="24"/>
          <w:szCs w:val="24"/>
        </w:rPr>
        <w:t xml:space="preserve"> </w:t>
      </w:r>
      <w:r w:rsidRPr="00490D00">
        <w:rPr>
          <w:rFonts w:cs="B Nazanin" w:hint="cs"/>
          <w:sz w:val="24"/>
          <w:szCs w:val="24"/>
          <w:rtl/>
        </w:rPr>
        <w:t>ﺟﺎﻧﺒﻪ</w:t>
      </w:r>
      <w:r w:rsidRPr="00490D00">
        <w:rPr>
          <w:rFonts w:cs="B Nazanin"/>
          <w:sz w:val="24"/>
          <w:szCs w:val="24"/>
        </w:rPr>
        <w:t xml:space="preserve"> </w:t>
      </w:r>
      <w:r w:rsidRPr="00490D00">
        <w:rPr>
          <w:rFonts w:cs="B Nazanin" w:hint="cs"/>
          <w:sz w:val="24"/>
          <w:szCs w:val="24"/>
          <w:rtl/>
        </w:rPr>
        <w:t>ﺳﺎﺯﻣﺎﻥﻫﺎﻯ</w:t>
      </w:r>
      <w:r w:rsidRPr="00490D00">
        <w:rPr>
          <w:rFonts w:cs="B Nazanin"/>
          <w:sz w:val="24"/>
          <w:szCs w:val="24"/>
        </w:rPr>
        <w:t xml:space="preserve"> </w:t>
      </w:r>
      <w:r w:rsidRPr="00490D00">
        <w:rPr>
          <w:rFonts w:cs="B Nazanin" w:hint="cs"/>
          <w:sz w:val="24"/>
          <w:szCs w:val="24"/>
          <w:rtl/>
        </w:rPr>
        <w:t>ﻣﺴﺌﻮﻝ</w:t>
      </w:r>
      <w:r w:rsidRPr="00490D00">
        <w:rPr>
          <w:rFonts w:cs="B Nazanin"/>
          <w:sz w:val="24"/>
          <w:szCs w:val="24"/>
        </w:rPr>
        <w:t xml:space="preserve"> </w:t>
      </w:r>
      <w:r w:rsidRPr="00490D00">
        <w:rPr>
          <w:rFonts w:cs="B Nazanin" w:hint="cs"/>
          <w:sz w:val="24"/>
          <w:szCs w:val="24"/>
          <w:rtl/>
        </w:rPr>
        <w:t>ﺻﻨﻌﺖ</w:t>
      </w:r>
      <w:r w:rsidRPr="00490D00">
        <w:rPr>
          <w:rFonts w:cs="B Nazanin"/>
          <w:sz w:val="24"/>
          <w:szCs w:val="24"/>
        </w:rPr>
        <w:t xml:space="preserve"> </w:t>
      </w:r>
      <w:r w:rsidRPr="00490D00">
        <w:rPr>
          <w:rFonts w:cs="B Nazanin" w:hint="cs"/>
          <w:sz w:val="24"/>
          <w:szCs w:val="24"/>
          <w:rtl/>
        </w:rPr>
        <w:t>ﮔﺮﺩﺷﮕﺮﻯ</w:t>
      </w:r>
      <w:r w:rsidRPr="00490D00">
        <w:rPr>
          <w:rFonts w:cs="B Nazanin"/>
          <w:sz w:val="24"/>
          <w:szCs w:val="24"/>
        </w:rPr>
        <w:t xml:space="preserve"> </w:t>
      </w:r>
      <w:r w:rsidRPr="00490D00">
        <w:rPr>
          <w:rFonts w:cs="B Nazanin" w:hint="cs"/>
          <w:sz w:val="24"/>
          <w:szCs w:val="24"/>
          <w:rtl/>
        </w:rPr>
        <w:t>ﺑﺎ</w:t>
      </w:r>
      <w:r w:rsidRPr="00490D00">
        <w:rPr>
          <w:rFonts w:cs="B Nazanin"/>
          <w:sz w:val="24"/>
          <w:szCs w:val="24"/>
        </w:rPr>
        <w:t xml:space="preserve"> </w:t>
      </w:r>
      <w:r w:rsidRPr="00490D00">
        <w:rPr>
          <w:rFonts w:cs="B Nazanin" w:hint="cs"/>
          <w:sz w:val="24"/>
          <w:szCs w:val="24"/>
          <w:rtl/>
        </w:rPr>
        <w:t>ﺳﺎﺯﻣﺎﻥﻫﺎﻯ</w:t>
      </w:r>
      <w:r w:rsidRPr="00490D00">
        <w:rPr>
          <w:rFonts w:cs="B Nazanin"/>
          <w:sz w:val="24"/>
          <w:szCs w:val="24"/>
        </w:rPr>
        <w:t xml:space="preserve"> </w:t>
      </w:r>
      <w:r w:rsidRPr="00490D00">
        <w:rPr>
          <w:rFonts w:cs="B Nazanin" w:hint="cs"/>
          <w:sz w:val="24"/>
          <w:szCs w:val="24"/>
          <w:rtl/>
        </w:rPr>
        <w:t>ﺑﻴﻦﺍﻟﻤﻠﻞ</w:t>
      </w:r>
      <w:r w:rsidRPr="00490D00">
        <w:rPr>
          <w:rFonts w:cs="B Nazanin"/>
          <w:sz w:val="24"/>
          <w:szCs w:val="24"/>
        </w:rPr>
        <w:t xml:space="preserve"> </w:t>
      </w:r>
      <w:r w:rsidRPr="00490D00">
        <w:rPr>
          <w:rFonts w:cs="B Nazanin" w:hint="cs"/>
          <w:sz w:val="24"/>
          <w:szCs w:val="24"/>
          <w:rtl/>
        </w:rPr>
        <w:t>ﺩﺭﺭﺍﺳﺘﺎﻯ</w:t>
      </w:r>
      <w:r w:rsidRPr="00490D00">
        <w:rPr>
          <w:rFonts w:cs="B Nazanin"/>
          <w:sz w:val="24"/>
          <w:szCs w:val="24"/>
        </w:rPr>
        <w:t xml:space="preserve"> </w:t>
      </w:r>
      <w:r w:rsidRPr="00490D00">
        <w:rPr>
          <w:rFonts w:cs="B Nazanin" w:hint="cs"/>
          <w:sz w:val="24"/>
          <w:szCs w:val="24"/>
          <w:rtl/>
        </w:rPr>
        <w:t>ﺗﻘﻮﻳﺖ</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ﺗﻮﺳﻌﻪ</w:t>
      </w:r>
      <w:r w:rsidRPr="00490D00">
        <w:rPr>
          <w:rFonts w:cs="B Nazanin"/>
          <w:sz w:val="24"/>
          <w:szCs w:val="24"/>
        </w:rPr>
        <w:t xml:space="preserve"> </w:t>
      </w:r>
      <w:r w:rsidRPr="00490D00">
        <w:rPr>
          <w:rFonts w:cs="B Nazanin" w:hint="cs"/>
          <w:sz w:val="24"/>
          <w:szCs w:val="24"/>
          <w:rtl/>
        </w:rPr>
        <w:t>ﺍﻳﻦ</w:t>
      </w:r>
      <w:r w:rsidRPr="00490D00">
        <w:rPr>
          <w:rFonts w:cs="B Nazanin"/>
          <w:sz w:val="24"/>
          <w:szCs w:val="24"/>
        </w:rPr>
        <w:t xml:space="preserve"> </w:t>
      </w:r>
      <w:r w:rsidRPr="00490D00">
        <w:rPr>
          <w:rFonts w:cs="B Nazanin" w:hint="cs"/>
          <w:sz w:val="24"/>
          <w:szCs w:val="24"/>
          <w:rtl/>
        </w:rPr>
        <w:t>ﺻﻨﻌﺖ</w:t>
      </w:r>
      <w:r w:rsidRPr="00490D00">
        <w:rPr>
          <w:rFonts w:cs="B Nazanin"/>
          <w:sz w:val="24"/>
          <w:szCs w:val="24"/>
        </w:rPr>
        <w:t xml:space="preserve"> </w:t>
      </w:r>
      <w:r w:rsidRPr="00490D00">
        <w:rPr>
          <w:rFonts w:cs="B Nazanin" w:hint="cs"/>
          <w:sz w:val="24"/>
          <w:szCs w:val="24"/>
          <w:rtl/>
        </w:rPr>
        <w:t>ﻭ شناسايي ﭘﺪﻳﺪﻩﻫﺎﻯ</w:t>
      </w:r>
      <w:r w:rsidRPr="00490D00">
        <w:rPr>
          <w:rFonts w:cs="B Nazanin"/>
          <w:sz w:val="24"/>
          <w:szCs w:val="24"/>
        </w:rPr>
        <w:t xml:space="preserve"> </w:t>
      </w:r>
      <w:r w:rsidRPr="00490D00">
        <w:rPr>
          <w:rFonts w:cs="B Nazanin" w:hint="cs"/>
          <w:sz w:val="24"/>
          <w:szCs w:val="24"/>
          <w:rtl/>
        </w:rPr>
        <w:t>ﻣﻨﺤﺼﺮ</w:t>
      </w:r>
      <w:r w:rsidRPr="00490D00">
        <w:rPr>
          <w:rFonts w:cs="B Nazanin"/>
          <w:sz w:val="24"/>
          <w:szCs w:val="24"/>
        </w:rPr>
        <w:t xml:space="preserve"> </w:t>
      </w:r>
      <w:r w:rsidRPr="00490D00">
        <w:rPr>
          <w:rFonts w:cs="B Nazanin" w:hint="cs"/>
          <w:sz w:val="24"/>
          <w:szCs w:val="24"/>
          <w:rtl/>
        </w:rPr>
        <w:t>ﺑﻔﺮﺩ</w:t>
      </w:r>
      <w:r w:rsidRPr="00490D00">
        <w:rPr>
          <w:rFonts w:cs="B Nazanin"/>
          <w:sz w:val="24"/>
          <w:szCs w:val="24"/>
        </w:rPr>
        <w:t xml:space="preserve"> </w:t>
      </w:r>
      <w:r w:rsidRPr="00490D00">
        <w:rPr>
          <w:rFonts w:cs="B Nazanin" w:hint="cs"/>
          <w:sz w:val="24"/>
          <w:szCs w:val="24"/>
          <w:rtl/>
        </w:rPr>
        <w:t>ﮊﺋﻮﺗﻮﺭﻳﺴﺘﻰ</w:t>
      </w:r>
      <w:r w:rsidRPr="00490D00">
        <w:rPr>
          <w:rFonts w:cs="B Nazanin"/>
          <w:sz w:val="24"/>
          <w:szCs w:val="24"/>
        </w:rPr>
        <w:t xml:space="preserve"> </w:t>
      </w:r>
      <w:r w:rsidRPr="00490D00">
        <w:rPr>
          <w:rFonts w:cs="B Nazanin" w:hint="cs"/>
          <w:sz w:val="24"/>
          <w:szCs w:val="24"/>
          <w:rtl/>
        </w:rPr>
        <w:t>ﻭ</w:t>
      </w:r>
      <w:r w:rsidRPr="00490D00">
        <w:rPr>
          <w:rFonts w:cs="B Nazanin"/>
          <w:sz w:val="24"/>
          <w:szCs w:val="24"/>
        </w:rPr>
        <w:t xml:space="preserve"> </w:t>
      </w:r>
      <w:r w:rsidRPr="00490D00">
        <w:rPr>
          <w:rFonts w:cs="B Nazanin" w:hint="cs"/>
          <w:sz w:val="24"/>
          <w:szCs w:val="24"/>
          <w:rtl/>
        </w:rPr>
        <w:t>ﺯﻣﻴﻦﮔﺮﺩﺷﮕﺮﻯ</w:t>
      </w:r>
      <w:r w:rsidRPr="00490D00">
        <w:rPr>
          <w:rFonts w:cs="B Nazanin"/>
          <w:sz w:val="24"/>
          <w:szCs w:val="24"/>
        </w:rPr>
        <w:t xml:space="preserve"> </w:t>
      </w:r>
      <w:r w:rsidRPr="00490D00">
        <w:rPr>
          <w:rFonts w:cs="B Nazanin" w:hint="cs"/>
          <w:sz w:val="24"/>
          <w:szCs w:val="24"/>
          <w:rtl/>
        </w:rPr>
        <w:t>ﻛﺷﻮﺭ</w:t>
      </w:r>
      <w:r w:rsidRPr="00490D00">
        <w:rPr>
          <w:rFonts w:cs="B Nazanin"/>
          <w:sz w:val="24"/>
          <w:szCs w:val="24"/>
        </w:rPr>
        <w:t xml:space="preserve"> </w:t>
      </w:r>
      <w:r w:rsidRPr="00490D00">
        <w:rPr>
          <w:rFonts w:cs="B Nazanin" w:hint="cs"/>
          <w:sz w:val="24"/>
          <w:szCs w:val="24"/>
          <w:rtl/>
        </w:rPr>
        <w:t>ﺑﻪ</w:t>
      </w:r>
      <w:r w:rsidRPr="00490D00">
        <w:rPr>
          <w:rFonts w:cs="B Nazanin"/>
          <w:sz w:val="24"/>
          <w:szCs w:val="24"/>
        </w:rPr>
        <w:t xml:space="preserve"> </w:t>
      </w:r>
      <w:r w:rsidRPr="00490D00">
        <w:rPr>
          <w:rFonts w:cs="B Nazanin" w:hint="cs"/>
          <w:sz w:val="24"/>
          <w:szCs w:val="24"/>
          <w:rtl/>
        </w:rPr>
        <w:t>ﺳﺎﻳﺮﻛﺸﻮﺭﻫﺎ</w:t>
      </w:r>
      <w:r w:rsidRPr="00490D00">
        <w:rPr>
          <w:rFonts w:cs="B Nazanin"/>
          <w:sz w:val="24"/>
          <w:szCs w:val="24"/>
        </w:rPr>
        <w:t>.</w:t>
      </w:r>
      <w:proofErr w:type="gramEnd"/>
    </w:p>
    <w:p w14:paraId="136FB644" w14:textId="0F181406" w:rsidR="005210EE" w:rsidRPr="00490D00" w:rsidRDefault="000D724B" w:rsidP="00945105">
      <w:pPr>
        <w:bidi/>
        <w:rPr>
          <w:rFonts w:cs="B Nazanin"/>
          <w:sz w:val="24"/>
          <w:szCs w:val="24"/>
        </w:rPr>
      </w:pPr>
      <w:r>
        <w:rPr>
          <w:rFonts w:cs="B Nazanin" w:hint="cs"/>
          <w:sz w:val="24"/>
          <w:szCs w:val="24"/>
          <w:rtl/>
        </w:rPr>
        <w:t xml:space="preserve">در مجموع با توجه به </w:t>
      </w:r>
      <w:r>
        <w:rPr>
          <w:rFonts w:ascii="Arial" w:hAnsi="Arial" w:cs="Arial"/>
          <w:sz w:val="24"/>
          <w:szCs w:val="24"/>
          <w:rtl/>
        </w:rPr>
        <w:t>ﭘﺘﺎ</w:t>
      </w:r>
      <w:r>
        <w:rPr>
          <w:rFonts w:ascii="Arial" w:hAnsi="Arial" w:cs="Arial" w:hint="cs"/>
          <w:sz w:val="24"/>
          <w:szCs w:val="24"/>
          <w:rtl/>
        </w:rPr>
        <w:t xml:space="preserve">نسیل های بسیار کشور در ارتباط با وجود </w:t>
      </w:r>
      <w:r>
        <w:rPr>
          <w:rFonts w:ascii="Arial" w:hAnsi="Arial" w:cs="Arial"/>
          <w:sz w:val="24"/>
          <w:szCs w:val="24"/>
          <w:rtl/>
        </w:rPr>
        <w:t>ﭘ</w:t>
      </w:r>
      <w:r>
        <w:rPr>
          <w:rFonts w:ascii="Arial" w:hAnsi="Arial" w:cs="Arial" w:hint="cs"/>
          <w:sz w:val="24"/>
          <w:szCs w:val="24"/>
          <w:rtl/>
        </w:rPr>
        <w:t>دید</w:t>
      </w:r>
      <w:r w:rsidR="009A2F6B">
        <w:rPr>
          <w:rFonts w:ascii="Arial" w:hAnsi="Arial" w:cs="Arial" w:hint="cs"/>
          <w:sz w:val="24"/>
          <w:szCs w:val="24"/>
          <w:rtl/>
        </w:rPr>
        <w:t xml:space="preserve">ه های رسوبی و جاذبه های گردشگری، </w:t>
      </w:r>
      <w:r>
        <w:rPr>
          <w:rFonts w:ascii="Arial" w:hAnsi="Arial" w:cs="Arial" w:hint="cs"/>
          <w:sz w:val="24"/>
          <w:szCs w:val="24"/>
          <w:rtl/>
        </w:rPr>
        <w:t xml:space="preserve">اهمیت جایگاه و خاستگاه </w:t>
      </w:r>
      <w:r w:rsidRPr="00490D00">
        <w:rPr>
          <w:rFonts w:cs="B Nazanin" w:hint="cs"/>
          <w:sz w:val="24"/>
          <w:szCs w:val="24"/>
          <w:rtl/>
        </w:rPr>
        <w:t>ﮊﺋﻮﺗﻮﺭﻳﺳﻢ</w:t>
      </w:r>
      <w:r>
        <w:rPr>
          <w:rFonts w:cs="B Nazanin" w:hint="cs"/>
          <w:sz w:val="24"/>
          <w:szCs w:val="24"/>
          <w:rtl/>
        </w:rPr>
        <w:t xml:space="preserve"> در کشور بسیار حائز اهیت خواهد بود.</w:t>
      </w:r>
    </w:p>
    <w:p w14:paraId="3CD57522" w14:textId="23009765" w:rsidR="00A13E71" w:rsidRPr="001A7C00" w:rsidRDefault="0050223B" w:rsidP="00A13E71">
      <w:pPr>
        <w:bidi/>
        <w:rPr>
          <w:rFonts w:cs="B Nazanin"/>
          <w:b/>
          <w:bCs/>
          <w:sz w:val="26"/>
          <w:szCs w:val="26"/>
          <w:rtl/>
        </w:rPr>
      </w:pPr>
      <w:r w:rsidRPr="001A7C00">
        <w:rPr>
          <w:rFonts w:cs="B Nazanin"/>
          <w:b/>
          <w:bCs/>
          <w:sz w:val="26"/>
          <w:szCs w:val="26"/>
        </w:rPr>
        <w:t>-9</w:t>
      </w:r>
      <w:r w:rsidR="00A13E71" w:rsidRPr="001A7C00">
        <w:rPr>
          <w:rFonts w:cs="B Nazanin" w:hint="cs"/>
          <w:b/>
          <w:bCs/>
          <w:sz w:val="26"/>
          <w:szCs w:val="26"/>
          <w:rtl/>
        </w:rPr>
        <w:t>منابع</w:t>
      </w:r>
      <w:r w:rsidR="00A13E71" w:rsidRPr="001A7C00">
        <w:rPr>
          <w:rFonts w:cs="B Nazanin"/>
          <w:b/>
          <w:bCs/>
          <w:sz w:val="26"/>
          <w:szCs w:val="26"/>
        </w:rPr>
        <w:t>:</w:t>
      </w:r>
    </w:p>
    <w:p w14:paraId="3D4035D9" w14:textId="0D0487F9" w:rsidR="00A13E71" w:rsidRPr="001A7C00" w:rsidRDefault="00A13E71" w:rsidP="00945105">
      <w:pPr>
        <w:bidi/>
        <w:rPr>
          <w:rFonts w:cs="B Nazanin"/>
          <w:sz w:val="22"/>
          <w:szCs w:val="22"/>
        </w:rPr>
      </w:pPr>
      <w:r w:rsidRPr="001A7C00">
        <w:rPr>
          <w:rFonts w:cs="B Nazanin"/>
          <w:sz w:val="22"/>
          <w:szCs w:val="22"/>
        </w:rPr>
        <w:t xml:space="preserve">  -1</w:t>
      </w:r>
      <w:r w:rsidRPr="001A7C00">
        <w:rPr>
          <w:rFonts w:cs="B Nazanin" w:hint="cs"/>
          <w:sz w:val="22"/>
          <w:szCs w:val="22"/>
          <w:rtl/>
        </w:rPr>
        <w:t xml:space="preserve">مبانی زمین گردشگری با تاکید برایران” سازمان سمت </w:t>
      </w:r>
      <w:r w:rsidRPr="001A7C00">
        <w:rPr>
          <w:rFonts w:cs="B Nazanin" w:hint="cs"/>
          <w:sz w:val="22"/>
          <w:szCs w:val="22"/>
          <w:rtl/>
          <w:lang w:bidi="fa-IR"/>
        </w:rPr>
        <w:t>۱۳۸۸</w:t>
      </w:r>
      <w:r w:rsidRPr="001A7C00">
        <w:rPr>
          <w:rFonts w:cs="B Nazanin" w:hint="cs"/>
          <w:sz w:val="22"/>
          <w:szCs w:val="22"/>
          <w:rtl/>
        </w:rPr>
        <w:t xml:space="preserve"> از بهرام نکوئی صدری</w:t>
      </w:r>
    </w:p>
    <w:p w14:paraId="635EA0F1" w14:textId="73AE19BD" w:rsidR="00A13E71" w:rsidRPr="001A7C00" w:rsidRDefault="00A13E71" w:rsidP="00945105">
      <w:pPr>
        <w:bidi/>
        <w:rPr>
          <w:rFonts w:cs="B Nazanin"/>
          <w:sz w:val="22"/>
          <w:szCs w:val="22"/>
        </w:rPr>
      </w:pPr>
      <w:r w:rsidRPr="001A7C00">
        <w:rPr>
          <w:rFonts w:cs="B Nazanin"/>
          <w:sz w:val="22"/>
          <w:szCs w:val="22"/>
        </w:rPr>
        <w:t>-</w:t>
      </w:r>
      <w:r w:rsidR="00945105">
        <w:rPr>
          <w:rFonts w:cs="B Nazanin"/>
          <w:sz w:val="22"/>
          <w:szCs w:val="22"/>
        </w:rPr>
        <w:t>2</w:t>
      </w:r>
      <w:r w:rsidRPr="001A7C00">
        <w:rPr>
          <w:rFonts w:cs="B Nazanin" w:hint="cs"/>
          <w:sz w:val="22"/>
          <w:szCs w:val="22"/>
          <w:rtl/>
        </w:rPr>
        <w:t xml:space="preserve">اطلس شناسایی تنوع زمین شناسی ایران نیز تحت عنوان “اطلس توانمندیهای ژئوپارک و ژئوتوریسم </w:t>
      </w:r>
      <w:proofErr w:type="gramStart"/>
      <w:r w:rsidRPr="001A7C00">
        <w:rPr>
          <w:rFonts w:cs="B Nazanin" w:hint="cs"/>
          <w:sz w:val="22"/>
          <w:szCs w:val="22"/>
          <w:rtl/>
        </w:rPr>
        <w:t>ایران :</w:t>
      </w:r>
      <w:proofErr w:type="gramEnd"/>
      <w:r w:rsidRPr="001A7C00">
        <w:rPr>
          <w:rFonts w:cs="B Nazanin" w:hint="cs"/>
          <w:sz w:val="22"/>
          <w:szCs w:val="22"/>
          <w:rtl/>
        </w:rPr>
        <w:t xml:space="preserve"> میراث زمین‌شناختی ایران”، از امری کاظمی ،ع. </w:t>
      </w:r>
      <w:r w:rsidRPr="001A7C00">
        <w:rPr>
          <w:rFonts w:cs="B Nazanin" w:hint="cs"/>
          <w:sz w:val="22"/>
          <w:szCs w:val="22"/>
          <w:rtl/>
          <w:lang w:bidi="fa-IR"/>
        </w:rPr>
        <w:t>۱۳۸۸</w:t>
      </w:r>
      <w:r w:rsidRPr="001A7C00">
        <w:rPr>
          <w:rFonts w:cs="B Nazanin" w:hint="cs"/>
          <w:sz w:val="22"/>
          <w:szCs w:val="22"/>
          <w:rtl/>
        </w:rPr>
        <w:t xml:space="preserve">  </w:t>
      </w:r>
      <w:r w:rsidRPr="001A7C00">
        <w:rPr>
          <w:rFonts w:hint="cs"/>
          <w:sz w:val="22"/>
          <w:szCs w:val="22"/>
          <w:rtl/>
        </w:rPr>
        <w:t>–</w:t>
      </w:r>
      <w:r w:rsidRPr="001A7C00">
        <w:rPr>
          <w:rFonts w:cs="B Nazanin" w:hint="cs"/>
          <w:sz w:val="22"/>
          <w:szCs w:val="22"/>
          <w:rtl/>
        </w:rPr>
        <w:t xml:space="preserve"> ازسوی سازمان زمین شناسی کشور منتشر شده است</w:t>
      </w:r>
      <w:r w:rsidRPr="001A7C00">
        <w:rPr>
          <w:rFonts w:cs="B Nazanin"/>
          <w:sz w:val="22"/>
          <w:szCs w:val="22"/>
        </w:rPr>
        <w:t>.</w:t>
      </w:r>
    </w:p>
    <w:p w14:paraId="405138F5" w14:textId="328F2D8C" w:rsidR="00A13E71" w:rsidRPr="001A7C00" w:rsidRDefault="00945105" w:rsidP="001A7C00">
      <w:pPr>
        <w:bidi/>
        <w:rPr>
          <w:rFonts w:cs="B Nazanin"/>
          <w:sz w:val="22"/>
          <w:szCs w:val="22"/>
          <w:rtl/>
        </w:rPr>
      </w:pPr>
      <w:proofErr w:type="gramStart"/>
      <w:r>
        <w:rPr>
          <w:rFonts w:cs="B Nazanin"/>
          <w:sz w:val="22"/>
          <w:szCs w:val="22"/>
          <w:lang w:bidi="fa-IR"/>
        </w:rPr>
        <w:t>3</w:t>
      </w:r>
      <w:r w:rsidR="00C95FC5">
        <w:rPr>
          <w:rFonts w:cs="B Nazanin" w:hint="cs"/>
          <w:sz w:val="22"/>
          <w:szCs w:val="22"/>
          <w:rtl/>
          <w:lang w:bidi="fa-IR"/>
        </w:rPr>
        <w:t xml:space="preserve">-علی </w:t>
      </w:r>
      <w:r w:rsidR="008A1523" w:rsidRPr="001A7C00">
        <w:rPr>
          <w:rFonts w:cs="B Nazanin" w:hint="cs"/>
          <w:sz w:val="22"/>
          <w:szCs w:val="22"/>
          <w:rtl/>
          <w:lang w:bidi="fa-IR"/>
        </w:rPr>
        <w:t xml:space="preserve">جانی </w:t>
      </w:r>
      <w:r w:rsidR="008A1523" w:rsidRPr="001A7C00">
        <w:rPr>
          <w:rFonts w:cs="B Nazanin" w:hint="cs"/>
          <w:sz w:val="22"/>
          <w:szCs w:val="22"/>
          <w:rtl/>
        </w:rPr>
        <w:t>،</w:t>
      </w:r>
      <w:r w:rsidR="008A1523" w:rsidRPr="001A7C00">
        <w:rPr>
          <w:rFonts w:cs="B Nazanin" w:hint="cs"/>
          <w:sz w:val="22"/>
          <w:szCs w:val="22"/>
          <w:rtl/>
          <w:lang w:bidi="fa-IR"/>
        </w:rPr>
        <w:t>عبدالرضا</w:t>
      </w:r>
      <w:r w:rsidR="008A1523" w:rsidRPr="001A7C00">
        <w:rPr>
          <w:rFonts w:cs="B Nazanin" w:hint="cs"/>
          <w:sz w:val="22"/>
          <w:szCs w:val="22"/>
          <w:rtl/>
        </w:rPr>
        <w:t xml:space="preserve">، </w:t>
      </w:r>
      <w:r w:rsidR="001A7C00" w:rsidRPr="001A7C00">
        <w:rPr>
          <w:rFonts w:cs="B Nazanin" w:hint="cs"/>
          <w:sz w:val="22"/>
          <w:szCs w:val="22"/>
          <w:rtl/>
        </w:rPr>
        <w:t>1400</w:t>
      </w:r>
      <w:r w:rsidR="008A1523" w:rsidRPr="001A7C00">
        <w:rPr>
          <w:rFonts w:ascii="Helvetica" w:hAnsi="Helvetica"/>
          <w:color w:val="26282A"/>
          <w:sz w:val="22"/>
          <w:szCs w:val="22"/>
          <w:rtl/>
        </w:rPr>
        <w:t xml:space="preserve">جاذبه های گردشگری در طرح های مهندسی از منظر ژئوتوریسم و پدیده های رسوبی </w:t>
      </w:r>
      <w:r w:rsidR="008A1523" w:rsidRPr="001A7C00">
        <w:rPr>
          <w:rFonts w:ascii="Helvetica" w:hAnsi="Helvetica" w:cs="Helvetica"/>
          <w:color w:val="26282A"/>
          <w:sz w:val="22"/>
          <w:szCs w:val="22"/>
          <w:rtl/>
        </w:rPr>
        <w:t>(</w:t>
      </w:r>
      <w:r w:rsidR="008A1523" w:rsidRPr="001A7C00">
        <w:rPr>
          <w:rFonts w:ascii="Helvetica" w:hAnsi="Helvetica" w:cs="Helvetica"/>
          <w:color w:val="26282A"/>
          <w:sz w:val="22"/>
          <w:szCs w:val="22"/>
        </w:rPr>
        <w:t>ssi-004100346</w:t>
      </w:r>
      <w:r w:rsidR="008A1523" w:rsidRPr="001A7C00">
        <w:rPr>
          <w:rFonts w:ascii="Helvetica" w:hAnsi="Helvetica" w:cs="Helvetica"/>
          <w:color w:val="26282A"/>
          <w:sz w:val="22"/>
          <w:szCs w:val="22"/>
          <w:rtl/>
        </w:rPr>
        <w:t>).</w:t>
      </w:r>
      <w:proofErr w:type="gramEnd"/>
      <w:r w:rsidR="008A1523" w:rsidRPr="001A7C00">
        <w:rPr>
          <w:rFonts w:hint="cs"/>
          <w:sz w:val="22"/>
          <w:szCs w:val="22"/>
          <w:rtl/>
          <w:lang w:bidi="fa-IR"/>
        </w:rPr>
        <w:t xml:space="preserve"> </w:t>
      </w:r>
      <w:r w:rsidR="008A1523" w:rsidRPr="001A7C00">
        <w:rPr>
          <w:sz w:val="22"/>
          <w:szCs w:val="22"/>
          <w:rtl/>
          <w:lang w:bidi="fa-IR"/>
        </w:rPr>
        <w:t>، ششمین همایش ملی رسوب شناسی ایران، دانشگاه شهید چمران اهواز</w:t>
      </w:r>
      <w:r w:rsidR="008A1523" w:rsidRPr="001A7C00">
        <w:rPr>
          <w:rFonts w:hint="cs"/>
          <w:sz w:val="22"/>
          <w:szCs w:val="22"/>
          <w:rtl/>
          <w:lang w:bidi="fa-IR"/>
        </w:rPr>
        <w:t>.</w:t>
      </w:r>
    </w:p>
    <w:p w14:paraId="4812E03B" w14:textId="203D00D9" w:rsidR="008A1523" w:rsidRPr="001A7C00" w:rsidRDefault="00945105" w:rsidP="008A1523">
      <w:pPr>
        <w:bidi/>
        <w:rPr>
          <w:sz w:val="22"/>
          <w:szCs w:val="22"/>
          <w:rtl/>
          <w:lang w:bidi="fa-IR"/>
        </w:rPr>
      </w:pPr>
      <w:proofErr w:type="gramStart"/>
      <w:r>
        <w:rPr>
          <w:rFonts w:cs="B Nazanin"/>
          <w:sz w:val="22"/>
          <w:szCs w:val="22"/>
          <w:lang w:bidi="fa-IR"/>
        </w:rPr>
        <w:t>4</w:t>
      </w:r>
      <w:r w:rsidR="008A1523" w:rsidRPr="001A7C00">
        <w:rPr>
          <w:rFonts w:cs="B Nazanin" w:hint="cs"/>
          <w:sz w:val="22"/>
          <w:szCs w:val="22"/>
          <w:rtl/>
          <w:lang w:bidi="fa-IR"/>
        </w:rPr>
        <w:t xml:space="preserve">-علی جانی </w:t>
      </w:r>
      <w:r w:rsidR="008A1523" w:rsidRPr="001A7C00">
        <w:rPr>
          <w:rFonts w:cs="B Nazanin" w:hint="cs"/>
          <w:sz w:val="22"/>
          <w:szCs w:val="22"/>
          <w:rtl/>
        </w:rPr>
        <w:t>،</w:t>
      </w:r>
      <w:r w:rsidR="008A1523" w:rsidRPr="001A7C00">
        <w:rPr>
          <w:rFonts w:cs="B Nazanin" w:hint="cs"/>
          <w:sz w:val="22"/>
          <w:szCs w:val="22"/>
          <w:rtl/>
          <w:lang w:bidi="fa-IR"/>
        </w:rPr>
        <w:t>عبدالرضا</w:t>
      </w:r>
      <w:r w:rsidR="008A1523" w:rsidRPr="001A7C00">
        <w:rPr>
          <w:rFonts w:cs="B Nazanin" w:hint="cs"/>
          <w:sz w:val="22"/>
          <w:szCs w:val="22"/>
          <w:rtl/>
        </w:rPr>
        <w:t xml:space="preserve">، </w:t>
      </w:r>
      <w:r w:rsidR="008A1523" w:rsidRPr="001A7C00">
        <w:rPr>
          <w:rFonts w:eastAsia="SimSun" w:cs="B Nazanin" w:hint="cs"/>
          <w:sz w:val="22"/>
          <w:szCs w:val="22"/>
          <w:rtl/>
        </w:rPr>
        <w:t>1399</w:t>
      </w:r>
      <w:r w:rsidR="008A1523" w:rsidRPr="001A7C00">
        <w:rPr>
          <w:rFonts w:eastAsia="SimSun"/>
          <w:sz w:val="22"/>
          <w:szCs w:val="22"/>
          <w:rtl/>
        </w:rPr>
        <w:t>تأثیر شناخت میراث زمین شناختی و جاذبه های زمین گردشگری در طرح</w:t>
      </w:r>
      <w:r w:rsidR="008A1523" w:rsidRPr="001A7C00">
        <w:rPr>
          <w:rFonts w:eastAsia="SimSun" w:hint="cs"/>
          <w:sz w:val="22"/>
          <w:szCs w:val="22"/>
          <w:rtl/>
        </w:rPr>
        <w:t xml:space="preserve"> </w:t>
      </w:r>
      <w:r w:rsidR="008A1523" w:rsidRPr="001A7C00">
        <w:rPr>
          <w:rFonts w:eastAsia="SimSun"/>
          <w:sz w:val="22"/>
          <w:szCs w:val="22"/>
          <w:rtl/>
        </w:rPr>
        <w:t>های</w:t>
      </w:r>
      <w:r w:rsidR="008A1523" w:rsidRPr="001A7C00">
        <w:rPr>
          <w:rFonts w:eastAsia="SimSun" w:hint="cs"/>
          <w:sz w:val="22"/>
          <w:szCs w:val="22"/>
          <w:rtl/>
        </w:rPr>
        <w:t xml:space="preserve"> </w:t>
      </w:r>
      <w:r w:rsidR="008A1523" w:rsidRPr="001A7C00">
        <w:rPr>
          <w:rFonts w:eastAsia="SimSun"/>
          <w:sz w:val="22"/>
          <w:szCs w:val="22"/>
          <w:rtl/>
        </w:rPr>
        <w:t>عمرانی</w:t>
      </w:r>
      <w:r w:rsidR="008A1523" w:rsidRPr="001A7C00">
        <w:rPr>
          <w:sz w:val="22"/>
          <w:szCs w:val="22"/>
          <w:rtl/>
          <w:lang w:bidi="fa-IR"/>
        </w:rPr>
        <w:t>، سی و نهمین کنگره ملی و چهارمین کنگره علوم زمین</w:t>
      </w:r>
      <w:r w:rsidR="008A1523" w:rsidRPr="001A7C00">
        <w:rPr>
          <w:rFonts w:hint="cs"/>
          <w:sz w:val="22"/>
          <w:szCs w:val="22"/>
          <w:rtl/>
          <w:lang w:bidi="fa-IR"/>
        </w:rPr>
        <w:t xml:space="preserve">- </w:t>
      </w:r>
      <w:r w:rsidR="008A1523" w:rsidRPr="001A7C00">
        <w:rPr>
          <w:sz w:val="22"/>
          <w:szCs w:val="22"/>
          <w:rtl/>
          <w:lang w:bidi="fa-IR"/>
        </w:rPr>
        <w:t>تهران</w:t>
      </w:r>
      <w:r w:rsidR="008A1523" w:rsidRPr="001A7C00">
        <w:rPr>
          <w:rFonts w:hint="cs"/>
          <w:sz w:val="22"/>
          <w:szCs w:val="22"/>
          <w:rtl/>
          <w:lang w:bidi="fa-IR"/>
        </w:rPr>
        <w:t>.</w:t>
      </w:r>
      <w:proofErr w:type="gramEnd"/>
    </w:p>
    <w:p w14:paraId="0702EF11" w14:textId="09E33E90" w:rsidR="00A13E71" w:rsidRPr="00945105" w:rsidRDefault="00945105" w:rsidP="00945105">
      <w:pPr>
        <w:bidi/>
        <w:rPr>
          <w:rFonts w:cs="B Nazanin"/>
          <w:sz w:val="22"/>
          <w:szCs w:val="22"/>
        </w:rPr>
      </w:pPr>
      <w:r>
        <w:rPr>
          <w:rFonts w:cs="B Nazanin"/>
          <w:sz w:val="22"/>
          <w:szCs w:val="22"/>
          <w:lang w:bidi="fa-IR"/>
        </w:rPr>
        <w:t>5</w:t>
      </w:r>
      <w:r w:rsidR="008A1523" w:rsidRPr="001A7C00">
        <w:rPr>
          <w:rFonts w:cs="B Nazanin" w:hint="cs"/>
          <w:sz w:val="22"/>
          <w:szCs w:val="22"/>
          <w:rtl/>
          <w:lang w:bidi="fa-IR"/>
        </w:rPr>
        <w:t xml:space="preserve">-علی جانی </w:t>
      </w:r>
      <w:r w:rsidR="008A1523" w:rsidRPr="001A7C00">
        <w:rPr>
          <w:rFonts w:cs="B Nazanin" w:hint="cs"/>
          <w:sz w:val="22"/>
          <w:szCs w:val="22"/>
          <w:rtl/>
        </w:rPr>
        <w:t>،</w:t>
      </w:r>
      <w:r w:rsidR="008A1523" w:rsidRPr="001A7C00">
        <w:rPr>
          <w:rFonts w:cs="B Nazanin" w:hint="cs"/>
          <w:sz w:val="22"/>
          <w:szCs w:val="22"/>
          <w:rtl/>
          <w:lang w:bidi="fa-IR"/>
        </w:rPr>
        <w:t>عبدالرضا</w:t>
      </w:r>
      <w:r w:rsidR="008A1523" w:rsidRPr="001A7C00">
        <w:rPr>
          <w:rFonts w:cs="B Nazanin" w:hint="cs"/>
          <w:sz w:val="22"/>
          <w:szCs w:val="22"/>
          <w:rtl/>
        </w:rPr>
        <w:t xml:space="preserve">، </w:t>
      </w:r>
      <w:r w:rsidR="008A1523" w:rsidRPr="001A7C00">
        <w:rPr>
          <w:rFonts w:cs="B Nazanin" w:hint="cs"/>
          <w:sz w:val="22"/>
          <w:szCs w:val="22"/>
          <w:rtl/>
          <w:lang w:bidi="fa-IR"/>
        </w:rPr>
        <w:t>1397</w:t>
      </w:r>
      <w:r w:rsidR="008A1523" w:rsidRPr="001A7C00">
        <w:rPr>
          <w:sz w:val="22"/>
          <w:szCs w:val="22"/>
          <w:rtl/>
          <w:lang w:bidi="fa-IR"/>
        </w:rPr>
        <w:t>جا</w:t>
      </w:r>
      <w:r w:rsidR="008A1523" w:rsidRPr="001A7C00">
        <w:rPr>
          <w:sz w:val="22"/>
          <w:szCs w:val="22"/>
          <w:rtl/>
        </w:rPr>
        <w:t xml:space="preserve">یگاه صنعت </w:t>
      </w:r>
      <w:r w:rsidR="008A1523" w:rsidRPr="001A7C00">
        <w:rPr>
          <w:sz w:val="22"/>
          <w:szCs w:val="22"/>
          <w:rtl/>
          <w:lang w:bidi="fa-IR"/>
        </w:rPr>
        <w:t>ژئوتوریسم در طرح های مهندسی و جاذبه های گردشگری ایران</w:t>
      </w:r>
      <w:r w:rsidR="008A1523" w:rsidRPr="001A7C00">
        <w:rPr>
          <w:rFonts w:hint="cs"/>
          <w:sz w:val="22"/>
          <w:szCs w:val="22"/>
          <w:rtl/>
          <w:lang w:bidi="fa-IR"/>
        </w:rPr>
        <w:t xml:space="preserve">- </w:t>
      </w:r>
      <w:r w:rsidR="008A1523" w:rsidRPr="001A7C00">
        <w:rPr>
          <w:sz w:val="22"/>
          <w:szCs w:val="22"/>
          <w:rtl/>
          <w:lang w:bidi="fa-IR"/>
        </w:rPr>
        <w:t>چهارمین کنگره سالانه بین المللی توسعه کشاورزی، منابع طبیعی ، محیط زیست و گردشگری ایران – دانشگاه هنر اسلامی تبریز</w:t>
      </w:r>
      <w:r w:rsidR="008A1523" w:rsidRPr="001A7C00">
        <w:rPr>
          <w:rFonts w:hint="cs"/>
          <w:sz w:val="22"/>
          <w:szCs w:val="22"/>
          <w:rtl/>
          <w:lang w:bidi="fa-IR"/>
        </w:rPr>
        <w:t xml:space="preserve">- </w:t>
      </w:r>
      <w:r w:rsidR="008A1523" w:rsidRPr="001A7C00">
        <w:rPr>
          <w:sz w:val="22"/>
          <w:szCs w:val="22"/>
          <w:rtl/>
          <w:lang w:bidi="fa-IR"/>
        </w:rPr>
        <w:t xml:space="preserve">بهمن ماه </w:t>
      </w:r>
      <w:r w:rsidR="008A1523" w:rsidRPr="00875B58">
        <w:rPr>
          <w:rFonts w:cs="B Nazanin" w:hint="cs"/>
          <w:sz w:val="22"/>
          <w:szCs w:val="22"/>
          <w:rtl/>
          <w:lang w:bidi="fa-IR"/>
        </w:rPr>
        <w:t>1397</w:t>
      </w:r>
    </w:p>
    <w:p w14:paraId="1203D636" w14:textId="5A236FFB" w:rsidR="00A13E71" w:rsidRPr="00490D00" w:rsidRDefault="00945105" w:rsidP="00A13E71">
      <w:pPr>
        <w:rPr>
          <w:rFonts w:asciiTheme="majorBidi" w:hAnsiTheme="majorBidi" w:cs="B Nazanin"/>
          <w:szCs w:val="18"/>
        </w:rPr>
      </w:pPr>
      <w:r>
        <w:rPr>
          <w:rFonts w:asciiTheme="majorBidi" w:hAnsiTheme="majorBidi" w:cs="B Nazanin"/>
          <w:szCs w:val="18"/>
        </w:rPr>
        <w:t>6</w:t>
      </w:r>
      <w:r w:rsidR="00A13E71" w:rsidRPr="00490D00">
        <w:rPr>
          <w:rFonts w:asciiTheme="majorBidi" w:hAnsiTheme="majorBidi" w:cs="B Nazanin"/>
          <w:szCs w:val="18"/>
        </w:rPr>
        <w:t xml:space="preserve">-Atlas </w:t>
      </w:r>
      <w:proofErr w:type="gramStart"/>
      <w:r w:rsidR="00A13E71" w:rsidRPr="00490D00">
        <w:rPr>
          <w:rFonts w:asciiTheme="majorBidi" w:hAnsiTheme="majorBidi" w:cs="B Nazanin"/>
          <w:szCs w:val="18"/>
        </w:rPr>
        <w:t xml:space="preserve">of  </w:t>
      </w:r>
      <w:proofErr w:type="spellStart"/>
      <w:r w:rsidR="00A13E71" w:rsidRPr="00490D00">
        <w:rPr>
          <w:rFonts w:asciiTheme="majorBidi" w:hAnsiTheme="majorBidi" w:cs="B Nazanin"/>
          <w:szCs w:val="18"/>
        </w:rPr>
        <w:t>Geopark</w:t>
      </w:r>
      <w:proofErr w:type="spellEnd"/>
      <w:proofErr w:type="gramEnd"/>
      <w:r w:rsidR="00A13E71" w:rsidRPr="00490D00">
        <w:rPr>
          <w:rFonts w:asciiTheme="majorBidi" w:hAnsiTheme="majorBidi" w:cs="B Nazanin"/>
          <w:szCs w:val="18"/>
        </w:rPr>
        <w:t xml:space="preserve"> and </w:t>
      </w:r>
      <w:proofErr w:type="spellStart"/>
      <w:r w:rsidR="00A13E71" w:rsidRPr="00490D00">
        <w:rPr>
          <w:rFonts w:asciiTheme="majorBidi" w:hAnsiTheme="majorBidi" w:cs="B Nazanin"/>
          <w:szCs w:val="18"/>
        </w:rPr>
        <w:t>Geotourism</w:t>
      </w:r>
      <w:proofErr w:type="spellEnd"/>
      <w:r w:rsidR="00A13E71" w:rsidRPr="00490D00">
        <w:rPr>
          <w:rFonts w:asciiTheme="majorBidi" w:hAnsiTheme="majorBidi" w:cs="B Nazanin"/>
          <w:szCs w:val="18"/>
        </w:rPr>
        <w:t xml:space="preserve"> resources in Iran : </w:t>
      </w:r>
      <w:proofErr w:type="spellStart"/>
      <w:r w:rsidR="00A13E71" w:rsidRPr="00490D00">
        <w:rPr>
          <w:rFonts w:asciiTheme="majorBidi" w:hAnsiTheme="majorBidi" w:cs="B Nazanin"/>
          <w:szCs w:val="18"/>
        </w:rPr>
        <w:t>Geoheritage</w:t>
      </w:r>
      <w:proofErr w:type="spellEnd"/>
      <w:r w:rsidR="00A13E71" w:rsidRPr="00490D00">
        <w:rPr>
          <w:rFonts w:asciiTheme="majorBidi" w:hAnsiTheme="majorBidi" w:cs="B Nazanin"/>
          <w:szCs w:val="18"/>
        </w:rPr>
        <w:t xml:space="preserve"> of  Iran (</w:t>
      </w:r>
      <w:proofErr w:type="spellStart"/>
      <w:r w:rsidR="00A13E71" w:rsidRPr="00490D00">
        <w:rPr>
          <w:rFonts w:asciiTheme="majorBidi" w:hAnsiTheme="majorBidi" w:cs="B Nazanin"/>
          <w:szCs w:val="18"/>
        </w:rPr>
        <w:t>Amrikazemi</w:t>
      </w:r>
      <w:proofErr w:type="spellEnd"/>
      <w:r w:rsidR="00A13E71" w:rsidRPr="00490D00">
        <w:rPr>
          <w:rFonts w:asciiTheme="majorBidi" w:hAnsiTheme="majorBidi" w:cs="B Nazanin"/>
          <w:szCs w:val="18"/>
        </w:rPr>
        <w:t xml:space="preserve">  </w:t>
      </w:r>
      <w:r w:rsidR="00A13E71" w:rsidRPr="00490D00">
        <w:rPr>
          <w:rFonts w:asciiTheme="majorBidi" w:hAnsiTheme="majorBidi" w:cs="B Nazanin"/>
          <w:szCs w:val="18"/>
          <w:rtl/>
        </w:rPr>
        <w:t>۲۰۰۹</w:t>
      </w:r>
      <w:r w:rsidR="00A13E71" w:rsidRPr="00490D00">
        <w:rPr>
          <w:rFonts w:asciiTheme="majorBidi" w:hAnsiTheme="majorBidi" w:cs="B Nazanin"/>
          <w:szCs w:val="18"/>
        </w:rPr>
        <w:t>),</w:t>
      </w:r>
    </w:p>
    <w:p w14:paraId="2D1FDF9D" w14:textId="3BD78293" w:rsidR="00A13E71" w:rsidRPr="00490D00" w:rsidRDefault="00945105" w:rsidP="006D1975">
      <w:pPr>
        <w:spacing w:after="0"/>
        <w:rPr>
          <w:rFonts w:asciiTheme="majorBidi" w:hAnsiTheme="majorBidi" w:cs="B Nazanin"/>
          <w:szCs w:val="18"/>
          <w:rtl/>
          <w:lang w:bidi="fa-IR"/>
        </w:rPr>
      </w:pPr>
      <w:r>
        <w:rPr>
          <w:rFonts w:asciiTheme="majorBidi" w:hAnsiTheme="majorBidi" w:cs="B Nazanin"/>
          <w:szCs w:val="18"/>
        </w:rPr>
        <w:t>7</w:t>
      </w:r>
      <w:r w:rsidR="00A13E71" w:rsidRPr="00490D00">
        <w:rPr>
          <w:rFonts w:asciiTheme="majorBidi" w:hAnsiTheme="majorBidi" w:cs="B Nazanin"/>
          <w:szCs w:val="18"/>
        </w:rPr>
        <w:t xml:space="preserve">-Abdolreza </w:t>
      </w:r>
      <w:proofErr w:type="spellStart"/>
      <w:r w:rsidR="00A13E71" w:rsidRPr="00490D00">
        <w:rPr>
          <w:rFonts w:asciiTheme="majorBidi" w:hAnsiTheme="majorBidi" w:cs="B Nazanin"/>
          <w:szCs w:val="18"/>
        </w:rPr>
        <w:t>Alijani</w:t>
      </w:r>
      <w:proofErr w:type="gramStart"/>
      <w:r w:rsidR="00A13E71" w:rsidRPr="00490D00">
        <w:rPr>
          <w:rFonts w:asciiTheme="majorBidi" w:hAnsiTheme="majorBidi" w:cs="B Nazanin"/>
          <w:szCs w:val="18"/>
        </w:rPr>
        <w:t>,</w:t>
      </w:r>
      <w:r w:rsidR="00A13E71" w:rsidRPr="00490D00">
        <w:rPr>
          <w:rFonts w:asciiTheme="majorBidi" w:hAnsiTheme="majorBidi" w:cs="B Nazanin"/>
          <w:szCs w:val="18"/>
          <w:lang w:bidi="fa-IR"/>
        </w:rPr>
        <w:t>Evaluating</w:t>
      </w:r>
      <w:proofErr w:type="spellEnd"/>
      <w:proofErr w:type="gramEnd"/>
      <w:r w:rsidR="00A13E71" w:rsidRPr="00490D00">
        <w:rPr>
          <w:rFonts w:asciiTheme="majorBidi" w:hAnsiTheme="majorBidi" w:cs="B Nazanin"/>
          <w:szCs w:val="18"/>
          <w:lang w:bidi="fa-IR"/>
        </w:rPr>
        <w:t xml:space="preserve"> Sediment Production Caused by the Lithology of the Geological Formations in Sedimentary Basins, (Case Study: </w:t>
      </w:r>
      <w:proofErr w:type="spellStart"/>
      <w:r w:rsidR="00A13E71" w:rsidRPr="00490D00">
        <w:rPr>
          <w:rFonts w:asciiTheme="majorBidi" w:hAnsiTheme="majorBidi" w:cs="B Nazanin"/>
          <w:szCs w:val="18"/>
          <w:lang w:bidi="fa-IR"/>
        </w:rPr>
        <w:t>Lali</w:t>
      </w:r>
      <w:proofErr w:type="spellEnd"/>
      <w:r w:rsidR="00A13E71" w:rsidRPr="00490D00">
        <w:rPr>
          <w:rFonts w:asciiTheme="majorBidi" w:hAnsiTheme="majorBidi" w:cs="B Nazanin"/>
          <w:szCs w:val="18"/>
          <w:lang w:bidi="fa-IR"/>
        </w:rPr>
        <w:t xml:space="preserve"> Area, Khuzestan, Iran). Open Journal of geology.  </w:t>
      </w:r>
      <w:proofErr w:type="gramStart"/>
      <w:r w:rsidR="00A13E71" w:rsidRPr="00490D00">
        <w:rPr>
          <w:rFonts w:asciiTheme="majorBidi" w:hAnsiTheme="majorBidi" w:cs="B Nazanin"/>
          <w:szCs w:val="18"/>
          <w:lang w:bidi="fa-IR"/>
        </w:rPr>
        <w:t>published</w:t>
      </w:r>
      <w:proofErr w:type="gramEnd"/>
      <w:r w:rsidR="00A13E71" w:rsidRPr="00490D00">
        <w:rPr>
          <w:rFonts w:asciiTheme="majorBidi" w:hAnsiTheme="majorBidi" w:cs="B Nazanin"/>
          <w:szCs w:val="18"/>
          <w:lang w:bidi="fa-IR"/>
        </w:rPr>
        <w:t>, July 2016.</w:t>
      </w:r>
    </w:p>
    <w:p w14:paraId="3AD25F61" w14:textId="77777777" w:rsidR="00A13E71" w:rsidRPr="00490D00" w:rsidRDefault="00A13E71" w:rsidP="00A13E71">
      <w:pPr>
        <w:spacing w:after="0"/>
        <w:rPr>
          <w:rFonts w:asciiTheme="majorBidi" w:hAnsiTheme="majorBidi" w:cs="B Nazanin"/>
          <w:szCs w:val="18"/>
        </w:rPr>
      </w:pPr>
    </w:p>
    <w:p w14:paraId="33A1E1CF" w14:textId="37574237" w:rsidR="00A13E71" w:rsidRPr="00490D00" w:rsidRDefault="00945105" w:rsidP="006D1975">
      <w:pPr>
        <w:spacing w:after="0"/>
        <w:rPr>
          <w:rFonts w:asciiTheme="majorBidi" w:hAnsiTheme="majorBidi" w:cs="B Nazanin"/>
          <w:szCs w:val="18"/>
          <w:lang w:bidi="fa-IR"/>
        </w:rPr>
      </w:pPr>
      <w:r>
        <w:rPr>
          <w:rFonts w:asciiTheme="majorBidi" w:hAnsiTheme="majorBidi" w:cs="B Nazanin"/>
          <w:szCs w:val="18"/>
        </w:rPr>
        <w:t>8</w:t>
      </w:r>
      <w:r w:rsidR="00A13E71" w:rsidRPr="00490D00">
        <w:rPr>
          <w:rFonts w:asciiTheme="majorBidi" w:hAnsiTheme="majorBidi" w:cs="B Nazanin"/>
          <w:szCs w:val="18"/>
        </w:rPr>
        <w:t xml:space="preserve">-Abdolreza </w:t>
      </w:r>
      <w:proofErr w:type="spellStart"/>
      <w:r w:rsidR="00A13E71" w:rsidRPr="00490D00">
        <w:rPr>
          <w:rFonts w:asciiTheme="majorBidi" w:hAnsiTheme="majorBidi" w:cs="B Nazanin"/>
          <w:szCs w:val="18"/>
        </w:rPr>
        <w:t>Alijani</w:t>
      </w:r>
      <w:proofErr w:type="gramStart"/>
      <w:r w:rsidR="00A13E71" w:rsidRPr="00490D00">
        <w:rPr>
          <w:rFonts w:asciiTheme="majorBidi" w:hAnsiTheme="majorBidi" w:cs="B Nazanin"/>
          <w:szCs w:val="18"/>
        </w:rPr>
        <w:t>,A</w:t>
      </w:r>
      <w:proofErr w:type="spellEnd"/>
      <w:proofErr w:type="gramEnd"/>
      <w:r w:rsidR="00A13E71" w:rsidRPr="00490D00">
        <w:rPr>
          <w:rFonts w:asciiTheme="majorBidi" w:hAnsiTheme="majorBidi" w:cs="B Nazanin"/>
          <w:szCs w:val="18"/>
        </w:rPr>
        <w:t xml:space="preserve"> Study on the </w:t>
      </w:r>
      <w:proofErr w:type="spellStart"/>
      <w:r w:rsidR="00A13E71" w:rsidRPr="00490D00">
        <w:rPr>
          <w:rFonts w:asciiTheme="majorBidi" w:hAnsiTheme="majorBidi" w:cs="B Nazanin"/>
          <w:szCs w:val="18"/>
        </w:rPr>
        <w:t>the</w:t>
      </w:r>
      <w:proofErr w:type="spellEnd"/>
      <w:r w:rsidR="00A13E71" w:rsidRPr="00490D00">
        <w:rPr>
          <w:rFonts w:asciiTheme="majorBidi" w:hAnsiTheme="majorBidi" w:cs="B Nazanin"/>
          <w:szCs w:val="18"/>
        </w:rPr>
        <w:t xml:space="preserve"> types of Effective Climatic Parameters producing sediment and </w:t>
      </w:r>
      <w:proofErr w:type="spellStart"/>
      <w:r w:rsidR="00A13E71" w:rsidRPr="00490D00">
        <w:rPr>
          <w:rFonts w:asciiTheme="majorBidi" w:hAnsiTheme="majorBidi" w:cs="B Nazanin"/>
          <w:szCs w:val="18"/>
        </w:rPr>
        <w:t>sedimentationin</w:t>
      </w:r>
      <w:proofErr w:type="spellEnd"/>
      <w:r w:rsidR="00A13E71" w:rsidRPr="00490D00">
        <w:rPr>
          <w:rFonts w:asciiTheme="majorBidi" w:hAnsiTheme="majorBidi" w:cs="B Nazanin"/>
          <w:szCs w:val="18"/>
        </w:rPr>
        <w:t xml:space="preserve"> dams’ reservoirs, case study: </w:t>
      </w:r>
      <w:proofErr w:type="spellStart"/>
      <w:r w:rsidR="00A13E71" w:rsidRPr="00490D00">
        <w:rPr>
          <w:rFonts w:asciiTheme="majorBidi" w:hAnsiTheme="majorBidi" w:cs="B Nazanin"/>
          <w:szCs w:val="18"/>
        </w:rPr>
        <w:t>Lali</w:t>
      </w:r>
      <w:proofErr w:type="spellEnd"/>
      <w:r w:rsidR="00A13E71" w:rsidRPr="00490D00">
        <w:rPr>
          <w:rFonts w:asciiTheme="majorBidi" w:hAnsiTheme="majorBidi" w:cs="B Nazanin"/>
          <w:szCs w:val="18"/>
        </w:rPr>
        <w:t xml:space="preserve"> area, Khuzestan, Iran. </w:t>
      </w:r>
      <w:proofErr w:type="gramStart"/>
      <w:r w:rsidR="00A13E71" w:rsidRPr="00490D00">
        <w:rPr>
          <w:rFonts w:asciiTheme="majorBidi" w:hAnsiTheme="majorBidi" w:cs="B Nazanin"/>
          <w:szCs w:val="18"/>
        </w:rPr>
        <w:t>Published in September of 2016</w:t>
      </w:r>
      <w:r w:rsidR="00A13E71" w:rsidRPr="00490D00">
        <w:rPr>
          <w:rFonts w:asciiTheme="majorBidi" w:hAnsiTheme="majorBidi" w:cs="B Nazanin"/>
          <w:szCs w:val="18"/>
          <w:lang w:bidi="fa-IR"/>
        </w:rPr>
        <w:t>.</w:t>
      </w:r>
      <w:proofErr w:type="gramEnd"/>
    </w:p>
    <w:p w14:paraId="6460864F" w14:textId="77777777" w:rsidR="00A13E71" w:rsidRPr="00490D00" w:rsidRDefault="00A13E71" w:rsidP="00A13E71">
      <w:pPr>
        <w:rPr>
          <w:rFonts w:asciiTheme="majorBidi" w:hAnsiTheme="majorBidi" w:cs="B Nazanin"/>
          <w:szCs w:val="18"/>
        </w:rPr>
      </w:pPr>
      <w:r w:rsidRPr="00490D00">
        <w:rPr>
          <w:rFonts w:asciiTheme="majorBidi" w:hAnsiTheme="majorBidi" w:cs="B Nazanin"/>
          <w:szCs w:val="18"/>
        </w:rPr>
        <w:t xml:space="preserve"> </w:t>
      </w:r>
    </w:p>
    <w:p w14:paraId="68DB8219" w14:textId="5F986163" w:rsidR="00DD326E" w:rsidRPr="00945105" w:rsidRDefault="00945105" w:rsidP="00945105">
      <w:pPr>
        <w:rPr>
          <w:rFonts w:asciiTheme="majorBidi" w:hAnsiTheme="majorBidi" w:cs="B Nazanin"/>
          <w:szCs w:val="18"/>
          <w:rtl/>
          <w:lang w:bidi="fa-IR"/>
        </w:rPr>
      </w:pPr>
      <w:r>
        <w:rPr>
          <w:rFonts w:asciiTheme="majorBidi" w:hAnsiTheme="majorBidi" w:cs="B Nazanin"/>
          <w:szCs w:val="18"/>
        </w:rPr>
        <w:t>9</w:t>
      </w:r>
      <w:r w:rsidR="00A13E71" w:rsidRPr="00490D00">
        <w:rPr>
          <w:rFonts w:asciiTheme="majorBidi" w:hAnsiTheme="majorBidi" w:cs="B Nazanin"/>
          <w:szCs w:val="18"/>
        </w:rPr>
        <w:t xml:space="preserve">-Abdolreza </w:t>
      </w:r>
      <w:proofErr w:type="spellStart"/>
      <w:r w:rsidR="00A13E71" w:rsidRPr="00490D00">
        <w:rPr>
          <w:rFonts w:asciiTheme="majorBidi" w:hAnsiTheme="majorBidi" w:cs="B Nazanin"/>
          <w:szCs w:val="18"/>
        </w:rPr>
        <w:t>Alijani</w:t>
      </w:r>
      <w:proofErr w:type="gramStart"/>
      <w:r w:rsidR="00A13E71" w:rsidRPr="00490D00">
        <w:rPr>
          <w:rFonts w:asciiTheme="majorBidi" w:hAnsiTheme="majorBidi" w:cs="B Nazanin"/>
          <w:szCs w:val="18"/>
        </w:rPr>
        <w:t>,Evaluating</w:t>
      </w:r>
      <w:proofErr w:type="spellEnd"/>
      <w:proofErr w:type="gramEnd"/>
      <w:r w:rsidR="00A13E71" w:rsidRPr="00490D00">
        <w:rPr>
          <w:rFonts w:asciiTheme="majorBidi" w:hAnsiTheme="majorBidi" w:cs="B Nazanin"/>
          <w:szCs w:val="18"/>
        </w:rPr>
        <w:t xml:space="preserve"> the Amount of </w:t>
      </w:r>
      <w:proofErr w:type="spellStart"/>
      <w:r w:rsidR="00A13E71" w:rsidRPr="00490D00">
        <w:rPr>
          <w:rFonts w:asciiTheme="majorBidi" w:hAnsiTheme="majorBidi" w:cs="B Nazanin"/>
          <w:szCs w:val="18"/>
        </w:rPr>
        <w:t>Erodability</w:t>
      </w:r>
      <w:proofErr w:type="spellEnd"/>
      <w:r w:rsidR="00A13E71" w:rsidRPr="00490D00">
        <w:rPr>
          <w:rFonts w:asciiTheme="majorBidi" w:hAnsiTheme="majorBidi" w:cs="B Nazanin"/>
          <w:szCs w:val="18"/>
        </w:rPr>
        <w:t xml:space="preserve"> and Sedimentation   by Comparing Sediment Weight Model and PSIAC Experimental Model (Case Study: </w:t>
      </w:r>
      <w:proofErr w:type="spellStart"/>
      <w:r w:rsidR="00A13E71" w:rsidRPr="00490D00">
        <w:rPr>
          <w:rFonts w:asciiTheme="majorBidi" w:hAnsiTheme="majorBidi" w:cs="B Nazanin"/>
          <w:szCs w:val="18"/>
        </w:rPr>
        <w:t>Lali</w:t>
      </w:r>
      <w:proofErr w:type="spellEnd"/>
      <w:r w:rsidR="00A13E71" w:rsidRPr="00490D00">
        <w:rPr>
          <w:rFonts w:asciiTheme="majorBidi" w:hAnsiTheme="majorBidi" w:cs="B Nazanin"/>
          <w:szCs w:val="18"/>
        </w:rPr>
        <w:t xml:space="preserve"> Water Catchment, Khuzestan), Open Journal of geology, published in</w:t>
      </w:r>
      <w:r w:rsidR="00A13E71" w:rsidRPr="00490D00">
        <w:rPr>
          <w:rFonts w:asciiTheme="majorBidi" w:hAnsiTheme="majorBidi" w:cs="B Nazanin"/>
          <w:szCs w:val="18"/>
          <w:rtl/>
        </w:rPr>
        <w:t xml:space="preserve"> </w:t>
      </w:r>
      <w:r w:rsidR="00A13E71" w:rsidRPr="00490D00">
        <w:rPr>
          <w:rFonts w:asciiTheme="majorBidi" w:hAnsiTheme="majorBidi" w:cs="B Nazanin"/>
          <w:szCs w:val="18"/>
        </w:rPr>
        <w:t xml:space="preserve"> Aug 2016.</w:t>
      </w:r>
    </w:p>
    <w:sectPr w:rsidR="00DD326E" w:rsidRPr="00945105" w:rsidSect="00EE4EF1">
      <w:headerReference w:type="default" r:id="rId12"/>
      <w:footerReference w:type="default" r:id="rId13"/>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3FD48" w14:textId="77777777" w:rsidR="00E36616" w:rsidRDefault="00E36616" w:rsidP="00B33520">
      <w:pPr>
        <w:spacing w:after="0"/>
      </w:pPr>
      <w:r>
        <w:separator/>
      </w:r>
    </w:p>
  </w:endnote>
  <w:endnote w:type="continuationSeparator" w:id="0">
    <w:p w14:paraId="073B2DD3" w14:textId="77777777" w:rsidR="00E36616" w:rsidRDefault="00E36616"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Nazani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726831"/>
      <w:docPartObj>
        <w:docPartGallery w:val="Page Numbers (Bottom of Page)"/>
        <w:docPartUnique/>
      </w:docPartObj>
    </w:sdtPr>
    <w:sdtEndPr>
      <w:rPr>
        <w:noProof/>
      </w:rPr>
    </w:sdtEndPr>
    <w:sdtContent>
      <w:p w14:paraId="1B06984C" w14:textId="0732130D" w:rsidR="00C95FC5" w:rsidRDefault="00C95FC5">
        <w:pPr>
          <w:pStyle w:val="Footer"/>
          <w:jc w:val="center"/>
        </w:pPr>
        <w:r>
          <w:fldChar w:fldCharType="begin"/>
        </w:r>
        <w:r>
          <w:instrText xml:space="preserve"> PAGE   \* MERGEFORMAT </w:instrText>
        </w:r>
        <w:r>
          <w:fldChar w:fldCharType="separate"/>
        </w:r>
        <w:r w:rsidR="00B977D8">
          <w:rPr>
            <w:noProof/>
          </w:rPr>
          <w:t>1</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ADF4" w14:textId="77777777" w:rsidR="00E36616" w:rsidRDefault="00E36616" w:rsidP="00B33520">
      <w:pPr>
        <w:spacing w:after="0"/>
      </w:pPr>
      <w:r>
        <w:separator/>
      </w:r>
    </w:p>
  </w:footnote>
  <w:footnote w:type="continuationSeparator" w:id="0">
    <w:p w14:paraId="08FE467E" w14:textId="77777777" w:rsidR="00E36616" w:rsidRDefault="00E36616" w:rsidP="00B335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line w14:anchorId="29DD2313" id="Straight Connector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" strokecolor="#0070c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20"/>
    <w:rsid w:val="00022EE3"/>
    <w:rsid w:val="00025B0E"/>
    <w:rsid w:val="00033FE8"/>
    <w:rsid w:val="00041CB5"/>
    <w:rsid w:val="000468B1"/>
    <w:rsid w:val="00070DAF"/>
    <w:rsid w:val="000762C3"/>
    <w:rsid w:val="00077C6A"/>
    <w:rsid w:val="00080BA7"/>
    <w:rsid w:val="00084C52"/>
    <w:rsid w:val="000879AA"/>
    <w:rsid w:val="000B30DB"/>
    <w:rsid w:val="000C4730"/>
    <w:rsid w:val="000D59C5"/>
    <w:rsid w:val="000D724B"/>
    <w:rsid w:val="000E2FAE"/>
    <w:rsid w:val="000E6C21"/>
    <w:rsid w:val="000F3725"/>
    <w:rsid w:val="000F52C4"/>
    <w:rsid w:val="000F6441"/>
    <w:rsid w:val="00107F61"/>
    <w:rsid w:val="00110090"/>
    <w:rsid w:val="001107B6"/>
    <w:rsid w:val="0011155D"/>
    <w:rsid w:val="001315E1"/>
    <w:rsid w:val="00136747"/>
    <w:rsid w:val="00141EAB"/>
    <w:rsid w:val="00143533"/>
    <w:rsid w:val="0014690A"/>
    <w:rsid w:val="00160373"/>
    <w:rsid w:val="00162BF8"/>
    <w:rsid w:val="00164E82"/>
    <w:rsid w:val="00165E0E"/>
    <w:rsid w:val="00176FBE"/>
    <w:rsid w:val="00182AB6"/>
    <w:rsid w:val="00182ED8"/>
    <w:rsid w:val="001868B0"/>
    <w:rsid w:val="00192222"/>
    <w:rsid w:val="00192F25"/>
    <w:rsid w:val="00195C1D"/>
    <w:rsid w:val="001A7B87"/>
    <w:rsid w:val="001A7C00"/>
    <w:rsid w:val="001B1482"/>
    <w:rsid w:val="001C25B5"/>
    <w:rsid w:val="001C468C"/>
    <w:rsid w:val="001D6B3A"/>
    <w:rsid w:val="001D6ED8"/>
    <w:rsid w:val="001F3DE8"/>
    <w:rsid w:val="002051DB"/>
    <w:rsid w:val="002147ED"/>
    <w:rsid w:val="00224EF7"/>
    <w:rsid w:val="00226C13"/>
    <w:rsid w:val="00243B5E"/>
    <w:rsid w:val="002609D6"/>
    <w:rsid w:val="00260B96"/>
    <w:rsid w:val="00264DB6"/>
    <w:rsid w:val="002655EF"/>
    <w:rsid w:val="00280690"/>
    <w:rsid w:val="002A0FAA"/>
    <w:rsid w:val="002A6855"/>
    <w:rsid w:val="002A7148"/>
    <w:rsid w:val="002B7D06"/>
    <w:rsid w:val="002C6AD5"/>
    <w:rsid w:val="002F4A40"/>
    <w:rsid w:val="0031591D"/>
    <w:rsid w:val="0031717B"/>
    <w:rsid w:val="00355FBD"/>
    <w:rsid w:val="0035618D"/>
    <w:rsid w:val="003615BB"/>
    <w:rsid w:val="00367008"/>
    <w:rsid w:val="00382D9F"/>
    <w:rsid w:val="00382FF5"/>
    <w:rsid w:val="003A1AD7"/>
    <w:rsid w:val="003B46F9"/>
    <w:rsid w:val="003E65C9"/>
    <w:rsid w:val="004005D4"/>
    <w:rsid w:val="0040392C"/>
    <w:rsid w:val="00403C6E"/>
    <w:rsid w:val="00416ED3"/>
    <w:rsid w:val="00433FE5"/>
    <w:rsid w:val="00435DA0"/>
    <w:rsid w:val="004360EF"/>
    <w:rsid w:val="00436A24"/>
    <w:rsid w:val="00443B91"/>
    <w:rsid w:val="00461EC1"/>
    <w:rsid w:val="0049504F"/>
    <w:rsid w:val="004976FC"/>
    <w:rsid w:val="004A0DD3"/>
    <w:rsid w:val="004A17E8"/>
    <w:rsid w:val="004A1D38"/>
    <w:rsid w:val="004A295F"/>
    <w:rsid w:val="004A361D"/>
    <w:rsid w:val="004D5F7B"/>
    <w:rsid w:val="004D6C8D"/>
    <w:rsid w:val="004E1F5C"/>
    <w:rsid w:val="004E3C08"/>
    <w:rsid w:val="004E7D1C"/>
    <w:rsid w:val="0050223B"/>
    <w:rsid w:val="00512DC1"/>
    <w:rsid w:val="005210EE"/>
    <w:rsid w:val="00525F77"/>
    <w:rsid w:val="005520C8"/>
    <w:rsid w:val="00564121"/>
    <w:rsid w:val="00566A44"/>
    <w:rsid w:val="00580834"/>
    <w:rsid w:val="00583965"/>
    <w:rsid w:val="005879C2"/>
    <w:rsid w:val="005A65F0"/>
    <w:rsid w:val="005B32CE"/>
    <w:rsid w:val="005C13C1"/>
    <w:rsid w:val="005C1684"/>
    <w:rsid w:val="005C2BA6"/>
    <w:rsid w:val="005C58CF"/>
    <w:rsid w:val="005E25EA"/>
    <w:rsid w:val="005E639C"/>
    <w:rsid w:val="005F0FDF"/>
    <w:rsid w:val="005F47FC"/>
    <w:rsid w:val="00610576"/>
    <w:rsid w:val="00613A7E"/>
    <w:rsid w:val="00614C8C"/>
    <w:rsid w:val="006319A5"/>
    <w:rsid w:val="00634DF2"/>
    <w:rsid w:val="0064064F"/>
    <w:rsid w:val="00642CB7"/>
    <w:rsid w:val="00645EEE"/>
    <w:rsid w:val="00650B7A"/>
    <w:rsid w:val="006518F5"/>
    <w:rsid w:val="00653539"/>
    <w:rsid w:val="00654E8D"/>
    <w:rsid w:val="00655230"/>
    <w:rsid w:val="00664580"/>
    <w:rsid w:val="00674C8B"/>
    <w:rsid w:val="00693F92"/>
    <w:rsid w:val="006A0080"/>
    <w:rsid w:val="006A5FF5"/>
    <w:rsid w:val="006C76A2"/>
    <w:rsid w:val="006D00EB"/>
    <w:rsid w:val="006D1975"/>
    <w:rsid w:val="0070413A"/>
    <w:rsid w:val="00706A24"/>
    <w:rsid w:val="007464F2"/>
    <w:rsid w:val="0074771A"/>
    <w:rsid w:val="00782B2A"/>
    <w:rsid w:val="007A0097"/>
    <w:rsid w:val="007C3F75"/>
    <w:rsid w:val="007D597D"/>
    <w:rsid w:val="007E1E98"/>
    <w:rsid w:val="007E7A40"/>
    <w:rsid w:val="008046A0"/>
    <w:rsid w:val="00822F4F"/>
    <w:rsid w:val="00832034"/>
    <w:rsid w:val="00835477"/>
    <w:rsid w:val="008409D8"/>
    <w:rsid w:val="00845F61"/>
    <w:rsid w:val="00852020"/>
    <w:rsid w:val="00864DB0"/>
    <w:rsid w:val="00871BAB"/>
    <w:rsid w:val="00872B96"/>
    <w:rsid w:val="00874243"/>
    <w:rsid w:val="00875B58"/>
    <w:rsid w:val="008816D9"/>
    <w:rsid w:val="00882BB1"/>
    <w:rsid w:val="00884BD4"/>
    <w:rsid w:val="0089493F"/>
    <w:rsid w:val="008A1523"/>
    <w:rsid w:val="008B1913"/>
    <w:rsid w:val="008B6759"/>
    <w:rsid w:val="008B67B4"/>
    <w:rsid w:val="008C437C"/>
    <w:rsid w:val="008D52E2"/>
    <w:rsid w:val="008F3207"/>
    <w:rsid w:val="008F54F5"/>
    <w:rsid w:val="008F67E9"/>
    <w:rsid w:val="008F73C2"/>
    <w:rsid w:val="00911700"/>
    <w:rsid w:val="00911E03"/>
    <w:rsid w:val="00915719"/>
    <w:rsid w:val="00921C5B"/>
    <w:rsid w:val="00931940"/>
    <w:rsid w:val="00945105"/>
    <w:rsid w:val="009648D9"/>
    <w:rsid w:val="009872EA"/>
    <w:rsid w:val="009923C6"/>
    <w:rsid w:val="009A2F6B"/>
    <w:rsid w:val="009C7F98"/>
    <w:rsid w:val="009D6E3E"/>
    <w:rsid w:val="009E0913"/>
    <w:rsid w:val="009E3908"/>
    <w:rsid w:val="009E3D27"/>
    <w:rsid w:val="009E4209"/>
    <w:rsid w:val="009F0B10"/>
    <w:rsid w:val="009F7DBF"/>
    <w:rsid w:val="00A02C6E"/>
    <w:rsid w:val="00A13E71"/>
    <w:rsid w:val="00A3166D"/>
    <w:rsid w:val="00A4234C"/>
    <w:rsid w:val="00A43DB8"/>
    <w:rsid w:val="00A4580E"/>
    <w:rsid w:val="00A47AA9"/>
    <w:rsid w:val="00A6102D"/>
    <w:rsid w:val="00A642FF"/>
    <w:rsid w:val="00A650F7"/>
    <w:rsid w:val="00A72E13"/>
    <w:rsid w:val="00A81A85"/>
    <w:rsid w:val="00AB5B44"/>
    <w:rsid w:val="00AE137C"/>
    <w:rsid w:val="00AE5602"/>
    <w:rsid w:val="00AE71D6"/>
    <w:rsid w:val="00AF72AE"/>
    <w:rsid w:val="00B10FFC"/>
    <w:rsid w:val="00B17281"/>
    <w:rsid w:val="00B200E0"/>
    <w:rsid w:val="00B33520"/>
    <w:rsid w:val="00B3524C"/>
    <w:rsid w:val="00B359BE"/>
    <w:rsid w:val="00B40DF5"/>
    <w:rsid w:val="00B41722"/>
    <w:rsid w:val="00B42CC5"/>
    <w:rsid w:val="00B5202C"/>
    <w:rsid w:val="00B576A4"/>
    <w:rsid w:val="00B850DE"/>
    <w:rsid w:val="00B866EB"/>
    <w:rsid w:val="00B90A26"/>
    <w:rsid w:val="00B914EA"/>
    <w:rsid w:val="00B977D8"/>
    <w:rsid w:val="00B97A49"/>
    <w:rsid w:val="00BA3177"/>
    <w:rsid w:val="00BC6A16"/>
    <w:rsid w:val="00BD0A8F"/>
    <w:rsid w:val="00BD3CC6"/>
    <w:rsid w:val="00BD5CF8"/>
    <w:rsid w:val="00BD7CEB"/>
    <w:rsid w:val="00BE1455"/>
    <w:rsid w:val="00C055A0"/>
    <w:rsid w:val="00C06808"/>
    <w:rsid w:val="00C12E88"/>
    <w:rsid w:val="00C166B4"/>
    <w:rsid w:val="00C36404"/>
    <w:rsid w:val="00C46015"/>
    <w:rsid w:val="00C4643D"/>
    <w:rsid w:val="00C4665F"/>
    <w:rsid w:val="00C46D09"/>
    <w:rsid w:val="00C70F1C"/>
    <w:rsid w:val="00C828A6"/>
    <w:rsid w:val="00C9054B"/>
    <w:rsid w:val="00C94E47"/>
    <w:rsid w:val="00C95FC5"/>
    <w:rsid w:val="00CC1BF9"/>
    <w:rsid w:val="00CC5EF0"/>
    <w:rsid w:val="00CF1663"/>
    <w:rsid w:val="00CF2A9A"/>
    <w:rsid w:val="00CF5B30"/>
    <w:rsid w:val="00D04BA8"/>
    <w:rsid w:val="00D37E1B"/>
    <w:rsid w:val="00D41E44"/>
    <w:rsid w:val="00D4408D"/>
    <w:rsid w:val="00D45B07"/>
    <w:rsid w:val="00D51AC8"/>
    <w:rsid w:val="00D57F81"/>
    <w:rsid w:val="00D60B74"/>
    <w:rsid w:val="00D6265D"/>
    <w:rsid w:val="00D81233"/>
    <w:rsid w:val="00D861C0"/>
    <w:rsid w:val="00D90A07"/>
    <w:rsid w:val="00D93455"/>
    <w:rsid w:val="00DA0835"/>
    <w:rsid w:val="00DA2C55"/>
    <w:rsid w:val="00DA5B0A"/>
    <w:rsid w:val="00DA6260"/>
    <w:rsid w:val="00DC27DE"/>
    <w:rsid w:val="00DC3CFF"/>
    <w:rsid w:val="00DC797C"/>
    <w:rsid w:val="00DD0D03"/>
    <w:rsid w:val="00DD326E"/>
    <w:rsid w:val="00E01806"/>
    <w:rsid w:val="00E06A82"/>
    <w:rsid w:val="00E21F1F"/>
    <w:rsid w:val="00E319EB"/>
    <w:rsid w:val="00E36616"/>
    <w:rsid w:val="00E5508C"/>
    <w:rsid w:val="00E62376"/>
    <w:rsid w:val="00E62B7D"/>
    <w:rsid w:val="00E71BAD"/>
    <w:rsid w:val="00E7438A"/>
    <w:rsid w:val="00E75B57"/>
    <w:rsid w:val="00E8289D"/>
    <w:rsid w:val="00E87DBF"/>
    <w:rsid w:val="00E96C75"/>
    <w:rsid w:val="00EA27EB"/>
    <w:rsid w:val="00EA3B5F"/>
    <w:rsid w:val="00EA4110"/>
    <w:rsid w:val="00EA7B32"/>
    <w:rsid w:val="00EB2C84"/>
    <w:rsid w:val="00EB38DC"/>
    <w:rsid w:val="00EC3CF7"/>
    <w:rsid w:val="00EE332A"/>
    <w:rsid w:val="00EE3BB6"/>
    <w:rsid w:val="00EE4EF1"/>
    <w:rsid w:val="00EF0F9C"/>
    <w:rsid w:val="00F005C8"/>
    <w:rsid w:val="00F1084E"/>
    <w:rsid w:val="00F2517B"/>
    <w:rsid w:val="00F32282"/>
    <w:rsid w:val="00F4413B"/>
    <w:rsid w:val="00F50925"/>
    <w:rsid w:val="00F510B7"/>
    <w:rsid w:val="00F640CC"/>
    <w:rsid w:val="00F6525F"/>
    <w:rsid w:val="00F80AF7"/>
    <w:rsid w:val="00F875C0"/>
    <w:rsid w:val="00F96A90"/>
    <w:rsid w:val="00FA65AC"/>
    <w:rsid w:val="00FB43D6"/>
    <w:rsid w:val="00FB6B2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22"/>
    <w:qFormat/>
    <w:locked/>
    <w:rsid w:val="00D90A07"/>
    <w:rPr>
      <w:rFonts w:cs="Times New Roman"/>
      <w:b/>
      <w:bCs/>
    </w:rPr>
  </w:style>
  <w:style w:type="character" w:customStyle="1" w:styleId="apple-converted-space">
    <w:name w:val="apple-converted-space"/>
    <w:basedOn w:val="DefaultParagraphFont"/>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NormalWeb">
    <w:name w:val="Normal (Web)"/>
    <w:basedOn w:val="Normal"/>
    <w:uiPriority w:val="99"/>
    <w:unhideWhenUsed/>
    <w:rsid w:val="00A13E71"/>
    <w:pPr>
      <w:spacing w:before="100" w:beforeAutospacing="1" w:after="100" w:afterAutospacing="1"/>
      <w:jc w:val="left"/>
    </w:pPr>
    <w:rPr>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22"/>
    <w:qFormat/>
    <w:locked/>
    <w:rsid w:val="00D90A07"/>
    <w:rPr>
      <w:rFonts w:cs="Times New Roman"/>
      <w:b/>
      <w:bCs/>
    </w:rPr>
  </w:style>
  <w:style w:type="character" w:customStyle="1" w:styleId="apple-converted-space">
    <w:name w:val="apple-converted-space"/>
    <w:basedOn w:val="DefaultParagraphFont"/>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NormalWeb">
    <w:name w:val="Normal (Web)"/>
    <w:basedOn w:val="Normal"/>
    <w:uiPriority w:val="99"/>
    <w:unhideWhenUsed/>
    <w:rsid w:val="00A13E71"/>
    <w:pPr>
      <w:spacing w:before="100" w:beforeAutospacing="1" w:after="100" w:afterAutospacing="1"/>
      <w:jc w:val="left"/>
    </w:pPr>
    <w:rPr>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nn.ir/html/modules.php?op=modload&amp;name=News&amp;file=article&amp;sid=16278&amp;mode=thread&amp;order=0&amp;thold=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pars02</cp:lastModifiedBy>
  <cp:revision>30</cp:revision>
  <dcterms:created xsi:type="dcterms:W3CDTF">2022-11-21T08:20:00Z</dcterms:created>
  <dcterms:modified xsi:type="dcterms:W3CDTF">2022-11-22T09:50:00Z</dcterms:modified>
</cp:coreProperties>
</file>