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C18BD" w14:textId="77777777" w:rsidR="0091036F" w:rsidRPr="0091036F" w:rsidRDefault="0091036F" w:rsidP="000202E9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91036F">
        <w:rPr>
          <w:rFonts w:cs="B Titr" w:hint="cs"/>
          <w:b/>
          <w:bCs/>
          <w:sz w:val="32"/>
          <w:szCs w:val="32"/>
          <w:rtl/>
          <w:lang w:bidi="fa-IR"/>
        </w:rPr>
        <w:t>ویژگی</w:t>
      </w:r>
      <w:r w:rsidRPr="0091036F">
        <w:rPr>
          <w:rFonts w:cs="B Titr"/>
          <w:b/>
          <w:bCs/>
          <w:sz w:val="32"/>
          <w:szCs w:val="32"/>
          <w:rtl/>
          <w:lang w:bidi="fa-IR"/>
        </w:rPr>
        <w:softHyphen/>
      </w:r>
      <w:r w:rsidRPr="0091036F">
        <w:rPr>
          <w:rFonts w:cs="B Titr" w:hint="cs"/>
          <w:b/>
          <w:bCs/>
          <w:sz w:val="32"/>
          <w:szCs w:val="32"/>
          <w:rtl/>
          <w:lang w:bidi="fa-IR"/>
        </w:rPr>
        <w:t>های ز</w:t>
      </w:r>
      <w:bookmarkStart w:id="0" w:name="_GoBack"/>
      <w:bookmarkEnd w:id="0"/>
      <w:r w:rsidRPr="0091036F">
        <w:rPr>
          <w:rFonts w:cs="B Titr" w:hint="cs"/>
          <w:b/>
          <w:bCs/>
          <w:sz w:val="32"/>
          <w:szCs w:val="32"/>
          <w:rtl/>
          <w:lang w:bidi="fa-IR"/>
        </w:rPr>
        <w:t>مین</w:t>
      </w:r>
      <w:r w:rsidRPr="0091036F">
        <w:rPr>
          <w:rFonts w:cs="B Titr"/>
          <w:b/>
          <w:bCs/>
          <w:sz w:val="32"/>
          <w:szCs w:val="32"/>
          <w:rtl/>
          <w:lang w:bidi="fa-IR"/>
        </w:rPr>
        <w:softHyphen/>
      </w:r>
      <w:r w:rsidRPr="0091036F">
        <w:rPr>
          <w:rFonts w:cs="B Titr" w:hint="cs"/>
          <w:b/>
          <w:bCs/>
          <w:sz w:val="32"/>
          <w:szCs w:val="32"/>
          <w:rtl/>
          <w:lang w:bidi="fa-IR"/>
        </w:rPr>
        <w:t>شناسی و زمین</w:t>
      </w:r>
      <w:r w:rsidRPr="0091036F">
        <w:rPr>
          <w:rFonts w:cs="B Titr"/>
          <w:b/>
          <w:bCs/>
          <w:sz w:val="32"/>
          <w:szCs w:val="32"/>
          <w:rtl/>
          <w:lang w:bidi="fa-IR"/>
        </w:rPr>
        <w:softHyphen/>
      </w:r>
      <w:r w:rsidRPr="0091036F">
        <w:rPr>
          <w:rFonts w:cs="B Titr" w:hint="cs"/>
          <w:b/>
          <w:bCs/>
          <w:sz w:val="32"/>
          <w:szCs w:val="32"/>
          <w:rtl/>
          <w:lang w:bidi="fa-IR"/>
        </w:rPr>
        <w:t>ریخت</w:t>
      </w:r>
      <w:r w:rsidRPr="0091036F">
        <w:rPr>
          <w:rFonts w:cs="B Titr"/>
          <w:b/>
          <w:bCs/>
          <w:sz w:val="32"/>
          <w:szCs w:val="32"/>
          <w:rtl/>
          <w:lang w:bidi="fa-IR"/>
        </w:rPr>
        <w:softHyphen/>
      </w:r>
      <w:r w:rsidRPr="0091036F">
        <w:rPr>
          <w:rFonts w:cs="B Titr" w:hint="cs"/>
          <w:b/>
          <w:bCs/>
          <w:sz w:val="32"/>
          <w:szCs w:val="32"/>
          <w:rtl/>
          <w:lang w:bidi="fa-IR"/>
        </w:rPr>
        <w:t>شناسی غار هیکل، خوانسار</w:t>
      </w:r>
    </w:p>
    <w:p w14:paraId="43BC476F" w14:textId="77777777" w:rsidR="00E05740" w:rsidRPr="000A740E" w:rsidRDefault="00E05740" w:rsidP="00895287">
      <w:pPr>
        <w:bidi/>
        <w:spacing w:after="0"/>
        <w:jc w:val="center"/>
        <w:rPr>
          <w:rFonts w:cs="B Nazanin"/>
          <w:sz w:val="22"/>
          <w:szCs w:val="22"/>
          <w:rtl/>
          <w:lang w:bidi="fa-IR"/>
        </w:rPr>
      </w:pPr>
    </w:p>
    <w:p w14:paraId="290D3F5F" w14:textId="7D455BF8" w:rsidR="00E05740" w:rsidRPr="0091036F" w:rsidRDefault="00E05740" w:rsidP="009869DB">
      <w:pPr>
        <w:bidi/>
        <w:spacing w:after="0"/>
        <w:jc w:val="center"/>
        <w:rPr>
          <w:rFonts w:cs="B Nazanin"/>
          <w:b/>
          <w:bCs/>
          <w:sz w:val="24"/>
          <w:szCs w:val="24"/>
          <w:vertAlign w:val="superscript"/>
          <w:rtl/>
          <w:lang w:bidi="fa-IR"/>
        </w:rPr>
      </w:pPr>
      <w:r w:rsidRPr="0091036F">
        <w:rPr>
          <w:rFonts w:cs="B Nazanin" w:hint="cs"/>
          <w:b/>
          <w:bCs/>
          <w:sz w:val="24"/>
          <w:szCs w:val="24"/>
          <w:rtl/>
          <w:lang w:bidi="fa-IR"/>
        </w:rPr>
        <w:t>پرویز آرمانی</w:t>
      </w:r>
      <w:r w:rsidRPr="0091036F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>1*</w:t>
      </w:r>
      <w:r w:rsidRPr="0091036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91036F" w:rsidRPr="0091036F">
        <w:rPr>
          <w:rFonts w:cs="B Nazanin" w:hint="cs"/>
          <w:b/>
          <w:bCs/>
          <w:sz w:val="24"/>
          <w:szCs w:val="24"/>
          <w:rtl/>
        </w:rPr>
        <w:t>مهرداد حاجی</w:t>
      </w:r>
      <w:r w:rsidR="009869DB">
        <w:rPr>
          <w:rFonts w:cs="B Nazanin"/>
          <w:b/>
          <w:bCs/>
          <w:sz w:val="24"/>
          <w:szCs w:val="24"/>
          <w:rtl/>
        </w:rPr>
        <w:softHyphen/>
      </w:r>
      <w:r w:rsidR="0091036F" w:rsidRPr="0091036F">
        <w:rPr>
          <w:rFonts w:cs="B Nazanin" w:hint="cs"/>
          <w:b/>
          <w:bCs/>
          <w:sz w:val="24"/>
          <w:szCs w:val="24"/>
          <w:rtl/>
        </w:rPr>
        <w:t>هاشمی</w:t>
      </w:r>
      <w:r w:rsidRPr="0091036F">
        <w:rPr>
          <w:rFonts w:cs="B Nazanin"/>
          <w:b/>
          <w:bCs/>
          <w:sz w:val="24"/>
          <w:szCs w:val="24"/>
          <w:vertAlign w:val="superscript"/>
          <w:rtl/>
        </w:rPr>
        <w:t>2</w:t>
      </w:r>
      <w:r w:rsidR="0091036F" w:rsidRPr="0091036F">
        <w:rPr>
          <w:rFonts w:cs="B Nazanin"/>
          <w:b/>
          <w:bCs/>
          <w:sz w:val="24"/>
          <w:szCs w:val="24"/>
          <w:rtl/>
        </w:rPr>
        <w:t>،</w:t>
      </w:r>
      <w:r w:rsidR="0091036F" w:rsidRPr="0091036F">
        <w:rPr>
          <w:rFonts w:cs="B Nazanin" w:hint="cs"/>
          <w:b/>
          <w:bCs/>
          <w:sz w:val="24"/>
          <w:szCs w:val="24"/>
          <w:rtl/>
        </w:rPr>
        <w:t xml:space="preserve"> علی حاجیلو</w:t>
      </w:r>
      <w:r w:rsidRPr="0091036F">
        <w:rPr>
          <w:rFonts w:cs="B Nazanin"/>
          <w:b/>
          <w:bCs/>
          <w:sz w:val="24"/>
          <w:szCs w:val="24"/>
          <w:vertAlign w:val="superscript"/>
          <w:rtl/>
        </w:rPr>
        <w:t>3</w:t>
      </w:r>
    </w:p>
    <w:p w14:paraId="7C44F560" w14:textId="77777777" w:rsidR="00E05740" w:rsidRPr="00437E39" w:rsidRDefault="00E05740" w:rsidP="00895287">
      <w:pPr>
        <w:bidi/>
        <w:spacing w:after="0"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vertAlign w:val="superscript"/>
          <w:rtl/>
          <w:lang w:bidi="fa-IR"/>
        </w:rPr>
        <w:t>1</w:t>
      </w:r>
      <w:r w:rsidRPr="00437E39">
        <w:rPr>
          <w:rFonts w:cs="B Nazanin" w:hint="cs"/>
          <w:sz w:val="20"/>
          <w:rtl/>
          <w:lang w:bidi="fa-IR"/>
        </w:rPr>
        <w:t>دانشیار گروه زمین</w:t>
      </w:r>
      <w:r w:rsidRPr="00437E39">
        <w:rPr>
          <w:rFonts w:cs="B Nazanin"/>
          <w:sz w:val="20"/>
          <w:rtl/>
          <w:lang w:bidi="fa-IR"/>
        </w:rPr>
        <w:softHyphen/>
      </w:r>
      <w:r w:rsidRPr="00437E39">
        <w:rPr>
          <w:rFonts w:cs="B Nazanin" w:hint="cs"/>
          <w:sz w:val="20"/>
          <w:rtl/>
          <w:lang w:bidi="fa-IR"/>
        </w:rPr>
        <w:t xml:space="preserve">شناسی دانشگاه بین المللی امام خمینی، </w:t>
      </w:r>
      <w:r w:rsidRPr="008A2EE4">
        <w:rPr>
          <w:rFonts w:cs="B Nazanin"/>
          <w:szCs w:val="18"/>
        </w:rPr>
        <w:t>Armani@sci.ikiu.ac.ir</w:t>
      </w:r>
    </w:p>
    <w:p w14:paraId="2ABD530D" w14:textId="49FA80A5" w:rsidR="009869DB" w:rsidRPr="00176CBA" w:rsidRDefault="00E05740" w:rsidP="009869DB">
      <w:pPr>
        <w:bidi/>
        <w:spacing w:after="0"/>
        <w:jc w:val="center"/>
        <w:rPr>
          <w:rFonts w:cs="B Nazanin"/>
          <w:rtl/>
          <w:lang w:bidi="fa-IR"/>
        </w:rPr>
      </w:pPr>
      <w:r w:rsidRPr="00176CBA">
        <w:rPr>
          <w:rFonts w:cs="B Nazanin" w:hint="cs"/>
          <w:sz w:val="20"/>
          <w:vertAlign w:val="superscript"/>
          <w:rtl/>
        </w:rPr>
        <w:t>2</w:t>
      </w:r>
      <w:r w:rsidR="009869DB" w:rsidRPr="00176CBA">
        <w:rPr>
          <w:rFonts w:cs="B Nazanin" w:hint="cs"/>
          <w:rtl/>
          <w:lang w:bidi="fa-IR"/>
        </w:rPr>
        <w:t xml:space="preserve"> غارنورد، اصفهان، ایران، </w:t>
      </w:r>
    </w:p>
    <w:p w14:paraId="6AA9F60A" w14:textId="485973D3" w:rsidR="009869DB" w:rsidRPr="00176CBA" w:rsidRDefault="00E05740" w:rsidP="009869DB">
      <w:pPr>
        <w:bidi/>
        <w:spacing w:after="0"/>
        <w:jc w:val="center"/>
        <w:rPr>
          <w:rFonts w:cs="B Nazanin"/>
          <w:sz w:val="20"/>
          <w:rtl/>
          <w:lang w:bidi="fa-IR"/>
        </w:rPr>
      </w:pPr>
      <w:r w:rsidRPr="00176CBA">
        <w:rPr>
          <w:rFonts w:cs="B Nazanin" w:hint="cs"/>
          <w:sz w:val="20"/>
          <w:vertAlign w:val="superscript"/>
          <w:rtl/>
        </w:rPr>
        <w:t>3</w:t>
      </w:r>
      <w:r w:rsidR="009869DB" w:rsidRPr="00176CBA">
        <w:rPr>
          <w:rFonts w:cs="B Nazanin" w:hint="cs"/>
          <w:rtl/>
          <w:lang w:bidi="fa-IR"/>
        </w:rPr>
        <w:t xml:space="preserve">غارنورد، کرج، ایران، </w:t>
      </w:r>
      <w:r w:rsidR="009869DB" w:rsidRPr="00176CBA">
        <w:rPr>
          <w:rFonts w:cs="B Nazanin"/>
          <w:sz w:val="20"/>
          <w:lang w:bidi="fa-IR"/>
        </w:rPr>
        <w:t>hajilou2002@yahoo.com</w:t>
      </w:r>
    </w:p>
    <w:p w14:paraId="34B8AF8F" w14:textId="1F5AD8A7" w:rsidR="00E05740" w:rsidRPr="000202E9" w:rsidRDefault="00E05740" w:rsidP="000202E9">
      <w:pPr>
        <w:bidi/>
        <w:spacing w:after="0"/>
        <w:jc w:val="left"/>
        <w:rPr>
          <w:rFonts w:cs="B Nazanin"/>
          <w:b/>
          <w:bCs/>
          <w:sz w:val="26"/>
          <w:szCs w:val="26"/>
          <w:rtl/>
          <w:lang w:bidi="fa-IR"/>
        </w:rPr>
      </w:pPr>
      <w:r w:rsidRPr="000202E9">
        <w:rPr>
          <w:rFonts w:cs="B Nazanin" w:hint="cs"/>
          <w:b/>
          <w:bCs/>
          <w:sz w:val="26"/>
          <w:szCs w:val="26"/>
          <w:rtl/>
        </w:rPr>
        <w:t xml:space="preserve">چكيده </w:t>
      </w:r>
    </w:p>
    <w:p w14:paraId="1F6147C7" w14:textId="6FDDEAE6" w:rsidR="00176CBA" w:rsidRPr="00176CBA" w:rsidRDefault="00176CBA" w:rsidP="00AD6E86">
      <w:pPr>
        <w:bidi/>
        <w:spacing w:after="0"/>
        <w:rPr>
          <w:rFonts w:cs="B Nazanin"/>
          <w:sz w:val="22"/>
          <w:szCs w:val="22"/>
          <w:rtl/>
          <w:lang w:bidi="fa-IR"/>
        </w:rPr>
      </w:pPr>
      <w:r w:rsidRPr="00176CBA">
        <w:rPr>
          <w:rFonts w:cs="B Nazanin" w:hint="cs"/>
          <w:sz w:val="22"/>
          <w:szCs w:val="22"/>
          <w:rtl/>
          <w:lang w:bidi="fa-IR"/>
        </w:rPr>
        <w:t>غارها برای شناخت گذشته زمین</w:t>
      </w:r>
      <w:r w:rsidR="00B563EE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شناسی و بوم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شناسی یک گستره</w:t>
      </w:r>
      <w:r w:rsidR="00B563EE">
        <w:rPr>
          <w:rFonts w:cs="B Nazanin" w:hint="cs"/>
          <w:sz w:val="22"/>
          <w:szCs w:val="22"/>
          <w:rtl/>
          <w:lang w:bidi="fa-IR"/>
        </w:rPr>
        <w:t>،</w:t>
      </w:r>
      <w:r w:rsidRPr="00176CBA">
        <w:rPr>
          <w:rFonts w:cs="B Nazanin" w:hint="cs"/>
          <w:sz w:val="22"/>
          <w:szCs w:val="22"/>
          <w:rtl/>
          <w:lang w:bidi="fa-IR"/>
        </w:rPr>
        <w:t xml:space="preserve"> اهمیت بسزایی دارند. غار هیکل در 5 کیلومتری شمال خاوری خوانسار و </w:t>
      </w:r>
      <w:r w:rsidR="00B563EE">
        <w:rPr>
          <w:rFonts w:cs="B Nazanin" w:hint="cs"/>
          <w:sz w:val="22"/>
          <w:szCs w:val="22"/>
          <w:rtl/>
          <w:lang w:bidi="fa-IR"/>
        </w:rPr>
        <w:t xml:space="preserve">در </w:t>
      </w:r>
      <w:r w:rsidRPr="00176CBA">
        <w:rPr>
          <w:rFonts w:cs="B Nazanin" w:hint="cs"/>
          <w:sz w:val="22"/>
          <w:szCs w:val="22"/>
          <w:rtl/>
          <w:lang w:bidi="fa-IR"/>
        </w:rPr>
        <w:t>جنوب گلپایگان قرارگرفته است. این غار فنی است و برای بازدید همگانی مناسب نیست. غار هیکل از دیدگاه زمین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شناسی در پهنه سنندج- سیرجان و در سنگ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های آهکی کرتاسه ساخته شده است. سنگ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آهک ستبرلایه و توده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ای، شکستی فراوان، بارش بسیار و سردسیر بودن هوا، از مهمترین عوامل ساخت و گسترش غار هیکل بوده است. این غار گسلی با ژرفای 191 متر، ژرفترین غارچاه استان اصفهان است. زمیندیس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های چاله باران، کارن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ها و غارک در بیرون غار و غارنهشت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>های</w:t>
      </w:r>
      <w:r w:rsidRPr="00176CBA">
        <w:rPr>
          <w:rFonts w:cs="B Nazanin" w:hint="cs"/>
          <w:color w:val="4F81BD" w:themeColor="accent1"/>
          <w:sz w:val="22"/>
          <w:szCs w:val="22"/>
          <w:rtl/>
          <w:lang w:bidi="fa-IR"/>
        </w:rPr>
        <w:t xml:space="preserve"> </w:t>
      </w:r>
      <w:r w:rsidRPr="00176CBA">
        <w:rPr>
          <w:rFonts w:cs="B Nazanin" w:hint="cs"/>
          <w:sz w:val="22"/>
          <w:szCs w:val="22"/>
          <w:rtl/>
          <w:lang w:bidi="fa-IR"/>
        </w:rPr>
        <w:t>چکنده، غارگُل، شیرماه، پ</w:t>
      </w:r>
      <w:r w:rsidR="00C5352F">
        <w:rPr>
          <w:rFonts w:cs="B Nazanin" w:hint="cs"/>
          <w:sz w:val="22"/>
          <w:szCs w:val="22"/>
          <w:rtl/>
          <w:lang w:bidi="fa-IR"/>
        </w:rPr>
        <w:t>ُ</w:t>
      </w:r>
      <w:r w:rsidRPr="00176CBA">
        <w:rPr>
          <w:rFonts w:cs="B Nazanin" w:hint="cs"/>
          <w:sz w:val="22"/>
          <w:szCs w:val="22"/>
          <w:rtl/>
          <w:lang w:bidi="fa-IR"/>
        </w:rPr>
        <w:t>ف</w:t>
      </w:r>
      <w:r w:rsidR="00C5352F">
        <w:rPr>
          <w:rFonts w:cs="B Nazanin" w:hint="cs"/>
          <w:sz w:val="22"/>
          <w:szCs w:val="22"/>
          <w:rtl/>
          <w:lang w:bidi="fa-IR"/>
        </w:rPr>
        <w:t>َ</w:t>
      </w:r>
      <w:r w:rsidRPr="00176CBA">
        <w:rPr>
          <w:rFonts w:cs="B Nazanin" w:hint="cs"/>
          <w:sz w:val="22"/>
          <w:szCs w:val="22"/>
          <w:rtl/>
          <w:lang w:bidi="fa-IR"/>
        </w:rPr>
        <w:t>ک، پرده نهشتی، گُل</w:t>
      </w:r>
      <w:r w:rsidRPr="00176CBA">
        <w:rPr>
          <w:rFonts w:cs="B Nazanin"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sz w:val="22"/>
          <w:szCs w:val="22"/>
          <w:rtl/>
          <w:lang w:bidi="fa-IR"/>
        </w:rPr>
        <w:t xml:space="preserve">گَچ و روانسنگ در غار هیکل شناسایی شد. </w:t>
      </w:r>
    </w:p>
    <w:p w14:paraId="59E7C560" w14:textId="44F2216C" w:rsidR="00E05740" w:rsidRPr="00176CBA" w:rsidRDefault="00E05740" w:rsidP="00A304A4">
      <w:pPr>
        <w:bidi/>
        <w:spacing w:after="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 w:rsidRPr="00176CBA">
        <w:rPr>
          <w:rFonts w:cs="B Nazanin" w:hint="cs"/>
          <w:b/>
          <w:bCs/>
          <w:sz w:val="22"/>
          <w:szCs w:val="22"/>
          <w:rtl/>
          <w:lang w:bidi="fa-IR"/>
        </w:rPr>
        <w:t>کلیدواژه</w:t>
      </w:r>
      <w:r w:rsidRPr="00176CBA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76CBA">
        <w:rPr>
          <w:rFonts w:cs="B Nazanin" w:hint="cs"/>
          <w:b/>
          <w:bCs/>
          <w:sz w:val="22"/>
          <w:szCs w:val="22"/>
          <w:rtl/>
          <w:lang w:bidi="fa-IR"/>
        </w:rPr>
        <w:t xml:space="preserve">ها: </w:t>
      </w:r>
      <w:r w:rsidR="00176CBA" w:rsidRPr="00176CBA">
        <w:rPr>
          <w:rFonts w:cs="B Nazanin" w:hint="cs"/>
          <w:b/>
          <w:bCs/>
          <w:sz w:val="22"/>
          <w:szCs w:val="22"/>
          <w:rtl/>
          <w:lang w:bidi="fa-IR"/>
        </w:rPr>
        <w:t>پهنه سنندج- سیرجان، سنگ</w:t>
      </w:r>
      <w:r w:rsidR="00176CBA" w:rsidRPr="00176CBA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="00176CBA" w:rsidRPr="00176CBA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="00176CBA" w:rsidRPr="00176CBA">
        <w:rPr>
          <w:rFonts w:cs="B Nazanin" w:hint="cs"/>
          <w:b/>
          <w:bCs/>
          <w:sz w:val="22"/>
          <w:szCs w:val="22"/>
          <w:rtl/>
          <w:lang w:bidi="fa-IR"/>
        </w:rPr>
        <w:t xml:space="preserve">آهک کرتاسه، غارنهشت، </w:t>
      </w:r>
      <w:r w:rsidR="00A304A4">
        <w:rPr>
          <w:rFonts w:cs="B Nazanin" w:hint="cs"/>
          <w:b/>
          <w:bCs/>
          <w:sz w:val="22"/>
          <w:szCs w:val="22"/>
          <w:rtl/>
          <w:lang w:bidi="fa-IR"/>
        </w:rPr>
        <w:t>شکستگی</w:t>
      </w:r>
      <w:r w:rsidR="00176CBA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="00176CBA" w:rsidRPr="00176CBA">
        <w:rPr>
          <w:rFonts w:cs="B Nazanin" w:hint="cs"/>
          <w:b/>
          <w:bCs/>
          <w:sz w:val="22"/>
          <w:szCs w:val="22"/>
          <w:rtl/>
          <w:lang w:bidi="fa-IR"/>
        </w:rPr>
        <w:t>خوانسار</w:t>
      </w:r>
    </w:p>
    <w:p w14:paraId="7F60301F" w14:textId="77777777" w:rsidR="00895287" w:rsidRPr="00D1075E" w:rsidRDefault="00895287" w:rsidP="00895287">
      <w:pPr>
        <w:bidi/>
        <w:spacing w:after="0"/>
        <w:jc w:val="center"/>
        <w:rPr>
          <w:rFonts w:cs="B Nazanin"/>
          <w:sz w:val="20"/>
          <w:lang w:bidi="fa-IR"/>
        </w:rPr>
      </w:pPr>
    </w:p>
    <w:p w14:paraId="23798508" w14:textId="19BC472D" w:rsidR="00D76FCF" w:rsidRDefault="0043009A" w:rsidP="00D76FCF">
      <w:pPr>
        <w:spacing w:after="0"/>
        <w:jc w:val="center"/>
        <w:rPr>
          <w:rFonts w:cs="B Nazanin"/>
          <w:b/>
          <w:bCs/>
          <w:sz w:val="32"/>
          <w:szCs w:val="32"/>
        </w:rPr>
      </w:pPr>
      <w:r w:rsidRPr="0043009A">
        <w:rPr>
          <w:rFonts w:cs="B Nazanin"/>
          <w:b/>
          <w:bCs/>
          <w:sz w:val="32"/>
          <w:szCs w:val="32"/>
        </w:rPr>
        <w:t xml:space="preserve">Geological and geomorphological features of </w:t>
      </w:r>
      <w:proofErr w:type="spellStart"/>
      <w:r w:rsidR="00D76FCF">
        <w:rPr>
          <w:rFonts w:cs="B Nazanin"/>
          <w:b/>
          <w:bCs/>
          <w:sz w:val="32"/>
          <w:szCs w:val="32"/>
        </w:rPr>
        <w:t>Hei</w:t>
      </w:r>
      <w:r w:rsidRPr="0043009A">
        <w:rPr>
          <w:rFonts w:cs="B Nazanin"/>
          <w:b/>
          <w:bCs/>
          <w:sz w:val="32"/>
          <w:szCs w:val="32"/>
        </w:rPr>
        <w:t>kal</w:t>
      </w:r>
      <w:proofErr w:type="spellEnd"/>
      <w:r w:rsidR="00D76FCF">
        <w:rPr>
          <w:rFonts w:cs="B Nazanin"/>
          <w:b/>
          <w:bCs/>
          <w:sz w:val="32"/>
          <w:szCs w:val="32"/>
        </w:rPr>
        <w:t xml:space="preserve"> Cave, </w:t>
      </w:r>
      <w:proofErr w:type="spellStart"/>
      <w:r w:rsidR="00D76FCF">
        <w:rPr>
          <w:rFonts w:cs="B Nazanin"/>
          <w:b/>
          <w:bCs/>
          <w:sz w:val="32"/>
          <w:szCs w:val="32"/>
        </w:rPr>
        <w:t>Kh</w:t>
      </w:r>
      <w:r w:rsidRPr="0043009A">
        <w:rPr>
          <w:rFonts w:cs="B Nazanin"/>
          <w:b/>
          <w:bCs/>
          <w:sz w:val="32"/>
          <w:szCs w:val="32"/>
        </w:rPr>
        <w:t>ansar</w:t>
      </w:r>
      <w:proofErr w:type="spellEnd"/>
    </w:p>
    <w:p w14:paraId="0D75D8D6" w14:textId="77777777" w:rsidR="00D76FCF" w:rsidRDefault="00D76FCF" w:rsidP="002F51FC">
      <w:pPr>
        <w:spacing w:after="0"/>
        <w:jc w:val="center"/>
        <w:rPr>
          <w:rFonts w:cs="B Nazanin"/>
          <w:b/>
          <w:bCs/>
          <w:sz w:val="32"/>
          <w:szCs w:val="32"/>
        </w:rPr>
      </w:pPr>
    </w:p>
    <w:p w14:paraId="788EA933" w14:textId="4C51B366" w:rsidR="00A75F31" w:rsidRPr="00E75785" w:rsidRDefault="00A75F31" w:rsidP="00D76FCF">
      <w:pPr>
        <w:spacing w:after="0"/>
        <w:jc w:val="center"/>
        <w:rPr>
          <w:rFonts w:cs="B Nazanin"/>
          <w:b/>
          <w:bCs/>
          <w:sz w:val="22"/>
          <w:szCs w:val="22"/>
          <w:lang w:bidi="fa-IR"/>
        </w:rPr>
      </w:pPr>
      <w:r w:rsidRPr="00E75785">
        <w:rPr>
          <w:rFonts w:cs="B Nazanin"/>
          <w:b/>
          <w:bCs/>
          <w:sz w:val="22"/>
          <w:szCs w:val="22"/>
          <w:lang w:bidi="fa-IR"/>
        </w:rPr>
        <w:t>Parviz Armani</w:t>
      </w:r>
      <w:r w:rsidRPr="00E75785">
        <w:rPr>
          <w:rFonts w:cs="B Nazanin"/>
          <w:b/>
          <w:bCs/>
          <w:sz w:val="22"/>
          <w:szCs w:val="22"/>
          <w:vertAlign w:val="superscript"/>
          <w:lang w:bidi="fa-IR"/>
        </w:rPr>
        <w:t>1*</w:t>
      </w:r>
      <w:r w:rsidRPr="00E75785">
        <w:rPr>
          <w:rFonts w:cs="B Nazanin"/>
          <w:b/>
          <w:bCs/>
          <w:sz w:val="22"/>
          <w:szCs w:val="22"/>
          <w:lang w:bidi="fa-IR"/>
        </w:rPr>
        <w:t xml:space="preserve"> </w:t>
      </w:r>
      <w:proofErr w:type="spellStart"/>
      <w:r w:rsidR="00D76FCF" w:rsidRPr="00D76FCF">
        <w:rPr>
          <w:rFonts w:cs="B Nazanin"/>
          <w:b/>
          <w:bCs/>
          <w:sz w:val="22"/>
          <w:szCs w:val="22"/>
          <w:lang w:bidi="fa-IR"/>
        </w:rPr>
        <w:t>M</w:t>
      </w:r>
      <w:r w:rsidR="00D76FCF">
        <w:rPr>
          <w:rFonts w:cs="B Nazanin"/>
          <w:b/>
          <w:bCs/>
          <w:sz w:val="22"/>
          <w:szCs w:val="22"/>
          <w:lang w:bidi="fa-IR"/>
        </w:rPr>
        <w:t>ehrdad</w:t>
      </w:r>
      <w:proofErr w:type="spellEnd"/>
      <w:r w:rsidR="00D76FCF">
        <w:rPr>
          <w:rFonts w:cs="B Nazanin"/>
          <w:b/>
          <w:bCs/>
          <w:sz w:val="22"/>
          <w:szCs w:val="22"/>
          <w:lang w:bidi="fa-IR"/>
        </w:rPr>
        <w:t xml:space="preserve"> Haji-Hashemi</w:t>
      </w:r>
      <w:r w:rsidR="00D76FCF" w:rsidRPr="00D76FCF">
        <w:rPr>
          <w:rFonts w:cs="B Nazanin"/>
          <w:b/>
          <w:bCs/>
          <w:sz w:val="22"/>
          <w:szCs w:val="22"/>
          <w:vertAlign w:val="superscript"/>
          <w:lang w:bidi="fa-IR"/>
        </w:rPr>
        <w:t>2</w:t>
      </w:r>
      <w:r w:rsidR="00D76FCF">
        <w:rPr>
          <w:rFonts w:cs="B Nazanin"/>
          <w:b/>
          <w:bCs/>
          <w:sz w:val="22"/>
          <w:szCs w:val="22"/>
          <w:lang w:bidi="fa-IR"/>
        </w:rPr>
        <w:t>, Ali Hajilou</w:t>
      </w:r>
      <w:r w:rsidRPr="00E75785">
        <w:rPr>
          <w:rFonts w:cs="B Nazanin"/>
          <w:b/>
          <w:bCs/>
          <w:sz w:val="22"/>
          <w:szCs w:val="22"/>
          <w:vertAlign w:val="superscript"/>
          <w:lang w:bidi="fa-IR"/>
        </w:rPr>
        <w:t>3</w:t>
      </w:r>
    </w:p>
    <w:p w14:paraId="7F45495E" w14:textId="77777777" w:rsidR="00E75785" w:rsidRPr="00E75785" w:rsidRDefault="00E75785" w:rsidP="00E75785">
      <w:pPr>
        <w:spacing w:after="0"/>
        <w:jc w:val="center"/>
        <w:rPr>
          <w:rFonts w:cs="B Nazanin"/>
          <w:b/>
          <w:bCs/>
          <w:sz w:val="22"/>
          <w:szCs w:val="22"/>
          <w:lang w:bidi="fa-IR"/>
        </w:rPr>
      </w:pPr>
    </w:p>
    <w:p w14:paraId="13FE0589" w14:textId="77777777" w:rsidR="00A75F31" w:rsidRPr="00E75785" w:rsidRDefault="00A75F31" w:rsidP="00E75785">
      <w:pPr>
        <w:spacing w:after="0"/>
        <w:jc w:val="center"/>
        <w:rPr>
          <w:rFonts w:cs="B Nazanin"/>
          <w:sz w:val="20"/>
          <w:lang w:bidi="fa-IR"/>
        </w:rPr>
      </w:pPr>
      <w:r w:rsidRPr="00E75785">
        <w:rPr>
          <w:rFonts w:cs="B Nazanin"/>
          <w:sz w:val="20"/>
          <w:vertAlign w:val="superscript"/>
          <w:lang w:bidi="fa-IR"/>
        </w:rPr>
        <w:t>1</w:t>
      </w:r>
      <w:r w:rsidRPr="00E75785">
        <w:rPr>
          <w:rFonts w:cs="B Nazanin"/>
          <w:sz w:val="20"/>
          <w:lang w:bidi="fa-IR"/>
        </w:rPr>
        <w:t xml:space="preserve"> Associate Professor, Department of Geology, Imam Khomeini International University, Armani@sci.ikiu.ac.ir</w:t>
      </w:r>
    </w:p>
    <w:p w14:paraId="132723ED" w14:textId="44A05313" w:rsidR="00A75F31" w:rsidRPr="00370827" w:rsidRDefault="00A75F31" w:rsidP="00A304A4">
      <w:pPr>
        <w:spacing w:after="0"/>
        <w:jc w:val="center"/>
        <w:rPr>
          <w:rFonts w:cs="Cambria"/>
          <w:sz w:val="20"/>
          <w:lang w:bidi="fa-IR"/>
        </w:rPr>
      </w:pPr>
      <w:r w:rsidRPr="00E75785">
        <w:rPr>
          <w:rFonts w:cs="B Nazanin"/>
          <w:sz w:val="20"/>
          <w:vertAlign w:val="superscript"/>
          <w:lang w:bidi="fa-IR"/>
        </w:rPr>
        <w:t>2</w:t>
      </w:r>
      <w:r w:rsidR="00A304A4">
        <w:rPr>
          <w:rFonts w:cs="B Nazanin"/>
          <w:sz w:val="20"/>
          <w:lang w:bidi="fa-IR"/>
        </w:rPr>
        <w:t xml:space="preserve">Caver, Esfahan, Iran, </w:t>
      </w:r>
      <w:r w:rsidR="00370827" w:rsidRPr="00370827">
        <w:rPr>
          <w:rFonts w:cs="B Nazanin"/>
          <w:sz w:val="20"/>
          <w:lang w:bidi="fa-IR"/>
        </w:rPr>
        <w:t>Haji-</w:t>
      </w:r>
      <w:proofErr w:type="spellStart"/>
      <w:r w:rsidR="00370827" w:rsidRPr="00370827">
        <w:rPr>
          <w:rFonts w:cs="B Nazanin"/>
          <w:sz w:val="20"/>
          <w:lang w:bidi="fa-IR"/>
        </w:rPr>
        <w:t>Hashemi</w:t>
      </w:r>
      <w:proofErr w:type="spellEnd"/>
      <w:r w:rsidR="00370827">
        <w:rPr>
          <w:rFonts w:cs="Cambria" w:hint="cs"/>
          <w:sz w:val="20"/>
          <w:rtl/>
          <w:lang w:bidi="fa-IR"/>
        </w:rPr>
        <w:t>@</w:t>
      </w:r>
      <w:r w:rsidR="00370827">
        <w:rPr>
          <w:rFonts w:cs="Cambria"/>
          <w:sz w:val="20"/>
          <w:lang w:bidi="fa-IR"/>
        </w:rPr>
        <w:t>gmail.com</w:t>
      </w:r>
    </w:p>
    <w:p w14:paraId="03D68C4F" w14:textId="12F15275" w:rsidR="00E75785" w:rsidRPr="00E75785" w:rsidRDefault="00A75F31" w:rsidP="00A304A4">
      <w:pPr>
        <w:spacing w:after="0"/>
        <w:jc w:val="center"/>
        <w:rPr>
          <w:rFonts w:cs="B Nazanin"/>
          <w:sz w:val="20"/>
          <w:lang w:bidi="fa-IR"/>
        </w:rPr>
      </w:pPr>
      <w:r w:rsidRPr="00E75785">
        <w:rPr>
          <w:rFonts w:cs="B Nazanin"/>
          <w:sz w:val="20"/>
          <w:vertAlign w:val="superscript"/>
          <w:lang w:bidi="fa-IR"/>
        </w:rPr>
        <w:t>3</w:t>
      </w:r>
      <w:r w:rsidR="00A304A4">
        <w:rPr>
          <w:rFonts w:cs="B Nazanin"/>
          <w:sz w:val="20"/>
          <w:lang w:bidi="fa-IR"/>
        </w:rPr>
        <w:t>Caver, Karaj, Iran,</w:t>
      </w:r>
      <w:r w:rsidR="00D76FCF">
        <w:rPr>
          <w:rFonts w:cs="B Nazanin"/>
          <w:sz w:val="20"/>
          <w:lang w:bidi="fa-IR"/>
        </w:rPr>
        <w:t xml:space="preserve"> </w:t>
      </w:r>
      <w:r w:rsidR="00D76FCF" w:rsidRPr="00176CBA">
        <w:rPr>
          <w:rFonts w:cs="B Nazanin"/>
          <w:sz w:val="20"/>
          <w:lang w:bidi="fa-IR"/>
        </w:rPr>
        <w:t>hajilou2002@yahoo.com</w:t>
      </w:r>
    </w:p>
    <w:p w14:paraId="2A08F78F" w14:textId="2D32759B" w:rsidR="00E05740" w:rsidRPr="00A75F31" w:rsidRDefault="00E05740" w:rsidP="00E75785">
      <w:pPr>
        <w:spacing w:after="0"/>
        <w:jc w:val="left"/>
        <w:rPr>
          <w:rFonts w:cs="B Nazanin"/>
          <w:b/>
          <w:bCs/>
          <w:sz w:val="22"/>
          <w:szCs w:val="22"/>
          <w:lang w:bidi="fa-IR"/>
        </w:rPr>
      </w:pPr>
      <w:r w:rsidRPr="00A75F31">
        <w:rPr>
          <w:rFonts w:cs="B Nazanin"/>
          <w:b/>
          <w:bCs/>
          <w:sz w:val="22"/>
          <w:szCs w:val="22"/>
          <w:lang w:bidi="fa-IR"/>
        </w:rPr>
        <w:t>Summary</w:t>
      </w:r>
    </w:p>
    <w:p w14:paraId="481EDD38" w14:textId="57DEF7C2" w:rsidR="00A304A4" w:rsidRPr="00B563EE" w:rsidRDefault="00A304A4" w:rsidP="005D73C2">
      <w:pPr>
        <w:spacing w:after="0"/>
        <w:rPr>
          <w:rFonts w:cs="B Nazanin"/>
          <w:sz w:val="22"/>
          <w:szCs w:val="22"/>
          <w:rtl/>
        </w:rPr>
      </w:pPr>
      <w:r w:rsidRPr="00B563EE">
        <w:rPr>
          <w:rFonts w:cs="B Nazanin"/>
          <w:sz w:val="22"/>
          <w:szCs w:val="22"/>
        </w:rPr>
        <w:t xml:space="preserve">Caves are very important for understanding the past geology and ecology of an area. </w:t>
      </w:r>
      <w:proofErr w:type="spellStart"/>
      <w:r w:rsidRPr="00B563EE">
        <w:rPr>
          <w:rFonts w:cs="B Nazanin"/>
          <w:sz w:val="22"/>
          <w:szCs w:val="22"/>
        </w:rPr>
        <w:t>H</w:t>
      </w:r>
      <w:r w:rsidR="0043009A" w:rsidRPr="00B563EE">
        <w:rPr>
          <w:rFonts w:cs="B Nazanin"/>
          <w:sz w:val="22"/>
          <w:szCs w:val="22"/>
        </w:rPr>
        <w:t>e</w:t>
      </w:r>
      <w:r w:rsidRPr="00B563EE">
        <w:rPr>
          <w:rFonts w:cs="B Nazanin"/>
          <w:sz w:val="22"/>
          <w:szCs w:val="22"/>
        </w:rPr>
        <w:t>ikal</w:t>
      </w:r>
      <w:proofErr w:type="spellEnd"/>
      <w:r w:rsidRPr="00B563EE">
        <w:rPr>
          <w:rFonts w:cs="B Nazanin"/>
          <w:sz w:val="22"/>
          <w:szCs w:val="22"/>
        </w:rPr>
        <w:t xml:space="preserve"> Cave is locate</w:t>
      </w:r>
      <w:r w:rsidR="00021D6B" w:rsidRPr="00B563EE">
        <w:rPr>
          <w:rFonts w:cs="B Nazanin"/>
          <w:sz w:val="22"/>
          <w:szCs w:val="22"/>
        </w:rPr>
        <w:t xml:space="preserve">d 5 kilometers north-east of </w:t>
      </w:r>
      <w:proofErr w:type="spellStart"/>
      <w:r w:rsidR="00021D6B" w:rsidRPr="00B563EE">
        <w:rPr>
          <w:rFonts w:cs="B Nazanin"/>
          <w:sz w:val="22"/>
          <w:szCs w:val="22"/>
        </w:rPr>
        <w:t>Kh</w:t>
      </w:r>
      <w:r w:rsidRPr="00B563EE">
        <w:rPr>
          <w:rFonts w:cs="B Nazanin"/>
          <w:sz w:val="22"/>
          <w:szCs w:val="22"/>
        </w:rPr>
        <w:t>ansar</w:t>
      </w:r>
      <w:proofErr w:type="spellEnd"/>
      <w:r w:rsidRPr="00B563EE">
        <w:rPr>
          <w:rFonts w:cs="B Nazanin"/>
          <w:sz w:val="22"/>
          <w:szCs w:val="22"/>
        </w:rPr>
        <w:t xml:space="preserve"> and south of </w:t>
      </w:r>
      <w:proofErr w:type="spellStart"/>
      <w:r w:rsidRPr="00B563EE">
        <w:rPr>
          <w:rFonts w:cs="B Nazanin"/>
          <w:sz w:val="22"/>
          <w:szCs w:val="22"/>
        </w:rPr>
        <w:t>Golpayegan</w:t>
      </w:r>
      <w:proofErr w:type="spellEnd"/>
      <w:r w:rsidRPr="00B563EE">
        <w:rPr>
          <w:rFonts w:cs="B Nazanin"/>
          <w:sz w:val="22"/>
          <w:szCs w:val="22"/>
        </w:rPr>
        <w:t>. This cave is technical and not suitable for public visit. From a geological point of vie</w:t>
      </w:r>
      <w:r w:rsidR="00021D6B" w:rsidRPr="00B563EE">
        <w:rPr>
          <w:rFonts w:cs="B Nazanin"/>
          <w:sz w:val="22"/>
          <w:szCs w:val="22"/>
        </w:rPr>
        <w:t xml:space="preserve">w, </w:t>
      </w:r>
      <w:proofErr w:type="spellStart"/>
      <w:r w:rsidR="00021D6B" w:rsidRPr="00B563EE">
        <w:rPr>
          <w:rFonts w:cs="B Nazanin"/>
          <w:sz w:val="22"/>
          <w:szCs w:val="22"/>
        </w:rPr>
        <w:t>Hiek</w:t>
      </w:r>
      <w:r w:rsidRPr="00B563EE">
        <w:rPr>
          <w:rFonts w:cs="B Nazanin"/>
          <w:sz w:val="22"/>
          <w:szCs w:val="22"/>
        </w:rPr>
        <w:t>al</w:t>
      </w:r>
      <w:proofErr w:type="spellEnd"/>
      <w:r w:rsidRPr="00B563EE">
        <w:rPr>
          <w:rFonts w:cs="B Nazanin"/>
          <w:sz w:val="22"/>
          <w:szCs w:val="22"/>
        </w:rPr>
        <w:t xml:space="preserve"> Cave was </w:t>
      </w:r>
      <w:r w:rsidR="00021D6B" w:rsidRPr="00B563EE">
        <w:rPr>
          <w:rFonts w:cs="B Nazanin"/>
          <w:sz w:val="22"/>
          <w:szCs w:val="22"/>
        </w:rPr>
        <w:t>formed</w:t>
      </w:r>
      <w:r w:rsidRPr="00B563EE">
        <w:rPr>
          <w:rFonts w:cs="B Nazanin"/>
          <w:sz w:val="22"/>
          <w:szCs w:val="22"/>
        </w:rPr>
        <w:t xml:space="preserve"> in the </w:t>
      </w:r>
      <w:proofErr w:type="spellStart"/>
      <w:r w:rsidRPr="00B563EE">
        <w:rPr>
          <w:rFonts w:cs="B Nazanin"/>
          <w:sz w:val="22"/>
          <w:szCs w:val="22"/>
        </w:rPr>
        <w:t>Sanandaj-Sirjan</w:t>
      </w:r>
      <w:proofErr w:type="spellEnd"/>
      <w:r w:rsidRPr="00B563EE">
        <w:rPr>
          <w:rFonts w:cs="B Nazanin"/>
          <w:sz w:val="22"/>
          <w:szCs w:val="22"/>
        </w:rPr>
        <w:t xml:space="preserve"> </w:t>
      </w:r>
      <w:r w:rsidR="00021D6B" w:rsidRPr="00B563EE">
        <w:rPr>
          <w:rFonts w:cs="B Nazanin"/>
          <w:sz w:val="22"/>
          <w:szCs w:val="22"/>
        </w:rPr>
        <w:t>Zone</w:t>
      </w:r>
      <w:r w:rsidRPr="00B563EE">
        <w:rPr>
          <w:rFonts w:cs="B Nazanin"/>
          <w:sz w:val="22"/>
          <w:szCs w:val="22"/>
        </w:rPr>
        <w:t xml:space="preserve"> and in Cretaceous </w:t>
      </w:r>
      <w:proofErr w:type="spellStart"/>
      <w:r w:rsidRPr="00B563EE">
        <w:rPr>
          <w:rFonts w:cs="B Nazanin"/>
          <w:sz w:val="22"/>
          <w:szCs w:val="22"/>
        </w:rPr>
        <w:t>limestones</w:t>
      </w:r>
      <w:proofErr w:type="spellEnd"/>
      <w:r w:rsidRPr="00B563EE">
        <w:rPr>
          <w:rFonts w:cs="B Nazanin"/>
          <w:sz w:val="22"/>
          <w:szCs w:val="22"/>
        </w:rPr>
        <w:t xml:space="preserve">. </w:t>
      </w:r>
      <w:r w:rsidR="00021D6B" w:rsidRPr="00B563EE">
        <w:rPr>
          <w:rFonts w:cs="B Nazanin"/>
          <w:sz w:val="22"/>
          <w:szCs w:val="22"/>
        </w:rPr>
        <w:t>Thick bedd</w:t>
      </w:r>
      <w:r w:rsidRPr="00B563EE">
        <w:rPr>
          <w:rFonts w:cs="B Nazanin"/>
          <w:sz w:val="22"/>
          <w:szCs w:val="22"/>
        </w:rPr>
        <w:t xml:space="preserve">ed and massive limestone, </w:t>
      </w:r>
      <w:r w:rsidR="00306561" w:rsidRPr="00B563EE">
        <w:rPr>
          <w:rFonts w:cs="B Nazanin"/>
          <w:sz w:val="22"/>
          <w:szCs w:val="22"/>
        </w:rPr>
        <w:t>dense</w:t>
      </w:r>
      <w:r w:rsidRPr="00B563EE">
        <w:rPr>
          <w:rFonts w:cs="B Nazanin"/>
          <w:sz w:val="22"/>
          <w:szCs w:val="22"/>
        </w:rPr>
        <w:t xml:space="preserve"> fracture, a lot of rain and cold weather have been one of the most important factors in the construction and expansion of </w:t>
      </w:r>
      <w:proofErr w:type="spellStart"/>
      <w:r w:rsidRPr="00B563EE">
        <w:rPr>
          <w:rFonts w:cs="B Nazanin"/>
          <w:sz w:val="22"/>
          <w:szCs w:val="22"/>
        </w:rPr>
        <w:t>He</w:t>
      </w:r>
      <w:r w:rsidR="00306561" w:rsidRPr="00B563EE">
        <w:rPr>
          <w:rFonts w:cs="B Nazanin"/>
          <w:sz w:val="22"/>
          <w:szCs w:val="22"/>
        </w:rPr>
        <w:t>i</w:t>
      </w:r>
      <w:r w:rsidRPr="00B563EE">
        <w:rPr>
          <w:rFonts w:cs="B Nazanin"/>
          <w:sz w:val="22"/>
          <w:szCs w:val="22"/>
        </w:rPr>
        <w:t>k</w:t>
      </w:r>
      <w:r w:rsidR="00306561" w:rsidRPr="00B563EE">
        <w:rPr>
          <w:rFonts w:cs="B Nazanin"/>
          <w:sz w:val="22"/>
          <w:szCs w:val="22"/>
        </w:rPr>
        <w:t>a</w:t>
      </w:r>
      <w:r w:rsidRPr="00B563EE">
        <w:rPr>
          <w:rFonts w:cs="B Nazanin"/>
          <w:sz w:val="22"/>
          <w:szCs w:val="22"/>
        </w:rPr>
        <w:t>l</w:t>
      </w:r>
      <w:proofErr w:type="spellEnd"/>
      <w:r w:rsidRPr="00B563EE">
        <w:rPr>
          <w:rFonts w:cs="B Nazanin"/>
          <w:sz w:val="22"/>
          <w:szCs w:val="22"/>
        </w:rPr>
        <w:t xml:space="preserve"> Cave. This fault cave with a depth of 191 meters is the deepest cave in Isfahan province. </w:t>
      </w:r>
      <w:r w:rsidR="00306561" w:rsidRPr="00B563EE">
        <w:rPr>
          <w:rFonts w:cs="B Nazanin"/>
          <w:sz w:val="22"/>
          <w:szCs w:val="22"/>
        </w:rPr>
        <w:t>Rain pit</w:t>
      </w:r>
      <w:r w:rsidRPr="00B563EE">
        <w:rPr>
          <w:rFonts w:cs="B Nazanin"/>
          <w:sz w:val="22"/>
          <w:szCs w:val="22"/>
        </w:rPr>
        <w:t xml:space="preserve">, </w:t>
      </w:r>
      <w:proofErr w:type="spellStart"/>
      <w:r w:rsidRPr="00B563EE">
        <w:rPr>
          <w:rFonts w:cs="B Nazanin"/>
          <w:sz w:val="22"/>
          <w:szCs w:val="22"/>
        </w:rPr>
        <w:t>ka</w:t>
      </w:r>
      <w:r w:rsidR="00306561" w:rsidRPr="00B563EE">
        <w:rPr>
          <w:rFonts w:cs="B Nazanin"/>
          <w:sz w:val="22"/>
          <w:szCs w:val="22"/>
        </w:rPr>
        <w:t>r</w:t>
      </w:r>
      <w:r w:rsidRPr="00B563EE">
        <w:rPr>
          <w:rFonts w:cs="B Nazanin"/>
          <w:sz w:val="22"/>
          <w:szCs w:val="22"/>
        </w:rPr>
        <w:t>ren</w:t>
      </w:r>
      <w:r w:rsidR="00306561" w:rsidRPr="00B563EE">
        <w:rPr>
          <w:rFonts w:cs="B Nazanin"/>
          <w:sz w:val="22"/>
          <w:szCs w:val="22"/>
        </w:rPr>
        <w:t>s</w:t>
      </w:r>
      <w:proofErr w:type="spellEnd"/>
      <w:r w:rsidRPr="00B563EE">
        <w:rPr>
          <w:rFonts w:cs="B Nazanin"/>
          <w:sz w:val="22"/>
          <w:szCs w:val="22"/>
        </w:rPr>
        <w:t xml:space="preserve"> and </w:t>
      </w:r>
      <w:proofErr w:type="spellStart"/>
      <w:r w:rsidR="00306561" w:rsidRPr="00B563EE">
        <w:rPr>
          <w:rFonts w:cs="B Nazanin"/>
          <w:sz w:val="22"/>
          <w:szCs w:val="22"/>
        </w:rPr>
        <w:t>vuggy</w:t>
      </w:r>
      <w:proofErr w:type="spellEnd"/>
      <w:r w:rsidRPr="00B563EE">
        <w:rPr>
          <w:rFonts w:cs="B Nazanin"/>
          <w:sz w:val="22"/>
          <w:szCs w:val="22"/>
        </w:rPr>
        <w:t xml:space="preserve"> </w:t>
      </w:r>
      <w:r w:rsidR="00306561" w:rsidRPr="00B563EE">
        <w:rPr>
          <w:rFonts w:cs="B Nazanin"/>
          <w:sz w:val="22"/>
          <w:szCs w:val="22"/>
        </w:rPr>
        <w:t>landforms</w:t>
      </w:r>
      <w:r w:rsidRPr="00B563EE">
        <w:rPr>
          <w:rFonts w:cs="B Nazanin"/>
          <w:sz w:val="22"/>
          <w:szCs w:val="22"/>
        </w:rPr>
        <w:t xml:space="preserve"> were identified outside the cave, and </w:t>
      </w:r>
      <w:r w:rsidR="00306561" w:rsidRPr="00B563EE">
        <w:rPr>
          <w:rFonts w:cs="B Nazanin"/>
          <w:sz w:val="22"/>
          <w:szCs w:val="22"/>
        </w:rPr>
        <w:t>stalactite</w:t>
      </w:r>
      <w:r w:rsidRPr="00B563EE">
        <w:rPr>
          <w:rFonts w:cs="B Nazanin"/>
          <w:sz w:val="22"/>
          <w:szCs w:val="22"/>
        </w:rPr>
        <w:t xml:space="preserve">, </w:t>
      </w:r>
      <w:r w:rsidR="00B563EE" w:rsidRPr="00B563EE">
        <w:rPr>
          <w:rFonts w:cs="B Nazanin"/>
          <w:sz w:val="22"/>
          <w:szCs w:val="22"/>
        </w:rPr>
        <w:t>rose cave</w:t>
      </w:r>
      <w:r w:rsidRPr="00B563EE">
        <w:rPr>
          <w:rFonts w:cs="B Nazanin"/>
          <w:sz w:val="22"/>
          <w:szCs w:val="22"/>
        </w:rPr>
        <w:t xml:space="preserve">, </w:t>
      </w:r>
      <w:r w:rsidR="00B563EE" w:rsidRPr="00B563EE">
        <w:rPr>
          <w:sz w:val="22"/>
          <w:szCs w:val="22"/>
        </w:rPr>
        <w:t>moon milk</w:t>
      </w:r>
      <w:r w:rsidRPr="00B563EE">
        <w:rPr>
          <w:rFonts w:cs="B Nazanin"/>
          <w:sz w:val="22"/>
          <w:szCs w:val="22"/>
        </w:rPr>
        <w:t xml:space="preserve">, </w:t>
      </w:r>
      <w:r w:rsidR="00B563EE" w:rsidRPr="00B563EE">
        <w:rPr>
          <w:sz w:val="22"/>
          <w:szCs w:val="22"/>
        </w:rPr>
        <w:t>popcorn</w:t>
      </w:r>
      <w:r w:rsidRPr="00B563EE">
        <w:rPr>
          <w:rFonts w:cs="B Nazanin"/>
          <w:sz w:val="22"/>
          <w:szCs w:val="22"/>
        </w:rPr>
        <w:t xml:space="preserve">, </w:t>
      </w:r>
      <w:r w:rsidR="00B563EE" w:rsidRPr="00B563EE">
        <w:rPr>
          <w:sz w:val="22"/>
          <w:szCs w:val="22"/>
        </w:rPr>
        <w:t>sinter curtain</w:t>
      </w:r>
      <w:r w:rsidRPr="00B563EE">
        <w:rPr>
          <w:rFonts w:cs="B Nazanin"/>
          <w:sz w:val="22"/>
          <w:szCs w:val="22"/>
        </w:rPr>
        <w:t xml:space="preserve">, </w:t>
      </w:r>
      <w:r w:rsidR="00B563EE" w:rsidRPr="00B563EE">
        <w:rPr>
          <w:sz w:val="22"/>
          <w:szCs w:val="22"/>
        </w:rPr>
        <w:t>gypsum flower</w:t>
      </w:r>
      <w:r w:rsidR="00B563EE" w:rsidRPr="00B563EE">
        <w:rPr>
          <w:rFonts w:cs="B Nazanin"/>
          <w:sz w:val="22"/>
          <w:szCs w:val="22"/>
        </w:rPr>
        <w:t xml:space="preserve"> </w:t>
      </w:r>
      <w:r w:rsidRPr="00B563EE">
        <w:rPr>
          <w:rFonts w:cs="B Nazanin"/>
          <w:sz w:val="22"/>
          <w:szCs w:val="22"/>
        </w:rPr>
        <w:t xml:space="preserve">and </w:t>
      </w:r>
      <w:r w:rsidR="00B563EE" w:rsidRPr="00B563EE">
        <w:rPr>
          <w:sz w:val="22"/>
          <w:szCs w:val="22"/>
        </w:rPr>
        <w:t>flowstone</w:t>
      </w:r>
      <w:r w:rsidR="00B563EE" w:rsidRPr="00B563EE">
        <w:rPr>
          <w:rFonts w:cs="B Nazanin"/>
          <w:sz w:val="22"/>
          <w:szCs w:val="22"/>
        </w:rPr>
        <w:t xml:space="preserve"> </w:t>
      </w:r>
      <w:r w:rsidRPr="00B563EE">
        <w:rPr>
          <w:rFonts w:cs="B Nazanin"/>
          <w:sz w:val="22"/>
          <w:szCs w:val="22"/>
        </w:rPr>
        <w:t xml:space="preserve">were identified in </w:t>
      </w:r>
      <w:proofErr w:type="spellStart"/>
      <w:r w:rsidRPr="00B563EE">
        <w:rPr>
          <w:rFonts w:cs="B Nazanin"/>
          <w:sz w:val="22"/>
          <w:szCs w:val="22"/>
        </w:rPr>
        <w:t>H</w:t>
      </w:r>
      <w:r w:rsidR="00B563EE" w:rsidRPr="00B563EE">
        <w:rPr>
          <w:rFonts w:cs="B Nazanin"/>
          <w:sz w:val="22"/>
          <w:szCs w:val="22"/>
        </w:rPr>
        <w:t>e</w:t>
      </w:r>
      <w:r w:rsidRPr="00B563EE">
        <w:rPr>
          <w:rFonts w:cs="B Nazanin"/>
          <w:sz w:val="22"/>
          <w:szCs w:val="22"/>
        </w:rPr>
        <w:t>ik</w:t>
      </w:r>
      <w:r w:rsidR="00B563EE" w:rsidRPr="00B563EE">
        <w:rPr>
          <w:rFonts w:cs="B Nazanin"/>
          <w:sz w:val="22"/>
          <w:szCs w:val="22"/>
        </w:rPr>
        <w:t>a</w:t>
      </w:r>
      <w:r w:rsidRPr="00B563EE">
        <w:rPr>
          <w:rFonts w:cs="B Nazanin"/>
          <w:sz w:val="22"/>
          <w:szCs w:val="22"/>
        </w:rPr>
        <w:t>l</w:t>
      </w:r>
      <w:proofErr w:type="spellEnd"/>
      <w:r w:rsidRPr="00B563EE">
        <w:rPr>
          <w:rFonts w:cs="B Nazanin"/>
          <w:sz w:val="22"/>
          <w:szCs w:val="22"/>
        </w:rPr>
        <w:t xml:space="preserve"> cave.</w:t>
      </w:r>
    </w:p>
    <w:p w14:paraId="69058AE7" w14:textId="7031F8B3" w:rsidR="00E05740" w:rsidRDefault="00E05740" w:rsidP="00A304A4">
      <w:pPr>
        <w:rPr>
          <w:rFonts w:cs="B Nazanin"/>
          <w:b/>
          <w:bCs/>
          <w:sz w:val="20"/>
          <w:rtl/>
        </w:rPr>
      </w:pPr>
      <w:r w:rsidRPr="00336AF0">
        <w:rPr>
          <w:rFonts w:cs="B Nazanin"/>
          <w:b/>
          <w:bCs/>
          <w:sz w:val="20"/>
          <w:lang w:bidi="fa-IR"/>
        </w:rPr>
        <w:t xml:space="preserve">Keywords: </w:t>
      </w:r>
      <w:proofErr w:type="spellStart"/>
      <w:r w:rsidR="00176CBA" w:rsidRPr="00176CBA">
        <w:rPr>
          <w:rFonts w:cs="B Nazanin"/>
          <w:b/>
          <w:bCs/>
          <w:sz w:val="20"/>
        </w:rPr>
        <w:t>Sanandaj-Sirjan</w:t>
      </w:r>
      <w:proofErr w:type="spellEnd"/>
      <w:r w:rsidR="00176CBA" w:rsidRPr="00176CBA">
        <w:rPr>
          <w:rFonts w:cs="B Nazanin"/>
          <w:b/>
          <w:bCs/>
          <w:sz w:val="20"/>
        </w:rPr>
        <w:t xml:space="preserve"> </w:t>
      </w:r>
      <w:r w:rsidR="00A304A4">
        <w:rPr>
          <w:rFonts w:cs="B Nazanin"/>
          <w:b/>
          <w:bCs/>
          <w:sz w:val="20"/>
        </w:rPr>
        <w:t>Z</w:t>
      </w:r>
      <w:r w:rsidR="00176CBA">
        <w:rPr>
          <w:rFonts w:cs="B Nazanin"/>
          <w:b/>
          <w:bCs/>
          <w:sz w:val="20"/>
        </w:rPr>
        <w:t>one</w:t>
      </w:r>
      <w:r w:rsidR="00176CBA" w:rsidRPr="00176CBA">
        <w:rPr>
          <w:rFonts w:cs="B Nazanin"/>
          <w:b/>
          <w:bCs/>
          <w:sz w:val="20"/>
        </w:rPr>
        <w:t xml:space="preserve">, Cretaceous </w:t>
      </w:r>
      <w:r w:rsidR="00A304A4">
        <w:rPr>
          <w:rFonts w:cs="B Nazanin"/>
          <w:b/>
          <w:bCs/>
          <w:sz w:val="20"/>
        </w:rPr>
        <w:t>L</w:t>
      </w:r>
      <w:r w:rsidR="00176CBA" w:rsidRPr="00176CBA">
        <w:rPr>
          <w:rFonts w:cs="B Nazanin"/>
          <w:b/>
          <w:bCs/>
          <w:sz w:val="20"/>
        </w:rPr>
        <w:t xml:space="preserve">imestone, </w:t>
      </w:r>
      <w:proofErr w:type="spellStart"/>
      <w:r w:rsidR="00A304A4">
        <w:rPr>
          <w:rFonts w:cs="B Nazanin"/>
          <w:b/>
          <w:bCs/>
          <w:sz w:val="20"/>
        </w:rPr>
        <w:t>Speothems</w:t>
      </w:r>
      <w:proofErr w:type="spellEnd"/>
      <w:r w:rsidR="00176CBA" w:rsidRPr="00176CBA">
        <w:rPr>
          <w:rFonts w:cs="B Nazanin"/>
          <w:b/>
          <w:bCs/>
          <w:sz w:val="20"/>
        </w:rPr>
        <w:t xml:space="preserve">, </w:t>
      </w:r>
      <w:r w:rsidR="00A304A4">
        <w:rPr>
          <w:rFonts w:cs="B Nazanin"/>
          <w:b/>
          <w:bCs/>
          <w:sz w:val="20"/>
        </w:rPr>
        <w:t>Fracture</w:t>
      </w:r>
      <w:r w:rsidR="00176CBA" w:rsidRPr="00176CBA">
        <w:rPr>
          <w:rFonts w:cs="B Nazanin"/>
          <w:b/>
          <w:bCs/>
          <w:sz w:val="20"/>
        </w:rPr>
        <w:t xml:space="preserve">, </w:t>
      </w:r>
      <w:proofErr w:type="spellStart"/>
      <w:r w:rsidR="00176CBA" w:rsidRPr="00176CBA">
        <w:rPr>
          <w:rFonts w:cs="B Nazanin"/>
          <w:b/>
          <w:bCs/>
          <w:sz w:val="20"/>
        </w:rPr>
        <w:t>Khansar</w:t>
      </w:r>
      <w:proofErr w:type="spellEnd"/>
    </w:p>
    <w:p w14:paraId="0D272C56" w14:textId="1FA12482" w:rsidR="0091036F" w:rsidRPr="000202E9" w:rsidRDefault="0091036F" w:rsidP="0091036F">
      <w:pPr>
        <w:bidi/>
        <w:rPr>
          <w:rFonts w:cs="B Nazanin"/>
          <w:b/>
          <w:bCs/>
          <w:sz w:val="26"/>
          <w:szCs w:val="26"/>
          <w:rtl/>
        </w:rPr>
      </w:pPr>
      <w:r w:rsidRPr="000202E9">
        <w:rPr>
          <w:rFonts w:cs="B Nazanin" w:hint="cs"/>
          <w:b/>
          <w:bCs/>
          <w:sz w:val="26"/>
          <w:szCs w:val="26"/>
          <w:rtl/>
        </w:rPr>
        <w:t>پیشگفتار</w:t>
      </w:r>
    </w:p>
    <w:p w14:paraId="59D17218" w14:textId="2B77C7FF" w:rsidR="0091036F" w:rsidRPr="000476CD" w:rsidRDefault="0091036F" w:rsidP="00AD6E86">
      <w:pPr>
        <w:bidi/>
        <w:spacing w:after="0"/>
        <w:rPr>
          <w:rFonts w:cs="B Nazanin"/>
          <w:sz w:val="24"/>
          <w:szCs w:val="24"/>
          <w:rtl/>
        </w:rPr>
      </w:pPr>
      <w:r w:rsidRPr="000476CD">
        <w:rPr>
          <w:rFonts w:cs="B Nazanin" w:hint="cs"/>
          <w:sz w:val="24"/>
          <w:szCs w:val="24"/>
          <w:rtl/>
        </w:rPr>
        <w:t>بررسی ویژگی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زمین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شناسی و زمینریخت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شناسی می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تواند کمک شایانی به ناشناخته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درون زمین کند. یافته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غارهای بزرگ و ژرف می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تواند گذشته زمین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شناسی گستره آن را به خوبی نشان دهد. بررسی رفتار یک گسل از روی زمین تا ژرفای چند صد متری، آن هم از نزدیک توسط یک پژوهشگر</w:t>
      </w:r>
      <w:r w:rsidR="00DF2B0E">
        <w:rPr>
          <w:rFonts w:cs="B Nazanin" w:hint="cs"/>
          <w:sz w:val="24"/>
          <w:szCs w:val="24"/>
          <w:rtl/>
        </w:rPr>
        <w:t>،</w:t>
      </w:r>
      <w:r w:rsidRPr="000476CD">
        <w:rPr>
          <w:rFonts w:cs="B Nazanin" w:hint="cs"/>
          <w:sz w:val="24"/>
          <w:szCs w:val="24"/>
          <w:rtl/>
        </w:rPr>
        <w:t xml:space="preserve"> چیزی نیست که بتوان به روش دیگری انجام داد. غارهای ناشناخته بسیاری در گستره سرزمینی ایران داریم که نیاز است از دید یک زمین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 بررسی و واکاوی شود. غار علی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صدر همدان هم در پهنه سنندج- سیرجان و در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آهک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متبلور و شیست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 xml:space="preserve">های ژوراسیک ساخته شده است (رهنمایی و افراسیابیان، 1379). </w:t>
      </w:r>
      <w:r w:rsidRPr="000476CD">
        <w:rPr>
          <w:rFonts w:cs="B Nazanin" w:hint="cs"/>
          <w:sz w:val="24"/>
          <w:szCs w:val="24"/>
          <w:rtl/>
          <w:lang w:bidi="fa-IR"/>
        </w:rPr>
        <w:t>غارها را می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توان به دو دسته </w:t>
      </w:r>
      <w:r w:rsidRPr="000476CD">
        <w:rPr>
          <w:rFonts w:cs="B Nazanin" w:hint="cs"/>
          <w:sz w:val="24"/>
          <w:szCs w:val="24"/>
          <w:rtl/>
          <w:lang w:bidi="fa-IR"/>
        </w:rPr>
        <w:lastRenderedPageBreak/>
        <w:t>ژرفزاد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1"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 و برونزاد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2"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 دسته بندی کرد (</w:t>
      </w:r>
      <w:r w:rsidRPr="000476CD">
        <w:rPr>
          <w:rFonts w:asciiTheme="majorBidi" w:hAnsiTheme="majorBidi" w:cs="B Nazanin"/>
          <w:sz w:val="24"/>
          <w:szCs w:val="24"/>
          <w:lang w:bidi="fa-IR"/>
        </w:rPr>
        <w:t xml:space="preserve">Ford </w:t>
      </w:r>
      <w:r w:rsidRPr="000476CD">
        <w:rPr>
          <w:rFonts w:asciiTheme="majorBidi" w:hAnsiTheme="majorBidi" w:cs="B Nazanin"/>
          <w:sz w:val="24"/>
          <w:szCs w:val="24"/>
        </w:rPr>
        <w:t>and Williams,  2007</w:t>
      </w:r>
      <w:r w:rsidRPr="000476CD">
        <w:rPr>
          <w:rFonts w:cs="B Nazanin" w:hint="cs"/>
          <w:sz w:val="24"/>
          <w:szCs w:val="24"/>
          <w:rtl/>
          <w:lang w:bidi="fa-IR"/>
        </w:rPr>
        <w:t>). غارهای ژرفزاد در اثر بالاآمدن آب و فعالیت گرمابی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3"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 و غارهای برونزاد در اثر رخنه آب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ها از بالا به درون زمین ساخته می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شوند. غارهای علی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صدر همدان و منج در جایگاه سد کارون 4 از دسته غارهای ژرفزاد، و غارهای کتله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خور زنجان و سریزجان جنوب شیراز از دسته غارهای برونزاد هستند (قبادی و همکاران، 1390). برپایه الگو، غارها را می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توان به غارهای شاخه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ای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4"/>
      </w:r>
      <w:r w:rsidRPr="000476CD">
        <w:rPr>
          <w:rFonts w:cs="B Nazanin" w:hint="cs"/>
          <w:sz w:val="24"/>
          <w:szCs w:val="24"/>
          <w:rtl/>
          <w:lang w:bidi="fa-IR"/>
        </w:rPr>
        <w:t>، چندراهه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5"/>
      </w:r>
      <w:r w:rsidRPr="000476CD">
        <w:rPr>
          <w:rFonts w:cs="B Nazanin" w:hint="cs"/>
          <w:sz w:val="24"/>
          <w:szCs w:val="24"/>
          <w:rtl/>
          <w:lang w:bidi="fa-IR"/>
        </w:rPr>
        <w:t>، داربستی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6"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 و اسفنجی</w:t>
      </w:r>
      <w:r w:rsidRPr="000476CD">
        <w:rPr>
          <w:rStyle w:val="FootnoteReference"/>
          <w:rFonts w:cs="B Nazanin"/>
          <w:sz w:val="24"/>
          <w:szCs w:val="24"/>
          <w:rtl/>
          <w:lang w:bidi="fa-IR"/>
        </w:rPr>
        <w:footnoteReference w:id="7"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 دسته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بندی نمود (</w:t>
      </w:r>
      <w:r w:rsidRPr="000476CD">
        <w:rPr>
          <w:rStyle w:val="familyname"/>
          <w:rFonts w:asciiTheme="majorBidi" w:eastAsia="SimSun" w:hAnsiTheme="majorBidi" w:cs="B Nazanin"/>
          <w:sz w:val="24"/>
          <w:szCs w:val="24"/>
        </w:rPr>
        <w:t>Audra, and</w:t>
      </w:r>
      <w:r w:rsidRPr="000476CD">
        <w:rPr>
          <w:rStyle w:val="Strong"/>
          <w:rFonts w:asciiTheme="majorBidi" w:hAnsiTheme="majorBidi" w:cs="B Nazanin"/>
          <w:sz w:val="24"/>
          <w:szCs w:val="24"/>
        </w:rPr>
        <w:t xml:space="preserve"> </w:t>
      </w:r>
      <w:r w:rsidRPr="000476CD">
        <w:rPr>
          <w:rStyle w:val="familyname"/>
          <w:rFonts w:asciiTheme="majorBidi" w:eastAsia="SimSun" w:hAnsiTheme="majorBidi" w:cs="B Nazanin"/>
          <w:sz w:val="24"/>
          <w:szCs w:val="24"/>
        </w:rPr>
        <w:t>Palmer, 2011</w:t>
      </w:r>
      <w:r w:rsidRPr="000476CD">
        <w:rPr>
          <w:rFonts w:cs="B Nazanin" w:hint="cs"/>
          <w:sz w:val="24"/>
          <w:szCs w:val="24"/>
          <w:rtl/>
          <w:lang w:bidi="fa-IR"/>
        </w:rPr>
        <w:t>). زمین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شناسی و زمین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>ریخت</w:t>
      </w:r>
      <w:r w:rsidRPr="000476CD">
        <w:rPr>
          <w:rFonts w:cs="B Nazanin"/>
          <w:sz w:val="24"/>
          <w:szCs w:val="24"/>
          <w:rtl/>
          <w:lang w:bidi="fa-IR"/>
        </w:rPr>
        <w:softHyphen/>
      </w:r>
      <w:r w:rsidRPr="000476CD">
        <w:rPr>
          <w:rFonts w:cs="B Nazanin" w:hint="cs"/>
          <w:sz w:val="24"/>
          <w:szCs w:val="24"/>
          <w:rtl/>
          <w:lang w:bidi="fa-IR"/>
        </w:rPr>
        <w:t xml:space="preserve">شناسی غارها توسط برخی از پژوهشگران بررسی شده است (قبادی و همکاران، 1390؛ </w:t>
      </w:r>
      <w:r w:rsidRPr="000476CD">
        <w:rPr>
          <w:rFonts w:ascii="BMitra" w:cs="B Nazanin" w:hint="cs"/>
          <w:sz w:val="24"/>
          <w:szCs w:val="24"/>
          <w:rtl/>
        </w:rPr>
        <w:t>آرمانی و همکاران 1399 و 1400</w:t>
      </w:r>
      <w:r w:rsidRPr="000476CD">
        <w:rPr>
          <w:rFonts w:cs="B Nazanin" w:hint="cs"/>
          <w:sz w:val="24"/>
          <w:szCs w:val="24"/>
          <w:rtl/>
          <w:lang w:bidi="fa-IR"/>
        </w:rPr>
        <w:t>)(</w:t>
      </w:r>
      <w:proofErr w:type="spellStart"/>
      <w:r w:rsidRPr="000476CD">
        <w:rPr>
          <w:rFonts w:asciiTheme="majorBidi" w:hAnsiTheme="majorBidi" w:cs="B Nazanin"/>
          <w:sz w:val="24"/>
          <w:szCs w:val="24"/>
        </w:rPr>
        <w:t>Karimi</w:t>
      </w:r>
      <w:proofErr w:type="spellEnd"/>
      <w:r w:rsidRPr="000476CD">
        <w:rPr>
          <w:rFonts w:asciiTheme="majorBidi" w:hAnsiTheme="majorBidi" w:cs="B Nazanin"/>
          <w:sz w:val="24"/>
          <w:szCs w:val="24"/>
        </w:rPr>
        <w:t xml:space="preserve"> </w:t>
      </w:r>
      <w:proofErr w:type="spellStart"/>
      <w:r w:rsidRPr="000476CD">
        <w:rPr>
          <w:rFonts w:asciiTheme="majorBidi" w:hAnsiTheme="majorBidi" w:cs="B Nazanin"/>
          <w:sz w:val="24"/>
          <w:szCs w:val="24"/>
        </w:rPr>
        <w:t>Vardanjani</w:t>
      </w:r>
      <w:proofErr w:type="spellEnd"/>
      <w:r w:rsidRPr="000476CD">
        <w:rPr>
          <w:rFonts w:asciiTheme="majorBidi" w:hAnsiTheme="majorBidi" w:cs="B Nazanin"/>
          <w:sz w:val="24"/>
          <w:szCs w:val="24"/>
        </w:rPr>
        <w:t xml:space="preserve"> et al, 2017</w:t>
      </w:r>
      <w:r w:rsidRPr="000476CD">
        <w:rPr>
          <w:rFonts w:cs="B Nazanin" w:hint="cs"/>
          <w:sz w:val="24"/>
          <w:szCs w:val="24"/>
          <w:rtl/>
          <w:lang w:bidi="fa-IR"/>
        </w:rPr>
        <w:t>).</w:t>
      </w:r>
      <w:r w:rsidR="000476CD" w:rsidRPr="000476C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476CD">
        <w:rPr>
          <w:rFonts w:cs="B Nazanin" w:hint="cs"/>
          <w:sz w:val="24"/>
          <w:szCs w:val="24"/>
          <w:rtl/>
        </w:rPr>
        <w:t>غار هیکل در شمال خاوری شهر خوانسار، جنوب گلپایگان و روستای وانیشان در استان اصفهان قراردارد. این غار گسلی و بدون آب در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آهک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 xml:space="preserve">های کرتاسه </w:t>
      </w:r>
      <w:r w:rsidR="000A740E" w:rsidRPr="000476CD">
        <w:rPr>
          <w:rFonts w:cs="B Nazanin" w:hint="cs"/>
          <w:sz w:val="24"/>
          <w:szCs w:val="24"/>
          <w:rtl/>
        </w:rPr>
        <w:t xml:space="preserve">و </w:t>
      </w:r>
      <w:r w:rsidRPr="000476CD">
        <w:rPr>
          <w:rFonts w:cs="B Nazanin" w:hint="cs"/>
          <w:sz w:val="24"/>
          <w:szCs w:val="24"/>
          <w:rtl/>
        </w:rPr>
        <w:t>در پهنه سنندج- سیرجان ساخته شده است</w:t>
      </w:r>
      <w:r w:rsidR="000A740E" w:rsidRPr="000476CD">
        <w:rPr>
          <w:rFonts w:cs="B Nazanin" w:hint="cs"/>
          <w:sz w:val="24"/>
          <w:szCs w:val="24"/>
          <w:rtl/>
        </w:rPr>
        <w:t xml:space="preserve"> (شکل 1)</w:t>
      </w:r>
      <w:r w:rsidRPr="000476CD">
        <w:rPr>
          <w:rFonts w:cs="B Nazanin" w:hint="cs"/>
          <w:sz w:val="24"/>
          <w:szCs w:val="24"/>
          <w:rtl/>
        </w:rPr>
        <w:t>.</w:t>
      </w:r>
    </w:p>
    <w:p w14:paraId="5312E2ED" w14:textId="77777777" w:rsidR="0091036F" w:rsidRPr="00206B59" w:rsidRDefault="0091036F" w:rsidP="0091036F">
      <w:pPr>
        <w:bidi/>
        <w:jc w:val="center"/>
        <w:rPr>
          <w:rFonts w:cs="B Nazanin"/>
          <w:noProof/>
          <w:rtl/>
        </w:rPr>
      </w:pPr>
      <w:r w:rsidRPr="00206B59">
        <w:rPr>
          <w:rFonts w:cs="B Nazanin"/>
          <w:noProof/>
          <w:rtl/>
        </w:rPr>
        <w:drawing>
          <wp:inline distT="0" distB="0" distL="0" distR="0" wp14:anchorId="55CEAB03" wp14:editId="40D63FE9">
            <wp:extent cx="2655736" cy="2563383"/>
            <wp:effectExtent l="0" t="0" r="0" b="8890"/>
            <wp:docPr id="6" name="Picture 6" descr="C:\Users\ANITA COMPUTER\Desktop\Khansar Caves\ET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TA COMPUTER\Desktop\Khansar Caves\ETC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0" cy="26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80A2" w14:textId="77777777" w:rsidR="0091036F" w:rsidRPr="00206B59" w:rsidRDefault="0091036F" w:rsidP="0091036F">
      <w:pPr>
        <w:bidi/>
        <w:jc w:val="center"/>
        <w:rPr>
          <w:rFonts w:cs="B Nazanin"/>
          <w:noProof/>
          <w:rtl/>
        </w:rPr>
      </w:pPr>
      <w:r w:rsidRPr="00206B59">
        <w:rPr>
          <w:rFonts w:cs="B Nazanin" w:hint="cs"/>
          <w:noProof/>
          <w:rtl/>
        </w:rPr>
        <w:t>شکل 1: جایگاه جغرافیایی گستره غار هیکل خوانسار (درون چهارگوش) (برگرفته از گوگل ارث)</w:t>
      </w:r>
    </w:p>
    <w:p w14:paraId="738B74DB" w14:textId="77777777" w:rsidR="0091036F" w:rsidRPr="00A1633E" w:rsidRDefault="0091036F" w:rsidP="0091036F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A1633E">
        <w:rPr>
          <w:rFonts w:cs="B Nazanin" w:hint="cs"/>
          <w:b/>
          <w:bCs/>
          <w:sz w:val="26"/>
          <w:szCs w:val="26"/>
          <w:rtl/>
          <w:lang w:bidi="fa-IR"/>
        </w:rPr>
        <w:t>2- روش پژوهش</w:t>
      </w:r>
    </w:p>
    <w:p w14:paraId="480EE3A1" w14:textId="77777777" w:rsidR="0091036F" w:rsidRPr="000A740E" w:rsidRDefault="0091036F" w:rsidP="005D73C2">
      <w:pPr>
        <w:bidi/>
        <w:spacing w:after="0"/>
        <w:rPr>
          <w:rFonts w:ascii="Tahoma" w:hAnsi="Tahoma" w:cs="B Nazanin"/>
          <w:sz w:val="24"/>
          <w:szCs w:val="24"/>
          <w:rtl/>
        </w:rPr>
      </w:pPr>
      <w:r w:rsidRPr="000A740E">
        <w:rPr>
          <w:rFonts w:cs="B Nazanin" w:hint="cs"/>
          <w:sz w:val="24"/>
          <w:szCs w:val="24"/>
          <w:rtl/>
        </w:rPr>
        <w:t>گستره غار هیکل در</w:t>
      </w:r>
      <w:r w:rsidRPr="000A740E">
        <w:rPr>
          <w:rFonts w:cs="B Nazanin"/>
          <w:sz w:val="24"/>
          <w:szCs w:val="24"/>
          <w:rtl/>
        </w:rPr>
        <w:t xml:space="preserve"> سنگ</w:t>
      </w:r>
      <w:r w:rsidRPr="000A740E">
        <w:rPr>
          <w:rFonts w:cs="B Nazanin" w:hint="cs"/>
          <w:sz w:val="24"/>
          <w:szCs w:val="24"/>
          <w:rtl/>
        </w:rPr>
        <w:softHyphen/>
        <w:t>آهک</w:t>
      </w:r>
      <w:r w:rsidRPr="000A740E">
        <w:rPr>
          <w:rFonts w:cs="B Nazanin"/>
          <w:sz w:val="24"/>
          <w:szCs w:val="24"/>
          <w:rtl/>
        </w:rPr>
        <w:softHyphen/>
        <w:t>های</w:t>
      </w:r>
      <w:r w:rsidRPr="000A740E">
        <w:rPr>
          <w:rFonts w:cs="B Nazanin"/>
          <w:sz w:val="24"/>
          <w:szCs w:val="24"/>
        </w:rPr>
        <w:t xml:space="preserve"> </w:t>
      </w:r>
      <w:r w:rsidRPr="000A740E">
        <w:rPr>
          <w:rFonts w:cs="B Nazanin" w:hint="cs"/>
          <w:sz w:val="24"/>
          <w:szCs w:val="24"/>
          <w:rtl/>
        </w:rPr>
        <w:t>کرتاسه شناسایی شد. بازدید از محل غار و برداشت های زمین</w:t>
      </w:r>
      <w:r w:rsidRPr="000A740E">
        <w:rPr>
          <w:rFonts w:cs="B Nazanin"/>
          <w:sz w:val="24"/>
          <w:szCs w:val="24"/>
          <w:rtl/>
        </w:rPr>
        <w:softHyphen/>
      </w:r>
      <w:r w:rsidRPr="000A740E">
        <w:rPr>
          <w:rFonts w:cs="B Nazanin" w:hint="cs"/>
          <w:sz w:val="24"/>
          <w:szCs w:val="24"/>
          <w:rtl/>
        </w:rPr>
        <w:t>شناسی و زمینریخت</w:t>
      </w:r>
      <w:r w:rsidRPr="000A740E">
        <w:rPr>
          <w:rFonts w:cs="B Nazanin"/>
          <w:sz w:val="24"/>
          <w:szCs w:val="24"/>
          <w:rtl/>
        </w:rPr>
        <w:softHyphen/>
      </w:r>
      <w:r w:rsidRPr="000A740E">
        <w:rPr>
          <w:rFonts w:cs="B Nazanin" w:hint="cs"/>
          <w:sz w:val="24"/>
          <w:szCs w:val="24"/>
          <w:rtl/>
        </w:rPr>
        <w:t xml:space="preserve">شناسی در آن انجام پذیرفت. </w:t>
      </w:r>
      <w:r w:rsidRPr="000A740E">
        <w:rPr>
          <w:rFonts w:ascii="Tahoma" w:hAnsi="Tahoma" w:cs="B Nazanin" w:hint="cs"/>
          <w:sz w:val="24"/>
          <w:szCs w:val="24"/>
          <w:rtl/>
        </w:rPr>
        <w:t>نمودار گل سرخی راستای شکستگی</w:t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 w:hint="cs"/>
          <w:sz w:val="24"/>
          <w:szCs w:val="24"/>
          <w:rtl/>
        </w:rPr>
        <w:t>ها با بهره</w:t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 w:hint="cs"/>
          <w:sz w:val="24"/>
          <w:szCs w:val="24"/>
          <w:rtl/>
        </w:rPr>
        <w:t>گیری از تصویر ماهواره</w:t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 w:hint="cs"/>
          <w:sz w:val="24"/>
          <w:szCs w:val="24"/>
          <w:rtl/>
        </w:rPr>
        <w:t>ای گوگل ارث و نرم</w:t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 w:hint="cs"/>
          <w:sz w:val="24"/>
          <w:szCs w:val="24"/>
          <w:rtl/>
        </w:rPr>
        <w:t xml:space="preserve">افزار </w:t>
      </w:r>
      <w:r w:rsidRPr="000A740E">
        <w:rPr>
          <w:rFonts w:asciiTheme="majorBidi" w:hAnsiTheme="majorBidi" w:cstheme="majorBidi"/>
          <w:sz w:val="20"/>
        </w:rPr>
        <w:t>Rose.Net</w:t>
      </w:r>
      <w:r w:rsidRPr="000A740E">
        <w:rPr>
          <w:rFonts w:ascii="Tahoma" w:hAnsi="Tahoma" w:cs="B Nazanin" w:hint="cs"/>
          <w:sz w:val="24"/>
          <w:szCs w:val="24"/>
          <w:rtl/>
        </w:rPr>
        <w:t xml:space="preserve"> تهیه شد. نقشه</w:t>
      </w:r>
      <w:r w:rsidRPr="000A740E">
        <w:rPr>
          <w:rFonts w:ascii="Tahoma" w:hAnsi="Tahoma" w:cs="B Nazanin"/>
          <w:sz w:val="24"/>
          <w:szCs w:val="24"/>
          <w:rtl/>
        </w:rPr>
        <w:softHyphen/>
      </w:r>
      <w:r w:rsidRPr="000A740E">
        <w:rPr>
          <w:rFonts w:ascii="Tahoma" w:hAnsi="Tahoma" w:cs="B Nazanin" w:hint="cs"/>
          <w:sz w:val="24"/>
          <w:szCs w:val="24"/>
          <w:rtl/>
        </w:rPr>
        <w:t xml:space="preserve">های غار </w:t>
      </w:r>
      <w:r w:rsidRPr="000A740E">
        <w:rPr>
          <w:rFonts w:cs="B Nazanin" w:hint="cs"/>
          <w:sz w:val="24"/>
          <w:szCs w:val="24"/>
          <w:rtl/>
        </w:rPr>
        <w:t>در دو روز کاری آماده شد.</w:t>
      </w:r>
    </w:p>
    <w:p w14:paraId="7E3F6AE1" w14:textId="77777777" w:rsidR="0091036F" w:rsidRPr="000A740E" w:rsidRDefault="0091036F" w:rsidP="0091036F">
      <w:pPr>
        <w:bidi/>
        <w:rPr>
          <w:rFonts w:cs="B Nazanin"/>
          <w:b/>
          <w:bCs/>
          <w:sz w:val="26"/>
          <w:szCs w:val="26"/>
          <w:rtl/>
        </w:rPr>
      </w:pPr>
      <w:r w:rsidRPr="000A740E">
        <w:rPr>
          <w:rFonts w:cs="B Nazanin" w:hint="cs"/>
          <w:b/>
          <w:bCs/>
          <w:sz w:val="26"/>
          <w:szCs w:val="26"/>
          <w:rtl/>
        </w:rPr>
        <w:t>3- گفتگو و یافته</w:t>
      </w:r>
      <w:r w:rsidRPr="000A740E">
        <w:rPr>
          <w:rFonts w:cs="B Nazanin"/>
          <w:b/>
          <w:bCs/>
          <w:sz w:val="26"/>
          <w:szCs w:val="26"/>
          <w:rtl/>
        </w:rPr>
        <w:softHyphen/>
      </w:r>
      <w:r w:rsidRPr="000A740E">
        <w:rPr>
          <w:rFonts w:cs="B Nazanin" w:hint="cs"/>
          <w:b/>
          <w:bCs/>
          <w:sz w:val="26"/>
          <w:szCs w:val="26"/>
          <w:rtl/>
        </w:rPr>
        <w:t>ها</w:t>
      </w:r>
    </w:p>
    <w:p w14:paraId="7253F93A" w14:textId="6F596AE6" w:rsidR="0091036F" w:rsidRPr="000A740E" w:rsidRDefault="0091036F" w:rsidP="005D73C2">
      <w:p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0A740E">
        <w:rPr>
          <w:rFonts w:cs="B Nazanin" w:hint="cs"/>
          <w:sz w:val="24"/>
          <w:szCs w:val="24"/>
          <w:rtl/>
          <w:lang w:bidi="fa-IR"/>
        </w:rPr>
        <w:t xml:space="preserve">غار هیکل با مختصات جغرافیایی </w:t>
      </w:r>
      <w:r w:rsidRPr="000A740E">
        <w:rPr>
          <w:rFonts w:asciiTheme="majorBidi" w:hAnsiTheme="majorBidi" w:cs="B Nazanin"/>
          <w:sz w:val="20"/>
        </w:rPr>
        <w:t>N33-19-18.1; E50-21-28.2</w:t>
      </w:r>
      <w:r w:rsidRPr="000A740E">
        <w:rPr>
          <w:rFonts w:cs="B Nazanin" w:hint="cs"/>
          <w:sz w:val="24"/>
          <w:szCs w:val="24"/>
          <w:rtl/>
          <w:lang w:bidi="fa-IR"/>
        </w:rPr>
        <w:t xml:space="preserve"> در فاصله 5 کیلومتری شمال خاوری شهر خوانسار و در کوه هیکل قراردارد (شکل 1). بلندی دهانه غار از تراز آزاد آب دریا 2380 متر است. </w:t>
      </w:r>
    </w:p>
    <w:p w14:paraId="1A8D20CE" w14:textId="77777777" w:rsidR="0091036F" w:rsidRPr="000476CD" w:rsidRDefault="0091036F" w:rsidP="005D73C2">
      <w:pPr>
        <w:bidi/>
        <w:spacing w:after="0"/>
        <w:rPr>
          <w:rFonts w:cs="B Nazanin"/>
          <w:b/>
          <w:bCs/>
          <w:sz w:val="22"/>
          <w:szCs w:val="22"/>
          <w:rtl/>
        </w:rPr>
      </w:pPr>
      <w:r w:rsidRPr="000476CD">
        <w:rPr>
          <w:rFonts w:cs="B Nazanin" w:hint="cs"/>
          <w:b/>
          <w:bCs/>
          <w:sz w:val="22"/>
          <w:szCs w:val="22"/>
          <w:rtl/>
        </w:rPr>
        <w:lastRenderedPageBreak/>
        <w:t>زمین</w:t>
      </w:r>
      <w:r w:rsidRPr="000476CD">
        <w:rPr>
          <w:rFonts w:cs="B Nazanin"/>
          <w:b/>
          <w:bCs/>
          <w:sz w:val="22"/>
          <w:szCs w:val="22"/>
          <w:rtl/>
        </w:rPr>
        <w:softHyphen/>
      </w:r>
      <w:r w:rsidRPr="000476CD">
        <w:rPr>
          <w:rFonts w:cs="B Nazanin" w:hint="cs"/>
          <w:b/>
          <w:bCs/>
          <w:sz w:val="22"/>
          <w:szCs w:val="22"/>
          <w:rtl/>
        </w:rPr>
        <w:t>شناسی</w:t>
      </w:r>
    </w:p>
    <w:p w14:paraId="333046B1" w14:textId="31126EA0" w:rsidR="0091036F" w:rsidRPr="000476CD" w:rsidRDefault="0091036F" w:rsidP="005D73C2">
      <w:pPr>
        <w:bidi/>
        <w:spacing w:after="0"/>
        <w:rPr>
          <w:rFonts w:cs="B Nazanin"/>
          <w:noProof/>
          <w:sz w:val="24"/>
          <w:szCs w:val="24"/>
          <w:rtl/>
        </w:rPr>
      </w:pPr>
      <w:r w:rsidRPr="000476CD">
        <w:rPr>
          <w:rFonts w:cs="B Nazanin" w:hint="cs"/>
          <w:sz w:val="24"/>
          <w:szCs w:val="24"/>
          <w:rtl/>
        </w:rPr>
        <w:t>گستره خوانسار در پهنه دگرگونی سنندج- سیرجان و در نزدیکی پهنه زاگرس چین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خورده قرار گرفته است. یگان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شناسی این گستره دربرگیرنده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دوران میانه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زیستی از دوره تریاس تا دوره کرتاسه است (شکل</w:t>
      </w:r>
      <w:r w:rsidR="000476CD" w:rsidRPr="000476CD">
        <w:rPr>
          <w:rFonts w:cs="B Nazanin" w:hint="cs"/>
          <w:sz w:val="24"/>
          <w:szCs w:val="24"/>
          <w:rtl/>
        </w:rPr>
        <w:t xml:space="preserve"> 2</w:t>
      </w:r>
      <w:r w:rsidRPr="000476CD">
        <w:rPr>
          <w:rFonts w:cs="B Nazanin" w:hint="cs"/>
          <w:sz w:val="24"/>
          <w:szCs w:val="24"/>
          <w:rtl/>
        </w:rPr>
        <w:t>). همان گونه که در نقشه زمین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شناسی آشکار است، واحدهای سنگی دگرگونی و رسوبی گوناگونی رخنمون دارند مانند: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دگرگونی شیست سریسیتی (</w:t>
      </w:r>
      <w:proofErr w:type="spellStart"/>
      <w:r w:rsidRPr="000476CD">
        <w:rPr>
          <w:rFonts w:cs="B Nazanin"/>
          <w:sz w:val="20"/>
        </w:rPr>
        <w:t>TRsch</w:t>
      </w:r>
      <w:proofErr w:type="spellEnd"/>
      <w:r w:rsidRPr="000476CD">
        <w:rPr>
          <w:rFonts w:cs="B Nazanin" w:hint="cs"/>
          <w:sz w:val="24"/>
          <w:szCs w:val="24"/>
          <w:rtl/>
        </w:rPr>
        <w:t>) تریاس؛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دگرگونی اسلیت (</w:t>
      </w:r>
      <w:proofErr w:type="spellStart"/>
      <w:r w:rsidRPr="000476CD">
        <w:rPr>
          <w:rFonts w:cs="B Nazanin"/>
          <w:sz w:val="20"/>
        </w:rPr>
        <w:t>Jsl</w:t>
      </w:r>
      <w:proofErr w:type="spellEnd"/>
      <w:r w:rsidRPr="000476CD">
        <w:rPr>
          <w:rFonts w:cs="B Nazanin" w:hint="cs"/>
          <w:sz w:val="24"/>
          <w:szCs w:val="24"/>
          <w:rtl/>
        </w:rPr>
        <w:t>) ژوراسیک؛ ماسه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سنگ با میان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لایه-های شیل (</w:t>
      </w:r>
      <w:proofErr w:type="spellStart"/>
      <w:r w:rsidRPr="000476CD">
        <w:rPr>
          <w:rFonts w:cs="B Nazanin"/>
          <w:sz w:val="20"/>
        </w:rPr>
        <w:t>Jgs</w:t>
      </w:r>
      <w:proofErr w:type="spellEnd"/>
      <w:r w:rsidRPr="000476CD">
        <w:rPr>
          <w:rFonts w:cs="B Nazanin" w:hint="cs"/>
          <w:sz w:val="24"/>
          <w:szCs w:val="24"/>
          <w:rtl/>
        </w:rPr>
        <w:t>) ژوراسیک؛ ماسه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سنگ کوارتزیتی (</w:t>
      </w:r>
      <w:r w:rsidRPr="000476CD">
        <w:rPr>
          <w:rFonts w:cs="B Nazanin"/>
          <w:sz w:val="20"/>
        </w:rPr>
        <w:t>Ks</w:t>
      </w:r>
      <w:r w:rsidRPr="000476CD">
        <w:rPr>
          <w:rFonts w:cs="B Nazanin" w:hint="cs"/>
          <w:sz w:val="24"/>
          <w:szCs w:val="24"/>
          <w:rtl/>
        </w:rPr>
        <w:t>) کرتاسه پایینی؛ دولومایت ماسه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ای (</w:t>
      </w:r>
      <w:proofErr w:type="spellStart"/>
      <w:r w:rsidRPr="000476CD">
        <w:rPr>
          <w:rFonts w:cs="B Nazanin"/>
          <w:sz w:val="20"/>
        </w:rPr>
        <w:t>Kds</w:t>
      </w:r>
      <w:proofErr w:type="spellEnd"/>
      <w:r w:rsidRPr="000476CD">
        <w:rPr>
          <w:rFonts w:cs="B Nazanin" w:hint="cs"/>
          <w:sz w:val="24"/>
          <w:szCs w:val="24"/>
          <w:rtl/>
        </w:rPr>
        <w:t>) کرتاسه پایینی؛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آهک اوربیتولین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دار ستبرلایه و توده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ای (</w:t>
      </w:r>
      <w:r w:rsidRPr="000476CD">
        <w:rPr>
          <w:rFonts w:cs="B Nazanin"/>
          <w:sz w:val="20"/>
        </w:rPr>
        <w:t>Kl</w:t>
      </w:r>
      <w:r w:rsidRPr="000476CD">
        <w:rPr>
          <w:rFonts w:cs="B Nazanin" w:hint="cs"/>
          <w:sz w:val="24"/>
          <w:szCs w:val="24"/>
          <w:rtl/>
        </w:rPr>
        <w:t>) کرتاسه پایینی (که غار هیکل خوانسار در این واحد سنگی ساخته شده است)؛ تناوب شیل آهکی و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آهک کرتاسه بالایی (</w:t>
      </w:r>
      <w:proofErr w:type="spellStart"/>
      <w:r w:rsidRPr="000476CD">
        <w:rPr>
          <w:rFonts w:cs="B Nazanin"/>
          <w:sz w:val="20"/>
        </w:rPr>
        <w:t>Kshl</w:t>
      </w:r>
      <w:proofErr w:type="spellEnd"/>
      <w:r w:rsidRPr="000476CD">
        <w:rPr>
          <w:rFonts w:cs="B Nazanin" w:hint="cs"/>
          <w:sz w:val="24"/>
          <w:szCs w:val="24"/>
          <w:rtl/>
        </w:rPr>
        <w:t>)؛ شیل و گل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سنگ آهکی با میان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لایه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های سنگ</w:t>
      </w:r>
      <w:r w:rsidRPr="000476CD">
        <w:rPr>
          <w:rFonts w:cs="B Nazanin"/>
          <w:sz w:val="24"/>
          <w:szCs w:val="24"/>
          <w:rtl/>
        </w:rPr>
        <w:softHyphen/>
      </w:r>
      <w:r w:rsidRPr="000476CD">
        <w:rPr>
          <w:rFonts w:cs="B Nazanin" w:hint="cs"/>
          <w:sz w:val="24"/>
          <w:szCs w:val="24"/>
          <w:rtl/>
        </w:rPr>
        <w:t>آهک (</w:t>
      </w:r>
      <w:r w:rsidRPr="000476CD">
        <w:rPr>
          <w:rFonts w:cs="B Nazanin"/>
          <w:sz w:val="20"/>
        </w:rPr>
        <w:t>Ks</w:t>
      </w:r>
      <w:r w:rsidRPr="000476CD">
        <w:rPr>
          <w:rFonts w:cs="B Nazanin" w:hint="cs"/>
          <w:sz w:val="24"/>
          <w:szCs w:val="24"/>
          <w:rtl/>
        </w:rPr>
        <w:t>).</w:t>
      </w:r>
    </w:p>
    <w:p w14:paraId="5E14D58E" w14:textId="77777777" w:rsidR="0091036F" w:rsidRPr="00206B59" w:rsidRDefault="0091036F" w:rsidP="0091036F">
      <w:pPr>
        <w:bidi/>
        <w:jc w:val="center"/>
        <w:rPr>
          <w:rFonts w:cs="B Nazanin"/>
          <w:noProof/>
          <w:rtl/>
        </w:rPr>
      </w:pPr>
      <w:r w:rsidRPr="00206B59">
        <w:rPr>
          <w:rFonts w:cs="B Nazanin"/>
          <w:noProof/>
        </w:rPr>
        <w:drawing>
          <wp:inline distT="0" distB="0" distL="0" distR="0" wp14:anchorId="73D87836" wp14:editId="42B717CE">
            <wp:extent cx="4300315" cy="2859206"/>
            <wp:effectExtent l="0" t="0" r="5080" b="0"/>
            <wp:docPr id="3" name="Picture 3" descr="C:\Users\ANITA COMPUTER\Desktop\Khansar Caves\Figs\Geo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 COMPUTER\Desktop\Khansar Caves\Figs\Geo 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"/>
                    <a:stretch/>
                  </pic:blipFill>
                  <pic:spPr bwMode="auto">
                    <a:xfrm>
                      <a:off x="0" y="0"/>
                      <a:ext cx="4402141" cy="29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10"/>
        <w:gridCol w:w="1129"/>
      </w:tblGrid>
      <w:tr w:rsidR="0091036F" w:rsidRPr="00206B59" w14:paraId="4BD06660" w14:textId="77777777" w:rsidTr="00BF42E3">
        <w:trPr>
          <w:jc w:val="center"/>
        </w:trPr>
        <w:tc>
          <w:tcPr>
            <w:tcW w:w="5810" w:type="dxa"/>
          </w:tcPr>
          <w:p w14:paraId="60519FF2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Lithology</w:t>
            </w:r>
          </w:p>
        </w:tc>
        <w:tc>
          <w:tcPr>
            <w:tcW w:w="1129" w:type="dxa"/>
          </w:tcPr>
          <w:p w14:paraId="3671EE51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szCs w:val="18"/>
              </w:rPr>
              <w:t>Legend</w:t>
            </w:r>
          </w:p>
        </w:tc>
      </w:tr>
      <w:tr w:rsidR="0091036F" w:rsidRPr="00206B59" w14:paraId="2512B90E" w14:textId="77777777" w:rsidTr="00BF42E3">
        <w:trPr>
          <w:jc w:val="center"/>
        </w:trPr>
        <w:tc>
          <w:tcPr>
            <w:tcW w:w="5810" w:type="dxa"/>
          </w:tcPr>
          <w:p w14:paraId="14F45F9F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Calcareous shale and mudstone with intercalation of limestone</w:t>
            </w:r>
          </w:p>
        </w:tc>
        <w:tc>
          <w:tcPr>
            <w:tcW w:w="1129" w:type="dxa"/>
          </w:tcPr>
          <w:p w14:paraId="7E051C11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Ksh</w:t>
            </w:r>
            <w:proofErr w:type="spellEnd"/>
          </w:p>
        </w:tc>
      </w:tr>
      <w:tr w:rsidR="0091036F" w:rsidRPr="00206B59" w14:paraId="51386F52" w14:textId="77777777" w:rsidTr="00BF42E3">
        <w:trPr>
          <w:jc w:val="center"/>
        </w:trPr>
        <w:tc>
          <w:tcPr>
            <w:tcW w:w="5810" w:type="dxa"/>
          </w:tcPr>
          <w:p w14:paraId="5A5211BF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Alteration of calcareous shale and limestone</w:t>
            </w:r>
          </w:p>
        </w:tc>
        <w:tc>
          <w:tcPr>
            <w:tcW w:w="1129" w:type="dxa"/>
          </w:tcPr>
          <w:p w14:paraId="197FA70D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Kshl</w:t>
            </w:r>
            <w:proofErr w:type="spellEnd"/>
          </w:p>
        </w:tc>
      </w:tr>
      <w:tr w:rsidR="0091036F" w:rsidRPr="00206B59" w14:paraId="6A959B2E" w14:textId="77777777" w:rsidTr="00BF42E3">
        <w:trPr>
          <w:jc w:val="center"/>
        </w:trPr>
        <w:tc>
          <w:tcPr>
            <w:tcW w:w="5810" w:type="dxa"/>
          </w:tcPr>
          <w:p w14:paraId="7D136F35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Massive and thick bedded Limestone</w:t>
            </w:r>
          </w:p>
        </w:tc>
        <w:tc>
          <w:tcPr>
            <w:tcW w:w="1129" w:type="dxa"/>
          </w:tcPr>
          <w:p w14:paraId="6D9E3CF6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Kl</w:t>
            </w:r>
          </w:p>
        </w:tc>
      </w:tr>
      <w:tr w:rsidR="0091036F" w:rsidRPr="00206B59" w14:paraId="67F3DE69" w14:textId="77777777" w:rsidTr="00BF42E3">
        <w:trPr>
          <w:jc w:val="center"/>
        </w:trPr>
        <w:tc>
          <w:tcPr>
            <w:tcW w:w="5810" w:type="dxa"/>
          </w:tcPr>
          <w:p w14:paraId="086F309F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r w:rsidRPr="000476CD">
              <w:rPr>
                <w:rFonts w:cs="B Nazanin"/>
                <w:szCs w:val="18"/>
              </w:rPr>
              <w:t>Sandy dolomite</w:t>
            </w:r>
          </w:p>
        </w:tc>
        <w:tc>
          <w:tcPr>
            <w:tcW w:w="1129" w:type="dxa"/>
          </w:tcPr>
          <w:p w14:paraId="2CA8EF5F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Kds</w:t>
            </w:r>
            <w:proofErr w:type="spellEnd"/>
          </w:p>
        </w:tc>
      </w:tr>
      <w:tr w:rsidR="0091036F" w:rsidRPr="00206B59" w14:paraId="17E75CC2" w14:textId="77777777" w:rsidTr="00BF42E3">
        <w:trPr>
          <w:jc w:val="center"/>
        </w:trPr>
        <w:tc>
          <w:tcPr>
            <w:tcW w:w="5810" w:type="dxa"/>
          </w:tcPr>
          <w:p w14:paraId="11A84640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proofErr w:type="spellStart"/>
            <w:r w:rsidRPr="000476CD">
              <w:rPr>
                <w:rFonts w:cs="B Nazanin"/>
                <w:szCs w:val="18"/>
              </w:rPr>
              <w:t>Quartzitic</w:t>
            </w:r>
            <w:proofErr w:type="spellEnd"/>
            <w:r w:rsidRPr="000476CD">
              <w:rPr>
                <w:rFonts w:cs="B Nazanin"/>
                <w:szCs w:val="18"/>
              </w:rPr>
              <w:t xml:space="preserve"> Sandstone</w:t>
            </w:r>
          </w:p>
        </w:tc>
        <w:tc>
          <w:tcPr>
            <w:tcW w:w="1129" w:type="dxa"/>
          </w:tcPr>
          <w:p w14:paraId="7F9BD27F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szCs w:val="18"/>
              </w:rPr>
              <w:t>Ks</w:t>
            </w:r>
          </w:p>
        </w:tc>
      </w:tr>
      <w:tr w:rsidR="0091036F" w:rsidRPr="00206B59" w14:paraId="1EB72F44" w14:textId="77777777" w:rsidTr="00BF42E3">
        <w:trPr>
          <w:jc w:val="center"/>
        </w:trPr>
        <w:tc>
          <w:tcPr>
            <w:tcW w:w="5810" w:type="dxa"/>
          </w:tcPr>
          <w:p w14:paraId="21DE3374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szCs w:val="18"/>
              </w:rPr>
              <w:t>Sandstone with intercalation of shale</w:t>
            </w:r>
          </w:p>
        </w:tc>
        <w:tc>
          <w:tcPr>
            <w:tcW w:w="1129" w:type="dxa"/>
          </w:tcPr>
          <w:p w14:paraId="6468ACB9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proofErr w:type="spellStart"/>
            <w:r w:rsidRPr="000476CD">
              <w:rPr>
                <w:rFonts w:cs="B Nazanin"/>
                <w:szCs w:val="18"/>
              </w:rPr>
              <w:t>Jgs</w:t>
            </w:r>
            <w:proofErr w:type="spellEnd"/>
          </w:p>
        </w:tc>
      </w:tr>
      <w:tr w:rsidR="0091036F" w:rsidRPr="00206B59" w14:paraId="74949E19" w14:textId="77777777" w:rsidTr="00BF42E3">
        <w:trPr>
          <w:jc w:val="center"/>
        </w:trPr>
        <w:tc>
          <w:tcPr>
            <w:tcW w:w="5810" w:type="dxa"/>
          </w:tcPr>
          <w:p w14:paraId="749D196B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szCs w:val="18"/>
              </w:rPr>
              <w:t>Slate</w:t>
            </w:r>
          </w:p>
        </w:tc>
        <w:tc>
          <w:tcPr>
            <w:tcW w:w="1129" w:type="dxa"/>
          </w:tcPr>
          <w:p w14:paraId="49E51648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Jsl</w:t>
            </w:r>
            <w:proofErr w:type="spellEnd"/>
          </w:p>
        </w:tc>
      </w:tr>
      <w:tr w:rsidR="0091036F" w:rsidRPr="00206B59" w14:paraId="095612C8" w14:textId="77777777" w:rsidTr="00BF42E3">
        <w:trPr>
          <w:jc w:val="center"/>
        </w:trPr>
        <w:tc>
          <w:tcPr>
            <w:tcW w:w="5810" w:type="dxa"/>
          </w:tcPr>
          <w:p w14:paraId="04820C0A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Sericitic</w:t>
            </w:r>
            <w:proofErr w:type="spellEnd"/>
            <w:r w:rsidRPr="000476CD">
              <w:rPr>
                <w:rFonts w:cs="B Nazanin"/>
                <w:szCs w:val="18"/>
              </w:rPr>
              <w:t xml:space="preserve"> schist</w:t>
            </w:r>
          </w:p>
        </w:tc>
        <w:tc>
          <w:tcPr>
            <w:tcW w:w="1129" w:type="dxa"/>
          </w:tcPr>
          <w:p w14:paraId="0C147EED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  <w:rtl/>
              </w:rPr>
            </w:pPr>
            <w:proofErr w:type="spellStart"/>
            <w:r w:rsidRPr="000476CD">
              <w:rPr>
                <w:rFonts w:cs="B Nazanin"/>
                <w:szCs w:val="18"/>
              </w:rPr>
              <w:t>TRsch</w:t>
            </w:r>
            <w:proofErr w:type="spellEnd"/>
          </w:p>
        </w:tc>
      </w:tr>
      <w:tr w:rsidR="0091036F" w:rsidRPr="00206B59" w14:paraId="3C7BB0DB" w14:textId="77777777" w:rsidTr="00BF42E3">
        <w:trPr>
          <w:trHeight w:val="320"/>
          <w:jc w:val="center"/>
        </w:trPr>
        <w:tc>
          <w:tcPr>
            <w:tcW w:w="5810" w:type="dxa"/>
          </w:tcPr>
          <w:p w14:paraId="461B3D7A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szCs w:val="18"/>
              </w:rPr>
              <w:t>Fault</w:t>
            </w:r>
          </w:p>
        </w:tc>
        <w:tc>
          <w:tcPr>
            <w:tcW w:w="1129" w:type="dxa"/>
          </w:tcPr>
          <w:p w14:paraId="1E123B5A" w14:textId="77777777" w:rsidR="0091036F" w:rsidRPr="000476CD" w:rsidRDefault="0091036F" w:rsidP="000476CD">
            <w:pPr>
              <w:spacing w:after="0"/>
              <w:rPr>
                <w:rFonts w:cs="B Nazanin"/>
                <w:szCs w:val="18"/>
              </w:rPr>
            </w:pPr>
            <w:r w:rsidRPr="000476CD">
              <w:rPr>
                <w:rFonts w:cs="B Nazanin"/>
                <w:noProof/>
                <w:szCs w:val="18"/>
                <w:rtl/>
              </w:rPr>
              <w:drawing>
                <wp:inline distT="0" distB="0" distL="0" distR="0" wp14:anchorId="60B6DE12" wp14:editId="62723380">
                  <wp:extent cx="579755" cy="214685"/>
                  <wp:effectExtent l="0" t="0" r="0" b="0"/>
                  <wp:docPr id="24" name="Picture 24" descr="C:\Users\ANITA COMPUTER\Desktop\2- Qale kord\Figs\Leg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ITA COMPUTER\Desktop\2- Qale kord\Figs\Legen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65" b="49293"/>
                          <a:stretch/>
                        </pic:blipFill>
                        <pic:spPr bwMode="auto">
                          <a:xfrm>
                            <a:off x="0" y="0"/>
                            <a:ext cx="580580" cy="21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C8E22" w14:textId="77777777" w:rsidR="0091036F" w:rsidRPr="000476CD" w:rsidRDefault="0091036F" w:rsidP="0091036F">
      <w:pPr>
        <w:bidi/>
        <w:spacing w:line="276" w:lineRule="auto"/>
        <w:jc w:val="center"/>
        <w:rPr>
          <w:rFonts w:cs="B Nazanin"/>
          <w:sz w:val="20"/>
          <w:lang w:bidi="fa-IR"/>
        </w:rPr>
      </w:pPr>
      <w:r w:rsidRPr="000476CD">
        <w:rPr>
          <w:rFonts w:cs="B Nazanin" w:hint="cs"/>
          <w:sz w:val="20"/>
          <w:rtl/>
          <w:lang w:bidi="fa-IR"/>
        </w:rPr>
        <w:t>شکل 2: نقشه زمین</w:t>
      </w:r>
      <w:r w:rsidRPr="000476CD">
        <w:rPr>
          <w:rFonts w:cs="B Nazanin"/>
          <w:sz w:val="20"/>
          <w:rtl/>
          <w:lang w:bidi="fa-IR"/>
        </w:rPr>
        <w:softHyphen/>
      </w:r>
      <w:r w:rsidRPr="000476CD">
        <w:rPr>
          <w:rFonts w:cs="B Nazanin" w:hint="cs"/>
          <w:sz w:val="20"/>
          <w:rtl/>
          <w:lang w:bidi="fa-IR"/>
        </w:rPr>
        <w:t xml:space="preserve">شناسی گستره غار هیکل خوانسار و جایگاه غار قلعه کرد (دایره تهی)، (برگرفته از </w:t>
      </w:r>
      <w:r w:rsidRPr="000476CD">
        <w:rPr>
          <w:rFonts w:cs="B Nazanin" w:hint="cs"/>
          <w:sz w:val="20"/>
          <w:rtl/>
        </w:rPr>
        <w:t>محجل، 1371</w:t>
      </w:r>
      <w:r w:rsidRPr="000476CD">
        <w:rPr>
          <w:rFonts w:cs="B Nazanin" w:hint="cs"/>
          <w:sz w:val="20"/>
          <w:rtl/>
          <w:lang w:bidi="fa-IR"/>
        </w:rPr>
        <w:t>)</w:t>
      </w:r>
    </w:p>
    <w:p w14:paraId="5E25A09E" w14:textId="32E32FB9" w:rsidR="0091036F" w:rsidRPr="000476CD" w:rsidRDefault="0091036F" w:rsidP="005D73C2">
      <w:pPr>
        <w:bidi/>
        <w:spacing w:after="0"/>
        <w:rPr>
          <w:rFonts w:cs="B Nazanin"/>
          <w:noProof/>
          <w:sz w:val="24"/>
          <w:szCs w:val="24"/>
          <w:rtl/>
        </w:rPr>
      </w:pPr>
      <w:r w:rsidRPr="000476CD">
        <w:rPr>
          <w:rFonts w:cs="B Nazanin" w:hint="cs"/>
          <w:noProof/>
          <w:sz w:val="24"/>
          <w:szCs w:val="24"/>
          <w:rtl/>
        </w:rPr>
        <w:t>افزون بر سنگ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>شناسی، شکستگی نقش بسزایی در پیدایش و گسترش غارها دارد. در غار هیکل، شکستگی نقش بسیار مهم دارد. این غار، یک غار گسلی است. همان گونه که در شکل 3 پیداست، شکستگی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>های پیرامون غار بسیار فشرده است و بیشتر دارای روند شمال خاوری- جنوب باختری هستند. غار در یک سامانه گسلی ساخته شده است که</w:t>
      </w:r>
      <w:r w:rsidR="00AD6E86">
        <w:rPr>
          <w:rFonts w:cs="B Nazanin" w:hint="cs"/>
          <w:noProof/>
          <w:sz w:val="24"/>
          <w:szCs w:val="24"/>
          <w:rtl/>
        </w:rPr>
        <w:t xml:space="preserve"> نقشه آن</w:t>
      </w:r>
      <w:r w:rsidRPr="000476CD">
        <w:rPr>
          <w:rFonts w:cs="B Nazanin" w:hint="cs"/>
          <w:noProof/>
          <w:sz w:val="24"/>
          <w:szCs w:val="24"/>
          <w:rtl/>
        </w:rPr>
        <w:t xml:space="preserve"> تا ژرفای 191 متر</w:t>
      </w:r>
      <w:r w:rsidR="00AD6E86">
        <w:rPr>
          <w:rFonts w:cs="B Nazanin" w:hint="cs"/>
          <w:noProof/>
          <w:sz w:val="24"/>
          <w:szCs w:val="24"/>
          <w:rtl/>
        </w:rPr>
        <w:t>ی</w:t>
      </w:r>
      <w:r w:rsidRPr="000476CD">
        <w:rPr>
          <w:rFonts w:cs="B Nazanin" w:hint="cs"/>
          <w:noProof/>
          <w:sz w:val="24"/>
          <w:szCs w:val="24"/>
          <w:rtl/>
        </w:rPr>
        <w:t xml:space="preserve"> توسط غارنوردان برداشت </w:t>
      </w:r>
      <w:r w:rsidR="00AD6E86">
        <w:rPr>
          <w:rFonts w:cs="B Nazanin" w:hint="cs"/>
          <w:noProof/>
          <w:sz w:val="24"/>
          <w:szCs w:val="24"/>
          <w:rtl/>
        </w:rPr>
        <w:t>شده</w:t>
      </w:r>
      <w:r w:rsidRPr="000476CD">
        <w:rPr>
          <w:rFonts w:cs="B Nazanin" w:hint="cs"/>
          <w:noProof/>
          <w:sz w:val="24"/>
          <w:szCs w:val="24"/>
          <w:rtl/>
        </w:rPr>
        <w:t xml:space="preserve"> است. در جنوب شهر خوانسار گسل بزرگی با درازای 30 کیلومتر در مرز واحدهای سنگی اسلیت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>های ژوراسیک و ماسه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>سنگ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>های کرتاسه دیده می</w:t>
      </w:r>
      <w:r w:rsidRPr="000476CD">
        <w:rPr>
          <w:rFonts w:cs="B Nazanin"/>
          <w:noProof/>
          <w:sz w:val="24"/>
          <w:szCs w:val="24"/>
          <w:rtl/>
        </w:rPr>
        <w:softHyphen/>
      </w:r>
      <w:r w:rsidRPr="000476CD">
        <w:rPr>
          <w:rFonts w:cs="B Nazanin" w:hint="cs"/>
          <w:noProof/>
          <w:sz w:val="24"/>
          <w:szCs w:val="24"/>
          <w:rtl/>
        </w:rPr>
        <w:t xml:space="preserve">شود (شکل 2). </w:t>
      </w:r>
    </w:p>
    <w:p w14:paraId="648FA763" w14:textId="77777777" w:rsidR="0091036F" w:rsidRPr="00206B59" w:rsidRDefault="0091036F" w:rsidP="0091036F">
      <w:pPr>
        <w:bidi/>
        <w:jc w:val="center"/>
        <w:rPr>
          <w:rFonts w:cs="B Nazanin"/>
          <w:noProof/>
          <w:szCs w:val="28"/>
          <w:rtl/>
        </w:rPr>
      </w:pPr>
      <w:r w:rsidRPr="009D569C">
        <w:rPr>
          <w:rFonts w:cs="B Nazanin"/>
          <w:noProof/>
          <w:szCs w:val="28"/>
          <w:rtl/>
        </w:rPr>
        <w:lastRenderedPageBreak/>
        <w:drawing>
          <wp:inline distT="0" distB="0" distL="0" distR="0" wp14:anchorId="522EA2F8" wp14:editId="622EEC64">
            <wp:extent cx="4087504" cy="2838521"/>
            <wp:effectExtent l="0" t="0" r="8255" b="0"/>
            <wp:docPr id="15" name="Picture 15" descr="C:\Users\ANITA COMPUTER\Desktop\5- Khansar Caves\Fig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ITA COMPUTER\Desktop\5- Khansar Caves\Fig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94" cy="28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6092" w14:textId="77777777" w:rsidR="0091036F" w:rsidRPr="008F3730" w:rsidRDefault="0091036F" w:rsidP="0091036F">
      <w:pPr>
        <w:bidi/>
        <w:jc w:val="center"/>
        <w:rPr>
          <w:rFonts w:cs="B Nazanin"/>
          <w:sz w:val="20"/>
          <w:rtl/>
        </w:rPr>
      </w:pPr>
      <w:r w:rsidRPr="008F3730">
        <w:rPr>
          <w:rFonts w:cs="B Nazanin" w:hint="cs"/>
          <w:sz w:val="20"/>
          <w:rtl/>
        </w:rPr>
        <w:t>شکل 3: تصویر ماهواره</w:t>
      </w:r>
      <w:r w:rsidRPr="008F3730">
        <w:rPr>
          <w:rFonts w:cs="B Nazanin"/>
          <w:sz w:val="20"/>
          <w:rtl/>
        </w:rPr>
        <w:softHyphen/>
      </w:r>
      <w:r w:rsidRPr="008F3730">
        <w:rPr>
          <w:rFonts w:cs="B Nazanin" w:hint="cs"/>
          <w:sz w:val="20"/>
          <w:rtl/>
        </w:rPr>
        <w:t>ای و شکستگی</w:t>
      </w:r>
      <w:r w:rsidRPr="008F3730">
        <w:rPr>
          <w:rFonts w:cs="B Nazanin"/>
          <w:sz w:val="20"/>
          <w:rtl/>
        </w:rPr>
        <w:softHyphen/>
      </w:r>
      <w:r w:rsidRPr="008F3730">
        <w:rPr>
          <w:rFonts w:cs="B Nazanin" w:hint="cs"/>
          <w:sz w:val="20"/>
          <w:rtl/>
        </w:rPr>
        <w:t xml:space="preserve">های گستره غار هیکل، همراه با نمودار گل سرخی آن (مقیاس 300 متر) </w:t>
      </w:r>
    </w:p>
    <w:p w14:paraId="2D26B88D" w14:textId="77777777" w:rsidR="0091036F" w:rsidRPr="008F3730" w:rsidRDefault="0091036F" w:rsidP="005D73C2">
      <w:pPr>
        <w:bidi/>
        <w:spacing w:after="0"/>
        <w:rPr>
          <w:rFonts w:cs="B Nazanin"/>
          <w:b/>
          <w:bCs/>
          <w:noProof/>
          <w:sz w:val="22"/>
          <w:szCs w:val="22"/>
          <w:rtl/>
        </w:rPr>
      </w:pPr>
      <w:r w:rsidRPr="008F3730">
        <w:rPr>
          <w:rFonts w:cs="B Nazanin" w:hint="cs"/>
          <w:b/>
          <w:bCs/>
          <w:noProof/>
          <w:sz w:val="22"/>
          <w:szCs w:val="22"/>
          <w:rtl/>
        </w:rPr>
        <w:t>ویژگی</w:t>
      </w:r>
      <w:r w:rsidRPr="008F3730">
        <w:rPr>
          <w:rFonts w:cs="B Nazanin"/>
          <w:b/>
          <w:bCs/>
          <w:noProof/>
          <w:sz w:val="22"/>
          <w:szCs w:val="22"/>
          <w:rtl/>
        </w:rPr>
        <w:softHyphen/>
      </w:r>
      <w:r w:rsidRPr="008F3730">
        <w:rPr>
          <w:rFonts w:cs="B Nazanin" w:hint="cs"/>
          <w:b/>
          <w:bCs/>
          <w:noProof/>
          <w:sz w:val="22"/>
          <w:szCs w:val="22"/>
          <w:rtl/>
        </w:rPr>
        <w:t>های غار هیکل</w:t>
      </w:r>
    </w:p>
    <w:p w14:paraId="5149F11B" w14:textId="791B2E6E" w:rsidR="0091036F" w:rsidRDefault="0091036F" w:rsidP="005D7CA1">
      <w:p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8F3730">
        <w:rPr>
          <w:rFonts w:cs="B Nazanin" w:hint="cs"/>
          <w:noProof/>
          <w:sz w:val="24"/>
          <w:szCs w:val="24"/>
          <w:rtl/>
        </w:rPr>
        <w:t xml:space="preserve">این غار با ژرفای 191متر، ژرفترین غارچاه (با 170 متر ژرفا) استان اصفهان است. </w:t>
      </w:r>
      <w:r w:rsidRPr="008F3730">
        <w:rPr>
          <w:rFonts w:cs="B Nazanin" w:hint="cs"/>
          <w:sz w:val="24"/>
          <w:szCs w:val="24"/>
          <w:rtl/>
          <w:lang w:bidi="fa-IR"/>
        </w:rPr>
        <w:t>غار هیکل یک غار گسلی است که شاید بتوان بر پایه پلان نقشه غار آن را در دسته غارهای داربستی و چندراهه دسته بندی نمود (شکل 4). چندین گونه غارنهشت در غار هیکل شناسایی شد. غارگل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8"/>
      </w:r>
      <w:r w:rsidRPr="008F3730">
        <w:rPr>
          <w:rFonts w:cs="B Nazanin" w:hint="cs"/>
          <w:sz w:val="24"/>
          <w:szCs w:val="24"/>
          <w:rtl/>
          <w:lang w:bidi="fa-IR"/>
        </w:rPr>
        <w:t>، چکنده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9"/>
      </w:r>
      <w:r w:rsidRPr="008F3730">
        <w:rPr>
          <w:rFonts w:cs="B Nazanin" w:hint="cs"/>
          <w:sz w:val="24"/>
          <w:szCs w:val="24"/>
          <w:rtl/>
          <w:lang w:bidi="fa-IR"/>
        </w:rPr>
        <w:t>، روانسنگ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10"/>
      </w:r>
      <w:r w:rsidRPr="008F3730">
        <w:rPr>
          <w:rFonts w:cs="B Nazanin" w:hint="cs"/>
          <w:sz w:val="24"/>
          <w:szCs w:val="24"/>
          <w:rtl/>
          <w:lang w:bidi="fa-IR"/>
        </w:rPr>
        <w:t>، ذرت یا پُفَک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11"/>
      </w:r>
      <w:r w:rsidRPr="008F3730">
        <w:rPr>
          <w:rFonts w:cs="B Nazanin" w:hint="cs"/>
          <w:sz w:val="24"/>
          <w:szCs w:val="24"/>
          <w:rtl/>
          <w:lang w:bidi="fa-IR"/>
        </w:rPr>
        <w:t>، پرده نهشتی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12"/>
      </w:r>
      <w:r w:rsidRPr="008F3730">
        <w:rPr>
          <w:rFonts w:cs="B Nazanin" w:hint="cs"/>
          <w:sz w:val="24"/>
          <w:szCs w:val="24"/>
          <w:rtl/>
          <w:lang w:bidi="fa-IR"/>
        </w:rPr>
        <w:t>، شیرماه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13"/>
      </w:r>
      <w:r w:rsidRPr="008F3730">
        <w:rPr>
          <w:rFonts w:cs="B Nazanin" w:hint="cs"/>
          <w:sz w:val="24"/>
          <w:szCs w:val="24"/>
          <w:rtl/>
          <w:lang w:bidi="fa-IR"/>
        </w:rPr>
        <w:t xml:space="preserve"> و گُل</w:t>
      </w:r>
      <w:r w:rsidRPr="008F3730">
        <w:rPr>
          <w:rFonts w:cs="B Nazanin"/>
          <w:sz w:val="24"/>
          <w:szCs w:val="24"/>
          <w:rtl/>
          <w:lang w:bidi="fa-IR"/>
        </w:rPr>
        <w:softHyphen/>
      </w:r>
      <w:r w:rsidRPr="008F3730">
        <w:rPr>
          <w:rFonts w:cs="B Nazanin" w:hint="cs"/>
          <w:sz w:val="24"/>
          <w:szCs w:val="24"/>
          <w:rtl/>
          <w:lang w:bidi="fa-IR"/>
        </w:rPr>
        <w:t>گَچ</w:t>
      </w:r>
      <w:r w:rsidRPr="008F3730">
        <w:rPr>
          <w:rStyle w:val="FootnoteReference"/>
          <w:sz w:val="24"/>
          <w:szCs w:val="24"/>
          <w:rtl/>
          <w:lang w:bidi="fa-IR"/>
        </w:rPr>
        <w:footnoteReference w:id="14"/>
      </w:r>
      <w:r w:rsidRPr="008F3730">
        <w:rPr>
          <w:rFonts w:cs="B Nazanin" w:hint="cs"/>
          <w:sz w:val="24"/>
          <w:szCs w:val="24"/>
          <w:rtl/>
          <w:lang w:bidi="fa-IR"/>
        </w:rPr>
        <w:t xml:space="preserve"> از غارسنگ</w:t>
      </w:r>
      <w:r w:rsidRPr="008F3730">
        <w:rPr>
          <w:rFonts w:cs="B Nazanin"/>
          <w:sz w:val="24"/>
          <w:szCs w:val="24"/>
          <w:rtl/>
          <w:lang w:bidi="fa-IR"/>
        </w:rPr>
        <w:softHyphen/>
      </w:r>
      <w:r w:rsidRPr="008F3730">
        <w:rPr>
          <w:rFonts w:cs="B Nazanin" w:hint="cs"/>
          <w:sz w:val="24"/>
          <w:szCs w:val="24"/>
          <w:rtl/>
          <w:lang w:bidi="fa-IR"/>
        </w:rPr>
        <w:t>های این غار هستند</w:t>
      </w:r>
      <w:r w:rsidR="005D73C2">
        <w:rPr>
          <w:rFonts w:cs="B Nazanin" w:hint="cs"/>
          <w:sz w:val="24"/>
          <w:szCs w:val="24"/>
          <w:rtl/>
          <w:lang w:bidi="fa-IR"/>
        </w:rPr>
        <w:t xml:space="preserve"> (شکل</w:t>
      </w:r>
      <w:r w:rsidR="005D73C2">
        <w:rPr>
          <w:rFonts w:cs="B Nazanin"/>
          <w:sz w:val="24"/>
          <w:szCs w:val="24"/>
          <w:rtl/>
          <w:lang w:bidi="fa-IR"/>
        </w:rPr>
        <w:softHyphen/>
      </w:r>
      <w:r w:rsidR="005D73C2">
        <w:rPr>
          <w:rFonts w:cs="B Nazanin" w:hint="cs"/>
          <w:sz w:val="24"/>
          <w:szCs w:val="24"/>
          <w:rtl/>
          <w:lang w:bidi="fa-IR"/>
        </w:rPr>
        <w:t>های 5 و 6)</w:t>
      </w:r>
      <w:r w:rsidR="00EA72D7">
        <w:rPr>
          <w:rFonts w:cs="B Nazanin" w:hint="cs"/>
          <w:sz w:val="24"/>
          <w:szCs w:val="24"/>
          <w:rtl/>
          <w:lang w:bidi="fa-IR"/>
        </w:rPr>
        <w:t xml:space="preserve"> (جدول 1)</w:t>
      </w:r>
      <w:r w:rsidRPr="008F3730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18C9D306" w14:textId="77777777" w:rsidR="00AD6E86" w:rsidRPr="00C03D06" w:rsidRDefault="00AD6E86" w:rsidP="005D73C2">
      <w:pPr>
        <w:bidi/>
        <w:spacing w:after="0"/>
        <w:rPr>
          <w:rFonts w:cs="B Nazanin"/>
          <w:b/>
          <w:bCs/>
          <w:noProof/>
          <w:sz w:val="26"/>
          <w:szCs w:val="26"/>
          <w:rtl/>
        </w:rPr>
      </w:pPr>
      <w:r w:rsidRPr="00C03D06">
        <w:rPr>
          <w:rFonts w:cs="B Nazanin" w:hint="cs"/>
          <w:b/>
          <w:bCs/>
          <w:noProof/>
          <w:sz w:val="26"/>
          <w:szCs w:val="26"/>
          <w:rtl/>
        </w:rPr>
        <w:t>دستاوردها</w:t>
      </w:r>
    </w:p>
    <w:p w14:paraId="11B140CF" w14:textId="77777777" w:rsidR="00AD6E86" w:rsidRDefault="00AD6E86" w:rsidP="005D73C2">
      <w:pPr>
        <w:bidi/>
        <w:spacing w:after="0"/>
        <w:rPr>
          <w:rFonts w:cs="B Nazanin"/>
          <w:noProof/>
          <w:sz w:val="24"/>
          <w:szCs w:val="24"/>
          <w:rtl/>
        </w:rPr>
      </w:pPr>
      <w:r w:rsidRPr="00C03D06">
        <w:rPr>
          <w:rFonts w:cs="B Nazanin" w:hint="cs"/>
          <w:noProof/>
          <w:sz w:val="24"/>
          <w:szCs w:val="24"/>
          <w:rtl/>
        </w:rPr>
        <w:t xml:space="preserve">غار هیکل خوانسار گسلی و دارای ژرفترین غارچاه استان اصفهان است (با درازای 170 متر). برپایه شکل غار، این غار در </w:t>
      </w:r>
      <w:r w:rsidRPr="00C03D06">
        <w:rPr>
          <w:rFonts w:cs="B Nazanin" w:hint="cs"/>
          <w:sz w:val="24"/>
          <w:szCs w:val="24"/>
          <w:rtl/>
          <w:lang w:bidi="fa-IR"/>
        </w:rPr>
        <w:t>دسته غارهای داربستی و چندراهه قرار می</w:t>
      </w:r>
      <w:r w:rsidRPr="00C03D06">
        <w:rPr>
          <w:rFonts w:cs="B Nazanin"/>
          <w:sz w:val="24"/>
          <w:szCs w:val="24"/>
          <w:rtl/>
          <w:lang w:bidi="fa-IR"/>
        </w:rPr>
        <w:softHyphen/>
      </w:r>
      <w:r w:rsidRPr="00C03D06">
        <w:rPr>
          <w:rFonts w:cs="B Nazanin" w:hint="cs"/>
          <w:sz w:val="24"/>
          <w:szCs w:val="24"/>
          <w:rtl/>
          <w:lang w:bidi="fa-IR"/>
        </w:rPr>
        <w:t xml:space="preserve">گیرد. </w:t>
      </w:r>
      <w:r w:rsidRPr="00C03D06">
        <w:rPr>
          <w:rFonts w:cs="B Nazanin" w:hint="cs"/>
          <w:noProof/>
          <w:sz w:val="24"/>
          <w:szCs w:val="24"/>
          <w:rtl/>
        </w:rPr>
        <w:t xml:space="preserve">غار هیکل </w:t>
      </w:r>
      <w:r w:rsidRPr="00C03D06">
        <w:rPr>
          <w:rFonts w:cs="B Nazanin" w:hint="cs"/>
          <w:sz w:val="24"/>
          <w:szCs w:val="24"/>
          <w:rtl/>
          <w:lang w:bidi="fa-IR"/>
        </w:rPr>
        <w:t>در اثر رخنه آب</w:t>
      </w:r>
      <w:r w:rsidRPr="00C03D06">
        <w:rPr>
          <w:rFonts w:cs="B Nazanin"/>
          <w:sz w:val="24"/>
          <w:szCs w:val="24"/>
          <w:rtl/>
          <w:lang w:bidi="fa-IR"/>
        </w:rPr>
        <w:softHyphen/>
      </w:r>
      <w:r w:rsidRPr="00C03D06">
        <w:rPr>
          <w:rFonts w:cs="B Nazanin" w:hint="cs"/>
          <w:sz w:val="24"/>
          <w:szCs w:val="24"/>
          <w:rtl/>
          <w:lang w:bidi="fa-IR"/>
        </w:rPr>
        <w:t>ها از بالا به درون زمین ساخته شده است و از این رو یک غار برونزاد است. ویژگی</w:t>
      </w:r>
      <w:r w:rsidRPr="00C03D06">
        <w:rPr>
          <w:rFonts w:cs="B Nazanin"/>
          <w:sz w:val="24"/>
          <w:szCs w:val="24"/>
          <w:rtl/>
          <w:lang w:bidi="fa-IR"/>
        </w:rPr>
        <w:softHyphen/>
      </w:r>
      <w:r w:rsidRPr="00C03D06">
        <w:rPr>
          <w:rFonts w:cs="B Nazanin" w:hint="cs"/>
          <w:sz w:val="24"/>
          <w:szCs w:val="24"/>
          <w:rtl/>
          <w:lang w:bidi="fa-IR"/>
        </w:rPr>
        <w:t>های زمیندیس</w:t>
      </w:r>
      <w:r w:rsidRPr="00C03D06">
        <w:rPr>
          <w:rFonts w:cs="B Nazanin"/>
          <w:sz w:val="24"/>
          <w:szCs w:val="24"/>
          <w:rtl/>
          <w:lang w:bidi="fa-IR"/>
        </w:rPr>
        <w:softHyphen/>
      </w:r>
      <w:r w:rsidRPr="00C03D06">
        <w:rPr>
          <w:rFonts w:cs="B Nazanin" w:hint="cs"/>
          <w:sz w:val="24"/>
          <w:szCs w:val="24"/>
          <w:rtl/>
          <w:lang w:bidi="fa-IR"/>
        </w:rPr>
        <w:t>های کارست بیرونی و غارها و چشمه</w:t>
      </w:r>
      <w:r w:rsidRPr="00C03D06">
        <w:rPr>
          <w:rFonts w:cs="B Nazanin"/>
          <w:sz w:val="24"/>
          <w:szCs w:val="24"/>
          <w:rtl/>
          <w:lang w:bidi="fa-IR"/>
        </w:rPr>
        <w:softHyphen/>
      </w:r>
      <w:r w:rsidRPr="00C03D06">
        <w:rPr>
          <w:rFonts w:cs="B Nazanin" w:hint="cs"/>
          <w:sz w:val="24"/>
          <w:szCs w:val="24"/>
          <w:rtl/>
          <w:lang w:bidi="fa-IR"/>
        </w:rPr>
        <w:t>های کارستی نشانگر کارست پیشرفته</w:t>
      </w:r>
      <w:r w:rsidRPr="00C03D06">
        <w:rPr>
          <w:rStyle w:val="FootnoteReference"/>
          <w:sz w:val="24"/>
          <w:szCs w:val="24"/>
          <w:rtl/>
          <w:lang w:bidi="fa-IR"/>
        </w:rPr>
        <w:footnoteReference w:id="15"/>
      </w:r>
      <w:r w:rsidRPr="00C03D06">
        <w:rPr>
          <w:rFonts w:cs="B Nazanin" w:hint="cs"/>
          <w:sz w:val="24"/>
          <w:szCs w:val="24"/>
          <w:rtl/>
          <w:lang w:bidi="fa-IR"/>
        </w:rPr>
        <w:t xml:space="preserve"> در این گستره است.</w:t>
      </w:r>
      <w:r w:rsidRPr="00C03D06">
        <w:rPr>
          <w:rFonts w:cs="B Nazanin"/>
          <w:sz w:val="24"/>
          <w:szCs w:val="24"/>
          <w:lang w:bidi="fa-IR"/>
        </w:rPr>
        <w:t xml:space="preserve"> </w:t>
      </w:r>
      <w:r w:rsidRPr="00C03D06">
        <w:rPr>
          <w:rFonts w:cs="B Nazanin" w:hint="cs"/>
          <w:noProof/>
          <w:sz w:val="24"/>
          <w:szCs w:val="24"/>
          <w:rtl/>
        </w:rPr>
        <w:t>برپایه گستردگی زمیندیس</w:t>
      </w:r>
      <w:r w:rsidRPr="00C03D06">
        <w:rPr>
          <w:rFonts w:cs="B Nazanin"/>
          <w:noProof/>
          <w:sz w:val="24"/>
          <w:szCs w:val="24"/>
          <w:rtl/>
        </w:rPr>
        <w:softHyphen/>
      </w:r>
      <w:r w:rsidRPr="00C03D06">
        <w:rPr>
          <w:rFonts w:cs="B Nazanin" w:hint="cs"/>
          <w:noProof/>
          <w:sz w:val="24"/>
          <w:szCs w:val="24"/>
          <w:rtl/>
        </w:rPr>
        <w:t>های کارستی بیرون غار در کوه هیکل، بدون تردید غارهای دیگری باید در کنار غار هیکل ساخته شده باشند که امید می</w:t>
      </w:r>
      <w:r w:rsidRPr="00C03D06">
        <w:rPr>
          <w:rFonts w:cs="B Nazanin"/>
          <w:noProof/>
          <w:sz w:val="24"/>
          <w:szCs w:val="24"/>
          <w:rtl/>
        </w:rPr>
        <w:softHyphen/>
      </w:r>
      <w:r w:rsidRPr="00C03D06">
        <w:rPr>
          <w:rFonts w:cs="B Nazanin" w:hint="cs"/>
          <w:noProof/>
          <w:sz w:val="24"/>
          <w:szCs w:val="24"/>
          <w:rtl/>
        </w:rPr>
        <w:t>رود در آینده یافته و بررسی شوند.</w:t>
      </w:r>
    </w:p>
    <w:p w14:paraId="1CB3842F" w14:textId="5326494A" w:rsidR="0091036F" w:rsidRDefault="0091036F" w:rsidP="0091036F">
      <w:pPr>
        <w:bidi/>
        <w:jc w:val="center"/>
        <w:rPr>
          <w:rFonts w:cs="B Nazanin"/>
          <w:sz w:val="28"/>
          <w:szCs w:val="28"/>
          <w:rtl/>
        </w:rPr>
      </w:pPr>
      <w:r w:rsidRPr="00B23960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3D2FB289" wp14:editId="52745C79">
            <wp:extent cx="3973033" cy="2751152"/>
            <wp:effectExtent l="0" t="0" r="8890" b="0"/>
            <wp:docPr id="13" name="Picture 13" descr="C:\Users\ANITA COMPUTER\Desktop\Khansar Caves\Fig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ITA COMPUTER\Desktop\Khansar Caves\Figs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72" cy="27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30">
        <w:rPr>
          <w:rFonts w:cs="B Nazanin" w:hint="cs"/>
          <w:sz w:val="28"/>
          <w:szCs w:val="28"/>
          <w:rtl/>
        </w:rPr>
        <w:t xml:space="preserve"> </w:t>
      </w:r>
      <w:r w:rsidR="008F3730" w:rsidRPr="001E13AB">
        <w:rPr>
          <w:rFonts w:cs="B Nazanin"/>
          <w:noProof/>
          <w:sz w:val="24"/>
          <w:szCs w:val="24"/>
          <w:rtl/>
        </w:rPr>
        <w:drawing>
          <wp:inline distT="0" distB="0" distL="0" distR="0" wp14:anchorId="7ED6738C" wp14:editId="40900CFC">
            <wp:extent cx="1898184" cy="2467526"/>
            <wp:effectExtent l="0" t="0" r="6985" b="9525"/>
            <wp:docPr id="14" name="Picture 14" descr="C:\Users\ANITA COMPUTER\Desktop\5- Khansar Caves\Figs\Fractures 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TA COMPUTER\Desktop\5- Khansar Caves\Figs\Fractures Cav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84" cy="24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BDB7" w14:textId="029C14D1" w:rsidR="0091036F" w:rsidRPr="008F3730" w:rsidRDefault="0091036F" w:rsidP="0091036F">
      <w:pPr>
        <w:bidi/>
        <w:jc w:val="center"/>
        <w:rPr>
          <w:rFonts w:cs="B Nazanin"/>
          <w:sz w:val="20"/>
        </w:rPr>
      </w:pPr>
      <w:r w:rsidRPr="008F3730">
        <w:rPr>
          <w:rFonts w:cs="B Nazanin" w:hint="cs"/>
          <w:sz w:val="20"/>
          <w:rtl/>
        </w:rPr>
        <w:t>شکل 4: تصویر ماهواره</w:t>
      </w:r>
      <w:r w:rsidRPr="008F3730">
        <w:rPr>
          <w:rFonts w:cs="B Nazanin"/>
          <w:sz w:val="20"/>
          <w:rtl/>
        </w:rPr>
        <w:softHyphen/>
      </w:r>
      <w:r w:rsidRPr="008F3730">
        <w:rPr>
          <w:rFonts w:cs="B Nazanin" w:hint="cs"/>
          <w:sz w:val="20"/>
          <w:rtl/>
        </w:rPr>
        <w:t>ای گوگل، همراه با نقشه غار و گستره آن در چهارگوش زرد رنگ</w:t>
      </w:r>
      <w:r w:rsidR="008F3730">
        <w:rPr>
          <w:rFonts w:cs="B Nazanin" w:hint="cs"/>
          <w:sz w:val="20"/>
          <w:rtl/>
        </w:rPr>
        <w:t xml:space="preserve"> (راست)؛ </w:t>
      </w:r>
      <w:r w:rsidR="008F3730" w:rsidRPr="008F3730">
        <w:rPr>
          <w:rFonts w:cs="B Nazanin" w:hint="cs"/>
          <w:sz w:val="20"/>
          <w:rtl/>
          <w:lang w:bidi="fa-IR"/>
        </w:rPr>
        <w:t>همبستگی بسیار خوب میان نقشه (دید از بالا) و شکستگی</w:t>
      </w:r>
      <w:r w:rsidR="008F3730" w:rsidRPr="008F3730">
        <w:rPr>
          <w:rFonts w:cs="B Nazanin"/>
          <w:sz w:val="20"/>
          <w:rtl/>
          <w:lang w:bidi="fa-IR"/>
        </w:rPr>
        <w:softHyphen/>
      </w:r>
      <w:r w:rsidR="008F3730" w:rsidRPr="008F3730">
        <w:rPr>
          <w:rFonts w:cs="B Nazanin" w:hint="cs"/>
          <w:sz w:val="20"/>
          <w:rtl/>
          <w:lang w:bidi="fa-IR"/>
        </w:rPr>
        <w:t>ها در غار هیکل خوانسار</w:t>
      </w:r>
      <w:r w:rsidR="008F3730">
        <w:rPr>
          <w:rFonts w:cs="B Nazanin" w:hint="cs"/>
          <w:sz w:val="20"/>
          <w:rtl/>
          <w:lang w:bidi="fa-IR"/>
        </w:rPr>
        <w:t xml:space="preserve"> (چپ)</w:t>
      </w:r>
    </w:p>
    <w:p w14:paraId="7801E888" w14:textId="77777777" w:rsidR="0091036F" w:rsidRDefault="0091036F" w:rsidP="0091036F">
      <w:pPr>
        <w:bidi/>
        <w:spacing w:after="0" w:line="276" w:lineRule="auto"/>
        <w:jc w:val="center"/>
        <w:rPr>
          <w:rFonts w:cs="B Nazanin"/>
          <w:sz w:val="24"/>
          <w:szCs w:val="24"/>
          <w:rtl/>
        </w:rPr>
      </w:pPr>
      <w:r w:rsidRPr="00D04DDF">
        <w:rPr>
          <w:rFonts w:cs="B Nazanin"/>
          <w:noProof/>
          <w:sz w:val="24"/>
          <w:szCs w:val="24"/>
          <w:rtl/>
        </w:rPr>
        <w:drawing>
          <wp:inline distT="0" distB="0" distL="0" distR="0" wp14:anchorId="4A456036" wp14:editId="06787DBD">
            <wp:extent cx="1809927" cy="1357496"/>
            <wp:effectExtent l="0" t="0" r="0" b="0"/>
            <wp:docPr id="2" name="Picture 2" descr="C:\Users\ANITA COMPUTER\Desktop\5- Khansar Caves\Photos\Mehrdad\Selected\Final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 COMPUTER\Desktop\5- Khansar Caves\Photos\Mehrdad\Selected\Final\IMG_6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47" cy="13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</w:rPr>
        <w:t xml:space="preserve"> </w:t>
      </w:r>
      <w:r w:rsidRPr="00D04DDF">
        <w:rPr>
          <w:rFonts w:cs="B Nazanin"/>
          <w:noProof/>
          <w:sz w:val="24"/>
          <w:szCs w:val="24"/>
          <w:rtl/>
        </w:rPr>
        <w:drawing>
          <wp:inline distT="0" distB="0" distL="0" distR="0" wp14:anchorId="3396812C" wp14:editId="2282F298">
            <wp:extent cx="1815152" cy="1360618"/>
            <wp:effectExtent l="0" t="0" r="0" b="0"/>
            <wp:docPr id="1" name="Picture 1" descr="C:\Users\ANITA COMPUTER\Desktop\5- Khansar Caves\Photos\Mehrdad\Selected\Final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 COMPUTER\Desktop\5- Khansar Caves\Photos\Mehrdad\Selected\Final\IMG_6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16" cy="13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9261" w14:textId="77777777" w:rsidR="0091036F" w:rsidRDefault="0091036F" w:rsidP="0091036F">
      <w:pPr>
        <w:bidi/>
        <w:jc w:val="center"/>
        <w:rPr>
          <w:rFonts w:cs="B Nazanin"/>
          <w:sz w:val="24"/>
          <w:szCs w:val="24"/>
          <w:rtl/>
        </w:rPr>
      </w:pPr>
      <w:r w:rsidRPr="00D04DDF">
        <w:rPr>
          <w:rFonts w:cs="B Nazanin"/>
          <w:noProof/>
          <w:sz w:val="24"/>
          <w:szCs w:val="24"/>
          <w:rtl/>
        </w:rPr>
        <w:drawing>
          <wp:inline distT="0" distB="0" distL="0" distR="0" wp14:anchorId="2F00C221" wp14:editId="1AD76E50">
            <wp:extent cx="1833603" cy="2444293"/>
            <wp:effectExtent l="0" t="0" r="0" b="0"/>
            <wp:docPr id="7" name="Picture 7" descr="C:\Users\ANITA COMPUTER\Desktop\5- Khansar Caves\Photos\Mehrdad\Selected\Final\IMG_20220808_221913_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TA COMPUTER\Desktop\5- Khansar Caves\Photos\Mehrdad\Selected\Final\IMG_20220808_221913_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76" cy="24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</w:rPr>
        <w:t xml:space="preserve"> </w:t>
      </w:r>
      <w:r w:rsidRPr="00D04DDF">
        <w:rPr>
          <w:rFonts w:cs="B Nazanin"/>
          <w:noProof/>
          <w:sz w:val="24"/>
          <w:szCs w:val="24"/>
          <w:rtl/>
        </w:rPr>
        <w:drawing>
          <wp:inline distT="0" distB="0" distL="0" distR="0" wp14:anchorId="4A134220" wp14:editId="226F3724">
            <wp:extent cx="1798495" cy="2434093"/>
            <wp:effectExtent l="0" t="0" r="0" b="4445"/>
            <wp:docPr id="4" name="Picture 4" descr="C:\Users\ANITA COMPUTER\Desktop\5- Khansar Caves\Photos\Mehrdad\Selected\Final\IMG_۲۰۲۲۰۸۰۹_۱۳۰۴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 COMPUTER\Desktop\5- Khansar Caves\Photos\Mehrdad\Selected\Final\IMG_۲۰۲۲۰۸۰۹_۱۳۰۴۵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/>
                    <a:stretch/>
                  </pic:blipFill>
                  <pic:spPr bwMode="auto">
                    <a:xfrm>
                      <a:off x="0" y="0"/>
                      <a:ext cx="1836704" cy="24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67F83" w14:textId="77777777" w:rsidR="0091036F" w:rsidRPr="00C03D06" w:rsidRDefault="0091036F" w:rsidP="0091036F">
      <w:pPr>
        <w:bidi/>
        <w:jc w:val="center"/>
        <w:rPr>
          <w:rFonts w:cs="B Nazanin"/>
          <w:sz w:val="20"/>
          <w:rtl/>
        </w:rPr>
      </w:pPr>
      <w:r w:rsidRPr="00C03D06">
        <w:rPr>
          <w:rFonts w:cs="B Nazanin" w:hint="cs"/>
          <w:sz w:val="20"/>
          <w:rtl/>
        </w:rPr>
        <w:t>شکل 5: دهانه ورودی غار هیکل خوانسار (بالا راست)؛ چاه دمنده (بالا چپ)؛ صفحه گسلی (پایین، راست)؛ غارگل (پایین، چپ)</w:t>
      </w:r>
    </w:p>
    <w:p w14:paraId="3F450322" w14:textId="3D41C7AD" w:rsidR="008F3730" w:rsidRDefault="00801CBE" w:rsidP="0091036F">
      <w:pPr>
        <w:bidi/>
        <w:jc w:val="center"/>
        <w:rPr>
          <w:rFonts w:cs="B Nazanin"/>
          <w:sz w:val="24"/>
          <w:szCs w:val="24"/>
          <w:rtl/>
        </w:rPr>
      </w:pPr>
      <w:r w:rsidRPr="000F61F7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 wp14:anchorId="1F9612AA" wp14:editId="5B56BCED">
            <wp:extent cx="1978925" cy="1484503"/>
            <wp:effectExtent l="0" t="0" r="2540" b="1905"/>
            <wp:docPr id="9" name="Picture 9" descr="C:\Users\ANITA COMPUTER\Desktop\5- Khansar Caves\Photos\Mehrdad\Selected\Final\IMG_20220808_221920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TA COMPUTER\Desktop\5- Khansar Caves\Photos\Mehrdad\Selected\Final\IMG_20220808_221920_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97" cy="15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36F">
        <w:rPr>
          <w:rFonts w:cs="B Nazanin" w:hint="cs"/>
          <w:sz w:val="24"/>
          <w:szCs w:val="24"/>
          <w:rtl/>
        </w:rPr>
        <w:t xml:space="preserve"> </w:t>
      </w:r>
      <w:r w:rsidR="0091036F" w:rsidRPr="000F61F7">
        <w:rPr>
          <w:rFonts w:cs="B Nazanin"/>
          <w:noProof/>
          <w:sz w:val="24"/>
          <w:szCs w:val="24"/>
          <w:rtl/>
        </w:rPr>
        <w:drawing>
          <wp:inline distT="0" distB="0" distL="0" distR="0" wp14:anchorId="047D8740" wp14:editId="19ECAB93">
            <wp:extent cx="1985749" cy="1489368"/>
            <wp:effectExtent l="0" t="0" r="0" b="0"/>
            <wp:docPr id="16" name="Picture 16" descr="C:\Users\ANITA COMPUTER\Desktop\5- Khansar Caves\Photos\Mehrdad\Selected\Final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TA COMPUTER\Desktop\5- Khansar Caves\Photos\Mehrdad\Selected\Final\IMG_7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03" cy="15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36F">
        <w:rPr>
          <w:rFonts w:cs="B Nazanin" w:hint="cs"/>
          <w:sz w:val="24"/>
          <w:szCs w:val="24"/>
          <w:rtl/>
        </w:rPr>
        <w:t xml:space="preserve"> </w:t>
      </w:r>
    </w:p>
    <w:p w14:paraId="6370968D" w14:textId="3D2AFC18" w:rsidR="0091036F" w:rsidRPr="00C03D06" w:rsidRDefault="0091036F" w:rsidP="00801CBE">
      <w:pPr>
        <w:bidi/>
        <w:jc w:val="center"/>
        <w:rPr>
          <w:rFonts w:cs="B Nazanin"/>
          <w:sz w:val="20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Pr="00C03D06">
        <w:rPr>
          <w:rFonts w:cs="B Nazanin" w:hint="cs"/>
          <w:sz w:val="20"/>
          <w:rtl/>
        </w:rPr>
        <w:t>شکل 6:</w:t>
      </w:r>
      <w:r w:rsidR="00801CBE">
        <w:rPr>
          <w:rFonts w:cs="B Nazanin" w:hint="cs"/>
          <w:sz w:val="20"/>
          <w:rtl/>
        </w:rPr>
        <w:t xml:space="preserve"> </w:t>
      </w:r>
      <w:r w:rsidR="00801CBE" w:rsidRPr="00C03D06">
        <w:rPr>
          <w:rFonts w:cs="B Nazanin" w:hint="cs"/>
          <w:sz w:val="20"/>
          <w:rtl/>
        </w:rPr>
        <w:t xml:space="preserve">خُردشدگی در راستای صفحه گسل (راست)؛ </w:t>
      </w:r>
      <w:r w:rsidRPr="00C03D06">
        <w:rPr>
          <w:rFonts w:cs="B Nazanin" w:hint="cs"/>
          <w:sz w:val="20"/>
          <w:rtl/>
        </w:rPr>
        <w:t xml:space="preserve"> روانسنگ (</w:t>
      </w:r>
      <w:r w:rsidR="00801CBE">
        <w:rPr>
          <w:rFonts w:cs="B Nazanin" w:hint="cs"/>
          <w:sz w:val="20"/>
          <w:rtl/>
        </w:rPr>
        <w:t>چپ</w:t>
      </w:r>
      <w:r w:rsidRPr="00C03D06">
        <w:rPr>
          <w:rFonts w:cs="B Nazanin" w:hint="cs"/>
          <w:sz w:val="20"/>
          <w:rtl/>
        </w:rPr>
        <w:t>)</w:t>
      </w:r>
    </w:p>
    <w:p w14:paraId="50A19F23" w14:textId="77777777" w:rsidR="00AD6E86" w:rsidRPr="00A1633E" w:rsidRDefault="00AD6E86" w:rsidP="00AD6E86">
      <w:pPr>
        <w:bidi/>
        <w:spacing w:line="288" w:lineRule="auto"/>
        <w:jc w:val="center"/>
        <w:rPr>
          <w:rFonts w:cs="B Nazanin"/>
          <w:sz w:val="20"/>
          <w:rtl/>
          <w:lang w:bidi="fa-IR"/>
        </w:rPr>
      </w:pPr>
      <w:r w:rsidRPr="00A1633E">
        <w:rPr>
          <w:rFonts w:cs="B Nazanin" w:hint="cs"/>
          <w:sz w:val="20"/>
          <w:rtl/>
        </w:rPr>
        <w:t>جدول</w:t>
      </w:r>
      <w:r>
        <w:rPr>
          <w:rFonts w:cs="B Nazanin" w:hint="cs"/>
          <w:sz w:val="20"/>
          <w:rtl/>
        </w:rPr>
        <w:t xml:space="preserve"> 1</w:t>
      </w:r>
      <w:r w:rsidRPr="00A1633E">
        <w:rPr>
          <w:rFonts w:cs="B Nazanin" w:hint="cs"/>
          <w:sz w:val="20"/>
          <w:rtl/>
        </w:rPr>
        <w:t xml:space="preserve">: </w:t>
      </w:r>
      <w:r w:rsidRPr="00A1633E">
        <w:rPr>
          <w:rFonts w:cs="B Nazanin" w:hint="cs"/>
          <w:sz w:val="20"/>
          <w:rtl/>
          <w:lang w:bidi="fa-IR"/>
        </w:rPr>
        <w:t>ویژگی</w:t>
      </w:r>
      <w:r w:rsidRPr="00A1633E">
        <w:rPr>
          <w:rFonts w:cs="B Nazanin"/>
          <w:sz w:val="20"/>
          <w:rtl/>
          <w:lang w:bidi="fa-IR"/>
        </w:rPr>
        <w:softHyphen/>
      </w:r>
      <w:r w:rsidRPr="00A1633E">
        <w:rPr>
          <w:rFonts w:cs="B Nazanin" w:hint="cs"/>
          <w:sz w:val="20"/>
          <w:rtl/>
          <w:lang w:bidi="fa-IR"/>
        </w:rPr>
        <w:t xml:space="preserve">های غار </w:t>
      </w:r>
      <w:r>
        <w:rPr>
          <w:rFonts w:cs="B Nazanin" w:hint="cs"/>
          <w:sz w:val="20"/>
          <w:rtl/>
          <w:lang w:bidi="fa-IR"/>
        </w:rPr>
        <w:t>هیکل</w:t>
      </w:r>
    </w:p>
    <w:tbl>
      <w:tblPr>
        <w:tblStyle w:val="TableGrid"/>
        <w:bidiVisual/>
        <w:tblW w:w="0" w:type="auto"/>
        <w:tblInd w:w="1342" w:type="dxa"/>
        <w:tblLook w:val="04A0" w:firstRow="1" w:lastRow="0" w:firstColumn="1" w:lastColumn="0" w:noHBand="0" w:noVBand="1"/>
      </w:tblPr>
      <w:tblGrid>
        <w:gridCol w:w="2093"/>
        <w:gridCol w:w="4257"/>
      </w:tblGrid>
      <w:tr w:rsidR="00AD6E86" w:rsidRPr="00A1633E" w14:paraId="285832B7" w14:textId="77777777" w:rsidTr="00BF42E3">
        <w:tc>
          <w:tcPr>
            <w:tcW w:w="2093" w:type="dxa"/>
          </w:tcPr>
          <w:p w14:paraId="6362E598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 xml:space="preserve"> جایگاه و راه دسترسی</w:t>
            </w:r>
          </w:p>
        </w:tc>
        <w:tc>
          <w:tcPr>
            <w:tcW w:w="4257" w:type="dxa"/>
          </w:tcPr>
          <w:p w14:paraId="640ED6ED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گلپایگان- شمال خاوری خوانسار (جنوب وانیشان)</w:t>
            </w:r>
          </w:p>
        </w:tc>
      </w:tr>
      <w:tr w:rsidR="00AD6E86" w:rsidRPr="00A1633E" w14:paraId="272884EE" w14:textId="77777777" w:rsidTr="00BF42E3">
        <w:tc>
          <w:tcPr>
            <w:tcW w:w="2093" w:type="dxa"/>
          </w:tcPr>
          <w:p w14:paraId="5A9E708B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مختصات جغرافیایی</w:t>
            </w:r>
          </w:p>
        </w:tc>
        <w:tc>
          <w:tcPr>
            <w:tcW w:w="4257" w:type="dxa"/>
          </w:tcPr>
          <w:p w14:paraId="0B506B14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asciiTheme="majorBidi" w:hAnsiTheme="majorBidi" w:cs="B Nazanin"/>
                <w:szCs w:val="18"/>
              </w:rPr>
              <w:t>N33-19-18.1; E50-21-28.2</w:t>
            </w:r>
          </w:p>
        </w:tc>
      </w:tr>
      <w:tr w:rsidR="00AD6E86" w:rsidRPr="00A1633E" w14:paraId="1F74F1A4" w14:textId="77777777" w:rsidTr="00BF42E3">
        <w:tc>
          <w:tcPr>
            <w:tcW w:w="2093" w:type="dxa"/>
          </w:tcPr>
          <w:p w14:paraId="58806DCF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سازند زمین</w:t>
            </w:r>
            <w:r w:rsidRPr="008F3730">
              <w:rPr>
                <w:rFonts w:cs="B Nazanin"/>
                <w:szCs w:val="18"/>
                <w:rtl/>
                <w:lang w:bidi="fa-IR"/>
              </w:rPr>
              <w:softHyphen/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شناسی</w:t>
            </w:r>
          </w:p>
        </w:tc>
        <w:tc>
          <w:tcPr>
            <w:tcW w:w="4257" w:type="dxa"/>
          </w:tcPr>
          <w:p w14:paraId="520185C0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سنگ</w:t>
            </w:r>
            <w:r w:rsidRPr="008F3730">
              <w:rPr>
                <w:rFonts w:cs="B Nazanin"/>
                <w:szCs w:val="18"/>
                <w:rtl/>
                <w:lang w:bidi="fa-IR"/>
              </w:rPr>
              <w:softHyphen/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آهک کرتاسه زیرین</w:t>
            </w:r>
          </w:p>
        </w:tc>
      </w:tr>
      <w:tr w:rsidR="00AD6E86" w:rsidRPr="00A1633E" w14:paraId="5E0D4963" w14:textId="77777777" w:rsidTr="00BF42E3">
        <w:tc>
          <w:tcPr>
            <w:tcW w:w="2093" w:type="dxa"/>
          </w:tcPr>
          <w:p w14:paraId="6466E0B7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 xml:space="preserve">زمان پیدایش و ساخت </w:t>
            </w:r>
          </w:p>
        </w:tc>
        <w:tc>
          <w:tcPr>
            <w:tcW w:w="4257" w:type="dxa"/>
          </w:tcPr>
          <w:p w14:paraId="59C7B8E7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کواترنری (جوان)</w:t>
            </w:r>
          </w:p>
        </w:tc>
      </w:tr>
      <w:tr w:rsidR="00AD6E86" w:rsidRPr="00A1633E" w14:paraId="4F4EB927" w14:textId="77777777" w:rsidTr="00BF42E3">
        <w:tc>
          <w:tcPr>
            <w:tcW w:w="2093" w:type="dxa"/>
          </w:tcPr>
          <w:p w14:paraId="3EC54224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</w:rPr>
              <w:t>بلندی</w:t>
            </w:r>
            <w:r w:rsidRPr="008F3730">
              <w:rPr>
                <w:rFonts w:cs="B Nazanin"/>
                <w:szCs w:val="18"/>
                <w:rtl/>
              </w:rPr>
              <w:t xml:space="preserve"> دهانه</w:t>
            </w:r>
            <w:r w:rsidRPr="008F3730">
              <w:rPr>
                <w:rFonts w:cs="B Nazanin" w:hint="cs"/>
                <w:szCs w:val="18"/>
                <w:rtl/>
              </w:rPr>
              <w:t xml:space="preserve"> </w:t>
            </w:r>
            <w:r w:rsidRPr="008F3730">
              <w:rPr>
                <w:rFonts w:cs="B Nazanin"/>
                <w:szCs w:val="18"/>
                <w:rtl/>
              </w:rPr>
              <w:t xml:space="preserve">از </w:t>
            </w:r>
            <w:r w:rsidRPr="008F3730">
              <w:rPr>
                <w:rFonts w:cs="B Nazanin" w:hint="cs"/>
                <w:szCs w:val="18"/>
                <w:rtl/>
              </w:rPr>
              <w:t>تراز آب</w:t>
            </w:r>
            <w:r w:rsidRPr="008F3730">
              <w:rPr>
                <w:rFonts w:cs="B Nazanin"/>
                <w:szCs w:val="18"/>
                <w:rtl/>
              </w:rPr>
              <w:t xml:space="preserve"> دریا</w:t>
            </w:r>
          </w:p>
        </w:tc>
        <w:tc>
          <w:tcPr>
            <w:tcW w:w="4257" w:type="dxa"/>
          </w:tcPr>
          <w:p w14:paraId="30873D7D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2380 متر</w:t>
            </w:r>
          </w:p>
        </w:tc>
      </w:tr>
      <w:tr w:rsidR="00AD6E86" w:rsidRPr="00A1633E" w14:paraId="55D3A510" w14:textId="77777777" w:rsidTr="00BF42E3">
        <w:tc>
          <w:tcPr>
            <w:tcW w:w="2093" w:type="dxa"/>
          </w:tcPr>
          <w:p w14:paraId="1A21F7B8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</w:rPr>
              <w:t>ژرفای</w:t>
            </w:r>
          </w:p>
        </w:tc>
        <w:tc>
          <w:tcPr>
            <w:tcW w:w="4257" w:type="dxa"/>
          </w:tcPr>
          <w:p w14:paraId="24290C90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بیش از 191 متر</w:t>
            </w:r>
          </w:p>
        </w:tc>
      </w:tr>
      <w:tr w:rsidR="00AD6E86" w:rsidRPr="00A1633E" w14:paraId="0AD491FF" w14:textId="77777777" w:rsidTr="00BF42E3">
        <w:tc>
          <w:tcPr>
            <w:tcW w:w="2093" w:type="dxa"/>
          </w:tcPr>
          <w:p w14:paraId="33702BDB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</w:rPr>
            </w:pPr>
            <w:r w:rsidRPr="008F3730">
              <w:rPr>
                <w:rFonts w:cs="B Nazanin" w:hint="cs"/>
                <w:szCs w:val="18"/>
                <w:rtl/>
              </w:rPr>
              <w:t>زمیندیس</w:t>
            </w:r>
            <w:r w:rsidRPr="008F3730">
              <w:rPr>
                <w:rFonts w:cs="B Nazanin"/>
                <w:szCs w:val="18"/>
                <w:rtl/>
              </w:rPr>
              <w:softHyphen/>
            </w:r>
            <w:r w:rsidRPr="008F3730">
              <w:rPr>
                <w:rFonts w:cs="B Nazanin" w:hint="cs"/>
                <w:szCs w:val="18"/>
                <w:rtl/>
              </w:rPr>
              <w:t>های کارستی</w:t>
            </w:r>
          </w:p>
        </w:tc>
        <w:tc>
          <w:tcPr>
            <w:tcW w:w="4257" w:type="dxa"/>
          </w:tcPr>
          <w:p w14:paraId="714F509D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color w:val="4F81BD" w:themeColor="accent1"/>
                <w:szCs w:val="18"/>
                <w:rtl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چاله باران، کارن</w:t>
            </w:r>
            <w:r w:rsidRPr="008F3730">
              <w:rPr>
                <w:rFonts w:cs="B Nazanin"/>
                <w:szCs w:val="18"/>
                <w:rtl/>
                <w:lang w:bidi="fa-IR"/>
              </w:rPr>
              <w:softHyphen/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ها و غارک</w:t>
            </w:r>
          </w:p>
        </w:tc>
      </w:tr>
      <w:tr w:rsidR="00AD6E86" w:rsidRPr="00A1633E" w14:paraId="2D2B537D" w14:textId="77777777" w:rsidTr="00BF42E3">
        <w:tc>
          <w:tcPr>
            <w:tcW w:w="2093" w:type="dxa"/>
          </w:tcPr>
          <w:p w14:paraId="17F199F6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</w:rPr>
            </w:pPr>
            <w:r w:rsidRPr="008F3730">
              <w:rPr>
                <w:rFonts w:cs="B Nazanin" w:hint="cs"/>
                <w:szCs w:val="18"/>
                <w:rtl/>
              </w:rPr>
              <w:t>غارنهشت</w:t>
            </w:r>
            <w:r w:rsidRPr="008F3730">
              <w:rPr>
                <w:rFonts w:cs="B Nazanin"/>
                <w:szCs w:val="18"/>
                <w:rtl/>
              </w:rPr>
              <w:softHyphen/>
            </w:r>
            <w:r w:rsidRPr="008F3730">
              <w:rPr>
                <w:rFonts w:cs="B Nazanin" w:hint="cs"/>
                <w:szCs w:val="18"/>
                <w:rtl/>
              </w:rPr>
              <w:t>ها</w:t>
            </w:r>
          </w:p>
        </w:tc>
        <w:tc>
          <w:tcPr>
            <w:tcW w:w="4257" w:type="dxa"/>
          </w:tcPr>
          <w:p w14:paraId="2AAC404B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color w:val="4F81BD" w:themeColor="accent1"/>
                <w:szCs w:val="18"/>
                <w:rtl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غارگُل،</w:t>
            </w:r>
            <w:r w:rsidRPr="008F3730">
              <w:rPr>
                <w:rFonts w:cs="B Nazanin" w:hint="cs"/>
                <w:color w:val="4F81BD" w:themeColor="accent1"/>
                <w:szCs w:val="18"/>
                <w:rtl/>
                <w:lang w:bidi="fa-IR"/>
              </w:rPr>
              <w:t xml:space="preserve"> </w:t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چکنده، روانسنگ، پفک، پرده نهشت</w:t>
            </w:r>
            <w:r w:rsidRPr="008F3730">
              <w:rPr>
                <w:rFonts w:cs="B Nazanin"/>
                <w:szCs w:val="18"/>
                <w:rtl/>
                <w:lang w:bidi="fa-IR"/>
              </w:rPr>
              <w:softHyphen/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سنگ، شیرماه و گُل</w:t>
            </w:r>
            <w:r w:rsidRPr="008F3730">
              <w:rPr>
                <w:rFonts w:cs="B Nazanin"/>
                <w:szCs w:val="18"/>
                <w:rtl/>
                <w:lang w:bidi="fa-IR"/>
              </w:rPr>
              <w:softHyphen/>
            </w:r>
            <w:r w:rsidRPr="008F3730">
              <w:rPr>
                <w:rFonts w:cs="B Nazanin" w:hint="cs"/>
                <w:szCs w:val="18"/>
                <w:rtl/>
                <w:lang w:bidi="fa-IR"/>
              </w:rPr>
              <w:t>گَچ</w:t>
            </w:r>
          </w:p>
        </w:tc>
      </w:tr>
      <w:tr w:rsidR="00AD6E86" w:rsidRPr="00A1633E" w14:paraId="44E2155F" w14:textId="77777777" w:rsidTr="00BF42E3">
        <w:tc>
          <w:tcPr>
            <w:tcW w:w="2093" w:type="dxa"/>
          </w:tcPr>
          <w:p w14:paraId="722EBEDE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</w:rPr>
            </w:pPr>
            <w:r w:rsidRPr="008F3730">
              <w:rPr>
                <w:rFonts w:cs="B Nazanin" w:hint="cs"/>
                <w:szCs w:val="18"/>
                <w:rtl/>
              </w:rPr>
              <w:t>ویژگی بارز</w:t>
            </w:r>
          </w:p>
        </w:tc>
        <w:tc>
          <w:tcPr>
            <w:tcW w:w="4257" w:type="dxa"/>
          </w:tcPr>
          <w:p w14:paraId="065D5066" w14:textId="77777777" w:rsidR="00AD6E86" w:rsidRPr="008F3730" w:rsidRDefault="00AD6E86" w:rsidP="00BF42E3">
            <w:pPr>
              <w:bidi/>
              <w:spacing w:after="0"/>
              <w:jc w:val="center"/>
              <w:rPr>
                <w:rFonts w:cs="B Nazanin"/>
                <w:szCs w:val="18"/>
                <w:rtl/>
                <w:lang w:bidi="fa-IR"/>
              </w:rPr>
            </w:pPr>
            <w:r w:rsidRPr="008F3730">
              <w:rPr>
                <w:rFonts w:cs="B Nazanin" w:hint="cs"/>
                <w:szCs w:val="18"/>
                <w:rtl/>
                <w:lang w:bidi="fa-IR"/>
              </w:rPr>
              <w:t>ژرفترین غارچاه استان اصفهان و دومین در ایران</w:t>
            </w:r>
          </w:p>
        </w:tc>
      </w:tr>
    </w:tbl>
    <w:p w14:paraId="51980557" w14:textId="77777777" w:rsidR="0091036F" w:rsidRPr="00A1633E" w:rsidRDefault="0091036F" w:rsidP="0091036F">
      <w:pPr>
        <w:bidi/>
        <w:rPr>
          <w:rFonts w:cs="B Nazanin"/>
          <w:b/>
          <w:bCs/>
          <w:sz w:val="26"/>
          <w:szCs w:val="26"/>
          <w:rtl/>
        </w:rPr>
      </w:pPr>
      <w:r w:rsidRPr="00A1633E">
        <w:rPr>
          <w:rFonts w:cs="B Nazanin" w:hint="cs"/>
          <w:b/>
          <w:bCs/>
          <w:sz w:val="26"/>
          <w:szCs w:val="26"/>
          <w:rtl/>
        </w:rPr>
        <w:t>کتابنامه</w:t>
      </w:r>
    </w:p>
    <w:p w14:paraId="5011B079" w14:textId="77777777" w:rsidR="0091036F" w:rsidRPr="00C03D06" w:rsidRDefault="0091036F" w:rsidP="00AD6E86">
      <w:pPr>
        <w:bidi/>
        <w:spacing w:after="0"/>
        <w:ind w:left="568" w:hanging="567"/>
        <w:rPr>
          <w:rFonts w:ascii="Tahoma" w:hAnsi="Tahoma" w:cs="B Nazanin"/>
          <w:sz w:val="22"/>
          <w:szCs w:val="22"/>
        </w:rPr>
      </w:pPr>
      <w:r w:rsidRPr="00C03D06">
        <w:rPr>
          <w:rFonts w:ascii="B Lotus" w:cs="B Nazanin" w:hint="cs"/>
          <w:sz w:val="22"/>
          <w:szCs w:val="22"/>
          <w:rtl/>
        </w:rPr>
        <w:t xml:space="preserve">آرمانی، پ.، </w:t>
      </w:r>
      <w:r w:rsidRPr="00C03D06">
        <w:rPr>
          <w:rFonts w:cs="B Nazanin" w:hint="cs"/>
          <w:sz w:val="22"/>
          <w:szCs w:val="22"/>
          <w:rtl/>
          <w:lang w:bidi="fa-IR"/>
        </w:rPr>
        <w:t>بهمن</w:t>
      </w:r>
      <w:r w:rsidRPr="00C03D06">
        <w:rPr>
          <w:rFonts w:cs="B Nazanin"/>
          <w:sz w:val="22"/>
          <w:szCs w:val="22"/>
          <w:rtl/>
          <w:lang w:bidi="fa-IR"/>
        </w:rPr>
        <w:softHyphen/>
      </w:r>
      <w:r w:rsidRPr="00C03D06">
        <w:rPr>
          <w:rFonts w:cs="B Nazanin" w:hint="cs"/>
          <w:sz w:val="22"/>
          <w:szCs w:val="22"/>
          <w:rtl/>
          <w:lang w:bidi="fa-IR"/>
        </w:rPr>
        <w:t>دار س.، طارمی، م.،  و حاجیلو، ع.، (1399)، "</w:t>
      </w:r>
      <w:r w:rsidRPr="00C03D06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r w:rsidRPr="00C03D06">
        <w:rPr>
          <w:rFonts w:cs="B Nazanin" w:hint="cs"/>
          <w:sz w:val="22"/>
          <w:szCs w:val="22"/>
          <w:rtl/>
          <w:lang w:bidi="fa-IR"/>
        </w:rPr>
        <w:t>شناسایی غار زنگرون، شمال کرج، استان البرز</w:t>
      </w:r>
      <w:r w:rsidRPr="00C03D06">
        <w:rPr>
          <w:rFonts w:cs="B Nazanin" w:hint="cs"/>
          <w:b/>
          <w:bCs/>
          <w:sz w:val="22"/>
          <w:szCs w:val="22"/>
          <w:rtl/>
          <w:lang w:bidi="fa-IR"/>
        </w:rPr>
        <w:t xml:space="preserve"> "، </w:t>
      </w:r>
      <w:r w:rsidRPr="00C03D06">
        <w:rPr>
          <w:rFonts w:ascii="Tahoma" w:hAnsi="Tahoma" w:cs="B Nazanin" w:hint="cs"/>
          <w:sz w:val="22"/>
          <w:szCs w:val="22"/>
          <w:rtl/>
        </w:rPr>
        <w:t>اولین کنفرانس ملی داده</w:t>
      </w:r>
      <w:r w:rsidRPr="00C03D06">
        <w:rPr>
          <w:rFonts w:ascii="Tahoma" w:hAnsi="Tahoma" w:cs="B Nazanin"/>
          <w:sz w:val="22"/>
          <w:szCs w:val="22"/>
          <w:rtl/>
        </w:rPr>
        <w:softHyphen/>
      </w:r>
      <w:r w:rsidRPr="00C03D06">
        <w:rPr>
          <w:rFonts w:ascii="Tahoma" w:hAnsi="Tahoma" w:cs="B Nazanin" w:hint="cs"/>
          <w:sz w:val="22"/>
          <w:szCs w:val="22"/>
          <w:rtl/>
        </w:rPr>
        <w:t>کاوی در علوم زمین، دانشگاه صنعتی اراک، 29 آبان، اراک، ایران.</w:t>
      </w:r>
    </w:p>
    <w:p w14:paraId="51ABF1F0" w14:textId="77777777" w:rsidR="0091036F" w:rsidRPr="00C03D06" w:rsidRDefault="0091036F" w:rsidP="00AD6E86">
      <w:pPr>
        <w:bidi/>
        <w:spacing w:after="0"/>
        <w:ind w:left="568" w:hanging="567"/>
        <w:rPr>
          <w:rFonts w:cs="B Nazanin"/>
          <w:sz w:val="22"/>
          <w:szCs w:val="22"/>
          <w:rtl/>
          <w:lang w:bidi="fa-IR"/>
        </w:rPr>
      </w:pPr>
      <w:r w:rsidRPr="00C03D06">
        <w:rPr>
          <w:rFonts w:cs="B Nazanin" w:hint="cs"/>
          <w:sz w:val="22"/>
          <w:szCs w:val="22"/>
          <w:rtl/>
        </w:rPr>
        <w:t xml:space="preserve"> </w:t>
      </w:r>
      <w:r w:rsidRPr="00C03D06">
        <w:rPr>
          <w:rFonts w:ascii="Tahoma" w:hAnsi="Tahoma" w:cs="B Nazanin" w:hint="cs"/>
          <w:sz w:val="22"/>
          <w:szCs w:val="22"/>
          <w:rtl/>
        </w:rPr>
        <w:t xml:space="preserve">آرمانی پ، </w:t>
      </w:r>
      <w:r w:rsidRPr="00C03D06">
        <w:rPr>
          <w:rFonts w:cs="B Nazanin"/>
          <w:sz w:val="22"/>
          <w:szCs w:val="22"/>
          <w:rtl/>
        </w:rPr>
        <w:t>خزا</w:t>
      </w:r>
      <w:r w:rsidRPr="00C03D06">
        <w:rPr>
          <w:rFonts w:cs="B Nazanin" w:hint="cs"/>
          <w:sz w:val="22"/>
          <w:szCs w:val="22"/>
          <w:rtl/>
        </w:rPr>
        <w:t>یی س</w:t>
      </w:r>
      <w:r w:rsidRPr="00C03D06">
        <w:rPr>
          <w:rFonts w:cs="B Nazanin"/>
          <w:sz w:val="22"/>
          <w:szCs w:val="22"/>
          <w:rtl/>
        </w:rPr>
        <w:t>، سوتلانا</w:t>
      </w:r>
      <w:r w:rsidRPr="00C03D06">
        <w:rPr>
          <w:rFonts w:cs="B Nazanin" w:hint="cs"/>
          <w:sz w:val="22"/>
          <w:szCs w:val="22"/>
          <w:rtl/>
        </w:rPr>
        <w:t xml:space="preserve"> م</w:t>
      </w:r>
      <w:r w:rsidRPr="00C03D06">
        <w:rPr>
          <w:rFonts w:cs="B Nazanin"/>
          <w:sz w:val="22"/>
          <w:szCs w:val="22"/>
          <w:rtl/>
        </w:rPr>
        <w:t>، طاهر</w:t>
      </w:r>
      <w:r w:rsidRPr="00C03D06">
        <w:rPr>
          <w:rFonts w:cs="B Nazanin" w:hint="cs"/>
          <w:sz w:val="22"/>
          <w:szCs w:val="22"/>
          <w:rtl/>
        </w:rPr>
        <w:t xml:space="preserve">ی م، 1400 </w:t>
      </w:r>
      <w:r w:rsidRPr="00C03D06">
        <w:rPr>
          <w:rFonts w:cs="B Nazanin"/>
          <w:sz w:val="22"/>
          <w:szCs w:val="22"/>
          <w:rtl/>
          <w:lang w:bidi="fa-IR"/>
        </w:rPr>
        <w:t>و</w:t>
      </w:r>
      <w:r w:rsidRPr="00C03D06">
        <w:rPr>
          <w:rFonts w:cs="B Nazanin" w:hint="cs"/>
          <w:sz w:val="22"/>
          <w:szCs w:val="22"/>
          <w:rtl/>
          <w:lang w:bidi="fa-IR"/>
        </w:rPr>
        <w:t>ی</w:t>
      </w:r>
      <w:r w:rsidRPr="00C03D06">
        <w:rPr>
          <w:rFonts w:cs="B Nazanin" w:hint="eastAsia"/>
          <w:sz w:val="22"/>
          <w:szCs w:val="22"/>
          <w:rtl/>
          <w:lang w:bidi="fa-IR"/>
        </w:rPr>
        <w:t>ژگ</w:t>
      </w:r>
      <w:r w:rsidRPr="00C03D06">
        <w:rPr>
          <w:rFonts w:cs="B Nazanin" w:hint="cs"/>
          <w:sz w:val="22"/>
          <w:szCs w:val="22"/>
          <w:rtl/>
          <w:lang w:bidi="fa-IR"/>
        </w:rPr>
        <w:t>ی</w:t>
      </w:r>
      <w:r w:rsidRPr="00C03D06">
        <w:rPr>
          <w:rFonts w:cs="B Nazanin"/>
          <w:sz w:val="22"/>
          <w:szCs w:val="22"/>
          <w:rtl/>
          <w:lang w:bidi="fa-IR"/>
        </w:rPr>
        <w:softHyphen/>
      </w:r>
      <w:r w:rsidRPr="00C03D06">
        <w:rPr>
          <w:rFonts w:cs="B Nazanin" w:hint="cs"/>
          <w:sz w:val="22"/>
          <w:szCs w:val="22"/>
          <w:rtl/>
          <w:lang w:bidi="fa-IR"/>
        </w:rPr>
        <w:t>های</w:t>
      </w:r>
      <w:r w:rsidRPr="00C03D06">
        <w:rPr>
          <w:rFonts w:cs="B Nazanin"/>
          <w:sz w:val="22"/>
          <w:szCs w:val="22"/>
          <w:rtl/>
          <w:lang w:bidi="fa-IR"/>
        </w:rPr>
        <w:t xml:space="preserve"> غار کارست</w:t>
      </w:r>
      <w:r w:rsidRPr="00C03D06">
        <w:rPr>
          <w:rFonts w:cs="B Nazanin" w:hint="cs"/>
          <w:sz w:val="22"/>
          <w:szCs w:val="22"/>
          <w:rtl/>
          <w:lang w:bidi="fa-IR"/>
        </w:rPr>
        <w:t>ی</w:t>
      </w:r>
      <w:r w:rsidRPr="00C03D06">
        <w:rPr>
          <w:rFonts w:cs="B Nazanin"/>
          <w:sz w:val="22"/>
          <w:szCs w:val="22"/>
          <w:rtl/>
          <w:lang w:bidi="fa-IR"/>
        </w:rPr>
        <w:t xml:space="preserve"> دربند، شمال سمنان</w:t>
      </w:r>
      <w:r w:rsidRPr="00C03D06">
        <w:rPr>
          <w:rFonts w:cs="B Nazanin" w:hint="cs"/>
          <w:sz w:val="22"/>
          <w:szCs w:val="22"/>
          <w:rtl/>
          <w:lang w:bidi="fa-IR"/>
        </w:rPr>
        <w:t>. سیزدهمین همایش ملی زمین شناسی دانشگاه پیام نور، 23 و 24 تیر ماه، 1400، کرج، ایران، ص 234-239.</w:t>
      </w:r>
    </w:p>
    <w:p w14:paraId="4C6D782D" w14:textId="77777777" w:rsidR="0091036F" w:rsidRPr="00C03D06" w:rsidRDefault="0091036F" w:rsidP="005D73C2">
      <w:pPr>
        <w:bidi/>
        <w:spacing w:after="0"/>
        <w:ind w:left="571" w:hanging="571"/>
        <w:rPr>
          <w:rFonts w:cs="B Nazanin"/>
          <w:color w:val="000000"/>
          <w:sz w:val="22"/>
          <w:szCs w:val="22"/>
          <w:shd w:val="clear" w:color="auto" w:fill="FFFFFF"/>
          <w:rtl/>
        </w:rPr>
      </w:pP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رهنمایی، م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 xml:space="preserve">. 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و افراسیابیان، ا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>.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،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1379،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زمین شناسی و هیدروژئولوژی کارست در غار علیصدر همدان،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چهارمین همایش انجمن زمین شناسی ایران،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 xml:space="preserve"> </w:t>
      </w:r>
      <w:r w:rsidRPr="00C03D06">
        <w:rPr>
          <w:rFonts w:cs="B Nazanin"/>
          <w:color w:val="000000"/>
          <w:sz w:val="22"/>
          <w:szCs w:val="22"/>
          <w:shd w:val="clear" w:color="auto" w:fill="FFFFFF"/>
          <w:rtl/>
        </w:rPr>
        <w:t>تبریز</w:t>
      </w:r>
      <w:r w:rsidRPr="00C03D06">
        <w:rPr>
          <w:rFonts w:cs="B Nazanin" w:hint="cs"/>
          <w:color w:val="000000"/>
          <w:sz w:val="22"/>
          <w:szCs w:val="22"/>
          <w:shd w:val="clear" w:color="auto" w:fill="FFFFFF"/>
          <w:rtl/>
        </w:rPr>
        <w:t>.</w:t>
      </w:r>
    </w:p>
    <w:p w14:paraId="1EA83715" w14:textId="77777777" w:rsidR="0091036F" w:rsidRPr="00C03D06" w:rsidRDefault="0091036F" w:rsidP="00AD6E86">
      <w:pPr>
        <w:bidi/>
        <w:spacing w:after="0"/>
        <w:ind w:left="568" w:hanging="567"/>
        <w:rPr>
          <w:rFonts w:cs="B Nazanin"/>
          <w:sz w:val="22"/>
          <w:szCs w:val="22"/>
          <w:rtl/>
          <w:lang w:bidi="fa-IR"/>
        </w:rPr>
      </w:pPr>
      <w:r w:rsidRPr="00C03D06">
        <w:rPr>
          <w:rFonts w:cs="B Nazanin" w:hint="cs"/>
          <w:sz w:val="22"/>
          <w:szCs w:val="22"/>
          <w:rtl/>
          <w:lang w:bidi="fa-IR"/>
        </w:rPr>
        <w:t>قبادی، م.ح.، محبی حسن</w:t>
      </w:r>
      <w:r w:rsidRPr="00C03D06">
        <w:rPr>
          <w:rFonts w:cs="B Nazanin"/>
          <w:sz w:val="22"/>
          <w:szCs w:val="22"/>
          <w:rtl/>
          <w:lang w:bidi="fa-IR"/>
        </w:rPr>
        <w:softHyphen/>
      </w:r>
      <w:r w:rsidRPr="00C03D06">
        <w:rPr>
          <w:rFonts w:cs="B Nazanin" w:hint="cs"/>
          <w:sz w:val="22"/>
          <w:szCs w:val="22"/>
          <w:rtl/>
          <w:lang w:bidi="fa-IR"/>
        </w:rPr>
        <w:t>آبادی، ی. و عبدی</w:t>
      </w:r>
      <w:r w:rsidRPr="00C03D06">
        <w:rPr>
          <w:rFonts w:cs="B Nazanin"/>
          <w:sz w:val="22"/>
          <w:szCs w:val="22"/>
          <w:rtl/>
          <w:lang w:bidi="fa-IR"/>
        </w:rPr>
        <w:softHyphen/>
      </w:r>
      <w:r w:rsidRPr="00C03D06">
        <w:rPr>
          <w:rFonts w:cs="B Nazanin" w:hint="cs"/>
          <w:sz w:val="22"/>
          <w:szCs w:val="22"/>
          <w:rtl/>
          <w:lang w:bidi="fa-IR"/>
        </w:rPr>
        <w:t>لر، ی.، 1390 نقش مطالعات ژئومورفولوژی کارست در شناخت منشاء غارها. مجله انجمن زمین</w:t>
      </w:r>
      <w:r w:rsidRPr="00C03D06">
        <w:rPr>
          <w:rFonts w:cs="B Nazanin"/>
          <w:sz w:val="22"/>
          <w:szCs w:val="22"/>
          <w:rtl/>
          <w:lang w:bidi="fa-IR"/>
        </w:rPr>
        <w:softHyphen/>
      </w:r>
      <w:r w:rsidRPr="00C03D06">
        <w:rPr>
          <w:rFonts w:cs="B Nazanin" w:hint="cs"/>
          <w:sz w:val="22"/>
          <w:szCs w:val="22"/>
          <w:rtl/>
          <w:lang w:bidi="fa-IR"/>
        </w:rPr>
        <w:t>شناسی مهندسی ایران، شماره 3 و 4: 19-30.</w:t>
      </w:r>
    </w:p>
    <w:p w14:paraId="3655E736" w14:textId="77777777" w:rsidR="0091036F" w:rsidRPr="00C03D06" w:rsidRDefault="0091036F" w:rsidP="00AD6E86">
      <w:pPr>
        <w:bidi/>
        <w:spacing w:after="0"/>
        <w:rPr>
          <w:rFonts w:cs="B Nazanin"/>
          <w:sz w:val="22"/>
          <w:szCs w:val="22"/>
          <w:rtl/>
        </w:rPr>
      </w:pPr>
      <w:r w:rsidRPr="00C03D06">
        <w:rPr>
          <w:rFonts w:cs="B Nazanin" w:hint="cs"/>
          <w:sz w:val="22"/>
          <w:szCs w:val="22"/>
          <w:rtl/>
        </w:rPr>
        <w:t>محجل، م.، 1371 نقشه زمین</w:t>
      </w:r>
      <w:r w:rsidRPr="00C03D06">
        <w:rPr>
          <w:rFonts w:cs="B Nazanin"/>
          <w:sz w:val="22"/>
          <w:szCs w:val="22"/>
          <w:rtl/>
        </w:rPr>
        <w:softHyphen/>
      </w:r>
      <w:r w:rsidRPr="00C03D06">
        <w:rPr>
          <w:rFonts w:cs="B Nazanin" w:hint="cs"/>
          <w:sz w:val="22"/>
          <w:szCs w:val="22"/>
          <w:rtl/>
        </w:rPr>
        <w:t>شناسی 100.000/1 چهارگوش گلپایگان، سازمان زمین</w:t>
      </w:r>
      <w:r w:rsidRPr="00C03D06">
        <w:rPr>
          <w:rFonts w:cs="B Nazanin"/>
          <w:sz w:val="22"/>
          <w:szCs w:val="22"/>
          <w:rtl/>
        </w:rPr>
        <w:softHyphen/>
      </w:r>
      <w:r w:rsidRPr="00C03D06">
        <w:rPr>
          <w:rFonts w:cs="B Nazanin" w:hint="cs"/>
          <w:sz w:val="22"/>
          <w:szCs w:val="22"/>
          <w:rtl/>
        </w:rPr>
        <w:t>شناسی و اکتشافات معدنی.</w:t>
      </w:r>
    </w:p>
    <w:p w14:paraId="1893E081" w14:textId="77777777" w:rsidR="0091036F" w:rsidRPr="00C03D06" w:rsidRDefault="0091036F" w:rsidP="005D73C2">
      <w:pPr>
        <w:pStyle w:val="Heading1"/>
        <w:spacing w:before="0" w:beforeAutospacing="0" w:after="0" w:afterAutospacing="0"/>
        <w:ind w:left="426" w:hanging="426"/>
        <w:rPr>
          <w:rStyle w:val="text0"/>
          <w:rFonts w:asciiTheme="majorBidi" w:hAnsiTheme="majorBidi" w:cstheme="majorBidi"/>
          <w:b w:val="0"/>
          <w:bCs w:val="0"/>
          <w:sz w:val="20"/>
          <w:szCs w:val="20"/>
          <w:rtl/>
          <w:lang w:val="fr-FR"/>
        </w:rPr>
      </w:pPr>
      <w:r w:rsidRPr="00C03D06">
        <w:rPr>
          <w:rStyle w:val="familyname"/>
          <w:rFonts w:asciiTheme="majorBidi" w:eastAsia="SimSun" w:hAnsiTheme="majorBidi" w:cstheme="majorBidi"/>
          <w:b w:val="0"/>
          <w:bCs w:val="0"/>
          <w:sz w:val="20"/>
          <w:szCs w:val="20"/>
        </w:rPr>
        <w:t>Audra, p., and</w:t>
      </w:r>
      <w:r w:rsidRPr="00C03D06">
        <w:rPr>
          <w:rStyle w:val="Strong"/>
          <w:rFonts w:asciiTheme="majorBidi" w:hAnsiTheme="majorBidi" w:cstheme="majorBidi"/>
          <w:sz w:val="20"/>
          <w:szCs w:val="20"/>
        </w:rPr>
        <w:t xml:space="preserve"> </w:t>
      </w:r>
      <w:r w:rsidRPr="00C03D06">
        <w:rPr>
          <w:rStyle w:val="familyname"/>
          <w:rFonts w:asciiTheme="majorBidi" w:eastAsia="SimSun" w:hAnsiTheme="majorBidi" w:cstheme="majorBidi"/>
          <w:b w:val="0"/>
          <w:bCs w:val="0"/>
          <w:sz w:val="20"/>
          <w:szCs w:val="20"/>
        </w:rPr>
        <w:t>Palmer, A.N.,</w:t>
      </w:r>
      <w:r w:rsidRPr="00C03D06">
        <w:rPr>
          <w:rStyle w:val="familyname"/>
          <w:rFonts w:asciiTheme="majorBidi" w:eastAsia="SimSun" w:hAnsiTheme="majorBidi" w:cstheme="majorBidi"/>
          <w:b w:val="0"/>
          <w:bCs w:val="0"/>
          <w:sz w:val="20"/>
          <w:szCs w:val="20"/>
          <w:rtl/>
        </w:rPr>
        <w:t xml:space="preserve"> </w:t>
      </w:r>
      <w:r w:rsidRPr="00C03D06">
        <w:rPr>
          <w:rStyle w:val="familyname"/>
          <w:rFonts w:asciiTheme="majorBidi" w:eastAsia="SimSun" w:hAnsiTheme="majorBidi" w:cstheme="majorBidi"/>
          <w:b w:val="0"/>
          <w:bCs w:val="0"/>
          <w:sz w:val="20"/>
          <w:szCs w:val="20"/>
        </w:rPr>
        <w:t xml:space="preserve">2011 </w:t>
      </w:r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 xml:space="preserve">The pattern of caves: </w:t>
      </w:r>
      <w:proofErr w:type="spellStart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>controls</w:t>
      </w:r>
      <w:proofErr w:type="spellEnd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 xml:space="preserve"> of </w:t>
      </w:r>
      <w:proofErr w:type="spellStart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>epigenic</w:t>
      </w:r>
      <w:proofErr w:type="spellEnd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 xml:space="preserve"> </w:t>
      </w:r>
      <w:proofErr w:type="spellStart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>speleogenesis</w:t>
      </w:r>
      <w:proofErr w:type="spellEnd"/>
      <w:r w:rsidRPr="00C03D06">
        <w:rPr>
          <w:rStyle w:val="text0"/>
          <w:rFonts w:asciiTheme="majorBidi" w:hAnsiTheme="majorBidi" w:cstheme="majorBidi"/>
          <w:b w:val="0"/>
          <w:bCs w:val="0"/>
          <w:sz w:val="20"/>
          <w:szCs w:val="20"/>
          <w:lang w:val="fr-FR"/>
        </w:rPr>
        <w:t>. Morphologie, 17 (4) : 359-378.</w:t>
      </w:r>
    </w:p>
    <w:p w14:paraId="52D45BD5" w14:textId="77777777" w:rsidR="0091036F" w:rsidRPr="00C03D06" w:rsidRDefault="0091036F" w:rsidP="005D73C2">
      <w:pPr>
        <w:tabs>
          <w:tab w:val="left" w:pos="270"/>
        </w:tabs>
        <w:spacing w:after="0"/>
        <w:ind w:left="426" w:hanging="426"/>
        <w:jc w:val="lowKashida"/>
        <w:rPr>
          <w:rFonts w:asciiTheme="majorBidi" w:hAnsiTheme="majorBidi" w:cstheme="majorBidi"/>
          <w:sz w:val="20"/>
          <w:rtl/>
        </w:rPr>
      </w:pPr>
      <w:r w:rsidRPr="00C03D06">
        <w:rPr>
          <w:rFonts w:asciiTheme="majorBidi" w:hAnsiTheme="majorBidi" w:cstheme="majorBidi"/>
          <w:sz w:val="20"/>
        </w:rPr>
        <w:t xml:space="preserve">Ford, D.C. and Williams, P.W., 2007. Karst Hydrogeology and Geomorphology, John Wiley and Sons Ltd, The Atrium, Southern Gate, </w:t>
      </w:r>
      <w:proofErr w:type="spellStart"/>
      <w:r w:rsidRPr="00C03D06">
        <w:rPr>
          <w:rFonts w:asciiTheme="majorBidi" w:hAnsiTheme="majorBidi" w:cstheme="majorBidi"/>
          <w:sz w:val="20"/>
        </w:rPr>
        <w:t>Chichester</w:t>
      </w:r>
      <w:proofErr w:type="spellEnd"/>
      <w:r w:rsidRPr="00C03D06">
        <w:rPr>
          <w:rFonts w:asciiTheme="majorBidi" w:hAnsiTheme="majorBidi" w:cstheme="majorBidi"/>
          <w:sz w:val="20"/>
        </w:rPr>
        <w:t>, 576.</w:t>
      </w:r>
    </w:p>
    <w:p w14:paraId="41934BB3" w14:textId="46679166" w:rsidR="0018428C" w:rsidRPr="00437E39" w:rsidRDefault="0091036F" w:rsidP="00801CBE">
      <w:pPr>
        <w:autoSpaceDE w:val="0"/>
        <w:autoSpaceDN w:val="0"/>
        <w:adjustRightInd w:val="0"/>
        <w:spacing w:after="0"/>
        <w:ind w:left="567" w:hanging="567"/>
        <w:rPr>
          <w:szCs w:val="18"/>
          <w:rtl/>
        </w:rPr>
        <w:sectPr w:rsidR="0018428C" w:rsidRPr="00437E39" w:rsidSect="0091036F">
          <w:headerReference w:type="default" r:id="rId21"/>
          <w:footerReference w:type="default" r:id="rId22"/>
          <w:pgSz w:w="12240" w:h="15840"/>
          <w:pgMar w:top="1440" w:right="1440" w:bottom="1440" w:left="1440" w:header="708" w:footer="708" w:gutter="0"/>
          <w:cols w:space="720"/>
          <w:bidi/>
          <w:docGrid w:linePitch="360"/>
        </w:sectPr>
      </w:pPr>
      <w:proofErr w:type="spellStart"/>
      <w:r w:rsidRPr="00C03D06">
        <w:rPr>
          <w:rFonts w:asciiTheme="majorBidi" w:hAnsiTheme="majorBidi" w:cstheme="majorBidi"/>
          <w:sz w:val="20"/>
        </w:rPr>
        <w:t>Karimi</w:t>
      </w:r>
      <w:proofErr w:type="spellEnd"/>
      <w:r w:rsidRPr="00C03D06">
        <w:rPr>
          <w:rFonts w:asciiTheme="majorBidi" w:hAnsiTheme="majorBidi" w:cstheme="majorBidi"/>
          <w:sz w:val="20"/>
        </w:rPr>
        <w:t xml:space="preserve"> </w:t>
      </w:r>
      <w:proofErr w:type="spellStart"/>
      <w:r w:rsidRPr="00C03D06">
        <w:rPr>
          <w:rFonts w:asciiTheme="majorBidi" w:hAnsiTheme="majorBidi" w:cstheme="majorBidi"/>
          <w:sz w:val="20"/>
        </w:rPr>
        <w:t>Vardanjani</w:t>
      </w:r>
      <w:proofErr w:type="spellEnd"/>
      <w:r w:rsidRPr="00C03D06">
        <w:rPr>
          <w:rFonts w:asciiTheme="majorBidi" w:hAnsiTheme="majorBidi" w:cstheme="majorBidi"/>
          <w:sz w:val="20"/>
        </w:rPr>
        <w:t xml:space="preserve">, H., </w:t>
      </w:r>
      <w:proofErr w:type="spellStart"/>
      <w:r w:rsidRPr="00C03D06">
        <w:rPr>
          <w:rFonts w:asciiTheme="majorBidi" w:hAnsiTheme="majorBidi" w:cstheme="majorBidi"/>
          <w:sz w:val="20"/>
        </w:rPr>
        <w:t>Bahadorinia</w:t>
      </w:r>
      <w:proofErr w:type="spellEnd"/>
      <w:r w:rsidRPr="00C03D06">
        <w:rPr>
          <w:rFonts w:asciiTheme="majorBidi" w:hAnsiTheme="majorBidi" w:cstheme="majorBidi"/>
          <w:sz w:val="20"/>
        </w:rPr>
        <w:t xml:space="preserve">, S. and Ford, D.C., 2017. An Introduction to </w:t>
      </w:r>
      <w:proofErr w:type="spellStart"/>
      <w:r w:rsidRPr="00C03D06">
        <w:rPr>
          <w:rFonts w:asciiTheme="majorBidi" w:hAnsiTheme="majorBidi" w:cstheme="majorBidi"/>
          <w:sz w:val="20"/>
        </w:rPr>
        <w:t>Hypogene</w:t>
      </w:r>
      <w:proofErr w:type="spellEnd"/>
      <w:r w:rsidRPr="00C03D06">
        <w:rPr>
          <w:rFonts w:asciiTheme="majorBidi" w:hAnsiTheme="majorBidi" w:cstheme="majorBidi"/>
          <w:sz w:val="20"/>
        </w:rPr>
        <w:t xml:space="preserve"> Karst Regions and Caves of Iran. In: </w:t>
      </w:r>
      <w:proofErr w:type="spellStart"/>
      <w:r w:rsidRPr="00C03D06">
        <w:rPr>
          <w:rFonts w:asciiTheme="majorBidi" w:hAnsiTheme="majorBidi" w:cstheme="majorBidi"/>
          <w:sz w:val="20"/>
          <w:shd w:val="clear" w:color="auto" w:fill="FFFFFF"/>
        </w:rPr>
        <w:t>Hypogene</w:t>
      </w:r>
      <w:proofErr w:type="spellEnd"/>
      <w:r w:rsidRPr="00C03D06">
        <w:rPr>
          <w:rFonts w:asciiTheme="majorBidi" w:hAnsiTheme="majorBidi" w:cstheme="majorBidi"/>
          <w:sz w:val="20"/>
          <w:shd w:val="clear" w:color="auto" w:fill="FFFFFF"/>
        </w:rPr>
        <w:t xml:space="preserve"> Karst Regions and Caves of the World  (</w:t>
      </w:r>
      <w:proofErr w:type="spellStart"/>
      <w:r w:rsidRPr="00C03D06">
        <w:rPr>
          <w:rFonts w:asciiTheme="majorBidi" w:hAnsiTheme="majorBidi" w:cstheme="majorBidi"/>
          <w:sz w:val="20"/>
        </w:rPr>
        <w:fldChar w:fldCharType="begin"/>
      </w:r>
      <w:r w:rsidRPr="00C03D06">
        <w:rPr>
          <w:rFonts w:asciiTheme="majorBidi" w:hAnsiTheme="majorBidi" w:cstheme="majorBidi"/>
          <w:sz w:val="20"/>
        </w:rPr>
        <w:instrText xml:space="preserve"> HYPERLINK "https://www.google.com/search?tbo=p&amp;tbm=bks&amp;q=inauthor:%22Alexander+Klimchouk%22&amp;source=gbs_metadata_r&amp;cad=6" </w:instrText>
      </w:r>
      <w:r w:rsidRPr="00C03D06">
        <w:rPr>
          <w:rFonts w:asciiTheme="majorBidi" w:hAnsiTheme="majorBidi" w:cstheme="majorBidi"/>
          <w:sz w:val="20"/>
        </w:rPr>
        <w:fldChar w:fldCharType="separate"/>
      </w:r>
      <w:r w:rsidRPr="00C03D06">
        <w:rPr>
          <w:rFonts w:asciiTheme="majorBidi" w:hAnsiTheme="majorBidi" w:cstheme="majorBidi"/>
          <w:sz w:val="20"/>
        </w:rPr>
        <w:t>Klimchouk</w:t>
      </w:r>
      <w:proofErr w:type="spellEnd"/>
      <w:r w:rsidRPr="00C03D06">
        <w:rPr>
          <w:rFonts w:asciiTheme="majorBidi" w:hAnsiTheme="majorBidi" w:cstheme="majorBidi"/>
          <w:sz w:val="20"/>
        </w:rPr>
        <w:fldChar w:fldCharType="end"/>
      </w:r>
      <w:r w:rsidRPr="00C03D06">
        <w:rPr>
          <w:rFonts w:asciiTheme="majorBidi" w:hAnsiTheme="majorBidi" w:cstheme="majorBidi"/>
          <w:sz w:val="20"/>
        </w:rPr>
        <w:t xml:space="preserve"> A, </w:t>
      </w:r>
      <w:hyperlink r:id="rId23" w:history="1">
        <w:r w:rsidRPr="00C03D06">
          <w:rPr>
            <w:rFonts w:asciiTheme="majorBidi" w:hAnsiTheme="majorBidi" w:cstheme="majorBidi"/>
            <w:sz w:val="20"/>
          </w:rPr>
          <w:t>Palmer</w:t>
        </w:r>
      </w:hyperlink>
      <w:r w:rsidRPr="00C03D06">
        <w:rPr>
          <w:rFonts w:asciiTheme="majorBidi" w:hAnsiTheme="majorBidi" w:cstheme="majorBidi"/>
          <w:sz w:val="20"/>
        </w:rPr>
        <w:t xml:space="preserve"> AN, </w:t>
      </w:r>
      <w:proofErr w:type="spellStart"/>
      <w:r w:rsidRPr="00C03D06">
        <w:rPr>
          <w:rFonts w:asciiTheme="majorBidi" w:hAnsiTheme="majorBidi" w:cstheme="majorBidi"/>
          <w:sz w:val="20"/>
        </w:rPr>
        <w:fldChar w:fldCharType="begin"/>
      </w:r>
      <w:r w:rsidRPr="00C03D06">
        <w:rPr>
          <w:rFonts w:asciiTheme="majorBidi" w:hAnsiTheme="majorBidi" w:cstheme="majorBidi"/>
          <w:sz w:val="20"/>
        </w:rPr>
        <w:instrText xml:space="preserve"> HYPERLINK "https://www.google.com/search?tbo=p&amp;tbm=bks&amp;q=inauthor:%22Jo+De+Waele%22&amp;source=gbs_metadata_r&amp;cad=6" </w:instrText>
      </w:r>
      <w:r w:rsidRPr="00C03D06">
        <w:rPr>
          <w:rFonts w:asciiTheme="majorBidi" w:hAnsiTheme="majorBidi" w:cstheme="majorBidi"/>
          <w:sz w:val="20"/>
        </w:rPr>
        <w:fldChar w:fldCharType="separate"/>
      </w:r>
      <w:r w:rsidRPr="00C03D06">
        <w:rPr>
          <w:rFonts w:asciiTheme="majorBidi" w:hAnsiTheme="majorBidi" w:cstheme="majorBidi"/>
          <w:sz w:val="20"/>
        </w:rPr>
        <w:t>Waele</w:t>
      </w:r>
      <w:proofErr w:type="spellEnd"/>
      <w:r w:rsidRPr="00C03D06">
        <w:rPr>
          <w:rFonts w:asciiTheme="majorBidi" w:hAnsiTheme="majorBidi" w:cstheme="majorBidi"/>
          <w:sz w:val="20"/>
        </w:rPr>
        <w:fldChar w:fldCharType="end"/>
      </w:r>
      <w:r w:rsidRPr="00C03D06">
        <w:rPr>
          <w:rFonts w:asciiTheme="majorBidi" w:hAnsiTheme="majorBidi" w:cstheme="majorBidi"/>
          <w:sz w:val="20"/>
        </w:rPr>
        <w:t xml:space="preserve"> JD, </w:t>
      </w:r>
      <w:proofErr w:type="spellStart"/>
      <w:r w:rsidRPr="00C03D06">
        <w:rPr>
          <w:rFonts w:asciiTheme="majorBidi" w:hAnsiTheme="majorBidi" w:cstheme="majorBidi"/>
          <w:sz w:val="20"/>
        </w:rPr>
        <w:fldChar w:fldCharType="begin"/>
      </w:r>
      <w:r w:rsidRPr="00C03D06">
        <w:rPr>
          <w:rFonts w:asciiTheme="majorBidi" w:hAnsiTheme="majorBidi" w:cstheme="majorBidi"/>
          <w:sz w:val="20"/>
        </w:rPr>
        <w:instrText xml:space="preserve"> HYPERLINK "https://www.google.com/search?tbo=p&amp;tbm=bks&amp;q=inauthor:%22Augusto+S.+Auler%22&amp;source=gbs_metadata_r&amp;cad=6" </w:instrText>
      </w:r>
      <w:r w:rsidRPr="00C03D06">
        <w:rPr>
          <w:rFonts w:asciiTheme="majorBidi" w:hAnsiTheme="majorBidi" w:cstheme="majorBidi"/>
          <w:sz w:val="20"/>
        </w:rPr>
        <w:fldChar w:fldCharType="separate"/>
      </w:r>
      <w:r w:rsidRPr="00C03D06">
        <w:rPr>
          <w:rFonts w:asciiTheme="majorBidi" w:hAnsiTheme="majorBidi" w:cstheme="majorBidi"/>
          <w:sz w:val="20"/>
        </w:rPr>
        <w:t>Auler</w:t>
      </w:r>
      <w:proofErr w:type="spellEnd"/>
      <w:r w:rsidRPr="00C03D06">
        <w:rPr>
          <w:rFonts w:asciiTheme="majorBidi" w:hAnsiTheme="majorBidi" w:cstheme="majorBidi"/>
          <w:sz w:val="20"/>
        </w:rPr>
        <w:fldChar w:fldCharType="end"/>
      </w:r>
      <w:r w:rsidRPr="00C03D06">
        <w:rPr>
          <w:rFonts w:asciiTheme="majorBidi" w:hAnsiTheme="majorBidi" w:cstheme="majorBidi"/>
          <w:sz w:val="20"/>
        </w:rPr>
        <w:t xml:space="preserve"> AS, </w:t>
      </w:r>
      <w:hyperlink r:id="rId24" w:history="1">
        <w:r w:rsidRPr="00C03D06">
          <w:rPr>
            <w:rFonts w:asciiTheme="majorBidi" w:hAnsiTheme="majorBidi" w:cstheme="majorBidi"/>
            <w:sz w:val="20"/>
          </w:rPr>
          <w:t>Audra</w:t>
        </w:r>
      </w:hyperlink>
      <w:r w:rsidRPr="00C03D06">
        <w:rPr>
          <w:rFonts w:asciiTheme="majorBidi" w:hAnsiTheme="majorBidi" w:cstheme="majorBidi"/>
          <w:sz w:val="20"/>
        </w:rPr>
        <w:t xml:space="preserve"> P</w:t>
      </w:r>
      <w:r w:rsidRPr="00C03D06">
        <w:rPr>
          <w:rFonts w:asciiTheme="majorBidi" w:hAnsiTheme="majorBidi" w:cstheme="majorBidi"/>
          <w:sz w:val="20"/>
          <w:shd w:val="clear" w:color="auto" w:fill="FFFFFF"/>
        </w:rPr>
        <w:t>), Springer. 479-494.</w:t>
      </w:r>
    </w:p>
    <w:p w14:paraId="111850FD" w14:textId="4469115C" w:rsidR="00437E39" w:rsidRPr="00437E39" w:rsidRDefault="00437E39" w:rsidP="006F10BB">
      <w:pPr>
        <w:bidi/>
        <w:rPr>
          <w:rFonts w:cs="B Nazanin"/>
          <w:sz w:val="24"/>
          <w:szCs w:val="24"/>
          <w:rtl/>
          <w:lang w:bidi="fa-IR"/>
        </w:rPr>
      </w:pPr>
    </w:p>
    <w:sectPr w:rsidR="00437E39" w:rsidRPr="00437E39" w:rsidSect="00EE4EF1">
      <w:headerReference w:type="default" r:id="rId25"/>
      <w:footerReference w:type="default" r:id="rId26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9B6D6" w14:textId="77777777" w:rsidR="00F26CAE" w:rsidRDefault="00F26CAE" w:rsidP="00B33520">
      <w:pPr>
        <w:spacing w:after="0"/>
      </w:pPr>
      <w:r>
        <w:separator/>
      </w:r>
    </w:p>
  </w:endnote>
  <w:endnote w:type="continuationSeparator" w:id="0">
    <w:p w14:paraId="178B54F7" w14:textId="77777777" w:rsidR="00F26CAE" w:rsidRDefault="00F26CAE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modern"/>
    <w:notTrueType/>
    <w:pitch w:val="variable"/>
    <w:sig w:usb0="8000002F" w:usb1="4000004A" w:usb2="00000000" w:usb3="00000000" w:csb0="0000011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2568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55A3FE" w14:textId="1D6033E1" w:rsidR="00437E39" w:rsidRDefault="00437E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02E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D811AE4" w14:textId="77777777" w:rsidR="00437E39" w:rsidRDefault="00437E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14:paraId="1AC12091" w14:textId="1BE39520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0202E9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  <w:p w14:paraId="02608B74" w14:textId="77777777" w:rsidR="00E940F0" w:rsidRDefault="00E940F0"/>
  <w:p w14:paraId="3906CB0E" w14:textId="77777777" w:rsidR="00E940F0" w:rsidRDefault="00E940F0"/>
  <w:p w14:paraId="4E31B2AA" w14:textId="77777777" w:rsidR="00E940F0" w:rsidRDefault="00E940F0"/>
  <w:p w14:paraId="5BFC41CC" w14:textId="77777777" w:rsidR="00E940F0" w:rsidRDefault="00E940F0"/>
  <w:p w14:paraId="50C7C7BA" w14:textId="77777777" w:rsidR="0074166A" w:rsidRDefault="0074166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D97D7" w14:textId="77777777" w:rsidR="00F26CAE" w:rsidRDefault="00F26CAE" w:rsidP="00B33520">
      <w:pPr>
        <w:spacing w:after="0"/>
      </w:pPr>
      <w:r>
        <w:separator/>
      </w:r>
    </w:p>
  </w:footnote>
  <w:footnote w:type="continuationSeparator" w:id="0">
    <w:p w14:paraId="2B2C1F4C" w14:textId="77777777" w:rsidR="00F26CAE" w:rsidRDefault="00F26CAE" w:rsidP="00B33520">
      <w:pPr>
        <w:spacing w:after="0"/>
      </w:pPr>
      <w:r>
        <w:continuationSeparator/>
      </w:r>
    </w:p>
  </w:footnote>
  <w:footnote w:id="1">
    <w:p w14:paraId="6729CFA2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proofErr w:type="spellStart"/>
      <w:r w:rsidRPr="00AD6E86">
        <w:rPr>
          <w:rFonts w:asciiTheme="majorBidi" w:hAnsiTheme="majorBidi" w:cstheme="majorBidi"/>
        </w:rPr>
        <w:t>Hypogenic</w:t>
      </w:r>
      <w:proofErr w:type="spellEnd"/>
    </w:p>
  </w:footnote>
  <w:footnote w:id="2">
    <w:p w14:paraId="4A0F694F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proofErr w:type="spellStart"/>
      <w:r w:rsidRPr="00AD6E86">
        <w:rPr>
          <w:rFonts w:asciiTheme="majorBidi" w:hAnsiTheme="majorBidi" w:cstheme="majorBidi"/>
        </w:rPr>
        <w:t>Epigenic</w:t>
      </w:r>
      <w:proofErr w:type="spellEnd"/>
    </w:p>
  </w:footnote>
  <w:footnote w:id="3">
    <w:p w14:paraId="4C47C9A0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r w:rsidRPr="00AD6E86">
        <w:rPr>
          <w:rFonts w:asciiTheme="majorBidi" w:hAnsiTheme="majorBidi" w:cstheme="majorBidi"/>
          <w:lang w:bidi="fa-IR"/>
        </w:rPr>
        <w:t>Hydrothermal</w:t>
      </w:r>
    </w:p>
  </w:footnote>
  <w:footnote w:id="4">
    <w:p w14:paraId="790ED55D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proofErr w:type="spellStart"/>
      <w:r w:rsidRPr="00AD6E86">
        <w:rPr>
          <w:rFonts w:asciiTheme="majorBidi" w:hAnsiTheme="majorBidi" w:cstheme="majorBidi"/>
          <w:lang w:bidi="fa-IR"/>
        </w:rPr>
        <w:t>Branchwork</w:t>
      </w:r>
      <w:proofErr w:type="spellEnd"/>
    </w:p>
  </w:footnote>
  <w:footnote w:id="5">
    <w:p w14:paraId="491C539C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Anastomotic</w:t>
      </w:r>
      <w:r w:rsidRPr="00AD6E86">
        <w:rPr>
          <w:rFonts w:asciiTheme="majorBidi" w:hAnsiTheme="majorBidi" w:cstheme="majorBidi"/>
          <w:i/>
          <w:iCs/>
        </w:rPr>
        <w:t xml:space="preserve"> </w:t>
      </w:r>
      <w:r w:rsidRPr="00AD6E86">
        <w:rPr>
          <w:rFonts w:asciiTheme="majorBidi" w:hAnsiTheme="majorBidi" w:cstheme="majorBidi"/>
        </w:rPr>
        <w:t>Pattern</w:t>
      </w:r>
    </w:p>
  </w:footnote>
  <w:footnote w:id="6">
    <w:p w14:paraId="5EC06734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Network</w:t>
      </w:r>
    </w:p>
  </w:footnote>
  <w:footnote w:id="7">
    <w:p w14:paraId="16442670" w14:textId="77777777" w:rsidR="0091036F" w:rsidRPr="0090129B" w:rsidRDefault="0091036F" w:rsidP="0091036F">
      <w:pPr>
        <w:pStyle w:val="FootnoteText"/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proofErr w:type="spellStart"/>
      <w:r w:rsidRPr="00AD6E86">
        <w:rPr>
          <w:rFonts w:asciiTheme="majorBidi" w:hAnsiTheme="majorBidi" w:cstheme="majorBidi"/>
        </w:rPr>
        <w:t>Spongework</w:t>
      </w:r>
      <w:proofErr w:type="spellEnd"/>
    </w:p>
  </w:footnote>
  <w:footnote w:id="8">
    <w:p w14:paraId="4F83436B" w14:textId="77777777" w:rsidR="0091036F" w:rsidRPr="006D6689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6D6689">
        <w:rPr>
          <w:rStyle w:val="FootnoteReference"/>
          <w:rFonts w:asciiTheme="majorBidi" w:hAnsiTheme="majorBidi" w:cstheme="majorBidi"/>
        </w:rPr>
        <w:footnoteRef/>
      </w:r>
      <w:r w:rsidRPr="006D6689">
        <w:rPr>
          <w:rFonts w:asciiTheme="majorBidi" w:hAnsiTheme="majorBidi" w:cstheme="majorBidi"/>
        </w:rPr>
        <w:t xml:space="preserve"> </w:t>
      </w:r>
      <w:proofErr w:type="spellStart"/>
      <w:r w:rsidRPr="006D6689">
        <w:rPr>
          <w:rFonts w:asciiTheme="majorBidi" w:hAnsiTheme="majorBidi" w:cstheme="majorBidi"/>
        </w:rPr>
        <w:t>anthodite</w:t>
      </w:r>
      <w:proofErr w:type="spellEnd"/>
    </w:p>
  </w:footnote>
  <w:footnote w:id="9">
    <w:p w14:paraId="79BE4A91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Stalactite</w:t>
      </w:r>
    </w:p>
  </w:footnote>
  <w:footnote w:id="10">
    <w:p w14:paraId="143F8FB2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flowstone</w:t>
      </w:r>
    </w:p>
  </w:footnote>
  <w:footnote w:id="11">
    <w:p w14:paraId="65784C3F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popcorn</w:t>
      </w:r>
    </w:p>
  </w:footnote>
  <w:footnote w:id="12">
    <w:p w14:paraId="5311E9A6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sinter curtain</w:t>
      </w:r>
    </w:p>
  </w:footnote>
  <w:footnote w:id="13">
    <w:p w14:paraId="713D5A32" w14:textId="77777777" w:rsidR="0091036F" w:rsidRPr="00AD6E86" w:rsidRDefault="0091036F" w:rsidP="009103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moon milk</w:t>
      </w:r>
    </w:p>
  </w:footnote>
  <w:footnote w:id="14">
    <w:p w14:paraId="59BA28A6" w14:textId="77777777" w:rsidR="0091036F" w:rsidRDefault="0091036F" w:rsidP="0091036F">
      <w:pPr>
        <w:pStyle w:val="FootnoteText"/>
        <w:rPr>
          <w:rtl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gypsum flower</w:t>
      </w:r>
    </w:p>
  </w:footnote>
  <w:footnote w:id="15">
    <w:p w14:paraId="580FFE71" w14:textId="77777777" w:rsidR="00AD6E86" w:rsidRPr="00AD6E86" w:rsidRDefault="00AD6E86" w:rsidP="00AD6E86">
      <w:pPr>
        <w:pStyle w:val="FootnoteText"/>
        <w:rPr>
          <w:rFonts w:asciiTheme="majorBidi" w:hAnsiTheme="majorBidi" w:cstheme="majorBidi"/>
          <w:lang w:bidi="fa-IR"/>
        </w:rPr>
      </w:pPr>
      <w:r w:rsidRPr="00AD6E86">
        <w:rPr>
          <w:rStyle w:val="FootnoteReference"/>
          <w:rFonts w:asciiTheme="majorBidi" w:hAnsiTheme="majorBidi" w:cstheme="majorBidi"/>
        </w:rPr>
        <w:footnoteRef/>
      </w:r>
      <w:r w:rsidRPr="00AD6E86">
        <w:rPr>
          <w:rFonts w:asciiTheme="majorBidi" w:hAnsiTheme="majorBidi" w:cstheme="majorBidi"/>
        </w:rPr>
        <w:t xml:space="preserve"> </w:t>
      </w:r>
      <w:proofErr w:type="spellStart"/>
      <w:r w:rsidRPr="00AD6E86">
        <w:rPr>
          <w:rFonts w:asciiTheme="majorBidi" w:hAnsiTheme="majorBidi" w:cstheme="majorBidi"/>
        </w:rPr>
        <w:t>Holokarst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AFE7E" w14:textId="38CC991B" w:rsidR="00437E39" w:rsidRDefault="00437E39" w:rsidP="00437E3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E9AC97" wp14:editId="76798428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734300" cy="1352550"/>
          <wp:effectExtent l="0" t="0" r="0" b="0"/>
          <wp:wrapTight wrapText="bothSides">
            <wp:wrapPolygon edited="0">
              <wp:start x="0" y="0"/>
              <wp:lineTo x="0" y="21296"/>
              <wp:lineTo x="21547" y="21296"/>
              <wp:lineTo x="2154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8AF15" w14:textId="223BFC4F" w:rsidR="00E940F0" w:rsidRPr="00990F54" w:rsidRDefault="00E940F0" w:rsidP="00990F54">
    <w:pPr>
      <w:pStyle w:val="Header"/>
    </w:pPr>
  </w:p>
  <w:p w14:paraId="28C1243A" w14:textId="77777777" w:rsidR="0074166A" w:rsidRDefault="0074166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5A32123"/>
    <w:multiLevelType w:val="hybridMultilevel"/>
    <w:tmpl w:val="7FC8A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652C67"/>
    <w:multiLevelType w:val="multilevel"/>
    <w:tmpl w:val="92264A62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6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5EDC575E"/>
    <w:multiLevelType w:val="hybridMultilevel"/>
    <w:tmpl w:val="09CE64D4"/>
    <w:lvl w:ilvl="0" w:tplc="BC64F8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20"/>
    <w:rsid w:val="000202E9"/>
    <w:rsid w:val="00021D6B"/>
    <w:rsid w:val="00022EE3"/>
    <w:rsid w:val="00025B0E"/>
    <w:rsid w:val="00033FE8"/>
    <w:rsid w:val="0003481A"/>
    <w:rsid w:val="00041CB5"/>
    <w:rsid w:val="00045731"/>
    <w:rsid w:val="000468B1"/>
    <w:rsid w:val="000476CD"/>
    <w:rsid w:val="00070DAF"/>
    <w:rsid w:val="000762C3"/>
    <w:rsid w:val="00077C6A"/>
    <w:rsid w:val="000879AA"/>
    <w:rsid w:val="000A740E"/>
    <w:rsid w:val="000B30DB"/>
    <w:rsid w:val="000B44D2"/>
    <w:rsid w:val="000C4730"/>
    <w:rsid w:val="000D59C5"/>
    <w:rsid w:val="000E2FAE"/>
    <w:rsid w:val="000E4922"/>
    <w:rsid w:val="000E6C21"/>
    <w:rsid w:val="000F3725"/>
    <w:rsid w:val="000F52C4"/>
    <w:rsid w:val="000F6441"/>
    <w:rsid w:val="00107943"/>
    <w:rsid w:val="00107F61"/>
    <w:rsid w:val="001107B6"/>
    <w:rsid w:val="00125524"/>
    <w:rsid w:val="00131323"/>
    <w:rsid w:val="001315E1"/>
    <w:rsid w:val="00136747"/>
    <w:rsid w:val="00141EAB"/>
    <w:rsid w:val="0014690A"/>
    <w:rsid w:val="00160373"/>
    <w:rsid w:val="00164E82"/>
    <w:rsid w:val="00165E0E"/>
    <w:rsid w:val="00176CBA"/>
    <w:rsid w:val="00176FBE"/>
    <w:rsid w:val="00182AB6"/>
    <w:rsid w:val="00182ED8"/>
    <w:rsid w:val="0018428C"/>
    <w:rsid w:val="001868B0"/>
    <w:rsid w:val="00192222"/>
    <w:rsid w:val="00192F25"/>
    <w:rsid w:val="00195C1D"/>
    <w:rsid w:val="001A17FC"/>
    <w:rsid w:val="001A7B87"/>
    <w:rsid w:val="001B1482"/>
    <w:rsid w:val="001C25B5"/>
    <w:rsid w:val="001C468C"/>
    <w:rsid w:val="001D6B3A"/>
    <w:rsid w:val="001D6ED8"/>
    <w:rsid w:val="001F3DE8"/>
    <w:rsid w:val="002051DB"/>
    <w:rsid w:val="002147ED"/>
    <w:rsid w:val="00224EF7"/>
    <w:rsid w:val="00226934"/>
    <w:rsid w:val="00226C13"/>
    <w:rsid w:val="00243B5E"/>
    <w:rsid w:val="002609D6"/>
    <w:rsid w:val="00260B96"/>
    <w:rsid w:val="002635F9"/>
    <w:rsid w:val="002655EF"/>
    <w:rsid w:val="00280690"/>
    <w:rsid w:val="0028464A"/>
    <w:rsid w:val="002A0FAA"/>
    <w:rsid w:val="002A6855"/>
    <w:rsid w:val="002A7148"/>
    <w:rsid w:val="002C6AD5"/>
    <w:rsid w:val="002E1A02"/>
    <w:rsid w:val="002F51FC"/>
    <w:rsid w:val="00300781"/>
    <w:rsid w:val="00306561"/>
    <w:rsid w:val="0031591D"/>
    <w:rsid w:val="0031717B"/>
    <w:rsid w:val="003270C5"/>
    <w:rsid w:val="0034640A"/>
    <w:rsid w:val="00355FBD"/>
    <w:rsid w:val="0035618D"/>
    <w:rsid w:val="003615BB"/>
    <w:rsid w:val="00367008"/>
    <w:rsid w:val="00370827"/>
    <w:rsid w:val="00374B5F"/>
    <w:rsid w:val="00382D9F"/>
    <w:rsid w:val="00382FF5"/>
    <w:rsid w:val="003A1AD7"/>
    <w:rsid w:val="003B10BE"/>
    <w:rsid w:val="003B5DAF"/>
    <w:rsid w:val="003C616D"/>
    <w:rsid w:val="003E0364"/>
    <w:rsid w:val="003E27FC"/>
    <w:rsid w:val="003E65C9"/>
    <w:rsid w:val="004005D4"/>
    <w:rsid w:val="0040392C"/>
    <w:rsid w:val="004109C8"/>
    <w:rsid w:val="00416ED3"/>
    <w:rsid w:val="0043009A"/>
    <w:rsid w:val="00433FE5"/>
    <w:rsid w:val="00435DA0"/>
    <w:rsid w:val="00436A24"/>
    <w:rsid w:val="00437E39"/>
    <w:rsid w:val="00443B91"/>
    <w:rsid w:val="00461EC1"/>
    <w:rsid w:val="0049504F"/>
    <w:rsid w:val="004976FC"/>
    <w:rsid w:val="004A0DD3"/>
    <w:rsid w:val="004A17E8"/>
    <w:rsid w:val="004A1D38"/>
    <w:rsid w:val="004D5F7B"/>
    <w:rsid w:val="004E1F5C"/>
    <w:rsid w:val="004E3C08"/>
    <w:rsid w:val="004E7D1C"/>
    <w:rsid w:val="00525F77"/>
    <w:rsid w:val="005520C8"/>
    <w:rsid w:val="00564121"/>
    <w:rsid w:val="00566A44"/>
    <w:rsid w:val="00574007"/>
    <w:rsid w:val="00580834"/>
    <w:rsid w:val="00583965"/>
    <w:rsid w:val="005879C2"/>
    <w:rsid w:val="005B32CE"/>
    <w:rsid w:val="005C1684"/>
    <w:rsid w:val="005C2BA6"/>
    <w:rsid w:val="005C58CF"/>
    <w:rsid w:val="005D73C2"/>
    <w:rsid w:val="005D7CA1"/>
    <w:rsid w:val="005E639C"/>
    <w:rsid w:val="005F0FDF"/>
    <w:rsid w:val="005F47FC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4C8B"/>
    <w:rsid w:val="0069312A"/>
    <w:rsid w:val="00693F92"/>
    <w:rsid w:val="006A0080"/>
    <w:rsid w:val="006A5FF5"/>
    <w:rsid w:val="006D00EB"/>
    <w:rsid w:val="006D6689"/>
    <w:rsid w:val="006F10BB"/>
    <w:rsid w:val="00700DFB"/>
    <w:rsid w:val="0070413A"/>
    <w:rsid w:val="00734428"/>
    <w:rsid w:val="0074166A"/>
    <w:rsid w:val="007464F2"/>
    <w:rsid w:val="0074771A"/>
    <w:rsid w:val="00773751"/>
    <w:rsid w:val="00782B2A"/>
    <w:rsid w:val="007A0097"/>
    <w:rsid w:val="007A1D65"/>
    <w:rsid w:val="007A2CA5"/>
    <w:rsid w:val="007C3F75"/>
    <w:rsid w:val="007D597D"/>
    <w:rsid w:val="007E1E98"/>
    <w:rsid w:val="007E7A40"/>
    <w:rsid w:val="00801CBE"/>
    <w:rsid w:val="00822F4F"/>
    <w:rsid w:val="00832034"/>
    <w:rsid w:val="00833579"/>
    <w:rsid w:val="00835477"/>
    <w:rsid w:val="008409D8"/>
    <w:rsid w:val="00845F61"/>
    <w:rsid w:val="008467B0"/>
    <w:rsid w:val="00852020"/>
    <w:rsid w:val="00871BAB"/>
    <w:rsid w:val="00872B96"/>
    <w:rsid w:val="00874243"/>
    <w:rsid w:val="008816D9"/>
    <w:rsid w:val="00882BB1"/>
    <w:rsid w:val="0089493F"/>
    <w:rsid w:val="00895287"/>
    <w:rsid w:val="008B1913"/>
    <w:rsid w:val="008B67B4"/>
    <w:rsid w:val="008D52E2"/>
    <w:rsid w:val="008E0C91"/>
    <w:rsid w:val="008F3730"/>
    <w:rsid w:val="008F73C2"/>
    <w:rsid w:val="0091036F"/>
    <w:rsid w:val="00911700"/>
    <w:rsid w:val="00911E03"/>
    <w:rsid w:val="009165AC"/>
    <w:rsid w:val="009869DB"/>
    <w:rsid w:val="009872EA"/>
    <w:rsid w:val="00990F54"/>
    <w:rsid w:val="009923C6"/>
    <w:rsid w:val="00992FE5"/>
    <w:rsid w:val="00993709"/>
    <w:rsid w:val="009A2F45"/>
    <w:rsid w:val="009C7F98"/>
    <w:rsid w:val="009D6E3E"/>
    <w:rsid w:val="009E0913"/>
    <w:rsid w:val="009E3908"/>
    <w:rsid w:val="009E4209"/>
    <w:rsid w:val="009F0B10"/>
    <w:rsid w:val="009F7DBF"/>
    <w:rsid w:val="00A02C6E"/>
    <w:rsid w:val="00A036CA"/>
    <w:rsid w:val="00A237DC"/>
    <w:rsid w:val="00A304A4"/>
    <w:rsid w:val="00A3166D"/>
    <w:rsid w:val="00A43DB8"/>
    <w:rsid w:val="00A4580E"/>
    <w:rsid w:val="00A47AA9"/>
    <w:rsid w:val="00A6102D"/>
    <w:rsid w:val="00A642FF"/>
    <w:rsid w:val="00A650F7"/>
    <w:rsid w:val="00A72E13"/>
    <w:rsid w:val="00A75F31"/>
    <w:rsid w:val="00AA14B4"/>
    <w:rsid w:val="00AB5B44"/>
    <w:rsid w:val="00AD6E86"/>
    <w:rsid w:val="00AE137C"/>
    <w:rsid w:val="00AE5602"/>
    <w:rsid w:val="00AE71D6"/>
    <w:rsid w:val="00AF72AE"/>
    <w:rsid w:val="00B10FFC"/>
    <w:rsid w:val="00B1191E"/>
    <w:rsid w:val="00B17281"/>
    <w:rsid w:val="00B33520"/>
    <w:rsid w:val="00B3524C"/>
    <w:rsid w:val="00B40DF5"/>
    <w:rsid w:val="00B41722"/>
    <w:rsid w:val="00B42CC5"/>
    <w:rsid w:val="00B5202C"/>
    <w:rsid w:val="00B563EE"/>
    <w:rsid w:val="00B576A4"/>
    <w:rsid w:val="00B850DE"/>
    <w:rsid w:val="00B866EB"/>
    <w:rsid w:val="00B90A26"/>
    <w:rsid w:val="00B914EA"/>
    <w:rsid w:val="00BA3177"/>
    <w:rsid w:val="00BC6A16"/>
    <w:rsid w:val="00BD0A8F"/>
    <w:rsid w:val="00BD3CC6"/>
    <w:rsid w:val="00BD5CF8"/>
    <w:rsid w:val="00BD7CEB"/>
    <w:rsid w:val="00BE1455"/>
    <w:rsid w:val="00C03D06"/>
    <w:rsid w:val="00C055A0"/>
    <w:rsid w:val="00C06808"/>
    <w:rsid w:val="00C12E88"/>
    <w:rsid w:val="00C166B4"/>
    <w:rsid w:val="00C36404"/>
    <w:rsid w:val="00C46015"/>
    <w:rsid w:val="00C4643D"/>
    <w:rsid w:val="00C4665F"/>
    <w:rsid w:val="00C46D09"/>
    <w:rsid w:val="00C5352F"/>
    <w:rsid w:val="00C828A6"/>
    <w:rsid w:val="00C94E47"/>
    <w:rsid w:val="00CB50E7"/>
    <w:rsid w:val="00CC1BF9"/>
    <w:rsid w:val="00CC5EF0"/>
    <w:rsid w:val="00CD15A9"/>
    <w:rsid w:val="00CF1663"/>
    <w:rsid w:val="00CF2A9A"/>
    <w:rsid w:val="00CF5B30"/>
    <w:rsid w:val="00D04BA8"/>
    <w:rsid w:val="00D336F9"/>
    <w:rsid w:val="00D37E1B"/>
    <w:rsid w:val="00D41E44"/>
    <w:rsid w:val="00D4408D"/>
    <w:rsid w:val="00D45B07"/>
    <w:rsid w:val="00D51AC8"/>
    <w:rsid w:val="00D57F81"/>
    <w:rsid w:val="00D60B74"/>
    <w:rsid w:val="00D6265D"/>
    <w:rsid w:val="00D64854"/>
    <w:rsid w:val="00D76FCF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797C"/>
    <w:rsid w:val="00DD0D03"/>
    <w:rsid w:val="00DD326E"/>
    <w:rsid w:val="00DF0A2A"/>
    <w:rsid w:val="00DF2B0E"/>
    <w:rsid w:val="00E01806"/>
    <w:rsid w:val="00E05740"/>
    <w:rsid w:val="00E06A82"/>
    <w:rsid w:val="00E17503"/>
    <w:rsid w:val="00E21F1F"/>
    <w:rsid w:val="00E319EB"/>
    <w:rsid w:val="00E5508C"/>
    <w:rsid w:val="00E62376"/>
    <w:rsid w:val="00E7438A"/>
    <w:rsid w:val="00E75785"/>
    <w:rsid w:val="00E75B57"/>
    <w:rsid w:val="00E87DBF"/>
    <w:rsid w:val="00E940F0"/>
    <w:rsid w:val="00E96C75"/>
    <w:rsid w:val="00EA27EB"/>
    <w:rsid w:val="00EA3B5F"/>
    <w:rsid w:val="00EA72D7"/>
    <w:rsid w:val="00EA7B32"/>
    <w:rsid w:val="00EB2C84"/>
    <w:rsid w:val="00EB38DC"/>
    <w:rsid w:val="00EB7759"/>
    <w:rsid w:val="00EE332A"/>
    <w:rsid w:val="00EE4EF1"/>
    <w:rsid w:val="00EF0F9C"/>
    <w:rsid w:val="00F1084E"/>
    <w:rsid w:val="00F16F04"/>
    <w:rsid w:val="00F2517B"/>
    <w:rsid w:val="00F262C2"/>
    <w:rsid w:val="00F26CAE"/>
    <w:rsid w:val="00F32282"/>
    <w:rsid w:val="00F4413B"/>
    <w:rsid w:val="00F50925"/>
    <w:rsid w:val="00F640CC"/>
    <w:rsid w:val="00F6525F"/>
    <w:rsid w:val="00F80AF7"/>
    <w:rsid w:val="00F875C0"/>
    <w:rsid w:val="00F96A90"/>
    <w:rsid w:val="00FA65AC"/>
    <w:rsid w:val="00F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E057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34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styleId="PlaceholderText">
    <w:name w:val="Placeholder Text"/>
    <w:basedOn w:val="DefaultParagraphFont"/>
    <w:uiPriority w:val="99"/>
    <w:semiHidden/>
    <w:rsid w:val="00437E39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E39"/>
    <w:pPr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E39"/>
    <w:rPr>
      <w:rFonts w:asciiTheme="minorHAnsi" w:eastAsiaTheme="minorEastAsia" w:hAnsiTheme="minorHAnsi" w:cstheme="minorBidi"/>
      <w:b/>
      <w:bCs/>
      <w:i/>
      <w:iCs/>
      <w:color w:val="4F81BD" w:themeColor="accent1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7E3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37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7E39"/>
    <w:pPr>
      <w:spacing w:after="200"/>
      <w:jc w:val="left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7E39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7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7E39"/>
    <w:rPr>
      <w:rFonts w:asciiTheme="minorHAnsi" w:eastAsiaTheme="minorHAnsi" w:hAnsiTheme="minorHAnsi" w:cstheme="minorBidi"/>
      <w:b/>
      <w:bCs/>
      <w:sz w:val="20"/>
      <w:szCs w:val="20"/>
    </w:rPr>
  </w:style>
  <w:style w:type="table" w:styleId="TableGrid">
    <w:name w:val="Table Grid"/>
    <w:basedOn w:val="TableNormal"/>
    <w:uiPriority w:val="59"/>
    <w:locked/>
    <w:rsid w:val="00437E39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37E39"/>
    <w:pPr>
      <w:spacing w:after="0"/>
      <w:jc w:val="left"/>
    </w:pPr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7E39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7E39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7E3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E057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75F31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familyname">
    <w:name w:val="familyname"/>
    <w:basedOn w:val="DefaultParagraphFont"/>
    <w:rsid w:val="00910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www.google.com/search?tbo=p&amp;tbm=bks&amp;q=inauthor:%22Philippe+Audra%22&amp;source=gbs_metadata_r&amp;cad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m/search?tbo=p&amp;tbm=bks&amp;q=inauthor:%22Arthur+N.+Palmer%22&amp;source=gbs_metadata_r&amp;cad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56499-1273-4A8A-90F1-5FC9ED60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P</cp:lastModifiedBy>
  <cp:revision>16</cp:revision>
  <dcterms:created xsi:type="dcterms:W3CDTF">2022-11-18T08:01:00Z</dcterms:created>
  <dcterms:modified xsi:type="dcterms:W3CDTF">2022-11-23T16:34:00Z</dcterms:modified>
</cp:coreProperties>
</file>