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5865F" w14:textId="3E59A059" w:rsidR="00A76E7B" w:rsidRPr="00580FFD" w:rsidRDefault="00A76E7B" w:rsidP="00054571">
      <w:pPr>
        <w:bidi/>
        <w:spacing w:after="0"/>
        <w:jc w:val="center"/>
        <w:rPr>
          <w:rFonts w:cs="B Titr"/>
          <w:b/>
          <w:bCs/>
          <w:sz w:val="20"/>
          <w:szCs w:val="32"/>
          <w:rtl/>
          <w:lang w:bidi="fa-IR"/>
        </w:rPr>
      </w:pPr>
      <w:r w:rsidRPr="00580FFD">
        <w:rPr>
          <w:rFonts w:cs="B Titr" w:hint="cs"/>
          <w:b/>
          <w:bCs/>
          <w:sz w:val="20"/>
          <w:szCs w:val="32"/>
          <w:rtl/>
          <w:lang w:bidi="fa-IR"/>
        </w:rPr>
        <w:t>رخساره های رسوبی</w:t>
      </w:r>
      <w:r w:rsidR="00042012">
        <w:rPr>
          <w:rFonts w:cs="B Titr" w:hint="cs"/>
          <w:b/>
          <w:bCs/>
          <w:sz w:val="20"/>
          <w:szCs w:val="32"/>
          <w:rtl/>
          <w:lang w:bidi="fa-IR"/>
        </w:rPr>
        <w:t xml:space="preserve"> </w:t>
      </w:r>
      <w:r w:rsidRPr="00580FFD">
        <w:rPr>
          <w:rFonts w:cs="B Titr" w:hint="cs"/>
          <w:b/>
          <w:bCs/>
          <w:sz w:val="20"/>
          <w:szCs w:val="32"/>
          <w:rtl/>
          <w:lang w:bidi="fa-IR"/>
        </w:rPr>
        <w:t xml:space="preserve">نهشته های همزمان با ریفت زایی ژوراسیک میانی </w:t>
      </w:r>
      <w:r w:rsidR="00BD6971" w:rsidRPr="00580FFD">
        <w:rPr>
          <w:rFonts w:cs="B Titr" w:hint="cs"/>
          <w:b/>
          <w:bCs/>
          <w:sz w:val="20"/>
          <w:szCs w:val="32"/>
          <w:rtl/>
          <w:lang w:bidi="fa-IR"/>
        </w:rPr>
        <w:t xml:space="preserve">در </w:t>
      </w:r>
      <w:r w:rsidRPr="00580FFD">
        <w:rPr>
          <w:rFonts w:cs="B Titr" w:hint="cs"/>
          <w:b/>
          <w:bCs/>
          <w:sz w:val="20"/>
          <w:szCs w:val="32"/>
          <w:rtl/>
          <w:lang w:bidi="fa-IR"/>
        </w:rPr>
        <w:t>شرق کوههای البرز</w:t>
      </w:r>
    </w:p>
    <w:p w14:paraId="187917C2" w14:textId="44FF923F" w:rsidR="002127B5" w:rsidRPr="00580FFD" w:rsidRDefault="002127B5" w:rsidP="00054571">
      <w:pPr>
        <w:bidi/>
        <w:spacing w:after="0"/>
        <w:jc w:val="center"/>
        <w:rPr>
          <w:rFonts w:cs="B Nazanin"/>
          <w:b/>
          <w:bCs/>
          <w:sz w:val="20"/>
          <w:szCs w:val="24"/>
          <w:rtl/>
          <w:lang w:bidi="fa-IR"/>
        </w:rPr>
      </w:pPr>
      <w:r w:rsidRPr="00580FFD">
        <w:rPr>
          <w:rFonts w:cs="B Nazanin" w:hint="cs"/>
          <w:b/>
          <w:bCs/>
          <w:sz w:val="20"/>
          <w:szCs w:val="24"/>
          <w:rtl/>
          <w:lang w:bidi="fa-IR"/>
        </w:rPr>
        <w:t>بهناز کلنات</w:t>
      </w:r>
      <w:r w:rsidRPr="00580FFD">
        <w:rPr>
          <w:rFonts w:cs="B Nazanin" w:hint="cs"/>
          <w:b/>
          <w:bCs/>
          <w:sz w:val="20"/>
          <w:szCs w:val="24"/>
          <w:vertAlign w:val="superscript"/>
          <w:rtl/>
          <w:lang w:bidi="fa-IR"/>
        </w:rPr>
        <w:t>1*</w:t>
      </w:r>
      <w:r w:rsidRPr="00580FFD">
        <w:rPr>
          <w:rFonts w:cs="B Nazanin" w:hint="cs"/>
          <w:b/>
          <w:bCs/>
          <w:sz w:val="20"/>
          <w:szCs w:val="24"/>
          <w:rtl/>
          <w:lang w:bidi="fa-IR"/>
        </w:rPr>
        <w:t>، احمد رئوفیان</w:t>
      </w:r>
      <w:r w:rsidRPr="00580FFD">
        <w:rPr>
          <w:rFonts w:cs="B Nazanin" w:hint="cs"/>
          <w:b/>
          <w:bCs/>
          <w:sz w:val="20"/>
          <w:szCs w:val="24"/>
          <w:vertAlign w:val="superscript"/>
          <w:rtl/>
          <w:lang w:bidi="fa-IR"/>
        </w:rPr>
        <w:t>2</w:t>
      </w:r>
    </w:p>
    <w:p w14:paraId="1B9A5DF2" w14:textId="54F1CAEF" w:rsidR="002127B5" w:rsidRPr="00580FFD" w:rsidRDefault="002127B5" w:rsidP="00054571">
      <w:pPr>
        <w:bidi/>
        <w:spacing w:after="0"/>
        <w:jc w:val="center"/>
        <w:rPr>
          <w:rFonts w:cs="B Nazanin"/>
          <w:sz w:val="20"/>
          <w:rtl/>
          <w:lang w:bidi="fa-IR"/>
        </w:rPr>
      </w:pPr>
      <w:r w:rsidRPr="00580FFD">
        <w:rPr>
          <w:rFonts w:cs="B Nazanin" w:hint="cs"/>
          <w:sz w:val="20"/>
          <w:vertAlign w:val="superscript"/>
          <w:rtl/>
          <w:lang w:bidi="fa-IR"/>
        </w:rPr>
        <w:t>1</w:t>
      </w:r>
      <w:r w:rsidRPr="00580FFD">
        <w:rPr>
          <w:rFonts w:cs="B Nazanin" w:hint="cs"/>
          <w:sz w:val="20"/>
          <w:rtl/>
          <w:lang w:bidi="fa-IR"/>
        </w:rPr>
        <w:t xml:space="preserve"> گروه دیرینه شناسی گیاهی، موسسه تحقیقات جنگل ها و مراتع کشور، سازمان تحقیقات، آموزش و ترویج کشاورزی، تهران، ایران</w:t>
      </w:r>
    </w:p>
    <w:p w14:paraId="155ABC2D" w14:textId="5B0322B1" w:rsidR="002127B5" w:rsidRPr="00580FFD" w:rsidRDefault="002127B5" w:rsidP="00054571">
      <w:pPr>
        <w:bidi/>
        <w:spacing w:after="0"/>
        <w:jc w:val="center"/>
        <w:rPr>
          <w:rFonts w:cs="B Nazanin"/>
          <w:sz w:val="20"/>
          <w:rtl/>
          <w:lang w:bidi="fa-IR"/>
        </w:rPr>
      </w:pPr>
      <w:r w:rsidRPr="00580FFD">
        <w:rPr>
          <w:rFonts w:cs="B Nazanin" w:hint="cs"/>
          <w:sz w:val="20"/>
          <w:vertAlign w:val="superscript"/>
          <w:rtl/>
          <w:lang w:bidi="fa-IR"/>
        </w:rPr>
        <w:t>2</w:t>
      </w:r>
      <w:r w:rsidRPr="00580FFD">
        <w:rPr>
          <w:rFonts w:cs="B Nazanin" w:hint="cs"/>
          <w:sz w:val="20"/>
          <w:rtl/>
          <w:lang w:bidi="fa-IR"/>
        </w:rPr>
        <w:t xml:space="preserve"> دانشگاه فرهنگیان مرکز دانشور، نیشابور، ایران</w:t>
      </w:r>
    </w:p>
    <w:p w14:paraId="229EAE5A" w14:textId="5D3EF51B" w:rsidR="002127B5" w:rsidRPr="00580FFD" w:rsidRDefault="002127B5" w:rsidP="00054571">
      <w:pPr>
        <w:bidi/>
        <w:spacing w:after="0"/>
        <w:jc w:val="center"/>
        <w:rPr>
          <w:rFonts w:cs="B Nazanin"/>
          <w:sz w:val="20"/>
          <w:lang w:bidi="fa-IR"/>
        </w:rPr>
      </w:pPr>
      <w:r w:rsidRPr="00580FFD">
        <w:rPr>
          <w:rFonts w:cs="B Nazanin" w:hint="cs"/>
          <w:sz w:val="20"/>
          <w:rtl/>
          <w:lang w:bidi="fa-IR"/>
        </w:rPr>
        <w:t xml:space="preserve">ایمیل: </w:t>
      </w:r>
      <w:r w:rsidRPr="00580FFD">
        <w:rPr>
          <w:rFonts w:cs="B Nazanin"/>
          <w:sz w:val="20"/>
          <w:lang w:bidi="fa-IR"/>
        </w:rPr>
        <w:t>Kalanat@rifr-ac.ir</w:t>
      </w:r>
    </w:p>
    <w:p w14:paraId="7DCD5EA6" w14:textId="5B0322B1" w:rsidR="002127B5" w:rsidRPr="00580FFD" w:rsidRDefault="002127B5" w:rsidP="00054571">
      <w:pPr>
        <w:bidi/>
        <w:spacing w:after="0"/>
        <w:rPr>
          <w:rFonts w:cs="B Nazanin"/>
          <w:b/>
          <w:bCs/>
          <w:sz w:val="20"/>
          <w:szCs w:val="28"/>
          <w:rtl/>
          <w:lang w:bidi="fa-IR"/>
        </w:rPr>
      </w:pPr>
      <w:r w:rsidRPr="00580FFD">
        <w:rPr>
          <w:rFonts w:cs="B Nazanin" w:hint="cs"/>
          <w:b/>
          <w:bCs/>
          <w:sz w:val="20"/>
          <w:szCs w:val="28"/>
          <w:rtl/>
          <w:lang w:bidi="fa-IR"/>
        </w:rPr>
        <w:t>چکیده</w:t>
      </w:r>
    </w:p>
    <w:p w14:paraId="103673CB" w14:textId="55EF429A" w:rsidR="002127B5" w:rsidRPr="00580FFD" w:rsidRDefault="00A136A2" w:rsidP="003858E5">
      <w:pPr>
        <w:bidi/>
        <w:spacing w:after="0"/>
        <w:rPr>
          <w:rFonts w:cs="B Nazanin"/>
          <w:sz w:val="20"/>
          <w:szCs w:val="22"/>
          <w:rtl/>
          <w:lang w:bidi="fa-IR"/>
        </w:rPr>
      </w:pPr>
      <w:r w:rsidRPr="00580FFD">
        <w:rPr>
          <w:rFonts w:cs="B Nazanin" w:hint="cs"/>
          <w:sz w:val="20"/>
          <w:szCs w:val="22"/>
          <w:rtl/>
          <w:lang w:bidi="fa-IR"/>
        </w:rPr>
        <w:t>به منظور بازسازی محیط رسوبگذاری نهشته های ژوراسیک میانی، یک برش از سازند دلیچای در شرق کوههای البرز مورد مطالعه قرار گرفت. سه دسته رخساره رسوبی شامل دسته رخساره شیلی (</w:t>
      </w:r>
      <w:r w:rsidR="009A05E4">
        <w:rPr>
          <w:rFonts w:cs="B Nazanin" w:hint="cs"/>
          <w:sz w:val="20"/>
          <w:szCs w:val="22"/>
          <w:rtl/>
          <w:lang w:bidi="fa-IR"/>
        </w:rPr>
        <w:t xml:space="preserve">مربوط به </w:t>
      </w:r>
      <w:r w:rsidRPr="00580FFD">
        <w:rPr>
          <w:rFonts w:cs="B Nazanin" w:hint="cs"/>
          <w:sz w:val="20"/>
          <w:szCs w:val="22"/>
          <w:rtl/>
          <w:lang w:bidi="fa-IR"/>
        </w:rPr>
        <w:t xml:space="preserve">محیط کم عمق </w:t>
      </w:r>
      <w:r w:rsidR="002E0A61" w:rsidRPr="00580FFD">
        <w:rPr>
          <w:rFonts w:cs="B Nazanin" w:hint="cs"/>
          <w:sz w:val="20"/>
          <w:szCs w:val="22"/>
          <w:rtl/>
          <w:lang w:bidi="fa-IR"/>
        </w:rPr>
        <w:t>دریایی</w:t>
      </w:r>
      <w:r w:rsidRPr="00580FFD">
        <w:rPr>
          <w:rFonts w:cs="B Nazanin" w:hint="cs"/>
          <w:sz w:val="20"/>
          <w:szCs w:val="22"/>
          <w:rtl/>
          <w:lang w:bidi="fa-IR"/>
        </w:rPr>
        <w:t xml:space="preserve"> با ورودی مواد آواری)</w:t>
      </w:r>
      <w:r w:rsidR="009A05E4">
        <w:rPr>
          <w:rFonts w:cs="B Nazanin" w:hint="cs"/>
          <w:sz w:val="20"/>
          <w:szCs w:val="22"/>
          <w:rtl/>
          <w:lang w:bidi="fa-IR"/>
        </w:rPr>
        <w:t>،</w:t>
      </w:r>
      <w:r w:rsidRPr="00580FFD">
        <w:rPr>
          <w:rFonts w:cs="B Nazanin" w:hint="cs"/>
          <w:sz w:val="20"/>
          <w:szCs w:val="22"/>
          <w:rtl/>
          <w:lang w:bidi="fa-IR"/>
        </w:rPr>
        <w:t xml:space="preserve"> دسته رخساره مارن و آهک های قرمز رنگ (</w:t>
      </w:r>
      <w:proofErr w:type="spellStart"/>
      <w:r w:rsidR="007B085E" w:rsidRPr="00580FFD">
        <w:rPr>
          <w:rFonts w:cs="B Nazanin"/>
          <w:sz w:val="20"/>
          <w:szCs w:val="22"/>
          <w:lang w:bidi="fa-IR"/>
        </w:rPr>
        <w:t>Ammonitico</w:t>
      </w:r>
      <w:proofErr w:type="spellEnd"/>
      <w:r w:rsidR="007B085E" w:rsidRPr="00580FFD">
        <w:rPr>
          <w:rFonts w:cs="B Nazanin"/>
          <w:sz w:val="20"/>
          <w:szCs w:val="22"/>
          <w:lang w:bidi="fa-IR"/>
        </w:rPr>
        <w:t xml:space="preserve"> Rosso facies</w:t>
      </w:r>
      <w:r w:rsidR="007B085E" w:rsidRPr="00580FFD">
        <w:rPr>
          <w:rFonts w:cs="B Nazanin" w:hint="cs"/>
          <w:sz w:val="20"/>
          <w:szCs w:val="22"/>
          <w:rtl/>
          <w:lang w:bidi="fa-IR"/>
        </w:rPr>
        <w:t xml:space="preserve">، </w:t>
      </w:r>
      <w:r w:rsidRPr="00580FFD">
        <w:rPr>
          <w:rFonts w:cs="B Nazanin" w:hint="cs"/>
          <w:sz w:val="20"/>
          <w:szCs w:val="22"/>
          <w:rtl/>
          <w:lang w:bidi="fa-IR"/>
        </w:rPr>
        <w:t>مربوط به برجستگی های پلاژیک در حوضه های کششی) و آهک های پلاژیک (</w:t>
      </w:r>
      <w:r w:rsidR="009A05E4">
        <w:rPr>
          <w:rFonts w:cs="B Nazanin" w:hint="cs"/>
          <w:sz w:val="20"/>
          <w:szCs w:val="22"/>
          <w:rtl/>
          <w:lang w:bidi="fa-IR"/>
        </w:rPr>
        <w:t xml:space="preserve">مرتبط با </w:t>
      </w:r>
      <w:r w:rsidRPr="00580FFD">
        <w:rPr>
          <w:rFonts w:cs="B Nazanin" w:hint="cs"/>
          <w:sz w:val="20"/>
          <w:szCs w:val="22"/>
          <w:rtl/>
          <w:lang w:bidi="fa-IR"/>
        </w:rPr>
        <w:t xml:space="preserve">محیط عمیق و آرام زیر اثر امواج طوفانی) در برش مورد مطالعه شناسایی شدند. </w:t>
      </w:r>
      <w:r w:rsidR="002E0A61" w:rsidRPr="00580FFD">
        <w:rPr>
          <w:rFonts w:cs="B Nazanin" w:hint="cs"/>
          <w:sz w:val="20"/>
          <w:szCs w:val="22"/>
          <w:rtl/>
          <w:lang w:bidi="fa-IR"/>
        </w:rPr>
        <w:t>تغییرات این دسته های رخساه ای پیشنهاد می دهد که محیط رسوبگذاری از یک دریای کم عمق</w:t>
      </w:r>
      <w:r w:rsidR="009A05E4">
        <w:rPr>
          <w:rFonts w:cs="B Nazanin" w:hint="cs"/>
          <w:sz w:val="20"/>
          <w:szCs w:val="22"/>
          <w:rtl/>
          <w:lang w:bidi="fa-IR"/>
        </w:rPr>
        <w:t xml:space="preserve"> حاشیه ای در ابتدای سازند دلیچای</w:t>
      </w:r>
      <w:r w:rsidR="002E0A61" w:rsidRPr="00580FFD">
        <w:rPr>
          <w:rFonts w:cs="B Nazanin" w:hint="cs"/>
          <w:sz w:val="20"/>
          <w:szCs w:val="22"/>
          <w:rtl/>
          <w:lang w:bidi="fa-IR"/>
        </w:rPr>
        <w:t xml:space="preserve"> به یک </w:t>
      </w:r>
      <w:r w:rsidR="009A05E4">
        <w:rPr>
          <w:rFonts w:cs="B Nazanin" w:hint="cs"/>
          <w:sz w:val="20"/>
          <w:szCs w:val="22"/>
          <w:rtl/>
          <w:lang w:bidi="fa-IR"/>
        </w:rPr>
        <w:t>برجستگی پلاژیک (در یک سیستم هورست/گرابن)</w:t>
      </w:r>
      <w:r w:rsidR="002E0A61" w:rsidRPr="00580FFD">
        <w:rPr>
          <w:rFonts w:cs="B Nazanin" w:hint="cs"/>
          <w:sz w:val="20"/>
          <w:szCs w:val="22"/>
          <w:rtl/>
          <w:lang w:bidi="fa-IR"/>
        </w:rPr>
        <w:t xml:space="preserve"> در </w:t>
      </w:r>
      <w:r w:rsidR="009A05E4">
        <w:rPr>
          <w:rFonts w:cs="B Nazanin" w:hint="cs"/>
          <w:sz w:val="20"/>
          <w:szCs w:val="22"/>
          <w:rtl/>
          <w:lang w:bidi="fa-IR"/>
        </w:rPr>
        <w:t xml:space="preserve">انتهای آن </w:t>
      </w:r>
      <w:r w:rsidR="003858E5">
        <w:rPr>
          <w:rFonts w:cs="B Nazanin" w:hint="cs"/>
          <w:sz w:val="20"/>
          <w:szCs w:val="22"/>
          <w:rtl/>
          <w:lang w:bidi="fa-IR"/>
        </w:rPr>
        <w:t>تکامل یافته است</w:t>
      </w:r>
      <w:r w:rsidR="002E0A61" w:rsidRPr="00580FFD">
        <w:rPr>
          <w:rFonts w:cs="B Nazanin" w:hint="cs"/>
          <w:sz w:val="20"/>
          <w:szCs w:val="22"/>
          <w:rtl/>
          <w:lang w:bidi="fa-IR"/>
        </w:rPr>
        <w:t xml:space="preserve">. </w:t>
      </w:r>
      <w:r w:rsidR="008875B5" w:rsidRPr="00580FFD">
        <w:rPr>
          <w:rFonts w:cs="B Nazanin" w:hint="cs"/>
          <w:sz w:val="20"/>
          <w:szCs w:val="22"/>
          <w:rtl/>
          <w:lang w:bidi="fa-IR"/>
        </w:rPr>
        <w:t xml:space="preserve">این تغییرات </w:t>
      </w:r>
      <w:r w:rsidR="00504525" w:rsidRPr="00580FFD">
        <w:rPr>
          <w:rFonts w:cs="B Nazanin" w:hint="cs"/>
          <w:sz w:val="20"/>
          <w:szCs w:val="22"/>
          <w:rtl/>
          <w:lang w:bidi="fa-IR"/>
        </w:rPr>
        <w:t xml:space="preserve">به افزایش </w:t>
      </w:r>
      <w:r w:rsidR="008875B5" w:rsidRPr="00580FFD">
        <w:rPr>
          <w:rFonts w:cs="B Nazanin" w:hint="cs"/>
          <w:sz w:val="20"/>
          <w:szCs w:val="22"/>
          <w:rtl/>
          <w:lang w:bidi="fa-IR"/>
        </w:rPr>
        <w:t xml:space="preserve">فرونشست </w:t>
      </w:r>
      <w:r w:rsidR="00504525" w:rsidRPr="00580FFD">
        <w:rPr>
          <w:rFonts w:cs="B Nazanin" w:hint="cs"/>
          <w:sz w:val="20"/>
          <w:szCs w:val="22"/>
          <w:rtl/>
          <w:lang w:bidi="fa-IR"/>
        </w:rPr>
        <w:t xml:space="preserve">حوضه البرز در طی </w:t>
      </w:r>
      <w:r w:rsidR="008875B5" w:rsidRPr="00580FFD">
        <w:rPr>
          <w:rFonts w:cs="B Nazanin" w:hint="cs"/>
          <w:sz w:val="20"/>
          <w:szCs w:val="22"/>
          <w:rtl/>
          <w:lang w:bidi="fa-IR"/>
        </w:rPr>
        <w:t xml:space="preserve">فرورانش نئوتتیس </w:t>
      </w:r>
      <w:r w:rsidR="00504525" w:rsidRPr="00580FFD">
        <w:rPr>
          <w:rFonts w:cs="B Nazanin" w:hint="cs"/>
          <w:sz w:val="20"/>
          <w:szCs w:val="22"/>
          <w:rtl/>
          <w:lang w:bidi="fa-IR"/>
        </w:rPr>
        <w:t xml:space="preserve">و به وجود آمدن یک حوضه کششی پشت کمان در حاشیه اورازیا نسبت داده شده است. </w:t>
      </w:r>
    </w:p>
    <w:p w14:paraId="08A6F01A" w14:textId="77777777" w:rsidR="005E6FA2" w:rsidRPr="00D96EB4" w:rsidRDefault="005E6FA2" w:rsidP="005E6FA2">
      <w:pPr>
        <w:bidi/>
        <w:spacing w:after="0"/>
        <w:jc w:val="left"/>
        <w:rPr>
          <w:rFonts w:cs="B Nazanin"/>
          <w:b/>
          <w:bCs/>
          <w:sz w:val="22"/>
          <w:szCs w:val="22"/>
          <w:rtl/>
          <w:lang w:bidi="fa-IR"/>
        </w:rPr>
      </w:pPr>
      <w:r w:rsidRPr="00D96EB4">
        <w:rPr>
          <w:rFonts w:cs="B Nazanin" w:hint="cs"/>
          <w:b/>
          <w:bCs/>
          <w:sz w:val="22"/>
          <w:szCs w:val="22"/>
          <w:rtl/>
          <w:lang w:bidi="fa-IR"/>
        </w:rPr>
        <w:t>کلمات کلیدی:</w:t>
      </w:r>
      <w:r>
        <w:rPr>
          <w:rFonts w:cs="B Nazanin" w:hint="cs"/>
          <w:b/>
          <w:bCs/>
          <w:sz w:val="22"/>
          <w:szCs w:val="22"/>
          <w:rtl/>
          <w:lang w:bidi="fa-IR"/>
        </w:rPr>
        <w:t xml:space="preserve"> رخساره های رسوبی؛ سازند دلیچای؛ محیط رسوبگذاری</w:t>
      </w:r>
    </w:p>
    <w:p w14:paraId="5CF449DF" w14:textId="2D114A20" w:rsidR="0092476A" w:rsidRPr="00726321" w:rsidRDefault="00A76E7B" w:rsidP="00726321">
      <w:pPr>
        <w:bidi/>
        <w:spacing w:after="0"/>
        <w:jc w:val="center"/>
        <w:rPr>
          <w:rFonts w:cs="B Nazanin"/>
          <w:b/>
          <w:bCs/>
          <w:sz w:val="32"/>
          <w:szCs w:val="32"/>
          <w:lang w:bidi="fa-IR"/>
        </w:rPr>
      </w:pPr>
      <w:r w:rsidRPr="00042012">
        <w:rPr>
          <w:rFonts w:cs="B Nazanin"/>
          <w:b/>
          <w:bCs/>
          <w:sz w:val="32"/>
          <w:szCs w:val="32"/>
          <w:lang w:bidi="fa-IR"/>
        </w:rPr>
        <w:t xml:space="preserve">Sedimentary facies of the Middle Jurassic </w:t>
      </w:r>
      <w:proofErr w:type="spellStart"/>
      <w:r w:rsidRPr="00042012">
        <w:rPr>
          <w:rFonts w:cs="B Nazanin"/>
          <w:b/>
          <w:bCs/>
          <w:sz w:val="32"/>
          <w:szCs w:val="32"/>
          <w:lang w:bidi="fa-IR"/>
        </w:rPr>
        <w:t>syn</w:t>
      </w:r>
      <w:proofErr w:type="spellEnd"/>
      <w:r w:rsidRPr="00042012">
        <w:rPr>
          <w:rFonts w:cs="B Nazanin"/>
          <w:b/>
          <w:bCs/>
          <w:sz w:val="32"/>
          <w:szCs w:val="32"/>
          <w:lang w:bidi="fa-IR"/>
        </w:rPr>
        <w:t>-rift deposits in the eastern part of the Alborz Mountains</w:t>
      </w:r>
    </w:p>
    <w:p w14:paraId="788A3E12" w14:textId="133AD9AF" w:rsidR="002127B5" w:rsidRPr="00580FFD" w:rsidRDefault="002127B5" w:rsidP="00054571">
      <w:pPr>
        <w:spacing w:after="0"/>
        <w:jc w:val="center"/>
        <w:rPr>
          <w:b/>
          <w:bCs/>
          <w:sz w:val="20"/>
          <w:szCs w:val="24"/>
        </w:rPr>
      </w:pPr>
      <w:proofErr w:type="spellStart"/>
      <w:r w:rsidRPr="00580FFD">
        <w:rPr>
          <w:b/>
          <w:bCs/>
          <w:sz w:val="20"/>
          <w:szCs w:val="24"/>
        </w:rPr>
        <w:t>Behnaz</w:t>
      </w:r>
      <w:proofErr w:type="spellEnd"/>
      <w:r w:rsidRPr="00580FFD">
        <w:rPr>
          <w:b/>
          <w:bCs/>
          <w:sz w:val="20"/>
          <w:szCs w:val="24"/>
        </w:rPr>
        <w:t xml:space="preserve"> Kalanat</w:t>
      </w:r>
      <w:r w:rsidRPr="00580FFD">
        <w:rPr>
          <w:b/>
          <w:bCs/>
          <w:sz w:val="20"/>
          <w:szCs w:val="24"/>
          <w:vertAlign w:val="superscript"/>
        </w:rPr>
        <w:t>1*</w:t>
      </w:r>
      <w:r w:rsidRPr="00580FFD">
        <w:rPr>
          <w:b/>
          <w:bCs/>
          <w:sz w:val="20"/>
          <w:szCs w:val="24"/>
        </w:rPr>
        <w:t>, Ahmad Raoufian</w:t>
      </w:r>
      <w:r w:rsidRPr="00580FFD">
        <w:rPr>
          <w:b/>
          <w:bCs/>
          <w:sz w:val="20"/>
          <w:szCs w:val="24"/>
          <w:vertAlign w:val="superscript"/>
        </w:rPr>
        <w:t>2</w:t>
      </w:r>
    </w:p>
    <w:p w14:paraId="6A7C300C" w14:textId="77777777" w:rsidR="002127B5" w:rsidRPr="00580FFD" w:rsidRDefault="002127B5" w:rsidP="00054571">
      <w:pPr>
        <w:bidi/>
        <w:spacing w:after="0"/>
        <w:jc w:val="center"/>
        <w:rPr>
          <w:rFonts w:cs="B Nazanin"/>
          <w:sz w:val="20"/>
          <w:lang w:bidi="fa-IR"/>
        </w:rPr>
      </w:pPr>
      <w:r w:rsidRPr="00580FFD">
        <w:rPr>
          <w:rFonts w:cs="B Nazanin"/>
          <w:sz w:val="20"/>
          <w:lang w:bidi="fa-IR"/>
        </w:rPr>
        <w:t>1Paleobotany department, Research Institute of Forests and Rangelands, Agricultural Research, Education and Extension Organization (AREEO), Tehran, Iran</w:t>
      </w:r>
    </w:p>
    <w:p w14:paraId="394C31C6" w14:textId="77777777" w:rsidR="002127B5" w:rsidRPr="00580FFD" w:rsidRDefault="002127B5" w:rsidP="00054571">
      <w:pPr>
        <w:bidi/>
        <w:spacing w:after="0"/>
        <w:jc w:val="center"/>
        <w:rPr>
          <w:rFonts w:cs="B Nazanin"/>
          <w:sz w:val="20"/>
          <w:lang w:bidi="fa-IR"/>
        </w:rPr>
      </w:pPr>
      <w:r w:rsidRPr="00580FFD">
        <w:rPr>
          <w:rFonts w:cs="B Nazanin"/>
          <w:sz w:val="20"/>
          <w:lang w:bidi="fa-IR"/>
        </w:rPr>
        <w:t xml:space="preserve">2Daneshvar Center, </w:t>
      </w:r>
      <w:proofErr w:type="spellStart"/>
      <w:r w:rsidRPr="00580FFD">
        <w:rPr>
          <w:rFonts w:cs="B Nazanin"/>
          <w:sz w:val="20"/>
          <w:lang w:bidi="fa-IR"/>
        </w:rPr>
        <w:t>Farhangian</w:t>
      </w:r>
      <w:proofErr w:type="spellEnd"/>
      <w:r w:rsidRPr="00580FFD">
        <w:rPr>
          <w:rFonts w:cs="B Nazanin"/>
          <w:sz w:val="20"/>
          <w:lang w:bidi="fa-IR"/>
        </w:rPr>
        <w:t xml:space="preserve"> University, </w:t>
      </w:r>
      <w:proofErr w:type="spellStart"/>
      <w:r w:rsidRPr="00580FFD">
        <w:rPr>
          <w:rFonts w:cs="B Nazanin"/>
          <w:sz w:val="20"/>
          <w:lang w:bidi="fa-IR"/>
        </w:rPr>
        <w:t>Neyshabour</w:t>
      </w:r>
      <w:proofErr w:type="spellEnd"/>
      <w:r w:rsidRPr="00580FFD">
        <w:rPr>
          <w:rFonts w:cs="B Nazanin"/>
          <w:sz w:val="20"/>
          <w:lang w:bidi="fa-IR"/>
        </w:rPr>
        <w:t>, Iran</w:t>
      </w:r>
    </w:p>
    <w:p w14:paraId="3B1E449C" w14:textId="53BDCD37" w:rsidR="002127B5" w:rsidRPr="00580FFD" w:rsidRDefault="002127B5" w:rsidP="00054571">
      <w:pPr>
        <w:bidi/>
        <w:spacing w:after="0"/>
        <w:jc w:val="center"/>
        <w:rPr>
          <w:rFonts w:cs="B Nazanin"/>
          <w:sz w:val="20"/>
          <w:rtl/>
          <w:lang w:bidi="fa-IR"/>
        </w:rPr>
      </w:pPr>
      <w:r w:rsidRPr="00580FFD">
        <w:rPr>
          <w:rFonts w:cs="B Nazanin"/>
          <w:sz w:val="20"/>
          <w:lang w:bidi="fa-IR"/>
        </w:rPr>
        <w:t xml:space="preserve">Email address: </w:t>
      </w:r>
      <w:hyperlink r:id="rId8" w:history="1">
        <w:r w:rsidRPr="00580FFD">
          <w:rPr>
            <w:rFonts w:cs="B Nazanin"/>
            <w:sz w:val="20"/>
            <w:lang w:bidi="fa-IR"/>
          </w:rPr>
          <w:t>Kalanat@rifr-ac.ir</w:t>
        </w:r>
      </w:hyperlink>
    </w:p>
    <w:p w14:paraId="4AB5089B" w14:textId="1E17F75B" w:rsidR="002127B5" w:rsidRPr="00580FFD" w:rsidRDefault="002127B5" w:rsidP="00054571">
      <w:pPr>
        <w:bidi/>
        <w:spacing w:after="0"/>
        <w:jc w:val="right"/>
        <w:rPr>
          <w:rFonts w:cs="B Nazanin"/>
          <w:b/>
          <w:bCs/>
          <w:sz w:val="20"/>
          <w:szCs w:val="24"/>
          <w:lang w:bidi="fa-IR"/>
        </w:rPr>
      </w:pPr>
      <w:r w:rsidRPr="00580FFD">
        <w:rPr>
          <w:rFonts w:cs="B Nazanin"/>
          <w:b/>
          <w:bCs/>
          <w:sz w:val="20"/>
          <w:szCs w:val="24"/>
          <w:lang w:bidi="fa-IR"/>
        </w:rPr>
        <w:t>Abstract</w:t>
      </w:r>
    </w:p>
    <w:p w14:paraId="246BD399" w14:textId="15350142" w:rsidR="00125E52" w:rsidRDefault="00A136A2" w:rsidP="00054571">
      <w:pPr>
        <w:spacing w:after="0"/>
        <w:rPr>
          <w:rFonts w:cs="B Nazanin"/>
          <w:sz w:val="20"/>
          <w:szCs w:val="22"/>
          <w:lang w:bidi="fa-IR"/>
        </w:rPr>
      </w:pPr>
      <w:r w:rsidRPr="00580FFD">
        <w:rPr>
          <w:rFonts w:cs="B Nazanin"/>
          <w:sz w:val="20"/>
          <w:szCs w:val="22"/>
          <w:lang w:bidi="fa-IR"/>
        </w:rPr>
        <w:t xml:space="preserve">In order to reconstruct the environmental changes of the Middle Jurassic deposits, the </w:t>
      </w:r>
      <w:proofErr w:type="spellStart"/>
      <w:r w:rsidRPr="00580FFD">
        <w:rPr>
          <w:rFonts w:cs="B Nazanin"/>
          <w:sz w:val="20"/>
          <w:szCs w:val="22"/>
          <w:lang w:bidi="fa-IR"/>
        </w:rPr>
        <w:t>Dalichai</w:t>
      </w:r>
      <w:proofErr w:type="spellEnd"/>
      <w:r w:rsidRPr="00580FFD">
        <w:rPr>
          <w:rFonts w:cs="B Nazanin"/>
          <w:sz w:val="20"/>
          <w:szCs w:val="22"/>
          <w:lang w:bidi="fa-IR"/>
        </w:rPr>
        <w:t xml:space="preserve"> Formation in the eastern part of Alborz Mountains were studied. Three facies associations including </w:t>
      </w:r>
      <w:r w:rsidR="000A60FE">
        <w:rPr>
          <w:rFonts w:cs="B Nazanin"/>
          <w:sz w:val="20"/>
          <w:szCs w:val="22"/>
          <w:lang w:bidi="fa-IR"/>
        </w:rPr>
        <w:t xml:space="preserve">the </w:t>
      </w:r>
      <w:r w:rsidRPr="00580FFD">
        <w:rPr>
          <w:rFonts w:cs="B Nazanin"/>
          <w:sz w:val="20"/>
          <w:szCs w:val="22"/>
          <w:lang w:bidi="fa-IR"/>
        </w:rPr>
        <w:t xml:space="preserve">shale association (in </w:t>
      </w:r>
      <w:r w:rsidR="000A60FE">
        <w:rPr>
          <w:rFonts w:cs="B Nazanin"/>
          <w:sz w:val="20"/>
          <w:szCs w:val="22"/>
          <w:lang w:bidi="fa-IR"/>
        </w:rPr>
        <w:t xml:space="preserve">a </w:t>
      </w:r>
      <w:r w:rsidR="002E0A61" w:rsidRPr="00580FFD">
        <w:rPr>
          <w:rFonts w:cs="B Nazanin"/>
          <w:sz w:val="20"/>
          <w:szCs w:val="22"/>
          <w:lang w:bidi="fa-IR"/>
        </w:rPr>
        <w:t>shallow</w:t>
      </w:r>
      <w:r w:rsidR="000A60FE">
        <w:rPr>
          <w:rFonts w:cs="B Nazanin"/>
          <w:sz w:val="20"/>
          <w:szCs w:val="22"/>
          <w:lang w:bidi="fa-IR"/>
        </w:rPr>
        <w:t xml:space="preserve"> </w:t>
      </w:r>
      <w:r w:rsidR="002E0A61" w:rsidRPr="00580FFD">
        <w:rPr>
          <w:rFonts w:cs="B Nazanin"/>
          <w:sz w:val="20"/>
          <w:szCs w:val="22"/>
          <w:lang w:bidi="fa-IR"/>
        </w:rPr>
        <w:t xml:space="preserve">marine </w:t>
      </w:r>
      <w:r w:rsidR="000A60FE">
        <w:rPr>
          <w:rFonts w:cs="B Nazanin"/>
          <w:sz w:val="20"/>
          <w:szCs w:val="22"/>
          <w:lang w:bidi="fa-IR"/>
        </w:rPr>
        <w:t xml:space="preserve">basin </w:t>
      </w:r>
      <w:r w:rsidR="002E0A61" w:rsidRPr="00580FFD">
        <w:rPr>
          <w:rFonts w:cs="B Nazanin"/>
          <w:sz w:val="20"/>
          <w:szCs w:val="22"/>
          <w:lang w:bidi="fa-IR"/>
        </w:rPr>
        <w:t>with high terrestrial input), red marl and limestone association (</w:t>
      </w:r>
      <w:proofErr w:type="spellStart"/>
      <w:r w:rsidR="007B085E" w:rsidRPr="00580FFD">
        <w:rPr>
          <w:rFonts w:cs="B Nazanin"/>
          <w:sz w:val="20"/>
          <w:szCs w:val="22"/>
          <w:lang w:bidi="fa-IR"/>
        </w:rPr>
        <w:t>Ammonitico</w:t>
      </w:r>
      <w:proofErr w:type="spellEnd"/>
      <w:r w:rsidR="007B085E" w:rsidRPr="00580FFD">
        <w:rPr>
          <w:rFonts w:cs="B Nazanin"/>
          <w:sz w:val="20"/>
          <w:szCs w:val="22"/>
          <w:lang w:bidi="fa-IR"/>
        </w:rPr>
        <w:t xml:space="preserve"> Rosso facies, </w:t>
      </w:r>
      <w:r w:rsidR="002E0A61" w:rsidRPr="00580FFD">
        <w:rPr>
          <w:rFonts w:cs="B Nazanin"/>
          <w:sz w:val="20"/>
          <w:szCs w:val="22"/>
          <w:lang w:bidi="fa-IR"/>
        </w:rPr>
        <w:t xml:space="preserve">related to the pelagic swells in the </w:t>
      </w:r>
      <w:r w:rsidR="008875B5" w:rsidRPr="00580FFD">
        <w:rPr>
          <w:rFonts w:cs="B Nazanin"/>
          <w:sz w:val="20"/>
          <w:szCs w:val="22"/>
          <w:lang w:bidi="fa-IR"/>
        </w:rPr>
        <w:t>extensional</w:t>
      </w:r>
      <w:r w:rsidR="002E0A61" w:rsidRPr="00580FFD">
        <w:rPr>
          <w:rFonts w:cs="B Nazanin"/>
          <w:sz w:val="20"/>
          <w:szCs w:val="22"/>
          <w:lang w:bidi="fa-IR"/>
        </w:rPr>
        <w:t xml:space="preserve"> basins), and pelagic limestone association (</w:t>
      </w:r>
      <w:r w:rsidR="003858E5">
        <w:rPr>
          <w:rFonts w:cs="B Nazanin"/>
          <w:sz w:val="20"/>
          <w:szCs w:val="22"/>
          <w:lang w:bidi="fa-IR"/>
        </w:rPr>
        <w:t xml:space="preserve">in a </w:t>
      </w:r>
      <w:r w:rsidR="002E0A61" w:rsidRPr="00580FFD">
        <w:rPr>
          <w:rFonts w:cs="B Nazanin"/>
          <w:sz w:val="20"/>
          <w:szCs w:val="22"/>
          <w:lang w:bidi="fa-IR"/>
        </w:rPr>
        <w:t xml:space="preserve">deep basin under the effect of storm waves) were recognized in the studied section. </w:t>
      </w:r>
      <w:r w:rsidR="008875B5" w:rsidRPr="00580FFD">
        <w:rPr>
          <w:rFonts w:cs="B Nazanin"/>
          <w:sz w:val="20"/>
          <w:szCs w:val="22"/>
          <w:lang w:bidi="fa-IR"/>
        </w:rPr>
        <w:t>The</w:t>
      </w:r>
      <w:r w:rsidR="002E0A61" w:rsidRPr="00580FFD">
        <w:rPr>
          <w:rFonts w:cs="B Nazanin"/>
          <w:sz w:val="20"/>
          <w:szCs w:val="22"/>
          <w:lang w:bidi="fa-IR"/>
        </w:rPr>
        <w:t xml:space="preserve"> variation of these facies associations suggest</w:t>
      </w:r>
      <w:r w:rsidR="008875B5" w:rsidRPr="00580FFD">
        <w:rPr>
          <w:rFonts w:cs="B Nazanin"/>
          <w:sz w:val="20"/>
          <w:szCs w:val="22"/>
          <w:lang w:bidi="fa-IR"/>
        </w:rPr>
        <w:t>s</w:t>
      </w:r>
      <w:r w:rsidR="002E0A61" w:rsidRPr="00580FFD">
        <w:rPr>
          <w:rFonts w:cs="B Nazanin"/>
          <w:sz w:val="20"/>
          <w:szCs w:val="22"/>
          <w:lang w:bidi="fa-IR"/>
        </w:rPr>
        <w:t xml:space="preserve"> an environmental evolution from a shallow </w:t>
      </w:r>
      <w:r w:rsidR="000A60FE">
        <w:rPr>
          <w:rFonts w:cs="B Nazanin"/>
          <w:sz w:val="20"/>
          <w:szCs w:val="22"/>
          <w:lang w:bidi="fa-IR"/>
        </w:rPr>
        <w:t xml:space="preserve">marginal </w:t>
      </w:r>
      <w:r w:rsidR="002E0A61" w:rsidRPr="00580FFD">
        <w:rPr>
          <w:rFonts w:cs="B Nazanin"/>
          <w:sz w:val="20"/>
          <w:szCs w:val="22"/>
          <w:lang w:bidi="fa-IR"/>
        </w:rPr>
        <w:t xml:space="preserve">marine basin </w:t>
      </w:r>
      <w:r w:rsidR="008875B5" w:rsidRPr="00580FFD">
        <w:rPr>
          <w:rFonts w:cs="B Nazanin"/>
          <w:sz w:val="20"/>
          <w:szCs w:val="22"/>
          <w:lang w:bidi="fa-IR"/>
        </w:rPr>
        <w:t xml:space="preserve">at the </w:t>
      </w:r>
      <w:r w:rsidR="000A60FE">
        <w:rPr>
          <w:rFonts w:cs="B Nazanin"/>
          <w:sz w:val="20"/>
          <w:szCs w:val="22"/>
          <w:lang w:bidi="fa-IR"/>
        </w:rPr>
        <w:t xml:space="preserve">base of </w:t>
      </w:r>
      <w:proofErr w:type="spellStart"/>
      <w:r w:rsidR="000A60FE">
        <w:rPr>
          <w:rFonts w:cs="B Nazanin"/>
          <w:sz w:val="20"/>
          <w:szCs w:val="22"/>
          <w:lang w:bidi="fa-IR"/>
        </w:rPr>
        <w:t>Dalichai</w:t>
      </w:r>
      <w:proofErr w:type="spellEnd"/>
      <w:r w:rsidR="000A60FE">
        <w:rPr>
          <w:rFonts w:cs="B Nazanin"/>
          <w:sz w:val="20"/>
          <w:szCs w:val="22"/>
          <w:lang w:bidi="fa-IR"/>
        </w:rPr>
        <w:t xml:space="preserve"> Formation </w:t>
      </w:r>
      <w:r w:rsidR="002E0A61" w:rsidRPr="00580FFD">
        <w:rPr>
          <w:rFonts w:cs="B Nazanin"/>
          <w:sz w:val="20"/>
          <w:szCs w:val="22"/>
          <w:lang w:bidi="fa-IR"/>
        </w:rPr>
        <w:t xml:space="preserve">to a deep </w:t>
      </w:r>
      <w:r w:rsidR="000A60FE">
        <w:rPr>
          <w:rFonts w:cs="B Nazanin"/>
          <w:sz w:val="20"/>
          <w:szCs w:val="22"/>
          <w:lang w:bidi="fa-IR"/>
        </w:rPr>
        <w:t xml:space="preserve">pelagic swell (in a </w:t>
      </w:r>
      <w:r w:rsidR="002E0A61" w:rsidRPr="00580FFD">
        <w:rPr>
          <w:rFonts w:cs="B Nazanin"/>
          <w:sz w:val="20"/>
          <w:szCs w:val="22"/>
          <w:lang w:bidi="fa-IR"/>
        </w:rPr>
        <w:t>horst/graben system</w:t>
      </w:r>
      <w:r w:rsidR="000A60FE">
        <w:rPr>
          <w:rFonts w:cs="B Nazanin"/>
          <w:sz w:val="20"/>
          <w:szCs w:val="22"/>
          <w:lang w:bidi="fa-IR"/>
        </w:rPr>
        <w:t>)</w:t>
      </w:r>
      <w:r w:rsidR="002E0A61" w:rsidRPr="00580FFD">
        <w:rPr>
          <w:rFonts w:cs="B Nazanin"/>
          <w:sz w:val="20"/>
          <w:szCs w:val="22"/>
          <w:lang w:bidi="fa-IR"/>
        </w:rPr>
        <w:t xml:space="preserve"> </w:t>
      </w:r>
      <w:r w:rsidR="000A60FE">
        <w:rPr>
          <w:rFonts w:cs="B Nazanin"/>
          <w:sz w:val="20"/>
          <w:szCs w:val="22"/>
          <w:lang w:bidi="fa-IR"/>
        </w:rPr>
        <w:t>at the end of it</w:t>
      </w:r>
      <w:r w:rsidR="002E0A61" w:rsidRPr="00580FFD">
        <w:rPr>
          <w:rFonts w:cs="B Nazanin"/>
          <w:sz w:val="20"/>
          <w:szCs w:val="22"/>
          <w:lang w:bidi="fa-IR"/>
        </w:rPr>
        <w:t xml:space="preserve">. </w:t>
      </w:r>
      <w:r w:rsidR="008875B5" w:rsidRPr="00580FFD">
        <w:rPr>
          <w:rFonts w:cs="B Nazanin"/>
          <w:sz w:val="20"/>
          <w:szCs w:val="22"/>
          <w:lang w:bidi="fa-IR"/>
        </w:rPr>
        <w:t xml:space="preserve">These changes </w:t>
      </w:r>
      <w:r w:rsidR="007B085E" w:rsidRPr="00580FFD">
        <w:rPr>
          <w:rFonts w:cs="B Nazanin"/>
          <w:sz w:val="20"/>
          <w:szCs w:val="22"/>
          <w:lang w:bidi="fa-IR"/>
        </w:rPr>
        <w:t>are attributed to the</w:t>
      </w:r>
      <w:r w:rsidR="00504525" w:rsidRPr="00580FFD">
        <w:rPr>
          <w:rFonts w:cs="B Nazanin"/>
          <w:sz w:val="20"/>
          <w:szCs w:val="22"/>
          <w:lang w:bidi="fa-IR"/>
        </w:rPr>
        <w:t xml:space="preserve"> increased subsidence of the Alborz region due to ongoing </w:t>
      </w:r>
      <w:proofErr w:type="spellStart"/>
      <w:r w:rsidR="00504525" w:rsidRPr="00580FFD">
        <w:rPr>
          <w:rFonts w:cs="B Nazanin"/>
          <w:sz w:val="20"/>
          <w:szCs w:val="22"/>
          <w:lang w:bidi="fa-IR"/>
        </w:rPr>
        <w:t>Neotethys</w:t>
      </w:r>
      <w:proofErr w:type="spellEnd"/>
      <w:r w:rsidR="00504525" w:rsidRPr="00580FFD">
        <w:rPr>
          <w:rFonts w:cs="B Nazanin"/>
          <w:sz w:val="20"/>
          <w:szCs w:val="22"/>
          <w:lang w:bidi="fa-IR"/>
        </w:rPr>
        <w:t xml:space="preserve"> subduction and creat</w:t>
      </w:r>
      <w:r w:rsidR="000A60FE">
        <w:rPr>
          <w:rFonts w:cs="B Nazanin"/>
          <w:sz w:val="20"/>
          <w:szCs w:val="22"/>
          <w:lang w:bidi="fa-IR"/>
        </w:rPr>
        <w:t>ion of a large extensional back-</w:t>
      </w:r>
      <w:r w:rsidR="00504525" w:rsidRPr="00580FFD">
        <w:rPr>
          <w:rFonts w:cs="B Nazanin"/>
          <w:sz w:val="20"/>
          <w:szCs w:val="22"/>
          <w:lang w:bidi="fa-IR"/>
        </w:rPr>
        <w:t>arc basin in the Eurasian margin.</w:t>
      </w:r>
    </w:p>
    <w:p w14:paraId="6981857C" w14:textId="77777777" w:rsidR="005E6FA2" w:rsidRPr="00D96EB4" w:rsidRDefault="005E6FA2" w:rsidP="005E6FA2">
      <w:pPr>
        <w:spacing w:after="0"/>
        <w:rPr>
          <w:rFonts w:cs="B Nazanin"/>
          <w:b/>
          <w:bCs/>
          <w:sz w:val="20"/>
          <w:szCs w:val="22"/>
          <w:rtl/>
          <w:lang w:bidi="fa-IR"/>
        </w:rPr>
      </w:pPr>
      <w:r w:rsidRPr="00D96EB4">
        <w:rPr>
          <w:rFonts w:cs="B Nazanin"/>
          <w:b/>
          <w:bCs/>
          <w:sz w:val="20"/>
          <w:szCs w:val="22"/>
          <w:lang w:bidi="fa-IR"/>
        </w:rPr>
        <w:t>Keyword</w:t>
      </w:r>
      <w:r>
        <w:rPr>
          <w:rFonts w:cs="B Nazanin"/>
          <w:b/>
          <w:bCs/>
          <w:sz w:val="20"/>
          <w:szCs w:val="22"/>
          <w:lang w:bidi="fa-IR"/>
        </w:rPr>
        <w:t>s</w:t>
      </w:r>
      <w:r w:rsidRPr="00D96EB4">
        <w:rPr>
          <w:rFonts w:cs="B Nazanin"/>
          <w:b/>
          <w:bCs/>
          <w:sz w:val="20"/>
          <w:szCs w:val="22"/>
          <w:lang w:bidi="fa-IR"/>
        </w:rPr>
        <w:t xml:space="preserve">: </w:t>
      </w:r>
      <w:proofErr w:type="spellStart"/>
      <w:r>
        <w:rPr>
          <w:rFonts w:cs="B Nazanin"/>
          <w:b/>
          <w:bCs/>
          <w:sz w:val="20"/>
          <w:szCs w:val="22"/>
          <w:lang w:bidi="fa-IR"/>
        </w:rPr>
        <w:t>Dalicjai</w:t>
      </w:r>
      <w:proofErr w:type="spellEnd"/>
      <w:r>
        <w:rPr>
          <w:rFonts w:cs="B Nazanin"/>
          <w:b/>
          <w:bCs/>
          <w:sz w:val="20"/>
          <w:szCs w:val="22"/>
          <w:lang w:bidi="fa-IR"/>
        </w:rPr>
        <w:t xml:space="preserve"> Formation; Depositional environment; Sedimentary facies</w:t>
      </w:r>
    </w:p>
    <w:p w14:paraId="4D8BF6B3" w14:textId="16777CEB" w:rsidR="007B5CF2" w:rsidRPr="00580FFD" w:rsidRDefault="00362CEE" w:rsidP="00054571">
      <w:pPr>
        <w:bidi/>
        <w:spacing w:after="0"/>
        <w:rPr>
          <w:sz w:val="20"/>
          <w:rtl/>
          <w:lang w:bidi="fa-IR"/>
        </w:rPr>
      </w:pPr>
      <w:r w:rsidRPr="00580FFD">
        <w:rPr>
          <w:rFonts w:cs="B Nazanin" w:hint="cs"/>
          <w:b/>
          <w:bCs/>
          <w:sz w:val="20"/>
          <w:szCs w:val="28"/>
          <w:rtl/>
          <w:lang w:bidi="fa-IR"/>
        </w:rPr>
        <w:t>مقدمه</w:t>
      </w:r>
    </w:p>
    <w:p w14:paraId="07DB3A10" w14:textId="3F421E2E" w:rsidR="00087EF9" w:rsidRPr="00580FFD" w:rsidRDefault="00087EF9" w:rsidP="00170D0C">
      <w:pPr>
        <w:bidi/>
        <w:spacing w:after="0"/>
        <w:rPr>
          <w:rFonts w:cs="B Nazanin"/>
          <w:sz w:val="20"/>
          <w:szCs w:val="24"/>
          <w:rtl/>
          <w:lang w:bidi="fa-IR"/>
        </w:rPr>
      </w:pPr>
      <w:r w:rsidRPr="00580FFD">
        <w:rPr>
          <w:rFonts w:cs="B Nazanin" w:hint="cs"/>
          <w:sz w:val="20"/>
          <w:szCs w:val="24"/>
          <w:rtl/>
          <w:lang w:bidi="fa-IR"/>
        </w:rPr>
        <w:t>پلیت ایران (شامل</w:t>
      </w:r>
      <w:r w:rsidR="00170D0C">
        <w:rPr>
          <w:rFonts w:cs="B Nazanin" w:hint="cs"/>
          <w:sz w:val="20"/>
          <w:szCs w:val="24"/>
          <w:rtl/>
          <w:lang w:bidi="fa-IR"/>
        </w:rPr>
        <w:t xml:space="preserve"> خرده قاره های</w:t>
      </w:r>
      <w:r w:rsidRPr="00580FFD">
        <w:rPr>
          <w:rFonts w:cs="B Nazanin" w:hint="cs"/>
          <w:sz w:val="20"/>
          <w:szCs w:val="24"/>
          <w:rtl/>
          <w:lang w:bidi="fa-IR"/>
        </w:rPr>
        <w:t xml:space="preserve"> </w:t>
      </w:r>
      <w:r w:rsidR="003457C2" w:rsidRPr="00580FFD">
        <w:rPr>
          <w:rFonts w:cs="B Nazanin" w:hint="cs"/>
          <w:sz w:val="20"/>
          <w:szCs w:val="24"/>
          <w:rtl/>
          <w:lang w:bidi="fa-IR"/>
        </w:rPr>
        <w:t xml:space="preserve">البرز، </w:t>
      </w:r>
      <w:r w:rsidR="00A87844">
        <w:rPr>
          <w:rFonts w:cs="B Nazanin" w:hint="cs"/>
          <w:sz w:val="20"/>
          <w:szCs w:val="24"/>
          <w:rtl/>
          <w:lang w:bidi="fa-IR"/>
        </w:rPr>
        <w:t>مرکز،</w:t>
      </w:r>
      <w:r w:rsidRPr="00580FFD">
        <w:rPr>
          <w:rFonts w:cs="B Nazanin" w:hint="cs"/>
          <w:sz w:val="20"/>
          <w:szCs w:val="24"/>
          <w:rtl/>
          <w:lang w:bidi="fa-IR"/>
        </w:rPr>
        <w:t xml:space="preserve"> شرق و شمال شرق ایران)</w:t>
      </w:r>
      <w:r w:rsidR="00DF5D51" w:rsidRPr="00580FFD">
        <w:rPr>
          <w:rFonts w:cs="B Nazanin" w:hint="cs"/>
          <w:sz w:val="20"/>
          <w:szCs w:val="24"/>
          <w:rtl/>
          <w:lang w:bidi="fa-IR"/>
        </w:rPr>
        <w:t xml:space="preserve"> به همراه سایر مجموعه قاره ای سیمرین</w:t>
      </w:r>
      <w:r w:rsidRPr="00580FFD">
        <w:rPr>
          <w:rFonts w:cs="B Nazanin" w:hint="cs"/>
          <w:sz w:val="20"/>
          <w:szCs w:val="24"/>
          <w:rtl/>
          <w:lang w:bidi="fa-IR"/>
        </w:rPr>
        <w:t xml:space="preserve"> </w:t>
      </w:r>
      <w:r w:rsidR="00DF5D51" w:rsidRPr="00580FFD">
        <w:rPr>
          <w:rFonts w:cs="B Nazanin" w:hint="cs"/>
          <w:sz w:val="20"/>
          <w:szCs w:val="24"/>
          <w:rtl/>
          <w:lang w:bidi="fa-IR"/>
        </w:rPr>
        <w:t>(</w:t>
      </w:r>
      <w:r w:rsidR="00DF5D51" w:rsidRPr="00580FFD">
        <w:rPr>
          <w:rFonts w:cs="B Nazanin"/>
          <w:sz w:val="20"/>
          <w:szCs w:val="24"/>
          <w:lang w:bidi="fa-IR"/>
        </w:rPr>
        <w:t>Cimmerian continental college</w:t>
      </w:r>
      <w:r w:rsidR="00DF5D51" w:rsidRPr="00580FFD">
        <w:rPr>
          <w:rFonts w:cs="B Nazanin" w:hint="cs"/>
          <w:sz w:val="20"/>
          <w:szCs w:val="24"/>
          <w:rtl/>
          <w:lang w:bidi="fa-IR"/>
        </w:rPr>
        <w:t xml:space="preserve">) </w:t>
      </w:r>
      <w:r w:rsidRPr="00580FFD">
        <w:rPr>
          <w:rFonts w:cs="B Nazanin" w:hint="cs"/>
          <w:sz w:val="20"/>
          <w:szCs w:val="24"/>
          <w:rtl/>
          <w:lang w:bidi="fa-IR"/>
        </w:rPr>
        <w:t>در طی پرمین از</w:t>
      </w:r>
      <w:r w:rsidR="00F3617B" w:rsidRPr="00580FFD">
        <w:rPr>
          <w:rFonts w:cs="B Nazanin" w:hint="cs"/>
          <w:sz w:val="20"/>
          <w:szCs w:val="24"/>
          <w:rtl/>
          <w:lang w:bidi="fa-IR"/>
        </w:rPr>
        <w:t xml:space="preserve"> حاشیه شمال</w:t>
      </w:r>
      <w:r w:rsidR="00DF5D51" w:rsidRPr="00580FFD">
        <w:rPr>
          <w:rFonts w:cs="B Nazanin" w:hint="cs"/>
          <w:sz w:val="20"/>
          <w:szCs w:val="24"/>
          <w:rtl/>
          <w:lang w:bidi="fa-IR"/>
        </w:rPr>
        <w:t>ی</w:t>
      </w:r>
      <w:r w:rsidR="00F3617B" w:rsidRPr="00580FFD">
        <w:rPr>
          <w:rFonts w:cs="B Nazanin" w:hint="cs"/>
          <w:sz w:val="20"/>
          <w:szCs w:val="24"/>
          <w:rtl/>
          <w:lang w:bidi="fa-IR"/>
        </w:rPr>
        <w:t xml:space="preserve"> </w:t>
      </w:r>
      <w:r w:rsidRPr="00580FFD">
        <w:rPr>
          <w:rFonts w:cs="B Nazanin" w:hint="cs"/>
          <w:sz w:val="20"/>
          <w:szCs w:val="24"/>
          <w:rtl/>
          <w:lang w:bidi="fa-IR"/>
        </w:rPr>
        <w:t xml:space="preserve">گنداوانا جدا </w:t>
      </w:r>
      <w:r w:rsidR="0088264C">
        <w:rPr>
          <w:rFonts w:cs="B Nazanin" w:hint="cs"/>
          <w:sz w:val="20"/>
          <w:szCs w:val="24"/>
          <w:rtl/>
          <w:lang w:bidi="fa-IR"/>
        </w:rPr>
        <w:t xml:space="preserve">و </w:t>
      </w:r>
      <w:r w:rsidR="00A87844">
        <w:rPr>
          <w:rFonts w:cs="B Nazanin" w:hint="cs"/>
          <w:sz w:val="20"/>
          <w:szCs w:val="24"/>
          <w:rtl/>
          <w:lang w:bidi="fa-IR"/>
        </w:rPr>
        <w:t xml:space="preserve">منجر به </w:t>
      </w:r>
      <w:r w:rsidR="009E3E44" w:rsidRPr="00580FFD">
        <w:rPr>
          <w:rFonts w:cs="B Nazanin" w:hint="cs"/>
          <w:sz w:val="20"/>
          <w:szCs w:val="24"/>
          <w:rtl/>
          <w:lang w:bidi="fa-IR"/>
        </w:rPr>
        <w:t xml:space="preserve">باز شدن نئوتتیس </w:t>
      </w:r>
      <w:r w:rsidR="00DF5D51" w:rsidRPr="00580FFD">
        <w:rPr>
          <w:rFonts w:cs="B Nazanin" w:hint="cs"/>
          <w:sz w:val="20"/>
          <w:szCs w:val="24"/>
          <w:rtl/>
          <w:lang w:bidi="fa-IR"/>
        </w:rPr>
        <w:t xml:space="preserve">در این زمان </w:t>
      </w:r>
      <w:r w:rsidR="0088264C">
        <w:rPr>
          <w:rFonts w:cs="B Nazanin" w:hint="cs"/>
          <w:sz w:val="20"/>
          <w:szCs w:val="24"/>
          <w:rtl/>
          <w:lang w:bidi="fa-IR"/>
        </w:rPr>
        <w:t>شدند</w:t>
      </w:r>
      <w:r w:rsidR="00DF5D51" w:rsidRPr="00580FFD">
        <w:rPr>
          <w:rFonts w:cs="B Nazanin" w:hint="cs"/>
          <w:sz w:val="20"/>
          <w:szCs w:val="24"/>
          <w:rtl/>
          <w:lang w:bidi="fa-IR"/>
        </w:rPr>
        <w:t xml:space="preserve"> (</w:t>
      </w:r>
      <w:proofErr w:type="spellStart"/>
      <w:r w:rsidR="00DF5D51" w:rsidRPr="00580FFD">
        <w:rPr>
          <w:rFonts w:cs="B Nazanin"/>
          <w:sz w:val="20"/>
          <w:szCs w:val="24"/>
          <w:lang w:bidi="fa-IR"/>
        </w:rPr>
        <w:t>Sengör</w:t>
      </w:r>
      <w:proofErr w:type="spellEnd"/>
      <w:r w:rsidR="00DF5D51" w:rsidRPr="00580FFD">
        <w:rPr>
          <w:rFonts w:cs="B Nazanin"/>
          <w:sz w:val="20"/>
          <w:szCs w:val="24"/>
          <w:lang w:bidi="fa-IR"/>
        </w:rPr>
        <w:t xml:space="preserve"> et al., 1988</w:t>
      </w:r>
      <w:r w:rsidR="00DF5D51" w:rsidRPr="00580FFD">
        <w:rPr>
          <w:rFonts w:cs="B Nazanin" w:hint="cs"/>
          <w:sz w:val="20"/>
          <w:szCs w:val="24"/>
          <w:rtl/>
          <w:lang w:bidi="fa-IR"/>
        </w:rPr>
        <w:t>).</w:t>
      </w:r>
      <w:r w:rsidRPr="00580FFD">
        <w:rPr>
          <w:rFonts w:cs="B Nazanin" w:hint="cs"/>
          <w:sz w:val="20"/>
          <w:szCs w:val="24"/>
          <w:rtl/>
          <w:lang w:bidi="fa-IR"/>
        </w:rPr>
        <w:t xml:space="preserve"> </w:t>
      </w:r>
      <w:r w:rsidR="00DF5D51" w:rsidRPr="00580FFD">
        <w:rPr>
          <w:rFonts w:cs="B Nazanin" w:hint="cs"/>
          <w:sz w:val="20"/>
          <w:szCs w:val="24"/>
          <w:rtl/>
          <w:lang w:bidi="fa-IR"/>
        </w:rPr>
        <w:t>این خرده قاره ها با حرکت به</w:t>
      </w:r>
      <w:r w:rsidR="00F3617B" w:rsidRPr="00580FFD">
        <w:rPr>
          <w:rFonts w:cs="B Nazanin" w:hint="cs"/>
          <w:sz w:val="20"/>
          <w:szCs w:val="24"/>
          <w:rtl/>
          <w:lang w:bidi="fa-IR"/>
        </w:rPr>
        <w:t xml:space="preserve"> سمت شمال در تریاس پسین با اورازیا (پلیت توران) برخورد کرد</w:t>
      </w:r>
      <w:r w:rsidR="00DF5D51" w:rsidRPr="00580FFD">
        <w:rPr>
          <w:rFonts w:cs="B Nazanin" w:hint="cs"/>
          <w:sz w:val="20"/>
          <w:szCs w:val="24"/>
          <w:rtl/>
          <w:lang w:bidi="fa-IR"/>
        </w:rPr>
        <w:t>ند</w:t>
      </w:r>
      <w:r w:rsidR="00F3617B" w:rsidRPr="00580FFD">
        <w:rPr>
          <w:rFonts w:cs="B Nazanin" w:hint="cs"/>
          <w:sz w:val="20"/>
          <w:szCs w:val="24"/>
          <w:rtl/>
          <w:lang w:bidi="fa-IR"/>
        </w:rPr>
        <w:t xml:space="preserve"> (</w:t>
      </w:r>
      <w:proofErr w:type="spellStart"/>
      <w:r w:rsidR="00F3617B" w:rsidRPr="00580FFD">
        <w:rPr>
          <w:rFonts w:cs="B Nazanin"/>
          <w:sz w:val="20"/>
          <w:szCs w:val="24"/>
          <w:lang w:bidi="fa-IR"/>
        </w:rPr>
        <w:t>Stampfli</w:t>
      </w:r>
      <w:proofErr w:type="spellEnd"/>
      <w:r w:rsidR="00F3617B" w:rsidRPr="00580FFD">
        <w:rPr>
          <w:rFonts w:cs="B Nazanin"/>
          <w:sz w:val="20"/>
          <w:szCs w:val="24"/>
          <w:lang w:bidi="fa-IR"/>
        </w:rPr>
        <w:t xml:space="preserve"> and </w:t>
      </w:r>
      <w:proofErr w:type="spellStart"/>
      <w:r w:rsidR="00F3617B" w:rsidRPr="00580FFD">
        <w:rPr>
          <w:rFonts w:cs="B Nazanin"/>
          <w:sz w:val="20"/>
          <w:szCs w:val="24"/>
          <w:lang w:bidi="fa-IR"/>
        </w:rPr>
        <w:t>Borel</w:t>
      </w:r>
      <w:proofErr w:type="spellEnd"/>
      <w:r w:rsidR="00F3617B" w:rsidRPr="00580FFD">
        <w:rPr>
          <w:rFonts w:cs="B Nazanin"/>
          <w:sz w:val="20"/>
          <w:szCs w:val="24"/>
          <w:lang w:bidi="fa-IR"/>
        </w:rPr>
        <w:t>, 2002</w:t>
      </w:r>
      <w:r w:rsidR="00DF5D51" w:rsidRPr="00580FFD">
        <w:rPr>
          <w:rFonts w:cs="B Nazanin" w:hint="cs"/>
          <w:sz w:val="20"/>
          <w:szCs w:val="24"/>
          <w:rtl/>
          <w:lang w:bidi="fa-IR"/>
        </w:rPr>
        <w:t xml:space="preserve">) که به </w:t>
      </w:r>
      <w:r w:rsidR="00F3617B" w:rsidRPr="00580FFD">
        <w:rPr>
          <w:rFonts w:cs="B Nazanin" w:hint="cs"/>
          <w:sz w:val="20"/>
          <w:szCs w:val="24"/>
          <w:rtl/>
          <w:lang w:bidi="fa-IR"/>
        </w:rPr>
        <w:t xml:space="preserve">بسته شدن پالئوتتیس، کوهزایی ائوسیمرین و رسوبگذاری نهشته های آواری </w:t>
      </w:r>
      <w:r w:rsidR="00170D0C">
        <w:rPr>
          <w:rFonts w:cs="B Nazanin" w:hint="cs"/>
          <w:sz w:val="20"/>
          <w:szCs w:val="24"/>
          <w:rtl/>
          <w:lang w:bidi="fa-IR"/>
        </w:rPr>
        <w:t>گروه</w:t>
      </w:r>
      <w:r w:rsidR="00F3617B" w:rsidRPr="00580FFD">
        <w:rPr>
          <w:rFonts w:cs="B Nazanin" w:hint="cs"/>
          <w:sz w:val="20"/>
          <w:szCs w:val="24"/>
          <w:rtl/>
          <w:lang w:bidi="fa-IR"/>
        </w:rPr>
        <w:t xml:space="preserve"> شمشک در گستره وسیعی از پلیت ایران </w:t>
      </w:r>
      <w:r w:rsidR="00DF5D51" w:rsidRPr="00580FFD">
        <w:rPr>
          <w:rFonts w:cs="B Nazanin" w:hint="cs"/>
          <w:sz w:val="20"/>
          <w:szCs w:val="24"/>
          <w:rtl/>
          <w:lang w:bidi="fa-IR"/>
        </w:rPr>
        <w:t>انجامید</w:t>
      </w:r>
      <w:r w:rsidR="00F3617B" w:rsidRPr="00580FFD">
        <w:rPr>
          <w:rFonts w:cs="B Nazanin" w:hint="cs"/>
          <w:sz w:val="20"/>
          <w:szCs w:val="24"/>
          <w:rtl/>
          <w:lang w:bidi="fa-IR"/>
        </w:rPr>
        <w:t xml:space="preserve"> (</w:t>
      </w:r>
      <w:proofErr w:type="spellStart"/>
      <w:r w:rsidR="00F3617B" w:rsidRPr="00580FFD">
        <w:rPr>
          <w:rFonts w:cs="B Nazanin"/>
          <w:sz w:val="20"/>
          <w:szCs w:val="24"/>
          <w:lang w:bidi="fa-IR"/>
        </w:rPr>
        <w:t>A</w:t>
      </w:r>
      <w:r w:rsidR="0053689B">
        <w:rPr>
          <w:rFonts w:cs="B Nazanin"/>
          <w:sz w:val="20"/>
          <w:szCs w:val="24"/>
          <w:lang w:bidi="fa-IR"/>
        </w:rPr>
        <w:t>lavi</w:t>
      </w:r>
      <w:proofErr w:type="spellEnd"/>
      <w:r w:rsidR="0053689B">
        <w:rPr>
          <w:rFonts w:cs="B Nazanin"/>
          <w:sz w:val="20"/>
          <w:szCs w:val="24"/>
          <w:lang w:bidi="fa-IR"/>
        </w:rPr>
        <w:t xml:space="preserve">, 1996; </w:t>
      </w:r>
      <w:proofErr w:type="spellStart"/>
      <w:r w:rsidR="0053689B">
        <w:rPr>
          <w:rFonts w:cs="B Nazanin"/>
          <w:sz w:val="20"/>
          <w:szCs w:val="24"/>
          <w:lang w:bidi="fa-IR"/>
        </w:rPr>
        <w:t>Fürsich</w:t>
      </w:r>
      <w:proofErr w:type="spellEnd"/>
      <w:r w:rsidR="0053689B">
        <w:rPr>
          <w:rFonts w:cs="B Nazanin"/>
          <w:sz w:val="20"/>
          <w:szCs w:val="24"/>
          <w:lang w:bidi="fa-IR"/>
        </w:rPr>
        <w:t xml:space="preserve"> et al. 2009</w:t>
      </w:r>
      <w:r w:rsidR="00F3617B" w:rsidRPr="00580FFD">
        <w:rPr>
          <w:rFonts w:cs="B Nazanin" w:hint="cs"/>
          <w:sz w:val="20"/>
          <w:szCs w:val="24"/>
          <w:rtl/>
          <w:lang w:bidi="fa-IR"/>
        </w:rPr>
        <w:t xml:space="preserve">). </w:t>
      </w:r>
      <w:r w:rsidR="003457C2" w:rsidRPr="00580FFD">
        <w:rPr>
          <w:rFonts w:cs="B Nazanin" w:hint="cs"/>
          <w:sz w:val="20"/>
          <w:szCs w:val="24"/>
          <w:rtl/>
          <w:lang w:bidi="fa-IR"/>
        </w:rPr>
        <w:t>در ژوراسیک میانی</w:t>
      </w:r>
      <w:r w:rsidR="009E3E44" w:rsidRPr="00580FFD">
        <w:rPr>
          <w:rFonts w:cs="B Nazanin" w:hint="cs"/>
          <w:sz w:val="20"/>
          <w:szCs w:val="24"/>
          <w:rtl/>
          <w:lang w:bidi="fa-IR"/>
        </w:rPr>
        <w:t xml:space="preserve"> (باژوسین)</w:t>
      </w:r>
      <w:r w:rsidR="003457C2" w:rsidRPr="00580FFD">
        <w:rPr>
          <w:rFonts w:cs="B Nazanin" w:hint="cs"/>
          <w:sz w:val="20"/>
          <w:szCs w:val="24"/>
          <w:rtl/>
          <w:lang w:bidi="fa-IR"/>
        </w:rPr>
        <w:t xml:space="preserve"> فاز </w:t>
      </w:r>
      <w:r w:rsidR="003457C2" w:rsidRPr="00580FFD">
        <w:rPr>
          <w:rFonts w:cs="B Nazanin" w:hint="cs"/>
          <w:sz w:val="20"/>
          <w:szCs w:val="24"/>
          <w:rtl/>
          <w:lang w:bidi="fa-IR"/>
        </w:rPr>
        <w:lastRenderedPageBreak/>
        <w:t>تکتونیکی سیمرین میانی موجب خروج از آب و ایجاد یک ناپیوستگی رسوبی در بخش های وسیعی از پلیت ایران شد (</w:t>
      </w:r>
      <w:proofErr w:type="spellStart"/>
      <w:r w:rsidR="0053689B">
        <w:rPr>
          <w:rFonts w:cs="B Nazanin"/>
          <w:sz w:val="20"/>
          <w:szCs w:val="24"/>
          <w:lang w:bidi="fa-IR"/>
        </w:rPr>
        <w:t>Fürs</w:t>
      </w:r>
      <w:r w:rsidR="00C11C0E">
        <w:rPr>
          <w:rFonts w:cs="B Nazanin"/>
          <w:sz w:val="20"/>
          <w:szCs w:val="24"/>
          <w:lang w:bidi="fa-IR"/>
        </w:rPr>
        <w:t>ich</w:t>
      </w:r>
      <w:proofErr w:type="spellEnd"/>
      <w:r w:rsidR="00C11C0E">
        <w:rPr>
          <w:rFonts w:cs="B Nazanin"/>
          <w:sz w:val="20"/>
          <w:szCs w:val="24"/>
          <w:lang w:bidi="fa-IR"/>
        </w:rPr>
        <w:t xml:space="preserve"> et al. 2009</w:t>
      </w:r>
      <w:r w:rsidR="009E3E44" w:rsidRPr="00580FFD">
        <w:rPr>
          <w:rFonts w:cs="B Nazanin" w:hint="cs"/>
          <w:sz w:val="20"/>
          <w:szCs w:val="24"/>
          <w:rtl/>
          <w:lang w:bidi="fa-IR"/>
        </w:rPr>
        <w:t xml:space="preserve"> </w:t>
      </w:r>
      <w:proofErr w:type="spellStart"/>
      <w:r w:rsidR="009E3E44" w:rsidRPr="00580FFD">
        <w:rPr>
          <w:rFonts w:cs="B Nazanin"/>
          <w:sz w:val="20"/>
          <w:szCs w:val="24"/>
          <w:lang w:bidi="fa-IR"/>
        </w:rPr>
        <w:t>Seyed-Emami</w:t>
      </w:r>
      <w:proofErr w:type="spellEnd"/>
      <w:r w:rsidR="009E3E44" w:rsidRPr="00580FFD">
        <w:rPr>
          <w:rFonts w:cs="B Nazanin"/>
          <w:sz w:val="20"/>
          <w:szCs w:val="24"/>
          <w:lang w:bidi="fa-IR"/>
        </w:rPr>
        <w:t xml:space="preserve"> et al., </w:t>
      </w:r>
      <w:proofErr w:type="gramStart"/>
      <w:r w:rsidR="009E3E44" w:rsidRPr="00580FFD">
        <w:rPr>
          <w:rFonts w:cs="B Nazanin"/>
          <w:sz w:val="20"/>
          <w:szCs w:val="24"/>
          <w:lang w:bidi="fa-IR"/>
        </w:rPr>
        <w:t>202</w:t>
      </w:r>
      <w:r w:rsidR="00C95ADD">
        <w:rPr>
          <w:rFonts w:cs="B Nazanin"/>
          <w:sz w:val="20"/>
          <w:szCs w:val="24"/>
          <w:lang w:bidi="fa-IR"/>
        </w:rPr>
        <w:t>0;</w:t>
      </w:r>
      <w:proofErr w:type="gramEnd"/>
      <w:r w:rsidR="00DF5D51" w:rsidRPr="00580FFD">
        <w:rPr>
          <w:rFonts w:cs="B Nazanin" w:hint="cs"/>
          <w:sz w:val="20"/>
          <w:szCs w:val="24"/>
          <w:rtl/>
          <w:lang w:bidi="fa-IR"/>
        </w:rPr>
        <w:t xml:space="preserve">). در </w:t>
      </w:r>
      <w:r w:rsidR="0050153F" w:rsidRPr="00580FFD">
        <w:rPr>
          <w:rFonts w:cs="B Nazanin" w:hint="cs"/>
          <w:sz w:val="20"/>
          <w:szCs w:val="24"/>
          <w:rtl/>
          <w:lang w:bidi="fa-IR"/>
        </w:rPr>
        <w:t>این زمان ریفت</w:t>
      </w:r>
      <w:r w:rsidR="00C11C0E">
        <w:rPr>
          <w:rFonts w:cs="B Nazanin" w:hint="cs"/>
          <w:sz w:val="20"/>
          <w:szCs w:val="24"/>
          <w:rtl/>
          <w:lang w:bidi="fa-IR"/>
        </w:rPr>
        <w:t xml:space="preserve"> </w:t>
      </w:r>
      <w:r w:rsidR="0050153F" w:rsidRPr="00580FFD">
        <w:rPr>
          <w:rFonts w:cs="B Nazanin" w:hint="cs"/>
          <w:sz w:val="20"/>
          <w:szCs w:val="24"/>
          <w:rtl/>
          <w:lang w:bidi="fa-IR"/>
        </w:rPr>
        <w:t>زایی در حوضه پشت کمان (</w:t>
      </w:r>
      <w:r w:rsidR="0050153F" w:rsidRPr="00580FFD">
        <w:rPr>
          <w:rFonts w:cs="B Nazanin"/>
          <w:sz w:val="20"/>
          <w:szCs w:val="24"/>
          <w:lang w:bidi="fa-IR"/>
        </w:rPr>
        <w:t>back-arc rifting</w:t>
      </w:r>
      <w:r w:rsidR="0050153F" w:rsidRPr="00580FFD">
        <w:rPr>
          <w:rFonts w:cs="B Nazanin" w:hint="cs"/>
          <w:sz w:val="20"/>
          <w:szCs w:val="24"/>
          <w:rtl/>
          <w:lang w:bidi="fa-IR"/>
        </w:rPr>
        <w:t>) حاصل از فرورانش نئوتتیس به زیر اورازیا موجب فرونشینی حوضه و آغاز رسوبگذاری نهشته دریایی سازند دلیچای در ایران</w:t>
      </w:r>
      <w:r w:rsidR="00C11C0E">
        <w:rPr>
          <w:rFonts w:cs="B Nazanin" w:hint="cs"/>
          <w:sz w:val="20"/>
          <w:szCs w:val="24"/>
          <w:rtl/>
          <w:lang w:bidi="fa-IR"/>
        </w:rPr>
        <w:t xml:space="preserve"> گردید</w:t>
      </w:r>
      <w:r w:rsidR="0050153F" w:rsidRPr="00580FFD">
        <w:rPr>
          <w:rFonts w:cs="B Nazanin" w:hint="cs"/>
          <w:sz w:val="20"/>
          <w:szCs w:val="24"/>
          <w:rtl/>
          <w:lang w:bidi="fa-IR"/>
        </w:rPr>
        <w:t xml:space="preserve"> (</w:t>
      </w:r>
      <w:proofErr w:type="spellStart"/>
      <w:r w:rsidR="0050153F" w:rsidRPr="00580FFD">
        <w:rPr>
          <w:rFonts w:cs="B Nazanin"/>
          <w:sz w:val="20"/>
          <w:szCs w:val="24"/>
          <w:lang w:bidi="fa-IR"/>
        </w:rPr>
        <w:t>Wilmsen</w:t>
      </w:r>
      <w:proofErr w:type="spellEnd"/>
      <w:r w:rsidR="0050153F" w:rsidRPr="00580FFD">
        <w:rPr>
          <w:rFonts w:cs="B Nazanin"/>
          <w:sz w:val="20"/>
          <w:szCs w:val="24"/>
          <w:lang w:bidi="fa-IR"/>
        </w:rPr>
        <w:t xml:space="preserve"> et al., 2009; </w:t>
      </w:r>
      <w:proofErr w:type="spellStart"/>
      <w:r w:rsidR="0050153F" w:rsidRPr="00580FFD">
        <w:rPr>
          <w:rFonts w:cs="B Nazanin"/>
          <w:sz w:val="20"/>
          <w:szCs w:val="24"/>
          <w:lang w:bidi="fa-IR"/>
        </w:rPr>
        <w:t>Fürsich</w:t>
      </w:r>
      <w:proofErr w:type="spellEnd"/>
      <w:r w:rsidR="0050153F" w:rsidRPr="00580FFD">
        <w:rPr>
          <w:rFonts w:cs="B Nazanin"/>
          <w:sz w:val="20"/>
          <w:szCs w:val="24"/>
          <w:lang w:bidi="fa-IR"/>
        </w:rPr>
        <w:t xml:space="preserve"> et al. 2009</w:t>
      </w:r>
      <w:r w:rsidR="0050153F" w:rsidRPr="00580FFD">
        <w:rPr>
          <w:rFonts w:cs="B Nazanin" w:hint="cs"/>
          <w:sz w:val="20"/>
          <w:szCs w:val="24"/>
          <w:rtl/>
          <w:lang w:bidi="fa-IR"/>
        </w:rPr>
        <w:t xml:space="preserve">). </w:t>
      </w:r>
    </w:p>
    <w:p w14:paraId="150B5DE9" w14:textId="3CD683CB" w:rsidR="00086010" w:rsidRPr="00580FFD" w:rsidRDefault="001021CB" w:rsidP="00170D0C">
      <w:pPr>
        <w:bidi/>
        <w:spacing w:after="0"/>
        <w:rPr>
          <w:rFonts w:cs="B Nazanin"/>
          <w:sz w:val="20"/>
          <w:szCs w:val="24"/>
          <w:rtl/>
          <w:lang w:bidi="fa-IR"/>
        </w:rPr>
      </w:pPr>
      <w:r w:rsidRPr="00580FFD">
        <w:rPr>
          <w:rFonts w:cs="B Nazanin" w:hint="cs"/>
          <w:sz w:val="20"/>
          <w:szCs w:val="24"/>
          <w:rtl/>
          <w:lang w:bidi="fa-IR"/>
        </w:rPr>
        <w:t>سازند دلیچای در البرز شامل شیل، مارن و آهک های غنی از آمونیت، پالینو</w:t>
      </w:r>
      <w:r w:rsidR="00C11C0E">
        <w:rPr>
          <w:rFonts w:cs="B Nazanin" w:hint="cs"/>
          <w:sz w:val="20"/>
          <w:szCs w:val="24"/>
          <w:rtl/>
          <w:lang w:bidi="fa-IR"/>
        </w:rPr>
        <w:t>مورف و فرامینیفرهای بنتیک است</w:t>
      </w:r>
      <w:r w:rsidR="00170D0C">
        <w:rPr>
          <w:rFonts w:cs="B Nazanin" w:hint="cs"/>
          <w:sz w:val="20"/>
          <w:szCs w:val="24"/>
          <w:rtl/>
          <w:lang w:bidi="fa-IR"/>
        </w:rPr>
        <w:t xml:space="preserve">. </w:t>
      </w:r>
      <w:r w:rsidRPr="00580FFD">
        <w:rPr>
          <w:rFonts w:cs="B Nazanin" w:hint="cs"/>
          <w:sz w:val="20"/>
          <w:szCs w:val="24"/>
          <w:rtl/>
          <w:lang w:bidi="fa-IR"/>
        </w:rPr>
        <w:t>مطالعه آمونیت ها (</w:t>
      </w:r>
      <w:r w:rsidR="001C1965">
        <w:rPr>
          <w:rFonts w:cs="B Nazanin" w:hint="cs"/>
          <w:sz w:val="20"/>
          <w:szCs w:val="24"/>
          <w:rtl/>
          <w:lang w:bidi="fa-IR"/>
        </w:rPr>
        <w:t xml:space="preserve">برای مثال </w:t>
      </w:r>
      <w:proofErr w:type="spellStart"/>
      <w:r w:rsidR="001C1965">
        <w:rPr>
          <w:rFonts w:cs="B Nazanin"/>
          <w:sz w:val="20"/>
          <w:szCs w:val="24"/>
          <w:lang w:bidi="fa-IR"/>
        </w:rPr>
        <w:t>Seyed-Emami</w:t>
      </w:r>
      <w:proofErr w:type="spellEnd"/>
      <w:r w:rsidR="001C1965">
        <w:rPr>
          <w:rFonts w:cs="B Nazanin"/>
          <w:sz w:val="20"/>
          <w:szCs w:val="24"/>
          <w:lang w:bidi="fa-IR"/>
        </w:rPr>
        <w:t xml:space="preserve"> et al., 201</w:t>
      </w:r>
      <w:r w:rsidR="00057490">
        <w:rPr>
          <w:rFonts w:cs="B Nazanin"/>
          <w:sz w:val="20"/>
          <w:szCs w:val="24"/>
          <w:lang w:bidi="fa-IR"/>
        </w:rPr>
        <w:t>3</w:t>
      </w:r>
      <w:r w:rsidRPr="00580FFD">
        <w:rPr>
          <w:rFonts w:cs="B Nazanin" w:hint="cs"/>
          <w:sz w:val="20"/>
          <w:szCs w:val="24"/>
          <w:rtl/>
          <w:lang w:bidi="fa-IR"/>
        </w:rPr>
        <w:t>) و داینوسیست ها (</w:t>
      </w:r>
      <w:r w:rsidR="0088264C">
        <w:rPr>
          <w:rFonts w:cs="B Nazanin" w:hint="cs"/>
          <w:sz w:val="20"/>
          <w:szCs w:val="24"/>
          <w:rtl/>
          <w:lang w:bidi="fa-IR"/>
        </w:rPr>
        <w:t xml:space="preserve">برای مثال </w:t>
      </w:r>
      <w:proofErr w:type="spellStart"/>
      <w:r w:rsidR="004A6281">
        <w:rPr>
          <w:rFonts w:cs="B Nazanin"/>
          <w:sz w:val="20"/>
          <w:szCs w:val="24"/>
          <w:lang w:bidi="fa-IR"/>
        </w:rPr>
        <w:t>Ghasemi-Nejad</w:t>
      </w:r>
      <w:proofErr w:type="spellEnd"/>
      <w:r w:rsidR="004A6281">
        <w:rPr>
          <w:rFonts w:cs="B Nazanin"/>
          <w:sz w:val="20"/>
          <w:szCs w:val="24"/>
          <w:lang w:bidi="fa-IR"/>
        </w:rPr>
        <w:t xml:space="preserve"> et al., 2012</w:t>
      </w:r>
      <w:r w:rsidRPr="00580FFD">
        <w:rPr>
          <w:rFonts w:cs="B Nazanin" w:hint="cs"/>
          <w:sz w:val="20"/>
          <w:szCs w:val="24"/>
          <w:rtl/>
          <w:lang w:bidi="fa-IR"/>
        </w:rPr>
        <w:t xml:space="preserve">) </w:t>
      </w:r>
      <w:r w:rsidR="0088264C" w:rsidRPr="00580FFD">
        <w:rPr>
          <w:rFonts w:cs="B Nazanin" w:hint="cs"/>
          <w:sz w:val="20"/>
          <w:szCs w:val="24"/>
          <w:rtl/>
          <w:lang w:bidi="fa-IR"/>
        </w:rPr>
        <w:t xml:space="preserve">در البرز </w:t>
      </w:r>
      <w:r w:rsidR="0030271D" w:rsidRPr="00580FFD">
        <w:rPr>
          <w:rFonts w:cs="B Nazanin" w:hint="cs"/>
          <w:sz w:val="20"/>
          <w:szCs w:val="24"/>
          <w:rtl/>
          <w:lang w:bidi="fa-IR"/>
        </w:rPr>
        <w:t xml:space="preserve">بیشتر </w:t>
      </w:r>
      <w:r w:rsidRPr="00580FFD">
        <w:rPr>
          <w:rFonts w:cs="B Nazanin" w:hint="cs"/>
          <w:sz w:val="20"/>
          <w:szCs w:val="24"/>
          <w:rtl/>
          <w:lang w:bidi="fa-IR"/>
        </w:rPr>
        <w:t>سن باژوسین-کالووین</w:t>
      </w:r>
      <w:r w:rsidR="00C72950">
        <w:rPr>
          <w:rFonts w:cs="B Nazanin" w:hint="cs"/>
          <w:sz w:val="20"/>
          <w:szCs w:val="24"/>
          <w:rtl/>
          <w:lang w:bidi="fa-IR"/>
        </w:rPr>
        <w:t xml:space="preserve"> و گاهی تا آکسفوردین</w:t>
      </w:r>
      <w:r w:rsidRPr="00580FFD">
        <w:rPr>
          <w:rFonts w:cs="B Nazanin" w:hint="cs"/>
          <w:sz w:val="20"/>
          <w:szCs w:val="24"/>
          <w:rtl/>
          <w:lang w:bidi="fa-IR"/>
        </w:rPr>
        <w:t xml:space="preserve"> را برای این سازند </w:t>
      </w:r>
      <w:r w:rsidR="00214FF1" w:rsidRPr="00580FFD">
        <w:rPr>
          <w:rFonts w:cs="B Nazanin" w:hint="cs"/>
          <w:sz w:val="20"/>
          <w:szCs w:val="24"/>
          <w:rtl/>
          <w:lang w:bidi="fa-IR"/>
        </w:rPr>
        <w:t>مشخص می</w:t>
      </w:r>
      <w:r w:rsidR="004A6281">
        <w:rPr>
          <w:rFonts w:cs="B Nazanin"/>
          <w:sz w:val="20"/>
          <w:szCs w:val="24"/>
          <w:lang w:bidi="fa-IR"/>
        </w:rPr>
        <w:t xml:space="preserve"> </w:t>
      </w:r>
      <w:r w:rsidR="00214FF1" w:rsidRPr="00580FFD">
        <w:rPr>
          <w:rFonts w:cs="B Nazanin" w:hint="cs"/>
          <w:sz w:val="20"/>
          <w:szCs w:val="24"/>
          <w:rtl/>
          <w:lang w:bidi="fa-IR"/>
        </w:rPr>
        <w:t>کند</w:t>
      </w:r>
      <w:r w:rsidRPr="00580FFD">
        <w:rPr>
          <w:rFonts w:cs="B Nazanin" w:hint="cs"/>
          <w:sz w:val="20"/>
          <w:szCs w:val="24"/>
          <w:rtl/>
          <w:lang w:bidi="fa-IR"/>
        </w:rPr>
        <w:t xml:space="preserve">. محیط رسوبگذاری </w:t>
      </w:r>
      <w:r w:rsidR="00214FF1" w:rsidRPr="00580FFD">
        <w:rPr>
          <w:rFonts w:cs="B Nazanin" w:hint="cs"/>
          <w:sz w:val="20"/>
          <w:szCs w:val="24"/>
          <w:rtl/>
          <w:lang w:bidi="fa-IR"/>
        </w:rPr>
        <w:t xml:space="preserve">سازند </w:t>
      </w:r>
      <w:r w:rsidR="0088264C">
        <w:rPr>
          <w:rFonts w:cs="B Nazanin" w:hint="cs"/>
          <w:sz w:val="20"/>
          <w:szCs w:val="24"/>
          <w:rtl/>
          <w:lang w:bidi="fa-IR"/>
        </w:rPr>
        <w:t xml:space="preserve">دلیچای </w:t>
      </w:r>
      <w:r w:rsidR="0030271D" w:rsidRPr="00580FFD">
        <w:rPr>
          <w:rFonts w:cs="B Nazanin" w:hint="cs"/>
          <w:sz w:val="20"/>
          <w:szCs w:val="24"/>
          <w:rtl/>
          <w:lang w:bidi="fa-IR"/>
        </w:rPr>
        <w:t xml:space="preserve">بر اساس پالینومورف های موجود، </w:t>
      </w:r>
      <w:r w:rsidR="00214FF1" w:rsidRPr="00580FFD">
        <w:rPr>
          <w:rFonts w:cs="B Nazanin" w:hint="cs"/>
          <w:sz w:val="20"/>
          <w:szCs w:val="24"/>
          <w:rtl/>
          <w:lang w:bidi="fa-IR"/>
        </w:rPr>
        <w:t>بیشتر دریای کم عمق و حاشیه قاره ای پیشنهاد شده است (</w:t>
      </w:r>
      <w:proofErr w:type="spellStart"/>
      <w:r w:rsidR="004A6281" w:rsidRPr="004A6281">
        <w:rPr>
          <w:rFonts w:cs="B Nazanin"/>
          <w:sz w:val="20"/>
          <w:szCs w:val="24"/>
          <w:lang w:bidi="fa-IR"/>
        </w:rPr>
        <w:t>Dehbozorgi</w:t>
      </w:r>
      <w:proofErr w:type="spellEnd"/>
      <w:r w:rsidR="004A6281" w:rsidRPr="004A6281">
        <w:rPr>
          <w:rFonts w:cs="B Nazanin"/>
          <w:sz w:val="20"/>
          <w:szCs w:val="24"/>
          <w:lang w:bidi="fa-IR"/>
        </w:rPr>
        <w:t xml:space="preserve"> et al., 2013</w:t>
      </w:r>
      <w:r w:rsidR="00214FF1" w:rsidRPr="00580FFD">
        <w:rPr>
          <w:rFonts w:cs="B Nazanin" w:hint="cs"/>
          <w:sz w:val="20"/>
          <w:szCs w:val="24"/>
          <w:rtl/>
          <w:lang w:bidi="fa-IR"/>
        </w:rPr>
        <w:t>). در بینالود مطالعه رسوب شناسی چندین برش از سازند دلیچای مشخص می کند که این سازند در یک سیستم هورست/گرابن</w:t>
      </w:r>
      <w:r w:rsidR="00F2052A" w:rsidRPr="00580FFD">
        <w:rPr>
          <w:rFonts w:cs="B Nazanin" w:hint="cs"/>
          <w:sz w:val="20"/>
          <w:szCs w:val="24"/>
          <w:rtl/>
          <w:lang w:bidi="fa-IR"/>
        </w:rPr>
        <w:t xml:space="preserve"> و با </w:t>
      </w:r>
      <w:r w:rsidR="00C11C0E">
        <w:rPr>
          <w:rFonts w:cs="B Nazanin" w:hint="cs"/>
          <w:sz w:val="20"/>
          <w:szCs w:val="24"/>
          <w:rtl/>
          <w:lang w:bidi="fa-IR"/>
        </w:rPr>
        <w:t>تغییرات رخساره ای زیاد</w:t>
      </w:r>
      <w:r w:rsidR="00214FF1" w:rsidRPr="00580FFD">
        <w:rPr>
          <w:rFonts w:cs="B Nazanin" w:hint="cs"/>
          <w:sz w:val="20"/>
          <w:szCs w:val="24"/>
          <w:rtl/>
          <w:lang w:bidi="fa-IR"/>
        </w:rPr>
        <w:t xml:space="preserve"> نهشته شده است (</w:t>
      </w:r>
      <w:proofErr w:type="spellStart"/>
      <w:r w:rsidR="00214FF1" w:rsidRPr="00580FFD">
        <w:rPr>
          <w:rFonts w:cs="B Nazanin"/>
          <w:sz w:val="20"/>
          <w:szCs w:val="24"/>
          <w:lang w:bidi="fa-IR"/>
        </w:rPr>
        <w:t>Raoufian</w:t>
      </w:r>
      <w:proofErr w:type="spellEnd"/>
      <w:r w:rsidR="00214FF1" w:rsidRPr="00580FFD">
        <w:rPr>
          <w:rFonts w:cs="B Nazanin"/>
          <w:sz w:val="20"/>
          <w:szCs w:val="24"/>
          <w:lang w:bidi="fa-IR"/>
        </w:rPr>
        <w:t xml:space="preserve"> et al., 2019</w:t>
      </w:r>
      <w:r w:rsidR="00214FF1" w:rsidRPr="00580FFD">
        <w:rPr>
          <w:rFonts w:cs="B Nazanin" w:hint="cs"/>
          <w:sz w:val="20"/>
          <w:szCs w:val="24"/>
          <w:rtl/>
          <w:lang w:bidi="fa-IR"/>
        </w:rPr>
        <w:t xml:space="preserve">). </w:t>
      </w:r>
    </w:p>
    <w:p w14:paraId="41475597" w14:textId="049F2FB0" w:rsidR="00054571" w:rsidRPr="00580FFD" w:rsidRDefault="00840240" w:rsidP="00726321">
      <w:pPr>
        <w:bidi/>
        <w:spacing w:after="0"/>
        <w:rPr>
          <w:rFonts w:cs="B Nazanin"/>
          <w:sz w:val="20"/>
          <w:szCs w:val="24"/>
          <w:rtl/>
          <w:lang w:bidi="fa-IR"/>
        </w:rPr>
      </w:pPr>
      <w:r w:rsidRPr="00580FFD">
        <w:rPr>
          <w:rFonts w:cs="B Nazanin" w:hint="cs"/>
          <w:sz w:val="20"/>
          <w:szCs w:val="24"/>
          <w:rtl/>
          <w:lang w:bidi="fa-IR"/>
        </w:rPr>
        <w:t>در ای</w:t>
      </w:r>
      <w:r w:rsidR="00170D0C">
        <w:rPr>
          <w:rFonts w:cs="B Nazanin" w:hint="cs"/>
          <w:sz w:val="20"/>
          <w:szCs w:val="24"/>
          <w:rtl/>
          <w:lang w:bidi="fa-IR"/>
        </w:rPr>
        <w:t>ن مطالعه قصد داریم با آنالیز</w:t>
      </w:r>
      <w:r w:rsidRPr="00580FFD">
        <w:rPr>
          <w:rFonts w:cs="B Nazanin" w:hint="cs"/>
          <w:sz w:val="20"/>
          <w:szCs w:val="24"/>
          <w:rtl/>
          <w:lang w:bidi="fa-IR"/>
        </w:rPr>
        <w:t xml:space="preserve"> رخساره های رسوبی سازند دلیچای به مطالعات تغییرات محیط رسوبگذاری این سازند و ارتباط آن با ریفت</w:t>
      </w:r>
      <w:r w:rsidR="001C1965">
        <w:rPr>
          <w:rFonts w:cs="B Nazanin"/>
          <w:sz w:val="20"/>
          <w:szCs w:val="24"/>
          <w:lang w:bidi="fa-IR"/>
        </w:rPr>
        <w:t xml:space="preserve"> </w:t>
      </w:r>
      <w:r w:rsidRPr="00580FFD">
        <w:rPr>
          <w:rFonts w:cs="B Nazanin" w:hint="cs"/>
          <w:sz w:val="20"/>
          <w:szCs w:val="24"/>
          <w:rtl/>
          <w:lang w:bidi="fa-IR"/>
        </w:rPr>
        <w:t xml:space="preserve">زایی در منطقه بپردازیم. </w:t>
      </w:r>
    </w:p>
    <w:p w14:paraId="1F4B252F" w14:textId="0BEB33F6" w:rsidR="007B5CF2" w:rsidRPr="00580FFD" w:rsidRDefault="00362CEE" w:rsidP="00054571">
      <w:pPr>
        <w:bidi/>
        <w:spacing w:after="0"/>
        <w:rPr>
          <w:rFonts w:cs="B Nazanin"/>
          <w:b/>
          <w:bCs/>
          <w:sz w:val="20"/>
          <w:szCs w:val="28"/>
          <w:rtl/>
          <w:lang w:bidi="fa-IR"/>
        </w:rPr>
      </w:pPr>
      <w:r w:rsidRPr="00580FFD">
        <w:rPr>
          <w:rFonts w:cs="B Nazanin" w:hint="cs"/>
          <w:b/>
          <w:bCs/>
          <w:sz w:val="20"/>
          <w:szCs w:val="28"/>
          <w:rtl/>
          <w:lang w:bidi="fa-IR"/>
        </w:rPr>
        <w:t>روش مطالعه</w:t>
      </w:r>
    </w:p>
    <w:p w14:paraId="7E4D7436" w14:textId="5E0FAB50" w:rsidR="00693640" w:rsidRDefault="00170D0C" w:rsidP="00054571">
      <w:pPr>
        <w:bidi/>
        <w:spacing w:after="0"/>
        <w:rPr>
          <w:rFonts w:cs="B Nazanin"/>
          <w:sz w:val="20"/>
          <w:szCs w:val="24"/>
          <w:lang w:bidi="fa-IR"/>
        </w:rPr>
      </w:pPr>
      <w:r>
        <w:rPr>
          <w:rFonts w:cs="B Nazanin" w:hint="cs"/>
          <w:sz w:val="20"/>
          <w:szCs w:val="24"/>
          <w:rtl/>
          <w:lang w:bidi="fa-IR"/>
        </w:rPr>
        <w:t xml:space="preserve">به منظور انجام مطالعه </w:t>
      </w:r>
      <w:r w:rsidR="00422FED" w:rsidRPr="00580FFD">
        <w:rPr>
          <w:rFonts w:cs="B Nazanin" w:hint="cs"/>
          <w:sz w:val="20"/>
          <w:szCs w:val="24"/>
          <w:rtl/>
          <w:lang w:bidi="fa-IR"/>
        </w:rPr>
        <w:t>رخساره های رسوبی، یک برش</w:t>
      </w:r>
      <w:r w:rsidR="00494A37">
        <w:rPr>
          <w:rFonts w:cs="B Nazanin" w:hint="cs"/>
          <w:sz w:val="20"/>
          <w:szCs w:val="24"/>
          <w:rtl/>
          <w:lang w:bidi="fa-IR"/>
        </w:rPr>
        <w:t xml:space="preserve"> از</w:t>
      </w:r>
      <w:r w:rsidR="00422FED" w:rsidRPr="00580FFD">
        <w:rPr>
          <w:rFonts w:cs="B Nazanin" w:hint="cs"/>
          <w:sz w:val="20"/>
          <w:szCs w:val="24"/>
          <w:rtl/>
          <w:lang w:bidi="fa-IR"/>
        </w:rPr>
        <w:t xml:space="preserve"> سازند دلیچای در شرق کوههای البرز انتخاب شد. </w:t>
      </w:r>
      <w:r w:rsidR="002127B5" w:rsidRPr="00580FFD">
        <w:rPr>
          <w:rFonts w:cs="B Nazanin" w:hint="cs"/>
          <w:sz w:val="20"/>
          <w:szCs w:val="24"/>
          <w:rtl/>
          <w:lang w:bidi="fa-IR"/>
        </w:rPr>
        <w:t xml:space="preserve">برش مورد </w:t>
      </w:r>
      <w:r w:rsidR="00422FED" w:rsidRPr="00580FFD">
        <w:rPr>
          <w:rFonts w:cs="B Nazanin" w:hint="cs"/>
          <w:sz w:val="20"/>
          <w:szCs w:val="24"/>
          <w:rtl/>
          <w:lang w:bidi="fa-IR"/>
        </w:rPr>
        <w:t>نظر</w:t>
      </w:r>
      <w:r w:rsidR="002127B5" w:rsidRPr="00580FFD">
        <w:rPr>
          <w:rFonts w:cs="B Nazanin" w:hint="cs"/>
          <w:sz w:val="20"/>
          <w:szCs w:val="24"/>
          <w:rtl/>
          <w:lang w:bidi="fa-IR"/>
        </w:rPr>
        <w:t xml:space="preserve"> </w:t>
      </w:r>
      <w:r w:rsidR="000D4129" w:rsidRPr="00580FFD">
        <w:rPr>
          <w:rFonts w:cs="B Nazanin" w:hint="cs"/>
          <w:sz w:val="20"/>
          <w:szCs w:val="24"/>
          <w:rtl/>
          <w:lang w:bidi="fa-IR"/>
        </w:rPr>
        <w:t>در 15 کیلومتری غرب شاهرود، در تاقدیس کوه تپال (</w:t>
      </w:r>
      <w:r w:rsidR="000D4129" w:rsidRPr="00580FFD">
        <w:rPr>
          <w:sz w:val="20"/>
          <w:szCs w:val="24"/>
        </w:rPr>
        <w:t>36° 22' 57" N, 54° 44' 24" E</w:t>
      </w:r>
      <w:r w:rsidR="000D4129" w:rsidRPr="00580FFD">
        <w:rPr>
          <w:rFonts w:cs="B Nazanin" w:hint="cs"/>
          <w:sz w:val="20"/>
          <w:szCs w:val="24"/>
          <w:rtl/>
          <w:lang w:bidi="fa-IR"/>
        </w:rPr>
        <w:t>)</w:t>
      </w:r>
      <w:r w:rsidR="00F2052A" w:rsidRPr="00580FFD">
        <w:rPr>
          <w:rFonts w:cs="B Nazanin" w:hint="cs"/>
          <w:sz w:val="20"/>
          <w:szCs w:val="24"/>
          <w:rtl/>
          <w:lang w:bidi="fa-IR"/>
        </w:rPr>
        <w:t xml:space="preserve"> </w:t>
      </w:r>
      <w:r w:rsidR="002127B5" w:rsidRPr="00580FFD">
        <w:rPr>
          <w:rFonts w:cs="B Nazanin" w:hint="cs"/>
          <w:sz w:val="20"/>
          <w:szCs w:val="24"/>
          <w:rtl/>
          <w:lang w:bidi="fa-IR"/>
        </w:rPr>
        <w:t xml:space="preserve">واقع شده است </w:t>
      </w:r>
      <w:r w:rsidR="000D4129" w:rsidRPr="00580FFD">
        <w:rPr>
          <w:rFonts w:cs="B Nazanin" w:hint="cs"/>
          <w:sz w:val="20"/>
          <w:szCs w:val="24"/>
          <w:rtl/>
          <w:lang w:bidi="fa-IR"/>
        </w:rPr>
        <w:t xml:space="preserve">(شکل </w:t>
      </w:r>
      <w:r w:rsidR="001C1965">
        <w:rPr>
          <w:rFonts w:cs="B Nazanin" w:hint="cs"/>
          <w:sz w:val="20"/>
          <w:szCs w:val="24"/>
          <w:rtl/>
          <w:lang w:bidi="fa-IR"/>
        </w:rPr>
        <w:t>1</w:t>
      </w:r>
      <w:r w:rsidR="000D4129" w:rsidRPr="00580FFD">
        <w:rPr>
          <w:rFonts w:cs="B Nazanin" w:hint="cs"/>
          <w:sz w:val="20"/>
          <w:szCs w:val="24"/>
          <w:rtl/>
          <w:lang w:bidi="fa-IR"/>
        </w:rPr>
        <w:t xml:space="preserve">). این سازند </w:t>
      </w:r>
      <w:r w:rsidR="0092476A" w:rsidRPr="00580FFD">
        <w:rPr>
          <w:rFonts w:cs="B Nazanin" w:hint="cs"/>
          <w:sz w:val="20"/>
          <w:szCs w:val="24"/>
          <w:rtl/>
          <w:lang w:bidi="fa-IR"/>
        </w:rPr>
        <w:t>از</w:t>
      </w:r>
      <w:r w:rsidR="000D4129" w:rsidRPr="00580FFD">
        <w:rPr>
          <w:rFonts w:cs="B Nazanin" w:hint="cs"/>
          <w:sz w:val="20"/>
          <w:szCs w:val="24"/>
          <w:rtl/>
          <w:lang w:bidi="fa-IR"/>
        </w:rPr>
        <w:t xml:space="preserve"> 120 متر نهشته های شیلی، مارنی و آهکی </w:t>
      </w:r>
      <w:r w:rsidR="0092476A" w:rsidRPr="00580FFD">
        <w:rPr>
          <w:rFonts w:cs="B Nazanin" w:hint="cs"/>
          <w:sz w:val="20"/>
          <w:szCs w:val="24"/>
          <w:rtl/>
          <w:lang w:bidi="fa-IR"/>
        </w:rPr>
        <w:t>تشکیل شده</w:t>
      </w:r>
      <w:r w:rsidR="000D4129" w:rsidRPr="00580FFD">
        <w:rPr>
          <w:rFonts w:cs="B Nazanin" w:hint="cs"/>
          <w:sz w:val="20"/>
          <w:szCs w:val="24"/>
          <w:rtl/>
          <w:lang w:bidi="fa-IR"/>
        </w:rPr>
        <w:t xml:space="preserve"> که در بین آهک های ماسه ای آجری رنگ سازند دانسریت (گروه شمشک) و آهک های صخره ساز و چرت دار سازند لار قرار گرفته است (شکل </w:t>
      </w:r>
      <w:r w:rsidR="004C0038" w:rsidRPr="00580FFD">
        <w:rPr>
          <w:rFonts w:cs="B Nazanin" w:hint="cs"/>
          <w:sz w:val="20"/>
          <w:szCs w:val="24"/>
          <w:rtl/>
          <w:lang w:bidi="fa-IR"/>
        </w:rPr>
        <w:t>2</w:t>
      </w:r>
      <w:r w:rsidR="000D4129" w:rsidRPr="00580FFD">
        <w:rPr>
          <w:rFonts w:cs="B Nazanin" w:hint="cs"/>
          <w:sz w:val="20"/>
          <w:szCs w:val="24"/>
          <w:rtl/>
          <w:lang w:bidi="fa-IR"/>
        </w:rPr>
        <w:t>). دو افق قرمز رنگ شامل</w:t>
      </w:r>
      <w:r w:rsidR="001C1965">
        <w:rPr>
          <w:rFonts w:cs="B Nazanin" w:hint="cs"/>
          <w:sz w:val="20"/>
          <w:szCs w:val="24"/>
          <w:rtl/>
          <w:lang w:bidi="fa-IR"/>
        </w:rPr>
        <w:t xml:space="preserve"> مارن ها و سنگ</w:t>
      </w:r>
      <w:r w:rsidR="000D4129" w:rsidRPr="00580FFD">
        <w:rPr>
          <w:rFonts w:cs="B Nazanin" w:hint="cs"/>
          <w:sz w:val="20"/>
          <w:szCs w:val="24"/>
          <w:rtl/>
          <w:lang w:bidi="fa-IR"/>
        </w:rPr>
        <w:t xml:space="preserve"> آهک</w:t>
      </w:r>
      <w:r w:rsidR="000724D1" w:rsidRPr="00580FFD">
        <w:rPr>
          <w:rFonts w:cs="B Nazanin" w:hint="cs"/>
          <w:sz w:val="20"/>
          <w:szCs w:val="24"/>
          <w:rtl/>
          <w:lang w:bidi="fa-IR"/>
        </w:rPr>
        <w:t xml:space="preserve"> های</w:t>
      </w:r>
      <w:r w:rsidR="000D4129" w:rsidRPr="00580FFD">
        <w:rPr>
          <w:rFonts w:cs="B Nazanin" w:hint="cs"/>
          <w:sz w:val="20"/>
          <w:szCs w:val="24"/>
          <w:rtl/>
          <w:lang w:bidi="fa-IR"/>
        </w:rPr>
        <w:t xml:space="preserve"> ندولار و حاوی آمونیت در این برش شناسایی شده است. </w:t>
      </w:r>
    </w:p>
    <w:p w14:paraId="220D5DFE" w14:textId="77777777" w:rsidR="00054571" w:rsidRPr="00580FFD" w:rsidRDefault="00054571" w:rsidP="00054571">
      <w:pPr>
        <w:bidi/>
        <w:spacing w:after="0"/>
        <w:jc w:val="center"/>
        <w:rPr>
          <w:rFonts w:cs="B Nazanin"/>
          <w:sz w:val="20"/>
          <w:szCs w:val="24"/>
          <w:rtl/>
          <w:lang w:bidi="fa-IR"/>
        </w:rPr>
      </w:pPr>
      <w:r w:rsidRPr="00580FFD">
        <w:rPr>
          <w:rFonts w:cs="B Nazanin"/>
          <w:noProof/>
          <w:sz w:val="20"/>
          <w:szCs w:val="24"/>
          <w:rtl/>
          <w:lang w:bidi="fa-IR"/>
        </w:rPr>
        <w:drawing>
          <wp:inline distT="0" distB="0" distL="0" distR="0" wp14:anchorId="0808D5FF" wp14:editId="560649C3">
            <wp:extent cx="2784143" cy="2253516"/>
            <wp:effectExtent l="0" t="0" r="0" b="0"/>
            <wp:docPr id="6" name="Picture 6" descr="C:\Users\kalanat.MAINRIFR\Desktop\همایش رسوبشناسی-اصفهان\core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anat.MAINRIFR\Desktop\همایش رسوبشناسی-اصفهان\corel\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4143" cy="2253516"/>
                    </a:xfrm>
                    <a:prstGeom prst="rect">
                      <a:avLst/>
                    </a:prstGeom>
                    <a:noFill/>
                    <a:ln>
                      <a:noFill/>
                    </a:ln>
                  </pic:spPr>
                </pic:pic>
              </a:graphicData>
            </a:graphic>
          </wp:inline>
        </w:drawing>
      </w:r>
    </w:p>
    <w:p w14:paraId="54A6E789" w14:textId="6C734D9C" w:rsidR="00054571" w:rsidRPr="003C4E49" w:rsidRDefault="00494A37" w:rsidP="00494A37">
      <w:pPr>
        <w:bidi/>
        <w:spacing w:after="0"/>
        <w:jc w:val="center"/>
        <w:rPr>
          <w:rFonts w:cs="B Nazanin"/>
          <w:sz w:val="20"/>
          <w:rtl/>
          <w:lang w:bidi="fa-IR"/>
        </w:rPr>
      </w:pPr>
      <w:r>
        <w:rPr>
          <w:rFonts w:cs="B Nazanin" w:hint="cs"/>
          <w:sz w:val="20"/>
          <w:rtl/>
          <w:lang w:bidi="fa-IR"/>
        </w:rPr>
        <w:t>شکل 1-</w:t>
      </w:r>
      <w:r w:rsidR="00054571" w:rsidRPr="00580FFD">
        <w:rPr>
          <w:rFonts w:cs="B Nazanin" w:hint="cs"/>
          <w:sz w:val="20"/>
          <w:rtl/>
          <w:lang w:bidi="fa-IR"/>
        </w:rPr>
        <w:t xml:space="preserve"> راههای دسترسی به برش مورد مطالعه</w:t>
      </w:r>
    </w:p>
    <w:p w14:paraId="115C02B3" w14:textId="1E754B57" w:rsidR="004C0038" w:rsidRPr="00580FFD" w:rsidRDefault="00765788" w:rsidP="003C4E49">
      <w:pPr>
        <w:bidi/>
        <w:spacing w:after="0"/>
        <w:rPr>
          <w:rFonts w:cs="B Nazanin"/>
          <w:sz w:val="20"/>
          <w:szCs w:val="24"/>
          <w:rtl/>
          <w:lang w:bidi="fa-IR"/>
        </w:rPr>
      </w:pPr>
      <w:r w:rsidRPr="00580FFD">
        <w:rPr>
          <w:rFonts w:cs="B Nazanin" w:hint="cs"/>
          <w:sz w:val="20"/>
          <w:szCs w:val="24"/>
          <w:rtl/>
          <w:lang w:bidi="fa-IR"/>
        </w:rPr>
        <w:t xml:space="preserve">مطالعات رسوبشناسی بر اساس آنالیز رخساره های میکروسکوپی و مشاهدات صحرایی انجام گرفت. در مجموع </w:t>
      </w:r>
      <w:r w:rsidR="00F2052A" w:rsidRPr="00580FFD">
        <w:rPr>
          <w:rFonts w:cs="B Nazanin" w:hint="cs"/>
          <w:sz w:val="20"/>
          <w:szCs w:val="24"/>
          <w:rtl/>
          <w:lang w:bidi="fa-IR"/>
        </w:rPr>
        <w:t>57 نمونه (</w:t>
      </w:r>
      <w:r w:rsidR="00494A37">
        <w:rPr>
          <w:rFonts w:cs="B Nazanin" w:hint="cs"/>
          <w:sz w:val="20"/>
          <w:szCs w:val="24"/>
          <w:rtl/>
          <w:lang w:bidi="fa-IR"/>
        </w:rPr>
        <w:t xml:space="preserve">شامل </w:t>
      </w:r>
      <w:r w:rsidR="00F2052A" w:rsidRPr="00580FFD">
        <w:rPr>
          <w:rFonts w:cs="B Nazanin" w:hint="cs"/>
          <w:sz w:val="20"/>
          <w:szCs w:val="24"/>
          <w:rtl/>
          <w:lang w:bidi="fa-IR"/>
        </w:rPr>
        <w:t>10</w:t>
      </w:r>
      <w:r w:rsidRPr="00580FFD">
        <w:rPr>
          <w:rFonts w:cs="B Nazanin" w:hint="cs"/>
          <w:sz w:val="20"/>
          <w:szCs w:val="24"/>
          <w:rtl/>
          <w:lang w:bidi="fa-IR"/>
        </w:rPr>
        <w:t xml:space="preserve"> نمونه آهکی و</w:t>
      </w:r>
      <w:r w:rsidR="00F2052A" w:rsidRPr="00580FFD">
        <w:rPr>
          <w:rFonts w:cs="B Nazanin" w:hint="cs"/>
          <w:sz w:val="20"/>
          <w:szCs w:val="24"/>
          <w:rtl/>
          <w:lang w:bidi="fa-IR"/>
        </w:rPr>
        <w:t>47</w:t>
      </w:r>
      <w:r w:rsidRPr="00580FFD">
        <w:rPr>
          <w:rFonts w:cs="B Nazanin" w:hint="cs"/>
          <w:sz w:val="20"/>
          <w:szCs w:val="24"/>
          <w:rtl/>
          <w:lang w:bidi="fa-IR"/>
        </w:rPr>
        <w:t xml:space="preserve"> نمونه شیلی</w:t>
      </w:r>
      <w:r w:rsidR="00F2052A" w:rsidRPr="00580FFD">
        <w:rPr>
          <w:rFonts w:cs="B Nazanin" w:hint="cs"/>
          <w:sz w:val="20"/>
          <w:szCs w:val="24"/>
          <w:rtl/>
          <w:lang w:bidi="fa-IR"/>
        </w:rPr>
        <w:t>)</w:t>
      </w:r>
      <w:r w:rsidRPr="00580FFD">
        <w:rPr>
          <w:rFonts w:cs="B Nazanin" w:hint="cs"/>
          <w:sz w:val="20"/>
          <w:szCs w:val="24"/>
          <w:rtl/>
          <w:lang w:bidi="fa-IR"/>
        </w:rPr>
        <w:t xml:space="preserve"> </w:t>
      </w:r>
      <w:r w:rsidR="00FD7C58" w:rsidRPr="00580FFD">
        <w:rPr>
          <w:rFonts w:cs="B Nazanin" w:hint="cs"/>
          <w:sz w:val="20"/>
          <w:szCs w:val="24"/>
          <w:rtl/>
          <w:lang w:bidi="fa-IR"/>
        </w:rPr>
        <w:t xml:space="preserve">از این برش </w:t>
      </w:r>
      <w:r w:rsidRPr="00580FFD">
        <w:rPr>
          <w:rFonts w:cs="B Nazanin" w:hint="cs"/>
          <w:sz w:val="20"/>
          <w:szCs w:val="24"/>
          <w:rtl/>
          <w:lang w:bidi="fa-IR"/>
        </w:rPr>
        <w:t xml:space="preserve">مورد مطالعه قرار گرفت. از نمونه های آهکی مقاطع نازک میکروسکوپی تهیه شد </w:t>
      </w:r>
      <w:r w:rsidR="00087EF9" w:rsidRPr="00580FFD">
        <w:rPr>
          <w:rFonts w:cs="B Nazanin" w:hint="cs"/>
          <w:sz w:val="20"/>
          <w:szCs w:val="24"/>
          <w:rtl/>
          <w:lang w:bidi="fa-IR"/>
        </w:rPr>
        <w:t>که</w:t>
      </w:r>
      <w:r w:rsidRPr="00580FFD">
        <w:rPr>
          <w:rFonts w:cs="B Nazanin" w:hint="cs"/>
          <w:sz w:val="20"/>
          <w:szCs w:val="24"/>
          <w:rtl/>
          <w:lang w:bidi="fa-IR"/>
        </w:rPr>
        <w:t xml:space="preserve"> پس </w:t>
      </w:r>
      <w:r w:rsidR="00FD7C58" w:rsidRPr="00580FFD">
        <w:rPr>
          <w:rFonts w:cs="B Nazanin" w:hint="cs"/>
          <w:sz w:val="20"/>
          <w:szCs w:val="24"/>
          <w:rtl/>
          <w:lang w:bidi="fa-IR"/>
        </w:rPr>
        <w:t>از مطالعه،</w:t>
      </w:r>
      <w:r w:rsidRPr="00580FFD">
        <w:rPr>
          <w:rFonts w:cs="B Nazanin" w:hint="cs"/>
          <w:sz w:val="20"/>
          <w:szCs w:val="24"/>
          <w:rtl/>
          <w:lang w:bidi="fa-IR"/>
        </w:rPr>
        <w:t xml:space="preserve"> </w:t>
      </w:r>
      <w:r w:rsidR="001C1965">
        <w:rPr>
          <w:rFonts w:cs="B Nazanin" w:hint="cs"/>
          <w:sz w:val="20"/>
          <w:szCs w:val="24"/>
          <w:rtl/>
          <w:lang w:bidi="fa-IR"/>
        </w:rPr>
        <w:t>براساس</w:t>
      </w:r>
      <w:r w:rsidRPr="00580FFD">
        <w:rPr>
          <w:rFonts w:cs="B Nazanin" w:hint="cs"/>
          <w:sz w:val="20"/>
          <w:szCs w:val="24"/>
          <w:rtl/>
          <w:lang w:bidi="fa-IR"/>
        </w:rPr>
        <w:t xml:space="preserve"> طبقه بندی دانهام (</w:t>
      </w:r>
      <w:r w:rsidRPr="00580FFD">
        <w:rPr>
          <w:sz w:val="20"/>
          <w:szCs w:val="24"/>
        </w:rPr>
        <w:t>Dunham, 1962</w:t>
      </w:r>
      <w:r w:rsidRPr="00580FFD">
        <w:rPr>
          <w:rFonts w:cs="B Nazanin" w:hint="cs"/>
          <w:sz w:val="20"/>
          <w:szCs w:val="24"/>
          <w:rtl/>
          <w:lang w:bidi="fa-IR"/>
        </w:rPr>
        <w:t>) نام گ</w:t>
      </w:r>
      <w:r w:rsidR="00087EF9" w:rsidRPr="00580FFD">
        <w:rPr>
          <w:rFonts w:cs="B Nazanin" w:hint="cs"/>
          <w:sz w:val="20"/>
          <w:szCs w:val="24"/>
          <w:rtl/>
          <w:lang w:bidi="fa-IR"/>
        </w:rPr>
        <w:t>ذ</w:t>
      </w:r>
      <w:r w:rsidRPr="00580FFD">
        <w:rPr>
          <w:rFonts w:cs="B Nazanin" w:hint="cs"/>
          <w:sz w:val="20"/>
          <w:szCs w:val="24"/>
          <w:rtl/>
          <w:lang w:bidi="fa-IR"/>
        </w:rPr>
        <w:t>اری شدند. نمونه های شیلی و مارنی پس از خیسانده شدن در محلول رقیق آب اکسیژنه</w:t>
      </w:r>
      <w:r w:rsidR="00FD7C58" w:rsidRPr="00580FFD">
        <w:rPr>
          <w:rFonts w:cs="B Nazanin" w:hint="cs"/>
          <w:sz w:val="20"/>
          <w:szCs w:val="24"/>
          <w:rtl/>
          <w:lang w:bidi="fa-IR"/>
        </w:rPr>
        <w:t xml:space="preserve"> به مدت 24 ساعت</w:t>
      </w:r>
      <w:r w:rsidRPr="00580FFD">
        <w:rPr>
          <w:rFonts w:cs="B Nazanin" w:hint="cs"/>
          <w:sz w:val="20"/>
          <w:szCs w:val="24"/>
          <w:rtl/>
          <w:lang w:bidi="fa-IR"/>
        </w:rPr>
        <w:t xml:space="preserve"> </w:t>
      </w:r>
      <w:r w:rsidR="00FD7C58" w:rsidRPr="00580FFD">
        <w:rPr>
          <w:rFonts w:cs="B Nazanin" w:hint="cs"/>
          <w:sz w:val="20"/>
          <w:szCs w:val="24"/>
          <w:rtl/>
          <w:lang w:bidi="fa-IR"/>
        </w:rPr>
        <w:t>با استفاده از</w:t>
      </w:r>
      <w:r w:rsidRPr="00580FFD">
        <w:rPr>
          <w:rFonts w:cs="B Nazanin" w:hint="cs"/>
          <w:sz w:val="20"/>
          <w:szCs w:val="24"/>
          <w:rtl/>
          <w:lang w:bidi="fa-IR"/>
        </w:rPr>
        <w:t xml:space="preserve"> الک 63 میکرومتر شستشو داده شدند. اجزای </w:t>
      </w:r>
      <w:r w:rsidRPr="00580FFD">
        <w:rPr>
          <w:rFonts w:cs="B Nazanin" w:hint="cs"/>
          <w:sz w:val="20"/>
          <w:szCs w:val="24"/>
          <w:rtl/>
          <w:lang w:bidi="fa-IR"/>
        </w:rPr>
        <w:lastRenderedPageBreak/>
        <w:t xml:space="preserve">سازنده این رسوبات توسط میکروسکوپ دو چشمی مطالعه شد. آنالیز ریزرخساره های رسوبی با مطالعه اجزای اسکلتی و غیر اسکلتی و با استفاده از </w:t>
      </w:r>
      <w:r w:rsidR="00087EF9" w:rsidRPr="00580FFD">
        <w:rPr>
          <w:rFonts w:cs="B Nazanin" w:hint="cs"/>
          <w:sz w:val="20"/>
          <w:szCs w:val="24"/>
          <w:rtl/>
          <w:lang w:bidi="fa-IR"/>
        </w:rPr>
        <w:t>رخساره ها و مدل های استاندارد فولوگل (</w:t>
      </w:r>
      <w:proofErr w:type="spellStart"/>
      <w:r w:rsidR="00087EF9" w:rsidRPr="00580FFD">
        <w:rPr>
          <w:sz w:val="20"/>
          <w:szCs w:val="24"/>
        </w:rPr>
        <w:t>Flügel</w:t>
      </w:r>
      <w:proofErr w:type="spellEnd"/>
      <w:r w:rsidR="00087EF9" w:rsidRPr="00580FFD">
        <w:rPr>
          <w:sz w:val="20"/>
          <w:szCs w:val="24"/>
        </w:rPr>
        <w:t>, 2010</w:t>
      </w:r>
      <w:r w:rsidR="00087EF9" w:rsidRPr="00580FFD">
        <w:rPr>
          <w:rFonts w:cs="B Nazanin" w:hint="cs"/>
          <w:sz w:val="20"/>
          <w:szCs w:val="24"/>
          <w:rtl/>
          <w:lang w:bidi="fa-IR"/>
        </w:rPr>
        <w:t xml:space="preserve">) انجام گرفت. </w:t>
      </w:r>
    </w:p>
    <w:p w14:paraId="3D8CEEF4" w14:textId="77777777" w:rsidR="00A570E9" w:rsidRPr="00580FFD" w:rsidRDefault="00A570E9" w:rsidP="00054571">
      <w:pPr>
        <w:bidi/>
        <w:spacing w:after="0"/>
        <w:rPr>
          <w:rFonts w:cs="B Nazanin"/>
          <w:b/>
          <w:bCs/>
          <w:sz w:val="20"/>
          <w:szCs w:val="28"/>
          <w:rtl/>
          <w:lang w:bidi="fa-IR"/>
        </w:rPr>
      </w:pPr>
      <w:r w:rsidRPr="00580FFD">
        <w:rPr>
          <w:rFonts w:cs="B Nazanin" w:hint="cs"/>
          <w:b/>
          <w:bCs/>
          <w:sz w:val="20"/>
          <w:szCs w:val="28"/>
          <w:rtl/>
          <w:lang w:bidi="fa-IR"/>
        </w:rPr>
        <w:t>رخساره های رسوبی</w:t>
      </w:r>
    </w:p>
    <w:p w14:paraId="62B7E3A0" w14:textId="50CEBEAC" w:rsidR="00A570E9" w:rsidRPr="00580FFD" w:rsidRDefault="00A570E9" w:rsidP="00054571">
      <w:pPr>
        <w:bidi/>
        <w:spacing w:after="0"/>
        <w:rPr>
          <w:rFonts w:cs="B Nazanin"/>
          <w:sz w:val="20"/>
          <w:szCs w:val="24"/>
          <w:rtl/>
          <w:lang w:bidi="fa-IR"/>
        </w:rPr>
      </w:pPr>
      <w:r w:rsidRPr="00580FFD">
        <w:rPr>
          <w:rFonts w:cs="B Nazanin" w:hint="cs"/>
          <w:sz w:val="20"/>
          <w:szCs w:val="24"/>
          <w:rtl/>
          <w:lang w:bidi="fa-IR"/>
        </w:rPr>
        <w:t>مطالعات میکروسکوپی و ماکروسکوپی نهشته های سازند دلیچای به شناسایی سه دسته رخساره</w:t>
      </w:r>
      <w:r w:rsidR="001C1965">
        <w:rPr>
          <w:rFonts w:cs="B Nazanin" w:hint="cs"/>
          <w:sz w:val="20"/>
          <w:szCs w:val="24"/>
          <w:rtl/>
          <w:lang w:bidi="fa-IR"/>
        </w:rPr>
        <w:t xml:space="preserve"> ای</w:t>
      </w:r>
      <w:r w:rsidRPr="00580FFD">
        <w:rPr>
          <w:rFonts w:cs="B Nazanin" w:hint="cs"/>
          <w:sz w:val="20"/>
          <w:szCs w:val="24"/>
          <w:rtl/>
          <w:lang w:bidi="fa-IR"/>
        </w:rPr>
        <w:t xml:space="preserve"> زیر در برش مورد مطالعه انجامید</w:t>
      </w:r>
      <w:r w:rsidR="00766096" w:rsidRPr="00580FFD">
        <w:rPr>
          <w:rFonts w:cs="B Nazanin" w:hint="cs"/>
          <w:sz w:val="20"/>
          <w:szCs w:val="24"/>
          <w:rtl/>
          <w:lang w:bidi="fa-IR"/>
        </w:rPr>
        <w:t xml:space="preserve"> (شکل 2)</w:t>
      </w:r>
      <w:r w:rsidRPr="00580FFD">
        <w:rPr>
          <w:rFonts w:cs="B Nazanin" w:hint="cs"/>
          <w:sz w:val="20"/>
          <w:szCs w:val="24"/>
          <w:rtl/>
          <w:lang w:bidi="fa-IR"/>
        </w:rPr>
        <w:t>:</w:t>
      </w:r>
    </w:p>
    <w:p w14:paraId="43A45AED" w14:textId="0F396621" w:rsidR="00A570E9" w:rsidRPr="00580FFD" w:rsidRDefault="00170D0C" w:rsidP="00054571">
      <w:pPr>
        <w:bidi/>
        <w:spacing w:after="0"/>
        <w:rPr>
          <w:rFonts w:cs="B Nazanin"/>
          <w:sz w:val="20"/>
          <w:szCs w:val="24"/>
          <w:rtl/>
          <w:lang w:bidi="fa-IR"/>
        </w:rPr>
      </w:pPr>
      <w:r>
        <w:rPr>
          <w:rFonts w:cs="B Nazanin" w:hint="cs"/>
          <w:sz w:val="20"/>
          <w:szCs w:val="24"/>
          <w:rtl/>
          <w:lang w:bidi="fa-IR"/>
        </w:rPr>
        <w:t>الف- دسته رخساره شیلی</w:t>
      </w:r>
      <w:r w:rsidR="00A570E9" w:rsidRPr="00580FFD">
        <w:rPr>
          <w:rFonts w:cs="B Nazanin" w:hint="cs"/>
          <w:sz w:val="20"/>
          <w:szCs w:val="24"/>
          <w:rtl/>
          <w:lang w:bidi="fa-IR"/>
        </w:rPr>
        <w:t xml:space="preserve"> </w:t>
      </w:r>
      <w:r>
        <w:rPr>
          <w:rFonts w:cs="B Nazanin" w:hint="cs"/>
          <w:sz w:val="20"/>
          <w:szCs w:val="24"/>
          <w:rtl/>
          <w:lang w:bidi="fa-IR"/>
        </w:rPr>
        <w:t>(</w:t>
      </w:r>
      <w:r w:rsidR="00A570E9" w:rsidRPr="00580FFD">
        <w:rPr>
          <w:rFonts w:cs="B Nazanin" w:hint="cs"/>
          <w:sz w:val="20"/>
          <w:szCs w:val="24"/>
          <w:rtl/>
          <w:lang w:bidi="fa-IR"/>
        </w:rPr>
        <w:t xml:space="preserve">دو رخساره </w:t>
      </w:r>
      <w:r>
        <w:rPr>
          <w:rFonts w:cs="B Nazanin" w:hint="cs"/>
          <w:sz w:val="20"/>
          <w:szCs w:val="24"/>
          <w:rtl/>
          <w:lang w:bidi="fa-IR"/>
        </w:rPr>
        <w:t>رسوبی در این دسته قرار می گیرند):</w:t>
      </w:r>
    </w:p>
    <w:p w14:paraId="1340FBDC" w14:textId="27657081" w:rsidR="00A570E9" w:rsidRPr="00580FFD" w:rsidRDefault="00A570E9" w:rsidP="00B65F9E">
      <w:pPr>
        <w:bidi/>
        <w:spacing w:after="0"/>
        <w:rPr>
          <w:rFonts w:cs="B Nazanin"/>
          <w:sz w:val="20"/>
          <w:szCs w:val="24"/>
          <w:rtl/>
          <w:lang w:bidi="fa-IR"/>
        </w:rPr>
      </w:pPr>
      <w:r w:rsidRPr="00580FFD">
        <w:rPr>
          <w:rFonts w:cs="B Nazanin" w:hint="cs"/>
          <w:sz w:val="20"/>
          <w:szCs w:val="24"/>
          <w:rtl/>
          <w:lang w:bidi="fa-IR"/>
        </w:rPr>
        <w:t>رخساره 1- شیل های خاکستری تا کرم رنگ که از قاعده برش تا 83 متری ادامه دارد</w:t>
      </w:r>
      <w:r w:rsidR="00766096" w:rsidRPr="00580FFD">
        <w:rPr>
          <w:rFonts w:cs="B Nazanin" w:hint="cs"/>
          <w:sz w:val="20"/>
          <w:szCs w:val="24"/>
          <w:rtl/>
          <w:lang w:bidi="fa-IR"/>
        </w:rPr>
        <w:t xml:space="preserve"> (شکل </w:t>
      </w:r>
      <w:r w:rsidR="00766096" w:rsidRPr="00580FFD">
        <w:rPr>
          <w:rFonts w:cs="B Nazanin"/>
          <w:sz w:val="20"/>
          <w:szCs w:val="24"/>
          <w:lang w:bidi="fa-IR"/>
        </w:rPr>
        <w:t>A</w:t>
      </w:r>
      <w:r w:rsidR="00766096" w:rsidRPr="00580FFD">
        <w:rPr>
          <w:rFonts w:cs="B Nazanin" w:hint="cs"/>
          <w:sz w:val="20"/>
          <w:szCs w:val="24"/>
          <w:rtl/>
          <w:lang w:bidi="fa-IR"/>
        </w:rPr>
        <w:t>3)</w:t>
      </w:r>
      <w:r w:rsidRPr="00580FFD">
        <w:rPr>
          <w:rFonts w:cs="B Nazanin" w:hint="cs"/>
          <w:sz w:val="20"/>
          <w:szCs w:val="24"/>
          <w:rtl/>
          <w:lang w:bidi="fa-IR"/>
        </w:rPr>
        <w:t xml:space="preserve">. فرامینیفرهای بنتیک از اجزای اصلی تشکیل دهنده این رخساره است. آمونیت ها نیز به صورت پراکنده در این شیل ها دیده می شوند. </w:t>
      </w:r>
    </w:p>
    <w:p w14:paraId="5A9311AC" w14:textId="2D4340D0" w:rsidR="00230332" w:rsidRPr="00580FFD" w:rsidRDefault="00A17624" w:rsidP="005D5F65">
      <w:pPr>
        <w:bidi/>
        <w:spacing w:after="0"/>
        <w:rPr>
          <w:rFonts w:cs="B Nazanin"/>
          <w:sz w:val="20"/>
          <w:szCs w:val="24"/>
          <w:rtl/>
          <w:lang w:bidi="fa-IR"/>
        </w:rPr>
      </w:pPr>
      <w:r w:rsidRPr="00580FFD">
        <w:rPr>
          <w:rFonts w:cs="B Nazanin" w:hint="cs"/>
          <w:sz w:val="20"/>
          <w:szCs w:val="24"/>
          <w:rtl/>
          <w:lang w:bidi="fa-IR"/>
        </w:rPr>
        <w:t xml:space="preserve">رخساره </w:t>
      </w:r>
      <w:r w:rsidR="002F40D7" w:rsidRPr="00580FFD">
        <w:rPr>
          <w:rFonts w:cs="B Nazanin" w:hint="cs"/>
          <w:sz w:val="20"/>
          <w:szCs w:val="24"/>
          <w:rtl/>
          <w:lang w:bidi="fa-IR"/>
        </w:rPr>
        <w:t>2</w:t>
      </w:r>
      <w:r w:rsidR="00230332" w:rsidRPr="00580FFD">
        <w:rPr>
          <w:rFonts w:cs="B Nazanin" w:hint="cs"/>
          <w:sz w:val="20"/>
          <w:szCs w:val="24"/>
          <w:rtl/>
          <w:lang w:bidi="fa-IR"/>
        </w:rPr>
        <w:t xml:space="preserve">- </w:t>
      </w:r>
      <w:r w:rsidR="002862D4" w:rsidRPr="00580FFD">
        <w:rPr>
          <w:rFonts w:cs="B Nazanin" w:hint="cs"/>
          <w:sz w:val="20"/>
          <w:szCs w:val="24"/>
          <w:rtl/>
          <w:lang w:bidi="fa-IR"/>
        </w:rPr>
        <w:t>شیل ها</w:t>
      </w:r>
      <w:r w:rsidR="00494A37">
        <w:rPr>
          <w:rFonts w:cs="B Nazanin" w:hint="cs"/>
          <w:sz w:val="20"/>
          <w:szCs w:val="24"/>
          <w:rtl/>
          <w:lang w:bidi="fa-IR"/>
        </w:rPr>
        <w:t>ی کرم رنگ که</w:t>
      </w:r>
      <w:r w:rsidR="002862D4" w:rsidRPr="00580FFD">
        <w:rPr>
          <w:rFonts w:cs="B Nazanin" w:hint="cs"/>
          <w:sz w:val="20"/>
          <w:szCs w:val="24"/>
          <w:rtl/>
          <w:lang w:bidi="fa-IR"/>
        </w:rPr>
        <w:t xml:space="preserve"> به صورت بین لایه با آهک و مارن های سخت شده</w:t>
      </w:r>
      <w:r w:rsidRPr="00580FFD">
        <w:rPr>
          <w:rFonts w:cs="B Nazanin" w:hint="cs"/>
          <w:sz w:val="20"/>
          <w:szCs w:val="24"/>
          <w:rtl/>
          <w:lang w:bidi="fa-IR"/>
        </w:rPr>
        <w:t xml:space="preserve"> </w:t>
      </w:r>
      <w:r w:rsidR="005D5F65">
        <w:rPr>
          <w:rFonts w:cs="B Nazanin" w:hint="cs"/>
          <w:sz w:val="20"/>
          <w:szCs w:val="24"/>
          <w:rtl/>
          <w:lang w:bidi="fa-IR"/>
        </w:rPr>
        <w:t xml:space="preserve">قرمز رنگ </w:t>
      </w:r>
      <w:r w:rsidR="002862D4" w:rsidRPr="00580FFD">
        <w:rPr>
          <w:rFonts w:cs="B Nazanin" w:hint="cs"/>
          <w:sz w:val="20"/>
          <w:szCs w:val="24"/>
          <w:rtl/>
          <w:lang w:bidi="fa-IR"/>
        </w:rPr>
        <w:t>از ضخامت</w:t>
      </w:r>
      <w:r w:rsidR="00C5593D" w:rsidRPr="00580FFD">
        <w:rPr>
          <w:rFonts w:cs="B Nazanin" w:hint="cs"/>
          <w:sz w:val="20"/>
          <w:szCs w:val="24"/>
          <w:rtl/>
          <w:lang w:bidi="fa-IR"/>
        </w:rPr>
        <w:t xml:space="preserve"> 92</w:t>
      </w:r>
      <w:r w:rsidR="005D5F65">
        <w:rPr>
          <w:rFonts w:cs="B Nazanin" w:hint="cs"/>
          <w:sz w:val="20"/>
          <w:szCs w:val="24"/>
          <w:rtl/>
          <w:lang w:bidi="fa-IR"/>
        </w:rPr>
        <w:t xml:space="preserve"> </w:t>
      </w:r>
      <w:r w:rsidR="002862D4" w:rsidRPr="00580FFD">
        <w:rPr>
          <w:rFonts w:cs="B Nazanin" w:hint="cs"/>
          <w:sz w:val="20"/>
          <w:szCs w:val="24"/>
          <w:rtl/>
          <w:lang w:bidi="fa-IR"/>
        </w:rPr>
        <w:t>تا</w:t>
      </w:r>
      <w:r w:rsidR="005D5F65">
        <w:rPr>
          <w:rFonts w:cs="B Nazanin" w:hint="cs"/>
          <w:sz w:val="20"/>
          <w:szCs w:val="24"/>
          <w:rtl/>
          <w:lang w:bidi="fa-IR"/>
        </w:rPr>
        <w:t xml:space="preserve"> </w:t>
      </w:r>
      <w:r w:rsidR="00C5593D" w:rsidRPr="00580FFD">
        <w:rPr>
          <w:rFonts w:cs="B Nazanin" w:hint="cs"/>
          <w:sz w:val="20"/>
          <w:szCs w:val="24"/>
          <w:rtl/>
          <w:lang w:bidi="fa-IR"/>
        </w:rPr>
        <w:t>112 متری در برش مو</w:t>
      </w:r>
      <w:r w:rsidR="002F4B4B" w:rsidRPr="00580FFD">
        <w:rPr>
          <w:rFonts w:cs="B Nazanin" w:hint="cs"/>
          <w:sz w:val="20"/>
          <w:szCs w:val="24"/>
          <w:rtl/>
          <w:lang w:bidi="fa-IR"/>
        </w:rPr>
        <w:t>ر</w:t>
      </w:r>
      <w:r w:rsidR="00C5593D" w:rsidRPr="00580FFD">
        <w:rPr>
          <w:rFonts w:cs="B Nazanin" w:hint="cs"/>
          <w:sz w:val="20"/>
          <w:szCs w:val="24"/>
          <w:rtl/>
          <w:lang w:bidi="fa-IR"/>
        </w:rPr>
        <w:t xml:space="preserve">د مطالعه </w:t>
      </w:r>
      <w:r w:rsidR="002862D4" w:rsidRPr="00580FFD">
        <w:rPr>
          <w:rFonts w:cs="B Nazanin" w:hint="cs"/>
          <w:sz w:val="20"/>
          <w:szCs w:val="24"/>
          <w:rtl/>
          <w:lang w:bidi="fa-IR"/>
        </w:rPr>
        <w:t>دیده می شود</w:t>
      </w:r>
      <w:r w:rsidR="00766096" w:rsidRPr="00580FFD">
        <w:rPr>
          <w:rFonts w:cs="B Nazanin" w:hint="cs"/>
          <w:sz w:val="20"/>
          <w:szCs w:val="24"/>
          <w:rtl/>
          <w:lang w:bidi="fa-IR"/>
        </w:rPr>
        <w:t xml:space="preserve"> (شکل </w:t>
      </w:r>
      <w:r w:rsidR="00766096" w:rsidRPr="00580FFD">
        <w:rPr>
          <w:rFonts w:cs="B Nazanin"/>
          <w:sz w:val="20"/>
          <w:szCs w:val="24"/>
          <w:lang w:bidi="fa-IR"/>
        </w:rPr>
        <w:t>B</w:t>
      </w:r>
      <w:r w:rsidR="00766096" w:rsidRPr="00580FFD">
        <w:rPr>
          <w:rFonts w:cs="B Nazanin" w:hint="cs"/>
          <w:sz w:val="20"/>
          <w:szCs w:val="24"/>
          <w:rtl/>
          <w:lang w:bidi="fa-IR"/>
        </w:rPr>
        <w:t>3)</w:t>
      </w:r>
      <w:r w:rsidR="00AC67A9" w:rsidRPr="00580FFD">
        <w:rPr>
          <w:rFonts w:cs="B Nazanin" w:hint="cs"/>
          <w:sz w:val="20"/>
          <w:szCs w:val="24"/>
          <w:rtl/>
          <w:lang w:bidi="fa-IR"/>
        </w:rPr>
        <w:t>. قطعات خارپوست، دو کفه ای، فرامینفرهای بنتیک به عنوان اجزای اصلی و سوزن های اسفنج، آمونیت و ر</w:t>
      </w:r>
      <w:r w:rsidR="00170D0C">
        <w:rPr>
          <w:rFonts w:cs="B Nazanin" w:hint="cs"/>
          <w:sz w:val="20"/>
          <w:szCs w:val="24"/>
          <w:rtl/>
          <w:lang w:bidi="fa-IR"/>
        </w:rPr>
        <w:t xml:space="preserve">ادیولاریا از اجزای فرعی این </w:t>
      </w:r>
      <w:r w:rsidR="00AC67A9" w:rsidRPr="00580FFD">
        <w:rPr>
          <w:rFonts w:cs="B Nazanin" w:hint="cs"/>
          <w:sz w:val="20"/>
          <w:szCs w:val="24"/>
          <w:rtl/>
          <w:lang w:bidi="fa-IR"/>
        </w:rPr>
        <w:t>رخساره هستند.</w:t>
      </w:r>
    </w:p>
    <w:p w14:paraId="4AFC76C0" w14:textId="1B379BC0" w:rsidR="0036091C" w:rsidRPr="00580FFD" w:rsidRDefault="00FD11E3" w:rsidP="00170D0C">
      <w:pPr>
        <w:bidi/>
        <w:spacing w:after="0"/>
        <w:rPr>
          <w:rFonts w:cs="B Nazanin"/>
          <w:sz w:val="20"/>
          <w:szCs w:val="24"/>
          <w:rtl/>
          <w:lang w:bidi="fa-IR"/>
        </w:rPr>
      </w:pPr>
      <w:r w:rsidRPr="00580FFD">
        <w:rPr>
          <w:rFonts w:cs="B Nazanin" w:hint="cs"/>
          <w:sz w:val="20"/>
          <w:szCs w:val="24"/>
          <w:rtl/>
          <w:lang w:bidi="fa-IR"/>
        </w:rPr>
        <w:t xml:space="preserve">درصد پایین کربنات و عدم حضور یا فراوانی کم موجودات پلاژیک </w:t>
      </w:r>
      <w:r w:rsidR="00170D0C">
        <w:rPr>
          <w:rFonts w:cs="B Nazanin" w:hint="cs"/>
          <w:sz w:val="20"/>
          <w:szCs w:val="24"/>
          <w:rtl/>
          <w:lang w:bidi="fa-IR"/>
        </w:rPr>
        <w:t xml:space="preserve">در </w:t>
      </w:r>
      <w:r w:rsidR="0036091C" w:rsidRPr="00580FFD">
        <w:rPr>
          <w:rFonts w:cs="B Nazanin" w:hint="cs"/>
          <w:sz w:val="20"/>
          <w:szCs w:val="24"/>
          <w:rtl/>
          <w:lang w:bidi="fa-IR"/>
        </w:rPr>
        <w:t xml:space="preserve">رخساره 1 </w:t>
      </w:r>
      <w:r w:rsidRPr="00580FFD">
        <w:rPr>
          <w:rFonts w:cs="B Nazanin" w:hint="cs"/>
          <w:sz w:val="20"/>
          <w:szCs w:val="24"/>
          <w:rtl/>
          <w:lang w:bidi="fa-IR"/>
        </w:rPr>
        <w:t>حاکی از ورود مواد آواری به یک محیط کم عمق دریایی (</w:t>
      </w:r>
      <w:r w:rsidRPr="00580FFD">
        <w:rPr>
          <w:rFonts w:cs="B Nazanin"/>
          <w:sz w:val="20"/>
          <w:szCs w:val="24"/>
          <w:lang w:bidi="fa-IR"/>
        </w:rPr>
        <w:t>inner neritic</w:t>
      </w:r>
      <w:r w:rsidRPr="00580FFD">
        <w:rPr>
          <w:rFonts w:cs="B Nazanin" w:hint="cs"/>
          <w:sz w:val="20"/>
          <w:szCs w:val="24"/>
          <w:rtl/>
          <w:lang w:bidi="fa-IR"/>
        </w:rPr>
        <w:t xml:space="preserve">) است. </w:t>
      </w:r>
      <w:r w:rsidR="00170D0C">
        <w:rPr>
          <w:rFonts w:cs="B Nazanin" w:hint="cs"/>
          <w:sz w:val="20"/>
          <w:szCs w:val="24"/>
          <w:rtl/>
          <w:lang w:bidi="fa-IR"/>
        </w:rPr>
        <w:t>افزایش</w:t>
      </w:r>
      <w:r w:rsidR="0036091C" w:rsidRPr="00580FFD">
        <w:rPr>
          <w:rFonts w:cs="B Nazanin" w:hint="cs"/>
          <w:sz w:val="20"/>
          <w:szCs w:val="24"/>
          <w:rtl/>
          <w:lang w:bidi="fa-IR"/>
        </w:rPr>
        <w:t xml:space="preserve"> اجزای پلاژیک و همینطور قرار گرفتن در توالی مارن های پلاژیک </w:t>
      </w:r>
      <w:r w:rsidR="00170D0C">
        <w:rPr>
          <w:rFonts w:cs="B Nazanin" w:hint="cs"/>
          <w:sz w:val="20"/>
          <w:szCs w:val="24"/>
          <w:rtl/>
          <w:lang w:bidi="fa-IR"/>
        </w:rPr>
        <w:t>قرمز</w:t>
      </w:r>
      <w:r w:rsidR="0036091C" w:rsidRPr="00580FFD">
        <w:rPr>
          <w:rFonts w:cs="B Nazanin" w:hint="cs"/>
          <w:sz w:val="20"/>
          <w:szCs w:val="24"/>
          <w:rtl/>
          <w:lang w:bidi="fa-IR"/>
        </w:rPr>
        <w:t xml:space="preserve"> رن</w:t>
      </w:r>
      <w:r w:rsidR="00170D0C">
        <w:rPr>
          <w:rFonts w:cs="B Nazanin" w:hint="cs"/>
          <w:sz w:val="20"/>
          <w:szCs w:val="24"/>
          <w:rtl/>
          <w:lang w:bidi="fa-IR"/>
        </w:rPr>
        <w:t>گ حاکی از افزایش عمق حوضه در</w:t>
      </w:r>
      <w:r w:rsidR="0036091C" w:rsidRPr="00580FFD">
        <w:rPr>
          <w:rFonts w:cs="B Nazanin" w:hint="cs"/>
          <w:sz w:val="20"/>
          <w:szCs w:val="24"/>
          <w:rtl/>
          <w:lang w:bidi="fa-IR"/>
        </w:rPr>
        <w:t xml:space="preserve"> رخساره 2 است. </w:t>
      </w:r>
    </w:p>
    <w:p w14:paraId="776EE35E" w14:textId="7553731A" w:rsidR="00693640" w:rsidRPr="00580FFD" w:rsidRDefault="00693640" w:rsidP="00054571">
      <w:pPr>
        <w:bidi/>
        <w:spacing w:after="0"/>
        <w:rPr>
          <w:rFonts w:cs="B Nazanin"/>
          <w:sz w:val="20"/>
          <w:szCs w:val="24"/>
          <w:rtl/>
          <w:lang w:bidi="fa-IR"/>
        </w:rPr>
      </w:pPr>
      <w:r w:rsidRPr="00580FFD">
        <w:rPr>
          <w:rFonts w:cs="B Nazanin" w:hint="cs"/>
          <w:sz w:val="20"/>
          <w:szCs w:val="24"/>
          <w:rtl/>
          <w:lang w:bidi="fa-IR"/>
        </w:rPr>
        <w:t>ب- دسته</w:t>
      </w:r>
      <w:r w:rsidR="00170D0C">
        <w:rPr>
          <w:rFonts w:cs="B Nazanin" w:hint="cs"/>
          <w:sz w:val="20"/>
          <w:szCs w:val="24"/>
          <w:rtl/>
          <w:lang w:bidi="fa-IR"/>
        </w:rPr>
        <w:t xml:space="preserve"> رخساره آهک و مارن های قرمز رنگ</w:t>
      </w:r>
      <w:r w:rsidRPr="00580FFD">
        <w:rPr>
          <w:rFonts w:cs="B Nazanin" w:hint="cs"/>
          <w:sz w:val="20"/>
          <w:szCs w:val="24"/>
          <w:rtl/>
          <w:lang w:bidi="fa-IR"/>
        </w:rPr>
        <w:t xml:space="preserve"> </w:t>
      </w:r>
      <w:r w:rsidR="00170D0C">
        <w:rPr>
          <w:rFonts w:cs="B Nazanin" w:hint="cs"/>
          <w:sz w:val="20"/>
          <w:szCs w:val="24"/>
          <w:rtl/>
          <w:lang w:bidi="fa-IR"/>
        </w:rPr>
        <w:t>(</w:t>
      </w:r>
      <w:r w:rsidRPr="00580FFD">
        <w:rPr>
          <w:rFonts w:cs="B Nazanin" w:hint="cs"/>
          <w:sz w:val="20"/>
          <w:szCs w:val="24"/>
          <w:rtl/>
          <w:lang w:bidi="fa-IR"/>
        </w:rPr>
        <w:t>سه رخ</w:t>
      </w:r>
      <w:r w:rsidR="00170D0C">
        <w:rPr>
          <w:rFonts w:cs="B Nazanin" w:hint="cs"/>
          <w:sz w:val="20"/>
          <w:szCs w:val="24"/>
          <w:rtl/>
          <w:lang w:bidi="fa-IR"/>
        </w:rPr>
        <w:t>ساره رسوبی در دسته قرار می گیرد):</w:t>
      </w:r>
    </w:p>
    <w:p w14:paraId="74158BD9" w14:textId="2C5C0E52" w:rsidR="00693640" w:rsidRPr="00580FFD" w:rsidRDefault="00693640" w:rsidP="00054571">
      <w:pPr>
        <w:bidi/>
        <w:spacing w:after="0"/>
        <w:rPr>
          <w:rFonts w:cs="B Nazanin"/>
          <w:sz w:val="20"/>
          <w:szCs w:val="24"/>
          <w:rtl/>
          <w:lang w:bidi="fa-IR"/>
        </w:rPr>
      </w:pPr>
      <w:r w:rsidRPr="00580FFD">
        <w:rPr>
          <w:rFonts w:cs="B Nazanin" w:hint="cs"/>
          <w:sz w:val="20"/>
          <w:szCs w:val="24"/>
          <w:rtl/>
          <w:lang w:bidi="fa-IR"/>
        </w:rPr>
        <w:t xml:space="preserve">رخساره 3- مارن های قرمز رنگ: این مارن ها از ضخامت 83 تا 92 متری در برش مورد مطالعه دیده می شود (شکل </w:t>
      </w:r>
      <w:r w:rsidRPr="00580FFD">
        <w:rPr>
          <w:rFonts w:cs="B Nazanin"/>
          <w:sz w:val="20"/>
          <w:szCs w:val="24"/>
          <w:lang w:bidi="fa-IR"/>
        </w:rPr>
        <w:t>C</w:t>
      </w:r>
      <w:r w:rsidRPr="00580FFD">
        <w:rPr>
          <w:rFonts w:cs="B Nazanin" w:hint="cs"/>
          <w:sz w:val="20"/>
          <w:szCs w:val="24"/>
          <w:rtl/>
          <w:lang w:bidi="fa-IR"/>
        </w:rPr>
        <w:t xml:space="preserve">3). آمونیت ها به فراوانی در این لایه ها وجود دارند. فرامینفرهای بنتیک، قطعات خارپوست و دوکفه ای، سوزن های اسفنج و رادیولر </w:t>
      </w:r>
      <w:r w:rsidR="00170D0C">
        <w:rPr>
          <w:rFonts w:cs="B Nazanin" w:hint="cs"/>
          <w:sz w:val="20"/>
          <w:szCs w:val="24"/>
          <w:rtl/>
          <w:lang w:bidi="fa-IR"/>
        </w:rPr>
        <w:t>نیز از دیگر اجزای سازنده این</w:t>
      </w:r>
      <w:r w:rsidRPr="00580FFD">
        <w:rPr>
          <w:rFonts w:cs="B Nazanin" w:hint="cs"/>
          <w:sz w:val="20"/>
          <w:szCs w:val="24"/>
          <w:rtl/>
          <w:lang w:bidi="fa-IR"/>
        </w:rPr>
        <w:t xml:space="preserve"> رخساره هستند. </w:t>
      </w:r>
    </w:p>
    <w:p w14:paraId="79A30A07" w14:textId="35C93F81" w:rsidR="00693640" w:rsidRPr="00580FFD" w:rsidRDefault="00693640" w:rsidP="005D5F65">
      <w:pPr>
        <w:bidi/>
        <w:spacing w:after="0"/>
        <w:rPr>
          <w:rFonts w:cs="B Nazanin"/>
          <w:sz w:val="20"/>
          <w:szCs w:val="24"/>
          <w:rtl/>
          <w:lang w:bidi="fa-IR"/>
        </w:rPr>
      </w:pPr>
      <w:r w:rsidRPr="00580FFD">
        <w:rPr>
          <w:rFonts w:cs="B Nazanin" w:hint="cs"/>
          <w:sz w:val="20"/>
          <w:szCs w:val="24"/>
          <w:rtl/>
          <w:lang w:bidi="fa-IR"/>
        </w:rPr>
        <w:t>رخساره 4- پکستون های حاوی دوکفه ای های پلاژیک و رادیولر (</w:t>
      </w:r>
      <w:r w:rsidRPr="00580FFD">
        <w:rPr>
          <w:rFonts w:cs="B Nazanin"/>
          <w:sz w:val="20"/>
          <w:szCs w:val="24"/>
          <w:lang w:bidi="fa-IR"/>
        </w:rPr>
        <w:t>D</w:t>
      </w:r>
      <w:r w:rsidRPr="00580FFD">
        <w:rPr>
          <w:rFonts w:cs="B Nazanin" w:hint="cs"/>
          <w:sz w:val="20"/>
          <w:szCs w:val="24"/>
          <w:rtl/>
          <w:lang w:bidi="fa-IR"/>
        </w:rPr>
        <w:t xml:space="preserve">3): این رخساره </w:t>
      </w:r>
      <w:r w:rsidR="005D5F65">
        <w:rPr>
          <w:rFonts w:cs="B Nazanin" w:hint="cs"/>
          <w:sz w:val="20"/>
          <w:szCs w:val="24"/>
          <w:rtl/>
          <w:lang w:bidi="fa-IR"/>
        </w:rPr>
        <w:t xml:space="preserve">در مارن های سخت شده قرمز رنگ و </w:t>
      </w:r>
      <w:r w:rsidRPr="00580FFD">
        <w:rPr>
          <w:rFonts w:cs="B Nazanin" w:hint="cs"/>
          <w:sz w:val="20"/>
          <w:szCs w:val="24"/>
          <w:rtl/>
          <w:lang w:bidi="fa-IR"/>
        </w:rPr>
        <w:t>به صورت بین لایه ای با شیل ها</w:t>
      </w:r>
      <w:r w:rsidR="005D5F65">
        <w:rPr>
          <w:rFonts w:cs="B Nazanin" w:hint="cs"/>
          <w:sz w:val="20"/>
          <w:szCs w:val="24"/>
          <w:rtl/>
          <w:lang w:bidi="fa-IR"/>
        </w:rPr>
        <w:t xml:space="preserve"> ی رخساره 2 از ضخامت </w:t>
      </w:r>
      <w:r w:rsidRPr="00580FFD">
        <w:rPr>
          <w:rFonts w:cs="B Nazanin" w:hint="cs"/>
          <w:sz w:val="20"/>
          <w:szCs w:val="24"/>
          <w:rtl/>
          <w:lang w:bidi="fa-IR"/>
        </w:rPr>
        <w:t>92</w:t>
      </w:r>
      <w:r w:rsidR="005D5F65">
        <w:rPr>
          <w:rFonts w:cs="B Nazanin" w:hint="cs"/>
          <w:sz w:val="20"/>
          <w:szCs w:val="24"/>
          <w:rtl/>
          <w:lang w:bidi="fa-IR"/>
        </w:rPr>
        <w:t xml:space="preserve"> </w:t>
      </w:r>
      <w:r w:rsidRPr="00580FFD">
        <w:rPr>
          <w:rFonts w:cs="B Nazanin" w:hint="cs"/>
          <w:sz w:val="20"/>
          <w:szCs w:val="24"/>
          <w:rtl/>
          <w:lang w:bidi="fa-IR"/>
        </w:rPr>
        <w:t>تا</w:t>
      </w:r>
      <w:r w:rsidR="005D5F65">
        <w:rPr>
          <w:rFonts w:cs="B Nazanin" w:hint="cs"/>
          <w:sz w:val="20"/>
          <w:szCs w:val="24"/>
          <w:rtl/>
          <w:lang w:bidi="fa-IR"/>
        </w:rPr>
        <w:t xml:space="preserve"> </w:t>
      </w:r>
      <w:r w:rsidRPr="00580FFD">
        <w:rPr>
          <w:rFonts w:cs="B Nazanin" w:hint="cs"/>
          <w:sz w:val="20"/>
          <w:szCs w:val="24"/>
          <w:rtl/>
          <w:lang w:bidi="fa-IR"/>
        </w:rPr>
        <w:t>112 متری دیده می شود (</w:t>
      </w:r>
      <w:r w:rsidRPr="00580FFD">
        <w:rPr>
          <w:rFonts w:cs="B Nazanin"/>
          <w:sz w:val="20"/>
          <w:szCs w:val="24"/>
          <w:lang w:bidi="fa-IR"/>
        </w:rPr>
        <w:t>B</w:t>
      </w:r>
      <w:r w:rsidRPr="00580FFD">
        <w:rPr>
          <w:rFonts w:cs="B Nazanin" w:hint="cs"/>
          <w:sz w:val="20"/>
          <w:szCs w:val="24"/>
          <w:rtl/>
          <w:lang w:bidi="fa-IR"/>
        </w:rPr>
        <w:t xml:space="preserve">3). دو کفه ای های پلاژیک، رادیولاریا و اسپیکول اسفنج از اجرای اصلی این رخساره هستند. قطعات خارپوست نیز در بعضی از نمونه ها دیده می شوند. پوسته های دو کفه ای ها اغلب داری جهت یافتگی است و در بعضی از بخش های نمونه سیمانی شدگی دیده می شود. سیمان اکسید آهن نیز به فراوانی دیده می شود (شکل </w:t>
      </w:r>
      <w:r w:rsidRPr="00580FFD">
        <w:rPr>
          <w:rFonts w:cs="B Nazanin"/>
          <w:sz w:val="20"/>
          <w:szCs w:val="24"/>
          <w:lang w:bidi="fa-IR"/>
        </w:rPr>
        <w:t>D</w:t>
      </w:r>
      <w:r w:rsidRPr="00580FFD">
        <w:rPr>
          <w:rFonts w:cs="B Nazanin" w:hint="cs"/>
          <w:sz w:val="20"/>
          <w:szCs w:val="24"/>
          <w:rtl/>
          <w:lang w:bidi="fa-IR"/>
        </w:rPr>
        <w:t>3).</w:t>
      </w:r>
    </w:p>
    <w:p w14:paraId="7EC494AB" w14:textId="1BA217A4" w:rsidR="00693640" w:rsidRPr="00580FFD" w:rsidRDefault="00693640" w:rsidP="00073607">
      <w:pPr>
        <w:bidi/>
        <w:spacing w:after="0"/>
        <w:rPr>
          <w:rFonts w:cs="B Nazanin"/>
          <w:sz w:val="20"/>
          <w:szCs w:val="24"/>
          <w:rtl/>
          <w:lang w:bidi="fa-IR"/>
        </w:rPr>
      </w:pPr>
      <w:r w:rsidRPr="00580FFD">
        <w:rPr>
          <w:rFonts w:cs="B Nazanin" w:hint="cs"/>
          <w:sz w:val="20"/>
          <w:szCs w:val="24"/>
          <w:rtl/>
          <w:lang w:bidi="fa-IR"/>
        </w:rPr>
        <w:t>رخساره 5- وکستون/پکستون های ندولار حاوی دوکف</w:t>
      </w:r>
      <w:r w:rsidR="00073607">
        <w:rPr>
          <w:rFonts w:cs="B Nazanin" w:hint="cs"/>
          <w:sz w:val="20"/>
          <w:szCs w:val="24"/>
          <w:rtl/>
          <w:lang w:bidi="fa-IR"/>
        </w:rPr>
        <w:t>ه ای های پلاژیک: این رخساره در</w:t>
      </w:r>
      <w:r w:rsidRPr="00580FFD">
        <w:rPr>
          <w:rFonts w:cs="B Nazanin" w:hint="cs"/>
          <w:sz w:val="20"/>
          <w:szCs w:val="24"/>
          <w:rtl/>
          <w:lang w:bidi="fa-IR"/>
        </w:rPr>
        <w:t xml:space="preserve"> سنگ آهک های ندولار قرمز رنگ و با ضخامتی اندک از 113 تا 117 متری برش مورد مطالعه مشاهده می شود. دو کفه ای های پلاژیک و آمونیت ها از اجزای اصلی این رخساره محسوب می شوند. رادیولر و سوزن اسفنج به مقدار اندک در این ریزرخساره حضور دارند. وجود ماتریکس قرمز رنگ و پوشش آهن-منگنز در اطراف ندول ها از دیگر خصوص</w:t>
      </w:r>
      <w:r w:rsidR="00170D0C">
        <w:rPr>
          <w:rFonts w:cs="B Nazanin" w:hint="cs"/>
          <w:sz w:val="20"/>
          <w:szCs w:val="24"/>
          <w:rtl/>
          <w:lang w:bidi="fa-IR"/>
        </w:rPr>
        <w:t>یات این</w:t>
      </w:r>
      <w:r w:rsidRPr="00580FFD">
        <w:rPr>
          <w:rFonts w:cs="B Nazanin" w:hint="cs"/>
          <w:sz w:val="20"/>
          <w:szCs w:val="24"/>
          <w:rtl/>
          <w:lang w:bidi="fa-IR"/>
        </w:rPr>
        <w:t xml:space="preserve"> رخساره است (شکل </w:t>
      </w:r>
      <w:r w:rsidRPr="00580FFD">
        <w:rPr>
          <w:rFonts w:cs="B Nazanin"/>
          <w:sz w:val="20"/>
          <w:szCs w:val="24"/>
          <w:lang w:bidi="fa-IR"/>
        </w:rPr>
        <w:t>E</w:t>
      </w:r>
      <w:r w:rsidRPr="00580FFD">
        <w:rPr>
          <w:rFonts w:cs="B Nazanin" w:hint="cs"/>
          <w:sz w:val="20"/>
          <w:szCs w:val="24"/>
          <w:rtl/>
          <w:lang w:bidi="fa-IR"/>
        </w:rPr>
        <w:t xml:space="preserve">3). </w:t>
      </w:r>
    </w:p>
    <w:p w14:paraId="56885423" w14:textId="19C8A140" w:rsidR="00693640" w:rsidRPr="00580FFD" w:rsidRDefault="00693640" w:rsidP="00073607">
      <w:pPr>
        <w:bidi/>
        <w:spacing w:after="0"/>
        <w:rPr>
          <w:rFonts w:cs="B Nazanin"/>
          <w:sz w:val="20"/>
          <w:szCs w:val="24"/>
          <w:rtl/>
          <w:lang w:bidi="fa-IR"/>
        </w:rPr>
      </w:pPr>
      <w:r w:rsidRPr="00580FFD">
        <w:rPr>
          <w:rFonts w:cs="B Nazanin" w:hint="cs"/>
          <w:sz w:val="20"/>
          <w:szCs w:val="24"/>
          <w:rtl/>
          <w:lang w:bidi="fa-IR"/>
        </w:rPr>
        <w:t xml:space="preserve">رخساره ندولار قرمز در ژوراسیک که تحت عنوان </w:t>
      </w:r>
      <w:proofErr w:type="spellStart"/>
      <w:r w:rsidRPr="00580FFD">
        <w:rPr>
          <w:sz w:val="20"/>
          <w:szCs w:val="24"/>
        </w:rPr>
        <w:t>Ammonitico</w:t>
      </w:r>
      <w:proofErr w:type="spellEnd"/>
      <w:r w:rsidRPr="00580FFD">
        <w:rPr>
          <w:sz w:val="20"/>
          <w:szCs w:val="24"/>
        </w:rPr>
        <w:t xml:space="preserve"> Rosso facies</w:t>
      </w:r>
      <w:r w:rsidRPr="00580FFD">
        <w:rPr>
          <w:rFonts w:cs="B Nazanin" w:hint="cs"/>
          <w:sz w:val="20"/>
          <w:szCs w:val="24"/>
          <w:rtl/>
          <w:lang w:bidi="fa-IR"/>
        </w:rPr>
        <w:t xml:space="preserve"> شناخته می شود، </w:t>
      </w:r>
      <w:r w:rsidR="00073607">
        <w:rPr>
          <w:rFonts w:cs="B Nazanin" w:hint="cs"/>
          <w:sz w:val="20"/>
          <w:szCs w:val="24"/>
          <w:rtl/>
          <w:lang w:bidi="fa-IR"/>
        </w:rPr>
        <w:t xml:space="preserve">به فراوانی در </w:t>
      </w:r>
      <w:r w:rsidRPr="00580FFD">
        <w:rPr>
          <w:rFonts w:cs="B Nazanin" w:hint="cs"/>
          <w:sz w:val="20"/>
          <w:szCs w:val="24"/>
          <w:rtl/>
          <w:lang w:bidi="fa-IR"/>
        </w:rPr>
        <w:t xml:space="preserve">قلمرو تتیس </w:t>
      </w:r>
      <w:r w:rsidR="00073607">
        <w:rPr>
          <w:rFonts w:cs="B Nazanin" w:hint="cs"/>
          <w:sz w:val="20"/>
          <w:szCs w:val="24"/>
          <w:rtl/>
          <w:lang w:bidi="fa-IR"/>
        </w:rPr>
        <w:t>وجود دارد</w:t>
      </w:r>
      <w:r w:rsidRPr="00580FFD">
        <w:rPr>
          <w:rFonts w:cs="B Nazanin" w:hint="cs"/>
          <w:sz w:val="20"/>
          <w:szCs w:val="24"/>
          <w:rtl/>
          <w:lang w:bidi="fa-IR"/>
        </w:rPr>
        <w:t xml:space="preserve"> (</w:t>
      </w:r>
      <w:proofErr w:type="spellStart"/>
      <w:r w:rsidRPr="00580FFD">
        <w:rPr>
          <w:sz w:val="20"/>
          <w:szCs w:val="24"/>
        </w:rPr>
        <w:t>Jenkyns</w:t>
      </w:r>
      <w:proofErr w:type="spellEnd"/>
      <w:r w:rsidRPr="00580FFD">
        <w:rPr>
          <w:sz w:val="20"/>
          <w:szCs w:val="24"/>
        </w:rPr>
        <w:t>, 1974</w:t>
      </w:r>
      <w:r w:rsidR="00B65A5C">
        <w:rPr>
          <w:sz w:val="20"/>
          <w:szCs w:val="24"/>
        </w:rPr>
        <w:t xml:space="preserve">; </w:t>
      </w:r>
      <w:proofErr w:type="spellStart"/>
      <w:r w:rsidRPr="00580FFD">
        <w:rPr>
          <w:sz w:val="20"/>
          <w:szCs w:val="24"/>
        </w:rPr>
        <w:t>Martire</w:t>
      </w:r>
      <w:proofErr w:type="spellEnd"/>
      <w:r w:rsidRPr="00580FFD">
        <w:rPr>
          <w:sz w:val="20"/>
          <w:szCs w:val="24"/>
        </w:rPr>
        <w:t xml:space="preserve"> et al., 2006; </w:t>
      </w:r>
      <w:proofErr w:type="spellStart"/>
      <w:r w:rsidRPr="00580FFD">
        <w:rPr>
          <w:sz w:val="20"/>
          <w:szCs w:val="24"/>
        </w:rPr>
        <w:t>Kandemir</w:t>
      </w:r>
      <w:proofErr w:type="spellEnd"/>
      <w:r w:rsidRPr="00580FFD">
        <w:rPr>
          <w:sz w:val="20"/>
          <w:szCs w:val="24"/>
        </w:rPr>
        <w:t xml:space="preserve"> and Yilmaz, 2009; </w:t>
      </w:r>
      <w:proofErr w:type="spellStart"/>
      <w:r w:rsidRPr="00580FFD">
        <w:rPr>
          <w:sz w:val="20"/>
          <w:szCs w:val="24"/>
        </w:rPr>
        <w:t>Reolid</w:t>
      </w:r>
      <w:proofErr w:type="spellEnd"/>
      <w:r w:rsidRPr="00580FFD">
        <w:rPr>
          <w:sz w:val="20"/>
          <w:szCs w:val="24"/>
        </w:rPr>
        <w:t xml:space="preserve"> et al., 2015</w:t>
      </w:r>
      <w:r w:rsidRPr="00580FFD">
        <w:rPr>
          <w:rFonts w:cs="B Nazanin" w:hint="cs"/>
          <w:sz w:val="20"/>
          <w:szCs w:val="24"/>
          <w:rtl/>
          <w:lang w:bidi="fa-IR"/>
        </w:rPr>
        <w:t>). این رخساره بیشتر به برجستگی های پلاژیک (</w:t>
      </w:r>
      <w:r w:rsidRPr="00580FFD">
        <w:rPr>
          <w:rFonts w:cs="B Nazanin"/>
          <w:sz w:val="20"/>
          <w:szCs w:val="24"/>
          <w:lang w:bidi="fa-IR"/>
        </w:rPr>
        <w:t>pelagic swell</w:t>
      </w:r>
      <w:r w:rsidRPr="00580FFD">
        <w:rPr>
          <w:rFonts w:cs="B Nazanin" w:hint="cs"/>
          <w:sz w:val="20"/>
          <w:szCs w:val="24"/>
          <w:rtl/>
          <w:lang w:bidi="fa-IR"/>
        </w:rPr>
        <w:t>) در حوضه های کششی حاصل از گسترش تتیس نسبت داده می شوند (</w:t>
      </w:r>
      <w:proofErr w:type="spellStart"/>
      <w:r w:rsidRPr="00580FFD">
        <w:rPr>
          <w:sz w:val="20"/>
          <w:szCs w:val="24"/>
        </w:rPr>
        <w:t>Martire</w:t>
      </w:r>
      <w:proofErr w:type="spellEnd"/>
      <w:r w:rsidRPr="00580FFD">
        <w:rPr>
          <w:sz w:val="20"/>
          <w:szCs w:val="24"/>
        </w:rPr>
        <w:t xml:space="preserve"> et al., 2006</w:t>
      </w:r>
      <w:r w:rsidRPr="00580FFD">
        <w:rPr>
          <w:rFonts w:cs="B Nazanin" w:hint="cs"/>
          <w:sz w:val="20"/>
          <w:szCs w:val="24"/>
          <w:rtl/>
          <w:lang w:bidi="fa-IR"/>
        </w:rPr>
        <w:t>). برجستگی های پلاژیک دور از قاره ها هستند و بارش پلاژیک و پوسته برخی از موجودات بنتیک تنها تأمین کننده رسوب در آنها هستند (</w:t>
      </w:r>
      <w:proofErr w:type="spellStart"/>
      <w:r w:rsidR="0086611C">
        <w:rPr>
          <w:sz w:val="20"/>
          <w:szCs w:val="24"/>
        </w:rPr>
        <w:t>Santantonio</w:t>
      </w:r>
      <w:proofErr w:type="spellEnd"/>
      <w:r w:rsidR="0086611C">
        <w:rPr>
          <w:sz w:val="20"/>
          <w:szCs w:val="24"/>
        </w:rPr>
        <w:t>, 1993</w:t>
      </w:r>
      <w:r w:rsidRPr="00580FFD">
        <w:rPr>
          <w:sz w:val="20"/>
          <w:szCs w:val="24"/>
        </w:rPr>
        <w:t>; Ruiz-Ortiz et al., 2004</w:t>
      </w:r>
      <w:r w:rsidRPr="00580FFD">
        <w:rPr>
          <w:rFonts w:cs="B Nazanin" w:hint="cs"/>
          <w:sz w:val="20"/>
          <w:szCs w:val="24"/>
          <w:rtl/>
          <w:lang w:bidi="fa-IR"/>
        </w:rPr>
        <w:t>). سرعت پایین رسوبگذاری، ندولی شدن، قشرهای آهن-منگنز، فعالیت جریانات اقیانوسی و فرسایش زیستی زیاد از دیگر خصوصیات این رخساره به حساب می آید (</w:t>
      </w:r>
      <w:proofErr w:type="spellStart"/>
      <w:r w:rsidRPr="00580FFD">
        <w:rPr>
          <w:sz w:val="20"/>
          <w:szCs w:val="24"/>
        </w:rPr>
        <w:t>Kandemir</w:t>
      </w:r>
      <w:proofErr w:type="spellEnd"/>
      <w:r w:rsidRPr="00580FFD">
        <w:rPr>
          <w:sz w:val="20"/>
          <w:szCs w:val="24"/>
        </w:rPr>
        <w:t xml:space="preserve"> and Yilmaz, 2009</w:t>
      </w:r>
      <w:r w:rsidRPr="00580FFD">
        <w:rPr>
          <w:rFonts w:cs="B Nazanin" w:hint="cs"/>
          <w:sz w:val="20"/>
          <w:szCs w:val="24"/>
          <w:rtl/>
          <w:lang w:bidi="fa-IR"/>
        </w:rPr>
        <w:t xml:space="preserve">). </w:t>
      </w:r>
    </w:p>
    <w:p w14:paraId="4710B1D5" w14:textId="6801F0DB" w:rsidR="00693640" w:rsidRPr="00580FFD" w:rsidRDefault="00693640" w:rsidP="00054571">
      <w:pPr>
        <w:bidi/>
        <w:spacing w:after="0"/>
        <w:rPr>
          <w:rFonts w:cs="B Nazanin"/>
          <w:sz w:val="20"/>
          <w:szCs w:val="24"/>
          <w:rtl/>
          <w:lang w:bidi="fa-IR"/>
        </w:rPr>
      </w:pPr>
      <w:r w:rsidRPr="00580FFD">
        <w:rPr>
          <w:rFonts w:cs="B Nazanin" w:hint="cs"/>
          <w:sz w:val="20"/>
          <w:szCs w:val="24"/>
          <w:rtl/>
          <w:lang w:bidi="fa-IR"/>
        </w:rPr>
        <w:lastRenderedPageBreak/>
        <w:t>این دسته رخساره در برش مورد مطالعه به ادامه فرورانش نئوتتیس در زیر اورازیا و ریفت زایی (ایجاد یک سیستم هورست/گرابن) در حوضه پشت کمان این فرورانش در ژوراسیک میانی نسبت داده می شود (</w:t>
      </w:r>
      <w:proofErr w:type="spellStart"/>
      <w:r w:rsidRPr="00580FFD">
        <w:rPr>
          <w:sz w:val="20"/>
          <w:szCs w:val="24"/>
        </w:rPr>
        <w:t>Wilmsen</w:t>
      </w:r>
      <w:proofErr w:type="spellEnd"/>
      <w:r w:rsidRPr="00580FFD">
        <w:rPr>
          <w:sz w:val="20"/>
          <w:szCs w:val="24"/>
        </w:rPr>
        <w:t xml:space="preserve"> et al., 2009</w:t>
      </w:r>
      <w:r w:rsidRPr="00580FFD">
        <w:rPr>
          <w:rFonts w:cs="B Nazanin" w:hint="cs"/>
          <w:sz w:val="20"/>
          <w:szCs w:val="24"/>
          <w:rtl/>
          <w:lang w:bidi="fa-IR"/>
        </w:rPr>
        <w:t>). مقادیر زیاد کربنات کلسیم، تشکیل ندول ها و گسترش قشر های آهن و منگنز از نشانه های تکامل برجستگی پلاژیک و افزایش اثر جریانات اقیانوسی در رخساره 5 به حساب می آید. این در حالی است که مارن های قرمز رنگ رخساره 3 در محیطی با دریافت بیشتر رسوبات آواری و انرژی کمتر نهشته شده است. میزان انرژی محیط و اثر جریانات در رخساره 4</w:t>
      </w:r>
      <w:r w:rsidRPr="00580FFD">
        <w:rPr>
          <w:rFonts w:cs="B Nazanin"/>
          <w:sz w:val="20"/>
          <w:szCs w:val="24"/>
          <w:lang w:bidi="fa-IR"/>
        </w:rPr>
        <w:t xml:space="preserve"> </w:t>
      </w:r>
      <w:r w:rsidR="00170D0C">
        <w:rPr>
          <w:rFonts w:cs="B Nazanin" w:hint="cs"/>
          <w:sz w:val="20"/>
          <w:szCs w:val="24"/>
          <w:rtl/>
          <w:lang w:bidi="fa-IR"/>
        </w:rPr>
        <w:t>حدواسط دو</w:t>
      </w:r>
      <w:r w:rsidRPr="00580FFD">
        <w:rPr>
          <w:rFonts w:cs="B Nazanin" w:hint="cs"/>
          <w:sz w:val="20"/>
          <w:szCs w:val="24"/>
          <w:rtl/>
          <w:lang w:bidi="fa-IR"/>
        </w:rPr>
        <w:t xml:space="preserve"> رخساره دیگر است، به طوری که سیمان آهنی، جهت یافتگی پوسته ها</w:t>
      </w:r>
      <w:r w:rsidR="00170D0C">
        <w:rPr>
          <w:rFonts w:cs="B Nazanin" w:hint="cs"/>
          <w:sz w:val="20"/>
          <w:szCs w:val="24"/>
          <w:rtl/>
          <w:lang w:bidi="fa-IR"/>
        </w:rPr>
        <w:t>ی دوکفه ای و اسپارایت در این</w:t>
      </w:r>
      <w:r w:rsidRPr="00580FFD">
        <w:rPr>
          <w:rFonts w:cs="B Nazanin" w:hint="cs"/>
          <w:sz w:val="20"/>
          <w:szCs w:val="24"/>
          <w:rtl/>
          <w:lang w:bidi="fa-IR"/>
        </w:rPr>
        <w:t xml:space="preserve"> رخساره مشاهده می شود اما ندول </w:t>
      </w:r>
      <w:r w:rsidR="00170D0C">
        <w:rPr>
          <w:rFonts w:cs="B Nazanin" w:hint="cs"/>
          <w:sz w:val="20"/>
          <w:szCs w:val="24"/>
          <w:rtl/>
          <w:lang w:bidi="fa-IR"/>
        </w:rPr>
        <w:t>ها با قشر آهن و منگنز در این</w:t>
      </w:r>
      <w:r w:rsidRPr="00580FFD">
        <w:rPr>
          <w:rFonts w:cs="B Nazanin" w:hint="cs"/>
          <w:sz w:val="20"/>
          <w:szCs w:val="24"/>
          <w:rtl/>
          <w:lang w:bidi="fa-IR"/>
        </w:rPr>
        <w:t xml:space="preserve"> رخساره تشکیل نشده اند.</w:t>
      </w:r>
    </w:p>
    <w:p w14:paraId="7CAB4954" w14:textId="6DBC179E" w:rsidR="00766096" w:rsidRPr="00580FFD" w:rsidRDefault="00D32962" w:rsidP="00054571">
      <w:pPr>
        <w:bidi/>
        <w:spacing w:after="0"/>
        <w:jc w:val="center"/>
        <w:rPr>
          <w:rFonts w:cs="B Nazanin"/>
          <w:sz w:val="20"/>
          <w:szCs w:val="24"/>
          <w:rtl/>
          <w:lang w:bidi="fa-IR"/>
        </w:rPr>
      </w:pPr>
      <w:r>
        <w:rPr>
          <w:rFonts w:cs="B Nazanin"/>
          <w:noProof/>
          <w:sz w:val="20"/>
          <w:szCs w:val="24"/>
          <w:rtl/>
          <w:lang w:bidi="fa-IR"/>
        </w:rPr>
        <w:drawing>
          <wp:inline distT="0" distB="0" distL="0" distR="0" wp14:anchorId="09D31278" wp14:editId="16B1FEA5">
            <wp:extent cx="3214284" cy="3885235"/>
            <wp:effectExtent l="0" t="0" r="5715" b="1270"/>
            <wp:docPr id="4" name="Picture 4" descr="C:\Users\kalanat.MAINRIFR\Desktop\همایش رسوبشناسی-اصفهان\corel\Tapal-microfacie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anat.MAINRIFR\Desktop\همایش رسوبشناسی-اصفهان\corel\Tapal-microfacies -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4634" cy="3885658"/>
                    </a:xfrm>
                    <a:prstGeom prst="rect">
                      <a:avLst/>
                    </a:prstGeom>
                    <a:noFill/>
                    <a:ln>
                      <a:noFill/>
                    </a:ln>
                  </pic:spPr>
                </pic:pic>
              </a:graphicData>
            </a:graphic>
          </wp:inline>
        </w:drawing>
      </w:r>
    </w:p>
    <w:p w14:paraId="2DA31214" w14:textId="1288FB2D" w:rsidR="00580FFD" w:rsidRDefault="00766096" w:rsidP="00073607">
      <w:pPr>
        <w:bidi/>
        <w:spacing w:after="0"/>
        <w:jc w:val="center"/>
        <w:rPr>
          <w:rFonts w:cs="B Nazanin"/>
          <w:sz w:val="20"/>
          <w:rtl/>
          <w:lang w:bidi="fa-IR"/>
        </w:rPr>
      </w:pPr>
      <w:r w:rsidRPr="00580FFD">
        <w:rPr>
          <w:rFonts w:cs="B Nazanin" w:hint="cs"/>
          <w:sz w:val="20"/>
          <w:rtl/>
          <w:lang w:bidi="fa-IR"/>
        </w:rPr>
        <w:t xml:space="preserve">شکل 2- گسترش رخساره های رسوبی در برش تپال. </w:t>
      </w:r>
      <w:r w:rsidRPr="00580FFD">
        <w:rPr>
          <w:rFonts w:cs="B Nazanin"/>
          <w:sz w:val="20"/>
          <w:lang w:bidi="fa-IR"/>
        </w:rPr>
        <w:t>A</w:t>
      </w:r>
      <w:r w:rsidRPr="00580FFD">
        <w:rPr>
          <w:rFonts w:cs="B Nazanin" w:hint="cs"/>
          <w:sz w:val="20"/>
          <w:rtl/>
          <w:lang w:bidi="fa-IR"/>
        </w:rPr>
        <w:t xml:space="preserve">- مرز زیرین و بالایی سازند دلیچای با سازندهای دانسریت و لار. </w:t>
      </w:r>
      <w:r w:rsidRPr="00580FFD">
        <w:rPr>
          <w:rFonts w:cs="B Nazanin"/>
          <w:sz w:val="20"/>
          <w:lang w:bidi="fa-IR"/>
        </w:rPr>
        <w:t>B</w:t>
      </w:r>
      <w:r w:rsidRPr="00580FFD">
        <w:rPr>
          <w:rFonts w:cs="B Nazanin" w:hint="cs"/>
          <w:sz w:val="20"/>
          <w:rtl/>
          <w:lang w:bidi="fa-IR"/>
        </w:rPr>
        <w:t xml:space="preserve">- </w:t>
      </w:r>
      <w:r w:rsidR="00073607">
        <w:rPr>
          <w:rFonts w:cs="B Nazanin" w:hint="cs"/>
          <w:sz w:val="20"/>
          <w:rtl/>
          <w:lang w:bidi="fa-IR"/>
        </w:rPr>
        <w:t>آ</w:t>
      </w:r>
      <w:r w:rsidRPr="00580FFD">
        <w:rPr>
          <w:rFonts w:cs="B Nazanin" w:hint="cs"/>
          <w:sz w:val="20"/>
          <w:rtl/>
          <w:lang w:bidi="fa-IR"/>
        </w:rPr>
        <w:t xml:space="preserve">هک های ماسه ای </w:t>
      </w:r>
      <w:r w:rsidR="00073607">
        <w:rPr>
          <w:rFonts w:cs="B Nazanin" w:hint="cs"/>
          <w:sz w:val="20"/>
          <w:rtl/>
          <w:lang w:bidi="fa-IR"/>
        </w:rPr>
        <w:t>آجری رنگ</w:t>
      </w:r>
      <w:r w:rsidRPr="00580FFD">
        <w:rPr>
          <w:rFonts w:cs="B Nazanin" w:hint="cs"/>
          <w:sz w:val="20"/>
          <w:rtl/>
          <w:lang w:bidi="fa-IR"/>
        </w:rPr>
        <w:t xml:space="preserve"> سازند دانسریت. </w:t>
      </w:r>
      <w:r w:rsidRPr="00580FFD">
        <w:rPr>
          <w:rFonts w:cs="B Nazanin"/>
          <w:sz w:val="20"/>
          <w:lang w:bidi="fa-IR"/>
        </w:rPr>
        <w:t>C</w:t>
      </w:r>
      <w:r w:rsidRPr="00580FFD">
        <w:rPr>
          <w:rFonts w:cs="B Nazanin" w:hint="cs"/>
          <w:sz w:val="20"/>
          <w:rtl/>
          <w:lang w:bidi="fa-IR"/>
        </w:rPr>
        <w:t xml:space="preserve">- شیل های خاکستری ابتدایی سازند دلیچای. </w:t>
      </w:r>
      <w:r w:rsidRPr="00580FFD">
        <w:rPr>
          <w:rFonts w:cs="B Nazanin"/>
          <w:sz w:val="20"/>
          <w:lang w:bidi="fa-IR"/>
        </w:rPr>
        <w:t>D</w:t>
      </w:r>
      <w:r w:rsidRPr="00580FFD">
        <w:rPr>
          <w:rFonts w:cs="B Nazanin" w:hint="cs"/>
          <w:sz w:val="20"/>
          <w:rtl/>
          <w:lang w:bidi="fa-IR"/>
        </w:rPr>
        <w:t>- آهک های چرت دار سازند لار.</w:t>
      </w:r>
    </w:p>
    <w:p w14:paraId="1DEAFF6B" w14:textId="77777777" w:rsidR="003C4E49" w:rsidRPr="00580FFD" w:rsidRDefault="003C4E49" w:rsidP="003C4E49">
      <w:pPr>
        <w:bidi/>
        <w:spacing w:after="0"/>
        <w:jc w:val="center"/>
        <w:rPr>
          <w:rFonts w:cs="B Nazanin"/>
          <w:sz w:val="20"/>
          <w:rtl/>
          <w:lang w:bidi="fa-IR"/>
        </w:rPr>
      </w:pPr>
    </w:p>
    <w:p w14:paraId="489FED07" w14:textId="53D68B49" w:rsidR="00693640" w:rsidRPr="00580FFD" w:rsidRDefault="00693640" w:rsidP="00054571">
      <w:pPr>
        <w:bidi/>
        <w:spacing w:after="0"/>
        <w:rPr>
          <w:rFonts w:cs="B Nazanin"/>
          <w:sz w:val="20"/>
          <w:szCs w:val="24"/>
          <w:rtl/>
          <w:lang w:bidi="fa-IR"/>
        </w:rPr>
      </w:pPr>
      <w:r w:rsidRPr="00580FFD">
        <w:rPr>
          <w:rFonts w:cs="B Nazanin" w:hint="cs"/>
          <w:sz w:val="20"/>
          <w:szCs w:val="24"/>
          <w:rtl/>
          <w:lang w:bidi="fa-IR"/>
        </w:rPr>
        <w:t xml:space="preserve">پ- </w:t>
      </w:r>
      <w:r w:rsidR="00170D0C">
        <w:rPr>
          <w:rFonts w:cs="B Nazanin" w:hint="cs"/>
          <w:sz w:val="20"/>
          <w:szCs w:val="24"/>
          <w:rtl/>
          <w:lang w:bidi="fa-IR"/>
        </w:rPr>
        <w:t>دسته رخساره سنگ آهک های پلاژیک (دو</w:t>
      </w:r>
      <w:r w:rsidRPr="00580FFD">
        <w:rPr>
          <w:rFonts w:cs="B Nazanin" w:hint="cs"/>
          <w:sz w:val="20"/>
          <w:szCs w:val="24"/>
          <w:rtl/>
          <w:lang w:bidi="fa-IR"/>
        </w:rPr>
        <w:t xml:space="preserve"> رخساره به شرح زیر </w:t>
      </w:r>
      <w:r w:rsidR="00170D0C">
        <w:rPr>
          <w:rFonts w:cs="B Nazanin" w:hint="cs"/>
          <w:sz w:val="20"/>
          <w:szCs w:val="24"/>
          <w:rtl/>
          <w:lang w:bidi="fa-IR"/>
        </w:rPr>
        <w:t>در این دسته رخساره جای می گیرد):</w:t>
      </w:r>
    </w:p>
    <w:p w14:paraId="40296A38" w14:textId="0ABF7018" w:rsidR="00B15D2A" w:rsidRPr="00580FFD" w:rsidRDefault="002F40D7" w:rsidP="00DA0C06">
      <w:pPr>
        <w:bidi/>
        <w:spacing w:after="0"/>
        <w:rPr>
          <w:rFonts w:cs="B Nazanin"/>
          <w:sz w:val="20"/>
          <w:szCs w:val="24"/>
          <w:rtl/>
          <w:lang w:bidi="fa-IR"/>
        </w:rPr>
      </w:pPr>
      <w:r w:rsidRPr="00580FFD">
        <w:rPr>
          <w:rFonts w:cs="B Nazanin" w:hint="cs"/>
          <w:sz w:val="20"/>
          <w:szCs w:val="24"/>
          <w:rtl/>
          <w:lang w:bidi="fa-IR"/>
        </w:rPr>
        <w:t>6</w:t>
      </w:r>
      <w:r w:rsidR="00B15D2A" w:rsidRPr="00580FFD">
        <w:rPr>
          <w:rFonts w:cs="B Nazanin" w:hint="cs"/>
          <w:sz w:val="20"/>
          <w:szCs w:val="24"/>
          <w:rtl/>
          <w:lang w:bidi="fa-IR"/>
        </w:rPr>
        <w:t xml:space="preserve">- پکستون حاوی </w:t>
      </w:r>
      <w:r w:rsidR="001F73F5" w:rsidRPr="00580FFD">
        <w:rPr>
          <w:rFonts w:cs="B Nazanin" w:hint="cs"/>
          <w:sz w:val="20"/>
          <w:szCs w:val="24"/>
          <w:rtl/>
          <w:lang w:bidi="fa-IR"/>
        </w:rPr>
        <w:t xml:space="preserve">بیوکلاست </w:t>
      </w:r>
      <w:r w:rsidR="00CA0342" w:rsidRPr="00580FFD">
        <w:rPr>
          <w:rFonts w:cs="B Nazanin" w:hint="cs"/>
          <w:sz w:val="20"/>
          <w:szCs w:val="24"/>
          <w:rtl/>
          <w:lang w:bidi="fa-IR"/>
        </w:rPr>
        <w:t xml:space="preserve">(شکل </w:t>
      </w:r>
      <w:r w:rsidR="00CA0342" w:rsidRPr="00580FFD">
        <w:rPr>
          <w:rFonts w:cs="B Nazanin"/>
          <w:sz w:val="20"/>
          <w:szCs w:val="24"/>
          <w:lang w:bidi="fa-IR"/>
        </w:rPr>
        <w:t>F</w:t>
      </w:r>
      <w:r w:rsidR="00CA0342" w:rsidRPr="00580FFD">
        <w:rPr>
          <w:rFonts w:cs="B Nazanin" w:hint="cs"/>
          <w:sz w:val="20"/>
          <w:szCs w:val="24"/>
          <w:rtl/>
          <w:lang w:bidi="fa-IR"/>
        </w:rPr>
        <w:t>3):</w:t>
      </w:r>
      <w:r w:rsidR="00844EAE" w:rsidRPr="00580FFD">
        <w:rPr>
          <w:rFonts w:cs="B Nazanin" w:hint="cs"/>
          <w:sz w:val="20"/>
          <w:szCs w:val="24"/>
          <w:rtl/>
          <w:lang w:bidi="fa-IR"/>
        </w:rPr>
        <w:t xml:space="preserve"> این رخساره و در سنگ آهک های نازک لایه </w:t>
      </w:r>
      <w:r w:rsidR="00F3349A" w:rsidRPr="00580FFD">
        <w:rPr>
          <w:rFonts w:cs="B Nazanin" w:hint="cs"/>
          <w:sz w:val="20"/>
          <w:szCs w:val="24"/>
          <w:rtl/>
          <w:lang w:bidi="fa-IR"/>
        </w:rPr>
        <w:t xml:space="preserve">در ضخامت 112 متری </w:t>
      </w:r>
      <w:r w:rsidR="00844EAE" w:rsidRPr="00580FFD">
        <w:rPr>
          <w:rFonts w:cs="B Nazanin" w:hint="cs"/>
          <w:sz w:val="20"/>
          <w:szCs w:val="24"/>
          <w:rtl/>
          <w:lang w:bidi="fa-IR"/>
        </w:rPr>
        <w:t>دیده می شود.</w:t>
      </w:r>
      <w:r w:rsidR="00B15D2A" w:rsidRPr="00580FFD">
        <w:rPr>
          <w:rFonts w:cs="B Nazanin" w:hint="cs"/>
          <w:sz w:val="20"/>
          <w:szCs w:val="24"/>
          <w:rtl/>
          <w:lang w:bidi="fa-IR"/>
        </w:rPr>
        <w:t xml:space="preserve"> دوکفه ای های پلاژیک، اسپیکول اسفنج</w:t>
      </w:r>
      <w:r w:rsidR="00DA0C06">
        <w:rPr>
          <w:rFonts w:cs="B Nazanin" w:hint="cs"/>
          <w:sz w:val="20"/>
          <w:szCs w:val="24"/>
          <w:rtl/>
          <w:lang w:bidi="fa-IR"/>
        </w:rPr>
        <w:t xml:space="preserve"> و</w:t>
      </w:r>
      <w:r w:rsidR="00B15D2A" w:rsidRPr="00580FFD">
        <w:rPr>
          <w:rFonts w:cs="B Nazanin" w:hint="cs"/>
          <w:sz w:val="20"/>
          <w:szCs w:val="24"/>
          <w:rtl/>
          <w:lang w:bidi="fa-IR"/>
        </w:rPr>
        <w:t xml:space="preserve"> </w:t>
      </w:r>
      <w:r w:rsidR="00DA0C06">
        <w:rPr>
          <w:rFonts w:cs="B Nazanin" w:hint="cs"/>
          <w:sz w:val="20"/>
          <w:szCs w:val="24"/>
          <w:rtl/>
          <w:lang w:bidi="fa-IR"/>
        </w:rPr>
        <w:t>قطعات خارپوست</w:t>
      </w:r>
      <w:r w:rsidR="00B15D2A" w:rsidRPr="00580FFD">
        <w:rPr>
          <w:rFonts w:cs="B Nazanin" w:hint="cs"/>
          <w:sz w:val="20"/>
          <w:szCs w:val="24"/>
          <w:rtl/>
          <w:lang w:bidi="fa-IR"/>
        </w:rPr>
        <w:t xml:space="preserve"> از اجزای اصلی این رخساره هستند. فرامینیفرهای پلانکتونیک و بنتیک، کلسی اسفر، </w:t>
      </w:r>
      <w:r w:rsidR="00DA0C06">
        <w:rPr>
          <w:rFonts w:cs="B Nazanin" w:hint="cs"/>
          <w:sz w:val="20"/>
          <w:szCs w:val="24"/>
          <w:rtl/>
          <w:lang w:bidi="fa-IR"/>
        </w:rPr>
        <w:t>رادیولر</w:t>
      </w:r>
      <w:r w:rsidR="00B15D2A" w:rsidRPr="00580FFD">
        <w:rPr>
          <w:rFonts w:cs="B Nazanin" w:hint="cs"/>
          <w:sz w:val="20"/>
          <w:szCs w:val="24"/>
          <w:rtl/>
          <w:lang w:bidi="fa-IR"/>
        </w:rPr>
        <w:t xml:space="preserve"> و آمونیت های کوچک (</w:t>
      </w:r>
      <w:r w:rsidR="004853DC" w:rsidRPr="00580FFD">
        <w:rPr>
          <w:rFonts w:cs="B Nazanin"/>
          <w:sz w:val="20"/>
          <w:szCs w:val="24"/>
          <w:lang w:bidi="fa-IR"/>
        </w:rPr>
        <w:t>juvenile</w:t>
      </w:r>
      <w:r w:rsidR="00B15D2A" w:rsidRPr="00580FFD">
        <w:rPr>
          <w:rFonts w:cs="B Nazanin" w:hint="cs"/>
          <w:sz w:val="20"/>
          <w:szCs w:val="24"/>
          <w:rtl/>
          <w:lang w:bidi="fa-IR"/>
        </w:rPr>
        <w:t xml:space="preserve">) </w:t>
      </w:r>
      <w:r w:rsidR="00D4610B" w:rsidRPr="00580FFD">
        <w:rPr>
          <w:rFonts w:cs="B Nazanin" w:hint="cs"/>
          <w:sz w:val="20"/>
          <w:szCs w:val="24"/>
          <w:rtl/>
          <w:lang w:bidi="fa-IR"/>
        </w:rPr>
        <w:t>از اجزای فرعی این</w:t>
      </w:r>
      <w:r w:rsidR="00B15D2A" w:rsidRPr="00580FFD">
        <w:rPr>
          <w:rFonts w:cs="B Nazanin" w:hint="cs"/>
          <w:sz w:val="20"/>
          <w:szCs w:val="24"/>
          <w:rtl/>
          <w:lang w:bidi="fa-IR"/>
        </w:rPr>
        <w:t xml:space="preserve"> رخساره</w:t>
      </w:r>
      <w:r w:rsidR="00D4610B" w:rsidRPr="00580FFD">
        <w:rPr>
          <w:rFonts w:cs="B Nazanin" w:hint="cs"/>
          <w:sz w:val="20"/>
          <w:szCs w:val="24"/>
          <w:rtl/>
          <w:lang w:bidi="fa-IR"/>
        </w:rPr>
        <w:t xml:space="preserve"> هستند</w:t>
      </w:r>
      <w:r w:rsidR="00F5410F" w:rsidRPr="00580FFD">
        <w:rPr>
          <w:rFonts w:cs="B Nazanin" w:hint="cs"/>
          <w:sz w:val="20"/>
          <w:szCs w:val="24"/>
          <w:rtl/>
          <w:lang w:bidi="fa-IR"/>
        </w:rPr>
        <w:t xml:space="preserve"> که</w:t>
      </w:r>
      <w:r w:rsidR="009C40A8">
        <w:rPr>
          <w:rFonts w:cs="B Nazanin" w:hint="cs"/>
          <w:sz w:val="20"/>
          <w:szCs w:val="24"/>
          <w:rtl/>
          <w:lang w:bidi="fa-IR"/>
        </w:rPr>
        <w:t xml:space="preserve"> در</w:t>
      </w:r>
      <w:r w:rsidR="00F5410F" w:rsidRPr="00580FFD">
        <w:rPr>
          <w:rFonts w:cs="B Nazanin" w:hint="cs"/>
          <w:sz w:val="20"/>
          <w:szCs w:val="24"/>
          <w:rtl/>
          <w:lang w:bidi="fa-IR"/>
        </w:rPr>
        <w:t xml:space="preserve"> زمینه ای از گل کربناته حاضر هستند</w:t>
      </w:r>
      <w:r w:rsidR="00B15D2A" w:rsidRPr="00580FFD">
        <w:rPr>
          <w:rFonts w:cs="B Nazanin" w:hint="cs"/>
          <w:sz w:val="20"/>
          <w:szCs w:val="24"/>
          <w:rtl/>
          <w:lang w:bidi="fa-IR"/>
        </w:rPr>
        <w:t xml:space="preserve">. </w:t>
      </w:r>
    </w:p>
    <w:p w14:paraId="25DB0846" w14:textId="0D7B16FA" w:rsidR="00F5410F" w:rsidRPr="00580FFD" w:rsidRDefault="002F40D7" w:rsidP="00073607">
      <w:pPr>
        <w:bidi/>
        <w:spacing w:after="0"/>
        <w:rPr>
          <w:rFonts w:cs="B Nazanin"/>
          <w:sz w:val="20"/>
          <w:szCs w:val="24"/>
          <w:rtl/>
          <w:lang w:bidi="fa-IR"/>
        </w:rPr>
      </w:pPr>
      <w:r w:rsidRPr="00580FFD">
        <w:rPr>
          <w:rFonts w:cs="B Nazanin" w:hint="cs"/>
          <w:sz w:val="20"/>
          <w:szCs w:val="24"/>
          <w:rtl/>
          <w:lang w:bidi="fa-IR"/>
        </w:rPr>
        <w:lastRenderedPageBreak/>
        <w:t>7</w:t>
      </w:r>
      <w:r w:rsidR="00F5410F" w:rsidRPr="00580FFD">
        <w:rPr>
          <w:rFonts w:cs="B Nazanin" w:hint="cs"/>
          <w:sz w:val="20"/>
          <w:szCs w:val="24"/>
          <w:rtl/>
          <w:lang w:bidi="fa-IR"/>
        </w:rPr>
        <w:t xml:space="preserve">- </w:t>
      </w:r>
      <w:r w:rsidR="00BD21A3" w:rsidRPr="00580FFD">
        <w:rPr>
          <w:rFonts w:cs="B Nazanin" w:hint="cs"/>
          <w:sz w:val="20"/>
          <w:szCs w:val="24"/>
          <w:rtl/>
          <w:lang w:bidi="fa-IR"/>
        </w:rPr>
        <w:t>مادستون/</w:t>
      </w:r>
      <w:r w:rsidR="00F5410F" w:rsidRPr="00580FFD">
        <w:rPr>
          <w:rFonts w:cs="B Nazanin" w:hint="cs"/>
          <w:sz w:val="20"/>
          <w:szCs w:val="24"/>
          <w:rtl/>
          <w:lang w:bidi="fa-IR"/>
        </w:rPr>
        <w:t>وکستون های حاوی رادیولر و اسپیکول اسفنج</w:t>
      </w:r>
      <w:r w:rsidR="00CA0342" w:rsidRPr="00580FFD">
        <w:rPr>
          <w:rFonts w:cs="B Nazanin" w:hint="cs"/>
          <w:sz w:val="20"/>
          <w:szCs w:val="24"/>
          <w:rtl/>
          <w:lang w:bidi="fa-IR"/>
        </w:rPr>
        <w:t xml:space="preserve"> (شکل </w:t>
      </w:r>
      <w:r w:rsidR="00CA0342" w:rsidRPr="00580FFD">
        <w:rPr>
          <w:rFonts w:cs="B Nazanin"/>
          <w:sz w:val="20"/>
          <w:szCs w:val="24"/>
          <w:lang w:bidi="fa-IR"/>
        </w:rPr>
        <w:t>G</w:t>
      </w:r>
      <w:r w:rsidR="00CA0342" w:rsidRPr="00580FFD">
        <w:rPr>
          <w:rFonts w:cs="B Nazanin" w:hint="cs"/>
          <w:sz w:val="20"/>
          <w:szCs w:val="24"/>
          <w:rtl/>
          <w:lang w:bidi="fa-IR"/>
        </w:rPr>
        <w:t>3):</w:t>
      </w:r>
      <w:r w:rsidR="00F5410F" w:rsidRPr="00580FFD">
        <w:rPr>
          <w:rFonts w:cs="B Nazanin" w:hint="cs"/>
          <w:sz w:val="20"/>
          <w:szCs w:val="24"/>
          <w:rtl/>
          <w:lang w:bidi="fa-IR"/>
        </w:rPr>
        <w:t xml:space="preserve"> این رخساره در سنگ آهک های بخش فوقانی سازند دلیچای و همچنین در سازند لار شناسایی شده اند. رادیولر و اسپیکول اسفنج از اجزای تشکیل دهنده این رخساره هستند که با فراوانی اندک در زمینه میکرایتی حضور دارند. </w:t>
      </w:r>
    </w:p>
    <w:p w14:paraId="3CBBA91D" w14:textId="5B03DD9C" w:rsidR="00AC67A9" w:rsidRPr="00580FFD" w:rsidRDefault="004853DC" w:rsidP="00054571">
      <w:pPr>
        <w:bidi/>
        <w:spacing w:after="0"/>
        <w:rPr>
          <w:rFonts w:cs="B Nazanin"/>
          <w:sz w:val="20"/>
          <w:szCs w:val="24"/>
          <w:rtl/>
          <w:lang w:bidi="fa-IR"/>
        </w:rPr>
      </w:pPr>
      <w:r w:rsidRPr="00580FFD">
        <w:rPr>
          <w:rFonts w:cs="B Nazanin" w:hint="cs"/>
          <w:sz w:val="20"/>
          <w:szCs w:val="24"/>
          <w:rtl/>
          <w:lang w:bidi="fa-IR"/>
        </w:rPr>
        <w:t xml:space="preserve">حضور فراوان تاکسای پلاژیک در بافت گل پشتیبان حاکی از محیط دریایی عمیق و کم انرژی در زیر خط اثر امواج طوفانی در این </w:t>
      </w:r>
      <w:r w:rsidR="00F847AB" w:rsidRPr="00580FFD">
        <w:rPr>
          <w:rFonts w:cs="B Nazanin" w:hint="cs"/>
          <w:sz w:val="20"/>
          <w:szCs w:val="24"/>
          <w:rtl/>
          <w:lang w:bidi="fa-IR"/>
        </w:rPr>
        <w:t>دسته</w:t>
      </w:r>
      <w:r w:rsidRPr="00580FFD">
        <w:rPr>
          <w:rFonts w:cs="B Nazanin" w:hint="cs"/>
          <w:sz w:val="20"/>
          <w:szCs w:val="24"/>
          <w:rtl/>
          <w:lang w:bidi="fa-IR"/>
        </w:rPr>
        <w:t xml:space="preserve"> رخساره است (</w:t>
      </w:r>
      <w:proofErr w:type="spellStart"/>
      <w:r w:rsidRPr="00580FFD">
        <w:rPr>
          <w:rFonts w:cs="B Nazanin"/>
          <w:sz w:val="20"/>
          <w:szCs w:val="24"/>
          <w:lang w:bidi="fa-IR"/>
        </w:rPr>
        <w:t>Scholle</w:t>
      </w:r>
      <w:proofErr w:type="spellEnd"/>
      <w:r w:rsidRPr="00580FFD">
        <w:rPr>
          <w:rFonts w:cs="B Nazanin"/>
          <w:sz w:val="20"/>
          <w:szCs w:val="24"/>
          <w:lang w:bidi="fa-IR"/>
        </w:rPr>
        <w:t xml:space="preserve"> et al., 1983; </w:t>
      </w:r>
      <w:proofErr w:type="spellStart"/>
      <w:r w:rsidRPr="00580FFD">
        <w:rPr>
          <w:rFonts w:cs="B Nazanin"/>
          <w:sz w:val="20"/>
          <w:szCs w:val="24"/>
          <w:lang w:bidi="fa-IR"/>
        </w:rPr>
        <w:t>Fl</w:t>
      </w:r>
      <w:r w:rsidRPr="00580FFD">
        <w:rPr>
          <w:sz w:val="20"/>
          <w:szCs w:val="24"/>
          <w:lang w:bidi="fa-IR"/>
        </w:rPr>
        <w:t>ü</w:t>
      </w:r>
      <w:r w:rsidRPr="00580FFD">
        <w:rPr>
          <w:rFonts w:cs="B Nazanin"/>
          <w:sz w:val="20"/>
          <w:szCs w:val="24"/>
          <w:lang w:bidi="fa-IR"/>
        </w:rPr>
        <w:t>gel</w:t>
      </w:r>
      <w:proofErr w:type="spellEnd"/>
      <w:r w:rsidRPr="00580FFD">
        <w:rPr>
          <w:rFonts w:cs="B Nazanin"/>
          <w:sz w:val="20"/>
          <w:szCs w:val="24"/>
          <w:lang w:bidi="fa-IR"/>
        </w:rPr>
        <w:t>, 2010</w:t>
      </w:r>
      <w:r w:rsidRPr="00580FFD">
        <w:rPr>
          <w:rFonts w:cs="B Nazanin" w:hint="cs"/>
          <w:sz w:val="20"/>
          <w:szCs w:val="24"/>
          <w:rtl/>
          <w:lang w:bidi="fa-IR"/>
        </w:rPr>
        <w:t xml:space="preserve">). </w:t>
      </w:r>
      <w:r w:rsidR="00F847AB" w:rsidRPr="00580FFD">
        <w:rPr>
          <w:rFonts w:cs="B Nazanin" w:hint="cs"/>
          <w:sz w:val="20"/>
          <w:szCs w:val="24"/>
          <w:rtl/>
          <w:lang w:bidi="fa-IR"/>
        </w:rPr>
        <w:t xml:space="preserve">حذف موجودات بنتیکی نظیر خارپوستان و فرامینیفرهای بنتیک به همراه وجود گل کربناته فراوانتر در ریزرخساره </w:t>
      </w:r>
      <w:r w:rsidR="00CA0342" w:rsidRPr="00580FFD">
        <w:rPr>
          <w:rFonts w:cs="B Nazanin" w:hint="cs"/>
          <w:sz w:val="20"/>
          <w:szCs w:val="24"/>
          <w:rtl/>
          <w:lang w:bidi="fa-IR"/>
        </w:rPr>
        <w:t>7</w:t>
      </w:r>
      <w:r w:rsidR="00F847AB" w:rsidRPr="00580FFD">
        <w:rPr>
          <w:rFonts w:cs="B Nazanin" w:hint="cs"/>
          <w:sz w:val="20"/>
          <w:szCs w:val="24"/>
          <w:rtl/>
          <w:lang w:bidi="fa-IR"/>
        </w:rPr>
        <w:t xml:space="preserve"> احتمالاً حکایت از کاهش اکسیژن بستر در محیطی با عمق بیشتر دارد. </w:t>
      </w:r>
    </w:p>
    <w:p w14:paraId="72380E78" w14:textId="77777777" w:rsidR="00D32962" w:rsidRDefault="00D32962" w:rsidP="00073607">
      <w:pPr>
        <w:bidi/>
        <w:spacing w:after="0"/>
        <w:jc w:val="center"/>
        <w:rPr>
          <w:rFonts w:cs="B Nazanin" w:hint="cs"/>
          <w:sz w:val="20"/>
          <w:rtl/>
          <w:lang w:bidi="fa-IR"/>
        </w:rPr>
      </w:pPr>
      <w:bookmarkStart w:id="0" w:name="_GoBack"/>
      <w:r>
        <w:rPr>
          <w:rFonts w:cs="B Nazanin"/>
          <w:noProof/>
          <w:sz w:val="20"/>
          <w:szCs w:val="24"/>
          <w:rtl/>
          <w:lang w:bidi="fa-IR"/>
        </w:rPr>
        <w:drawing>
          <wp:inline distT="0" distB="0" distL="0" distR="0" wp14:anchorId="5C60862F" wp14:editId="605A3B07">
            <wp:extent cx="3333957" cy="2861006"/>
            <wp:effectExtent l="0" t="0" r="0" b="0"/>
            <wp:docPr id="7" name="Picture 7" descr="C:\Users\kalanat.MAINRIFR\Desktop\همایش رسوبشناسی-اصفهان\corel\facies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anat.MAINRIFR\Desktop\همایش رسوبشناسی-اصفهان\corel\facies 2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4024" cy="2861063"/>
                    </a:xfrm>
                    <a:prstGeom prst="rect">
                      <a:avLst/>
                    </a:prstGeom>
                    <a:noFill/>
                    <a:ln>
                      <a:noFill/>
                    </a:ln>
                  </pic:spPr>
                </pic:pic>
              </a:graphicData>
            </a:graphic>
          </wp:inline>
        </w:drawing>
      </w:r>
      <w:bookmarkEnd w:id="0"/>
    </w:p>
    <w:p w14:paraId="73EF147C" w14:textId="6B8FF8EB" w:rsidR="002F40D7" w:rsidRPr="003C4E49" w:rsidRDefault="00073607" w:rsidP="00D32962">
      <w:pPr>
        <w:bidi/>
        <w:spacing w:after="0"/>
        <w:jc w:val="center"/>
        <w:rPr>
          <w:rFonts w:cs="B Nazanin"/>
          <w:sz w:val="20"/>
          <w:rtl/>
          <w:lang w:bidi="fa-IR"/>
        </w:rPr>
      </w:pPr>
      <w:r>
        <w:rPr>
          <w:rFonts w:cs="B Nazanin" w:hint="cs"/>
          <w:sz w:val="20"/>
          <w:rtl/>
          <w:lang w:bidi="fa-IR"/>
        </w:rPr>
        <w:t>شکل 3- رخساره های رسوبی شناسایی</w:t>
      </w:r>
      <w:r w:rsidR="00CA0342" w:rsidRPr="00580FFD">
        <w:rPr>
          <w:rFonts w:cs="B Nazanin" w:hint="cs"/>
          <w:sz w:val="20"/>
          <w:rtl/>
          <w:lang w:bidi="fa-IR"/>
        </w:rPr>
        <w:t xml:space="preserve"> شده در سازند دلیچای برش تپال. </w:t>
      </w:r>
      <w:r w:rsidR="00CA0342" w:rsidRPr="00580FFD">
        <w:rPr>
          <w:rFonts w:cs="B Nazanin"/>
          <w:sz w:val="20"/>
          <w:lang w:bidi="fa-IR"/>
        </w:rPr>
        <w:t>A</w:t>
      </w:r>
      <w:r w:rsidR="00CA0342" w:rsidRPr="00580FFD">
        <w:rPr>
          <w:rFonts w:cs="B Nazanin" w:hint="cs"/>
          <w:sz w:val="20"/>
          <w:rtl/>
          <w:lang w:bidi="fa-IR"/>
        </w:rPr>
        <w:t xml:space="preserve">- شیل های بنتیک ابتدای سازند دلیچای (رخساره 1). </w:t>
      </w:r>
      <w:r w:rsidR="00CA0342" w:rsidRPr="00580FFD">
        <w:rPr>
          <w:rFonts w:cs="B Nazanin"/>
          <w:sz w:val="20"/>
          <w:lang w:bidi="fa-IR"/>
        </w:rPr>
        <w:t>B</w:t>
      </w:r>
      <w:r w:rsidR="00CA0342" w:rsidRPr="00580FFD">
        <w:rPr>
          <w:rFonts w:cs="B Nazanin" w:hint="cs"/>
          <w:sz w:val="20"/>
          <w:rtl/>
          <w:lang w:bidi="fa-IR"/>
        </w:rPr>
        <w:t xml:space="preserve">- توالی شیل های و مارن های سخت شده </w:t>
      </w:r>
      <w:r>
        <w:rPr>
          <w:rFonts w:cs="B Nazanin" w:hint="cs"/>
          <w:sz w:val="20"/>
          <w:rtl/>
          <w:lang w:bidi="fa-IR"/>
        </w:rPr>
        <w:t>قرمز</w:t>
      </w:r>
      <w:r w:rsidR="00CA0342" w:rsidRPr="00580FFD">
        <w:rPr>
          <w:rFonts w:cs="B Nazanin" w:hint="cs"/>
          <w:sz w:val="20"/>
          <w:rtl/>
          <w:lang w:bidi="fa-IR"/>
        </w:rPr>
        <w:t xml:space="preserve"> رنگ (رخساره های 2 و 4). </w:t>
      </w:r>
      <w:r w:rsidR="00CA0342" w:rsidRPr="00580FFD">
        <w:rPr>
          <w:rFonts w:cs="B Nazanin"/>
          <w:sz w:val="20"/>
          <w:lang w:bidi="fa-IR"/>
        </w:rPr>
        <w:t>C</w:t>
      </w:r>
      <w:r w:rsidR="00CA0342" w:rsidRPr="00580FFD">
        <w:rPr>
          <w:rFonts w:cs="B Nazanin" w:hint="cs"/>
          <w:sz w:val="20"/>
          <w:rtl/>
          <w:lang w:bidi="fa-IR"/>
        </w:rPr>
        <w:t xml:space="preserve">- مارن های قرمز رنگ (رخساره 3). </w:t>
      </w:r>
      <w:r w:rsidR="00CA0342" w:rsidRPr="00580FFD">
        <w:rPr>
          <w:rFonts w:cs="B Nazanin"/>
          <w:sz w:val="20"/>
          <w:lang w:bidi="fa-IR"/>
        </w:rPr>
        <w:t>D</w:t>
      </w:r>
      <w:r w:rsidR="00CA0342" w:rsidRPr="00580FFD">
        <w:rPr>
          <w:rFonts w:cs="B Nazanin" w:hint="cs"/>
          <w:sz w:val="20"/>
          <w:rtl/>
          <w:lang w:bidi="fa-IR"/>
        </w:rPr>
        <w:t xml:space="preserve">- پکستون حاوی دوکفه ای و رادیولر (ریزرخساره 4). </w:t>
      </w:r>
      <w:r w:rsidR="00CA0342" w:rsidRPr="00580FFD">
        <w:rPr>
          <w:rFonts w:cs="B Nazanin"/>
          <w:sz w:val="20"/>
          <w:lang w:bidi="fa-IR"/>
        </w:rPr>
        <w:t>E</w:t>
      </w:r>
      <w:r w:rsidR="00CA0342" w:rsidRPr="00580FFD">
        <w:rPr>
          <w:rFonts w:cs="B Nazanin" w:hint="cs"/>
          <w:sz w:val="20"/>
          <w:rtl/>
          <w:lang w:bidi="fa-IR"/>
        </w:rPr>
        <w:t>- پکستون حاوی ندول و دوکفه ای های پلاژیک</w:t>
      </w:r>
      <w:r w:rsidR="001F73F5" w:rsidRPr="00580FFD">
        <w:rPr>
          <w:rFonts w:cs="B Nazanin" w:hint="cs"/>
          <w:sz w:val="20"/>
          <w:rtl/>
          <w:lang w:bidi="fa-IR"/>
        </w:rPr>
        <w:t xml:space="preserve"> (رخساره 5)</w:t>
      </w:r>
      <w:r w:rsidR="00CA0342" w:rsidRPr="00580FFD">
        <w:rPr>
          <w:rFonts w:cs="B Nazanin" w:hint="cs"/>
          <w:sz w:val="20"/>
          <w:rtl/>
          <w:lang w:bidi="fa-IR"/>
        </w:rPr>
        <w:t xml:space="preserve">. </w:t>
      </w:r>
      <w:r w:rsidR="00CA0342" w:rsidRPr="00580FFD">
        <w:rPr>
          <w:rFonts w:cs="B Nazanin"/>
          <w:sz w:val="20"/>
          <w:lang w:bidi="fa-IR"/>
        </w:rPr>
        <w:t>F</w:t>
      </w:r>
      <w:r w:rsidR="00CA0342" w:rsidRPr="00580FFD">
        <w:rPr>
          <w:rFonts w:cs="B Nazanin" w:hint="cs"/>
          <w:sz w:val="20"/>
          <w:rtl/>
          <w:lang w:bidi="fa-IR"/>
        </w:rPr>
        <w:t xml:space="preserve">- </w:t>
      </w:r>
      <w:r w:rsidR="001F73F5" w:rsidRPr="00580FFD">
        <w:rPr>
          <w:rFonts w:cs="B Nazanin" w:hint="cs"/>
          <w:sz w:val="20"/>
          <w:rtl/>
          <w:lang w:bidi="fa-IR"/>
        </w:rPr>
        <w:t xml:space="preserve">پکستون حاوی بیوکلاست (رخساره 6). </w:t>
      </w:r>
      <w:r w:rsidR="001F73F5" w:rsidRPr="00580FFD">
        <w:rPr>
          <w:rFonts w:cs="B Nazanin"/>
          <w:sz w:val="20"/>
          <w:lang w:bidi="fa-IR"/>
        </w:rPr>
        <w:t>G</w:t>
      </w:r>
      <w:r w:rsidR="001F73F5" w:rsidRPr="00580FFD">
        <w:rPr>
          <w:rFonts w:cs="B Nazanin" w:hint="cs"/>
          <w:sz w:val="20"/>
          <w:rtl/>
          <w:lang w:bidi="fa-IR"/>
        </w:rPr>
        <w:t>- مادستون/وکستون های حاوی رادیولر و اسپیکول اسفنج (رخساره 7).</w:t>
      </w:r>
    </w:p>
    <w:p w14:paraId="779A4251" w14:textId="77777777" w:rsidR="002F40D7" w:rsidRPr="00580FFD" w:rsidRDefault="002F40D7" w:rsidP="00054571">
      <w:pPr>
        <w:bidi/>
        <w:spacing w:after="0"/>
        <w:rPr>
          <w:rFonts w:cs="B Nazanin"/>
          <w:b/>
          <w:bCs/>
          <w:sz w:val="20"/>
          <w:szCs w:val="28"/>
          <w:rtl/>
          <w:lang w:bidi="fa-IR"/>
        </w:rPr>
      </w:pPr>
      <w:r w:rsidRPr="00580FFD">
        <w:rPr>
          <w:rFonts w:cs="B Nazanin" w:hint="cs"/>
          <w:b/>
          <w:bCs/>
          <w:sz w:val="20"/>
          <w:szCs w:val="28"/>
          <w:rtl/>
          <w:lang w:bidi="fa-IR"/>
        </w:rPr>
        <w:t>بازسازی محیط رسوبی نهشته های سازند دلیچای</w:t>
      </w:r>
    </w:p>
    <w:p w14:paraId="4C6D3199" w14:textId="0CCED67A" w:rsidR="00A61DC6" w:rsidRDefault="002D21D5" w:rsidP="003C4E49">
      <w:pPr>
        <w:bidi/>
        <w:spacing w:after="0"/>
        <w:rPr>
          <w:rFonts w:cs="B Nazanin"/>
          <w:sz w:val="20"/>
          <w:szCs w:val="24"/>
          <w:rtl/>
          <w:lang w:bidi="fa-IR"/>
        </w:rPr>
      </w:pPr>
      <w:r w:rsidRPr="00580FFD">
        <w:rPr>
          <w:rFonts w:cs="B Nazanin" w:hint="cs"/>
          <w:sz w:val="20"/>
          <w:szCs w:val="24"/>
          <w:rtl/>
          <w:lang w:bidi="fa-IR"/>
        </w:rPr>
        <w:t>رویداد</w:t>
      </w:r>
      <w:r w:rsidR="005F442A" w:rsidRPr="00580FFD">
        <w:rPr>
          <w:rFonts w:cs="B Nazanin" w:hint="cs"/>
          <w:sz w:val="20"/>
          <w:szCs w:val="24"/>
          <w:rtl/>
          <w:lang w:bidi="fa-IR"/>
        </w:rPr>
        <w:t xml:space="preserve"> سیمرین میانی در باژوسین منجر به خروج از آب </w:t>
      </w:r>
      <w:r w:rsidRPr="00580FFD">
        <w:rPr>
          <w:rFonts w:cs="B Nazanin" w:hint="cs"/>
          <w:sz w:val="20"/>
          <w:szCs w:val="24"/>
          <w:rtl/>
          <w:lang w:bidi="fa-IR"/>
        </w:rPr>
        <w:t xml:space="preserve">و ایجاد یک وقفه رسوبی در </w:t>
      </w:r>
      <w:r w:rsidR="005F442A" w:rsidRPr="00580FFD">
        <w:rPr>
          <w:rFonts w:cs="B Nazanin" w:hint="cs"/>
          <w:sz w:val="20"/>
          <w:szCs w:val="24"/>
          <w:rtl/>
          <w:lang w:bidi="fa-IR"/>
        </w:rPr>
        <w:t xml:space="preserve">مناطق وسیعی از ایران از جمله البرز </w:t>
      </w:r>
      <w:r w:rsidRPr="00580FFD">
        <w:rPr>
          <w:rFonts w:cs="B Nazanin" w:hint="cs"/>
          <w:sz w:val="20"/>
          <w:szCs w:val="24"/>
          <w:rtl/>
          <w:lang w:bidi="fa-IR"/>
        </w:rPr>
        <w:t>گردید (</w:t>
      </w:r>
      <w:proofErr w:type="spellStart"/>
      <w:r w:rsidR="00580FFD" w:rsidRPr="00580FFD">
        <w:rPr>
          <w:sz w:val="20"/>
          <w:szCs w:val="24"/>
        </w:rPr>
        <w:t>Wilmsen</w:t>
      </w:r>
      <w:proofErr w:type="spellEnd"/>
      <w:r w:rsidR="00580FFD" w:rsidRPr="00580FFD">
        <w:rPr>
          <w:sz w:val="20"/>
          <w:szCs w:val="24"/>
        </w:rPr>
        <w:t xml:space="preserve"> et al., 2009</w:t>
      </w:r>
      <w:r w:rsidR="00580FFD">
        <w:rPr>
          <w:sz w:val="20"/>
          <w:szCs w:val="24"/>
        </w:rPr>
        <w:t>;</w:t>
      </w:r>
      <w:r w:rsidR="00580FFD">
        <w:rPr>
          <w:rFonts w:cs="B Nazanin"/>
          <w:sz w:val="20"/>
          <w:szCs w:val="24"/>
          <w:lang w:bidi="fa-IR"/>
        </w:rPr>
        <w:t xml:space="preserve"> </w:t>
      </w:r>
      <w:proofErr w:type="spellStart"/>
      <w:r w:rsidR="00580FFD">
        <w:rPr>
          <w:rFonts w:cs="B Nazanin"/>
          <w:sz w:val="20"/>
          <w:szCs w:val="24"/>
          <w:lang w:bidi="fa-IR"/>
        </w:rPr>
        <w:t>Fürsich</w:t>
      </w:r>
      <w:proofErr w:type="spellEnd"/>
      <w:r w:rsidR="00580FFD">
        <w:rPr>
          <w:rFonts w:cs="B Nazanin"/>
          <w:sz w:val="20"/>
          <w:szCs w:val="24"/>
          <w:lang w:bidi="fa-IR"/>
        </w:rPr>
        <w:t xml:space="preserve"> et al., 2009</w:t>
      </w:r>
      <w:r w:rsidRPr="00580FFD">
        <w:rPr>
          <w:rFonts w:cs="B Nazanin" w:hint="cs"/>
          <w:sz w:val="20"/>
          <w:szCs w:val="24"/>
          <w:rtl/>
          <w:lang w:bidi="fa-IR"/>
        </w:rPr>
        <w:t xml:space="preserve">). پس از این رویداد فرونشست حوضه البرز به دلیل ریفتزایی حاصل از فرورانش نئوتتیس </w:t>
      </w:r>
      <w:r w:rsidR="00580FFD">
        <w:rPr>
          <w:rFonts w:cs="B Nazanin" w:hint="cs"/>
          <w:sz w:val="20"/>
          <w:szCs w:val="24"/>
          <w:rtl/>
          <w:lang w:bidi="fa-IR"/>
        </w:rPr>
        <w:t xml:space="preserve">به زیر </w:t>
      </w:r>
      <w:r w:rsidRPr="00580FFD">
        <w:rPr>
          <w:rFonts w:cs="B Nazanin" w:hint="cs"/>
          <w:sz w:val="20"/>
          <w:szCs w:val="24"/>
          <w:rtl/>
          <w:lang w:bidi="fa-IR"/>
        </w:rPr>
        <w:t>اورازیا آغاز شد که به رسوبگذاری ماسه سنگهای سازند دانسریت (بخش فوقانی گروه شمشک) در یک محیط کم عمق دریایی و گاهاً قاره ای انجامید</w:t>
      </w:r>
      <w:r w:rsidR="00DC1733" w:rsidRPr="00580FFD">
        <w:rPr>
          <w:rFonts w:cs="B Nazanin" w:hint="cs"/>
          <w:sz w:val="20"/>
          <w:szCs w:val="24"/>
          <w:rtl/>
          <w:lang w:bidi="fa-IR"/>
        </w:rPr>
        <w:t xml:space="preserve"> (</w:t>
      </w:r>
      <w:proofErr w:type="spellStart"/>
      <w:r w:rsidR="00580FFD">
        <w:rPr>
          <w:rFonts w:cs="B Nazanin"/>
          <w:sz w:val="20"/>
          <w:szCs w:val="24"/>
          <w:lang w:bidi="fa-IR"/>
        </w:rPr>
        <w:t>Fürsich</w:t>
      </w:r>
      <w:proofErr w:type="spellEnd"/>
      <w:r w:rsidR="00580FFD">
        <w:rPr>
          <w:rFonts w:cs="B Nazanin"/>
          <w:sz w:val="20"/>
          <w:szCs w:val="24"/>
          <w:lang w:bidi="fa-IR"/>
        </w:rPr>
        <w:t xml:space="preserve"> et al., 2009</w:t>
      </w:r>
      <w:r w:rsidR="00DC1733" w:rsidRPr="00580FFD">
        <w:rPr>
          <w:rFonts w:cs="B Nazanin" w:hint="cs"/>
          <w:sz w:val="20"/>
          <w:szCs w:val="24"/>
          <w:rtl/>
          <w:lang w:bidi="fa-IR"/>
        </w:rPr>
        <w:t>)</w:t>
      </w:r>
      <w:r w:rsidRPr="00580FFD">
        <w:rPr>
          <w:rFonts w:cs="B Nazanin" w:hint="cs"/>
          <w:sz w:val="20"/>
          <w:szCs w:val="24"/>
          <w:rtl/>
          <w:lang w:bidi="fa-IR"/>
        </w:rPr>
        <w:t>. با افزایش سریع عمق آب</w:t>
      </w:r>
      <w:r w:rsidR="00B73226" w:rsidRPr="00580FFD">
        <w:rPr>
          <w:rFonts w:cs="B Nazanin" w:hint="cs"/>
          <w:sz w:val="20"/>
          <w:szCs w:val="24"/>
          <w:rtl/>
          <w:lang w:bidi="fa-IR"/>
        </w:rPr>
        <w:t xml:space="preserve"> شیل های دریایی</w:t>
      </w:r>
      <w:r w:rsidRPr="00580FFD">
        <w:rPr>
          <w:rFonts w:cs="B Nazanin" w:hint="cs"/>
          <w:sz w:val="20"/>
          <w:szCs w:val="24"/>
          <w:rtl/>
          <w:lang w:bidi="fa-IR"/>
        </w:rPr>
        <w:t xml:space="preserve"> سازند دلیچای </w:t>
      </w:r>
      <w:r w:rsidR="00B73226" w:rsidRPr="00580FFD">
        <w:rPr>
          <w:rFonts w:cs="B Nazanin" w:hint="cs"/>
          <w:sz w:val="20"/>
          <w:szCs w:val="24"/>
          <w:rtl/>
          <w:lang w:bidi="fa-IR"/>
        </w:rPr>
        <w:t>جایگزین سازند دانسریت گردید.</w:t>
      </w:r>
      <w:r w:rsidRPr="00580FFD">
        <w:rPr>
          <w:rFonts w:cs="B Nazanin" w:hint="cs"/>
          <w:sz w:val="20"/>
          <w:szCs w:val="24"/>
          <w:rtl/>
          <w:lang w:bidi="fa-IR"/>
        </w:rPr>
        <w:t xml:space="preserve"> بر اساس نظر</w:t>
      </w:r>
      <w:r w:rsidR="00580FFD">
        <w:rPr>
          <w:rFonts w:cs="B Nazanin" w:hint="cs"/>
          <w:sz w:val="20"/>
          <w:szCs w:val="24"/>
          <w:rtl/>
          <w:lang w:bidi="fa-IR"/>
        </w:rPr>
        <w:t xml:space="preserve"> فورزیش و همکارن</w:t>
      </w:r>
      <w:r w:rsidRPr="00580FFD">
        <w:rPr>
          <w:rFonts w:cs="B Nazanin" w:hint="cs"/>
          <w:sz w:val="20"/>
          <w:szCs w:val="24"/>
          <w:rtl/>
          <w:lang w:bidi="fa-IR"/>
        </w:rPr>
        <w:t xml:space="preserve"> </w:t>
      </w:r>
      <w:r w:rsidR="00580FFD">
        <w:rPr>
          <w:rFonts w:cs="B Nazanin" w:hint="cs"/>
          <w:sz w:val="20"/>
          <w:szCs w:val="24"/>
          <w:rtl/>
          <w:lang w:bidi="fa-IR"/>
        </w:rPr>
        <w:t>(</w:t>
      </w:r>
      <w:r w:rsidR="00580FFD">
        <w:rPr>
          <w:rFonts w:cs="B Nazanin"/>
          <w:sz w:val="20"/>
          <w:szCs w:val="24"/>
          <w:lang w:bidi="fa-IR"/>
        </w:rPr>
        <w:t>(</w:t>
      </w:r>
      <w:proofErr w:type="spellStart"/>
      <w:r w:rsidR="00580FFD">
        <w:rPr>
          <w:rFonts w:cs="B Nazanin"/>
          <w:sz w:val="20"/>
          <w:szCs w:val="24"/>
          <w:lang w:bidi="fa-IR"/>
        </w:rPr>
        <w:t>Fürsich</w:t>
      </w:r>
      <w:proofErr w:type="spellEnd"/>
      <w:r w:rsidR="00580FFD">
        <w:rPr>
          <w:rFonts w:cs="B Nazanin"/>
          <w:sz w:val="20"/>
          <w:szCs w:val="24"/>
          <w:lang w:bidi="fa-IR"/>
        </w:rPr>
        <w:t xml:space="preserve"> et al., 2009</w:t>
      </w:r>
      <w:r w:rsidRPr="00580FFD">
        <w:rPr>
          <w:rFonts w:cs="B Nazanin" w:hint="cs"/>
          <w:sz w:val="20"/>
          <w:szCs w:val="24"/>
          <w:rtl/>
          <w:lang w:bidi="fa-IR"/>
        </w:rPr>
        <w:t xml:space="preserve"> مرز سازند دانسریت با سازند دلیچای </w:t>
      </w:r>
      <w:r w:rsidR="00B73226" w:rsidRPr="00580FFD">
        <w:rPr>
          <w:rFonts w:cs="B Nazanin" w:hint="cs"/>
          <w:sz w:val="20"/>
          <w:szCs w:val="24"/>
          <w:rtl/>
          <w:lang w:bidi="fa-IR"/>
        </w:rPr>
        <w:t xml:space="preserve">به صورت ناگهانی و </w:t>
      </w:r>
      <w:r w:rsidRPr="00580FFD">
        <w:rPr>
          <w:rFonts w:cs="B Nazanin" w:hint="cs"/>
          <w:sz w:val="20"/>
          <w:szCs w:val="24"/>
          <w:rtl/>
          <w:lang w:bidi="fa-IR"/>
        </w:rPr>
        <w:t>از نوع ناپیوستگی حاصل از غرق شدگی (</w:t>
      </w:r>
      <w:r w:rsidRPr="00580FFD">
        <w:rPr>
          <w:rFonts w:cs="B Nazanin"/>
          <w:sz w:val="20"/>
          <w:szCs w:val="24"/>
          <w:lang w:bidi="fa-IR"/>
        </w:rPr>
        <w:t>drowning unconformity</w:t>
      </w:r>
      <w:r w:rsidRPr="00580FFD">
        <w:rPr>
          <w:rFonts w:cs="B Nazanin" w:hint="cs"/>
          <w:sz w:val="20"/>
          <w:szCs w:val="24"/>
          <w:rtl/>
          <w:lang w:bidi="fa-IR"/>
        </w:rPr>
        <w:t xml:space="preserve">) </w:t>
      </w:r>
      <w:r w:rsidR="00B73226" w:rsidRPr="00580FFD">
        <w:rPr>
          <w:rFonts w:cs="B Nazanin" w:hint="cs"/>
          <w:sz w:val="20"/>
          <w:szCs w:val="24"/>
          <w:rtl/>
          <w:lang w:bidi="fa-IR"/>
        </w:rPr>
        <w:t xml:space="preserve">است. رسوبگذاری سازند دلیچای در برش مورد مطالعه با </w:t>
      </w:r>
      <w:r w:rsidR="00DC1733" w:rsidRPr="00580FFD">
        <w:rPr>
          <w:rFonts w:cs="B Nazanin" w:hint="cs"/>
          <w:sz w:val="20"/>
          <w:szCs w:val="24"/>
          <w:rtl/>
          <w:lang w:bidi="fa-IR"/>
        </w:rPr>
        <w:t>شیل های</w:t>
      </w:r>
      <w:r w:rsidR="00B73226" w:rsidRPr="00580FFD">
        <w:rPr>
          <w:rFonts w:cs="B Nazanin" w:hint="cs"/>
          <w:sz w:val="20"/>
          <w:szCs w:val="24"/>
          <w:rtl/>
          <w:lang w:bidi="fa-IR"/>
        </w:rPr>
        <w:t xml:space="preserve"> کم عمق دریایی (رخساره 1) </w:t>
      </w:r>
      <w:r w:rsidR="00DC1733" w:rsidRPr="00580FFD">
        <w:rPr>
          <w:rFonts w:cs="B Nazanin" w:hint="cs"/>
          <w:sz w:val="20"/>
          <w:szCs w:val="24"/>
          <w:rtl/>
          <w:lang w:bidi="fa-IR"/>
        </w:rPr>
        <w:t xml:space="preserve">و ورود مواد آواری فراوان به حوضه آغاز می شود. افزایش فرونشست حاصل از فعالیت های تکتونیکی در حوضه در اواسط برش مورد مطالعه با ایجاد یک برجستگی پلاژیک (هورست) منجر به نهشته شدن مارن های قرمز رنگ رخساره </w:t>
      </w:r>
      <w:proofErr w:type="spellStart"/>
      <w:r w:rsidR="00DC1733" w:rsidRPr="00580FFD">
        <w:rPr>
          <w:rFonts w:cs="B Nazanin"/>
          <w:sz w:val="20"/>
          <w:szCs w:val="24"/>
          <w:lang w:bidi="fa-IR"/>
        </w:rPr>
        <w:t>Ammonitico</w:t>
      </w:r>
      <w:proofErr w:type="spellEnd"/>
      <w:r w:rsidR="00DC1733" w:rsidRPr="00580FFD">
        <w:rPr>
          <w:rFonts w:cs="B Nazanin"/>
          <w:sz w:val="20"/>
          <w:szCs w:val="24"/>
          <w:lang w:bidi="fa-IR"/>
        </w:rPr>
        <w:t xml:space="preserve"> </w:t>
      </w:r>
      <w:proofErr w:type="spellStart"/>
      <w:r w:rsidR="00DC1733" w:rsidRPr="00580FFD">
        <w:rPr>
          <w:rFonts w:cs="B Nazanin"/>
          <w:sz w:val="20"/>
          <w:szCs w:val="24"/>
          <w:lang w:bidi="fa-IR"/>
        </w:rPr>
        <w:t>rosso</w:t>
      </w:r>
      <w:proofErr w:type="spellEnd"/>
      <w:r w:rsidR="00DC1733" w:rsidRPr="00580FFD">
        <w:rPr>
          <w:rFonts w:cs="B Nazanin" w:hint="cs"/>
          <w:sz w:val="20"/>
          <w:szCs w:val="24"/>
          <w:rtl/>
          <w:lang w:bidi="fa-IR"/>
        </w:rPr>
        <w:t xml:space="preserve"> (رخساره </w:t>
      </w:r>
      <w:r w:rsidR="00580FFD">
        <w:rPr>
          <w:rFonts w:cs="B Nazanin" w:hint="cs"/>
          <w:sz w:val="20"/>
          <w:szCs w:val="24"/>
          <w:rtl/>
          <w:lang w:bidi="fa-IR"/>
        </w:rPr>
        <w:t>3</w:t>
      </w:r>
      <w:r w:rsidR="00DC1733" w:rsidRPr="00580FFD">
        <w:rPr>
          <w:rFonts w:cs="B Nazanin" w:hint="cs"/>
          <w:sz w:val="20"/>
          <w:szCs w:val="24"/>
          <w:rtl/>
          <w:lang w:bidi="fa-IR"/>
        </w:rPr>
        <w:t>)گردید. در ادامه با نوسانات سطح آب</w:t>
      </w:r>
      <w:r w:rsidR="00FF7C1D" w:rsidRPr="00580FFD">
        <w:rPr>
          <w:rFonts w:cs="B Nazanin" w:hint="cs"/>
          <w:sz w:val="20"/>
          <w:szCs w:val="24"/>
          <w:rtl/>
          <w:lang w:bidi="fa-IR"/>
        </w:rPr>
        <w:t xml:space="preserve">، تغییر اثر جریانات اقیانوسی و تغییر میزان ورود مواد آواری، توالی از رخساره های </w:t>
      </w:r>
      <w:r w:rsidR="00580FFD">
        <w:rPr>
          <w:rFonts w:cs="B Nazanin" w:hint="cs"/>
          <w:sz w:val="20"/>
          <w:szCs w:val="24"/>
          <w:rtl/>
          <w:lang w:bidi="fa-IR"/>
        </w:rPr>
        <w:t>2</w:t>
      </w:r>
      <w:r w:rsidR="00FF7C1D" w:rsidRPr="00580FFD">
        <w:rPr>
          <w:rFonts w:cs="B Nazanin" w:hint="cs"/>
          <w:sz w:val="20"/>
          <w:szCs w:val="24"/>
          <w:rtl/>
          <w:lang w:bidi="fa-IR"/>
        </w:rPr>
        <w:t xml:space="preserve"> و </w:t>
      </w:r>
      <w:r w:rsidR="00580FFD">
        <w:rPr>
          <w:rFonts w:cs="B Nazanin" w:hint="cs"/>
          <w:sz w:val="20"/>
          <w:szCs w:val="24"/>
          <w:rtl/>
          <w:lang w:bidi="fa-IR"/>
        </w:rPr>
        <w:t xml:space="preserve">4 </w:t>
      </w:r>
      <w:r w:rsidR="00FF7C1D" w:rsidRPr="00580FFD">
        <w:rPr>
          <w:rFonts w:cs="B Nazanin" w:hint="cs"/>
          <w:sz w:val="20"/>
          <w:szCs w:val="24"/>
          <w:rtl/>
          <w:lang w:bidi="fa-IR"/>
        </w:rPr>
        <w:t>در این برش نهشته شد</w:t>
      </w:r>
      <w:r w:rsidR="008533D7" w:rsidRPr="00580FFD">
        <w:rPr>
          <w:rFonts w:cs="B Nazanin" w:hint="cs"/>
          <w:sz w:val="20"/>
          <w:szCs w:val="24"/>
          <w:rtl/>
          <w:lang w:bidi="fa-IR"/>
        </w:rPr>
        <w:t>ند</w:t>
      </w:r>
      <w:r w:rsidR="00FF7C1D" w:rsidRPr="00580FFD">
        <w:rPr>
          <w:rFonts w:cs="B Nazanin" w:hint="cs"/>
          <w:sz w:val="20"/>
          <w:szCs w:val="24"/>
          <w:rtl/>
          <w:lang w:bidi="fa-IR"/>
        </w:rPr>
        <w:t xml:space="preserve">. </w:t>
      </w:r>
      <w:r w:rsidR="008533D7" w:rsidRPr="00580FFD">
        <w:rPr>
          <w:rFonts w:cs="B Nazanin" w:hint="cs"/>
          <w:sz w:val="20"/>
          <w:szCs w:val="24"/>
          <w:rtl/>
          <w:lang w:bidi="fa-IR"/>
        </w:rPr>
        <w:lastRenderedPageBreak/>
        <w:t>رسوبگذاری رخساره قرمز ندولار</w:t>
      </w:r>
      <w:r w:rsidR="00580FFD">
        <w:rPr>
          <w:rFonts w:cs="B Nazanin" w:hint="cs"/>
          <w:sz w:val="20"/>
          <w:szCs w:val="24"/>
          <w:rtl/>
          <w:lang w:bidi="fa-IR"/>
        </w:rPr>
        <w:t xml:space="preserve"> (رخساره 5)</w:t>
      </w:r>
      <w:r w:rsidR="008533D7" w:rsidRPr="00580FFD">
        <w:rPr>
          <w:rFonts w:cs="B Nazanin" w:hint="cs"/>
          <w:sz w:val="20"/>
          <w:szCs w:val="24"/>
          <w:rtl/>
          <w:lang w:bidi="fa-IR"/>
        </w:rPr>
        <w:t xml:space="preserve"> حاکی از تکامل سیستم هورست/گرابن در منطقه و ایجاد یک برجستگی پلاژیک در برش مورد مطالعه است که با کاهش سرعت رسوبگذاری</w:t>
      </w:r>
      <w:r w:rsidR="00990B4A" w:rsidRPr="00580FFD">
        <w:rPr>
          <w:rFonts w:cs="B Nazanin" w:hint="cs"/>
          <w:sz w:val="20"/>
          <w:szCs w:val="24"/>
          <w:rtl/>
          <w:lang w:bidi="fa-IR"/>
        </w:rPr>
        <w:t>،</w:t>
      </w:r>
      <w:r w:rsidR="008533D7" w:rsidRPr="00580FFD">
        <w:rPr>
          <w:rFonts w:cs="B Nazanin" w:hint="cs"/>
          <w:sz w:val="20"/>
          <w:szCs w:val="24"/>
          <w:rtl/>
          <w:lang w:bidi="fa-IR"/>
        </w:rPr>
        <w:t xml:space="preserve"> شرایط تشکیل ندول ها</w:t>
      </w:r>
      <w:r w:rsidR="009C40A8">
        <w:rPr>
          <w:rFonts w:cs="B Nazanin" w:hint="cs"/>
          <w:sz w:val="20"/>
          <w:szCs w:val="24"/>
          <w:rtl/>
          <w:lang w:bidi="fa-IR"/>
        </w:rPr>
        <w:t xml:space="preserve"> را</w:t>
      </w:r>
      <w:r w:rsidR="008533D7" w:rsidRPr="00580FFD">
        <w:rPr>
          <w:rFonts w:cs="B Nazanin" w:hint="cs"/>
          <w:sz w:val="20"/>
          <w:szCs w:val="24"/>
          <w:rtl/>
          <w:lang w:bidi="fa-IR"/>
        </w:rPr>
        <w:t xml:space="preserve"> در این زمان فراهم کرد.</w:t>
      </w:r>
      <w:r w:rsidR="00990B4A" w:rsidRPr="00580FFD">
        <w:rPr>
          <w:rFonts w:cs="B Nazanin" w:hint="cs"/>
          <w:sz w:val="20"/>
          <w:szCs w:val="24"/>
          <w:rtl/>
          <w:lang w:bidi="fa-IR"/>
        </w:rPr>
        <w:t xml:space="preserve"> در انتهای برش مورد مطالعه افزایش سطح آب و یا کاهش اثر جریانات با ایجاد یک محیط آرام به نهشته شدن رخساره</w:t>
      </w:r>
      <w:r w:rsidR="00580FFD">
        <w:rPr>
          <w:rFonts w:cs="B Nazanin" w:hint="cs"/>
          <w:sz w:val="20"/>
          <w:szCs w:val="24"/>
          <w:rtl/>
          <w:lang w:bidi="fa-IR"/>
        </w:rPr>
        <w:t xml:space="preserve"> 7</w:t>
      </w:r>
      <w:r w:rsidR="00990B4A" w:rsidRPr="00580FFD">
        <w:rPr>
          <w:rFonts w:cs="B Nazanin" w:hint="cs"/>
          <w:sz w:val="20"/>
          <w:szCs w:val="24"/>
          <w:rtl/>
          <w:lang w:bidi="fa-IR"/>
        </w:rPr>
        <w:t xml:space="preserve"> منجر شد. </w:t>
      </w:r>
    </w:p>
    <w:p w14:paraId="7606CEFF" w14:textId="72E7CBBE" w:rsidR="009C40A8" w:rsidRPr="003C4E49" w:rsidRDefault="009C40A8" w:rsidP="009C40A8">
      <w:pPr>
        <w:bidi/>
        <w:spacing w:after="0"/>
        <w:rPr>
          <w:rFonts w:cs="B Nazanin"/>
          <w:sz w:val="20"/>
          <w:szCs w:val="24"/>
          <w:rtl/>
          <w:lang w:bidi="fa-IR"/>
        </w:rPr>
      </w:pPr>
      <w:r>
        <w:rPr>
          <w:rFonts w:cs="B Nazanin" w:hint="cs"/>
          <w:sz w:val="20"/>
          <w:szCs w:val="24"/>
          <w:rtl/>
          <w:lang w:bidi="fa-IR"/>
        </w:rPr>
        <w:t xml:space="preserve">افق </w:t>
      </w:r>
      <w:r w:rsidR="001238FB">
        <w:rPr>
          <w:rFonts w:cs="B Nazanin" w:hint="cs"/>
          <w:sz w:val="20"/>
          <w:szCs w:val="24"/>
          <w:rtl/>
          <w:lang w:bidi="fa-IR"/>
        </w:rPr>
        <w:t xml:space="preserve">های </w:t>
      </w:r>
      <w:r>
        <w:rPr>
          <w:rFonts w:cs="B Nazanin" w:hint="cs"/>
          <w:sz w:val="20"/>
          <w:szCs w:val="24"/>
          <w:rtl/>
          <w:lang w:bidi="fa-IR"/>
        </w:rPr>
        <w:t>قرمز رنگ در سازند دلیچ</w:t>
      </w:r>
      <w:r w:rsidR="001B7EF8">
        <w:rPr>
          <w:rFonts w:cs="B Nazanin" w:hint="cs"/>
          <w:sz w:val="20"/>
          <w:szCs w:val="24"/>
          <w:rtl/>
          <w:lang w:bidi="fa-IR"/>
        </w:rPr>
        <w:t>ای از چندین برش در البرز شرقی</w:t>
      </w:r>
      <w:r>
        <w:rPr>
          <w:rFonts w:cs="B Nazanin" w:hint="cs"/>
          <w:sz w:val="20"/>
          <w:szCs w:val="24"/>
          <w:rtl/>
          <w:lang w:bidi="fa-IR"/>
        </w:rPr>
        <w:t xml:space="preserve"> و بینالود (</w:t>
      </w:r>
      <w:proofErr w:type="spellStart"/>
      <w:r w:rsidR="001B7EF8" w:rsidRPr="001B7EF8">
        <w:rPr>
          <w:rFonts w:cs="B Nazanin"/>
          <w:sz w:val="20"/>
          <w:szCs w:val="24"/>
          <w:lang w:bidi="fa-IR"/>
        </w:rPr>
        <w:t>Dietze</w:t>
      </w:r>
      <w:proofErr w:type="spellEnd"/>
      <w:r w:rsidR="001B7EF8" w:rsidRPr="001B7EF8">
        <w:rPr>
          <w:rFonts w:cs="B Nazanin"/>
          <w:sz w:val="20"/>
          <w:szCs w:val="24"/>
          <w:lang w:bidi="fa-IR"/>
        </w:rPr>
        <w:t xml:space="preserve"> et al., 2014; </w:t>
      </w:r>
      <w:proofErr w:type="spellStart"/>
      <w:r w:rsidR="001B7EF8" w:rsidRPr="001B7EF8">
        <w:rPr>
          <w:rFonts w:cs="B Nazanin"/>
          <w:sz w:val="20"/>
          <w:szCs w:val="24"/>
          <w:lang w:bidi="fa-IR"/>
        </w:rPr>
        <w:t>Seyed-Emami</w:t>
      </w:r>
      <w:proofErr w:type="spellEnd"/>
      <w:r w:rsidR="001B7EF8" w:rsidRPr="001B7EF8">
        <w:rPr>
          <w:rFonts w:cs="B Nazanin"/>
          <w:sz w:val="20"/>
          <w:szCs w:val="24"/>
          <w:lang w:bidi="fa-IR"/>
        </w:rPr>
        <w:t xml:space="preserve"> et al., 2013; </w:t>
      </w:r>
      <w:proofErr w:type="spellStart"/>
      <w:r w:rsidR="001B7EF8" w:rsidRPr="001B7EF8">
        <w:rPr>
          <w:rFonts w:cs="B Nazanin"/>
          <w:sz w:val="20"/>
          <w:szCs w:val="24"/>
          <w:lang w:bidi="fa-IR"/>
        </w:rPr>
        <w:t>Raoufian</w:t>
      </w:r>
      <w:proofErr w:type="spellEnd"/>
      <w:r w:rsidR="001B7EF8" w:rsidRPr="001B7EF8">
        <w:rPr>
          <w:rFonts w:cs="B Nazanin"/>
          <w:sz w:val="20"/>
          <w:szCs w:val="24"/>
          <w:lang w:bidi="fa-IR"/>
        </w:rPr>
        <w:t xml:space="preserve"> et al., 2019</w:t>
      </w:r>
      <w:r>
        <w:rPr>
          <w:rFonts w:cs="B Nazanin" w:hint="cs"/>
          <w:sz w:val="20"/>
          <w:szCs w:val="24"/>
          <w:rtl/>
          <w:lang w:bidi="fa-IR"/>
        </w:rPr>
        <w:t xml:space="preserve">) گزارش شده اند که وجود یک سیستم هورست/گرابن را دراین منطقه تأیید می کند. </w:t>
      </w:r>
    </w:p>
    <w:p w14:paraId="263446F2" w14:textId="3D9D1CFC" w:rsidR="00362CEE" w:rsidRPr="00580FFD" w:rsidRDefault="002127B5" w:rsidP="00054571">
      <w:pPr>
        <w:bidi/>
        <w:spacing w:after="0"/>
        <w:rPr>
          <w:rFonts w:cs="B Nazanin"/>
          <w:b/>
          <w:bCs/>
          <w:sz w:val="20"/>
          <w:szCs w:val="28"/>
          <w:rtl/>
          <w:lang w:bidi="fa-IR"/>
        </w:rPr>
      </w:pPr>
      <w:r w:rsidRPr="00580FFD">
        <w:rPr>
          <w:rFonts w:cs="B Nazanin" w:hint="cs"/>
          <w:b/>
          <w:bCs/>
          <w:sz w:val="20"/>
          <w:szCs w:val="28"/>
          <w:rtl/>
          <w:lang w:bidi="fa-IR"/>
        </w:rPr>
        <w:t>نتیجه گیری</w:t>
      </w:r>
    </w:p>
    <w:p w14:paraId="57ABD9C9" w14:textId="7A6355F1" w:rsidR="00121478" w:rsidRDefault="00343C8F" w:rsidP="003C4E49">
      <w:pPr>
        <w:bidi/>
        <w:spacing w:after="0"/>
        <w:rPr>
          <w:rFonts w:cs="B Nazanin"/>
          <w:sz w:val="20"/>
          <w:szCs w:val="24"/>
          <w:rtl/>
          <w:lang w:bidi="fa-IR"/>
        </w:rPr>
      </w:pPr>
      <w:r w:rsidRPr="005936C4">
        <w:rPr>
          <w:rFonts w:cs="B Nazanin" w:hint="cs"/>
          <w:sz w:val="20"/>
          <w:szCs w:val="24"/>
          <w:rtl/>
          <w:lang w:bidi="fa-IR"/>
        </w:rPr>
        <w:t xml:space="preserve">برش مورد مطالعه از سازند دلیچای در شرق کوههای البرز، در غرب شهرستان شاهرود داری 120 ضخامت بوده و از شیل، مارن، آهک و دو افق قرمز رنگ </w:t>
      </w:r>
      <w:r w:rsidR="008D320E" w:rsidRPr="005936C4">
        <w:rPr>
          <w:rFonts w:cs="B Nazanin" w:hint="cs"/>
          <w:sz w:val="20"/>
          <w:szCs w:val="24"/>
          <w:rtl/>
          <w:lang w:bidi="fa-IR"/>
        </w:rPr>
        <w:t xml:space="preserve">مارنی و آهکی </w:t>
      </w:r>
      <w:r w:rsidRPr="005936C4">
        <w:rPr>
          <w:rFonts w:cs="B Nazanin" w:hint="cs"/>
          <w:sz w:val="20"/>
          <w:szCs w:val="24"/>
          <w:rtl/>
          <w:lang w:bidi="fa-IR"/>
        </w:rPr>
        <w:t xml:space="preserve">تشکیل شده است. </w:t>
      </w:r>
      <w:r w:rsidR="008200B6" w:rsidRPr="005936C4">
        <w:rPr>
          <w:rFonts w:cs="B Nazanin" w:hint="cs"/>
          <w:sz w:val="20"/>
          <w:szCs w:val="24"/>
          <w:rtl/>
          <w:lang w:bidi="fa-IR"/>
        </w:rPr>
        <w:t xml:space="preserve">مرز زیرین </w:t>
      </w:r>
      <w:r w:rsidRPr="005936C4">
        <w:rPr>
          <w:rFonts w:cs="B Nazanin" w:hint="cs"/>
          <w:sz w:val="20"/>
          <w:szCs w:val="24"/>
          <w:rtl/>
          <w:lang w:bidi="fa-IR"/>
        </w:rPr>
        <w:t xml:space="preserve">سازند دلیچای در این برش با سازند دانسریت </w:t>
      </w:r>
      <w:r w:rsidR="008200B6" w:rsidRPr="005936C4">
        <w:rPr>
          <w:rFonts w:cs="B Nazanin" w:hint="cs"/>
          <w:sz w:val="20"/>
          <w:szCs w:val="24"/>
          <w:rtl/>
          <w:lang w:bidi="fa-IR"/>
        </w:rPr>
        <w:t xml:space="preserve">یک ناپیوستگی </w:t>
      </w:r>
      <w:r w:rsidR="00121478">
        <w:rPr>
          <w:rFonts w:cs="B Nazanin" w:hint="cs"/>
          <w:sz w:val="20"/>
          <w:szCs w:val="24"/>
          <w:rtl/>
          <w:lang w:bidi="fa-IR"/>
        </w:rPr>
        <w:t xml:space="preserve">حاصل از غرق شدگی </w:t>
      </w:r>
      <w:r w:rsidR="008200B6" w:rsidRPr="005936C4">
        <w:rPr>
          <w:rFonts w:cs="B Nazanin" w:hint="cs"/>
          <w:sz w:val="20"/>
          <w:szCs w:val="24"/>
          <w:rtl/>
          <w:lang w:bidi="fa-IR"/>
        </w:rPr>
        <w:t xml:space="preserve">و مرز بالایی آن با سازند لار به صورت پیوسته و تدریجی است. </w:t>
      </w:r>
      <w:r w:rsidR="005936C4">
        <w:rPr>
          <w:rFonts w:cs="B Nazanin" w:hint="cs"/>
          <w:sz w:val="20"/>
          <w:szCs w:val="24"/>
          <w:rtl/>
          <w:lang w:bidi="fa-IR"/>
        </w:rPr>
        <w:t>رسوبگذاری سازند دلیچای پس از رویداد سیمرین میانی و همزمان</w:t>
      </w:r>
      <w:r w:rsidR="00121478">
        <w:rPr>
          <w:rFonts w:cs="B Nazanin" w:hint="cs"/>
          <w:sz w:val="20"/>
          <w:szCs w:val="24"/>
          <w:rtl/>
          <w:lang w:bidi="fa-IR"/>
        </w:rPr>
        <w:t xml:space="preserve"> با</w:t>
      </w:r>
      <w:r w:rsidR="005936C4">
        <w:rPr>
          <w:rFonts w:cs="B Nazanin" w:hint="cs"/>
          <w:sz w:val="20"/>
          <w:szCs w:val="24"/>
          <w:rtl/>
          <w:lang w:bidi="fa-IR"/>
        </w:rPr>
        <w:t xml:space="preserve"> ریفت زایی حاصل از فرورانش نئوتتیس انجام گرفته است. </w:t>
      </w:r>
      <w:r w:rsidR="00114372">
        <w:rPr>
          <w:rFonts w:cs="B Nazanin" w:hint="cs"/>
          <w:sz w:val="20"/>
          <w:szCs w:val="24"/>
          <w:rtl/>
          <w:lang w:bidi="fa-IR"/>
        </w:rPr>
        <w:t xml:space="preserve">شیل های بنتیک که حاکی از وجود </w:t>
      </w:r>
      <w:r w:rsidR="00114372" w:rsidRPr="005936C4">
        <w:rPr>
          <w:rFonts w:cs="B Nazanin" w:hint="cs"/>
          <w:sz w:val="20"/>
          <w:szCs w:val="24"/>
          <w:rtl/>
          <w:lang w:bidi="fa-IR"/>
        </w:rPr>
        <w:t>یک دریای حاشیه ای با ورودی مواد آواری زیاد</w:t>
      </w:r>
      <w:r w:rsidR="00114372">
        <w:rPr>
          <w:rFonts w:cs="B Nazanin" w:hint="cs"/>
          <w:sz w:val="20"/>
          <w:szCs w:val="24"/>
          <w:rtl/>
          <w:lang w:bidi="fa-IR"/>
        </w:rPr>
        <w:t xml:space="preserve"> است در ابتدای برش مورد مطالعه نهشته شده اند. </w:t>
      </w:r>
      <w:r w:rsidR="00121478">
        <w:rPr>
          <w:rFonts w:cs="B Nazanin" w:hint="cs"/>
          <w:sz w:val="20"/>
          <w:szCs w:val="24"/>
          <w:rtl/>
          <w:lang w:bidi="fa-IR"/>
        </w:rPr>
        <w:t xml:space="preserve">ظهور رخساره های قرمز رنگ پلاژیک </w:t>
      </w:r>
      <w:r w:rsidR="00121478" w:rsidRPr="005936C4">
        <w:rPr>
          <w:rFonts w:cs="B Nazanin" w:hint="cs"/>
          <w:sz w:val="20"/>
          <w:szCs w:val="24"/>
          <w:rtl/>
          <w:lang w:bidi="fa-IR"/>
        </w:rPr>
        <w:t>(</w:t>
      </w:r>
      <w:proofErr w:type="spellStart"/>
      <w:r w:rsidR="00121478" w:rsidRPr="005936C4">
        <w:rPr>
          <w:rFonts w:cs="B Nazanin"/>
          <w:sz w:val="20"/>
          <w:szCs w:val="24"/>
          <w:lang w:bidi="fa-IR"/>
        </w:rPr>
        <w:t>Ammonitico</w:t>
      </w:r>
      <w:proofErr w:type="spellEnd"/>
      <w:r w:rsidR="00121478" w:rsidRPr="005936C4">
        <w:rPr>
          <w:rFonts w:cs="B Nazanin"/>
          <w:sz w:val="20"/>
          <w:szCs w:val="24"/>
          <w:lang w:bidi="fa-IR"/>
        </w:rPr>
        <w:t xml:space="preserve"> Rosso facies</w:t>
      </w:r>
      <w:r w:rsidR="00121478" w:rsidRPr="005936C4">
        <w:rPr>
          <w:rFonts w:cs="B Nazanin" w:hint="cs"/>
          <w:sz w:val="20"/>
          <w:szCs w:val="24"/>
          <w:rtl/>
          <w:lang w:bidi="fa-IR"/>
        </w:rPr>
        <w:t>)</w:t>
      </w:r>
      <w:r w:rsidR="00121478">
        <w:rPr>
          <w:rFonts w:cs="B Nazanin" w:hint="cs"/>
          <w:sz w:val="20"/>
          <w:szCs w:val="24"/>
          <w:rtl/>
          <w:lang w:bidi="fa-IR"/>
        </w:rPr>
        <w:t xml:space="preserve"> که </w:t>
      </w:r>
      <w:r w:rsidR="00121478" w:rsidRPr="005936C4">
        <w:rPr>
          <w:rFonts w:cs="B Nazanin" w:hint="cs"/>
          <w:sz w:val="20"/>
          <w:szCs w:val="24"/>
          <w:rtl/>
          <w:lang w:bidi="fa-IR"/>
        </w:rPr>
        <w:t>در ارتباط با برجستگی های پلاژیک در حوضه های کششی تشکیل می شوند</w:t>
      </w:r>
      <w:r w:rsidR="00121478">
        <w:rPr>
          <w:rFonts w:cs="B Nazanin" w:hint="cs"/>
          <w:sz w:val="20"/>
          <w:szCs w:val="24"/>
          <w:rtl/>
          <w:lang w:bidi="fa-IR"/>
        </w:rPr>
        <w:t xml:space="preserve"> از اواسط برش مورد مطالعه به تکامل تدریجی یک سیستم هورست/گرابن در منطقه نسبت داده شده است. این فاز کششی در منطقه با افزایش فرونشست حوضه منجر به افزایش عمق و گسترش رخساره های پلاژیک به سمت انتهای سازند دلیچای شده است.</w:t>
      </w:r>
    </w:p>
    <w:p w14:paraId="1CF08DCF" w14:textId="095D7F03" w:rsidR="00DC214B" w:rsidRPr="00726321" w:rsidRDefault="002B22EC" w:rsidP="008C6821">
      <w:pPr>
        <w:bidi/>
        <w:spacing w:after="0"/>
        <w:rPr>
          <w:rFonts w:cs="B Nazanin"/>
          <w:b/>
          <w:bCs/>
          <w:sz w:val="22"/>
          <w:szCs w:val="28"/>
          <w:rtl/>
          <w:lang w:bidi="fa-IR"/>
        </w:rPr>
      </w:pPr>
      <w:r w:rsidRPr="00726321">
        <w:rPr>
          <w:rFonts w:cs="B Nazanin" w:hint="cs"/>
          <w:b/>
          <w:bCs/>
          <w:sz w:val="22"/>
          <w:szCs w:val="28"/>
          <w:rtl/>
          <w:lang w:bidi="fa-IR"/>
        </w:rPr>
        <w:t>منابع</w:t>
      </w:r>
    </w:p>
    <w:p w14:paraId="6A45CCDF" w14:textId="77777777" w:rsidR="004F53F6" w:rsidRPr="004F53F6" w:rsidRDefault="004F53F6" w:rsidP="0005678B">
      <w:pPr>
        <w:spacing w:after="0"/>
        <w:rPr>
          <w:color w:val="000000"/>
          <w:szCs w:val="18"/>
        </w:rPr>
      </w:pPr>
    </w:p>
    <w:p w14:paraId="12D1892A" w14:textId="51192FEF" w:rsidR="004F53F6" w:rsidRPr="004F53F6" w:rsidRDefault="004F53F6" w:rsidP="004F53F6">
      <w:pPr>
        <w:spacing w:after="0"/>
        <w:ind w:left="397" w:hanging="397"/>
        <w:rPr>
          <w:szCs w:val="22"/>
        </w:rPr>
      </w:pPr>
      <w:proofErr w:type="spellStart"/>
      <w:r w:rsidRPr="00433F02">
        <w:rPr>
          <w:b/>
          <w:bCs/>
          <w:szCs w:val="22"/>
        </w:rPr>
        <w:t>Alavi</w:t>
      </w:r>
      <w:proofErr w:type="spellEnd"/>
      <w:r w:rsidRPr="00433F02">
        <w:rPr>
          <w:b/>
          <w:bCs/>
          <w:szCs w:val="22"/>
        </w:rPr>
        <w:t>, M., 1996.</w:t>
      </w:r>
      <w:r w:rsidRPr="004F53F6">
        <w:rPr>
          <w:szCs w:val="22"/>
        </w:rPr>
        <w:t xml:space="preserve"> Tectonostratigraphic synthesis and structural style of the Alborz Mountains system in northern Iran.</w:t>
      </w:r>
      <w:r w:rsidR="00433F02">
        <w:rPr>
          <w:szCs w:val="22"/>
        </w:rPr>
        <w:t xml:space="preserve"> Journal of Geodynamic </w:t>
      </w:r>
      <w:r w:rsidRPr="004F53F6">
        <w:rPr>
          <w:szCs w:val="22"/>
        </w:rPr>
        <w:t>21, 1–33.</w:t>
      </w:r>
    </w:p>
    <w:p w14:paraId="0B87D74B" w14:textId="559ADD5D" w:rsidR="004F53F6" w:rsidRPr="004F53F6" w:rsidRDefault="004F53F6" w:rsidP="004F53F6">
      <w:pPr>
        <w:spacing w:after="0"/>
        <w:ind w:left="397" w:hanging="397"/>
        <w:rPr>
          <w:szCs w:val="22"/>
        </w:rPr>
      </w:pPr>
      <w:proofErr w:type="spellStart"/>
      <w:r w:rsidRPr="003C09BD">
        <w:rPr>
          <w:b/>
          <w:bCs/>
          <w:szCs w:val="22"/>
        </w:rPr>
        <w:t>Dehbozorgi</w:t>
      </w:r>
      <w:proofErr w:type="spellEnd"/>
      <w:r w:rsidRPr="003C09BD">
        <w:rPr>
          <w:b/>
          <w:bCs/>
          <w:szCs w:val="22"/>
        </w:rPr>
        <w:t xml:space="preserve">, A., </w:t>
      </w:r>
      <w:proofErr w:type="spellStart"/>
      <w:r w:rsidRPr="003C09BD">
        <w:rPr>
          <w:b/>
          <w:bCs/>
          <w:szCs w:val="22"/>
        </w:rPr>
        <w:t>Sajjadi</w:t>
      </w:r>
      <w:proofErr w:type="spellEnd"/>
      <w:r w:rsidRPr="003C09BD">
        <w:rPr>
          <w:b/>
          <w:bCs/>
          <w:szCs w:val="22"/>
        </w:rPr>
        <w:t xml:space="preserve">, F., </w:t>
      </w:r>
      <w:proofErr w:type="spellStart"/>
      <w:r w:rsidRPr="003C09BD">
        <w:rPr>
          <w:b/>
          <w:bCs/>
          <w:szCs w:val="22"/>
        </w:rPr>
        <w:t>Hashemi</w:t>
      </w:r>
      <w:proofErr w:type="spellEnd"/>
      <w:r w:rsidRPr="003C09BD">
        <w:rPr>
          <w:b/>
          <w:bCs/>
          <w:szCs w:val="22"/>
        </w:rPr>
        <w:t>, H., 2013.</w:t>
      </w:r>
      <w:r w:rsidRPr="004F53F6">
        <w:rPr>
          <w:szCs w:val="22"/>
        </w:rPr>
        <w:t xml:space="preserve"> Middle Jurassic </w:t>
      </w:r>
      <w:proofErr w:type="spellStart"/>
      <w:r w:rsidRPr="004F53F6">
        <w:rPr>
          <w:szCs w:val="22"/>
        </w:rPr>
        <w:t>palynomorphs</w:t>
      </w:r>
      <w:proofErr w:type="spellEnd"/>
      <w:r w:rsidRPr="004F53F6">
        <w:rPr>
          <w:szCs w:val="22"/>
        </w:rPr>
        <w:t xml:space="preserve"> of the </w:t>
      </w:r>
      <w:proofErr w:type="spellStart"/>
      <w:r w:rsidRPr="004F53F6">
        <w:rPr>
          <w:szCs w:val="22"/>
        </w:rPr>
        <w:t>Dalichai</w:t>
      </w:r>
      <w:proofErr w:type="spellEnd"/>
      <w:r w:rsidRPr="004F53F6">
        <w:rPr>
          <w:szCs w:val="22"/>
        </w:rPr>
        <w:t xml:space="preserve"> Formation, central Alborz Ranges, northeastern Iran: </w:t>
      </w:r>
      <w:proofErr w:type="spellStart"/>
      <w:r w:rsidRPr="004F53F6">
        <w:rPr>
          <w:szCs w:val="22"/>
        </w:rPr>
        <w:t>Paleoecological</w:t>
      </w:r>
      <w:proofErr w:type="spellEnd"/>
      <w:r w:rsidRPr="004F53F6">
        <w:rPr>
          <w:szCs w:val="22"/>
        </w:rPr>
        <w:t xml:space="preserve"> inferences</w:t>
      </w:r>
      <w:r w:rsidR="003C09BD">
        <w:rPr>
          <w:szCs w:val="22"/>
        </w:rPr>
        <w:t>. Science China: Earth Sciences</w:t>
      </w:r>
      <w:r w:rsidRPr="004F53F6">
        <w:rPr>
          <w:szCs w:val="22"/>
        </w:rPr>
        <w:t xml:space="preserve"> 12, 2107-2115. </w:t>
      </w:r>
    </w:p>
    <w:p w14:paraId="34329224" w14:textId="6944653F" w:rsidR="007F7D95" w:rsidRDefault="007F7D95" w:rsidP="008120C3">
      <w:pPr>
        <w:spacing w:after="0"/>
        <w:ind w:left="397" w:hanging="397"/>
        <w:rPr>
          <w:szCs w:val="22"/>
        </w:rPr>
      </w:pPr>
      <w:r w:rsidRPr="007F7D95">
        <w:rPr>
          <w:b/>
          <w:bCs/>
          <w:szCs w:val="22"/>
        </w:rPr>
        <w:t>Dunham</w:t>
      </w:r>
      <w:r>
        <w:rPr>
          <w:b/>
          <w:bCs/>
          <w:szCs w:val="22"/>
        </w:rPr>
        <w:t>,</w:t>
      </w:r>
      <w:r w:rsidRPr="007F7D95">
        <w:rPr>
          <w:b/>
          <w:bCs/>
          <w:szCs w:val="22"/>
        </w:rPr>
        <w:t xml:space="preserve"> R</w:t>
      </w:r>
      <w:r w:rsidR="0049284D">
        <w:rPr>
          <w:b/>
          <w:bCs/>
          <w:szCs w:val="22"/>
        </w:rPr>
        <w:t>.</w:t>
      </w:r>
      <w:r w:rsidRPr="007F7D95">
        <w:rPr>
          <w:b/>
          <w:bCs/>
          <w:szCs w:val="22"/>
        </w:rPr>
        <w:t>J.</w:t>
      </w:r>
      <w:r>
        <w:rPr>
          <w:b/>
          <w:bCs/>
          <w:szCs w:val="22"/>
        </w:rPr>
        <w:t xml:space="preserve">, </w:t>
      </w:r>
      <w:r w:rsidR="008120C3">
        <w:rPr>
          <w:b/>
          <w:bCs/>
          <w:szCs w:val="22"/>
        </w:rPr>
        <w:t>1962</w:t>
      </w:r>
      <w:r w:rsidRPr="007F7D95">
        <w:rPr>
          <w:b/>
          <w:bCs/>
          <w:szCs w:val="22"/>
        </w:rPr>
        <w:t xml:space="preserve">. </w:t>
      </w:r>
      <w:r>
        <w:rPr>
          <w:szCs w:val="22"/>
        </w:rPr>
        <w:t>Classi</w:t>
      </w:r>
      <w:r w:rsidRPr="007F7D95">
        <w:rPr>
          <w:szCs w:val="22"/>
        </w:rPr>
        <w:t>fication of carbonate rocks according to depositi</w:t>
      </w:r>
      <w:r>
        <w:rPr>
          <w:szCs w:val="22"/>
        </w:rPr>
        <w:t>onal texture. In: Ham</w:t>
      </w:r>
      <w:r w:rsidR="008120C3">
        <w:rPr>
          <w:szCs w:val="22"/>
        </w:rPr>
        <w:t>,</w:t>
      </w:r>
      <w:r>
        <w:rPr>
          <w:szCs w:val="22"/>
        </w:rPr>
        <w:t xml:space="preserve"> W</w:t>
      </w:r>
      <w:r w:rsidR="008120C3">
        <w:rPr>
          <w:szCs w:val="22"/>
        </w:rPr>
        <w:t>.</w:t>
      </w:r>
      <w:r>
        <w:rPr>
          <w:szCs w:val="22"/>
        </w:rPr>
        <w:t>E</w:t>
      </w:r>
      <w:r w:rsidR="008120C3">
        <w:rPr>
          <w:szCs w:val="22"/>
        </w:rPr>
        <w:t>.</w:t>
      </w:r>
      <w:r>
        <w:rPr>
          <w:szCs w:val="22"/>
        </w:rPr>
        <w:t xml:space="preserve"> (Ed.),</w:t>
      </w:r>
      <w:r w:rsidRPr="007F7D95">
        <w:rPr>
          <w:szCs w:val="22"/>
        </w:rPr>
        <w:t xml:space="preserve"> Cl</w:t>
      </w:r>
      <w:r>
        <w:rPr>
          <w:szCs w:val="22"/>
        </w:rPr>
        <w:t>assification of carbonate rocks.</w:t>
      </w:r>
      <w:r w:rsidRPr="007F7D95">
        <w:rPr>
          <w:szCs w:val="22"/>
        </w:rPr>
        <w:t xml:space="preserve"> </w:t>
      </w:r>
      <w:r>
        <w:rPr>
          <w:szCs w:val="22"/>
        </w:rPr>
        <w:t>Vol. 1. AAPG Mem, Tulsa,</w:t>
      </w:r>
      <w:r w:rsidRPr="007F7D95">
        <w:rPr>
          <w:szCs w:val="22"/>
        </w:rPr>
        <w:t xml:space="preserve"> </w:t>
      </w:r>
      <w:r w:rsidR="008120C3">
        <w:rPr>
          <w:szCs w:val="22"/>
        </w:rPr>
        <w:t>108</w:t>
      </w:r>
      <w:r w:rsidRPr="007F7D95">
        <w:rPr>
          <w:szCs w:val="22"/>
        </w:rPr>
        <w:t>–121.</w:t>
      </w:r>
    </w:p>
    <w:p w14:paraId="41354F1D" w14:textId="237E4955" w:rsidR="0027471C" w:rsidRPr="007F7D95" w:rsidRDefault="008120C3" w:rsidP="008120C3">
      <w:pPr>
        <w:spacing w:after="0"/>
        <w:ind w:left="397" w:hanging="397"/>
        <w:rPr>
          <w:szCs w:val="22"/>
          <w:rtl/>
        </w:rPr>
      </w:pPr>
      <w:proofErr w:type="spellStart"/>
      <w:r w:rsidRPr="008120C3">
        <w:rPr>
          <w:b/>
          <w:bCs/>
          <w:szCs w:val="22"/>
        </w:rPr>
        <w:t>Dietze</w:t>
      </w:r>
      <w:proofErr w:type="spellEnd"/>
      <w:r w:rsidRPr="008120C3">
        <w:rPr>
          <w:b/>
          <w:bCs/>
          <w:szCs w:val="22"/>
        </w:rPr>
        <w:t xml:space="preserve">, V., </w:t>
      </w:r>
      <w:proofErr w:type="spellStart"/>
      <w:r w:rsidRPr="008120C3">
        <w:rPr>
          <w:b/>
          <w:bCs/>
          <w:szCs w:val="22"/>
        </w:rPr>
        <w:t>Seyed</w:t>
      </w:r>
      <w:proofErr w:type="spellEnd"/>
      <w:r w:rsidR="0027471C" w:rsidRPr="008120C3">
        <w:rPr>
          <w:b/>
          <w:bCs/>
          <w:szCs w:val="22"/>
        </w:rPr>
        <w:t>-</w:t>
      </w:r>
      <w:r w:rsidRPr="008120C3">
        <w:rPr>
          <w:b/>
          <w:bCs/>
          <w:szCs w:val="22"/>
        </w:rPr>
        <w:t xml:space="preserve">E </w:t>
      </w:r>
      <w:proofErr w:type="spellStart"/>
      <w:r w:rsidRPr="008120C3">
        <w:rPr>
          <w:b/>
          <w:bCs/>
          <w:szCs w:val="22"/>
        </w:rPr>
        <w:t>mami</w:t>
      </w:r>
      <w:proofErr w:type="spellEnd"/>
      <w:r w:rsidRPr="008120C3">
        <w:rPr>
          <w:b/>
          <w:bCs/>
          <w:szCs w:val="22"/>
        </w:rPr>
        <w:t xml:space="preserve">, </w:t>
      </w:r>
      <w:r w:rsidR="0027471C" w:rsidRPr="008120C3">
        <w:rPr>
          <w:b/>
          <w:bCs/>
          <w:szCs w:val="22"/>
        </w:rPr>
        <w:t>k.</w:t>
      </w:r>
      <w:r w:rsidRPr="008120C3">
        <w:rPr>
          <w:b/>
          <w:bCs/>
          <w:szCs w:val="22"/>
        </w:rPr>
        <w:t>,</w:t>
      </w:r>
      <w:r w:rsidR="0027471C" w:rsidRPr="008120C3">
        <w:rPr>
          <w:b/>
          <w:bCs/>
          <w:szCs w:val="22"/>
        </w:rPr>
        <w:t xml:space="preserve"> </w:t>
      </w:r>
      <w:proofErr w:type="spellStart"/>
      <w:r w:rsidRPr="008120C3">
        <w:rPr>
          <w:b/>
          <w:bCs/>
          <w:szCs w:val="22"/>
        </w:rPr>
        <w:t>Raoufian</w:t>
      </w:r>
      <w:proofErr w:type="spellEnd"/>
      <w:r w:rsidRPr="008120C3">
        <w:rPr>
          <w:b/>
          <w:bCs/>
          <w:szCs w:val="22"/>
        </w:rPr>
        <w:t xml:space="preserve">, </w:t>
      </w:r>
      <w:r w:rsidR="0027471C" w:rsidRPr="008120C3">
        <w:rPr>
          <w:b/>
          <w:bCs/>
          <w:szCs w:val="22"/>
        </w:rPr>
        <w:t>A.</w:t>
      </w:r>
      <w:r w:rsidRPr="008120C3">
        <w:rPr>
          <w:b/>
          <w:bCs/>
          <w:szCs w:val="22"/>
        </w:rPr>
        <w:t>, 2014.</w:t>
      </w:r>
      <w:r>
        <w:rPr>
          <w:szCs w:val="22"/>
        </w:rPr>
        <w:t xml:space="preserve">  </w:t>
      </w:r>
      <w:proofErr w:type="spellStart"/>
      <w:r w:rsidRPr="008120C3">
        <w:rPr>
          <w:i/>
          <w:iCs/>
          <w:szCs w:val="22"/>
        </w:rPr>
        <w:t>Morphoceras</w:t>
      </w:r>
      <w:proofErr w:type="spellEnd"/>
      <w:r>
        <w:rPr>
          <w:szCs w:val="22"/>
        </w:rPr>
        <w:t xml:space="preserve"> </w:t>
      </w:r>
      <w:proofErr w:type="spellStart"/>
      <w:r>
        <w:rPr>
          <w:szCs w:val="22"/>
        </w:rPr>
        <w:t>Douvillé</w:t>
      </w:r>
      <w:proofErr w:type="spellEnd"/>
      <w:r>
        <w:rPr>
          <w:szCs w:val="22"/>
        </w:rPr>
        <w:t xml:space="preserve">, 1880 and </w:t>
      </w:r>
      <w:proofErr w:type="spellStart"/>
      <w:r w:rsidRPr="008120C3">
        <w:rPr>
          <w:i/>
          <w:iCs/>
          <w:szCs w:val="22"/>
        </w:rPr>
        <w:t>Ebrayiceras</w:t>
      </w:r>
      <w:proofErr w:type="spellEnd"/>
      <w:r>
        <w:rPr>
          <w:szCs w:val="22"/>
        </w:rPr>
        <w:t xml:space="preserve"> </w:t>
      </w:r>
      <w:proofErr w:type="spellStart"/>
      <w:r w:rsidR="0027471C" w:rsidRPr="0027471C">
        <w:rPr>
          <w:szCs w:val="22"/>
        </w:rPr>
        <w:t>Buckman</w:t>
      </w:r>
      <w:proofErr w:type="spellEnd"/>
      <w:r w:rsidR="0027471C" w:rsidRPr="0027471C">
        <w:rPr>
          <w:szCs w:val="22"/>
        </w:rPr>
        <w:t xml:space="preserve">, 1920 from the </w:t>
      </w:r>
      <w:proofErr w:type="spellStart"/>
      <w:r w:rsidR="0027471C" w:rsidRPr="0027471C">
        <w:rPr>
          <w:szCs w:val="22"/>
        </w:rPr>
        <w:t>Dalichai</w:t>
      </w:r>
      <w:proofErr w:type="spellEnd"/>
      <w:r w:rsidR="0027471C" w:rsidRPr="0027471C">
        <w:rPr>
          <w:szCs w:val="22"/>
        </w:rPr>
        <w:t xml:space="preserve"> Formation (Lower Bathonian) north and northeast of </w:t>
      </w:r>
      <w:proofErr w:type="spellStart"/>
      <w:r w:rsidR="0027471C" w:rsidRPr="0027471C">
        <w:rPr>
          <w:szCs w:val="22"/>
        </w:rPr>
        <w:t>Damghan</w:t>
      </w:r>
      <w:proofErr w:type="spellEnd"/>
      <w:r w:rsidR="0027471C" w:rsidRPr="0027471C">
        <w:rPr>
          <w:szCs w:val="22"/>
        </w:rPr>
        <w:t xml:space="preserve"> (Northeast Alborz, </w:t>
      </w:r>
      <w:r>
        <w:rPr>
          <w:szCs w:val="22"/>
        </w:rPr>
        <w:t xml:space="preserve">Iran). </w:t>
      </w:r>
      <w:proofErr w:type="spellStart"/>
      <w:r>
        <w:rPr>
          <w:szCs w:val="22"/>
        </w:rPr>
        <w:t>Zitteliana</w:t>
      </w:r>
      <w:proofErr w:type="spellEnd"/>
      <w:r>
        <w:rPr>
          <w:szCs w:val="22"/>
        </w:rPr>
        <w:t xml:space="preserve"> 53,</w:t>
      </w:r>
      <w:r w:rsidR="0027471C" w:rsidRPr="0027471C">
        <w:rPr>
          <w:szCs w:val="22"/>
        </w:rPr>
        <w:t xml:space="preserve"> 15-22.</w:t>
      </w:r>
    </w:p>
    <w:p w14:paraId="41FCFCF2" w14:textId="77777777" w:rsidR="004F53F6" w:rsidRPr="004F53F6" w:rsidRDefault="004F53F6" w:rsidP="004F53F6">
      <w:pPr>
        <w:spacing w:after="0"/>
        <w:ind w:left="397" w:hanging="397"/>
      </w:pPr>
      <w:proofErr w:type="spellStart"/>
      <w:r w:rsidRPr="004F53F6">
        <w:rPr>
          <w:b/>
          <w:bCs/>
          <w:szCs w:val="18"/>
        </w:rPr>
        <w:t>Flügel</w:t>
      </w:r>
      <w:proofErr w:type="spellEnd"/>
      <w:r w:rsidRPr="004F53F6">
        <w:rPr>
          <w:b/>
          <w:bCs/>
          <w:szCs w:val="18"/>
        </w:rPr>
        <w:t>, E., 2010.</w:t>
      </w:r>
      <w:r w:rsidRPr="004F53F6">
        <w:rPr>
          <w:szCs w:val="18"/>
        </w:rPr>
        <w:t xml:space="preserve"> </w:t>
      </w:r>
      <w:proofErr w:type="spellStart"/>
      <w:r w:rsidRPr="004F53F6">
        <w:rPr>
          <w:szCs w:val="18"/>
        </w:rPr>
        <w:t>Microfacies</w:t>
      </w:r>
      <w:proofErr w:type="spellEnd"/>
      <w:r w:rsidRPr="004F53F6">
        <w:rPr>
          <w:szCs w:val="18"/>
        </w:rPr>
        <w:t xml:space="preserve"> of Carbonate Rocks Analysis, Interpretation and Application. Second edition, 984.</w:t>
      </w:r>
    </w:p>
    <w:p w14:paraId="2180B359" w14:textId="6EF701C4" w:rsidR="004F53F6" w:rsidRPr="004F53F6" w:rsidRDefault="004F53F6" w:rsidP="003C09BD">
      <w:pPr>
        <w:spacing w:after="0"/>
        <w:ind w:left="397" w:hanging="397"/>
        <w:rPr>
          <w:szCs w:val="22"/>
        </w:rPr>
      </w:pPr>
      <w:proofErr w:type="spellStart"/>
      <w:r w:rsidRPr="003C09BD">
        <w:rPr>
          <w:b/>
          <w:bCs/>
          <w:szCs w:val="22"/>
        </w:rPr>
        <w:t>Fürsich</w:t>
      </w:r>
      <w:proofErr w:type="spellEnd"/>
      <w:r w:rsidRPr="003C09BD">
        <w:rPr>
          <w:b/>
          <w:bCs/>
          <w:szCs w:val="22"/>
        </w:rPr>
        <w:t xml:space="preserve">, F.T., </w:t>
      </w:r>
      <w:proofErr w:type="spellStart"/>
      <w:r w:rsidRPr="003C09BD">
        <w:rPr>
          <w:b/>
          <w:bCs/>
          <w:szCs w:val="22"/>
        </w:rPr>
        <w:t>Wilmsen</w:t>
      </w:r>
      <w:proofErr w:type="spellEnd"/>
      <w:r w:rsidRPr="003C09BD">
        <w:rPr>
          <w:b/>
          <w:bCs/>
          <w:szCs w:val="22"/>
        </w:rPr>
        <w:t xml:space="preserve">, M., </w:t>
      </w:r>
      <w:proofErr w:type="spellStart"/>
      <w:r w:rsidRPr="003C09BD">
        <w:rPr>
          <w:b/>
          <w:bCs/>
          <w:szCs w:val="22"/>
        </w:rPr>
        <w:t>Seyed-Emami</w:t>
      </w:r>
      <w:proofErr w:type="spellEnd"/>
      <w:r w:rsidRPr="003C09BD">
        <w:rPr>
          <w:b/>
          <w:bCs/>
          <w:szCs w:val="22"/>
        </w:rPr>
        <w:t xml:space="preserve">, K., </w:t>
      </w:r>
      <w:proofErr w:type="spellStart"/>
      <w:r w:rsidRPr="003C09BD">
        <w:rPr>
          <w:b/>
          <w:bCs/>
          <w:szCs w:val="22"/>
        </w:rPr>
        <w:t>Majidifard</w:t>
      </w:r>
      <w:proofErr w:type="spellEnd"/>
      <w:r w:rsidRPr="003C09BD">
        <w:rPr>
          <w:b/>
          <w:bCs/>
          <w:szCs w:val="22"/>
        </w:rPr>
        <w:t>, M.R., 2009.</w:t>
      </w:r>
      <w:r w:rsidRPr="004F53F6">
        <w:rPr>
          <w:szCs w:val="22"/>
        </w:rPr>
        <w:t xml:space="preserve"> The Mid-Cimmerian tectonic event (Bajocian) in the Alborz Mountains Northern Iran: evidence of the break-up unconformity of the South Caspian </w:t>
      </w:r>
      <w:proofErr w:type="spellStart"/>
      <w:r w:rsidRPr="004F53F6">
        <w:rPr>
          <w:szCs w:val="22"/>
        </w:rPr>
        <w:t>Basi</w:t>
      </w:r>
      <w:proofErr w:type="spellEnd"/>
      <w:r w:rsidRPr="004F53F6">
        <w:rPr>
          <w:szCs w:val="22"/>
        </w:rPr>
        <w:t xml:space="preserve">. In: Brunet M.F., </w:t>
      </w:r>
      <w:proofErr w:type="spellStart"/>
      <w:r w:rsidRPr="004F53F6">
        <w:rPr>
          <w:szCs w:val="22"/>
        </w:rPr>
        <w:t>Wilmsen</w:t>
      </w:r>
      <w:proofErr w:type="spellEnd"/>
      <w:r w:rsidRPr="004F53F6">
        <w:rPr>
          <w:szCs w:val="22"/>
        </w:rPr>
        <w:t xml:space="preserve">, M., </w:t>
      </w:r>
      <w:proofErr w:type="spellStart"/>
      <w:r w:rsidRPr="004F53F6">
        <w:rPr>
          <w:szCs w:val="22"/>
        </w:rPr>
        <w:t>Granath</w:t>
      </w:r>
      <w:proofErr w:type="spellEnd"/>
      <w:r w:rsidRPr="004F53F6">
        <w:rPr>
          <w:szCs w:val="22"/>
        </w:rPr>
        <w:t>, J.W. (</w:t>
      </w:r>
      <w:r w:rsidR="003C09BD">
        <w:rPr>
          <w:szCs w:val="22"/>
        </w:rPr>
        <w:t>E</w:t>
      </w:r>
      <w:r w:rsidRPr="004F53F6">
        <w:rPr>
          <w:szCs w:val="22"/>
        </w:rPr>
        <w:t>ds.</w:t>
      </w:r>
      <w:r w:rsidR="003C09BD">
        <w:rPr>
          <w:szCs w:val="22"/>
        </w:rPr>
        <w:t>)</w:t>
      </w:r>
      <w:r w:rsidRPr="004F53F6">
        <w:rPr>
          <w:szCs w:val="22"/>
        </w:rPr>
        <w:t>, South Caspian to Central Iran basins. The Geological socie</w:t>
      </w:r>
      <w:r w:rsidR="003C09BD">
        <w:rPr>
          <w:szCs w:val="22"/>
        </w:rPr>
        <w:t>ty, London, Special publication,</w:t>
      </w:r>
      <w:r w:rsidRPr="004F53F6">
        <w:rPr>
          <w:szCs w:val="22"/>
        </w:rPr>
        <w:t xml:space="preserve"> 312, 189-203. </w:t>
      </w:r>
    </w:p>
    <w:p w14:paraId="616D123B" w14:textId="2BB81283" w:rsidR="004F53F6" w:rsidRPr="004F53F6" w:rsidRDefault="004F53F6" w:rsidP="004F53F6">
      <w:pPr>
        <w:spacing w:after="0"/>
        <w:ind w:left="397" w:hanging="397"/>
        <w:rPr>
          <w:szCs w:val="22"/>
        </w:rPr>
      </w:pPr>
      <w:proofErr w:type="spellStart"/>
      <w:r w:rsidRPr="00DC619C">
        <w:rPr>
          <w:b/>
          <w:bCs/>
          <w:szCs w:val="22"/>
        </w:rPr>
        <w:t>Ghasemi-Nejad</w:t>
      </w:r>
      <w:proofErr w:type="spellEnd"/>
      <w:r w:rsidR="00DC619C">
        <w:rPr>
          <w:b/>
          <w:bCs/>
          <w:szCs w:val="22"/>
        </w:rPr>
        <w:t>,</w:t>
      </w:r>
      <w:r w:rsidRPr="00DC619C">
        <w:rPr>
          <w:b/>
          <w:bCs/>
          <w:szCs w:val="22"/>
        </w:rPr>
        <w:t xml:space="preserve"> E</w:t>
      </w:r>
      <w:r w:rsidR="00DC619C">
        <w:rPr>
          <w:b/>
          <w:bCs/>
          <w:szCs w:val="22"/>
        </w:rPr>
        <w:t>.</w:t>
      </w:r>
      <w:r w:rsidRPr="00DC619C">
        <w:rPr>
          <w:b/>
          <w:bCs/>
          <w:szCs w:val="22"/>
        </w:rPr>
        <w:t xml:space="preserve">, </w:t>
      </w:r>
      <w:proofErr w:type="spellStart"/>
      <w:r w:rsidRPr="00DC619C">
        <w:rPr>
          <w:b/>
          <w:bCs/>
          <w:szCs w:val="22"/>
        </w:rPr>
        <w:t>Sabbaghiyan</w:t>
      </w:r>
      <w:proofErr w:type="spellEnd"/>
      <w:r w:rsidR="00DC619C">
        <w:rPr>
          <w:b/>
          <w:bCs/>
          <w:szCs w:val="22"/>
        </w:rPr>
        <w:t>,</w:t>
      </w:r>
      <w:r w:rsidRPr="00DC619C">
        <w:rPr>
          <w:b/>
          <w:bCs/>
          <w:szCs w:val="22"/>
        </w:rPr>
        <w:t xml:space="preserve"> H</w:t>
      </w:r>
      <w:r w:rsidR="00DC619C">
        <w:rPr>
          <w:b/>
          <w:bCs/>
          <w:szCs w:val="22"/>
        </w:rPr>
        <w:t>.</w:t>
      </w:r>
      <w:r w:rsidRPr="00DC619C">
        <w:rPr>
          <w:b/>
          <w:bCs/>
          <w:szCs w:val="22"/>
        </w:rPr>
        <w:t xml:space="preserve">, </w:t>
      </w:r>
      <w:proofErr w:type="spellStart"/>
      <w:r w:rsidRPr="00DC619C">
        <w:rPr>
          <w:b/>
          <w:bCs/>
          <w:szCs w:val="22"/>
        </w:rPr>
        <w:t>Mosaddegh</w:t>
      </w:r>
      <w:proofErr w:type="spellEnd"/>
      <w:r w:rsidR="00DC619C">
        <w:rPr>
          <w:b/>
          <w:bCs/>
          <w:szCs w:val="22"/>
        </w:rPr>
        <w:t>,</w:t>
      </w:r>
      <w:r w:rsidRPr="00DC619C">
        <w:rPr>
          <w:b/>
          <w:bCs/>
          <w:szCs w:val="22"/>
        </w:rPr>
        <w:t xml:space="preserve"> H., 2012.</w:t>
      </w:r>
      <w:r w:rsidRPr="004F53F6">
        <w:rPr>
          <w:szCs w:val="22"/>
        </w:rPr>
        <w:t xml:space="preserve"> </w:t>
      </w:r>
      <w:proofErr w:type="spellStart"/>
      <w:r w:rsidRPr="004F53F6">
        <w:rPr>
          <w:szCs w:val="22"/>
        </w:rPr>
        <w:t>Paleobiogeographic</w:t>
      </w:r>
      <w:proofErr w:type="spellEnd"/>
      <w:r w:rsidRPr="004F53F6">
        <w:rPr>
          <w:szCs w:val="22"/>
        </w:rPr>
        <w:t xml:space="preserve"> implications of late Bajocian-late Callovian (Middle Jurassic) dinoflagellate cysts from the Central Alborz Mountain, northern Iran.</w:t>
      </w:r>
      <w:r w:rsidR="00DC619C">
        <w:rPr>
          <w:szCs w:val="22"/>
        </w:rPr>
        <w:t xml:space="preserve"> Journal of Asian Earth Science</w:t>
      </w:r>
      <w:r w:rsidRPr="004F53F6">
        <w:rPr>
          <w:szCs w:val="22"/>
        </w:rPr>
        <w:t xml:space="preserve"> 43, 1–10.</w:t>
      </w:r>
    </w:p>
    <w:p w14:paraId="1E8A6E53" w14:textId="6DBFB873" w:rsidR="004F53F6" w:rsidRPr="004F53F6" w:rsidRDefault="004F53F6" w:rsidP="00DC619C">
      <w:pPr>
        <w:spacing w:after="0"/>
        <w:ind w:left="397" w:hanging="397"/>
        <w:rPr>
          <w:color w:val="000000"/>
          <w:szCs w:val="18"/>
        </w:rPr>
      </w:pPr>
      <w:proofErr w:type="spellStart"/>
      <w:r w:rsidRPr="00DC619C">
        <w:rPr>
          <w:b/>
          <w:bCs/>
          <w:color w:val="000000"/>
          <w:szCs w:val="18"/>
        </w:rPr>
        <w:t>Jenkyns</w:t>
      </w:r>
      <w:proofErr w:type="spellEnd"/>
      <w:r w:rsidR="00DC619C" w:rsidRPr="00DC619C">
        <w:rPr>
          <w:b/>
          <w:bCs/>
          <w:color w:val="000000"/>
          <w:szCs w:val="18"/>
        </w:rPr>
        <w:t>,</w:t>
      </w:r>
      <w:r w:rsidRPr="00DC619C">
        <w:rPr>
          <w:b/>
          <w:bCs/>
          <w:color w:val="000000"/>
          <w:szCs w:val="18"/>
        </w:rPr>
        <w:t xml:space="preserve"> H</w:t>
      </w:r>
      <w:r w:rsidR="00DC619C" w:rsidRPr="00DC619C">
        <w:rPr>
          <w:b/>
          <w:bCs/>
          <w:color w:val="000000"/>
          <w:szCs w:val="18"/>
        </w:rPr>
        <w:t>.</w:t>
      </w:r>
      <w:r w:rsidRPr="00DC619C">
        <w:rPr>
          <w:b/>
          <w:bCs/>
          <w:color w:val="000000"/>
          <w:szCs w:val="18"/>
        </w:rPr>
        <w:t>C</w:t>
      </w:r>
      <w:r w:rsidR="00DC619C" w:rsidRPr="00DC619C">
        <w:rPr>
          <w:b/>
          <w:bCs/>
          <w:color w:val="000000"/>
          <w:szCs w:val="18"/>
        </w:rPr>
        <w:t>.</w:t>
      </w:r>
      <w:r w:rsidR="00DC619C">
        <w:rPr>
          <w:b/>
          <w:bCs/>
          <w:color w:val="000000"/>
          <w:szCs w:val="18"/>
        </w:rPr>
        <w:t>,</w:t>
      </w:r>
      <w:r w:rsidR="00DC619C" w:rsidRPr="00DC619C">
        <w:rPr>
          <w:b/>
          <w:bCs/>
          <w:color w:val="000000"/>
          <w:szCs w:val="18"/>
        </w:rPr>
        <w:t xml:space="preserve"> 1974.</w:t>
      </w:r>
      <w:r w:rsidRPr="004F53F6">
        <w:rPr>
          <w:color w:val="000000"/>
          <w:szCs w:val="18"/>
        </w:rPr>
        <w:t xml:space="preserve"> Origin of red nodular limestones (</w:t>
      </w:r>
      <w:proofErr w:type="spellStart"/>
      <w:r w:rsidRPr="004F53F6">
        <w:rPr>
          <w:color w:val="000000"/>
          <w:szCs w:val="18"/>
        </w:rPr>
        <w:t>Ammonitico</w:t>
      </w:r>
      <w:proofErr w:type="spellEnd"/>
      <w:r w:rsidRPr="004F53F6">
        <w:rPr>
          <w:color w:val="000000"/>
          <w:szCs w:val="18"/>
        </w:rPr>
        <w:t xml:space="preserve"> Rosso, </w:t>
      </w:r>
      <w:proofErr w:type="spellStart"/>
      <w:r w:rsidRPr="004F53F6">
        <w:rPr>
          <w:color w:val="000000"/>
          <w:szCs w:val="18"/>
        </w:rPr>
        <w:t>Knollenkalke</w:t>
      </w:r>
      <w:proofErr w:type="spellEnd"/>
      <w:r w:rsidRPr="004F53F6">
        <w:rPr>
          <w:color w:val="000000"/>
          <w:szCs w:val="18"/>
        </w:rPr>
        <w:t xml:space="preserve">) in the Mediterranean Jurassic: a diagenetic model. In: </w:t>
      </w:r>
      <w:proofErr w:type="spellStart"/>
      <w:r w:rsidRPr="004F53F6">
        <w:rPr>
          <w:color w:val="000000"/>
          <w:szCs w:val="18"/>
        </w:rPr>
        <w:t>Hsü</w:t>
      </w:r>
      <w:proofErr w:type="spellEnd"/>
      <w:r w:rsidR="00DC619C">
        <w:rPr>
          <w:color w:val="000000"/>
          <w:szCs w:val="18"/>
        </w:rPr>
        <w:t>,</w:t>
      </w:r>
      <w:r w:rsidRPr="004F53F6">
        <w:rPr>
          <w:color w:val="000000"/>
          <w:szCs w:val="18"/>
        </w:rPr>
        <w:t xml:space="preserve"> K</w:t>
      </w:r>
      <w:r w:rsidR="00DC619C">
        <w:rPr>
          <w:color w:val="000000"/>
          <w:szCs w:val="18"/>
        </w:rPr>
        <w:t>.</w:t>
      </w:r>
      <w:r w:rsidRPr="004F53F6">
        <w:rPr>
          <w:color w:val="000000"/>
          <w:szCs w:val="18"/>
        </w:rPr>
        <w:t>J</w:t>
      </w:r>
      <w:r w:rsidR="00DC619C">
        <w:rPr>
          <w:color w:val="000000"/>
          <w:szCs w:val="18"/>
        </w:rPr>
        <w:t>.</w:t>
      </w:r>
      <w:r w:rsidRPr="004F53F6">
        <w:rPr>
          <w:color w:val="000000"/>
          <w:szCs w:val="18"/>
        </w:rPr>
        <w:t xml:space="preserve">, </w:t>
      </w:r>
      <w:proofErr w:type="spellStart"/>
      <w:r w:rsidRPr="004F53F6">
        <w:rPr>
          <w:color w:val="000000"/>
          <w:szCs w:val="18"/>
        </w:rPr>
        <w:t>Jenkyns</w:t>
      </w:r>
      <w:proofErr w:type="spellEnd"/>
      <w:r w:rsidR="00DC619C">
        <w:rPr>
          <w:color w:val="000000"/>
          <w:szCs w:val="18"/>
        </w:rPr>
        <w:t>,</w:t>
      </w:r>
      <w:r w:rsidRPr="004F53F6">
        <w:rPr>
          <w:color w:val="000000"/>
          <w:szCs w:val="18"/>
        </w:rPr>
        <w:t xml:space="preserve"> H</w:t>
      </w:r>
      <w:r w:rsidR="00DC619C">
        <w:rPr>
          <w:color w:val="000000"/>
          <w:szCs w:val="18"/>
        </w:rPr>
        <w:t>.</w:t>
      </w:r>
      <w:r w:rsidRPr="004F53F6">
        <w:rPr>
          <w:color w:val="000000"/>
          <w:szCs w:val="18"/>
        </w:rPr>
        <w:t>C</w:t>
      </w:r>
      <w:r w:rsidR="00DC619C">
        <w:rPr>
          <w:color w:val="000000"/>
          <w:szCs w:val="18"/>
        </w:rPr>
        <w:t>.,</w:t>
      </w:r>
      <w:r w:rsidRPr="004F53F6">
        <w:rPr>
          <w:color w:val="000000"/>
          <w:szCs w:val="18"/>
        </w:rPr>
        <w:t xml:space="preserve"> (</w:t>
      </w:r>
      <w:r w:rsidR="00DC619C">
        <w:rPr>
          <w:color w:val="000000"/>
          <w:szCs w:val="18"/>
        </w:rPr>
        <w:t>E</w:t>
      </w:r>
      <w:r w:rsidRPr="004F53F6">
        <w:rPr>
          <w:color w:val="000000"/>
          <w:szCs w:val="18"/>
        </w:rPr>
        <w:t>ds</w:t>
      </w:r>
      <w:r w:rsidR="00DC619C">
        <w:rPr>
          <w:color w:val="000000"/>
          <w:szCs w:val="18"/>
        </w:rPr>
        <w:t>.</w:t>
      </w:r>
      <w:r w:rsidRPr="004F53F6">
        <w:rPr>
          <w:color w:val="000000"/>
          <w:szCs w:val="18"/>
        </w:rPr>
        <w:t xml:space="preserve">) Pelagic sediments on lands and under the sea. Blackwell, London, 249–271. </w:t>
      </w:r>
    </w:p>
    <w:p w14:paraId="3FB73B7F" w14:textId="6336230A" w:rsidR="004F53F6" w:rsidRPr="004F53F6" w:rsidRDefault="004F53F6" w:rsidP="00321589">
      <w:pPr>
        <w:spacing w:after="0"/>
        <w:ind w:left="397" w:hanging="397"/>
        <w:rPr>
          <w:color w:val="000000"/>
          <w:szCs w:val="18"/>
        </w:rPr>
      </w:pPr>
      <w:proofErr w:type="spellStart"/>
      <w:r w:rsidRPr="0076448A">
        <w:rPr>
          <w:b/>
          <w:bCs/>
          <w:szCs w:val="18"/>
        </w:rPr>
        <w:t>Kandemir</w:t>
      </w:r>
      <w:proofErr w:type="spellEnd"/>
      <w:r w:rsidR="0076448A" w:rsidRPr="0076448A">
        <w:rPr>
          <w:b/>
          <w:bCs/>
          <w:szCs w:val="18"/>
        </w:rPr>
        <w:t>,</w:t>
      </w:r>
      <w:r w:rsidRPr="0076448A">
        <w:rPr>
          <w:b/>
          <w:bCs/>
          <w:szCs w:val="18"/>
        </w:rPr>
        <w:t xml:space="preserve"> R</w:t>
      </w:r>
      <w:r w:rsidR="0076448A" w:rsidRPr="0076448A">
        <w:rPr>
          <w:b/>
          <w:bCs/>
          <w:szCs w:val="18"/>
        </w:rPr>
        <w:t>.</w:t>
      </w:r>
      <w:r w:rsidRPr="0076448A">
        <w:rPr>
          <w:b/>
          <w:bCs/>
          <w:szCs w:val="18"/>
        </w:rPr>
        <w:t>, Y</w:t>
      </w:r>
      <w:r w:rsidR="00321589">
        <w:rPr>
          <w:b/>
          <w:bCs/>
          <w:szCs w:val="18"/>
        </w:rPr>
        <w:t>i</w:t>
      </w:r>
      <w:r w:rsidRPr="0076448A">
        <w:rPr>
          <w:b/>
          <w:bCs/>
          <w:szCs w:val="18"/>
        </w:rPr>
        <w:t>lmaz</w:t>
      </w:r>
      <w:r w:rsidR="0076448A" w:rsidRPr="0076448A">
        <w:rPr>
          <w:b/>
          <w:bCs/>
          <w:szCs w:val="18"/>
        </w:rPr>
        <w:t>,</w:t>
      </w:r>
      <w:r w:rsidRPr="0076448A">
        <w:rPr>
          <w:b/>
          <w:bCs/>
          <w:szCs w:val="18"/>
        </w:rPr>
        <w:t xml:space="preserve"> C.</w:t>
      </w:r>
      <w:r w:rsidR="0076448A" w:rsidRPr="0076448A">
        <w:rPr>
          <w:b/>
          <w:bCs/>
          <w:szCs w:val="18"/>
        </w:rPr>
        <w:t>,</w:t>
      </w:r>
      <w:r w:rsidRPr="0076448A">
        <w:rPr>
          <w:b/>
          <w:bCs/>
          <w:szCs w:val="18"/>
        </w:rPr>
        <w:t xml:space="preserve"> 2009.</w:t>
      </w:r>
      <w:r w:rsidRPr="0076448A">
        <w:rPr>
          <w:szCs w:val="18"/>
        </w:rPr>
        <w:t xml:space="preserve"> </w:t>
      </w:r>
      <w:proofErr w:type="spellStart"/>
      <w:r w:rsidRPr="004F53F6">
        <w:rPr>
          <w:color w:val="000000"/>
          <w:szCs w:val="18"/>
        </w:rPr>
        <w:t>Lithostratigraphy</w:t>
      </w:r>
      <w:proofErr w:type="spellEnd"/>
      <w:r w:rsidRPr="004F53F6">
        <w:rPr>
          <w:color w:val="000000"/>
          <w:szCs w:val="18"/>
        </w:rPr>
        <w:t xml:space="preserve">, facies, and deposition environment of the lower Jurassic </w:t>
      </w:r>
      <w:proofErr w:type="spellStart"/>
      <w:r w:rsidRPr="004F53F6">
        <w:rPr>
          <w:color w:val="000000"/>
          <w:szCs w:val="18"/>
        </w:rPr>
        <w:t>Ammonitico</w:t>
      </w:r>
      <w:proofErr w:type="spellEnd"/>
      <w:r w:rsidRPr="004F53F6">
        <w:rPr>
          <w:color w:val="000000"/>
          <w:szCs w:val="18"/>
        </w:rPr>
        <w:t xml:space="preserve"> Rosso type sediments (ARTS) in the </w:t>
      </w:r>
      <w:proofErr w:type="spellStart"/>
      <w:r w:rsidRPr="004F53F6">
        <w:rPr>
          <w:color w:val="000000"/>
          <w:szCs w:val="18"/>
        </w:rPr>
        <w:t>Gümüşhane</w:t>
      </w:r>
      <w:proofErr w:type="spellEnd"/>
      <w:r w:rsidRPr="004F53F6">
        <w:rPr>
          <w:color w:val="000000"/>
          <w:szCs w:val="18"/>
        </w:rPr>
        <w:t xml:space="preserve"> area, NE Turkey: implications for the opening of the northern branch of the Neo-Tethys Ocean. J</w:t>
      </w:r>
      <w:r w:rsidR="0076448A">
        <w:rPr>
          <w:color w:val="000000"/>
          <w:szCs w:val="18"/>
        </w:rPr>
        <w:t xml:space="preserve">ournal of Asian Earth Science 34, </w:t>
      </w:r>
      <w:r w:rsidRPr="004F53F6">
        <w:rPr>
          <w:color w:val="000000"/>
          <w:szCs w:val="18"/>
        </w:rPr>
        <w:t>586–598.</w:t>
      </w:r>
    </w:p>
    <w:p w14:paraId="73724CB4" w14:textId="061BB2FB" w:rsidR="004F53F6" w:rsidRPr="004F53F6" w:rsidRDefault="004F53F6" w:rsidP="00321589">
      <w:pPr>
        <w:spacing w:after="0"/>
        <w:ind w:left="397" w:hanging="397"/>
        <w:rPr>
          <w:color w:val="000000"/>
          <w:szCs w:val="18"/>
        </w:rPr>
      </w:pPr>
      <w:proofErr w:type="spellStart"/>
      <w:r w:rsidRPr="00321589">
        <w:rPr>
          <w:b/>
          <w:bCs/>
          <w:szCs w:val="18"/>
        </w:rPr>
        <w:t>Martire</w:t>
      </w:r>
      <w:proofErr w:type="spellEnd"/>
      <w:r w:rsidRPr="00321589">
        <w:rPr>
          <w:b/>
          <w:bCs/>
          <w:szCs w:val="18"/>
        </w:rPr>
        <w:t xml:space="preserve">, L., </w:t>
      </w:r>
      <w:proofErr w:type="spellStart"/>
      <w:r w:rsidRPr="00321589">
        <w:rPr>
          <w:b/>
          <w:bCs/>
          <w:szCs w:val="18"/>
        </w:rPr>
        <w:t>Clari</w:t>
      </w:r>
      <w:proofErr w:type="spellEnd"/>
      <w:r w:rsidRPr="00321589">
        <w:rPr>
          <w:b/>
          <w:bCs/>
          <w:szCs w:val="18"/>
        </w:rPr>
        <w:t xml:space="preserve">, P., </w:t>
      </w:r>
      <w:proofErr w:type="spellStart"/>
      <w:r w:rsidRPr="00321589">
        <w:rPr>
          <w:b/>
          <w:bCs/>
          <w:szCs w:val="18"/>
        </w:rPr>
        <w:t>Lozar</w:t>
      </w:r>
      <w:proofErr w:type="spellEnd"/>
      <w:r w:rsidRPr="00321589">
        <w:rPr>
          <w:b/>
          <w:bCs/>
          <w:szCs w:val="18"/>
        </w:rPr>
        <w:t>, F., Pavia, G.</w:t>
      </w:r>
      <w:r w:rsidR="00321589" w:rsidRPr="00321589">
        <w:rPr>
          <w:b/>
          <w:bCs/>
          <w:szCs w:val="18"/>
        </w:rPr>
        <w:t>, 2006</w:t>
      </w:r>
      <w:r w:rsidRPr="00321589">
        <w:rPr>
          <w:b/>
          <w:bCs/>
          <w:szCs w:val="18"/>
        </w:rPr>
        <w:t>.</w:t>
      </w:r>
      <w:r w:rsidRPr="00321589">
        <w:rPr>
          <w:szCs w:val="18"/>
        </w:rPr>
        <w:t xml:space="preserve"> </w:t>
      </w:r>
      <w:r w:rsidRPr="004F53F6">
        <w:rPr>
          <w:color w:val="000000"/>
          <w:szCs w:val="18"/>
        </w:rPr>
        <w:t xml:space="preserve">The Rosso </w:t>
      </w:r>
      <w:proofErr w:type="spellStart"/>
      <w:r w:rsidRPr="004F53F6">
        <w:rPr>
          <w:color w:val="000000"/>
          <w:szCs w:val="18"/>
        </w:rPr>
        <w:t>Ammonitico</w:t>
      </w:r>
      <w:proofErr w:type="spellEnd"/>
      <w:r w:rsidRPr="004F53F6">
        <w:rPr>
          <w:color w:val="000000"/>
          <w:szCs w:val="18"/>
        </w:rPr>
        <w:t xml:space="preserve"> Veronese (Middle-Upper Jurassic of the Trento Plateau): A proposal of </w:t>
      </w:r>
      <w:proofErr w:type="spellStart"/>
      <w:r w:rsidRPr="004F53F6">
        <w:rPr>
          <w:color w:val="000000"/>
          <w:szCs w:val="18"/>
        </w:rPr>
        <w:t>lithostratigraphic</w:t>
      </w:r>
      <w:proofErr w:type="spellEnd"/>
      <w:r w:rsidRPr="004F53F6">
        <w:rPr>
          <w:color w:val="000000"/>
          <w:szCs w:val="18"/>
        </w:rPr>
        <w:t xml:space="preserve"> ordering and formalization. </w:t>
      </w:r>
      <w:proofErr w:type="spellStart"/>
      <w:r w:rsidRPr="004F53F6">
        <w:rPr>
          <w:color w:val="000000"/>
          <w:szCs w:val="18"/>
        </w:rPr>
        <w:t>Rivista</w:t>
      </w:r>
      <w:proofErr w:type="spellEnd"/>
      <w:r w:rsidRPr="004F53F6">
        <w:rPr>
          <w:color w:val="000000"/>
          <w:szCs w:val="18"/>
        </w:rPr>
        <w:t xml:space="preserve"> </w:t>
      </w:r>
      <w:proofErr w:type="spellStart"/>
      <w:r w:rsidRPr="004F53F6">
        <w:rPr>
          <w:color w:val="000000"/>
          <w:szCs w:val="18"/>
        </w:rPr>
        <w:t>Italiana</w:t>
      </w:r>
      <w:proofErr w:type="spellEnd"/>
      <w:r w:rsidRPr="004F53F6">
        <w:rPr>
          <w:color w:val="000000"/>
          <w:szCs w:val="18"/>
        </w:rPr>
        <w:t xml:space="preserve"> di </w:t>
      </w:r>
      <w:proofErr w:type="spellStart"/>
      <w:r w:rsidRPr="004F53F6">
        <w:rPr>
          <w:color w:val="000000"/>
          <w:szCs w:val="18"/>
        </w:rPr>
        <w:t>Pa</w:t>
      </w:r>
      <w:r w:rsidR="00321589">
        <w:rPr>
          <w:color w:val="000000"/>
          <w:szCs w:val="18"/>
        </w:rPr>
        <w:t>lentologia</w:t>
      </w:r>
      <w:proofErr w:type="spellEnd"/>
      <w:r w:rsidR="00321589">
        <w:rPr>
          <w:color w:val="000000"/>
          <w:szCs w:val="18"/>
        </w:rPr>
        <w:t xml:space="preserve"> e </w:t>
      </w:r>
      <w:proofErr w:type="spellStart"/>
      <w:r w:rsidR="00321589">
        <w:rPr>
          <w:color w:val="000000"/>
          <w:szCs w:val="18"/>
        </w:rPr>
        <w:t>Stratigrafia</w:t>
      </w:r>
      <w:proofErr w:type="spellEnd"/>
      <w:r w:rsidR="00321589">
        <w:rPr>
          <w:color w:val="000000"/>
          <w:szCs w:val="18"/>
        </w:rPr>
        <w:t xml:space="preserve"> 112,</w:t>
      </w:r>
      <w:r w:rsidRPr="004F53F6">
        <w:rPr>
          <w:color w:val="000000"/>
          <w:szCs w:val="18"/>
        </w:rPr>
        <w:t xml:space="preserve"> 227–250.</w:t>
      </w:r>
    </w:p>
    <w:p w14:paraId="02F57FDE" w14:textId="2EDFC709" w:rsidR="004F53F6" w:rsidRPr="004F53F6" w:rsidRDefault="004F53F6" w:rsidP="00321589">
      <w:pPr>
        <w:spacing w:after="0"/>
        <w:ind w:left="397" w:hanging="397"/>
        <w:rPr>
          <w:szCs w:val="22"/>
          <w:rtl/>
        </w:rPr>
      </w:pPr>
      <w:proofErr w:type="spellStart"/>
      <w:r w:rsidRPr="00321589">
        <w:rPr>
          <w:b/>
          <w:bCs/>
          <w:szCs w:val="22"/>
        </w:rPr>
        <w:t>Raoufian</w:t>
      </w:r>
      <w:proofErr w:type="spellEnd"/>
      <w:r w:rsidRPr="00321589">
        <w:rPr>
          <w:b/>
          <w:bCs/>
          <w:szCs w:val="22"/>
        </w:rPr>
        <w:t xml:space="preserve">, A., </w:t>
      </w:r>
      <w:proofErr w:type="spellStart"/>
      <w:r w:rsidRPr="00321589">
        <w:rPr>
          <w:b/>
          <w:bCs/>
          <w:szCs w:val="22"/>
        </w:rPr>
        <w:t>Zand-Moghadam</w:t>
      </w:r>
      <w:proofErr w:type="spellEnd"/>
      <w:r w:rsidRPr="00321589">
        <w:rPr>
          <w:b/>
          <w:bCs/>
          <w:szCs w:val="22"/>
        </w:rPr>
        <w:t xml:space="preserve">, H., </w:t>
      </w:r>
      <w:proofErr w:type="spellStart"/>
      <w:r w:rsidRPr="00321589">
        <w:rPr>
          <w:b/>
          <w:bCs/>
          <w:szCs w:val="22"/>
        </w:rPr>
        <w:t>Seyed-Emami</w:t>
      </w:r>
      <w:proofErr w:type="spellEnd"/>
      <w:r w:rsidRPr="00321589">
        <w:rPr>
          <w:b/>
          <w:bCs/>
          <w:szCs w:val="22"/>
        </w:rPr>
        <w:t>, K., 2019.</w:t>
      </w:r>
      <w:r w:rsidRPr="004F53F6">
        <w:rPr>
          <w:szCs w:val="22"/>
        </w:rPr>
        <w:t xml:space="preserve"> Depositional history of Middle-Upper Jurassic succession at the </w:t>
      </w:r>
      <w:proofErr w:type="spellStart"/>
      <w:r w:rsidRPr="004F53F6">
        <w:rPr>
          <w:szCs w:val="22"/>
        </w:rPr>
        <w:t>Binalud</w:t>
      </w:r>
      <w:proofErr w:type="spellEnd"/>
      <w:r w:rsidRPr="004F53F6">
        <w:rPr>
          <w:szCs w:val="22"/>
        </w:rPr>
        <w:t xml:space="preserve"> </w:t>
      </w:r>
      <w:r w:rsidR="00321589">
        <w:rPr>
          <w:szCs w:val="22"/>
        </w:rPr>
        <w:t>M</w:t>
      </w:r>
      <w:r w:rsidRPr="004F53F6">
        <w:rPr>
          <w:szCs w:val="22"/>
        </w:rPr>
        <w:t xml:space="preserve">ountains, NE Iran: implications of ammonite, trace fossil and stable isotopes in </w:t>
      </w:r>
      <w:proofErr w:type="spellStart"/>
      <w:r w:rsidRPr="004F53F6">
        <w:rPr>
          <w:szCs w:val="22"/>
        </w:rPr>
        <w:t>palaeoenvironmental</w:t>
      </w:r>
      <w:proofErr w:type="spellEnd"/>
      <w:r w:rsidRPr="004F53F6">
        <w:rPr>
          <w:szCs w:val="22"/>
        </w:rPr>
        <w:t xml:space="preserve"> analysis. Historical Biology </w:t>
      </w:r>
      <w:r w:rsidR="00321589">
        <w:rPr>
          <w:szCs w:val="22"/>
        </w:rPr>
        <w:t xml:space="preserve">32, 1036-1053. </w:t>
      </w:r>
    </w:p>
    <w:p w14:paraId="1F371F79" w14:textId="44A9D03A" w:rsidR="004F53F6" w:rsidRPr="004F53F6" w:rsidRDefault="004F53F6" w:rsidP="004F53F6">
      <w:pPr>
        <w:spacing w:after="0"/>
        <w:ind w:left="397" w:hanging="397"/>
        <w:rPr>
          <w:color w:val="000000"/>
          <w:szCs w:val="18"/>
        </w:rPr>
      </w:pPr>
      <w:proofErr w:type="spellStart"/>
      <w:r w:rsidRPr="00666C4D">
        <w:rPr>
          <w:b/>
          <w:bCs/>
          <w:color w:val="000000"/>
          <w:szCs w:val="18"/>
        </w:rPr>
        <w:lastRenderedPageBreak/>
        <w:t>Reolid</w:t>
      </w:r>
      <w:proofErr w:type="spellEnd"/>
      <w:r w:rsidRPr="00666C4D">
        <w:rPr>
          <w:b/>
          <w:bCs/>
          <w:color w:val="000000"/>
          <w:szCs w:val="18"/>
        </w:rPr>
        <w:t>, M., Rivas, P., Rodríguez</w:t>
      </w:r>
      <w:r w:rsidRPr="00666C4D">
        <w:rPr>
          <w:b/>
          <w:bCs/>
          <w:color w:val="000000"/>
          <w:szCs w:val="18"/>
        </w:rPr>
        <w:noBreakHyphen/>
        <w:t>Tovar, F.J., 2015</w:t>
      </w:r>
      <w:r w:rsidRPr="004F53F6">
        <w:rPr>
          <w:color w:val="000000"/>
          <w:szCs w:val="18"/>
        </w:rPr>
        <w:t xml:space="preserve">. Toarcian </w:t>
      </w:r>
      <w:proofErr w:type="spellStart"/>
      <w:r w:rsidRPr="004F53F6">
        <w:rPr>
          <w:color w:val="000000"/>
          <w:szCs w:val="18"/>
        </w:rPr>
        <w:t>ammonitico</w:t>
      </w:r>
      <w:proofErr w:type="spellEnd"/>
      <w:r w:rsidRPr="004F53F6">
        <w:rPr>
          <w:color w:val="000000"/>
          <w:szCs w:val="18"/>
        </w:rPr>
        <w:t xml:space="preserve"> </w:t>
      </w:r>
      <w:proofErr w:type="spellStart"/>
      <w:r w:rsidRPr="004F53F6">
        <w:rPr>
          <w:color w:val="000000"/>
          <w:szCs w:val="18"/>
        </w:rPr>
        <w:t>rosso</w:t>
      </w:r>
      <w:proofErr w:type="spellEnd"/>
      <w:r w:rsidRPr="004F53F6">
        <w:rPr>
          <w:color w:val="000000"/>
          <w:szCs w:val="18"/>
        </w:rPr>
        <w:t xml:space="preserve"> facies from the South Iberian </w:t>
      </w:r>
      <w:proofErr w:type="spellStart"/>
      <w:r w:rsidRPr="004F53F6">
        <w:rPr>
          <w:color w:val="000000"/>
          <w:szCs w:val="18"/>
        </w:rPr>
        <w:t>Paleomargin</w:t>
      </w:r>
      <w:proofErr w:type="spellEnd"/>
      <w:r w:rsidRPr="004F53F6">
        <w:rPr>
          <w:color w:val="000000"/>
          <w:szCs w:val="18"/>
        </w:rPr>
        <w:t xml:space="preserve"> (</w:t>
      </w:r>
      <w:proofErr w:type="spellStart"/>
      <w:r w:rsidRPr="004F53F6">
        <w:rPr>
          <w:color w:val="000000"/>
          <w:szCs w:val="18"/>
        </w:rPr>
        <w:t>Betic</w:t>
      </w:r>
      <w:proofErr w:type="spellEnd"/>
      <w:r w:rsidRPr="004F53F6">
        <w:rPr>
          <w:color w:val="000000"/>
          <w:szCs w:val="18"/>
        </w:rPr>
        <w:t xml:space="preserve"> Cordillera, southern Spain): </w:t>
      </w:r>
      <w:proofErr w:type="spellStart"/>
      <w:r w:rsidRPr="004F53F6">
        <w:rPr>
          <w:color w:val="000000"/>
          <w:szCs w:val="18"/>
        </w:rPr>
        <w:t>paleoenvir</w:t>
      </w:r>
      <w:r w:rsidR="00666C4D">
        <w:rPr>
          <w:color w:val="000000"/>
          <w:szCs w:val="18"/>
        </w:rPr>
        <w:t>onmental</w:t>
      </w:r>
      <w:proofErr w:type="spellEnd"/>
      <w:r w:rsidR="00666C4D">
        <w:rPr>
          <w:color w:val="000000"/>
          <w:szCs w:val="18"/>
        </w:rPr>
        <w:t xml:space="preserve"> reconstruction. Facies</w:t>
      </w:r>
      <w:r w:rsidRPr="004F53F6">
        <w:rPr>
          <w:color w:val="000000"/>
          <w:szCs w:val="18"/>
        </w:rPr>
        <w:t xml:space="preserve"> 61, 22.</w:t>
      </w:r>
    </w:p>
    <w:p w14:paraId="20BF24CD" w14:textId="77777777" w:rsidR="004F53F6" w:rsidRPr="004F53F6" w:rsidRDefault="004F53F6" w:rsidP="004F53F6">
      <w:pPr>
        <w:spacing w:after="0"/>
        <w:ind w:left="397" w:hanging="397"/>
        <w:rPr>
          <w:color w:val="000000"/>
          <w:szCs w:val="18"/>
        </w:rPr>
      </w:pPr>
      <w:r w:rsidRPr="006C5EB9">
        <w:rPr>
          <w:b/>
          <w:bCs/>
          <w:color w:val="000000"/>
          <w:szCs w:val="18"/>
        </w:rPr>
        <w:t xml:space="preserve">Ruiz-Ortiz, P.A., </w:t>
      </w:r>
      <w:proofErr w:type="spellStart"/>
      <w:r w:rsidRPr="006C5EB9">
        <w:rPr>
          <w:b/>
          <w:bCs/>
          <w:color w:val="000000"/>
          <w:szCs w:val="18"/>
        </w:rPr>
        <w:t>Bosence</w:t>
      </w:r>
      <w:proofErr w:type="spellEnd"/>
      <w:r w:rsidRPr="006C5EB9">
        <w:rPr>
          <w:b/>
          <w:bCs/>
          <w:color w:val="000000"/>
          <w:szCs w:val="18"/>
        </w:rPr>
        <w:t>, D.W.J., Rey, J., Nieto, L.M., Castro, J.M., Molina, J.M., 2004</w:t>
      </w:r>
      <w:r w:rsidRPr="004F53F6">
        <w:rPr>
          <w:color w:val="000000"/>
          <w:szCs w:val="18"/>
        </w:rPr>
        <w:t>. Tectonic control of facies architecture, sequence stratigraphy and drowning of a Liassic carbonate platform (</w:t>
      </w:r>
      <w:proofErr w:type="spellStart"/>
      <w:r w:rsidRPr="004F53F6">
        <w:rPr>
          <w:color w:val="000000"/>
          <w:szCs w:val="18"/>
        </w:rPr>
        <w:t>Betic</w:t>
      </w:r>
      <w:proofErr w:type="spellEnd"/>
      <w:r w:rsidRPr="004F53F6">
        <w:rPr>
          <w:color w:val="000000"/>
          <w:szCs w:val="18"/>
        </w:rPr>
        <w:t xml:space="preserve"> Cordillera, Southern Spain). Basin Research 16, 235–257.</w:t>
      </w:r>
    </w:p>
    <w:p w14:paraId="5FF38DA9" w14:textId="77777777" w:rsidR="004F53F6" w:rsidRPr="004F53F6" w:rsidRDefault="004F53F6" w:rsidP="004F53F6">
      <w:pPr>
        <w:spacing w:after="0"/>
        <w:ind w:left="397" w:hanging="397"/>
        <w:rPr>
          <w:color w:val="000000"/>
          <w:szCs w:val="18"/>
        </w:rPr>
      </w:pPr>
      <w:proofErr w:type="spellStart"/>
      <w:r w:rsidRPr="006C5EB9">
        <w:rPr>
          <w:b/>
          <w:bCs/>
          <w:color w:val="000000"/>
          <w:szCs w:val="18"/>
        </w:rPr>
        <w:t>Santantonio</w:t>
      </w:r>
      <w:proofErr w:type="spellEnd"/>
      <w:r w:rsidRPr="006C5EB9">
        <w:rPr>
          <w:b/>
          <w:bCs/>
          <w:color w:val="000000"/>
          <w:szCs w:val="18"/>
        </w:rPr>
        <w:t>, M., 1993.</w:t>
      </w:r>
      <w:r w:rsidRPr="004F53F6">
        <w:rPr>
          <w:color w:val="000000"/>
          <w:szCs w:val="18"/>
        </w:rPr>
        <w:t xml:space="preserve"> Facies association and evolution of pelagic carbonate platform-basin system: examples from the Italian Jurassic. Sedimentology 40, 1039–1067.</w:t>
      </w:r>
    </w:p>
    <w:p w14:paraId="1D8E6749" w14:textId="452BF472" w:rsidR="004F53F6" w:rsidRPr="004F53F6" w:rsidRDefault="004F53F6" w:rsidP="007E320F">
      <w:pPr>
        <w:spacing w:after="0"/>
        <w:ind w:left="397" w:hanging="397"/>
        <w:rPr>
          <w:color w:val="000000"/>
          <w:szCs w:val="18"/>
        </w:rPr>
      </w:pPr>
      <w:proofErr w:type="spellStart"/>
      <w:r w:rsidRPr="007E320F">
        <w:rPr>
          <w:b/>
          <w:bCs/>
          <w:color w:val="000000"/>
          <w:szCs w:val="18"/>
        </w:rPr>
        <w:t>Scholle</w:t>
      </w:r>
      <w:proofErr w:type="spellEnd"/>
      <w:r w:rsidRPr="007E320F">
        <w:rPr>
          <w:b/>
          <w:bCs/>
          <w:color w:val="000000"/>
          <w:szCs w:val="18"/>
        </w:rPr>
        <w:t xml:space="preserve">, P.A., </w:t>
      </w:r>
      <w:proofErr w:type="spellStart"/>
      <w:r w:rsidRPr="007E320F">
        <w:rPr>
          <w:b/>
          <w:bCs/>
          <w:color w:val="000000"/>
          <w:szCs w:val="18"/>
        </w:rPr>
        <w:t>Arther</w:t>
      </w:r>
      <w:proofErr w:type="spellEnd"/>
      <w:r w:rsidRPr="007E320F">
        <w:rPr>
          <w:b/>
          <w:bCs/>
          <w:color w:val="000000"/>
          <w:szCs w:val="18"/>
        </w:rPr>
        <w:t xml:space="preserve">, M.A., </w:t>
      </w:r>
      <w:proofErr w:type="spellStart"/>
      <w:r w:rsidRPr="007E320F">
        <w:rPr>
          <w:b/>
          <w:bCs/>
          <w:color w:val="000000"/>
          <w:szCs w:val="18"/>
        </w:rPr>
        <w:t>Ekdale</w:t>
      </w:r>
      <w:proofErr w:type="spellEnd"/>
      <w:r w:rsidRPr="007E320F">
        <w:rPr>
          <w:b/>
          <w:bCs/>
          <w:color w:val="000000"/>
          <w:szCs w:val="18"/>
        </w:rPr>
        <w:t>, A.A., 1983.</w:t>
      </w:r>
      <w:r w:rsidRPr="004F53F6">
        <w:rPr>
          <w:color w:val="000000"/>
          <w:szCs w:val="18"/>
        </w:rPr>
        <w:t xml:space="preserve"> Pelagic environment. In: </w:t>
      </w:r>
      <w:proofErr w:type="spellStart"/>
      <w:r w:rsidRPr="004F53F6">
        <w:rPr>
          <w:color w:val="000000"/>
          <w:szCs w:val="18"/>
        </w:rPr>
        <w:t>Scholle</w:t>
      </w:r>
      <w:proofErr w:type="spellEnd"/>
      <w:r w:rsidRPr="004F53F6">
        <w:rPr>
          <w:color w:val="000000"/>
          <w:szCs w:val="18"/>
        </w:rPr>
        <w:t xml:space="preserve">, P.A., </w:t>
      </w:r>
      <w:proofErr w:type="spellStart"/>
      <w:r w:rsidRPr="004F53F6">
        <w:rPr>
          <w:color w:val="000000"/>
          <w:szCs w:val="18"/>
        </w:rPr>
        <w:t>Bebout</w:t>
      </w:r>
      <w:proofErr w:type="spellEnd"/>
      <w:r w:rsidRPr="004F53F6">
        <w:rPr>
          <w:color w:val="000000"/>
          <w:szCs w:val="18"/>
        </w:rPr>
        <w:t>, D.G., Moore, C.H. (Eds.), Carbonate Depositional Environments. AAPG Memoir 33, 620–681.</w:t>
      </w:r>
    </w:p>
    <w:p w14:paraId="7B1D1BA8" w14:textId="31E57C48" w:rsidR="004F53F6" w:rsidRPr="004F53F6" w:rsidRDefault="004F53F6" w:rsidP="00DC1C34">
      <w:pPr>
        <w:spacing w:after="0"/>
        <w:ind w:left="397" w:hanging="397"/>
        <w:rPr>
          <w:szCs w:val="22"/>
        </w:rPr>
      </w:pPr>
      <w:proofErr w:type="spellStart"/>
      <w:r w:rsidRPr="00DC1C34">
        <w:rPr>
          <w:b/>
          <w:bCs/>
          <w:szCs w:val="22"/>
        </w:rPr>
        <w:t>Sengör</w:t>
      </w:r>
      <w:proofErr w:type="spellEnd"/>
      <w:r w:rsidRPr="00DC1C34">
        <w:rPr>
          <w:b/>
          <w:bCs/>
          <w:szCs w:val="22"/>
        </w:rPr>
        <w:t xml:space="preserve">, A.M.C., </w:t>
      </w:r>
      <w:proofErr w:type="spellStart"/>
      <w:r w:rsidRPr="00DC1C34">
        <w:rPr>
          <w:b/>
          <w:bCs/>
          <w:szCs w:val="22"/>
        </w:rPr>
        <w:t>Altine</w:t>
      </w:r>
      <w:r w:rsidR="00DC1C34">
        <w:rPr>
          <w:b/>
          <w:bCs/>
          <w:szCs w:val="22"/>
        </w:rPr>
        <w:t>r</w:t>
      </w:r>
      <w:proofErr w:type="spellEnd"/>
      <w:r w:rsidR="00DC1C34">
        <w:rPr>
          <w:b/>
          <w:bCs/>
          <w:szCs w:val="22"/>
        </w:rPr>
        <w:t xml:space="preserve">, D., </w:t>
      </w:r>
      <w:proofErr w:type="spellStart"/>
      <w:r w:rsidR="00DC1C34">
        <w:rPr>
          <w:b/>
          <w:bCs/>
          <w:szCs w:val="22"/>
        </w:rPr>
        <w:t>Cin</w:t>
      </w:r>
      <w:proofErr w:type="spellEnd"/>
      <w:r w:rsidR="00DC1C34">
        <w:rPr>
          <w:b/>
          <w:bCs/>
          <w:szCs w:val="22"/>
        </w:rPr>
        <w:t xml:space="preserve">, A., </w:t>
      </w:r>
      <w:proofErr w:type="spellStart"/>
      <w:r w:rsidR="00DC1C34">
        <w:rPr>
          <w:b/>
          <w:bCs/>
          <w:szCs w:val="22"/>
        </w:rPr>
        <w:t>Ustaomer</w:t>
      </w:r>
      <w:proofErr w:type="spellEnd"/>
      <w:r w:rsidR="00DC1C34">
        <w:rPr>
          <w:b/>
          <w:bCs/>
          <w:szCs w:val="22"/>
        </w:rPr>
        <w:t>, T.,</w:t>
      </w:r>
      <w:r w:rsidRPr="00DC1C34">
        <w:rPr>
          <w:b/>
          <w:bCs/>
          <w:szCs w:val="22"/>
        </w:rPr>
        <w:t xml:space="preserve"> Hsu, K.J., 1988.</w:t>
      </w:r>
      <w:r w:rsidRPr="004F53F6">
        <w:rPr>
          <w:szCs w:val="22"/>
        </w:rPr>
        <w:t xml:space="preserve"> Origin and assembly of the </w:t>
      </w:r>
      <w:proofErr w:type="spellStart"/>
      <w:r w:rsidRPr="004F53F6">
        <w:rPr>
          <w:szCs w:val="22"/>
        </w:rPr>
        <w:t>Tethysides</w:t>
      </w:r>
      <w:proofErr w:type="spellEnd"/>
      <w:r w:rsidRPr="004F53F6">
        <w:rPr>
          <w:szCs w:val="22"/>
        </w:rPr>
        <w:t xml:space="preserve"> orogenic collage at the expense of </w:t>
      </w:r>
      <w:proofErr w:type="spellStart"/>
      <w:r w:rsidRPr="004F53F6">
        <w:rPr>
          <w:szCs w:val="22"/>
        </w:rPr>
        <w:t>Gondwana</w:t>
      </w:r>
      <w:proofErr w:type="spellEnd"/>
      <w:r w:rsidRPr="004F53F6">
        <w:rPr>
          <w:szCs w:val="22"/>
        </w:rPr>
        <w:t xml:space="preserve"> Land. In:</w:t>
      </w:r>
      <w:r w:rsidR="00DC1C34">
        <w:rPr>
          <w:szCs w:val="22"/>
        </w:rPr>
        <w:t xml:space="preserve"> </w:t>
      </w:r>
      <w:r w:rsidRPr="004F53F6">
        <w:rPr>
          <w:szCs w:val="22"/>
        </w:rPr>
        <w:t>Audley-Charles</w:t>
      </w:r>
      <w:r w:rsidR="00DC1C34">
        <w:rPr>
          <w:szCs w:val="22"/>
        </w:rPr>
        <w:t>,</w:t>
      </w:r>
      <w:r w:rsidRPr="004F53F6">
        <w:rPr>
          <w:szCs w:val="22"/>
        </w:rPr>
        <w:t xml:space="preserve"> </w:t>
      </w:r>
      <w:r w:rsidR="00DC1C34" w:rsidRPr="004F53F6">
        <w:rPr>
          <w:szCs w:val="22"/>
        </w:rPr>
        <w:t>M.G.</w:t>
      </w:r>
      <w:r w:rsidR="00DC1C34">
        <w:rPr>
          <w:szCs w:val="22"/>
        </w:rPr>
        <w:t xml:space="preserve">, </w:t>
      </w:r>
      <w:r w:rsidRPr="004F53F6">
        <w:rPr>
          <w:szCs w:val="22"/>
        </w:rPr>
        <w:t xml:space="preserve">Hallam, </w:t>
      </w:r>
      <w:r w:rsidR="00DC1C34" w:rsidRPr="004F53F6">
        <w:rPr>
          <w:szCs w:val="22"/>
        </w:rPr>
        <w:t xml:space="preserve">A. </w:t>
      </w:r>
      <w:r w:rsidR="00DC1C34">
        <w:rPr>
          <w:szCs w:val="22"/>
        </w:rPr>
        <w:t>(E</w:t>
      </w:r>
      <w:r w:rsidRPr="004F53F6">
        <w:rPr>
          <w:szCs w:val="22"/>
        </w:rPr>
        <w:t>ds</w:t>
      </w:r>
      <w:r w:rsidR="00DC1C34">
        <w:rPr>
          <w:szCs w:val="22"/>
        </w:rPr>
        <w:t>.</w:t>
      </w:r>
      <w:r w:rsidRPr="004F53F6">
        <w:rPr>
          <w:szCs w:val="22"/>
        </w:rPr>
        <w:t>),</w:t>
      </w:r>
      <w:r w:rsidR="00DC1C34" w:rsidRPr="00DC1C34">
        <w:rPr>
          <w:szCs w:val="22"/>
        </w:rPr>
        <w:t xml:space="preserve"> </w:t>
      </w:r>
      <w:proofErr w:type="spellStart"/>
      <w:r w:rsidR="00DC1C34" w:rsidRPr="004F53F6">
        <w:rPr>
          <w:szCs w:val="22"/>
        </w:rPr>
        <w:t>Gondwana</w:t>
      </w:r>
      <w:proofErr w:type="spellEnd"/>
      <w:r w:rsidR="00DC1C34" w:rsidRPr="004F53F6">
        <w:rPr>
          <w:szCs w:val="22"/>
        </w:rPr>
        <w:t xml:space="preserve"> and</w:t>
      </w:r>
      <w:r w:rsidR="00DC1C34">
        <w:rPr>
          <w:szCs w:val="22"/>
        </w:rPr>
        <w:t xml:space="preserve"> </w:t>
      </w:r>
      <w:r w:rsidR="00DC1C34" w:rsidRPr="004F53F6">
        <w:rPr>
          <w:szCs w:val="22"/>
        </w:rPr>
        <w:t>Tethys</w:t>
      </w:r>
      <w:r w:rsidR="00DC1C34">
        <w:rPr>
          <w:szCs w:val="22"/>
        </w:rPr>
        <w:t>,</w:t>
      </w:r>
      <w:r w:rsidR="00DC1C34" w:rsidRPr="004F53F6">
        <w:rPr>
          <w:szCs w:val="22"/>
        </w:rPr>
        <w:t xml:space="preserve"> </w:t>
      </w:r>
      <w:proofErr w:type="gramStart"/>
      <w:r w:rsidR="00DC1C34" w:rsidRPr="004F53F6">
        <w:rPr>
          <w:szCs w:val="22"/>
        </w:rPr>
        <w:t>The</w:t>
      </w:r>
      <w:proofErr w:type="gramEnd"/>
      <w:r w:rsidR="00DC1C34" w:rsidRPr="004F53F6">
        <w:rPr>
          <w:szCs w:val="22"/>
        </w:rPr>
        <w:t xml:space="preserve"> Geological socie</w:t>
      </w:r>
      <w:r w:rsidR="00DC1C34">
        <w:rPr>
          <w:szCs w:val="22"/>
        </w:rPr>
        <w:t>ty, London, Special publication,</w:t>
      </w:r>
      <w:r w:rsidR="00DC1C34" w:rsidRPr="004F53F6">
        <w:rPr>
          <w:szCs w:val="22"/>
        </w:rPr>
        <w:t xml:space="preserve"> </w:t>
      </w:r>
      <w:r w:rsidRPr="004F53F6">
        <w:rPr>
          <w:szCs w:val="22"/>
        </w:rPr>
        <w:t>37, 119–181.</w:t>
      </w:r>
    </w:p>
    <w:p w14:paraId="6B747DAF" w14:textId="462877CE" w:rsidR="004F53F6" w:rsidRPr="004F53F6" w:rsidRDefault="004F53F6" w:rsidP="004F53F6">
      <w:pPr>
        <w:spacing w:after="0"/>
        <w:ind w:left="397" w:hanging="397"/>
        <w:rPr>
          <w:szCs w:val="22"/>
        </w:rPr>
      </w:pPr>
      <w:proofErr w:type="spellStart"/>
      <w:r w:rsidRPr="00CF77E9">
        <w:rPr>
          <w:b/>
          <w:bCs/>
          <w:szCs w:val="22"/>
        </w:rPr>
        <w:t>Seyed-Emami</w:t>
      </w:r>
      <w:proofErr w:type="spellEnd"/>
      <w:r w:rsidRPr="00CF77E9">
        <w:rPr>
          <w:b/>
          <w:bCs/>
          <w:szCs w:val="22"/>
        </w:rPr>
        <w:t xml:space="preserve">, K., </w:t>
      </w:r>
      <w:proofErr w:type="spellStart"/>
      <w:r w:rsidRPr="00CF77E9">
        <w:rPr>
          <w:b/>
          <w:bCs/>
          <w:szCs w:val="22"/>
        </w:rPr>
        <w:t>Schairer</w:t>
      </w:r>
      <w:proofErr w:type="spellEnd"/>
      <w:r w:rsidRPr="00CF77E9">
        <w:rPr>
          <w:b/>
          <w:bCs/>
          <w:szCs w:val="22"/>
        </w:rPr>
        <w:t xml:space="preserve">, G., </w:t>
      </w:r>
      <w:proofErr w:type="spellStart"/>
      <w:r w:rsidRPr="00CF77E9">
        <w:rPr>
          <w:b/>
          <w:bCs/>
          <w:szCs w:val="22"/>
        </w:rPr>
        <w:t>Raoufian</w:t>
      </w:r>
      <w:proofErr w:type="spellEnd"/>
      <w:r w:rsidRPr="00CF77E9">
        <w:rPr>
          <w:b/>
          <w:bCs/>
          <w:szCs w:val="22"/>
        </w:rPr>
        <w:t xml:space="preserve">, A., </w:t>
      </w:r>
      <w:proofErr w:type="spellStart"/>
      <w:r w:rsidRPr="00CF77E9">
        <w:rPr>
          <w:b/>
          <w:bCs/>
          <w:szCs w:val="22"/>
        </w:rPr>
        <w:t>Shafeizad</w:t>
      </w:r>
      <w:proofErr w:type="spellEnd"/>
      <w:r w:rsidRPr="00CF77E9">
        <w:rPr>
          <w:b/>
          <w:bCs/>
          <w:szCs w:val="22"/>
        </w:rPr>
        <w:t>, M., 2013</w:t>
      </w:r>
      <w:r w:rsidRPr="004F53F6">
        <w:rPr>
          <w:szCs w:val="22"/>
        </w:rPr>
        <w:t xml:space="preserve">. Middle and Late Jurassic ammonites from the </w:t>
      </w:r>
      <w:proofErr w:type="spellStart"/>
      <w:r w:rsidRPr="004F53F6">
        <w:rPr>
          <w:szCs w:val="22"/>
        </w:rPr>
        <w:t>Dalichai</w:t>
      </w:r>
      <w:proofErr w:type="spellEnd"/>
      <w:r w:rsidRPr="004F53F6">
        <w:rPr>
          <w:szCs w:val="22"/>
        </w:rPr>
        <w:t xml:space="preserve"> Formation west of </w:t>
      </w:r>
      <w:proofErr w:type="spellStart"/>
      <w:r w:rsidRPr="004F53F6">
        <w:rPr>
          <w:szCs w:val="22"/>
        </w:rPr>
        <w:t>Shahrud</w:t>
      </w:r>
      <w:proofErr w:type="spellEnd"/>
      <w:r w:rsidRPr="004F53F6">
        <w:rPr>
          <w:szCs w:val="22"/>
        </w:rPr>
        <w:t xml:space="preserve"> (East Alborz, North Iran). </w:t>
      </w:r>
      <w:proofErr w:type="spellStart"/>
      <w:r w:rsidRPr="004F53F6">
        <w:rPr>
          <w:szCs w:val="22"/>
        </w:rPr>
        <w:t>Neues</w:t>
      </w:r>
      <w:proofErr w:type="spellEnd"/>
      <w:r w:rsidRPr="004F53F6">
        <w:rPr>
          <w:szCs w:val="22"/>
        </w:rPr>
        <w:t xml:space="preserve"> </w:t>
      </w:r>
      <w:proofErr w:type="spellStart"/>
      <w:r w:rsidRPr="004F53F6">
        <w:rPr>
          <w:szCs w:val="22"/>
        </w:rPr>
        <w:t>Jahrbuch</w:t>
      </w:r>
      <w:proofErr w:type="spellEnd"/>
      <w:r w:rsidR="00CF77E9">
        <w:rPr>
          <w:szCs w:val="22"/>
        </w:rPr>
        <w:t xml:space="preserve"> </w:t>
      </w:r>
      <w:proofErr w:type="spellStart"/>
      <w:r w:rsidR="00CF77E9">
        <w:rPr>
          <w:szCs w:val="22"/>
        </w:rPr>
        <w:t>für</w:t>
      </w:r>
      <w:proofErr w:type="spellEnd"/>
      <w:r w:rsidR="00CF77E9">
        <w:rPr>
          <w:szCs w:val="22"/>
        </w:rPr>
        <w:t xml:space="preserve"> </w:t>
      </w:r>
      <w:proofErr w:type="spellStart"/>
      <w:r w:rsidR="00CF77E9">
        <w:rPr>
          <w:szCs w:val="22"/>
        </w:rPr>
        <w:t>Geologie</w:t>
      </w:r>
      <w:proofErr w:type="spellEnd"/>
      <w:r w:rsidR="00CF77E9">
        <w:rPr>
          <w:szCs w:val="22"/>
        </w:rPr>
        <w:t xml:space="preserve"> und </w:t>
      </w:r>
      <w:proofErr w:type="spellStart"/>
      <w:r w:rsidR="00CF77E9">
        <w:rPr>
          <w:szCs w:val="22"/>
        </w:rPr>
        <w:t>Paläontologie</w:t>
      </w:r>
      <w:proofErr w:type="spellEnd"/>
      <w:r w:rsidRPr="004F53F6">
        <w:rPr>
          <w:szCs w:val="22"/>
        </w:rPr>
        <w:t xml:space="preserve"> 267 (1), 43-66.</w:t>
      </w:r>
    </w:p>
    <w:p w14:paraId="6F0690B7" w14:textId="77777777" w:rsidR="004F53F6" w:rsidRPr="004F53F6" w:rsidRDefault="004F53F6" w:rsidP="004F53F6">
      <w:pPr>
        <w:spacing w:after="0"/>
        <w:ind w:left="397" w:hanging="397"/>
        <w:rPr>
          <w:szCs w:val="22"/>
        </w:rPr>
      </w:pPr>
      <w:proofErr w:type="spellStart"/>
      <w:r w:rsidRPr="000218E1">
        <w:rPr>
          <w:b/>
          <w:bCs/>
          <w:szCs w:val="22"/>
        </w:rPr>
        <w:t>Seyed-Emami</w:t>
      </w:r>
      <w:proofErr w:type="spellEnd"/>
      <w:r w:rsidRPr="000218E1">
        <w:rPr>
          <w:b/>
          <w:bCs/>
          <w:szCs w:val="22"/>
        </w:rPr>
        <w:t xml:space="preserve">, K., </w:t>
      </w:r>
      <w:proofErr w:type="spellStart"/>
      <w:r w:rsidRPr="000218E1">
        <w:rPr>
          <w:b/>
          <w:bCs/>
          <w:szCs w:val="22"/>
        </w:rPr>
        <w:t>Wilmsen</w:t>
      </w:r>
      <w:proofErr w:type="spellEnd"/>
      <w:r w:rsidRPr="000218E1">
        <w:rPr>
          <w:b/>
          <w:bCs/>
          <w:szCs w:val="22"/>
        </w:rPr>
        <w:t xml:space="preserve">, M., </w:t>
      </w:r>
      <w:proofErr w:type="spellStart"/>
      <w:r w:rsidRPr="000218E1">
        <w:rPr>
          <w:b/>
          <w:bCs/>
          <w:szCs w:val="22"/>
        </w:rPr>
        <w:t>Fürsich</w:t>
      </w:r>
      <w:proofErr w:type="spellEnd"/>
      <w:r w:rsidRPr="000218E1">
        <w:rPr>
          <w:b/>
          <w:bCs/>
          <w:szCs w:val="22"/>
        </w:rPr>
        <w:t>, F.T., 2020.</w:t>
      </w:r>
      <w:r w:rsidRPr="004F53F6">
        <w:rPr>
          <w:szCs w:val="22"/>
        </w:rPr>
        <w:t xml:space="preserve"> A summary of the Jurassic System in North and East-Central Iran. </w:t>
      </w:r>
      <w:proofErr w:type="spellStart"/>
      <w:r w:rsidRPr="004F53F6">
        <w:rPr>
          <w:szCs w:val="22"/>
        </w:rPr>
        <w:t>Zitteliana</w:t>
      </w:r>
      <w:proofErr w:type="spellEnd"/>
      <w:r w:rsidRPr="004F53F6">
        <w:rPr>
          <w:szCs w:val="22"/>
        </w:rPr>
        <w:t xml:space="preserve"> 94, 99–156. </w:t>
      </w:r>
    </w:p>
    <w:p w14:paraId="69EABD48" w14:textId="1277054C" w:rsidR="004F53F6" w:rsidRPr="004F53F6" w:rsidRDefault="004F53F6" w:rsidP="004F53F6">
      <w:pPr>
        <w:spacing w:after="0"/>
        <w:ind w:left="397" w:hanging="397"/>
        <w:rPr>
          <w:szCs w:val="22"/>
        </w:rPr>
      </w:pPr>
      <w:proofErr w:type="spellStart"/>
      <w:r w:rsidRPr="000218E1">
        <w:rPr>
          <w:b/>
          <w:bCs/>
          <w:szCs w:val="22"/>
        </w:rPr>
        <w:t>Stampfli</w:t>
      </w:r>
      <w:proofErr w:type="spellEnd"/>
      <w:r w:rsidRPr="000218E1">
        <w:rPr>
          <w:b/>
          <w:bCs/>
          <w:szCs w:val="22"/>
        </w:rPr>
        <w:t>, G.M.</w:t>
      </w:r>
      <w:r w:rsidR="000218E1" w:rsidRPr="000218E1">
        <w:rPr>
          <w:b/>
          <w:bCs/>
          <w:szCs w:val="22"/>
        </w:rPr>
        <w:t xml:space="preserve">, </w:t>
      </w:r>
      <w:proofErr w:type="spellStart"/>
      <w:r w:rsidRPr="000218E1">
        <w:rPr>
          <w:b/>
          <w:bCs/>
          <w:szCs w:val="22"/>
        </w:rPr>
        <w:t>Borel</w:t>
      </w:r>
      <w:proofErr w:type="spellEnd"/>
      <w:r w:rsidRPr="000218E1">
        <w:rPr>
          <w:b/>
          <w:bCs/>
          <w:szCs w:val="22"/>
        </w:rPr>
        <w:t>, G.D., 2002</w:t>
      </w:r>
      <w:r w:rsidRPr="004F53F6">
        <w:rPr>
          <w:szCs w:val="22"/>
        </w:rPr>
        <w:t>. A plate tectonic model for the Paleozoic and Mesozoic constrained by dynamic plate boundaries and restored synthetic o</w:t>
      </w:r>
      <w:r w:rsidR="000218E1">
        <w:rPr>
          <w:szCs w:val="22"/>
        </w:rPr>
        <w:t xml:space="preserve">ceanic isochrones. Earth </w:t>
      </w:r>
      <w:r w:rsidR="002E25CF">
        <w:rPr>
          <w:szCs w:val="22"/>
        </w:rPr>
        <w:t xml:space="preserve">and </w:t>
      </w:r>
      <w:r w:rsidR="000218E1">
        <w:rPr>
          <w:szCs w:val="22"/>
        </w:rPr>
        <w:t>Planetary Science Letter</w:t>
      </w:r>
      <w:r w:rsidR="002E25CF">
        <w:rPr>
          <w:szCs w:val="22"/>
        </w:rPr>
        <w:t>s</w:t>
      </w:r>
      <w:r w:rsidRPr="004F53F6">
        <w:rPr>
          <w:szCs w:val="22"/>
        </w:rPr>
        <w:t xml:space="preserve"> 196, 17–33.</w:t>
      </w:r>
    </w:p>
    <w:p w14:paraId="6D6C5649" w14:textId="20023E4B" w:rsidR="004F53F6" w:rsidRPr="004F53F6" w:rsidRDefault="004F53F6" w:rsidP="004F53F6">
      <w:pPr>
        <w:spacing w:after="0"/>
        <w:ind w:left="397" w:hanging="397"/>
        <w:rPr>
          <w:szCs w:val="22"/>
        </w:rPr>
      </w:pPr>
      <w:proofErr w:type="spellStart"/>
      <w:r w:rsidRPr="002E25CF">
        <w:rPr>
          <w:b/>
          <w:bCs/>
          <w:szCs w:val="22"/>
        </w:rPr>
        <w:t>Wilmsen</w:t>
      </w:r>
      <w:proofErr w:type="spellEnd"/>
      <w:r w:rsidRPr="002E25CF">
        <w:rPr>
          <w:b/>
          <w:bCs/>
          <w:szCs w:val="22"/>
        </w:rPr>
        <w:t xml:space="preserve">, M, </w:t>
      </w:r>
      <w:proofErr w:type="spellStart"/>
      <w:r w:rsidRPr="002E25CF">
        <w:rPr>
          <w:b/>
          <w:bCs/>
          <w:szCs w:val="22"/>
        </w:rPr>
        <w:t>Fürsich</w:t>
      </w:r>
      <w:proofErr w:type="spellEnd"/>
      <w:r w:rsidRPr="002E25CF">
        <w:rPr>
          <w:b/>
          <w:bCs/>
          <w:szCs w:val="22"/>
        </w:rPr>
        <w:t xml:space="preserve">, F.T., </w:t>
      </w:r>
      <w:proofErr w:type="spellStart"/>
      <w:r w:rsidRPr="002E25CF">
        <w:rPr>
          <w:b/>
          <w:bCs/>
          <w:szCs w:val="22"/>
        </w:rPr>
        <w:t>Seyed-Emami</w:t>
      </w:r>
      <w:proofErr w:type="spellEnd"/>
      <w:r w:rsidRPr="002E25CF">
        <w:rPr>
          <w:b/>
          <w:bCs/>
          <w:szCs w:val="22"/>
        </w:rPr>
        <w:t xml:space="preserve">, K., </w:t>
      </w:r>
      <w:proofErr w:type="spellStart"/>
      <w:r w:rsidRPr="002E25CF">
        <w:rPr>
          <w:b/>
          <w:bCs/>
          <w:szCs w:val="22"/>
        </w:rPr>
        <w:t>Majidifard</w:t>
      </w:r>
      <w:proofErr w:type="spellEnd"/>
      <w:r w:rsidRPr="002E25CF">
        <w:rPr>
          <w:b/>
          <w:bCs/>
          <w:szCs w:val="22"/>
        </w:rPr>
        <w:t>, M.R., Taheri, J., 2009.</w:t>
      </w:r>
      <w:r w:rsidRPr="004F53F6">
        <w:rPr>
          <w:szCs w:val="22"/>
        </w:rPr>
        <w:t xml:space="preserve"> The Cimmerian orogeny in northern Iran: tectonostratigraphic evidence from the foreland. Ter</w:t>
      </w:r>
      <w:r w:rsidR="002E25CF">
        <w:rPr>
          <w:szCs w:val="22"/>
        </w:rPr>
        <w:t>ra Nova</w:t>
      </w:r>
      <w:r w:rsidRPr="004F53F6">
        <w:rPr>
          <w:szCs w:val="22"/>
        </w:rPr>
        <w:t xml:space="preserve"> 21, 211 –218.</w:t>
      </w:r>
    </w:p>
    <w:sectPr w:rsidR="004F53F6" w:rsidRPr="004F53F6" w:rsidSect="00EE4EF1">
      <w:headerReference w:type="default" r:id="rId12"/>
      <w:footerReference w:type="default" r:id="rId13"/>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A2F32" w14:textId="77777777" w:rsidR="00F71140" w:rsidRDefault="00F71140" w:rsidP="00B33520">
      <w:pPr>
        <w:spacing w:after="0"/>
      </w:pPr>
      <w:r>
        <w:separator/>
      </w:r>
    </w:p>
  </w:endnote>
  <w:endnote w:type="continuationSeparator" w:id="0">
    <w:p w14:paraId="4F40CA90" w14:textId="77777777" w:rsidR="00F71140" w:rsidRDefault="00F71140"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panose1 w:val="020BE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HelveticaNeue">
    <w:altName w:val="Times New Roman"/>
    <w:panose1 w:val="00000000000000000000"/>
    <w:charset w:val="00"/>
    <w:family w:val="roman"/>
    <w:notTrueType/>
    <w:pitch w:val="default"/>
  </w:font>
  <w:font w:name="AdvTimes-i">
    <w:altName w:val="Times New Roman"/>
    <w:panose1 w:val="00000000000000000000"/>
    <w:charset w:val="00"/>
    <w:family w:val="roman"/>
    <w:notTrueType/>
    <w:pitch w:val="default"/>
  </w:font>
  <w:font w:name="AdvOT1ef757c0+20">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828691"/>
      <w:docPartObj>
        <w:docPartGallery w:val="Page Numbers (Bottom of Page)"/>
        <w:docPartUnique/>
      </w:docPartObj>
    </w:sdtPr>
    <w:sdtEnd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D32962">
          <w:rPr>
            <w:noProof/>
            <w:rtl/>
          </w:rPr>
          <w:t>7</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C6EC3" w14:textId="77777777" w:rsidR="00F71140" w:rsidRDefault="00F71140" w:rsidP="00B33520">
      <w:pPr>
        <w:spacing w:after="0"/>
      </w:pPr>
      <w:r>
        <w:separator/>
      </w:r>
    </w:p>
  </w:footnote>
  <w:footnote w:type="continuationSeparator" w:id="0">
    <w:p w14:paraId="619F869A" w14:textId="77777777" w:rsidR="00F71140" w:rsidRDefault="00F71140" w:rsidP="00B33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lang w:bidi="fa-IR"/>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E31858"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20"/>
    <w:rsid w:val="000218E1"/>
    <w:rsid w:val="00022EE3"/>
    <w:rsid w:val="00025B0E"/>
    <w:rsid w:val="00033FE8"/>
    <w:rsid w:val="00041CB5"/>
    <w:rsid w:val="00042012"/>
    <w:rsid w:val="000468B1"/>
    <w:rsid w:val="0005270D"/>
    <w:rsid w:val="00052AB0"/>
    <w:rsid w:val="00054571"/>
    <w:rsid w:val="0005678B"/>
    <w:rsid w:val="00057490"/>
    <w:rsid w:val="00070DAF"/>
    <w:rsid w:val="000724D1"/>
    <w:rsid w:val="00073607"/>
    <w:rsid w:val="00074113"/>
    <w:rsid w:val="000762C3"/>
    <w:rsid w:val="00077C6A"/>
    <w:rsid w:val="000827E2"/>
    <w:rsid w:val="00086010"/>
    <w:rsid w:val="000879AA"/>
    <w:rsid w:val="00087EF9"/>
    <w:rsid w:val="00093310"/>
    <w:rsid w:val="0009713B"/>
    <w:rsid w:val="000A3F57"/>
    <w:rsid w:val="000A60FE"/>
    <w:rsid w:val="000B30DB"/>
    <w:rsid w:val="000C4730"/>
    <w:rsid w:val="000D2A23"/>
    <w:rsid w:val="000D4129"/>
    <w:rsid w:val="000D59C5"/>
    <w:rsid w:val="000E2FAE"/>
    <w:rsid w:val="000E40B4"/>
    <w:rsid w:val="000E6C21"/>
    <w:rsid w:val="000F3725"/>
    <w:rsid w:val="000F52C4"/>
    <w:rsid w:val="000F6441"/>
    <w:rsid w:val="001021CB"/>
    <w:rsid w:val="00107F61"/>
    <w:rsid w:val="001107B6"/>
    <w:rsid w:val="00114372"/>
    <w:rsid w:val="00121478"/>
    <w:rsid w:val="001238FB"/>
    <w:rsid w:val="00125E52"/>
    <w:rsid w:val="001315E1"/>
    <w:rsid w:val="00136747"/>
    <w:rsid w:val="00141EAB"/>
    <w:rsid w:val="0014690A"/>
    <w:rsid w:val="00160373"/>
    <w:rsid w:val="00164E82"/>
    <w:rsid w:val="00165E0E"/>
    <w:rsid w:val="00170D0C"/>
    <w:rsid w:val="00176FBE"/>
    <w:rsid w:val="00182AB6"/>
    <w:rsid w:val="00182ED8"/>
    <w:rsid w:val="00183BCC"/>
    <w:rsid w:val="00184CEC"/>
    <w:rsid w:val="001868B0"/>
    <w:rsid w:val="00192222"/>
    <w:rsid w:val="00192F25"/>
    <w:rsid w:val="00195C1D"/>
    <w:rsid w:val="001A1F2A"/>
    <w:rsid w:val="001A582C"/>
    <w:rsid w:val="001A7B87"/>
    <w:rsid w:val="001B1482"/>
    <w:rsid w:val="001B7EF8"/>
    <w:rsid w:val="001C1965"/>
    <w:rsid w:val="001C25B5"/>
    <w:rsid w:val="001C468C"/>
    <w:rsid w:val="001D6B3A"/>
    <w:rsid w:val="001D6ED8"/>
    <w:rsid w:val="001F2FBF"/>
    <w:rsid w:val="001F3DE8"/>
    <w:rsid w:val="001F73F5"/>
    <w:rsid w:val="002032B9"/>
    <w:rsid w:val="002051DB"/>
    <w:rsid w:val="002127B5"/>
    <w:rsid w:val="002147ED"/>
    <w:rsid w:val="00214FF1"/>
    <w:rsid w:val="00224EF7"/>
    <w:rsid w:val="00226C13"/>
    <w:rsid w:val="00230332"/>
    <w:rsid w:val="00243B5E"/>
    <w:rsid w:val="002609D6"/>
    <w:rsid w:val="00260B96"/>
    <w:rsid w:val="002655EF"/>
    <w:rsid w:val="0027471C"/>
    <w:rsid w:val="00280690"/>
    <w:rsid w:val="002862D4"/>
    <w:rsid w:val="002A0FAA"/>
    <w:rsid w:val="002A6855"/>
    <w:rsid w:val="002A7148"/>
    <w:rsid w:val="002B22EC"/>
    <w:rsid w:val="002C6AD5"/>
    <w:rsid w:val="002D21D5"/>
    <w:rsid w:val="002D48B7"/>
    <w:rsid w:val="002D7367"/>
    <w:rsid w:val="002E0A61"/>
    <w:rsid w:val="002E25CF"/>
    <w:rsid w:val="002F40D7"/>
    <w:rsid w:val="002F4B4B"/>
    <w:rsid w:val="0030271D"/>
    <w:rsid w:val="0031591D"/>
    <w:rsid w:val="0031717B"/>
    <w:rsid w:val="00321589"/>
    <w:rsid w:val="00343C8F"/>
    <w:rsid w:val="003457C2"/>
    <w:rsid w:val="00355FBD"/>
    <w:rsid w:val="0035618D"/>
    <w:rsid w:val="0036091C"/>
    <w:rsid w:val="003615BB"/>
    <w:rsid w:val="00362CEE"/>
    <w:rsid w:val="00367008"/>
    <w:rsid w:val="00382D9F"/>
    <w:rsid w:val="00382FF5"/>
    <w:rsid w:val="003858E5"/>
    <w:rsid w:val="0039277D"/>
    <w:rsid w:val="003A1AD7"/>
    <w:rsid w:val="003A4772"/>
    <w:rsid w:val="003C09BD"/>
    <w:rsid w:val="003C4E49"/>
    <w:rsid w:val="003C745C"/>
    <w:rsid w:val="003E65C9"/>
    <w:rsid w:val="003F29EC"/>
    <w:rsid w:val="003F5745"/>
    <w:rsid w:val="004005D4"/>
    <w:rsid w:val="0040392C"/>
    <w:rsid w:val="00411C29"/>
    <w:rsid w:val="0041558F"/>
    <w:rsid w:val="00416ED3"/>
    <w:rsid w:val="00422FED"/>
    <w:rsid w:val="00433F02"/>
    <w:rsid w:val="00433FE5"/>
    <w:rsid w:val="00435DA0"/>
    <w:rsid w:val="00436A24"/>
    <w:rsid w:val="00440E79"/>
    <w:rsid w:val="00443B91"/>
    <w:rsid w:val="00461EC1"/>
    <w:rsid w:val="004853DC"/>
    <w:rsid w:val="0049284D"/>
    <w:rsid w:val="00494A37"/>
    <w:rsid w:val="0049504F"/>
    <w:rsid w:val="004976FC"/>
    <w:rsid w:val="004A0DD3"/>
    <w:rsid w:val="004A17E8"/>
    <w:rsid w:val="004A1D38"/>
    <w:rsid w:val="004A6281"/>
    <w:rsid w:val="004B3634"/>
    <w:rsid w:val="004C0038"/>
    <w:rsid w:val="004D446B"/>
    <w:rsid w:val="004D5F7B"/>
    <w:rsid w:val="004E1F5C"/>
    <w:rsid w:val="004E3C08"/>
    <w:rsid w:val="004E7D1C"/>
    <w:rsid w:val="004F53F6"/>
    <w:rsid w:val="0050153F"/>
    <w:rsid w:val="00502FB4"/>
    <w:rsid w:val="00504525"/>
    <w:rsid w:val="00525F77"/>
    <w:rsid w:val="0053689B"/>
    <w:rsid w:val="005520C8"/>
    <w:rsid w:val="005579A0"/>
    <w:rsid w:val="00564121"/>
    <w:rsid w:val="00566A44"/>
    <w:rsid w:val="00580834"/>
    <w:rsid w:val="00580FFD"/>
    <w:rsid w:val="00583965"/>
    <w:rsid w:val="005879C2"/>
    <w:rsid w:val="005936C4"/>
    <w:rsid w:val="00595661"/>
    <w:rsid w:val="005B32CE"/>
    <w:rsid w:val="005B4B61"/>
    <w:rsid w:val="005C1684"/>
    <w:rsid w:val="005C2BA6"/>
    <w:rsid w:val="005C58CF"/>
    <w:rsid w:val="005D5F65"/>
    <w:rsid w:val="005E639C"/>
    <w:rsid w:val="005E6FA2"/>
    <w:rsid w:val="005F0FDF"/>
    <w:rsid w:val="005F1AE4"/>
    <w:rsid w:val="005F442A"/>
    <w:rsid w:val="005F47FC"/>
    <w:rsid w:val="00613A7E"/>
    <w:rsid w:val="00614C8C"/>
    <w:rsid w:val="006319A5"/>
    <w:rsid w:val="00634DF2"/>
    <w:rsid w:val="0064064F"/>
    <w:rsid w:val="00645EEE"/>
    <w:rsid w:val="00650B7A"/>
    <w:rsid w:val="006518F5"/>
    <w:rsid w:val="00653539"/>
    <w:rsid w:val="00654E8D"/>
    <w:rsid w:val="00655230"/>
    <w:rsid w:val="00664580"/>
    <w:rsid w:val="00666C4D"/>
    <w:rsid w:val="00670165"/>
    <w:rsid w:val="00674C8B"/>
    <w:rsid w:val="00693640"/>
    <w:rsid w:val="00693F92"/>
    <w:rsid w:val="006A0080"/>
    <w:rsid w:val="006A5FF5"/>
    <w:rsid w:val="006C5EB9"/>
    <w:rsid w:val="006D00EB"/>
    <w:rsid w:val="006E4250"/>
    <w:rsid w:val="0070413A"/>
    <w:rsid w:val="00726321"/>
    <w:rsid w:val="007464F2"/>
    <w:rsid w:val="0074771A"/>
    <w:rsid w:val="0076448A"/>
    <w:rsid w:val="00765788"/>
    <w:rsid w:val="00766096"/>
    <w:rsid w:val="0076725F"/>
    <w:rsid w:val="00782B2A"/>
    <w:rsid w:val="007929C7"/>
    <w:rsid w:val="0079449B"/>
    <w:rsid w:val="007A0097"/>
    <w:rsid w:val="007B085E"/>
    <w:rsid w:val="007B5CF2"/>
    <w:rsid w:val="007C3F75"/>
    <w:rsid w:val="007D597D"/>
    <w:rsid w:val="007E1E98"/>
    <w:rsid w:val="007E320F"/>
    <w:rsid w:val="007E479F"/>
    <w:rsid w:val="007E7A40"/>
    <w:rsid w:val="007F6174"/>
    <w:rsid w:val="007F7D95"/>
    <w:rsid w:val="008037E0"/>
    <w:rsid w:val="008120C3"/>
    <w:rsid w:val="008200B6"/>
    <w:rsid w:val="00822F4F"/>
    <w:rsid w:val="00832034"/>
    <w:rsid w:val="00835477"/>
    <w:rsid w:val="00840240"/>
    <w:rsid w:val="008409D8"/>
    <w:rsid w:val="00844EAE"/>
    <w:rsid w:val="00845F61"/>
    <w:rsid w:val="00852020"/>
    <w:rsid w:val="008533D7"/>
    <w:rsid w:val="00865CE0"/>
    <w:rsid w:val="0086611C"/>
    <w:rsid w:val="00871BAB"/>
    <w:rsid w:val="00872B96"/>
    <w:rsid w:val="00874243"/>
    <w:rsid w:val="008816D9"/>
    <w:rsid w:val="0088264C"/>
    <w:rsid w:val="00882BB1"/>
    <w:rsid w:val="008875B5"/>
    <w:rsid w:val="00887EC2"/>
    <w:rsid w:val="0089493F"/>
    <w:rsid w:val="008966E4"/>
    <w:rsid w:val="008B1913"/>
    <w:rsid w:val="008B67B4"/>
    <w:rsid w:val="008C6821"/>
    <w:rsid w:val="008D320E"/>
    <w:rsid w:val="008D52E2"/>
    <w:rsid w:val="008F57DA"/>
    <w:rsid w:val="008F73C2"/>
    <w:rsid w:val="00911700"/>
    <w:rsid w:val="00911E03"/>
    <w:rsid w:val="0092476A"/>
    <w:rsid w:val="0098578A"/>
    <w:rsid w:val="009872EA"/>
    <w:rsid w:val="00990B4A"/>
    <w:rsid w:val="009923C6"/>
    <w:rsid w:val="009A05E4"/>
    <w:rsid w:val="009C40A8"/>
    <w:rsid w:val="009C6BEF"/>
    <w:rsid w:val="009C7F98"/>
    <w:rsid w:val="009D6E3E"/>
    <w:rsid w:val="009E0913"/>
    <w:rsid w:val="009E3908"/>
    <w:rsid w:val="009E3E44"/>
    <w:rsid w:val="009E4209"/>
    <w:rsid w:val="009F0B10"/>
    <w:rsid w:val="009F7DBF"/>
    <w:rsid w:val="00A017D1"/>
    <w:rsid w:val="00A02C6E"/>
    <w:rsid w:val="00A136A2"/>
    <w:rsid w:val="00A17624"/>
    <w:rsid w:val="00A3166D"/>
    <w:rsid w:val="00A36F11"/>
    <w:rsid w:val="00A43DB8"/>
    <w:rsid w:val="00A4580E"/>
    <w:rsid w:val="00A47AA9"/>
    <w:rsid w:val="00A570E9"/>
    <w:rsid w:val="00A6102D"/>
    <w:rsid w:val="00A61DC6"/>
    <w:rsid w:val="00A642FF"/>
    <w:rsid w:val="00A650F7"/>
    <w:rsid w:val="00A72E13"/>
    <w:rsid w:val="00A76E7B"/>
    <w:rsid w:val="00A87844"/>
    <w:rsid w:val="00A9479C"/>
    <w:rsid w:val="00A971C9"/>
    <w:rsid w:val="00AB0220"/>
    <w:rsid w:val="00AB5B44"/>
    <w:rsid w:val="00AC4624"/>
    <w:rsid w:val="00AC67A9"/>
    <w:rsid w:val="00AE137C"/>
    <w:rsid w:val="00AE5602"/>
    <w:rsid w:val="00AE71D6"/>
    <w:rsid w:val="00AF72AE"/>
    <w:rsid w:val="00B003F1"/>
    <w:rsid w:val="00B071AA"/>
    <w:rsid w:val="00B10FFC"/>
    <w:rsid w:val="00B15410"/>
    <w:rsid w:val="00B15D2A"/>
    <w:rsid w:val="00B17281"/>
    <w:rsid w:val="00B210C7"/>
    <w:rsid w:val="00B33520"/>
    <w:rsid w:val="00B3524C"/>
    <w:rsid w:val="00B40DF5"/>
    <w:rsid w:val="00B41722"/>
    <w:rsid w:val="00B42CC5"/>
    <w:rsid w:val="00B5202C"/>
    <w:rsid w:val="00B576A4"/>
    <w:rsid w:val="00B65A5C"/>
    <w:rsid w:val="00B65F9E"/>
    <w:rsid w:val="00B7247C"/>
    <w:rsid w:val="00B73226"/>
    <w:rsid w:val="00B850DE"/>
    <w:rsid w:val="00B866EB"/>
    <w:rsid w:val="00B90A26"/>
    <w:rsid w:val="00B914EA"/>
    <w:rsid w:val="00BA3177"/>
    <w:rsid w:val="00BC68BF"/>
    <w:rsid w:val="00BC6A16"/>
    <w:rsid w:val="00BD0A8F"/>
    <w:rsid w:val="00BD21A3"/>
    <w:rsid w:val="00BD3CC6"/>
    <w:rsid w:val="00BD5CF8"/>
    <w:rsid w:val="00BD6971"/>
    <w:rsid w:val="00BD7CEB"/>
    <w:rsid w:val="00BE014C"/>
    <w:rsid w:val="00BE1455"/>
    <w:rsid w:val="00C055A0"/>
    <w:rsid w:val="00C06808"/>
    <w:rsid w:val="00C11C0E"/>
    <w:rsid w:val="00C12E88"/>
    <w:rsid w:val="00C166B4"/>
    <w:rsid w:val="00C36404"/>
    <w:rsid w:val="00C46015"/>
    <w:rsid w:val="00C4643D"/>
    <w:rsid w:val="00C4665F"/>
    <w:rsid w:val="00C46D09"/>
    <w:rsid w:val="00C53869"/>
    <w:rsid w:val="00C5593D"/>
    <w:rsid w:val="00C72950"/>
    <w:rsid w:val="00C73A79"/>
    <w:rsid w:val="00C828A6"/>
    <w:rsid w:val="00C94E47"/>
    <w:rsid w:val="00C95ADD"/>
    <w:rsid w:val="00CA0342"/>
    <w:rsid w:val="00CC1BF9"/>
    <w:rsid w:val="00CC5EF0"/>
    <w:rsid w:val="00CD43AA"/>
    <w:rsid w:val="00CF078F"/>
    <w:rsid w:val="00CF1663"/>
    <w:rsid w:val="00CF2A9A"/>
    <w:rsid w:val="00CF5B30"/>
    <w:rsid w:val="00CF77E9"/>
    <w:rsid w:val="00D04BA8"/>
    <w:rsid w:val="00D32962"/>
    <w:rsid w:val="00D37E1B"/>
    <w:rsid w:val="00D41E44"/>
    <w:rsid w:val="00D4408D"/>
    <w:rsid w:val="00D45B07"/>
    <w:rsid w:val="00D4610B"/>
    <w:rsid w:val="00D51AC8"/>
    <w:rsid w:val="00D57F81"/>
    <w:rsid w:val="00D60B74"/>
    <w:rsid w:val="00D6265D"/>
    <w:rsid w:val="00D66FB5"/>
    <w:rsid w:val="00D81233"/>
    <w:rsid w:val="00D861C0"/>
    <w:rsid w:val="00D90A07"/>
    <w:rsid w:val="00D93455"/>
    <w:rsid w:val="00DA0835"/>
    <w:rsid w:val="00DA0C06"/>
    <w:rsid w:val="00DA2C55"/>
    <w:rsid w:val="00DA5B0A"/>
    <w:rsid w:val="00DA6260"/>
    <w:rsid w:val="00DA6EF3"/>
    <w:rsid w:val="00DC1733"/>
    <w:rsid w:val="00DC1C34"/>
    <w:rsid w:val="00DC214B"/>
    <w:rsid w:val="00DC3CFF"/>
    <w:rsid w:val="00DC619C"/>
    <w:rsid w:val="00DC797C"/>
    <w:rsid w:val="00DD0D03"/>
    <w:rsid w:val="00DD326E"/>
    <w:rsid w:val="00DF5B95"/>
    <w:rsid w:val="00DF5D51"/>
    <w:rsid w:val="00DF78C1"/>
    <w:rsid w:val="00E01806"/>
    <w:rsid w:val="00E06A82"/>
    <w:rsid w:val="00E21F1F"/>
    <w:rsid w:val="00E319EB"/>
    <w:rsid w:val="00E33D0B"/>
    <w:rsid w:val="00E35960"/>
    <w:rsid w:val="00E5508C"/>
    <w:rsid w:val="00E616A7"/>
    <w:rsid w:val="00E62376"/>
    <w:rsid w:val="00E7438A"/>
    <w:rsid w:val="00E75B57"/>
    <w:rsid w:val="00E77EB8"/>
    <w:rsid w:val="00E87DBF"/>
    <w:rsid w:val="00E96C75"/>
    <w:rsid w:val="00EA27EB"/>
    <w:rsid w:val="00EA3B5F"/>
    <w:rsid w:val="00EA7B32"/>
    <w:rsid w:val="00EB2C84"/>
    <w:rsid w:val="00EB38DC"/>
    <w:rsid w:val="00EC66B0"/>
    <w:rsid w:val="00EE332A"/>
    <w:rsid w:val="00EE4EF1"/>
    <w:rsid w:val="00EF0F9C"/>
    <w:rsid w:val="00F1084E"/>
    <w:rsid w:val="00F2052A"/>
    <w:rsid w:val="00F2517B"/>
    <w:rsid w:val="00F32282"/>
    <w:rsid w:val="00F3349A"/>
    <w:rsid w:val="00F3617B"/>
    <w:rsid w:val="00F4413B"/>
    <w:rsid w:val="00F50925"/>
    <w:rsid w:val="00F5410F"/>
    <w:rsid w:val="00F640CC"/>
    <w:rsid w:val="00F6525F"/>
    <w:rsid w:val="00F71140"/>
    <w:rsid w:val="00F750C4"/>
    <w:rsid w:val="00F80AF7"/>
    <w:rsid w:val="00F847AB"/>
    <w:rsid w:val="00F875C0"/>
    <w:rsid w:val="00F9150E"/>
    <w:rsid w:val="00F96A90"/>
    <w:rsid w:val="00FA0145"/>
    <w:rsid w:val="00FA65AC"/>
    <w:rsid w:val="00FB43D6"/>
    <w:rsid w:val="00FD0A54"/>
    <w:rsid w:val="00FD11E3"/>
    <w:rsid w:val="00FD7C58"/>
    <w:rsid w:val="00FF26A8"/>
    <w:rsid w:val="00FF7C1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fontstyle01">
    <w:name w:val="fontstyle01"/>
    <w:basedOn w:val="DefaultParagraphFont"/>
    <w:rsid w:val="009E3E44"/>
    <w:rPr>
      <w:rFonts w:ascii="HelveticaNeue" w:hAnsi="HelveticaNeue" w:hint="default"/>
      <w:b w:val="0"/>
      <w:bCs w:val="0"/>
      <w:i w:val="0"/>
      <w:iCs w:val="0"/>
      <w:color w:val="000000"/>
      <w:sz w:val="18"/>
      <w:szCs w:val="18"/>
    </w:rPr>
  </w:style>
  <w:style w:type="character" w:customStyle="1" w:styleId="fontstyle21">
    <w:name w:val="fontstyle21"/>
    <w:basedOn w:val="DefaultParagraphFont"/>
    <w:rsid w:val="00DF5D51"/>
    <w:rPr>
      <w:rFonts w:ascii="AdvTimes-i" w:hAnsi="AdvTimes-i" w:hint="default"/>
      <w:b w:val="0"/>
      <w:bCs w:val="0"/>
      <w:i w:val="0"/>
      <w:iCs w:val="0"/>
      <w:color w:val="242021"/>
      <w:sz w:val="18"/>
      <w:szCs w:val="18"/>
    </w:rPr>
  </w:style>
  <w:style w:type="character" w:customStyle="1" w:styleId="fontstyle31">
    <w:name w:val="fontstyle31"/>
    <w:basedOn w:val="DefaultParagraphFont"/>
    <w:rsid w:val="00670165"/>
    <w:rPr>
      <w:rFonts w:ascii="AdvOT1ef757c0+20" w:hAnsi="AdvOT1ef757c0+20" w:hint="default"/>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fontstyle01">
    <w:name w:val="fontstyle01"/>
    <w:basedOn w:val="DefaultParagraphFont"/>
    <w:rsid w:val="009E3E44"/>
    <w:rPr>
      <w:rFonts w:ascii="HelveticaNeue" w:hAnsi="HelveticaNeue" w:hint="default"/>
      <w:b w:val="0"/>
      <w:bCs w:val="0"/>
      <w:i w:val="0"/>
      <w:iCs w:val="0"/>
      <w:color w:val="000000"/>
      <w:sz w:val="18"/>
      <w:szCs w:val="18"/>
    </w:rPr>
  </w:style>
  <w:style w:type="character" w:customStyle="1" w:styleId="fontstyle21">
    <w:name w:val="fontstyle21"/>
    <w:basedOn w:val="DefaultParagraphFont"/>
    <w:rsid w:val="00DF5D51"/>
    <w:rPr>
      <w:rFonts w:ascii="AdvTimes-i" w:hAnsi="AdvTimes-i" w:hint="default"/>
      <w:b w:val="0"/>
      <w:bCs w:val="0"/>
      <w:i w:val="0"/>
      <w:iCs w:val="0"/>
      <w:color w:val="242021"/>
      <w:sz w:val="18"/>
      <w:szCs w:val="18"/>
    </w:rPr>
  </w:style>
  <w:style w:type="character" w:customStyle="1" w:styleId="fontstyle31">
    <w:name w:val="fontstyle31"/>
    <w:basedOn w:val="DefaultParagraphFont"/>
    <w:rsid w:val="00670165"/>
    <w:rPr>
      <w:rFonts w:ascii="AdvOT1ef757c0+20" w:hAnsi="AdvOT1ef757c0+20"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anat@rifr-ac.ir"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1990</TotalTime>
  <Pages>7</Pages>
  <Words>2631</Words>
  <Characters>15001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cp:lastModifiedBy>
  <cp:revision>101</cp:revision>
  <dcterms:created xsi:type="dcterms:W3CDTF">2022-11-05T08:21:00Z</dcterms:created>
  <dcterms:modified xsi:type="dcterms:W3CDTF">2022-11-19T05:14:00Z</dcterms:modified>
</cp:coreProperties>
</file>