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45CE8" w14:textId="21E7DE53" w:rsidR="009F77CA" w:rsidRPr="00D617A4" w:rsidRDefault="009F77CA" w:rsidP="00D617A4">
      <w:pPr>
        <w:bidi/>
        <w:jc w:val="center"/>
        <w:rPr>
          <w:rFonts w:cs="B Titr"/>
          <w:b/>
          <w:bCs/>
          <w:sz w:val="32"/>
          <w:szCs w:val="32"/>
          <w:rtl/>
          <w:lang w:bidi="fa-IR"/>
        </w:rPr>
      </w:pPr>
      <w:r w:rsidRPr="00212191">
        <w:rPr>
          <w:rFonts w:cs="B Titr" w:hint="cs"/>
          <w:b/>
          <w:bCs/>
          <w:sz w:val="32"/>
          <w:szCs w:val="32"/>
          <w:rtl/>
          <w:lang w:bidi="fa-IR"/>
        </w:rPr>
        <w:t>مدلسازی ارتباط ساختاری سطحی و زیرس</w:t>
      </w:r>
      <w:r w:rsidR="00986B27">
        <w:rPr>
          <w:rFonts w:cs="B Titr" w:hint="cs"/>
          <w:b/>
          <w:bCs/>
          <w:sz w:val="32"/>
          <w:szCs w:val="32"/>
          <w:rtl/>
          <w:lang w:bidi="fa-IR"/>
        </w:rPr>
        <w:t>طح</w:t>
      </w:r>
      <w:r w:rsidRPr="00212191">
        <w:rPr>
          <w:rFonts w:cs="B Titr" w:hint="cs"/>
          <w:b/>
          <w:bCs/>
          <w:sz w:val="32"/>
          <w:szCs w:val="32"/>
          <w:rtl/>
          <w:lang w:bidi="fa-IR"/>
        </w:rPr>
        <w:t xml:space="preserve">ی </w:t>
      </w:r>
      <w:r w:rsidR="009B0296">
        <w:rPr>
          <w:rFonts w:cs="B Titr" w:hint="cs"/>
          <w:b/>
          <w:bCs/>
          <w:sz w:val="32"/>
          <w:szCs w:val="32"/>
          <w:rtl/>
          <w:lang w:bidi="fa-IR"/>
        </w:rPr>
        <w:t>منطقه</w:t>
      </w:r>
      <w:r w:rsidRPr="00212191">
        <w:rPr>
          <w:rFonts w:cs="B Titr" w:hint="cs"/>
          <w:b/>
          <w:bCs/>
          <w:sz w:val="32"/>
          <w:szCs w:val="32"/>
          <w:rtl/>
          <w:lang w:bidi="fa-IR"/>
        </w:rPr>
        <w:t xml:space="preserve"> چم</w:t>
      </w:r>
      <w:r w:rsidRPr="00212191">
        <w:rPr>
          <w:rFonts w:cs="B Titr"/>
          <w:b/>
          <w:bCs/>
          <w:sz w:val="32"/>
          <w:szCs w:val="32"/>
          <w:rtl/>
          <w:lang w:bidi="fa-IR"/>
        </w:rPr>
        <w:softHyphen/>
      </w:r>
      <w:r w:rsidRPr="00212191">
        <w:rPr>
          <w:rFonts w:cs="B Titr" w:hint="cs"/>
          <w:b/>
          <w:bCs/>
          <w:sz w:val="32"/>
          <w:szCs w:val="32"/>
          <w:rtl/>
          <w:lang w:bidi="fa-IR"/>
        </w:rPr>
        <w:t>شیر</w:t>
      </w:r>
      <w:r w:rsidR="009B0296">
        <w:rPr>
          <w:rFonts w:cs="B Titr" w:hint="cs"/>
          <w:b/>
          <w:bCs/>
          <w:sz w:val="32"/>
          <w:szCs w:val="32"/>
          <w:rtl/>
          <w:lang w:bidi="fa-IR"/>
        </w:rPr>
        <w:t xml:space="preserve">، </w:t>
      </w:r>
      <w:r w:rsidR="00D000EE">
        <w:rPr>
          <w:rFonts w:cs="B Titr" w:hint="cs"/>
          <w:b/>
          <w:bCs/>
          <w:sz w:val="32"/>
          <w:szCs w:val="32"/>
          <w:rtl/>
          <w:lang w:bidi="fa-IR"/>
        </w:rPr>
        <w:t xml:space="preserve">ناحیه </w:t>
      </w:r>
      <w:r w:rsidR="009B0296">
        <w:rPr>
          <w:rFonts w:cs="B Titr" w:hint="cs"/>
          <w:b/>
          <w:bCs/>
          <w:sz w:val="32"/>
          <w:szCs w:val="32"/>
          <w:rtl/>
          <w:lang w:bidi="fa-IR"/>
        </w:rPr>
        <w:t>گچساران</w:t>
      </w:r>
      <w:bookmarkStart w:id="0" w:name="_Hlk119316342"/>
      <w:bookmarkEnd w:id="0"/>
    </w:p>
    <w:p w14:paraId="66155C95" w14:textId="49BE27F9" w:rsidR="00131981" w:rsidRDefault="009F77CA" w:rsidP="00E47384">
      <w:pPr>
        <w:bidi/>
        <w:jc w:val="center"/>
        <w:rPr>
          <w:rFonts w:cs="B Nazanin"/>
          <w:b/>
          <w:bCs/>
          <w:sz w:val="24"/>
          <w:szCs w:val="24"/>
          <w:rtl/>
          <w:lang w:bidi="fa-IR"/>
        </w:rPr>
      </w:pPr>
      <w:r w:rsidRPr="00326618">
        <w:rPr>
          <w:rFonts w:cs="B Nazanin" w:hint="cs"/>
          <w:b/>
          <w:bCs/>
          <w:sz w:val="24"/>
          <w:szCs w:val="24"/>
          <w:rtl/>
          <w:lang w:bidi="fa-IR"/>
        </w:rPr>
        <w:t>احسان اقبال</w:t>
      </w:r>
      <w:r w:rsidR="007255BE">
        <w:rPr>
          <w:rFonts w:cs="B Nazanin"/>
          <w:b/>
          <w:bCs/>
          <w:sz w:val="24"/>
          <w:szCs w:val="24"/>
          <w:rtl/>
          <w:lang w:bidi="fa-IR"/>
        </w:rPr>
        <w:softHyphen/>
      </w:r>
      <w:r w:rsidRPr="00326618">
        <w:rPr>
          <w:rFonts w:cs="B Nazanin" w:hint="cs"/>
          <w:b/>
          <w:bCs/>
          <w:sz w:val="24"/>
          <w:szCs w:val="24"/>
          <w:rtl/>
          <w:lang w:bidi="fa-IR"/>
        </w:rPr>
        <w:t>پور</w:t>
      </w:r>
      <w:r w:rsidR="00131981" w:rsidRPr="00131981">
        <w:rPr>
          <w:rFonts w:cs="B Nazanin" w:hint="cs"/>
          <w:b/>
          <w:bCs/>
          <w:sz w:val="24"/>
          <w:szCs w:val="24"/>
          <w:vertAlign w:val="superscript"/>
          <w:rtl/>
          <w:lang w:bidi="fa-IR"/>
        </w:rPr>
        <w:t>1*</w:t>
      </w:r>
      <w:r w:rsidRPr="00326618">
        <w:rPr>
          <w:rFonts w:cs="B Nazanin" w:hint="cs"/>
          <w:b/>
          <w:bCs/>
          <w:sz w:val="24"/>
          <w:szCs w:val="24"/>
          <w:rtl/>
          <w:lang w:bidi="fa-IR"/>
        </w:rPr>
        <w:t xml:space="preserve">، </w:t>
      </w:r>
      <w:r w:rsidR="00131981" w:rsidRPr="00326618">
        <w:rPr>
          <w:rFonts w:cs="B Nazanin" w:hint="cs"/>
          <w:b/>
          <w:bCs/>
          <w:sz w:val="24"/>
          <w:szCs w:val="24"/>
          <w:rtl/>
          <w:lang w:bidi="fa-IR"/>
        </w:rPr>
        <w:t>احسان توکلیان</w:t>
      </w:r>
      <w:r w:rsidR="002E2D94">
        <w:rPr>
          <w:rFonts w:cs="B Nazanin" w:hint="cs"/>
          <w:b/>
          <w:bCs/>
          <w:sz w:val="24"/>
          <w:szCs w:val="24"/>
          <w:vertAlign w:val="superscript"/>
          <w:rtl/>
          <w:lang w:bidi="fa-IR"/>
        </w:rPr>
        <w:t>2</w:t>
      </w:r>
      <w:r w:rsidR="00131981" w:rsidRPr="00326618">
        <w:rPr>
          <w:rFonts w:cs="B Nazanin" w:hint="cs"/>
          <w:b/>
          <w:bCs/>
          <w:sz w:val="24"/>
          <w:szCs w:val="24"/>
          <w:rtl/>
          <w:lang w:bidi="fa-IR"/>
        </w:rPr>
        <w:t>، مهدی قنواتی</w:t>
      </w:r>
      <w:r w:rsidR="004D67C1">
        <w:rPr>
          <w:rFonts w:cs="B Nazanin" w:hint="cs"/>
          <w:b/>
          <w:bCs/>
          <w:sz w:val="24"/>
          <w:szCs w:val="24"/>
          <w:vertAlign w:val="superscript"/>
          <w:rtl/>
          <w:lang w:bidi="fa-IR"/>
        </w:rPr>
        <w:t>3</w:t>
      </w:r>
      <w:r w:rsidR="00131981" w:rsidRPr="00326618">
        <w:rPr>
          <w:rFonts w:cs="B Nazanin" w:hint="cs"/>
          <w:b/>
          <w:bCs/>
          <w:sz w:val="24"/>
          <w:szCs w:val="24"/>
          <w:rtl/>
          <w:lang w:bidi="fa-IR"/>
        </w:rPr>
        <w:t>، مهدی خشنودکیا</w:t>
      </w:r>
      <w:r w:rsidR="004D67C1">
        <w:rPr>
          <w:rFonts w:cs="B Nazanin" w:hint="cs"/>
          <w:b/>
          <w:bCs/>
          <w:sz w:val="24"/>
          <w:szCs w:val="24"/>
          <w:vertAlign w:val="superscript"/>
          <w:rtl/>
          <w:lang w:bidi="fa-IR"/>
        </w:rPr>
        <w:t>4</w:t>
      </w:r>
      <w:r w:rsidR="00131981" w:rsidRPr="00326618">
        <w:rPr>
          <w:rFonts w:cs="B Nazanin" w:hint="cs"/>
          <w:b/>
          <w:bCs/>
          <w:sz w:val="24"/>
          <w:szCs w:val="24"/>
          <w:rtl/>
          <w:lang w:bidi="fa-IR"/>
        </w:rPr>
        <w:t>، محمد محمدیان</w:t>
      </w:r>
      <w:r w:rsidR="00E462CB">
        <w:rPr>
          <w:rFonts w:cs="B Nazanin" w:hint="cs"/>
          <w:b/>
          <w:bCs/>
          <w:sz w:val="24"/>
          <w:szCs w:val="24"/>
          <w:vertAlign w:val="superscript"/>
          <w:rtl/>
          <w:lang w:bidi="fa-IR"/>
        </w:rPr>
        <w:t>5</w:t>
      </w:r>
      <w:r w:rsidR="00131981" w:rsidRPr="00326618">
        <w:rPr>
          <w:rFonts w:cs="B Nazanin" w:hint="cs"/>
          <w:b/>
          <w:bCs/>
          <w:sz w:val="24"/>
          <w:szCs w:val="24"/>
          <w:rtl/>
          <w:lang w:bidi="fa-IR"/>
        </w:rPr>
        <w:t>، میلاد ویدافر</w:t>
      </w:r>
      <w:r w:rsidR="00E462CB">
        <w:rPr>
          <w:rFonts w:cs="B Nazanin" w:hint="cs"/>
          <w:b/>
          <w:bCs/>
          <w:sz w:val="24"/>
          <w:szCs w:val="24"/>
          <w:vertAlign w:val="superscript"/>
          <w:rtl/>
          <w:lang w:bidi="fa-IR"/>
        </w:rPr>
        <w:t>6</w:t>
      </w:r>
      <w:r w:rsidR="00131981" w:rsidRPr="00326618">
        <w:rPr>
          <w:rFonts w:cs="B Nazanin" w:hint="cs"/>
          <w:b/>
          <w:bCs/>
          <w:sz w:val="24"/>
          <w:szCs w:val="24"/>
          <w:rtl/>
          <w:lang w:bidi="fa-IR"/>
        </w:rPr>
        <w:t xml:space="preserve"> </w:t>
      </w:r>
    </w:p>
    <w:p w14:paraId="56D27A29" w14:textId="77777777" w:rsidR="00E462CB" w:rsidRPr="00E462CB" w:rsidRDefault="00E462CB" w:rsidP="00361A49">
      <w:pPr>
        <w:bidi/>
        <w:jc w:val="center"/>
        <w:rPr>
          <w:rFonts w:cs="B Nazanin"/>
          <w:sz w:val="20"/>
          <w:rtl/>
          <w:lang w:bidi="fa-IR"/>
        </w:rPr>
      </w:pPr>
      <w:r w:rsidRPr="00E462CB">
        <w:rPr>
          <w:rFonts w:cs="B Nazanin" w:hint="cs"/>
          <w:sz w:val="20"/>
          <w:rtl/>
          <w:lang w:bidi="fa-IR"/>
        </w:rPr>
        <w:t>شرکت نفت مناطق نفت خیز جنوب، معاونت زمین</w:t>
      </w:r>
      <w:r w:rsidRPr="00E462CB">
        <w:rPr>
          <w:rFonts w:cs="B Nazanin"/>
          <w:sz w:val="20"/>
          <w:rtl/>
          <w:lang w:bidi="fa-IR"/>
        </w:rPr>
        <w:softHyphen/>
      </w:r>
      <w:r w:rsidRPr="00E462CB">
        <w:rPr>
          <w:rFonts w:cs="B Nazanin" w:hint="cs"/>
          <w:sz w:val="20"/>
          <w:rtl/>
          <w:lang w:bidi="fa-IR"/>
        </w:rPr>
        <w:t>شناسی گسترشی</w:t>
      </w:r>
    </w:p>
    <w:p w14:paraId="55E2EE96" w14:textId="1BAEA0B5" w:rsidR="00361A49" w:rsidRPr="009C4658" w:rsidRDefault="00E462CB" w:rsidP="00E462CB">
      <w:pPr>
        <w:bidi/>
        <w:jc w:val="center"/>
        <w:rPr>
          <w:rFonts w:cs="B Nazanin"/>
          <w:sz w:val="20"/>
          <w:lang w:bidi="fa-IR"/>
        </w:rPr>
      </w:pPr>
      <w:r w:rsidRPr="009C4658">
        <w:rPr>
          <w:rFonts w:cs="B Nazanin" w:hint="cs"/>
          <w:sz w:val="20"/>
          <w:rtl/>
          <w:lang w:bidi="fa-IR"/>
        </w:rPr>
        <w:t xml:space="preserve"> ۱. کارشناسی ارشد </w:t>
      </w:r>
      <w:r w:rsidR="00117AAE" w:rsidRPr="009C4658">
        <w:rPr>
          <w:rFonts w:cs="B Nazanin" w:hint="cs"/>
          <w:sz w:val="20"/>
          <w:rtl/>
          <w:lang w:bidi="fa-IR"/>
        </w:rPr>
        <w:t xml:space="preserve">ساختمانی و </w:t>
      </w:r>
      <w:r w:rsidRPr="009C4658">
        <w:rPr>
          <w:rFonts w:cs="B Nazanin" w:hint="cs"/>
          <w:sz w:val="20"/>
          <w:rtl/>
          <w:lang w:bidi="fa-IR"/>
        </w:rPr>
        <w:t>تکتونیک (</w:t>
      </w:r>
      <w:r w:rsidRPr="009C4658">
        <w:rPr>
          <w:rFonts w:cs="B Nazanin"/>
          <w:sz w:val="20"/>
          <w:lang w:bidi="fa-IR"/>
        </w:rPr>
        <w:t>(</w:t>
      </w:r>
      <w:hyperlink r:id="rId8" w:history="1">
        <w:r w:rsidRPr="009C4658">
          <w:rPr>
            <w:rStyle w:val="Hyperlink"/>
            <w:rFonts w:cs="B Nazanin"/>
            <w:sz w:val="20"/>
            <w:u w:val="none"/>
            <w:lang w:bidi="fa-IR"/>
          </w:rPr>
          <w:t>ehsaneghbalpour@gmail.com</w:t>
        </w:r>
      </w:hyperlink>
      <w:r w:rsidRPr="009C4658">
        <w:rPr>
          <w:rStyle w:val="Hyperlink"/>
          <w:rFonts w:cs="B Nazanin" w:hint="cs"/>
          <w:color w:val="auto"/>
          <w:sz w:val="20"/>
          <w:u w:val="none"/>
          <w:rtl/>
          <w:lang w:bidi="fa-IR"/>
        </w:rPr>
        <w:t>، 2</w:t>
      </w:r>
      <w:r w:rsidR="00117AAE" w:rsidRPr="009C4658">
        <w:rPr>
          <w:rStyle w:val="Hyperlink"/>
          <w:rFonts w:cs="B Nazanin" w:hint="cs"/>
          <w:color w:val="auto"/>
          <w:sz w:val="20"/>
          <w:u w:val="none"/>
          <w:rtl/>
          <w:lang w:bidi="fa-IR"/>
        </w:rPr>
        <w:t xml:space="preserve">. </w:t>
      </w:r>
      <w:r w:rsidRPr="009C4658">
        <w:rPr>
          <w:rStyle w:val="Hyperlink"/>
          <w:rFonts w:cs="B Nazanin" w:hint="cs"/>
          <w:color w:val="auto"/>
          <w:sz w:val="20"/>
          <w:u w:val="none"/>
          <w:rtl/>
          <w:lang w:bidi="fa-IR"/>
        </w:rPr>
        <w:t>دکتری زمین</w:t>
      </w:r>
      <w:r w:rsidRPr="009C4658">
        <w:rPr>
          <w:rStyle w:val="Hyperlink"/>
          <w:rFonts w:cs="B Nazanin"/>
          <w:color w:val="auto"/>
          <w:sz w:val="20"/>
          <w:u w:val="none"/>
          <w:rtl/>
          <w:lang w:bidi="fa-IR"/>
        </w:rPr>
        <w:softHyphen/>
      </w:r>
      <w:r w:rsidRPr="009C4658">
        <w:rPr>
          <w:rStyle w:val="Hyperlink"/>
          <w:rFonts w:cs="B Nazanin" w:hint="cs"/>
          <w:color w:val="auto"/>
          <w:sz w:val="20"/>
          <w:u w:val="none"/>
          <w:rtl/>
          <w:lang w:bidi="fa-IR"/>
        </w:rPr>
        <w:t xml:space="preserve">شناسی ساختمانی و تکتونیک، </w:t>
      </w:r>
      <w:r w:rsidR="00117AAE" w:rsidRPr="009C4658">
        <w:rPr>
          <w:rStyle w:val="Hyperlink"/>
          <w:rFonts w:cs="B Nazanin" w:hint="cs"/>
          <w:color w:val="auto"/>
          <w:sz w:val="20"/>
          <w:u w:val="none"/>
          <w:rtl/>
          <w:lang w:bidi="fa-IR"/>
        </w:rPr>
        <w:t xml:space="preserve">3. </w:t>
      </w:r>
      <w:r w:rsidRPr="009C4658">
        <w:rPr>
          <w:rStyle w:val="Hyperlink"/>
          <w:rFonts w:cs="B Nazanin" w:hint="cs"/>
          <w:color w:val="auto"/>
          <w:sz w:val="20"/>
          <w:u w:val="none"/>
          <w:rtl/>
          <w:lang w:bidi="fa-IR"/>
        </w:rPr>
        <w:t>دانشجوی دکتری چینه</w:t>
      </w:r>
      <w:r w:rsidRPr="009C4658">
        <w:rPr>
          <w:rStyle w:val="Hyperlink"/>
          <w:rFonts w:cs="B Nazanin"/>
          <w:color w:val="auto"/>
          <w:sz w:val="20"/>
          <w:u w:val="none"/>
          <w:rtl/>
          <w:lang w:bidi="fa-IR"/>
        </w:rPr>
        <w:softHyphen/>
      </w:r>
      <w:r w:rsidRPr="009C4658">
        <w:rPr>
          <w:rStyle w:val="Hyperlink"/>
          <w:rFonts w:cs="B Nazanin" w:hint="cs"/>
          <w:color w:val="auto"/>
          <w:sz w:val="20"/>
          <w:u w:val="none"/>
          <w:rtl/>
          <w:lang w:bidi="fa-IR"/>
        </w:rPr>
        <w:t>شناسی</w:t>
      </w:r>
      <w:r w:rsidR="00117AAE" w:rsidRPr="009C4658">
        <w:rPr>
          <w:rStyle w:val="Hyperlink"/>
          <w:rFonts w:cs="B Nazanin" w:hint="cs"/>
          <w:color w:val="auto"/>
          <w:sz w:val="20"/>
          <w:u w:val="none"/>
          <w:rtl/>
          <w:lang w:bidi="fa-IR"/>
        </w:rPr>
        <w:t xml:space="preserve"> فسیل</w:t>
      </w:r>
      <w:r w:rsidR="00117AAE" w:rsidRPr="009C4658">
        <w:rPr>
          <w:rStyle w:val="Hyperlink"/>
          <w:rFonts w:cs="B Nazanin"/>
          <w:color w:val="auto"/>
          <w:sz w:val="20"/>
          <w:u w:val="none"/>
          <w:rtl/>
          <w:lang w:bidi="fa-IR"/>
        </w:rPr>
        <w:softHyphen/>
      </w:r>
      <w:r w:rsidR="00117AAE" w:rsidRPr="009C4658">
        <w:rPr>
          <w:rStyle w:val="Hyperlink"/>
          <w:rFonts w:cs="B Nazanin" w:hint="cs"/>
          <w:color w:val="auto"/>
          <w:sz w:val="20"/>
          <w:u w:val="none"/>
          <w:rtl/>
          <w:lang w:bidi="fa-IR"/>
        </w:rPr>
        <w:t>شناسی، 4. دکتری رسوب</w:t>
      </w:r>
      <w:r w:rsidR="00117AAE" w:rsidRPr="009C4658">
        <w:rPr>
          <w:rStyle w:val="Hyperlink"/>
          <w:rFonts w:cs="B Nazanin"/>
          <w:color w:val="auto"/>
          <w:sz w:val="20"/>
          <w:u w:val="none"/>
          <w:rtl/>
          <w:lang w:bidi="fa-IR"/>
        </w:rPr>
        <w:softHyphen/>
      </w:r>
      <w:r w:rsidR="00117AAE" w:rsidRPr="009C4658">
        <w:rPr>
          <w:rStyle w:val="Hyperlink"/>
          <w:rFonts w:cs="B Nazanin" w:hint="cs"/>
          <w:color w:val="auto"/>
          <w:sz w:val="20"/>
          <w:u w:val="none"/>
          <w:rtl/>
          <w:lang w:bidi="fa-IR"/>
        </w:rPr>
        <w:t>شناسی و سنگ</w:t>
      </w:r>
      <w:r w:rsidR="00117AAE" w:rsidRPr="009C4658">
        <w:rPr>
          <w:rStyle w:val="Hyperlink"/>
          <w:rFonts w:cs="B Nazanin"/>
          <w:color w:val="auto"/>
          <w:sz w:val="20"/>
          <w:u w:val="none"/>
          <w:rtl/>
          <w:lang w:bidi="fa-IR"/>
        </w:rPr>
        <w:softHyphen/>
      </w:r>
      <w:r w:rsidR="00117AAE" w:rsidRPr="009C4658">
        <w:rPr>
          <w:rStyle w:val="Hyperlink"/>
          <w:rFonts w:cs="B Nazanin" w:hint="cs"/>
          <w:color w:val="auto"/>
          <w:sz w:val="20"/>
          <w:u w:val="none"/>
          <w:rtl/>
          <w:lang w:bidi="fa-IR"/>
        </w:rPr>
        <w:t>های رسوبی، 5. دانشجوی دکتری زمین</w:t>
      </w:r>
      <w:r w:rsidR="00117AAE" w:rsidRPr="009C4658">
        <w:rPr>
          <w:rStyle w:val="Hyperlink"/>
          <w:rFonts w:cs="B Nazanin"/>
          <w:color w:val="auto"/>
          <w:sz w:val="20"/>
          <w:u w:val="none"/>
          <w:rtl/>
          <w:lang w:bidi="fa-IR"/>
        </w:rPr>
        <w:softHyphen/>
      </w:r>
      <w:r w:rsidR="00117AAE" w:rsidRPr="009C4658">
        <w:rPr>
          <w:rStyle w:val="Hyperlink"/>
          <w:rFonts w:cs="B Nazanin" w:hint="cs"/>
          <w:color w:val="auto"/>
          <w:sz w:val="20"/>
          <w:u w:val="none"/>
          <w:rtl/>
          <w:lang w:bidi="fa-IR"/>
        </w:rPr>
        <w:t>شناسی مهندسی، 6. کارشناسی ارشد آبهای زیرزمینی</w:t>
      </w:r>
    </w:p>
    <w:p w14:paraId="0DF695AD" w14:textId="77777777" w:rsidR="009F77CA" w:rsidRPr="00F93E52" w:rsidRDefault="009F77CA" w:rsidP="009F77CA">
      <w:pPr>
        <w:bidi/>
        <w:rPr>
          <w:rFonts w:cs="B Nazanin"/>
          <w:b/>
          <w:bCs/>
          <w:sz w:val="26"/>
          <w:szCs w:val="26"/>
        </w:rPr>
      </w:pPr>
      <w:r w:rsidRPr="00F93E52">
        <w:rPr>
          <w:rFonts w:cs="B Nazanin"/>
          <w:b/>
          <w:bCs/>
          <w:sz w:val="26"/>
          <w:szCs w:val="26"/>
          <w:rtl/>
          <w:lang w:bidi="fa-IR"/>
        </w:rPr>
        <w:t>چکیده فارسی</w:t>
      </w:r>
    </w:p>
    <w:p w14:paraId="619CFD66" w14:textId="2CA34C67" w:rsidR="009F77CA" w:rsidRDefault="009F77CA" w:rsidP="00982499">
      <w:pPr>
        <w:bidi/>
        <w:rPr>
          <w:rFonts w:cs="B Nazanin"/>
          <w:sz w:val="22"/>
          <w:szCs w:val="24"/>
        </w:rPr>
      </w:pPr>
      <w:r w:rsidRPr="00326618">
        <w:rPr>
          <w:rFonts w:cs="B Nazanin" w:hint="cs"/>
          <w:sz w:val="22"/>
          <w:szCs w:val="24"/>
          <w:rtl/>
        </w:rPr>
        <w:t>چینه</w:t>
      </w:r>
      <w:r w:rsidRPr="00326618">
        <w:rPr>
          <w:rFonts w:cs="B Nazanin"/>
          <w:sz w:val="22"/>
          <w:szCs w:val="24"/>
          <w:rtl/>
        </w:rPr>
        <w:softHyphen/>
      </w:r>
      <w:r w:rsidRPr="00326618">
        <w:rPr>
          <w:rFonts w:cs="B Nazanin" w:hint="cs"/>
          <w:sz w:val="22"/>
          <w:szCs w:val="24"/>
          <w:rtl/>
        </w:rPr>
        <w:t>شناسی</w:t>
      </w:r>
      <w:r w:rsidRPr="00326618">
        <w:rPr>
          <w:rFonts w:cs="B Nazanin"/>
          <w:sz w:val="22"/>
          <w:szCs w:val="24"/>
        </w:rPr>
        <w:t xml:space="preserve"> </w:t>
      </w:r>
      <w:r w:rsidRPr="00326618">
        <w:rPr>
          <w:rFonts w:cs="B Nazanin" w:hint="cs"/>
          <w:sz w:val="22"/>
          <w:szCs w:val="24"/>
          <w:rtl/>
        </w:rPr>
        <w:t>مكانیكی</w:t>
      </w:r>
      <w:r w:rsidRPr="00326618">
        <w:rPr>
          <w:rFonts w:cs="B Nazanin"/>
          <w:sz w:val="22"/>
          <w:szCs w:val="24"/>
        </w:rPr>
        <w:t xml:space="preserve"> </w:t>
      </w:r>
      <w:r w:rsidRPr="00326618">
        <w:rPr>
          <w:rFonts w:cs="B Nazanin" w:hint="cs"/>
          <w:sz w:val="22"/>
          <w:szCs w:val="24"/>
          <w:rtl/>
        </w:rPr>
        <w:t>لایه</w:t>
      </w:r>
      <w:r w:rsidRPr="00326618">
        <w:rPr>
          <w:rFonts w:cs="B Nazanin"/>
          <w:sz w:val="22"/>
          <w:szCs w:val="24"/>
          <w:rtl/>
        </w:rPr>
        <w:softHyphen/>
      </w:r>
      <w:r w:rsidRPr="00326618">
        <w:rPr>
          <w:rFonts w:cs="B Nazanin" w:hint="cs"/>
          <w:sz w:val="22"/>
          <w:szCs w:val="24"/>
          <w:rtl/>
        </w:rPr>
        <w:t>های پوشش</w:t>
      </w:r>
      <w:r w:rsidRPr="00326618">
        <w:rPr>
          <w:rFonts w:cs="B Nazanin"/>
          <w:sz w:val="22"/>
          <w:szCs w:val="24"/>
        </w:rPr>
        <w:t xml:space="preserve"> </w:t>
      </w:r>
      <w:r w:rsidRPr="00326618">
        <w:rPr>
          <w:rFonts w:cs="B Nazanin" w:hint="cs"/>
          <w:sz w:val="22"/>
          <w:szCs w:val="24"/>
          <w:rtl/>
        </w:rPr>
        <w:t xml:space="preserve">رسوبی </w:t>
      </w:r>
      <w:r w:rsidRPr="00326618">
        <w:rPr>
          <w:rFonts w:cs="B Nazanin" w:hint="cs"/>
          <w:sz w:val="22"/>
          <w:szCs w:val="24"/>
          <w:rtl/>
          <w:lang w:bidi="fa-IR"/>
        </w:rPr>
        <w:t>و به تبع آن</w:t>
      </w:r>
      <w:r w:rsidRPr="00326618">
        <w:rPr>
          <w:rFonts w:cs="B Nazanin"/>
          <w:sz w:val="22"/>
          <w:szCs w:val="24"/>
        </w:rPr>
        <w:t xml:space="preserve"> </w:t>
      </w:r>
      <w:r w:rsidRPr="00326618">
        <w:rPr>
          <w:rFonts w:cs="B Nazanin" w:hint="cs"/>
          <w:sz w:val="22"/>
          <w:szCs w:val="24"/>
          <w:rtl/>
        </w:rPr>
        <w:t>حضور</w:t>
      </w:r>
      <w:r w:rsidRPr="00326618">
        <w:rPr>
          <w:rFonts w:cs="B Nazanin"/>
          <w:sz w:val="22"/>
          <w:szCs w:val="24"/>
        </w:rPr>
        <w:t xml:space="preserve"> </w:t>
      </w:r>
      <w:r w:rsidRPr="00326618">
        <w:rPr>
          <w:rFonts w:cs="B Nazanin" w:hint="cs"/>
          <w:sz w:val="22"/>
          <w:szCs w:val="24"/>
          <w:rtl/>
        </w:rPr>
        <w:t>افق</w:t>
      </w:r>
      <w:r w:rsidRPr="00326618">
        <w:rPr>
          <w:rFonts w:cs="B Nazanin"/>
          <w:sz w:val="22"/>
          <w:szCs w:val="24"/>
          <w:rtl/>
        </w:rPr>
        <w:softHyphen/>
      </w:r>
      <w:r w:rsidRPr="00326618">
        <w:rPr>
          <w:rFonts w:cs="B Nazanin" w:hint="cs"/>
          <w:sz w:val="22"/>
          <w:szCs w:val="24"/>
          <w:rtl/>
        </w:rPr>
        <w:t>های</w:t>
      </w:r>
      <w:r w:rsidRPr="00326618">
        <w:rPr>
          <w:rFonts w:cs="B Nazanin"/>
          <w:sz w:val="22"/>
          <w:szCs w:val="24"/>
        </w:rPr>
        <w:t xml:space="preserve"> </w:t>
      </w:r>
      <w:r w:rsidRPr="00326618">
        <w:rPr>
          <w:rFonts w:cs="B Nazanin" w:hint="cs"/>
          <w:sz w:val="22"/>
          <w:szCs w:val="24"/>
          <w:rtl/>
        </w:rPr>
        <w:t>نامقاوم</w:t>
      </w:r>
      <w:r w:rsidRPr="00326618">
        <w:rPr>
          <w:rFonts w:cs="B Nazanin"/>
          <w:sz w:val="22"/>
          <w:szCs w:val="24"/>
        </w:rPr>
        <w:t xml:space="preserve"> </w:t>
      </w:r>
      <w:r w:rsidRPr="00326618">
        <w:rPr>
          <w:rFonts w:cs="B Nazanin" w:hint="cs"/>
          <w:sz w:val="22"/>
          <w:szCs w:val="24"/>
          <w:rtl/>
        </w:rPr>
        <w:t>که می</w:t>
      </w:r>
      <w:r w:rsidRPr="00326618">
        <w:rPr>
          <w:rFonts w:cs="B Nazanin"/>
          <w:sz w:val="22"/>
          <w:szCs w:val="24"/>
          <w:rtl/>
        </w:rPr>
        <w:softHyphen/>
      </w:r>
      <w:r w:rsidRPr="00326618">
        <w:rPr>
          <w:rFonts w:cs="B Nazanin" w:hint="cs"/>
          <w:sz w:val="22"/>
          <w:szCs w:val="24"/>
          <w:rtl/>
        </w:rPr>
        <w:t>توانند</w:t>
      </w:r>
      <w:r w:rsidRPr="00326618">
        <w:rPr>
          <w:rFonts w:cs="B Nazanin"/>
          <w:sz w:val="22"/>
          <w:szCs w:val="24"/>
        </w:rPr>
        <w:t xml:space="preserve"> </w:t>
      </w:r>
      <w:r w:rsidRPr="00326618">
        <w:rPr>
          <w:rFonts w:cs="B Nazanin" w:hint="cs"/>
          <w:sz w:val="22"/>
          <w:szCs w:val="24"/>
          <w:rtl/>
        </w:rPr>
        <w:t>به</w:t>
      </w:r>
      <w:r w:rsidRPr="00326618">
        <w:rPr>
          <w:rFonts w:cs="B Nazanin"/>
          <w:sz w:val="22"/>
          <w:szCs w:val="24"/>
        </w:rPr>
        <w:t xml:space="preserve"> </w:t>
      </w:r>
      <w:r w:rsidRPr="00326618">
        <w:rPr>
          <w:rFonts w:cs="B Nazanin" w:hint="cs"/>
          <w:sz w:val="22"/>
          <w:szCs w:val="24"/>
          <w:rtl/>
        </w:rPr>
        <w:t>عنوان</w:t>
      </w:r>
      <w:r w:rsidRPr="00326618">
        <w:rPr>
          <w:rFonts w:cs="B Nazanin"/>
          <w:sz w:val="22"/>
          <w:szCs w:val="24"/>
        </w:rPr>
        <w:t xml:space="preserve"> </w:t>
      </w:r>
      <w:r w:rsidRPr="00326618">
        <w:rPr>
          <w:rFonts w:cs="B Nazanin" w:hint="cs"/>
          <w:sz w:val="22"/>
          <w:szCs w:val="24"/>
          <w:rtl/>
        </w:rPr>
        <w:t>افق</w:t>
      </w:r>
      <w:r w:rsidRPr="00326618">
        <w:rPr>
          <w:rFonts w:cs="B Nazanin"/>
          <w:sz w:val="22"/>
          <w:szCs w:val="24"/>
          <w:rtl/>
        </w:rPr>
        <w:softHyphen/>
      </w:r>
      <w:r w:rsidRPr="00326618">
        <w:rPr>
          <w:rFonts w:cs="B Nazanin" w:hint="cs"/>
          <w:sz w:val="22"/>
          <w:szCs w:val="24"/>
          <w:rtl/>
        </w:rPr>
        <w:t>های</w:t>
      </w:r>
      <w:r w:rsidRPr="00326618">
        <w:rPr>
          <w:rFonts w:cs="B Nazanin"/>
          <w:sz w:val="22"/>
          <w:szCs w:val="24"/>
        </w:rPr>
        <w:t xml:space="preserve"> </w:t>
      </w:r>
      <w:r w:rsidRPr="00326618">
        <w:rPr>
          <w:rFonts w:cs="B Nazanin" w:hint="cs"/>
          <w:sz w:val="22"/>
          <w:szCs w:val="24"/>
          <w:rtl/>
        </w:rPr>
        <w:t>جدايش</w:t>
      </w:r>
      <w:r w:rsidRPr="00326618">
        <w:rPr>
          <w:rFonts w:cs="B Nazanin"/>
          <w:sz w:val="22"/>
          <w:szCs w:val="24"/>
        </w:rPr>
        <w:t xml:space="preserve"> </w:t>
      </w:r>
      <w:r w:rsidRPr="00326618">
        <w:rPr>
          <w:rFonts w:cs="B Nazanin" w:hint="cs"/>
          <w:sz w:val="22"/>
          <w:szCs w:val="24"/>
          <w:rtl/>
        </w:rPr>
        <w:t>عمل</w:t>
      </w:r>
      <w:r w:rsidRPr="00326618">
        <w:rPr>
          <w:rFonts w:cs="B Nazanin"/>
          <w:sz w:val="22"/>
          <w:szCs w:val="24"/>
        </w:rPr>
        <w:t xml:space="preserve"> </w:t>
      </w:r>
      <w:r w:rsidRPr="00326618">
        <w:rPr>
          <w:rFonts w:cs="B Nazanin" w:hint="cs"/>
          <w:sz w:val="22"/>
          <w:szCs w:val="24"/>
          <w:rtl/>
        </w:rPr>
        <w:t>نمايند،</w:t>
      </w:r>
      <w:r w:rsidRPr="00326618">
        <w:rPr>
          <w:rFonts w:cs="B Nazanin"/>
          <w:sz w:val="22"/>
          <w:szCs w:val="24"/>
        </w:rPr>
        <w:t xml:space="preserve"> </w:t>
      </w:r>
      <w:r w:rsidRPr="00326618">
        <w:rPr>
          <w:rFonts w:cs="B Nazanin" w:hint="cs"/>
          <w:sz w:val="22"/>
          <w:szCs w:val="24"/>
          <w:rtl/>
        </w:rPr>
        <w:t>يک</w:t>
      </w:r>
      <w:r w:rsidRPr="00326618">
        <w:rPr>
          <w:rFonts w:cs="B Nazanin"/>
          <w:sz w:val="22"/>
          <w:szCs w:val="24"/>
        </w:rPr>
        <w:t xml:space="preserve"> </w:t>
      </w:r>
      <w:r w:rsidRPr="00326618">
        <w:rPr>
          <w:rFonts w:cs="B Nazanin" w:hint="cs"/>
          <w:sz w:val="22"/>
          <w:szCs w:val="24"/>
          <w:rtl/>
        </w:rPr>
        <w:t>پارامتر</w:t>
      </w:r>
      <w:r w:rsidRPr="00326618">
        <w:rPr>
          <w:rFonts w:cs="B Nazanin"/>
          <w:sz w:val="22"/>
          <w:szCs w:val="24"/>
        </w:rPr>
        <w:t xml:space="preserve"> </w:t>
      </w:r>
      <w:r w:rsidRPr="00326618">
        <w:rPr>
          <w:rFonts w:cs="B Nazanin" w:hint="cs"/>
          <w:sz w:val="22"/>
          <w:szCs w:val="24"/>
          <w:rtl/>
        </w:rPr>
        <w:t>اصلی</w:t>
      </w:r>
      <w:r w:rsidRPr="00326618">
        <w:rPr>
          <w:rFonts w:cs="B Nazanin"/>
          <w:sz w:val="22"/>
          <w:szCs w:val="24"/>
        </w:rPr>
        <w:t xml:space="preserve"> </w:t>
      </w:r>
      <w:r w:rsidRPr="00326618">
        <w:rPr>
          <w:rFonts w:cs="B Nazanin" w:hint="cs"/>
          <w:sz w:val="22"/>
          <w:szCs w:val="24"/>
          <w:rtl/>
        </w:rPr>
        <w:t>کنترل</w:t>
      </w:r>
      <w:r w:rsidRPr="00326618">
        <w:rPr>
          <w:rFonts w:cs="B Nazanin"/>
          <w:sz w:val="22"/>
          <w:szCs w:val="24"/>
          <w:rtl/>
        </w:rPr>
        <w:softHyphen/>
      </w:r>
      <w:r w:rsidRPr="00326618">
        <w:rPr>
          <w:rFonts w:cs="B Nazanin" w:hint="cs"/>
          <w:sz w:val="22"/>
          <w:szCs w:val="24"/>
          <w:rtl/>
        </w:rPr>
        <w:t>کننده</w:t>
      </w:r>
      <w:r w:rsidRPr="00326618">
        <w:rPr>
          <w:rFonts w:cs="B Nazanin"/>
          <w:sz w:val="22"/>
          <w:szCs w:val="24"/>
        </w:rPr>
        <w:t xml:space="preserve"> </w:t>
      </w:r>
      <w:r w:rsidRPr="00326618">
        <w:rPr>
          <w:rFonts w:cs="B Nazanin" w:hint="cs"/>
          <w:sz w:val="22"/>
          <w:szCs w:val="24"/>
          <w:rtl/>
        </w:rPr>
        <w:t>سبک</w:t>
      </w:r>
      <w:r w:rsidRPr="00326618">
        <w:rPr>
          <w:rFonts w:cs="B Nazanin"/>
          <w:sz w:val="22"/>
          <w:szCs w:val="24"/>
        </w:rPr>
        <w:t xml:space="preserve"> </w:t>
      </w:r>
      <w:r w:rsidRPr="00326618">
        <w:rPr>
          <w:rFonts w:cs="B Nazanin" w:hint="cs"/>
          <w:sz w:val="22"/>
          <w:szCs w:val="24"/>
          <w:rtl/>
        </w:rPr>
        <w:t>چین</w:t>
      </w:r>
      <w:r w:rsidRPr="00326618">
        <w:rPr>
          <w:rFonts w:cs="B Nazanin"/>
          <w:sz w:val="22"/>
          <w:szCs w:val="24"/>
          <w:rtl/>
        </w:rPr>
        <w:softHyphen/>
      </w:r>
      <w:r w:rsidRPr="00326618">
        <w:rPr>
          <w:rFonts w:cs="B Nazanin" w:hint="cs"/>
          <w:sz w:val="22"/>
          <w:szCs w:val="24"/>
          <w:rtl/>
        </w:rPr>
        <w:t>خوردگی</w:t>
      </w:r>
      <w:r w:rsidRPr="00326618">
        <w:rPr>
          <w:rFonts w:cs="B Nazanin"/>
          <w:sz w:val="22"/>
          <w:szCs w:val="24"/>
        </w:rPr>
        <w:t xml:space="preserve"> </w:t>
      </w:r>
      <w:r w:rsidRPr="00326618">
        <w:rPr>
          <w:rFonts w:cs="B Nazanin" w:hint="cs"/>
          <w:sz w:val="22"/>
          <w:szCs w:val="24"/>
          <w:rtl/>
        </w:rPr>
        <w:t>در</w:t>
      </w:r>
      <w:r w:rsidRPr="00326618">
        <w:rPr>
          <w:rFonts w:cs="B Nazanin"/>
          <w:sz w:val="22"/>
          <w:szCs w:val="24"/>
        </w:rPr>
        <w:t xml:space="preserve"> </w:t>
      </w:r>
      <w:r w:rsidRPr="00326618">
        <w:rPr>
          <w:rFonts w:cs="B Nazanin" w:hint="cs"/>
          <w:sz w:val="22"/>
          <w:szCs w:val="24"/>
          <w:rtl/>
        </w:rPr>
        <w:t>کمربندهای</w:t>
      </w:r>
      <w:r w:rsidRPr="00326618">
        <w:rPr>
          <w:rFonts w:cs="B Nazanin"/>
          <w:sz w:val="22"/>
          <w:szCs w:val="24"/>
        </w:rPr>
        <w:t xml:space="preserve"> </w:t>
      </w:r>
      <w:r w:rsidRPr="00326618">
        <w:rPr>
          <w:rFonts w:cs="B Nazanin" w:hint="cs"/>
          <w:sz w:val="22"/>
          <w:szCs w:val="24"/>
          <w:rtl/>
        </w:rPr>
        <w:t>چین</w:t>
      </w:r>
      <w:r w:rsidRPr="00326618">
        <w:rPr>
          <w:rFonts w:cs="B Nazanin"/>
          <w:sz w:val="22"/>
          <w:szCs w:val="24"/>
          <w:rtl/>
        </w:rPr>
        <w:softHyphen/>
      </w:r>
      <w:r w:rsidRPr="00326618">
        <w:rPr>
          <w:rFonts w:cs="B Nazanin" w:hint="cs"/>
          <w:sz w:val="22"/>
          <w:szCs w:val="24"/>
          <w:rtl/>
        </w:rPr>
        <w:t>-رانده</w:t>
      </w:r>
      <w:r w:rsidRPr="00326618">
        <w:rPr>
          <w:rFonts w:cs="B Nazanin"/>
          <w:sz w:val="22"/>
          <w:szCs w:val="24"/>
        </w:rPr>
        <w:t xml:space="preserve"> </w:t>
      </w:r>
      <w:r w:rsidRPr="00326618">
        <w:rPr>
          <w:rFonts w:cs="B Nazanin" w:hint="cs"/>
          <w:sz w:val="22"/>
          <w:szCs w:val="24"/>
          <w:rtl/>
        </w:rPr>
        <w:t>است. افق</w:t>
      </w:r>
      <w:r w:rsidRPr="00326618">
        <w:rPr>
          <w:rFonts w:cs="B Nazanin"/>
          <w:sz w:val="22"/>
          <w:szCs w:val="24"/>
          <w:rtl/>
        </w:rPr>
        <w:softHyphen/>
      </w:r>
      <w:r w:rsidRPr="00326618">
        <w:rPr>
          <w:rFonts w:cs="B Nazanin" w:hint="cs"/>
          <w:sz w:val="22"/>
          <w:szCs w:val="24"/>
          <w:rtl/>
        </w:rPr>
        <w:t>های</w:t>
      </w:r>
      <w:r w:rsidRPr="00326618">
        <w:rPr>
          <w:rFonts w:cs="B Nazanin"/>
          <w:sz w:val="22"/>
          <w:szCs w:val="24"/>
        </w:rPr>
        <w:t xml:space="preserve"> </w:t>
      </w:r>
      <w:r w:rsidRPr="00326618">
        <w:rPr>
          <w:rFonts w:cs="B Nazanin" w:hint="cs"/>
          <w:sz w:val="22"/>
          <w:szCs w:val="24"/>
          <w:rtl/>
        </w:rPr>
        <w:t>جدايشی</w:t>
      </w:r>
      <w:r w:rsidRPr="00326618">
        <w:rPr>
          <w:rFonts w:cs="B Nazanin"/>
          <w:sz w:val="22"/>
          <w:szCs w:val="24"/>
        </w:rPr>
        <w:t xml:space="preserve"> </w:t>
      </w:r>
      <w:r w:rsidRPr="00326618">
        <w:rPr>
          <w:rFonts w:cs="B Nazanin" w:hint="cs"/>
          <w:sz w:val="22"/>
          <w:szCs w:val="24"/>
          <w:rtl/>
        </w:rPr>
        <w:t>که</w:t>
      </w:r>
      <w:r w:rsidRPr="00326618">
        <w:rPr>
          <w:rFonts w:cs="B Nazanin"/>
          <w:sz w:val="22"/>
          <w:szCs w:val="24"/>
        </w:rPr>
        <w:t xml:space="preserve"> </w:t>
      </w:r>
      <w:r w:rsidRPr="00326618">
        <w:rPr>
          <w:rFonts w:cs="B Nazanin" w:hint="cs"/>
          <w:sz w:val="22"/>
          <w:szCs w:val="24"/>
          <w:rtl/>
        </w:rPr>
        <w:t>در</w:t>
      </w:r>
      <w:r w:rsidRPr="00326618">
        <w:rPr>
          <w:rFonts w:cs="B Nazanin"/>
          <w:sz w:val="22"/>
          <w:szCs w:val="24"/>
        </w:rPr>
        <w:t xml:space="preserve"> </w:t>
      </w:r>
      <w:r w:rsidRPr="00326618">
        <w:rPr>
          <w:rFonts w:cs="B Nazanin" w:hint="cs"/>
          <w:sz w:val="22"/>
          <w:szCs w:val="24"/>
          <w:rtl/>
        </w:rPr>
        <w:t>میانه</w:t>
      </w:r>
      <w:r w:rsidRPr="00326618">
        <w:rPr>
          <w:rFonts w:cs="B Nazanin"/>
          <w:sz w:val="22"/>
          <w:szCs w:val="24"/>
        </w:rPr>
        <w:t xml:space="preserve"> </w:t>
      </w:r>
      <w:r w:rsidRPr="00326618">
        <w:rPr>
          <w:rFonts w:cs="B Nazanin" w:hint="cs"/>
          <w:sz w:val="22"/>
          <w:szCs w:val="24"/>
          <w:rtl/>
        </w:rPr>
        <w:t>پوشش</w:t>
      </w:r>
      <w:r w:rsidRPr="00326618">
        <w:rPr>
          <w:rFonts w:cs="B Nazanin"/>
          <w:sz w:val="22"/>
          <w:szCs w:val="24"/>
        </w:rPr>
        <w:t xml:space="preserve"> </w:t>
      </w:r>
      <w:r w:rsidRPr="00326618">
        <w:rPr>
          <w:rFonts w:cs="B Nazanin" w:hint="cs"/>
          <w:sz w:val="22"/>
          <w:szCs w:val="24"/>
          <w:rtl/>
        </w:rPr>
        <w:t>رسوبی</w:t>
      </w:r>
      <w:r w:rsidRPr="00326618">
        <w:rPr>
          <w:rFonts w:cs="B Nazanin"/>
          <w:sz w:val="22"/>
          <w:szCs w:val="24"/>
        </w:rPr>
        <w:t xml:space="preserve"> </w:t>
      </w:r>
      <w:r w:rsidRPr="00326618">
        <w:rPr>
          <w:rFonts w:cs="B Nazanin" w:hint="cs"/>
          <w:sz w:val="22"/>
          <w:szCs w:val="24"/>
          <w:rtl/>
        </w:rPr>
        <w:t>قرار</w:t>
      </w:r>
      <w:r w:rsidRPr="00326618">
        <w:rPr>
          <w:rFonts w:cs="B Nazanin"/>
          <w:sz w:val="22"/>
          <w:szCs w:val="24"/>
        </w:rPr>
        <w:t xml:space="preserve"> </w:t>
      </w:r>
      <w:r w:rsidRPr="00326618">
        <w:rPr>
          <w:rFonts w:cs="B Nazanin" w:hint="cs"/>
          <w:sz w:val="22"/>
          <w:szCs w:val="24"/>
          <w:rtl/>
        </w:rPr>
        <w:t>دارند باعث</w:t>
      </w:r>
      <w:r w:rsidRPr="00326618">
        <w:rPr>
          <w:rFonts w:cs="B Nazanin"/>
          <w:sz w:val="22"/>
          <w:szCs w:val="24"/>
        </w:rPr>
        <w:t xml:space="preserve"> </w:t>
      </w:r>
      <w:r w:rsidRPr="00326618">
        <w:rPr>
          <w:rFonts w:cs="B Nazanin" w:hint="cs"/>
          <w:sz w:val="22"/>
          <w:szCs w:val="24"/>
          <w:rtl/>
        </w:rPr>
        <w:t>ايجاد</w:t>
      </w:r>
      <w:r w:rsidRPr="00326618">
        <w:rPr>
          <w:rFonts w:cs="B Nazanin"/>
          <w:sz w:val="22"/>
          <w:szCs w:val="24"/>
        </w:rPr>
        <w:t xml:space="preserve"> </w:t>
      </w:r>
      <w:r w:rsidRPr="00326618">
        <w:rPr>
          <w:rFonts w:cs="B Nazanin" w:hint="cs"/>
          <w:sz w:val="22"/>
          <w:szCs w:val="24"/>
          <w:rtl/>
        </w:rPr>
        <w:t>جدايش</w:t>
      </w:r>
      <w:r w:rsidRPr="00326618">
        <w:rPr>
          <w:rFonts w:cs="B Nazanin"/>
          <w:sz w:val="22"/>
          <w:szCs w:val="24"/>
        </w:rPr>
        <w:t xml:space="preserve"> </w:t>
      </w:r>
      <w:r w:rsidRPr="00326618">
        <w:rPr>
          <w:rFonts w:cs="B Nazanin" w:hint="cs"/>
          <w:sz w:val="22"/>
          <w:szCs w:val="24"/>
          <w:rtl/>
        </w:rPr>
        <w:t>ساختاری</w:t>
      </w:r>
      <w:r w:rsidRPr="00326618">
        <w:rPr>
          <w:rFonts w:cs="B Nazanin"/>
          <w:sz w:val="22"/>
          <w:szCs w:val="24"/>
        </w:rPr>
        <w:t xml:space="preserve"> </w:t>
      </w:r>
      <w:r w:rsidRPr="00326618">
        <w:rPr>
          <w:rFonts w:cs="B Nazanin" w:hint="cs"/>
          <w:sz w:val="22"/>
          <w:szCs w:val="24"/>
          <w:rtl/>
        </w:rPr>
        <w:t>و</w:t>
      </w:r>
      <w:r w:rsidRPr="00326618">
        <w:rPr>
          <w:rFonts w:cs="B Nazanin"/>
          <w:sz w:val="22"/>
          <w:szCs w:val="24"/>
        </w:rPr>
        <w:t xml:space="preserve"> </w:t>
      </w:r>
      <w:r w:rsidRPr="00326618">
        <w:rPr>
          <w:rFonts w:cs="B Nazanin" w:hint="cs"/>
          <w:sz w:val="22"/>
          <w:szCs w:val="24"/>
          <w:rtl/>
        </w:rPr>
        <w:t>تغییر</w:t>
      </w:r>
      <w:r w:rsidRPr="00326618">
        <w:rPr>
          <w:rFonts w:cs="B Nazanin"/>
          <w:sz w:val="22"/>
          <w:szCs w:val="24"/>
        </w:rPr>
        <w:t xml:space="preserve"> </w:t>
      </w:r>
      <w:r w:rsidRPr="00326618">
        <w:rPr>
          <w:rFonts w:cs="B Nazanin" w:hint="cs"/>
          <w:sz w:val="22"/>
          <w:szCs w:val="24"/>
          <w:rtl/>
        </w:rPr>
        <w:t>سبک</w:t>
      </w:r>
      <w:r w:rsidRPr="00326618">
        <w:rPr>
          <w:rFonts w:cs="B Nazanin"/>
          <w:sz w:val="22"/>
          <w:szCs w:val="24"/>
        </w:rPr>
        <w:t xml:space="preserve"> </w:t>
      </w:r>
      <w:r w:rsidRPr="00326618">
        <w:rPr>
          <w:rFonts w:cs="B Nazanin" w:hint="cs"/>
          <w:sz w:val="22"/>
          <w:szCs w:val="24"/>
          <w:rtl/>
        </w:rPr>
        <w:t>چین</w:t>
      </w:r>
      <w:r w:rsidRPr="00326618">
        <w:rPr>
          <w:rFonts w:cs="B Nazanin"/>
          <w:sz w:val="22"/>
          <w:szCs w:val="24"/>
          <w:rtl/>
        </w:rPr>
        <w:softHyphen/>
      </w:r>
      <w:r w:rsidRPr="00326618">
        <w:rPr>
          <w:rFonts w:cs="B Nazanin" w:hint="cs"/>
          <w:sz w:val="22"/>
          <w:szCs w:val="24"/>
          <w:rtl/>
        </w:rPr>
        <w:t>خوردگی</w:t>
      </w:r>
      <w:r w:rsidRPr="00326618">
        <w:rPr>
          <w:rFonts w:cs="B Nazanin"/>
          <w:sz w:val="22"/>
          <w:szCs w:val="24"/>
        </w:rPr>
        <w:t xml:space="preserve"> </w:t>
      </w:r>
      <w:r w:rsidRPr="00326618">
        <w:rPr>
          <w:rFonts w:cs="B Nazanin" w:hint="cs"/>
          <w:sz w:val="22"/>
          <w:szCs w:val="24"/>
          <w:rtl/>
        </w:rPr>
        <w:t>واحدهای</w:t>
      </w:r>
      <w:r w:rsidRPr="00326618">
        <w:rPr>
          <w:rFonts w:cs="B Nazanin"/>
          <w:sz w:val="22"/>
          <w:szCs w:val="24"/>
        </w:rPr>
        <w:t xml:space="preserve"> </w:t>
      </w:r>
      <w:r w:rsidRPr="00326618">
        <w:rPr>
          <w:rFonts w:cs="B Nazanin" w:hint="cs"/>
          <w:sz w:val="22"/>
          <w:szCs w:val="24"/>
          <w:rtl/>
        </w:rPr>
        <w:t>بالايی</w:t>
      </w:r>
      <w:r w:rsidRPr="00326618">
        <w:rPr>
          <w:rFonts w:cs="B Nazanin"/>
          <w:sz w:val="22"/>
          <w:szCs w:val="24"/>
        </w:rPr>
        <w:t xml:space="preserve"> </w:t>
      </w:r>
      <w:r w:rsidRPr="00326618">
        <w:rPr>
          <w:rFonts w:cs="B Nazanin" w:hint="cs"/>
          <w:sz w:val="22"/>
          <w:szCs w:val="24"/>
          <w:rtl/>
        </w:rPr>
        <w:t>و</w:t>
      </w:r>
      <w:r w:rsidRPr="00326618">
        <w:rPr>
          <w:rFonts w:cs="B Nazanin"/>
          <w:sz w:val="22"/>
          <w:szCs w:val="24"/>
        </w:rPr>
        <w:t xml:space="preserve"> </w:t>
      </w:r>
      <w:r w:rsidRPr="00326618">
        <w:rPr>
          <w:rFonts w:cs="B Nazanin" w:hint="cs"/>
          <w:sz w:val="22"/>
          <w:szCs w:val="24"/>
          <w:rtl/>
        </w:rPr>
        <w:t>زيرين</w:t>
      </w:r>
      <w:r w:rsidRPr="00326618">
        <w:rPr>
          <w:rFonts w:cs="B Nazanin"/>
          <w:sz w:val="22"/>
          <w:szCs w:val="24"/>
        </w:rPr>
        <w:t xml:space="preserve"> </w:t>
      </w:r>
      <w:r w:rsidRPr="00326618">
        <w:rPr>
          <w:rFonts w:cs="B Nazanin" w:hint="cs"/>
          <w:sz w:val="22"/>
          <w:szCs w:val="24"/>
          <w:rtl/>
        </w:rPr>
        <w:t>خود می</w:t>
      </w:r>
      <w:r w:rsidRPr="00326618">
        <w:rPr>
          <w:rFonts w:cs="B Nazanin"/>
          <w:sz w:val="22"/>
          <w:szCs w:val="24"/>
          <w:rtl/>
        </w:rPr>
        <w:softHyphen/>
      </w:r>
      <w:r w:rsidRPr="00326618">
        <w:rPr>
          <w:rFonts w:cs="B Nazanin" w:hint="cs"/>
          <w:sz w:val="22"/>
          <w:szCs w:val="24"/>
          <w:rtl/>
        </w:rPr>
        <w:t xml:space="preserve">شوند. </w:t>
      </w:r>
      <w:r w:rsidRPr="00326618">
        <w:rPr>
          <w:rFonts w:cs="B Nazanin"/>
          <w:sz w:val="22"/>
          <w:szCs w:val="24"/>
          <w:rtl/>
        </w:rPr>
        <w:t xml:space="preserve">سازند گچساران </w:t>
      </w:r>
      <w:r w:rsidRPr="00326618">
        <w:rPr>
          <w:rFonts w:cs="B Nazanin" w:hint="cs"/>
          <w:sz w:val="22"/>
          <w:szCs w:val="24"/>
          <w:rtl/>
        </w:rPr>
        <w:t xml:space="preserve">بطور میانگین </w:t>
      </w:r>
      <w:r w:rsidRPr="00326618">
        <w:rPr>
          <w:rFonts w:cs="B Nazanin"/>
          <w:sz w:val="22"/>
          <w:szCs w:val="24"/>
          <w:rtl/>
        </w:rPr>
        <w:t xml:space="preserve">مشتمل بر حدود </w:t>
      </w:r>
      <w:r w:rsidRPr="00326618">
        <w:rPr>
          <w:rFonts w:cs="B Nazanin" w:hint="cs"/>
          <w:sz w:val="22"/>
          <w:szCs w:val="24"/>
          <w:rtl/>
        </w:rPr>
        <w:t>1600</w:t>
      </w:r>
      <w:r w:rsidRPr="00326618">
        <w:rPr>
          <w:rFonts w:cs="B Nazanin"/>
          <w:sz w:val="22"/>
          <w:szCs w:val="24"/>
          <w:rtl/>
        </w:rPr>
        <w:t xml:space="preserve"> متر </w:t>
      </w:r>
      <w:r w:rsidRPr="00326618">
        <w:rPr>
          <w:rFonts w:cs="B Nazanin" w:hint="cs"/>
          <w:sz w:val="22"/>
          <w:szCs w:val="24"/>
          <w:rtl/>
        </w:rPr>
        <w:t>لایه</w:t>
      </w:r>
      <w:r w:rsidRPr="00326618">
        <w:rPr>
          <w:rFonts w:cs="B Nazanin"/>
          <w:sz w:val="22"/>
          <w:szCs w:val="24"/>
          <w:rtl/>
        </w:rPr>
        <w:softHyphen/>
      </w:r>
      <w:r w:rsidRPr="00326618">
        <w:rPr>
          <w:rFonts w:cs="B Nazanin" w:hint="cs"/>
          <w:sz w:val="22"/>
          <w:szCs w:val="24"/>
          <w:rtl/>
        </w:rPr>
        <w:t>های تبخیری می</w:t>
      </w:r>
      <w:r w:rsidRPr="00326618">
        <w:rPr>
          <w:rFonts w:cs="B Nazanin"/>
          <w:sz w:val="22"/>
          <w:szCs w:val="24"/>
          <w:rtl/>
        </w:rPr>
        <w:softHyphen/>
      </w:r>
      <w:r w:rsidRPr="00326618">
        <w:rPr>
          <w:rFonts w:cs="B Nazanin" w:hint="cs"/>
          <w:sz w:val="22"/>
          <w:szCs w:val="24"/>
          <w:rtl/>
        </w:rPr>
        <w:t xml:space="preserve">تواند به عنوان یک افق جدایش در </w:t>
      </w:r>
      <w:r w:rsidR="00B120D4">
        <w:rPr>
          <w:rFonts w:cs="B Nazanin" w:hint="cs"/>
          <w:sz w:val="22"/>
          <w:szCs w:val="24"/>
          <w:rtl/>
        </w:rPr>
        <w:t>منطقه</w:t>
      </w:r>
      <w:r w:rsidRPr="00326618">
        <w:rPr>
          <w:rFonts w:cs="B Nazanin" w:hint="cs"/>
          <w:sz w:val="22"/>
          <w:szCs w:val="24"/>
          <w:rtl/>
        </w:rPr>
        <w:t xml:space="preserve"> چم</w:t>
      </w:r>
      <w:r w:rsidRPr="00326618">
        <w:rPr>
          <w:rFonts w:cs="B Nazanin"/>
          <w:sz w:val="22"/>
          <w:szCs w:val="24"/>
          <w:rtl/>
        </w:rPr>
        <w:softHyphen/>
      </w:r>
      <w:r w:rsidRPr="00326618">
        <w:rPr>
          <w:rFonts w:cs="B Nazanin" w:hint="cs"/>
          <w:sz w:val="22"/>
          <w:szCs w:val="24"/>
          <w:rtl/>
        </w:rPr>
        <w:t>شیر از فروافتادگی دزفول عمل کند. با کمک داده</w:t>
      </w:r>
      <w:r w:rsidRPr="00326618">
        <w:rPr>
          <w:rFonts w:cs="B Nazanin"/>
          <w:sz w:val="22"/>
          <w:szCs w:val="24"/>
          <w:rtl/>
        </w:rPr>
        <w:softHyphen/>
      </w:r>
      <w:r w:rsidRPr="00326618">
        <w:rPr>
          <w:rFonts w:cs="B Nazanin" w:hint="cs"/>
          <w:sz w:val="22"/>
          <w:szCs w:val="24"/>
          <w:rtl/>
        </w:rPr>
        <w:t xml:space="preserve">های سطحی و زیر سطحی ضخامت سازند گچساران در نواحی مختلف </w:t>
      </w:r>
      <w:r w:rsidR="00B120D4">
        <w:rPr>
          <w:rFonts w:cs="B Nazanin" w:hint="cs"/>
          <w:sz w:val="22"/>
          <w:szCs w:val="24"/>
          <w:rtl/>
        </w:rPr>
        <w:t>منطقه</w:t>
      </w:r>
      <w:r w:rsidRPr="00326618">
        <w:rPr>
          <w:rFonts w:cs="B Nazanin" w:hint="cs"/>
          <w:sz w:val="22"/>
          <w:szCs w:val="24"/>
          <w:rtl/>
        </w:rPr>
        <w:t xml:space="preserve"> چم</w:t>
      </w:r>
      <w:r w:rsidRPr="00326618">
        <w:rPr>
          <w:rFonts w:cs="B Nazanin"/>
          <w:sz w:val="22"/>
          <w:szCs w:val="24"/>
          <w:rtl/>
        </w:rPr>
        <w:softHyphen/>
      </w:r>
      <w:r w:rsidRPr="00326618">
        <w:rPr>
          <w:rFonts w:cs="B Nazanin" w:hint="cs"/>
          <w:sz w:val="22"/>
          <w:szCs w:val="24"/>
          <w:rtl/>
        </w:rPr>
        <w:t>شیر اندازه</w:t>
      </w:r>
      <w:r w:rsidRPr="00326618">
        <w:rPr>
          <w:rFonts w:cs="B Nazanin"/>
          <w:sz w:val="22"/>
          <w:szCs w:val="24"/>
          <w:rtl/>
        </w:rPr>
        <w:softHyphen/>
      </w:r>
      <w:r w:rsidRPr="00326618">
        <w:rPr>
          <w:rFonts w:cs="B Nazanin" w:hint="cs"/>
          <w:sz w:val="22"/>
          <w:szCs w:val="24"/>
          <w:rtl/>
        </w:rPr>
        <w:t>گیری شده و به صورت مدلی سه</w:t>
      </w:r>
      <w:r w:rsidRPr="00326618">
        <w:rPr>
          <w:rFonts w:cs="B Nazanin"/>
          <w:sz w:val="22"/>
          <w:szCs w:val="24"/>
          <w:rtl/>
        </w:rPr>
        <w:softHyphen/>
      </w:r>
      <w:r w:rsidRPr="00326618">
        <w:rPr>
          <w:rFonts w:cs="B Nazanin" w:hint="cs"/>
          <w:sz w:val="22"/>
          <w:szCs w:val="24"/>
          <w:rtl/>
        </w:rPr>
        <w:t>بعدی تصویر شده است. در این مطالعه دو دسته گسل شناسایی شده است که عملکرد این گسل</w:t>
      </w:r>
      <w:r w:rsidR="00951160" w:rsidRPr="00326618">
        <w:rPr>
          <w:rFonts w:cs="B Nazanin"/>
          <w:sz w:val="22"/>
          <w:szCs w:val="24"/>
          <w:rtl/>
        </w:rPr>
        <w:softHyphen/>
      </w:r>
      <w:r w:rsidRPr="00326618">
        <w:rPr>
          <w:rFonts w:cs="B Nazanin" w:hint="cs"/>
          <w:sz w:val="22"/>
          <w:szCs w:val="24"/>
          <w:rtl/>
        </w:rPr>
        <w:t xml:space="preserve">ها همراه با عملکرد سازند جدایشی گچساران باعث </w:t>
      </w:r>
      <w:r w:rsidR="00951160" w:rsidRPr="00326618">
        <w:rPr>
          <w:rFonts w:cs="B Nazanin" w:hint="cs"/>
          <w:sz w:val="22"/>
          <w:szCs w:val="24"/>
          <w:rtl/>
        </w:rPr>
        <w:t>تکوین</w:t>
      </w:r>
      <w:r w:rsidRPr="00326618">
        <w:rPr>
          <w:rFonts w:cs="B Nazanin" w:hint="cs"/>
          <w:sz w:val="22"/>
          <w:szCs w:val="24"/>
          <w:rtl/>
        </w:rPr>
        <w:t xml:space="preserve"> ساختاری در </w:t>
      </w:r>
      <w:r w:rsidR="00951160" w:rsidRPr="00326618">
        <w:rPr>
          <w:rFonts w:cs="B Nazanin" w:hint="cs"/>
          <w:sz w:val="22"/>
          <w:szCs w:val="24"/>
          <w:rtl/>
        </w:rPr>
        <w:t xml:space="preserve">پوشش رسوبی </w:t>
      </w:r>
      <w:r w:rsidR="00B120D4">
        <w:rPr>
          <w:rFonts w:cs="B Nazanin" w:hint="cs"/>
          <w:sz w:val="22"/>
          <w:szCs w:val="24"/>
          <w:rtl/>
        </w:rPr>
        <w:t>منطقه</w:t>
      </w:r>
      <w:r w:rsidR="00951160" w:rsidRPr="00326618">
        <w:rPr>
          <w:rFonts w:cs="B Nazanin" w:hint="cs"/>
          <w:sz w:val="22"/>
          <w:szCs w:val="24"/>
          <w:rtl/>
        </w:rPr>
        <w:t xml:space="preserve"> چم</w:t>
      </w:r>
      <w:r w:rsidR="00951160" w:rsidRPr="00326618">
        <w:rPr>
          <w:rFonts w:cs="B Nazanin"/>
          <w:sz w:val="22"/>
          <w:szCs w:val="24"/>
          <w:rtl/>
        </w:rPr>
        <w:softHyphen/>
      </w:r>
      <w:r w:rsidR="00951160" w:rsidRPr="00326618">
        <w:rPr>
          <w:rFonts w:cs="B Nazanin" w:hint="cs"/>
          <w:sz w:val="22"/>
          <w:szCs w:val="24"/>
          <w:rtl/>
        </w:rPr>
        <w:t xml:space="preserve">شیر </w:t>
      </w:r>
      <w:r w:rsidRPr="00326618">
        <w:rPr>
          <w:rFonts w:cs="B Nazanin" w:hint="cs"/>
          <w:sz w:val="22"/>
          <w:szCs w:val="24"/>
          <w:rtl/>
        </w:rPr>
        <w:t>شده</w:t>
      </w:r>
      <w:r w:rsidRPr="00326618">
        <w:rPr>
          <w:rFonts w:cs="B Nazanin"/>
          <w:sz w:val="22"/>
          <w:szCs w:val="24"/>
          <w:rtl/>
        </w:rPr>
        <w:softHyphen/>
      </w:r>
      <w:r w:rsidRPr="00326618">
        <w:rPr>
          <w:rFonts w:cs="B Nazanin" w:hint="cs"/>
          <w:sz w:val="22"/>
          <w:szCs w:val="24"/>
          <w:rtl/>
        </w:rPr>
        <w:t>اند. بطوری که در نواحی شمال</w:t>
      </w:r>
      <w:r w:rsidRPr="00326618">
        <w:rPr>
          <w:rFonts w:cs="B Nazanin"/>
          <w:sz w:val="22"/>
          <w:szCs w:val="24"/>
          <w:rtl/>
        </w:rPr>
        <w:softHyphen/>
      </w:r>
      <w:r w:rsidRPr="00326618">
        <w:rPr>
          <w:rFonts w:cs="B Nazanin" w:hint="cs"/>
          <w:sz w:val="22"/>
          <w:szCs w:val="24"/>
          <w:rtl/>
        </w:rPr>
        <w:t xml:space="preserve">خاوری </w:t>
      </w:r>
      <w:r w:rsidR="00B120D4">
        <w:rPr>
          <w:rFonts w:cs="B Nazanin" w:hint="cs"/>
          <w:sz w:val="22"/>
          <w:szCs w:val="24"/>
          <w:rtl/>
        </w:rPr>
        <w:t>منطقه</w:t>
      </w:r>
      <w:r w:rsidRPr="00326618">
        <w:rPr>
          <w:rFonts w:cs="B Nazanin" w:hint="cs"/>
          <w:sz w:val="22"/>
          <w:szCs w:val="24"/>
          <w:rtl/>
        </w:rPr>
        <w:t xml:space="preserve"> چم</w:t>
      </w:r>
      <w:r w:rsidRPr="00326618">
        <w:rPr>
          <w:rFonts w:cs="B Nazanin"/>
          <w:sz w:val="22"/>
          <w:szCs w:val="24"/>
          <w:rtl/>
        </w:rPr>
        <w:softHyphen/>
      </w:r>
      <w:r w:rsidRPr="00326618">
        <w:rPr>
          <w:rFonts w:cs="B Nazanin" w:hint="cs"/>
          <w:sz w:val="22"/>
          <w:szCs w:val="24"/>
          <w:rtl/>
        </w:rPr>
        <w:t>شیر که ضخامت سازند گچساران بیشتر می</w:t>
      </w:r>
      <w:r w:rsidRPr="00326618">
        <w:rPr>
          <w:rFonts w:cs="B Nazanin"/>
          <w:sz w:val="22"/>
          <w:szCs w:val="24"/>
          <w:rtl/>
        </w:rPr>
        <w:softHyphen/>
      </w:r>
      <w:r w:rsidRPr="00326618">
        <w:rPr>
          <w:rFonts w:cs="B Nazanin" w:hint="cs"/>
          <w:sz w:val="22"/>
          <w:szCs w:val="24"/>
          <w:rtl/>
        </w:rPr>
        <w:t xml:space="preserve">باشد تغییرات و سبک ساختاری </w:t>
      </w:r>
      <w:r w:rsidR="007255BE">
        <w:rPr>
          <w:rFonts w:cs="B Nazanin" w:hint="cs"/>
          <w:sz w:val="22"/>
          <w:szCs w:val="24"/>
          <w:rtl/>
        </w:rPr>
        <w:t>پ</w:t>
      </w:r>
      <w:r w:rsidRPr="00326618">
        <w:rPr>
          <w:rFonts w:cs="B Nazanin" w:hint="cs"/>
          <w:sz w:val="22"/>
          <w:szCs w:val="24"/>
          <w:rtl/>
        </w:rPr>
        <w:t>یچیده</w:t>
      </w:r>
      <w:r w:rsidRPr="00326618">
        <w:rPr>
          <w:rFonts w:cs="B Nazanin"/>
          <w:sz w:val="22"/>
          <w:szCs w:val="24"/>
          <w:rtl/>
        </w:rPr>
        <w:softHyphen/>
      </w:r>
      <w:r w:rsidRPr="00326618">
        <w:rPr>
          <w:rFonts w:cs="B Nazanin" w:hint="cs"/>
          <w:sz w:val="22"/>
          <w:szCs w:val="24"/>
          <w:rtl/>
        </w:rPr>
        <w:t>تری نسبت به نواحی جنوب</w:t>
      </w:r>
      <w:r w:rsidRPr="00326618">
        <w:rPr>
          <w:rFonts w:cs="B Nazanin"/>
          <w:sz w:val="22"/>
          <w:szCs w:val="24"/>
          <w:rtl/>
        </w:rPr>
        <w:softHyphen/>
      </w:r>
      <w:r w:rsidRPr="00326618">
        <w:rPr>
          <w:rFonts w:cs="B Nazanin" w:hint="cs"/>
          <w:sz w:val="22"/>
          <w:szCs w:val="24"/>
          <w:rtl/>
        </w:rPr>
        <w:t xml:space="preserve">باختری </w:t>
      </w:r>
      <w:r w:rsidR="00B120D4">
        <w:rPr>
          <w:rFonts w:cs="B Nazanin" w:hint="cs"/>
          <w:sz w:val="22"/>
          <w:szCs w:val="24"/>
          <w:rtl/>
        </w:rPr>
        <w:t>منطقه</w:t>
      </w:r>
      <w:r w:rsidRPr="00326618">
        <w:rPr>
          <w:rFonts w:cs="B Nazanin" w:hint="cs"/>
          <w:sz w:val="22"/>
          <w:szCs w:val="24"/>
          <w:rtl/>
        </w:rPr>
        <w:t xml:space="preserve"> چم</w:t>
      </w:r>
      <w:r w:rsidRPr="00326618">
        <w:rPr>
          <w:rFonts w:cs="B Nazanin"/>
          <w:sz w:val="22"/>
          <w:szCs w:val="24"/>
          <w:rtl/>
        </w:rPr>
        <w:softHyphen/>
      </w:r>
      <w:r w:rsidRPr="00326618">
        <w:rPr>
          <w:rFonts w:cs="B Nazanin" w:hint="cs"/>
          <w:sz w:val="22"/>
          <w:szCs w:val="24"/>
          <w:rtl/>
        </w:rPr>
        <w:t>شیر دارند.</w:t>
      </w:r>
    </w:p>
    <w:p w14:paraId="0FB6E7E2" w14:textId="77777777" w:rsidR="002C0732" w:rsidRPr="00982499" w:rsidRDefault="002C0732" w:rsidP="002C0732">
      <w:pPr>
        <w:bidi/>
        <w:rPr>
          <w:rFonts w:cs="B Nazanin"/>
          <w:sz w:val="26"/>
          <w:szCs w:val="26"/>
          <w:rtl/>
          <w:lang w:bidi="fa-IR"/>
        </w:rPr>
      </w:pPr>
    </w:p>
    <w:p w14:paraId="5E097A3D" w14:textId="77777777" w:rsidR="002C0732" w:rsidRPr="00F41A15" w:rsidRDefault="002C0732" w:rsidP="002C0732">
      <w:pPr>
        <w:bidi/>
        <w:rPr>
          <w:rFonts w:cs="B Nazanin"/>
          <w:szCs w:val="18"/>
          <w:rtl/>
        </w:rPr>
      </w:pPr>
      <w:r w:rsidRPr="00326618">
        <w:rPr>
          <w:rFonts w:cs="B Nazanin"/>
          <w:b/>
          <w:bCs/>
          <w:sz w:val="26"/>
          <w:szCs w:val="26"/>
          <w:rtl/>
          <w:lang w:bidi="fa-IR"/>
        </w:rPr>
        <w:t>واژ</w:t>
      </w:r>
      <w:r>
        <w:rPr>
          <w:rFonts w:cs="B Nazanin" w:hint="cs"/>
          <w:b/>
          <w:bCs/>
          <w:sz w:val="26"/>
          <w:szCs w:val="26"/>
          <w:rtl/>
          <w:lang w:bidi="fa-IR"/>
        </w:rPr>
        <w:t>گان</w:t>
      </w:r>
      <w:r w:rsidRPr="00326618">
        <w:rPr>
          <w:rFonts w:cs="B Nazanin"/>
          <w:b/>
          <w:bCs/>
          <w:sz w:val="26"/>
          <w:szCs w:val="26"/>
          <w:rtl/>
          <w:lang w:bidi="fa-IR"/>
        </w:rPr>
        <w:t xml:space="preserve"> کلیدی</w:t>
      </w:r>
      <w:r>
        <w:rPr>
          <w:rFonts w:cs="B Nazanin" w:hint="cs"/>
          <w:b/>
          <w:bCs/>
          <w:sz w:val="26"/>
          <w:szCs w:val="26"/>
          <w:rtl/>
          <w:lang w:bidi="fa-IR"/>
        </w:rPr>
        <w:t>:</w:t>
      </w:r>
      <w:r w:rsidRPr="00D617A4">
        <w:rPr>
          <w:rFonts w:cs="B Nazanin" w:hint="cs"/>
          <w:sz w:val="22"/>
          <w:szCs w:val="22"/>
          <w:rtl/>
          <w:lang w:bidi="fa-IR"/>
        </w:rPr>
        <w:t xml:space="preserve"> </w:t>
      </w:r>
      <w:r w:rsidRPr="00F41A15">
        <w:rPr>
          <w:rFonts w:cs="B Nazanin" w:hint="cs"/>
          <w:sz w:val="22"/>
          <w:szCs w:val="22"/>
          <w:rtl/>
          <w:lang w:bidi="fa-IR"/>
        </w:rPr>
        <w:t>افق</w:t>
      </w:r>
      <w:r w:rsidRPr="00F41A15">
        <w:rPr>
          <w:rFonts w:cs="B Nazanin"/>
          <w:sz w:val="22"/>
          <w:szCs w:val="22"/>
          <w:rtl/>
          <w:lang w:bidi="fa-IR"/>
        </w:rPr>
        <w:softHyphen/>
      </w:r>
      <w:r w:rsidRPr="00F41A15">
        <w:rPr>
          <w:rFonts w:cs="B Nazanin" w:hint="cs"/>
          <w:sz w:val="22"/>
          <w:szCs w:val="22"/>
          <w:rtl/>
          <w:lang w:bidi="fa-IR"/>
        </w:rPr>
        <w:t xml:space="preserve">های جدایشی، سازند گچساران، مدل ساختاری سه بعدی، تکتونیک نمک، </w:t>
      </w:r>
      <w:r>
        <w:rPr>
          <w:rFonts w:cs="B Nazanin" w:hint="cs"/>
          <w:sz w:val="22"/>
          <w:szCs w:val="22"/>
          <w:rtl/>
          <w:lang w:bidi="fa-IR"/>
        </w:rPr>
        <w:t>منطقه</w:t>
      </w:r>
      <w:r w:rsidRPr="00F41A15">
        <w:rPr>
          <w:rFonts w:cs="B Nazanin" w:hint="cs"/>
          <w:sz w:val="22"/>
          <w:szCs w:val="22"/>
          <w:rtl/>
          <w:lang w:bidi="fa-IR"/>
        </w:rPr>
        <w:t xml:space="preserve"> چم</w:t>
      </w:r>
      <w:r w:rsidRPr="00F41A15">
        <w:rPr>
          <w:rFonts w:cs="B Nazanin"/>
          <w:sz w:val="22"/>
          <w:szCs w:val="22"/>
          <w:rtl/>
          <w:lang w:bidi="fa-IR"/>
        </w:rPr>
        <w:softHyphen/>
      </w:r>
      <w:r w:rsidRPr="00F41A15">
        <w:rPr>
          <w:rFonts w:cs="B Nazanin" w:hint="cs"/>
          <w:sz w:val="22"/>
          <w:szCs w:val="22"/>
          <w:rtl/>
          <w:lang w:bidi="fa-IR"/>
        </w:rPr>
        <w:t>شیر</w:t>
      </w:r>
    </w:p>
    <w:p w14:paraId="10FB074A" w14:textId="09534B66" w:rsidR="00551440" w:rsidRDefault="00551440" w:rsidP="00551440">
      <w:pPr>
        <w:bidi/>
        <w:rPr>
          <w:rFonts w:cs="B Nazanin"/>
          <w:szCs w:val="18"/>
          <w:rtl/>
        </w:rPr>
      </w:pPr>
    </w:p>
    <w:p w14:paraId="5B802D4B" w14:textId="735BE9E1" w:rsidR="00551440" w:rsidRPr="00FF1DA6" w:rsidRDefault="00D000EE" w:rsidP="005C2A3A">
      <w:pPr>
        <w:bidi/>
        <w:jc w:val="center"/>
        <w:rPr>
          <w:rFonts w:cs="B Nazanin"/>
          <w:sz w:val="32"/>
          <w:szCs w:val="32"/>
        </w:rPr>
      </w:pPr>
      <w:r w:rsidRPr="00FF1DA6">
        <w:rPr>
          <w:rFonts w:cs="B Nazanin"/>
          <w:sz w:val="32"/>
          <w:szCs w:val="32"/>
        </w:rPr>
        <w:t>Modeling</w:t>
      </w:r>
      <w:r w:rsidR="005C2A3A" w:rsidRPr="00FF1DA6">
        <w:rPr>
          <w:rFonts w:cs="B Nazanin"/>
          <w:sz w:val="32"/>
          <w:szCs w:val="32"/>
        </w:rPr>
        <w:t xml:space="preserve"> of</w:t>
      </w:r>
      <w:r w:rsidRPr="00FF1DA6">
        <w:rPr>
          <w:rFonts w:cs="B Nazanin"/>
          <w:sz w:val="32"/>
          <w:szCs w:val="32"/>
        </w:rPr>
        <w:t xml:space="preserve"> relation between surface and subsurface structures in Chamshir region (Gachsaran area)</w:t>
      </w:r>
    </w:p>
    <w:p w14:paraId="13AC1B6F" w14:textId="723E3AE6" w:rsidR="00551440" w:rsidRPr="00445341" w:rsidRDefault="005C2A3A" w:rsidP="00445341">
      <w:pPr>
        <w:bidi/>
        <w:jc w:val="center"/>
        <w:rPr>
          <w:rFonts w:cs="B Nazanin"/>
          <w:sz w:val="20"/>
        </w:rPr>
      </w:pPr>
      <w:r w:rsidRPr="00445341">
        <w:rPr>
          <w:rFonts w:cs="B Nazanin"/>
          <w:sz w:val="20"/>
        </w:rPr>
        <w:t>Ehsan eghbalpour, Ehsan Tavakolian, Mehdi Ghanavati, Mehdi KHoshnodkia, Mohammad mohammadian, Milad Vidafar</w:t>
      </w:r>
    </w:p>
    <w:p w14:paraId="74224C73" w14:textId="1163BDCF" w:rsidR="009F77CA" w:rsidRPr="00326618" w:rsidRDefault="001A3FB5" w:rsidP="001A3FB5">
      <w:pPr>
        <w:bidi/>
        <w:jc w:val="right"/>
        <w:rPr>
          <w:rFonts w:cs="B Nazanin"/>
          <w:b/>
          <w:bCs/>
          <w:szCs w:val="18"/>
        </w:rPr>
      </w:pPr>
      <w:r w:rsidRPr="00326618">
        <w:rPr>
          <w:rFonts w:cs="B Nazanin"/>
          <w:b/>
          <w:bCs/>
          <w:szCs w:val="18"/>
        </w:rPr>
        <w:t>Abstract</w:t>
      </w:r>
    </w:p>
    <w:p w14:paraId="7D0E59C6" w14:textId="5748E773" w:rsidR="00E47384" w:rsidRPr="00D617A4" w:rsidRDefault="001A3FB5" w:rsidP="00D617A4">
      <w:pPr>
        <w:rPr>
          <w:rFonts w:asciiTheme="majorBidi" w:hAnsiTheme="majorBidi" w:cstheme="majorBidi"/>
          <w:sz w:val="22"/>
          <w:szCs w:val="22"/>
        </w:rPr>
      </w:pPr>
      <w:r w:rsidRPr="00982499">
        <w:rPr>
          <w:rFonts w:asciiTheme="majorBidi" w:hAnsiTheme="majorBidi" w:cstheme="majorBidi"/>
          <w:sz w:val="22"/>
          <w:szCs w:val="22"/>
        </w:rPr>
        <w:t xml:space="preserve">Mechanical stratigraphy and consequently existence of incompetent stratigraphic units within sedimentary cover which can act as detachment horizons is a main parameter that controls folding style in fold-thrust belts. </w:t>
      </w:r>
      <w:r w:rsidRPr="00982499">
        <w:rPr>
          <w:rFonts w:asciiTheme="majorBidi" w:hAnsiTheme="majorBidi" w:cstheme="majorBidi"/>
          <w:sz w:val="22"/>
          <w:szCs w:val="22"/>
          <w:lang w:bidi="fa-IR"/>
        </w:rPr>
        <w:t>Intermediate detachment horizons decouple structural and folding style in their overlaying and underlying units. The Gachsaran formation consisting of approximately 1600 m thick evaporates can act as detachment horizon in the Cham</w:t>
      </w:r>
      <w:r w:rsidR="00D000EE" w:rsidRPr="00982499">
        <w:rPr>
          <w:rFonts w:asciiTheme="majorBidi" w:hAnsiTheme="majorBidi" w:cstheme="majorBidi"/>
          <w:sz w:val="22"/>
          <w:szCs w:val="22"/>
          <w:lang w:bidi="fa-IR"/>
        </w:rPr>
        <w:t>s</w:t>
      </w:r>
      <w:r w:rsidRPr="00982499">
        <w:rPr>
          <w:rFonts w:asciiTheme="majorBidi" w:hAnsiTheme="majorBidi" w:cstheme="majorBidi"/>
          <w:sz w:val="22"/>
          <w:szCs w:val="22"/>
          <w:lang w:bidi="fa-IR"/>
        </w:rPr>
        <w:t>hir area of Dezful embayment. Using field and subsurface data, the thickness of Gachsaran formation in the Cham</w:t>
      </w:r>
      <w:r w:rsidR="00D000EE" w:rsidRPr="00982499">
        <w:rPr>
          <w:rFonts w:asciiTheme="majorBidi" w:hAnsiTheme="majorBidi" w:cstheme="majorBidi"/>
          <w:sz w:val="22"/>
          <w:szCs w:val="22"/>
          <w:lang w:bidi="fa-IR"/>
        </w:rPr>
        <w:t>s</w:t>
      </w:r>
      <w:r w:rsidRPr="00982499">
        <w:rPr>
          <w:rFonts w:asciiTheme="majorBidi" w:hAnsiTheme="majorBidi" w:cstheme="majorBidi"/>
          <w:sz w:val="22"/>
          <w:szCs w:val="22"/>
          <w:lang w:bidi="fa-IR"/>
        </w:rPr>
        <w:t>hir area was illustrated in a 3D model. In this study 2 typeps of thrust faults were identified which their functions play an important role in the structural evolution of folds in the sedimentary cover of the area. In the northeastern parts of the area</w:t>
      </w:r>
      <w:r w:rsidRPr="00982499">
        <w:rPr>
          <w:rFonts w:asciiTheme="majorBidi" w:hAnsiTheme="majorBidi" w:cstheme="majorBidi" w:hint="cs"/>
          <w:sz w:val="22"/>
          <w:szCs w:val="22"/>
          <w:rtl/>
          <w:lang w:bidi="fa-IR"/>
        </w:rPr>
        <w:t xml:space="preserve"> </w:t>
      </w:r>
      <w:r w:rsidRPr="00982499">
        <w:rPr>
          <w:rFonts w:asciiTheme="majorBidi" w:hAnsiTheme="majorBidi" w:cstheme="majorBidi"/>
          <w:sz w:val="22"/>
          <w:szCs w:val="22"/>
          <w:lang w:bidi="fa-IR"/>
        </w:rPr>
        <w:t xml:space="preserve">where the Gachsaran formation is thicker than southwestern parts, more complexities are observed.      </w:t>
      </w:r>
    </w:p>
    <w:p w14:paraId="206E59C5" w14:textId="76EA821E" w:rsidR="00D617A4" w:rsidRDefault="00D617A4" w:rsidP="002C0732">
      <w:pPr>
        <w:rPr>
          <w:rFonts w:cs="B Nazanin"/>
          <w:b/>
          <w:bCs/>
          <w:sz w:val="26"/>
          <w:szCs w:val="26"/>
          <w:rtl/>
          <w:lang w:bidi="fa-IR"/>
        </w:rPr>
      </w:pPr>
      <w:r>
        <w:rPr>
          <w:rFonts w:cs="B Nazanin"/>
          <w:b/>
          <w:bCs/>
          <w:sz w:val="26"/>
          <w:szCs w:val="26"/>
          <w:lang w:bidi="fa-IR"/>
        </w:rPr>
        <w:t xml:space="preserve">Keywords: </w:t>
      </w:r>
      <w:r w:rsidRPr="00D61C26">
        <w:rPr>
          <w:rFonts w:cs="B Nazanin"/>
          <w:b/>
          <w:bCs/>
          <w:sz w:val="20"/>
          <w:lang w:bidi="fa-IR"/>
        </w:rPr>
        <w:t>Detachment Horizon, Gachsaran Formation, 3D Structural modeling, Salt tectonic, Chamshir Region</w:t>
      </w:r>
    </w:p>
    <w:p w14:paraId="7D382ED3" w14:textId="22E403B1" w:rsidR="009F77CA" w:rsidRPr="00326618" w:rsidRDefault="009F77CA" w:rsidP="00D617A4">
      <w:pPr>
        <w:bidi/>
        <w:rPr>
          <w:rFonts w:cs="B Nazanin"/>
          <w:b/>
          <w:bCs/>
          <w:szCs w:val="18"/>
          <w:rtl/>
          <w:lang w:bidi="fa-IR"/>
        </w:rPr>
      </w:pPr>
      <w:r w:rsidRPr="00326618">
        <w:rPr>
          <w:rFonts w:cs="B Nazanin" w:hint="cs"/>
          <w:b/>
          <w:bCs/>
          <w:sz w:val="26"/>
          <w:szCs w:val="26"/>
          <w:rtl/>
          <w:lang w:bidi="fa-IR"/>
        </w:rPr>
        <w:lastRenderedPageBreak/>
        <w:t>مقدمه</w:t>
      </w:r>
    </w:p>
    <w:p w14:paraId="6F694F28" w14:textId="3D986E30" w:rsidR="009F77CA" w:rsidRPr="00326618" w:rsidRDefault="009F77CA" w:rsidP="009F77CA">
      <w:pPr>
        <w:autoSpaceDE w:val="0"/>
        <w:autoSpaceDN w:val="0"/>
        <w:bidi/>
        <w:adjustRightInd w:val="0"/>
        <w:rPr>
          <w:rFonts w:eastAsia="Calibri" w:cs="B Nazanin"/>
          <w:sz w:val="22"/>
          <w:szCs w:val="24"/>
          <w:rtl/>
          <w:lang w:bidi="fa-IR"/>
        </w:rPr>
      </w:pPr>
      <w:r w:rsidRPr="00326618">
        <w:rPr>
          <w:rFonts w:cs="B Nazanin" w:hint="cs"/>
          <w:noProof/>
          <w:sz w:val="22"/>
          <w:szCs w:val="24"/>
          <w:rtl/>
        </w:rPr>
        <w:t>کمربند</w:t>
      </w:r>
      <w:r w:rsidRPr="00326618">
        <w:rPr>
          <w:rFonts w:cs="B Nazanin"/>
          <w:sz w:val="22"/>
          <w:szCs w:val="24"/>
          <w:rtl/>
        </w:rPr>
        <w:t xml:space="preserve"> زاگرس به</w:t>
      </w:r>
      <w:r w:rsidRPr="00326618">
        <w:rPr>
          <w:rFonts w:cs="B Nazanin" w:hint="cs"/>
          <w:sz w:val="22"/>
          <w:szCs w:val="24"/>
          <w:rtl/>
          <w:lang w:bidi="fa-IR"/>
        </w:rPr>
        <w:t xml:space="preserve"> </w:t>
      </w:r>
      <w:r w:rsidRPr="00326618">
        <w:rPr>
          <w:rFonts w:cs="B Nazanin"/>
          <w:sz w:val="22"/>
          <w:szCs w:val="24"/>
          <w:rtl/>
        </w:rPr>
        <w:t>عنوان قسمتی از کمربند کوهزايی آلپ-هیمالیا</w:t>
      </w:r>
      <w:r w:rsidRPr="00326618">
        <w:rPr>
          <w:rFonts w:cs="B Nazanin" w:hint="cs"/>
          <w:sz w:val="22"/>
          <w:szCs w:val="24"/>
          <w:rtl/>
        </w:rPr>
        <w:t xml:space="preserve"> </w:t>
      </w:r>
      <w:r w:rsidRPr="00326618">
        <w:rPr>
          <w:rFonts w:cs="B Nazanin" w:hint="cs"/>
          <w:noProof/>
          <w:sz w:val="22"/>
          <w:szCs w:val="24"/>
          <w:rtl/>
        </w:rPr>
        <w:t xml:space="preserve">به طول تقريبی </w:t>
      </w:r>
      <w:r w:rsidR="00BB0741">
        <w:rPr>
          <w:rFonts w:cs="B Nazanin" w:hint="cs"/>
          <w:noProof/>
          <w:sz w:val="22"/>
          <w:szCs w:val="24"/>
          <w:rtl/>
        </w:rPr>
        <w:t>2000</w:t>
      </w:r>
      <w:r w:rsidRPr="00326618">
        <w:rPr>
          <w:rFonts w:cs="B Nazanin" w:hint="cs"/>
          <w:noProof/>
          <w:sz w:val="22"/>
          <w:szCs w:val="24"/>
          <w:rtl/>
        </w:rPr>
        <w:t xml:space="preserve"> کيلومتر که از شمال عراق تا تنگه هرمز کشیده شده است</w:t>
      </w:r>
      <w:r w:rsidRPr="00326618">
        <w:rPr>
          <w:rFonts w:cs="B Nazanin"/>
          <w:sz w:val="22"/>
          <w:szCs w:val="24"/>
          <w:rtl/>
        </w:rPr>
        <w:t>، نتی</w:t>
      </w:r>
      <w:r w:rsidRPr="00326618">
        <w:rPr>
          <w:rFonts w:cs="B Nazanin" w:hint="cs"/>
          <w:sz w:val="22"/>
          <w:szCs w:val="24"/>
          <w:rtl/>
        </w:rPr>
        <w:t>جه</w:t>
      </w:r>
      <w:r w:rsidRPr="00326618">
        <w:rPr>
          <w:rFonts w:cs="B Nazanin"/>
          <w:sz w:val="22"/>
          <w:szCs w:val="24"/>
          <w:rtl/>
        </w:rPr>
        <w:t xml:space="preserve"> </w:t>
      </w:r>
      <w:r w:rsidRPr="00326618">
        <w:rPr>
          <w:rFonts w:cs="B Nazanin" w:hint="cs"/>
          <w:sz w:val="22"/>
          <w:szCs w:val="24"/>
          <w:rtl/>
        </w:rPr>
        <w:t>همگرايی</w:t>
      </w:r>
      <w:r w:rsidRPr="00326618">
        <w:rPr>
          <w:rFonts w:cs="B Nazanin"/>
          <w:sz w:val="22"/>
          <w:szCs w:val="24"/>
          <w:rtl/>
        </w:rPr>
        <w:t xml:space="preserve"> </w:t>
      </w:r>
      <w:r w:rsidRPr="00326618">
        <w:rPr>
          <w:rFonts w:cs="B Nazanin" w:hint="cs"/>
          <w:sz w:val="22"/>
          <w:szCs w:val="24"/>
          <w:rtl/>
        </w:rPr>
        <w:t>مايل</w:t>
      </w:r>
      <w:r w:rsidRPr="00326618">
        <w:rPr>
          <w:rFonts w:cs="B Nazanin"/>
          <w:sz w:val="22"/>
          <w:szCs w:val="24"/>
          <w:rtl/>
        </w:rPr>
        <w:t xml:space="preserve"> </w:t>
      </w:r>
      <w:r w:rsidRPr="00326618">
        <w:rPr>
          <w:rFonts w:cs="B Nazanin" w:hint="cs"/>
          <w:sz w:val="22"/>
          <w:szCs w:val="24"/>
          <w:rtl/>
        </w:rPr>
        <w:t>بین</w:t>
      </w:r>
      <w:r w:rsidRPr="00326618">
        <w:rPr>
          <w:rFonts w:cs="B Nazanin"/>
          <w:sz w:val="22"/>
          <w:szCs w:val="24"/>
          <w:rtl/>
        </w:rPr>
        <w:t xml:space="preserve"> </w:t>
      </w:r>
      <w:r w:rsidRPr="00326618">
        <w:rPr>
          <w:rFonts w:cs="B Nazanin" w:hint="cs"/>
          <w:sz w:val="22"/>
          <w:szCs w:val="24"/>
          <w:rtl/>
        </w:rPr>
        <w:t>ورق</w:t>
      </w:r>
      <w:r w:rsidRPr="00326618">
        <w:rPr>
          <w:rFonts w:cs="B Nazanin"/>
          <w:sz w:val="22"/>
          <w:szCs w:val="24"/>
          <w:rtl/>
        </w:rPr>
        <w:t xml:space="preserve"> </w:t>
      </w:r>
      <w:r w:rsidRPr="00326618">
        <w:rPr>
          <w:rFonts w:cs="B Nazanin" w:hint="cs"/>
          <w:sz w:val="22"/>
          <w:szCs w:val="24"/>
          <w:rtl/>
        </w:rPr>
        <w:t>عربی</w:t>
      </w:r>
      <w:r w:rsidRPr="00326618">
        <w:rPr>
          <w:rFonts w:cs="B Nazanin"/>
          <w:sz w:val="22"/>
          <w:szCs w:val="24"/>
          <w:rtl/>
        </w:rPr>
        <w:t xml:space="preserve"> </w:t>
      </w:r>
      <w:r w:rsidRPr="00326618">
        <w:rPr>
          <w:rFonts w:cs="B Nazanin" w:hint="cs"/>
          <w:sz w:val="22"/>
          <w:szCs w:val="24"/>
          <w:rtl/>
        </w:rPr>
        <w:t>و</w:t>
      </w:r>
      <w:r w:rsidRPr="00326618">
        <w:rPr>
          <w:rFonts w:cs="B Nazanin"/>
          <w:sz w:val="22"/>
          <w:szCs w:val="24"/>
          <w:rtl/>
        </w:rPr>
        <w:t xml:space="preserve"> ايران مرکزی درطی بسته</w:t>
      </w:r>
      <w:r w:rsidRPr="00326618">
        <w:rPr>
          <w:rFonts w:cs="B Nazanin" w:hint="cs"/>
          <w:sz w:val="22"/>
          <w:szCs w:val="24"/>
          <w:rtl/>
        </w:rPr>
        <w:t xml:space="preserve"> </w:t>
      </w:r>
      <w:r w:rsidRPr="00326618">
        <w:rPr>
          <w:rFonts w:cs="B Nazanin"/>
          <w:sz w:val="22"/>
          <w:szCs w:val="24"/>
          <w:rtl/>
        </w:rPr>
        <w:t xml:space="preserve">شدن اقیانوس نئوتتیس </w:t>
      </w:r>
      <w:r w:rsidRPr="00326618">
        <w:rPr>
          <w:rFonts w:cs="B Nazanin" w:hint="cs"/>
          <w:sz w:val="22"/>
          <w:szCs w:val="24"/>
          <w:rtl/>
        </w:rPr>
        <w:t>می</w:t>
      </w:r>
      <w:r w:rsidRPr="00326618">
        <w:rPr>
          <w:rFonts w:cs="B Nazanin"/>
          <w:sz w:val="22"/>
          <w:szCs w:val="24"/>
          <w:rtl/>
        </w:rPr>
        <w:softHyphen/>
      </w:r>
      <w:r w:rsidRPr="00326618">
        <w:rPr>
          <w:rFonts w:cs="B Nazanin" w:hint="cs"/>
          <w:sz w:val="22"/>
          <w:szCs w:val="24"/>
          <w:rtl/>
        </w:rPr>
        <w:t>باشد</w:t>
      </w:r>
      <w:r w:rsidRPr="00326618">
        <w:rPr>
          <w:rFonts w:eastAsia="Tahoma-Bold" w:cs="B Nazanin" w:hint="cs"/>
          <w:sz w:val="22"/>
          <w:szCs w:val="24"/>
          <w:rtl/>
        </w:rPr>
        <w:t xml:space="preserve"> (</w:t>
      </w:r>
      <w:r w:rsidRPr="00326618">
        <w:rPr>
          <w:rFonts w:cs="B Nazanin" w:hint="cs"/>
          <w:noProof/>
          <w:sz w:val="22"/>
          <w:szCs w:val="24"/>
          <w:rtl/>
        </w:rPr>
        <w:t>شکل1)</w:t>
      </w:r>
      <w:r w:rsidRPr="00326618">
        <w:rPr>
          <w:rFonts w:eastAsia="Tahoma-Bold" w:cs="B Nazanin"/>
          <w:sz w:val="22"/>
          <w:szCs w:val="24"/>
        </w:rPr>
        <w:t>(</w:t>
      </w:r>
      <w:r w:rsidRPr="00326618">
        <w:rPr>
          <w:rFonts w:cs="B Nazanin"/>
          <w:noProof/>
          <w:sz w:val="22"/>
          <w:szCs w:val="24"/>
        </w:rPr>
        <w:t>Stocklin, 1968</w:t>
      </w:r>
      <w:r w:rsidRPr="00326618">
        <w:rPr>
          <w:rFonts w:eastAsia="Tahoma-Bold" w:cs="B Nazanin"/>
          <w:sz w:val="22"/>
          <w:szCs w:val="24"/>
        </w:rPr>
        <w:t>; Alavi., 1994</w:t>
      </w:r>
      <w:r w:rsidRPr="00326618">
        <w:rPr>
          <w:rFonts w:cs="B Nazanin"/>
          <w:noProof/>
          <w:sz w:val="22"/>
          <w:szCs w:val="24"/>
        </w:rPr>
        <w:t>; Hessami et al., 2001</w:t>
      </w:r>
      <w:r w:rsidRPr="00326618">
        <w:rPr>
          <w:rFonts w:eastAsia="Tahoma-Bold" w:cs="B Nazanin"/>
          <w:sz w:val="22"/>
          <w:szCs w:val="24"/>
        </w:rPr>
        <w:t xml:space="preserve">)  </w:t>
      </w:r>
      <w:r w:rsidRPr="00326618">
        <w:rPr>
          <w:rFonts w:eastAsia="Tahoma-Bold" w:cs="B Nazanin" w:hint="cs"/>
          <w:sz w:val="22"/>
          <w:szCs w:val="24"/>
          <w:rtl/>
          <w:lang w:bidi="fa-IR"/>
        </w:rPr>
        <w:t xml:space="preserve">. </w:t>
      </w:r>
      <w:r w:rsidRPr="00326618">
        <w:rPr>
          <w:rFonts w:eastAsia="Calibri" w:cs="B Nazanin" w:hint="cs"/>
          <w:sz w:val="22"/>
          <w:szCs w:val="24"/>
          <w:rtl/>
          <w:lang w:bidi="fa-IR"/>
        </w:rPr>
        <w:t>فروافتادگی دزفول به عنوان بخشی از کمربند چین-رانده زاگرس در بخش جنوب</w:t>
      </w:r>
      <w:r w:rsidRPr="00326618">
        <w:rPr>
          <w:rFonts w:eastAsia="Calibri" w:cs="B Nazanin"/>
          <w:sz w:val="22"/>
          <w:szCs w:val="24"/>
          <w:rtl/>
          <w:lang w:bidi="fa-IR"/>
        </w:rPr>
        <w:softHyphen/>
      </w:r>
      <w:r w:rsidRPr="00326618">
        <w:rPr>
          <w:rFonts w:eastAsia="Calibri" w:cs="B Nazanin" w:hint="cs"/>
          <w:sz w:val="22"/>
          <w:szCs w:val="24"/>
          <w:rtl/>
          <w:lang w:bidi="fa-IR"/>
        </w:rPr>
        <w:t xml:space="preserve">خاوری این کمربند قرار دارد (شکل-۱). </w:t>
      </w:r>
      <w:r w:rsidR="00B120D4">
        <w:rPr>
          <w:rFonts w:eastAsia="Calibri" w:cs="B Nazanin" w:hint="cs"/>
          <w:sz w:val="22"/>
          <w:szCs w:val="24"/>
          <w:rtl/>
          <w:lang w:bidi="fa-IR"/>
        </w:rPr>
        <w:t>منطقه</w:t>
      </w:r>
      <w:r w:rsidRPr="00326618">
        <w:rPr>
          <w:rFonts w:eastAsia="Calibri" w:cs="B Nazanin" w:hint="cs"/>
          <w:sz w:val="22"/>
          <w:szCs w:val="24"/>
          <w:rtl/>
          <w:lang w:bidi="fa-IR"/>
        </w:rPr>
        <w:t xml:space="preserve"> چم</w:t>
      </w:r>
      <w:r w:rsidRPr="00326618">
        <w:rPr>
          <w:rFonts w:eastAsia="Calibri" w:cs="B Nazanin"/>
          <w:sz w:val="22"/>
          <w:szCs w:val="24"/>
          <w:rtl/>
          <w:lang w:bidi="fa-IR"/>
        </w:rPr>
        <w:softHyphen/>
      </w:r>
      <w:r w:rsidRPr="00326618">
        <w:rPr>
          <w:rFonts w:eastAsia="Calibri" w:cs="B Nazanin" w:hint="cs"/>
          <w:sz w:val="22"/>
          <w:szCs w:val="24"/>
          <w:rtl/>
          <w:lang w:bidi="fa-IR"/>
        </w:rPr>
        <w:t>شیر از نگاه زمین</w:t>
      </w:r>
      <w:r w:rsidRPr="00326618">
        <w:rPr>
          <w:rFonts w:eastAsia="Calibri" w:cs="B Nazanin"/>
          <w:sz w:val="22"/>
          <w:szCs w:val="24"/>
          <w:rtl/>
          <w:lang w:bidi="fa-IR"/>
        </w:rPr>
        <w:softHyphen/>
      </w:r>
      <w:r w:rsidRPr="00326618">
        <w:rPr>
          <w:rFonts w:eastAsia="Calibri" w:cs="B Nazanin" w:hint="cs"/>
          <w:sz w:val="22"/>
          <w:szCs w:val="24"/>
          <w:rtl/>
          <w:lang w:bidi="fa-IR"/>
        </w:rPr>
        <w:t xml:space="preserve">شناسی ساختاری در بخش خاوری فروافتادگی دزفول واقع شده است (شکل-۱). </w:t>
      </w:r>
    </w:p>
    <w:p w14:paraId="360EB123" w14:textId="5F527A27" w:rsidR="009F77CA" w:rsidRPr="00326618" w:rsidRDefault="009F77CA" w:rsidP="009F77CA">
      <w:pPr>
        <w:autoSpaceDE w:val="0"/>
        <w:autoSpaceDN w:val="0"/>
        <w:bidi/>
        <w:adjustRightInd w:val="0"/>
        <w:spacing w:after="0"/>
        <w:rPr>
          <w:rFonts w:cs="B Nazanin"/>
          <w:sz w:val="22"/>
          <w:szCs w:val="24"/>
          <w:rtl/>
        </w:rPr>
      </w:pPr>
      <w:r w:rsidRPr="00326618">
        <w:rPr>
          <w:rFonts w:cs="B Nazanin" w:hint="cs"/>
          <w:sz w:val="22"/>
          <w:szCs w:val="24"/>
          <w:shd w:val="clear" w:color="auto" w:fill="FDFDFD"/>
          <w:rtl/>
          <w:lang w:bidi="fa-IR"/>
        </w:rPr>
        <w:t>دو عامل اصلی کنترل</w:t>
      </w:r>
      <w:r w:rsidRPr="00326618">
        <w:rPr>
          <w:rFonts w:cs="B Nazanin"/>
          <w:sz w:val="22"/>
          <w:szCs w:val="24"/>
          <w:shd w:val="clear" w:color="auto" w:fill="FDFDFD"/>
          <w:rtl/>
          <w:lang w:bidi="fa-IR"/>
        </w:rPr>
        <w:softHyphen/>
      </w:r>
      <w:r w:rsidRPr="00326618">
        <w:rPr>
          <w:rFonts w:cs="B Nazanin" w:hint="cs"/>
          <w:sz w:val="22"/>
          <w:szCs w:val="24"/>
          <w:shd w:val="clear" w:color="auto" w:fill="FDFDFD"/>
          <w:rtl/>
          <w:lang w:bidi="fa-IR"/>
        </w:rPr>
        <w:t xml:space="preserve">کننده سبک دگرریختی در کمربندهای چین-رانده، ساختارهای از قبل موجود </w:t>
      </w:r>
      <w:r w:rsidRPr="00326618">
        <w:rPr>
          <w:rFonts w:cs="B Nazanin"/>
          <w:sz w:val="22"/>
          <w:szCs w:val="24"/>
        </w:rPr>
        <w:t xml:space="preserve">(Misra and Mukherjee 2015) </w:t>
      </w:r>
      <w:r w:rsidRPr="00326618">
        <w:rPr>
          <w:rFonts w:cs="B Nazanin"/>
          <w:sz w:val="22"/>
          <w:szCs w:val="24"/>
          <w:rtl/>
        </w:rPr>
        <w:t xml:space="preserve"> </w:t>
      </w:r>
      <w:r w:rsidRPr="00326618">
        <w:rPr>
          <w:rFonts w:cs="B Nazanin" w:hint="cs"/>
          <w:sz w:val="22"/>
          <w:szCs w:val="24"/>
          <w:rtl/>
        </w:rPr>
        <w:t>) و چینه</w:t>
      </w:r>
      <w:r w:rsidR="008E1313" w:rsidRPr="00326618">
        <w:rPr>
          <w:rFonts w:cs="B Nazanin"/>
          <w:sz w:val="22"/>
          <w:szCs w:val="24"/>
          <w:rtl/>
        </w:rPr>
        <w:softHyphen/>
      </w:r>
      <w:r w:rsidRPr="00326618">
        <w:rPr>
          <w:rFonts w:cs="B Nazanin" w:hint="cs"/>
          <w:sz w:val="22"/>
          <w:szCs w:val="24"/>
          <w:rtl/>
        </w:rPr>
        <w:t xml:space="preserve">شناسی مکانیکی </w:t>
      </w:r>
      <w:r w:rsidRPr="00326618">
        <w:rPr>
          <w:rFonts w:cs="B Nazanin"/>
          <w:sz w:val="22"/>
          <w:szCs w:val="24"/>
        </w:rPr>
        <w:t>(Spratt et al. 2004; Najafi et al. 2014; Farzinpour-Saein et al., 2014)</w:t>
      </w:r>
      <w:r w:rsidRPr="00326618">
        <w:rPr>
          <w:rFonts w:cs="B Nazanin" w:hint="cs"/>
          <w:sz w:val="22"/>
          <w:szCs w:val="24"/>
          <w:rtl/>
        </w:rPr>
        <w:t xml:space="preserve"> </w:t>
      </w:r>
      <w:r w:rsidRPr="00326618">
        <w:rPr>
          <w:rFonts w:cs="B Nazanin" w:hint="cs"/>
          <w:sz w:val="22"/>
          <w:szCs w:val="24"/>
          <w:shd w:val="clear" w:color="auto" w:fill="FDFDFD"/>
          <w:rtl/>
          <w:lang w:bidi="fa-IR"/>
        </w:rPr>
        <w:t>می</w:t>
      </w:r>
      <w:r w:rsidRPr="00326618">
        <w:rPr>
          <w:rFonts w:cs="B Nazanin"/>
          <w:sz w:val="22"/>
          <w:szCs w:val="24"/>
          <w:shd w:val="clear" w:color="auto" w:fill="FDFDFD"/>
          <w:rtl/>
          <w:lang w:bidi="fa-IR"/>
        </w:rPr>
        <w:softHyphen/>
      </w:r>
      <w:r w:rsidRPr="00326618">
        <w:rPr>
          <w:rFonts w:cs="B Nazanin" w:hint="cs"/>
          <w:sz w:val="22"/>
          <w:szCs w:val="24"/>
          <w:shd w:val="clear" w:color="auto" w:fill="FDFDFD"/>
          <w:rtl/>
          <w:lang w:bidi="fa-IR"/>
        </w:rPr>
        <w:t xml:space="preserve">باشند. </w:t>
      </w:r>
    </w:p>
    <w:p w14:paraId="6CAE4C13" w14:textId="3D63A7BD" w:rsidR="009F77CA" w:rsidRPr="00326618" w:rsidRDefault="009F77CA" w:rsidP="009F77CA">
      <w:pPr>
        <w:autoSpaceDE w:val="0"/>
        <w:autoSpaceDN w:val="0"/>
        <w:bidi/>
        <w:adjustRightInd w:val="0"/>
        <w:rPr>
          <w:rFonts w:cs="B Nazanin"/>
          <w:sz w:val="22"/>
          <w:szCs w:val="24"/>
          <w:rtl/>
        </w:rPr>
      </w:pPr>
      <w:r w:rsidRPr="00326618">
        <w:rPr>
          <w:rFonts w:cs="B Nazanin" w:hint="cs"/>
          <w:sz w:val="22"/>
          <w:szCs w:val="24"/>
          <w:rtl/>
        </w:rPr>
        <w:t>چینه</w:t>
      </w:r>
      <w:r w:rsidRPr="00326618">
        <w:rPr>
          <w:rFonts w:cs="B Nazanin"/>
          <w:sz w:val="22"/>
          <w:szCs w:val="24"/>
          <w:rtl/>
        </w:rPr>
        <w:softHyphen/>
      </w:r>
      <w:r w:rsidRPr="00326618">
        <w:rPr>
          <w:rFonts w:cs="B Nazanin" w:hint="cs"/>
          <w:sz w:val="22"/>
          <w:szCs w:val="24"/>
          <w:rtl/>
        </w:rPr>
        <w:t>شناسی</w:t>
      </w:r>
      <w:r w:rsidRPr="00326618">
        <w:rPr>
          <w:rFonts w:cs="B Nazanin"/>
          <w:sz w:val="22"/>
          <w:szCs w:val="24"/>
        </w:rPr>
        <w:t xml:space="preserve"> </w:t>
      </w:r>
      <w:r w:rsidRPr="00326618">
        <w:rPr>
          <w:rFonts w:cs="B Nazanin" w:hint="cs"/>
          <w:sz w:val="22"/>
          <w:szCs w:val="24"/>
          <w:rtl/>
        </w:rPr>
        <w:t>مكانیكی</w:t>
      </w:r>
      <w:r w:rsidRPr="00326618">
        <w:rPr>
          <w:rFonts w:cs="B Nazanin"/>
          <w:sz w:val="22"/>
          <w:szCs w:val="24"/>
        </w:rPr>
        <w:t xml:space="preserve"> </w:t>
      </w:r>
      <w:r w:rsidRPr="00326618">
        <w:rPr>
          <w:rFonts w:cs="B Nazanin" w:hint="cs"/>
          <w:sz w:val="22"/>
          <w:szCs w:val="24"/>
          <w:rtl/>
        </w:rPr>
        <w:t>لایه</w:t>
      </w:r>
      <w:r w:rsidRPr="00326618">
        <w:rPr>
          <w:rFonts w:cs="B Nazanin"/>
          <w:sz w:val="22"/>
          <w:szCs w:val="24"/>
          <w:rtl/>
        </w:rPr>
        <w:softHyphen/>
      </w:r>
      <w:r w:rsidRPr="00326618">
        <w:rPr>
          <w:rFonts w:cs="B Nazanin" w:hint="cs"/>
          <w:sz w:val="22"/>
          <w:szCs w:val="24"/>
          <w:rtl/>
        </w:rPr>
        <w:t>های پوشش</w:t>
      </w:r>
      <w:r w:rsidRPr="00326618">
        <w:rPr>
          <w:rFonts w:cs="B Nazanin"/>
          <w:sz w:val="22"/>
          <w:szCs w:val="24"/>
        </w:rPr>
        <w:t xml:space="preserve"> </w:t>
      </w:r>
      <w:r w:rsidRPr="00326618">
        <w:rPr>
          <w:rFonts w:cs="B Nazanin" w:hint="cs"/>
          <w:sz w:val="22"/>
          <w:szCs w:val="24"/>
          <w:rtl/>
        </w:rPr>
        <w:t xml:space="preserve">رسوبی </w:t>
      </w:r>
      <w:r w:rsidRPr="00326618">
        <w:rPr>
          <w:rFonts w:cs="B Nazanin" w:hint="cs"/>
          <w:sz w:val="22"/>
          <w:szCs w:val="24"/>
          <w:rtl/>
          <w:lang w:bidi="fa-IR"/>
        </w:rPr>
        <w:t>و به تبع آن</w:t>
      </w:r>
      <w:r w:rsidRPr="00326618">
        <w:rPr>
          <w:rFonts w:cs="B Nazanin"/>
          <w:sz w:val="22"/>
          <w:szCs w:val="24"/>
        </w:rPr>
        <w:t xml:space="preserve"> </w:t>
      </w:r>
      <w:r w:rsidRPr="00326618">
        <w:rPr>
          <w:rFonts w:cs="B Nazanin" w:hint="cs"/>
          <w:sz w:val="22"/>
          <w:szCs w:val="24"/>
          <w:rtl/>
        </w:rPr>
        <w:t>حضور</w:t>
      </w:r>
      <w:r w:rsidRPr="00326618">
        <w:rPr>
          <w:rFonts w:cs="B Nazanin"/>
          <w:sz w:val="22"/>
          <w:szCs w:val="24"/>
        </w:rPr>
        <w:t xml:space="preserve"> </w:t>
      </w:r>
      <w:r w:rsidRPr="00326618">
        <w:rPr>
          <w:rFonts w:cs="B Nazanin" w:hint="cs"/>
          <w:sz w:val="22"/>
          <w:szCs w:val="24"/>
          <w:rtl/>
        </w:rPr>
        <w:t>افق</w:t>
      </w:r>
      <w:r w:rsidRPr="00326618">
        <w:rPr>
          <w:rFonts w:cs="B Nazanin"/>
          <w:sz w:val="22"/>
          <w:szCs w:val="24"/>
          <w:rtl/>
        </w:rPr>
        <w:softHyphen/>
      </w:r>
      <w:r w:rsidRPr="00326618">
        <w:rPr>
          <w:rFonts w:cs="B Nazanin" w:hint="cs"/>
          <w:sz w:val="22"/>
          <w:szCs w:val="24"/>
          <w:rtl/>
        </w:rPr>
        <w:t>های</w:t>
      </w:r>
      <w:r w:rsidRPr="00326618">
        <w:rPr>
          <w:rFonts w:cs="B Nazanin"/>
          <w:sz w:val="22"/>
          <w:szCs w:val="24"/>
        </w:rPr>
        <w:t xml:space="preserve"> </w:t>
      </w:r>
      <w:r w:rsidRPr="00326618">
        <w:rPr>
          <w:rFonts w:cs="B Nazanin" w:hint="cs"/>
          <w:sz w:val="22"/>
          <w:szCs w:val="24"/>
          <w:rtl/>
        </w:rPr>
        <w:t>نامقاوم</w:t>
      </w:r>
      <w:r w:rsidRPr="00326618">
        <w:rPr>
          <w:rFonts w:cs="B Nazanin"/>
          <w:sz w:val="22"/>
          <w:szCs w:val="24"/>
        </w:rPr>
        <w:t xml:space="preserve"> </w:t>
      </w:r>
      <w:r w:rsidRPr="00326618">
        <w:rPr>
          <w:rFonts w:cs="B Nazanin" w:hint="cs"/>
          <w:sz w:val="22"/>
          <w:szCs w:val="24"/>
          <w:rtl/>
        </w:rPr>
        <w:t>که می</w:t>
      </w:r>
      <w:r w:rsidRPr="00326618">
        <w:rPr>
          <w:rFonts w:cs="B Nazanin"/>
          <w:sz w:val="22"/>
          <w:szCs w:val="24"/>
          <w:rtl/>
        </w:rPr>
        <w:softHyphen/>
      </w:r>
      <w:r w:rsidRPr="00326618">
        <w:rPr>
          <w:rFonts w:cs="B Nazanin" w:hint="cs"/>
          <w:sz w:val="22"/>
          <w:szCs w:val="24"/>
          <w:rtl/>
        </w:rPr>
        <w:t>توانند</w:t>
      </w:r>
      <w:r w:rsidRPr="00326618">
        <w:rPr>
          <w:rFonts w:cs="B Nazanin"/>
          <w:sz w:val="22"/>
          <w:szCs w:val="24"/>
        </w:rPr>
        <w:t xml:space="preserve"> </w:t>
      </w:r>
      <w:r w:rsidRPr="00326618">
        <w:rPr>
          <w:rFonts w:cs="B Nazanin" w:hint="cs"/>
          <w:sz w:val="22"/>
          <w:szCs w:val="24"/>
          <w:rtl/>
        </w:rPr>
        <w:t>به</w:t>
      </w:r>
      <w:r w:rsidRPr="00326618">
        <w:rPr>
          <w:rFonts w:cs="B Nazanin"/>
          <w:sz w:val="22"/>
          <w:szCs w:val="24"/>
        </w:rPr>
        <w:t xml:space="preserve"> </w:t>
      </w:r>
      <w:r w:rsidRPr="00326618">
        <w:rPr>
          <w:rFonts w:cs="B Nazanin" w:hint="cs"/>
          <w:sz w:val="22"/>
          <w:szCs w:val="24"/>
          <w:rtl/>
        </w:rPr>
        <w:t>عنوان</w:t>
      </w:r>
      <w:r w:rsidRPr="00326618">
        <w:rPr>
          <w:rFonts w:cs="B Nazanin"/>
          <w:sz w:val="22"/>
          <w:szCs w:val="24"/>
        </w:rPr>
        <w:t xml:space="preserve"> </w:t>
      </w:r>
      <w:r w:rsidRPr="00326618">
        <w:rPr>
          <w:rFonts w:cs="B Nazanin" w:hint="cs"/>
          <w:sz w:val="22"/>
          <w:szCs w:val="24"/>
          <w:rtl/>
        </w:rPr>
        <w:t>افق</w:t>
      </w:r>
      <w:r w:rsidRPr="00326618">
        <w:rPr>
          <w:rFonts w:cs="B Nazanin"/>
          <w:sz w:val="22"/>
          <w:szCs w:val="24"/>
          <w:rtl/>
        </w:rPr>
        <w:softHyphen/>
      </w:r>
      <w:r w:rsidRPr="00326618">
        <w:rPr>
          <w:rFonts w:cs="B Nazanin" w:hint="cs"/>
          <w:sz w:val="22"/>
          <w:szCs w:val="24"/>
          <w:rtl/>
        </w:rPr>
        <w:t>های</w:t>
      </w:r>
      <w:r w:rsidRPr="00326618">
        <w:rPr>
          <w:rFonts w:cs="B Nazanin"/>
          <w:sz w:val="22"/>
          <w:szCs w:val="24"/>
        </w:rPr>
        <w:t xml:space="preserve"> </w:t>
      </w:r>
      <w:r w:rsidRPr="00326618">
        <w:rPr>
          <w:rFonts w:cs="B Nazanin" w:hint="cs"/>
          <w:sz w:val="22"/>
          <w:szCs w:val="24"/>
          <w:rtl/>
        </w:rPr>
        <w:t>جدايش</w:t>
      </w:r>
      <w:r w:rsidRPr="00326618">
        <w:rPr>
          <w:rFonts w:cs="B Nazanin"/>
          <w:sz w:val="22"/>
          <w:szCs w:val="24"/>
        </w:rPr>
        <w:t xml:space="preserve"> </w:t>
      </w:r>
      <w:r w:rsidRPr="00326618">
        <w:rPr>
          <w:rFonts w:cs="B Nazanin" w:hint="cs"/>
          <w:sz w:val="22"/>
          <w:szCs w:val="24"/>
          <w:rtl/>
        </w:rPr>
        <w:t>عمل</w:t>
      </w:r>
      <w:r w:rsidRPr="00326618">
        <w:rPr>
          <w:rFonts w:cs="B Nazanin"/>
          <w:sz w:val="22"/>
          <w:szCs w:val="24"/>
        </w:rPr>
        <w:t xml:space="preserve"> </w:t>
      </w:r>
      <w:r w:rsidRPr="00326618">
        <w:rPr>
          <w:rFonts w:cs="B Nazanin" w:hint="cs"/>
          <w:sz w:val="22"/>
          <w:szCs w:val="24"/>
          <w:rtl/>
        </w:rPr>
        <w:t>نمايند،</w:t>
      </w:r>
      <w:r w:rsidRPr="00326618">
        <w:rPr>
          <w:rFonts w:cs="B Nazanin"/>
          <w:sz w:val="22"/>
          <w:szCs w:val="24"/>
        </w:rPr>
        <w:t xml:space="preserve"> </w:t>
      </w:r>
      <w:r w:rsidRPr="00326618">
        <w:rPr>
          <w:rFonts w:cs="B Nazanin" w:hint="cs"/>
          <w:sz w:val="22"/>
          <w:szCs w:val="24"/>
          <w:rtl/>
        </w:rPr>
        <w:t>يک</w:t>
      </w:r>
      <w:r w:rsidRPr="00326618">
        <w:rPr>
          <w:rFonts w:cs="B Nazanin"/>
          <w:sz w:val="22"/>
          <w:szCs w:val="24"/>
        </w:rPr>
        <w:t xml:space="preserve"> </w:t>
      </w:r>
      <w:r w:rsidRPr="00326618">
        <w:rPr>
          <w:rFonts w:cs="B Nazanin" w:hint="cs"/>
          <w:sz w:val="22"/>
          <w:szCs w:val="24"/>
          <w:rtl/>
        </w:rPr>
        <w:t>پارامتر</w:t>
      </w:r>
      <w:r w:rsidRPr="00326618">
        <w:rPr>
          <w:rFonts w:cs="B Nazanin"/>
          <w:sz w:val="22"/>
          <w:szCs w:val="24"/>
        </w:rPr>
        <w:t xml:space="preserve"> </w:t>
      </w:r>
      <w:r w:rsidRPr="00326618">
        <w:rPr>
          <w:rFonts w:cs="B Nazanin" w:hint="cs"/>
          <w:sz w:val="22"/>
          <w:szCs w:val="24"/>
          <w:rtl/>
        </w:rPr>
        <w:t>اصلی</w:t>
      </w:r>
      <w:r w:rsidRPr="00326618">
        <w:rPr>
          <w:rFonts w:cs="B Nazanin"/>
          <w:sz w:val="22"/>
          <w:szCs w:val="24"/>
        </w:rPr>
        <w:t xml:space="preserve"> </w:t>
      </w:r>
      <w:r w:rsidRPr="00326618">
        <w:rPr>
          <w:rFonts w:cs="B Nazanin" w:hint="cs"/>
          <w:sz w:val="22"/>
          <w:szCs w:val="24"/>
          <w:rtl/>
        </w:rPr>
        <w:t>کنترل</w:t>
      </w:r>
      <w:r w:rsidRPr="00326618">
        <w:rPr>
          <w:rFonts w:cs="B Nazanin"/>
          <w:sz w:val="22"/>
          <w:szCs w:val="24"/>
          <w:rtl/>
        </w:rPr>
        <w:softHyphen/>
      </w:r>
      <w:r w:rsidRPr="00326618">
        <w:rPr>
          <w:rFonts w:cs="B Nazanin" w:hint="cs"/>
          <w:sz w:val="22"/>
          <w:szCs w:val="24"/>
          <w:rtl/>
        </w:rPr>
        <w:t>کننده</w:t>
      </w:r>
      <w:r w:rsidRPr="00326618">
        <w:rPr>
          <w:rFonts w:cs="B Nazanin"/>
          <w:sz w:val="22"/>
          <w:szCs w:val="24"/>
        </w:rPr>
        <w:t xml:space="preserve"> </w:t>
      </w:r>
      <w:r w:rsidRPr="00326618">
        <w:rPr>
          <w:rFonts w:cs="B Nazanin" w:hint="cs"/>
          <w:sz w:val="22"/>
          <w:szCs w:val="24"/>
          <w:rtl/>
        </w:rPr>
        <w:t>سبک</w:t>
      </w:r>
      <w:r w:rsidRPr="00326618">
        <w:rPr>
          <w:rFonts w:cs="B Nazanin"/>
          <w:sz w:val="22"/>
          <w:szCs w:val="24"/>
        </w:rPr>
        <w:t xml:space="preserve"> </w:t>
      </w:r>
      <w:r w:rsidRPr="00326618">
        <w:rPr>
          <w:rFonts w:cs="B Nazanin" w:hint="cs"/>
          <w:sz w:val="22"/>
          <w:szCs w:val="24"/>
          <w:rtl/>
        </w:rPr>
        <w:t>چین</w:t>
      </w:r>
      <w:r w:rsidRPr="00326618">
        <w:rPr>
          <w:rFonts w:cs="B Nazanin"/>
          <w:sz w:val="22"/>
          <w:szCs w:val="24"/>
          <w:rtl/>
        </w:rPr>
        <w:softHyphen/>
      </w:r>
      <w:r w:rsidRPr="00326618">
        <w:rPr>
          <w:rFonts w:cs="B Nazanin" w:hint="cs"/>
          <w:sz w:val="22"/>
          <w:szCs w:val="24"/>
          <w:rtl/>
        </w:rPr>
        <w:t>خوردگی</w:t>
      </w:r>
      <w:r w:rsidRPr="00326618">
        <w:rPr>
          <w:rFonts w:cs="B Nazanin"/>
          <w:sz w:val="22"/>
          <w:szCs w:val="24"/>
        </w:rPr>
        <w:t xml:space="preserve"> </w:t>
      </w:r>
      <w:r w:rsidRPr="00326618">
        <w:rPr>
          <w:rFonts w:cs="B Nazanin" w:hint="cs"/>
          <w:sz w:val="22"/>
          <w:szCs w:val="24"/>
          <w:rtl/>
        </w:rPr>
        <w:t>در</w:t>
      </w:r>
      <w:r w:rsidRPr="00326618">
        <w:rPr>
          <w:rFonts w:cs="B Nazanin"/>
          <w:sz w:val="22"/>
          <w:szCs w:val="24"/>
        </w:rPr>
        <w:t xml:space="preserve"> </w:t>
      </w:r>
      <w:r w:rsidRPr="00326618">
        <w:rPr>
          <w:rFonts w:cs="B Nazanin" w:hint="cs"/>
          <w:sz w:val="22"/>
          <w:szCs w:val="24"/>
          <w:rtl/>
        </w:rPr>
        <w:t>کمربندهای</w:t>
      </w:r>
      <w:r w:rsidRPr="00326618">
        <w:rPr>
          <w:rFonts w:cs="B Nazanin"/>
          <w:sz w:val="22"/>
          <w:szCs w:val="24"/>
        </w:rPr>
        <w:t xml:space="preserve"> </w:t>
      </w:r>
      <w:r w:rsidRPr="00326618">
        <w:rPr>
          <w:rFonts w:cs="B Nazanin" w:hint="cs"/>
          <w:sz w:val="22"/>
          <w:szCs w:val="24"/>
          <w:rtl/>
        </w:rPr>
        <w:t>چین</w:t>
      </w:r>
      <w:r w:rsidRPr="00326618">
        <w:rPr>
          <w:rFonts w:cs="B Nazanin"/>
          <w:sz w:val="22"/>
          <w:szCs w:val="24"/>
          <w:rtl/>
        </w:rPr>
        <w:softHyphen/>
      </w:r>
      <w:r w:rsidRPr="00326618">
        <w:rPr>
          <w:rFonts w:cs="B Nazanin" w:hint="cs"/>
          <w:sz w:val="22"/>
          <w:szCs w:val="24"/>
          <w:rtl/>
        </w:rPr>
        <w:t>-رانده</w:t>
      </w:r>
      <w:r w:rsidRPr="00326618">
        <w:rPr>
          <w:rFonts w:cs="B Nazanin"/>
          <w:sz w:val="22"/>
          <w:szCs w:val="24"/>
        </w:rPr>
        <w:t xml:space="preserve"> </w:t>
      </w:r>
      <w:r w:rsidRPr="00326618">
        <w:rPr>
          <w:rFonts w:cs="B Nazanin" w:hint="cs"/>
          <w:sz w:val="22"/>
          <w:szCs w:val="24"/>
          <w:rtl/>
        </w:rPr>
        <w:t>است</w:t>
      </w:r>
      <w:r w:rsidRPr="00326618">
        <w:rPr>
          <w:rFonts w:cs="B Nazanin" w:hint="cs"/>
          <w:sz w:val="22"/>
          <w:szCs w:val="24"/>
          <w:rtl/>
          <w:lang w:bidi="fa-IR"/>
        </w:rPr>
        <w:t xml:space="preserve"> </w:t>
      </w:r>
      <w:r w:rsidRPr="00326618">
        <w:rPr>
          <w:rFonts w:cs="B Nazanin"/>
          <w:sz w:val="22"/>
          <w:szCs w:val="24"/>
        </w:rPr>
        <w:t xml:space="preserve"> (Davis &amp; Engelder 1985; Cotton &amp; Koyi 2000; Spratt et al. 2004)</w:t>
      </w:r>
      <w:r w:rsidRPr="00326618">
        <w:rPr>
          <w:rFonts w:cs="B Nazanin" w:hint="cs"/>
          <w:sz w:val="22"/>
          <w:szCs w:val="24"/>
          <w:rtl/>
        </w:rPr>
        <w:t>. افق</w:t>
      </w:r>
      <w:r w:rsidRPr="00326618">
        <w:rPr>
          <w:rFonts w:cs="B Nazanin"/>
          <w:sz w:val="22"/>
          <w:szCs w:val="24"/>
          <w:rtl/>
        </w:rPr>
        <w:softHyphen/>
      </w:r>
      <w:r w:rsidRPr="00326618">
        <w:rPr>
          <w:rFonts w:cs="B Nazanin" w:hint="cs"/>
          <w:sz w:val="22"/>
          <w:szCs w:val="24"/>
          <w:rtl/>
        </w:rPr>
        <w:t>های</w:t>
      </w:r>
      <w:r w:rsidRPr="00326618">
        <w:rPr>
          <w:rFonts w:cs="B Nazanin"/>
          <w:sz w:val="22"/>
          <w:szCs w:val="24"/>
        </w:rPr>
        <w:t xml:space="preserve"> </w:t>
      </w:r>
      <w:r w:rsidRPr="00326618">
        <w:rPr>
          <w:rFonts w:cs="B Nazanin" w:hint="cs"/>
          <w:sz w:val="22"/>
          <w:szCs w:val="24"/>
          <w:rtl/>
        </w:rPr>
        <w:t>جدايشی</w:t>
      </w:r>
      <w:r w:rsidRPr="00326618">
        <w:rPr>
          <w:rFonts w:cs="B Nazanin"/>
          <w:sz w:val="22"/>
          <w:szCs w:val="24"/>
        </w:rPr>
        <w:t xml:space="preserve"> </w:t>
      </w:r>
      <w:r w:rsidRPr="00326618">
        <w:rPr>
          <w:rFonts w:cs="B Nazanin" w:hint="cs"/>
          <w:sz w:val="22"/>
          <w:szCs w:val="24"/>
          <w:rtl/>
        </w:rPr>
        <w:t>که</w:t>
      </w:r>
      <w:r w:rsidRPr="00326618">
        <w:rPr>
          <w:rFonts w:cs="B Nazanin"/>
          <w:sz w:val="22"/>
          <w:szCs w:val="24"/>
        </w:rPr>
        <w:t xml:space="preserve"> </w:t>
      </w:r>
      <w:r w:rsidRPr="00326618">
        <w:rPr>
          <w:rFonts w:cs="B Nazanin" w:hint="cs"/>
          <w:sz w:val="22"/>
          <w:szCs w:val="24"/>
          <w:rtl/>
        </w:rPr>
        <w:t>در</w:t>
      </w:r>
      <w:r w:rsidRPr="00326618">
        <w:rPr>
          <w:rFonts w:cs="B Nazanin"/>
          <w:sz w:val="22"/>
          <w:szCs w:val="24"/>
        </w:rPr>
        <w:t xml:space="preserve"> </w:t>
      </w:r>
      <w:r w:rsidRPr="00326618">
        <w:rPr>
          <w:rFonts w:cs="B Nazanin" w:hint="cs"/>
          <w:sz w:val="22"/>
          <w:szCs w:val="24"/>
          <w:rtl/>
        </w:rPr>
        <w:t>میانه</w:t>
      </w:r>
      <w:r w:rsidRPr="00326618">
        <w:rPr>
          <w:rFonts w:cs="B Nazanin"/>
          <w:sz w:val="22"/>
          <w:szCs w:val="24"/>
        </w:rPr>
        <w:t xml:space="preserve"> </w:t>
      </w:r>
      <w:r w:rsidRPr="00326618">
        <w:rPr>
          <w:rFonts w:cs="B Nazanin" w:hint="cs"/>
          <w:sz w:val="22"/>
          <w:szCs w:val="24"/>
          <w:rtl/>
        </w:rPr>
        <w:t>پوشش</w:t>
      </w:r>
      <w:r w:rsidRPr="00326618">
        <w:rPr>
          <w:rFonts w:cs="B Nazanin"/>
          <w:sz w:val="22"/>
          <w:szCs w:val="24"/>
        </w:rPr>
        <w:t xml:space="preserve"> </w:t>
      </w:r>
      <w:r w:rsidRPr="00326618">
        <w:rPr>
          <w:rFonts w:cs="B Nazanin" w:hint="cs"/>
          <w:sz w:val="22"/>
          <w:szCs w:val="24"/>
          <w:rtl/>
        </w:rPr>
        <w:t>رسوبی</w:t>
      </w:r>
      <w:r w:rsidRPr="00326618">
        <w:rPr>
          <w:rFonts w:cs="B Nazanin"/>
          <w:sz w:val="22"/>
          <w:szCs w:val="24"/>
        </w:rPr>
        <w:t xml:space="preserve"> </w:t>
      </w:r>
      <w:r w:rsidRPr="00326618">
        <w:rPr>
          <w:rFonts w:cs="B Nazanin" w:hint="cs"/>
          <w:sz w:val="22"/>
          <w:szCs w:val="24"/>
          <w:rtl/>
        </w:rPr>
        <w:t>قرار</w:t>
      </w:r>
      <w:r w:rsidRPr="00326618">
        <w:rPr>
          <w:rFonts w:cs="B Nazanin"/>
          <w:sz w:val="22"/>
          <w:szCs w:val="24"/>
        </w:rPr>
        <w:t xml:space="preserve"> </w:t>
      </w:r>
      <w:r w:rsidRPr="00326618">
        <w:rPr>
          <w:rFonts w:cs="B Nazanin" w:hint="cs"/>
          <w:sz w:val="22"/>
          <w:szCs w:val="24"/>
          <w:rtl/>
        </w:rPr>
        <w:t>دارند باعث</w:t>
      </w:r>
      <w:r w:rsidRPr="00326618">
        <w:rPr>
          <w:rFonts w:cs="B Nazanin"/>
          <w:sz w:val="22"/>
          <w:szCs w:val="24"/>
        </w:rPr>
        <w:t xml:space="preserve"> </w:t>
      </w:r>
      <w:r w:rsidRPr="00326618">
        <w:rPr>
          <w:rFonts w:cs="B Nazanin" w:hint="cs"/>
          <w:sz w:val="22"/>
          <w:szCs w:val="24"/>
          <w:rtl/>
        </w:rPr>
        <w:t>ايجاد</w:t>
      </w:r>
      <w:r w:rsidRPr="00326618">
        <w:rPr>
          <w:rFonts w:cs="B Nazanin"/>
          <w:sz w:val="22"/>
          <w:szCs w:val="24"/>
        </w:rPr>
        <w:t xml:space="preserve"> </w:t>
      </w:r>
      <w:r w:rsidRPr="00326618">
        <w:rPr>
          <w:rFonts w:cs="B Nazanin" w:hint="cs"/>
          <w:sz w:val="22"/>
          <w:szCs w:val="24"/>
          <w:rtl/>
        </w:rPr>
        <w:t>جدايش</w:t>
      </w:r>
      <w:r w:rsidRPr="00326618">
        <w:rPr>
          <w:rFonts w:cs="B Nazanin"/>
          <w:sz w:val="22"/>
          <w:szCs w:val="24"/>
        </w:rPr>
        <w:t xml:space="preserve"> </w:t>
      </w:r>
      <w:r w:rsidRPr="00326618">
        <w:rPr>
          <w:rFonts w:cs="B Nazanin" w:hint="cs"/>
          <w:sz w:val="22"/>
          <w:szCs w:val="24"/>
          <w:rtl/>
        </w:rPr>
        <w:t>ساختاری</w:t>
      </w:r>
      <w:r w:rsidRPr="00326618">
        <w:rPr>
          <w:rFonts w:cs="B Nazanin"/>
          <w:sz w:val="22"/>
          <w:szCs w:val="24"/>
        </w:rPr>
        <w:t xml:space="preserve"> </w:t>
      </w:r>
      <w:r w:rsidRPr="00326618">
        <w:rPr>
          <w:rFonts w:cs="B Nazanin" w:hint="cs"/>
          <w:sz w:val="22"/>
          <w:szCs w:val="24"/>
          <w:rtl/>
        </w:rPr>
        <w:t>و</w:t>
      </w:r>
      <w:r w:rsidRPr="00326618">
        <w:rPr>
          <w:rFonts w:cs="B Nazanin"/>
          <w:sz w:val="22"/>
          <w:szCs w:val="24"/>
        </w:rPr>
        <w:t xml:space="preserve"> </w:t>
      </w:r>
      <w:r w:rsidRPr="00326618">
        <w:rPr>
          <w:rFonts w:cs="B Nazanin" w:hint="cs"/>
          <w:sz w:val="22"/>
          <w:szCs w:val="24"/>
          <w:rtl/>
        </w:rPr>
        <w:t>تغییر</w:t>
      </w:r>
      <w:r w:rsidRPr="00326618">
        <w:rPr>
          <w:rFonts w:cs="B Nazanin"/>
          <w:sz w:val="22"/>
          <w:szCs w:val="24"/>
        </w:rPr>
        <w:t xml:space="preserve"> </w:t>
      </w:r>
      <w:r w:rsidRPr="00326618">
        <w:rPr>
          <w:rFonts w:cs="B Nazanin" w:hint="cs"/>
          <w:sz w:val="22"/>
          <w:szCs w:val="24"/>
          <w:rtl/>
        </w:rPr>
        <w:t>سبک</w:t>
      </w:r>
      <w:r w:rsidRPr="00326618">
        <w:rPr>
          <w:rFonts w:cs="B Nazanin"/>
          <w:sz w:val="22"/>
          <w:szCs w:val="24"/>
        </w:rPr>
        <w:t xml:space="preserve"> </w:t>
      </w:r>
      <w:r w:rsidRPr="00326618">
        <w:rPr>
          <w:rFonts w:cs="B Nazanin" w:hint="cs"/>
          <w:sz w:val="22"/>
          <w:szCs w:val="24"/>
          <w:rtl/>
        </w:rPr>
        <w:t>چین</w:t>
      </w:r>
      <w:r w:rsidRPr="00326618">
        <w:rPr>
          <w:rFonts w:cs="B Nazanin"/>
          <w:sz w:val="22"/>
          <w:szCs w:val="24"/>
          <w:rtl/>
        </w:rPr>
        <w:softHyphen/>
      </w:r>
      <w:r w:rsidRPr="00326618">
        <w:rPr>
          <w:rFonts w:cs="B Nazanin" w:hint="cs"/>
          <w:sz w:val="22"/>
          <w:szCs w:val="24"/>
          <w:rtl/>
        </w:rPr>
        <w:t>خوردگی</w:t>
      </w:r>
      <w:r w:rsidRPr="00326618">
        <w:rPr>
          <w:rFonts w:cs="B Nazanin"/>
          <w:sz w:val="22"/>
          <w:szCs w:val="24"/>
        </w:rPr>
        <w:t xml:space="preserve"> </w:t>
      </w:r>
      <w:r w:rsidRPr="00326618">
        <w:rPr>
          <w:rFonts w:cs="B Nazanin" w:hint="cs"/>
          <w:sz w:val="22"/>
          <w:szCs w:val="24"/>
          <w:rtl/>
        </w:rPr>
        <w:t>واحدهای</w:t>
      </w:r>
      <w:r w:rsidRPr="00326618">
        <w:rPr>
          <w:rFonts w:cs="B Nazanin"/>
          <w:sz w:val="22"/>
          <w:szCs w:val="24"/>
        </w:rPr>
        <w:t xml:space="preserve"> </w:t>
      </w:r>
      <w:r w:rsidRPr="00326618">
        <w:rPr>
          <w:rFonts w:cs="B Nazanin" w:hint="cs"/>
          <w:sz w:val="22"/>
          <w:szCs w:val="24"/>
          <w:rtl/>
        </w:rPr>
        <w:t>بالايی</w:t>
      </w:r>
      <w:r w:rsidRPr="00326618">
        <w:rPr>
          <w:rFonts w:cs="B Nazanin"/>
          <w:sz w:val="22"/>
          <w:szCs w:val="24"/>
        </w:rPr>
        <w:t xml:space="preserve"> </w:t>
      </w:r>
      <w:r w:rsidRPr="00326618">
        <w:rPr>
          <w:rFonts w:cs="B Nazanin" w:hint="cs"/>
          <w:sz w:val="22"/>
          <w:szCs w:val="24"/>
          <w:rtl/>
        </w:rPr>
        <w:t>و</w:t>
      </w:r>
      <w:r w:rsidRPr="00326618">
        <w:rPr>
          <w:rFonts w:cs="B Nazanin"/>
          <w:sz w:val="22"/>
          <w:szCs w:val="24"/>
        </w:rPr>
        <w:t xml:space="preserve"> </w:t>
      </w:r>
      <w:r w:rsidRPr="00326618">
        <w:rPr>
          <w:rFonts w:cs="B Nazanin" w:hint="cs"/>
          <w:sz w:val="22"/>
          <w:szCs w:val="24"/>
          <w:rtl/>
        </w:rPr>
        <w:t>زيرين</w:t>
      </w:r>
      <w:r w:rsidRPr="00326618">
        <w:rPr>
          <w:rFonts w:cs="B Nazanin"/>
          <w:sz w:val="22"/>
          <w:szCs w:val="24"/>
        </w:rPr>
        <w:t xml:space="preserve"> </w:t>
      </w:r>
      <w:r w:rsidRPr="00326618">
        <w:rPr>
          <w:rFonts w:cs="B Nazanin" w:hint="cs"/>
          <w:sz w:val="22"/>
          <w:szCs w:val="24"/>
          <w:rtl/>
        </w:rPr>
        <w:t>خود</w:t>
      </w:r>
      <w:r w:rsidRPr="00326618">
        <w:rPr>
          <w:rFonts w:cs="B Nazanin"/>
          <w:sz w:val="22"/>
          <w:szCs w:val="24"/>
        </w:rPr>
        <w:t xml:space="preserve"> </w:t>
      </w:r>
      <w:r w:rsidRPr="00326618">
        <w:rPr>
          <w:rFonts w:cs="B Nazanin" w:hint="cs"/>
          <w:sz w:val="22"/>
          <w:szCs w:val="24"/>
          <w:rtl/>
        </w:rPr>
        <w:t>شده، بنابراين</w:t>
      </w:r>
      <w:r w:rsidRPr="00326618">
        <w:rPr>
          <w:rFonts w:cs="B Nazanin"/>
          <w:sz w:val="22"/>
          <w:szCs w:val="24"/>
        </w:rPr>
        <w:t xml:space="preserve"> </w:t>
      </w:r>
      <w:r w:rsidRPr="00326618">
        <w:rPr>
          <w:rFonts w:cs="B Nazanin" w:hint="cs"/>
          <w:sz w:val="22"/>
          <w:szCs w:val="24"/>
          <w:rtl/>
        </w:rPr>
        <w:t>شكل</w:t>
      </w:r>
      <w:r w:rsidRPr="00326618">
        <w:rPr>
          <w:rFonts w:cs="B Nazanin"/>
          <w:sz w:val="22"/>
          <w:szCs w:val="24"/>
        </w:rPr>
        <w:t xml:space="preserve"> </w:t>
      </w:r>
      <w:r w:rsidRPr="00326618">
        <w:rPr>
          <w:rFonts w:cs="B Nazanin" w:hint="cs"/>
          <w:sz w:val="22"/>
          <w:szCs w:val="24"/>
          <w:rtl/>
        </w:rPr>
        <w:t>چین</w:t>
      </w:r>
      <w:r w:rsidRPr="00326618">
        <w:rPr>
          <w:rFonts w:cs="B Nazanin"/>
          <w:sz w:val="22"/>
          <w:szCs w:val="24"/>
          <w:rtl/>
        </w:rPr>
        <w:softHyphen/>
      </w:r>
      <w:r w:rsidRPr="00326618">
        <w:rPr>
          <w:rFonts w:cs="B Nazanin" w:hint="cs"/>
          <w:sz w:val="22"/>
          <w:szCs w:val="24"/>
          <w:rtl/>
        </w:rPr>
        <w:t>ها</w:t>
      </w:r>
      <w:r w:rsidRPr="00326618">
        <w:rPr>
          <w:rFonts w:cs="B Nazanin"/>
          <w:sz w:val="22"/>
          <w:szCs w:val="24"/>
        </w:rPr>
        <w:t xml:space="preserve"> </w:t>
      </w:r>
      <w:r w:rsidRPr="00326618">
        <w:rPr>
          <w:rFonts w:cs="B Nazanin" w:hint="cs"/>
          <w:sz w:val="22"/>
          <w:szCs w:val="24"/>
          <w:rtl/>
        </w:rPr>
        <w:t>در</w:t>
      </w:r>
      <w:r w:rsidRPr="00326618">
        <w:rPr>
          <w:rFonts w:cs="B Nazanin"/>
          <w:sz w:val="22"/>
          <w:szCs w:val="24"/>
        </w:rPr>
        <w:t xml:space="preserve"> </w:t>
      </w:r>
      <w:r w:rsidRPr="00326618">
        <w:rPr>
          <w:rFonts w:cs="B Nazanin" w:hint="cs"/>
          <w:sz w:val="22"/>
          <w:szCs w:val="24"/>
          <w:rtl/>
        </w:rPr>
        <w:t>سطح</w:t>
      </w:r>
      <w:r w:rsidRPr="00326618">
        <w:rPr>
          <w:rFonts w:cs="B Nazanin"/>
          <w:sz w:val="22"/>
          <w:szCs w:val="24"/>
        </w:rPr>
        <w:t xml:space="preserve"> </w:t>
      </w:r>
      <w:r w:rsidRPr="00326618">
        <w:rPr>
          <w:rFonts w:cs="B Nazanin" w:hint="cs"/>
          <w:sz w:val="22"/>
          <w:szCs w:val="24"/>
          <w:rtl/>
        </w:rPr>
        <w:t>همواره</w:t>
      </w:r>
      <w:r w:rsidRPr="00326618">
        <w:rPr>
          <w:rFonts w:cs="B Nazanin"/>
          <w:sz w:val="22"/>
          <w:szCs w:val="24"/>
        </w:rPr>
        <w:t xml:space="preserve"> </w:t>
      </w:r>
      <w:r w:rsidRPr="00326618">
        <w:rPr>
          <w:rFonts w:cs="B Nazanin" w:hint="cs"/>
          <w:sz w:val="22"/>
          <w:szCs w:val="24"/>
          <w:rtl/>
        </w:rPr>
        <w:t>هندسه</w:t>
      </w:r>
      <w:r w:rsidRPr="00326618">
        <w:rPr>
          <w:rFonts w:cs="B Nazanin"/>
          <w:sz w:val="22"/>
          <w:szCs w:val="24"/>
        </w:rPr>
        <w:t xml:space="preserve"> </w:t>
      </w:r>
      <w:r w:rsidRPr="00326618">
        <w:rPr>
          <w:rFonts w:cs="B Nazanin" w:hint="cs"/>
          <w:sz w:val="22"/>
          <w:szCs w:val="24"/>
          <w:rtl/>
        </w:rPr>
        <w:t>عمقی</w:t>
      </w:r>
      <w:r w:rsidRPr="00326618">
        <w:rPr>
          <w:rFonts w:cs="B Nazanin"/>
          <w:sz w:val="22"/>
          <w:szCs w:val="24"/>
        </w:rPr>
        <w:t xml:space="preserve"> </w:t>
      </w:r>
      <w:r w:rsidRPr="00326618">
        <w:rPr>
          <w:rFonts w:cs="B Nazanin" w:hint="cs"/>
          <w:sz w:val="22"/>
          <w:szCs w:val="24"/>
          <w:rtl/>
        </w:rPr>
        <w:t>آنها</w:t>
      </w:r>
      <w:r w:rsidRPr="00326618">
        <w:rPr>
          <w:rFonts w:cs="B Nazanin"/>
          <w:sz w:val="22"/>
          <w:szCs w:val="24"/>
        </w:rPr>
        <w:t xml:space="preserve"> </w:t>
      </w:r>
      <w:r w:rsidRPr="00326618">
        <w:rPr>
          <w:rFonts w:cs="B Nazanin" w:hint="cs"/>
          <w:sz w:val="22"/>
          <w:szCs w:val="24"/>
          <w:rtl/>
        </w:rPr>
        <w:t>را</w:t>
      </w:r>
      <w:r w:rsidRPr="00326618">
        <w:rPr>
          <w:rFonts w:cs="B Nazanin"/>
          <w:sz w:val="22"/>
          <w:szCs w:val="24"/>
        </w:rPr>
        <w:t xml:space="preserve"> </w:t>
      </w:r>
      <w:r w:rsidRPr="00326618">
        <w:rPr>
          <w:rFonts w:cs="B Nazanin" w:hint="cs"/>
          <w:sz w:val="22"/>
          <w:szCs w:val="24"/>
          <w:rtl/>
        </w:rPr>
        <w:t>نشان</w:t>
      </w:r>
      <w:r w:rsidRPr="00326618">
        <w:rPr>
          <w:rFonts w:cs="B Nazanin"/>
          <w:sz w:val="22"/>
          <w:szCs w:val="24"/>
        </w:rPr>
        <w:t xml:space="preserve"> </w:t>
      </w:r>
      <w:r w:rsidRPr="00326618">
        <w:rPr>
          <w:rFonts w:cs="B Nazanin" w:hint="cs"/>
          <w:sz w:val="22"/>
          <w:szCs w:val="24"/>
          <w:rtl/>
        </w:rPr>
        <w:t>نمی</w:t>
      </w:r>
      <w:r w:rsidRPr="00326618">
        <w:rPr>
          <w:rFonts w:cs="B Nazanin"/>
          <w:sz w:val="22"/>
          <w:szCs w:val="24"/>
          <w:rtl/>
        </w:rPr>
        <w:softHyphen/>
      </w:r>
      <w:r w:rsidRPr="00326618">
        <w:rPr>
          <w:rFonts w:cs="B Nazanin" w:hint="cs"/>
          <w:sz w:val="22"/>
          <w:szCs w:val="24"/>
          <w:rtl/>
        </w:rPr>
        <w:t xml:space="preserve">دهد </w:t>
      </w:r>
      <w:r w:rsidRPr="00326618">
        <w:rPr>
          <w:rFonts w:cs="B Nazanin"/>
          <w:sz w:val="22"/>
          <w:szCs w:val="24"/>
        </w:rPr>
        <w:t>(O’Brien 1957; Sherkati et al. 2006; Tavakolian et al., 2022)</w:t>
      </w:r>
      <w:r w:rsidRPr="00326618">
        <w:rPr>
          <w:rFonts w:cs="B Nazanin" w:hint="cs"/>
          <w:sz w:val="22"/>
          <w:szCs w:val="24"/>
          <w:rtl/>
        </w:rPr>
        <w:t xml:space="preserve">. </w:t>
      </w:r>
      <w:r w:rsidRPr="00326618">
        <w:rPr>
          <w:rFonts w:cs="B Nazanin"/>
          <w:sz w:val="22"/>
          <w:szCs w:val="24"/>
          <w:rtl/>
        </w:rPr>
        <w:t xml:space="preserve">سازند گچساران مشتمل بر حدود </w:t>
      </w:r>
      <w:r w:rsidRPr="00326618">
        <w:rPr>
          <w:rFonts w:cs="B Nazanin" w:hint="cs"/>
          <w:sz w:val="22"/>
          <w:szCs w:val="24"/>
          <w:rtl/>
        </w:rPr>
        <w:t>1600</w:t>
      </w:r>
      <w:r w:rsidRPr="00326618">
        <w:rPr>
          <w:rFonts w:cs="B Nazanin"/>
          <w:sz w:val="22"/>
          <w:szCs w:val="24"/>
          <w:rtl/>
        </w:rPr>
        <w:t xml:space="preserve"> متر نمك،‌ انيدريت</w:t>
      </w:r>
      <w:r w:rsidRPr="00326618">
        <w:rPr>
          <w:rFonts w:cs="B Nazanin" w:hint="cs"/>
          <w:sz w:val="22"/>
          <w:szCs w:val="24"/>
          <w:rtl/>
        </w:rPr>
        <w:t>،</w:t>
      </w:r>
      <w:r w:rsidRPr="00326618">
        <w:rPr>
          <w:rFonts w:cs="B Nazanin"/>
          <w:sz w:val="22"/>
          <w:szCs w:val="24"/>
          <w:rtl/>
        </w:rPr>
        <w:t xml:space="preserve"> مارن‌هاي رنگارنگ،</w:t>
      </w:r>
      <w:r w:rsidRPr="00326618">
        <w:rPr>
          <w:rFonts w:cs="B Nazanin" w:hint="cs"/>
          <w:sz w:val="22"/>
          <w:szCs w:val="24"/>
          <w:rtl/>
        </w:rPr>
        <w:t xml:space="preserve"> سنگ‌آهک</w:t>
      </w:r>
      <w:r w:rsidRPr="00326618">
        <w:rPr>
          <w:rFonts w:cs="B Nazanin"/>
          <w:sz w:val="22"/>
          <w:szCs w:val="24"/>
          <w:rtl/>
        </w:rPr>
        <w:t xml:space="preserve"> و </w:t>
      </w:r>
      <w:r w:rsidRPr="00326618">
        <w:rPr>
          <w:rFonts w:cs="B Nazanin" w:hint="cs"/>
          <w:sz w:val="22"/>
          <w:szCs w:val="24"/>
          <w:rtl/>
        </w:rPr>
        <w:t>یک لایه</w:t>
      </w:r>
      <w:r w:rsidRPr="00326618">
        <w:rPr>
          <w:rFonts w:cs="B Nazanin"/>
          <w:sz w:val="22"/>
          <w:szCs w:val="24"/>
          <w:rtl/>
        </w:rPr>
        <w:t xml:space="preserve"> شيل بيتومين‌دار</w:t>
      </w:r>
      <w:r w:rsidRPr="00326618">
        <w:rPr>
          <w:rFonts w:cs="B Nazanin" w:hint="cs"/>
          <w:sz w:val="22"/>
          <w:szCs w:val="24"/>
          <w:rtl/>
        </w:rPr>
        <w:t xml:space="preserve"> بعنوان پوش سنگ مخازن نفتي آسماري، نخستين سازند گروه فارس است كه در نواحي لرستان، فروافتادگي دزفول تا حوضه خليج فارس گسترش دارد. </w:t>
      </w:r>
      <w:r w:rsidRPr="00326618">
        <w:rPr>
          <w:rFonts w:cs="B Nazanin"/>
          <w:sz w:val="22"/>
          <w:szCs w:val="24"/>
          <w:rtl/>
        </w:rPr>
        <w:t xml:space="preserve">سازند گچساران </w:t>
      </w:r>
      <w:r w:rsidR="00366E85">
        <w:rPr>
          <w:rFonts w:cs="B Nazanin" w:hint="cs"/>
          <w:sz w:val="22"/>
          <w:szCs w:val="24"/>
          <w:rtl/>
        </w:rPr>
        <w:t>شامل تناوبی از سنگ</w:t>
      </w:r>
      <w:r w:rsidR="00366E85">
        <w:rPr>
          <w:rFonts w:cs="B Nazanin"/>
          <w:sz w:val="22"/>
          <w:szCs w:val="24"/>
          <w:rtl/>
        </w:rPr>
        <w:softHyphen/>
      </w:r>
      <w:r w:rsidR="00366E85">
        <w:rPr>
          <w:rFonts w:cs="B Nazanin" w:hint="cs"/>
          <w:sz w:val="22"/>
          <w:szCs w:val="24"/>
          <w:rtl/>
        </w:rPr>
        <w:t>های انیدریت، مارن</w:t>
      </w:r>
      <w:r w:rsidR="00366E85">
        <w:rPr>
          <w:rFonts w:cs="B Nazanin"/>
          <w:sz w:val="22"/>
          <w:szCs w:val="24"/>
          <w:rtl/>
        </w:rPr>
        <w:softHyphen/>
      </w:r>
      <w:r w:rsidR="00366E85">
        <w:rPr>
          <w:rFonts w:cs="B Nazanin" w:hint="cs"/>
          <w:sz w:val="22"/>
          <w:szCs w:val="24"/>
          <w:rtl/>
        </w:rPr>
        <w:t>های رنگی، نمک و میان لایه</w:t>
      </w:r>
      <w:r w:rsidR="00366E85">
        <w:rPr>
          <w:rFonts w:cs="B Nazanin"/>
          <w:sz w:val="22"/>
          <w:szCs w:val="24"/>
          <w:rtl/>
        </w:rPr>
        <w:softHyphen/>
      </w:r>
      <w:r w:rsidR="00366E85">
        <w:rPr>
          <w:rFonts w:cs="B Nazanin" w:hint="cs"/>
          <w:sz w:val="22"/>
          <w:szCs w:val="24"/>
          <w:rtl/>
        </w:rPr>
        <w:t>های سنگ آهک می</w:t>
      </w:r>
      <w:r w:rsidR="00366E85">
        <w:rPr>
          <w:rFonts w:cs="B Nazanin"/>
          <w:sz w:val="22"/>
          <w:szCs w:val="24"/>
          <w:rtl/>
        </w:rPr>
        <w:softHyphen/>
      </w:r>
      <w:r w:rsidR="00366E85">
        <w:rPr>
          <w:rFonts w:cs="B Nazanin" w:hint="cs"/>
          <w:sz w:val="22"/>
          <w:szCs w:val="24"/>
          <w:rtl/>
        </w:rPr>
        <w:t xml:space="preserve">باشد که </w:t>
      </w:r>
      <w:r w:rsidRPr="00326618">
        <w:rPr>
          <w:rFonts w:cs="B Nazanin" w:hint="cs"/>
          <w:sz w:val="22"/>
          <w:szCs w:val="24"/>
          <w:rtl/>
        </w:rPr>
        <w:t>در ناحیه فروافتادگی دزفول به ۷ بخش تقس</w:t>
      </w:r>
      <w:r w:rsidR="00843708">
        <w:rPr>
          <w:rFonts w:cs="B Nazanin" w:hint="cs"/>
          <w:sz w:val="22"/>
          <w:szCs w:val="24"/>
          <w:rtl/>
        </w:rPr>
        <w:t>ی</w:t>
      </w:r>
      <w:r w:rsidRPr="00326618">
        <w:rPr>
          <w:rFonts w:cs="B Nazanin" w:hint="cs"/>
          <w:sz w:val="22"/>
          <w:szCs w:val="24"/>
          <w:rtl/>
        </w:rPr>
        <w:t>م شده است، به صورت کلی بخش 7 با وجود لایه</w:t>
      </w:r>
      <w:r w:rsidRPr="00326618">
        <w:rPr>
          <w:rFonts w:cs="B Nazanin"/>
          <w:sz w:val="22"/>
          <w:szCs w:val="24"/>
          <w:rtl/>
        </w:rPr>
        <w:softHyphen/>
      </w:r>
      <w:r w:rsidRPr="00326618">
        <w:rPr>
          <w:rFonts w:cs="B Nazanin" w:hint="cs"/>
          <w:sz w:val="22"/>
          <w:szCs w:val="24"/>
          <w:rtl/>
        </w:rPr>
        <w:t xml:space="preserve">ی </w:t>
      </w:r>
      <w:r w:rsidR="00015D20" w:rsidRPr="00326618">
        <w:rPr>
          <w:rFonts w:cs="B Nazanin" w:hint="cs"/>
          <w:sz w:val="22"/>
          <w:szCs w:val="24"/>
          <w:rtl/>
        </w:rPr>
        <w:t>انیدریت و مارن</w:t>
      </w:r>
      <w:r w:rsidRPr="00326618">
        <w:rPr>
          <w:rFonts w:cs="B Nazanin" w:hint="cs"/>
          <w:sz w:val="22"/>
          <w:szCs w:val="24"/>
          <w:rtl/>
        </w:rPr>
        <w:t>، بخش 6 با فراوانی مارن قرمز همرا لایه</w:t>
      </w:r>
      <w:r w:rsidRPr="00326618">
        <w:rPr>
          <w:rFonts w:cs="B Nazanin"/>
          <w:sz w:val="22"/>
          <w:szCs w:val="24"/>
          <w:rtl/>
        </w:rPr>
        <w:softHyphen/>
      </w:r>
      <w:r w:rsidRPr="00326618">
        <w:rPr>
          <w:rFonts w:cs="B Nazanin" w:hint="cs"/>
          <w:sz w:val="22"/>
          <w:szCs w:val="24"/>
          <w:rtl/>
        </w:rPr>
        <w:t>های نمکی، بخش 5 با غالب بودن لایه</w:t>
      </w:r>
      <w:r w:rsidRPr="00326618">
        <w:rPr>
          <w:rFonts w:cs="B Nazanin"/>
          <w:sz w:val="22"/>
          <w:szCs w:val="24"/>
          <w:rtl/>
        </w:rPr>
        <w:softHyphen/>
      </w:r>
      <w:r w:rsidRPr="00326618">
        <w:rPr>
          <w:rFonts w:cs="B Nazanin" w:hint="cs"/>
          <w:sz w:val="22"/>
          <w:szCs w:val="24"/>
          <w:rtl/>
        </w:rPr>
        <w:t xml:space="preserve">های انیدریت، بخش 4 </w:t>
      </w:r>
      <w:r w:rsidR="00015D20" w:rsidRPr="00326618">
        <w:rPr>
          <w:rFonts w:cs="B Nazanin" w:hint="cs"/>
          <w:sz w:val="22"/>
          <w:szCs w:val="24"/>
          <w:rtl/>
        </w:rPr>
        <w:t xml:space="preserve">و ۲ </w:t>
      </w:r>
      <w:r w:rsidRPr="00326618">
        <w:rPr>
          <w:rFonts w:cs="B Nazanin" w:hint="cs"/>
          <w:sz w:val="22"/>
          <w:szCs w:val="24"/>
          <w:rtl/>
        </w:rPr>
        <w:t>با غالب بودن طبقات نمکی، بخش 3 همراه با انیدریت،</w:t>
      </w:r>
      <w:r w:rsidR="00615233" w:rsidRPr="00326618">
        <w:rPr>
          <w:rFonts w:cs="B Nazanin" w:hint="cs"/>
          <w:sz w:val="22"/>
          <w:szCs w:val="24"/>
          <w:rtl/>
        </w:rPr>
        <w:t xml:space="preserve"> </w:t>
      </w:r>
      <w:r w:rsidRPr="00326618">
        <w:rPr>
          <w:rFonts w:cs="B Nazanin" w:hint="cs"/>
          <w:sz w:val="22"/>
          <w:szCs w:val="24"/>
          <w:rtl/>
        </w:rPr>
        <w:t>مارن خاکستری و  لایه</w:t>
      </w:r>
      <w:r w:rsidRPr="00326618">
        <w:rPr>
          <w:rFonts w:cs="B Nazanin"/>
          <w:sz w:val="22"/>
          <w:szCs w:val="24"/>
          <w:rtl/>
        </w:rPr>
        <w:softHyphen/>
      </w:r>
      <w:r w:rsidRPr="00326618">
        <w:rPr>
          <w:rFonts w:cs="B Nazanin" w:hint="cs"/>
          <w:sz w:val="22"/>
          <w:szCs w:val="24"/>
          <w:rtl/>
        </w:rPr>
        <w:t>های سنگ آهک و در نهایت بخش یک سازند گچساران شامل تناوب مارن خاکستری</w:t>
      </w:r>
      <w:r w:rsidR="00843708">
        <w:rPr>
          <w:rFonts w:cs="B Nazanin" w:hint="cs"/>
          <w:sz w:val="22"/>
          <w:szCs w:val="24"/>
          <w:rtl/>
        </w:rPr>
        <w:t xml:space="preserve">، </w:t>
      </w:r>
      <w:r w:rsidRPr="00326618">
        <w:rPr>
          <w:rFonts w:cs="B Nazanin" w:hint="cs"/>
          <w:sz w:val="22"/>
          <w:szCs w:val="24"/>
          <w:rtl/>
        </w:rPr>
        <w:t xml:space="preserve">انیدریت </w:t>
      </w:r>
      <w:r w:rsidR="00843708">
        <w:rPr>
          <w:rFonts w:cs="B Nazanin" w:hint="cs"/>
          <w:sz w:val="22"/>
          <w:szCs w:val="24"/>
          <w:rtl/>
        </w:rPr>
        <w:t xml:space="preserve">و </w:t>
      </w:r>
      <w:r w:rsidR="00E97992">
        <w:rPr>
          <w:rFonts w:cs="B Nazanin" w:hint="cs"/>
          <w:sz w:val="22"/>
          <w:szCs w:val="24"/>
          <w:rtl/>
        </w:rPr>
        <w:t>میان لایه</w:t>
      </w:r>
      <w:r w:rsidR="00E97992">
        <w:rPr>
          <w:rFonts w:cs="B Nazanin"/>
          <w:sz w:val="22"/>
          <w:szCs w:val="24"/>
          <w:rtl/>
        </w:rPr>
        <w:softHyphen/>
      </w:r>
      <w:r w:rsidR="00E97992">
        <w:rPr>
          <w:rFonts w:cs="B Nazanin" w:hint="cs"/>
          <w:sz w:val="22"/>
          <w:szCs w:val="24"/>
          <w:rtl/>
        </w:rPr>
        <w:t xml:space="preserve">هایی از </w:t>
      </w:r>
      <w:r w:rsidR="00843708">
        <w:rPr>
          <w:rFonts w:cs="B Nazanin" w:hint="cs"/>
          <w:sz w:val="22"/>
          <w:szCs w:val="24"/>
          <w:rtl/>
        </w:rPr>
        <w:t xml:space="preserve">سنگ آهک </w:t>
      </w:r>
      <w:r w:rsidRPr="00326618">
        <w:rPr>
          <w:rFonts w:cs="B Nazanin" w:hint="cs"/>
          <w:sz w:val="22"/>
          <w:szCs w:val="24"/>
          <w:rtl/>
        </w:rPr>
        <w:t xml:space="preserve">معرفی شده است. </w:t>
      </w:r>
    </w:p>
    <w:p w14:paraId="75A9763A" w14:textId="4E6A6186" w:rsidR="009F77CA" w:rsidRPr="00326618" w:rsidRDefault="009F77CA" w:rsidP="009F77CA">
      <w:pPr>
        <w:autoSpaceDE w:val="0"/>
        <w:autoSpaceDN w:val="0"/>
        <w:bidi/>
        <w:adjustRightInd w:val="0"/>
        <w:rPr>
          <w:rFonts w:cs="B Nazanin"/>
          <w:sz w:val="24"/>
          <w:szCs w:val="24"/>
          <w:lang w:bidi="fa-IR"/>
        </w:rPr>
      </w:pPr>
      <w:r w:rsidRPr="00326618">
        <w:rPr>
          <w:rFonts w:cs="B Nazanin" w:hint="cs"/>
          <w:sz w:val="24"/>
          <w:szCs w:val="24"/>
          <w:rtl/>
        </w:rPr>
        <w:t xml:space="preserve">این پژوهش با </w:t>
      </w:r>
      <w:r w:rsidRPr="00326618">
        <w:rPr>
          <w:rFonts w:cs="B Nazanin"/>
          <w:sz w:val="24"/>
          <w:szCs w:val="24"/>
          <w:rtl/>
        </w:rPr>
        <w:t xml:space="preserve">هدف تحليل </w:t>
      </w:r>
      <w:r w:rsidRPr="00326618">
        <w:rPr>
          <w:rFonts w:cs="B Nazanin" w:hint="cs"/>
          <w:sz w:val="24"/>
          <w:szCs w:val="24"/>
          <w:rtl/>
        </w:rPr>
        <w:t xml:space="preserve">تغییرات هندسی </w:t>
      </w:r>
      <w:r w:rsidRPr="00326618">
        <w:rPr>
          <w:rFonts w:cs="B Nazanin"/>
          <w:sz w:val="24"/>
          <w:szCs w:val="24"/>
          <w:rtl/>
        </w:rPr>
        <w:t>و سبک چين</w:t>
      </w:r>
      <w:r w:rsidRPr="00326618">
        <w:rPr>
          <w:rFonts w:cs="B Nazanin"/>
          <w:sz w:val="24"/>
          <w:szCs w:val="24"/>
          <w:rtl/>
        </w:rPr>
        <w:softHyphen/>
        <w:t xml:space="preserve">خوردگی </w:t>
      </w:r>
      <w:r w:rsidRPr="00326618">
        <w:rPr>
          <w:rFonts w:cs="B Nazanin" w:hint="cs"/>
          <w:sz w:val="24"/>
          <w:szCs w:val="24"/>
          <w:rtl/>
        </w:rPr>
        <w:t>تاقدیس</w:t>
      </w:r>
      <w:r w:rsidRPr="00326618">
        <w:rPr>
          <w:rFonts w:cs="B Nazanin"/>
          <w:sz w:val="24"/>
          <w:szCs w:val="24"/>
          <w:rtl/>
        </w:rPr>
        <w:softHyphen/>
      </w:r>
      <w:r w:rsidRPr="00326618">
        <w:rPr>
          <w:rFonts w:cs="B Nazanin" w:hint="cs"/>
          <w:sz w:val="24"/>
          <w:szCs w:val="24"/>
          <w:rtl/>
        </w:rPr>
        <w:t xml:space="preserve">های قرار گرفته در </w:t>
      </w:r>
      <w:r w:rsidR="00B120D4">
        <w:rPr>
          <w:rFonts w:cs="B Nazanin" w:hint="cs"/>
          <w:sz w:val="24"/>
          <w:szCs w:val="24"/>
          <w:rtl/>
        </w:rPr>
        <w:t>منطقه</w:t>
      </w:r>
      <w:r w:rsidRPr="00326618">
        <w:rPr>
          <w:rFonts w:cs="B Nazanin" w:hint="cs"/>
          <w:sz w:val="24"/>
          <w:szCs w:val="24"/>
          <w:rtl/>
        </w:rPr>
        <w:t xml:space="preserve"> چم</w:t>
      </w:r>
      <w:r w:rsidRPr="00326618">
        <w:rPr>
          <w:rFonts w:cs="B Nazanin"/>
          <w:sz w:val="24"/>
          <w:szCs w:val="24"/>
          <w:rtl/>
        </w:rPr>
        <w:softHyphen/>
      </w:r>
      <w:r w:rsidRPr="00326618">
        <w:rPr>
          <w:rFonts w:cs="B Nazanin" w:hint="cs"/>
          <w:sz w:val="24"/>
          <w:szCs w:val="24"/>
          <w:rtl/>
        </w:rPr>
        <w:t xml:space="preserve">شیر،‌ </w:t>
      </w:r>
      <w:r w:rsidRPr="00326618">
        <w:rPr>
          <w:rFonts w:cs="B Nazanin"/>
          <w:sz w:val="24"/>
          <w:szCs w:val="24"/>
          <w:rtl/>
        </w:rPr>
        <w:t xml:space="preserve">تفسیر </w:t>
      </w:r>
      <w:r w:rsidRPr="00326618">
        <w:rPr>
          <w:rFonts w:cs="B Nazanin" w:hint="cs"/>
          <w:sz w:val="24"/>
          <w:szCs w:val="24"/>
          <w:rtl/>
        </w:rPr>
        <w:t xml:space="preserve">و </w:t>
      </w:r>
      <w:r w:rsidRPr="00326618">
        <w:rPr>
          <w:rFonts w:cs="B Nazanin" w:hint="cs"/>
          <w:sz w:val="24"/>
          <w:szCs w:val="24"/>
          <w:rtl/>
          <w:lang w:bidi="fa-IR"/>
        </w:rPr>
        <w:t xml:space="preserve">بررسی </w:t>
      </w:r>
      <w:r w:rsidRPr="00326618">
        <w:rPr>
          <w:rFonts w:cs="B Nazanin"/>
          <w:sz w:val="24"/>
          <w:szCs w:val="24"/>
          <w:rtl/>
        </w:rPr>
        <w:t>بهتر مکانیسم دگرشکلی</w:t>
      </w:r>
      <w:r w:rsidRPr="00326618">
        <w:rPr>
          <w:rFonts w:cs="B Nazanin" w:hint="cs"/>
          <w:sz w:val="24"/>
          <w:szCs w:val="24"/>
          <w:rtl/>
        </w:rPr>
        <w:t>،</w:t>
      </w:r>
      <w:r w:rsidRPr="00326618">
        <w:rPr>
          <w:rFonts w:cs="B Nazanin" w:hint="cs"/>
          <w:sz w:val="24"/>
          <w:szCs w:val="24"/>
          <w:rtl/>
          <w:lang w:bidi="fa-IR"/>
        </w:rPr>
        <w:t xml:space="preserve"> ارتباط بین چین</w:t>
      </w:r>
      <w:r w:rsidRPr="00326618">
        <w:rPr>
          <w:rFonts w:cs="B Nazanin"/>
          <w:sz w:val="24"/>
          <w:szCs w:val="24"/>
          <w:rtl/>
          <w:lang w:bidi="fa-IR"/>
        </w:rPr>
        <w:softHyphen/>
      </w:r>
      <w:r w:rsidRPr="00326618">
        <w:rPr>
          <w:rFonts w:cs="B Nazanin" w:hint="cs"/>
          <w:sz w:val="24"/>
          <w:szCs w:val="24"/>
          <w:rtl/>
          <w:lang w:bidi="fa-IR"/>
        </w:rPr>
        <w:t>خوردگی و گسل</w:t>
      </w:r>
      <w:r w:rsidRPr="00326618">
        <w:rPr>
          <w:rFonts w:cs="B Nazanin"/>
          <w:sz w:val="24"/>
          <w:szCs w:val="24"/>
          <w:rtl/>
          <w:lang w:bidi="fa-IR"/>
        </w:rPr>
        <w:softHyphen/>
      </w:r>
      <w:r w:rsidRPr="00326618">
        <w:rPr>
          <w:rFonts w:cs="B Nazanin" w:hint="cs"/>
          <w:sz w:val="24"/>
          <w:szCs w:val="24"/>
          <w:rtl/>
          <w:lang w:bidi="fa-IR"/>
        </w:rPr>
        <w:t xml:space="preserve">های عمقی، بررسی تغییرات ضخامت سازند گچساران در طول یک برش ساختاری و در نهایت </w:t>
      </w:r>
      <w:r w:rsidRPr="00326618">
        <w:rPr>
          <w:rFonts w:cs="B Nazanin" w:hint="cs"/>
          <w:sz w:val="24"/>
          <w:szCs w:val="24"/>
          <w:rtl/>
        </w:rPr>
        <w:t xml:space="preserve">ارایه مدل سه بعدی ساختاری از </w:t>
      </w:r>
      <w:r w:rsidR="00B120D4">
        <w:rPr>
          <w:rFonts w:cs="B Nazanin" w:hint="cs"/>
          <w:sz w:val="24"/>
          <w:szCs w:val="24"/>
          <w:rtl/>
        </w:rPr>
        <w:t>منطقه</w:t>
      </w:r>
      <w:r w:rsidRPr="00326618">
        <w:rPr>
          <w:rFonts w:cs="B Nazanin" w:hint="cs"/>
          <w:sz w:val="24"/>
          <w:szCs w:val="24"/>
          <w:rtl/>
        </w:rPr>
        <w:t xml:space="preserve"> چم</w:t>
      </w:r>
      <w:r w:rsidRPr="00326618">
        <w:rPr>
          <w:rFonts w:cs="B Nazanin"/>
          <w:sz w:val="24"/>
          <w:szCs w:val="24"/>
          <w:rtl/>
        </w:rPr>
        <w:softHyphen/>
      </w:r>
      <w:r w:rsidRPr="00326618">
        <w:rPr>
          <w:rFonts w:cs="B Nazanin" w:hint="cs"/>
          <w:sz w:val="24"/>
          <w:szCs w:val="24"/>
          <w:rtl/>
        </w:rPr>
        <w:t>شیر انجام شده است.</w:t>
      </w:r>
    </w:p>
    <w:p w14:paraId="01297CB2" w14:textId="77777777" w:rsidR="009F77CA" w:rsidRPr="00F93E52" w:rsidRDefault="009F77CA" w:rsidP="009F77CA">
      <w:pPr>
        <w:bidi/>
        <w:rPr>
          <w:rFonts w:cs="B Nazanin"/>
          <w:b/>
          <w:bCs/>
          <w:sz w:val="26"/>
          <w:szCs w:val="26"/>
          <w:rtl/>
          <w:lang w:bidi="fa-IR"/>
        </w:rPr>
      </w:pPr>
      <w:r w:rsidRPr="00F93E52">
        <w:rPr>
          <w:rFonts w:cs="B Nazanin" w:hint="cs"/>
          <w:b/>
          <w:bCs/>
          <w:sz w:val="26"/>
          <w:szCs w:val="26"/>
          <w:rtl/>
          <w:lang w:bidi="fa-IR"/>
        </w:rPr>
        <w:t>روش مطالعه و داده</w:t>
      </w:r>
      <w:r w:rsidRPr="00F93E52">
        <w:rPr>
          <w:rFonts w:cs="B Nazanin"/>
          <w:b/>
          <w:bCs/>
          <w:sz w:val="26"/>
          <w:szCs w:val="26"/>
          <w:rtl/>
          <w:lang w:bidi="fa-IR"/>
        </w:rPr>
        <w:softHyphen/>
      </w:r>
      <w:r w:rsidRPr="00F93E52">
        <w:rPr>
          <w:rFonts w:cs="B Nazanin" w:hint="cs"/>
          <w:b/>
          <w:bCs/>
          <w:sz w:val="26"/>
          <w:szCs w:val="26"/>
          <w:rtl/>
          <w:lang w:bidi="fa-IR"/>
        </w:rPr>
        <w:t>ها</w:t>
      </w:r>
    </w:p>
    <w:p w14:paraId="2FA16240" w14:textId="547A1462" w:rsidR="009F77CA" w:rsidRPr="00326618" w:rsidRDefault="009F77CA" w:rsidP="009F77CA">
      <w:pPr>
        <w:bidi/>
        <w:spacing w:after="0"/>
        <w:contextualSpacing/>
        <w:rPr>
          <w:rFonts w:cs="B Nazanin"/>
          <w:sz w:val="24"/>
          <w:szCs w:val="24"/>
          <w:rtl/>
          <w:lang w:bidi="fa-IR"/>
        </w:rPr>
      </w:pPr>
      <w:r w:rsidRPr="00326618">
        <w:rPr>
          <w:rFonts w:cs="B Nazanin" w:hint="cs"/>
          <w:sz w:val="24"/>
          <w:szCs w:val="24"/>
          <w:rtl/>
          <w:lang w:bidi="fa-IR"/>
        </w:rPr>
        <w:t>روش</w:t>
      </w:r>
      <w:r w:rsidRPr="00326618">
        <w:rPr>
          <w:rFonts w:cs="B Nazanin"/>
          <w:sz w:val="24"/>
          <w:szCs w:val="24"/>
          <w:rtl/>
          <w:lang w:bidi="fa-IR"/>
        </w:rPr>
        <w:t xml:space="preserve"> مطالعه </w:t>
      </w:r>
      <w:r w:rsidRPr="00326618">
        <w:rPr>
          <w:rFonts w:cs="B Nazanin" w:hint="cs"/>
          <w:sz w:val="24"/>
          <w:szCs w:val="24"/>
          <w:rtl/>
          <w:lang w:bidi="fa-IR"/>
        </w:rPr>
        <w:t xml:space="preserve">در گام </w:t>
      </w:r>
      <w:r w:rsidRPr="00326618">
        <w:rPr>
          <w:rFonts w:cs="B Nazanin"/>
          <w:sz w:val="24"/>
          <w:szCs w:val="24"/>
          <w:rtl/>
          <w:lang w:bidi="fa-IR"/>
        </w:rPr>
        <w:t>نخست با کمک نقشه</w:t>
      </w:r>
      <w:r w:rsidRPr="00326618">
        <w:rPr>
          <w:rFonts w:cs="B Nazanin"/>
          <w:sz w:val="24"/>
          <w:szCs w:val="24"/>
          <w:rtl/>
          <w:lang w:bidi="fa-IR"/>
        </w:rPr>
        <w:softHyphen/>
        <w:t>های زمین</w:t>
      </w:r>
      <w:r w:rsidRPr="00326618">
        <w:rPr>
          <w:rFonts w:cs="B Nazanin"/>
          <w:sz w:val="24"/>
          <w:szCs w:val="24"/>
          <w:rtl/>
          <w:lang w:bidi="fa-IR"/>
        </w:rPr>
        <w:softHyphen/>
        <w:t xml:space="preserve">شناسی از قبل موجود </w:t>
      </w:r>
      <w:r w:rsidRPr="00326618">
        <w:rPr>
          <w:rFonts w:cs="B Nazanin" w:hint="cs"/>
          <w:sz w:val="24"/>
          <w:szCs w:val="24"/>
          <w:rtl/>
          <w:lang w:bidi="fa-IR"/>
        </w:rPr>
        <w:t>(</w:t>
      </w:r>
      <w:r w:rsidRPr="00326618">
        <w:rPr>
          <w:rFonts w:cs="B Nazanin"/>
          <w:sz w:val="24"/>
          <w:szCs w:val="24"/>
          <w:rtl/>
        </w:rPr>
        <w:t>برگه‌ها</w:t>
      </w:r>
      <w:r w:rsidRPr="00326618">
        <w:rPr>
          <w:rFonts w:cs="B Nazanin" w:hint="cs"/>
          <w:sz w:val="24"/>
          <w:szCs w:val="24"/>
          <w:rtl/>
        </w:rPr>
        <w:t>ی</w:t>
      </w:r>
      <w:r w:rsidRPr="00326618">
        <w:rPr>
          <w:rFonts w:cs="B Nazanin"/>
          <w:sz w:val="24"/>
          <w:szCs w:val="24"/>
          <w:rtl/>
        </w:rPr>
        <w:t xml:space="preserve"> زم</w:t>
      </w:r>
      <w:r w:rsidRPr="00326618">
        <w:rPr>
          <w:rFonts w:cs="B Nazanin" w:hint="cs"/>
          <w:sz w:val="24"/>
          <w:szCs w:val="24"/>
          <w:rtl/>
        </w:rPr>
        <w:t>ین‌شناسی</w:t>
      </w:r>
      <w:r w:rsidRPr="00326618">
        <w:rPr>
          <w:rFonts w:cs="B Nazanin"/>
          <w:sz w:val="24"/>
          <w:szCs w:val="24"/>
          <w:rtl/>
        </w:rPr>
        <w:t xml:space="preserve"> 1:</w:t>
      </w:r>
      <w:r w:rsidRPr="00326618">
        <w:rPr>
          <w:rFonts w:cs="B Nazanin" w:hint="cs"/>
          <w:sz w:val="24"/>
          <w:szCs w:val="24"/>
          <w:rtl/>
        </w:rPr>
        <w:t>10</w:t>
      </w:r>
      <w:r w:rsidRPr="00326618">
        <w:rPr>
          <w:rFonts w:cs="B Nazanin"/>
          <w:sz w:val="24"/>
          <w:szCs w:val="24"/>
          <w:rtl/>
        </w:rPr>
        <w:t xml:space="preserve">0000 </w:t>
      </w:r>
      <w:r w:rsidRPr="00326618">
        <w:rPr>
          <w:rFonts w:cs="B Nazanin" w:hint="cs"/>
          <w:sz w:val="24"/>
          <w:szCs w:val="24"/>
          <w:rtl/>
        </w:rPr>
        <w:t xml:space="preserve">گچساران و فهلیان) </w:t>
      </w:r>
      <w:r w:rsidRPr="00326618">
        <w:rPr>
          <w:rFonts w:cs="B Nazanin"/>
          <w:sz w:val="24"/>
          <w:szCs w:val="24"/>
          <w:rtl/>
        </w:rPr>
        <w:t>نقشه</w:t>
      </w:r>
      <w:r w:rsidRPr="00326618">
        <w:rPr>
          <w:rFonts w:cs="B Nazanin"/>
          <w:sz w:val="24"/>
          <w:szCs w:val="24"/>
        </w:rPr>
        <w:softHyphen/>
      </w:r>
      <w:r w:rsidRPr="00326618">
        <w:rPr>
          <w:rFonts w:cs="B Nazanin"/>
          <w:sz w:val="24"/>
          <w:szCs w:val="24"/>
          <w:rtl/>
        </w:rPr>
        <w:t xml:space="preserve">ی پایه </w:t>
      </w:r>
      <w:r w:rsidRPr="00326618">
        <w:rPr>
          <w:rFonts w:cs="B Nazanin"/>
          <w:sz w:val="24"/>
          <w:szCs w:val="24"/>
          <w:rtl/>
          <w:lang w:bidi="fa-IR"/>
        </w:rPr>
        <w:t>زمین</w:t>
      </w:r>
      <w:r w:rsidRPr="00326618">
        <w:rPr>
          <w:rFonts w:cs="B Nazanin"/>
          <w:sz w:val="24"/>
          <w:szCs w:val="24"/>
          <w:rtl/>
          <w:lang w:bidi="fa-IR"/>
        </w:rPr>
        <w:softHyphen/>
        <w:t xml:space="preserve">شناسی </w:t>
      </w:r>
      <w:r w:rsidR="00B120D4">
        <w:rPr>
          <w:rFonts w:cs="B Nazanin"/>
          <w:sz w:val="24"/>
          <w:szCs w:val="24"/>
          <w:rtl/>
          <w:lang w:bidi="fa-IR"/>
        </w:rPr>
        <w:t>منطقه</w:t>
      </w:r>
      <w:r w:rsidRPr="00326618">
        <w:rPr>
          <w:rFonts w:cs="B Nazanin"/>
          <w:sz w:val="24"/>
          <w:szCs w:val="24"/>
          <w:rtl/>
          <w:lang w:bidi="fa-IR"/>
        </w:rPr>
        <w:t xml:space="preserve"> </w:t>
      </w:r>
      <w:r w:rsidRPr="00326618">
        <w:rPr>
          <w:rFonts w:cs="B Nazanin" w:hint="cs"/>
          <w:sz w:val="24"/>
          <w:szCs w:val="24"/>
          <w:rtl/>
          <w:lang w:bidi="fa-IR"/>
        </w:rPr>
        <w:t>چم</w:t>
      </w:r>
      <w:r w:rsidRPr="00326618">
        <w:rPr>
          <w:rFonts w:cs="B Nazanin"/>
          <w:sz w:val="24"/>
          <w:szCs w:val="24"/>
          <w:rtl/>
          <w:lang w:bidi="fa-IR"/>
        </w:rPr>
        <w:softHyphen/>
      </w:r>
      <w:r w:rsidRPr="00326618">
        <w:rPr>
          <w:rFonts w:cs="B Nazanin" w:hint="cs"/>
          <w:sz w:val="24"/>
          <w:szCs w:val="24"/>
          <w:rtl/>
          <w:lang w:bidi="fa-IR"/>
        </w:rPr>
        <w:t>شیر</w:t>
      </w:r>
      <w:r w:rsidRPr="00326618">
        <w:rPr>
          <w:rFonts w:cs="B Nazanin"/>
          <w:sz w:val="24"/>
          <w:szCs w:val="24"/>
          <w:rtl/>
          <w:lang w:bidi="fa-IR"/>
        </w:rPr>
        <w:t xml:space="preserve"> تهیه و داده</w:t>
      </w:r>
      <w:r w:rsidRPr="00326618">
        <w:rPr>
          <w:rFonts w:cs="B Nazanin"/>
          <w:sz w:val="24"/>
          <w:szCs w:val="24"/>
          <w:rtl/>
          <w:lang w:bidi="fa-IR"/>
        </w:rPr>
        <w:softHyphen/>
        <w:t>های بازدید میدانی از جمله شیب لایه</w:t>
      </w:r>
      <w:r w:rsidRPr="00326618">
        <w:rPr>
          <w:rFonts w:cs="B Nazanin"/>
          <w:sz w:val="24"/>
          <w:szCs w:val="24"/>
          <w:rtl/>
          <w:lang w:bidi="fa-IR"/>
        </w:rPr>
        <w:softHyphen/>
        <w:t>ها</w:t>
      </w:r>
      <w:r w:rsidRPr="00326618">
        <w:rPr>
          <w:rFonts w:cs="B Nazanin" w:hint="cs"/>
          <w:sz w:val="24"/>
          <w:szCs w:val="24"/>
          <w:rtl/>
          <w:lang w:bidi="fa-IR"/>
        </w:rPr>
        <w:t xml:space="preserve">، </w:t>
      </w:r>
      <w:r w:rsidRPr="00326618">
        <w:rPr>
          <w:rFonts w:cs="B Nazanin"/>
          <w:sz w:val="24"/>
          <w:szCs w:val="24"/>
          <w:rtl/>
          <w:lang w:bidi="fa-IR"/>
        </w:rPr>
        <w:t>محور تاقدیس</w:t>
      </w:r>
      <w:r w:rsidRPr="00326618">
        <w:rPr>
          <w:rFonts w:cs="B Nazanin"/>
          <w:sz w:val="24"/>
          <w:szCs w:val="24"/>
          <w:rtl/>
          <w:lang w:bidi="fa-IR"/>
        </w:rPr>
        <w:softHyphen/>
        <w:t>ها و مشخصات گسل</w:t>
      </w:r>
      <w:r w:rsidRPr="00326618">
        <w:rPr>
          <w:rFonts w:cs="B Nazanin"/>
          <w:sz w:val="24"/>
          <w:szCs w:val="24"/>
          <w:rtl/>
          <w:lang w:bidi="fa-IR"/>
        </w:rPr>
        <w:softHyphen/>
        <w:t xml:space="preserve">ها بر روی نقشه پیاده و </w:t>
      </w:r>
      <w:r w:rsidRPr="00326618">
        <w:rPr>
          <w:rFonts w:cs="B Nazanin" w:hint="cs"/>
          <w:sz w:val="24"/>
          <w:szCs w:val="24"/>
          <w:rtl/>
          <w:lang w:bidi="fa-IR"/>
        </w:rPr>
        <w:t xml:space="preserve">سپس </w:t>
      </w:r>
      <w:r w:rsidRPr="00326618">
        <w:rPr>
          <w:rFonts w:cs="B Nazanin"/>
          <w:sz w:val="24"/>
          <w:szCs w:val="24"/>
          <w:rtl/>
          <w:lang w:bidi="fa-IR"/>
        </w:rPr>
        <w:t xml:space="preserve">نقشه پایه تکمیل </w:t>
      </w:r>
      <w:r w:rsidRPr="00326618">
        <w:rPr>
          <w:rFonts w:cs="B Nazanin"/>
          <w:sz w:val="24"/>
          <w:szCs w:val="24"/>
          <w:rtl/>
          <w:lang w:bidi="fa-IR"/>
        </w:rPr>
        <w:softHyphen/>
        <w:t>گرد</w:t>
      </w:r>
      <w:r w:rsidRPr="00326618">
        <w:rPr>
          <w:rFonts w:cs="B Nazanin" w:hint="cs"/>
          <w:sz w:val="24"/>
          <w:szCs w:val="24"/>
          <w:rtl/>
          <w:lang w:bidi="fa-IR"/>
        </w:rPr>
        <w:t>ی</w:t>
      </w:r>
      <w:r w:rsidRPr="00326618">
        <w:rPr>
          <w:rFonts w:cs="B Nazanin"/>
          <w:sz w:val="24"/>
          <w:szCs w:val="24"/>
          <w:rtl/>
          <w:lang w:bidi="fa-IR"/>
        </w:rPr>
        <w:t>د.</w:t>
      </w:r>
      <w:r w:rsidRPr="00326618">
        <w:rPr>
          <w:rFonts w:cs="B Nazanin" w:hint="cs"/>
          <w:sz w:val="24"/>
          <w:szCs w:val="24"/>
          <w:rtl/>
          <w:lang w:bidi="fa-IR"/>
        </w:rPr>
        <w:t xml:space="preserve"> </w:t>
      </w:r>
      <w:r w:rsidRPr="00326618">
        <w:rPr>
          <w:rFonts w:cs="B Nazanin" w:hint="cs"/>
          <w:sz w:val="24"/>
          <w:szCs w:val="24"/>
          <w:rtl/>
        </w:rPr>
        <w:t>سپس</w:t>
      </w:r>
      <w:r w:rsidRPr="00326618">
        <w:rPr>
          <w:rFonts w:cs="B Nazanin"/>
          <w:sz w:val="24"/>
          <w:szCs w:val="24"/>
          <w:rtl/>
          <w:lang w:bidi="fa-IR"/>
        </w:rPr>
        <w:t xml:space="preserve"> با استفاده از </w:t>
      </w:r>
      <w:r w:rsidRPr="00326618">
        <w:rPr>
          <w:rFonts w:cs="B Nazanin" w:hint="cs"/>
          <w:sz w:val="24"/>
          <w:szCs w:val="24"/>
          <w:rtl/>
          <w:lang w:bidi="fa-IR"/>
        </w:rPr>
        <w:t>نرم</w:t>
      </w:r>
      <w:r w:rsidRPr="00326618">
        <w:rPr>
          <w:rFonts w:cs="B Nazanin"/>
          <w:sz w:val="24"/>
          <w:szCs w:val="24"/>
          <w:rtl/>
          <w:lang w:bidi="fa-IR"/>
        </w:rPr>
        <w:softHyphen/>
      </w:r>
      <w:r w:rsidRPr="00326618">
        <w:rPr>
          <w:rFonts w:cs="B Nazanin" w:hint="cs"/>
          <w:sz w:val="24"/>
          <w:szCs w:val="24"/>
          <w:rtl/>
          <w:lang w:bidi="fa-IR"/>
        </w:rPr>
        <w:t>افزار گوگل ارث</w:t>
      </w:r>
      <w:r w:rsidRPr="00326618">
        <w:rPr>
          <w:rFonts w:cs="B Nazanin"/>
          <w:sz w:val="24"/>
          <w:szCs w:val="24"/>
          <w:rtl/>
          <w:lang w:bidi="fa-IR"/>
        </w:rPr>
        <w:t xml:space="preserve"> </w:t>
      </w:r>
      <w:r w:rsidRPr="00326618">
        <w:rPr>
          <w:rFonts w:cs="B Nazanin" w:hint="cs"/>
          <w:sz w:val="24"/>
          <w:szCs w:val="24"/>
          <w:rtl/>
          <w:lang w:bidi="fa-IR"/>
        </w:rPr>
        <w:t>برای هر کدام از برش</w:t>
      </w:r>
      <w:r w:rsidRPr="00326618">
        <w:rPr>
          <w:rFonts w:cs="B Nazanin"/>
          <w:sz w:val="24"/>
          <w:szCs w:val="24"/>
          <w:rtl/>
          <w:lang w:bidi="fa-IR"/>
        </w:rPr>
        <w:softHyphen/>
      </w:r>
      <w:r w:rsidRPr="00326618">
        <w:rPr>
          <w:rFonts w:cs="B Nazanin" w:hint="cs"/>
          <w:sz w:val="24"/>
          <w:szCs w:val="24"/>
          <w:rtl/>
          <w:lang w:bidi="fa-IR"/>
        </w:rPr>
        <w:t xml:space="preserve">ها خط توپوگرافی تهیه شد. در </w:t>
      </w:r>
      <w:r w:rsidRPr="00326618">
        <w:rPr>
          <w:rFonts w:cs="B Nazanin" w:hint="cs"/>
          <w:sz w:val="24"/>
          <w:szCs w:val="24"/>
          <w:rtl/>
        </w:rPr>
        <w:t>ادامه</w:t>
      </w:r>
      <w:r w:rsidRPr="00326618">
        <w:rPr>
          <w:rFonts w:cs="B Nazanin"/>
          <w:sz w:val="24"/>
          <w:szCs w:val="24"/>
          <w:rtl/>
        </w:rPr>
        <w:t xml:space="preserve"> نقشه</w:t>
      </w:r>
      <w:r w:rsidRPr="00326618">
        <w:rPr>
          <w:rFonts w:cs="B Nazanin"/>
          <w:sz w:val="24"/>
          <w:szCs w:val="24"/>
          <w:rtl/>
        </w:rPr>
        <w:softHyphen/>
        <w:t xml:space="preserve">های </w:t>
      </w:r>
      <w:r w:rsidRPr="00326618">
        <w:rPr>
          <w:rFonts w:cs="B Nazanin" w:hint="cs"/>
          <w:sz w:val="24"/>
          <w:szCs w:val="24"/>
          <w:rtl/>
        </w:rPr>
        <w:t>خطوط هم</w:t>
      </w:r>
      <w:r w:rsidRPr="00326618">
        <w:rPr>
          <w:rFonts w:cs="B Nazanin"/>
          <w:sz w:val="24"/>
          <w:szCs w:val="24"/>
          <w:rtl/>
        </w:rPr>
        <w:softHyphen/>
      </w:r>
      <w:r w:rsidRPr="00326618">
        <w:rPr>
          <w:rFonts w:eastAsia="Calibri" w:cs="B Nazanin"/>
          <w:sz w:val="24"/>
          <w:szCs w:val="24"/>
          <w:rtl/>
        </w:rPr>
        <w:t>تراز</w:t>
      </w:r>
      <w:r w:rsidRPr="00326618">
        <w:rPr>
          <w:rFonts w:cs="B Nazanin"/>
          <w:sz w:val="24"/>
          <w:szCs w:val="24"/>
          <w:rtl/>
        </w:rPr>
        <w:t xml:space="preserve"> زیرسطحی از تاقدیس</w:t>
      </w:r>
      <w:r w:rsidRPr="00326618">
        <w:rPr>
          <w:rFonts w:cs="B Nazanin"/>
          <w:sz w:val="24"/>
          <w:szCs w:val="24"/>
          <w:rtl/>
        </w:rPr>
        <w:softHyphen/>
        <w:t xml:space="preserve">های </w:t>
      </w:r>
      <w:r w:rsidRPr="00326618">
        <w:rPr>
          <w:rFonts w:cs="B Nazanin" w:hint="cs"/>
          <w:sz w:val="24"/>
          <w:szCs w:val="24"/>
          <w:rtl/>
        </w:rPr>
        <w:t>مورد نظر</w:t>
      </w:r>
      <w:r w:rsidRPr="00326618">
        <w:rPr>
          <w:rFonts w:cs="B Nazanin"/>
          <w:sz w:val="24"/>
          <w:szCs w:val="24"/>
          <w:rtl/>
        </w:rPr>
        <w:t xml:space="preserve"> در افق</w:t>
      </w:r>
      <w:r w:rsidRPr="00326618">
        <w:rPr>
          <w:rFonts w:cs="B Nazanin"/>
          <w:sz w:val="24"/>
          <w:szCs w:val="24"/>
          <w:rtl/>
        </w:rPr>
        <w:softHyphen/>
        <w:t xml:space="preserve"> زیرسطحی </w:t>
      </w:r>
      <w:r w:rsidRPr="00326618">
        <w:rPr>
          <w:rFonts w:eastAsia="Calibri" w:cs="B Nazanin"/>
          <w:sz w:val="24"/>
          <w:szCs w:val="24"/>
          <w:rtl/>
        </w:rPr>
        <w:t xml:space="preserve">آسماری (الیگو-میوسن) </w:t>
      </w:r>
      <w:r w:rsidRPr="00326618">
        <w:rPr>
          <w:rFonts w:eastAsia="Calibri" w:cs="B Nazanin" w:hint="cs"/>
          <w:sz w:val="24"/>
          <w:szCs w:val="24"/>
          <w:rtl/>
          <w:lang w:bidi="fa-IR"/>
        </w:rPr>
        <w:t xml:space="preserve">موجود </w:t>
      </w:r>
      <w:r w:rsidRPr="00326618">
        <w:rPr>
          <w:rFonts w:cs="B Nazanin" w:hint="cs"/>
          <w:sz w:val="24"/>
          <w:szCs w:val="24"/>
          <w:rtl/>
        </w:rPr>
        <w:t>برای هر</w:t>
      </w:r>
      <w:r w:rsidRPr="00326618">
        <w:rPr>
          <w:rFonts w:cs="B Nazanin"/>
          <w:sz w:val="24"/>
          <w:szCs w:val="24"/>
          <w:rtl/>
        </w:rPr>
        <w:t xml:space="preserve"> </w:t>
      </w:r>
      <w:r w:rsidRPr="00326618">
        <w:rPr>
          <w:rFonts w:cs="B Nazanin" w:hint="cs"/>
          <w:sz w:val="24"/>
          <w:szCs w:val="24"/>
          <w:rtl/>
        </w:rPr>
        <w:t>تاقدیس زمین مرجع</w:t>
      </w:r>
      <w:r w:rsidRPr="00326618">
        <w:rPr>
          <w:rFonts w:cs="B Nazanin"/>
          <w:sz w:val="24"/>
          <w:szCs w:val="24"/>
          <w:rtl/>
        </w:rPr>
        <w:t xml:space="preserve"> شده و محور</w:t>
      </w:r>
      <w:r w:rsidRPr="00326618">
        <w:rPr>
          <w:rFonts w:cs="B Nazanin" w:hint="cs"/>
          <w:sz w:val="24"/>
          <w:szCs w:val="24"/>
          <w:rtl/>
        </w:rPr>
        <w:t>های</w:t>
      </w:r>
      <w:r w:rsidRPr="00326618">
        <w:rPr>
          <w:rFonts w:cs="B Nazanin"/>
          <w:sz w:val="24"/>
          <w:szCs w:val="24"/>
          <w:rtl/>
        </w:rPr>
        <w:t xml:space="preserve"> زیرسطحی تاقدیس</w:t>
      </w:r>
      <w:r w:rsidRPr="00326618">
        <w:rPr>
          <w:rFonts w:cs="B Nazanin"/>
          <w:sz w:val="24"/>
          <w:szCs w:val="24"/>
          <w:rtl/>
        </w:rPr>
        <w:softHyphen/>
        <w:t>ها رسم شدند.</w:t>
      </w:r>
    </w:p>
    <w:p w14:paraId="5D4303D2" w14:textId="4078AF85" w:rsidR="009F77CA" w:rsidRPr="00326618" w:rsidRDefault="009F77CA" w:rsidP="009F77CA">
      <w:pPr>
        <w:bidi/>
        <w:spacing w:after="0"/>
        <w:contextualSpacing/>
        <w:rPr>
          <w:rFonts w:cs="B Nazanin"/>
          <w:sz w:val="24"/>
          <w:szCs w:val="24"/>
          <w:rtl/>
        </w:rPr>
      </w:pPr>
      <w:r w:rsidRPr="00326618">
        <w:rPr>
          <w:rFonts w:cs="B Nazanin"/>
          <w:sz w:val="24"/>
          <w:szCs w:val="24"/>
          <w:rtl/>
          <w:lang w:bidi="fa-IR"/>
        </w:rPr>
        <w:t xml:space="preserve">در گام </w:t>
      </w:r>
      <w:r w:rsidRPr="00326618">
        <w:rPr>
          <w:rFonts w:cs="B Nazanin" w:hint="cs"/>
          <w:sz w:val="24"/>
          <w:szCs w:val="24"/>
          <w:rtl/>
          <w:lang w:bidi="fa-IR"/>
        </w:rPr>
        <w:t>دوم</w:t>
      </w:r>
      <w:r w:rsidRPr="00326618">
        <w:rPr>
          <w:rFonts w:cs="B Nazanin"/>
          <w:sz w:val="24"/>
          <w:szCs w:val="24"/>
          <w:rtl/>
          <w:lang w:bidi="fa-IR"/>
        </w:rPr>
        <w:t xml:space="preserve"> </w:t>
      </w:r>
      <w:r w:rsidRPr="00326618">
        <w:rPr>
          <w:rFonts w:cs="B Nazanin" w:hint="cs"/>
          <w:sz w:val="24"/>
          <w:szCs w:val="24"/>
          <w:rtl/>
          <w:lang w:bidi="fa-IR"/>
        </w:rPr>
        <w:t>برای تعیین سرسازندها تا گروه بنگستان، 11 برش لرزه</w:t>
      </w:r>
      <w:r w:rsidR="00AD08AC" w:rsidRPr="00326618">
        <w:rPr>
          <w:rFonts w:cs="B Nazanin"/>
          <w:sz w:val="24"/>
          <w:szCs w:val="24"/>
          <w:rtl/>
          <w:lang w:bidi="fa-IR"/>
        </w:rPr>
        <w:softHyphen/>
      </w:r>
      <w:r w:rsidRPr="00326618">
        <w:rPr>
          <w:rFonts w:cs="B Nazanin" w:hint="cs"/>
          <w:sz w:val="24"/>
          <w:szCs w:val="24"/>
          <w:rtl/>
          <w:lang w:bidi="fa-IR"/>
        </w:rPr>
        <w:t>ای بازتابی از منطقه و نواحی مجاور توسط نرم</w:t>
      </w:r>
      <w:r w:rsidR="00AD08AC" w:rsidRPr="00326618">
        <w:rPr>
          <w:rFonts w:cs="B Nazanin"/>
          <w:sz w:val="24"/>
          <w:szCs w:val="24"/>
          <w:rtl/>
          <w:lang w:bidi="fa-IR"/>
        </w:rPr>
        <w:softHyphen/>
      </w:r>
      <w:r w:rsidRPr="00326618">
        <w:rPr>
          <w:rFonts w:cs="B Nazanin" w:hint="cs"/>
          <w:sz w:val="24"/>
          <w:szCs w:val="24"/>
          <w:rtl/>
          <w:lang w:bidi="fa-IR"/>
        </w:rPr>
        <w:t>افزار پترل مورد تفسیر قرار گرفت.</w:t>
      </w:r>
      <w:r w:rsidRPr="00326618">
        <w:rPr>
          <w:rFonts w:cs="B Nazanin" w:hint="cs"/>
          <w:sz w:val="24"/>
          <w:szCs w:val="24"/>
          <w:rtl/>
        </w:rPr>
        <w:t xml:space="preserve"> </w:t>
      </w:r>
      <w:r w:rsidRPr="00326618">
        <w:rPr>
          <w:rFonts w:cs="B Nazanin" w:hint="cs"/>
          <w:sz w:val="24"/>
          <w:szCs w:val="24"/>
          <w:rtl/>
          <w:lang w:bidi="fa-IR"/>
        </w:rPr>
        <w:t>سپس</w:t>
      </w:r>
      <w:r w:rsidRPr="00326618">
        <w:rPr>
          <w:rFonts w:cs="B Nazanin"/>
          <w:sz w:val="24"/>
          <w:szCs w:val="24"/>
          <w:rtl/>
          <w:lang w:bidi="fa-IR"/>
        </w:rPr>
        <w:t xml:space="preserve"> ساختار تاقدیس</w:t>
      </w:r>
      <w:r w:rsidRPr="00326618">
        <w:rPr>
          <w:rFonts w:cs="B Nazanin"/>
          <w:sz w:val="24"/>
          <w:szCs w:val="24"/>
          <w:rtl/>
          <w:lang w:bidi="fa-IR"/>
        </w:rPr>
        <w:softHyphen/>
        <w:t>ها با کمک برش</w:t>
      </w:r>
      <w:r w:rsidRPr="00326618">
        <w:rPr>
          <w:rFonts w:cs="B Nazanin"/>
          <w:sz w:val="24"/>
          <w:szCs w:val="24"/>
          <w:rtl/>
          <w:lang w:bidi="fa-IR"/>
        </w:rPr>
        <w:softHyphen/>
        <w:t>های لرزه</w:t>
      </w:r>
      <w:r w:rsidRPr="00326618">
        <w:rPr>
          <w:rFonts w:cs="B Nazanin"/>
          <w:sz w:val="24"/>
          <w:szCs w:val="24"/>
          <w:rtl/>
          <w:lang w:bidi="fa-IR"/>
        </w:rPr>
        <w:softHyphen/>
        <w:t>ای بازتابی، نقشه</w:t>
      </w:r>
      <w:r w:rsidRPr="00326618">
        <w:rPr>
          <w:rFonts w:cs="B Nazanin"/>
          <w:sz w:val="24"/>
          <w:szCs w:val="24"/>
          <w:rtl/>
          <w:lang w:bidi="fa-IR"/>
        </w:rPr>
        <w:softHyphen/>
        <w:t>های زیرسطحی و همچنین چا</w:t>
      </w:r>
      <w:r w:rsidR="0034001B">
        <w:rPr>
          <w:rFonts w:cs="B Nazanin" w:hint="cs"/>
          <w:sz w:val="24"/>
          <w:szCs w:val="24"/>
          <w:rtl/>
          <w:lang w:bidi="fa-IR"/>
        </w:rPr>
        <w:t>ه</w:t>
      </w:r>
      <w:r w:rsidR="0034001B">
        <w:rPr>
          <w:rFonts w:cs="B Nazanin"/>
          <w:sz w:val="24"/>
          <w:szCs w:val="24"/>
          <w:rtl/>
          <w:lang w:bidi="fa-IR"/>
        </w:rPr>
        <w:softHyphen/>
      </w:r>
      <w:r w:rsidRPr="00326618">
        <w:rPr>
          <w:rFonts w:cs="B Nazanin"/>
          <w:sz w:val="24"/>
          <w:szCs w:val="24"/>
          <w:rtl/>
          <w:lang w:bidi="fa-IR"/>
        </w:rPr>
        <w:softHyphen/>
        <w:t>های حفاری شده مورد بحث و بررسی قرار گرفت</w:t>
      </w:r>
      <w:r w:rsidRPr="00326618">
        <w:rPr>
          <w:rFonts w:cs="B Nazanin" w:hint="cs"/>
          <w:sz w:val="24"/>
          <w:szCs w:val="24"/>
          <w:rtl/>
          <w:lang w:bidi="fa-IR"/>
        </w:rPr>
        <w:t>ند</w:t>
      </w:r>
      <w:r w:rsidRPr="00326618">
        <w:rPr>
          <w:rFonts w:cs="B Nazanin"/>
          <w:sz w:val="24"/>
          <w:szCs w:val="24"/>
          <w:rtl/>
          <w:lang w:bidi="fa-IR"/>
        </w:rPr>
        <w:t xml:space="preserve"> و هندسه و سبک چین</w:t>
      </w:r>
      <w:r w:rsidRPr="00326618">
        <w:rPr>
          <w:rFonts w:cs="B Nazanin"/>
          <w:sz w:val="24"/>
          <w:szCs w:val="24"/>
          <w:rtl/>
          <w:lang w:bidi="fa-IR"/>
        </w:rPr>
        <w:softHyphen/>
        <w:t xml:space="preserve">خوردگی </w:t>
      </w:r>
      <w:r w:rsidRPr="00326618">
        <w:rPr>
          <w:rFonts w:cs="B Nazanin" w:hint="cs"/>
          <w:sz w:val="24"/>
          <w:szCs w:val="24"/>
          <w:rtl/>
          <w:lang w:bidi="fa-IR"/>
        </w:rPr>
        <w:t>در هر برش</w:t>
      </w:r>
      <w:r w:rsidRPr="00326618">
        <w:rPr>
          <w:rFonts w:cs="B Nazanin"/>
          <w:sz w:val="24"/>
          <w:szCs w:val="24"/>
          <w:rtl/>
          <w:lang w:bidi="fa-IR"/>
        </w:rPr>
        <w:t xml:space="preserve"> تعیین شد</w:t>
      </w:r>
      <w:r w:rsidRPr="00326618">
        <w:rPr>
          <w:rFonts w:cs="B Nazanin" w:hint="cs"/>
          <w:sz w:val="24"/>
          <w:szCs w:val="24"/>
          <w:rtl/>
        </w:rPr>
        <w:t>.</w:t>
      </w:r>
    </w:p>
    <w:p w14:paraId="6EF67B12" w14:textId="6C1AADD3" w:rsidR="009F77CA" w:rsidRPr="00326618" w:rsidRDefault="009F77CA" w:rsidP="009F77CA">
      <w:pPr>
        <w:bidi/>
        <w:spacing w:after="0"/>
        <w:contextualSpacing/>
        <w:rPr>
          <w:rFonts w:cs="B Nazanin"/>
          <w:sz w:val="26"/>
          <w:szCs w:val="26"/>
          <w:rtl/>
          <w:lang w:bidi="fa-IR"/>
        </w:rPr>
      </w:pPr>
      <w:r w:rsidRPr="00326618">
        <w:rPr>
          <w:rFonts w:cs="B Nazanin"/>
          <w:sz w:val="24"/>
          <w:szCs w:val="24"/>
          <w:rtl/>
          <w:lang w:bidi="fa-IR"/>
        </w:rPr>
        <w:lastRenderedPageBreak/>
        <w:t xml:space="preserve">در گام </w:t>
      </w:r>
      <w:r w:rsidRPr="00326618">
        <w:rPr>
          <w:rFonts w:cs="B Nazanin" w:hint="cs"/>
          <w:sz w:val="24"/>
          <w:szCs w:val="24"/>
          <w:rtl/>
          <w:lang w:bidi="fa-IR"/>
        </w:rPr>
        <w:t>سوم</w:t>
      </w:r>
      <w:r w:rsidRPr="00326618">
        <w:rPr>
          <w:rFonts w:cs="B Nazanin"/>
          <w:sz w:val="24"/>
          <w:szCs w:val="24"/>
          <w:rtl/>
          <w:lang w:bidi="fa-IR"/>
        </w:rPr>
        <w:t xml:space="preserve"> </w:t>
      </w:r>
      <w:r w:rsidRPr="00326618">
        <w:rPr>
          <w:rFonts w:cs="B Nazanin" w:hint="cs"/>
          <w:sz w:val="24"/>
          <w:szCs w:val="24"/>
          <w:rtl/>
          <w:lang w:bidi="fa-IR"/>
        </w:rPr>
        <w:t xml:space="preserve">برای درک بهتر ساختارها </w:t>
      </w:r>
      <w:r w:rsidRPr="00326618">
        <w:rPr>
          <w:rFonts w:cs="B Nazanin"/>
          <w:sz w:val="24"/>
          <w:szCs w:val="24"/>
          <w:rtl/>
          <w:lang w:bidi="fa-IR"/>
        </w:rPr>
        <w:t>با کمک داده</w:t>
      </w:r>
      <w:r w:rsidRPr="00326618">
        <w:rPr>
          <w:rFonts w:cs="B Nazanin"/>
          <w:sz w:val="24"/>
          <w:szCs w:val="24"/>
          <w:rtl/>
          <w:lang w:bidi="fa-IR"/>
        </w:rPr>
        <w:softHyphen/>
        <w:t xml:space="preserve">های </w:t>
      </w:r>
      <w:r w:rsidRPr="00326618">
        <w:rPr>
          <w:rFonts w:cs="B Nazanin" w:hint="cs"/>
          <w:sz w:val="24"/>
          <w:szCs w:val="24"/>
          <w:rtl/>
          <w:lang w:bidi="fa-IR"/>
        </w:rPr>
        <w:t>زیرسطحی،</w:t>
      </w:r>
      <w:r w:rsidRPr="00326618">
        <w:rPr>
          <w:rFonts w:cs="B Nazanin"/>
          <w:sz w:val="24"/>
          <w:szCs w:val="24"/>
          <w:rtl/>
          <w:lang w:bidi="fa-IR"/>
        </w:rPr>
        <w:t xml:space="preserve"> ساختاری و هندسی مدل </w:t>
      </w:r>
      <w:r w:rsidRPr="00326618">
        <w:rPr>
          <w:rFonts w:cs="B Nazanin" w:hint="cs"/>
          <w:sz w:val="24"/>
          <w:szCs w:val="24"/>
          <w:rtl/>
          <w:lang w:bidi="fa-IR"/>
        </w:rPr>
        <w:t>سه بعدی ساختاری</w:t>
      </w:r>
      <w:r w:rsidRPr="00326618">
        <w:rPr>
          <w:rFonts w:cs="B Nazanin"/>
          <w:sz w:val="24"/>
          <w:szCs w:val="24"/>
          <w:rtl/>
          <w:lang w:bidi="fa-IR"/>
        </w:rPr>
        <w:t xml:space="preserve"> از</w:t>
      </w:r>
      <w:r w:rsidRPr="00326618">
        <w:rPr>
          <w:rFonts w:cs="B Nazanin" w:hint="cs"/>
          <w:sz w:val="24"/>
          <w:szCs w:val="24"/>
          <w:rtl/>
          <w:lang w:bidi="fa-IR"/>
        </w:rPr>
        <w:t xml:space="preserve"> </w:t>
      </w:r>
      <w:r w:rsidR="00B120D4">
        <w:rPr>
          <w:rFonts w:cs="B Nazanin"/>
          <w:sz w:val="24"/>
          <w:szCs w:val="24"/>
          <w:rtl/>
          <w:lang w:bidi="fa-IR"/>
        </w:rPr>
        <w:t>منطقه</w:t>
      </w:r>
      <w:r w:rsidRPr="00326618">
        <w:rPr>
          <w:rFonts w:cs="B Nazanin"/>
          <w:sz w:val="24"/>
          <w:szCs w:val="24"/>
          <w:rtl/>
          <w:lang w:bidi="fa-IR"/>
        </w:rPr>
        <w:t xml:space="preserve"> مورد مطالعه </w:t>
      </w:r>
      <w:r w:rsidRPr="00326618">
        <w:rPr>
          <w:rFonts w:cs="B Nazanin" w:hint="cs"/>
          <w:sz w:val="24"/>
          <w:szCs w:val="24"/>
          <w:rtl/>
          <w:lang w:bidi="fa-IR"/>
        </w:rPr>
        <w:t>تهیه</w:t>
      </w:r>
      <w:r w:rsidRPr="00326618">
        <w:rPr>
          <w:rFonts w:cs="B Nazanin"/>
          <w:sz w:val="24"/>
          <w:szCs w:val="24"/>
          <w:rtl/>
          <w:lang w:bidi="fa-IR"/>
        </w:rPr>
        <w:t xml:space="preserve"> </w:t>
      </w:r>
      <w:r w:rsidRPr="00326618">
        <w:rPr>
          <w:rFonts w:cs="B Nazanin" w:hint="cs"/>
          <w:sz w:val="24"/>
          <w:szCs w:val="24"/>
          <w:rtl/>
          <w:lang w:bidi="fa-IR"/>
        </w:rPr>
        <w:t>شد.</w:t>
      </w:r>
      <w:r w:rsidRPr="00326618">
        <w:rPr>
          <w:rFonts w:cs="B Nazanin" w:hint="cs"/>
          <w:sz w:val="26"/>
          <w:szCs w:val="26"/>
          <w:rtl/>
          <w:lang w:bidi="fa-IR"/>
        </w:rPr>
        <w:t xml:space="preserve"> </w:t>
      </w:r>
    </w:p>
    <w:p w14:paraId="00DC59BA" w14:textId="06413EC6" w:rsidR="009F77CA" w:rsidRPr="00326618" w:rsidRDefault="00FB31A1" w:rsidP="009F77CA">
      <w:pPr>
        <w:bidi/>
        <w:rPr>
          <w:rFonts w:cs="B Nazanin"/>
          <w:sz w:val="24"/>
          <w:szCs w:val="24"/>
          <w:rtl/>
          <w:lang w:bidi="fa-IR"/>
        </w:rPr>
      </w:pPr>
      <w:r>
        <w:rPr>
          <w:noProof/>
        </w:rPr>
        <w:drawing>
          <wp:inline distT="0" distB="0" distL="0" distR="0" wp14:anchorId="0EB12313" wp14:editId="7FF34998">
            <wp:extent cx="5768340" cy="38709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8340" cy="3870960"/>
                    </a:xfrm>
                    <a:prstGeom prst="rect">
                      <a:avLst/>
                    </a:prstGeom>
                    <a:noFill/>
                    <a:ln>
                      <a:noFill/>
                    </a:ln>
                  </pic:spPr>
                </pic:pic>
              </a:graphicData>
            </a:graphic>
          </wp:inline>
        </w:drawing>
      </w:r>
    </w:p>
    <w:p w14:paraId="206AF589" w14:textId="3A5D598A" w:rsidR="009F77CA" w:rsidRPr="00326618" w:rsidRDefault="009F77CA" w:rsidP="009F77CA">
      <w:pPr>
        <w:bidi/>
        <w:jc w:val="center"/>
        <w:rPr>
          <w:rFonts w:cs="B Nazanin"/>
          <w:sz w:val="22"/>
          <w:szCs w:val="22"/>
          <w:rtl/>
          <w:lang w:bidi="fa-IR"/>
        </w:rPr>
      </w:pPr>
      <w:r w:rsidRPr="00326618">
        <w:rPr>
          <w:rFonts w:cs="B Nazanin" w:hint="cs"/>
          <w:sz w:val="22"/>
          <w:szCs w:val="22"/>
          <w:rtl/>
          <w:lang w:bidi="fa-IR"/>
        </w:rPr>
        <w:t xml:space="preserve">شکل-۱: نقشه زمین شناسی </w:t>
      </w:r>
      <w:r w:rsidR="00B120D4">
        <w:rPr>
          <w:rFonts w:cs="B Nazanin" w:hint="cs"/>
          <w:sz w:val="22"/>
          <w:szCs w:val="22"/>
          <w:rtl/>
          <w:lang w:bidi="fa-IR"/>
        </w:rPr>
        <w:t>منطقه</w:t>
      </w:r>
      <w:r w:rsidRPr="00326618">
        <w:rPr>
          <w:rFonts w:cs="B Nazanin" w:hint="cs"/>
          <w:sz w:val="22"/>
          <w:szCs w:val="22"/>
          <w:rtl/>
          <w:lang w:bidi="fa-IR"/>
        </w:rPr>
        <w:t xml:space="preserve"> چم</w:t>
      </w:r>
      <w:r w:rsidRPr="00326618">
        <w:rPr>
          <w:rFonts w:cs="B Nazanin"/>
          <w:sz w:val="22"/>
          <w:szCs w:val="22"/>
          <w:rtl/>
          <w:lang w:bidi="fa-IR"/>
        </w:rPr>
        <w:softHyphen/>
      </w:r>
      <w:r w:rsidRPr="00326618">
        <w:rPr>
          <w:rFonts w:cs="B Nazanin" w:hint="cs"/>
          <w:sz w:val="22"/>
          <w:szCs w:val="22"/>
          <w:rtl/>
          <w:lang w:bidi="fa-IR"/>
        </w:rPr>
        <w:t xml:space="preserve">شیر </w:t>
      </w:r>
      <w:r w:rsidR="00E462CB">
        <w:rPr>
          <w:rFonts w:cs="B Nazanin" w:hint="cs"/>
          <w:sz w:val="22"/>
          <w:szCs w:val="22"/>
          <w:rtl/>
          <w:lang w:bidi="fa-IR"/>
        </w:rPr>
        <w:t xml:space="preserve">(به همراه </w:t>
      </w:r>
      <w:r w:rsidRPr="00326618">
        <w:rPr>
          <w:rFonts w:cs="B Nazanin" w:hint="cs"/>
          <w:sz w:val="22"/>
          <w:szCs w:val="22"/>
          <w:rtl/>
          <w:lang w:bidi="fa-IR"/>
        </w:rPr>
        <w:t>بخش</w:t>
      </w:r>
      <w:r w:rsidRPr="00326618">
        <w:rPr>
          <w:rFonts w:cs="B Nazanin"/>
          <w:sz w:val="22"/>
          <w:szCs w:val="22"/>
          <w:rtl/>
          <w:lang w:bidi="fa-IR"/>
        </w:rPr>
        <w:softHyphen/>
      </w:r>
      <w:r w:rsidRPr="00326618">
        <w:rPr>
          <w:rFonts w:cs="B Nazanin" w:hint="cs"/>
          <w:sz w:val="22"/>
          <w:szCs w:val="22"/>
          <w:rtl/>
          <w:lang w:bidi="fa-IR"/>
        </w:rPr>
        <w:t>بندی سازند گچساران</w:t>
      </w:r>
      <w:r w:rsidR="00E462CB">
        <w:rPr>
          <w:rFonts w:cs="B Nazanin" w:hint="cs"/>
          <w:sz w:val="22"/>
          <w:szCs w:val="22"/>
          <w:rtl/>
          <w:lang w:bidi="fa-IR"/>
        </w:rPr>
        <w:t>)</w:t>
      </w:r>
      <w:r w:rsidRPr="00326618">
        <w:rPr>
          <w:rFonts w:cs="B Nazanin" w:hint="cs"/>
          <w:sz w:val="22"/>
          <w:szCs w:val="22"/>
          <w:rtl/>
          <w:lang w:bidi="fa-IR"/>
        </w:rPr>
        <w:t xml:space="preserve"> </w:t>
      </w:r>
    </w:p>
    <w:p w14:paraId="425A4EC1" w14:textId="77777777" w:rsidR="009F77CA" w:rsidRPr="00F93E52" w:rsidRDefault="009F77CA" w:rsidP="009F77CA">
      <w:pPr>
        <w:bidi/>
        <w:rPr>
          <w:rFonts w:cs="B Nazanin"/>
          <w:b/>
          <w:bCs/>
          <w:sz w:val="26"/>
          <w:szCs w:val="26"/>
          <w:rtl/>
          <w:lang w:bidi="fa-IR"/>
        </w:rPr>
      </w:pPr>
      <w:r w:rsidRPr="00F93E52">
        <w:rPr>
          <w:rFonts w:cs="B Nazanin" w:hint="cs"/>
          <w:b/>
          <w:bCs/>
          <w:sz w:val="26"/>
          <w:szCs w:val="26"/>
          <w:rtl/>
          <w:lang w:bidi="fa-IR"/>
        </w:rPr>
        <w:t>داده</w:t>
      </w:r>
      <w:r w:rsidRPr="00F93E52">
        <w:rPr>
          <w:rFonts w:cs="B Nazanin"/>
          <w:b/>
          <w:bCs/>
          <w:sz w:val="26"/>
          <w:szCs w:val="26"/>
          <w:rtl/>
          <w:lang w:bidi="fa-IR"/>
        </w:rPr>
        <w:softHyphen/>
      </w:r>
      <w:r w:rsidRPr="00F93E52">
        <w:rPr>
          <w:rFonts w:cs="B Nazanin" w:hint="cs"/>
          <w:b/>
          <w:bCs/>
          <w:sz w:val="26"/>
          <w:szCs w:val="26"/>
          <w:rtl/>
          <w:lang w:bidi="fa-IR"/>
        </w:rPr>
        <w:t>ها</w:t>
      </w:r>
    </w:p>
    <w:p w14:paraId="1D8C1A1E" w14:textId="36A4D1A5" w:rsidR="009F77CA" w:rsidRPr="00326618" w:rsidRDefault="009F77CA" w:rsidP="009F77CA">
      <w:pPr>
        <w:bidi/>
        <w:spacing w:after="0"/>
        <w:rPr>
          <w:rFonts w:cs="B Nazanin"/>
          <w:sz w:val="22"/>
          <w:szCs w:val="24"/>
          <w:rtl/>
          <w:lang w:bidi="fa-IR"/>
        </w:rPr>
      </w:pPr>
      <w:r w:rsidRPr="00326618">
        <w:rPr>
          <w:rFonts w:cs="B Nazanin" w:hint="cs"/>
          <w:sz w:val="22"/>
          <w:szCs w:val="24"/>
          <w:rtl/>
          <w:lang w:bidi="fa-IR"/>
        </w:rPr>
        <w:t xml:space="preserve">بطور کلی ۱۱ برش ساختاری در عرض </w:t>
      </w:r>
      <w:r w:rsidR="00B120D4">
        <w:rPr>
          <w:rFonts w:cs="B Nazanin" w:hint="cs"/>
          <w:sz w:val="22"/>
          <w:szCs w:val="24"/>
          <w:rtl/>
          <w:lang w:bidi="fa-IR"/>
        </w:rPr>
        <w:t>منطقه</w:t>
      </w:r>
      <w:r w:rsidRPr="00326618">
        <w:rPr>
          <w:rFonts w:cs="B Nazanin" w:hint="cs"/>
          <w:sz w:val="22"/>
          <w:szCs w:val="24"/>
          <w:rtl/>
          <w:lang w:bidi="fa-IR"/>
        </w:rPr>
        <w:t xml:space="preserve"> مورد مطالعه ترسیم و تفسیر گردید که به عنوان نمونه برش </w:t>
      </w:r>
      <w:r w:rsidRPr="00326618">
        <w:rPr>
          <w:rFonts w:cs="B Nazanin"/>
          <w:sz w:val="22"/>
          <w:szCs w:val="24"/>
          <w:lang w:bidi="fa-IR"/>
        </w:rPr>
        <w:t>CC</w:t>
      </w:r>
      <w:r w:rsidRPr="00326618">
        <w:rPr>
          <w:rFonts w:cs="B Nazanin"/>
          <w:sz w:val="22"/>
          <w:szCs w:val="24"/>
          <w:lang w:bidi="fa-IR"/>
        </w:rPr>
        <w:sym w:font="Symbol" w:char="F0A2"/>
      </w:r>
      <w:r w:rsidRPr="00326618">
        <w:rPr>
          <w:rFonts w:cs="B Nazanin" w:hint="cs"/>
          <w:sz w:val="22"/>
          <w:szCs w:val="24"/>
          <w:rtl/>
          <w:lang w:bidi="fa-IR"/>
        </w:rPr>
        <w:t xml:space="preserve"> به طول تقریبی 14700 متر در راستای 38 درجه نسبت به شمال تشریح داده می</w:t>
      </w:r>
      <w:r w:rsidRPr="00326618">
        <w:rPr>
          <w:rFonts w:cs="B Nazanin"/>
          <w:sz w:val="22"/>
          <w:szCs w:val="24"/>
          <w:rtl/>
          <w:lang w:bidi="fa-IR"/>
        </w:rPr>
        <w:softHyphen/>
      </w:r>
      <w:r w:rsidRPr="00326618">
        <w:rPr>
          <w:rFonts w:cs="B Nazanin" w:hint="cs"/>
          <w:sz w:val="22"/>
          <w:szCs w:val="24"/>
          <w:rtl/>
          <w:lang w:bidi="fa-IR"/>
        </w:rPr>
        <w:t>شود (شکل -۱). در بخش جنوبی این برش یال شمالی و هسته مرکزی ناودیس بنه قلات قابل مشاهده است. در این ناودیس بر روی سطح زمین طبقات سازندهای آغاجاری و میشان رخنمون دارد (شکل-۱). در بخش شمالی ناودیس بنه</w:t>
      </w:r>
      <w:r w:rsidR="00BB551E" w:rsidRPr="00326618">
        <w:rPr>
          <w:rFonts w:cs="B Nazanin"/>
          <w:sz w:val="22"/>
          <w:szCs w:val="24"/>
          <w:rtl/>
          <w:lang w:bidi="fa-IR"/>
        </w:rPr>
        <w:softHyphen/>
      </w:r>
      <w:r w:rsidRPr="00326618">
        <w:rPr>
          <w:rFonts w:cs="B Nazanin" w:hint="cs"/>
          <w:sz w:val="22"/>
          <w:szCs w:val="24"/>
          <w:rtl/>
          <w:lang w:bidi="fa-IR"/>
        </w:rPr>
        <w:t>قلات بر روی این برش ساختاری نمایی از بخش مرکزی تاقدیس گچ</w:t>
      </w:r>
      <w:r w:rsidRPr="00326618">
        <w:rPr>
          <w:rFonts w:cs="B Nazanin"/>
          <w:sz w:val="22"/>
          <w:szCs w:val="24"/>
          <w:rtl/>
          <w:lang w:bidi="fa-IR"/>
        </w:rPr>
        <w:softHyphen/>
      </w:r>
      <w:r w:rsidRPr="00326618">
        <w:rPr>
          <w:rFonts w:cs="B Nazanin" w:hint="cs"/>
          <w:sz w:val="22"/>
          <w:szCs w:val="24"/>
          <w:rtl/>
          <w:lang w:bidi="fa-IR"/>
        </w:rPr>
        <w:t>حاجی قابل مشاهده است این بخش بسیار باریک و دو یال پرشیب و برگشته دارد (شکل-2الف). در دو یال تاقدیس طبقات بخش 7 گچساران در سطح زمین رخنمون دارد اما در ناحیه‌ي لولای تاقدیس بخش 6 سازند گچساران برونزد پیدا کرده است، در زیر این چین باریک و بلند دامنه یک چین بازتر و با ابعاد بزرگتر در طبقات بخش‌های 5 به پایین سازند گچساران شکل گرفته است</w:t>
      </w:r>
      <w:r w:rsidR="00BB551E" w:rsidRPr="00326618">
        <w:rPr>
          <w:rFonts w:cs="B Nazanin" w:hint="cs"/>
          <w:sz w:val="22"/>
          <w:szCs w:val="24"/>
          <w:rtl/>
          <w:lang w:bidi="fa-IR"/>
        </w:rPr>
        <w:t xml:space="preserve"> </w:t>
      </w:r>
      <w:r w:rsidRPr="00326618">
        <w:rPr>
          <w:rFonts w:cs="B Nazanin"/>
          <w:sz w:val="22"/>
          <w:szCs w:val="24"/>
          <w:lang w:bidi="fa-IR"/>
        </w:rPr>
        <w:softHyphen/>
      </w:r>
      <w:r w:rsidRPr="00326618">
        <w:rPr>
          <w:rFonts w:cs="B Nazanin" w:hint="cs"/>
          <w:sz w:val="22"/>
          <w:szCs w:val="24"/>
          <w:rtl/>
          <w:lang w:bidi="fa-IR"/>
        </w:rPr>
        <w:t>(شکل-۲الف). بصورت طولی در ناحیه محوری تاقدیس گچ</w:t>
      </w:r>
      <w:r w:rsidRPr="00326618">
        <w:rPr>
          <w:rFonts w:cs="B Nazanin"/>
          <w:sz w:val="22"/>
          <w:szCs w:val="24"/>
          <w:rtl/>
          <w:lang w:bidi="fa-IR"/>
        </w:rPr>
        <w:softHyphen/>
      </w:r>
      <w:r w:rsidRPr="00326618">
        <w:rPr>
          <w:rFonts w:cs="B Nazanin" w:hint="cs"/>
          <w:sz w:val="22"/>
          <w:szCs w:val="24"/>
          <w:rtl/>
          <w:lang w:bidi="fa-IR"/>
        </w:rPr>
        <w:t>حاجی گسل دژسلیمان عبور کرده و سبب بالا آمدن بخش 6 و رخنمون شدن قسمتی از این بخش در ناحیه‌ي محوری شده است. این گسل پرشیب (</w:t>
      </w:r>
      <w:r w:rsidRPr="00326618">
        <w:rPr>
          <w:rFonts w:cs="B Nazanin"/>
          <w:sz w:val="22"/>
          <w:szCs w:val="24"/>
          <w:lang w:bidi="fa-IR"/>
        </w:rPr>
        <w:t>NE</w:t>
      </w:r>
      <w:r w:rsidRPr="00326618">
        <w:rPr>
          <w:rFonts w:cs="B Nazanin" w:hint="cs"/>
          <w:sz w:val="22"/>
          <w:szCs w:val="24"/>
          <w:rtl/>
          <w:lang w:bidi="fa-IR"/>
        </w:rPr>
        <w:t>38/60) در قسمت‌های عمقی پایین‌تر به افق</w:t>
      </w:r>
      <w:r w:rsidRPr="00326618">
        <w:rPr>
          <w:rFonts w:cs="B Nazanin"/>
          <w:sz w:val="22"/>
          <w:szCs w:val="24"/>
          <w:rtl/>
          <w:lang w:bidi="fa-IR"/>
        </w:rPr>
        <w:softHyphen/>
      </w:r>
      <w:r w:rsidRPr="00326618">
        <w:rPr>
          <w:rFonts w:cs="B Nazanin" w:hint="cs"/>
          <w:sz w:val="22"/>
          <w:szCs w:val="24"/>
          <w:rtl/>
          <w:lang w:bidi="fa-IR"/>
        </w:rPr>
        <w:t xml:space="preserve"> </w:t>
      </w:r>
      <w:r w:rsidR="004D37A6" w:rsidRPr="00326618">
        <w:rPr>
          <w:rFonts w:cs="B Nazanin" w:hint="cs"/>
          <w:sz w:val="22"/>
          <w:szCs w:val="24"/>
          <w:rtl/>
          <w:lang w:bidi="fa-IR"/>
        </w:rPr>
        <w:t>جدایشی گچساران نمکی میرا می</w:t>
      </w:r>
      <w:r w:rsidR="004D37A6" w:rsidRPr="00326618">
        <w:rPr>
          <w:rFonts w:cs="B Nazanin"/>
          <w:sz w:val="22"/>
          <w:szCs w:val="24"/>
          <w:rtl/>
          <w:lang w:bidi="fa-IR"/>
        </w:rPr>
        <w:softHyphen/>
      </w:r>
      <w:r w:rsidR="004D37A6" w:rsidRPr="00326618">
        <w:rPr>
          <w:rFonts w:cs="B Nazanin" w:hint="cs"/>
          <w:sz w:val="22"/>
          <w:szCs w:val="24"/>
          <w:rtl/>
          <w:lang w:bidi="fa-IR"/>
        </w:rPr>
        <w:t>شود (شکل-۳الف و ب). در شمال تاقدیس گچ</w:t>
      </w:r>
      <w:r w:rsidR="004D37A6" w:rsidRPr="00326618">
        <w:rPr>
          <w:rFonts w:cs="B Nazanin"/>
          <w:sz w:val="22"/>
          <w:szCs w:val="24"/>
          <w:lang w:bidi="fa-IR"/>
        </w:rPr>
        <w:softHyphen/>
      </w:r>
      <w:r w:rsidR="004D37A6" w:rsidRPr="00326618">
        <w:rPr>
          <w:rFonts w:cs="B Nazanin" w:hint="cs"/>
          <w:sz w:val="22"/>
          <w:szCs w:val="24"/>
          <w:rtl/>
          <w:lang w:bidi="fa-IR"/>
        </w:rPr>
        <w:t xml:space="preserve">حاجی در بُرش </w:t>
      </w:r>
      <w:r w:rsidR="004D37A6" w:rsidRPr="00326618">
        <w:rPr>
          <w:rFonts w:cs="B Nazanin"/>
          <w:sz w:val="22"/>
          <w:szCs w:val="24"/>
          <w:lang w:bidi="fa-IR"/>
        </w:rPr>
        <w:t>CC</w:t>
      </w:r>
      <w:r w:rsidR="004D37A6" w:rsidRPr="00326618">
        <w:rPr>
          <w:rFonts w:cs="B Nazanin"/>
          <w:sz w:val="22"/>
          <w:szCs w:val="24"/>
          <w:lang w:bidi="fa-IR"/>
        </w:rPr>
        <w:sym w:font="Symbol" w:char="F0A2"/>
      </w:r>
      <w:r w:rsidR="004D37A6" w:rsidRPr="00326618">
        <w:rPr>
          <w:rFonts w:cs="B Nazanin" w:hint="cs"/>
          <w:sz w:val="22"/>
          <w:szCs w:val="24"/>
          <w:rtl/>
          <w:lang w:bidi="fa-IR"/>
        </w:rPr>
        <w:t xml:space="preserve">، ناودیس کاردریگون شکل هندسی نامتقارن و باز دارد. یال جنوبی این بخش از ناودیس پرشیب‌تر از یال شمالی آن است (شکل-۲ب و3). سازند میشان در یال‌ها و </w:t>
      </w:r>
      <w:r w:rsidR="004D37A6" w:rsidRPr="00326618">
        <w:rPr>
          <w:rFonts w:cs="B Nazanin" w:hint="cs"/>
          <w:sz w:val="22"/>
          <w:szCs w:val="24"/>
          <w:rtl/>
          <w:lang w:bidi="fa-IR"/>
        </w:rPr>
        <w:lastRenderedPageBreak/>
        <w:t xml:space="preserve">بخش مرکزی این ناودیس رخنمون دارد (شکل-2ب). در شمال ناودیس کاردریگون در بخش شمالی برش </w:t>
      </w:r>
      <w:r w:rsidR="004D37A6" w:rsidRPr="00326618">
        <w:rPr>
          <w:rFonts w:cs="B Nazanin"/>
          <w:sz w:val="22"/>
          <w:szCs w:val="24"/>
          <w:lang w:bidi="fa-IR"/>
        </w:rPr>
        <w:t>CC</w:t>
      </w:r>
      <w:r w:rsidR="004D37A6" w:rsidRPr="00326618">
        <w:rPr>
          <w:rFonts w:cs="B Nazanin"/>
          <w:sz w:val="22"/>
          <w:szCs w:val="24"/>
          <w:lang w:bidi="fa-IR"/>
        </w:rPr>
        <w:sym w:font="Symbol" w:char="F0A2"/>
      </w:r>
      <w:r w:rsidR="004D37A6" w:rsidRPr="00326618">
        <w:rPr>
          <w:rFonts w:cs="B Nazanin" w:hint="cs"/>
          <w:sz w:val="22"/>
          <w:szCs w:val="24"/>
          <w:rtl/>
          <w:lang w:bidi="fa-IR"/>
        </w:rPr>
        <w:t xml:space="preserve"> تعدادی ساختارهای تاقدیسی و ناودیسی بزرگ مقیاس مانند تاقدیس </w:t>
      </w:r>
      <w:r w:rsidR="004D37A6" w:rsidRPr="00326618">
        <w:rPr>
          <w:rFonts w:cs="B Nazanin"/>
          <w:sz w:val="22"/>
          <w:szCs w:val="24"/>
          <w:lang w:bidi="fa-IR"/>
        </w:rPr>
        <w:t>A70</w:t>
      </w:r>
      <w:r w:rsidR="004D37A6" w:rsidRPr="00326618">
        <w:rPr>
          <w:rFonts w:cs="B Nazanin" w:hint="cs"/>
          <w:sz w:val="22"/>
          <w:szCs w:val="24"/>
          <w:rtl/>
          <w:lang w:bidi="fa-IR"/>
        </w:rPr>
        <w:t xml:space="preserve"> و ناودیس </w:t>
      </w:r>
      <w:r w:rsidR="004D37A6" w:rsidRPr="00326618">
        <w:rPr>
          <w:rFonts w:cs="B Nazanin"/>
          <w:sz w:val="22"/>
          <w:szCs w:val="24"/>
          <w:lang w:bidi="fa-IR"/>
        </w:rPr>
        <w:t>S77</w:t>
      </w:r>
      <w:r w:rsidR="004D37A6" w:rsidRPr="00326618">
        <w:rPr>
          <w:rFonts w:cs="Cambria" w:hint="cs"/>
          <w:sz w:val="22"/>
          <w:szCs w:val="24"/>
          <w:rtl/>
          <w:lang w:bidi="fa-IR"/>
        </w:rPr>
        <w:t xml:space="preserve"> </w:t>
      </w:r>
      <w:r w:rsidR="004D37A6" w:rsidRPr="00326618">
        <w:rPr>
          <w:rFonts w:cs="B Nazanin" w:hint="cs"/>
          <w:sz w:val="22"/>
          <w:szCs w:val="24"/>
          <w:rtl/>
          <w:lang w:bidi="fa-IR"/>
        </w:rPr>
        <w:t>قابل مشاهده</w:t>
      </w:r>
      <w:r w:rsidR="004D37A6" w:rsidRPr="00326618">
        <w:rPr>
          <w:rFonts w:cs="B Nazanin"/>
          <w:sz w:val="22"/>
          <w:szCs w:val="24"/>
          <w:rtl/>
          <w:lang w:bidi="fa-IR"/>
        </w:rPr>
        <w:softHyphen/>
      </w:r>
      <w:r w:rsidR="004D37A6" w:rsidRPr="00326618">
        <w:rPr>
          <w:rFonts w:cs="B Nazanin" w:hint="cs"/>
          <w:sz w:val="22"/>
          <w:szCs w:val="24"/>
          <w:rtl/>
          <w:lang w:bidi="fa-IR"/>
        </w:rPr>
        <w:t>اند (شکل-۲ج).</w:t>
      </w:r>
    </w:p>
    <w:p w14:paraId="22D2C485" w14:textId="0EA76D4F" w:rsidR="009F77CA" w:rsidRPr="00326618" w:rsidRDefault="004D37A6" w:rsidP="009F77CA">
      <w:pPr>
        <w:bidi/>
        <w:spacing w:after="0"/>
        <w:jc w:val="center"/>
        <w:rPr>
          <w:rFonts w:cs="B Nazanin"/>
          <w:sz w:val="22"/>
          <w:szCs w:val="24"/>
          <w:lang w:bidi="fa-IR"/>
        </w:rPr>
      </w:pPr>
      <w:r>
        <w:rPr>
          <w:noProof/>
        </w:rPr>
        <w:drawing>
          <wp:inline distT="0" distB="0" distL="0" distR="0" wp14:anchorId="60964EC3" wp14:editId="5B2BBD47">
            <wp:extent cx="5550877" cy="523006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6270" cy="5244572"/>
                    </a:xfrm>
                    <a:prstGeom prst="rect">
                      <a:avLst/>
                    </a:prstGeom>
                    <a:noFill/>
                    <a:ln>
                      <a:noFill/>
                    </a:ln>
                  </pic:spPr>
                </pic:pic>
              </a:graphicData>
            </a:graphic>
          </wp:inline>
        </w:drawing>
      </w:r>
    </w:p>
    <w:p w14:paraId="0031EF59" w14:textId="2EE9D8B1" w:rsidR="009F77CA" w:rsidRPr="00326618" w:rsidRDefault="009F77CA" w:rsidP="00DB08DC">
      <w:pPr>
        <w:bidi/>
        <w:jc w:val="center"/>
        <w:rPr>
          <w:rFonts w:cs="B Nazanin"/>
          <w:sz w:val="22"/>
          <w:szCs w:val="22"/>
          <w:lang w:bidi="fa-IR"/>
        </w:rPr>
      </w:pPr>
      <w:r w:rsidRPr="00326618">
        <w:rPr>
          <w:rFonts w:cs="B Nazanin" w:hint="cs"/>
          <w:sz w:val="22"/>
          <w:szCs w:val="22"/>
          <w:rtl/>
          <w:lang w:bidi="fa-IR"/>
        </w:rPr>
        <w:t xml:space="preserve">شکل-2: تصاویر هوایی و صحرایی </w:t>
      </w:r>
      <w:r w:rsidR="00B120D4">
        <w:rPr>
          <w:rFonts w:cs="B Nazanin" w:hint="cs"/>
          <w:sz w:val="22"/>
          <w:szCs w:val="22"/>
          <w:rtl/>
          <w:lang w:bidi="fa-IR"/>
        </w:rPr>
        <w:t>منطقه</w:t>
      </w:r>
      <w:r w:rsidRPr="00326618">
        <w:rPr>
          <w:rFonts w:cs="B Nazanin" w:hint="cs"/>
          <w:sz w:val="22"/>
          <w:szCs w:val="22"/>
          <w:rtl/>
          <w:lang w:bidi="fa-IR"/>
        </w:rPr>
        <w:t xml:space="preserve"> چم</w:t>
      </w:r>
      <w:r w:rsidRPr="00326618">
        <w:rPr>
          <w:rFonts w:cs="B Nazanin"/>
          <w:sz w:val="22"/>
          <w:szCs w:val="22"/>
          <w:rtl/>
          <w:lang w:bidi="fa-IR"/>
        </w:rPr>
        <w:softHyphen/>
      </w:r>
      <w:r w:rsidRPr="00326618">
        <w:rPr>
          <w:rFonts w:cs="B Nazanin" w:hint="cs"/>
          <w:sz w:val="22"/>
          <w:szCs w:val="22"/>
          <w:rtl/>
          <w:lang w:bidi="fa-IR"/>
        </w:rPr>
        <w:t>شیر، الف) تصویر هوایی تاقدیس گچ</w:t>
      </w:r>
      <w:r w:rsidRPr="00326618">
        <w:rPr>
          <w:rFonts w:cs="B Nazanin"/>
          <w:sz w:val="22"/>
          <w:szCs w:val="22"/>
          <w:rtl/>
          <w:lang w:bidi="fa-IR"/>
        </w:rPr>
        <w:softHyphen/>
      </w:r>
      <w:r w:rsidRPr="00326618">
        <w:rPr>
          <w:rFonts w:cs="B Nazanin" w:hint="cs"/>
          <w:sz w:val="22"/>
          <w:szCs w:val="22"/>
          <w:rtl/>
          <w:lang w:bidi="fa-IR"/>
        </w:rPr>
        <w:t xml:space="preserve">حاجی همراه با مشخصات تاقدیس بر روی استریونت، ب) تصویر هوایی از ناودیس کاردریگون همراه با مشخصات ناودیس بر روی استریونت، </w:t>
      </w:r>
      <w:r w:rsidR="008619A4" w:rsidRPr="00326618">
        <w:rPr>
          <w:rFonts w:cs="B Nazanin" w:hint="cs"/>
          <w:sz w:val="22"/>
          <w:szCs w:val="22"/>
          <w:rtl/>
          <w:lang w:bidi="fa-IR"/>
        </w:rPr>
        <w:t>ج)</w:t>
      </w:r>
      <w:r w:rsidRPr="00326618">
        <w:rPr>
          <w:rFonts w:cs="B Nazanin" w:hint="cs"/>
          <w:sz w:val="22"/>
          <w:szCs w:val="22"/>
          <w:rtl/>
          <w:lang w:bidi="fa-IR"/>
        </w:rPr>
        <w:t>تصویر هوایی از ناحیه چین-گسل خورده در بخش شمال</w:t>
      </w:r>
      <w:r w:rsidRPr="00326618">
        <w:rPr>
          <w:rFonts w:cs="B Nazanin"/>
          <w:sz w:val="22"/>
          <w:szCs w:val="22"/>
          <w:rtl/>
          <w:lang w:bidi="fa-IR"/>
        </w:rPr>
        <w:softHyphen/>
      </w:r>
      <w:r w:rsidRPr="00326618">
        <w:rPr>
          <w:rFonts w:cs="B Nazanin" w:hint="cs"/>
          <w:sz w:val="22"/>
          <w:szCs w:val="22"/>
          <w:rtl/>
          <w:lang w:bidi="fa-IR"/>
        </w:rPr>
        <w:t xml:space="preserve">خاوری </w:t>
      </w:r>
      <w:r w:rsidR="00B120D4">
        <w:rPr>
          <w:rFonts w:cs="B Nazanin" w:hint="cs"/>
          <w:sz w:val="22"/>
          <w:szCs w:val="22"/>
          <w:rtl/>
          <w:lang w:bidi="fa-IR"/>
        </w:rPr>
        <w:t>منطقه</w:t>
      </w:r>
      <w:r w:rsidRPr="00326618">
        <w:rPr>
          <w:rFonts w:cs="B Nazanin" w:hint="cs"/>
          <w:sz w:val="22"/>
          <w:szCs w:val="22"/>
          <w:rtl/>
          <w:lang w:bidi="fa-IR"/>
        </w:rPr>
        <w:t xml:space="preserve"> چم</w:t>
      </w:r>
      <w:r w:rsidRPr="00326618">
        <w:rPr>
          <w:rFonts w:cs="B Nazanin"/>
          <w:sz w:val="22"/>
          <w:szCs w:val="22"/>
          <w:rtl/>
          <w:lang w:bidi="fa-IR"/>
        </w:rPr>
        <w:softHyphen/>
      </w:r>
      <w:r w:rsidRPr="00326618">
        <w:rPr>
          <w:rFonts w:cs="B Nazanin" w:hint="cs"/>
          <w:sz w:val="22"/>
          <w:szCs w:val="22"/>
          <w:rtl/>
          <w:lang w:bidi="fa-IR"/>
        </w:rPr>
        <w:t>شیر، د) تصویر صحرایی از چین</w:t>
      </w:r>
      <w:r w:rsidRPr="00326618">
        <w:rPr>
          <w:rFonts w:cs="B Nazanin"/>
          <w:sz w:val="22"/>
          <w:szCs w:val="22"/>
          <w:rtl/>
          <w:lang w:bidi="fa-IR"/>
        </w:rPr>
        <w:softHyphen/>
      </w:r>
      <w:r w:rsidRPr="00326618">
        <w:rPr>
          <w:rFonts w:cs="B Nazanin" w:hint="cs"/>
          <w:sz w:val="22"/>
          <w:szCs w:val="22"/>
          <w:rtl/>
          <w:lang w:bidi="fa-IR"/>
        </w:rPr>
        <w:t>های ناهماهنگ درون چین</w:t>
      </w:r>
      <w:r w:rsidRPr="00326618">
        <w:rPr>
          <w:rFonts w:cs="B Nazanin"/>
          <w:sz w:val="22"/>
          <w:szCs w:val="22"/>
          <w:rtl/>
          <w:lang w:bidi="fa-IR"/>
        </w:rPr>
        <w:softHyphen/>
      </w:r>
      <w:r w:rsidRPr="00326618">
        <w:rPr>
          <w:rFonts w:cs="B Nazanin" w:hint="cs"/>
          <w:sz w:val="22"/>
          <w:szCs w:val="22"/>
          <w:rtl/>
          <w:lang w:bidi="fa-IR"/>
        </w:rPr>
        <w:t>های بزرگ مقیاس در ناحیه چین-گسل خورده، و) تصویر هوایی از گسل دژسلیمان ، ه) تصویر هوایی از گسل چم</w:t>
      </w:r>
      <w:r w:rsidRPr="00326618">
        <w:rPr>
          <w:rFonts w:cs="B Nazanin"/>
          <w:sz w:val="22"/>
          <w:szCs w:val="22"/>
          <w:rtl/>
          <w:lang w:bidi="fa-IR"/>
        </w:rPr>
        <w:softHyphen/>
      </w:r>
      <w:r w:rsidRPr="00326618">
        <w:rPr>
          <w:rFonts w:cs="B Nazanin" w:hint="cs"/>
          <w:sz w:val="22"/>
          <w:szCs w:val="22"/>
          <w:rtl/>
          <w:lang w:bidi="fa-IR"/>
        </w:rPr>
        <w:t>شیر</w:t>
      </w:r>
    </w:p>
    <w:p w14:paraId="16B7D877" w14:textId="3801C30E" w:rsidR="009F77CA" w:rsidRPr="00326618" w:rsidRDefault="009F77CA" w:rsidP="009F77CA">
      <w:pPr>
        <w:bidi/>
        <w:spacing w:after="0"/>
        <w:rPr>
          <w:rFonts w:cs="B Nazanin"/>
          <w:sz w:val="22"/>
          <w:szCs w:val="24"/>
          <w:rtl/>
          <w:lang w:bidi="fa-IR"/>
        </w:rPr>
      </w:pPr>
      <w:r w:rsidRPr="00326618">
        <w:rPr>
          <w:rFonts w:cs="B Nazanin" w:hint="cs"/>
          <w:sz w:val="22"/>
          <w:szCs w:val="24"/>
          <w:rtl/>
          <w:lang w:bidi="fa-IR"/>
        </w:rPr>
        <w:t>درون این تاقدیس</w:t>
      </w:r>
      <w:r w:rsidRPr="00326618">
        <w:rPr>
          <w:rFonts w:cs="B Nazanin"/>
          <w:sz w:val="22"/>
          <w:szCs w:val="24"/>
          <w:rtl/>
          <w:lang w:bidi="fa-IR"/>
        </w:rPr>
        <w:softHyphen/>
      </w:r>
      <w:r w:rsidRPr="00326618">
        <w:rPr>
          <w:rFonts w:cs="B Nazanin" w:hint="cs"/>
          <w:sz w:val="22"/>
          <w:szCs w:val="24"/>
          <w:rtl/>
          <w:lang w:bidi="fa-IR"/>
        </w:rPr>
        <w:t>ها و ناودیس</w:t>
      </w:r>
      <w:r w:rsidRPr="00326618">
        <w:rPr>
          <w:rFonts w:cs="B Nazanin"/>
          <w:sz w:val="22"/>
          <w:szCs w:val="24"/>
          <w:rtl/>
          <w:lang w:bidi="fa-IR"/>
        </w:rPr>
        <w:softHyphen/>
      </w:r>
      <w:r w:rsidRPr="00326618">
        <w:rPr>
          <w:rFonts w:cs="B Nazanin" w:hint="cs"/>
          <w:sz w:val="22"/>
          <w:szCs w:val="24"/>
          <w:rtl/>
          <w:lang w:bidi="fa-IR"/>
        </w:rPr>
        <w:t>های بزرگ مقیاس چین</w:t>
      </w:r>
      <w:r w:rsidRPr="00326618">
        <w:rPr>
          <w:rFonts w:cs="B Nazanin"/>
          <w:sz w:val="22"/>
          <w:szCs w:val="24"/>
          <w:rtl/>
          <w:lang w:bidi="fa-IR"/>
        </w:rPr>
        <w:softHyphen/>
      </w:r>
      <w:r w:rsidRPr="00326618">
        <w:rPr>
          <w:rFonts w:cs="B Nazanin" w:hint="cs"/>
          <w:sz w:val="22"/>
          <w:szCs w:val="24"/>
          <w:rtl/>
          <w:lang w:bidi="fa-IR"/>
        </w:rPr>
        <w:t>های ناهماهنگ در مقیاس کوچکتر تشکیل شده</w:t>
      </w:r>
      <w:r w:rsidRPr="00326618">
        <w:rPr>
          <w:rFonts w:cs="B Nazanin"/>
          <w:sz w:val="22"/>
          <w:szCs w:val="24"/>
          <w:rtl/>
          <w:lang w:bidi="fa-IR"/>
        </w:rPr>
        <w:softHyphen/>
      </w:r>
      <w:r w:rsidRPr="00326618">
        <w:rPr>
          <w:rFonts w:cs="B Nazanin" w:hint="cs"/>
          <w:sz w:val="22"/>
          <w:szCs w:val="24"/>
          <w:rtl/>
          <w:lang w:bidi="fa-IR"/>
        </w:rPr>
        <w:t>اند (شکل۲-د). پوشش بخش 6 سازند گچساران از روی قسمت زیادی از این ساختارهای تاقدیسی از بین رفته است که نشان از بالاآمدگی ساختاری چین‌ها در این برش می</w:t>
      </w:r>
      <w:r w:rsidRPr="00326618">
        <w:rPr>
          <w:rFonts w:cs="B Nazanin"/>
          <w:sz w:val="22"/>
          <w:szCs w:val="24"/>
          <w:rtl/>
          <w:lang w:bidi="fa-IR"/>
        </w:rPr>
        <w:softHyphen/>
      </w:r>
      <w:r w:rsidRPr="00326618">
        <w:rPr>
          <w:rFonts w:cs="B Nazanin" w:hint="cs"/>
          <w:sz w:val="22"/>
          <w:szCs w:val="24"/>
          <w:rtl/>
          <w:lang w:bidi="fa-IR"/>
        </w:rPr>
        <w:t>باشد (شکل-3). بخش 6 سازند گچساران در یال</w:t>
      </w:r>
      <w:r w:rsidRPr="00326618">
        <w:rPr>
          <w:rFonts w:cs="B Nazanin"/>
          <w:sz w:val="22"/>
          <w:szCs w:val="24"/>
          <w:rtl/>
          <w:lang w:bidi="fa-IR"/>
        </w:rPr>
        <w:softHyphen/>
      </w:r>
      <w:r w:rsidRPr="00326618">
        <w:rPr>
          <w:rFonts w:cs="B Nazanin" w:hint="cs"/>
          <w:sz w:val="22"/>
          <w:szCs w:val="24"/>
          <w:rtl/>
          <w:lang w:bidi="fa-IR"/>
        </w:rPr>
        <w:t xml:space="preserve">های تاقدیس </w:t>
      </w:r>
      <w:r w:rsidRPr="00326618">
        <w:rPr>
          <w:rFonts w:cs="B Nazanin"/>
          <w:sz w:val="22"/>
          <w:szCs w:val="24"/>
          <w:lang w:bidi="fa-IR"/>
        </w:rPr>
        <w:t>A70</w:t>
      </w:r>
      <w:r w:rsidRPr="00326618">
        <w:rPr>
          <w:rFonts w:cs="B Nazanin" w:hint="cs"/>
          <w:sz w:val="22"/>
          <w:szCs w:val="24"/>
          <w:rtl/>
          <w:lang w:bidi="fa-IR"/>
        </w:rPr>
        <w:t xml:space="preserve"> و بخش 5 سازند گچساران در هسته‌ي مرکزی آن در سطح زمین رخنمون دارد (شکل-۳). گسل</w:t>
      </w:r>
      <w:r w:rsidRPr="00326618">
        <w:rPr>
          <w:rFonts w:cs="B Nazanin"/>
          <w:sz w:val="22"/>
          <w:szCs w:val="24"/>
          <w:rtl/>
          <w:lang w:bidi="fa-IR"/>
        </w:rPr>
        <w:softHyphen/>
      </w:r>
      <w:r w:rsidRPr="00326618">
        <w:rPr>
          <w:rFonts w:cs="B Nazanin" w:hint="cs"/>
          <w:sz w:val="22"/>
          <w:szCs w:val="24"/>
          <w:rtl/>
          <w:lang w:bidi="fa-IR"/>
        </w:rPr>
        <w:t xml:space="preserve">های معکوس پر شیب </w:t>
      </w:r>
      <w:r w:rsidRPr="00326618">
        <w:rPr>
          <w:rFonts w:cs="B Nazanin"/>
          <w:sz w:val="22"/>
          <w:szCs w:val="24"/>
          <w:lang w:bidi="fa-IR"/>
        </w:rPr>
        <w:t>F3</w:t>
      </w:r>
      <w:r w:rsidRPr="00326618">
        <w:rPr>
          <w:rFonts w:cs="B Nazanin" w:hint="cs"/>
          <w:sz w:val="22"/>
          <w:szCs w:val="24"/>
          <w:rtl/>
          <w:lang w:bidi="fa-IR"/>
        </w:rPr>
        <w:t xml:space="preserve"> و </w:t>
      </w:r>
      <w:r w:rsidRPr="00326618">
        <w:rPr>
          <w:rFonts w:cs="B Nazanin"/>
          <w:sz w:val="22"/>
          <w:szCs w:val="24"/>
          <w:lang w:bidi="fa-IR"/>
        </w:rPr>
        <w:t>F4</w:t>
      </w:r>
      <w:r w:rsidRPr="00326618">
        <w:rPr>
          <w:rFonts w:cs="B Nazanin" w:hint="cs"/>
          <w:sz w:val="22"/>
          <w:szCs w:val="24"/>
          <w:rtl/>
          <w:lang w:bidi="fa-IR"/>
        </w:rPr>
        <w:t xml:space="preserve"> جابجایی‌هایی را در این پهنه‌ي چین</w:t>
      </w:r>
      <w:r w:rsidRPr="00326618">
        <w:rPr>
          <w:rFonts w:cs="B Nazanin"/>
          <w:sz w:val="22"/>
          <w:szCs w:val="24"/>
          <w:rtl/>
          <w:lang w:bidi="fa-IR"/>
        </w:rPr>
        <w:softHyphen/>
      </w:r>
      <w:r w:rsidRPr="00326618">
        <w:rPr>
          <w:rFonts w:cs="B Nazanin" w:hint="cs"/>
          <w:sz w:val="22"/>
          <w:szCs w:val="24"/>
          <w:rtl/>
          <w:lang w:bidi="fa-IR"/>
        </w:rPr>
        <w:t>خورده بوجود آورده</w:t>
      </w:r>
      <w:r w:rsidRPr="00326618">
        <w:rPr>
          <w:rFonts w:cs="B Nazanin"/>
          <w:sz w:val="22"/>
          <w:szCs w:val="24"/>
          <w:rtl/>
          <w:lang w:bidi="fa-IR"/>
        </w:rPr>
        <w:softHyphen/>
      </w:r>
      <w:r w:rsidRPr="00326618">
        <w:rPr>
          <w:rFonts w:cs="B Nazanin" w:hint="cs"/>
          <w:sz w:val="22"/>
          <w:szCs w:val="24"/>
          <w:rtl/>
          <w:lang w:bidi="fa-IR"/>
        </w:rPr>
        <w:t>اند (شکل-۳ب) که بر روی نقشه</w:t>
      </w:r>
      <w:r w:rsidRPr="00326618">
        <w:rPr>
          <w:rFonts w:cs="B Nazanin"/>
          <w:sz w:val="22"/>
          <w:szCs w:val="24"/>
          <w:rtl/>
          <w:lang w:bidi="fa-IR"/>
        </w:rPr>
        <w:softHyphen/>
      </w:r>
      <w:r w:rsidRPr="00326618">
        <w:rPr>
          <w:rFonts w:cs="B Nazanin" w:hint="cs"/>
          <w:sz w:val="22"/>
          <w:szCs w:val="24"/>
          <w:rtl/>
          <w:lang w:bidi="fa-IR"/>
        </w:rPr>
        <w:t>ها و تصاویر ماهواره</w:t>
      </w:r>
      <w:r w:rsidRPr="00326618">
        <w:rPr>
          <w:rFonts w:cs="B Nazanin"/>
          <w:sz w:val="22"/>
          <w:szCs w:val="24"/>
          <w:rtl/>
          <w:lang w:bidi="fa-IR"/>
        </w:rPr>
        <w:softHyphen/>
      </w:r>
      <w:r w:rsidRPr="00326618">
        <w:rPr>
          <w:rFonts w:cs="B Nazanin" w:hint="cs"/>
          <w:sz w:val="22"/>
          <w:szCs w:val="24"/>
          <w:rtl/>
          <w:lang w:bidi="fa-IR"/>
        </w:rPr>
        <w:t>ای قابل شناسایی می</w:t>
      </w:r>
      <w:r w:rsidRPr="00326618">
        <w:rPr>
          <w:rFonts w:cs="B Nazanin"/>
          <w:sz w:val="22"/>
          <w:szCs w:val="24"/>
          <w:rtl/>
          <w:lang w:bidi="fa-IR"/>
        </w:rPr>
        <w:softHyphen/>
      </w:r>
      <w:r w:rsidRPr="00326618">
        <w:rPr>
          <w:rFonts w:cs="B Nazanin" w:hint="cs"/>
          <w:sz w:val="22"/>
          <w:szCs w:val="24"/>
          <w:rtl/>
          <w:lang w:bidi="fa-IR"/>
        </w:rPr>
        <w:t xml:space="preserve">باشند در حالی که بر روی </w:t>
      </w:r>
      <w:r w:rsidRPr="00326618">
        <w:rPr>
          <w:rFonts w:cs="B Nazanin" w:hint="cs"/>
          <w:sz w:val="22"/>
          <w:szCs w:val="24"/>
          <w:rtl/>
          <w:lang w:bidi="fa-IR"/>
        </w:rPr>
        <w:lastRenderedPageBreak/>
        <w:t>بازتابنده</w:t>
      </w:r>
      <w:r w:rsidRPr="00326618">
        <w:rPr>
          <w:rFonts w:cs="B Nazanin"/>
          <w:sz w:val="22"/>
          <w:szCs w:val="24"/>
          <w:rtl/>
          <w:lang w:bidi="fa-IR"/>
        </w:rPr>
        <w:softHyphen/>
      </w:r>
      <w:r w:rsidRPr="00326618">
        <w:rPr>
          <w:rFonts w:cs="B Nazanin" w:hint="cs"/>
          <w:sz w:val="22"/>
          <w:szCs w:val="24"/>
          <w:rtl/>
          <w:lang w:bidi="fa-IR"/>
        </w:rPr>
        <w:t>های لرزه</w:t>
      </w:r>
      <w:r w:rsidRPr="00326618">
        <w:rPr>
          <w:rFonts w:cs="B Nazanin"/>
          <w:sz w:val="22"/>
          <w:szCs w:val="24"/>
          <w:rtl/>
          <w:lang w:bidi="fa-IR"/>
        </w:rPr>
        <w:softHyphen/>
      </w:r>
      <w:r w:rsidRPr="00326618">
        <w:rPr>
          <w:rFonts w:cs="B Nazanin" w:hint="cs"/>
          <w:sz w:val="22"/>
          <w:szCs w:val="24"/>
          <w:rtl/>
          <w:lang w:bidi="fa-IR"/>
        </w:rPr>
        <w:t>ای شاخه</w:t>
      </w:r>
      <w:r w:rsidRPr="00326618">
        <w:rPr>
          <w:rFonts w:cs="B Nazanin"/>
          <w:sz w:val="22"/>
          <w:szCs w:val="24"/>
          <w:rtl/>
          <w:lang w:bidi="fa-IR"/>
        </w:rPr>
        <w:softHyphen/>
      </w:r>
      <w:r w:rsidRPr="00326618">
        <w:rPr>
          <w:rFonts w:cs="B Nazanin" w:hint="cs"/>
          <w:sz w:val="22"/>
          <w:szCs w:val="24"/>
          <w:rtl/>
          <w:lang w:bidi="fa-IR"/>
        </w:rPr>
        <w:t>های بیشتری قابل شناسایی می</w:t>
      </w:r>
      <w:r w:rsidRPr="00326618">
        <w:rPr>
          <w:rFonts w:cs="B Nazanin"/>
          <w:sz w:val="22"/>
          <w:szCs w:val="24"/>
          <w:rtl/>
          <w:lang w:bidi="fa-IR"/>
        </w:rPr>
        <w:softHyphen/>
      </w:r>
      <w:r w:rsidRPr="00326618">
        <w:rPr>
          <w:rFonts w:cs="B Nazanin" w:hint="cs"/>
          <w:sz w:val="22"/>
          <w:szCs w:val="24"/>
          <w:rtl/>
          <w:lang w:bidi="fa-IR"/>
        </w:rPr>
        <w:t>باشند (شکل-۳الف). بین ناودیس کاردریگون و پهنه چین-گسل</w:t>
      </w:r>
      <w:r w:rsidRPr="00326618">
        <w:rPr>
          <w:rFonts w:cs="B Nazanin"/>
          <w:sz w:val="22"/>
          <w:szCs w:val="24"/>
          <w:rtl/>
          <w:lang w:bidi="fa-IR"/>
        </w:rPr>
        <w:softHyphen/>
      </w:r>
      <w:r w:rsidRPr="00326618">
        <w:rPr>
          <w:rFonts w:cs="B Nazanin" w:hint="cs"/>
          <w:sz w:val="22"/>
          <w:szCs w:val="24"/>
          <w:rtl/>
          <w:lang w:bidi="fa-IR"/>
        </w:rPr>
        <w:t>خورده، گسل چم</w:t>
      </w:r>
      <w:r w:rsidRPr="00326618">
        <w:rPr>
          <w:rFonts w:cs="B Nazanin"/>
          <w:sz w:val="22"/>
          <w:szCs w:val="24"/>
          <w:rtl/>
          <w:lang w:bidi="fa-IR"/>
        </w:rPr>
        <w:softHyphen/>
      </w:r>
      <w:r w:rsidRPr="00326618">
        <w:rPr>
          <w:rFonts w:cs="B Nazanin" w:hint="cs"/>
          <w:sz w:val="22"/>
          <w:szCs w:val="24"/>
          <w:rtl/>
          <w:lang w:bidi="fa-IR"/>
        </w:rPr>
        <w:t>شیر قرار دارد که باعث راندگی بخش</w:t>
      </w:r>
      <w:r w:rsidRPr="00326618">
        <w:rPr>
          <w:rFonts w:cs="B Nazanin"/>
          <w:sz w:val="22"/>
          <w:szCs w:val="24"/>
          <w:rtl/>
          <w:lang w:bidi="fa-IR"/>
        </w:rPr>
        <w:softHyphen/>
      </w:r>
      <w:r w:rsidRPr="00326618">
        <w:rPr>
          <w:rFonts w:cs="B Nazanin" w:hint="cs"/>
          <w:sz w:val="22"/>
          <w:szCs w:val="24"/>
          <w:rtl/>
          <w:lang w:bidi="fa-IR"/>
        </w:rPr>
        <w:t>های ۵ و ۶ سازند گچساران بر روی بخش ۷ سازندگچساران و سازند میشان در پهلوی شمال</w:t>
      </w:r>
      <w:r w:rsidRPr="00326618">
        <w:rPr>
          <w:rFonts w:cs="B Nazanin"/>
          <w:sz w:val="22"/>
          <w:szCs w:val="24"/>
          <w:rtl/>
          <w:lang w:bidi="fa-IR"/>
        </w:rPr>
        <w:softHyphen/>
      </w:r>
      <w:r w:rsidRPr="00326618">
        <w:rPr>
          <w:rFonts w:cs="B Nazanin" w:hint="cs"/>
          <w:sz w:val="22"/>
          <w:szCs w:val="24"/>
          <w:rtl/>
          <w:lang w:bidi="fa-IR"/>
        </w:rPr>
        <w:t>خاوری ناودیس کاردریگون شده است.( شکل-1 و 2ه).</w:t>
      </w:r>
    </w:p>
    <w:p w14:paraId="25F80A60" w14:textId="65BCAB52" w:rsidR="009F77CA" w:rsidRPr="00326618" w:rsidRDefault="002B01B5" w:rsidP="009F77CA">
      <w:pPr>
        <w:bidi/>
        <w:rPr>
          <w:rFonts w:cs="B Nazanin"/>
          <w:sz w:val="24"/>
          <w:szCs w:val="24"/>
          <w:rtl/>
          <w:lang w:bidi="fa-IR"/>
        </w:rPr>
      </w:pPr>
      <w:r w:rsidRPr="00326618">
        <w:rPr>
          <w:noProof/>
        </w:rPr>
        <w:drawing>
          <wp:inline distT="0" distB="0" distL="0" distR="0" wp14:anchorId="67AD8ED7" wp14:editId="77787C80">
            <wp:extent cx="5768340" cy="340995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8340" cy="3409950"/>
                    </a:xfrm>
                    <a:prstGeom prst="rect">
                      <a:avLst/>
                    </a:prstGeom>
                    <a:noFill/>
                    <a:ln>
                      <a:noFill/>
                    </a:ln>
                  </pic:spPr>
                </pic:pic>
              </a:graphicData>
            </a:graphic>
          </wp:inline>
        </w:drawing>
      </w:r>
    </w:p>
    <w:p w14:paraId="37B2CF1C" w14:textId="644D3980" w:rsidR="009F77CA" w:rsidRPr="00326618" w:rsidRDefault="009F77CA" w:rsidP="009F77CA">
      <w:pPr>
        <w:bidi/>
        <w:jc w:val="center"/>
        <w:rPr>
          <w:rFonts w:cs="B Nazanin"/>
          <w:sz w:val="22"/>
          <w:szCs w:val="22"/>
          <w:rtl/>
          <w:lang w:bidi="fa-IR"/>
        </w:rPr>
      </w:pPr>
      <w:r w:rsidRPr="00326618">
        <w:rPr>
          <w:rFonts w:cs="B Nazanin" w:hint="cs"/>
          <w:sz w:val="22"/>
          <w:szCs w:val="22"/>
          <w:rtl/>
          <w:lang w:bidi="fa-IR"/>
        </w:rPr>
        <w:t>شکل-3: برش عرضی ناحیه</w:t>
      </w:r>
      <w:r w:rsidRPr="00326618">
        <w:rPr>
          <w:rFonts w:cs="B Nazanin"/>
          <w:sz w:val="22"/>
          <w:szCs w:val="22"/>
          <w:rtl/>
          <w:lang w:bidi="fa-IR"/>
        </w:rPr>
        <w:softHyphen/>
      </w:r>
      <w:r w:rsidRPr="00326618">
        <w:rPr>
          <w:rFonts w:cs="B Nazanin" w:hint="cs"/>
          <w:sz w:val="22"/>
          <w:szCs w:val="22"/>
          <w:rtl/>
          <w:lang w:bidi="fa-IR"/>
        </w:rPr>
        <w:t xml:space="preserve">ای </w:t>
      </w:r>
      <w:r w:rsidRPr="00326618">
        <w:rPr>
          <w:rFonts w:cs="B Nazanin"/>
          <w:sz w:val="22"/>
          <w:szCs w:val="22"/>
          <w:lang w:bidi="fa-IR"/>
        </w:rPr>
        <w:t>CC</w:t>
      </w:r>
      <w:r w:rsidRPr="00326618">
        <w:rPr>
          <w:rFonts w:cs="B Nazanin"/>
          <w:sz w:val="22"/>
          <w:szCs w:val="22"/>
          <w:lang w:bidi="fa-IR"/>
        </w:rPr>
        <w:sym w:font="Symbol" w:char="F0A2"/>
      </w:r>
      <w:r w:rsidRPr="00326618">
        <w:rPr>
          <w:rFonts w:cs="B Nazanin" w:hint="cs"/>
          <w:sz w:val="22"/>
          <w:szCs w:val="22"/>
          <w:rtl/>
          <w:lang w:bidi="fa-IR"/>
        </w:rPr>
        <w:t>، الف) تفسیر برش لرزه</w:t>
      </w:r>
      <w:r w:rsidRPr="00326618">
        <w:rPr>
          <w:rFonts w:cs="B Nazanin"/>
          <w:sz w:val="22"/>
          <w:szCs w:val="22"/>
          <w:rtl/>
          <w:lang w:bidi="fa-IR"/>
        </w:rPr>
        <w:softHyphen/>
      </w:r>
      <w:r w:rsidRPr="00326618">
        <w:rPr>
          <w:rFonts w:cs="B Nazanin" w:hint="cs"/>
          <w:sz w:val="22"/>
          <w:szCs w:val="22"/>
          <w:rtl/>
          <w:lang w:bidi="fa-IR"/>
        </w:rPr>
        <w:t>ای بازتابی ب) برش عرضی با داده</w:t>
      </w:r>
      <w:r w:rsidRPr="00326618">
        <w:rPr>
          <w:rFonts w:cs="B Nazanin"/>
          <w:sz w:val="22"/>
          <w:szCs w:val="22"/>
          <w:rtl/>
          <w:lang w:bidi="fa-IR"/>
        </w:rPr>
        <w:softHyphen/>
      </w:r>
      <w:r w:rsidRPr="00326618">
        <w:rPr>
          <w:rFonts w:cs="B Nazanin" w:hint="cs"/>
          <w:sz w:val="22"/>
          <w:szCs w:val="22"/>
          <w:rtl/>
          <w:lang w:bidi="fa-IR"/>
        </w:rPr>
        <w:t>های سطحی تا سرسازند بخش ۴ گچساران</w:t>
      </w:r>
    </w:p>
    <w:p w14:paraId="61C0471A" w14:textId="77777777" w:rsidR="009F77CA" w:rsidRPr="00F93E52" w:rsidRDefault="009F77CA" w:rsidP="009F77CA">
      <w:pPr>
        <w:bidi/>
        <w:rPr>
          <w:rFonts w:cs="B Nazanin"/>
          <w:b/>
          <w:bCs/>
          <w:sz w:val="26"/>
          <w:szCs w:val="26"/>
          <w:rtl/>
          <w:lang w:bidi="fa-IR"/>
        </w:rPr>
      </w:pPr>
      <w:r w:rsidRPr="00F93E52">
        <w:rPr>
          <w:rFonts w:cs="B Nazanin"/>
          <w:b/>
          <w:bCs/>
          <w:sz w:val="26"/>
          <w:szCs w:val="26"/>
          <w:rtl/>
          <w:lang w:bidi="fa-IR"/>
        </w:rPr>
        <w:t>بحث</w:t>
      </w:r>
    </w:p>
    <w:p w14:paraId="287499CC" w14:textId="6FBEB0C3" w:rsidR="009F77CA" w:rsidRPr="00326618" w:rsidRDefault="009F77CA" w:rsidP="009F77CA">
      <w:pPr>
        <w:bidi/>
        <w:rPr>
          <w:rFonts w:cs="B Nazanin"/>
          <w:sz w:val="22"/>
          <w:szCs w:val="24"/>
          <w:rtl/>
        </w:rPr>
      </w:pPr>
      <w:r w:rsidRPr="00326618">
        <w:rPr>
          <w:rFonts w:cs="B Nazanin" w:hint="cs"/>
          <w:sz w:val="22"/>
          <w:szCs w:val="24"/>
          <w:rtl/>
        </w:rPr>
        <w:t>یکی</w:t>
      </w:r>
      <w:r w:rsidRPr="00326618">
        <w:rPr>
          <w:rFonts w:cs="B Nazanin"/>
          <w:sz w:val="22"/>
          <w:szCs w:val="24"/>
        </w:rPr>
        <w:t xml:space="preserve"> </w:t>
      </w:r>
      <w:r w:rsidRPr="00326618">
        <w:rPr>
          <w:rFonts w:cs="B Nazanin" w:hint="cs"/>
          <w:sz w:val="22"/>
          <w:szCs w:val="24"/>
          <w:rtl/>
        </w:rPr>
        <w:t>از</w:t>
      </w:r>
      <w:r w:rsidRPr="00326618">
        <w:rPr>
          <w:rFonts w:cs="B Nazanin"/>
          <w:sz w:val="22"/>
          <w:szCs w:val="24"/>
        </w:rPr>
        <w:t xml:space="preserve"> </w:t>
      </w:r>
      <w:r w:rsidRPr="00326618">
        <w:rPr>
          <w:rFonts w:cs="B Nazanin" w:hint="cs"/>
          <w:sz w:val="22"/>
          <w:szCs w:val="24"/>
          <w:rtl/>
        </w:rPr>
        <w:t>نیازهای</w:t>
      </w:r>
      <w:r w:rsidRPr="00326618">
        <w:rPr>
          <w:rFonts w:cs="B Nazanin"/>
          <w:sz w:val="22"/>
          <w:szCs w:val="24"/>
        </w:rPr>
        <w:t xml:space="preserve"> </w:t>
      </w:r>
      <w:r w:rsidRPr="00326618">
        <w:rPr>
          <w:rFonts w:cs="B Nazanin" w:hint="cs"/>
          <w:sz w:val="22"/>
          <w:szCs w:val="24"/>
          <w:rtl/>
        </w:rPr>
        <w:t>صنعت نفت برای</w:t>
      </w:r>
      <w:r w:rsidRPr="00326618">
        <w:rPr>
          <w:rFonts w:cs="B Nazanin"/>
          <w:sz w:val="22"/>
          <w:szCs w:val="24"/>
        </w:rPr>
        <w:t xml:space="preserve"> </w:t>
      </w:r>
      <w:r w:rsidRPr="00326618">
        <w:rPr>
          <w:rFonts w:cs="B Nazanin" w:hint="cs"/>
          <w:sz w:val="22"/>
          <w:szCs w:val="24"/>
          <w:rtl/>
        </w:rPr>
        <w:t>اکتشاف</w:t>
      </w:r>
      <w:r w:rsidRPr="00326618">
        <w:rPr>
          <w:rFonts w:cs="B Nazanin"/>
          <w:sz w:val="22"/>
          <w:szCs w:val="24"/>
        </w:rPr>
        <w:t xml:space="preserve"> </w:t>
      </w:r>
      <w:r w:rsidRPr="00326618">
        <w:rPr>
          <w:rFonts w:cs="B Nazanin" w:hint="cs"/>
          <w:sz w:val="22"/>
          <w:szCs w:val="24"/>
          <w:rtl/>
        </w:rPr>
        <w:t>و</w:t>
      </w:r>
      <w:r w:rsidRPr="00326618">
        <w:rPr>
          <w:rFonts w:cs="B Nazanin"/>
          <w:sz w:val="22"/>
          <w:szCs w:val="24"/>
        </w:rPr>
        <w:t xml:space="preserve"> </w:t>
      </w:r>
      <w:r w:rsidRPr="00326618">
        <w:rPr>
          <w:rFonts w:cs="B Nazanin" w:hint="cs"/>
          <w:sz w:val="22"/>
          <w:szCs w:val="24"/>
          <w:rtl/>
        </w:rPr>
        <w:t>حفاری</w:t>
      </w:r>
      <w:r w:rsidRPr="00326618">
        <w:rPr>
          <w:rFonts w:cs="B Nazanin"/>
          <w:sz w:val="22"/>
          <w:szCs w:val="24"/>
        </w:rPr>
        <w:t xml:space="preserve"> </w:t>
      </w:r>
      <w:r w:rsidRPr="00326618">
        <w:rPr>
          <w:rFonts w:cs="B Nazanin" w:hint="cs"/>
          <w:sz w:val="22"/>
          <w:szCs w:val="24"/>
          <w:rtl/>
        </w:rPr>
        <w:t>مخازن</w:t>
      </w:r>
      <w:r w:rsidRPr="00326618">
        <w:rPr>
          <w:rFonts w:cs="B Nazanin"/>
          <w:sz w:val="22"/>
          <w:szCs w:val="24"/>
        </w:rPr>
        <w:t xml:space="preserve"> </w:t>
      </w:r>
      <w:r w:rsidRPr="00326618">
        <w:rPr>
          <w:rFonts w:cs="B Nazanin" w:hint="cs"/>
          <w:sz w:val="22"/>
          <w:szCs w:val="24"/>
          <w:rtl/>
        </w:rPr>
        <w:t>هیدروکربنی شناسایی</w:t>
      </w:r>
      <w:r w:rsidRPr="00326618">
        <w:rPr>
          <w:rFonts w:cs="B Nazanin"/>
          <w:sz w:val="22"/>
          <w:szCs w:val="24"/>
        </w:rPr>
        <w:t xml:space="preserve"> </w:t>
      </w:r>
      <w:r w:rsidRPr="00326618">
        <w:rPr>
          <w:rFonts w:cs="B Nazanin" w:hint="cs"/>
          <w:sz w:val="22"/>
          <w:szCs w:val="24"/>
          <w:rtl/>
        </w:rPr>
        <w:t>پیچیدگی هندسی</w:t>
      </w:r>
      <w:r w:rsidRPr="00326618">
        <w:rPr>
          <w:rFonts w:cs="B Nazanin"/>
          <w:sz w:val="22"/>
          <w:szCs w:val="24"/>
        </w:rPr>
        <w:t xml:space="preserve"> </w:t>
      </w:r>
      <w:r w:rsidRPr="00326618">
        <w:rPr>
          <w:rFonts w:cs="B Nazanin" w:hint="cs"/>
          <w:sz w:val="22"/>
          <w:szCs w:val="24"/>
          <w:rtl/>
        </w:rPr>
        <w:t>ساختارها و مطالعه</w:t>
      </w:r>
      <w:r w:rsidRPr="00326618">
        <w:rPr>
          <w:rFonts w:cs="B Nazanin"/>
          <w:sz w:val="22"/>
          <w:szCs w:val="24"/>
        </w:rPr>
        <w:t xml:space="preserve"> </w:t>
      </w:r>
      <w:r w:rsidRPr="00326618">
        <w:rPr>
          <w:rFonts w:cs="B Nazanin" w:hint="cs"/>
          <w:sz w:val="22"/>
          <w:szCs w:val="24"/>
          <w:rtl/>
        </w:rPr>
        <w:t>و عملكرد</w:t>
      </w:r>
      <w:r w:rsidRPr="00326618">
        <w:rPr>
          <w:rFonts w:cs="B Nazanin"/>
          <w:sz w:val="22"/>
          <w:szCs w:val="24"/>
        </w:rPr>
        <w:t xml:space="preserve"> </w:t>
      </w:r>
      <w:r w:rsidRPr="00326618">
        <w:rPr>
          <w:rFonts w:cs="B Nazanin" w:hint="cs"/>
          <w:sz w:val="22"/>
          <w:szCs w:val="24"/>
          <w:rtl/>
        </w:rPr>
        <w:t>رفتار</w:t>
      </w:r>
      <w:r w:rsidRPr="00326618">
        <w:rPr>
          <w:rFonts w:cs="B Nazanin"/>
          <w:sz w:val="22"/>
          <w:szCs w:val="24"/>
        </w:rPr>
        <w:t xml:space="preserve"> </w:t>
      </w:r>
      <w:r w:rsidRPr="00326618">
        <w:rPr>
          <w:rFonts w:cs="B Nazanin" w:hint="cs"/>
          <w:sz w:val="22"/>
          <w:szCs w:val="24"/>
          <w:rtl/>
        </w:rPr>
        <w:t>افق</w:t>
      </w:r>
      <w:r w:rsidRPr="00326618">
        <w:rPr>
          <w:rFonts w:cs="B Nazanin"/>
          <w:sz w:val="22"/>
          <w:szCs w:val="24"/>
          <w:rtl/>
        </w:rPr>
        <w:softHyphen/>
      </w:r>
      <w:r w:rsidRPr="00326618">
        <w:rPr>
          <w:rFonts w:cs="B Nazanin" w:hint="cs"/>
          <w:sz w:val="22"/>
          <w:szCs w:val="24"/>
          <w:rtl/>
        </w:rPr>
        <w:t>های</w:t>
      </w:r>
      <w:r w:rsidRPr="00326618">
        <w:rPr>
          <w:rFonts w:cs="B Nazanin"/>
          <w:sz w:val="22"/>
          <w:szCs w:val="24"/>
        </w:rPr>
        <w:t xml:space="preserve"> </w:t>
      </w:r>
      <w:r w:rsidRPr="00326618">
        <w:rPr>
          <w:rFonts w:cs="B Nazanin" w:hint="cs"/>
          <w:sz w:val="22"/>
          <w:szCs w:val="24"/>
          <w:rtl/>
        </w:rPr>
        <w:t>جدايش</w:t>
      </w:r>
      <w:r w:rsidRPr="00326618">
        <w:rPr>
          <w:rFonts w:cs="B Nazanin"/>
          <w:sz w:val="22"/>
          <w:szCs w:val="24"/>
        </w:rPr>
        <w:t xml:space="preserve"> </w:t>
      </w:r>
      <w:r w:rsidRPr="00326618">
        <w:rPr>
          <w:rFonts w:cs="B Nazanin" w:hint="cs"/>
          <w:sz w:val="22"/>
          <w:szCs w:val="24"/>
          <w:rtl/>
        </w:rPr>
        <w:t>میانی</w:t>
      </w:r>
      <w:r w:rsidRPr="00326618">
        <w:rPr>
          <w:rFonts w:cs="B Nazanin"/>
          <w:sz w:val="22"/>
          <w:szCs w:val="24"/>
        </w:rPr>
        <w:t xml:space="preserve"> </w:t>
      </w:r>
      <w:r w:rsidRPr="00326618">
        <w:rPr>
          <w:rFonts w:cs="B Nazanin" w:hint="cs"/>
          <w:sz w:val="22"/>
          <w:szCs w:val="24"/>
          <w:rtl/>
        </w:rPr>
        <w:t>در</w:t>
      </w:r>
      <w:r w:rsidRPr="00326618">
        <w:rPr>
          <w:rFonts w:cs="B Nazanin"/>
          <w:sz w:val="22"/>
          <w:szCs w:val="24"/>
        </w:rPr>
        <w:t xml:space="preserve"> </w:t>
      </w:r>
      <w:r w:rsidRPr="00326618">
        <w:rPr>
          <w:rFonts w:cs="B Nazanin" w:hint="cs"/>
          <w:sz w:val="22"/>
          <w:szCs w:val="24"/>
          <w:rtl/>
        </w:rPr>
        <w:t>کمربندهای چین-رانده می</w:t>
      </w:r>
      <w:r w:rsidRPr="00326618">
        <w:rPr>
          <w:rFonts w:cs="B Nazanin"/>
          <w:sz w:val="22"/>
          <w:szCs w:val="24"/>
          <w:rtl/>
        </w:rPr>
        <w:softHyphen/>
      </w:r>
      <w:r w:rsidRPr="00326618">
        <w:rPr>
          <w:rFonts w:cs="B Nazanin" w:hint="cs"/>
          <w:sz w:val="22"/>
          <w:szCs w:val="24"/>
          <w:rtl/>
        </w:rPr>
        <w:t>باشد. از جمله این مناطق عبارتند از، کمربند زاگرس</w:t>
      </w:r>
      <w:r w:rsidRPr="00326618">
        <w:rPr>
          <w:rFonts w:cs="B Nazanin"/>
          <w:sz w:val="22"/>
          <w:szCs w:val="24"/>
        </w:rPr>
        <w:t xml:space="preserve"> </w:t>
      </w:r>
      <w:r w:rsidRPr="00326618">
        <w:rPr>
          <w:rFonts w:cs="B Nazanin" w:hint="cs"/>
          <w:sz w:val="22"/>
          <w:szCs w:val="24"/>
          <w:rtl/>
        </w:rPr>
        <w:t>در</w:t>
      </w:r>
      <w:r w:rsidRPr="00326618">
        <w:rPr>
          <w:rFonts w:cs="B Nazanin"/>
          <w:sz w:val="22"/>
          <w:szCs w:val="24"/>
        </w:rPr>
        <w:t xml:space="preserve"> </w:t>
      </w:r>
      <w:r w:rsidRPr="00326618">
        <w:rPr>
          <w:rFonts w:cs="B Nazanin" w:hint="cs"/>
          <w:sz w:val="22"/>
          <w:szCs w:val="24"/>
          <w:rtl/>
        </w:rPr>
        <w:t>ايران</w:t>
      </w:r>
      <w:r w:rsidRPr="00326618">
        <w:rPr>
          <w:rFonts w:cs="B Nazanin"/>
          <w:sz w:val="22"/>
          <w:szCs w:val="24"/>
        </w:rPr>
        <w:t xml:space="preserve">(O’Brien 1957; Sherkati et al. 2006; Farzipour saein et al. 2009) </w:t>
      </w:r>
      <w:r w:rsidRPr="00326618">
        <w:rPr>
          <w:rFonts w:cs="B Nazanin" w:hint="cs"/>
          <w:sz w:val="22"/>
          <w:szCs w:val="24"/>
          <w:rtl/>
        </w:rPr>
        <w:t>،</w:t>
      </w:r>
      <w:r w:rsidRPr="00326618">
        <w:rPr>
          <w:rFonts w:cs="B Nazanin"/>
          <w:sz w:val="22"/>
          <w:szCs w:val="24"/>
        </w:rPr>
        <w:t xml:space="preserve"> </w:t>
      </w:r>
      <w:r w:rsidRPr="00326618">
        <w:rPr>
          <w:rFonts w:cs="B Nazanin" w:hint="cs"/>
          <w:sz w:val="22"/>
          <w:szCs w:val="24"/>
          <w:rtl/>
        </w:rPr>
        <w:t>کمربند</w:t>
      </w:r>
      <w:r w:rsidRPr="00326618">
        <w:rPr>
          <w:rFonts w:cs="B Nazanin"/>
          <w:sz w:val="22"/>
          <w:szCs w:val="24"/>
        </w:rPr>
        <w:t xml:space="preserve"> </w:t>
      </w:r>
      <w:r w:rsidRPr="00326618">
        <w:rPr>
          <w:rFonts w:cs="B Nazanin" w:hint="cs"/>
          <w:sz w:val="22"/>
          <w:szCs w:val="24"/>
          <w:rtl/>
        </w:rPr>
        <w:t>زاگرس</w:t>
      </w:r>
      <w:r w:rsidRPr="00326618">
        <w:rPr>
          <w:rFonts w:cs="B Nazanin"/>
          <w:sz w:val="22"/>
          <w:szCs w:val="24"/>
        </w:rPr>
        <w:t xml:space="preserve"> </w:t>
      </w:r>
      <w:r w:rsidRPr="00326618">
        <w:rPr>
          <w:rFonts w:cs="B Nazanin" w:hint="cs"/>
          <w:sz w:val="22"/>
          <w:szCs w:val="24"/>
          <w:rtl/>
        </w:rPr>
        <w:t>در</w:t>
      </w:r>
      <w:r w:rsidRPr="00326618">
        <w:rPr>
          <w:rFonts w:cs="B Nazanin"/>
          <w:sz w:val="22"/>
          <w:szCs w:val="24"/>
        </w:rPr>
        <w:t xml:space="preserve"> </w:t>
      </w:r>
      <w:r w:rsidRPr="00326618">
        <w:rPr>
          <w:rFonts w:cs="B Nazanin" w:hint="cs"/>
          <w:sz w:val="22"/>
          <w:szCs w:val="24"/>
          <w:rtl/>
        </w:rPr>
        <w:t>عراق</w:t>
      </w:r>
      <w:r w:rsidRPr="00326618">
        <w:rPr>
          <w:rFonts w:cs="B Nazanin"/>
          <w:sz w:val="22"/>
          <w:szCs w:val="24"/>
        </w:rPr>
        <w:t xml:space="preserve">(Aqrawi et al. 2010) </w:t>
      </w:r>
      <w:r w:rsidRPr="00326618">
        <w:rPr>
          <w:rFonts w:cs="B Nazanin" w:hint="cs"/>
          <w:sz w:val="22"/>
          <w:szCs w:val="24"/>
          <w:rtl/>
        </w:rPr>
        <w:t>،</w:t>
      </w:r>
      <w:r w:rsidRPr="00326618">
        <w:rPr>
          <w:rFonts w:cs="B Nazanin"/>
          <w:sz w:val="22"/>
          <w:szCs w:val="24"/>
        </w:rPr>
        <w:t xml:space="preserve"> </w:t>
      </w:r>
      <w:r w:rsidRPr="00326618">
        <w:rPr>
          <w:rFonts w:cs="B Nazanin" w:hint="cs"/>
          <w:sz w:val="22"/>
          <w:szCs w:val="24"/>
          <w:rtl/>
        </w:rPr>
        <w:t>کوه</w:t>
      </w:r>
      <w:r w:rsidRPr="00326618">
        <w:rPr>
          <w:rFonts w:cs="B Nazanin"/>
          <w:sz w:val="22"/>
          <w:szCs w:val="24"/>
          <w:rtl/>
        </w:rPr>
        <w:softHyphen/>
      </w:r>
      <w:r w:rsidRPr="00326618">
        <w:rPr>
          <w:rFonts w:cs="B Nazanin" w:hint="cs"/>
          <w:sz w:val="22"/>
          <w:szCs w:val="24"/>
          <w:rtl/>
        </w:rPr>
        <w:t>های</w:t>
      </w:r>
      <w:r w:rsidRPr="00326618">
        <w:rPr>
          <w:rFonts w:cs="B Nazanin"/>
          <w:sz w:val="22"/>
          <w:szCs w:val="24"/>
        </w:rPr>
        <w:t xml:space="preserve"> </w:t>
      </w:r>
      <w:r w:rsidRPr="00326618">
        <w:rPr>
          <w:rFonts w:cs="B Nazanin" w:hint="cs"/>
          <w:sz w:val="22"/>
          <w:szCs w:val="24"/>
          <w:rtl/>
        </w:rPr>
        <w:t>راکی</w:t>
      </w:r>
      <w:r w:rsidRPr="00326618">
        <w:rPr>
          <w:rFonts w:cs="B Nazanin"/>
          <w:sz w:val="22"/>
          <w:szCs w:val="24"/>
        </w:rPr>
        <w:t xml:space="preserve"> </w:t>
      </w:r>
      <w:r w:rsidRPr="00326618">
        <w:rPr>
          <w:rFonts w:cs="B Nazanin" w:hint="cs"/>
          <w:sz w:val="22"/>
          <w:szCs w:val="24"/>
          <w:rtl/>
        </w:rPr>
        <w:t>در</w:t>
      </w:r>
      <w:r w:rsidRPr="00326618">
        <w:rPr>
          <w:rFonts w:cs="B Nazanin"/>
          <w:sz w:val="22"/>
          <w:szCs w:val="24"/>
        </w:rPr>
        <w:t xml:space="preserve"> </w:t>
      </w:r>
      <w:r w:rsidRPr="00326618">
        <w:rPr>
          <w:rFonts w:cs="B Nazanin" w:hint="cs"/>
          <w:sz w:val="22"/>
          <w:szCs w:val="24"/>
          <w:rtl/>
        </w:rPr>
        <w:t>کانادا</w:t>
      </w:r>
      <w:r w:rsidRPr="00326618">
        <w:rPr>
          <w:rFonts w:cs="B Nazanin"/>
          <w:sz w:val="22"/>
          <w:szCs w:val="24"/>
        </w:rPr>
        <w:t>(Cooper et al. 2004)</w:t>
      </w:r>
      <w:r w:rsidRPr="00326618">
        <w:rPr>
          <w:rFonts w:cs="B Nazanin" w:hint="cs"/>
          <w:sz w:val="22"/>
          <w:szCs w:val="24"/>
          <w:rtl/>
        </w:rPr>
        <w:t>.</w:t>
      </w:r>
      <w:r w:rsidRPr="00326618">
        <w:rPr>
          <w:rFonts w:cs="B Nazanin"/>
          <w:sz w:val="22"/>
          <w:szCs w:val="24"/>
        </w:rPr>
        <w:t xml:space="preserve"> </w:t>
      </w:r>
      <w:r w:rsidRPr="00326618">
        <w:rPr>
          <w:rFonts w:cs="B Nazanin"/>
          <w:sz w:val="22"/>
          <w:szCs w:val="24"/>
          <w:rtl/>
        </w:rPr>
        <w:t xml:space="preserve">سبک </w:t>
      </w:r>
      <w:r w:rsidRPr="00326618">
        <w:rPr>
          <w:rFonts w:cs="B Nazanin" w:hint="cs"/>
          <w:sz w:val="22"/>
          <w:szCs w:val="24"/>
          <w:rtl/>
        </w:rPr>
        <w:t>چین</w:t>
      </w:r>
      <w:r w:rsidRPr="00326618">
        <w:rPr>
          <w:rFonts w:cs="B Nazanin"/>
          <w:sz w:val="22"/>
          <w:szCs w:val="24"/>
          <w:rtl/>
        </w:rPr>
        <w:softHyphen/>
      </w:r>
      <w:r w:rsidRPr="00326618">
        <w:rPr>
          <w:rFonts w:cs="B Nazanin" w:hint="cs"/>
          <w:sz w:val="22"/>
          <w:szCs w:val="24"/>
          <w:rtl/>
        </w:rPr>
        <w:t>خوردگی</w:t>
      </w:r>
      <w:r w:rsidRPr="00326618">
        <w:rPr>
          <w:rFonts w:cs="B Nazanin"/>
          <w:sz w:val="22"/>
          <w:szCs w:val="24"/>
          <w:rtl/>
        </w:rPr>
        <w:t xml:space="preserve"> به مقدار </w:t>
      </w:r>
      <w:r w:rsidRPr="00326618">
        <w:rPr>
          <w:rFonts w:cs="B Nazanin" w:hint="cs"/>
          <w:sz w:val="22"/>
          <w:szCs w:val="24"/>
          <w:rtl/>
        </w:rPr>
        <w:t>زیادی</w:t>
      </w:r>
      <w:r w:rsidRPr="00326618">
        <w:rPr>
          <w:rFonts w:cs="B Nazanin"/>
          <w:sz w:val="22"/>
          <w:szCs w:val="24"/>
          <w:rtl/>
        </w:rPr>
        <w:t xml:space="preserve"> </w:t>
      </w:r>
      <w:r w:rsidRPr="00326618">
        <w:rPr>
          <w:rFonts w:cs="B Nazanin" w:hint="cs"/>
          <w:sz w:val="22"/>
          <w:szCs w:val="24"/>
          <w:rtl/>
        </w:rPr>
        <w:t>ناشی</w:t>
      </w:r>
      <w:r w:rsidRPr="00326618">
        <w:rPr>
          <w:rFonts w:cs="B Nazanin"/>
          <w:sz w:val="22"/>
          <w:szCs w:val="24"/>
          <w:rtl/>
        </w:rPr>
        <w:t xml:space="preserve"> از </w:t>
      </w:r>
      <w:r w:rsidRPr="00326618">
        <w:rPr>
          <w:rFonts w:cs="B Nazanin" w:hint="cs"/>
          <w:sz w:val="22"/>
          <w:szCs w:val="24"/>
          <w:rtl/>
        </w:rPr>
        <w:t>تغییرات</w:t>
      </w:r>
      <w:r w:rsidRPr="00326618">
        <w:rPr>
          <w:rFonts w:cs="B Nazanin"/>
          <w:sz w:val="22"/>
          <w:szCs w:val="24"/>
          <w:rtl/>
        </w:rPr>
        <w:t xml:space="preserve"> </w:t>
      </w:r>
      <w:r w:rsidRPr="00326618">
        <w:rPr>
          <w:rFonts w:cs="B Nazanin" w:hint="cs"/>
          <w:sz w:val="22"/>
          <w:szCs w:val="24"/>
          <w:rtl/>
        </w:rPr>
        <w:t>ویژگی</w:t>
      </w:r>
      <w:r w:rsidRPr="00326618">
        <w:rPr>
          <w:rFonts w:cs="B Nazanin"/>
          <w:sz w:val="22"/>
          <w:szCs w:val="24"/>
          <w:rtl/>
        </w:rPr>
        <w:softHyphen/>
      </w:r>
      <w:r w:rsidRPr="00326618">
        <w:rPr>
          <w:rFonts w:cs="B Nazanin" w:hint="cs"/>
          <w:sz w:val="22"/>
          <w:szCs w:val="24"/>
          <w:rtl/>
        </w:rPr>
        <w:t>های</w:t>
      </w:r>
      <w:r w:rsidRPr="00326618">
        <w:rPr>
          <w:rFonts w:cs="B Nazanin"/>
          <w:sz w:val="22"/>
          <w:szCs w:val="24"/>
          <w:rtl/>
        </w:rPr>
        <w:t xml:space="preserve"> </w:t>
      </w:r>
      <w:r w:rsidRPr="00326618">
        <w:rPr>
          <w:rFonts w:cs="B Nazanin" w:hint="cs"/>
          <w:sz w:val="22"/>
          <w:szCs w:val="24"/>
          <w:rtl/>
        </w:rPr>
        <w:t>مکانیکی</w:t>
      </w:r>
      <w:r w:rsidRPr="00326618">
        <w:rPr>
          <w:rFonts w:cs="B Nazanin"/>
          <w:sz w:val="22"/>
          <w:szCs w:val="24"/>
          <w:rtl/>
        </w:rPr>
        <w:t xml:space="preserve"> </w:t>
      </w:r>
      <w:r w:rsidRPr="00326618">
        <w:rPr>
          <w:rFonts w:cs="B Nazanin" w:hint="cs"/>
          <w:sz w:val="22"/>
          <w:szCs w:val="24"/>
          <w:rtl/>
        </w:rPr>
        <w:t>چینه</w:t>
      </w:r>
      <w:r w:rsidRPr="00326618">
        <w:rPr>
          <w:rFonts w:cs="B Nazanin"/>
          <w:sz w:val="22"/>
          <w:szCs w:val="24"/>
          <w:rtl/>
        </w:rPr>
        <w:softHyphen/>
      </w:r>
      <w:r w:rsidRPr="00326618">
        <w:rPr>
          <w:rFonts w:cs="B Nazanin" w:hint="cs"/>
          <w:sz w:val="22"/>
          <w:szCs w:val="24"/>
          <w:rtl/>
        </w:rPr>
        <w:t>های</w:t>
      </w:r>
      <w:r w:rsidRPr="00326618">
        <w:rPr>
          <w:rFonts w:cs="B Nazanin"/>
          <w:sz w:val="22"/>
          <w:szCs w:val="24"/>
          <w:rtl/>
        </w:rPr>
        <w:t xml:space="preserve"> </w:t>
      </w:r>
      <w:r w:rsidRPr="00326618">
        <w:rPr>
          <w:rFonts w:cs="B Nazanin" w:hint="cs"/>
          <w:sz w:val="22"/>
          <w:szCs w:val="24"/>
          <w:rtl/>
        </w:rPr>
        <w:t>رسوبی</w:t>
      </w:r>
      <w:r w:rsidRPr="00326618">
        <w:rPr>
          <w:rFonts w:cs="B Nazanin"/>
          <w:sz w:val="22"/>
          <w:szCs w:val="24"/>
          <w:rtl/>
        </w:rPr>
        <w:t xml:space="preserve"> در </w:t>
      </w:r>
      <w:r w:rsidRPr="00326618">
        <w:rPr>
          <w:rFonts w:cs="B Nazanin" w:hint="cs"/>
          <w:sz w:val="22"/>
          <w:szCs w:val="24"/>
          <w:rtl/>
        </w:rPr>
        <w:t>فرایند</w:t>
      </w:r>
      <w:r w:rsidRPr="00326618">
        <w:rPr>
          <w:rFonts w:cs="B Nazanin"/>
          <w:sz w:val="22"/>
          <w:szCs w:val="24"/>
          <w:rtl/>
        </w:rPr>
        <w:t xml:space="preserve"> </w:t>
      </w:r>
      <w:r w:rsidRPr="00326618">
        <w:rPr>
          <w:rFonts w:cs="B Nazanin" w:hint="cs"/>
          <w:sz w:val="22"/>
          <w:szCs w:val="24"/>
          <w:rtl/>
        </w:rPr>
        <w:t>چین</w:t>
      </w:r>
      <w:r w:rsidRPr="00326618">
        <w:rPr>
          <w:rFonts w:cs="B Nazanin"/>
          <w:sz w:val="22"/>
          <w:szCs w:val="24"/>
          <w:rtl/>
        </w:rPr>
        <w:softHyphen/>
      </w:r>
      <w:r w:rsidRPr="00326618">
        <w:rPr>
          <w:rFonts w:cs="B Nazanin" w:hint="cs"/>
          <w:sz w:val="22"/>
          <w:szCs w:val="24"/>
          <w:rtl/>
        </w:rPr>
        <w:t>خوردگی</w:t>
      </w:r>
      <w:r w:rsidRPr="00326618">
        <w:rPr>
          <w:rFonts w:cs="B Nazanin"/>
          <w:sz w:val="22"/>
          <w:szCs w:val="24"/>
          <w:rtl/>
        </w:rPr>
        <w:t xml:space="preserve"> </w:t>
      </w:r>
      <w:r w:rsidRPr="00326618">
        <w:rPr>
          <w:rFonts w:cs="B Nazanin" w:hint="cs"/>
          <w:sz w:val="22"/>
          <w:szCs w:val="24"/>
          <w:rtl/>
        </w:rPr>
        <w:t>می</w:t>
      </w:r>
      <w:r w:rsidRPr="00326618">
        <w:rPr>
          <w:rFonts w:cs="B Nazanin"/>
          <w:sz w:val="22"/>
          <w:szCs w:val="24"/>
          <w:rtl/>
        </w:rPr>
        <w:softHyphen/>
        <w:t xml:space="preserve">باشد </w:t>
      </w:r>
      <w:r w:rsidRPr="00326618">
        <w:rPr>
          <w:rFonts w:cs="B Nazanin"/>
          <w:sz w:val="22"/>
          <w:szCs w:val="24"/>
        </w:rPr>
        <w:t>(Cotton &amp; koyi, 200; Spratt et al., 2004; Verges et al., 2011)</w:t>
      </w:r>
      <w:r w:rsidRPr="00326618">
        <w:rPr>
          <w:rFonts w:cs="B Nazanin"/>
          <w:sz w:val="22"/>
          <w:szCs w:val="24"/>
          <w:rtl/>
        </w:rPr>
        <w:t xml:space="preserve">. </w:t>
      </w:r>
      <w:r w:rsidR="00B120D4">
        <w:rPr>
          <w:rFonts w:cs="B Nazanin"/>
          <w:sz w:val="22"/>
          <w:szCs w:val="24"/>
          <w:rtl/>
        </w:rPr>
        <w:t>منطقه</w:t>
      </w:r>
      <w:r w:rsidRPr="00326618">
        <w:rPr>
          <w:rFonts w:cs="B Nazanin"/>
          <w:sz w:val="22"/>
          <w:szCs w:val="24"/>
          <w:rtl/>
        </w:rPr>
        <w:t xml:space="preserve"> </w:t>
      </w:r>
      <w:r w:rsidRPr="00326618">
        <w:rPr>
          <w:rFonts w:cs="B Nazanin" w:hint="cs"/>
          <w:sz w:val="22"/>
          <w:szCs w:val="24"/>
          <w:rtl/>
        </w:rPr>
        <w:t>چم</w:t>
      </w:r>
      <w:r w:rsidRPr="00326618">
        <w:rPr>
          <w:rFonts w:cs="B Nazanin"/>
          <w:sz w:val="22"/>
          <w:szCs w:val="24"/>
          <w:rtl/>
        </w:rPr>
        <w:softHyphen/>
      </w:r>
      <w:r w:rsidRPr="00326618">
        <w:rPr>
          <w:rFonts w:cs="B Nazanin" w:hint="cs"/>
          <w:sz w:val="22"/>
          <w:szCs w:val="24"/>
          <w:rtl/>
        </w:rPr>
        <w:t xml:space="preserve">شیر قرار گرفته </w:t>
      </w:r>
      <w:r w:rsidRPr="00326618">
        <w:rPr>
          <w:rFonts w:cs="B Nazanin"/>
          <w:sz w:val="22"/>
          <w:szCs w:val="24"/>
          <w:rtl/>
        </w:rPr>
        <w:t xml:space="preserve">در فروافتادگی دزفول </w:t>
      </w:r>
      <w:r w:rsidRPr="00326618">
        <w:rPr>
          <w:rFonts w:cs="B Nazanin" w:hint="cs"/>
          <w:sz w:val="22"/>
          <w:szCs w:val="24"/>
          <w:rtl/>
        </w:rPr>
        <w:t>از نظر ساختاری پیچیدگی</w:t>
      </w:r>
      <w:r w:rsidRPr="00326618">
        <w:rPr>
          <w:rFonts w:cs="B Nazanin"/>
          <w:sz w:val="22"/>
          <w:szCs w:val="24"/>
          <w:rtl/>
        </w:rPr>
        <w:softHyphen/>
      </w:r>
      <w:r w:rsidRPr="00326618">
        <w:rPr>
          <w:rFonts w:cs="B Nazanin" w:hint="cs"/>
          <w:sz w:val="22"/>
          <w:szCs w:val="24"/>
          <w:rtl/>
        </w:rPr>
        <w:t>های زیادی داشته که مورد بررسی قرار گرفته است.</w:t>
      </w:r>
    </w:p>
    <w:p w14:paraId="1C3CE96C" w14:textId="77777777" w:rsidR="009F77CA" w:rsidRPr="00326618" w:rsidRDefault="009F77CA" w:rsidP="009F77CA">
      <w:pPr>
        <w:bidi/>
        <w:rPr>
          <w:rFonts w:cs="B Nazanin"/>
          <w:sz w:val="22"/>
          <w:szCs w:val="24"/>
          <w:shd w:val="clear" w:color="auto" w:fill="FDFDFD"/>
        </w:rPr>
      </w:pPr>
      <w:r w:rsidRPr="00326618">
        <w:rPr>
          <w:rFonts w:cs="B Nazanin" w:hint="cs"/>
          <w:sz w:val="22"/>
          <w:szCs w:val="24"/>
          <w:rtl/>
        </w:rPr>
        <w:t xml:space="preserve">در ناحیه مطالعه شده، </w:t>
      </w:r>
      <w:r w:rsidRPr="00326618">
        <w:rPr>
          <w:rFonts w:cs="B Nazanin"/>
          <w:sz w:val="22"/>
          <w:szCs w:val="24"/>
          <w:rtl/>
        </w:rPr>
        <w:t>تبخ</w:t>
      </w:r>
      <w:r w:rsidRPr="00326618">
        <w:rPr>
          <w:rFonts w:cs="B Nazanin" w:hint="cs"/>
          <w:sz w:val="22"/>
          <w:szCs w:val="24"/>
          <w:rtl/>
        </w:rPr>
        <w:t>ی</w:t>
      </w:r>
      <w:r w:rsidRPr="00326618">
        <w:rPr>
          <w:rFonts w:cs="B Nazanin"/>
          <w:sz w:val="22"/>
          <w:szCs w:val="24"/>
          <w:rtl/>
        </w:rPr>
        <w:t>ر</w:t>
      </w:r>
      <w:r w:rsidRPr="00326618">
        <w:rPr>
          <w:rFonts w:cs="B Nazanin" w:hint="cs"/>
          <w:sz w:val="22"/>
          <w:szCs w:val="24"/>
          <w:rtl/>
        </w:rPr>
        <w:t>ی</w:t>
      </w:r>
      <w:r w:rsidRPr="00326618">
        <w:rPr>
          <w:rFonts w:cs="B Nazanin"/>
          <w:sz w:val="22"/>
          <w:szCs w:val="24"/>
          <w:rtl/>
        </w:rPr>
        <w:softHyphen/>
        <w:t>ها</w:t>
      </w:r>
      <w:r w:rsidRPr="00326618">
        <w:rPr>
          <w:rFonts w:cs="B Nazanin" w:hint="cs"/>
          <w:sz w:val="22"/>
          <w:szCs w:val="24"/>
          <w:rtl/>
        </w:rPr>
        <w:t>ی</w:t>
      </w:r>
      <w:r w:rsidRPr="00326618">
        <w:rPr>
          <w:rFonts w:cs="B Nazanin"/>
          <w:sz w:val="22"/>
          <w:szCs w:val="24"/>
          <w:rtl/>
        </w:rPr>
        <w:t xml:space="preserve"> گچساران به عنوان افق جدا</w:t>
      </w:r>
      <w:r w:rsidRPr="00326618">
        <w:rPr>
          <w:rFonts w:cs="B Nazanin" w:hint="cs"/>
          <w:sz w:val="22"/>
          <w:szCs w:val="24"/>
          <w:rtl/>
        </w:rPr>
        <w:t>یش</w:t>
      </w:r>
      <w:r w:rsidRPr="00326618">
        <w:rPr>
          <w:rFonts w:cs="B Nazanin"/>
          <w:sz w:val="22"/>
          <w:szCs w:val="24"/>
          <w:rtl/>
        </w:rPr>
        <w:t xml:space="preserve"> </w:t>
      </w:r>
      <w:r w:rsidRPr="00326618">
        <w:rPr>
          <w:rFonts w:cs="B Nazanin"/>
          <w:sz w:val="22"/>
          <w:szCs w:val="24"/>
          <w:shd w:val="clear" w:color="auto" w:fill="FDFDFD"/>
          <w:rtl/>
        </w:rPr>
        <w:t>عملکرد جدا</w:t>
      </w:r>
      <w:r w:rsidRPr="00326618">
        <w:rPr>
          <w:rFonts w:cs="B Nazanin" w:hint="cs"/>
          <w:sz w:val="22"/>
          <w:szCs w:val="24"/>
          <w:shd w:val="clear" w:color="auto" w:fill="FDFDFD"/>
          <w:rtl/>
        </w:rPr>
        <w:t>یشی</w:t>
      </w:r>
      <w:r w:rsidRPr="00326618">
        <w:rPr>
          <w:rFonts w:cs="B Nazanin"/>
          <w:sz w:val="22"/>
          <w:szCs w:val="24"/>
          <w:shd w:val="clear" w:color="auto" w:fill="FDFDFD"/>
          <w:rtl/>
        </w:rPr>
        <w:t xml:space="preserve"> داشته </w:t>
      </w:r>
      <w:r w:rsidRPr="00326618">
        <w:rPr>
          <w:rFonts w:cs="B Nazanin" w:hint="cs"/>
          <w:sz w:val="22"/>
          <w:szCs w:val="24"/>
          <w:shd w:val="clear" w:color="auto" w:fill="FDFDFD"/>
          <w:rtl/>
        </w:rPr>
        <w:t>و</w:t>
      </w:r>
      <w:r w:rsidRPr="00326618">
        <w:rPr>
          <w:rFonts w:cs="B Nazanin"/>
          <w:sz w:val="22"/>
          <w:szCs w:val="24"/>
          <w:shd w:val="clear" w:color="auto" w:fill="FDFDFD"/>
          <w:rtl/>
        </w:rPr>
        <w:t xml:space="preserve"> باعث شده </w:t>
      </w:r>
      <w:r w:rsidRPr="00326618">
        <w:rPr>
          <w:rFonts w:cs="B Nazanin" w:hint="cs"/>
          <w:sz w:val="22"/>
          <w:szCs w:val="24"/>
          <w:shd w:val="clear" w:color="auto" w:fill="FDFDFD"/>
          <w:rtl/>
        </w:rPr>
        <w:t>تا</w:t>
      </w:r>
      <w:r w:rsidRPr="00326618">
        <w:rPr>
          <w:rFonts w:cs="B Nazanin"/>
          <w:sz w:val="22"/>
          <w:szCs w:val="24"/>
          <w:shd w:val="clear" w:color="auto" w:fill="FDFDFD"/>
          <w:rtl/>
        </w:rPr>
        <w:t xml:space="preserve"> محور تاقد</w:t>
      </w:r>
      <w:r w:rsidRPr="00326618">
        <w:rPr>
          <w:rFonts w:cs="B Nazanin" w:hint="cs"/>
          <w:sz w:val="22"/>
          <w:szCs w:val="24"/>
          <w:shd w:val="clear" w:color="auto" w:fill="FDFDFD"/>
          <w:rtl/>
        </w:rPr>
        <w:t>یسی</w:t>
      </w:r>
      <w:r w:rsidRPr="00326618">
        <w:rPr>
          <w:rFonts w:cs="B Nazanin"/>
          <w:sz w:val="22"/>
          <w:szCs w:val="24"/>
          <w:shd w:val="clear" w:color="auto" w:fill="FDFDFD"/>
          <w:rtl/>
        </w:rPr>
        <w:t xml:space="preserve"> </w:t>
      </w:r>
      <w:r w:rsidRPr="00326618">
        <w:rPr>
          <w:rFonts w:cs="B Nazanin" w:hint="cs"/>
          <w:sz w:val="22"/>
          <w:szCs w:val="24"/>
          <w:shd w:val="clear" w:color="auto" w:fill="FDFDFD"/>
          <w:rtl/>
        </w:rPr>
        <w:t xml:space="preserve">مانند تاقدیس گرنکان </w:t>
      </w:r>
      <w:r w:rsidRPr="00326618">
        <w:rPr>
          <w:rFonts w:cs="B Nazanin"/>
          <w:sz w:val="22"/>
          <w:szCs w:val="24"/>
          <w:shd w:val="clear" w:color="auto" w:fill="FDFDFD"/>
          <w:rtl/>
        </w:rPr>
        <w:t>در سازندها</w:t>
      </w:r>
      <w:r w:rsidRPr="00326618">
        <w:rPr>
          <w:rFonts w:cs="B Nazanin" w:hint="cs"/>
          <w:sz w:val="22"/>
          <w:szCs w:val="24"/>
          <w:shd w:val="clear" w:color="auto" w:fill="FDFDFD"/>
          <w:rtl/>
        </w:rPr>
        <w:t>ی</w:t>
      </w:r>
      <w:r w:rsidRPr="00326618">
        <w:rPr>
          <w:rFonts w:cs="B Nazanin"/>
          <w:sz w:val="22"/>
          <w:szCs w:val="24"/>
          <w:shd w:val="clear" w:color="auto" w:fill="FDFDFD"/>
          <w:rtl/>
        </w:rPr>
        <w:t xml:space="preserve"> جوانتر از گچساران مانند م</w:t>
      </w:r>
      <w:r w:rsidRPr="00326618">
        <w:rPr>
          <w:rFonts w:cs="B Nazanin" w:hint="cs"/>
          <w:sz w:val="22"/>
          <w:szCs w:val="24"/>
          <w:shd w:val="clear" w:color="auto" w:fill="FDFDFD"/>
          <w:rtl/>
        </w:rPr>
        <w:t>یشان</w:t>
      </w:r>
      <w:r w:rsidRPr="00326618">
        <w:rPr>
          <w:rFonts w:cs="B Nazanin"/>
          <w:sz w:val="22"/>
          <w:szCs w:val="24"/>
          <w:shd w:val="clear" w:color="auto" w:fill="FDFDFD"/>
          <w:rtl/>
        </w:rPr>
        <w:t xml:space="preserve"> و آغاجار</w:t>
      </w:r>
      <w:r w:rsidRPr="00326618">
        <w:rPr>
          <w:rFonts w:cs="B Nazanin" w:hint="cs"/>
          <w:sz w:val="22"/>
          <w:szCs w:val="24"/>
          <w:shd w:val="clear" w:color="auto" w:fill="FDFDFD"/>
          <w:rtl/>
        </w:rPr>
        <w:t>ی</w:t>
      </w:r>
      <w:r w:rsidRPr="00326618">
        <w:rPr>
          <w:rFonts w:cs="B Nazanin"/>
          <w:sz w:val="22"/>
          <w:szCs w:val="24"/>
          <w:shd w:val="clear" w:color="auto" w:fill="FDFDFD"/>
          <w:rtl/>
        </w:rPr>
        <w:t xml:space="preserve"> </w:t>
      </w:r>
      <w:r w:rsidRPr="00326618">
        <w:rPr>
          <w:rFonts w:cs="B Nazanin" w:hint="cs"/>
          <w:sz w:val="22"/>
          <w:szCs w:val="24"/>
          <w:shd w:val="clear" w:color="auto" w:fill="FDFDFD"/>
          <w:rtl/>
        </w:rPr>
        <w:t>نسبت به محور تاقدیس در سازندهای قدیمی</w:t>
      </w:r>
      <w:r w:rsidRPr="00326618">
        <w:rPr>
          <w:rFonts w:cs="B Nazanin"/>
          <w:sz w:val="22"/>
          <w:szCs w:val="24"/>
          <w:shd w:val="clear" w:color="auto" w:fill="FDFDFD"/>
          <w:rtl/>
        </w:rPr>
        <w:softHyphen/>
      </w:r>
      <w:r w:rsidRPr="00326618">
        <w:rPr>
          <w:rFonts w:cs="B Nazanin" w:hint="cs"/>
          <w:sz w:val="22"/>
          <w:szCs w:val="24"/>
          <w:shd w:val="clear" w:color="auto" w:fill="FDFDFD"/>
          <w:rtl/>
        </w:rPr>
        <w:t>تر از گچساران به سمت جنوب</w:t>
      </w:r>
      <w:r w:rsidRPr="00326618">
        <w:rPr>
          <w:rFonts w:cs="B Nazanin"/>
          <w:sz w:val="22"/>
          <w:szCs w:val="24"/>
          <w:shd w:val="clear" w:color="auto" w:fill="FDFDFD"/>
          <w:rtl/>
        </w:rPr>
        <w:softHyphen/>
      </w:r>
      <w:r w:rsidRPr="00326618">
        <w:rPr>
          <w:rFonts w:cs="B Nazanin" w:hint="cs"/>
          <w:sz w:val="22"/>
          <w:szCs w:val="24"/>
          <w:shd w:val="clear" w:color="auto" w:fill="FDFDFD"/>
          <w:rtl/>
        </w:rPr>
        <w:t xml:space="preserve">باختری حدود ۲۳۰۰ متر جابجایی </w:t>
      </w:r>
      <w:r w:rsidRPr="00326618">
        <w:rPr>
          <w:rFonts w:cs="B Nazanin"/>
          <w:sz w:val="22"/>
          <w:szCs w:val="24"/>
          <w:shd w:val="clear" w:color="auto" w:fill="FDFDFD"/>
          <w:rtl/>
        </w:rPr>
        <w:t>داشته باشد (شکل-</w:t>
      </w:r>
      <w:r w:rsidRPr="00326618">
        <w:rPr>
          <w:rFonts w:cs="B Nazanin" w:hint="cs"/>
          <w:sz w:val="22"/>
          <w:szCs w:val="24"/>
          <w:shd w:val="clear" w:color="auto" w:fill="FDFDFD"/>
          <w:rtl/>
        </w:rPr>
        <w:t>3الف</w:t>
      </w:r>
      <w:r w:rsidRPr="00326618">
        <w:rPr>
          <w:rFonts w:cs="B Nazanin"/>
          <w:sz w:val="22"/>
          <w:szCs w:val="24"/>
          <w:shd w:val="clear" w:color="auto" w:fill="FDFDFD"/>
          <w:rtl/>
        </w:rPr>
        <w:t>).</w:t>
      </w:r>
    </w:p>
    <w:p w14:paraId="67D3A48E" w14:textId="253F19F0" w:rsidR="009F77CA" w:rsidRPr="00326618" w:rsidRDefault="009F77CA" w:rsidP="009F77CA">
      <w:pPr>
        <w:bidi/>
        <w:rPr>
          <w:rFonts w:cs="Arial"/>
          <w:sz w:val="22"/>
          <w:szCs w:val="24"/>
          <w:rtl/>
        </w:rPr>
      </w:pPr>
      <w:r w:rsidRPr="00326618">
        <w:rPr>
          <w:rFonts w:cs="B Nazanin" w:hint="cs"/>
          <w:sz w:val="22"/>
          <w:szCs w:val="24"/>
          <w:rtl/>
        </w:rPr>
        <w:t>به</w:t>
      </w:r>
      <w:r w:rsidRPr="00326618">
        <w:rPr>
          <w:rFonts w:cs="B Nazanin"/>
          <w:sz w:val="22"/>
          <w:szCs w:val="24"/>
        </w:rPr>
        <w:t xml:space="preserve"> </w:t>
      </w:r>
      <w:r w:rsidRPr="00326618">
        <w:rPr>
          <w:rFonts w:cs="B Nazanin" w:hint="cs"/>
          <w:sz w:val="22"/>
          <w:szCs w:val="24"/>
          <w:rtl/>
        </w:rPr>
        <w:t>طور</w:t>
      </w:r>
      <w:r w:rsidRPr="00326618">
        <w:rPr>
          <w:rFonts w:cs="B Nazanin"/>
          <w:sz w:val="22"/>
          <w:szCs w:val="24"/>
        </w:rPr>
        <w:t xml:space="preserve"> </w:t>
      </w:r>
      <w:r w:rsidRPr="00326618">
        <w:rPr>
          <w:rFonts w:cs="B Nazanin" w:hint="cs"/>
          <w:sz w:val="22"/>
          <w:szCs w:val="24"/>
          <w:rtl/>
        </w:rPr>
        <w:t>کلی</w:t>
      </w:r>
      <w:r w:rsidRPr="00326618">
        <w:rPr>
          <w:rFonts w:cs="B Nazanin"/>
          <w:sz w:val="22"/>
          <w:szCs w:val="24"/>
        </w:rPr>
        <w:t xml:space="preserve"> </w:t>
      </w:r>
      <w:r w:rsidRPr="00326618">
        <w:rPr>
          <w:rFonts w:cs="B Nazanin" w:hint="cs"/>
          <w:sz w:val="22"/>
          <w:szCs w:val="24"/>
          <w:rtl/>
        </w:rPr>
        <w:t>واحدهای</w:t>
      </w:r>
      <w:r w:rsidRPr="00326618">
        <w:rPr>
          <w:rFonts w:cs="B Nazanin"/>
          <w:sz w:val="22"/>
          <w:szCs w:val="24"/>
        </w:rPr>
        <w:t xml:space="preserve"> </w:t>
      </w:r>
      <w:r w:rsidRPr="00326618">
        <w:rPr>
          <w:rFonts w:cs="B Nazanin" w:hint="cs"/>
          <w:sz w:val="22"/>
          <w:szCs w:val="24"/>
          <w:rtl/>
        </w:rPr>
        <w:t>نامقاومی</w:t>
      </w:r>
      <w:r w:rsidRPr="00326618">
        <w:rPr>
          <w:rFonts w:cs="B Nazanin"/>
          <w:sz w:val="22"/>
          <w:szCs w:val="24"/>
        </w:rPr>
        <w:t xml:space="preserve"> </w:t>
      </w:r>
      <w:r w:rsidRPr="00326618">
        <w:rPr>
          <w:rFonts w:cs="B Nazanin" w:hint="cs"/>
          <w:sz w:val="22"/>
          <w:szCs w:val="24"/>
          <w:rtl/>
        </w:rPr>
        <w:t>که</w:t>
      </w:r>
      <w:r w:rsidRPr="00326618">
        <w:rPr>
          <w:rFonts w:cs="B Nazanin"/>
          <w:sz w:val="22"/>
          <w:szCs w:val="24"/>
        </w:rPr>
        <w:t xml:space="preserve"> </w:t>
      </w:r>
      <w:r w:rsidRPr="00326618">
        <w:rPr>
          <w:rFonts w:cs="B Nazanin" w:hint="cs"/>
          <w:sz w:val="22"/>
          <w:szCs w:val="24"/>
          <w:rtl/>
        </w:rPr>
        <w:t>ضخامت</w:t>
      </w:r>
      <w:r w:rsidRPr="00326618">
        <w:rPr>
          <w:rFonts w:cs="B Nazanin"/>
          <w:sz w:val="22"/>
          <w:szCs w:val="24"/>
        </w:rPr>
        <w:t xml:space="preserve"> </w:t>
      </w:r>
      <w:r w:rsidRPr="00326618">
        <w:rPr>
          <w:rFonts w:cs="B Nazanin" w:hint="cs"/>
          <w:sz w:val="22"/>
          <w:szCs w:val="24"/>
          <w:rtl/>
        </w:rPr>
        <w:t>بیشتری</w:t>
      </w:r>
      <w:r w:rsidRPr="00326618">
        <w:rPr>
          <w:rFonts w:cs="B Nazanin"/>
          <w:sz w:val="22"/>
          <w:szCs w:val="24"/>
        </w:rPr>
        <w:t xml:space="preserve"> </w:t>
      </w:r>
      <w:r w:rsidRPr="00326618">
        <w:rPr>
          <w:rFonts w:cs="B Nazanin" w:hint="cs"/>
          <w:sz w:val="22"/>
          <w:szCs w:val="24"/>
          <w:rtl/>
        </w:rPr>
        <w:t>دارند،</w:t>
      </w:r>
      <w:r w:rsidRPr="00326618">
        <w:rPr>
          <w:rFonts w:cs="B Nazanin"/>
          <w:sz w:val="22"/>
          <w:szCs w:val="24"/>
        </w:rPr>
        <w:t xml:space="preserve"> </w:t>
      </w:r>
      <w:r w:rsidRPr="00326618">
        <w:rPr>
          <w:rFonts w:cs="B Nazanin" w:hint="cs"/>
          <w:sz w:val="22"/>
          <w:szCs w:val="24"/>
          <w:rtl/>
        </w:rPr>
        <w:t>پتانسیل</w:t>
      </w:r>
      <w:r w:rsidRPr="00326618">
        <w:rPr>
          <w:rFonts w:cs="B Nazanin"/>
          <w:sz w:val="22"/>
          <w:szCs w:val="24"/>
        </w:rPr>
        <w:t xml:space="preserve"> </w:t>
      </w:r>
      <w:r w:rsidRPr="00326618">
        <w:rPr>
          <w:rFonts w:cs="B Nazanin" w:hint="cs"/>
          <w:sz w:val="22"/>
          <w:szCs w:val="24"/>
          <w:rtl/>
        </w:rPr>
        <w:t>ايجاد افق</w:t>
      </w:r>
      <w:r w:rsidRPr="00326618">
        <w:rPr>
          <w:rFonts w:cs="B Nazanin"/>
          <w:sz w:val="22"/>
          <w:szCs w:val="24"/>
          <w:rtl/>
        </w:rPr>
        <w:softHyphen/>
      </w:r>
      <w:r w:rsidRPr="00326618">
        <w:rPr>
          <w:rFonts w:cs="B Nazanin" w:hint="cs"/>
          <w:sz w:val="22"/>
          <w:szCs w:val="24"/>
          <w:rtl/>
        </w:rPr>
        <w:t>های</w:t>
      </w:r>
      <w:r w:rsidRPr="00326618">
        <w:rPr>
          <w:rFonts w:cs="B Nazanin"/>
          <w:sz w:val="22"/>
          <w:szCs w:val="24"/>
        </w:rPr>
        <w:t xml:space="preserve"> </w:t>
      </w:r>
      <w:r w:rsidRPr="00326618">
        <w:rPr>
          <w:rFonts w:cs="B Nazanin" w:hint="cs"/>
          <w:sz w:val="22"/>
          <w:szCs w:val="24"/>
          <w:rtl/>
        </w:rPr>
        <w:t>جدايش</w:t>
      </w:r>
      <w:r w:rsidRPr="00326618">
        <w:rPr>
          <w:rFonts w:cs="B Nazanin"/>
          <w:sz w:val="22"/>
          <w:szCs w:val="24"/>
        </w:rPr>
        <w:t xml:space="preserve"> </w:t>
      </w:r>
      <w:r w:rsidRPr="00326618">
        <w:rPr>
          <w:rFonts w:cs="B Nazanin" w:hint="cs"/>
          <w:sz w:val="22"/>
          <w:szCs w:val="24"/>
          <w:rtl/>
        </w:rPr>
        <w:t>ساختاری</w:t>
      </w:r>
      <w:r w:rsidRPr="00326618">
        <w:rPr>
          <w:rFonts w:cs="B Nazanin"/>
          <w:sz w:val="22"/>
          <w:szCs w:val="24"/>
        </w:rPr>
        <w:t xml:space="preserve"> </w:t>
      </w:r>
      <w:r w:rsidRPr="00326618">
        <w:rPr>
          <w:rFonts w:cs="B Nazanin" w:hint="cs"/>
          <w:sz w:val="22"/>
          <w:szCs w:val="24"/>
          <w:rtl/>
        </w:rPr>
        <w:t>موثرتری</w:t>
      </w:r>
      <w:r w:rsidRPr="00326618">
        <w:rPr>
          <w:rFonts w:cs="B Nazanin"/>
          <w:sz w:val="22"/>
          <w:szCs w:val="24"/>
        </w:rPr>
        <w:t xml:space="preserve"> </w:t>
      </w:r>
      <w:r w:rsidRPr="00326618">
        <w:rPr>
          <w:rFonts w:cs="B Nazanin" w:hint="cs"/>
          <w:sz w:val="22"/>
          <w:szCs w:val="24"/>
          <w:rtl/>
        </w:rPr>
        <w:t>را</w:t>
      </w:r>
      <w:r w:rsidRPr="00326618">
        <w:rPr>
          <w:rFonts w:cs="B Nazanin"/>
          <w:sz w:val="22"/>
          <w:szCs w:val="24"/>
        </w:rPr>
        <w:t xml:space="preserve"> </w:t>
      </w:r>
      <w:r w:rsidRPr="00326618">
        <w:rPr>
          <w:rFonts w:cs="B Nazanin" w:hint="cs"/>
          <w:sz w:val="22"/>
          <w:szCs w:val="24"/>
          <w:rtl/>
        </w:rPr>
        <w:t>نیز</w:t>
      </w:r>
      <w:r w:rsidRPr="00326618">
        <w:rPr>
          <w:rFonts w:cs="B Nazanin"/>
          <w:sz w:val="22"/>
          <w:szCs w:val="24"/>
        </w:rPr>
        <w:t xml:space="preserve"> </w:t>
      </w:r>
      <w:r w:rsidRPr="00326618">
        <w:rPr>
          <w:rFonts w:cs="B Nazanin" w:hint="cs"/>
          <w:sz w:val="22"/>
          <w:szCs w:val="24"/>
          <w:rtl/>
        </w:rPr>
        <w:t>دارا</w:t>
      </w:r>
      <w:r w:rsidRPr="00326618">
        <w:rPr>
          <w:rFonts w:cs="B Nazanin"/>
          <w:sz w:val="22"/>
          <w:szCs w:val="24"/>
        </w:rPr>
        <w:t xml:space="preserve"> </w:t>
      </w:r>
      <w:r w:rsidRPr="00326618">
        <w:rPr>
          <w:rFonts w:cs="B Nazanin" w:hint="cs"/>
          <w:sz w:val="22"/>
          <w:szCs w:val="24"/>
          <w:rtl/>
        </w:rPr>
        <w:t>می</w:t>
      </w:r>
      <w:r w:rsidRPr="00326618">
        <w:rPr>
          <w:rFonts w:cs="B Nazanin"/>
          <w:sz w:val="22"/>
          <w:szCs w:val="24"/>
          <w:rtl/>
        </w:rPr>
        <w:softHyphen/>
      </w:r>
      <w:r w:rsidRPr="00326618">
        <w:rPr>
          <w:rFonts w:cs="B Nazanin" w:hint="cs"/>
          <w:sz w:val="22"/>
          <w:szCs w:val="24"/>
          <w:rtl/>
        </w:rPr>
        <w:t>باشند</w:t>
      </w:r>
      <w:r w:rsidRPr="00326618">
        <w:rPr>
          <w:rFonts w:cs="B Nazanin"/>
          <w:sz w:val="22"/>
          <w:szCs w:val="24"/>
        </w:rPr>
        <w:t xml:space="preserve">(Stewart 1996; Bahroudi &amp; Koyi 2004; Simpson 2009) </w:t>
      </w:r>
      <w:r w:rsidRPr="00326618">
        <w:rPr>
          <w:rFonts w:cs="B Nazanin" w:hint="cs"/>
          <w:sz w:val="22"/>
          <w:szCs w:val="24"/>
          <w:rtl/>
          <w:lang w:bidi="fa-IR"/>
        </w:rPr>
        <w:t xml:space="preserve">. </w:t>
      </w:r>
      <w:r w:rsidRPr="00326618">
        <w:rPr>
          <w:rFonts w:cs="B Nazanin" w:hint="cs"/>
          <w:sz w:val="22"/>
          <w:szCs w:val="24"/>
          <w:rtl/>
        </w:rPr>
        <w:t>تغییرات ضخامت سازند گچساران در طول برش</w:t>
      </w:r>
      <w:r w:rsidRPr="00326618">
        <w:rPr>
          <w:rFonts w:cs="B Nazanin"/>
          <w:sz w:val="22"/>
          <w:szCs w:val="24"/>
          <w:rtl/>
        </w:rPr>
        <w:softHyphen/>
      </w:r>
      <w:r w:rsidRPr="00326618">
        <w:rPr>
          <w:rFonts w:cs="B Nazanin" w:hint="cs"/>
          <w:sz w:val="22"/>
          <w:szCs w:val="24"/>
          <w:rtl/>
        </w:rPr>
        <w:t xml:space="preserve">های </w:t>
      </w:r>
      <w:r w:rsidRPr="00326618">
        <w:rPr>
          <w:rFonts w:cs="B Nazanin" w:hint="cs"/>
          <w:sz w:val="22"/>
          <w:szCs w:val="24"/>
          <w:rtl/>
        </w:rPr>
        <w:lastRenderedPageBreak/>
        <w:t>لرزه</w:t>
      </w:r>
      <w:r w:rsidRPr="00326618">
        <w:rPr>
          <w:rFonts w:cs="B Nazanin"/>
          <w:sz w:val="22"/>
          <w:szCs w:val="24"/>
          <w:rtl/>
        </w:rPr>
        <w:softHyphen/>
      </w:r>
      <w:r w:rsidRPr="00326618">
        <w:rPr>
          <w:rFonts w:cs="B Nazanin" w:hint="cs"/>
          <w:sz w:val="22"/>
          <w:szCs w:val="24"/>
          <w:rtl/>
        </w:rPr>
        <w:t>ای بازتابی و ترسیمی به خوبی از عملکرد جدایشی سازند گچساران حکایت دارد همانگونه در شکل-۳الف مشاهده می</w:t>
      </w:r>
      <w:r w:rsidRPr="00326618">
        <w:rPr>
          <w:rFonts w:cs="B Nazanin"/>
          <w:sz w:val="22"/>
          <w:szCs w:val="24"/>
          <w:rtl/>
        </w:rPr>
        <w:softHyphen/>
      </w:r>
      <w:r w:rsidRPr="00326618">
        <w:rPr>
          <w:rFonts w:cs="B Nazanin" w:hint="cs"/>
          <w:sz w:val="22"/>
          <w:szCs w:val="24"/>
          <w:rtl/>
        </w:rPr>
        <w:t xml:space="preserve">شود در </w:t>
      </w:r>
      <w:r w:rsidR="00EB2A77" w:rsidRPr="00326618">
        <w:rPr>
          <w:rFonts w:cs="B Nazanin" w:hint="cs"/>
          <w:sz w:val="22"/>
          <w:szCs w:val="24"/>
          <w:rtl/>
          <w:lang w:bidi="fa-IR"/>
        </w:rPr>
        <w:t>بخش شمال</w:t>
      </w:r>
      <w:r w:rsidR="00EB2A77" w:rsidRPr="00326618">
        <w:rPr>
          <w:rFonts w:cs="B Nazanin"/>
          <w:sz w:val="22"/>
          <w:szCs w:val="24"/>
          <w:rtl/>
          <w:lang w:bidi="fa-IR"/>
        </w:rPr>
        <w:softHyphen/>
      </w:r>
      <w:r w:rsidR="00EB2A77" w:rsidRPr="00326618">
        <w:rPr>
          <w:rFonts w:cs="B Nazanin" w:hint="cs"/>
          <w:sz w:val="22"/>
          <w:szCs w:val="24"/>
          <w:rtl/>
          <w:lang w:bidi="fa-IR"/>
        </w:rPr>
        <w:t>خاوری ناحیه مطالعه شده</w:t>
      </w:r>
      <w:r w:rsidRPr="00326618">
        <w:rPr>
          <w:rFonts w:cs="B Nazanin" w:hint="cs"/>
          <w:sz w:val="22"/>
          <w:szCs w:val="24"/>
          <w:rtl/>
        </w:rPr>
        <w:t xml:space="preserve"> ضخامت سازند گچساران نسبت به ناحیه گرنگان بیشتر </w:t>
      </w:r>
      <w:r w:rsidR="008619A4" w:rsidRPr="00326618">
        <w:rPr>
          <w:rFonts w:cs="B Nazanin" w:hint="cs"/>
          <w:sz w:val="22"/>
          <w:szCs w:val="24"/>
          <w:rtl/>
        </w:rPr>
        <w:t>است</w:t>
      </w:r>
      <w:r w:rsidRPr="00326618">
        <w:rPr>
          <w:rFonts w:cs="B Nazanin" w:hint="cs"/>
          <w:sz w:val="22"/>
          <w:szCs w:val="24"/>
          <w:rtl/>
        </w:rPr>
        <w:t xml:space="preserve"> به همین دلیل مشاهده می</w:t>
      </w:r>
      <w:r w:rsidRPr="00326618">
        <w:rPr>
          <w:rFonts w:cs="B Nazanin"/>
          <w:sz w:val="22"/>
          <w:szCs w:val="24"/>
          <w:rtl/>
        </w:rPr>
        <w:softHyphen/>
      </w:r>
      <w:r w:rsidRPr="00326618">
        <w:rPr>
          <w:rFonts w:cs="B Nazanin" w:hint="cs"/>
          <w:sz w:val="22"/>
          <w:szCs w:val="24"/>
          <w:rtl/>
        </w:rPr>
        <w:t xml:space="preserve">شود که در این نواحی </w:t>
      </w:r>
      <w:r w:rsidR="00EB2A77" w:rsidRPr="00326618">
        <w:rPr>
          <w:rFonts w:cs="B Nazanin" w:hint="cs"/>
          <w:sz w:val="22"/>
          <w:szCs w:val="24"/>
          <w:rtl/>
        </w:rPr>
        <w:t xml:space="preserve">چین و </w:t>
      </w:r>
      <w:r w:rsidRPr="00326618">
        <w:rPr>
          <w:rFonts w:cs="B Nazanin" w:hint="cs"/>
          <w:sz w:val="22"/>
          <w:szCs w:val="24"/>
          <w:rtl/>
        </w:rPr>
        <w:t>گسل</w:t>
      </w:r>
      <w:r w:rsidRPr="00326618">
        <w:rPr>
          <w:rFonts w:cs="B Nazanin"/>
          <w:sz w:val="22"/>
          <w:szCs w:val="24"/>
          <w:rtl/>
        </w:rPr>
        <w:softHyphen/>
      </w:r>
      <w:r w:rsidRPr="00326618">
        <w:rPr>
          <w:rFonts w:cs="B Nazanin" w:hint="cs"/>
          <w:sz w:val="22"/>
          <w:szCs w:val="24"/>
          <w:rtl/>
        </w:rPr>
        <w:t>خوردگی بیشتر می</w:t>
      </w:r>
      <w:r w:rsidRPr="00326618">
        <w:rPr>
          <w:rFonts w:cs="B Nazanin"/>
          <w:sz w:val="22"/>
          <w:szCs w:val="24"/>
          <w:rtl/>
        </w:rPr>
        <w:softHyphen/>
      </w:r>
      <w:r w:rsidRPr="00326618">
        <w:rPr>
          <w:rFonts w:cs="B Nazanin" w:hint="cs"/>
          <w:sz w:val="22"/>
          <w:szCs w:val="24"/>
          <w:rtl/>
        </w:rPr>
        <w:t>باشد</w:t>
      </w:r>
      <w:r w:rsidR="00EB2A77" w:rsidRPr="00326618">
        <w:rPr>
          <w:rFonts w:cs="B Nazanin" w:hint="cs"/>
          <w:sz w:val="22"/>
          <w:szCs w:val="24"/>
          <w:rtl/>
        </w:rPr>
        <w:t xml:space="preserve"> و بخش شمال</w:t>
      </w:r>
      <w:r w:rsidR="00EB2A77" w:rsidRPr="00326618">
        <w:rPr>
          <w:rFonts w:cs="B Nazanin"/>
          <w:sz w:val="22"/>
          <w:szCs w:val="24"/>
          <w:rtl/>
        </w:rPr>
        <w:softHyphen/>
      </w:r>
      <w:r w:rsidR="00EB2A77" w:rsidRPr="00326618">
        <w:rPr>
          <w:rFonts w:cs="B Nazanin" w:hint="cs"/>
          <w:sz w:val="22"/>
          <w:szCs w:val="24"/>
          <w:rtl/>
        </w:rPr>
        <w:t>خاوری دچار بالاآمدگی بیشتری شده است</w:t>
      </w:r>
      <w:r w:rsidRPr="00326618">
        <w:rPr>
          <w:rFonts w:cs="B Nazanin" w:hint="cs"/>
          <w:sz w:val="22"/>
          <w:szCs w:val="24"/>
          <w:rtl/>
        </w:rPr>
        <w:t xml:space="preserve">. </w:t>
      </w:r>
      <w:r w:rsidR="00EB6C07" w:rsidRPr="00326618">
        <w:rPr>
          <w:rFonts w:cs="B Nazanin" w:hint="cs"/>
          <w:sz w:val="22"/>
          <w:szCs w:val="24"/>
          <w:rtl/>
        </w:rPr>
        <w:t>در ناحیه گچساران سازند گچساران بر اثر کوتاه</w:t>
      </w:r>
      <w:r w:rsidR="00EB6C07" w:rsidRPr="00326618">
        <w:rPr>
          <w:rFonts w:cs="B Nazanin"/>
          <w:sz w:val="22"/>
          <w:szCs w:val="24"/>
          <w:rtl/>
        </w:rPr>
        <w:softHyphen/>
      </w:r>
      <w:r w:rsidR="00EB6C07" w:rsidRPr="00326618">
        <w:rPr>
          <w:rFonts w:cs="B Nazanin" w:hint="cs"/>
          <w:sz w:val="22"/>
          <w:szCs w:val="24"/>
          <w:rtl/>
        </w:rPr>
        <w:t>شدگی دچار چین</w:t>
      </w:r>
      <w:r w:rsidR="00EB6C07" w:rsidRPr="00326618">
        <w:rPr>
          <w:rFonts w:cs="B Nazanin"/>
          <w:sz w:val="22"/>
          <w:szCs w:val="24"/>
          <w:rtl/>
        </w:rPr>
        <w:softHyphen/>
      </w:r>
      <w:r w:rsidR="00EB6C07" w:rsidRPr="00326618">
        <w:rPr>
          <w:rFonts w:cs="B Nazanin" w:hint="cs"/>
          <w:sz w:val="22"/>
          <w:szCs w:val="24"/>
          <w:rtl/>
        </w:rPr>
        <w:t>خوردگی و راندگی شده است. این چین</w:t>
      </w:r>
      <w:r w:rsidR="00EB6C07" w:rsidRPr="00326618">
        <w:rPr>
          <w:rFonts w:cs="B Nazanin"/>
          <w:sz w:val="22"/>
          <w:szCs w:val="24"/>
          <w:rtl/>
        </w:rPr>
        <w:softHyphen/>
      </w:r>
      <w:r w:rsidR="00EB6C07" w:rsidRPr="00326618">
        <w:rPr>
          <w:rFonts w:cs="B Nazanin" w:hint="cs"/>
          <w:sz w:val="22"/>
          <w:szCs w:val="24"/>
          <w:rtl/>
        </w:rPr>
        <w:t>خوردگی در قالب یک پهنه وسیع ظاهر شده است که خود شامل چندین تاقدیس و ناودیس بزرگ مقیاس و صدها چین ناهماهن</w:t>
      </w:r>
      <w:r w:rsidR="008A23F9">
        <w:rPr>
          <w:rFonts w:cs="B Nazanin" w:hint="cs"/>
          <w:sz w:val="22"/>
          <w:szCs w:val="24"/>
          <w:rtl/>
        </w:rPr>
        <w:t>گ</w:t>
      </w:r>
      <w:r w:rsidR="00EB6C07" w:rsidRPr="00326618">
        <w:rPr>
          <w:rFonts w:cs="B Nazanin" w:hint="cs"/>
          <w:sz w:val="22"/>
          <w:szCs w:val="24"/>
          <w:rtl/>
        </w:rPr>
        <w:t xml:space="preserve"> کوچک </w:t>
      </w:r>
      <w:r w:rsidR="008619A4" w:rsidRPr="00326618">
        <w:rPr>
          <w:rFonts w:cs="B Nazanin" w:hint="cs"/>
          <w:sz w:val="22"/>
          <w:szCs w:val="24"/>
          <w:rtl/>
        </w:rPr>
        <w:t>م</w:t>
      </w:r>
      <w:r w:rsidR="00EB6C07" w:rsidRPr="00326618">
        <w:rPr>
          <w:rFonts w:cs="B Nazanin" w:hint="cs"/>
          <w:sz w:val="22"/>
          <w:szCs w:val="24"/>
          <w:rtl/>
        </w:rPr>
        <w:t>قیاس می</w:t>
      </w:r>
      <w:r w:rsidR="00EB6C07" w:rsidRPr="00326618">
        <w:rPr>
          <w:rFonts w:cs="B Nazanin"/>
          <w:sz w:val="22"/>
          <w:szCs w:val="24"/>
          <w:rtl/>
        </w:rPr>
        <w:softHyphen/>
      </w:r>
      <w:r w:rsidR="00EB6C07" w:rsidRPr="00326618">
        <w:rPr>
          <w:rFonts w:cs="B Nazanin" w:hint="cs"/>
          <w:sz w:val="22"/>
          <w:szCs w:val="24"/>
          <w:rtl/>
        </w:rPr>
        <w:t>باشد، این در</w:t>
      </w:r>
      <w:r w:rsidR="008619A4" w:rsidRPr="00326618">
        <w:rPr>
          <w:rFonts w:cs="B Nazanin" w:hint="cs"/>
          <w:sz w:val="22"/>
          <w:szCs w:val="24"/>
          <w:rtl/>
        </w:rPr>
        <w:t xml:space="preserve"> </w:t>
      </w:r>
      <w:r w:rsidR="00EB6C07" w:rsidRPr="00326618">
        <w:rPr>
          <w:rFonts w:cs="B Nazanin" w:hint="cs"/>
          <w:sz w:val="22"/>
          <w:szCs w:val="24"/>
          <w:rtl/>
        </w:rPr>
        <w:t>حالی است که سازند گچساران در ناحیه گرنگان نظیر بسیاری از میدان</w:t>
      </w:r>
      <w:r w:rsidR="00EB6C07" w:rsidRPr="00326618">
        <w:rPr>
          <w:rFonts w:cs="B Nazanin"/>
          <w:sz w:val="22"/>
          <w:szCs w:val="24"/>
          <w:rtl/>
        </w:rPr>
        <w:softHyphen/>
      </w:r>
      <w:r w:rsidR="00EB6C07" w:rsidRPr="00326618">
        <w:rPr>
          <w:rFonts w:cs="B Nazanin" w:hint="cs"/>
          <w:sz w:val="22"/>
          <w:szCs w:val="24"/>
          <w:rtl/>
        </w:rPr>
        <w:t>های فروافتادگی دزفول بصورت یک چین تاقدیسی دگرشکل گردیده که محور آن با محور تاقدیس در افق آسماری به پایین جابجایی مکانی نشان می</w:t>
      </w:r>
      <w:r w:rsidR="00EB6C07" w:rsidRPr="00326618">
        <w:rPr>
          <w:rFonts w:cs="B Nazanin"/>
          <w:sz w:val="22"/>
          <w:szCs w:val="24"/>
          <w:rtl/>
        </w:rPr>
        <w:softHyphen/>
      </w:r>
      <w:r w:rsidR="00EB6C07" w:rsidRPr="00326618">
        <w:rPr>
          <w:rFonts w:cs="B Nazanin" w:hint="cs"/>
          <w:sz w:val="22"/>
          <w:szCs w:val="24"/>
          <w:rtl/>
        </w:rPr>
        <w:t>دهد.</w:t>
      </w:r>
    </w:p>
    <w:p w14:paraId="3D5CD100" w14:textId="77777777" w:rsidR="009F77CA" w:rsidRPr="00326618" w:rsidRDefault="009F77CA" w:rsidP="009F77CA">
      <w:pPr>
        <w:bidi/>
        <w:spacing w:after="0"/>
        <w:rPr>
          <w:rFonts w:cs="B Nazanin"/>
          <w:sz w:val="24"/>
          <w:szCs w:val="24"/>
          <w:rtl/>
          <w:lang w:bidi="fa-IR"/>
        </w:rPr>
      </w:pPr>
      <w:r w:rsidRPr="00326618">
        <w:rPr>
          <w:rFonts w:cs="B Nazanin" w:hint="cs"/>
          <w:sz w:val="24"/>
          <w:szCs w:val="24"/>
          <w:rtl/>
        </w:rPr>
        <w:t>گسل</w:t>
      </w:r>
      <w:r w:rsidRPr="00326618">
        <w:rPr>
          <w:rFonts w:cs="B Nazanin"/>
          <w:sz w:val="24"/>
          <w:szCs w:val="24"/>
          <w:cs/>
        </w:rPr>
        <w:t>‎</w:t>
      </w:r>
      <w:r w:rsidRPr="00326618">
        <w:rPr>
          <w:rFonts w:cs="B Nazanin" w:hint="cs"/>
          <w:sz w:val="24"/>
          <w:szCs w:val="24"/>
          <w:rtl/>
        </w:rPr>
        <w:t>ها که غالبا رفتار راندگی دارند، به دو دسته از لحاظ موقعیت تراز ساختاری تقسیم می</w:t>
      </w:r>
      <w:r w:rsidRPr="00326618">
        <w:rPr>
          <w:rFonts w:cs="B Nazanin"/>
          <w:sz w:val="24"/>
          <w:szCs w:val="24"/>
          <w:cs/>
        </w:rPr>
        <w:t>‎</w:t>
      </w:r>
      <w:r w:rsidRPr="00326618">
        <w:rPr>
          <w:rFonts w:cs="B Nazanin" w:hint="cs"/>
          <w:sz w:val="24"/>
          <w:szCs w:val="24"/>
          <w:rtl/>
        </w:rPr>
        <w:t>شوند. الف) گسل</w:t>
      </w:r>
      <w:r w:rsidRPr="00326618">
        <w:rPr>
          <w:rFonts w:cs="B Nazanin"/>
          <w:sz w:val="24"/>
          <w:szCs w:val="24"/>
          <w:cs/>
        </w:rPr>
        <w:t>‎</w:t>
      </w:r>
      <w:r w:rsidRPr="00326618">
        <w:rPr>
          <w:rFonts w:cs="B Nazanin" w:hint="cs"/>
          <w:sz w:val="24"/>
          <w:szCs w:val="24"/>
          <w:rtl/>
        </w:rPr>
        <w:t>هایی که در بخش رخنمون منطقه مورد مطالعه دیده می</w:t>
      </w:r>
      <w:r w:rsidRPr="00326618">
        <w:rPr>
          <w:rFonts w:cs="B Nazanin"/>
          <w:sz w:val="24"/>
          <w:szCs w:val="24"/>
          <w:cs/>
        </w:rPr>
        <w:t>‎</w:t>
      </w:r>
      <w:r w:rsidRPr="00326618">
        <w:rPr>
          <w:rFonts w:cs="B Nazanin" w:hint="cs"/>
          <w:sz w:val="24"/>
          <w:szCs w:val="24"/>
          <w:rtl/>
        </w:rPr>
        <w:t>شوند و غالبا تا راس افق بخش چهارم گچساران ادامه می</w:t>
      </w:r>
      <w:r w:rsidRPr="00326618">
        <w:rPr>
          <w:rFonts w:cs="B Nazanin"/>
          <w:sz w:val="24"/>
          <w:szCs w:val="24"/>
          <w:cs/>
        </w:rPr>
        <w:t>‎</w:t>
      </w:r>
      <w:r w:rsidRPr="00326618">
        <w:rPr>
          <w:rFonts w:cs="B Nazanin" w:hint="cs"/>
          <w:sz w:val="24"/>
          <w:szCs w:val="24"/>
          <w:rtl/>
        </w:rPr>
        <w:t>یابند مانند گسل</w:t>
      </w:r>
      <w:r w:rsidRPr="00326618">
        <w:rPr>
          <w:rFonts w:cs="B Nazanin"/>
          <w:sz w:val="24"/>
          <w:szCs w:val="24"/>
          <w:rtl/>
        </w:rPr>
        <w:softHyphen/>
      </w:r>
      <w:r w:rsidRPr="00326618">
        <w:rPr>
          <w:rFonts w:cs="B Nazanin" w:hint="cs"/>
          <w:sz w:val="24"/>
          <w:szCs w:val="24"/>
          <w:rtl/>
        </w:rPr>
        <w:t>های چم</w:t>
      </w:r>
      <w:r w:rsidRPr="00326618">
        <w:rPr>
          <w:rFonts w:cs="B Nazanin"/>
          <w:sz w:val="24"/>
          <w:szCs w:val="24"/>
          <w:rtl/>
        </w:rPr>
        <w:softHyphen/>
      </w:r>
      <w:r w:rsidRPr="00326618">
        <w:rPr>
          <w:rFonts w:cs="B Nazanin" w:hint="cs"/>
          <w:sz w:val="24"/>
          <w:szCs w:val="24"/>
          <w:rtl/>
        </w:rPr>
        <w:t xml:space="preserve">شیر، دژسلیمان، </w:t>
      </w:r>
      <w:r w:rsidRPr="00326618">
        <w:rPr>
          <w:rFonts w:cs="B Nazanin"/>
          <w:sz w:val="22"/>
          <w:szCs w:val="22"/>
        </w:rPr>
        <w:t>F3</w:t>
      </w:r>
      <w:r w:rsidRPr="00326618">
        <w:rPr>
          <w:rFonts w:cs="B Nazanin" w:hint="cs"/>
          <w:sz w:val="22"/>
          <w:szCs w:val="22"/>
          <w:rtl/>
          <w:lang w:bidi="fa-IR"/>
        </w:rPr>
        <w:t xml:space="preserve">‌ و </w:t>
      </w:r>
      <w:r w:rsidRPr="00326618">
        <w:rPr>
          <w:rFonts w:cs="B Nazanin"/>
          <w:sz w:val="22"/>
          <w:szCs w:val="22"/>
          <w:lang w:bidi="fa-IR"/>
        </w:rPr>
        <w:t>F4</w:t>
      </w:r>
      <w:r w:rsidRPr="00326618">
        <w:rPr>
          <w:rFonts w:cs="B Nazanin" w:hint="cs"/>
          <w:sz w:val="24"/>
          <w:szCs w:val="24"/>
          <w:rtl/>
        </w:rPr>
        <w:t xml:space="preserve"> </w:t>
      </w:r>
      <w:r w:rsidRPr="00326618">
        <w:rPr>
          <w:rFonts w:cs="B Nazanin" w:hint="cs"/>
          <w:sz w:val="24"/>
          <w:szCs w:val="24"/>
          <w:rtl/>
          <w:lang w:bidi="fa-IR"/>
        </w:rPr>
        <w:t>(</w:t>
      </w:r>
      <w:r w:rsidRPr="00326618">
        <w:rPr>
          <w:rFonts w:cs="B Nazanin" w:hint="cs"/>
          <w:sz w:val="24"/>
          <w:szCs w:val="24"/>
          <w:rtl/>
        </w:rPr>
        <w:t>شکل ۳ و ۲و و ۲ه) ب) گسل</w:t>
      </w:r>
      <w:r w:rsidRPr="00326618">
        <w:rPr>
          <w:rFonts w:cs="B Nazanin"/>
          <w:sz w:val="24"/>
          <w:szCs w:val="24"/>
          <w:cs/>
        </w:rPr>
        <w:t>‎</w:t>
      </w:r>
      <w:r w:rsidRPr="00326618">
        <w:rPr>
          <w:rFonts w:cs="B Nazanin" w:hint="cs"/>
          <w:sz w:val="24"/>
          <w:szCs w:val="24"/>
          <w:rtl/>
        </w:rPr>
        <w:t>هایی که از راس سازند آسماری تا عمق تقریبی سازندهای نامقاوم تریاس توسعه یافته</w:t>
      </w:r>
      <w:r w:rsidRPr="00326618">
        <w:rPr>
          <w:rFonts w:cs="B Nazanin"/>
          <w:sz w:val="24"/>
          <w:szCs w:val="24"/>
          <w:cs/>
        </w:rPr>
        <w:t>‎</w:t>
      </w:r>
      <w:r w:rsidRPr="00326618">
        <w:rPr>
          <w:rFonts w:cs="B Nazanin" w:hint="cs"/>
          <w:sz w:val="24"/>
          <w:szCs w:val="24"/>
          <w:rtl/>
        </w:rPr>
        <w:t>اند، که این گسل</w:t>
      </w:r>
      <w:r w:rsidRPr="00326618">
        <w:rPr>
          <w:rFonts w:cs="B Nazanin"/>
          <w:sz w:val="24"/>
          <w:szCs w:val="24"/>
          <w:rtl/>
        </w:rPr>
        <w:softHyphen/>
      </w:r>
      <w:r w:rsidRPr="00326618">
        <w:rPr>
          <w:rFonts w:cs="B Nazanin" w:hint="cs"/>
          <w:sz w:val="24"/>
          <w:szCs w:val="24"/>
          <w:rtl/>
        </w:rPr>
        <w:t>های عمقی از سطوح جدایشی قدیمی</w:t>
      </w:r>
      <w:r w:rsidRPr="00326618">
        <w:rPr>
          <w:rFonts w:cs="B Nazanin"/>
          <w:sz w:val="24"/>
          <w:szCs w:val="24"/>
          <w:rtl/>
        </w:rPr>
        <w:softHyphen/>
      </w:r>
      <w:r w:rsidRPr="00326618">
        <w:rPr>
          <w:rFonts w:cs="B Nazanin" w:hint="cs"/>
          <w:sz w:val="24"/>
          <w:szCs w:val="24"/>
          <w:rtl/>
        </w:rPr>
        <w:t>تر، مانند انچه در سایر مناطق دزفول مشاهده می</w:t>
      </w:r>
      <w:r w:rsidRPr="00326618">
        <w:rPr>
          <w:rFonts w:cs="B Nazanin"/>
          <w:sz w:val="24"/>
          <w:szCs w:val="24"/>
          <w:rtl/>
        </w:rPr>
        <w:softHyphen/>
      </w:r>
      <w:r w:rsidRPr="00326618">
        <w:rPr>
          <w:rFonts w:cs="B Nazanin" w:hint="cs"/>
          <w:sz w:val="24"/>
          <w:szCs w:val="24"/>
          <w:rtl/>
        </w:rPr>
        <w:t>گردند زاییده شده</w:t>
      </w:r>
      <w:r w:rsidRPr="00326618">
        <w:rPr>
          <w:rFonts w:cs="B Nazanin"/>
          <w:sz w:val="24"/>
          <w:szCs w:val="24"/>
          <w:rtl/>
        </w:rPr>
        <w:softHyphen/>
      </w:r>
      <w:r w:rsidRPr="00326618">
        <w:rPr>
          <w:rFonts w:cs="B Nazanin" w:hint="cs"/>
          <w:sz w:val="24"/>
          <w:szCs w:val="24"/>
          <w:rtl/>
        </w:rPr>
        <w:t>اند. (</w:t>
      </w:r>
      <w:r w:rsidRPr="00326618">
        <w:rPr>
          <w:rFonts w:cs="B Nazanin"/>
          <w:sz w:val="24"/>
          <w:szCs w:val="24"/>
        </w:rPr>
        <w:t>Sherkati et al., 2004, Tavakolian et al., 2022</w:t>
      </w:r>
      <w:r w:rsidRPr="00326618">
        <w:rPr>
          <w:rFonts w:cs="B Nazanin" w:hint="cs"/>
          <w:sz w:val="24"/>
          <w:szCs w:val="24"/>
          <w:rtl/>
          <w:lang w:bidi="fa-IR"/>
        </w:rPr>
        <w:t>)</w:t>
      </w:r>
      <w:r w:rsidRPr="00326618">
        <w:rPr>
          <w:rFonts w:cs="B Nazanin" w:hint="cs"/>
          <w:sz w:val="24"/>
          <w:szCs w:val="24"/>
          <w:rtl/>
        </w:rPr>
        <w:t>.</w:t>
      </w:r>
    </w:p>
    <w:p w14:paraId="2CCAB8AE" w14:textId="29A18E61" w:rsidR="009F77CA" w:rsidRPr="00326618" w:rsidRDefault="009F77CA" w:rsidP="009F77CA">
      <w:pPr>
        <w:bidi/>
        <w:spacing w:after="0"/>
        <w:rPr>
          <w:rFonts w:cs="B Nazanin"/>
          <w:sz w:val="22"/>
          <w:szCs w:val="24"/>
          <w:rtl/>
        </w:rPr>
      </w:pPr>
      <w:r w:rsidRPr="00326618">
        <w:rPr>
          <w:rFonts w:cs="B Nazanin" w:hint="cs"/>
          <w:sz w:val="22"/>
          <w:szCs w:val="24"/>
          <w:rtl/>
        </w:rPr>
        <w:t>امروزه دیاپیرهای نمکی به عنوان توده</w:t>
      </w:r>
      <w:r w:rsidRPr="00326618">
        <w:rPr>
          <w:rFonts w:cs="B Nazanin" w:hint="cs"/>
          <w:sz w:val="22"/>
          <w:szCs w:val="24"/>
          <w:rtl/>
        </w:rPr>
        <w:softHyphen/>
        <w:t>های نمکی</w:t>
      </w:r>
      <w:r w:rsidR="00DB08DC" w:rsidRPr="00326618">
        <w:rPr>
          <w:rFonts w:cs="B Nazanin" w:hint="cs"/>
          <w:sz w:val="22"/>
          <w:szCs w:val="24"/>
          <w:rtl/>
          <w:lang w:bidi="fa-IR"/>
        </w:rPr>
        <w:t>،</w:t>
      </w:r>
      <w:r w:rsidRPr="00326618">
        <w:rPr>
          <w:rFonts w:cs="B Nazanin" w:hint="cs"/>
          <w:sz w:val="22"/>
          <w:szCs w:val="24"/>
          <w:rtl/>
        </w:rPr>
        <w:t xml:space="preserve"> به سبک شکل</w:t>
      </w:r>
      <w:r w:rsidRPr="00326618">
        <w:rPr>
          <w:rFonts w:cs="B Nazanin" w:hint="cs"/>
          <w:sz w:val="22"/>
          <w:szCs w:val="24"/>
          <w:rtl/>
        </w:rPr>
        <w:softHyphen/>
        <w:t>پذیری جریان یافته</w:t>
      </w:r>
      <w:r w:rsidRPr="00326618">
        <w:rPr>
          <w:rFonts w:cs="B Nazanin" w:hint="cs"/>
          <w:sz w:val="22"/>
          <w:szCs w:val="24"/>
          <w:rtl/>
        </w:rPr>
        <w:softHyphen/>
        <w:t>اند و به نظر می</w:t>
      </w:r>
      <w:r w:rsidRPr="00326618">
        <w:rPr>
          <w:rFonts w:cs="B Nazanin" w:hint="cs"/>
          <w:sz w:val="22"/>
          <w:szCs w:val="24"/>
          <w:rtl/>
        </w:rPr>
        <w:softHyphen/>
        <w:t>رسد به گونه</w:t>
      </w:r>
      <w:r w:rsidRPr="00326618">
        <w:rPr>
          <w:rFonts w:cs="B Nazanin" w:hint="cs"/>
          <w:sz w:val="22"/>
          <w:szCs w:val="24"/>
          <w:rtl/>
        </w:rPr>
        <w:softHyphen/>
        <w:t>ای نا</w:t>
      </w:r>
      <w:r w:rsidRPr="00326618">
        <w:rPr>
          <w:rFonts w:cs="B Nazanin" w:hint="cs"/>
          <w:sz w:val="22"/>
          <w:szCs w:val="24"/>
          <w:rtl/>
        </w:rPr>
        <w:softHyphen/>
        <w:t>هماهنگ به روباره نفوذ کرده</w:t>
      </w:r>
      <w:r w:rsidRPr="00326618">
        <w:rPr>
          <w:rFonts w:cs="B Nazanin" w:hint="cs"/>
          <w:sz w:val="22"/>
          <w:szCs w:val="24"/>
          <w:rtl/>
        </w:rPr>
        <w:softHyphen/>
        <w:t>اند (</w:t>
      </w:r>
      <w:r w:rsidRPr="00326618">
        <w:rPr>
          <w:rFonts w:cs="B Nazanin"/>
          <w:sz w:val="22"/>
          <w:szCs w:val="24"/>
        </w:rPr>
        <w:t>Jackson &amp; Talbot, 1991</w:t>
      </w:r>
      <w:r w:rsidRPr="00326618">
        <w:rPr>
          <w:rFonts w:cs="B Nazanin" w:hint="cs"/>
          <w:sz w:val="22"/>
          <w:szCs w:val="24"/>
          <w:rtl/>
        </w:rPr>
        <w:t xml:space="preserve">). </w:t>
      </w:r>
      <w:r w:rsidRPr="00326618">
        <w:rPr>
          <w:rFonts w:cs="B Nazanin" w:hint="cs"/>
          <w:sz w:val="22"/>
          <w:szCs w:val="24"/>
          <w:shd w:val="clear" w:color="auto" w:fill="FDFDFD"/>
          <w:rtl/>
        </w:rPr>
        <w:t>در بین دو تاقدیس زیر سطحی گچساران و گرن</w:t>
      </w:r>
      <w:r w:rsidR="008619A4" w:rsidRPr="00326618">
        <w:rPr>
          <w:rFonts w:cs="B Nazanin" w:hint="cs"/>
          <w:sz w:val="22"/>
          <w:szCs w:val="24"/>
          <w:shd w:val="clear" w:color="auto" w:fill="FDFDFD"/>
          <w:rtl/>
        </w:rPr>
        <w:t>گ</w:t>
      </w:r>
      <w:r w:rsidRPr="00326618">
        <w:rPr>
          <w:rFonts w:cs="B Nazanin" w:hint="cs"/>
          <w:sz w:val="22"/>
          <w:szCs w:val="24"/>
          <w:shd w:val="clear" w:color="auto" w:fill="FDFDFD"/>
          <w:rtl/>
        </w:rPr>
        <w:t>ان به علت فشرده شدن و حرکت سازند گچساران تاقدیس گچ</w:t>
      </w:r>
      <w:r w:rsidRPr="00326618">
        <w:rPr>
          <w:rFonts w:cs="B Nazanin"/>
          <w:sz w:val="22"/>
          <w:szCs w:val="24"/>
          <w:shd w:val="clear" w:color="auto" w:fill="FDFDFD"/>
          <w:rtl/>
        </w:rPr>
        <w:softHyphen/>
      </w:r>
      <w:r w:rsidRPr="00326618">
        <w:rPr>
          <w:rFonts w:cs="B Nazanin" w:hint="cs"/>
          <w:sz w:val="22"/>
          <w:szCs w:val="24"/>
          <w:shd w:val="clear" w:color="auto" w:fill="FDFDFD"/>
          <w:rtl/>
        </w:rPr>
        <w:t>حاجی تشکیل شده است در صورتی که این تاقدیس در سازندهای قدیمی</w:t>
      </w:r>
      <w:r w:rsidRPr="00326618">
        <w:rPr>
          <w:rFonts w:cs="B Nazanin"/>
          <w:sz w:val="22"/>
          <w:szCs w:val="24"/>
          <w:shd w:val="clear" w:color="auto" w:fill="FDFDFD"/>
          <w:rtl/>
        </w:rPr>
        <w:softHyphen/>
      </w:r>
      <w:r w:rsidRPr="00326618">
        <w:rPr>
          <w:rFonts w:cs="B Nazanin" w:hint="cs"/>
          <w:sz w:val="22"/>
          <w:szCs w:val="24"/>
          <w:shd w:val="clear" w:color="auto" w:fill="FDFDFD"/>
          <w:rtl/>
        </w:rPr>
        <w:t>تر از گچساران تشکیل نشده است. (شکل</w:t>
      </w:r>
      <w:r w:rsidR="008619A4" w:rsidRPr="00326618">
        <w:rPr>
          <w:rFonts w:cs="B Nazanin" w:hint="cs"/>
          <w:sz w:val="22"/>
          <w:szCs w:val="24"/>
          <w:shd w:val="clear" w:color="auto" w:fill="FDFDFD"/>
          <w:rtl/>
        </w:rPr>
        <w:t xml:space="preserve"> </w:t>
      </w:r>
      <w:r w:rsidRPr="00326618">
        <w:rPr>
          <w:rFonts w:cs="B Nazanin" w:hint="cs"/>
          <w:sz w:val="22"/>
          <w:szCs w:val="24"/>
          <w:shd w:val="clear" w:color="auto" w:fill="FDFDFD"/>
          <w:rtl/>
        </w:rPr>
        <w:t xml:space="preserve">۳ و ۴). </w:t>
      </w:r>
      <w:r w:rsidRPr="00326618">
        <w:rPr>
          <w:rFonts w:cs="B Nazanin" w:hint="cs"/>
          <w:sz w:val="22"/>
          <w:szCs w:val="24"/>
          <w:rtl/>
        </w:rPr>
        <w:t xml:space="preserve">بصورت بادبزنی شکل سازند گچساران چلانده </w:t>
      </w:r>
      <w:r w:rsidR="00B125E7">
        <w:rPr>
          <w:rFonts w:cs="B Nazanin"/>
          <w:sz w:val="22"/>
          <w:szCs w:val="24"/>
        </w:rPr>
        <w:t>(squeezed)</w:t>
      </w:r>
      <w:r w:rsidR="00B125E7">
        <w:rPr>
          <w:rFonts w:cs="B Nazanin" w:hint="cs"/>
          <w:sz w:val="22"/>
          <w:szCs w:val="24"/>
          <w:rtl/>
          <w:lang w:bidi="fa-IR"/>
        </w:rPr>
        <w:t xml:space="preserve"> </w:t>
      </w:r>
      <w:r w:rsidRPr="00326618">
        <w:rPr>
          <w:rFonts w:cs="B Nazanin" w:hint="cs"/>
          <w:sz w:val="22"/>
          <w:szCs w:val="24"/>
          <w:rtl/>
        </w:rPr>
        <w:t xml:space="preserve">شده است تا جایی که بخش ۶ در بخش میانی تاقدیس بالا </w:t>
      </w:r>
      <w:r w:rsidR="008619A4" w:rsidRPr="00326618">
        <w:rPr>
          <w:rFonts w:cs="B Nazanin" w:hint="cs"/>
          <w:sz w:val="22"/>
          <w:szCs w:val="24"/>
          <w:rtl/>
        </w:rPr>
        <w:t>آ</w:t>
      </w:r>
      <w:r w:rsidRPr="00326618">
        <w:rPr>
          <w:rFonts w:cs="B Nazanin" w:hint="cs"/>
          <w:sz w:val="22"/>
          <w:szCs w:val="24"/>
          <w:rtl/>
        </w:rPr>
        <w:t xml:space="preserve">مده و در سطح رخنمون پیدا کرده است بطوریکه </w:t>
      </w:r>
      <w:r w:rsidRPr="00326618">
        <w:rPr>
          <w:rFonts w:cs="B Nazanin" w:hint="cs"/>
          <w:sz w:val="22"/>
          <w:szCs w:val="24"/>
          <w:rtl/>
          <w:lang w:bidi="fa-IR"/>
        </w:rPr>
        <w:t>تاقدیس گچ</w:t>
      </w:r>
      <w:r w:rsidRPr="00326618">
        <w:rPr>
          <w:rFonts w:cs="B Nazanin"/>
          <w:sz w:val="22"/>
          <w:szCs w:val="24"/>
          <w:cs/>
          <w:lang w:bidi="fa-IR"/>
        </w:rPr>
        <w:t>‎</w:t>
      </w:r>
      <w:r w:rsidRPr="00326618">
        <w:rPr>
          <w:rFonts w:cs="B Nazanin" w:hint="cs"/>
          <w:sz w:val="22"/>
          <w:szCs w:val="24"/>
          <w:rtl/>
          <w:lang w:bidi="fa-IR"/>
        </w:rPr>
        <w:t>حاجی، تداعی کننده یک دیواره نمکی می</w:t>
      </w:r>
      <w:r w:rsidRPr="00326618">
        <w:rPr>
          <w:rFonts w:cs="B Nazanin"/>
          <w:sz w:val="22"/>
          <w:szCs w:val="24"/>
          <w:cs/>
          <w:lang w:bidi="fa-IR"/>
        </w:rPr>
        <w:t>‎</w:t>
      </w:r>
      <w:r w:rsidRPr="00326618">
        <w:rPr>
          <w:rFonts w:cs="B Nazanin" w:hint="cs"/>
          <w:sz w:val="22"/>
          <w:szCs w:val="24"/>
          <w:rtl/>
          <w:lang w:bidi="fa-IR"/>
        </w:rPr>
        <w:t xml:space="preserve">باشد که متاثر از گسل راندگی دژ سلیمان </w:t>
      </w:r>
      <w:r w:rsidRPr="00326618">
        <w:rPr>
          <w:rFonts w:cs="B Nazanin"/>
          <w:sz w:val="22"/>
          <w:szCs w:val="24"/>
          <w:cs/>
          <w:lang w:bidi="fa-IR"/>
        </w:rPr>
        <w:t>‎</w:t>
      </w:r>
      <w:r w:rsidRPr="00326618">
        <w:rPr>
          <w:rFonts w:cs="B Nazanin" w:hint="cs"/>
          <w:sz w:val="22"/>
          <w:szCs w:val="24"/>
          <w:rtl/>
          <w:lang w:bidi="fa-IR"/>
        </w:rPr>
        <w:t xml:space="preserve">است (شکل-۲الف و </w:t>
      </w:r>
      <w:r w:rsidR="008619A4" w:rsidRPr="00326618">
        <w:rPr>
          <w:rFonts w:cs="B Nazanin" w:hint="cs"/>
          <w:sz w:val="22"/>
          <w:szCs w:val="24"/>
          <w:rtl/>
          <w:lang w:bidi="fa-IR"/>
        </w:rPr>
        <w:t>و</w:t>
      </w:r>
      <w:r w:rsidRPr="00326618">
        <w:rPr>
          <w:rFonts w:cs="B Nazanin" w:hint="cs"/>
          <w:sz w:val="22"/>
          <w:szCs w:val="24"/>
          <w:rtl/>
          <w:lang w:bidi="fa-IR"/>
        </w:rPr>
        <w:t>). وجود دو ناودیس کاردریگون و بنه</w:t>
      </w:r>
      <w:r w:rsidR="00DB08DC" w:rsidRPr="00326618">
        <w:rPr>
          <w:rFonts w:cs="B Nazanin"/>
          <w:sz w:val="22"/>
          <w:szCs w:val="24"/>
          <w:rtl/>
          <w:lang w:bidi="fa-IR"/>
        </w:rPr>
        <w:softHyphen/>
      </w:r>
      <w:r w:rsidRPr="00326618">
        <w:rPr>
          <w:rFonts w:cs="B Nazanin" w:hint="cs"/>
          <w:sz w:val="22"/>
          <w:szCs w:val="24"/>
          <w:rtl/>
          <w:lang w:bidi="fa-IR"/>
        </w:rPr>
        <w:t>قلات بعنوان حوضه</w:t>
      </w:r>
      <w:r w:rsidRPr="00326618">
        <w:rPr>
          <w:rFonts w:cs="B Nazanin"/>
          <w:sz w:val="22"/>
          <w:szCs w:val="24"/>
          <w:cs/>
          <w:lang w:bidi="fa-IR"/>
        </w:rPr>
        <w:t>‎</w:t>
      </w:r>
      <w:r w:rsidRPr="00326618">
        <w:rPr>
          <w:rFonts w:cs="B Nazanin" w:hint="cs"/>
          <w:sz w:val="22"/>
          <w:szCs w:val="24"/>
          <w:rtl/>
          <w:lang w:bidi="fa-IR"/>
        </w:rPr>
        <w:t>های کوچک (</w:t>
      </w:r>
      <w:r w:rsidRPr="00326618">
        <w:rPr>
          <w:rFonts w:cs="B Nazanin"/>
          <w:sz w:val="22"/>
          <w:szCs w:val="24"/>
          <w:lang w:bidi="fa-IR"/>
        </w:rPr>
        <w:t>Mini basins</w:t>
      </w:r>
      <w:r w:rsidRPr="00326618">
        <w:rPr>
          <w:rFonts w:cs="B Nazanin" w:hint="cs"/>
          <w:sz w:val="22"/>
          <w:szCs w:val="24"/>
          <w:rtl/>
          <w:lang w:bidi="fa-IR"/>
        </w:rPr>
        <w:t xml:space="preserve">) در دو طرف </w:t>
      </w:r>
      <w:r w:rsidR="008619A4" w:rsidRPr="00326618">
        <w:rPr>
          <w:rFonts w:cs="B Nazanin" w:hint="cs"/>
          <w:sz w:val="22"/>
          <w:szCs w:val="24"/>
          <w:rtl/>
          <w:lang w:bidi="fa-IR"/>
        </w:rPr>
        <w:t>تاقدیس گچ</w:t>
      </w:r>
      <w:r w:rsidR="008619A4" w:rsidRPr="00326618">
        <w:rPr>
          <w:rFonts w:cs="B Nazanin"/>
          <w:sz w:val="22"/>
          <w:szCs w:val="24"/>
          <w:rtl/>
          <w:lang w:bidi="fa-IR"/>
        </w:rPr>
        <w:softHyphen/>
      </w:r>
      <w:r w:rsidR="008619A4" w:rsidRPr="00326618">
        <w:rPr>
          <w:rFonts w:cs="B Nazanin" w:hint="cs"/>
          <w:sz w:val="22"/>
          <w:szCs w:val="24"/>
          <w:rtl/>
          <w:lang w:bidi="fa-IR"/>
        </w:rPr>
        <w:t xml:space="preserve">حاجی </w:t>
      </w:r>
      <w:r w:rsidRPr="00326618">
        <w:rPr>
          <w:rFonts w:cs="B Nazanin" w:hint="cs"/>
          <w:sz w:val="22"/>
          <w:szCs w:val="24"/>
          <w:rtl/>
          <w:lang w:bidi="fa-IR"/>
        </w:rPr>
        <w:t>باعث شده است که فضای کمی برای جا</w:t>
      </w:r>
      <w:r w:rsidR="00DB08DC" w:rsidRPr="00326618">
        <w:rPr>
          <w:rFonts w:cs="B Nazanin" w:hint="cs"/>
          <w:sz w:val="22"/>
          <w:szCs w:val="24"/>
          <w:rtl/>
          <w:lang w:bidi="fa-IR"/>
        </w:rPr>
        <w:t>ی</w:t>
      </w:r>
      <w:r w:rsidRPr="00326618">
        <w:rPr>
          <w:rFonts w:cs="B Nazanin" w:hint="cs"/>
          <w:sz w:val="22"/>
          <w:szCs w:val="24"/>
          <w:rtl/>
          <w:lang w:bidi="fa-IR"/>
        </w:rPr>
        <w:t>گیری نمک سازند گچساران (در اثر تکتونیک زاگرس) در بین این دو ناودیس وجود داشته باشد و لذا باعث حرکت نمک به بالا در راستای این گسل شده است. در اثر عملکرد این گسل بخش ششم سازند گچساران بصورت یک دیوار نمکی در رأس این ساختار به بیرون حرکت می</w:t>
      </w:r>
      <w:r w:rsidRPr="00326618">
        <w:rPr>
          <w:rFonts w:cs="B Nazanin"/>
          <w:sz w:val="22"/>
          <w:szCs w:val="24"/>
          <w:cs/>
          <w:lang w:bidi="fa-IR"/>
        </w:rPr>
        <w:t>‎</w:t>
      </w:r>
      <w:r w:rsidRPr="00326618">
        <w:rPr>
          <w:rFonts w:cs="B Nazanin" w:hint="cs"/>
          <w:sz w:val="22"/>
          <w:szCs w:val="24"/>
          <w:rtl/>
          <w:lang w:bidi="fa-IR"/>
        </w:rPr>
        <w:t xml:space="preserve">کند (شکل-2الف و3). </w:t>
      </w:r>
    </w:p>
    <w:p w14:paraId="75D4C272" w14:textId="0D504B31" w:rsidR="00126AF7" w:rsidRPr="00326618" w:rsidRDefault="009F77CA" w:rsidP="00126AF7">
      <w:pPr>
        <w:bidi/>
        <w:spacing w:after="0"/>
        <w:jc w:val="lowKashida"/>
        <w:rPr>
          <w:rFonts w:cs="B Nazanin"/>
          <w:sz w:val="22"/>
          <w:szCs w:val="24"/>
          <w:rtl/>
        </w:rPr>
      </w:pPr>
      <w:r w:rsidRPr="00326618">
        <w:rPr>
          <w:rFonts w:cs="B Nazanin" w:hint="cs"/>
          <w:sz w:val="24"/>
          <w:szCs w:val="24"/>
          <w:rtl/>
          <w:lang w:bidi="fa-IR"/>
        </w:rPr>
        <w:t>اما در بخش چین-گسل</w:t>
      </w:r>
      <w:r w:rsidRPr="00326618">
        <w:rPr>
          <w:rFonts w:cs="B Nazanin"/>
          <w:sz w:val="24"/>
          <w:szCs w:val="24"/>
          <w:rtl/>
          <w:lang w:bidi="fa-IR"/>
        </w:rPr>
        <w:softHyphen/>
      </w:r>
      <w:r w:rsidRPr="00326618">
        <w:rPr>
          <w:rFonts w:cs="B Nazanin" w:hint="cs"/>
          <w:sz w:val="24"/>
          <w:szCs w:val="24"/>
          <w:rtl/>
          <w:lang w:bidi="fa-IR"/>
        </w:rPr>
        <w:t>خورده چم</w:t>
      </w:r>
      <w:r w:rsidRPr="00326618">
        <w:rPr>
          <w:rFonts w:cs="B Nazanin"/>
          <w:sz w:val="24"/>
          <w:szCs w:val="24"/>
          <w:rtl/>
          <w:lang w:bidi="fa-IR"/>
        </w:rPr>
        <w:softHyphen/>
      </w:r>
      <w:r w:rsidRPr="00326618">
        <w:rPr>
          <w:rFonts w:cs="B Nazanin" w:hint="cs"/>
          <w:sz w:val="24"/>
          <w:szCs w:val="24"/>
          <w:rtl/>
          <w:lang w:bidi="fa-IR"/>
        </w:rPr>
        <w:t>شیر نکته قابل تأمل این است که تکتونیک منطقه باعث چین</w:t>
      </w:r>
      <w:r w:rsidRPr="00326618">
        <w:rPr>
          <w:rFonts w:cs="B Nazanin"/>
          <w:sz w:val="24"/>
          <w:szCs w:val="24"/>
          <w:rtl/>
          <w:lang w:bidi="fa-IR"/>
        </w:rPr>
        <w:softHyphen/>
      </w:r>
      <w:r w:rsidRPr="00326618">
        <w:rPr>
          <w:rFonts w:cs="B Nazanin" w:hint="cs"/>
          <w:sz w:val="24"/>
          <w:szCs w:val="24"/>
          <w:rtl/>
          <w:lang w:bidi="fa-IR"/>
        </w:rPr>
        <w:t>خوردگی، بالا</w:t>
      </w:r>
      <w:r w:rsidRPr="00326618">
        <w:rPr>
          <w:rFonts w:cs="B Nazanin"/>
          <w:sz w:val="24"/>
          <w:szCs w:val="24"/>
          <w:cs/>
          <w:lang w:bidi="fa-IR"/>
        </w:rPr>
        <w:t>‎</w:t>
      </w:r>
      <w:r w:rsidRPr="00326618">
        <w:rPr>
          <w:rFonts w:cs="B Nazanin" w:hint="cs"/>
          <w:sz w:val="24"/>
          <w:szCs w:val="24"/>
          <w:rtl/>
          <w:lang w:bidi="fa-IR"/>
        </w:rPr>
        <w:t>آمدگی و رخنمون بخش</w:t>
      </w:r>
      <w:r w:rsidRPr="00326618">
        <w:rPr>
          <w:rFonts w:cs="B Nazanin"/>
          <w:sz w:val="24"/>
          <w:szCs w:val="24"/>
          <w:rtl/>
          <w:lang w:bidi="fa-IR"/>
        </w:rPr>
        <w:softHyphen/>
      </w:r>
      <w:r w:rsidRPr="00326618">
        <w:rPr>
          <w:rFonts w:cs="B Nazanin" w:hint="cs"/>
          <w:sz w:val="24"/>
          <w:szCs w:val="24"/>
          <w:rtl/>
          <w:lang w:bidi="fa-IR"/>
        </w:rPr>
        <w:t>های پنجم و ششم نمک</w:t>
      </w:r>
      <w:r w:rsidRPr="00326618">
        <w:rPr>
          <w:rFonts w:cs="B Nazanin"/>
          <w:sz w:val="24"/>
          <w:szCs w:val="24"/>
          <w:cs/>
          <w:lang w:bidi="fa-IR"/>
        </w:rPr>
        <w:t>‎</w:t>
      </w:r>
      <w:r w:rsidRPr="00326618">
        <w:rPr>
          <w:rFonts w:cs="B Nazanin" w:hint="cs"/>
          <w:sz w:val="24"/>
          <w:szCs w:val="24"/>
          <w:rtl/>
          <w:lang w:bidi="fa-IR"/>
        </w:rPr>
        <w:t>دار سازند گچساران متاثر از روند زاگرسی شده است. چین</w:t>
      </w:r>
      <w:r w:rsidRPr="00326618">
        <w:rPr>
          <w:rFonts w:cs="B Nazanin"/>
          <w:sz w:val="24"/>
          <w:szCs w:val="24"/>
          <w:cs/>
          <w:lang w:bidi="fa-IR"/>
        </w:rPr>
        <w:t>‎</w:t>
      </w:r>
      <w:r w:rsidRPr="00326618">
        <w:rPr>
          <w:rFonts w:cs="B Nazanin" w:hint="cs"/>
          <w:sz w:val="24"/>
          <w:szCs w:val="24"/>
          <w:rtl/>
          <w:lang w:bidi="fa-IR"/>
        </w:rPr>
        <w:t>خوردگی منطقه مورد مطالعه منجر به تشکیل تاقدیس</w:t>
      </w:r>
      <w:r w:rsidRPr="00326618">
        <w:rPr>
          <w:rFonts w:cs="B Nazanin"/>
          <w:sz w:val="24"/>
          <w:szCs w:val="24"/>
          <w:rtl/>
          <w:lang w:bidi="fa-IR"/>
        </w:rPr>
        <w:softHyphen/>
      </w:r>
      <w:r w:rsidRPr="00326618">
        <w:rPr>
          <w:rFonts w:cs="B Nazanin" w:hint="cs"/>
          <w:sz w:val="24"/>
          <w:szCs w:val="24"/>
          <w:rtl/>
          <w:lang w:bidi="fa-IR"/>
        </w:rPr>
        <w:t>ها و ناودیس</w:t>
      </w:r>
      <w:r w:rsidRPr="00326618">
        <w:rPr>
          <w:rFonts w:cs="B Nazanin"/>
          <w:sz w:val="24"/>
          <w:szCs w:val="24"/>
          <w:rtl/>
          <w:lang w:bidi="fa-IR"/>
        </w:rPr>
        <w:softHyphen/>
      </w:r>
      <w:r w:rsidRPr="00326618">
        <w:rPr>
          <w:rFonts w:cs="B Nazanin" w:hint="cs"/>
          <w:sz w:val="24"/>
          <w:szCs w:val="24"/>
          <w:rtl/>
          <w:lang w:bidi="fa-IR"/>
        </w:rPr>
        <w:t>هایی شده و همچنین از سمت جنوب</w:t>
      </w:r>
      <w:r w:rsidRPr="00326618">
        <w:rPr>
          <w:rFonts w:cs="B Nazanin"/>
          <w:sz w:val="24"/>
          <w:szCs w:val="24"/>
          <w:rtl/>
          <w:lang w:bidi="fa-IR"/>
        </w:rPr>
        <w:softHyphen/>
      </w:r>
      <w:r w:rsidRPr="00326618">
        <w:rPr>
          <w:rFonts w:cs="B Nazanin" w:hint="cs"/>
          <w:sz w:val="24"/>
          <w:szCs w:val="24"/>
          <w:rtl/>
          <w:lang w:bidi="fa-IR"/>
        </w:rPr>
        <w:t>باختر به سمت شمال</w:t>
      </w:r>
      <w:r w:rsidRPr="00326618">
        <w:rPr>
          <w:rFonts w:cs="B Nazanin"/>
          <w:sz w:val="24"/>
          <w:szCs w:val="24"/>
          <w:rtl/>
          <w:lang w:bidi="fa-IR"/>
        </w:rPr>
        <w:softHyphen/>
      </w:r>
      <w:r w:rsidRPr="00326618">
        <w:rPr>
          <w:rFonts w:cs="B Nazanin" w:hint="cs"/>
          <w:sz w:val="24"/>
          <w:szCs w:val="24"/>
          <w:rtl/>
          <w:lang w:bidi="fa-IR"/>
        </w:rPr>
        <w:t>خاور بتدریج با حذف یکی از بخش</w:t>
      </w:r>
      <w:r w:rsidRPr="00326618">
        <w:rPr>
          <w:rFonts w:cs="B Nazanin"/>
          <w:sz w:val="24"/>
          <w:szCs w:val="24"/>
          <w:cs/>
          <w:lang w:bidi="fa-IR"/>
        </w:rPr>
        <w:t>‎</w:t>
      </w:r>
      <w:r w:rsidRPr="00326618">
        <w:rPr>
          <w:rFonts w:cs="B Nazanin" w:hint="cs"/>
          <w:sz w:val="24"/>
          <w:szCs w:val="24"/>
          <w:rtl/>
          <w:lang w:bidi="fa-IR"/>
        </w:rPr>
        <w:t>های جوانتر سازند گچساران (به ترتیب حذف بخش</w:t>
      </w:r>
      <w:r w:rsidRPr="00326618">
        <w:rPr>
          <w:rFonts w:cs="B Nazanin"/>
          <w:sz w:val="24"/>
          <w:szCs w:val="24"/>
          <w:rtl/>
          <w:lang w:bidi="fa-IR"/>
        </w:rPr>
        <w:softHyphen/>
      </w:r>
      <w:r w:rsidRPr="00326618">
        <w:rPr>
          <w:rFonts w:cs="B Nazanin" w:hint="cs"/>
          <w:sz w:val="24"/>
          <w:szCs w:val="24"/>
          <w:rtl/>
          <w:lang w:bidi="fa-IR"/>
        </w:rPr>
        <w:t xml:space="preserve">های هفتم، ششم و قسمتی از بخش پنجم) در سطح زمین همراه است. </w:t>
      </w:r>
      <w:r w:rsidRPr="00326618">
        <w:rPr>
          <w:rFonts w:cs="B Nazanin" w:hint="cs"/>
          <w:sz w:val="24"/>
          <w:szCs w:val="24"/>
          <w:rtl/>
        </w:rPr>
        <w:t>نقشه</w:t>
      </w:r>
      <w:r w:rsidRPr="00326618">
        <w:rPr>
          <w:rFonts w:cs="B Nazanin"/>
          <w:sz w:val="24"/>
          <w:szCs w:val="24"/>
          <w:cs/>
        </w:rPr>
        <w:t>‎</w:t>
      </w:r>
      <w:r w:rsidRPr="00326618">
        <w:rPr>
          <w:rFonts w:cs="B Nazanin" w:hint="cs"/>
          <w:sz w:val="24"/>
          <w:szCs w:val="24"/>
          <w:rtl/>
        </w:rPr>
        <w:t>ها نشان دهنده چین</w:t>
      </w:r>
      <w:r w:rsidRPr="00326618">
        <w:rPr>
          <w:rFonts w:cs="B Nazanin"/>
          <w:sz w:val="24"/>
          <w:szCs w:val="24"/>
          <w:rtl/>
        </w:rPr>
        <w:softHyphen/>
      </w:r>
      <w:r w:rsidRPr="00326618">
        <w:rPr>
          <w:rFonts w:cs="B Nazanin" w:hint="cs"/>
          <w:sz w:val="24"/>
          <w:szCs w:val="24"/>
          <w:rtl/>
        </w:rPr>
        <w:t>خوردن و رانده شدن بخش</w:t>
      </w:r>
      <w:r w:rsidRPr="00326618">
        <w:rPr>
          <w:rFonts w:cs="B Nazanin"/>
          <w:sz w:val="24"/>
          <w:szCs w:val="24"/>
          <w:cs/>
        </w:rPr>
        <w:t>‎</w:t>
      </w:r>
      <w:r w:rsidRPr="00326618">
        <w:rPr>
          <w:rFonts w:cs="B Nazanin" w:hint="cs"/>
          <w:sz w:val="24"/>
          <w:szCs w:val="24"/>
          <w:rtl/>
        </w:rPr>
        <w:t xml:space="preserve">های گچساران و بدنبال آن بالا </w:t>
      </w:r>
      <w:r w:rsidR="008619A4" w:rsidRPr="00326618">
        <w:rPr>
          <w:rFonts w:cs="B Nazanin" w:hint="cs"/>
          <w:sz w:val="24"/>
          <w:szCs w:val="24"/>
          <w:rtl/>
        </w:rPr>
        <w:t>آ</w:t>
      </w:r>
      <w:r w:rsidRPr="00326618">
        <w:rPr>
          <w:rFonts w:cs="B Nazanin" w:hint="cs"/>
          <w:sz w:val="24"/>
          <w:szCs w:val="24"/>
          <w:rtl/>
        </w:rPr>
        <w:t>مدگی</w:t>
      </w:r>
      <w:r w:rsidR="003E3998" w:rsidRPr="00326618">
        <w:rPr>
          <w:rFonts w:cs="B Nazanin" w:hint="cs"/>
          <w:sz w:val="24"/>
          <w:szCs w:val="24"/>
          <w:rtl/>
          <w:lang w:bidi="fa-IR"/>
        </w:rPr>
        <w:t xml:space="preserve"> و رخنمون</w:t>
      </w:r>
      <w:r w:rsidRPr="00326618">
        <w:rPr>
          <w:rFonts w:cs="B Nazanin" w:hint="cs"/>
          <w:sz w:val="24"/>
          <w:szCs w:val="24"/>
          <w:rtl/>
        </w:rPr>
        <w:t xml:space="preserve"> این بخش</w:t>
      </w:r>
      <w:r w:rsidRPr="00326618">
        <w:rPr>
          <w:rFonts w:cs="B Nazanin"/>
          <w:sz w:val="24"/>
          <w:szCs w:val="24"/>
          <w:rtl/>
        </w:rPr>
        <w:softHyphen/>
      </w:r>
      <w:r w:rsidRPr="00326618">
        <w:rPr>
          <w:rFonts w:cs="B Nazanin" w:hint="cs"/>
          <w:sz w:val="24"/>
          <w:szCs w:val="24"/>
          <w:rtl/>
        </w:rPr>
        <w:t>ها می</w:t>
      </w:r>
      <w:r w:rsidRPr="00326618">
        <w:rPr>
          <w:rFonts w:cs="B Nazanin"/>
          <w:sz w:val="24"/>
          <w:szCs w:val="24"/>
          <w:cs/>
        </w:rPr>
        <w:t>‎</w:t>
      </w:r>
      <w:r w:rsidRPr="00326618">
        <w:rPr>
          <w:rFonts w:cs="B Nazanin" w:hint="cs"/>
          <w:sz w:val="24"/>
          <w:szCs w:val="24"/>
          <w:rtl/>
        </w:rPr>
        <w:t>باشد (شکل-۳).</w:t>
      </w:r>
      <w:r w:rsidR="00126AF7" w:rsidRPr="00326618">
        <w:rPr>
          <w:rFonts w:cs="B Nazanin" w:hint="cs"/>
          <w:sz w:val="24"/>
          <w:szCs w:val="24"/>
          <w:rtl/>
        </w:rPr>
        <w:t xml:space="preserve"> </w:t>
      </w:r>
      <w:r w:rsidR="00126AF7" w:rsidRPr="00326618">
        <w:rPr>
          <w:rFonts w:cs="B Nazanin" w:hint="cs"/>
          <w:sz w:val="22"/>
          <w:szCs w:val="24"/>
          <w:rtl/>
        </w:rPr>
        <w:t>بر اساس این بررسی</w:t>
      </w:r>
      <w:r w:rsidR="00126AF7" w:rsidRPr="00326618">
        <w:rPr>
          <w:rFonts w:cs="B Nazanin"/>
          <w:sz w:val="22"/>
          <w:szCs w:val="24"/>
          <w:rtl/>
        </w:rPr>
        <w:softHyphen/>
      </w:r>
      <w:r w:rsidR="00126AF7" w:rsidRPr="00326618">
        <w:rPr>
          <w:rFonts w:cs="B Nazanin" w:hint="cs"/>
          <w:sz w:val="22"/>
          <w:szCs w:val="24"/>
          <w:rtl/>
        </w:rPr>
        <w:t>ها، الگوی خاص چین</w:t>
      </w:r>
      <w:r w:rsidR="00126AF7" w:rsidRPr="00326618">
        <w:rPr>
          <w:rFonts w:cs="B Nazanin"/>
          <w:sz w:val="22"/>
          <w:szCs w:val="24"/>
          <w:cs/>
        </w:rPr>
        <w:t>‎</w:t>
      </w:r>
      <w:r w:rsidR="00126AF7" w:rsidRPr="00326618">
        <w:rPr>
          <w:rFonts w:cs="B Nazanin" w:hint="cs"/>
          <w:sz w:val="22"/>
          <w:szCs w:val="24"/>
          <w:rtl/>
        </w:rPr>
        <w:t>-گسلی خوردگی در منطقه مورد مطالعه وجود دارد، بطوریکه تمامی این گسل</w:t>
      </w:r>
      <w:r w:rsidR="00126AF7" w:rsidRPr="00326618">
        <w:rPr>
          <w:rFonts w:cs="B Nazanin"/>
          <w:sz w:val="22"/>
          <w:szCs w:val="24"/>
          <w:rtl/>
        </w:rPr>
        <w:softHyphen/>
      </w:r>
      <w:r w:rsidR="00126AF7" w:rsidRPr="00326618">
        <w:rPr>
          <w:rFonts w:cs="B Nazanin" w:hint="cs"/>
          <w:sz w:val="22"/>
          <w:szCs w:val="24"/>
          <w:rtl/>
        </w:rPr>
        <w:t>ها به سطح جدایشی در لایه</w:t>
      </w:r>
      <w:r w:rsidR="00126AF7" w:rsidRPr="00326618">
        <w:rPr>
          <w:rFonts w:cs="B Nazanin"/>
          <w:sz w:val="22"/>
          <w:szCs w:val="24"/>
          <w:cs/>
        </w:rPr>
        <w:t>‎</w:t>
      </w:r>
      <w:r w:rsidR="00126AF7" w:rsidRPr="00326618">
        <w:rPr>
          <w:rFonts w:cs="B Nazanin" w:hint="cs"/>
          <w:sz w:val="22"/>
          <w:szCs w:val="24"/>
          <w:rtl/>
        </w:rPr>
        <w:t xml:space="preserve">های نرم و خمیری، </w:t>
      </w:r>
      <w:r w:rsidR="00126AF7" w:rsidRPr="00326618">
        <w:rPr>
          <w:rFonts w:cs="B Nazanin" w:hint="cs"/>
          <w:sz w:val="22"/>
          <w:szCs w:val="24"/>
          <w:rtl/>
          <w:lang w:bidi="fa-IR"/>
        </w:rPr>
        <w:t>سطح جدایش بالایی گچساران (میوسن) و سطح جدایش میانی (تریاس و ژوراسیک</w:t>
      </w:r>
      <w:r w:rsidR="00126AF7" w:rsidRPr="00326618">
        <w:rPr>
          <w:rFonts w:cs="B Nazanin" w:hint="cs"/>
          <w:sz w:val="22"/>
          <w:szCs w:val="24"/>
          <w:rtl/>
        </w:rPr>
        <w:t>) ختم می‌</w:t>
      </w:r>
      <w:r w:rsidR="00126AF7" w:rsidRPr="00326618">
        <w:rPr>
          <w:rFonts w:cs="B Nazanin"/>
          <w:sz w:val="22"/>
          <w:szCs w:val="24"/>
          <w:cs/>
        </w:rPr>
        <w:t>‎</w:t>
      </w:r>
      <w:r w:rsidR="00126AF7" w:rsidRPr="00326618">
        <w:rPr>
          <w:rFonts w:cs="B Nazanin" w:hint="cs"/>
          <w:sz w:val="22"/>
          <w:szCs w:val="24"/>
          <w:rtl/>
        </w:rPr>
        <w:t xml:space="preserve">شوند. </w:t>
      </w:r>
    </w:p>
    <w:p w14:paraId="781BB038" w14:textId="2C96118E" w:rsidR="009F77CA" w:rsidRPr="00326618" w:rsidRDefault="00126AF7" w:rsidP="00126AF7">
      <w:pPr>
        <w:bidi/>
        <w:spacing w:after="0"/>
        <w:jc w:val="lowKashida"/>
        <w:rPr>
          <w:rFonts w:cs="B Nazanin"/>
          <w:sz w:val="22"/>
          <w:szCs w:val="24"/>
          <w:rtl/>
        </w:rPr>
      </w:pPr>
      <w:r w:rsidRPr="00326618">
        <w:rPr>
          <w:rFonts w:cs="B Nazanin" w:hint="cs"/>
          <w:sz w:val="22"/>
          <w:szCs w:val="24"/>
          <w:rtl/>
        </w:rPr>
        <w:t>همچنین بر اساس تفسیر</w:t>
      </w:r>
      <w:r w:rsidRPr="00326618">
        <w:rPr>
          <w:rFonts w:cs="B Nazanin"/>
          <w:sz w:val="22"/>
          <w:szCs w:val="24"/>
          <w:cs/>
        </w:rPr>
        <w:t>‎</w:t>
      </w:r>
      <w:r w:rsidRPr="00326618">
        <w:rPr>
          <w:rFonts w:cs="B Nazanin" w:hint="cs"/>
          <w:sz w:val="22"/>
          <w:szCs w:val="24"/>
          <w:rtl/>
        </w:rPr>
        <w:t>های لرزه</w:t>
      </w:r>
      <w:r w:rsidRPr="00326618">
        <w:rPr>
          <w:rFonts w:cs="B Nazanin"/>
          <w:sz w:val="22"/>
          <w:szCs w:val="24"/>
          <w:cs/>
        </w:rPr>
        <w:t>‎</w:t>
      </w:r>
      <w:r w:rsidRPr="00326618">
        <w:rPr>
          <w:rFonts w:cs="B Nazanin" w:hint="cs"/>
          <w:sz w:val="22"/>
          <w:szCs w:val="24"/>
          <w:rtl/>
        </w:rPr>
        <w:t xml:space="preserve">ای، ساختارهای تاقدیسی منطقه مانند تاقدیس </w:t>
      </w:r>
      <w:r w:rsidRPr="00326618">
        <w:rPr>
          <w:rFonts w:cs="B Nazanin"/>
          <w:sz w:val="22"/>
          <w:szCs w:val="24"/>
        </w:rPr>
        <w:t>A70</w:t>
      </w:r>
      <w:r w:rsidRPr="00326618">
        <w:rPr>
          <w:rFonts w:cs="B Nazanin" w:hint="cs"/>
          <w:sz w:val="22"/>
          <w:szCs w:val="24"/>
          <w:rtl/>
          <w:lang w:bidi="fa-IR"/>
        </w:rPr>
        <w:t xml:space="preserve"> و گچ</w:t>
      </w:r>
      <w:r w:rsidRPr="00326618">
        <w:rPr>
          <w:rFonts w:cs="B Nazanin"/>
          <w:sz w:val="22"/>
          <w:szCs w:val="24"/>
          <w:rtl/>
          <w:lang w:bidi="fa-IR"/>
        </w:rPr>
        <w:softHyphen/>
      </w:r>
      <w:r w:rsidRPr="00326618">
        <w:rPr>
          <w:rFonts w:cs="B Nazanin" w:hint="cs"/>
          <w:sz w:val="22"/>
          <w:szCs w:val="24"/>
          <w:rtl/>
          <w:lang w:bidi="fa-IR"/>
        </w:rPr>
        <w:t xml:space="preserve">حاجی </w:t>
      </w:r>
      <w:r w:rsidRPr="00326618">
        <w:rPr>
          <w:rFonts w:cs="B Nazanin" w:hint="cs"/>
          <w:sz w:val="22"/>
          <w:szCs w:val="24"/>
          <w:rtl/>
        </w:rPr>
        <w:t>متأثر از گسل</w:t>
      </w:r>
      <w:r w:rsidRPr="00326618">
        <w:rPr>
          <w:rFonts w:cs="B Nazanin"/>
          <w:sz w:val="22"/>
          <w:szCs w:val="24"/>
          <w:cs/>
        </w:rPr>
        <w:t>‎</w:t>
      </w:r>
      <w:r w:rsidRPr="00326618">
        <w:rPr>
          <w:rFonts w:cs="B Nazanin" w:hint="cs"/>
          <w:sz w:val="22"/>
          <w:szCs w:val="24"/>
          <w:rtl/>
        </w:rPr>
        <w:t>های راندگی کم</w:t>
      </w:r>
      <w:r w:rsidRPr="00326618">
        <w:rPr>
          <w:rFonts w:cs="B Nazanin"/>
          <w:sz w:val="22"/>
          <w:szCs w:val="24"/>
        </w:rPr>
        <w:softHyphen/>
      </w:r>
      <w:r w:rsidRPr="00326618">
        <w:rPr>
          <w:rFonts w:cs="B Nazanin" w:hint="cs"/>
          <w:sz w:val="22"/>
          <w:szCs w:val="24"/>
          <w:rtl/>
        </w:rPr>
        <w:t>عمق ناشی از سازند گچسارن و ساختارهای تاقدیسی گرنگان و چلینگر مت</w:t>
      </w:r>
      <w:r w:rsidRPr="00326618">
        <w:rPr>
          <w:rFonts w:cs="B Nazanin" w:hint="cs"/>
          <w:sz w:val="22"/>
          <w:szCs w:val="24"/>
          <w:rtl/>
          <w:lang w:bidi="fa-IR"/>
        </w:rPr>
        <w:t>أ</w:t>
      </w:r>
      <w:r w:rsidRPr="00326618">
        <w:rPr>
          <w:rFonts w:cs="B Nazanin" w:hint="cs"/>
          <w:sz w:val="22"/>
          <w:szCs w:val="24"/>
          <w:rtl/>
        </w:rPr>
        <w:t>ثر از راندگی، پس</w:t>
      </w:r>
      <w:r w:rsidRPr="00326618">
        <w:rPr>
          <w:rFonts w:cs="B Nazanin" w:hint="cs"/>
          <w:sz w:val="22"/>
          <w:szCs w:val="24"/>
          <w:cs/>
        </w:rPr>
        <w:t>‎</w:t>
      </w:r>
      <w:r w:rsidRPr="00326618">
        <w:rPr>
          <w:rFonts w:cs="B Nazanin" w:hint="cs"/>
          <w:sz w:val="22"/>
          <w:szCs w:val="24"/>
          <w:rtl/>
        </w:rPr>
        <w:t>راندگی و بالا آمدگی</w:t>
      </w:r>
      <w:r w:rsidR="00A31859" w:rsidRPr="00326618">
        <w:rPr>
          <w:rFonts w:cs="B Nazanin" w:hint="cs"/>
          <w:sz w:val="22"/>
          <w:szCs w:val="24"/>
          <w:rtl/>
        </w:rPr>
        <w:t xml:space="preserve"> ساختاری ناشی از آنها</w:t>
      </w:r>
      <w:r w:rsidR="00A3511E" w:rsidRPr="00326618">
        <w:rPr>
          <w:rFonts w:cs="B Nazanin" w:hint="cs"/>
          <w:sz w:val="22"/>
          <w:szCs w:val="24"/>
          <w:rtl/>
        </w:rPr>
        <w:t xml:space="preserve"> بوجود آمده</w:t>
      </w:r>
      <w:r w:rsidR="00A3511E" w:rsidRPr="00326618">
        <w:rPr>
          <w:rFonts w:cs="B Nazanin"/>
          <w:sz w:val="22"/>
          <w:szCs w:val="24"/>
          <w:rtl/>
        </w:rPr>
        <w:softHyphen/>
      </w:r>
      <w:r w:rsidR="00A3511E" w:rsidRPr="00326618">
        <w:rPr>
          <w:rFonts w:cs="B Nazanin" w:hint="cs"/>
          <w:sz w:val="22"/>
          <w:szCs w:val="24"/>
          <w:rtl/>
        </w:rPr>
        <w:t>اند</w:t>
      </w:r>
      <w:r w:rsidRPr="00326618">
        <w:rPr>
          <w:rFonts w:cs="B Nazanin" w:hint="cs"/>
          <w:sz w:val="22"/>
          <w:szCs w:val="24"/>
          <w:rtl/>
        </w:rPr>
        <w:t xml:space="preserve"> </w:t>
      </w:r>
      <w:r w:rsidR="00A3511E" w:rsidRPr="00326618">
        <w:rPr>
          <w:rFonts w:cs="B Nazanin" w:hint="cs"/>
          <w:sz w:val="22"/>
          <w:szCs w:val="24"/>
          <w:rtl/>
        </w:rPr>
        <w:t xml:space="preserve">که </w:t>
      </w:r>
      <w:r w:rsidRPr="00326618">
        <w:rPr>
          <w:rFonts w:cs="B Nazanin" w:hint="cs"/>
          <w:sz w:val="22"/>
          <w:szCs w:val="24"/>
          <w:rtl/>
        </w:rPr>
        <w:t xml:space="preserve">از سطح جدایش تریاس و ژوراسیک </w:t>
      </w:r>
      <w:r w:rsidR="00A3511E" w:rsidRPr="00326618">
        <w:rPr>
          <w:rFonts w:cs="B Nazanin" w:hint="cs"/>
          <w:sz w:val="22"/>
          <w:szCs w:val="24"/>
          <w:rtl/>
        </w:rPr>
        <w:t>منشا گرفته</w:t>
      </w:r>
      <w:r w:rsidR="00A3511E" w:rsidRPr="00326618">
        <w:rPr>
          <w:rFonts w:cs="B Nazanin"/>
          <w:sz w:val="22"/>
          <w:szCs w:val="24"/>
          <w:rtl/>
        </w:rPr>
        <w:softHyphen/>
      </w:r>
      <w:r w:rsidR="00A3511E" w:rsidRPr="00326618">
        <w:rPr>
          <w:rFonts w:cs="B Nazanin" w:hint="cs"/>
          <w:sz w:val="22"/>
          <w:szCs w:val="24"/>
          <w:rtl/>
        </w:rPr>
        <w:t>اند.</w:t>
      </w:r>
    </w:p>
    <w:p w14:paraId="59443959" w14:textId="293D25C8" w:rsidR="009F77CA" w:rsidRPr="00326618" w:rsidRDefault="00DB08DC" w:rsidP="009F77CA">
      <w:pPr>
        <w:bidi/>
        <w:rPr>
          <w:rFonts w:cs="B Nazanin"/>
          <w:sz w:val="26"/>
          <w:szCs w:val="26"/>
          <w:rtl/>
          <w:lang w:bidi="fa-IR"/>
        </w:rPr>
      </w:pPr>
      <w:r w:rsidRPr="00326618">
        <w:rPr>
          <w:noProof/>
        </w:rPr>
        <w:lastRenderedPageBreak/>
        <w:drawing>
          <wp:inline distT="0" distB="0" distL="0" distR="0" wp14:anchorId="0360C085" wp14:editId="77F35E30">
            <wp:extent cx="5775181" cy="3392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883" cy="3401981"/>
                    </a:xfrm>
                    <a:prstGeom prst="rect">
                      <a:avLst/>
                    </a:prstGeom>
                    <a:noFill/>
                    <a:ln>
                      <a:noFill/>
                    </a:ln>
                  </pic:spPr>
                </pic:pic>
              </a:graphicData>
            </a:graphic>
          </wp:inline>
        </w:drawing>
      </w:r>
    </w:p>
    <w:p w14:paraId="3C9B51F1" w14:textId="0E252F21" w:rsidR="009B7574" w:rsidRPr="00326618" w:rsidRDefault="009F77CA" w:rsidP="00DB08DC">
      <w:pPr>
        <w:bidi/>
        <w:jc w:val="center"/>
        <w:rPr>
          <w:rFonts w:cs="B Nazanin"/>
          <w:sz w:val="22"/>
          <w:szCs w:val="22"/>
          <w:rtl/>
          <w:lang w:bidi="fa-IR"/>
        </w:rPr>
      </w:pPr>
      <w:r w:rsidRPr="00326618">
        <w:rPr>
          <w:rFonts w:cs="B Nazanin" w:hint="cs"/>
          <w:sz w:val="22"/>
          <w:szCs w:val="22"/>
          <w:rtl/>
          <w:lang w:bidi="fa-IR"/>
        </w:rPr>
        <w:t>شکل-4: مدل سه</w:t>
      </w:r>
      <w:r w:rsidRPr="00326618">
        <w:rPr>
          <w:rFonts w:cs="B Nazanin"/>
          <w:sz w:val="22"/>
          <w:szCs w:val="22"/>
          <w:rtl/>
          <w:lang w:bidi="fa-IR"/>
        </w:rPr>
        <w:softHyphen/>
      </w:r>
      <w:r w:rsidRPr="00326618">
        <w:rPr>
          <w:rFonts w:cs="B Nazanin" w:hint="cs"/>
          <w:sz w:val="22"/>
          <w:szCs w:val="22"/>
          <w:rtl/>
          <w:lang w:bidi="fa-IR"/>
        </w:rPr>
        <w:t xml:space="preserve">بعدی از </w:t>
      </w:r>
      <w:r w:rsidR="00B120D4">
        <w:rPr>
          <w:rFonts w:cs="B Nazanin" w:hint="cs"/>
          <w:sz w:val="22"/>
          <w:szCs w:val="22"/>
          <w:rtl/>
          <w:lang w:bidi="fa-IR"/>
        </w:rPr>
        <w:t>منطقه</w:t>
      </w:r>
      <w:r w:rsidRPr="00326618">
        <w:rPr>
          <w:rFonts w:cs="B Nazanin" w:hint="cs"/>
          <w:sz w:val="22"/>
          <w:szCs w:val="22"/>
          <w:rtl/>
          <w:lang w:bidi="fa-IR"/>
        </w:rPr>
        <w:t xml:space="preserve"> چم</w:t>
      </w:r>
      <w:r w:rsidRPr="00326618">
        <w:rPr>
          <w:rFonts w:cs="B Nazanin"/>
          <w:sz w:val="22"/>
          <w:szCs w:val="22"/>
          <w:rtl/>
          <w:lang w:bidi="fa-IR"/>
        </w:rPr>
        <w:softHyphen/>
      </w:r>
      <w:r w:rsidRPr="00326618">
        <w:rPr>
          <w:rFonts w:cs="B Nazanin" w:hint="cs"/>
          <w:sz w:val="22"/>
          <w:szCs w:val="22"/>
          <w:rtl/>
          <w:lang w:bidi="fa-IR"/>
        </w:rPr>
        <w:t>شیر بدست امده از داده</w:t>
      </w:r>
      <w:r w:rsidRPr="00326618">
        <w:rPr>
          <w:rFonts w:cs="B Nazanin"/>
          <w:sz w:val="22"/>
          <w:szCs w:val="22"/>
          <w:rtl/>
          <w:lang w:bidi="fa-IR"/>
        </w:rPr>
        <w:softHyphen/>
      </w:r>
      <w:r w:rsidRPr="00326618">
        <w:rPr>
          <w:rFonts w:cs="B Nazanin" w:hint="cs"/>
          <w:sz w:val="22"/>
          <w:szCs w:val="22"/>
          <w:rtl/>
          <w:lang w:bidi="fa-IR"/>
        </w:rPr>
        <w:t>های سطحی و زیرسطحی با کمک نرم</w:t>
      </w:r>
      <w:r w:rsidRPr="00326618">
        <w:rPr>
          <w:rFonts w:cs="B Nazanin"/>
          <w:sz w:val="22"/>
          <w:szCs w:val="22"/>
          <w:rtl/>
          <w:lang w:bidi="fa-IR"/>
        </w:rPr>
        <w:softHyphen/>
      </w:r>
      <w:r w:rsidRPr="00326618">
        <w:rPr>
          <w:rFonts w:cs="B Nazanin" w:hint="cs"/>
          <w:sz w:val="22"/>
          <w:szCs w:val="22"/>
          <w:rtl/>
          <w:lang w:bidi="fa-IR"/>
        </w:rPr>
        <w:t xml:space="preserve">افزار پترل </w:t>
      </w:r>
    </w:p>
    <w:p w14:paraId="1090460D" w14:textId="14E55284" w:rsidR="009F77CA" w:rsidRPr="00326618" w:rsidRDefault="009F77CA" w:rsidP="009B7574">
      <w:pPr>
        <w:bidi/>
        <w:spacing w:after="0"/>
        <w:jc w:val="lowKashida"/>
        <w:rPr>
          <w:rFonts w:cs="B Nazanin"/>
          <w:sz w:val="22"/>
          <w:szCs w:val="24"/>
          <w:rtl/>
        </w:rPr>
      </w:pPr>
      <w:r w:rsidRPr="00326618">
        <w:rPr>
          <w:rFonts w:cs="B Nazanin"/>
          <w:b/>
          <w:bCs/>
          <w:sz w:val="26"/>
          <w:szCs w:val="26"/>
          <w:rtl/>
          <w:lang w:bidi="fa-IR"/>
        </w:rPr>
        <w:t>نتیجه</w:t>
      </w:r>
      <w:r w:rsidRPr="00326618">
        <w:rPr>
          <w:rFonts w:cs="B Nazanin"/>
          <w:b/>
          <w:bCs/>
          <w:sz w:val="26"/>
          <w:szCs w:val="26"/>
          <w:rtl/>
          <w:lang w:bidi="fa-IR"/>
        </w:rPr>
        <w:softHyphen/>
        <w:t>گیری</w:t>
      </w:r>
    </w:p>
    <w:p w14:paraId="09DC2B94" w14:textId="77DF437D" w:rsidR="009F77CA" w:rsidRPr="00326618" w:rsidRDefault="009F77CA" w:rsidP="009F77CA">
      <w:pPr>
        <w:bidi/>
        <w:rPr>
          <w:rFonts w:cs="B Nazanin"/>
          <w:sz w:val="24"/>
          <w:szCs w:val="24"/>
          <w:rtl/>
        </w:rPr>
      </w:pPr>
      <w:r w:rsidRPr="00326618">
        <w:rPr>
          <w:rFonts w:cs="B Nazanin" w:hint="cs"/>
          <w:sz w:val="22"/>
          <w:szCs w:val="24"/>
          <w:rtl/>
        </w:rPr>
        <w:t xml:space="preserve">در منطقه مورد مطالعه، </w:t>
      </w:r>
      <w:r w:rsidRPr="00326618">
        <w:rPr>
          <w:rFonts w:cs="B Nazanin"/>
          <w:sz w:val="22"/>
          <w:szCs w:val="24"/>
          <w:rtl/>
        </w:rPr>
        <w:t>تبخ</w:t>
      </w:r>
      <w:r w:rsidRPr="00326618">
        <w:rPr>
          <w:rFonts w:cs="B Nazanin" w:hint="cs"/>
          <w:sz w:val="22"/>
          <w:szCs w:val="24"/>
          <w:rtl/>
        </w:rPr>
        <w:t>ی</w:t>
      </w:r>
      <w:r w:rsidRPr="00326618">
        <w:rPr>
          <w:rFonts w:cs="B Nazanin"/>
          <w:sz w:val="22"/>
          <w:szCs w:val="24"/>
          <w:rtl/>
        </w:rPr>
        <w:t>ر</w:t>
      </w:r>
      <w:r w:rsidRPr="00326618">
        <w:rPr>
          <w:rFonts w:cs="B Nazanin" w:hint="cs"/>
          <w:sz w:val="22"/>
          <w:szCs w:val="24"/>
          <w:rtl/>
        </w:rPr>
        <w:t>ی</w:t>
      </w:r>
      <w:r w:rsidRPr="00326618">
        <w:rPr>
          <w:rFonts w:cs="B Nazanin"/>
          <w:sz w:val="22"/>
          <w:szCs w:val="24"/>
          <w:rtl/>
        </w:rPr>
        <w:softHyphen/>
        <w:t>ها</w:t>
      </w:r>
      <w:r w:rsidRPr="00326618">
        <w:rPr>
          <w:rFonts w:cs="B Nazanin" w:hint="cs"/>
          <w:sz w:val="22"/>
          <w:szCs w:val="24"/>
          <w:rtl/>
        </w:rPr>
        <w:t>ی</w:t>
      </w:r>
      <w:r w:rsidRPr="00326618">
        <w:rPr>
          <w:rFonts w:cs="B Nazanin"/>
          <w:sz w:val="22"/>
          <w:szCs w:val="24"/>
          <w:rtl/>
        </w:rPr>
        <w:t xml:space="preserve"> گچساران به عنوان افق جدا</w:t>
      </w:r>
      <w:r w:rsidRPr="00326618">
        <w:rPr>
          <w:rFonts w:cs="B Nazanin" w:hint="cs"/>
          <w:sz w:val="22"/>
          <w:szCs w:val="24"/>
          <w:rtl/>
        </w:rPr>
        <w:t>یش</w:t>
      </w:r>
      <w:r w:rsidRPr="00326618">
        <w:rPr>
          <w:rFonts w:cs="B Nazanin"/>
          <w:sz w:val="22"/>
          <w:szCs w:val="24"/>
          <w:rtl/>
        </w:rPr>
        <w:t xml:space="preserve"> </w:t>
      </w:r>
      <w:r w:rsidRPr="00326618">
        <w:rPr>
          <w:rFonts w:cs="B Nazanin"/>
          <w:sz w:val="22"/>
          <w:szCs w:val="24"/>
          <w:shd w:val="clear" w:color="auto" w:fill="FDFDFD"/>
          <w:rtl/>
        </w:rPr>
        <w:t>عملکرد جدا</w:t>
      </w:r>
      <w:r w:rsidRPr="00326618">
        <w:rPr>
          <w:rFonts w:cs="B Nazanin" w:hint="cs"/>
          <w:sz w:val="22"/>
          <w:szCs w:val="24"/>
          <w:shd w:val="clear" w:color="auto" w:fill="FDFDFD"/>
          <w:rtl/>
        </w:rPr>
        <w:t>یشی</w:t>
      </w:r>
      <w:r w:rsidRPr="00326618">
        <w:rPr>
          <w:rFonts w:cs="B Nazanin"/>
          <w:sz w:val="22"/>
          <w:szCs w:val="24"/>
          <w:shd w:val="clear" w:color="auto" w:fill="FDFDFD"/>
          <w:rtl/>
        </w:rPr>
        <w:t xml:space="preserve"> داشته </w:t>
      </w:r>
      <w:r w:rsidRPr="00326618">
        <w:rPr>
          <w:rFonts w:cs="B Nazanin" w:hint="cs"/>
          <w:sz w:val="22"/>
          <w:szCs w:val="24"/>
          <w:shd w:val="clear" w:color="auto" w:fill="FDFDFD"/>
          <w:rtl/>
        </w:rPr>
        <w:t>و</w:t>
      </w:r>
      <w:r w:rsidRPr="00326618">
        <w:rPr>
          <w:rFonts w:cs="B Nazanin"/>
          <w:sz w:val="22"/>
          <w:szCs w:val="24"/>
          <w:shd w:val="clear" w:color="auto" w:fill="FDFDFD"/>
          <w:rtl/>
        </w:rPr>
        <w:t xml:space="preserve"> باعث شده </w:t>
      </w:r>
      <w:r w:rsidRPr="00326618">
        <w:rPr>
          <w:rFonts w:cs="B Nazanin" w:hint="cs"/>
          <w:sz w:val="22"/>
          <w:szCs w:val="24"/>
          <w:shd w:val="clear" w:color="auto" w:fill="FDFDFD"/>
          <w:rtl/>
        </w:rPr>
        <w:t>تا</w:t>
      </w:r>
      <w:r w:rsidRPr="00326618">
        <w:rPr>
          <w:rFonts w:cs="B Nazanin"/>
          <w:sz w:val="22"/>
          <w:szCs w:val="24"/>
          <w:shd w:val="clear" w:color="auto" w:fill="FDFDFD"/>
          <w:rtl/>
        </w:rPr>
        <w:t xml:space="preserve"> محور تاقد</w:t>
      </w:r>
      <w:r w:rsidRPr="00326618">
        <w:rPr>
          <w:rFonts w:cs="B Nazanin" w:hint="cs"/>
          <w:sz w:val="22"/>
          <w:szCs w:val="24"/>
          <w:shd w:val="clear" w:color="auto" w:fill="FDFDFD"/>
          <w:rtl/>
        </w:rPr>
        <w:t>یس</w:t>
      </w:r>
      <w:r w:rsidRPr="00326618">
        <w:rPr>
          <w:rFonts w:cs="B Nazanin"/>
          <w:sz w:val="22"/>
          <w:szCs w:val="24"/>
          <w:shd w:val="clear" w:color="auto" w:fill="FDFDFD"/>
          <w:rtl/>
        </w:rPr>
        <w:t xml:space="preserve"> در سازندها</w:t>
      </w:r>
      <w:r w:rsidRPr="00326618">
        <w:rPr>
          <w:rFonts w:cs="B Nazanin" w:hint="cs"/>
          <w:sz w:val="22"/>
          <w:szCs w:val="24"/>
          <w:shd w:val="clear" w:color="auto" w:fill="FDFDFD"/>
          <w:rtl/>
        </w:rPr>
        <w:t>ی</w:t>
      </w:r>
      <w:r w:rsidRPr="00326618">
        <w:rPr>
          <w:rFonts w:cs="B Nazanin"/>
          <w:sz w:val="22"/>
          <w:szCs w:val="24"/>
          <w:shd w:val="clear" w:color="auto" w:fill="FDFDFD"/>
          <w:rtl/>
        </w:rPr>
        <w:t xml:space="preserve"> جوانتر از گچساران مانند م</w:t>
      </w:r>
      <w:r w:rsidRPr="00326618">
        <w:rPr>
          <w:rFonts w:cs="B Nazanin" w:hint="cs"/>
          <w:sz w:val="22"/>
          <w:szCs w:val="24"/>
          <w:shd w:val="clear" w:color="auto" w:fill="FDFDFD"/>
          <w:rtl/>
        </w:rPr>
        <w:t>یشان</w:t>
      </w:r>
      <w:r w:rsidRPr="00326618">
        <w:rPr>
          <w:rFonts w:cs="B Nazanin"/>
          <w:sz w:val="22"/>
          <w:szCs w:val="24"/>
          <w:shd w:val="clear" w:color="auto" w:fill="FDFDFD"/>
          <w:rtl/>
        </w:rPr>
        <w:t xml:space="preserve"> و آغاجار</w:t>
      </w:r>
      <w:r w:rsidRPr="00326618">
        <w:rPr>
          <w:rFonts w:cs="B Nazanin" w:hint="cs"/>
          <w:sz w:val="22"/>
          <w:szCs w:val="24"/>
          <w:shd w:val="clear" w:color="auto" w:fill="FDFDFD"/>
          <w:rtl/>
        </w:rPr>
        <w:t>ی</w:t>
      </w:r>
      <w:r w:rsidRPr="00326618">
        <w:rPr>
          <w:rFonts w:cs="B Nazanin"/>
          <w:sz w:val="22"/>
          <w:szCs w:val="24"/>
          <w:shd w:val="clear" w:color="auto" w:fill="FDFDFD"/>
          <w:rtl/>
        </w:rPr>
        <w:t xml:space="preserve"> در جهت حرکت راندگ</w:t>
      </w:r>
      <w:r w:rsidRPr="00326618">
        <w:rPr>
          <w:rFonts w:cs="B Nazanin" w:hint="cs"/>
          <w:sz w:val="22"/>
          <w:szCs w:val="24"/>
          <w:shd w:val="clear" w:color="auto" w:fill="FDFDFD"/>
          <w:rtl/>
        </w:rPr>
        <w:t>ی</w:t>
      </w:r>
      <w:r w:rsidRPr="00326618">
        <w:rPr>
          <w:rFonts w:cs="B Nazanin"/>
          <w:sz w:val="22"/>
          <w:szCs w:val="24"/>
          <w:shd w:val="clear" w:color="auto" w:fill="FDFDFD"/>
          <w:rtl/>
        </w:rPr>
        <w:t xml:space="preserve"> جابجا</w:t>
      </w:r>
      <w:r w:rsidRPr="00326618">
        <w:rPr>
          <w:rFonts w:cs="B Nazanin" w:hint="cs"/>
          <w:sz w:val="22"/>
          <w:szCs w:val="24"/>
          <w:shd w:val="clear" w:color="auto" w:fill="FDFDFD"/>
          <w:rtl/>
        </w:rPr>
        <w:t>یی</w:t>
      </w:r>
      <w:r w:rsidRPr="00326618">
        <w:rPr>
          <w:rFonts w:cs="B Nazanin"/>
          <w:sz w:val="22"/>
          <w:szCs w:val="24"/>
          <w:shd w:val="clear" w:color="auto" w:fill="FDFDFD"/>
          <w:rtl/>
        </w:rPr>
        <w:t xml:space="preserve"> </w:t>
      </w:r>
      <w:r w:rsidRPr="00326618">
        <w:rPr>
          <w:rFonts w:cs="B Nazanin" w:hint="cs"/>
          <w:sz w:val="22"/>
          <w:szCs w:val="24"/>
          <w:shd w:val="clear" w:color="auto" w:fill="FDFDFD"/>
          <w:rtl/>
        </w:rPr>
        <w:t>قابل</w:t>
      </w:r>
      <w:r w:rsidRPr="00326618">
        <w:rPr>
          <w:rFonts w:cs="B Nazanin"/>
          <w:sz w:val="22"/>
          <w:szCs w:val="24"/>
          <w:shd w:val="clear" w:color="auto" w:fill="FDFDFD"/>
          <w:rtl/>
        </w:rPr>
        <w:t xml:space="preserve"> توجه</w:t>
      </w:r>
      <w:r w:rsidRPr="00326618">
        <w:rPr>
          <w:rFonts w:cs="B Nazanin" w:hint="cs"/>
          <w:sz w:val="22"/>
          <w:szCs w:val="24"/>
          <w:shd w:val="clear" w:color="auto" w:fill="FDFDFD"/>
          <w:rtl/>
        </w:rPr>
        <w:t>ی</w:t>
      </w:r>
      <w:r w:rsidRPr="00326618">
        <w:rPr>
          <w:rFonts w:cs="B Nazanin"/>
          <w:sz w:val="22"/>
          <w:szCs w:val="24"/>
          <w:shd w:val="clear" w:color="auto" w:fill="FDFDFD"/>
          <w:rtl/>
        </w:rPr>
        <w:t xml:space="preserve"> داشته باشد</w:t>
      </w:r>
      <w:r w:rsidRPr="00326618">
        <w:rPr>
          <w:rFonts w:cs="B Nazanin" w:hint="cs"/>
          <w:sz w:val="22"/>
          <w:szCs w:val="24"/>
          <w:shd w:val="clear" w:color="auto" w:fill="FDFDFD"/>
          <w:rtl/>
          <w:lang w:bidi="fa-IR"/>
        </w:rPr>
        <w:t xml:space="preserve"> و سبک و الگوی ساختارها در سازندهای جوانتر از گچساران نسبت به سازندهای قدیمی</w:t>
      </w:r>
      <w:r w:rsidRPr="00326618">
        <w:rPr>
          <w:rFonts w:cs="B Nazanin"/>
          <w:sz w:val="22"/>
          <w:szCs w:val="24"/>
          <w:shd w:val="clear" w:color="auto" w:fill="FDFDFD"/>
          <w:rtl/>
          <w:lang w:bidi="fa-IR"/>
        </w:rPr>
        <w:softHyphen/>
      </w:r>
      <w:r w:rsidRPr="00326618">
        <w:rPr>
          <w:rFonts w:cs="B Nazanin" w:hint="cs"/>
          <w:sz w:val="22"/>
          <w:szCs w:val="24"/>
          <w:shd w:val="clear" w:color="auto" w:fill="FDFDFD"/>
          <w:rtl/>
          <w:lang w:bidi="fa-IR"/>
        </w:rPr>
        <w:t>تر تغییر داشته باشند. همچنین در بخش شمال</w:t>
      </w:r>
      <w:r w:rsidR="00A0765B" w:rsidRPr="00326618">
        <w:rPr>
          <w:rFonts w:cs="B Nazanin"/>
          <w:sz w:val="22"/>
          <w:szCs w:val="24"/>
          <w:shd w:val="clear" w:color="auto" w:fill="FDFDFD"/>
          <w:rtl/>
          <w:lang w:bidi="fa-IR"/>
        </w:rPr>
        <w:softHyphen/>
      </w:r>
      <w:r w:rsidRPr="00326618">
        <w:rPr>
          <w:rFonts w:cs="B Nazanin" w:hint="cs"/>
          <w:sz w:val="22"/>
          <w:szCs w:val="24"/>
          <w:shd w:val="clear" w:color="auto" w:fill="FDFDFD"/>
          <w:rtl/>
          <w:lang w:bidi="fa-IR"/>
        </w:rPr>
        <w:t>خاوری منطقه که تاقدیس</w:t>
      </w:r>
      <w:r w:rsidRPr="00326618">
        <w:rPr>
          <w:rFonts w:cs="B Nazanin"/>
          <w:sz w:val="22"/>
          <w:szCs w:val="24"/>
          <w:shd w:val="clear" w:color="auto" w:fill="FDFDFD"/>
          <w:rtl/>
          <w:lang w:bidi="fa-IR"/>
        </w:rPr>
        <w:softHyphen/>
      </w:r>
      <w:r w:rsidRPr="00326618">
        <w:rPr>
          <w:rFonts w:cs="B Nazanin" w:hint="cs"/>
          <w:sz w:val="22"/>
          <w:szCs w:val="24"/>
          <w:shd w:val="clear" w:color="auto" w:fill="FDFDFD"/>
          <w:rtl/>
          <w:lang w:bidi="fa-IR"/>
        </w:rPr>
        <w:t xml:space="preserve">های گچساران و سراب </w:t>
      </w:r>
      <w:r w:rsidR="005842BC" w:rsidRPr="00326618">
        <w:rPr>
          <w:rFonts w:cs="B Nazanin" w:hint="cs"/>
          <w:sz w:val="22"/>
          <w:szCs w:val="24"/>
          <w:shd w:val="clear" w:color="auto" w:fill="FDFDFD"/>
          <w:rtl/>
          <w:lang w:bidi="fa-IR"/>
        </w:rPr>
        <w:t xml:space="preserve">در افق آسماری </w:t>
      </w:r>
      <w:r w:rsidRPr="00326618">
        <w:rPr>
          <w:rFonts w:cs="B Nazanin" w:hint="cs"/>
          <w:sz w:val="22"/>
          <w:szCs w:val="24"/>
          <w:shd w:val="clear" w:color="auto" w:fill="FDFDFD"/>
          <w:rtl/>
          <w:lang w:bidi="fa-IR"/>
        </w:rPr>
        <w:t xml:space="preserve">قرار دارند، ضخامت سازند گچساران بیشتر </w:t>
      </w:r>
      <w:r w:rsidR="002B2FDC" w:rsidRPr="00326618">
        <w:rPr>
          <w:rFonts w:cs="B Nazanin" w:hint="cs"/>
          <w:sz w:val="22"/>
          <w:szCs w:val="24"/>
          <w:shd w:val="clear" w:color="auto" w:fill="FDFDFD"/>
          <w:rtl/>
          <w:lang w:bidi="fa-IR"/>
        </w:rPr>
        <w:t>می</w:t>
      </w:r>
      <w:r w:rsidR="002B2FDC" w:rsidRPr="00326618">
        <w:rPr>
          <w:rFonts w:cs="B Nazanin"/>
          <w:sz w:val="22"/>
          <w:szCs w:val="24"/>
          <w:shd w:val="clear" w:color="auto" w:fill="FDFDFD"/>
          <w:rtl/>
          <w:lang w:bidi="fa-IR"/>
        </w:rPr>
        <w:softHyphen/>
      </w:r>
      <w:r w:rsidR="002B2FDC" w:rsidRPr="00326618">
        <w:rPr>
          <w:rFonts w:cs="B Nazanin" w:hint="cs"/>
          <w:sz w:val="22"/>
          <w:szCs w:val="24"/>
          <w:shd w:val="clear" w:color="auto" w:fill="FDFDFD"/>
          <w:rtl/>
          <w:lang w:bidi="fa-IR"/>
        </w:rPr>
        <w:t>باشد</w:t>
      </w:r>
      <w:r w:rsidRPr="00326618">
        <w:rPr>
          <w:rFonts w:cs="B Nazanin" w:hint="cs"/>
          <w:sz w:val="22"/>
          <w:szCs w:val="24"/>
          <w:shd w:val="clear" w:color="auto" w:fill="FDFDFD"/>
          <w:rtl/>
          <w:lang w:bidi="fa-IR"/>
        </w:rPr>
        <w:t xml:space="preserve"> در </w:t>
      </w:r>
      <w:r w:rsidR="00A0765B" w:rsidRPr="00326618">
        <w:rPr>
          <w:rFonts w:cs="B Nazanin" w:hint="cs"/>
          <w:sz w:val="22"/>
          <w:szCs w:val="24"/>
          <w:shd w:val="clear" w:color="auto" w:fill="FDFDFD"/>
          <w:rtl/>
          <w:lang w:bidi="fa-IR"/>
        </w:rPr>
        <w:t>نتیجه پیچدگی</w:t>
      </w:r>
      <w:r w:rsidRPr="00326618">
        <w:rPr>
          <w:rFonts w:cs="B Nazanin" w:hint="cs"/>
          <w:sz w:val="22"/>
          <w:szCs w:val="24"/>
          <w:shd w:val="clear" w:color="auto" w:fill="FDFDFD"/>
          <w:rtl/>
          <w:lang w:bidi="fa-IR"/>
        </w:rPr>
        <w:t xml:space="preserve"> </w:t>
      </w:r>
      <w:r w:rsidR="005842BC" w:rsidRPr="00326618">
        <w:rPr>
          <w:rFonts w:cs="B Nazanin" w:hint="cs"/>
          <w:sz w:val="22"/>
          <w:szCs w:val="24"/>
          <w:shd w:val="clear" w:color="auto" w:fill="FDFDFD"/>
          <w:rtl/>
          <w:lang w:bidi="fa-IR"/>
        </w:rPr>
        <w:t>ساختاری</w:t>
      </w:r>
      <w:r w:rsidRPr="00326618">
        <w:rPr>
          <w:rFonts w:cs="B Nazanin" w:hint="cs"/>
          <w:sz w:val="22"/>
          <w:szCs w:val="24"/>
          <w:shd w:val="clear" w:color="auto" w:fill="FDFDFD"/>
          <w:rtl/>
          <w:lang w:bidi="fa-IR"/>
        </w:rPr>
        <w:t xml:space="preserve"> بیشتر</w:t>
      </w:r>
      <w:r w:rsidR="005842BC" w:rsidRPr="00326618">
        <w:rPr>
          <w:rFonts w:cs="B Nazanin" w:hint="cs"/>
          <w:sz w:val="22"/>
          <w:szCs w:val="24"/>
          <w:shd w:val="clear" w:color="auto" w:fill="FDFDFD"/>
          <w:rtl/>
          <w:lang w:bidi="fa-IR"/>
        </w:rPr>
        <w:t>ی مشاهده می</w:t>
      </w:r>
      <w:r w:rsidR="005842BC" w:rsidRPr="00326618">
        <w:rPr>
          <w:rFonts w:cs="B Nazanin"/>
          <w:sz w:val="22"/>
          <w:szCs w:val="24"/>
          <w:shd w:val="clear" w:color="auto" w:fill="FDFDFD"/>
          <w:rtl/>
          <w:lang w:bidi="fa-IR"/>
        </w:rPr>
        <w:softHyphen/>
      </w:r>
      <w:r w:rsidR="005842BC" w:rsidRPr="00326618">
        <w:rPr>
          <w:rFonts w:cs="B Nazanin" w:hint="cs"/>
          <w:sz w:val="22"/>
          <w:szCs w:val="24"/>
          <w:shd w:val="clear" w:color="auto" w:fill="FDFDFD"/>
          <w:rtl/>
          <w:lang w:bidi="fa-IR"/>
        </w:rPr>
        <w:t>شود</w:t>
      </w:r>
      <w:r w:rsidRPr="00326618">
        <w:rPr>
          <w:rFonts w:cs="B Nazanin" w:hint="cs"/>
          <w:sz w:val="22"/>
          <w:szCs w:val="24"/>
          <w:shd w:val="clear" w:color="auto" w:fill="FDFDFD"/>
          <w:rtl/>
          <w:lang w:bidi="fa-IR"/>
        </w:rPr>
        <w:t xml:space="preserve">. </w:t>
      </w:r>
      <w:r w:rsidRPr="00326618">
        <w:rPr>
          <w:rFonts w:cs="B Nazanin" w:hint="cs"/>
          <w:sz w:val="24"/>
          <w:szCs w:val="24"/>
          <w:rtl/>
        </w:rPr>
        <w:t>گسل</w:t>
      </w:r>
      <w:r w:rsidRPr="00326618">
        <w:rPr>
          <w:rFonts w:cs="B Nazanin"/>
          <w:sz w:val="24"/>
          <w:szCs w:val="24"/>
          <w:cs/>
        </w:rPr>
        <w:t>‎</w:t>
      </w:r>
      <w:r w:rsidRPr="00326618">
        <w:rPr>
          <w:rFonts w:cs="B Nazanin" w:hint="cs"/>
          <w:sz w:val="24"/>
          <w:szCs w:val="24"/>
          <w:rtl/>
        </w:rPr>
        <w:t>ها که غالبا رفتار راندگی دارند، در دو دسته تشکیل شده</w:t>
      </w:r>
      <w:r w:rsidRPr="00326618">
        <w:rPr>
          <w:rFonts w:cs="B Nazanin"/>
          <w:sz w:val="24"/>
          <w:szCs w:val="24"/>
          <w:rtl/>
        </w:rPr>
        <w:softHyphen/>
      </w:r>
      <w:r w:rsidRPr="00326618">
        <w:rPr>
          <w:rFonts w:cs="B Nazanin" w:hint="cs"/>
          <w:sz w:val="24"/>
          <w:szCs w:val="24"/>
          <w:rtl/>
        </w:rPr>
        <w:t>اند. دسته اول گسل</w:t>
      </w:r>
      <w:r w:rsidRPr="00326618">
        <w:rPr>
          <w:rFonts w:cs="B Nazanin"/>
          <w:sz w:val="24"/>
          <w:szCs w:val="24"/>
          <w:cs/>
        </w:rPr>
        <w:t>‎</w:t>
      </w:r>
      <w:r w:rsidRPr="00326618">
        <w:rPr>
          <w:rFonts w:cs="B Nazanin" w:hint="cs"/>
          <w:sz w:val="24"/>
          <w:szCs w:val="24"/>
          <w:rtl/>
        </w:rPr>
        <w:t>هایی که در بخش رخنمون منطقه مورد مطالعه دیده می</w:t>
      </w:r>
      <w:r w:rsidRPr="00326618">
        <w:rPr>
          <w:rFonts w:cs="B Nazanin"/>
          <w:sz w:val="24"/>
          <w:szCs w:val="24"/>
          <w:cs/>
        </w:rPr>
        <w:t>‎</w:t>
      </w:r>
      <w:r w:rsidRPr="00326618">
        <w:rPr>
          <w:rFonts w:cs="B Nazanin" w:hint="cs"/>
          <w:sz w:val="24"/>
          <w:szCs w:val="24"/>
          <w:rtl/>
        </w:rPr>
        <w:t>شوند و غالبا تا راس افق بخش چهارم گچساران ادامه می</w:t>
      </w:r>
      <w:r w:rsidRPr="00326618">
        <w:rPr>
          <w:rFonts w:cs="B Nazanin"/>
          <w:sz w:val="24"/>
          <w:szCs w:val="24"/>
          <w:cs/>
        </w:rPr>
        <w:t>‎</w:t>
      </w:r>
      <w:r w:rsidRPr="00326618">
        <w:rPr>
          <w:rFonts w:cs="B Nazanin" w:hint="cs"/>
          <w:sz w:val="24"/>
          <w:szCs w:val="24"/>
          <w:rtl/>
        </w:rPr>
        <w:t>یابند مانند گسل</w:t>
      </w:r>
      <w:r w:rsidRPr="00326618">
        <w:rPr>
          <w:rFonts w:cs="B Nazanin"/>
          <w:sz w:val="24"/>
          <w:szCs w:val="24"/>
          <w:rtl/>
        </w:rPr>
        <w:softHyphen/>
      </w:r>
      <w:r w:rsidRPr="00326618">
        <w:rPr>
          <w:rFonts w:cs="B Nazanin" w:hint="cs"/>
          <w:sz w:val="24"/>
          <w:szCs w:val="24"/>
          <w:rtl/>
        </w:rPr>
        <w:t>های</w:t>
      </w:r>
      <w:r w:rsidR="002B2FDC" w:rsidRPr="00326618">
        <w:rPr>
          <w:rFonts w:cs="B Nazanin" w:hint="cs"/>
          <w:sz w:val="24"/>
          <w:szCs w:val="24"/>
          <w:rtl/>
          <w:lang w:bidi="fa-IR"/>
        </w:rPr>
        <w:t xml:space="preserve"> دژسلیمان، چم</w:t>
      </w:r>
      <w:r w:rsidR="002B2FDC" w:rsidRPr="00326618">
        <w:rPr>
          <w:rFonts w:cs="B Nazanin"/>
          <w:sz w:val="24"/>
          <w:szCs w:val="24"/>
          <w:rtl/>
          <w:lang w:bidi="fa-IR"/>
        </w:rPr>
        <w:softHyphen/>
      </w:r>
      <w:r w:rsidR="002B2FDC" w:rsidRPr="00326618">
        <w:rPr>
          <w:rFonts w:cs="B Nazanin" w:hint="cs"/>
          <w:sz w:val="24"/>
          <w:szCs w:val="24"/>
          <w:rtl/>
          <w:lang w:bidi="fa-IR"/>
        </w:rPr>
        <w:t>شیر،</w:t>
      </w:r>
      <w:r w:rsidRPr="00326618">
        <w:rPr>
          <w:rFonts w:cs="B Nazanin"/>
          <w:sz w:val="24"/>
          <w:szCs w:val="24"/>
          <w:lang w:bidi="fa-IR"/>
        </w:rPr>
        <w:t xml:space="preserve"> F</w:t>
      </w:r>
      <w:r w:rsidR="00826B9B" w:rsidRPr="00326618">
        <w:rPr>
          <w:rFonts w:cs="B Nazanin"/>
          <w:sz w:val="24"/>
          <w:szCs w:val="24"/>
          <w:lang w:bidi="fa-IR"/>
        </w:rPr>
        <w:t>4</w:t>
      </w:r>
      <w:r w:rsidRPr="00326618">
        <w:rPr>
          <w:rFonts w:cs="B Nazanin"/>
          <w:sz w:val="24"/>
          <w:szCs w:val="24"/>
          <w:lang w:bidi="fa-IR"/>
        </w:rPr>
        <w:t xml:space="preserve"> </w:t>
      </w:r>
      <w:r w:rsidRPr="00326618">
        <w:rPr>
          <w:rFonts w:cs="B Nazanin" w:hint="cs"/>
          <w:sz w:val="24"/>
          <w:szCs w:val="24"/>
          <w:rtl/>
          <w:lang w:bidi="fa-IR"/>
        </w:rPr>
        <w:t xml:space="preserve"> و </w:t>
      </w:r>
      <w:r w:rsidRPr="00326618">
        <w:rPr>
          <w:rFonts w:cs="B Nazanin"/>
          <w:sz w:val="24"/>
          <w:szCs w:val="24"/>
          <w:lang w:bidi="fa-IR"/>
        </w:rPr>
        <w:t>F</w:t>
      </w:r>
      <w:r w:rsidR="00826B9B" w:rsidRPr="00326618">
        <w:rPr>
          <w:rFonts w:cs="B Nazanin"/>
          <w:sz w:val="24"/>
          <w:szCs w:val="24"/>
          <w:lang w:bidi="fa-IR"/>
        </w:rPr>
        <w:t>3</w:t>
      </w:r>
      <w:r w:rsidRPr="00326618">
        <w:rPr>
          <w:rFonts w:cs="B Nazanin" w:hint="cs"/>
          <w:sz w:val="24"/>
          <w:szCs w:val="24"/>
          <w:rtl/>
        </w:rPr>
        <w:t>. دسته دوم گسل</w:t>
      </w:r>
      <w:r w:rsidRPr="00326618">
        <w:rPr>
          <w:rFonts w:cs="B Nazanin"/>
          <w:sz w:val="24"/>
          <w:szCs w:val="24"/>
          <w:cs/>
        </w:rPr>
        <w:t>‎</w:t>
      </w:r>
      <w:r w:rsidRPr="00326618">
        <w:rPr>
          <w:rFonts w:cs="B Nazanin" w:hint="cs"/>
          <w:sz w:val="24"/>
          <w:szCs w:val="24"/>
          <w:rtl/>
        </w:rPr>
        <w:t xml:space="preserve">هایی که از راس سازند آسماری تا عمق تقریبی </w:t>
      </w:r>
      <w:r w:rsidR="00B74ADD" w:rsidRPr="00326618">
        <w:rPr>
          <w:rFonts w:cs="B Nazanin" w:hint="cs"/>
          <w:sz w:val="24"/>
          <w:szCs w:val="24"/>
          <w:rtl/>
        </w:rPr>
        <w:t>سازندهای تریاس-ژوراسیک</w:t>
      </w:r>
      <w:r w:rsidRPr="00326618">
        <w:rPr>
          <w:rFonts w:cs="B Nazanin" w:hint="cs"/>
          <w:sz w:val="24"/>
          <w:szCs w:val="24"/>
          <w:rtl/>
        </w:rPr>
        <w:t xml:space="preserve"> توسعه یافته</w:t>
      </w:r>
      <w:r w:rsidRPr="00326618">
        <w:rPr>
          <w:rFonts w:cs="B Nazanin"/>
          <w:sz w:val="24"/>
          <w:szCs w:val="24"/>
          <w:cs/>
        </w:rPr>
        <w:t>‎</w:t>
      </w:r>
      <w:r w:rsidRPr="00326618">
        <w:rPr>
          <w:rFonts w:cs="B Nazanin" w:hint="cs"/>
          <w:sz w:val="24"/>
          <w:szCs w:val="24"/>
          <w:rtl/>
        </w:rPr>
        <w:t>اند</w:t>
      </w:r>
      <w:r w:rsidRPr="00326618">
        <w:rPr>
          <w:rFonts w:cs="B Nazanin"/>
          <w:sz w:val="24"/>
          <w:szCs w:val="24"/>
        </w:rPr>
        <w:t>.</w:t>
      </w:r>
      <w:r w:rsidRPr="00326618">
        <w:rPr>
          <w:rFonts w:cs="B Nazanin" w:hint="cs"/>
          <w:sz w:val="24"/>
          <w:szCs w:val="24"/>
          <w:rtl/>
        </w:rPr>
        <w:t xml:space="preserve"> در ادامه پس از تهیه مدل گسلی عملکرد دیاپیری سازند گچساران بین دو ناودیس کاردریگون و بنه</w:t>
      </w:r>
      <w:r w:rsidRPr="00326618">
        <w:rPr>
          <w:rFonts w:cs="B Nazanin"/>
          <w:sz w:val="24"/>
          <w:szCs w:val="24"/>
          <w:rtl/>
        </w:rPr>
        <w:softHyphen/>
      </w:r>
      <w:r w:rsidRPr="00326618">
        <w:rPr>
          <w:rFonts w:cs="B Nazanin" w:hint="cs"/>
          <w:sz w:val="24"/>
          <w:szCs w:val="24"/>
          <w:rtl/>
        </w:rPr>
        <w:t>قلات همراه با تشکیل گسل دژسلیمان باعث شکل</w:t>
      </w:r>
      <w:r w:rsidRPr="00326618">
        <w:rPr>
          <w:rFonts w:cs="B Nazanin"/>
          <w:sz w:val="24"/>
          <w:szCs w:val="24"/>
          <w:rtl/>
        </w:rPr>
        <w:softHyphen/>
      </w:r>
      <w:r w:rsidRPr="00326618">
        <w:rPr>
          <w:rFonts w:cs="B Nazanin" w:hint="cs"/>
          <w:sz w:val="24"/>
          <w:szCs w:val="24"/>
          <w:rtl/>
        </w:rPr>
        <w:t>گیری تاقدیس گچ</w:t>
      </w:r>
      <w:r w:rsidRPr="00326618">
        <w:rPr>
          <w:rFonts w:cs="B Nazanin"/>
          <w:sz w:val="24"/>
          <w:szCs w:val="24"/>
          <w:rtl/>
        </w:rPr>
        <w:softHyphen/>
      </w:r>
      <w:r w:rsidRPr="00326618">
        <w:rPr>
          <w:rFonts w:cs="B Nazanin" w:hint="cs"/>
          <w:sz w:val="24"/>
          <w:szCs w:val="24"/>
          <w:rtl/>
        </w:rPr>
        <w:t>حاجی شده</w:t>
      </w:r>
      <w:r w:rsidRPr="00326618">
        <w:rPr>
          <w:rFonts w:cs="B Nazanin"/>
          <w:sz w:val="24"/>
          <w:szCs w:val="24"/>
          <w:rtl/>
        </w:rPr>
        <w:softHyphen/>
      </w:r>
      <w:r w:rsidRPr="00326618">
        <w:rPr>
          <w:rFonts w:cs="B Nazanin" w:hint="cs"/>
          <w:sz w:val="24"/>
          <w:szCs w:val="24"/>
          <w:rtl/>
        </w:rPr>
        <w:t>اند که یک تاقدیس بی</w:t>
      </w:r>
      <w:r w:rsidRPr="00326618">
        <w:rPr>
          <w:rFonts w:cs="B Nazanin"/>
          <w:sz w:val="24"/>
          <w:szCs w:val="24"/>
          <w:rtl/>
        </w:rPr>
        <w:softHyphen/>
      </w:r>
      <w:r w:rsidRPr="00326618">
        <w:rPr>
          <w:rFonts w:cs="B Nazanin" w:hint="cs"/>
          <w:sz w:val="24"/>
          <w:szCs w:val="24"/>
          <w:rtl/>
        </w:rPr>
        <w:t>ریشه دیواره</w:t>
      </w:r>
      <w:r w:rsidRPr="00326618">
        <w:rPr>
          <w:rFonts w:cs="B Nazanin"/>
          <w:sz w:val="24"/>
          <w:szCs w:val="24"/>
          <w:rtl/>
        </w:rPr>
        <w:softHyphen/>
      </w:r>
      <w:r w:rsidRPr="00326618">
        <w:rPr>
          <w:rFonts w:cs="B Nazanin" w:hint="cs"/>
          <w:sz w:val="24"/>
          <w:szCs w:val="24"/>
          <w:rtl/>
        </w:rPr>
        <w:t>نمکی می</w:t>
      </w:r>
      <w:r w:rsidRPr="00326618">
        <w:rPr>
          <w:rFonts w:cs="B Nazanin"/>
          <w:sz w:val="24"/>
          <w:szCs w:val="24"/>
          <w:rtl/>
        </w:rPr>
        <w:softHyphen/>
      </w:r>
      <w:r w:rsidRPr="00326618">
        <w:rPr>
          <w:rFonts w:cs="B Nazanin" w:hint="cs"/>
          <w:sz w:val="24"/>
          <w:szCs w:val="24"/>
          <w:rtl/>
        </w:rPr>
        <w:t xml:space="preserve">باشد.  </w:t>
      </w:r>
    </w:p>
    <w:p w14:paraId="4B2D0EB7" w14:textId="7070AC62" w:rsidR="00834FB1" w:rsidRPr="00326618" w:rsidRDefault="00834FB1" w:rsidP="00834FB1">
      <w:pPr>
        <w:bidi/>
        <w:rPr>
          <w:rFonts w:cs="B Nazanin"/>
          <w:b/>
          <w:bCs/>
          <w:sz w:val="24"/>
          <w:szCs w:val="24"/>
          <w:rtl/>
        </w:rPr>
      </w:pPr>
      <w:r w:rsidRPr="00326618">
        <w:rPr>
          <w:rFonts w:cs="B Nazanin" w:hint="cs"/>
          <w:b/>
          <w:bCs/>
          <w:sz w:val="24"/>
          <w:szCs w:val="24"/>
          <w:rtl/>
        </w:rPr>
        <w:t>سپاسگزاری</w:t>
      </w:r>
    </w:p>
    <w:p w14:paraId="2D922F8D" w14:textId="653B9418" w:rsidR="00834FB1" w:rsidRPr="00326618" w:rsidRDefault="00834FB1" w:rsidP="00834FB1">
      <w:pPr>
        <w:bidi/>
        <w:rPr>
          <w:rFonts w:cs="B Nazanin"/>
          <w:sz w:val="26"/>
          <w:szCs w:val="26"/>
          <w:rtl/>
          <w:lang w:bidi="fa-IR"/>
        </w:rPr>
      </w:pPr>
      <w:r w:rsidRPr="00326618">
        <w:rPr>
          <w:rFonts w:cs="B Nazanin" w:hint="cs"/>
          <w:sz w:val="26"/>
          <w:szCs w:val="26"/>
          <w:rtl/>
          <w:lang w:bidi="fa-IR"/>
        </w:rPr>
        <w:t>از معاونت زمین</w:t>
      </w:r>
      <w:r w:rsidR="00CF313D" w:rsidRPr="00326618">
        <w:rPr>
          <w:rFonts w:cs="B Nazanin"/>
          <w:sz w:val="26"/>
          <w:szCs w:val="26"/>
          <w:rtl/>
          <w:lang w:bidi="fa-IR"/>
        </w:rPr>
        <w:softHyphen/>
      </w:r>
      <w:r w:rsidRPr="00326618">
        <w:rPr>
          <w:rFonts w:cs="B Nazanin" w:hint="cs"/>
          <w:sz w:val="26"/>
          <w:szCs w:val="26"/>
          <w:rtl/>
          <w:lang w:bidi="fa-IR"/>
        </w:rPr>
        <w:t>شناسی مناطق نفت</w:t>
      </w:r>
      <w:r w:rsidRPr="00326618">
        <w:rPr>
          <w:rFonts w:cs="B Nazanin"/>
          <w:sz w:val="26"/>
          <w:szCs w:val="26"/>
          <w:rtl/>
          <w:lang w:bidi="fa-IR"/>
        </w:rPr>
        <w:softHyphen/>
      </w:r>
      <w:r w:rsidRPr="00326618">
        <w:rPr>
          <w:rFonts w:cs="B Nazanin" w:hint="cs"/>
          <w:sz w:val="26"/>
          <w:szCs w:val="26"/>
          <w:rtl/>
          <w:lang w:bidi="fa-IR"/>
        </w:rPr>
        <w:t xml:space="preserve">خیز جنوب بخصوص جناب </w:t>
      </w:r>
      <w:r w:rsidR="008A23F9">
        <w:rPr>
          <w:rFonts w:cs="B Nazanin" w:hint="cs"/>
          <w:sz w:val="26"/>
          <w:szCs w:val="26"/>
          <w:rtl/>
          <w:lang w:bidi="fa-IR"/>
        </w:rPr>
        <w:t xml:space="preserve">آقای </w:t>
      </w:r>
      <w:r w:rsidRPr="00326618">
        <w:rPr>
          <w:rFonts w:cs="B Nazanin" w:hint="cs"/>
          <w:sz w:val="26"/>
          <w:szCs w:val="26"/>
          <w:rtl/>
          <w:lang w:bidi="fa-IR"/>
        </w:rPr>
        <w:t>مهندس</w:t>
      </w:r>
      <w:r w:rsidR="008A23F9">
        <w:rPr>
          <w:rFonts w:cs="B Nazanin" w:hint="cs"/>
          <w:sz w:val="26"/>
          <w:szCs w:val="26"/>
          <w:rtl/>
          <w:lang w:bidi="fa-IR"/>
        </w:rPr>
        <w:t xml:space="preserve"> قدرت </w:t>
      </w:r>
      <w:r w:rsidRPr="00326618">
        <w:rPr>
          <w:rFonts w:cs="B Nazanin" w:hint="cs"/>
          <w:sz w:val="26"/>
          <w:szCs w:val="26"/>
          <w:rtl/>
          <w:lang w:bidi="fa-IR"/>
        </w:rPr>
        <w:t xml:space="preserve">صادقی </w:t>
      </w:r>
      <w:r w:rsidR="00CF313D" w:rsidRPr="00326618">
        <w:rPr>
          <w:rFonts w:cs="B Nazanin" w:hint="cs"/>
          <w:sz w:val="26"/>
          <w:szCs w:val="26"/>
          <w:rtl/>
          <w:lang w:bidi="fa-IR"/>
        </w:rPr>
        <w:t>بخاطر همکاری و پشتیبانی از انجام این مطالعات</w:t>
      </w:r>
      <w:r w:rsidRPr="00326618">
        <w:rPr>
          <w:rFonts w:cs="B Nazanin" w:hint="cs"/>
          <w:sz w:val="26"/>
          <w:szCs w:val="26"/>
          <w:rtl/>
          <w:lang w:bidi="fa-IR"/>
        </w:rPr>
        <w:t xml:space="preserve"> </w:t>
      </w:r>
      <w:r w:rsidR="00CF313D" w:rsidRPr="00326618">
        <w:rPr>
          <w:rFonts w:cs="B Nazanin" w:hint="cs"/>
          <w:sz w:val="26"/>
          <w:szCs w:val="26"/>
          <w:rtl/>
          <w:lang w:bidi="fa-IR"/>
        </w:rPr>
        <w:t>کمال تشکر و قدردانی را داریم.</w:t>
      </w:r>
    </w:p>
    <w:p w14:paraId="5E8091D9" w14:textId="77777777" w:rsidR="009F77CA" w:rsidRPr="00326618" w:rsidRDefault="009F77CA" w:rsidP="009F77CA">
      <w:pPr>
        <w:bidi/>
        <w:rPr>
          <w:rFonts w:cs="B Nazanin"/>
          <w:b/>
          <w:bCs/>
          <w:szCs w:val="18"/>
          <w:rtl/>
          <w:lang w:bidi="fa-IR"/>
        </w:rPr>
      </w:pPr>
      <w:r w:rsidRPr="00326618">
        <w:rPr>
          <w:rFonts w:cs="B Nazanin"/>
          <w:b/>
          <w:bCs/>
          <w:sz w:val="26"/>
          <w:szCs w:val="26"/>
          <w:rtl/>
          <w:lang w:bidi="fa-IR"/>
        </w:rPr>
        <w:t>م</w:t>
      </w:r>
      <w:r w:rsidRPr="00326618">
        <w:rPr>
          <w:rFonts w:cs="B Nazanin" w:hint="cs"/>
          <w:b/>
          <w:bCs/>
          <w:sz w:val="26"/>
          <w:szCs w:val="26"/>
          <w:rtl/>
          <w:lang w:bidi="fa-IR"/>
        </w:rPr>
        <w:t>نابع</w:t>
      </w:r>
    </w:p>
    <w:p w14:paraId="05681DCF" w14:textId="77777777" w:rsidR="009F77CA" w:rsidRPr="00326618" w:rsidRDefault="009F77CA" w:rsidP="009F77CA">
      <w:pPr>
        <w:spacing w:after="0"/>
        <w:ind w:left="567" w:hanging="567"/>
        <w:rPr>
          <w:rFonts w:cs="B Nazanin"/>
          <w:sz w:val="20"/>
        </w:rPr>
      </w:pPr>
      <w:r w:rsidRPr="00326618">
        <w:rPr>
          <w:rFonts w:cs="B Nazanin"/>
          <w:b/>
          <w:bCs/>
          <w:sz w:val="20"/>
        </w:rPr>
        <w:t>Alavi, M., (1994),</w:t>
      </w:r>
      <w:r w:rsidRPr="00326618">
        <w:rPr>
          <w:rFonts w:cs="B Nazanin"/>
          <w:sz w:val="20"/>
        </w:rPr>
        <w:t xml:space="preserve"> Tectonic of zagros orogenic belt of Iran, new data and interpretations, tectonophysics, v.229, p. 211-238</w:t>
      </w:r>
    </w:p>
    <w:p w14:paraId="064C37DD" w14:textId="77777777" w:rsidR="009F77CA" w:rsidRPr="00326618" w:rsidRDefault="009F77CA" w:rsidP="009F77CA">
      <w:pPr>
        <w:ind w:left="720" w:hanging="720"/>
        <w:rPr>
          <w:rFonts w:eastAsia="Calibri" w:cs="B Nazanin"/>
          <w:noProof/>
          <w:sz w:val="20"/>
          <w:rtl/>
        </w:rPr>
      </w:pPr>
      <w:r w:rsidRPr="00326618">
        <w:rPr>
          <w:rStyle w:val="fontstyle01"/>
          <w:b/>
          <w:bCs/>
          <w:color w:val="auto"/>
          <w:sz w:val="20"/>
          <w:szCs w:val="20"/>
        </w:rPr>
        <w:lastRenderedPageBreak/>
        <w:t>Aqrawi, A.A.M., Goff, J.C., Horbury, A.D., Sadooni, F.N., 2010</w:t>
      </w:r>
      <w:r w:rsidRPr="00326618">
        <w:rPr>
          <w:rStyle w:val="fontstyle01"/>
          <w:color w:val="auto"/>
          <w:sz w:val="20"/>
          <w:szCs w:val="20"/>
        </w:rPr>
        <w:t>. The Petroleum</w:t>
      </w:r>
      <w:r w:rsidRPr="00326618">
        <w:rPr>
          <w:rFonts w:cs="B Nazanin"/>
          <w:sz w:val="20"/>
        </w:rPr>
        <w:t xml:space="preserve"> </w:t>
      </w:r>
      <w:r w:rsidRPr="00326618">
        <w:rPr>
          <w:rStyle w:val="fontstyle01"/>
          <w:color w:val="auto"/>
          <w:sz w:val="20"/>
          <w:szCs w:val="20"/>
        </w:rPr>
        <w:t xml:space="preserve">Geology of Iraq. </w:t>
      </w:r>
      <w:r w:rsidRPr="00326618">
        <w:rPr>
          <w:rStyle w:val="fontstyle21"/>
          <w:rFonts w:cs="B Nazanin"/>
          <w:color w:val="auto"/>
        </w:rPr>
        <w:t>Scientific Press Ltd</w:t>
      </w:r>
      <w:r w:rsidRPr="00326618">
        <w:rPr>
          <w:rStyle w:val="fontstyle01"/>
          <w:color w:val="auto"/>
          <w:sz w:val="20"/>
          <w:szCs w:val="20"/>
        </w:rPr>
        <w:t>. 1-424.</w:t>
      </w:r>
    </w:p>
    <w:p w14:paraId="3507CC76" w14:textId="77777777" w:rsidR="009F77CA" w:rsidRPr="00326618" w:rsidRDefault="009F77CA" w:rsidP="009F77CA">
      <w:pPr>
        <w:ind w:left="720" w:hanging="720"/>
        <w:rPr>
          <w:rFonts w:eastAsia="Calibri" w:cs="B Nazanin"/>
          <w:noProof/>
          <w:sz w:val="20"/>
          <w:rtl/>
        </w:rPr>
      </w:pPr>
      <w:r w:rsidRPr="00326618">
        <w:rPr>
          <w:rFonts w:eastAsia="Calibri" w:cs="B Nazanin"/>
          <w:b/>
          <w:bCs/>
          <w:noProof/>
          <w:sz w:val="20"/>
        </w:rPr>
        <w:t>Bahroudi</w:t>
      </w:r>
      <w:r w:rsidRPr="00326618">
        <w:rPr>
          <w:rFonts w:eastAsia="Calibri" w:cs="B Nazanin"/>
          <w:b/>
          <w:bCs/>
          <w:noProof/>
          <w:sz w:val="20"/>
          <w:rtl/>
        </w:rPr>
        <w:t xml:space="preserve">, </w:t>
      </w:r>
      <w:r w:rsidRPr="00326618">
        <w:rPr>
          <w:rFonts w:eastAsia="Calibri" w:cs="B Nazanin"/>
          <w:b/>
          <w:bCs/>
          <w:noProof/>
          <w:sz w:val="20"/>
        </w:rPr>
        <w:t>A., and Koyi, H. A., 2004,</w:t>
      </w:r>
      <w:r w:rsidRPr="00326618">
        <w:rPr>
          <w:rFonts w:eastAsia="Calibri" w:cs="B Nazanin"/>
          <w:noProof/>
          <w:sz w:val="20"/>
        </w:rPr>
        <w:t xml:space="preserve"> Tectono-sedimentary framework of the Gachsaran Formation in the Zagros foreland basin: Marine and Petroleum Geology, v. 21, no. 10, p. 1295-1310</w:t>
      </w:r>
      <w:r w:rsidRPr="00326618">
        <w:rPr>
          <w:rFonts w:eastAsia="Calibri" w:cs="B Nazanin"/>
          <w:noProof/>
          <w:sz w:val="20"/>
          <w:rtl/>
        </w:rPr>
        <w:t>.</w:t>
      </w:r>
    </w:p>
    <w:p w14:paraId="073BA708" w14:textId="77777777" w:rsidR="009F77CA" w:rsidRPr="00326618" w:rsidRDefault="009F77CA" w:rsidP="009F77CA">
      <w:pPr>
        <w:ind w:left="720" w:hanging="720"/>
        <w:rPr>
          <w:rStyle w:val="fontstyle01"/>
          <w:color w:val="auto"/>
          <w:sz w:val="20"/>
          <w:szCs w:val="20"/>
        </w:rPr>
      </w:pPr>
      <w:r w:rsidRPr="00326618">
        <w:rPr>
          <w:rStyle w:val="fontstyle01"/>
          <w:b/>
          <w:bCs/>
          <w:color w:val="auto"/>
          <w:sz w:val="20"/>
          <w:szCs w:val="20"/>
        </w:rPr>
        <w:t>Cooper, M., Brealey, C., Fermor, P., Green, R. &amp; Morrison, M. 2004</w:t>
      </w:r>
      <w:r w:rsidRPr="00326618">
        <w:rPr>
          <w:rStyle w:val="fontstyle01"/>
          <w:color w:val="auto"/>
          <w:sz w:val="20"/>
          <w:szCs w:val="20"/>
        </w:rPr>
        <w:t>. Structural models</w:t>
      </w:r>
      <w:r w:rsidRPr="00326618">
        <w:rPr>
          <w:rFonts w:cs="B Nazanin"/>
          <w:sz w:val="20"/>
        </w:rPr>
        <w:br/>
      </w:r>
      <w:r w:rsidRPr="00326618">
        <w:rPr>
          <w:rStyle w:val="fontstyle01"/>
          <w:color w:val="auto"/>
          <w:sz w:val="20"/>
          <w:szCs w:val="20"/>
        </w:rPr>
        <w:t>of subsurface thrust-related folds in the foothills of British Columbia, Case</w:t>
      </w:r>
      <w:r w:rsidRPr="00326618">
        <w:rPr>
          <w:rFonts w:cs="B Nazanin"/>
          <w:sz w:val="20"/>
        </w:rPr>
        <w:t xml:space="preserve"> </w:t>
      </w:r>
      <w:r w:rsidRPr="00326618">
        <w:rPr>
          <w:rStyle w:val="fontstyle01"/>
          <w:color w:val="auto"/>
          <w:sz w:val="20"/>
          <w:szCs w:val="20"/>
        </w:rPr>
        <w:t xml:space="preserve">studies of sidetracked gas wells. </w:t>
      </w:r>
      <w:r w:rsidRPr="00326618">
        <w:rPr>
          <w:rStyle w:val="fontstyle21"/>
          <w:rFonts w:cs="B Nazanin"/>
          <w:color w:val="auto"/>
        </w:rPr>
        <w:t xml:space="preserve">In: </w:t>
      </w:r>
      <w:r w:rsidRPr="00326618">
        <w:rPr>
          <w:rStyle w:val="fontstyle01"/>
          <w:color w:val="auto"/>
          <w:sz w:val="20"/>
          <w:szCs w:val="20"/>
        </w:rPr>
        <w:t xml:space="preserve">McClay, K.R. (eds) </w:t>
      </w:r>
      <w:r w:rsidRPr="00326618">
        <w:rPr>
          <w:rStyle w:val="fontstyle21"/>
          <w:rFonts w:cs="B Nazanin"/>
          <w:color w:val="auto"/>
        </w:rPr>
        <w:t>Thrust tectonics and</w:t>
      </w:r>
      <w:r w:rsidRPr="00326618">
        <w:rPr>
          <w:rFonts w:cs="B Nazanin"/>
          <w:iCs/>
          <w:sz w:val="20"/>
        </w:rPr>
        <w:t xml:space="preserve"> </w:t>
      </w:r>
      <w:r w:rsidRPr="00326618">
        <w:rPr>
          <w:rStyle w:val="fontstyle21"/>
          <w:rFonts w:cs="B Nazanin"/>
          <w:color w:val="auto"/>
        </w:rPr>
        <w:t>hydrocarbon systems: AAPG Memoir</w:t>
      </w:r>
      <w:r w:rsidRPr="00326618">
        <w:rPr>
          <w:rStyle w:val="fontstyle01"/>
          <w:color w:val="auto"/>
          <w:sz w:val="20"/>
          <w:szCs w:val="20"/>
        </w:rPr>
        <w:t>, 82, 579– 597.</w:t>
      </w:r>
    </w:p>
    <w:p w14:paraId="1683A16B" w14:textId="77777777" w:rsidR="009F77CA" w:rsidRPr="00326618" w:rsidRDefault="009F77CA" w:rsidP="009F77CA">
      <w:pPr>
        <w:spacing w:after="0"/>
        <w:ind w:left="567" w:hanging="567"/>
        <w:rPr>
          <w:rFonts w:cs="B Nazanin"/>
          <w:noProof/>
          <w:sz w:val="20"/>
          <w:rtl/>
        </w:rPr>
      </w:pPr>
      <w:r w:rsidRPr="00326618">
        <w:rPr>
          <w:rFonts w:cs="B Nazanin"/>
          <w:b/>
          <w:bCs/>
          <w:noProof/>
          <w:sz w:val="20"/>
        </w:rPr>
        <w:t>Cotton, J. T., and Koyi, H. A., (2000)</w:t>
      </w:r>
      <w:r w:rsidRPr="00326618">
        <w:rPr>
          <w:rFonts w:cs="B Nazanin"/>
          <w:noProof/>
          <w:sz w:val="20"/>
        </w:rPr>
        <w:t>, Modeling of thrust fronts above ductile and frictional detachments: Application to structures in the Salt Range and Potwar Plateau, Pakistan: Geological Society of America Bulletin, v. 112, no. 3, p. 351-363</w:t>
      </w:r>
      <w:r w:rsidRPr="00326618">
        <w:rPr>
          <w:rFonts w:cs="B Nazanin"/>
          <w:noProof/>
          <w:sz w:val="20"/>
          <w:rtl/>
        </w:rPr>
        <w:t>.</w:t>
      </w:r>
    </w:p>
    <w:p w14:paraId="52D45299" w14:textId="77777777" w:rsidR="009F77CA" w:rsidRPr="00326618" w:rsidRDefault="009F77CA" w:rsidP="009F77CA">
      <w:pPr>
        <w:spacing w:after="0"/>
        <w:ind w:left="567" w:hanging="567"/>
        <w:rPr>
          <w:rFonts w:cs="B Nazanin"/>
          <w:noProof/>
          <w:sz w:val="20"/>
        </w:rPr>
      </w:pPr>
      <w:r w:rsidRPr="00326618">
        <w:rPr>
          <w:rFonts w:cs="B Nazanin"/>
          <w:b/>
          <w:bCs/>
          <w:noProof/>
          <w:sz w:val="20"/>
        </w:rPr>
        <w:t>Farzipour-Saein, A., Yassaghi, A., Sherkati, S., and</w:t>
      </w:r>
      <w:r w:rsidRPr="00326618">
        <w:rPr>
          <w:rFonts w:cs="B Nazanin"/>
          <w:b/>
          <w:bCs/>
          <w:noProof/>
          <w:sz w:val="20"/>
          <w:rtl/>
        </w:rPr>
        <w:t xml:space="preserve"> </w:t>
      </w:r>
      <w:r w:rsidRPr="00326618">
        <w:rPr>
          <w:rFonts w:cs="B Nazanin"/>
          <w:b/>
          <w:bCs/>
          <w:noProof/>
          <w:sz w:val="20"/>
        </w:rPr>
        <w:t>Koyi, H., (2009)</w:t>
      </w:r>
      <w:r w:rsidRPr="00326618">
        <w:rPr>
          <w:rFonts w:cs="B Nazanin"/>
          <w:noProof/>
          <w:sz w:val="20"/>
        </w:rPr>
        <w:t>, Mechanical stratigraphy and folding style of the Lurestan region in the Zagros Fold–Thrust Belt, Iran: Journal of the Geological Society, v. 166, no. 6, p. 1101-1115.</w:t>
      </w:r>
    </w:p>
    <w:p w14:paraId="3671916C" w14:textId="77777777" w:rsidR="009F77CA" w:rsidRPr="00326618" w:rsidRDefault="009F77CA" w:rsidP="009F77CA">
      <w:pPr>
        <w:spacing w:after="0"/>
        <w:ind w:left="567" w:hanging="567"/>
        <w:rPr>
          <w:rStyle w:val="fontstyle01"/>
          <w:rFonts w:eastAsiaTheme="majorEastAsia"/>
          <w:color w:val="auto"/>
          <w:sz w:val="20"/>
          <w:szCs w:val="20"/>
        </w:rPr>
      </w:pPr>
      <w:r w:rsidRPr="00326618">
        <w:rPr>
          <w:rStyle w:val="fontstyle01"/>
          <w:rFonts w:eastAsiaTheme="majorEastAsia"/>
          <w:b/>
          <w:bCs/>
          <w:color w:val="auto"/>
          <w:sz w:val="20"/>
          <w:szCs w:val="20"/>
        </w:rPr>
        <w:t>Farzipour-Saein, A., and Koyi, H., (2014)</w:t>
      </w:r>
      <w:r w:rsidRPr="00326618">
        <w:rPr>
          <w:rStyle w:val="fontstyle01"/>
          <w:rFonts w:eastAsiaTheme="majorEastAsia"/>
          <w:color w:val="auto"/>
          <w:sz w:val="20"/>
          <w:szCs w:val="20"/>
        </w:rPr>
        <w:t>, Effect of lateral thickness variation of an intermediate</w:t>
      </w:r>
      <w:r w:rsidRPr="00326618">
        <w:rPr>
          <w:rFonts w:cs="B Nazanin"/>
          <w:sz w:val="20"/>
        </w:rPr>
        <w:t xml:space="preserve"> </w:t>
      </w:r>
      <w:r w:rsidRPr="00326618">
        <w:rPr>
          <w:rStyle w:val="fontstyle01"/>
          <w:rFonts w:eastAsiaTheme="majorEastAsia"/>
          <w:color w:val="auto"/>
          <w:sz w:val="20"/>
          <w:szCs w:val="20"/>
        </w:rPr>
        <w:t>decollement on the propagation of deformation front in the Lurestan and Izeh zones</w:t>
      </w:r>
      <w:r w:rsidRPr="00326618">
        <w:rPr>
          <w:rFonts w:cs="B Nazanin"/>
          <w:sz w:val="20"/>
        </w:rPr>
        <w:t xml:space="preserve"> </w:t>
      </w:r>
      <w:r w:rsidRPr="00326618">
        <w:rPr>
          <w:rStyle w:val="fontstyle01"/>
          <w:rFonts w:eastAsiaTheme="majorEastAsia"/>
          <w:color w:val="auto"/>
          <w:sz w:val="20"/>
          <w:szCs w:val="20"/>
        </w:rPr>
        <w:t>of the Zagros fold-thrust belt, insights from analogue modeling. Journal ofStructural Geology 65, 17-32.</w:t>
      </w:r>
    </w:p>
    <w:p w14:paraId="3DE4ADE8" w14:textId="77777777" w:rsidR="009F77CA" w:rsidRPr="00326618" w:rsidRDefault="009F77CA" w:rsidP="009F77CA">
      <w:pPr>
        <w:spacing w:after="0"/>
        <w:ind w:left="567" w:hanging="567"/>
        <w:rPr>
          <w:rFonts w:cs="B Nazanin"/>
          <w:sz w:val="20"/>
          <w:rtl/>
        </w:rPr>
      </w:pPr>
      <w:r w:rsidRPr="00326618">
        <w:rPr>
          <w:rFonts w:cs="B Nazanin"/>
          <w:b/>
          <w:bCs/>
          <w:sz w:val="20"/>
        </w:rPr>
        <w:t>Hessami, K., Koyi, H.A., &amp; Talbot, C.J., (2001),</w:t>
      </w:r>
      <w:r w:rsidRPr="00326618">
        <w:rPr>
          <w:rFonts w:cs="B Nazanin"/>
          <w:sz w:val="20"/>
        </w:rPr>
        <w:t xml:space="preserve"> The significance of Strike-Slip Faulting in the basement of the Zagros Fold and Thrust Belt. Journal of Petroleum Geology, 24, P. 5–28</w:t>
      </w:r>
    </w:p>
    <w:p w14:paraId="08F076AD" w14:textId="77777777" w:rsidR="009F77CA" w:rsidRPr="00326618" w:rsidRDefault="009F77CA" w:rsidP="009F77CA">
      <w:pPr>
        <w:spacing w:after="0"/>
        <w:ind w:left="567" w:hanging="567"/>
        <w:rPr>
          <w:rFonts w:cs="B Nazanin"/>
          <w:sz w:val="20"/>
          <w:rtl/>
        </w:rPr>
      </w:pPr>
      <w:r w:rsidRPr="00326618">
        <w:rPr>
          <w:rFonts w:cs="B Nazanin"/>
          <w:b/>
          <w:bCs/>
          <w:sz w:val="20"/>
        </w:rPr>
        <w:t>Jackson, M. P. A. and Talbot, C. J., (1991)</w:t>
      </w:r>
      <w:r w:rsidRPr="00326618">
        <w:rPr>
          <w:rFonts w:cs="B Nazanin"/>
          <w:sz w:val="20"/>
        </w:rPr>
        <w:t>, A Glmwry of’Su/r Tectonics. Bureau of Economic Geology, University of Texas at Austin, Geological Circular 91-4.</w:t>
      </w:r>
    </w:p>
    <w:p w14:paraId="0C0572B7" w14:textId="77777777" w:rsidR="009F77CA" w:rsidRPr="00326618" w:rsidRDefault="009F77CA" w:rsidP="009F77CA">
      <w:pPr>
        <w:ind w:left="720" w:hanging="720"/>
        <w:rPr>
          <w:rFonts w:eastAsia="Calibri" w:cs="B Nazanin"/>
          <w:noProof/>
          <w:sz w:val="20"/>
        </w:rPr>
      </w:pPr>
      <w:r w:rsidRPr="00326618">
        <w:rPr>
          <w:rFonts w:eastAsia="Calibri" w:cs="B Nazanin"/>
          <w:b/>
          <w:bCs/>
          <w:noProof/>
          <w:sz w:val="20"/>
        </w:rPr>
        <w:t>Najafi, M</w:t>
      </w:r>
      <w:r w:rsidRPr="00326618">
        <w:rPr>
          <w:rFonts w:eastAsia="Calibri" w:cs="B Nazanin"/>
          <w:b/>
          <w:bCs/>
          <w:noProof/>
          <w:sz w:val="20"/>
          <w:rtl/>
        </w:rPr>
        <w:t xml:space="preserve">., </w:t>
      </w:r>
      <w:r w:rsidRPr="00326618">
        <w:rPr>
          <w:rFonts w:eastAsia="Calibri" w:cs="B Nazanin"/>
          <w:b/>
          <w:bCs/>
          <w:noProof/>
          <w:sz w:val="20"/>
        </w:rPr>
        <w:t>Yassaghi, A., Bahroudi, A., Vergés, J., and Sherkati, S., 2014,</w:t>
      </w:r>
      <w:r w:rsidRPr="00326618">
        <w:rPr>
          <w:rFonts w:eastAsia="Calibri" w:cs="B Nazanin"/>
          <w:noProof/>
          <w:sz w:val="20"/>
        </w:rPr>
        <w:t xml:space="preserve"> Impact of the Late Triassic Dashtak intermediate detachment horizon on anticline geometry in the Central Frontal Fars, SE Zagros fold belt, Iran: Marine and Petroleum Geology, v. 54, p. 23</w:t>
      </w:r>
      <w:r w:rsidRPr="00326618">
        <w:rPr>
          <w:rFonts w:eastAsia="Calibri" w:cs="B Nazanin"/>
          <w:noProof/>
          <w:sz w:val="20"/>
          <w:rtl/>
        </w:rPr>
        <w:t>-36.</w:t>
      </w:r>
    </w:p>
    <w:p w14:paraId="480E7BDF" w14:textId="77777777" w:rsidR="009F77CA" w:rsidRPr="00326618" w:rsidRDefault="009F77CA" w:rsidP="009F77CA">
      <w:pPr>
        <w:spacing w:after="0"/>
        <w:ind w:left="567" w:hanging="567"/>
        <w:rPr>
          <w:rFonts w:cs="B Nazanin"/>
          <w:noProof/>
          <w:sz w:val="20"/>
        </w:rPr>
      </w:pPr>
      <w:r w:rsidRPr="00326618">
        <w:rPr>
          <w:rFonts w:cs="B Nazanin"/>
          <w:b/>
          <w:bCs/>
          <w:noProof/>
          <w:sz w:val="20"/>
        </w:rPr>
        <w:t>O’Brien, C., (1957)</w:t>
      </w:r>
      <w:r w:rsidRPr="00326618">
        <w:rPr>
          <w:rFonts w:cs="B Nazanin"/>
          <w:noProof/>
          <w:sz w:val="20"/>
        </w:rPr>
        <w:t>, Salt diapirism in south</w:t>
      </w:r>
      <w:r w:rsidRPr="00326618">
        <w:rPr>
          <w:rFonts w:cs="B Nazanin"/>
          <w:noProof/>
          <w:sz w:val="20"/>
          <w:rtl/>
        </w:rPr>
        <w:t xml:space="preserve"> </w:t>
      </w:r>
      <w:r w:rsidRPr="00326618">
        <w:rPr>
          <w:rFonts w:cs="B Nazanin"/>
          <w:noProof/>
          <w:sz w:val="20"/>
        </w:rPr>
        <w:t>Persia: Geologie en Mijnbouw, v. 19, no. 9, p. 357-376</w:t>
      </w:r>
      <w:r w:rsidRPr="00326618">
        <w:rPr>
          <w:rFonts w:cs="B Nazanin"/>
          <w:noProof/>
          <w:sz w:val="20"/>
          <w:rtl/>
        </w:rPr>
        <w:t>.</w:t>
      </w:r>
    </w:p>
    <w:p w14:paraId="6EB2E5FD" w14:textId="77777777" w:rsidR="009F77CA" w:rsidRPr="00326618" w:rsidRDefault="009F77CA" w:rsidP="009F77CA">
      <w:pPr>
        <w:spacing w:after="0"/>
        <w:ind w:left="567" w:hanging="567"/>
        <w:rPr>
          <w:rFonts w:cs="B Nazanin"/>
          <w:sz w:val="20"/>
        </w:rPr>
      </w:pPr>
      <w:r w:rsidRPr="00326618">
        <w:rPr>
          <w:rFonts w:cs="B Nazanin"/>
          <w:b/>
          <w:bCs/>
          <w:sz w:val="20"/>
        </w:rPr>
        <w:t>Stocklin, J., (1968),</w:t>
      </w:r>
      <w:r w:rsidRPr="00326618">
        <w:rPr>
          <w:rFonts w:cs="B Nazanin"/>
          <w:sz w:val="20"/>
        </w:rPr>
        <w:t xml:space="preserve"> Structural history and tectonics of Iran; a review, American Association of Petroleum Geologists Bulletin, 52 (7), pp. 1229- 1258.</w:t>
      </w:r>
    </w:p>
    <w:p w14:paraId="602DFBCA" w14:textId="77777777" w:rsidR="009F77CA" w:rsidRPr="00326618" w:rsidRDefault="009F77CA" w:rsidP="009F77CA">
      <w:pPr>
        <w:spacing w:after="0"/>
        <w:ind w:left="567" w:hanging="567"/>
        <w:rPr>
          <w:rFonts w:cs="B Nazanin"/>
          <w:sz w:val="20"/>
          <w:shd w:val="clear" w:color="auto" w:fill="FFFFFF"/>
          <w:rtl/>
        </w:rPr>
      </w:pPr>
      <w:r w:rsidRPr="00326618">
        <w:rPr>
          <w:rFonts w:cs="B Nazanin"/>
          <w:b/>
          <w:bCs/>
          <w:sz w:val="20"/>
          <w:shd w:val="clear" w:color="auto" w:fill="FFFFFF"/>
        </w:rPr>
        <w:t>Spratt, D. A., Dixon, J. M., and Beattie, E. T., (2004)</w:t>
      </w:r>
      <w:r w:rsidRPr="00326618">
        <w:rPr>
          <w:rFonts w:cs="B Nazanin"/>
          <w:sz w:val="20"/>
          <w:shd w:val="clear" w:color="auto" w:fill="FFFFFF"/>
        </w:rPr>
        <w:t>, Changes in structural style controlled by lithofacies contrast across transverse carbonate bank margins—Canadian Rocky Mountains and scaled physical models.</w:t>
      </w:r>
    </w:p>
    <w:p w14:paraId="5F216F57" w14:textId="77777777" w:rsidR="009F77CA" w:rsidRPr="00326618" w:rsidRDefault="009F77CA" w:rsidP="009F77CA">
      <w:pPr>
        <w:spacing w:after="0"/>
        <w:ind w:left="567" w:hanging="567"/>
        <w:rPr>
          <w:rFonts w:cs="B Nazanin"/>
          <w:noProof/>
          <w:sz w:val="20"/>
          <w:rtl/>
        </w:rPr>
      </w:pPr>
      <w:r w:rsidRPr="00326618">
        <w:rPr>
          <w:rFonts w:cs="B Nazanin"/>
          <w:b/>
          <w:bCs/>
          <w:noProof/>
          <w:sz w:val="20"/>
        </w:rPr>
        <w:t>Sherkati, S., Letouzey, J., and Frizon de Lamotte, D., (2006)</w:t>
      </w:r>
      <w:r w:rsidRPr="00326618">
        <w:rPr>
          <w:rFonts w:cs="B Nazanin"/>
          <w:noProof/>
          <w:sz w:val="20"/>
        </w:rPr>
        <w:t>, Central Zagros fold‐thrust belt (Iran): New insights from seismic</w:t>
      </w:r>
      <w:r w:rsidRPr="00326618">
        <w:rPr>
          <w:rFonts w:cs="B Nazanin"/>
          <w:noProof/>
          <w:sz w:val="20"/>
          <w:rtl/>
        </w:rPr>
        <w:t xml:space="preserve"> </w:t>
      </w:r>
      <w:r w:rsidRPr="00326618">
        <w:rPr>
          <w:rFonts w:cs="B Nazanin"/>
          <w:noProof/>
          <w:sz w:val="20"/>
        </w:rPr>
        <w:t>data, field observation, and sandbox modeling: Tectonics, v. 25, no. 4</w:t>
      </w:r>
      <w:r w:rsidRPr="00326618">
        <w:rPr>
          <w:rFonts w:cs="B Nazanin"/>
          <w:noProof/>
          <w:sz w:val="20"/>
          <w:rtl/>
        </w:rPr>
        <w:t>.</w:t>
      </w:r>
    </w:p>
    <w:p w14:paraId="20B93938" w14:textId="77777777" w:rsidR="009F77CA" w:rsidRPr="00326618" w:rsidRDefault="009F77CA" w:rsidP="009F77CA">
      <w:pPr>
        <w:ind w:left="720" w:hanging="720"/>
        <w:rPr>
          <w:rFonts w:eastAsia="Calibri" w:cs="B Nazanin"/>
          <w:noProof/>
          <w:sz w:val="20"/>
          <w:rtl/>
        </w:rPr>
      </w:pPr>
      <w:r w:rsidRPr="00326618">
        <w:rPr>
          <w:rFonts w:eastAsia="Calibri" w:cs="B Nazanin"/>
          <w:b/>
          <w:bCs/>
          <w:noProof/>
          <w:sz w:val="20"/>
        </w:rPr>
        <w:t>Sherkati, S., Letouzey, J., and Frizon de Lamotte, D., 2006</w:t>
      </w:r>
      <w:r w:rsidRPr="00326618">
        <w:rPr>
          <w:rFonts w:eastAsia="Calibri" w:cs="B Nazanin"/>
          <w:noProof/>
          <w:sz w:val="20"/>
        </w:rPr>
        <w:t>, Central Zagros fold‐thrust belt (Iran): New insights seismic</w:t>
      </w:r>
      <w:r w:rsidRPr="00326618">
        <w:rPr>
          <w:rFonts w:eastAsia="Calibri" w:cs="B Nazanin"/>
          <w:noProof/>
          <w:sz w:val="20"/>
          <w:rtl/>
        </w:rPr>
        <w:t xml:space="preserve"> </w:t>
      </w:r>
      <w:r w:rsidRPr="00326618">
        <w:rPr>
          <w:rFonts w:eastAsia="Calibri" w:cs="B Nazanin"/>
          <w:noProof/>
          <w:sz w:val="20"/>
        </w:rPr>
        <w:t>data, field observation, and sandbox modeling: Tectonics, v. 25, no. 4</w:t>
      </w:r>
      <w:r w:rsidRPr="00326618">
        <w:rPr>
          <w:rFonts w:eastAsia="Calibri" w:cs="B Nazanin"/>
          <w:noProof/>
          <w:sz w:val="20"/>
          <w:rtl/>
        </w:rPr>
        <w:t>.</w:t>
      </w:r>
    </w:p>
    <w:p w14:paraId="7CD4E04C" w14:textId="77777777" w:rsidR="009F77CA" w:rsidRPr="00326618" w:rsidRDefault="009F77CA" w:rsidP="009F77CA">
      <w:pPr>
        <w:ind w:left="720" w:hanging="720"/>
        <w:rPr>
          <w:rFonts w:eastAsia="Calibri" w:cs="B Nazanin"/>
          <w:noProof/>
          <w:sz w:val="20"/>
          <w:rtl/>
        </w:rPr>
      </w:pPr>
      <w:r w:rsidRPr="00326618">
        <w:rPr>
          <w:rStyle w:val="fontstyle01"/>
          <w:b/>
          <w:bCs/>
          <w:color w:val="auto"/>
          <w:sz w:val="20"/>
          <w:szCs w:val="20"/>
        </w:rPr>
        <w:t>Simpson, G.D.H. 2009.</w:t>
      </w:r>
      <w:r w:rsidRPr="00326618">
        <w:rPr>
          <w:rStyle w:val="fontstyle01"/>
          <w:color w:val="auto"/>
          <w:sz w:val="20"/>
          <w:szCs w:val="20"/>
        </w:rPr>
        <w:t xml:space="preserve"> Mechanical modeling of folding versus faulting in brittleductile wedges. </w:t>
      </w:r>
      <w:r w:rsidRPr="00326618">
        <w:rPr>
          <w:rStyle w:val="fontstyle21"/>
          <w:rFonts w:cs="B Nazanin"/>
          <w:color w:val="auto"/>
        </w:rPr>
        <w:t>Journal of Structural Geology</w:t>
      </w:r>
      <w:r w:rsidRPr="00326618">
        <w:rPr>
          <w:rStyle w:val="fontstyle01"/>
          <w:color w:val="auto"/>
          <w:sz w:val="20"/>
          <w:szCs w:val="20"/>
        </w:rPr>
        <w:t>, 31, 369–381,</w:t>
      </w:r>
      <w:r w:rsidRPr="00326618">
        <w:rPr>
          <w:rFonts w:cs="B Nazanin"/>
          <w:sz w:val="20"/>
        </w:rPr>
        <w:t xml:space="preserve"> </w:t>
      </w:r>
      <w:r w:rsidRPr="00326618">
        <w:rPr>
          <w:rStyle w:val="fontstyle01"/>
          <w:color w:val="auto"/>
          <w:sz w:val="20"/>
          <w:szCs w:val="20"/>
        </w:rPr>
        <w:t>doi:10.1016/j.jsg.2009.01.011.</w:t>
      </w:r>
    </w:p>
    <w:p w14:paraId="0DADC457" w14:textId="77777777" w:rsidR="009F77CA" w:rsidRPr="00326618" w:rsidRDefault="009F77CA" w:rsidP="009F77CA">
      <w:pPr>
        <w:ind w:left="720" w:hanging="720"/>
        <w:rPr>
          <w:rFonts w:eastAsia="Calibri" w:cs="B Nazanin"/>
          <w:noProof/>
          <w:sz w:val="20"/>
          <w:rtl/>
        </w:rPr>
      </w:pPr>
      <w:r w:rsidRPr="00326618">
        <w:rPr>
          <w:rStyle w:val="fontstyle01"/>
          <w:b/>
          <w:bCs/>
          <w:color w:val="auto"/>
          <w:sz w:val="20"/>
          <w:szCs w:val="20"/>
        </w:rPr>
        <w:t>Stewart, S. 1996.</w:t>
      </w:r>
      <w:r w:rsidRPr="00326618">
        <w:rPr>
          <w:rStyle w:val="fontstyle01"/>
          <w:color w:val="auto"/>
          <w:sz w:val="20"/>
          <w:szCs w:val="20"/>
        </w:rPr>
        <w:t xml:space="preserve"> Influence of detachment layer thickness on style of thin-skinned</w:t>
      </w:r>
      <w:r w:rsidRPr="00326618">
        <w:rPr>
          <w:rFonts w:cs="B Nazanin"/>
          <w:sz w:val="20"/>
        </w:rPr>
        <w:br/>
      </w:r>
      <w:r w:rsidRPr="00326618">
        <w:rPr>
          <w:rStyle w:val="fontstyle01"/>
          <w:color w:val="auto"/>
          <w:sz w:val="20"/>
          <w:szCs w:val="20"/>
        </w:rPr>
        <w:t xml:space="preserve">shortening. </w:t>
      </w:r>
      <w:r w:rsidRPr="00326618">
        <w:rPr>
          <w:rStyle w:val="fontstyle21"/>
          <w:rFonts w:cs="B Nazanin"/>
          <w:color w:val="auto"/>
        </w:rPr>
        <w:t>Journal of Structural Geology</w:t>
      </w:r>
      <w:r w:rsidRPr="00326618">
        <w:rPr>
          <w:rStyle w:val="fontstyle01"/>
          <w:color w:val="auto"/>
          <w:sz w:val="20"/>
          <w:szCs w:val="20"/>
        </w:rPr>
        <w:t>, 18/10, 1271-1274.</w:t>
      </w:r>
    </w:p>
    <w:p w14:paraId="5E51F37A" w14:textId="77777777" w:rsidR="009F77CA" w:rsidRPr="00326618" w:rsidRDefault="009F77CA" w:rsidP="009F77CA">
      <w:pPr>
        <w:spacing w:after="0"/>
        <w:ind w:left="567" w:hanging="567"/>
        <w:rPr>
          <w:rFonts w:cs="B Nazanin"/>
          <w:sz w:val="20"/>
          <w:shd w:val="clear" w:color="auto" w:fill="FFFFFF"/>
          <w:rtl/>
        </w:rPr>
      </w:pPr>
      <w:r w:rsidRPr="00326618">
        <w:rPr>
          <w:rFonts w:cs="B Nazanin"/>
          <w:b/>
          <w:bCs/>
          <w:sz w:val="20"/>
          <w:shd w:val="clear" w:color="auto" w:fill="FFFFFF"/>
        </w:rPr>
        <w:t>Tavakolian, I., Yassaghi, A., and Najafi, M., (2022)</w:t>
      </w:r>
      <w:r w:rsidRPr="00326618">
        <w:rPr>
          <w:rFonts w:cs="B Nazanin"/>
          <w:sz w:val="20"/>
          <w:shd w:val="clear" w:color="auto" w:fill="FFFFFF"/>
        </w:rPr>
        <w:t>, Structural Style in the South Dezful Embayment, SW Iran: Combined Influence of the Zagros Frontal Fault System and the Detachment in the Miocene Gachsaran Formation. Journal of Petroleum Geology, 45(3), 303-323</w:t>
      </w:r>
    </w:p>
    <w:p w14:paraId="08F6802A" w14:textId="77777777" w:rsidR="009F77CA" w:rsidRPr="00326618" w:rsidRDefault="009F77CA" w:rsidP="009F77CA">
      <w:pPr>
        <w:spacing w:after="0"/>
        <w:ind w:left="567" w:hanging="567"/>
        <w:rPr>
          <w:rFonts w:eastAsia="Calibri" w:cs="B Nazanin"/>
          <w:noProof/>
          <w:sz w:val="20"/>
        </w:rPr>
      </w:pPr>
      <w:r w:rsidRPr="00326618">
        <w:rPr>
          <w:rFonts w:eastAsia="Calibri" w:cs="B Nazanin"/>
          <w:b/>
          <w:bCs/>
          <w:noProof/>
          <w:sz w:val="20"/>
        </w:rPr>
        <w:t>Vergés, J., Saura, E., Casciello, E., Fernandez, M., Villaseñor, A., Jimenez-Munt, I., and García-Castellanos, D., 2011</w:t>
      </w:r>
      <w:r w:rsidRPr="00326618">
        <w:rPr>
          <w:rFonts w:eastAsia="Calibri" w:cs="B Nazanin"/>
          <w:noProof/>
          <w:sz w:val="20"/>
        </w:rPr>
        <w:t>, Crustal-scale cross-sections across the NW Zagros belt: implications for the Arabian margin reconstruction: Geological Magazine, v. 148, no. 5-6, p. 739-761</w:t>
      </w:r>
    </w:p>
    <w:p w14:paraId="739F93DC" w14:textId="77777777" w:rsidR="009F77CA" w:rsidRPr="00326618" w:rsidRDefault="009F77CA" w:rsidP="009F77CA">
      <w:pPr>
        <w:spacing w:after="0"/>
        <w:ind w:left="567" w:hanging="567"/>
        <w:rPr>
          <w:rFonts w:cs="B Nazanin"/>
          <w:noProof/>
          <w:sz w:val="20"/>
          <w:rtl/>
        </w:rPr>
      </w:pPr>
      <w:r w:rsidRPr="00326618">
        <w:rPr>
          <w:rFonts w:cs="B Nazanin"/>
          <w:b/>
          <w:bCs/>
          <w:noProof/>
          <w:sz w:val="20"/>
        </w:rPr>
        <w:t>Vergés, J., Saura, E., Casciello, E., Fernandez, M., Villaseñor, A., Jimenez-Munt, I., and García-Castellanos, D., (2011)</w:t>
      </w:r>
      <w:r w:rsidRPr="00326618">
        <w:rPr>
          <w:rFonts w:cs="B Nazanin"/>
          <w:noProof/>
          <w:sz w:val="20"/>
        </w:rPr>
        <w:t>, Crustal-scale cross-sections across the NW Zagros belt: implications for the Arabian margin reconstruction: Geological Magazine, v. 148, no. 5-6, p. 739-761</w:t>
      </w:r>
      <w:r w:rsidRPr="00326618">
        <w:rPr>
          <w:rFonts w:cs="B Nazanin"/>
          <w:noProof/>
          <w:sz w:val="20"/>
          <w:rtl/>
        </w:rPr>
        <w:t>.</w:t>
      </w:r>
    </w:p>
    <w:p w14:paraId="4679A999" w14:textId="73F5818E" w:rsidR="00C50C78" w:rsidRPr="00326618" w:rsidRDefault="00C50C78" w:rsidP="00580AF9">
      <w:pPr>
        <w:spacing w:after="0"/>
        <w:ind w:left="567" w:hanging="567"/>
        <w:rPr>
          <w:rFonts w:cs="B Nazanin"/>
          <w:noProof/>
          <w:sz w:val="20"/>
          <w:rtl/>
        </w:rPr>
      </w:pPr>
    </w:p>
    <w:sectPr w:rsidR="00C50C78" w:rsidRPr="00326618" w:rsidSect="00EE4EF1">
      <w:headerReference w:type="default" r:id="rId13"/>
      <w:footerReference w:type="default" r:id="rId14"/>
      <w:pgSz w:w="11906" w:h="16838"/>
      <w:pgMar w:top="1411" w:right="1411" w:bottom="1411" w:left="1411" w:header="288" w:footer="79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8A5EA" w14:textId="77777777" w:rsidR="0084510F" w:rsidRDefault="0084510F" w:rsidP="00B33520">
      <w:pPr>
        <w:spacing w:after="0"/>
      </w:pPr>
      <w:r>
        <w:separator/>
      </w:r>
    </w:p>
  </w:endnote>
  <w:endnote w:type="continuationSeparator" w:id="0">
    <w:p w14:paraId="6B817FE2" w14:textId="77777777" w:rsidR="0084510F" w:rsidRDefault="0084510F" w:rsidP="00B335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Nazani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azanin">
    <w:altName w:val="Courier New"/>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iriam">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BLotu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Tahoma-Bold">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58828691"/>
      <w:docPartObj>
        <w:docPartGallery w:val="Page Numbers (Bottom of Page)"/>
        <w:docPartUnique/>
      </w:docPartObj>
    </w:sdtPr>
    <w:sdtContent>
      <w:p w14:paraId="1AC12091" w14:textId="77777777" w:rsidR="00F32282" w:rsidRDefault="00E96C75" w:rsidP="00F32282">
        <w:pPr>
          <w:pStyle w:val="Footer"/>
          <w:bidi/>
          <w:jc w:val="center"/>
        </w:pPr>
        <w:r>
          <w:fldChar w:fldCharType="begin"/>
        </w:r>
        <w:r w:rsidR="00F32282">
          <w:instrText xml:space="preserve"> PAGE   \* MERGEFORMAT </w:instrText>
        </w:r>
        <w:r>
          <w:fldChar w:fldCharType="separate"/>
        </w:r>
        <w:r w:rsidR="00DD0D03">
          <w:rPr>
            <w:noProof/>
            <w:rtl/>
          </w:rPr>
          <w:t>2</w:t>
        </w:r>
        <w:r>
          <w:rPr>
            <w:noProof/>
          </w:rPr>
          <w:fldChar w:fldCharType="end"/>
        </w:r>
      </w:p>
    </w:sdtContent>
  </w:sdt>
  <w:p w14:paraId="7E0B23E1" w14:textId="77777777" w:rsidR="00BA3177" w:rsidRPr="00F32282" w:rsidRDefault="00BA3177" w:rsidP="00F32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AFA9E" w14:textId="77777777" w:rsidR="0084510F" w:rsidRDefault="0084510F" w:rsidP="00B33520">
      <w:pPr>
        <w:spacing w:after="0"/>
      </w:pPr>
      <w:r>
        <w:separator/>
      </w:r>
    </w:p>
  </w:footnote>
  <w:footnote w:type="continuationSeparator" w:id="0">
    <w:p w14:paraId="2B8AFA19" w14:textId="77777777" w:rsidR="0084510F" w:rsidRDefault="0084510F" w:rsidP="00B335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3A253" w14:textId="21566BBB" w:rsidR="00BA3177" w:rsidRPr="00911700" w:rsidRDefault="009E0913" w:rsidP="005E639C">
    <w:pPr>
      <w:pStyle w:val="Header"/>
      <w:rPr>
        <w:lang w:bidi="fa-IR"/>
      </w:rPr>
    </w:pPr>
    <w:r>
      <w:rPr>
        <w:noProof/>
        <w:lang w:bidi="fa-IR"/>
      </w:rPr>
      <w:drawing>
        <wp:anchor distT="0" distB="0" distL="114300" distR="114300" simplePos="0" relativeHeight="251660288" behindDoc="1" locked="0" layoutInCell="1" allowOverlap="1" wp14:anchorId="7377A81C" wp14:editId="7CBFADAD">
          <wp:simplePos x="0" y="0"/>
          <wp:positionH relativeFrom="page">
            <wp:align>left</wp:align>
          </wp:positionH>
          <wp:positionV relativeFrom="paragraph">
            <wp:posOffset>-183290</wp:posOffset>
          </wp:positionV>
          <wp:extent cx="7582535" cy="1834515"/>
          <wp:effectExtent l="0" t="0" r="0" b="0"/>
          <wp:wrapTight wrapText="bothSides">
            <wp:wrapPolygon edited="0">
              <wp:start x="0" y="0"/>
              <wp:lineTo x="0" y="21308"/>
              <wp:lineTo x="21544" y="21308"/>
              <wp:lineTo x="215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3852" cy="1849278"/>
                  </a:xfrm>
                  <a:prstGeom prst="rect">
                    <a:avLst/>
                  </a:prstGeom>
                  <a:noFill/>
                  <a:ln>
                    <a:noFill/>
                  </a:ln>
                </pic:spPr>
              </pic:pic>
            </a:graphicData>
          </a:graphic>
          <wp14:sizeRelH relativeFrom="page">
            <wp14:pctWidth>0</wp14:pctWidth>
          </wp14:sizeRelH>
          <wp14:sizeRelV relativeFrom="page">
            <wp14:pctHeight>0</wp14:pctHeight>
          </wp14:sizeRelV>
        </wp:anchor>
      </w:drawing>
    </w:r>
    <w:r w:rsidR="00D57F81">
      <w:rPr>
        <w:noProof/>
      </w:rPr>
      <mc:AlternateContent>
        <mc:Choice Requires="wps">
          <w:drawing>
            <wp:anchor distT="0" distB="0" distL="114300" distR="114300" simplePos="0" relativeHeight="251659264" behindDoc="0" locked="0" layoutInCell="1" allowOverlap="1" wp14:anchorId="7478434D" wp14:editId="3562F044">
              <wp:simplePos x="0" y="0"/>
              <wp:positionH relativeFrom="column">
                <wp:posOffset>-965200</wp:posOffset>
              </wp:positionH>
              <wp:positionV relativeFrom="paragraph">
                <wp:posOffset>675005</wp:posOffset>
              </wp:positionV>
              <wp:extent cx="7668895" cy="0"/>
              <wp:effectExtent l="6350" t="8255" r="11430" b="107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8895" cy="0"/>
                      </a:xfrm>
                      <a:prstGeom prst="line">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9BF70"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53.15pt" to="527.8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" strokecolor="#0070c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25CB"/>
    <w:multiLevelType w:val="hybridMultilevel"/>
    <w:tmpl w:val="8D800CC4"/>
    <w:lvl w:ilvl="0" w:tplc="08F276A2">
      <w:start w:val="10"/>
      <w:numFmt w:val="bullet"/>
      <w:lvlText w:val="-"/>
      <w:lvlJc w:val="left"/>
      <w:pPr>
        <w:ind w:left="362" w:hanging="360"/>
      </w:pPr>
      <w:rPr>
        <w:rFonts w:ascii="Times New Roman" w:eastAsia="Times New Roman" w:hAnsi="Times New Roman" w:cs="B Nazanin"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1" w15:restartNumberingAfterBreak="0">
    <w:nsid w:val="38997E52"/>
    <w:multiLevelType w:val="hybridMultilevel"/>
    <w:tmpl w:val="8EDE62EA"/>
    <w:lvl w:ilvl="0" w:tplc="18640D12">
      <w:start w:val="1"/>
      <w:numFmt w:val="decimal"/>
      <w:pStyle w:val="REF"/>
      <w:lvlText w:val="%1)"/>
      <w:lvlJc w:val="right"/>
      <w:pPr>
        <w:tabs>
          <w:tab w:val="num" w:pos="454"/>
        </w:tabs>
        <w:ind w:left="454" w:hanging="170"/>
      </w:pPr>
      <w:rPr>
        <w:rFonts w:ascii="Times New Roman" w:eastAsia="MS Mincho" w:hAnsi="Times New Roman" w:cs="B Nazanin"/>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43A377F2"/>
    <w:multiLevelType w:val="hybridMultilevel"/>
    <w:tmpl w:val="ABF4400E"/>
    <w:lvl w:ilvl="0" w:tplc="04090001">
      <w:start w:val="1"/>
      <w:numFmt w:val="bullet"/>
      <w:lvlText w:val=""/>
      <w:lvlJc w:val="left"/>
      <w:pPr>
        <w:ind w:left="850" w:hanging="396"/>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 w15:restartNumberingAfterBreak="0">
    <w:nsid w:val="4C8B3929"/>
    <w:multiLevelType w:val="hybridMultilevel"/>
    <w:tmpl w:val="2E0CEAEA"/>
    <w:lvl w:ilvl="0" w:tplc="CD80232C">
      <w:start w:val="1"/>
      <w:numFmt w:val="decimal"/>
      <w:lvlText w:val="%1-"/>
      <w:lvlJc w:val="left"/>
      <w:pPr>
        <w:ind w:left="644" w:hanging="360"/>
      </w:pPr>
      <w:rPr>
        <w:rFonts w:cs="B Nazanin" w:hint="default"/>
        <w:b/>
        <w:bCs/>
        <w:sz w:val="24"/>
        <w:szCs w:val="24"/>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4" w15:restartNumberingAfterBreak="0">
    <w:nsid w:val="502A17D7"/>
    <w:multiLevelType w:val="singleLevel"/>
    <w:tmpl w:val="43D80524"/>
    <w:lvl w:ilvl="0">
      <w:start w:val="1"/>
      <w:numFmt w:val="decimal"/>
      <w:lvlText w:val="%1-"/>
      <w:lvlJc w:val="left"/>
      <w:pPr>
        <w:tabs>
          <w:tab w:val="num" w:pos="360"/>
        </w:tabs>
        <w:ind w:left="360" w:hanging="360"/>
      </w:pPr>
      <w:rPr>
        <w:rFonts w:ascii="Nazanin-s" w:eastAsia="Arial Unicode MS" w:hAnsi="Nazanin-s" w:cs="Nazanin" w:hint="default"/>
        <w:b/>
        <w:bCs/>
        <w:i w:val="0"/>
        <w:iCs w:val="0"/>
        <w:color w:val="auto"/>
        <w:sz w:val="24"/>
        <w:szCs w:val="24"/>
      </w:rPr>
    </w:lvl>
  </w:abstractNum>
  <w:abstractNum w:abstractNumId="5" w15:restartNumberingAfterBreak="0">
    <w:nsid w:val="5B5469E0"/>
    <w:multiLevelType w:val="multilevel"/>
    <w:tmpl w:val="D25A7DEC"/>
    <w:lvl w:ilvl="0">
      <w:start w:val="1"/>
      <w:numFmt w:val="decimal"/>
      <w:lvlText w:val="%1-"/>
      <w:lvlJc w:val="left"/>
      <w:pPr>
        <w:ind w:left="360" w:hanging="36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16cid:durableId="1366128547">
    <w:abstractNumId w:val="3"/>
  </w:num>
  <w:num w:numId="2" w16cid:durableId="217591068">
    <w:abstractNumId w:val="4"/>
  </w:num>
  <w:num w:numId="3" w16cid:durableId="674845958">
    <w:abstractNumId w:val="5"/>
  </w:num>
  <w:num w:numId="4" w16cid:durableId="801969582">
    <w:abstractNumId w:val="1"/>
  </w:num>
  <w:num w:numId="5" w16cid:durableId="1270700385">
    <w:abstractNumId w:val="0"/>
  </w:num>
  <w:num w:numId="6" w16cid:durableId="10974068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520"/>
    <w:rsid w:val="00005CE5"/>
    <w:rsid w:val="00015D20"/>
    <w:rsid w:val="00022EE3"/>
    <w:rsid w:val="00024311"/>
    <w:rsid w:val="00025B0E"/>
    <w:rsid w:val="0002625F"/>
    <w:rsid w:val="00033FE8"/>
    <w:rsid w:val="0003420D"/>
    <w:rsid w:val="00041C33"/>
    <w:rsid w:val="00041CB5"/>
    <w:rsid w:val="000468B1"/>
    <w:rsid w:val="0006332D"/>
    <w:rsid w:val="00070DAF"/>
    <w:rsid w:val="00070FE0"/>
    <w:rsid w:val="000762C3"/>
    <w:rsid w:val="00077C6A"/>
    <w:rsid w:val="0008718B"/>
    <w:rsid w:val="000879AA"/>
    <w:rsid w:val="00096F29"/>
    <w:rsid w:val="000A31B4"/>
    <w:rsid w:val="000A6A34"/>
    <w:rsid w:val="000B30DB"/>
    <w:rsid w:val="000B3237"/>
    <w:rsid w:val="000C2B85"/>
    <w:rsid w:val="000C4730"/>
    <w:rsid w:val="000D5425"/>
    <w:rsid w:val="000D59C5"/>
    <w:rsid w:val="000E2FAE"/>
    <w:rsid w:val="000E6C21"/>
    <w:rsid w:val="000F2193"/>
    <w:rsid w:val="000F24C4"/>
    <w:rsid w:val="000F3725"/>
    <w:rsid w:val="000F52C4"/>
    <w:rsid w:val="000F6441"/>
    <w:rsid w:val="00102193"/>
    <w:rsid w:val="001044ED"/>
    <w:rsid w:val="001047DC"/>
    <w:rsid w:val="00104F2C"/>
    <w:rsid w:val="00107C73"/>
    <w:rsid w:val="00107F61"/>
    <w:rsid w:val="001107B6"/>
    <w:rsid w:val="00117AAE"/>
    <w:rsid w:val="00121635"/>
    <w:rsid w:val="00122511"/>
    <w:rsid w:val="001251C7"/>
    <w:rsid w:val="00126AF7"/>
    <w:rsid w:val="001315E1"/>
    <w:rsid w:val="00131981"/>
    <w:rsid w:val="00133D0E"/>
    <w:rsid w:val="00136747"/>
    <w:rsid w:val="0014024C"/>
    <w:rsid w:val="00141EAB"/>
    <w:rsid w:val="0014690A"/>
    <w:rsid w:val="00160373"/>
    <w:rsid w:val="00164E82"/>
    <w:rsid w:val="00165E0E"/>
    <w:rsid w:val="00171E4F"/>
    <w:rsid w:val="00171F53"/>
    <w:rsid w:val="00176FBE"/>
    <w:rsid w:val="00182333"/>
    <w:rsid w:val="0018238D"/>
    <w:rsid w:val="00182AB6"/>
    <w:rsid w:val="00182ED8"/>
    <w:rsid w:val="001868B0"/>
    <w:rsid w:val="00192222"/>
    <w:rsid w:val="00192F25"/>
    <w:rsid w:val="00195C1D"/>
    <w:rsid w:val="001A1C7F"/>
    <w:rsid w:val="001A2EF7"/>
    <w:rsid w:val="001A3FB5"/>
    <w:rsid w:val="001A7B87"/>
    <w:rsid w:val="001B1482"/>
    <w:rsid w:val="001C25B5"/>
    <w:rsid w:val="001C468C"/>
    <w:rsid w:val="001D6B3A"/>
    <w:rsid w:val="001D6ED8"/>
    <w:rsid w:val="001F2741"/>
    <w:rsid w:val="001F3DE8"/>
    <w:rsid w:val="001F644E"/>
    <w:rsid w:val="002051DB"/>
    <w:rsid w:val="00206C45"/>
    <w:rsid w:val="00212191"/>
    <w:rsid w:val="00213E93"/>
    <w:rsid w:val="002147ED"/>
    <w:rsid w:val="002154F2"/>
    <w:rsid w:val="00224EF7"/>
    <w:rsid w:val="00226C13"/>
    <w:rsid w:val="00236E6E"/>
    <w:rsid w:val="00243B5E"/>
    <w:rsid w:val="0024522C"/>
    <w:rsid w:val="0025798B"/>
    <w:rsid w:val="002609D6"/>
    <w:rsid w:val="00260B96"/>
    <w:rsid w:val="002655EF"/>
    <w:rsid w:val="00266FF6"/>
    <w:rsid w:val="00280690"/>
    <w:rsid w:val="00291F90"/>
    <w:rsid w:val="002A0FAA"/>
    <w:rsid w:val="002A6855"/>
    <w:rsid w:val="002A7148"/>
    <w:rsid w:val="002B01B5"/>
    <w:rsid w:val="002B2FDC"/>
    <w:rsid w:val="002C0732"/>
    <w:rsid w:val="002C30D3"/>
    <w:rsid w:val="002C4799"/>
    <w:rsid w:val="002C512A"/>
    <w:rsid w:val="002C6AD5"/>
    <w:rsid w:val="002C7EA5"/>
    <w:rsid w:val="002E1BC1"/>
    <w:rsid w:val="002E2D94"/>
    <w:rsid w:val="002F0F95"/>
    <w:rsid w:val="002F1335"/>
    <w:rsid w:val="002F237D"/>
    <w:rsid w:val="002F4F6F"/>
    <w:rsid w:val="003010FA"/>
    <w:rsid w:val="003030CD"/>
    <w:rsid w:val="00307D4F"/>
    <w:rsid w:val="00307F64"/>
    <w:rsid w:val="00314F52"/>
    <w:rsid w:val="00315176"/>
    <w:rsid w:val="0031591D"/>
    <w:rsid w:val="0031717B"/>
    <w:rsid w:val="00326618"/>
    <w:rsid w:val="00330F2C"/>
    <w:rsid w:val="00333C21"/>
    <w:rsid w:val="00335061"/>
    <w:rsid w:val="0034001B"/>
    <w:rsid w:val="0035187F"/>
    <w:rsid w:val="00355FBD"/>
    <w:rsid w:val="0035618D"/>
    <w:rsid w:val="00361127"/>
    <w:rsid w:val="003615BB"/>
    <w:rsid w:val="00361A49"/>
    <w:rsid w:val="00366764"/>
    <w:rsid w:val="00366E85"/>
    <w:rsid w:val="00367008"/>
    <w:rsid w:val="00367689"/>
    <w:rsid w:val="00382D9F"/>
    <w:rsid w:val="00382FF5"/>
    <w:rsid w:val="0038539D"/>
    <w:rsid w:val="00397117"/>
    <w:rsid w:val="003975D9"/>
    <w:rsid w:val="003A1AD7"/>
    <w:rsid w:val="003A4B38"/>
    <w:rsid w:val="003C105E"/>
    <w:rsid w:val="003C7DF3"/>
    <w:rsid w:val="003D0449"/>
    <w:rsid w:val="003D6AD9"/>
    <w:rsid w:val="003D7045"/>
    <w:rsid w:val="003E3998"/>
    <w:rsid w:val="003E65C9"/>
    <w:rsid w:val="003E68F1"/>
    <w:rsid w:val="003F5411"/>
    <w:rsid w:val="004005D4"/>
    <w:rsid w:val="0040392C"/>
    <w:rsid w:val="00416ED3"/>
    <w:rsid w:val="004203EB"/>
    <w:rsid w:val="00427E8C"/>
    <w:rsid w:val="00433FE5"/>
    <w:rsid w:val="00435DA0"/>
    <w:rsid w:val="00436A24"/>
    <w:rsid w:val="004415BB"/>
    <w:rsid w:val="00443B91"/>
    <w:rsid w:val="00445341"/>
    <w:rsid w:val="00447174"/>
    <w:rsid w:val="00461EC1"/>
    <w:rsid w:val="00464D02"/>
    <w:rsid w:val="00477AFD"/>
    <w:rsid w:val="00493187"/>
    <w:rsid w:val="00493373"/>
    <w:rsid w:val="0049504F"/>
    <w:rsid w:val="00495A59"/>
    <w:rsid w:val="004976FC"/>
    <w:rsid w:val="004A026A"/>
    <w:rsid w:val="004A0DD3"/>
    <w:rsid w:val="004A17E8"/>
    <w:rsid w:val="004A1D38"/>
    <w:rsid w:val="004A5719"/>
    <w:rsid w:val="004B1102"/>
    <w:rsid w:val="004D09F1"/>
    <w:rsid w:val="004D116B"/>
    <w:rsid w:val="004D2DDF"/>
    <w:rsid w:val="004D37A6"/>
    <w:rsid w:val="004D46DE"/>
    <w:rsid w:val="004D5F7B"/>
    <w:rsid w:val="004D67C1"/>
    <w:rsid w:val="004E1F5C"/>
    <w:rsid w:val="004E3C08"/>
    <w:rsid w:val="004E732D"/>
    <w:rsid w:val="004E78D5"/>
    <w:rsid w:val="004E7D1C"/>
    <w:rsid w:val="004F0C07"/>
    <w:rsid w:val="004F1B42"/>
    <w:rsid w:val="004F5EB8"/>
    <w:rsid w:val="00510B95"/>
    <w:rsid w:val="00522404"/>
    <w:rsid w:val="00525F77"/>
    <w:rsid w:val="00527406"/>
    <w:rsid w:val="00537EB6"/>
    <w:rsid w:val="00551440"/>
    <w:rsid w:val="005520C8"/>
    <w:rsid w:val="00554148"/>
    <w:rsid w:val="00557EC8"/>
    <w:rsid w:val="00564121"/>
    <w:rsid w:val="005646EB"/>
    <w:rsid w:val="00566A44"/>
    <w:rsid w:val="00580834"/>
    <w:rsid w:val="00580AF9"/>
    <w:rsid w:val="00583965"/>
    <w:rsid w:val="005842BC"/>
    <w:rsid w:val="005845D3"/>
    <w:rsid w:val="005879C2"/>
    <w:rsid w:val="005A4885"/>
    <w:rsid w:val="005B3272"/>
    <w:rsid w:val="005B32CE"/>
    <w:rsid w:val="005B6014"/>
    <w:rsid w:val="005C1684"/>
    <w:rsid w:val="005C25D1"/>
    <w:rsid w:val="005C2A3A"/>
    <w:rsid w:val="005C2BA6"/>
    <w:rsid w:val="005C58CF"/>
    <w:rsid w:val="005C642F"/>
    <w:rsid w:val="005C697F"/>
    <w:rsid w:val="005C6EE4"/>
    <w:rsid w:val="005C79F3"/>
    <w:rsid w:val="005C7F7F"/>
    <w:rsid w:val="005D3C65"/>
    <w:rsid w:val="005D7990"/>
    <w:rsid w:val="005E21FD"/>
    <w:rsid w:val="005E321C"/>
    <w:rsid w:val="005E5185"/>
    <w:rsid w:val="005E639C"/>
    <w:rsid w:val="005E7391"/>
    <w:rsid w:val="005F0FDF"/>
    <w:rsid w:val="005F47FC"/>
    <w:rsid w:val="005F4DF9"/>
    <w:rsid w:val="00600440"/>
    <w:rsid w:val="00604D81"/>
    <w:rsid w:val="0061019C"/>
    <w:rsid w:val="00613A7E"/>
    <w:rsid w:val="00614C8C"/>
    <w:rsid w:val="00615233"/>
    <w:rsid w:val="00622522"/>
    <w:rsid w:val="00624B6D"/>
    <w:rsid w:val="006304FD"/>
    <w:rsid w:val="006319A5"/>
    <w:rsid w:val="006321BD"/>
    <w:rsid w:val="00634DF2"/>
    <w:rsid w:val="0064064F"/>
    <w:rsid w:val="00641FA2"/>
    <w:rsid w:val="006440A2"/>
    <w:rsid w:val="00645931"/>
    <w:rsid w:val="00645EEE"/>
    <w:rsid w:val="00646EFB"/>
    <w:rsid w:val="00650B7A"/>
    <w:rsid w:val="006518F5"/>
    <w:rsid w:val="006530F0"/>
    <w:rsid w:val="00653539"/>
    <w:rsid w:val="00654E8D"/>
    <w:rsid w:val="00655230"/>
    <w:rsid w:val="00661463"/>
    <w:rsid w:val="00664580"/>
    <w:rsid w:val="0066539A"/>
    <w:rsid w:val="00674C8B"/>
    <w:rsid w:val="00676041"/>
    <w:rsid w:val="00681CF1"/>
    <w:rsid w:val="006825F3"/>
    <w:rsid w:val="0069207B"/>
    <w:rsid w:val="00693F92"/>
    <w:rsid w:val="006A0080"/>
    <w:rsid w:val="006A212A"/>
    <w:rsid w:val="006A5FF5"/>
    <w:rsid w:val="006B292A"/>
    <w:rsid w:val="006B476C"/>
    <w:rsid w:val="006C1E96"/>
    <w:rsid w:val="006D00EB"/>
    <w:rsid w:val="006D26CA"/>
    <w:rsid w:val="006E2808"/>
    <w:rsid w:val="00700304"/>
    <w:rsid w:val="0070413A"/>
    <w:rsid w:val="007076C6"/>
    <w:rsid w:val="007128DE"/>
    <w:rsid w:val="00720EE7"/>
    <w:rsid w:val="007255BE"/>
    <w:rsid w:val="00726774"/>
    <w:rsid w:val="007305B2"/>
    <w:rsid w:val="00732493"/>
    <w:rsid w:val="0073391F"/>
    <w:rsid w:val="00741B64"/>
    <w:rsid w:val="007464F2"/>
    <w:rsid w:val="00747291"/>
    <w:rsid w:val="0074771A"/>
    <w:rsid w:val="00770589"/>
    <w:rsid w:val="00770A15"/>
    <w:rsid w:val="0077353C"/>
    <w:rsid w:val="007752CF"/>
    <w:rsid w:val="00782B2A"/>
    <w:rsid w:val="00786DDF"/>
    <w:rsid w:val="00794C0D"/>
    <w:rsid w:val="007A0097"/>
    <w:rsid w:val="007A05E6"/>
    <w:rsid w:val="007A15EA"/>
    <w:rsid w:val="007A7866"/>
    <w:rsid w:val="007C3F75"/>
    <w:rsid w:val="007C6F6D"/>
    <w:rsid w:val="007D34BC"/>
    <w:rsid w:val="007D597D"/>
    <w:rsid w:val="007E07E1"/>
    <w:rsid w:val="007E1E98"/>
    <w:rsid w:val="007E4C84"/>
    <w:rsid w:val="007E7A40"/>
    <w:rsid w:val="007F0E13"/>
    <w:rsid w:val="007F7662"/>
    <w:rsid w:val="008079FB"/>
    <w:rsid w:val="00815DB0"/>
    <w:rsid w:val="00822F4F"/>
    <w:rsid w:val="00826B9B"/>
    <w:rsid w:val="00826F43"/>
    <w:rsid w:val="00830564"/>
    <w:rsid w:val="00832034"/>
    <w:rsid w:val="00834FB1"/>
    <w:rsid w:val="00835042"/>
    <w:rsid w:val="00835477"/>
    <w:rsid w:val="008409D8"/>
    <w:rsid w:val="00842C72"/>
    <w:rsid w:val="00843708"/>
    <w:rsid w:val="0084510F"/>
    <w:rsid w:val="00845F61"/>
    <w:rsid w:val="00846306"/>
    <w:rsid w:val="00852020"/>
    <w:rsid w:val="008619A4"/>
    <w:rsid w:val="00862BF0"/>
    <w:rsid w:val="00862E2D"/>
    <w:rsid w:val="00871BAB"/>
    <w:rsid w:val="00872B96"/>
    <w:rsid w:val="00874243"/>
    <w:rsid w:val="00874C53"/>
    <w:rsid w:val="008816D9"/>
    <w:rsid w:val="00882BB1"/>
    <w:rsid w:val="0089493F"/>
    <w:rsid w:val="008A23F9"/>
    <w:rsid w:val="008B0DAF"/>
    <w:rsid w:val="008B14C8"/>
    <w:rsid w:val="008B1913"/>
    <w:rsid w:val="008B67B4"/>
    <w:rsid w:val="008C22D5"/>
    <w:rsid w:val="008D0E1A"/>
    <w:rsid w:val="008D410F"/>
    <w:rsid w:val="008D52E2"/>
    <w:rsid w:val="008E0386"/>
    <w:rsid w:val="008E1313"/>
    <w:rsid w:val="008E6BFF"/>
    <w:rsid w:val="008F1ED9"/>
    <w:rsid w:val="008F4B45"/>
    <w:rsid w:val="008F6374"/>
    <w:rsid w:val="008F73C2"/>
    <w:rsid w:val="00902AAE"/>
    <w:rsid w:val="009075F7"/>
    <w:rsid w:val="00911700"/>
    <w:rsid w:val="00911E03"/>
    <w:rsid w:val="00915326"/>
    <w:rsid w:val="00926431"/>
    <w:rsid w:val="0093292D"/>
    <w:rsid w:val="009339A3"/>
    <w:rsid w:val="00951160"/>
    <w:rsid w:val="00953C5A"/>
    <w:rsid w:val="009568AD"/>
    <w:rsid w:val="00961006"/>
    <w:rsid w:val="00976DC2"/>
    <w:rsid w:val="00981720"/>
    <w:rsid w:val="00981A84"/>
    <w:rsid w:val="00982499"/>
    <w:rsid w:val="009839A5"/>
    <w:rsid w:val="00985AC8"/>
    <w:rsid w:val="00986B27"/>
    <w:rsid w:val="009872EA"/>
    <w:rsid w:val="009923C6"/>
    <w:rsid w:val="0099455C"/>
    <w:rsid w:val="009A0B94"/>
    <w:rsid w:val="009A3EA8"/>
    <w:rsid w:val="009A4459"/>
    <w:rsid w:val="009B0296"/>
    <w:rsid w:val="009B0C2A"/>
    <w:rsid w:val="009B7574"/>
    <w:rsid w:val="009C0AB7"/>
    <w:rsid w:val="009C3C52"/>
    <w:rsid w:val="009C4658"/>
    <w:rsid w:val="009C7F98"/>
    <w:rsid w:val="009D6E3E"/>
    <w:rsid w:val="009E0913"/>
    <w:rsid w:val="009E3908"/>
    <w:rsid w:val="009E4209"/>
    <w:rsid w:val="009F0B10"/>
    <w:rsid w:val="009F77CA"/>
    <w:rsid w:val="009F7DBF"/>
    <w:rsid w:val="00A0128F"/>
    <w:rsid w:val="00A02C6E"/>
    <w:rsid w:val="00A0765B"/>
    <w:rsid w:val="00A113CE"/>
    <w:rsid w:val="00A1426F"/>
    <w:rsid w:val="00A20DB5"/>
    <w:rsid w:val="00A22DFB"/>
    <w:rsid w:val="00A31070"/>
    <w:rsid w:val="00A3166D"/>
    <w:rsid w:val="00A31820"/>
    <w:rsid w:val="00A31859"/>
    <w:rsid w:val="00A32EE4"/>
    <w:rsid w:val="00A3511E"/>
    <w:rsid w:val="00A36B09"/>
    <w:rsid w:val="00A43DB8"/>
    <w:rsid w:val="00A4580E"/>
    <w:rsid w:val="00A47376"/>
    <w:rsid w:val="00A47AA9"/>
    <w:rsid w:val="00A53114"/>
    <w:rsid w:val="00A53211"/>
    <w:rsid w:val="00A6102D"/>
    <w:rsid w:val="00A642FF"/>
    <w:rsid w:val="00A650F7"/>
    <w:rsid w:val="00A66913"/>
    <w:rsid w:val="00A670E6"/>
    <w:rsid w:val="00A72E13"/>
    <w:rsid w:val="00A8336E"/>
    <w:rsid w:val="00A83551"/>
    <w:rsid w:val="00A949B0"/>
    <w:rsid w:val="00AA1874"/>
    <w:rsid w:val="00AA3582"/>
    <w:rsid w:val="00AA3C0D"/>
    <w:rsid w:val="00AB5B44"/>
    <w:rsid w:val="00AC069B"/>
    <w:rsid w:val="00AD08AC"/>
    <w:rsid w:val="00AD0B25"/>
    <w:rsid w:val="00AD0DB1"/>
    <w:rsid w:val="00AD6065"/>
    <w:rsid w:val="00AE137C"/>
    <w:rsid w:val="00AE5042"/>
    <w:rsid w:val="00AE5602"/>
    <w:rsid w:val="00AE71D6"/>
    <w:rsid w:val="00AF28F5"/>
    <w:rsid w:val="00AF72AE"/>
    <w:rsid w:val="00B10FFC"/>
    <w:rsid w:val="00B120D4"/>
    <w:rsid w:val="00B125E7"/>
    <w:rsid w:val="00B14066"/>
    <w:rsid w:val="00B1496F"/>
    <w:rsid w:val="00B17281"/>
    <w:rsid w:val="00B26983"/>
    <w:rsid w:val="00B27BA2"/>
    <w:rsid w:val="00B33520"/>
    <w:rsid w:val="00B3524C"/>
    <w:rsid w:val="00B40DF5"/>
    <w:rsid w:val="00B41722"/>
    <w:rsid w:val="00B42CC5"/>
    <w:rsid w:val="00B43C55"/>
    <w:rsid w:val="00B50233"/>
    <w:rsid w:val="00B5202C"/>
    <w:rsid w:val="00B5693C"/>
    <w:rsid w:val="00B576A4"/>
    <w:rsid w:val="00B60063"/>
    <w:rsid w:val="00B74649"/>
    <w:rsid w:val="00B74ADD"/>
    <w:rsid w:val="00B804D7"/>
    <w:rsid w:val="00B8467F"/>
    <w:rsid w:val="00B850DE"/>
    <w:rsid w:val="00B866EB"/>
    <w:rsid w:val="00B868A4"/>
    <w:rsid w:val="00B90240"/>
    <w:rsid w:val="00B90A26"/>
    <w:rsid w:val="00B914EA"/>
    <w:rsid w:val="00BA30A4"/>
    <w:rsid w:val="00BA3177"/>
    <w:rsid w:val="00BA4365"/>
    <w:rsid w:val="00BA77B0"/>
    <w:rsid w:val="00BB0741"/>
    <w:rsid w:val="00BB551E"/>
    <w:rsid w:val="00BC06D1"/>
    <w:rsid w:val="00BC6A16"/>
    <w:rsid w:val="00BD0A8F"/>
    <w:rsid w:val="00BD2909"/>
    <w:rsid w:val="00BD3CC6"/>
    <w:rsid w:val="00BD5CF8"/>
    <w:rsid w:val="00BD7CEB"/>
    <w:rsid w:val="00BE1455"/>
    <w:rsid w:val="00BE5139"/>
    <w:rsid w:val="00BF09EF"/>
    <w:rsid w:val="00C03641"/>
    <w:rsid w:val="00C04802"/>
    <w:rsid w:val="00C055A0"/>
    <w:rsid w:val="00C06808"/>
    <w:rsid w:val="00C12E88"/>
    <w:rsid w:val="00C166B4"/>
    <w:rsid w:val="00C2178B"/>
    <w:rsid w:val="00C26E07"/>
    <w:rsid w:val="00C31015"/>
    <w:rsid w:val="00C31E86"/>
    <w:rsid w:val="00C35F55"/>
    <w:rsid w:val="00C36404"/>
    <w:rsid w:val="00C414EE"/>
    <w:rsid w:val="00C4275C"/>
    <w:rsid w:val="00C454CD"/>
    <w:rsid w:val="00C4595F"/>
    <w:rsid w:val="00C46015"/>
    <w:rsid w:val="00C4643D"/>
    <w:rsid w:val="00C4665F"/>
    <w:rsid w:val="00C46D09"/>
    <w:rsid w:val="00C50AC8"/>
    <w:rsid w:val="00C50C78"/>
    <w:rsid w:val="00C6355F"/>
    <w:rsid w:val="00C70B50"/>
    <w:rsid w:val="00C715D0"/>
    <w:rsid w:val="00C739B0"/>
    <w:rsid w:val="00C75BBF"/>
    <w:rsid w:val="00C75CA6"/>
    <w:rsid w:val="00C77AD8"/>
    <w:rsid w:val="00C81761"/>
    <w:rsid w:val="00C828A6"/>
    <w:rsid w:val="00C90E83"/>
    <w:rsid w:val="00C91E24"/>
    <w:rsid w:val="00C94E47"/>
    <w:rsid w:val="00C97471"/>
    <w:rsid w:val="00CA0B6A"/>
    <w:rsid w:val="00CA168E"/>
    <w:rsid w:val="00CA41E8"/>
    <w:rsid w:val="00CA5060"/>
    <w:rsid w:val="00CB41D0"/>
    <w:rsid w:val="00CC102E"/>
    <w:rsid w:val="00CC1487"/>
    <w:rsid w:val="00CC1BF9"/>
    <w:rsid w:val="00CC5EF0"/>
    <w:rsid w:val="00CC66E5"/>
    <w:rsid w:val="00CC6AE0"/>
    <w:rsid w:val="00CE3F1D"/>
    <w:rsid w:val="00CF1663"/>
    <w:rsid w:val="00CF2A9A"/>
    <w:rsid w:val="00CF313D"/>
    <w:rsid w:val="00CF5B30"/>
    <w:rsid w:val="00D000EE"/>
    <w:rsid w:val="00D04BA8"/>
    <w:rsid w:val="00D10981"/>
    <w:rsid w:val="00D139FB"/>
    <w:rsid w:val="00D22DFE"/>
    <w:rsid w:val="00D25392"/>
    <w:rsid w:val="00D300D5"/>
    <w:rsid w:val="00D304A6"/>
    <w:rsid w:val="00D312CE"/>
    <w:rsid w:val="00D33829"/>
    <w:rsid w:val="00D35CC9"/>
    <w:rsid w:val="00D37E1B"/>
    <w:rsid w:val="00D40BE4"/>
    <w:rsid w:val="00D41E44"/>
    <w:rsid w:val="00D4408D"/>
    <w:rsid w:val="00D45B07"/>
    <w:rsid w:val="00D461BB"/>
    <w:rsid w:val="00D47C17"/>
    <w:rsid w:val="00D51AC8"/>
    <w:rsid w:val="00D57F81"/>
    <w:rsid w:val="00D60B74"/>
    <w:rsid w:val="00D617A4"/>
    <w:rsid w:val="00D61C26"/>
    <w:rsid w:val="00D6265D"/>
    <w:rsid w:val="00D801BD"/>
    <w:rsid w:val="00D8089D"/>
    <w:rsid w:val="00D81233"/>
    <w:rsid w:val="00D82CE4"/>
    <w:rsid w:val="00D8492B"/>
    <w:rsid w:val="00D861C0"/>
    <w:rsid w:val="00D90A07"/>
    <w:rsid w:val="00D93455"/>
    <w:rsid w:val="00DA05D9"/>
    <w:rsid w:val="00DA0835"/>
    <w:rsid w:val="00DA2C55"/>
    <w:rsid w:val="00DA44A1"/>
    <w:rsid w:val="00DA5B0A"/>
    <w:rsid w:val="00DA6260"/>
    <w:rsid w:val="00DB08DC"/>
    <w:rsid w:val="00DB6A99"/>
    <w:rsid w:val="00DC3CFF"/>
    <w:rsid w:val="00DC3FE8"/>
    <w:rsid w:val="00DC797C"/>
    <w:rsid w:val="00DD0D03"/>
    <w:rsid w:val="00DD19AF"/>
    <w:rsid w:val="00DD2818"/>
    <w:rsid w:val="00DD326E"/>
    <w:rsid w:val="00DD5FDB"/>
    <w:rsid w:val="00DF00C6"/>
    <w:rsid w:val="00DF2ACF"/>
    <w:rsid w:val="00E01806"/>
    <w:rsid w:val="00E06A82"/>
    <w:rsid w:val="00E109A8"/>
    <w:rsid w:val="00E1603B"/>
    <w:rsid w:val="00E21F1F"/>
    <w:rsid w:val="00E27F55"/>
    <w:rsid w:val="00E319EB"/>
    <w:rsid w:val="00E36086"/>
    <w:rsid w:val="00E37909"/>
    <w:rsid w:val="00E462CB"/>
    <w:rsid w:val="00E47384"/>
    <w:rsid w:val="00E545E4"/>
    <w:rsid w:val="00E5508C"/>
    <w:rsid w:val="00E62376"/>
    <w:rsid w:val="00E6600E"/>
    <w:rsid w:val="00E716A6"/>
    <w:rsid w:val="00E71D42"/>
    <w:rsid w:val="00E7438A"/>
    <w:rsid w:val="00E75B57"/>
    <w:rsid w:val="00E87DBF"/>
    <w:rsid w:val="00E96C75"/>
    <w:rsid w:val="00E97992"/>
    <w:rsid w:val="00EA27EB"/>
    <w:rsid w:val="00EA3B5F"/>
    <w:rsid w:val="00EA572B"/>
    <w:rsid w:val="00EA5F7B"/>
    <w:rsid w:val="00EA7B32"/>
    <w:rsid w:val="00EA7F0A"/>
    <w:rsid w:val="00EB2810"/>
    <w:rsid w:val="00EB2A77"/>
    <w:rsid w:val="00EB2C84"/>
    <w:rsid w:val="00EB38DC"/>
    <w:rsid w:val="00EB6C07"/>
    <w:rsid w:val="00EC40FF"/>
    <w:rsid w:val="00EE332A"/>
    <w:rsid w:val="00EE44A5"/>
    <w:rsid w:val="00EE4EF1"/>
    <w:rsid w:val="00EF0F9C"/>
    <w:rsid w:val="00F05F39"/>
    <w:rsid w:val="00F1084E"/>
    <w:rsid w:val="00F11764"/>
    <w:rsid w:val="00F2517B"/>
    <w:rsid w:val="00F32055"/>
    <w:rsid w:val="00F32282"/>
    <w:rsid w:val="00F37506"/>
    <w:rsid w:val="00F41A15"/>
    <w:rsid w:val="00F4413B"/>
    <w:rsid w:val="00F46E01"/>
    <w:rsid w:val="00F50925"/>
    <w:rsid w:val="00F546C3"/>
    <w:rsid w:val="00F61A76"/>
    <w:rsid w:val="00F640CC"/>
    <w:rsid w:val="00F6525F"/>
    <w:rsid w:val="00F6683A"/>
    <w:rsid w:val="00F6736A"/>
    <w:rsid w:val="00F80AF7"/>
    <w:rsid w:val="00F875C0"/>
    <w:rsid w:val="00F93E52"/>
    <w:rsid w:val="00F9529D"/>
    <w:rsid w:val="00F96A90"/>
    <w:rsid w:val="00FA65AC"/>
    <w:rsid w:val="00FA76D3"/>
    <w:rsid w:val="00FB31A1"/>
    <w:rsid w:val="00FB43D6"/>
    <w:rsid w:val="00FC5D3F"/>
    <w:rsid w:val="00FC6806"/>
    <w:rsid w:val="00FD174D"/>
    <w:rsid w:val="00FD2E73"/>
    <w:rsid w:val="00FD5905"/>
    <w:rsid w:val="00FF1DA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DF0D17C"/>
  <w15:docId w15:val="{75A54F10-00F6-48B2-87A1-98FDE6752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520"/>
    <w:pPr>
      <w:spacing w:after="80"/>
      <w:jc w:val="both"/>
    </w:pPr>
    <w:rPr>
      <w:rFonts w:ascii="Times New Roman" w:eastAsia="Times New Roman" w:hAnsi="Times New Roman" w:cs="Times New Roman"/>
      <w:sz w:val="18"/>
      <w:szCs w:val="20"/>
    </w:rPr>
  </w:style>
  <w:style w:type="paragraph" w:styleId="Heading1">
    <w:name w:val="heading 1"/>
    <w:basedOn w:val="Normal"/>
    <w:link w:val="Heading1Char"/>
    <w:uiPriority w:val="9"/>
    <w:qFormat/>
    <w:locked/>
    <w:rsid w:val="00580834"/>
    <w:pPr>
      <w:spacing w:before="100" w:beforeAutospacing="1" w:after="100" w:afterAutospacing="1"/>
      <w:jc w:val="left"/>
      <w:outlineLvl w:val="0"/>
    </w:pPr>
    <w:rPr>
      <w:b/>
      <w:bCs/>
      <w:kern w:val="36"/>
      <w:sz w:val="48"/>
      <w:szCs w:val="48"/>
      <w:lang w:bidi="fa-IR"/>
    </w:rPr>
  </w:style>
  <w:style w:type="paragraph" w:styleId="Heading2">
    <w:name w:val="heading 2"/>
    <w:basedOn w:val="Normal"/>
    <w:next w:val="Normal"/>
    <w:link w:val="Heading2Char"/>
    <w:semiHidden/>
    <w:unhideWhenUsed/>
    <w:qFormat/>
    <w:locked/>
    <w:rsid w:val="00DD5FD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3520"/>
    <w:pPr>
      <w:tabs>
        <w:tab w:val="center" w:pos="4320"/>
        <w:tab w:val="right" w:pos="8640"/>
      </w:tabs>
    </w:pPr>
  </w:style>
  <w:style w:type="character" w:customStyle="1" w:styleId="HeaderChar">
    <w:name w:val="Header Char"/>
    <w:basedOn w:val="DefaultParagraphFont"/>
    <w:link w:val="Header"/>
    <w:uiPriority w:val="99"/>
    <w:locked/>
    <w:rsid w:val="00B33520"/>
    <w:rPr>
      <w:rFonts w:ascii="Times New Roman" w:hAnsi="Times New Roman" w:cs="Times New Roman"/>
      <w:sz w:val="20"/>
      <w:szCs w:val="20"/>
      <w:lang w:bidi="ar-SA"/>
    </w:rPr>
  </w:style>
  <w:style w:type="paragraph" w:styleId="Footer">
    <w:name w:val="footer"/>
    <w:basedOn w:val="Normal"/>
    <w:link w:val="FooterChar"/>
    <w:uiPriority w:val="99"/>
    <w:rsid w:val="00B33520"/>
    <w:pPr>
      <w:tabs>
        <w:tab w:val="center" w:pos="4513"/>
        <w:tab w:val="right" w:pos="9026"/>
      </w:tabs>
      <w:spacing w:after="0"/>
    </w:pPr>
  </w:style>
  <w:style w:type="character" w:customStyle="1" w:styleId="FooterChar">
    <w:name w:val="Footer Char"/>
    <w:basedOn w:val="DefaultParagraphFont"/>
    <w:link w:val="Footer"/>
    <w:uiPriority w:val="99"/>
    <w:locked/>
    <w:rsid w:val="00B33520"/>
    <w:rPr>
      <w:rFonts w:cs="Times New Roman"/>
    </w:rPr>
  </w:style>
  <w:style w:type="paragraph" w:customStyle="1" w:styleId="Affiliations">
    <w:name w:val="Affiliations"/>
    <w:basedOn w:val="Normal"/>
    <w:uiPriority w:val="99"/>
    <w:rsid w:val="00B33520"/>
    <w:pPr>
      <w:jc w:val="center"/>
    </w:pPr>
    <w:rPr>
      <w:rFonts w:ascii="Helvetica" w:hAnsi="Helvetica"/>
      <w:sz w:val="20"/>
    </w:rPr>
  </w:style>
  <w:style w:type="paragraph" w:styleId="ListParagraph">
    <w:name w:val="List Paragraph"/>
    <w:basedOn w:val="Normal"/>
    <w:uiPriority w:val="99"/>
    <w:qFormat/>
    <w:rsid w:val="00176FBE"/>
    <w:pPr>
      <w:ind w:left="720"/>
      <w:contextualSpacing/>
    </w:pPr>
  </w:style>
  <w:style w:type="paragraph" w:customStyle="1" w:styleId="FramedFigure">
    <w:name w:val="Framed Figure"/>
    <w:basedOn w:val="Normal"/>
    <w:autoRedefine/>
    <w:uiPriority w:val="99"/>
    <w:rsid w:val="00E87DBF"/>
    <w:pPr>
      <w:framePr w:w="7052" w:wrap="around" w:hAnchor="page" w:x="2422" w:yAlign="top"/>
      <w:overflowPunct w:val="0"/>
      <w:autoSpaceDE w:val="0"/>
      <w:autoSpaceDN w:val="0"/>
      <w:bidi/>
      <w:adjustRightInd w:val="0"/>
      <w:spacing w:after="0"/>
      <w:jc w:val="center"/>
      <w:textAlignment w:val="baseline"/>
    </w:pPr>
    <w:rPr>
      <w:rFonts w:cs="B Nazanin"/>
      <w:sz w:val="16"/>
      <w:lang w:bidi="fa-IR"/>
    </w:rPr>
  </w:style>
  <w:style w:type="paragraph" w:customStyle="1" w:styleId="Paragraph">
    <w:name w:val="Paragraph"/>
    <w:basedOn w:val="Normal"/>
    <w:autoRedefine/>
    <w:uiPriority w:val="99"/>
    <w:rsid w:val="002A6855"/>
    <w:pPr>
      <w:widowControl w:val="0"/>
      <w:overflowPunct w:val="0"/>
      <w:autoSpaceDE w:val="0"/>
      <w:autoSpaceDN w:val="0"/>
      <w:bidi/>
      <w:adjustRightInd w:val="0"/>
      <w:spacing w:after="0"/>
      <w:ind w:left="281" w:firstLine="288"/>
      <w:textAlignment w:val="baseline"/>
    </w:pPr>
    <w:rPr>
      <w:rFonts w:cs="B Nazanin"/>
      <w:sz w:val="22"/>
      <w:szCs w:val="22"/>
      <w:lang w:bidi="fa-IR"/>
    </w:rPr>
  </w:style>
  <w:style w:type="paragraph" w:styleId="Caption">
    <w:name w:val="caption"/>
    <w:basedOn w:val="Normal"/>
    <w:next w:val="Normal"/>
    <w:uiPriority w:val="99"/>
    <w:qFormat/>
    <w:rsid w:val="00BE1455"/>
    <w:pPr>
      <w:jc w:val="center"/>
    </w:pPr>
    <w:rPr>
      <w:rFonts w:cs="Miriam"/>
      <w:b/>
      <w:bCs/>
      <w:szCs w:val="18"/>
      <w:lang w:eastAsia="en-AU"/>
    </w:rPr>
  </w:style>
  <w:style w:type="paragraph" w:customStyle="1" w:styleId="REF">
    <w:name w:val="REF"/>
    <w:basedOn w:val="Normal"/>
    <w:uiPriority w:val="99"/>
    <w:rsid w:val="00BE1455"/>
    <w:pPr>
      <w:numPr>
        <w:numId w:val="4"/>
      </w:numPr>
      <w:bidi/>
      <w:spacing w:after="0"/>
    </w:pPr>
    <w:rPr>
      <w:rFonts w:eastAsia="MS Mincho" w:cs="Nazanin"/>
      <w:lang w:bidi="fa-IR"/>
    </w:rPr>
  </w:style>
  <w:style w:type="paragraph" w:styleId="BalloonText">
    <w:name w:val="Balloon Text"/>
    <w:basedOn w:val="Normal"/>
    <w:link w:val="BalloonTextChar"/>
    <w:uiPriority w:val="99"/>
    <w:semiHidden/>
    <w:rsid w:val="005F47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47FC"/>
    <w:rPr>
      <w:rFonts w:ascii="Tahoma" w:hAnsi="Tahoma" w:cs="Tahoma"/>
      <w:sz w:val="16"/>
      <w:szCs w:val="16"/>
      <w:lang w:bidi="ar-SA"/>
    </w:rPr>
  </w:style>
  <w:style w:type="character" w:customStyle="1" w:styleId="TextChar">
    <w:name w:val="Text Char"/>
    <w:link w:val="Text"/>
    <w:uiPriority w:val="99"/>
    <w:locked/>
    <w:rsid w:val="00845F61"/>
    <w:rPr>
      <w:sz w:val="18"/>
    </w:rPr>
  </w:style>
  <w:style w:type="paragraph" w:customStyle="1" w:styleId="Text">
    <w:name w:val="Text"/>
    <w:basedOn w:val="Normal"/>
    <w:link w:val="TextChar"/>
    <w:uiPriority w:val="99"/>
    <w:rsid w:val="00845F61"/>
    <w:pPr>
      <w:widowControl w:val="0"/>
      <w:bidi/>
      <w:spacing w:after="0" w:line="228" w:lineRule="auto"/>
      <w:jc w:val="center"/>
    </w:pPr>
    <w:rPr>
      <w:rFonts w:ascii="Calibri" w:eastAsia="Calibri" w:hAnsi="Calibri"/>
    </w:rPr>
  </w:style>
  <w:style w:type="character" w:styleId="Hyperlink">
    <w:name w:val="Hyperlink"/>
    <w:basedOn w:val="DefaultParagraphFont"/>
    <w:uiPriority w:val="99"/>
    <w:rsid w:val="00E62376"/>
    <w:rPr>
      <w:rFonts w:cs="Times New Roman"/>
      <w:color w:val="0000FF"/>
      <w:u w:val="single"/>
    </w:rPr>
  </w:style>
  <w:style w:type="character" w:styleId="Strong">
    <w:name w:val="Strong"/>
    <w:basedOn w:val="DefaultParagraphFont"/>
    <w:uiPriority w:val="99"/>
    <w:qFormat/>
    <w:locked/>
    <w:rsid w:val="00D90A07"/>
    <w:rPr>
      <w:rFonts w:cs="Times New Roman"/>
      <w:b/>
      <w:bCs/>
    </w:rPr>
  </w:style>
  <w:style w:type="character" w:customStyle="1" w:styleId="apple-converted-space">
    <w:name w:val="apple-converted-space"/>
    <w:basedOn w:val="DefaultParagraphFont"/>
    <w:uiPriority w:val="99"/>
    <w:rsid w:val="00D90A07"/>
    <w:rPr>
      <w:rFonts w:cs="Times New Roman"/>
    </w:rPr>
  </w:style>
  <w:style w:type="character" w:customStyle="1" w:styleId="text0">
    <w:name w:val="text"/>
    <w:basedOn w:val="DefaultParagraphFont"/>
    <w:rsid w:val="00EE332A"/>
  </w:style>
  <w:style w:type="character" w:customStyle="1" w:styleId="author-ref">
    <w:name w:val="author-ref"/>
    <w:basedOn w:val="DefaultParagraphFont"/>
    <w:rsid w:val="00EE332A"/>
  </w:style>
  <w:style w:type="character" w:customStyle="1" w:styleId="Heading1Char">
    <w:name w:val="Heading 1 Char"/>
    <w:basedOn w:val="DefaultParagraphFont"/>
    <w:link w:val="Heading1"/>
    <w:uiPriority w:val="9"/>
    <w:rsid w:val="00580834"/>
    <w:rPr>
      <w:rFonts w:ascii="Times New Roman" w:eastAsia="Times New Roman" w:hAnsi="Times New Roman" w:cs="Times New Roman"/>
      <w:b/>
      <w:bCs/>
      <w:kern w:val="36"/>
      <w:sz w:val="48"/>
      <w:szCs w:val="48"/>
      <w:lang w:bidi="fa-IR"/>
    </w:rPr>
  </w:style>
  <w:style w:type="character" w:customStyle="1" w:styleId="articletitle">
    <w:name w:val="article_title"/>
    <w:basedOn w:val="DefaultParagraphFont"/>
    <w:rsid w:val="00580834"/>
  </w:style>
  <w:style w:type="character" w:customStyle="1" w:styleId="fontstyle01">
    <w:name w:val="fontstyle01"/>
    <w:basedOn w:val="DefaultParagraphFont"/>
    <w:rsid w:val="00493187"/>
    <w:rPr>
      <w:rFonts w:ascii="BLotus" w:hAnsi="BLotus" w:hint="default"/>
      <w:b w:val="0"/>
      <w:bCs w:val="0"/>
      <w:i w:val="0"/>
      <w:iCs w:val="0"/>
      <w:color w:val="231F20"/>
      <w:sz w:val="24"/>
      <w:szCs w:val="24"/>
    </w:rPr>
  </w:style>
  <w:style w:type="character" w:customStyle="1" w:styleId="fontstyle21">
    <w:name w:val="fontstyle21"/>
    <w:basedOn w:val="DefaultParagraphFont"/>
    <w:rsid w:val="00493187"/>
    <w:rPr>
      <w:rFonts w:ascii="Times New Roman" w:hAnsi="Times New Roman" w:cs="Times New Roman" w:hint="default"/>
      <w:b w:val="0"/>
      <w:bCs w:val="0"/>
      <w:i w:val="0"/>
      <w:iCs w:val="0"/>
      <w:color w:val="000000"/>
      <w:sz w:val="20"/>
      <w:szCs w:val="20"/>
    </w:rPr>
  </w:style>
  <w:style w:type="paragraph" w:customStyle="1" w:styleId="111">
    <w:name w:val="111"/>
    <w:basedOn w:val="Normal"/>
    <w:qFormat/>
    <w:rsid w:val="004415BB"/>
    <w:pPr>
      <w:bidi/>
      <w:spacing w:after="0"/>
      <w:jc w:val="left"/>
    </w:pPr>
    <w:rPr>
      <w:rFonts w:eastAsia="SimSun" w:cs="B Nazanin"/>
      <w:bCs/>
      <w:color w:val="000000"/>
      <w:sz w:val="28"/>
      <w:szCs w:val="28"/>
      <w:lang w:eastAsia="zh-CN" w:bidi="fa-IR"/>
    </w:rPr>
  </w:style>
  <w:style w:type="character" w:styleId="CommentReference">
    <w:name w:val="annotation reference"/>
    <w:basedOn w:val="DefaultParagraphFont"/>
    <w:uiPriority w:val="99"/>
    <w:semiHidden/>
    <w:unhideWhenUsed/>
    <w:rsid w:val="00A22DFB"/>
    <w:rPr>
      <w:sz w:val="16"/>
      <w:szCs w:val="16"/>
    </w:rPr>
  </w:style>
  <w:style w:type="paragraph" w:styleId="CommentText">
    <w:name w:val="annotation text"/>
    <w:basedOn w:val="Normal"/>
    <w:link w:val="CommentTextChar"/>
    <w:uiPriority w:val="99"/>
    <w:semiHidden/>
    <w:unhideWhenUsed/>
    <w:rsid w:val="00A22DFB"/>
    <w:pPr>
      <w:bidi/>
      <w:spacing w:after="0"/>
      <w:jc w:val="left"/>
    </w:pPr>
    <w:rPr>
      <w:rFonts w:eastAsia="SimSun"/>
      <w:sz w:val="20"/>
      <w:lang w:eastAsia="zh-CN" w:bidi="fa-IR"/>
    </w:rPr>
  </w:style>
  <w:style w:type="character" w:customStyle="1" w:styleId="CommentTextChar">
    <w:name w:val="Comment Text Char"/>
    <w:basedOn w:val="DefaultParagraphFont"/>
    <w:link w:val="CommentText"/>
    <w:uiPriority w:val="99"/>
    <w:semiHidden/>
    <w:rsid w:val="00A22DFB"/>
    <w:rPr>
      <w:rFonts w:ascii="Times New Roman" w:eastAsia="SimSun" w:hAnsi="Times New Roman" w:cs="Times New Roman"/>
      <w:sz w:val="20"/>
      <w:szCs w:val="20"/>
      <w:lang w:eastAsia="zh-CN" w:bidi="fa-IR"/>
    </w:rPr>
  </w:style>
  <w:style w:type="paragraph" w:styleId="FootnoteText">
    <w:name w:val="footnote text"/>
    <w:basedOn w:val="Normal"/>
    <w:link w:val="FootnoteTextChar"/>
    <w:unhideWhenUsed/>
    <w:rsid w:val="00AD6065"/>
    <w:pPr>
      <w:spacing w:after="0"/>
      <w:jc w:val="left"/>
    </w:pPr>
    <w:rPr>
      <w:rFonts w:asciiTheme="minorHAnsi" w:eastAsiaTheme="minorHAnsi" w:hAnsiTheme="minorHAnsi" w:cstheme="minorBidi"/>
      <w:sz w:val="20"/>
    </w:rPr>
  </w:style>
  <w:style w:type="character" w:customStyle="1" w:styleId="FootnoteTextChar">
    <w:name w:val="Footnote Text Char"/>
    <w:basedOn w:val="DefaultParagraphFont"/>
    <w:link w:val="FootnoteText"/>
    <w:rsid w:val="00AD6065"/>
    <w:rPr>
      <w:rFonts w:asciiTheme="minorHAnsi" w:eastAsiaTheme="minorHAnsi" w:hAnsiTheme="minorHAnsi" w:cstheme="minorBidi"/>
      <w:sz w:val="20"/>
      <w:szCs w:val="20"/>
    </w:rPr>
  </w:style>
  <w:style w:type="character" w:styleId="FootnoteReference">
    <w:name w:val="footnote reference"/>
    <w:basedOn w:val="DefaultParagraphFont"/>
    <w:unhideWhenUsed/>
    <w:rsid w:val="00AD6065"/>
    <w:rPr>
      <w:vertAlign w:val="superscript"/>
    </w:rPr>
  </w:style>
  <w:style w:type="paragraph" w:customStyle="1" w:styleId="0">
    <w:name w:val="0 پاراگراف خاص (بعد از جدول یا نقل قول)"/>
    <w:basedOn w:val="Normal"/>
    <w:qFormat/>
    <w:rsid w:val="00C81761"/>
    <w:pPr>
      <w:widowControl w:val="0"/>
      <w:bidi/>
      <w:spacing w:before="120" w:after="0"/>
      <w:ind w:firstLine="284"/>
      <w:jc w:val="lowKashida"/>
    </w:pPr>
    <w:rPr>
      <w:rFonts w:eastAsia="Calibri" w:cs="B Zar"/>
      <w:sz w:val="22"/>
      <w:szCs w:val="26"/>
      <w:lang w:bidi="fa-IR"/>
    </w:rPr>
  </w:style>
  <w:style w:type="character" w:customStyle="1" w:styleId="Heading2Char">
    <w:name w:val="Heading 2 Char"/>
    <w:basedOn w:val="DefaultParagraphFont"/>
    <w:link w:val="Heading2"/>
    <w:semiHidden/>
    <w:rsid w:val="00DD5FDB"/>
    <w:rPr>
      <w:rFonts w:asciiTheme="majorHAnsi" w:eastAsiaTheme="majorEastAsia" w:hAnsiTheme="majorHAnsi" w:cstheme="majorBidi"/>
      <w:color w:val="365F91" w:themeColor="accent1" w:themeShade="BF"/>
      <w:sz w:val="26"/>
      <w:szCs w:val="26"/>
    </w:rPr>
  </w:style>
  <w:style w:type="paragraph" w:customStyle="1" w:styleId="StyleComplexBNazanin13ptJustifyLowBefore12pt">
    <w:name w:val="Style (Complex) B Nazanin 13 pt Justify Low Before:  12 pt"/>
    <w:basedOn w:val="Normal"/>
    <w:rsid w:val="00266FF6"/>
    <w:pPr>
      <w:bidi/>
      <w:spacing w:before="240" w:after="0"/>
      <w:jc w:val="lowKashida"/>
    </w:pPr>
    <w:rPr>
      <w:rFonts w:cs="B Nazanin"/>
      <w:sz w:val="24"/>
      <w:szCs w:val="28"/>
    </w:rPr>
  </w:style>
  <w:style w:type="character" w:styleId="UnresolvedMention">
    <w:name w:val="Unresolved Mention"/>
    <w:basedOn w:val="DefaultParagraphFont"/>
    <w:uiPriority w:val="99"/>
    <w:semiHidden/>
    <w:unhideWhenUsed/>
    <w:rsid w:val="001047DC"/>
    <w:rPr>
      <w:color w:val="605E5C"/>
      <w:shd w:val="clear" w:color="auto" w:fill="E1DFDD"/>
    </w:rPr>
  </w:style>
  <w:style w:type="character" w:customStyle="1" w:styleId="UnresolvedMention1">
    <w:name w:val="Unresolved Mention1"/>
    <w:basedOn w:val="DefaultParagraphFont"/>
    <w:uiPriority w:val="99"/>
    <w:semiHidden/>
    <w:unhideWhenUsed/>
    <w:rsid w:val="009F77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60244">
      <w:bodyDiv w:val="1"/>
      <w:marLeft w:val="0"/>
      <w:marRight w:val="0"/>
      <w:marTop w:val="0"/>
      <w:marBottom w:val="0"/>
      <w:divBdr>
        <w:top w:val="none" w:sz="0" w:space="0" w:color="auto"/>
        <w:left w:val="none" w:sz="0" w:space="0" w:color="auto"/>
        <w:bottom w:val="none" w:sz="0" w:space="0" w:color="auto"/>
        <w:right w:val="none" w:sz="0" w:space="0" w:color="auto"/>
      </w:divBdr>
    </w:div>
    <w:div w:id="381027049">
      <w:bodyDiv w:val="1"/>
      <w:marLeft w:val="0"/>
      <w:marRight w:val="0"/>
      <w:marTop w:val="0"/>
      <w:marBottom w:val="0"/>
      <w:divBdr>
        <w:top w:val="none" w:sz="0" w:space="0" w:color="auto"/>
        <w:left w:val="none" w:sz="0" w:space="0" w:color="auto"/>
        <w:bottom w:val="none" w:sz="0" w:space="0" w:color="auto"/>
        <w:right w:val="none" w:sz="0" w:space="0" w:color="auto"/>
      </w:divBdr>
    </w:div>
    <w:div w:id="1130829090">
      <w:bodyDiv w:val="1"/>
      <w:marLeft w:val="0"/>
      <w:marRight w:val="0"/>
      <w:marTop w:val="0"/>
      <w:marBottom w:val="0"/>
      <w:divBdr>
        <w:top w:val="none" w:sz="0" w:space="0" w:color="auto"/>
        <w:left w:val="none" w:sz="0" w:space="0" w:color="auto"/>
        <w:bottom w:val="none" w:sz="0" w:space="0" w:color="auto"/>
        <w:right w:val="none" w:sz="0" w:space="0" w:color="auto"/>
      </w:divBdr>
    </w:div>
    <w:div w:id="1204946646">
      <w:marLeft w:val="0"/>
      <w:marRight w:val="0"/>
      <w:marTop w:val="0"/>
      <w:marBottom w:val="0"/>
      <w:divBdr>
        <w:top w:val="none" w:sz="0" w:space="0" w:color="auto"/>
        <w:left w:val="none" w:sz="0" w:space="0" w:color="auto"/>
        <w:bottom w:val="none" w:sz="0" w:space="0" w:color="auto"/>
        <w:right w:val="none" w:sz="0" w:space="0" w:color="auto"/>
      </w:divBdr>
    </w:div>
    <w:div w:id="1331641015">
      <w:bodyDiv w:val="1"/>
      <w:marLeft w:val="0"/>
      <w:marRight w:val="0"/>
      <w:marTop w:val="0"/>
      <w:marBottom w:val="0"/>
      <w:divBdr>
        <w:top w:val="none" w:sz="0" w:space="0" w:color="auto"/>
        <w:left w:val="none" w:sz="0" w:space="0" w:color="auto"/>
        <w:bottom w:val="none" w:sz="0" w:space="0" w:color="auto"/>
        <w:right w:val="none" w:sz="0" w:space="0" w:color="auto"/>
      </w:divBdr>
    </w:div>
    <w:div w:id="1392655602">
      <w:bodyDiv w:val="1"/>
      <w:marLeft w:val="0"/>
      <w:marRight w:val="0"/>
      <w:marTop w:val="0"/>
      <w:marBottom w:val="0"/>
      <w:divBdr>
        <w:top w:val="none" w:sz="0" w:space="0" w:color="auto"/>
        <w:left w:val="none" w:sz="0" w:space="0" w:color="auto"/>
        <w:bottom w:val="none" w:sz="0" w:space="0" w:color="auto"/>
        <w:right w:val="none" w:sz="0" w:space="0" w:color="auto"/>
      </w:divBdr>
    </w:div>
    <w:div w:id="1633366683">
      <w:bodyDiv w:val="1"/>
      <w:marLeft w:val="0"/>
      <w:marRight w:val="0"/>
      <w:marTop w:val="0"/>
      <w:marBottom w:val="0"/>
      <w:divBdr>
        <w:top w:val="none" w:sz="0" w:space="0" w:color="auto"/>
        <w:left w:val="none" w:sz="0" w:space="0" w:color="auto"/>
        <w:bottom w:val="none" w:sz="0" w:space="0" w:color="auto"/>
        <w:right w:val="none" w:sz="0" w:space="0" w:color="auto"/>
      </w:divBdr>
    </w:div>
    <w:div w:id="1722897258">
      <w:bodyDiv w:val="1"/>
      <w:marLeft w:val="0"/>
      <w:marRight w:val="0"/>
      <w:marTop w:val="0"/>
      <w:marBottom w:val="0"/>
      <w:divBdr>
        <w:top w:val="none" w:sz="0" w:space="0" w:color="auto"/>
        <w:left w:val="none" w:sz="0" w:space="0" w:color="auto"/>
        <w:bottom w:val="none" w:sz="0" w:space="0" w:color="auto"/>
        <w:right w:val="none" w:sz="0" w:space="0" w:color="auto"/>
      </w:divBdr>
    </w:div>
    <w:div w:id="1858150022">
      <w:bodyDiv w:val="1"/>
      <w:marLeft w:val="0"/>
      <w:marRight w:val="0"/>
      <w:marTop w:val="0"/>
      <w:marBottom w:val="0"/>
      <w:divBdr>
        <w:top w:val="none" w:sz="0" w:space="0" w:color="auto"/>
        <w:left w:val="none" w:sz="0" w:space="0" w:color="auto"/>
        <w:bottom w:val="none" w:sz="0" w:space="0" w:color="auto"/>
        <w:right w:val="none" w:sz="0" w:space="0" w:color="auto"/>
      </w:divBdr>
    </w:div>
    <w:div w:id="202185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hsaneghbalpour@gmail.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1962B-B1BF-48C8-945C-6D4D276D2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4268</TotalTime>
  <Pages>8</Pages>
  <Words>2780</Words>
  <Characters>15850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دستور العمل نگارش مقالات</vt:lpstr>
    </vt:vector>
  </TitlesOfParts>
  <Company>MRT www.Win2Farsi.com</Company>
  <LinksUpToDate>false</LinksUpToDate>
  <CharactersWithSpaces>18593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 العمل نگارش مقالات</dc:title>
  <dc:creator>Mina</dc:creator>
  <cp:lastModifiedBy>ehs</cp:lastModifiedBy>
  <cp:revision>464</cp:revision>
  <cp:lastPrinted>2022-11-20T08:42:00Z</cp:lastPrinted>
  <dcterms:created xsi:type="dcterms:W3CDTF">2022-11-14T06:17:00Z</dcterms:created>
  <dcterms:modified xsi:type="dcterms:W3CDTF">2022-11-21T08:22:00Z</dcterms:modified>
</cp:coreProperties>
</file>