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1050E" w14:textId="77777777" w:rsidR="004A7A75" w:rsidRPr="00030C76" w:rsidRDefault="004A7A75" w:rsidP="004A7A75">
      <w:pPr>
        <w:bidi/>
        <w:ind w:left="2"/>
        <w:jc w:val="center"/>
        <w:rPr>
          <w:rFonts w:cs="B Titr"/>
          <w:b/>
          <w:bCs/>
          <w:sz w:val="32"/>
          <w:szCs w:val="32"/>
          <w:lang w:bidi="fa-IR"/>
        </w:rPr>
      </w:pPr>
      <w:r w:rsidRPr="00030C76">
        <w:rPr>
          <w:rFonts w:cs="B Titr"/>
          <w:b/>
          <w:bCs/>
          <w:sz w:val="32"/>
          <w:szCs w:val="32"/>
          <w:rtl/>
          <w:lang w:bidi="fa-IR"/>
        </w:rPr>
        <w:t>مشخصات رسوب‌شناس</w:t>
      </w:r>
      <w:r w:rsidRPr="00030C76">
        <w:rPr>
          <w:rFonts w:cs="B Titr" w:hint="cs"/>
          <w:b/>
          <w:bCs/>
          <w:sz w:val="32"/>
          <w:szCs w:val="32"/>
          <w:rtl/>
          <w:lang w:bidi="fa-IR"/>
        </w:rPr>
        <w:t>ی</w:t>
      </w:r>
      <w:r w:rsidRPr="00030C76">
        <w:rPr>
          <w:rFonts w:cs="B Titr"/>
          <w:b/>
          <w:bCs/>
          <w:sz w:val="32"/>
          <w:szCs w:val="32"/>
          <w:rtl/>
          <w:lang w:bidi="fa-IR"/>
        </w:rPr>
        <w:t xml:space="preserve"> و مح</w:t>
      </w:r>
      <w:r w:rsidRPr="00030C76">
        <w:rPr>
          <w:rFonts w:cs="B Titr" w:hint="cs"/>
          <w:b/>
          <w:bCs/>
          <w:sz w:val="32"/>
          <w:szCs w:val="32"/>
          <w:rtl/>
          <w:lang w:bidi="fa-IR"/>
        </w:rPr>
        <w:t>ی</w:t>
      </w:r>
      <w:r w:rsidRPr="00030C76">
        <w:rPr>
          <w:rFonts w:cs="B Titr" w:hint="eastAsia"/>
          <w:b/>
          <w:bCs/>
          <w:sz w:val="32"/>
          <w:szCs w:val="32"/>
          <w:rtl/>
          <w:lang w:bidi="fa-IR"/>
        </w:rPr>
        <w:t>ط</w:t>
      </w:r>
      <w:r w:rsidRPr="00030C76">
        <w:rPr>
          <w:rFonts w:cs="B Titr"/>
          <w:b/>
          <w:bCs/>
          <w:sz w:val="32"/>
          <w:szCs w:val="32"/>
          <w:rtl/>
          <w:lang w:bidi="fa-IR"/>
        </w:rPr>
        <w:t xml:space="preserve"> رسوبگذار</w:t>
      </w:r>
      <w:r w:rsidRPr="00030C76">
        <w:rPr>
          <w:rFonts w:cs="B Titr" w:hint="cs"/>
          <w:b/>
          <w:bCs/>
          <w:sz w:val="32"/>
          <w:szCs w:val="32"/>
          <w:rtl/>
          <w:lang w:bidi="fa-IR"/>
        </w:rPr>
        <w:t>ی</w:t>
      </w:r>
      <w:r w:rsidRPr="00030C76">
        <w:rPr>
          <w:rFonts w:cs="B Titr"/>
          <w:b/>
          <w:bCs/>
          <w:sz w:val="32"/>
          <w:szCs w:val="32"/>
          <w:rtl/>
          <w:lang w:bidi="fa-IR"/>
        </w:rPr>
        <w:t xml:space="preserve"> ر</w:t>
      </w:r>
      <w:r w:rsidRPr="00030C76">
        <w:rPr>
          <w:rFonts w:cs="B Titr" w:hint="cs"/>
          <w:b/>
          <w:bCs/>
          <w:sz w:val="32"/>
          <w:szCs w:val="32"/>
          <w:rtl/>
          <w:lang w:bidi="fa-IR"/>
        </w:rPr>
        <w:t>ی</w:t>
      </w:r>
      <w:r w:rsidRPr="00030C76">
        <w:rPr>
          <w:rFonts w:cs="B Titr" w:hint="eastAsia"/>
          <w:b/>
          <w:bCs/>
          <w:sz w:val="32"/>
          <w:szCs w:val="32"/>
          <w:rtl/>
          <w:lang w:bidi="fa-IR"/>
        </w:rPr>
        <w:t>ف‌ها</w:t>
      </w:r>
      <w:r w:rsidRPr="00030C76">
        <w:rPr>
          <w:rFonts w:cs="B Titr" w:hint="cs"/>
          <w:b/>
          <w:bCs/>
          <w:sz w:val="32"/>
          <w:szCs w:val="32"/>
          <w:rtl/>
          <w:lang w:bidi="fa-IR"/>
        </w:rPr>
        <w:t>ی</w:t>
      </w:r>
      <w:r w:rsidRPr="00030C76">
        <w:rPr>
          <w:rFonts w:cs="B Titr"/>
          <w:b/>
          <w:bCs/>
          <w:sz w:val="32"/>
          <w:szCs w:val="32"/>
          <w:rtl/>
          <w:lang w:bidi="fa-IR"/>
        </w:rPr>
        <w:t xml:space="preserve"> م</w:t>
      </w:r>
      <w:r w:rsidRPr="00030C76">
        <w:rPr>
          <w:rFonts w:cs="B Titr" w:hint="cs"/>
          <w:b/>
          <w:bCs/>
          <w:sz w:val="32"/>
          <w:szCs w:val="32"/>
          <w:rtl/>
          <w:lang w:bidi="fa-IR"/>
        </w:rPr>
        <w:t>ی</w:t>
      </w:r>
      <w:r w:rsidRPr="00030C76">
        <w:rPr>
          <w:rFonts w:cs="B Titr" w:hint="eastAsia"/>
          <w:b/>
          <w:bCs/>
          <w:sz w:val="32"/>
          <w:szCs w:val="32"/>
          <w:rtl/>
          <w:lang w:bidi="fa-IR"/>
        </w:rPr>
        <w:t>کروب</w:t>
      </w:r>
      <w:r w:rsidRPr="00030C76">
        <w:rPr>
          <w:rFonts w:cs="B Titr" w:hint="cs"/>
          <w:b/>
          <w:bCs/>
          <w:sz w:val="32"/>
          <w:szCs w:val="32"/>
          <w:rtl/>
          <w:lang w:bidi="fa-IR"/>
        </w:rPr>
        <w:t>ی</w:t>
      </w:r>
      <w:r w:rsidRPr="00030C76">
        <w:rPr>
          <w:rFonts w:cs="B Titr"/>
          <w:b/>
          <w:bCs/>
          <w:sz w:val="32"/>
          <w:szCs w:val="32"/>
          <w:rtl/>
          <w:lang w:bidi="fa-IR"/>
        </w:rPr>
        <w:t>-اسفنج</w:t>
      </w:r>
      <w:r w:rsidRPr="00030C76">
        <w:rPr>
          <w:rFonts w:cs="B Titr" w:hint="cs"/>
          <w:b/>
          <w:bCs/>
          <w:sz w:val="32"/>
          <w:szCs w:val="32"/>
          <w:rtl/>
          <w:lang w:bidi="fa-IR"/>
        </w:rPr>
        <w:t>ی</w:t>
      </w:r>
      <w:r w:rsidRPr="00030C76">
        <w:rPr>
          <w:rFonts w:cs="B Titr"/>
          <w:b/>
          <w:bCs/>
          <w:sz w:val="32"/>
          <w:szCs w:val="32"/>
          <w:rtl/>
          <w:lang w:bidi="fa-IR"/>
        </w:rPr>
        <w:t xml:space="preserve"> کامبر</w:t>
      </w:r>
      <w:r w:rsidRPr="00030C76">
        <w:rPr>
          <w:rFonts w:cs="B Titr" w:hint="cs"/>
          <w:b/>
          <w:bCs/>
          <w:sz w:val="32"/>
          <w:szCs w:val="32"/>
          <w:rtl/>
          <w:lang w:bidi="fa-IR"/>
        </w:rPr>
        <w:t>ی</w:t>
      </w:r>
      <w:r w:rsidRPr="00030C76">
        <w:rPr>
          <w:rFonts w:cs="B Titr" w:hint="eastAsia"/>
          <w:b/>
          <w:bCs/>
          <w:sz w:val="32"/>
          <w:szCs w:val="32"/>
          <w:rtl/>
          <w:lang w:bidi="fa-IR"/>
        </w:rPr>
        <w:t>ن</w:t>
      </w:r>
      <w:r w:rsidRPr="00030C76">
        <w:rPr>
          <w:rFonts w:cs="B Titr"/>
          <w:b/>
          <w:bCs/>
          <w:sz w:val="32"/>
          <w:szCs w:val="32"/>
          <w:rtl/>
          <w:lang w:bidi="fa-IR"/>
        </w:rPr>
        <w:t xml:space="preserve"> بالا</w:t>
      </w:r>
      <w:r w:rsidRPr="00030C76">
        <w:rPr>
          <w:rFonts w:cs="B Titr" w:hint="cs"/>
          <w:b/>
          <w:bCs/>
          <w:sz w:val="32"/>
          <w:szCs w:val="32"/>
          <w:rtl/>
          <w:lang w:bidi="fa-IR"/>
        </w:rPr>
        <w:t>یی</w:t>
      </w:r>
      <w:r w:rsidRPr="00030C76">
        <w:rPr>
          <w:rFonts w:cs="B Titr"/>
          <w:b/>
          <w:bCs/>
          <w:sz w:val="32"/>
          <w:szCs w:val="32"/>
          <w:rtl/>
          <w:lang w:bidi="fa-IR"/>
        </w:rPr>
        <w:t xml:space="preserve"> البرز مرکز</w:t>
      </w:r>
      <w:r w:rsidRPr="00030C76">
        <w:rPr>
          <w:rFonts w:cs="B Titr" w:hint="cs"/>
          <w:b/>
          <w:bCs/>
          <w:sz w:val="32"/>
          <w:szCs w:val="32"/>
          <w:rtl/>
          <w:lang w:bidi="fa-IR"/>
        </w:rPr>
        <w:t>ی</w:t>
      </w:r>
    </w:p>
    <w:p w14:paraId="0E09633F" w14:textId="574FD886" w:rsidR="004A7A75" w:rsidRPr="00030C76" w:rsidRDefault="004A7A75" w:rsidP="00030C76">
      <w:pPr>
        <w:bidi/>
        <w:ind w:left="2"/>
        <w:jc w:val="center"/>
        <w:rPr>
          <w:rFonts w:cs="B Nazanin"/>
          <w:b/>
          <w:bCs/>
          <w:sz w:val="24"/>
          <w:szCs w:val="24"/>
          <w:lang w:bidi="fa-IR"/>
        </w:rPr>
      </w:pPr>
      <w:r w:rsidRPr="00030C76">
        <w:rPr>
          <w:rFonts w:cs="B Nazanin" w:hint="eastAsia"/>
          <w:b/>
          <w:bCs/>
          <w:sz w:val="24"/>
          <w:szCs w:val="24"/>
          <w:rtl/>
          <w:lang w:bidi="fa-IR"/>
        </w:rPr>
        <w:t>مهد</w:t>
      </w:r>
      <w:r w:rsidRPr="00030C76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30C76">
        <w:rPr>
          <w:rFonts w:cs="B Nazanin"/>
          <w:b/>
          <w:bCs/>
          <w:sz w:val="24"/>
          <w:szCs w:val="24"/>
          <w:rtl/>
          <w:lang w:bidi="fa-IR"/>
        </w:rPr>
        <w:t xml:space="preserve"> دارائ</w:t>
      </w:r>
      <w:r w:rsidRPr="00030C76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030C76" w:rsidRPr="00030C76">
        <w:rPr>
          <w:rFonts w:cs="B Nazanin" w:hint="cs"/>
          <w:b/>
          <w:bCs/>
          <w:sz w:val="24"/>
          <w:szCs w:val="24"/>
          <w:vertAlign w:val="superscript"/>
          <w:rtl/>
          <w:lang w:bidi="fa-IR"/>
        </w:rPr>
        <w:t>1</w:t>
      </w:r>
      <w:r w:rsidR="00030C76">
        <w:rPr>
          <w:rFonts w:cs="B Nazanin" w:hint="cs"/>
          <w:b/>
          <w:bCs/>
          <w:sz w:val="24"/>
          <w:szCs w:val="24"/>
          <w:vertAlign w:val="superscript"/>
          <w:rtl/>
          <w:lang w:bidi="fa-IR"/>
        </w:rPr>
        <w:t>*</w:t>
      </w:r>
      <w:r w:rsidR="00030C76" w:rsidRPr="00030C76">
        <w:rPr>
          <w:rFonts w:cs="B Nazanin" w:hint="cs"/>
          <w:b/>
          <w:bCs/>
          <w:sz w:val="24"/>
          <w:szCs w:val="24"/>
          <w:rtl/>
          <w:lang w:bidi="fa-IR"/>
        </w:rPr>
        <w:t xml:space="preserve"> و</w:t>
      </w:r>
      <w:r w:rsidRPr="00030C76">
        <w:rPr>
          <w:rFonts w:cs="B Nazanin"/>
          <w:b/>
          <w:bCs/>
          <w:sz w:val="24"/>
          <w:szCs w:val="24"/>
          <w:rtl/>
          <w:lang w:bidi="fa-IR"/>
        </w:rPr>
        <w:t xml:space="preserve"> ئارام با</w:t>
      </w:r>
      <w:r w:rsidRPr="00030C76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30C76">
        <w:rPr>
          <w:rFonts w:cs="B Nazanin" w:hint="eastAsia"/>
          <w:b/>
          <w:bCs/>
          <w:sz w:val="24"/>
          <w:szCs w:val="24"/>
          <w:rtl/>
          <w:lang w:bidi="fa-IR"/>
        </w:rPr>
        <w:t>ت‌گل</w:t>
      </w:r>
      <w:r w:rsidR="000860D8">
        <w:rPr>
          <w:rFonts w:cs="B Nazanin" w:hint="cs"/>
          <w:b/>
          <w:bCs/>
          <w:sz w:val="24"/>
          <w:szCs w:val="24"/>
          <w:vertAlign w:val="superscript"/>
          <w:rtl/>
          <w:lang w:bidi="fa-IR"/>
        </w:rPr>
        <w:t>1</w:t>
      </w:r>
    </w:p>
    <w:p w14:paraId="19312A0D" w14:textId="5F4F6579" w:rsidR="004A7A75" w:rsidRDefault="00030C76" w:rsidP="00030C76">
      <w:pPr>
        <w:pStyle w:val="ListParagraph"/>
        <w:numPr>
          <w:ilvl w:val="0"/>
          <w:numId w:val="6"/>
        </w:numPr>
        <w:bidi/>
        <w:rPr>
          <w:rFonts w:cs="B Nazanin"/>
          <w:sz w:val="20"/>
          <w:lang w:bidi="fa-IR"/>
        </w:rPr>
      </w:pPr>
      <w:r w:rsidRPr="00030C76">
        <w:rPr>
          <w:rFonts w:cs="B Nazanin" w:hint="cs"/>
          <w:sz w:val="20"/>
          <w:rtl/>
          <w:lang w:bidi="fa-IR"/>
        </w:rPr>
        <w:t>استادیار دانشکده علوم زمین، دانشگاه تحصیلات تکمیلی علوم پایه زنجان، زنجان، ایران</w:t>
      </w:r>
      <w:r w:rsidR="003B0A0E">
        <w:rPr>
          <w:rFonts w:cs="B Nazanin" w:hint="cs"/>
          <w:sz w:val="20"/>
          <w:rtl/>
          <w:lang w:bidi="fa-IR"/>
        </w:rPr>
        <w:t>، آدرس ایمیل</w:t>
      </w:r>
      <w:r w:rsidR="000860D8">
        <w:rPr>
          <w:rFonts w:cs="B Nazanin" w:hint="cs"/>
          <w:sz w:val="20"/>
          <w:rtl/>
          <w:lang w:bidi="fa-IR"/>
        </w:rPr>
        <w:t xml:space="preserve"> نویسنده اول</w:t>
      </w:r>
      <w:r w:rsidR="003B0A0E">
        <w:rPr>
          <w:rFonts w:cs="B Nazanin" w:hint="cs"/>
          <w:sz w:val="20"/>
          <w:rtl/>
          <w:lang w:bidi="fa-IR"/>
        </w:rPr>
        <w:t xml:space="preserve">: </w:t>
      </w:r>
      <w:hyperlink r:id="rId7" w:history="1">
        <w:r w:rsidR="003B0A0E" w:rsidRPr="008F2D27">
          <w:rPr>
            <w:rStyle w:val="Hyperlink"/>
            <w:rFonts w:cs="B Nazanin"/>
            <w:sz w:val="20"/>
            <w:lang w:bidi="fa-IR"/>
          </w:rPr>
          <w:t>daraeimehdi@iasbs.ac.ir</w:t>
        </w:r>
      </w:hyperlink>
      <w:r w:rsidR="000860D8">
        <w:rPr>
          <w:rFonts w:cs="B Nazanin" w:hint="cs"/>
          <w:sz w:val="20"/>
          <w:rtl/>
          <w:lang w:bidi="fa-IR"/>
        </w:rPr>
        <w:t xml:space="preserve">، نویسنده دوم: </w:t>
      </w:r>
      <w:hyperlink r:id="rId8" w:history="1">
        <w:r w:rsidR="000860D8" w:rsidRPr="008F2D27">
          <w:rPr>
            <w:rStyle w:val="Hyperlink"/>
            <w:rFonts w:cs="B Nazanin"/>
            <w:sz w:val="20"/>
            <w:lang w:bidi="fa-IR"/>
          </w:rPr>
          <w:t>bayetgoll@iasbs.ac.ir</w:t>
        </w:r>
      </w:hyperlink>
    </w:p>
    <w:p w14:paraId="568353B8" w14:textId="77777777" w:rsidR="000860D8" w:rsidRDefault="000860D8" w:rsidP="004A7A75">
      <w:pPr>
        <w:bidi/>
        <w:ind w:left="2"/>
        <w:rPr>
          <w:rFonts w:cs="B Nazanin"/>
          <w:b/>
          <w:bCs/>
          <w:sz w:val="26"/>
          <w:szCs w:val="26"/>
          <w:rtl/>
          <w:lang w:bidi="fa-IR"/>
        </w:rPr>
      </w:pPr>
    </w:p>
    <w:p w14:paraId="07E2C478" w14:textId="5ED2C2AD" w:rsidR="004A7A75" w:rsidRPr="00185771" w:rsidRDefault="004A7A75" w:rsidP="000860D8">
      <w:pPr>
        <w:bidi/>
        <w:ind w:left="2"/>
        <w:rPr>
          <w:rFonts w:cs="B Nazanin"/>
          <w:b/>
          <w:bCs/>
          <w:sz w:val="26"/>
          <w:szCs w:val="26"/>
          <w:lang w:bidi="fa-IR"/>
        </w:rPr>
      </w:pPr>
      <w:r w:rsidRPr="00185771">
        <w:rPr>
          <w:rFonts w:cs="B Nazanin" w:hint="eastAsia"/>
          <w:b/>
          <w:bCs/>
          <w:sz w:val="26"/>
          <w:szCs w:val="26"/>
          <w:rtl/>
          <w:lang w:bidi="fa-IR"/>
        </w:rPr>
        <w:t>چک</w:t>
      </w:r>
      <w:r w:rsidRPr="00185771">
        <w:rPr>
          <w:rFonts w:cs="B Nazanin" w:hint="cs"/>
          <w:b/>
          <w:bCs/>
          <w:sz w:val="26"/>
          <w:szCs w:val="26"/>
          <w:rtl/>
          <w:lang w:bidi="fa-IR"/>
        </w:rPr>
        <w:t>ی</w:t>
      </w:r>
      <w:r w:rsidRPr="00185771">
        <w:rPr>
          <w:rFonts w:cs="B Nazanin" w:hint="eastAsia"/>
          <w:b/>
          <w:bCs/>
          <w:sz w:val="26"/>
          <w:szCs w:val="26"/>
          <w:rtl/>
          <w:lang w:bidi="fa-IR"/>
        </w:rPr>
        <w:t>ده</w:t>
      </w:r>
    </w:p>
    <w:p w14:paraId="1C43921B" w14:textId="278AA088" w:rsidR="007B4FD8" w:rsidRPr="00185771" w:rsidRDefault="00934C65" w:rsidP="00114A26">
      <w:pPr>
        <w:bidi/>
        <w:ind w:left="2"/>
        <w:rPr>
          <w:rFonts w:cs="B Nazanin"/>
          <w:sz w:val="22"/>
          <w:szCs w:val="22"/>
          <w:lang w:bidi="fa-IR"/>
        </w:rPr>
      </w:pPr>
      <w:r w:rsidRPr="00185771">
        <w:rPr>
          <w:rFonts w:cs="B Nazanin" w:hint="cs"/>
          <w:sz w:val="22"/>
          <w:szCs w:val="22"/>
          <w:rtl/>
          <w:lang w:bidi="fa-IR"/>
        </w:rPr>
        <w:t>اولین گزارش جهانی ریف‌های متازوئن کامبرین بالایی از عضو 3 سازند میلا (سازند ده‌ملا) صورت گرفته است. در این بررسی رسوب‌شناختی، مشخص شد که مجموعاً هشت رخساره رسوبی در این عضو دیده می‌شود که متعلق به محیط‌های پ</w:t>
      </w:r>
      <w:r w:rsidR="00BD4E18">
        <w:rPr>
          <w:rFonts w:cs="B Nazanin" w:hint="cs"/>
          <w:sz w:val="22"/>
          <w:szCs w:val="22"/>
          <w:rtl/>
          <w:lang w:bidi="fa-IR"/>
        </w:rPr>
        <w:t>ر</w:t>
      </w:r>
      <w:r w:rsidRPr="00185771">
        <w:rPr>
          <w:rFonts w:cs="B Nazanin" w:hint="cs"/>
          <w:sz w:val="22"/>
          <w:szCs w:val="22"/>
          <w:rtl/>
          <w:lang w:bidi="fa-IR"/>
        </w:rPr>
        <w:t xml:space="preserve">ی‌تایدال هستند و در یک رمپ کربناتی تحت یک اقلم گرم و خشک یا نیمه‌خشک نهشته شده‌اند. </w:t>
      </w:r>
      <w:r w:rsidR="007B4FD8" w:rsidRPr="00185771">
        <w:rPr>
          <w:rFonts w:cs="B Nazanin"/>
          <w:sz w:val="22"/>
          <w:szCs w:val="22"/>
          <w:rtl/>
          <w:lang w:bidi="fa-IR"/>
        </w:rPr>
        <w:t>رخساره ر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</w:t>
      </w:r>
      <w:r w:rsidR="007B4FD8" w:rsidRPr="00185771">
        <w:rPr>
          <w:rFonts w:cs="B Nazanin" w:hint="eastAsia"/>
          <w:sz w:val="22"/>
          <w:szCs w:val="22"/>
          <w:rtl/>
          <w:lang w:bidi="fa-IR"/>
        </w:rPr>
        <w:t>ف</w:t>
      </w:r>
      <w:r w:rsidR="007B4FD8" w:rsidRPr="00185771">
        <w:rPr>
          <w:rFonts w:cs="B Nazanin"/>
          <w:sz w:val="22"/>
          <w:szCs w:val="22"/>
          <w:rtl/>
          <w:lang w:bidi="fa-IR"/>
        </w:rPr>
        <w:t xml:space="preserve"> اسفنج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</w:t>
      </w:r>
      <w:r w:rsidR="007B4FD8" w:rsidRPr="00185771">
        <w:rPr>
          <w:rFonts w:cs="B Nazanin"/>
          <w:sz w:val="22"/>
          <w:szCs w:val="22"/>
          <w:rtl/>
          <w:lang w:bidi="fa-IR"/>
        </w:rPr>
        <w:t>-م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</w:t>
      </w:r>
      <w:r w:rsidR="007B4FD8" w:rsidRPr="00185771">
        <w:rPr>
          <w:rFonts w:cs="B Nazanin" w:hint="eastAsia"/>
          <w:sz w:val="22"/>
          <w:szCs w:val="22"/>
          <w:rtl/>
          <w:lang w:bidi="fa-IR"/>
        </w:rPr>
        <w:t>کروب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</w:t>
      </w:r>
      <w:r w:rsidR="007B4FD8" w:rsidRPr="00185771">
        <w:rPr>
          <w:rFonts w:cs="B Nazanin"/>
          <w:sz w:val="22"/>
          <w:szCs w:val="22"/>
          <w:rtl/>
          <w:lang w:bidi="fa-IR"/>
        </w:rPr>
        <w:t xml:space="preserve"> سازند ده‌ملا در همراه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</w:t>
      </w:r>
      <w:r w:rsidR="007B4FD8" w:rsidRPr="00185771">
        <w:rPr>
          <w:rFonts w:cs="B Nazanin"/>
          <w:sz w:val="22"/>
          <w:szCs w:val="22"/>
          <w:rtl/>
          <w:lang w:bidi="fa-IR"/>
        </w:rPr>
        <w:t xml:space="preserve"> و ارتباط ب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</w:t>
      </w:r>
      <w:r w:rsidR="007B4FD8" w:rsidRPr="00185771">
        <w:rPr>
          <w:rFonts w:cs="B Nazanin" w:hint="eastAsia"/>
          <w:sz w:val="22"/>
          <w:szCs w:val="22"/>
          <w:rtl/>
          <w:lang w:bidi="fa-IR"/>
        </w:rPr>
        <w:t>ن‌انگشت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</w:t>
      </w:r>
      <w:r w:rsidR="007B4FD8" w:rsidRPr="00185771">
        <w:rPr>
          <w:rFonts w:cs="B Nazanin"/>
          <w:sz w:val="22"/>
          <w:szCs w:val="22"/>
          <w:rtl/>
          <w:lang w:bidi="fa-IR"/>
        </w:rPr>
        <w:t xml:space="preserve"> با رخساره‌ها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</w:t>
      </w:r>
      <w:r w:rsidR="007B4FD8" w:rsidRPr="00185771">
        <w:rPr>
          <w:rFonts w:cs="B Nazanin"/>
          <w:sz w:val="22"/>
          <w:szCs w:val="22"/>
          <w:rtl/>
          <w:lang w:bidi="fa-IR"/>
        </w:rPr>
        <w:t xml:space="preserve"> ر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</w:t>
      </w:r>
      <w:r w:rsidR="007B4FD8" w:rsidRPr="00185771">
        <w:rPr>
          <w:rFonts w:cs="B Nazanin" w:hint="eastAsia"/>
          <w:sz w:val="22"/>
          <w:szCs w:val="22"/>
          <w:rtl/>
          <w:lang w:bidi="fa-IR"/>
        </w:rPr>
        <w:t>ف‌ها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</w:t>
      </w:r>
      <w:r w:rsidR="007B4FD8" w:rsidRPr="00185771">
        <w:rPr>
          <w:rFonts w:cs="B Nazanin"/>
          <w:sz w:val="22"/>
          <w:szCs w:val="22"/>
          <w:rtl/>
          <w:lang w:bidi="fa-IR"/>
        </w:rPr>
        <w:t xml:space="preserve"> 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 xml:space="preserve">تماماً </w:t>
      </w:r>
      <w:r w:rsidR="007B4FD8" w:rsidRPr="00185771">
        <w:rPr>
          <w:rFonts w:cs="B Nazanin"/>
          <w:sz w:val="22"/>
          <w:szCs w:val="22"/>
          <w:rtl/>
          <w:lang w:bidi="fa-IR"/>
        </w:rPr>
        <w:t>م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</w:t>
      </w:r>
      <w:r w:rsidR="007B4FD8" w:rsidRPr="00185771">
        <w:rPr>
          <w:rFonts w:cs="B Nazanin" w:hint="eastAsia"/>
          <w:sz w:val="22"/>
          <w:szCs w:val="22"/>
          <w:rtl/>
          <w:lang w:bidi="fa-IR"/>
        </w:rPr>
        <w:t>کروب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 xml:space="preserve">ی یا </w:t>
      </w:r>
      <w:r w:rsidR="007B4FD8" w:rsidRPr="00185771">
        <w:rPr>
          <w:rFonts w:cs="B Nazanin"/>
          <w:sz w:val="22"/>
          <w:szCs w:val="22"/>
          <w:rtl/>
          <w:lang w:bidi="fa-IR"/>
        </w:rPr>
        <w:t>با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</w:t>
      </w:r>
      <w:r w:rsidR="007B4FD8" w:rsidRPr="00185771">
        <w:rPr>
          <w:rFonts w:cs="B Nazanin" w:hint="eastAsia"/>
          <w:sz w:val="22"/>
          <w:szCs w:val="22"/>
          <w:rtl/>
          <w:lang w:bidi="fa-IR"/>
        </w:rPr>
        <w:t>وستروم</w:t>
      </w:r>
      <w:r w:rsidR="007B4FD8" w:rsidRPr="00185771">
        <w:rPr>
          <w:rFonts w:cs="B Nazanin" w:hint="eastAsia"/>
          <w:sz w:val="22"/>
          <w:szCs w:val="22"/>
          <w:lang w:bidi="fa-IR"/>
        </w:rPr>
        <w:t>‌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ها</w:t>
      </w:r>
      <w:r w:rsidR="007B4FD8" w:rsidRPr="00185771">
        <w:rPr>
          <w:rFonts w:cs="B Nazanin" w:hint="eastAsia"/>
          <w:sz w:val="22"/>
          <w:szCs w:val="22"/>
          <w:rtl/>
          <w:lang w:bidi="fa-IR"/>
        </w:rPr>
        <w:t>،</w:t>
      </w:r>
      <w:r w:rsidR="007B4FD8" w:rsidRPr="00185771">
        <w:rPr>
          <w:rFonts w:cs="B Nazanin"/>
          <w:sz w:val="22"/>
          <w:szCs w:val="22"/>
          <w:rtl/>
          <w:lang w:bidi="fa-IR"/>
        </w:rPr>
        <w:t xml:space="preserve"> رخساره‌ها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</w:t>
      </w:r>
      <w:r w:rsidR="00114A26">
        <w:rPr>
          <w:rFonts w:cs="B Nazanin" w:hint="cs"/>
          <w:sz w:val="22"/>
          <w:szCs w:val="22"/>
          <w:rtl/>
          <w:lang w:bidi="fa-IR"/>
        </w:rPr>
        <w:t xml:space="preserve"> شول‌های</w:t>
      </w:r>
      <w:r w:rsidR="007B4FD8" w:rsidRPr="00185771">
        <w:rPr>
          <w:rFonts w:cs="B Nazanin"/>
          <w:sz w:val="22"/>
          <w:szCs w:val="22"/>
          <w:rtl/>
          <w:lang w:bidi="fa-IR"/>
        </w:rPr>
        <w:t xml:space="preserve"> </w:t>
      </w:r>
      <w:r w:rsidR="00114A26">
        <w:rPr>
          <w:rFonts w:cs="B Nazanin" w:hint="cs"/>
          <w:sz w:val="22"/>
          <w:szCs w:val="22"/>
          <w:rtl/>
          <w:lang w:bidi="fa-IR"/>
        </w:rPr>
        <w:t>یا</w:t>
      </w:r>
      <w:r w:rsidR="007B4FD8" w:rsidRPr="00185771">
        <w:rPr>
          <w:rFonts w:cs="B Nazanin"/>
          <w:sz w:val="22"/>
          <w:szCs w:val="22"/>
          <w:rtl/>
          <w:lang w:bidi="fa-IR"/>
        </w:rPr>
        <w:t xml:space="preserve"> با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</w:t>
      </w:r>
      <w:r w:rsidR="007B4FD8" w:rsidRPr="00185771">
        <w:rPr>
          <w:rFonts w:cs="B Nazanin" w:hint="eastAsia"/>
          <w:sz w:val="22"/>
          <w:szCs w:val="22"/>
          <w:rtl/>
          <w:lang w:bidi="fa-IR"/>
        </w:rPr>
        <w:t>وکلست</w:t>
      </w:r>
      <w:r w:rsidR="00114A26">
        <w:rPr>
          <w:rFonts w:cs="B Nazanin" w:hint="cs"/>
          <w:sz w:val="22"/>
          <w:szCs w:val="22"/>
          <w:rtl/>
          <w:lang w:bidi="fa-IR"/>
        </w:rPr>
        <w:t xml:space="preserve">ی </w:t>
      </w:r>
      <w:r w:rsidR="007B4FD8" w:rsidRPr="00185771">
        <w:rPr>
          <w:rFonts w:cs="B Nazanin"/>
          <w:sz w:val="22"/>
          <w:szCs w:val="22"/>
          <w:rtl/>
          <w:lang w:bidi="fa-IR"/>
        </w:rPr>
        <w:t>د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</w:t>
      </w:r>
      <w:r w:rsidR="007B4FD8" w:rsidRPr="00185771">
        <w:rPr>
          <w:rFonts w:cs="B Nazanin" w:hint="eastAsia"/>
          <w:sz w:val="22"/>
          <w:szCs w:val="22"/>
          <w:rtl/>
          <w:lang w:bidi="fa-IR"/>
        </w:rPr>
        <w:t>ده</w:t>
      </w:r>
      <w:r w:rsidR="007B4FD8" w:rsidRPr="00185771">
        <w:rPr>
          <w:rFonts w:cs="B Nazanin"/>
          <w:sz w:val="22"/>
          <w:szCs w:val="22"/>
          <w:rtl/>
          <w:lang w:bidi="fa-IR"/>
        </w:rPr>
        <w:t xml:space="preserve"> م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ی‌</w:t>
      </w:r>
      <w:r w:rsidR="007B4FD8" w:rsidRPr="00185771">
        <w:rPr>
          <w:rFonts w:cs="B Nazanin" w:hint="eastAsia"/>
          <w:sz w:val="22"/>
          <w:szCs w:val="22"/>
          <w:rtl/>
          <w:lang w:bidi="fa-IR"/>
        </w:rPr>
        <w:t>شود</w:t>
      </w:r>
      <w:r w:rsidR="007B4FD8" w:rsidRPr="00185771">
        <w:rPr>
          <w:rFonts w:cs="B Nazanin"/>
          <w:sz w:val="22"/>
          <w:szCs w:val="22"/>
          <w:rtl/>
          <w:lang w:bidi="fa-IR"/>
        </w:rPr>
        <w:t>.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 xml:space="preserve"> مقیاس‌های در حد متر تا چند ده‌سانتی‌متری</w:t>
      </w:r>
      <w:r w:rsidR="007B4FD8" w:rsidRPr="00185771">
        <w:rPr>
          <w:rFonts w:cs="B Nazanin"/>
          <w:sz w:val="22"/>
          <w:szCs w:val="22"/>
          <w:rtl/>
          <w:lang w:bidi="fa-IR"/>
        </w:rPr>
        <w:t xml:space="preserve"> 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 xml:space="preserve">این </w:t>
      </w:r>
      <w:r w:rsidR="00114A26">
        <w:rPr>
          <w:rFonts w:cs="B Nazanin" w:hint="cs"/>
          <w:sz w:val="22"/>
          <w:szCs w:val="22"/>
          <w:rtl/>
          <w:lang w:bidi="fa-IR"/>
        </w:rPr>
        <w:t>بایوهرم‌ها</w:t>
      </w:r>
      <w:r w:rsidR="007B4FD8" w:rsidRPr="00185771">
        <w:rPr>
          <w:rFonts w:cs="B Nazanin"/>
          <w:sz w:val="22"/>
          <w:szCs w:val="22"/>
          <w:rtl/>
          <w:lang w:bidi="fa-IR"/>
        </w:rPr>
        <w:t xml:space="preserve"> و عدم امتداد جانب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 نشان می‌دهد که آن‌ها</w:t>
      </w:r>
      <w:r w:rsidR="007B4FD8" w:rsidRPr="00185771">
        <w:rPr>
          <w:rFonts w:cs="B Nazanin"/>
          <w:sz w:val="22"/>
          <w:szCs w:val="22"/>
          <w:rtl/>
          <w:lang w:bidi="fa-IR"/>
        </w:rPr>
        <w:t xml:space="preserve"> ن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می‌</w:t>
      </w:r>
      <w:r w:rsidR="007B4FD8" w:rsidRPr="00185771">
        <w:rPr>
          <w:rFonts w:cs="B Nazanin"/>
          <w:sz w:val="22"/>
          <w:szCs w:val="22"/>
          <w:rtl/>
          <w:lang w:bidi="fa-IR"/>
        </w:rPr>
        <w:t>توانسته‌اند مورفولوژ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</w:t>
      </w:r>
      <w:r w:rsidR="007B4FD8" w:rsidRPr="00185771">
        <w:rPr>
          <w:rFonts w:cs="B Nazanin"/>
          <w:sz w:val="22"/>
          <w:szCs w:val="22"/>
          <w:rtl/>
          <w:lang w:bidi="fa-IR"/>
        </w:rPr>
        <w:t xml:space="preserve"> رمپ را تغ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یی</w:t>
      </w:r>
      <w:r w:rsidR="007B4FD8" w:rsidRPr="00185771">
        <w:rPr>
          <w:rFonts w:cs="B Nazanin" w:hint="eastAsia"/>
          <w:sz w:val="22"/>
          <w:szCs w:val="22"/>
          <w:rtl/>
          <w:lang w:bidi="fa-IR"/>
        </w:rPr>
        <w:t>ر</w:t>
      </w:r>
      <w:r w:rsidR="007B4FD8" w:rsidRPr="00185771">
        <w:rPr>
          <w:rFonts w:cs="B Nazanin"/>
          <w:sz w:val="22"/>
          <w:szCs w:val="22"/>
          <w:rtl/>
          <w:lang w:bidi="fa-IR"/>
        </w:rPr>
        <w:t xml:space="preserve"> داده و مح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</w:t>
      </w:r>
      <w:r w:rsidR="007B4FD8" w:rsidRPr="00185771">
        <w:rPr>
          <w:rFonts w:cs="B Nazanin" w:hint="eastAsia"/>
          <w:sz w:val="22"/>
          <w:szCs w:val="22"/>
          <w:rtl/>
          <w:lang w:bidi="fa-IR"/>
        </w:rPr>
        <w:t>ط</w:t>
      </w:r>
      <w:r w:rsidR="007B4FD8" w:rsidRPr="00185771">
        <w:rPr>
          <w:rFonts w:cs="B Nazanin"/>
          <w:sz w:val="22"/>
          <w:szCs w:val="22"/>
          <w:rtl/>
          <w:lang w:bidi="fa-IR"/>
        </w:rPr>
        <w:t xml:space="preserve"> نهشت را به شلف لبه‌دار تبد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ی</w:t>
      </w:r>
      <w:r w:rsidR="007B4FD8" w:rsidRPr="00185771">
        <w:rPr>
          <w:rFonts w:cs="B Nazanin" w:hint="eastAsia"/>
          <w:sz w:val="22"/>
          <w:szCs w:val="22"/>
          <w:rtl/>
          <w:lang w:bidi="fa-IR"/>
        </w:rPr>
        <w:t>ل</w:t>
      </w:r>
      <w:r w:rsidR="007B4FD8" w:rsidRPr="00185771">
        <w:rPr>
          <w:rFonts w:cs="B Nazanin"/>
          <w:sz w:val="22"/>
          <w:szCs w:val="22"/>
          <w:rtl/>
          <w:lang w:bidi="fa-IR"/>
        </w:rPr>
        <w:t xml:space="preserve"> کنند</w:t>
      </w:r>
      <w:r w:rsidR="007B4FD8" w:rsidRPr="00185771">
        <w:rPr>
          <w:rFonts w:cs="B Nazanin" w:hint="cs"/>
          <w:sz w:val="22"/>
          <w:szCs w:val="22"/>
          <w:rtl/>
          <w:lang w:bidi="fa-IR"/>
        </w:rPr>
        <w:t>.</w:t>
      </w:r>
      <w:r w:rsidR="00955AFE">
        <w:rPr>
          <w:rFonts w:cs="B Nazanin" w:hint="cs"/>
          <w:sz w:val="22"/>
          <w:szCs w:val="22"/>
          <w:rtl/>
          <w:lang w:bidi="fa-IR"/>
        </w:rPr>
        <w:t xml:space="preserve"> </w:t>
      </w:r>
    </w:p>
    <w:p w14:paraId="1AA3E2E1" w14:textId="1B2AFD48" w:rsidR="007B4FD8" w:rsidRPr="00A17849" w:rsidRDefault="0010514C" w:rsidP="007B4FD8">
      <w:pPr>
        <w:bidi/>
        <w:ind w:left="2"/>
        <w:rPr>
          <w:rFonts w:cs="B Nazanin"/>
          <w:b/>
          <w:bCs/>
          <w:sz w:val="22"/>
          <w:szCs w:val="22"/>
          <w:lang w:bidi="fa-IR"/>
        </w:rPr>
      </w:pPr>
      <w:r w:rsidRPr="00A17849">
        <w:rPr>
          <w:rFonts w:cs="B Nazanin" w:hint="cs"/>
          <w:b/>
          <w:bCs/>
          <w:sz w:val="22"/>
          <w:szCs w:val="22"/>
          <w:rtl/>
          <w:lang w:bidi="fa-IR"/>
        </w:rPr>
        <w:t>کلمات کلیدی: کامبرین بالایی، البرز میانی، سازند میلا، ریف‌های اسفنجی-میکروبی، رخساره</w:t>
      </w:r>
    </w:p>
    <w:p w14:paraId="58B2F4F2" w14:textId="77777777" w:rsidR="004A7A75" w:rsidRPr="004A7A75" w:rsidRDefault="004A7A75" w:rsidP="004A7A75">
      <w:pPr>
        <w:bidi/>
        <w:ind w:left="2"/>
        <w:rPr>
          <w:rFonts w:cs="B Nazanin"/>
          <w:sz w:val="24"/>
          <w:szCs w:val="24"/>
          <w:lang w:bidi="fa-IR"/>
        </w:rPr>
      </w:pPr>
    </w:p>
    <w:p w14:paraId="646BCFC3" w14:textId="77777777" w:rsidR="004A7A75" w:rsidRPr="0096744D" w:rsidRDefault="004A7A75" w:rsidP="0096744D">
      <w:pPr>
        <w:ind w:left="2"/>
        <w:jc w:val="center"/>
        <w:rPr>
          <w:rFonts w:cs="B Nazanin"/>
          <w:b/>
          <w:bCs/>
          <w:sz w:val="32"/>
          <w:szCs w:val="32"/>
          <w:lang w:bidi="fa-IR"/>
        </w:rPr>
      </w:pPr>
      <w:r w:rsidRPr="0096744D">
        <w:rPr>
          <w:rFonts w:cs="B Nazanin"/>
          <w:b/>
          <w:bCs/>
          <w:sz w:val="32"/>
          <w:szCs w:val="32"/>
          <w:lang w:bidi="fa-IR"/>
        </w:rPr>
        <w:t>Sedimentologic criteria and depositional environment of the upper Cambrian microbial-sponge reefs of the central Alborz</w:t>
      </w:r>
    </w:p>
    <w:p w14:paraId="170E629B" w14:textId="5E796814" w:rsidR="004A7A75" w:rsidRDefault="000860D8" w:rsidP="000860D8">
      <w:pPr>
        <w:bidi/>
        <w:ind w:left="2"/>
        <w:jc w:val="center"/>
        <w:rPr>
          <w:rFonts w:cs="B Nazanin"/>
          <w:b/>
          <w:bCs/>
          <w:sz w:val="22"/>
          <w:szCs w:val="22"/>
          <w:lang w:bidi="fa-IR"/>
        </w:rPr>
      </w:pPr>
      <w:r w:rsidRPr="00D50087">
        <w:rPr>
          <w:rFonts w:cs="B Nazanin"/>
          <w:b/>
          <w:bCs/>
          <w:sz w:val="22"/>
          <w:szCs w:val="22"/>
          <w:lang w:bidi="fa-IR"/>
        </w:rPr>
        <w:t>Mehdi Daraei</w:t>
      </w:r>
      <w:r w:rsidR="00C93BA6" w:rsidRPr="00C93BA6">
        <w:rPr>
          <w:rFonts w:cs="B Nazanin"/>
          <w:b/>
          <w:bCs/>
          <w:sz w:val="22"/>
          <w:szCs w:val="22"/>
          <w:vertAlign w:val="superscript"/>
          <w:lang w:bidi="fa-IR"/>
        </w:rPr>
        <w:t>1</w:t>
      </w:r>
      <w:r w:rsidR="00D5120E">
        <w:rPr>
          <w:rFonts w:cs="B Nazanin"/>
          <w:b/>
          <w:bCs/>
          <w:sz w:val="22"/>
          <w:szCs w:val="22"/>
          <w:vertAlign w:val="superscript"/>
          <w:lang w:bidi="fa-IR"/>
        </w:rPr>
        <w:t>*</w:t>
      </w:r>
      <w:r w:rsidRPr="00D50087">
        <w:rPr>
          <w:rFonts w:cs="B Nazanin"/>
          <w:b/>
          <w:bCs/>
          <w:sz w:val="22"/>
          <w:szCs w:val="22"/>
          <w:lang w:bidi="fa-IR"/>
        </w:rPr>
        <w:t xml:space="preserve"> &amp; Aram Bayet-Goll</w:t>
      </w:r>
      <w:r w:rsidR="00C93BA6" w:rsidRPr="00C93BA6">
        <w:rPr>
          <w:rFonts w:cs="B Nazanin"/>
          <w:b/>
          <w:bCs/>
          <w:sz w:val="22"/>
          <w:szCs w:val="22"/>
          <w:vertAlign w:val="superscript"/>
          <w:lang w:bidi="fa-IR"/>
        </w:rPr>
        <w:t>1</w:t>
      </w:r>
    </w:p>
    <w:p w14:paraId="62B55257" w14:textId="4663E25A" w:rsidR="00D50087" w:rsidRPr="009344DC" w:rsidRDefault="00D50087" w:rsidP="009344DC">
      <w:pPr>
        <w:pStyle w:val="ListParagraph"/>
        <w:numPr>
          <w:ilvl w:val="0"/>
          <w:numId w:val="7"/>
        </w:numPr>
        <w:rPr>
          <w:rFonts w:cs="B Nazanin"/>
          <w:sz w:val="20"/>
          <w:lang w:bidi="fa-IR"/>
        </w:rPr>
      </w:pPr>
      <w:r w:rsidRPr="009344DC">
        <w:rPr>
          <w:rFonts w:cs="B Nazanin"/>
          <w:sz w:val="20"/>
          <w:lang w:bidi="fa-IR"/>
        </w:rPr>
        <w:t xml:space="preserve">Department of Earth Sciences, Institute for Advanced Studies in Basic Sciences (IASBS), Zanjan, Iran. Emails: </w:t>
      </w:r>
      <w:hyperlink r:id="rId9" w:history="1">
        <w:r w:rsidRPr="009344DC">
          <w:rPr>
            <w:rStyle w:val="Hyperlink"/>
            <w:rFonts w:cs="B Nazanin"/>
            <w:sz w:val="20"/>
            <w:lang w:bidi="fa-IR"/>
          </w:rPr>
          <w:t>daraeimehdi@iasbs.ac.ir</w:t>
        </w:r>
      </w:hyperlink>
      <w:r w:rsidR="00183ECE" w:rsidRPr="009344DC">
        <w:rPr>
          <w:rFonts w:cs="B Nazanin"/>
          <w:sz w:val="20"/>
          <w:lang w:bidi="fa-IR"/>
        </w:rPr>
        <w:t xml:space="preserve">, </w:t>
      </w:r>
      <w:hyperlink r:id="rId10" w:history="1">
        <w:r w:rsidR="00183ECE" w:rsidRPr="009344DC">
          <w:rPr>
            <w:rStyle w:val="Hyperlink"/>
            <w:rFonts w:cs="B Nazanin"/>
            <w:sz w:val="20"/>
            <w:lang w:bidi="fa-IR"/>
          </w:rPr>
          <w:t>bayetgoll@iasbs.ac.ir</w:t>
        </w:r>
      </w:hyperlink>
    </w:p>
    <w:p w14:paraId="1DE983F7" w14:textId="0CFB0154" w:rsidR="004A7A75" w:rsidRPr="002F355C" w:rsidRDefault="004A7A75" w:rsidP="00C3537A">
      <w:pPr>
        <w:ind w:left="2"/>
        <w:rPr>
          <w:rFonts w:cs="B Nazanin"/>
          <w:b/>
          <w:bCs/>
          <w:sz w:val="24"/>
          <w:szCs w:val="24"/>
          <w:lang w:bidi="fa-IR"/>
        </w:rPr>
      </w:pPr>
      <w:r w:rsidRPr="002F355C">
        <w:rPr>
          <w:rFonts w:cs="B Nazanin"/>
          <w:b/>
          <w:bCs/>
          <w:sz w:val="24"/>
          <w:szCs w:val="24"/>
          <w:lang w:bidi="fa-IR"/>
        </w:rPr>
        <w:t>Abstract</w:t>
      </w:r>
    </w:p>
    <w:p w14:paraId="146EAA97" w14:textId="58FEC87A" w:rsidR="00C1768B" w:rsidRPr="00B32E1C" w:rsidRDefault="00B32E1C" w:rsidP="00C3537A">
      <w:pPr>
        <w:ind w:left="2"/>
        <w:rPr>
          <w:rFonts w:cs="B Nazanin"/>
          <w:sz w:val="22"/>
          <w:szCs w:val="22"/>
          <w:lang w:bidi="fa-IR"/>
        </w:rPr>
      </w:pPr>
      <w:r>
        <w:rPr>
          <w:rFonts w:cs="B Nazanin"/>
          <w:sz w:val="22"/>
          <w:szCs w:val="22"/>
          <w:lang w:bidi="fa-IR"/>
        </w:rPr>
        <w:t>The world’s first repost of the metazoan reefs of the upper Cambrian was from the member 3 of the Mila Formation (Deh-Molla Formation).</w:t>
      </w:r>
      <w:r w:rsidR="00114A26">
        <w:rPr>
          <w:rFonts w:cs="B Nazanin"/>
          <w:sz w:val="22"/>
          <w:szCs w:val="22"/>
          <w:lang w:bidi="fa-IR"/>
        </w:rPr>
        <w:t xml:space="preserve"> The current study shows that there are eight facies within this member belonging to a peritidal environments of a carbonate ramp developed under arid to semiarid climate conditions. The microbial-sponge facies interfingers with wholly mirobial reefs, biostromes, oncoid or bioclastic shoals. D</w:t>
      </w:r>
      <w:r w:rsidR="00114A26" w:rsidRPr="00114A26">
        <w:rPr>
          <w:rFonts w:cs="B Nazanin"/>
          <w:sz w:val="22"/>
          <w:szCs w:val="22"/>
          <w:lang w:bidi="fa-IR"/>
        </w:rPr>
        <w:t xml:space="preserve">ecimeter </w:t>
      </w:r>
      <w:r w:rsidR="00114A26">
        <w:rPr>
          <w:rFonts w:cs="B Nazanin"/>
          <w:sz w:val="22"/>
          <w:szCs w:val="22"/>
          <w:lang w:bidi="fa-IR"/>
        </w:rPr>
        <w:t xml:space="preserve">to meter scale of such bioherms and the lack of lateral continuation indicates that they were unable to change the profile of the ramp into a rimmed shelf. </w:t>
      </w:r>
    </w:p>
    <w:p w14:paraId="435B990C" w14:textId="0E36FC6A" w:rsidR="00030C76" w:rsidRPr="00067848" w:rsidRDefault="0010514C" w:rsidP="0010514C">
      <w:pPr>
        <w:ind w:left="2"/>
        <w:rPr>
          <w:rFonts w:cs="B Nazanin"/>
          <w:b/>
          <w:bCs/>
          <w:sz w:val="20"/>
          <w:lang w:bidi="fa-IR"/>
        </w:rPr>
      </w:pPr>
      <w:r w:rsidRPr="00067848">
        <w:rPr>
          <w:rFonts w:cs="B Nazanin"/>
          <w:b/>
          <w:bCs/>
          <w:sz w:val="20"/>
          <w:lang w:bidi="fa-IR"/>
        </w:rPr>
        <w:t>Keywords: upper Cambrian, central Alborz, Mila Formation, microbial-sp</w:t>
      </w:r>
      <w:r w:rsidR="00CA278B" w:rsidRPr="00067848">
        <w:rPr>
          <w:rFonts w:cs="B Nazanin"/>
          <w:b/>
          <w:bCs/>
          <w:sz w:val="20"/>
          <w:lang w:bidi="fa-IR"/>
        </w:rPr>
        <w:t>onge reefs, facies</w:t>
      </w:r>
    </w:p>
    <w:p w14:paraId="79D33C3B" w14:textId="77777777" w:rsidR="00CA278B" w:rsidRDefault="00CA278B" w:rsidP="00030C76">
      <w:pPr>
        <w:bidi/>
        <w:ind w:left="2"/>
        <w:rPr>
          <w:rFonts w:cs="B Nazanin"/>
          <w:b/>
          <w:bCs/>
          <w:sz w:val="20"/>
          <w:szCs w:val="26"/>
          <w:rtl/>
          <w:lang w:bidi="fa-IR"/>
        </w:rPr>
      </w:pPr>
    </w:p>
    <w:p w14:paraId="2278624A" w14:textId="453D34B5" w:rsidR="004A7A75" w:rsidRPr="00F8041E" w:rsidRDefault="004A7A75" w:rsidP="00CA278B">
      <w:pPr>
        <w:bidi/>
        <w:ind w:left="2"/>
        <w:rPr>
          <w:rFonts w:cs="B Nazanin"/>
          <w:b/>
          <w:bCs/>
          <w:sz w:val="20"/>
          <w:szCs w:val="26"/>
          <w:lang w:bidi="fa-IR"/>
        </w:rPr>
      </w:pPr>
      <w:r w:rsidRPr="00F8041E">
        <w:rPr>
          <w:rFonts w:cs="B Nazanin" w:hint="eastAsia"/>
          <w:b/>
          <w:bCs/>
          <w:sz w:val="20"/>
          <w:szCs w:val="26"/>
          <w:rtl/>
          <w:lang w:bidi="fa-IR"/>
        </w:rPr>
        <w:t>مقد</w:t>
      </w:r>
      <w:r w:rsidR="007C351D">
        <w:rPr>
          <w:rFonts w:cs="B Nazanin" w:hint="cs"/>
          <w:b/>
          <w:bCs/>
          <w:sz w:val="20"/>
          <w:szCs w:val="26"/>
          <w:rtl/>
          <w:lang w:bidi="fa-IR"/>
        </w:rPr>
        <w:t>ّ</w:t>
      </w:r>
      <w:r w:rsidRPr="00F8041E">
        <w:rPr>
          <w:rFonts w:cs="B Nazanin" w:hint="eastAsia"/>
          <w:b/>
          <w:bCs/>
          <w:sz w:val="20"/>
          <w:szCs w:val="26"/>
          <w:rtl/>
          <w:lang w:bidi="fa-IR"/>
        </w:rPr>
        <w:t>مه</w:t>
      </w:r>
    </w:p>
    <w:p w14:paraId="7F5F7643" w14:textId="708BBE1E" w:rsidR="004A7A75" w:rsidRPr="00F8041E" w:rsidRDefault="004A7A75" w:rsidP="004A7A75">
      <w:pPr>
        <w:bidi/>
        <w:ind w:left="2"/>
        <w:rPr>
          <w:rFonts w:cs="B Nazanin"/>
          <w:sz w:val="20"/>
          <w:szCs w:val="24"/>
          <w:lang w:bidi="fa-IR"/>
        </w:rPr>
      </w:pPr>
      <w:r w:rsidRPr="00F8041E">
        <w:rPr>
          <w:rFonts w:cs="B Nazanin" w:hint="eastAsia"/>
          <w:sz w:val="20"/>
          <w:szCs w:val="24"/>
          <w:rtl/>
          <w:lang w:bidi="fa-IR"/>
        </w:rPr>
        <w:t>اول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گزارش جهان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وجود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>-اسف</w:t>
      </w:r>
      <w:r w:rsidR="00836399">
        <w:rPr>
          <w:rFonts w:cs="B Nazanin" w:hint="cs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>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فورنج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(کامبر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پس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>) توسط حمد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همکاران (1995)،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باور آن زمان را که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وقفه در جوامع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پس از انقراض آرکئوس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دها</w:t>
      </w:r>
      <w:r w:rsidRPr="00F8041E">
        <w:rPr>
          <w:rFonts w:cs="B Nazanin"/>
          <w:sz w:val="20"/>
          <w:szCs w:val="24"/>
          <w:rtl/>
          <w:lang w:bidi="fa-IR"/>
        </w:rPr>
        <w:t xml:space="preserve"> در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تا جوامع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پرسلول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اردوو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وجود دارد را ز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سوال ب</w:t>
      </w:r>
      <w:r w:rsidRPr="00F8041E">
        <w:rPr>
          <w:rFonts w:cs="B Nazanin" w:hint="eastAsia"/>
          <w:sz w:val="20"/>
          <w:szCs w:val="24"/>
          <w:rtl/>
          <w:lang w:bidi="fa-IR"/>
        </w:rPr>
        <w:t>رد</w:t>
      </w:r>
      <w:r w:rsidRPr="00F8041E">
        <w:rPr>
          <w:rFonts w:cs="B Nazanin"/>
          <w:sz w:val="20"/>
          <w:szCs w:val="24"/>
          <w:rtl/>
          <w:lang w:bidi="fa-IR"/>
        </w:rPr>
        <w:t xml:space="preserve"> (</w:t>
      </w:r>
      <w:r w:rsidRPr="00F8041E">
        <w:rPr>
          <w:rFonts w:cs="B Nazanin"/>
          <w:sz w:val="20"/>
          <w:szCs w:val="24"/>
          <w:lang w:bidi="fa-IR"/>
        </w:rPr>
        <w:t>Zhuravlev, 1996; Rowland &amp; Shapiro, 2002; Kiessling, 2009</w:t>
      </w:r>
      <w:r w:rsidRPr="00F8041E">
        <w:rPr>
          <w:rFonts w:cs="B Nazanin"/>
          <w:sz w:val="20"/>
          <w:szCs w:val="24"/>
          <w:rtl/>
          <w:lang w:bidi="fa-IR"/>
        </w:rPr>
        <w:t xml:space="preserve">). پس از </w:t>
      </w:r>
      <w:r w:rsidRPr="00F8041E">
        <w:rPr>
          <w:rFonts w:cs="B Nazanin"/>
          <w:sz w:val="20"/>
          <w:szCs w:val="24"/>
          <w:rtl/>
          <w:lang w:bidi="fa-IR"/>
        </w:rPr>
        <w:lastRenderedPageBreak/>
        <w:t>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کشف، موارد مشابه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سازه‌ها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ز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ست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تا پس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از نقاط مختلف جهان هم در لورنش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و هم گندوانا گزارش شدند (</w:t>
      </w:r>
      <w:r w:rsidRPr="00F8041E">
        <w:rPr>
          <w:rFonts w:cs="B Nazanin"/>
          <w:sz w:val="20"/>
          <w:szCs w:val="24"/>
          <w:lang w:bidi="fa-IR"/>
        </w:rPr>
        <w:t>Mrozek et al., 2003; Shapiro &amp; Rigby, 2004; Johns et al., 2007; Kruse &amp; Zhuravlev, 2008; Hong et al., 2012; Kruse &amp; Reitner, 2014; Adachi et al., 2015; Lee et al., 2016</w:t>
      </w:r>
      <w:r w:rsidRPr="00F8041E">
        <w:rPr>
          <w:rFonts w:cs="B Nazanin"/>
          <w:sz w:val="20"/>
          <w:szCs w:val="24"/>
          <w:rtl/>
          <w:lang w:bidi="fa-IR"/>
        </w:rPr>
        <w:t>). بر اساس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گزارش‌ها مشخص گرد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/>
          <w:sz w:val="20"/>
          <w:szCs w:val="24"/>
          <w:rtl/>
          <w:lang w:bidi="fa-IR"/>
        </w:rPr>
        <w:t xml:space="preserve"> که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>-اسفنج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انگول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تا فورنج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تا ارددو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حضور داشته‌اند (</w:t>
      </w:r>
      <w:r w:rsidRPr="00F8041E">
        <w:rPr>
          <w:rFonts w:cs="B Nazanin"/>
          <w:sz w:val="20"/>
          <w:szCs w:val="24"/>
          <w:lang w:bidi="fa-IR"/>
        </w:rPr>
        <w:t>Lee &amp; Riding, 2018</w:t>
      </w:r>
      <w:r w:rsidRPr="00F8041E">
        <w:rPr>
          <w:rFonts w:cs="B Nazanin"/>
          <w:sz w:val="20"/>
          <w:szCs w:val="24"/>
          <w:rtl/>
          <w:lang w:bidi="fa-IR"/>
        </w:rPr>
        <w:t>).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>-پس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(سر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سه- فورنج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>) به عنوان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ت‌ها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/>
          <w:sz w:val="20"/>
          <w:szCs w:val="24"/>
          <w:rtl/>
          <w:lang w:bidi="fa-IR"/>
        </w:rPr>
        <w:t xml:space="preserve"> که در اثر انقراض آرکئوس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دها</w:t>
      </w:r>
      <w:r w:rsidRPr="00F8041E">
        <w:rPr>
          <w:rFonts w:cs="B Nazanin"/>
          <w:sz w:val="20"/>
          <w:szCs w:val="24"/>
          <w:rtl/>
          <w:lang w:bidi="fa-IR"/>
        </w:rPr>
        <w:t xml:space="preserve"> شکوفا شدند، در نظر گرفته شده‌اند (</w:t>
      </w:r>
      <w:r w:rsidRPr="00F8041E">
        <w:rPr>
          <w:rFonts w:cs="B Nazanin"/>
          <w:sz w:val="20"/>
          <w:szCs w:val="24"/>
          <w:lang w:bidi="fa-IR"/>
        </w:rPr>
        <w:t>Lee &amp; Riding, 2018</w:t>
      </w:r>
      <w:r w:rsidRPr="00F8041E">
        <w:rPr>
          <w:rFonts w:cs="B Nazanin"/>
          <w:sz w:val="20"/>
          <w:szCs w:val="24"/>
          <w:rtl/>
          <w:lang w:bidi="fa-IR"/>
        </w:rPr>
        <w:t>). در واقع، بررس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دق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ق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دوره نشان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دهد</w:t>
      </w:r>
      <w:r w:rsidRPr="00F8041E">
        <w:rPr>
          <w:rFonts w:cs="B Nazanin"/>
          <w:sz w:val="20"/>
          <w:szCs w:val="24"/>
          <w:rtl/>
          <w:lang w:bidi="fa-IR"/>
        </w:rPr>
        <w:t xml:space="preserve"> که در سر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سه و فورنج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انواع مختلف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شکل گر</w:t>
      </w:r>
      <w:r w:rsidRPr="00F8041E">
        <w:rPr>
          <w:rFonts w:cs="B Nazanin" w:hint="eastAsia"/>
          <w:sz w:val="20"/>
          <w:szCs w:val="24"/>
          <w:rtl/>
          <w:lang w:bidi="fa-IR"/>
        </w:rPr>
        <w:t>فتند</w:t>
      </w:r>
      <w:r w:rsidRPr="00F8041E">
        <w:rPr>
          <w:rFonts w:cs="B Nazanin"/>
          <w:sz w:val="20"/>
          <w:szCs w:val="24"/>
          <w:rtl/>
          <w:lang w:bidi="fa-IR"/>
        </w:rPr>
        <w:t>.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سه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با غلبه ترومبول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و دندرول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مشخص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شوند</w:t>
      </w:r>
      <w:r w:rsidRPr="00F8041E">
        <w:rPr>
          <w:rFonts w:cs="B Nazanin"/>
          <w:sz w:val="20"/>
          <w:szCs w:val="24"/>
          <w:rtl/>
          <w:lang w:bidi="fa-IR"/>
        </w:rPr>
        <w:t>. در حال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که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فورنج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عمدتاً از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چ</w:t>
      </w:r>
      <w:r w:rsidRPr="00F8041E">
        <w:rPr>
          <w:rFonts w:cs="B Nazanin"/>
          <w:sz w:val="20"/>
          <w:szCs w:val="24"/>
          <w:rtl/>
          <w:lang w:bidi="fa-IR"/>
        </w:rPr>
        <w:t xml:space="preserve"> و خم‌دار و استروماتول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ستون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تشک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شده‌اند.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شتر</w:t>
      </w:r>
      <w:r w:rsidRPr="00F8041E">
        <w:rPr>
          <w:rFonts w:cs="B Nazanin"/>
          <w:sz w:val="20"/>
          <w:szCs w:val="24"/>
          <w:rtl/>
          <w:lang w:bidi="fa-IR"/>
        </w:rPr>
        <w:t xml:space="preserve"> متشکّل از اسفنج‌ها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کلس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حاو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ژ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روانلّا</w:t>
      </w:r>
      <w:r w:rsidRPr="00F8041E">
        <w:rPr>
          <w:rFonts w:cs="B Nazanin"/>
          <w:sz w:val="20"/>
          <w:szCs w:val="24"/>
          <w:rtl/>
          <w:lang w:bidi="fa-IR"/>
        </w:rPr>
        <w:t xml:space="preserve"> و ت</w:t>
      </w:r>
      <w:r w:rsidRPr="00F8041E">
        <w:rPr>
          <w:rFonts w:cs="B Nazanin" w:hint="eastAsia"/>
          <w:sz w:val="20"/>
          <w:szCs w:val="24"/>
          <w:rtl/>
          <w:lang w:bidi="fa-IR"/>
        </w:rPr>
        <w:t>ارت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هستند. استروماتول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ستون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زمان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عمدتاً توسط ژ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روانلّا،</w:t>
      </w:r>
      <w:r w:rsidRPr="00F8041E">
        <w:rPr>
          <w:rFonts w:cs="B Nazanin"/>
          <w:sz w:val="20"/>
          <w:szCs w:val="24"/>
          <w:rtl/>
          <w:lang w:bidi="fa-IR"/>
        </w:rPr>
        <w:t xml:space="preserve"> تارت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و به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زان</w:t>
      </w:r>
      <w:r w:rsidRPr="00F8041E">
        <w:rPr>
          <w:rFonts w:cs="B Nazanin"/>
          <w:sz w:val="20"/>
          <w:szCs w:val="24"/>
          <w:rtl/>
          <w:lang w:bidi="fa-IR"/>
        </w:rPr>
        <w:t xml:space="preserve"> کمتر از اسفنج‌ها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تشک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شده‌اند (</w:t>
      </w:r>
      <w:r w:rsidRPr="00F8041E">
        <w:rPr>
          <w:rFonts w:cs="B Nazanin"/>
          <w:sz w:val="20"/>
          <w:szCs w:val="24"/>
          <w:lang w:bidi="fa-IR"/>
        </w:rPr>
        <w:t>Lee &amp; Riding, 2018</w:t>
      </w:r>
      <w:r w:rsidRPr="00F8041E">
        <w:rPr>
          <w:rFonts w:cs="B Nazanin"/>
          <w:sz w:val="20"/>
          <w:szCs w:val="24"/>
          <w:rtl/>
          <w:lang w:bidi="fa-IR"/>
        </w:rPr>
        <w:t>). توال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>-اردوو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ز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البرز، با پنج عضو غ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ررسم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ادب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ات</w:t>
      </w:r>
      <w:r w:rsidRPr="00F8041E">
        <w:rPr>
          <w:rFonts w:cs="B Nazanin"/>
          <w:sz w:val="20"/>
          <w:szCs w:val="24"/>
          <w:rtl/>
          <w:lang w:bidi="fa-IR"/>
        </w:rPr>
        <w:t xml:space="preserve"> 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نه‌شناس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ران</w:t>
      </w:r>
      <w:r w:rsidRPr="00F8041E">
        <w:rPr>
          <w:rFonts w:cs="B Nazanin"/>
          <w:sz w:val="20"/>
          <w:szCs w:val="24"/>
          <w:rtl/>
          <w:lang w:bidi="fa-IR"/>
        </w:rPr>
        <w:t xml:space="preserve"> با نام ساز</w:t>
      </w:r>
      <w:r w:rsidRPr="00F8041E">
        <w:rPr>
          <w:rFonts w:cs="B Nazanin" w:hint="eastAsia"/>
          <w:sz w:val="20"/>
          <w:szCs w:val="24"/>
          <w:rtl/>
          <w:lang w:bidi="fa-IR"/>
        </w:rPr>
        <w:t>ند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لا</w:t>
      </w:r>
      <w:r w:rsidRPr="00F8041E">
        <w:rPr>
          <w:rFonts w:cs="B Nazanin"/>
          <w:sz w:val="20"/>
          <w:szCs w:val="24"/>
          <w:rtl/>
          <w:lang w:bidi="fa-IR"/>
        </w:rPr>
        <w:t xml:space="preserve"> شناخته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شود</w:t>
      </w:r>
      <w:r w:rsidRPr="00F8041E">
        <w:rPr>
          <w:rFonts w:cs="B Nazanin"/>
          <w:sz w:val="20"/>
          <w:szCs w:val="24"/>
          <w:rtl/>
          <w:lang w:bidi="fa-IR"/>
        </w:rPr>
        <w:t xml:space="preserve"> (</w:t>
      </w:r>
      <w:r w:rsidRPr="00F8041E">
        <w:rPr>
          <w:rFonts w:cs="B Nazanin"/>
          <w:sz w:val="20"/>
          <w:szCs w:val="24"/>
          <w:lang w:bidi="fa-IR"/>
        </w:rPr>
        <w:t>Stöcklin et al., 1964; Stöcklin &amp; Setudehnia, 1977</w:t>
      </w:r>
      <w:r w:rsidRPr="00F8041E">
        <w:rPr>
          <w:rFonts w:cs="B Nazanin"/>
          <w:sz w:val="20"/>
          <w:szCs w:val="24"/>
          <w:rtl/>
          <w:lang w:bidi="fa-IR"/>
        </w:rPr>
        <w:t>)</w:t>
      </w:r>
      <w:r w:rsidR="0040214F">
        <w:rPr>
          <w:rFonts w:cs="B Nazanin" w:hint="cs"/>
          <w:sz w:val="20"/>
          <w:szCs w:val="24"/>
          <w:rtl/>
          <w:lang w:bidi="fa-IR"/>
        </w:rPr>
        <w:t xml:space="preserve"> (شکل 1)</w:t>
      </w:r>
      <w:r w:rsidRPr="00F8041E">
        <w:rPr>
          <w:rFonts w:cs="B Nazanin"/>
          <w:sz w:val="20"/>
          <w:szCs w:val="24"/>
          <w:rtl/>
          <w:lang w:bidi="fa-IR"/>
        </w:rPr>
        <w:t>. در سال‌ها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اخ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ر،</w:t>
      </w:r>
      <w:r w:rsidRPr="00F8041E">
        <w:rPr>
          <w:rFonts w:cs="B Nazanin"/>
          <w:sz w:val="20"/>
          <w:szCs w:val="24"/>
          <w:rtl/>
          <w:lang w:bidi="fa-IR"/>
        </w:rPr>
        <w:t xml:space="preserve"> 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شنهادات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مبن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بر ارتقا جا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گاه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سازند به مرتبه گروه ارائه شده است (</w:t>
      </w:r>
      <w:r w:rsidRPr="00F8041E">
        <w:rPr>
          <w:rFonts w:cs="B Nazanin"/>
          <w:sz w:val="20"/>
          <w:szCs w:val="24"/>
          <w:lang w:bidi="fa-IR"/>
        </w:rPr>
        <w:t>Geyer et al., 2014</w:t>
      </w:r>
      <w:r w:rsidRPr="00F8041E">
        <w:rPr>
          <w:rFonts w:cs="B Nazanin"/>
          <w:sz w:val="20"/>
          <w:szCs w:val="24"/>
          <w:rtl/>
          <w:lang w:bidi="fa-IR"/>
        </w:rPr>
        <w:t>). عضو 3 سازند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لا</w:t>
      </w:r>
      <w:r w:rsidRPr="00F8041E">
        <w:rPr>
          <w:rFonts w:cs="B Nazanin"/>
          <w:sz w:val="20"/>
          <w:szCs w:val="24"/>
          <w:rtl/>
          <w:lang w:bidi="fa-IR"/>
        </w:rPr>
        <w:t xml:space="preserve"> که توسط 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و همکاران (2014) با نام </w:t>
      </w:r>
      <w:r w:rsidR="00FF740A">
        <w:rPr>
          <w:rFonts w:cs="B Nazanin" w:hint="cs"/>
          <w:sz w:val="20"/>
          <w:szCs w:val="24"/>
          <w:rtl/>
          <w:lang w:bidi="fa-IR"/>
        </w:rPr>
        <w:t xml:space="preserve">عضو 1 </w:t>
      </w:r>
      <w:r w:rsidRPr="00F8041E">
        <w:rPr>
          <w:rFonts w:cs="B Nazanin"/>
          <w:sz w:val="20"/>
          <w:szCs w:val="24"/>
          <w:rtl/>
          <w:lang w:bidi="fa-IR"/>
        </w:rPr>
        <w:t>سازند ده‌ملا معرف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شده است</w:t>
      </w:r>
      <w:r w:rsidR="00714789">
        <w:rPr>
          <w:rFonts w:cs="B Nazanin" w:hint="cs"/>
          <w:sz w:val="20"/>
          <w:szCs w:val="24"/>
          <w:rtl/>
          <w:lang w:bidi="fa-IR"/>
        </w:rPr>
        <w:t xml:space="preserve"> (شکل 1 بخش </w:t>
      </w:r>
      <w:r w:rsidR="00714789">
        <w:rPr>
          <w:rFonts w:cs="B Nazanin"/>
          <w:sz w:val="20"/>
          <w:szCs w:val="24"/>
          <w:lang w:bidi="fa-IR"/>
        </w:rPr>
        <w:t>B</w:t>
      </w:r>
      <w:r w:rsidR="00714789">
        <w:rPr>
          <w:rFonts w:cs="B Nazanin" w:hint="cs"/>
          <w:sz w:val="20"/>
          <w:szCs w:val="24"/>
          <w:rtl/>
          <w:lang w:bidi="fa-IR"/>
        </w:rPr>
        <w:t>)</w:t>
      </w:r>
      <w:r w:rsidRPr="00F8041E">
        <w:rPr>
          <w:rFonts w:cs="B Nazanin"/>
          <w:sz w:val="20"/>
          <w:szCs w:val="24"/>
          <w:rtl/>
          <w:lang w:bidi="fa-IR"/>
        </w:rPr>
        <w:t>، اول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مکان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جهان است که در آن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پس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گزارش شده‌اند (</w:t>
      </w:r>
      <w:r w:rsidRPr="00F8041E">
        <w:rPr>
          <w:rFonts w:cs="B Nazanin"/>
          <w:sz w:val="20"/>
          <w:szCs w:val="24"/>
          <w:lang w:bidi="fa-IR"/>
        </w:rPr>
        <w:t>Hamdi et al. 1995</w:t>
      </w:r>
      <w:r w:rsidRPr="00F8041E">
        <w:rPr>
          <w:rFonts w:cs="B Nazanin"/>
          <w:sz w:val="20"/>
          <w:szCs w:val="24"/>
          <w:rtl/>
          <w:lang w:bidi="fa-IR"/>
        </w:rPr>
        <w:t>). با وجود، مطالعات صورت گرفته، شرا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مح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رسوبگذار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مشخصات رسوب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تاکنون توجه مناسب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را در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افت</w:t>
      </w:r>
      <w:r w:rsidRPr="00F8041E">
        <w:rPr>
          <w:rFonts w:cs="B Nazanin"/>
          <w:sz w:val="20"/>
          <w:szCs w:val="24"/>
          <w:rtl/>
          <w:lang w:bidi="fa-IR"/>
        </w:rPr>
        <w:t xml:space="preserve"> نکرده است. مطالعه حاضر، به بررس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رسوب‌شناخت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پردازد</w:t>
      </w:r>
      <w:r w:rsidRPr="00F8041E">
        <w:rPr>
          <w:rFonts w:cs="B Nazanin"/>
          <w:sz w:val="20"/>
          <w:szCs w:val="24"/>
          <w:rtl/>
          <w:lang w:bidi="fa-IR"/>
        </w:rPr>
        <w:t>.</w:t>
      </w:r>
    </w:p>
    <w:p w14:paraId="0C48F030" w14:textId="6E8A8294" w:rsidR="004A7A75" w:rsidRDefault="004A7A75" w:rsidP="004A7A75">
      <w:pPr>
        <w:bidi/>
        <w:ind w:left="2"/>
        <w:rPr>
          <w:rFonts w:cs="B Nazanin"/>
          <w:sz w:val="20"/>
          <w:szCs w:val="24"/>
          <w:rtl/>
          <w:lang w:bidi="fa-IR"/>
        </w:rPr>
      </w:pPr>
    </w:p>
    <w:p w14:paraId="3442CC03" w14:textId="77777777" w:rsidR="00137E32" w:rsidRDefault="009F6059" w:rsidP="00137E32">
      <w:pPr>
        <w:keepNext/>
        <w:bidi/>
        <w:ind w:left="2"/>
        <w:jc w:val="center"/>
      </w:pPr>
      <w:r>
        <w:rPr>
          <w:rFonts w:cs="B Nazanin"/>
          <w:noProof/>
          <w:sz w:val="20"/>
          <w:szCs w:val="24"/>
          <w:rtl/>
          <w:lang w:val="fa-IR" w:bidi="fa-IR"/>
        </w:rPr>
        <w:drawing>
          <wp:inline distT="0" distB="0" distL="0" distR="0" wp14:anchorId="20E019A2" wp14:editId="2D15344E">
            <wp:extent cx="5291262" cy="2370117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67" cy="237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0474C" w14:textId="36576C4A" w:rsidR="009F6059" w:rsidRPr="00714789" w:rsidRDefault="00137E32" w:rsidP="00137E32">
      <w:pPr>
        <w:pStyle w:val="Caption"/>
        <w:bidi/>
        <w:rPr>
          <w:rFonts w:cs="B Nazanin"/>
          <w:b w:val="0"/>
          <w:bCs w:val="0"/>
          <w:sz w:val="22"/>
          <w:szCs w:val="28"/>
          <w:rtl/>
          <w:lang w:bidi="fa-IR"/>
        </w:rPr>
      </w:pPr>
      <w:r w:rsidRPr="00714789">
        <w:rPr>
          <w:rFonts w:cs="B Nazanin"/>
          <w:b w:val="0"/>
          <w:bCs w:val="0"/>
          <w:sz w:val="20"/>
          <w:szCs w:val="20"/>
          <w:rtl/>
        </w:rPr>
        <w:t xml:space="preserve">شکل </w:t>
      </w:r>
      <w:r w:rsidRPr="00714789">
        <w:rPr>
          <w:rFonts w:cs="B Nazanin"/>
          <w:b w:val="0"/>
          <w:bCs w:val="0"/>
          <w:sz w:val="20"/>
          <w:szCs w:val="20"/>
          <w:rtl/>
        </w:rPr>
        <w:fldChar w:fldCharType="begin"/>
      </w:r>
      <w:r w:rsidRPr="00714789">
        <w:rPr>
          <w:rFonts w:cs="B Nazanin"/>
          <w:b w:val="0"/>
          <w:bCs w:val="0"/>
          <w:sz w:val="20"/>
          <w:szCs w:val="20"/>
          <w:rtl/>
        </w:rPr>
        <w:instrText xml:space="preserve"> </w:instrText>
      </w:r>
      <w:r w:rsidRPr="00714789">
        <w:rPr>
          <w:rFonts w:cs="B Nazanin"/>
          <w:b w:val="0"/>
          <w:bCs w:val="0"/>
          <w:sz w:val="20"/>
          <w:szCs w:val="20"/>
        </w:rPr>
        <w:instrText>SEQ</w:instrText>
      </w:r>
      <w:r w:rsidRPr="00714789">
        <w:rPr>
          <w:rFonts w:cs="B Nazanin"/>
          <w:b w:val="0"/>
          <w:bCs w:val="0"/>
          <w:sz w:val="20"/>
          <w:szCs w:val="20"/>
          <w:rtl/>
        </w:rPr>
        <w:instrText xml:space="preserve"> شکل \* </w:instrText>
      </w:r>
      <w:r w:rsidRPr="00714789">
        <w:rPr>
          <w:rFonts w:cs="B Nazanin"/>
          <w:b w:val="0"/>
          <w:bCs w:val="0"/>
          <w:sz w:val="20"/>
          <w:szCs w:val="20"/>
        </w:rPr>
        <w:instrText>ARABIC</w:instrText>
      </w:r>
      <w:r w:rsidRPr="00714789">
        <w:rPr>
          <w:rFonts w:cs="B Nazanin"/>
          <w:b w:val="0"/>
          <w:bCs w:val="0"/>
          <w:sz w:val="20"/>
          <w:szCs w:val="20"/>
          <w:rtl/>
        </w:rPr>
        <w:instrText xml:space="preserve"> </w:instrText>
      </w:r>
      <w:r w:rsidRPr="00714789">
        <w:rPr>
          <w:rFonts w:cs="B Nazanin"/>
          <w:b w:val="0"/>
          <w:bCs w:val="0"/>
          <w:sz w:val="20"/>
          <w:szCs w:val="20"/>
          <w:rtl/>
        </w:rPr>
        <w:fldChar w:fldCharType="separate"/>
      </w:r>
      <w:r w:rsidR="00DE291D" w:rsidRPr="00714789">
        <w:rPr>
          <w:rFonts w:cs="B Nazanin"/>
          <w:b w:val="0"/>
          <w:bCs w:val="0"/>
          <w:noProof/>
          <w:sz w:val="20"/>
          <w:szCs w:val="20"/>
          <w:rtl/>
        </w:rPr>
        <w:t>1</w:t>
      </w:r>
      <w:r w:rsidRPr="00714789">
        <w:rPr>
          <w:rFonts w:cs="B Nazanin"/>
          <w:b w:val="0"/>
          <w:bCs w:val="0"/>
          <w:sz w:val="20"/>
          <w:szCs w:val="20"/>
          <w:rtl/>
        </w:rPr>
        <w:fldChar w:fldCharType="end"/>
      </w:r>
      <w:r w:rsidRPr="00714789">
        <w:rPr>
          <w:rFonts w:cs="B Nazanin" w:hint="cs"/>
          <w:b w:val="0"/>
          <w:bCs w:val="0"/>
          <w:sz w:val="20"/>
          <w:szCs w:val="20"/>
          <w:rtl/>
          <w:lang w:bidi="fa-IR"/>
        </w:rPr>
        <w:t xml:space="preserve"> </w:t>
      </w:r>
      <w:r w:rsidRPr="00714789">
        <w:rPr>
          <w:rFonts w:cs="B Nazanin"/>
          <w:b w:val="0"/>
          <w:bCs w:val="0"/>
          <w:sz w:val="20"/>
          <w:szCs w:val="20"/>
          <w:lang w:bidi="fa-IR"/>
        </w:rPr>
        <w:t>A</w:t>
      </w:r>
      <w:r w:rsidRPr="00714789">
        <w:rPr>
          <w:rFonts w:cs="B Nazanin" w:hint="cs"/>
          <w:b w:val="0"/>
          <w:bCs w:val="0"/>
          <w:sz w:val="20"/>
          <w:szCs w:val="20"/>
          <w:rtl/>
          <w:lang w:bidi="fa-IR"/>
        </w:rPr>
        <w:t xml:space="preserve">) نقشه زمین‌شناسی البرز به همراه موقعیت سه برش مطالعه شده. </w:t>
      </w:r>
      <w:r w:rsidRPr="00714789">
        <w:rPr>
          <w:rFonts w:cs="B Nazanin"/>
          <w:b w:val="0"/>
          <w:bCs w:val="0"/>
          <w:lang w:bidi="fa-IR"/>
        </w:rPr>
        <w:t>B</w:t>
      </w:r>
      <w:r w:rsidRPr="00714789">
        <w:rPr>
          <w:rFonts w:cs="B Nazanin" w:hint="cs"/>
          <w:b w:val="0"/>
          <w:bCs w:val="0"/>
          <w:sz w:val="20"/>
          <w:szCs w:val="20"/>
          <w:rtl/>
          <w:lang w:bidi="fa-IR"/>
        </w:rPr>
        <w:t>) ستون چینه‌شناسی توالی‌های کامبرین-اردوویسین البرز (</w:t>
      </w:r>
      <w:r w:rsidRPr="00714789">
        <w:rPr>
          <w:rFonts w:cs="B Nazanin"/>
          <w:b w:val="0"/>
          <w:bCs w:val="0"/>
          <w:sz w:val="20"/>
          <w:szCs w:val="20"/>
          <w:lang w:bidi="fa-IR"/>
        </w:rPr>
        <w:t>Stöcklin et al., 1964</w:t>
      </w:r>
      <w:r w:rsidRPr="00714789">
        <w:rPr>
          <w:rFonts w:cs="B Nazanin" w:hint="cs"/>
          <w:b w:val="0"/>
          <w:bCs w:val="0"/>
          <w:sz w:val="20"/>
          <w:szCs w:val="20"/>
          <w:rtl/>
          <w:lang w:bidi="fa-IR"/>
        </w:rPr>
        <w:t>).</w:t>
      </w:r>
    </w:p>
    <w:p w14:paraId="75C6CE22" w14:textId="77777777" w:rsidR="009F6059" w:rsidRPr="00F8041E" w:rsidRDefault="009F6059" w:rsidP="009F6059">
      <w:pPr>
        <w:bidi/>
        <w:ind w:left="2"/>
        <w:rPr>
          <w:rFonts w:cs="B Nazanin"/>
          <w:sz w:val="20"/>
          <w:szCs w:val="24"/>
          <w:lang w:bidi="fa-IR"/>
        </w:rPr>
      </w:pPr>
    </w:p>
    <w:p w14:paraId="6533210D" w14:textId="77777777" w:rsidR="004A7A75" w:rsidRPr="00F8041E" w:rsidRDefault="004A7A75" w:rsidP="004A7A75">
      <w:pPr>
        <w:bidi/>
        <w:ind w:left="2"/>
        <w:rPr>
          <w:rFonts w:cs="B Nazanin"/>
          <w:b/>
          <w:bCs/>
          <w:sz w:val="20"/>
          <w:szCs w:val="26"/>
          <w:lang w:bidi="fa-IR"/>
        </w:rPr>
      </w:pPr>
      <w:r w:rsidRPr="00F8041E">
        <w:rPr>
          <w:rFonts w:cs="B Nazanin" w:hint="eastAsia"/>
          <w:b/>
          <w:bCs/>
          <w:sz w:val="20"/>
          <w:szCs w:val="26"/>
          <w:rtl/>
          <w:lang w:bidi="fa-IR"/>
        </w:rPr>
        <w:t>روش</w:t>
      </w:r>
      <w:r w:rsidRPr="00F8041E">
        <w:rPr>
          <w:rFonts w:cs="B Nazanin"/>
          <w:b/>
          <w:bCs/>
          <w:sz w:val="20"/>
          <w:szCs w:val="26"/>
          <w:rtl/>
          <w:lang w:bidi="fa-IR"/>
        </w:rPr>
        <w:t xml:space="preserve"> مطالعه</w:t>
      </w:r>
    </w:p>
    <w:p w14:paraId="7587D1BA" w14:textId="6F3EC432" w:rsidR="004A7A75" w:rsidRPr="00F8041E" w:rsidRDefault="004A7A75" w:rsidP="004A7A75">
      <w:pPr>
        <w:bidi/>
        <w:ind w:left="2"/>
        <w:rPr>
          <w:rFonts w:cs="B Nazanin"/>
          <w:sz w:val="20"/>
          <w:szCs w:val="24"/>
          <w:lang w:bidi="fa-IR"/>
        </w:rPr>
      </w:pPr>
      <w:r w:rsidRPr="00F8041E">
        <w:rPr>
          <w:rFonts w:cs="B Nazanin" w:hint="eastAsia"/>
          <w:sz w:val="20"/>
          <w:szCs w:val="24"/>
          <w:rtl/>
          <w:lang w:bidi="fa-IR"/>
        </w:rPr>
        <w:lastRenderedPageBreak/>
        <w:t>در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مطالعه سه برش 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نه‌شناس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بهتر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رخنمون‌ها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سازند/گروه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لا</w:t>
      </w:r>
      <w:r w:rsidRPr="00F8041E">
        <w:rPr>
          <w:rFonts w:cs="B Nazanin"/>
          <w:sz w:val="20"/>
          <w:szCs w:val="24"/>
          <w:rtl/>
          <w:lang w:bidi="fa-IR"/>
        </w:rPr>
        <w:t xml:space="preserve"> انتخاب و مورد مطالعه قرار گرفتند.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برش‌ها با نام‌ها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برش ده‌ملا در نزد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شاهرود، برش تو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ه‌دروار</w:t>
      </w:r>
      <w:r w:rsidRPr="00F8041E">
        <w:rPr>
          <w:rFonts w:cs="B Nazanin"/>
          <w:sz w:val="20"/>
          <w:szCs w:val="24"/>
          <w:rtl/>
          <w:lang w:bidi="fa-IR"/>
        </w:rPr>
        <w:t xml:space="preserve"> در نزد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دامغان و برش شهم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رزاد</w:t>
      </w:r>
      <w:r w:rsidRPr="00F8041E">
        <w:rPr>
          <w:rFonts w:cs="B Nazanin"/>
          <w:sz w:val="20"/>
          <w:szCs w:val="24"/>
          <w:rtl/>
          <w:lang w:bidi="fa-IR"/>
        </w:rPr>
        <w:t xml:space="preserve"> در نزد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شهم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رزاد</w:t>
      </w:r>
      <w:r w:rsidRPr="00F8041E">
        <w:rPr>
          <w:rFonts w:cs="B Nazanin"/>
          <w:sz w:val="20"/>
          <w:szCs w:val="24"/>
          <w:rtl/>
          <w:lang w:bidi="fa-IR"/>
        </w:rPr>
        <w:t xml:space="preserve"> نامگذار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شدند</w:t>
      </w:r>
      <w:r w:rsidR="00B84F97">
        <w:rPr>
          <w:rFonts w:cs="B Nazanin" w:hint="cs"/>
          <w:sz w:val="20"/>
          <w:szCs w:val="24"/>
          <w:rtl/>
          <w:lang w:bidi="fa-IR"/>
        </w:rPr>
        <w:t xml:space="preserve"> (شکل 1)</w:t>
      </w:r>
      <w:r w:rsidRPr="00F8041E">
        <w:rPr>
          <w:rFonts w:cs="B Nazanin"/>
          <w:sz w:val="20"/>
          <w:szCs w:val="24"/>
          <w:rtl/>
          <w:lang w:bidi="fa-IR"/>
        </w:rPr>
        <w:t>. عمل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ات</w:t>
      </w:r>
      <w:r w:rsidRPr="00F8041E">
        <w:rPr>
          <w:rFonts w:cs="B Nazanin"/>
          <w:sz w:val="20"/>
          <w:szCs w:val="24"/>
          <w:rtl/>
          <w:lang w:bidi="fa-IR"/>
        </w:rPr>
        <w:t xml:space="preserve"> صحرا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/>
          <w:sz w:val="20"/>
          <w:szCs w:val="24"/>
          <w:rtl/>
          <w:lang w:bidi="fa-IR"/>
        </w:rPr>
        <w:t xml:space="preserve"> شامل ان</w:t>
      </w:r>
      <w:r w:rsidRPr="00F8041E">
        <w:rPr>
          <w:rFonts w:cs="B Nazanin" w:hint="eastAsia"/>
          <w:sz w:val="20"/>
          <w:szCs w:val="24"/>
          <w:rtl/>
          <w:lang w:bidi="fa-IR"/>
        </w:rPr>
        <w:t>دازه‌گ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ضخامت و ثبت اطلاعات رسوب‌شناخت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نه‌شناس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سه برش به همراه نمونه‌بردار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ستمات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="00FF740A">
        <w:rPr>
          <w:rFonts w:cs="B Nazanin" w:hint="cs"/>
          <w:sz w:val="20"/>
          <w:szCs w:val="24"/>
          <w:rtl/>
          <w:lang w:bidi="fa-IR"/>
        </w:rPr>
        <w:t xml:space="preserve"> (257 نمونه)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آن‌ها بوده است. مشخصات ثبت‌شده در سر زم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شامل 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تولوژ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،</w:t>
      </w:r>
      <w:r w:rsidRPr="00F8041E">
        <w:rPr>
          <w:rFonts w:cs="B Nazanin"/>
          <w:sz w:val="20"/>
          <w:szCs w:val="24"/>
          <w:rtl/>
          <w:lang w:bidi="fa-IR"/>
        </w:rPr>
        <w:t xml:space="preserve"> ضخامت لا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ه‌بند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،</w:t>
      </w:r>
      <w:r w:rsidRPr="00F8041E">
        <w:rPr>
          <w:rFonts w:cs="B Nazanin"/>
          <w:sz w:val="20"/>
          <w:szCs w:val="24"/>
          <w:rtl/>
          <w:lang w:bidi="fa-IR"/>
        </w:rPr>
        <w:t xml:space="preserve"> هندسه واحدها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رسوب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،</w:t>
      </w:r>
      <w:r w:rsidRPr="00F8041E">
        <w:rPr>
          <w:rFonts w:cs="B Nazanin"/>
          <w:sz w:val="20"/>
          <w:szCs w:val="24"/>
          <w:rtl/>
          <w:lang w:bidi="fa-IR"/>
        </w:rPr>
        <w:t xml:space="preserve"> محتوا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فس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،</w:t>
      </w:r>
      <w:r w:rsidRPr="00F8041E">
        <w:rPr>
          <w:rFonts w:cs="B Nazanin"/>
          <w:sz w:val="20"/>
          <w:szCs w:val="24"/>
          <w:rtl/>
          <w:lang w:bidi="fa-IR"/>
        </w:rPr>
        <w:t xml:space="preserve"> ماه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/>
          <w:sz w:val="20"/>
          <w:szCs w:val="24"/>
          <w:rtl/>
          <w:lang w:bidi="fa-IR"/>
        </w:rPr>
        <w:t xml:space="preserve"> سطوح 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نه‌ا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ساخت‌ها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رسوب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بوده است. مطالعه آزما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شگاه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شامل ته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ه</w:t>
      </w:r>
      <w:r w:rsidRPr="00F8041E">
        <w:rPr>
          <w:rFonts w:cs="B Nazanin"/>
          <w:sz w:val="20"/>
          <w:szCs w:val="24"/>
          <w:rtl/>
          <w:lang w:bidi="fa-IR"/>
        </w:rPr>
        <w:t xml:space="preserve"> مقاطع نازک و آنال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پتروگراف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با تمرکز بر شناسا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/>
          <w:sz w:val="20"/>
          <w:szCs w:val="24"/>
          <w:rtl/>
          <w:lang w:bidi="fa-IR"/>
        </w:rPr>
        <w:t xml:space="preserve"> 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ژگ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ترک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بافت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نمونه‌ها بوده است. ترک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ب</w:t>
      </w:r>
      <w:r w:rsidRPr="00F8041E">
        <w:rPr>
          <w:rFonts w:cs="B Nazanin"/>
          <w:sz w:val="20"/>
          <w:szCs w:val="24"/>
          <w:rtl/>
          <w:lang w:bidi="fa-IR"/>
        </w:rPr>
        <w:t xml:space="preserve"> داده‌ها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به دست‌آمده از عمل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ات</w:t>
      </w:r>
      <w:r w:rsidRPr="00F8041E">
        <w:rPr>
          <w:rFonts w:cs="B Nazanin"/>
          <w:sz w:val="20"/>
          <w:szCs w:val="24"/>
          <w:rtl/>
          <w:lang w:bidi="fa-IR"/>
        </w:rPr>
        <w:t xml:space="preserve"> صحرا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/>
          <w:sz w:val="20"/>
          <w:szCs w:val="24"/>
          <w:rtl/>
          <w:lang w:bidi="fa-IR"/>
        </w:rPr>
        <w:t xml:space="preserve"> و م</w:t>
      </w:r>
      <w:r w:rsidRPr="00F8041E">
        <w:rPr>
          <w:rFonts w:cs="B Nazanin" w:hint="eastAsia"/>
          <w:sz w:val="20"/>
          <w:szCs w:val="24"/>
          <w:rtl/>
          <w:lang w:bidi="fa-IR"/>
        </w:rPr>
        <w:t>طالعه</w:t>
      </w:r>
      <w:r w:rsidRPr="00F8041E">
        <w:rPr>
          <w:rFonts w:cs="B Nazanin"/>
          <w:sz w:val="20"/>
          <w:szCs w:val="24"/>
          <w:rtl/>
          <w:lang w:bidi="fa-IR"/>
        </w:rPr>
        <w:t xml:space="preserve"> آزما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شگاه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منجر به شناسا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رسوب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،</w:t>
      </w:r>
      <w:r w:rsidRPr="00F8041E">
        <w:rPr>
          <w:rFonts w:cs="B Nazanin"/>
          <w:sz w:val="20"/>
          <w:szCs w:val="24"/>
          <w:rtl/>
          <w:lang w:bidi="fa-IR"/>
        </w:rPr>
        <w:t xml:space="preserve"> مح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رسوبگذار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شرا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مح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گرد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/>
          <w:sz w:val="20"/>
          <w:szCs w:val="24"/>
          <w:rtl/>
          <w:lang w:bidi="fa-IR"/>
        </w:rPr>
        <w:t>. مدل‌ها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رخساره‌ا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استاندارد (</w:t>
      </w:r>
      <w:r w:rsidRPr="00F8041E">
        <w:rPr>
          <w:rFonts w:cs="B Nazanin"/>
          <w:sz w:val="20"/>
          <w:szCs w:val="24"/>
          <w:lang w:bidi="fa-IR"/>
        </w:rPr>
        <w:t>Wilson, 1975; Flügel, 2004</w:t>
      </w:r>
      <w:r w:rsidRPr="00F8041E">
        <w:rPr>
          <w:rFonts w:cs="B Nazanin"/>
          <w:sz w:val="20"/>
          <w:szCs w:val="24"/>
          <w:rtl/>
          <w:lang w:bidi="fa-IR"/>
        </w:rPr>
        <w:t>) و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نتا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ج</w:t>
      </w:r>
      <w:r w:rsidRPr="00F8041E">
        <w:rPr>
          <w:rFonts w:cs="B Nazanin"/>
          <w:sz w:val="20"/>
          <w:szCs w:val="24"/>
          <w:rtl/>
          <w:lang w:bidi="fa-IR"/>
        </w:rPr>
        <w:t xml:space="preserve"> حاصل از مطالعات هم‌ارز (</w:t>
      </w:r>
      <w:r w:rsidRPr="00F8041E">
        <w:rPr>
          <w:rFonts w:cs="B Nazanin"/>
          <w:sz w:val="20"/>
          <w:szCs w:val="24"/>
          <w:lang w:bidi="fa-IR"/>
        </w:rPr>
        <w:t>Markello &amp; Read, 1981; Demicco, 1983; ; Moshier, 1986; Glumac &amp; Walker, 2000; Harrison &amp; Grammer, 2012; Lee et al., 2016</w:t>
      </w:r>
      <w:r w:rsidRPr="00F8041E">
        <w:rPr>
          <w:rFonts w:cs="B Nazanin"/>
          <w:sz w:val="20"/>
          <w:szCs w:val="24"/>
          <w:rtl/>
          <w:lang w:bidi="fa-IR"/>
        </w:rPr>
        <w:t>) مبنا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شناسا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مح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رسوبگذار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بوده است. </w:t>
      </w:r>
    </w:p>
    <w:p w14:paraId="7685BCE3" w14:textId="77777777" w:rsidR="004A7A75" w:rsidRPr="00F8041E" w:rsidRDefault="004A7A75" w:rsidP="004A7A75">
      <w:pPr>
        <w:bidi/>
        <w:ind w:left="2"/>
        <w:rPr>
          <w:rFonts w:cs="B Nazanin"/>
          <w:sz w:val="20"/>
          <w:szCs w:val="24"/>
          <w:lang w:bidi="fa-IR"/>
        </w:rPr>
      </w:pPr>
    </w:p>
    <w:p w14:paraId="03AC3519" w14:textId="77777777" w:rsidR="004A7A75" w:rsidRPr="00F8041E" w:rsidRDefault="004A7A75" w:rsidP="004A7A75">
      <w:pPr>
        <w:bidi/>
        <w:ind w:left="2"/>
        <w:rPr>
          <w:rFonts w:cs="B Nazanin"/>
          <w:b/>
          <w:bCs/>
          <w:sz w:val="20"/>
          <w:szCs w:val="26"/>
          <w:lang w:bidi="fa-IR"/>
        </w:rPr>
      </w:pPr>
      <w:r w:rsidRPr="00F8041E">
        <w:rPr>
          <w:rFonts w:cs="B Nazanin" w:hint="eastAsia"/>
          <w:b/>
          <w:bCs/>
          <w:sz w:val="20"/>
          <w:szCs w:val="26"/>
          <w:rtl/>
          <w:lang w:bidi="fa-IR"/>
        </w:rPr>
        <w:t>آنال</w:t>
      </w:r>
      <w:r w:rsidRPr="00F8041E">
        <w:rPr>
          <w:rFonts w:cs="B Nazanin" w:hint="cs"/>
          <w:b/>
          <w:bCs/>
          <w:sz w:val="20"/>
          <w:szCs w:val="26"/>
          <w:rtl/>
          <w:lang w:bidi="fa-IR"/>
        </w:rPr>
        <w:t>ی</w:t>
      </w:r>
      <w:r w:rsidRPr="00F8041E">
        <w:rPr>
          <w:rFonts w:cs="B Nazanin" w:hint="eastAsia"/>
          <w:b/>
          <w:bCs/>
          <w:sz w:val="20"/>
          <w:szCs w:val="26"/>
          <w:rtl/>
          <w:lang w:bidi="fa-IR"/>
        </w:rPr>
        <w:t>ز</w:t>
      </w:r>
      <w:r w:rsidRPr="00F8041E">
        <w:rPr>
          <w:rFonts w:cs="B Nazanin"/>
          <w:b/>
          <w:bCs/>
          <w:sz w:val="20"/>
          <w:szCs w:val="26"/>
          <w:rtl/>
          <w:lang w:bidi="fa-IR"/>
        </w:rPr>
        <w:t xml:space="preserve"> رخساره‌ا</w:t>
      </w:r>
      <w:r w:rsidRPr="00F8041E">
        <w:rPr>
          <w:rFonts w:cs="B Nazanin" w:hint="cs"/>
          <w:b/>
          <w:bCs/>
          <w:sz w:val="20"/>
          <w:szCs w:val="26"/>
          <w:rtl/>
          <w:lang w:bidi="fa-IR"/>
        </w:rPr>
        <w:t>ی</w:t>
      </w:r>
    </w:p>
    <w:p w14:paraId="007DB177" w14:textId="2433780C" w:rsidR="004A7A75" w:rsidRPr="00F8041E" w:rsidRDefault="004A7A75" w:rsidP="004A7A75">
      <w:pPr>
        <w:bidi/>
        <w:ind w:left="2"/>
        <w:rPr>
          <w:rFonts w:cs="B Nazanin"/>
          <w:sz w:val="20"/>
          <w:szCs w:val="24"/>
          <w:lang w:bidi="fa-IR"/>
        </w:rPr>
      </w:pPr>
      <w:r w:rsidRPr="00F8041E">
        <w:rPr>
          <w:rFonts w:cs="B Nazanin" w:hint="eastAsia"/>
          <w:sz w:val="20"/>
          <w:szCs w:val="24"/>
          <w:rtl/>
          <w:lang w:bidi="fa-IR"/>
        </w:rPr>
        <w:t>عضو</w:t>
      </w:r>
      <w:r w:rsidRPr="00F8041E">
        <w:rPr>
          <w:rFonts w:cs="B Nazanin"/>
          <w:sz w:val="20"/>
          <w:szCs w:val="24"/>
          <w:rtl/>
          <w:lang w:bidi="fa-IR"/>
        </w:rPr>
        <w:t xml:space="preserve"> 3 سازند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لا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="0061195C">
        <w:rPr>
          <w:rFonts w:cs="B Nazanin" w:hint="cs"/>
          <w:sz w:val="20"/>
          <w:szCs w:val="24"/>
          <w:rtl/>
          <w:lang w:bidi="fa-IR"/>
        </w:rPr>
        <w:t xml:space="preserve">عضو 1 </w:t>
      </w:r>
      <w:r w:rsidRPr="00F8041E">
        <w:rPr>
          <w:rFonts w:cs="B Nazanin"/>
          <w:sz w:val="20"/>
          <w:szCs w:val="24"/>
          <w:rtl/>
          <w:lang w:bidi="fa-IR"/>
        </w:rPr>
        <w:t>سازند ده‌ملا (</w:t>
      </w:r>
      <w:r w:rsidRPr="00F8041E">
        <w:rPr>
          <w:rFonts w:cs="B Nazanin"/>
          <w:sz w:val="20"/>
          <w:szCs w:val="24"/>
          <w:lang w:bidi="fa-IR"/>
        </w:rPr>
        <w:t>Geyer et al. 2014</w:t>
      </w:r>
      <w:r w:rsidRPr="00F8041E">
        <w:rPr>
          <w:rFonts w:cs="B Nazanin"/>
          <w:sz w:val="20"/>
          <w:szCs w:val="24"/>
          <w:rtl/>
          <w:lang w:bidi="fa-IR"/>
        </w:rPr>
        <w:t>) از حدود</w:t>
      </w:r>
      <w:r w:rsidR="00585ADC">
        <w:rPr>
          <w:rFonts w:cs="B Nazanin" w:hint="cs"/>
          <w:sz w:val="20"/>
          <w:szCs w:val="24"/>
          <w:rtl/>
          <w:lang w:bidi="fa-IR"/>
        </w:rPr>
        <w:t xml:space="preserve"> 50 تا</w:t>
      </w:r>
      <w:r w:rsidRPr="00F8041E">
        <w:rPr>
          <w:rFonts w:cs="B Nazanin"/>
          <w:sz w:val="20"/>
          <w:szCs w:val="24"/>
          <w:rtl/>
          <w:lang w:bidi="fa-IR"/>
        </w:rPr>
        <w:t xml:space="preserve"> 150 متر توال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غالب کربنات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تشک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شده است</w:t>
      </w:r>
      <w:r w:rsidR="00EF15B6">
        <w:rPr>
          <w:rFonts w:cs="B Nazanin" w:hint="cs"/>
          <w:sz w:val="20"/>
          <w:szCs w:val="24"/>
          <w:rtl/>
          <w:lang w:bidi="fa-IR"/>
        </w:rPr>
        <w:t xml:space="preserve"> (شکل</w:t>
      </w:r>
      <w:r w:rsidR="00D04206">
        <w:rPr>
          <w:rFonts w:cs="B Nazanin" w:hint="eastAsia"/>
          <w:sz w:val="20"/>
          <w:szCs w:val="24"/>
          <w:rtl/>
          <w:lang w:bidi="fa-IR"/>
        </w:rPr>
        <w:t>‌</w:t>
      </w:r>
      <w:r w:rsidR="00D04206">
        <w:rPr>
          <w:rFonts w:cs="B Nazanin" w:hint="cs"/>
          <w:sz w:val="20"/>
          <w:szCs w:val="24"/>
          <w:rtl/>
          <w:lang w:bidi="fa-IR"/>
        </w:rPr>
        <w:t>های</w:t>
      </w:r>
      <w:r w:rsidR="00EF15B6">
        <w:rPr>
          <w:rFonts w:cs="B Nazanin" w:hint="cs"/>
          <w:sz w:val="20"/>
          <w:szCs w:val="24"/>
          <w:rtl/>
          <w:lang w:bidi="fa-IR"/>
        </w:rPr>
        <w:t xml:space="preserve"> </w:t>
      </w:r>
      <w:r w:rsidR="00DC3920">
        <w:rPr>
          <w:rFonts w:cs="B Nazanin" w:hint="cs"/>
          <w:sz w:val="20"/>
          <w:szCs w:val="24"/>
          <w:rtl/>
          <w:lang w:bidi="fa-IR"/>
        </w:rPr>
        <w:t>2</w:t>
      </w:r>
      <w:r w:rsidR="00D04206">
        <w:rPr>
          <w:rFonts w:cs="B Nazanin" w:hint="cs"/>
          <w:sz w:val="20"/>
          <w:szCs w:val="24"/>
          <w:rtl/>
          <w:lang w:bidi="fa-IR"/>
        </w:rPr>
        <w:t xml:space="preserve"> و 5</w:t>
      </w:r>
      <w:r w:rsidR="00EF15B6">
        <w:rPr>
          <w:rFonts w:cs="B Nazanin" w:hint="cs"/>
          <w:sz w:val="20"/>
          <w:szCs w:val="24"/>
          <w:rtl/>
          <w:lang w:bidi="fa-IR"/>
        </w:rPr>
        <w:t>)</w:t>
      </w:r>
      <w:r w:rsidRPr="00F8041E">
        <w:rPr>
          <w:rFonts w:cs="B Nazanin"/>
          <w:sz w:val="20"/>
          <w:szCs w:val="24"/>
          <w:rtl/>
          <w:lang w:bidi="fa-IR"/>
        </w:rPr>
        <w:t>. قاعده آن بر رو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افق با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وکلاست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دارا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صدف‌ها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نگسلا</w:t>
      </w:r>
      <w:r w:rsidRPr="00F8041E">
        <w:rPr>
          <w:rFonts w:cs="B Nazanin"/>
          <w:sz w:val="20"/>
          <w:szCs w:val="24"/>
          <w:rtl/>
          <w:lang w:bidi="fa-IR"/>
        </w:rPr>
        <w:t xml:space="preserve"> در نظر گرفته شده است. در صحرا،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عضو بر اساس 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ژگ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تواسترات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گراف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به تعداد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واحد مشخص ق</w:t>
      </w:r>
      <w:r w:rsidRPr="00F8041E">
        <w:rPr>
          <w:rFonts w:cs="B Nazanin" w:hint="eastAsia"/>
          <w:sz w:val="20"/>
          <w:szCs w:val="24"/>
          <w:rtl/>
          <w:lang w:bidi="fa-IR"/>
        </w:rPr>
        <w:t>ابل</w:t>
      </w:r>
      <w:r w:rsidRPr="00F8041E">
        <w:rPr>
          <w:rFonts w:cs="B Nazanin"/>
          <w:sz w:val="20"/>
          <w:szCs w:val="24"/>
          <w:rtl/>
          <w:lang w:bidi="fa-IR"/>
        </w:rPr>
        <w:t xml:space="preserve"> تفک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است. بخش ز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عضو با ضخامت 8-13 متر از آهک‌ها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وکلاست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توده‌ا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تا ضخ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م‌لا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ه</w:t>
      </w:r>
      <w:r w:rsidRPr="00F8041E">
        <w:rPr>
          <w:rFonts w:cs="B Nazanin"/>
          <w:sz w:val="20"/>
          <w:szCs w:val="24"/>
          <w:rtl/>
          <w:lang w:bidi="fa-IR"/>
        </w:rPr>
        <w:t xml:space="preserve"> رنگ‌ روشن تشک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شده است. بر رو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واحد، آهک‌ها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صورت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رنگ دارا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کوچک‌مق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اس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>-اسنفج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قرار گرفته است (</w:t>
      </w:r>
      <w:r w:rsidRPr="00F8041E">
        <w:rPr>
          <w:rFonts w:cs="B Nazanin"/>
          <w:sz w:val="20"/>
          <w:szCs w:val="24"/>
          <w:lang w:bidi="fa-IR"/>
        </w:rPr>
        <w:t>Hamdi et al., 1995</w:t>
      </w:r>
      <w:r w:rsidRPr="00F8041E">
        <w:rPr>
          <w:rFonts w:cs="B Nazanin"/>
          <w:sz w:val="20"/>
          <w:szCs w:val="24"/>
          <w:rtl/>
          <w:lang w:bidi="fa-IR"/>
        </w:rPr>
        <w:t>)</w:t>
      </w:r>
      <w:r w:rsidR="00D04206">
        <w:rPr>
          <w:rFonts w:cs="B Nazanin" w:hint="cs"/>
          <w:sz w:val="20"/>
          <w:szCs w:val="24"/>
          <w:rtl/>
          <w:lang w:bidi="fa-IR"/>
        </w:rPr>
        <w:t xml:space="preserve"> (شکل </w:t>
      </w:r>
      <w:r w:rsidR="00DC3920">
        <w:rPr>
          <w:rFonts w:cs="B Nazanin" w:hint="cs"/>
          <w:sz w:val="20"/>
          <w:szCs w:val="24"/>
          <w:rtl/>
          <w:lang w:bidi="fa-IR"/>
        </w:rPr>
        <w:t>2</w:t>
      </w:r>
      <w:r w:rsidR="00D04206">
        <w:rPr>
          <w:rFonts w:cs="B Nazanin"/>
          <w:sz w:val="20"/>
          <w:szCs w:val="24"/>
          <w:lang w:bidi="fa-IR"/>
        </w:rPr>
        <w:t>B-C</w:t>
      </w:r>
      <w:r w:rsidR="00D04206">
        <w:rPr>
          <w:rFonts w:cs="B Nazanin" w:hint="cs"/>
          <w:sz w:val="20"/>
          <w:szCs w:val="24"/>
          <w:rtl/>
          <w:lang w:bidi="fa-IR"/>
        </w:rPr>
        <w:t>)</w:t>
      </w:r>
      <w:r w:rsidRPr="00F8041E">
        <w:rPr>
          <w:rFonts w:cs="B Nazanin"/>
          <w:sz w:val="20"/>
          <w:szCs w:val="24"/>
          <w:rtl/>
          <w:lang w:bidi="fa-IR"/>
        </w:rPr>
        <w:t>. در برخ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افق‌ها،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تم</w:t>
      </w:r>
      <w:r w:rsidRPr="00F8041E">
        <w:rPr>
          <w:rFonts w:cs="B Nazanin" w:hint="eastAsia"/>
          <w:sz w:val="20"/>
          <w:szCs w:val="24"/>
          <w:rtl/>
          <w:lang w:bidi="fa-IR"/>
        </w:rPr>
        <w:t>اماً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هستند</w:t>
      </w:r>
      <w:r w:rsidR="00D04206">
        <w:rPr>
          <w:rFonts w:cs="B Nazanin" w:hint="cs"/>
          <w:sz w:val="20"/>
          <w:szCs w:val="24"/>
          <w:rtl/>
          <w:lang w:bidi="fa-IR"/>
        </w:rPr>
        <w:t xml:space="preserve"> (شکل </w:t>
      </w:r>
      <w:r w:rsidR="00DC3920">
        <w:rPr>
          <w:rFonts w:cs="B Nazanin" w:hint="cs"/>
          <w:sz w:val="20"/>
          <w:szCs w:val="24"/>
          <w:rtl/>
          <w:lang w:bidi="fa-IR"/>
        </w:rPr>
        <w:t>2</w:t>
      </w:r>
      <w:r w:rsidR="00D04206">
        <w:rPr>
          <w:rFonts w:cs="B Nazanin"/>
          <w:sz w:val="20"/>
          <w:szCs w:val="24"/>
          <w:lang w:bidi="fa-IR"/>
        </w:rPr>
        <w:t>D</w:t>
      </w:r>
      <w:r w:rsidR="00D04206">
        <w:rPr>
          <w:rFonts w:cs="B Nazanin" w:hint="cs"/>
          <w:sz w:val="20"/>
          <w:szCs w:val="24"/>
          <w:rtl/>
          <w:lang w:bidi="fa-IR"/>
        </w:rPr>
        <w:t>)</w:t>
      </w:r>
      <w:r w:rsidRPr="00F8041E">
        <w:rPr>
          <w:rFonts w:cs="B Nazanin"/>
          <w:sz w:val="20"/>
          <w:szCs w:val="24"/>
          <w:rtl/>
          <w:lang w:bidi="fa-IR"/>
        </w:rPr>
        <w:t xml:space="preserve"> و اثر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اسفنج در آن‌ها 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</w:t>
      </w:r>
      <w:r w:rsidRPr="00F8041E">
        <w:rPr>
          <w:rFonts w:cs="B Nazanin"/>
          <w:sz w:val="20"/>
          <w:szCs w:val="24"/>
          <w:rtl/>
          <w:lang w:bidi="fa-IR"/>
        </w:rPr>
        <w:t xml:space="preserve"> نم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شود</w:t>
      </w:r>
      <w:r w:rsidRPr="00F8041E">
        <w:rPr>
          <w:rFonts w:cs="B Nazanin"/>
          <w:sz w:val="20"/>
          <w:szCs w:val="24"/>
          <w:rtl/>
          <w:lang w:bidi="fa-IR"/>
        </w:rPr>
        <w:t>. واحد بعد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که غالباً تداخل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انگشت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با واحد ز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دارد، آهک‌ها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آنکوئ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="00D04206">
        <w:rPr>
          <w:rFonts w:cs="B Nazanin" w:hint="cs"/>
          <w:sz w:val="20"/>
          <w:szCs w:val="24"/>
          <w:rtl/>
          <w:lang w:bidi="fa-IR"/>
        </w:rPr>
        <w:t xml:space="preserve"> (شکل </w:t>
      </w:r>
      <w:r w:rsidR="00DC3920">
        <w:rPr>
          <w:rFonts w:cs="B Nazanin" w:hint="cs"/>
          <w:sz w:val="20"/>
          <w:szCs w:val="24"/>
          <w:rtl/>
          <w:lang w:bidi="fa-IR"/>
        </w:rPr>
        <w:t>2</w:t>
      </w:r>
      <w:r w:rsidR="00D04206">
        <w:rPr>
          <w:rFonts w:cs="B Nazanin"/>
          <w:sz w:val="20"/>
          <w:szCs w:val="24"/>
          <w:lang w:bidi="fa-IR"/>
        </w:rPr>
        <w:t>E</w:t>
      </w:r>
      <w:r w:rsidR="00D04206">
        <w:rPr>
          <w:rFonts w:cs="B Nazanin" w:hint="cs"/>
          <w:sz w:val="20"/>
          <w:szCs w:val="24"/>
          <w:rtl/>
          <w:lang w:bidi="fa-IR"/>
        </w:rPr>
        <w:t>)</w:t>
      </w:r>
      <w:r w:rsidRPr="00F8041E">
        <w:rPr>
          <w:rFonts w:cs="B Nazanin"/>
          <w:sz w:val="20"/>
          <w:szCs w:val="24"/>
          <w:rtl/>
          <w:lang w:bidi="fa-IR"/>
        </w:rPr>
        <w:t xml:space="preserve"> و گاه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وکلاست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هستند که در موارد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مورفولوژ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پشته‌مانند در آن‌ها مشخص است. در بخش‌ها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واحد، توال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غالباً با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وکلاست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،</w:t>
      </w:r>
      <w:r w:rsidRPr="00F8041E">
        <w:rPr>
          <w:rFonts w:cs="B Nazanin"/>
          <w:sz w:val="20"/>
          <w:szCs w:val="24"/>
          <w:rtl/>
          <w:lang w:bidi="fa-IR"/>
        </w:rPr>
        <w:t xml:space="preserve"> بر اثر قشرساز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متعدد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به صورت با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وستروم</w:t>
      </w:r>
      <w:r w:rsidRPr="00F8041E">
        <w:rPr>
          <w:rFonts w:cs="B Nazanin"/>
          <w:sz w:val="20"/>
          <w:szCs w:val="24"/>
          <w:rtl/>
          <w:lang w:bidi="fa-IR"/>
        </w:rPr>
        <w:t xml:space="preserve"> 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شوند</w:t>
      </w:r>
      <w:r w:rsidR="00D04206">
        <w:rPr>
          <w:rFonts w:cs="B Nazanin" w:hint="cs"/>
          <w:sz w:val="20"/>
          <w:szCs w:val="24"/>
          <w:rtl/>
          <w:lang w:bidi="fa-IR"/>
        </w:rPr>
        <w:t xml:space="preserve"> (شکل </w:t>
      </w:r>
      <w:r w:rsidR="00DC3920">
        <w:rPr>
          <w:rFonts w:cs="B Nazanin" w:hint="cs"/>
          <w:sz w:val="20"/>
          <w:szCs w:val="24"/>
          <w:rtl/>
          <w:lang w:bidi="fa-IR"/>
        </w:rPr>
        <w:t>2</w:t>
      </w:r>
      <w:r w:rsidR="00D04206">
        <w:rPr>
          <w:rFonts w:cs="B Nazanin"/>
          <w:sz w:val="20"/>
          <w:szCs w:val="24"/>
          <w:lang w:bidi="fa-IR"/>
        </w:rPr>
        <w:t>E</w:t>
      </w:r>
      <w:r w:rsidR="00D04206">
        <w:rPr>
          <w:rFonts w:cs="B Nazanin" w:hint="cs"/>
          <w:sz w:val="20"/>
          <w:szCs w:val="24"/>
          <w:rtl/>
          <w:lang w:bidi="fa-IR"/>
        </w:rPr>
        <w:t>)</w:t>
      </w:r>
      <w:r w:rsidRPr="00F8041E">
        <w:rPr>
          <w:rFonts w:cs="B Nazanin"/>
          <w:sz w:val="20"/>
          <w:szCs w:val="24"/>
          <w:rtl/>
          <w:lang w:bidi="fa-IR"/>
        </w:rPr>
        <w:t>. در برخ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برش‌ها بر رو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واحد آهک‌ها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غن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صدف‌ها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براک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وپد</w:t>
      </w:r>
      <w:r w:rsidRPr="00F8041E">
        <w:rPr>
          <w:rFonts w:cs="B Nazanin"/>
          <w:sz w:val="20"/>
          <w:szCs w:val="24"/>
          <w:rtl/>
          <w:lang w:bidi="fa-IR"/>
        </w:rPr>
        <w:t xml:space="preserve"> قرار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رد</w:t>
      </w:r>
      <w:r w:rsidRPr="00F8041E">
        <w:rPr>
          <w:rFonts w:cs="B Nazanin"/>
          <w:sz w:val="20"/>
          <w:szCs w:val="24"/>
          <w:rtl/>
          <w:lang w:bidi="fa-IR"/>
        </w:rPr>
        <w:t>. در نها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برخ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بخش‌ها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منطقه، در رأس عضو 3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واحد دولوم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/>
          <w:sz w:val="20"/>
          <w:szCs w:val="24"/>
          <w:rtl/>
          <w:lang w:bidi="fa-IR"/>
        </w:rPr>
        <w:t xml:space="preserve"> قهوه‌ا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چند متر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تا چند ده متر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(3-30 متر) قر</w:t>
      </w:r>
      <w:r w:rsidRPr="00F8041E">
        <w:rPr>
          <w:rFonts w:cs="B Nazanin" w:hint="eastAsia"/>
          <w:sz w:val="20"/>
          <w:szCs w:val="24"/>
          <w:rtl/>
          <w:lang w:bidi="fa-IR"/>
        </w:rPr>
        <w:t>ار</w:t>
      </w:r>
      <w:r w:rsidRPr="00F8041E">
        <w:rPr>
          <w:rFonts w:cs="B Nazanin"/>
          <w:sz w:val="20"/>
          <w:szCs w:val="24"/>
          <w:rtl/>
          <w:lang w:bidi="fa-IR"/>
        </w:rPr>
        <w:t xml:space="preserve"> دارد. در</w:t>
      </w:r>
      <w:r w:rsidR="00F650DC">
        <w:rPr>
          <w:rFonts w:cs="B Nazanin" w:hint="cs"/>
          <w:sz w:val="20"/>
          <w:szCs w:val="24"/>
          <w:rtl/>
          <w:lang w:bidi="fa-IR"/>
        </w:rPr>
        <w:t xml:space="preserve"> بخش</w:t>
      </w:r>
      <w:r w:rsidRPr="00F8041E">
        <w:rPr>
          <w:rFonts w:cs="B Nazanin"/>
          <w:sz w:val="20"/>
          <w:szCs w:val="24"/>
          <w:rtl/>
          <w:lang w:bidi="fa-IR"/>
        </w:rPr>
        <w:t xml:space="preserve"> ز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ر،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زرخساره‌ها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توال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ها</w:t>
      </w:r>
      <w:r w:rsidRPr="00F8041E">
        <w:rPr>
          <w:rFonts w:cs="B Nazanin"/>
          <w:sz w:val="20"/>
          <w:szCs w:val="24"/>
          <w:rtl/>
          <w:lang w:bidi="fa-IR"/>
        </w:rPr>
        <w:t xml:space="preserve"> که در مطالعات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کروسکوپ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مشخص شده‌اند </w:t>
      </w:r>
      <w:r w:rsidR="00CE093F">
        <w:rPr>
          <w:rFonts w:cs="B Nazanin" w:hint="cs"/>
          <w:sz w:val="20"/>
          <w:szCs w:val="24"/>
          <w:rtl/>
          <w:lang w:bidi="fa-IR"/>
        </w:rPr>
        <w:t xml:space="preserve">به طور خلاصه </w:t>
      </w:r>
      <w:r w:rsidRPr="00F8041E">
        <w:rPr>
          <w:rFonts w:cs="B Nazanin"/>
          <w:sz w:val="20"/>
          <w:szCs w:val="24"/>
          <w:rtl/>
          <w:lang w:bidi="fa-IR"/>
        </w:rPr>
        <w:t>شرح داده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شوند</w:t>
      </w:r>
      <w:r w:rsidR="00CE093F">
        <w:rPr>
          <w:rFonts w:cs="B Nazanin" w:hint="cs"/>
          <w:sz w:val="20"/>
          <w:szCs w:val="24"/>
          <w:rtl/>
          <w:lang w:bidi="fa-IR"/>
        </w:rPr>
        <w:t>. لازم به ذکر است که توضیحات کامل درباره رخساره‌های و شرایط محیطی عضوهای 3 و 4 سازند میلا در دارائی و همکاران (2022) قابل مشاهده است (</w:t>
      </w:r>
      <w:r w:rsidR="007970CF">
        <w:rPr>
          <w:rFonts w:cs="B Nazanin"/>
          <w:sz w:val="20"/>
          <w:szCs w:val="24"/>
          <w:lang w:bidi="fa-IR"/>
        </w:rPr>
        <w:t>Daraei, et al., 2022</w:t>
      </w:r>
      <w:r w:rsidR="00CE093F">
        <w:rPr>
          <w:rFonts w:cs="B Nazanin" w:hint="cs"/>
          <w:sz w:val="20"/>
          <w:szCs w:val="24"/>
          <w:rtl/>
          <w:lang w:bidi="fa-IR"/>
        </w:rPr>
        <w:t>).</w:t>
      </w:r>
    </w:p>
    <w:p w14:paraId="3EF336E1" w14:textId="77777777" w:rsidR="0007754A" w:rsidRPr="008736D0" w:rsidRDefault="0007754A" w:rsidP="0007754A">
      <w:pPr>
        <w:bidi/>
        <w:ind w:left="2"/>
        <w:rPr>
          <w:rFonts w:cs="B Nazanin"/>
          <w:b/>
          <w:bCs/>
          <w:sz w:val="20"/>
          <w:szCs w:val="24"/>
          <w:lang w:bidi="fa-IR"/>
        </w:rPr>
      </w:pPr>
      <w:r w:rsidRPr="008736D0">
        <w:rPr>
          <w:rFonts w:cs="B Nazanin"/>
          <w:b/>
          <w:bCs/>
          <w:sz w:val="20"/>
          <w:szCs w:val="24"/>
          <w:rtl/>
          <w:lang w:bidi="fa-IR"/>
        </w:rPr>
        <w:t>دولوم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ت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 xml:space="preserve"> 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(</w:t>
      </w:r>
      <w:r w:rsidRPr="008736D0">
        <w:rPr>
          <w:rFonts w:cs="B Nazanin"/>
          <w:b/>
          <w:bCs/>
          <w:sz w:val="20"/>
          <w:szCs w:val="24"/>
          <w:lang w:bidi="fa-IR"/>
        </w:rPr>
        <w:t>MF-1: Dolomite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)</w:t>
      </w:r>
    </w:p>
    <w:p w14:paraId="138D2B02" w14:textId="01E92A99" w:rsidR="0007754A" w:rsidRPr="00F8041E" w:rsidRDefault="0007754A" w:rsidP="0007754A">
      <w:pPr>
        <w:bidi/>
        <w:ind w:left="2"/>
        <w:rPr>
          <w:rFonts w:cs="B Nazanin"/>
          <w:sz w:val="20"/>
          <w:szCs w:val="24"/>
          <w:lang w:bidi="fa-IR"/>
        </w:rPr>
      </w:pP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از موزائ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بلورها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دولوم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/>
          <w:sz w:val="20"/>
          <w:szCs w:val="24"/>
          <w:rtl/>
          <w:lang w:bidi="fa-IR"/>
        </w:rPr>
        <w:t xml:space="preserve"> متوسط تا درشت‌بلور و هم‌اندازه تا با اندازه‌ها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مختلف تشک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شده است که به شکل بلورها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/>
          <w:sz w:val="20"/>
          <w:szCs w:val="24"/>
          <w:rtl/>
          <w:lang w:bidi="fa-IR"/>
        </w:rPr>
        <w:t xml:space="preserve">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مه‌شکل‌دار</w:t>
      </w:r>
      <w:r w:rsidRPr="00F8041E">
        <w:rPr>
          <w:rFonts w:cs="B Nazanin"/>
          <w:sz w:val="20"/>
          <w:szCs w:val="24"/>
          <w:rtl/>
          <w:lang w:bidi="fa-IR"/>
        </w:rPr>
        <w:t xml:space="preserve"> تا شکل‌دار 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شوند</w:t>
      </w:r>
      <w:r w:rsidR="00D16713">
        <w:rPr>
          <w:rFonts w:cs="B Nazanin" w:hint="cs"/>
          <w:sz w:val="20"/>
          <w:szCs w:val="24"/>
          <w:rtl/>
          <w:lang w:bidi="fa-IR"/>
        </w:rPr>
        <w:t xml:space="preserve"> (شکل 3</w:t>
      </w:r>
      <w:r w:rsidR="00D16713">
        <w:rPr>
          <w:rFonts w:cs="B Nazanin"/>
          <w:sz w:val="20"/>
          <w:szCs w:val="24"/>
          <w:lang w:bidi="fa-IR"/>
        </w:rPr>
        <w:t>A</w:t>
      </w:r>
      <w:r w:rsidR="00D16713">
        <w:rPr>
          <w:rFonts w:cs="B Nazanin" w:hint="cs"/>
          <w:sz w:val="20"/>
          <w:szCs w:val="24"/>
          <w:rtl/>
          <w:lang w:bidi="fa-IR"/>
        </w:rPr>
        <w:t>)</w:t>
      </w:r>
      <w:r w:rsidRPr="00F8041E">
        <w:rPr>
          <w:rFonts w:cs="B Nazanin"/>
          <w:sz w:val="20"/>
          <w:szCs w:val="24"/>
          <w:rtl/>
          <w:lang w:bidi="fa-IR"/>
        </w:rPr>
        <w:t>. در فضاها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بلور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ن،</w:t>
      </w:r>
      <w:r w:rsidRPr="00F8041E">
        <w:rPr>
          <w:rFonts w:cs="B Nazanin"/>
          <w:sz w:val="20"/>
          <w:szCs w:val="24"/>
          <w:rtl/>
          <w:lang w:bidi="fa-IR"/>
        </w:rPr>
        <w:t xml:space="preserve"> کان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فرع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ژ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پس</w:t>
      </w:r>
      <w:r w:rsidRPr="00F8041E">
        <w:rPr>
          <w:rFonts w:cs="B Nazanin"/>
          <w:sz w:val="20"/>
          <w:szCs w:val="24"/>
          <w:rtl/>
          <w:lang w:bidi="fa-IR"/>
        </w:rPr>
        <w:t xml:space="preserve"> و دولوم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/>
          <w:sz w:val="20"/>
          <w:szCs w:val="24"/>
          <w:rtl/>
          <w:lang w:bidi="fa-IR"/>
        </w:rPr>
        <w:t xml:space="preserve"> و گاه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کوارتز و گلاکون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/>
          <w:sz w:val="20"/>
          <w:szCs w:val="24"/>
          <w:rtl/>
          <w:lang w:bidi="fa-IR"/>
        </w:rPr>
        <w:t xml:space="preserve"> به چشم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خورند</w:t>
      </w:r>
      <w:r w:rsidRPr="00F8041E">
        <w:rPr>
          <w:rFonts w:cs="B Nazanin"/>
          <w:sz w:val="20"/>
          <w:szCs w:val="24"/>
          <w:rtl/>
          <w:lang w:bidi="fa-IR"/>
        </w:rPr>
        <w:t>. در موارد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شبح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با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وکلاست‌ها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نتراکلست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رخساره مشهود است. حضور دولوم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/>
          <w:sz w:val="20"/>
          <w:szCs w:val="24"/>
          <w:rtl/>
          <w:lang w:bidi="fa-IR"/>
        </w:rPr>
        <w:t xml:space="preserve"> جانش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بلورها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تبخ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نما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انگر</w:t>
      </w:r>
      <w:r w:rsidRPr="00F8041E">
        <w:rPr>
          <w:rFonts w:cs="B Nazanin"/>
          <w:sz w:val="20"/>
          <w:szCs w:val="24"/>
          <w:rtl/>
          <w:lang w:bidi="fa-IR"/>
        </w:rPr>
        <w:t xml:space="preserve"> وجود شرا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تبخ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هنگام نهشت آن است. رخساره‌ها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دولوم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مشابه، در منابع مختلف به مح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حاش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ه</w:t>
      </w:r>
      <w:r w:rsidRPr="00F8041E">
        <w:rPr>
          <w:rFonts w:cs="B Nazanin"/>
          <w:sz w:val="20"/>
          <w:szCs w:val="24"/>
          <w:rtl/>
          <w:lang w:bidi="fa-IR"/>
        </w:rPr>
        <w:t xml:space="preserve"> کشند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نسبت داده شده‌ا</w:t>
      </w:r>
      <w:r w:rsidRPr="00F8041E">
        <w:rPr>
          <w:rFonts w:cs="B Nazanin" w:hint="eastAsia"/>
          <w:sz w:val="20"/>
          <w:szCs w:val="24"/>
          <w:rtl/>
          <w:lang w:bidi="fa-IR"/>
        </w:rPr>
        <w:t>ند</w:t>
      </w:r>
      <w:r w:rsidRPr="00F8041E">
        <w:rPr>
          <w:rFonts w:cs="B Nazanin"/>
          <w:sz w:val="20"/>
          <w:szCs w:val="24"/>
          <w:rtl/>
          <w:lang w:bidi="fa-IR"/>
        </w:rPr>
        <w:t xml:space="preserve"> (</w:t>
      </w:r>
      <w:r w:rsidRPr="00F8041E">
        <w:rPr>
          <w:rFonts w:cs="B Nazanin"/>
          <w:sz w:val="20"/>
          <w:szCs w:val="24"/>
          <w:lang w:bidi="fa-IR"/>
        </w:rPr>
        <w:t>Demicco, 1983; Wilson, 1975; Flügel, 2004</w:t>
      </w:r>
      <w:r w:rsidRPr="00F8041E">
        <w:rPr>
          <w:rFonts w:cs="B Nazanin"/>
          <w:sz w:val="20"/>
          <w:szCs w:val="24"/>
          <w:rtl/>
          <w:lang w:bidi="fa-IR"/>
        </w:rPr>
        <w:t>).</w:t>
      </w:r>
    </w:p>
    <w:p w14:paraId="44C65E22" w14:textId="77777777" w:rsidR="006B60C2" w:rsidRPr="008736D0" w:rsidRDefault="006B60C2" w:rsidP="006B60C2">
      <w:pPr>
        <w:bidi/>
        <w:ind w:left="2"/>
        <w:rPr>
          <w:rFonts w:cs="B Nazanin"/>
          <w:b/>
          <w:bCs/>
          <w:sz w:val="20"/>
          <w:szCs w:val="24"/>
          <w:lang w:bidi="fa-IR"/>
        </w:rPr>
      </w:pPr>
      <w:r w:rsidRPr="008736D0">
        <w:rPr>
          <w:rFonts w:cs="B Nazanin"/>
          <w:b/>
          <w:bCs/>
          <w:sz w:val="20"/>
          <w:szCs w:val="24"/>
          <w:rtl/>
          <w:lang w:bidi="fa-IR"/>
        </w:rPr>
        <w:t>دولوگر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نستون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 xml:space="preserve"> تا دولوپکستون اُاُئ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د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 (</w:t>
      </w:r>
      <w:r w:rsidRPr="008736D0">
        <w:rPr>
          <w:rFonts w:cs="B Nazanin"/>
          <w:b/>
          <w:bCs/>
          <w:sz w:val="20"/>
          <w:szCs w:val="24"/>
          <w:lang w:bidi="fa-IR"/>
        </w:rPr>
        <w:t>MF-2: Ooid dolograinstone–dolopackstone (oolite)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)</w:t>
      </w:r>
    </w:p>
    <w:p w14:paraId="091613C6" w14:textId="3F813353" w:rsidR="006B60C2" w:rsidRPr="00F8041E" w:rsidRDefault="006B60C2" w:rsidP="006B60C2">
      <w:pPr>
        <w:bidi/>
        <w:ind w:left="2"/>
        <w:rPr>
          <w:rFonts w:cs="B Nazanin"/>
          <w:sz w:val="20"/>
          <w:szCs w:val="24"/>
          <w:lang w:bidi="fa-IR"/>
        </w:rPr>
      </w:pPr>
      <w:r w:rsidRPr="00F8041E">
        <w:rPr>
          <w:rFonts w:cs="B Nazanin" w:hint="eastAsia"/>
          <w:sz w:val="20"/>
          <w:szCs w:val="24"/>
          <w:rtl/>
          <w:lang w:bidi="fa-IR"/>
        </w:rPr>
        <w:lastRenderedPageBreak/>
        <w:t>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متشکل از 50</w:t>
      </w:r>
      <w:r w:rsidRPr="00F8041E">
        <w:rPr>
          <w:rFonts w:cs="Arial" w:hint="cs"/>
          <w:sz w:val="20"/>
          <w:szCs w:val="24"/>
          <w:rtl/>
          <w:lang w:bidi="fa-IR"/>
        </w:rPr>
        <w:t>–</w:t>
      </w:r>
      <w:r w:rsidRPr="00F8041E">
        <w:rPr>
          <w:rFonts w:cs="B Nazanin"/>
          <w:sz w:val="20"/>
          <w:szCs w:val="24"/>
          <w:rtl/>
          <w:lang w:bidi="fa-IR"/>
        </w:rPr>
        <w:t xml:space="preserve">70 </w:t>
      </w:r>
      <w:r w:rsidRPr="00F8041E">
        <w:rPr>
          <w:rFonts w:cs="B Nazanin" w:hint="cs"/>
          <w:sz w:val="20"/>
          <w:szCs w:val="24"/>
          <w:rtl/>
          <w:lang w:bidi="fa-IR"/>
        </w:rPr>
        <w:t>درصد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cs"/>
          <w:sz w:val="20"/>
          <w:szCs w:val="24"/>
          <w:rtl/>
          <w:lang w:bidi="fa-IR"/>
        </w:rPr>
        <w:t>ُاُیی</w:t>
      </w:r>
      <w:r w:rsidRPr="00F8041E">
        <w:rPr>
          <w:rFonts w:cs="B Nazanin" w:hint="eastAsia"/>
          <w:sz w:val="20"/>
          <w:szCs w:val="24"/>
          <w:rtl/>
          <w:lang w:bidi="fa-IR"/>
        </w:rPr>
        <w:t>دها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به شدت دولوم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 که در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زم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نه</w:t>
      </w:r>
      <w:r w:rsidRPr="00F8041E">
        <w:rPr>
          <w:rFonts w:cs="B Nazanin"/>
          <w:sz w:val="20"/>
          <w:szCs w:val="24"/>
          <w:rtl/>
          <w:lang w:bidi="fa-IR"/>
        </w:rPr>
        <w:t xml:space="preserve"> گل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کاملاً دولوم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به دام افتاده‌اند</w:t>
      </w:r>
      <w:r w:rsidR="00D16713">
        <w:rPr>
          <w:rFonts w:cs="B Nazanin" w:hint="cs"/>
          <w:sz w:val="20"/>
          <w:szCs w:val="24"/>
          <w:rtl/>
          <w:lang w:bidi="fa-IR"/>
        </w:rPr>
        <w:t xml:space="preserve"> (شکل 3</w:t>
      </w:r>
      <w:r w:rsidR="00D16713">
        <w:rPr>
          <w:rFonts w:cs="B Nazanin"/>
          <w:sz w:val="20"/>
          <w:szCs w:val="24"/>
          <w:lang w:bidi="fa-IR"/>
        </w:rPr>
        <w:t>B</w:t>
      </w:r>
      <w:r w:rsidR="00D16713">
        <w:rPr>
          <w:rFonts w:cs="B Nazanin" w:hint="cs"/>
          <w:sz w:val="20"/>
          <w:szCs w:val="24"/>
          <w:rtl/>
          <w:lang w:bidi="fa-IR"/>
        </w:rPr>
        <w:t>)</w:t>
      </w:r>
      <w:r w:rsidRPr="00F8041E">
        <w:rPr>
          <w:rFonts w:cs="B Nazanin"/>
          <w:sz w:val="20"/>
          <w:szCs w:val="24"/>
          <w:rtl/>
          <w:lang w:bidi="fa-IR"/>
        </w:rPr>
        <w:t>. دولوم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متراکم بوده و در اندازه‌ها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زبلور</w:t>
      </w:r>
      <w:r w:rsidRPr="00F8041E">
        <w:rPr>
          <w:rFonts w:cs="B Nazanin"/>
          <w:sz w:val="20"/>
          <w:szCs w:val="24"/>
          <w:rtl/>
          <w:lang w:bidi="fa-IR"/>
        </w:rPr>
        <w:t xml:space="preserve"> تا متوسط بلور با مرزها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مسطح شکل‌دار،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مه‌شکل‌دار</w:t>
      </w:r>
      <w:r w:rsidRPr="00F8041E">
        <w:rPr>
          <w:rFonts w:cs="B Nazanin"/>
          <w:sz w:val="20"/>
          <w:szCs w:val="24"/>
          <w:rtl/>
          <w:lang w:bidi="fa-IR"/>
        </w:rPr>
        <w:t xml:space="preserve"> تا ب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شکل</w:t>
      </w:r>
      <w:r w:rsidRPr="00F8041E">
        <w:rPr>
          <w:rFonts w:cs="B Nazanin"/>
          <w:sz w:val="20"/>
          <w:szCs w:val="24"/>
          <w:rtl/>
          <w:lang w:bidi="fa-IR"/>
        </w:rPr>
        <w:t xml:space="preserve"> هستند. اندازه اُاُ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 w:hint="eastAsia"/>
          <w:sz w:val="20"/>
          <w:szCs w:val="24"/>
          <w:rtl/>
          <w:lang w:bidi="fa-IR"/>
        </w:rPr>
        <w:t>دها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کنواخت</w:t>
      </w:r>
      <w:r w:rsidRPr="00F8041E">
        <w:rPr>
          <w:rFonts w:cs="B Nazanin"/>
          <w:sz w:val="20"/>
          <w:szCs w:val="24"/>
          <w:rtl/>
          <w:lang w:bidi="fa-IR"/>
        </w:rPr>
        <w:t xml:space="preserve"> و حدود ۰.۵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متر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است.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رخساره، احتمالاً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انگر</w:t>
      </w:r>
      <w:r w:rsidRPr="00F8041E">
        <w:rPr>
          <w:rFonts w:cs="B Nazanin"/>
          <w:sz w:val="20"/>
          <w:szCs w:val="24"/>
          <w:rtl/>
          <w:lang w:bidi="fa-IR"/>
        </w:rPr>
        <w:t xml:space="preserve"> نهشت در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مح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شول اُاُئ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است. همراه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آن با رخساره شماره 1 و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دولوم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شدن</w:t>
      </w:r>
      <w:r w:rsidRPr="00F8041E">
        <w:rPr>
          <w:rFonts w:cs="B Nazanin"/>
          <w:sz w:val="20"/>
          <w:szCs w:val="24"/>
          <w:rtl/>
          <w:lang w:bidi="fa-IR"/>
        </w:rPr>
        <w:t xml:space="preserve"> گسترده آن، احتمالاً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انگر</w:t>
      </w:r>
      <w:r w:rsidRPr="00F8041E">
        <w:rPr>
          <w:rFonts w:cs="B Nazanin"/>
          <w:sz w:val="20"/>
          <w:szCs w:val="24"/>
          <w:rtl/>
          <w:lang w:bidi="fa-IR"/>
        </w:rPr>
        <w:t xml:space="preserve"> تشک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در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کمپلکس شول حاش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ه</w:t>
      </w:r>
      <w:r w:rsidRPr="00F8041E">
        <w:rPr>
          <w:rFonts w:cs="B Nazanin"/>
          <w:sz w:val="20"/>
          <w:szCs w:val="24"/>
          <w:rtl/>
          <w:lang w:bidi="fa-IR"/>
        </w:rPr>
        <w:t xml:space="preserve"> ساحل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تالاب‌ها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شور درون سابخا است (</w:t>
      </w:r>
      <w:r w:rsidRPr="00F8041E">
        <w:rPr>
          <w:rFonts w:cs="B Nazanin"/>
          <w:sz w:val="20"/>
          <w:szCs w:val="24"/>
          <w:lang w:bidi="fa-IR"/>
        </w:rPr>
        <w:t>Read, 1985; Wilson, 1975; Flügel, 2004</w:t>
      </w:r>
      <w:r w:rsidRPr="00F8041E">
        <w:rPr>
          <w:rFonts w:cs="B Nazanin"/>
          <w:sz w:val="20"/>
          <w:szCs w:val="24"/>
          <w:rtl/>
          <w:lang w:bidi="fa-IR"/>
        </w:rPr>
        <w:t>)</w:t>
      </w:r>
      <w:r>
        <w:rPr>
          <w:rFonts w:cs="B Nazanin" w:hint="cs"/>
          <w:sz w:val="20"/>
          <w:szCs w:val="24"/>
          <w:rtl/>
          <w:lang w:bidi="fa-IR"/>
        </w:rPr>
        <w:t>.</w:t>
      </w:r>
    </w:p>
    <w:p w14:paraId="73DF37E2" w14:textId="77777777" w:rsidR="0007754A" w:rsidRDefault="0007754A" w:rsidP="0007754A">
      <w:pPr>
        <w:bidi/>
        <w:ind w:left="2"/>
        <w:rPr>
          <w:rFonts w:cs="B Nazanin"/>
          <w:sz w:val="20"/>
          <w:szCs w:val="24"/>
          <w:rtl/>
          <w:lang w:bidi="fa-IR"/>
        </w:rPr>
      </w:pPr>
    </w:p>
    <w:p w14:paraId="24881CC1" w14:textId="77777777" w:rsidR="00E04D61" w:rsidRDefault="00950339" w:rsidP="00E04D61">
      <w:pPr>
        <w:keepNext/>
        <w:bidi/>
        <w:ind w:left="2"/>
        <w:jc w:val="center"/>
      </w:pPr>
      <w:r>
        <w:rPr>
          <w:rFonts w:cs="B Nazanin"/>
          <w:noProof/>
          <w:sz w:val="20"/>
          <w:szCs w:val="24"/>
          <w:rtl/>
          <w:lang w:val="fa-IR" w:bidi="fa-IR"/>
        </w:rPr>
        <w:drawing>
          <wp:inline distT="0" distB="0" distL="0" distR="0" wp14:anchorId="19DC37C8" wp14:editId="36AA12D9">
            <wp:extent cx="4083326" cy="45984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143" cy="460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37610" w14:textId="69F59E62" w:rsidR="00950339" w:rsidRPr="00714789" w:rsidRDefault="00E04D61" w:rsidP="00E04D61">
      <w:pPr>
        <w:pStyle w:val="Caption"/>
        <w:bidi/>
        <w:rPr>
          <w:rFonts w:cs="B Nazanin"/>
          <w:b w:val="0"/>
          <w:bCs w:val="0"/>
          <w:sz w:val="20"/>
          <w:szCs w:val="20"/>
          <w:rtl/>
        </w:rPr>
      </w:pPr>
      <w:r w:rsidRPr="00714789">
        <w:rPr>
          <w:rFonts w:cs="B Nazanin"/>
          <w:b w:val="0"/>
          <w:bCs w:val="0"/>
          <w:sz w:val="20"/>
          <w:szCs w:val="20"/>
          <w:rtl/>
        </w:rPr>
        <w:t xml:space="preserve">شکل </w:t>
      </w:r>
      <w:r w:rsidRPr="00714789">
        <w:rPr>
          <w:rFonts w:cs="B Nazanin"/>
          <w:b w:val="0"/>
          <w:bCs w:val="0"/>
          <w:sz w:val="20"/>
          <w:szCs w:val="20"/>
          <w:rtl/>
        </w:rPr>
        <w:fldChar w:fldCharType="begin"/>
      </w:r>
      <w:r w:rsidRPr="00714789">
        <w:rPr>
          <w:rFonts w:cs="B Nazanin"/>
          <w:b w:val="0"/>
          <w:bCs w:val="0"/>
          <w:sz w:val="20"/>
          <w:szCs w:val="20"/>
          <w:rtl/>
        </w:rPr>
        <w:instrText xml:space="preserve"> </w:instrText>
      </w:r>
      <w:r w:rsidRPr="00714789">
        <w:rPr>
          <w:rFonts w:cs="B Nazanin"/>
          <w:b w:val="0"/>
          <w:bCs w:val="0"/>
          <w:sz w:val="20"/>
          <w:szCs w:val="20"/>
        </w:rPr>
        <w:instrText>SEQ</w:instrText>
      </w:r>
      <w:r w:rsidRPr="00714789">
        <w:rPr>
          <w:rFonts w:cs="B Nazanin"/>
          <w:b w:val="0"/>
          <w:bCs w:val="0"/>
          <w:sz w:val="20"/>
          <w:szCs w:val="20"/>
          <w:rtl/>
        </w:rPr>
        <w:instrText xml:space="preserve"> شکل \* </w:instrText>
      </w:r>
      <w:r w:rsidRPr="00714789">
        <w:rPr>
          <w:rFonts w:cs="B Nazanin"/>
          <w:b w:val="0"/>
          <w:bCs w:val="0"/>
          <w:sz w:val="20"/>
          <w:szCs w:val="20"/>
        </w:rPr>
        <w:instrText>ARABIC</w:instrText>
      </w:r>
      <w:r w:rsidRPr="00714789">
        <w:rPr>
          <w:rFonts w:cs="B Nazanin"/>
          <w:b w:val="0"/>
          <w:bCs w:val="0"/>
          <w:sz w:val="20"/>
          <w:szCs w:val="20"/>
          <w:rtl/>
        </w:rPr>
        <w:instrText xml:space="preserve"> </w:instrText>
      </w:r>
      <w:r w:rsidRPr="00714789">
        <w:rPr>
          <w:rFonts w:cs="B Nazanin"/>
          <w:b w:val="0"/>
          <w:bCs w:val="0"/>
          <w:sz w:val="20"/>
          <w:szCs w:val="20"/>
          <w:rtl/>
        </w:rPr>
        <w:fldChar w:fldCharType="separate"/>
      </w:r>
      <w:r w:rsidR="00DE291D" w:rsidRPr="00714789">
        <w:rPr>
          <w:rFonts w:cs="B Nazanin"/>
          <w:b w:val="0"/>
          <w:bCs w:val="0"/>
          <w:sz w:val="20"/>
          <w:szCs w:val="20"/>
          <w:rtl/>
        </w:rPr>
        <w:t>2</w:t>
      </w:r>
      <w:r w:rsidRPr="00714789">
        <w:rPr>
          <w:rFonts w:cs="B Nazanin"/>
          <w:b w:val="0"/>
          <w:bCs w:val="0"/>
          <w:sz w:val="20"/>
          <w:szCs w:val="20"/>
          <w:rtl/>
        </w:rPr>
        <w:fldChar w:fldCharType="end"/>
      </w:r>
      <w:r w:rsidRPr="00714789">
        <w:rPr>
          <w:rFonts w:cs="B Nazanin" w:hint="cs"/>
          <w:b w:val="0"/>
          <w:bCs w:val="0"/>
          <w:sz w:val="20"/>
          <w:szCs w:val="20"/>
          <w:rtl/>
        </w:rPr>
        <w:t xml:space="preserve"> تصاویر صحرایی از سازند ده‌ملا در برش شهمیرزاد. </w:t>
      </w:r>
      <w:r w:rsidRPr="00714789">
        <w:rPr>
          <w:rFonts w:cs="B Nazanin"/>
          <w:b w:val="0"/>
          <w:bCs w:val="0"/>
          <w:sz w:val="20"/>
          <w:szCs w:val="20"/>
        </w:rPr>
        <w:t>A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 xml:space="preserve">) نمایی کلی از عضو 3 سازند میلا یا عضو 1 سازند ده‌ملا، </w:t>
      </w:r>
      <w:r w:rsidRPr="00714789">
        <w:rPr>
          <w:rFonts w:cs="B Nazanin"/>
          <w:b w:val="0"/>
          <w:bCs w:val="0"/>
          <w:sz w:val="20"/>
          <w:szCs w:val="20"/>
        </w:rPr>
        <w:t>B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 xml:space="preserve">) تصویری از یک ریف کومه‌ای اسفنجی-میکروبی در برش شهمیرزاد، </w:t>
      </w:r>
      <w:r w:rsidRPr="00714789">
        <w:rPr>
          <w:rFonts w:cs="B Nazanin"/>
          <w:b w:val="0"/>
          <w:bCs w:val="0"/>
          <w:sz w:val="20"/>
          <w:szCs w:val="20"/>
        </w:rPr>
        <w:t>C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 xml:space="preserve">) نمایی نزدیک از یک ریف اسفنجی-میکروبی، </w:t>
      </w:r>
      <w:r w:rsidRPr="00714789">
        <w:rPr>
          <w:rFonts w:cs="B Nazanin"/>
          <w:b w:val="0"/>
          <w:bCs w:val="0"/>
          <w:sz w:val="20"/>
          <w:szCs w:val="20"/>
        </w:rPr>
        <w:t>D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 xml:space="preserve">) تصویری از یک سازه تماماً میکروبی، </w:t>
      </w:r>
      <w:r w:rsidRPr="00714789">
        <w:rPr>
          <w:rFonts w:cs="B Nazanin"/>
          <w:b w:val="0"/>
          <w:bCs w:val="0"/>
          <w:sz w:val="20"/>
          <w:szCs w:val="20"/>
        </w:rPr>
        <w:t>E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 xml:space="preserve">) تصویری از رخساره آنکوئیدی، </w:t>
      </w:r>
      <w:r w:rsidR="00C909F6" w:rsidRPr="00714789">
        <w:rPr>
          <w:rFonts w:cs="B Nazanin"/>
          <w:b w:val="0"/>
          <w:bCs w:val="0"/>
          <w:sz w:val="20"/>
          <w:szCs w:val="20"/>
        </w:rPr>
        <w:t>F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>) تصویری از یک افق بایوسترومی.</w:t>
      </w:r>
    </w:p>
    <w:p w14:paraId="2AD4857C" w14:textId="77777777" w:rsidR="004A7A75" w:rsidRPr="00F8041E" w:rsidRDefault="004A7A75" w:rsidP="004A7A75">
      <w:pPr>
        <w:bidi/>
        <w:ind w:left="2"/>
        <w:rPr>
          <w:rFonts w:cs="B Nazanin"/>
          <w:sz w:val="20"/>
          <w:szCs w:val="24"/>
          <w:lang w:bidi="fa-IR"/>
        </w:rPr>
      </w:pPr>
    </w:p>
    <w:p w14:paraId="3611B985" w14:textId="77777777" w:rsidR="004A7A75" w:rsidRPr="008736D0" w:rsidRDefault="004A7A75" w:rsidP="004A7A75">
      <w:pPr>
        <w:bidi/>
        <w:ind w:left="2"/>
        <w:rPr>
          <w:rFonts w:cs="B Nazanin"/>
          <w:b/>
          <w:bCs/>
          <w:sz w:val="20"/>
          <w:szCs w:val="24"/>
          <w:lang w:bidi="fa-IR"/>
        </w:rPr>
      </w:pP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گر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ن‌استون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 xml:space="preserve"> دارا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 xml:space="preserve"> خارپوست (</w:t>
      </w:r>
      <w:r w:rsidRPr="008736D0">
        <w:rPr>
          <w:rFonts w:cs="B Nazanin"/>
          <w:b/>
          <w:bCs/>
          <w:sz w:val="20"/>
          <w:szCs w:val="24"/>
          <w:lang w:bidi="fa-IR"/>
        </w:rPr>
        <w:t>MF-3: Rounded echinoderm ossicle grainstone (encrinite)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>)</w:t>
      </w:r>
    </w:p>
    <w:p w14:paraId="6106E421" w14:textId="0FB7AD2B" w:rsidR="004A7A75" w:rsidRPr="00F8041E" w:rsidRDefault="004A7A75" w:rsidP="004A7A75">
      <w:pPr>
        <w:bidi/>
        <w:ind w:left="2"/>
        <w:rPr>
          <w:rFonts w:cs="B Nazanin"/>
          <w:sz w:val="20"/>
          <w:szCs w:val="24"/>
          <w:lang w:bidi="fa-IR"/>
        </w:rPr>
      </w:pPr>
      <w:r w:rsidRPr="00F8041E">
        <w:rPr>
          <w:rFonts w:cs="B Nazanin" w:hint="eastAsia"/>
          <w:sz w:val="20"/>
          <w:szCs w:val="24"/>
          <w:rtl/>
          <w:lang w:bidi="fa-IR"/>
        </w:rPr>
        <w:t>رخساره</w:t>
      </w:r>
      <w:r w:rsidRPr="00F8041E">
        <w:rPr>
          <w:rFonts w:cs="B Nazanin"/>
          <w:sz w:val="20"/>
          <w:szCs w:val="24"/>
          <w:rtl/>
          <w:lang w:bidi="fa-IR"/>
        </w:rPr>
        <w:t xml:space="preserve"> مذکور دانه‌پشت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بان</w:t>
      </w:r>
      <w:r w:rsidRPr="00F8041E">
        <w:rPr>
          <w:rFonts w:cs="B Nazanin"/>
          <w:sz w:val="20"/>
          <w:szCs w:val="24"/>
          <w:rtl/>
          <w:lang w:bidi="fa-IR"/>
        </w:rPr>
        <w:t xml:space="preserve"> (70-80 درصد اجزا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اسکلت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حد ماسه تا گرانول) است. آلوکم‌ها شامل قطعات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خارپوست (60%)، تر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/>
          <w:sz w:val="20"/>
          <w:szCs w:val="24"/>
          <w:rtl/>
          <w:lang w:bidi="fa-IR"/>
        </w:rPr>
        <w:t xml:space="preserve"> (10-15%) و براک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وپود</w:t>
      </w:r>
      <w:r w:rsidRPr="00F8041E">
        <w:rPr>
          <w:rFonts w:cs="B Nazanin"/>
          <w:sz w:val="20"/>
          <w:szCs w:val="24"/>
          <w:rtl/>
          <w:lang w:bidi="fa-IR"/>
        </w:rPr>
        <w:t xml:space="preserve"> (5-10%) است. دانه‌ها سا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افته</w:t>
      </w:r>
      <w:r w:rsidRPr="00F8041E">
        <w:rPr>
          <w:rFonts w:cs="B Nazanin"/>
          <w:sz w:val="20"/>
          <w:szCs w:val="24"/>
          <w:rtl/>
          <w:lang w:bidi="fa-IR"/>
        </w:rPr>
        <w:t xml:space="preserve"> هستند و جورشدگ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گردشدگ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خوب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دارند</w:t>
      </w:r>
      <w:r w:rsidR="00D16713">
        <w:rPr>
          <w:rFonts w:cs="B Nazanin" w:hint="cs"/>
          <w:sz w:val="20"/>
          <w:szCs w:val="24"/>
          <w:rtl/>
          <w:lang w:bidi="fa-IR"/>
        </w:rPr>
        <w:t xml:space="preserve"> (شکل </w:t>
      </w:r>
      <w:r w:rsidR="00D16713">
        <w:rPr>
          <w:rFonts w:cs="B Nazanin" w:hint="cs"/>
          <w:sz w:val="20"/>
          <w:szCs w:val="24"/>
          <w:rtl/>
          <w:lang w:bidi="fa-IR"/>
        </w:rPr>
        <w:lastRenderedPageBreak/>
        <w:t>3</w:t>
      </w:r>
      <w:r w:rsidR="00D16713">
        <w:rPr>
          <w:rFonts w:cs="B Nazanin"/>
          <w:sz w:val="20"/>
          <w:szCs w:val="24"/>
          <w:lang w:bidi="fa-IR"/>
        </w:rPr>
        <w:t>C</w:t>
      </w:r>
      <w:r w:rsidR="00D16713">
        <w:rPr>
          <w:rFonts w:cs="B Nazanin" w:hint="cs"/>
          <w:sz w:val="20"/>
          <w:szCs w:val="24"/>
          <w:rtl/>
          <w:lang w:bidi="fa-IR"/>
        </w:rPr>
        <w:t>)</w:t>
      </w:r>
      <w:r w:rsidRPr="00F8041E">
        <w:rPr>
          <w:rFonts w:cs="B Nazanin"/>
          <w:sz w:val="20"/>
          <w:szCs w:val="24"/>
          <w:rtl/>
          <w:lang w:bidi="fa-IR"/>
        </w:rPr>
        <w:t>. زم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نه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مان</w:t>
      </w:r>
      <w:r w:rsidRPr="00F8041E">
        <w:rPr>
          <w:rFonts w:cs="B Nazanin"/>
          <w:sz w:val="20"/>
          <w:szCs w:val="24"/>
          <w:rtl/>
          <w:lang w:bidi="fa-IR"/>
        </w:rPr>
        <w:t xml:space="preserve"> کربنات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است. </w:t>
      </w:r>
      <w:r w:rsidRPr="00F8041E">
        <w:rPr>
          <w:rFonts w:cs="B Nazanin" w:hint="eastAsia"/>
          <w:sz w:val="20"/>
          <w:szCs w:val="24"/>
          <w:rtl/>
          <w:lang w:bidi="fa-IR"/>
        </w:rPr>
        <w:t>گردشدگ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جورشدگ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خوب و بافت گر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ن‌استون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انگر</w:t>
      </w:r>
      <w:r w:rsidRPr="00F8041E">
        <w:rPr>
          <w:rFonts w:cs="B Nazanin"/>
          <w:sz w:val="20"/>
          <w:szCs w:val="24"/>
          <w:rtl/>
          <w:lang w:bidi="fa-IR"/>
        </w:rPr>
        <w:t xml:space="preserve"> نهشت در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مح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با انرژ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بالا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مداوم، در اثر عمل امواج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جر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انات</w:t>
      </w:r>
      <w:r w:rsidRPr="00F8041E">
        <w:rPr>
          <w:rFonts w:cs="B Nazanin"/>
          <w:sz w:val="20"/>
          <w:szCs w:val="24"/>
          <w:rtl/>
          <w:lang w:bidi="fa-IR"/>
        </w:rPr>
        <w:t xml:space="preserve"> رفت و برگشت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است. همراه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آن با رخساره‌ها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نزد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به ساحل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شنهاد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کند</w:t>
      </w:r>
      <w:r w:rsidRPr="00F8041E">
        <w:rPr>
          <w:rFonts w:cs="B Nazanin"/>
          <w:sz w:val="20"/>
          <w:szCs w:val="24"/>
          <w:rtl/>
          <w:lang w:bidi="fa-IR"/>
        </w:rPr>
        <w:t xml:space="preserve"> که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در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شرا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ساحل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به صورت بنک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پشته‌ها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eastAsia"/>
          <w:sz w:val="20"/>
          <w:szCs w:val="24"/>
          <w:rtl/>
          <w:lang w:bidi="fa-IR"/>
        </w:rPr>
        <w:t>اسکلت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نهشته شده است (</w:t>
      </w:r>
      <w:r w:rsidRPr="00F8041E">
        <w:rPr>
          <w:rFonts w:cs="B Nazanin"/>
          <w:sz w:val="20"/>
          <w:szCs w:val="24"/>
          <w:lang w:bidi="fa-IR"/>
        </w:rPr>
        <w:t>Wilson, 1975; Flügel, 2004</w:t>
      </w:r>
      <w:r w:rsidRPr="00F8041E">
        <w:rPr>
          <w:rFonts w:cs="B Nazanin"/>
          <w:sz w:val="20"/>
          <w:szCs w:val="24"/>
          <w:rtl/>
          <w:lang w:bidi="fa-IR"/>
        </w:rPr>
        <w:t>).</w:t>
      </w:r>
    </w:p>
    <w:p w14:paraId="7631B1CC" w14:textId="77777777" w:rsidR="004A7A75" w:rsidRPr="008736D0" w:rsidRDefault="004A7A75" w:rsidP="004A7A75">
      <w:pPr>
        <w:bidi/>
        <w:ind w:left="2"/>
        <w:rPr>
          <w:rFonts w:cs="B Nazanin"/>
          <w:b/>
          <w:bCs/>
          <w:sz w:val="20"/>
          <w:szCs w:val="24"/>
          <w:lang w:bidi="fa-IR"/>
        </w:rPr>
      </w:pP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پکستون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 xml:space="preserve"> 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ا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 xml:space="preserve"> رودستون دارا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 xml:space="preserve"> براک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وپد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 xml:space="preserve"> (</w:t>
      </w:r>
      <w:r w:rsidRPr="008736D0">
        <w:rPr>
          <w:rFonts w:cs="B Nazanin"/>
          <w:b/>
          <w:bCs/>
          <w:sz w:val="20"/>
          <w:szCs w:val="24"/>
          <w:lang w:bidi="fa-IR"/>
        </w:rPr>
        <w:t>MF-4: Brachiopod packstone or rudstone (billingsellid coquina)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>)</w:t>
      </w:r>
    </w:p>
    <w:p w14:paraId="6B7EC9A8" w14:textId="52C90C95" w:rsidR="004A7A75" w:rsidRDefault="004A7A75" w:rsidP="004A7A75">
      <w:pPr>
        <w:bidi/>
        <w:ind w:left="2"/>
        <w:rPr>
          <w:rFonts w:cs="B Nazanin"/>
          <w:sz w:val="20"/>
          <w:szCs w:val="24"/>
          <w:rtl/>
          <w:lang w:bidi="fa-IR"/>
        </w:rPr>
      </w:pP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به صورت عمده (40-50%) متشکل از براک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وپود</w:t>
      </w:r>
      <w:r w:rsidRPr="00F8041E">
        <w:rPr>
          <w:rFonts w:cs="B Nazanin"/>
          <w:sz w:val="20"/>
          <w:szCs w:val="24"/>
          <w:rtl/>
          <w:lang w:bidi="fa-IR"/>
        </w:rPr>
        <w:t xml:space="preserve"> با مقاد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کم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قطعات خارپوست و تر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است. براک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وپودها</w:t>
      </w:r>
      <w:r w:rsidRPr="00F8041E">
        <w:rPr>
          <w:rFonts w:cs="B Nazanin"/>
          <w:sz w:val="20"/>
          <w:szCs w:val="24"/>
          <w:rtl/>
          <w:lang w:bidi="fa-IR"/>
        </w:rPr>
        <w:t xml:space="preserve"> دارا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جهت‌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افتگ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بوده و عمدتاً به صورت جداشده (</w:t>
      </w:r>
      <w:r w:rsidRPr="00F8041E">
        <w:rPr>
          <w:rFonts w:cs="B Nazanin"/>
          <w:sz w:val="20"/>
          <w:szCs w:val="24"/>
          <w:lang w:bidi="fa-IR"/>
        </w:rPr>
        <w:t>disarticulate</w:t>
      </w:r>
      <w:r w:rsidRPr="00F8041E">
        <w:rPr>
          <w:rFonts w:cs="B Nazanin"/>
          <w:sz w:val="20"/>
          <w:szCs w:val="24"/>
          <w:rtl/>
          <w:lang w:bidi="fa-IR"/>
        </w:rPr>
        <w:t>) هستند. اندازه‌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همه‌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پوسته‌ها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براک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وپود</w:t>
      </w:r>
      <w:r w:rsidRPr="00F8041E">
        <w:rPr>
          <w:rFonts w:cs="B Nazanin"/>
          <w:sz w:val="20"/>
          <w:szCs w:val="24"/>
          <w:rtl/>
          <w:lang w:bidi="fa-IR"/>
        </w:rPr>
        <w:t xml:space="preserve"> بزرگتر از ۲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متر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 و خردشدگ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آنها 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</w:t>
      </w:r>
      <w:r w:rsidRPr="00F8041E">
        <w:rPr>
          <w:rFonts w:cs="B Nazanin"/>
          <w:sz w:val="20"/>
          <w:szCs w:val="24"/>
          <w:rtl/>
          <w:lang w:bidi="fa-IR"/>
        </w:rPr>
        <w:t xml:space="preserve"> نم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شود</w:t>
      </w:r>
      <w:r w:rsidRPr="00F8041E">
        <w:rPr>
          <w:rFonts w:cs="B Nazanin"/>
          <w:sz w:val="20"/>
          <w:szCs w:val="24"/>
          <w:rtl/>
          <w:lang w:bidi="fa-IR"/>
        </w:rPr>
        <w:t>. اما سا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اجزا مانند خارپوست و تر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کوچکتر از ۲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متر</w:t>
      </w:r>
      <w:r w:rsidRPr="00F8041E">
        <w:rPr>
          <w:rFonts w:cs="B Nazanin"/>
          <w:sz w:val="20"/>
          <w:szCs w:val="24"/>
          <w:rtl/>
          <w:lang w:bidi="fa-IR"/>
        </w:rPr>
        <w:t xml:space="preserve"> هستند. کوارتز و پلاژ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وکلاز</w:t>
      </w:r>
      <w:r w:rsidRPr="00F8041E">
        <w:rPr>
          <w:rFonts w:cs="B Nazanin"/>
          <w:sz w:val="20"/>
          <w:szCs w:val="24"/>
          <w:rtl/>
          <w:lang w:bidi="fa-IR"/>
        </w:rPr>
        <w:t xml:space="preserve"> به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زان</w:t>
      </w:r>
      <w:r w:rsidRPr="00F8041E">
        <w:rPr>
          <w:rFonts w:cs="B Nazanin"/>
          <w:sz w:val="20"/>
          <w:szCs w:val="24"/>
          <w:rtl/>
          <w:lang w:bidi="fa-IR"/>
        </w:rPr>
        <w:t xml:space="preserve"> کم و همچن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گلاکون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/>
          <w:sz w:val="20"/>
          <w:szCs w:val="24"/>
          <w:rtl/>
          <w:lang w:bidi="fa-IR"/>
        </w:rPr>
        <w:t xml:space="preserve"> به نسبت ز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اد</w:t>
      </w:r>
      <w:r w:rsidRPr="00F8041E">
        <w:rPr>
          <w:rFonts w:cs="B Nazanin"/>
          <w:sz w:val="20"/>
          <w:szCs w:val="24"/>
          <w:rtl/>
          <w:lang w:bidi="fa-IR"/>
        </w:rPr>
        <w:t xml:space="preserve"> با گردشدگ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جورشدگ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خوب حضور دارند. تشک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انباشته‌ها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صدف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گونه واحد در مح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رسوب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معمولاً شرا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نهشت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ژه‌ا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جمله حضور امواج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جر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انات</w:t>
      </w:r>
      <w:r w:rsidRPr="00F8041E">
        <w:rPr>
          <w:rFonts w:cs="B Nazanin"/>
          <w:sz w:val="20"/>
          <w:szCs w:val="24"/>
          <w:rtl/>
          <w:lang w:bidi="fa-IR"/>
        </w:rPr>
        <w:t xml:space="preserve"> 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وسته</w:t>
      </w:r>
      <w:r w:rsidRPr="00F8041E">
        <w:rPr>
          <w:rFonts w:cs="B Nazanin"/>
          <w:sz w:val="20"/>
          <w:szCs w:val="24"/>
          <w:rtl/>
          <w:lang w:bidi="fa-IR"/>
        </w:rPr>
        <w:t xml:space="preserve"> را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طلبد</w:t>
      </w:r>
      <w:r w:rsidRPr="00F8041E">
        <w:rPr>
          <w:rFonts w:cs="B Nazanin"/>
          <w:sz w:val="20"/>
          <w:szCs w:val="24"/>
          <w:rtl/>
          <w:lang w:bidi="fa-IR"/>
        </w:rPr>
        <w:t>.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شرا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رمپ‌ها غالباً در ناح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ه</w:t>
      </w:r>
      <w:r w:rsidRPr="00F8041E">
        <w:rPr>
          <w:rFonts w:cs="B Nazanin"/>
          <w:sz w:val="20"/>
          <w:szCs w:val="24"/>
          <w:rtl/>
          <w:lang w:bidi="fa-IR"/>
        </w:rPr>
        <w:t xml:space="preserve"> ساحل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گاه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لبه پلاتفرم مشاهده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شود</w:t>
      </w:r>
      <w:r w:rsidRPr="00F8041E">
        <w:rPr>
          <w:rFonts w:cs="B Nazanin"/>
          <w:sz w:val="20"/>
          <w:szCs w:val="24"/>
          <w:rtl/>
          <w:lang w:bidi="fa-IR"/>
        </w:rPr>
        <w:t>. همراه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با رخساره 1 و 3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تأ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کند</w:t>
      </w:r>
      <w:r w:rsidRPr="00F8041E">
        <w:rPr>
          <w:rFonts w:cs="B Nazanin"/>
          <w:sz w:val="20"/>
          <w:szCs w:val="24"/>
          <w:rtl/>
          <w:lang w:bidi="fa-IR"/>
        </w:rPr>
        <w:t xml:space="preserve"> که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در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مح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نهشت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ساحل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اثر جر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انات</w:t>
      </w:r>
      <w:r w:rsidRPr="00F8041E">
        <w:rPr>
          <w:rFonts w:cs="B Nazanin"/>
          <w:sz w:val="20"/>
          <w:szCs w:val="24"/>
          <w:rtl/>
          <w:lang w:bidi="fa-IR"/>
        </w:rPr>
        <w:t xml:space="preserve"> رفت و برگشت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به </w:t>
      </w:r>
      <w:r w:rsidRPr="00F8041E">
        <w:rPr>
          <w:rFonts w:cs="B Nazanin" w:hint="eastAsia"/>
          <w:sz w:val="20"/>
          <w:szCs w:val="24"/>
          <w:rtl/>
          <w:lang w:bidi="fa-IR"/>
        </w:rPr>
        <w:t>صورت</w:t>
      </w:r>
      <w:r w:rsidRPr="00F8041E">
        <w:rPr>
          <w:rFonts w:cs="B Nazanin"/>
          <w:sz w:val="20"/>
          <w:szCs w:val="24"/>
          <w:rtl/>
          <w:lang w:bidi="fa-IR"/>
        </w:rPr>
        <w:t xml:space="preserve"> پشته‌ها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وکلاست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تشک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شده است (</w:t>
      </w:r>
      <w:r w:rsidRPr="00F8041E">
        <w:rPr>
          <w:rFonts w:cs="B Nazanin"/>
          <w:sz w:val="20"/>
          <w:szCs w:val="24"/>
          <w:lang w:bidi="fa-IR"/>
        </w:rPr>
        <w:t>Wilson, 1975; Flügel, 2004</w:t>
      </w:r>
      <w:r w:rsidRPr="00F8041E">
        <w:rPr>
          <w:rFonts w:cs="B Nazanin"/>
          <w:sz w:val="20"/>
          <w:szCs w:val="24"/>
          <w:rtl/>
          <w:lang w:bidi="fa-IR"/>
        </w:rPr>
        <w:t>).</w:t>
      </w:r>
    </w:p>
    <w:p w14:paraId="05F495F6" w14:textId="77777777" w:rsidR="002C74F9" w:rsidRPr="00F8041E" w:rsidRDefault="002C74F9" w:rsidP="002C74F9">
      <w:pPr>
        <w:bidi/>
        <w:ind w:left="2"/>
        <w:rPr>
          <w:rFonts w:cs="B Nazanin"/>
          <w:sz w:val="20"/>
          <w:szCs w:val="24"/>
          <w:lang w:bidi="fa-IR"/>
        </w:rPr>
      </w:pPr>
    </w:p>
    <w:p w14:paraId="1EE0BD3B" w14:textId="77777777" w:rsidR="00E576F6" w:rsidRDefault="00F441B0" w:rsidP="00E576F6">
      <w:pPr>
        <w:keepNext/>
        <w:bidi/>
        <w:ind w:left="2"/>
        <w:jc w:val="center"/>
      </w:pPr>
      <w:r>
        <w:rPr>
          <w:rFonts w:cs="B Nazanin"/>
          <w:noProof/>
          <w:sz w:val="20"/>
          <w:szCs w:val="24"/>
          <w:rtl/>
          <w:lang w:val="fa-IR" w:bidi="fa-IR"/>
        </w:rPr>
        <w:drawing>
          <wp:inline distT="0" distB="0" distL="0" distR="0" wp14:anchorId="1906101E" wp14:editId="11A729BB">
            <wp:extent cx="3350932" cy="3049554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665" cy="305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B1742" w14:textId="39FF735A" w:rsidR="004A7A75" w:rsidRPr="00714789" w:rsidRDefault="00E576F6" w:rsidP="00E576F6">
      <w:pPr>
        <w:pStyle w:val="Caption"/>
        <w:bidi/>
        <w:rPr>
          <w:rFonts w:cs="B Nazanin"/>
          <w:b w:val="0"/>
          <w:bCs w:val="0"/>
          <w:sz w:val="20"/>
          <w:szCs w:val="20"/>
          <w:rtl/>
        </w:rPr>
      </w:pPr>
      <w:r w:rsidRPr="00714789">
        <w:rPr>
          <w:rFonts w:cs="B Nazanin"/>
          <w:b w:val="0"/>
          <w:bCs w:val="0"/>
          <w:sz w:val="20"/>
          <w:szCs w:val="20"/>
          <w:rtl/>
        </w:rPr>
        <w:t xml:space="preserve">شکل </w:t>
      </w:r>
      <w:r w:rsidRPr="00714789">
        <w:rPr>
          <w:rFonts w:cs="B Nazanin"/>
          <w:b w:val="0"/>
          <w:bCs w:val="0"/>
          <w:sz w:val="20"/>
          <w:szCs w:val="20"/>
          <w:rtl/>
        </w:rPr>
        <w:fldChar w:fldCharType="begin"/>
      </w:r>
      <w:r w:rsidRPr="00714789">
        <w:rPr>
          <w:rFonts w:cs="B Nazanin"/>
          <w:b w:val="0"/>
          <w:bCs w:val="0"/>
          <w:sz w:val="20"/>
          <w:szCs w:val="20"/>
          <w:rtl/>
        </w:rPr>
        <w:instrText xml:space="preserve"> </w:instrText>
      </w:r>
      <w:r w:rsidRPr="00714789">
        <w:rPr>
          <w:rFonts w:cs="B Nazanin"/>
          <w:b w:val="0"/>
          <w:bCs w:val="0"/>
          <w:sz w:val="20"/>
          <w:szCs w:val="20"/>
        </w:rPr>
        <w:instrText>SEQ</w:instrText>
      </w:r>
      <w:r w:rsidRPr="00714789">
        <w:rPr>
          <w:rFonts w:cs="B Nazanin"/>
          <w:b w:val="0"/>
          <w:bCs w:val="0"/>
          <w:sz w:val="20"/>
          <w:szCs w:val="20"/>
          <w:rtl/>
        </w:rPr>
        <w:instrText xml:space="preserve"> شکل \* </w:instrText>
      </w:r>
      <w:r w:rsidRPr="00714789">
        <w:rPr>
          <w:rFonts w:cs="B Nazanin"/>
          <w:b w:val="0"/>
          <w:bCs w:val="0"/>
          <w:sz w:val="20"/>
          <w:szCs w:val="20"/>
        </w:rPr>
        <w:instrText>ARABIC</w:instrText>
      </w:r>
      <w:r w:rsidRPr="00714789">
        <w:rPr>
          <w:rFonts w:cs="B Nazanin"/>
          <w:b w:val="0"/>
          <w:bCs w:val="0"/>
          <w:sz w:val="20"/>
          <w:szCs w:val="20"/>
          <w:rtl/>
        </w:rPr>
        <w:instrText xml:space="preserve"> </w:instrText>
      </w:r>
      <w:r w:rsidRPr="00714789">
        <w:rPr>
          <w:rFonts w:cs="B Nazanin"/>
          <w:b w:val="0"/>
          <w:bCs w:val="0"/>
          <w:sz w:val="20"/>
          <w:szCs w:val="20"/>
          <w:rtl/>
        </w:rPr>
        <w:fldChar w:fldCharType="separate"/>
      </w:r>
      <w:r w:rsidR="00DE291D" w:rsidRPr="00714789">
        <w:rPr>
          <w:rFonts w:cs="B Nazanin"/>
          <w:b w:val="0"/>
          <w:bCs w:val="0"/>
          <w:sz w:val="20"/>
          <w:szCs w:val="20"/>
          <w:rtl/>
        </w:rPr>
        <w:t>3</w:t>
      </w:r>
      <w:r w:rsidRPr="00714789">
        <w:rPr>
          <w:rFonts w:cs="B Nazanin"/>
          <w:b w:val="0"/>
          <w:bCs w:val="0"/>
          <w:sz w:val="20"/>
          <w:szCs w:val="20"/>
          <w:rtl/>
        </w:rPr>
        <w:fldChar w:fldCharType="end"/>
      </w:r>
      <w:r w:rsidRPr="00714789">
        <w:rPr>
          <w:rFonts w:cs="B Nazanin" w:hint="cs"/>
          <w:b w:val="0"/>
          <w:bCs w:val="0"/>
          <w:sz w:val="20"/>
          <w:szCs w:val="20"/>
          <w:rtl/>
        </w:rPr>
        <w:t xml:space="preserve"> تصاویر میکروسکوپی از رخساره‌های سازند ده‌ملا. </w:t>
      </w:r>
      <w:r w:rsidRPr="00714789">
        <w:rPr>
          <w:rFonts w:cs="B Nazanin"/>
          <w:b w:val="0"/>
          <w:bCs w:val="0"/>
          <w:sz w:val="20"/>
          <w:szCs w:val="20"/>
        </w:rPr>
        <w:t>A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 xml:space="preserve">) رخساره دولومیت، </w:t>
      </w:r>
      <w:r w:rsidRPr="00714789">
        <w:rPr>
          <w:rFonts w:cs="B Nazanin"/>
          <w:b w:val="0"/>
          <w:bCs w:val="0"/>
          <w:sz w:val="20"/>
          <w:szCs w:val="20"/>
        </w:rPr>
        <w:t>B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 xml:space="preserve">) </w:t>
      </w:r>
      <w:r w:rsidRPr="00714789">
        <w:rPr>
          <w:rFonts w:cs="B Nazanin"/>
          <w:b w:val="0"/>
          <w:bCs w:val="0"/>
          <w:sz w:val="20"/>
          <w:szCs w:val="20"/>
          <w:rtl/>
        </w:rPr>
        <w:t>دولوگر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>ی</w:t>
      </w:r>
      <w:r w:rsidRPr="00714789">
        <w:rPr>
          <w:rFonts w:cs="B Nazanin" w:hint="eastAsia"/>
          <w:b w:val="0"/>
          <w:bCs w:val="0"/>
          <w:sz w:val="20"/>
          <w:szCs w:val="20"/>
          <w:rtl/>
        </w:rPr>
        <w:t>نستون</w:t>
      </w:r>
      <w:r w:rsidRPr="00714789">
        <w:rPr>
          <w:rFonts w:cs="B Nazanin"/>
          <w:b w:val="0"/>
          <w:bCs w:val="0"/>
          <w:sz w:val="20"/>
          <w:szCs w:val="20"/>
          <w:rtl/>
        </w:rPr>
        <w:t xml:space="preserve"> تا دولوپکستون اُاُئ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>ی</w:t>
      </w:r>
      <w:r w:rsidRPr="00714789">
        <w:rPr>
          <w:rFonts w:cs="B Nazanin" w:hint="eastAsia"/>
          <w:b w:val="0"/>
          <w:bCs w:val="0"/>
          <w:sz w:val="20"/>
          <w:szCs w:val="20"/>
          <w:rtl/>
        </w:rPr>
        <w:t>د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 xml:space="preserve">ی، </w:t>
      </w:r>
      <w:r w:rsidRPr="00714789">
        <w:rPr>
          <w:rFonts w:cs="B Nazanin"/>
          <w:b w:val="0"/>
          <w:bCs w:val="0"/>
          <w:sz w:val="20"/>
          <w:szCs w:val="20"/>
        </w:rPr>
        <w:t>C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 xml:space="preserve">) </w:t>
      </w:r>
      <w:r w:rsidRPr="00714789">
        <w:rPr>
          <w:rFonts w:cs="B Nazanin"/>
          <w:b w:val="0"/>
          <w:bCs w:val="0"/>
          <w:sz w:val="20"/>
          <w:szCs w:val="20"/>
          <w:rtl/>
        </w:rPr>
        <w:t>گر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>ی</w:t>
      </w:r>
      <w:r w:rsidRPr="00714789">
        <w:rPr>
          <w:rFonts w:cs="B Nazanin" w:hint="eastAsia"/>
          <w:b w:val="0"/>
          <w:bCs w:val="0"/>
          <w:sz w:val="20"/>
          <w:szCs w:val="20"/>
          <w:rtl/>
        </w:rPr>
        <w:t>ن‌استون</w:t>
      </w:r>
      <w:r w:rsidRPr="00714789">
        <w:rPr>
          <w:rFonts w:cs="B Nazanin"/>
          <w:b w:val="0"/>
          <w:bCs w:val="0"/>
          <w:sz w:val="20"/>
          <w:szCs w:val="20"/>
          <w:rtl/>
        </w:rPr>
        <w:t xml:space="preserve"> دارا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>ی</w:t>
      </w:r>
      <w:r w:rsidRPr="00714789">
        <w:rPr>
          <w:rFonts w:cs="B Nazanin"/>
          <w:b w:val="0"/>
          <w:bCs w:val="0"/>
          <w:sz w:val="20"/>
          <w:szCs w:val="20"/>
          <w:rtl/>
        </w:rPr>
        <w:t xml:space="preserve"> خارپوست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 xml:space="preserve">، </w:t>
      </w:r>
      <w:r w:rsidRPr="00714789">
        <w:rPr>
          <w:rFonts w:cs="B Nazanin"/>
          <w:b w:val="0"/>
          <w:bCs w:val="0"/>
          <w:sz w:val="20"/>
          <w:szCs w:val="20"/>
        </w:rPr>
        <w:t>D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 xml:space="preserve">) </w:t>
      </w:r>
      <w:r w:rsidRPr="00714789">
        <w:rPr>
          <w:rFonts w:cs="B Nazanin"/>
          <w:b w:val="0"/>
          <w:bCs w:val="0"/>
          <w:sz w:val="20"/>
          <w:szCs w:val="20"/>
          <w:rtl/>
        </w:rPr>
        <w:t xml:space="preserve">پکستون 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>ی</w:t>
      </w:r>
      <w:r w:rsidRPr="00714789">
        <w:rPr>
          <w:rFonts w:cs="B Nazanin" w:hint="eastAsia"/>
          <w:b w:val="0"/>
          <w:bCs w:val="0"/>
          <w:sz w:val="20"/>
          <w:szCs w:val="20"/>
          <w:rtl/>
        </w:rPr>
        <w:t>ا</w:t>
      </w:r>
      <w:r w:rsidRPr="00714789">
        <w:rPr>
          <w:rFonts w:cs="B Nazanin"/>
          <w:b w:val="0"/>
          <w:bCs w:val="0"/>
          <w:sz w:val="20"/>
          <w:szCs w:val="20"/>
          <w:rtl/>
        </w:rPr>
        <w:t xml:space="preserve"> رودستون دارا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>ی</w:t>
      </w:r>
      <w:r w:rsidRPr="00714789">
        <w:rPr>
          <w:rFonts w:cs="B Nazanin"/>
          <w:b w:val="0"/>
          <w:bCs w:val="0"/>
          <w:sz w:val="20"/>
          <w:szCs w:val="20"/>
          <w:rtl/>
        </w:rPr>
        <w:t xml:space="preserve"> براک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>ی</w:t>
      </w:r>
      <w:r w:rsidRPr="00714789">
        <w:rPr>
          <w:rFonts w:cs="B Nazanin" w:hint="eastAsia"/>
          <w:b w:val="0"/>
          <w:bCs w:val="0"/>
          <w:sz w:val="20"/>
          <w:szCs w:val="20"/>
          <w:rtl/>
        </w:rPr>
        <w:t>وپد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>.</w:t>
      </w:r>
    </w:p>
    <w:p w14:paraId="6A7F833C" w14:textId="77777777" w:rsidR="00F441B0" w:rsidRPr="00F8041E" w:rsidRDefault="00F441B0" w:rsidP="00F441B0">
      <w:pPr>
        <w:bidi/>
        <w:ind w:left="2"/>
        <w:jc w:val="center"/>
        <w:rPr>
          <w:rFonts w:cs="B Nazanin"/>
          <w:sz w:val="20"/>
          <w:szCs w:val="24"/>
          <w:lang w:bidi="fa-IR"/>
        </w:rPr>
      </w:pPr>
    </w:p>
    <w:p w14:paraId="1688281B" w14:textId="77777777" w:rsidR="004A7A75" w:rsidRPr="008736D0" w:rsidRDefault="004A7A75" w:rsidP="004A7A75">
      <w:pPr>
        <w:bidi/>
        <w:ind w:left="2"/>
        <w:rPr>
          <w:rFonts w:cs="B Nazanin"/>
          <w:b/>
          <w:bCs/>
          <w:sz w:val="20"/>
          <w:szCs w:val="24"/>
          <w:lang w:bidi="fa-IR"/>
        </w:rPr>
      </w:pP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رودستون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 xml:space="preserve"> تا گر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نستون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 xml:space="preserve"> آنکوئ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د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 xml:space="preserve"> (</w:t>
      </w:r>
      <w:r w:rsidRPr="008736D0">
        <w:rPr>
          <w:rFonts w:cs="B Nazanin"/>
          <w:b/>
          <w:bCs/>
          <w:sz w:val="20"/>
          <w:szCs w:val="24"/>
          <w:lang w:bidi="fa-IR"/>
        </w:rPr>
        <w:t>MF-5: Oncoid rudstone-grainstone (oncolite)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>)</w:t>
      </w:r>
    </w:p>
    <w:p w14:paraId="0077414B" w14:textId="677CCA5E" w:rsidR="004A7A75" w:rsidRPr="00F8041E" w:rsidRDefault="004A7A75" w:rsidP="004A7A75">
      <w:pPr>
        <w:bidi/>
        <w:ind w:left="2"/>
        <w:rPr>
          <w:rFonts w:cs="B Nazanin"/>
          <w:sz w:val="20"/>
          <w:szCs w:val="24"/>
          <w:lang w:bidi="fa-IR"/>
        </w:rPr>
      </w:pPr>
      <w:r w:rsidRPr="00F8041E">
        <w:rPr>
          <w:rFonts w:cs="B Nazanin" w:hint="eastAsia"/>
          <w:sz w:val="20"/>
          <w:szCs w:val="24"/>
          <w:rtl/>
          <w:lang w:bidi="fa-IR"/>
        </w:rPr>
        <w:lastRenderedPageBreak/>
        <w:t>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به صورت عمده متشکل از آنکوئ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دها،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نتراکلست‌ها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(گاه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پلوئ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/>
          <w:sz w:val="20"/>
          <w:szCs w:val="24"/>
          <w:rtl/>
          <w:lang w:bidi="fa-IR"/>
        </w:rPr>
        <w:t>) و خردها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وکلست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 که در زم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نه‌ا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مان</w:t>
      </w:r>
      <w:r w:rsidRPr="00F8041E">
        <w:rPr>
          <w:rFonts w:cs="B Nazanin"/>
          <w:sz w:val="20"/>
          <w:szCs w:val="24"/>
          <w:rtl/>
          <w:lang w:bidi="fa-IR"/>
        </w:rPr>
        <w:t xml:space="preserve"> کلس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رسوب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زدانه</w:t>
      </w:r>
      <w:r w:rsidRPr="00F8041E">
        <w:rPr>
          <w:rFonts w:cs="B Nazanin"/>
          <w:sz w:val="20"/>
          <w:szCs w:val="24"/>
          <w:rtl/>
          <w:lang w:bidi="fa-IR"/>
        </w:rPr>
        <w:t xml:space="preserve"> پراکنده شده‌اند</w:t>
      </w:r>
      <w:r w:rsidR="00D16713">
        <w:rPr>
          <w:rFonts w:cs="B Nazanin" w:hint="cs"/>
          <w:sz w:val="20"/>
          <w:szCs w:val="24"/>
          <w:rtl/>
          <w:lang w:bidi="fa-IR"/>
        </w:rPr>
        <w:t xml:space="preserve"> (شکل 2</w:t>
      </w:r>
      <w:r w:rsidR="00D16713">
        <w:rPr>
          <w:rFonts w:cs="B Nazanin"/>
          <w:sz w:val="20"/>
          <w:szCs w:val="24"/>
          <w:lang w:bidi="fa-IR"/>
        </w:rPr>
        <w:t>E</w:t>
      </w:r>
      <w:r w:rsidR="00D16713">
        <w:rPr>
          <w:rFonts w:cs="B Nazanin" w:hint="cs"/>
          <w:sz w:val="20"/>
          <w:szCs w:val="24"/>
          <w:rtl/>
          <w:lang w:bidi="fa-IR"/>
        </w:rPr>
        <w:t>)</w:t>
      </w:r>
      <w:r w:rsidRPr="00F8041E">
        <w:rPr>
          <w:rFonts w:cs="B Nazanin"/>
          <w:sz w:val="20"/>
          <w:szCs w:val="24"/>
          <w:rtl/>
          <w:lang w:bidi="fa-IR"/>
        </w:rPr>
        <w:t>. آنکوئ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دها</w:t>
      </w:r>
      <w:r w:rsidRPr="00F8041E">
        <w:rPr>
          <w:rFonts w:cs="B Nazanin"/>
          <w:sz w:val="20"/>
          <w:szCs w:val="24"/>
          <w:rtl/>
          <w:lang w:bidi="fa-IR"/>
        </w:rPr>
        <w:t xml:space="preserve"> دارا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اندازه ۵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متر</w:t>
      </w:r>
      <w:r w:rsidRPr="00F8041E">
        <w:rPr>
          <w:rFonts w:cs="B Nazanin"/>
          <w:sz w:val="20"/>
          <w:szCs w:val="24"/>
          <w:rtl/>
          <w:lang w:bidi="fa-IR"/>
        </w:rPr>
        <w:t xml:space="preserve"> تا ۳۰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متر</w:t>
      </w:r>
      <w:r w:rsidRPr="00F8041E">
        <w:rPr>
          <w:rFonts w:cs="B Nazanin"/>
          <w:sz w:val="20"/>
          <w:szCs w:val="24"/>
          <w:rtl/>
          <w:lang w:bidi="fa-IR"/>
        </w:rPr>
        <w:t xml:space="preserve"> هستند. اشکال آنکوئ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دها</w:t>
      </w:r>
      <w:r w:rsidRPr="00F8041E">
        <w:rPr>
          <w:rFonts w:cs="B Nazanin"/>
          <w:sz w:val="20"/>
          <w:szCs w:val="24"/>
          <w:rtl/>
          <w:lang w:bidi="fa-IR"/>
        </w:rPr>
        <w:t xml:space="preserve"> از گردشده،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ضو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طو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متغ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است. در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شتر</w:t>
      </w:r>
      <w:r w:rsidRPr="00F8041E">
        <w:rPr>
          <w:rFonts w:cs="B Nazanin"/>
          <w:sz w:val="20"/>
          <w:szCs w:val="24"/>
          <w:rtl/>
          <w:lang w:bidi="fa-IR"/>
        </w:rPr>
        <w:t xml:space="preserve"> موارد شکل آنها از شکل هسته (غالباً با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وکلاست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>) تبع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کند</w:t>
      </w:r>
      <w:r w:rsidRPr="00F8041E">
        <w:rPr>
          <w:rFonts w:cs="B Nazanin"/>
          <w:sz w:val="20"/>
          <w:szCs w:val="24"/>
          <w:rtl/>
          <w:lang w:bidi="fa-IR"/>
        </w:rPr>
        <w:t>.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شتر</w:t>
      </w:r>
      <w:r w:rsidRPr="00F8041E">
        <w:rPr>
          <w:rFonts w:cs="B Nazanin"/>
          <w:sz w:val="20"/>
          <w:szCs w:val="24"/>
          <w:rtl/>
          <w:lang w:bidi="fa-IR"/>
        </w:rPr>
        <w:t xml:space="preserve"> آنکوئ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دها</w:t>
      </w:r>
      <w:r w:rsidRPr="00F8041E">
        <w:rPr>
          <w:rFonts w:cs="B Nazanin"/>
          <w:sz w:val="20"/>
          <w:szCs w:val="24"/>
          <w:rtl/>
          <w:lang w:bidi="fa-IR"/>
        </w:rPr>
        <w:t xml:space="preserve"> از نوع </w:t>
      </w:r>
      <w:r w:rsidRPr="00F8041E">
        <w:rPr>
          <w:rFonts w:cs="B Nazanin"/>
          <w:sz w:val="20"/>
          <w:szCs w:val="24"/>
          <w:lang w:bidi="fa-IR"/>
        </w:rPr>
        <w:t>Spongiostromate</w:t>
      </w:r>
      <w:r w:rsidRPr="00F8041E">
        <w:rPr>
          <w:rFonts w:cs="B Nazanin"/>
          <w:sz w:val="20"/>
          <w:szCs w:val="24"/>
          <w:rtl/>
          <w:lang w:bidi="fa-IR"/>
        </w:rPr>
        <w:t xml:space="preserve"> و </w:t>
      </w:r>
      <w:r w:rsidRPr="00F8041E">
        <w:rPr>
          <w:rFonts w:cs="B Nazanin"/>
          <w:sz w:val="20"/>
          <w:szCs w:val="24"/>
          <w:lang w:bidi="fa-IR"/>
        </w:rPr>
        <w:t>Porostromata</w:t>
      </w:r>
      <w:r w:rsidRPr="00F8041E">
        <w:rPr>
          <w:rFonts w:cs="B Nazanin"/>
          <w:sz w:val="20"/>
          <w:szCs w:val="24"/>
          <w:rtl/>
          <w:lang w:bidi="fa-IR"/>
        </w:rPr>
        <w:t xml:space="preserve"> هستند. رخساره‌ها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همراه و ترک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ب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آنکوئ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دها</w:t>
      </w:r>
      <w:r w:rsidRPr="00F8041E">
        <w:rPr>
          <w:rFonts w:cs="B Nazanin"/>
          <w:sz w:val="20"/>
          <w:szCs w:val="24"/>
          <w:rtl/>
          <w:lang w:bidi="fa-IR"/>
        </w:rPr>
        <w:t xml:space="preserve">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انگر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منشأ در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/>
          <w:sz w:val="20"/>
          <w:szCs w:val="24"/>
          <w:rtl/>
          <w:lang w:bidi="fa-IR"/>
        </w:rPr>
        <w:t xml:space="preserve"> کم‌عمق برا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است. مشخصات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</w:t>
      </w:r>
      <w:r w:rsidRPr="00F8041E">
        <w:rPr>
          <w:rFonts w:cs="B Nazanin" w:hint="eastAsia"/>
          <w:sz w:val="20"/>
          <w:szCs w:val="24"/>
          <w:rtl/>
          <w:lang w:bidi="fa-IR"/>
        </w:rPr>
        <w:t>اره</w:t>
      </w:r>
      <w:r w:rsidRPr="00F8041E">
        <w:rPr>
          <w:rFonts w:cs="B Nazanin"/>
          <w:sz w:val="20"/>
          <w:szCs w:val="24"/>
          <w:rtl/>
          <w:lang w:bidi="fa-IR"/>
        </w:rPr>
        <w:t xml:space="preserve"> با رخساره 21 فلوگل و رخساره 22 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لسون</w:t>
      </w:r>
      <w:r w:rsidRPr="00F8041E">
        <w:rPr>
          <w:rFonts w:cs="B Nazanin"/>
          <w:sz w:val="20"/>
          <w:szCs w:val="24"/>
          <w:rtl/>
          <w:lang w:bidi="fa-IR"/>
        </w:rPr>
        <w:t xml:space="preserve"> قابل انطباق و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انگر</w:t>
      </w:r>
      <w:r w:rsidRPr="00F8041E">
        <w:rPr>
          <w:rFonts w:cs="B Nazanin"/>
          <w:sz w:val="20"/>
          <w:szCs w:val="24"/>
          <w:rtl/>
          <w:lang w:bidi="fa-IR"/>
        </w:rPr>
        <w:t xml:space="preserve"> رسوبگذار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بخش درون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پلاتفرم هستند (</w:t>
      </w:r>
      <w:r w:rsidRPr="00F8041E">
        <w:rPr>
          <w:rFonts w:cs="B Nazanin"/>
          <w:sz w:val="20"/>
          <w:szCs w:val="24"/>
          <w:lang w:bidi="fa-IR"/>
        </w:rPr>
        <w:t>Wilson, 1975; Flügel, 2004</w:t>
      </w:r>
      <w:r w:rsidRPr="00F8041E">
        <w:rPr>
          <w:rFonts w:cs="B Nazanin"/>
          <w:sz w:val="20"/>
          <w:szCs w:val="24"/>
          <w:rtl/>
          <w:lang w:bidi="fa-IR"/>
        </w:rPr>
        <w:t>).</w:t>
      </w:r>
    </w:p>
    <w:p w14:paraId="699252F0" w14:textId="77777777" w:rsidR="004A7A75" w:rsidRPr="008736D0" w:rsidRDefault="004A7A75" w:rsidP="004A7A75">
      <w:pPr>
        <w:bidi/>
        <w:ind w:left="2"/>
        <w:rPr>
          <w:rFonts w:cs="B Nazanin"/>
          <w:b/>
          <w:bCs/>
          <w:sz w:val="20"/>
          <w:szCs w:val="24"/>
          <w:lang w:bidi="fa-IR"/>
        </w:rPr>
      </w:pP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م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کروب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ال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ت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 xml:space="preserve"> (</w:t>
      </w:r>
      <w:r w:rsidRPr="008736D0">
        <w:rPr>
          <w:rFonts w:cs="B Nazanin"/>
          <w:b/>
          <w:bCs/>
          <w:sz w:val="20"/>
          <w:szCs w:val="24"/>
          <w:lang w:bidi="fa-IR"/>
        </w:rPr>
        <w:t>MF-6: Microbialite (cyanobacterial laminite)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>)</w:t>
      </w:r>
    </w:p>
    <w:p w14:paraId="2D84A36C" w14:textId="77777777" w:rsidR="004A7A75" w:rsidRPr="00F8041E" w:rsidRDefault="004A7A75" w:rsidP="004A7A75">
      <w:pPr>
        <w:bidi/>
        <w:ind w:left="2"/>
        <w:rPr>
          <w:rFonts w:cs="B Nazanin"/>
          <w:sz w:val="20"/>
          <w:szCs w:val="24"/>
          <w:lang w:bidi="fa-IR"/>
        </w:rPr>
      </w:pP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به صورت گل‌پشت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بان</w:t>
      </w:r>
      <w:r w:rsidRPr="00F8041E">
        <w:rPr>
          <w:rFonts w:cs="B Nazanin"/>
          <w:sz w:val="20"/>
          <w:szCs w:val="24"/>
          <w:rtl/>
          <w:lang w:bidi="fa-IR"/>
        </w:rPr>
        <w:t xml:space="preserve"> بوده و اغلب فاقد آلوکم است؛ 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موارد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کمتر از </w:t>
      </w:r>
      <w:r w:rsidRPr="00F8041E">
        <w:rPr>
          <w:rFonts w:cs="Arial" w:hint="cs"/>
          <w:sz w:val="20"/>
          <w:szCs w:val="24"/>
          <w:rtl/>
          <w:lang w:bidi="fa-IR"/>
        </w:rPr>
        <w:t>٪</w:t>
      </w:r>
      <w:r w:rsidRPr="00F8041E">
        <w:rPr>
          <w:rFonts w:cs="B Nazanin" w:hint="cs"/>
          <w:sz w:val="20"/>
          <w:szCs w:val="24"/>
          <w:rtl/>
          <w:lang w:bidi="fa-IR"/>
        </w:rPr>
        <w:t>۱۰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cs"/>
          <w:sz w:val="20"/>
          <w:szCs w:val="24"/>
          <w:rtl/>
          <w:lang w:bidi="fa-IR"/>
        </w:rPr>
        <w:t>آلوکم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cs"/>
          <w:sz w:val="20"/>
          <w:szCs w:val="24"/>
          <w:rtl/>
          <w:lang w:bidi="fa-IR"/>
        </w:rPr>
        <w:t>از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cs"/>
          <w:sz w:val="20"/>
          <w:szCs w:val="24"/>
          <w:rtl/>
          <w:lang w:bidi="fa-IR"/>
        </w:rPr>
        <w:t>نوع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cs"/>
          <w:sz w:val="20"/>
          <w:szCs w:val="24"/>
          <w:rtl/>
          <w:lang w:bidi="fa-IR"/>
        </w:rPr>
        <w:t>خرده‌های</w:t>
      </w:r>
      <w:r w:rsidRPr="00F8041E">
        <w:rPr>
          <w:rFonts w:cs="B Nazanin"/>
          <w:sz w:val="20"/>
          <w:szCs w:val="24"/>
          <w:rtl/>
          <w:lang w:bidi="fa-IR"/>
        </w:rPr>
        <w:t xml:space="preserve"> تر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آن به چشم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خورد</w:t>
      </w:r>
      <w:r w:rsidRPr="00F8041E">
        <w:rPr>
          <w:rFonts w:cs="B Nazanin"/>
          <w:sz w:val="20"/>
          <w:szCs w:val="24"/>
          <w:rtl/>
          <w:lang w:bidi="fa-IR"/>
        </w:rPr>
        <w:t>.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ظاهر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لام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نه‌ا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دارد و زم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نه</w:t>
      </w:r>
      <w:r w:rsidRPr="00F8041E">
        <w:rPr>
          <w:rFonts w:cs="B Nazanin"/>
          <w:sz w:val="20"/>
          <w:szCs w:val="24"/>
          <w:rtl/>
          <w:lang w:bidi="fa-IR"/>
        </w:rPr>
        <w:t xml:space="preserve"> رسوب دانه‌ر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 که اغلب منشأ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دارد. در صحرا گاه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به صورت پشته‌ها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eastAsia"/>
          <w:sz w:val="20"/>
          <w:szCs w:val="24"/>
          <w:rtl/>
          <w:lang w:bidi="fa-IR"/>
        </w:rPr>
        <w:t>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اندازه چند ده سانت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متر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تا حداکثر 1-2 متر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شود</w:t>
      </w:r>
      <w:r w:rsidRPr="00F8041E">
        <w:rPr>
          <w:rFonts w:cs="B Nazanin"/>
          <w:sz w:val="20"/>
          <w:szCs w:val="24"/>
          <w:rtl/>
          <w:lang w:bidi="fa-IR"/>
        </w:rPr>
        <w:t>.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قابل انطباق با رخساره شماره 10 فلوگل و رخساره‌ها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شماره 19 و 20 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لسون</w:t>
      </w:r>
      <w:r w:rsidRPr="00F8041E">
        <w:rPr>
          <w:rFonts w:cs="B Nazanin"/>
          <w:sz w:val="20"/>
          <w:szCs w:val="24"/>
          <w:rtl/>
          <w:lang w:bidi="fa-IR"/>
        </w:rPr>
        <w:t xml:space="preserve"> و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انگر</w:t>
      </w:r>
      <w:r w:rsidRPr="00F8041E">
        <w:rPr>
          <w:rFonts w:cs="B Nazanin"/>
          <w:sz w:val="20"/>
          <w:szCs w:val="24"/>
          <w:rtl/>
          <w:lang w:bidi="fa-IR"/>
        </w:rPr>
        <w:t xml:space="preserve"> نهشت در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شرا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رامون</w:t>
      </w:r>
      <w:r w:rsidRPr="00F8041E">
        <w:rPr>
          <w:rFonts w:cs="B Nazanin"/>
          <w:sz w:val="20"/>
          <w:szCs w:val="24"/>
          <w:rtl/>
          <w:lang w:bidi="fa-IR"/>
        </w:rPr>
        <w:t xml:space="preserve"> جزر و مد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،</w:t>
      </w:r>
      <w:r w:rsidRPr="00F8041E">
        <w:rPr>
          <w:rFonts w:cs="B Nazanin"/>
          <w:sz w:val="20"/>
          <w:szCs w:val="24"/>
          <w:rtl/>
          <w:lang w:bidi="fa-IR"/>
        </w:rPr>
        <w:t xml:space="preserve"> به 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ژه</w:t>
      </w:r>
      <w:r w:rsidRPr="00F8041E">
        <w:rPr>
          <w:rFonts w:cs="B Nazanin"/>
          <w:sz w:val="20"/>
          <w:szCs w:val="24"/>
          <w:rtl/>
          <w:lang w:bidi="fa-IR"/>
        </w:rPr>
        <w:t xml:space="preserve"> ناح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ه</w:t>
      </w:r>
      <w:r w:rsidRPr="00F8041E">
        <w:rPr>
          <w:rFonts w:cs="B Nazanin"/>
          <w:sz w:val="20"/>
          <w:szCs w:val="24"/>
          <w:rtl/>
          <w:lang w:bidi="fa-IR"/>
        </w:rPr>
        <w:t xml:space="preserve">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جزر و مد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است. مثال‌ها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متعدد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</w:t>
      </w:r>
      <w:r w:rsidRPr="00F8041E">
        <w:rPr>
          <w:rFonts w:cs="B Nazanin" w:hint="eastAsia"/>
          <w:sz w:val="20"/>
          <w:szCs w:val="24"/>
          <w:rtl/>
          <w:lang w:bidi="fa-IR"/>
        </w:rPr>
        <w:t>ساره</w:t>
      </w:r>
      <w:r w:rsidRPr="00F8041E">
        <w:rPr>
          <w:rFonts w:cs="B Nazanin"/>
          <w:sz w:val="20"/>
          <w:szCs w:val="24"/>
          <w:rtl/>
          <w:lang w:bidi="fa-IR"/>
        </w:rPr>
        <w:t xml:space="preserve"> در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فوقان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تحت عنوان لام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دارا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ترک گل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گزارش شده است (</w:t>
      </w:r>
      <w:r w:rsidRPr="00F8041E">
        <w:rPr>
          <w:rFonts w:cs="B Nazanin"/>
          <w:sz w:val="20"/>
          <w:szCs w:val="24"/>
          <w:lang w:bidi="fa-IR"/>
        </w:rPr>
        <w:t>Demicco, 1983; Moshier, 1986; Glumac &amp; Walker, 2000</w:t>
      </w:r>
      <w:r w:rsidRPr="00F8041E">
        <w:rPr>
          <w:rFonts w:cs="B Nazanin"/>
          <w:sz w:val="20"/>
          <w:szCs w:val="24"/>
          <w:rtl/>
          <w:lang w:bidi="fa-IR"/>
        </w:rPr>
        <w:t>).</w:t>
      </w:r>
    </w:p>
    <w:p w14:paraId="547E1EBB" w14:textId="38DA8F9B" w:rsidR="004A7A75" w:rsidRDefault="004A7A75" w:rsidP="004A7A75">
      <w:pPr>
        <w:bidi/>
        <w:ind w:left="2"/>
        <w:rPr>
          <w:rFonts w:cs="B Nazanin"/>
          <w:sz w:val="20"/>
          <w:szCs w:val="24"/>
          <w:rtl/>
          <w:lang w:bidi="fa-IR"/>
        </w:rPr>
      </w:pPr>
    </w:p>
    <w:p w14:paraId="7114832F" w14:textId="77777777" w:rsidR="00EE6801" w:rsidRDefault="00F441B0" w:rsidP="00EE6801">
      <w:pPr>
        <w:keepNext/>
        <w:bidi/>
        <w:ind w:left="2"/>
        <w:jc w:val="center"/>
      </w:pPr>
      <w:r>
        <w:rPr>
          <w:noProof/>
        </w:rPr>
        <w:drawing>
          <wp:inline distT="0" distB="0" distL="0" distR="0" wp14:anchorId="6E61203D" wp14:editId="67BA61F2">
            <wp:extent cx="3368841" cy="3409038"/>
            <wp:effectExtent l="0" t="0" r="3175" b="1270"/>
            <wp:docPr id="29" name="Picture 29" descr="C:\Users\bcz\Desktop\interval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:\Users\bcz\Desktop\interval2.jpg"/>
                    <pic:cNvPicPr/>
                  </pic:nvPicPr>
                  <pic:blipFill>
                    <a:blip r:embed="rId1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3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42" cy="34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3FBFC" w14:textId="11EE5CFA" w:rsidR="00F441B0" w:rsidRPr="00714789" w:rsidRDefault="00EE6801" w:rsidP="00EE6801">
      <w:pPr>
        <w:pStyle w:val="Caption"/>
        <w:bidi/>
        <w:rPr>
          <w:rFonts w:cs="B Nazanin"/>
          <w:b w:val="0"/>
          <w:bCs w:val="0"/>
          <w:sz w:val="20"/>
          <w:szCs w:val="20"/>
          <w:rtl/>
        </w:rPr>
      </w:pPr>
      <w:r w:rsidRPr="00714789">
        <w:rPr>
          <w:rFonts w:cs="B Nazanin"/>
          <w:b w:val="0"/>
          <w:bCs w:val="0"/>
          <w:sz w:val="20"/>
          <w:szCs w:val="20"/>
          <w:rtl/>
        </w:rPr>
        <w:t xml:space="preserve">شکل </w:t>
      </w:r>
      <w:r w:rsidRPr="00714789">
        <w:rPr>
          <w:rFonts w:cs="B Nazanin"/>
          <w:b w:val="0"/>
          <w:bCs w:val="0"/>
          <w:sz w:val="20"/>
          <w:szCs w:val="20"/>
          <w:rtl/>
        </w:rPr>
        <w:fldChar w:fldCharType="begin"/>
      </w:r>
      <w:r w:rsidRPr="00714789">
        <w:rPr>
          <w:rFonts w:cs="B Nazanin"/>
          <w:b w:val="0"/>
          <w:bCs w:val="0"/>
          <w:sz w:val="20"/>
          <w:szCs w:val="20"/>
          <w:rtl/>
        </w:rPr>
        <w:instrText xml:space="preserve"> </w:instrText>
      </w:r>
      <w:r w:rsidRPr="00714789">
        <w:rPr>
          <w:rFonts w:cs="B Nazanin"/>
          <w:b w:val="0"/>
          <w:bCs w:val="0"/>
          <w:sz w:val="20"/>
          <w:szCs w:val="20"/>
        </w:rPr>
        <w:instrText>SEQ</w:instrText>
      </w:r>
      <w:r w:rsidRPr="00714789">
        <w:rPr>
          <w:rFonts w:cs="B Nazanin"/>
          <w:b w:val="0"/>
          <w:bCs w:val="0"/>
          <w:sz w:val="20"/>
          <w:szCs w:val="20"/>
          <w:rtl/>
        </w:rPr>
        <w:instrText xml:space="preserve"> شکل \* </w:instrText>
      </w:r>
      <w:r w:rsidRPr="00714789">
        <w:rPr>
          <w:rFonts w:cs="B Nazanin"/>
          <w:b w:val="0"/>
          <w:bCs w:val="0"/>
          <w:sz w:val="20"/>
          <w:szCs w:val="20"/>
        </w:rPr>
        <w:instrText>ARABIC</w:instrText>
      </w:r>
      <w:r w:rsidRPr="00714789">
        <w:rPr>
          <w:rFonts w:cs="B Nazanin"/>
          <w:b w:val="0"/>
          <w:bCs w:val="0"/>
          <w:sz w:val="20"/>
          <w:szCs w:val="20"/>
          <w:rtl/>
        </w:rPr>
        <w:instrText xml:space="preserve"> </w:instrText>
      </w:r>
      <w:r w:rsidRPr="00714789">
        <w:rPr>
          <w:rFonts w:cs="B Nazanin"/>
          <w:b w:val="0"/>
          <w:bCs w:val="0"/>
          <w:sz w:val="20"/>
          <w:szCs w:val="20"/>
          <w:rtl/>
        </w:rPr>
        <w:fldChar w:fldCharType="separate"/>
      </w:r>
      <w:r w:rsidR="00DE291D" w:rsidRPr="00714789">
        <w:rPr>
          <w:rFonts w:cs="B Nazanin"/>
          <w:b w:val="0"/>
          <w:bCs w:val="0"/>
          <w:sz w:val="20"/>
          <w:szCs w:val="20"/>
          <w:rtl/>
        </w:rPr>
        <w:t>4</w:t>
      </w:r>
      <w:r w:rsidRPr="00714789">
        <w:rPr>
          <w:rFonts w:cs="B Nazanin"/>
          <w:b w:val="0"/>
          <w:bCs w:val="0"/>
          <w:sz w:val="20"/>
          <w:szCs w:val="20"/>
          <w:rtl/>
        </w:rPr>
        <w:fldChar w:fldCharType="end"/>
      </w:r>
      <w:r w:rsidRPr="00714789">
        <w:rPr>
          <w:rFonts w:cs="B Nazanin" w:hint="cs"/>
          <w:b w:val="0"/>
          <w:bCs w:val="0"/>
          <w:sz w:val="20"/>
          <w:szCs w:val="20"/>
          <w:rtl/>
        </w:rPr>
        <w:t xml:space="preserve"> تصاویر میکروسکوپی از رخساره ریف اسفنجی-میکروبی. در </w:t>
      </w:r>
      <w:r w:rsidRPr="00714789">
        <w:rPr>
          <w:rFonts w:cs="B Nazanin"/>
          <w:b w:val="0"/>
          <w:bCs w:val="0"/>
          <w:sz w:val="20"/>
          <w:szCs w:val="20"/>
        </w:rPr>
        <w:t>A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 xml:space="preserve"> تا </w:t>
      </w:r>
      <w:r w:rsidRPr="00714789">
        <w:rPr>
          <w:rFonts w:cs="B Nazanin"/>
          <w:b w:val="0"/>
          <w:bCs w:val="0"/>
          <w:sz w:val="20"/>
          <w:szCs w:val="20"/>
        </w:rPr>
        <w:t>D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>، حضور اسفنج‌ها با پوشش‌های میکروبی مشاهده می‌شود.</w:t>
      </w:r>
    </w:p>
    <w:p w14:paraId="056DC421" w14:textId="4E41983B" w:rsidR="004A7A75" w:rsidRPr="008736D0" w:rsidRDefault="004A7A75" w:rsidP="004A7A75">
      <w:pPr>
        <w:bidi/>
        <w:ind w:left="2"/>
        <w:rPr>
          <w:rFonts w:cs="B Nazanin"/>
          <w:b/>
          <w:bCs/>
          <w:sz w:val="20"/>
          <w:szCs w:val="24"/>
          <w:lang w:bidi="fa-IR"/>
        </w:rPr>
      </w:pP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ر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ف‌ها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 xml:space="preserve"> م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کروب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>-اسفنج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 xml:space="preserve"> (</w:t>
      </w:r>
      <w:r w:rsidRPr="008736D0">
        <w:rPr>
          <w:rFonts w:cs="B Nazanin"/>
          <w:b/>
          <w:bCs/>
          <w:sz w:val="20"/>
          <w:szCs w:val="24"/>
          <w:lang w:bidi="fa-IR"/>
        </w:rPr>
        <w:t>MF-</w:t>
      </w:r>
      <w:r w:rsidR="00CA7218">
        <w:rPr>
          <w:rFonts w:cs="B Nazanin"/>
          <w:b/>
          <w:bCs/>
          <w:sz w:val="20"/>
          <w:szCs w:val="24"/>
          <w:lang w:bidi="fa-IR"/>
        </w:rPr>
        <w:t>7</w:t>
      </w:r>
      <w:r w:rsidRPr="008736D0">
        <w:rPr>
          <w:rFonts w:cs="B Nazanin"/>
          <w:b/>
          <w:bCs/>
          <w:sz w:val="20"/>
          <w:szCs w:val="24"/>
          <w:lang w:bidi="fa-IR"/>
        </w:rPr>
        <w:t>: Microbial–lithistid build-ups (reef framework)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>)</w:t>
      </w:r>
    </w:p>
    <w:p w14:paraId="5F09D172" w14:textId="4054DC99" w:rsidR="004A7A75" w:rsidRPr="00F8041E" w:rsidRDefault="004A7A75" w:rsidP="004A7A75">
      <w:pPr>
        <w:bidi/>
        <w:ind w:left="2"/>
        <w:rPr>
          <w:rFonts w:cs="B Nazanin"/>
          <w:sz w:val="20"/>
          <w:szCs w:val="24"/>
          <w:lang w:bidi="fa-IR"/>
        </w:rPr>
      </w:pPr>
      <w:r w:rsidRPr="00F8041E">
        <w:rPr>
          <w:rFonts w:cs="B Nazanin" w:hint="eastAsia"/>
          <w:sz w:val="20"/>
          <w:szCs w:val="24"/>
          <w:rtl/>
          <w:lang w:bidi="fa-IR"/>
        </w:rPr>
        <w:lastRenderedPageBreak/>
        <w:t>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به صورت برجا 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شود</w:t>
      </w:r>
      <w:r w:rsidRPr="00F8041E">
        <w:rPr>
          <w:rFonts w:cs="B Nazanin"/>
          <w:sz w:val="20"/>
          <w:szCs w:val="24"/>
          <w:rtl/>
          <w:lang w:bidi="fa-IR"/>
        </w:rPr>
        <w:t>. سازنده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شتر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رخساره، فس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اسفنج </w:t>
      </w:r>
      <w:r w:rsidRPr="00F8041E">
        <w:rPr>
          <w:rFonts w:cs="B Nazanin"/>
          <w:sz w:val="20"/>
          <w:szCs w:val="24"/>
          <w:lang w:bidi="fa-IR"/>
        </w:rPr>
        <w:t>Anthaspidellida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</w:t>
      </w:r>
      <w:r w:rsidR="00D16713">
        <w:rPr>
          <w:rFonts w:cs="B Nazanin" w:hint="cs"/>
          <w:sz w:val="20"/>
          <w:szCs w:val="24"/>
          <w:rtl/>
          <w:lang w:bidi="fa-IR"/>
        </w:rPr>
        <w:t xml:space="preserve"> (شکل 4)</w:t>
      </w:r>
      <w:r w:rsidRPr="00F8041E">
        <w:rPr>
          <w:rFonts w:cs="B Nazanin"/>
          <w:sz w:val="20"/>
          <w:szCs w:val="24"/>
          <w:rtl/>
          <w:lang w:bidi="fa-IR"/>
        </w:rPr>
        <w:t>. در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بخش‌ها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مختلف اسفنج (</w:t>
      </w:r>
      <w:r w:rsidRPr="00F8041E">
        <w:rPr>
          <w:rFonts w:cs="B Nazanin"/>
          <w:sz w:val="20"/>
          <w:szCs w:val="24"/>
          <w:lang w:bidi="fa-IR"/>
        </w:rPr>
        <w:t>Explanate, Bowl, Gastrocoel</w:t>
      </w:r>
      <w:r w:rsidRPr="00F8041E">
        <w:rPr>
          <w:rFonts w:cs="B Nazanin"/>
          <w:sz w:val="20"/>
          <w:szCs w:val="24"/>
          <w:rtl/>
          <w:lang w:bidi="fa-IR"/>
        </w:rPr>
        <w:t xml:space="preserve"> و </w:t>
      </w:r>
      <w:r w:rsidRPr="00F8041E">
        <w:rPr>
          <w:rFonts w:cs="B Nazanin"/>
          <w:sz w:val="20"/>
          <w:szCs w:val="24"/>
          <w:lang w:bidi="fa-IR"/>
        </w:rPr>
        <w:t>Longitudinal trabs</w:t>
      </w:r>
      <w:r w:rsidRPr="00F8041E">
        <w:rPr>
          <w:rFonts w:cs="B Nazanin"/>
          <w:sz w:val="20"/>
          <w:szCs w:val="24"/>
          <w:rtl/>
          <w:lang w:bidi="fa-IR"/>
        </w:rPr>
        <w:t>) اسفنج‌ها به فراوان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شود</w:t>
      </w:r>
      <w:r w:rsidRPr="00F8041E">
        <w:rPr>
          <w:rFonts w:cs="B Nazanin"/>
          <w:sz w:val="20"/>
          <w:szCs w:val="24"/>
          <w:rtl/>
          <w:lang w:bidi="fa-IR"/>
        </w:rPr>
        <w:t>. اندازه اجزا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اسفنج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معمولاً بزرگتر از ۲ سانت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متر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است. حفره‌ها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درون </w:t>
      </w:r>
      <w:r w:rsidRPr="00F8041E">
        <w:rPr>
          <w:rFonts w:cs="B Nazanin"/>
          <w:sz w:val="20"/>
          <w:szCs w:val="24"/>
          <w:lang w:bidi="fa-IR"/>
        </w:rPr>
        <w:t>Bowl</w:t>
      </w:r>
      <w:r w:rsidRPr="00F8041E">
        <w:rPr>
          <w:rFonts w:cs="B Nazanin"/>
          <w:sz w:val="20"/>
          <w:szCs w:val="24"/>
          <w:rtl/>
          <w:lang w:bidi="fa-IR"/>
        </w:rPr>
        <w:t>ها توسط 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مان</w:t>
      </w:r>
      <w:r w:rsidRPr="00F8041E">
        <w:rPr>
          <w:rFonts w:cs="B Nazanin"/>
          <w:sz w:val="20"/>
          <w:szCs w:val="24"/>
          <w:rtl/>
          <w:lang w:bidi="fa-IR"/>
        </w:rPr>
        <w:t xml:space="preserve"> کلس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>- 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برخ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موارد توسط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/>
          <w:sz w:val="20"/>
          <w:szCs w:val="24"/>
          <w:rtl/>
          <w:lang w:bidi="fa-IR"/>
        </w:rPr>
        <w:t xml:space="preserve"> درجازا به همراه خرده‌ها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فس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کوچک پرشده‌اند. به همراه اسفنجها، سا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با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وکلستها</w:t>
      </w:r>
      <w:r w:rsidRPr="00F8041E">
        <w:rPr>
          <w:rFonts w:cs="B Nazanin"/>
          <w:sz w:val="20"/>
          <w:szCs w:val="24"/>
          <w:rtl/>
          <w:lang w:bidi="fa-IR"/>
        </w:rPr>
        <w:t xml:space="preserve"> مانند براک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وپود،</w:t>
      </w:r>
      <w:r w:rsidRPr="00F8041E">
        <w:rPr>
          <w:rFonts w:cs="B Nazanin"/>
          <w:sz w:val="20"/>
          <w:szCs w:val="24"/>
          <w:rtl/>
          <w:lang w:bidi="fa-IR"/>
        </w:rPr>
        <w:t xml:space="preserve"> تر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/>
          <w:sz w:val="20"/>
          <w:szCs w:val="24"/>
          <w:rtl/>
          <w:lang w:bidi="fa-IR"/>
        </w:rPr>
        <w:t xml:space="preserve"> و 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تس</w:t>
      </w:r>
      <w:r w:rsidRPr="00F8041E">
        <w:rPr>
          <w:rFonts w:cs="B Nazanin"/>
          <w:sz w:val="20"/>
          <w:szCs w:val="24"/>
          <w:rtl/>
          <w:lang w:bidi="fa-IR"/>
        </w:rPr>
        <w:t xml:space="preserve"> به علاوه آنکوئ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/>
          <w:sz w:val="20"/>
          <w:szCs w:val="24"/>
          <w:rtl/>
          <w:lang w:bidi="fa-IR"/>
        </w:rPr>
        <w:t xml:space="preserve">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به صورت فرع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وجود دارند و حدود </w:t>
      </w:r>
      <w:r w:rsidRPr="00F8041E">
        <w:rPr>
          <w:rFonts w:cs="Arial" w:hint="cs"/>
          <w:sz w:val="20"/>
          <w:szCs w:val="24"/>
          <w:rtl/>
          <w:lang w:bidi="fa-IR"/>
        </w:rPr>
        <w:t>٪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cs"/>
          <w:sz w:val="20"/>
          <w:szCs w:val="24"/>
          <w:rtl/>
          <w:lang w:bidi="fa-IR"/>
        </w:rPr>
        <w:t>۱۵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cs"/>
          <w:sz w:val="20"/>
          <w:szCs w:val="24"/>
          <w:rtl/>
          <w:lang w:bidi="fa-IR"/>
        </w:rPr>
        <w:t>ای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را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سازند</w:t>
      </w:r>
      <w:r w:rsidRPr="00F8041E">
        <w:rPr>
          <w:rFonts w:cs="B Nazanin"/>
          <w:sz w:val="20"/>
          <w:szCs w:val="24"/>
          <w:rtl/>
          <w:lang w:bidi="fa-IR"/>
        </w:rPr>
        <w:t xml:space="preserve"> که توسط نوارها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ژ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روانلا</w:t>
      </w:r>
      <w:r w:rsidRPr="00F8041E">
        <w:rPr>
          <w:rFonts w:cs="B Nazanin"/>
          <w:sz w:val="20"/>
          <w:szCs w:val="24"/>
          <w:rtl/>
          <w:lang w:bidi="fa-IR"/>
        </w:rPr>
        <w:t xml:space="preserve"> و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کلس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پوش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</w:t>
      </w:r>
      <w:r w:rsidRPr="00F8041E">
        <w:rPr>
          <w:rFonts w:cs="B Nazanin"/>
          <w:sz w:val="20"/>
          <w:szCs w:val="24"/>
          <w:rtl/>
          <w:lang w:bidi="fa-IR"/>
        </w:rPr>
        <w:t xml:space="preserve"> شده‌اند. در واقع اسفنج و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به صورت برجا هستند 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آلوکم‌ها خردشدگ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آثار حمل نشان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دهند</w:t>
      </w:r>
      <w:r w:rsidRPr="00F8041E">
        <w:rPr>
          <w:rFonts w:cs="B Nazanin"/>
          <w:sz w:val="20"/>
          <w:szCs w:val="24"/>
          <w:rtl/>
          <w:lang w:bidi="fa-IR"/>
        </w:rPr>
        <w:t xml:space="preserve"> و به نظر در اثر جر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انات،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فضاها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اسفنج‌ها به دام ا</w:t>
      </w:r>
      <w:r w:rsidRPr="00F8041E">
        <w:rPr>
          <w:rFonts w:cs="B Nazanin" w:hint="eastAsia"/>
          <w:sz w:val="20"/>
          <w:szCs w:val="24"/>
          <w:rtl/>
          <w:lang w:bidi="fa-IR"/>
        </w:rPr>
        <w:t>فتاده‌اند</w:t>
      </w:r>
      <w:r w:rsidRPr="00F8041E">
        <w:rPr>
          <w:rFonts w:cs="B Nazanin"/>
          <w:sz w:val="20"/>
          <w:szCs w:val="24"/>
          <w:rtl/>
          <w:lang w:bidi="fa-IR"/>
        </w:rPr>
        <w:t>. ‌برخ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بافت گل‌کلم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نشان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دهند</w:t>
      </w:r>
      <w:r w:rsidRPr="00F8041E">
        <w:rPr>
          <w:rFonts w:cs="B Nazanin"/>
          <w:sz w:val="20"/>
          <w:szCs w:val="24"/>
          <w:rtl/>
          <w:lang w:bidi="fa-IR"/>
        </w:rPr>
        <w:t>. در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شتر</w:t>
      </w:r>
      <w:r w:rsidRPr="00F8041E">
        <w:rPr>
          <w:rFonts w:cs="B Nazanin"/>
          <w:sz w:val="20"/>
          <w:szCs w:val="24"/>
          <w:rtl/>
          <w:lang w:bidi="fa-IR"/>
        </w:rPr>
        <w:t xml:space="preserve"> مطالعات صورت‌گرفته بر رو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ف‌ها،</w:t>
      </w:r>
      <w:r w:rsidRPr="00F8041E">
        <w:rPr>
          <w:rFonts w:cs="B Nazanin"/>
          <w:sz w:val="20"/>
          <w:szCs w:val="24"/>
          <w:rtl/>
          <w:lang w:bidi="fa-IR"/>
        </w:rPr>
        <w:t xml:space="preserve"> آن‌ها را به بخش‌ها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درون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پلاتفرم، بو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ژه</w:t>
      </w:r>
      <w:r w:rsidRPr="00F8041E">
        <w:rPr>
          <w:rFonts w:cs="B Nazanin"/>
          <w:sz w:val="20"/>
          <w:szCs w:val="24"/>
          <w:rtl/>
          <w:lang w:bidi="fa-IR"/>
        </w:rPr>
        <w:t xml:space="preserve"> بخش ز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رجزر</w:t>
      </w:r>
      <w:r w:rsidRPr="00F8041E">
        <w:rPr>
          <w:rFonts w:cs="B Nazanin"/>
          <w:sz w:val="20"/>
          <w:szCs w:val="24"/>
          <w:rtl/>
          <w:lang w:bidi="fa-IR"/>
        </w:rPr>
        <w:t xml:space="preserve"> و مد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کم‌عمق نسبت داده‌اند (</w:t>
      </w:r>
      <w:r w:rsidRPr="00F8041E">
        <w:rPr>
          <w:rFonts w:cs="B Nazanin"/>
          <w:sz w:val="20"/>
          <w:szCs w:val="24"/>
          <w:lang w:bidi="fa-IR"/>
        </w:rPr>
        <w:t>Shapiro &amp; Rigby, 2004; Hong et al., 2012, 2016; Johns et al., 2007; Lee et al., 2015; Mrozek et al., 2003</w:t>
      </w:r>
      <w:r w:rsidRPr="00F8041E">
        <w:rPr>
          <w:rFonts w:cs="B Nazanin"/>
          <w:sz w:val="20"/>
          <w:szCs w:val="24"/>
          <w:rtl/>
          <w:lang w:bidi="fa-IR"/>
        </w:rPr>
        <w:t>).</w:t>
      </w:r>
    </w:p>
    <w:p w14:paraId="3577E402" w14:textId="64DBCBE0" w:rsidR="004A7A75" w:rsidRPr="008736D0" w:rsidRDefault="004A7A75" w:rsidP="004A7A75">
      <w:pPr>
        <w:bidi/>
        <w:ind w:left="2"/>
        <w:rPr>
          <w:rFonts w:cs="B Nazanin"/>
          <w:b/>
          <w:bCs/>
          <w:sz w:val="20"/>
          <w:szCs w:val="24"/>
          <w:lang w:bidi="fa-IR"/>
        </w:rPr>
      </w:pP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وکستون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 xml:space="preserve"> تا با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ندستون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 xml:space="preserve"> با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 w:hint="eastAsia"/>
          <w:b/>
          <w:bCs/>
          <w:sz w:val="20"/>
          <w:szCs w:val="24"/>
          <w:rtl/>
          <w:lang w:bidi="fa-IR"/>
        </w:rPr>
        <w:t>وکلاست</w:t>
      </w:r>
      <w:r w:rsidRPr="008736D0">
        <w:rPr>
          <w:rFonts w:cs="B Nazanin" w:hint="cs"/>
          <w:b/>
          <w:bCs/>
          <w:sz w:val="20"/>
          <w:szCs w:val="24"/>
          <w:rtl/>
          <w:lang w:bidi="fa-IR"/>
        </w:rPr>
        <w:t>ی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 xml:space="preserve"> (</w:t>
      </w:r>
      <w:r w:rsidRPr="008736D0">
        <w:rPr>
          <w:rFonts w:cs="B Nazanin"/>
          <w:b/>
          <w:bCs/>
          <w:sz w:val="20"/>
          <w:szCs w:val="24"/>
          <w:lang w:bidi="fa-IR"/>
        </w:rPr>
        <w:t>MF-</w:t>
      </w:r>
      <w:r w:rsidR="00CA7218">
        <w:rPr>
          <w:rFonts w:cs="B Nazanin"/>
          <w:b/>
          <w:bCs/>
          <w:sz w:val="20"/>
          <w:szCs w:val="24"/>
          <w:lang w:bidi="fa-IR"/>
        </w:rPr>
        <w:t>8</w:t>
      </w:r>
      <w:r w:rsidRPr="008736D0">
        <w:rPr>
          <w:rFonts w:cs="B Nazanin"/>
          <w:b/>
          <w:bCs/>
          <w:sz w:val="20"/>
          <w:szCs w:val="24"/>
          <w:lang w:bidi="fa-IR"/>
        </w:rPr>
        <w:t>: Bioclastic wackestone–bindstone (inter-reef and inter-bank lagoons)</w:t>
      </w:r>
      <w:r w:rsidRPr="008736D0">
        <w:rPr>
          <w:rFonts w:cs="B Nazanin"/>
          <w:b/>
          <w:bCs/>
          <w:sz w:val="20"/>
          <w:szCs w:val="24"/>
          <w:rtl/>
          <w:lang w:bidi="fa-IR"/>
        </w:rPr>
        <w:t>)</w:t>
      </w:r>
    </w:p>
    <w:p w14:paraId="5372ED3A" w14:textId="20A1012B" w:rsidR="004A7A75" w:rsidRPr="00F8041E" w:rsidRDefault="004A7A75" w:rsidP="004A7A75">
      <w:pPr>
        <w:bidi/>
        <w:ind w:left="2"/>
        <w:rPr>
          <w:rFonts w:cs="B Nazanin"/>
          <w:sz w:val="20"/>
          <w:szCs w:val="24"/>
          <w:lang w:bidi="fa-IR"/>
        </w:rPr>
      </w:pP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غالباً گل‌پشت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بان</w:t>
      </w:r>
      <w:r w:rsidRPr="00F8041E">
        <w:rPr>
          <w:rFonts w:cs="B Nazanin"/>
          <w:sz w:val="20"/>
          <w:szCs w:val="24"/>
          <w:rtl/>
          <w:lang w:bidi="fa-IR"/>
        </w:rPr>
        <w:t xml:space="preserve"> و حاو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اجزا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اسکلت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 که حدود </w:t>
      </w:r>
      <w:r w:rsidRPr="00F8041E">
        <w:rPr>
          <w:rFonts w:cs="Arial" w:hint="cs"/>
          <w:sz w:val="20"/>
          <w:szCs w:val="24"/>
          <w:rtl/>
          <w:lang w:bidi="fa-IR"/>
        </w:rPr>
        <w:t>٪</w:t>
      </w:r>
      <w:r w:rsidRPr="00F8041E">
        <w:rPr>
          <w:rFonts w:cs="B Nazanin" w:hint="cs"/>
          <w:sz w:val="20"/>
          <w:szCs w:val="24"/>
          <w:rtl/>
          <w:lang w:bidi="fa-IR"/>
        </w:rPr>
        <w:t>۵۰</w:t>
      </w:r>
      <w:r w:rsidRPr="00F8041E">
        <w:rPr>
          <w:rFonts w:cs="B Nazanin"/>
          <w:sz w:val="20"/>
          <w:szCs w:val="24"/>
          <w:rtl/>
          <w:lang w:bidi="fa-IR"/>
        </w:rPr>
        <w:t xml:space="preserve"> -</w:t>
      </w:r>
      <w:r w:rsidRPr="00F8041E">
        <w:rPr>
          <w:rFonts w:cs="B Nazanin" w:hint="cs"/>
          <w:sz w:val="20"/>
          <w:szCs w:val="24"/>
          <w:rtl/>
          <w:lang w:bidi="fa-IR"/>
        </w:rPr>
        <w:t>۷۰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cs"/>
          <w:sz w:val="20"/>
          <w:szCs w:val="24"/>
          <w:rtl/>
          <w:lang w:bidi="fa-IR"/>
        </w:rPr>
        <w:t>ای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را تشک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دهند</w:t>
      </w:r>
      <w:r w:rsidR="00D16713">
        <w:rPr>
          <w:rFonts w:cs="B Nazanin" w:hint="cs"/>
          <w:sz w:val="20"/>
          <w:szCs w:val="24"/>
          <w:rtl/>
          <w:lang w:bidi="fa-IR"/>
        </w:rPr>
        <w:t xml:space="preserve"> (شکل 3</w:t>
      </w:r>
      <w:r w:rsidR="00D16713">
        <w:rPr>
          <w:rFonts w:cs="B Nazanin"/>
          <w:sz w:val="20"/>
          <w:szCs w:val="24"/>
          <w:lang w:bidi="fa-IR"/>
        </w:rPr>
        <w:t>D</w:t>
      </w:r>
      <w:r w:rsidR="00D16713">
        <w:rPr>
          <w:rFonts w:cs="B Nazanin" w:hint="cs"/>
          <w:sz w:val="20"/>
          <w:szCs w:val="24"/>
          <w:rtl/>
          <w:lang w:bidi="fa-IR"/>
        </w:rPr>
        <w:t>)</w:t>
      </w:r>
      <w:r w:rsidRPr="00F8041E">
        <w:rPr>
          <w:rFonts w:cs="B Nazanin"/>
          <w:sz w:val="20"/>
          <w:szCs w:val="24"/>
          <w:rtl/>
          <w:lang w:bidi="fa-IR"/>
        </w:rPr>
        <w:t>. اجزا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اسکلت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شامل خارپوست، براک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وپود،</w:t>
      </w:r>
      <w:r w:rsidRPr="00F8041E">
        <w:rPr>
          <w:rFonts w:cs="B Nazanin"/>
          <w:sz w:val="20"/>
          <w:szCs w:val="24"/>
          <w:rtl/>
          <w:lang w:bidi="fa-IR"/>
        </w:rPr>
        <w:t xml:space="preserve"> اسفنج، 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تس</w:t>
      </w:r>
      <w:r w:rsidRPr="00F8041E">
        <w:rPr>
          <w:rFonts w:cs="B Nazanin"/>
          <w:sz w:val="20"/>
          <w:szCs w:val="24"/>
          <w:rtl/>
          <w:lang w:bidi="fa-IR"/>
        </w:rPr>
        <w:t xml:space="preserve"> و تر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/>
          <w:sz w:val="20"/>
          <w:szCs w:val="24"/>
          <w:rtl/>
          <w:lang w:bidi="fa-IR"/>
        </w:rPr>
        <w:t xml:space="preserve"> و اجزا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غ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راسکلت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شامل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نتراکلست</w:t>
      </w:r>
      <w:r w:rsidRPr="00F8041E">
        <w:rPr>
          <w:rFonts w:cs="B Nazanin"/>
          <w:sz w:val="20"/>
          <w:szCs w:val="24"/>
          <w:rtl/>
          <w:lang w:bidi="fa-IR"/>
        </w:rPr>
        <w:t xml:space="preserve"> و پلوئ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است. قطعات اسفنج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حدود </w:t>
      </w:r>
      <w:r w:rsidRPr="00F8041E">
        <w:rPr>
          <w:rFonts w:cs="Arial" w:hint="cs"/>
          <w:sz w:val="20"/>
          <w:szCs w:val="24"/>
          <w:rtl/>
          <w:lang w:bidi="fa-IR"/>
        </w:rPr>
        <w:t>٪</w:t>
      </w:r>
      <w:r w:rsidRPr="00F8041E">
        <w:rPr>
          <w:rFonts w:cs="B Nazanin" w:hint="cs"/>
          <w:sz w:val="20"/>
          <w:szCs w:val="24"/>
          <w:rtl/>
          <w:lang w:bidi="fa-IR"/>
        </w:rPr>
        <w:t>۱۰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cs"/>
          <w:sz w:val="20"/>
          <w:szCs w:val="24"/>
          <w:rtl/>
          <w:lang w:bidi="fa-IR"/>
        </w:rPr>
        <w:t>از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cs"/>
          <w:sz w:val="20"/>
          <w:szCs w:val="24"/>
          <w:rtl/>
          <w:lang w:bidi="fa-IR"/>
        </w:rPr>
        <w:t>اجزا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cs"/>
          <w:sz w:val="20"/>
          <w:szCs w:val="24"/>
          <w:rtl/>
          <w:lang w:bidi="fa-IR"/>
        </w:rPr>
        <w:t>را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 w:hint="cs"/>
          <w:sz w:val="20"/>
          <w:szCs w:val="24"/>
          <w:rtl/>
          <w:lang w:bidi="fa-IR"/>
        </w:rPr>
        <w:t>تشکی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دهند</w:t>
      </w:r>
      <w:r w:rsidRPr="00F8041E">
        <w:rPr>
          <w:rFonts w:cs="B Nazanin"/>
          <w:sz w:val="20"/>
          <w:szCs w:val="24"/>
          <w:rtl/>
          <w:lang w:bidi="fa-IR"/>
        </w:rPr>
        <w:t>. زم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نه‌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گاه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گل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گاه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ال</w:t>
      </w:r>
      <w:r w:rsidRPr="00F8041E">
        <w:rPr>
          <w:rFonts w:cs="B Nazanin"/>
          <w:sz w:val="20"/>
          <w:szCs w:val="24"/>
          <w:rtl/>
          <w:lang w:bidi="fa-IR"/>
        </w:rPr>
        <w:t xml:space="preserve"> (ژ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روانلا</w:t>
      </w:r>
      <w:r w:rsidRPr="00F8041E">
        <w:rPr>
          <w:rFonts w:cs="B Nazanin"/>
          <w:sz w:val="20"/>
          <w:szCs w:val="24"/>
          <w:rtl/>
          <w:lang w:bidi="fa-IR"/>
        </w:rPr>
        <w:t xml:space="preserve"> و رنالس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س</w:t>
      </w:r>
      <w:r w:rsidRPr="00F8041E">
        <w:rPr>
          <w:rFonts w:cs="B Nazanin"/>
          <w:sz w:val="20"/>
          <w:szCs w:val="24"/>
          <w:rtl/>
          <w:lang w:bidi="fa-IR"/>
        </w:rPr>
        <w:t>) است که سبب به هم 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وستگ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اجزا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اسکلت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شده است. وقوع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در فضا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ماب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و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حضور وار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آن در کنار حضور ماتر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کس</w:t>
      </w:r>
      <w:r w:rsidRPr="00F8041E">
        <w:rPr>
          <w:rFonts w:cs="B Nazanin"/>
          <w:sz w:val="20"/>
          <w:szCs w:val="24"/>
          <w:rtl/>
          <w:lang w:bidi="fa-IR"/>
        </w:rPr>
        <w:t xml:space="preserve"> گل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نشان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دهد</w:t>
      </w:r>
      <w:r w:rsidRPr="00F8041E">
        <w:rPr>
          <w:rFonts w:cs="B Nazanin"/>
          <w:sz w:val="20"/>
          <w:szCs w:val="24"/>
          <w:rtl/>
          <w:lang w:bidi="fa-IR"/>
        </w:rPr>
        <w:t xml:space="preserve"> که احتمالاً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در لاگون‌ها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محافظت‌شده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کومه‌ا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تحت شرا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کم‌انرژ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تشک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شده است.</w:t>
      </w:r>
    </w:p>
    <w:p w14:paraId="7B03B55D" w14:textId="77777777" w:rsidR="004A7A75" w:rsidRPr="00F8041E" w:rsidRDefault="004A7A75" w:rsidP="004A7A75">
      <w:pPr>
        <w:bidi/>
        <w:ind w:left="2"/>
        <w:rPr>
          <w:rFonts w:cs="B Nazanin"/>
          <w:sz w:val="20"/>
          <w:szCs w:val="24"/>
          <w:lang w:bidi="fa-IR"/>
        </w:rPr>
      </w:pPr>
    </w:p>
    <w:p w14:paraId="5851B52F" w14:textId="77777777" w:rsidR="004A7A75" w:rsidRPr="00F8041E" w:rsidRDefault="004A7A75" w:rsidP="004A7A75">
      <w:pPr>
        <w:bidi/>
        <w:ind w:left="2"/>
        <w:rPr>
          <w:rFonts w:cs="B Nazanin"/>
          <w:b/>
          <w:bCs/>
          <w:sz w:val="20"/>
          <w:szCs w:val="26"/>
          <w:lang w:bidi="fa-IR"/>
        </w:rPr>
      </w:pPr>
      <w:r w:rsidRPr="00F8041E">
        <w:rPr>
          <w:rFonts w:cs="B Nazanin" w:hint="eastAsia"/>
          <w:b/>
          <w:bCs/>
          <w:sz w:val="20"/>
          <w:szCs w:val="26"/>
          <w:rtl/>
          <w:lang w:bidi="fa-IR"/>
        </w:rPr>
        <w:t>مح</w:t>
      </w:r>
      <w:r w:rsidRPr="00F8041E">
        <w:rPr>
          <w:rFonts w:cs="B Nazanin" w:hint="cs"/>
          <w:b/>
          <w:bCs/>
          <w:sz w:val="20"/>
          <w:szCs w:val="26"/>
          <w:rtl/>
          <w:lang w:bidi="fa-IR"/>
        </w:rPr>
        <w:t>ی</w:t>
      </w:r>
      <w:r w:rsidRPr="00F8041E">
        <w:rPr>
          <w:rFonts w:cs="B Nazanin" w:hint="eastAsia"/>
          <w:b/>
          <w:bCs/>
          <w:sz w:val="20"/>
          <w:szCs w:val="26"/>
          <w:rtl/>
          <w:lang w:bidi="fa-IR"/>
        </w:rPr>
        <w:t>ط</w:t>
      </w:r>
      <w:r w:rsidRPr="00F8041E">
        <w:rPr>
          <w:rFonts w:cs="B Nazanin"/>
          <w:b/>
          <w:bCs/>
          <w:sz w:val="20"/>
          <w:szCs w:val="26"/>
          <w:rtl/>
          <w:lang w:bidi="fa-IR"/>
        </w:rPr>
        <w:t xml:space="preserve"> رسوب</w:t>
      </w:r>
      <w:r w:rsidRPr="00F8041E">
        <w:rPr>
          <w:rFonts w:cs="B Nazanin" w:hint="cs"/>
          <w:b/>
          <w:bCs/>
          <w:sz w:val="20"/>
          <w:szCs w:val="26"/>
          <w:rtl/>
          <w:lang w:bidi="fa-IR"/>
        </w:rPr>
        <w:t>ی</w:t>
      </w:r>
    </w:p>
    <w:p w14:paraId="51A0A46A" w14:textId="2644CFFD" w:rsidR="004A7A75" w:rsidRPr="00F8041E" w:rsidRDefault="004A7A75" w:rsidP="004A7A75">
      <w:pPr>
        <w:bidi/>
        <w:ind w:left="2"/>
        <w:rPr>
          <w:rFonts w:cs="B Nazanin"/>
          <w:sz w:val="20"/>
          <w:szCs w:val="24"/>
          <w:lang w:bidi="fa-IR"/>
        </w:rPr>
      </w:pPr>
      <w:r w:rsidRPr="00F8041E">
        <w:rPr>
          <w:rFonts w:cs="B Nazanin" w:hint="eastAsia"/>
          <w:sz w:val="20"/>
          <w:szCs w:val="24"/>
          <w:rtl/>
          <w:lang w:bidi="fa-IR"/>
        </w:rPr>
        <w:t>نتا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ج</w:t>
      </w:r>
      <w:r w:rsidRPr="00F8041E">
        <w:rPr>
          <w:rFonts w:cs="B Nazanin"/>
          <w:sz w:val="20"/>
          <w:szCs w:val="24"/>
          <w:rtl/>
          <w:lang w:bidi="fa-IR"/>
        </w:rPr>
        <w:t xml:space="preserve"> آنال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رخساره‌ا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عضو 3 سازند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لا</w:t>
      </w:r>
      <w:r w:rsidRPr="00F8041E">
        <w:rPr>
          <w:rFonts w:cs="B Nazanin"/>
          <w:sz w:val="20"/>
          <w:szCs w:val="24"/>
          <w:rtl/>
          <w:lang w:bidi="fa-IR"/>
        </w:rPr>
        <w:t xml:space="preserve"> نشان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دهد</w:t>
      </w:r>
      <w:r w:rsidRPr="00F8041E">
        <w:rPr>
          <w:rFonts w:cs="B Nazanin"/>
          <w:sz w:val="20"/>
          <w:szCs w:val="24"/>
          <w:rtl/>
          <w:lang w:bidi="fa-IR"/>
        </w:rPr>
        <w:t xml:space="preserve"> که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بخش از سازند در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رمپ کربنات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با ش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ب</w:t>
      </w:r>
      <w:r w:rsidRPr="00F8041E">
        <w:rPr>
          <w:rFonts w:cs="B Nazanin"/>
          <w:sz w:val="20"/>
          <w:szCs w:val="24"/>
          <w:rtl/>
          <w:lang w:bidi="fa-IR"/>
        </w:rPr>
        <w:t xml:space="preserve"> ملا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</w:t>
      </w:r>
      <w:r w:rsidRPr="00F8041E">
        <w:rPr>
          <w:rFonts w:cs="B Nazanin"/>
          <w:sz w:val="20"/>
          <w:szCs w:val="24"/>
          <w:rtl/>
          <w:lang w:bidi="fa-IR"/>
        </w:rPr>
        <w:t xml:space="preserve"> نهشته شده است</w:t>
      </w:r>
      <w:r w:rsidR="00A264F7">
        <w:rPr>
          <w:rFonts w:cs="B Nazanin" w:hint="cs"/>
          <w:sz w:val="20"/>
          <w:szCs w:val="24"/>
          <w:rtl/>
          <w:lang w:bidi="fa-IR"/>
        </w:rPr>
        <w:t xml:space="preserve"> (شکل 5</w:t>
      </w:r>
      <w:r w:rsidR="00A264F7">
        <w:rPr>
          <w:rFonts w:cs="B Nazanin"/>
          <w:sz w:val="20"/>
          <w:szCs w:val="24"/>
          <w:lang w:bidi="fa-IR"/>
        </w:rPr>
        <w:t>B</w:t>
      </w:r>
      <w:r w:rsidR="00A264F7">
        <w:rPr>
          <w:rFonts w:cs="B Nazanin" w:hint="cs"/>
          <w:sz w:val="20"/>
          <w:szCs w:val="24"/>
          <w:rtl/>
          <w:lang w:bidi="fa-IR"/>
        </w:rPr>
        <w:t>)</w:t>
      </w:r>
      <w:r w:rsidRPr="00F8041E">
        <w:rPr>
          <w:rFonts w:cs="B Nazanin"/>
          <w:sz w:val="20"/>
          <w:szCs w:val="24"/>
          <w:rtl/>
          <w:lang w:bidi="fa-IR"/>
        </w:rPr>
        <w:t>. بخش فرا جزر و مد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با فرا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ندها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تبخ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مشخص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شده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است، جا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/>
          <w:sz w:val="20"/>
          <w:szCs w:val="24"/>
          <w:rtl/>
          <w:lang w:bidi="fa-IR"/>
        </w:rPr>
        <w:t xml:space="preserve"> که تبخ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ز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اد</w:t>
      </w:r>
      <w:r w:rsidRPr="00F8041E">
        <w:rPr>
          <w:rFonts w:cs="B Nazanin"/>
          <w:sz w:val="20"/>
          <w:szCs w:val="24"/>
          <w:rtl/>
          <w:lang w:bidi="fa-IR"/>
        </w:rPr>
        <w:t xml:space="preserve"> منجر به تشک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دولوم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جانش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شده است. احتمالاً تلماسه‌ها و </w:t>
      </w:r>
      <w:r w:rsidRPr="00F8041E">
        <w:rPr>
          <w:rFonts w:cs="B Nazanin" w:hint="eastAsia"/>
          <w:sz w:val="20"/>
          <w:szCs w:val="24"/>
          <w:rtl/>
          <w:lang w:bidi="fa-IR"/>
        </w:rPr>
        <w:t>برخ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عوارض هندس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محل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ژه</w:t>
      </w:r>
      <w:r w:rsidRPr="00F8041E">
        <w:rPr>
          <w:rFonts w:cs="B Nazanin"/>
          <w:sz w:val="20"/>
          <w:szCs w:val="24"/>
          <w:rtl/>
          <w:lang w:bidi="fa-IR"/>
        </w:rPr>
        <w:t xml:space="preserve"> عوارض اُاُل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وجود داشته‌اند که دانه‌ها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آن‌ها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اثر جر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انات</w:t>
      </w:r>
      <w:r w:rsidRPr="00F8041E">
        <w:rPr>
          <w:rFonts w:cs="B Nazanin"/>
          <w:sz w:val="20"/>
          <w:szCs w:val="24"/>
          <w:rtl/>
          <w:lang w:bidi="fa-IR"/>
        </w:rPr>
        <w:t xml:space="preserve"> ساحل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،</w:t>
      </w:r>
      <w:r w:rsidRPr="00F8041E">
        <w:rPr>
          <w:rFonts w:cs="B Nazanin"/>
          <w:sz w:val="20"/>
          <w:szCs w:val="24"/>
          <w:rtl/>
          <w:lang w:bidi="fa-IR"/>
        </w:rPr>
        <w:t xml:space="preserve"> امواج و طوفان‌ها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گاه به گاه به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زون منتقل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شده‌اند</w:t>
      </w:r>
      <w:r w:rsidRPr="00F8041E">
        <w:rPr>
          <w:rFonts w:cs="B Nazanin"/>
          <w:sz w:val="20"/>
          <w:szCs w:val="24"/>
          <w:rtl/>
          <w:lang w:bidi="fa-IR"/>
        </w:rPr>
        <w:t xml:space="preserve"> و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حاصل فرا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ندها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نهشت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موجود در تالاب‌ها و آب‌ماندها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موجود در منطقه فرا جزر و مد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</w:t>
      </w:r>
      <w:r w:rsidRPr="00F8041E">
        <w:rPr>
          <w:rFonts w:cs="B Nazanin" w:hint="eastAsia"/>
          <w:sz w:val="20"/>
          <w:szCs w:val="24"/>
          <w:rtl/>
          <w:lang w:bidi="fa-IR"/>
        </w:rPr>
        <w:t>وده‌اند</w:t>
      </w:r>
      <w:r w:rsidRPr="00F8041E">
        <w:rPr>
          <w:rFonts w:cs="B Nazanin"/>
          <w:sz w:val="20"/>
          <w:szCs w:val="24"/>
          <w:rtl/>
          <w:lang w:bidi="fa-IR"/>
        </w:rPr>
        <w:t>. منطقه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جزر و مد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پلاتفرم محل رخداد شد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دتر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فعال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بوده است که منجر به تشک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فرش‌ها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گسترده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شده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است. در موارد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فرش‌ها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با رشد محل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خود به تشک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کومه‌ها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منجر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شده‌اند</w:t>
      </w:r>
      <w:r w:rsidRPr="00F8041E">
        <w:rPr>
          <w:rFonts w:cs="B Nazanin"/>
          <w:sz w:val="20"/>
          <w:szCs w:val="24"/>
          <w:rtl/>
          <w:lang w:bidi="fa-IR"/>
        </w:rPr>
        <w:t>. با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حال، وجود شواهد آشفت</w:t>
      </w:r>
      <w:r w:rsidRPr="00F8041E">
        <w:rPr>
          <w:rFonts w:cs="B Nazanin" w:hint="eastAsia"/>
          <w:sz w:val="20"/>
          <w:szCs w:val="24"/>
          <w:rtl/>
          <w:lang w:bidi="fa-IR"/>
        </w:rPr>
        <w:t>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برخ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نهشته‌ها، نشان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دهد</w:t>
      </w:r>
      <w:r w:rsidRPr="00F8041E">
        <w:rPr>
          <w:rFonts w:cs="B Nazanin"/>
          <w:sz w:val="20"/>
          <w:szCs w:val="24"/>
          <w:rtl/>
          <w:lang w:bidi="fa-IR"/>
        </w:rPr>
        <w:t xml:space="preserve"> که فعال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/>
          <w:sz w:val="20"/>
          <w:szCs w:val="24"/>
          <w:rtl/>
          <w:lang w:bidi="fa-IR"/>
        </w:rPr>
        <w:t xml:space="preserve"> امواج و جر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انات</w:t>
      </w:r>
      <w:r w:rsidRPr="00F8041E">
        <w:rPr>
          <w:rFonts w:cs="B Nazanin"/>
          <w:sz w:val="20"/>
          <w:szCs w:val="24"/>
          <w:rtl/>
          <w:lang w:bidi="fa-IR"/>
        </w:rPr>
        <w:t xml:space="preserve"> عاد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شکل‌ده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به رسوبات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زون مؤثر بوده است.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فعال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مسئول تشک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شول‌ها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اُاُئ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تقر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باً</w:t>
      </w:r>
      <w:r w:rsidRPr="00F8041E">
        <w:rPr>
          <w:rFonts w:cs="B Nazanin"/>
          <w:sz w:val="20"/>
          <w:szCs w:val="24"/>
          <w:rtl/>
          <w:lang w:bidi="fa-IR"/>
        </w:rPr>
        <w:t xml:space="preserve"> تم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(</w:t>
      </w:r>
      <w:r w:rsidRPr="00F8041E">
        <w:rPr>
          <w:rFonts w:cs="B Nazanin"/>
          <w:sz w:val="20"/>
          <w:szCs w:val="24"/>
          <w:lang w:bidi="fa-IR"/>
        </w:rPr>
        <w:t>MF-2</w:t>
      </w:r>
      <w:r w:rsidRPr="00F8041E">
        <w:rPr>
          <w:rFonts w:cs="B Nazanin"/>
          <w:sz w:val="20"/>
          <w:szCs w:val="24"/>
          <w:rtl/>
          <w:lang w:bidi="fa-IR"/>
        </w:rPr>
        <w:t>) و شول‌ها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آنکوئ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(</w:t>
      </w:r>
      <w:r w:rsidRPr="00F8041E">
        <w:rPr>
          <w:rFonts w:cs="B Nazanin"/>
          <w:sz w:val="20"/>
          <w:szCs w:val="24"/>
          <w:lang w:bidi="fa-IR"/>
        </w:rPr>
        <w:t>MF-5</w:t>
      </w:r>
      <w:r w:rsidRPr="00F8041E">
        <w:rPr>
          <w:rFonts w:cs="B Nazanin"/>
          <w:sz w:val="20"/>
          <w:szCs w:val="24"/>
          <w:rtl/>
          <w:lang w:bidi="fa-IR"/>
        </w:rPr>
        <w:t>) و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شکل‌گ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بنک‌ها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وکلاست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دارا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خارپوست (</w:t>
      </w:r>
      <w:r w:rsidRPr="00F8041E">
        <w:rPr>
          <w:rFonts w:cs="B Nazanin"/>
          <w:sz w:val="20"/>
          <w:szCs w:val="24"/>
          <w:lang w:bidi="fa-IR"/>
        </w:rPr>
        <w:t>MF-3</w:t>
      </w:r>
      <w:r w:rsidRPr="00F8041E">
        <w:rPr>
          <w:rFonts w:cs="B Nazanin"/>
          <w:sz w:val="20"/>
          <w:szCs w:val="24"/>
          <w:rtl/>
          <w:lang w:bidi="fa-IR"/>
        </w:rPr>
        <w:t xml:space="preserve">) </w:t>
      </w:r>
      <w:r w:rsidRPr="00F8041E">
        <w:rPr>
          <w:rFonts w:cs="B Nazanin" w:hint="eastAsia"/>
          <w:sz w:val="20"/>
          <w:szCs w:val="24"/>
          <w:rtl/>
          <w:lang w:bidi="fa-IR"/>
        </w:rPr>
        <w:t>و</w:t>
      </w:r>
      <w:r w:rsidRPr="00F8041E">
        <w:rPr>
          <w:rFonts w:cs="B Nazanin"/>
          <w:sz w:val="20"/>
          <w:szCs w:val="24"/>
          <w:rtl/>
          <w:lang w:bidi="fa-IR"/>
        </w:rPr>
        <w:t xml:space="preserve"> براک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وپد</w:t>
      </w:r>
      <w:r w:rsidRPr="00F8041E">
        <w:rPr>
          <w:rFonts w:cs="B Nazanin"/>
          <w:sz w:val="20"/>
          <w:szCs w:val="24"/>
          <w:rtl/>
          <w:lang w:bidi="fa-IR"/>
        </w:rPr>
        <w:t xml:space="preserve"> (</w:t>
      </w:r>
      <w:r w:rsidRPr="00F8041E">
        <w:rPr>
          <w:rFonts w:cs="B Nazanin"/>
          <w:sz w:val="20"/>
          <w:szCs w:val="24"/>
          <w:lang w:bidi="fa-IR"/>
        </w:rPr>
        <w:t>MF-4</w:t>
      </w:r>
      <w:r w:rsidRPr="00F8041E">
        <w:rPr>
          <w:rFonts w:cs="B Nazanin"/>
          <w:sz w:val="20"/>
          <w:szCs w:val="24"/>
          <w:rtl/>
          <w:lang w:bidi="fa-IR"/>
        </w:rPr>
        <w:t>) در منطقه ساحل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بوده‌اند. ناح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ه</w:t>
      </w:r>
      <w:r w:rsidRPr="00F8041E">
        <w:rPr>
          <w:rFonts w:cs="B Nazanin"/>
          <w:sz w:val="20"/>
          <w:szCs w:val="24"/>
          <w:rtl/>
          <w:lang w:bidi="fa-IR"/>
        </w:rPr>
        <w:t xml:space="preserve"> ز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بخش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جزر و مد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تا بخش ز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جزر و مد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کم‌عمق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محل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 که سازه‌ها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>-اسفنج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(</w:t>
      </w:r>
      <w:r w:rsidRPr="00F8041E">
        <w:rPr>
          <w:rFonts w:cs="B Nazanin"/>
          <w:sz w:val="20"/>
          <w:szCs w:val="24"/>
          <w:lang w:bidi="fa-IR"/>
        </w:rPr>
        <w:t>MF-</w:t>
      </w:r>
      <w:r w:rsidR="00EF15B6">
        <w:rPr>
          <w:rFonts w:cs="B Nazanin"/>
          <w:sz w:val="20"/>
          <w:szCs w:val="24"/>
          <w:lang w:bidi="fa-IR"/>
        </w:rPr>
        <w:t>7</w:t>
      </w:r>
      <w:r w:rsidRPr="00F8041E">
        <w:rPr>
          <w:rFonts w:cs="B Nazanin"/>
          <w:sz w:val="20"/>
          <w:szCs w:val="24"/>
          <w:rtl/>
          <w:lang w:bidi="fa-IR"/>
        </w:rPr>
        <w:t xml:space="preserve">)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با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وستروم‌ها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/>
          <w:sz w:val="20"/>
          <w:szCs w:val="24"/>
          <w:rtl/>
          <w:lang w:bidi="fa-IR"/>
        </w:rPr>
        <w:t>-با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وکلاست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سازند ده‌ملا در آنجا تشک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شده‌اند.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سازه‌ها با مناطق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لاگون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احاطه </w:t>
      </w:r>
      <w:r w:rsidRPr="00F8041E">
        <w:rPr>
          <w:rFonts w:cs="B Nazanin" w:hint="eastAsia"/>
          <w:sz w:val="20"/>
          <w:szCs w:val="24"/>
          <w:rtl/>
          <w:lang w:bidi="fa-IR"/>
        </w:rPr>
        <w:t>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شده‌اند</w:t>
      </w:r>
      <w:r w:rsidRPr="00F8041E">
        <w:rPr>
          <w:rFonts w:cs="B Nazanin"/>
          <w:sz w:val="20"/>
          <w:szCs w:val="24"/>
          <w:rtl/>
          <w:lang w:bidi="fa-IR"/>
        </w:rPr>
        <w:t xml:space="preserve"> که محل انباشت وار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با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ندستون‌ها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Pr="00F8041E">
        <w:rPr>
          <w:rFonts w:cs="B Nazanin"/>
          <w:sz w:val="20"/>
          <w:szCs w:val="24"/>
          <w:rtl/>
          <w:lang w:bidi="fa-IR"/>
        </w:rPr>
        <w:lastRenderedPageBreak/>
        <w:t>با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وکلاست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(</w:t>
      </w:r>
      <w:r w:rsidRPr="00F8041E">
        <w:rPr>
          <w:rFonts w:cs="B Nazanin"/>
          <w:sz w:val="20"/>
          <w:szCs w:val="24"/>
          <w:lang w:bidi="fa-IR"/>
        </w:rPr>
        <w:t>MF-</w:t>
      </w:r>
      <w:r w:rsidR="00EF15B6">
        <w:rPr>
          <w:rFonts w:cs="B Nazanin"/>
          <w:sz w:val="20"/>
          <w:szCs w:val="24"/>
          <w:lang w:bidi="fa-IR"/>
        </w:rPr>
        <w:t>8</w:t>
      </w:r>
      <w:r w:rsidRPr="00F8041E">
        <w:rPr>
          <w:rFonts w:cs="B Nazanin"/>
          <w:sz w:val="20"/>
          <w:szCs w:val="24"/>
          <w:rtl/>
          <w:lang w:bidi="fa-IR"/>
        </w:rPr>
        <w:t>) بوده است. ماه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/>
          <w:sz w:val="20"/>
          <w:szCs w:val="24"/>
          <w:rtl/>
          <w:lang w:bidi="fa-IR"/>
        </w:rPr>
        <w:t xml:space="preserve"> ضخ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م‌لا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ه</w:t>
      </w:r>
      <w:r w:rsidRPr="00F8041E">
        <w:rPr>
          <w:rFonts w:cs="B Nazanin"/>
          <w:sz w:val="20"/>
          <w:szCs w:val="24"/>
          <w:rtl/>
          <w:lang w:bidi="fa-IR"/>
        </w:rPr>
        <w:t xml:space="preserve"> تا توده‌ا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طبقات رسوب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عضو 3 نشان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دهد</w:t>
      </w:r>
      <w:r w:rsidRPr="00F8041E">
        <w:rPr>
          <w:rFonts w:cs="B Nazanin"/>
          <w:sz w:val="20"/>
          <w:szCs w:val="24"/>
          <w:rtl/>
          <w:lang w:bidi="fa-IR"/>
        </w:rPr>
        <w:t xml:space="preserve"> که کمربندها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رخساره‌ا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پلاتفرم وس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ع</w:t>
      </w:r>
      <w:r w:rsidRPr="00F8041E">
        <w:rPr>
          <w:rFonts w:cs="B Nazanin"/>
          <w:sz w:val="20"/>
          <w:szCs w:val="24"/>
          <w:rtl/>
          <w:lang w:bidi="fa-IR"/>
        </w:rPr>
        <w:t xml:space="preserve"> با شرا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نهشت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نسبتاً پا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دار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عرض هر کمربند بوده‌اند. همچن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ن،</w:t>
      </w:r>
      <w:r w:rsidRPr="00F8041E">
        <w:rPr>
          <w:rFonts w:cs="B Nazanin"/>
          <w:sz w:val="20"/>
          <w:szCs w:val="24"/>
          <w:rtl/>
          <w:lang w:bidi="fa-IR"/>
        </w:rPr>
        <w:t xml:space="preserve"> وجود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و</w:t>
      </w:r>
      <w:r w:rsidRPr="00F8041E">
        <w:rPr>
          <w:rFonts w:cs="B Nazanin" w:hint="eastAsia"/>
          <w:sz w:val="20"/>
          <w:szCs w:val="24"/>
          <w:rtl/>
          <w:lang w:bidi="fa-IR"/>
        </w:rPr>
        <w:t>احد</w:t>
      </w:r>
      <w:r w:rsidRPr="00F8041E">
        <w:rPr>
          <w:rFonts w:cs="B Nazanin"/>
          <w:sz w:val="20"/>
          <w:szCs w:val="24"/>
          <w:rtl/>
          <w:lang w:bidi="fa-IR"/>
        </w:rPr>
        <w:t xml:space="preserve"> دولوم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ضخ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</w:t>
      </w:r>
      <w:r w:rsidRPr="00F8041E">
        <w:rPr>
          <w:rFonts w:cs="B Nazanin"/>
          <w:sz w:val="20"/>
          <w:szCs w:val="24"/>
          <w:rtl/>
          <w:lang w:bidi="fa-IR"/>
        </w:rPr>
        <w:t xml:space="preserve"> با شواه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شرا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تبخ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رخداد رخساره‌ها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اُاُل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نشان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هد</w:t>
      </w:r>
      <w:r w:rsidRPr="00F8041E">
        <w:rPr>
          <w:rFonts w:cs="B Nazanin"/>
          <w:sz w:val="20"/>
          <w:szCs w:val="24"/>
          <w:rtl/>
          <w:lang w:bidi="fa-IR"/>
        </w:rPr>
        <w:t xml:space="preserve"> که شرا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اقل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زمان تشک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رخساره‌ها گرم و خشک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مه‌خشک</w:t>
      </w:r>
      <w:r w:rsidRPr="00F8041E">
        <w:rPr>
          <w:rFonts w:cs="B Nazanin"/>
          <w:sz w:val="20"/>
          <w:szCs w:val="24"/>
          <w:rtl/>
          <w:lang w:bidi="fa-IR"/>
        </w:rPr>
        <w:t xml:space="preserve"> بوده است.</w:t>
      </w:r>
      <w:r w:rsidR="00A264F7">
        <w:rPr>
          <w:rFonts w:cs="B Nazanin" w:hint="cs"/>
          <w:sz w:val="20"/>
          <w:szCs w:val="24"/>
          <w:rtl/>
          <w:lang w:bidi="fa-IR"/>
        </w:rPr>
        <w:t xml:space="preserve"> توزیع رخساره‌های رسوبی عضو 3 سازند میلا در برش شهمیرزاد در شکل 5 نمایش داده شده است.</w:t>
      </w:r>
    </w:p>
    <w:p w14:paraId="07DD0EA0" w14:textId="77777777" w:rsidR="00DE291D" w:rsidRDefault="00564C89" w:rsidP="00DE291D">
      <w:pPr>
        <w:keepNext/>
        <w:bidi/>
        <w:ind w:left="2"/>
      </w:pPr>
      <w:r>
        <w:rPr>
          <w:rFonts w:cs="B Nazanin"/>
          <w:noProof/>
          <w:sz w:val="20"/>
          <w:szCs w:val="24"/>
          <w:rtl/>
          <w:lang w:val="fa-IR" w:bidi="fa-IR"/>
        </w:rPr>
        <w:drawing>
          <wp:inline distT="0" distB="0" distL="0" distR="0" wp14:anchorId="6873E1A7" wp14:editId="65EB0B25">
            <wp:extent cx="5768029" cy="246570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029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4941C" w14:textId="6E76B002" w:rsidR="00564C89" w:rsidRPr="00714789" w:rsidRDefault="00DE291D" w:rsidP="00DE291D">
      <w:pPr>
        <w:pStyle w:val="Caption"/>
        <w:bidi/>
        <w:rPr>
          <w:rFonts w:cs="B Nazanin"/>
          <w:b w:val="0"/>
          <w:bCs w:val="0"/>
          <w:sz w:val="20"/>
          <w:szCs w:val="20"/>
          <w:rtl/>
        </w:rPr>
      </w:pPr>
      <w:r w:rsidRPr="00714789">
        <w:rPr>
          <w:rFonts w:cs="B Nazanin"/>
          <w:b w:val="0"/>
          <w:bCs w:val="0"/>
          <w:sz w:val="20"/>
          <w:szCs w:val="20"/>
          <w:rtl/>
        </w:rPr>
        <w:t xml:space="preserve">شکل </w:t>
      </w:r>
      <w:r w:rsidRPr="00714789">
        <w:rPr>
          <w:rFonts w:cs="B Nazanin"/>
          <w:b w:val="0"/>
          <w:bCs w:val="0"/>
          <w:sz w:val="20"/>
          <w:szCs w:val="20"/>
          <w:rtl/>
        </w:rPr>
        <w:fldChar w:fldCharType="begin"/>
      </w:r>
      <w:r w:rsidRPr="00714789">
        <w:rPr>
          <w:rFonts w:cs="B Nazanin"/>
          <w:b w:val="0"/>
          <w:bCs w:val="0"/>
          <w:sz w:val="20"/>
          <w:szCs w:val="20"/>
          <w:rtl/>
        </w:rPr>
        <w:instrText xml:space="preserve"> </w:instrText>
      </w:r>
      <w:r w:rsidRPr="00714789">
        <w:rPr>
          <w:rFonts w:cs="B Nazanin"/>
          <w:b w:val="0"/>
          <w:bCs w:val="0"/>
          <w:sz w:val="20"/>
          <w:szCs w:val="20"/>
        </w:rPr>
        <w:instrText>SEQ</w:instrText>
      </w:r>
      <w:r w:rsidRPr="00714789">
        <w:rPr>
          <w:rFonts w:cs="B Nazanin"/>
          <w:b w:val="0"/>
          <w:bCs w:val="0"/>
          <w:sz w:val="20"/>
          <w:szCs w:val="20"/>
          <w:rtl/>
        </w:rPr>
        <w:instrText xml:space="preserve"> شکل \* </w:instrText>
      </w:r>
      <w:r w:rsidRPr="00714789">
        <w:rPr>
          <w:rFonts w:cs="B Nazanin"/>
          <w:b w:val="0"/>
          <w:bCs w:val="0"/>
          <w:sz w:val="20"/>
          <w:szCs w:val="20"/>
        </w:rPr>
        <w:instrText>ARABIC</w:instrText>
      </w:r>
      <w:r w:rsidRPr="00714789">
        <w:rPr>
          <w:rFonts w:cs="B Nazanin"/>
          <w:b w:val="0"/>
          <w:bCs w:val="0"/>
          <w:sz w:val="20"/>
          <w:szCs w:val="20"/>
          <w:rtl/>
        </w:rPr>
        <w:instrText xml:space="preserve"> </w:instrText>
      </w:r>
      <w:r w:rsidRPr="00714789">
        <w:rPr>
          <w:rFonts w:cs="B Nazanin"/>
          <w:b w:val="0"/>
          <w:bCs w:val="0"/>
          <w:sz w:val="20"/>
          <w:szCs w:val="20"/>
          <w:rtl/>
        </w:rPr>
        <w:fldChar w:fldCharType="separate"/>
      </w:r>
      <w:r w:rsidRPr="00714789">
        <w:rPr>
          <w:rFonts w:cs="B Nazanin"/>
          <w:b w:val="0"/>
          <w:bCs w:val="0"/>
          <w:sz w:val="20"/>
          <w:szCs w:val="20"/>
          <w:rtl/>
        </w:rPr>
        <w:t>5</w:t>
      </w:r>
      <w:r w:rsidRPr="00714789">
        <w:rPr>
          <w:rFonts w:cs="B Nazanin"/>
          <w:b w:val="0"/>
          <w:bCs w:val="0"/>
          <w:sz w:val="20"/>
          <w:szCs w:val="20"/>
          <w:rtl/>
        </w:rPr>
        <w:fldChar w:fldCharType="end"/>
      </w:r>
      <w:r w:rsidRPr="00714789">
        <w:rPr>
          <w:rFonts w:cs="B Nazanin" w:hint="cs"/>
          <w:b w:val="0"/>
          <w:bCs w:val="0"/>
          <w:sz w:val="20"/>
          <w:szCs w:val="20"/>
          <w:rtl/>
        </w:rPr>
        <w:t xml:space="preserve"> </w:t>
      </w:r>
      <w:r w:rsidRPr="00714789">
        <w:rPr>
          <w:rFonts w:cs="B Nazanin"/>
          <w:b w:val="0"/>
          <w:bCs w:val="0"/>
          <w:sz w:val="20"/>
          <w:szCs w:val="20"/>
        </w:rPr>
        <w:t>A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 xml:space="preserve">) ستون چینه‌شناسی و توزیع رخساره‌های عضو 1 سازند ده‌ملا در برش شهمیرزاد. </w:t>
      </w:r>
      <w:r w:rsidRPr="00714789">
        <w:rPr>
          <w:rFonts w:cs="B Nazanin"/>
          <w:b w:val="0"/>
          <w:bCs w:val="0"/>
          <w:sz w:val="20"/>
          <w:szCs w:val="20"/>
        </w:rPr>
        <w:t>B</w:t>
      </w:r>
      <w:r w:rsidRPr="00714789">
        <w:rPr>
          <w:rFonts w:cs="B Nazanin" w:hint="cs"/>
          <w:b w:val="0"/>
          <w:bCs w:val="0"/>
          <w:sz w:val="20"/>
          <w:szCs w:val="20"/>
          <w:rtl/>
        </w:rPr>
        <w:t>) مدل رخساره‌ای عضو 1 سازند ده‌ملا (عضو 3 سازند میلا) دربرش شهمیرزاد</w:t>
      </w:r>
      <w:r w:rsidR="00B15649" w:rsidRPr="00714789">
        <w:rPr>
          <w:rFonts w:cs="B Nazanin" w:hint="cs"/>
          <w:b w:val="0"/>
          <w:bCs w:val="0"/>
          <w:sz w:val="20"/>
          <w:szCs w:val="20"/>
          <w:rtl/>
        </w:rPr>
        <w:t>.</w:t>
      </w:r>
    </w:p>
    <w:p w14:paraId="550D852C" w14:textId="77777777" w:rsidR="00564C89" w:rsidRPr="00F8041E" w:rsidRDefault="00564C89" w:rsidP="00564C89">
      <w:pPr>
        <w:bidi/>
        <w:ind w:left="2"/>
        <w:rPr>
          <w:rFonts w:cs="B Nazanin"/>
          <w:sz w:val="20"/>
          <w:szCs w:val="24"/>
          <w:lang w:bidi="fa-IR"/>
        </w:rPr>
      </w:pPr>
    </w:p>
    <w:p w14:paraId="458A4DCA" w14:textId="77777777" w:rsidR="004A7A75" w:rsidRPr="00F8041E" w:rsidRDefault="004A7A75" w:rsidP="004A7A75">
      <w:pPr>
        <w:bidi/>
        <w:ind w:left="2"/>
        <w:rPr>
          <w:rFonts w:cs="B Nazanin"/>
          <w:b/>
          <w:bCs/>
          <w:sz w:val="20"/>
          <w:szCs w:val="26"/>
          <w:lang w:bidi="fa-IR"/>
        </w:rPr>
      </w:pPr>
      <w:r w:rsidRPr="00F8041E">
        <w:rPr>
          <w:rFonts w:cs="B Nazanin" w:hint="eastAsia"/>
          <w:b/>
          <w:bCs/>
          <w:sz w:val="20"/>
          <w:szCs w:val="26"/>
          <w:rtl/>
          <w:lang w:bidi="fa-IR"/>
        </w:rPr>
        <w:t>بحث</w:t>
      </w:r>
      <w:r w:rsidRPr="00F8041E">
        <w:rPr>
          <w:rFonts w:cs="B Nazanin"/>
          <w:b/>
          <w:bCs/>
          <w:sz w:val="20"/>
          <w:szCs w:val="26"/>
          <w:rtl/>
          <w:lang w:bidi="fa-IR"/>
        </w:rPr>
        <w:t xml:space="preserve"> و نت</w:t>
      </w:r>
      <w:r w:rsidRPr="00F8041E">
        <w:rPr>
          <w:rFonts w:cs="B Nazanin" w:hint="cs"/>
          <w:b/>
          <w:bCs/>
          <w:sz w:val="20"/>
          <w:szCs w:val="26"/>
          <w:rtl/>
          <w:lang w:bidi="fa-IR"/>
        </w:rPr>
        <w:t>ی</w:t>
      </w:r>
      <w:r w:rsidRPr="00F8041E">
        <w:rPr>
          <w:rFonts w:cs="B Nazanin" w:hint="eastAsia"/>
          <w:b/>
          <w:bCs/>
          <w:sz w:val="20"/>
          <w:szCs w:val="26"/>
          <w:rtl/>
          <w:lang w:bidi="fa-IR"/>
        </w:rPr>
        <w:t>جه‌گ</w:t>
      </w:r>
      <w:r w:rsidRPr="00F8041E">
        <w:rPr>
          <w:rFonts w:cs="B Nazanin" w:hint="cs"/>
          <w:b/>
          <w:bCs/>
          <w:sz w:val="20"/>
          <w:szCs w:val="26"/>
          <w:rtl/>
          <w:lang w:bidi="fa-IR"/>
        </w:rPr>
        <w:t>ی</w:t>
      </w:r>
      <w:r w:rsidRPr="00F8041E">
        <w:rPr>
          <w:rFonts w:cs="B Nazanin" w:hint="eastAsia"/>
          <w:b/>
          <w:bCs/>
          <w:sz w:val="20"/>
          <w:szCs w:val="26"/>
          <w:rtl/>
          <w:lang w:bidi="fa-IR"/>
        </w:rPr>
        <w:t>ر</w:t>
      </w:r>
      <w:r w:rsidRPr="00F8041E">
        <w:rPr>
          <w:rFonts w:cs="B Nazanin" w:hint="cs"/>
          <w:b/>
          <w:bCs/>
          <w:sz w:val="20"/>
          <w:szCs w:val="26"/>
          <w:rtl/>
          <w:lang w:bidi="fa-IR"/>
        </w:rPr>
        <w:t>ی</w:t>
      </w:r>
    </w:p>
    <w:p w14:paraId="65D7051D" w14:textId="77777777" w:rsidR="004A7A75" w:rsidRPr="00F8041E" w:rsidRDefault="004A7A75" w:rsidP="004A7A75">
      <w:pPr>
        <w:bidi/>
        <w:ind w:left="2"/>
        <w:rPr>
          <w:rFonts w:cs="B Nazanin"/>
          <w:sz w:val="20"/>
          <w:szCs w:val="24"/>
          <w:lang w:bidi="fa-IR"/>
        </w:rPr>
      </w:pPr>
      <w:r w:rsidRPr="00F8041E">
        <w:rPr>
          <w:rFonts w:cs="B Nazanin" w:hint="eastAsia"/>
          <w:sz w:val="20"/>
          <w:szCs w:val="24"/>
          <w:rtl/>
          <w:lang w:bidi="fa-IR"/>
        </w:rPr>
        <w:t>همواره</w:t>
      </w:r>
      <w:r w:rsidRPr="00F8041E">
        <w:rPr>
          <w:rFonts w:cs="B Nazanin"/>
          <w:sz w:val="20"/>
          <w:szCs w:val="24"/>
          <w:rtl/>
          <w:lang w:bidi="fa-IR"/>
        </w:rPr>
        <w:t xml:space="preserve"> اجزا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سازنده‌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همراه با 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تکامل ز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ست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آن‌ها در طول تار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خ</w:t>
      </w:r>
      <w:r w:rsidRPr="00F8041E">
        <w:rPr>
          <w:rFonts w:cs="B Nazanin"/>
          <w:sz w:val="20"/>
          <w:szCs w:val="24"/>
          <w:rtl/>
          <w:lang w:bidi="fa-IR"/>
        </w:rPr>
        <w:t xml:space="preserve"> زم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تغ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کرده‌اند. 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انوباکتر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ها</w:t>
      </w:r>
      <w:r w:rsidRPr="00F8041E">
        <w:rPr>
          <w:rFonts w:cs="B Nazanin"/>
          <w:sz w:val="20"/>
          <w:szCs w:val="24"/>
          <w:rtl/>
          <w:lang w:bidi="fa-IR"/>
        </w:rPr>
        <w:t xml:space="preserve"> به عنوان سازنده‌ها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اصل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ط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پرکامبر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شناخته شده‌اند (</w:t>
      </w:r>
      <w:r w:rsidRPr="00F8041E">
        <w:rPr>
          <w:rFonts w:cs="B Nazanin"/>
          <w:sz w:val="20"/>
          <w:szCs w:val="24"/>
          <w:lang w:bidi="fa-IR"/>
        </w:rPr>
        <w:t>Lee &amp; Riding, 2018</w:t>
      </w:r>
      <w:r w:rsidRPr="00F8041E">
        <w:rPr>
          <w:rFonts w:cs="B Nazanin"/>
          <w:sz w:val="20"/>
          <w:szCs w:val="24"/>
          <w:rtl/>
          <w:lang w:bidi="fa-IR"/>
        </w:rPr>
        <w:t>). در طول فانروزوئ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ک،</w:t>
      </w:r>
      <w:r w:rsidRPr="00F8041E">
        <w:rPr>
          <w:rFonts w:cs="B Nazanin"/>
          <w:sz w:val="20"/>
          <w:szCs w:val="24"/>
          <w:rtl/>
          <w:lang w:bidi="fa-IR"/>
        </w:rPr>
        <w:t xml:space="preserve"> جانوران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مانند مرجان‌ها و اسفنج‌ها از سازند</w:t>
      </w:r>
      <w:r w:rsidRPr="00F8041E">
        <w:rPr>
          <w:rFonts w:cs="B Nazanin" w:hint="eastAsia"/>
          <w:sz w:val="20"/>
          <w:szCs w:val="24"/>
          <w:rtl/>
          <w:lang w:bidi="fa-IR"/>
        </w:rPr>
        <w:t>گان</w:t>
      </w:r>
      <w:r w:rsidRPr="00F8041E">
        <w:rPr>
          <w:rFonts w:cs="B Nazanin"/>
          <w:sz w:val="20"/>
          <w:szCs w:val="24"/>
          <w:rtl/>
          <w:lang w:bidi="fa-IR"/>
        </w:rPr>
        <w:t xml:space="preserve"> اصل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محسوب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شوند</w:t>
      </w:r>
      <w:r w:rsidRPr="00F8041E">
        <w:rPr>
          <w:rFonts w:cs="B Nazanin"/>
          <w:sz w:val="20"/>
          <w:szCs w:val="24"/>
          <w:rtl/>
          <w:lang w:bidi="fa-IR"/>
        </w:rPr>
        <w:t>. ظهور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ط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برخ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دوره‌ها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فانروزوئ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انقراض‌ها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دسته جمع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که جانوران در آن به شدّت کاهش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افتند،</w:t>
      </w:r>
      <w:r w:rsidRPr="00F8041E">
        <w:rPr>
          <w:rFonts w:cs="B Nazanin"/>
          <w:sz w:val="20"/>
          <w:szCs w:val="24"/>
          <w:rtl/>
          <w:lang w:bidi="fa-IR"/>
        </w:rPr>
        <w:t xml:space="preserve"> چشمگ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بوده است (</w:t>
      </w:r>
      <w:r w:rsidRPr="00F8041E">
        <w:rPr>
          <w:rFonts w:cs="B Nazanin"/>
          <w:sz w:val="20"/>
          <w:szCs w:val="24"/>
          <w:lang w:bidi="fa-IR"/>
        </w:rPr>
        <w:t>Schubert et al, 2006</w:t>
      </w:r>
      <w:r w:rsidRPr="00F8041E">
        <w:rPr>
          <w:rFonts w:cs="B Nazanin"/>
          <w:sz w:val="20"/>
          <w:szCs w:val="24"/>
          <w:rtl/>
          <w:lang w:bidi="fa-IR"/>
        </w:rPr>
        <w:t>). در ط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(آشکوب دو و ترن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>) آرکئوس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دها</w:t>
      </w:r>
      <w:r w:rsidRPr="00F8041E">
        <w:rPr>
          <w:rFonts w:cs="B Nazanin"/>
          <w:sz w:val="20"/>
          <w:szCs w:val="24"/>
          <w:rtl/>
          <w:lang w:bidi="fa-IR"/>
        </w:rPr>
        <w:t xml:space="preserve"> همراه با 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انوباکتر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ها</w:t>
      </w:r>
      <w:r w:rsidRPr="00F8041E">
        <w:rPr>
          <w:rFonts w:cs="B Nazanin"/>
          <w:sz w:val="20"/>
          <w:szCs w:val="24"/>
          <w:rtl/>
          <w:lang w:bidi="fa-IR"/>
        </w:rPr>
        <w:t xml:space="preserve"> سازندگان اصل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بودند (</w:t>
      </w:r>
      <w:r w:rsidRPr="00F8041E">
        <w:rPr>
          <w:rFonts w:cs="B Nazanin"/>
          <w:sz w:val="20"/>
          <w:szCs w:val="24"/>
          <w:lang w:bidi="fa-IR"/>
        </w:rPr>
        <w:t>Rowland &amp; Shapiro, 2002</w:t>
      </w:r>
      <w:r w:rsidRPr="00F8041E">
        <w:rPr>
          <w:rFonts w:cs="B Nazanin"/>
          <w:sz w:val="20"/>
          <w:szCs w:val="24"/>
          <w:rtl/>
          <w:lang w:bidi="fa-IR"/>
        </w:rPr>
        <w:t>). به دنبال کاهش آرکئوس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دها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اواخر آشکوب دو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آشکوب سه و فورنج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>-اسفنج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،</w:t>
      </w:r>
      <w:r w:rsidRPr="00F8041E">
        <w:rPr>
          <w:rFonts w:cs="B Nazanin"/>
          <w:sz w:val="20"/>
          <w:szCs w:val="24"/>
          <w:rtl/>
          <w:lang w:bidi="fa-IR"/>
        </w:rPr>
        <w:t xml:space="preserve"> به عنوان ساخت‌ها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قبل از اردو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در نظر گرفته شده‌اند (</w:t>
      </w:r>
      <w:r w:rsidRPr="00F8041E">
        <w:rPr>
          <w:rFonts w:cs="B Nazanin"/>
          <w:sz w:val="20"/>
          <w:szCs w:val="24"/>
          <w:lang w:bidi="fa-IR"/>
        </w:rPr>
        <w:t>Lee &amp; Riding, 2018</w:t>
      </w:r>
      <w:r w:rsidRPr="00F8041E">
        <w:rPr>
          <w:rFonts w:cs="B Nazanin"/>
          <w:sz w:val="20"/>
          <w:szCs w:val="24"/>
          <w:rtl/>
          <w:lang w:bidi="fa-IR"/>
        </w:rPr>
        <w:t xml:space="preserve">). </w:t>
      </w:r>
    </w:p>
    <w:p w14:paraId="04EC155C" w14:textId="26A3CF03" w:rsidR="004A7A75" w:rsidRPr="00F8041E" w:rsidRDefault="004A7A75" w:rsidP="004A7A75">
      <w:pPr>
        <w:bidi/>
        <w:ind w:left="2"/>
        <w:rPr>
          <w:rFonts w:cs="B Nazanin"/>
          <w:sz w:val="20"/>
          <w:szCs w:val="24"/>
          <w:lang w:bidi="fa-IR"/>
        </w:rPr>
      </w:pP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آرکئوس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تاکنون در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ران</w:t>
      </w:r>
      <w:r w:rsidRPr="00F8041E">
        <w:rPr>
          <w:rFonts w:cs="B Nazanin"/>
          <w:sz w:val="20"/>
          <w:szCs w:val="24"/>
          <w:rtl/>
          <w:lang w:bidi="fa-IR"/>
        </w:rPr>
        <w:t xml:space="preserve"> گزارش نشده‌اند. با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حال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استروماتول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ت‌دار</w:t>
      </w:r>
      <w:r w:rsidRPr="00F8041E">
        <w:rPr>
          <w:rFonts w:cs="B Nazanin"/>
          <w:sz w:val="20"/>
          <w:szCs w:val="24"/>
          <w:rtl/>
          <w:lang w:bidi="fa-IR"/>
        </w:rPr>
        <w:t xml:space="preserve"> سازند لالون در نزد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ه،</w:t>
      </w:r>
      <w:r w:rsidRPr="00F8041E">
        <w:rPr>
          <w:rFonts w:cs="B Nazanin"/>
          <w:sz w:val="20"/>
          <w:szCs w:val="24"/>
          <w:rtl/>
          <w:lang w:bidi="fa-IR"/>
        </w:rPr>
        <w:t xml:space="preserve"> ۶۰ 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لومتر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شرق شهم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رزاد،</w:t>
      </w:r>
      <w:r w:rsidRPr="00F8041E">
        <w:rPr>
          <w:rFonts w:cs="B Nazanin"/>
          <w:sz w:val="20"/>
          <w:szCs w:val="24"/>
          <w:rtl/>
          <w:lang w:bidi="fa-IR"/>
        </w:rPr>
        <w:t xml:space="preserve"> توسط لاسم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ام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رسول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(</w:t>
      </w:r>
      <w:r w:rsidRPr="00F8041E">
        <w:rPr>
          <w:rFonts w:cs="B Nazanin"/>
          <w:sz w:val="20"/>
          <w:szCs w:val="24"/>
          <w:lang w:bidi="fa-IR"/>
        </w:rPr>
        <w:t>Lasemi &amp; Amin-Rasouli, 2007</w:t>
      </w:r>
      <w:r w:rsidRPr="00F8041E">
        <w:rPr>
          <w:rFonts w:cs="B Nazanin"/>
          <w:sz w:val="20"/>
          <w:szCs w:val="24"/>
          <w:rtl/>
          <w:lang w:bidi="fa-IR"/>
        </w:rPr>
        <w:t>) معرف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شده‌اند. همانگونه که ذکر شد،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ال</w:t>
      </w:r>
      <w:r w:rsidRPr="00F8041E">
        <w:rPr>
          <w:rFonts w:cs="B Nazanin"/>
          <w:sz w:val="20"/>
          <w:szCs w:val="24"/>
          <w:rtl/>
          <w:lang w:bidi="fa-IR"/>
        </w:rPr>
        <w:t>-اسفنج آنتاسپ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دلّ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اوّل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بار از پا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 w:hint="eastAsia"/>
          <w:sz w:val="20"/>
          <w:szCs w:val="24"/>
          <w:rtl/>
          <w:lang w:bidi="fa-IR"/>
        </w:rPr>
        <w:t>ن‌تر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بخش فورنج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گندوانا، در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ران</w:t>
      </w:r>
      <w:r w:rsidRPr="00F8041E">
        <w:rPr>
          <w:rFonts w:cs="B Nazanin"/>
          <w:sz w:val="20"/>
          <w:szCs w:val="24"/>
          <w:rtl/>
          <w:lang w:bidi="fa-IR"/>
        </w:rPr>
        <w:t xml:space="preserve"> مشاهده شدند و در ابتدا به عنوان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پد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محلّ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نظر گرفته شدند (</w:t>
      </w:r>
      <w:r w:rsidRPr="00F8041E">
        <w:rPr>
          <w:rFonts w:cs="B Nazanin"/>
          <w:sz w:val="20"/>
          <w:szCs w:val="24"/>
          <w:lang w:bidi="fa-IR"/>
        </w:rPr>
        <w:t>Hamdi et al, 1995; Rowland &amp; Shapiro, 2002</w:t>
      </w:r>
      <w:r w:rsidRPr="00F8041E">
        <w:rPr>
          <w:rFonts w:cs="B Nazanin"/>
          <w:sz w:val="20"/>
          <w:szCs w:val="24"/>
          <w:rtl/>
          <w:lang w:bidi="fa-IR"/>
        </w:rPr>
        <w:t>). پس از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کشف،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ال</w:t>
      </w:r>
      <w:r w:rsidRPr="00F8041E">
        <w:rPr>
          <w:rFonts w:cs="B Nazanin"/>
          <w:sz w:val="20"/>
          <w:szCs w:val="24"/>
          <w:rtl/>
          <w:lang w:bidi="fa-IR"/>
        </w:rPr>
        <w:t>-متاز</w:t>
      </w:r>
      <w:r w:rsidRPr="00F8041E">
        <w:rPr>
          <w:rFonts w:cs="B Nazanin" w:hint="eastAsia"/>
          <w:sz w:val="20"/>
          <w:szCs w:val="24"/>
          <w:rtl/>
          <w:lang w:bidi="fa-IR"/>
        </w:rPr>
        <w:t>وئن‌ها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سر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سه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از مناطق استوا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/>
          <w:sz w:val="20"/>
          <w:szCs w:val="24"/>
          <w:rtl/>
          <w:lang w:bidi="fa-IR"/>
        </w:rPr>
        <w:t xml:space="preserve"> قد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مه</w:t>
      </w:r>
      <w:r w:rsidRPr="00F8041E">
        <w:rPr>
          <w:rFonts w:cs="B Nazanin"/>
          <w:sz w:val="20"/>
          <w:szCs w:val="24"/>
          <w:rtl/>
          <w:lang w:bidi="fa-IR"/>
        </w:rPr>
        <w:t xml:space="preserve"> (</w:t>
      </w:r>
      <w:r w:rsidRPr="00F8041E">
        <w:rPr>
          <w:rFonts w:cs="B Nazanin"/>
          <w:sz w:val="20"/>
          <w:szCs w:val="24"/>
          <w:lang w:bidi="fa-IR"/>
        </w:rPr>
        <w:t>Palaeoeqatorial</w:t>
      </w:r>
      <w:r w:rsidRPr="00F8041E">
        <w:rPr>
          <w:rFonts w:cs="B Nazanin"/>
          <w:sz w:val="20"/>
          <w:szCs w:val="24"/>
          <w:rtl/>
          <w:lang w:bidi="fa-IR"/>
        </w:rPr>
        <w:t>) گندوانا گزارش شدند (</w:t>
      </w:r>
      <w:r w:rsidRPr="00F8041E">
        <w:rPr>
          <w:rFonts w:cs="B Nazanin"/>
          <w:sz w:val="20"/>
          <w:szCs w:val="24"/>
          <w:lang w:bidi="fa-IR"/>
        </w:rPr>
        <w:t>Hong et al, 2012; Kruse &amp; Reitner, 2014; Adachi et al, 2015</w:t>
      </w:r>
      <w:r w:rsidRPr="00F8041E">
        <w:rPr>
          <w:rFonts w:cs="B Nazanin"/>
          <w:sz w:val="20"/>
          <w:szCs w:val="24"/>
          <w:rtl/>
          <w:lang w:bidi="fa-IR"/>
        </w:rPr>
        <w:t>).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اندازه‌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متر سر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سه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بلوک </w:t>
      </w:r>
      <w:r w:rsidRPr="00F8041E">
        <w:rPr>
          <w:rFonts w:cs="B Nazanin"/>
          <w:sz w:val="20"/>
          <w:szCs w:val="24"/>
          <w:lang w:bidi="fa-IR"/>
        </w:rPr>
        <w:t>Sino-Korean</w:t>
      </w:r>
      <w:r w:rsidRPr="00F8041E">
        <w:rPr>
          <w:rFonts w:cs="B Nazanin"/>
          <w:sz w:val="20"/>
          <w:szCs w:val="24"/>
          <w:rtl/>
          <w:lang w:bidi="fa-IR"/>
        </w:rPr>
        <w:t xml:space="preserve"> در 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شرق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کره در درجه‌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اوّل توسط اپ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ف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تون،</w:t>
      </w:r>
      <w:r w:rsidRPr="00F8041E">
        <w:rPr>
          <w:rFonts w:cs="B Nazanin"/>
          <w:sz w:val="20"/>
          <w:szCs w:val="24"/>
          <w:rtl/>
          <w:lang w:bidi="fa-IR"/>
        </w:rPr>
        <w:t xml:space="preserve"> مزو</w:t>
      </w:r>
      <w:r w:rsidRPr="00F8041E">
        <w:rPr>
          <w:rFonts w:cs="B Nazanin" w:hint="eastAsia"/>
          <w:sz w:val="20"/>
          <w:szCs w:val="24"/>
          <w:rtl/>
          <w:lang w:bidi="fa-IR"/>
        </w:rPr>
        <w:t>کلوت</w:t>
      </w:r>
      <w:r w:rsidRPr="00F8041E">
        <w:rPr>
          <w:rFonts w:cs="B Nazanin"/>
          <w:sz w:val="20"/>
          <w:szCs w:val="24"/>
          <w:rtl/>
          <w:lang w:bidi="fa-IR"/>
        </w:rPr>
        <w:t xml:space="preserve"> و </w:t>
      </w:r>
      <w:r w:rsidRPr="00F8041E">
        <w:rPr>
          <w:rFonts w:cs="B Nazanin"/>
          <w:sz w:val="20"/>
          <w:szCs w:val="24"/>
          <w:rtl/>
          <w:lang w:bidi="fa-IR"/>
        </w:rPr>
        <w:lastRenderedPageBreak/>
        <w:t>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کرواستروماتول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ت‌ها،</w:t>
      </w:r>
      <w:r w:rsidRPr="00F8041E">
        <w:rPr>
          <w:rFonts w:cs="B Nazanin"/>
          <w:sz w:val="20"/>
          <w:szCs w:val="24"/>
          <w:rtl/>
          <w:lang w:bidi="fa-IR"/>
        </w:rPr>
        <w:t xml:space="preserve"> همراه با متازوئن‌ها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جمله اسفنج‌ها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آنتاسپ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دلّ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/>
          <w:sz w:val="20"/>
          <w:szCs w:val="24"/>
          <w:rtl/>
          <w:lang w:bidi="fa-IR"/>
        </w:rPr>
        <w:t xml:space="preserve"> مخروط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،</w:t>
      </w:r>
      <w:r w:rsidRPr="00F8041E">
        <w:rPr>
          <w:rFonts w:cs="B Nazanin"/>
          <w:sz w:val="20"/>
          <w:szCs w:val="24"/>
          <w:rtl/>
          <w:lang w:bidi="fa-IR"/>
        </w:rPr>
        <w:t xml:space="preserve"> دمواسفنج‌ها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غ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ست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/>
          <w:sz w:val="20"/>
          <w:szCs w:val="24"/>
          <w:rtl/>
          <w:lang w:bidi="fa-IR"/>
        </w:rPr>
        <w:t xml:space="preserve"> ساخته شده‌اند (</w:t>
      </w:r>
      <w:r w:rsidRPr="00F8041E">
        <w:rPr>
          <w:rFonts w:cs="B Nazanin"/>
          <w:sz w:val="20"/>
          <w:szCs w:val="24"/>
          <w:lang w:bidi="fa-IR"/>
        </w:rPr>
        <w:t>Hong et al, 2012; Adachi et al, 2015</w:t>
      </w:r>
      <w:r w:rsidRPr="00F8041E">
        <w:rPr>
          <w:rFonts w:cs="B Nazanin"/>
          <w:sz w:val="20"/>
          <w:szCs w:val="24"/>
          <w:rtl/>
          <w:lang w:bidi="fa-IR"/>
        </w:rPr>
        <w:t>).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استروماتول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استرال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متشکّل از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کرواستروماتول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ت‌ها،</w:t>
      </w:r>
      <w:r w:rsidRPr="00F8041E">
        <w:rPr>
          <w:rFonts w:cs="B Nazanin"/>
          <w:sz w:val="20"/>
          <w:szCs w:val="24"/>
          <w:rtl/>
          <w:lang w:bidi="fa-IR"/>
        </w:rPr>
        <w:t xml:space="preserve"> آنگوست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سلولار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و تان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حاو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اسفنج‌ها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آنتاسپ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دلّ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/>
          <w:sz w:val="20"/>
          <w:szCs w:val="24"/>
          <w:rtl/>
          <w:lang w:bidi="fa-IR"/>
        </w:rPr>
        <w:t xml:space="preserve"> مسطّح تا مخروط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هستند (</w:t>
      </w:r>
      <w:r w:rsidRPr="00F8041E">
        <w:rPr>
          <w:rFonts w:cs="B Nazanin"/>
          <w:sz w:val="20"/>
          <w:szCs w:val="24"/>
          <w:lang w:bidi="fa-IR"/>
        </w:rPr>
        <w:t>Kruse &amp; Reitner, 2014</w:t>
      </w:r>
      <w:r w:rsidRPr="00F8041E">
        <w:rPr>
          <w:rFonts w:cs="B Nazanin"/>
          <w:sz w:val="20"/>
          <w:szCs w:val="24"/>
          <w:rtl/>
          <w:lang w:bidi="fa-IR"/>
        </w:rPr>
        <w:t>). علاوه بر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ن،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استروماتول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،</w:t>
      </w:r>
      <w:r w:rsidRPr="00F8041E">
        <w:rPr>
          <w:rFonts w:cs="B Nazanin"/>
          <w:sz w:val="20"/>
          <w:szCs w:val="24"/>
          <w:rtl/>
          <w:lang w:bidi="fa-IR"/>
        </w:rPr>
        <w:t xml:space="preserve"> 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چ</w:t>
      </w:r>
      <w:r w:rsidRPr="00F8041E">
        <w:rPr>
          <w:rFonts w:cs="B Nazanin"/>
          <w:sz w:val="20"/>
          <w:szCs w:val="24"/>
          <w:rtl/>
          <w:lang w:bidi="fa-IR"/>
        </w:rPr>
        <w:t xml:space="preserve"> و خم‌دار (</w:t>
      </w:r>
      <w:r w:rsidRPr="00F8041E">
        <w:rPr>
          <w:rFonts w:cs="B Nazanin"/>
          <w:sz w:val="20"/>
          <w:szCs w:val="24"/>
          <w:lang w:bidi="fa-IR"/>
        </w:rPr>
        <w:t>Maceriate</w:t>
      </w:r>
      <w:r w:rsidRPr="00F8041E">
        <w:rPr>
          <w:rFonts w:cs="B Nazanin"/>
          <w:sz w:val="20"/>
          <w:szCs w:val="24"/>
          <w:rtl/>
          <w:lang w:bidi="fa-IR"/>
        </w:rPr>
        <w:t>) و دندرول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/>
          <w:sz w:val="20"/>
          <w:szCs w:val="24"/>
          <w:rtl/>
          <w:lang w:bidi="fa-IR"/>
        </w:rPr>
        <w:t xml:space="preserve"> با دمواسفنج‌ها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آنتاسپ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دلّ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/>
          <w:sz w:val="20"/>
          <w:szCs w:val="24"/>
          <w:rtl/>
          <w:lang w:bidi="fa-IR"/>
        </w:rPr>
        <w:t xml:space="preserve"> و غ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ست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د،</w:t>
      </w:r>
      <w:r w:rsidRPr="00F8041E">
        <w:rPr>
          <w:rFonts w:cs="B Nazanin"/>
          <w:sz w:val="20"/>
          <w:szCs w:val="24"/>
          <w:rtl/>
          <w:lang w:bidi="fa-IR"/>
        </w:rPr>
        <w:t xml:space="preserve"> به عنوان چارچوب‌سازان و ساکنان محل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تفس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شدند. با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حال گز</w:t>
      </w:r>
      <w:r w:rsidRPr="00F8041E">
        <w:rPr>
          <w:rFonts w:cs="B Nazanin" w:hint="eastAsia"/>
          <w:sz w:val="20"/>
          <w:szCs w:val="24"/>
          <w:rtl/>
          <w:lang w:bidi="fa-IR"/>
        </w:rPr>
        <w:t>ارش‌ها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رخداد آن‌ها در فورنج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لورنش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(غرب و جنوب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الات</w:t>
      </w:r>
      <w:r w:rsidRPr="00F8041E">
        <w:rPr>
          <w:rFonts w:cs="B Nazanin"/>
          <w:sz w:val="20"/>
          <w:szCs w:val="24"/>
          <w:rtl/>
          <w:lang w:bidi="fa-IR"/>
        </w:rPr>
        <w:t xml:space="preserve"> متّحده آمر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کا</w:t>
      </w:r>
      <w:r w:rsidRPr="00F8041E">
        <w:rPr>
          <w:rFonts w:cs="B Nazanin"/>
          <w:sz w:val="20"/>
          <w:szCs w:val="24"/>
          <w:rtl/>
          <w:lang w:bidi="fa-IR"/>
        </w:rPr>
        <w:t>) و گندوانا (شرق 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>) ارائه شده است. (</w:t>
      </w:r>
      <w:r w:rsidRPr="00F8041E">
        <w:rPr>
          <w:rFonts w:cs="B Nazanin"/>
          <w:sz w:val="20"/>
          <w:szCs w:val="24"/>
          <w:lang w:bidi="fa-IR"/>
        </w:rPr>
        <w:t>Shapiro &amp; Rigby, 2004; Johns et al, 2007; Kruse &amp; Zhuravlev, 2008; Lee et al, 2014</w:t>
      </w:r>
      <w:r w:rsidRPr="00F8041E">
        <w:rPr>
          <w:rFonts w:cs="B Nazanin"/>
          <w:sz w:val="20"/>
          <w:szCs w:val="24"/>
          <w:rtl/>
          <w:lang w:bidi="fa-IR"/>
        </w:rPr>
        <w:t>).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اسفنج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>-م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سه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و فورنج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معمولاً واحدها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کومه‌ا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کوچک در اندازه‌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متر هستند و حجم آن‌ها در مقا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سه</w:t>
      </w:r>
      <w:r w:rsidRPr="00F8041E">
        <w:rPr>
          <w:rFonts w:cs="B Nazanin"/>
          <w:sz w:val="20"/>
          <w:szCs w:val="24"/>
          <w:rtl/>
          <w:lang w:bidi="fa-IR"/>
        </w:rPr>
        <w:t xml:space="preserve"> با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ال</w:t>
      </w:r>
      <w:r w:rsidRPr="00F8041E">
        <w:rPr>
          <w:rFonts w:cs="B Nazanin"/>
          <w:sz w:val="20"/>
          <w:szCs w:val="24"/>
          <w:rtl/>
          <w:lang w:bidi="fa-IR"/>
        </w:rPr>
        <w:t xml:space="preserve"> بس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ار</w:t>
      </w:r>
      <w:r w:rsidRPr="00F8041E">
        <w:rPr>
          <w:rFonts w:cs="B Nazanin"/>
          <w:sz w:val="20"/>
          <w:szCs w:val="24"/>
          <w:rtl/>
          <w:lang w:bidi="fa-IR"/>
        </w:rPr>
        <w:t xml:space="preserve"> کمتر است. نقش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تول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/>
          <w:sz w:val="20"/>
          <w:szCs w:val="24"/>
          <w:rtl/>
          <w:lang w:bidi="fa-IR"/>
        </w:rPr>
        <w:t xml:space="preserve"> کربنات‌ و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شکل‌ده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به ف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وگراف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حوضه هنوز به خوب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درک نشده است (</w:t>
      </w:r>
      <w:r w:rsidRPr="00F8041E">
        <w:rPr>
          <w:rFonts w:cs="B Nazanin"/>
          <w:sz w:val="20"/>
          <w:szCs w:val="24"/>
          <w:lang w:bidi="fa-IR"/>
        </w:rPr>
        <w:t>Shapiro and Rigby, 2004; Kruse &amp; Zhuravlev, 2008; Kruse and Reitner, 2014; Adachi et al, 2015</w:t>
      </w:r>
      <w:r w:rsidRPr="00F8041E">
        <w:rPr>
          <w:rFonts w:cs="B Nazanin"/>
          <w:sz w:val="20"/>
          <w:szCs w:val="24"/>
          <w:rtl/>
          <w:lang w:bidi="fa-IR"/>
        </w:rPr>
        <w:t>). مطالعات چن و همکاران (</w:t>
      </w:r>
      <w:r w:rsidRPr="00F8041E">
        <w:rPr>
          <w:rFonts w:cs="B Nazanin"/>
          <w:sz w:val="20"/>
          <w:szCs w:val="24"/>
          <w:lang w:bidi="fa-IR"/>
        </w:rPr>
        <w:t>Chen et al, 2014</w:t>
      </w:r>
      <w:r w:rsidRPr="00F8041E">
        <w:rPr>
          <w:rFonts w:cs="B Nazanin"/>
          <w:sz w:val="20"/>
          <w:szCs w:val="24"/>
          <w:rtl/>
          <w:lang w:bidi="fa-IR"/>
        </w:rPr>
        <w:t>) نشان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دهد</w:t>
      </w:r>
      <w:r w:rsidRPr="00F8041E">
        <w:rPr>
          <w:rFonts w:cs="B Nazanin"/>
          <w:sz w:val="20"/>
          <w:szCs w:val="24"/>
          <w:rtl/>
          <w:lang w:bidi="fa-IR"/>
        </w:rPr>
        <w:t xml:space="preserve"> که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اسفنج 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>-م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ط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فورنج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در پلت‌فرم شمال 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به صورت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چ</w:t>
      </w:r>
      <w:r w:rsidRPr="00F8041E">
        <w:rPr>
          <w:rFonts w:cs="B Nazanin"/>
          <w:sz w:val="20"/>
          <w:szCs w:val="24"/>
          <w:rtl/>
          <w:lang w:bidi="fa-IR"/>
        </w:rPr>
        <w:t xml:space="preserve"> و خم مانند (</w:t>
      </w:r>
      <w:r w:rsidRPr="00F8041E">
        <w:rPr>
          <w:rFonts w:cs="B Nazanin"/>
          <w:sz w:val="20"/>
          <w:szCs w:val="24"/>
          <w:lang w:bidi="fa-IR"/>
        </w:rPr>
        <w:t>Maceriate</w:t>
      </w:r>
      <w:r w:rsidRPr="00F8041E">
        <w:rPr>
          <w:rFonts w:cs="B Nazanin"/>
          <w:sz w:val="20"/>
          <w:szCs w:val="24"/>
          <w:rtl/>
          <w:lang w:bidi="fa-IR"/>
        </w:rPr>
        <w:t>) شکوفا شدند و اشاره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کند</w:t>
      </w:r>
      <w:r w:rsidRPr="00F8041E">
        <w:rPr>
          <w:rFonts w:cs="B Nazanin"/>
          <w:sz w:val="20"/>
          <w:szCs w:val="24"/>
          <w:rtl/>
          <w:lang w:bidi="fa-IR"/>
        </w:rPr>
        <w:t xml:space="preserve"> که آن‌ها نقش مهمّ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توسعه‌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پ</w:t>
      </w:r>
      <w:r w:rsidRPr="00F8041E">
        <w:rPr>
          <w:rFonts w:cs="B Nazanin" w:hint="eastAsia"/>
          <w:sz w:val="20"/>
          <w:szCs w:val="24"/>
          <w:rtl/>
          <w:lang w:bidi="fa-IR"/>
        </w:rPr>
        <w:t>لت‌فرم‌ها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کربناته داشته‌اند. با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حال، به دل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حفظ‌شدگ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ضع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</w:t>
      </w:r>
      <w:r w:rsidRPr="00F8041E">
        <w:rPr>
          <w:rFonts w:cs="B Nazanin"/>
          <w:sz w:val="20"/>
          <w:szCs w:val="24"/>
          <w:rtl/>
          <w:lang w:bidi="fa-IR"/>
        </w:rPr>
        <w:t xml:space="preserve"> و مشکلات موجود در طبقه‌بند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،</w:t>
      </w:r>
      <w:r w:rsidRPr="00F8041E">
        <w:rPr>
          <w:rFonts w:cs="B Nazanin"/>
          <w:sz w:val="20"/>
          <w:szCs w:val="24"/>
          <w:rtl/>
          <w:lang w:bidi="fa-IR"/>
        </w:rPr>
        <w:t xml:space="preserve"> مطالعات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شتر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شناخت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شتر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مبهم و ارتباط آن‌ها با مح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رسوب‌گذار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لازم است (</w:t>
      </w:r>
      <w:r w:rsidRPr="00F8041E">
        <w:rPr>
          <w:rFonts w:cs="B Nazanin"/>
          <w:sz w:val="20"/>
          <w:szCs w:val="24"/>
          <w:lang w:bidi="fa-IR"/>
        </w:rPr>
        <w:t>Lee et al, 2016 &amp; 2018</w:t>
      </w:r>
      <w:r w:rsidRPr="00F8041E">
        <w:rPr>
          <w:rFonts w:cs="B Nazanin"/>
          <w:sz w:val="20"/>
          <w:szCs w:val="24"/>
          <w:rtl/>
          <w:lang w:bidi="fa-IR"/>
        </w:rPr>
        <w:t>).</w:t>
      </w:r>
    </w:p>
    <w:p w14:paraId="6FFC2C82" w14:textId="77777777" w:rsidR="004A7A75" w:rsidRPr="00F8041E" w:rsidRDefault="004A7A75" w:rsidP="004A7A75">
      <w:pPr>
        <w:bidi/>
        <w:ind w:left="2"/>
        <w:rPr>
          <w:rFonts w:cs="B Nazanin"/>
          <w:sz w:val="20"/>
          <w:szCs w:val="24"/>
          <w:lang w:bidi="fa-IR"/>
        </w:rPr>
      </w:pPr>
      <w:r w:rsidRPr="00F8041E">
        <w:rPr>
          <w:rFonts w:cs="B Nazanin" w:hint="eastAsia"/>
          <w:sz w:val="20"/>
          <w:szCs w:val="24"/>
          <w:rtl/>
          <w:lang w:bidi="fa-IR"/>
        </w:rPr>
        <w:t>مطالعه‌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حاضر نشان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دهد</w:t>
      </w:r>
      <w:r w:rsidRPr="00F8041E">
        <w:rPr>
          <w:rFonts w:cs="B Nazanin"/>
          <w:sz w:val="20"/>
          <w:szCs w:val="24"/>
          <w:rtl/>
          <w:lang w:bidi="fa-IR"/>
        </w:rPr>
        <w:t xml:space="preserve"> که پس از انقراض آرکئوس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ات‌ها،</w:t>
      </w:r>
      <w:r w:rsidRPr="00F8041E">
        <w:rPr>
          <w:rFonts w:cs="B Nazanin"/>
          <w:sz w:val="20"/>
          <w:szCs w:val="24"/>
          <w:rtl/>
          <w:lang w:bidi="fa-IR"/>
        </w:rPr>
        <w:t xml:space="preserve"> اسفنج‌ها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آنتاسپ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دلّ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/>
          <w:sz w:val="20"/>
          <w:szCs w:val="24"/>
          <w:rtl/>
          <w:lang w:bidi="fa-IR"/>
        </w:rPr>
        <w:t xml:space="preserve">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پس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از لحاظ ته‌نشست کربنات نقش مهمّ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داشته‌اند. مجموعه‌‌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اسفنج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>-م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سازند ده‌ملا حدود ۲۰ درصد از توال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داخل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پلت‌فرم را به خود اختصاص داده‌اند جا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/>
          <w:sz w:val="20"/>
          <w:szCs w:val="24"/>
          <w:rtl/>
          <w:lang w:bidi="fa-IR"/>
        </w:rPr>
        <w:t xml:space="preserve"> که ر</w:t>
      </w:r>
      <w:r w:rsidRPr="00F8041E">
        <w:rPr>
          <w:rFonts w:cs="B Nazanin" w:hint="eastAsia"/>
          <w:sz w:val="20"/>
          <w:szCs w:val="24"/>
          <w:rtl/>
          <w:lang w:bidi="fa-IR"/>
        </w:rPr>
        <w:t>سوبات</w:t>
      </w:r>
      <w:r w:rsidRPr="00F8041E">
        <w:rPr>
          <w:rFonts w:cs="B Nazanin"/>
          <w:sz w:val="20"/>
          <w:szCs w:val="24"/>
          <w:rtl/>
          <w:lang w:bidi="fa-IR"/>
        </w:rPr>
        <w:t xml:space="preserve"> حاو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قطعات فس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جانداران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نظ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تر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ت،</w:t>
      </w:r>
      <w:r w:rsidRPr="00F8041E">
        <w:rPr>
          <w:rFonts w:cs="B Nazanin"/>
          <w:sz w:val="20"/>
          <w:szCs w:val="24"/>
          <w:rtl/>
          <w:lang w:bidi="fa-IR"/>
        </w:rPr>
        <w:t xml:space="preserve"> 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تس،</w:t>
      </w:r>
      <w:r w:rsidRPr="00F8041E">
        <w:rPr>
          <w:rFonts w:cs="B Nazanin"/>
          <w:sz w:val="20"/>
          <w:szCs w:val="24"/>
          <w:rtl/>
          <w:lang w:bidi="fa-IR"/>
        </w:rPr>
        <w:t xml:space="preserve"> ائوکر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نوئ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د،</w:t>
      </w:r>
      <w:r w:rsidRPr="00F8041E">
        <w:rPr>
          <w:rFonts w:cs="B Nazanin"/>
          <w:sz w:val="20"/>
          <w:szCs w:val="24"/>
          <w:rtl/>
          <w:lang w:bidi="fa-IR"/>
        </w:rPr>
        <w:t xml:space="preserve"> براک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وپود</w:t>
      </w:r>
      <w:r w:rsidRPr="00F8041E">
        <w:rPr>
          <w:rFonts w:cs="B Nazanin"/>
          <w:sz w:val="20"/>
          <w:szCs w:val="24"/>
          <w:rtl/>
          <w:lang w:bidi="fa-IR"/>
        </w:rPr>
        <w:t xml:space="preserve"> در کنار دمواسفنج هستند.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زان</w:t>
      </w:r>
      <w:r w:rsidRPr="00F8041E">
        <w:rPr>
          <w:rFonts w:cs="B Nazanin"/>
          <w:sz w:val="20"/>
          <w:szCs w:val="24"/>
          <w:rtl/>
          <w:lang w:bidi="fa-IR"/>
        </w:rPr>
        <w:t xml:space="preserve"> اسفنج در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از مقاد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کم تا حدود 40 درصد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رسد</w:t>
      </w:r>
      <w:r w:rsidRPr="00F8041E">
        <w:rPr>
          <w:rFonts w:cs="B Nazanin"/>
          <w:sz w:val="20"/>
          <w:szCs w:val="24"/>
          <w:rtl/>
          <w:lang w:bidi="fa-IR"/>
        </w:rPr>
        <w:t>. به طور کل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،</w:t>
      </w:r>
      <w:r w:rsidRPr="00F8041E">
        <w:rPr>
          <w:rFonts w:cs="B Nazanin"/>
          <w:sz w:val="20"/>
          <w:szCs w:val="24"/>
          <w:rtl/>
          <w:lang w:bidi="fa-IR"/>
        </w:rPr>
        <w:t xml:space="preserve"> مطالعات 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نشان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دهد</w:t>
      </w:r>
      <w:r w:rsidRPr="00F8041E">
        <w:rPr>
          <w:rFonts w:cs="B Nazanin"/>
          <w:sz w:val="20"/>
          <w:szCs w:val="24"/>
          <w:rtl/>
          <w:lang w:bidi="fa-IR"/>
        </w:rPr>
        <w:t xml:space="preserve"> که پس از کاهش آرکئوس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دها</w:t>
      </w:r>
      <w:r w:rsidRPr="00F8041E">
        <w:rPr>
          <w:rFonts w:cs="B Nazanin"/>
          <w:sz w:val="20"/>
          <w:szCs w:val="24"/>
          <w:rtl/>
          <w:lang w:bidi="fa-IR"/>
        </w:rPr>
        <w:t xml:space="preserve"> ط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دو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پس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سه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>-فورنج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ال</w:t>
      </w:r>
      <w:r w:rsidRPr="00F8041E">
        <w:rPr>
          <w:rFonts w:cs="B Nazanin"/>
          <w:sz w:val="20"/>
          <w:szCs w:val="24"/>
          <w:rtl/>
          <w:lang w:bidi="fa-IR"/>
        </w:rPr>
        <w:t xml:space="preserve"> با فراوان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کمتر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از متازوئن‌ها 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شوند</w:t>
      </w:r>
      <w:r w:rsidRPr="00F8041E">
        <w:rPr>
          <w:rFonts w:cs="B Nazanin"/>
          <w:sz w:val="20"/>
          <w:szCs w:val="24"/>
          <w:rtl/>
          <w:lang w:bidi="fa-IR"/>
        </w:rPr>
        <w:t xml:space="preserve"> (</w:t>
      </w:r>
      <w:r w:rsidRPr="00F8041E">
        <w:rPr>
          <w:rFonts w:cs="B Nazanin"/>
          <w:sz w:val="20"/>
          <w:szCs w:val="24"/>
          <w:lang w:bidi="fa-IR"/>
        </w:rPr>
        <w:t>Zhuravlev, 1996; Pratt et al, 2000; Rowland &amp; Shapiro, 2002</w:t>
      </w:r>
      <w:r w:rsidRPr="00F8041E">
        <w:rPr>
          <w:rFonts w:cs="B Nazanin"/>
          <w:sz w:val="20"/>
          <w:szCs w:val="24"/>
          <w:rtl/>
          <w:lang w:bidi="fa-IR"/>
        </w:rPr>
        <w:t xml:space="preserve">). </w:t>
      </w:r>
    </w:p>
    <w:p w14:paraId="38445902" w14:textId="77777777" w:rsidR="004A7A75" w:rsidRPr="00F8041E" w:rsidRDefault="004A7A75" w:rsidP="004A7A75">
      <w:pPr>
        <w:bidi/>
        <w:ind w:left="2"/>
        <w:rPr>
          <w:rFonts w:cs="B Nazanin"/>
          <w:sz w:val="20"/>
          <w:szCs w:val="24"/>
          <w:lang w:bidi="fa-IR"/>
        </w:rPr>
      </w:pPr>
      <w:r w:rsidRPr="00F8041E">
        <w:rPr>
          <w:rFonts w:cs="B Nazanin" w:hint="eastAsia"/>
          <w:sz w:val="20"/>
          <w:szCs w:val="24"/>
          <w:rtl/>
          <w:lang w:bidi="fa-IR"/>
        </w:rPr>
        <w:t>افزا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</w:t>
      </w:r>
      <w:r w:rsidRPr="00F8041E">
        <w:rPr>
          <w:rFonts w:cs="B Nazanin"/>
          <w:sz w:val="20"/>
          <w:szCs w:val="24"/>
          <w:rtl/>
          <w:lang w:bidi="fa-IR"/>
        </w:rPr>
        <w:t xml:space="preserve"> عمده سطح جهان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آب در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اها</w:t>
      </w:r>
      <w:r w:rsidRPr="00F8041E">
        <w:rPr>
          <w:rFonts w:cs="B Nazanin"/>
          <w:sz w:val="20"/>
          <w:szCs w:val="24"/>
          <w:rtl/>
          <w:lang w:bidi="fa-IR"/>
        </w:rPr>
        <w:t xml:space="preserve"> از اوا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آغاز شد و تغ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 w:hint="eastAsia"/>
          <w:sz w:val="20"/>
          <w:szCs w:val="24"/>
          <w:rtl/>
          <w:lang w:bidi="fa-IR"/>
        </w:rPr>
        <w:t>رات</w:t>
      </w:r>
      <w:r w:rsidRPr="00F8041E">
        <w:rPr>
          <w:rFonts w:cs="B Nazanin"/>
          <w:sz w:val="20"/>
          <w:szCs w:val="24"/>
          <w:rtl/>
          <w:lang w:bidi="fa-IR"/>
        </w:rPr>
        <w:t xml:space="preserve"> اساس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توز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ع</w:t>
      </w:r>
      <w:r w:rsidRPr="00F8041E">
        <w:rPr>
          <w:rFonts w:cs="B Nazanin"/>
          <w:sz w:val="20"/>
          <w:szCs w:val="24"/>
          <w:rtl/>
          <w:lang w:bidi="fa-IR"/>
        </w:rPr>
        <w:t xml:space="preserve"> مکان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زمان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ز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ستگاه‌ها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ولوژ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جاد</w:t>
      </w:r>
      <w:r w:rsidRPr="00F8041E">
        <w:rPr>
          <w:rFonts w:cs="B Nazanin"/>
          <w:sz w:val="20"/>
          <w:szCs w:val="24"/>
          <w:rtl/>
          <w:lang w:bidi="fa-IR"/>
        </w:rPr>
        <w:t xml:space="preserve"> کرد (</w:t>
      </w:r>
      <w:r w:rsidRPr="00F8041E">
        <w:rPr>
          <w:rFonts w:cs="B Nazanin"/>
          <w:sz w:val="20"/>
          <w:szCs w:val="24"/>
          <w:lang w:bidi="fa-IR"/>
        </w:rPr>
        <w:t>Matthews and Cowie 1979; Brasier &amp; Lindsay, 2002</w:t>
      </w:r>
      <w:r w:rsidRPr="00F8041E">
        <w:rPr>
          <w:rFonts w:cs="B Nazanin"/>
          <w:sz w:val="20"/>
          <w:szCs w:val="24"/>
          <w:rtl/>
          <w:lang w:bidi="fa-IR"/>
        </w:rPr>
        <w:t>).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امر مرتبط با تقس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م‌شدن</w:t>
      </w:r>
      <w:r w:rsidRPr="00F8041E">
        <w:rPr>
          <w:rFonts w:cs="B Nazanin"/>
          <w:sz w:val="20"/>
          <w:szCs w:val="24"/>
          <w:rtl/>
          <w:lang w:bidi="fa-IR"/>
        </w:rPr>
        <w:t xml:space="preserve"> ابرقارّه‌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نئوپروتروزوئ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بوده است و عمدتاً علّت </w:t>
      </w:r>
      <w:r w:rsidRPr="00F8041E">
        <w:rPr>
          <w:rFonts w:cs="B Nazanin" w:hint="eastAsia"/>
          <w:sz w:val="20"/>
          <w:szCs w:val="24"/>
          <w:rtl/>
          <w:lang w:bidi="fa-IR"/>
        </w:rPr>
        <w:t>اصل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ناپد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د‌شدن</w:t>
      </w:r>
      <w:r w:rsidRPr="00F8041E">
        <w:rPr>
          <w:rFonts w:cs="B Nazanin"/>
          <w:sz w:val="20"/>
          <w:szCs w:val="24"/>
          <w:rtl/>
          <w:lang w:bidi="fa-IR"/>
        </w:rPr>
        <w:t xml:space="preserve"> آرکئوس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ات‌ها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و نابود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ساختمان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اکوس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ستم‌ها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متازوئن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بوده است (</w:t>
      </w:r>
      <w:r w:rsidRPr="00F8041E">
        <w:rPr>
          <w:rFonts w:cs="B Nazanin"/>
          <w:sz w:val="20"/>
          <w:szCs w:val="24"/>
          <w:lang w:bidi="fa-IR"/>
        </w:rPr>
        <w:t>Zhuravlev, 1996; Rowland &amp; Gangloff, 1988</w:t>
      </w:r>
      <w:r w:rsidRPr="00F8041E">
        <w:rPr>
          <w:rFonts w:cs="B Nazanin"/>
          <w:sz w:val="20"/>
          <w:szCs w:val="24"/>
          <w:rtl/>
          <w:lang w:bidi="fa-IR"/>
        </w:rPr>
        <w:t>). بالا آمدن سطح جهان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آب در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در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(</w:t>
      </w:r>
      <w:r w:rsidRPr="00F8041E">
        <w:rPr>
          <w:rFonts w:cs="B Nazanin"/>
          <w:sz w:val="20"/>
          <w:szCs w:val="24"/>
          <w:lang w:bidi="fa-IR"/>
        </w:rPr>
        <w:t>Miller et al, 2005</w:t>
      </w:r>
      <w:r w:rsidRPr="00F8041E">
        <w:rPr>
          <w:rFonts w:cs="B Nazanin"/>
          <w:sz w:val="20"/>
          <w:szCs w:val="24"/>
          <w:rtl/>
          <w:lang w:bidi="fa-IR"/>
        </w:rPr>
        <w:t>) موجب توسعه‌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پلت‌فرم‌ها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کربناته‌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گسترده و کم‌عمق اپ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شد ک</w:t>
      </w:r>
      <w:r w:rsidRPr="00F8041E">
        <w:rPr>
          <w:rFonts w:cs="B Nazanin" w:hint="eastAsia"/>
          <w:sz w:val="20"/>
          <w:szCs w:val="24"/>
          <w:rtl/>
          <w:lang w:bidi="fa-IR"/>
        </w:rPr>
        <w:t>ه</w:t>
      </w:r>
      <w:r w:rsidRPr="00F8041E">
        <w:rPr>
          <w:rFonts w:cs="B Nazanin"/>
          <w:sz w:val="20"/>
          <w:szCs w:val="24"/>
          <w:rtl/>
          <w:lang w:bidi="fa-IR"/>
        </w:rPr>
        <w:t xml:space="preserve"> به محدود کردن گردش آب‌ها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کم‌عمق (</w:t>
      </w:r>
      <w:r w:rsidRPr="00F8041E">
        <w:rPr>
          <w:rFonts w:cs="B Nazanin"/>
          <w:sz w:val="20"/>
          <w:szCs w:val="24"/>
          <w:lang w:bidi="fa-IR"/>
        </w:rPr>
        <w:t>Irwin, 1965</w:t>
      </w:r>
      <w:r w:rsidRPr="00F8041E">
        <w:rPr>
          <w:rFonts w:cs="B Nazanin"/>
          <w:sz w:val="20"/>
          <w:szCs w:val="24"/>
          <w:rtl/>
          <w:lang w:bidi="fa-IR"/>
        </w:rPr>
        <w:t>) و گسترش مح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معرض طبقه‌بند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دما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/>
          <w:sz w:val="20"/>
          <w:szCs w:val="24"/>
          <w:rtl/>
          <w:lang w:bidi="fa-IR"/>
        </w:rPr>
        <w:t xml:space="preserve"> تما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دارند (</w:t>
      </w:r>
      <w:r w:rsidRPr="00F8041E">
        <w:rPr>
          <w:rFonts w:cs="B Nazanin"/>
          <w:sz w:val="20"/>
          <w:szCs w:val="24"/>
          <w:lang w:bidi="fa-IR"/>
        </w:rPr>
        <w:t>Allison &amp; Wells, 2006</w:t>
      </w:r>
      <w:r w:rsidRPr="00F8041E">
        <w:rPr>
          <w:rFonts w:cs="B Nazanin"/>
          <w:sz w:val="20"/>
          <w:szCs w:val="24"/>
          <w:rtl/>
          <w:lang w:bidi="fa-IR"/>
        </w:rPr>
        <w:t>). در لورنش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اثر بالا رفتن سطح آب در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اها</w:t>
      </w:r>
      <w:r w:rsidRPr="00F8041E">
        <w:rPr>
          <w:rFonts w:cs="B Nazanin"/>
          <w:sz w:val="20"/>
          <w:szCs w:val="24"/>
          <w:rtl/>
          <w:lang w:bidi="fa-IR"/>
        </w:rPr>
        <w:t xml:space="preserve"> در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پلت‌فرم‌‌ها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گسترده‌ا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جاد</w:t>
      </w:r>
      <w:r w:rsidRPr="00F8041E">
        <w:rPr>
          <w:rFonts w:cs="B Nazanin"/>
          <w:sz w:val="20"/>
          <w:szCs w:val="24"/>
          <w:rtl/>
          <w:lang w:bidi="fa-IR"/>
        </w:rPr>
        <w:t xml:space="preserve"> شده بود که به صورت محلّ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تا اردو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ش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وجود داشتند (</w:t>
      </w:r>
      <w:r w:rsidRPr="00F8041E">
        <w:rPr>
          <w:rFonts w:cs="B Nazanin"/>
          <w:sz w:val="20"/>
          <w:szCs w:val="24"/>
          <w:lang w:bidi="fa-IR"/>
        </w:rPr>
        <w:t>Morgan, 2012</w:t>
      </w:r>
      <w:r w:rsidRPr="00F8041E">
        <w:rPr>
          <w:rFonts w:cs="B Nazanin"/>
          <w:sz w:val="20"/>
          <w:szCs w:val="24"/>
          <w:rtl/>
          <w:lang w:bidi="fa-IR"/>
        </w:rPr>
        <w:t>). در نت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جه‌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عوامل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مانند گسترش رسوبات در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کم عمق، آب‌ها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شفّاف کم‌عمق و موقع</w:t>
      </w:r>
      <w:r w:rsidRPr="00F8041E">
        <w:rPr>
          <w:rFonts w:cs="B Nazanin" w:hint="cs"/>
          <w:sz w:val="20"/>
          <w:szCs w:val="24"/>
          <w:rtl/>
          <w:lang w:bidi="fa-IR"/>
        </w:rPr>
        <w:t>یّ</w:t>
      </w:r>
      <w:r w:rsidRPr="00F8041E">
        <w:rPr>
          <w:rFonts w:cs="B Nazanin" w:hint="eastAsia"/>
          <w:sz w:val="20"/>
          <w:szCs w:val="24"/>
          <w:rtl/>
          <w:lang w:bidi="fa-IR"/>
        </w:rPr>
        <w:t>ت‌ها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با عرض جغراف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/>
          <w:sz w:val="20"/>
          <w:szCs w:val="24"/>
          <w:rtl/>
          <w:lang w:bidi="fa-IR"/>
        </w:rPr>
        <w:t xml:space="preserve"> کم، شرا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مطلوب و مناسب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جاد</w:t>
      </w:r>
      <w:r w:rsidRPr="00F8041E">
        <w:rPr>
          <w:rFonts w:cs="B Nazanin"/>
          <w:sz w:val="20"/>
          <w:szCs w:val="24"/>
          <w:rtl/>
          <w:lang w:bidi="fa-IR"/>
        </w:rPr>
        <w:t xml:space="preserve"> شده بود. در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ران</w:t>
      </w:r>
      <w:r w:rsidRPr="00F8041E">
        <w:rPr>
          <w:rFonts w:cs="B Nazanin"/>
          <w:sz w:val="20"/>
          <w:szCs w:val="24"/>
          <w:rtl/>
          <w:lang w:bidi="fa-IR"/>
        </w:rPr>
        <w:t xml:space="preserve">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اوا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پس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هم‌زمان با بالاآمدن سطح آ</w:t>
      </w:r>
      <w:r w:rsidRPr="00F8041E">
        <w:rPr>
          <w:rFonts w:cs="B Nazanin" w:hint="eastAsia"/>
          <w:sz w:val="20"/>
          <w:szCs w:val="24"/>
          <w:rtl/>
          <w:lang w:bidi="fa-IR"/>
        </w:rPr>
        <w:t>ب</w:t>
      </w:r>
      <w:r w:rsidRPr="00F8041E">
        <w:rPr>
          <w:rFonts w:cs="B Nazanin"/>
          <w:sz w:val="20"/>
          <w:szCs w:val="24"/>
          <w:rtl/>
          <w:lang w:bidi="fa-IR"/>
        </w:rPr>
        <w:t xml:space="preserve"> در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نهشته‌ها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کربناته پلت‌فرم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گروه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لا</w:t>
      </w:r>
      <w:r w:rsidRPr="00F8041E">
        <w:rPr>
          <w:rFonts w:cs="B Nazanin"/>
          <w:sz w:val="20"/>
          <w:szCs w:val="24"/>
          <w:rtl/>
          <w:lang w:bidi="fa-IR"/>
        </w:rPr>
        <w:t xml:space="preserve"> به‌و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ژه</w:t>
      </w:r>
      <w:r w:rsidRPr="00F8041E">
        <w:rPr>
          <w:rFonts w:cs="B Nazanin"/>
          <w:sz w:val="20"/>
          <w:szCs w:val="24"/>
          <w:rtl/>
          <w:lang w:bidi="fa-IR"/>
        </w:rPr>
        <w:t xml:space="preserve"> سازند ده‌ملا تشک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شدند. از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رو، تغ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ولوژ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نوع ارگان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سم‌ها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سازنده پلتفرم‌ها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کربناته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پس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دن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تواند</w:t>
      </w:r>
      <w:r w:rsidRPr="00F8041E">
        <w:rPr>
          <w:rFonts w:cs="B Nazanin"/>
          <w:sz w:val="20"/>
          <w:szCs w:val="24"/>
          <w:rtl/>
          <w:lang w:bidi="fa-IR"/>
        </w:rPr>
        <w:t xml:space="preserve"> در ارتباط با بالا آمدن سطح جهان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آب در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</w:t>
      </w:r>
      <w:r w:rsidRPr="00F8041E">
        <w:rPr>
          <w:rFonts w:cs="B Nazanin"/>
          <w:sz w:val="20"/>
          <w:szCs w:val="24"/>
          <w:rtl/>
          <w:lang w:bidi="fa-IR"/>
        </w:rPr>
        <w:t xml:space="preserve"> در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(</w:t>
      </w:r>
      <w:r w:rsidRPr="00F8041E">
        <w:rPr>
          <w:rFonts w:cs="B Nazanin"/>
          <w:sz w:val="20"/>
          <w:szCs w:val="24"/>
          <w:lang w:bidi="fa-IR"/>
        </w:rPr>
        <w:t>Miller et al, 2015</w:t>
      </w:r>
      <w:r w:rsidRPr="00F8041E">
        <w:rPr>
          <w:rFonts w:cs="B Nazanin"/>
          <w:sz w:val="20"/>
          <w:szCs w:val="24"/>
          <w:rtl/>
          <w:lang w:bidi="fa-IR"/>
        </w:rPr>
        <w:t>) بوده باشد که موجب توسعه‌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پلت‌فرم‌ها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کربناته‌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گسترده و کم‌عمق اپ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</w:t>
      </w:r>
      <w:r w:rsidRPr="00F8041E">
        <w:rPr>
          <w:rFonts w:cs="B Nazanin"/>
          <w:sz w:val="20"/>
          <w:szCs w:val="24"/>
          <w:rtl/>
          <w:lang w:bidi="fa-IR"/>
        </w:rPr>
        <w:t xml:space="preserve"> شده و شرا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به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نه</w:t>
      </w:r>
      <w:r w:rsidRPr="00F8041E">
        <w:rPr>
          <w:rFonts w:cs="B Nazanin"/>
          <w:sz w:val="20"/>
          <w:szCs w:val="24"/>
          <w:rtl/>
          <w:lang w:bidi="fa-IR"/>
        </w:rPr>
        <w:t xml:space="preserve"> برا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رشد متازوئن‌ها و ساخت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فراهم آورده است.</w:t>
      </w:r>
    </w:p>
    <w:p w14:paraId="31177D37" w14:textId="47E2A237" w:rsidR="004A7A75" w:rsidRPr="00F8041E" w:rsidRDefault="004A7A75" w:rsidP="004A7A75">
      <w:pPr>
        <w:bidi/>
        <w:ind w:left="2"/>
        <w:rPr>
          <w:rFonts w:cs="B Nazanin"/>
          <w:sz w:val="20"/>
          <w:szCs w:val="24"/>
          <w:lang w:bidi="fa-IR"/>
        </w:rPr>
      </w:pPr>
      <w:r w:rsidRPr="00F8041E">
        <w:rPr>
          <w:rFonts w:cs="B Nazanin" w:hint="eastAsia"/>
          <w:sz w:val="20"/>
          <w:szCs w:val="24"/>
          <w:rtl/>
          <w:lang w:bidi="fa-IR"/>
        </w:rPr>
        <w:lastRenderedPageBreak/>
        <w:t>از</w:t>
      </w:r>
      <w:r w:rsidRPr="00F8041E">
        <w:rPr>
          <w:rFonts w:cs="B Nazanin"/>
          <w:sz w:val="20"/>
          <w:szCs w:val="24"/>
          <w:rtl/>
          <w:lang w:bidi="fa-IR"/>
        </w:rPr>
        <w:t xml:space="preserve"> نظر مح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رسوبگذار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،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</w:t>
      </w:r>
      <w:r w:rsidRPr="00F8041E">
        <w:rPr>
          <w:rFonts w:cs="B Nazanin"/>
          <w:sz w:val="20"/>
          <w:szCs w:val="24"/>
          <w:rtl/>
          <w:lang w:bidi="fa-IR"/>
        </w:rPr>
        <w:t xml:space="preserve"> اسفنج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>-م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سازند ده‌ملا در همراه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ارتباط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ن‌انگشت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با رخساره‌ها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</w:t>
      </w:r>
      <w:r w:rsidR="007B4FD8">
        <w:rPr>
          <w:rFonts w:cs="B Nazanin" w:hint="cs"/>
          <w:sz w:val="20"/>
          <w:szCs w:val="24"/>
          <w:rtl/>
          <w:lang w:bidi="fa-IR"/>
        </w:rPr>
        <w:t xml:space="preserve">تماماً </w:t>
      </w:r>
      <w:r w:rsidRPr="00F8041E">
        <w:rPr>
          <w:rFonts w:cs="B Nazanin"/>
          <w:sz w:val="20"/>
          <w:szCs w:val="24"/>
          <w:rtl/>
          <w:lang w:bidi="fa-IR"/>
        </w:rPr>
        <w:t>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کروب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="007B4FD8">
        <w:rPr>
          <w:rFonts w:cs="B Nazanin" w:hint="cs"/>
          <w:sz w:val="20"/>
          <w:szCs w:val="24"/>
          <w:rtl/>
          <w:lang w:bidi="fa-IR"/>
        </w:rPr>
        <w:t xml:space="preserve"> یا </w:t>
      </w:r>
      <w:r w:rsidRPr="00F8041E">
        <w:rPr>
          <w:rFonts w:cs="B Nazanin"/>
          <w:sz w:val="20"/>
          <w:szCs w:val="24"/>
          <w:rtl/>
          <w:lang w:bidi="fa-IR"/>
        </w:rPr>
        <w:t>با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وستروم</w:t>
      </w:r>
      <w:r w:rsidR="007B4FD8">
        <w:rPr>
          <w:rFonts w:cs="B Nazanin" w:hint="eastAsia"/>
          <w:sz w:val="20"/>
          <w:szCs w:val="24"/>
          <w:lang w:bidi="fa-IR"/>
        </w:rPr>
        <w:t>‌</w:t>
      </w:r>
      <w:r w:rsidR="007B4FD8">
        <w:rPr>
          <w:rFonts w:cs="B Nazanin" w:hint="cs"/>
          <w:sz w:val="20"/>
          <w:szCs w:val="24"/>
          <w:rtl/>
          <w:lang w:bidi="fa-IR"/>
        </w:rPr>
        <w:t>ها</w:t>
      </w:r>
      <w:r w:rsidRPr="00F8041E">
        <w:rPr>
          <w:rFonts w:cs="B Nazanin" w:hint="eastAsia"/>
          <w:sz w:val="20"/>
          <w:szCs w:val="24"/>
          <w:rtl/>
          <w:lang w:bidi="fa-IR"/>
        </w:rPr>
        <w:t>،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آنکوئ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رخساره‌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وکلست</w:t>
      </w:r>
      <w:r w:rsidRPr="00F8041E">
        <w:rPr>
          <w:rFonts w:cs="B Nazanin"/>
          <w:sz w:val="20"/>
          <w:szCs w:val="24"/>
          <w:rtl/>
          <w:lang w:bidi="fa-IR"/>
        </w:rPr>
        <w:t xml:space="preserve"> وکستون تا با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ندستون</w:t>
      </w:r>
      <w:r w:rsidRPr="00F8041E">
        <w:rPr>
          <w:rFonts w:cs="B Nazanin"/>
          <w:sz w:val="20"/>
          <w:szCs w:val="24"/>
          <w:rtl/>
          <w:lang w:bidi="fa-IR"/>
        </w:rPr>
        <w:t xml:space="preserve"> 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ده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شود</w:t>
      </w:r>
      <w:r w:rsidRPr="00F8041E">
        <w:rPr>
          <w:rFonts w:cs="B Nazanin"/>
          <w:sz w:val="20"/>
          <w:szCs w:val="24"/>
          <w:rtl/>
          <w:lang w:bidi="fa-IR"/>
        </w:rPr>
        <w:t>.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مجموعه رخساره‌ا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انگر</w:t>
      </w:r>
      <w:r w:rsidRPr="00F8041E">
        <w:rPr>
          <w:rFonts w:cs="B Nazanin"/>
          <w:sz w:val="20"/>
          <w:szCs w:val="24"/>
          <w:rtl/>
          <w:lang w:bidi="fa-IR"/>
        </w:rPr>
        <w:t xml:space="preserve"> رسوبگذار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در منطقه پر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>تا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دال</w:t>
      </w:r>
      <w:r w:rsidRPr="00F8041E">
        <w:rPr>
          <w:rFonts w:cs="B Nazanin"/>
          <w:sz w:val="20"/>
          <w:szCs w:val="24"/>
          <w:rtl/>
          <w:lang w:bidi="fa-IR"/>
        </w:rPr>
        <w:t xml:space="preserve"> است و همانگونه که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ان</w:t>
      </w:r>
      <w:r w:rsidRPr="00F8041E">
        <w:rPr>
          <w:rFonts w:cs="B Nazanin"/>
          <w:sz w:val="20"/>
          <w:szCs w:val="24"/>
          <w:rtl/>
          <w:lang w:bidi="fa-IR"/>
        </w:rPr>
        <w:t xml:space="preserve"> شد خود مجموعه‌ها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احتمالاً در بخش ز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ناح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ه</w:t>
      </w:r>
      <w:r w:rsidRPr="00F8041E">
        <w:rPr>
          <w:rFonts w:cs="B Nazanin"/>
          <w:sz w:val="20"/>
          <w:szCs w:val="24"/>
          <w:rtl/>
          <w:lang w:bidi="fa-IR"/>
        </w:rPr>
        <w:t xml:space="preserve">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جزر و مد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تا بخش کم‌عمق بخش ز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جزر و مد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توسعه 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افته‌اند</w:t>
      </w:r>
      <w:r w:rsidRPr="00F8041E">
        <w:rPr>
          <w:rFonts w:cs="B Nazanin"/>
          <w:sz w:val="20"/>
          <w:szCs w:val="24"/>
          <w:rtl/>
          <w:lang w:bidi="fa-IR"/>
        </w:rPr>
        <w:t>.. با توجّه به هندسه سر زم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و 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ز</w:t>
      </w:r>
      <w:r w:rsidRPr="00F8041E">
        <w:rPr>
          <w:rFonts w:cs="B Nazanin"/>
          <w:sz w:val="20"/>
          <w:szCs w:val="24"/>
          <w:rtl/>
          <w:lang w:bidi="fa-IR"/>
        </w:rPr>
        <w:t xml:space="preserve"> نوع قرارگ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رخساره‌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و رخساره‌ها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همراه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توان</w:t>
      </w:r>
      <w:r w:rsidRPr="00F8041E">
        <w:rPr>
          <w:rFonts w:cs="B Nazanin"/>
          <w:sz w:val="20"/>
          <w:szCs w:val="24"/>
          <w:rtl/>
          <w:lang w:bidi="fa-IR"/>
        </w:rPr>
        <w:t xml:space="preserve"> گفت که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کامبر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پس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البرز از نوع کومه‌ا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بوده و فاقد گسترش جانب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قابل ملاحظه هستند. از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ن‌رو</w:t>
      </w:r>
      <w:r w:rsidR="007B4FD8">
        <w:rPr>
          <w:rFonts w:cs="B Nazanin" w:hint="cs"/>
          <w:sz w:val="20"/>
          <w:szCs w:val="24"/>
          <w:rtl/>
          <w:lang w:bidi="fa-IR"/>
        </w:rPr>
        <w:t>،</w:t>
      </w:r>
      <w:r w:rsidRPr="00F8041E">
        <w:rPr>
          <w:rFonts w:cs="B Nazanin"/>
          <w:sz w:val="20"/>
          <w:szCs w:val="24"/>
          <w:rtl/>
          <w:lang w:bidi="fa-IR"/>
        </w:rPr>
        <w:t xml:space="preserve"> با توجّه به حجم کم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در منطقه و عدم امتداد جانب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،</w:t>
      </w:r>
      <w:r w:rsidRPr="00F8041E">
        <w:rPr>
          <w:rFonts w:cs="B Nazanin"/>
          <w:sz w:val="20"/>
          <w:szCs w:val="24"/>
          <w:rtl/>
          <w:lang w:bidi="fa-IR"/>
        </w:rPr>
        <w:t xml:space="preserve"> نتوانسته‌اند مورفولوژ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رمپ را تغ</w:t>
      </w:r>
      <w:r w:rsidRPr="00F8041E">
        <w:rPr>
          <w:rFonts w:cs="B Nazanin" w:hint="cs"/>
          <w:sz w:val="20"/>
          <w:szCs w:val="24"/>
          <w:rtl/>
          <w:lang w:bidi="fa-IR"/>
        </w:rPr>
        <w:t>یی</w:t>
      </w:r>
      <w:r w:rsidRPr="00F8041E">
        <w:rPr>
          <w:rFonts w:cs="B Nazanin" w:hint="eastAsia"/>
          <w:sz w:val="20"/>
          <w:szCs w:val="24"/>
          <w:rtl/>
          <w:lang w:bidi="fa-IR"/>
        </w:rPr>
        <w:t>ر</w:t>
      </w:r>
      <w:r w:rsidRPr="00F8041E">
        <w:rPr>
          <w:rFonts w:cs="B Nazanin"/>
          <w:sz w:val="20"/>
          <w:szCs w:val="24"/>
          <w:rtl/>
          <w:lang w:bidi="fa-IR"/>
        </w:rPr>
        <w:t xml:space="preserve"> داده و مح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ط</w:t>
      </w:r>
      <w:r w:rsidRPr="00F8041E">
        <w:rPr>
          <w:rFonts w:cs="B Nazanin"/>
          <w:sz w:val="20"/>
          <w:szCs w:val="24"/>
          <w:rtl/>
          <w:lang w:bidi="fa-IR"/>
        </w:rPr>
        <w:t xml:space="preserve"> نهشت را به شلف لبه‌دار تبد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ل</w:t>
      </w:r>
      <w:r w:rsidRPr="00F8041E">
        <w:rPr>
          <w:rFonts w:cs="B Nazanin"/>
          <w:sz w:val="20"/>
          <w:szCs w:val="24"/>
          <w:rtl/>
          <w:lang w:bidi="fa-IR"/>
        </w:rPr>
        <w:t xml:space="preserve"> کنند.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/>
          <w:sz w:val="20"/>
          <w:szCs w:val="24"/>
          <w:rtl/>
          <w:lang w:bidi="fa-IR"/>
        </w:rPr>
        <w:t xml:space="preserve"> ر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ف‌ها</w:t>
      </w:r>
      <w:r w:rsidRPr="00F8041E">
        <w:rPr>
          <w:rFonts w:cs="B Nazanin"/>
          <w:sz w:val="20"/>
          <w:szCs w:val="24"/>
          <w:rtl/>
          <w:lang w:bidi="fa-IR"/>
        </w:rPr>
        <w:t xml:space="preserve"> در همراه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با 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گر</w:t>
      </w:r>
      <w:r w:rsidRPr="00F8041E">
        <w:rPr>
          <w:rFonts w:cs="B Nazanin"/>
          <w:sz w:val="20"/>
          <w:szCs w:val="24"/>
          <w:rtl/>
          <w:lang w:bidi="fa-IR"/>
        </w:rPr>
        <w:t xml:space="preserve"> پشته‌ها بخ</w:t>
      </w:r>
      <w:r w:rsidRPr="00F8041E">
        <w:rPr>
          <w:rFonts w:cs="B Nazanin" w:hint="eastAsia"/>
          <w:sz w:val="20"/>
          <w:szCs w:val="24"/>
          <w:rtl/>
          <w:lang w:bidi="fa-IR"/>
        </w:rPr>
        <w:t>صوص</w:t>
      </w:r>
      <w:r w:rsidRPr="00F8041E">
        <w:rPr>
          <w:rFonts w:cs="B Nazanin"/>
          <w:sz w:val="20"/>
          <w:szCs w:val="24"/>
          <w:rtl/>
          <w:lang w:bidi="fa-IR"/>
        </w:rPr>
        <w:t xml:space="preserve"> انواع آنکوئ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د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سبب 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جاد</w:t>
      </w:r>
      <w:r w:rsidRPr="00F8041E">
        <w:rPr>
          <w:rFonts w:cs="B Nazanin"/>
          <w:sz w:val="20"/>
          <w:szCs w:val="24"/>
          <w:rtl/>
          <w:lang w:bidi="fa-IR"/>
        </w:rPr>
        <w:t xml:space="preserve"> سدها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محل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با لاگون‌ها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ناب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 w:hint="eastAsia"/>
          <w:sz w:val="20"/>
          <w:szCs w:val="24"/>
          <w:rtl/>
          <w:lang w:bidi="fa-IR"/>
        </w:rPr>
        <w:t>ن</w:t>
      </w:r>
      <w:r w:rsidRPr="00F8041E">
        <w:rPr>
          <w:rFonts w:cs="B Nazanin" w:hint="cs"/>
          <w:sz w:val="20"/>
          <w:szCs w:val="24"/>
          <w:rtl/>
          <w:lang w:bidi="fa-IR"/>
        </w:rPr>
        <w:t>ی</w:t>
      </w:r>
      <w:r w:rsidRPr="00F8041E">
        <w:rPr>
          <w:rFonts w:cs="B Nazanin"/>
          <w:sz w:val="20"/>
          <w:szCs w:val="24"/>
          <w:rtl/>
          <w:lang w:bidi="fa-IR"/>
        </w:rPr>
        <w:t xml:space="preserve"> م</w:t>
      </w:r>
      <w:r w:rsidRPr="00F8041E">
        <w:rPr>
          <w:rFonts w:cs="B Nazanin" w:hint="cs"/>
          <w:sz w:val="20"/>
          <w:szCs w:val="24"/>
          <w:rtl/>
          <w:lang w:bidi="fa-IR"/>
        </w:rPr>
        <w:t>ی‌</w:t>
      </w:r>
      <w:r w:rsidRPr="00F8041E">
        <w:rPr>
          <w:rFonts w:cs="B Nazanin" w:hint="eastAsia"/>
          <w:sz w:val="20"/>
          <w:szCs w:val="24"/>
          <w:rtl/>
          <w:lang w:bidi="fa-IR"/>
        </w:rPr>
        <w:t>شده‌اند</w:t>
      </w:r>
      <w:r w:rsidRPr="00F8041E">
        <w:rPr>
          <w:rFonts w:cs="B Nazanin"/>
          <w:sz w:val="20"/>
          <w:szCs w:val="24"/>
          <w:rtl/>
          <w:lang w:bidi="fa-IR"/>
        </w:rPr>
        <w:t xml:space="preserve">. </w:t>
      </w:r>
    </w:p>
    <w:p w14:paraId="113DD1F9" w14:textId="47DF0EB2" w:rsidR="004A7A75" w:rsidRPr="00F8041E" w:rsidRDefault="004A7A75" w:rsidP="004A7A75">
      <w:pPr>
        <w:bidi/>
        <w:ind w:left="2"/>
        <w:rPr>
          <w:rFonts w:cs="B Nazanin"/>
          <w:sz w:val="20"/>
          <w:szCs w:val="24"/>
          <w:lang w:bidi="fa-IR"/>
        </w:rPr>
      </w:pPr>
    </w:p>
    <w:p w14:paraId="0BACE912" w14:textId="7C549B86" w:rsidR="004A7A75" w:rsidRPr="00F8041E" w:rsidRDefault="00EB0AE5" w:rsidP="004A7A75">
      <w:pPr>
        <w:bidi/>
        <w:ind w:left="2"/>
        <w:rPr>
          <w:rFonts w:cs="B Nazanin"/>
          <w:b/>
          <w:bCs/>
          <w:sz w:val="20"/>
          <w:szCs w:val="28"/>
          <w:lang w:bidi="fa-IR"/>
        </w:rPr>
      </w:pPr>
      <w:r w:rsidRPr="00F8041E">
        <w:rPr>
          <w:rFonts w:cs="B Nazanin" w:hint="cs"/>
          <w:b/>
          <w:bCs/>
          <w:sz w:val="20"/>
          <w:szCs w:val="26"/>
          <w:rtl/>
          <w:lang w:bidi="fa-IR"/>
        </w:rPr>
        <w:t>منابع</w:t>
      </w:r>
    </w:p>
    <w:p w14:paraId="60EDBD01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Adachi, N., Kotani, A., Ezaki, Y., &amp; Liu, J. (2015). Cambrian series 3 lithistid sponge-microbial reefs in Shandong Province, North China: Reef development after the disappearance of archaeocyaths. Lethaia, 48, 405–416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1B78C2FB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Allison, P. A., &amp; Wells, M. R. (2006). Circulation in large ancient epicontinental seas: What was different and why?. Palaios, 21(6), 513-515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02DCD514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Brasier, M. D., &amp; Lindsay, J. F. (2000). 4. Did Supercontinental Amalgamation Trigger the “Cambrian Explosion”?. In The ecology of the Cambrian radiation (pp. 69-89). Columbia University Press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6CE71516" w14:textId="79E45F02" w:rsidR="004A7A7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Chen, J., Lee, J. H., &amp; Woo, J. (2014). Formative mechanisms, depositional processes, and geological implications of Furongian (late Cambrian) reefs in the North China Platform. Palaeogeography, Palaeoclimatology, Palaeoecology, 414, 246-259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491DBCBF" w14:textId="28B22313" w:rsidR="007970CF" w:rsidRPr="00EB0AE5" w:rsidRDefault="007970CF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7970CF">
        <w:rPr>
          <w:rFonts w:asciiTheme="majorBidi" w:hAnsiTheme="majorBidi" w:cstheme="majorBidi"/>
          <w:szCs w:val="18"/>
          <w:lang w:bidi="fa-IR"/>
        </w:rPr>
        <w:t>Daraei, M., Bayet-Goll, A., Geyer, G., &amp; Bahrami, N. (2022). Late Cambrian climate change recorded by a shift from an arid carbonate platform to a storm-dominated cool-water platform at the Gondwana margin (Alborz Zone, Iran). Geological Journal, 1– 30. https://doi.org/10.1002/gj.4624</w:t>
      </w:r>
      <w:r>
        <w:rPr>
          <w:rFonts w:asciiTheme="majorBidi" w:hAnsiTheme="majorBidi" w:cstheme="majorBidi"/>
          <w:szCs w:val="18"/>
          <w:lang w:bidi="fa-IR"/>
        </w:rPr>
        <w:t>.</w:t>
      </w:r>
    </w:p>
    <w:p w14:paraId="7820EF5E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Demicco, R. V. (1983). Wavy and lenticular-bedded carbonate ribbon rocks of the upper Cambrian Conococheague limestone, Central Appalachians (USA). Journal of Sedimentary Petrology, 53, 1121–1132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228BDC2A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Dunham, R. J. (1962). Classification of carbonate rocks according to depositional texture. American Association of Petroleum Geologists Memoir, 1, 108–121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6A8A0A33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Embry, A. F., &amp; Klovan, J. E. (1971). A late Devonian reef tract on northeastern Banks Island, Northwest Territories. Bulletin of Canadian Petroleum Geology, 19, 730–781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4CB649A7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Flügel, E. (2004). Microfacies of carbonate rocks: Analysis, interpretation and application (p. 976). Springer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08346091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Geyer, G., Bayet-Goll, A., Wilmsen, M., Mahboubi, A., &amp; MoussaviHarami, R. (2014). Lithostratigraphic revision of the middle Cambrian (Series 3) and upper Cambrian (Furongian) in northern and Central Iran. Newsletters on Stratigraphy, 47, 21–59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5C69466F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Glumac, B., &amp; Walker, K. R. (2000). Carbonate deposition and sequence stratigraphy of the terminal Cambrian grand cycle in the southern Appalachians, U.S.A. Journal of Sedimentary Research, 70, 952–963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4DBFED29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Hamdi, B., Rozanov, A. Y., &amp; Zhuravle, A. Y. (1995). Latest middle Cambrian metazoan reef from northern Iran. Geological Magazine, 132, 367–373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56FA19C1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Harrison, W. B., &amp; Grammer, G. M. (2012). The great American Carbonate Bank in the Central Michigan Basin. In J. Derby, R. Fritz, S. Longacre, W. Morgan, &amp; C. Sternbach (Eds.), Great American Carbonate Bank: The geology and economic resources of the Cambrian—Ordovician Sauk Megasequence of Laurentia, 98 (pp. 1049–1062). American Association of Petroleum Geologists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53BAF57A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Hong, J., Cho, S. H., Choh, S. J., Woo, J., &amp; Lee, D. J. (2012). Middle Cambrian siliceous sponge-calcimicrobe buildups (Daegi Formation, Korea): Metazoan buildup constituents in the aftermath of the early Cambrian extinction event. Sedimentary Geology, 253–254, 47–57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46682688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Irwin, M. L. (1965). General theory of epeiric clear water sedimentation. American Association of Petroleum Geologists Bulletin, 49, 445–459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249B07C0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lastRenderedPageBreak/>
        <w:t>Johns, R. A., Dattilo, B. F., &amp; Spincer, B. (2007). Neotype and redescription of the upper Cambrian anthaspidellid sponge, Wilbernicyathus donegani Wilson, 1950. Journal of Paleontology, 81, 435–444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6A850A25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Kiessling, W. (2009). Geologic and biologic controls on the evolution of reefs. Annual Review of Ecology, Evolution, and Systematics, 40, 173–192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0CE30C87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Kruse, P. D., &amp; Reitner, J. R. (2014). Northern Australian microbialmetazoan reefs after the mid-Cambrian mass extinction. Memoirs of the Association of Australasian Palaeontologists, 1, 31–53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7D645DC6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Kruse, P., &amp; Zhuravlev, A. (2008). Middle-late Cambrian RankenellaGirvanella reefs of the Mila Formation, northern Iran. Canadian Journal of Earth Sciences, 45, 619–639</w:t>
      </w:r>
      <w:r w:rsidRPr="00EB0AE5">
        <w:rPr>
          <w:rFonts w:asciiTheme="majorBidi" w:hAnsiTheme="majorBidi" w:cstheme="majorBidi"/>
          <w:szCs w:val="18"/>
          <w:rtl/>
          <w:lang w:bidi="fa-IR"/>
        </w:rPr>
        <w:t xml:space="preserve">. </w:t>
      </w:r>
    </w:p>
    <w:p w14:paraId="0E6E60C1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Lasemi, Y., &amp; Amin-Rasouli, H. (2007). Archaeocyathan buildups within an entirely siliciclastic succession: new discovery in the Toyonian Lalun Formation of northern Iran, the Proto-Paleotethys passive margin of northern Gondwana. Sedimentary Geology, 201(3-4), 302-320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3B828E47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Lee, J. H., &amp; Riding, R. (2018). Marine oxygenation, lithistid sponges, and the early history of Paleozoic skeletal reefs. Earth-Science Reviews, 181, 98–121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1A98FC2F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Lee, J. H., Chen, J., &amp; Chough, S. K. (2015). The middle-late Cambrian reef transition and related geological events: A review and new view. Earth-Science Reviews, 145, 66–84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7A0F4800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Lee, J. H., Hong, J., Choh, S. J., Lee, D. J., Woo, J., &amp; Riding, R. (2016). Early recovery of sponge framework reefs after Cambrian archaeocyath extinction: Zhangxia Formation (early Cambrian Series 3), Shandong, North China. Palaeogeography, Palaeoclimatology, Palaeoecology, 457, 269–276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374A194B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Markello, J. R., &amp; Read, J. F. (1981). Carbonate ramp-to-deeper shale shelf transitions of an upper Cambrian intrashelf basin, Nolichucky Formation, Southwest Virginia Appalachians. Sedimentology, 28, 573–597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30B91E4D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Matthews, S. C., &amp; Cowie, J. W. (1979). Early Cambrian transgression. Journal of the Geological Society, 136(2), 133-135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48CC3176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Miller, J. F., Ripperdan, R. L., Loch, J. D., Freeman, R. L., Evans, K. R., Taylor, J. F., &amp; Tolbart, Z. C. (2015). Proposed GSSP for the base of Cambrian stage 10 at the lowest occurrence of Eoconodontus notchpeakensis in the house range, Utah, USA. Annales de Paléontologie, 101, 199–211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5C924C44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Morgan, William A. "Sequence stratigraphy of the great American carbonate bank." (2012): 37-79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7384A2B8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Moshier, S. O. (1986). Carbonate platform sedimentology, upper Cambrian Richland Formation, Lebanon Valley, Pennsylvania. Journal of Sedimentary Petrology, 56, 204–216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42635AC4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Mrozek, S., Dattilo, B., Hicks, M., &amp; Miller, J. F. (2003). Metazoan reefs from the upper Cambrian of the arrow canyon range (p. 500). Geological Society of America Abstracts with Programs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789DD6A9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Pratt, B. R., Spincer, B. R., Wood, R. A., &amp; Zhuravlev, A. Y. (2000). 12. Ecology and Evolution of Cambrian Reefs. In The ecology of the Cambrian radiation (pp. 254-274). Columbia University Press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5A40F9D8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Rowland, S. M., &amp; Gangloff, R. A. (1988). Structure and paleoecology of Lower Cambrian reefs. Palaios, 111-135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09BDB567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Rowland, S. M., &amp; Shapiro, R. S. (2002). Reef patterns and environmental influences in the Cambrian and earliest Ordovician. In W. Kiessling, E. Flügel, &amp; J. Golonka (Eds.), Phanerozoic reef patterns, 72 (pp. 95–128). SEPM Society for Sedimentary Geology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4DE4F367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Schubert, M., Escriva, H., Xavier-Neto, J., &amp; Laudet, V. (2006). Amphioxus and tunicates as evolutionary model systems. Trends in Ecology &amp; Evolution, 21(5), 269-277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635A9F17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Shapiro, R. S., &amp; Rigby, J. K. (2004). First occurrence of an in situ anthaspidellid sponge in a dendrolite mound (upper Cambrian; Great Basin, USA). Journal of Paleontology, 78, 645–650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26962C0B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Stöcklin, J., &amp; Setudehnia, A. (1977). Stratigraphic lexicon of Iran, Report, Tehran, Iran, Geological Survey of Iran, 376 p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6A24710B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Stöcklin, J., Ruttner, A., &amp; Nabavi, M. (1964). New data on the lower Paleozoic and pre-Cambrian of North Iran. Geological Survey of Iran, 1, 29</w:t>
      </w:r>
      <w:r w:rsidRPr="00EB0AE5">
        <w:rPr>
          <w:rFonts w:asciiTheme="majorBidi" w:hAnsiTheme="majorBidi" w:cstheme="majorBidi"/>
          <w:szCs w:val="18"/>
          <w:rtl/>
          <w:lang w:bidi="fa-IR"/>
        </w:rPr>
        <w:t xml:space="preserve">. </w:t>
      </w:r>
    </w:p>
    <w:p w14:paraId="1311A50A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Wilson, J. L. (1975). Carbonate facies in geologic history (p. 471). SpringerVerlag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26F535A5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  <w:r w:rsidRPr="00EB0AE5">
        <w:rPr>
          <w:rFonts w:asciiTheme="majorBidi" w:hAnsiTheme="majorBidi" w:cstheme="majorBidi"/>
          <w:szCs w:val="18"/>
          <w:lang w:bidi="fa-IR"/>
        </w:rPr>
        <w:t>Zhuravlev, A. Y. (1996). Reef ecosystem recovery after the early Cambrian extinction. Biotic Recovery From Mass Extinction Events, 102, 79–96</w:t>
      </w:r>
      <w:r w:rsidRPr="00EB0AE5">
        <w:rPr>
          <w:rFonts w:asciiTheme="majorBidi" w:hAnsiTheme="majorBidi" w:cstheme="majorBidi"/>
          <w:szCs w:val="18"/>
          <w:rtl/>
          <w:lang w:bidi="fa-IR"/>
        </w:rPr>
        <w:t>.</w:t>
      </w:r>
    </w:p>
    <w:p w14:paraId="2817B995" w14:textId="77777777" w:rsidR="004A7A75" w:rsidRPr="00EB0AE5" w:rsidRDefault="004A7A75" w:rsidP="00EB0AE5">
      <w:pPr>
        <w:ind w:left="284" w:hanging="282"/>
        <w:rPr>
          <w:rFonts w:asciiTheme="majorBidi" w:hAnsiTheme="majorBidi" w:cstheme="majorBidi"/>
          <w:szCs w:val="18"/>
          <w:lang w:bidi="fa-IR"/>
        </w:rPr>
      </w:pPr>
    </w:p>
    <w:p w14:paraId="01BF8195" w14:textId="77777777" w:rsidR="00911700" w:rsidRDefault="00911700" w:rsidP="00CC5EF0">
      <w:pPr>
        <w:bidi/>
        <w:spacing w:after="0"/>
        <w:rPr>
          <w:rtl/>
        </w:rPr>
      </w:pPr>
    </w:p>
    <w:sectPr w:rsidR="00911700" w:rsidSect="00EE4EF1">
      <w:headerReference w:type="default" r:id="rId17"/>
      <w:footerReference w:type="default" r:id="rId18"/>
      <w:pgSz w:w="11906" w:h="16838"/>
      <w:pgMar w:top="1411" w:right="1411" w:bottom="1411" w:left="1411" w:header="288" w:footer="7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E6F5C" w14:textId="77777777" w:rsidR="000C75B7" w:rsidRDefault="000C75B7" w:rsidP="00B33520">
      <w:pPr>
        <w:spacing w:after="0"/>
      </w:pPr>
      <w:r>
        <w:separator/>
      </w:r>
    </w:p>
  </w:endnote>
  <w:endnote w:type="continuationSeparator" w:id="0">
    <w:p w14:paraId="2A2736CD" w14:textId="77777777" w:rsidR="000C75B7" w:rsidRDefault="000C75B7" w:rsidP="00B335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azanin-s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riam"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58828691"/>
      <w:docPartObj>
        <w:docPartGallery w:val="Page Numbers (Bottom of Page)"/>
        <w:docPartUnique/>
      </w:docPartObj>
    </w:sdtPr>
    <w:sdtEndPr/>
    <w:sdtContent>
      <w:p w14:paraId="1AC12091" w14:textId="77777777" w:rsidR="00F32282" w:rsidRDefault="00E96C75" w:rsidP="00F32282">
        <w:pPr>
          <w:pStyle w:val="Footer"/>
          <w:bidi/>
          <w:jc w:val="center"/>
        </w:pPr>
        <w:r>
          <w:fldChar w:fldCharType="begin"/>
        </w:r>
        <w:r w:rsidR="00F32282">
          <w:instrText xml:space="preserve"> PAGE   \* MERGEFORMAT </w:instrText>
        </w:r>
        <w:r>
          <w:fldChar w:fldCharType="separate"/>
        </w:r>
        <w:r w:rsidR="00DD0D03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7E0B23E1" w14:textId="77777777" w:rsidR="00BA3177" w:rsidRPr="00F32282" w:rsidRDefault="00BA3177" w:rsidP="00F322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945BA" w14:textId="77777777" w:rsidR="000C75B7" w:rsidRDefault="000C75B7" w:rsidP="00B33520">
      <w:pPr>
        <w:spacing w:after="0"/>
      </w:pPr>
      <w:r>
        <w:separator/>
      </w:r>
    </w:p>
  </w:footnote>
  <w:footnote w:type="continuationSeparator" w:id="0">
    <w:p w14:paraId="406F4C1F" w14:textId="77777777" w:rsidR="000C75B7" w:rsidRDefault="000C75B7" w:rsidP="00B335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3A253" w14:textId="21566BBB" w:rsidR="00BA3177" w:rsidRPr="00911700" w:rsidRDefault="009E0913" w:rsidP="005E639C">
    <w:pPr>
      <w:pStyle w:val="Header"/>
      <w:rPr>
        <w:lang w:bidi="fa-IR"/>
      </w:rPr>
    </w:pPr>
    <w:r>
      <w:rPr>
        <w:noProof/>
        <w:lang w:bidi="fa-IR"/>
      </w:rPr>
      <w:drawing>
        <wp:anchor distT="0" distB="0" distL="114300" distR="114300" simplePos="0" relativeHeight="251660288" behindDoc="1" locked="0" layoutInCell="1" allowOverlap="1" wp14:anchorId="7377A81C" wp14:editId="7CBFADAD">
          <wp:simplePos x="0" y="0"/>
          <wp:positionH relativeFrom="page">
            <wp:align>left</wp:align>
          </wp:positionH>
          <wp:positionV relativeFrom="paragraph">
            <wp:posOffset>-183290</wp:posOffset>
          </wp:positionV>
          <wp:extent cx="7582535" cy="1834515"/>
          <wp:effectExtent l="0" t="0" r="0" b="0"/>
          <wp:wrapTight wrapText="bothSides">
            <wp:wrapPolygon edited="0">
              <wp:start x="0" y="0"/>
              <wp:lineTo x="0" y="21308"/>
              <wp:lineTo x="21544" y="21308"/>
              <wp:lineTo x="2154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852" cy="1849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7F8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8434D" wp14:editId="3562F044">
              <wp:simplePos x="0" y="0"/>
              <wp:positionH relativeFrom="column">
                <wp:posOffset>-965200</wp:posOffset>
              </wp:positionH>
              <wp:positionV relativeFrom="paragraph">
                <wp:posOffset>675005</wp:posOffset>
              </wp:positionV>
              <wp:extent cx="7668895" cy="0"/>
              <wp:effectExtent l="6350" t="8255" r="11430" b="1079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688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06B9BF70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pt,53.15pt" to="527.8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PTsQEAAEkDAAAOAAAAZHJzL2Uyb0RvYy54bWysU8tu2zAQvBfoPxC815QN1HYFyzk4TS9p&#10;ayDpB6xJSiJCcQkubcl/X5Kx3detyIXY52h2drW5mwbLTjqQQdfw+aziTDuJyriu4T+eHz6sOaMI&#10;ToFFpxt+1sTvtu/fbUZf6wX2aJUOLIE4qkff8D5GXwtBstcD0Ay9dinZYhggJjd0QgUYE/pgxaKq&#10;lmLEoHxAqYlS9P41ybcFv221jN/blnRktuGJWyxvKO8hv2K7gboL4HsjLzTgP1gMYFz66A3qHiKw&#10;YzD/QA1GBiRs40ziILBtjdRlhjTNvPprmqcevC6zJHHI32Sit4OV3047tw+Zupzck39E+ULM4a4H&#10;1+lC4Pns0+LmWSoxeqpvLdkhvw/sMH5FlWrgGLGoMLVhyJBpPjYVsc83sfUUmUzB1XK5Xn/6yJm8&#10;5gTU10YfKH7ROLBsNNwal3WAGk6PFDMRqK8lOezwwVhbdmkdGxPbxaqqSgehNSpncx2F7rCzgZ0g&#10;n0O1qnblAhLaH2UBj04VtF6D+nyxIxj7aqd66y5qZAHytVF9QHXeh6tKaV+F5uW28kH87pfuX3/A&#10;9icAAAD//wMAUEsDBBQABgAIAAAAIQD4yxj+4wAAAA0BAAAPAAAAZHJzL2Rvd25yZXYueG1sTI9R&#10;S8MwFIXfhf2HcAVfZEtW6eZq0yHCEHEg64bMt6y5tmXNTWnSrf77ZSDo4z3ncO530uVgGnbCztWW&#10;JEwnAhhSYXVNpYTddjV+BOa8Iq0aSyjhBx0ss9FNqhJtz7TBU+5LFkrIJUpC5X2bcO6KCo1yE9si&#10;Be/bdkb5cHYl1506h3LT8EiIGTeqpvChUi2+VFgc895I+Hz9yMuhd8Xxfr1fvG830ertK5Ly7nZ4&#10;fgLmcfB/YbjiB3TIAtPB9qQdaySMp3EUxvjgiNkDsGtExPEc2OFX4lnK/6/ILgAAAP//AwBQSwEC&#10;LQAUAAYACAAAACEAtoM4kv4AAADhAQAAEwAAAAAAAAAAAAAAAAAAAAAAW0NvbnRlbnRfVHlwZXNd&#10;LnhtbFBLAQItABQABgAIAAAAIQA4/SH/1gAAAJQBAAALAAAAAAAAAAAAAAAAAC8BAABfcmVscy8u&#10;cmVsc1BLAQItABQABgAIAAAAIQCOF4PTsQEAAEkDAAAOAAAAAAAAAAAAAAAAAC4CAABkcnMvZTJv&#10;RG9jLnhtbFBLAQItABQABgAIAAAAIQD4yxj+4wAAAA0BAAAPAAAAAAAAAAAAAAAAAAsEAABkcnMv&#10;ZG93bnJldi54bWxQSwUGAAAAAAQABADzAAAAGwUAAAAA&#10;" strokecolor="#0070c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F7B35"/>
    <w:multiLevelType w:val="hybridMultilevel"/>
    <w:tmpl w:val="1BFE53B8"/>
    <w:lvl w:ilvl="0" w:tplc="C8004C3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2" w:hanging="360"/>
      </w:pPr>
    </w:lvl>
    <w:lvl w:ilvl="2" w:tplc="0409001B" w:tentative="1">
      <w:start w:val="1"/>
      <w:numFmt w:val="lowerRoman"/>
      <w:lvlText w:val="%3."/>
      <w:lvlJc w:val="right"/>
      <w:pPr>
        <w:ind w:left="1802" w:hanging="180"/>
      </w:pPr>
    </w:lvl>
    <w:lvl w:ilvl="3" w:tplc="0409000F" w:tentative="1">
      <w:start w:val="1"/>
      <w:numFmt w:val="decimal"/>
      <w:lvlText w:val="%4."/>
      <w:lvlJc w:val="left"/>
      <w:pPr>
        <w:ind w:left="2522" w:hanging="360"/>
      </w:pPr>
    </w:lvl>
    <w:lvl w:ilvl="4" w:tplc="04090019" w:tentative="1">
      <w:start w:val="1"/>
      <w:numFmt w:val="lowerLetter"/>
      <w:lvlText w:val="%5."/>
      <w:lvlJc w:val="left"/>
      <w:pPr>
        <w:ind w:left="3242" w:hanging="360"/>
      </w:pPr>
    </w:lvl>
    <w:lvl w:ilvl="5" w:tplc="0409001B" w:tentative="1">
      <w:start w:val="1"/>
      <w:numFmt w:val="lowerRoman"/>
      <w:lvlText w:val="%6."/>
      <w:lvlJc w:val="right"/>
      <w:pPr>
        <w:ind w:left="3962" w:hanging="180"/>
      </w:pPr>
    </w:lvl>
    <w:lvl w:ilvl="6" w:tplc="0409000F" w:tentative="1">
      <w:start w:val="1"/>
      <w:numFmt w:val="decimal"/>
      <w:lvlText w:val="%7."/>
      <w:lvlJc w:val="left"/>
      <w:pPr>
        <w:ind w:left="4682" w:hanging="360"/>
      </w:pPr>
    </w:lvl>
    <w:lvl w:ilvl="7" w:tplc="04090019" w:tentative="1">
      <w:start w:val="1"/>
      <w:numFmt w:val="lowerLetter"/>
      <w:lvlText w:val="%8."/>
      <w:lvlJc w:val="left"/>
      <w:pPr>
        <w:ind w:left="5402" w:hanging="360"/>
      </w:pPr>
    </w:lvl>
    <w:lvl w:ilvl="8" w:tplc="04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" w15:restartNumberingAfterBreak="0">
    <w:nsid w:val="01D325CB"/>
    <w:multiLevelType w:val="hybridMultilevel"/>
    <w:tmpl w:val="8D800CC4"/>
    <w:lvl w:ilvl="0" w:tplc="08F276A2">
      <w:start w:val="10"/>
      <w:numFmt w:val="bullet"/>
      <w:lvlText w:val="-"/>
      <w:lvlJc w:val="left"/>
      <w:pPr>
        <w:ind w:left="36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2" w15:restartNumberingAfterBreak="0">
    <w:nsid w:val="1491349C"/>
    <w:multiLevelType w:val="hybridMultilevel"/>
    <w:tmpl w:val="EEE8F522"/>
    <w:lvl w:ilvl="0" w:tplc="0F2696C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2" w:hanging="360"/>
      </w:pPr>
    </w:lvl>
    <w:lvl w:ilvl="2" w:tplc="0409001B" w:tentative="1">
      <w:start w:val="1"/>
      <w:numFmt w:val="lowerRoman"/>
      <w:lvlText w:val="%3."/>
      <w:lvlJc w:val="right"/>
      <w:pPr>
        <w:ind w:left="1802" w:hanging="180"/>
      </w:pPr>
    </w:lvl>
    <w:lvl w:ilvl="3" w:tplc="0409000F" w:tentative="1">
      <w:start w:val="1"/>
      <w:numFmt w:val="decimal"/>
      <w:lvlText w:val="%4."/>
      <w:lvlJc w:val="left"/>
      <w:pPr>
        <w:ind w:left="2522" w:hanging="360"/>
      </w:pPr>
    </w:lvl>
    <w:lvl w:ilvl="4" w:tplc="04090019" w:tentative="1">
      <w:start w:val="1"/>
      <w:numFmt w:val="lowerLetter"/>
      <w:lvlText w:val="%5."/>
      <w:lvlJc w:val="left"/>
      <w:pPr>
        <w:ind w:left="3242" w:hanging="360"/>
      </w:pPr>
    </w:lvl>
    <w:lvl w:ilvl="5" w:tplc="0409001B" w:tentative="1">
      <w:start w:val="1"/>
      <w:numFmt w:val="lowerRoman"/>
      <w:lvlText w:val="%6."/>
      <w:lvlJc w:val="right"/>
      <w:pPr>
        <w:ind w:left="3962" w:hanging="180"/>
      </w:pPr>
    </w:lvl>
    <w:lvl w:ilvl="6" w:tplc="0409000F" w:tentative="1">
      <w:start w:val="1"/>
      <w:numFmt w:val="decimal"/>
      <w:lvlText w:val="%7."/>
      <w:lvlJc w:val="left"/>
      <w:pPr>
        <w:ind w:left="4682" w:hanging="360"/>
      </w:pPr>
    </w:lvl>
    <w:lvl w:ilvl="7" w:tplc="04090019" w:tentative="1">
      <w:start w:val="1"/>
      <w:numFmt w:val="lowerLetter"/>
      <w:lvlText w:val="%8."/>
      <w:lvlJc w:val="left"/>
      <w:pPr>
        <w:ind w:left="5402" w:hanging="360"/>
      </w:pPr>
    </w:lvl>
    <w:lvl w:ilvl="8" w:tplc="04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3" w15:restartNumberingAfterBreak="0">
    <w:nsid w:val="38997E52"/>
    <w:multiLevelType w:val="hybridMultilevel"/>
    <w:tmpl w:val="8EDE62EA"/>
    <w:lvl w:ilvl="0" w:tplc="18640D12">
      <w:start w:val="1"/>
      <w:numFmt w:val="decimal"/>
      <w:pStyle w:val="REF"/>
      <w:lvlText w:val="%1)"/>
      <w:lvlJc w:val="right"/>
      <w:pPr>
        <w:tabs>
          <w:tab w:val="num" w:pos="454"/>
        </w:tabs>
        <w:ind w:left="454" w:hanging="170"/>
      </w:pPr>
      <w:rPr>
        <w:rFonts w:ascii="Times New Roman" w:eastAsia="MS Mincho" w:hAnsi="Times New Roman" w:cs="B Nazanin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C8B3929"/>
    <w:multiLevelType w:val="hybridMultilevel"/>
    <w:tmpl w:val="2E0CEAEA"/>
    <w:lvl w:ilvl="0" w:tplc="CD80232C">
      <w:start w:val="1"/>
      <w:numFmt w:val="decimal"/>
      <w:lvlText w:val="%1-"/>
      <w:lvlJc w:val="left"/>
      <w:pPr>
        <w:ind w:left="644" w:hanging="360"/>
      </w:pPr>
      <w:rPr>
        <w:rFonts w:cs="B Nazanin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 w15:restartNumberingAfterBreak="0">
    <w:nsid w:val="502A17D7"/>
    <w:multiLevelType w:val="singleLevel"/>
    <w:tmpl w:val="43D8052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Nazanin-s" w:eastAsia="Arial Unicode MS" w:hAnsi="Nazanin-s" w:cs="Nazanin" w:hint="default"/>
        <w:b/>
        <w:bCs/>
        <w:i w:val="0"/>
        <w:iCs w:val="0"/>
        <w:color w:val="auto"/>
        <w:sz w:val="24"/>
        <w:szCs w:val="24"/>
      </w:rPr>
    </w:lvl>
  </w:abstractNum>
  <w:abstractNum w:abstractNumId="6" w15:restartNumberingAfterBreak="0">
    <w:nsid w:val="5B5469E0"/>
    <w:multiLevelType w:val="multilevel"/>
    <w:tmpl w:val="D25A7DEC"/>
    <w:lvl w:ilvl="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520"/>
    <w:rsid w:val="00022EE3"/>
    <w:rsid w:val="00025B0E"/>
    <w:rsid w:val="00030C76"/>
    <w:rsid w:val="00033FE8"/>
    <w:rsid w:val="00041CB5"/>
    <w:rsid w:val="00043726"/>
    <w:rsid w:val="000468B1"/>
    <w:rsid w:val="00067848"/>
    <w:rsid w:val="00070DAF"/>
    <w:rsid w:val="000762C3"/>
    <w:rsid w:val="0007754A"/>
    <w:rsid w:val="00077C6A"/>
    <w:rsid w:val="000860D8"/>
    <w:rsid w:val="00086238"/>
    <w:rsid w:val="000879AA"/>
    <w:rsid w:val="0009399B"/>
    <w:rsid w:val="000B30DB"/>
    <w:rsid w:val="000C4730"/>
    <w:rsid w:val="000C75B7"/>
    <w:rsid w:val="000D59C5"/>
    <w:rsid w:val="000E2FAE"/>
    <w:rsid w:val="000E6C21"/>
    <w:rsid w:val="000F3725"/>
    <w:rsid w:val="000F52C4"/>
    <w:rsid w:val="000F6441"/>
    <w:rsid w:val="0010514C"/>
    <w:rsid w:val="00107F61"/>
    <w:rsid w:val="001107B6"/>
    <w:rsid w:val="00114A26"/>
    <w:rsid w:val="001315E1"/>
    <w:rsid w:val="00136747"/>
    <w:rsid w:val="00137E32"/>
    <w:rsid w:val="00141EAB"/>
    <w:rsid w:val="0014690A"/>
    <w:rsid w:val="00160373"/>
    <w:rsid w:val="00164E82"/>
    <w:rsid w:val="00165E0E"/>
    <w:rsid w:val="00176EFA"/>
    <w:rsid w:val="00176FBE"/>
    <w:rsid w:val="00182AB6"/>
    <w:rsid w:val="00182ED8"/>
    <w:rsid w:val="00183ECE"/>
    <w:rsid w:val="00185771"/>
    <w:rsid w:val="001868B0"/>
    <w:rsid w:val="00192222"/>
    <w:rsid w:val="00192F25"/>
    <w:rsid w:val="00195C1D"/>
    <w:rsid w:val="001A7B87"/>
    <w:rsid w:val="001B1482"/>
    <w:rsid w:val="001C25B5"/>
    <w:rsid w:val="001C468C"/>
    <w:rsid w:val="001D6B3A"/>
    <w:rsid w:val="001D6ED8"/>
    <w:rsid w:val="001F3DE8"/>
    <w:rsid w:val="00202A23"/>
    <w:rsid w:val="002051DB"/>
    <w:rsid w:val="002147ED"/>
    <w:rsid w:val="00224EF7"/>
    <w:rsid w:val="00226C13"/>
    <w:rsid w:val="00243B5E"/>
    <w:rsid w:val="002609D6"/>
    <w:rsid w:val="00260B96"/>
    <w:rsid w:val="002655EF"/>
    <w:rsid w:val="00280690"/>
    <w:rsid w:val="002A0FAA"/>
    <w:rsid w:val="002A6855"/>
    <w:rsid w:val="002A7148"/>
    <w:rsid w:val="002C6AD5"/>
    <w:rsid w:val="002C74F9"/>
    <w:rsid w:val="002F355C"/>
    <w:rsid w:val="0031591D"/>
    <w:rsid w:val="0031717B"/>
    <w:rsid w:val="00355FBD"/>
    <w:rsid w:val="0035618D"/>
    <w:rsid w:val="003615BB"/>
    <w:rsid w:val="00367008"/>
    <w:rsid w:val="00382D9F"/>
    <w:rsid w:val="00382FF5"/>
    <w:rsid w:val="003A1AD7"/>
    <w:rsid w:val="003B0A0E"/>
    <w:rsid w:val="003E65C9"/>
    <w:rsid w:val="004005D4"/>
    <w:rsid w:val="0040214F"/>
    <w:rsid w:val="0040392C"/>
    <w:rsid w:val="00416ED3"/>
    <w:rsid w:val="00433FE5"/>
    <w:rsid w:val="00435DA0"/>
    <w:rsid w:val="00436A24"/>
    <w:rsid w:val="00443B91"/>
    <w:rsid w:val="00461EC1"/>
    <w:rsid w:val="0049504F"/>
    <w:rsid w:val="004976FC"/>
    <w:rsid w:val="004A0DD3"/>
    <w:rsid w:val="004A17E8"/>
    <w:rsid w:val="004A1D38"/>
    <w:rsid w:val="004A7A75"/>
    <w:rsid w:val="004D5F7B"/>
    <w:rsid w:val="004E1F5C"/>
    <w:rsid w:val="004E3C08"/>
    <w:rsid w:val="004E7D1C"/>
    <w:rsid w:val="00525F77"/>
    <w:rsid w:val="005520C8"/>
    <w:rsid w:val="00564121"/>
    <w:rsid w:val="00564C89"/>
    <w:rsid w:val="00566A44"/>
    <w:rsid w:val="00580834"/>
    <w:rsid w:val="00583965"/>
    <w:rsid w:val="00585ADC"/>
    <w:rsid w:val="005879C2"/>
    <w:rsid w:val="005B32CE"/>
    <w:rsid w:val="005C1684"/>
    <w:rsid w:val="005C2BA6"/>
    <w:rsid w:val="005C58CF"/>
    <w:rsid w:val="005E639C"/>
    <w:rsid w:val="005F0FDF"/>
    <w:rsid w:val="005F47FC"/>
    <w:rsid w:val="0061195C"/>
    <w:rsid w:val="00613A7E"/>
    <w:rsid w:val="00614C8C"/>
    <w:rsid w:val="006319A5"/>
    <w:rsid w:val="00634DF2"/>
    <w:rsid w:val="006404AE"/>
    <w:rsid w:val="0064064F"/>
    <w:rsid w:val="00645EEE"/>
    <w:rsid w:val="00650B7A"/>
    <w:rsid w:val="006518F5"/>
    <w:rsid w:val="00653009"/>
    <w:rsid w:val="00653539"/>
    <w:rsid w:val="00654E8D"/>
    <w:rsid w:val="00655230"/>
    <w:rsid w:val="00664580"/>
    <w:rsid w:val="00674C8B"/>
    <w:rsid w:val="00693F92"/>
    <w:rsid w:val="006A0080"/>
    <w:rsid w:val="006A48A5"/>
    <w:rsid w:val="006A5FF5"/>
    <w:rsid w:val="006B60C2"/>
    <w:rsid w:val="006D00EB"/>
    <w:rsid w:val="0070413A"/>
    <w:rsid w:val="00714789"/>
    <w:rsid w:val="007464F2"/>
    <w:rsid w:val="0074771A"/>
    <w:rsid w:val="00782B2A"/>
    <w:rsid w:val="007970CF"/>
    <w:rsid w:val="007A0097"/>
    <w:rsid w:val="007B4FD8"/>
    <w:rsid w:val="007C351D"/>
    <w:rsid w:val="007C3F75"/>
    <w:rsid w:val="007D597D"/>
    <w:rsid w:val="007E1E98"/>
    <w:rsid w:val="007E7A40"/>
    <w:rsid w:val="00822F4F"/>
    <w:rsid w:val="00832034"/>
    <w:rsid w:val="00835477"/>
    <w:rsid w:val="00836399"/>
    <w:rsid w:val="008409D8"/>
    <w:rsid w:val="00845F61"/>
    <w:rsid w:val="00852020"/>
    <w:rsid w:val="00871BAB"/>
    <w:rsid w:val="00872B96"/>
    <w:rsid w:val="008736D0"/>
    <w:rsid w:val="00874243"/>
    <w:rsid w:val="008816D9"/>
    <w:rsid w:val="00882BB1"/>
    <w:rsid w:val="0089493F"/>
    <w:rsid w:val="008B1913"/>
    <w:rsid w:val="008B67B4"/>
    <w:rsid w:val="008D52E2"/>
    <w:rsid w:val="008F73C2"/>
    <w:rsid w:val="008F7B84"/>
    <w:rsid w:val="00905174"/>
    <w:rsid w:val="00911700"/>
    <w:rsid w:val="00911E03"/>
    <w:rsid w:val="00914075"/>
    <w:rsid w:val="009344DC"/>
    <w:rsid w:val="00934C65"/>
    <w:rsid w:val="00950339"/>
    <w:rsid w:val="00955AFE"/>
    <w:rsid w:val="0096744D"/>
    <w:rsid w:val="0097196B"/>
    <w:rsid w:val="009872EA"/>
    <w:rsid w:val="009923C6"/>
    <w:rsid w:val="009930EA"/>
    <w:rsid w:val="009C7F98"/>
    <w:rsid w:val="009D6E3E"/>
    <w:rsid w:val="009E0913"/>
    <w:rsid w:val="009E3908"/>
    <w:rsid w:val="009E4209"/>
    <w:rsid w:val="009F0B10"/>
    <w:rsid w:val="009F6059"/>
    <w:rsid w:val="009F7DBF"/>
    <w:rsid w:val="00A02C6E"/>
    <w:rsid w:val="00A04C8D"/>
    <w:rsid w:val="00A17849"/>
    <w:rsid w:val="00A264F7"/>
    <w:rsid w:val="00A3166D"/>
    <w:rsid w:val="00A43DB8"/>
    <w:rsid w:val="00A4580E"/>
    <w:rsid w:val="00A47AA9"/>
    <w:rsid w:val="00A6102D"/>
    <w:rsid w:val="00A642FF"/>
    <w:rsid w:val="00A650F7"/>
    <w:rsid w:val="00A72E13"/>
    <w:rsid w:val="00AB5B44"/>
    <w:rsid w:val="00AE137C"/>
    <w:rsid w:val="00AE5602"/>
    <w:rsid w:val="00AE71D6"/>
    <w:rsid w:val="00AF72AE"/>
    <w:rsid w:val="00B10FFC"/>
    <w:rsid w:val="00B15649"/>
    <w:rsid w:val="00B17281"/>
    <w:rsid w:val="00B32E1C"/>
    <w:rsid w:val="00B33520"/>
    <w:rsid w:val="00B3524C"/>
    <w:rsid w:val="00B40DF5"/>
    <w:rsid w:val="00B41722"/>
    <w:rsid w:val="00B42CC5"/>
    <w:rsid w:val="00B5202C"/>
    <w:rsid w:val="00B576A4"/>
    <w:rsid w:val="00B84F97"/>
    <w:rsid w:val="00B850DE"/>
    <w:rsid w:val="00B866EB"/>
    <w:rsid w:val="00B90A26"/>
    <w:rsid w:val="00B914EA"/>
    <w:rsid w:val="00BA3177"/>
    <w:rsid w:val="00BC6A16"/>
    <w:rsid w:val="00BD0A8F"/>
    <w:rsid w:val="00BD3CC6"/>
    <w:rsid w:val="00BD4E18"/>
    <w:rsid w:val="00BD5CF8"/>
    <w:rsid w:val="00BD7CEB"/>
    <w:rsid w:val="00BE1455"/>
    <w:rsid w:val="00C055A0"/>
    <w:rsid w:val="00C06808"/>
    <w:rsid w:val="00C12E88"/>
    <w:rsid w:val="00C166B4"/>
    <w:rsid w:val="00C1768B"/>
    <w:rsid w:val="00C3537A"/>
    <w:rsid w:val="00C36404"/>
    <w:rsid w:val="00C46015"/>
    <w:rsid w:val="00C4643D"/>
    <w:rsid w:val="00C4665F"/>
    <w:rsid w:val="00C46D09"/>
    <w:rsid w:val="00C828A6"/>
    <w:rsid w:val="00C909F6"/>
    <w:rsid w:val="00C93BA6"/>
    <w:rsid w:val="00C94E47"/>
    <w:rsid w:val="00CA278B"/>
    <w:rsid w:val="00CA7218"/>
    <w:rsid w:val="00CC1BF9"/>
    <w:rsid w:val="00CC5EF0"/>
    <w:rsid w:val="00CE093F"/>
    <w:rsid w:val="00CF1663"/>
    <w:rsid w:val="00CF2A9A"/>
    <w:rsid w:val="00CF5B30"/>
    <w:rsid w:val="00D04206"/>
    <w:rsid w:val="00D04BA8"/>
    <w:rsid w:val="00D16713"/>
    <w:rsid w:val="00D37E1B"/>
    <w:rsid w:val="00D41E44"/>
    <w:rsid w:val="00D4408D"/>
    <w:rsid w:val="00D4517C"/>
    <w:rsid w:val="00D45B07"/>
    <w:rsid w:val="00D50087"/>
    <w:rsid w:val="00D5120E"/>
    <w:rsid w:val="00D51AC8"/>
    <w:rsid w:val="00D57F81"/>
    <w:rsid w:val="00D60B74"/>
    <w:rsid w:val="00D6265D"/>
    <w:rsid w:val="00D81233"/>
    <w:rsid w:val="00D861C0"/>
    <w:rsid w:val="00D86845"/>
    <w:rsid w:val="00D90A07"/>
    <w:rsid w:val="00D91D62"/>
    <w:rsid w:val="00D93455"/>
    <w:rsid w:val="00DA0835"/>
    <w:rsid w:val="00DA2C55"/>
    <w:rsid w:val="00DA5B0A"/>
    <w:rsid w:val="00DA6260"/>
    <w:rsid w:val="00DB6D94"/>
    <w:rsid w:val="00DC3920"/>
    <w:rsid w:val="00DC3CFF"/>
    <w:rsid w:val="00DC797C"/>
    <w:rsid w:val="00DD0D03"/>
    <w:rsid w:val="00DD326E"/>
    <w:rsid w:val="00DE291D"/>
    <w:rsid w:val="00E01806"/>
    <w:rsid w:val="00E04D61"/>
    <w:rsid w:val="00E06A82"/>
    <w:rsid w:val="00E21F1F"/>
    <w:rsid w:val="00E319EB"/>
    <w:rsid w:val="00E5508C"/>
    <w:rsid w:val="00E576F6"/>
    <w:rsid w:val="00E62376"/>
    <w:rsid w:val="00E7438A"/>
    <w:rsid w:val="00E75B57"/>
    <w:rsid w:val="00E87DBF"/>
    <w:rsid w:val="00E96C75"/>
    <w:rsid w:val="00EA27EB"/>
    <w:rsid w:val="00EA3B5F"/>
    <w:rsid w:val="00EA7B32"/>
    <w:rsid w:val="00EB0AE5"/>
    <w:rsid w:val="00EB2C84"/>
    <w:rsid w:val="00EB38DC"/>
    <w:rsid w:val="00EE332A"/>
    <w:rsid w:val="00EE4EF1"/>
    <w:rsid w:val="00EE6801"/>
    <w:rsid w:val="00EF0F9C"/>
    <w:rsid w:val="00EF15B6"/>
    <w:rsid w:val="00F1084E"/>
    <w:rsid w:val="00F20374"/>
    <w:rsid w:val="00F2517B"/>
    <w:rsid w:val="00F30D31"/>
    <w:rsid w:val="00F32282"/>
    <w:rsid w:val="00F4413B"/>
    <w:rsid w:val="00F441B0"/>
    <w:rsid w:val="00F50925"/>
    <w:rsid w:val="00F640CC"/>
    <w:rsid w:val="00F650DC"/>
    <w:rsid w:val="00F6525F"/>
    <w:rsid w:val="00F8041E"/>
    <w:rsid w:val="00F80AF7"/>
    <w:rsid w:val="00F875C0"/>
    <w:rsid w:val="00F96A90"/>
    <w:rsid w:val="00FA65AC"/>
    <w:rsid w:val="00FB43D6"/>
    <w:rsid w:val="00FE2926"/>
    <w:rsid w:val="00FF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F0D17C"/>
  <w15:docId w15:val="{75A54F10-00F6-48B2-87A1-98FDE6752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520"/>
    <w:pPr>
      <w:spacing w:after="80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Heading1">
    <w:name w:val="heading 1"/>
    <w:basedOn w:val="Normal"/>
    <w:link w:val="Heading1Char"/>
    <w:uiPriority w:val="9"/>
    <w:qFormat/>
    <w:locked/>
    <w:rsid w:val="00580834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35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33520"/>
    <w:rPr>
      <w:rFonts w:ascii="Times New Roman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rsid w:val="00B3352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33520"/>
    <w:rPr>
      <w:rFonts w:cs="Times New Roman"/>
    </w:rPr>
  </w:style>
  <w:style w:type="paragraph" w:customStyle="1" w:styleId="Affiliations">
    <w:name w:val="Affiliations"/>
    <w:basedOn w:val="Normal"/>
    <w:uiPriority w:val="99"/>
    <w:rsid w:val="00B33520"/>
    <w:pPr>
      <w:jc w:val="center"/>
    </w:pPr>
    <w:rPr>
      <w:rFonts w:ascii="Helvetica" w:hAnsi="Helvetica"/>
      <w:sz w:val="20"/>
    </w:rPr>
  </w:style>
  <w:style w:type="paragraph" w:styleId="ListParagraph">
    <w:name w:val="List Paragraph"/>
    <w:basedOn w:val="Normal"/>
    <w:uiPriority w:val="99"/>
    <w:qFormat/>
    <w:rsid w:val="00176FBE"/>
    <w:pPr>
      <w:ind w:left="720"/>
      <w:contextualSpacing/>
    </w:pPr>
  </w:style>
  <w:style w:type="paragraph" w:customStyle="1" w:styleId="FramedFigure">
    <w:name w:val="Framed Figure"/>
    <w:basedOn w:val="Normal"/>
    <w:autoRedefine/>
    <w:uiPriority w:val="99"/>
    <w:rsid w:val="00E87DBF"/>
    <w:pPr>
      <w:framePr w:w="7052" w:wrap="around" w:hAnchor="page" w:x="2422" w:yAlign="top"/>
      <w:overflowPunct w:val="0"/>
      <w:autoSpaceDE w:val="0"/>
      <w:autoSpaceDN w:val="0"/>
      <w:bidi/>
      <w:adjustRightInd w:val="0"/>
      <w:spacing w:after="0"/>
      <w:jc w:val="center"/>
      <w:textAlignment w:val="baseline"/>
    </w:pPr>
    <w:rPr>
      <w:rFonts w:cs="B Nazanin"/>
      <w:sz w:val="16"/>
      <w:lang w:bidi="fa-IR"/>
    </w:rPr>
  </w:style>
  <w:style w:type="paragraph" w:customStyle="1" w:styleId="Paragraph">
    <w:name w:val="Paragraph"/>
    <w:basedOn w:val="Normal"/>
    <w:autoRedefine/>
    <w:uiPriority w:val="99"/>
    <w:rsid w:val="002A6855"/>
    <w:pPr>
      <w:widowControl w:val="0"/>
      <w:overflowPunct w:val="0"/>
      <w:autoSpaceDE w:val="0"/>
      <w:autoSpaceDN w:val="0"/>
      <w:bidi/>
      <w:adjustRightInd w:val="0"/>
      <w:spacing w:after="0"/>
      <w:ind w:left="281" w:firstLine="288"/>
      <w:textAlignment w:val="baseline"/>
    </w:pPr>
    <w:rPr>
      <w:rFonts w:cs="B Nazanin"/>
      <w:sz w:val="22"/>
      <w:szCs w:val="22"/>
      <w:lang w:bidi="fa-IR"/>
    </w:rPr>
  </w:style>
  <w:style w:type="paragraph" w:styleId="Caption">
    <w:name w:val="caption"/>
    <w:basedOn w:val="Normal"/>
    <w:next w:val="Normal"/>
    <w:uiPriority w:val="99"/>
    <w:qFormat/>
    <w:rsid w:val="00BE1455"/>
    <w:pPr>
      <w:jc w:val="center"/>
    </w:pPr>
    <w:rPr>
      <w:rFonts w:cs="Miriam"/>
      <w:b/>
      <w:bCs/>
      <w:szCs w:val="18"/>
      <w:lang w:eastAsia="en-AU"/>
    </w:rPr>
  </w:style>
  <w:style w:type="paragraph" w:customStyle="1" w:styleId="REF">
    <w:name w:val="REF"/>
    <w:basedOn w:val="Normal"/>
    <w:uiPriority w:val="99"/>
    <w:rsid w:val="00BE1455"/>
    <w:pPr>
      <w:numPr>
        <w:numId w:val="4"/>
      </w:numPr>
      <w:bidi/>
      <w:spacing w:after="0"/>
    </w:pPr>
    <w:rPr>
      <w:rFonts w:eastAsia="MS Mincho" w:cs="Nazani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rsid w:val="005F47F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47FC"/>
    <w:rPr>
      <w:rFonts w:ascii="Tahoma" w:hAnsi="Tahoma" w:cs="Tahoma"/>
      <w:sz w:val="16"/>
      <w:szCs w:val="16"/>
      <w:lang w:bidi="ar-SA"/>
    </w:rPr>
  </w:style>
  <w:style w:type="character" w:customStyle="1" w:styleId="TextChar">
    <w:name w:val="Text Char"/>
    <w:link w:val="Text"/>
    <w:uiPriority w:val="99"/>
    <w:locked/>
    <w:rsid w:val="00845F61"/>
    <w:rPr>
      <w:sz w:val="18"/>
    </w:rPr>
  </w:style>
  <w:style w:type="paragraph" w:customStyle="1" w:styleId="Text">
    <w:name w:val="Text"/>
    <w:basedOn w:val="Normal"/>
    <w:link w:val="TextChar"/>
    <w:uiPriority w:val="99"/>
    <w:rsid w:val="00845F61"/>
    <w:pPr>
      <w:widowControl w:val="0"/>
      <w:bidi/>
      <w:spacing w:after="0" w:line="228" w:lineRule="auto"/>
      <w:jc w:val="center"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rsid w:val="00E62376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D90A07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90A07"/>
    <w:rPr>
      <w:rFonts w:cs="Times New Roman"/>
    </w:rPr>
  </w:style>
  <w:style w:type="character" w:customStyle="1" w:styleId="text0">
    <w:name w:val="text"/>
    <w:basedOn w:val="DefaultParagraphFont"/>
    <w:rsid w:val="00EE332A"/>
  </w:style>
  <w:style w:type="character" w:customStyle="1" w:styleId="author-ref">
    <w:name w:val="author-ref"/>
    <w:basedOn w:val="DefaultParagraphFont"/>
    <w:rsid w:val="00EE332A"/>
  </w:style>
  <w:style w:type="character" w:customStyle="1" w:styleId="Heading1Char">
    <w:name w:val="Heading 1 Char"/>
    <w:basedOn w:val="DefaultParagraphFont"/>
    <w:link w:val="Heading1"/>
    <w:uiPriority w:val="9"/>
    <w:rsid w:val="00580834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articletitle">
    <w:name w:val="article_title"/>
    <w:basedOn w:val="DefaultParagraphFont"/>
    <w:rsid w:val="00580834"/>
  </w:style>
  <w:style w:type="character" w:styleId="UnresolvedMention">
    <w:name w:val="Unresolved Mention"/>
    <w:basedOn w:val="DefaultParagraphFont"/>
    <w:uiPriority w:val="99"/>
    <w:semiHidden/>
    <w:unhideWhenUsed/>
    <w:rsid w:val="003B0A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7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yetgoll@iasbs.ac.ir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daraeimehdi@iasbs.ac.ir" TargetMode="Externa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hyperlink" Target="mailto:bayetgoll@iasbs.ac.i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araeimehdi@iasbs.ac.ir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11</Pages>
  <Words>4308</Words>
  <Characters>24557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دستور العمل نگارش مقالات</vt:lpstr>
    </vt:vector>
  </TitlesOfParts>
  <Company>MRT www.Win2Farsi.com</Company>
  <LinksUpToDate>false</LinksUpToDate>
  <CharactersWithSpaces>28808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دستور العمل نگارش مقالات</dc:title>
  <dc:creator>Mina</dc:creator>
  <cp:lastModifiedBy>Mehdi Daraei</cp:lastModifiedBy>
  <cp:revision>101</cp:revision>
  <dcterms:created xsi:type="dcterms:W3CDTF">2022-09-06T03:21:00Z</dcterms:created>
  <dcterms:modified xsi:type="dcterms:W3CDTF">2022-11-22T08:50:00Z</dcterms:modified>
</cp:coreProperties>
</file>