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AB1" w:rsidRPr="00F90131" w:rsidRDefault="00195AB1" w:rsidP="00CA6392">
      <w:pPr>
        <w:autoSpaceDE w:val="0"/>
        <w:autoSpaceDN w:val="0"/>
        <w:adjustRightInd w:val="0"/>
        <w:spacing w:after="0"/>
        <w:jc w:val="center"/>
        <w:rPr>
          <w:rFonts w:cs="B Titr"/>
          <w:bCs/>
          <w:color w:val="000000"/>
          <w:sz w:val="20"/>
          <w:szCs w:val="32"/>
          <w:lang w:bidi="ar"/>
        </w:rPr>
      </w:pPr>
      <w:r w:rsidRPr="00F90131">
        <w:rPr>
          <w:rFonts w:cs="B Titr" w:hint="cs"/>
          <w:bCs/>
          <w:color w:val="000000"/>
          <w:sz w:val="20"/>
          <w:szCs w:val="32"/>
          <w:rtl/>
        </w:rPr>
        <w:t>خصوصیات</w:t>
      </w:r>
      <w:r w:rsidRPr="00F90131">
        <w:rPr>
          <w:rFonts w:cs="B Titr" w:hint="cs"/>
          <w:bCs/>
          <w:color w:val="000000"/>
          <w:sz w:val="20"/>
          <w:szCs w:val="32"/>
          <w:rtl/>
          <w:lang w:bidi="ar"/>
        </w:rPr>
        <w:t xml:space="preserve"> پتروگرافی، آنالیز عنصری و بر</w:t>
      </w:r>
      <w:r w:rsidRPr="00F90131">
        <w:rPr>
          <w:rFonts w:cs="B Titr" w:hint="cs"/>
          <w:bCs/>
          <w:color w:val="000000"/>
          <w:sz w:val="20"/>
          <w:szCs w:val="32"/>
          <w:rtl/>
        </w:rPr>
        <w:t xml:space="preserve">خاستگاه </w:t>
      </w:r>
      <w:r w:rsidRPr="00F90131">
        <w:rPr>
          <w:rFonts w:cs="B Titr" w:hint="cs"/>
          <w:bCs/>
          <w:color w:val="000000"/>
          <w:sz w:val="20"/>
          <w:szCs w:val="32"/>
          <w:rtl/>
          <w:lang w:bidi="ar"/>
        </w:rPr>
        <w:t>ریزگردها، اهواز، ایران</w:t>
      </w:r>
    </w:p>
    <w:p w:rsidR="00195AB1" w:rsidRPr="00F90131" w:rsidRDefault="00195AB1" w:rsidP="00195AB1">
      <w:pPr>
        <w:autoSpaceDE w:val="0"/>
        <w:autoSpaceDN w:val="0"/>
        <w:adjustRightInd w:val="0"/>
        <w:spacing w:after="0"/>
        <w:jc w:val="center"/>
        <w:rPr>
          <w:rFonts w:cs="B Nazanin"/>
          <w:bCs/>
          <w:color w:val="000000"/>
          <w:sz w:val="20"/>
          <w:szCs w:val="24"/>
          <w:rtl/>
          <w:lang w:bidi="fa-IR"/>
        </w:rPr>
      </w:pPr>
      <w:r w:rsidRPr="00F90131">
        <w:rPr>
          <w:rFonts w:cs="B Nazanin" w:hint="cs"/>
          <w:bCs/>
          <w:color w:val="000000"/>
          <w:sz w:val="20"/>
          <w:szCs w:val="24"/>
          <w:rtl/>
          <w:lang w:bidi="fa-IR"/>
        </w:rPr>
        <w:t>مهرانگیز نادری خوجین</w:t>
      </w:r>
      <w:r w:rsidR="00CC325C">
        <w:rPr>
          <w:rFonts w:cs="B Nazanin" w:hint="cs"/>
          <w:bCs/>
          <w:color w:val="000000"/>
          <w:sz w:val="20"/>
          <w:szCs w:val="24"/>
          <w:rtl/>
          <w:lang w:bidi="fa-IR"/>
        </w:rPr>
        <w:t>*</w:t>
      </w:r>
    </w:p>
    <w:p w:rsidR="00195AB1" w:rsidRPr="00F90131" w:rsidRDefault="00195AB1" w:rsidP="00195AB1">
      <w:pPr>
        <w:autoSpaceDE w:val="0"/>
        <w:autoSpaceDN w:val="0"/>
        <w:adjustRightInd w:val="0"/>
        <w:spacing w:after="0"/>
        <w:jc w:val="center"/>
        <w:rPr>
          <w:rFonts w:cs="B Nazanin"/>
          <w:bCs/>
          <w:color w:val="000000"/>
          <w:sz w:val="20"/>
          <w:rtl/>
          <w:lang w:bidi="fa-IR"/>
        </w:rPr>
      </w:pPr>
      <w:r w:rsidRPr="00F90131">
        <w:rPr>
          <w:rFonts w:cs="B Nazanin" w:hint="cs"/>
          <w:bCs/>
          <w:color w:val="000000"/>
          <w:sz w:val="20"/>
          <w:rtl/>
          <w:lang w:bidi="fa-IR"/>
        </w:rPr>
        <w:t>شرکت نفت و گاز پارس</w:t>
      </w:r>
    </w:p>
    <w:p w:rsidR="00F90131" w:rsidRPr="00F90131" w:rsidRDefault="00F90131" w:rsidP="00195AB1">
      <w:pPr>
        <w:autoSpaceDE w:val="0"/>
        <w:autoSpaceDN w:val="0"/>
        <w:adjustRightInd w:val="0"/>
        <w:spacing w:after="0"/>
        <w:jc w:val="center"/>
        <w:rPr>
          <w:rFonts w:cstheme="majorBidi"/>
          <w:color w:val="000000"/>
          <w:sz w:val="20"/>
          <w:lang w:bidi="fa-IR"/>
        </w:rPr>
      </w:pPr>
      <w:r w:rsidRPr="00F90131">
        <w:rPr>
          <w:rFonts w:cstheme="majorBidi"/>
          <w:color w:val="000000"/>
          <w:sz w:val="20"/>
          <w:lang w:bidi="fa-IR"/>
        </w:rPr>
        <w:t>mnaderi@pogc.ir</w:t>
      </w:r>
    </w:p>
    <w:p w:rsidR="00195AB1" w:rsidRPr="00F90131" w:rsidRDefault="00195AB1" w:rsidP="00D3350D">
      <w:pPr>
        <w:bidi/>
        <w:jc w:val="left"/>
        <w:rPr>
          <w:rFonts w:cs="B Nazanin"/>
          <w:sz w:val="20"/>
          <w:szCs w:val="28"/>
          <w:rtl/>
        </w:rPr>
      </w:pPr>
      <w:r w:rsidRPr="00D3350D">
        <w:rPr>
          <w:rFonts w:cs="B Nazanin" w:hint="cs"/>
          <w:bCs/>
          <w:sz w:val="26"/>
          <w:szCs w:val="26"/>
          <w:rtl/>
        </w:rPr>
        <w:t>مقدمه</w:t>
      </w:r>
    </w:p>
    <w:p w:rsidR="00F90131" w:rsidRDefault="00195AB1" w:rsidP="00F90131">
      <w:pPr>
        <w:autoSpaceDE w:val="0"/>
        <w:autoSpaceDN w:val="0"/>
        <w:bidi/>
        <w:adjustRightInd w:val="0"/>
        <w:spacing w:after="0"/>
        <w:rPr>
          <w:rFonts w:cs="B Nazanin"/>
          <w:color w:val="000000" w:themeColor="text1"/>
          <w:sz w:val="20"/>
          <w:szCs w:val="24"/>
          <w:lang w:bidi="fa-IR"/>
        </w:rPr>
      </w:pPr>
      <w:r w:rsidRPr="00F90131">
        <w:rPr>
          <w:rFonts w:cs="B Nazanin"/>
          <w:color w:val="000000"/>
          <w:sz w:val="20"/>
          <w:szCs w:val="24"/>
          <w:rtl/>
          <w:lang w:bidi="ar"/>
        </w:rPr>
        <w:t>طوفانهای گرد و غبار از مناطق خشک و نیمه خشک به خصوص از</w:t>
      </w:r>
      <w:r w:rsidRPr="00F90131">
        <w:rPr>
          <w:rFonts w:cs="B Nazanin"/>
          <w:color w:val="000000"/>
          <w:sz w:val="20"/>
          <w:szCs w:val="24"/>
          <w:lang w:bidi="ar"/>
        </w:rPr>
        <w:t xml:space="preserve"> </w:t>
      </w:r>
      <w:r w:rsidRPr="00F90131">
        <w:rPr>
          <w:rFonts w:cs="B Nazanin" w:hint="cs"/>
          <w:color w:val="000000"/>
          <w:sz w:val="20"/>
          <w:szCs w:val="24"/>
          <w:rtl/>
        </w:rPr>
        <w:t>ساهارا، خاورمیانه و مغولستان</w:t>
      </w:r>
      <w:r w:rsidRPr="00F90131">
        <w:rPr>
          <w:rFonts w:cs="B Nazanin"/>
          <w:color w:val="000000"/>
          <w:sz w:val="20"/>
          <w:szCs w:val="24"/>
          <w:rtl/>
          <w:lang w:bidi="ar"/>
        </w:rPr>
        <w:t xml:space="preserve"> نش</w:t>
      </w:r>
      <w:r w:rsidRPr="00F90131">
        <w:rPr>
          <w:rFonts w:cs="B Nazanin" w:hint="cs"/>
          <w:color w:val="000000"/>
          <w:sz w:val="20"/>
          <w:szCs w:val="24"/>
          <w:rtl/>
          <w:lang w:bidi="ar"/>
        </w:rPr>
        <w:t>أ</w:t>
      </w:r>
      <w:r w:rsidRPr="00F90131">
        <w:rPr>
          <w:rFonts w:cs="B Nazanin"/>
          <w:color w:val="000000"/>
          <w:sz w:val="20"/>
          <w:szCs w:val="24"/>
          <w:rtl/>
          <w:lang w:bidi="ar"/>
        </w:rPr>
        <w:t>ت می</w:t>
      </w:r>
      <w:r w:rsidR="00F90131">
        <w:rPr>
          <w:rFonts w:cs="B Nazanin" w:hint="cs"/>
          <w:color w:val="000000"/>
          <w:sz w:val="20"/>
          <w:szCs w:val="24"/>
          <w:rtl/>
          <w:lang w:bidi="ar"/>
        </w:rPr>
        <w:t>‌</w:t>
      </w:r>
      <w:r w:rsidRPr="00F90131">
        <w:rPr>
          <w:rFonts w:cs="B Nazanin"/>
          <w:color w:val="000000"/>
          <w:sz w:val="20"/>
          <w:szCs w:val="24"/>
          <w:rtl/>
          <w:lang w:bidi="ar"/>
        </w:rPr>
        <w:t>گیرند</w:t>
      </w:r>
      <w:r w:rsidRPr="00F90131">
        <w:rPr>
          <w:rFonts w:cs="B Nazanin" w:hint="cs"/>
          <w:color w:val="000000"/>
          <w:sz w:val="20"/>
          <w:szCs w:val="24"/>
          <w:rtl/>
        </w:rPr>
        <w:t xml:space="preserve">. </w:t>
      </w:r>
      <w:r w:rsidRPr="00F90131">
        <w:rPr>
          <w:rFonts w:cs="B Nazanin"/>
          <w:color w:val="000000"/>
          <w:sz w:val="20"/>
          <w:szCs w:val="24"/>
          <w:rtl/>
          <w:lang w:bidi="ar"/>
        </w:rPr>
        <w:t>طوفانهای</w:t>
      </w:r>
      <w:r w:rsidRPr="00F90131">
        <w:rPr>
          <w:rFonts w:cs="B Nazanin" w:hint="cs"/>
          <w:color w:val="000000"/>
          <w:sz w:val="20"/>
          <w:szCs w:val="24"/>
          <w:rtl/>
          <w:lang w:bidi="ar"/>
        </w:rPr>
        <w:t xml:space="preserve"> </w:t>
      </w:r>
      <w:r w:rsidRPr="00F90131">
        <w:rPr>
          <w:rFonts w:cs="B Nazanin" w:hint="cs"/>
          <w:color w:val="000000"/>
          <w:sz w:val="20"/>
          <w:szCs w:val="24"/>
          <w:rtl/>
        </w:rPr>
        <w:t>ساهارا</w:t>
      </w:r>
      <w:r w:rsidRPr="00F90131">
        <w:rPr>
          <w:rFonts w:cs="B Nazanin" w:hint="cs"/>
          <w:color w:val="000000"/>
          <w:sz w:val="20"/>
          <w:szCs w:val="24"/>
          <w:rtl/>
          <w:lang w:bidi="ar"/>
        </w:rPr>
        <w:t xml:space="preserve">، </w:t>
      </w:r>
      <w:r w:rsidRPr="00F90131">
        <w:rPr>
          <w:rFonts w:cs="B Nazanin"/>
          <w:color w:val="000000"/>
          <w:sz w:val="20"/>
          <w:szCs w:val="24"/>
          <w:rtl/>
          <w:lang w:bidi="ar"/>
        </w:rPr>
        <w:t>خاورمیانه و آسیا هر ساله حدود 200-500 میلیون تن گرد و خاک را وارد جو می</w:t>
      </w:r>
      <w:r w:rsidRPr="00F90131">
        <w:rPr>
          <w:rFonts w:cs="B Nazanin"/>
          <w:color w:val="000000"/>
          <w:sz w:val="20"/>
          <w:szCs w:val="24"/>
          <w:rtl/>
          <w:lang w:bidi="ar"/>
        </w:rPr>
        <w:softHyphen/>
        <w:t xml:space="preserve">کنند </w:t>
      </w:r>
      <w:r w:rsidR="00F90131">
        <w:rPr>
          <w:rFonts w:cs="B Nazanin"/>
          <w:color w:val="000000"/>
          <w:sz w:val="20"/>
          <w:szCs w:val="24"/>
          <w:lang w:bidi="ar"/>
        </w:rPr>
        <w:t>(</w:t>
      </w:r>
      <w:proofErr w:type="spellStart"/>
      <w:r w:rsidR="00F90131" w:rsidRPr="00F90131">
        <w:rPr>
          <w:rFonts w:cs="B Nazanin"/>
          <w:color w:val="000000" w:themeColor="text1"/>
          <w:sz w:val="20"/>
          <w:szCs w:val="24"/>
          <w:lang w:bidi="ar"/>
        </w:rPr>
        <w:t>Tegen</w:t>
      </w:r>
      <w:proofErr w:type="spellEnd"/>
      <w:r w:rsidR="00F90131" w:rsidRPr="00F90131">
        <w:rPr>
          <w:rFonts w:cs="B Nazanin"/>
          <w:color w:val="000000" w:themeColor="text1"/>
          <w:sz w:val="20"/>
          <w:szCs w:val="24"/>
          <w:lang w:bidi="ar"/>
        </w:rPr>
        <w:t xml:space="preserve"> and Fung, 1994</w:t>
      </w:r>
      <w:r w:rsidR="00F90131">
        <w:rPr>
          <w:rFonts w:cs="B Nazanin"/>
          <w:color w:val="000000" w:themeColor="text1"/>
          <w:sz w:val="20"/>
          <w:szCs w:val="24"/>
          <w:lang w:bidi="ar"/>
        </w:rPr>
        <w:t>)</w:t>
      </w:r>
      <w:r w:rsidR="00F90131">
        <w:rPr>
          <w:rFonts w:cs="B Nazanin" w:hint="cs"/>
          <w:color w:val="000000" w:themeColor="text1"/>
          <w:sz w:val="20"/>
          <w:szCs w:val="24"/>
          <w:rtl/>
          <w:lang w:bidi="ar"/>
        </w:rPr>
        <w:t>.</w:t>
      </w:r>
      <w:r w:rsidR="00F90131">
        <w:rPr>
          <w:rFonts w:cs="B Nazanin" w:hint="cs"/>
          <w:color w:val="000000" w:themeColor="text1"/>
          <w:sz w:val="20"/>
          <w:szCs w:val="24"/>
          <w:rtl/>
          <w:lang w:bidi="fa-IR"/>
        </w:rPr>
        <w:t xml:space="preserve"> </w:t>
      </w:r>
    </w:p>
    <w:p w:rsidR="0077011A" w:rsidRDefault="00195AB1" w:rsidP="00A05F9A">
      <w:pPr>
        <w:autoSpaceDE w:val="0"/>
        <w:autoSpaceDN w:val="0"/>
        <w:bidi/>
        <w:adjustRightInd w:val="0"/>
        <w:spacing w:after="0"/>
        <w:rPr>
          <w:rFonts w:cs="B Nazanin"/>
          <w:color w:val="000000"/>
          <w:sz w:val="20"/>
          <w:szCs w:val="24"/>
          <w:rtl/>
        </w:rPr>
      </w:pPr>
      <w:r w:rsidRPr="00F90131">
        <w:rPr>
          <w:rFonts w:cs="B Nazanin" w:hint="cs"/>
          <w:sz w:val="20"/>
          <w:szCs w:val="24"/>
          <w:rtl/>
        </w:rPr>
        <w:t>تحقیقات بر روی اطلاعات ماهواره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>ای سنجش نقشه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 xml:space="preserve">های ازن </w:t>
      </w:r>
      <w:r w:rsidRPr="00F90131">
        <w:rPr>
          <w:rFonts w:cs="B Nazanin"/>
          <w:sz w:val="20"/>
          <w:szCs w:val="24"/>
        </w:rPr>
        <w:t>Spectrometer, TOMS)</w:t>
      </w:r>
      <w:r w:rsidRPr="00F90131">
        <w:rPr>
          <w:rFonts w:cs="B Nazanin" w:hint="cs"/>
          <w:sz w:val="20"/>
          <w:szCs w:val="24"/>
          <w:rtl/>
        </w:rPr>
        <w:t xml:space="preserve"> </w:t>
      </w:r>
      <w:r w:rsidRPr="00F90131">
        <w:rPr>
          <w:rFonts w:cs="B Nazanin"/>
          <w:sz w:val="20"/>
          <w:szCs w:val="24"/>
        </w:rPr>
        <w:t>(Total Ozone</w:t>
      </w:r>
      <w:r w:rsidR="00F90131">
        <w:rPr>
          <w:rFonts w:cs="B Nazanin"/>
          <w:sz w:val="20"/>
          <w:szCs w:val="24"/>
        </w:rPr>
        <w:t xml:space="preserve"> Mapping</w:t>
      </w:r>
      <w:r w:rsidRPr="00F90131">
        <w:rPr>
          <w:rFonts w:cs="B Nazanin"/>
          <w:sz w:val="20"/>
          <w:szCs w:val="24"/>
        </w:rPr>
        <w:t xml:space="preserve"> </w:t>
      </w:r>
      <w:r w:rsidR="00F90131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F90131">
        <w:rPr>
          <w:rFonts w:cs="B Nazanin" w:hint="cs"/>
          <w:sz w:val="20"/>
          <w:szCs w:val="24"/>
          <w:rtl/>
        </w:rPr>
        <w:t>نشان داده است که منشأ بیشتر طوفان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>های گرد و غباری دریاچه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>های خشک شده و دارای نمک و یا حوضه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>های بزرگ با زهکشی داخلی هستند</w:t>
      </w:r>
      <w:r w:rsidRPr="00F90131">
        <w:rPr>
          <w:rFonts w:cs="B Nazanin"/>
          <w:sz w:val="20"/>
          <w:szCs w:val="24"/>
        </w:rPr>
        <w:t>(</w:t>
      </w:r>
      <w:proofErr w:type="spellStart"/>
      <w:r w:rsidRPr="00F90131">
        <w:rPr>
          <w:rFonts w:cs="B Nazanin"/>
          <w:sz w:val="20"/>
          <w:szCs w:val="24"/>
        </w:rPr>
        <w:t>Esmailil</w:t>
      </w:r>
      <w:proofErr w:type="spellEnd"/>
      <w:r w:rsidRPr="00F90131">
        <w:rPr>
          <w:rFonts w:cs="B Nazanin"/>
          <w:sz w:val="20"/>
          <w:szCs w:val="24"/>
        </w:rPr>
        <w:t xml:space="preserve"> et al., 2003</w:t>
      </w:r>
      <w:proofErr w:type="gramStart"/>
      <w:r w:rsidRPr="00F90131">
        <w:rPr>
          <w:rFonts w:cs="B Nazanin"/>
          <w:sz w:val="20"/>
          <w:szCs w:val="24"/>
        </w:rPr>
        <w:t xml:space="preserve">) </w:t>
      </w:r>
      <w:r w:rsidRPr="00F90131">
        <w:rPr>
          <w:rFonts w:cs="B Nazanin" w:hint="cs"/>
          <w:color w:val="000000"/>
          <w:sz w:val="20"/>
          <w:szCs w:val="24"/>
          <w:rtl/>
        </w:rPr>
        <w:t>.</w:t>
      </w:r>
      <w:proofErr w:type="gramEnd"/>
      <w:r w:rsidRPr="00F90131">
        <w:rPr>
          <w:rFonts w:cs="B Nazanin" w:hint="cs"/>
          <w:color w:val="000000"/>
          <w:sz w:val="20"/>
          <w:szCs w:val="24"/>
          <w:rtl/>
        </w:rPr>
        <w:t xml:space="preserve"> </w:t>
      </w:r>
    </w:p>
    <w:p w:rsidR="00195AB1" w:rsidRPr="00F90131" w:rsidRDefault="00195AB1" w:rsidP="00E41FB1">
      <w:pPr>
        <w:autoSpaceDE w:val="0"/>
        <w:autoSpaceDN w:val="0"/>
        <w:bidi/>
        <w:adjustRightInd w:val="0"/>
        <w:spacing w:after="0"/>
        <w:rPr>
          <w:rFonts w:cs="B Nazanin"/>
          <w:sz w:val="20"/>
          <w:szCs w:val="24"/>
          <w:rtl/>
        </w:rPr>
      </w:pPr>
      <w:r w:rsidRPr="00F90131">
        <w:rPr>
          <w:rFonts w:cs="B Nazanin" w:hint="cs"/>
          <w:sz w:val="20"/>
          <w:szCs w:val="24"/>
          <w:rtl/>
        </w:rPr>
        <w:t>بر اساس تحقیقات انجام شده</w:t>
      </w:r>
      <w:r w:rsidR="00A05F9A">
        <w:rPr>
          <w:rFonts w:cs="B Nazanin" w:hint="cs"/>
          <w:sz w:val="20"/>
          <w:szCs w:val="24"/>
          <w:rtl/>
        </w:rPr>
        <w:t xml:space="preserve"> توسط</w:t>
      </w:r>
      <w:r w:rsidRPr="00F90131">
        <w:rPr>
          <w:rFonts w:cs="B Nazanin" w:hint="cs"/>
          <w:sz w:val="20"/>
          <w:szCs w:val="24"/>
          <w:rtl/>
        </w:rPr>
        <w:t xml:space="preserve"> </w:t>
      </w:r>
      <w:r w:rsidRPr="00F90131">
        <w:rPr>
          <w:rFonts w:cs="B Nazanin"/>
          <w:sz w:val="20"/>
          <w:szCs w:val="24"/>
        </w:rPr>
        <w:t>(</w:t>
      </w:r>
      <w:proofErr w:type="spellStart"/>
      <w:r w:rsidRPr="00F90131">
        <w:rPr>
          <w:rFonts w:cs="B Nazanin"/>
          <w:sz w:val="20"/>
          <w:szCs w:val="24"/>
        </w:rPr>
        <w:t>Esmailil</w:t>
      </w:r>
      <w:proofErr w:type="spellEnd"/>
      <w:r w:rsidRPr="00F90131">
        <w:rPr>
          <w:rFonts w:cs="B Nazanin"/>
          <w:sz w:val="20"/>
          <w:szCs w:val="24"/>
        </w:rPr>
        <w:t xml:space="preserve"> et al., 2003; </w:t>
      </w:r>
      <w:proofErr w:type="spellStart"/>
      <w:r w:rsidRPr="00F90131">
        <w:rPr>
          <w:rFonts w:cs="B Nazanin"/>
          <w:sz w:val="20"/>
          <w:szCs w:val="24"/>
        </w:rPr>
        <w:t>Rezazadeh</w:t>
      </w:r>
      <w:proofErr w:type="spellEnd"/>
      <w:r w:rsidRPr="00F90131">
        <w:rPr>
          <w:rFonts w:cs="B Nazanin"/>
          <w:sz w:val="20"/>
          <w:szCs w:val="24"/>
        </w:rPr>
        <w:t xml:space="preserve"> et al., 2013</w:t>
      </w:r>
      <w:proofErr w:type="gramStart"/>
      <w:r w:rsidRPr="00F90131">
        <w:rPr>
          <w:rFonts w:cs="B Nazanin"/>
          <w:sz w:val="20"/>
          <w:szCs w:val="24"/>
        </w:rPr>
        <w:t xml:space="preserve">) </w:t>
      </w:r>
      <w:r w:rsidRPr="00F90131">
        <w:rPr>
          <w:rFonts w:cs="B Nazanin" w:hint="cs"/>
          <w:sz w:val="20"/>
          <w:szCs w:val="24"/>
          <w:rtl/>
        </w:rPr>
        <w:t xml:space="preserve"> دو</w:t>
      </w:r>
      <w:proofErr w:type="gramEnd"/>
      <w:r w:rsidRPr="00F90131">
        <w:rPr>
          <w:rFonts w:cs="B Nazanin" w:hint="cs"/>
          <w:sz w:val="20"/>
          <w:szCs w:val="24"/>
          <w:rtl/>
        </w:rPr>
        <w:t xml:space="preserve"> نقطه مهم در تولید طوفان</w:t>
      </w:r>
      <w:r w:rsidR="00A05F9A">
        <w:rPr>
          <w:rFonts w:cs="B Nazanin" w:hint="cs"/>
          <w:sz w:val="20"/>
          <w:szCs w:val="24"/>
          <w:rtl/>
        </w:rPr>
        <w:t>‌</w:t>
      </w:r>
      <w:r w:rsidRPr="00F90131">
        <w:rPr>
          <w:rFonts w:cs="B Nazanin" w:hint="cs"/>
          <w:sz w:val="20"/>
          <w:szCs w:val="24"/>
          <w:rtl/>
        </w:rPr>
        <w:t>های گرد و خاک، باتلاق</w:t>
      </w:r>
      <w:r w:rsidR="00A05F9A">
        <w:rPr>
          <w:rFonts w:cs="B Nazanin" w:hint="cs"/>
          <w:sz w:val="20"/>
          <w:szCs w:val="24"/>
          <w:rtl/>
        </w:rPr>
        <w:t>‌</w:t>
      </w:r>
      <w:r w:rsidRPr="00F90131">
        <w:rPr>
          <w:rFonts w:cs="B Nazanin" w:hint="cs"/>
          <w:sz w:val="20"/>
          <w:szCs w:val="24"/>
          <w:rtl/>
        </w:rPr>
        <w:t>های</w:t>
      </w:r>
      <w:r w:rsidR="00A05F9A">
        <w:rPr>
          <w:rFonts w:cs="B Nazanin" w:hint="cs"/>
          <w:sz w:val="20"/>
          <w:szCs w:val="24"/>
          <w:rtl/>
        </w:rPr>
        <w:t xml:space="preserve"> بزرگ العظیم و الهویزه</w:t>
      </w:r>
      <w:r w:rsidRPr="00F90131">
        <w:rPr>
          <w:rFonts w:cs="B Nazanin" w:hint="cs"/>
          <w:sz w:val="20"/>
          <w:szCs w:val="24"/>
          <w:rtl/>
        </w:rPr>
        <w:t xml:space="preserve"> </w:t>
      </w:r>
      <w:r w:rsidR="00A05F9A">
        <w:rPr>
          <w:rFonts w:cs="B Nazanin"/>
          <w:sz w:val="20"/>
          <w:szCs w:val="24"/>
        </w:rPr>
        <w:t>(</w:t>
      </w:r>
      <w:r w:rsidR="00A05F9A" w:rsidRPr="00F90131">
        <w:rPr>
          <w:rFonts w:cs="B Nazanin"/>
          <w:sz w:val="20"/>
          <w:szCs w:val="24"/>
        </w:rPr>
        <w:t>Al-</w:t>
      </w:r>
      <w:proofErr w:type="spellStart"/>
      <w:r w:rsidR="00A05F9A" w:rsidRPr="00F90131">
        <w:rPr>
          <w:rFonts w:cs="B Nazanin"/>
          <w:sz w:val="20"/>
          <w:szCs w:val="24"/>
        </w:rPr>
        <w:t>Hawizeh</w:t>
      </w:r>
      <w:proofErr w:type="spellEnd"/>
      <w:r w:rsidR="00A05F9A" w:rsidRPr="00F90131">
        <w:rPr>
          <w:rFonts w:cs="B Nazanin"/>
          <w:sz w:val="20"/>
          <w:szCs w:val="24"/>
        </w:rPr>
        <w:t>/Al-Azim</w:t>
      </w:r>
      <w:r w:rsidR="00A05F9A">
        <w:rPr>
          <w:rFonts w:cs="B Nazanin"/>
          <w:sz w:val="20"/>
          <w:szCs w:val="24"/>
        </w:rPr>
        <w:t>)</w:t>
      </w:r>
      <w:r w:rsidR="00A05F9A" w:rsidRPr="00F90131">
        <w:rPr>
          <w:rFonts w:cs="B Nazanin" w:hint="cs"/>
          <w:sz w:val="20"/>
          <w:szCs w:val="24"/>
          <w:rtl/>
        </w:rPr>
        <w:t xml:space="preserve"> </w:t>
      </w:r>
      <w:r w:rsidRPr="00F90131">
        <w:rPr>
          <w:rFonts w:cs="B Nazanin" w:hint="cs"/>
          <w:sz w:val="20"/>
          <w:szCs w:val="24"/>
          <w:rtl/>
        </w:rPr>
        <w:t>در مرز ایران و عراق و حوضه سیس</w:t>
      </w:r>
      <w:r w:rsidR="00A05F9A">
        <w:rPr>
          <w:rFonts w:cs="B Nazanin" w:hint="cs"/>
          <w:sz w:val="20"/>
          <w:szCs w:val="24"/>
          <w:rtl/>
        </w:rPr>
        <w:t>تان در مرز ایران و افغانستان می‌</w:t>
      </w:r>
      <w:r w:rsidRPr="00F90131">
        <w:rPr>
          <w:rFonts w:cs="B Nazanin" w:hint="cs"/>
          <w:sz w:val="20"/>
          <w:szCs w:val="24"/>
          <w:rtl/>
        </w:rPr>
        <w:t>باش</w:t>
      </w:r>
      <w:r w:rsidR="00A05F9A">
        <w:rPr>
          <w:rFonts w:cs="B Nazanin" w:hint="cs"/>
          <w:sz w:val="20"/>
          <w:szCs w:val="24"/>
          <w:rtl/>
        </w:rPr>
        <w:t>ن</w:t>
      </w:r>
      <w:r w:rsidR="0077011A">
        <w:rPr>
          <w:rFonts w:cs="B Nazanin" w:hint="cs"/>
          <w:sz w:val="20"/>
          <w:szCs w:val="24"/>
          <w:rtl/>
        </w:rPr>
        <w:t>د.</w:t>
      </w:r>
      <w:r w:rsidR="00A05F9A">
        <w:rPr>
          <w:rFonts w:cs="B Nazanin" w:hint="cs"/>
          <w:sz w:val="20"/>
          <w:szCs w:val="24"/>
          <w:rtl/>
        </w:rPr>
        <w:t xml:space="preserve">کشور </w:t>
      </w:r>
      <w:r w:rsidRPr="00F90131">
        <w:rPr>
          <w:rFonts w:cs="B Nazanin" w:hint="cs"/>
          <w:sz w:val="20"/>
          <w:szCs w:val="24"/>
          <w:rtl/>
        </w:rPr>
        <w:t>ایران از لحاظ بیشترین تعداد حو</w:t>
      </w:r>
      <w:r w:rsidR="00A05F9A">
        <w:rPr>
          <w:rFonts w:cs="B Nazanin" w:hint="cs"/>
          <w:sz w:val="20"/>
          <w:szCs w:val="24"/>
          <w:rtl/>
        </w:rPr>
        <w:t>ادث مرتبط با گرد و غبار در خاور</w:t>
      </w:r>
      <w:r w:rsidRPr="00F90131">
        <w:rPr>
          <w:rFonts w:cs="B Nazanin" w:hint="cs"/>
          <w:sz w:val="20"/>
          <w:szCs w:val="24"/>
          <w:rtl/>
        </w:rPr>
        <w:t xml:space="preserve">میانه بعد از </w:t>
      </w:r>
      <w:r w:rsidR="00A05F9A">
        <w:rPr>
          <w:rFonts w:cs="B Nazanin" w:hint="cs"/>
          <w:sz w:val="20"/>
          <w:szCs w:val="24"/>
          <w:rtl/>
        </w:rPr>
        <w:t xml:space="preserve">کشورهای </w:t>
      </w:r>
      <w:r w:rsidRPr="00F90131">
        <w:rPr>
          <w:rFonts w:cs="B Nazanin" w:hint="cs"/>
          <w:sz w:val="20"/>
          <w:szCs w:val="24"/>
          <w:rtl/>
        </w:rPr>
        <w:t xml:space="preserve">سودان و عربستان- عراق در رتبه سوم قرار </w:t>
      </w:r>
      <w:r w:rsidR="00A05F9A">
        <w:rPr>
          <w:rFonts w:cs="B Nazanin" w:hint="cs"/>
          <w:sz w:val="20"/>
          <w:szCs w:val="24"/>
          <w:rtl/>
        </w:rPr>
        <w:t>گرفته است</w:t>
      </w:r>
      <w:r w:rsidRPr="00F90131">
        <w:rPr>
          <w:rFonts w:cs="B Nazanin" w:hint="cs"/>
          <w:sz w:val="20"/>
          <w:szCs w:val="24"/>
          <w:rtl/>
        </w:rPr>
        <w:t xml:space="preserve"> </w:t>
      </w:r>
      <w:r w:rsidRPr="00F90131">
        <w:rPr>
          <w:rFonts w:cs="B Nazanin"/>
          <w:sz w:val="20"/>
          <w:szCs w:val="24"/>
        </w:rPr>
        <w:t>(</w:t>
      </w:r>
      <w:proofErr w:type="spellStart"/>
      <w:r w:rsidRPr="00F90131">
        <w:rPr>
          <w:rFonts w:cs="B Nazanin"/>
          <w:sz w:val="20"/>
          <w:szCs w:val="24"/>
        </w:rPr>
        <w:t>Rezazadeh</w:t>
      </w:r>
      <w:proofErr w:type="spellEnd"/>
      <w:r w:rsidRPr="00F90131">
        <w:rPr>
          <w:rFonts w:cs="B Nazanin"/>
          <w:sz w:val="20"/>
          <w:szCs w:val="24"/>
        </w:rPr>
        <w:t xml:space="preserve"> et al., 2013)</w:t>
      </w:r>
      <w:r w:rsidRPr="00F90131">
        <w:rPr>
          <w:rFonts w:cs="B Nazanin" w:hint="cs"/>
          <w:sz w:val="20"/>
          <w:szCs w:val="24"/>
          <w:rtl/>
        </w:rPr>
        <w:t xml:space="preserve">. </w:t>
      </w:r>
    </w:p>
    <w:p w:rsidR="00195AB1" w:rsidRPr="00F90131" w:rsidRDefault="00195AB1" w:rsidP="00756906">
      <w:pPr>
        <w:bidi/>
        <w:rPr>
          <w:rFonts w:cs="B Nazanin"/>
          <w:sz w:val="20"/>
          <w:szCs w:val="24"/>
          <w:rtl/>
        </w:rPr>
      </w:pPr>
      <w:r w:rsidRPr="00F90131">
        <w:rPr>
          <w:rFonts w:cs="B Nazanin" w:hint="cs"/>
          <w:sz w:val="20"/>
          <w:szCs w:val="24"/>
          <w:rtl/>
          <w:lang w:bidi="ar"/>
        </w:rPr>
        <w:t>گرد و غبار موجود در حوادث طوفان</w:t>
      </w:r>
      <w:r w:rsidR="00E42CEB">
        <w:rPr>
          <w:rFonts w:cs="B Nazanin" w:hint="cs"/>
          <w:sz w:val="20"/>
          <w:szCs w:val="24"/>
          <w:rtl/>
          <w:lang w:bidi="ar"/>
        </w:rPr>
        <w:t>‌</w:t>
      </w:r>
      <w:r w:rsidRPr="00F90131">
        <w:rPr>
          <w:rFonts w:cs="B Nazanin" w:hint="cs"/>
          <w:sz w:val="20"/>
          <w:szCs w:val="24"/>
          <w:rtl/>
          <w:lang w:bidi="ar"/>
        </w:rPr>
        <w:t>های گرد و غبار بر روی سلامتی انسان مضر است بنابراین برای مقابله با آن و جلوگیری از آن اقدامات اساسی صورت گیرد. استفاده از روش و راه حل مناسب برای مقابله با این پدیده زیانبار لازم است که ابتدا صورت مسأله یعنی ذرات گرد و غبار موجود در این طوفان</w:t>
      </w:r>
      <w:r w:rsidR="00E42CEB">
        <w:rPr>
          <w:rFonts w:cs="B Nazanin" w:hint="cs"/>
          <w:sz w:val="20"/>
          <w:szCs w:val="24"/>
          <w:rtl/>
          <w:lang w:bidi="ar"/>
        </w:rPr>
        <w:t>‌</w:t>
      </w:r>
      <w:r w:rsidRPr="00F90131">
        <w:rPr>
          <w:rFonts w:cs="B Nazanin" w:hint="cs"/>
          <w:sz w:val="20"/>
          <w:szCs w:val="24"/>
          <w:rtl/>
          <w:lang w:bidi="ar"/>
        </w:rPr>
        <w:t>ها با جزئیات مورد بررسی قرار گیرد. در این مقاله سعی شده است که گرد و غبار بر جای مانده از پدیده  طوفان گرد و خاک در اهواز از دیدگاه کانی شناسی، ترکیب</w:t>
      </w:r>
      <w:r w:rsidR="00E42CEB">
        <w:rPr>
          <w:rFonts w:cs="B Nazanin" w:hint="cs"/>
          <w:sz w:val="20"/>
          <w:szCs w:val="24"/>
          <w:rtl/>
          <w:lang w:bidi="ar"/>
        </w:rPr>
        <w:t xml:space="preserve"> عنصری</w:t>
      </w:r>
      <w:r w:rsidRPr="00F90131">
        <w:rPr>
          <w:rFonts w:cs="B Nazanin" w:hint="cs"/>
          <w:sz w:val="20"/>
          <w:szCs w:val="24"/>
          <w:rtl/>
          <w:lang w:bidi="ar"/>
        </w:rPr>
        <w:t xml:space="preserve">، سایز ذرات موجود برای شناخت طبیعت آنها برای دستیابی و اتخاذ روشهای مناسب برای جلوگیری از انتشار آنها </w:t>
      </w:r>
      <w:r w:rsidR="00E42CEB">
        <w:rPr>
          <w:rFonts w:cs="B Nazanin" w:hint="cs"/>
          <w:sz w:val="20"/>
          <w:szCs w:val="24"/>
          <w:rtl/>
          <w:lang w:bidi="ar"/>
        </w:rPr>
        <w:t>مورد بررسی قرار</w:t>
      </w:r>
      <w:r w:rsidRPr="00F90131">
        <w:rPr>
          <w:rFonts w:cs="B Nazanin" w:hint="cs"/>
          <w:sz w:val="20"/>
          <w:szCs w:val="24"/>
          <w:rtl/>
          <w:lang w:bidi="ar"/>
        </w:rPr>
        <w:t xml:space="preserve">گیرد. مطالعات مشابهی جهت </w:t>
      </w:r>
      <w:r w:rsidRPr="00F90131">
        <w:rPr>
          <w:rFonts w:cs="B Nazanin" w:hint="cs"/>
          <w:sz w:val="20"/>
          <w:szCs w:val="24"/>
          <w:rtl/>
        </w:rPr>
        <w:t>بررسی کانی شناسی ذرات معلق در اینگونه حوادث گرد و غبار در شرق مدیترانه، خلیج فارس، ساهارا و چین انجام شده است (</w:t>
      </w:r>
      <w:r w:rsidRPr="00F90131">
        <w:rPr>
          <w:rFonts w:cs="AdvTT5843c571"/>
          <w:sz w:val="20"/>
          <w:szCs w:val="24"/>
        </w:rPr>
        <w:t xml:space="preserve">Shi et al., 2005; </w:t>
      </w:r>
      <w:proofErr w:type="spellStart"/>
      <w:r w:rsidRPr="00F90131">
        <w:rPr>
          <w:rFonts w:cs="AdvTT5843c571"/>
          <w:sz w:val="20"/>
          <w:szCs w:val="24"/>
        </w:rPr>
        <w:t>Kalderon-Asael</w:t>
      </w:r>
      <w:proofErr w:type="spellEnd"/>
      <w:r w:rsidRPr="00F90131">
        <w:rPr>
          <w:rFonts w:cs="AdvTT5843c571"/>
          <w:sz w:val="20"/>
          <w:szCs w:val="24"/>
        </w:rPr>
        <w:t xml:space="preserve"> et al., 2009</w:t>
      </w:r>
      <w:r w:rsidRPr="00F90131">
        <w:rPr>
          <w:rFonts w:hint="cs"/>
          <w:sz w:val="20"/>
          <w:szCs w:val="24"/>
          <w:rtl/>
        </w:rPr>
        <w:t xml:space="preserve">). </w:t>
      </w:r>
      <w:r w:rsidRPr="00F90131">
        <w:rPr>
          <w:rFonts w:cs="B Nazanin" w:hint="cs"/>
          <w:sz w:val="20"/>
          <w:szCs w:val="24"/>
          <w:rtl/>
        </w:rPr>
        <w:t>در ایران نیز مطالعات در خصوص خاستگاه و ژئوشیمی ریزگرد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>های جمع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 xml:space="preserve">آوری شده از نقاط مختلف انجام شده است (غریب رضا و لک، </w:t>
      </w:r>
      <w:r w:rsidR="00756906">
        <w:rPr>
          <w:rFonts w:cs="B Nazanin" w:hint="cs"/>
          <w:sz w:val="20"/>
          <w:szCs w:val="24"/>
          <w:rtl/>
        </w:rPr>
        <w:t>1394</w:t>
      </w:r>
      <w:r w:rsidRPr="00F90131">
        <w:rPr>
          <w:rFonts w:cs="B Nazanin" w:hint="cs"/>
          <w:sz w:val="20"/>
          <w:szCs w:val="24"/>
          <w:rtl/>
        </w:rPr>
        <w:t>)</w:t>
      </w:r>
    </w:p>
    <w:p w:rsidR="00195AB1" w:rsidRPr="00CC325C" w:rsidRDefault="00195AB1" w:rsidP="00195AB1">
      <w:pPr>
        <w:bidi/>
        <w:jc w:val="left"/>
        <w:rPr>
          <w:rFonts w:cs="B Nazanin"/>
          <w:bCs/>
          <w:sz w:val="26"/>
          <w:szCs w:val="26"/>
          <w:rtl/>
        </w:rPr>
      </w:pPr>
      <w:r w:rsidRPr="00CC325C">
        <w:rPr>
          <w:rFonts w:cs="B Nazanin" w:hint="cs"/>
          <w:bCs/>
          <w:sz w:val="26"/>
          <w:szCs w:val="26"/>
          <w:rtl/>
        </w:rPr>
        <w:t>مواد و روشها</w:t>
      </w:r>
    </w:p>
    <w:p w:rsidR="00195AB1" w:rsidRPr="00F90131" w:rsidRDefault="00195AB1" w:rsidP="00BE00B8">
      <w:pPr>
        <w:bidi/>
        <w:rPr>
          <w:rFonts w:cs="B Nazanin"/>
          <w:sz w:val="20"/>
          <w:szCs w:val="24"/>
          <w:rtl/>
        </w:rPr>
      </w:pPr>
      <w:r w:rsidRPr="00F90131">
        <w:rPr>
          <w:rFonts w:cs="B Nazanin" w:hint="cs"/>
          <w:sz w:val="20"/>
          <w:szCs w:val="24"/>
          <w:rtl/>
          <w:lang w:bidi="ar"/>
        </w:rPr>
        <w:t xml:space="preserve">این مطالعه بر روی نمونه های جمع آوری شده گرد و غبار از روی سطوحی که قبلاً گرد و غباری بر روی آنها نبوده است جمع آوری شده است. نمونه ها مربوط به حادثه طوفان گرد و خاک </w:t>
      </w:r>
      <w:r w:rsidR="00BE00B8">
        <w:rPr>
          <w:rFonts w:cs="B Nazanin" w:hint="cs"/>
          <w:sz w:val="20"/>
          <w:szCs w:val="24"/>
          <w:rtl/>
          <w:lang w:bidi="fa-IR"/>
        </w:rPr>
        <w:t>سال 1393</w:t>
      </w:r>
      <w:r w:rsidRPr="00F90131">
        <w:rPr>
          <w:rFonts w:cs="B Nazanin" w:hint="cs"/>
          <w:sz w:val="20"/>
          <w:szCs w:val="24"/>
          <w:rtl/>
          <w:lang w:bidi="ar"/>
        </w:rPr>
        <w:t xml:space="preserve"> اهواز می‌باشد.</w:t>
      </w:r>
      <w:r w:rsidRPr="00F90131">
        <w:rPr>
          <w:rFonts w:cs="B Nazanin" w:hint="cs"/>
          <w:sz w:val="20"/>
          <w:szCs w:val="24"/>
          <w:rtl/>
        </w:rPr>
        <w:t xml:space="preserve"> </w:t>
      </w:r>
    </w:p>
    <w:p w:rsidR="00195AB1" w:rsidRPr="00F90131" w:rsidRDefault="008E7809" w:rsidP="00A06DD3">
      <w:pPr>
        <w:bidi/>
        <w:rPr>
          <w:rFonts w:cs="B Nazanin"/>
          <w:sz w:val="20"/>
          <w:szCs w:val="24"/>
          <w:rtl/>
        </w:rPr>
      </w:pPr>
      <w:r>
        <w:rPr>
          <w:rFonts w:cs="B Nazanin" w:hint="cs"/>
          <w:sz w:val="20"/>
          <w:szCs w:val="24"/>
          <w:rtl/>
          <w:lang w:bidi="ar"/>
        </w:rPr>
        <w:t>در مرحله اول نمونه‌</w:t>
      </w:r>
      <w:r w:rsidR="00195AB1" w:rsidRPr="00F90131">
        <w:rPr>
          <w:rFonts w:cs="B Nazanin" w:hint="cs"/>
          <w:sz w:val="20"/>
          <w:szCs w:val="24"/>
          <w:rtl/>
          <w:lang w:bidi="ar"/>
        </w:rPr>
        <w:t xml:space="preserve">ها </w:t>
      </w:r>
      <w:r>
        <w:rPr>
          <w:rFonts w:cs="B Nazanin" w:hint="cs"/>
          <w:sz w:val="20"/>
          <w:szCs w:val="24"/>
          <w:rtl/>
          <w:lang w:bidi="ar"/>
        </w:rPr>
        <w:t xml:space="preserve">بدون فرایند آماده‌سازی و مستقیماً </w:t>
      </w:r>
      <w:r w:rsidR="00195AB1" w:rsidRPr="00F90131">
        <w:rPr>
          <w:rFonts w:cs="B Nazanin" w:hint="cs"/>
          <w:sz w:val="20"/>
          <w:szCs w:val="24"/>
          <w:rtl/>
          <w:lang w:bidi="ar"/>
        </w:rPr>
        <w:t xml:space="preserve">در زیر بیناکولر مورد بررسی قرار گرفتند. </w:t>
      </w:r>
      <w:r>
        <w:rPr>
          <w:rFonts w:cs="B Nazanin" w:hint="cs"/>
          <w:sz w:val="20"/>
          <w:szCs w:val="24"/>
          <w:rtl/>
          <w:lang w:bidi="ar"/>
        </w:rPr>
        <w:t xml:space="preserve">در مرحله بعد </w:t>
      </w:r>
      <w:r w:rsidR="00195AB1" w:rsidRPr="00F90131">
        <w:rPr>
          <w:rFonts w:cs="B Nazanin" w:hint="cs"/>
          <w:sz w:val="20"/>
          <w:szCs w:val="24"/>
          <w:rtl/>
          <w:lang w:bidi="ar"/>
        </w:rPr>
        <w:t xml:space="preserve">با استفاده از اسید </w:t>
      </w:r>
      <w:r w:rsidR="00195AB1" w:rsidRPr="00F90131">
        <w:rPr>
          <w:rFonts w:cs="B Nazanin"/>
          <w:sz w:val="20"/>
          <w:szCs w:val="24"/>
        </w:rPr>
        <w:t>(1%)</w:t>
      </w:r>
      <w:r w:rsidR="00195AB1" w:rsidRPr="00F90131">
        <w:rPr>
          <w:rFonts w:cs="B Nazanin" w:hint="cs"/>
          <w:sz w:val="20"/>
          <w:szCs w:val="24"/>
          <w:rtl/>
        </w:rPr>
        <w:t xml:space="preserve"> </w:t>
      </w:r>
      <w:r w:rsidR="00195AB1" w:rsidRPr="00F90131">
        <w:rPr>
          <w:rFonts w:cs="B Nazanin"/>
          <w:sz w:val="20"/>
          <w:szCs w:val="24"/>
          <w:lang w:bidi="ar"/>
        </w:rPr>
        <w:t>HCL</w:t>
      </w:r>
      <w:r w:rsidR="00195AB1" w:rsidRPr="00F90131">
        <w:rPr>
          <w:rFonts w:cs="B Nazanin" w:hint="cs"/>
          <w:sz w:val="20"/>
          <w:szCs w:val="24"/>
          <w:rtl/>
        </w:rPr>
        <w:t xml:space="preserve"> نمونه ها حل شده و بار دیگر نمونه</w:t>
      </w:r>
      <w:r w:rsidR="00195AB1" w:rsidRPr="00F90131">
        <w:rPr>
          <w:rFonts w:cs="B Nazanin"/>
          <w:sz w:val="20"/>
          <w:szCs w:val="24"/>
          <w:rtl/>
        </w:rPr>
        <w:softHyphen/>
      </w:r>
      <w:r w:rsidR="00195AB1" w:rsidRPr="00F90131">
        <w:rPr>
          <w:rFonts w:cs="B Nazanin" w:hint="cs"/>
          <w:sz w:val="20"/>
          <w:szCs w:val="24"/>
          <w:rtl/>
        </w:rPr>
        <w:t>ها در زیر بیناکولر برای تشخیص ذرات ب</w:t>
      </w:r>
      <w:r>
        <w:rPr>
          <w:rFonts w:cs="B Nazanin" w:hint="cs"/>
          <w:sz w:val="20"/>
          <w:szCs w:val="24"/>
          <w:rtl/>
        </w:rPr>
        <w:t xml:space="preserve">اقیمانده پس از حل شدن در اسید </w:t>
      </w:r>
      <w:r w:rsidR="00195AB1" w:rsidRPr="00F90131">
        <w:rPr>
          <w:rFonts w:cs="B Nazanin" w:hint="cs"/>
          <w:sz w:val="20"/>
          <w:szCs w:val="24"/>
          <w:rtl/>
        </w:rPr>
        <w:t>مورد بررسی قرار گرفتند. در مرحله آخر نمونه</w:t>
      </w:r>
      <w:r w:rsidR="00195AB1" w:rsidRPr="00F90131">
        <w:rPr>
          <w:rFonts w:cs="B Nazanin"/>
          <w:sz w:val="20"/>
          <w:szCs w:val="24"/>
          <w:rtl/>
        </w:rPr>
        <w:softHyphen/>
      </w:r>
      <w:r w:rsidR="00195AB1" w:rsidRPr="00F90131">
        <w:rPr>
          <w:rFonts w:cs="B Nazanin" w:hint="cs"/>
          <w:sz w:val="20"/>
          <w:szCs w:val="24"/>
          <w:rtl/>
        </w:rPr>
        <w:t xml:space="preserve">های موجود قبل </w:t>
      </w:r>
      <w:r w:rsidR="00047D32">
        <w:rPr>
          <w:rFonts w:cs="B Nazanin" w:hint="cs"/>
          <w:sz w:val="20"/>
          <w:szCs w:val="24"/>
          <w:rtl/>
        </w:rPr>
        <w:t xml:space="preserve">از انحلال با اسید </w:t>
      </w:r>
      <w:r w:rsidR="00195AB1" w:rsidRPr="00F90131">
        <w:rPr>
          <w:rFonts w:cs="B Nazanin" w:hint="cs"/>
          <w:sz w:val="20"/>
          <w:szCs w:val="24"/>
          <w:rtl/>
        </w:rPr>
        <w:t xml:space="preserve">و بعد از </w:t>
      </w:r>
      <w:r w:rsidR="00047D32">
        <w:rPr>
          <w:rFonts w:cs="B Nazanin" w:hint="cs"/>
          <w:sz w:val="20"/>
          <w:szCs w:val="24"/>
          <w:rtl/>
        </w:rPr>
        <w:t xml:space="preserve">انحلال و </w:t>
      </w:r>
      <w:r w:rsidR="00195AB1" w:rsidRPr="00F90131">
        <w:rPr>
          <w:rFonts w:cs="B Nazanin" w:hint="cs"/>
          <w:sz w:val="20"/>
          <w:szCs w:val="24"/>
          <w:rtl/>
        </w:rPr>
        <w:t xml:space="preserve">شسته شدن با آب توسط میکروسکوپ الکترونی </w:t>
      </w:r>
      <w:r w:rsidR="00195AB1" w:rsidRPr="00F90131">
        <w:rPr>
          <w:rFonts w:cs="B Nazanin"/>
          <w:sz w:val="20"/>
          <w:szCs w:val="24"/>
        </w:rPr>
        <w:t>(SEM)</w:t>
      </w:r>
      <w:r w:rsidR="00195AB1" w:rsidRPr="00F90131">
        <w:rPr>
          <w:rFonts w:cs="B Nazanin" w:hint="cs"/>
          <w:sz w:val="20"/>
          <w:szCs w:val="24"/>
          <w:rtl/>
        </w:rPr>
        <w:t xml:space="preserve"> </w:t>
      </w:r>
      <w:r w:rsidR="00047D32">
        <w:rPr>
          <w:rFonts w:cs="B Nazanin" w:hint="cs"/>
          <w:sz w:val="20"/>
          <w:szCs w:val="24"/>
          <w:rtl/>
        </w:rPr>
        <w:t xml:space="preserve">مورد مطالعه قرار گرفته </w:t>
      </w:r>
      <w:r w:rsidR="00195AB1" w:rsidRPr="00F90131">
        <w:rPr>
          <w:rFonts w:cs="B Nazanin" w:hint="cs"/>
          <w:sz w:val="20"/>
          <w:szCs w:val="24"/>
          <w:rtl/>
        </w:rPr>
        <w:t>و همچنین ترکیب عنصری آنها توسط</w:t>
      </w:r>
      <w:r w:rsidR="00A06DD3">
        <w:rPr>
          <w:rFonts w:cs="B Nazanin" w:hint="cs"/>
          <w:sz w:val="20"/>
          <w:szCs w:val="24"/>
          <w:rtl/>
        </w:rPr>
        <w:t xml:space="preserve"> روش آنالیز </w:t>
      </w:r>
      <w:r w:rsidR="00195AB1" w:rsidRPr="00F90131">
        <w:rPr>
          <w:rFonts w:cs="B Nazanin"/>
          <w:sz w:val="20"/>
          <w:szCs w:val="24"/>
        </w:rPr>
        <w:t>EDAX</w:t>
      </w:r>
      <w:r w:rsidR="00195AB1" w:rsidRPr="00F90131">
        <w:rPr>
          <w:rFonts w:cs="B Nazanin" w:hint="cs"/>
          <w:sz w:val="20"/>
          <w:szCs w:val="24"/>
          <w:rtl/>
        </w:rPr>
        <w:t xml:space="preserve"> مطالعه شدند.</w:t>
      </w:r>
    </w:p>
    <w:p w:rsidR="00047D32" w:rsidRDefault="00122517" w:rsidP="00047D32">
      <w:pPr>
        <w:bidi/>
        <w:jc w:val="left"/>
        <w:rPr>
          <w:rFonts w:cs="B Nazanin"/>
          <w:bCs/>
          <w:sz w:val="20"/>
          <w:szCs w:val="26"/>
          <w:rtl/>
        </w:rPr>
      </w:pPr>
      <w:r>
        <w:rPr>
          <w:rFonts w:cs="B Nazanin" w:hint="cs"/>
          <w:bCs/>
          <w:sz w:val="20"/>
          <w:szCs w:val="26"/>
          <w:rtl/>
        </w:rPr>
        <w:t>نتایج و بحث</w:t>
      </w:r>
    </w:p>
    <w:p w:rsidR="00047D32" w:rsidRPr="00337B9F" w:rsidRDefault="00047D32" w:rsidP="00047D32">
      <w:pPr>
        <w:bidi/>
        <w:jc w:val="left"/>
        <w:rPr>
          <w:rFonts w:cs="B Nazanin"/>
          <w:b/>
          <w:sz w:val="20"/>
          <w:szCs w:val="24"/>
          <w:rtl/>
          <w:lang w:bidi="fa-IR"/>
        </w:rPr>
      </w:pPr>
      <w:r w:rsidRPr="00337B9F">
        <w:rPr>
          <w:rFonts w:cs="B Nazanin" w:hint="cs"/>
          <w:b/>
          <w:sz w:val="20"/>
          <w:szCs w:val="24"/>
          <w:rtl/>
        </w:rPr>
        <w:t>پتروگرافی با بیناکولر</w:t>
      </w:r>
    </w:p>
    <w:p w:rsidR="00047D32" w:rsidRDefault="00A0502D" w:rsidP="00A55BAE">
      <w:pPr>
        <w:bidi/>
        <w:rPr>
          <w:rFonts w:cs="B Nazanin"/>
          <w:sz w:val="20"/>
          <w:szCs w:val="24"/>
          <w:lang w:bidi="ar"/>
        </w:rPr>
      </w:pPr>
      <w:r>
        <w:rPr>
          <w:rFonts w:cs="B Nazanin" w:hint="cs"/>
          <w:sz w:val="20"/>
          <w:szCs w:val="24"/>
          <w:rtl/>
        </w:rPr>
        <w:lastRenderedPageBreak/>
        <w:t xml:space="preserve">به دلیل اندازه ریز ذرات و عدم امکان تهیه مقاطع نازک </w:t>
      </w:r>
      <w:r w:rsidR="00303FE1" w:rsidRPr="00303FE1">
        <w:rPr>
          <w:rFonts w:cs="B Nazanin" w:hint="cs"/>
          <w:sz w:val="20"/>
          <w:szCs w:val="24"/>
          <w:rtl/>
        </w:rPr>
        <w:t xml:space="preserve">نمونه‌های </w:t>
      </w:r>
      <w:r w:rsidR="00303FE1">
        <w:rPr>
          <w:rFonts w:cs="B Nazanin" w:hint="cs"/>
          <w:sz w:val="20"/>
          <w:szCs w:val="24"/>
          <w:rtl/>
        </w:rPr>
        <w:t xml:space="preserve">گرد و غبار جمع آوری شده در زیر بیناکولر از لحاظ پتروگرافی مورد بررسی قرار گرفتند. به </w:t>
      </w:r>
      <w:r>
        <w:rPr>
          <w:rFonts w:cs="B Nazanin" w:hint="cs"/>
          <w:sz w:val="20"/>
          <w:szCs w:val="24"/>
          <w:rtl/>
        </w:rPr>
        <w:t xml:space="preserve">دلیل اندازه ریز ذرات، </w:t>
      </w:r>
      <w:r w:rsidR="00303FE1">
        <w:rPr>
          <w:rFonts w:cs="B Nazanin" w:hint="cs"/>
          <w:sz w:val="20"/>
          <w:szCs w:val="24"/>
          <w:rtl/>
        </w:rPr>
        <w:t xml:space="preserve">کانی شناسی و </w:t>
      </w:r>
      <w:r>
        <w:rPr>
          <w:rFonts w:cs="B Nazanin" w:hint="cs"/>
          <w:sz w:val="20"/>
          <w:szCs w:val="24"/>
          <w:rtl/>
        </w:rPr>
        <w:t xml:space="preserve">اندازه آنها به دقت قابل اندازه‌گیری نبوده است. </w:t>
      </w:r>
      <w:r w:rsidR="00962734">
        <w:rPr>
          <w:rFonts w:cs="B Nazanin" w:hint="cs"/>
          <w:sz w:val="20"/>
          <w:szCs w:val="24"/>
          <w:rtl/>
        </w:rPr>
        <w:t xml:space="preserve">رنگ ذرات سفید تا کرم روشن بوده و میزان جورشدگی ذرات بالا می‌باشد. </w:t>
      </w:r>
      <w:r>
        <w:rPr>
          <w:rFonts w:cs="B Nazanin" w:hint="cs"/>
          <w:sz w:val="20"/>
          <w:szCs w:val="24"/>
          <w:rtl/>
        </w:rPr>
        <w:t xml:space="preserve">به نمونه زیر بیناکولر اسید </w:t>
      </w:r>
      <w:r w:rsidRPr="00F90131">
        <w:rPr>
          <w:rFonts w:cs="B Nazanin"/>
          <w:sz w:val="20"/>
          <w:szCs w:val="24"/>
        </w:rPr>
        <w:t>(1%)</w:t>
      </w:r>
      <w:r w:rsidRPr="00F90131">
        <w:rPr>
          <w:rFonts w:cs="B Nazanin" w:hint="cs"/>
          <w:sz w:val="20"/>
          <w:szCs w:val="24"/>
          <w:rtl/>
        </w:rPr>
        <w:t xml:space="preserve"> </w:t>
      </w:r>
      <w:r w:rsidRPr="00F90131">
        <w:rPr>
          <w:rFonts w:cs="B Nazanin"/>
          <w:sz w:val="20"/>
          <w:szCs w:val="24"/>
          <w:lang w:bidi="ar"/>
        </w:rPr>
        <w:t>HCL</w:t>
      </w:r>
      <w:r>
        <w:rPr>
          <w:rFonts w:cs="B Nazanin" w:hint="cs"/>
          <w:sz w:val="20"/>
          <w:szCs w:val="24"/>
          <w:rtl/>
          <w:lang w:bidi="ar"/>
        </w:rPr>
        <w:t xml:space="preserve"> اضافه شد و نحوه جوشش و انحلال نمونه در زیر بیناکولر بررسی شد. </w:t>
      </w:r>
      <w:r w:rsidR="00962734">
        <w:rPr>
          <w:rFonts w:cs="B Nazanin" w:hint="cs"/>
          <w:sz w:val="20"/>
          <w:szCs w:val="24"/>
          <w:rtl/>
          <w:lang w:bidi="ar"/>
        </w:rPr>
        <w:t>جوشش و انحلال به مقدار زیاد نبوده که نشان‌دهنده میزان پایین کربنات کلسیم در نمونه است. عکس 1- الف نمونه جمع‌آوری شده را در زیر بیناکولر قبل از اضافه کردن اسید و عکس 1- ب همان نمونه را بعد از اضافه کردن اسید نشان می‌دهد. همانگونه که در عکس شماره 1- ب مشخص است دانه‌‌ها زیر لایه‌ای از اسید بدون انحلال باقی مانده‌اند.</w:t>
      </w:r>
    </w:p>
    <w:p w:rsidR="00DC73BB" w:rsidRDefault="00DC73BB" w:rsidP="00DC73BB">
      <w:pPr>
        <w:bidi/>
        <w:jc w:val="center"/>
        <w:rPr>
          <w:rFonts w:cs="B Nazanin"/>
          <w:sz w:val="20"/>
          <w:szCs w:val="24"/>
          <w:rtl/>
          <w:lang w:bidi="ar"/>
        </w:rPr>
      </w:pPr>
      <w:r w:rsidRPr="00DC73BB">
        <w:rPr>
          <w:rFonts w:cs="B Nazanin"/>
          <w:noProof/>
          <w:sz w:val="20"/>
          <w:szCs w:val="24"/>
          <w:rtl/>
        </w:rPr>
        <w:drawing>
          <wp:inline distT="0" distB="0" distL="0" distR="0">
            <wp:extent cx="5376615" cy="1693572"/>
            <wp:effectExtent l="0" t="0" r="0" b="1905"/>
            <wp:docPr id="4" name="Picture 4" descr="I:\Dust event\Rizgard paper pics\Figure 1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ust event\Rizgard paper pics\Figure 1-ed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15" cy="16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17" w:rsidRPr="004746AB" w:rsidRDefault="004746AB" w:rsidP="001A6C54">
      <w:pPr>
        <w:bidi/>
        <w:jc w:val="center"/>
        <w:rPr>
          <w:rFonts w:cs="B Nazanin"/>
          <w:szCs w:val="18"/>
          <w:rtl/>
        </w:rPr>
      </w:pPr>
      <w:r w:rsidRPr="004746AB">
        <w:rPr>
          <w:rFonts w:cs="B Nazanin" w:hint="cs"/>
          <w:szCs w:val="18"/>
          <w:rtl/>
          <w:lang w:bidi="ar"/>
        </w:rPr>
        <w:t>عکس 1- الف نمونه جمع‌آوری شده در زیر بیناکولر قبل از اضافه کردن اسید و عکس 1- ب همان نمونه بعد از اضافه کردن اسید</w:t>
      </w:r>
    </w:p>
    <w:p w:rsidR="00195AB1" w:rsidRPr="00337B9F" w:rsidRDefault="00122517" w:rsidP="00047D32">
      <w:pPr>
        <w:bidi/>
        <w:jc w:val="left"/>
        <w:rPr>
          <w:rFonts w:cs="B Nazanin"/>
          <w:b/>
          <w:sz w:val="20"/>
          <w:szCs w:val="26"/>
        </w:rPr>
      </w:pPr>
      <w:r w:rsidRPr="00337B9F">
        <w:rPr>
          <w:rFonts w:cs="B Nazanin" w:hint="cs"/>
          <w:b/>
          <w:sz w:val="20"/>
          <w:szCs w:val="24"/>
          <w:rtl/>
        </w:rPr>
        <w:t xml:space="preserve">پتروگرافی </w:t>
      </w:r>
      <w:r w:rsidR="00BE44C3">
        <w:rPr>
          <w:rFonts w:cs="B Nazanin" w:hint="cs"/>
          <w:b/>
          <w:sz w:val="20"/>
          <w:szCs w:val="24"/>
          <w:rtl/>
        </w:rPr>
        <w:t xml:space="preserve">با تصویربرداری </w:t>
      </w:r>
      <w:r w:rsidR="00047D32" w:rsidRPr="00337B9F">
        <w:rPr>
          <w:rFonts w:cs="B Nazanin" w:hint="cs"/>
          <w:b/>
          <w:sz w:val="20"/>
          <w:szCs w:val="24"/>
          <w:rtl/>
        </w:rPr>
        <w:t xml:space="preserve">میکروسکوپ </w:t>
      </w:r>
      <w:r w:rsidR="00195AB1" w:rsidRPr="00337B9F">
        <w:rPr>
          <w:rFonts w:cs="B Nazanin" w:hint="cs"/>
          <w:b/>
          <w:sz w:val="20"/>
          <w:szCs w:val="24"/>
          <w:rtl/>
        </w:rPr>
        <w:t>الکترونی</w:t>
      </w:r>
      <w:r w:rsidRPr="00337B9F">
        <w:rPr>
          <w:rFonts w:cs="B Nazanin" w:hint="cs"/>
          <w:b/>
          <w:sz w:val="20"/>
          <w:szCs w:val="24"/>
          <w:rtl/>
        </w:rPr>
        <w:t xml:space="preserve"> </w:t>
      </w:r>
      <w:r w:rsidRPr="00337B9F">
        <w:rPr>
          <w:rFonts w:cs="B Nazanin"/>
          <w:b/>
          <w:sz w:val="20"/>
          <w:szCs w:val="24"/>
        </w:rPr>
        <w:t>(SEM)</w:t>
      </w:r>
    </w:p>
    <w:p w:rsidR="00122517" w:rsidRDefault="00195AB1" w:rsidP="007C7439">
      <w:pPr>
        <w:bidi/>
        <w:rPr>
          <w:rFonts w:cs="B Nazanin"/>
          <w:sz w:val="20"/>
          <w:szCs w:val="24"/>
          <w:rtl/>
        </w:rPr>
      </w:pPr>
      <w:r w:rsidRPr="00F90131">
        <w:rPr>
          <w:rFonts w:cs="B Nazanin" w:hint="cs"/>
          <w:bCs/>
          <w:sz w:val="20"/>
          <w:szCs w:val="28"/>
          <w:rtl/>
        </w:rPr>
        <w:t xml:space="preserve"> </w:t>
      </w:r>
      <w:r w:rsidR="00962734">
        <w:rPr>
          <w:rFonts w:cs="B Nazanin" w:hint="cs"/>
          <w:sz w:val="20"/>
          <w:szCs w:val="24"/>
          <w:rtl/>
        </w:rPr>
        <w:t xml:space="preserve">با توجه به محدودیت انجام مطالعه نمونه گرد و غبار جمع‌آوری شده در زیر بیناکولر، </w:t>
      </w:r>
      <w:r w:rsidRPr="00F90131">
        <w:rPr>
          <w:rFonts w:cs="B Nazanin" w:hint="cs"/>
          <w:sz w:val="20"/>
          <w:szCs w:val="24"/>
          <w:rtl/>
        </w:rPr>
        <w:t>نمونه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>ها جهت تصویربرداری الکترونی آماده شده و شکل</w:t>
      </w:r>
      <w:r w:rsidRPr="00F90131">
        <w:rPr>
          <w:rFonts w:cs="B Nazanin"/>
          <w:sz w:val="20"/>
          <w:szCs w:val="24"/>
        </w:rPr>
        <w:t xml:space="preserve"> </w:t>
      </w:r>
      <w:r w:rsidR="00962734">
        <w:rPr>
          <w:rFonts w:cs="B Nazanin" w:hint="cs"/>
          <w:sz w:val="20"/>
          <w:szCs w:val="24"/>
          <w:rtl/>
        </w:rPr>
        <w:t xml:space="preserve">شناسی، </w:t>
      </w:r>
      <w:r w:rsidRPr="00F90131">
        <w:rPr>
          <w:rFonts w:cs="B Nazanin" w:hint="cs"/>
          <w:sz w:val="20"/>
          <w:szCs w:val="24"/>
          <w:rtl/>
        </w:rPr>
        <w:t>اندازه دانه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 xml:space="preserve">ها </w:t>
      </w:r>
      <w:r w:rsidR="00962734">
        <w:rPr>
          <w:rFonts w:cs="B Nazanin" w:hint="cs"/>
          <w:sz w:val="20"/>
          <w:szCs w:val="24"/>
          <w:rtl/>
        </w:rPr>
        <w:t>و نوع دانه‌ها در حد امکان</w:t>
      </w:r>
      <w:r w:rsidR="00962734" w:rsidRPr="00F90131">
        <w:rPr>
          <w:rFonts w:cs="B Nazanin" w:hint="cs"/>
          <w:sz w:val="20"/>
          <w:szCs w:val="24"/>
          <w:rtl/>
        </w:rPr>
        <w:t xml:space="preserve"> </w:t>
      </w:r>
      <w:r w:rsidRPr="00F90131">
        <w:rPr>
          <w:rFonts w:cs="B Nazanin" w:hint="cs"/>
          <w:sz w:val="20"/>
          <w:szCs w:val="24"/>
          <w:rtl/>
        </w:rPr>
        <w:t>مورد مطالعه قرار گرفتند. اغلب دانه</w:t>
      </w:r>
      <w:r w:rsidRPr="00F90131">
        <w:rPr>
          <w:rFonts w:cs="B Nazanin"/>
          <w:sz w:val="20"/>
          <w:szCs w:val="24"/>
          <w:rtl/>
        </w:rPr>
        <w:softHyphen/>
      </w:r>
      <w:r w:rsidRPr="00F90131">
        <w:rPr>
          <w:rFonts w:cs="B Nazanin" w:hint="cs"/>
          <w:sz w:val="20"/>
          <w:szCs w:val="24"/>
          <w:rtl/>
        </w:rPr>
        <w:t xml:space="preserve">ها دارای شکل چند وجهی منظم و نامنظم هستند و درصد کمی (حدو 5%) گردشدگی تقریبی دارند. </w:t>
      </w:r>
      <w:r w:rsidR="00122517">
        <w:rPr>
          <w:rFonts w:cs="B Nazanin" w:hint="cs"/>
          <w:sz w:val="20"/>
          <w:szCs w:val="24"/>
          <w:rtl/>
        </w:rPr>
        <w:t xml:space="preserve">از روی شکل برخی از دانه‌ها می‌توان به نوع کانی‌ها مثل دولومیت با شکل لوزی یا کانیهای رس با شکل صفحه‌ای و ورقه‌ای را تشخیص داد. </w:t>
      </w:r>
      <w:r w:rsidR="00122517" w:rsidRPr="00F90131">
        <w:rPr>
          <w:rFonts w:cs="B Nazanin" w:hint="cs"/>
          <w:sz w:val="20"/>
          <w:szCs w:val="24"/>
          <w:rtl/>
          <w:lang w:bidi="ar"/>
        </w:rPr>
        <w:t>بر اساس اندازه</w:t>
      </w:r>
      <w:r w:rsidR="00122517" w:rsidRPr="00F90131">
        <w:rPr>
          <w:rFonts w:cs="B Nazanin"/>
          <w:sz w:val="20"/>
          <w:szCs w:val="24"/>
          <w:rtl/>
          <w:lang w:bidi="ar"/>
        </w:rPr>
        <w:softHyphen/>
      </w:r>
      <w:r w:rsidR="00122517" w:rsidRPr="00F90131">
        <w:rPr>
          <w:rFonts w:cs="B Nazanin" w:hint="cs"/>
          <w:sz w:val="20"/>
          <w:szCs w:val="24"/>
          <w:rtl/>
          <w:lang w:bidi="ar"/>
        </w:rPr>
        <w:t>گیری دانه</w:t>
      </w:r>
      <w:r w:rsidR="00122517" w:rsidRPr="00F90131">
        <w:rPr>
          <w:rFonts w:cs="B Nazanin"/>
          <w:sz w:val="20"/>
          <w:szCs w:val="24"/>
          <w:rtl/>
          <w:lang w:bidi="ar"/>
        </w:rPr>
        <w:softHyphen/>
      </w:r>
      <w:r w:rsidR="00122517" w:rsidRPr="00F90131">
        <w:rPr>
          <w:rFonts w:cs="B Nazanin" w:hint="cs"/>
          <w:sz w:val="20"/>
          <w:szCs w:val="24"/>
          <w:rtl/>
          <w:lang w:bidi="ar"/>
        </w:rPr>
        <w:t>ها بر روی تصاویر اخذ شده از میکروسکوپ الکترونی،</w:t>
      </w:r>
      <w:r w:rsidR="00122517" w:rsidRPr="00F90131">
        <w:rPr>
          <w:rFonts w:cs="B Nazanin"/>
          <w:sz w:val="20"/>
          <w:szCs w:val="24"/>
          <w:lang w:bidi="ar"/>
        </w:rPr>
        <w:t xml:space="preserve"> </w:t>
      </w:r>
      <w:r w:rsidR="00122517" w:rsidRPr="00F90131">
        <w:rPr>
          <w:rFonts w:cs="B Nazanin" w:hint="cs"/>
          <w:sz w:val="20"/>
          <w:szCs w:val="24"/>
          <w:rtl/>
        </w:rPr>
        <w:t>اندازه دانه</w:t>
      </w:r>
      <w:r w:rsidR="00122517" w:rsidRPr="00F90131">
        <w:rPr>
          <w:rFonts w:cs="B Nazanin"/>
          <w:sz w:val="20"/>
          <w:szCs w:val="24"/>
          <w:rtl/>
        </w:rPr>
        <w:softHyphen/>
      </w:r>
      <w:r w:rsidR="00122517" w:rsidRPr="00F90131">
        <w:rPr>
          <w:rFonts w:cs="B Nazanin" w:hint="cs"/>
          <w:sz w:val="20"/>
          <w:szCs w:val="24"/>
          <w:rtl/>
        </w:rPr>
        <w:t xml:space="preserve">ها بین 1 تا 50 میکرون </w:t>
      </w:r>
      <w:r w:rsidR="00122517">
        <w:rPr>
          <w:rFonts w:cs="B Nazanin" w:hint="cs"/>
          <w:sz w:val="20"/>
          <w:szCs w:val="24"/>
          <w:rtl/>
        </w:rPr>
        <w:t>تعیین شد</w:t>
      </w:r>
      <w:r w:rsidR="00122517" w:rsidRPr="00F90131">
        <w:rPr>
          <w:rFonts w:cs="B Nazanin" w:hint="cs"/>
          <w:sz w:val="20"/>
          <w:szCs w:val="24"/>
          <w:rtl/>
        </w:rPr>
        <w:t>.</w:t>
      </w:r>
      <w:r w:rsidR="00EF7E5F">
        <w:rPr>
          <w:rFonts w:cs="B Nazanin" w:hint="cs"/>
          <w:sz w:val="20"/>
          <w:szCs w:val="24"/>
          <w:rtl/>
        </w:rPr>
        <w:t xml:space="preserve"> اغلب ذرات دارای اندازه تقریبی 20 میکرون هستند که مربوط دانه‌های با اندازه سیلت هستند و دانه‌های زیر 20 میکرون بیشتر شامل دانه‌های رس هستند و ذرات در حد 50 میکرون </w:t>
      </w:r>
      <w:r w:rsidR="007C7439">
        <w:rPr>
          <w:rFonts w:cs="B Nazanin" w:hint="cs"/>
          <w:sz w:val="20"/>
          <w:szCs w:val="24"/>
          <w:rtl/>
        </w:rPr>
        <w:t xml:space="preserve">که </w:t>
      </w:r>
      <w:r w:rsidR="00EF7E5F">
        <w:rPr>
          <w:rFonts w:cs="B Nazanin" w:hint="cs"/>
          <w:sz w:val="20"/>
          <w:szCs w:val="24"/>
          <w:rtl/>
        </w:rPr>
        <w:t xml:space="preserve">در حد دانه‌های ماسه و شن هستند </w:t>
      </w:r>
      <w:r w:rsidR="007C7439">
        <w:rPr>
          <w:rFonts w:cs="B Nazanin" w:hint="cs"/>
          <w:sz w:val="20"/>
          <w:szCs w:val="24"/>
          <w:rtl/>
        </w:rPr>
        <w:t xml:space="preserve">و </w:t>
      </w:r>
      <w:r w:rsidR="00EF7E5F">
        <w:rPr>
          <w:rFonts w:cs="B Nazanin" w:hint="cs"/>
          <w:sz w:val="20"/>
          <w:szCs w:val="24"/>
          <w:rtl/>
        </w:rPr>
        <w:t xml:space="preserve">مقدار آنها کم </w:t>
      </w:r>
      <w:r w:rsidR="007C7439">
        <w:rPr>
          <w:rFonts w:cs="B Nazanin" w:hint="cs"/>
          <w:sz w:val="20"/>
          <w:szCs w:val="24"/>
          <w:rtl/>
        </w:rPr>
        <w:t>است.</w:t>
      </w:r>
      <w:r w:rsidR="00EF7E5F">
        <w:rPr>
          <w:rFonts w:cs="B Nazanin" w:hint="cs"/>
          <w:sz w:val="20"/>
          <w:szCs w:val="24"/>
          <w:rtl/>
        </w:rPr>
        <w:t xml:space="preserve"> </w:t>
      </w:r>
      <w:r w:rsidR="00122517">
        <w:rPr>
          <w:rFonts w:cs="B Nazanin" w:hint="cs"/>
          <w:sz w:val="20"/>
          <w:szCs w:val="24"/>
          <w:rtl/>
        </w:rPr>
        <w:t xml:space="preserve">در </w:t>
      </w:r>
      <w:r w:rsidR="00122517">
        <w:rPr>
          <w:rFonts w:cs="B Nazanin" w:hint="cs"/>
          <w:sz w:val="20"/>
          <w:szCs w:val="24"/>
          <w:rtl/>
          <w:lang w:bidi="fa-IR"/>
        </w:rPr>
        <w:t>عکس</w:t>
      </w:r>
      <w:r w:rsidR="00122517">
        <w:rPr>
          <w:rFonts w:cs="B Nazanin" w:hint="cs"/>
          <w:sz w:val="20"/>
          <w:szCs w:val="24"/>
          <w:rtl/>
        </w:rPr>
        <w:t xml:space="preserve"> 2 </w:t>
      </w:r>
      <w:r w:rsidR="00122517" w:rsidRPr="00F90131">
        <w:rPr>
          <w:rFonts w:cs="B Nazanin" w:hint="cs"/>
          <w:sz w:val="20"/>
          <w:szCs w:val="24"/>
          <w:rtl/>
        </w:rPr>
        <w:t>اندازه برخی دانه</w:t>
      </w:r>
      <w:r w:rsidR="00122517" w:rsidRPr="00F90131">
        <w:rPr>
          <w:rFonts w:cs="B Nazanin"/>
          <w:sz w:val="20"/>
          <w:szCs w:val="24"/>
          <w:rtl/>
        </w:rPr>
        <w:softHyphen/>
      </w:r>
      <w:r w:rsidR="00122517" w:rsidRPr="00F90131">
        <w:rPr>
          <w:rFonts w:cs="B Nazanin" w:hint="cs"/>
          <w:sz w:val="20"/>
          <w:szCs w:val="24"/>
          <w:rtl/>
        </w:rPr>
        <w:t xml:space="preserve">ها </w:t>
      </w:r>
      <w:r w:rsidR="00122517">
        <w:rPr>
          <w:rFonts w:cs="B Nazanin" w:hint="cs"/>
          <w:sz w:val="20"/>
          <w:szCs w:val="24"/>
          <w:rtl/>
        </w:rPr>
        <w:t xml:space="preserve">و نیز نوع کانی برخی از </w:t>
      </w:r>
      <w:r w:rsidR="00EB794B">
        <w:rPr>
          <w:rFonts w:cs="B Nazanin" w:hint="cs"/>
          <w:sz w:val="20"/>
          <w:szCs w:val="24"/>
          <w:rtl/>
        </w:rPr>
        <w:t>آنها</w:t>
      </w:r>
      <w:r w:rsidR="00122517">
        <w:rPr>
          <w:rFonts w:cs="B Nazanin" w:hint="cs"/>
          <w:sz w:val="20"/>
          <w:szCs w:val="24"/>
          <w:rtl/>
        </w:rPr>
        <w:t xml:space="preserve"> </w:t>
      </w:r>
      <w:r w:rsidR="00122517" w:rsidRPr="00F90131">
        <w:rPr>
          <w:rFonts w:cs="B Nazanin" w:hint="cs"/>
          <w:sz w:val="20"/>
          <w:szCs w:val="24"/>
          <w:rtl/>
        </w:rPr>
        <w:t xml:space="preserve">در تصاویر </w:t>
      </w:r>
      <w:r w:rsidR="00122517">
        <w:rPr>
          <w:rFonts w:cs="B Nazanin" w:hint="cs"/>
          <w:sz w:val="20"/>
          <w:szCs w:val="24"/>
          <w:rtl/>
        </w:rPr>
        <w:t>میکروسوپ الکترونی</w:t>
      </w:r>
      <w:r w:rsidR="00122517" w:rsidRPr="00F90131">
        <w:rPr>
          <w:rFonts w:cs="B Nazanin" w:hint="cs"/>
          <w:sz w:val="20"/>
          <w:szCs w:val="24"/>
          <w:rtl/>
        </w:rPr>
        <w:t xml:space="preserve"> </w:t>
      </w:r>
      <w:r w:rsidR="00122517">
        <w:rPr>
          <w:rFonts w:cs="B Nazanin" w:hint="cs"/>
          <w:sz w:val="20"/>
          <w:szCs w:val="24"/>
          <w:rtl/>
        </w:rPr>
        <w:t>مشخص شده است</w:t>
      </w:r>
      <w:r w:rsidR="00EF7E5F">
        <w:rPr>
          <w:rFonts w:cs="B Nazanin" w:hint="cs"/>
          <w:sz w:val="20"/>
          <w:szCs w:val="24"/>
          <w:rtl/>
        </w:rPr>
        <w:t>.</w:t>
      </w:r>
    </w:p>
    <w:p w:rsidR="00195AB1" w:rsidRDefault="00122517" w:rsidP="00122517">
      <w:pPr>
        <w:bidi/>
        <w:rPr>
          <w:rFonts w:cs="B Nazanin"/>
          <w:sz w:val="20"/>
          <w:szCs w:val="24"/>
          <w:rtl/>
          <w:lang w:bidi="ar"/>
        </w:rPr>
      </w:pPr>
      <w:r>
        <w:rPr>
          <w:rFonts w:cs="B Nazanin" w:hint="cs"/>
          <w:sz w:val="20"/>
          <w:szCs w:val="24"/>
          <w:rtl/>
        </w:rPr>
        <w:t xml:space="preserve">در </w:t>
      </w:r>
      <w:r w:rsidR="00195AB1" w:rsidRPr="00F90131">
        <w:rPr>
          <w:rFonts w:cs="B Nazanin" w:hint="cs"/>
          <w:sz w:val="20"/>
          <w:szCs w:val="24"/>
          <w:rtl/>
        </w:rPr>
        <w:t xml:space="preserve">تصاویر </w:t>
      </w:r>
      <w:r>
        <w:rPr>
          <w:rFonts w:cs="B Nazanin" w:hint="cs"/>
          <w:sz w:val="20"/>
          <w:szCs w:val="24"/>
          <w:rtl/>
        </w:rPr>
        <w:t>میکروسکوپ‌ الکترونی</w:t>
      </w:r>
      <w:r w:rsidR="00195AB1" w:rsidRPr="00F90131">
        <w:rPr>
          <w:rFonts w:cs="B Nazanin" w:hint="cs"/>
          <w:sz w:val="20"/>
          <w:szCs w:val="24"/>
          <w:rtl/>
        </w:rPr>
        <w:t xml:space="preserve"> نمونه</w:t>
      </w:r>
      <w:r w:rsidR="00195AB1" w:rsidRPr="00F90131">
        <w:rPr>
          <w:rFonts w:cs="B Nazanin"/>
          <w:sz w:val="20"/>
          <w:szCs w:val="24"/>
          <w:rtl/>
        </w:rPr>
        <w:softHyphen/>
      </w:r>
      <w:r w:rsidR="00195AB1" w:rsidRPr="00F90131">
        <w:rPr>
          <w:rFonts w:cs="B Nazanin" w:hint="cs"/>
          <w:sz w:val="20"/>
          <w:szCs w:val="24"/>
          <w:rtl/>
        </w:rPr>
        <w:t>ها قبل از شستشو به دلیل آغشتگی ذرات درشت به ذرات ریزتر مانع از مشاهد سطح دانه</w:t>
      </w:r>
      <w:r w:rsidR="00195AB1" w:rsidRPr="00F90131">
        <w:rPr>
          <w:rFonts w:cs="B Nazanin"/>
          <w:sz w:val="20"/>
          <w:szCs w:val="24"/>
          <w:rtl/>
        </w:rPr>
        <w:softHyphen/>
      </w:r>
      <w:r>
        <w:rPr>
          <w:rFonts w:cs="B Nazanin" w:hint="cs"/>
          <w:sz w:val="20"/>
          <w:szCs w:val="24"/>
          <w:rtl/>
        </w:rPr>
        <w:t xml:space="preserve">ها برای بررسی سطوح، جلا، </w:t>
      </w:r>
      <w:r w:rsidR="00195AB1" w:rsidRPr="00F90131">
        <w:rPr>
          <w:rFonts w:cs="B Nazanin" w:hint="cs"/>
          <w:sz w:val="20"/>
          <w:szCs w:val="24"/>
          <w:rtl/>
        </w:rPr>
        <w:t>کرویت و صیقل یافتگی دانه</w:t>
      </w:r>
      <w:r w:rsidR="00195AB1" w:rsidRPr="00F90131">
        <w:rPr>
          <w:rFonts w:cs="B Nazanin"/>
          <w:sz w:val="20"/>
          <w:szCs w:val="24"/>
          <w:rtl/>
        </w:rPr>
        <w:softHyphen/>
      </w:r>
      <w:r w:rsidR="00195AB1" w:rsidRPr="00F90131">
        <w:rPr>
          <w:rFonts w:cs="B Nazanin" w:hint="cs"/>
          <w:sz w:val="20"/>
          <w:szCs w:val="24"/>
          <w:rtl/>
        </w:rPr>
        <w:t>ها می</w:t>
      </w:r>
      <w:r w:rsidR="00195AB1" w:rsidRPr="00F90131">
        <w:rPr>
          <w:rFonts w:cs="B Nazanin"/>
          <w:sz w:val="20"/>
          <w:szCs w:val="24"/>
          <w:rtl/>
        </w:rPr>
        <w:softHyphen/>
      </w:r>
      <w:r w:rsidR="00195AB1" w:rsidRPr="00F90131">
        <w:rPr>
          <w:rFonts w:cs="B Nazanin" w:hint="cs"/>
          <w:sz w:val="20"/>
          <w:szCs w:val="24"/>
          <w:rtl/>
        </w:rPr>
        <w:t xml:space="preserve">شود. در تصاویر </w:t>
      </w:r>
      <w:r>
        <w:rPr>
          <w:rFonts w:cs="B Nazanin" w:hint="cs"/>
          <w:sz w:val="20"/>
          <w:szCs w:val="24"/>
          <w:rtl/>
        </w:rPr>
        <w:t>میکروسکوپ الکترونی</w:t>
      </w:r>
      <w:r w:rsidR="00195AB1" w:rsidRPr="00F90131">
        <w:rPr>
          <w:rFonts w:cs="B Nazanin" w:hint="cs"/>
          <w:sz w:val="20"/>
          <w:szCs w:val="24"/>
          <w:rtl/>
        </w:rPr>
        <w:t xml:space="preserve"> بعد از انحلال با اسید </w:t>
      </w:r>
      <w:r w:rsidR="00195AB1" w:rsidRPr="00F90131">
        <w:rPr>
          <w:rFonts w:cs="B Nazanin"/>
          <w:sz w:val="20"/>
          <w:szCs w:val="24"/>
        </w:rPr>
        <w:t>(1%)</w:t>
      </w:r>
      <w:r w:rsidR="00195AB1" w:rsidRPr="00F90131">
        <w:rPr>
          <w:rFonts w:cs="B Nazanin" w:hint="cs"/>
          <w:sz w:val="20"/>
          <w:szCs w:val="24"/>
          <w:rtl/>
        </w:rPr>
        <w:t xml:space="preserve"> </w:t>
      </w:r>
      <w:r w:rsidR="00195AB1" w:rsidRPr="00F90131">
        <w:rPr>
          <w:rFonts w:cs="B Nazanin"/>
          <w:sz w:val="20"/>
          <w:szCs w:val="24"/>
          <w:lang w:bidi="ar"/>
        </w:rPr>
        <w:t>HCL</w:t>
      </w:r>
      <w:r w:rsidR="00195AB1" w:rsidRPr="00F90131">
        <w:rPr>
          <w:rFonts w:cs="B Nazanin" w:hint="cs"/>
          <w:sz w:val="20"/>
          <w:szCs w:val="24"/>
          <w:rtl/>
          <w:lang w:bidi="ar"/>
        </w:rPr>
        <w:t xml:space="preserve"> نیز به دلیل انحلال دانه</w:t>
      </w:r>
      <w:r w:rsidR="00195AB1" w:rsidRPr="00F90131">
        <w:rPr>
          <w:rFonts w:cs="B Nazanin"/>
          <w:sz w:val="20"/>
          <w:szCs w:val="24"/>
          <w:rtl/>
          <w:lang w:bidi="ar"/>
        </w:rPr>
        <w:softHyphen/>
      </w:r>
      <w:r w:rsidR="00195AB1" w:rsidRPr="00F90131">
        <w:rPr>
          <w:rFonts w:cs="B Nazanin" w:hint="cs"/>
          <w:sz w:val="20"/>
          <w:szCs w:val="24"/>
          <w:rtl/>
          <w:lang w:bidi="ar"/>
        </w:rPr>
        <w:t>ها با ترکیب نمک و نیز کربنات کلسیم آغشتگی و بهم پیوستگی اتفاق افتاده و شکل</w:t>
      </w:r>
      <w:r w:rsidR="00195AB1" w:rsidRPr="00F90131">
        <w:rPr>
          <w:rFonts w:cs="B Nazanin"/>
          <w:sz w:val="20"/>
          <w:szCs w:val="24"/>
          <w:rtl/>
          <w:lang w:bidi="ar"/>
        </w:rPr>
        <w:softHyphen/>
      </w:r>
      <w:r w:rsidR="00195AB1" w:rsidRPr="00F90131">
        <w:rPr>
          <w:rFonts w:cs="B Nazanin" w:hint="cs"/>
          <w:sz w:val="20"/>
          <w:szCs w:val="24"/>
          <w:rtl/>
          <w:lang w:bidi="ar"/>
        </w:rPr>
        <w:t>شناسی دانه</w:t>
      </w:r>
      <w:r w:rsidR="00195AB1" w:rsidRPr="00F90131">
        <w:rPr>
          <w:rFonts w:cs="B Nazanin"/>
          <w:sz w:val="20"/>
          <w:szCs w:val="24"/>
          <w:rtl/>
          <w:lang w:bidi="ar"/>
        </w:rPr>
        <w:softHyphen/>
      </w:r>
      <w:r w:rsidR="00195AB1" w:rsidRPr="00F90131">
        <w:rPr>
          <w:rFonts w:cs="B Nazanin" w:hint="cs"/>
          <w:sz w:val="20"/>
          <w:szCs w:val="24"/>
          <w:rtl/>
          <w:lang w:bidi="ar"/>
        </w:rPr>
        <w:t xml:space="preserve">ها هم امکان پذیر نیست. </w:t>
      </w:r>
      <w:r w:rsidR="00A55BAE">
        <w:rPr>
          <w:rFonts w:cs="B Nazanin" w:hint="cs"/>
          <w:sz w:val="20"/>
          <w:szCs w:val="24"/>
          <w:rtl/>
          <w:lang w:bidi="ar"/>
        </w:rPr>
        <w:t xml:space="preserve">عکس 3- الف تجمعی از دانه‌های گرد و غبار را در مقیاس کوچک‌تر نشان می‌دهد که غالب بودن دانه‌های با اندازه حدود 20 میکرون نشان می‌دهد و عکس 3- ب نمونه‌ گرد و غبار را پس از انحلال و شستشو با آب نشان می‌دهد. به هم چسبیدن دانه‌ها پس از انحلال با اسید و همچنین شستشو با آب نشاهنده وجود دانه‌های با جنس کربنات کلسیم و نیز </w:t>
      </w:r>
      <w:r w:rsidR="00261EB8">
        <w:rPr>
          <w:rFonts w:cs="B Nazanin" w:hint="cs"/>
          <w:sz w:val="20"/>
          <w:szCs w:val="24"/>
          <w:rtl/>
          <w:lang w:bidi="ar"/>
        </w:rPr>
        <w:t xml:space="preserve">دانه‌های نمک در این نمونه‌هاست که پس از انحلال با اسید و آب رسوب حاصل از </w:t>
      </w:r>
      <w:r w:rsidR="00EB794B">
        <w:rPr>
          <w:rFonts w:cs="B Nazanin" w:hint="cs"/>
          <w:sz w:val="20"/>
          <w:szCs w:val="24"/>
          <w:rtl/>
          <w:lang w:bidi="ar"/>
        </w:rPr>
        <w:t>انحلال آهک و نمک باعث اتصال و پر شدن فضای بین دانه‌ها شده است.</w:t>
      </w:r>
    </w:p>
    <w:p w:rsidR="0076419C" w:rsidRDefault="00DC73BB" w:rsidP="001A6C54">
      <w:pPr>
        <w:bidi/>
        <w:jc w:val="center"/>
        <w:rPr>
          <w:rFonts w:cs="B Nazanin"/>
          <w:sz w:val="20"/>
          <w:szCs w:val="24"/>
          <w:rtl/>
          <w:lang w:bidi="ar"/>
        </w:rPr>
      </w:pPr>
      <w:r w:rsidRPr="00DC73BB">
        <w:rPr>
          <w:rFonts w:cs="B Nazanin"/>
          <w:noProof/>
          <w:sz w:val="20"/>
          <w:szCs w:val="24"/>
          <w:rtl/>
        </w:rPr>
        <w:lastRenderedPageBreak/>
        <w:drawing>
          <wp:inline distT="0" distB="0" distL="0" distR="0">
            <wp:extent cx="4783426" cy="2588653"/>
            <wp:effectExtent l="0" t="0" r="0" b="2540"/>
            <wp:docPr id="9" name="Picture 9" descr="I:\Dust event\Rizgard paper pics\Figure 2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ust event\Rizgard paper pics\Figure 2-ed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20" cy="25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9C" w:rsidRPr="006F0CDB" w:rsidRDefault="00DA1483" w:rsidP="006F0CDB">
      <w:pPr>
        <w:bidi/>
        <w:jc w:val="center"/>
        <w:rPr>
          <w:rFonts w:cs="B Nazanin"/>
          <w:szCs w:val="18"/>
          <w:rtl/>
          <w:lang w:bidi="ar"/>
        </w:rPr>
      </w:pPr>
      <w:r w:rsidRPr="00EB794B">
        <w:rPr>
          <w:rFonts w:cs="B Nazanin" w:hint="cs"/>
          <w:szCs w:val="18"/>
          <w:rtl/>
          <w:lang w:bidi="ar"/>
        </w:rPr>
        <w:t xml:space="preserve">عکس 2- </w:t>
      </w:r>
      <w:r w:rsidR="00EB794B" w:rsidRPr="00EB794B">
        <w:rPr>
          <w:rFonts w:cs="B Nazanin" w:hint="cs"/>
          <w:szCs w:val="18"/>
          <w:rtl/>
          <w:lang w:bidi="ar"/>
        </w:rPr>
        <w:t xml:space="preserve">تصاویر میکروسکوپ الکترونی دانه‌های گرد و غبار، </w:t>
      </w:r>
      <w:r w:rsidR="00EB794B" w:rsidRPr="00EB794B">
        <w:rPr>
          <w:rFonts w:cs="B Nazanin" w:hint="cs"/>
          <w:szCs w:val="18"/>
          <w:rtl/>
        </w:rPr>
        <w:t>اندازه برخی دانه</w:t>
      </w:r>
      <w:r w:rsidR="00EB794B" w:rsidRPr="00EB794B">
        <w:rPr>
          <w:rFonts w:cs="B Nazanin"/>
          <w:szCs w:val="18"/>
          <w:rtl/>
        </w:rPr>
        <w:softHyphen/>
      </w:r>
      <w:r w:rsidR="00EB794B" w:rsidRPr="00EB794B">
        <w:rPr>
          <w:rFonts w:cs="B Nazanin" w:hint="cs"/>
          <w:szCs w:val="18"/>
          <w:rtl/>
        </w:rPr>
        <w:t>ها و نیز نوع کانی برخی از آنها مشخص شده است.</w:t>
      </w:r>
    </w:p>
    <w:p w:rsidR="0076419C" w:rsidRDefault="00DC73BB" w:rsidP="001A6C54">
      <w:pPr>
        <w:bidi/>
        <w:jc w:val="center"/>
        <w:rPr>
          <w:rFonts w:cs="B Nazanin"/>
          <w:sz w:val="20"/>
          <w:szCs w:val="24"/>
          <w:rtl/>
          <w:lang w:bidi="ar"/>
        </w:rPr>
      </w:pPr>
      <w:r w:rsidRPr="00DC73BB">
        <w:rPr>
          <w:rFonts w:cs="B Nazanin"/>
          <w:noProof/>
          <w:sz w:val="20"/>
          <w:szCs w:val="24"/>
          <w:rtl/>
        </w:rPr>
        <w:drawing>
          <wp:inline distT="0" distB="0" distL="0" distR="0">
            <wp:extent cx="4868551" cy="2562663"/>
            <wp:effectExtent l="0" t="0" r="8255" b="9525"/>
            <wp:docPr id="10" name="Picture 10" descr="I:\Dust event\Rizgard paper pics\Figure 3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ust event\Rizgard paper pics\Figure 3-e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72" cy="25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CD" w:rsidRPr="001A6C54" w:rsidRDefault="00DA1483" w:rsidP="001A6C54">
      <w:pPr>
        <w:bidi/>
        <w:jc w:val="center"/>
        <w:rPr>
          <w:rFonts w:cs="B Nazanin"/>
          <w:sz w:val="20"/>
          <w:szCs w:val="24"/>
          <w:rtl/>
          <w:lang w:bidi="ar"/>
        </w:rPr>
      </w:pPr>
      <w:r w:rsidRPr="006F0CDB">
        <w:rPr>
          <w:rFonts w:cs="B Nazanin" w:hint="cs"/>
          <w:szCs w:val="18"/>
          <w:rtl/>
          <w:lang w:bidi="ar"/>
        </w:rPr>
        <w:t>عکس 3-</w:t>
      </w:r>
      <w:r>
        <w:rPr>
          <w:rFonts w:cs="B Nazanin" w:hint="cs"/>
          <w:sz w:val="20"/>
          <w:szCs w:val="24"/>
          <w:rtl/>
          <w:lang w:bidi="ar"/>
        </w:rPr>
        <w:t xml:space="preserve"> </w:t>
      </w:r>
      <w:r w:rsidR="00EB794B" w:rsidRPr="00EB794B">
        <w:rPr>
          <w:rFonts w:cs="B Nazanin" w:hint="cs"/>
          <w:szCs w:val="18"/>
          <w:rtl/>
          <w:lang w:bidi="ar"/>
        </w:rPr>
        <w:t>تصاویر میکروسکوپ الکترونی دانه‌های گرد و غبار</w:t>
      </w:r>
      <w:r w:rsidR="00EB794B">
        <w:rPr>
          <w:rFonts w:cs="B Nazanin" w:hint="cs"/>
          <w:szCs w:val="18"/>
          <w:rtl/>
          <w:lang w:bidi="ar"/>
        </w:rPr>
        <w:t xml:space="preserve"> قبل (الف) و بعد از انحلال با اسید و شستشو با آب (ب)</w:t>
      </w:r>
    </w:p>
    <w:p w:rsidR="00DA1483" w:rsidRPr="00337B9F" w:rsidRDefault="00DA1483" w:rsidP="00170DCD">
      <w:pPr>
        <w:bidi/>
        <w:jc w:val="left"/>
        <w:rPr>
          <w:rFonts w:cs="B Nazanin"/>
          <w:b/>
          <w:sz w:val="20"/>
          <w:szCs w:val="24"/>
          <w:rtl/>
        </w:rPr>
      </w:pPr>
      <w:r w:rsidRPr="00337B9F">
        <w:rPr>
          <w:rFonts w:cs="B Nazanin" w:hint="cs"/>
          <w:b/>
          <w:sz w:val="20"/>
          <w:szCs w:val="24"/>
          <w:rtl/>
        </w:rPr>
        <w:t xml:space="preserve">آنالیز عنصری </w:t>
      </w:r>
    </w:p>
    <w:p w:rsidR="00DA1483" w:rsidRPr="007C7439" w:rsidRDefault="00DA1483" w:rsidP="001229D2">
      <w:pPr>
        <w:autoSpaceDE w:val="0"/>
        <w:autoSpaceDN w:val="0"/>
        <w:bidi/>
        <w:adjustRightInd w:val="0"/>
        <w:spacing w:after="0"/>
        <w:rPr>
          <w:rFonts w:cs="B Nazanin"/>
          <w:sz w:val="20"/>
          <w:szCs w:val="24"/>
          <w:rtl/>
        </w:rPr>
      </w:pPr>
      <w:r w:rsidRPr="00F90131">
        <w:rPr>
          <w:rFonts w:cs="B Nazanin" w:hint="cs"/>
          <w:sz w:val="20"/>
          <w:szCs w:val="24"/>
          <w:rtl/>
        </w:rPr>
        <w:t xml:space="preserve">همانطور که در </w:t>
      </w:r>
      <w:r>
        <w:rPr>
          <w:rFonts w:cs="B Nazanin" w:hint="cs"/>
          <w:sz w:val="20"/>
          <w:szCs w:val="24"/>
          <w:rtl/>
        </w:rPr>
        <w:t>عکس</w:t>
      </w:r>
      <w:r w:rsidRPr="00F90131">
        <w:rPr>
          <w:rFonts w:cs="B Nazanin" w:hint="cs"/>
          <w:sz w:val="20"/>
          <w:szCs w:val="24"/>
          <w:rtl/>
        </w:rPr>
        <w:t xml:space="preserve"> </w:t>
      </w:r>
      <w:r>
        <w:rPr>
          <w:rFonts w:cs="B Nazanin" w:hint="cs"/>
          <w:sz w:val="20"/>
          <w:szCs w:val="24"/>
          <w:rtl/>
        </w:rPr>
        <w:t>4</w:t>
      </w:r>
      <w:r w:rsidRPr="00F90131">
        <w:rPr>
          <w:rFonts w:cs="B Nazanin" w:hint="cs"/>
          <w:sz w:val="20"/>
          <w:szCs w:val="24"/>
          <w:rtl/>
        </w:rPr>
        <w:t xml:space="preserve"> </w:t>
      </w:r>
      <w:r w:rsidR="00023F25">
        <w:rPr>
          <w:rFonts w:cs="B Nazanin" w:hint="cs"/>
          <w:sz w:val="20"/>
          <w:szCs w:val="24"/>
          <w:rtl/>
        </w:rPr>
        <w:t>مثالی از طیف عناصر موجود در گرد و غبار آ</w:t>
      </w:r>
      <w:r w:rsidR="007C7439">
        <w:rPr>
          <w:rFonts w:cs="B Nazanin" w:hint="cs"/>
          <w:sz w:val="20"/>
          <w:szCs w:val="24"/>
          <w:rtl/>
        </w:rPr>
        <w:t>ورده شده است و نیز جدول 1 که درصد عناصر</w:t>
      </w:r>
      <w:r w:rsidRPr="00F90131">
        <w:rPr>
          <w:rFonts w:cs="B Nazanin" w:hint="cs"/>
          <w:sz w:val="20"/>
          <w:szCs w:val="24"/>
          <w:rtl/>
        </w:rPr>
        <w:t xml:space="preserve"> نمونه</w:t>
      </w:r>
      <w:r w:rsidRPr="00F90131">
        <w:rPr>
          <w:rFonts w:cs="B Nazanin"/>
          <w:sz w:val="20"/>
          <w:szCs w:val="24"/>
          <w:rtl/>
        </w:rPr>
        <w:softHyphen/>
      </w:r>
      <w:r w:rsidR="007C7439">
        <w:rPr>
          <w:rFonts w:cs="B Nazanin" w:hint="cs"/>
          <w:sz w:val="20"/>
          <w:szCs w:val="24"/>
          <w:rtl/>
        </w:rPr>
        <w:t xml:space="preserve"> مثال را</w:t>
      </w:r>
      <w:r w:rsidRPr="00F90131">
        <w:rPr>
          <w:rFonts w:cs="B Nazanin" w:hint="cs"/>
          <w:sz w:val="20"/>
          <w:szCs w:val="24"/>
          <w:rtl/>
        </w:rPr>
        <w:t xml:space="preserve"> نشان می</w:t>
      </w:r>
      <w:r w:rsidR="007C7439">
        <w:rPr>
          <w:rFonts w:cs="B Nazanin" w:hint="cs"/>
          <w:sz w:val="20"/>
          <w:szCs w:val="24"/>
          <w:rtl/>
        </w:rPr>
        <w:t>‌</w:t>
      </w:r>
      <w:r w:rsidRPr="00F90131">
        <w:rPr>
          <w:rFonts w:cs="B Nazanin" w:hint="cs"/>
          <w:sz w:val="20"/>
          <w:szCs w:val="24"/>
          <w:rtl/>
        </w:rPr>
        <w:t>دهد عناصر اکسیژن (</w:t>
      </w:r>
      <w:r>
        <w:rPr>
          <w:rFonts w:cs="B Nazanin" w:hint="cs"/>
          <w:sz w:val="20"/>
          <w:szCs w:val="24"/>
          <w:rtl/>
        </w:rPr>
        <w:t>43.8%</w:t>
      </w:r>
      <w:r w:rsidRPr="00F90131">
        <w:rPr>
          <w:rFonts w:cs="B Nazanin" w:hint="cs"/>
          <w:sz w:val="20"/>
          <w:szCs w:val="24"/>
          <w:rtl/>
        </w:rPr>
        <w:t>)، سیلیس (</w:t>
      </w:r>
      <w:r>
        <w:rPr>
          <w:rFonts w:cs="B Nazanin" w:hint="cs"/>
          <w:sz w:val="20"/>
          <w:szCs w:val="24"/>
          <w:rtl/>
        </w:rPr>
        <w:t>16.44</w:t>
      </w:r>
      <w:r w:rsidRPr="00F90131">
        <w:rPr>
          <w:rFonts w:cs="B Nazanin" w:hint="cs"/>
          <w:sz w:val="20"/>
          <w:szCs w:val="24"/>
          <w:rtl/>
        </w:rPr>
        <w:t>%)، کلسیم (</w:t>
      </w:r>
      <w:r>
        <w:rPr>
          <w:rFonts w:cs="B Nazanin" w:hint="cs"/>
          <w:sz w:val="20"/>
          <w:szCs w:val="24"/>
          <w:rtl/>
        </w:rPr>
        <w:t>10.79%)، آلومینیوم</w:t>
      </w:r>
      <w:r w:rsidRPr="00F90131">
        <w:rPr>
          <w:rFonts w:cs="B Nazanin" w:hint="cs"/>
          <w:sz w:val="20"/>
          <w:szCs w:val="24"/>
          <w:rtl/>
        </w:rPr>
        <w:t xml:space="preserve"> (</w:t>
      </w:r>
      <w:r>
        <w:rPr>
          <w:rFonts w:cs="B Nazanin" w:hint="cs"/>
          <w:sz w:val="20"/>
          <w:szCs w:val="24"/>
          <w:rtl/>
        </w:rPr>
        <w:t>6.02</w:t>
      </w:r>
      <w:r w:rsidRPr="00F90131">
        <w:rPr>
          <w:rFonts w:cs="B Nazanin" w:hint="cs"/>
          <w:sz w:val="20"/>
          <w:szCs w:val="24"/>
          <w:rtl/>
        </w:rPr>
        <w:t>%)</w:t>
      </w:r>
      <w:r>
        <w:rPr>
          <w:rFonts w:cs="B Nazanin" w:hint="cs"/>
          <w:sz w:val="20"/>
          <w:szCs w:val="24"/>
          <w:rtl/>
        </w:rPr>
        <w:t xml:space="preserve"> و کربن (4.34%)</w:t>
      </w:r>
      <w:r w:rsidRPr="00F90131">
        <w:rPr>
          <w:rFonts w:cs="B Nazanin" w:hint="cs"/>
          <w:sz w:val="20"/>
          <w:szCs w:val="24"/>
          <w:rtl/>
        </w:rPr>
        <w:t xml:space="preserve"> </w:t>
      </w:r>
      <w:r w:rsidR="007C7439" w:rsidRPr="00F90131">
        <w:rPr>
          <w:rFonts w:cs="B Nazanin" w:hint="cs"/>
          <w:sz w:val="20"/>
          <w:szCs w:val="24"/>
          <w:rtl/>
        </w:rPr>
        <w:t xml:space="preserve">به ترتیب </w:t>
      </w:r>
      <w:r w:rsidRPr="00F90131">
        <w:rPr>
          <w:rFonts w:cs="B Nazanin" w:hint="cs"/>
          <w:sz w:val="20"/>
          <w:szCs w:val="24"/>
          <w:rtl/>
        </w:rPr>
        <w:t xml:space="preserve">بیشترین درصد را </w:t>
      </w:r>
      <w:r w:rsidR="007C7439">
        <w:rPr>
          <w:rFonts w:cs="B Nazanin" w:hint="cs"/>
          <w:sz w:val="20"/>
          <w:szCs w:val="24"/>
          <w:rtl/>
        </w:rPr>
        <w:t>شامل می‌شوند</w:t>
      </w:r>
      <w:r w:rsidRPr="00F90131">
        <w:rPr>
          <w:rFonts w:cs="B Nazanin" w:hint="cs"/>
          <w:sz w:val="20"/>
          <w:szCs w:val="24"/>
          <w:rtl/>
        </w:rPr>
        <w:t xml:space="preserve">. </w:t>
      </w:r>
      <w:r w:rsidR="00F15100">
        <w:rPr>
          <w:rFonts w:cs="B Nazanin" w:hint="cs"/>
          <w:sz w:val="20"/>
          <w:szCs w:val="24"/>
          <w:rtl/>
        </w:rPr>
        <w:t>بالا بودن سیلیس علاوه بر مرتبط بودن به وجود کوارتز در نمونه‌ها</w:t>
      </w:r>
      <w:r w:rsidR="00956868">
        <w:rPr>
          <w:rFonts w:cs="B Nazanin" w:hint="cs"/>
          <w:sz w:val="20"/>
          <w:szCs w:val="24"/>
          <w:rtl/>
        </w:rPr>
        <w:t>، نشاندهنده حضور کانیهای آلومین</w:t>
      </w:r>
      <w:r w:rsidR="00F15100">
        <w:rPr>
          <w:rFonts w:cs="B Nazanin" w:hint="cs"/>
          <w:sz w:val="20"/>
          <w:szCs w:val="24"/>
          <w:rtl/>
        </w:rPr>
        <w:t xml:space="preserve">وسیلیکاته مثل کانی‌های رسی است. بالا بودن کلسیم و کربن حضور کربنات کلسیم را تأیید می‌کند. </w:t>
      </w:r>
      <w:r w:rsidR="00F50A32">
        <w:rPr>
          <w:rFonts w:cs="B Nazanin" w:hint="cs"/>
          <w:sz w:val="20"/>
          <w:szCs w:val="24"/>
          <w:rtl/>
        </w:rPr>
        <w:t xml:space="preserve">عناصری مانند سدیم، پتاسیم و کلر نیز نشاندهنده وجود نمک کلرید سدیم در مقدار بیشتر و کلرید پتاسیم در مقدار کمتر در نمونه‌هاست. </w:t>
      </w:r>
      <w:r w:rsidR="00DB251D">
        <w:rPr>
          <w:rFonts w:cs="B Nazanin" w:hint="cs"/>
          <w:sz w:val="20"/>
          <w:szCs w:val="24"/>
          <w:rtl/>
        </w:rPr>
        <w:t>انحلال برخی از دانه‌های نمونه با اسید هیدروکلریک و آب نیز موید</w:t>
      </w:r>
      <w:r w:rsidR="001229D2">
        <w:rPr>
          <w:rFonts w:cs="B Nazanin" w:hint="cs"/>
          <w:sz w:val="20"/>
          <w:szCs w:val="24"/>
          <w:rtl/>
        </w:rPr>
        <w:t xml:space="preserve"> وجود ترکیبات مذکور در نمونه می‌</w:t>
      </w:r>
      <w:r w:rsidR="00DB251D">
        <w:rPr>
          <w:rFonts w:cs="B Nazanin" w:hint="cs"/>
          <w:sz w:val="20"/>
          <w:szCs w:val="24"/>
          <w:rtl/>
        </w:rPr>
        <w:t>باشد.</w:t>
      </w:r>
      <w:r w:rsidR="00311F7F">
        <w:rPr>
          <w:rFonts w:cs="B Nazanin" w:hint="cs"/>
          <w:sz w:val="20"/>
          <w:szCs w:val="24"/>
          <w:rtl/>
        </w:rPr>
        <w:t xml:space="preserve"> </w:t>
      </w:r>
      <w:r w:rsidR="00607FAF">
        <w:rPr>
          <w:rFonts w:cs="B Nazanin" w:hint="cs"/>
          <w:sz w:val="20"/>
          <w:szCs w:val="24"/>
          <w:rtl/>
        </w:rPr>
        <w:t xml:space="preserve">وجود کربن و نیز مقدار </w:t>
      </w:r>
      <w:r w:rsidR="00607FAF">
        <w:rPr>
          <w:rFonts w:cs="B Nazanin" w:hint="cs"/>
          <w:sz w:val="20"/>
          <w:szCs w:val="24"/>
          <w:rtl/>
        </w:rPr>
        <w:lastRenderedPageBreak/>
        <w:t>پایین عنصر آهن، نشاندهنده این است که منشأ گرد و غبار سنگ‌های آذرین نیست.</w:t>
      </w:r>
      <w:r w:rsidR="001A5B25">
        <w:rPr>
          <w:rFonts w:cs="B Nazanin" w:hint="cs"/>
          <w:sz w:val="20"/>
          <w:szCs w:val="24"/>
          <w:rtl/>
        </w:rPr>
        <w:t xml:space="preserve"> </w:t>
      </w:r>
      <w:r w:rsidR="00BE38A9">
        <w:rPr>
          <w:rFonts w:cs="B Nazanin" w:hint="cs"/>
          <w:sz w:val="20"/>
          <w:szCs w:val="24"/>
          <w:rtl/>
        </w:rPr>
        <w:t xml:space="preserve">نبود عنصر گوگرد </w:t>
      </w:r>
      <w:r w:rsidR="00D14A17">
        <w:rPr>
          <w:rFonts w:cs="B Nazanin" w:hint="cs"/>
          <w:sz w:val="20"/>
          <w:szCs w:val="24"/>
          <w:rtl/>
        </w:rPr>
        <w:t xml:space="preserve">نیز حاکی از عدم </w:t>
      </w:r>
      <w:r w:rsidR="00BE38A9">
        <w:rPr>
          <w:rFonts w:cs="B Nazanin" w:hint="cs"/>
          <w:sz w:val="20"/>
          <w:szCs w:val="24"/>
          <w:rtl/>
        </w:rPr>
        <w:t xml:space="preserve">حضور کانی ژیپس یا گچ </w:t>
      </w:r>
      <w:r w:rsidR="00D14A17">
        <w:rPr>
          <w:rFonts w:cs="B Nazanin" w:hint="cs"/>
          <w:sz w:val="20"/>
          <w:szCs w:val="24"/>
          <w:rtl/>
        </w:rPr>
        <w:t xml:space="preserve">می‌باشد. </w:t>
      </w:r>
    </w:p>
    <w:p w:rsidR="00DA1483" w:rsidRPr="00F90131" w:rsidRDefault="00DA1483" w:rsidP="007C7439">
      <w:pPr>
        <w:bidi/>
        <w:jc w:val="center"/>
        <w:rPr>
          <w:rFonts w:cs="B Nazanin"/>
          <w:sz w:val="20"/>
          <w:szCs w:val="28"/>
          <w:rtl/>
        </w:rPr>
      </w:pPr>
      <w:bookmarkStart w:id="0" w:name="_GoBack"/>
      <w:r w:rsidRPr="00F90131">
        <w:rPr>
          <w:rFonts w:cs="Arial"/>
          <w:noProof/>
          <w:sz w:val="20"/>
        </w:rPr>
        <w:drawing>
          <wp:inline distT="0" distB="0" distL="0" distR="0" wp14:anchorId="1FC8F18F" wp14:editId="7AE7C008">
            <wp:extent cx="4461906" cy="2315210"/>
            <wp:effectExtent l="19050" t="19050" r="1524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60" cy="2324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DA1483" w:rsidRDefault="0087700E" w:rsidP="0087700E">
      <w:pPr>
        <w:bidi/>
        <w:jc w:val="center"/>
        <w:rPr>
          <w:rFonts w:cs="B Nazanin"/>
          <w:szCs w:val="18"/>
          <w:rtl/>
          <w:lang w:bidi="ar"/>
        </w:rPr>
      </w:pPr>
      <w:r w:rsidRPr="006F0CDB">
        <w:rPr>
          <w:rFonts w:cs="B Nazanin" w:hint="cs"/>
          <w:szCs w:val="18"/>
          <w:rtl/>
          <w:lang w:bidi="ar"/>
        </w:rPr>
        <w:t xml:space="preserve">عکس </w:t>
      </w:r>
      <w:r>
        <w:rPr>
          <w:rFonts w:cs="B Nazanin" w:hint="cs"/>
          <w:szCs w:val="18"/>
          <w:rtl/>
          <w:lang w:bidi="ar"/>
        </w:rPr>
        <w:t>4</w:t>
      </w:r>
      <w:r w:rsidRPr="006F0CDB">
        <w:rPr>
          <w:rFonts w:cs="B Nazanin" w:hint="cs"/>
          <w:szCs w:val="18"/>
          <w:rtl/>
          <w:lang w:bidi="ar"/>
        </w:rPr>
        <w:t>-</w:t>
      </w:r>
      <w:r w:rsidRPr="0087700E">
        <w:rPr>
          <w:rFonts w:cs="B Nazanin" w:hint="cs"/>
          <w:szCs w:val="18"/>
          <w:rtl/>
          <w:lang w:bidi="ar"/>
        </w:rPr>
        <w:t xml:space="preserve"> </w:t>
      </w:r>
      <w:r>
        <w:rPr>
          <w:rFonts w:cs="B Nazanin" w:hint="cs"/>
          <w:szCs w:val="18"/>
          <w:rtl/>
          <w:lang w:bidi="ar"/>
        </w:rPr>
        <w:t xml:space="preserve">نتیجه حاصل از آنالیز </w:t>
      </w:r>
      <w:r>
        <w:rPr>
          <w:rFonts w:cs="B Nazanin"/>
          <w:szCs w:val="18"/>
          <w:lang w:bidi="ar"/>
        </w:rPr>
        <w:t>EDAX</w:t>
      </w:r>
      <w:r>
        <w:rPr>
          <w:rFonts w:cs="B Nazanin" w:hint="cs"/>
          <w:szCs w:val="18"/>
          <w:rtl/>
          <w:lang w:bidi="fa-IR"/>
        </w:rPr>
        <w:t xml:space="preserve"> و </w:t>
      </w:r>
      <w:r w:rsidRPr="0087700E">
        <w:rPr>
          <w:rFonts w:cs="B Nazanin" w:hint="cs"/>
          <w:szCs w:val="18"/>
          <w:rtl/>
          <w:lang w:bidi="ar"/>
        </w:rPr>
        <w:t xml:space="preserve">طیف </w:t>
      </w:r>
      <w:r>
        <w:rPr>
          <w:rFonts w:cs="B Nazanin" w:hint="cs"/>
          <w:szCs w:val="18"/>
          <w:rtl/>
          <w:lang w:bidi="ar"/>
        </w:rPr>
        <w:t xml:space="preserve">عناصر موجود در یک نمونه از </w:t>
      </w:r>
      <w:r w:rsidRPr="0087700E">
        <w:rPr>
          <w:rFonts w:cs="B Nazanin" w:hint="cs"/>
          <w:szCs w:val="18"/>
          <w:rtl/>
          <w:lang w:bidi="ar"/>
        </w:rPr>
        <w:t>گرد و غبار</w:t>
      </w:r>
    </w:p>
    <w:p w:rsidR="0087700E" w:rsidRPr="0087700E" w:rsidRDefault="0087700E" w:rsidP="0087700E">
      <w:pPr>
        <w:bidi/>
        <w:jc w:val="center"/>
        <w:rPr>
          <w:rFonts w:cs="B Nazanin"/>
          <w:szCs w:val="18"/>
          <w:rtl/>
          <w:lang w:bidi="ar"/>
        </w:rPr>
      </w:pPr>
      <w:r>
        <w:rPr>
          <w:rFonts w:cs="B Nazanin" w:hint="cs"/>
          <w:szCs w:val="18"/>
          <w:rtl/>
          <w:lang w:bidi="ar"/>
        </w:rPr>
        <w:t>جدول 1</w:t>
      </w:r>
      <w:r w:rsidRPr="006F0CDB">
        <w:rPr>
          <w:rFonts w:cs="B Nazanin" w:hint="cs"/>
          <w:szCs w:val="18"/>
          <w:rtl/>
          <w:lang w:bidi="ar"/>
        </w:rPr>
        <w:t>-</w:t>
      </w:r>
      <w:r w:rsidRPr="0087700E">
        <w:rPr>
          <w:rFonts w:cs="B Nazanin" w:hint="cs"/>
          <w:szCs w:val="18"/>
          <w:rtl/>
          <w:lang w:bidi="ar"/>
        </w:rPr>
        <w:t xml:space="preserve"> </w:t>
      </w:r>
      <w:r>
        <w:rPr>
          <w:rFonts w:cs="B Nazanin" w:hint="cs"/>
          <w:szCs w:val="18"/>
          <w:rtl/>
          <w:lang w:bidi="ar"/>
        </w:rPr>
        <w:t xml:space="preserve">نتیجه حاصل از آنالیز </w:t>
      </w:r>
      <w:r>
        <w:rPr>
          <w:rFonts w:cs="B Nazanin"/>
          <w:szCs w:val="18"/>
          <w:lang w:bidi="ar"/>
        </w:rPr>
        <w:t>EDAX</w:t>
      </w:r>
      <w:r>
        <w:rPr>
          <w:rFonts w:cs="B Nazanin" w:hint="cs"/>
          <w:szCs w:val="18"/>
          <w:rtl/>
          <w:lang w:bidi="fa-IR"/>
        </w:rPr>
        <w:t xml:space="preserve"> و </w:t>
      </w:r>
      <w:r>
        <w:rPr>
          <w:rFonts w:cs="B Nazanin" w:hint="cs"/>
          <w:szCs w:val="18"/>
          <w:rtl/>
          <w:lang w:bidi="ar"/>
        </w:rPr>
        <w:t>درصد</w:t>
      </w:r>
      <w:r w:rsidRPr="0087700E">
        <w:rPr>
          <w:rFonts w:cs="B Nazanin" w:hint="cs"/>
          <w:szCs w:val="18"/>
          <w:rtl/>
          <w:lang w:bidi="ar"/>
        </w:rPr>
        <w:t xml:space="preserve"> عناصر </w:t>
      </w:r>
      <w:r>
        <w:rPr>
          <w:rFonts w:cs="B Nazanin" w:hint="cs"/>
          <w:szCs w:val="18"/>
          <w:rtl/>
          <w:lang w:bidi="ar"/>
        </w:rPr>
        <w:t xml:space="preserve">تشکیل دهنده در یک نمونه از </w:t>
      </w:r>
      <w:r w:rsidRPr="0087700E">
        <w:rPr>
          <w:rFonts w:cs="B Nazanin" w:hint="cs"/>
          <w:szCs w:val="18"/>
          <w:rtl/>
          <w:lang w:bidi="ar"/>
        </w:rPr>
        <w:t>گرد و غبار</w:t>
      </w:r>
    </w:p>
    <w:p w:rsidR="0087700E" w:rsidRPr="0087700E" w:rsidRDefault="0087700E" w:rsidP="0087700E">
      <w:pPr>
        <w:bidi/>
        <w:jc w:val="center"/>
        <w:rPr>
          <w:rFonts w:cs="B Nazanin"/>
          <w:szCs w:val="18"/>
          <w:rtl/>
          <w:lang w:bidi="ar"/>
        </w:rPr>
      </w:pPr>
    </w:p>
    <w:p w:rsidR="00DA1483" w:rsidRPr="00F90131" w:rsidRDefault="0087700E" w:rsidP="00DA1483">
      <w:pPr>
        <w:bidi/>
        <w:rPr>
          <w:rFonts w:cs="B Nazanin"/>
          <w:bCs/>
          <w:sz w:val="20"/>
          <w:szCs w:val="28"/>
          <w:rtl/>
        </w:rPr>
      </w:pPr>
      <w:r w:rsidRPr="00F90131">
        <w:rPr>
          <w:rFonts w:cs="B Nazanin"/>
          <w:noProof/>
          <w:sz w:val="20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EDEE1" wp14:editId="60792DD6">
                <wp:simplePos x="0" y="0"/>
                <wp:positionH relativeFrom="margin">
                  <wp:posOffset>552888</wp:posOffset>
                </wp:positionH>
                <wp:positionV relativeFrom="paragraph">
                  <wp:posOffset>5277</wp:posOffset>
                </wp:positionV>
                <wp:extent cx="5100034" cy="3193960"/>
                <wp:effectExtent l="0" t="0" r="5715" b="698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034" cy="319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Spectra: 3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Element       Series   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unn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  norm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. C  Atom. C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                      [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wt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.-%]  [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wt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.-%]  [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.-%]</w:t>
                            </w:r>
                          </w:p>
                          <w:p w:rsidR="00DA1483" w:rsidRPr="002B19D8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B19D8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------------------------------------------------</w:t>
                            </w:r>
                          </w:p>
                          <w:p w:rsidR="00DA1483" w:rsidRPr="002B19D8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B19D8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Carbon       K series     5.10     4.34     7.74</w:t>
                            </w:r>
                          </w:p>
                          <w:p w:rsidR="00DA1483" w:rsidRPr="002B19D8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B19D8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Oxygen       K series    51.48    43.84    58.63</w:t>
                            </w:r>
                          </w:p>
                          <w:p w:rsidR="00DA1483" w:rsidRPr="002B19D8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B19D8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Sodium       K series     4.51     3.84     3.58</w:t>
                            </w:r>
                          </w:p>
                          <w:p w:rsidR="00DA1483" w:rsidRPr="002B19D8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B19D8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Magnesium    K series     3.97     3.38     2.97</w:t>
                            </w:r>
                          </w:p>
                          <w:p w:rsidR="00DA1483" w:rsidRPr="002B19D8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B19D8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Aluminium    K series     7.07     6.02     4.78</w:t>
                            </w:r>
                          </w:p>
                          <w:p w:rsidR="00DA1483" w:rsidRPr="002B19D8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B19D8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Silicon      K series    19.31    16.44    12.53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Chlorine     K series     3.57     3.04     1.84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Potassium    K series     1.79     1.53     0.84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Calcium      K series    12.67    10.79     5.76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Titanium     K series     0.52     0.44     0.20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Iron         K series     1.98     1.69     0.65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Gold         M series     5.46     4.65     0.51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------------------------------------------------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              Total:   117.4 %</w:t>
                            </w: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DA1483" w:rsidRDefault="00DA1483" w:rsidP="00DA1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DA1483" w:rsidRPr="002B19D8" w:rsidRDefault="00DA1483" w:rsidP="00DA1483"/>
                        </w:txbxContent>
                      </wps:txbx>
                      <wps:bodyPr rot="0" vert="horz" wrap="square" lIns="36000" tIns="36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EDEE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3.55pt;margin-top:.4pt;width:401.6pt;height:25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" stroked="f">
                <v:textbox inset="1mm,1mm">
                  <w:txbxContent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Spectra: 3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Element       Series   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unn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  norm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. C  Atom. C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                      [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wt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.-%]  [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wt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.-%]  [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at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.-%]</w:t>
                      </w:r>
                    </w:p>
                    <w:p w:rsidR="00DA1483" w:rsidRPr="002B19D8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2B19D8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  <w:t>------------------------------------------------</w:t>
                      </w:r>
                    </w:p>
                    <w:p w:rsidR="00DA1483" w:rsidRPr="002B19D8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2B19D8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  <w:t>Carbon       K series     5.10     4.34     7.74</w:t>
                      </w:r>
                    </w:p>
                    <w:p w:rsidR="00DA1483" w:rsidRPr="002B19D8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2B19D8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  <w:t>Oxygen       K series    51.48    43.84    58.63</w:t>
                      </w:r>
                    </w:p>
                    <w:p w:rsidR="00DA1483" w:rsidRPr="002B19D8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2B19D8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  <w:t>Sodium       K series     4.51     3.84     3.58</w:t>
                      </w:r>
                    </w:p>
                    <w:p w:rsidR="00DA1483" w:rsidRPr="002B19D8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2B19D8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  <w:t>Magnesium    K series     3.97     3.38     2.97</w:t>
                      </w:r>
                    </w:p>
                    <w:p w:rsidR="00DA1483" w:rsidRPr="002B19D8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2B19D8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  <w:t>Aluminium    K series     7.07     6.02     4.78</w:t>
                      </w:r>
                    </w:p>
                    <w:p w:rsidR="00DA1483" w:rsidRPr="002B19D8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2B19D8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lang w:val="de-DE"/>
                        </w:rPr>
                        <w:t>Silicon      K series    19.31    16.44    12.53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Chlorine     K series     3.57     3.04     1.84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Potassium    K series     1.79     1.53     0.84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Calcium      K series    12.67    10.79     5.76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Titanium     K series     0.52     0.44     0.20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Iron         K series     1.98     1.69     0.65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Gold         M series     5.46     4.65     0.51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------------------------------------------------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              Total:   117.4 %</w:t>
                      </w: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</w:p>
                    <w:p w:rsidR="00DA1483" w:rsidRDefault="00DA1483" w:rsidP="00DA1483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</w:p>
                    <w:p w:rsidR="00DA1483" w:rsidRPr="002B19D8" w:rsidRDefault="00DA1483" w:rsidP="00DA1483"/>
                  </w:txbxContent>
                </v:textbox>
                <w10:wrap anchorx="margin"/>
              </v:shape>
            </w:pict>
          </mc:Fallback>
        </mc:AlternateContent>
      </w:r>
    </w:p>
    <w:p w:rsidR="00DA1483" w:rsidRPr="00F90131" w:rsidRDefault="00DA1483" w:rsidP="00DA1483">
      <w:pPr>
        <w:bidi/>
        <w:rPr>
          <w:rFonts w:cs="B Nazanin"/>
          <w:sz w:val="20"/>
          <w:szCs w:val="28"/>
          <w:rtl/>
        </w:rPr>
      </w:pPr>
    </w:p>
    <w:p w:rsidR="00DA1483" w:rsidRPr="00F90131" w:rsidRDefault="00DA1483" w:rsidP="00DA1483">
      <w:pPr>
        <w:bidi/>
        <w:jc w:val="left"/>
        <w:rPr>
          <w:rFonts w:cs="B Nazanin"/>
          <w:bCs/>
          <w:sz w:val="20"/>
          <w:szCs w:val="28"/>
          <w:rtl/>
        </w:rPr>
      </w:pPr>
    </w:p>
    <w:p w:rsidR="00DA1483" w:rsidRPr="00F90131" w:rsidRDefault="00DA1483" w:rsidP="00DA1483">
      <w:pPr>
        <w:autoSpaceDE w:val="0"/>
        <w:autoSpaceDN w:val="0"/>
        <w:bidi/>
        <w:adjustRightInd w:val="0"/>
        <w:spacing w:after="0"/>
        <w:jc w:val="left"/>
        <w:rPr>
          <w:rFonts w:cs="B Nazanin"/>
          <w:bCs/>
          <w:color w:val="000000"/>
          <w:sz w:val="20"/>
          <w:rtl/>
          <w:lang w:bidi="fa-IR"/>
        </w:rPr>
      </w:pPr>
    </w:p>
    <w:p w:rsidR="0087700E" w:rsidRDefault="0087700E" w:rsidP="007C7439">
      <w:pPr>
        <w:bidi/>
        <w:jc w:val="left"/>
        <w:rPr>
          <w:rFonts w:cs="B Nazanin"/>
          <w:bCs/>
          <w:sz w:val="20"/>
          <w:szCs w:val="24"/>
          <w:rtl/>
        </w:rPr>
      </w:pPr>
    </w:p>
    <w:p w:rsidR="0087700E" w:rsidRDefault="0087700E" w:rsidP="0087700E">
      <w:pPr>
        <w:bidi/>
        <w:jc w:val="left"/>
        <w:rPr>
          <w:rFonts w:cs="B Nazanin"/>
          <w:bCs/>
          <w:sz w:val="20"/>
          <w:szCs w:val="24"/>
          <w:rtl/>
        </w:rPr>
      </w:pPr>
    </w:p>
    <w:p w:rsidR="0087700E" w:rsidRDefault="0087700E" w:rsidP="0087700E">
      <w:pPr>
        <w:bidi/>
        <w:jc w:val="left"/>
        <w:rPr>
          <w:rFonts w:cs="B Nazanin"/>
          <w:bCs/>
          <w:sz w:val="20"/>
          <w:szCs w:val="24"/>
          <w:rtl/>
        </w:rPr>
      </w:pPr>
    </w:p>
    <w:p w:rsidR="002F324A" w:rsidRDefault="002F324A" w:rsidP="002F324A">
      <w:pPr>
        <w:bidi/>
        <w:jc w:val="left"/>
        <w:rPr>
          <w:rFonts w:cs="B Nazanin"/>
          <w:bCs/>
          <w:sz w:val="20"/>
          <w:szCs w:val="24"/>
          <w:rtl/>
        </w:rPr>
      </w:pPr>
    </w:p>
    <w:p w:rsidR="009179F9" w:rsidRDefault="009179F9" w:rsidP="002F324A">
      <w:pPr>
        <w:bidi/>
        <w:jc w:val="left"/>
        <w:rPr>
          <w:rFonts w:cs="B Nazanin"/>
          <w:bCs/>
          <w:sz w:val="20"/>
          <w:szCs w:val="24"/>
          <w:rtl/>
        </w:rPr>
      </w:pPr>
    </w:p>
    <w:p w:rsidR="009179F9" w:rsidRDefault="009179F9" w:rsidP="009179F9">
      <w:pPr>
        <w:bidi/>
        <w:jc w:val="left"/>
        <w:rPr>
          <w:rFonts w:cs="B Nazanin"/>
          <w:bCs/>
          <w:sz w:val="20"/>
          <w:szCs w:val="24"/>
          <w:rtl/>
        </w:rPr>
      </w:pPr>
    </w:p>
    <w:p w:rsidR="009179F9" w:rsidRDefault="009179F9" w:rsidP="009179F9">
      <w:pPr>
        <w:bidi/>
        <w:jc w:val="left"/>
        <w:rPr>
          <w:rFonts w:cs="B Nazanin"/>
          <w:bCs/>
          <w:sz w:val="20"/>
          <w:szCs w:val="24"/>
          <w:rtl/>
        </w:rPr>
      </w:pPr>
    </w:p>
    <w:p w:rsidR="00DA1483" w:rsidRPr="007C7439" w:rsidRDefault="007C7439" w:rsidP="009179F9">
      <w:pPr>
        <w:bidi/>
        <w:jc w:val="left"/>
        <w:rPr>
          <w:rFonts w:cs="B Nazanin"/>
          <w:bCs/>
          <w:sz w:val="20"/>
          <w:szCs w:val="24"/>
          <w:rtl/>
        </w:rPr>
      </w:pPr>
      <w:r w:rsidRPr="007C7439">
        <w:rPr>
          <w:rFonts w:cs="B Nazanin" w:hint="cs"/>
          <w:bCs/>
          <w:sz w:val="20"/>
          <w:szCs w:val="24"/>
          <w:rtl/>
        </w:rPr>
        <w:t xml:space="preserve">برخاستگاه </w:t>
      </w:r>
    </w:p>
    <w:p w:rsidR="0087700E" w:rsidRPr="00F90131" w:rsidRDefault="0077011A" w:rsidP="00756906">
      <w:pPr>
        <w:bidi/>
        <w:ind w:left="2"/>
        <w:rPr>
          <w:rFonts w:cs="B Nazanin"/>
          <w:sz w:val="20"/>
          <w:szCs w:val="24"/>
          <w:rtl/>
          <w:lang w:bidi="fa-IR"/>
        </w:rPr>
      </w:pPr>
      <w:r>
        <w:rPr>
          <w:rFonts w:cs="B Nazanin" w:hint="cs"/>
          <w:sz w:val="20"/>
          <w:szCs w:val="24"/>
          <w:rtl/>
        </w:rPr>
        <w:t>عباسی و ملایری (1397) نیز اندازه ریز ذرات گرد و غبار استان خوزستان را به دلیل سرچشمه گرف</w:t>
      </w:r>
      <w:r>
        <w:rPr>
          <w:rFonts w:cs="B Nazanin" w:hint="cs"/>
          <w:sz w:val="20"/>
          <w:szCs w:val="24"/>
          <w:rtl/>
          <w:lang w:bidi="fa-IR"/>
        </w:rPr>
        <w:t>ت</w:t>
      </w:r>
      <w:r>
        <w:rPr>
          <w:rFonts w:cs="B Nazanin" w:hint="cs"/>
          <w:sz w:val="20"/>
          <w:szCs w:val="24"/>
          <w:rtl/>
        </w:rPr>
        <w:t xml:space="preserve">ن آنها از خارج از ایران دانسته است در حالیکه در ناحیه سیستان به دلیل اندازه درشت ذرات منشأ محلی داشتن دارای اعتبار بالاتری است. </w:t>
      </w:r>
      <w:r w:rsidR="007C7439">
        <w:rPr>
          <w:rFonts w:cs="B Nazanin" w:hint="cs"/>
          <w:sz w:val="20"/>
          <w:szCs w:val="24"/>
          <w:rtl/>
        </w:rPr>
        <w:t xml:space="preserve">بالا بودن </w:t>
      </w:r>
      <w:r w:rsidR="007C7439">
        <w:rPr>
          <w:rFonts w:cs="B Nazanin" w:hint="cs"/>
          <w:sz w:val="20"/>
          <w:szCs w:val="24"/>
          <w:rtl/>
        </w:rPr>
        <w:lastRenderedPageBreak/>
        <w:t xml:space="preserve">ذراتی با اندازه سیلت </w:t>
      </w:r>
      <w:r w:rsidR="002A7DAF">
        <w:rPr>
          <w:rFonts w:cs="B Nazanin" w:hint="cs"/>
          <w:sz w:val="20"/>
          <w:szCs w:val="24"/>
          <w:rtl/>
        </w:rPr>
        <w:t xml:space="preserve">(حدود 20 میکرون) و کم بودن تعداد ذرات بالاتر از 20 میکرون </w:t>
      </w:r>
      <w:r w:rsidR="007C7439">
        <w:rPr>
          <w:rFonts w:cs="B Nazanin" w:hint="cs"/>
          <w:sz w:val="20"/>
          <w:szCs w:val="24"/>
          <w:rtl/>
        </w:rPr>
        <w:t>نشان‌دهنده مسافت طولانی حمل و انت</w:t>
      </w:r>
      <w:r w:rsidR="002A7DAF">
        <w:rPr>
          <w:rFonts w:cs="B Nazanin" w:hint="cs"/>
          <w:sz w:val="20"/>
          <w:szCs w:val="24"/>
          <w:rtl/>
        </w:rPr>
        <w:t>قال این ذرات است که ذرات درشت‌تر قبل از رسیدن</w:t>
      </w:r>
      <w:r w:rsidR="007C7439">
        <w:rPr>
          <w:rFonts w:cs="B Nazanin" w:hint="cs"/>
          <w:sz w:val="20"/>
          <w:szCs w:val="24"/>
          <w:rtl/>
        </w:rPr>
        <w:t xml:space="preserve"> به شهر اهواز در مقاصد نزدیک‌تر به منشأ رسوب کرده است.</w:t>
      </w:r>
      <w:r w:rsidR="00DE325D" w:rsidRPr="00DE325D">
        <w:rPr>
          <w:rFonts w:cs="B Nazanin" w:hint="cs"/>
          <w:sz w:val="20"/>
          <w:szCs w:val="24"/>
          <w:rtl/>
        </w:rPr>
        <w:t xml:space="preserve"> </w:t>
      </w:r>
      <w:r w:rsidR="00DE325D">
        <w:rPr>
          <w:rFonts w:cs="B Nazanin" w:hint="cs"/>
          <w:sz w:val="20"/>
          <w:szCs w:val="24"/>
          <w:rtl/>
        </w:rPr>
        <w:t xml:space="preserve">وجود عناصر محلول مانند کلسیم، سدیم، پتاسیم و منیزیم نشاندهنده منشأ بیابانی رسوبات جمع‌آوری شده است. صلاحی و بهروزی (1399) منشأ گرد و غبار دزفول را که عناصر محلول مانند کلسیم، سدیم، پتاسیم و منیزیم نیز در آن وجود داشته و بالا بوده است را مرتبط با رسوبات آبرفتی دجله و فرات گزارش کرده است. اندازه ذرات جمع‌آوری شده در دزفول نیز در حد سیلت بوده است. </w:t>
      </w:r>
      <w:r w:rsidR="0087700E">
        <w:rPr>
          <w:rFonts w:cs="B Nazanin" w:hint="cs"/>
          <w:sz w:val="20"/>
          <w:szCs w:val="24"/>
          <w:rtl/>
        </w:rPr>
        <w:t>غریب رضا و لک (</w:t>
      </w:r>
      <w:r w:rsidR="00756906">
        <w:rPr>
          <w:rFonts w:cs="B Nazanin" w:hint="cs"/>
          <w:sz w:val="20"/>
          <w:szCs w:val="24"/>
          <w:rtl/>
        </w:rPr>
        <w:t>1394</w:t>
      </w:r>
      <w:r w:rsidR="0087700E">
        <w:rPr>
          <w:rFonts w:cs="B Nazanin" w:hint="cs"/>
          <w:sz w:val="20"/>
          <w:szCs w:val="24"/>
          <w:rtl/>
        </w:rPr>
        <w:t xml:space="preserve">)، </w:t>
      </w:r>
      <w:r w:rsidR="0087700E" w:rsidRPr="00BE38A9">
        <w:rPr>
          <w:rFonts w:cs="B Nazanin" w:hint="cs"/>
          <w:sz w:val="20"/>
          <w:szCs w:val="24"/>
          <w:rtl/>
        </w:rPr>
        <w:t>بر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اساس</w:t>
      </w:r>
      <w:r w:rsidR="0087700E">
        <w:rPr>
          <w:rFonts w:cs="B Nazanin" w:hint="cs"/>
          <w:sz w:val="20"/>
          <w:szCs w:val="24"/>
          <w:rtl/>
        </w:rPr>
        <w:t xml:space="preserve"> مطالعه و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نتایج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>
        <w:rPr>
          <w:rFonts w:cs="B Nazanin" w:hint="cs"/>
          <w:sz w:val="20"/>
          <w:szCs w:val="24"/>
          <w:rtl/>
        </w:rPr>
        <w:t xml:space="preserve">آن، </w:t>
      </w:r>
      <w:r w:rsidR="0087700E" w:rsidRPr="00BE38A9">
        <w:rPr>
          <w:rFonts w:cs="B Nazanin" w:hint="cs"/>
          <w:sz w:val="20"/>
          <w:szCs w:val="24"/>
          <w:rtl/>
        </w:rPr>
        <w:t>مهمترین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برخاستگاه</w:t>
      </w:r>
      <w:r w:rsidR="0087700E">
        <w:rPr>
          <w:rFonts w:cs="B Nazanin" w:hint="cs"/>
          <w:sz w:val="20"/>
          <w:szCs w:val="24"/>
          <w:rtl/>
        </w:rPr>
        <w:t>‌</w:t>
      </w:r>
      <w:r w:rsidR="0087700E" w:rsidRPr="00BE38A9">
        <w:rPr>
          <w:rFonts w:cs="B Nazanin" w:hint="cs"/>
          <w:sz w:val="20"/>
          <w:szCs w:val="24"/>
          <w:rtl/>
        </w:rPr>
        <w:t>های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طوفان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ریزگرد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مطالعه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شده</w:t>
      </w:r>
      <w:r w:rsidR="0087700E">
        <w:rPr>
          <w:rFonts w:cs="B Nazanin" w:hint="cs"/>
          <w:sz w:val="20"/>
          <w:szCs w:val="24"/>
          <w:rtl/>
        </w:rPr>
        <w:t xml:space="preserve"> در اهواز را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شمال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شبه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جزیره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عربستان،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گدازه</w:t>
      </w:r>
      <w:r w:rsidR="0087700E">
        <w:rPr>
          <w:rFonts w:cs="B Nazanin" w:hint="cs"/>
          <w:sz w:val="20"/>
          <w:szCs w:val="24"/>
          <w:rtl/>
        </w:rPr>
        <w:t>‌</w:t>
      </w:r>
      <w:r w:rsidR="0087700E" w:rsidRPr="00BE38A9">
        <w:rPr>
          <w:rFonts w:cs="B Nazanin" w:hint="cs"/>
          <w:sz w:val="20"/>
          <w:szCs w:val="24"/>
          <w:rtl/>
        </w:rPr>
        <w:t>های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سرد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شده در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سطح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اردن،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بخشهایی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از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سوریه،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جنوب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عراق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و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تا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اندازهای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غرب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استان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خوزستان</w:t>
      </w:r>
      <w:r w:rsidR="0087700E" w:rsidRPr="00BE38A9">
        <w:rPr>
          <w:rFonts w:cs="B Nazanin"/>
          <w:sz w:val="20"/>
          <w:szCs w:val="24"/>
        </w:rPr>
        <w:t xml:space="preserve"> </w:t>
      </w:r>
      <w:r w:rsidR="0087700E" w:rsidRPr="00BE38A9">
        <w:rPr>
          <w:rFonts w:cs="B Nazanin" w:hint="cs"/>
          <w:sz w:val="20"/>
          <w:szCs w:val="24"/>
          <w:rtl/>
        </w:rPr>
        <w:t>می</w:t>
      </w:r>
      <w:r w:rsidR="0087700E">
        <w:rPr>
          <w:rFonts w:cs="B Nazanin" w:hint="cs"/>
          <w:sz w:val="20"/>
          <w:szCs w:val="24"/>
          <w:rtl/>
        </w:rPr>
        <w:t>‌</w:t>
      </w:r>
      <w:r w:rsidR="0087700E" w:rsidRPr="00BE38A9">
        <w:rPr>
          <w:rFonts w:cs="B Nazanin" w:hint="cs"/>
          <w:sz w:val="20"/>
          <w:szCs w:val="24"/>
          <w:rtl/>
        </w:rPr>
        <w:t>باشند</w:t>
      </w:r>
      <w:r w:rsidR="00900528">
        <w:rPr>
          <w:rFonts w:cs="B Nazanin" w:hint="cs"/>
          <w:sz w:val="20"/>
          <w:szCs w:val="24"/>
          <w:rtl/>
        </w:rPr>
        <w:t xml:space="preserve">، داشتن منشأ آذرین برای نمونه‌های جمع آوری شده به دلیل رنگ ذرات گرد و غبار که تیره نیست و نیز پایین بودن درصد عنصر آهن منتفی می‌باشد. </w:t>
      </w:r>
    </w:p>
    <w:p w:rsidR="00DA1483" w:rsidRPr="001F1822" w:rsidRDefault="001F1822" w:rsidP="001F1822">
      <w:pPr>
        <w:bidi/>
        <w:jc w:val="left"/>
        <w:rPr>
          <w:rFonts w:cs="B Nazanin"/>
          <w:bCs/>
          <w:sz w:val="20"/>
          <w:szCs w:val="24"/>
          <w:rtl/>
        </w:rPr>
      </w:pPr>
      <w:r w:rsidRPr="001F1822">
        <w:rPr>
          <w:rFonts w:cs="B Nazanin" w:hint="cs"/>
          <w:bCs/>
          <w:sz w:val="20"/>
          <w:szCs w:val="24"/>
          <w:rtl/>
        </w:rPr>
        <w:t>نتیجه‌گیری</w:t>
      </w:r>
    </w:p>
    <w:p w:rsidR="00DA1483" w:rsidRPr="00F90131" w:rsidRDefault="00894C09" w:rsidP="009179F9">
      <w:pPr>
        <w:bidi/>
        <w:ind w:left="2"/>
        <w:rPr>
          <w:rFonts w:cs="B Nazanin"/>
          <w:sz w:val="20"/>
          <w:szCs w:val="24"/>
          <w:rtl/>
          <w:lang w:bidi="fa-IR"/>
        </w:rPr>
      </w:pPr>
      <w:r>
        <w:rPr>
          <w:rFonts w:cs="B Nazanin" w:hint="cs"/>
          <w:sz w:val="20"/>
          <w:szCs w:val="24"/>
          <w:rtl/>
          <w:lang w:bidi="fa-IR"/>
        </w:rPr>
        <w:t xml:space="preserve">پتروگرافی ذرات در زیر بیناکولر نشان می‌دهد که رنگ ذرات به رنگ روشن بوده و کانی‌های تیره در آن وجود ندارد. </w:t>
      </w:r>
      <w:r w:rsidR="0027326A">
        <w:rPr>
          <w:rFonts w:cs="B Nazanin" w:hint="cs"/>
          <w:sz w:val="20"/>
          <w:szCs w:val="24"/>
          <w:rtl/>
          <w:lang w:bidi="fa-IR"/>
        </w:rPr>
        <w:t xml:space="preserve">دانه‌ها اغلب دارای شکل نامنظم و زاویه‌دار هستند و </w:t>
      </w:r>
      <w:r>
        <w:rPr>
          <w:rFonts w:cs="B Nazanin" w:hint="cs"/>
          <w:sz w:val="20"/>
          <w:szCs w:val="24"/>
          <w:rtl/>
          <w:lang w:bidi="fa-IR"/>
        </w:rPr>
        <w:t xml:space="preserve">جوشش کم ذرات گرد و غبار با اسید هیدروکلریدریک (1%) نشاندهنده غالب بودن ترکیب غیرآهکی ذرات است. بهم چسبیدگی ذرات بعد از اضافه کردن اسید و سپس شستشو با آب حاکی از انحلال ذرات آهکی </w:t>
      </w:r>
      <w:r w:rsidR="0075695A">
        <w:rPr>
          <w:rFonts w:cs="B Nazanin" w:hint="cs"/>
          <w:sz w:val="20"/>
          <w:szCs w:val="24"/>
          <w:rtl/>
          <w:lang w:bidi="fa-IR"/>
        </w:rPr>
        <w:t xml:space="preserve">موجود و نیز کانی‌های نمک در بین ذرات گرد و غبار می‌باشد. </w:t>
      </w:r>
      <w:r w:rsidR="0027326A">
        <w:rPr>
          <w:rFonts w:cs="B Nazanin" w:hint="cs"/>
          <w:sz w:val="20"/>
          <w:szCs w:val="24"/>
          <w:rtl/>
          <w:lang w:bidi="fa-IR"/>
        </w:rPr>
        <w:t xml:space="preserve">اندازه ذرات غالباً در حدود 20 میکرون است که نشان از غالب بودن ذراتی در حد سیلت می‌باشد. </w:t>
      </w:r>
      <w:r w:rsidR="00A2451E" w:rsidRPr="00F90131">
        <w:rPr>
          <w:rFonts w:cs="B Nazanin" w:hint="cs"/>
          <w:sz w:val="20"/>
          <w:szCs w:val="24"/>
          <w:rtl/>
        </w:rPr>
        <w:t>عناصر اکسیژن (</w:t>
      </w:r>
      <w:r w:rsidR="00A2451E">
        <w:rPr>
          <w:rFonts w:cs="B Nazanin" w:hint="cs"/>
          <w:sz w:val="20"/>
          <w:szCs w:val="24"/>
          <w:rtl/>
        </w:rPr>
        <w:t>43.8%</w:t>
      </w:r>
      <w:r w:rsidR="00A2451E" w:rsidRPr="00F90131">
        <w:rPr>
          <w:rFonts w:cs="B Nazanin" w:hint="cs"/>
          <w:sz w:val="20"/>
          <w:szCs w:val="24"/>
          <w:rtl/>
        </w:rPr>
        <w:t>)، سیلیس (</w:t>
      </w:r>
      <w:r w:rsidR="00A2451E">
        <w:rPr>
          <w:rFonts w:cs="B Nazanin" w:hint="cs"/>
          <w:sz w:val="20"/>
          <w:szCs w:val="24"/>
          <w:rtl/>
        </w:rPr>
        <w:t>16.44</w:t>
      </w:r>
      <w:r w:rsidR="00A2451E" w:rsidRPr="00F90131">
        <w:rPr>
          <w:rFonts w:cs="B Nazanin" w:hint="cs"/>
          <w:sz w:val="20"/>
          <w:szCs w:val="24"/>
          <w:rtl/>
        </w:rPr>
        <w:t>%)، کلسیم (</w:t>
      </w:r>
      <w:r w:rsidR="00A2451E">
        <w:rPr>
          <w:rFonts w:cs="B Nazanin" w:hint="cs"/>
          <w:sz w:val="20"/>
          <w:szCs w:val="24"/>
          <w:rtl/>
        </w:rPr>
        <w:t>10.79%)، آلومینیوم</w:t>
      </w:r>
      <w:r w:rsidR="00A2451E" w:rsidRPr="00F90131">
        <w:rPr>
          <w:rFonts w:cs="B Nazanin" w:hint="cs"/>
          <w:sz w:val="20"/>
          <w:szCs w:val="24"/>
          <w:rtl/>
        </w:rPr>
        <w:t xml:space="preserve"> (</w:t>
      </w:r>
      <w:r w:rsidR="00A2451E">
        <w:rPr>
          <w:rFonts w:cs="B Nazanin" w:hint="cs"/>
          <w:sz w:val="20"/>
          <w:szCs w:val="24"/>
          <w:rtl/>
        </w:rPr>
        <w:t>6.02</w:t>
      </w:r>
      <w:r w:rsidR="00A2451E" w:rsidRPr="00F90131">
        <w:rPr>
          <w:rFonts w:cs="B Nazanin" w:hint="cs"/>
          <w:sz w:val="20"/>
          <w:szCs w:val="24"/>
          <w:rtl/>
        </w:rPr>
        <w:t>%)</w:t>
      </w:r>
      <w:r w:rsidR="00A2451E">
        <w:rPr>
          <w:rFonts w:cs="B Nazanin" w:hint="cs"/>
          <w:sz w:val="20"/>
          <w:szCs w:val="24"/>
          <w:rtl/>
        </w:rPr>
        <w:t xml:space="preserve"> و کربن (4.34%)</w:t>
      </w:r>
      <w:r w:rsidR="00A2451E" w:rsidRPr="00F90131">
        <w:rPr>
          <w:rFonts w:cs="B Nazanin" w:hint="cs"/>
          <w:sz w:val="20"/>
          <w:szCs w:val="24"/>
          <w:rtl/>
        </w:rPr>
        <w:t xml:space="preserve"> به ترتیب بیشترین درصد را </w:t>
      </w:r>
      <w:r w:rsidR="00A2451E">
        <w:rPr>
          <w:rFonts w:cs="B Nazanin" w:hint="cs"/>
          <w:sz w:val="20"/>
          <w:szCs w:val="24"/>
          <w:rtl/>
        </w:rPr>
        <w:t>شامل می‌شوند</w:t>
      </w:r>
      <w:r w:rsidR="00A2451E" w:rsidRPr="00F90131">
        <w:rPr>
          <w:rFonts w:cs="B Nazanin" w:hint="cs"/>
          <w:sz w:val="20"/>
          <w:szCs w:val="24"/>
          <w:rtl/>
        </w:rPr>
        <w:t>.</w:t>
      </w:r>
      <w:r w:rsidR="00A2451E">
        <w:rPr>
          <w:rFonts w:cs="B Nazanin" w:hint="cs"/>
          <w:sz w:val="20"/>
          <w:szCs w:val="24"/>
          <w:rtl/>
        </w:rPr>
        <w:t xml:space="preserve"> وجود عناصر محلول مانند کلسیم، سدیم، پتاسیم و منیزیم نشاندهنده منشأ بیابانی رسوبات جمع‌آوری شده است.  اندازه ذرات، نوع آنها و ترکیب آنها نشاندهنده خاستگاه خارج ایران برای ذرات گرد و غباری است که در زمان وقوع حادثه گرد و خاک در سال 93 در شهر اهواز نهشته شده است و با احتمال زیاد منشأ آن رسوبات آبرفتی رود دجله و فرات و نیز باتلاق‌های العظیم (مرز ایران- عراق) و الهویزه (عراق) می‌باشد. </w:t>
      </w:r>
    </w:p>
    <w:p w:rsidR="00DA1483" w:rsidRDefault="00CE5154" w:rsidP="00CE5154">
      <w:pPr>
        <w:bidi/>
        <w:jc w:val="left"/>
        <w:rPr>
          <w:rFonts w:cs="B Nazanin"/>
          <w:bCs/>
          <w:sz w:val="20"/>
          <w:szCs w:val="24"/>
          <w:rtl/>
        </w:rPr>
      </w:pPr>
      <w:r w:rsidRPr="00CE5154">
        <w:rPr>
          <w:rFonts w:cs="B Nazanin" w:hint="cs"/>
          <w:bCs/>
          <w:sz w:val="20"/>
          <w:szCs w:val="24"/>
          <w:rtl/>
        </w:rPr>
        <w:t>منابع</w:t>
      </w:r>
    </w:p>
    <w:p w:rsidR="00170DCD" w:rsidRPr="00A4337B" w:rsidRDefault="00170DCD" w:rsidP="00756906">
      <w:pPr>
        <w:bidi/>
        <w:jc w:val="left"/>
        <w:rPr>
          <w:rFonts w:cs="B Nazanin"/>
          <w:sz w:val="22"/>
          <w:szCs w:val="22"/>
          <w:rtl/>
          <w:lang w:bidi="fa-IR"/>
        </w:rPr>
      </w:pPr>
      <w:r w:rsidRPr="00A4337B">
        <w:rPr>
          <w:rFonts w:cs="B Nazanin" w:hint="cs"/>
          <w:b/>
          <w:bCs/>
          <w:sz w:val="22"/>
          <w:szCs w:val="22"/>
          <w:rtl/>
        </w:rPr>
        <w:t>غریب رضا</w:t>
      </w:r>
      <w:r w:rsidR="00756906" w:rsidRPr="00A4337B">
        <w:rPr>
          <w:rFonts w:cs="B Nazanin" w:hint="cs"/>
          <w:b/>
          <w:bCs/>
          <w:sz w:val="22"/>
          <w:szCs w:val="22"/>
          <w:rtl/>
          <w:lang w:bidi="fa-IR"/>
        </w:rPr>
        <w:t>، م.،</w:t>
      </w:r>
      <w:r w:rsidRPr="00A4337B">
        <w:rPr>
          <w:rFonts w:cs="B Nazanin" w:hint="cs"/>
          <w:b/>
          <w:bCs/>
          <w:sz w:val="22"/>
          <w:szCs w:val="22"/>
          <w:rtl/>
        </w:rPr>
        <w:t xml:space="preserve"> لک،</w:t>
      </w:r>
      <w:r w:rsidR="00756906" w:rsidRPr="00A4337B">
        <w:rPr>
          <w:rFonts w:cs="B Nazanin" w:hint="cs"/>
          <w:b/>
          <w:bCs/>
          <w:sz w:val="22"/>
          <w:szCs w:val="22"/>
          <w:rtl/>
        </w:rPr>
        <w:t xml:space="preserve"> ر.،</w:t>
      </w:r>
      <w:r w:rsidRPr="00A4337B">
        <w:rPr>
          <w:rFonts w:cs="B Nazanin" w:hint="cs"/>
          <w:b/>
          <w:bCs/>
          <w:sz w:val="22"/>
          <w:szCs w:val="22"/>
          <w:rtl/>
        </w:rPr>
        <w:t xml:space="preserve"> </w:t>
      </w:r>
      <w:r w:rsidR="00756906" w:rsidRPr="00A4337B">
        <w:rPr>
          <w:rFonts w:cs="B Nazanin" w:hint="cs"/>
          <w:b/>
          <w:bCs/>
          <w:sz w:val="22"/>
          <w:szCs w:val="22"/>
          <w:rtl/>
        </w:rPr>
        <w:t>1394</w:t>
      </w:r>
      <w:r w:rsidR="00756906" w:rsidRPr="00A4337B">
        <w:rPr>
          <w:rFonts w:cs="B Nazanin" w:hint="cs"/>
          <w:sz w:val="22"/>
          <w:szCs w:val="22"/>
          <w:rtl/>
        </w:rPr>
        <w:t>. برخاستگاه و ژئوشیمی ریزگردهای استان خوزستان (مطالعه موردی: طوفان ریزگرد بهمن 93). سی و چهارمین گردهمایی و دومین کنفرانس بین المللی تخصصی علوم زمین، ایران، تهران.</w:t>
      </w:r>
    </w:p>
    <w:p w:rsidR="00195AB1" w:rsidRPr="00A4337B" w:rsidRDefault="00F97976" w:rsidP="00A4337B">
      <w:pPr>
        <w:bidi/>
        <w:ind w:left="2"/>
        <w:rPr>
          <w:rFonts w:cs="B Nazanin"/>
          <w:sz w:val="22"/>
          <w:szCs w:val="22"/>
          <w:rtl/>
          <w:lang w:bidi="fa-IR"/>
        </w:rPr>
      </w:pPr>
      <w:r w:rsidRPr="00E41FB1">
        <w:rPr>
          <w:rFonts w:cs="B Nazanin" w:hint="cs"/>
          <w:b/>
          <w:bCs/>
          <w:sz w:val="22"/>
          <w:szCs w:val="22"/>
          <w:rtl/>
        </w:rPr>
        <w:t>صلاحی</w:t>
      </w:r>
      <w:r w:rsidR="00A4337B" w:rsidRPr="00E41FB1">
        <w:rPr>
          <w:rFonts w:cs="B Nazanin" w:hint="cs"/>
          <w:b/>
          <w:bCs/>
          <w:sz w:val="22"/>
          <w:szCs w:val="22"/>
          <w:rtl/>
        </w:rPr>
        <w:t xml:space="preserve">، ب.، </w:t>
      </w:r>
      <w:r w:rsidRPr="00E41FB1">
        <w:rPr>
          <w:rFonts w:cs="B Nazanin" w:hint="cs"/>
          <w:b/>
          <w:bCs/>
          <w:sz w:val="22"/>
          <w:szCs w:val="22"/>
          <w:rtl/>
        </w:rPr>
        <w:t>بهروزی</w:t>
      </w:r>
      <w:r w:rsidR="00A4337B" w:rsidRPr="00E41FB1">
        <w:rPr>
          <w:rFonts w:cs="B Nazanin" w:hint="cs"/>
          <w:b/>
          <w:bCs/>
          <w:sz w:val="22"/>
          <w:szCs w:val="22"/>
          <w:rtl/>
        </w:rPr>
        <w:t>، م.، 1399.</w:t>
      </w:r>
      <w:r w:rsidR="00A4337B">
        <w:rPr>
          <w:rFonts w:cs="B Nazanin" w:hint="cs"/>
          <w:sz w:val="22"/>
          <w:szCs w:val="22"/>
          <w:rtl/>
        </w:rPr>
        <w:t xml:space="preserve"> </w:t>
      </w:r>
      <w:r w:rsidRPr="00A4337B">
        <w:rPr>
          <w:rFonts w:cs="B Nazanin" w:hint="cs"/>
          <w:sz w:val="22"/>
          <w:szCs w:val="22"/>
          <w:rtl/>
        </w:rPr>
        <w:t xml:space="preserve"> </w:t>
      </w:r>
      <w:r w:rsidR="00A4337B">
        <w:rPr>
          <w:rFonts w:cs="B Nazanin" w:hint="cs"/>
          <w:sz w:val="22"/>
          <w:szCs w:val="22"/>
          <w:rtl/>
        </w:rPr>
        <w:t>شناسایی کانون‌های گرد و غبار و آنالیز فیزیک و شیمیایی ذرات آن در منطقه دزفول. مجله مخاطرات طبیعی، دوره 9، شماره 23، صفحات 187-208.</w:t>
      </w:r>
    </w:p>
    <w:p w:rsidR="00F97976" w:rsidRPr="001A6C54" w:rsidRDefault="00F97976" w:rsidP="001A6C54">
      <w:pPr>
        <w:bidi/>
        <w:ind w:left="2"/>
        <w:rPr>
          <w:rFonts w:cs="B Nazanin"/>
          <w:sz w:val="22"/>
          <w:szCs w:val="22"/>
          <w:rtl/>
        </w:rPr>
      </w:pPr>
      <w:r w:rsidRPr="00A4337B">
        <w:rPr>
          <w:rFonts w:cs="B Nazanin" w:hint="cs"/>
          <w:b/>
          <w:bCs/>
          <w:sz w:val="22"/>
          <w:szCs w:val="22"/>
          <w:rtl/>
        </w:rPr>
        <w:t>عباسی</w:t>
      </w:r>
      <w:r w:rsidR="00A4337B" w:rsidRPr="00A4337B">
        <w:rPr>
          <w:rFonts w:cs="B Nazanin" w:hint="cs"/>
          <w:b/>
          <w:bCs/>
          <w:sz w:val="22"/>
          <w:szCs w:val="22"/>
          <w:rtl/>
        </w:rPr>
        <w:t>،</w:t>
      </w:r>
      <w:r w:rsidR="00A4337B" w:rsidRPr="00A4337B">
        <w:rPr>
          <w:rFonts w:cs="B Nazanin" w:hint="cs"/>
          <w:b/>
          <w:bCs/>
          <w:sz w:val="22"/>
          <w:szCs w:val="22"/>
          <w:rtl/>
          <w:lang w:bidi="fa-IR"/>
        </w:rPr>
        <w:t xml:space="preserve"> ا.،</w:t>
      </w:r>
      <w:r w:rsidRPr="00A4337B">
        <w:rPr>
          <w:rFonts w:cs="B Nazanin" w:hint="cs"/>
          <w:b/>
          <w:bCs/>
          <w:sz w:val="22"/>
          <w:szCs w:val="22"/>
          <w:rtl/>
        </w:rPr>
        <w:t xml:space="preserve"> ملایری</w:t>
      </w:r>
      <w:r w:rsidR="00A4337B" w:rsidRPr="00A4337B">
        <w:rPr>
          <w:rFonts w:cs="B Nazanin" w:hint="cs"/>
          <w:b/>
          <w:bCs/>
          <w:sz w:val="22"/>
          <w:szCs w:val="22"/>
          <w:rtl/>
        </w:rPr>
        <w:t>، م.، 1397.</w:t>
      </w:r>
      <w:r w:rsidR="00A4337B" w:rsidRPr="00A4337B">
        <w:rPr>
          <w:rFonts w:cs="B Nazanin" w:hint="cs"/>
          <w:sz w:val="22"/>
          <w:szCs w:val="22"/>
          <w:rtl/>
        </w:rPr>
        <w:t xml:space="preserve"> مقایسه ویژگی‌های ریزگردهای ایران و سایر نقاط جهان از نظر جنس و اندازه ذرات. محیط زیست و توسعه، دوره 9، شماره 18، صفحات 53-65. </w:t>
      </w:r>
    </w:p>
    <w:p w:rsidR="00F97976" w:rsidRPr="00A4337B" w:rsidRDefault="00F97976" w:rsidP="00F97976">
      <w:pPr>
        <w:ind w:left="2"/>
        <w:jc w:val="left"/>
        <w:rPr>
          <w:rFonts w:cs="B Nazanin"/>
          <w:b/>
          <w:bCs/>
          <w:sz w:val="20"/>
          <w:szCs w:val="24"/>
          <w:lang w:bidi="fa-IR"/>
        </w:rPr>
      </w:pPr>
      <w:r w:rsidRPr="00A4337B">
        <w:rPr>
          <w:rFonts w:cs="B Nazanin"/>
          <w:b/>
          <w:bCs/>
          <w:sz w:val="20"/>
          <w:szCs w:val="24"/>
        </w:rPr>
        <w:t>References</w:t>
      </w:r>
    </w:p>
    <w:p w:rsidR="0093583B" w:rsidRPr="00A4337B" w:rsidRDefault="00F97976" w:rsidP="007419ED">
      <w:pPr>
        <w:ind w:left="2" w:hanging="397"/>
        <w:rPr>
          <w:rFonts w:cs="B Nazanin"/>
          <w:color w:val="000000"/>
          <w:szCs w:val="18"/>
        </w:rPr>
      </w:pPr>
      <w:proofErr w:type="spellStart"/>
      <w:r w:rsidRPr="00A4337B">
        <w:rPr>
          <w:rFonts w:cs="B Nazanin"/>
          <w:szCs w:val="18"/>
        </w:rPr>
        <w:t>Esmailil</w:t>
      </w:r>
      <w:proofErr w:type="spellEnd"/>
      <w:r w:rsidR="002510CD" w:rsidRPr="00A4337B">
        <w:rPr>
          <w:rFonts w:cs="B Nazanin"/>
          <w:szCs w:val="18"/>
        </w:rPr>
        <w:t xml:space="preserve">, O., </w:t>
      </w:r>
      <w:proofErr w:type="spellStart"/>
      <w:r w:rsidR="002510CD" w:rsidRPr="00A4337B">
        <w:rPr>
          <w:rFonts w:cs="B Nazanin"/>
          <w:szCs w:val="18"/>
        </w:rPr>
        <w:t>Tajrishi</w:t>
      </w:r>
      <w:proofErr w:type="spellEnd"/>
      <w:r w:rsidR="002510CD" w:rsidRPr="00A4337B">
        <w:rPr>
          <w:rFonts w:cs="B Nazanin"/>
          <w:szCs w:val="18"/>
        </w:rPr>
        <w:t xml:space="preserve">, M., </w:t>
      </w:r>
      <w:proofErr w:type="spellStart"/>
      <w:r w:rsidR="002510CD" w:rsidRPr="00A4337B">
        <w:rPr>
          <w:rFonts w:cs="B Nazanin"/>
          <w:szCs w:val="18"/>
        </w:rPr>
        <w:t>Daneshkar</w:t>
      </w:r>
      <w:proofErr w:type="spellEnd"/>
      <w:r w:rsidR="002510CD" w:rsidRPr="00A4337B">
        <w:rPr>
          <w:rFonts w:cs="B Nazanin"/>
          <w:szCs w:val="18"/>
        </w:rPr>
        <w:t xml:space="preserve"> </w:t>
      </w:r>
      <w:proofErr w:type="spellStart"/>
      <w:r w:rsidR="002510CD" w:rsidRPr="00A4337B">
        <w:rPr>
          <w:rFonts w:cs="B Nazanin"/>
          <w:szCs w:val="18"/>
        </w:rPr>
        <w:t>Arasteh</w:t>
      </w:r>
      <w:proofErr w:type="spellEnd"/>
      <w:r w:rsidR="002510CD" w:rsidRPr="00A4337B">
        <w:rPr>
          <w:rFonts w:cs="B Nazanin"/>
          <w:szCs w:val="18"/>
        </w:rPr>
        <w:t xml:space="preserve">, P., 2003. </w:t>
      </w:r>
      <w:r w:rsidR="0093583B" w:rsidRPr="00A4337B">
        <w:rPr>
          <w:rFonts w:cs="B Nazanin"/>
          <w:color w:val="000000"/>
          <w:szCs w:val="18"/>
        </w:rPr>
        <w:t>Evaluation of dust sources in Iran through remote</w:t>
      </w:r>
    </w:p>
    <w:p w:rsidR="00F97976" w:rsidRPr="00A4337B" w:rsidRDefault="0093583B" w:rsidP="007419ED">
      <w:pPr>
        <w:bidi/>
        <w:ind w:left="2" w:hanging="397"/>
        <w:jc w:val="right"/>
        <w:rPr>
          <w:rFonts w:cs="B Nazanin"/>
          <w:color w:val="000000"/>
          <w:szCs w:val="18"/>
        </w:rPr>
      </w:pPr>
      <w:proofErr w:type="gramStart"/>
      <w:r w:rsidRPr="00A4337B">
        <w:rPr>
          <w:rFonts w:cs="B Nazanin"/>
          <w:color w:val="000000"/>
          <w:szCs w:val="18"/>
        </w:rPr>
        <w:t>sensing</w:t>
      </w:r>
      <w:proofErr w:type="gramEnd"/>
      <w:r w:rsidRPr="00A4337B">
        <w:rPr>
          <w:rFonts w:cs="B Nazanin"/>
          <w:color w:val="000000"/>
          <w:szCs w:val="18"/>
        </w:rPr>
        <w:t xml:space="preserve"> and </w:t>
      </w:r>
      <w:proofErr w:type="spellStart"/>
      <w:r w:rsidRPr="00A4337B">
        <w:rPr>
          <w:rFonts w:cs="B Nazanin"/>
          <w:color w:val="000000"/>
          <w:szCs w:val="18"/>
        </w:rPr>
        <w:t>synoptical</w:t>
      </w:r>
      <w:proofErr w:type="spellEnd"/>
      <w:r w:rsidRPr="00A4337B">
        <w:rPr>
          <w:rFonts w:cs="B Nazanin"/>
          <w:color w:val="000000"/>
          <w:szCs w:val="18"/>
        </w:rPr>
        <w:t xml:space="preserve"> analysis. International Journal</w:t>
      </w:r>
    </w:p>
    <w:p w:rsidR="00756906" w:rsidRPr="00A4337B" w:rsidRDefault="00756906" w:rsidP="00756906">
      <w:pPr>
        <w:autoSpaceDE w:val="0"/>
        <w:autoSpaceDN w:val="0"/>
        <w:adjustRightInd w:val="0"/>
        <w:spacing w:after="0"/>
        <w:ind w:hanging="397"/>
        <w:rPr>
          <w:bCs/>
          <w:color w:val="000000"/>
          <w:szCs w:val="18"/>
          <w:lang w:bidi="fa-IR"/>
        </w:rPr>
      </w:pPr>
      <w:proofErr w:type="spellStart"/>
      <w:r w:rsidRPr="00A4337B">
        <w:rPr>
          <w:bCs/>
          <w:color w:val="000000"/>
          <w:szCs w:val="18"/>
          <w:lang w:bidi="fa-IR"/>
        </w:rPr>
        <w:t>Kalderon-Asael</w:t>
      </w:r>
      <w:proofErr w:type="spellEnd"/>
      <w:r w:rsidRPr="00A4337B">
        <w:rPr>
          <w:bCs/>
          <w:color w:val="000000"/>
          <w:szCs w:val="18"/>
          <w:lang w:bidi="fa-IR"/>
        </w:rPr>
        <w:t xml:space="preserve">, B., </w:t>
      </w:r>
      <w:proofErr w:type="spellStart"/>
      <w:r w:rsidRPr="00A4337B">
        <w:rPr>
          <w:bCs/>
          <w:color w:val="000000"/>
          <w:szCs w:val="18"/>
          <w:lang w:bidi="fa-IR"/>
        </w:rPr>
        <w:t>Erel</w:t>
      </w:r>
      <w:proofErr w:type="spellEnd"/>
      <w:r w:rsidRPr="00A4337B">
        <w:rPr>
          <w:bCs/>
          <w:color w:val="000000"/>
          <w:szCs w:val="18"/>
          <w:lang w:bidi="fa-IR"/>
        </w:rPr>
        <w:t>, Y., Sandler, A., Dayan, U., 2009. Mineralogical and chemical characterization of suspended atmospheric particles over the east Mediterranean based on synoptic-scale circulation patterns. Atmospheric Environment, 1-8.</w:t>
      </w:r>
    </w:p>
    <w:p w:rsidR="007419ED" w:rsidRPr="00A4337B" w:rsidRDefault="0013141C" w:rsidP="007419ED">
      <w:pPr>
        <w:autoSpaceDE w:val="0"/>
        <w:autoSpaceDN w:val="0"/>
        <w:adjustRightInd w:val="0"/>
        <w:spacing w:after="0"/>
        <w:ind w:hanging="397"/>
        <w:rPr>
          <w:rFonts w:cs="B Nazanin"/>
          <w:szCs w:val="18"/>
        </w:rPr>
      </w:pPr>
      <w:proofErr w:type="spellStart"/>
      <w:r w:rsidRPr="00A4337B">
        <w:rPr>
          <w:rFonts w:cs="B Nazanin"/>
          <w:szCs w:val="18"/>
        </w:rPr>
        <w:t>Rezazadeh</w:t>
      </w:r>
      <w:proofErr w:type="spellEnd"/>
      <w:r w:rsidRPr="00A4337B">
        <w:rPr>
          <w:rFonts w:cs="B Nazanin"/>
          <w:szCs w:val="18"/>
        </w:rPr>
        <w:t xml:space="preserve">, M., </w:t>
      </w:r>
      <w:proofErr w:type="spellStart"/>
      <w:r w:rsidRPr="00A4337B">
        <w:rPr>
          <w:rFonts w:cs="B Nazanin"/>
          <w:szCs w:val="18"/>
        </w:rPr>
        <w:t>Irannejad</w:t>
      </w:r>
      <w:proofErr w:type="spellEnd"/>
      <w:r w:rsidRPr="00A4337B">
        <w:rPr>
          <w:rFonts w:cs="B Nazanin"/>
          <w:szCs w:val="18"/>
        </w:rPr>
        <w:t>, P., Shao, Y., 2013. Climatology of the Middle East dust events. Aeolian Research 10</w:t>
      </w:r>
      <w:r w:rsidR="00982D21" w:rsidRPr="00A4337B">
        <w:rPr>
          <w:rFonts w:cs="B Nazanin"/>
          <w:szCs w:val="18"/>
        </w:rPr>
        <w:t>,</w:t>
      </w:r>
      <w:r w:rsidRPr="00A4337B">
        <w:rPr>
          <w:rFonts w:cs="B Nazanin"/>
          <w:szCs w:val="18"/>
        </w:rPr>
        <w:t xml:space="preserve"> 103-109.</w:t>
      </w:r>
    </w:p>
    <w:p w:rsidR="007419ED" w:rsidRPr="00A4337B" w:rsidRDefault="00F97976" w:rsidP="007419ED">
      <w:pPr>
        <w:autoSpaceDE w:val="0"/>
        <w:autoSpaceDN w:val="0"/>
        <w:adjustRightInd w:val="0"/>
        <w:spacing w:after="0"/>
        <w:ind w:hanging="397"/>
        <w:rPr>
          <w:rFonts w:cs="AdvTT5843c571"/>
          <w:szCs w:val="18"/>
        </w:rPr>
      </w:pPr>
      <w:proofErr w:type="gramStart"/>
      <w:r w:rsidRPr="00A4337B">
        <w:rPr>
          <w:rFonts w:cs="AdvTT5843c571"/>
          <w:szCs w:val="18"/>
        </w:rPr>
        <w:t xml:space="preserve">Shi </w:t>
      </w:r>
      <w:r w:rsidR="0013141C" w:rsidRPr="00A4337B">
        <w:rPr>
          <w:rFonts w:cs="AdvTT5843c571"/>
          <w:szCs w:val="18"/>
        </w:rPr>
        <w:t>,</w:t>
      </w:r>
      <w:proofErr w:type="gramEnd"/>
      <w:r w:rsidR="0013141C" w:rsidRPr="00A4337B">
        <w:rPr>
          <w:rFonts w:cs="AdvTT5843c571"/>
          <w:szCs w:val="18"/>
        </w:rPr>
        <w:t xml:space="preserve"> Z., Shao, L., Jones, T.P., Lu, S., 2005. Microscopy and mineralogy of airborne particles collected during severe dust storm episodes in Beijing, China.</w:t>
      </w:r>
    </w:p>
    <w:p w:rsidR="00F97976" w:rsidRPr="00F90131" w:rsidRDefault="00753517" w:rsidP="001A6C54">
      <w:pPr>
        <w:autoSpaceDE w:val="0"/>
        <w:autoSpaceDN w:val="0"/>
        <w:adjustRightInd w:val="0"/>
        <w:spacing w:after="0"/>
        <w:ind w:hanging="397"/>
        <w:rPr>
          <w:rFonts w:cs="B Nazanin"/>
          <w:sz w:val="20"/>
          <w:szCs w:val="24"/>
          <w:rtl/>
          <w:lang w:bidi="fa-IR"/>
        </w:rPr>
      </w:pPr>
      <w:proofErr w:type="spellStart"/>
      <w:r w:rsidRPr="00A4337B">
        <w:rPr>
          <w:bCs/>
          <w:szCs w:val="18"/>
          <w:lang w:bidi="fa-IR"/>
        </w:rPr>
        <w:t>Tegen</w:t>
      </w:r>
      <w:proofErr w:type="spellEnd"/>
      <w:r w:rsidRPr="00A4337B">
        <w:rPr>
          <w:bCs/>
          <w:szCs w:val="18"/>
          <w:lang w:bidi="fa-IR"/>
        </w:rPr>
        <w:t>, I.</w:t>
      </w:r>
      <w:r w:rsidRPr="00A4337B">
        <w:rPr>
          <w:bCs/>
          <w:color w:val="000000"/>
          <w:szCs w:val="18"/>
          <w:lang w:bidi="fa-IR"/>
        </w:rPr>
        <w:t>,</w:t>
      </w:r>
      <w:r w:rsidRPr="00A4337B">
        <w:rPr>
          <w:bCs/>
          <w:szCs w:val="18"/>
          <w:lang w:bidi="fa-IR"/>
        </w:rPr>
        <w:t xml:space="preserve"> Fung</w:t>
      </w:r>
      <w:r w:rsidRPr="00A4337B">
        <w:rPr>
          <w:bCs/>
          <w:color w:val="000000"/>
          <w:szCs w:val="18"/>
          <w:lang w:bidi="fa-IR"/>
        </w:rPr>
        <w:t>, I., 1994. Modeling of mineral dust transport in the atmosphere: Sources, transport, and optical thickness. Journal of Geophysics research 99, 22897-22914.</w:t>
      </w:r>
    </w:p>
    <w:p w:rsidR="00195AB1" w:rsidRDefault="00195AB1" w:rsidP="00195AB1">
      <w:pPr>
        <w:bidi/>
        <w:ind w:left="2"/>
        <w:rPr>
          <w:rFonts w:cs="B Nazanin"/>
          <w:sz w:val="20"/>
          <w:szCs w:val="24"/>
          <w:lang w:bidi="fa-IR"/>
        </w:rPr>
      </w:pPr>
    </w:p>
    <w:p w:rsidR="00337B9F" w:rsidRDefault="00337B9F" w:rsidP="00337B9F">
      <w:pPr>
        <w:bidi/>
        <w:ind w:left="2"/>
        <w:rPr>
          <w:rFonts w:cs="B Nazanin"/>
          <w:sz w:val="20"/>
          <w:szCs w:val="24"/>
          <w:lang w:bidi="fa-IR"/>
        </w:rPr>
      </w:pPr>
    </w:p>
    <w:p w:rsidR="00337B9F" w:rsidRDefault="00337B9F" w:rsidP="00337B9F">
      <w:pPr>
        <w:bidi/>
        <w:ind w:left="2"/>
        <w:rPr>
          <w:rFonts w:cs="B Nazanin"/>
          <w:sz w:val="20"/>
          <w:szCs w:val="24"/>
          <w:lang w:bidi="fa-IR"/>
        </w:rPr>
      </w:pPr>
    </w:p>
    <w:sectPr w:rsidR="00337B9F" w:rsidSect="000D0ADF">
      <w:headerReference w:type="default" r:id="rId11"/>
      <w:footerReference w:type="default" r:id="rId12"/>
      <w:pgSz w:w="11906" w:h="16838"/>
      <w:pgMar w:top="1440" w:right="1440" w:bottom="1440" w:left="1440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58C" w:rsidRDefault="00A9658C" w:rsidP="00B33520">
      <w:pPr>
        <w:spacing w:after="0"/>
      </w:pPr>
      <w:r>
        <w:separator/>
      </w:r>
    </w:p>
  </w:endnote>
  <w:endnote w:type="continuationSeparator" w:id="0">
    <w:p w:rsidR="00A9658C" w:rsidRDefault="00A9658C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dvTT5843c57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58828691"/>
      <w:docPartObj>
        <w:docPartGallery w:val="Page Numbers (Bottom of Page)"/>
        <w:docPartUnique/>
      </w:docPartObj>
    </w:sdtPr>
    <w:sdtEndPr/>
    <w:sdtContent>
      <w:p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DC73BB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58C" w:rsidRDefault="00A9658C" w:rsidP="00B33520">
      <w:pPr>
        <w:spacing w:after="0"/>
      </w:pPr>
      <w:r>
        <w:separator/>
      </w:r>
    </w:p>
  </w:footnote>
  <w:footnote w:type="continuationSeparator" w:id="0">
    <w:p w:rsidR="00A9658C" w:rsidRDefault="00A9658C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177" w:rsidRPr="00911700" w:rsidRDefault="009E0913" w:rsidP="005E639C">
    <w:pPr>
      <w:pStyle w:val="Header"/>
      <w:rPr>
        <w:lang w:bidi="fa-I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6B9BF7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4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520"/>
    <w:rsid w:val="00022EE3"/>
    <w:rsid w:val="00023F25"/>
    <w:rsid w:val="00025B0E"/>
    <w:rsid w:val="0003222B"/>
    <w:rsid w:val="00033FE8"/>
    <w:rsid w:val="00041CB5"/>
    <w:rsid w:val="000468B1"/>
    <w:rsid w:val="00047D32"/>
    <w:rsid w:val="00070DAF"/>
    <w:rsid w:val="000762C3"/>
    <w:rsid w:val="00077C6A"/>
    <w:rsid w:val="000879AA"/>
    <w:rsid w:val="000B30DB"/>
    <w:rsid w:val="000C4730"/>
    <w:rsid w:val="000D0ADF"/>
    <w:rsid w:val="000D59C5"/>
    <w:rsid w:val="000E2FAE"/>
    <w:rsid w:val="000E6C21"/>
    <w:rsid w:val="000F3725"/>
    <w:rsid w:val="000F52C4"/>
    <w:rsid w:val="000F6441"/>
    <w:rsid w:val="00107F61"/>
    <w:rsid w:val="001107B6"/>
    <w:rsid w:val="00122517"/>
    <w:rsid w:val="001229D2"/>
    <w:rsid w:val="0013141C"/>
    <w:rsid w:val="001315E1"/>
    <w:rsid w:val="00136747"/>
    <w:rsid w:val="00141EAB"/>
    <w:rsid w:val="0014690A"/>
    <w:rsid w:val="00160373"/>
    <w:rsid w:val="00164E82"/>
    <w:rsid w:val="00165E0E"/>
    <w:rsid w:val="00170DCD"/>
    <w:rsid w:val="00176FBE"/>
    <w:rsid w:val="00180A1D"/>
    <w:rsid w:val="00182AB6"/>
    <w:rsid w:val="00182ED8"/>
    <w:rsid w:val="001868B0"/>
    <w:rsid w:val="00192222"/>
    <w:rsid w:val="00192F25"/>
    <w:rsid w:val="00195AB1"/>
    <w:rsid w:val="00195C1D"/>
    <w:rsid w:val="001A5B25"/>
    <w:rsid w:val="001A6C54"/>
    <w:rsid w:val="001A7B87"/>
    <w:rsid w:val="001B1482"/>
    <w:rsid w:val="001C25B5"/>
    <w:rsid w:val="001C468C"/>
    <w:rsid w:val="001D6B3A"/>
    <w:rsid w:val="001D6ED8"/>
    <w:rsid w:val="001E708C"/>
    <w:rsid w:val="001F1822"/>
    <w:rsid w:val="001F3DE8"/>
    <w:rsid w:val="002051DB"/>
    <w:rsid w:val="002147ED"/>
    <w:rsid w:val="00224EF7"/>
    <w:rsid w:val="00226C13"/>
    <w:rsid w:val="00243B5E"/>
    <w:rsid w:val="002510CD"/>
    <w:rsid w:val="002609D6"/>
    <w:rsid w:val="00260B96"/>
    <w:rsid w:val="00261EB8"/>
    <w:rsid w:val="002655EF"/>
    <w:rsid w:val="0027326A"/>
    <w:rsid w:val="00280690"/>
    <w:rsid w:val="002A0FAA"/>
    <w:rsid w:val="002A6855"/>
    <w:rsid w:val="002A7148"/>
    <w:rsid w:val="002A7DAF"/>
    <w:rsid w:val="002C6AD5"/>
    <w:rsid w:val="002F324A"/>
    <w:rsid w:val="00303FE1"/>
    <w:rsid w:val="00311F7F"/>
    <w:rsid w:val="0031591D"/>
    <w:rsid w:val="0031717B"/>
    <w:rsid w:val="0032286B"/>
    <w:rsid w:val="00337B9F"/>
    <w:rsid w:val="00340581"/>
    <w:rsid w:val="00355FBD"/>
    <w:rsid w:val="0035618D"/>
    <w:rsid w:val="003615BB"/>
    <w:rsid w:val="00367008"/>
    <w:rsid w:val="00382D9F"/>
    <w:rsid w:val="00382FF5"/>
    <w:rsid w:val="003A1AD7"/>
    <w:rsid w:val="003E65C9"/>
    <w:rsid w:val="004005D4"/>
    <w:rsid w:val="0040392C"/>
    <w:rsid w:val="00415B5D"/>
    <w:rsid w:val="00416ED3"/>
    <w:rsid w:val="00433FE5"/>
    <w:rsid w:val="00435DA0"/>
    <w:rsid w:val="00436A24"/>
    <w:rsid w:val="00443B91"/>
    <w:rsid w:val="00461EC1"/>
    <w:rsid w:val="00462507"/>
    <w:rsid w:val="004746AB"/>
    <w:rsid w:val="0049504F"/>
    <w:rsid w:val="004976FC"/>
    <w:rsid w:val="004A0DD3"/>
    <w:rsid w:val="004A17E8"/>
    <w:rsid w:val="004A1D38"/>
    <w:rsid w:val="004D5F7B"/>
    <w:rsid w:val="004E1F5C"/>
    <w:rsid w:val="004E3C08"/>
    <w:rsid w:val="004E5AA3"/>
    <w:rsid w:val="004E7D1C"/>
    <w:rsid w:val="00525F77"/>
    <w:rsid w:val="005520C8"/>
    <w:rsid w:val="00564121"/>
    <w:rsid w:val="00566A44"/>
    <w:rsid w:val="00580834"/>
    <w:rsid w:val="00583965"/>
    <w:rsid w:val="005876F9"/>
    <w:rsid w:val="005879C2"/>
    <w:rsid w:val="00592AC3"/>
    <w:rsid w:val="005B32CE"/>
    <w:rsid w:val="005C1684"/>
    <w:rsid w:val="005C2BA6"/>
    <w:rsid w:val="005C58CF"/>
    <w:rsid w:val="005E639C"/>
    <w:rsid w:val="005F0FDF"/>
    <w:rsid w:val="005F47FC"/>
    <w:rsid w:val="00607FAF"/>
    <w:rsid w:val="00613A7E"/>
    <w:rsid w:val="00614C8C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64580"/>
    <w:rsid w:val="00674C8B"/>
    <w:rsid w:val="00693F92"/>
    <w:rsid w:val="006A0080"/>
    <w:rsid w:val="006A5FF5"/>
    <w:rsid w:val="006D00EB"/>
    <w:rsid w:val="006F0CDB"/>
    <w:rsid w:val="0070413A"/>
    <w:rsid w:val="007419ED"/>
    <w:rsid w:val="007464F2"/>
    <w:rsid w:val="0074771A"/>
    <w:rsid w:val="00753517"/>
    <w:rsid w:val="00756906"/>
    <w:rsid w:val="0075695A"/>
    <w:rsid w:val="0076419C"/>
    <w:rsid w:val="0077011A"/>
    <w:rsid w:val="00776062"/>
    <w:rsid w:val="00782B2A"/>
    <w:rsid w:val="007A0097"/>
    <w:rsid w:val="007C1413"/>
    <w:rsid w:val="007C3F75"/>
    <w:rsid w:val="007C7439"/>
    <w:rsid w:val="007D40AF"/>
    <w:rsid w:val="007D597D"/>
    <w:rsid w:val="007E1E98"/>
    <w:rsid w:val="007E7A40"/>
    <w:rsid w:val="00822F4F"/>
    <w:rsid w:val="00832034"/>
    <w:rsid w:val="00835477"/>
    <w:rsid w:val="008409D8"/>
    <w:rsid w:val="00845F61"/>
    <w:rsid w:val="00852020"/>
    <w:rsid w:val="00871BAB"/>
    <w:rsid w:val="00872B96"/>
    <w:rsid w:val="00874243"/>
    <w:rsid w:val="0087700E"/>
    <w:rsid w:val="008816D9"/>
    <w:rsid w:val="00882BB1"/>
    <w:rsid w:val="0089493F"/>
    <w:rsid w:val="00894C09"/>
    <w:rsid w:val="008B1913"/>
    <w:rsid w:val="008B67B4"/>
    <w:rsid w:val="008D52E2"/>
    <w:rsid w:val="008E7809"/>
    <w:rsid w:val="008F44FC"/>
    <w:rsid w:val="008F73C2"/>
    <w:rsid w:val="00900528"/>
    <w:rsid w:val="00911700"/>
    <w:rsid w:val="00911E03"/>
    <w:rsid w:val="009179F9"/>
    <w:rsid w:val="0093583B"/>
    <w:rsid w:val="00956868"/>
    <w:rsid w:val="00962734"/>
    <w:rsid w:val="00982D21"/>
    <w:rsid w:val="009872EA"/>
    <w:rsid w:val="009923C6"/>
    <w:rsid w:val="009A22E0"/>
    <w:rsid w:val="009C4270"/>
    <w:rsid w:val="009C7F98"/>
    <w:rsid w:val="009D6E3E"/>
    <w:rsid w:val="009E0913"/>
    <w:rsid w:val="009E3908"/>
    <w:rsid w:val="009E4209"/>
    <w:rsid w:val="009E51A7"/>
    <w:rsid w:val="009F0B10"/>
    <w:rsid w:val="009F7DBF"/>
    <w:rsid w:val="00A02C6E"/>
    <w:rsid w:val="00A0502D"/>
    <w:rsid w:val="00A05F9A"/>
    <w:rsid w:val="00A06DD3"/>
    <w:rsid w:val="00A2451E"/>
    <w:rsid w:val="00A3166D"/>
    <w:rsid w:val="00A4337B"/>
    <w:rsid w:val="00A43DB8"/>
    <w:rsid w:val="00A4580E"/>
    <w:rsid w:val="00A47AA9"/>
    <w:rsid w:val="00A55BAE"/>
    <w:rsid w:val="00A56D81"/>
    <w:rsid w:val="00A6102D"/>
    <w:rsid w:val="00A642FF"/>
    <w:rsid w:val="00A650F7"/>
    <w:rsid w:val="00A72E13"/>
    <w:rsid w:val="00A9658C"/>
    <w:rsid w:val="00AB5B44"/>
    <w:rsid w:val="00AE137C"/>
    <w:rsid w:val="00AE5602"/>
    <w:rsid w:val="00AE71D6"/>
    <w:rsid w:val="00AF72AE"/>
    <w:rsid w:val="00B10FFC"/>
    <w:rsid w:val="00B17281"/>
    <w:rsid w:val="00B33520"/>
    <w:rsid w:val="00B3524C"/>
    <w:rsid w:val="00B40DF5"/>
    <w:rsid w:val="00B41722"/>
    <w:rsid w:val="00B42CC5"/>
    <w:rsid w:val="00B5202C"/>
    <w:rsid w:val="00B576A4"/>
    <w:rsid w:val="00B64511"/>
    <w:rsid w:val="00B65C3D"/>
    <w:rsid w:val="00B850DE"/>
    <w:rsid w:val="00B866EB"/>
    <w:rsid w:val="00B90A26"/>
    <w:rsid w:val="00B914EA"/>
    <w:rsid w:val="00BA3177"/>
    <w:rsid w:val="00BC6A16"/>
    <w:rsid w:val="00BD0A8F"/>
    <w:rsid w:val="00BD3CC6"/>
    <w:rsid w:val="00BD5CF8"/>
    <w:rsid w:val="00BD7CEB"/>
    <w:rsid w:val="00BE00B8"/>
    <w:rsid w:val="00BE1455"/>
    <w:rsid w:val="00BE38A9"/>
    <w:rsid w:val="00BE44C3"/>
    <w:rsid w:val="00C055A0"/>
    <w:rsid w:val="00C06808"/>
    <w:rsid w:val="00C12E88"/>
    <w:rsid w:val="00C166B4"/>
    <w:rsid w:val="00C36404"/>
    <w:rsid w:val="00C46015"/>
    <w:rsid w:val="00C4643D"/>
    <w:rsid w:val="00C4665F"/>
    <w:rsid w:val="00C46D09"/>
    <w:rsid w:val="00C828A6"/>
    <w:rsid w:val="00C94E47"/>
    <w:rsid w:val="00CA6392"/>
    <w:rsid w:val="00CC1BF9"/>
    <w:rsid w:val="00CC325C"/>
    <w:rsid w:val="00CC36B5"/>
    <w:rsid w:val="00CC5EF0"/>
    <w:rsid w:val="00CE5154"/>
    <w:rsid w:val="00CE5AD7"/>
    <w:rsid w:val="00CF1663"/>
    <w:rsid w:val="00CF2A9A"/>
    <w:rsid w:val="00CF5B30"/>
    <w:rsid w:val="00D04BA8"/>
    <w:rsid w:val="00D14A17"/>
    <w:rsid w:val="00D14D82"/>
    <w:rsid w:val="00D3350D"/>
    <w:rsid w:val="00D37E1B"/>
    <w:rsid w:val="00D41E44"/>
    <w:rsid w:val="00D4408D"/>
    <w:rsid w:val="00D45B07"/>
    <w:rsid w:val="00D51AC8"/>
    <w:rsid w:val="00D57F81"/>
    <w:rsid w:val="00D60B74"/>
    <w:rsid w:val="00D6265D"/>
    <w:rsid w:val="00D71941"/>
    <w:rsid w:val="00D7514E"/>
    <w:rsid w:val="00D81233"/>
    <w:rsid w:val="00D861C0"/>
    <w:rsid w:val="00D90A07"/>
    <w:rsid w:val="00D93455"/>
    <w:rsid w:val="00DA0835"/>
    <w:rsid w:val="00DA1483"/>
    <w:rsid w:val="00DA2C55"/>
    <w:rsid w:val="00DA5B0A"/>
    <w:rsid w:val="00DA6260"/>
    <w:rsid w:val="00DB251D"/>
    <w:rsid w:val="00DC3CFF"/>
    <w:rsid w:val="00DC73BB"/>
    <w:rsid w:val="00DC797C"/>
    <w:rsid w:val="00DD0D03"/>
    <w:rsid w:val="00DD326E"/>
    <w:rsid w:val="00DE325D"/>
    <w:rsid w:val="00E01806"/>
    <w:rsid w:val="00E06A82"/>
    <w:rsid w:val="00E21F1F"/>
    <w:rsid w:val="00E319EB"/>
    <w:rsid w:val="00E41FB1"/>
    <w:rsid w:val="00E42CEB"/>
    <w:rsid w:val="00E5508C"/>
    <w:rsid w:val="00E62376"/>
    <w:rsid w:val="00E7438A"/>
    <w:rsid w:val="00E75B57"/>
    <w:rsid w:val="00E87DBF"/>
    <w:rsid w:val="00E96C75"/>
    <w:rsid w:val="00EA27EB"/>
    <w:rsid w:val="00EA3B5F"/>
    <w:rsid w:val="00EA7B32"/>
    <w:rsid w:val="00EB2C84"/>
    <w:rsid w:val="00EB38DC"/>
    <w:rsid w:val="00EB794B"/>
    <w:rsid w:val="00EE332A"/>
    <w:rsid w:val="00EE4EF1"/>
    <w:rsid w:val="00EF0F9C"/>
    <w:rsid w:val="00EF7E5F"/>
    <w:rsid w:val="00F1084E"/>
    <w:rsid w:val="00F15100"/>
    <w:rsid w:val="00F2517B"/>
    <w:rsid w:val="00F32282"/>
    <w:rsid w:val="00F4413B"/>
    <w:rsid w:val="00F50925"/>
    <w:rsid w:val="00F50A32"/>
    <w:rsid w:val="00F640CC"/>
    <w:rsid w:val="00F6525F"/>
    <w:rsid w:val="00F80AF7"/>
    <w:rsid w:val="00F875C0"/>
    <w:rsid w:val="00F90131"/>
    <w:rsid w:val="00F96A90"/>
    <w:rsid w:val="00F97976"/>
    <w:rsid w:val="00FA65AC"/>
    <w:rsid w:val="00FB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character" w:customStyle="1" w:styleId="gissauthor">
    <w:name w:val="gissauthor"/>
    <w:basedOn w:val="DefaultParagraphFont"/>
    <w:rsid w:val="00753517"/>
  </w:style>
  <w:style w:type="character" w:styleId="HTMLCite">
    <w:name w:val="HTML Cite"/>
    <w:basedOn w:val="DefaultParagraphFont"/>
    <w:uiPriority w:val="99"/>
    <w:semiHidden/>
    <w:unhideWhenUsed/>
    <w:rsid w:val="00753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1836</Words>
  <Characters>8037</Characters>
  <Application>Microsoft Office Word</Application>
  <DocSecurity>0</DocSecurity>
  <Lines>66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9854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Bahar</cp:lastModifiedBy>
  <cp:revision>3</cp:revision>
  <cp:lastPrinted>2022-11-24T14:41:00Z</cp:lastPrinted>
  <dcterms:created xsi:type="dcterms:W3CDTF">2022-11-24T14:43:00Z</dcterms:created>
  <dcterms:modified xsi:type="dcterms:W3CDTF">2022-11-24T14:50:00Z</dcterms:modified>
</cp:coreProperties>
</file>